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9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79"/>
        <w:gridCol w:w="5278"/>
      </w:tblGrid>
      <w:tr w:rsidR="00D37081" w:rsidRPr="00A84411" w14:paraId="3982CE8B" w14:textId="77777777" w:rsidTr="00663AFF">
        <w:trPr>
          <w:trHeight w:val="1708"/>
        </w:trPr>
        <w:tc>
          <w:tcPr>
            <w:tcW w:w="4679" w:type="dxa"/>
          </w:tcPr>
          <w:p w14:paraId="2AB3840F" w14:textId="77777777" w:rsidR="00D37081" w:rsidRPr="00A8441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4411">
              <w:rPr>
                <w:b/>
                <w:sz w:val="24"/>
                <w:szCs w:val="24"/>
              </w:rPr>
              <w:t xml:space="preserve">PHÒNG THƯƠNG MẠI </w:t>
            </w:r>
          </w:p>
          <w:p w14:paraId="43DDF935" w14:textId="7C8F208B" w:rsidR="00D37081" w:rsidRPr="00A8441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4411">
              <w:rPr>
                <w:b/>
                <w:sz w:val="24"/>
                <w:szCs w:val="24"/>
              </w:rPr>
              <w:t>VÀ CÔNG NGHIỆP VIỆT NAM</w:t>
            </w:r>
          </w:p>
          <w:p w14:paraId="35AE4437" w14:textId="53F91716" w:rsidR="00D37081" w:rsidRPr="00A84411" w:rsidRDefault="0011227D" w:rsidP="00905A2D">
            <w:pPr>
              <w:spacing w:line="240" w:lineRule="auto"/>
              <w:rPr>
                <w:sz w:val="24"/>
                <w:szCs w:val="24"/>
              </w:rPr>
            </w:pPr>
            <w:r w:rsidRPr="00A8441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FFB093D" wp14:editId="7F209103">
                      <wp:simplePos x="0" y="0"/>
                      <wp:positionH relativeFrom="margin">
                        <wp:posOffset>497840</wp:posOffset>
                      </wp:positionH>
                      <wp:positionV relativeFrom="paragraph">
                        <wp:posOffset>12700</wp:posOffset>
                      </wp:positionV>
                      <wp:extent cx="1746460" cy="635"/>
                      <wp:effectExtent l="0" t="0" r="25400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057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9.2pt;margin-top:1pt;width:137.5pt;height:.05p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" strokecolor="black [3213]">
                      <w10:wrap anchorx="margin"/>
                    </v:shape>
                  </w:pict>
                </mc:Fallback>
              </mc:AlternateContent>
            </w:r>
          </w:p>
          <w:p w14:paraId="797BC346" w14:textId="24E7FC05" w:rsidR="00D37081" w:rsidRPr="00A8441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4411">
              <w:rPr>
                <w:b/>
                <w:sz w:val="24"/>
                <w:szCs w:val="24"/>
              </w:rPr>
              <w:t>Số:</w:t>
            </w:r>
            <w:r w:rsidR="00F54B33">
              <w:rPr>
                <w:b/>
                <w:sz w:val="24"/>
                <w:szCs w:val="24"/>
                <w:lang w:val="vi-VN"/>
              </w:rPr>
              <w:t xml:space="preserve">    1359  </w:t>
            </w:r>
            <w:r w:rsidR="006E178A" w:rsidRPr="00A84411">
              <w:rPr>
                <w:b/>
                <w:sz w:val="24"/>
                <w:szCs w:val="24"/>
                <w:lang w:val="vi-VN"/>
              </w:rPr>
              <w:t xml:space="preserve">  </w:t>
            </w:r>
            <w:r w:rsidRPr="00A84411">
              <w:rPr>
                <w:b/>
                <w:sz w:val="24"/>
                <w:szCs w:val="24"/>
              </w:rPr>
              <w:t xml:space="preserve"> /PTM-PC</w:t>
            </w:r>
          </w:p>
          <w:p w14:paraId="414DBBEC" w14:textId="77777777" w:rsidR="00F54B33" w:rsidRDefault="006E710D" w:rsidP="00327EDC">
            <w:pPr>
              <w:spacing w:line="240" w:lineRule="auto"/>
              <w:ind w:left="-139"/>
              <w:jc w:val="center"/>
              <w:rPr>
                <w:spacing w:val="-6"/>
                <w:sz w:val="24"/>
                <w:szCs w:val="24"/>
              </w:rPr>
            </w:pPr>
            <w:r w:rsidRPr="00663AFF">
              <w:rPr>
                <w:spacing w:val="-6"/>
                <w:sz w:val="24"/>
                <w:szCs w:val="24"/>
              </w:rPr>
              <w:t>V</w:t>
            </w:r>
            <w:r w:rsidR="00FF78CC" w:rsidRPr="00663AFF">
              <w:rPr>
                <w:spacing w:val="-6"/>
                <w:sz w:val="24"/>
                <w:szCs w:val="24"/>
              </w:rPr>
              <w:t>/</w:t>
            </w:r>
            <w:r w:rsidR="00D34189" w:rsidRPr="00663AFF">
              <w:rPr>
                <w:spacing w:val="-6"/>
                <w:sz w:val="24"/>
                <w:szCs w:val="24"/>
              </w:rPr>
              <w:t>v</w:t>
            </w:r>
            <w:r w:rsidR="00D34189" w:rsidRPr="00663AFF">
              <w:rPr>
                <w:spacing w:val="-6"/>
                <w:sz w:val="24"/>
                <w:szCs w:val="24"/>
                <w:lang w:val="vi-VN"/>
              </w:rPr>
              <w:t xml:space="preserve"> </w:t>
            </w:r>
            <w:r w:rsidR="00BB1D7C" w:rsidRPr="00663AFF">
              <w:rPr>
                <w:spacing w:val="-6"/>
                <w:sz w:val="24"/>
                <w:szCs w:val="24"/>
              </w:rPr>
              <w:t xml:space="preserve">góp ý Dự thảo </w:t>
            </w:r>
            <w:r w:rsidR="00327EDC" w:rsidRPr="00663AFF">
              <w:rPr>
                <w:spacing w:val="-6"/>
                <w:sz w:val="24"/>
                <w:szCs w:val="24"/>
              </w:rPr>
              <w:t xml:space="preserve">Thông tư </w:t>
            </w:r>
            <w:r w:rsidR="00663AFF" w:rsidRPr="00663AFF">
              <w:rPr>
                <w:spacing w:val="-6"/>
                <w:sz w:val="24"/>
                <w:szCs w:val="24"/>
              </w:rPr>
              <w:t xml:space="preserve">hướng dẫn các </w:t>
            </w:r>
          </w:p>
          <w:p w14:paraId="4AEE8F96" w14:textId="5E2F230D" w:rsidR="00340011" w:rsidRPr="00663AFF" w:rsidRDefault="00663AFF" w:rsidP="00327EDC">
            <w:pPr>
              <w:spacing w:line="240" w:lineRule="auto"/>
              <w:ind w:left="-139"/>
              <w:jc w:val="center"/>
              <w:rPr>
                <w:spacing w:val="-6"/>
                <w:sz w:val="24"/>
                <w:szCs w:val="24"/>
              </w:rPr>
            </w:pPr>
            <w:r w:rsidRPr="00663AFF">
              <w:rPr>
                <w:spacing w:val="-6"/>
                <w:sz w:val="24"/>
                <w:szCs w:val="24"/>
              </w:rPr>
              <w:t xml:space="preserve">Nghị định </w:t>
            </w:r>
            <w:r w:rsidR="00327EDC" w:rsidRPr="00663AFF">
              <w:rPr>
                <w:spacing w:val="-6"/>
                <w:sz w:val="24"/>
                <w:szCs w:val="24"/>
              </w:rPr>
              <w:t xml:space="preserve">về quản lý, phát triển cụm công nghiệp </w:t>
            </w:r>
          </w:p>
        </w:tc>
        <w:tc>
          <w:tcPr>
            <w:tcW w:w="5278" w:type="dxa"/>
          </w:tcPr>
          <w:p w14:paraId="3D074B14" w14:textId="77777777" w:rsidR="00D37081" w:rsidRPr="00A8441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4411">
              <w:rPr>
                <w:b/>
                <w:sz w:val="24"/>
                <w:szCs w:val="24"/>
              </w:rPr>
              <w:t>CỘNG HÒA XÃ HỘI CHỦ NGHĨA VIỆT NAM</w:t>
            </w:r>
          </w:p>
          <w:p w14:paraId="5BD81315" w14:textId="5270B523" w:rsidR="00D37081" w:rsidRPr="00A8441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4411">
              <w:rPr>
                <w:b/>
                <w:sz w:val="24"/>
                <w:szCs w:val="24"/>
              </w:rPr>
              <w:t>Độc</w:t>
            </w:r>
            <w:r w:rsidR="006E178A" w:rsidRPr="00A84411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A84411">
              <w:rPr>
                <w:b/>
                <w:sz w:val="24"/>
                <w:szCs w:val="24"/>
              </w:rPr>
              <w:t xml:space="preserve">lập </w:t>
            </w:r>
            <w:r w:rsidR="00905A2D" w:rsidRPr="00A84411">
              <w:rPr>
                <w:b/>
                <w:sz w:val="24"/>
                <w:szCs w:val="24"/>
              </w:rPr>
              <w:t>-</w:t>
            </w:r>
            <w:r w:rsidRPr="00A84411">
              <w:rPr>
                <w:b/>
                <w:sz w:val="24"/>
                <w:szCs w:val="24"/>
              </w:rPr>
              <w:t xml:space="preserve"> Tự do </w:t>
            </w:r>
            <w:r w:rsidR="00905A2D" w:rsidRPr="00A84411">
              <w:rPr>
                <w:b/>
                <w:sz w:val="24"/>
                <w:szCs w:val="24"/>
              </w:rPr>
              <w:t>-</w:t>
            </w:r>
            <w:r w:rsidRPr="00A84411">
              <w:rPr>
                <w:b/>
                <w:sz w:val="24"/>
                <w:szCs w:val="24"/>
              </w:rPr>
              <w:t xml:space="preserve"> Hạnh</w:t>
            </w:r>
            <w:r w:rsidR="006E178A" w:rsidRPr="00A84411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A84411">
              <w:rPr>
                <w:b/>
                <w:sz w:val="24"/>
                <w:szCs w:val="24"/>
              </w:rPr>
              <w:t>phúc</w:t>
            </w:r>
          </w:p>
          <w:p w14:paraId="0B60FE26" w14:textId="48E1D6DB" w:rsidR="00D37081" w:rsidRPr="00A84411" w:rsidRDefault="00A844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441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39A3B5F" wp14:editId="6C782454">
                      <wp:simplePos x="0" y="0"/>
                      <wp:positionH relativeFrom="margin">
                        <wp:posOffset>1005840</wp:posOffset>
                      </wp:positionH>
                      <wp:positionV relativeFrom="paragraph">
                        <wp:posOffset>10795</wp:posOffset>
                      </wp:positionV>
                      <wp:extent cx="1443355" cy="635"/>
                      <wp:effectExtent l="10160" t="10795" r="13335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3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4F65" id="Straight Arrow Connector 3" o:spid="_x0000_s1026" type="#_x0000_t32" style="position:absolute;margin-left:79.2pt;margin-top:.85pt;width:113.65pt;height:.05p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" strokecolor="black [3213]">
                      <w10:wrap anchorx="margin"/>
                    </v:shape>
                  </w:pict>
                </mc:Fallback>
              </mc:AlternateContent>
            </w:r>
          </w:p>
          <w:p w14:paraId="2302B267" w14:textId="14104218" w:rsidR="00D37081" w:rsidRPr="00A84411" w:rsidRDefault="006E7AFE" w:rsidP="00A84411">
            <w:pPr>
              <w:spacing w:line="240" w:lineRule="auto"/>
              <w:ind w:right="209"/>
              <w:jc w:val="right"/>
              <w:rPr>
                <w:sz w:val="24"/>
                <w:szCs w:val="24"/>
              </w:rPr>
            </w:pPr>
            <w:r w:rsidRPr="00A84411">
              <w:rPr>
                <w:i/>
                <w:sz w:val="24"/>
                <w:szCs w:val="24"/>
              </w:rPr>
              <w:t xml:space="preserve">                   </w:t>
            </w:r>
            <w:r w:rsidR="00237AD0" w:rsidRPr="00A84411">
              <w:rPr>
                <w:i/>
                <w:sz w:val="24"/>
                <w:szCs w:val="24"/>
              </w:rPr>
              <w:t>Hà</w:t>
            </w:r>
            <w:r w:rsidR="00936606" w:rsidRPr="00A84411">
              <w:rPr>
                <w:i/>
                <w:sz w:val="24"/>
                <w:szCs w:val="24"/>
                <w:lang w:val="vi-VN"/>
              </w:rPr>
              <w:t xml:space="preserve"> </w:t>
            </w:r>
            <w:r w:rsidR="00237AD0" w:rsidRPr="00A84411">
              <w:rPr>
                <w:i/>
                <w:sz w:val="24"/>
                <w:szCs w:val="24"/>
              </w:rPr>
              <w:t>Nội, ngày</w:t>
            </w:r>
            <w:r w:rsidR="00F54B33">
              <w:rPr>
                <w:i/>
                <w:sz w:val="24"/>
                <w:szCs w:val="24"/>
                <w:lang w:val="vi-VN"/>
              </w:rPr>
              <w:t xml:space="preserve">   21</w:t>
            </w:r>
            <w:r w:rsidR="006E178A" w:rsidRPr="00A84411">
              <w:rPr>
                <w:i/>
                <w:sz w:val="24"/>
                <w:szCs w:val="24"/>
                <w:lang w:val="vi-VN"/>
              </w:rPr>
              <w:t xml:space="preserve">   </w:t>
            </w:r>
            <w:r w:rsidR="00C10525" w:rsidRPr="00A84411">
              <w:rPr>
                <w:i/>
                <w:sz w:val="24"/>
                <w:szCs w:val="24"/>
              </w:rPr>
              <w:t>tháng</w:t>
            </w:r>
            <w:r w:rsidR="001F1534" w:rsidRPr="00A84411">
              <w:rPr>
                <w:i/>
                <w:sz w:val="24"/>
                <w:szCs w:val="24"/>
                <w:lang w:val="vi-VN"/>
              </w:rPr>
              <w:t xml:space="preserve"> </w:t>
            </w:r>
            <w:r w:rsidR="00DB68CC" w:rsidRPr="00A84411">
              <w:rPr>
                <w:i/>
                <w:sz w:val="24"/>
                <w:szCs w:val="24"/>
              </w:rPr>
              <w:t>8</w:t>
            </w:r>
            <w:r w:rsidRPr="00A84411">
              <w:rPr>
                <w:i/>
                <w:sz w:val="24"/>
                <w:szCs w:val="24"/>
              </w:rPr>
              <w:t xml:space="preserve"> </w:t>
            </w:r>
            <w:r w:rsidR="006E710D" w:rsidRPr="00A84411">
              <w:rPr>
                <w:i/>
                <w:sz w:val="24"/>
                <w:szCs w:val="24"/>
              </w:rPr>
              <w:t>năm 20</w:t>
            </w:r>
            <w:r w:rsidR="0000789A" w:rsidRPr="00A84411">
              <w:rPr>
                <w:i/>
                <w:sz w:val="24"/>
                <w:szCs w:val="24"/>
              </w:rPr>
              <w:t>20</w:t>
            </w:r>
          </w:p>
        </w:tc>
      </w:tr>
    </w:tbl>
    <w:p w14:paraId="6A3A7C04" w14:textId="77777777" w:rsidR="00911926" w:rsidRPr="00A84411" w:rsidRDefault="006E710D" w:rsidP="00000F3D">
      <w:pPr>
        <w:spacing w:before="240" w:after="240" w:line="300" w:lineRule="auto"/>
        <w:ind w:left="-142" w:right="-198"/>
        <w:jc w:val="center"/>
        <w:rPr>
          <w:sz w:val="27"/>
          <w:szCs w:val="27"/>
        </w:rPr>
      </w:pPr>
      <w:r w:rsidRPr="00A84411">
        <w:rPr>
          <w:b/>
          <w:sz w:val="27"/>
          <w:szCs w:val="27"/>
        </w:rPr>
        <w:t>Kính</w:t>
      </w:r>
      <w:r w:rsidR="006E178A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gửi:</w:t>
      </w:r>
      <w:r w:rsidR="007D3AA8" w:rsidRPr="00A84411">
        <w:rPr>
          <w:b/>
          <w:sz w:val="27"/>
          <w:szCs w:val="27"/>
        </w:rPr>
        <w:t xml:space="preserve"> Ban lãnh</w:t>
      </w:r>
      <w:r w:rsidR="006E178A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đạo</w:t>
      </w:r>
      <w:r w:rsidR="006E178A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Quý</w:t>
      </w:r>
      <w:r w:rsidR="006E178A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Hiệp</w:t>
      </w:r>
      <w:r w:rsidR="006E178A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hội/Doanh</w:t>
      </w:r>
      <w:r w:rsidR="006E178A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nghiệp</w:t>
      </w:r>
    </w:p>
    <w:p w14:paraId="60B49744" w14:textId="66591966" w:rsidR="006202C3" w:rsidRPr="00A84411" w:rsidRDefault="00C10525" w:rsidP="00714465">
      <w:pPr>
        <w:spacing w:before="120" w:after="120" w:line="312" w:lineRule="auto"/>
        <w:ind w:left="-142" w:right="85" w:firstLine="720"/>
        <w:rPr>
          <w:b/>
          <w:color w:val="auto"/>
          <w:sz w:val="27"/>
          <w:szCs w:val="27"/>
          <w:shd w:val="clear" w:color="auto" w:fill="FFFFFF"/>
        </w:rPr>
      </w:pPr>
      <w:r w:rsidRPr="00A84411">
        <w:rPr>
          <w:sz w:val="27"/>
          <w:szCs w:val="27"/>
        </w:rPr>
        <w:t xml:space="preserve">Hiện </w:t>
      </w:r>
      <w:r w:rsidR="00F775B8" w:rsidRPr="00A84411">
        <w:rPr>
          <w:sz w:val="27"/>
          <w:szCs w:val="27"/>
        </w:rPr>
        <w:t>tại</w:t>
      </w:r>
      <w:r w:rsidRPr="00A84411">
        <w:rPr>
          <w:sz w:val="27"/>
          <w:szCs w:val="27"/>
        </w:rPr>
        <w:t xml:space="preserve">, </w:t>
      </w:r>
      <w:r w:rsidR="00663AFF">
        <w:rPr>
          <w:sz w:val="27"/>
          <w:szCs w:val="27"/>
        </w:rPr>
        <w:t>Bộ Công T</w:t>
      </w:r>
      <w:r w:rsidR="00862BAB" w:rsidRPr="00A84411">
        <w:rPr>
          <w:sz w:val="27"/>
          <w:szCs w:val="27"/>
        </w:rPr>
        <w:t>hương</w:t>
      </w:r>
      <w:r w:rsidR="00BB1D7C" w:rsidRPr="00A84411">
        <w:rPr>
          <w:sz w:val="27"/>
          <w:szCs w:val="27"/>
        </w:rPr>
        <w:t xml:space="preserve"> </w:t>
      </w:r>
      <w:r w:rsidR="001F1534" w:rsidRPr="00A84411">
        <w:rPr>
          <w:sz w:val="27"/>
          <w:szCs w:val="27"/>
          <w:lang w:val="vi-VN"/>
        </w:rPr>
        <w:t>đang xây dựng</w:t>
      </w:r>
      <w:r w:rsidR="006E178A" w:rsidRPr="00A84411">
        <w:rPr>
          <w:sz w:val="27"/>
          <w:szCs w:val="27"/>
          <w:lang w:val="vi-VN"/>
        </w:rPr>
        <w:t xml:space="preserve"> </w:t>
      </w:r>
      <w:r w:rsidR="00DB68CC" w:rsidRPr="00A84411">
        <w:rPr>
          <w:b/>
          <w:sz w:val="27"/>
          <w:szCs w:val="27"/>
          <w:lang w:val="vi-VN"/>
        </w:rPr>
        <w:t xml:space="preserve">Dự thảo </w:t>
      </w:r>
      <w:r w:rsidR="00DB68CC" w:rsidRPr="00A84411">
        <w:rPr>
          <w:b/>
          <w:sz w:val="27"/>
          <w:szCs w:val="27"/>
        </w:rPr>
        <w:t xml:space="preserve">Thông tư quy định, hướng dẫn thực hiện một số nội dung của Nghị định số 68/2017/NĐ-CP về quản lý, phát triển cụm công nghiệp và Nghị định số 66/2020/NĐ-CP sửa đổi, bổ sung một số điều của Nghị định số 68/2017/NĐ-CP </w:t>
      </w:r>
      <w:r w:rsidR="006202C3" w:rsidRPr="00A84411">
        <w:rPr>
          <w:color w:val="auto"/>
          <w:sz w:val="27"/>
          <w:szCs w:val="27"/>
          <w:shd w:val="clear" w:color="auto" w:fill="FFFFFF"/>
        </w:rPr>
        <w:t>(sau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đây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gọi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tắt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là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Dự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thảo) và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lấy ý kiến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của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các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đối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tượng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chịu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tác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động.</w:t>
      </w:r>
      <w:r w:rsidR="00201DAB" w:rsidRPr="00A84411">
        <w:rPr>
          <w:color w:val="auto"/>
          <w:sz w:val="27"/>
          <w:szCs w:val="27"/>
          <w:shd w:val="clear" w:color="auto" w:fill="FFFFFF"/>
        </w:rPr>
        <w:t xml:space="preserve"> </w:t>
      </w:r>
      <w:r w:rsidR="00DB68CC" w:rsidRPr="00A84411">
        <w:rPr>
          <w:color w:val="auto"/>
          <w:sz w:val="27"/>
          <w:szCs w:val="27"/>
          <w:shd w:val="clear" w:color="auto" w:fill="FFFFFF"/>
        </w:rPr>
        <w:t>Dự</w:t>
      </w:r>
      <w:r w:rsidR="00DB68CC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DB68CC" w:rsidRPr="00A84411">
        <w:rPr>
          <w:color w:val="auto"/>
          <w:sz w:val="27"/>
          <w:szCs w:val="27"/>
          <w:shd w:val="clear" w:color="auto" w:fill="FFFFFF"/>
        </w:rPr>
        <w:t>thảo</w:t>
      </w:r>
      <w:r w:rsidR="00DB68CC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63AFF">
        <w:rPr>
          <w:color w:val="auto"/>
          <w:sz w:val="27"/>
          <w:szCs w:val="27"/>
          <w:shd w:val="clear" w:color="auto" w:fill="FFFFFF"/>
        </w:rPr>
        <w:t xml:space="preserve">sửa đổi, </w:t>
      </w:r>
      <w:r w:rsidR="00537876" w:rsidRPr="00A84411">
        <w:rPr>
          <w:color w:val="auto"/>
          <w:sz w:val="27"/>
          <w:szCs w:val="27"/>
          <w:shd w:val="clear" w:color="auto" w:fill="FFFFFF"/>
        </w:rPr>
        <w:t xml:space="preserve">bổ sung một số </w:t>
      </w:r>
      <w:r w:rsidR="00DB68CC" w:rsidRPr="00A84411">
        <w:rPr>
          <w:color w:val="auto"/>
          <w:sz w:val="27"/>
          <w:szCs w:val="27"/>
          <w:shd w:val="clear" w:color="auto" w:fill="FFFFFF"/>
        </w:rPr>
        <w:t>quy định</w:t>
      </w:r>
      <w:r w:rsidR="003318CE" w:rsidRPr="00A84411">
        <w:rPr>
          <w:color w:val="auto"/>
          <w:sz w:val="27"/>
          <w:szCs w:val="27"/>
          <w:shd w:val="clear" w:color="auto" w:fill="FFFFFF"/>
        </w:rPr>
        <w:t xml:space="preserve"> về</w:t>
      </w:r>
      <w:r w:rsidR="00663AFF">
        <w:rPr>
          <w:color w:val="auto"/>
          <w:sz w:val="27"/>
          <w:szCs w:val="27"/>
          <w:shd w:val="clear" w:color="auto" w:fill="FFFFFF"/>
        </w:rPr>
        <w:t>:</w:t>
      </w:r>
      <w:r w:rsidR="00201DAB" w:rsidRPr="00A84411">
        <w:rPr>
          <w:color w:val="auto"/>
          <w:sz w:val="27"/>
          <w:szCs w:val="27"/>
          <w:shd w:val="clear" w:color="auto" w:fill="FFFFFF"/>
        </w:rPr>
        <w:t xml:space="preserve"> </w:t>
      </w:r>
      <w:r w:rsidR="00201DAB" w:rsidRPr="00A84411">
        <w:rPr>
          <w:color w:val="auto"/>
          <w:sz w:val="27"/>
          <w:szCs w:val="27"/>
          <w:u w:val="single"/>
          <w:shd w:val="clear" w:color="auto" w:fill="FFFFFF"/>
        </w:rPr>
        <w:t>trình tự</w:t>
      </w:r>
      <w:r w:rsidR="00A84411">
        <w:rPr>
          <w:color w:val="auto"/>
          <w:sz w:val="27"/>
          <w:szCs w:val="27"/>
          <w:u w:val="single"/>
          <w:shd w:val="clear" w:color="auto" w:fill="FFFFFF"/>
        </w:rPr>
        <w:t>,</w:t>
      </w:r>
      <w:r w:rsidR="00201DAB" w:rsidRPr="00A84411">
        <w:rPr>
          <w:color w:val="auto"/>
          <w:sz w:val="27"/>
          <w:szCs w:val="27"/>
          <w:u w:val="single"/>
          <w:shd w:val="clear" w:color="auto" w:fill="FFFFFF"/>
        </w:rPr>
        <w:t xml:space="preserve"> thủ tục </w:t>
      </w:r>
      <w:r w:rsidR="00663AFF">
        <w:rPr>
          <w:color w:val="auto"/>
          <w:sz w:val="27"/>
          <w:szCs w:val="27"/>
          <w:u w:val="single"/>
          <w:shd w:val="clear" w:color="auto" w:fill="FFFFFF"/>
        </w:rPr>
        <w:t xml:space="preserve">lựa chọn, đánh giá </w:t>
      </w:r>
      <w:r w:rsidR="00201DAB" w:rsidRPr="00A84411">
        <w:rPr>
          <w:color w:val="auto"/>
          <w:sz w:val="27"/>
          <w:szCs w:val="27"/>
          <w:u w:val="single"/>
          <w:shd w:val="clear" w:color="auto" w:fill="FFFFFF"/>
        </w:rPr>
        <w:t>chủ đầu tư</w:t>
      </w:r>
      <w:r w:rsidR="00663AFF">
        <w:rPr>
          <w:color w:val="auto"/>
          <w:sz w:val="27"/>
          <w:szCs w:val="27"/>
          <w:u w:val="single"/>
          <w:shd w:val="clear" w:color="auto" w:fill="FFFFFF"/>
        </w:rPr>
        <w:t xml:space="preserve"> xây dựng </w:t>
      </w:r>
      <w:r w:rsidR="00A84411">
        <w:rPr>
          <w:color w:val="auto"/>
          <w:sz w:val="27"/>
          <w:szCs w:val="27"/>
          <w:u w:val="single"/>
          <w:shd w:val="clear" w:color="auto" w:fill="FFFFFF"/>
        </w:rPr>
        <w:t xml:space="preserve">hạ tầng </w:t>
      </w:r>
      <w:r w:rsidR="00663AFF">
        <w:rPr>
          <w:color w:val="auto"/>
          <w:sz w:val="27"/>
          <w:szCs w:val="27"/>
          <w:u w:val="single"/>
          <w:shd w:val="clear" w:color="auto" w:fill="FFFFFF"/>
        </w:rPr>
        <w:t xml:space="preserve">kỹ thuật </w:t>
      </w:r>
      <w:r w:rsidR="00A84411">
        <w:rPr>
          <w:color w:val="auto"/>
          <w:sz w:val="27"/>
          <w:szCs w:val="27"/>
          <w:u w:val="single"/>
          <w:shd w:val="clear" w:color="auto" w:fill="FFFFFF"/>
        </w:rPr>
        <w:t>cụm công nghiệp</w:t>
      </w:r>
      <w:r w:rsidR="00201DAB" w:rsidRPr="00A84411">
        <w:rPr>
          <w:color w:val="auto"/>
          <w:sz w:val="27"/>
          <w:szCs w:val="27"/>
          <w:shd w:val="clear" w:color="auto" w:fill="FFFFFF"/>
        </w:rPr>
        <w:t xml:space="preserve">; </w:t>
      </w:r>
      <w:r w:rsidR="00201DAB" w:rsidRPr="00A84411">
        <w:rPr>
          <w:color w:val="auto"/>
          <w:sz w:val="27"/>
          <w:szCs w:val="27"/>
          <w:u w:val="single"/>
          <w:shd w:val="clear" w:color="auto" w:fill="FFFFFF"/>
        </w:rPr>
        <w:t>việc chuyển nhượng, tạm ngừng, chấm dứt hoạt động của dự án;</w:t>
      </w:r>
      <w:r w:rsidR="00A84411">
        <w:rPr>
          <w:color w:val="auto"/>
          <w:sz w:val="27"/>
          <w:szCs w:val="27"/>
          <w:shd w:val="clear" w:color="auto" w:fill="FFFFFF"/>
        </w:rPr>
        <w:t xml:space="preserve"> </w:t>
      </w:r>
      <w:r w:rsidR="00537876" w:rsidRPr="00A84411">
        <w:rPr>
          <w:color w:val="auto"/>
          <w:sz w:val="27"/>
          <w:szCs w:val="27"/>
          <w:u w:val="single"/>
          <w:shd w:val="clear" w:color="auto" w:fill="FFFFFF"/>
        </w:rPr>
        <w:t>ưu đãi, hỗ trợ phát triển cụm công nghiệp</w:t>
      </w:r>
      <w:r w:rsidR="00663AFF">
        <w:rPr>
          <w:color w:val="auto"/>
          <w:sz w:val="27"/>
          <w:szCs w:val="27"/>
          <w:shd w:val="clear" w:color="auto" w:fill="FFFFFF"/>
        </w:rPr>
        <w:t>…</w:t>
      </w:r>
      <w:r w:rsidR="00537876" w:rsidRPr="00A84411">
        <w:rPr>
          <w:color w:val="auto"/>
          <w:sz w:val="27"/>
          <w:szCs w:val="27"/>
          <w:shd w:val="clear" w:color="auto" w:fill="FFFFFF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Dự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kiến</w:t>
      </w:r>
      <w:r w:rsidR="005F7191" w:rsidRPr="00A84411">
        <w:rPr>
          <w:color w:val="auto"/>
          <w:sz w:val="27"/>
          <w:szCs w:val="27"/>
          <w:shd w:val="clear" w:color="auto" w:fill="FFFFFF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văn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bản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5F7191" w:rsidRPr="00A84411">
        <w:rPr>
          <w:color w:val="auto"/>
          <w:sz w:val="27"/>
          <w:szCs w:val="27"/>
          <w:shd w:val="clear" w:color="auto" w:fill="FFFFFF"/>
        </w:rPr>
        <w:t xml:space="preserve">trên </w:t>
      </w:r>
      <w:r w:rsidR="00591BCD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sẽ </w:t>
      </w:r>
      <w:r w:rsidR="006202C3" w:rsidRPr="00A84411">
        <w:rPr>
          <w:color w:val="auto"/>
          <w:sz w:val="27"/>
          <w:szCs w:val="27"/>
          <w:shd w:val="clear" w:color="auto" w:fill="FFFFFF"/>
        </w:rPr>
        <w:t>ảnh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6202C3" w:rsidRPr="00A84411">
        <w:rPr>
          <w:color w:val="auto"/>
          <w:sz w:val="27"/>
          <w:szCs w:val="27"/>
          <w:shd w:val="clear" w:color="auto" w:fill="FFFFFF"/>
        </w:rPr>
        <w:t>hưởng</w:t>
      </w:r>
      <w:r w:rsidR="006E178A" w:rsidRPr="00A84411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="0011227D" w:rsidRPr="00A84411">
        <w:rPr>
          <w:color w:val="auto"/>
          <w:sz w:val="27"/>
          <w:szCs w:val="27"/>
          <w:shd w:val="clear" w:color="auto" w:fill="FFFFFF"/>
        </w:rPr>
        <w:t xml:space="preserve">trực tiếp đến </w:t>
      </w:r>
      <w:r w:rsidR="00663AFF">
        <w:rPr>
          <w:b/>
          <w:color w:val="auto"/>
          <w:sz w:val="27"/>
          <w:szCs w:val="27"/>
          <w:shd w:val="clear" w:color="auto" w:fill="FFFFFF"/>
        </w:rPr>
        <w:t xml:space="preserve">các </w:t>
      </w:r>
      <w:r w:rsidR="00D413BF" w:rsidRPr="00A84411">
        <w:rPr>
          <w:b/>
          <w:color w:val="auto"/>
          <w:sz w:val="27"/>
          <w:szCs w:val="27"/>
          <w:shd w:val="clear" w:color="auto" w:fill="FFFFFF"/>
        </w:rPr>
        <w:t>doanh nghiệp</w:t>
      </w:r>
      <w:r w:rsidR="00663AFF">
        <w:rPr>
          <w:b/>
          <w:color w:val="auto"/>
          <w:sz w:val="27"/>
          <w:szCs w:val="27"/>
          <w:shd w:val="clear" w:color="auto" w:fill="FFFFFF"/>
        </w:rPr>
        <w:t xml:space="preserve"> đầu tư xây dựng hạ tầng kỹ thuật cụm công nghiệp, các doanh nghiệp sản xuất kinh doanh trong cụm công nghiệp. </w:t>
      </w:r>
    </w:p>
    <w:p w14:paraId="0B1C088A" w14:textId="77777777" w:rsidR="00D37081" w:rsidRPr="00A84411" w:rsidRDefault="006E710D" w:rsidP="00714465">
      <w:pPr>
        <w:spacing w:before="120" w:after="120" w:line="312" w:lineRule="auto"/>
        <w:ind w:left="-142" w:right="85" w:firstLine="720"/>
        <w:rPr>
          <w:sz w:val="27"/>
          <w:szCs w:val="27"/>
        </w:rPr>
      </w:pPr>
      <w:r w:rsidRPr="00A84411">
        <w:rPr>
          <w:sz w:val="27"/>
          <w:szCs w:val="27"/>
        </w:rPr>
        <w:t>Để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bảo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đảm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tính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hợp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lý, khả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thi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của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văn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 xml:space="preserve">bản, </w:t>
      </w:r>
      <w:r w:rsidRPr="00A84411">
        <w:rPr>
          <w:b/>
          <w:sz w:val="27"/>
          <w:szCs w:val="27"/>
        </w:rPr>
        <w:t>bảo</w:t>
      </w:r>
      <w:r w:rsidR="00303EB2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đảm</w:t>
      </w:r>
      <w:r w:rsidR="00303EB2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quyền</w:t>
      </w:r>
      <w:r w:rsidR="00303EB2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và</w:t>
      </w:r>
      <w:r w:rsidR="00303EB2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lợi</w:t>
      </w:r>
      <w:r w:rsidR="00303EB2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ích</w:t>
      </w:r>
      <w:r w:rsidR="00303EB2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của</w:t>
      </w:r>
      <w:r w:rsidR="00303EB2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doanh</w:t>
      </w:r>
      <w:r w:rsidR="00303EB2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nghiệp</w:t>
      </w:r>
      <w:r w:rsidRPr="00A84411">
        <w:rPr>
          <w:sz w:val="27"/>
          <w:szCs w:val="27"/>
        </w:rPr>
        <w:t>, Phòng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Thương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mại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và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Công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nghiệp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Việt Nam (VCCI) rất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mong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Quý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Hiệp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hội/Doanh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nghiệp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đóng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góp ý kiến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đối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với</w:t>
      </w:r>
      <w:r w:rsidR="005F7191" w:rsidRPr="00A84411">
        <w:rPr>
          <w:sz w:val="27"/>
          <w:szCs w:val="27"/>
        </w:rPr>
        <w:t xml:space="preserve"> các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Dự</w:t>
      </w:r>
      <w:r w:rsidR="00303EB2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thảo.</w:t>
      </w:r>
    </w:p>
    <w:p w14:paraId="4D803AC6" w14:textId="0521C84E" w:rsidR="00D37081" w:rsidRPr="00A84411" w:rsidRDefault="006E710D" w:rsidP="00714465">
      <w:pPr>
        <w:spacing w:before="120" w:after="120" w:line="312" w:lineRule="auto"/>
        <w:ind w:left="-142" w:right="85" w:firstLine="720"/>
        <w:rPr>
          <w:sz w:val="27"/>
          <w:szCs w:val="27"/>
        </w:rPr>
      </w:pPr>
      <w:r w:rsidRPr="00A84411">
        <w:rPr>
          <w:b/>
          <w:sz w:val="27"/>
          <w:szCs w:val="27"/>
        </w:rPr>
        <w:t>Toàn</w:t>
      </w:r>
      <w:r w:rsidR="00885096" w:rsidRPr="00A84411">
        <w:rPr>
          <w:b/>
          <w:sz w:val="27"/>
          <w:szCs w:val="27"/>
          <w:lang w:val="vi-VN"/>
        </w:rPr>
        <w:t xml:space="preserve"> </w:t>
      </w:r>
      <w:r w:rsidRPr="00A84411">
        <w:rPr>
          <w:b/>
          <w:sz w:val="27"/>
          <w:szCs w:val="27"/>
        </w:rPr>
        <w:t>văn</w:t>
      </w:r>
      <w:r w:rsidR="005F7191" w:rsidRPr="00A84411">
        <w:rPr>
          <w:b/>
          <w:sz w:val="27"/>
          <w:szCs w:val="27"/>
        </w:rPr>
        <w:t xml:space="preserve"> </w:t>
      </w:r>
      <w:r w:rsidRPr="00A84411">
        <w:rPr>
          <w:b/>
          <w:sz w:val="27"/>
          <w:szCs w:val="27"/>
        </w:rPr>
        <w:t>Dự</w:t>
      </w:r>
      <w:r w:rsidR="00885096" w:rsidRPr="00A84411">
        <w:rPr>
          <w:b/>
          <w:sz w:val="27"/>
          <w:szCs w:val="27"/>
          <w:lang w:val="vi-VN"/>
        </w:rPr>
        <w:t xml:space="preserve"> </w:t>
      </w:r>
      <w:r w:rsidR="00862BAB" w:rsidRPr="00A84411">
        <w:rPr>
          <w:b/>
          <w:sz w:val="27"/>
          <w:szCs w:val="27"/>
        </w:rPr>
        <w:t>thảo</w:t>
      </w:r>
      <w:r w:rsidR="007453B1" w:rsidRPr="00A84411">
        <w:rPr>
          <w:b/>
          <w:sz w:val="27"/>
          <w:szCs w:val="27"/>
        </w:rPr>
        <w:t xml:space="preserve"> và Phụ lục</w:t>
      </w:r>
      <w:r w:rsidR="00862BAB" w:rsidRPr="00A84411">
        <w:rPr>
          <w:b/>
          <w:sz w:val="27"/>
          <w:szCs w:val="27"/>
        </w:rPr>
        <w:t xml:space="preserve"> </w:t>
      </w:r>
      <w:r w:rsidRPr="00A84411">
        <w:rPr>
          <w:sz w:val="27"/>
          <w:szCs w:val="27"/>
        </w:rPr>
        <w:t>được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đăng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tải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trên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trang web của VCCI tại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địa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chỉ</w:t>
      </w:r>
      <w:r w:rsidR="00885096" w:rsidRPr="00A84411">
        <w:rPr>
          <w:sz w:val="27"/>
          <w:szCs w:val="27"/>
          <w:lang w:val="vi-VN"/>
        </w:rPr>
        <w:t xml:space="preserve"> </w:t>
      </w:r>
      <w:hyperlink r:id="rId7">
        <w:r w:rsidRPr="00A84411">
          <w:rPr>
            <w:color w:val="0000FF"/>
            <w:sz w:val="27"/>
            <w:szCs w:val="27"/>
            <w:u w:val="single"/>
          </w:rPr>
          <w:t>http://vibonline.com.vn</w:t>
        </w:r>
      </w:hyperlink>
      <w:r w:rsidRPr="00A84411">
        <w:rPr>
          <w:sz w:val="27"/>
          <w:szCs w:val="27"/>
        </w:rPr>
        <w:t xml:space="preserve"> – Mục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Dự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thảo. VCCI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rất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mong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nhận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được ý kiến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quý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báu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của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Quý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Đơn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color w:val="auto"/>
          <w:sz w:val="27"/>
          <w:szCs w:val="27"/>
        </w:rPr>
        <w:t>vị</w:t>
      </w:r>
      <w:r w:rsidR="00885096" w:rsidRPr="00A84411">
        <w:rPr>
          <w:color w:val="auto"/>
          <w:sz w:val="27"/>
          <w:szCs w:val="27"/>
          <w:lang w:val="vi-VN"/>
        </w:rPr>
        <w:t xml:space="preserve"> </w:t>
      </w:r>
      <w:r w:rsidRPr="00A84411">
        <w:rPr>
          <w:b/>
          <w:color w:val="auto"/>
          <w:sz w:val="27"/>
          <w:szCs w:val="27"/>
          <w:u w:val="single"/>
        </w:rPr>
        <w:t>trước</w:t>
      </w:r>
      <w:r w:rsidR="00885096" w:rsidRPr="00A84411">
        <w:rPr>
          <w:b/>
          <w:color w:val="auto"/>
          <w:sz w:val="27"/>
          <w:szCs w:val="27"/>
          <w:u w:val="single"/>
          <w:lang w:val="vi-VN"/>
        </w:rPr>
        <w:t xml:space="preserve"> </w:t>
      </w:r>
      <w:r w:rsidRPr="00A84411">
        <w:rPr>
          <w:b/>
          <w:color w:val="auto"/>
          <w:sz w:val="27"/>
          <w:szCs w:val="27"/>
          <w:u w:val="single"/>
        </w:rPr>
        <w:t>ngày</w:t>
      </w:r>
      <w:r w:rsidR="00201DAB" w:rsidRPr="00A84411">
        <w:rPr>
          <w:b/>
          <w:color w:val="auto"/>
          <w:sz w:val="27"/>
          <w:szCs w:val="27"/>
          <w:u w:val="single"/>
          <w:lang w:val="vi-VN"/>
        </w:rPr>
        <w:t xml:space="preserve"> 10</w:t>
      </w:r>
      <w:r w:rsidR="00AC6786" w:rsidRPr="00A84411">
        <w:rPr>
          <w:b/>
          <w:sz w:val="27"/>
          <w:szCs w:val="27"/>
          <w:u w:val="single"/>
          <w:lang w:val="vi-VN"/>
        </w:rPr>
        <w:t>/</w:t>
      </w:r>
      <w:r w:rsidR="00A912C5" w:rsidRPr="00A84411">
        <w:rPr>
          <w:b/>
          <w:sz w:val="27"/>
          <w:szCs w:val="27"/>
          <w:u w:val="single"/>
        </w:rPr>
        <w:t>0</w:t>
      </w:r>
      <w:r w:rsidR="00201DAB" w:rsidRPr="00A84411">
        <w:rPr>
          <w:b/>
          <w:sz w:val="27"/>
          <w:szCs w:val="27"/>
          <w:u w:val="single"/>
        </w:rPr>
        <w:t>9</w:t>
      </w:r>
      <w:r w:rsidRPr="00A84411">
        <w:rPr>
          <w:b/>
          <w:sz w:val="27"/>
          <w:szCs w:val="27"/>
          <w:u w:val="single"/>
        </w:rPr>
        <w:t>/20</w:t>
      </w:r>
      <w:r w:rsidR="00A912C5" w:rsidRPr="00A84411">
        <w:rPr>
          <w:b/>
          <w:sz w:val="27"/>
          <w:szCs w:val="27"/>
          <w:u w:val="single"/>
        </w:rPr>
        <w:t>20</w:t>
      </w:r>
      <w:r w:rsidR="00885096" w:rsidRPr="00A84411">
        <w:rPr>
          <w:b/>
          <w:sz w:val="27"/>
          <w:szCs w:val="27"/>
          <w:u w:val="single"/>
          <w:lang w:val="vi-VN"/>
        </w:rPr>
        <w:t xml:space="preserve"> </w:t>
      </w:r>
      <w:r w:rsidRPr="00A84411">
        <w:rPr>
          <w:sz w:val="27"/>
          <w:szCs w:val="27"/>
        </w:rPr>
        <w:t>để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kịp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tổng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hợp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gửi Ban soạn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 xml:space="preserve">thảo. </w:t>
      </w:r>
    </w:p>
    <w:p w14:paraId="4B5B90F3" w14:textId="77777777" w:rsidR="00D37081" w:rsidRPr="00A84411" w:rsidRDefault="006E710D" w:rsidP="00714465">
      <w:pPr>
        <w:spacing w:before="120" w:after="120" w:line="312" w:lineRule="auto"/>
        <w:ind w:left="-142" w:right="85" w:firstLine="717"/>
        <w:rPr>
          <w:sz w:val="27"/>
          <w:szCs w:val="27"/>
        </w:rPr>
      </w:pPr>
      <w:r w:rsidRPr="00A84411">
        <w:rPr>
          <w:sz w:val="27"/>
          <w:szCs w:val="27"/>
        </w:rPr>
        <w:t>Văn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bản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vui</w:t>
      </w:r>
      <w:r w:rsidR="00885096" w:rsidRPr="00A84411">
        <w:rPr>
          <w:sz w:val="27"/>
          <w:szCs w:val="27"/>
          <w:lang w:val="vi-VN"/>
        </w:rPr>
        <w:t xml:space="preserve"> </w:t>
      </w:r>
      <w:r w:rsidR="00885096" w:rsidRPr="00A84411">
        <w:rPr>
          <w:sz w:val="27"/>
          <w:szCs w:val="27"/>
        </w:rPr>
        <w:t>l</w:t>
      </w:r>
      <w:r w:rsidR="00885096" w:rsidRPr="00A84411">
        <w:rPr>
          <w:sz w:val="27"/>
          <w:szCs w:val="27"/>
          <w:lang w:val="vi-VN"/>
        </w:rPr>
        <w:t>ò</w:t>
      </w:r>
      <w:r w:rsidR="00885096" w:rsidRPr="00A84411">
        <w:rPr>
          <w:sz w:val="27"/>
          <w:szCs w:val="27"/>
        </w:rPr>
        <w:t>ng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gửi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tới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địa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chỉ (có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thể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gửi</w:t>
      </w:r>
      <w:r w:rsidR="00885096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</w:rPr>
        <w:t>trước qua fax hoặc email):</w:t>
      </w:r>
    </w:p>
    <w:p w14:paraId="12D49E03" w14:textId="77777777" w:rsidR="00D37081" w:rsidRPr="00A84411" w:rsidRDefault="006E710D" w:rsidP="00714465">
      <w:pPr>
        <w:spacing w:before="120" w:after="120" w:line="312" w:lineRule="auto"/>
        <w:ind w:left="-142" w:right="85" w:firstLine="709"/>
        <w:rPr>
          <w:sz w:val="27"/>
          <w:szCs w:val="27"/>
        </w:rPr>
      </w:pPr>
      <w:r w:rsidRPr="00A84411">
        <w:rPr>
          <w:b/>
          <w:i/>
          <w:sz w:val="27"/>
          <w:szCs w:val="27"/>
        </w:rPr>
        <w:t>Ban Pháp</w:t>
      </w:r>
      <w:r w:rsidR="00694249" w:rsidRPr="00A84411">
        <w:rPr>
          <w:b/>
          <w:i/>
          <w:sz w:val="27"/>
          <w:szCs w:val="27"/>
        </w:rPr>
        <w:t xml:space="preserve"> </w:t>
      </w:r>
      <w:r w:rsidRPr="00A84411">
        <w:rPr>
          <w:b/>
          <w:i/>
          <w:sz w:val="27"/>
          <w:szCs w:val="27"/>
        </w:rPr>
        <w:t>chế VCCI - Số 9 Đào</w:t>
      </w:r>
      <w:r w:rsidR="00694249" w:rsidRPr="00A84411">
        <w:rPr>
          <w:b/>
          <w:i/>
          <w:sz w:val="27"/>
          <w:szCs w:val="27"/>
        </w:rPr>
        <w:t xml:space="preserve"> </w:t>
      </w:r>
      <w:r w:rsidRPr="00A84411">
        <w:rPr>
          <w:b/>
          <w:i/>
          <w:sz w:val="27"/>
          <w:szCs w:val="27"/>
        </w:rPr>
        <w:t>Duy</w:t>
      </w:r>
      <w:r w:rsidR="00694249" w:rsidRPr="00A84411">
        <w:rPr>
          <w:b/>
          <w:i/>
          <w:sz w:val="27"/>
          <w:szCs w:val="27"/>
        </w:rPr>
        <w:t xml:space="preserve"> </w:t>
      </w:r>
      <w:r w:rsidRPr="00A84411">
        <w:rPr>
          <w:b/>
          <w:i/>
          <w:sz w:val="27"/>
          <w:szCs w:val="27"/>
        </w:rPr>
        <w:t>Anh, Đống</w:t>
      </w:r>
      <w:r w:rsidR="00694249" w:rsidRPr="00A84411">
        <w:rPr>
          <w:b/>
          <w:i/>
          <w:sz w:val="27"/>
          <w:szCs w:val="27"/>
        </w:rPr>
        <w:t xml:space="preserve"> </w:t>
      </w:r>
      <w:r w:rsidRPr="00A84411">
        <w:rPr>
          <w:b/>
          <w:i/>
          <w:sz w:val="27"/>
          <w:szCs w:val="27"/>
        </w:rPr>
        <w:t>Đa, Hà</w:t>
      </w:r>
      <w:r w:rsidR="00694249" w:rsidRPr="00A84411">
        <w:rPr>
          <w:b/>
          <w:i/>
          <w:sz w:val="27"/>
          <w:szCs w:val="27"/>
        </w:rPr>
        <w:t xml:space="preserve"> </w:t>
      </w:r>
      <w:r w:rsidRPr="00A84411">
        <w:rPr>
          <w:b/>
          <w:i/>
          <w:sz w:val="27"/>
          <w:szCs w:val="27"/>
        </w:rPr>
        <w:t>Nội</w:t>
      </w:r>
    </w:p>
    <w:p w14:paraId="01BE8381" w14:textId="77777777" w:rsidR="00D37081" w:rsidRPr="00A84411" w:rsidRDefault="006E710D" w:rsidP="00714465">
      <w:pPr>
        <w:spacing w:before="120" w:after="120" w:line="312" w:lineRule="auto"/>
        <w:ind w:left="-142" w:right="85" w:firstLine="709"/>
        <w:rPr>
          <w:sz w:val="27"/>
          <w:szCs w:val="27"/>
        </w:rPr>
      </w:pPr>
      <w:r w:rsidRPr="00A84411">
        <w:rPr>
          <w:i/>
          <w:sz w:val="27"/>
          <w:szCs w:val="27"/>
        </w:rPr>
        <w:t>Điện</w:t>
      </w:r>
      <w:r w:rsidR="00694249" w:rsidRPr="00A84411">
        <w:rPr>
          <w:i/>
          <w:sz w:val="27"/>
          <w:szCs w:val="27"/>
        </w:rPr>
        <w:t xml:space="preserve"> </w:t>
      </w:r>
      <w:r w:rsidRPr="00A84411">
        <w:rPr>
          <w:i/>
          <w:sz w:val="27"/>
          <w:szCs w:val="27"/>
        </w:rPr>
        <w:t>thoại: 024.35770632/024.35742022</w:t>
      </w:r>
      <w:r w:rsidR="00694249" w:rsidRPr="00A84411">
        <w:rPr>
          <w:i/>
          <w:sz w:val="27"/>
          <w:szCs w:val="27"/>
        </w:rPr>
        <w:t xml:space="preserve"> </w:t>
      </w:r>
      <w:r w:rsidRPr="00A84411">
        <w:rPr>
          <w:i/>
          <w:sz w:val="27"/>
          <w:szCs w:val="27"/>
        </w:rPr>
        <w:t>-</w:t>
      </w:r>
      <w:r w:rsidR="00694249" w:rsidRPr="00A84411">
        <w:rPr>
          <w:i/>
          <w:sz w:val="27"/>
          <w:szCs w:val="27"/>
        </w:rPr>
        <w:t xml:space="preserve"> </w:t>
      </w:r>
      <w:r w:rsidRPr="00A84411">
        <w:rPr>
          <w:i/>
          <w:sz w:val="27"/>
          <w:szCs w:val="27"/>
        </w:rPr>
        <w:t>máy lẻ: 355; Fax: 024.35771459</w:t>
      </w:r>
    </w:p>
    <w:p w14:paraId="04C79800" w14:textId="77777777" w:rsidR="00662F55" w:rsidRPr="00A84411" w:rsidRDefault="006E710D" w:rsidP="00714465">
      <w:pPr>
        <w:spacing w:before="120" w:after="120" w:line="312" w:lineRule="auto"/>
        <w:ind w:left="-142" w:right="85" w:firstLine="709"/>
        <w:rPr>
          <w:i/>
          <w:sz w:val="27"/>
          <w:szCs w:val="27"/>
          <w:lang w:val="vi-VN"/>
        </w:rPr>
      </w:pPr>
      <w:r w:rsidRPr="00A84411">
        <w:rPr>
          <w:i/>
          <w:sz w:val="27"/>
          <w:szCs w:val="27"/>
        </w:rPr>
        <w:t xml:space="preserve">Email: xdphapluat@vcci.com.vn/xdphapluat.vcci@gmail.com </w:t>
      </w:r>
    </w:p>
    <w:p w14:paraId="781EEAF3" w14:textId="77777777" w:rsidR="00A51FCA" w:rsidRPr="00A84411" w:rsidRDefault="00A51FCA" w:rsidP="00714465">
      <w:pPr>
        <w:spacing w:before="120" w:after="120" w:line="312" w:lineRule="auto"/>
        <w:ind w:left="-142" w:right="85" w:firstLine="709"/>
        <w:rPr>
          <w:i/>
          <w:sz w:val="27"/>
          <w:szCs w:val="27"/>
          <w:lang w:val="vi-VN"/>
        </w:rPr>
      </w:pPr>
      <w:r w:rsidRPr="00A84411">
        <w:rPr>
          <w:sz w:val="27"/>
          <w:szCs w:val="27"/>
          <w:lang w:val="vi-VN"/>
        </w:rPr>
        <w:t>Trân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trọng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cảm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ơn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sự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hợp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tác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của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Quý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Đơn</w:t>
      </w:r>
      <w:r w:rsidR="00591BCD" w:rsidRPr="00A84411">
        <w:rPr>
          <w:sz w:val="27"/>
          <w:szCs w:val="27"/>
          <w:lang w:val="vi-VN"/>
        </w:rPr>
        <w:t xml:space="preserve"> </w:t>
      </w:r>
      <w:r w:rsidRPr="00A84411">
        <w:rPr>
          <w:sz w:val="27"/>
          <w:szCs w:val="27"/>
          <w:lang w:val="vi-VN"/>
        </w:rPr>
        <w:t>vị.</w:t>
      </w:r>
    </w:p>
    <w:tbl>
      <w:tblPr>
        <w:tblStyle w:val="1"/>
        <w:tblpPr w:leftFromText="180" w:rightFromText="180" w:vertAnchor="text" w:horzAnchor="margin" w:tblpY="255"/>
        <w:tblW w:w="1583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  <w:gridCol w:w="5870"/>
      </w:tblGrid>
      <w:tr w:rsidR="00862BAB" w:rsidRPr="00A84411" w14:paraId="2AAC713A" w14:textId="587AF00B" w:rsidTr="00862BAB">
        <w:trPr>
          <w:trHeight w:val="2620"/>
        </w:trPr>
        <w:tc>
          <w:tcPr>
            <w:tcW w:w="4090" w:type="dxa"/>
          </w:tcPr>
          <w:p w14:paraId="552870E4" w14:textId="77777777" w:rsidR="00862BAB" w:rsidRPr="00A84411" w:rsidRDefault="00862BAB" w:rsidP="00A64B17">
            <w:pPr>
              <w:spacing w:line="300" w:lineRule="auto"/>
              <w:rPr>
                <w:sz w:val="24"/>
                <w:szCs w:val="24"/>
                <w:u w:val="single"/>
                <w:lang w:val="vi-VN"/>
              </w:rPr>
            </w:pPr>
            <w:r w:rsidRPr="00A84411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A84411">
              <w:rPr>
                <w:i/>
                <w:sz w:val="24"/>
                <w:szCs w:val="24"/>
                <w:lang w:val="vi-VN"/>
              </w:rPr>
              <w:t>:</w:t>
            </w:r>
          </w:p>
          <w:p w14:paraId="0B7FB8DE" w14:textId="77777777" w:rsidR="00862BAB" w:rsidRPr="00A84411" w:rsidRDefault="00862BAB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A84411">
              <w:rPr>
                <w:sz w:val="24"/>
                <w:szCs w:val="24"/>
                <w:lang w:val="vi-VN"/>
              </w:rPr>
              <w:t>- Như trên;</w:t>
            </w:r>
          </w:p>
          <w:p w14:paraId="3DE3CE8D" w14:textId="77777777" w:rsidR="00862BAB" w:rsidRPr="00A84411" w:rsidRDefault="00862BAB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A84411">
              <w:rPr>
                <w:sz w:val="24"/>
                <w:szCs w:val="24"/>
                <w:lang w:val="vi-VN"/>
              </w:rPr>
              <w:t>- Ban Thường trực (để b/c);</w:t>
            </w:r>
          </w:p>
          <w:p w14:paraId="6777D003" w14:textId="77777777" w:rsidR="00862BAB" w:rsidRPr="00A84411" w:rsidRDefault="00862BAB" w:rsidP="00A64B17">
            <w:pPr>
              <w:spacing w:line="300" w:lineRule="auto"/>
              <w:ind w:left="360"/>
              <w:jc w:val="left"/>
              <w:rPr>
                <w:sz w:val="24"/>
                <w:szCs w:val="24"/>
              </w:rPr>
            </w:pPr>
            <w:r w:rsidRPr="00A84411">
              <w:rPr>
                <w:sz w:val="24"/>
                <w:szCs w:val="24"/>
              </w:rPr>
              <w:t>- Lưu VT, PC.</w:t>
            </w:r>
          </w:p>
        </w:tc>
        <w:tc>
          <w:tcPr>
            <w:tcW w:w="5870" w:type="dxa"/>
          </w:tcPr>
          <w:p w14:paraId="7A73E64B" w14:textId="77777777" w:rsidR="00862BAB" w:rsidRPr="00A84411" w:rsidRDefault="00862BAB" w:rsidP="003B57AA">
            <w:pPr>
              <w:spacing w:line="240" w:lineRule="auto"/>
              <w:jc w:val="center"/>
              <w:rPr>
                <w:sz w:val="28"/>
                <w:szCs w:val="24"/>
              </w:rPr>
            </w:pPr>
            <w:r w:rsidRPr="00A84411">
              <w:rPr>
                <w:b/>
                <w:sz w:val="28"/>
                <w:szCs w:val="24"/>
              </w:rPr>
              <w:t>TL. CHỦ TỊCH</w:t>
            </w:r>
          </w:p>
          <w:p w14:paraId="4B56B7F7" w14:textId="77777777" w:rsidR="00862BAB" w:rsidRPr="00A84411" w:rsidRDefault="00862BAB" w:rsidP="003B57AA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A84411">
              <w:rPr>
                <w:b/>
                <w:sz w:val="28"/>
                <w:szCs w:val="24"/>
              </w:rPr>
              <w:t>KT. TRƯỞNG BAN PHÁP CHẾ</w:t>
            </w:r>
          </w:p>
          <w:p w14:paraId="58DC6E26" w14:textId="77777777" w:rsidR="00862BAB" w:rsidRPr="00A84411" w:rsidRDefault="00862BAB" w:rsidP="003B57AA">
            <w:pPr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A84411">
              <w:rPr>
                <w:b/>
                <w:bCs/>
                <w:sz w:val="28"/>
                <w:szCs w:val="24"/>
              </w:rPr>
              <w:t>PHÓ TRƯỞNG BAN</w:t>
            </w:r>
          </w:p>
          <w:p w14:paraId="1B7A8578" w14:textId="77777777" w:rsidR="00862BAB" w:rsidRPr="00A84411" w:rsidRDefault="00862BAB" w:rsidP="00694249">
            <w:pPr>
              <w:spacing w:line="300" w:lineRule="auto"/>
              <w:rPr>
                <w:sz w:val="28"/>
                <w:szCs w:val="24"/>
              </w:rPr>
            </w:pPr>
          </w:p>
          <w:p w14:paraId="465F0204" w14:textId="4EC45F5F" w:rsidR="00862BAB" w:rsidRPr="00F54B33" w:rsidRDefault="00F54B33" w:rsidP="00F54B33">
            <w:pPr>
              <w:spacing w:line="300" w:lineRule="auto"/>
              <w:jc w:val="center"/>
              <w:rPr>
                <w:i/>
                <w:sz w:val="28"/>
                <w:szCs w:val="24"/>
              </w:rPr>
            </w:pPr>
            <w:bookmarkStart w:id="0" w:name="_GoBack"/>
            <w:r w:rsidRPr="00F54B33">
              <w:rPr>
                <w:i/>
                <w:sz w:val="28"/>
                <w:szCs w:val="24"/>
              </w:rPr>
              <w:t>(Đã ký)</w:t>
            </w:r>
          </w:p>
          <w:bookmarkEnd w:id="0"/>
          <w:p w14:paraId="45DD40D9" w14:textId="77777777" w:rsidR="00862BAB" w:rsidRPr="00A84411" w:rsidRDefault="00862BAB" w:rsidP="008C793D">
            <w:pPr>
              <w:spacing w:line="300" w:lineRule="auto"/>
              <w:rPr>
                <w:sz w:val="28"/>
                <w:szCs w:val="24"/>
              </w:rPr>
            </w:pPr>
          </w:p>
          <w:p w14:paraId="540DA62A" w14:textId="77777777" w:rsidR="00862BAB" w:rsidRPr="00A84411" w:rsidRDefault="00862BAB" w:rsidP="006E7AFE">
            <w:pPr>
              <w:spacing w:line="300" w:lineRule="auto"/>
              <w:jc w:val="center"/>
              <w:rPr>
                <w:sz w:val="28"/>
                <w:szCs w:val="24"/>
              </w:rPr>
            </w:pPr>
            <w:r w:rsidRPr="00A84411">
              <w:rPr>
                <w:b/>
                <w:sz w:val="28"/>
                <w:szCs w:val="24"/>
              </w:rPr>
              <w:t>Phạm Ngọc Thạch</w:t>
            </w:r>
          </w:p>
        </w:tc>
        <w:tc>
          <w:tcPr>
            <w:tcW w:w="5870" w:type="dxa"/>
          </w:tcPr>
          <w:p w14:paraId="7F57C782" w14:textId="77777777" w:rsidR="00862BAB" w:rsidRPr="00A84411" w:rsidRDefault="00862BAB" w:rsidP="003B57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807AFD" w14:textId="77777777" w:rsidR="00D37081" w:rsidRPr="00A84411" w:rsidRDefault="00D37081" w:rsidP="00FA527D">
      <w:pPr>
        <w:rPr>
          <w:sz w:val="27"/>
          <w:szCs w:val="27"/>
        </w:rPr>
      </w:pPr>
    </w:p>
    <w:sectPr w:rsidR="00D37081" w:rsidRPr="00A84411" w:rsidSect="00A84411">
      <w:footerReference w:type="default" r:id="rId8"/>
      <w:pgSz w:w="11907" w:h="16839"/>
      <w:pgMar w:top="720" w:right="1077" w:bottom="357" w:left="153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76E55" w14:textId="77777777" w:rsidR="00D0313C" w:rsidRDefault="00D0313C">
      <w:pPr>
        <w:spacing w:line="240" w:lineRule="auto"/>
      </w:pPr>
      <w:r>
        <w:separator/>
      </w:r>
    </w:p>
  </w:endnote>
  <w:endnote w:type="continuationSeparator" w:id="0">
    <w:p w14:paraId="38805A7F" w14:textId="77777777" w:rsidR="00D0313C" w:rsidRDefault="00D03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15A81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6229F561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653AD" w14:textId="77777777" w:rsidR="00D0313C" w:rsidRDefault="00D0313C">
      <w:pPr>
        <w:spacing w:line="240" w:lineRule="auto"/>
      </w:pPr>
      <w:r>
        <w:separator/>
      </w:r>
    </w:p>
  </w:footnote>
  <w:footnote w:type="continuationSeparator" w:id="0">
    <w:p w14:paraId="09C4AAD5" w14:textId="77777777" w:rsidR="00D0313C" w:rsidRDefault="00D031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81"/>
    <w:rsid w:val="00000F3D"/>
    <w:rsid w:val="00003A0B"/>
    <w:rsid w:val="0000651E"/>
    <w:rsid w:val="00006CE8"/>
    <w:rsid w:val="0000789A"/>
    <w:rsid w:val="000303EA"/>
    <w:rsid w:val="00031302"/>
    <w:rsid w:val="00035E90"/>
    <w:rsid w:val="000457F9"/>
    <w:rsid w:val="000561FF"/>
    <w:rsid w:val="00067E03"/>
    <w:rsid w:val="00082C71"/>
    <w:rsid w:val="000950D5"/>
    <w:rsid w:val="000959E1"/>
    <w:rsid w:val="000A196A"/>
    <w:rsid w:val="000A2DED"/>
    <w:rsid w:val="000A7D06"/>
    <w:rsid w:val="000B175B"/>
    <w:rsid w:val="000B3343"/>
    <w:rsid w:val="000C666C"/>
    <w:rsid w:val="000D28E4"/>
    <w:rsid w:val="000E0AAD"/>
    <w:rsid w:val="000E45B6"/>
    <w:rsid w:val="000E5369"/>
    <w:rsid w:val="000E729B"/>
    <w:rsid w:val="000F7FB4"/>
    <w:rsid w:val="0011227D"/>
    <w:rsid w:val="00125A58"/>
    <w:rsid w:val="00142035"/>
    <w:rsid w:val="00151CF0"/>
    <w:rsid w:val="00161B66"/>
    <w:rsid w:val="0016479E"/>
    <w:rsid w:val="00174058"/>
    <w:rsid w:val="0018108F"/>
    <w:rsid w:val="00182CB8"/>
    <w:rsid w:val="001A6CCF"/>
    <w:rsid w:val="001B6441"/>
    <w:rsid w:val="001C6B50"/>
    <w:rsid w:val="001E1250"/>
    <w:rsid w:val="001F1534"/>
    <w:rsid w:val="001F3FE1"/>
    <w:rsid w:val="001F6E26"/>
    <w:rsid w:val="00201DAB"/>
    <w:rsid w:val="00224792"/>
    <w:rsid w:val="0022767F"/>
    <w:rsid w:val="002327E5"/>
    <w:rsid w:val="00237AD0"/>
    <w:rsid w:val="0024493E"/>
    <w:rsid w:val="002504B6"/>
    <w:rsid w:val="00251279"/>
    <w:rsid w:val="002570D9"/>
    <w:rsid w:val="0026304D"/>
    <w:rsid w:val="00263A72"/>
    <w:rsid w:val="00271686"/>
    <w:rsid w:val="002B1DDE"/>
    <w:rsid w:val="002B5FF8"/>
    <w:rsid w:val="002B7FD1"/>
    <w:rsid w:val="002C4475"/>
    <w:rsid w:val="002D76C6"/>
    <w:rsid w:val="002E333B"/>
    <w:rsid w:val="002E741C"/>
    <w:rsid w:val="002F21BA"/>
    <w:rsid w:val="002F2439"/>
    <w:rsid w:val="002F42F4"/>
    <w:rsid w:val="00300A5A"/>
    <w:rsid w:val="00303EB2"/>
    <w:rsid w:val="00327EDC"/>
    <w:rsid w:val="003318CE"/>
    <w:rsid w:val="0033394C"/>
    <w:rsid w:val="00340011"/>
    <w:rsid w:val="003458CC"/>
    <w:rsid w:val="00347E19"/>
    <w:rsid w:val="0035517C"/>
    <w:rsid w:val="00365B12"/>
    <w:rsid w:val="0038520C"/>
    <w:rsid w:val="00391F4B"/>
    <w:rsid w:val="003A7511"/>
    <w:rsid w:val="003A7865"/>
    <w:rsid w:val="003A7B75"/>
    <w:rsid w:val="003B57AA"/>
    <w:rsid w:val="003B67F9"/>
    <w:rsid w:val="003C2CB1"/>
    <w:rsid w:val="003D0960"/>
    <w:rsid w:val="003D395A"/>
    <w:rsid w:val="00426F03"/>
    <w:rsid w:val="00432EC7"/>
    <w:rsid w:val="004332F9"/>
    <w:rsid w:val="004430D3"/>
    <w:rsid w:val="004641E2"/>
    <w:rsid w:val="00470DD6"/>
    <w:rsid w:val="00480FA3"/>
    <w:rsid w:val="0048174D"/>
    <w:rsid w:val="00484B3B"/>
    <w:rsid w:val="004A0382"/>
    <w:rsid w:val="004B0C98"/>
    <w:rsid w:val="004B0EC7"/>
    <w:rsid w:val="004B34A1"/>
    <w:rsid w:val="004F3A57"/>
    <w:rsid w:val="004F4F82"/>
    <w:rsid w:val="00507018"/>
    <w:rsid w:val="00537876"/>
    <w:rsid w:val="00577D81"/>
    <w:rsid w:val="00590970"/>
    <w:rsid w:val="00591BCD"/>
    <w:rsid w:val="00595876"/>
    <w:rsid w:val="005A36C3"/>
    <w:rsid w:val="005A5D9E"/>
    <w:rsid w:val="005A6C32"/>
    <w:rsid w:val="005C7F57"/>
    <w:rsid w:val="005E33F8"/>
    <w:rsid w:val="005E679C"/>
    <w:rsid w:val="005F1FB5"/>
    <w:rsid w:val="005F7191"/>
    <w:rsid w:val="00603C80"/>
    <w:rsid w:val="006072B4"/>
    <w:rsid w:val="006107DF"/>
    <w:rsid w:val="00614303"/>
    <w:rsid w:val="006202C3"/>
    <w:rsid w:val="00632D47"/>
    <w:rsid w:val="00662452"/>
    <w:rsid w:val="00662F55"/>
    <w:rsid w:val="00663AFF"/>
    <w:rsid w:val="006644E5"/>
    <w:rsid w:val="00694249"/>
    <w:rsid w:val="006B40D6"/>
    <w:rsid w:val="006C04BF"/>
    <w:rsid w:val="006C5191"/>
    <w:rsid w:val="006E0E76"/>
    <w:rsid w:val="006E178A"/>
    <w:rsid w:val="006E710D"/>
    <w:rsid w:val="006E7AFE"/>
    <w:rsid w:val="00710F1F"/>
    <w:rsid w:val="00714465"/>
    <w:rsid w:val="007148C6"/>
    <w:rsid w:val="007169C0"/>
    <w:rsid w:val="00720867"/>
    <w:rsid w:val="007261F5"/>
    <w:rsid w:val="00726404"/>
    <w:rsid w:val="007451A1"/>
    <w:rsid w:val="007453B1"/>
    <w:rsid w:val="007575B2"/>
    <w:rsid w:val="00763184"/>
    <w:rsid w:val="00764A2B"/>
    <w:rsid w:val="0076554E"/>
    <w:rsid w:val="0077260D"/>
    <w:rsid w:val="00784827"/>
    <w:rsid w:val="007B3791"/>
    <w:rsid w:val="007B6448"/>
    <w:rsid w:val="007B6BB1"/>
    <w:rsid w:val="007D0515"/>
    <w:rsid w:val="007D3AA8"/>
    <w:rsid w:val="007E5C29"/>
    <w:rsid w:val="00815FA2"/>
    <w:rsid w:val="00821EDE"/>
    <w:rsid w:val="0082443F"/>
    <w:rsid w:val="00846551"/>
    <w:rsid w:val="00862BAB"/>
    <w:rsid w:val="00885096"/>
    <w:rsid w:val="00885AD2"/>
    <w:rsid w:val="008C793D"/>
    <w:rsid w:val="008D6CD4"/>
    <w:rsid w:val="008E3B08"/>
    <w:rsid w:val="008F4E66"/>
    <w:rsid w:val="00905A2D"/>
    <w:rsid w:val="00907A49"/>
    <w:rsid w:val="00911926"/>
    <w:rsid w:val="00911C4C"/>
    <w:rsid w:val="00931FA7"/>
    <w:rsid w:val="00936606"/>
    <w:rsid w:val="009472B4"/>
    <w:rsid w:val="0095609F"/>
    <w:rsid w:val="00971D33"/>
    <w:rsid w:val="009859E5"/>
    <w:rsid w:val="00985F92"/>
    <w:rsid w:val="009C0985"/>
    <w:rsid w:val="009C3F26"/>
    <w:rsid w:val="009D322A"/>
    <w:rsid w:val="009E6991"/>
    <w:rsid w:val="009E7AD4"/>
    <w:rsid w:val="009F0E80"/>
    <w:rsid w:val="009F2BFD"/>
    <w:rsid w:val="00A0412C"/>
    <w:rsid w:val="00A06446"/>
    <w:rsid w:val="00A11B09"/>
    <w:rsid w:val="00A201D2"/>
    <w:rsid w:val="00A42D6B"/>
    <w:rsid w:val="00A51C57"/>
    <w:rsid w:val="00A51FCA"/>
    <w:rsid w:val="00A64B17"/>
    <w:rsid w:val="00A84411"/>
    <w:rsid w:val="00A85CBC"/>
    <w:rsid w:val="00A912C5"/>
    <w:rsid w:val="00AA0183"/>
    <w:rsid w:val="00AB33C8"/>
    <w:rsid w:val="00AC080A"/>
    <w:rsid w:val="00AC2F21"/>
    <w:rsid w:val="00AC5AEC"/>
    <w:rsid w:val="00AC6786"/>
    <w:rsid w:val="00AD3D58"/>
    <w:rsid w:val="00AD7B2D"/>
    <w:rsid w:val="00AF3132"/>
    <w:rsid w:val="00B21BC5"/>
    <w:rsid w:val="00B25128"/>
    <w:rsid w:val="00B2519E"/>
    <w:rsid w:val="00B42ABD"/>
    <w:rsid w:val="00B60497"/>
    <w:rsid w:val="00B60906"/>
    <w:rsid w:val="00B615B1"/>
    <w:rsid w:val="00B643FD"/>
    <w:rsid w:val="00B70C59"/>
    <w:rsid w:val="00B86C82"/>
    <w:rsid w:val="00B90F04"/>
    <w:rsid w:val="00B95311"/>
    <w:rsid w:val="00B97E08"/>
    <w:rsid w:val="00BA7A21"/>
    <w:rsid w:val="00BB1D7C"/>
    <w:rsid w:val="00BB1F06"/>
    <w:rsid w:val="00BB352C"/>
    <w:rsid w:val="00BC2980"/>
    <w:rsid w:val="00BD45BB"/>
    <w:rsid w:val="00BE1C9F"/>
    <w:rsid w:val="00BE1D33"/>
    <w:rsid w:val="00BF41B7"/>
    <w:rsid w:val="00C10525"/>
    <w:rsid w:val="00C13870"/>
    <w:rsid w:val="00C324C1"/>
    <w:rsid w:val="00C358D8"/>
    <w:rsid w:val="00C4077B"/>
    <w:rsid w:val="00C47FB2"/>
    <w:rsid w:val="00C53062"/>
    <w:rsid w:val="00C827EC"/>
    <w:rsid w:val="00CC6DEC"/>
    <w:rsid w:val="00CE2E37"/>
    <w:rsid w:val="00CE7950"/>
    <w:rsid w:val="00CF76AF"/>
    <w:rsid w:val="00D0313C"/>
    <w:rsid w:val="00D0795F"/>
    <w:rsid w:val="00D34189"/>
    <w:rsid w:val="00D34BC8"/>
    <w:rsid w:val="00D37081"/>
    <w:rsid w:val="00D413BF"/>
    <w:rsid w:val="00D41475"/>
    <w:rsid w:val="00D45FC2"/>
    <w:rsid w:val="00D50EC6"/>
    <w:rsid w:val="00D512BF"/>
    <w:rsid w:val="00D520F6"/>
    <w:rsid w:val="00D55962"/>
    <w:rsid w:val="00D5704C"/>
    <w:rsid w:val="00D65143"/>
    <w:rsid w:val="00D81836"/>
    <w:rsid w:val="00DA3C87"/>
    <w:rsid w:val="00DA64D0"/>
    <w:rsid w:val="00DA69E9"/>
    <w:rsid w:val="00DB68CC"/>
    <w:rsid w:val="00DE2B12"/>
    <w:rsid w:val="00DE604F"/>
    <w:rsid w:val="00DE74A9"/>
    <w:rsid w:val="00E073A8"/>
    <w:rsid w:val="00E50DAE"/>
    <w:rsid w:val="00ED1E31"/>
    <w:rsid w:val="00EF02C9"/>
    <w:rsid w:val="00EF252A"/>
    <w:rsid w:val="00EF7CE2"/>
    <w:rsid w:val="00F00CD3"/>
    <w:rsid w:val="00F37B35"/>
    <w:rsid w:val="00F40AE7"/>
    <w:rsid w:val="00F44665"/>
    <w:rsid w:val="00F54B33"/>
    <w:rsid w:val="00F6339C"/>
    <w:rsid w:val="00F67FD0"/>
    <w:rsid w:val="00F71D52"/>
    <w:rsid w:val="00F7512F"/>
    <w:rsid w:val="00F75774"/>
    <w:rsid w:val="00F775B8"/>
    <w:rsid w:val="00F874D8"/>
    <w:rsid w:val="00F90099"/>
    <w:rsid w:val="00F9331B"/>
    <w:rsid w:val="00FA527D"/>
    <w:rsid w:val="00FC2AB8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56996"/>
  <w15:docId w15:val="{C0BAB44C-5E1E-4E33-8E8F-2B377E44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339C"/>
  </w:style>
  <w:style w:type="paragraph" w:styleId="Heading1">
    <w:name w:val="heading 1"/>
    <w:basedOn w:val="Normal"/>
    <w:next w:val="Normal"/>
    <w:rsid w:val="00F63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63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63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63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63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633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633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63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F633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F633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D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02C3"/>
    <w:rPr>
      <w:i/>
      <w:iCs/>
    </w:rPr>
  </w:style>
  <w:style w:type="character" w:styleId="Strong">
    <w:name w:val="Strong"/>
    <w:basedOn w:val="DefaultParagraphFont"/>
    <w:uiPriority w:val="22"/>
    <w:qFormat/>
    <w:rsid w:val="006202C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9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C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C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75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1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44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11"/>
  </w:style>
  <w:style w:type="paragraph" w:styleId="Footer">
    <w:name w:val="footer"/>
    <w:basedOn w:val="Normal"/>
    <w:link w:val="FooterChar"/>
    <w:uiPriority w:val="99"/>
    <w:unhideWhenUsed/>
    <w:rsid w:val="00A844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bonline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6CEB-0A35-4ADE-92C6-21516DBA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Duy Nam Vu</cp:lastModifiedBy>
  <cp:revision>2</cp:revision>
  <cp:lastPrinted>2020-08-21T09:15:00Z</cp:lastPrinted>
  <dcterms:created xsi:type="dcterms:W3CDTF">2020-08-21T09:23:00Z</dcterms:created>
  <dcterms:modified xsi:type="dcterms:W3CDTF">2020-08-21T09:23:00Z</dcterms:modified>
</cp:coreProperties>
</file>