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C9" w:rsidRDefault="005C74C9" w:rsidP="005C74C9">
      <w:pPr>
        <w:pStyle w:val="dieu"/>
        <w:widowControl w:val="0"/>
        <w:numPr>
          <w:ilvl w:val="0"/>
          <w:numId w:val="0"/>
        </w:numPr>
        <w:tabs>
          <w:tab w:val="left" w:pos="567"/>
          <w:tab w:val="left" w:pos="851"/>
          <w:tab w:val="left" w:pos="1134"/>
        </w:tabs>
        <w:spacing w:before="120" w:line="264" w:lineRule="auto"/>
        <w:jc w:val="center"/>
        <w:outlineLvl w:val="0"/>
      </w:pPr>
      <w:r w:rsidRPr="00B815B7">
        <w:t xml:space="preserve">Phụ lục </w:t>
      </w:r>
      <w:r w:rsidR="00614FAA">
        <w:t>I</w:t>
      </w:r>
    </w:p>
    <w:p w:rsidR="00614FAA" w:rsidRPr="00614FAA" w:rsidRDefault="00614FAA" w:rsidP="005C74C9">
      <w:pPr>
        <w:pStyle w:val="dieu"/>
        <w:widowControl w:val="0"/>
        <w:numPr>
          <w:ilvl w:val="0"/>
          <w:numId w:val="0"/>
        </w:numPr>
        <w:tabs>
          <w:tab w:val="left" w:pos="567"/>
          <w:tab w:val="left" w:pos="851"/>
          <w:tab w:val="left" w:pos="1134"/>
        </w:tabs>
        <w:spacing w:before="120" w:line="264" w:lineRule="auto"/>
        <w:jc w:val="center"/>
        <w:outlineLvl w:val="0"/>
        <w:rPr>
          <w:b w:val="0"/>
          <w:i/>
        </w:rPr>
      </w:pPr>
      <w:r w:rsidRPr="00614FAA">
        <w:rPr>
          <w:b w:val="0"/>
          <w:i/>
        </w:rPr>
        <w:t>(Kèm theo Nghị định số…./2020/NĐ-CP                                                         ngày…tháng 5 năm 2020 của Chính phủ)</w:t>
      </w:r>
    </w:p>
    <w:p w:rsidR="00AB48C3" w:rsidRDefault="00AB48C3" w:rsidP="005C74C9">
      <w:pPr>
        <w:pStyle w:val="dieu"/>
        <w:widowControl w:val="0"/>
        <w:numPr>
          <w:ilvl w:val="0"/>
          <w:numId w:val="0"/>
        </w:numPr>
        <w:tabs>
          <w:tab w:val="left" w:pos="567"/>
          <w:tab w:val="left" w:pos="851"/>
          <w:tab w:val="left" w:pos="1134"/>
        </w:tabs>
        <w:spacing w:before="120" w:line="264" w:lineRule="auto"/>
        <w:jc w:val="center"/>
        <w:outlineLvl w:val="0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8F8F5" wp14:editId="75C3B3C8">
                <wp:simplePos x="0" y="0"/>
                <wp:positionH relativeFrom="column">
                  <wp:posOffset>2280920</wp:posOffset>
                </wp:positionH>
                <wp:positionV relativeFrom="paragraph">
                  <wp:posOffset>43815</wp:posOffset>
                </wp:positionV>
                <wp:extent cx="12319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pt,3.45pt" to="276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" strokecolor="#4579b8 [3044]"/>
            </w:pict>
          </mc:Fallback>
        </mc:AlternateContent>
      </w:r>
    </w:p>
    <w:p w:rsidR="00614FAA" w:rsidRPr="00B815B7" w:rsidRDefault="00614FAA" w:rsidP="00764335">
      <w:pPr>
        <w:pStyle w:val="dieu"/>
        <w:widowControl w:val="0"/>
        <w:numPr>
          <w:ilvl w:val="0"/>
          <w:numId w:val="0"/>
        </w:numPr>
        <w:tabs>
          <w:tab w:val="left" w:pos="567"/>
          <w:tab w:val="left" w:pos="851"/>
          <w:tab w:val="left" w:pos="1134"/>
        </w:tabs>
        <w:spacing w:before="120" w:line="264" w:lineRule="auto"/>
        <w:ind w:firstLine="720"/>
        <w:jc w:val="both"/>
        <w:outlineLvl w:val="0"/>
      </w:pPr>
      <w:r>
        <w:t xml:space="preserve">I. </w:t>
      </w:r>
      <w:r w:rsidRPr="00B815B7">
        <w:t>BẢNG TÍNH ĐIỂM ĐÁNH GIÁ CÔNG TRÌNH KIẾN TRÚC CÓ GIÁ TRỊ</w:t>
      </w:r>
    </w:p>
    <w:p w:rsidR="00B815B7" w:rsidRDefault="00B815B7" w:rsidP="005C74C9">
      <w:pPr>
        <w:pStyle w:val="dieu"/>
        <w:widowControl w:val="0"/>
        <w:numPr>
          <w:ilvl w:val="0"/>
          <w:numId w:val="0"/>
        </w:numPr>
        <w:tabs>
          <w:tab w:val="left" w:pos="567"/>
          <w:tab w:val="left" w:pos="851"/>
          <w:tab w:val="left" w:pos="1134"/>
        </w:tabs>
        <w:spacing w:before="120" w:line="264" w:lineRule="auto"/>
        <w:jc w:val="center"/>
        <w:outlineLvl w:val="0"/>
        <w:rPr>
          <w:b w:val="0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708"/>
        <w:gridCol w:w="5790"/>
        <w:gridCol w:w="2700"/>
      </w:tblGrid>
      <w:tr w:rsidR="00914876" w:rsidTr="00914876">
        <w:tc>
          <w:tcPr>
            <w:tcW w:w="708" w:type="dxa"/>
          </w:tcPr>
          <w:p w:rsidR="00914876" w:rsidRPr="00914876" w:rsidRDefault="00914876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5790" w:type="dxa"/>
          </w:tcPr>
          <w:p w:rsidR="00914876" w:rsidRPr="00914876" w:rsidRDefault="00914876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Tiêu chí</w:t>
            </w:r>
          </w:p>
        </w:tc>
        <w:tc>
          <w:tcPr>
            <w:tcW w:w="2700" w:type="dxa"/>
          </w:tcPr>
          <w:p w:rsidR="00914876" w:rsidRPr="00914876" w:rsidRDefault="00914876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</w:t>
            </w:r>
          </w:p>
        </w:tc>
      </w:tr>
      <w:tr w:rsidR="00914876" w:rsidTr="00914876">
        <w:tc>
          <w:tcPr>
            <w:tcW w:w="708" w:type="dxa"/>
          </w:tcPr>
          <w:p w:rsidR="00914876" w:rsidRPr="00914876" w:rsidRDefault="00914876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outlineLvl w:val="0"/>
              <w:rPr>
                <w:sz w:val="26"/>
                <w:szCs w:val="26"/>
              </w:rPr>
            </w:pPr>
            <w:r w:rsidRPr="00914876">
              <w:rPr>
                <w:sz w:val="26"/>
                <w:szCs w:val="26"/>
              </w:rPr>
              <w:t>I</w:t>
            </w:r>
          </w:p>
        </w:tc>
        <w:tc>
          <w:tcPr>
            <w:tcW w:w="5790" w:type="dxa"/>
          </w:tcPr>
          <w:p w:rsidR="00914876" w:rsidRPr="00914876" w:rsidRDefault="00914876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914876">
              <w:rPr>
                <w:sz w:val="26"/>
                <w:szCs w:val="26"/>
              </w:rPr>
              <w:t>Tiêu chí lịch sử văn hóa</w:t>
            </w:r>
          </w:p>
        </w:tc>
        <w:tc>
          <w:tcPr>
            <w:tcW w:w="2700" w:type="dxa"/>
          </w:tcPr>
          <w:p w:rsidR="00914876" w:rsidRPr="000A4EAA" w:rsidRDefault="005F5B1A" w:rsidP="005F5B1A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outlineLvl w:val="0"/>
              <w:rPr>
                <w:sz w:val="26"/>
                <w:szCs w:val="26"/>
              </w:rPr>
            </w:pPr>
            <w:r w:rsidRPr="000A4EAA">
              <w:rPr>
                <w:sz w:val="26"/>
                <w:szCs w:val="26"/>
              </w:rPr>
              <w:t>100 điểm</w:t>
            </w:r>
          </w:p>
        </w:tc>
      </w:tr>
      <w:tr w:rsidR="00914876" w:rsidTr="00914876">
        <w:tc>
          <w:tcPr>
            <w:tcW w:w="708" w:type="dxa"/>
          </w:tcPr>
          <w:p w:rsidR="00914876" w:rsidRPr="008F46B8" w:rsidRDefault="00914876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8F46B8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790" w:type="dxa"/>
          </w:tcPr>
          <w:p w:rsidR="00914876" w:rsidRDefault="00914876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rPr>
                <w:b w:val="0"/>
                <w:sz w:val="26"/>
                <w:szCs w:val="26"/>
              </w:rPr>
            </w:pPr>
            <w:r w:rsidRPr="008F46B8">
              <w:rPr>
                <w:b w:val="0"/>
                <w:sz w:val="26"/>
                <w:szCs w:val="26"/>
              </w:rPr>
              <w:t>Công trình có giá trị tiêu biểu cho giai đoạn lịch sử.</w:t>
            </w:r>
          </w:p>
          <w:p w:rsidR="008F46B8" w:rsidRPr="008F46B8" w:rsidRDefault="008F46B8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700" w:type="dxa"/>
          </w:tcPr>
          <w:p w:rsidR="00914876" w:rsidRPr="008F46B8" w:rsidRDefault="00195B3E" w:rsidP="00516D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 đến</w:t>
            </w:r>
            <w:r w:rsidR="005F5B1A">
              <w:rPr>
                <w:b w:val="0"/>
                <w:sz w:val="26"/>
                <w:szCs w:val="26"/>
              </w:rPr>
              <w:t xml:space="preserve"> </w:t>
            </w:r>
            <w:r w:rsidR="00516D76">
              <w:rPr>
                <w:b w:val="0"/>
                <w:sz w:val="26"/>
                <w:szCs w:val="26"/>
              </w:rPr>
              <w:t>30</w:t>
            </w:r>
            <w:r w:rsidR="005F5B1A">
              <w:rPr>
                <w:b w:val="0"/>
                <w:sz w:val="26"/>
                <w:szCs w:val="26"/>
              </w:rPr>
              <w:t xml:space="preserve"> điểm</w:t>
            </w:r>
          </w:p>
        </w:tc>
      </w:tr>
      <w:tr w:rsidR="00914876" w:rsidTr="00914876">
        <w:tc>
          <w:tcPr>
            <w:tcW w:w="708" w:type="dxa"/>
          </w:tcPr>
          <w:p w:rsidR="00914876" w:rsidRPr="008F46B8" w:rsidRDefault="00914876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8F46B8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790" w:type="dxa"/>
          </w:tcPr>
          <w:p w:rsidR="00914876" w:rsidRPr="008F46B8" w:rsidRDefault="00914876" w:rsidP="008F46B8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rPr>
                <w:b w:val="0"/>
                <w:sz w:val="26"/>
                <w:szCs w:val="26"/>
              </w:rPr>
            </w:pPr>
            <w:r w:rsidRPr="008F46B8">
              <w:rPr>
                <w:b w:val="0"/>
                <w:sz w:val="26"/>
                <w:szCs w:val="26"/>
              </w:rPr>
              <w:t>Công trình ghi dấu mốc lịch sử, sự kiện quan trọng, gắn với nhân vật lịch sử nổi bật của quốc gia.</w:t>
            </w:r>
          </w:p>
        </w:tc>
        <w:tc>
          <w:tcPr>
            <w:tcW w:w="2700" w:type="dxa"/>
          </w:tcPr>
          <w:p w:rsidR="00914876" w:rsidRPr="008F46B8" w:rsidRDefault="00195B3E" w:rsidP="00516D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 đến</w:t>
            </w:r>
            <w:r w:rsidR="005F5B1A">
              <w:rPr>
                <w:b w:val="0"/>
                <w:sz w:val="26"/>
                <w:szCs w:val="26"/>
              </w:rPr>
              <w:t xml:space="preserve"> </w:t>
            </w:r>
            <w:r w:rsidR="00516D76">
              <w:rPr>
                <w:b w:val="0"/>
                <w:sz w:val="26"/>
                <w:szCs w:val="26"/>
              </w:rPr>
              <w:t>30</w:t>
            </w:r>
            <w:r w:rsidR="005F5B1A">
              <w:rPr>
                <w:b w:val="0"/>
                <w:sz w:val="26"/>
                <w:szCs w:val="26"/>
              </w:rPr>
              <w:t xml:space="preserve"> điểm</w:t>
            </w:r>
          </w:p>
        </w:tc>
      </w:tr>
      <w:tr w:rsidR="00914876" w:rsidTr="00914876">
        <w:tc>
          <w:tcPr>
            <w:tcW w:w="708" w:type="dxa"/>
          </w:tcPr>
          <w:p w:rsidR="00914876" w:rsidRPr="008F46B8" w:rsidRDefault="00914876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8F46B8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790" w:type="dxa"/>
          </w:tcPr>
          <w:p w:rsidR="00914876" w:rsidRPr="008F46B8" w:rsidRDefault="00914876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rPr>
                <w:b w:val="0"/>
                <w:sz w:val="26"/>
                <w:szCs w:val="26"/>
              </w:rPr>
            </w:pPr>
            <w:r w:rsidRPr="008F46B8">
              <w:rPr>
                <w:b w:val="0"/>
                <w:sz w:val="26"/>
                <w:szCs w:val="26"/>
              </w:rPr>
              <w:t>Công trình gắn với văn hóa tiêu biểu của địa phương.</w:t>
            </w:r>
          </w:p>
          <w:p w:rsidR="00914876" w:rsidRPr="008F46B8" w:rsidRDefault="00914876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700" w:type="dxa"/>
          </w:tcPr>
          <w:p w:rsidR="00914876" w:rsidRPr="008F46B8" w:rsidRDefault="009C2794" w:rsidP="00516D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 đến</w:t>
            </w:r>
            <w:r w:rsidR="005F5B1A">
              <w:rPr>
                <w:b w:val="0"/>
                <w:sz w:val="26"/>
                <w:szCs w:val="26"/>
              </w:rPr>
              <w:t xml:space="preserve"> </w:t>
            </w:r>
            <w:r w:rsidR="00516D76">
              <w:rPr>
                <w:b w:val="0"/>
                <w:sz w:val="26"/>
                <w:szCs w:val="26"/>
              </w:rPr>
              <w:t>30</w:t>
            </w:r>
            <w:r w:rsidR="005F5B1A">
              <w:rPr>
                <w:b w:val="0"/>
                <w:sz w:val="26"/>
                <w:szCs w:val="26"/>
              </w:rPr>
              <w:t xml:space="preserve"> điểm</w:t>
            </w:r>
          </w:p>
        </w:tc>
      </w:tr>
      <w:tr w:rsidR="00914876" w:rsidTr="00914876">
        <w:tc>
          <w:tcPr>
            <w:tcW w:w="708" w:type="dxa"/>
          </w:tcPr>
          <w:p w:rsidR="00914876" w:rsidRPr="008F46B8" w:rsidRDefault="00914876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 w:rsidRPr="008F46B8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5790" w:type="dxa"/>
          </w:tcPr>
          <w:p w:rsidR="00914876" w:rsidRPr="008F46B8" w:rsidRDefault="00914876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rPr>
                <w:b w:val="0"/>
                <w:sz w:val="26"/>
                <w:szCs w:val="26"/>
              </w:rPr>
            </w:pPr>
            <w:r w:rsidRPr="008F46B8">
              <w:rPr>
                <w:b w:val="0"/>
                <w:sz w:val="26"/>
                <w:szCs w:val="26"/>
              </w:rPr>
              <w:t>Niên đại, tuổi thọ công trình.</w:t>
            </w:r>
          </w:p>
          <w:p w:rsidR="00914876" w:rsidRPr="008F46B8" w:rsidRDefault="00914876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700" w:type="dxa"/>
          </w:tcPr>
          <w:p w:rsidR="00914876" w:rsidRPr="008F46B8" w:rsidRDefault="00386764" w:rsidP="00516D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 đến</w:t>
            </w:r>
            <w:bookmarkStart w:id="0" w:name="_GoBack"/>
            <w:bookmarkEnd w:id="0"/>
            <w:r w:rsidR="005F5B1A">
              <w:rPr>
                <w:b w:val="0"/>
                <w:sz w:val="26"/>
                <w:szCs w:val="26"/>
              </w:rPr>
              <w:t xml:space="preserve"> </w:t>
            </w:r>
            <w:r w:rsidR="00516D76">
              <w:rPr>
                <w:b w:val="0"/>
                <w:sz w:val="26"/>
                <w:szCs w:val="26"/>
              </w:rPr>
              <w:t>10</w:t>
            </w:r>
            <w:r w:rsidR="005F5B1A">
              <w:rPr>
                <w:b w:val="0"/>
                <w:sz w:val="26"/>
                <w:szCs w:val="26"/>
              </w:rPr>
              <w:t xml:space="preserve"> điểm</w:t>
            </w:r>
          </w:p>
        </w:tc>
      </w:tr>
      <w:tr w:rsidR="00914876" w:rsidTr="00914876">
        <w:tc>
          <w:tcPr>
            <w:tcW w:w="708" w:type="dxa"/>
          </w:tcPr>
          <w:p w:rsidR="00914876" w:rsidRPr="00AF5A04" w:rsidRDefault="000D3066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AF5A04">
              <w:rPr>
                <w:sz w:val="26"/>
                <w:szCs w:val="26"/>
              </w:rPr>
              <w:t>II</w:t>
            </w:r>
          </w:p>
        </w:tc>
        <w:tc>
          <w:tcPr>
            <w:tcW w:w="5790" w:type="dxa"/>
          </w:tcPr>
          <w:p w:rsidR="00914876" w:rsidRPr="00AF5A04" w:rsidRDefault="000D3066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AF5A04">
              <w:rPr>
                <w:sz w:val="26"/>
                <w:szCs w:val="26"/>
              </w:rPr>
              <w:t>Tiêu chí nghệ thuật kiến trúc, cảnh quan</w:t>
            </w:r>
          </w:p>
        </w:tc>
        <w:tc>
          <w:tcPr>
            <w:tcW w:w="2700" w:type="dxa"/>
          </w:tcPr>
          <w:p w:rsidR="00914876" w:rsidRPr="000A4EAA" w:rsidRDefault="000A4EAA" w:rsidP="005F5B1A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A4EAA">
              <w:rPr>
                <w:sz w:val="26"/>
                <w:szCs w:val="26"/>
              </w:rPr>
              <w:t>100 điểm</w:t>
            </w:r>
          </w:p>
        </w:tc>
      </w:tr>
      <w:tr w:rsidR="00914876" w:rsidTr="00914876">
        <w:tc>
          <w:tcPr>
            <w:tcW w:w="708" w:type="dxa"/>
          </w:tcPr>
          <w:p w:rsidR="00914876" w:rsidRPr="00914876" w:rsidRDefault="005F5B1A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790" w:type="dxa"/>
          </w:tcPr>
          <w:p w:rsidR="00AF5A04" w:rsidRPr="00AF5A04" w:rsidRDefault="00AF5A04" w:rsidP="00AF5A04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rPr>
                <w:b w:val="0"/>
                <w:sz w:val="26"/>
                <w:szCs w:val="26"/>
              </w:rPr>
            </w:pPr>
            <w:r w:rsidRPr="00AF5A04">
              <w:rPr>
                <w:b w:val="0"/>
                <w:sz w:val="26"/>
                <w:szCs w:val="26"/>
              </w:rPr>
              <w:t>Công trình có giá trị đặc trưng tiêu biểu cho một phong cách kiến trúc, loại hình kiến trúc.</w:t>
            </w:r>
          </w:p>
          <w:p w:rsidR="00914876" w:rsidRPr="00914876" w:rsidRDefault="00914876" w:rsidP="00AF5A04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700" w:type="dxa"/>
          </w:tcPr>
          <w:p w:rsidR="00914876" w:rsidRPr="00914876" w:rsidRDefault="00F97BA7" w:rsidP="00AD48F2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 đến</w:t>
            </w:r>
            <w:r w:rsidR="009E19A2">
              <w:rPr>
                <w:b w:val="0"/>
                <w:sz w:val="26"/>
                <w:szCs w:val="26"/>
              </w:rPr>
              <w:t xml:space="preserve"> 2</w:t>
            </w:r>
            <w:r w:rsidR="00AD48F2">
              <w:rPr>
                <w:b w:val="0"/>
                <w:sz w:val="26"/>
                <w:szCs w:val="26"/>
              </w:rPr>
              <w:t>0</w:t>
            </w:r>
            <w:r w:rsidR="009E19A2">
              <w:rPr>
                <w:b w:val="0"/>
                <w:sz w:val="26"/>
                <w:szCs w:val="26"/>
              </w:rPr>
              <w:t xml:space="preserve"> điểm</w:t>
            </w:r>
          </w:p>
        </w:tc>
      </w:tr>
      <w:tr w:rsidR="00914876" w:rsidTr="00914876">
        <w:tc>
          <w:tcPr>
            <w:tcW w:w="708" w:type="dxa"/>
          </w:tcPr>
          <w:p w:rsidR="00914876" w:rsidRPr="00914876" w:rsidRDefault="005F5B1A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790" w:type="dxa"/>
          </w:tcPr>
          <w:p w:rsidR="00AF5A04" w:rsidRPr="00AF5A04" w:rsidRDefault="00AF5A04" w:rsidP="00AF5A04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rPr>
                <w:b w:val="0"/>
                <w:sz w:val="26"/>
                <w:szCs w:val="26"/>
              </w:rPr>
            </w:pPr>
            <w:r w:rsidRPr="00AF5A04">
              <w:rPr>
                <w:b w:val="0"/>
                <w:sz w:val="26"/>
                <w:szCs w:val="26"/>
              </w:rPr>
              <w:t xml:space="preserve">Giá trị nghệ thuật kiến trúc của không gian tổng thể và bản thân công trình.  </w:t>
            </w:r>
          </w:p>
          <w:p w:rsidR="00914876" w:rsidRPr="00914876" w:rsidRDefault="00914876" w:rsidP="00AF5A04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700" w:type="dxa"/>
          </w:tcPr>
          <w:p w:rsidR="00914876" w:rsidRPr="00914876" w:rsidRDefault="0052595D" w:rsidP="00717CE5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 đến</w:t>
            </w:r>
            <w:r w:rsidR="009E19A2">
              <w:rPr>
                <w:b w:val="0"/>
                <w:sz w:val="26"/>
                <w:szCs w:val="26"/>
              </w:rPr>
              <w:t xml:space="preserve"> </w:t>
            </w:r>
            <w:r w:rsidR="00717CE5">
              <w:rPr>
                <w:b w:val="0"/>
                <w:sz w:val="26"/>
                <w:szCs w:val="26"/>
              </w:rPr>
              <w:t>40</w:t>
            </w:r>
            <w:r w:rsidR="009E19A2">
              <w:rPr>
                <w:b w:val="0"/>
                <w:sz w:val="26"/>
                <w:szCs w:val="26"/>
              </w:rPr>
              <w:t xml:space="preserve"> điểm</w:t>
            </w:r>
          </w:p>
        </w:tc>
      </w:tr>
      <w:tr w:rsidR="00914876" w:rsidTr="00914876">
        <w:tc>
          <w:tcPr>
            <w:tcW w:w="708" w:type="dxa"/>
          </w:tcPr>
          <w:p w:rsidR="00914876" w:rsidRPr="00914876" w:rsidRDefault="005F5B1A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790" w:type="dxa"/>
          </w:tcPr>
          <w:p w:rsidR="00AF5A04" w:rsidRPr="00AF5A04" w:rsidRDefault="00AF5A04" w:rsidP="00AF5A04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rPr>
                <w:b w:val="0"/>
                <w:sz w:val="26"/>
                <w:szCs w:val="26"/>
              </w:rPr>
            </w:pPr>
            <w:r w:rsidRPr="00AF5A04">
              <w:rPr>
                <w:b w:val="0"/>
                <w:sz w:val="26"/>
                <w:szCs w:val="26"/>
              </w:rPr>
              <w:t>Giá trị gắn liền với cảnh quan, đóng góp vào cảnh quan chung đô thị, danh lam thắng cảnh, cảnh quan thiên nhiên.</w:t>
            </w:r>
          </w:p>
          <w:p w:rsidR="00914876" w:rsidRPr="00914876" w:rsidRDefault="00914876" w:rsidP="00AF5A04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700" w:type="dxa"/>
          </w:tcPr>
          <w:p w:rsidR="00914876" w:rsidRPr="00914876" w:rsidRDefault="0052595D" w:rsidP="0052595D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 đến</w:t>
            </w:r>
            <w:r w:rsidR="009E19A2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2</w:t>
            </w:r>
            <w:r w:rsidR="00AD48F2">
              <w:rPr>
                <w:b w:val="0"/>
                <w:sz w:val="26"/>
                <w:szCs w:val="26"/>
              </w:rPr>
              <w:t>0</w:t>
            </w:r>
            <w:r w:rsidR="009E19A2">
              <w:rPr>
                <w:b w:val="0"/>
                <w:sz w:val="26"/>
                <w:szCs w:val="26"/>
              </w:rPr>
              <w:t xml:space="preserve"> điểm</w:t>
            </w:r>
          </w:p>
        </w:tc>
      </w:tr>
      <w:tr w:rsidR="00914876" w:rsidTr="00914876">
        <w:tc>
          <w:tcPr>
            <w:tcW w:w="708" w:type="dxa"/>
          </w:tcPr>
          <w:p w:rsidR="00914876" w:rsidRPr="00914876" w:rsidRDefault="005F5B1A" w:rsidP="00914876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5790" w:type="dxa"/>
          </w:tcPr>
          <w:p w:rsidR="00AF5A04" w:rsidRPr="00AF5A04" w:rsidRDefault="00AF5A04" w:rsidP="00AF5A04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rPr>
                <w:b w:val="0"/>
                <w:sz w:val="26"/>
                <w:szCs w:val="26"/>
              </w:rPr>
            </w:pPr>
            <w:r w:rsidRPr="00AF5A04">
              <w:rPr>
                <w:b w:val="0"/>
                <w:sz w:val="26"/>
                <w:szCs w:val="26"/>
              </w:rPr>
              <w:t>Giá trị về kỹ thuật xây dựng, sử dụng vật liệu.</w:t>
            </w:r>
          </w:p>
          <w:p w:rsidR="00914876" w:rsidRPr="00914876" w:rsidRDefault="00914876" w:rsidP="00AF5A04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700" w:type="dxa"/>
          </w:tcPr>
          <w:p w:rsidR="00914876" w:rsidRPr="00914876" w:rsidRDefault="00EF3778" w:rsidP="00EF3778">
            <w:pPr>
              <w:pStyle w:val="dieu"/>
              <w:widowControl w:val="0"/>
              <w:numPr>
                <w:ilvl w:val="0"/>
                <w:numId w:val="0"/>
              </w:numPr>
              <w:tabs>
                <w:tab w:val="left" w:pos="567"/>
                <w:tab w:val="left" w:pos="851"/>
                <w:tab w:val="left" w:pos="1134"/>
              </w:tabs>
              <w:spacing w:line="24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 đến</w:t>
            </w:r>
            <w:r w:rsidR="009E19A2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2</w:t>
            </w:r>
            <w:r w:rsidR="00B97226">
              <w:rPr>
                <w:b w:val="0"/>
                <w:sz w:val="26"/>
                <w:szCs w:val="26"/>
              </w:rPr>
              <w:t>0</w:t>
            </w:r>
            <w:r w:rsidR="009E19A2">
              <w:rPr>
                <w:b w:val="0"/>
                <w:sz w:val="26"/>
                <w:szCs w:val="26"/>
              </w:rPr>
              <w:t xml:space="preserve"> điểm</w:t>
            </w:r>
          </w:p>
        </w:tc>
      </w:tr>
    </w:tbl>
    <w:p w:rsidR="00914876" w:rsidRDefault="00914876" w:rsidP="00914876">
      <w:pPr>
        <w:pStyle w:val="dieu"/>
        <w:widowControl w:val="0"/>
        <w:numPr>
          <w:ilvl w:val="0"/>
          <w:numId w:val="0"/>
        </w:numPr>
        <w:tabs>
          <w:tab w:val="left" w:pos="567"/>
          <w:tab w:val="left" w:pos="851"/>
          <w:tab w:val="left" w:pos="1134"/>
        </w:tabs>
        <w:spacing w:before="120" w:line="264" w:lineRule="auto"/>
        <w:jc w:val="both"/>
        <w:outlineLvl w:val="0"/>
        <w:rPr>
          <w:b w:val="0"/>
        </w:rPr>
      </w:pPr>
    </w:p>
    <w:p w:rsidR="00B75669" w:rsidRDefault="00EF4C68" w:rsidP="00B75669">
      <w:pPr>
        <w:pStyle w:val="dieu"/>
        <w:widowControl w:val="0"/>
        <w:numPr>
          <w:ilvl w:val="0"/>
          <w:numId w:val="0"/>
        </w:numPr>
        <w:tabs>
          <w:tab w:val="left" w:pos="567"/>
          <w:tab w:val="left" w:pos="851"/>
          <w:tab w:val="left" w:pos="1134"/>
        </w:tabs>
        <w:spacing w:before="120" w:line="240" w:lineRule="auto"/>
        <w:ind w:firstLine="540"/>
        <w:jc w:val="both"/>
        <w:outlineLvl w:val="0"/>
        <w:rPr>
          <w:b w:val="0"/>
        </w:rPr>
      </w:pPr>
      <w:r>
        <w:rPr>
          <w:b w:val="0"/>
        </w:rPr>
        <w:t xml:space="preserve">* </w:t>
      </w:r>
      <w:r w:rsidR="00B75669">
        <w:rPr>
          <w:b w:val="0"/>
        </w:rPr>
        <w:t xml:space="preserve">Các tiêu chí được đánh giá đạt </w:t>
      </w:r>
      <w:r w:rsidR="00926799">
        <w:rPr>
          <w:b w:val="0"/>
        </w:rPr>
        <w:t xml:space="preserve">yêu cầu quy định </w:t>
      </w:r>
      <w:r w:rsidR="00B75669">
        <w:rPr>
          <w:b w:val="0"/>
        </w:rPr>
        <w:t>khi đảm bảo ≥ 60 điểm.</w:t>
      </w:r>
    </w:p>
    <w:sectPr w:rsidR="00B75669" w:rsidSect="002208D8">
      <w:footerReference w:type="default" r:id="rId8"/>
      <w:pgSz w:w="11907" w:h="16840" w:code="9"/>
      <w:pgMar w:top="1152" w:right="1152" w:bottom="432" w:left="172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F6" w:rsidRDefault="006243F6" w:rsidP="002208D8">
      <w:r>
        <w:separator/>
      </w:r>
    </w:p>
  </w:endnote>
  <w:endnote w:type="continuationSeparator" w:id="0">
    <w:p w:rsidR="006243F6" w:rsidRDefault="006243F6" w:rsidP="0022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452"/>
      <w:docPartObj>
        <w:docPartGallery w:val="Page Numbers (Bottom of Page)"/>
        <w:docPartUnique/>
      </w:docPartObj>
    </w:sdtPr>
    <w:sdtEndPr/>
    <w:sdtContent>
      <w:p w:rsidR="00E85BD4" w:rsidRDefault="004851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7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5BD4" w:rsidRDefault="00624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F6" w:rsidRDefault="006243F6" w:rsidP="002208D8">
      <w:r>
        <w:separator/>
      </w:r>
    </w:p>
  </w:footnote>
  <w:footnote w:type="continuationSeparator" w:id="0">
    <w:p w:rsidR="006243F6" w:rsidRDefault="006243F6" w:rsidP="0022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313A"/>
    <w:multiLevelType w:val="hybridMultilevel"/>
    <w:tmpl w:val="F092C204"/>
    <w:lvl w:ilvl="0" w:tplc="F41A438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4B6416"/>
    <w:multiLevelType w:val="hybridMultilevel"/>
    <w:tmpl w:val="8D4E72B2"/>
    <w:lvl w:ilvl="0" w:tplc="D2FA4DDC">
      <w:start w:val="1"/>
      <w:numFmt w:val="decimal"/>
      <w:pStyle w:val="dieu"/>
      <w:suff w:val="nothing"/>
      <w:lvlText w:val="Điều %1."/>
      <w:lvlJc w:val="left"/>
      <w:pPr>
        <w:ind w:left="1920" w:hanging="360"/>
      </w:pPr>
      <w:rPr>
        <w:rFonts w:hint="default"/>
        <w:b/>
      </w:rPr>
    </w:lvl>
    <w:lvl w:ilvl="1" w:tplc="9F28679E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9208A4F2">
      <w:start w:val="1"/>
      <w:numFmt w:val="lowerLetter"/>
      <w:lvlText w:val="%3)"/>
      <w:lvlJc w:val="left"/>
      <w:pPr>
        <w:ind w:left="2805" w:hanging="82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8"/>
    <w:rsid w:val="00010E85"/>
    <w:rsid w:val="00014938"/>
    <w:rsid w:val="000255DC"/>
    <w:rsid w:val="0003159E"/>
    <w:rsid w:val="000A4EAA"/>
    <w:rsid w:val="000D3066"/>
    <w:rsid w:val="001262B8"/>
    <w:rsid w:val="001507F8"/>
    <w:rsid w:val="00155F60"/>
    <w:rsid w:val="00164220"/>
    <w:rsid w:val="00195B3E"/>
    <w:rsid w:val="001C0E43"/>
    <w:rsid w:val="002208D8"/>
    <w:rsid w:val="00236CB7"/>
    <w:rsid w:val="002E51D4"/>
    <w:rsid w:val="00383200"/>
    <w:rsid w:val="00386764"/>
    <w:rsid w:val="003938A2"/>
    <w:rsid w:val="003A3284"/>
    <w:rsid w:val="00477EF2"/>
    <w:rsid w:val="0048517B"/>
    <w:rsid w:val="00516D76"/>
    <w:rsid w:val="0052595D"/>
    <w:rsid w:val="00591866"/>
    <w:rsid w:val="005C3EBB"/>
    <w:rsid w:val="005C74C9"/>
    <w:rsid w:val="005F5B1A"/>
    <w:rsid w:val="005F627A"/>
    <w:rsid w:val="00614FAA"/>
    <w:rsid w:val="00617A4E"/>
    <w:rsid w:val="006243F6"/>
    <w:rsid w:val="00686DF7"/>
    <w:rsid w:val="006A0C95"/>
    <w:rsid w:val="006C7362"/>
    <w:rsid w:val="00717CE5"/>
    <w:rsid w:val="00764335"/>
    <w:rsid w:val="00773DA8"/>
    <w:rsid w:val="00784453"/>
    <w:rsid w:val="00790754"/>
    <w:rsid w:val="007E145C"/>
    <w:rsid w:val="007F6267"/>
    <w:rsid w:val="008114AB"/>
    <w:rsid w:val="00824588"/>
    <w:rsid w:val="008E285C"/>
    <w:rsid w:val="008F46B8"/>
    <w:rsid w:val="009032C9"/>
    <w:rsid w:val="00914876"/>
    <w:rsid w:val="00926799"/>
    <w:rsid w:val="009444BA"/>
    <w:rsid w:val="00955B37"/>
    <w:rsid w:val="00973D69"/>
    <w:rsid w:val="009908DD"/>
    <w:rsid w:val="009A1F9E"/>
    <w:rsid w:val="009C2794"/>
    <w:rsid w:val="009E19A2"/>
    <w:rsid w:val="00AB48C3"/>
    <w:rsid w:val="00AD48F2"/>
    <w:rsid w:val="00AF5A04"/>
    <w:rsid w:val="00B75669"/>
    <w:rsid w:val="00B815B7"/>
    <w:rsid w:val="00B964E4"/>
    <w:rsid w:val="00B97226"/>
    <w:rsid w:val="00CA37A3"/>
    <w:rsid w:val="00CB422C"/>
    <w:rsid w:val="00CC2FB8"/>
    <w:rsid w:val="00CE4B92"/>
    <w:rsid w:val="00D93E3B"/>
    <w:rsid w:val="00E111F6"/>
    <w:rsid w:val="00EF3778"/>
    <w:rsid w:val="00EF4C68"/>
    <w:rsid w:val="00F02F92"/>
    <w:rsid w:val="00F7096B"/>
    <w:rsid w:val="00F763BB"/>
    <w:rsid w:val="00F97BA7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D8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208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08D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08D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208D8"/>
    <w:pPr>
      <w:tabs>
        <w:tab w:val="center" w:pos="4680"/>
        <w:tab w:val="right" w:pos="9360"/>
      </w:tabs>
      <w:jc w:val="left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08D8"/>
    <w:rPr>
      <w:rFonts w:ascii="Times New Roman" w:eastAsia="Times New Roman" w:hAnsi="Times New Roman" w:cs="Times New Roman"/>
      <w:sz w:val="24"/>
      <w:szCs w:val="24"/>
    </w:rPr>
  </w:style>
  <w:style w:type="paragraph" w:customStyle="1" w:styleId="dieu">
    <w:name w:val="dieu"/>
    <w:basedOn w:val="Normal"/>
    <w:link w:val="dieuChar"/>
    <w:qFormat/>
    <w:rsid w:val="002208D8"/>
    <w:pPr>
      <w:numPr>
        <w:numId w:val="1"/>
      </w:numPr>
      <w:tabs>
        <w:tab w:val="left" w:pos="900"/>
      </w:tabs>
      <w:spacing w:before="60" w:after="60" w:line="312" w:lineRule="auto"/>
      <w:contextualSpacing/>
      <w:jc w:val="left"/>
    </w:pPr>
    <w:rPr>
      <w:rFonts w:eastAsia="Calibri"/>
      <w:b/>
    </w:rPr>
  </w:style>
  <w:style w:type="character" w:customStyle="1" w:styleId="dieuChar">
    <w:name w:val="dieu Char"/>
    <w:link w:val="dieu"/>
    <w:rsid w:val="002208D8"/>
    <w:rPr>
      <w:rFonts w:ascii="Times New Roman" w:eastAsia="Calibri" w:hAnsi="Times New Roman" w:cs="Times New Roman"/>
      <w:b/>
      <w:sz w:val="28"/>
      <w:szCs w:val="28"/>
    </w:rPr>
  </w:style>
  <w:style w:type="table" w:styleId="TableGrid">
    <w:name w:val="Table Grid"/>
    <w:basedOn w:val="TableNormal"/>
    <w:uiPriority w:val="59"/>
    <w:rsid w:val="00914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D8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208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08D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08D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208D8"/>
    <w:pPr>
      <w:tabs>
        <w:tab w:val="center" w:pos="4680"/>
        <w:tab w:val="right" w:pos="9360"/>
      </w:tabs>
      <w:jc w:val="left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08D8"/>
    <w:rPr>
      <w:rFonts w:ascii="Times New Roman" w:eastAsia="Times New Roman" w:hAnsi="Times New Roman" w:cs="Times New Roman"/>
      <w:sz w:val="24"/>
      <w:szCs w:val="24"/>
    </w:rPr>
  </w:style>
  <w:style w:type="paragraph" w:customStyle="1" w:styleId="dieu">
    <w:name w:val="dieu"/>
    <w:basedOn w:val="Normal"/>
    <w:link w:val="dieuChar"/>
    <w:qFormat/>
    <w:rsid w:val="002208D8"/>
    <w:pPr>
      <w:numPr>
        <w:numId w:val="1"/>
      </w:numPr>
      <w:tabs>
        <w:tab w:val="left" w:pos="900"/>
      </w:tabs>
      <w:spacing w:before="60" w:after="60" w:line="312" w:lineRule="auto"/>
      <w:contextualSpacing/>
      <w:jc w:val="left"/>
    </w:pPr>
    <w:rPr>
      <w:rFonts w:eastAsia="Calibri"/>
      <w:b/>
    </w:rPr>
  </w:style>
  <w:style w:type="character" w:customStyle="1" w:styleId="dieuChar">
    <w:name w:val="dieu Char"/>
    <w:link w:val="dieu"/>
    <w:rsid w:val="002208D8"/>
    <w:rPr>
      <w:rFonts w:ascii="Times New Roman" w:eastAsia="Calibri" w:hAnsi="Times New Roman" w:cs="Times New Roman"/>
      <w:b/>
      <w:sz w:val="28"/>
      <w:szCs w:val="28"/>
    </w:rPr>
  </w:style>
  <w:style w:type="table" w:styleId="TableGrid">
    <w:name w:val="Table Grid"/>
    <w:basedOn w:val="TableNormal"/>
    <w:uiPriority w:val="59"/>
    <w:rsid w:val="00914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42</cp:revision>
  <dcterms:created xsi:type="dcterms:W3CDTF">2020-02-20T07:36:00Z</dcterms:created>
  <dcterms:modified xsi:type="dcterms:W3CDTF">2020-02-21T09:32:00Z</dcterms:modified>
</cp:coreProperties>
</file>