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8" w:type="dxa"/>
        <w:tblInd w:w="-172" w:type="dxa"/>
        <w:tblLook w:val="01E0"/>
      </w:tblPr>
      <w:tblGrid>
        <w:gridCol w:w="3780"/>
        <w:gridCol w:w="5798"/>
      </w:tblGrid>
      <w:tr w:rsidR="008E15D5" w:rsidRPr="00E95F40" w:rsidTr="00C95B17">
        <w:tc>
          <w:tcPr>
            <w:tcW w:w="3780" w:type="dxa"/>
          </w:tcPr>
          <w:p w:rsidR="00800896" w:rsidRPr="00E95F40" w:rsidRDefault="00800896" w:rsidP="00C95B17">
            <w:pPr>
              <w:jc w:val="center"/>
              <w:rPr>
                <w:rFonts w:cs="Times New Roman"/>
                <w:b/>
                <w:color w:val="auto"/>
                <w:sz w:val="26"/>
              </w:rPr>
            </w:pPr>
            <w:r w:rsidRPr="00E95F40">
              <w:rPr>
                <w:rFonts w:cs="Times New Roman"/>
                <w:b/>
                <w:color w:val="auto"/>
                <w:sz w:val="26"/>
              </w:rPr>
              <w:t>BỘ GIAO THÔNG VẬN TẢI</w:t>
            </w:r>
          </w:p>
        </w:tc>
        <w:tc>
          <w:tcPr>
            <w:tcW w:w="5798" w:type="dxa"/>
          </w:tcPr>
          <w:p w:rsidR="00800896" w:rsidRPr="00E95F40" w:rsidRDefault="00800896" w:rsidP="00C95B17">
            <w:pPr>
              <w:jc w:val="center"/>
              <w:rPr>
                <w:rFonts w:cs="Times New Roman"/>
                <w:b/>
                <w:color w:val="auto"/>
                <w:sz w:val="26"/>
              </w:rPr>
            </w:pPr>
            <w:r w:rsidRPr="00E95F40">
              <w:rPr>
                <w:rFonts w:cs="Times New Roman"/>
                <w:b/>
                <w:color w:val="auto"/>
                <w:sz w:val="26"/>
              </w:rPr>
              <w:t>CỘNG HOÀ XÃ HỘI CHỦ NGHĨA VIỆT NAM</w:t>
            </w:r>
          </w:p>
        </w:tc>
      </w:tr>
      <w:tr w:rsidR="008E15D5" w:rsidRPr="00E95F40" w:rsidTr="00C95B17">
        <w:tc>
          <w:tcPr>
            <w:tcW w:w="3780" w:type="dxa"/>
          </w:tcPr>
          <w:p w:rsidR="00800896" w:rsidRPr="00E95F40" w:rsidRDefault="00113CAB" w:rsidP="00C95B17">
            <w:pPr>
              <w:rPr>
                <w:rFonts w:cs="Times New Roman"/>
                <w:color w:val="auto"/>
              </w:rPr>
            </w:pPr>
            <w:r w:rsidRPr="00113CAB">
              <w:rPr>
                <w:rFonts w:cs="Times New Roman"/>
                <w:noProof/>
                <w:color w:val="auto"/>
              </w:rPr>
              <w:pict>
                <v:line id="Straight Connector 2" o:spid="_x0000_s1026" style="position:absolute;z-index:251657216;visibility:visible;mso-wrap-style:square;mso-height-percent:0;mso-wrap-distance-left:9pt;mso-wrap-distance-top:-3e-5mm;mso-wrap-distance-right:9pt;mso-wrap-distance-bottom:-3e-5mm;mso-position-horizontal-relative:text;mso-position-vertical-relative:text;mso-height-percent:0;mso-width-relative:page;mso-height-relative:page" from="25.45pt,2.75pt" to="157.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UX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"/>
              </w:pict>
            </w:r>
          </w:p>
        </w:tc>
        <w:tc>
          <w:tcPr>
            <w:tcW w:w="5798" w:type="dxa"/>
          </w:tcPr>
          <w:p w:rsidR="00800896" w:rsidRPr="00E95F40" w:rsidRDefault="00800896" w:rsidP="00C95B17">
            <w:pPr>
              <w:jc w:val="center"/>
              <w:rPr>
                <w:rFonts w:cs="Times New Roman"/>
                <w:b/>
                <w:color w:val="auto"/>
              </w:rPr>
            </w:pPr>
            <w:proofErr w:type="spellStart"/>
            <w:r w:rsidRPr="00E95F40">
              <w:rPr>
                <w:rFonts w:cs="Times New Roman"/>
                <w:b/>
                <w:color w:val="auto"/>
              </w:rPr>
              <w:t>Độc</w:t>
            </w:r>
            <w:proofErr w:type="spellEnd"/>
            <w:r w:rsidRPr="00E95F40">
              <w:rPr>
                <w:rFonts w:cs="Times New Roman"/>
                <w:b/>
                <w:color w:val="auto"/>
              </w:rPr>
              <w:t xml:space="preserve"> </w:t>
            </w:r>
            <w:proofErr w:type="spellStart"/>
            <w:r w:rsidRPr="00E95F40">
              <w:rPr>
                <w:rFonts w:cs="Times New Roman"/>
                <w:b/>
                <w:color w:val="auto"/>
              </w:rPr>
              <w:t>lập</w:t>
            </w:r>
            <w:proofErr w:type="spellEnd"/>
            <w:r w:rsidRPr="00E95F40">
              <w:rPr>
                <w:rFonts w:cs="Times New Roman"/>
                <w:b/>
                <w:color w:val="auto"/>
              </w:rPr>
              <w:t xml:space="preserve"> - </w:t>
            </w:r>
            <w:proofErr w:type="spellStart"/>
            <w:r w:rsidRPr="00E95F40">
              <w:rPr>
                <w:rFonts w:cs="Times New Roman"/>
                <w:b/>
                <w:color w:val="auto"/>
              </w:rPr>
              <w:t>Tự</w:t>
            </w:r>
            <w:proofErr w:type="spellEnd"/>
            <w:r w:rsidRPr="00E95F40">
              <w:rPr>
                <w:rFonts w:cs="Times New Roman"/>
                <w:b/>
                <w:color w:val="auto"/>
              </w:rPr>
              <w:t xml:space="preserve"> do - </w:t>
            </w:r>
            <w:proofErr w:type="spellStart"/>
            <w:r w:rsidRPr="00E95F40">
              <w:rPr>
                <w:rFonts w:cs="Times New Roman"/>
                <w:b/>
                <w:color w:val="auto"/>
              </w:rPr>
              <w:t>Hạnh</w:t>
            </w:r>
            <w:proofErr w:type="spellEnd"/>
            <w:r w:rsidRPr="00E95F40">
              <w:rPr>
                <w:rFonts w:cs="Times New Roman"/>
                <w:b/>
                <w:color w:val="auto"/>
              </w:rPr>
              <w:t xml:space="preserve"> </w:t>
            </w:r>
            <w:proofErr w:type="spellStart"/>
            <w:r w:rsidRPr="00E95F40">
              <w:rPr>
                <w:rFonts w:cs="Times New Roman"/>
                <w:b/>
                <w:color w:val="auto"/>
              </w:rPr>
              <w:t>phúc</w:t>
            </w:r>
            <w:proofErr w:type="spellEnd"/>
          </w:p>
        </w:tc>
      </w:tr>
      <w:tr w:rsidR="008E15D5" w:rsidRPr="00E95F40" w:rsidTr="00C95B17">
        <w:tc>
          <w:tcPr>
            <w:tcW w:w="3780" w:type="dxa"/>
          </w:tcPr>
          <w:p w:rsidR="00800896" w:rsidRPr="00E95F40" w:rsidRDefault="00800896" w:rsidP="00CF75BC">
            <w:pPr>
              <w:rPr>
                <w:rFonts w:cs="Times New Roman"/>
                <w:color w:val="auto"/>
              </w:rPr>
            </w:pPr>
          </w:p>
        </w:tc>
        <w:tc>
          <w:tcPr>
            <w:tcW w:w="5798" w:type="dxa"/>
          </w:tcPr>
          <w:p w:rsidR="00800896" w:rsidRPr="00E95F40" w:rsidRDefault="00113CAB" w:rsidP="00C95B17">
            <w:pPr>
              <w:jc w:val="center"/>
              <w:rPr>
                <w:rFonts w:cs="Times New Roman"/>
                <w:color w:val="auto"/>
              </w:rPr>
            </w:pPr>
            <w:r w:rsidRPr="00113CAB">
              <w:rPr>
                <w:rFonts w:cs="Times New Roman"/>
                <w:noProof/>
                <w:color w:val="auto"/>
              </w:rPr>
              <w:pict>
                <v:line id="Straight Connector 1" o:spid="_x0000_s1027" style="position:absolute;left:0;text-align:left;z-index:251658240;visibility:visible;mso-wrap-style:square;mso-height-percent:0;mso-wrap-distance-left:9pt;mso-wrap-distance-top:-3e-5mm;mso-wrap-distance-right:9pt;mso-wrap-distance-bottom:-3e-5mm;mso-position-horizontal-relative:text;mso-position-vertical-relative:text;mso-height-percent:0;mso-width-relative:page;mso-height-relative:page" from="54.4pt,2.55pt" to="225.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"/>
              </w:pict>
            </w:r>
          </w:p>
        </w:tc>
      </w:tr>
      <w:tr w:rsidR="008E15D5" w:rsidRPr="00E95F40" w:rsidTr="00C95B17">
        <w:tc>
          <w:tcPr>
            <w:tcW w:w="3780" w:type="dxa"/>
          </w:tcPr>
          <w:p w:rsidR="00800896" w:rsidRPr="00E95F40" w:rsidRDefault="00800896" w:rsidP="00C95B17">
            <w:pPr>
              <w:jc w:val="center"/>
              <w:rPr>
                <w:rFonts w:cs="Times New Roman"/>
                <w:color w:val="auto"/>
              </w:rPr>
            </w:pPr>
            <w:proofErr w:type="spellStart"/>
            <w:r w:rsidRPr="00E95F40">
              <w:rPr>
                <w:rFonts w:cs="Times New Roman"/>
                <w:color w:val="auto"/>
              </w:rPr>
              <w:t>Số</w:t>
            </w:r>
            <w:proofErr w:type="spellEnd"/>
            <w:r w:rsidRPr="00E95F40">
              <w:rPr>
                <w:rFonts w:cs="Times New Roman"/>
                <w:color w:val="auto"/>
              </w:rPr>
              <w:t>:            /</w:t>
            </w:r>
            <w:proofErr w:type="spellStart"/>
            <w:r w:rsidRPr="00E95F40">
              <w:rPr>
                <w:rFonts w:cs="Times New Roman"/>
                <w:color w:val="auto"/>
              </w:rPr>
              <w:t>TTr</w:t>
            </w:r>
            <w:proofErr w:type="spellEnd"/>
            <w:r w:rsidRPr="00E95F40">
              <w:rPr>
                <w:rFonts w:cs="Times New Roman"/>
                <w:color w:val="auto"/>
              </w:rPr>
              <w:t>-BGTVT</w:t>
            </w:r>
          </w:p>
        </w:tc>
        <w:tc>
          <w:tcPr>
            <w:tcW w:w="5798" w:type="dxa"/>
          </w:tcPr>
          <w:p w:rsidR="00800896" w:rsidRPr="00E95F40" w:rsidRDefault="00CF75BC" w:rsidP="00CF75BC">
            <w:pPr>
              <w:rPr>
                <w:rFonts w:cs="Times New Roman"/>
                <w:i/>
                <w:color w:val="auto"/>
              </w:rPr>
            </w:pPr>
            <w:r w:rsidRPr="00E95F40">
              <w:rPr>
                <w:rFonts w:cs="Times New Roman"/>
                <w:i/>
                <w:color w:val="auto"/>
              </w:rPr>
              <w:t xml:space="preserve">         </w:t>
            </w:r>
            <w:proofErr w:type="spellStart"/>
            <w:r w:rsidR="00800896" w:rsidRPr="00E95F40">
              <w:rPr>
                <w:rFonts w:cs="Times New Roman"/>
                <w:i/>
                <w:color w:val="auto"/>
              </w:rPr>
              <w:t>Hà</w:t>
            </w:r>
            <w:proofErr w:type="spellEnd"/>
            <w:r w:rsidR="00800896" w:rsidRPr="00E95F40">
              <w:rPr>
                <w:rFonts w:cs="Times New Roman"/>
                <w:i/>
                <w:color w:val="auto"/>
              </w:rPr>
              <w:t xml:space="preserve"> </w:t>
            </w:r>
            <w:proofErr w:type="spellStart"/>
            <w:r w:rsidR="00800896" w:rsidRPr="00E95F40">
              <w:rPr>
                <w:rFonts w:cs="Times New Roman"/>
                <w:i/>
                <w:color w:val="auto"/>
              </w:rPr>
              <w:t>Nội</w:t>
            </w:r>
            <w:proofErr w:type="spellEnd"/>
            <w:r w:rsidR="00800896" w:rsidRPr="00E95F40">
              <w:rPr>
                <w:rFonts w:cs="Times New Roman"/>
                <w:i/>
                <w:color w:val="auto"/>
              </w:rPr>
              <w:t xml:space="preserve">, </w:t>
            </w:r>
            <w:proofErr w:type="spellStart"/>
            <w:r w:rsidR="00800896" w:rsidRPr="00E95F40">
              <w:rPr>
                <w:rFonts w:cs="Times New Roman"/>
                <w:i/>
                <w:color w:val="auto"/>
              </w:rPr>
              <w:t>ngày</w:t>
            </w:r>
            <w:proofErr w:type="spellEnd"/>
            <w:r w:rsidR="00800896" w:rsidRPr="00E95F40">
              <w:rPr>
                <w:rFonts w:cs="Times New Roman"/>
                <w:i/>
                <w:color w:val="auto"/>
              </w:rPr>
              <w:t xml:space="preserve">      </w:t>
            </w:r>
            <w:proofErr w:type="spellStart"/>
            <w:r w:rsidR="00800896" w:rsidRPr="00E95F40">
              <w:rPr>
                <w:rFonts w:cs="Times New Roman"/>
                <w:i/>
                <w:color w:val="auto"/>
              </w:rPr>
              <w:t>tháng</w:t>
            </w:r>
            <w:proofErr w:type="spellEnd"/>
            <w:r w:rsidR="00800896" w:rsidRPr="00E95F40">
              <w:rPr>
                <w:rFonts w:cs="Times New Roman"/>
                <w:i/>
                <w:color w:val="auto"/>
              </w:rPr>
              <w:t xml:space="preserve">      </w:t>
            </w:r>
            <w:proofErr w:type="spellStart"/>
            <w:r w:rsidR="00800896" w:rsidRPr="00E95F40">
              <w:rPr>
                <w:rFonts w:cs="Times New Roman"/>
                <w:i/>
                <w:color w:val="auto"/>
              </w:rPr>
              <w:t>năm</w:t>
            </w:r>
            <w:proofErr w:type="spellEnd"/>
            <w:r w:rsidR="00800896" w:rsidRPr="00E95F40">
              <w:rPr>
                <w:rFonts w:cs="Times New Roman"/>
                <w:i/>
                <w:color w:val="auto"/>
              </w:rPr>
              <w:t xml:space="preserve"> 2019</w:t>
            </w:r>
          </w:p>
        </w:tc>
      </w:tr>
    </w:tbl>
    <w:p w:rsidR="00800896" w:rsidRDefault="00885B87" w:rsidP="00800896">
      <w:pPr>
        <w:spacing w:before="60" w:line="356" w:lineRule="exact"/>
        <w:ind w:right="-5"/>
        <w:jc w:val="center"/>
        <w:rPr>
          <w:rFonts w:cs="Times New Roman"/>
          <w:b/>
          <w:bCs/>
          <w:color w:val="auto"/>
        </w:rPr>
      </w:pPr>
      <w:r>
        <w:rPr>
          <w:rFonts w:cs="Times New Roman"/>
          <w:b/>
          <w:bCs/>
          <w:noProof/>
          <w:color w:val="auto"/>
          <w:lang w:val="vi-VN" w:eastAsia="vi-VN"/>
        </w:rPr>
        <w:pict>
          <v:rect id="_x0000_s1029" style="position:absolute;left:0;text-align:left;margin-left:37.5pt;margin-top:12.75pt;width:79.15pt;height:23.8pt;z-index:251660288;mso-position-horizontal-relative:text;mso-position-vertical-relative:text">
            <v:textbox>
              <w:txbxContent>
                <w:p w:rsidR="00885B87" w:rsidRDefault="00885B87">
                  <w:r w:rsidRPr="00E95F40">
                    <w:rPr>
                      <w:color w:val="auto"/>
                    </w:rPr>
                    <w:t>DỰ THẢO</w:t>
                  </w:r>
                </w:p>
              </w:txbxContent>
            </v:textbox>
          </v:rect>
        </w:pict>
      </w:r>
    </w:p>
    <w:p w:rsidR="00885B87" w:rsidRPr="00E95F40" w:rsidRDefault="00885B87" w:rsidP="00800896">
      <w:pPr>
        <w:spacing w:before="60" w:line="356" w:lineRule="exact"/>
        <w:ind w:right="-5"/>
        <w:jc w:val="center"/>
        <w:rPr>
          <w:rFonts w:cs="Times New Roman"/>
          <w:b/>
          <w:bCs/>
          <w:color w:val="auto"/>
        </w:rPr>
      </w:pPr>
    </w:p>
    <w:p w:rsidR="00800896" w:rsidRPr="00E95F40" w:rsidRDefault="00800896" w:rsidP="00800896">
      <w:pPr>
        <w:spacing w:before="120" w:after="120" w:line="360" w:lineRule="exact"/>
        <w:ind w:right="-5"/>
        <w:jc w:val="center"/>
        <w:rPr>
          <w:rFonts w:cs="Times New Roman"/>
          <w:b/>
          <w:bCs/>
          <w:color w:val="auto"/>
        </w:rPr>
      </w:pPr>
      <w:r w:rsidRPr="00E95F40">
        <w:rPr>
          <w:rFonts w:cs="Times New Roman"/>
          <w:b/>
          <w:bCs/>
          <w:color w:val="auto"/>
        </w:rPr>
        <w:t>TỜ TRÌNH CHÍNH PHỦ</w:t>
      </w:r>
    </w:p>
    <w:p w:rsidR="00800896" w:rsidRPr="00E95F40" w:rsidRDefault="00800896" w:rsidP="00FA00EC">
      <w:pPr>
        <w:shd w:val="clear" w:color="auto" w:fill="FFFFFF"/>
        <w:spacing w:before="120" w:line="0" w:lineRule="atLeast"/>
        <w:jc w:val="center"/>
        <w:rPr>
          <w:rFonts w:cs="Times New Roman"/>
          <w:b/>
          <w:color w:val="auto"/>
        </w:rPr>
      </w:pPr>
      <w:proofErr w:type="spellStart"/>
      <w:r w:rsidRPr="00E95F40">
        <w:rPr>
          <w:rFonts w:eastAsia="SimSun" w:cs="Times New Roman"/>
          <w:b/>
          <w:color w:val="auto"/>
        </w:rPr>
        <w:t>Dự</w:t>
      </w:r>
      <w:proofErr w:type="spellEnd"/>
      <w:r w:rsidRPr="00E95F40">
        <w:rPr>
          <w:rFonts w:eastAsia="SimSun" w:cs="Times New Roman"/>
          <w:b/>
          <w:color w:val="auto"/>
        </w:rPr>
        <w:t xml:space="preserve"> </w:t>
      </w:r>
      <w:proofErr w:type="spellStart"/>
      <w:r w:rsidRPr="00E95F40">
        <w:rPr>
          <w:rFonts w:eastAsia="SimSun" w:cs="Times New Roman"/>
          <w:b/>
          <w:color w:val="auto"/>
        </w:rPr>
        <w:t>thảo</w:t>
      </w:r>
      <w:proofErr w:type="spellEnd"/>
      <w:r w:rsidRPr="00E95F40">
        <w:rPr>
          <w:rFonts w:eastAsia="SimSun" w:cs="Times New Roman"/>
          <w:b/>
          <w:color w:val="auto"/>
        </w:rPr>
        <w:t xml:space="preserve"> </w:t>
      </w:r>
      <w:proofErr w:type="spellStart"/>
      <w:r w:rsidRPr="00E95F40">
        <w:rPr>
          <w:rFonts w:cs="Times New Roman"/>
          <w:b/>
          <w:color w:val="auto"/>
        </w:rPr>
        <w:t>Nghị</w:t>
      </w:r>
      <w:proofErr w:type="spellEnd"/>
      <w:r w:rsidRPr="00E95F40">
        <w:rPr>
          <w:rFonts w:cs="Times New Roman"/>
          <w:b/>
          <w:color w:val="auto"/>
        </w:rPr>
        <w:t xml:space="preserve"> </w:t>
      </w:r>
      <w:proofErr w:type="spellStart"/>
      <w:r w:rsidRPr="00E95F40">
        <w:rPr>
          <w:rFonts w:cs="Times New Roman"/>
          <w:b/>
          <w:color w:val="auto"/>
        </w:rPr>
        <w:t>định</w:t>
      </w:r>
      <w:proofErr w:type="spellEnd"/>
      <w:r w:rsidRPr="00E95F40">
        <w:rPr>
          <w:rFonts w:cs="Times New Roman"/>
          <w:b/>
          <w:color w:val="auto"/>
        </w:rPr>
        <w:t xml:space="preserve"> </w:t>
      </w:r>
      <w:proofErr w:type="spellStart"/>
      <w:r w:rsidRPr="00E95F40">
        <w:rPr>
          <w:rFonts w:cs="Times New Roman"/>
          <w:b/>
          <w:color w:val="auto"/>
        </w:rPr>
        <w:t>quy</w:t>
      </w:r>
      <w:proofErr w:type="spellEnd"/>
      <w:r w:rsidRPr="00E95F40">
        <w:rPr>
          <w:rFonts w:cs="Times New Roman"/>
          <w:b/>
          <w:color w:val="auto"/>
        </w:rPr>
        <w:t xml:space="preserve"> </w:t>
      </w:r>
      <w:proofErr w:type="spellStart"/>
      <w:r w:rsidRPr="00E95F40">
        <w:rPr>
          <w:rFonts w:cs="Times New Roman"/>
          <w:b/>
          <w:color w:val="auto"/>
        </w:rPr>
        <w:t>định</w:t>
      </w:r>
      <w:proofErr w:type="spellEnd"/>
      <w:r w:rsidRPr="00E95F40">
        <w:rPr>
          <w:rFonts w:cs="Times New Roman"/>
          <w:b/>
          <w:color w:val="auto"/>
        </w:rPr>
        <w:t xml:space="preserve"> </w:t>
      </w:r>
      <w:proofErr w:type="spellStart"/>
      <w:r w:rsidRPr="00E95F40">
        <w:rPr>
          <w:rFonts w:cs="Times New Roman"/>
          <w:b/>
          <w:color w:val="auto"/>
        </w:rPr>
        <w:t>về</w:t>
      </w:r>
      <w:proofErr w:type="spellEnd"/>
      <w:r w:rsidRPr="00E95F40">
        <w:rPr>
          <w:rFonts w:cs="Times New Roman"/>
          <w:b/>
          <w:color w:val="auto"/>
        </w:rPr>
        <w:t xml:space="preserve"> </w:t>
      </w:r>
      <w:proofErr w:type="spellStart"/>
      <w:r w:rsidRPr="00E95F40">
        <w:rPr>
          <w:rFonts w:cs="Times New Roman"/>
          <w:b/>
          <w:color w:val="auto"/>
        </w:rPr>
        <w:t>nhập</w:t>
      </w:r>
      <w:proofErr w:type="spellEnd"/>
      <w:r w:rsidRPr="00E95F40">
        <w:rPr>
          <w:rFonts w:cs="Times New Roman"/>
          <w:b/>
          <w:color w:val="auto"/>
        </w:rPr>
        <w:t xml:space="preserve"> </w:t>
      </w:r>
      <w:proofErr w:type="spellStart"/>
      <w:r w:rsidRPr="00E95F40">
        <w:rPr>
          <w:rFonts w:cs="Times New Roman"/>
          <w:b/>
          <w:color w:val="auto"/>
        </w:rPr>
        <w:t>khẩu</w:t>
      </w:r>
      <w:proofErr w:type="spellEnd"/>
      <w:r w:rsidRPr="00E95F40">
        <w:rPr>
          <w:rFonts w:cs="Times New Roman"/>
          <w:b/>
          <w:color w:val="auto"/>
        </w:rPr>
        <w:t xml:space="preserve">, </w:t>
      </w:r>
      <w:proofErr w:type="spellStart"/>
      <w:r w:rsidRPr="00E95F40">
        <w:rPr>
          <w:rFonts w:cs="Times New Roman"/>
          <w:b/>
          <w:color w:val="auto"/>
        </w:rPr>
        <w:t>phá</w:t>
      </w:r>
      <w:proofErr w:type="spellEnd"/>
      <w:r w:rsidRPr="00E95F40">
        <w:rPr>
          <w:rFonts w:cs="Times New Roman"/>
          <w:b/>
          <w:color w:val="auto"/>
        </w:rPr>
        <w:t xml:space="preserve"> </w:t>
      </w:r>
      <w:proofErr w:type="spellStart"/>
      <w:r w:rsidRPr="00E95F40">
        <w:rPr>
          <w:rFonts w:cs="Times New Roman"/>
          <w:b/>
          <w:color w:val="auto"/>
        </w:rPr>
        <w:t>dỡ</w:t>
      </w:r>
      <w:proofErr w:type="spellEnd"/>
      <w:r w:rsidRPr="00E95F40">
        <w:rPr>
          <w:rFonts w:cs="Times New Roman"/>
          <w:b/>
          <w:color w:val="auto"/>
        </w:rPr>
        <w:t xml:space="preserve"> </w:t>
      </w:r>
      <w:proofErr w:type="spellStart"/>
      <w:r w:rsidRPr="00E95F40">
        <w:rPr>
          <w:rFonts w:cs="Times New Roman"/>
          <w:b/>
          <w:color w:val="auto"/>
        </w:rPr>
        <w:t>tàu</w:t>
      </w:r>
      <w:proofErr w:type="spellEnd"/>
      <w:r w:rsidRPr="00E95F40">
        <w:rPr>
          <w:rFonts w:cs="Times New Roman"/>
          <w:b/>
          <w:color w:val="auto"/>
        </w:rPr>
        <w:t xml:space="preserve"> </w:t>
      </w:r>
      <w:proofErr w:type="spellStart"/>
      <w:r w:rsidRPr="00E95F40">
        <w:rPr>
          <w:rFonts w:cs="Times New Roman"/>
          <w:b/>
          <w:color w:val="auto"/>
        </w:rPr>
        <w:t>biển</w:t>
      </w:r>
      <w:proofErr w:type="spellEnd"/>
      <w:r w:rsidRPr="00E95F40">
        <w:rPr>
          <w:rFonts w:cs="Times New Roman"/>
          <w:b/>
          <w:color w:val="auto"/>
        </w:rPr>
        <w:t xml:space="preserve"> </w:t>
      </w:r>
      <w:proofErr w:type="spellStart"/>
      <w:r w:rsidRPr="00E95F40">
        <w:rPr>
          <w:rFonts w:cs="Times New Roman"/>
          <w:b/>
          <w:color w:val="auto"/>
        </w:rPr>
        <w:t>đã</w:t>
      </w:r>
      <w:proofErr w:type="spellEnd"/>
      <w:r w:rsidRPr="00E95F40">
        <w:rPr>
          <w:rFonts w:cs="Times New Roman"/>
          <w:b/>
          <w:color w:val="auto"/>
        </w:rPr>
        <w:t xml:space="preserve"> qua </w:t>
      </w:r>
      <w:proofErr w:type="spellStart"/>
      <w:r w:rsidRPr="00E95F40">
        <w:rPr>
          <w:rFonts w:cs="Times New Roman"/>
          <w:b/>
          <w:color w:val="auto"/>
        </w:rPr>
        <w:t>sử</w:t>
      </w:r>
      <w:proofErr w:type="spellEnd"/>
      <w:r w:rsidRPr="00E95F40">
        <w:rPr>
          <w:rFonts w:cs="Times New Roman"/>
          <w:b/>
          <w:color w:val="auto"/>
        </w:rPr>
        <w:t xml:space="preserve"> </w:t>
      </w:r>
      <w:proofErr w:type="spellStart"/>
      <w:r w:rsidRPr="00E95F40">
        <w:rPr>
          <w:rFonts w:cs="Times New Roman"/>
          <w:b/>
          <w:color w:val="auto"/>
        </w:rPr>
        <w:t>dụng</w:t>
      </w:r>
      <w:proofErr w:type="spellEnd"/>
    </w:p>
    <w:p w:rsidR="00FA00EC" w:rsidRPr="00E95F40" w:rsidRDefault="00113CAB" w:rsidP="00575B09">
      <w:pPr>
        <w:spacing w:before="120" w:line="276" w:lineRule="auto"/>
        <w:ind w:right="-6" w:firstLine="720"/>
        <w:jc w:val="both"/>
        <w:rPr>
          <w:rFonts w:cs="Times New Roman"/>
          <w:color w:val="auto"/>
        </w:rPr>
      </w:pPr>
      <w:r>
        <w:rPr>
          <w:rFonts w:cs="Times New Roman"/>
          <w:noProof/>
          <w:color w:val="auto"/>
          <w:lang w:val="vi-VN" w:eastAsia="vi-VN"/>
        </w:rPr>
        <w:pict>
          <v:shapetype id="_x0000_t32" coordsize="21600,21600" o:spt="32" o:oned="t" path="m,l21600,21600e" filled="f">
            <v:path arrowok="t" fillok="f" o:connecttype="none"/>
            <o:lock v:ext="edit" shapetype="t"/>
          </v:shapetype>
          <v:shape id="_x0000_s1028" type="#_x0000_t32" style="position:absolute;left:0;text-align:left;margin-left:123.95pt;margin-top:3.25pt;width:197.55pt;height:0;z-index:251659264" o:connectortype="straight"/>
        </w:pict>
      </w:r>
    </w:p>
    <w:p w:rsidR="00800896" w:rsidRPr="00E95F40" w:rsidRDefault="00800896" w:rsidP="00CF75BC">
      <w:pPr>
        <w:spacing w:before="60" w:line="340" w:lineRule="exact"/>
        <w:ind w:right="-6" w:firstLine="720"/>
        <w:jc w:val="both"/>
        <w:rPr>
          <w:rFonts w:eastAsia="SimSun" w:cs="Times New Roman"/>
          <w:color w:val="auto"/>
        </w:rPr>
      </w:pPr>
      <w:proofErr w:type="spellStart"/>
      <w:r w:rsidRPr="00E95F40">
        <w:rPr>
          <w:rFonts w:cs="Times New Roman"/>
          <w:color w:val="auto"/>
        </w:rPr>
        <w:t>Căn</w:t>
      </w:r>
      <w:proofErr w:type="spellEnd"/>
      <w:r w:rsidRPr="00E95F40">
        <w:rPr>
          <w:rFonts w:cs="Times New Roman"/>
          <w:color w:val="auto"/>
        </w:rPr>
        <w:t xml:space="preserve"> </w:t>
      </w:r>
      <w:proofErr w:type="spellStart"/>
      <w:r w:rsidRPr="00E95F40">
        <w:rPr>
          <w:rFonts w:cs="Times New Roman"/>
          <w:color w:val="auto"/>
        </w:rPr>
        <w:t>cứ</w:t>
      </w:r>
      <w:proofErr w:type="spellEnd"/>
      <w:r w:rsidRPr="00E95F40">
        <w:rPr>
          <w:rFonts w:cs="Times New Roman"/>
          <w:color w:val="auto"/>
        </w:rPr>
        <w:t xml:space="preserve"> </w:t>
      </w:r>
      <w:proofErr w:type="spellStart"/>
      <w:r w:rsidRPr="00E95F40">
        <w:rPr>
          <w:rFonts w:cs="Times New Roman"/>
          <w:color w:val="auto"/>
        </w:rPr>
        <w:t>Luật</w:t>
      </w:r>
      <w:proofErr w:type="spellEnd"/>
      <w:r w:rsidRPr="00E95F40">
        <w:rPr>
          <w:rFonts w:cs="Times New Roman"/>
          <w:color w:val="auto"/>
        </w:rPr>
        <w:t xml:space="preserve"> </w:t>
      </w:r>
      <w:proofErr w:type="spellStart"/>
      <w:r w:rsidR="00EB4341" w:rsidRPr="00E95F40">
        <w:rPr>
          <w:rFonts w:cs="Times New Roman"/>
          <w:color w:val="auto"/>
        </w:rPr>
        <w:t>t</w:t>
      </w:r>
      <w:r w:rsidRPr="00E95F40">
        <w:rPr>
          <w:rFonts w:cs="Times New Roman"/>
          <w:color w:val="auto"/>
        </w:rPr>
        <w:t>ổ</w:t>
      </w:r>
      <w:proofErr w:type="spellEnd"/>
      <w:r w:rsidRPr="00E95F40">
        <w:rPr>
          <w:rFonts w:cs="Times New Roman"/>
          <w:color w:val="auto"/>
        </w:rPr>
        <w:t xml:space="preserve"> </w:t>
      </w:r>
      <w:proofErr w:type="spellStart"/>
      <w:r w:rsidRPr="00E95F40">
        <w:rPr>
          <w:rFonts w:cs="Times New Roman"/>
          <w:color w:val="auto"/>
        </w:rPr>
        <w:t>chức</w:t>
      </w:r>
      <w:proofErr w:type="spellEnd"/>
      <w:r w:rsidRPr="00E95F40">
        <w:rPr>
          <w:rFonts w:cs="Times New Roman"/>
          <w:color w:val="auto"/>
        </w:rPr>
        <w:t xml:space="preserve"> </w:t>
      </w:r>
      <w:proofErr w:type="spellStart"/>
      <w:r w:rsidRPr="00E95F40">
        <w:rPr>
          <w:rFonts w:cs="Times New Roman"/>
          <w:color w:val="auto"/>
        </w:rPr>
        <w:t>Chính</w:t>
      </w:r>
      <w:proofErr w:type="spellEnd"/>
      <w:r w:rsidRPr="00E95F40">
        <w:rPr>
          <w:rFonts w:cs="Times New Roman"/>
          <w:color w:val="auto"/>
        </w:rPr>
        <w:t xml:space="preserve"> </w:t>
      </w:r>
      <w:proofErr w:type="spellStart"/>
      <w:r w:rsidRPr="00E95F40">
        <w:rPr>
          <w:rFonts w:cs="Times New Roman"/>
          <w:color w:val="auto"/>
        </w:rPr>
        <w:t>phủ</w:t>
      </w:r>
      <w:proofErr w:type="spellEnd"/>
      <w:r w:rsidRPr="00E95F40">
        <w:rPr>
          <w:rFonts w:cs="Times New Roman"/>
          <w:color w:val="auto"/>
        </w:rPr>
        <w:t xml:space="preserve">, </w:t>
      </w:r>
      <w:proofErr w:type="spellStart"/>
      <w:r w:rsidRPr="00E95F40">
        <w:rPr>
          <w:rFonts w:cs="Times New Roman"/>
          <w:color w:val="auto"/>
        </w:rPr>
        <w:t>Luật</w:t>
      </w:r>
      <w:proofErr w:type="spellEnd"/>
      <w:r w:rsidRPr="00E95F40">
        <w:rPr>
          <w:rFonts w:cs="Times New Roman"/>
          <w:color w:val="auto"/>
        </w:rPr>
        <w:t xml:space="preserve"> ban </w:t>
      </w:r>
      <w:proofErr w:type="spellStart"/>
      <w:r w:rsidRPr="00E95F40">
        <w:rPr>
          <w:rFonts w:cs="Times New Roman"/>
          <w:color w:val="auto"/>
        </w:rPr>
        <w:t>hành</w:t>
      </w:r>
      <w:proofErr w:type="spellEnd"/>
      <w:r w:rsidRPr="00E95F40">
        <w:rPr>
          <w:rFonts w:cs="Times New Roman"/>
          <w:color w:val="auto"/>
        </w:rPr>
        <w:t xml:space="preserve"> </w:t>
      </w:r>
      <w:proofErr w:type="spellStart"/>
      <w:r w:rsidRPr="00E95F40">
        <w:rPr>
          <w:rFonts w:cs="Times New Roman"/>
          <w:color w:val="auto"/>
        </w:rPr>
        <w:t>văn</w:t>
      </w:r>
      <w:proofErr w:type="spellEnd"/>
      <w:r w:rsidRPr="00E95F40">
        <w:rPr>
          <w:rFonts w:cs="Times New Roman"/>
          <w:color w:val="auto"/>
        </w:rPr>
        <w:t xml:space="preserve"> </w:t>
      </w:r>
      <w:proofErr w:type="spellStart"/>
      <w:r w:rsidRPr="00E95F40">
        <w:rPr>
          <w:rFonts w:cs="Times New Roman"/>
          <w:color w:val="auto"/>
        </w:rPr>
        <w:t>bản</w:t>
      </w:r>
      <w:proofErr w:type="spellEnd"/>
      <w:r w:rsidRPr="00E95F40">
        <w:rPr>
          <w:rFonts w:cs="Times New Roman"/>
          <w:color w:val="auto"/>
        </w:rPr>
        <w:t xml:space="preserve"> </w:t>
      </w:r>
      <w:proofErr w:type="spellStart"/>
      <w:r w:rsidRPr="00E95F40">
        <w:rPr>
          <w:rFonts w:cs="Times New Roman"/>
          <w:color w:val="auto"/>
        </w:rPr>
        <w:t>quy</w:t>
      </w:r>
      <w:proofErr w:type="spellEnd"/>
      <w:r w:rsidRPr="00E95F40">
        <w:rPr>
          <w:rFonts w:cs="Times New Roman"/>
          <w:color w:val="auto"/>
        </w:rPr>
        <w:t xml:space="preserve"> </w:t>
      </w:r>
      <w:proofErr w:type="spellStart"/>
      <w:r w:rsidRPr="00E95F40">
        <w:rPr>
          <w:rFonts w:cs="Times New Roman"/>
          <w:color w:val="auto"/>
        </w:rPr>
        <w:t>phạm</w:t>
      </w:r>
      <w:proofErr w:type="spellEnd"/>
      <w:r w:rsidRPr="00E95F40">
        <w:rPr>
          <w:rFonts w:cs="Times New Roman"/>
          <w:color w:val="auto"/>
        </w:rPr>
        <w:t xml:space="preserve"> </w:t>
      </w:r>
      <w:proofErr w:type="spellStart"/>
      <w:r w:rsidRPr="00E95F40">
        <w:rPr>
          <w:rFonts w:cs="Times New Roman"/>
          <w:color w:val="auto"/>
        </w:rPr>
        <w:t>pháp</w:t>
      </w:r>
      <w:proofErr w:type="spellEnd"/>
      <w:r w:rsidRPr="00E95F40">
        <w:rPr>
          <w:rFonts w:cs="Times New Roman"/>
          <w:color w:val="auto"/>
        </w:rPr>
        <w:t xml:space="preserve"> </w:t>
      </w:r>
      <w:proofErr w:type="spellStart"/>
      <w:r w:rsidRPr="00E95F40">
        <w:rPr>
          <w:rFonts w:cs="Times New Roman"/>
          <w:color w:val="auto"/>
        </w:rPr>
        <w:t>luật</w:t>
      </w:r>
      <w:proofErr w:type="spellEnd"/>
      <w:r w:rsidRPr="00E95F40">
        <w:rPr>
          <w:rFonts w:cs="Times New Roman"/>
          <w:color w:val="auto"/>
        </w:rPr>
        <w:t xml:space="preserve"> 2015 </w:t>
      </w:r>
      <w:proofErr w:type="spellStart"/>
      <w:r w:rsidRPr="00E95F40">
        <w:rPr>
          <w:rFonts w:cs="Times New Roman"/>
          <w:color w:val="auto"/>
        </w:rPr>
        <w:t>và</w:t>
      </w:r>
      <w:proofErr w:type="spellEnd"/>
      <w:r w:rsidRPr="00E95F40">
        <w:rPr>
          <w:rFonts w:cs="Times New Roman"/>
          <w:color w:val="auto"/>
        </w:rPr>
        <w:t xml:space="preserve"> </w:t>
      </w:r>
      <w:proofErr w:type="spellStart"/>
      <w:r w:rsidRPr="00E95F40">
        <w:rPr>
          <w:rFonts w:eastAsia="SimSun" w:cs="Times New Roman"/>
          <w:color w:val="auto"/>
        </w:rPr>
        <w:t>Nghị</w:t>
      </w:r>
      <w:proofErr w:type="spellEnd"/>
      <w:r w:rsidRPr="00E95F40">
        <w:rPr>
          <w:rFonts w:eastAsia="SimSun" w:cs="Times New Roman"/>
          <w:color w:val="auto"/>
        </w:rPr>
        <w:t xml:space="preserve"> </w:t>
      </w:r>
      <w:proofErr w:type="spellStart"/>
      <w:r w:rsidRPr="00E95F40">
        <w:rPr>
          <w:rFonts w:eastAsia="SimSun" w:cs="Times New Roman"/>
          <w:color w:val="auto"/>
        </w:rPr>
        <w:t>định</w:t>
      </w:r>
      <w:proofErr w:type="spellEnd"/>
      <w:r w:rsidRPr="00E95F40">
        <w:rPr>
          <w:rFonts w:eastAsia="SimSun" w:cs="Times New Roman"/>
          <w:color w:val="auto"/>
        </w:rPr>
        <w:t xml:space="preserve"> </w:t>
      </w:r>
      <w:proofErr w:type="spellStart"/>
      <w:r w:rsidRPr="00E95F40">
        <w:rPr>
          <w:rFonts w:eastAsia="SimSun" w:cs="Times New Roman"/>
          <w:color w:val="auto"/>
        </w:rPr>
        <w:t>số</w:t>
      </w:r>
      <w:proofErr w:type="spellEnd"/>
      <w:r w:rsidRPr="00E95F40">
        <w:rPr>
          <w:rFonts w:eastAsia="SimSun" w:cs="Times New Roman"/>
          <w:color w:val="auto"/>
        </w:rPr>
        <w:t xml:space="preserve"> 34/2016/NĐ-CP </w:t>
      </w:r>
      <w:proofErr w:type="spellStart"/>
      <w:r w:rsidRPr="00E95F40">
        <w:rPr>
          <w:rFonts w:eastAsia="SimSun" w:cs="Times New Roman"/>
          <w:color w:val="auto"/>
        </w:rPr>
        <w:t>ngày</w:t>
      </w:r>
      <w:proofErr w:type="spellEnd"/>
      <w:r w:rsidRPr="00E95F40">
        <w:rPr>
          <w:rFonts w:eastAsia="SimSun" w:cs="Times New Roman"/>
          <w:color w:val="auto"/>
        </w:rPr>
        <w:t xml:space="preserve"> 14</w:t>
      </w:r>
      <w:r w:rsidR="00405349" w:rsidRPr="00E95F40">
        <w:rPr>
          <w:rFonts w:eastAsia="SimSun" w:cs="Times New Roman"/>
          <w:color w:val="auto"/>
        </w:rPr>
        <w:t>/</w:t>
      </w:r>
      <w:r w:rsidRPr="00E95F40">
        <w:rPr>
          <w:rFonts w:eastAsia="SimSun" w:cs="Times New Roman"/>
          <w:color w:val="auto"/>
        </w:rPr>
        <w:t>05</w:t>
      </w:r>
      <w:r w:rsidR="00405349" w:rsidRPr="00E95F40">
        <w:rPr>
          <w:rFonts w:eastAsia="SimSun" w:cs="Times New Roman"/>
          <w:color w:val="auto"/>
        </w:rPr>
        <w:t>/</w:t>
      </w:r>
      <w:r w:rsidRPr="00E95F40">
        <w:rPr>
          <w:rFonts w:eastAsia="SimSun" w:cs="Times New Roman"/>
          <w:color w:val="auto"/>
        </w:rPr>
        <w:t xml:space="preserve">2016 </w:t>
      </w:r>
      <w:proofErr w:type="spellStart"/>
      <w:r w:rsidRPr="00E95F40">
        <w:rPr>
          <w:rFonts w:eastAsia="SimSun" w:cs="Times New Roman"/>
          <w:color w:val="auto"/>
        </w:rPr>
        <w:t>của</w:t>
      </w:r>
      <w:proofErr w:type="spellEnd"/>
      <w:r w:rsidRPr="00E95F40">
        <w:rPr>
          <w:rFonts w:eastAsia="SimSun" w:cs="Times New Roman"/>
          <w:color w:val="auto"/>
        </w:rPr>
        <w:t xml:space="preserve"> </w:t>
      </w:r>
      <w:proofErr w:type="spellStart"/>
      <w:r w:rsidRPr="00E95F40">
        <w:rPr>
          <w:rFonts w:eastAsia="SimSun" w:cs="Times New Roman"/>
          <w:color w:val="auto"/>
        </w:rPr>
        <w:t>Chính</w:t>
      </w:r>
      <w:proofErr w:type="spellEnd"/>
      <w:r w:rsidRPr="00E95F40">
        <w:rPr>
          <w:rFonts w:eastAsia="SimSun" w:cs="Times New Roman"/>
          <w:color w:val="auto"/>
        </w:rPr>
        <w:t xml:space="preserve"> </w:t>
      </w:r>
      <w:proofErr w:type="spellStart"/>
      <w:r w:rsidRPr="00E95F40">
        <w:rPr>
          <w:rFonts w:cs="Times New Roman"/>
          <w:color w:val="auto"/>
        </w:rPr>
        <w:t>phủ</w:t>
      </w:r>
      <w:proofErr w:type="spellEnd"/>
      <w:r w:rsidRPr="00E95F40">
        <w:rPr>
          <w:rFonts w:cs="Times New Roman"/>
          <w:color w:val="auto"/>
        </w:rPr>
        <w:t xml:space="preserve"> </w:t>
      </w:r>
      <w:proofErr w:type="spellStart"/>
      <w:r w:rsidRPr="00E95F40">
        <w:rPr>
          <w:rFonts w:cs="Times New Roman"/>
          <w:color w:val="auto"/>
        </w:rPr>
        <w:t>q</w:t>
      </w:r>
      <w:r w:rsidRPr="00E95F40">
        <w:rPr>
          <w:rFonts w:cs="Times New Roman"/>
          <w:iCs/>
          <w:color w:val="auto"/>
          <w:shd w:val="clear" w:color="auto" w:fill="FFFFFF"/>
        </w:rPr>
        <w:t>uy</w:t>
      </w:r>
      <w:proofErr w:type="spellEnd"/>
      <w:r w:rsidRPr="00E95F40">
        <w:rPr>
          <w:rFonts w:cs="Times New Roman"/>
          <w:iCs/>
          <w:color w:val="auto"/>
          <w:shd w:val="clear" w:color="auto" w:fill="FFFFFF"/>
        </w:rPr>
        <w:t xml:space="preserve"> </w:t>
      </w:r>
      <w:proofErr w:type="spellStart"/>
      <w:r w:rsidRPr="00E95F40">
        <w:rPr>
          <w:rFonts w:cs="Times New Roman"/>
          <w:iCs/>
          <w:color w:val="auto"/>
          <w:shd w:val="clear" w:color="auto" w:fill="FFFFFF"/>
        </w:rPr>
        <w:t>định</w:t>
      </w:r>
      <w:proofErr w:type="spellEnd"/>
      <w:r w:rsidRPr="00E95F40">
        <w:rPr>
          <w:rFonts w:cs="Times New Roman"/>
          <w:iCs/>
          <w:color w:val="auto"/>
          <w:shd w:val="clear" w:color="auto" w:fill="FFFFFF"/>
        </w:rPr>
        <w:t xml:space="preserve"> chi </w:t>
      </w:r>
      <w:proofErr w:type="spellStart"/>
      <w:r w:rsidRPr="00E95F40">
        <w:rPr>
          <w:rFonts w:cs="Times New Roman"/>
          <w:iCs/>
          <w:color w:val="auto"/>
          <w:shd w:val="clear" w:color="auto" w:fill="FFFFFF"/>
        </w:rPr>
        <w:t>tiết</w:t>
      </w:r>
      <w:proofErr w:type="spellEnd"/>
      <w:r w:rsidRPr="00E95F40">
        <w:rPr>
          <w:rFonts w:cs="Times New Roman"/>
          <w:iCs/>
          <w:color w:val="auto"/>
          <w:shd w:val="clear" w:color="auto" w:fill="FFFFFF"/>
        </w:rPr>
        <w:t xml:space="preserve"> </w:t>
      </w:r>
      <w:proofErr w:type="spellStart"/>
      <w:r w:rsidRPr="00E95F40">
        <w:rPr>
          <w:rFonts w:cs="Times New Roman"/>
          <w:iCs/>
          <w:color w:val="auto"/>
          <w:shd w:val="clear" w:color="auto" w:fill="FFFFFF"/>
        </w:rPr>
        <w:t>một</w:t>
      </w:r>
      <w:proofErr w:type="spellEnd"/>
      <w:r w:rsidRPr="00E95F40">
        <w:rPr>
          <w:rFonts w:cs="Times New Roman"/>
          <w:iCs/>
          <w:color w:val="auto"/>
          <w:shd w:val="clear" w:color="auto" w:fill="FFFFFF"/>
        </w:rPr>
        <w:t xml:space="preserve"> </w:t>
      </w:r>
      <w:proofErr w:type="spellStart"/>
      <w:r w:rsidRPr="00E95F40">
        <w:rPr>
          <w:rFonts w:cs="Times New Roman"/>
          <w:iCs/>
          <w:color w:val="auto"/>
          <w:shd w:val="clear" w:color="auto" w:fill="FFFFFF"/>
        </w:rPr>
        <w:t>số</w:t>
      </w:r>
      <w:proofErr w:type="spellEnd"/>
      <w:r w:rsidRPr="00E95F40">
        <w:rPr>
          <w:rFonts w:cs="Times New Roman"/>
          <w:iCs/>
          <w:color w:val="auto"/>
          <w:shd w:val="clear" w:color="auto" w:fill="FFFFFF"/>
        </w:rPr>
        <w:t xml:space="preserve"> </w:t>
      </w:r>
      <w:proofErr w:type="spellStart"/>
      <w:r w:rsidRPr="00E95F40">
        <w:rPr>
          <w:rFonts w:cs="Times New Roman"/>
          <w:iCs/>
          <w:color w:val="auto"/>
          <w:shd w:val="clear" w:color="auto" w:fill="FFFFFF"/>
        </w:rPr>
        <w:t>Điều</w:t>
      </w:r>
      <w:proofErr w:type="spellEnd"/>
      <w:r w:rsidRPr="00E95F40">
        <w:rPr>
          <w:rFonts w:cs="Times New Roman"/>
          <w:iCs/>
          <w:color w:val="auto"/>
          <w:shd w:val="clear" w:color="auto" w:fill="FFFFFF"/>
        </w:rPr>
        <w:t xml:space="preserve"> </w:t>
      </w:r>
      <w:proofErr w:type="spellStart"/>
      <w:r w:rsidRPr="00E95F40">
        <w:rPr>
          <w:rFonts w:cs="Times New Roman"/>
          <w:iCs/>
          <w:color w:val="auto"/>
          <w:shd w:val="clear" w:color="auto" w:fill="FFFFFF"/>
        </w:rPr>
        <w:t>và</w:t>
      </w:r>
      <w:proofErr w:type="spellEnd"/>
      <w:r w:rsidRPr="00E95F40">
        <w:rPr>
          <w:rFonts w:cs="Times New Roman"/>
          <w:iCs/>
          <w:color w:val="auto"/>
          <w:shd w:val="clear" w:color="auto" w:fill="FFFFFF"/>
        </w:rPr>
        <w:t xml:space="preserve"> </w:t>
      </w:r>
      <w:proofErr w:type="spellStart"/>
      <w:r w:rsidRPr="00E95F40">
        <w:rPr>
          <w:rFonts w:cs="Times New Roman"/>
          <w:iCs/>
          <w:color w:val="auto"/>
          <w:shd w:val="clear" w:color="auto" w:fill="FFFFFF"/>
        </w:rPr>
        <w:t>biện</w:t>
      </w:r>
      <w:proofErr w:type="spellEnd"/>
      <w:r w:rsidRPr="00E95F40">
        <w:rPr>
          <w:rFonts w:cs="Times New Roman"/>
          <w:iCs/>
          <w:color w:val="auto"/>
          <w:shd w:val="clear" w:color="auto" w:fill="FFFFFF"/>
        </w:rPr>
        <w:t xml:space="preserve"> </w:t>
      </w:r>
      <w:proofErr w:type="spellStart"/>
      <w:r w:rsidRPr="00E95F40">
        <w:rPr>
          <w:rFonts w:cs="Times New Roman"/>
          <w:iCs/>
          <w:color w:val="auto"/>
          <w:shd w:val="clear" w:color="auto" w:fill="FFFFFF"/>
        </w:rPr>
        <w:t>pháp</w:t>
      </w:r>
      <w:proofErr w:type="spellEnd"/>
      <w:r w:rsidRPr="00E95F40">
        <w:rPr>
          <w:rFonts w:cs="Times New Roman"/>
          <w:iCs/>
          <w:color w:val="auto"/>
          <w:shd w:val="clear" w:color="auto" w:fill="FFFFFF"/>
        </w:rPr>
        <w:t xml:space="preserve"> </w:t>
      </w:r>
      <w:proofErr w:type="spellStart"/>
      <w:r w:rsidRPr="00E95F40">
        <w:rPr>
          <w:rFonts w:cs="Times New Roman"/>
          <w:iCs/>
          <w:color w:val="auto"/>
          <w:shd w:val="clear" w:color="auto" w:fill="FFFFFF"/>
        </w:rPr>
        <w:t>thi</w:t>
      </w:r>
      <w:proofErr w:type="spellEnd"/>
      <w:r w:rsidRPr="00E95F40">
        <w:rPr>
          <w:rFonts w:cs="Times New Roman"/>
          <w:iCs/>
          <w:color w:val="auto"/>
          <w:shd w:val="clear" w:color="auto" w:fill="FFFFFF"/>
        </w:rPr>
        <w:t xml:space="preserve"> </w:t>
      </w:r>
      <w:proofErr w:type="spellStart"/>
      <w:r w:rsidRPr="00E95F40">
        <w:rPr>
          <w:rFonts w:cs="Times New Roman"/>
          <w:iCs/>
          <w:color w:val="auto"/>
          <w:shd w:val="clear" w:color="auto" w:fill="FFFFFF"/>
        </w:rPr>
        <w:t>hành</w:t>
      </w:r>
      <w:proofErr w:type="spellEnd"/>
      <w:r w:rsidRPr="00E95F40">
        <w:rPr>
          <w:rFonts w:cs="Times New Roman"/>
          <w:iCs/>
          <w:color w:val="auto"/>
          <w:shd w:val="clear" w:color="auto" w:fill="FFFFFF"/>
        </w:rPr>
        <w:t xml:space="preserve"> </w:t>
      </w:r>
      <w:proofErr w:type="spellStart"/>
      <w:r w:rsidRPr="00E95F40">
        <w:rPr>
          <w:rFonts w:cs="Times New Roman"/>
          <w:iCs/>
          <w:color w:val="auto"/>
          <w:shd w:val="clear" w:color="auto" w:fill="FFFFFF"/>
        </w:rPr>
        <w:t>Luật</w:t>
      </w:r>
      <w:proofErr w:type="spellEnd"/>
      <w:r w:rsidRPr="00E95F40">
        <w:rPr>
          <w:rFonts w:cs="Times New Roman"/>
          <w:iCs/>
          <w:color w:val="auto"/>
          <w:shd w:val="clear" w:color="auto" w:fill="FFFFFF"/>
        </w:rPr>
        <w:t xml:space="preserve"> ban </w:t>
      </w:r>
      <w:proofErr w:type="spellStart"/>
      <w:r w:rsidRPr="00E95F40">
        <w:rPr>
          <w:rFonts w:cs="Times New Roman"/>
          <w:iCs/>
          <w:color w:val="auto"/>
          <w:shd w:val="clear" w:color="auto" w:fill="FFFFFF"/>
        </w:rPr>
        <w:t>hành</w:t>
      </w:r>
      <w:proofErr w:type="spellEnd"/>
      <w:r w:rsidRPr="00E95F40">
        <w:rPr>
          <w:rFonts w:cs="Times New Roman"/>
          <w:iCs/>
          <w:color w:val="auto"/>
          <w:shd w:val="clear" w:color="auto" w:fill="FFFFFF"/>
        </w:rPr>
        <w:t xml:space="preserve"> </w:t>
      </w:r>
      <w:proofErr w:type="spellStart"/>
      <w:r w:rsidRPr="00E95F40">
        <w:rPr>
          <w:rFonts w:cs="Times New Roman"/>
          <w:iCs/>
          <w:color w:val="auto"/>
          <w:shd w:val="clear" w:color="auto" w:fill="FFFFFF"/>
        </w:rPr>
        <w:t>văn</w:t>
      </w:r>
      <w:proofErr w:type="spellEnd"/>
      <w:r w:rsidRPr="00E95F40">
        <w:rPr>
          <w:rFonts w:cs="Times New Roman"/>
          <w:iCs/>
          <w:color w:val="auto"/>
          <w:shd w:val="clear" w:color="auto" w:fill="FFFFFF"/>
        </w:rPr>
        <w:t xml:space="preserve"> </w:t>
      </w:r>
      <w:proofErr w:type="spellStart"/>
      <w:r w:rsidRPr="00E95F40">
        <w:rPr>
          <w:rFonts w:cs="Times New Roman"/>
          <w:iCs/>
          <w:color w:val="auto"/>
          <w:shd w:val="clear" w:color="auto" w:fill="FFFFFF"/>
        </w:rPr>
        <w:t>bản</w:t>
      </w:r>
      <w:proofErr w:type="spellEnd"/>
      <w:r w:rsidRPr="00E95F40">
        <w:rPr>
          <w:rFonts w:cs="Times New Roman"/>
          <w:iCs/>
          <w:color w:val="auto"/>
          <w:shd w:val="clear" w:color="auto" w:fill="FFFFFF"/>
        </w:rPr>
        <w:t xml:space="preserve"> </w:t>
      </w:r>
      <w:proofErr w:type="spellStart"/>
      <w:r w:rsidRPr="00E95F40">
        <w:rPr>
          <w:rFonts w:cs="Times New Roman"/>
          <w:iCs/>
          <w:color w:val="auto"/>
          <w:shd w:val="clear" w:color="auto" w:fill="FFFFFF"/>
        </w:rPr>
        <w:t>quy</w:t>
      </w:r>
      <w:proofErr w:type="spellEnd"/>
      <w:r w:rsidRPr="00E95F40">
        <w:rPr>
          <w:rFonts w:cs="Times New Roman"/>
          <w:iCs/>
          <w:color w:val="auto"/>
          <w:shd w:val="clear" w:color="auto" w:fill="FFFFFF"/>
        </w:rPr>
        <w:t xml:space="preserve"> </w:t>
      </w:r>
      <w:proofErr w:type="spellStart"/>
      <w:r w:rsidRPr="00E95F40">
        <w:rPr>
          <w:rFonts w:cs="Times New Roman"/>
          <w:iCs/>
          <w:color w:val="auto"/>
          <w:shd w:val="clear" w:color="auto" w:fill="FFFFFF"/>
        </w:rPr>
        <w:t>phạm</w:t>
      </w:r>
      <w:proofErr w:type="spellEnd"/>
      <w:r w:rsidRPr="00E95F40">
        <w:rPr>
          <w:rFonts w:cs="Times New Roman"/>
          <w:iCs/>
          <w:color w:val="auto"/>
          <w:shd w:val="clear" w:color="auto" w:fill="FFFFFF"/>
        </w:rPr>
        <w:t xml:space="preserve"> </w:t>
      </w:r>
      <w:proofErr w:type="spellStart"/>
      <w:r w:rsidRPr="00E95F40">
        <w:rPr>
          <w:rFonts w:cs="Times New Roman"/>
          <w:iCs/>
          <w:color w:val="auto"/>
          <w:shd w:val="clear" w:color="auto" w:fill="FFFFFF"/>
        </w:rPr>
        <w:t>pháp</w:t>
      </w:r>
      <w:proofErr w:type="spellEnd"/>
      <w:r w:rsidRPr="00E95F40">
        <w:rPr>
          <w:rFonts w:cs="Times New Roman"/>
          <w:iCs/>
          <w:color w:val="auto"/>
          <w:shd w:val="clear" w:color="auto" w:fill="FFFFFF"/>
        </w:rPr>
        <w:t xml:space="preserve"> </w:t>
      </w:r>
      <w:proofErr w:type="spellStart"/>
      <w:r w:rsidRPr="00E95F40">
        <w:rPr>
          <w:rFonts w:cs="Times New Roman"/>
          <w:iCs/>
          <w:color w:val="auto"/>
          <w:shd w:val="clear" w:color="auto" w:fill="FFFFFF"/>
        </w:rPr>
        <w:t>luật</w:t>
      </w:r>
      <w:proofErr w:type="spellEnd"/>
      <w:r w:rsidRPr="00E95F40">
        <w:rPr>
          <w:rFonts w:cs="Times New Roman"/>
          <w:color w:val="auto"/>
        </w:rPr>
        <w:t>;</w:t>
      </w:r>
      <w:r w:rsidR="00E72730" w:rsidRPr="00E95F40">
        <w:rPr>
          <w:rFonts w:cs="Times New Roman"/>
          <w:color w:val="auto"/>
        </w:rPr>
        <w:t xml:space="preserve"> </w:t>
      </w:r>
      <w:proofErr w:type="spellStart"/>
      <w:r w:rsidRPr="00E95F40">
        <w:rPr>
          <w:rFonts w:cs="Times New Roman"/>
          <w:color w:val="auto"/>
        </w:rPr>
        <w:t>Căn</w:t>
      </w:r>
      <w:proofErr w:type="spellEnd"/>
      <w:r w:rsidRPr="00E95F40">
        <w:rPr>
          <w:rFonts w:cs="Times New Roman"/>
          <w:color w:val="auto"/>
        </w:rPr>
        <w:t xml:space="preserve"> </w:t>
      </w:r>
      <w:proofErr w:type="spellStart"/>
      <w:r w:rsidRPr="00E95F40">
        <w:rPr>
          <w:rFonts w:cs="Times New Roman"/>
          <w:color w:val="auto"/>
        </w:rPr>
        <w:t>cứ</w:t>
      </w:r>
      <w:proofErr w:type="spellEnd"/>
      <w:r w:rsidRPr="00E95F40">
        <w:rPr>
          <w:rFonts w:cs="Times New Roman"/>
          <w:color w:val="auto"/>
        </w:rPr>
        <w:t xml:space="preserve"> </w:t>
      </w:r>
      <w:proofErr w:type="spellStart"/>
      <w:r w:rsidRPr="00E95F40">
        <w:rPr>
          <w:rFonts w:cs="Times New Roman"/>
          <w:color w:val="auto"/>
        </w:rPr>
        <w:t>quy</w:t>
      </w:r>
      <w:proofErr w:type="spellEnd"/>
      <w:r w:rsidRPr="00E95F40">
        <w:rPr>
          <w:rFonts w:cs="Times New Roman"/>
          <w:color w:val="auto"/>
        </w:rPr>
        <w:t xml:space="preserve"> </w:t>
      </w:r>
      <w:proofErr w:type="spellStart"/>
      <w:r w:rsidRPr="00E95F40">
        <w:rPr>
          <w:rFonts w:cs="Times New Roman"/>
          <w:color w:val="auto"/>
        </w:rPr>
        <w:t>định</w:t>
      </w:r>
      <w:proofErr w:type="spellEnd"/>
      <w:r w:rsidRPr="00E95F40">
        <w:rPr>
          <w:rFonts w:cs="Times New Roman"/>
          <w:color w:val="auto"/>
        </w:rPr>
        <w:t xml:space="preserve"> </w:t>
      </w:r>
      <w:proofErr w:type="spellStart"/>
      <w:r w:rsidRPr="00E95F40">
        <w:rPr>
          <w:rFonts w:cs="Times New Roman"/>
          <w:color w:val="auto"/>
        </w:rPr>
        <w:t>tại</w:t>
      </w:r>
      <w:proofErr w:type="spellEnd"/>
      <w:r w:rsidRPr="00E95F40">
        <w:rPr>
          <w:rFonts w:cs="Times New Roman"/>
          <w:color w:val="auto"/>
        </w:rPr>
        <w:t xml:space="preserve"> </w:t>
      </w:r>
      <w:proofErr w:type="spellStart"/>
      <w:r w:rsidRPr="00E95F40">
        <w:rPr>
          <w:rFonts w:cs="Times New Roman"/>
          <w:color w:val="auto"/>
        </w:rPr>
        <w:t>Điều</w:t>
      </w:r>
      <w:proofErr w:type="spellEnd"/>
      <w:r w:rsidRPr="00E95F40">
        <w:rPr>
          <w:rFonts w:cs="Times New Roman"/>
          <w:color w:val="auto"/>
        </w:rPr>
        <w:t xml:space="preserve"> 4</w:t>
      </w:r>
      <w:r w:rsidR="009A1A2F" w:rsidRPr="00E95F40">
        <w:rPr>
          <w:rFonts w:cs="Times New Roman"/>
          <w:color w:val="auto"/>
        </w:rPr>
        <w:t>9</w:t>
      </w:r>
      <w:r w:rsidRPr="00E95F40">
        <w:rPr>
          <w:rFonts w:cs="Times New Roman"/>
          <w:color w:val="auto"/>
        </w:rPr>
        <w:t xml:space="preserve"> </w:t>
      </w:r>
      <w:proofErr w:type="spellStart"/>
      <w:r w:rsidRPr="00E95F40">
        <w:rPr>
          <w:rFonts w:cs="Times New Roman"/>
          <w:color w:val="auto"/>
        </w:rPr>
        <w:t>của</w:t>
      </w:r>
      <w:proofErr w:type="spellEnd"/>
      <w:r w:rsidRPr="00E95F40">
        <w:rPr>
          <w:rFonts w:cs="Times New Roman"/>
          <w:color w:val="auto"/>
        </w:rPr>
        <w:t xml:space="preserve"> </w:t>
      </w:r>
      <w:proofErr w:type="spellStart"/>
      <w:r w:rsidRPr="00E95F40">
        <w:rPr>
          <w:rFonts w:cs="Times New Roman"/>
          <w:iCs/>
          <w:color w:val="auto"/>
        </w:rPr>
        <w:t>Bộ</w:t>
      </w:r>
      <w:proofErr w:type="spellEnd"/>
      <w:r w:rsidRPr="00E95F40">
        <w:rPr>
          <w:rFonts w:cs="Times New Roman"/>
          <w:iCs/>
          <w:color w:val="auto"/>
        </w:rPr>
        <w:t xml:space="preserve"> </w:t>
      </w:r>
      <w:proofErr w:type="spellStart"/>
      <w:r w:rsidRPr="00E95F40">
        <w:rPr>
          <w:rFonts w:cs="Times New Roman"/>
          <w:iCs/>
          <w:color w:val="auto"/>
        </w:rPr>
        <w:t>luật</w:t>
      </w:r>
      <w:proofErr w:type="spellEnd"/>
      <w:r w:rsidRPr="00E95F40">
        <w:rPr>
          <w:rFonts w:cs="Times New Roman"/>
          <w:iCs/>
          <w:color w:val="auto"/>
        </w:rPr>
        <w:t xml:space="preserve"> </w:t>
      </w:r>
      <w:proofErr w:type="spellStart"/>
      <w:r w:rsidR="00405349" w:rsidRPr="00E95F40">
        <w:rPr>
          <w:rFonts w:cs="Times New Roman"/>
          <w:iCs/>
          <w:color w:val="auto"/>
        </w:rPr>
        <w:t>h</w:t>
      </w:r>
      <w:r w:rsidRPr="00E95F40">
        <w:rPr>
          <w:rFonts w:cs="Times New Roman"/>
          <w:iCs/>
          <w:color w:val="auto"/>
        </w:rPr>
        <w:t>àng</w:t>
      </w:r>
      <w:proofErr w:type="spellEnd"/>
      <w:r w:rsidRPr="00E95F40">
        <w:rPr>
          <w:rFonts w:cs="Times New Roman"/>
          <w:iCs/>
          <w:color w:val="auto"/>
        </w:rPr>
        <w:t xml:space="preserve"> </w:t>
      </w:r>
      <w:proofErr w:type="spellStart"/>
      <w:r w:rsidRPr="00E95F40">
        <w:rPr>
          <w:rFonts w:cs="Times New Roman"/>
          <w:iCs/>
          <w:color w:val="auto"/>
        </w:rPr>
        <w:t>hải</w:t>
      </w:r>
      <w:proofErr w:type="spellEnd"/>
      <w:r w:rsidRPr="00E95F40">
        <w:rPr>
          <w:rFonts w:cs="Times New Roman"/>
          <w:iCs/>
          <w:color w:val="auto"/>
        </w:rPr>
        <w:t xml:space="preserve"> </w:t>
      </w:r>
      <w:proofErr w:type="spellStart"/>
      <w:r w:rsidRPr="00E95F40">
        <w:rPr>
          <w:rFonts w:cs="Times New Roman"/>
          <w:iCs/>
          <w:color w:val="auto"/>
        </w:rPr>
        <w:t>Việt</w:t>
      </w:r>
      <w:proofErr w:type="spellEnd"/>
      <w:r w:rsidRPr="00E95F40">
        <w:rPr>
          <w:rFonts w:cs="Times New Roman"/>
          <w:iCs/>
          <w:color w:val="auto"/>
        </w:rPr>
        <w:t xml:space="preserve"> Nam </w:t>
      </w:r>
      <w:proofErr w:type="spellStart"/>
      <w:r w:rsidRPr="00E95F40">
        <w:rPr>
          <w:rFonts w:cs="Times New Roman"/>
          <w:iCs/>
          <w:color w:val="auto"/>
        </w:rPr>
        <w:t>ngày</w:t>
      </w:r>
      <w:proofErr w:type="spellEnd"/>
      <w:r w:rsidRPr="00E95F40">
        <w:rPr>
          <w:rFonts w:cs="Times New Roman"/>
          <w:iCs/>
          <w:color w:val="auto"/>
        </w:rPr>
        <w:t xml:space="preserve"> 25</w:t>
      </w:r>
      <w:r w:rsidR="00405349" w:rsidRPr="00E95F40">
        <w:rPr>
          <w:rFonts w:cs="Times New Roman"/>
          <w:iCs/>
          <w:color w:val="auto"/>
        </w:rPr>
        <w:t>/11/</w:t>
      </w:r>
      <w:r w:rsidRPr="00E95F40">
        <w:rPr>
          <w:rFonts w:cs="Times New Roman"/>
          <w:iCs/>
          <w:color w:val="auto"/>
        </w:rPr>
        <w:t>2015;</w:t>
      </w:r>
      <w:r w:rsidR="00E72730" w:rsidRPr="00E95F40">
        <w:rPr>
          <w:rFonts w:cs="Times New Roman"/>
          <w:iCs/>
          <w:color w:val="auto"/>
        </w:rPr>
        <w:t xml:space="preserve"> </w:t>
      </w:r>
      <w:proofErr w:type="spellStart"/>
      <w:r w:rsidRPr="00E95F40">
        <w:rPr>
          <w:rFonts w:cs="Times New Roman"/>
          <w:color w:val="auto"/>
        </w:rPr>
        <w:t>Bộ</w:t>
      </w:r>
      <w:proofErr w:type="spellEnd"/>
      <w:r w:rsidRPr="00E95F40">
        <w:rPr>
          <w:rFonts w:cs="Times New Roman"/>
          <w:color w:val="auto"/>
        </w:rPr>
        <w:t xml:space="preserve"> </w:t>
      </w:r>
      <w:proofErr w:type="spellStart"/>
      <w:r w:rsidRPr="00E95F40">
        <w:rPr>
          <w:rFonts w:cs="Times New Roman"/>
          <w:color w:val="auto"/>
        </w:rPr>
        <w:t>Giao</w:t>
      </w:r>
      <w:proofErr w:type="spellEnd"/>
      <w:r w:rsidRPr="00E95F40">
        <w:rPr>
          <w:rFonts w:cs="Times New Roman"/>
          <w:color w:val="auto"/>
        </w:rPr>
        <w:t xml:space="preserve"> </w:t>
      </w:r>
      <w:proofErr w:type="spellStart"/>
      <w:r w:rsidRPr="00E95F40">
        <w:rPr>
          <w:rFonts w:cs="Times New Roman"/>
          <w:color w:val="auto"/>
        </w:rPr>
        <w:t>thông</w:t>
      </w:r>
      <w:proofErr w:type="spellEnd"/>
      <w:r w:rsidRPr="00E95F40">
        <w:rPr>
          <w:rFonts w:cs="Times New Roman"/>
          <w:color w:val="auto"/>
        </w:rPr>
        <w:t xml:space="preserve"> </w:t>
      </w:r>
      <w:proofErr w:type="spellStart"/>
      <w:r w:rsidRPr="00E95F40">
        <w:rPr>
          <w:rFonts w:cs="Times New Roman"/>
          <w:color w:val="auto"/>
        </w:rPr>
        <w:t>vận</w:t>
      </w:r>
      <w:proofErr w:type="spellEnd"/>
      <w:r w:rsidRPr="00E95F40">
        <w:rPr>
          <w:rFonts w:cs="Times New Roman"/>
          <w:color w:val="auto"/>
        </w:rPr>
        <w:t xml:space="preserve"> </w:t>
      </w:r>
      <w:proofErr w:type="spellStart"/>
      <w:r w:rsidRPr="00E95F40">
        <w:rPr>
          <w:rFonts w:cs="Times New Roman"/>
          <w:color w:val="auto"/>
        </w:rPr>
        <w:t>tải</w:t>
      </w:r>
      <w:proofErr w:type="spellEnd"/>
      <w:r w:rsidRPr="00E95F40">
        <w:rPr>
          <w:rFonts w:cs="Times New Roman"/>
          <w:color w:val="auto"/>
        </w:rPr>
        <w:t xml:space="preserve"> </w:t>
      </w:r>
      <w:proofErr w:type="spellStart"/>
      <w:r w:rsidRPr="00E95F40">
        <w:rPr>
          <w:rFonts w:cs="Times New Roman"/>
          <w:color w:val="auto"/>
        </w:rPr>
        <w:t>kính</w:t>
      </w:r>
      <w:proofErr w:type="spellEnd"/>
      <w:r w:rsidRPr="00E95F40">
        <w:rPr>
          <w:rFonts w:cs="Times New Roman"/>
          <w:color w:val="auto"/>
        </w:rPr>
        <w:t xml:space="preserve"> </w:t>
      </w:r>
      <w:proofErr w:type="spellStart"/>
      <w:r w:rsidRPr="00E95F40">
        <w:rPr>
          <w:rFonts w:cs="Times New Roman"/>
          <w:color w:val="auto"/>
        </w:rPr>
        <w:t>trình</w:t>
      </w:r>
      <w:proofErr w:type="spellEnd"/>
      <w:r w:rsidRPr="00E95F40">
        <w:rPr>
          <w:rFonts w:cs="Times New Roman"/>
          <w:color w:val="auto"/>
        </w:rPr>
        <w:t xml:space="preserve"> </w:t>
      </w:r>
      <w:proofErr w:type="spellStart"/>
      <w:r w:rsidRPr="00E95F40">
        <w:rPr>
          <w:rFonts w:cs="Times New Roman"/>
          <w:color w:val="auto"/>
        </w:rPr>
        <w:t>Chính</w:t>
      </w:r>
      <w:proofErr w:type="spellEnd"/>
      <w:r w:rsidRPr="00E95F40">
        <w:rPr>
          <w:rFonts w:cs="Times New Roman"/>
          <w:color w:val="auto"/>
        </w:rPr>
        <w:t xml:space="preserve"> </w:t>
      </w:r>
      <w:proofErr w:type="spellStart"/>
      <w:r w:rsidRPr="00E95F40">
        <w:rPr>
          <w:rFonts w:cs="Times New Roman"/>
          <w:color w:val="auto"/>
        </w:rPr>
        <w:t>phủ</w:t>
      </w:r>
      <w:proofErr w:type="spellEnd"/>
      <w:r w:rsidRPr="00E95F40">
        <w:rPr>
          <w:rFonts w:cs="Times New Roman"/>
          <w:color w:val="auto"/>
        </w:rPr>
        <w:t xml:space="preserve"> </w:t>
      </w:r>
      <w:proofErr w:type="spellStart"/>
      <w:r w:rsidRPr="00E95F40">
        <w:rPr>
          <w:rFonts w:cs="Times New Roman"/>
          <w:color w:val="auto"/>
        </w:rPr>
        <w:t>dự</w:t>
      </w:r>
      <w:proofErr w:type="spellEnd"/>
      <w:r w:rsidRPr="00E95F40">
        <w:rPr>
          <w:rFonts w:cs="Times New Roman"/>
          <w:color w:val="auto"/>
        </w:rPr>
        <w:t xml:space="preserve"> </w:t>
      </w:r>
      <w:proofErr w:type="spellStart"/>
      <w:r w:rsidRPr="00E95F40">
        <w:rPr>
          <w:rFonts w:cs="Times New Roman"/>
          <w:color w:val="auto"/>
        </w:rPr>
        <w:t>thảo</w:t>
      </w:r>
      <w:proofErr w:type="spellEnd"/>
      <w:r w:rsidRPr="00E95F40">
        <w:rPr>
          <w:rFonts w:cs="Times New Roman"/>
          <w:color w:val="auto"/>
        </w:rPr>
        <w:t xml:space="preserve"> </w:t>
      </w:r>
      <w:proofErr w:type="spellStart"/>
      <w:r w:rsidRPr="00E95F40">
        <w:rPr>
          <w:rFonts w:cs="Times New Roman"/>
          <w:color w:val="auto"/>
        </w:rPr>
        <w:t>Nghị</w:t>
      </w:r>
      <w:proofErr w:type="spellEnd"/>
      <w:r w:rsidRPr="00E95F40">
        <w:rPr>
          <w:rFonts w:cs="Times New Roman"/>
          <w:color w:val="auto"/>
        </w:rPr>
        <w:t xml:space="preserve"> </w:t>
      </w:r>
      <w:proofErr w:type="spellStart"/>
      <w:r w:rsidRPr="00E95F40">
        <w:rPr>
          <w:rFonts w:cs="Times New Roman"/>
          <w:color w:val="auto"/>
        </w:rPr>
        <w:t>định</w:t>
      </w:r>
      <w:proofErr w:type="spellEnd"/>
      <w:r w:rsidRPr="00E95F40">
        <w:rPr>
          <w:rFonts w:cs="Times New Roman"/>
          <w:color w:val="auto"/>
        </w:rPr>
        <w:t xml:space="preserve"> </w:t>
      </w:r>
      <w:proofErr w:type="spellStart"/>
      <w:r w:rsidRPr="00E95F40">
        <w:rPr>
          <w:rFonts w:cs="Times New Roman"/>
          <w:color w:val="auto"/>
        </w:rPr>
        <w:t>quy</w:t>
      </w:r>
      <w:proofErr w:type="spellEnd"/>
      <w:r w:rsidRPr="00E95F40">
        <w:rPr>
          <w:rFonts w:cs="Times New Roman"/>
          <w:color w:val="auto"/>
        </w:rPr>
        <w:t xml:space="preserve"> </w:t>
      </w:r>
      <w:proofErr w:type="spellStart"/>
      <w:r w:rsidRPr="00E95F40">
        <w:rPr>
          <w:rFonts w:cs="Times New Roman"/>
          <w:color w:val="auto"/>
        </w:rPr>
        <w:t>định</w:t>
      </w:r>
      <w:proofErr w:type="spellEnd"/>
      <w:r w:rsidRPr="00E95F40">
        <w:rPr>
          <w:rFonts w:cs="Times New Roman"/>
          <w:color w:val="auto"/>
        </w:rPr>
        <w:t xml:space="preserve"> </w:t>
      </w:r>
      <w:proofErr w:type="spellStart"/>
      <w:r w:rsidRPr="00E95F40">
        <w:rPr>
          <w:rFonts w:cs="Times New Roman"/>
          <w:color w:val="auto"/>
        </w:rPr>
        <w:t>về</w:t>
      </w:r>
      <w:proofErr w:type="spellEnd"/>
      <w:r w:rsidRPr="00E95F40">
        <w:rPr>
          <w:rFonts w:cs="Times New Roman"/>
          <w:color w:val="auto"/>
        </w:rPr>
        <w:t xml:space="preserve"> </w:t>
      </w:r>
      <w:proofErr w:type="spellStart"/>
      <w:r w:rsidRPr="00E95F40">
        <w:rPr>
          <w:rFonts w:cs="Times New Roman"/>
          <w:color w:val="auto"/>
        </w:rPr>
        <w:t>nhập</w:t>
      </w:r>
      <w:proofErr w:type="spellEnd"/>
      <w:r w:rsidRPr="00E95F40">
        <w:rPr>
          <w:rFonts w:cs="Times New Roman"/>
          <w:color w:val="auto"/>
        </w:rPr>
        <w:t xml:space="preserve"> </w:t>
      </w:r>
      <w:proofErr w:type="spellStart"/>
      <w:r w:rsidRPr="00E95F40">
        <w:rPr>
          <w:rFonts w:cs="Times New Roman"/>
          <w:color w:val="auto"/>
        </w:rPr>
        <w:t>khẩu</w:t>
      </w:r>
      <w:proofErr w:type="spellEnd"/>
      <w:r w:rsidRPr="00E95F40">
        <w:rPr>
          <w:rFonts w:cs="Times New Roman"/>
          <w:color w:val="auto"/>
        </w:rPr>
        <w:t xml:space="preserve">, </w:t>
      </w:r>
      <w:proofErr w:type="spellStart"/>
      <w:r w:rsidRPr="00E95F40">
        <w:rPr>
          <w:rFonts w:cs="Times New Roman"/>
          <w:color w:val="auto"/>
        </w:rPr>
        <w:t>phá</w:t>
      </w:r>
      <w:proofErr w:type="spellEnd"/>
      <w:r w:rsidRPr="00E95F40">
        <w:rPr>
          <w:rFonts w:cs="Times New Roman"/>
          <w:color w:val="auto"/>
        </w:rPr>
        <w:t xml:space="preserve"> </w:t>
      </w:r>
      <w:proofErr w:type="spellStart"/>
      <w:r w:rsidRPr="00E95F40">
        <w:rPr>
          <w:rFonts w:cs="Times New Roman"/>
          <w:color w:val="auto"/>
        </w:rPr>
        <w:t>dỡ</w:t>
      </w:r>
      <w:proofErr w:type="spellEnd"/>
      <w:r w:rsidRPr="00E95F40">
        <w:rPr>
          <w:rFonts w:cs="Times New Roman"/>
          <w:color w:val="auto"/>
        </w:rPr>
        <w:t xml:space="preserve"> </w:t>
      </w:r>
      <w:proofErr w:type="spellStart"/>
      <w:r w:rsidRPr="00E95F40">
        <w:rPr>
          <w:rFonts w:cs="Times New Roman"/>
          <w:color w:val="auto"/>
        </w:rPr>
        <w:t>tàu</w:t>
      </w:r>
      <w:proofErr w:type="spellEnd"/>
      <w:r w:rsidRPr="00E95F40">
        <w:rPr>
          <w:rFonts w:cs="Times New Roman"/>
          <w:color w:val="auto"/>
        </w:rPr>
        <w:t xml:space="preserve"> </w:t>
      </w:r>
      <w:proofErr w:type="spellStart"/>
      <w:r w:rsidRPr="00E95F40">
        <w:rPr>
          <w:rFonts w:cs="Times New Roman"/>
          <w:color w:val="auto"/>
        </w:rPr>
        <w:t>biển</w:t>
      </w:r>
      <w:proofErr w:type="spellEnd"/>
      <w:r w:rsidRPr="00E95F40">
        <w:rPr>
          <w:rFonts w:cs="Times New Roman"/>
          <w:color w:val="auto"/>
        </w:rPr>
        <w:t xml:space="preserve"> </w:t>
      </w:r>
      <w:proofErr w:type="spellStart"/>
      <w:r w:rsidRPr="00E95F40">
        <w:rPr>
          <w:rFonts w:cs="Times New Roman"/>
          <w:color w:val="auto"/>
        </w:rPr>
        <w:t>đã</w:t>
      </w:r>
      <w:proofErr w:type="spellEnd"/>
      <w:r w:rsidRPr="00E95F40">
        <w:rPr>
          <w:rFonts w:cs="Times New Roman"/>
          <w:color w:val="auto"/>
        </w:rPr>
        <w:t xml:space="preserve"> qua </w:t>
      </w:r>
      <w:proofErr w:type="spellStart"/>
      <w:r w:rsidRPr="00E95F40">
        <w:rPr>
          <w:rFonts w:cs="Times New Roman"/>
          <w:color w:val="auto"/>
        </w:rPr>
        <w:t>sử</w:t>
      </w:r>
      <w:proofErr w:type="spellEnd"/>
      <w:r w:rsidRPr="00E95F40">
        <w:rPr>
          <w:rFonts w:cs="Times New Roman"/>
          <w:color w:val="auto"/>
        </w:rPr>
        <w:t xml:space="preserve"> </w:t>
      </w:r>
      <w:proofErr w:type="spellStart"/>
      <w:r w:rsidRPr="00E95F40">
        <w:rPr>
          <w:rFonts w:cs="Times New Roman"/>
          <w:color w:val="auto"/>
        </w:rPr>
        <w:t>dụng</w:t>
      </w:r>
      <w:proofErr w:type="spellEnd"/>
      <w:r w:rsidRPr="00E95F40">
        <w:rPr>
          <w:rFonts w:cs="Times New Roman"/>
          <w:color w:val="auto"/>
        </w:rPr>
        <w:t xml:space="preserve"> (</w:t>
      </w:r>
      <w:proofErr w:type="spellStart"/>
      <w:r w:rsidRPr="00E95F40">
        <w:rPr>
          <w:rFonts w:cs="Times New Roman"/>
          <w:color w:val="auto"/>
        </w:rPr>
        <w:t>sau</w:t>
      </w:r>
      <w:proofErr w:type="spellEnd"/>
      <w:r w:rsidRPr="00E95F40">
        <w:rPr>
          <w:rFonts w:cs="Times New Roman"/>
          <w:color w:val="auto"/>
        </w:rPr>
        <w:t xml:space="preserve"> </w:t>
      </w:r>
      <w:proofErr w:type="spellStart"/>
      <w:r w:rsidRPr="00E95F40">
        <w:rPr>
          <w:rFonts w:cs="Times New Roman"/>
          <w:color w:val="auto"/>
        </w:rPr>
        <w:t>đây</w:t>
      </w:r>
      <w:proofErr w:type="spellEnd"/>
      <w:r w:rsidRPr="00E95F40">
        <w:rPr>
          <w:rFonts w:cs="Times New Roman"/>
          <w:color w:val="auto"/>
        </w:rPr>
        <w:t xml:space="preserve"> </w:t>
      </w:r>
      <w:proofErr w:type="spellStart"/>
      <w:r w:rsidRPr="00E95F40">
        <w:rPr>
          <w:rFonts w:cs="Times New Roman"/>
          <w:color w:val="auto"/>
        </w:rPr>
        <w:t>gọi</w:t>
      </w:r>
      <w:proofErr w:type="spellEnd"/>
      <w:r w:rsidRPr="00E95F40">
        <w:rPr>
          <w:rFonts w:cs="Times New Roman"/>
          <w:color w:val="auto"/>
        </w:rPr>
        <w:t xml:space="preserve"> </w:t>
      </w:r>
      <w:proofErr w:type="spellStart"/>
      <w:r w:rsidRPr="00E95F40">
        <w:rPr>
          <w:rFonts w:cs="Times New Roman"/>
          <w:color w:val="auto"/>
        </w:rPr>
        <w:t>tắt</w:t>
      </w:r>
      <w:proofErr w:type="spellEnd"/>
      <w:r w:rsidRPr="00E95F40">
        <w:rPr>
          <w:rFonts w:cs="Times New Roman"/>
          <w:color w:val="auto"/>
        </w:rPr>
        <w:t xml:space="preserve"> </w:t>
      </w:r>
      <w:proofErr w:type="spellStart"/>
      <w:r w:rsidRPr="00E95F40">
        <w:rPr>
          <w:rFonts w:cs="Times New Roman"/>
          <w:color w:val="auto"/>
        </w:rPr>
        <w:t>là</w:t>
      </w:r>
      <w:proofErr w:type="spellEnd"/>
      <w:r w:rsidRPr="00E95F40">
        <w:rPr>
          <w:rFonts w:cs="Times New Roman"/>
          <w:color w:val="auto"/>
        </w:rPr>
        <w:t xml:space="preserve"> </w:t>
      </w:r>
      <w:proofErr w:type="spellStart"/>
      <w:r w:rsidRPr="00E95F40">
        <w:rPr>
          <w:rFonts w:cs="Times New Roman"/>
          <w:color w:val="auto"/>
        </w:rPr>
        <w:t>Dự</w:t>
      </w:r>
      <w:proofErr w:type="spellEnd"/>
      <w:r w:rsidRPr="00E95F40">
        <w:rPr>
          <w:rFonts w:cs="Times New Roman"/>
          <w:color w:val="auto"/>
        </w:rPr>
        <w:t xml:space="preserve"> </w:t>
      </w:r>
      <w:proofErr w:type="spellStart"/>
      <w:r w:rsidRPr="00E95F40">
        <w:rPr>
          <w:rFonts w:cs="Times New Roman"/>
          <w:color w:val="auto"/>
        </w:rPr>
        <w:t>thảo</w:t>
      </w:r>
      <w:proofErr w:type="spellEnd"/>
      <w:r w:rsidRPr="00E95F40">
        <w:rPr>
          <w:rFonts w:cs="Times New Roman"/>
          <w:color w:val="auto"/>
        </w:rPr>
        <w:t xml:space="preserve"> </w:t>
      </w:r>
      <w:proofErr w:type="spellStart"/>
      <w:r w:rsidRPr="00E95F40">
        <w:rPr>
          <w:rFonts w:cs="Times New Roman"/>
          <w:color w:val="auto"/>
        </w:rPr>
        <w:t>Nghị</w:t>
      </w:r>
      <w:proofErr w:type="spellEnd"/>
      <w:r w:rsidRPr="00E95F40">
        <w:rPr>
          <w:rFonts w:cs="Times New Roman"/>
          <w:color w:val="auto"/>
        </w:rPr>
        <w:t xml:space="preserve"> </w:t>
      </w:r>
      <w:proofErr w:type="spellStart"/>
      <w:r w:rsidRPr="00E95F40">
        <w:rPr>
          <w:rFonts w:cs="Times New Roman"/>
          <w:color w:val="auto"/>
        </w:rPr>
        <w:t>định</w:t>
      </w:r>
      <w:proofErr w:type="spellEnd"/>
      <w:r w:rsidRPr="00E95F40">
        <w:rPr>
          <w:rFonts w:cs="Times New Roman"/>
          <w:color w:val="auto"/>
        </w:rPr>
        <w:t>)</w:t>
      </w:r>
      <w:r w:rsidRPr="00E95F40">
        <w:rPr>
          <w:rFonts w:cs="Times New Roman"/>
          <w:b/>
          <w:color w:val="auto"/>
        </w:rPr>
        <w:t xml:space="preserve"> </w:t>
      </w:r>
      <w:proofErr w:type="spellStart"/>
      <w:r w:rsidRPr="00E95F40">
        <w:rPr>
          <w:rFonts w:eastAsia="SimSun" w:cs="Times New Roman"/>
          <w:color w:val="auto"/>
        </w:rPr>
        <w:t>với</w:t>
      </w:r>
      <w:proofErr w:type="spellEnd"/>
      <w:r w:rsidRPr="00E95F40">
        <w:rPr>
          <w:rFonts w:eastAsia="SimSun" w:cs="Times New Roman"/>
          <w:color w:val="auto"/>
        </w:rPr>
        <w:t xml:space="preserve"> </w:t>
      </w:r>
      <w:proofErr w:type="spellStart"/>
      <w:r w:rsidRPr="00E95F40">
        <w:rPr>
          <w:rFonts w:eastAsia="SimSun" w:cs="Times New Roman"/>
          <w:color w:val="auto"/>
        </w:rPr>
        <w:t>những</w:t>
      </w:r>
      <w:proofErr w:type="spellEnd"/>
      <w:r w:rsidRPr="00E95F40">
        <w:rPr>
          <w:rFonts w:eastAsia="SimSun" w:cs="Times New Roman"/>
          <w:color w:val="auto"/>
        </w:rPr>
        <w:t xml:space="preserve"> </w:t>
      </w:r>
      <w:proofErr w:type="spellStart"/>
      <w:r w:rsidRPr="00E95F40">
        <w:rPr>
          <w:rFonts w:eastAsia="SimSun" w:cs="Times New Roman"/>
          <w:color w:val="auto"/>
        </w:rPr>
        <w:t>nội</w:t>
      </w:r>
      <w:proofErr w:type="spellEnd"/>
      <w:r w:rsidRPr="00E95F40">
        <w:rPr>
          <w:rFonts w:eastAsia="SimSun" w:cs="Times New Roman"/>
          <w:color w:val="auto"/>
        </w:rPr>
        <w:t xml:space="preserve"> dung </w:t>
      </w:r>
      <w:proofErr w:type="spellStart"/>
      <w:r w:rsidRPr="00E95F40">
        <w:rPr>
          <w:rFonts w:eastAsia="SimSun" w:cs="Times New Roman"/>
          <w:color w:val="auto"/>
        </w:rPr>
        <w:t>chính</w:t>
      </w:r>
      <w:proofErr w:type="spellEnd"/>
      <w:r w:rsidRPr="00E95F40">
        <w:rPr>
          <w:rFonts w:eastAsia="SimSun" w:cs="Times New Roman"/>
          <w:color w:val="auto"/>
        </w:rPr>
        <w:t xml:space="preserve"> </w:t>
      </w:r>
      <w:proofErr w:type="spellStart"/>
      <w:r w:rsidRPr="00E95F40">
        <w:rPr>
          <w:rFonts w:eastAsia="SimSun" w:cs="Times New Roman"/>
          <w:color w:val="auto"/>
        </w:rPr>
        <w:t>như</w:t>
      </w:r>
      <w:proofErr w:type="spellEnd"/>
      <w:r w:rsidRPr="00E95F40">
        <w:rPr>
          <w:rFonts w:eastAsia="SimSun" w:cs="Times New Roman"/>
          <w:color w:val="auto"/>
        </w:rPr>
        <w:t xml:space="preserve"> </w:t>
      </w:r>
      <w:proofErr w:type="spellStart"/>
      <w:r w:rsidRPr="00E95F40">
        <w:rPr>
          <w:rFonts w:eastAsia="SimSun" w:cs="Times New Roman"/>
          <w:color w:val="auto"/>
        </w:rPr>
        <w:t>sau</w:t>
      </w:r>
      <w:proofErr w:type="spellEnd"/>
      <w:r w:rsidRPr="00E95F40">
        <w:rPr>
          <w:rFonts w:eastAsia="SimSun" w:cs="Times New Roman"/>
          <w:color w:val="auto"/>
        </w:rPr>
        <w:t>:</w:t>
      </w:r>
    </w:p>
    <w:p w:rsidR="00800896" w:rsidRPr="00E95F40" w:rsidRDefault="00800896" w:rsidP="00CF75BC">
      <w:pPr>
        <w:spacing w:before="60" w:line="340" w:lineRule="exact"/>
        <w:ind w:right="-6" w:firstLine="720"/>
        <w:jc w:val="both"/>
        <w:rPr>
          <w:rFonts w:cs="Times New Roman"/>
          <w:b/>
          <w:bCs/>
          <w:color w:val="auto"/>
        </w:rPr>
      </w:pPr>
      <w:r w:rsidRPr="00E95F40">
        <w:rPr>
          <w:rFonts w:cs="Times New Roman"/>
          <w:b/>
          <w:bCs/>
          <w:color w:val="auto"/>
        </w:rPr>
        <w:t xml:space="preserve">I. </w:t>
      </w:r>
      <w:proofErr w:type="spellStart"/>
      <w:r w:rsidRPr="00E95F40">
        <w:rPr>
          <w:rFonts w:cs="Times New Roman"/>
          <w:b/>
          <w:bCs/>
          <w:color w:val="auto"/>
        </w:rPr>
        <w:t>Sự</w:t>
      </w:r>
      <w:proofErr w:type="spellEnd"/>
      <w:r w:rsidRPr="00E95F40">
        <w:rPr>
          <w:rFonts w:cs="Times New Roman"/>
          <w:b/>
          <w:bCs/>
          <w:color w:val="auto"/>
        </w:rPr>
        <w:t xml:space="preserve"> </w:t>
      </w:r>
      <w:proofErr w:type="spellStart"/>
      <w:r w:rsidRPr="00E95F40">
        <w:rPr>
          <w:rFonts w:cs="Times New Roman"/>
          <w:b/>
          <w:bCs/>
          <w:color w:val="auto"/>
        </w:rPr>
        <w:t>cần</w:t>
      </w:r>
      <w:proofErr w:type="spellEnd"/>
      <w:r w:rsidRPr="00E95F40">
        <w:rPr>
          <w:rFonts w:cs="Times New Roman"/>
          <w:b/>
          <w:bCs/>
          <w:color w:val="auto"/>
        </w:rPr>
        <w:t xml:space="preserve"> </w:t>
      </w:r>
      <w:proofErr w:type="spellStart"/>
      <w:r w:rsidRPr="00E95F40">
        <w:rPr>
          <w:rFonts w:cs="Times New Roman"/>
          <w:b/>
          <w:bCs/>
          <w:color w:val="auto"/>
        </w:rPr>
        <w:t>thiết</w:t>
      </w:r>
      <w:proofErr w:type="spellEnd"/>
      <w:r w:rsidRPr="00E95F40">
        <w:rPr>
          <w:rFonts w:cs="Times New Roman"/>
          <w:b/>
          <w:bCs/>
          <w:color w:val="auto"/>
        </w:rPr>
        <w:t xml:space="preserve"> ban </w:t>
      </w:r>
      <w:proofErr w:type="spellStart"/>
      <w:r w:rsidRPr="00E95F40">
        <w:rPr>
          <w:rFonts w:cs="Times New Roman"/>
          <w:b/>
          <w:bCs/>
          <w:color w:val="auto"/>
        </w:rPr>
        <w:t>hành</w:t>
      </w:r>
      <w:proofErr w:type="spellEnd"/>
      <w:r w:rsidRPr="00E95F40">
        <w:rPr>
          <w:rFonts w:cs="Times New Roman"/>
          <w:b/>
          <w:bCs/>
          <w:color w:val="auto"/>
        </w:rPr>
        <w:t xml:space="preserve"> </w:t>
      </w:r>
      <w:proofErr w:type="spellStart"/>
      <w:r w:rsidRPr="00E95F40">
        <w:rPr>
          <w:rFonts w:cs="Times New Roman"/>
          <w:b/>
          <w:bCs/>
          <w:color w:val="auto"/>
        </w:rPr>
        <w:t>Nghị</w:t>
      </w:r>
      <w:proofErr w:type="spellEnd"/>
      <w:r w:rsidRPr="00E95F40">
        <w:rPr>
          <w:rFonts w:cs="Times New Roman"/>
          <w:b/>
          <w:bCs/>
          <w:color w:val="auto"/>
        </w:rPr>
        <w:t xml:space="preserve"> </w:t>
      </w:r>
      <w:proofErr w:type="spellStart"/>
      <w:r w:rsidRPr="00E95F40">
        <w:rPr>
          <w:rFonts w:cs="Times New Roman"/>
          <w:b/>
          <w:bCs/>
          <w:color w:val="auto"/>
        </w:rPr>
        <w:t>định</w:t>
      </w:r>
      <w:proofErr w:type="spellEnd"/>
    </w:p>
    <w:p w:rsidR="00602748" w:rsidRPr="00E95F40" w:rsidRDefault="00800896" w:rsidP="00CF75BC">
      <w:pPr>
        <w:spacing w:before="60" w:line="340" w:lineRule="exact"/>
        <w:ind w:firstLine="720"/>
        <w:jc w:val="both"/>
        <w:rPr>
          <w:rFonts w:cs="Times New Roman"/>
          <w:color w:val="auto"/>
        </w:rPr>
      </w:pPr>
      <w:r w:rsidRPr="00E95F40">
        <w:rPr>
          <w:rFonts w:cs="Times New Roman"/>
          <w:color w:val="auto"/>
        </w:rPr>
        <w:t xml:space="preserve">1. </w:t>
      </w:r>
      <w:proofErr w:type="spellStart"/>
      <w:r w:rsidR="00405349" w:rsidRPr="00E95F40">
        <w:rPr>
          <w:rFonts w:cs="Times New Roman"/>
          <w:color w:val="auto"/>
        </w:rPr>
        <w:t>D</w:t>
      </w:r>
      <w:r w:rsidR="00602748" w:rsidRPr="00E95F40">
        <w:rPr>
          <w:rFonts w:cs="Times New Roman"/>
          <w:color w:val="auto"/>
        </w:rPr>
        <w:t>iễn</w:t>
      </w:r>
      <w:proofErr w:type="spellEnd"/>
      <w:r w:rsidR="00602748" w:rsidRPr="00E95F40">
        <w:rPr>
          <w:rFonts w:cs="Times New Roman"/>
          <w:color w:val="auto"/>
        </w:rPr>
        <w:t xml:space="preserve"> </w:t>
      </w:r>
      <w:proofErr w:type="spellStart"/>
      <w:r w:rsidR="00602748" w:rsidRPr="00E95F40">
        <w:rPr>
          <w:rFonts w:cs="Times New Roman"/>
          <w:color w:val="auto"/>
        </w:rPr>
        <w:t>biến</w:t>
      </w:r>
      <w:proofErr w:type="spellEnd"/>
      <w:r w:rsidR="00602748" w:rsidRPr="00E95F40">
        <w:rPr>
          <w:rFonts w:cs="Times New Roman"/>
          <w:color w:val="auto"/>
        </w:rPr>
        <w:t xml:space="preserve"> </w:t>
      </w:r>
      <w:proofErr w:type="spellStart"/>
      <w:r w:rsidR="00602748" w:rsidRPr="00E95F40">
        <w:rPr>
          <w:rFonts w:cs="Times New Roman"/>
          <w:color w:val="auto"/>
        </w:rPr>
        <w:t>từ</w:t>
      </w:r>
      <w:proofErr w:type="spellEnd"/>
      <w:r w:rsidR="00602748" w:rsidRPr="00E95F40">
        <w:rPr>
          <w:rFonts w:cs="Times New Roman"/>
          <w:color w:val="auto"/>
        </w:rPr>
        <w:t xml:space="preserve"> </w:t>
      </w:r>
      <w:proofErr w:type="spellStart"/>
      <w:r w:rsidR="00602748" w:rsidRPr="00E95F40">
        <w:rPr>
          <w:rFonts w:cs="Times New Roman"/>
          <w:color w:val="auto"/>
        </w:rPr>
        <w:t>nền</w:t>
      </w:r>
      <w:proofErr w:type="spellEnd"/>
      <w:r w:rsidR="00602748" w:rsidRPr="00E95F40">
        <w:rPr>
          <w:rFonts w:cs="Times New Roman"/>
          <w:color w:val="auto"/>
        </w:rPr>
        <w:t xml:space="preserve"> </w:t>
      </w:r>
      <w:proofErr w:type="spellStart"/>
      <w:r w:rsidR="00602748" w:rsidRPr="00E95F40">
        <w:rPr>
          <w:rFonts w:cs="Times New Roman"/>
          <w:color w:val="auto"/>
        </w:rPr>
        <w:t>kinh</w:t>
      </w:r>
      <w:proofErr w:type="spellEnd"/>
      <w:r w:rsidR="00602748" w:rsidRPr="00E95F40">
        <w:rPr>
          <w:rFonts w:cs="Times New Roman"/>
          <w:color w:val="auto"/>
        </w:rPr>
        <w:t xml:space="preserve"> </w:t>
      </w:r>
      <w:proofErr w:type="spellStart"/>
      <w:r w:rsidR="00602748" w:rsidRPr="00E95F40">
        <w:rPr>
          <w:rFonts w:cs="Times New Roman"/>
          <w:color w:val="auto"/>
        </w:rPr>
        <w:t>tế</w:t>
      </w:r>
      <w:proofErr w:type="spellEnd"/>
      <w:r w:rsidR="00602748" w:rsidRPr="00E95F40">
        <w:rPr>
          <w:rFonts w:cs="Times New Roman"/>
          <w:color w:val="auto"/>
        </w:rPr>
        <w:t xml:space="preserve"> </w:t>
      </w:r>
      <w:proofErr w:type="spellStart"/>
      <w:r w:rsidR="00602748" w:rsidRPr="00E95F40">
        <w:rPr>
          <w:rFonts w:cs="Times New Roman"/>
          <w:color w:val="auto"/>
        </w:rPr>
        <w:t>toàn</w:t>
      </w:r>
      <w:proofErr w:type="spellEnd"/>
      <w:r w:rsidR="00602748" w:rsidRPr="00E95F40">
        <w:rPr>
          <w:rFonts w:cs="Times New Roman"/>
          <w:color w:val="auto"/>
        </w:rPr>
        <w:t xml:space="preserve"> </w:t>
      </w:r>
      <w:proofErr w:type="spellStart"/>
      <w:r w:rsidR="00602748" w:rsidRPr="00E95F40">
        <w:rPr>
          <w:rFonts w:cs="Times New Roman"/>
          <w:color w:val="auto"/>
        </w:rPr>
        <w:t>cầu</w:t>
      </w:r>
      <w:proofErr w:type="spellEnd"/>
      <w:r w:rsidR="00602748" w:rsidRPr="00E95F40">
        <w:rPr>
          <w:rFonts w:cs="Times New Roman"/>
          <w:color w:val="auto"/>
        </w:rPr>
        <w:t xml:space="preserve"> </w:t>
      </w:r>
      <w:proofErr w:type="spellStart"/>
      <w:r w:rsidR="00602748" w:rsidRPr="00E95F40">
        <w:rPr>
          <w:rFonts w:cs="Times New Roman"/>
          <w:color w:val="auto"/>
        </w:rPr>
        <w:t>những</w:t>
      </w:r>
      <w:proofErr w:type="spellEnd"/>
      <w:r w:rsidR="00602748" w:rsidRPr="00E95F40">
        <w:rPr>
          <w:rFonts w:cs="Times New Roman"/>
          <w:color w:val="auto"/>
        </w:rPr>
        <w:t xml:space="preserve"> </w:t>
      </w:r>
      <w:proofErr w:type="spellStart"/>
      <w:r w:rsidR="00602748" w:rsidRPr="00E95F40">
        <w:rPr>
          <w:rFonts w:cs="Times New Roman"/>
          <w:color w:val="auto"/>
        </w:rPr>
        <w:t>năm</w:t>
      </w:r>
      <w:proofErr w:type="spellEnd"/>
      <w:r w:rsidR="00602748" w:rsidRPr="00E95F40">
        <w:rPr>
          <w:rFonts w:cs="Times New Roman"/>
          <w:color w:val="auto"/>
        </w:rPr>
        <w:t xml:space="preserve"> qua </w:t>
      </w:r>
      <w:proofErr w:type="spellStart"/>
      <w:r w:rsidR="00602748" w:rsidRPr="00E95F40">
        <w:rPr>
          <w:rFonts w:cs="Times New Roman"/>
          <w:color w:val="auto"/>
        </w:rPr>
        <w:t>đã</w:t>
      </w:r>
      <w:proofErr w:type="spellEnd"/>
      <w:r w:rsidR="00602748" w:rsidRPr="00E95F40">
        <w:rPr>
          <w:rFonts w:cs="Times New Roman"/>
          <w:color w:val="auto"/>
        </w:rPr>
        <w:t xml:space="preserve"> </w:t>
      </w:r>
      <w:proofErr w:type="spellStart"/>
      <w:r w:rsidR="00602748" w:rsidRPr="00E95F40">
        <w:rPr>
          <w:rFonts w:cs="Times New Roman"/>
          <w:color w:val="auto"/>
        </w:rPr>
        <w:t>có</w:t>
      </w:r>
      <w:proofErr w:type="spellEnd"/>
      <w:r w:rsidR="00602748" w:rsidRPr="00E95F40">
        <w:rPr>
          <w:rFonts w:cs="Times New Roman"/>
          <w:color w:val="auto"/>
        </w:rPr>
        <w:t xml:space="preserve"> </w:t>
      </w:r>
      <w:proofErr w:type="spellStart"/>
      <w:r w:rsidR="00602748" w:rsidRPr="00E95F40">
        <w:rPr>
          <w:rFonts w:cs="Times New Roman"/>
          <w:color w:val="auto"/>
        </w:rPr>
        <w:t>tác</w:t>
      </w:r>
      <w:proofErr w:type="spellEnd"/>
      <w:r w:rsidR="00602748" w:rsidRPr="00E95F40">
        <w:rPr>
          <w:rFonts w:cs="Times New Roman"/>
          <w:color w:val="auto"/>
        </w:rPr>
        <w:t xml:space="preserve"> </w:t>
      </w:r>
      <w:proofErr w:type="spellStart"/>
      <w:r w:rsidR="00602748" w:rsidRPr="00E95F40">
        <w:rPr>
          <w:rFonts w:cs="Times New Roman"/>
          <w:color w:val="auto"/>
        </w:rPr>
        <w:t>động</w:t>
      </w:r>
      <w:proofErr w:type="spellEnd"/>
      <w:r w:rsidR="00602748" w:rsidRPr="00E95F40">
        <w:rPr>
          <w:rFonts w:cs="Times New Roman"/>
          <w:color w:val="auto"/>
        </w:rPr>
        <w:t xml:space="preserve"> </w:t>
      </w:r>
      <w:proofErr w:type="spellStart"/>
      <w:r w:rsidR="00602748" w:rsidRPr="00E95F40">
        <w:rPr>
          <w:rFonts w:cs="Times New Roman"/>
          <w:color w:val="auto"/>
        </w:rPr>
        <w:t>sâu</w:t>
      </w:r>
      <w:proofErr w:type="spellEnd"/>
      <w:r w:rsidR="00602748" w:rsidRPr="00E95F40">
        <w:rPr>
          <w:rFonts w:cs="Times New Roman"/>
          <w:color w:val="auto"/>
        </w:rPr>
        <w:t xml:space="preserve"> </w:t>
      </w:r>
      <w:proofErr w:type="spellStart"/>
      <w:r w:rsidR="00602748" w:rsidRPr="00E95F40">
        <w:rPr>
          <w:rFonts w:cs="Times New Roman"/>
          <w:color w:val="auto"/>
        </w:rPr>
        <w:t>sắc</w:t>
      </w:r>
      <w:proofErr w:type="spellEnd"/>
      <w:r w:rsidR="00602748" w:rsidRPr="00E95F40">
        <w:rPr>
          <w:rFonts w:cs="Times New Roman"/>
          <w:color w:val="auto"/>
        </w:rPr>
        <w:t xml:space="preserve"> </w:t>
      </w:r>
      <w:proofErr w:type="spellStart"/>
      <w:r w:rsidR="00602748" w:rsidRPr="00E95F40">
        <w:rPr>
          <w:rFonts w:cs="Times New Roman"/>
          <w:color w:val="auto"/>
        </w:rPr>
        <w:t>và</w:t>
      </w:r>
      <w:proofErr w:type="spellEnd"/>
      <w:r w:rsidR="00602748" w:rsidRPr="00E95F40">
        <w:rPr>
          <w:rFonts w:cs="Times New Roman"/>
          <w:color w:val="auto"/>
        </w:rPr>
        <w:t xml:space="preserve"> </w:t>
      </w:r>
      <w:proofErr w:type="spellStart"/>
      <w:r w:rsidR="00602748" w:rsidRPr="00E95F40">
        <w:rPr>
          <w:rFonts w:cs="Times New Roman"/>
          <w:color w:val="auto"/>
        </w:rPr>
        <w:t>rõ</w:t>
      </w:r>
      <w:proofErr w:type="spellEnd"/>
      <w:r w:rsidR="00602748" w:rsidRPr="00E95F40">
        <w:rPr>
          <w:rFonts w:cs="Times New Roman"/>
          <w:color w:val="auto"/>
        </w:rPr>
        <w:t xml:space="preserve"> </w:t>
      </w:r>
      <w:proofErr w:type="spellStart"/>
      <w:r w:rsidR="00602748" w:rsidRPr="00E95F40">
        <w:rPr>
          <w:rFonts w:cs="Times New Roman"/>
          <w:color w:val="auto"/>
        </w:rPr>
        <w:t>rệt</w:t>
      </w:r>
      <w:proofErr w:type="spellEnd"/>
      <w:r w:rsidR="00602748" w:rsidRPr="00E95F40">
        <w:rPr>
          <w:rFonts w:cs="Times New Roman"/>
          <w:color w:val="auto"/>
        </w:rPr>
        <w:t xml:space="preserve"> </w:t>
      </w:r>
      <w:proofErr w:type="spellStart"/>
      <w:r w:rsidR="00602748" w:rsidRPr="00E95F40">
        <w:rPr>
          <w:rFonts w:cs="Times New Roman"/>
          <w:color w:val="auto"/>
        </w:rPr>
        <w:t>đến</w:t>
      </w:r>
      <w:proofErr w:type="spellEnd"/>
      <w:r w:rsidR="00602748" w:rsidRPr="00E95F40">
        <w:rPr>
          <w:rFonts w:cs="Times New Roman"/>
          <w:color w:val="auto"/>
        </w:rPr>
        <w:t xml:space="preserve"> </w:t>
      </w:r>
      <w:proofErr w:type="spellStart"/>
      <w:r w:rsidR="00602748" w:rsidRPr="00E95F40">
        <w:rPr>
          <w:rFonts w:cs="Times New Roman"/>
          <w:color w:val="auto"/>
        </w:rPr>
        <w:t>thị</w:t>
      </w:r>
      <w:proofErr w:type="spellEnd"/>
      <w:r w:rsidR="00602748" w:rsidRPr="00E95F40">
        <w:rPr>
          <w:rFonts w:cs="Times New Roman"/>
          <w:color w:val="auto"/>
        </w:rPr>
        <w:t xml:space="preserve"> </w:t>
      </w:r>
      <w:proofErr w:type="spellStart"/>
      <w:r w:rsidR="00602748" w:rsidRPr="00E95F40">
        <w:rPr>
          <w:rFonts w:cs="Times New Roman"/>
          <w:color w:val="auto"/>
        </w:rPr>
        <w:t>trường</w:t>
      </w:r>
      <w:proofErr w:type="spellEnd"/>
      <w:r w:rsidR="00602748" w:rsidRPr="00E95F40">
        <w:rPr>
          <w:rFonts w:cs="Times New Roman"/>
          <w:color w:val="auto"/>
        </w:rPr>
        <w:t xml:space="preserve"> </w:t>
      </w:r>
      <w:proofErr w:type="spellStart"/>
      <w:r w:rsidR="00602748" w:rsidRPr="00E95F40">
        <w:rPr>
          <w:rFonts w:cs="Times New Roman"/>
          <w:color w:val="auto"/>
        </w:rPr>
        <w:t>vận</w:t>
      </w:r>
      <w:proofErr w:type="spellEnd"/>
      <w:r w:rsidR="00602748" w:rsidRPr="00E95F40">
        <w:rPr>
          <w:rFonts w:cs="Times New Roman"/>
          <w:color w:val="auto"/>
        </w:rPr>
        <w:t xml:space="preserve"> </w:t>
      </w:r>
      <w:proofErr w:type="spellStart"/>
      <w:r w:rsidR="00602748" w:rsidRPr="00E95F40">
        <w:rPr>
          <w:rFonts w:cs="Times New Roman"/>
          <w:color w:val="auto"/>
        </w:rPr>
        <w:t>tải</w:t>
      </w:r>
      <w:proofErr w:type="spellEnd"/>
      <w:r w:rsidR="00602748" w:rsidRPr="00E95F40">
        <w:rPr>
          <w:rFonts w:cs="Times New Roman"/>
          <w:color w:val="auto"/>
        </w:rPr>
        <w:t xml:space="preserve"> </w:t>
      </w:r>
      <w:proofErr w:type="spellStart"/>
      <w:r w:rsidR="00602748" w:rsidRPr="00E95F40">
        <w:rPr>
          <w:rFonts w:cs="Times New Roman"/>
          <w:color w:val="auto"/>
        </w:rPr>
        <w:t>biển</w:t>
      </w:r>
      <w:proofErr w:type="spellEnd"/>
      <w:r w:rsidR="00602748" w:rsidRPr="00E95F40">
        <w:rPr>
          <w:rFonts w:cs="Times New Roman"/>
          <w:color w:val="auto"/>
        </w:rPr>
        <w:t xml:space="preserve"> </w:t>
      </w:r>
      <w:proofErr w:type="spellStart"/>
      <w:r w:rsidR="00602748" w:rsidRPr="00E95F40">
        <w:rPr>
          <w:rFonts w:cs="Times New Roman"/>
          <w:color w:val="auto"/>
        </w:rPr>
        <w:t>nói</w:t>
      </w:r>
      <w:proofErr w:type="spellEnd"/>
      <w:r w:rsidR="00602748" w:rsidRPr="00E95F40">
        <w:rPr>
          <w:rFonts w:cs="Times New Roman"/>
          <w:color w:val="auto"/>
        </w:rPr>
        <w:t xml:space="preserve"> </w:t>
      </w:r>
      <w:proofErr w:type="spellStart"/>
      <w:r w:rsidR="00602748" w:rsidRPr="00E95F40">
        <w:rPr>
          <w:rFonts w:cs="Times New Roman"/>
          <w:color w:val="auto"/>
        </w:rPr>
        <w:t>chung</w:t>
      </w:r>
      <w:proofErr w:type="spellEnd"/>
      <w:r w:rsidR="00602748" w:rsidRPr="00E95F40">
        <w:rPr>
          <w:rFonts w:cs="Times New Roman"/>
          <w:color w:val="auto"/>
        </w:rPr>
        <w:t xml:space="preserve"> </w:t>
      </w:r>
      <w:proofErr w:type="spellStart"/>
      <w:r w:rsidR="00602748" w:rsidRPr="00E95F40">
        <w:rPr>
          <w:rFonts w:cs="Times New Roman"/>
          <w:color w:val="auto"/>
        </w:rPr>
        <w:t>và</w:t>
      </w:r>
      <w:proofErr w:type="spellEnd"/>
      <w:r w:rsidR="00602748" w:rsidRPr="00E95F40">
        <w:rPr>
          <w:rFonts w:cs="Times New Roman"/>
          <w:color w:val="auto"/>
        </w:rPr>
        <w:t xml:space="preserve"> </w:t>
      </w:r>
      <w:proofErr w:type="spellStart"/>
      <w:r w:rsidR="00602748" w:rsidRPr="00E95F40">
        <w:rPr>
          <w:rFonts w:cs="Times New Roman"/>
          <w:color w:val="auto"/>
        </w:rPr>
        <w:t>ngành</w:t>
      </w:r>
      <w:proofErr w:type="spellEnd"/>
      <w:r w:rsidR="00602748" w:rsidRPr="00E95F40">
        <w:rPr>
          <w:rFonts w:cs="Times New Roman"/>
          <w:color w:val="auto"/>
        </w:rPr>
        <w:t xml:space="preserve"> </w:t>
      </w:r>
      <w:proofErr w:type="spellStart"/>
      <w:r w:rsidR="00602748" w:rsidRPr="00E95F40">
        <w:rPr>
          <w:rFonts w:cs="Times New Roman"/>
          <w:color w:val="auto"/>
        </w:rPr>
        <w:t>công</w:t>
      </w:r>
      <w:proofErr w:type="spellEnd"/>
      <w:r w:rsidR="00602748" w:rsidRPr="00E95F40">
        <w:rPr>
          <w:rFonts w:cs="Times New Roman"/>
          <w:color w:val="auto"/>
        </w:rPr>
        <w:t xml:space="preserve"> </w:t>
      </w:r>
      <w:proofErr w:type="spellStart"/>
      <w:r w:rsidR="00602748" w:rsidRPr="00E95F40">
        <w:rPr>
          <w:rFonts w:cs="Times New Roman"/>
          <w:color w:val="auto"/>
        </w:rPr>
        <w:t>nghiệp</w:t>
      </w:r>
      <w:proofErr w:type="spellEnd"/>
      <w:r w:rsidR="00602748" w:rsidRPr="00E95F40">
        <w:rPr>
          <w:rFonts w:cs="Times New Roman"/>
          <w:color w:val="auto"/>
        </w:rPr>
        <w:t xml:space="preserve"> </w:t>
      </w:r>
      <w:proofErr w:type="spellStart"/>
      <w:r w:rsidR="00602748" w:rsidRPr="00E95F40">
        <w:rPr>
          <w:rFonts w:cs="Times New Roman"/>
          <w:color w:val="auto"/>
        </w:rPr>
        <w:t>tàu</w:t>
      </w:r>
      <w:proofErr w:type="spellEnd"/>
      <w:r w:rsidR="00602748" w:rsidRPr="00E95F40">
        <w:rPr>
          <w:rFonts w:cs="Times New Roman"/>
          <w:color w:val="auto"/>
        </w:rPr>
        <w:t xml:space="preserve"> </w:t>
      </w:r>
      <w:proofErr w:type="spellStart"/>
      <w:r w:rsidR="00602748" w:rsidRPr="00E95F40">
        <w:rPr>
          <w:rFonts w:cs="Times New Roman"/>
          <w:color w:val="auto"/>
        </w:rPr>
        <w:t>thủy</w:t>
      </w:r>
      <w:proofErr w:type="spellEnd"/>
      <w:r w:rsidR="00602748" w:rsidRPr="00E95F40">
        <w:rPr>
          <w:rFonts w:cs="Times New Roman"/>
          <w:color w:val="auto"/>
        </w:rPr>
        <w:t xml:space="preserve"> </w:t>
      </w:r>
      <w:proofErr w:type="spellStart"/>
      <w:r w:rsidR="00602748" w:rsidRPr="00E95F40">
        <w:rPr>
          <w:rFonts w:cs="Times New Roman"/>
          <w:color w:val="auto"/>
        </w:rPr>
        <w:t>nói</w:t>
      </w:r>
      <w:proofErr w:type="spellEnd"/>
      <w:r w:rsidR="00602748" w:rsidRPr="00E95F40">
        <w:rPr>
          <w:rFonts w:cs="Times New Roman"/>
          <w:color w:val="auto"/>
        </w:rPr>
        <w:t xml:space="preserve"> </w:t>
      </w:r>
      <w:proofErr w:type="spellStart"/>
      <w:r w:rsidR="00602748" w:rsidRPr="00E95F40">
        <w:rPr>
          <w:rFonts w:cs="Times New Roman"/>
          <w:color w:val="auto"/>
        </w:rPr>
        <w:t>riêng</w:t>
      </w:r>
      <w:proofErr w:type="spellEnd"/>
      <w:r w:rsidR="00602748" w:rsidRPr="00E95F40">
        <w:rPr>
          <w:rFonts w:cs="Times New Roman"/>
          <w:color w:val="auto"/>
        </w:rPr>
        <w:t xml:space="preserve">, </w:t>
      </w:r>
      <w:proofErr w:type="spellStart"/>
      <w:r w:rsidR="00602748" w:rsidRPr="00E95F40">
        <w:rPr>
          <w:rFonts w:cs="Times New Roman"/>
          <w:color w:val="auto"/>
        </w:rPr>
        <w:t>hiện</w:t>
      </w:r>
      <w:proofErr w:type="spellEnd"/>
      <w:r w:rsidR="00602748" w:rsidRPr="00E95F40">
        <w:rPr>
          <w:rFonts w:cs="Times New Roman"/>
          <w:color w:val="auto"/>
        </w:rPr>
        <w:t xml:space="preserve"> </w:t>
      </w:r>
      <w:proofErr w:type="spellStart"/>
      <w:r w:rsidR="00602748" w:rsidRPr="00E95F40">
        <w:rPr>
          <w:rFonts w:cs="Times New Roman"/>
          <w:color w:val="auto"/>
        </w:rPr>
        <w:t>ngành</w:t>
      </w:r>
      <w:proofErr w:type="spellEnd"/>
      <w:r w:rsidR="00602748" w:rsidRPr="00E95F40">
        <w:rPr>
          <w:rFonts w:cs="Times New Roman"/>
          <w:color w:val="auto"/>
        </w:rPr>
        <w:t xml:space="preserve"> </w:t>
      </w:r>
      <w:proofErr w:type="spellStart"/>
      <w:r w:rsidR="00602748" w:rsidRPr="00E95F40">
        <w:rPr>
          <w:rFonts w:cs="Times New Roman"/>
          <w:color w:val="auto"/>
        </w:rPr>
        <w:t>công</w:t>
      </w:r>
      <w:proofErr w:type="spellEnd"/>
      <w:r w:rsidR="00602748" w:rsidRPr="00E95F40">
        <w:rPr>
          <w:rFonts w:cs="Times New Roman"/>
          <w:color w:val="auto"/>
        </w:rPr>
        <w:t xml:space="preserve"> </w:t>
      </w:r>
      <w:proofErr w:type="spellStart"/>
      <w:r w:rsidR="00602748" w:rsidRPr="00E95F40">
        <w:rPr>
          <w:rFonts w:cs="Times New Roman"/>
          <w:color w:val="auto"/>
        </w:rPr>
        <w:t>nghiệp</w:t>
      </w:r>
      <w:proofErr w:type="spellEnd"/>
      <w:r w:rsidR="00602748" w:rsidRPr="00E95F40">
        <w:rPr>
          <w:rFonts w:cs="Times New Roman"/>
          <w:color w:val="auto"/>
        </w:rPr>
        <w:t xml:space="preserve"> </w:t>
      </w:r>
      <w:proofErr w:type="spellStart"/>
      <w:r w:rsidR="00602748" w:rsidRPr="00E95F40">
        <w:rPr>
          <w:rFonts w:cs="Times New Roman"/>
          <w:color w:val="auto"/>
        </w:rPr>
        <w:t>tàu</w:t>
      </w:r>
      <w:proofErr w:type="spellEnd"/>
      <w:r w:rsidR="00602748" w:rsidRPr="00E95F40">
        <w:rPr>
          <w:rFonts w:cs="Times New Roman"/>
          <w:color w:val="auto"/>
        </w:rPr>
        <w:t xml:space="preserve"> </w:t>
      </w:r>
      <w:proofErr w:type="spellStart"/>
      <w:r w:rsidR="00602748" w:rsidRPr="00E95F40">
        <w:rPr>
          <w:rFonts w:cs="Times New Roman"/>
          <w:color w:val="auto"/>
        </w:rPr>
        <w:t>thủy</w:t>
      </w:r>
      <w:proofErr w:type="spellEnd"/>
      <w:r w:rsidR="00602748" w:rsidRPr="00E95F40">
        <w:rPr>
          <w:rFonts w:cs="Times New Roman"/>
          <w:color w:val="auto"/>
        </w:rPr>
        <w:t xml:space="preserve"> </w:t>
      </w:r>
      <w:proofErr w:type="spellStart"/>
      <w:r w:rsidR="00602748" w:rsidRPr="00E95F40">
        <w:rPr>
          <w:rFonts w:cs="Times New Roman"/>
          <w:color w:val="auto"/>
        </w:rPr>
        <w:t>vẫn</w:t>
      </w:r>
      <w:proofErr w:type="spellEnd"/>
      <w:r w:rsidR="00602748" w:rsidRPr="00E95F40">
        <w:rPr>
          <w:rFonts w:cs="Times New Roman"/>
          <w:color w:val="auto"/>
        </w:rPr>
        <w:t xml:space="preserve"> </w:t>
      </w:r>
      <w:proofErr w:type="spellStart"/>
      <w:r w:rsidR="00602748" w:rsidRPr="00E95F40">
        <w:rPr>
          <w:rFonts w:cs="Times New Roman"/>
          <w:color w:val="auto"/>
        </w:rPr>
        <w:t>đang</w:t>
      </w:r>
      <w:proofErr w:type="spellEnd"/>
      <w:r w:rsidR="00602748" w:rsidRPr="00E95F40">
        <w:rPr>
          <w:rFonts w:cs="Times New Roman"/>
          <w:color w:val="auto"/>
        </w:rPr>
        <w:t xml:space="preserve"> </w:t>
      </w:r>
      <w:proofErr w:type="spellStart"/>
      <w:r w:rsidR="00602748" w:rsidRPr="00E95F40">
        <w:rPr>
          <w:rFonts w:cs="Times New Roman"/>
          <w:color w:val="auto"/>
        </w:rPr>
        <w:t>trong</w:t>
      </w:r>
      <w:proofErr w:type="spellEnd"/>
      <w:r w:rsidR="00602748" w:rsidRPr="00E95F40">
        <w:rPr>
          <w:rFonts w:cs="Times New Roman"/>
          <w:color w:val="auto"/>
        </w:rPr>
        <w:t xml:space="preserve"> </w:t>
      </w:r>
      <w:proofErr w:type="spellStart"/>
      <w:r w:rsidR="00602748" w:rsidRPr="00E95F40">
        <w:rPr>
          <w:rFonts w:cs="Times New Roman"/>
          <w:color w:val="auto"/>
        </w:rPr>
        <w:t>quá</w:t>
      </w:r>
      <w:proofErr w:type="spellEnd"/>
      <w:r w:rsidR="00602748" w:rsidRPr="00E95F40">
        <w:rPr>
          <w:rFonts w:cs="Times New Roman"/>
          <w:color w:val="auto"/>
        </w:rPr>
        <w:t xml:space="preserve"> </w:t>
      </w:r>
      <w:proofErr w:type="spellStart"/>
      <w:r w:rsidR="00602748" w:rsidRPr="00E95F40">
        <w:rPr>
          <w:rFonts w:cs="Times New Roman"/>
          <w:color w:val="auto"/>
        </w:rPr>
        <w:t>trình</w:t>
      </w:r>
      <w:proofErr w:type="spellEnd"/>
      <w:r w:rsidR="00602748" w:rsidRPr="00E95F40">
        <w:rPr>
          <w:rFonts w:cs="Times New Roman"/>
          <w:color w:val="auto"/>
        </w:rPr>
        <w:t xml:space="preserve"> </w:t>
      </w:r>
      <w:proofErr w:type="spellStart"/>
      <w:r w:rsidR="00602748" w:rsidRPr="00E95F40">
        <w:rPr>
          <w:rFonts w:cs="Times New Roman"/>
          <w:color w:val="auto"/>
        </w:rPr>
        <w:t>tái</w:t>
      </w:r>
      <w:proofErr w:type="spellEnd"/>
      <w:r w:rsidR="00602748" w:rsidRPr="00E95F40">
        <w:rPr>
          <w:rFonts w:cs="Times New Roman"/>
          <w:color w:val="auto"/>
        </w:rPr>
        <w:t xml:space="preserve"> </w:t>
      </w:r>
      <w:proofErr w:type="spellStart"/>
      <w:r w:rsidR="00602748" w:rsidRPr="00E95F40">
        <w:rPr>
          <w:rFonts w:cs="Times New Roman"/>
          <w:color w:val="auto"/>
        </w:rPr>
        <w:t>cơ</w:t>
      </w:r>
      <w:proofErr w:type="spellEnd"/>
      <w:r w:rsidR="00602748" w:rsidRPr="00E95F40">
        <w:rPr>
          <w:rFonts w:cs="Times New Roman"/>
          <w:color w:val="auto"/>
        </w:rPr>
        <w:t xml:space="preserve"> </w:t>
      </w:r>
      <w:proofErr w:type="spellStart"/>
      <w:r w:rsidR="00602748" w:rsidRPr="00E95F40">
        <w:rPr>
          <w:rFonts w:cs="Times New Roman"/>
          <w:color w:val="auto"/>
        </w:rPr>
        <w:t>cấu</w:t>
      </w:r>
      <w:proofErr w:type="spellEnd"/>
      <w:r w:rsidR="00602748" w:rsidRPr="00E95F40">
        <w:rPr>
          <w:rFonts w:cs="Times New Roman"/>
          <w:color w:val="auto"/>
        </w:rPr>
        <w:t xml:space="preserve">, </w:t>
      </w:r>
      <w:proofErr w:type="spellStart"/>
      <w:r w:rsidR="00602748" w:rsidRPr="00E95F40">
        <w:rPr>
          <w:rFonts w:cs="Times New Roman"/>
          <w:color w:val="auto"/>
        </w:rPr>
        <w:t>ảnh</w:t>
      </w:r>
      <w:proofErr w:type="spellEnd"/>
      <w:r w:rsidR="00602748" w:rsidRPr="00E95F40">
        <w:rPr>
          <w:rFonts w:cs="Times New Roman"/>
          <w:color w:val="auto"/>
        </w:rPr>
        <w:t xml:space="preserve"> </w:t>
      </w:r>
      <w:proofErr w:type="spellStart"/>
      <w:r w:rsidR="00602748" w:rsidRPr="00E95F40">
        <w:rPr>
          <w:rFonts w:cs="Times New Roman"/>
          <w:color w:val="auto"/>
        </w:rPr>
        <w:t>hưởng</w:t>
      </w:r>
      <w:proofErr w:type="spellEnd"/>
      <w:r w:rsidR="00602748" w:rsidRPr="00E95F40">
        <w:rPr>
          <w:rFonts w:cs="Times New Roman"/>
          <w:color w:val="auto"/>
        </w:rPr>
        <w:t xml:space="preserve"> </w:t>
      </w:r>
      <w:proofErr w:type="spellStart"/>
      <w:r w:rsidR="00602748" w:rsidRPr="00E95F40">
        <w:rPr>
          <w:rFonts w:cs="Times New Roman"/>
          <w:color w:val="auto"/>
        </w:rPr>
        <w:t>của</w:t>
      </w:r>
      <w:proofErr w:type="spellEnd"/>
      <w:r w:rsidR="00602748" w:rsidRPr="00E95F40">
        <w:rPr>
          <w:rFonts w:cs="Times New Roman"/>
          <w:color w:val="auto"/>
        </w:rPr>
        <w:t xml:space="preserve"> </w:t>
      </w:r>
      <w:proofErr w:type="spellStart"/>
      <w:r w:rsidR="00602748" w:rsidRPr="00E95F40">
        <w:rPr>
          <w:rFonts w:cs="Times New Roman"/>
          <w:color w:val="auto"/>
        </w:rPr>
        <w:t>thời</w:t>
      </w:r>
      <w:proofErr w:type="spellEnd"/>
      <w:r w:rsidR="00602748" w:rsidRPr="00E95F40">
        <w:rPr>
          <w:rFonts w:cs="Times New Roman"/>
          <w:color w:val="auto"/>
        </w:rPr>
        <w:t xml:space="preserve"> </w:t>
      </w:r>
      <w:proofErr w:type="spellStart"/>
      <w:r w:rsidR="00602748" w:rsidRPr="00E95F40">
        <w:rPr>
          <w:rFonts w:cs="Times New Roman"/>
          <w:color w:val="auto"/>
        </w:rPr>
        <w:t>gian</w:t>
      </w:r>
      <w:proofErr w:type="spellEnd"/>
      <w:r w:rsidR="00602748" w:rsidRPr="00E95F40">
        <w:rPr>
          <w:rFonts w:cs="Times New Roman"/>
          <w:color w:val="auto"/>
        </w:rPr>
        <w:t xml:space="preserve"> </w:t>
      </w:r>
      <w:proofErr w:type="spellStart"/>
      <w:r w:rsidR="00602748" w:rsidRPr="00E95F40">
        <w:rPr>
          <w:rFonts w:cs="Times New Roman"/>
          <w:color w:val="auto"/>
        </w:rPr>
        <w:t>dài</w:t>
      </w:r>
      <w:proofErr w:type="spellEnd"/>
      <w:r w:rsidR="00602748" w:rsidRPr="00E95F40">
        <w:rPr>
          <w:rFonts w:cs="Times New Roman"/>
          <w:color w:val="auto"/>
        </w:rPr>
        <w:t xml:space="preserve"> </w:t>
      </w:r>
      <w:proofErr w:type="spellStart"/>
      <w:r w:rsidR="00602748" w:rsidRPr="00E95F40">
        <w:rPr>
          <w:rFonts w:cs="Times New Roman"/>
          <w:color w:val="auto"/>
        </w:rPr>
        <w:t>đầu</w:t>
      </w:r>
      <w:proofErr w:type="spellEnd"/>
      <w:r w:rsidR="00602748" w:rsidRPr="00E95F40">
        <w:rPr>
          <w:rFonts w:cs="Times New Roman"/>
          <w:color w:val="auto"/>
        </w:rPr>
        <w:t xml:space="preserve"> </w:t>
      </w:r>
      <w:proofErr w:type="spellStart"/>
      <w:r w:rsidR="00602748" w:rsidRPr="00E95F40">
        <w:rPr>
          <w:rFonts w:cs="Times New Roman"/>
          <w:color w:val="auto"/>
        </w:rPr>
        <w:t>tư</w:t>
      </w:r>
      <w:proofErr w:type="spellEnd"/>
      <w:r w:rsidR="00602748" w:rsidRPr="00E95F40">
        <w:rPr>
          <w:rFonts w:cs="Times New Roman"/>
          <w:color w:val="auto"/>
        </w:rPr>
        <w:t xml:space="preserve"> </w:t>
      </w:r>
      <w:proofErr w:type="spellStart"/>
      <w:r w:rsidR="00602748" w:rsidRPr="00E95F40">
        <w:rPr>
          <w:rFonts w:cs="Times New Roman"/>
          <w:color w:val="auto"/>
        </w:rPr>
        <w:t>dàn</w:t>
      </w:r>
      <w:proofErr w:type="spellEnd"/>
      <w:r w:rsidR="00602748" w:rsidRPr="00E95F40">
        <w:rPr>
          <w:rFonts w:cs="Times New Roman"/>
          <w:color w:val="auto"/>
        </w:rPr>
        <w:t xml:space="preserve"> </w:t>
      </w:r>
      <w:proofErr w:type="spellStart"/>
      <w:r w:rsidR="00602748" w:rsidRPr="00E95F40">
        <w:rPr>
          <w:rFonts w:cs="Times New Roman"/>
          <w:color w:val="auto"/>
        </w:rPr>
        <w:t>trải</w:t>
      </w:r>
      <w:proofErr w:type="spellEnd"/>
      <w:r w:rsidR="00602748" w:rsidRPr="00E95F40">
        <w:rPr>
          <w:rFonts w:cs="Times New Roman"/>
          <w:color w:val="auto"/>
        </w:rPr>
        <w:t xml:space="preserve">, </w:t>
      </w:r>
      <w:proofErr w:type="spellStart"/>
      <w:r w:rsidR="00602748" w:rsidRPr="00E95F40">
        <w:rPr>
          <w:rFonts w:cs="Times New Roman"/>
          <w:color w:val="auto"/>
        </w:rPr>
        <w:t>mất</w:t>
      </w:r>
      <w:proofErr w:type="spellEnd"/>
      <w:r w:rsidR="00602748" w:rsidRPr="00E95F40">
        <w:rPr>
          <w:rFonts w:cs="Times New Roman"/>
          <w:color w:val="auto"/>
        </w:rPr>
        <w:t xml:space="preserve"> </w:t>
      </w:r>
      <w:proofErr w:type="spellStart"/>
      <w:r w:rsidR="00602748" w:rsidRPr="00E95F40">
        <w:rPr>
          <w:rFonts w:cs="Times New Roman"/>
          <w:color w:val="auto"/>
        </w:rPr>
        <w:t>cân</w:t>
      </w:r>
      <w:proofErr w:type="spellEnd"/>
      <w:r w:rsidR="00602748" w:rsidRPr="00E95F40">
        <w:rPr>
          <w:rFonts w:cs="Times New Roman"/>
          <w:color w:val="auto"/>
        </w:rPr>
        <w:t xml:space="preserve"> </w:t>
      </w:r>
      <w:proofErr w:type="spellStart"/>
      <w:r w:rsidR="00602748" w:rsidRPr="00E95F40">
        <w:rPr>
          <w:rFonts w:cs="Times New Roman"/>
          <w:color w:val="auto"/>
        </w:rPr>
        <w:t>đối</w:t>
      </w:r>
      <w:proofErr w:type="spellEnd"/>
      <w:r w:rsidR="00602748" w:rsidRPr="00E95F40">
        <w:rPr>
          <w:rFonts w:cs="Times New Roman"/>
          <w:color w:val="auto"/>
        </w:rPr>
        <w:t xml:space="preserve"> </w:t>
      </w:r>
      <w:proofErr w:type="spellStart"/>
      <w:r w:rsidR="00602748" w:rsidRPr="00E95F40">
        <w:rPr>
          <w:rFonts w:cs="Times New Roman"/>
          <w:color w:val="auto"/>
        </w:rPr>
        <w:t>giữa</w:t>
      </w:r>
      <w:proofErr w:type="spellEnd"/>
      <w:r w:rsidR="00602748" w:rsidRPr="00E95F40">
        <w:rPr>
          <w:rFonts w:cs="Times New Roman"/>
          <w:color w:val="auto"/>
        </w:rPr>
        <w:t xml:space="preserve"> </w:t>
      </w:r>
      <w:proofErr w:type="spellStart"/>
      <w:r w:rsidR="00602748" w:rsidRPr="00E95F40">
        <w:rPr>
          <w:rFonts w:cs="Times New Roman"/>
          <w:color w:val="auto"/>
        </w:rPr>
        <w:t>sửa</w:t>
      </w:r>
      <w:proofErr w:type="spellEnd"/>
      <w:r w:rsidR="00602748" w:rsidRPr="00E95F40">
        <w:rPr>
          <w:rFonts w:cs="Times New Roman"/>
          <w:color w:val="auto"/>
        </w:rPr>
        <w:t xml:space="preserve"> </w:t>
      </w:r>
      <w:proofErr w:type="spellStart"/>
      <w:r w:rsidR="00602748" w:rsidRPr="00E95F40">
        <w:rPr>
          <w:rFonts w:cs="Times New Roman"/>
          <w:color w:val="auto"/>
        </w:rPr>
        <w:t>chữa</w:t>
      </w:r>
      <w:proofErr w:type="spellEnd"/>
      <w:r w:rsidR="00602748" w:rsidRPr="00E95F40">
        <w:rPr>
          <w:rFonts w:cs="Times New Roman"/>
          <w:color w:val="auto"/>
        </w:rPr>
        <w:t xml:space="preserve"> </w:t>
      </w:r>
      <w:proofErr w:type="spellStart"/>
      <w:r w:rsidR="00602748" w:rsidRPr="00E95F40">
        <w:rPr>
          <w:rFonts w:cs="Times New Roman"/>
          <w:color w:val="auto"/>
        </w:rPr>
        <w:t>và</w:t>
      </w:r>
      <w:proofErr w:type="spellEnd"/>
      <w:r w:rsidR="00602748" w:rsidRPr="00E95F40">
        <w:rPr>
          <w:rFonts w:cs="Times New Roman"/>
          <w:color w:val="auto"/>
        </w:rPr>
        <w:t xml:space="preserve"> </w:t>
      </w:r>
      <w:proofErr w:type="spellStart"/>
      <w:r w:rsidR="00602748" w:rsidRPr="00E95F40">
        <w:rPr>
          <w:rFonts w:cs="Times New Roman"/>
          <w:color w:val="auto"/>
        </w:rPr>
        <w:t>đóng</w:t>
      </w:r>
      <w:proofErr w:type="spellEnd"/>
      <w:r w:rsidR="00602748" w:rsidRPr="00E95F40">
        <w:rPr>
          <w:rFonts w:cs="Times New Roman"/>
          <w:color w:val="auto"/>
        </w:rPr>
        <w:t xml:space="preserve"> </w:t>
      </w:r>
      <w:proofErr w:type="spellStart"/>
      <w:r w:rsidR="00602748" w:rsidRPr="00E95F40">
        <w:rPr>
          <w:rFonts w:cs="Times New Roman"/>
          <w:color w:val="auto"/>
        </w:rPr>
        <w:t>mới</w:t>
      </w:r>
      <w:proofErr w:type="spellEnd"/>
      <w:r w:rsidR="00602748" w:rsidRPr="00E95F40">
        <w:rPr>
          <w:rFonts w:cs="Times New Roman"/>
          <w:color w:val="auto"/>
        </w:rPr>
        <w:t xml:space="preserve">, </w:t>
      </w:r>
      <w:proofErr w:type="spellStart"/>
      <w:r w:rsidR="00602748" w:rsidRPr="00E95F40">
        <w:rPr>
          <w:rFonts w:cs="Times New Roman"/>
          <w:color w:val="auto"/>
        </w:rPr>
        <w:t>giữa</w:t>
      </w:r>
      <w:proofErr w:type="spellEnd"/>
      <w:r w:rsidR="00602748" w:rsidRPr="00E95F40">
        <w:rPr>
          <w:rFonts w:cs="Times New Roman"/>
          <w:color w:val="auto"/>
        </w:rPr>
        <w:t xml:space="preserve"> </w:t>
      </w:r>
      <w:proofErr w:type="spellStart"/>
      <w:r w:rsidR="00602748" w:rsidRPr="00E95F40">
        <w:rPr>
          <w:rFonts w:cs="Times New Roman"/>
          <w:color w:val="auto"/>
        </w:rPr>
        <w:t>các</w:t>
      </w:r>
      <w:proofErr w:type="spellEnd"/>
      <w:r w:rsidR="00602748" w:rsidRPr="00E95F40">
        <w:rPr>
          <w:rFonts w:cs="Times New Roman"/>
          <w:color w:val="auto"/>
        </w:rPr>
        <w:t xml:space="preserve"> </w:t>
      </w:r>
      <w:proofErr w:type="spellStart"/>
      <w:r w:rsidR="00602748" w:rsidRPr="00E95F40">
        <w:rPr>
          <w:rFonts w:cs="Times New Roman"/>
          <w:color w:val="auto"/>
        </w:rPr>
        <w:t>gam</w:t>
      </w:r>
      <w:proofErr w:type="spellEnd"/>
      <w:r w:rsidR="00602748" w:rsidRPr="00E95F40">
        <w:rPr>
          <w:rFonts w:cs="Times New Roman"/>
          <w:color w:val="auto"/>
        </w:rPr>
        <w:t xml:space="preserve"> </w:t>
      </w:r>
      <w:proofErr w:type="spellStart"/>
      <w:r w:rsidR="00602748" w:rsidRPr="00E95F40">
        <w:rPr>
          <w:rFonts w:cs="Times New Roman"/>
          <w:color w:val="auto"/>
        </w:rPr>
        <w:t>tàu</w:t>
      </w:r>
      <w:proofErr w:type="spellEnd"/>
      <w:r w:rsidR="00405349" w:rsidRPr="00E95F40">
        <w:rPr>
          <w:rFonts w:cs="Times New Roman"/>
          <w:color w:val="auto"/>
        </w:rPr>
        <w:t>,</w:t>
      </w:r>
      <w:r w:rsidR="00602748" w:rsidRPr="00E95F40">
        <w:rPr>
          <w:rFonts w:cs="Times New Roman"/>
          <w:color w:val="auto"/>
        </w:rPr>
        <w:t xml:space="preserve"> </w:t>
      </w:r>
      <w:proofErr w:type="spellStart"/>
      <w:r w:rsidR="00602748" w:rsidRPr="00E95F40">
        <w:rPr>
          <w:rFonts w:cs="Times New Roman"/>
          <w:color w:val="auto"/>
        </w:rPr>
        <w:t>chủng</w:t>
      </w:r>
      <w:proofErr w:type="spellEnd"/>
      <w:r w:rsidR="00602748" w:rsidRPr="00E95F40">
        <w:rPr>
          <w:rFonts w:cs="Times New Roman"/>
          <w:color w:val="auto"/>
        </w:rPr>
        <w:t xml:space="preserve"> </w:t>
      </w:r>
      <w:proofErr w:type="spellStart"/>
      <w:r w:rsidR="00602748" w:rsidRPr="00E95F40">
        <w:rPr>
          <w:rFonts w:cs="Times New Roman"/>
          <w:color w:val="auto"/>
        </w:rPr>
        <w:t>loại</w:t>
      </w:r>
      <w:proofErr w:type="spellEnd"/>
      <w:r w:rsidR="00602748" w:rsidRPr="00E95F40">
        <w:rPr>
          <w:rFonts w:cs="Times New Roman"/>
          <w:color w:val="auto"/>
        </w:rPr>
        <w:t xml:space="preserve"> </w:t>
      </w:r>
      <w:proofErr w:type="spellStart"/>
      <w:r w:rsidR="00602748" w:rsidRPr="00E95F40">
        <w:rPr>
          <w:rFonts w:cs="Times New Roman"/>
          <w:color w:val="auto"/>
        </w:rPr>
        <w:t>tàu</w:t>
      </w:r>
      <w:proofErr w:type="spellEnd"/>
      <w:r w:rsidR="00602748" w:rsidRPr="00E95F40">
        <w:rPr>
          <w:rFonts w:cs="Times New Roman"/>
          <w:color w:val="auto"/>
        </w:rPr>
        <w:t xml:space="preserve"> </w:t>
      </w:r>
      <w:proofErr w:type="spellStart"/>
      <w:r w:rsidR="00602748" w:rsidRPr="00E95F40">
        <w:rPr>
          <w:rFonts w:cs="Times New Roman"/>
          <w:color w:val="auto"/>
        </w:rPr>
        <w:t>và</w:t>
      </w:r>
      <w:proofErr w:type="spellEnd"/>
      <w:r w:rsidR="00602748" w:rsidRPr="00E95F40">
        <w:rPr>
          <w:rFonts w:cs="Times New Roman"/>
          <w:color w:val="auto"/>
        </w:rPr>
        <w:t xml:space="preserve"> </w:t>
      </w:r>
      <w:proofErr w:type="spellStart"/>
      <w:r w:rsidR="00602748" w:rsidRPr="00E95F40">
        <w:rPr>
          <w:rFonts w:cs="Times New Roman"/>
          <w:color w:val="auto"/>
        </w:rPr>
        <w:t>nhu</w:t>
      </w:r>
      <w:proofErr w:type="spellEnd"/>
      <w:r w:rsidR="00602748" w:rsidRPr="00E95F40">
        <w:rPr>
          <w:rFonts w:cs="Times New Roman"/>
          <w:color w:val="auto"/>
        </w:rPr>
        <w:t xml:space="preserve"> </w:t>
      </w:r>
      <w:proofErr w:type="spellStart"/>
      <w:r w:rsidR="00602748" w:rsidRPr="00E95F40">
        <w:rPr>
          <w:rFonts w:cs="Times New Roman"/>
          <w:color w:val="auto"/>
        </w:rPr>
        <w:t>cầu</w:t>
      </w:r>
      <w:proofErr w:type="spellEnd"/>
      <w:r w:rsidR="00602748" w:rsidRPr="00E95F40">
        <w:rPr>
          <w:rFonts w:cs="Times New Roman"/>
          <w:color w:val="auto"/>
        </w:rPr>
        <w:t xml:space="preserve"> </w:t>
      </w:r>
      <w:proofErr w:type="spellStart"/>
      <w:r w:rsidR="00602748" w:rsidRPr="00E95F40">
        <w:rPr>
          <w:rFonts w:cs="Times New Roman"/>
          <w:color w:val="auto"/>
        </w:rPr>
        <w:t>đóng</w:t>
      </w:r>
      <w:proofErr w:type="spellEnd"/>
      <w:r w:rsidR="00602748" w:rsidRPr="00E95F40">
        <w:rPr>
          <w:rFonts w:cs="Times New Roman"/>
          <w:color w:val="auto"/>
        </w:rPr>
        <w:t xml:space="preserve"> </w:t>
      </w:r>
      <w:proofErr w:type="spellStart"/>
      <w:r w:rsidR="00602748" w:rsidRPr="00E95F40">
        <w:rPr>
          <w:rFonts w:cs="Times New Roman"/>
          <w:color w:val="auto"/>
        </w:rPr>
        <w:t>mới</w:t>
      </w:r>
      <w:proofErr w:type="spellEnd"/>
      <w:r w:rsidR="00602748" w:rsidRPr="00E95F40">
        <w:rPr>
          <w:rFonts w:cs="Times New Roman"/>
          <w:color w:val="auto"/>
        </w:rPr>
        <w:t xml:space="preserve"> </w:t>
      </w:r>
      <w:proofErr w:type="spellStart"/>
      <w:r w:rsidR="00602748" w:rsidRPr="00E95F40">
        <w:rPr>
          <w:rFonts w:cs="Times New Roman"/>
          <w:color w:val="auto"/>
        </w:rPr>
        <w:t>tàu</w:t>
      </w:r>
      <w:proofErr w:type="spellEnd"/>
      <w:r w:rsidR="00602748" w:rsidRPr="00E95F40">
        <w:rPr>
          <w:rFonts w:cs="Times New Roman"/>
          <w:color w:val="auto"/>
        </w:rPr>
        <w:t xml:space="preserve"> </w:t>
      </w:r>
      <w:proofErr w:type="spellStart"/>
      <w:r w:rsidR="00602748" w:rsidRPr="00E95F40">
        <w:rPr>
          <w:rFonts w:cs="Times New Roman"/>
          <w:color w:val="auto"/>
        </w:rPr>
        <w:t>rất</w:t>
      </w:r>
      <w:proofErr w:type="spellEnd"/>
      <w:r w:rsidR="00602748" w:rsidRPr="00E95F40">
        <w:rPr>
          <w:rFonts w:cs="Times New Roman"/>
          <w:color w:val="auto"/>
        </w:rPr>
        <w:t xml:space="preserve"> </w:t>
      </w:r>
      <w:proofErr w:type="spellStart"/>
      <w:r w:rsidR="00602748" w:rsidRPr="00E95F40">
        <w:rPr>
          <w:rFonts w:cs="Times New Roman"/>
          <w:color w:val="auto"/>
        </w:rPr>
        <w:t>ít</w:t>
      </w:r>
      <w:proofErr w:type="spellEnd"/>
      <w:r w:rsidR="00602748" w:rsidRPr="00E95F40">
        <w:rPr>
          <w:rFonts w:cs="Times New Roman"/>
          <w:color w:val="auto"/>
        </w:rPr>
        <w:t xml:space="preserve">. </w:t>
      </w:r>
      <w:proofErr w:type="gramStart"/>
      <w:r w:rsidR="00602748" w:rsidRPr="00E95F40">
        <w:rPr>
          <w:rFonts w:cs="Times New Roman"/>
          <w:color w:val="auto"/>
        </w:rPr>
        <w:t xml:space="preserve">Theo </w:t>
      </w:r>
      <w:proofErr w:type="spellStart"/>
      <w:r w:rsidR="00602748" w:rsidRPr="00E95F40">
        <w:rPr>
          <w:rFonts w:cs="Times New Roman"/>
          <w:color w:val="auto"/>
        </w:rPr>
        <w:t>nhận</w:t>
      </w:r>
      <w:proofErr w:type="spellEnd"/>
      <w:r w:rsidR="00602748" w:rsidRPr="00E95F40">
        <w:rPr>
          <w:rFonts w:cs="Times New Roman"/>
          <w:color w:val="auto"/>
        </w:rPr>
        <w:t xml:space="preserve"> </w:t>
      </w:r>
      <w:proofErr w:type="spellStart"/>
      <w:r w:rsidR="00602748" w:rsidRPr="00E95F40">
        <w:rPr>
          <w:rFonts w:cs="Times New Roman"/>
          <w:color w:val="auto"/>
        </w:rPr>
        <w:t>định</w:t>
      </w:r>
      <w:proofErr w:type="spellEnd"/>
      <w:r w:rsidR="00602748" w:rsidRPr="00E95F40">
        <w:rPr>
          <w:rFonts w:cs="Times New Roman"/>
          <w:color w:val="auto"/>
        </w:rPr>
        <w:t xml:space="preserve"> </w:t>
      </w:r>
      <w:proofErr w:type="spellStart"/>
      <w:r w:rsidR="00602748" w:rsidRPr="00E95F40">
        <w:rPr>
          <w:rFonts w:cs="Times New Roman"/>
          <w:color w:val="auto"/>
        </w:rPr>
        <w:t>thì</w:t>
      </w:r>
      <w:proofErr w:type="spellEnd"/>
      <w:r w:rsidR="00602748" w:rsidRPr="00E95F40">
        <w:rPr>
          <w:rFonts w:cs="Times New Roman"/>
          <w:color w:val="auto"/>
        </w:rPr>
        <w:t xml:space="preserve"> </w:t>
      </w:r>
      <w:proofErr w:type="spellStart"/>
      <w:r w:rsidR="00602748" w:rsidRPr="00E95F40">
        <w:rPr>
          <w:rFonts w:cs="Times New Roman"/>
          <w:color w:val="auto"/>
        </w:rPr>
        <w:t>ngành</w:t>
      </w:r>
      <w:proofErr w:type="spellEnd"/>
      <w:r w:rsidR="00602748" w:rsidRPr="00E95F40">
        <w:rPr>
          <w:rFonts w:cs="Times New Roman"/>
          <w:color w:val="auto"/>
        </w:rPr>
        <w:t xml:space="preserve"> </w:t>
      </w:r>
      <w:proofErr w:type="spellStart"/>
      <w:r w:rsidR="00602748" w:rsidRPr="00E95F40">
        <w:rPr>
          <w:rFonts w:cs="Times New Roman"/>
          <w:color w:val="auto"/>
        </w:rPr>
        <w:t>công</w:t>
      </w:r>
      <w:proofErr w:type="spellEnd"/>
      <w:r w:rsidR="00602748" w:rsidRPr="00E95F40">
        <w:rPr>
          <w:rFonts w:cs="Times New Roman"/>
          <w:color w:val="auto"/>
        </w:rPr>
        <w:t xml:space="preserve"> </w:t>
      </w:r>
      <w:proofErr w:type="spellStart"/>
      <w:r w:rsidR="00602748" w:rsidRPr="00E95F40">
        <w:rPr>
          <w:rFonts w:cs="Times New Roman"/>
          <w:color w:val="auto"/>
        </w:rPr>
        <w:t>nghiệp</w:t>
      </w:r>
      <w:proofErr w:type="spellEnd"/>
      <w:r w:rsidR="00602748" w:rsidRPr="00E95F40">
        <w:rPr>
          <w:rFonts w:cs="Times New Roman"/>
          <w:color w:val="auto"/>
        </w:rPr>
        <w:t xml:space="preserve"> </w:t>
      </w:r>
      <w:proofErr w:type="spellStart"/>
      <w:r w:rsidR="00602748" w:rsidRPr="00E95F40">
        <w:rPr>
          <w:rFonts w:cs="Times New Roman"/>
          <w:color w:val="auto"/>
        </w:rPr>
        <w:t>tàu</w:t>
      </w:r>
      <w:proofErr w:type="spellEnd"/>
      <w:r w:rsidR="00602748" w:rsidRPr="00E95F40">
        <w:rPr>
          <w:rFonts w:cs="Times New Roman"/>
          <w:color w:val="auto"/>
        </w:rPr>
        <w:t xml:space="preserve"> </w:t>
      </w:r>
      <w:proofErr w:type="spellStart"/>
      <w:r w:rsidR="00602748" w:rsidRPr="00E95F40">
        <w:rPr>
          <w:rFonts w:cs="Times New Roman"/>
          <w:color w:val="auto"/>
        </w:rPr>
        <w:t>thuỷ</w:t>
      </w:r>
      <w:proofErr w:type="spellEnd"/>
      <w:r w:rsidR="00602748" w:rsidRPr="00E95F40">
        <w:rPr>
          <w:rFonts w:cs="Times New Roman"/>
          <w:color w:val="auto"/>
        </w:rPr>
        <w:t xml:space="preserve"> </w:t>
      </w:r>
      <w:proofErr w:type="spellStart"/>
      <w:r w:rsidR="00602748" w:rsidRPr="00E95F40">
        <w:rPr>
          <w:rFonts w:cs="Times New Roman"/>
          <w:color w:val="auto"/>
        </w:rPr>
        <w:t>sẽ</w:t>
      </w:r>
      <w:proofErr w:type="spellEnd"/>
      <w:r w:rsidR="00602748" w:rsidRPr="00E95F40">
        <w:rPr>
          <w:rFonts w:cs="Times New Roman"/>
          <w:color w:val="auto"/>
        </w:rPr>
        <w:t xml:space="preserve"> </w:t>
      </w:r>
      <w:proofErr w:type="spellStart"/>
      <w:r w:rsidR="00602748" w:rsidRPr="00E95F40">
        <w:rPr>
          <w:rFonts w:cs="Times New Roman"/>
          <w:color w:val="auto"/>
        </w:rPr>
        <w:t>tiếp</w:t>
      </w:r>
      <w:proofErr w:type="spellEnd"/>
      <w:r w:rsidR="00602748" w:rsidRPr="00E95F40">
        <w:rPr>
          <w:rFonts w:cs="Times New Roman"/>
          <w:color w:val="auto"/>
        </w:rPr>
        <w:t xml:space="preserve"> </w:t>
      </w:r>
      <w:proofErr w:type="spellStart"/>
      <w:r w:rsidR="00602748" w:rsidRPr="00E95F40">
        <w:rPr>
          <w:rFonts w:cs="Times New Roman"/>
          <w:color w:val="auto"/>
        </w:rPr>
        <w:t>tục</w:t>
      </w:r>
      <w:proofErr w:type="spellEnd"/>
      <w:r w:rsidR="00602748" w:rsidRPr="00E95F40">
        <w:rPr>
          <w:rFonts w:cs="Times New Roman"/>
          <w:color w:val="auto"/>
        </w:rPr>
        <w:t xml:space="preserve"> </w:t>
      </w:r>
      <w:proofErr w:type="spellStart"/>
      <w:r w:rsidR="00602748" w:rsidRPr="00E95F40">
        <w:rPr>
          <w:rFonts w:cs="Times New Roman"/>
          <w:color w:val="auto"/>
        </w:rPr>
        <w:t>gặp</w:t>
      </w:r>
      <w:proofErr w:type="spellEnd"/>
      <w:r w:rsidR="00602748" w:rsidRPr="00E95F40">
        <w:rPr>
          <w:rFonts w:cs="Times New Roman"/>
          <w:color w:val="auto"/>
        </w:rPr>
        <w:t xml:space="preserve"> </w:t>
      </w:r>
      <w:proofErr w:type="spellStart"/>
      <w:r w:rsidR="00602748" w:rsidRPr="00E95F40">
        <w:rPr>
          <w:rFonts w:cs="Times New Roman"/>
          <w:color w:val="auto"/>
        </w:rPr>
        <w:t>khó</w:t>
      </w:r>
      <w:proofErr w:type="spellEnd"/>
      <w:r w:rsidR="00602748" w:rsidRPr="00E95F40">
        <w:rPr>
          <w:rFonts w:cs="Times New Roman"/>
          <w:color w:val="auto"/>
        </w:rPr>
        <w:t xml:space="preserve"> </w:t>
      </w:r>
      <w:proofErr w:type="spellStart"/>
      <w:r w:rsidR="00602748" w:rsidRPr="00E95F40">
        <w:rPr>
          <w:rFonts w:cs="Times New Roman"/>
          <w:color w:val="auto"/>
        </w:rPr>
        <w:t>khăn</w:t>
      </w:r>
      <w:proofErr w:type="spellEnd"/>
      <w:r w:rsidR="00602748" w:rsidRPr="00E95F40">
        <w:rPr>
          <w:rFonts w:cs="Times New Roman"/>
          <w:color w:val="auto"/>
        </w:rPr>
        <w:t xml:space="preserve"> </w:t>
      </w:r>
      <w:proofErr w:type="spellStart"/>
      <w:r w:rsidR="00602748" w:rsidRPr="00E95F40">
        <w:rPr>
          <w:rFonts w:cs="Times New Roman"/>
          <w:color w:val="auto"/>
        </w:rPr>
        <w:t>trong</w:t>
      </w:r>
      <w:proofErr w:type="spellEnd"/>
      <w:r w:rsidR="00602748" w:rsidRPr="00E95F40">
        <w:rPr>
          <w:rFonts w:cs="Times New Roman"/>
          <w:color w:val="auto"/>
        </w:rPr>
        <w:t xml:space="preserve"> 3 </w:t>
      </w:r>
      <w:proofErr w:type="spellStart"/>
      <w:r w:rsidR="00602748" w:rsidRPr="00E95F40">
        <w:rPr>
          <w:rFonts w:cs="Times New Roman"/>
          <w:color w:val="auto"/>
        </w:rPr>
        <w:t>đến</w:t>
      </w:r>
      <w:proofErr w:type="spellEnd"/>
      <w:r w:rsidR="00602748" w:rsidRPr="00E95F40">
        <w:rPr>
          <w:rFonts w:cs="Times New Roman"/>
          <w:color w:val="auto"/>
        </w:rPr>
        <w:t xml:space="preserve"> 5 </w:t>
      </w:r>
      <w:proofErr w:type="spellStart"/>
      <w:r w:rsidR="00602748" w:rsidRPr="00E95F40">
        <w:rPr>
          <w:rFonts w:cs="Times New Roman"/>
          <w:color w:val="auto"/>
        </w:rPr>
        <w:t>năm</w:t>
      </w:r>
      <w:proofErr w:type="spellEnd"/>
      <w:r w:rsidR="00602748" w:rsidRPr="00E95F40">
        <w:rPr>
          <w:rFonts w:cs="Times New Roman"/>
          <w:color w:val="auto"/>
        </w:rPr>
        <w:t xml:space="preserve"> </w:t>
      </w:r>
      <w:proofErr w:type="spellStart"/>
      <w:r w:rsidR="00602748" w:rsidRPr="00E95F40">
        <w:rPr>
          <w:rFonts w:cs="Times New Roman"/>
          <w:color w:val="auto"/>
        </w:rPr>
        <w:t>tới</w:t>
      </w:r>
      <w:proofErr w:type="spellEnd"/>
      <w:r w:rsidR="00602748" w:rsidRPr="00E95F40">
        <w:rPr>
          <w:rFonts w:cs="Times New Roman"/>
          <w:color w:val="auto"/>
        </w:rPr>
        <w:t>.</w:t>
      </w:r>
      <w:proofErr w:type="gramEnd"/>
      <w:r w:rsidR="00602748" w:rsidRPr="00E95F40">
        <w:rPr>
          <w:rFonts w:cs="Times New Roman"/>
          <w:color w:val="auto"/>
        </w:rPr>
        <w:t xml:space="preserve"> </w:t>
      </w:r>
      <w:proofErr w:type="spellStart"/>
      <w:r w:rsidR="00602748" w:rsidRPr="00E95F40">
        <w:rPr>
          <w:rFonts w:cs="Times New Roman"/>
          <w:color w:val="auto"/>
        </w:rPr>
        <w:t>Các</w:t>
      </w:r>
      <w:proofErr w:type="spellEnd"/>
      <w:r w:rsidR="00602748" w:rsidRPr="00E95F40">
        <w:rPr>
          <w:rFonts w:cs="Times New Roman"/>
          <w:color w:val="auto"/>
        </w:rPr>
        <w:t xml:space="preserve"> </w:t>
      </w:r>
      <w:proofErr w:type="spellStart"/>
      <w:r w:rsidR="00602748" w:rsidRPr="00E95F40">
        <w:rPr>
          <w:rFonts w:cs="Times New Roman"/>
          <w:color w:val="auto"/>
        </w:rPr>
        <w:t>doanh</w:t>
      </w:r>
      <w:proofErr w:type="spellEnd"/>
      <w:r w:rsidR="00602748" w:rsidRPr="00E95F40">
        <w:rPr>
          <w:rFonts w:cs="Times New Roman"/>
          <w:color w:val="auto"/>
        </w:rPr>
        <w:t xml:space="preserve"> </w:t>
      </w:r>
      <w:proofErr w:type="spellStart"/>
      <w:r w:rsidR="00602748" w:rsidRPr="00E95F40">
        <w:rPr>
          <w:rFonts w:cs="Times New Roman"/>
          <w:color w:val="auto"/>
        </w:rPr>
        <w:t>nghiệp</w:t>
      </w:r>
      <w:proofErr w:type="spellEnd"/>
      <w:r w:rsidR="00602748" w:rsidRPr="00E95F40">
        <w:rPr>
          <w:rFonts w:cs="Times New Roman"/>
          <w:color w:val="auto"/>
        </w:rPr>
        <w:t xml:space="preserve"> </w:t>
      </w:r>
      <w:proofErr w:type="spellStart"/>
      <w:r w:rsidR="00602748" w:rsidRPr="00E95F40">
        <w:rPr>
          <w:rFonts w:cs="Times New Roman"/>
          <w:color w:val="auto"/>
        </w:rPr>
        <w:t>vẫn</w:t>
      </w:r>
      <w:proofErr w:type="spellEnd"/>
      <w:r w:rsidR="00602748" w:rsidRPr="00E95F40">
        <w:rPr>
          <w:rFonts w:cs="Times New Roman"/>
          <w:color w:val="auto"/>
        </w:rPr>
        <w:t xml:space="preserve"> </w:t>
      </w:r>
      <w:proofErr w:type="spellStart"/>
      <w:r w:rsidR="00602748" w:rsidRPr="00E95F40">
        <w:rPr>
          <w:rFonts w:cs="Times New Roman"/>
          <w:color w:val="auto"/>
        </w:rPr>
        <w:t>tiếp</w:t>
      </w:r>
      <w:proofErr w:type="spellEnd"/>
      <w:r w:rsidR="00602748" w:rsidRPr="00E95F40">
        <w:rPr>
          <w:rFonts w:cs="Times New Roman"/>
          <w:color w:val="auto"/>
        </w:rPr>
        <w:t xml:space="preserve"> </w:t>
      </w:r>
      <w:proofErr w:type="spellStart"/>
      <w:r w:rsidR="00602748" w:rsidRPr="00E95F40">
        <w:rPr>
          <w:rFonts w:cs="Times New Roman"/>
          <w:color w:val="auto"/>
        </w:rPr>
        <w:t>tục</w:t>
      </w:r>
      <w:proofErr w:type="spellEnd"/>
      <w:r w:rsidR="00602748" w:rsidRPr="00E95F40">
        <w:rPr>
          <w:rFonts w:cs="Times New Roman"/>
          <w:color w:val="auto"/>
        </w:rPr>
        <w:t xml:space="preserve"> </w:t>
      </w:r>
      <w:proofErr w:type="spellStart"/>
      <w:r w:rsidR="00602748" w:rsidRPr="00E95F40">
        <w:rPr>
          <w:rFonts w:cs="Times New Roman"/>
          <w:color w:val="auto"/>
        </w:rPr>
        <w:t>phải</w:t>
      </w:r>
      <w:proofErr w:type="spellEnd"/>
      <w:r w:rsidR="00602748" w:rsidRPr="00E95F40">
        <w:rPr>
          <w:rFonts w:cs="Times New Roman"/>
          <w:color w:val="auto"/>
        </w:rPr>
        <w:t xml:space="preserve"> </w:t>
      </w:r>
      <w:proofErr w:type="spellStart"/>
      <w:r w:rsidR="00602748" w:rsidRPr="00E95F40">
        <w:rPr>
          <w:rFonts w:cs="Times New Roman"/>
          <w:color w:val="auto"/>
        </w:rPr>
        <w:t>cắt</w:t>
      </w:r>
      <w:proofErr w:type="spellEnd"/>
      <w:r w:rsidR="00602748" w:rsidRPr="00E95F40">
        <w:rPr>
          <w:rFonts w:cs="Times New Roman"/>
          <w:color w:val="auto"/>
        </w:rPr>
        <w:t xml:space="preserve"> </w:t>
      </w:r>
      <w:proofErr w:type="spellStart"/>
      <w:r w:rsidR="00602748" w:rsidRPr="00E95F40">
        <w:rPr>
          <w:rFonts w:cs="Times New Roman"/>
          <w:color w:val="auto"/>
        </w:rPr>
        <w:t>giảm</w:t>
      </w:r>
      <w:proofErr w:type="spellEnd"/>
      <w:r w:rsidR="00602748" w:rsidRPr="00E95F40">
        <w:rPr>
          <w:rFonts w:cs="Times New Roman"/>
          <w:color w:val="auto"/>
        </w:rPr>
        <w:t xml:space="preserve"> </w:t>
      </w:r>
      <w:proofErr w:type="spellStart"/>
      <w:r w:rsidR="00602748" w:rsidRPr="00E95F40">
        <w:rPr>
          <w:rFonts w:cs="Times New Roman"/>
          <w:color w:val="auto"/>
        </w:rPr>
        <w:t>lao</w:t>
      </w:r>
      <w:proofErr w:type="spellEnd"/>
      <w:r w:rsidR="00602748" w:rsidRPr="00E95F40">
        <w:rPr>
          <w:rFonts w:cs="Times New Roman"/>
          <w:color w:val="auto"/>
        </w:rPr>
        <w:t xml:space="preserve"> </w:t>
      </w:r>
      <w:proofErr w:type="spellStart"/>
      <w:r w:rsidR="00602748" w:rsidRPr="00E95F40">
        <w:rPr>
          <w:rFonts w:cs="Times New Roman"/>
          <w:color w:val="auto"/>
        </w:rPr>
        <w:t>động</w:t>
      </w:r>
      <w:proofErr w:type="spellEnd"/>
      <w:r w:rsidR="00602748" w:rsidRPr="00E95F40">
        <w:rPr>
          <w:rFonts w:cs="Times New Roman"/>
          <w:color w:val="auto"/>
        </w:rPr>
        <w:t xml:space="preserve">, </w:t>
      </w:r>
      <w:proofErr w:type="spellStart"/>
      <w:r w:rsidR="00602748" w:rsidRPr="00E95F40">
        <w:rPr>
          <w:rFonts w:cs="Times New Roman"/>
          <w:color w:val="auto"/>
        </w:rPr>
        <w:t>thu</w:t>
      </w:r>
      <w:proofErr w:type="spellEnd"/>
      <w:r w:rsidR="00602748" w:rsidRPr="00E95F40">
        <w:rPr>
          <w:rFonts w:cs="Times New Roman"/>
          <w:color w:val="auto"/>
        </w:rPr>
        <w:t xml:space="preserve"> </w:t>
      </w:r>
      <w:proofErr w:type="spellStart"/>
      <w:r w:rsidR="00602748" w:rsidRPr="00E95F40">
        <w:rPr>
          <w:rFonts w:cs="Times New Roman"/>
          <w:color w:val="auto"/>
        </w:rPr>
        <w:t>hẹp</w:t>
      </w:r>
      <w:proofErr w:type="spellEnd"/>
      <w:r w:rsidR="00602748" w:rsidRPr="00E95F40">
        <w:rPr>
          <w:rFonts w:cs="Times New Roman"/>
          <w:color w:val="auto"/>
        </w:rPr>
        <w:t xml:space="preserve"> </w:t>
      </w:r>
      <w:proofErr w:type="spellStart"/>
      <w:r w:rsidR="00602748" w:rsidRPr="00E95F40">
        <w:rPr>
          <w:rFonts w:cs="Times New Roman"/>
          <w:color w:val="auto"/>
        </w:rPr>
        <w:t>sản</w:t>
      </w:r>
      <w:proofErr w:type="spellEnd"/>
      <w:r w:rsidR="00602748" w:rsidRPr="00E95F40">
        <w:rPr>
          <w:rFonts w:cs="Times New Roman"/>
          <w:color w:val="auto"/>
        </w:rPr>
        <w:t xml:space="preserve"> </w:t>
      </w:r>
      <w:proofErr w:type="spellStart"/>
      <w:r w:rsidR="00602748" w:rsidRPr="00E95F40">
        <w:rPr>
          <w:rFonts w:cs="Times New Roman"/>
          <w:color w:val="auto"/>
        </w:rPr>
        <w:t>xuất</w:t>
      </w:r>
      <w:proofErr w:type="spellEnd"/>
      <w:r w:rsidR="00602748" w:rsidRPr="00E95F40">
        <w:rPr>
          <w:rFonts w:cs="Times New Roman"/>
          <w:color w:val="auto"/>
        </w:rPr>
        <w:t xml:space="preserve"> </w:t>
      </w:r>
      <w:proofErr w:type="spellStart"/>
      <w:r w:rsidR="00602748" w:rsidRPr="00E95F40">
        <w:rPr>
          <w:rFonts w:cs="Times New Roman"/>
          <w:color w:val="auto"/>
        </w:rPr>
        <w:t>kinh</w:t>
      </w:r>
      <w:proofErr w:type="spellEnd"/>
      <w:r w:rsidR="00602748" w:rsidRPr="00E95F40">
        <w:rPr>
          <w:rFonts w:cs="Times New Roman"/>
          <w:color w:val="auto"/>
        </w:rPr>
        <w:t xml:space="preserve"> </w:t>
      </w:r>
      <w:proofErr w:type="spellStart"/>
      <w:r w:rsidR="00602748" w:rsidRPr="00E95F40">
        <w:rPr>
          <w:rFonts w:cs="Times New Roman"/>
          <w:color w:val="auto"/>
        </w:rPr>
        <w:t>doanh</w:t>
      </w:r>
      <w:proofErr w:type="spellEnd"/>
      <w:r w:rsidR="00602748" w:rsidRPr="00E95F40">
        <w:rPr>
          <w:rFonts w:cs="Times New Roman"/>
          <w:color w:val="auto"/>
        </w:rPr>
        <w:t xml:space="preserve"> </w:t>
      </w:r>
      <w:proofErr w:type="spellStart"/>
      <w:r w:rsidR="00602748" w:rsidRPr="00E95F40">
        <w:rPr>
          <w:rFonts w:cs="Times New Roman"/>
          <w:color w:val="auto"/>
        </w:rPr>
        <w:t>vì</w:t>
      </w:r>
      <w:proofErr w:type="spellEnd"/>
      <w:r w:rsidR="00602748" w:rsidRPr="00E95F40">
        <w:rPr>
          <w:rFonts w:cs="Times New Roman"/>
          <w:color w:val="auto"/>
        </w:rPr>
        <w:t xml:space="preserve"> </w:t>
      </w:r>
      <w:proofErr w:type="spellStart"/>
      <w:r w:rsidR="00602748" w:rsidRPr="00E95F40">
        <w:rPr>
          <w:rFonts w:cs="Times New Roman"/>
          <w:color w:val="auto"/>
        </w:rPr>
        <w:t>thiếu</w:t>
      </w:r>
      <w:proofErr w:type="spellEnd"/>
      <w:r w:rsidR="00602748" w:rsidRPr="00E95F40">
        <w:rPr>
          <w:rFonts w:cs="Times New Roman"/>
          <w:color w:val="auto"/>
        </w:rPr>
        <w:t xml:space="preserve"> </w:t>
      </w:r>
      <w:proofErr w:type="spellStart"/>
      <w:r w:rsidR="00602748" w:rsidRPr="00E95F40">
        <w:rPr>
          <w:rFonts w:cs="Times New Roman"/>
          <w:color w:val="auto"/>
        </w:rPr>
        <w:t>việc</w:t>
      </w:r>
      <w:proofErr w:type="spellEnd"/>
      <w:r w:rsidR="00602748" w:rsidRPr="00E95F40">
        <w:rPr>
          <w:rFonts w:cs="Times New Roman"/>
          <w:color w:val="auto"/>
        </w:rPr>
        <w:t xml:space="preserve"> </w:t>
      </w:r>
      <w:proofErr w:type="spellStart"/>
      <w:r w:rsidR="00602748" w:rsidRPr="00E95F40">
        <w:rPr>
          <w:rFonts w:cs="Times New Roman"/>
          <w:color w:val="auto"/>
        </w:rPr>
        <w:t>làm</w:t>
      </w:r>
      <w:proofErr w:type="spellEnd"/>
      <w:r w:rsidR="00602748" w:rsidRPr="00E95F40">
        <w:rPr>
          <w:rFonts w:cs="Times New Roman"/>
          <w:color w:val="auto"/>
        </w:rPr>
        <w:t xml:space="preserve">, </w:t>
      </w:r>
      <w:proofErr w:type="spellStart"/>
      <w:r w:rsidR="00602748" w:rsidRPr="00E95F40">
        <w:rPr>
          <w:rFonts w:cs="Times New Roman"/>
          <w:color w:val="auto"/>
        </w:rPr>
        <w:t>việc</w:t>
      </w:r>
      <w:proofErr w:type="spellEnd"/>
      <w:r w:rsidR="00602748" w:rsidRPr="00E95F40">
        <w:rPr>
          <w:rFonts w:cs="Times New Roman"/>
          <w:color w:val="auto"/>
        </w:rPr>
        <w:t xml:space="preserve"> </w:t>
      </w:r>
      <w:proofErr w:type="spellStart"/>
      <w:r w:rsidR="00602748" w:rsidRPr="00E95F40">
        <w:rPr>
          <w:rFonts w:cs="Times New Roman"/>
          <w:color w:val="auto"/>
        </w:rPr>
        <w:t>kinh</w:t>
      </w:r>
      <w:proofErr w:type="spellEnd"/>
      <w:r w:rsidR="00602748" w:rsidRPr="00E95F40">
        <w:rPr>
          <w:rFonts w:cs="Times New Roman"/>
          <w:color w:val="auto"/>
        </w:rPr>
        <w:t xml:space="preserve"> </w:t>
      </w:r>
      <w:proofErr w:type="spellStart"/>
      <w:r w:rsidR="00602748" w:rsidRPr="00E95F40">
        <w:rPr>
          <w:rFonts w:cs="Times New Roman"/>
          <w:color w:val="auto"/>
        </w:rPr>
        <w:t>doanh</w:t>
      </w:r>
      <w:proofErr w:type="spellEnd"/>
      <w:r w:rsidR="00602748" w:rsidRPr="00E95F40">
        <w:rPr>
          <w:rFonts w:cs="Times New Roman"/>
          <w:color w:val="auto"/>
        </w:rPr>
        <w:t xml:space="preserve"> </w:t>
      </w:r>
      <w:proofErr w:type="spellStart"/>
      <w:r w:rsidR="00602748" w:rsidRPr="00E95F40">
        <w:rPr>
          <w:rFonts w:cs="Times New Roman"/>
          <w:color w:val="auto"/>
        </w:rPr>
        <w:t>thua</w:t>
      </w:r>
      <w:proofErr w:type="spellEnd"/>
      <w:r w:rsidR="00602748" w:rsidRPr="00E95F40">
        <w:rPr>
          <w:rFonts w:cs="Times New Roman"/>
          <w:color w:val="auto"/>
        </w:rPr>
        <w:t xml:space="preserve"> </w:t>
      </w:r>
      <w:proofErr w:type="spellStart"/>
      <w:r w:rsidR="00602748" w:rsidRPr="00E95F40">
        <w:rPr>
          <w:rFonts w:cs="Times New Roman"/>
          <w:color w:val="auto"/>
        </w:rPr>
        <w:t>lỗ</w:t>
      </w:r>
      <w:proofErr w:type="spellEnd"/>
      <w:r w:rsidR="00602748" w:rsidRPr="00E95F40">
        <w:rPr>
          <w:rFonts w:cs="Times New Roman"/>
          <w:color w:val="auto"/>
        </w:rPr>
        <w:t xml:space="preserve">, </w:t>
      </w:r>
      <w:proofErr w:type="spellStart"/>
      <w:r w:rsidR="00602748" w:rsidRPr="00E95F40">
        <w:rPr>
          <w:rFonts w:cs="Times New Roman"/>
          <w:color w:val="auto"/>
        </w:rPr>
        <w:t>lãng</w:t>
      </w:r>
      <w:proofErr w:type="spellEnd"/>
      <w:r w:rsidR="00602748" w:rsidRPr="00E95F40">
        <w:rPr>
          <w:rFonts w:cs="Times New Roman"/>
          <w:color w:val="auto"/>
        </w:rPr>
        <w:t xml:space="preserve"> </w:t>
      </w:r>
      <w:proofErr w:type="spellStart"/>
      <w:r w:rsidR="00602748" w:rsidRPr="00E95F40">
        <w:rPr>
          <w:rFonts w:cs="Times New Roman"/>
          <w:color w:val="auto"/>
        </w:rPr>
        <w:t>phí</w:t>
      </w:r>
      <w:proofErr w:type="spellEnd"/>
      <w:r w:rsidR="00602748" w:rsidRPr="00E95F40">
        <w:rPr>
          <w:rFonts w:cs="Times New Roman"/>
          <w:color w:val="auto"/>
        </w:rPr>
        <w:t xml:space="preserve"> </w:t>
      </w:r>
      <w:proofErr w:type="spellStart"/>
      <w:r w:rsidR="00602748" w:rsidRPr="00E95F40">
        <w:rPr>
          <w:rFonts w:cs="Times New Roman"/>
          <w:color w:val="auto"/>
        </w:rPr>
        <w:t>tài</w:t>
      </w:r>
      <w:proofErr w:type="spellEnd"/>
      <w:r w:rsidR="00602748" w:rsidRPr="00E95F40">
        <w:rPr>
          <w:rFonts w:cs="Times New Roman"/>
          <w:color w:val="auto"/>
        </w:rPr>
        <w:t xml:space="preserve"> </w:t>
      </w:r>
      <w:proofErr w:type="spellStart"/>
      <w:r w:rsidR="00602748" w:rsidRPr="00E95F40">
        <w:rPr>
          <w:rFonts w:cs="Times New Roman"/>
          <w:color w:val="auto"/>
        </w:rPr>
        <w:t>sản</w:t>
      </w:r>
      <w:proofErr w:type="spellEnd"/>
      <w:r w:rsidR="00602748" w:rsidRPr="00E95F40">
        <w:rPr>
          <w:rFonts w:cs="Times New Roman"/>
          <w:color w:val="auto"/>
        </w:rPr>
        <w:t xml:space="preserve">, </w:t>
      </w:r>
      <w:proofErr w:type="spellStart"/>
      <w:r w:rsidR="00602748" w:rsidRPr="00E95F40">
        <w:rPr>
          <w:rFonts w:cs="Times New Roman"/>
          <w:color w:val="auto"/>
        </w:rPr>
        <w:t>cơ</w:t>
      </w:r>
      <w:proofErr w:type="spellEnd"/>
      <w:r w:rsidR="00602748" w:rsidRPr="00E95F40">
        <w:rPr>
          <w:rFonts w:cs="Times New Roman"/>
          <w:color w:val="auto"/>
        </w:rPr>
        <w:t xml:space="preserve"> </w:t>
      </w:r>
      <w:proofErr w:type="spellStart"/>
      <w:r w:rsidR="00602748" w:rsidRPr="00E95F40">
        <w:rPr>
          <w:rFonts w:cs="Times New Roman"/>
          <w:color w:val="auto"/>
        </w:rPr>
        <w:t>sở</w:t>
      </w:r>
      <w:proofErr w:type="spellEnd"/>
      <w:r w:rsidR="00602748" w:rsidRPr="00E95F40">
        <w:rPr>
          <w:rFonts w:cs="Times New Roman"/>
          <w:color w:val="auto"/>
        </w:rPr>
        <w:t xml:space="preserve"> </w:t>
      </w:r>
      <w:proofErr w:type="spellStart"/>
      <w:r w:rsidR="00602748" w:rsidRPr="00E95F40">
        <w:rPr>
          <w:rFonts w:cs="Times New Roman"/>
          <w:color w:val="auto"/>
        </w:rPr>
        <w:t>vật</w:t>
      </w:r>
      <w:proofErr w:type="spellEnd"/>
      <w:r w:rsidR="00602748" w:rsidRPr="00E95F40">
        <w:rPr>
          <w:rFonts w:cs="Times New Roman"/>
          <w:color w:val="auto"/>
        </w:rPr>
        <w:t xml:space="preserve"> </w:t>
      </w:r>
      <w:proofErr w:type="spellStart"/>
      <w:r w:rsidR="00602748" w:rsidRPr="00E95F40">
        <w:rPr>
          <w:rFonts w:cs="Times New Roman"/>
          <w:color w:val="auto"/>
        </w:rPr>
        <w:t>chất</w:t>
      </w:r>
      <w:proofErr w:type="spellEnd"/>
      <w:r w:rsidR="00602748" w:rsidRPr="00E95F40">
        <w:rPr>
          <w:rFonts w:cs="Times New Roman"/>
          <w:color w:val="auto"/>
        </w:rPr>
        <w:t xml:space="preserve">, </w:t>
      </w:r>
      <w:proofErr w:type="spellStart"/>
      <w:r w:rsidR="00602748" w:rsidRPr="00E95F40">
        <w:rPr>
          <w:rFonts w:cs="Times New Roman"/>
          <w:color w:val="auto"/>
        </w:rPr>
        <w:t>hạ</w:t>
      </w:r>
      <w:proofErr w:type="spellEnd"/>
      <w:r w:rsidR="00602748" w:rsidRPr="00E95F40">
        <w:rPr>
          <w:rFonts w:cs="Times New Roman"/>
          <w:color w:val="auto"/>
        </w:rPr>
        <w:t xml:space="preserve"> </w:t>
      </w:r>
      <w:proofErr w:type="spellStart"/>
      <w:r w:rsidR="00602748" w:rsidRPr="00E95F40">
        <w:rPr>
          <w:rFonts w:cs="Times New Roman"/>
          <w:color w:val="auto"/>
        </w:rPr>
        <w:t>tầng</w:t>
      </w:r>
      <w:proofErr w:type="spellEnd"/>
      <w:r w:rsidR="00602748" w:rsidRPr="00E95F40">
        <w:rPr>
          <w:rFonts w:cs="Times New Roman"/>
          <w:color w:val="auto"/>
        </w:rPr>
        <w:t xml:space="preserve"> </w:t>
      </w:r>
      <w:proofErr w:type="spellStart"/>
      <w:r w:rsidR="00602748" w:rsidRPr="00E95F40">
        <w:rPr>
          <w:rFonts w:cs="Times New Roman"/>
          <w:color w:val="auto"/>
        </w:rPr>
        <w:t>kỹ</w:t>
      </w:r>
      <w:proofErr w:type="spellEnd"/>
      <w:r w:rsidR="00602748" w:rsidRPr="00E95F40">
        <w:rPr>
          <w:rFonts w:cs="Times New Roman"/>
          <w:color w:val="auto"/>
        </w:rPr>
        <w:t xml:space="preserve"> </w:t>
      </w:r>
      <w:proofErr w:type="spellStart"/>
      <w:r w:rsidR="00602748" w:rsidRPr="00E95F40">
        <w:rPr>
          <w:rFonts w:cs="Times New Roman"/>
          <w:color w:val="auto"/>
        </w:rPr>
        <w:t>thuật</w:t>
      </w:r>
      <w:proofErr w:type="spellEnd"/>
      <w:r w:rsidR="00602748" w:rsidRPr="00E95F40">
        <w:rPr>
          <w:rFonts w:cs="Times New Roman"/>
          <w:color w:val="auto"/>
        </w:rPr>
        <w:t xml:space="preserve"> </w:t>
      </w:r>
      <w:proofErr w:type="spellStart"/>
      <w:r w:rsidR="00602748" w:rsidRPr="00E95F40">
        <w:rPr>
          <w:rFonts w:cs="Times New Roman"/>
          <w:color w:val="auto"/>
        </w:rPr>
        <w:t>và</w:t>
      </w:r>
      <w:proofErr w:type="spellEnd"/>
      <w:r w:rsidR="00602748" w:rsidRPr="00E95F40">
        <w:rPr>
          <w:rFonts w:cs="Times New Roman"/>
          <w:color w:val="auto"/>
        </w:rPr>
        <w:t xml:space="preserve"> </w:t>
      </w:r>
      <w:proofErr w:type="spellStart"/>
      <w:r w:rsidR="00602748" w:rsidRPr="00E95F40">
        <w:rPr>
          <w:rFonts w:cs="Times New Roman"/>
          <w:color w:val="auto"/>
        </w:rPr>
        <w:t>trang</w:t>
      </w:r>
      <w:proofErr w:type="spellEnd"/>
      <w:r w:rsidR="00602748" w:rsidRPr="00E95F40">
        <w:rPr>
          <w:rFonts w:cs="Times New Roman"/>
          <w:color w:val="auto"/>
        </w:rPr>
        <w:t xml:space="preserve"> </w:t>
      </w:r>
      <w:proofErr w:type="spellStart"/>
      <w:r w:rsidR="00602748" w:rsidRPr="00E95F40">
        <w:rPr>
          <w:rFonts w:cs="Times New Roman"/>
          <w:color w:val="auto"/>
        </w:rPr>
        <w:t>thiết</w:t>
      </w:r>
      <w:proofErr w:type="spellEnd"/>
      <w:r w:rsidR="00602748" w:rsidRPr="00E95F40">
        <w:rPr>
          <w:rFonts w:cs="Times New Roman"/>
          <w:color w:val="auto"/>
        </w:rPr>
        <w:t xml:space="preserve"> </w:t>
      </w:r>
      <w:proofErr w:type="spellStart"/>
      <w:r w:rsidR="00602748" w:rsidRPr="00E95F40">
        <w:rPr>
          <w:rFonts w:cs="Times New Roman"/>
          <w:color w:val="auto"/>
        </w:rPr>
        <w:t>bị</w:t>
      </w:r>
      <w:proofErr w:type="spellEnd"/>
      <w:r w:rsidR="00602748" w:rsidRPr="00E95F40">
        <w:rPr>
          <w:rFonts w:cs="Times New Roman"/>
          <w:color w:val="auto"/>
        </w:rPr>
        <w:t xml:space="preserve">, </w:t>
      </w:r>
      <w:proofErr w:type="spellStart"/>
      <w:r w:rsidR="00602748" w:rsidRPr="00E95F40">
        <w:rPr>
          <w:rFonts w:cs="Times New Roman"/>
          <w:color w:val="auto"/>
        </w:rPr>
        <w:t>công</w:t>
      </w:r>
      <w:proofErr w:type="spellEnd"/>
      <w:r w:rsidR="00602748" w:rsidRPr="00E95F40">
        <w:rPr>
          <w:rFonts w:cs="Times New Roman"/>
          <w:color w:val="auto"/>
        </w:rPr>
        <w:t xml:space="preserve"> </w:t>
      </w:r>
      <w:proofErr w:type="spellStart"/>
      <w:r w:rsidR="00602748" w:rsidRPr="00E95F40">
        <w:rPr>
          <w:rFonts w:cs="Times New Roman"/>
          <w:color w:val="auto"/>
        </w:rPr>
        <w:t>nghệ</w:t>
      </w:r>
      <w:proofErr w:type="spellEnd"/>
      <w:r w:rsidR="00602748" w:rsidRPr="00E95F40">
        <w:rPr>
          <w:rFonts w:cs="Times New Roman"/>
          <w:color w:val="auto"/>
        </w:rPr>
        <w:t xml:space="preserve"> </w:t>
      </w:r>
      <w:proofErr w:type="spellStart"/>
      <w:r w:rsidR="00602748" w:rsidRPr="00E95F40">
        <w:rPr>
          <w:rFonts w:cs="Times New Roman"/>
          <w:color w:val="auto"/>
        </w:rPr>
        <w:t>đã</w:t>
      </w:r>
      <w:proofErr w:type="spellEnd"/>
      <w:r w:rsidR="00602748" w:rsidRPr="00E95F40">
        <w:rPr>
          <w:rFonts w:cs="Times New Roman"/>
          <w:color w:val="auto"/>
        </w:rPr>
        <w:t xml:space="preserve"> </w:t>
      </w:r>
      <w:proofErr w:type="spellStart"/>
      <w:r w:rsidR="00602748" w:rsidRPr="00E95F40">
        <w:rPr>
          <w:rFonts w:cs="Times New Roman"/>
          <w:color w:val="auto"/>
        </w:rPr>
        <w:t>được</w:t>
      </w:r>
      <w:proofErr w:type="spellEnd"/>
      <w:r w:rsidR="00602748" w:rsidRPr="00E95F40">
        <w:rPr>
          <w:rFonts w:cs="Times New Roman"/>
          <w:color w:val="auto"/>
        </w:rPr>
        <w:t xml:space="preserve"> </w:t>
      </w:r>
      <w:proofErr w:type="spellStart"/>
      <w:r w:rsidR="00602748" w:rsidRPr="00E95F40">
        <w:rPr>
          <w:rFonts w:cs="Times New Roman"/>
          <w:color w:val="auto"/>
        </w:rPr>
        <w:t>đầu</w:t>
      </w:r>
      <w:proofErr w:type="spellEnd"/>
      <w:r w:rsidR="00602748" w:rsidRPr="00E95F40">
        <w:rPr>
          <w:rFonts w:cs="Times New Roman"/>
          <w:color w:val="auto"/>
        </w:rPr>
        <w:t xml:space="preserve"> </w:t>
      </w:r>
      <w:proofErr w:type="spellStart"/>
      <w:r w:rsidR="00602748" w:rsidRPr="00E95F40">
        <w:rPr>
          <w:rFonts w:cs="Times New Roman"/>
          <w:color w:val="auto"/>
        </w:rPr>
        <w:t>tư</w:t>
      </w:r>
      <w:proofErr w:type="spellEnd"/>
      <w:r w:rsidR="00405349" w:rsidRPr="00E95F40">
        <w:rPr>
          <w:rFonts w:cs="Times New Roman"/>
          <w:color w:val="auto"/>
        </w:rPr>
        <w:t>;</w:t>
      </w:r>
      <w:r w:rsidR="00602748" w:rsidRPr="00E95F40">
        <w:rPr>
          <w:rFonts w:cs="Times New Roman"/>
          <w:color w:val="auto"/>
        </w:rPr>
        <w:t xml:space="preserve"> </w:t>
      </w:r>
      <w:proofErr w:type="spellStart"/>
      <w:r w:rsidR="00602748" w:rsidRPr="00E95F40">
        <w:rPr>
          <w:rFonts w:cs="Times New Roman"/>
          <w:color w:val="auto"/>
        </w:rPr>
        <w:t>có</w:t>
      </w:r>
      <w:proofErr w:type="spellEnd"/>
      <w:r w:rsidR="00602748" w:rsidRPr="00E95F40">
        <w:rPr>
          <w:rFonts w:cs="Times New Roman"/>
          <w:color w:val="auto"/>
        </w:rPr>
        <w:t xml:space="preserve"> </w:t>
      </w:r>
      <w:proofErr w:type="spellStart"/>
      <w:r w:rsidR="00602748" w:rsidRPr="00E95F40">
        <w:rPr>
          <w:rFonts w:cs="Times New Roman"/>
          <w:color w:val="auto"/>
        </w:rPr>
        <w:t>doanh</w:t>
      </w:r>
      <w:proofErr w:type="spellEnd"/>
      <w:r w:rsidR="00602748" w:rsidRPr="00E95F40">
        <w:rPr>
          <w:rFonts w:cs="Times New Roman"/>
          <w:color w:val="auto"/>
        </w:rPr>
        <w:t xml:space="preserve"> </w:t>
      </w:r>
      <w:proofErr w:type="spellStart"/>
      <w:r w:rsidR="00602748" w:rsidRPr="00E95F40">
        <w:rPr>
          <w:rFonts w:cs="Times New Roman"/>
          <w:color w:val="auto"/>
        </w:rPr>
        <w:t>nghiệp</w:t>
      </w:r>
      <w:proofErr w:type="spellEnd"/>
      <w:r w:rsidR="00602748" w:rsidRPr="00E95F40">
        <w:rPr>
          <w:rFonts w:cs="Times New Roman"/>
          <w:color w:val="auto"/>
        </w:rPr>
        <w:t xml:space="preserve"> </w:t>
      </w:r>
      <w:proofErr w:type="spellStart"/>
      <w:r w:rsidR="00602748" w:rsidRPr="00E95F40">
        <w:rPr>
          <w:rFonts w:cs="Times New Roman"/>
          <w:color w:val="auto"/>
        </w:rPr>
        <w:t>lâm</w:t>
      </w:r>
      <w:proofErr w:type="spellEnd"/>
      <w:r w:rsidR="00602748" w:rsidRPr="00E95F40">
        <w:rPr>
          <w:rFonts w:cs="Times New Roman"/>
          <w:color w:val="auto"/>
        </w:rPr>
        <w:t xml:space="preserve"> </w:t>
      </w:r>
      <w:proofErr w:type="spellStart"/>
      <w:r w:rsidR="00602748" w:rsidRPr="00E95F40">
        <w:rPr>
          <w:rFonts w:cs="Times New Roman"/>
          <w:color w:val="auto"/>
        </w:rPr>
        <w:t>vào</w:t>
      </w:r>
      <w:proofErr w:type="spellEnd"/>
      <w:r w:rsidR="00602748" w:rsidRPr="00E95F40">
        <w:rPr>
          <w:rFonts w:cs="Times New Roman"/>
          <w:color w:val="auto"/>
        </w:rPr>
        <w:t xml:space="preserve"> </w:t>
      </w:r>
      <w:proofErr w:type="spellStart"/>
      <w:r w:rsidR="00602748" w:rsidRPr="00E95F40">
        <w:rPr>
          <w:rFonts w:cs="Times New Roman"/>
          <w:color w:val="auto"/>
        </w:rPr>
        <w:t>tình</w:t>
      </w:r>
      <w:proofErr w:type="spellEnd"/>
      <w:r w:rsidR="00602748" w:rsidRPr="00E95F40">
        <w:rPr>
          <w:rFonts w:cs="Times New Roman"/>
          <w:color w:val="auto"/>
        </w:rPr>
        <w:t xml:space="preserve"> </w:t>
      </w:r>
      <w:proofErr w:type="spellStart"/>
      <w:r w:rsidR="00602748" w:rsidRPr="00E95F40">
        <w:rPr>
          <w:rFonts w:cs="Times New Roman"/>
          <w:color w:val="auto"/>
        </w:rPr>
        <w:t>trạng</w:t>
      </w:r>
      <w:proofErr w:type="spellEnd"/>
      <w:r w:rsidR="00602748" w:rsidRPr="00E95F40">
        <w:rPr>
          <w:rFonts w:cs="Times New Roman"/>
          <w:color w:val="auto"/>
        </w:rPr>
        <w:t xml:space="preserve"> </w:t>
      </w:r>
      <w:proofErr w:type="spellStart"/>
      <w:r w:rsidR="00602748" w:rsidRPr="00E95F40">
        <w:rPr>
          <w:rFonts w:cs="Times New Roman"/>
          <w:color w:val="auto"/>
        </w:rPr>
        <w:t>phá</w:t>
      </w:r>
      <w:proofErr w:type="spellEnd"/>
      <w:r w:rsidR="00602748" w:rsidRPr="00E95F40">
        <w:rPr>
          <w:rFonts w:cs="Times New Roman"/>
          <w:color w:val="auto"/>
        </w:rPr>
        <w:t xml:space="preserve"> </w:t>
      </w:r>
      <w:proofErr w:type="spellStart"/>
      <w:r w:rsidR="00602748" w:rsidRPr="00E95F40">
        <w:rPr>
          <w:rFonts w:cs="Times New Roman"/>
          <w:color w:val="auto"/>
        </w:rPr>
        <w:t>sản</w:t>
      </w:r>
      <w:proofErr w:type="spellEnd"/>
      <w:r w:rsidR="00602748" w:rsidRPr="00E95F40">
        <w:rPr>
          <w:rFonts w:cs="Times New Roman"/>
          <w:color w:val="auto"/>
        </w:rPr>
        <w:t xml:space="preserve">, </w:t>
      </w:r>
      <w:proofErr w:type="spellStart"/>
      <w:r w:rsidR="00602748" w:rsidRPr="00E95F40">
        <w:rPr>
          <w:rFonts w:cs="Times New Roman"/>
          <w:color w:val="auto"/>
        </w:rPr>
        <w:t>chờ</w:t>
      </w:r>
      <w:proofErr w:type="spellEnd"/>
      <w:r w:rsidR="00602748" w:rsidRPr="00E95F40">
        <w:rPr>
          <w:rFonts w:cs="Times New Roman"/>
          <w:color w:val="auto"/>
        </w:rPr>
        <w:t xml:space="preserve"> </w:t>
      </w:r>
      <w:proofErr w:type="spellStart"/>
      <w:r w:rsidR="00602748" w:rsidRPr="00E95F40">
        <w:rPr>
          <w:rFonts w:cs="Times New Roman"/>
          <w:color w:val="auto"/>
        </w:rPr>
        <w:t>giải</w:t>
      </w:r>
      <w:proofErr w:type="spellEnd"/>
      <w:r w:rsidR="00602748" w:rsidRPr="00E95F40">
        <w:rPr>
          <w:rFonts w:cs="Times New Roman"/>
          <w:color w:val="auto"/>
        </w:rPr>
        <w:t xml:space="preserve"> </w:t>
      </w:r>
      <w:proofErr w:type="spellStart"/>
      <w:r w:rsidR="00602748" w:rsidRPr="00E95F40">
        <w:rPr>
          <w:rFonts w:cs="Times New Roman"/>
          <w:color w:val="auto"/>
        </w:rPr>
        <w:t>thể</w:t>
      </w:r>
      <w:proofErr w:type="spellEnd"/>
      <w:r w:rsidR="00602748" w:rsidRPr="00E95F40">
        <w:rPr>
          <w:rFonts w:cs="Times New Roman"/>
          <w:color w:val="auto"/>
        </w:rPr>
        <w:t xml:space="preserve">. </w:t>
      </w:r>
      <w:proofErr w:type="spellStart"/>
      <w:r w:rsidR="00602748" w:rsidRPr="00E95F40">
        <w:rPr>
          <w:rFonts w:cs="Times New Roman"/>
          <w:color w:val="auto"/>
        </w:rPr>
        <w:t>Đứng</w:t>
      </w:r>
      <w:proofErr w:type="spellEnd"/>
      <w:r w:rsidR="00602748" w:rsidRPr="00E95F40">
        <w:rPr>
          <w:rFonts w:cs="Times New Roman"/>
          <w:color w:val="auto"/>
        </w:rPr>
        <w:t xml:space="preserve"> </w:t>
      </w:r>
      <w:proofErr w:type="spellStart"/>
      <w:r w:rsidR="00602748" w:rsidRPr="00E95F40">
        <w:rPr>
          <w:rFonts w:cs="Times New Roman"/>
          <w:color w:val="auto"/>
        </w:rPr>
        <w:t>trước</w:t>
      </w:r>
      <w:proofErr w:type="spellEnd"/>
      <w:r w:rsidR="00602748" w:rsidRPr="00E95F40">
        <w:rPr>
          <w:rFonts w:cs="Times New Roman"/>
          <w:color w:val="auto"/>
        </w:rPr>
        <w:t xml:space="preserve"> </w:t>
      </w:r>
      <w:proofErr w:type="spellStart"/>
      <w:r w:rsidR="00602748" w:rsidRPr="00E95F40">
        <w:rPr>
          <w:rFonts w:cs="Times New Roman"/>
          <w:color w:val="auto"/>
        </w:rPr>
        <w:t>những</w:t>
      </w:r>
      <w:proofErr w:type="spellEnd"/>
      <w:r w:rsidR="00602748" w:rsidRPr="00E95F40">
        <w:rPr>
          <w:rFonts w:cs="Times New Roman"/>
          <w:color w:val="auto"/>
        </w:rPr>
        <w:t xml:space="preserve"> </w:t>
      </w:r>
      <w:proofErr w:type="spellStart"/>
      <w:r w:rsidR="00602748" w:rsidRPr="00E95F40">
        <w:rPr>
          <w:rFonts w:cs="Times New Roman"/>
          <w:color w:val="auto"/>
        </w:rPr>
        <w:t>thách</w:t>
      </w:r>
      <w:proofErr w:type="spellEnd"/>
      <w:r w:rsidR="00602748" w:rsidRPr="00E95F40">
        <w:rPr>
          <w:rFonts w:cs="Times New Roman"/>
          <w:color w:val="auto"/>
        </w:rPr>
        <w:t xml:space="preserve"> </w:t>
      </w:r>
      <w:proofErr w:type="spellStart"/>
      <w:r w:rsidR="00602748" w:rsidRPr="00E95F40">
        <w:rPr>
          <w:rFonts w:cs="Times New Roman"/>
          <w:color w:val="auto"/>
        </w:rPr>
        <w:t>thức</w:t>
      </w:r>
      <w:proofErr w:type="spellEnd"/>
      <w:r w:rsidR="00602748" w:rsidRPr="00E95F40">
        <w:rPr>
          <w:rFonts w:cs="Times New Roman"/>
          <w:color w:val="auto"/>
        </w:rPr>
        <w:t xml:space="preserve"> </w:t>
      </w:r>
      <w:proofErr w:type="spellStart"/>
      <w:r w:rsidR="00405349" w:rsidRPr="00E95F40">
        <w:rPr>
          <w:rFonts w:cs="Times New Roman"/>
          <w:color w:val="auto"/>
        </w:rPr>
        <w:t>nêu</w:t>
      </w:r>
      <w:proofErr w:type="spellEnd"/>
      <w:r w:rsidR="00602748" w:rsidRPr="00E95F40">
        <w:rPr>
          <w:rFonts w:cs="Times New Roman"/>
          <w:color w:val="auto"/>
        </w:rPr>
        <w:t xml:space="preserve"> </w:t>
      </w:r>
      <w:proofErr w:type="spellStart"/>
      <w:r w:rsidR="00602748" w:rsidRPr="00E95F40">
        <w:rPr>
          <w:rFonts w:cs="Times New Roman"/>
          <w:color w:val="auto"/>
        </w:rPr>
        <w:t>trên</w:t>
      </w:r>
      <w:proofErr w:type="spellEnd"/>
      <w:r w:rsidR="00602748" w:rsidRPr="00E95F40">
        <w:rPr>
          <w:rFonts w:cs="Times New Roman"/>
          <w:color w:val="auto"/>
        </w:rPr>
        <w:t xml:space="preserve">, </w:t>
      </w:r>
      <w:proofErr w:type="spellStart"/>
      <w:r w:rsidR="00602748" w:rsidRPr="00E95F40">
        <w:rPr>
          <w:rFonts w:cs="Times New Roman"/>
          <w:color w:val="auto"/>
        </w:rPr>
        <w:t>ngày</w:t>
      </w:r>
      <w:proofErr w:type="spellEnd"/>
      <w:r w:rsidR="00602748" w:rsidRPr="00E95F40">
        <w:rPr>
          <w:rFonts w:cs="Times New Roman"/>
          <w:color w:val="auto"/>
        </w:rPr>
        <w:t xml:space="preserve"> 23/6/2014 </w:t>
      </w:r>
      <w:proofErr w:type="spellStart"/>
      <w:r w:rsidR="00602748" w:rsidRPr="00E95F40">
        <w:rPr>
          <w:rFonts w:cs="Times New Roman"/>
          <w:color w:val="auto"/>
        </w:rPr>
        <w:t>Quốc</w:t>
      </w:r>
      <w:proofErr w:type="spellEnd"/>
      <w:r w:rsidR="00602748" w:rsidRPr="00E95F40">
        <w:rPr>
          <w:rFonts w:cs="Times New Roman"/>
          <w:color w:val="auto"/>
        </w:rPr>
        <w:t xml:space="preserve"> </w:t>
      </w:r>
      <w:proofErr w:type="spellStart"/>
      <w:r w:rsidR="00602748" w:rsidRPr="00E95F40">
        <w:rPr>
          <w:rFonts w:cs="Times New Roman"/>
          <w:color w:val="auto"/>
        </w:rPr>
        <w:t>hội</w:t>
      </w:r>
      <w:proofErr w:type="spellEnd"/>
      <w:r w:rsidR="00602748" w:rsidRPr="00E95F40">
        <w:rPr>
          <w:rFonts w:cs="Times New Roman"/>
          <w:color w:val="auto"/>
        </w:rPr>
        <w:t xml:space="preserve"> </w:t>
      </w:r>
      <w:proofErr w:type="spellStart"/>
      <w:r w:rsidR="00602748" w:rsidRPr="00E95F40">
        <w:rPr>
          <w:rFonts w:cs="Times New Roman"/>
          <w:color w:val="auto"/>
        </w:rPr>
        <w:t>đã</w:t>
      </w:r>
      <w:proofErr w:type="spellEnd"/>
      <w:r w:rsidR="00602748" w:rsidRPr="00E95F40">
        <w:rPr>
          <w:rFonts w:cs="Times New Roman"/>
          <w:color w:val="auto"/>
        </w:rPr>
        <w:t xml:space="preserve"> </w:t>
      </w:r>
      <w:proofErr w:type="spellStart"/>
      <w:r w:rsidR="00602748" w:rsidRPr="00E95F40">
        <w:rPr>
          <w:rFonts w:cs="Times New Roman"/>
          <w:color w:val="auto"/>
        </w:rPr>
        <w:t>thông</w:t>
      </w:r>
      <w:proofErr w:type="spellEnd"/>
      <w:r w:rsidR="00602748" w:rsidRPr="00E95F40">
        <w:rPr>
          <w:rFonts w:cs="Times New Roman"/>
          <w:color w:val="auto"/>
        </w:rPr>
        <w:t xml:space="preserve"> qua </w:t>
      </w:r>
      <w:proofErr w:type="spellStart"/>
      <w:r w:rsidR="00602748" w:rsidRPr="00E95F40">
        <w:rPr>
          <w:rFonts w:cs="Times New Roman"/>
          <w:color w:val="auto"/>
        </w:rPr>
        <w:t>Luật</w:t>
      </w:r>
      <w:proofErr w:type="spellEnd"/>
      <w:r w:rsidR="00602748" w:rsidRPr="00E95F40">
        <w:rPr>
          <w:rFonts w:cs="Times New Roman"/>
          <w:color w:val="auto"/>
        </w:rPr>
        <w:t xml:space="preserve"> </w:t>
      </w:r>
      <w:proofErr w:type="spellStart"/>
      <w:r w:rsidR="00602748" w:rsidRPr="00E95F40">
        <w:rPr>
          <w:rFonts w:cs="Times New Roman"/>
          <w:color w:val="auto"/>
        </w:rPr>
        <w:t>Bảo</w:t>
      </w:r>
      <w:proofErr w:type="spellEnd"/>
      <w:r w:rsidR="00602748" w:rsidRPr="00E95F40">
        <w:rPr>
          <w:rFonts w:cs="Times New Roman"/>
          <w:color w:val="auto"/>
        </w:rPr>
        <w:t xml:space="preserve"> </w:t>
      </w:r>
      <w:proofErr w:type="spellStart"/>
      <w:r w:rsidR="00602748" w:rsidRPr="00E95F40">
        <w:rPr>
          <w:rFonts w:cs="Times New Roman"/>
          <w:color w:val="auto"/>
        </w:rPr>
        <w:t>vệ</w:t>
      </w:r>
      <w:proofErr w:type="spellEnd"/>
      <w:r w:rsidR="00602748" w:rsidRPr="00E95F40">
        <w:rPr>
          <w:rFonts w:cs="Times New Roman"/>
          <w:color w:val="auto"/>
        </w:rPr>
        <w:t xml:space="preserve"> </w:t>
      </w:r>
      <w:proofErr w:type="spellStart"/>
      <w:r w:rsidR="00602748" w:rsidRPr="00E95F40">
        <w:rPr>
          <w:rFonts w:cs="Times New Roman"/>
          <w:color w:val="auto"/>
        </w:rPr>
        <w:t>môi</w:t>
      </w:r>
      <w:proofErr w:type="spellEnd"/>
      <w:r w:rsidR="00602748" w:rsidRPr="00E95F40">
        <w:rPr>
          <w:rFonts w:cs="Times New Roman"/>
          <w:color w:val="auto"/>
        </w:rPr>
        <w:t xml:space="preserve"> </w:t>
      </w:r>
      <w:proofErr w:type="spellStart"/>
      <w:r w:rsidR="00602748" w:rsidRPr="00E95F40">
        <w:rPr>
          <w:rFonts w:cs="Times New Roman"/>
          <w:color w:val="auto"/>
        </w:rPr>
        <w:t>trường</w:t>
      </w:r>
      <w:proofErr w:type="spellEnd"/>
      <w:r w:rsidR="00405349" w:rsidRPr="00E95F40">
        <w:rPr>
          <w:rFonts w:cs="Times New Roman"/>
          <w:color w:val="auto"/>
        </w:rPr>
        <w:t>,</w:t>
      </w:r>
      <w:r w:rsidR="00602748" w:rsidRPr="00E95F40">
        <w:rPr>
          <w:rFonts w:cs="Times New Roman"/>
          <w:color w:val="auto"/>
        </w:rPr>
        <w:t xml:space="preserve"> </w:t>
      </w:r>
      <w:proofErr w:type="spellStart"/>
      <w:r w:rsidR="00602748" w:rsidRPr="00E95F40">
        <w:rPr>
          <w:rFonts w:cs="Times New Roman"/>
          <w:color w:val="auto"/>
        </w:rPr>
        <w:t>trong</w:t>
      </w:r>
      <w:proofErr w:type="spellEnd"/>
      <w:r w:rsidR="00602748" w:rsidRPr="00E95F40">
        <w:rPr>
          <w:rFonts w:cs="Times New Roman"/>
          <w:color w:val="auto"/>
        </w:rPr>
        <w:t xml:space="preserve"> </w:t>
      </w:r>
      <w:proofErr w:type="spellStart"/>
      <w:r w:rsidR="00602748" w:rsidRPr="00E95F40">
        <w:rPr>
          <w:rFonts w:cs="Times New Roman"/>
          <w:color w:val="auto"/>
        </w:rPr>
        <w:t>đó</w:t>
      </w:r>
      <w:proofErr w:type="spellEnd"/>
      <w:r w:rsidR="00602748" w:rsidRPr="00E95F40">
        <w:rPr>
          <w:rFonts w:cs="Times New Roman"/>
          <w:color w:val="auto"/>
        </w:rPr>
        <w:t xml:space="preserve"> </w:t>
      </w:r>
      <w:proofErr w:type="spellStart"/>
      <w:r w:rsidR="00602748" w:rsidRPr="00E95F40">
        <w:rPr>
          <w:rFonts w:cs="Times New Roman"/>
          <w:color w:val="auto"/>
        </w:rPr>
        <w:t>cho</w:t>
      </w:r>
      <w:proofErr w:type="spellEnd"/>
      <w:r w:rsidR="00602748" w:rsidRPr="00E95F40">
        <w:rPr>
          <w:rFonts w:cs="Times New Roman"/>
          <w:color w:val="auto"/>
        </w:rPr>
        <w:t xml:space="preserve"> </w:t>
      </w:r>
      <w:proofErr w:type="spellStart"/>
      <w:r w:rsidR="00602748" w:rsidRPr="00E95F40">
        <w:rPr>
          <w:rFonts w:cs="Times New Roman"/>
          <w:color w:val="auto"/>
        </w:rPr>
        <w:t>phép</w:t>
      </w:r>
      <w:proofErr w:type="spellEnd"/>
      <w:r w:rsidR="00602748" w:rsidRPr="00E95F40">
        <w:rPr>
          <w:rFonts w:cs="Times New Roman"/>
          <w:color w:val="auto"/>
        </w:rPr>
        <w:t xml:space="preserve"> </w:t>
      </w:r>
      <w:proofErr w:type="spellStart"/>
      <w:r w:rsidR="00602748" w:rsidRPr="00E95F40">
        <w:rPr>
          <w:rFonts w:cs="Times New Roman"/>
          <w:color w:val="auto"/>
        </w:rPr>
        <w:t>nhập</w:t>
      </w:r>
      <w:proofErr w:type="spellEnd"/>
      <w:r w:rsidR="00602748" w:rsidRPr="00E95F40">
        <w:rPr>
          <w:rFonts w:cs="Times New Roman"/>
          <w:color w:val="auto"/>
        </w:rPr>
        <w:t xml:space="preserve"> </w:t>
      </w:r>
      <w:proofErr w:type="spellStart"/>
      <w:r w:rsidR="00602748" w:rsidRPr="00E95F40">
        <w:rPr>
          <w:rFonts w:cs="Times New Roman"/>
          <w:color w:val="auto"/>
        </w:rPr>
        <w:t>khẩu</w:t>
      </w:r>
      <w:proofErr w:type="spellEnd"/>
      <w:r w:rsidR="00602748" w:rsidRPr="00E95F40">
        <w:rPr>
          <w:rFonts w:cs="Times New Roman"/>
          <w:color w:val="auto"/>
        </w:rPr>
        <w:t xml:space="preserve"> </w:t>
      </w:r>
      <w:proofErr w:type="spellStart"/>
      <w:r w:rsidR="00602748" w:rsidRPr="00E95F40">
        <w:rPr>
          <w:rFonts w:cs="Times New Roman"/>
          <w:color w:val="auto"/>
        </w:rPr>
        <w:t>tàu</w:t>
      </w:r>
      <w:proofErr w:type="spellEnd"/>
      <w:r w:rsidR="00602748" w:rsidRPr="00E95F40">
        <w:rPr>
          <w:rFonts w:cs="Times New Roman"/>
          <w:color w:val="auto"/>
        </w:rPr>
        <w:t xml:space="preserve"> </w:t>
      </w:r>
      <w:proofErr w:type="spellStart"/>
      <w:r w:rsidR="00602748" w:rsidRPr="00E95F40">
        <w:rPr>
          <w:rFonts w:cs="Times New Roman"/>
          <w:color w:val="auto"/>
        </w:rPr>
        <w:t>biển</w:t>
      </w:r>
      <w:proofErr w:type="spellEnd"/>
      <w:r w:rsidR="00602748" w:rsidRPr="00E95F40">
        <w:rPr>
          <w:rFonts w:cs="Times New Roman"/>
          <w:color w:val="auto"/>
        </w:rPr>
        <w:t xml:space="preserve"> </w:t>
      </w:r>
      <w:proofErr w:type="spellStart"/>
      <w:r w:rsidR="00602748" w:rsidRPr="00E95F40">
        <w:rPr>
          <w:rFonts w:cs="Times New Roman"/>
          <w:color w:val="auto"/>
        </w:rPr>
        <w:t>đã</w:t>
      </w:r>
      <w:proofErr w:type="spellEnd"/>
      <w:r w:rsidR="00602748" w:rsidRPr="00E95F40">
        <w:rPr>
          <w:rFonts w:cs="Times New Roman"/>
          <w:color w:val="auto"/>
        </w:rPr>
        <w:t xml:space="preserve"> qua </w:t>
      </w:r>
      <w:proofErr w:type="spellStart"/>
      <w:r w:rsidR="00602748" w:rsidRPr="00E95F40">
        <w:rPr>
          <w:rFonts w:cs="Times New Roman"/>
          <w:color w:val="auto"/>
        </w:rPr>
        <w:t>sử</w:t>
      </w:r>
      <w:proofErr w:type="spellEnd"/>
      <w:r w:rsidR="00602748" w:rsidRPr="00E95F40">
        <w:rPr>
          <w:rFonts w:cs="Times New Roman"/>
          <w:color w:val="auto"/>
        </w:rPr>
        <w:t xml:space="preserve"> </w:t>
      </w:r>
      <w:proofErr w:type="spellStart"/>
      <w:r w:rsidR="00602748" w:rsidRPr="00E95F40">
        <w:rPr>
          <w:rFonts w:cs="Times New Roman"/>
          <w:color w:val="auto"/>
        </w:rPr>
        <w:t>dụng</w:t>
      </w:r>
      <w:proofErr w:type="spellEnd"/>
      <w:r w:rsidR="00602748" w:rsidRPr="00E95F40">
        <w:rPr>
          <w:rFonts w:cs="Times New Roman"/>
          <w:color w:val="auto"/>
        </w:rPr>
        <w:t xml:space="preserve"> </w:t>
      </w:r>
      <w:proofErr w:type="spellStart"/>
      <w:r w:rsidR="00602748" w:rsidRPr="00E95F40">
        <w:rPr>
          <w:rFonts w:cs="Times New Roman"/>
          <w:color w:val="auto"/>
        </w:rPr>
        <w:t>để</w:t>
      </w:r>
      <w:proofErr w:type="spellEnd"/>
      <w:r w:rsidR="00602748" w:rsidRPr="00E95F40">
        <w:rPr>
          <w:rFonts w:cs="Times New Roman"/>
          <w:color w:val="auto"/>
        </w:rPr>
        <w:t xml:space="preserve"> </w:t>
      </w:r>
      <w:proofErr w:type="spellStart"/>
      <w:r w:rsidR="00602748" w:rsidRPr="00E95F40">
        <w:rPr>
          <w:rFonts w:cs="Times New Roman"/>
          <w:color w:val="auto"/>
        </w:rPr>
        <w:t>phá</w:t>
      </w:r>
      <w:proofErr w:type="spellEnd"/>
      <w:r w:rsidR="00602748" w:rsidRPr="00E95F40">
        <w:rPr>
          <w:rFonts w:cs="Times New Roman"/>
          <w:color w:val="auto"/>
        </w:rPr>
        <w:t xml:space="preserve"> </w:t>
      </w:r>
      <w:proofErr w:type="spellStart"/>
      <w:r w:rsidR="00602748" w:rsidRPr="00E95F40">
        <w:rPr>
          <w:rFonts w:cs="Times New Roman"/>
          <w:color w:val="auto"/>
        </w:rPr>
        <w:t>dỡ</w:t>
      </w:r>
      <w:proofErr w:type="spellEnd"/>
      <w:r w:rsidR="00405349" w:rsidRPr="00E95F40">
        <w:rPr>
          <w:rFonts w:cs="Times New Roman"/>
          <w:color w:val="auto"/>
        </w:rPr>
        <w:t>,</w:t>
      </w:r>
      <w:r w:rsidR="00602748" w:rsidRPr="00E95F40">
        <w:rPr>
          <w:rFonts w:cs="Times New Roman"/>
          <w:color w:val="auto"/>
        </w:rPr>
        <w:t xml:space="preserve"> </w:t>
      </w:r>
      <w:proofErr w:type="spellStart"/>
      <w:r w:rsidR="00602748" w:rsidRPr="00E95F40">
        <w:rPr>
          <w:rFonts w:cs="Times New Roman"/>
          <w:color w:val="auto"/>
        </w:rPr>
        <w:t>mở</w:t>
      </w:r>
      <w:proofErr w:type="spellEnd"/>
      <w:r w:rsidR="00602748" w:rsidRPr="00E95F40">
        <w:rPr>
          <w:rFonts w:cs="Times New Roman"/>
          <w:color w:val="auto"/>
        </w:rPr>
        <w:t xml:space="preserve"> </w:t>
      </w:r>
      <w:proofErr w:type="spellStart"/>
      <w:r w:rsidR="00602748" w:rsidRPr="00E95F40">
        <w:rPr>
          <w:rFonts w:cs="Times New Roman"/>
          <w:color w:val="auto"/>
        </w:rPr>
        <w:t>ra</w:t>
      </w:r>
      <w:proofErr w:type="spellEnd"/>
      <w:r w:rsidR="00602748" w:rsidRPr="00E95F40">
        <w:rPr>
          <w:rFonts w:cs="Times New Roman"/>
          <w:color w:val="auto"/>
        </w:rPr>
        <w:t xml:space="preserve"> </w:t>
      </w:r>
      <w:proofErr w:type="spellStart"/>
      <w:r w:rsidR="00602748" w:rsidRPr="00E95F40">
        <w:rPr>
          <w:rFonts w:cs="Times New Roman"/>
          <w:color w:val="auto"/>
        </w:rPr>
        <w:t>hướng</w:t>
      </w:r>
      <w:proofErr w:type="spellEnd"/>
      <w:r w:rsidR="00602748" w:rsidRPr="00E95F40">
        <w:rPr>
          <w:rFonts w:cs="Times New Roman"/>
          <w:color w:val="auto"/>
        </w:rPr>
        <w:t xml:space="preserve"> </w:t>
      </w:r>
      <w:proofErr w:type="spellStart"/>
      <w:r w:rsidR="00602748" w:rsidRPr="00E95F40">
        <w:rPr>
          <w:rFonts w:cs="Times New Roman"/>
          <w:color w:val="auto"/>
        </w:rPr>
        <w:t>đi</w:t>
      </w:r>
      <w:proofErr w:type="spellEnd"/>
      <w:r w:rsidR="00602748" w:rsidRPr="00E95F40">
        <w:rPr>
          <w:rFonts w:cs="Times New Roman"/>
          <w:color w:val="auto"/>
        </w:rPr>
        <w:t xml:space="preserve"> </w:t>
      </w:r>
      <w:proofErr w:type="spellStart"/>
      <w:r w:rsidR="00602748" w:rsidRPr="00E95F40">
        <w:rPr>
          <w:rFonts w:cs="Times New Roman"/>
          <w:color w:val="auto"/>
        </w:rPr>
        <w:t>và</w:t>
      </w:r>
      <w:proofErr w:type="spellEnd"/>
      <w:r w:rsidR="00602748" w:rsidRPr="00E95F40">
        <w:rPr>
          <w:rFonts w:cs="Times New Roman"/>
          <w:color w:val="auto"/>
        </w:rPr>
        <w:t xml:space="preserve"> </w:t>
      </w:r>
      <w:proofErr w:type="spellStart"/>
      <w:r w:rsidR="00602748" w:rsidRPr="00E95F40">
        <w:rPr>
          <w:rFonts w:cs="Times New Roman"/>
          <w:color w:val="auto"/>
        </w:rPr>
        <w:t>tháo</w:t>
      </w:r>
      <w:proofErr w:type="spellEnd"/>
      <w:r w:rsidR="00602748" w:rsidRPr="00E95F40">
        <w:rPr>
          <w:rFonts w:cs="Times New Roman"/>
          <w:color w:val="auto"/>
        </w:rPr>
        <w:t xml:space="preserve"> </w:t>
      </w:r>
      <w:proofErr w:type="spellStart"/>
      <w:r w:rsidR="00602748" w:rsidRPr="00E95F40">
        <w:rPr>
          <w:rFonts w:cs="Times New Roman"/>
          <w:color w:val="auto"/>
        </w:rPr>
        <w:t>gỡ</w:t>
      </w:r>
      <w:proofErr w:type="spellEnd"/>
      <w:r w:rsidR="00602748" w:rsidRPr="00E95F40">
        <w:rPr>
          <w:rFonts w:cs="Times New Roman"/>
          <w:color w:val="auto"/>
        </w:rPr>
        <w:t xml:space="preserve"> </w:t>
      </w:r>
      <w:proofErr w:type="spellStart"/>
      <w:r w:rsidR="00602748" w:rsidRPr="00E95F40">
        <w:rPr>
          <w:rFonts w:cs="Times New Roman"/>
          <w:color w:val="auto"/>
        </w:rPr>
        <w:t>khó</w:t>
      </w:r>
      <w:proofErr w:type="spellEnd"/>
      <w:r w:rsidR="00602748" w:rsidRPr="00E95F40">
        <w:rPr>
          <w:rFonts w:cs="Times New Roman"/>
          <w:color w:val="auto"/>
        </w:rPr>
        <w:t xml:space="preserve"> </w:t>
      </w:r>
      <w:proofErr w:type="spellStart"/>
      <w:r w:rsidR="00602748" w:rsidRPr="00E95F40">
        <w:rPr>
          <w:rFonts w:cs="Times New Roman"/>
          <w:color w:val="auto"/>
        </w:rPr>
        <w:t>khăn</w:t>
      </w:r>
      <w:proofErr w:type="spellEnd"/>
      <w:r w:rsidR="00602748" w:rsidRPr="00E95F40">
        <w:rPr>
          <w:rFonts w:cs="Times New Roman"/>
          <w:color w:val="auto"/>
        </w:rPr>
        <w:t xml:space="preserve"> </w:t>
      </w:r>
      <w:proofErr w:type="spellStart"/>
      <w:r w:rsidR="00602748" w:rsidRPr="00E95F40">
        <w:rPr>
          <w:rFonts w:cs="Times New Roman"/>
          <w:color w:val="auto"/>
        </w:rPr>
        <w:t>cho</w:t>
      </w:r>
      <w:proofErr w:type="spellEnd"/>
      <w:r w:rsidR="00602748" w:rsidRPr="00E95F40">
        <w:rPr>
          <w:rFonts w:cs="Times New Roman"/>
          <w:color w:val="auto"/>
        </w:rPr>
        <w:t xml:space="preserve"> </w:t>
      </w:r>
      <w:proofErr w:type="spellStart"/>
      <w:r w:rsidR="00602748" w:rsidRPr="00E95F40">
        <w:rPr>
          <w:rFonts w:cs="Times New Roman"/>
          <w:color w:val="auto"/>
        </w:rPr>
        <w:t>ngành</w:t>
      </w:r>
      <w:proofErr w:type="spellEnd"/>
      <w:r w:rsidR="00602748" w:rsidRPr="00E95F40">
        <w:rPr>
          <w:rFonts w:cs="Times New Roman"/>
          <w:color w:val="auto"/>
        </w:rPr>
        <w:t xml:space="preserve"> </w:t>
      </w:r>
      <w:proofErr w:type="spellStart"/>
      <w:r w:rsidR="00602748" w:rsidRPr="00E95F40">
        <w:rPr>
          <w:rFonts w:cs="Times New Roman"/>
          <w:color w:val="auto"/>
        </w:rPr>
        <w:t>công</w:t>
      </w:r>
      <w:proofErr w:type="spellEnd"/>
      <w:r w:rsidR="00602748" w:rsidRPr="00E95F40">
        <w:rPr>
          <w:rFonts w:cs="Times New Roman"/>
          <w:color w:val="auto"/>
        </w:rPr>
        <w:t xml:space="preserve"> </w:t>
      </w:r>
      <w:proofErr w:type="spellStart"/>
      <w:r w:rsidR="00602748" w:rsidRPr="00E95F40">
        <w:rPr>
          <w:rFonts w:cs="Times New Roman"/>
          <w:color w:val="auto"/>
        </w:rPr>
        <w:t>nghiệp</w:t>
      </w:r>
      <w:proofErr w:type="spellEnd"/>
      <w:r w:rsidR="00602748" w:rsidRPr="00E95F40">
        <w:rPr>
          <w:rFonts w:cs="Times New Roman"/>
          <w:color w:val="auto"/>
        </w:rPr>
        <w:t xml:space="preserve"> </w:t>
      </w:r>
      <w:proofErr w:type="spellStart"/>
      <w:r w:rsidR="00602748" w:rsidRPr="00E95F40">
        <w:rPr>
          <w:rFonts w:cs="Times New Roman"/>
          <w:color w:val="auto"/>
        </w:rPr>
        <w:t>tàu</w:t>
      </w:r>
      <w:proofErr w:type="spellEnd"/>
      <w:r w:rsidR="00602748" w:rsidRPr="00E95F40">
        <w:rPr>
          <w:rFonts w:cs="Times New Roman"/>
          <w:color w:val="auto"/>
        </w:rPr>
        <w:t xml:space="preserve"> </w:t>
      </w:r>
      <w:proofErr w:type="spellStart"/>
      <w:r w:rsidR="00602748" w:rsidRPr="00E95F40">
        <w:rPr>
          <w:rFonts w:cs="Times New Roman"/>
          <w:color w:val="auto"/>
        </w:rPr>
        <w:t>thủy</w:t>
      </w:r>
      <w:proofErr w:type="spellEnd"/>
      <w:r w:rsidR="00602748" w:rsidRPr="00E95F40">
        <w:rPr>
          <w:rFonts w:cs="Times New Roman"/>
          <w:color w:val="auto"/>
        </w:rPr>
        <w:t xml:space="preserve"> </w:t>
      </w:r>
      <w:proofErr w:type="spellStart"/>
      <w:r w:rsidR="00602748" w:rsidRPr="00E95F40">
        <w:rPr>
          <w:rFonts w:cs="Times New Roman"/>
          <w:color w:val="auto"/>
        </w:rPr>
        <w:t>của</w:t>
      </w:r>
      <w:proofErr w:type="spellEnd"/>
      <w:r w:rsidR="00602748" w:rsidRPr="00E95F40">
        <w:rPr>
          <w:rFonts w:cs="Times New Roman"/>
          <w:color w:val="auto"/>
        </w:rPr>
        <w:t xml:space="preserve"> </w:t>
      </w:r>
      <w:proofErr w:type="spellStart"/>
      <w:r w:rsidR="00602748" w:rsidRPr="00E95F40">
        <w:rPr>
          <w:rFonts w:cs="Times New Roman"/>
          <w:color w:val="auto"/>
        </w:rPr>
        <w:t>Việt</w:t>
      </w:r>
      <w:proofErr w:type="spellEnd"/>
      <w:r w:rsidR="00602748" w:rsidRPr="00E95F40">
        <w:rPr>
          <w:rFonts w:cs="Times New Roman"/>
          <w:color w:val="auto"/>
        </w:rPr>
        <w:t xml:space="preserve"> Nam </w:t>
      </w:r>
      <w:proofErr w:type="spellStart"/>
      <w:r w:rsidR="00602748" w:rsidRPr="00E95F40">
        <w:rPr>
          <w:rFonts w:cs="Times New Roman"/>
          <w:color w:val="auto"/>
        </w:rPr>
        <w:t>trong</w:t>
      </w:r>
      <w:proofErr w:type="spellEnd"/>
      <w:r w:rsidR="00602748" w:rsidRPr="00E95F40">
        <w:rPr>
          <w:rFonts w:cs="Times New Roman"/>
          <w:color w:val="auto"/>
        </w:rPr>
        <w:t xml:space="preserve"> </w:t>
      </w:r>
      <w:proofErr w:type="spellStart"/>
      <w:r w:rsidR="00602748" w:rsidRPr="00E95F40">
        <w:rPr>
          <w:rFonts w:cs="Times New Roman"/>
          <w:color w:val="auto"/>
        </w:rPr>
        <w:t>đó</w:t>
      </w:r>
      <w:proofErr w:type="spellEnd"/>
      <w:r w:rsidR="00602748" w:rsidRPr="00E95F40">
        <w:rPr>
          <w:rFonts w:cs="Times New Roman"/>
          <w:color w:val="auto"/>
        </w:rPr>
        <w:t xml:space="preserve"> </w:t>
      </w:r>
      <w:proofErr w:type="spellStart"/>
      <w:r w:rsidR="00602748" w:rsidRPr="00E95F40">
        <w:rPr>
          <w:rFonts w:cs="Times New Roman"/>
          <w:color w:val="auto"/>
        </w:rPr>
        <w:t>có</w:t>
      </w:r>
      <w:proofErr w:type="spellEnd"/>
      <w:r w:rsidR="00602748" w:rsidRPr="00E95F40">
        <w:rPr>
          <w:rFonts w:cs="Times New Roman"/>
          <w:color w:val="auto"/>
        </w:rPr>
        <w:t xml:space="preserve"> </w:t>
      </w:r>
      <w:proofErr w:type="spellStart"/>
      <w:r w:rsidR="00602748" w:rsidRPr="00E95F40">
        <w:rPr>
          <w:rFonts w:cs="Times New Roman"/>
          <w:color w:val="auto"/>
        </w:rPr>
        <w:t>các</w:t>
      </w:r>
      <w:proofErr w:type="spellEnd"/>
      <w:r w:rsidR="00602748" w:rsidRPr="00E95F40">
        <w:rPr>
          <w:rFonts w:cs="Times New Roman"/>
          <w:color w:val="auto"/>
        </w:rPr>
        <w:t xml:space="preserve"> </w:t>
      </w:r>
      <w:proofErr w:type="spellStart"/>
      <w:r w:rsidR="00602748" w:rsidRPr="00E95F40">
        <w:rPr>
          <w:rFonts w:cs="Times New Roman"/>
          <w:color w:val="auto"/>
        </w:rPr>
        <w:t>doanh</w:t>
      </w:r>
      <w:proofErr w:type="spellEnd"/>
      <w:r w:rsidR="00602748" w:rsidRPr="00E95F40">
        <w:rPr>
          <w:rFonts w:cs="Times New Roman"/>
          <w:color w:val="auto"/>
        </w:rPr>
        <w:t xml:space="preserve"> </w:t>
      </w:r>
      <w:proofErr w:type="spellStart"/>
      <w:r w:rsidR="00602748" w:rsidRPr="00E95F40">
        <w:rPr>
          <w:rFonts w:cs="Times New Roman"/>
          <w:color w:val="auto"/>
        </w:rPr>
        <w:t>nghiệp</w:t>
      </w:r>
      <w:proofErr w:type="spellEnd"/>
      <w:r w:rsidR="00602748" w:rsidRPr="00E95F40">
        <w:rPr>
          <w:rFonts w:cs="Times New Roman"/>
          <w:color w:val="auto"/>
        </w:rPr>
        <w:t xml:space="preserve"> </w:t>
      </w:r>
      <w:proofErr w:type="spellStart"/>
      <w:r w:rsidR="00602748" w:rsidRPr="00E95F40">
        <w:rPr>
          <w:rFonts w:cs="Times New Roman"/>
          <w:color w:val="auto"/>
        </w:rPr>
        <w:t>thuộc</w:t>
      </w:r>
      <w:proofErr w:type="spellEnd"/>
      <w:r w:rsidR="00602748" w:rsidRPr="00E95F40">
        <w:rPr>
          <w:rFonts w:cs="Times New Roman"/>
          <w:color w:val="auto"/>
        </w:rPr>
        <w:t xml:space="preserve"> </w:t>
      </w:r>
      <w:proofErr w:type="spellStart"/>
      <w:r w:rsidR="00602748" w:rsidRPr="00E95F40">
        <w:rPr>
          <w:rFonts w:cs="Times New Roman"/>
          <w:color w:val="auto"/>
        </w:rPr>
        <w:t>Tổng</w:t>
      </w:r>
      <w:proofErr w:type="spellEnd"/>
      <w:r w:rsidR="00602748" w:rsidRPr="00E95F40">
        <w:rPr>
          <w:rFonts w:cs="Times New Roman"/>
          <w:color w:val="auto"/>
        </w:rPr>
        <w:t xml:space="preserve"> </w:t>
      </w:r>
      <w:proofErr w:type="spellStart"/>
      <w:r w:rsidR="00602748" w:rsidRPr="00E95F40">
        <w:rPr>
          <w:rFonts w:cs="Times New Roman"/>
          <w:color w:val="auto"/>
        </w:rPr>
        <w:t>công</w:t>
      </w:r>
      <w:proofErr w:type="spellEnd"/>
      <w:r w:rsidR="00602748" w:rsidRPr="00E95F40">
        <w:rPr>
          <w:rFonts w:cs="Times New Roman"/>
          <w:color w:val="auto"/>
        </w:rPr>
        <w:t xml:space="preserve"> </w:t>
      </w:r>
      <w:proofErr w:type="spellStart"/>
      <w:r w:rsidR="00602748" w:rsidRPr="00E95F40">
        <w:rPr>
          <w:rFonts w:cs="Times New Roman"/>
          <w:color w:val="auto"/>
        </w:rPr>
        <w:t>ty</w:t>
      </w:r>
      <w:proofErr w:type="spellEnd"/>
      <w:r w:rsidR="00602748" w:rsidRPr="00E95F40">
        <w:rPr>
          <w:rFonts w:cs="Times New Roman"/>
          <w:color w:val="auto"/>
        </w:rPr>
        <w:t xml:space="preserve"> </w:t>
      </w:r>
      <w:proofErr w:type="spellStart"/>
      <w:r w:rsidR="00602748" w:rsidRPr="00E95F40">
        <w:rPr>
          <w:rFonts w:cs="Times New Roman"/>
          <w:color w:val="auto"/>
        </w:rPr>
        <w:t>Công</w:t>
      </w:r>
      <w:proofErr w:type="spellEnd"/>
      <w:r w:rsidR="00602748" w:rsidRPr="00E95F40">
        <w:rPr>
          <w:rFonts w:cs="Times New Roman"/>
          <w:color w:val="auto"/>
        </w:rPr>
        <w:t xml:space="preserve"> </w:t>
      </w:r>
      <w:proofErr w:type="spellStart"/>
      <w:r w:rsidR="00602748" w:rsidRPr="00E95F40">
        <w:rPr>
          <w:rFonts w:cs="Times New Roman"/>
          <w:color w:val="auto"/>
        </w:rPr>
        <w:t>nghiệp</w:t>
      </w:r>
      <w:proofErr w:type="spellEnd"/>
      <w:r w:rsidR="00602748" w:rsidRPr="00E95F40">
        <w:rPr>
          <w:rFonts w:cs="Times New Roman"/>
          <w:color w:val="auto"/>
        </w:rPr>
        <w:t xml:space="preserve"> </w:t>
      </w:r>
      <w:proofErr w:type="spellStart"/>
      <w:r w:rsidR="00602748" w:rsidRPr="00E95F40">
        <w:rPr>
          <w:rFonts w:cs="Times New Roman"/>
          <w:color w:val="auto"/>
        </w:rPr>
        <w:t>tàu</w:t>
      </w:r>
      <w:proofErr w:type="spellEnd"/>
      <w:r w:rsidR="00602748" w:rsidRPr="00E95F40">
        <w:rPr>
          <w:rFonts w:cs="Times New Roman"/>
          <w:color w:val="auto"/>
        </w:rPr>
        <w:t xml:space="preserve"> </w:t>
      </w:r>
      <w:proofErr w:type="spellStart"/>
      <w:r w:rsidR="00602748" w:rsidRPr="00E95F40">
        <w:rPr>
          <w:rFonts w:cs="Times New Roman"/>
          <w:color w:val="auto"/>
        </w:rPr>
        <w:t>thủy</w:t>
      </w:r>
      <w:proofErr w:type="spellEnd"/>
      <w:r w:rsidR="00602748" w:rsidRPr="00E95F40">
        <w:rPr>
          <w:rFonts w:cs="Times New Roman"/>
          <w:color w:val="auto"/>
        </w:rPr>
        <w:t xml:space="preserve">. </w:t>
      </w:r>
    </w:p>
    <w:p w:rsidR="009C671B" w:rsidRPr="00E95F40" w:rsidRDefault="00602748" w:rsidP="00CF75BC">
      <w:pPr>
        <w:spacing w:before="60" w:line="340" w:lineRule="exact"/>
        <w:ind w:firstLine="720"/>
        <w:jc w:val="both"/>
        <w:rPr>
          <w:rFonts w:cs="Times New Roman"/>
          <w:color w:val="auto"/>
        </w:rPr>
      </w:pPr>
      <w:r w:rsidRPr="00E95F40">
        <w:rPr>
          <w:rFonts w:cs="Times New Roman"/>
          <w:bCs/>
          <w:color w:val="auto"/>
          <w:lang w:val="it-IT"/>
        </w:rPr>
        <w:t xml:space="preserve">Trên cơ sở Luật </w:t>
      </w:r>
      <w:r w:rsidR="00405349" w:rsidRPr="00E95F40">
        <w:rPr>
          <w:rFonts w:cs="Times New Roman"/>
          <w:bCs/>
          <w:color w:val="auto"/>
          <w:lang w:val="it-IT"/>
        </w:rPr>
        <w:t>b</w:t>
      </w:r>
      <w:r w:rsidRPr="00E95F40">
        <w:rPr>
          <w:rFonts w:cs="Times New Roman"/>
          <w:bCs/>
          <w:color w:val="auto"/>
          <w:lang w:val="it-IT"/>
        </w:rPr>
        <w:t>ảo vệ môi trường năm 2014, n</w:t>
      </w:r>
      <w:r w:rsidRPr="00E95F40">
        <w:rPr>
          <w:rFonts w:cs="Times New Roman"/>
          <w:color w:val="auto"/>
          <w:lang w:val="nl-NL"/>
        </w:rPr>
        <w:t xml:space="preserve">gày 26/11/2014, Chính phủ đã ban hành Nghị định số 114/2014/NĐ- CP quy định về điều kiện được phép nhập khẩu, phá dỡ tàu biển đã qua sử dụng </w:t>
      </w:r>
      <w:r w:rsidR="00405349" w:rsidRPr="00E95F40">
        <w:rPr>
          <w:rFonts w:cs="Times New Roman"/>
          <w:color w:val="auto"/>
          <w:lang w:val="nl-NL"/>
        </w:rPr>
        <w:t>(</w:t>
      </w:r>
      <w:r w:rsidRPr="00E95F40">
        <w:rPr>
          <w:rFonts w:cs="Times New Roman"/>
          <w:color w:val="auto"/>
          <w:lang w:val="nl-NL"/>
        </w:rPr>
        <w:t>có hiệu lực thi hành kể từ ngày 01/01/2015</w:t>
      </w:r>
      <w:r w:rsidR="00405349" w:rsidRPr="00E95F40">
        <w:rPr>
          <w:rFonts w:cs="Times New Roman"/>
          <w:color w:val="auto"/>
          <w:lang w:val="nl-NL"/>
        </w:rPr>
        <w:t>)</w:t>
      </w:r>
      <w:r w:rsidRPr="00E95F40">
        <w:rPr>
          <w:rFonts w:cs="Times New Roman"/>
          <w:color w:val="auto"/>
          <w:lang w:val="nl-NL"/>
        </w:rPr>
        <w:t xml:space="preserve"> nhằm quy định cụ thể đối tượng, điều kiện được phép nhập khẩu tàu biển đã qua sử dụng để phá dỡ và quản lý hoạt động phá dỡ tàu biển tại Việt Nam</w:t>
      </w:r>
      <w:r w:rsidR="007D2051" w:rsidRPr="00E95F40">
        <w:rPr>
          <w:rFonts w:cs="Times New Roman"/>
          <w:color w:val="auto"/>
          <w:lang w:val="nl-NL"/>
        </w:rPr>
        <w:t>.</w:t>
      </w:r>
    </w:p>
    <w:p w:rsidR="00F10092" w:rsidRPr="00E95F40" w:rsidRDefault="00F10092" w:rsidP="00CF75BC">
      <w:pPr>
        <w:pStyle w:val="NormalWeb"/>
        <w:spacing w:before="60" w:beforeAutospacing="0" w:after="0" w:afterAutospacing="0" w:line="340" w:lineRule="exact"/>
        <w:ind w:firstLine="720"/>
        <w:jc w:val="both"/>
        <w:rPr>
          <w:sz w:val="28"/>
          <w:szCs w:val="28"/>
          <w:lang w:val="de-DE"/>
        </w:rPr>
      </w:pPr>
      <w:r w:rsidRPr="00E95F40">
        <w:rPr>
          <w:sz w:val="28"/>
          <w:szCs w:val="28"/>
          <w:lang w:val="sv-SE"/>
        </w:rPr>
        <w:t xml:space="preserve">Trong quá trình thực thi Nghị định số 114/2014/NĐ-CP, Quốc hội và Chính phủ đã ban hành một số văn bản quy phạm pháp luật có điều khoản sửa đổi, trùng lặp, xung đột hoặc bãi bỏ một số quy định về đối tượng, điều kiện </w:t>
      </w:r>
      <w:r w:rsidRPr="00E95F40">
        <w:rPr>
          <w:sz w:val="28"/>
          <w:szCs w:val="28"/>
          <w:lang w:val="sv-SE"/>
        </w:rPr>
        <w:lastRenderedPageBreak/>
        <w:t>được phép nhập khẩu, phá dỡ tàu biển đã qua sử dụng, như:</w:t>
      </w:r>
      <w:r w:rsidR="00393838" w:rsidRPr="00E95F40">
        <w:rPr>
          <w:sz w:val="28"/>
          <w:szCs w:val="28"/>
          <w:lang w:val="sv-SE"/>
        </w:rPr>
        <w:t xml:space="preserve"> (1) </w:t>
      </w:r>
      <w:r w:rsidRPr="00E95F40">
        <w:rPr>
          <w:sz w:val="28"/>
          <w:szCs w:val="28"/>
          <w:lang w:val="sv-SE"/>
        </w:rPr>
        <w:t xml:space="preserve">Luật số 35/2018/QH14 năm 2018: bãi bỏ </w:t>
      </w:r>
      <w:r w:rsidRPr="00E95F40">
        <w:rPr>
          <w:bCs/>
          <w:i/>
          <w:sz w:val="28"/>
          <w:szCs w:val="28"/>
          <w:lang w:val="sv-SE"/>
        </w:rPr>
        <w:t>quy định về q</w:t>
      </w:r>
      <w:r w:rsidRPr="00E95F40">
        <w:rPr>
          <w:i/>
          <w:sz w:val="28"/>
          <w:szCs w:val="28"/>
          <w:lang w:val="sv-SE"/>
        </w:rPr>
        <w:t>uy hoạch cơ sở phá dỡ tàu biển và quy chuẩn kỹ thuật quốc gia về cơ sở phá dỡ tàu biển</w:t>
      </w:r>
      <w:r w:rsidRPr="00E95F40">
        <w:rPr>
          <w:sz w:val="28"/>
          <w:szCs w:val="28"/>
          <w:lang w:val="sv-SE"/>
        </w:rPr>
        <w:t xml:space="preserve"> tại Điều 46 và khoản 1 Điều 48 của Bộ luật hàng hải Việt Nam</w:t>
      </w:r>
      <w:r w:rsidR="00393838" w:rsidRPr="00E95F40">
        <w:rPr>
          <w:sz w:val="28"/>
          <w:szCs w:val="28"/>
          <w:lang w:val="sv-SE"/>
        </w:rPr>
        <w:t xml:space="preserve">; (2) </w:t>
      </w:r>
      <w:r w:rsidRPr="00E95F40">
        <w:rPr>
          <w:sz w:val="28"/>
          <w:szCs w:val="28"/>
          <w:lang w:val="de-DE"/>
        </w:rPr>
        <w:t xml:space="preserve">Nghị định số 147/2018/NĐ-CP: sửa đổi </w:t>
      </w:r>
      <w:r w:rsidRPr="00E95F40">
        <w:rPr>
          <w:sz w:val="28"/>
          <w:szCs w:val="28"/>
          <w:lang w:val="nl-NL"/>
        </w:rPr>
        <w:t xml:space="preserve">quy định về </w:t>
      </w:r>
      <w:r w:rsidRPr="00E95F40">
        <w:rPr>
          <w:sz w:val="28"/>
          <w:szCs w:val="28"/>
          <w:lang w:val="sv-SE"/>
        </w:rPr>
        <w:t>Doanh nghiệp phá dỡ tàu biển và quy định về đ</w:t>
      </w:r>
      <w:r w:rsidRPr="00E95F40">
        <w:rPr>
          <w:bCs/>
          <w:sz w:val="28"/>
          <w:szCs w:val="28"/>
          <w:lang w:val="sv-SE"/>
        </w:rPr>
        <w:t>iều kiện đưa cơ sở phá dỡ tàu biển vào hoạt động</w:t>
      </w:r>
      <w:r w:rsidRPr="00E95F40">
        <w:rPr>
          <w:sz w:val="28"/>
          <w:szCs w:val="28"/>
          <w:lang w:val="de-DE"/>
        </w:rPr>
        <w:t xml:space="preserve"> tại khoản 1 Điều 7 và Điều 12 của </w:t>
      </w:r>
      <w:r w:rsidRPr="00E95F40">
        <w:rPr>
          <w:sz w:val="28"/>
          <w:szCs w:val="28"/>
          <w:lang w:val="nl-NL"/>
        </w:rPr>
        <w:t>Nghị định số 114/2014/NĐ-CP</w:t>
      </w:r>
      <w:r w:rsidR="00393838" w:rsidRPr="00E95F40">
        <w:rPr>
          <w:bCs/>
          <w:sz w:val="28"/>
          <w:szCs w:val="28"/>
          <w:lang w:val="nl-NL"/>
        </w:rPr>
        <w:t xml:space="preserve">; (3) </w:t>
      </w:r>
      <w:r w:rsidRPr="00E95F40">
        <w:rPr>
          <w:bCs/>
          <w:sz w:val="28"/>
          <w:szCs w:val="28"/>
          <w:lang w:val="sv-SE"/>
        </w:rPr>
        <w:t xml:space="preserve">Nghị định số 19/2015/NĐ-CP: quy định chi tiết tại Chương V các điều kiện, yêu cầu về bảo vệ môi trường đối với </w:t>
      </w:r>
      <w:r w:rsidRPr="00E95F40">
        <w:rPr>
          <w:sz w:val="28"/>
          <w:szCs w:val="28"/>
          <w:lang w:val="de-DE"/>
        </w:rPr>
        <w:t>hoạt động nhập khẩu, phá dỡ tàu biển đã qua sử dụng</w:t>
      </w:r>
      <w:r w:rsidR="00393838" w:rsidRPr="00E95F40">
        <w:rPr>
          <w:sz w:val="28"/>
          <w:szCs w:val="28"/>
          <w:lang w:val="de-DE"/>
        </w:rPr>
        <w:t xml:space="preserve">; (4) </w:t>
      </w:r>
      <w:r w:rsidRPr="00E95F40">
        <w:rPr>
          <w:sz w:val="28"/>
          <w:szCs w:val="28"/>
          <w:lang w:val="de-DE"/>
        </w:rPr>
        <w:t>Nghị định số 18/2015/NĐ-CP: quy định chi tiết thủ tục, thời điểm xác nhận hoàn thành công trình bảo vệ môi trường phục vụ giai đoạn vận hành</w:t>
      </w:r>
      <w:r w:rsidR="00393838" w:rsidRPr="00E95F40">
        <w:rPr>
          <w:sz w:val="28"/>
          <w:szCs w:val="28"/>
          <w:lang w:val="de-DE"/>
        </w:rPr>
        <w:t xml:space="preserve">; (5) </w:t>
      </w:r>
      <w:r w:rsidRPr="00E95F40">
        <w:rPr>
          <w:sz w:val="28"/>
          <w:szCs w:val="28"/>
          <w:lang w:val="de-DE"/>
        </w:rPr>
        <w:t>Nghị định 40/2019/NĐ-CP ngày 13/5/2019 của Chính phủ sửa đổi, bổ sung một số điều của các nghị định quy định chi tiết, hướng dẫn thi hành Luật bảo vệ môi trường, trong đó có sửa đổi quy định về bảo vệ môi trường đối với cơ sở phá dỡ tàu biển đã qua sử dụng.</w:t>
      </w:r>
    </w:p>
    <w:p w:rsidR="00F10092" w:rsidRPr="00E95F40" w:rsidRDefault="00F10092" w:rsidP="00CF75BC">
      <w:pPr>
        <w:pStyle w:val="NormalWeb"/>
        <w:spacing w:before="60" w:beforeAutospacing="0" w:after="0" w:afterAutospacing="0" w:line="340" w:lineRule="exact"/>
        <w:ind w:firstLine="567"/>
        <w:jc w:val="both"/>
        <w:rPr>
          <w:sz w:val="28"/>
          <w:szCs w:val="28"/>
          <w:lang w:val="sv-SE"/>
        </w:rPr>
      </w:pPr>
      <w:r w:rsidRPr="00E95F40">
        <w:rPr>
          <w:sz w:val="28"/>
          <w:szCs w:val="28"/>
          <w:lang w:val="de-DE"/>
        </w:rPr>
        <w:t>Ngoài ra, t</w:t>
      </w:r>
      <w:r w:rsidRPr="00E95F40">
        <w:rPr>
          <w:sz w:val="28"/>
          <w:szCs w:val="28"/>
          <w:shd w:val="clear" w:color="auto" w:fill="FFFFFF"/>
          <w:lang w:val="pt-BR"/>
        </w:rPr>
        <w:t>hủ tục cấp, cấp lại và thu hồi Giấy phép nhập khẩu tàu biển đã qua sử dụng để phá dỡ</w:t>
      </w:r>
      <w:r w:rsidRPr="00E95F40">
        <w:rPr>
          <w:sz w:val="28"/>
          <w:szCs w:val="28"/>
          <w:lang w:val="sv-SE"/>
        </w:rPr>
        <w:t xml:space="preserve"> hiện được quy định trong Thông tư số 37/2015/TT-BGTVT ngày 28/7/2015 của Bộ </w:t>
      </w:r>
      <w:r w:rsidR="00393838" w:rsidRPr="00E95F40">
        <w:rPr>
          <w:sz w:val="28"/>
          <w:szCs w:val="28"/>
          <w:lang w:val="sv-SE"/>
        </w:rPr>
        <w:t>Giao thông vận tải</w:t>
      </w:r>
      <w:r w:rsidRPr="00E95F40">
        <w:rPr>
          <w:sz w:val="28"/>
          <w:szCs w:val="28"/>
          <w:lang w:val="sv-SE"/>
        </w:rPr>
        <w:t xml:space="preserve"> là chưa phù hợp với Luật ban hành văn bản quy phạm pháp luật năm 2015. </w:t>
      </w:r>
    </w:p>
    <w:p w:rsidR="00F10092" w:rsidRPr="00E95F40" w:rsidRDefault="00F10092" w:rsidP="00CF75BC">
      <w:pPr>
        <w:pStyle w:val="NormalWeb"/>
        <w:spacing w:before="60" w:beforeAutospacing="0" w:after="0" w:afterAutospacing="0" w:line="340" w:lineRule="exact"/>
        <w:ind w:firstLine="567"/>
        <w:jc w:val="both"/>
        <w:rPr>
          <w:sz w:val="28"/>
          <w:szCs w:val="28"/>
          <w:lang w:val="sv-SE"/>
        </w:rPr>
      </w:pPr>
      <w:r w:rsidRPr="00E95F40">
        <w:rPr>
          <w:sz w:val="28"/>
          <w:szCs w:val="28"/>
          <w:lang w:val="sv-SE"/>
        </w:rPr>
        <w:t>Do đó, việc tổ chức thực hiện Nghị định số 114/2014/NĐ-CP gặp nhiều khó khăn, bất cập và đến nay chưa có cơ sở phá dỡ tàu biển nào được công bố, cho phép thực hiện phá dỡ theo quy định của Nghị định.</w:t>
      </w:r>
    </w:p>
    <w:p w:rsidR="00F10092" w:rsidRPr="00D33219" w:rsidRDefault="00F10092" w:rsidP="00CF75BC">
      <w:pPr>
        <w:pStyle w:val="NormalWeb"/>
        <w:spacing w:before="60" w:beforeAutospacing="0" w:after="0" w:afterAutospacing="0" w:line="340" w:lineRule="exact"/>
        <w:ind w:firstLine="720"/>
        <w:jc w:val="both"/>
        <w:rPr>
          <w:b/>
          <w:i/>
          <w:sz w:val="28"/>
          <w:szCs w:val="28"/>
          <w:lang w:val="sv-SE"/>
        </w:rPr>
      </w:pPr>
      <w:r w:rsidRPr="00D33219">
        <w:rPr>
          <w:b/>
          <w:i/>
          <w:sz w:val="28"/>
          <w:szCs w:val="28"/>
          <w:lang w:val="nl-NL"/>
        </w:rPr>
        <w:t xml:space="preserve">Như vậy, việc xây dựng Nghị định thay thế Nghị định số 114/2014/NĐ-CP </w:t>
      </w:r>
      <w:r w:rsidRPr="00D33219">
        <w:rPr>
          <w:b/>
          <w:i/>
          <w:sz w:val="28"/>
          <w:szCs w:val="28"/>
          <w:lang w:val="sv-SE"/>
        </w:rPr>
        <w:t>và Điều 4 Nghị định số 147/2018/NĐ-CP</w:t>
      </w:r>
      <w:r w:rsidRPr="00D33219">
        <w:rPr>
          <w:b/>
          <w:i/>
          <w:sz w:val="28"/>
          <w:szCs w:val="28"/>
          <w:lang w:val="nl-NL"/>
        </w:rPr>
        <w:t xml:space="preserve"> là cần thiết, phù hợp, tạo cơ sở pháp lý thống nhất để </w:t>
      </w:r>
      <w:r w:rsidR="00393838" w:rsidRPr="00D33219">
        <w:rPr>
          <w:b/>
          <w:i/>
          <w:sz w:val="28"/>
          <w:szCs w:val="28"/>
          <w:lang w:val="sv-SE"/>
        </w:rPr>
        <w:t>Bộ Giao thông vận tải</w:t>
      </w:r>
      <w:r w:rsidR="00393838" w:rsidRPr="00D33219">
        <w:rPr>
          <w:b/>
          <w:i/>
          <w:sz w:val="28"/>
          <w:szCs w:val="28"/>
          <w:lang w:val="nl-NL"/>
        </w:rPr>
        <w:t xml:space="preserve"> </w:t>
      </w:r>
      <w:r w:rsidRPr="00D33219">
        <w:rPr>
          <w:b/>
          <w:i/>
          <w:sz w:val="28"/>
          <w:szCs w:val="28"/>
          <w:lang w:val="nl-NL"/>
        </w:rPr>
        <w:t>thực hiện chức năng, nhiệm vụ được Chính phủ, Thủ tướng Chính phủ giao và hỗ trợ doanh nghiệp trong hoạt động n</w:t>
      </w:r>
      <w:r w:rsidRPr="00D33219">
        <w:rPr>
          <w:b/>
          <w:i/>
          <w:sz w:val="28"/>
          <w:szCs w:val="28"/>
          <w:lang w:val="sv-SE"/>
        </w:rPr>
        <w:t>hập khẩu, phá dỡ tàu biển đã qua sử dụng.</w:t>
      </w:r>
    </w:p>
    <w:p w:rsidR="00B91774" w:rsidRPr="00E95F40" w:rsidRDefault="00393838" w:rsidP="00CF75BC">
      <w:pPr>
        <w:pStyle w:val="NormalWeb"/>
        <w:spacing w:before="60" w:beforeAutospacing="0" w:after="0" w:afterAutospacing="0" w:line="340" w:lineRule="exact"/>
        <w:ind w:firstLine="720"/>
        <w:jc w:val="both"/>
        <w:rPr>
          <w:sz w:val="28"/>
          <w:szCs w:val="28"/>
          <w:lang w:val="de-DE"/>
        </w:rPr>
      </w:pPr>
      <w:r w:rsidRPr="00E95F40">
        <w:rPr>
          <w:sz w:val="28"/>
          <w:szCs w:val="28"/>
          <w:lang w:val="de-DE"/>
        </w:rPr>
        <w:t xml:space="preserve">2. Thời gian qua, </w:t>
      </w:r>
      <w:r w:rsidR="00B91774" w:rsidRPr="00E95F40">
        <w:rPr>
          <w:sz w:val="28"/>
          <w:szCs w:val="28"/>
          <w:lang w:val="de-DE"/>
        </w:rPr>
        <w:t>Bộ Giao thông vận tải đã phối hợp với Bộ Tài nguyên và Môi trường, UBND các tỉnh, thành phố trực thuộc Trung ương có liên quan nghiêm túc triển khai thực hiện đầy đủ các nhiệm vụ được Chính phủ giao</w:t>
      </w:r>
      <w:r w:rsidRPr="00E95F40">
        <w:rPr>
          <w:sz w:val="28"/>
          <w:szCs w:val="28"/>
          <w:lang w:val="de-DE"/>
        </w:rPr>
        <w:t xml:space="preserve"> tại </w:t>
      </w:r>
      <w:r w:rsidRPr="00E95F40">
        <w:rPr>
          <w:sz w:val="28"/>
          <w:szCs w:val="28"/>
          <w:lang w:val="nl-NL"/>
        </w:rPr>
        <w:t>Nghị định số 114/2014/NĐ-CP</w:t>
      </w:r>
      <w:r w:rsidR="00B91774" w:rsidRPr="00E95F40">
        <w:rPr>
          <w:sz w:val="28"/>
          <w:szCs w:val="28"/>
          <w:lang w:val="de-DE"/>
        </w:rPr>
        <w:t xml:space="preserve">, trong đó Bộ Giao thông vận tải đã chỉ đạo các cơ quan, đơn vị thuộc và trực thuộc Bộ </w:t>
      </w:r>
      <w:r w:rsidRPr="00E95F40">
        <w:rPr>
          <w:sz w:val="28"/>
          <w:szCs w:val="28"/>
          <w:lang w:val="de-DE"/>
        </w:rPr>
        <w:t>triển khai thực hiện như sau</w:t>
      </w:r>
      <w:r w:rsidR="00B91774" w:rsidRPr="00E95F40">
        <w:rPr>
          <w:sz w:val="28"/>
          <w:szCs w:val="28"/>
          <w:lang w:val="de-DE"/>
        </w:rPr>
        <w:t>:</w:t>
      </w:r>
    </w:p>
    <w:p w:rsidR="009C671B" w:rsidRPr="00E95F40" w:rsidRDefault="009C671B" w:rsidP="00CF75BC">
      <w:pPr>
        <w:pStyle w:val="NormalWeb"/>
        <w:shd w:val="clear" w:color="auto" w:fill="FFFFFF"/>
        <w:spacing w:before="60" w:beforeAutospacing="0" w:after="0" w:afterAutospacing="0" w:line="340" w:lineRule="exact"/>
        <w:ind w:firstLine="720"/>
        <w:jc w:val="both"/>
        <w:rPr>
          <w:sz w:val="28"/>
          <w:szCs w:val="28"/>
          <w:lang w:val="pt-BR"/>
        </w:rPr>
      </w:pPr>
      <w:r w:rsidRPr="00E95F40">
        <w:rPr>
          <w:sz w:val="28"/>
          <w:szCs w:val="28"/>
          <w:shd w:val="clear" w:color="auto" w:fill="FFFFFF"/>
          <w:lang w:val="pt-BR"/>
        </w:rPr>
        <w:t xml:space="preserve">2.1. </w:t>
      </w:r>
      <w:r w:rsidR="002D2217" w:rsidRPr="00E95F40">
        <w:rPr>
          <w:sz w:val="28"/>
          <w:szCs w:val="28"/>
          <w:lang w:val="pt-BR"/>
        </w:rPr>
        <w:t>Về cơ sở thực tiễn</w:t>
      </w:r>
    </w:p>
    <w:p w:rsidR="009C671B" w:rsidRPr="00E95F40" w:rsidRDefault="009C671B" w:rsidP="00CF75BC">
      <w:pPr>
        <w:pStyle w:val="NormalWeb"/>
        <w:shd w:val="clear" w:color="auto" w:fill="FFFFFF"/>
        <w:spacing w:before="60" w:beforeAutospacing="0" w:after="0" w:afterAutospacing="0" w:line="340" w:lineRule="exact"/>
        <w:ind w:firstLine="720"/>
        <w:jc w:val="both"/>
        <w:rPr>
          <w:sz w:val="28"/>
          <w:szCs w:val="28"/>
          <w:lang w:val="pt-BR"/>
        </w:rPr>
      </w:pPr>
      <w:r w:rsidRPr="00E95F40">
        <w:rPr>
          <w:sz w:val="28"/>
          <w:szCs w:val="28"/>
          <w:shd w:val="clear" w:color="auto" w:fill="FFFFFF"/>
          <w:lang w:val="pt-BR"/>
        </w:rPr>
        <w:t xml:space="preserve">- Ngày 28/7/2015, </w:t>
      </w:r>
      <w:r w:rsidRPr="00E95F40">
        <w:rPr>
          <w:sz w:val="28"/>
          <w:szCs w:val="28"/>
          <w:lang w:val="pt-BR"/>
        </w:rPr>
        <w:t xml:space="preserve">Bộ Giao thông vận tải đã ban hành </w:t>
      </w:r>
      <w:r w:rsidRPr="00E95F40">
        <w:rPr>
          <w:sz w:val="28"/>
          <w:szCs w:val="28"/>
          <w:shd w:val="clear" w:color="auto" w:fill="FFFFFF"/>
          <w:lang w:val="pt-BR"/>
        </w:rPr>
        <w:t>Thông tư số 37/2015/TT-BGTVT quy định thủ tục cấp Giấy phép nhập khẩu tàu biển đã qua sử dụng để phá dỡ, trong đó quy định về thủ tục cấp, cấp lại và thu hồi Giấy phép nhập khẩu tàu biển đã qua sử dụng để phá dỡ tại Việt Nam</w:t>
      </w:r>
      <w:r w:rsidRPr="00E95F40">
        <w:rPr>
          <w:sz w:val="28"/>
          <w:szCs w:val="28"/>
          <w:lang w:val="pt-BR"/>
        </w:rPr>
        <w:t>.</w:t>
      </w:r>
    </w:p>
    <w:p w:rsidR="009C671B" w:rsidRPr="00E95F40" w:rsidRDefault="009C671B" w:rsidP="00CF75BC">
      <w:pPr>
        <w:spacing w:before="60" w:line="340" w:lineRule="exact"/>
        <w:ind w:firstLine="720"/>
        <w:jc w:val="both"/>
        <w:rPr>
          <w:rFonts w:cs="Times New Roman"/>
          <w:color w:val="auto"/>
          <w:lang w:val="pt-BR"/>
        </w:rPr>
      </w:pPr>
      <w:r w:rsidRPr="00E95F40">
        <w:rPr>
          <w:rFonts w:cs="Times New Roman"/>
          <w:color w:val="auto"/>
          <w:shd w:val="clear" w:color="auto" w:fill="FFFFFF"/>
          <w:lang w:val="pt-BR"/>
        </w:rPr>
        <w:t xml:space="preserve"> </w:t>
      </w:r>
      <w:r w:rsidRPr="00E95F40">
        <w:rPr>
          <w:rFonts w:cs="Times New Roman"/>
          <w:color w:val="auto"/>
          <w:lang w:val="pt-BR"/>
        </w:rPr>
        <w:t>- Ngày 31/12/2015, Bộ Giao thông vận tải đã ban hành Quyết định số 4711/QĐ-BGTVT phê duyệt Quy hoạch chi tiết cơ sở phá dỡ tàu giai đoạn đến năm 2020, định hướng đến năm 2030.</w:t>
      </w:r>
    </w:p>
    <w:p w:rsidR="009C671B" w:rsidRPr="00E95F40" w:rsidRDefault="009C671B" w:rsidP="00CF75BC">
      <w:pPr>
        <w:spacing w:before="60" w:line="340" w:lineRule="exact"/>
        <w:ind w:firstLine="720"/>
        <w:jc w:val="both"/>
        <w:rPr>
          <w:rFonts w:cs="Times New Roman"/>
          <w:color w:val="auto"/>
          <w:lang w:val="pt-BR"/>
        </w:rPr>
      </w:pPr>
      <w:r w:rsidRPr="00E95F40">
        <w:rPr>
          <w:rFonts w:cs="Times New Roman"/>
          <w:color w:val="auto"/>
          <w:lang w:val="pt-BR"/>
        </w:rPr>
        <w:t>- Đồng thời, Bộ Giao thông vận tải thành lập Ban chỉ đạo và Tổ công tác xây dựng theo Quyết định số 1814/QĐ-BGTVT ngày 20/5/2015 với các thành viên của các Bộ, ngành liên quan thực hiện Đề án phá dỡ tàu biển. Ban chỉ đạo đã nỗ lực triển khai thực hiện và lựa chọn được 04 đơn vị trực thuộc SBIC, gồm các Công ty TNHH MTV đóng tàu Phà Rừng, Công ty TNHH MTV đóng tàu Bạch Đằng, Công ty TNHH MTV đóng tàu Nam Triệu, Công ty TNHH MTV đóng tàu Bến Thủy có thể đáp ứng đầy đủ các tiêu chuẩn về cơ sở hạ tầng, trang thiết bị và công nghệ, nguồn nhân lực theo quy định liên quan đến hoạt động phá dỡ tàu biển.</w:t>
      </w:r>
    </w:p>
    <w:p w:rsidR="009C671B" w:rsidRPr="00E95F40" w:rsidRDefault="009C671B" w:rsidP="00CF75BC">
      <w:pPr>
        <w:spacing w:before="60" w:line="340" w:lineRule="exact"/>
        <w:ind w:firstLine="720"/>
        <w:jc w:val="both"/>
        <w:rPr>
          <w:rFonts w:cs="Times New Roman"/>
          <w:color w:val="auto"/>
          <w:lang w:val="pt-BR"/>
        </w:rPr>
      </w:pPr>
      <w:r w:rsidRPr="00E95F40">
        <w:rPr>
          <w:rFonts w:cs="Times New Roman"/>
          <w:color w:val="auto"/>
          <w:lang w:val="pt-BR"/>
        </w:rPr>
        <w:t>- Ngày 22/11/2017, Bộ Giao thông vận tải có Văn bản số 13163/BGTVT-MT trình Chính phủ về việc thí điểm đưa cơ sở phá dỡ tàu biển vào hoạt động; ngày 27/11/2017, Văn phòng Chính phủ có Văn bản số 12638/VPCP-CN lấy ý kiến đối với đề nghị thí điểm đưa cơ sở phá dỡ tàu biển vào hoạt động đối với các bộ, ngành. Trên cơ sở đó, ngày 17/01/2018, Văn phòng Chính phủ có Văn bản số 653/VPCP-CN yêu cầu Bộ Giao thông vận tải, Bộ Tài nguyên và Môi trường quyết định đưa cơ sở phá dỡ tàu biển vào hoạt động theo thẩm quyền, theo đúng quy định của pháp luật.</w:t>
      </w:r>
    </w:p>
    <w:p w:rsidR="00393838" w:rsidRPr="00E95F40" w:rsidRDefault="009C671B" w:rsidP="00CF75BC">
      <w:pPr>
        <w:tabs>
          <w:tab w:val="left" w:pos="851"/>
        </w:tabs>
        <w:spacing w:before="60" w:line="340" w:lineRule="exact"/>
        <w:jc w:val="both"/>
        <w:rPr>
          <w:rFonts w:cs="Times New Roman"/>
          <w:color w:val="auto"/>
          <w:lang w:val="nl-NL"/>
        </w:rPr>
      </w:pPr>
      <w:r w:rsidRPr="00E95F40">
        <w:rPr>
          <w:rFonts w:cs="Times New Roman"/>
          <w:color w:val="auto"/>
          <w:shd w:val="clear" w:color="auto" w:fill="FFFFFF"/>
          <w:lang w:val="pt-BR"/>
        </w:rPr>
        <w:tab/>
      </w:r>
      <w:r w:rsidRPr="00E95F40">
        <w:rPr>
          <w:rFonts w:cs="Times New Roman"/>
          <w:color w:val="auto"/>
          <w:lang w:val="de-DE"/>
        </w:rPr>
        <w:t xml:space="preserve">Ngoài ra, thực hiện Quyết định số 767/QĐ-BGTVT ngày 15/6/2018 của Bộ Giao thông vận tải về công bố phương án cắt giảm, đơn giản các quy định về điều kiện kinh doanh và ngày 24/10/2018, Chính phủ đã ban hành Nghị định số 147/2018/NĐ-CP về sửa đổi, bổ sung một số điều của các Nghị định quy định về điều kiện kinh doanh trong lĩnh vực hàng hải, trong đó đã có sửa đổi một số nội dung tại </w:t>
      </w:r>
      <w:r w:rsidRPr="00E95F40">
        <w:rPr>
          <w:rFonts w:cs="Times New Roman"/>
          <w:color w:val="auto"/>
          <w:lang w:val="nl-NL"/>
        </w:rPr>
        <w:t xml:space="preserve">Nghị định số 114/2014/NĐ-CP. </w:t>
      </w:r>
    </w:p>
    <w:p w:rsidR="009C671B" w:rsidRPr="00E95F40" w:rsidRDefault="00393838" w:rsidP="00CF75BC">
      <w:pPr>
        <w:tabs>
          <w:tab w:val="left" w:pos="851"/>
        </w:tabs>
        <w:spacing w:before="60" w:line="340" w:lineRule="exact"/>
        <w:jc w:val="both"/>
        <w:rPr>
          <w:rFonts w:cs="Times New Roman"/>
          <w:color w:val="auto"/>
          <w:lang w:val="nl-NL"/>
        </w:rPr>
      </w:pPr>
      <w:r w:rsidRPr="00E95F40">
        <w:rPr>
          <w:rFonts w:cs="Times New Roman"/>
          <w:color w:val="auto"/>
          <w:lang w:val="nl-NL"/>
        </w:rPr>
        <w:tab/>
      </w:r>
      <w:r w:rsidR="009C671B" w:rsidRPr="00E95F40">
        <w:rPr>
          <w:rFonts w:cs="Times New Roman"/>
          <w:color w:val="auto"/>
          <w:lang w:val="nl-NL"/>
        </w:rPr>
        <w:t>Tuy nhiên, hiện nay chưa có cơ sở phá dỡ tàu biển được công bố đưa vào hoạt động bởi các lý do sau:</w:t>
      </w:r>
    </w:p>
    <w:p w:rsidR="00540412" w:rsidRPr="00E95F40" w:rsidRDefault="005A5B26" w:rsidP="00CF75BC">
      <w:pPr>
        <w:pStyle w:val="NormalWeb"/>
        <w:widowControl w:val="0"/>
        <w:tabs>
          <w:tab w:val="left" w:pos="840"/>
        </w:tabs>
        <w:spacing w:before="60" w:beforeAutospacing="0" w:after="0" w:afterAutospacing="0" w:line="340" w:lineRule="exact"/>
        <w:jc w:val="both"/>
        <w:outlineLvl w:val="2"/>
        <w:rPr>
          <w:i/>
          <w:sz w:val="28"/>
          <w:szCs w:val="28"/>
          <w:lang w:val="nl-NL"/>
        </w:rPr>
      </w:pPr>
      <w:r w:rsidRPr="00E95F40">
        <w:rPr>
          <w:sz w:val="28"/>
          <w:szCs w:val="28"/>
          <w:lang w:val="nl-NL"/>
        </w:rPr>
        <w:tab/>
      </w:r>
      <w:r w:rsidR="00393838" w:rsidRPr="00E95F40">
        <w:rPr>
          <w:sz w:val="28"/>
          <w:szCs w:val="28"/>
          <w:lang w:val="nl-NL"/>
        </w:rPr>
        <w:t xml:space="preserve">- </w:t>
      </w:r>
      <w:r w:rsidR="00540412" w:rsidRPr="00E95F40">
        <w:rPr>
          <w:sz w:val="28"/>
          <w:szCs w:val="28"/>
          <w:lang w:val="nl-NL"/>
        </w:rPr>
        <w:t xml:space="preserve">Nghị định số 114/2014/NĐ- CP quy định về điều kiện được phép nhập khẩu, phá dỡ tàu biển đã qua sử dụng nhằm quy định cụ thể đối tượng, điều kiện được phép nhập khẩu tàu biển đã qua sử dụng để phá dỡ và quản lý hoạt động phá dỡ tàu biển tại Việt Nam trong đó có quy định </w:t>
      </w:r>
      <w:bookmarkStart w:id="0" w:name="dieu_14"/>
      <w:r w:rsidR="00540412" w:rsidRPr="00E95F40">
        <w:rPr>
          <w:sz w:val="28"/>
          <w:szCs w:val="28"/>
          <w:lang w:val="nl-NL"/>
        </w:rPr>
        <w:t>để</w:t>
      </w:r>
      <w:r w:rsidR="00540412" w:rsidRPr="00E95F40">
        <w:rPr>
          <w:bCs/>
          <w:sz w:val="28"/>
          <w:szCs w:val="28"/>
          <w:lang w:val="vi-VN"/>
        </w:rPr>
        <w:t xml:space="preserve"> đưa cơ sở phá dỡ tàu biển vào hoạt </w:t>
      </w:r>
      <w:bookmarkEnd w:id="0"/>
      <w:r w:rsidR="00540412" w:rsidRPr="00E95F40">
        <w:rPr>
          <w:bCs/>
          <w:sz w:val="28"/>
          <w:szCs w:val="28"/>
          <w:lang w:val="nl-NL"/>
        </w:rPr>
        <w:t>động, các cơ sở phá dỡ phải có:</w:t>
      </w:r>
      <w:r w:rsidR="00540412" w:rsidRPr="00E95F40">
        <w:rPr>
          <w:sz w:val="28"/>
          <w:szCs w:val="28"/>
          <w:lang w:val="vi-VN"/>
        </w:rPr>
        <w:t xml:space="preserve"> </w:t>
      </w:r>
      <w:r w:rsidR="00540412" w:rsidRPr="00E95F40">
        <w:rPr>
          <w:sz w:val="28"/>
          <w:szCs w:val="28"/>
          <w:lang w:val="nl-NL"/>
        </w:rPr>
        <w:t>“</w:t>
      </w:r>
      <w:r w:rsidR="00540412" w:rsidRPr="00E95F40">
        <w:rPr>
          <w:i/>
          <w:sz w:val="28"/>
          <w:szCs w:val="28"/>
          <w:lang w:val="vi-VN"/>
        </w:rPr>
        <w:t>Giấy chứng nhận đăng ký doanh nghiệp; Quyết định phê duyệt Báo cáo đánh giá tác động môi trường của cơ sở phá dỡ tàu biển</w:t>
      </w:r>
      <w:r w:rsidR="00540412" w:rsidRPr="00E95F40">
        <w:rPr>
          <w:i/>
          <w:sz w:val="28"/>
          <w:szCs w:val="28"/>
          <w:lang w:val="nl-NL"/>
        </w:rPr>
        <w:t xml:space="preserve">; </w:t>
      </w:r>
      <w:r w:rsidR="00540412" w:rsidRPr="00E95F40">
        <w:rPr>
          <w:i/>
          <w:sz w:val="28"/>
          <w:szCs w:val="28"/>
          <w:lang w:val="vi-VN"/>
        </w:rPr>
        <w:t>Giấy xác nhận các công trình bảo vệ môi trường phục vụ giai đoạn vận hành</w:t>
      </w:r>
      <w:r w:rsidR="00540412" w:rsidRPr="00E95F40">
        <w:rPr>
          <w:i/>
          <w:sz w:val="28"/>
          <w:szCs w:val="28"/>
          <w:lang w:val="nl-NL"/>
        </w:rPr>
        <w:t xml:space="preserve">; </w:t>
      </w:r>
      <w:r w:rsidR="00540412" w:rsidRPr="00E95F40">
        <w:rPr>
          <w:i/>
          <w:sz w:val="28"/>
          <w:szCs w:val="28"/>
          <w:lang w:val="vi-VN"/>
        </w:rPr>
        <w:t>Giấy đăng ký chủ nguồn thải chất thải nguy hại;</w:t>
      </w:r>
      <w:r w:rsidR="00540412" w:rsidRPr="00E95F40">
        <w:rPr>
          <w:i/>
          <w:sz w:val="28"/>
          <w:szCs w:val="28"/>
          <w:lang w:val="nl-NL"/>
        </w:rPr>
        <w:t xml:space="preserve"> </w:t>
      </w:r>
      <w:r w:rsidR="00540412" w:rsidRPr="00E95F40">
        <w:rPr>
          <w:i/>
          <w:sz w:val="28"/>
          <w:szCs w:val="28"/>
          <w:lang w:val="vi-VN"/>
        </w:rPr>
        <w:t>Giấy phép xả thải vào nguồn nước;</w:t>
      </w:r>
      <w:r w:rsidR="00540412" w:rsidRPr="00E95F40">
        <w:rPr>
          <w:i/>
          <w:sz w:val="28"/>
          <w:szCs w:val="28"/>
          <w:lang w:val="nl-NL"/>
        </w:rPr>
        <w:t xml:space="preserve"> </w:t>
      </w:r>
      <w:r w:rsidR="00540412" w:rsidRPr="00E95F40">
        <w:rPr>
          <w:i/>
          <w:sz w:val="28"/>
          <w:szCs w:val="28"/>
          <w:lang w:val="vi-VN"/>
        </w:rPr>
        <w:t>Văn bản nghiệm thu về phương án phòng, chống cháy, nổ;</w:t>
      </w:r>
      <w:r w:rsidR="00540412" w:rsidRPr="00E95F40">
        <w:rPr>
          <w:i/>
          <w:sz w:val="28"/>
          <w:szCs w:val="28"/>
          <w:lang w:val="nl-NL"/>
        </w:rPr>
        <w:t xml:space="preserve"> </w:t>
      </w:r>
      <w:r w:rsidR="00540412" w:rsidRPr="00E95F40">
        <w:rPr>
          <w:i/>
          <w:sz w:val="28"/>
          <w:szCs w:val="28"/>
          <w:lang w:val="vi-VN"/>
        </w:rPr>
        <w:t>Kế hoạch ứng phó sự cố tràn dầu được cơ quan có thẩm quyền phê duyệt;</w:t>
      </w:r>
      <w:r w:rsidR="00540412" w:rsidRPr="00E95F40">
        <w:rPr>
          <w:i/>
          <w:sz w:val="28"/>
          <w:szCs w:val="28"/>
          <w:lang w:val="nl-NL"/>
        </w:rPr>
        <w:t xml:space="preserve"> </w:t>
      </w:r>
      <w:r w:rsidR="00540412" w:rsidRPr="00E95F40">
        <w:rPr>
          <w:i/>
          <w:sz w:val="28"/>
          <w:szCs w:val="28"/>
          <w:lang w:val="vi-VN"/>
        </w:rPr>
        <w:t>Bản vẽ tổng thể về vị trí bố trí trang thiết bị của cơ sở phá dỡ tàu biển</w:t>
      </w:r>
      <w:r w:rsidR="00540412" w:rsidRPr="00E95F40">
        <w:rPr>
          <w:i/>
          <w:sz w:val="28"/>
          <w:szCs w:val="28"/>
          <w:lang w:val="nl-NL"/>
        </w:rPr>
        <w:t xml:space="preserve">; </w:t>
      </w:r>
      <w:r w:rsidR="00540412" w:rsidRPr="00E95F40">
        <w:rPr>
          <w:i/>
          <w:sz w:val="28"/>
          <w:szCs w:val="28"/>
          <w:lang w:val="vi-VN"/>
        </w:rPr>
        <w:t>Bản kê khai danh sách lao động trực tiếp tham gia hoạt động phá dỡ tàu biển;</w:t>
      </w:r>
      <w:r w:rsidR="00540412" w:rsidRPr="00E95F40">
        <w:rPr>
          <w:i/>
          <w:sz w:val="28"/>
          <w:szCs w:val="28"/>
          <w:lang w:val="nl-NL"/>
        </w:rPr>
        <w:t xml:space="preserve"> </w:t>
      </w:r>
      <w:r w:rsidR="00540412" w:rsidRPr="00E95F40">
        <w:rPr>
          <w:i/>
          <w:sz w:val="28"/>
          <w:szCs w:val="28"/>
          <w:lang w:val="vi-VN"/>
        </w:rPr>
        <w:t>Danh mục trang thiết bị bảo hộ an toàn lao động</w:t>
      </w:r>
      <w:r w:rsidR="00540412" w:rsidRPr="00E95F40">
        <w:rPr>
          <w:i/>
          <w:sz w:val="28"/>
          <w:szCs w:val="28"/>
          <w:lang w:val="nl-NL"/>
        </w:rPr>
        <w:t xml:space="preserve">; </w:t>
      </w:r>
      <w:r w:rsidR="00540412" w:rsidRPr="00E95F40">
        <w:rPr>
          <w:i/>
          <w:sz w:val="28"/>
          <w:szCs w:val="28"/>
          <w:lang w:val="vi-VN"/>
        </w:rPr>
        <w:t>Giấy chứng nhận hệ thống quản lý môi trường</w:t>
      </w:r>
      <w:r w:rsidR="00540412" w:rsidRPr="00E95F40">
        <w:rPr>
          <w:i/>
          <w:sz w:val="28"/>
          <w:szCs w:val="28"/>
          <w:lang w:val="nl-NL"/>
        </w:rPr>
        <w:t>”</w:t>
      </w:r>
    </w:p>
    <w:p w:rsidR="00540412" w:rsidRPr="00E95F40" w:rsidRDefault="00393838" w:rsidP="00CF75BC">
      <w:pPr>
        <w:spacing w:before="60" w:line="340" w:lineRule="exact"/>
        <w:ind w:firstLine="720"/>
        <w:jc w:val="both"/>
        <w:rPr>
          <w:color w:val="auto"/>
          <w:lang w:val="nl-NL"/>
        </w:rPr>
      </w:pPr>
      <w:r w:rsidRPr="00E95F40">
        <w:rPr>
          <w:color w:val="auto"/>
          <w:lang w:val="nl-NL"/>
        </w:rPr>
        <w:t xml:space="preserve">- </w:t>
      </w:r>
      <w:r w:rsidR="00EE7BED" w:rsidRPr="00E95F40">
        <w:rPr>
          <w:color w:val="auto"/>
          <w:lang w:val="nl-NL"/>
        </w:rPr>
        <w:t>N</w:t>
      </w:r>
      <w:r w:rsidR="00540412" w:rsidRPr="00E95F40">
        <w:rPr>
          <w:color w:val="auto"/>
          <w:lang w:val="nl-NL"/>
        </w:rPr>
        <w:t xml:space="preserve">gày 14/02/2015, Chính phủ đã ban hành Nghị định số 19/2015/NĐ-CP quy định chi tiết thi hành một số điều của Luật </w:t>
      </w:r>
      <w:r w:rsidRPr="00E95F40">
        <w:rPr>
          <w:color w:val="auto"/>
          <w:lang w:val="nl-NL"/>
        </w:rPr>
        <w:t>bảo vệ môi trường,</w:t>
      </w:r>
      <w:r w:rsidR="00540412" w:rsidRPr="00E95F40">
        <w:rPr>
          <w:color w:val="auto"/>
          <w:lang w:val="nl-NL"/>
        </w:rPr>
        <w:t xml:space="preserve"> trong đó có quy định: </w:t>
      </w:r>
      <w:r w:rsidR="00540412" w:rsidRPr="00E95F40">
        <w:rPr>
          <w:i/>
          <w:color w:val="auto"/>
          <w:lang w:val="nl-NL"/>
        </w:rPr>
        <w:t>“Dự án xây dựng cơ sở phá dỡ tàu biển phải có báo cáo đánh giá tác động môi trường do Bộ Tài nguyên và Môi trường phê duyệt; Cơ sở hoạt động phá dỡ tàu biển phải áp dụng tiêu chuẩn hệ thống quản lý môi trường theo tiêu chuẩn quốc gia TCVN ISO 14001; Có cán bộ được cấp chứng chỉ tập huấn nghiệp vụ về bảo vệ môi trường theo quy định của Bộ Tài nguyên và Môi trường”</w:t>
      </w:r>
      <w:r w:rsidR="00540412" w:rsidRPr="00E95F40">
        <w:rPr>
          <w:color w:val="auto"/>
          <w:lang w:val="nl-NL"/>
        </w:rPr>
        <w:t xml:space="preserve">. </w:t>
      </w:r>
    </w:p>
    <w:p w:rsidR="00EE7BED" w:rsidRPr="00E95F40" w:rsidRDefault="005A5B26" w:rsidP="00CF75BC">
      <w:pPr>
        <w:spacing w:before="60" w:line="340" w:lineRule="exact"/>
        <w:ind w:firstLine="720"/>
        <w:jc w:val="both"/>
        <w:rPr>
          <w:color w:val="auto"/>
          <w:lang w:val="nl-NL"/>
        </w:rPr>
      </w:pPr>
      <w:r w:rsidRPr="00E95F40">
        <w:rPr>
          <w:color w:val="auto"/>
          <w:lang w:val="nl-NL"/>
        </w:rPr>
        <w:t xml:space="preserve">Ngày 13/5/2019, Chính phủ ban hành Nghị định số 40/2019/NĐ-CP ngày 13/5/2019 sửa đổi, bổ sung một số điều của các nghị định quy định chi tiết, hướng dẫn thi hành Luật </w:t>
      </w:r>
      <w:r w:rsidR="00EE7BED" w:rsidRPr="00E95F40">
        <w:rPr>
          <w:color w:val="auto"/>
          <w:lang w:val="nl-NL"/>
        </w:rPr>
        <w:t>bảo vệ m</w:t>
      </w:r>
      <w:r w:rsidRPr="00E95F40">
        <w:rPr>
          <w:color w:val="auto"/>
          <w:lang w:val="nl-NL"/>
        </w:rPr>
        <w:t xml:space="preserve">ôi trường </w:t>
      </w:r>
      <w:r w:rsidR="00EE7BED" w:rsidRPr="00E95F40">
        <w:rPr>
          <w:color w:val="auto"/>
          <w:lang w:val="nl-NL"/>
        </w:rPr>
        <w:t>(</w:t>
      </w:r>
      <w:r w:rsidRPr="00E95F40">
        <w:rPr>
          <w:color w:val="auto"/>
          <w:lang w:val="nl-NL"/>
        </w:rPr>
        <w:t xml:space="preserve">có hiệu lực </w:t>
      </w:r>
      <w:r w:rsidR="00EE7BED" w:rsidRPr="00E95F40">
        <w:rPr>
          <w:color w:val="auto"/>
          <w:lang w:val="nl-NL"/>
        </w:rPr>
        <w:t xml:space="preserve">thi hành </w:t>
      </w:r>
      <w:r w:rsidRPr="00E95F40">
        <w:rPr>
          <w:color w:val="auto"/>
          <w:lang w:val="nl-NL"/>
        </w:rPr>
        <w:t xml:space="preserve">từ ngày </w:t>
      </w:r>
      <w:r w:rsidR="00EE7BED" w:rsidRPr="00E95F40">
        <w:rPr>
          <w:color w:val="auto"/>
          <w:lang w:val="nl-NL"/>
        </w:rPr>
        <w:t>0</w:t>
      </w:r>
      <w:r w:rsidRPr="00E95F40">
        <w:rPr>
          <w:color w:val="auto"/>
          <w:lang w:val="nl-NL"/>
        </w:rPr>
        <w:t>1/7/2019</w:t>
      </w:r>
      <w:r w:rsidR="00EE7BED" w:rsidRPr="00E95F40">
        <w:rPr>
          <w:color w:val="auto"/>
          <w:lang w:val="nl-NL"/>
        </w:rPr>
        <w:t>)</w:t>
      </w:r>
      <w:r w:rsidRPr="00E95F40">
        <w:rPr>
          <w:color w:val="auto"/>
          <w:lang w:val="nl-NL"/>
        </w:rPr>
        <w:t xml:space="preserve">, trong đó mục 15 sửa đổi, bổ sung Điều 22 và </w:t>
      </w:r>
      <w:r w:rsidR="00EE7BED" w:rsidRPr="00E95F40">
        <w:rPr>
          <w:color w:val="auto"/>
          <w:lang w:val="nl-NL"/>
        </w:rPr>
        <w:t>m</w:t>
      </w:r>
      <w:r w:rsidRPr="00E95F40">
        <w:rPr>
          <w:color w:val="auto"/>
          <w:lang w:val="nl-NL"/>
        </w:rPr>
        <w:t xml:space="preserve">ục 16 sửa đổi khoản 1 và khoản 4, bổ sung khoản 5 Điều 24. </w:t>
      </w:r>
      <w:r w:rsidR="00540412" w:rsidRPr="00E95F40">
        <w:rPr>
          <w:color w:val="auto"/>
          <w:lang w:val="nl-NL"/>
        </w:rPr>
        <w:t xml:space="preserve">Theo quy định tại các Nghị định nêu trên về cơ bản các </w:t>
      </w:r>
      <w:r w:rsidR="00EE7BED" w:rsidRPr="00E95F40">
        <w:rPr>
          <w:color w:val="auto"/>
          <w:lang w:val="nl-NL"/>
        </w:rPr>
        <w:t>d</w:t>
      </w:r>
      <w:r w:rsidR="00540412" w:rsidRPr="00E95F40">
        <w:rPr>
          <w:color w:val="auto"/>
          <w:lang w:val="nl-NL"/>
        </w:rPr>
        <w:t xml:space="preserve">oanh nghiệp thuộc </w:t>
      </w:r>
      <w:r w:rsidR="00EE7BED" w:rsidRPr="00E95F40">
        <w:rPr>
          <w:color w:val="auto"/>
          <w:lang w:val="nl-NL"/>
        </w:rPr>
        <w:t>T</w:t>
      </w:r>
      <w:r w:rsidR="00EE7BED" w:rsidRPr="00E95F40">
        <w:rPr>
          <w:color w:val="auto"/>
          <w:lang w:val="it-IT"/>
        </w:rPr>
        <w:t>ổng công ty Công nghiệp tàu thủy</w:t>
      </w:r>
      <w:r w:rsidR="00540412" w:rsidRPr="00E95F40">
        <w:rPr>
          <w:color w:val="auto"/>
          <w:lang w:val="nl-NL"/>
        </w:rPr>
        <w:t xml:space="preserve"> có thể đáp ứng đầy đủ các quy định liên quan đến cơ sở hạ tầng, trang thiết bị và công nghệ, nguồn nhân lực cũng như liên quan đến công tác quản lý chất thải phát sinh từ hoạt động phá dỡ tàu biển, cụ thể</w:t>
      </w:r>
      <w:r w:rsidR="00EE7BED" w:rsidRPr="00E95F40">
        <w:rPr>
          <w:color w:val="auto"/>
          <w:lang w:val="nl-NL"/>
        </w:rPr>
        <w:t xml:space="preserve"> như sau</w:t>
      </w:r>
      <w:r w:rsidR="00540412" w:rsidRPr="00E95F40">
        <w:rPr>
          <w:color w:val="auto"/>
          <w:lang w:val="nl-NL"/>
        </w:rPr>
        <w:t>:</w:t>
      </w:r>
      <w:r w:rsidR="00EE7BED" w:rsidRPr="00E95F40">
        <w:rPr>
          <w:color w:val="auto"/>
          <w:lang w:val="nl-NL"/>
        </w:rPr>
        <w:t xml:space="preserve"> </w:t>
      </w:r>
    </w:p>
    <w:p w:rsidR="00540412" w:rsidRPr="00E95F40" w:rsidRDefault="00EE7BED" w:rsidP="00CF75BC">
      <w:pPr>
        <w:spacing w:before="60" w:line="340" w:lineRule="exact"/>
        <w:ind w:firstLine="720"/>
        <w:jc w:val="both"/>
        <w:rPr>
          <w:i/>
          <w:color w:val="auto"/>
          <w:lang w:val="nl-NL"/>
        </w:rPr>
      </w:pPr>
      <w:r w:rsidRPr="00E95F40">
        <w:rPr>
          <w:color w:val="auto"/>
          <w:lang w:val="nl-NL"/>
        </w:rPr>
        <w:t>- C</w:t>
      </w:r>
      <w:r w:rsidR="00540412" w:rsidRPr="00E95F40">
        <w:rPr>
          <w:bCs/>
          <w:color w:val="auto"/>
          <w:lang w:val="it-IT"/>
        </w:rPr>
        <w:t xml:space="preserve">ác </w:t>
      </w:r>
      <w:r w:rsidRPr="00E95F40">
        <w:rPr>
          <w:bCs/>
          <w:color w:val="auto"/>
          <w:lang w:val="it-IT"/>
        </w:rPr>
        <w:t>d</w:t>
      </w:r>
      <w:r w:rsidR="00540412" w:rsidRPr="00E95F40">
        <w:rPr>
          <w:bCs/>
          <w:color w:val="auto"/>
          <w:lang w:val="it-IT"/>
        </w:rPr>
        <w:t xml:space="preserve">oanh nghiệp </w:t>
      </w:r>
      <w:r w:rsidR="00540412" w:rsidRPr="00E95F40">
        <w:rPr>
          <w:color w:val="auto"/>
          <w:lang w:val="it-IT"/>
        </w:rPr>
        <w:t>thuộc Tổng công ty Công nghiệp tàu thủy</w:t>
      </w:r>
      <w:r w:rsidR="00540412" w:rsidRPr="00E95F40">
        <w:rPr>
          <w:bCs/>
          <w:color w:val="auto"/>
          <w:lang w:val="it-IT"/>
        </w:rPr>
        <w:t xml:space="preserve"> đã</w:t>
      </w:r>
      <w:r w:rsidR="00540412" w:rsidRPr="00E95F40">
        <w:rPr>
          <w:bCs/>
          <w:color w:val="auto"/>
          <w:lang w:val="vi-VN"/>
        </w:rPr>
        <w:t xml:space="preserve"> c</w:t>
      </w:r>
      <w:r w:rsidR="00540412" w:rsidRPr="00E95F40">
        <w:rPr>
          <w:color w:val="auto"/>
          <w:lang w:val="vi-VN"/>
        </w:rPr>
        <w:t>ó đăng ký kinh doan</w:t>
      </w:r>
      <w:r w:rsidR="00540412" w:rsidRPr="00E95F40">
        <w:rPr>
          <w:color w:val="auto"/>
          <w:lang w:val="it-IT"/>
        </w:rPr>
        <w:t xml:space="preserve">h và </w:t>
      </w:r>
      <w:r w:rsidR="00540412" w:rsidRPr="00E95F40">
        <w:rPr>
          <w:color w:val="auto"/>
          <w:lang w:val="vi-VN"/>
        </w:rPr>
        <w:t xml:space="preserve">có </w:t>
      </w:r>
      <w:r w:rsidR="00540412" w:rsidRPr="00E95F40">
        <w:rPr>
          <w:color w:val="auto"/>
          <w:lang w:val="nl-NL"/>
        </w:rPr>
        <w:t>nhiều năm kinh nghiệm trong lĩnh vực kinh doanh và phá dỡ tàu biển</w:t>
      </w:r>
      <w:r w:rsidRPr="00E95F40">
        <w:rPr>
          <w:color w:val="auto"/>
          <w:lang w:val="nl-NL"/>
        </w:rPr>
        <w:t>; v</w:t>
      </w:r>
      <w:r w:rsidR="00540412" w:rsidRPr="00E95F40">
        <w:rPr>
          <w:rFonts w:eastAsia="SimSun"/>
          <w:color w:val="auto"/>
          <w:lang w:val="vi-VN"/>
        </w:rPr>
        <w:t xml:space="preserve">ề hiện trạng cơ sơ hạ tầng, trang thiết bị, công nghệ và năng lực kinh nghiệm của các </w:t>
      </w:r>
      <w:r w:rsidRPr="00E95F40">
        <w:rPr>
          <w:rFonts w:eastAsia="SimSun"/>
          <w:color w:val="auto"/>
          <w:lang w:val="nl-NL"/>
        </w:rPr>
        <w:t>d</w:t>
      </w:r>
      <w:r w:rsidR="00540412" w:rsidRPr="00E95F40">
        <w:rPr>
          <w:rFonts w:eastAsia="SimSun"/>
          <w:color w:val="auto"/>
          <w:lang w:val="vi-VN"/>
        </w:rPr>
        <w:t xml:space="preserve">oanh nghiệp </w:t>
      </w:r>
      <w:r w:rsidR="00540412" w:rsidRPr="00E95F40">
        <w:rPr>
          <w:color w:val="auto"/>
          <w:lang w:val="nl-NL"/>
        </w:rPr>
        <w:t>hiện đều đảm bảo để thực hiện phá dỡ tàu biển, không cần phải đầu tư bổ sung thêm. Thêm vào đó, hiện các Doanh nghiệp đang có số lao động với nhiều năm kinh nghiệm đủ để tham gia vào lĩnh vực nhập khẩu tàu biển đã qua sử dụng để phá dỡ</w:t>
      </w:r>
      <w:r w:rsidR="00540412" w:rsidRPr="00E95F40">
        <w:rPr>
          <w:i/>
          <w:color w:val="auto"/>
          <w:lang w:val="nl-NL"/>
        </w:rPr>
        <w:t xml:space="preserve">. </w:t>
      </w:r>
    </w:p>
    <w:p w:rsidR="00540412" w:rsidRPr="00E95F40" w:rsidRDefault="00540412" w:rsidP="00CF75BC">
      <w:pPr>
        <w:spacing w:before="60" w:line="340" w:lineRule="exact"/>
        <w:ind w:firstLine="720"/>
        <w:jc w:val="both"/>
        <w:rPr>
          <w:color w:val="auto"/>
          <w:lang w:val="nl-NL"/>
        </w:rPr>
      </w:pPr>
      <w:r w:rsidRPr="00E95F40">
        <w:rPr>
          <w:color w:val="auto"/>
          <w:lang w:val="nl-NL"/>
        </w:rPr>
        <w:t xml:space="preserve">- Chất thải phát sinh từ hoạt động phá dỡ có thành phần và tính chất tương tự như chất thải phát sinh từ hoạt động sửa chữa, do đó về công tác thu gom và xử lý chất thải phát sinh từ hoạt động phá dỡ tàu biển được thực hiện cơ bản tương tự như hoạt động sửa chữa và hiện nay các </w:t>
      </w:r>
      <w:r w:rsidR="00EE7BED" w:rsidRPr="00E95F40">
        <w:rPr>
          <w:color w:val="auto"/>
          <w:lang w:val="nl-NL"/>
        </w:rPr>
        <w:t>d</w:t>
      </w:r>
      <w:r w:rsidRPr="00E95F40">
        <w:rPr>
          <w:color w:val="auto"/>
          <w:lang w:val="nl-NL"/>
        </w:rPr>
        <w:t xml:space="preserve">oanh nghiệp đều đang tuân thủ các quy định liên quan đến thu gom và xử lý chất thải thông thường và chất thải nguy hại trong quá trình sửa chữa tàu và phá dỡ tàu biển theo qui định của Bộ Tài </w:t>
      </w:r>
      <w:r w:rsidR="004128BC" w:rsidRPr="00E95F40">
        <w:rPr>
          <w:color w:val="auto"/>
          <w:lang w:val="nl-NL"/>
        </w:rPr>
        <w:t>n</w:t>
      </w:r>
      <w:bookmarkStart w:id="1" w:name="_GoBack"/>
      <w:bookmarkEnd w:id="1"/>
      <w:r w:rsidRPr="00E95F40">
        <w:rPr>
          <w:color w:val="auto"/>
          <w:lang w:val="nl-NL"/>
        </w:rPr>
        <w:t xml:space="preserve">guyên </w:t>
      </w:r>
      <w:r w:rsidR="004128BC" w:rsidRPr="00E95F40">
        <w:rPr>
          <w:color w:val="auto"/>
          <w:lang w:val="nl-NL"/>
        </w:rPr>
        <w:t>và</w:t>
      </w:r>
      <w:r w:rsidRPr="00E95F40">
        <w:rPr>
          <w:color w:val="auto"/>
          <w:lang w:val="nl-NL"/>
        </w:rPr>
        <w:t xml:space="preserve"> Môi trường. Bên cạnh đó, </w:t>
      </w:r>
      <w:r w:rsidR="00EE7BED" w:rsidRPr="00E95F40">
        <w:rPr>
          <w:color w:val="auto"/>
          <w:lang w:val="nl-NL"/>
        </w:rPr>
        <w:t>d</w:t>
      </w:r>
      <w:r w:rsidRPr="00E95F40">
        <w:rPr>
          <w:color w:val="auto"/>
          <w:lang w:val="nl-NL"/>
        </w:rPr>
        <w:t xml:space="preserve">oanh nghiệp đã ký hợp đồng với các đơn vị có chức năng được cấp phép để vận chuyển, xử lý, tiêu hủy rác thải thông thường và chất thải nguy hại. </w:t>
      </w:r>
    </w:p>
    <w:p w:rsidR="00540412" w:rsidRPr="00E95F40" w:rsidRDefault="00540412" w:rsidP="00CF75BC">
      <w:pPr>
        <w:spacing w:before="60" w:line="340" w:lineRule="exact"/>
        <w:ind w:firstLine="720"/>
        <w:jc w:val="both"/>
        <w:rPr>
          <w:i/>
          <w:color w:val="auto"/>
          <w:lang w:val="nl-NL"/>
        </w:rPr>
      </w:pPr>
      <w:r w:rsidRPr="00E95F40">
        <w:rPr>
          <w:color w:val="auto"/>
          <w:lang w:val="nl-NL"/>
        </w:rPr>
        <w:t xml:space="preserve">Tuy nhiên, trong quá trình triển khai thực hiện các doanh nghiệp đã gặp một số </w:t>
      </w:r>
      <w:r w:rsidR="00EE7BED" w:rsidRPr="00E95F40">
        <w:rPr>
          <w:color w:val="auto"/>
          <w:lang w:val="nl-NL"/>
        </w:rPr>
        <w:t xml:space="preserve">vướng mắc đối với </w:t>
      </w:r>
      <w:r w:rsidRPr="00E95F40">
        <w:rPr>
          <w:color w:val="auto"/>
          <w:lang w:val="nl-NL"/>
        </w:rPr>
        <w:t xml:space="preserve">quy định </w:t>
      </w:r>
      <w:r w:rsidR="00EE7BED" w:rsidRPr="00E95F40">
        <w:rPr>
          <w:color w:val="auto"/>
          <w:lang w:val="nl-NL"/>
        </w:rPr>
        <w:t xml:space="preserve">về </w:t>
      </w:r>
      <w:r w:rsidRPr="00E95F40">
        <w:rPr>
          <w:color w:val="auto"/>
          <w:lang w:val="nl-NL"/>
        </w:rPr>
        <w:t xml:space="preserve">thủ tục môi trường liên quan đến việc đưa cơ sở phá dỡ vào hoạt động, các doanh nghiệp của </w:t>
      </w:r>
      <w:r w:rsidR="00EE7BED" w:rsidRPr="00E95F40">
        <w:rPr>
          <w:color w:val="auto"/>
          <w:lang w:val="it-IT"/>
        </w:rPr>
        <w:t>Tổng công ty Công nghiệp tàu thủy</w:t>
      </w:r>
      <w:r w:rsidRPr="00E95F40">
        <w:rPr>
          <w:color w:val="auto"/>
          <w:lang w:val="nl-NL"/>
        </w:rPr>
        <w:t xml:space="preserve"> chưa kịp hoàn thiện các thủ tục về môi trường và còn thiếu các hồ sơ, giấy tờ pháp lý, cụ thể: </w:t>
      </w:r>
      <w:r w:rsidRPr="00E95F40">
        <w:rPr>
          <w:i/>
          <w:color w:val="auto"/>
          <w:lang w:val="nl-NL"/>
        </w:rPr>
        <w:t xml:space="preserve">Đã có Báo cáo đánh giá tác động môi trường, tuy nhiên trong Báo cáo đánh giá tác động môi trường chưa có nội dung đánh giá về phá dỡ tàu biển; </w:t>
      </w:r>
      <w:r w:rsidRPr="00E95F40">
        <w:rPr>
          <w:rFonts w:cs="Times New Roman"/>
          <w:i/>
          <w:color w:val="auto"/>
          <w:lang w:val="nl-NL"/>
        </w:rPr>
        <w:t xml:space="preserve">Giấy xác nhận các công trình bảo vệ môi trường phục vụ giai đoạn vận hành; Giấy đăng ký chủ nguồn thải nguy hại; Giấy xin phép xả nước thải vào nguồn nước; Kế hoạch ứng phó sự cố tràn dầu; Giấy chứng nhận hệ thống quản lý môi trường ISO 14001; </w:t>
      </w:r>
      <w:r w:rsidRPr="00E95F40">
        <w:rPr>
          <w:i/>
          <w:color w:val="auto"/>
          <w:lang w:val="nl-NL"/>
        </w:rPr>
        <w:t>Cán bộ được cấp chứng chỉ tập huấn nghiệp vụ về bảo vệ môi trường theo quy định của Bộ Tài nguyên và Môi trường.</w:t>
      </w:r>
    </w:p>
    <w:p w:rsidR="00540412" w:rsidRPr="00E95F40" w:rsidRDefault="00540412" w:rsidP="00CF75BC">
      <w:pPr>
        <w:spacing w:before="60" w:line="340" w:lineRule="exact"/>
        <w:ind w:firstLine="720"/>
        <w:jc w:val="both"/>
        <w:rPr>
          <w:color w:val="auto"/>
          <w:lang w:val="nl-NL"/>
        </w:rPr>
      </w:pPr>
      <w:r w:rsidRPr="00E95F40">
        <w:rPr>
          <w:color w:val="auto"/>
          <w:lang w:val="nl-NL"/>
        </w:rPr>
        <w:t xml:space="preserve">Hơn nữa, việc </w:t>
      </w:r>
      <w:r w:rsidRPr="00E95F40">
        <w:rPr>
          <w:rFonts w:cs="Times New Roman"/>
          <w:color w:val="auto"/>
          <w:lang w:val="nl-NL"/>
        </w:rPr>
        <w:t xml:space="preserve">triển khai thực hiện đầy đủ các thủ tục nêu trên, </w:t>
      </w:r>
      <w:r w:rsidRPr="00E95F40">
        <w:rPr>
          <w:color w:val="auto"/>
          <w:lang w:val="nl-NL"/>
        </w:rPr>
        <w:t xml:space="preserve">đòi hòi doanh nghiệp phải một khoảng thời gian nhất định </w:t>
      </w:r>
      <w:r w:rsidRPr="00E95F40">
        <w:rPr>
          <w:i/>
          <w:color w:val="auto"/>
          <w:lang w:val="nl-NL"/>
        </w:rPr>
        <w:t>(từ 5 đến 10 tháng)</w:t>
      </w:r>
      <w:r w:rsidRPr="00E95F40">
        <w:rPr>
          <w:color w:val="auto"/>
          <w:lang w:val="nl-NL"/>
        </w:rPr>
        <w:t xml:space="preserve"> để hoàn thành, </w:t>
      </w:r>
      <w:r w:rsidRPr="00E95F40">
        <w:rPr>
          <w:rFonts w:cs="Times New Roman"/>
          <w:color w:val="auto"/>
          <w:lang w:val="nl-NL"/>
        </w:rPr>
        <w:t xml:space="preserve">thêm vào đó, việc thực hiện các quy định này cần phải tiến hành tham vấn cộng đồng, khảo sát, đánh giá hiện trạng, cũng như nghiên cứu, cân nhắc để xây dựng các giải pháp trong quá trình vận hành một cách khả thi. </w:t>
      </w:r>
    </w:p>
    <w:p w:rsidR="00540412" w:rsidRPr="00E95F40" w:rsidRDefault="00540412" w:rsidP="00CF75BC">
      <w:pPr>
        <w:spacing w:before="60" w:line="340" w:lineRule="exact"/>
        <w:ind w:firstLine="720"/>
        <w:jc w:val="both"/>
        <w:rPr>
          <w:color w:val="auto"/>
          <w:lang w:val="nl-NL"/>
        </w:rPr>
      </w:pPr>
      <w:r w:rsidRPr="00E95F40">
        <w:rPr>
          <w:color w:val="auto"/>
          <w:lang w:val="nl-NL"/>
        </w:rPr>
        <w:t xml:space="preserve">Thêm vào đó, theo quy định về môi trường khi nhập khẩu tàu biển đã qua sử dụng để phá dỡ </w:t>
      </w:r>
      <w:r w:rsidR="002D2217" w:rsidRPr="00E95F40">
        <w:rPr>
          <w:color w:val="auto"/>
          <w:lang w:val="nl-NL"/>
        </w:rPr>
        <w:t>d</w:t>
      </w:r>
      <w:r w:rsidRPr="00E95F40">
        <w:rPr>
          <w:color w:val="auto"/>
          <w:lang w:val="nl-NL"/>
        </w:rPr>
        <w:t xml:space="preserve">oanh nghiệp nhập khẩu còn phải có </w:t>
      </w:r>
      <w:r w:rsidRPr="00E95F40">
        <w:rPr>
          <w:i/>
          <w:color w:val="auto"/>
          <w:shd w:val="clear" w:color="auto" w:fill="FFFFFF"/>
          <w:lang w:val="vi-VN"/>
        </w:rPr>
        <w:t>Kế hoạch</w:t>
      </w:r>
      <w:r w:rsidRPr="00E95F40">
        <w:rPr>
          <w:i/>
          <w:color w:val="auto"/>
          <w:lang w:val="vi-VN"/>
        </w:rPr>
        <w:t xml:space="preserve"> bảo vệ môi trường trong hoạt động phá dỡ tàu biển đã được cơ quan quản lý nhà nước về môi trường xác nhận theo quy định</w:t>
      </w:r>
      <w:r w:rsidRPr="00E95F40">
        <w:rPr>
          <w:i/>
          <w:color w:val="auto"/>
          <w:lang w:val="nl-NL"/>
        </w:rPr>
        <w:t xml:space="preserve">; </w:t>
      </w:r>
      <w:r w:rsidRPr="00E95F40">
        <w:rPr>
          <w:i/>
          <w:color w:val="auto"/>
          <w:lang w:val="vi-VN"/>
        </w:rPr>
        <w:t>Bảo hiểm trách nhiệm bồi thường thiệt hại về môi trường</w:t>
      </w:r>
      <w:r w:rsidRPr="00E95F40">
        <w:rPr>
          <w:i/>
          <w:color w:val="auto"/>
          <w:lang w:val="nl-NL"/>
        </w:rPr>
        <w:t>;</w:t>
      </w:r>
      <w:r w:rsidRPr="00E95F40">
        <w:rPr>
          <w:color w:val="auto"/>
          <w:lang w:val="nl-NL"/>
        </w:rPr>
        <w:t xml:space="preserve"> </w:t>
      </w:r>
      <w:r w:rsidRPr="00E95F40">
        <w:rPr>
          <w:i/>
          <w:color w:val="auto"/>
          <w:lang w:val="nl-NL"/>
        </w:rPr>
        <w:t>Việc nhập khẩu tàu biển để phá dỡ ngoài việc thực hiện các thủ tục nhập khẩu theo quy định hiện hành còn phải xuất trình chứng nhận phù hợp quy chuẩn kỹ thuật quốc gia về môi trường với tàu biển nhập khẩu để phá dỡ do tổ chức chứng nhận phù hợp cấp.</w:t>
      </w:r>
    </w:p>
    <w:p w:rsidR="00540412" w:rsidRPr="00E95F40" w:rsidRDefault="00540412" w:rsidP="00CF75BC">
      <w:pPr>
        <w:spacing w:before="60" w:line="340" w:lineRule="exact"/>
        <w:ind w:firstLine="720"/>
        <w:jc w:val="both"/>
        <w:rPr>
          <w:i/>
          <w:color w:val="auto"/>
          <w:lang w:val="nl-NL"/>
        </w:rPr>
      </w:pPr>
      <w:r w:rsidRPr="00E95F40">
        <w:rPr>
          <w:color w:val="auto"/>
          <w:lang w:val="nl-NL"/>
        </w:rPr>
        <w:t xml:space="preserve">Ngoài ra, trong những hồ sơ, giấy tờ pháp lý còn thiếu nêu trên thì có tới 05 quy định hiện chưa được Bộ Tài nguyên và Môi trường hướng dẫn thực hiện, cụ thể bao gồm: </w:t>
      </w:r>
      <w:r w:rsidRPr="00E95F40">
        <w:rPr>
          <w:i/>
          <w:color w:val="auto"/>
          <w:lang w:val="nl-NL"/>
        </w:rPr>
        <w:t>(1)</w:t>
      </w:r>
      <w:r w:rsidR="00575B09" w:rsidRPr="00E95F40">
        <w:rPr>
          <w:i/>
          <w:color w:val="auto"/>
          <w:lang w:val="nl-NL"/>
        </w:rPr>
        <w:t xml:space="preserve"> </w:t>
      </w:r>
      <w:r w:rsidRPr="00E95F40">
        <w:rPr>
          <w:i/>
          <w:color w:val="auto"/>
          <w:lang w:val="nl-NL"/>
        </w:rPr>
        <w:t xml:space="preserve">Quy định liên quan đến </w:t>
      </w:r>
      <w:r w:rsidRPr="00E95F40">
        <w:rPr>
          <w:rFonts w:cs="Times New Roman"/>
          <w:i/>
          <w:color w:val="auto"/>
          <w:lang w:val="nl-NL"/>
        </w:rPr>
        <w:t>Giấy chứng nhận hệ thống quản lý môi trường ISO 14001; (2)</w:t>
      </w:r>
      <w:r w:rsidR="00575B09" w:rsidRPr="00E95F40">
        <w:rPr>
          <w:rFonts w:cs="Times New Roman"/>
          <w:i/>
          <w:color w:val="auto"/>
          <w:lang w:val="nl-NL"/>
        </w:rPr>
        <w:t xml:space="preserve"> </w:t>
      </w:r>
      <w:r w:rsidRPr="00E95F40">
        <w:rPr>
          <w:i/>
          <w:color w:val="auto"/>
          <w:shd w:val="clear" w:color="auto" w:fill="FFFFFF"/>
          <w:lang w:val="vi-VN"/>
        </w:rPr>
        <w:t>Kế hoạch</w:t>
      </w:r>
      <w:r w:rsidRPr="00E95F40">
        <w:rPr>
          <w:i/>
          <w:color w:val="auto"/>
          <w:lang w:val="vi-VN"/>
        </w:rPr>
        <w:t xml:space="preserve"> bảo vệ môi trường trong hoạt động phá dỡ tàu biển</w:t>
      </w:r>
      <w:r w:rsidRPr="00E95F40">
        <w:rPr>
          <w:i/>
          <w:color w:val="auto"/>
          <w:lang w:val="nl-NL"/>
        </w:rPr>
        <w:t xml:space="preserve">; (3) </w:t>
      </w:r>
      <w:r w:rsidRPr="00E95F40">
        <w:rPr>
          <w:i/>
          <w:color w:val="auto"/>
          <w:lang w:val="vi-VN"/>
        </w:rPr>
        <w:t>Bảo hiểm trách nhiệm bồi thường thiệt hại về môi trường</w:t>
      </w:r>
      <w:r w:rsidRPr="00E95F40">
        <w:rPr>
          <w:i/>
          <w:color w:val="auto"/>
          <w:lang w:val="nl-NL"/>
        </w:rPr>
        <w:t>;</w:t>
      </w:r>
      <w:r w:rsidR="00D47A73" w:rsidRPr="00E95F40">
        <w:rPr>
          <w:i/>
          <w:color w:val="auto"/>
          <w:lang w:val="nl-NL"/>
        </w:rPr>
        <w:t xml:space="preserve"> </w:t>
      </w:r>
      <w:r w:rsidRPr="00E95F40">
        <w:rPr>
          <w:i/>
          <w:color w:val="auto"/>
          <w:lang w:val="nl-NL"/>
        </w:rPr>
        <w:t>(4)</w:t>
      </w:r>
      <w:r w:rsidR="005A5B26" w:rsidRPr="00E95F40">
        <w:rPr>
          <w:i/>
          <w:color w:val="auto"/>
          <w:lang w:val="nl-NL"/>
        </w:rPr>
        <w:t xml:space="preserve"> </w:t>
      </w:r>
      <w:r w:rsidRPr="00E95F40">
        <w:rPr>
          <w:i/>
          <w:color w:val="auto"/>
          <w:lang w:val="nl-NL"/>
        </w:rPr>
        <w:t>Quy chuẩn kỹ thuật quốc gia về môi trường với tàu biển nhập khẩu để phá dỡ; (5)</w:t>
      </w:r>
      <w:r w:rsidR="007C16B7" w:rsidRPr="00E95F40">
        <w:rPr>
          <w:i/>
          <w:color w:val="auto"/>
          <w:lang w:val="nl-NL"/>
        </w:rPr>
        <w:t xml:space="preserve"> </w:t>
      </w:r>
      <w:r w:rsidRPr="00E95F40">
        <w:rPr>
          <w:i/>
          <w:color w:val="auto"/>
          <w:lang w:val="nl-NL"/>
        </w:rPr>
        <w:t>Cấp chứng chỉ tập huấn nghiệp vụ về bảo vệ môi trường.</w:t>
      </w:r>
    </w:p>
    <w:p w:rsidR="00540412" w:rsidRPr="00E95F40" w:rsidRDefault="00540412" w:rsidP="00CF75BC">
      <w:pPr>
        <w:spacing w:before="60" w:line="340" w:lineRule="exact"/>
        <w:ind w:firstLine="720"/>
        <w:jc w:val="both"/>
        <w:rPr>
          <w:color w:val="auto"/>
          <w:lang w:val="nl-NL"/>
        </w:rPr>
      </w:pPr>
      <w:r w:rsidRPr="00E95F40">
        <w:rPr>
          <w:color w:val="auto"/>
          <w:lang w:val="nl-NL"/>
        </w:rPr>
        <w:t xml:space="preserve">Do đó, trên cơ sở báo cáo của Tổng công ty Công nghiệp tàu thủy, nhằm tạo thuận lợi cho các Doanh nghiệp thuộc Tổng công ty Công nghiệp tàu thủy tận dụng tối đa cơ sở hạ tầng, trang thiết bị, công nghệ và nguồn nhân lực hiện có nhằm tạo mục đích giải quyết việc làm cho người lao động và hỗ trợ doanh nghiệp phục hồi sản xuất kinh doanh trong giai đoạn khó khăn. Trong thời gian chờ một số quy định hướng dẫn về môi trường, nhằm triển khai các quy định liên quan đến hoạt động nhập khẩu tàu biển đã qua sử dụng để phá dỡ sát với thực tiễn, Cục Hàng hải Việt Nam kính đề nghị Bộ Giao thông vận tải chủ trì, phối hợp với Bộ Tài nguyên và Môi trường báo cáo Thủ tướng Chính phủ cho phép các Doanh nghiệp nêu trên thuộc Tổng công ty Công nghiệp tàu thủy được nhập khẩu tàu biển đã qua sử dụng để thí điểm phá dỡ. </w:t>
      </w:r>
    </w:p>
    <w:p w:rsidR="009C671B" w:rsidRPr="00E95F40" w:rsidRDefault="009C671B" w:rsidP="00CF75BC">
      <w:pPr>
        <w:pStyle w:val="NormalWeb"/>
        <w:shd w:val="clear" w:color="auto" w:fill="FFFFFF"/>
        <w:spacing w:before="60" w:beforeAutospacing="0" w:after="0" w:afterAutospacing="0" w:line="340" w:lineRule="exact"/>
        <w:ind w:firstLine="720"/>
        <w:jc w:val="both"/>
        <w:rPr>
          <w:sz w:val="28"/>
          <w:szCs w:val="28"/>
          <w:shd w:val="clear" w:color="auto" w:fill="FFFFFF"/>
          <w:lang w:val="pt-BR"/>
        </w:rPr>
      </w:pPr>
      <w:r w:rsidRPr="00E95F40">
        <w:rPr>
          <w:sz w:val="28"/>
          <w:szCs w:val="28"/>
          <w:lang w:val="nl-NL"/>
        </w:rPr>
        <w:t xml:space="preserve">2.2. </w:t>
      </w:r>
      <w:r w:rsidR="002D2217" w:rsidRPr="00E95F40">
        <w:rPr>
          <w:sz w:val="28"/>
          <w:szCs w:val="28"/>
          <w:shd w:val="clear" w:color="auto" w:fill="FFFFFF"/>
          <w:lang w:val="pt-BR"/>
        </w:rPr>
        <w:t>Cơ sở pháp lý</w:t>
      </w:r>
    </w:p>
    <w:p w:rsidR="00FE3F5B" w:rsidRPr="00E95F40" w:rsidRDefault="002D2217" w:rsidP="00CF75BC">
      <w:pPr>
        <w:spacing w:before="60" w:line="340" w:lineRule="exact"/>
        <w:ind w:firstLine="720"/>
        <w:jc w:val="both"/>
        <w:rPr>
          <w:rFonts w:cs="Times New Roman"/>
          <w:color w:val="auto"/>
          <w:lang w:val="pt-BR"/>
        </w:rPr>
      </w:pPr>
      <w:r w:rsidRPr="00E95F40">
        <w:rPr>
          <w:rStyle w:val="demuc4"/>
          <w:rFonts w:cs="Times New Roman"/>
          <w:bCs/>
          <w:color w:val="auto"/>
          <w:lang w:val="pt-BR"/>
        </w:rPr>
        <w:t xml:space="preserve">- </w:t>
      </w:r>
      <w:r w:rsidR="00FE3F5B" w:rsidRPr="00E95F40">
        <w:rPr>
          <w:rStyle w:val="demuc4"/>
          <w:rFonts w:cs="Times New Roman"/>
          <w:bCs/>
          <w:color w:val="auto"/>
          <w:lang w:val="pt-BR"/>
        </w:rPr>
        <w:t xml:space="preserve">Luật đầu tư 2014 quy định về </w:t>
      </w:r>
      <w:r w:rsidRPr="00E95F40">
        <w:rPr>
          <w:rStyle w:val="demuc4"/>
          <w:rFonts w:cs="Times New Roman"/>
          <w:bCs/>
          <w:color w:val="auto"/>
          <w:lang w:val="pt-BR"/>
        </w:rPr>
        <w:t>n</w:t>
      </w:r>
      <w:r w:rsidR="00FE3F5B" w:rsidRPr="00E95F40">
        <w:rPr>
          <w:rStyle w:val="demuc4"/>
          <w:rFonts w:cs="Times New Roman"/>
          <w:bCs/>
          <w:color w:val="auto"/>
          <w:lang w:val="pt-BR"/>
        </w:rPr>
        <w:t>gành, nghề đầu tư kinh doanh có điều kiện (Điều 7) tại Phụ lục 4 mục 93.</w:t>
      </w:r>
      <w:r w:rsidR="00FE3F5B" w:rsidRPr="00E95F40">
        <w:rPr>
          <w:rStyle w:val="demuc4"/>
          <w:rFonts w:cs="Times New Roman"/>
          <w:b/>
          <w:bCs/>
          <w:color w:val="auto"/>
          <w:lang w:val="pt-BR"/>
        </w:rPr>
        <w:t xml:space="preserve"> “</w:t>
      </w:r>
      <w:r w:rsidR="00FE3F5B" w:rsidRPr="00E95F40">
        <w:rPr>
          <w:rFonts w:cs="Times New Roman"/>
          <w:i/>
          <w:color w:val="auto"/>
          <w:lang w:val="pt-BR"/>
        </w:rPr>
        <w:t>Nhập khẩu, phá dỡ tàu biển đã qua sử dụng</w:t>
      </w:r>
      <w:r w:rsidR="00FE3F5B" w:rsidRPr="00E95F40">
        <w:rPr>
          <w:rFonts w:cs="Times New Roman"/>
          <w:color w:val="auto"/>
          <w:lang w:val="pt-BR"/>
        </w:rPr>
        <w:t xml:space="preserve">” là </w:t>
      </w:r>
      <w:r w:rsidRPr="00E95F40">
        <w:rPr>
          <w:rFonts w:cs="Times New Roman"/>
          <w:color w:val="auto"/>
          <w:lang w:val="pt-BR"/>
        </w:rPr>
        <w:t>n</w:t>
      </w:r>
      <w:r w:rsidR="00FE3F5B" w:rsidRPr="00E95F40">
        <w:rPr>
          <w:rFonts w:cs="Times New Roman"/>
          <w:color w:val="auto"/>
          <w:lang w:val="pt-BR"/>
        </w:rPr>
        <w:t>gành, nghề đầu tư kinh doanh có điều kiện là ngành, nghề mà việc thực hiện hoạt động đầu tư kinh doanh trong ngành, nghề đó phải đáp ứng điều kiện vì lý do quốc phòng, an ninh quốc gia, trật tự, an toàn xã hội, đạo đức xã hội, sức khỏe của cộng đồng</w:t>
      </w:r>
      <w:r w:rsidR="00400278" w:rsidRPr="00E95F40">
        <w:rPr>
          <w:rFonts w:cs="Times New Roman"/>
          <w:color w:val="auto"/>
          <w:lang w:val="pt-BR"/>
        </w:rPr>
        <w:t xml:space="preserve"> trong lĩnh vực môi trường</w:t>
      </w:r>
      <w:r w:rsidR="00FE3F5B" w:rsidRPr="00E95F40">
        <w:rPr>
          <w:rFonts w:cs="Times New Roman"/>
          <w:color w:val="auto"/>
          <w:lang w:val="pt-BR"/>
        </w:rPr>
        <w:t xml:space="preserve">. Điều kiện đầu tư kinh doanh đối với ngành, nghề này được quy định tại </w:t>
      </w:r>
      <w:r w:rsidR="00400278" w:rsidRPr="00E95F40">
        <w:rPr>
          <w:rFonts w:cs="Times New Roman"/>
          <w:color w:val="auto"/>
          <w:lang w:val="pt-BR"/>
        </w:rPr>
        <w:t>khoản 3 Điều 75 L</w:t>
      </w:r>
      <w:r w:rsidR="00FE3F5B" w:rsidRPr="00E95F40">
        <w:rPr>
          <w:rFonts w:cs="Times New Roman"/>
          <w:color w:val="auto"/>
          <w:lang w:val="pt-BR"/>
        </w:rPr>
        <w:t>uật</w:t>
      </w:r>
      <w:r w:rsidR="00400278" w:rsidRPr="00E95F40">
        <w:rPr>
          <w:rFonts w:cs="Times New Roman"/>
          <w:color w:val="auto"/>
          <w:lang w:val="pt-BR"/>
        </w:rPr>
        <w:t xml:space="preserve"> </w:t>
      </w:r>
      <w:r w:rsidRPr="00E95F40">
        <w:rPr>
          <w:rFonts w:cs="Times New Roman"/>
          <w:color w:val="auto"/>
          <w:lang w:val="pt-BR"/>
        </w:rPr>
        <w:t>bảo vệ m</w:t>
      </w:r>
      <w:r w:rsidR="00400278" w:rsidRPr="00E95F40">
        <w:rPr>
          <w:rFonts w:cs="Times New Roman"/>
          <w:color w:val="auto"/>
          <w:lang w:val="pt-BR"/>
        </w:rPr>
        <w:t xml:space="preserve">ôi trường 2014 và Điều 49 Bộ luật hàng hải </w:t>
      </w:r>
      <w:r w:rsidRPr="00E95F40">
        <w:rPr>
          <w:rFonts w:cs="Times New Roman"/>
          <w:color w:val="auto"/>
          <w:lang w:val="pt-BR"/>
        </w:rPr>
        <w:t xml:space="preserve">Việt Nam năm </w:t>
      </w:r>
      <w:r w:rsidR="00400278" w:rsidRPr="00E95F40">
        <w:rPr>
          <w:rFonts w:cs="Times New Roman"/>
          <w:color w:val="auto"/>
          <w:lang w:val="pt-BR"/>
        </w:rPr>
        <w:t>2015</w:t>
      </w:r>
      <w:r w:rsidR="00FE3F5B" w:rsidRPr="00E95F40">
        <w:rPr>
          <w:rFonts w:cs="Times New Roman"/>
          <w:color w:val="auto"/>
          <w:lang w:val="pt-BR"/>
        </w:rPr>
        <w:t>.</w:t>
      </w:r>
    </w:p>
    <w:p w:rsidR="004F2ECC" w:rsidRPr="00E95F40" w:rsidRDefault="002D2217" w:rsidP="00CF75BC">
      <w:pPr>
        <w:spacing w:before="60" w:line="340" w:lineRule="exact"/>
        <w:ind w:firstLine="720"/>
        <w:jc w:val="both"/>
        <w:rPr>
          <w:rFonts w:cs="Times New Roman"/>
          <w:color w:val="auto"/>
          <w:lang w:val="pt-BR"/>
        </w:rPr>
      </w:pPr>
      <w:r w:rsidRPr="00E95F40">
        <w:rPr>
          <w:rFonts w:cs="Times New Roman"/>
          <w:iCs/>
          <w:color w:val="auto"/>
          <w:lang w:val="pt-BR"/>
        </w:rPr>
        <w:t xml:space="preserve">- Điều 49 </w:t>
      </w:r>
      <w:r w:rsidR="004F2ECC" w:rsidRPr="00E95F40">
        <w:rPr>
          <w:rFonts w:cs="Times New Roman"/>
          <w:iCs/>
          <w:color w:val="auto"/>
          <w:lang w:val="pt-BR"/>
        </w:rPr>
        <w:t xml:space="preserve">Bộ luật </w:t>
      </w:r>
      <w:r w:rsidRPr="00E95F40">
        <w:rPr>
          <w:rFonts w:cs="Times New Roman"/>
          <w:iCs/>
          <w:color w:val="auto"/>
          <w:lang w:val="pt-BR"/>
        </w:rPr>
        <w:t>h</w:t>
      </w:r>
      <w:r w:rsidR="004F2ECC" w:rsidRPr="00E95F40">
        <w:rPr>
          <w:rFonts w:cs="Times New Roman"/>
          <w:iCs/>
          <w:color w:val="auto"/>
          <w:lang w:val="pt-BR"/>
        </w:rPr>
        <w:t>àng hải Việt Nam năm 2015</w:t>
      </w:r>
      <w:r w:rsidRPr="00E95F40">
        <w:rPr>
          <w:rFonts w:cs="Times New Roman"/>
          <w:iCs/>
          <w:color w:val="auto"/>
          <w:lang w:val="pt-BR"/>
        </w:rPr>
        <w:t xml:space="preserve"> </w:t>
      </w:r>
      <w:r w:rsidR="003A7B83" w:rsidRPr="00E95F40">
        <w:rPr>
          <w:rFonts w:cs="Times New Roman"/>
          <w:iCs/>
          <w:color w:val="auto"/>
          <w:lang w:val="pt-BR"/>
        </w:rPr>
        <w:t xml:space="preserve">quy định </w:t>
      </w:r>
      <w:r w:rsidR="003A7B83" w:rsidRPr="00E95F40">
        <w:rPr>
          <w:rFonts w:cs="Times New Roman"/>
          <w:i/>
          <w:iCs/>
          <w:color w:val="auto"/>
          <w:lang w:val="pt-BR"/>
        </w:rPr>
        <w:t>“Chính phủ quy định chi tiết về phá dỡ tàu biển”</w:t>
      </w:r>
      <w:r w:rsidR="004F2ECC" w:rsidRPr="00E95F40">
        <w:rPr>
          <w:rFonts w:cs="Times New Roman"/>
          <w:iCs/>
          <w:color w:val="auto"/>
          <w:lang w:val="pt-BR"/>
        </w:rPr>
        <w:t>;</w:t>
      </w:r>
    </w:p>
    <w:p w:rsidR="004F2ECC" w:rsidRPr="00E95F40" w:rsidRDefault="002D2217" w:rsidP="00CF75BC">
      <w:pPr>
        <w:spacing w:before="60" w:line="340" w:lineRule="exact"/>
        <w:ind w:firstLine="720"/>
        <w:jc w:val="both"/>
        <w:rPr>
          <w:rFonts w:cs="Times New Roman"/>
          <w:iCs/>
          <w:color w:val="auto"/>
          <w:lang w:val="pt-BR"/>
        </w:rPr>
      </w:pPr>
      <w:r w:rsidRPr="00E95F40">
        <w:rPr>
          <w:rFonts w:cs="Times New Roman"/>
          <w:iCs/>
          <w:color w:val="auto"/>
          <w:lang w:val="pt-BR"/>
        </w:rPr>
        <w:t>- K</w:t>
      </w:r>
      <w:r w:rsidR="004F2ECC" w:rsidRPr="00E95F40">
        <w:rPr>
          <w:rFonts w:cs="Times New Roman"/>
          <w:iCs/>
          <w:color w:val="auto"/>
          <w:lang w:val="pt-BR"/>
        </w:rPr>
        <w:t xml:space="preserve">hoản 3 Điều 75 Luật </w:t>
      </w:r>
      <w:r w:rsidRPr="00E95F40">
        <w:rPr>
          <w:rFonts w:cs="Times New Roman"/>
          <w:iCs/>
          <w:color w:val="auto"/>
          <w:lang w:val="pt-BR"/>
        </w:rPr>
        <w:t>b</w:t>
      </w:r>
      <w:r w:rsidR="004F2ECC" w:rsidRPr="00E95F40">
        <w:rPr>
          <w:rFonts w:cs="Times New Roman"/>
          <w:iCs/>
          <w:color w:val="auto"/>
          <w:lang w:val="pt-BR"/>
        </w:rPr>
        <w:t>ảo vệ môi trường năm 2014</w:t>
      </w:r>
      <w:r w:rsidR="003A7B83" w:rsidRPr="00E95F40">
        <w:rPr>
          <w:rFonts w:cs="Times New Roman"/>
          <w:iCs/>
          <w:color w:val="auto"/>
          <w:lang w:val="pt-BR"/>
        </w:rPr>
        <w:t xml:space="preserve"> quy định “</w:t>
      </w:r>
      <w:r w:rsidR="003A7B83" w:rsidRPr="00E95F40">
        <w:rPr>
          <w:rFonts w:cs="Times New Roman"/>
          <w:i/>
          <w:color w:val="auto"/>
          <w:lang w:val="pt-BR"/>
        </w:rPr>
        <w:t>Việc nhập khẩu tàu biển đã qua sử dụng phải đáp ứng quy chuẩn kỹ thuật môi trường. Chính phủ quy định cụ thể đối tượng, điều kiện được phép nhập khẩu, phá dỡ tàu biển đã qua sử dụng”</w:t>
      </w:r>
      <w:r w:rsidR="004F2ECC" w:rsidRPr="00E95F40">
        <w:rPr>
          <w:rFonts w:cs="Times New Roman"/>
          <w:iCs/>
          <w:color w:val="auto"/>
          <w:lang w:val="pt-BR"/>
        </w:rPr>
        <w:t xml:space="preserve">; </w:t>
      </w:r>
    </w:p>
    <w:p w:rsidR="00B91774" w:rsidRPr="00E95F40" w:rsidRDefault="004F2ECC" w:rsidP="00CF75BC">
      <w:pPr>
        <w:spacing w:before="60" w:line="340" w:lineRule="exact"/>
        <w:ind w:firstLine="720"/>
        <w:jc w:val="both"/>
        <w:rPr>
          <w:rFonts w:cs="Times New Roman"/>
          <w:b/>
          <w:i/>
          <w:color w:val="auto"/>
          <w:lang w:val="nl-NL"/>
        </w:rPr>
      </w:pPr>
      <w:r w:rsidRPr="00E95F40">
        <w:rPr>
          <w:rFonts w:cs="Times New Roman"/>
          <w:iCs/>
          <w:color w:val="auto"/>
          <w:lang w:val="pt-BR"/>
        </w:rPr>
        <w:t xml:space="preserve">- </w:t>
      </w:r>
      <w:r w:rsidRPr="00E95F40">
        <w:rPr>
          <w:rFonts w:cs="Times New Roman"/>
          <w:color w:val="auto"/>
          <w:lang w:val="pt-BR"/>
        </w:rPr>
        <w:t xml:space="preserve">Luật số 35/2018/QH14 ngày 20/11/2018 sửa đổi, bổ sung một số điều của 37 Luật có liên quan đến Luật Quy hoạch, trong đó có sửa đổi bổ sung một số điều của Bộ luật </w:t>
      </w:r>
      <w:r w:rsidR="002D2217" w:rsidRPr="00E95F40">
        <w:rPr>
          <w:rFonts w:cs="Times New Roman"/>
          <w:color w:val="auto"/>
          <w:lang w:val="pt-BR"/>
        </w:rPr>
        <w:t>h</w:t>
      </w:r>
      <w:r w:rsidRPr="00E95F40">
        <w:rPr>
          <w:rFonts w:cs="Times New Roman"/>
          <w:color w:val="auto"/>
          <w:lang w:val="pt-BR"/>
        </w:rPr>
        <w:t>àng hải số 95/2015/QH13.</w:t>
      </w:r>
      <w:r w:rsidR="00B91774" w:rsidRPr="00E95F40">
        <w:rPr>
          <w:rFonts w:cs="Times New Roman"/>
          <w:color w:val="auto"/>
          <w:lang w:val="nl-NL"/>
        </w:rPr>
        <w:t xml:space="preserve"> Luật sửa đổi, bổ sung một số Điều của 37 Luật có liên quan đến Quy hoạch (bỏ Điều 44, Điều 46 và khoản 1 Điều 48 của Bộ luật hàng hải Việt Nam), trong đó: Bỏ Điều 46. Quy hoạch cơ sở phá dỡ tàu biển: </w:t>
      </w:r>
      <w:r w:rsidR="00B91774" w:rsidRPr="00E95F40">
        <w:rPr>
          <w:rFonts w:cs="Times New Roman"/>
          <w:i/>
          <w:color w:val="auto"/>
          <w:lang w:val="nl-NL"/>
        </w:rPr>
        <w:t>b) Ban hành quy chuẩn kỹ thuật quốc gia về cơ sở phá dỡ tàu biển.</w:t>
      </w:r>
      <w:r w:rsidR="00B91774" w:rsidRPr="00E95F40">
        <w:rPr>
          <w:rFonts w:cs="Times New Roman"/>
          <w:color w:val="auto"/>
          <w:lang w:val="nl-NL"/>
        </w:rPr>
        <w:t xml:space="preserve"> “</w:t>
      </w:r>
      <w:r w:rsidR="00B91774" w:rsidRPr="00E95F40">
        <w:rPr>
          <w:rStyle w:val="Strong"/>
          <w:rFonts w:cs="Times New Roman"/>
          <w:b w:val="0"/>
          <w:color w:val="auto"/>
          <w:lang w:val="nl-NL"/>
        </w:rPr>
        <w:t>Điều 46. Quy hoạch cơ sở phá dỡ tàu biển, trong đó bỏ</w:t>
      </w:r>
      <w:r w:rsidR="00B91774" w:rsidRPr="00E95F40">
        <w:rPr>
          <w:rStyle w:val="Strong"/>
          <w:rFonts w:cs="Times New Roman"/>
          <w:color w:val="auto"/>
          <w:lang w:val="nl-NL"/>
        </w:rPr>
        <w:t xml:space="preserve"> </w:t>
      </w:r>
      <w:r w:rsidR="00B91774" w:rsidRPr="00E95F40">
        <w:rPr>
          <w:rFonts w:cs="Times New Roman"/>
          <w:color w:val="auto"/>
          <w:lang w:val="nl-NL"/>
        </w:rPr>
        <w:t xml:space="preserve">Quy hoạch cơ sở phá dỡ tàu biển và </w:t>
      </w:r>
      <w:r w:rsidR="00B91774" w:rsidRPr="00E95F40">
        <w:rPr>
          <w:rFonts w:cs="Times New Roman"/>
          <w:i/>
          <w:color w:val="auto"/>
          <w:lang w:val="nl-NL"/>
        </w:rPr>
        <w:t>Ban hành quy chuẩn kỹ thuật quốc gia về cơ sở phá dỡ tàu biển.</w:t>
      </w:r>
    </w:p>
    <w:p w:rsidR="00520F04" w:rsidRPr="00E95F40" w:rsidRDefault="004F2ECC" w:rsidP="00CF75BC">
      <w:pPr>
        <w:spacing w:before="60" w:line="340" w:lineRule="exact"/>
        <w:ind w:firstLine="720"/>
        <w:jc w:val="both"/>
        <w:rPr>
          <w:rFonts w:cs="Times New Roman"/>
          <w:color w:val="auto"/>
          <w:lang w:val="nl-NL"/>
        </w:rPr>
      </w:pPr>
      <w:r w:rsidRPr="00E95F40">
        <w:rPr>
          <w:rFonts w:cs="Times New Roman"/>
          <w:color w:val="auto"/>
          <w:lang w:val="nl-NL"/>
        </w:rPr>
        <w:t xml:space="preserve">Như vậy, căn cứ vào các quy định hiện hành, cũng như thông lệ quốc tế, việc ban hành </w:t>
      </w:r>
      <w:r w:rsidRPr="00E95F40">
        <w:rPr>
          <w:rFonts w:cs="Times New Roman"/>
          <w:i/>
          <w:color w:val="auto"/>
          <w:lang w:val="nl-NL"/>
        </w:rPr>
        <w:t>Nghị định quy định về nhập khẩu, phá dỡ tàu biển đã qua sử dụng</w:t>
      </w:r>
      <w:r w:rsidRPr="00E95F40">
        <w:rPr>
          <w:rFonts w:cs="Times New Roman"/>
          <w:color w:val="auto"/>
          <w:lang w:val="nl-NL"/>
        </w:rPr>
        <w:t xml:space="preserve"> </w:t>
      </w:r>
      <w:r w:rsidR="002D2217" w:rsidRPr="00E95F40">
        <w:rPr>
          <w:rFonts w:cs="Times New Roman"/>
          <w:color w:val="auto"/>
          <w:lang w:val="nl-NL"/>
        </w:rPr>
        <w:t>(</w:t>
      </w:r>
      <w:r w:rsidR="002D2217" w:rsidRPr="00E95F40">
        <w:rPr>
          <w:i/>
          <w:color w:val="auto"/>
          <w:lang w:val="nl-NL"/>
        </w:rPr>
        <w:t xml:space="preserve">Nghị định thay thế Nghị định số 114/2014/NĐ-CP </w:t>
      </w:r>
      <w:r w:rsidR="002D2217" w:rsidRPr="00E95F40">
        <w:rPr>
          <w:i/>
          <w:color w:val="auto"/>
          <w:lang w:val="sv-SE"/>
        </w:rPr>
        <w:t xml:space="preserve">và Điều 4 Nghị định số 147/2018/NĐ-CP) </w:t>
      </w:r>
      <w:r w:rsidRPr="00E95F40">
        <w:rPr>
          <w:rFonts w:cs="Times New Roman"/>
          <w:color w:val="auto"/>
          <w:lang w:val="nl-NL"/>
        </w:rPr>
        <w:t>là cần thiết</w:t>
      </w:r>
      <w:r w:rsidR="00005E9B" w:rsidRPr="00E95F40">
        <w:rPr>
          <w:rFonts w:cs="Times New Roman"/>
          <w:color w:val="auto"/>
          <w:lang w:val="nl-NL"/>
        </w:rPr>
        <w:t xml:space="preserve"> và phù hợp với </w:t>
      </w:r>
      <w:r w:rsidR="002D2217" w:rsidRPr="00E95F40">
        <w:rPr>
          <w:rFonts w:cs="Times New Roman"/>
          <w:color w:val="auto"/>
          <w:lang w:val="nl-NL"/>
        </w:rPr>
        <w:t xml:space="preserve">điều kiện thực tiễn và </w:t>
      </w:r>
      <w:r w:rsidR="00005E9B" w:rsidRPr="00E95F40">
        <w:rPr>
          <w:rFonts w:cs="Times New Roman"/>
          <w:color w:val="auto"/>
          <w:lang w:val="nl-NL"/>
        </w:rPr>
        <w:t>nhu cầu hiện nay</w:t>
      </w:r>
      <w:r w:rsidRPr="00E95F40">
        <w:rPr>
          <w:rFonts w:cs="Times New Roman"/>
          <w:color w:val="auto"/>
          <w:lang w:val="nl-NL"/>
        </w:rPr>
        <w:t>.</w:t>
      </w:r>
    </w:p>
    <w:p w:rsidR="00B91774" w:rsidRPr="00E95F40" w:rsidRDefault="002D2217" w:rsidP="00CF75BC">
      <w:pPr>
        <w:spacing w:before="60" w:line="340" w:lineRule="exact"/>
        <w:ind w:firstLine="720"/>
        <w:jc w:val="both"/>
        <w:rPr>
          <w:rFonts w:cs="Times New Roman"/>
          <w:color w:val="auto"/>
          <w:lang w:val="nl-NL"/>
        </w:rPr>
      </w:pPr>
      <w:r w:rsidRPr="00E95F40">
        <w:rPr>
          <w:rFonts w:cs="Times New Roman"/>
          <w:color w:val="auto"/>
          <w:lang w:val="nl-NL"/>
        </w:rPr>
        <w:t>3</w:t>
      </w:r>
      <w:r w:rsidR="00B91774" w:rsidRPr="00E95F40">
        <w:rPr>
          <w:rFonts w:cs="Times New Roman"/>
          <w:color w:val="auto"/>
          <w:lang w:val="nl-NL"/>
        </w:rPr>
        <w:t xml:space="preserve">. Nội dung </w:t>
      </w:r>
      <w:r w:rsidR="00DA04B4" w:rsidRPr="00E95F40">
        <w:rPr>
          <w:rFonts w:cs="Times New Roman"/>
          <w:color w:val="auto"/>
          <w:lang w:val="nl-NL"/>
        </w:rPr>
        <w:t>D</w:t>
      </w:r>
      <w:r w:rsidR="00B91774" w:rsidRPr="00E95F40">
        <w:rPr>
          <w:rFonts w:cs="Times New Roman"/>
          <w:color w:val="auto"/>
          <w:lang w:val="nl-NL"/>
        </w:rPr>
        <w:t>ự thảo Nghị định</w:t>
      </w:r>
      <w:r w:rsidR="00DA04B4" w:rsidRPr="00E95F40">
        <w:rPr>
          <w:rFonts w:cs="Times New Roman"/>
          <w:color w:val="auto"/>
          <w:lang w:val="nl-NL"/>
        </w:rPr>
        <w:t xml:space="preserve"> thay thế</w:t>
      </w:r>
    </w:p>
    <w:p w:rsidR="00B91774" w:rsidRPr="00E95F40" w:rsidRDefault="00520F04" w:rsidP="00CF75BC">
      <w:pPr>
        <w:tabs>
          <w:tab w:val="left" w:pos="993"/>
        </w:tabs>
        <w:spacing w:before="60" w:line="340" w:lineRule="exact"/>
        <w:ind w:firstLine="709"/>
        <w:jc w:val="both"/>
        <w:rPr>
          <w:rFonts w:cs="Times New Roman"/>
          <w:color w:val="auto"/>
          <w:lang w:val="nl-NL"/>
        </w:rPr>
      </w:pPr>
      <w:r w:rsidRPr="00E95F40">
        <w:rPr>
          <w:rFonts w:cs="Times New Roman"/>
          <w:color w:val="auto"/>
          <w:lang w:val="nl-NL"/>
        </w:rPr>
        <w:t>3.1.</w:t>
      </w:r>
      <w:r w:rsidR="00B91774" w:rsidRPr="00E95F40">
        <w:rPr>
          <w:rFonts w:cs="Times New Roman"/>
          <w:color w:val="auto"/>
          <w:lang w:val="nl-NL"/>
        </w:rPr>
        <w:t xml:space="preserve"> Tên Nghị định:</w:t>
      </w:r>
      <w:r w:rsidRPr="00E95F40">
        <w:rPr>
          <w:rFonts w:cs="Times New Roman"/>
          <w:color w:val="auto"/>
          <w:lang w:val="nl-NL"/>
        </w:rPr>
        <w:t xml:space="preserve"> </w:t>
      </w:r>
      <w:r w:rsidR="00B91774" w:rsidRPr="00E95F40">
        <w:rPr>
          <w:rFonts w:cs="Times New Roman"/>
          <w:color w:val="auto"/>
          <w:lang w:val="nl-NL"/>
        </w:rPr>
        <w:t>Nghị định quy định về nhập khẩu,</w:t>
      </w:r>
      <w:r w:rsidR="00A51150" w:rsidRPr="00E95F40">
        <w:rPr>
          <w:rFonts w:cs="Times New Roman"/>
          <w:color w:val="auto"/>
          <w:lang w:val="nl-NL"/>
        </w:rPr>
        <w:t xml:space="preserve"> phá dỡ tàu biển đã qua sử dụng.</w:t>
      </w:r>
    </w:p>
    <w:p w:rsidR="00B91774" w:rsidRPr="00E95F40" w:rsidRDefault="00520F04" w:rsidP="00CF75BC">
      <w:pPr>
        <w:tabs>
          <w:tab w:val="left" w:pos="993"/>
        </w:tabs>
        <w:spacing w:before="60" w:line="340" w:lineRule="exact"/>
        <w:ind w:firstLine="709"/>
        <w:jc w:val="both"/>
        <w:rPr>
          <w:rFonts w:cs="Times New Roman"/>
          <w:color w:val="auto"/>
          <w:lang w:val="nl-NL"/>
        </w:rPr>
      </w:pPr>
      <w:r w:rsidRPr="00E95F40">
        <w:rPr>
          <w:rFonts w:cs="Times New Roman"/>
          <w:color w:val="auto"/>
          <w:lang w:val="nl-NL"/>
        </w:rPr>
        <w:t xml:space="preserve">3.2. </w:t>
      </w:r>
      <w:r w:rsidR="00B91774" w:rsidRPr="00E95F40">
        <w:rPr>
          <w:rFonts w:cs="Times New Roman"/>
          <w:color w:val="auto"/>
          <w:lang w:val="nl-NL"/>
        </w:rPr>
        <w:t xml:space="preserve">Bố cục </w:t>
      </w:r>
      <w:r w:rsidR="00DA04B4" w:rsidRPr="00E95F40">
        <w:rPr>
          <w:rFonts w:cs="Times New Roman"/>
          <w:color w:val="auto"/>
          <w:lang w:val="nl-NL"/>
        </w:rPr>
        <w:t>D</w:t>
      </w:r>
      <w:r w:rsidR="00B91774" w:rsidRPr="00E95F40">
        <w:rPr>
          <w:rFonts w:cs="Times New Roman"/>
          <w:color w:val="auto"/>
          <w:lang w:val="nl-NL"/>
        </w:rPr>
        <w:t>ự thảo Nghị định thay th</w:t>
      </w:r>
      <w:r w:rsidR="00283747" w:rsidRPr="00E95F40">
        <w:rPr>
          <w:rFonts w:cs="Times New Roman"/>
          <w:color w:val="auto"/>
          <w:lang w:val="nl-NL"/>
        </w:rPr>
        <w:t>ế</w:t>
      </w:r>
      <w:r w:rsidR="00B91774" w:rsidRPr="00E95F40">
        <w:rPr>
          <w:rFonts w:cs="Times New Roman"/>
          <w:color w:val="auto"/>
          <w:lang w:val="nl-NL"/>
        </w:rPr>
        <w:t xml:space="preserve"> </w:t>
      </w:r>
      <w:r w:rsidR="00DA04B4" w:rsidRPr="00E95F40">
        <w:rPr>
          <w:rFonts w:cs="Times New Roman"/>
          <w:color w:val="auto"/>
          <w:lang w:val="nl-NL"/>
        </w:rPr>
        <w:t>Nghị định số 114/2014/NĐ-CP ngày 26/11/2014 và</w:t>
      </w:r>
      <w:r w:rsidRPr="00E95F40">
        <w:rPr>
          <w:rFonts w:cs="Times New Roman"/>
          <w:color w:val="auto"/>
          <w:lang w:val="nl-NL"/>
        </w:rPr>
        <w:t xml:space="preserve"> Điều 4</w:t>
      </w:r>
      <w:r w:rsidR="00DA04B4" w:rsidRPr="00E95F40">
        <w:rPr>
          <w:rFonts w:cs="Times New Roman"/>
          <w:color w:val="auto"/>
          <w:lang w:val="nl-NL"/>
        </w:rPr>
        <w:t xml:space="preserve"> Nghị định số 147/2018/NĐ-CP ngày 24/10/2018 của Chính phủ quy định về đối tượng, điều kiện được phép nhập khẩu, phá dỡ tàu biển đã qua sử dụng</w:t>
      </w:r>
      <w:r w:rsidR="001E32C4" w:rsidRPr="00E95F40">
        <w:rPr>
          <w:rFonts w:cs="Times New Roman"/>
          <w:color w:val="auto"/>
          <w:lang w:val="nl-NL"/>
        </w:rPr>
        <w:t>,</w:t>
      </w:r>
      <w:r w:rsidR="00B91774" w:rsidRPr="00E95F40">
        <w:rPr>
          <w:rFonts w:cs="Times New Roman"/>
          <w:color w:val="auto"/>
          <w:lang w:val="nl-NL"/>
        </w:rPr>
        <w:t xml:space="preserve"> gồm </w:t>
      </w:r>
      <w:r w:rsidR="00540412" w:rsidRPr="00E95F40">
        <w:rPr>
          <w:rFonts w:cs="Times New Roman"/>
          <w:color w:val="auto"/>
          <w:lang w:val="nl-NL"/>
        </w:rPr>
        <w:t>5</w:t>
      </w:r>
      <w:r w:rsidR="00B91774" w:rsidRPr="00E95F40">
        <w:rPr>
          <w:rFonts w:cs="Times New Roman"/>
          <w:color w:val="auto"/>
          <w:lang w:val="nl-NL"/>
        </w:rPr>
        <w:t xml:space="preserve"> Chương</w:t>
      </w:r>
      <w:r w:rsidRPr="00E95F40">
        <w:rPr>
          <w:rFonts w:cs="Times New Roman"/>
          <w:color w:val="auto"/>
          <w:lang w:val="nl-NL"/>
        </w:rPr>
        <w:t xml:space="preserve">, </w:t>
      </w:r>
      <w:r w:rsidR="00B91774" w:rsidRPr="00E95F40">
        <w:rPr>
          <w:rFonts w:cs="Times New Roman"/>
          <w:color w:val="auto"/>
          <w:lang w:val="nl-NL"/>
        </w:rPr>
        <w:t xml:space="preserve"> 2</w:t>
      </w:r>
      <w:r w:rsidR="00540412" w:rsidRPr="00E95F40">
        <w:rPr>
          <w:rFonts w:cs="Times New Roman"/>
          <w:color w:val="auto"/>
          <w:lang w:val="nl-NL"/>
        </w:rPr>
        <w:t>3</w:t>
      </w:r>
      <w:r w:rsidR="00B91774" w:rsidRPr="00E95F40">
        <w:rPr>
          <w:rFonts w:cs="Times New Roman"/>
          <w:color w:val="auto"/>
          <w:lang w:val="nl-NL"/>
        </w:rPr>
        <w:t xml:space="preserve"> Điều</w:t>
      </w:r>
      <w:r w:rsidR="00C329B4" w:rsidRPr="00E95F40">
        <w:rPr>
          <w:rFonts w:cs="Times New Roman"/>
          <w:color w:val="auto"/>
          <w:lang w:val="nl-NL"/>
        </w:rPr>
        <w:t>, 01 Phụ lục gồm 04 biểu mẫu</w:t>
      </w:r>
      <w:r w:rsidR="00B91774" w:rsidRPr="00E95F40">
        <w:rPr>
          <w:rFonts w:cs="Times New Roman"/>
          <w:color w:val="auto"/>
          <w:lang w:val="nl-NL"/>
        </w:rPr>
        <w:t xml:space="preserve"> (</w:t>
      </w:r>
      <w:r w:rsidRPr="00E95F40">
        <w:rPr>
          <w:rFonts w:cs="Times New Roman"/>
          <w:color w:val="auto"/>
          <w:lang w:val="nl-NL"/>
        </w:rPr>
        <w:t xml:space="preserve">Chi tiết tại </w:t>
      </w:r>
      <w:r w:rsidR="00C329B4" w:rsidRPr="00E95F40">
        <w:rPr>
          <w:rFonts w:cs="Times New Roman"/>
          <w:color w:val="auto"/>
          <w:lang w:val="nl-NL"/>
        </w:rPr>
        <w:t>Dự thảo</w:t>
      </w:r>
      <w:r w:rsidR="00B91774" w:rsidRPr="00E95F40">
        <w:rPr>
          <w:rFonts w:cs="Times New Roman"/>
          <w:color w:val="auto"/>
          <w:lang w:val="nl-NL"/>
        </w:rPr>
        <w:t xml:space="preserve"> </w:t>
      </w:r>
      <w:r w:rsidRPr="00E95F40">
        <w:rPr>
          <w:rFonts w:cs="Times New Roman"/>
          <w:color w:val="auto"/>
          <w:lang w:val="nl-NL"/>
        </w:rPr>
        <w:t xml:space="preserve">Nghị định </w:t>
      </w:r>
      <w:r w:rsidR="00B91774" w:rsidRPr="00E95F40">
        <w:rPr>
          <w:rFonts w:cs="Times New Roman"/>
          <w:color w:val="auto"/>
          <w:lang w:val="nl-NL"/>
        </w:rPr>
        <w:t>kèm theo), trong đó:</w:t>
      </w:r>
    </w:p>
    <w:p w:rsidR="00540412" w:rsidRPr="00E95F40" w:rsidRDefault="00540412" w:rsidP="00CF75BC">
      <w:pPr>
        <w:spacing w:before="60" w:line="340" w:lineRule="exact"/>
        <w:ind w:firstLine="709"/>
        <w:jc w:val="both"/>
        <w:rPr>
          <w:i/>
          <w:color w:val="auto"/>
          <w:lang w:val="vi-VN"/>
        </w:rPr>
      </w:pPr>
      <w:r w:rsidRPr="00E95F40">
        <w:rPr>
          <w:rFonts w:cs="Times New Roman"/>
          <w:color w:val="auto"/>
          <w:lang w:val="nl-NL"/>
        </w:rPr>
        <w:t xml:space="preserve">- </w:t>
      </w:r>
      <w:r w:rsidR="00520F04" w:rsidRPr="00E95F40">
        <w:rPr>
          <w:rFonts w:cs="Times New Roman"/>
          <w:color w:val="auto"/>
          <w:lang w:val="nl-NL"/>
        </w:rPr>
        <w:t>Phần c</w:t>
      </w:r>
      <w:r w:rsidRPr="00E95F40">
        <w:rPr>
          <w:rFonts w:cs="Times New Roman"/>
          <w:color w:val="auto"/>
          <w:lang w:val="nl-NL"/>
        </w:rPr>
        <w:t>ăn cứ: bổ sung “</w:t>
      </w:r>
      <w:r w:rsidRPr="00E95F40">
        <w:rPr>
          <w:i/>
          <w:color w:val="auto"/>
          <w:lang w:val="vi-VN"/>
        </w:rPr>
        <w:t xml:space="preserve">Luật </w:t>
      </w:r>
      <w:r w:rsidR="00520F04" w:rsidRPr="00E95F40">
        <w:rPr>
          <w:i/>
          <w:color w:val="auto"/>
          <w:lang w:val="nl-NL"/>
        </w:rPr>
        <w:t>đ</w:t>
      </w:r>
      <w:r w:rsidRPr="00E95F40">
        <w:rPr>
          <w:i/>
          <w:color w:val="auto"/>
          <w:lang w:val="vi-VN"/>
        </w:rPr>
        <w:t>ầu tư ngày 26 tháng 11 năm 2014 và Luật sửa đổi, bổ sung Điều 6 và Phụ lục 4 về Danh mục ngành nghề đầu tư kinh doanh có điều kiện của Luật đầu tư và Luật doanh nghiệp ngày 26 tháng 11 năm 2014</w:t>
      </w:r>
      <w:r w:rsidRPr="00E95F40">
        <w:rPr>
          <w:i/>
          <w:color w:val="auto"/>
          <w:lang w:val="nl-NL"/>
        </w:rPr>
        <w:t>”</w:t>
      </w:r>
      <w:r w:rsidRPr="00E95F40">
        <w:rPr>
          <w:i/>
          <w:color w:val="auto"/>
          <w:lang w:val="vi-VN"/>
        </w:rPr>
        <w:t>;</w:t>
      </w:r>
    </w:p>
    <w:p w:rsidR="00F45AFD" w:rsidRPr="00E95F40" w:rsidRDefault="00B91774" w:rsidP="00CF75BC">
      <w:pPr>
        <w:tabs>
          <w:tab w:val="left" w:pos="993"/>
        </w:tabs>
        <w:spacing w:before="60" w:line="340" w:lineRule="exact"/>
        <w:ind w:firstLine="709"/>
        <w:jc w:val="both"/>
        <w:rPr>
          <w:rFonts w:cs="Times New Roman"/>
          <w:color w:val="auto"/>
          <w:lang w:val="nl-NL"/>
        </w:rPr>
      </w:pPr>
      <w:r w:rsidRPr="00E95F40">
        <w:rPr>
          <w:rFonts w:cs="Times New Roman"/>
          <w:color w:val="auto"/>
          <w:lang w:val="nl-NL"/>
        </w:rPr>
        <w:t xml:space="preserve">- Chương </w:t>
      </w:r>
      <w:r w:rsidR="0091329F" w:rsidRPr="00E95F40">
        <w:rPr>
          <w:rFonts w:cs="Times New Roman"/>
          <w:color w:val="auto"/>
          <w:lang w:val="nl-NL"/>
        </w:rPr>
        <w:t>I</w:t>
      </w:r>
      <w:r w:rsidRPr="00E95F40">
        <w:rPr>
          <w:rFonts w:cs="Times New Roman"/>
          <w:color w:val="auto"/>
          <w:lang w:val="nl-NL"/>
        </w:rPr>
        <w:t>. Quy định chung</w:t>
      </w:r>
      <w:r w:rsidR="009D0DE4" w:rsidRPr="00E95F40">
        <w:rPr>
          <w:rFonts w:cs="Times New Roman"/>
          <w:color w:val="auto"/>
          <w:lang w:val="nl-NL"/>
        </w:rPr>
        <w:t xml:space="preserve">: </w:t>
      </w:r>
      <w:r w:rsidR="00520F04" w:rsidRPr="00E95F40">
        <w:rPr>
          <w:rFonts w:cs="Times New Roman"/>
          <w:color w:val="auto"/>
          <w:lang w:val="nl-NL"/>
        </w:rPr>
        <w:t>G</w:t>
      </w:r>
      <w:r w:rsidR="009D0DE4" w:rsidRPr="00E95F40">
        <w:rPr>
          <w:rFonts w:cs="Times New Roman"/>
          <w:color w:val="auto"/>
          <w:lang w:val="nl-NL"/>
        </w:rPr>
        <w:t xml:space="preserve">ồm </w:t>
      </w:r>
      <w:r w:rsidR="00F45AFD" w:rsidRPr="00E95F40">
        <w:rPr>
          <w:rFonts w:cs="Times New Roman"/>
          <w:color w:val="auto"/>
          <w:lang w:val="nl-NL"/>
        </w:rPr>
        <w:t>5</w:t>
      </w:r>
      <w:r w:rsidR="009D0DE4" w:rsidRPr="00E95F40">
        <w:rPr>
          <w:rFonts w:cs="Times New Roman"/>
          <w:color w:val="auto"/>
          <w:lang w:val="nl-NL"/>
        </w:rPr>
        <w:t xml:space="preserve"> </w:t>
      </w:r>
      <w:r w:rsidR="00520F04" w:rsidRPr="00E95F40">
        <w:rPr>
          <w:rFonts w:cs="Times New Roman"/>
          <w:color w:val="auto"/>
          <w:lang w:val="nl-NL"/>
        </w:rPr>
        <w:t>Đ</w:t>
      </w:r>
      <w:r w:rsidR="009D0DE4" w:rsidRPr="00E95F40">
        <w:rPr>
          <w:rFonts w:cs="Times New Roman"/>
          <w:color w:val="auto"/>
          <w:lang w:val="nl-NL"/>
        </w:rPr>
        <w:t>iều</w:t>
      </w:r>
      <w:r w:rsidR="0091329F" w:rsidRPr="00E95F40">
        <w:rPr>
          <w:rFonts w:cs="Times New Roman"/>
          <w:color w:val="auto"/>
          <w:lang w:val="nl-NL"/>
        </w:rPr>
        <w:t xml:space="preserve">, từ Điều 1 đến Điều </w:t>
      </w:r>
      <w:r w:rsidR="00F45AFD" w:rsidRPr="00E95F40">
        <w:rPr>
          <w:rFonts w:cs="Times New Roman"/>
          <w:color w:val="auto"/>
          <w:lang w:val="nl-NL"/>
        </w:rPr>
        <w:t>5</w:t>
      </w:r>
      <w:r w:rsidR="009D0DE4" w:rsidRPr="00E95F40">
        <w:rPr>
          <w:rFonts w:cs="Times New Roman"/>
          <w:color w:val="auto"/>
          <w:lang w:val="nl-NL"/>
        </w:rPr>
        <w:t xml:space="preserve">: </w:t>
      </w:r>
      <w:r w:rsidR="00F45AFD" w:rsidRPr="00E95F40">
        <w:rPr>
          <w:rFonts w:cs="Times New Roman"/>
          <w:color w:val="auto"/>
          <w:lang w:val="nl-NL"/>
        </w:rPr>
        <w:t>Phạm vi điều chỉnh; Đối tượng áp dụng; Giải thích từ ngữ; Nguyên tắc nhập khẩu, phá dỡ tàu biển đã qua sử dụng; Quy định phá dỡ tàu biển Việt Nam, tàu biển nước ngoài bị chìm đắm tại Việt Nam</w:t>
      </w:r>
    </w:p>
    <w:p w:rsidR="00B91774" w:rsidRPr="00E95F40" w:rsidRDefault="0091329F" w:rsidP="00CF75BC">
      <w:pPr>
        <w:tabs>
          <w:tab w:val="left" w:pos="993"/>
        </w:tabs>
        <w:spacing w:before="60" w:line="340" w:lineRule="exact"/>
        <w:ind w:firstLine="709"/>
        <w:jc w:val="both"/>
        <w:rPr>
          <w:rFonts w:cs="Times New Roman"/>
          <w:color w:val="auto"/>
          <w:lang w:val="nl-NL"/>
        </w:rPr>
      </w:pPr>
      <w:r w:rsidRPr="00E95F40">
        <w:rPr>
          <w:rFonts w:cs="Times New Roman"/>
          <w:color w:val="auto"/>
          <w:lang w:val="nl-NL"/>
        </w:rPr>
        <w:t>- Chương II</w:t>
      </w:r>
      <w:r w:rsidR="00B91774" w:rsidRPr="00E95F40">
        <w:rPr>
          <w:rFonts w:cs="Times New Roman"/>
          <w:color w:val="auto"/>
          <w:lang w:val="nl-NL"/>
        </w:rPr>
        <w:t xml:space="preserve">. </w:t>
      </w:r>
      <w:r w:rsidR="009D0DE4" w:rsidRPr="00E95F40">
        <w:rPr>
          <w:rFonts w:cs="Times New Roman"/>
          <w:color w:val="auto"/>
          <w:lang w:val="nl-NL"/>
        </w:rPr>
        <w:t>N</w:t>
      </w:r>
      <w:r w:rsidR="00B91774" w:rsidRPr="00E95F40">
        <w:rPr>
          <w:rFonts w:cs="Times New Roman"/>
          <w:color w:val="auto"/>
          <w:lang w:val="nl-NL"/>
        </w:rPr>
        <w:t xml:space="preserve">hập khẩu tàu biển để phá dỡ, gồm 2 </w:t>
      </w:r>
      <w:r w:rsidR="00520F04" w:rsidRPr="00E95F40">
        <w:rPr>
          <w:rFonts w:cs="Times New Roman"/>
          <w:color w:val="auto"/>
          <w:lang w:val="nl-NL"/>
        </w:rPr>
        <w:t>M</w:t>
      </w:r>
      <w:r w:rsidR="00B91774" w:rsidRPr="00E95F40">
        <w:rPr>
          <w:rFonts w:cs="Times New Roman"/>
          <w:color w:val="auto"/>
          <w:lang w:val="nl-NL"/>
        </w:rPr>
        <w:t>ục</w:t>
      </w:r>
      <w:r w:rsidR="00F45AFD" w:rsidRPr="00E95F40">
        <w:rPr>
          <w:rFonts w:cs="Times New Roman"/>
          <w:color w:val="auto"/>
          <w:lang w:val="nl-NL"/>
        </w:rPr>
        <w:t xml:space="preserve">, 8 </w:t>
      </w:r>
      <w:r w:rsidR="00520F04" w:rsidRPr="00E95F40">
        <w:rPr>
          <w:rFonts w:cs="Times New Roman"/>
          <w:color w:val="auto"/>
          <w:lang w:val="nl-NL"/>
        </w:rPr>
        <w:t>Đ</w:t>
      </w:r>
      <w:r w:rsidR="00F45AFD" w:rsidRPr="00E95F40">
        <w:rPr>
          <w:rFonts w:cs="Times New Roman"/>
          <w:color w:val="auto"/>
          <w:lang w:val="nl-NL"/>
        </w:rPr>
        <w:t>iều,</w:t>
      </w:r>
      <w:r w:rsidR="00520F04" w:rsidRPr="00E95F40">
        <w:rPr>
          <w:rFonts w:cs="Times New Roman"/>
          <w:color w:val="auto"/>
          <w:lang w:val="nl-NL"/>
        </w:rPr>
        <w:t xml:space="preserve"> cụ thể như sau</w:t>
      </w:r>
      <w:r w:rsidR="00F45AFD" w:rsidRPr="00E95F40">
        <w:rPr>
          <w:rFonts w:cs="Times New Roman"/>
          <w:color w:val="auto"/>
          <w:lang w:val="nl-NL"/>
        </w:rPr>
        <w:t>:</w:t>
      </w:r>
    </w:p>
    <w:p w:rsidR="00F45AFD" w:rsidRPr="00E95F40" w:rsidRDefault="00B91774" w:rsidP="00CF75BC">
      <w:pPr>
        <w:tabs>
          <w:tab w:val="left" w:pos="993"/>
        </w:tabs>
        <w:spacing w:before="60" w:line="340" w:lineRule="exact"/>
        <w:ind w:firstLine="709"/>
        <w:jc w:val="both"/>
        <w:rPr>
          <w:rFonts w:cs="Times New Roman"/>
          <w:color w:val="auto"/>
          <w:lang w:val="nl-NL"/>
        </w:rPr>
      </w:pPr>
      <w:r w:rsidRPr="00E95F40">
        <w:rPr>
          <w:rFonts w:cs="Times New Roman"/>
          <w:color w:val="auto"/>
          <w:lang w:val="nl-NL"/>
        </w:rPr>
        <w:t xml:space="preserve">+ Mục 1. Điều kiện nhập khẩu tàu biển đã qua sử dụng để phá dỡ: </w:t>
      </w:r>
      <w:r w:rsidR="00283747" w:rsidRPr="00E95F40">
        <w:rPr>
          <w:rFonts w:cs="Times New Roman"/>
          <w:color w:val="auto"/>
          <w:lang w:val="nl-NL"/>
        </w:rPr>
        <w:t xml:space="preserve">gồm </w:t>
      </w:r>
      <w:r w:rsidR="00F45AFD" w:rsidRPr="00E95F40">
        <w:rPr>
          <w:rFonts w:cs="Times New Roman"/>
          <w:color w:val="auto"/>
          <w:lang w:val="nl-NL"/>
        </w:rPr>
        <w:t>4</w:t>
      </w:r>
      <w:r w:rsidR="00283747" w:rsidRPr="00E95F40">
        <w:rPr>
          <w:rFonts w:cs="Times New Roman"/>
          <w:color w:val="auto"/>
          <w:lang w:val="nl-NL"/>
        </w:rPr>
        <w:t xml:space="preserve"> </w:t>
      </w:r>
      <w:r w:rsidR="00520F04" w:rsidRPr="00E95F40">
        <w:rPr>
          <w:rFonts w:cs="Times New Roman"/>
          <w:color w:val="auto"/>
          <w:lang w:val="nl-NL"/>
        </w:rPr>
        <w:t>Đ</w:t>
      </w:r>
      <w:r w:rsidR="00283747" w:rsidRPr="00E95F40">
        <w:rPr>
          <w:rFonts w:cs="Times New Roman"/>
          <w:color w:val="auto"/>
          <w:lang w:val="nl-NL"/>
        </w:rPr>
        <w:t xml:space="preserve">iều, </w:t>
      </w:r>
      <w:r w:rsidR="00E86529" w:rsidRPr="00E95F40">
        <w:rPr>
          <w:rFonts w:cs="Times New Roman"/>
          <w:color w:val="auto"/>
          <w:lang w:val="nl-NL"/>
        </w:rPr>
        <w:t>t</w:t>
      </w:r>
      <w:r w:rsidRPr="00E95F40">
        <w:rPr>
          <w:rFonts w:cs="Times New Roman"/>
          <w:color w:val="auto"/>
          <w:lang w:val="nl-NL"/>
        </w:rPr>
        <w:t xml:space="preserve">ừ Điều </w:t>
      </w:r>
      <w:r w:rsidR="00F45AFD" w:rsidRPr="00E95F40">
        <w:rPr>
          <w:rFonts w:cs="Times New Roman"/>
          <w:color w:val="auto"/>
          <w:lang w:val="nl-NL"/>
        </w:rPr>
        <w:t>6</w:t>
      </w:r>
      <w:r w:rsidRPr="00E95F40">
        <w:rPr>
          <w:rFonts w:cs="Times New Roman"/>
          <w:color w:val="auto"/>
          <w:lang w:val="nl-NL"/>
        </w:rPr>
        <w:t xml:space="preserve"> đến Điều </w:t>
      </w:r>
      <w:r w:rsidR="00283747" w:rsidRPr="00E95F40">
        <w:rPr>
          <w:rFonts w:cs="Times New Roman"/>
          <w:color w:val="auto"/>
          <w:lang w:val="nl-NL"/>
        </w:rPr>
        <w:t>9</w:t>
      </w:r>
      <w:r w:rsidR="00F45AFD" w:rsidRPr="00E95F40">
        <w:rPr>
          <w:rFonts w:cs="Times New Roman"/>
          <w:color w:val="auto"/>
          <w:lang w:val="nl-NL"/>
        </w:rPr>
        <w:t>: Điều kiện của doanh nghiệp nhập khẩu tàu biển đã qua sử dụng để phá dỡ; Thủ tục cấp Giấy phép nhập khẩu tàu biển đã qua sử dụng để phá dỡ; Thủ tục cấp lại Giấy phép nhập khẩu tàu biển đã qua sử dụng để phá dỡ; Thủ tục thu hồi Giấy phép nhập khẩu tàu biển đã qua sử dụng để phá dỡ.</w:t>
      </w:r>
    </w:p>
    <w:p w:rsidR="00F45AFD" w:rsidRPr="00E95F40" w:rsidRDefault="00F45AFD" w:rsidP="00CF75BC">
      <w:pPr>
        <w:tabs>
          <w:tab w:val="left" w:pos="993"/>
        </w:tabs>
        <w:spacing w:before="60" w:line="340" w:lineRule="exact"/>
        <w:ind w:firstLine="709"/>
        <w:jc w:val="both"/>
        <w:rPr>
          <w:rFonts w:cs="Times New Roman"/>
          <w:color w:val="auto"/>
          <w:lang w:val="nl-NL"/>
        </w:rPr>
      </w:pPr>
      <w:r w:rsidRPr="00E95F40">
        <w:rPr>
          <w:rFonts w:cs="Times New Roman"/>
          <w:color w:val="auto"/>
          <w:lang w:val="nl-NL"/>
        </w:rPr>
        <w:t>Trong đó, bổ sung</w:t>
      </w:r>
      <w:r w:rsidR="00520F04" w:rsidRPr="00E95F40">
        <w:rPr>
          <w:rFonts w:cs="Times New Roman"/>
          <w:color w:val="auto"/>
          <w:lang w:val="nl-NL"/>
        </w:rPr>
        <w:t xml:space="preserve"> vào Dự thảo Nghị định</w:t>
      </w:r>
      <w:r w:rsidRPr="00E95F40">
        <w:rPr>
          <w:rFonts w:cs="Times New Roman"/>
          <w:color w:val="auto"/>
          <w:lang w:val="nl-NL"/>
        </w:rPr>
        <w:t xml:space="preserve"> các nội dung về </w:t>
      </w:r>
      <w:r w:rsidR="00520F04" w:rsidRPr="00E95F40">
        <w:rPr>
          <w:rFonts w:cs="Times New Roman"/>
          <w:color w:val="auto"/>
          <w:lang w:val="nl-NL"/>
        </w:rPr>
        <w:t>t</w:t>
      </w:r>
      <w:r w:rsidRPr="00E95F40">
        <w:rPr>
          <w:rFonts w:cs="Times New Roman"/>
          <w:color w:val="auto"/>
          <w:lang w:val="nl-NL"/>
        </w:rPr>
        <w:t>hủ tục nhập khẩu tàu biển đã qua sử dụng để phá dỡ theo quy định của Thông tư số 37/2015/TT-BGTVT ngày 28/7/2015</w:t>
      </w:r>
      <w:r w:rsidR="00520F04" w:rsidRPr="00E95F40">
        <w:rPr>
          <w:rFonts w:cs="Times New Roman"/>
          <w:color w:val="auto"/>
          <w:lang w:val="nl-NL"/>
        </w:rPr>
        <w:t xml:space="preserve"> của Bộ Giao thông vận tải</w:t>
      </w:r>
      <w:r w:rsidRPr="00E95F40">
        <w:rPr>
          <w:rFonts w:cs="Times New Roman"/>
          <w:color w:val="auto"/>
          <w:lang w:val="nl-NL"/>
        </w:rPr>
        <w:t xml:space="preserve"> </w:t>
      </w:r>
      <w:r w:rsidRPr="00E95F40">
        <w:rPr>
          <w:rFonts w:cs="Times New Roman"/>
          <w:iCs/>
          <w:color w:val="auto"/>
          <w:shd w:val="clear" w:color="auto" w:fill="FFFFFF"/>
          <w:lang w:val="nl-NL"/>
        </w:rPr>
        <w:t>quy định thủ tục cấp Giấy phép nhập khẩu tàu biển đã qua sử dụng để phá dỡ</w:t>
      </w:r>
      <w:r w:rsidR="00520F04" w:rsidRPr="00E95F40">
        <w:rPr>
          <w:rFonts w:cs="Times New Roman"/>
          <w:iCs/>
          <w:color w:val="auto"/>
          <w:shd w:val="clear" w:color="auto" w:fill="FFFFFF"/>
          <w:lang w:val="nl-NL"/>
        </w:rPr>
        <w:t xml:space="preserve"> (Bộ Giao thông vận tải quy định chi tiết theo khoản 3 Điều 7 Nghị định 114/2014/NĐ-CP)</w:t>
      </w:r>
      <w:r w:rsidRPr="00E95F40">
        <w:rPr>
          <w:rFonts w:cs="Times New Roman"/>
          <w:iCs/>
          <w:color w:val="auto"/>
          <w:shd w:val="clear" w:color="auto" w:fill="FFFFFF"/>
          <w:lang w:val="nl-NL"/>
        </w:rPr>
        <w:t>.</w:t>
      </w:r>
    </w:p>
    <w:p w:rsidR="00F45AFD" w:rsidRPr="00E95F40" w:rsidRDefault="00F45AFD" w:rsidP="00CF75BC">
      <w:pPr>
        <w:tabs>
          <w:tab w:val="left" w:pos="993"/>
        </w:tabs>
        <w:spacing w:before="60" w:line="340" w:lineRule="exact"/>
        <w:ind w:firstLine="709"/>
        <w:jc w:val="both"/>
        <w:rPr>
          <w:rFonts w:cs="Times New Roman"/>
          <w:color w:val="auto"/>
          <w:lang w:val="nl-NL"/>
        </w:rPr>
      </w:pPr>
      <w:r w:rsidRPr="00E95F40">
        <w:rPr>
          <w:rFonts w:cs="Times New Roman"/>
          <w:color w:val="auto"/>
          <w:lang w:val="nl-NL"/>
        </w:rPr>
        <w:t xml:space="preserve">+ Mục 2. Thủ tục nhập khẩu tàu biển đã qua sử dụng để phá dỡ: </w:t>
      </w:r>
      <w:r w:rsidR="00520F04" w:rsidRPr="00E95F40">
        <w:rPr>
          <w:rFonts w:cs="Times New Roman"/>
          <w:color w:val="auto"/>
          <w:lang w:val="nl-NL"/>
        </w:rPr>
        <w:t>G</w:t>
      </w:r>
      <w:r w:rsidRPr="00E95F40">
        <w:rPr>
          <w:rFonts w:cs="Times New Roman"/>
          <w:color w:val="auto"/>
          <w:lang w:val="nl-NL"/>
        </w:rPr>
        <w:t xml:space="preserve">ồm 4 </w:t>
      </w:r>
      <w:r w:rsidR="00520F04" w:rsidRPr="00E95F40">
        <w:rPr>
          <w:rFonts w:cs="Times New Roman"/>
          <w:color w:val="auto"/>
          <w:lang w:val="nl-NL"/>
        </w:rPr>
        <w:t>Đ</w:t>
      </w:r>
      <w:r w:rsidRPr="00E95F40">
        <w:rPr>
          <w:rFonts w:cs="Times New Roman"/>
          <w:color w:val="auto"/>
          <w:lang w:val="nl-NL"/>
        </w:rPr>
        <w:t>iều, từ Điều 10 đến Điều 13: Các loại tàu biển đã qua sử dụng được phép nhập khẩu để phá dỡ; Trình tự thực hiện việc mua tàu biển nước ngoài đã qua sử dụng để phá dỡ; Thẩm quyền phê duyệt chủ trương, quyết định mua tàu biển nước ngoài đã qua sử dụng để phá dỡ; Thủ tục nhập khẩu tàu biển đã qua sử dụng để phá dỡ</w:t>
      </w:r>
      <w:r w:rsidR="00520F04" w:rsidRPr="00E95F40">
        <w:rPr>
          <w:rFonts w:cs="Times New Roman"/>
          <w:color w:val="auto"/>
          <w:lang w:val="nl-NL"/>
        </w:rPr>
        <w:t>.</w:t>
      </w:r>
    </w:p>
    <w:p w:rsidR="00B91774" w:rsidRPr="00E95F40" w:rsidRDefault="0091329F" w:rsidP="00CF75BC">
      <w:pPr>
        <w:tabs>
          <w:tab w:val="left" w:pos="993"/>
        </w:tabs>
        <w:spacing w:before="60" w:line="340" w:lineRule="exact"/>
        <w:ind w:firstLine="709"/>
        <w:jc w:val="both"/>
        <w:rPr>
          <w:rFonts w:cs="Times New Roman"/>
          <w:color w:val="auto"/>
          <w:lang w:val="nl-NL"/>
        </w:rPr>
      </w:pPr>
      <w:r w:rsidRPr="00E95F40">
        <w:rPr>
          <w:rFonts w:cs="Times New Roman"/>
          <w:color w:val="auto"/>
          <w:lang w:val="nl-NL"/>
        </w:rPr>
        <w:t>- Chương III</w:t>
      </w:r>
      <w:r w:rsidR="00B91774" w:rsidRPr="00E95F40">
        <w:rPr>
          <w:rFonts w:cs="Times New Roman"/>
          <w:color w:val="auto"/>
          <w:lang w:val="nl-NL"/>
        </w:rPr>
        <w:t xml:space="preserve">. </w:t>
      </w:r>
      <w:r w:rsidR="009D0DE4" w:rsidRPr="00E95F40">
        <w:rPr>
          <w:rFonts w:cs="Times New Roman"/>
          <w:color w:val="auto"/>
          <w:lang w:val="nl-NL"/>
        </w:rPr>
        <w:t>Quản lý</w:t>
      </w:r>
      <w:r w:rsidR="00B91774" w:rsidRPr="00E95F40">
        <w:rPr>
          <w:rFonts w:cs="Times New Roman"/>
          <w:color w:val="auto"/>
          <w:lang w:val="nl-NL"/>
        </w:rPr>
        <w:t xml:space="preserve"> hoạt động của cơ sở phá dỡ tàu biển: </w:t>
      </w:r>
      <w:r w:rsidR="00520F04" w:rsidRPr="00E95F40">
        <w:rPr>
          <w:rFonts w:cs="Times New Roman"/>
          <w:color w:val="auto"/>
          <w:lang w:val="nl-NL"/>
        </w:rPr>
        <w:t>G</w:t>
      </w:r>
      <w:r w:rsidR="00283747" w:rsidRPr="00E95F40">
        <w:rPr>
          <w:rFonts w:cs="Times New Roman"/>
          <w:color w:val="auto"/>
          <w:lang w:val="nl-NL"/>
        </w:rPr>
        <w:t xml:space="preserve">ồm 5 </w:t>
      </w:r>
      <w:r w:rsidR="00520F04" w:rsidRPr="00E95F40">
        <w:rPr>
          <w:rFonts w:cs="Times New Roman"/>
          <w:color w:val="auto"/>
          <w:lang w:val="nl-NL"/>
        </w:rPr>
        <w:t>Đ</w:t>
      </w:r>
      <w:r w:rsidR="00283747" w:rsidRPr="00E95F40">
        <w:rPr>
          <w:rFonts w:cs="Times New Roman"/>
          <w:color w:val="auto"/>
          <w:lang w:val="nl-NL"/>
        </w:rPr>
        <w:t xml:space="preserve">iều, từ </w:t>
      </w:r>
      <w:r w:rsidR="009D0DE4" w:rsidRPr="00E95F40">
        <w:rPr>
          <w:rFonts w:cs="Times New Roman"/>
          <w:color w:val="auto"/>
          <w:lang w:val="nl-NL"/>
        </w:rPr>
        <w:t xml:space="preserve">Điều </w:t>
      </w:r>
      <w:r w:rsidR="00283747" w:rsidRPr="00E95F40">
        <w:rPr>
          <w:rFonts w:cs="Times New Roman"/>
          <w:color w:val="auto"/>
          <w:lang w:val="nl-NL"/>
        </w:rPr>
        <w:t>1</w:t>
      </w:r>
      <w:r w:rsidR="00F45AFD" w:rsidRPr="00E95F40">
        <w:rPr>
          <w:rFonts w:cs="Times New Roman"/>
          <w:color w:val="auto"/>
          <w:lang w:val="nl-NL"/>
        </w:rPr>
        <w:t>4</w:t>
      </w:r>
      <w:r w:rsidR="009D0DE4" w:rsidRPr="00E95F40">
        <w:rPr>
          <w:rFonts w:cs="Times New Roman"/>
          <w:color w:val="auto"/>
          <w:lang w:val="nl-NL"/>
        </w:rPr>
        <w:t xml:space="preserve"> đến Điều 1</w:t>
      </w:r>
      <w:r w:rsidR="00F45AFD" w:rsidRPr="00E95F40">
        <w:rPr>
          <w:rFonts w:cs="Times New Roman"/>
          <w:color w:val="auto"/>
          <w:lang w:val="nl-NL"/>
        </w:rPr>
        <w:t>8</w:t>
      </w:r>
      <w:r w:rsidR="009D0DE4" w:rsidRPr="00E95F40">
        <w:rPr>
          <w:rFonts w:cs="Times New Roman"/>
          <w:color w:val="auto"/>
          <w:lang w:val="nl-NL"/>
        </w:rPr>
        <w:t xml:space="preserve"> đã s</w:t>
      </w:r>
      <w:r w:rsidR="00B91774" w:rsidRPr="00E95F40">
        <w:rPr>
          <w:rFonts w:cs="Times New Roman"/>
          <w:color w:val="auto"/>
          <w:lang w:val="nl-NL"/>
        </w:rPr>
        <w:t>ửa đổi, bổ sung, cắt giảm thủ tục hành chính</w:t>
      </w:r>
      <w:r w:rsidR="00520F04" w:rsidRPr="00E95F40">
        <w:rPr>
          <w:rFonts w:cs="Times New Roman"/>
          <w:color w:val="auto"/>
          <w:lang w:val="nl-NL"/>
        </w:rPr>
        <w:t xml:space="preserve"> cho</w:t>
      </w:r>
      <w:r w:rsidR="00B91774" w:rsidRPr="00E95F40">
        <w:rPr>
          <w:rFonts w:cs="Times New Roman"/>
          <w:color w:val="auto"/>
          <w:lang w:val="nl-NL"/>
        </w:rPr>
        <w:t xml:space="preserve"> phù hợp với pháp luật về </w:t>
      </w:r>
      <w:r w:rsidR="00520F04" w:rsidRPr="00E95F40">
        <w:rPr>
          <w:rFonts w:cs="Times New Roman"/>
          <w:color w:val="auto"/>
          <w:lang w:val="nl-NL"/>
        </w:rPr>
        <w:t xml:space="preserve">bảo vệ </w:t>
      </w:r>
      <w:r w:rsidR="00B91774" w:rsidRPr="00E95F40">
        <w:rPr>
          <w:rFonts w:cs="Times New Roman"/>
          <w:color w:val="auto"/>
          <w:lang w:val="nl-NL"/>
        </w:rPr>
        <w:t>môi trường và Luật sửa đổi, bổ sung một số Điều của 37 Luật có liên quan đến Quy hoạch (</w:t>
      </w:r>
      <w:r w:rsidR="006D5D56" w:rsidRPr="00E95F40">
        <w:rPr>
          <w:rFonts w:cs="Times New Roman"/>
          <w:color w:val="auto"/>
          <w:lang w:val="nl-NL"/>
        </w:rPr>
        <w:t xml:space="preserve">bãi </w:t>
      </w:r>
      <w:r w:rsidR="00B91774" w:rsidRPr="00E95F40">
        <w:rPr>
          <w:rFonts w:cs="Times New Roman"/>
          <w:color w:val="auto"/>
          <w:lang w:val="nl-NL"/>
        </w:rPr>
        <w:t>bỏ Điều 44, Điều 46 và khoản 1 Điều 48 của Bộ luật hàng hải Việt Nam).</w:t>
      </w:r>
    </w:p>
    <w:p w:rsidR="00F45AFD" w:rsidRPr="00E95F40" w:rsidRDefault="0091329F" w:rsidP="00CF75BC">
      <w:pPr>
        <w:tabs>
          <w:tab w:val="left" w:pos="993"/>
        </w:tabs>
        <w:spacing w:before="60" w:line="340" w:lineRule="exact"/>
        <w:ind w:firstLine="709"/>
        <w:jc w:val="both"/>
        <w:rPr>
          <w:rFonts w:cs="Times New Roman"/>
          <w:color w:val="auto"/>
          <w:lang w:val="nl-NL"/>
        </w:rPr>
      </w:pPr>
      <w:r w:rsidRPr="00E95F40">
        <w:rPr>
          <w:rFonts w:cs="Times New Roman"/>
          <w:color w:val="auto"/>
          <w:lang w:val="nl-NL"/>
        </w:rPr>
        <w:t>- Chương IV</w:t>
      </w:r>
      <w:r w:rsidR="00B91774" w:rsidRPr="00E95F40">
        <w:rPr>
          <w:rFonts w:cs="Times New Roman"/>
          <w:color w:val="auto"/>
          <w:lang w:val="nl-NL"/>
        </w:rPr>
        <w:t xml:space="preserve">. </w:t>
      </w:r>
      <w:r w:rsidR="009D0DE4" w:rsidRPr="00E95F40">
        <w:rPr>
          <w:rFonts w:cs="Times New Roman"/>
          <w:color w:val="auto"/>
          <w:lang w:val="nl-NL"/>
        </w:rPr>
        <w:t>Phương án</w:t>
      </w:r>
      <w:r w:rsidR="00E86529" w:rsidRPr="00E95F40">
        <w:rPr>
          <w:rFonts w:cs="Times New Roman"/>
          <w:color w:val="auto"/>
          <w:lang w:val="nl-NL"/>
        </w:rPr>
        <w:t xml:space="preserve"> ph</w:t>
      </w:r>
      <w:r w:rsidR="004307F1" w:rsidRPr="00E95F40">
        <w:rPr>
          <w:rFonts w:cs="Times New Roman"/>
          <w:color w:val="auto"/>
          <w:lang w:val="nl-NL"/>
        </w:rPr>
        <w:t>á dỡ tàu biển</w:t>
      </w:r>
      <w:r w:rsidR="005C55CB" w:rsidRPr="00E95F40">
        <w:rPr>
          <w:rFonts w:cs="Times New Roman"/>
          <w:color w:val="auto"/>
          <w:lang w:val="nl-NL"/>
        </w:rPr>
        <w:t>: G</w:t>
      </w:r>
      <w:r w:rsidR="004307F1" w:rsidRPr="00E95F40">
        <w:rPr>
          <w:rFonts w:cs="Times New Roman"/>
          <w:color w:val="auto"/>
          <w:lang w:val="nl-NL"/>
        </w:rPr>
        <w:t>ồm 0</w:t>
      </w:r>
      <w:r w:rsidR="00F45AFD" w:rsidRPr="00E95F40">
        <w:rPr>
          <w:rFonts w:cs="Times New Roman"/>
          <w:color w:val="auto"/>
          <w:lang w:val="nl-NL"/>
        </w:rPr>
        <w:t>2</w:t>
      </w:r>
      <w:r w:rsidR="004307F1" w:rsidRPr="00E95F40">
        <w:rPr>
          <w:rFonts w:cs="Times New Roman"/>
          <w:color w:val="auto"/>
          <w:lang w:val="nl-NL"/>
        </w:rPr>
        <w:t xml:space="preserve"> </w:t>
      </w:r>
      <w:r w:rsidR="00520F04" w:rsidRPr="00E95F40">
        <w:rPr>
          <w:rFonts w:cs="Times New Roman"/>
          <w:color w:val="auto"/>
          <w:lang w:val="nl-NL"/>
        </w:rPr>
        <w:t>Đ</w:t>
      </w:r>
      <w:r w:rsidR="004307F1" w:rsidRPr="00E95F40">
        <w:rPr>
          <w:rFonts w:cs="Times New Roman"/>
          <w:color w:val="auto"/>
          <w:lang w:val="nl-NL"/>
        </w:rPr>
        <w:t xml:space="preserve">iều, từ </w:t>
      </w:r>
      <w:r w:rsidR="00E86529" w:rsidRPr="00E95F40">
        <w:rPr>
          <w:rFonts w:cs="Times New Roman"/>
          <w:color w:val="auto"/>
          <w:lang w:val="nl-NL"/>
        </w:rPr>
        <w:t>Điều 1</w:t>
      </w:r>
      <w:r w:rsidR="00F45AFD" w:rsidRPr="00E95F40">
        <w:rPr>
          <w:rFonts w:cs="Times New Roman"/>
          <w:color w:val="auto"/>
          <w:lang w:val="nl-NL"/>
        </w:rPr>
        <w:t>9</w:t>
      </w:r>
      <w:r w:rsidR="004307F1" w:rsidRPr="00E95F40">
        <w:rPr>
          <w:rFonts w:cs="Times New Roman"/>
          <w:color w:val="auto"/>
          <w:lang w:val="nl-NL"/>
        </w:rPr>
        <w:t xml:space="preserve"> </w:t>
      </w:r>
      <w:r w:rsidR="00F45AFD" w:rsidRPr="00E95F40">
        <w:rPr>
          <w:rFonts w:cs="Times New Roman"/>
          <w:color w:val="auto"/>
          <w:lang w:val="nl-NL"/>
        </w:rPr>
        <w:t xml:space="preserve">và </w:t>
      </w:r>
      <w:r w:rsidR="004307F1" w:rsidRPr="00E95F40">
        <w:rPr>
          <w:rFonts w:cs="Times New Roman"/>
          <w:color w:val="auto"/>
          <w:lang w:val="nl-NL"/>
        </w:rPr>
        <w:t xml:space="preserve">Điều 20, </w:t>
      </w:r>
      <w:r w:rsidR="00E86529" w:rsidRPr="00E95F40">
        <w:rPr>
          <w:rFonts w:cs="Times New Roman"/>
          <w:color w:val="auto"/>
          <w:lang w:val="nl-NL"/>
        </w:rPr>
        <w:t xml:space="preserve">trong đó quy định </w:t>
      </w:r>
      <w:r w:rsidR="00F45AFD" w:rsidRPr="00E95F40">
        <w:rPr>
          <w:rFonts w:cs="Times New Roman"/>
          <w:color w:val="auto"/>
          <w:lang w:val="nl-NL"/>
        </w:rPr>
        <w:t>Nội dung phương án phá dỡ tàu biển; Trách nhiệm thực hiện phương án phá dỡ tàu biển</w:t>
      </w:r>
      <w:r w:rsidR="005C55CB" w:rsidRPr="00E95F40">
        <w:rPr>
          <w:rFonts w:cs="Times New Roman"/>
          <w:color w:val="auto"/>
          <w:lang w:val="nl-NL"/>
        </w:rPr>
        <w:t>.</w:t>
      </w:r>
    </w:p>
    <w:p w:rsidR="00F45AFD" w:rsidRPr="00E95F40" w:rsidRDefault="00F45AFD" w:rsidP="00CF75BC">
      <w:pPr>
        <w:spacing w:before="60" w:line="340" w:lineRule="exact"/>
        <w:ind w:firstLine="720"/>
        <w:jc w:val="both"/>
        <w:rPr>
          <w:rFonts w:cs="Times New Roman"/>
          <w:color w:val="auto"/>
          <w:lang w:val="de-DE"/>
        </w:rPr>
      </w:pPr>
      <w:r w:rsidRPr="00E95F40">
        <w:rPr>
          <w:rFonts w:cs="Times New Roman"/>
          <w:color w:val="auto"/>
          <w:lang w:val="nl-NL"/>
        </w:rPr>
        <w:t xml:space="preserve">Trong đó, </w:t>
      </w:r>
      <w:r w:rsidRPr="00E95F40">
        <w:rPr>
          <w:rFonts w:cs="Times New Roman"/>
          <w:color w:val="auto"/>
          <w:lang w:val="de-DE"/>
        </w:rPr>
        <w:t>đề nghị hủy bỏ Điều 18</w:t>
      </w:r>
      <w:r w:rsidR="005C55CB" w:rsidRPr="00E95F40">
        <w:rPr>
          <w:rFonts w:cs="Times New Roman"/>
          <w:color w:val="auto"/>
          <w:lang w:val="de-DE"/>
        </w:rPr>
        <w:t xml:space="preserve"> của</w:t>
      </w:r>
      <w:r w:rsidRPr="00E95F40">
        <w:rPr>
          <w:rFonts w:cs="Times New Roman"/>
          <w:color w:val="auto"/>
          <w:lang w:val="de-DE"/>
        </w:rPr>
        <w:t xml:space="preserve"> </w:t>
      </w:r>
      <w:r w:rsidR="005C55CB" w:rsidRPr="00E95F40">
        <w:rPr>
          <w:rFonts w:cs="Times New Roman"/>
          <w:color w:val="auto"/>
          <w:lang w:val="de-DE"/>
        </w:rPr>
        <w:t xml:space="preserve">Nghị định số 114/2014/NĐ-CP quy định </w:t>
      </w:r>
      <w:r w:rsidRPr="00E95F40">
        <w:rPr>
          <w:rFonts w:cs="Times New Roman"/>
          <w:color w:val="auto"/>
          <w:lang w:val="de-DE"/>
        </w:rPr>
        <w:t xml:space="preserve">về </w:t>
      </w:r>
      <w:r w:rsidR="005C55CB" w:rsidRPr="00E95F40">
        <w:rPr>
          <w:rFonts w:cs="Times New Roman"/>
          <w:color w:val="auto"/>
          <w:lang w:val="de-DE"/>
        </w:rPr>
        <w:t>t</w:t>
      </w:r>
      <w:r w:rsidRPr="00E95F40">
        <w:rPr>
          <w:rFonts w:cs="Times New Roman"/>
          <w:color w:val="auto"/>
          <w:lang w:val="de-DE"/>
        </w:rPr>
        <w:t>hủ tục phê duyệt kế hoạch phá dỡ tàu biển để thực hiện được việc cắt giảm thủ tục hành chính và triển khai thực hiện Nghị quyết số 35/NQ-CP ngày 16/5/2016 của Chính phủ về hỗ trợ và phát triển doanh nghiệp đến năm 2020, quy định để chuyển cho doanh nghiệp tự phê duyệt và báo cáo cơ quan quản lý nhà nước chuyên ngành để kiểm tra, giám sát.</w:t>
      </w:r>
    </w:p>
    <w:p w:rsidR="00E11C11" w:rsidRPr="00E95F40" w:rsidRDefault="00F45AFD" w:rsidP="00CF75BC">
      <w:pPr>
        <w:tabs>
          <w:tab w:val="left" w:pos="993"/>
        </w:tabs>
        <w:spacing w:before="60" w:line="340" w:lineRule="exact"/>
        <w:ind w:firstLine="709"/>
        <w:jc w:val="both"/>
        <w:rPr>
          <w:color w:val="auto"/>
          <w:lang w:val="de-DE"/>
        </w:rPr>
      </w:pPr>
      <w:r w:rsidRPr="00E95F40">
        <w:rPr>
          <w:bCs/>
          <w:color w:val="auto"/>
          <w:lang w:val="de-DE"/>
        </w:rPr>
        <w:t xml:space="preserve">- </w:t>
      </w:r>
      <w:r w:rsidR="00E11C11" w:rsidRPr="00E95F40">
        <w:rPr>
          <w:bCs/>
          <w:color w:val="auto"/>
          <w:lang w:val="de-DE"/>
        </w:rPr>
        <w:t>Chương V. Điều khoản thi hành</w:t>
      </w:r>
      <w:r w:rsidR="005C55CB" w:rsidRPr="00E95F40">
        <w:rPr>
          <w:bCs/>
          <w:color w:val="auto"/>
          <w:lang w:val="de-DE"/>
        </w:rPr>
        <w:t>: G</w:t>
      </w:r>
      <w:r w:rsidR="00E13E18" w:rsidRPr="00E95F40">
        <w:rPr>
          <w:bCs/>
          <w:color w:val="auto"/>
          <w:lang w:val="de-DE"/>
        </w:rPr>
        <w:t xml:space="preserve">ồm 3 </w:t>
      </w:r>
      <w:r w:rsidR="005C55CB" w:rsidRPr="00E95F40">
        <w:rPr>
          <w:bCs/>
          <w:color w:val="auto"/>
          <w:lang w:val="de-DE"/>
        </w:rPr>
        <w:t>Đ</w:t>
      </w:r>
      <w:r w:rsidR="00E13E18" w:rsidRPr="00E95F40">
        <w:rPr>
          <w:bCs/>
          <w:color w:val="auto"/>
          <w:lang w:val="de-DE"/>
        </w:rPr>
        <w:t xml:space="preserve">iều, từ Điều 21 đến Điều 23, trong đó quy định về </w:t>
      </w:r>
      <w:r w:rsidR="00E11C11" w:rsidRPr="00E95F40">
        <w:rPr>
          <w:bCs/>
          <w:color w:val="auto"/>
          <w:lang w:val="de-DE"/>
        </w:rPr>
        <w:t>Hiệu lực thi hành</w:t>
      </w:r>
      <w:r w:rsidR="00E13E18" w:rsidRPr="00E95F40">
        <w:rPr>
          <w:bCs/>
          <w:color w:val="auto"/>
          <w:lang w:val="de-DE"/>
        </w:rPr>
        <w:t xml:space="preserve">; </w:t>
      </w:r>
      <w:r w:rsidR="00E11C11" w:rsidRPr="00E95F40">
        <w:rPr>
          <w:bCs/>
          <w:color w:val="auto"/>
          <w:lang w:val="de-DE"/>
        </w:rPr>
        <w:t>Trách nhiệm thi hành</w:t>
      </w:r>
      <w:r w:rsidR="00E13E18" w:rsidRPr="00E95F40">
        <w:rPr>
          <w:bCs/>
          <w:color w:val="auto"/>
          <w:lang w:val="de-DE"/>
        </w:rPr>
        <w:t xml:space="preserve">; </w:t>
      </w:r>
      <w:r w:rsidR="00E11C11" w:rsidRPr="00E95F40">
        <w:rPr>
          <w:bCs/>
          <w:color w:val="auto"/>
          <w:lang w:val="de-DE"/>
        </w:rPr>
        <w:t>Tổ chức thực hiện</w:t>
      </w:r>
      <w:r w:rsidR="00EC4582" w:rsidRPr="00E95F40">
        <w:rPr>
          <w:bCs/>
          <w:color w:val="auto"/>
          <w:lang w:val="de-DE"/>
        </w:rPr>
        <w:t>.</w:t>
      </w:r>
    </w:p>
    <w:p w:rsidR="00B91774" w:rsidRPr="00E95F40" w:rsidRDefault="00B91774" w:rsidP="00CF75BC">
      <w:pPr>
        <w:tabs>
          <w:tab w:val="left" w:pos="709"/>
        </w:tabs>
        <w:spacing w:before="60" w:line="340" w:lineRule="exact"/>
        <w:jc w:val="both"/>
        <w:rPr>
          <w:rFonts w:cs="Times New Roman"/>
          <w:color w:val="auto"/>
          <w:lang w:val="vi-VN"/>
        </w:rPr>
      </w:pPr>
      <w:r w:rsidRPr="00E95F40">
        <w:rPr>
          <w:rFonts w:cs="Times New Roman"/>
          <w:color w:val="auto"/>
          <w:lang w:val="vi-VN"/>
        </w:rPr>
        <w:tab/>
      </w:r>
      <w:r w:rsidRPr="00E95F40">
        <w:rPr>
          <w:rFonts w:cs="Times New Roman"/>
          <w:color w:val="auto"/>
          <w:lang w:val="vi-VN"/>
        </w:rPr>
        <w:tab/>
        <w:t xml:space="preserve">Nội dung chi tiết dự thảo Nghị định quy định về nhập khẩu, phá dỡ tàu biển đã qua sử dụng </w:t>
      </w:r>
      <w:r w:rsidR="005C55CB" w:rsidRPr="00E95F40">
        <w:rPr>
          <w:rFonts w:cs="Times New Roman"/>
          <w:color w:val="auto"/>
          <w:lang w:val="vi-VN"/>
        </w:rPr>
        <w:t xml:space="preserve">gửi </w:t>
      </w:r>
      <w:r w:rsidRPr="00E95F40">
        <w:rPr>
          <w:rFonts w:cs="Times New Roman"/>
          <w:color w:val="auto"/>
          <w:lang w:val="vi-VN"/>
        </w:rPr>
        <w:t>kèm theo.</w:t>
      </w:r>
    </w:p>
    <w:p w:rsidR="00800896" w:rsidRPr="00E95F40" w:rsidRDefault="00800896" w:rsidP="00CF75BC">
      <w:pPr>
        <w:spacing w:before="60" w:line="340" w:lineRule="exact"/>
        <w:ind w:right="-6" w:firstLine="720"/>
        <w:jc w:val="both"/>
        <w:rPr>
          <w:rFonts w:cs="Times New Roman"/>
          <w:b/>
          <w:bCs/>
          <w:color w:val="auto"/>
          <w:lang w:val="pl-PL"/>
        </w:rPr>
      </w:pPr>
      <w:r w:rsidRPr="00E95F40">
        <w:rPr>
          <w:rFonts w:cs="Times New Roman"/>
          <w:b/>
          <w:bCs/>
          <w:color w:val="auto"/>
          <w:lang w:val="pl-PL"/>
        </w:rPr>
        <w:t>II. Nguyên tắc chỉ đạo trong việc xây dựng Nghị định</w:t>
      </w:r>
    </w:p>
    <w:p w:rsidR="00800896" w:rsidRPr="00E95F40" w:rsidRDefault="00800896" w:rsidP="00CF75BC">
      <w:pPr>
        <w:spacing w:before="60" w:line="340" w:lineRule="exact"/>
        <w:ind w:right="-5" w:firstLine="720"/>
        <w:jc w:val="both"/>
        <w:rPr>
          <w:rFonts w:cs="Times New Roman"/>
          <w:bCs/>
          <w:color w:val="auto"/>
          <w:lang w:val="pl-PL"/>
        </w:rPr>
      </w:pPr>
      <w:r w:rsidRPr="00E95F40">
        <w:rPr>
          <w:rFonts w:cs="Times New Roman"/>
          <w:bCs/>
          <w:color w:val="auto"/>
          <w:lang w:val="pl-PL"/>
        </w:rPr>
        <w:t>Việc soạn thảo Nghị định được tuân theo các nguyên tắc chỉ đạo sau đây:</w:t>
      </w:r>
    </w:p>
    <w:p w:rsidR="00800896" w:rsidRPr="00E95F40" w:rsidRDefault="00800896" w:rsidP="00CF75BC">
      <w:pPr>
        <w:spacing w:before="60" w:line="340" w:lineRule="exact"/>
        <w:ind w:right="-5" w:firstLine="720"/>
        <w:jc w:val="both"/>
        <w:rPr>
          <w:rFonts w:cs="Times New Roman"/>
          <w:bCs/>
          <w:color w:val="auto"/>
          <w:lang w:val="pl-PL"/>
        </w:rPr>
      </w:pPr>
      <w:r w:rsidRPr="00E95F40">
        <w:rPr>
          <w:rFonts w:cs="Times New Roman"/>
          <w:bCs/>
          <w:color w:val="auto"/>
          <w:lang w:val="pl-PL"/>
        </w:rPr>
        <w:t xml:space="preserve">1. Bảo đảm tính hợp hiến, hợp pháp và thống nhất, đồng bộ các quy định của Nghị định với các quy định của Bộ luật </w:t>
      </w:r>
      <w:r w:rsidR="005C55CB" w:rsidRPr="00E95F40">
        <w:rPr>
          <w:rFonts w:cs="Times New Roman"/>
          <w:bCs/>
          <w:color w:val="auto"/>
          <w:lang w:val="pl-PL"/>
        </w:rPr>
        <w:t>h</w:t>
      </w:r>
      <w:r w:rsidRPr="00E95F40">
        <w:rPr>
          <w:rFonts w:cs="Times New Roman"/>
          <w:bCs/>
          <w:color w:val="auto"/>
          <w:lang w:val="pl-PL"/>
        </w:rPr>
        <w:t xml:space="preserve">àng hải Việt Nam </w:t>
      </w:r>
      <w:r w:rsidRPr="00E95F40">
        <w:rPr>
          <w:rFonts w:cs="Times New Roman"/>
          <w:iCs/>
          <w:color w:val="auto"/>
          <w:lang w:val="pl-PL"/>
        </w:rPr>
        <w:t xml:space="preserve">năm 2015, </w:t>
      </w:r>
      <w:r w:rsidR="00896CF5" w:rsidRPr="00E95F40">
        <w:rPr>
          <w:rFonts w:cs="Times New Roman"/>
          <w:iCs/>
          <w:color w:val="auto"/>
          <w:lang w:val="pl-PL"/>
        </w:rPr>
        <w:t xml:space="preserve">Luật </w:t>
      </w:r>
      <w:r w:rsidR="005C55CB" w:rsidRPr="00E95F40">
        <w:rPr>
          <w:rFonts w:cs="Times New Roman"/>
          <w:iCs/>
          <w:color w:val="auto"/>
          <w:lang w:val="pl-PL"/>
        </w:rPr>
        <w:t>b</w:t>
      </w:r>
      <w:r w:rsidR="00896CF5" w:rsidRPr="00E95F40">
        <w:rPr>
          <w:rFonts w:cs="Times New Roman"/>
          <w:iCs/>
          <w:color w:val="auto"/>
          <w:lang w:val="pl-PL"/>
        </w:rPr>
        <w:t>ảo vệ môi trường</w:t>
      </w:r>
      <w:r w:rsidRPr="00E95F40">
        <w:rPr>
          <w:rFonts w:cs="Times New Roman"/>
          <w:iCs/>
          <w:color w:val="auto"/>
          <w:lang w:val="pl-PL"/>
        </w:rPr>
        <w:t xml:space="preserve"> năm 201</w:t>
      </w:r>
      <w:r w:rsidR="00896CF5" w:rsidRPr="00E95F40">
        <w:rPr>
          <w:rFonts w:cs="Times New Roman"/>
          <w:iCs/>
          <w:color w:val="auto"/>
          <w:lang w:val="pl-PL"/>
        </w:rPr>
        <w:t>4</w:t>
      </w:r>
      <w:r w:rsidR="005C55CB" w:rsidRPr="00E95F40">
        <w:rPr>
          <w:rFonts w:cs="Times New Roman"/>
          <w:iCs/>
          <w:color w:val="auto"/>
          <w:lang w:val="pl-PL"/>
        </w:rPr>
        <w:t xml:space="preserve">, </w:t>
      </w:r>
      <w:r w:rsidR="00E86529" w:rsidRPr="00E95F40">
        <w:rPr>
          <w:color w:val="auto"/>
          <w:lang w:val="vi-VN"/>
        </w:rPr>
        <w:t xml:space="preserve">Luật </w:t>
      </w:r>
      <w:r w:rsidR="005C55CB" w:rsidRPr="00E95F40">
        <w:rPr>
          <w:color w:val="auto"/>
          <w:lang w:val="pl-PL"/>
        </w:rPr>
        <w:t>đ</w:t>
      </w:r>
      <w:r w:rsidR="00E86529" w:rsidRPr="00E95F40">
        <w:rPr>
          <w:color w:val="auto"/>
          <w:lang w:val="vi-VN"/>
        </w:rPr>
        <w:t>ầu tư năm 2014</w:t>
      </w:r>
      <w:r w:rsidR="005C55CB" w:rsidRPr="00E95F40">
        <w:rPr>
          <w:color w:val="auto"/>
          <w:lang w:val="pl-PL"/>
        </w:rPr>
        <w:t xml:space="preserve">, </w:t>
      </w:r>
      <w:r w:rsidR="00E86529" w:rsidRPr="00E95F40">
        <w:rPr>
          <w:color w:val="auto"/>
          <w:lang w:val="vi-VN"/>
        </w:rPr>
        <w:t>Luật sửa đổi, bổ sung Điều 6 và Phụ lục 4 về Danh mục ngành nghề đầu tư kinh doanh có điều kiện của Luật đầu tư và Luật doanh nghiệp ngày 26 tháng 11 năm 2014</w:t>
      </w:r>
      <w:r w:rsidR="00E86529" w:rsidRPr="00E95F40">
        <w:rPr>
          <w:color w:val="auto"/>
          <w:lang w:val="pl-PL"/>
        </w:rPr>
        <w:t xml:space="preserve"> và</w:t>
      </w:r>
      <w:r w:rsidR="00E86529" w:rsidRPr="00E95F40">
        <w:rPr>
          <w:i/>
          <w:color w:val="auto"/>
          <w:lang w:val="pl-PL"/>
        </w:rPr>
        <w:t xml:space="preserve"> </w:t>
      </w:r>
      <w:r w:rsidRPr="00E95F40">
        <w:rPr>
          <w:rFonts w:cs="Times New Roman"/>
          <w:bCs/>
          <w:color w:val="auto"/>
          <w:lang w:val="pl-PL"/>
        </w:rPr>
        <w:t xml:space="preserve">các luật, pháp lệnh khác có liên quan; phù hợp với thực tiễn </w:t>
      </w:r>
      <w:r w:rsidR="00896CF5" w:rsidRPr="00E95F40">
        <w:rPr>
          <w:rFonts w:eastAsia="SimSun" w:cs="Times New Roman"/>
          <w:color w:val="auto"/>
          <w:lang w:val="pl-PL"/>
        </w:rPr>
        <w:t>phá dỡ tàu biển theo Công ước quốc tế Hồng công về tái chế tàu biển năm 2009</w:t>
      </w:r>
      <w:r w:rsidRPr="00E95F40">
        <w:rPr>
          <w:rFonts w:cs="Times New Roman"/>
          <w:bCs/>
          <w:color w:val="auto"/>
          <w:lang w:val="pl-PL"/>
        </w:rPr>
        <w:t>.</w:t>
      </w:r>
    </w:p>
    <w:p w:rsidR="00896CF5" w:rsidRPr="00E95F40" w:rsidRDefault="00800896" w:rsidP="00CF75BC">
      <w:pPr>
        <w:pStyle w:val="NormalWeb"/>
        <w:shd w:val="clear" w:color="auto" w:fill="FFFFFF"/>
        <w:spacing w:before="60" w:beforeAutospacing="0" w:after="0" w:afterAutospacing="0" w:line="340" w:lineRule="exact"/>
        <w:ind w:firstLine="720"/>
        <w:jc w:val="both"/>
        <w:rPr>
          <w:sz w:val="28"/>
          <w:szCs w:val="28"/>
          <w:lang w:val="pl-PL"/>
        </w:rPr>
      </w:pPr>
      <w:r w:rsidRPr="00E95F40">
        <w:rPr>
          <w:bCs/>
          <w:sz w:val="28"/>
          <w:szCs w:val="28"/>
          <w:lang w:val="pl-PL"/>
        </w:rPr>
        <w:t xml:space="preserve">2. </w:t>
      </w:r>
      <w:r w:rsidR="00896CF5" w:rsidRPr="00E95F40">
        <w:rPr>
          <w:sz w:val="28"/>
          <w:szCs w:val="28"/>
          <w:lang w:val="pl-PL"/>
        </w:rPr>
        <w:t>Vi</w:t>
      </w:r>
      <w:r w:rsidR="00E86529" w:rsidRPr="00E95F40">
        <w:rPr>
          <w:sz w:val="28"/>
          <w:szCs w:val="28"/>
          <w:lang w:val="pl-PL"/>
        </w:rPr>
        <w:t xml:space="preserve">ệc phá dỡ tàu biển phải bảo đảm các quy định môi trường, </w:t>
      </w:r>
      <w:r w:rsidR="00896CF5" w:rsidRPr="00E95F40">
        <w:rPr>
          <w:sz w:val="28"/>
          <w:szCs w:val="28"/>
          <w:lang w:val="pl-PL"/>
        </w:rPr>
        <w:t>an toàn hàng hải, an ninh hàng hải, an toàn</w:t>
      </w:r>
      <w:r w:rsidR="005C55CB" w:rsidRPr="00E95F40">
        <w:rPr>
          <w:sz w:val="28"/>
          <w:szCs w:val="28"/>
          <w:lang w:val="pl-PL"/>
        </w:rPr>
        <w:t>, vệ sinh</w:t>
      </w:r>
      <w:r w:rsidR="00896CF5" w:rsidRPr="00E95F40">
        <w:rPr>
          <w:sz w:val="28"/>
          <w:szCs w:val="28"/>
          <w:lang w:val="pl-PL"/>
        </w:rPr>
        <w:t xml:space="preserve"> lao động, phòng cháy,</w:t>
      </w:r>
      <w:r w:rsidR="005C55CB" w:rsidRPr="00E95F40">
        <w:rPr>
          <w:sz w:val="28"/>
          <w:szCs w:val="28"/>
          <w:lang w:val="pl-PL"/>
        </w:rPr>
        <w:t xml:space="preserve"> chữa cháy</w:t>
      </w:r>
      <w:r w:rsidR="00E86529" w:rsidRPr="00E95F40">
        <w:rPr>
          <w:sz w:val="28"/>
          <w:szCs w:val="28"/>
          <w:lang w:val="pl-PL"/>
        </w:rPr>
        <w:t xml:space="preserve"> và</w:t>
      </w:r>
      <w:r w:rsidR="00896CF5" w:rsidRPr="00E95F40">
        <w:rPr>
          <w:sz w:val="28"/>
          <w:szCs w:val="28"/>
          <w:lang w:val="pl-PL"/>
        </w:rPr>
        <w:t xml:space="preserve"> bảo vệ sức khỏe con người.</w:t>
      </w:r>
    </w:p>
    <w:p w:rsidR="00896CF5" w:rsidRPr="00E95F40" w:rsidRDefault="00896CF5" w:rsidP="00CF75BC">
      <w:pPr>
        <w:pStyle w:val="NormalWeb"/>
        <w:shd w:val="clear" w:color="auto" w:fill="FFFFFF"/>
        <w:spacing w:before="60" w:beforeAutospacing="0" w:after="0" w:afterAutospacing="0" w:line="340" w:lineRule="exact"/>
        <w:ind w:firstLine="720"/>
        <w:jc w:val="both"/>
        <w:rPr>
          <w:sz w:val="28"/>
          <w:szCs w:val="28"/>
          <w:lang w:val="pl-PL"/>
        </w:rPr>
      </w:pPr>
      <w:r w:rsidRPr="00E95F40">
        <w:rPr>
          <w:sz w:val="28"/>
          <w:szCs w:val="28"/>
          <w:lang w:val="pl-PL"/>
        </w:rPr>
        <w:t>3. Việc phá dỡ tàu biển chỉ được thực hiện tại cơ sở phá dỡ tàu biển đã được phép hoạt động theo quy định.</w:t>
      </w:r>
    </w:p>
    <w:p w:rsidR="00896CF5" w:rsidRPr="00E95F40" w:rsidRDefault="00896CF5" w:rsidP="00CF75BC">
      <w:pPr>
        <w:pStyle w:val="NormalWeb"/>
        <w:shd w:val="clear" w:color="auto" w:fill="FFFFFF"/>
        <w:spacing w:before="60" w:beforeAutospacing="0" w:after="0" w:afterAutospacing="0" w:line="340" w:lineRule="exact"/>
        <w:ind w:firstLine="720"/>
        <w:jc w:val="both"/>
        <w:rPr>
          <w:sz w:val="28"/>
          <w:szCs w:val="28"/>
          <w:lang w:val="pl-PL"/>
        </w:rPr>
      </w:pPr>
      <w:r w:rsidRPr="00E95F40">
        <w:rPr>
          <w:sz w:val="28"/>
          <w:szCs w:val="28"/>
          <w:lang w:val="pl-PL"/>
        </w:rPr>
        <w:t>4. Tàu biển phá dỡ không trong tình trạng thế chấp hoặc khiếu nại hàng hải.</w:t>
      </w:r>
    </w:p>
    <w:p w:rsidR="00800896" w:rsidRPr="00E95F40" w:rsidRDefault="00896CF5" w:rsidP="00CF75BC">
      <w:pPr>
        <w:spacing w:before="60" w:line="340" w:lineRule="exact"/>
        <w:ind w:right="-5" w:firstLine="720"/>
        <w:jc w:val="both"/>
        <w:rPr>
          <w:rFonts w:cs="Times New Roman"/>
          <w:b/>
          <w:color w:val="auto"/>
          <w:lang w:val="pt-BR"/>
        </w:rPr>
      </w:pPr>
      <w:r w:rsidRPr="00E95F40">
        <w:rPr>
          <w:rFonts w:cs="Times New Roman"/>
          <w:bCs/>
          <w:color w:val="auto"/>
          <w:lang w:val="pl-PL"/>
        </w:rPr>
        <w:t xml:space="preserve"> </w:t>
      </w:r>
      <w:r w:rsidR="00800896" w:rsidRPr="00E95F40">
        <w:rPr>
          <w:rFonts w:cs="Times New Roman"/>
          <w:bCs/>
          <w:color w:val="auto"/>
          <w:lang w:val="pl-PL"/>
        </w:rPr>
        <w:t xml:space="preserve">5. </w:t>
      </w:r>
      <w:r w:rsidR="00800896" w:rsidRPr="00E95F40">
        <w:rPr>
          <w:rFonts w:cs="Times New Roman"/>
          <w:color w:val="auto"/>
          <w:lang w:val="pt-BR"/>
        </w:rPr>
        <w:t>Vận dụng quy định của các điều ước quốc tế liên quan phù hợp với nguyên tắc điều chỉnh của pháp luật Việt Nam.</w:t>
      </w:r>
      <w:r w:rsidR="00800896" w:rsidRPr="00E95F40">
        <w:rPr>
          <w:rFonts w:cs="Times New Roman"/>
          <w:b/>
          <w:color w:val="auto"/>
          <w:lang w:val="pt-BR"/>
        </w:rPr>
        <w:t xml:space="preserve"> </w:t>
      </w:r>
    </w:p>
    <w:p w:rsidR="00800896" w:rsidRPr="00E95F40" w:rsidRDefault="00800896" w:rsidP="00CF75BC">
      <w:pPr>
        <w:spacing w:before="60" w:line="340" w:lineRule="exact"/>
        <w:jc w:val="both"/>
        <w:rPr>
          <w:rFonts w:cs="Times New Roman"/>
          <w:b/>
          <w:bCs/>
          <w:color w:val="auto"/>
          <w:lang w:val="pl-PL"/>
        </w:rPr>
      </w:pPr>
      <w:r w:rsidRPr="00E95F40">
        <w:rPr>
          <w:rFonts w:cs="Times New Roman"/>
          <w:b/>
          <w:bCs/>
          <w:color w:val="auto"/>
          <w:lang w:val="pl-PL"/>
        </w:rPr>
        <w:tab/>
        <w:t>III. Quá trình soạn thảo Nghị định</w:t>
      </w:r>
    </w:p>
    <w:p w:rsidR="00800896" w:rsidRPr="00E95F40" w:rsidRDefault="00800896" w:rsidP="00CF75BC">
      <w:pPr>
        <w:spacing w:before="60" w:line="340" w:lineRule="exact"/>
        <w:ind w:right="-6" w:firstLine="720"/>
        <w:jc w:val="both"/>
        <w:rPr>
          <w:rFonts w:cs="Times New Roman"/>
          <w:color w:val="auto"/>
          <w:lang w:val="nl-NL"/>
        </w:rPr>
      </w:pPr>
      <w:r w:rsidRPr="00E95F40">
        <w:rPr>
          <w:rFonts w:cs="Times New Roman"/>
          <w:color w:val="auto"/>
          <w:lang w:val="nl-NL"/>
        </w:rPr>
        <w:t>Để xây dựng dự thảo Nghị định, Bộ Giao thông vận tải đã tiến hành các công việc sau:</w:t>
      </w:r>
    </w:p>
    <w:p w:rsidR="00800896" w:rsidRPr="00E95F40" w:rsidRDefault="00800896" w:rsidP="00CF75BC">
      <w:pPr>
        <w:spacing w:before="60" w:line="340" w:lineRule="exact"/>
        <w:ind w:firstLine="720"/>
        <w:jc w:val="both"/>
        <w:rPr>
          <w:rFonts w:cs="Times New Roman"/>
          <w:color w:val="auto"/>
          <w:lang w:val="nl-NL"/>
        </w:rPr>
      </w:pPr>
      <w:r w:rsidRPr="00E95F40">
        <w:rPr>
          <w:rFonts w:cs="Times New Roman"/>
          <w:color w:val="auto"/>
          <w:lang w:val="pt-BR"/>
        </w:rPr>
        <w:t xml:space="preserve">1. Kế thừa nội dung, chỉ đạo trong việc xây dựng </w:t>
      </w:r>
      <w:r w:rsidR="006D4A3D" w:rsidRPr="00E95F40">
        <w:rPr>
          <w:rFonts w:cs="Times New Roman"/>
          <w:color w:val="auto"/>
          <w:lang w:val="nl-NL"/>
        </w:rPr>
        <w:t xml:space="preserve">Nghị định số 114/2014/NĐ-CP ngày 26/11/2014 </w:t>
      </w:r>
      <w:r w:rsidR="005C55CB" w:rsidRPr="00E95F40">
        <w:rPr>
          <w:rFonts w:cs="Times New Roman"/>
          <w:color w:val="auto"/>
          <w:lang w:val="nl-NL"/>
        </w:rPr>
        <w:t xml:space="preserve">của Chính phủ </w:t>
      </w:r>
      <w:r w:rsidR="006D4A3D" w:rsidRPr="00E95F40">
        <w:rPr>
          <w:rFonts w:cs="Times New Roman"/>
          <w:color w:val="auto"/>
          <w:lang w:val="nl-NL"/>
        </w:rPr>
        <w:t>quy định về đối tượng, điều kiện được phép nhập khẩu, phá dỡ tàu biển đã qua sử dụng</w:t>
      </w:r>
      <w:r w:rsidRPr="00E95F40">
        <w:rPr>
          <w:rFonts w:cs="Times New Roman"/>
          <w:color w:val="auto"/>
          <w:lang w:val="nl-NL"/>
        </w:rPr>
        <w:t xml:space="preserve"> để xây dựng Dự thảo Nghị định</w:t>
      </w:r>
      <w:r w:rsidR="005C55CB" w:rsidRPr="00E95F40">
        <w:rPr>
          <w:rFonts w:cs="Times New Roman"/>
          <w:color w:val="auto"/>
          <w:lang w:val="nl-NL"/>
        </w:rPr>
        <w:t xml:space="preserve"> này</w:t>
      </w:r>
      <w:r w:rsidRPr="00E95F40">
        <w:rPr>
          <w:rFonts w:cs="Times New Roman"/>
          <w:color w:val="auto"/>
          <w:lang w:val="nl-NL"/>
        </w:rPr>
        <w:t>.</w:t>
      </w:r>
    </w:p>
    <w:p w:rsidR="00800896" w:rsidRPr="00E95F40" w:rsidRDefault="00800896" w:rsidP="00CF75BC">
      <w:pPr>
        <w:spacing w:before="60" w:line="340" w:lineRule="exact"/>
        <w:ind w:firstLine="720"/>
        <w:jc w:val="both"/>
        <w:rPr>
          <w:rFonts w:cs="Times New Roman"/>
          <w:color w:val="auto"/>
          <w:lang w:val="pt-BR"/>
        </w:rPr>
      </w:pPr>
      <w:r w:rsidRPr="00E95F40">
        <w:rPr>
          <w:rFonts w:cs="Times New Roman"/>
          <w:color w:val="auto"/>
          <w:lang w:val="pt-BR"/>
        </w:rPr>
        <w:t>2. Phối hợp với các Bộ: Tư pháp, Tài chính, Công Thương; Phòng Thương mại và Công nghiệp Việt Nam; các hiệp hội ngành hàng, hiệp hội vận tải và các cơ quan đơn vị liên quan hoàn thiện Dự thảo Nghị định.</w:t>
      </w:r>
    </w:p>
    <w:p w:rsidR="005C55CB" w:rsidRPr="00E95F40" w:rsidRDefault="00800896" w:rsidP="00CF75BC">
      <w:pPr>
        <w:spacing w:before="60" w:line="340" w:lineRule="exact"/>
        <w:ind w:firstLine="720"/>
        <w:jc w:val="both"/>
        <w:rPr>
          <w:rFonts w:cs="Times New Roman"/>
          <w:color w:val="auto"/>
          <w:lang w:val="nl-NL"/>
        </w:rPr>
      </w:pPr>
      <w:r w:rsidRPr="00E95F40">
        <w:rPr>
          <w:rFonts w:cs="Times New Roman"/>
          <w:color w:val="auto"/>
          <w:lang w:val="pt-BR"/>
        </w:rPr>
        <w:t xml:space="preserve">3. </w:t>
      </w:r>
      <w:r w:rsidRPr="00E95F40">
        <w:rPr>
          <w:rFonts w:cs="Times New Roman"/>
          <w:color w:val="auto"/>
          <w:lang w:val="nl-NL"/>
        </w:rPr>
        <w:t xml:space="preserve">Ngày </w:t>
      </w:r>
      <w:r w:rsidR="006D4A3D" w:rsidRPr="00E95F40">
        <w:rPr>
          <w:rFonts w:cs="Times New Roman"/>
          <w:color w:val="auto"/>
          <w:lang w:val="nl-NL"/>
        </w:rPr>
        <w:t>....</w:t>
      </w:r>
      <w:r w:rsidRPr="00E95F40">
        <w:rPr>
          <w:rFonts w:cs="Times New Roman"/>
          <w:color w:val="auto"/>
          <w:lang w:val="nl-NL"/>
        </w:rPr>
        <w:t xml:space="preserve"> tháng </w:t>
      </w:r>
      <w:r w:rsidR="006D4A3D" w:rsidRPr="00E95F40">
        <w:rPr>
          <w:rFonts w:cs="Times New Roman"/>
          <w:color w:val="auto"/>
          <w:lang w:val="nl-NL"/>
        </w:rPr>
        <w:t>...</w:t>
      </w:r>
      <w:r w:rsidRPr="00E95F40">
        <w:rPr>
          <w:rFonts w:cs="Times New Roman"/>
          <w:color w:val="auto"/>
          <w:lang w:val="nl-NL"/>
        </w:rPr>
        <w:t xml:space="preserve"> năm 201</w:t>
      </w:r>
      <w:r w:rsidR="006D4A3D" w:rsidRPr="00E95F40">
        <w:rPr>
          <w:rFonts w:cs="Times New Roman"/>
          <w:color w:val="auto"/>
          <w:lang w:val="nl-NL"/>
        </w:rPr>
        <w:t>9</w:t>
      </w:r>
      <w:r w:rsidRPr="00E95F40">
        <w:rPr>
          <w:rFonts w:cs="Times New Roman"/>
          <w:color w:val="auto"/>
          <w:lang w:val="nl-NL"/>
        </w:rPr>
        <w:t xml:space="preserve">, Bộ Giao thông vận tải đã đăng tải toàn bộ nội dung Dự thảo </w:t>
      </w:r>
      <w:r w:rsidR="006D4A3D" w:rsidRPr="00E95F40">
        <w:rPr>
          <w:rFonts w:cs="Times New Roman"/>
          <w:color w:val="auto"/>
          <w:lang w:val="pt-BR"/>
        </w:rPr>
        <w:t xml:space="preserve">Nghị định </w:t>
      </w:r>
      <w:r w:rsidRPr="00E95F40">
        <w:rPr>
          <w:rFonts w:cs="Times New Roman"/>
          <w:color w:val="auto"/>
          <w:lang w:val="pt-BR"/>
        </w:rPr>
        <w:t>lên trang Thông tin điện tử của</w:t>
      </w:r>
      <w:r w:rsidRPr="00E95F40">
        <w:rPr>
          <w:rFonts w:cs="Times New Roman"/>
          <w:b/>
          <w:color w:val="auto"/>
          <w:lang w:val="pt-BR"/>
        </w:rPr>
        <w:t xml:space="preserve"> </w:t>
      </w:r>
      <w:r w:rsidRPr="00E95F40">
        <w:rPr>
          <w:rFonts w:cs="Times New Roman"/>
          <w:color w:val="auto"/>
          <w:lang w:val="nl-NL"/>
        </w:rPr>
        <w:t>Bộ Giao thông vận tải</w:t>
      </w:r>
      <w:r w:rsidR="005C55CB" w:rsidRPr="00E95F40">
        <w:rPr>
          <w:rFonts w:cs="Times New Roman"/>
          <w:color w:val="auto"/>
          <w:lang w:val="nl-NL"/>
        </w:rPr>
        <w:t xml:space="preserve"> để lấy ý kiến góp ý của các tổ chức, cá nhân và có Văn bản số          ......../BGTVT-MT ngày ....../..... /2019 gửi Cổng thông tin điện tử Chính phủ theo quy định. </w:t>
      </w:r>
    </w:p>
    <w:p w:rsidR="00800896" w:rsidRPr="00E95F40" w:rsidRDefault="00800896" w:rsidP="00CF75BC">
      <w:pPr>
        <w:spacing w:before="60" w:line="340" w:lineRule="exact"/>
        <w:ind w:firstLine="720"/>
        <w:jc w:val="both"/>
        <w:rPr>
          <w:rFonts w:cs="Times New Roman"/>
          <w:color w:val="auto"/>
          <w:lang w:val="nl-NL"/>
        </w:rPr>
      </w:pPr>
      <w:r w:rsidRPr="00E95F40">
        <w:rPr>
          <w:rFonts w:cs="Times New Roman"/>
          <w:color w:val="auto"/>
          <w:lang w:val="pt-BR"/>
        </w:rPr>
        <w:t xml:space="preserve">4. </w:t>
      </w:r>
      <w:r w:rsidRPr="00E95F40">
        <w:rPr>
          <w:rFonts w:cs="Times New Roman"/>
          <w:color w:val="auto"/>
          <w:lang w:val="nl-NL"/>
        </w:rPr>
        <w:t xml:space="preserve">Ngày </w:t>
      </w:r>
      <w:r w:rsidR="006D4A3D" w:rsidRPr="00E95F40">
        <w:rPr>
          <w:rFonts w:cs="Times New Roman"/>
          <w:color w:val="auto"/>
          <w:lang w:val="nl-NL"/>
        </w:rPr>
        <w:t>...</w:t>
      </w:r>
      <w:r w:rsidRPr="00E95F40">
        <w:rPr>
          <w:rFonts w:cs="Times New Roman"/>
          <w:color w:val="auto"/>
          <w:lang w:val="nl-NL"/>
        </w:rPr>
        <w:t xml:space="preserve"> tháng </w:t>
      </w:r>
      <w:r w:rsidR="006D4A3D" w:rsidRPr="00E95F40">
        <w:rPr>
          <w:rFonts w:cs="Times New Roman"/>
          <w:color w:val="auto"/>
          <w:lang w:val="nl-NL"/>
        </w:rPr>
        <w:t>....</w:t>
      </w:r>
      <w:r w:rsidRPr="00E95F40">
        <w:rPr>
          <w:rFonts w:cs="Times New Roman"/>
          <w:color w:val="auto"/>
          <w:lang w:val="nl-NL"/>
        </w:rPr>
        <w:t xml:space="preserve"> năm 201</w:t>
      </w:r>
      <w:r w:rsidR="006D4A3D" w:rsidRPr="00E95F40">
        <w:rPr>
          <w:rFonts w:cs="Times New Roman"/>
          <w:color w:val="auto"/>
          <w:lang w:val="nl-NL"/>
        </w:rPr>
        <w:t>9</w:t>
      </w:r>
      <w:r w:rsidRPr="00E95F40">
        <w:rPr>
          <w:rFonts w:cs="Times New Roman"/>
          <w:color w:val="auto"/>
          <w:lang w:val="nl-NL"/>
        </w:rPr>
        <w:t xml:space="preserve">, Bộ Giao thông vận tải có văn bản số </w:t>
      </w:r>
      <w:r w:rsidR="006D4A3D" w:rsidRPr="00E95F40">
        <w:rPr>
          <w:rFonts w:cs="Times New Roman"/>
          <w:color w:val="auto"/>
          <w:lang w:val="nl-NL"/>
        </w:rPr>
        <w:t>.....</w:t>
      </w:r>
      <w:r w:rsidRPr="00E95F40">
        <w:rPr>
          <w:rFonts w:cs="Times New Roman"/>
          <w:color w:val="auto"/>
          <w:lang w:val="nl-NL"/>
        </w:rPr>
        <w:t>/BGTVT-</w:t>
      </w:r>
      <w:r w:rsidR="006D4A3D" w:rsidRPr="00E95F40">
        <w:rPr>
          <w:rFonts w:cs="Times New Roman"/>
          <w:color w:val="auto"/>
          <w:lang w:val="nl-NL"/>
        </w:rPr>
        <w:t>M</w:t>
      </w:r>
      <w:r w:rsidRPr="00E95F40">
        <w:rPr>
          <w:rFonts w:cs="Times New Roman"/>
          <w:color w:val="auto"/>
          <w:lang w:val="nl-NL"/>
        </w:rPr>
        <w:t>T gửi các Bộ, ngành, địa phương và các cơ quan</w:t>
      </w:r>
      <w:r w:rsidR="005C55CB" w:rsidRPr="00E95F40">
        <w:rPr>
          <w:rFonts w:cs="Times New Roman"/>
          <w:color w:val="auto"/>
          <w:lang w:val="nl-NL"/>
        </w:rPr>
        <w:t>,</w:t>
      </w:r>
      <w:r w:rsidRPr="00E95F40">
        <w:rPr>
          <w:rFonts w:cs="Times New Roman"/>
          <w:color w:val="auto"/>
          <w:lang w:val="nl-NL"/>
        </w:rPr>
        <w:t xml:space="preserve"> đơn vị liên quan tham gia ý kiến cho Dự thảo Nghị định và đã nhận được ý kiến của các Bộ: </w:t>
      </w:r>
      <w:r w:rsidR="006D4A3D" w:rsidRPr="00E95F40">
        <w:rPr>
          <w:rFonts w:cs="Times New Roman"/>
          <w:color w:val="auto"/>
          <w:lang w:val="nl-NL"/>
        </w:rPr>
        <w:t>......</w:t>
      </w:r>
      <w:r w:rsidRPr="00E95F40">
        <w:rPr>
          <w:rFonts w:cs="Times New Roman"/>
          <w:color w:val="auto"/>
          <w:lang w:val="nl-NL"/>
        </w:rPr>
        <w:t xml:space="preserve">; ý kiến của Ủy ban nhân dân các tỉnh, thành phố: </w:t>
      </w:r>
      <w:r w:rsidR="006D4A3D" w:rsidRPr="00E95F40">
        <w:rPr>
          <w:rFonts w:cs="Times New Roman"/>
          <w:color w:val="auto"/>
          <w:lang w:val="nl-NL"/>
        </w:rPr>
        <w:t>......</w:t>
      </w:r>
      <w:r w:rsidRPr="00E95F40">
        <w:rPr>
          <w:rFonts w:cs="Times New Roman"/>
          <w:color w:val="auto"/>
          <w:lang w:val="nl-NL"/>
        </w:rPr>
        <w:t xml:space="preserve">; ý kiến của các Hiệp hội: </w:t>
      </w:r>
      <w:r w:rsidR="006D4A3D" w:rsidRPr="00E95F40">
        <w:rPr>
          <w:rFonts w:cs="Times New Roman"/>
          <w:color w:val="auto"/>
          <w:lang w:val="nl-NL"/>
        </w:rPr>
        <w:t>......</w:t>
      </w:r>
      <w:r w:rsidRPr="00E95F40">
        <w:rPr>
          <w:rFonts w:cs="Times New Roman"/>
          <w:color w:val="auto"/>
          <w:lang w:val="nl-NL"/>
        </w:rPr>
        <w:t xml:space="preserve">; ý kiến của Phòng Thương mại </w:t>
      </w:r>
      <w:r w:rsidR="005C55CB" w:rsidRPr="00E95F40">
        <w:rPr>
          <w:rFonts w:cs="Times New Roman"/>
          <w:color w:val="auto"/>
          <w:lang w:val="nl-NL"/>
        </w:rPr>
        <w:t>và</w:t>
      </w:r>
      <w:r w:rsidRPr="00E95F40">
        <w:rPr>
          <w:rFonts w:cs="Times New Roman"/>
          <w:color w:val="auto"/>
          <w:lang w:val="nl-NL"/>
        </w:rPr>
        <w:t xml:space="preserve"> Công nghiệp Việt Nam, Tổng Công ty Hàng hải Việt Nam</w:t>
      </w:r>
      <w:r w:rsidR="005C55CB" w:rsidRPr="00E95F40">
        <w:rPr>
          <w:rFonts w:cs="Times New Roman"/>
          <w:color w:val="auto"/>
          <w:lang w:val="nl-NL"/>
        </w:rPr>
        <w:t>,...</w:t>
      </w:r>
      <w:r w:rsidRPr="00E95F40">
        <w:rPr>
          <w:rFonts w:cs="Times New Roman"/>
          <w:color w:val="auto"/>
          <w:lang w:val="nl-NL"/>
        </w:rPr>
        <w:t xml:space="preserve">. Bộ Giao thông vận tải đã nghiên cứu tiếp thu, giải trình các ý kiến đóng góp của các Bộ, ngành, địa phương và các cơ quan, đơn vị liên quan. </w:t>
      </w:r>
    </w:p>
    <w:p w:rsidR="00800896" w:rsidRPr="00E95F40" w:rsidRDefault="00800896" w:rsidP="00CF75BC">
      <w:pPr>
        <w:spacing w:before="60" w:line="340" w:lineRule="exact"/>
        <w:ind w:right="-6" w:firstLine="720"/>
        <w:jc w:val="both"/>
        <w:rPr>
          <w:rFonts w:cs="Times New Roman"/>
          <w:color w:val="auto"/>
          <w:lang w:val="nl-NL"/>
        </w:rPr>
      </w:pPr>
      <w:r w:rsidRPr="00E95F40">
        <w:rPr>
          <w:rFonts w:cs="Times New Roman"/>
          <w:color w:val="auto"/>
          <w:lang w:val="nl-NL"/>
        </w:rPr>
        <w:t>5. Ngày .... tháng .... năm 201</w:t>
      </w:r>
      <w:r w:rsidR="005C55CB" w:rsidRPr="00E95F40">
        <w:rPr>
          <w:rFonts w:cs="Times New Roman"/>
          <w:color w:val="auto"/>
          <w:lang w:val="nl-NL"/>
        </w:rPr>
        <w:t>9</w:t>
      </w:r>
      <w:r w:rsidRPr="00E95F40">
        <w:rPr>
          <w:rFonts w:cs="Times New Roman"/>
          <w:color w:val="auto"/>
          <w:lang w:val="nl-NL"/>
        </w:rPr>
        <w:t xml:space="preserve">, Bộ Tư pháp có văn bản thẩm định số ...../BTP-PLDSKT. Bộ Giao thông vận tải đã tiếp thu ý kiến thẩm định và chỉnh sửa, hoàn thiện </w:t>
      </w:r>
      <w:r w:rsidR="005C55CB" w:rsidRPr="00E95F40">
        <w:rPr>
          <w:rFonts w:cs="Times New Roman"/>
          <w:color w:val="auto"/>
          <w:lang w:val="nl-NL"/>
        </w:rPr>
        <w:t>D</w:t>
      </w:r>
      <w:r w:rsidRPr="00E95F40">
        <w:rPr>
          <w:rFonts w:cs="Times New Roman"/>
          <w:color w:val="auto"/>
          <w:lang w:val="nl-NL"/>
        </w:rPr>
        <w:t>ự thảo Nghị định trình Chính phủ.</w:t>
      </w:r>
    </w:p>
    <w:p w:rsidR="00800896" w:rsidRPr="00E95F40" w:rsidRDefault="00800896" w:rsidP="00CF75BC">
      <w:pPr>
        <w:spacing w:before="60" w:line="340" w:lineRule="exact"/>
        <w:ind w:right="-6" w:firstLine="720"/>
        <w:jc w:val="both"/>
        <w:rPr>
          <w:rFonts w:cs="Times New Roman"/>
          <w:b/>
          <w:bCs/>
          <w:color w:val="auto"/>
          <w:lang w:val="nl-NL"/>
        </w:rPr>
      </w:pPr>
      <w:r w:rsidRPr="00E95F40">
        <w:rPr>
          <w:rFonts w:cs="Times New Roman"/>
          <w:b/>
          <w:bCs/>
          <w:color w:val="auto"/>
          <w:lang w:val="nl-NL"/>
        </w:rPr>
        <w:t xml:space="preserve">IV. Bố cục và nội dung cơ bản của Dự thảo Nghị định  </w:t>
      </w:r>
    </w:p>
    <w:p w:rsidR="00800896" w:rsidRPr="00E95F40" w:rsidRDefault="00800896" w:rsidP="00CF75BC">
      <w:pPr>
        <w:spacing w:before="60" w:line="340" w:lineRule="exact"/>
        <w:ind w:right="-6" w:firstLine="720"/>
        <w:jc w:val="both"/>
        <w:rPr>
          <w:rFonts w:cs="Times New Roman"/>
          <w:color w:val="auto"/>
          <w:lang w:val="nl-NL"/>
        </w:rPr>
      </w:pPr>
      <w:r w:rsidRPr="00E95F40">
        <w:rPr>
          <w:rFonts w:cs="Times New Roman"/>
          <w:color w:val="auto"/>
          <w:lang w:val="nl-NL"/>
        </w:rPr>
        <w:t xml:space="preserve">Dự thảo Nghị định gồm </w:t>
      </w:r>
      <w:r w:rsidR="00E11C11" w:rsidRPr="00E95F40">
        <w:rPr>
          <w:rFonts w:cs="Times New Roman"/>
          <w:color w:val="auto"/>
          <w:lang w:val="nl-NL"/>
        </w:rPr>
        <w:t>5</w:t>
      </w:r>
      <w:r w:rsidRPr="00E95F40">
        <w:rPr>
          <w:rFonts w:cs="Times New Roman"/>
          <w:color w:val="auto"/>
          <w:lang w:val="nl-NL"/>
        </w:rPr>
        <w:t xml:space="preserve"> Chương, </w:t>
      </w:r>
      <w:r w:rsidR="00DC0C5C" w:rsidRPr="00E95F40">
        <w:rPr>
          <w:rFonts w:cs="Times New Roman"/>
          <w:color w:val="auto"/>
          <w:lang w:val="nl-NL"/>
        </w:rPr>
        <w:t>23</w:t>
      </w:r>
      <w:r w:rsidRPr="00E95F40">
        <w:rPr>
          <w:rFonts w:cs="Times New Roman"/>
          <w:color w:val="auto"/>
          <w:lang w:val="nl-NL"/>
        </w:rPr>
        <w:t xml:space="preserve"> Điều và 01 Phụ lục, cụ thể như sau:</w:t>
      </w:r>
    </w:p>
    <w:p w:rsidR="00800896" w:rsidRPr="00E95F40" w:rsidRDefault="00800896" w:rsidP="00CF75BC">
      <w:pPr>
        <w:spacing w:before="60" w:line="340" w:lineRule="exact"/>
        <w:ind w:right="-6" w:firstLine="720"/>
        <w:jc w:val="both"/>
        <w:rPr>
          <w:rFonts w:cs="Times New Roman"/>
          <w:color w:val="auto"/>
          <w:lang w:val="nl-NL"/>
        </w:rPr>
      </w:pPr>
      <w:r w:rsidRPr="00E95F40">
        <w:rPr>
          <w:rFonts w:cs="Times New Roman"/>
          <w:color w:val="auto"/>
          <w:lang w:val="nl-NL"/>
        </w:rPr>
        <w:t xml:space="preserve">1. Chương I. Quy định chung. </w:t>
      </w:r>
    </w:p>
    <w:p w:rsidR="00800896" w:rsidRPr="00E95F40" w:rsidRDefault="00800896" w:rsidP="00CF75BC">
      <w:pPr>
        <w:spacing w:before="60" w:line="340" w:lineRule="exact"/>
        <w:ind w:firstLine="720"/>
        <w:jc w:val="both"/>
        <w:rPr>
          <w:rFonts w:cs="Times New Roman"/>
          <w:color w:val="auto"/>
          <w:lang w:val="nl-NL"/>
        </w:rPr>
      </w:pPr>
      <w:r w:rsidRPr="00E95F40">
        <w:rPr>
          <w:rFonts w:cs="Times New Roman"/>
          <w:color w:val="auto"/>
          <w:lang w:val="nl-NL"/>
        </w:rPr>
        <w:t>Chương này quy định cụ thể phạm vi điều chỉnh, đối tượng áp dụng, giải thích các từ ngữ liên qu</w:t>
      </w:r>
      <w:r w:rsidR="00184F15" w:rsidRPr="00E95F40">
        <w:rPr>
          <w:rFonts w:cs="Times New Roman"/>
          <w:color w:val="auto"/>
          <w:lang w:val="nl-NL"/>
        </w:rPr>
        <w:t xml:space="preserve">an, mang tính chất chuyên ngành, </w:t>
      </w:r>
      <w:r w:rsidR="00894874" w:rsidRPr="00E95F40">
        <w:rPr>
          <w:rFonts w:cs="Times New Roman"/>
          <w:color w:val="auto"/>
          <w:lang w:val="nl-NL"/>
        </w:rPr>
        <w:t>quy định các loại tàu đã qua sử dụng được nhập khẩu để phá dỡ</w:t>
      </w:r>
    </w:p>
    <w:p w:rsidR="00800896" w:rsidRPr="00E95F40" w:rsidRDefault="00800896" w:rsidP="00CF75BC">
      <w:pPr>
        <w:spacing w:before="60" w:line="340" w:lineRule="exact"/>
        <w:ind w:right="-6" w:firstLine="720"/>
        <w:jc w:val="both"/>
        <w:rPr>
          <w:rFonts w:cs="Times New Roman"/>
          <w:color w:val="auto"/>
          <w:lang w:val="nl-NL"/>
        </w:rPr>
      </w:pPr>
      <w:r w:rsidRPr="00E95F40">
        <w:rPr>
          <w:rFonts w:cs="Times New Roman"/>
          <w:color w:val="auto"/>
          <w:lang w:val="nl-NL"/>
        </w:rPr>
        <w:t xml:space="preserve">2. Chương II. </w:t>
      </w:r>
      <w:r w:rsidR="00184F15" w:rsidRPr="00E95F40">
        <w:rPr>
          <w:rFonts w:cs="Times New Roman"/>
          <w:color w:val="auto"/>
          <w:lang w:val="nl-NL"/>
        </w:rPr>
        <w:t>Điều kiện nhập khẩu tàu biển để phá dỡ</w:t>
      </w:r>
      <w:r w:rsidRPr="00E95F40">
        <w:rPr>
          <w:rFonts w:eastAsia="SimSun" w:cs="Times New Roman"/>
          <w:color w:val="auto"/>
          <w:lang w:val="pl-PL"/>
        </w:rPr>
        <w:t>.</w:t>
      </w:r>
    </w:p>
    <w:p w:rsidR="005F0891" w:rsidRPr="00E95F40" w:rsidRDefault="005F0891" w:rsidP="00CF75BC">
      <w:pPr>
        <w:spacing w:before="60" w:line="340" w:lineRule="exact"/>
        <w:ind w:right="-6" w:firstLine="720"/>
        <w:jc w:val="both"/>
        <w:rPr>
          <w:rFonts w:cs="Times New Roman"/>
          <w:color w:val="auto"/>
          <w:lang w:val="nl-NL"/>
        </w:rPr>
      </w:pPr>
      <w:r w:rsidRPr="00E95F40">
        <w:rPr>
          <w:rFonts w:cs="Times New Roman"/>
          <w:color w:val="auto"/>
          <w:lang w:val="nl-NL"/>
        </w:rPr>
        <w:t>Chương này quy định</w:t>
      </w:r>
      <w:r w:rsidR="00894874" w:rsidRPr="00E95F40">
        <w:rPr>
          <w:color w:val="auto"/>
          <w:lang w:val="nl-NL"/>
        </w:rPr>
        <w:t xml:space="preserve"> </w:t>
      </w:r>
      <w:r w:rsidR="00894874" w:rsidRPr="00E95F40">
        <w:rPr>
          <w:rFonts w:cs="Times New Roman"/>
          <w:color w:val="auto"/>
          <w:lang w:val="nl-NL"/>
        </w:rPr>
        <w:t>nguyên tắc nhập khẩu, phá dỡ tàu biển đã qua sử dụng và bảo vệ môi trường trong hoạt động phá dỡ tàu biển; quy định</w:t>
      </w:r>
      <w:r w:rsidRPr="00E95F40">
        <w:rPr>
          <w:rFonts w:cs="Times New Roman"/>
          <w:color w:val="auto"/>
          <w:lang w:val="nl-NL"/>
        </w:rPr>
        <w:t xml:space="preserve"> chi tiết về quy định đ</w:t>
      </w:r>
      <w:r w:rsidR="00894874" w:rsidRPr="00E95F40">
        <w:rPr>
          <w:rFonts w:cs="Times New Roman"/>
          <w:color w:val="auto"/>
          <w:lang w:val="nl-NL"/>
        </w:rPr>
        <w:t>iều kiện nhập khẩu tàu biển và thủ tục cấp, cấp lại và thu hồi g</w:t>
      </w:r>
      <w:r w:rsidRPr="00E95F40">
        <w:rPr>
          <w:rFonts w:cs="Times New Roman"/>
          <w:color w:val="auto"/>
          <w:lang w:val="nl-NL"/>
        </w:rPr>
        <w:t xml:space="preserve">iấp phép nhập khẩu tàu biển. </w:t>
      </w:r>
    </w:p>
    <w:p w:rsidR="00317105" w:rsidRPr="00E95F40" w:rsidRDefault="00184F15" w:rsidP="00CF75BC">
      <w:pPr>
        <w:spacing w:before="60" w:line="340" w:lineRule="exact"/>
        <w:ind w:right="-6" w:firstLine="720"/>
        <w:jc w:val="both"/>
        <w:rPr>
          <w:rFonts w:cs="Times New Roman"/>
          <w:color w:val="auto"/>
          <w:lang w:val="nl-NL"/>
        </w:rPr>
      </w:pPr>
      <w:r w:rsidRPr="00E95F40">
        <w:rPr>
          <w:rFonts w:cs="Times New Roman"/>
          <w:color w:val="auto"/>
          <w:lang w:val="nl-NL"/>
        </w:rPr>
        <w:t>- Mục 1. Điều kiện nhập khẩu tàu biển</w:t>
      </w:r>
      <w:r w:rsidR="00894874" w:rsidRPr="00E95F40">
        <w:rPr>
          <w:rFonts w:cs="Times New Roman"/>
          <w:color w:val="auto"/>
          <w:lang w:val="nl-NL"/>
        </w:rPr>
        <w:t xml:space="preserve"> đã qua sử dụng để phá dỡ</w:t>
      </w:r>
      <w:r w:rsidR="005F0891" w:rsidRPr="00E95F40">
        <w:rPr>
          <w:rFonts w:cs="Times New Roman"/>
          <w:color w:val="auto"/>
          <w:lang w:val="nl-NL"/>
        </w:rPr>
        <w:t>:</w:t>
      </w:r>
      <w:r w:rsidRPr="00E95F40">
        <w:rPr>
          <w:rFonts w:cs="Times New Roman"/>
          <w:color w:val="auto"/>
          <w:lang w:val="nl-NL"/>
        </w:rPr>
        <w:t xml:space="preserve"> quy định điều kiện nhập khẩu tàu biển để phá dỡ, các loại tàu biển đã qua sử dụng được phép nh</w:t>
      </w:r>
      <w:r w:rsidR="00894874" w:rsidRPr="00E95F40">
        <w:rPr>
          <w:rFonts w:cs="Times New Roman"/>
          <w:color w:val="auto"/>
          <w:lang w:val="nl-NL"/>
        </w:rPr>
        <w:t xml:space="preserve">ập khẩu để phá dỡ; thủ </w:t>
      </w:r>
      <w:r w:rsidR="00317105" w:rsidRPr="00E95F40">
        <w:rPr>
          <w:rFonts w:cs="Times New Roman"/>
          <w:color w:val="auto"/>
          <w:lang w:val="nl-NL"/>
        </w:rPr>
        <w:t>tục cấp, cấp lại và thu hồi giấp phép nhập khẩu tàu biển đã qua sử dụng để phá dỡ.</w:t>
      </w:r>
    </w:p>
    <w:p w:rsidR="00184F15" w:rsidRPr="00E95F40" w:rsidRDefault="00184F15" w:rsidP="00CF75BC">
      <w:pPr>
        <w:spacing w:before="60" w:line="340" w:lineRule="exact"/>
        <w:ind w:right="-6" w:firstLine="720"/>
        <w:jc w:val="both"/>
        <w:rPr>
          <w:rFonts w:cs="Times New Roman"/>
          <w:color w:val="auto"/>
          <w:lang w:val="nl-NL"/>
        </w:rPr>
      </w:pPr>
      <w:r w:rsidRPr="00E95F40">
        <w:rPr>
          <w:rFonts w:cs="Times New Roman"/>
          <w:color w:val="auto"/>
          <w:lang w:val="nl-NL"/>
        </w:rPr>
        <w:t>- Mục 2. Thủ tục nhập khẩu tàu biển</w:t>
      </w:r>
      <w:r w:rsidR="00894874" w:rsidRPr="00E95F40">
        <w:rPr>
          <w:rFonts w:cs="Times New Roman"/>
          <w:color w:val="auto"/>
          <w:lang w:val="nl-NL"/>
        </w:rPr>
        <w:t xml:space="preserve"> đã qua sử dụng để phá dỡ</w:t>
      </w:r>
      <w:r w:rsidR="00AD1286" w:rsidRPr="00E95F40">
        <w:rPr>
          <w:rFonts w:cs="Times New Roman"/>
          <w:color w:val="auto"/>
          <w:lang w:val="nl-NL"/>
        </w:rPr>
        <w:t>.</w:t>
      </w:r>
    </w:p>
    <w:p w:rsidR="00800896" w:rsidRPr="00E95F40" w:rsidRDefault="00800896" w:rsidP="00CF75BC">
      <w:pPr>
        <w:spacing w:before="60" w:line="340" w:lineRule="exact"/>
        <w:ind w:right="-6" w:firstLine="720"/>
        <w:jc w:val="both"/>
        <w:rPr>
          <w:rFonts w:cs="Times New Roman"/>
          <w:color w:val="auto"/>
          <w:lang w:val="nl-NL"/>
        </w:rPr>
      </w:pPr>
      <w:r w:rsidRPr="00E95F40">
        <w:rPr>
          <w:rFonts w:cs="Times New Roman"/>
          <w:color w:val="auto"/>
          <w:lang w:val="nl-NL"/>
        </w:rPr>
        <w:t>3. Chương III. Điều k</w:t>
      </w:r>
      <w:r w:rsidR="005F0891" w:rsidRPr="00E95F40">
        <w:rPr>
          <w:rFonts w:cs="Times New Roman"/>
          <w:color w:val="auto"/>
          <w:lang w:val="nl-NL"/>
        </w:rPr>
        <w:t>iện hoạt động của cơ sở phá dỡ tàu biển</w:t>
      </w:r>
      <w:r w:rsidRPr="00E95F40">
        <w:rPr>
          <w:rFonts w:cs="Times New Roman"/>
          <w:color w:val="auto"/>
          <w:lang w:val="nl-NL"/>
        </w:rPr>
        <w:t xml:space="preserve">. </w:t>
      </w:r>
    </w:p>
    <w:p w:rsidR="005F0891" w:rsidRPr="00E95F40" w:rsidRDefault="00800896" w:rsidP="00CF75BC">
      <w:pPr>
        <w:spacing w:before="60" w:line="340" w:lineRule="exact"/>
        <w:ind w:right="-6" w:firstLine="720"/>
        <w:jc w:val="both"/>
        <w:rPr>
          <w:rFonts w:cs="Times New Roman"/>
          <w:color w:val="auto"/>
          <w:lang w:val="nl-NL"/>
        </w:rPr>
      </w:pPr>
      <w:r w:rsidRPr="00E95F40">
        <w:rPr>
          <w:rFonts w:cs="Times New Roman"/>
          <w:color w:val="auto"/>
          <w:lang w:val="nl-NL"/>
        </w:rPr>
        <w:t xml:space="preserve">Chương này quy định chi tiết về </w:t>
      </w:r>
      <w:r w:rsidR="005F0891" w:rsidRPr="00E95F40">
        <w:rPr>
          <w:rFonts w:cs="Times New Roman"/>
          <w:color w:val="auto"/>
          <w:lang w:val="nl-NL"/>
        </w:rPr>
        <w:t>điều kiện, thẩm quyền quyết định và thủ tục quyết định đưa cơ sở phá dỡ vào hoạt động .</w:t>
      </w:r>
    </w:p>
    <w:p w:rsidR="00800896" w:rsidRPr="00E95F40" w:rsidRDefault="005F0891" w:rsidP="00CF75BC">
      <w:pPr>
        <w:spacing w:before="60" w:line="340" w:lineRule="exact"/>
        <w:ind w:right="-6" w:firstLine="720"/>
        <w:jc w:val="both"/>
        <w:rPr>
          <w:rFonts w:cs="Times New Roman"/>
          <w:color w:val="auto"/>
          <w:lang w:val="nl-NL"/>
        </w:rPr>
      </w:pPr>
      <w:r w:rsidRPr="00E95F40">
        <w:rPr>
          <w:rFonts w:cs="Times New Roman"/>
          <w:color w:val="auto"/>
          <w:lang w:val="nl-NL"/>
        </w:rPr>
        <w:t xml:space="preserve">4. Chương IV. Chương này quy định Kế hoạch phá dỡ tàu biển, hiệu lực thi hành và tổ chức </w:t>
      </w:r>
      <w:r w:rsidR="00800896" w:rsidRPr="00E95F40">
        <w:rPr>
          <w:rFonts w:cs="Times New Roman"/>
          <w:color w:val="auto"/>
          <w:lang w:val="nl-NL"/>
        </w:rPr>
        <w:t>thực hiện Nghị định này.</w:t>
      </w:r>
    </w:p>
    <w:p w:rsidR="00F40179" w:rsidRPr="00E95F40" w:rsidRDefault="00E11C11" w:rsidP="00CF75BC">
      <w:pPr>
        <w:spacing w:before="60" w:line="340" w:lineRule="exact"/>
        <w:ind w:right="-6" w:firstLine="720"/>
        <w:jc w:val="both"/>
        <w:rPr>
          <w:rFonts w:cs="Times New Roman"/>
          <w:color w:val="auto"/>
          <w:lang w:val="nl-NL"/>
        </w:rPr>
      </w:pPr>
      <w:r w:rsidRPr="00E95F40">
        <w:rPr>
          <w:rFonts w:cs="Times New Roman"/>
          <w:color w:val="auto"/>
          <w:lang w:val="nl-NL"/>
        </w:rPr>
        <w:t xml:space="preserve">5. Chương V. </w:t>
      </w:r>
      <w:r w:rsidR="00E86529" w:rsidRPr="00E95F40">
        <w:rPr>
          <w:rFonts w:cs="Times New Roman"/>
          <w:color w:val="auto"/>
          <w:lang w:val="nl-NL"/>
        </w:rPr>
        <w:t>Điều khoản</w:t>
      </w:r>
      <w:r w:rsidR="00F40179" w:rsidRPr="00E95F40">
        <w:rPr>
          <w:rFonts w:cs="Times New Roman"/>
          <w:color w:val="auto"/>
          <w:lang w:val="nl-NL"/>
        </w:rPr>
        <w:t xml:space="preserve"> thi hành </w:t>
      </w:r>
    </w:p>
    <w:p w:rsidR="00CF75BC" w:rsidRPr="00E95F40" w:rsidRDefault="00CF75BC" w:rsidP="00CF75BC">
      <w:pPr>
        <w:spacing w:before="60" w:line="340" w:lineRule="exact"/>
        <w:ind w:right="-6" w:firstLine="720"/>
        <w:jc w:val="both"/>
        <w:rPr>
          <w:rFonts w:cs="Times New Roman"/>
          <w:color w:val="auto"/>
          <w:lang w:val="nl-NL"/>
        </w:rPr>
      </w:pPr>
      <w:r w:rsidRPr="00E95F40">
        <w:rPr>
          <w:rFonts w:cs="Times New Roman"/>
          <w:color w:val="auto"/>
          <w:lang w:val="nl-NL"/>
        </w:rPr>
        <w:t xml:space="preserve">6. </w:t>
      </w:r>
      <w:r w:rsidR="00800896" w:rsidRPr="00E95F40">
        <w:rPr>
          <w:rFonts w:cs="Times New Roman"/>
          <w:color w:val="auto"/>
          <w:lang w:val="nl-NL"/>
        </w:rPr>
        <w:t xml:space="preserve">Phụ lục ban hành kèm theo Dự thảo Nghị định: </w:t>
      </w:r>
    </w:p>
    <w:p w:rsidR="00CF75BC" w:rsidRPr="00E95F40" w:rsidRDefault="00CF75BC" w:rsidP="00CF75BC">
      <w:pPr>
        <w:spacing w:before="60" w:line="340" w:lineRule="exact"/>
        <w:ind w:right="-6" w:firstLine="720"/>
        <w:jc w:val="both"/>
        <w:rPr>
          <w:rFonts w:cs="Times New Roman"/>
          <w:color w:val="auto"/>
          <w:lang w:val="nl-NL"/>
        </w:rPr>
      </w:pPr>
      <w:r w:rsidRPr="00E95F40">
        <w:rPr>
          <w:rFonts w:cs="Times New Roman"/>
          <w:color w:val="auto"/>
          <w:lang w:val="nl-NL"/>
        </w:rPr>
        <w:t xml:space="preserve">- </w:t>
      </w:r>
      <w:r w:rsidR="00800896" w:rsidRPr="00E95F40">
        <w:rPr>
          <w:rFonts w:cs="Times New Roman"/>
          <w:color w:val="auto"/>
          <w:lang w:val="nl-NL"/>
        </w:rPr>
        <w:t xml:space="preserve">Mẫu </w:t>
      </w:r>
      <w:r w:rsidR="005F0891" w:rsidRPr="00E95F40">
        <w:rPr>
          <w:rFonts w:cs="Times New Roman"/>
          <w:color w:val="auto"/>
          <w:lang w:val="nl-NL"/>
        </w:rPr>
        <w:t>Đơn</w:t>
      </w:r>
      <w:r w:rsidRPr="00E95F40">
        <w:rPr>
          <w:rFonts w:cs="Times New Roman"/>
          <w:color w:val="auto"/>
          <w:lang w:val="nl-NL"/>
        </w:rPr>
        <w:t xml:space="preserve"> đề nghị cấp, cấp lại Giấy phép nhập khẩu tàu biển đã qua sử dụng để phá dỡ; </w:t>
      </w:r>
    </w:p>
    <w:p w:rsidR="00800896" w:rsidRPr="00E95F40" w:rsidRDefault="00CF75BC" w:rsidP="00CF75BC">
      <w:pPr>
        <w:spacing w:before="60" w:line="340" w:lineRule="exact"/>
        <w:ind w:right="-6" w:firstLine="720"/>
        <w:jc w:val="both"/>
        <w:rPr>
          <w:rFonts w:cs="Times New Roman"/>
          <w:color w:val="auto"/>
          <w:lang w:val="nl-NL"/>
        </w:rPr>
      </w:pPr>
      <w:r w:rsidRPr="00E95F40">
        <w:rPr>
          <w:rFonts w:cs="Times New Roman"/>
          <w:color w:val="auto"/>
          <w:lang w:val="nl-NL"/>
        </w:rPr>
        <w:t>- Mẫu Giấy phép nhập khẩu tàu biển đã qua sử dụng để phá dỡ;</w:t>
      </w:r>
    </w:p>
    <w:p w:rsidR="00CF75BC" w:rsidRPr="00E95F40" w:rsidRDefault="00CF75BC" w:rsidP="00CF75BC">
      <w:pPr>
        <w:spacing w:before="60" w:line="340" w:lineRule="exact"/>
        <w:ind w:right="-6" w:firstLine="720"/>
        <w:jc w:val="both"/>
        <w:rPr>
          <w:rFonts w:cs="Times New Roman"/>
          <w:color w:val="auto"/>
          <w:lang w:val="nl-NL"/>
        </w:rPr>
      </w:pPr>
      <w:r w:rsidRPr="00E95F40">
        <w:rPr>
          <w:rFonts w:cs="Times New Roman"/>
          <w:color w:val="auto"/>
          <w:lang w:val="nl-NL"/>
        </w:rPr>
        <w:t>- Mẫu Đơn đề nghị quyết định đưa cơ sở phá dỡ tàu biển vào hoạt động;</w:t>
      </w:r>
    </w:p>
    <w:p w:rsidR="00CF75BC" w:rsidRPr="00E95F40" w:rsidRDefault="00CF75BC" w:rsidP="00CF75BC">
      <w:pPr>
        <w:spacing w:before="60" w:line="340" w:lineRule="exact"/>
        <w:ind w:right="-6" w:firstLine="720"/>
        <w:jc w:val="both"/>
        <w:rPr>
          <w:rFonts w:cs="Times New Roman"/>
          <w:color w:val="auto"/>
          <w:lang w:val="nl-NL"/>
        </w:rPr>
      </w:pPr>
      <w:r w:rsidRPr="00E95F40">
        <w:rPr>
          <w:rFonts w:cs="Times New Roman"/>
          <w:color w:val="auto"/>
          <w:lang w:val="nl-NL"/>
        </w:rPr>
        <w:t>- Mẫu Quyết định đưa cơ sở phá dỡ tàu biển vào hoạt động.</w:t>
      </w:r>
    </w:p>
    <w:p w:rsidR="00800896" w:rsidRPr="00E95F40" w:rsidRDefault="00800896" w:rsidP="00CF75BC">
      <w:pPr>
        <w:spacing w:before="60" w:line="340" w:lineRule="exact"/>
        <w:ind w:right="-6" w:firstLine="720"/>
        <w:jc w:val="both"/>
        <w:rPr>
          <w:rFonts w:cs="Times New Roman"/>
          <w:b/>
          <w:color w:val="auto"/>
          <w:lang w:val="nl-NL"/>
        </w:rPr>
      </w:pPr>
      <w:r w:rsidRPr="00E95F40">
        <w:rPr>
          <w:rFonts w:cs="Times New Roman"/>
          <w:b/>
          <w:color w:val="auto"/>
          <w:lang w:val="nl-NL"/>
        </w:rPr>
        <w:t>V. Một số vấn đề còn có ý kiến khác nhau</w:t>
      </w:r>
    </w:p>
    <w:p w:rsidR="00800896" w:rsidRPr="00E95F40" w:rsidRDefault="00800896" w:rsidP="00CF75BC">
      <w:pPr>
        <w:spacing w:before="60" w:line="340" w:lineRule="exact"/>
        <w:ind w:right="-6" w:firstLine="720"/>
        <w:jc w:val="both"/>
        <w:rPr>
          <w:rFonts w:cs="Times New Roman"/>
          <w:color w:val="auto"/>
          <w:lang w:val="nl-NL"/>
        </w:rPr>
      </w:pPr>
      <w:r w:rsidRPr="00E95F40">
        <w:rPr>
          <w:rFonts w:cs="Times New Roman"/>
          <w:color w:val="auto"/>
          <w:lang w:val="nl-NL"/>
        </w:rPr>
        <w:t>Trên cơ sở các ý kiến tham gia của các Bộ, ngành, địa phương, các Hiệp hội, tổ chức</w:t>
      </w:r>
      <w:r w:rsidR="00CF75BC" w:rsidRPr="00E95F40">
        <w:rPr>
          <w:rFonts w:cs="Times New Roman"/>
          <w:color w:val="auto"/>
          <w:lang w:val="nl-NL"/>
        </w:rPr>
        <w:t>, cá nhân</w:t>
      </w:r>
      <w:r w:rsidRPr="00E95F40">
        <w:rPr>
          <w:rFonts w:cs="Times New Roman"/>
          <w:color w:val="auto"/>
          <w:lang w:val="nl-NL"/>
        </w:rPr>
        <w:t xml:space="preserve"> có liên quan, Bộ GTVT đã nghiên cứu, tiếp thu và đã chỉnh sửa vào Dự thảo Nghị định. Tuy nhiên, vẫn còn một số vấn đề còn có ý kiến khác nhau, Bộ Giao thông vận tải xin được giải trình cụ thể như sau:</w:t>
      </w:r>
    </w:p>
    <w:p w:rsidR="00800896" w:rsidRPr="00E95F40" w:rsidRDefault="00800896" w:rsidP="00CF75BC">
      <w:pPr>
        <w:spacing w:before="60" w:line="340" w:lineRule="exact"/>
        <w:ind w:right="-6" w:firstLine="720"/>
        <w:jc w:val="both"/>
        <w:rPr>
          <w:rFonts w:cs="Times New Roman"/>
          <w:color w:val="auto"/>
          <w:lang w:val="nl-NL"/>
        </w:rPr>
      </w:pPr>
      <w:r w:rsidRPr="00E95F40">
        <w:rPr>
          <w:rFonts w:cs="Times New Roman"/>
          <w:color w:val="auto"/>
          <w:lang w:val="nl-NL"/>
        </w:rPr>
        <w:t>1. Ý kiến của Bộ Tư pháp</w:t>
      </w:r>
      <w:r w:rsidR="00CF75BC" w:rsidRPr="00E95F40">
        <w:rPr>
          <w:rFonts w:cs="Times New Roman"/>
          <w:color w:val="auto"/>
          <w:lang w:val="nl-NL"/>
        </w:rPr>
        <w:t>.....................</w:t>
      </w:r>
      <w:r w:rsidRPr="00E95F40">
        <w:rPr>
          <w:rFonts w:cs="Times New Roman"/>
          <w:color w:val="auto"/>
          <w:lang w:val="nl-NL"/>
        </w:rPr>
        <w:t xml:space="preserve"> </w:t>
      </w:r>
      <w:r w:rsidR="00CF75BC" w:rsidRPr="00E95F40">
        <w:rPr>
          <w:rFonts w:cs="Times New Roman"/>
          <w:color w:val="auto"/>
          <w:lang w:val="nl-NL"/>
        </w:rPr>
        <w:t>...</w:t>
      </w:r>
      <w:r w:rsidRPr="00E95F40">
        <w:rPr>
          <w:rFonts w:cs="Times New Roman"/>
          <w:color w:val="auto"/>
          <w:lang w:val="nl-NL"/>
        </w:rPr>
        <w:t xml:space="preserve"> </w:t>
      </w:r>
      <w:r w:rsidR="00896CF5" w:rsidRPr="00E95F40">
        <w:rPr>
          <w:rFonts w:cs="Times New Roman"/>
          <w:color w:val="auto"/>
          <w:lang w:val="nl-NL"/>
        </w:rPr>
        <w:t>.</w:t>
      </w:r>
      <w:r w:rsidR="00CF75BC" w:rsidRPr="00E95F40">
        <w:rPr>
          <w:rFonts w:cs="Times New Roman"/>
          <w:color w:val="auto"/>
          <w:lang w:val="nl-NL"/>
        </w:rPr>
        <w:t>..........................</w:t>
      </w:r>
      <w:r w:rsidR="00896CF5" w:rsidRPr="00E95F40">
        <w:rPr>
          <w:rFonts w:cs="Times New Roman"/>
          <w:color w:val="auto"/>
          <w:lang w:val="nl-NL"/>
        </w:rPr>
        <w:t>................</w:t>
      </w:r>
      <w:r w:rsidRPr="00E95F40">
        <w:rPr>
          <w:rFonts w:cs="Times New Roman"/>
          <w:color w:val="auto"/>
          <w:lang w:val="nl-NL"/>
        </w:rPr>
        <w:t xml:space="preserve">. </w:t>
      </w:r>
      <w:r w:rsidRPr="00E95F40">
        <w:rPr>
          <w:rFonts w:cs="Times New Roman"/>
          <w:color w:val="auto"/>
          <w:lang w:val="nl-NL"/>
        </w:rPr>
        <w:tab/>
      </w:r>
    </w:p>
    <w:p w:rsidR="00800896" w:rsidRPr="00E95F40" w:rsidRDefault="00800896" w:rsidP="00CF75BC">
      <w:pPr>
        <w:spacing w:before="60" w:line="340" w:lineRule="exact"/>
        <w:ind w:right="-6" w:firstLine="720"/>
        <w:jc w:val="both"/>
        <w:rPr>
          <w:rFonts w:cs="Times New Roman"/>
          <w:color w:val="auto"/>
          <w:lang w:val="nl-NL"/>
        </w:rPr>
      </w:pPr>
      <w:r w:rsidRPr="00E95F40">
        <w:rPr>
          <w:rFonts w:cs="Times New Roman"/>
          <w:color w:val="auto"/>
          <w:lang w:val="nl-NL"/>
        </w:rPr>
        <w:t xml:space="preserve">Về nội dung này, Bộ Giao thông vận tải xin được giải trình như sau: </w:t>
      </w:r>
      <w:r w:rsidR="00CF75BC" w:rsidRPr="00E95F40">
        <w:rPr>
          <w:rFonts w:cs="Times New Roman"/>
          <w:color w:val="auto"/>
          <w:lang w:val="nl-NL"/>
        </w:rPr>
        <w:t>...</w:t>
      </w:r>
      <w:r w:rsidR="00E86529" w:rsidRPr="00E95F40">
        <w:rPr>
          <w:rFonts w:cs="Times New Roman"/>
          <w:color w:val="auto"/>
          <w:lang w:val="nl-NL"/>
        </w:rPr>
        <w:t>.....</w:t>
      </w:r>
    </w:p>
    <w:p w:rsidR="00800896" w:rsidRPr="00E95F40" w:rsidRDefault="00800896" w:rsidP="00CF75BC">
      <w:pPr>
        <w:spacing w:before="60" w:line="340" w:lineRule="exact"/>
        <w:jc w:val="both"/>
        <w:rPr>
          <w:rFonts w:cs="Times New Roman"/>
          <w:color w:val="auto"/>
          <w:lang w:val="nl-NL"/>
        </w:rPr>
      </w:pPr>
      <w:r w:rsidRPr="00E95F40">
        <w:rPr>
          <w:rFonts w:cs="Times New Roman"/>
          <w:color w:val="auto"/>
          <w:lang w:val="nl-NL"/>
        </w:rPr>
        <w:tab/>
        <w:t xml:space="preserve">2. Ý kiến của Bộ Tài chính, Tổng công ty </w:t>
      </w:r>
      <w:r w:rsidR="00CF75BC" w:rsidRPr="00E95F40">
        <w:rPr>
          <w:rFonts w:cs="Times New Roman"/>
          <w:color w:val="auto"/>
          <w:lang w:val="nl-NL"/>
        </w:rPr>
        <w:t>Công nghiệp tàu thủy</w:t>
      </w:r>
      <w:r w:rsidRPr="00E95F40">
        <w:rPr>
          <w:rFonts w:cs="Times New Roman"/>
          <w:color w:val="auto"/>
          <w:lang w:val="nl-NL"/>
        </w:rPr>
        <w:t xml:space="preserve"> </w:t>
      </w:r>
      <w:r w:rsidR="00CF75BC" w:rsidRPr="00E95F40">
        <w:rPr>
          <w:rFonts w:cs="Times New Roman"/>
          <w:color w:val="auto"/>
          <w:lang w:val="nl-NL"/>
        </w:rPr>
        <w:t>.......</w:t>
      </w:r>
      <w:r w:rsidR="00896CF5" w:rsidRPr="00E95F40">
        <w:rPr>
          <w:rFonts w:cs="Times New Roman"/>
          <w:color w:val="auto"/>
          <w:lang w:val="nl-NL"/>
        </w:rPr>
        <w:t>.</w:t>
      </w:r>
      <w:r w:rsidR="00CF75BC" w:rsidRPr="00E95F40">
        <w:rPr>
          <w:rFonts w:cs="Times New Roman"/>
          <w:color w:val="auto"/>
          <w:lang w:val="nl-NL"/>
        </w:rPr>
        <w:t>........</w:t>
      </w:r>
    </w:p>
    <w:p w:rsidR="00800896" w:rsidRPr="00E95F40" w:rsidRDefault="00800896" w:rsidP="00CF75BC">
      <w:pPr>
        <w:spacing w:before="60" w:line="340" w:lineRule="exact"/>
        <w:jc w:val="both"/>
        <w:rPr>
          <w:rFonts w:cs="Times New Roman"/>
          <w:color w:val="auto"/>
          <w:lang w:val="nb-NO"/>
        </w:rPr>
      </w:pPr>
      <w:r w:rsidRPr="00E95F40">
        <w:rPr>
          <w:rFonts w:cs="Times New Roman"/>
          <w:color w:val="auto"/>
          <w:lang w:val="nl-NL"/>
        </w:rPr>
        <w:tab/>
        <w:t xml:space="preserve">Về nội dung này, Bộ Giao thông vận tải xin được giải trình như sau: </w:t>
      </w:r>
      <w:r w:rsidR="00896CF5" w:rsidRPr="00E95F40">
        <w:rPr>
          <w:rFonts w:cs="Times New Roman"/>
          <w:color w:val="auto"/>
          <w:lang w:val="nb-NO"/>
        </w:rPr>
        <w:t>...</w:t>
      </w:r>
      <w:r w:rsidR="00CF75BC" w:rsidRPr="00E95F40">
        <w:rPr>
          <w:rFonts w:cs="Times New Roman"/>
          <w:color w:val="auto"/>
          <w:lang w:val="nb-NO"/>
        </w:rPr>
        <w:t>..</w:t>
      </w:r>
      <w:r w:rsidR="00E86529" w:rsidRPr="00E95F40">
        <w:rPr>
          <w:rFonts w:cs="Times New Roman"/>
          <w:color w:val="auto"/>
          <w:lang w:val="nb-NO"/>
        </w:rPr>
        <w:t>....</w:t>
      </w:r>
    </w:p>
    <w:p w:rsidR="00CF75BC" w:rsidRPr="00E95F40" w:rsidRDefault="00CF75BC" w:rsidP="00CF75BC">
      <w:pPr>
        <w:spacing w:before="60" w:line="340" w:lineRule="exact"/>
        <w:jc w:val="both"/>
        <w:rPr>
          <w:rFonts w:cs="Times New Roman"/>
          <w:color w:val="auto"/>
          <w:lang w:val="nl-NL"/>
        </w:rPr>
      </w:pPr>
      <w:r w:rsidRPr="00E95F40">
        <w:rPr>
          <w:rFonts w:cs="Times New Roman"/>
          <w:color w:val="auto"/>
          <w:lang w:val="nb-NO"/>
        </w:rPr>
        <w:tab/>
        <w:t>3.....................................................................................................................</w:t>
      </w:r>
    </w:p>
    <w:p w:rsidR="00575B09" w:rsidRPr="00E95F40" w:rsidRDefault="00575B09" w:rsidP="00CF75BC">
      <w:pPr>
        <w:spacing w:before="60" w:line="340" w:lineRule="exact"/>
        <w:ind w:firstLine="567"/>
        <w:jc w:val="both"/>
        <w:rPr>
          <w:color w:val="auto"/>
          <w:lang w:val="nl-NL"/>
        </w:rPr>
      </w:pPr>
      <w:r w:rsidRPr="00E95F40">
        <w:rPr>
          <w:color w:val="auto"/>
          <w:lang w:val="pl-PL"/>
        </w:rPr>
        <w:t xml:space="preserve">Trên đây là </w:t>
      </w:r>
      <w:r w:rsidRPr="00E95F40">
        <w:rPr>
          <w:color w:val="auto"/>
          <w:lang w:val="pt-BR"/>
        </w:rPr>
        <w:t>Tờ trình Dự thảo Nghị định</w:t>
      </w:r>
      <w:r w:rsidR="00CF75BC" w:rsidRPr="00E95F40">
        <w:rPr>
          <w:color w:val="auto"/>
          <w:lang w:val="pt-BR"/>
        </w:rPr>
        <w:t xml:space="preserve"> </w:t>
      </w:r>
      <w:r w:rsidR="00CF75BC" w:rsidRPr="00E95F40">
        <w:rPr>
          <w:rFonts w:cs="Times New Roman"/>
          <w:color w:val="auto"/>
          <w:lang w:val="nl-NL"/>
        </w:rPr>
        <w:t>quy định về nhập khẩu, phá dỡ tàu biển đã qua sử dụng</w:t>
      </w:r>
      <w:r w:rsidRPr="00E95F40">
        <w:rPr>
          <w:color w:val="auto"/>
          <w:lang w:val="pt-BR"/>
        </w:rPr>
        <w:t xml:space="preserve">, </w:t>
      </w:r>
      <w:r w:rsidRPr="00E95F40">
        <w:rPr>
          <w:color w:val="auto"/>
          <w:lang w:val="pl-PL"/>
        </w:rPr>
        <w:t>Bộ Giao thông vận tải xin kính trình Chính phủ xem xét, quyết định./.</w:t>
      </w:r>
    </w:p>
    <w:p w:rsidR="00575B09" w:rsidRPr="00E95F40" w:rsidRDefault="00575B09" w:rsidP="00CF75BC">
      <w:pPr>
        <w:tabs>
          <w:tab w:val="left" w:pos="993"/>
        </w:tabs>
        <w:spacing w:before="60" w:line="340" w:lineRule="exact"/>
        <w:ind w:firstLine="567"/>
        <w:jc w:val="both"/>
        <w:rPr>
          <w:i/>
          <w:color w:val="auto"/>
          <w:lang w:val="pt-BR"/>
        </w:rPr>
      </w:pPr>
      <w:r w:rsidRPr="00E95F40">
        <w:rPr>
          <w:i/>
          <w:color w:val="auto"/>
          <w:lang w:val="pt-BR"/>
        </w:rPr>
        <w:t>Bộ Giao thông vận tải xin gửi kèm theo Tờ trình:</w:t>
      </w:r>
    </w:p>
    <w:p w:rsidR="00575B09" w:rsidRPr="00E95F40" w:rsidRDefault="00575B09" w:rsidP="00CF75BC">
      <w:pPr>
        <w:tabs>
          <w:tab w:val="left" w:pos="993"/>
        </w:tabs>
        <w:spacing w:before="60" w:line="340" w:lineRule="exact"/>
        <w:ind w:firstLine="567"/>
        <w:jc w:val="both"/>
        <w:rPr>
          <w:i/>
          <w:color w:val="auto"/>
          <w:lang w:val="pt-BR"/>
        </w:rPr>
      </w:pPr>
      <w:r w:rsidRPr="00E95F40">
        <w:rPr>
          <w:i/>
          <w:color w:val="auto"/>
          <w:lang w:val="pt-BR"/>
        </w:rPr>
        <w:t>- Dự thảo Nghị định sau khi tiếp thu ý kiến góp ý và ý kiến thẩm định của Bộ Tư pháp;</w:t>
      </w:r>
    </w:p>
    <w:p w:rsidR="00575B09" w:rsidRPr="00E95F40" w:rsidRDefault="00575B09" w:rsidP="00CF75BC">
      <w:pPr>
        <w:tabs>
          <w:tab w:val="left" w:pos="993"/>
        </w:tabs>
        <w:spacing w:before="60" w:line="340" w:lineRule="exact"/>
        <w:ind w:firstLine="567"/>
        <w:jc w:val="both"/>
        <w:rPr>
          <w:i/>
          <w:color w:val="auto"/>
          <w:lang w:val="pt-BR"/>
        </w:rPr>
      </w:pPr>
      <w:r w:rsidRPr="00E95F40">
        <w:rPr>
          <w:i/>
          <w:color w:val="auto"/>
          <w:lang w:val="pt-BR"/>
        </w:rPr>
        <w:t>- Báo cáo đánh giá tác động dự thảo Nghị định;</w:t>
      </w:r>
    </w:p>
    <w:p w:rsidR="00575B09" w:rsidRPr="00E95F40" w:rsidRDefault="00575B09" w:rsidP="00CF75BC">
      <w:pPr>
        <w:tabs>
          <w:tab w:val="left" w:pos="993"/>
        </w:tabs>
        <w:spacing w:before="60" w:line="340" w:lineRule="exact"/>
        <w:ind w:firstLine="567"/>
        <w:jc w:val="both"/>
        <w:rPr>
          <w:i/>
          <w:color w:val="auto"/>
          <w:lang w:val="pt-BR"/>
        </w:rPr>
      </w:pPr>
      <w:r w:rsidRPr="00E95F40">
        <w:rPr>
          <w:i/>
          <w:color w:val="auto"/>
          <w:lang w:val="nl-NL"/>
        </w:rPr>
        <w:t>- Báo cáo đánh giá tác động thủ tục hành chính;</w:t>
      </w:r>
    </w:p>
    <w:p w:rsidR="00575B09" w:rsidRPr="00E95F40" w:rsidRDefault="00575B09" w:rsidP="00CF75BC">
      <w:pPr>
        <w:tabs>
          <w:tab w:val="left" w:pos="993"/>
        </w:tabs>
        <w:spacing w:before="60" w:line="340" w:lineRule="exact"/>
        <w:ind w:firstLine="567"/>
        <w:jc w:val="both"/>
        <w:rPr>
          <w:i/>
          <w:color w:val="auto"/>
          <w:lang w:val="pt-BR"/>
        </w:rPr>
      </w:pPr>
      <w:r w:rsidRPr="00E95F40">
        <w:rPr>
          <w:i/>
          <w:color w:val="auto"/>
          <w:lang w:val="pt-BR"/>
        </w:rPr>
        <w:t>- Bản tổng hợp tiếp thu, giải trình ý kiến góp ý của các Bộ, cơ quan ngang Bộ, cơ quan thuộc Chính phủ, Ủy ban nhân dân các tỉnh, thành phố trực thuộc Trung ương, các tổ chức, cá nhân liên quan khác;</w:t>
      </w:r>
    </w:p>
    <w:p w:rsidR="00575B09" w:rsidRPr="00E95F40" w:rsidRDefault="00575B09" w:rsidP="00CF75BC">
      <w:pPr>
        <w:tabs>
          <w:tab w:val="left" w:pos="993"/>
        </w:tabs>
        <w:spacing w:before="60" w:line="340" w:lineRule="exact"/>
        <w:ind w:firstLine="567"/>
        <w:jc w:val="both"/>
        <w:rPr>
          <w:i/>
          <w:color w:val="auto"/>
          <w:lang w:val="pt-BR"/>
        </w:rPr>
      </w:pPr>
      <w:r w:rsidRPr="00E95F40">
        <w:rPr>
          <w:i/>
          <w:color w:val="auto"/>
          <w:lang w:val="pt-BR"/>
        </w:rPr>
        <w:t>- Bản tổng hợp tiếp thu, giải trình ý kiến thẩm định của Bộ Tư pháp;</w:t>
      </w:r>
    </w:p>
    <w:p w:rsidR="00575B09" w:rsidRPr="00E95F40" w:rsidRDefault="00575B09" w:rsidP="00CF75BC">
      <w:pPr>
        <w:tabs>
          <w:tab w:val="left" w:pos="993"/>
        </w:tabs>
        <w:spacing w:before="60" w:line="340" w:lineRule="exact"/>
        <w:ind w:firstLine="567"/>
        <w:jc w:val="both"/>
        <w:rPr>
          <w:i/>
          <w:color w:val="auto"/>
          <w:lang w:val="pt-BR"/>
        </w:rPr>
      </w:pPr>
      <w:r w:rsidRPr="00E95F40">
        <w:rPr>
          <w:i/>
          <w:color w:val="auto"/>
          <w:lang w:val="pt-BR"/>
        </w:rPr>
        <w:t>- Bản sao các ý kiến góp ý của các Bộ, cơ quan ngang Bộ, cơ quan thuộc Chính phủ, Ủy ban nhân dân các tỉnh, thành phố trực thuộc Trung ương, các tổ chức, cá nhân liên quan khác;</w:t>
      </w:r>
    </w:p>
    <w:p w:rsidR="00575B09" w:rsidRPr="00D33219" w:rsidRDefault="00575B09" w:rsidP="00CF75BC">
      <w:pPr>
        <w:pStyle w:val="BodyTextIndent"/>
        <w:spacing w:before="60" w:after="0" w:line="340" w:lineRule="exact"/>
        <w:ind w:left="0" w:firstLine="567"/>
        <w:jc w:val="both"/>
        <w:rPr>
          <w:i/>
          <w:lang w:val="pt-BR"/>
        </w:rPr>
      </w:pPr>
      <w:r w:rsidRPr="00D33219">
        <w:rPr>
          <w:i/>
          <w:lang w:val="pt-BR"/>
        </w:rPr>
        <w:t>- Văn bản</w:t>
      </w:r>
      <w:r w:rsidR="00DA7549" w:rsidRPr="00D33219">
        <w:rPr>
          <w:i/>
          <w:lang w:val="pt-BR"/>
        </w:rPr>
        <w:t xml:space="preserve"> thẩm định của Bộ Tư pháp.</w:t>
      </w:r>
    </w:p>
    <w:p w:rsidR="00CF75BC" w:rsidRPr="00D33219" w:rsidRDefault="00CF75BC" w:rsidP="00575B09">
      <w:pPr>
        <w:pStyle w:val="BodyTextIndent"/>
        <w:spacing w:before="120" w:after="0" w:line="276" w:lineRule="auto"/>
        <w:ind w:left="0" w:firstLine="567"/>
        <w:jc w:val="both"/>
        <w:rPr>
          <w:lang w:val="pt-BR"/>
        </w:rPr>
      </w:pPr>
    </w:p>
    <w:tbl>
      <w:tblPr>
        <w:tblW w:w="0" w:type="auto"/>
        <w:tblInd w:w="108" w:type="dxa"/>
        <w:tblLook w:val="04A0"/>
      </w:tblPr>
      <w:tblGrid>
        <w:gridCol w:w="4704"/>
        <w:gridCol w:w="4476"/>
      </w:tblGrid>
      <w:tr w:rsidR="00575B09" w:rsidRPr="00E95F40" w:rsidTr="00575B09">
        <w:trPr>
          <w:trHeight w:val="2336"/>
        </w:trPr>
        <w:tc>
          <w:tcPr>
            <w:tcW w:w="4704" w:type="dxa"/>
            <w:hideMark/>
          </w:tcPr>
          <w:p w:rsidR="00575B09" w:rsidRPr="00E95F40" w:rsidRDefault="00575B09" w:rsidP="00FE0D16">
            <w:pPr>
              <w:pStyle w:val="ListParagraph"/>
              <w:spacing w:before="0" w:beforeAutospacing="0" w:after="120" w:afterAutospacing="0"/>
              <w:jc w:val="both"/>
              <w:rPr>
                <w:rFonts w:eastAsia="SimSun"/>
                <w:b/>
                <w:i/>
                <w:lang w:val="pl-PL" w:eastAsia="zh-CN"/>
              </w:rPr>
            </w:pPr>
            <w:r w:rsidRPr="00E95F40">
              <w:rPr>
                <w:rFonts w:eastAsia="SimSun"/>
                <w:b/>
                <w:i/>
                <w:lang w:val="pl-PL" w:eastAsia="zh-CN"/>
              </w:rPr>
              <w:t>Nơi nhận:</w:t>
            </w:r>
          </w:p>
          <w:p w:rsidR="00575B09" w:rsidRPr="00E95F40" w:rsidRDefault="00575B09" w:rsidP="00CF75BC">
            <w:pPr>
              <w:pStyle w:val="ListParagraph"/>
              <w:spacing w:before="0" w:beforeAutospacing="0" w:after="0" w:afterAutospacing="0"/>
              <w:jc w:val="both"/>
              <w:rPr>
                <w:rFonts w:eastAsia="SimSun"/>
                <w:sz w:val="22"/>
                <w:szCs w:val="22"/>
                <w:lang w:val="pl-PL" w:eastAsia="zh-CN"/>
              </w:rPr>
            </w:pPr>
            <w:r w:rsidRPr="00E95F40">
              <w:rPr>
                <w:rFonts w:eastAsia="SimSun"/>
                <w:sz w:val="22"/>
                <w:szCs w:val="22"/>
                <w:lang w:val="pl-PL" w:eastAsia="zh-CN"/>
              </w:rPr>
              <w:t>- Như trên;</w:t>
            </w:r>
          </w:p>
          <w:p w:rsidR="00575B09" w:rsidRPr="00E95F40" w:rsidRDefault="00575B09" w:rsidP="00575B09">
            <w:pPr>
              <w:pStyle w:val="ListParagraph"/>
              <w:spacing w:before="0" w:beforeAutospacing="0" w:after="0" w:afterAutospacing="0"/>
              <w:jc w:val="both"/>
              <w:rPr>
                <w:rFonts w:eastAsia="SimSun"/>
                <w:sz w:val="22"/>
                <w:szCs w:val="22"/>
                <w:lang w:val="pl-PL" w:eastAsia="zh-CN"/>
              </w:rPr>
            </w:pPr>
            <w:r w:rsidRPr="00E95F40">
              <w:rPr>
                <w:rFonts w:eastAsia="SimSun"/>
                <w:sz w:val="22"/>
                <w:szCs w:val="22"/>
                <w:lang w:val="pl-PL" w:eastAsia="zh-CN"/>
              </w:rPr>
              <w:t>- Văn phòng Chính phủ;</w:t>
            </w:r>
          </w:p>
          <w:p w:rsidR="00575B09" w:rsidRPr="00E95F40" w:rsidRDefault="00575B09" w:rsidP="00575B09">
            <w:pPr>
              <w:pStyle w:val="ListParagraph"/>
              <w:spacing w:before="0" w:beforeAutospacing="0" w:after="0" w:afterAutospacing="0"/>
              <w:jc w:val="both"/>
              <w:rPr>
                <w:rFonts w:eastAsia="SimSun"/>
                <w:sz w:val="22"/>
                <w:szCs w:val="22"/>
                <w:lang w:val="pl-PL" w:eastAsia="zh-CN"/>
              </w:rPr>
            </w:pPr>
            <w:r w:rsidRPr="00E95F40">
              <w:rPr>
                <w:rFonts w:eastAsia="SimSun"/>
                <w:sz w:val="22"/>
                <w:szCs w:val="22"/>
                <w:lang w:val="pl-PL" w:eastAsia="zh-CN"/>
              </w:rPr>
              <w:t>- Bộ Tư pháp;</w:t>
            </w:r>
          </w:p>
          <w:p w:rsidR="00575B09" w:rsidRPr="00E95F40" w:rsidRDefault="00575B09" w:rsidP="00575B09">
            <w:pPr>
              <w:pStyle w:val="ListParagraph"/>
              <w:spacing w:before="0" w:beforeAutospacing="0" w:after="0" w:afterAutospacing="0"/>
              <w:jc w:val="both"/>
              <w:rPr>
                <w:rFonts w:eastAsia="SimSun"/>
                <w:sz w:val="22"/>
                <w:szCs w:val="22"/>
                <w:lang w:val="pl-PL" w:eastAsia="zh-CN"/>
              </w:rPr>
            </w:pPr>
            <w:r w:rsidRPr="00E95F40">
              <w:rPr>
                <w:rFonts w:eastAsia="SimSun"/>
                <w:sz w:val="22"/>
                <w:szCs w:val="22"/>
                <w:lang w:val="pl-PL" w:eastAsia="zh-CN"/>
              </w:rPr>
              <w:t xml:space="preserve">- </w:t>
            </w:r>
            <w:r w:rsidR="00CF75BC" w:rsidRPr="00E95F40">
              <w:rPr>
                <w:rFonts w:eastAsia="SimSun"/>
                <w:sz w:val="22"/>
                <w:szCs w:val="22"/>
                <w:lang w:val="pl-PL" w:eastAsia="zh-CN"/>
              </w:rPr>
              <w:t>Thứ trưởng</w:t>
            </w:r>
            <w:r w:rsidRPr="00E95F40">
              <w:rPr>
                <w:rFonts w:eastAsia="SimSun"/>
                <w:sz w:val="22"/>
                <w:szCs w:val="22"/>
                <w:lang w:val="pl-PL" w:eastAsia="zh-CN"/>
              </w:rPr>
              <w:t xml:space="preserve"> Nguyễn Văn Công;</w:t>
            </w:r>
          </w:p>
          <w:p w:rsidR="00575B09" w:rsidRPr="00E95F40" w:rsidRDefault="00575B09" w:rsidP="00575B09">
            <w:pPr>
              <w:pStyle w:val="ListParagraph"/>
              <w:spacing w:before="0" w:beforeAutospacing="0" w:after="0" w:afterAutospacing="0"/>
              <w:jc w:val="both"/>
              <w:rPr>
                <w:rFonts w:eastAsia="SimSun"/>
                <w:sz w:val="22"/>
                <w:szCs w:val="22"/>
                <w:lang w:val="pl-PL" w:eastAsia="zh-CN"/>
              </w:rPr>
            </w:pPr>
            <w:r w:rsidRPr="00E95F40">
              <w:rPr>
                <w:rFonts w:eastAsia="SimSun"/>
                <w:sz w:val="22"/>
                <w:szCs w:val="22"/>
                <w:lang w:val="pl-PL" w:eastAsia="zh-CN"/>
              </w:rPr>
              <w:t>- Vụ Pháp chế</w:t>
            </w:r>
            <w:r w:rsidR="00E95F40" w:rsidRPr="00E95F40">
              <w:rPr>
                <w:rFonts w:eastAsia="SimSun"/>
                <w:sz w:val="22"/>
                <w:szCs w:val="22"/>
                <w:lang w:val="pl-PL" w:eastAsia="zh-CN"/>
              </w:rPr>
              <w:t>, Bộ GTVT</w:t>
            </w:r>
            <w:r w:rsidRPr="00E95F40">
              <w:rPr>
                <w:rFonts w:eastAsia="SimSun"/>
                <w:sz w:val="22"/>
                <w:szCs w:val="22"/>
                <w:lang w:val="pl-PL" w:eastAsia="zh-CN"/>
              </w:rPr>
              <w:t>;</w:t>
            </w:r>
          </w:p>
          <w:p w:rsidR="00575B09" w:rsidRPr="00E95F40" w:rsidRDefault="00575B09" w:rsidP="00575B09">
            <w:pPr>
              <w:pStyle w:val="ListParagraph"/>
              <w:spacing w:before="0" w:beforeAutospacing="0" w:after="0" w:afterAutospacing="0"/>
              <w:jc w:val="both"/>
              <w:rPr>
                <w:rFonts w:eastAsia="SimSun"/>
                <w:sz w:val="22"/>
                <w:szCs w:val="22"/>
                <w:lang w:val="pl-PL" w:eastAsia="zh-CN"/>
              </w:rPr>
            </w:pPr>
            <w:r w:rsidRPr="00E95F40">
              <w:rPr>
                <w:rFonts w:eastAsia="SimSun"/>
                <w:sz w:val="22"/>
                <w:szCs w:val="22"/>
                <w:lang w:val="pl-PL" w:eastAsia="zh-CN"/>
              </w:rPr>
              <w:t>- Cục Hàng hải Việt Nam;</w:t>
            </w:r>
          </w:p>
          <w:p w:rsidR="00575B09" w:rsidRPr="00E95F40" w:rsidRDefault="00575B09" w:rsidP="00575B09">
            <w:pPr>
              <w:pStyle w:val="ListParagraph"/>
              <w:spacing w:before="0" w:beforeAutospacing="0" w:after="0" w:afterAutospacing="0"/>
              <w:jc w:val="both"/>
              <w:rPr>
                <w:rFonts w:eastAsia="Calibri"/>
                <w:sz w:val="28"/>
                <w:szCs w:val="22"/>
              </w:rPr>
            </w:pPr>
            <w:r w:rsidRPr="00E95F40">
              <w:rPr>
                <w:rFonts w:eastAsia="SimSun"/>
                <w:sz w:val="22"/>
                <w:szCs w:val="22"/>
                <w:lang w:eastAsia="zh-CN"/>
              </w:rPr>
              <w:t xml:space="preserve">- </w:t>
            </w:r>
            <w:proofErr w:type="spellStart"/>
            <w:r w:rsidRPr="00E95F40">
              <w:rPr>
                <w:rFonts w:eastAsia="SimSun"/>
                <w:sz w:val="22"/>
                <w:szCs w:val="22"/>
                <w:lang w:eastAsia="zh-CN"/>
              </w:rPr>
              <w:t>Lưu</w:t>
            </w:r>
            <w:proofErr w:type="spellEnd"/>
            <w:r w:rsidR="00C014BC" w:rsidRPr="00E95F40">
              <w:rPr>
                <w:rFonts w:eastAsia="SimSun"/>
                <w:sz w:val="22"/>
                <w:szCs w:val="22"/>
                <w:lang w:eastAsia="zh-CN"/>
              </w:rPr>
              <w:t>:</w:t>
            </w:r>
            <w:r w:rsidRPr="00E95F40">
              <w:rPr>
                <w:rFonts w:eastAsia="SimSun"/>
                <w:sz w:val="22"/>
                <w:szCs w:val="22"/>
                <w:lang w:eastAsia="zh-CN"/>
              </w:rPr>
              <w:t xml:space="preserve"> VT, </w:t>
            </w:r>
            <w:proofErr w:type="gramStart"/>
            <w:r w:rsidRPr="00E95F40">
              <w:rPr>
                <w:rFonts w:eastAsia="SimSun"/>
                <w:sz w:val="22"/>
                <w:szCs w:val="22"/>
                <w:lang w:eastAsia="zh-CN"/>
              </w:rPr>
              <w:t>MT(</w:t>
            </w:r>
            <w:proofErr w:type="spellStart"/>
            <w:proofErr w:type="gramEnd"/>
            <w:r w:rsidRPr="00E95F40">
              <w:rPr>
                <w:rFonts w:eastAsia="SimSun"/>
                <w:sz w:val="22"/>
                <w:szCs w:val="22"/>
                <w:lang w:eastAsia="zh-CN"/>
              </w:rPr>
              <w:t>Thành</w:t>
            </w:r>
            <w:proofErr w:type="spellEnd"/>
            <w:r w:rsidRPr="00E95F40">
              <w:rPr>
                <w:rFonts w:eastAsia="SimSun"/>
                <w:sz w:val="22"/>
                <w:szCs w:val="22"/>
                <w:lang w:eastAsia="zh-CN"/>
              </w:rPr>
              <w:t xml:space="preserve"> 3).</w:t>
            </w:r>
          </w:p>
        </w:tc>
        <w:tc>
          <w:tcPr>
            <w:tcW w:w="4476" w:type="dxa"/>
          </w:tcPr>
          <w:p w:rsidR="00575B09" w:rsidRPr="00E95F40" w:rsidRDefault="00575B09">
            <w:pPr>
              <w:pStyle w:val="ListParagraph"/>
              <w:spacing w:after="0"/>
              <w:jc w:val="center"/>
              <w:rPr>
                <w:rFonts w:eastAsia="SimSun"/>
                <w:b/>
                <w:sz w:val="26"/>
                <w:szCs w:val="28"/>
                <w:lang w:eastAsia="zh-CN"/>
              </w:rPr>
            </w:pPr>
            <w:r w:rsidRPr="00E95F40">
              <w:rPr>
                <w:rFonts w:eastAsia="SimSun"/>
                <w:b/>
                <w:sz w:val="26"/>
                <w:szCs w:val="28"/>
                <w:lang w:eastAsia="zh-CN"/>
              </w:rPr>
              <w:t>BỘ TRƯỞNG</w:t>
            </w:r>
          </w:p>
          <w:p w:rsidR="00575B09" w:rsidRPr="00E95F40" w:rsidRDefault="00575B09">
            <w:pPr>
              <w:pStyle w:val="ListParagraph"/>
              <w:spacing w:after="0"/>
              <w:jc w:val="center"/>
              <w:rPr>
                <w:rFonts w:eastAsia="SimSun"/>
                <w:b/>
                <w:sz w:val="26"/>
                <w:szCs w:val="28"/>
                <w:lang w:eastAsia="zh-CN"/>
              </w:rPr>
            </w:pPr>
          </w:p>
          <w:p w:rsidR="00575B09" w:rsidRPr="00E95F40" w:rsidRDefault="00575B09">
            <w:pPr>
              <w:pStyle w:val="ListParagraph"/>
              <w:spacing w:after="0"/>
              <w:jc w:val="center"/>
              <w:rPr>
                <w:rFonts w:eastAsia="SimSun"/>
                <w:b/>
                <w:sz w:val="26"/>
                <w:szCs w:val="28"/>
                <w:lang w:eastAsia="zh-CN"/>
              </w:rPr>
            </w:pPr>
          </w:p>
          <w:p w:rsidR="00575B09" w:rsidRPr="00E95F40" w:rsidRDefault="00575B09">
            <w:pPr>
              <w:pStyle w:val="ListParagraph"/>
              <w:spacing w:after="0"/>
              <w:jc w:val="center"/>
              <w:rPr>
                <w:rFonts w:eastAsia="Calibri"/>
                <w:b/>
                <w:sz w:val="28"/>
                <w:szCs w:val="22"/>
              </w:rPr>
            </w:pPr>
            <w:r w:rsidRPr="00E95F40">
              <w:rPr>
                <w:b/>
                <w:bCs/>
                <w:sz w:val="28"/>
                <w:lang w:val="nl-NL"/>
              </w:rPr>
              <w:t>Nguyễn Văn Thể</w:t>
            </w:r>
          </w:p>
        </w:tc>
      </w:tr>
    </w:tbl>
    <w:p w:rsidR="00646B52" w:rsidRPr="00E95F40" w:rsidRDefault="00646B52" w:rsidP="00851F02">
      <w:pPr>
        <w:rPr>
          <w:color w:val="auto"/>
        </w:rPr>
      </w:pPr>
    </w:p>
    <w:sectPr w:rsidR="00646B52" w:rsidRPr="00E95F40" w:rsidSect="00393838">
      <w:footerReference w:type="even" r:id="rId7"/>
      <w:footerReference w:type="default" r:id="rId8"/>
      <w:pgSz w:w="11907" w:h="16840" w:code="9"/>
      <w:pgMar w:top="1134" w:right="1134" w:bottom="1134" w:left="1701" w:header="720" w:footer="13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F04" w:rsidRDefault="00520F04">
      <w:r>
        <w:separator/>
      </w:r>
    </w:p>
  </w:endnote>
  <w:endnote w:type="continuationSeparator" w:id="0">
    <w:p w:rsidR="00520F04" w:rsidRDefault="00520F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3"/>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F04" w:rsidRDefault="00113CAB" w:rsidP="00C95B17">
    <w:pPr>
      <w:pStyle w:val="Footer"/>
      <w:framePr w:wrap="around" w:vAnchor="text" w:hAnchor="margin" w:xAlign="right" w:y="1"/>
      <w:rPr>
        <w:rStyle w:val="PageNumber"/>
      </w:rPr>
    </w:pPr>
    <w:r>
      <w:rPr>
        <w:rStyle w:val="PageNumber"/>
      </w:rPr>
      <w:fldChar w:fldCharType="begin"/>
    </w:r>
    <w:r w:rsidR="00520F04">
      <w:rPr>
        <w:rStyle w:val="PageNumber"/>
      </w:rPr>
      <w:instrText xml:space="preserve">PAGE  </w:instrText>
    </w:r>
    <w:r>
      <w:rPr>
        <w:rStyle w:val="PageNumber"/>
      </w:rPr>
      <w:fldChar w:fldCharType="separate"/>
    </w:r>
    <w:r w:rsidR="00520F04">
      <w:rPr>
        <w:rStyle w:val="PageNumber"/>
        <w:noProof/>
      </w:rPr>
      <w:t>2</w:t>
    </w:r>
    <w:r>
      <w:rPr>
        <w:rStyle w:val="PageNumber"/>
      </w:rPr>
      <w:fldChar w:fldCharType="end"/>
    </w:r>
  </w:p>
  <w:p w:rsidR="00520F04" w:rsidRDefault="00520F04" w:rsidP="00C95B17">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859436"/>
      <w:docPartObj>
        <w:docPartGallery w:val="Page Numbers (Bottom of Page)"/>
        <w:docPartUnique/>
      </w:docPartObj>
    </w:sdtPr>
    <w:sdtEndPr>
      <w:rPr>
        <w:noProof/>
        <w:sz w:val="24"/>
        <w:szCs w:val="24"/>
      </w:rPr>
    </w:sdtEndPr>
    <w:sdtContent>
      <w:p w:rsidR="00520F04" w:rsidRPr="00283747" w:rsidRDefault="00113CAB">
        <w:pPr>
          <w:pStyle w:val="Footer"/>
          <w:jc w:val="center"/>
          <w:rPr>
            <w:sz w:val="24"/>
            <w:szCs w:val="24"/>
          </w:rPr>
        </w:pPr>
        <w:r w:rsidRPr="00283747">
          <w:rPr>
            <w:sz w:val="24"/>
            <w:szCs w:val="24"/>
          </w:rPr>
          <w:fldChar w:fldCharType="begin"/>
        </w:r>
        <w:r w:rsidR="00520F04" w:rsidRPr="00283747">
          <w:rPr>
            <w:sz w:val="24"/>
            <w:szCs w:val="24"/>
          </w:rPr>
          <w:instrText xml:space="preserve"> PAGE   \* MERGEFORMAT </w:instrText>
        </w:r>
        <w:r w:rsidRPr="00283747">
          <w:rPr>
            <w:sz w:val="24"/>
            <w:szCs w:val="24"/>
          </w:rPr>
          <w:fldChar w:fldCharType="separate"/>
        </w:r>
        <w:r w:rsidR="00885B87">
          <w:rPr>
            <w:noProof/>
            <w:sz w:val="24"/>
            <w:szCs w:val="24"/>
          </w:rPr>
          <w:t>2</w:t>
        </w:r>
        <w:r w:rsidRPr="00283747">
          <w:rPr>
            <w:noProof/>
            <w:sz w:val="24"/>
            <w:szCs w:val="24"/>
          </w:rPr>
          <w:fldChar w:fldCharType="end"/>
        </w:r>
      </w:p>
    </w:sdtContent>
  </w:sdt>
  <w:p w:rsidR="00520F04" w:rsidRDefault="00520F04" w:rsidP="00C95B17">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F04" w:rsidRDefault="00520F04">
      <w:r>
        <w:separator/>
      </w:r>
    </w:p>
  </w:footnote>
  <w:footnote w:type="continuationSeparator" w:id="0">
    <w:p w:rsidR="00520F04" w:rsidRDefault="00520F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rsids>
    <w:rsidRoot w:val="00800896"/>
    <w:rsid w:val="00005E9B"/>
    <w:rsid w:val="0009373F"/>
    <w:rsid w:val="00096B8E"/>
    <w:rsid w:val="000B33FC"/>
    <w:rsid w:val="00113CAB"/>
    <w:rsid w:val="00130369"/>
    <w:rsid w:val="00152D3D"/>
    <w:rsid w:val="00184F15"/>
    <w:rsid w:val="001E32C4"/>
    <w:rsid w:val="002541B7"/>
    <w:rsid w:val="0027361C"/>
    <w:rsid w:val="00283747"/>
    <w:rsid w:val="002919C7"/>
    <w:rsid w:val="002D2217"/>
    <w:rsid w:val="002E7019"/>
    <w:rsid w:val="00317105"/>
    <w:rsid w:val="00323D3A"/>
    <w:rsid w:val="00393838"/>
    <w:rsid w:val="003A7B83"/>
    <w:rsid w:val="003C12A9"/>
    <w:rsid w:val="003D0A4D"/>
    <w:rsid w:val="00400278"/>
    <w:rsid w:val="00405349"/>
    <w:rsid w:val="004128BC"/>
    <w:rsid w:val="004307F1"/>
    <w:rsid w:val="0043667B"/>
    <w:rsid w:val="004F2ECC"/>
    <w:rsid w:val="00520F04"/>
    <w:rsid w:val="00540412"/>
    <w:rsid w:val="00552855"/>
    <w:rsid w:val="00575B09"/>
    <w:rsid w:val="005919B9"/>
    <w:rsid w:val="005A1AEC"/>
    <w:rsid w:val="005A5B26"/>
    <w:rsid w:val="005A7A41"/>
    <w:rsid w:val="005C55CB"/>
    <w:rsid w:val="005F0891"/>
    <w:rsid w:val="005F765F"/>
    <w:rsid w:val="00602748"/>
    <w:rsid w:val="006225C4"/>
    <w:rsid w:val="0064019F"/>
    <w:rsid w:val="00646B52"/>
    <w:rsid w:val="0065132B"/>
    <w:rsid w:val="00673CC5"/>
    <w:rsid w:val="006B5E54"/>
    <w:rsid w:val="006D4A3D"/>
    <w:rsid w:val="006D5D56"/>
    <w:rsid w:val="006E2024"/>
    <w:rsid w:val="006F0241"/>
    <w:rsid w:val="007C16B7"/>
    <w:rsid w:val="007C3FF1"/>
    <w:rsid w:val="007D2051"/>
    <w:rsid w:val="00800896"/>
    <w:rsid w:val="008222AF"/>
    <w:rsid w:val="00841893"/>
    <w:rsid w:val="00851F02"/>
    <w:rsid w:val="00885B87"/>
    <w:rsid w:val="00894874"/>
    <w:rsid w:val="00896CF5"/>
    <w:rsid w:val="008E15D5"/>
    <w:rsid w:val="008F730B"/>
    <w:rsid w:val="0091329F"/>
    <w:rsid w:val="00924558"/>
    <w:rsid w:val="00965636"/>
    <w:rsid w:val="009A1A2F"/>
    <w:rsid w:val="009B3782"/>
    <w:rsid w:val="009C671B"/>
    <w:rsid w:val="009D0DE4"/>
    <w:rsid w:val="009E1ABA"/>
    <w:rsid w:val="00A51150"/>
    <w:rsid w:val="00A87EFC"/>
    <w:rsid w:val="00AD1286"/>
    <w:rsid w:val="00B40366"/>
    <w:rsid w:val="00B91774"/>
    <w:rsid w:val="00C014BC"/>
    <w:rsid w:val="00C329B4"/>
    <w:rsid w:val="00C86312"/>
    <w:rsid w:val="00C95B17"/>
    <w:rsid w:val="00CA0EB5"/>
    <w:rsid w:val="00CF2675"/>
    <w:rsid w:val="00CF75BC"/>
    <w:rsid w:val="00D33219"/>
    <w:rsid w:val="00D35A20"/>
    <w:rsid w:val="00D379CB"/>
    <w:rsid w:val="00D47A73"/>
    <w:rsid w:val="00D66AB0"/>
    <w:rsid w:val="00D732F7"/>
    <w:rsid w:val="00DA04B4"/>
    <w:rsid w:val="00DA7549"/>
    <w:rsid w:val="00DC0C5C"/>
    <w:rsid w:val="00E11C11"/>
    <w:rsid w:val="00E13E18"/>
    <w:rsid w:val="00E72730"/>
    <w:rsid w:val="00E86529"/>
    <w:rsid w:val="00E95F40"/>
    <w:rsid w:val="00EB4341"/>
    <w:rsid w:val="00EC4582"/>
    <w:rsid w:val="00EE62EE"/>
    <w:rsid w:val="00EE7BED"/>
    <w:rsid w:val="00F04F25"/>
    <w:rsid w:val="00F10092"/>
    <w:rsid w:val="00F341BF"/>
    <w:rsid w:val="00F40179"/>
    <w:rsid w:val="00F45AFD"/>
    <w:rsid w:val="00F7409C"/>
    <w:rsid w:val="00FA00EC"/>
    <w:rsid w:val="00FE0D16"/>
    <w:rsid w:val="00FE3F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896"/>
    <w:pPr>
      <w:spacing w:after="0" w:line="240" w:lineRule="auto"/>
    </w:pPr>
    <w:rPr>
      <w:rFonts w:eastAsia="Times New Roman" w:cs=".VnTime"/>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00896"/>
    <w:pPr>
      <w:tabs>
        <w:tab w:val="center" w:pos="4320"/>
        <w:tab w:val="right" w:pos="8640"/>
      </w:tabs>
    </w:pPr>
  </w:style>
  <w:style w:type="character" w:customStyle="1" w:styleId="FooterChar">
    <w:name w:val="Footer Char"/>
    <w:basedOn w:val="DefaultParagraphFont"/>
    <w:link w:val="Footer"/>
    <w:uiPriority w:val="99"/>
    <w:rsid w:val="00800896"/>
    <w:rPr>
      <w:rFonts w:eastAsia="Times New Roman" w:cs=".VnTime"/>
      <w:color w:val="000000"/>
    </w:rPr>
  </w:style>
  <w:style w:type="character" w:styleId="PageNumber">
    <w:name w:val="page number"/>
    <w:basedOn w:val="DefaultParagraphFont"/>
    <w:rsid w:val="00800896"/>
  </w:style>
  <w:style w:type="paragraph" w:styleId="NormalWeb">
    <w:name w:val="Normal (Web)"/>
    <w:basedOn w:val="Normal"/>
    <w:uiPriority w:val="99"/>
    <w:unhideWhenUsed/>
    <w:rsid w:val="00B91774"/>
    <w:pPr>
      <w:spacing w:before="100" w:beforeAutospacing="1" w:after="100" w:afterAutospacing="1"/>
    </w:pPr>
    <w:rPr>
      <w:rFonts w:cs="Times New Roman"/>
      <w:color w:val="auto"/>
      <w:sz w:val="24"/>
      <w:szCs w:val="24"/>
    </w:rPr>
  </w:style>
  <w:style w:type="character" w:styleId="Strong">
    <w:name w:val="Strong"/>
    <w:basedOn w:val="DefaultParagraphFont"/>
    <w:uiPriority w:val="22"/>
    <w:qFormat/>
    <w:rsid w:val="00B91774"/>
    <w:rPr>
      <w:b/>
      <w:bCs/>
    </w:rPr>
  </w:style>
  <w:style w:type="paragraph" w:styleId="BalloonText">
    <w:name w:val="Balloon Text"/>
    <w:basedOn w:val="Normal"/>
    <w:link w:val="BalloonTextChar"/>
    <w:uiPriority w:val="99"/>
    <w:semiHidden/>
    <w:unhideWhenUsed/>
    <w:rsid w:val="006F02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241"/>
    <w:rPr>
      <w:rFonts w:ascii="Segoe UI" w:eastAsia="Times New Roman" w:hAnsi="Segoe UI" w:cs="Segoe UI"/>
      <w:color w:val="000000"/>
      <w:sz w:val="18"/>
      <w:szCs w:val="18"/>
    </w:rPr>
  </w:style>
  <w:style w:type="character" w:customStyle="1" w:styleId="demuc4">
    <w:name w:val="demuc4"/>
    <w:basedOn w:val="DefaultParagraphFont"/>
    <w:rsid w:val="00FE3F5B"/>
  </w:style>
  <w:style w:type="paragraph" w:styleId="ListParagraph">
    <w:name w:val="List Paragraph"/>
    <w:basedOn w:val="Normal"/>
    <w:qFormat/>
    <w:rsid w:val="00FE3F5B"/>
    <w:pPr>
      <w:spacing w:before="100" w:beforeAutospacing="1" w:after="100" w:afterAutospacing="1"/>
    </w:pPr>
    <w:rPr>
      <w:rFonts w:cs="Times New Roman"/>
      <w:color w:val="auto"/>
      <w:sz w:val="24"/>
      <w:szCs w:val="24"/>
    </w:rPr>
  </w:style>
  <w:style w:type="paragraph" w:styleId="BodyTextIndent">
    <w:name w:val="Body Text Indent"/>
    <w:basedOn w:val="Normal"/>
    <w:link w:val="BodyTextIndentChar"/>
    <w:semiHidden/>
    <w:unhideWhenUsed/>
    <w:rsid w:val="00575B09"/>
    <w:pPr>
      <w:spacing w:after="120"/>
      <w:ind w:left="360"/>
    </w:pPr>
    <w:rPr>
      <w:rFonts w:cs="Times New Roman"/>
      <w:color w:val="auto"/>
    </w:rPr>
  </w:style>
  <w:style w:type="character" w:customStyle="1" w:styleId="BodyTextIndentChar">
    <w:name w:val="Body Text Indent Char"/>
    <w:basedOn w:val="DefaultParagraphFont"/>
    <w:link w:val="BodyTextIndent"/>
    <w:semiHidden/>
    <w:rsid w:val="00575B09"/>
    <w:rPr>
      <w:rFonts w:eastAsia="Times New Roman"/>
    </w:rPr>
  </w:style>
  <w:style w:type="paragraph" w:styleId="Header">
    <w:name w:val="header"/>
    <w:basedOn w:val="Normal"/>
    <w:link w:val="HeaderChar"/>
    <w:uiPriority w:val="99"/>
    <w:unhideWhenUsed/>
    <w:rsid w:val="00283747"/>
    <w:pPr>
      <w:tabs>
        <w:tab w:val="center" w:pos="4680"/>
        <w:tab w:val="right" w:pos="9360"/>
      </w:tabs>
    </w:pPr>
  </w:style>
  <w:style w:type="character" w:customStyle="1" w:styleId="HeaderChar">
    <w:name w:val="Header Char"/>
    <w:basedOn w:val="DefaultParagraphFont"/>
    <w:link w:val="Header"/>
    <w:uiPriority w:val="99"/>
    <w:rsid w:val="00283747"/>
    <w:rPr>
      <w:rFonts w:eastAsia="Times New Roman" w:cs=".VnTime"/>
      <w:color w:val="000000"/>
    </w:rPr>
  </w:style>
</w:styles>
</file>

<file path=word/webSettings.xml><?xml version="1.0" encoding="utf-8"?>
<w:webSettings xmlns:r="http://schemas.openxmlformats.org/officeDocument/2006/relationships" xmlns:w="http://schemas.openxmlformats.org/wordprocessingml/2006/main">
  <w:divs>
    <w:div w:id="1077097385">
      <w:bodyDiv w:val="1"/>
      <w:marLeft w:val="0"/>
      <w:marRight w:val="0"/>
      <w:marTop w:val="0"/>
      <w:marBottom w:val="0"/>
      <w:divBdr>
        <w:top w:val="none" w:sz="0" w:space="0" w:color="auto"/>
        <w:left w:val="none" w:sz="0" w:space="0" w:color="auto"/>
        <w:bottom w:val="none" w:sz="0" w:space="0" w:color="auto"/>
        <w:right w:val="none" w:sz="0" w:space="0" w:color="auto"/>
      </w:divBdr>
    </w:div>
    <w:div w:id="1355768975">
      <w:bodyDiv w:val="1"/>
      <w:marLeft w:val="0"/>
      <w:marRight w:val="0"/>
      <w:marTop w:val="0"/>
      <w:marBottom w:val="0"/>
      <w:divBdr>
        <w:top w:val="none" w:sz="0" w:space="0" w:color="auto"/>
        <w:left w:val="none" w:sz="0" w:space="0" w:color="auto"/>
        <w:bottom w:val="none" w:sz="0" w:space="0" w:color="auto"/>
        <w:right w:val="none" w:sz="0" w:space="0" w:color="auto"/>
      </w:divBdr>
    </w:div>
    <w:div w:id="1550606967">
      <w:bodyDiv w:val="1"/>
      <w:marLeft w:val="0"/>
      <w:marRight w:val="0"/>
      <w:marTop w:val="0"/>
      <w:marBottom w:val="0"/>
      <w:divBdr>
        <w:top w:val="none" w:sz="0" w:space="0" w:color="auto"/>
        <w:left w:val="none" w:sz="0" w:space="0" w:color="auto"/>
        <w:bottom w:val="none" w:sz="0" w:space="0" w:color="auto"/>
        <w:right w:val="none" w:sz="0" w:space="0" w:color="auto"/>
      </w:divBdr>
    </w:div>
    <w:div w:id="208595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092F1-2C80-4848-9644-B85AC94C7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3694</Words>
  <Characters>21061</Characters>
  <Application>Microsoft Office Word</Application>
  <DocSecurity>0</DocSecurity>
  <Lines>175</Lines>
  <Paragraphs>49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 Nghị định số 114/2014/NĐ- CP quy định về điều kiện được phép nhập khẩu, phá d</vt:lpstr>
    </vt:vector>
  </TitlesOfParts>
  <Company/>
  <LinksUpToDate>false</LinksUpToDate>
  <CharactersWithSpaces>24706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Mrs Thuy</cp:lastModifiedBy>
  <cp:revision>5</cp:revision>
  <cp:lastPrinted>2019-05-22T04:17:00Z</cp:lastPrinted>
  <dcterms:created xsi:type="dcterms:W3CDTF">2019-05-31T05:14:00Z</dcterms:created>
  <dcterms:modified xsi:type="dcterms:W3CDTF">2019-05-31T11:06:00Z</dcterms:modified>
</cp:coreProperties>
</file>