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BC37D" w14:textId="77777777" w:rsidR="006A316A" w:rsidRPr="004600DC" w:rsidRDefault="006A316A" w:rsidP="00E534C8">
      <w:pPr>
        <w:spacing w:before="60" w:after="60" w:line="264" w:lineRule="auto"/>
        <w:jc w:val="center"/>
        <w:rPr>
          <w:b/>
        </w:rPr>
      </w:pPr>
      <w:bookmarkStart w:id="0" w:name="_GoBack"/>
      <w:bookmarkEnd w:id="0"/>
      <w:r w:rsidRPr="004600DC">
        <w:rPr>
          <w:b/>
        </w:rPr>
        <w:t>Chương trình dự kiến</w:t>
      </w:r>
    </w:p>
    <w:p w14:paraId="7EF77F6D" w14:textId="77777777" w:rsidR="00735D55" w:rsidRPr="00E064C9" w:rsidRDefault="006A316A" w:rsidP="00E534C8">
      <w:pPr>
        <w:spacing w:before="60" w:after="60" w:line="264" w:lineRule="auto"/>
        <w:jc w:val="center"/>
        <w:rPr>
          <w:b/>
          <w:sz w:val="32"/>
        </w:rPr>
      </w:pPr>
      <w:r w:rsidRPr="00E064C9">
        <w:rPr>
          <w:b/>
          <w:sz w:val="32"/>
        </w:rPr>
        <w:t xml:space="preserve">HỘI THẢO </w:t>
      </w:r>
      <w:r w:rsidR="00E55736" w:rsidRPr="00E064C9">
        <w:rPr>
          <w:b/>
          <w:sz w:val="32"/>
        </w:rPr>
        <w:t>KHỞI ĐỘNG</w:t>
      </w:r>
    </w:p>
    <w:p w14:paraId="77E083D0" w14:textId="101ACCB9" w:rsidR="00E55736" w:rsidRPr="004C5A3E" w:rsidRDefault="004C5A3E" w:rsidP="00E534C8">
      <w:pPr>
        <w:spacing w:before="60" w:after="60" w:line="264" w:lineRule="auto"/>
        <w:jc w:val="center"/>
        <w:rPr>
          <w:b/>
          <w:i/>
          <w:sz w:val="28"/>
        </w:rPr>
      </w:pPr>
      <w:r w:rsidRPr="004C5A3E">
        <w:rPr>
          <w:b/>
          <w:i/>
          <w:sz w:val="28"/>
        </w:rPr>
        <w:t xml:space="preserve">VAI TRÒ CỦA TƯ NHÂN TRONG </w:t>
      </w:r>
      <w:r w:rsidR="00E55736" w:rsidRPr="004C5A3E">
        <w:rPr>
          <w:b/>
          <w:i/>
          <w:sz w:val="28"/>
        </w:rPr>
        <w:t>CUNG CẤP DỊCH VỤ CÔNG</w:t>
      </w:r>
    </w:p>
    <w:p w14:paraId="19764E9C" w14:textId="77777777" w:rsidR="00E064C9" w:rsidRDefault="00E064C9" w:rsidP="00E534C8">
      <w:pPr>
        <w:spacing w:before="60" w:after="60" w:line="264" w:lineRule="auto"/>
        <w:jc w:val="center"/>
        <w:rPr>
          <w:b/>
          <w:i/>
        </w:rPr>
      </w:pPr>
    </w:p>
    <w:p w14:paraId="7B2DAF48" w14:textId="76DD0E30" w:rsidR="006A316A" w:rsidRPr="00E534C8" w:rsidRDefault="006A316A" w:rsidP="00E534C8">
      <w:pPr>
        <w:spacing w:before="60" w:after="60" w:line="264" w:lineRule="auto"/>
        <w:jc w:val="center"/>
        <w:rPr>
          <w:b/>
          <w:i/>
        </w:rPr>
      </w:pPr>
      <w:r w:rsidRPr="00E534C8">
        <w:rPr>
          <w:b/>
          <w:i/>
        </w:rPr>
        <w:t>Hà Nội</w:t>
      </w:r>
      <w:r w:rsidR="00312347">
        <w:rPr>
          <w:b/>
          <w:i/>
        </w:rPr>
        <w:t>,</w:t>
      </w:r>
      <w:r w:rsidRPr="00E534C8">
        <w:rPr>
          <w:b/>
          <w:i/>
        </w:rPr>
        <w:t xml:space="preserve"> ngày </w:t>
      </w:r>
      <w:r w:rsidR="00E55736">
        <w:rPr>
          <w:b/>
          <w:i/>
        </w:rPr>
        <w:t>15</w:t>
      </w:r>
      <w:r w:rsidRPr="00E534C8">
        <w:rPr>
          <w:b/>
          <w:i/>
        </w:rPr>
        <w:t>/</w:t>
      </w:r>
      <w:r w:rsidR="00E55736">
        <w:rPr>
          <w:b/>
          <w:i/>
        </w:rPr>
        <w:t>5</w:t>
      </w:r>
      <w:r w:rsidRPr="00E534C8">
        <w:rPr>
          <w:b/>
          <w:i/>
        </w:rPr>
        <w:t>/201</w:t>
      </w:r>
      <w:r w:rsidR="00E55736">
        <w:rPr>
          <w:b/>
          <w:i/>
        </w:rPr>
        <w:t>9</w:t>
      </w:r>
    </w:p>
    <w:tbl>
      <w:tblPr>
        <w:tblStyle w:val="TableGrid"/>
        <w:tblW w:w="92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09"/>
        <w:gridCol w:w="7402"/>
      </w:tblGrid>
      <w:tr w:rsidR="006A316A" w14:paraId="4A8EFE78" w14:textId="77777777" w:rsidTr="004C5A3E">
        <w:tc>
          <w:tcPr>
            <w:tcW w:w="1809" w:type="dxa"/>
          </w:tcPr>
          <w:p w14:paraId="22AA4C94" w14:textId="77777777" w:rsidR="006A316A" w:rsidRDefault="00E55736" w:rsidP="00E064C9">
            <w:pPr>
              <w:spacing w:before="120" w:after="60" w:line="264" w:lineRule="auto"/>
            </w:pPr>
            <w:r>
              <w:t>08</w:t>
            </w:r>
            <w:r w:rsidR="006A316A">
              <w:t>.</w:t>
            </w:r>
            <w:r>
              <w:t>00</w:t>
            </w:r>
            <w:r w:rsidR="00533C1C">
              <w:t xml:space="preserve"> </w:t>
            </w:r>
            <w:r>
              <w:t>–</w:t>
            </w:r>
            <w:r w:rsidR="00533C1C">
              <w:t xml:space="preserve"> </w:t>
            </w:r>
            <w:r>
              <w:t>08.30</w:t>
            </w:r>
          </w:p>
        </w:tc>
        <w:tc>
          <w:tcPr>
            <w:tcW w:w="7402" w:type="dxa"/>
          </w:tcPr>
          <w:p w14:paraId="7A488122" w14:textId="77777777" w:rsidR="006A316A" w:rsidRDefault="006A316A" w:rsidP="00E064C9">
            <w:pPr>
              <w:spacing w:before="120" w:after="60" w:line="264" w:lineRule="auto"/>
            </w:pPr>
            <w:r>
              <w:t>Đăng ký đại biểu</w:t>
            </w:r>
          </w:p>
        </w:tc>
      </w:tr>
      <w:tr w:rsidR="006A316A" w:rsidRPr="00FC0043" w14:paraId="67F966AF" w14:textId="77777777" w:rsidTr="004C5A3E">
        <w:tc>
          <w:tcPr>
            <w:tcW w:w="1809" w:type="dxa"/>
          </w:tcPr>
          <w:p w14:paraId="6AC52B04" w14:textId="5C8F3173" w:rsidR="006A316A" w:rsidRPr="00FC0043" w:rsidRDefault="00E55736" w:rsidP="002B60F7">
            <w:pPr>
              <w:spacing w:before="120" w:after="60" w:line="264" w:lineRule="auto"/>
            </w:pPr>
            <w:r w:rsidRPr="00FC0043">
              <w:t>08</w:t>
            </w:r>
            <w:r w:rsidR="000918FF" w:rsidRPr="00FC0043">
              <w:t>.</w:t>
            </w:r>
            <w:r w:rsidRPr="00FC0043">
              <w:t>3</w:t>
            </w:r>
            <w:r w:rsidR="000918FF" w:rsidRPr="00FC0043">
              <w:t>0</w:t>
            </w:r>
            <w:r w:rsidR="00533C1C" w:rsidRPr="00FC0043">
              <w:t xml:space="preserve"> </w:t>
            </w:r>
            <w:r w:rsidR="000918FF" w:rsidRPr="00FC0043">
              <w:t>-</w:t>
            </w:r>
            <w:r w:rsidR="00533C1C" w:rsidRPr="00FC0043">
              <w:t xml:space="preserve"> </w:t>
            </w:r>
            <w:r w:rsidRPr="00FC0043">
              <w:t>08</w:t>
            </w:r>
            <w:r w:rsidR="009F6753" w:rsidRPr="00FC0043">
              <w:t>.</w:t>
            </w:r>
            <w:r w:rsidR="002B60F7">
              <w:t>50</w:t>
            </w:r>
          </w:p>
        </w:tc>
        <w:tc>
          <w:tcPr>
            <w:tcW w:w="7402" w:type="dxa"/>
          </w:tcPr>
          <w:p w14:paraId="29102819" w14:textId="77777777" w:rsidR="006A316A" w:rsidRPr="00FC0043" w:rsidRDefault="006A316A" w:rsidP="00E064C9">
            <w:pPr>
              <w:spacing w:before="120" w:after="60" w:line="264" w:lineRule="auto"/>
              <w:rPr>
                <w:b/>
                <w:i/>
              </w:rPr>
            </w:pPr>
            <w:r w:rsidRPr="00FC0043">
              <w:rPr>
                <w:b/>
                <w:i/>
              </w:rPr>
              <w:t>Phát biểu khai mạc</w:t>
            </w:r>
          </w:p>
          <w:p w14:paraId="3D50AF28" w14:textId="77777777" w:rsidR="000C0F55" w:rsidRPr="00FC0043" w:rsidRDefault="006A316A" w:rsidP="00E064C9">
            <w:pPr>
              <w:pStyle w:val="ListParagraph"/>
              <w:numPr>
                <w:ilvl w:val="0"/>
                <w:numId w:val="3"/>
              </w:numPr>
              <w:spacing w:before="120" w:after="60" w:line="276" w:lineRule="auto"/>
              <w:ind w:left="494" w:hanging="284"/>
              <w:jc w:val="both"/>
            </w:pPr>
            <w:r w:rsidRPr="00FC0043">
              <w:t>Ông Vũ Tiến Lộc – Chủ tịch VCCI</w:t>
            </w:r>
          </w:p>
          <w:p w14:paraId="6BDF136E" w14:textId="6D6FF8D0" w:rsidR="00FC0043" w:rsidRPr="00FC0043" w:rsidRDefault="00FC0043" w:rsidP="00E064C9">
            <w:pPr>
              <w:pStyle w:val="ListParagraph"/>
              <w:numPr>
                <w:ilvl w:val="0"/>
                <w:numId w:val="3"/>
              </w:numPr>
              <w:spacing w:before="120" w:after="60" w:line="276" w:lineRule="auto"/>
              <w:ind w:left="494" w:hanging="284"/>
              <w:jc w:val="both"/>
              <w:rPr>
                <w:i/>
              </w:rPr>
            </w:pPr>
            <w:r w:rsidRPr="00FC0043">
              <w:t>Đại diện Cơ quan Phát triển Quốc tế Hoa Kỳ</w:t>
            </w:r>
            <w:r w:rsidR="00E064C9">
              <w:t xml:space="preserve"> (USAID)</w:t>
            </w:r>
          </w:p>
        </w:tc>
      </w:tr>
      <w:tr w:rsidR="00FC0043" w:rsidRPr="00FC0043" w14:paraId="023454BD" w14:textId="77777777" w:rsidTr="004C5A3E">
        <w:tc>
          <w:tcPr>
            <w:tcW w:w="1809" w:type="dxa"/>
            <w:shd w:val="clear" w:color="auto" w:fill="auto"/>
          </w:tcPr>
          <w:p w14:paraId="65E52E00" w14:textId="5F5A529A" w:rsidR="00E55736" w:rsidRPr="00FC0043" w:rsidRDefault="00E55736" w:rsidP="002B60F7">
            <w:pPr>
              <w:spacing w:before="120" w:after="60" w:line="264" w:lineRule="auto"/>
            </w:pPr>
            <w:r w:rsidRPr="00FC0043">
              <w:t>08.5</w:t>
            </w:r>
            <w:r w:rsidR="002B60F7">
              <w:t>0</w:t>
            </w:r>
            <w:r w:rsidRPr="00FC0043">
              <w:t xml:space="preserve"> - 09.15</w:t>
            </w:r>
          </w:p>
        </w:tc>
        <w:tc>
          <w:tcPr>
            <w:tcW w:w="7402" w:type="dxa"/>
            <w:shd w:val="clear" w:color="auto" w:fill="auto"/>
          </w:tcPr>
          <w:p w14:paraId="24229B74" w14:textId="77777777" w:rsidR="00E55736" w:rsidRPr="00FC0043" w:rsidRDefault="003A2CC0" w:rsidP="00E064C9">
            <w:pPr>
              <w:spacing w:before="120" w:after="60" w:line="264" w:lineRule="auto"/>
              <w:rPr>
                <w:b/>
                <w:i/>
              </w:rPr>
            </w:pPr>
            <w:r w:rsidRPr="00FC0043">
              <w:rPr>
                <w:b/>
                <w:i/>
              </w:rPr>
              <w:t>Dịch vụ sự nghiệp công - Góc nhìn từ doanh nghiệp với vai trò là người thụ hưởng và nhà cung cấp</w:t>
            </w:r>
          </w:p>
          <w:p w14:paraId="5EB288BB" w14:textId="77777777" w:rsidR="00025271" w:rsidRPr="00FC0043" w:rsidRDefault="00025271" w:rsidP="00E064C9">
            <w:pPr>
              <w:spacing w:before="120" w:after="60" w:line="264" w:lineRule="auto"/>
            </w:pPr>
            <w:r w:rsidRPr="00FC0043">
              <w:t>Ông Đậu Anh Tuấn – Trưởng Ban Pháp chế VCCI</w:t>
            </w:r>
          </w:p>
        </w:tc>
      </w:tr>
      <w:tr w:rsidR="006A316A" w:rsidRPr="00FC0043" w14:paraId="24BA7F40" w14:textId="77777777" w:rsidTr="004C5A3E">
        <w:trPr>
          <w:trHeight w:val="678"/>
        </w:trPr>
        <w:tc>
          <w:tcPr>
            <w:tcW w:w="1809" w:type="dxa"/>
          </w:tcPr>
          <w:p w14:paraId="2CA3923B" w14:textId="77777777" w:rsidR="00A71900" w:rsidRPr="002B60F7" w:rsidRDefault="00A71900" w:rsidP="00E064C9">
            <w:pPr>
              <w:spacing w:before="120" w:after="60" w:line="264" w:lineRule="auto"/>
              <w:ind w:right="-108"/>
              <w:rPr>
                <w:b/>
                <w:i/>
              </w:rPr>
            </w:pPr>
            <w:r w:rsidRPr="002B60F7">
              <w:rPr>
                <w:b/>
                <w:i/>
              </w:rPr>
              <w:t>Phiên thứ nhất</w:t>
            </w:r>
          </w:p>
          <w:p w14:paraId="1A2DA46D" w14:textId="07CCA1CE" w:rsidR="006A316A" w:rsidRPr="00FC0043" w:rsidRDefault="0083306A" w:rsidP="002B60F7">
            <w:pPr>
              <w:spacing w:before="120" w:after="60" w:line="264" w:lineRule="auto"/>
              <w:rPr>
                <w:i/>
              </w:rPr>
            </w:pPr>
            <w:r w:rsidRPr="00FC0043">
              <w:t>09.15 - 10.</w:t>
            </w:r>
            <w:r w:rsidR="002B60F7">
              <w:t>15</w:t>
            </w:r>
          </w:p>
        </w:tc>
        <w:tc>
          <w:tcPr>
            <w:tcW w:w="7402" w:type="dxa"/>
          </w:tcPr>
          <w:p w14:paraId="64099C8C" w14:textId="77777777" w:rsidR="000918FF" w:rsidRPr="002B60F7" w:rsidRDefault="00FF6A1D" w:rsidP="00E064C9">
            <w:pPr>
              <w:spacing w:before="120" w:after="60" w:line="264" w:lineRule="auto"/>
              <w:rPr>
                <w:b/>
                <w:i/>
              </w:rPr>
            </w:pPr>
            <w:r w:rsidRPr="002B60F7">
              <w:rPr>
                <w:b/>
                <w:i/>
              </w:rPr>
              <w:t>Lý thuyết và thực tiễn về đầu tư tư nhân trong cung cấp dịch vụ công</w:t>
            </w:r>
          </w:p>
          <w:p w14:paraId="5FC7947A" w14:textId="356B2180" w:rsidR="00FF6A1D" w:rsidRPr="00FC0043" w:rsidRDefault="00FF6A1D" w:rsidP="00E064C9">
            <w:pPr>
              <w:pStyle w:val="ListParagraph"/>
              <w:numPr>
                <w:ilvl w:val="0"/>
                <w:numId w:val="3"/>
              </w:numPr>
              <w:spacing w:before="120" w:after="60" w:line="276" w:lineRule="auto"/>
              <w:ind w:left="491" w:hanging="283"/>
              <w:jc w:val="both"/>
            </w:pPr>
            <w:r w:rsidRPr="00FC0043">
              <w:t xml:space="preserve">Ông Đinh Tuấn Minh </w:t>
            </w:r>
            <w:r w:rsidR="00E064C9">
              <w:t>-</w:t>
            </w:r>
            <w:r w:rsidRPr="00FC0043">
              <w:t xml:space="preserve"> Giám đốc nghiên cứu, Chuyên gia tư vấn cao cấp, Công ty nghiên cứu thị trường VietAnalytics</w:t>
            </w:r>
          </w:p>
          <w:p w14:paraId="06980290" w14:textId="0FA604E9" w:rsidR="008862AB" w:rsidRPr="00FC0043" w:rsidRDefault="008862AB" w:rsidP="00E064C9">
            <w:pPr>
              <w:pStyle w:val="ListParagraph"/>
              <w:numPr>
                <w:ilvl w:val="0"/>
                <w:numId w:val="3"/>
              </w:numPr>
              <w:spacing w:before="120" w:after="60" w:line="276" w:lineRule="auto"/>
              <w:ind w:left="491" w:hanging="283"/>
              <w:jc w:val="both"/>
            </w:pPr>
            <w:r w:rsidRPr="00FC0043">
              <w:t xml:space="preserve">Bà Trần Thị Quang Hồng </w:t>
            </w:r>
            <w:r w:rsidR="00E064C9">
              <w:t>-</w:t>
            </w:r>
            <w:r w:rsidRPr="00FC0043">
              <w:t xml:space="preserve"> </w:t>
            </w:r>
            <w:r w:rsidR="003A2CC0" w:rsidRPr="00FC0043">
              <w:t xml:space="preserve">Trưởng Ban nghiên cứu Pháp luật dân sự - kinh tế, Viện Khoa học Pháp </w:t>
            </w:r>
            <w:r w:rsidR="00DE5D41" w:rsidRPr="00FC0043">
              <w:t>l</w:t>
            </w:r>
            <w:r w:rsidR="003A2CC0" w:rsidRPr="00FC0043">
              <w:t>ý, Bộ Tư pháp</w:t>
            </w:r>
          </w:p>
          <w:p w14:paraId="70779742" w14:textId="77777777" w:rsidR="00283E04" w:rsidRDefault="004E4CF7" w:rsidP="00283E04">
            <w:pPr>
              <w:pStyle w:val="ListParagraph"/>
              <w:numPr>
                <w:ilvl w:val="0"/>
                <w:numId w:val="3"/>
              </w:numPr>
              <w:spacing w:before="120" w:after="60" w:line="276" w:lineRule="auto"/>
              <w:ind w:left="491" w:hanging="283"/>
              <w:jc w:val="both"/>
            </w:pPr>
            <w:r w:rsidRPr="00FC0043">
              <w:t>Chuyên gia về PPP của USAID</w:t>
            </w:r>
            <w:r w:rsidR="00283E04" w:rsidRPr="00E064C9">
              <w:t xml:space="preserve"> </w:t>
            </w:r>
          </w:p>
          <w:p w14:paraId="24E72C24" w14:textId="77777777" w:rsidR="00FF6A1D" w:rsidRDefault="00283E04" w:rsidP="00283E04">
            <w:pPr>
              <w:pStyle w:val="ListParagraph"/>
              <w:numPr>
                <w:ilvl w:val="0"/>
                <w:numId w:val="3"/>
              </w:numPr>
              <w:spacing w:before="120" w:after="60" w:line="276" w:lineRule="auto"/>
              <w:ind w:left="491" w:hanging="283"/>
              <w:jc w:val="both"/>
            </w:pPr>
            <w:r w:rsidRPr="00E064C9">
              <w:t>Ông Lưu Đức Khải - Phó Trưởng Ban Nghiên cứu các vấn đề xã hội, Viện Nghiên cứu quản lý kinh tế Trung ương</w:t>
            </w:r>
            <w:r w:rsidRPr="00FC0043">
              <w:t xml:space="preserve"> </w:t>
            </w:r>
          </w:p>
          <w:p w14:paraId="6FDA4CA0" w14:textId="4C148E7A" w:rsidR="002B60F7" w:rsidRPr="00283E04" w:rsidRDefault="002B60F7" w:rsidP="00283E04">
            <w:pPr>
              <w:pStyle w:val="ListParagraph"/>
              <w:numPr>
                <w:ilvl w:val="0"/>
                <w:numId w:val="3"/>
              </w:numPr>
              <w:spacing w:before="120" w:after="60" w:line="276" w:lineRule="auto"/>
              <w:ind w:left="491" w:hanging="283"/>
              <w:jc w:val="both"/>
            </w:pPr>
            <w:r>
              <w:t>Các đại biểu khác</w:t>
            </w:r>
          </w:p>
        </w:tc>
      </w:tr>
      <w:tr w:rsidR="008E6AAF" w:rsidRPr="00FC0043" w14:paraId="20F5B6AE" w14:textId="77777777" w:rsidTr="004C5A3E">
        <w:tc>
          <w:tcPr>
            <w:tcW w:w="1809" w:type="dxa"/>
          </w:tcPr>
          <w:p w14:paraId="21B08E19" w14:textId="1591B5B7" w:rsidR="008E6AAF" w:rsidRPr="00FC0043" w:rsidRDefault="00EA19DF" w:rsidP="002B60F7">
            <w:pPr>
              <w:spacing w:before="120" w:after="60" w:line="264" w:lineRule="auto"/>
            </w:pPr>
            <w:r w:rsidRPr="00FC0043">
              <w:t>1</w:t>
            </w:r>
            <w:r w:rsidR="00FF6A1D" w:rsidRPr="00FC0043">
              <w:t>0</w:t>
            </w:r>
            <w:r w:rsidRPr="00FC0043">
              <w:t>.</w:t>
            </w:r>
            <w:r w:rsidR="002B60F7">
              <w:t>15</w:t>
            </w:r>
            <w:r w:rsidR="00533C1C" w:rsidRPr="00FC0043">
              <w:t xml:space="preserve"> </w:t>
            </w:r>
            <w:r w:rsidRPr="00FC0043">
              <w:t>-</w:t>
            </w:r>
            <w:r w:rsidR="00533C1C" w:rsidRPr="00FC0043">
              <w:t xml:space="preserve"> </w:t>
            </w:r>
            <w:r w:rsidRPr="00FC0043">
              <w:t>1</w:t>
            </w:r>
            <w:r w:rsidR="00FF6A1D" w:rsidRPr="00FC0043">
              <w:t>0</w:t>
            </w:r>
            <w:r w:rsidRPr="00FC0043">
              <w:t>.</w:t>
            </w:r>
            <w:r w:rsidR="002B60F7">
              <w:t>30</w:t>
            </w:r>
          </w:p>
        </w:tc>
        <w:tc>
          <w:tcPr>
            <w:tcW w:w="7402" w:type="dxa"/>
          </w:tcPr>
          <w:p w14:paraId="0D481260" w14:textId="77777777" w:rsidR="008E6AAF" w:rsidRPr="002B60F7" w:rsidRDefault="00EA19DF" w:rsidP="00E064C9">
            <w:pPr>
              <w:spacing w:before="120" w:after="60" w:line="264" w:lineRule="auto"/>
              <w:rPr>
                <w:b/>
                <w:i/>
              </w:rPr>
            </w:pPr>
            <w:r w:rsidRPr="002B60F7">
              <w:rPr>
                <w:b/>
                <w:i/>
              </w:rPr>
              <w:t>Nghỉ giải lao</w:t>
            </w:r>
          </w:p>
        </w:tc>
      </w:tr>
      <w:tr w:rsidR="00EA19DF" w14:paraId="693E0CC7" w14:textId="77777777" w:rsidTr="004C5A3E">
        <w:tc>
          <w:tcPr>
            <w:tcW w:w="1809" w:type="dxa"/>
          </w:tcPr>
          <w:p w14:paraId="0D6E07D5" w14:textId="77777777" w:rsidR="00A71900" w:rsidRPr="002B60F7" w:rsidRDefault="00A71900" w:rsidP="00E064C9">
            <w:pPr>
              <w:spacing w:before="120" w:after="60" w:line="264" w:lineRule="auto"/>
              <w:ind w:right="-108"/>
              <w:rPr>
                <w:b/>
                <w:i/>
              </w:rPr>
            </w:pPr>
            <w:r w:rsidRPr="002B60F7">
              <w:rPr>
                <w:b/>
                <w:i/>
              </w:rPr>
              <w:t>Phiên thứ hai</w:t>
            </w:r>
          </w:p>
          <w:p w14:paraId="512F28F4" w14:textId="076CA2AE" w:rsidR="00EA19DF" w:rsidRPr="00FC0043" w:rsidRDefault="0083306A" w:rsidP="002B60F7">
            <w:pPr>
              <w:spacing w:before="120" w:after="60" w:line="264" w:lineRule="auto"/>
              <w:rPr>
                <w:i/>
              </w:rPr>
            </w:pPr>
            <w:r w:rsidRPr="00FC0043">
              <w:t>10.</w:t>
            </w:r>
            <w:r w:rsidR="002B60F7">
              <w:t>30</w:t>
            </w:r>
            <w:r w:rsidRPr="00FC0043">
              <w:t xml:space="preserve"> - 11.</w:t>
            </w:r>
            <w:r w:rsidR="002B60F7">
              <w:t>30</w:t>
            </w:r>
          </w:p>
        </w:tc>
        <w:tc>
          <w:tcPr>
            <w:tcW w:w="7402" w:type="dxa"/>
          </w:tcPr>
          <w:p w14:paraId="194309C9" w14:textId="77777777" w:rsidR="00675FE4" w:rsidRPr="002B60F7" w:rsidRDefault="00312347" w:rsidP="00E064C9">
            <w:pPr>
              <w:spacing w:before="120" w:after="60" w:line="264" w:lineRule="auto"/>
              <w:rPr>
                <w:b/>
                <w:i/>
              </w:rPr>
            </w:pPr>
            <w:r w:rsidRPr="002B60F7">
              <w:rPr>
                <w:b/>
                <w:i/>
              </w:rPr>
              <w:t xml:space="preserve">Nhu </w:t>
            </w:r>
            <w:r w:rsidR="007E1EEE" w:rsidRPr="002B60F7">
              <w:rPr>
                <w:b/>
                <w:i/>
              </w:rPr>
              <w:t>c</w:t>
            </w:r>
            <w:r w:rsidRPr="002B60F7">
              <w:rPr>
                <w:b/>
                <w:i/>
              </w:rPr>
              <w:t>ầu và t</w:t>
            </w:r>
            <w:r w:rsidR="0083306A" w:rsidRPr="002B60F7">
              <w:rPr>
                <w:b/>
                <w:i/>
              </w:rPr>
              <w:t>hực tiễn cung cấp dịch vụ sự nghiệp công tại Việt Nam</w:t>
            </w:r>
            <w:r w:rsidRPr="002B60F7">
              <w:rPr>
                <w:b/>
                <w:i/>
              </w:rPr>
              <w:t>: kinh nghiệm tốt</w:t>
            </w:r>
            <w:r w:rsidR="0083306A" w:rsidRPr="002B60F7">
              <w:rPr>
                <w:b/>
                <w:i/>
              </w:rPr>
              <w:t xml:space="preserve"> và những rào cản</w:t>
            </w:r>
          </w:p>
          <w:p w14:paraId="6AA9BD1F" w14:textId="77777777" w:rsidR="00FC0043" w:rsidRPr="00FC0043" w:rsidRDefault="00FC0043" w:rsidP="00E064C9">
            <w:pPr>
              <w:pStyle w:val="ListParagraph"/>
              <w:numPr>
                <w:ilvl w:val="0"/>
                <w:numId w:val="3"/>
              </w:numPr>
              <w:spacing w:before="120" w:after="60" w:line="276" w:lineRule="auto"/>
              <w:ind w:left="491" w:hanging="283"/>
              <w:jc w:val="both"/>
            </w:pPr>
            <w:r w:rsidRPr="00FC0043">
              <w:t>Ông Nguyễn Hữu Dũng - Chủ tịch HĐQT Công ty CP Chứng nhận và Giám định Vinacert</w:t>
            </w:r>
          </w:p>
          <w:p w14:paraId="3BDB2223" w14:textId="1F4F3B20" w:rsidR="0083306A" w:rsidRPr="00FC0043" w:rsidRDefault="0083306A" w:rsidP="00E064C9">
            <w:pPr>
              <w:pStyle w:val="ListParagraph"/>
              <w:numPr>
                <w:ilvl w:val="0"/>
                <w:numId w:val="3"/>
              </w:numPr>
              <w:spacing w:before="120" w:after="60" w:line="276" w:lineRule="auto"/>
              <w:ind w:left="491" w:hanging="283"/>
              <w:jc w:val="both"/>
            </w:pPr>
            <w:r w:rsidRPr="00FC0043">
              <w:t>Ông Nguyễn Văn Đệ</w:t>
            </w:r>
            <w:r w:rsidR="002B60F7">
              <w:t xml:space="preserve"> - </w:t>
            </w:r>
            <w:r w:rsidRPr="00FC0043">
              <w:t xml:space="preserve"> Chủ tịch Hiệp hội Bệnh viện tư nhân Việt Nam</w:t>
            </w:r>
          </w:p>
          <w:p w14:paraId="7B469B9F" w14:textId="508BAB60" w:rsidR="0083306A" w:rsidRDefault="00DE5D41" w:rsidP="007A328D">
            <w:pPr>
              <w:pStyle w:val="ListParagraph"/>
              <w:numPr>
                <w:ilvl w:val="0"/>
                <w:numId w:val="3"/>
              </w:numPr>
              <w:spacing w:before="120" w:after="60" w:line="276" w:lineRule="auto"/>
              <w:ind w:left="491" w:hanging="283"/>
              <w:jc w:val="both"/>
            </w:pPr>
            <w:r w:rsidRPr="00FC0043">
              <w:t xml:space="preserve">Ông Ngô Gia Cường </w:t>
            </w:r>
            <w:r w:rsidR="00D11FE0">
              <w:t>-</w:t>
            </w:r>
            <w:r w:rsidRPr="00FC0043">
              <w:t xml:space="preserve"> </w:t>
            </w:r>
            <w:r w:rsidR="00283E04">
              <w:t xml:space="preserve">Giám đốc </w:t>
            </w:r>
            <w:r w:rsidRPr="00FC0043">
              <w:t>Công ty TNHH Thẩm định giá và Giám định Việt Nam</w:t>
            </w:r>
          </w:p>
          <w:p w14:paraId="295FC67E" w14:textId="7C46CB1E" w:rsidR="00D11FE0" w:rsidRDefault="00D11FE0" w:rsidP="00D11FE0">
            <w:pPr>
              <w:pStyle w:val="ListParagraph"/>
              <w:numPr>
                <w:ilvl w:val="0"/>
                <w:numId w:val="3"/>
              </w:numPr>
              <w:spacing w:before="120" w:after="60" w:line="276" w:lineRule="auto"/>
              <w:ind w:left="491" w:hanging="283"/>
              <w:jc w:val="both"/>
            </w:pPr>
            <w:r>
              <w:t>Ông Ngô Doãn Lộc - Chuyên gia độc lập</w:t>
            </w:r>
          </w:p>
          <w:p w14:paraId="42EB27EC" w14:textId="51D9F167" w:rsidR="005330A8" w:rsidRDefault="005330A8" w:rsidP="005330A8">
            <w:pPr>
              <w:pStyle w:val="ListParagraph"/>
              <w:numPr>
                <w:ilvl w:val="0"/>
                <w:numId w:val="3"/>
              </w:numPr>
              <w:spacing w:before="120" w:after="60" w:line="276" w:lineRule="auto"/>
              <w:ind w:left="495" w:hanging="283"/>
              <w:jc w:val="both"/>
            </w:pPr>
            <w:r>
              <w:t xml:space="preserve">Ông </w:t>
            </w:r>
            <w:r w:rsidRPr="005330A8">
              <w:t>Phạm Văn Thể</w:t>
            </w:r>
            <w:r>
              <w:t xml:space="preserve"> -</w:t>
            </w:r>
            <w:r w:rsidRPr="005330A8">
              <w:t xml:space="preserve"> Chủ tịch Hiệp hội doanh nghiệp tỉnh Quảng Ninh </w:t>
            </w:r>
          </w:p>
          <w:p w14:paraId="51D165DF" w14:textId="533A6943" w:rsidR="00D11FE0" w:rsidRPr="007A328D" w:rsidRDefault="002B60F7" w:rsidP="00D11FE0">
            <w:pPr>
              <w:pStyle w:val="ListParagraph"/>
              <w:numPr>
                <w:ilvl w:val="0"/>
                <w:numId w:val="3"/>
              </w:numPr>
              <w:spacing w:before="120" w:after="60" w:line="276" w:lineRule="auto"/>
              <w:ind w:left="491" w:hanging="283"/>
              <w:jc w:val="both"/>
            </w:pPr>
            <w:r>
              <w:t>Các đại biểu khác</w:t>
            </w:r>
          </w:p>
        </w:tc>
      </w:tr>
      <w:tr w:rsidR="00BE1DB1" w14:paraId="5BB0D9CC" w14:textId="77777777" w:rsidTr="004C5A3E">
        <w:tc>
          <w:tcPr>
            <w:tcW w:w="1809" w:type="dxa"/>
          </w:tcPr>
          <w:p w14:paraId="7E562A95" w14:textId="377C0C81" w:rsidR="00BE1DB1" w:rsidRPr="00595BCA" w:rsidRDefault="00BE1DB1" w:rsidP="00195402">
            <w:pPr>
              <w:spacing w:before="120" w:after="60" w:line="264" w:lineRule="auto"/>
            </w:pPr>
            <w:r>
              <w:t>1</w:t>
            </w:r>
            <w:r w:rsidR="00FF6A1D">
              <w:t>1</w:t>
            </w:r>
            <w:r>
              <w:t>.</w:t>
            </w:r>
            <w:r w:rsidR="00312347">
              <w:t>45</w:t>
            </w:r>
            <w:r w:rsidR="00533C1C">
              <w:t xml:space="preserve"> </w:t>
            </w:r>
            <w:r>
              <w:t>-</w:t>
            </w:r>
            <w:r w:rsidR="00533C1C">
              <w:t xml:space="preserve"> </w:t>
            </w:r>
            <w:r>
              <w:t>1</w:t>
            </w:r>
            <w:r w:rsidR="00195402">
              <w:t>2</w:t>
            </w:r>
            <w:r>
              <w:t>.</w:t>
            </w:r>
            <w:r w:rsidR="00312347">
              <w:t>00</w:t>
            </w:r>
            <w:r w:rsidR="00EA5963">
              <w:t xml:space="preserve"> </w:t>
            </w:r>
          </w:p>
        </w:tc>
        <w:tc>
          <w:tcPr>
            <w:tcW w:w="7402" w:type="dxa"/>
          </w:tcPr>
          <w:p w14:paraId="4AACA132" w14:textId="77777777" w:rsidR="00BE1DB1" w:rsidRPr="00BE1DB1" w:rsidRDefault="00BE1DB1" w:rsidP="00E064C9">
            <w:pPr>
              <w:spacing w:before="120" w:after="60" w:line="264" w:lineRule="auto"/>
              <w:rPr>
                <w:b/>
              </w:rPr>
            </w:pPr>
            <w:r w:rsidRPr="00BE1DB1">
              <w:rPr>
                <w:b/>
              </w:rPr>
              <w:t>Bế mạc</w:t>
            </w:r>
          </w:p>
        </w:tc>
      </w:tr>
    </w:tbl>
    <w:p w14:paraId="2AA050C3" w14:textId="77777777" w:rsidR="006A316A" w:rsidRDefault="006A316A" w:rsidP="00E534C8">
      <w:pPr>
        <w:spacing w:before="60" w:after="60" w:line="264" w:lineRule="auto"/>
      </w:pPr>
    </w:p>
    <w:sectPr w:rsidR="006A316A" w:rsidSect="00E534C8">
      <w:pgSz w:w="11906" w:h="16838" w:code="9"/>
      <w:pgMar w:top="709" w:right="1247" w:bottom="851" w:left="1588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37726"/>
    <w:multiLevelType w:val="hybridMultilevel"/>
    <w:tmpl w:val="074E8916"/>
    <w:lvl w:ilvl="0" w:tplc="C1F2FA9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05CCA"/>
    <w:multiLevelType w:val="hybridMultilevel"/>
    <w:tmpl w:val="649C3032"/>
    <w:lvl w:ilvl="0" w:tplc="C38C70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0030C"/>
    <w:multiLevelType w:val="hybridMultilevel"/>
    <w:tmpl w:val="42FC2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3DD"/>
    <w:rsid w:val="00025271"/>
    <w:rsid w:val="00084930"/>
    <w:rsid w:val="000918FF"/>
    <w:rsid w:val="000C0F55"/>
    <w:rsid w:val="00186BCE"/>
    <w:rsid w:val="001943FC"/>
    <w:rsid w:val="00195402"/>
    <w:rsid w:val="00255AF3"/>
    <w:rsid w:val="00283E04"/>
    <w:rsid w:val="002B60F7"/>
    <w:rsid w:val="00312347"/>
    <w:rsid w:val="00356E28"/>
    <w:rsid w:val="003A2CC0"/>
    <w:rsid w:val="003D53DD"/>
    <w:rsid w:val="004600DC"/>
    <w:rsid w:val="004C5A3E"/>
    <w:rsid w:val="004E0C60"/>
    <w:rsid w:val="004E4CF7"/>
    <w:rsid w:val="004E694D"/>
    <w:rsid w:val="005330A8"/>
    <w:rsid w:val="00533C1C"/>
    <w:rsid w:val="00542D41"/>
    <w:rsid w:val="00556265"/>
    <w:rsid w:val="006417EC"/>
    <w:rsid w:val="00675FE4"/>
    <w:rsid w:val="006877AF"/>
    <w:rsid w:val="006A070E"/>
    <w:rsid w:val="006A316A"/>
    <w:rsid w:val="006C0BF1"/>
    <w:rsid w:val="00735D55"/>
    <w:rsid w:val="007814C3"/>
    <w:rsid w:val="007A328D"/>
    <w:rsid w:val="007E1EEE"/>
    <w:rsid w:val="0083306A"/>
    <w:rsid w:val="0085168F"/>
    <w:rsid w:val="00871CD4"/>
    <w:rsid w:val="008862AB"/>
    <w:rsid w:val="0089295C"/>
    <w:rsid w:val="008E6AAF"/>
    <w:rsid w:val="009F6753"/>
    <w:rsid w:val="00A14552"/>
    <w:rsid w:val="00A71900"/>
    <w:rsid w:val="00AB40C3"/>
    <w:rsid w:val="00BD6C88"/>
    <w:rsid w:val="00BE1DB1"/>
    <w:rsid w:val="00C36426"/>
    <w:rsid w:val="00CF616C"/>
    <w:rsid w:val="00D044F1"/>
    <w:rsid w:val="00D06AD9"/>
    <w:rsid w:val="00D11FE0"/>
    <w:rsid w:val="00DC242D"/>
    <w:rsid w:val="00DE5D41"/>
    <w:rsid w:val="00E064C9"/>
    <w:rsid w:val="00E534C8"/>
    <w:rsid w:val="00E55736"/>
    <w:rsid w:val="00E958FF"/>
    <w:rsid w:val="00EA19DF"/>
    <w:rsid w:val="00EA5963"/>
    <w:rsid w:val="00FC0043"/>
    <w:rsid w:val="00FD5586"/>
    <w:rsid w:val="00FE2133"/>
    <w:rsid w:val="00FE6B00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3002E"/>
  <w15:docId w15:val="{A55D00A8-654E-4A2E-A9D3-6E28CD48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0C0F5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49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6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26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265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65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C0F55"/>
    <w:rPr>
      <w:rFonts w:eastAsia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Hoa Ta</cp:lastModifiedBy>
  <cp:revision>2</cp:revision>
  <dcterms:created xsi:type="dcterms:W3CDTF">2019-05-06T02:59:00Z</dcterms:created>
  <dcterms:modified xsi:type="dcterms:W3CDTF">2019-05-06T02:59:00Z</dcterms:modified>
</cp:coreProperties>
</file>