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60E" w:rsidRPr="00377251" w:rsidRDefault="00E5360E" w:rsidP="00E5360E">
      <w:pPr>
        <w:spacing w:after="120" w:line="360" w:lineRule="exact"/>
        <w:jc w:val="center"/>
        <w:rPr>
          <w:rFonts w:ascii="Times New Roman" w:hAnsi="Times New Roman"/>
          <w:b/>
          <w:sz w:val="24"/>
          <w:szCs w:val="24"/>
          <w:lang w:eastAsia="zh-CN"/>
        </w:rPr>
      </w:pPr>
      <w:r w:rsidRPr="00377251">
        <w:rPr>
          <w:rFonts w:ascii="Times New Roman" w:hAnsi="Times New Roman"/>
          <w:b/>
          <w:sz w:val="24"/>
          <w:szCs w:val="24"/>
        </w:rPr>
        <w:t xml:space="preserve">BẢNG </w:t>
      </w:r>
      <w:r w:rsidRPr="00377251">
        <w:rPr>
          <w:rFonts w:ascii="Times New Roman" w:hAnsi="Times New Roman"/>
          <w:b/>
          <w:sz w:val="24"/>
          <w:szCs w:val="24"/>
          <w:lang w:eastAsia="zh-CN"/>
        </w:rPr>
        <w:t xml:space="preserve">SO SÁNH </w:t>
      </w:r>
      <w:r w:rsidRPr="00377251">
        <w:rPr>
          <w:rFonts w:ascii="Times New Roman" w:hAnsi="Times New Roman"/>
          <w:b/>
          <w:sz w:val="24"/>
          <w:szCs w:val="24"/>
        </w:rPr>
        <w:t>NỘI DUNG SỬA ĐỔI</w:t>
      </w:r>
    </w:p>
    <w:p w:rsidR="00E5360E" w:rsidRPr="00377251" w:rsidRDefault="00E5360E" w:rsidP="00E5360E">
      <w:pPr>
        <w:spacing w:after="120" w:line="360" w:lineRule="exact"/>
        <w:jc w:val="center"/>
        <w:rPr>
          <w:rFonts w:ascii="Times New Roman" w:hAnsi="Times New Roman"/>
          <w:b/>
          <w:sz w:val="24"/>
          <w:szCs w:val="24"/>
          <w:lang w:eastAsia="zh-CN"/>
        </w:rPr>
      </w:pPr>
      <w:r w:rsidRPr="00377251">
        <w:rPr>
          <w:rFonts w:ascii="Times New Roman" w:hAnsi="Times New Roman"/>
          <w:b/>
          <w:sz w:val="24"/>
          <w:szCs w:val="24"/>
        </w:rPr>
        <w:t xml:space="preserve">Thông tư </w:t>
      </w:r>
      <w:r w:rsidRPr="00377251">
        <w:rPr>
          <w:rFonts w:ascii="Times New Roman" w:hAnsi="Times New Roman"/>
          <w:b/>
          <w:sz w:val="24"/>
          <w:szCs w:val="24"/>
          <w:lang w:val="nl-NL"/>
        </w:rPr>
        <w:t>ban hành biểu k</w:t>
      </w:r>
      <w:r w:rsidRPr="00377251">
        <w:rPr>
          <w:rFonts w:ascii="Times New Roman" w:hAnsi="Times New Roman"/>
          <w:b/>
          <w:color w:val="000000"/>
          <w:sz w:val="24"/>
          <w:szCs w:val="24"/>
        </w:rPr>
        <w:t>hung giá dịch vụ hoa tiêu, dịch vụ sử dụng cầu, bến, phao neo, dịch vụ bốc dỡ container và dịch vụ tàu lai dắt tại cảng biển Việt Nam</w:t>
      </w:r>
      <w:r w:rsidRPr="00377251">
        <w:rPr>
          <w:rFonts w:ascii="Times New Roman" w:hAnsi="Times New Roman"/>
          <w:b/>
          <w:sz w:val="24"/>
          <w:szCs w:val="24"/>
        </w:rPr>
        <w:t xml:space="preserve"> </w:t>
      </w:r>
      <w:r w:rsidR="00BC6FDA">
        <w:rPr>
          <w:rFonts w:ascii="Times New Roman" w:hAnsi="Times New Roman"/>
          <w:b/>
          <w:sz w:val="24"/>
          <w:szCs w:val="24"/>
        </w:rPr>
        <w:t xml:space="preserve">và </w:t>
      </w:r>
      <w:r w:rsidRPr="00377251">
        <w:rPr>
          <w:rFonts w:ascii="Times New Roman" w:hAnsi="Times New Roman"/>
          <w:b/>
          <w:sz w:val="24"/>
          <w:szCs w:val="24"/>
        </w:rPr>
        <w:t>Quyết định 3946/QĐ-BGTVT và Quyết định 3863/BGTVT</w:t>
      </w:r>
    </w:p>
    <w:p w:rsidR="00E5360E" w:rsidRPr="00377251" w:rsidRDefault="00E5360E" w:rsidP="00E5360E">
      <w:pPr>
        <w:spacing w:after="120" w:line="360" w:lineRule="exact"/>
        <w:ind w:firstLine="284"/>
        <w:rPr>
          <w:sz w:val="24"/>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54"/>
        <w:gridCol w:w="6237"/>
        <w:gridCol w:w="2268"/>
      </w:tblGrid>
      <w:tr w:rsidR="00E5360E" w:rsidRPr="00377251" w:rsidTr="005F2AC2">
        <w:tc>
          <w:tcPr>
            <w:tcW w:w="851" w:type="dxa"/>
            <w:vAlign w:val="center"/>
          </w:tcPr>
          <w:p w:rsidR="00E5360E" w:rsidRPr="005F2AC2" w:rsidRDefault="005F2AC2" w:rsidP="005F2AC2">
            <w:pPr>
              <w:ind w:left="360" w:hanging="360"/>
              <w:jc w:val="center"/>
              <w:rPr>
                <w:rFonts w:ascii="Times New Roman" w:hAnsi="Times New Roman"/>
                <w:b/>
                <w:sz w:val="24"/>
                <w:szCs w:val="24"/>
                <w:lang w:eastAsia="zh-CN"/>
              </w:rPr>
            </w:pPr>
            <w:r>
              <w:rPr>
                <w:rFonts w:ascii="Times New Roman" w:hAnsi="Times New Roman"/>
                <w:b/>
                <w:sz w:val="24"/>
                <w:szCs w:val="24"/>
                <w:lang w:eastAsia="zh-CN"/>
              </w:rPr>
              <w:t>STT</w:t>
            </w:r>
          </w:p>
        </w:tc>
        <w:tc>
          <w:tcPr>
            <w:tcW w:w="5954" w:type="dxa"/>
            <w:vAlign w:val="center"/>
          </w:tcPr>
          <w:p w:rsidR="00E5360E" w:rsidRPr="00377251" w:rsidRDefault="00E5360E" w:rsidP="00DA544B">
            <w:pPr>
              <w:jc w:val="center"/>
              <w:rPr>
                <w:rFonts w:ascii="Times New Roman" w:hAnsi="Times New Roman"/>
                <w:b/>
                <w:sz w:val="24"/>
                <w:szCs w:val="24"/>
                <w:lang w:eastAsia="zh-CN"/>
              </w:rPr>
            </w:pPr>
            <w:r w:rsidRPr="00377251">
              <w:rPr>
                <w:rFonts w:ascii="Times New Roman" w:hAnsi="Times New Roman"/>
                <w:b/>
                <w:sz w:val="24"/>
                <w:szCs w:val="24"/>
              </w:rPr>
              <w:t>Quyết định 3946/QĐ-BGTVT và Quyết định 3863/BGTVT</w:t>
            </w:r>
          </w:p>
        </w:tc>
        <w:tc>
          <w:tcPr>
            <w:tcW w:w="6237" w:type="dxa"/>
            <w:vAlign w:val="center"/>
          </w:tcPr>
          <w:p w:rsidR="00E5360E" w:rsidRPr="00377251" w:rsidRDefault="00E5360E" w:rsidP="00DA544B">
            <w:pPr>
              <w:ind w:firstLine="284"/>
              <w:jc w:val="center"/>
              <w:rPr>
                <w:rFonts w:ascii="Times New Roman" w:hAnsi="Times New Roman"/>
                <w:b/>
                <w:sz w:val="24"/>
                <w:szCs w:val="24"/>
              </w:rPr>
            </w:pPr>
            <w:r w:rsidRPr="00377251">
              <w:rPr>
                <w:rFonts w:ascii="Times New Roman" w:hAnsi="Times New Roman"/>
                <w:b/>
                <w:sz w:val="24"/>
                <w:szCs w:val="24"/>
              </w:rPr>
              <w:t>Dự thảo Thông tư</w:t>
            </w:r>
          </w:p>
        </w:tc>
        <w:tc>
          <w:tcPr>
            <w:tcW w:w="2268" w:type="dxa"/>
            <w:vAlign w:val="center"/>
          </w:tcPr>
          <w:p w:rsidR="00E5360E" w:rsidRPr="00377251" w:rsidRDefault="00E5360E" w:rsidP="00DA544B">
            <w:pPr>
              <w:spacing w:before="60" w:after="0" w:line="245" w:lineRule="auto"/>
              <w:jc w:val="center"/>
              <w:rPr>
                <w:rFonts w:ascii="Times New Roman" w:hAnsi="Times New Roman"/>
                <w:b/>
                <w:sz w:val="24"/>
                <w:szCs w:val="24"/>
                <w:lang w:eastAsia="zh-CN"/>
              </w:rPr>
            </w:pPr>
            <w:r w:rsidRPr="00377251">
              <w:rPr>
                <w:rFonts w:ascii="Times New Roman" w:hAnsi="Times New Roman"/>
                <w:b/>
                <w:sz w:val="24"/>
                <w:szCs w:val="24"/>
              </w:rPr>
              <w:t xml:space="preserve">Giải trình </w:t>
            </w:r>
          </w:p>
          <w:p w:rsidR="00E5360E" w:rsidRPr="00377251" w:rsidRDefault="00E5360E" w:rsidP="00DA544B">
            <w:pPr>
              <w:spacing w:before="60" w:after="0" w:line="245" w:lineRule="auto"/>
              <w:jc w:val="center"/>
              <w:rPr>
                <w:rFonts w:ascii="Times New Roman" w:hAnsi="Times New Roman"/>
                <w:b/>
                <w:sz w:val="24"/>
                <w:szCs w:val="24"/>
              </w:rPr>
            </w:pPr>
            <w:r w:rsidRPr="00377251">
              <w:rPr>
                <w:rFonts w:ascii="Times New Roman" w:hAnsi="Times New Roman"/>
                <w:b/>
                <w:sz w:val="24"/>
                <w:szCs w:val="24"/>
              </w:rPr>
              <w:t>nội dung cần sửa đổi</w:t>
            </w:r>
          </w:p>
        </w:tc>
      </w:tr>
      <w:tr w:rsidR="00E5360E" w:rsidRPr="00377251" w:rsidTr="005F2AC2">
        <w:trPr>
          <w:trHeight w:val="1664"/>
        </w:trPr>
        <w:tc>
          <w:tcPr>
            <w:tcW w:w="851" w:type="dxa"/>
            <w:vAlign w:val="center"/>
          </w:tcPr>
          <w:p w:rsidR="00E5360E" w:rsidRPr="005F2AC2" w:rsidRDefault="00E5360E" w:rsidP="005F2AC2">
            <w:pPr>
              <w:pStyle w:val="ListParagraph"/>
              <w:numPr>
                <w:ilvl w:val="0"/>
                <w:numId w:val="10"/>
              </w:numPr>
              <w:jc w:val="center"/>
              <w:rPr>
                <w:rFonts w:ascii="Times New Roman" w:hAnsi="Times New Roman"/>
                <w:b/>
                <w:sz w:val="24"/>
                <w:szCs w:val="24"/>
              </w:rPr>
            </w:pPr>
          </w:p>
        </w:tc>
        <w:tc>
          <w:tcPr>
            <w:tcW w:w="5954" w:type="dxa"/>
          </w:tcPr>
          <w:p w:rsidR="00E5360E" w:rsidRPr="00377251" w:rsidRDefault="00E5360E" w:rsidP="00650A29">
            <w:pPr>
              <w:spacing w:before="60" w:after="0" w:line="245" w:lineRule="auto"/>
              <w:jc w:val="both"/>
              <w:rPr>
                <w:rFonts w:ascii="Times New Roman" w:hAnsi="Times New Roman"/>
                <w:b/>
                <w:sz w:val="24"/>
                <w:szCs w:val="24"/>
                <w:u w:val="single"/>
                <w:lang w:eastAsia="zh-CN"/>
              </w:rPr>
            </w:pPr>
            <w:r w:rsidRPr="00377251">
              <w:rPr>
                <w:rFonts w:ascii="Times New Roman" w:hAnsi="Times New Roman"/>
                <w:b/>
                <w:sz w:val="24"/>
                <w:szCs w:val="24"/>
                <w:u w:val="single"/>
                <w:lang w:eastAsia="zh-CN"/>
              </w:rPr>
              <w:t>Tên Quyết định:</w:t>
            </w:r>
            <w:r w:rsidRPr="00377251">
              <w:rPr>
                <w:rFonts w:ascii="Times New Roman" w:hAnsi="Times New Roman"/>
                <w:b/>
                <w:sz w:val="24"/>
                <w:szCs w:val="24"/>
                <w:lang w:eastAsia="zh-CN"/>
              </w:rPr>
              <w:t xml:space="preserve"> </w:t>
            </w:r>
            <w:r w:rsidRPr="00377251">
              <w:rPr>
                <w:rFonts w:ascii="Times New Roman" w:hAnsi="Times New Roman"/>
                <w:sz w:val="24"/>
                <w:szCs w:val="24"/>
              </w:rPr>
              <w:t>Quyết định 3946/QĐ-BGTVT</w:t>
            </w:r>
            <w:r w:rsidRPr="00377251">
              <w:rPr>
                <w:rFonts w:ascii="Times New Roman" w:hAnsi="Times New Roman"/>
                <w:sz w:val="24"/>
                <w:szCs w:val="24"/>
                <w:lang w:eastAsia="zh-CN"/>
              </w:rPr>
              <w:t xml:space="preserve"> b</w:t>
            </w:r>
            <w:r w:rsidRPr="00377251">
              <w:rPr>
                <w:rFonts w:ascii="Times New Roman" w:hAnsi="Times New Roman"/>
                <w:sz w:val="24"/>
                <w:szCs w:val="24"/>
              </w:rPr>
              <w:t>an hành biểu khung giá dịch vụ hoa tiêu</w:t>
            </w:r>
            <w:r w:rsidRPr="00377251">
              <w:rPr>
                <w:rFonts w:ascii="Times New Roman" w:hAnsi="Times New Roman"/>
                <w:sz w:val="24"/>
                <w:szCs w:val="24"/>
                <w:lang w:eastAsia="zh-CN"/>
              </w:rPr>
              <w:t xml:space="preserve"> </w:t>
            </w:r>
            <w:r w:rsidRPr="00377251">
              <w:rPr>
                <w:rFonts w:ascii="Times New Roman" w:hAnsi="Times New Roman"/>
                <w:sz w:val="24"/>
                <w:szCs w:val="24"/>
              </w:rPr>
              <w:t>và dịch vụ sử dụng cầu, bến, phao neo tại cảng biển Việt Nam</w:t>
            </w:r>
            <w:r w:rsidRPr="00377251">
              <w:rPr>
                <w:rFonts w:ascii="Times New Roman" w:hAnsi="Times New Roman"/>
                <w:sz w:val="24"/>
                <w:szCs w:val="24"/>
                <w:lang w:eastAsia="zh-CN"/>
              </w:rPr>
              <w:t xml:space="preserve"> và </w:t>
            </w:r>
            <w:r w:rsidRPr="00377251">
              <w:rPr>
                <w:rFonts w:ascii="Times New Roman" w:hAnsi="Times New Roman"/>
                <w:sz w:val="24"/>
                <w:szCs w:val="24"/>
              </w:rPr>
              <w:t xml:space="preserve">Quyết định 3863/BGTVT </w:t>
            </w:r>
            <w:r w:rsidRPr="00377251">
              <w:rPr>
                <w:rFonts w:ascii="Times New Roman" w:hAnsi="Times New Roman"/>
                <w:sz w:val="24"/>
                <w:szCs w:val="24"/>
                <w:lang w:eastAsia="zh-CN"/>
              </w:rPr>
              <w:t>b</w:t>
            </w:r>
            <w:r w:rsidRPr="00377251">
              <w:rPr>
                <w:rFonts w:ascii="Times New Roman" w:hAnsi="Times New Roman"/>
                <w:sz w:val="24"/>
                <w:szCs w:val="24"/>
              </w:rPr>
              <w:t>an hành biểu khung giá dịch vụ bốc dỡ container</w:t>
            </w:r>
            <w:r w:rsidRPr="00377251">
              <w:rPr>
                <w:rFonts w:ascii="Times New Roman" w:hAnsi="Times New Roman"/>
                <w:sz w:val="24"/>
                <w:szCs w:val="24"/>
                <w:lang w:eastAsia="zh-CN"/>
              </w:rPr>
              <w:t xml:space="preserve"> </w:t>
            </w:r>
            <w:r w:rsidRPr="00377251">
              <w:rPr>
                <w:rFonts w:ascii="Times New Roman" w:hAnsi="Times New Roman"/>
                <w:sz w:val="24"/>
                <w:szCs w:val="24"/>
              </w:rPr>
              <w:t>và dịch vụ lai dắt tại cảng biển Việt Nam</w:t>
            </w:r>
            <w:r w:rsidR="00650A29">
              <w:rPr>
                <w:rFonts w:ascii="Times New Roman" w:hAnsi="Times New Roman"/>
                <w:sz w:val="24"/>
                <w:szCs w:val="24"/>
              </w:rPr>
              <w:t>.</w:t>
            </w:r>
          </w:p>
        </w:tc>
        <w:tc>
          <w:tcPr>
            <w:tcW w:w="6237" w:type="dxa"/>
          </w:tcPr>
          <w:p w:rsidR="00E5360E" w:rsidRPr="00377251" w:rsidRDefault="00E5360E" w:rsidP="00650A29">
            <w:pPr>
              <w:spacing w:before="60" w:after="0" w:line="245" w:lineRule="auto"/>
              <w:jc w:val="both"/>
              <w:rPr>
                <w:rFonts w:ascii="Times New Roman" w:hAnsi="Times New Roman"/>
                <w:b/>
                <w:sz w:val="24"/>
                <w:szCs w:val="24"/>
                <w:lang w:eastAsia="zh-CN"/>
              </w:rPr>
            </w:pPr>
            <w:r w:rsidRPr="00377251">
              <w:rPr>
                <w:rFonts w:ascii="Times New Roman" w:hAnsi="Times New Roman"/>
                <w:b/>
                <w:sz w:val="24"/>
                <w:szCs w:val="24"/>
                <w:u w:val="single"/>
              </w:rPr>
              <w:t>Tên Thông tư:</w:t>
            </w:r>
            <w:r w:rsidRPr="00377251">
              <w:rPr>
                <w:rFonts w:ascii="Times New Roman" w:hAnsi="Times New Roman" w:hint="eastAsia"/>
                <w:sz w:val="24"/>
                <w:szCs w:val="24"/>
                <w:lang w:eastAsia="zh-CN"/>
              </w:rPr>
              <w:t xml:space="preserve"> </w:t>
            </w:r>
            <w:r w:rsidRPr="00377251">
              <w:rPr>
                <w:rFonts w:ascii="Times New Roman" w:hAnsi="Times New Roman"/>
                <w:sz w:val="24"/>
                <w:szCs w:val="24"/>
              </w:rPr>
              <w:t>Thông tư</w:t>
            </w:r>
            <w:r w:rsidRPr="00377251">
              <w:rPr>
                <w:rFonts w:ascii="Times New Roman" w:hAnsi="Times New Roman"/>
                <w:sz w:val="24"/>
                <w:szCs w:val="24"/>
                <w:lang w:val="nl-NL"/>
              </w:rPr>
              <w:t xml:space="preserve"> ban hành biểu k</w:t>
            </w:r>
            <w:r w:rsidRPr="00377251">
              <w:rPr>
                <w:rFonts w:ascii="Times New Roman" w:hAnsi="Times New Roman"/>
                <w:color w:val="000000"/>
                <w:sz w:val="24"/>
                <w:szCs w:val="24"/>
              </w:rPr>
              <w:t>hung giá dịch vụ hoa tiêu, dịch vụ sử dụng cầu, bến, phao neo, dịch vụ bốc dỡ container và dịch vụ tàu lai dắt tại cảng biển Việt Nam</w:t>
            </w:r>
          </w:p>
        </w:tc>
        <w:tc>
          <w:tcPr>
            <w:tcW w:w="2268" w:type="dxa"/>
            <w:vAlign w:val="center"/>
          </w:tcPr>
          <w:p w:rsidR="00E5360E" w:rsidRPr="00377251" w:rsidRDefault="00E5360E" w:rsidP="00DA544B">
            <w:pPr>
              <w:spacing w:before="60" w:after="0" w:line="245" w:lineRule="auto"/>
              <w:jc w:val="center"/>
              <w:rPr>
                <w:rFonts w:ascii="Times New Roman" w:hAnsi="Times New Roman"/>
                <w:b/>
                <w:sz w:val="24"/>
                <w:szCs w:val="24"/>
              </w:rPr>
            </w:pPr>
          </w:p>
        </w:tc>
      </w:tr>
      <w:tr w:rsidR="00E5360E" w:rsidRPr="00377251" w:rsidTr="005F2AC2">
        <w:tc>
          <w:tcPr>
            <w:tcW w:w="851" w:type="dxa"/>
          </w:tcPr>
          <w:p w:rsidR="00E5360E" w:rsidRPr="005F2AC2" w:rsidRDefault="00E5360E" w:rsidP="005F2AC2">
            <w:pPr>
              <w:pStyle w:val="ListParagraph"/>
              <w:numPr>
                <w:ilvl w:val="0"/>
                <w:numId w:val="10"/>
              </w:numPr>
              <w:rPr>
                <w:rFonts w:ascii="Times New Roman" w:hAnsi="Times New Roman"/>
                <w:sz w:val="24"/>
                <w:szCs w:val="24"/>
              </w:rPr>
            </w:pPr>
          </w:p>
        </w:tc>
        <w:tc>
          <w:tcPr>
            <w:tcW w:w="5954" w:type="dxa"/>
          </w:tcPr>
          <w:p w:rsidR="00E5360E" w:rsidRPr="00377251" w:rsidRDefault="00E5360E" w:rsidP="00DA544B">
            <w:pPr>
              <w:spacing w:before="60" w:after="0" w:line="245" w:lineRule="auto"/>
              <w:rPr>
                <w:rFonts w:ascii="Times New Roman" w:hAnsi="Times New Roman"/>
                <w:b/>
                <w:iCs/>
                <w:sz w:val="24"/>
                <w:szCs w:val="24"/>
                <w:lang w:eastAsia="zh-CN"/>
              </w:rPr>
            </w:pPr>
            <w:r w:rsidRPr="00377251">
              <w:rPr>
                <w:rFonts w:ascii="Times New Roman" w:hAnsi="Times New Roman"/>
                <w:b/>
                <w:iCs/>
                <w:sz w:val="24"/>
                <w:szCs w:val="24"/>
                <w:lang w:eastAsia="zh-CN"/>
              </w:rPr>
              <w:t>Căn cứ pháp lý:</w:t>
            </w:r>
          </w:p>
          <w:p w:rsidR="00E5360E" w:rsidRPr="00377251" w:rsidRDefault="00E5360E" w:rsidP="00DA544B">
            <w:pPr>
              <w:spacing w:before="60" w:after="0" w:line="245" w:lineRule="auto"/>
              <w:rPr>
                <w:rFonts w:ascii="Times New Roman" w:hAnsi="Times New Roman"/>
                <w:b/>
                <w:bCs/>
                <w:sz w:val="24"/>
                <w:szCs w:val="24"/>
                <w:u w:val="single"/>
                <w:lang w:eastAsia="zh-CN"/>
              </w:rPr>
            </w:pPr>
            <w:r w:rsidRPr="00377251">
              <w:rPr>
                <w:rFonts w:ascii="Times New Roman" w:hAnsi="Times New Roman"/>
                <w:b/>
                <w:bCs/>
                <w:sz w:val="24"/>
                <w:szCs w:val="24"/>
                <w:u w:val="single"/>
              </w:rPr>
              <w:t>Quyết định 3946/QĐ-BGTVT</w:t>
            </w:r>
          </w:p>
          <w:p w:rsidR="00E5360E" w:rsidRPr="00377251" w:rsidRDefault="00E5360E" w:rsidP="00650A29">
            <w:pPr>
              <w:spacing w:before="60" w:after="0" w:line="245" w:lineRule="auto"/>
              <w:ind w:firstLine="344"/>
              <w:jc w:val="both"/>
              <w:rPr>
                <w:rFonts w:ascii="Times New Roman" w:hAnsi="Times New Roman"/>
                <w:i/>
                <w:sz w:val="24"/>
                <w:szCs w:val="24"/>
              </w:rPr>
            </w:pPr>
            <w:r w:rsidRPr="00377251">
              <w:rPr>
                <w:rFonts w:ascii="Times New Roman" w:hAnsi="Times New Roman"/>
                <w:i/>
                <w:iCs/>
                <w:sz w:val="24"/>
                <w:szCs w:val="24"/>
              </w:rPr>
              <w:t>Căn cứ Bộ luật Hàng hải Việt Nam ngày 25 tháng 11 năm 2015;</w:t>
            </w:r>
          </w:p>
          <w:p w:rsidR="00E5360E" w:rsidRPr="00377251" w:rsidRDefault="00E5360E" w:rsidP="00650A29">
            <w:pPr>
              <w:spacing w:before="60" w:after="0" w:line="245" w:lineRule="auto"/>
              <w:ind w:firstLine="344"/>
              <w:jc w:val="both"/>
              <w:rPr>
                <w:rFonts w:ascii="Times New Roman" w:hAnsi="Times New Roman"/>
                <w:i/>
                <w:iCs/>
                <w:sz w:val="24"/>
                <w:szCs w:val="24"/>
              </w:rPr>
            </w:pPr>
            <w:r w:rsidRPr="00377251">
              <w:rPr>
                <w:rFonts w:ascii="Times New Roman" w:hAnsi="Times New Roman"/>
                <w:i/>
                <w:iCs/>
                <w:sz w:val="24"/>
                <w:szCs w:val="24"/>
              </w:rPr>
              <w:t>Căn cứ Luật giá ngày 20 tháng 6 năm 2012;</w:t>
            </w:r>
          </w:p>
          <w:p w:rsidR="00E5360E" w:rsidRPr="00377251" w:rsidRDefault="00E5360E" w:rsidP="00650A29">
            <w:pPr>
              <w:spacing w:before="60" w:after="0" w:line="245" w:lineRule="auto"/>
              <w:ind w:firstLine="285"/>
              <w:jc w:val="both"/>
              <w:rPr>
                <w:rFonts w:ascii="Times New Roman" w:hAnsi="Times New Roman"/>
                <w:i/>
                <w:iCs/>
                <w:sz w:val="24"/>
                <w:szCs w:val="24"/>
                <w:lang w:eastAsia="zh-CN"/>
              </w:rPr>
            </w:pPr>
            <w:r w:rsidRPr="00377251">
              <w:rPr>
                <w:rFonts w:ascii="Times New Roman" w:hAnsi="Times New Roman"/>
                <w:i/>
                <w:iCs/>
                <w:sz w:val="24"/>
                <w:szCs w:val="24"/>
              </w:rPr>
              <w:t>Căn cứ Luật Phí và lệ phí ngày 25 tháng 11 năm 2015;</w:t>
            </w:r>
          </w:p>
          <w:p w:rsidR="00E5360E" w:rsidRPr="004716FE" w:rsidRDefault="00E5360E" w:rsidP="00650A29">
            <w:pPr>
              <w:spacing w:before="60" w:after="0" w:line="245" w:lineRule="auto"/>
              <w:ind w:firstLine="344"/>
              <w:jc w:val="both"/>
              <w:rPr>
                <w:rFonts w:ascii="Times New Roman" w:hAnsi="Times New Roman"/>
                <w:i/>
                <w:iCs/>
                <w:strike/>
                <w:sz w:val="24"/>
                <w:szCs w:val="24"/>
              </w:rPr>
            </w:pPr>
            <w:r w:rsidRPr="004716FE">
              <w:rPr>
                <w:rFonts w:ascii="Times New Roman" w:hAnsi="Times New Roman"/>
                <w:i/>
                <w:iCs/>
                <w:strike/>
                <w:sz w:val="24"/>
                <w:szCs w:val="24"/>
              </w:rPr>
              <w:t>Căn cứ Nghị định số </w:t>
            </w:r>
            <w:r w:rsidRPr="004716FE">
              <w:rPr>
                <w:rFonts w:ascii="Times New Roman" w:hAnsi="Times New Roman"/>
                <w:bCs/>
                <w:i/>
                <w:iCs/>
                <w:strike/>
                <w:sz w:val="24"/>
                <w:szCs w:val="24"/>
              </w:rPr>
              <w:t>107</w:t>
            </w:r>
            <w:r w:rsidRPr="004716FE">
              <w:rPr>
                <w:rFonts w:ascii="Times New Roman" w:hAnsi="Times New Roman"/>
                <w:i/>
                <w:iCs/>
                <w:strike/>
                <w:sz w:val="24"/>
                <w:szCs w:val="24"/>
              </w:rPr>
              <w:t>/2012/NĐ-CP ngày 20 tháng 12 năm 2012 của Chính phủ quy định chức năng, nhiệm vụ, quyền hạn và cơ cấu tổ chức của Bộ Giao thông vận tải;</w:t>
            </w:r>
          </w:p>
          <w:p w:rsidR="00E5360E" w:rsidRPr="00377251" w:rsidRDefault="00E5360E" w:rsidP="00650A29">
            <w:pPr>
              <w:spacing w:before="60" w:after="0" w:line="245" w:lineRule="auto"/>
              <w:ind w:firstLine="344"/>
              <w:jc w:val="both"/>
              <w:rPr>
                <w:rFonts w:ascii="Times New Roman" w:hAnsi="Times New Roman"/>
                <w:i/>
                <w:iCs/>
                <w:sz w:val="24"/>
                <w:szCs w:val="24"/>
              </w:rPr>
            </w:pPr>
            <w:r w:rsidRPr="00377251">
              <w:rPr>
                <w:rFonts w:ascii="Times New Roman" w:hAnsi="Times New Roman"/>
                <w:i/>
                <w:iCs/>
                <w:sz w:val="24"/>
                <w:szCs w:val="24"/>
              </w:rPr>
              <w:t>Căn cứ Nghị định số 149/2016/NĐ-CP ngày 11 tháng 11 năm 2016 của Chính phủ sửa đổi, bổ sung một số điều của Nghị định số 177/2013/NĐ-CP ngày 14 tháng 11 năm 2013 của Chính phủ quy định chi tiết và hướng dẫn thi hành một số điều của Luật giá;</w:t>
            </w:r>
          </w:p>
          <w:p w:rsidR="00E5360E" w:rsidRPr="00377251" w:rsidRDefault="00E5360E" w:rsidP="00650A29">
            <w:pPr>
              <w:spacing w:before="60" w:after="0" w:line="245" w:lineRule="auto"/>
              <w:ind w:firstLine="344"/>
              <w:jc w:val="both"/>
              <w:rPr>
                <w:rFonts w:ascii="Times New Roman" w:hAnsi="Times New Roman"/>
                <w:b/>
                <w:bCs/>
                <w:i/>
                <w:sz w:val="24"/>
                <w:szCs w:val="24"/>
              </w:rPr>
            </w:pPr>
            <w:r w:rsidRPr="00377251">
              <w:rPr>
                <w:rFonts w:ascii="Times New Roman" w:hAnsi="Times New Roman"/>
                <w:i/>
                <w:iCs/>
                <w:sz w:val="24"/>
                <w:szCs w:val="24"/>
              </w:rPr>
              <w:t>Theo đề nghị của Vụ trưởng Vụ Vận tải và Cục trưởng Cục Hàng hải Việt Nam,</w:t>
            </w:r>
          </w:p>
          <w:p w:rsidR="00E5360E" w:rsidRPr="00377251" w:rsidRDefault="00E5360E" w:rsidP="00650A29">
            <w:pPr>
              <w:spacing w:before="60" w:after="0" w:line="245" w:lineRule="auto"/>
              <w:jc w:val="both"/>
              <w:rPr>
                <w:rFonts w:ascii="Times New Roman" w:hAnsi="Times New Roman"/>
                <w:b/>
                <w:sz w:val="24"/>
                <w:szCs w:val="24"/>
                <w:u w:val="single"/>
                <w:lang w:eastAsia="zh-CN"/>
              </w:rPr>
            </w:pPr>
            <w:r w:rsidRPr="00377251">
              <w:rPr>
                <w:rFonts w:ascii="Times New Roman" w:hAnsi="Times New Roman"/>
                <w:b/>
                <w:sz w:val="24"/>
                <w:szCs w:val="24"/>
                <w:u w:val="single"/>
              </w:rPr>
              <w:t>Quyết định 3863/QĐ-BGTVT</w:t>
            </w:r>
          </w:p>
          <w:p w:rsidR="00E5360E" w:rsidRPr="00377251" w:rsidRDefault="00E5360E" w:rsidP="00650A29">
            <w:pPr>
              <w:spacing w:before="60" w:after="0" w:line="245" w:lineRule="auto"/>
              <w:ind w:firstLine="344"/>
              <w:jc w:val="both"/>
              <w:rPr>
                <w:rFonts w:ascii="Times New Roman" w:hAnsi="Times New Roman"/>
                <w:i/>
                <w:sz w:val="24"/>
                <w:szCs w:val="24"/>
              </w:rPr>
            </w:pPr>
            <w:r w:rsidRPr="00377251">
              <w:rPr>
                <w:rFonts w:ascii="Times New Roman" w:hAnsi="Times New Roman"/>
                <w:i/>
                <w:iCs/>
                <w:sz w:val="24"/>
                <w:szCs w:val="24"/>
              </w:rPr>
              <w:lastRenderedPageBreak/>
              <w:t>Căn cứ Bộ luật Hàng hải Việt Nam ngày 25 tháng 11 năm 2015;</w:t>
            </w:r>
          </w:p>
          <w:p w:rsidR="00E5360E" w:rsidRPr="00377251" w:rsidRDefault="00E5360E" w:rsidP="00650A29">
            <w:pPr>
              <w:spacing w:before="60" w:after="0" w:line="245" w:lineRule="auto"/>
              <w:ind w:firstLine="344"/>
              <w:jc w:val="both"/>
              <w:rPr>
                <w:rFonts w:ascii="Times New Roman" w:hAnsi="Times New Roman"/>
                <w:i/>
                <w:iCs/>
                <w:sz w:val="24"/>
                <w:szCs w:val="24"/>
              </w:rPr>
            </w:pPr>
            <w:r w:rsidRPr="00377251">
              <w:rPr>
                <w:rFonts w:ascii="Times New Roman" w:hAnsi="Times New Roman"/>
                <w:i/>
                <w:iCs/>
                <w:sz w:val="24"/>
                <w:szCs w:val="24"/>
              </w:rPr>
              <w:t>Căn cứ Luật giá ngày 20 tháng 6 năm 2012;</w:t>
            </w:r>
          </w:p>
          <w:p w:rsidR="00E5360E" w:rsidRPr="004716FE" w:rsidRDefault="00E5360E" w:rsidP="00650A29">
            <w:pPr>
              <w:spacing w:before="60" w:after="0" w:line="245" w:lineRule="auto"/>
              <w:ind w:firstLine="344"/>
              <w:jc w:val="both"/>
              <w:rPr>
                <w:rFonts w:ascii="Times New Roman" w:hAnsi="Times New Roman"/>
                <w:i/>
                <w:iCs/>
                <w:strike/>
                <w:sz w:val="24"/>
                <w:szCs w:val="24"/>
              </w:rPr>
            </w:pPr>
            <w:r w:rsidRPr="004716FE">
              <w:rPr>
                <w:rFonts w:ascii="Times New Roman" w:hAnsi="Times New Roman"/>
                <w:i/>
                <w:iCs/>
                <w:strike/>
                <w:sz w:val="24"/>
                <w:szCs w:val="24"/>
              </w:rPr>
              <w:t>Căn cứ Nghị định số </w:t>
            </w:r>
            <w:r w:rsidRPr="004716FE">
              <w:rPr>
                <w:rFonts w:ascii="Times New Roman" w:hAnsi="Times New Roman"/>
                <w:bCs/>
                <w:i/>
                <w:iCs/>
                <w:strike/>
                <w:sz w:val="24"/>
                <w:szCs w:val="24"/>
              </w:rPr>
              <w:t>107</w:t>
            </w:r>
            <w:r w:rsidRPr="004716FE">
              <w:rPr>
                <w:rFonts w:ascii="Times New Roman" w:hAnsi="Times New Roman"/>
                <w:i/>
                <w:iCs/>
                <w:strike/>
                <w:sz w:val="24"/>
                <w:szCs w:val="24"/>
              </w:rPr>
              <w:t>/2012/NĐ-CP ngày 20 tháng 12 năm 2012 của Chính phủ quy định chức năng, nhiệm vụ, quyền hạn và cơ cấu tổ chức của Bộ Giao thông vận tải;</w:t>
            </w:r>
          </w:p>
          <w:p w:rsidR="00E5360E" w:rsidRPr="00377251" w:rsidRDefault="00E5360E" w:rsidP="00650A29">
            <w:pPr>
              <w:spacing w:before="60" w:after="0" w:line="245" w:lineRule="auto"/>
              <w:ind w:firstLine="344"/>
              <w:jc w:val="both"/>
              <w:rPr>
                <w:rFonts w:ascii="Times New Roman" w:hAnsi="Times New Roman"/>
                <w:i/>
                <w:iCs/>
                <w:sz w:val="24"/>
                <w:szCs w:val="24"/>
              </w:rPr>
            </w:pPr>
            <w:r w:rsidRPr="00377251">
              <w:rPr>
                <w:rFonts w:ascii="Times New Roman" w:hAnsi="Times New Roman"/>
                <w:i/>
                <w:iCs/>
                <w:sz w:val="24"/>
                <w:szCs w:val="24"/>
              </w:rPr>
              <w:t>Căn cứ Nghị định số 149/2016/NĐ-CP ngày 11 tháng 11 năm 2016 của Chính phủ sửa đổi, bổ sung một số điều của Nghị định số 177/2013/NĐ-CP ngày 14 tháng 11 năm 2013 của Chính phủ quy định chi tiết và hướng dẫn thi hành một số điều của Luật giá;</w:t>
            </w:r>
          </w:p>
          <w:p w:rsidR="00E5360E" w:rsidRPr="00377251" w:rsidRDefault="00E5360E" w:rsidP="00650A29">
            <w:pPr>
              <w:spacing w:before="60" w:after="0" w:line="245" w:lineRule="auto"/>
              <w:ind w:firstLine="344"/>
              <w:jc w:val="both"/>
              <w:rPr>
                <w:rFonts w:ascii="Times New Roman" w:hAnsi="Times New Roman"/>
                <w:b/>
                <w:bCs/>
                <w:i/>
                <w:sz w:val="24"/>
                <w:szCs w:val="24"/>
              </w:rPr>
            </w:pPr>
            <w:r w:rsidRPr="00377251">
              <w:rPr>
                <w:rFonts w:ascii="Times New Roman" w:hAnsi="Times New Roman"/>
                <w:i/>
                <w:iCs/>
                <w:sz w:val="24"/>
                <w:szCs w:val="24"/>
              </w:rPr>
              <w:t>Theo đề nghị của Vụ trưởng Vụ Vận tải và Cục trưởng Cục Hàng hải Việt Nam,</w:t>
            </w:r>
          </w:p>
        </w:tc>
        <w:tc>
          <w:tcPr>
            <w:tcW w:w="6237" w:type="dxa"/>
          </w:tcPr>
          <w:p w:rsidR="00E5360E" w:rsidRDefault="00E5360E" w:rsidP="00DA544B">
            <w:pPr>
              <w:spacing w:before="60" w:line="245" w:lineRule="auto"/>
              <w:rPr>
                <w:rFonts w:ascii="Times New Roman" w:hAnsi="Times New Roman"/>
                <w:b/>
                <w:iCs/>
                <w:sz w:val="24"/>
                <w:szCs w:val="24"/>
                <w:lang w:eastAsia="zh-CN"/>
              </w:rPr>
            </w:pPr>
          </w:p>
          <w:p w:rsidR="00E5360E" w:rsidRPr="00377251" w:rsidRDefault="00E5360E" w:rsidP="00650A29">
            <w:pPr>
              <w:spacing w:before="60" w:after="0" w:line="245" w:lineRule="auto"/>
              <w:jc w:val="both"/>
              <w:rPr>
                <w:rFonts w:ascii="Times New Roman" w:hAnsi="Times New Roman"/>
                <w:b/>
                <w:iCs/>
                <w:sz w:val="24"/>
                <w:szCs w:val="24"/>
                <w:lang w:eastAsia="zh-CN"/>
              </w:rPr>
            </w:pPr>
            <w:r w:rsidRPr="00377251">
              <w:rPr>
                <w:rFonts w:ascii="Times New Roman" w:hAnsi="Times New Roman"/>
                <w:b/>
                <w:iCs/>
                <w:sz w:val="24"/>
                <w:szCs w:val="24"/>
                <w:lang w:eastAsia="zh-CN"/>
              </w:rPr>
              <w:t>Căn cứ pháp lý:</w:t>
            </w:r>
          </w:p>
          <w:p w:rsidR="00E5360E" w:rsidRPr="00377251" w:rsidRDefault="00E5360E" w:rsidP="00650A29">
            <w:pPr>
              <w:spacing w:before="60" w:after="0" w:line="245" w:lineRule="auto"/>
              <w:ind w:firstLine="285"/>
              <w:jc w:val="both"/>
              <w:rPr>
                <w:rFonts w:ascii="Times New Roman" w:hAnsi="Times New Roman"/>
                <w:sz w:val="24"/>
                <w:szCs w:val="24"/>
              </w:rPr>
            </w:pPr>
            <w:r w:rsidRPr="00377251">
              <w:rPr>
                <w:rFonts w:ascii="Times New Roman" w:hAnsi="Times New Roman"/>
                <w:i/>
                <w:iCs/>
                <w:sz w:val="24"/>
                <w:szCs w:val="24"/>
              </w:rPr>
              <w:t>Căn cứ Bộ luật Hàng hải Việt Nam ngày 25 tháng 11 năm 2015;</w:t>
            </w:r>
          </w:p>
          <w:p w:rsidR="00E5360E" w:rsidRPr="00377251" w:rsidRDefault="00E5360E" w:rsidP="00650A29">
            <w:pPr>
              <w:spacing w:before="60" w:after="0" w:line="245" w:lineRule="auto"/>
              <w:ind w:firstLine="285"/>
              <w:jc w:val="both"/>
              <w:rPr>
                <w:rFonts w:ascii="Times New Roman" w:hAnsi="Times New Roman"/>
                <w:i/>
                <w:iCs/>
                <w:sz w:val="24"/>
                <w:szCs w:val="24"/>
              </w:rPr>
            </w:pPr>
            <w:r w:rsidRPr="00377251">
              <w:rPr>
                <w:rFonts w:ascii="Times New Roman" w:hAnsi="Times New Roman"/>
                <w:i/>
                <w:iCs/>
                <w:sz w:val="24"/>
                <w:szCs w:val="24"/>
              </w:rPr>
              <w:t>Căn cứ Luật Giá ngày 20 tháng 6 năm 2012;</w:t>
            </w:r>
          </w:p>
          <w:p w:rsidR="00E5360E" w:rsidRPr="00377251" w:rsidRDefault="00E5360E" w:rsidP="00650A29">
            <w:pPr>
              <w:spacing w:before="60" w:after="0" w:line="245" w:lineRule="auto"/>
              <w:ind w:firstLine="285"/>
              <w:jc w:val="both"/>
              <w:rPr>
                <w:rFonts w:ascii="Times New Roman" w:hAnsi="Times New Roman"/>
                <w:i/>
                <w:iCs/>
                <w:sz w:val="24"/>
                <w:szCs w:val="24"/>
                <w:lang w:eastAsia="zh-CN"/>
              </w:rPr>
            </w:pPr>
            <w:r w:rsidRPr="00377251">
              <w:rPr>
                <w:rFonts w:ascii="Times New Roman" w:hAnsi="Times New Roman"/>
                <w:i/>
                <w:iCs/>
                <w:sz w:val="24"/>
                <w:szCs w:val="24"/>
              </w:rPr>
              <w:t>Căn cứ Luật Phí và lệ phí ngày 25 tháng 11 năm 2015;</w:t>
            </w:r>
          </w:p>
          <w:p w:rsidR="00E5360E" w:rsidRPr="00377251" w:rsidRDefault="00EB3DEF" w:rsidP="00650A29">
            <w:pPr>
              <w:shd w:val="clear" w:color="auto" w:fill="FFFFFF"/>
              <w:spacing w:before="60" w:after="0" w:line="245"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w:t>
            </w:r>
            <w:r w:rsidR="00E5360E" w:rsidRPr="00377251">
              <w:rPr>
                <w:rFonts w:ascii="Times New Roman" w:eastAsia="Times New Roman" w:hAnsi="Times New Roman" w:cs="Times New Roman"/>
                <w:i/>
                <w:iCs/>
                <w:color w:val="000000"/>
                <w:sz w:val="24"/>
                <w:szCs w:val="24"/>
                <w:lang w:val="vi-VN"/>
              </w:rPr>
              <w:t>Căn cứ </w:t>
            </w:r>
            <w:r w:rsidR="00E5360E" w:rsidRPr="00377251">
              <w:rPr>
                <w:rFonts w:ascii="Times New Roman" w:eastAsia="Times New Roman" w:hAnsi="Times New Roman" w:cs="Times New Roman"/>
                <w:i/>
                <w:iCs/>
                <w:color w:val="000000"/>
                <w:sz w:val="24"/>
                <w:szCs w:val="24"/>
                <w:shd w:val="clear" w:color="auto" w:fill="FFFFFF"/>
                <w:lang w:val="vi-VN"/>
              </w:rPr>
              <w:t>Nghị định số</w:t>
            </w:r>
            <w:r w:rsidR="00E5360E" w:rsidRPr="00377251">
              <w:rPr>
                <w:rFonts w:ascii="Times New Roman" w:eastAsia="Times New Roman" w:hAnsi="Times New Roman" w:cs="Times New Roman"/>
                <w:i/>
                <w:iCs/>
                <w:color w:val="000000"/>
                <w:sz w:val="24"/>
                <w:szCs w:val="24"/>
                <w:lang w:val="vi-VN"/>
              </w:rPr>
              <w:t> </w:t>
            </w:r>
            <w:hyperlink r:id="rId8" w:tgtFrame="_blank" w:history="1">
              <w:r w:rsidR="00E5360E" w:rsidRPr="00377251">
                <w:rPr>
                  <w:rFonts w:ascii="Times New Roman" w:eastAsia="Times New Roman" w:hAnsi="Times New Roman" w:cs="Times New Roman"/>
                  <w:i/>
                  <w:iCs/>
                  <w:color w:val="0E70C3"/>
                  <w:sz w:val="24"/>
                  <w:szCs w:val="24"/>
                </w:rPr>
                <w:t>12/2017</w:t>
              </w:r>
              <w:r w:rsidR="00E5360E" w:rsidRPr="00377251">
                <w:rPr>
                  <w:rFonts w:ascii="Times New Roman" w:eastAsia="Times New Roman" w:hAnsi="Times New Roman" w:cs="Times New Roman"/>
                  <w:i/>
                  <w:iCs/>
                  <w:color w:val="0E70C3"/>
                  <w:sz w:val="24"/>
                  <w:szCs w:val="24"/>
                  <w:lang w:val="vi-VN"/>
                </w:rPr>
                <w:t>/NĐ-CP</w:t>
              </w:r>
            </w:hyperlink>
            <w:r w:rsidR="00E5360E" w:rsidRPr="00377251">
              <w:rPr>
                <w:rFonts w:ascii="Times New Roman" w:eastAsia="Times New Roman" w:hAnsi="Times New Roman" w:cs="Times New Roman"/>
                <w:i/>
                <w:iCs/>
                <w:color w:val="000000"/>
                <w:sz w:val="24"/>
                <w:szCs w:val="24"/>
                <w:lang w:val="vi-VN"/>
              </w:rPr>
              <w:t> ngày</w:t>
            </w:r>
            <w:r w:rsidR="00650A29">
              <w:rPr>
                <w:rFonts w:ascii="Times New Roman" w:eastAsia="Times New Roman" w:hAnsi="Times New Roman" w:cs="Times New Roman"/>
                <w:i/>
                <w:iCs/>
                <w:color w:val="000000"/>
                <w:sz w:val="24"/>
                <w:szCs w:val="24"/>
              </w:rPr>
              <w:t xml:space="preserve"> </w:t>
            </w:r>
            <w:r w:rsidR="00E5360E" w:rsidRPr="00377251">
              <w:rPr>
                <w:rFonts w:ascii="Times New Roman" w:eastAsia="Times New Roman" w:hAnsi="Times New Roman" w:cs="Times New Roman"/>
                <w:i/>
                <w:iCs/>
                <w:color w:val="000000"/>
                <w:sz w:val="24"/>
                <w:szCs w:val="24"/>
              </w:rPr>
              <w:t>10</w:t>
            </w:r>
            <w:r w:rsidR="00E5360E" w:rsidRPr="00377251">
              <w:rPr>
                <w:rFonts w:ascii="Times New Roman" w:eastAsia="Times New Roman" w:hAnsi="Times New Roman" w:cs="Times New Roman"/>
                <w:i/>
                <w:iCs/>
                <w:color w:val="000000"/>
                <w:sz w:val="24"/>
                <w:szCs w:val="24"/>
                <w:lang w:val="vi-VN"/>
              </w:rPr>
              <w:t> </w:t>
            </w:r>
            <w:r w:rsidR="00E5360E" w:rsidRPr="00377251">
              <w:rPr>
                <w:rFonts w:ascii="Times New Roman" w:eastAsia="Times New Roman" w:hAnsi="Times New Roman" w:cs="Times New Roman"/>
                <w:i/>
                <w:iCs/>
                <w:color w:val="000000"/>
                <w:sz w:val="24"/>
                <w:szCs w:val="24"/>
                <w:shd w:val="clear" w:color="auto" w:fill="FFFFFF"/>
                <w:lang w:val="vi-VN"/>
              </w:rPr>
              <w:t>tháng</w:t>
            </w:r>
            <w:r w:rsidR="00E5360E" w:rsidRPr="00377251">
              <w:rPr>
                <w:rFonts w:ascii="Times New Roman" w:eastAsia="Times New Roman" w:hAnsi="Times New Roman" w:cs="Times New Roman"/>
                <w:i/>
                <w:iCs/>
                <w:color w:val="000000"/>
                <w:sz w:val="24"/>
                <w:szCs w:val="24"/>
                <w:lang w:val="vi-VN"/>
              </w:rPr>
              <w:t> </w:t>
            </w:r>
            <w:r w:rsidR="00E5360E" w:rsidRPr="00377251">
              <w:rPr>
                <w:rFonts w:ascii="Times New Roman" w:eastAsia="Times New Roman" w:hAnsi="Times New Roman" w:cs="Times New Roman"/>
                <w:i/>
                <w:iCs/>
                <w:color w:val="000000"/>
                <w:sz w:val="24"/>
                <w:szCs w:val="24"/>
              </w:rPr>
              <w:t>0</w:t>
            </w:r>
            <w:r w:rsidR="00E5360E" w:rsidRPr="00377251">
              <w:rPr>
                <w:rFonts w:ascii="Times New Roman" w:eastAsia="Times New Roman" w:hAnsi="Times New Roman" w:cs="Times New Roman"/>
                <w:i/>
                <w:iCs/>
                <w:color w:val="000000"/>
                <w:sz w:val="24"/>
                <w:szCs w:val="24"/>
                <w:lang w:val="vi-VN"/>
              </w:rPr>
              <w:t>2 năm 20</w:t>
            </w:r>
            <w:r w:rsidR="00E5360E" w:rsidRPr="00377251">
              <w:rPr>
                <w:rFonts w:ascii="Times New Roman" w:eastAsia="Times New Roman" w:hAnsi="Times New Roman" w:cs="Times New Roman"/>
                <w:i/>
                <w:iCs/>
                <w:color w:val="000000"/>
                <w:sz w:val="24"/>
                <w:szCs w:val="24"/>
              </w:rPr>
              <w:t>17</w:t>
            </w:r>
            <w:r w:rsidR="00E5360E" w:rsidRPr="00377251">
              <w:rPr>
                <w:rFonts w:ascii="Times New Roman" w:eastAsia="Times New Roman" w:hAnsi="Times New Roman" w:cs="Times New Roman"/>
                <w:i/>
                <w:iCs/>
                <w:color w:val="000000"/>
                <w:sz w:val="24"/>
                <w:szCs w:val="24"/>
                <w:lang w:val="vi-VN"/>
              </w:rPr>
              <w:t xml:space="preserve"> của Chính phủ quy định chức năng, nhiệm vụ, quyền hạn và </w:t>
            </w:r>
            <w:r w:rsidR="00E5360E" w:rsidRPr="00377251">
              <w:rPr>
                <w:rFonts w:ascii="Times New Roman" w:eastAsia="Times New Roman" w:hAnsi="Times New Roman" w:cs="Times New Roman"/>
                <w:i/>
                <w:iCs/>
                <w:color w:val="000000"/>
                <w:sz w:val="24"/>
                <w:szCs w:val="24"/>
                <w:shd w:val="clear" w:color="auto" w:fill="FFFFFF"/>
                <w:lang w:val="vi-VN"/>
              </w:rPr>
              <w:t>cơ cấu</w:t>
            </w:r>
            <w:r w:rsidR="00E5360E" w:rsidRPr="00377251">
              <w:rPr>
                <w:rFonts w:ascii="Times New Roman" w:eastAsia="Times New Roman" w:hAnsi="Times New Roman" w:cs="Times New Roman"/>
                <w:i/>
                <w:iCs/>
                <w:color w:val="000000"/>
                <w:sz w:val="24"/>
                <w:szCs w:val="24"/>
                <w:lang w:val="vi-VN"/>
              </w:rPr>
              <w:t> tổ chức của Bộ Giao thông vận tải;</w:t>
            </w:r>
          </w:p>
          <w:p w:rsidR="00E5360E" w:rsidRPr="00377251" w:rsidRDefault="00E5360E" w:rsidP="00650A29">
            <w:pPr>
              <w:spacing w:before="60" w:after="0" w:line="245" w:lineRule="auto"/>
              <w:ind w:firstLine="285"/>
              <w:jc w:val="both"/>
              <w:rPr>
                <w:rFonts w:ascii="Times New Roman" w:hAnsi="Times New Roman"/>
                <w:i/>
                <w:iCs/>
                <w:sz w:val="24"/>
                <w:szCs w:val="24"/>
              </w:rPr>
            </w:pPr>
            <w:r w:rsidRPr="00377251">
              <w:rPr>
                <w:rFonts w:ascii="Times New Roman" w:hAnsi="Times New Roman"/>
                <w:i/>
                <w:iCs/>
                <w:sz w:val="24"/>
                <w:szCs w:val="24"/>
              </w:rPr>
              <w:t>Căn cứ Nghị định số 149/2016/NĐ-CP ngày 11 tháng 11 năm 2016 của Chính phủ sửa đổi, bổ sung một số điều của Nghị định số 177/2013/NĐ-CP ngày 14 tháng 11 năm 2013 của Chính phủ quy định chi tiết và hướng dẫn thi hành một số điều của Luật giá;</w:t>
            </w:r>
          </w:p>
          <w:p w:rsidR="00E5360E" w:rsidRPr="00377251" w:rsidRDefault="00E5360E" w:rsidP="00650A29">
            <w:pPr>
              <w:spacing w:before="60" w:after="0" w:line="245" w:lineRule="auto"/>
              <w:ind w:firstLine="285"/>
              <w:jc w:val="both"/>
              <w:rPr>
                <w:rFonts w:ascii="Times New Roman" w:hAnsi="Times New Roman"/>
                <w:i/>
                <w:iCs/>
                <w:sz w:val="24"/>
                <w:szCs w:val="24"/>
              </w:rPr>
            </w:pPr>
            <w:r w:rsidRPr="00377251">
              <w:rPr>
                <w:rFonts w:ascii="Times New Roman" w:hAnsi="Times New Roman"/>
                <w:i/>
                <w:iCs/>
                <w:sz w:val="24"/>
                <w:szCs w:val="24"/>
              </w:rPr>
              <w:t>Theo đề nghị của Vụ trưởng Vụ Vận tải và Cục trưởng Cục Hàng hải Việt Nam,</w:t>
            </w:r>
          </w:p>
          <w:p w:rsidR="00E5360E" w:rsidRPr="00377251" w:rsidRDefault="00E5360E" w:rsidP="00650A29">
            <w:pPr>
              <w:spacing w:before="60" w:after="0" w:line="245" w:lineRule="auto"/>
              <w:ind w:firstLine="285"/>
              <w:jc w:val="both"/>
              <w:rPr>
                <w:rFonts w:ascii="Times New Roman" w:hAnsi="Times New Roman"/>
                <w:b/>
                <w:i/>
                <w:iCs/>
                <w:sz w:val="24"/>
                <w:szCs w:val="24"/>
              </w:rPr>
            </w:pPr>
            <w:r w:rsidRPr="00377251">
              <w:rPr>
                <w:rFonts w:ascii="Times New Roman" w:hAnsi="Times New Roman"/>
                <w:b/>
                <w:i/>
                <w:iCs/>
                <w:sz w:val="24"/>
                <w:szCs w:val="24"/>
              </w:rPr>
              <w:t xml:space="preserve">Bộ trưởng Bộ Giao thông vận tải ban hành biểu khung </w:t>
            </w:r>
            <w:r w:rsidRPr="00377251">
              <w:rPr>
                <w:rFonts w:ascii="Times New Roman" w:hAnsi="Times New Roman"/>
                <w:b/>
                <w:i/>
                <w:iCs/>
                <w:sz w:val="24"/>
                <w:szCs w:val="24"/>
              </w:rPr>
              <w:lastRenderedPageBreak/>
              <w:t>giá dịch vụ hoa tiêu hàng hải, dịch vụ sử dụng, cầu, bến, phao neo, dịch vụ bốc dỡ container và dịch vụ lai dắt tại cảng biển Việt Nam.</w:t>
            </w:r>
          </w:p>
          <w:p w:rsidR="00E5360E" w:rsidRPr="00377251" w:rsidRDefault="00E5360E" w:rsidP="00DA544B">
            <w:pPr>
              <w:spacing w:before="60" w:after="0" w:line="245" w:lineRule="auto"/>
              <w:ind w:firstLine="284"/>
              <w:rPr>
                <w:rFonts w:ascii="Times New Roman" w:hAnsi="Times New Roman"/>
                <w:sz w:val="24"/>
                <w:szCs w:val="24"/>
              </w:rPr>
            </w:pPr>
          </w:p>
        </w:tc>
        <w:tc>
          <w:tcPr>
            <w:tcW w:w="2268" w:type="dxa"/>
          </w:tcPr>
          <w:p w:rsidR="00E5360E" w:rsidRPr="00377251"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line="245" w:lineRule="auto"/>
              <w:ind w:firstLine="284"/>
              <w:rPr>
                <w:rFonts w:ascii="Times New Roman" w:hAnsi="Times New Roman"/>
                <w:sz w:val="24"/>
                <w:szCs w:val="24"/>
              </w:rPr>
            </w:pPr>
          </w:p>
          <w:p w:rsidR="00E5360E" w:rsidRPr="00377251" w:rsidRDefault="00E5360E" w:rsidP="003F29FC">
            <w:pPr>
              <w:spacing w:before="60" w:after="0" w:line="245" w:lineRule="auto"/>
              <w:jc w:val="both"/>
              <w:rPr>
                <w:rFonts w:ascii="Times New Roman" w:hAnsi="Times New Roman"/>
                <w:sz w:val="24"/>
                <w:szCs w:val="24"/>
              </w:rPr>
            </w:pPr>
            <w:r w:rsidRPr="00377251">
              <w:rPr>
                <w:rFonts w:ascii="Times New Roman" w:hAnsi="Times New Roman"/>
                <w:sz w:val="24"/>
                <w:szCs w:val="24"/>
              </w:rPr>
              <w:t>Sửa đổi phù hợp với quy định của pháp luật hiện hành</w:t>
            </w:r>
            <w:r w:rsidR="002F1137">
              <w:rPr>
                <w:rFonts w:ascii="Times New Roman" w:hAnsi="Times New Roman"/>
                <w:sz w:val="24"/>
                <w:szCs w:val="24"/>
              </w:rPr>
              <w:t>.</w:t>
            </w:r>
            <w:bookmarkStart w:id="0" w:name="_GoBack"/>
            <w:bookmarkEnd w:id="0"/>
          </w:p>
        </w:tc>
      </w:tr>
      <w:tr w:rsidR="00E5360E" w:rsidRPr="00377251" w:rsidTr="005F2AC2">
        <w:tc>
          <w:tcPr>
            <w:tcW w:w="851" w:type="dxa"/>
          </w:tcPr>
          <w:p w:rsidR="00E5360E" w:rsidRPr="005F2AC2" w:rsidRDefault="00E5360E" w:rsidP="005F2AC2">
            <w:pPr>
              <w:pStyle w:val="ListParagraph"/>
              <w:numPr>
                <w:ilvl w:val="0"/>
                <w:numId w:val="10"/>
              </w:numPr>
              <w:rPr>
                <w:rFonts w:ascii="Times New Roman" w:hAnsi="Times New Roman"/>
                <w:sz w:val="24"/>
                <w:szCs w:val="24"/>
              </w:rPr>
            </w:pPr>
          </w:p>
        </w:tc>
        <w:tc>
          <w:tcPr>
            <w:tcW w:w="5954" w:type="dxa"/>
          </w:tcPr>
          <w:p w:rsidR="00E5360E" w:rsidRPr="00377251" w:rsidRDefault="00E5360E" w:rsidP="00DA544B">
            <w:pPr>
              <w:spacing w:before="60" w:after="0" w:line="245" w:lineRule="auto"/>
              <w:jc w:val="center"/>
              <w:rPr>
                <w:rFonts w:ascii="Times New Roman" w:hAnsi="Times New Roman"/>
                <w:b/>
                <w:iCs/>
                <w:sz w:val="24"/>
                <w:szCs w:val="24"/>
                <w:lang w:eastAsia="zh-CN"/>
              </w:rPr>
            </w:pPr>
            <w:r w:rsidRPr="00377251">
              <w:rPr>
                <w:rFonts w:ascii="Times New Roman" w:hAnsi="Times New Roman"/>
                <w:b/>
                <w:sz w:val="24"/>
                <w:szCs w:val="24"/>
              </w:rPr>
              <w:t>Chương I: QUY ĐỊNH CHUNG</w:t>
            </w:r>
          </w:p>
        </w:tc>
        <w:tc>
          <w:tcPr>
            <w:tcW w:w="6237" w:type="dxa"/>
          </w:tcPr>
          <w:p w:rsidR="00E5360E" w:rsidRPr="00377251" w:rsidRDefault="00E5360E" w:rsidP="00DA544B">
            <w:pPr>
              <w:spacing w:before="60" w:after="0" w:line="245" w:lineRule="auto"/>
              <w:jc w:val="center"/>
              <w:rPr>
                <w:rFonts w:ascii="Times New Roman" w:hAnsi="Times New Roman"/>
                <w:b/>
                <w:iCs/>
                <w:sz w:val="24"/>
                <w:szCs w:val="24"/>
                <w:lang w:eastAsia="zh-CN"/>
              </w:rPr>
            </w:pPr>
            <w:r w:rsidRPr="00377251">
              <w:rPr>
                <w:rFonts w:ascii="Times New Roman" w:hAnsi="Times New Roman"/>
                <w:b/>
                <w:sz w:val="24"/>
                <w:szCs w:val="24"/>
              </w:rPr>
              <w:t>Chương I: QUY ĐỊNH CHUNG</w:t>
            </w:r>
          </w:p>
        </w:tc>
        <w:tc>
          <w:tcPr>
            <w:tcW w:w="2268" w:type="dxa"/>
          </w:tcPr>
          <w:p w:rsidR="00E5360E" w:rsidRPr="00377251" w:rsidRDefault="00E5360E" w:rsidP="00DA544B">
            <w:pPr>
              <w:spacing w:before="60" w:after="0" w:line="245" w:lineRule="auto"/>
              <w:ind w:firstLine="284"/>
              <w:rPr>
                <w:rFonts w:ascii="Times New Roman" w:hAnsi="Times New Roman"/>
                <w:sz w:val="24"/>
                <w:szCs w:val="24"/>
              </w:rPr>
            </w:pPr>
          </w:p>
        </w:tc>
      </w:tr>
      <w:tr w:rsidR="00E5360E" w:rsidRPr="00377251" w:rsidTr="005F2AC2">
        <w:tc>
          <w:tcPr>
            <w:tcW w:w="851" w:type="dxa"/>
          </w:tcPr>
          <w:p w:rsidR="00E5360E" w:rsidRPr="005F2AC2" w:rsidRDefault="00E5360E" w:rsidP="005F2AC2">
            <w:pPr>
              <w:pStyle w:val="ListParagraph"/>
              <w:numPr>
                <w:ilvl w:val="0"/>
                <w:numId w:val="10"/>
              </w:numPr>
              <w:jc w:val="center"/>
              <w:rPr>
                <w:rFonts w:ascii="Times New Roman" w:hAnsi="Times New Roman"/>
                <w:b/>
                <w:sz w:val="24"/>
                <w:szCs w:val="24"/>
              </w:rPr>
            </w:pPr>
          </w:p>
        </w:tc>
        <w:tc>
          <w:tcPr>
            <w:tcW w:w="5954" w:type="dxa"/>
          </w:tcPr>
          <w:p w:rsidR="00E5360E" w:rsidRPr="00377251" w:rsidRDefault="00E5360E" w:rsidP="002301FC">
            <w:pPr>
              <w:spacing w:before="60" w:after="0" w:line="245" w:lineRule="auto"/>
              <w:jc w:val="both"/>
              <w:rPr>
                <w:rFonts w:ascii="Times New Roman" w:hAnsi="Times New Roman"/>
                <w:b/>
                <w:bCs/>
                <w:sz w:val="24"/>
                <w:szCs w:val="24"/>
                <w:u w:val="single"/>
                <w:lang w:eastAsia="zh-CN"/>
              </w:rPr>
            </w:pPr>
            <w:r w:rsidRPr="00377251">
              <w:rPr>
                <w:rFonts w:ascii="Times New Roman" w:hAnsi="Times New Roman"/>
                <w:b/>
                <w:bCs/>
                <w:sz w:val="24"/>
                <w:szCs w:val="24"/>
                <w:u w:val="single"/>
              </w:rPr>
              <w:t>Quyết định 3946/QĐ-BGTVT</w:t>
            </w:r>
          </w:p>
          <w:p w:rsidR="00E5360E" w:rsidRPr="00377251" w:rsidRDefault="00E5360E" w:rsidP="002301FC">
            <w:pPr>
              <w:spacing w:before="60" w:after="0" w:line="245" w:lineRule="auto"/>
              <w:jc w:val="both"/>
              <w:rPr>
                <w:rFonts w:ascii="Times New Roman" w:hAnsi="Times New Roman"/>
                <w:sz w:val="24"/>
                <w:szCs w:val="24"/>
              </w:rPr>
            </w:pPr>
            <w:r w:rsidRPr="00377251">
              <w:rPr>
                <w:rFonts w:ascii="Times New Roman" w:hAnsi="Times New Roman"/>
                <w:b/>
                <w:bCs/>
                <w:sz w:val="24"/>
                <w:szCs w:val="24"/>
              </w:rPr>
              <w:t>Điều 1.</w:t>
            </w:r>
            <w:r w:rsidRPr="00377251">
              <w:rPr>
                <w:rFonts w:ascii="Times New Roman" w:hAnsi="Times New Roman"/>
                <w:sz w:val="24"/>
                <w:szCs w:val="24"/>
              </w:rPr>
              <w:t> </w:t>
            </w:r>
            <w:r w:rsidRPr="00377251">
              <w:rPr>
                <w:rFonts w:ascii="Times New Roman" w:hAnsi="Times New Roman"/>
                <w:b/>
                <w:sz w:val="24"/>
                <w:szCs w:val="24"/>
              </w:rPr>
              <w:t>Ban hành kèm theo Quyết định này biểu khung giá dịch vụ tại cảng biển, bao gồm</w:t>
            </w:r>
            <w:r w:rsidRPr="00377251">
              <w:rPr>
                <w:rFonts w:ascii="Times New Roman" w:hAnsi="Times New Roman"/>
                <w:sz w:val="24"/>
                <w:szCs w:val="24"/>
              </w:rPr>
              <w:t>:</w:t>
            </w:r>
          </w:p>
          <w:p w:rsidR="00E5360E" w:rsidRPr="00377251" w:rsidRDefault="00E5360E" w:rsidP="002301FC">
            <w:pPr>
              <w:spacing w:before="60" w:after="0" w:line="245" w:lineRule="auto"/>
              <w:ind w:firstLine="278"/>
              <w:jc w:val="both"/>
              <w:rPr>
                <w:rFonts w:ascii="Times New Roman" w:hAnsi="Times New Roman"/>
                <w:sz w:val="24"/>
                <w:szCs w:val="24"/>
              </w:rPr>
            </w:pPr>
            <w:r w:rsidRPr="00377251">
              <w:rPr>
                <w:rFonts w:ascii="Times New Roman" w:hAnsi="Times New Roman"/>
                <w:sz w:val="24"/>
                <w:szCs w:val="24"/>
              </w:rPr>
              <w:t>1. Khung giá dịch vụ hoa tiêu.</w:t>
            </w:r>
          </w:p>
          <w:p w:rsidR="00E5360E" w:rsidRPr="00377251" w:rsidRDefault="00E5360E" w:rsidP="002301FC">
            <w:pPr>
              <w:spacing w:before="60" w:after="0" w:line="245" w:lineRule="auto"/>
              <w:ind w:firstLine="278"/>
              <w:jc w:val="both"/>
              <w:rPr>
                <w:rFonts w:ascii="Times New Roman" w:hAnsi="Times New Roman"/>
                <w:sz w:val="24"/>
                <w:szCs w:val="24"/>
              </w:rPr>
            </w:pPr>
            <w:r w:rsidRPr="00377251">
              <w:rPr>
                <w:rFonts w:ascii="Times New Roman" w:hAnsi="Times New Roman"/>
                <w:sz w:val="24"/>
                <w:szCs w:val="24"/>
              </w:rPr>
              <w:t>2. Khung giá sử dụng cầu, bến, phao neo thuộc khu vực hàng hải.</w:t>
            </w:r>
          </w:p>
          <w:p w:rsidR="00E5360E" w:rsidRPr="00377251" w:rsidRDefault="00E5360E" w:rsidP="002301FC">
            <w:pPr>
              <w:spacing w:before="60" w:after="0" w:line="245" w:lineRule="auto"/>
              <w:jc w:val="both"/>
              <w:rPr>
                <w:rFonts w:ascii="Times New Roman" w:hAnsi="Times New Roman"/>
                <w:b/>
                <w:sz w:val="24"/>
                <w:szCs w:val="24"/>
                <w:u w:val="single"/>
                <w:lang w:eastAsia="zh-CN"/>
              </w:rPr>
            </w:pPr>
            <w:r w:rsidRPr="00377251">
              <w:rPr>
                <w:rFonts w:ascii="Times New Roman" w:hAnsi="Times New Roman"/>
                <w:b/>
                <w:sz w:val="24"/>
                <w:szCs w:val="24"/>
                <w:u w:val="single"/>
              </w:rPr>
              <w:t>Quyết định 3863/QĐ-BGTVT</w:t>
            </w:r>
          </w:p>
          <w:p w:rsidR="00E5360E" w:rsidRPr="00377251" w:rsidRDefault="00E5360E" w:rsidP="002301FC">
            <w:pPr>
              <w:spacing w:before="60" w:after="0" w:line="245" w:lineRule="auto"/>
              <w:jc w:val="both"/>
              <w:rPr>
                <w:rFonts w:ascii="Times New Roman" w:hAnsi="Times New Roman"/>
                <w:sz w:val="24"/>
                <w:szCs w:val="24"/>
              </w:rPr>
            </w:pPr>
            <w:r w:rsidRPr="00377251">
              <w:rPr>
                <w:rFonts w:ascii="Times New Roman" w:hAnsi="Times New Roman"/>
                <w:b/>
                <w:bCs/>
                <w:sz w:val="24"/>
                <w:szCs w:val="24"/>
              </w:rPr>
              <w:t>Điều 1.</w:t>
            </w:r>
            <w:r w:rsidRPr="00377251">
              <w:rPr>
                <w:rFonts w:ascii="Times New Roman" w:hAnsi="Times New Roman"/>
                <w:sz w:val="24"/>
                <w:szCs w:val="24"/>
              </w:rPr>
              <w:t> </w:t>
            </w:r>
            <w:r w:rsidRPr="00377251">
              <w:rPr>
                <w:rFonts w:ascii="Times New Roman" w:hAnsi="Times New Roman"/>
                <w:b/>
                <w:sz w:val="24"/>
                <w:szCs w:val="24"/>
              </w:rPr>
              <w:t>Ban hành kèm theo Quyết định này biểu khung giá dịch vụ tại cảng biển, bao gồm</w:t>
            </w:r>
            <w:r w:rsidRPr="00377251">
              <w:rPr>
                <w:rFonts w:ascii="Times New Roman" w:hAnsi="Times New Roman"/>
                <w:sz w:val="24"/>
                <w:szCs w:val="24"/>
              </w:rPr>
              <w:t>:</w:t>
            </w:r>
          </w:p>
          <w:p w:rsidR="00E5360E" w:rsidRPr="00377251" w:rsidRDefault="00E5360E" w:rsidP="002301FC">
            <w:pPr>
              <w:spacing w:before="60" w:after="0" w:line="245" w:lineRule="auto"/>
              <w:ind w:firstLine="278"/>
              <w:jc w:val="both"/>
              <w:rPr>
                <w:rFonts w:ascii="Times New Roman" w:hAnsi="Times New Roman"/>
                <w:sz w:val="24"/>
                <w:szCs w:val="24"/>
              </w:rPr>
            </w:pPr>
            <w:r w:rsidRPr="00377251">
              <w:rPr>
                <w:rFonts w:ascii="Times New Roman" w:hAnsi="Times New Roman"/>
                <w:sz w:val="24"/>
                <w:szCs w:val="24"/>
              </w:rPr>
              <w:t>1. Khung giá dịch vụ bốc dỡ container.</w:t>
            </w:r>
          </w:p>
          <w:p w:rsidR="00E5360E" w:rsidRPr="00377251" w:rsidRDefault="00E5360E" w:rsidP="002301FC">
            <w:pPr>
              <w:spacing w:before="60" w:after="0" w:line="245" w:lineRule="auto"/>
              <w:ind w:firstLine="278"/>
              <w:jc w:val="both"/>
              <w:rPr>
                <w:rFonts w:ascii="Times New Roman" w:hAnsi="Times New Roman"/>
                <w:sz w:val="24"/>
                <w:szCs w:val="24"/>
              </w:rPr>
            </w:pPr>
            <w:r w:rsidRPr="00377251">
              <w:rPr>
                <w:rFonts w:ascii="Times New Roman" w:hAnsi="Times New Roman"/>
                <w:sz w:val="24"/>
                <w:szCs w:val="24"/>
              </w:rPr>
              <w:t>2. Khung giá dịch vụ lai dắt.</w:t>
            </w:r>
          </w:p>
        </w:tc>
        <w:tc>
          <w:tcPr>
            <w:tcW w:w="6237" w:type="dxa"/>
          </w:tcPr>
          <w:p w:rsidR="00E5360E" w:rsidRPr="00377251" w:rsidRDefault="00E5360E" w:rsidP="002301FC">
            <w:pPr>
              <w:spacing w:before="60" w:after="0" w:line="245" w:lineRule="auto"/>
              <w:jc w:val="both"/>
              <w:rPr>
                <w:rFonts w:ascii="Times New Roman" w:hAnsi="Times New Roman"/>
                <w:b/>
                <w:bCs/>
                <w:color w:val="000000"/>
                <w:sz w:val="24"/>
                <w:szCs w:val="24"/>
                <w:u w:val="single"/>
                <w:lang w:eastAsia="zh-CN"/>
              </w:rPr>
            </w:pPr>
            <w:r w:rsidRPr="00377251">
              <w:rPr>
                <w:rFonts w:ascii="Times New Roman" w:hAnsi="Times New Roman"/>
                <w:b/>
                <w:bCs/>
                <w:color w:val="000000"/>
                <w:sz w:val="24"/>
                <w:szCs w:val="24"/>
                <w:u w:val="single"/>
                <w:lang w:eastAsia="zh-CN"/>
              </w:rPr>
              <w:t xml:space="preserve">Thông tư </w:t>
            </w:r>
          </w:p>
          <w:p w:rsidR="00E5360E" w:rsidRPr="00377251" w:rsidRDefault="00E5360E" w:rsidP="002301FC">
            <w:pPr>
              <w:spacing w:before="60" w:after="0" w:line="245" w:lineRule="auto"/>
              <w:jc w:val="both"/>
              <w:rPr>
                <w:rFonts w:ascii="Times New Roman" w:hAnsi="Times New Roman"/>
                <w:b/>
                <w:color w:val="000000"/>
                <w:sz w:val="24"/>
                <w:szCs w:val="24"/>
              </w:rPr>
            </w:pPr>
            <w:r w:rsidRPr="00377251">
              <w:rPr>
                <w:rFonts w:ascii="Times New Roman" w:hAnsi="Times New Roman"/>
                <w:b/>
                <w:bCs/>
                <w:color w:val="000000"/>
                <w:sz w:val="24"/>
                <w:szCs w:val="24"/>
              </w:rPr>
              <w:t>Điều 1.</w:t>
            </w:r>
            <w:r w:rsidRPr="00377251">
              <w:rPr>
                <w:rFonts w:ascii="Times New Roman" w:hAnsi="Times New Roman"/>
                <w:color w:val="000000"/>
                <w:sz w:val="24"/>
                <w:szCs w:val="24"/>
              </w:rPr>
              <w:t> </w:t>
            </w:r>
            <w:r w:rsidRPr="00377251">
              <w:rPr>
                <w:rFonts w:ascii="Times New Roman" w:hAnsi="Times New Roman"/>
                <w:b/>
                <w:color w:val="000000"/>
                <w:sz w:val="24"/>
                <w:szCs w:val="24"/>
              </w:rPr>
              <w:t xml:space="preserve">Phạm vi điều chỉnh </w:t>
            </w:r>
          </w:p>
          <w:p w:rsidR="00E5360E" w:rsidRPr="00377251" w:rsidRDefault="00E5360E" w:rsidP="002301FC">
            <w:pPr>
              <w:spacing w:before="60" w:after="0" w:line="245" w:lineRule="auto"/>
              <w:jc w:val="both"/>
              <w:rPr>
                <w:rFonts w:ascii="Times New Roman" w:hAnsi="Times New Roman"/>
                <w:sz w:val="24"/>
                <w:szCs w:val="24"/>
              </w:rPr>
            </w:pPr>
            <w:r w:rsidRPr="00377251">
              <w:rPr>
                <w:rFonts w:ascii="Times New Roman" w:hAnsi="Times New Roman"/>
                <w:iCs/>
                <w:sz w:val="24"/>
                <w:szCs w:val="24"/>
              </w:rPr>
              <w:t xml:space="preserve">Thông tư này </w:t>
            </w:r>
            <w:r w:rsidRPr="00377251">
              <w:rPr>
                <w:rFonts w:ascii="Times New Roman" w:hAnsi="Times New Roman"/>
                <w:sz w:val="24"/>
                <w:szCs w:val="24"/>
              </w:rPr>
              <w:t>quy định</w:t>
            </w:r>
            <w:r w:rsidRPr="00377251">
              <w:rPr>
                <w:rFonts w:ascii="Times New Roman" w:hAnsi="Times New Roman" w:hint="eastAsia"/>
                <w:sz w:val="24"/>
                <w:szCs w:val="24"/>
                <w:lang w:eastAsia="zh-CN"/>
              </w:rPr>
              <w:t xml:space="preserve"> </w:t>
            </w:r>
            <w:r w:rsidRPr="00377251">
              <w:rPr>
                <w:rFonts w:ascii="Times New Roman" w:hAnsi="Times New Roman"/>
                <w:sz w:val="24"/>
                <w:szCs w:val="24"/>
              </w:rPr>
              <w:t>biểu khung giá dịch vụ tại cảng biển Việt Nam, bao gồm:</w:t>
            </w:r>
            <w:r w:rsidRPr="00377251">
              <w:rPr>
                <w:rFonts w:ascii="Times New Roman" w:hAnsi="Times New Roman" w:hint="eastAsia"/>
                <w:sz w:val="24"/>
                <w:szCs w:val="24"/>
                <w:lang w:eastAsia="zh-CN"/>
              </w:rPr>
              <w:t xml:space="preserve"> </w:t>
            </w:r>
            <w:r w:rsidRPr="00A676DF">
              <w:rPr>
                <w:rFonts w:ascii="Times New Roman" w:hAnsi="Times New Roman"/>
                <w:b/>
                <w:color w:val="FF0000"/>
                <w:sz w:val="24"/>
                <w:szCs w:val="24"/>
              </w:rPr>
              <w:t>Giá dịch vụ hoa tiêu hàng hải;</w:t>
            </w:r>
            <w:r w:rsidRPr="00A676DF">
              <w:rPr>
                <w:rFonts w:ascii="Times New Roman" w:hAnsi="Times New Roman" w:hint="eastAsia"/>
                <w:b/>
                <w:color w:val="FF0000"/>
                <w:sz w:val="24"/>
                <w:szCs w:val="24"/>
                <w:lang w:eastAsia="zh-CN"/>
              </w:rPr>
              <w:t xml:space="preserve"> </w:t>
            </w:r>
            <w:r w:rsidRPr="00A676DF">
              <w:rPr>
                <w:rFonts w:ascii="Times New Roman" w:hAnsi="Times New Roman"/>
                <w:b/>
                <w:color w:val="FF0000"/>
                <w:sz w:val="24"/>
                <w:szCs w:val="24"/>
              </w:rPr>
              <w:t>Giá dịch vụ sử dụng cầu, bến, phao neo;</w:t>
            </w:r>
            <w:r w:rsidRPr="00A676DF">
              <w:rPr>
                <w:rFonts w:ascii="Times New Roman" w:hAnsi="Times New Roman" w:hint="eastAsia"/>
                <w:b/>
                <w:color w:val="FF0000"/>
                <w:sz w:val="24"/>
                <w:szCs w:val="24"/>
                <w:lang w:eastAsia="zh-CN"/>
              </w:rPr>
              <w:t xml:space="preserve"> </w:t>
            </w:r>
            <w:r w:rsidRPr="00A676DF">
              <w:rPr>
                <w:rFonts w:ascii="Times New Roman" w:hAnsi="Times New Roman"/>
                <w:b/>
                <w:color w:val="FF0000"/>
                <w:sz w:val="24"/>
                <w:szCs w:val="24"/>
              </w:rPr>
              <w:t>Giá dịch vụ bốc dỡ container;</w:t>
            </w:r>
            <w:r w:rsidRPr="00A676DF">
              <w:rPr>
                <w:rFonts w:ascii="Times New Roman" w:hAnsi="Times New Roman" w:hint="eastAsia"/>
                <w:b/>
                <w:color w:val="FF0000"/>
                <w:sz w:val="24"/>
                <w:szCs w:val="24"/>
                <w:lang w:eastAsia="zh-CN"/>
              </w:rPr>
              <w:t xml:space="preserve"> </w:t>
            </w:r>
            <w:r w:rsidRPr="00A676DF">
              <w:rPr>
                <w:rFonts w:ascii="Times New Roman" w:hAnsi="Times New Roman"/>
                <w:b/>
                <w:color w:val="FF0000"/>
                <w:sz w:val="24"/>
                <w:szCs w:val="24"/>
              </w:rPr>
              <w:t>Giá dịch vụ lai dắt (sau đây gọi tắt là giá dịch vụ tại cảng biển).</w:t>
            </w:r>
          </w:p>
          <w:p w:rsidR="00E5360E" w:rsidRPr="00377251" w:rsidRDefault="00E5360E" w:rsidP="002301FC">
            <w:pPr>
              <w:spacing w:before="60" w:after="0" w:line="245" w:lineRule="auto"/>
              <w:ind w:firstLine="284"/>
              <w:jc w:val="both"/>
              <w:rPr>
                <w:rFonts w:ascii="Times New Roman" w:hAnsi="Times New Roman"/>
                <w:sz w:val="24"/>
                <w:szCs w:val="24"/>
              </w:rPr>
            </w:pPr>
          </w:p>
        </w:tc>
        <w:tc>
          <w:tcPr>
            <w:tcW w:w="2268" w:type="dxa"/>
          </w:tcPr>
          <w:p w:rsidR="00E5360E" w:rsidRPr="00377251" w:rsidRDefault="00E5360E" w:rsidP="002301FC">
            <w:pPr>
              <w:spacing w:before="60" w:after="0" w:line="245" w:lineRule="auto"/>
              <w:jc w:val="both"/>
              <w:rPr>
                <w:rFonts w:ascii="Times New Roman" w:hAnsi="Times New Roman"/>
                <w:sz w:val="24"/>
                <w:szCs w:val="24"/>
                <w:lang w:eastAsia="zh-CN"/>
              </w:rPr>
            </w:pPr>
          </w:p>
          <w:p w:rsidR="00E5360E" w:rsidRDefault="00E5360E" w:rsidP="002301FC">
            <w:pPr>
              <w:spacing w:before="60" w:after="0" w:line="245" w:lineRule="auto"/>
              <w:jc w:val="both"/>
              <w:rPr>
                <w:rFonts w:ascii="Times New Roman" w:hAnsi="Times New Roman"/>
                <w:sz w:val="24"/>
                <w:szCs w:val="24"/>
                <w:lang w:eastAsia="zh-CN"/>
              </w:rPr>
            </w:pPr>
          </w:p>
          <w:p w:rsidR="00E5360E" w:rsidRPr="00377251" w:rsidRDefault="00E5360E" w:rsidP="002301FC">
            <w:pPr>
              <w:spacing w:before="60" w:after="0" w:line="245" w:lineRule="auto"/>
              <w:jc w:val="both"/>
              <w:rPr>
                <w:rFonts w:ascii="Times New Roman" w:hAnsi="Times New Roman"/>
                <w:sz w:val="24"/>
                <w:szCs w:val="24"/>
                <w:lang w:eastAsia="zh-CN"/>
              </w:rPr>
            </w:pPr>
            <w:r w:rsidRPr="00377251">
              <w:rPr>
                <w:rFonts w:ascii="Times New Roman" w:hAnsi="Times New Roman"/>
                <w:sz w:val="24"/>
                <w:szCs w:val="24"/>
                <w:lang w:eastAsia="zh-CN"/>
              </w:rPr>
              <w:t>Gộp nội dung của hai Quyết định</w:t>
            </w:r>
          </w:p>
        </w:tc>
      </w:tr>
      <w:tr w:rsidR="00E5360E" w:rsidRPr="00377251" w:rsidTr="005F2AC2">
        <w:tc>
          <w:tcPr>
            <w:tcW w:w="851" w:type="dxa"/>
          </w:tcPr>
          <w:p w:rsidR="00E5360E" w:rsidRPr="005F2AC2" w:rsidRDefault="00E5360E" w:rsidP="005F2AC2">
            <w:pPr>
              <w:pStyle w:val="ListParagraph"/>
              <w:numPr>
                <w:ilvl w:val="0"/>
                <w:numId w:val="10"/>
              </w:numPr>
              <w:jc w:val="center"/>
              <w:rPr>
                <w:rFonts w:ascii="Times New Roman" w:hAnsi="Times New Roman"/>
                <w:b/>
                <w:sz w:val="24"/>
                <w:szCs w:val="24"/>
              </w:rPr>
            </w:pPr>
          </w:p>
        </w:tc>
        <w:tc>
          <w:tcPr>
            <w:tcW w:w="5954" w:type="dxa"/>
          </w:tcPr>
          <w:p w:rsidR="00E5360E" w:rsidRPr="00377251" w:rsidRDefault="00E5360E" w:rsidP="002301FC">
            <w:pPr>
              <w:spacing w:before="60" w:after="0" w:line="245" w:lineRule="auto"/>
              <w:jc w:val="both"/>
              <w:rPr>
                <w:rFonts w:ascii="Times New Roman" w:hAnsi="Times New Roman"/>
                <w:b/>
                <w:bCs/>
                <w:sz w:val="24"/>
                <w:szCs w:val="24"/>
                <w:u w:val="single"/>
              </w:rPr>
            </w:pPr>
            <w:r w:rsidRPr="00377251">
              <w:rPr>
                <w:rFonts w:ascii="Times New Roman" w:hAnsi="Times New Roman"/>
                <w:b/>
                <w:bCs/>
                <w:sz w:val="24"/>
                <w:szCs w:val="24"/>
                <w:u w:val="single"/>
              </w:rPr>
              <w:t>Quyết định 3946/QĐ-BGTVT</w:t>
            </w:r>
          </w:p>
          <w:p w:rsidR="00E5360E" w:rsidRPr="00377251" w:rsidRDefault="00E5360E" w:rsidP="002301FC">
            <w:pPr>
              <w:spacing w:before="60" w:after="0" w:line="245" w:lineRule="auto"/>
              <w:jc w:val="both"/>
              <w:rPr>
                <w:rFonts w:ascii="Times New Roman" w:eastAsia="Times New Roman" w:hAnsi="Times New Roman"/>
                <w:b/>
                <w:sz w:val="24"/>
                <w:szCs w:val="24"/>
                <w:lang w:val="nl-NL"/>
              </w:rPr>
            </w:pPr>
            <w:r w:rsidRPr="00377251">
              <w:rPr>
                <w:rFonts w:ascii="Times New Roman" w:eastAsia="Times New Roman" w:hAnsi="Times New Roman"/>
                <w:b/>
                <w:sz w:val="24"/>
                <w:szCs w:val="24"/>
                <w:lang w:val="nl-NL"/>
              </w:rPr>
              <w:t xml:space="preserve">Điều 2. Đối tượng áp dụng </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xml:space="preserve">1. </w:t>
            </w:r>
            <w:r w:rsidRPr="00377251">
              <w:rPr>
                <w:rFonts w:ascii="Times New Roman" w:hAnsi="Times New Roman"/>
                <w:sz w:val="24"/>
                <w:szCs w:val="24"/>
              </w:rPr>
              <w:t>Quyết định này áp dụng đối với tổ chức, cá nhân trong nước và tổ chức, cá nhân nước ngoài liên quan đến giá dịch vụ hoa tiêu và giá dịch vụ sử dụng cầu, bến, phao neo.</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lastRenderedPageBreak/>
              <w:t>2. Đối tượng tính giá dịch vụ là hành khách và tàu thuyền hoạt động hàng hải quốc tế, bao gồm:</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xml:space="preserve">a) Tàu thuyền xuất cảnh, nhập cảnh hoặc quá cảnh vào, rời, đi qua hoặc neo đậu tại khu vực hàng hải </w:t>
            </w:r>
            <w:r w:rsidRPr="00D41EB1">
              <w:rPr>
                <w:rFonts w:ascii="Times New Roman" w:eastAsia="Times New Roman" w:hAnsi="Times New Roman"/>
                <w:i/>
                <w:strike/>
                <w:sz w:val="24"/>
                <w:szCs w:val="24"/>
                <w:lang w:val="nl-NL"/>
              </w:rPr>
              <w:t>(bao gồm cả khu chế xuất)</w:t>
            </w:r>
            <w:r w:rsidRPr="00D41EB1">
              <w:rPr>
                <w:rFonts w:ascii="Times New Roman" w:eastAsia="Times New Roman" w:hAnsi="Times New Roman"/>
                <w:i/>
                <w:sz w:val="24"/>
                <w:szCs w:val="24"/>
                <w:lang w:val="nl-NL"/>
              </w:rPr>
              <w:t>;</w:t>
            </w:r>
            <w:r w:rsidRPr="00377251">
              <w:rPr>
                <w:rFonts w:ascii="Times New Roman" w:eastAsia="Times New Roman" w:hAnsi="Times New Roman"/>
                <w:sz w:val="24"/>
                <w:szCs w:val="24"/>
                <w:lang w:val="nl-NL"/>
              </w:rPr>
              <w:t xml:space="preserve"> tàu thuyền nước ngoài vào hoạt động tại vùng biển Việt Nam không thuộc vùng nước cảng biển;</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b) Tàu thuyền hoạt động vận tải hàng hoá xuất khẩu, nhập khẩu, trung chuyển, quá cảnh tại khu vực hàng hải, bao gồm cả các khu chế xuất;</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c) Tàu thuyền vận tải hành khách từ Việt Nam đi nước ngoài hoặc từ nước ngoài đến Việt Nam; tàu thuyền chuyên dùng hoạt động trên tuyến quốc tế vào, rời, đi qua hoặc neo đậu tại khu vực hàng hải;</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xml:space="preserve">d) Hàng hoá xuất khẩu, nhập khẩu, quá cảnh, trung chuyển, </w:t>
            </w:r>
            <w:r w:rsidRPr="00D41EB1">
              <w:rPr>
                <w:rFonts w:ascii="Times New Roman" w:eastAsia="Times New Roman" w:hAnsi="Times New Roman"/>
                <w:i/>
                <w:strike/>
                <w:sz w:val="24"/>
                <w:szCs w:val="24"/>
                <w:lang w:val="nl-NL"/>
              </w:rPr>
              <w:t>kể cả hàng hoá ra hoặc vào khu chế xuất</w:t>
            </w:r>
            <w:r w:rsidRPr="00377251">
              <w:rPr>
                <w:rFonts w:ascii="Times New Roman" w:eastAsia="Times New Roman" w:hAnsi="Times New Roman"/>
                <w:sz w:val="24"/>
                <w:szCs w:val="24"/>
                <w:lang w:val="nl-NL"/>
              </w:rPr>
              <w:t xml:space="preserve"> được bốc dỡ, giao nhận, bảo quản, neo đậu tại khu vực hàng hải;</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đ) Hành khách của tàu khách từ nước ngoài đến Việt Nam (hoặc ngược lại) bằng đường biển, đường thuỷ nội địa vào, rời khu vực hàng hải.</w:t>
            </w:r>
          </w:p>
          <w:p w:rsidR="00E5360E" w:rsidRPr="00377251" w:rsidRDefault="00E5360E" w:rsidP="002301FC">
            <w:pPr>
              <w:spacing w:before="60" w:after="0" w:line="245" w:lineRule="auto"/>
              <w:jc w:val="both"/>
              <w:rPr>
                <w:rFonts w:ascii="Times New Roman" w:hAnsi="Times New Roman"/>
                <w:sz w:val="24"/>
                <w:szCs w:val="24"/>
                <w:lang w:val="nl-NL" w:eastAsia="zh-CN"/>
              </w:rPr>
            </w:pPr>
            <w:r w:rsidRPr="00377251">
              <w:rPr>
                <w:rFonts w:ascii="Times New Roman" w:eastAsia="Times New Roman" w:hAnsi="Times New Roman"/>
                <w:sz w:val="24"/>
                <w:szCs w:val="24"/>
                <w:lang w:val="nl-NL"/>
              </w:rPr>
              <w:t>3. Đối tượng tính giá dịch vụ là tàu thuyền hoạt động hàng hải nội địa, bao gồm:</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a) Tàu thuyền hoạt động hàng hải nội địa vào, rời, đi qua hoặc neo đậu tại khu vực hàng hải;</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b) Tàu thuyền vận tải hàng hoá, hành khách hoạt động hàng hải nội địa vào, rời, đi qua hoặc neo đậu tại khu vực hàng hải;</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c) Tàu thuyền hoạt động trên các tuyến vận tải thủy từ bờ ra đảo;</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d) Tàu thuyền chuyên dùng phục vụ dầu khí hoạt động tại các cảng dầu khí ngoài khơi, cảng chuyên dùng phục vụ dầu khí trong khu vực trách nhiệm của cảng vụ hàng hải;</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xml:space="preserve">đ) Tàu thuyền của lực lượng vũ trang, hải quan, cảng vụ và </w:t>
            </w:r>
            <w:r w:rsidRPr="00377251">
              <w:rPr>
                <w:rFonts w:ascii="Times New Roman" w:eastAsia="Times New Roman" w:hAnsi="Times New Roman"/>
                <w:sz w:val="24"/>
                <w:szCs w:val="24"/>
                <w:lang w:val="nl-NL"/>
              </w:rPr>
              <w:lastRenderedPageBreak/>
              <w:t>tàu thuyền chuyên dùng tìm kiếm, cứu nạn của Việt Nam khi thực hiện công vụ không thuộc đối tượng tính giá theo Quyết định này; trường hợp hoạt động thương mại tại Việt Nam thì phải tuân thủ khung giá dịch vụ tại cảng biển theo quy định tại Quyết định này.</w:t>
            </w:r>
          </w:p>
          <w:p w:rsidR="00E5360E" w:rsidRPr="00377251" w:rsidRDefault="00E5360E" w:rsidP="002301FC">
            <w:pPr>
              <w:spacing w:before="60" w:after="0" w:line="245" w:lineRule="auto"/>
              <w:ind w:firstLine="284"/>
              <w:jc w:val="both"/>
              <w:rPr>
                <w:rFonts w:ascii="Times New Roman" w:eastAsia="Times New Roman" w:hAnsi="Times New Roman"/>
                <w:sz w:val="24"/>
                <w:szCs w:val="24"/>
                <w:lang w:val="nl-NL"/>
              </w:rPr>
            </w:pPr>
          </w:p>
          <w:p w:rsidR="00E5360E" w:rsidRPr="00377251" w:rsidRDefault="00E5360E" w:rsidP="002301FC">
            <w:pPr>
              <w:spacing w:before="60" w:after="0" w:line="245" w:lineRule="auto"/>
              <w:jc w:val="both"/>
              <w:rPr>
                <w:rFonts w:ascii="Times New Roman" w:hAnsi="Times New Roman"/>
                <w:b/>
                <w:sz w:val="24"/>
                <w:szCs w:val="24"/>
                <w:u w:val="single"/>
              </w:rPr>
            </w:pPr>
            <w:r w:rsidRPr="00377251">
              <w:rPr>
                <w:rFonts w:ascii="Times New Roman" w:hAnsi="Times New Roman"/>
                <w:b/>
                <w:sz w:val="24"/>
                <w:szCs w:val="24"/>
                <w:u w:val="single"/>
              </w:rPr>
              <w:t>Quyết định 3863/QĐ-BGTVT</w:t>
            </w:r>
          </w:p>
          <w:p w:rsidR="00E5360E" w:rsidRPr="00377251" w:rsidRDefault="00E5360E" w:rsidP="002301FC">
            <w:pPr>
              <w:spacing w:before="60" w:after="0" w:line="245" w:lineRule="auto"/>
              <w:jc w:val="both"/>
              <w:rPr>
                <w:rFonts w:ascii="Times New Roman" w:hAnsi="Times New Roman"/>
                <w:b/>
                <w:sz w:val="24"/>
                <w:szCs w:val="24"/>
              </w:rPr>
            </w:pPr>
            <w:r w:rsidRPr="00377251">
              <w:rPr>
                <w:rFonts w:ascii="Times New Roman" w:hAnsi="Times New Roman"/>
                <w:b/>
                <w:sz w:val="24"/>
                <w:szCs w:val="24"/>
              </w:rPr>
              <w:t>Điều 2. Đối tượng áp dụng</w:t>
            </w:r>
          </w:p>
          <w:p w:rsidR="00E5360E" w:rsidRPr="00377251" w:rsidRDefault="00E5360E" w:rsidP="002301FC">
            <w:pPr>
              <w:spacing w:before="60" w:after="0" w:line="245" w:lineRule="auto"/>
              <w:jc w:val="both"/>
              <w:rPr>
                <w:rFonts w:ascii="Times New Roman" w:hAnsi="Times New Roman"/>
                <w:sz w:val="24"/>
                <w:szCs w:val="24"/>
              </w:rPr>
            </w:pPr>
            <w:r w:rsidRPr="00377251">
              <w:rPr>
                <w:rFonts w:ascii="Times New Roman" w:hAnsi="Times New Roman"/>
                <w:sz w:val="24"/>
                <w:szCs w:val="24"/>
              </w:rPr>
              <w:t>1. Quyết định này áp dụng đối với tổ chức, cá nhân trong nước và tổ chức, cá nhân nước ngoài liên quan đến giá dịch vụ bốc dỡ container và giá dịch vụ lai dắt.</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2. Đối tượng tính giá dịch vụ là hành khách và tàu thuyền hoạt động hàng hải quốc tế, bao gồm:</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a) Tàu thuyền xuất cảnh, nhập cảnh hoặc quá cảnh vào, rời, đi qua hoặc neo đậu tại khu vực hàng hải (bao gồm cả khu chế xuất); tàu thuyền nước ngoài vào hoạt động tại vùng biển Việt Nam không thuộc vùng nước cảng biển;</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b) Tàu thuyền hoạt động vận tải hàng hoá xuất khẩu, nhập khẩu, trung chuyển, quá cảnh tại khu vực hàng hải bao gồm cả các khu chế xuất;</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c) Tàu thuyền vận tải hành khách từ Việt Nam đi nước ngoài hoặc từ nước ngoài đến Việt Nam; tàu thuyền chuyên dùng hoạt động trên tuyến quốc tế vào, rời, đi qua hoặc neo đậu tại khu vực hàng hải;</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d) Hàng hoá xuất khẩu, nhập khẩu, quá cảnh, trung chuyển, kể cả hàng hoá ra hoặc vào khu chế xuất được bốc dỡ, giao nhận, bảo quản, neo đậu tại khu vực hàng hải.</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3. Đối tượng tính giá dịch vụ là tàu thuyền hoạt động hàng hải nội địa, bao gồm:</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a) Tàu thuyền hoạt động hàng hải nội địa vào, rời, đi qua hoặc neo đậu tại khu vực hàng hải;</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xml:space="preserve">b) Tàu thuyền vận tải hàng hoá, hành khách hoạt động </w:t>
            </w:r>
            <w:r w:rsidRPr="00377251">
              <w:rPr>
                <w:rFonts w:ascii="Times New Roman" w:eastAsia="Times New Roman" w:hAnsi="Times New Roman"/>
                <w:sz w:val="24"/>
                <w:szCs w:val="24"/>
                <w:lang w:val="nl-NL"/>
              </w:rPr>
              <w:lastRenderedPageBreak/>
              <w:t>hàng hải nội địa vào, rời, đi qua hoặc neo đậu tại khu vực hàng hải;</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c) Tàu thuyền hoạt động trên các tuyến vận tải thủy từ bờ ra đảo;</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d) Tàu thuyền chuyên dùng phục vụ dầu khí hoạt động tại các cảng dầu khí ngoài khơi, cảng chuyên dùng phục vụ dầu khí trong khu vực trách nhiệm của cảng vụ hàng hải;</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đ) Tàu thuyền của lực lượng vũ trang, hải quan, cảng vụ và tàu thuyền chuyên dùng tìm kiếm cứu nạn của Việt Nam khi thực hiện công vụ không thuộc đối tượng tính giá theo Quyết định này; trường hợp hoạt động thương mại tại Việt Nam thì phải tuân thủ khung giá dịch vụ tại cảng biển theo quy định tại Quyết định này.</w:t>
            </w:r>
          </w:p>
        </w:tc>
        <w:tc>
          <w:tcPr>
            <w:tcW w:w="6237" w:type="dxa"/>
          </w:tcPr>
          <w:p w:rsidR="00E5360E" w:rsidRPr="00377251" w:rsidRDefault="00E5360E" w:rsidP="002301FC">
            <w:pPr>
              <w:spacing w:before="60" w:after="0" w:line="245" w:lineRule="auto"/>
              <w:jc w:val="both"/>
              <w:rPr>
                <w:rFonts w:ascii="Times New Roman" w:hAnsi="Times New Roman"/>
                <w:b/>
                <w:bCs/>
                <w:color w:val="000000"/>
                <w:sz w:val="24"/>
                <w:szCs w:val="24"/>
                <w:u w:val="single"/>
                <w:lang w:eastAsia="zh-CN"/>
              </w:rPr>
            </w:pPr>
            <w:r w:rsidRPr="00377251">
              <w:rPr>
                <w:rFonts w:ascii="Times New Roman" w:hAnsi="Times New Roman"/>
                <w:b/>
                <w:bCs/>
                <w:color w:val="000000"/>
                <w:sz w:val="24"/>
                <w:szCs w:val="24"/>
                <w:u w:val="single"/>
                <w:lang w:eastAsia="zh-CN"/>
              </w:rPr>
              <w:lastRenderedPageBreak/>
              <w:t xml:space="preserve">Thông tư </w:t>
            </w:r>
          </w:p>
          <w:p w:rsidR="00E5360E" w:rsidRPr="00377251" w:rsidRDefault="00E5360E" w:rsidP="002301FC">
            <w:pPr>
              <w:spacing w:before="60" w:after="0" w:line="245" w:lineRule="auto"/>
              <w:jc w:val="both"/>
              <w:rPr>
                <w:rFonts w:ascii="Times New Roman" w:hAnsi="Times New Roman"/>
                <w:b/>
                <w:color w:val="000000"/>
                <w:sz w:val="24"/>
                <w:szCs w:val="24"/>
                <w:lang w:eastAsia="zh-CN"/>
              </w:rPr>
            </w:pPr>
            <w:r w:rsidRPr="00377251">
              <w:rPr>
                <w:rFonts w:ascii="Times New Roman" w:hAnsi="Times New Roman"/>
                <w:b/>
                <w:sz w:val="24"/>
                <w:szCs w:val="24"/>
              </w:rPr>
              <w:t xml:space="preserve">Điều 2. Đối tượng </w:t>
            </w:r>
            <w:r w:rsidRPr="00377251">
              <w:rPr>
                <w:rFonts w:ascii="Times New Roman" w:hAnsi="Times New Roman"/>
                <w:b/>
                <w:color w:val="000000"/>
                <w:sz w:val="24"/>
                <w:szCs w:val="24"/>
              </w:rPr>
              <w:t>áp dụng</w:t>
            </w:r>
          </w:p>
          <w:p w:rsidR="00E5360E" w:rsidRPr="004716FE"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1. Thông tư này áp dụng đối với tổ chức, cá nhân trong nước và tổ chức cá nhân nước</w:t>
            </w:r>
            <w:r w:rsidRPr="004716FE">
              <w:rPr>
                <w:rFonts w:ascii="Times New Roman" w:eastAsia="Times New Roman" w:hAnsi="Times New Roman" w:hint="eastAsia"/>
                <w:sz w:val="24"/>
                <w:szCs w:val="24"/>
                <w:lang w:val="nl-NL"/>
              </w:rPr>
              <w:t xml:space="preserve"> </w:t>
            </w:r>
            <w:r w:rsidRPr="00377251">
              <w:rPr>
                <w:rFonts w:ascii="Times New Roman" w:eastAsia="Times New Roman" w:hAnsi="Times New Roman"/>
                <w:sz w:val="24"/>
                <w:szCs w:val="24"/>
                <w:lang w:val="nl-NL"/>
              </w:rPr>
              <w:t xml:space="preserve">ngoài liên quan đến </w:t>
            </w:r>
            <w:r w:rsidRPr="004716FE">
              <w:rPr>
                <w:rFonts w:ascii="Times New Roman" w:eastAsia="Times New Roman" w:hAnsi="Times New Roman"/>
                <w:sz w:val="24"/>
                <w:szCs w:val="24"/>
                <w:lang w:val="nl-NL"/>
              </w:rPr>
              <w:t xml:space="preserve">việc cung ứng và sử dụng dịch vụ hoa tiêu hàng hải, dịch vụ sử dụng cầu, bến, phao neo, dịch vụ bốc dỡ container và dịch vụ lai dắt tại cảng </w:t>
            </w:r>
            <w:r w:rsidRPr="004716FE">
              <w:rPr>
                <w:rFonts w:ascii="Times New Roman" w:eastAsia="Times New Roman" w:hAnsi="Times New Roman"/>
                <w:sz w:val="24"/>
                <w:szCs w:val="24"/>
                <w:lang w:val="nl-NL"/>
              </w:rPr>
              <w:lastRenderedPageBreak/>
              <w:t>biển Việt Nam.</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2. Đối tượng tính giá dịch vụ là tàu thuyền,</w:t>
            </w:r>
            <w:r w:rsidRPr="004716FE">
              <w:rPr>
                <w:rFonts w:ascii="Times New Roman" w:eastAsia="Times New Roman" w:hAnsi="Times New Roman"/>
                <w:sz w:val="24"/>
                <w:szCs w:val="24"/>
                <w:lang w:val="nl-NL"/>
              </w:rPr>
              <w:t xml:space="preserve"> </w:t>
            </w:r>
            <w:r w:rsidRPr="00377251">
              <w:rPr>
                <w:rFonts w:ascii="Times New Roman" w:eastAsia="Times New Roman" w:hAnsi="Times New Roman"/>
                <w:sz w:val="24"/>
                <w:szCs w:val="24"/>
                <w:lang w:val="nl-NL"/>
              </w:rPr>
              <w:t>hàng hóa và</w:t>
            </w:r>
            <w:r w:rsidRPr="004716FE">
              <w:rPr>
                <w:rFonts w:ascii="Times New Roman" w:eastAsia="Times New Roman" w:hAnsi="Times New Roman"/>
                <w:sz w:val="24"/>
                <w:szCs w:val="24"/>
                <w:lang w:val="nl-NL"/>
              </w:rPr>
              <w:t xml:space="preserve"> </w:t>
            </w:r>
            <w:r w:rsidRPr="00377251">
              <w:rPr>
                <w:rFonts w:ascii="Times New Roman" w:eastAsia="Times New Roman" w:hAnsi="Times New Roman"/>
                <w:sz w:val="24"/>
                <w:szCs w:val="24"/>
                <w:lang w:val="nl-NL"/>
              </w:rPr>
              <w:t>hành khách hoạt động hàng hải quốc tế, bao gồm:</w:t>
            </w:r>
          </w:p>
          <w:p w:rsidR="00E5360E" w:rsidRPr="004716FE" w:rsidRDefault="00E5360E" w:rsidP="002301FC">
            <w:pPr>
              <w:spacing w:before="60" w:after="0" w:line="245" w:lineRule="auto"/>
              <w:jc w:val="both"/>
              <w:rPr>
                <w:rFonts w:ascii="Times New Roman" w:eastAsia="Times New Roman" w:hAnsi="Times New Roman"/>
                <w:sz w:val="24"/>
                <w:szCs w:val="24"/>
                <w:lang w:val="nl-NL"/>
              </w:rPr>
            </w:pPr>
            <w:r w:rsidRPr="004716FE">
              <w:rPr>
                <w:rFonts w:ascii="Times New Roman" w:eastAsia="Times New Roman" w:hAnsi="Times New Roman"/>
                <w:sz w:val="24"/>
                <w:szCs w:val="24"/>
                <w:lang w:val="nl-NL"/>
              </w:rPr>
              <w:t>a) Tàu thuyền xuất cảnh, nhập cảnh hoặc quá cảnh vào, rời, đi qua hoặc neo đậu tại khu vực hàng hải; tàu thuyền nước ngoài vào hoạt động tại vùng biển Việt Nam không thuộc vùng nước cảng biển;</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b) Tàu thuyền hoạt động vận tải hàng hoá xuất khẩu, nhập khẩu, trung chuyển, quá cảnh tại khu vực hàng hải;</w:t>
            </w:r>
          </w:p>
          <w:p w:rsidR="00E5360E" w:rsidRPr="00377251"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c) Tàu thuyền vận tải hành khách từ Việt Nam đi nước ngoài hoặc từ nước ngoài đến Việt Nam; tàu thuyền chuyên dùng hoạt động trên tuyến quốc tế vào, rời, đi qua hoặc neo đậu tại khu vực hàng hải;</w:t>
            </w:r>
          </w:p>
          <w:p w:rsidR="00E5360E" w:rsidRPr="004716FE" w:rsidRDefault="00E5360E" w:rsidP="002301FC">
            <w:pPr>
              <w:spacing w:before="60" w:after="0" w:line="245" w:lineRule="auto"/>
              <w:jc w:val="both"/>
              <w:rPr>
                <w:rFonts w:ascii="Times New Roman" w:eastAsia="Times New Roman" w:hAnsi="Times New Roman"/>
                <w:sz w:val="24"/>
                <w:szCs w:val="24"/>
                <w:lang w:val="nl-NL"/>
              </w:rPr>
            </w:pPr>
            <w:r w:rsidRPr="004716FE">
              <w:rPr>
                <w:rFonts w:ascii="Times New Roman" w:eastAsia="Times New Roman" w:hAnsi="Times New Roman"/>
                <w:sz w:val="24"/>
                <w:szCs w:val="24"/>
                <w:lang w:val="nl-NL"/>
              </w:rPr>
              <w:t>d) Hàng hoá xuất khẩu, nhập khẩu, quá cảnh, trung chuyển, được bốc dỡ, giao nhận, bảo quản, neo đậu tại khu vực hàng hải;</w:t>
            </w:r>
          </w:p>
          <w:p w:rsidR="00E5360E" w:rsidRPr="004716FE" w:rsidRDefault="00E5360E" w:rsidP="002301FC">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đ) Hành khách của tàu khách từ nước ngoài đến Việt Nam (hoặc ngược lại) bằng đường biển, đường thuỷ nội địa vào, rời khu vực hàng hải.</w:t>
            </w:r>
          </w:p>
          <w:p w:rsidR="00E5360E" w:rsidRPr="00377251" w:rsidRDefault="00E5360E" w:rsidP="002301FC">
            <w:pPr>
              <w:spacing w:before="60" w:after="0" w:line="245" w:lineRule="auto"/>
              <w:ind w:firstLine="20"/>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3. Đối tượng tính giá dịch vụ là</w:t>
            </w:r>
            <w:r w:rsidRPr="00377251">
              <w:rPr>
                <w:rFonts w:ascii="Times New Roman" w:hAnsi="Times New Roman"/>
                <w:sz w:val="24"/>
                <w:szCs w:val="24"/>
                <w:lang w:val="nl-NL" w:eastAsia="zh-CN"/>
              </w:rPr>
              <w:t xml:space="preserve"> </w:t>
            </w:r>
            <w:r w:rsidRPr="00377251">
              <w:rPr>
                <w:rFonts w:ascii="Times New Roman" w:eastAsia="Times New Roman" w:hAnsi="Times New Roman"/>
                <w:sz w:val="24"/>
                <w:szCs w:val="24"/>
                <w:lang w:val="nl-NL"/>
              </w:rPr>
              <w:t>tàu thuyền</w:t>
            </w:r>
            <w:r w:rsidRPr="00A676DF">
              <w:rPr>
                <w:rFonts w:ascii="Times New Roman" w:eastAsia="Times New Roman" w:hAnsi="Times New Roman"/>
                <w:sz w:val="24"/>
                <w:szCs w:val="24"/>
                <w:lang w:val="nl-NL"/>
              </w:rPr>
              <w:t>,</w:t>
            </w:r>
            <w:r w:rsidRPr="00A676DF">
              <w:rPr>
                <w:rFonts w:ascii="Times New Roman" w:hAnsi="Times New Roman"/>
                <w:sz w:val="24"/>
                <w:szCs w:val="24"/>
                <w:lang w:val="nl-NL" w:eastAsia="zh-CN"/>
              </w:rPr>
              <w:t xml:space="preserve"> </w:t>
            </w:r>
            <w:r w:rsidRPr="00A676DF">
              <w:rPr>
                <w:rFonts w:ascii="Times New Roman" w:eastAsia="Times New Roman" w:hAnsi="Times New Roman"/>
                <w:b/>
                <w:color w:val="FF0000"/>
                <w:sz w:val="24"/>
                <w:szCs w:val="24"/>
                <w:lang w:val="nl-NL"/>
              </w:rPr>
              <w:t>hàng hóa và hành khách</w:t>
            </w:r>
            <w:r w:rsidRPr="00A676DF">
              <w:rPr>
                <w:rFonts w:ascii="Times New Roman" w:eastAsia="Times New Roman" w:hAnsi="Times New Roman"/>
                <w:sz w:val="24"/>
                <w:szCs w:val="24"/>
                <w:lang w:val="nl-NL"/>
              </w:rPr>
              <w:t xml:space="preserve"> h</w:t>
            </w:r>
            <w:r w:rsidRPr="00377251">
              <w:rPr>
                <w:rFonts w:ascii="Times New Roman" w:eastAsia="Times New Roman" w:hAnsi="Times New Roman"/>
                <w:sz w:val="24"/>
                <w:szCs w:val="24"/>
                <w:lang w:val="nl-NL"/>
              </w:rPr>
              <w:t>oạt động hàng hải nội địa, bao gồm:</w:t>
            </w:r>
          </w:p>
          <w:p w:rsidR="00E5360E" w:rsidRPr="00377251" w:rsidRDefault="00E5360E" w:rsidP="002301FC">
            <w:pPr>
              <w:spacing w:before="60" w:after="0" w:line="245" w:lineRule="auto"/>
              <w:ind w:firstLine="20"/>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a) Tàu thuyền hoạt động hàng hải nội địa vào, rời, đi qua hoặc neo đậu tại khu vực hàng hải;</w:t>
            </w:r>
          </w:p>
          <w:p w:rsidR="00E5360E" w:rsidRPr="00377251" w:rsidRDefault="00E5360E" w:rsidP="002301FC">
            <w:pPr>
              <w:spacing w:before="60" w:after="0" w:line="245" w:lineRule="auto"/>
              <w:ind w:firstLine="20"/>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b) Tàu thuyền vận tải hàng hoá, hành khách hoạt động hàng hải nội địa vào, rời, đi qua hoặc neo đậu tại khu vực hàng hải;</w:t>
            </w:r>
          </w:p>
          <w:p w:rsidR="00E5360E" w:rsidRPr="00377251" w:rsidRDefault="00E5360E" w:rsidP="002301FC">
            <w:pPr>
              <w:spacing w:before="60" w:after="0" w:line="245" w:lineRule="auto"/>
              <w:ind w:firstLine="20"/>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c) Tàu thuyền hoạt động trên các tuyến vận tải thủy từ bờ ra đảo trong vùng biển Việt Nam;</w:t>
            </w:r>
          </w:p>
          <w:p w:rsidR="00E5360E" w:rsidRPr="00A676DF" w:rsidRDefault="00E5360E" w:rsidP="002301FC">
            <w:pPr>
              <w:spacing w:before="60" w:after="0" w:line="245" w:lineRule="auto"/>
              <w:ind w:firstLine="20"/>
              <w:jc w:val="both"/>
              <w:rPr>
                <w:rFonts w:ascii="Times New Roman" w:hAnsi="Times New Roman"/>
                <w:b/>
                <w:color w:val="FF0000"/>
                <w:sz w:val="24"/>
                <w:szCs w:val="24"/>
                <w:lang w:eastAsia="zh-CN"/>
              </w:rPr>
            </w:pPr>
            <w:r w:rsidRPr="00A676DF">
              <w:rPr>
                <w:rFonts w:ascii="Times New Roman" w:hAnsi="Times New Roman"/>
                <w:b/>
                <w:color w:val="FF0000"/>
                <w:sz w:val="24"/>
                <w:szCs w:val="24"/>
              </w:rPr>
              <w:t>d) Hàng hóa nội địa được bốc dỡ, giao nhận, bảo quản, neo đậu tại khu vực hàng hải;</w:t>
            </w:r>
          </w:p>
          <w:p w:rsidR="00E5360E" w:rsidRPr="00377251" w:rsidRDefault="00E5360E" w:rsidP="002301FC">
            <w:pPr>
              <w:spacing w:before="60" w:after="0" w:line="245" w:lineRule="auto"/>
              <w:ind w:firstLine="20"/>
              <w:jc w:val="both"/>
              <w:rPr>
                <w:rFonts w:ascii="Times New Roman" w:hAnsi="Times New Roman"/>
                <w:sz w:val="24"/>
                <w:szCs w:val="24"/>
                <w:lang w:val="nl-NL" w:eastAsia="zh-CN"/>
              </w:rPr>
            </w:pPr>
            <w:r w:rsidRPr="00377251">
              <w:rPr>
                <w:rFonts w:ascii="Times New Roman" w:hAnsi="Times New Roman"/>
                <w:sz w:val="24"/>
                <w:szCs w:val="24"/>
                <w:lang w:val="nl-NL" w:eastAsia="zh-CN"/>
              </w:rPr>
              <w:t>đ</w:t>
            </w:r>
            <w:r w:rsidRPr="00377251">
              <w:rPr>
                <w:rFonts w:ascii="Times New Roman" w:eastAsia="Times New Roman" w:hAnsi="Times New Roman"/>
                <w:sz w:val="24"/>
                <w:szCs w:val="24"/>
                <w:lang w:val="nl-NL"/>
              </w:rPr>
              <w:t>) Tàu thuyền chuyên dùng phục vụ dầu khí hoạt động tại các cảng</w:t>
            </w:r>
            <w:r w:rsidRPr="00377251">
              <w:rPr>
                <w:rFonts w:ascii="Times New Roman" w:hAnsi="Times New Roman"/>
                <w:sz w:val="24"/>
                <w:szCs w:val="24"/>
                <w:lang w:val="nl-NL" w:eastAsia="zh-CN"/>
              </w:rPr>
              <w:t xml:space="preserve"> </w:t>
            </w:r>
            <w:r w:rsidRPr="00377251">
              <w:rPr>
                <w:rFonts w:ascii="Times New Roman" w:eastAsia="Times New Roman" w:hAnsi="Times New Roman"/>
                <w:sz w:val="24"/>
                <w:szCs w:val="24"/>
                <w:lang w:val="nl-NL"/>
              </w:rPr>
              <w:t>dầu khí ngoài khơi, cảng chuyên dùng phục vụ dầu khí trong khu vực trách nhiệm của cảng vụ hàng hải.</w:t>
            </w:r>
          </w:p>
          <w:p w:rsidR="00E5360E" w:rsidRPr="00D41EB1" w:rsidRDefault="00E5360E" w:rsidP="002301FC">
            <w:pPr>
              <w:spacing w:before="60" w:after="0" w:line="245" w:lineRule="auto"/>
              <w:ind w:firstLine="20"/>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lastRenderedPageBreak/>
              <w:t>4. Tàu thuyền của lực lượng vũ trang, hải quan, cảng vụ và tàu thuyền chuyên dùng tìm kiếm cứu nạn của Việt Nam khi thực hiện công vụ không thuộc đối tượng tính giá</w:t>
            </w:r>
            <w:r w:rsidRPr="00377251">
              <w:rPr>
                <w:rFonts w:ascii="Times New Roman" w:hAnsi="Times New Roman"/>
                <w:sz w:val="24"/>
                <w:szCs w:val="24"/>
                <w:lang w:val="nl-NL" w:eastAsia="zh-CN"/>
              </w:rPr>
              <w:t xml:space="preserve"> </w:t>
            </w:r>
            <w:r w:rsidRPr="00377251">
              <w:rPr>
                <w:rFonts w:ascii="Times New Roman" w:eastAsia="Times New Roman" w:hAnsi="Times New Roman"/>
                <w:sz w:val="24"/>
                <w:szCs w:val="24"/>
                <w:lang w:val="nl-NL"/>
              </w:rPr>
              <w:t>quy định tại</w:t>
            </w:r>
            <w:r w:rsidRPr="00377251">
              <w:rPr>
                <w:rFonts w:ascii="Times New Roman" w:hAnsi="Times New Roman"/>
                <w:sz w:val="24"/>
                <w:szCs w:val="24"/>
                <w:lang w:val="nl-NL" w:eastAsia="zh-CN"/>
              </w:rPr>
              <w:t xml:space="preserve"> </w:t>
            </w:r>
            <w:r w:rsidRPr="00377251">
              <w:rPr>
                <w:rFonts w:ascii="Times New Roman" w:eastAsia="Times New Roman" w:hAnsi="Times New Roman"/>
                <w:sz w:val="24"/>
                <w:szCs w:val="24"/>
                <w:lang w:val="nl-NL"/>
              </w:rPr>
              <w:t xml:space="preserve">Thông tư này; trường hợp hoạt động thương mại tại Việt Nam thì phải tuân thủ khung giá dịch vụ tại cảng biển theo quy định tại Thông </w:t>
            </w:r>
            <w:r w:rsidRPr="00D41EB1">
              <w:rPr>
                <w:rFonts w:ascii="Times New Roman" w:eastAsia="Times New Roman" w:hAnsi="Times New Roman"/>
                <w:sz w:val="24"/>
                <w:szCs w:val="24"/>
                <w:lang w:val="nl-NL"/>
              </w:rPr>
              <w:t>tư này.</w:t>
            </w:r>
          </w:p>
          <w:p w:rsidR="00E5360E" w:rsidRPr="00D41EB1" w:rsidRDefault="00E5360E" w:rsidP="002301FC">
            <w:pPr>
              <w:spacing w:before="60" w:after="0" w:line="245" w:lineRule="auto"/>
              <w:ind w:firstLine="20"/>
              <w:jc w:val="both"/>
              <w:rPr>
                <w:rFonts w:ascii="Times New Roman" w:hAnsi="Times New Roman"/>
                <w:b/>
                <w:color w:val="FF0000"/>
                <w:sz w:val="24"/>
                <w:szCs w:val="24"/>
              </w:rPr>
            </w:pPr>
            <w:r w:rsidRPr="00D41EB1">
              <w:rPr>
                <w:rFonts w:ascii="Times New Roman" w:eastAsia="Times New Roman" w:hAnsi="Times New Roman"/>
                <w:b/>
                <w:color w:val="FF0000"/>
                <w:sz w:val="24"/>
                <w:szCs w:val="24"/>
                <w:lang w:val="nl-NL"/>
              </w:rPr>
              <w:t xml:space="preserve">5. </w:t>
            </w:r>
            <w:r w:rsidRPr="00D41EB1">
              <w:rPr>
                <w:rFonts w:ascii="Times New Roman" w:hAnsi="Times New Roman"/>
                <w:b/>
                <w:color w:val="FF0000"/>
                <w:sz w:val="24"/>
                <w:szCs w:val="24"/>
              </w:rPr>
              <w:t>Tàu thuyền vào, rời cảng để bàn giao người cứu được trên biển mà không xếp dỡ hàng hoá, không nhận trả khách có xác nhận của cảng vụ hàng hải; Tàu thuyền tham gia tìm kiếm cứu nạn, phòng chống lụt bão, thiên tai theo lệnh điều động hoặc được sự chấp thuận của cơ quan nhà nước có thẩm quyền không thuộc phạm vi đối tượng thu giá dịch vụ hoa tiêu hàng hải và giá dịch vụ cầu, bến, phao neo.</w:t>
            </w:r>
          </w:p>
          <w:p w:rsidR="00E5360E" w:rsidRPr="00D41EB1" w:rsidRDefault="00E5360E" w:rsidP="002301FC">
            <w:pPr>
              <w:spacing w:before="60" w:after="0" w:line="245" w:lineRule="auto"/>
              <w:jc w:val="both"/>
              <w:rPr>
                <w:rFonts w:ascii="Times New Roman" w:hAnsi="Times New Roman"/>
                <w:color w:val="FF0000"/>
                <w:sz w:val="24"/>
                <w:szCs w:val="24"/>
              </w:rPr>
            </w:pPr>
          </w:p>
          <w:p w:rsidR="00E5360E" w:rsidRPr="00D41EB1" w:rsidRDefault="00E5360E" w:rsidP="002301FC">
            <w:pPr>
              <w:spacing w:before="60" w:after="0" w:line="245" w:lineRule="auto"/>
              <w:jc w:val="both"/>
              <w:rPr>
                <w:rFonts w:ascii="Times New Roman" w:hAnsi="Times New Roman"/>
                <w:color w:val="FF0000"/>
                <w:sz w:val="24"/>
                <w:szCs w:val="24"/>
              </w:rPr>
            </w:pPr>
          </w:p>
          <w:p w:rsidR="00E5360E" w:rsidRPr="00D41EB1" w:rsidRDefault="00E5360E" w:rsidP="002301FC">
            <w:pPr>
              <w:spacing w:before="60" w:line="245" w:lineRule="auto"/>
              <w:jc w:val="both"/>
              <w:rPr>
                <w:rFonts w:ascii="Times New Roman" w:hAnsi="Times New Roman"/>
                <w:color w:val="FF0000"/>
                <w:sz w:val="24"/>
                <w:szCs w:val="24"/>
              </w:rPr>
            </w:pPr>
          </w:p>
          <w:p w:rsidR="00E5360E" w:rsidRDefault="00E5360E" w:rsidP="002301FC">
            <w:pPr>
              <w:spacing w:before="60" w:line="245" w:lineRule="auto"/>
              <w:jc w:val="both"/>
              <w:rPr>
                <w:rFonts w:ascii="Times New Roman" w:hAnsi="Times New Roman"/>
                <w:color w:val="FF0000"/>
                <w:sz w:val="24"/>
                <w:szCs w:val="24"/>
              </w:rPr>
            </w:pPr>
          </w:p>
          <w:p w:rsidR="00E5360E" w:rsidRPr="00D41EB1" w:rsidRDefault="00E5360E" w:rsidP="002301FC">
            <w:pPr>
              <w:spacing w:before="60" w:line="245" w:lineRule="auto"/>
              <w:jc w:val="both"/>
              <w:rPr>
                <w:rFonts w:ascii="Times New Roman" w:hAnsi="Times New Roman"/>
                <w:color w:val="FF0000"/>
                <w:sz w:val="24"/>
                <w:szCs w:val="24"/>
              </w:rPr>
            </w:pPr>
          </w:p>
          <w:p w:rsidR="00E5360E" w:rsidRPr="00D41EB1" w:rsidRDefault="00E5360E" w:rsidP="002301FC">
            <w:pPr>
              <w:spacing w:before="60" w:line="245" w:lineRule="auto"/>
              <w:jc w:val="both"/>
              <w:rPr>
                <w:rFonts w:ascii="Times New Roman" w:hAnsi="Times New Roman"/>
                <w:color w:val="FF0000"/>
                <w:sz w:val="24"/>
                <w:szCs w:val="24"/>
              </w:rPr>
            </w:pPr>
          </w:p>
          <w:p w:rsidR="00E5360E" w:rsidRPr="00D41EB1" w:rsidRDefault="00E5360E" w:rsidP="002301FC">
            <w:pPr>
              <w:spacing w:before="60" w:after="0" w:line="245" w:lineRule="auto"/>
              <w:jc w:val="both"/>
              <w:rPr>
                <w:rFonts w:ascii="Times New Roman" w:hAnsi="Times New Roman"/>
                <w:color w:val="FF0000"/>
                <w:sz w:val="24"/>
                <w:szCs w:val="24"/>
              </w:rPr>
            </w:pPr>
          </w:p>
          <w:p w:rsidR="00E5360E" w:rsidRPr="00D41EB1" w:rsidRDefault="00E5360E" w:rsidP="002301FC">
            <w:pPr>
              <w:spacing w:before="60" w:after="0" w:line="245" w:lineRule="auto"/>
              <w:jc w:val="both"/>
              <w:rPr>
                <w:rFonts w:ascii="Times New Roman" w:hAnsi="Times New Roman"/>
                <w:b/>
                <w:color w:val="FF0000"/>
                <w:sz w:val="24"/>
                <w:szCs w:val="24"/>
              </w:rPr>
            </w:pPr>
            <w:r w:rsidRPr="00D41EB1">
              <w:rPr>
                <w:rFonts w:ascii="Times New Roman" w:hAnsi="Times New Roman"/>
                <w:b/>
                <w:color w:val="FF0000"/>
                <w:sz w:val="24"/>
                <w:szCs w:val="24"/>
              </w:rPr>
              <w:t>6. Giá dịch vụ sử dụng cầu, bến, phao neo không gồm giá các dịch vụ gia tăng khác tại cầu, bến, phao neo.</w:t>
            </w:r>
          </w:p>
          <w:p w:rsidR="00E5360E" w:rsidRPr="00D41EB1" w:rsidRDefault="00E5360E" w:rsidP="002301FC">
            <w:pPr>
              <w:tabs>
                <w:tab w:val="left" w:pos="4675"/>
              </w:tabs>
              <w:spacing w:before="60" w:after="0" w:line="245" w:lineRule="auto"/>
              <w:jc w:val="both"/>
              <w:rPr>
                <w:rFonts w:ascii="Times New Roman" w:eastAsia="Times New Roman" w:hAnsi="Times New Roman"/>
                <w:sz w:val="24"/>
                <w:szCs w:val="24"/>
                <w:lang w:val="nl-NL"/>
              </w:rPr>
            </w:pPr>
            <w:r w:rsidRPr="00D41EB1">
              <w:rPr>
                <w:rFonts w:ascii="Times New Roman" w:eastAsia="Times New Roman" w:hAnsi="Times New Roman"/>
                <w:sz w:val="24"/>
                <w:szCs w:val="24"/>
                <w:lang w:val="nl-NL"/>
              </w:rPr>
              <w:tab/>
            </w:r>
          </w:p>
          <w:p w:rsidR="00E5360E" w:rsidRPr="00377251" w:rsidRDefault="00E5360E" w:rsidP="002301FC">
            <w:pPr>
              <w:spacing w:before="60" w:after="0" w:line="245" w:lineRule="auto"/>
              <w:ind w:firstLine="284"/>
              <w:jc w:val="both"/>
              <w:rPr>
                <w:rFonts w:ascii="Times New Roman" w:hAnsi="Times New Roman"/>
                <w:sz w:val="24"/>
                <w:szCs w:val="24"/>
              </w:rPr>
            </w:pPr>
          </w:p>
          <w:p w:rsidR="00E5360E" w:rsidRPr="00377251" w:rsidRDefault="00E5360E" w:rsidP="002301FC">
            <w:pPr>
              <w:spacing w:before="60" w:after="0" w:line="245" w:lineRule="auto"/>
              <w:ind w:firstLine="284"/>
              <w:jc w:val="both"/>
              <w:rPr>
                <w:rFonts w:ascii="Times New Roman" w:hAnsi="Times New Roman"/>
                <w:sz w:val="24"/>
                <w:szCs w:val="24"/>
              </w:rPr>
            </w:pPr>
          </w:p>
          <w:p w:rsidR="00E5360E" w:rsidRPr="00377251" w:rsidRDefault="00E5360E" w:rsidP="002301FC">
            <w:pPr>
              <w:spacing w:before="60" w:after="0" w:line="245" w:lineRule="auto"/>
              <w:ind w:firstLine="284"/>
              <w:jc w:val="both"/>
              <w:rPr>
                <w:rFonts w:ascii="Times New Roman" w:hAnsi="Times New Roman"/>
                <w:sz w:val="24"/>
                <w:szCs w:val="24"/>
              </w:rPr>
            </w:pPr>
          </w:p>
          <w:p w:rsidR="00E5360E" w:rsidRPr="00377251" w:rsidRDefault="00E5360E" w:rsidP="002301FC">
            <w:pPr>
              <w:spacing w:before="60" w:after="0" w:line="245" w:lineRule="auto"/>
              <w:ind w:firstLine="284"/>
              <w:jc w:val="both"/>
              <w:rPr>
                <w:rFonts w:ascii="Times New Roman" w:hAnsi="Times New Roman"/>
                <w:b/>
                <w:sz w:val="24"/>
                <w:szCs w:val="24"/>
              </w:rPr>
            </w:pPr>
          </w:p>
        </w:tc>
        <w:tc>
          <w:tcPr>
            <w:tcW w:w="2268" w:type="dxa"/>
          </w:tcPr>
          <w:p w:rsidR="00E5360E" w:rsidRPr="00377251" w:rsidRDefault="00E5360E" w:rsidP="002301FC">
            <w:pPr>
              <w:spacing w:before="60" w:after="0" w:line="245" w:lineRule="auto"/>
              <w:ind w:firstLine="284"/>
              <w:jc w:val="both"/>
              <w:rPr>
                <w:rFonts w:ascii="Times New Roman" w:hAnsi="Times New Roman"/>
                <w:sz w:val="24"/>
                <w:szCs w:val="24"/>
              </w:rPr>
            </w:pPr>
          </w:p>
          <w:p w:rsidR="00E5360E" w:rsidRPr="00377251" w:rsidRDefault="00E5360E" w:rsidP="002301FC">
            <w:pPr>
              <w:spacing w:before="60" w:after="0" w:line="245" w:lineRule="auto"/>
              <w:ind w:firstLine="284"/>
              <w:jc w:val="both"/>
              <w:rPr>
                <w:rFonts w:ascii="Times New Roman" w:hAnsi="Times New Roman"/>
                <w:sz w:val="24"/>
                <w:szCs w:val="24"/>
              </w:rPr>
            </w:pPr>
          </w:p>
          <w:p w:rsidR="00E5360E" w:rsidRPr="00377251" w:rsidRDefault="00E5360E" w:rsidP="002301FC">
            <w:pPr>
              <w:spacing w:before="60" w:after="0" w:line="245" w:lineRule="auto"/>
              <w:jc w:val="both"/>
              <w:rPr>
                <w:rFonts w:ascii="Times New Roman" w:hAnsi="Times New Roman"/>
                <w:sz w:val="24"/>
                <w:szCs w:val="24"/>
              </w:rPr>
            </w:pPr>
            <w:r w:rsidRPr="00377251">
              <w:rPr>
                <w:rFonts w:ascii="Times New Roman" w:hAnsi="Times New Roman"/>
                <w:sz w:val="24"/>
                <w:szCs w:val="24"/>
              </w:rPr>
              <w:t>Gộp nội dung hai Quyết định</w:t>
            </w:r>
          </w:p>
          <w:p w:rsidR="00E5360E" w:rsidRPr="00377251" w:rsidRDefault="00E5360E" w:rsidP="002301FC">
            <w:pPr>
              <w:spacing w:before="60" w:after="0" w:line="245" w:lineRule="auto"/>
              <w:jc w:val="both"/>
              <w:rPr>
                <w:rFonts w:ascii="Times New Roman" w:hAnsi="Times New Roman"/>
                <w:sz w:val="24"/>
                <w:szCs w:val="24"/>
              </w:rPr>
            </w:pPr>
          </w:p>
          <w:p w:rsidR="00E5360E" w:rsidRPr="00377251" w:rsidRDefault="00E5360E" w:rsidP="002301FC">
            <w:pPr>
              <w:spacing w:before="60" w:after="0" w:line="245" w:lineRule="auto"/>
              <w:ind w:firstLine="284"/>
              <w:jc w:val="both"/>
              <w:rPr>
                <w:rFonts w:ascii="Times New Roman" w:hAnsi="Times New Roman"/>
                <w:sz w:val="24"/>
                <w:szCs w:val="24"/>
              </w:rPr>
            </w:pPr>
          </w:p>
          <w:p w:rsidR="00E5360E" w:rsidRPr="00377251" w:rsidRDefault="00E5360E" w:rsidP="002301FC">
            <w:pPr>
              <w:spacing w:before="60" w:after="0" w:line="245" w:lineRule="auto"/>
              <w:ind w:firstLine="284"/>
              <w:jc w:val="both"/>
              <w:rPr>
                <w:rFonts w:ascii="Times New Roman" w:hAnsi="Times New Roman"/>
                <w:sz w:val="24"/>
                <w:szCs w:val="24"/>
              </w:rPr>
            </w:pPr>
          </w:p>
          <w:p w:rsidR="00E5360E" w:rsidRPr="00377251" w:rsidRDefault="00E5360E" w:rsidP="0010610F">
            <w:pPr>
              <w:spacing w:before="60" w:after="0" w:line="245" w:lineRule="auto"/>
              <w:jc w:val="both"/>
              <w:rPr>
                <w:rFonts w:ascii="Times New Roman" w:hAnsi="Times New Roman"/>
                <w:sz w:val="24"/>
                <w:szCs w:val="24"/>
              </w:rPr>
            </w:pPr>
            <w:r w:rsidRPr="00377251">
              <w:rPr>
                <w:rFonts w:ascii="Times New Roman" w:hAnsi="Times New Roman"/>
                <w:sz w:val="24"/>
                <w:szCs w:val="24"/>
              </w:rPr>
              <w:t xml:space="preserve">Bỏ </w:t>
            </w:r>
            <w:r w:rsidRPr="00377251">
              <w:rPr>
                <w:rFonts w:ascii="Times New Roman" w:hAnsi="Times New Roman"/>
                <w:b/>
                <w:i/>
                <w:sz w:val="24"/>
                <w:szCs w:val="24"/>
              </w:rPr>
              <w:t xml:space="preserve">bao gồm cả khu chế xuất, </w:t>
            </w:r>
            <w:r w:rsidRPr="00377251">
              <w:rPr>
                <w:rFonts w:ascii="Times New Roman" w:hAnsi="Times New Roman"/>
                <w:sz w:val="24"/>
                <w:szCs w:val="24"/>
              </w:rPr>
              <w:t xml:space="preserve">do phạm vi </w:t>
            </w:r>
            <w:r>
              <w:rPr>
                <w:rFonts w:ascii="Times New Roman" w:hAnsi="Times New Roman"/>
                <w:sz w:val="24"/>
                <w:szCs w:val="24"/>
              </w:rPr>
              <w:t>T</w:t>
            </w:r>
            <w:r w:rsidRPr="00377251">
              <w:rPr>
                <w:rFonts w:ascii="Times New Roman" w:hAnsi="Times New Roman"/>
                <w:sz w:val="24"/>
                <w:szCs w:val="24"/>
              </w:rPr>
              <w:t>hông tư chỉ điều chỉnh giá dịch vụ tại cảng biển</w:t>
            </w:r>
          </w:p>
          <w:p w:rsidR="00E5360E" w:rsidRPr="00377251" w:rsidRDefault="00E5360E" w:rsidP="0010610F">
            <w:pPr>
              <w:spacing w:before="60" w:after="0" w:line="245" w:lineRule="auto"/>
              <w:jc w:val="both"/>
              <w:rPr>
                <w:rFonts w:ascii="Times New Roman" w:hAnsi="Times New Roman"/>
                <w:sz w:val="24"/>
                <w:szCs w:val="24"/>
              </w:rPr>
            </w:pPr>
          </w:p>
          <w:p w:rsidR="00E5360E" w:rsidRPr="00377251" w:rsidRDefault="00E5360E" w:rsidP="0010610F">
            <w:pPr>
              <w:spacing w:before="60" w:after="0" w:line="245" w:lineRule="auto"/>
              <w:jc w:val="both"/>
              <w:rPr>
                <w:rFonts w:ascii="Times New Roman" w:hAnsi="Times New Roman"/>
                <w:sz w:val="24"/>
                <w:szCs w:val="24"/>
              </w:rPr>
            </w:pPr>
          </w:p>
          <w:p w:rsidR="00E5360E" w:rsidRPr="00377251" w:rsidRDefault="00E5360E" w:rsidP="0010610F">
            <w:pPr>
              <w:spacing w:before="60" w:after="0" w:line="245" w:lineRule="auto"/>
              <w:jc w:val="both"/>
              <w:rPr>
                <w:rFonts w:ascii="Times New Roman" w:hAnsi="Times New Roman"/>
                <w:sz w:val="24"/>
                <w:szCs w:val="24"/>
              </w:rPr>
            </w:pPr>
          </w:p>
          <w:p w:rsidR="00E5360E" w:rsidRPr="00377251" w:rsidRDefault="00E5360E" w:rsidP="0010610F">
            <w:pPr>
              <w:spacing w:before="60" w:after="0" w:line="245" w:lineRule="auto"/>
              <w:jc w:val="both"/>
              <w:rPr>
                <w:rFonts w:ascii="Times New Roman" w:hAnsi="Times New Roman"/>
                <w:sz w:val="24"/>
                <w:szCs w:val="24"/>
              </w:rPr>
            </w:pPr>
          </w:p>
          <w:p w:rsidR="00E5360E" w:rsidRDefault="00E5360E" w:rsidP="0010610F">
            <w:pPr>
              <w:spacing w:before="60" w:after="0" w:line="245" w:lineRule="auto"/>
              <w:jc w:val="both"/>
              <w:rPr>
                <w:rFonts w:ascii="Times New Roman" w:hAnsi="Times New Roman"/>
                <w:sz w:val="24"/>
                <w:szCs w:val="24"/>
              </w:rPr>
            </w:pPr>
          </w:p>
          <w:p w:rsidR="00E5360E" w:rsidRPr="00377251" w:rsidRDefault="00E5360E" w:rsidP="0010610F">
            <w:pPr>
              <w:spacing w:before="60" w:after="0" w:line="245" w:lineRule="auto"/>
              <w:jc w:val="both"/>
              <w:rPr>
                <w:rFonts w:ascii="Times New Roman" w:hAnsi="Times New Roman"/>
                <w:sz w:val="24"/>
                <w:szCs w:val="24"/>
              </w:rPr>
            </w:pPr>
            <w:r>
              <w:rPr>
                <w:rFonts w:ascii="Times New Roman" w:hAnsi="Times New Roman"/>
                <w:sz w:val="24"/>
                <w:szCs w:val="24"/>
              </w:rPr>
              <w:t>B</w:t>
            </w:r>
            <w:r w:rsidRPr="00377251">
              <w:rPr>
                <w:rFonts w:ascii="Times New Roman" w:hAnsi="Times New Roman"/>
                <w:sz w:val="24"/>
                <w:szCs w:val="24"/>
              </w:rPr>
              <w:t xml:space="preserve">ỏ </w:t>
            </w:r>
            <w:r w:rsidRPr="00377251">
              <w:rPr>
                <w:rFonts w:ascii="Times New Roman" w:hAnsi="Times New Roman"/>
                <w:b/>
                <w:i/>
                <w:sz w:val="24"/>
                <w:szCs w:val="24"/>
              </w:rPr>
              <w:t xml:space="preserve">bao gồm cả khu chế xuất, </w:t>
            </w:r>
            <w:r w:rsidRPr="00377251">
              <w:rPr>
                <w:rFonts w:ascii="Times New Roman" w:hAnsi="Times New Roman"/>
                <w:sz w:val="24"/>
                <w:szCs w:val="24"/>
              </w:rPr>
              <w:t>do phạm vi thông tư chỉ điều chỉnh giá dịch vụ tại cảng biển</w:t>
            </w:r>
          </w:p>
          <w:p w:rsidR="00E5360E" w:rsidRDefault="00E5360E" w:rsidP="0010610F">
            <w:pPr>
              <w:spacing w:before="60" w:line="245" w:lineRule="auto"/>
              <w:jc w:val="both"/>
              <w:rPr>
                <w:rFonts w:ascii="Times New Roman" w:hAnsi="Times New Roman"/>
                <w:sz w:val="24"/>
                <w:szCs w:val="24"/>
              </w:rPr>
            </w:pPr>
          </w:p>
          <w:p w:rsidR="00E5360E" w:rsidRPr="00377251" w:rsidRDefault="00E5360E" w:rsidP="0010610F">
            <w:pPr>
              <w:spacing w:before="60" w:after="0" w:line="245" w:lineRule="auto"/>
              <w:jc w:val="both"/>
              <w:rPr>
                <w:rFonts w:ascii="Times New Roman" w:hAnsi="Times New Roman"/>
                <w:sz w:val="24"/>
                <w:szCs w:val="24"/>
              </w:rPr>
            </w:pPr>
            <w:r w:rsidRPr="00377251">
              <w:rPr>
                <w:rFonts w:ascii="Times New Roman" w:hAnsi="Times New Roman"/>
                <w:sz w:val="24"/>
                <w:szCs w:val="24"/>
              </w:rPr>
              <w:t xml:space="preserve">Bổ sung </w:t>
            </w:r>
            <w:r w:rsidRPr="00377251">
              <w:rPr>
                <w:rFonts w:ascii="Times New Roman" w:hAnsi="Times New Roman"/>
                <w:b/>
                <w:i/>
                <w:sz w:val="24"/>
                <w:szCs w:val="24"/>
              </w:rPr>
              <w:t>hàng hóa, hành khách</w:t>
            </w:r>
            <w:r w:rsidRPr="00377251">
              <w:rPr>
                <w:rFonts w:ascii="Times New Roman" w:hAnsi="Times New Roman"/>
                <w:sz w:val="24"/>
                <w:szCs w:val="24"/>
              </w:rPr>
              <w:t xml:space="preserve"> cho đầy đủ, vì đây cũng là đối tượng tính giá dịch vụ theo quy định Thông tư</w:t>
            </w:r>
          </w:p>
          <w:p w:rsidR="00E5360E" w:rsidRPr="00377251" w:rsidRDefault="00E5360E" w:rsidP="002301FC">
            <w:pPr>
              <w:spacing w:before="60" w:after="0" w:line="245" w:lineRule="auto"/>
              <w:ind w:firstLine="284"/>
              <w:jc w:val="both"/>
              <w:rPr>
                <w:rFonts w:ascii="Times New Roman" w:hAnsi="Times New Roman"/>
                <w:sz w:val="24"/>
                <w:szCs w:val="24"/>
              </w:rPr>
            </w:pPr>
          </w:p>
          <w:p w:rsidR="00E5360E" w:rsidRDefault="00E5360E" w:rsidP="002301FC">
            <w:pPr>
              <w:spacing w:before="60" w:line="245" w:lineRule="auto"/>
              <w:ind w:firstLine="284"/>
              <w:jc w:val="both"/>
              <w:rPr>
                <w:rFonts w:ascii="Times New Roman" w:hAnsi="Times New Roman"/>
                <w:sz w:val="24"/>
                <w:szCs w:val="24"/>
              </w:rPr>
            </w:pPr>
          </w:p>
          <w:p w:rsidR="00E5360E" w:rsidRPr="00377251" w:rsidRDefault="00E5360E" w:rsidP="0010610F">
            <w:pPr>
              <w:spacing w:before="60" w:after="0" w:line="245" w:lineRule="auto"/>
              <w:jc w:val="both"/>
              <w:rPr>
                <w:rFonts w:ascii="Times New Roman" w:hAnsi="Times New Roman"/>
                <w:sz w:val="24"/>
                <w:szCs w:val="24"/>
              </w:rPr>
            </w:pPr>
            <w:r w:rsidRPr="00377251">
              <w:rPr>
                <w:rFonts w:ascii="Times New Roman" w:hAnsi="Times New Roman"/>
                <w:sz w:val="24"/>
                <w:szCs w:val="24"/>
              </w:rPr>
              <w:t>Bổ</w:t>
            </w:r>
            <w:r w:rsidR="0010610F">
              <w:rPr>
                <w:rFonts w:ascii="Times New Roman" w:hAnsi="Times New Roman"/>
                <w:sz w:val="24"/>
                <w:szCs w:val="24"/>
              </w:rPr>
              <w:t xml:space="preserve"> s</w:t>
            </w:r>
            <w:r w:rsidRPr="00377251">
              <w:rPr>
                <w:rFonts w:ascii="Times New Roman" w:hAnsi="Times New Roman"/>
                <w:sz w:val="24"/>
                <w:szCs w:val="24"/>
              </w:rPr>
              <w:t xml:space="preserve">ung nội dung cho đầy đủ vì đây cũng là đối tượng tính giá dịch vụ theo quy định tại Thông </w:t>
            </w:r>
            <w:r w:rsidRPr="00377251">
              <w:rPr>
                <w:rFonts w:ascii="Times New Roman" w:hAnsi="Times New Roman"/>
                <w:sz w:val="24"/>
                <w:szCs w:val="24"/>
              </w:rPr>
              <w:lastRenderedPageBreak/>
              <w:t>tư</w:t>
            </w:r>
          </w:p>
          <w:p w:rsidR="00E5360E" w:rsidRPr="00377251" w:rsidRDefault="00E5360E" w:rsidP="002301FC">
            <w:pPr>
              <w:spacing w:before="60" w:after="0" w:line="245" w:lineRule="auto"/>
              <w:ind w:firstLine="284"/>
              <w:jc w:val="both"/>
              <w:rPr>
                <w:rFonts w:ascii="Times New Roman" w:hAnsi="Times New Roman"/>
                <w:sz w:val="24"/>
                <w:szCs w:val="24"/>
              </w:rPr>
            </w:pPr>
          </w:p>
          <w:p w:rsidR="00E5360E" w:rsidRPr="00377251" w:rsidRDefault="00E5360E" w:rsidP="002301FC">
            <w:pPr>
              <w:spacing w:before="60" w:after="0" w:line="245" w:lineRule="auto"/>
              <w:ind w:firstLine="284"/>
              <w:jc w:val="both"/>
              <w:rPr>
                <w:rFonts w:ascii="Times New Roman" w:hAnsi="Times New Roman"/>
                <w:sz w:val="24"/>
                <w:szCs w:val="24"/>
              </w:rPr>
            </w:pPr>
          </w:p>
          <w:p w:rsidR="00E5360E" w:rsidRPr="00377251" w:rsidRDefault="00E5360E" w:rsidP="002301FC">
            <w:pPr>
              <w:spacing w:before="60" w:after="0" w:line="245" w:lineRule="auto"/>
              <w:ind w:firstLine="284"/>
              <w:jc w:val="both"/>
              <w:rPr>
                <w:rFonts w:ascii="Times New Roman" w:hAnsi="Times New Roman"/>
                <w:sz w:val="24"/>
                <w:szCs w:val="24"/>
              </w:rPr>
            </w:pPr>
          </w:p>
          <w:p w:rsidR="00E5360E" w:rsidRPr="00377251" w:rsidRDefault="00E5360E" w:rsidP="002301FC">
            <w:pPr>
              <w:spacing w:before="60" w:after="0" w:line="245" w:lineRule="auto"/>
              <w:ind w:firstLine="284"/>
              <w:jc w:val="both"/>
              <w:rPr>
                <w:rFonts w:ascii="Times New Roman" w:hAnsi="Times New Roman"/>
                <w:sz w:val="24"/>
                <w:szCs w:val="24"/>
              </w:rPr>
            </w:pPr>
          </w:p>
          <w:p w:rsidR="00E5360E" w:rsidRDefault="00E5360E" w:rsidP="002301FC">
            <w:pPr>
              <w:spacing w:before="60" w:line="245" w:lineRule="auto"/>
              <w:ind w:firstLine="284"/>
              <w:jc w:val="both"/>
              <w:rPr>
                <w:rFonts w:ascii="Times New Roman" w:hAnsi="Times New Roman"/>
                <w:sz w:val="24"/>
                <w:szCs w:val="24"/>
                <w:lang w:val="nl-NL"/>
              </w:rPr>
            </w:pPr>
            <w:r w:rsidRPr="00377251">
              <w:rPr>
                <w:rFonts w:ascii="Times New Roman" w:hAnsi="Times New Roman" w:cs="Times New Roman"/>
                <w:sz w:val="24"/>
                <w:szCs w:val="24"/>
                <w:lang w:val="nl-NL"/>
              </w:rPr>
              <w:t>Quy định cụ thể đối tượng tàu thuyền ra, vào cảng biển không hoạt động thương mại mà thực hiện việc cứu trợ nhân đạo, tìm kiếm cứu nạn, phòng chống lụt bão khi ra vào cảng biển thì không phải chịu đối tượng thu giá dịch vụ cầu bến phao neo, và giá dịch vụ hoa tiêu hàng hải.</w:t>
            </w:r>
          </w:p>
          <w:p w:rsidR="00E5360E" w:rsidRPr="00377251" w:rsidRDefault="00E5360E" w:rsidP="002301FC">
            <w:pPr>
              <w:spacing w:before="60" w:after="0" w:line="245" w:lineRule="auto"/>
              <w:ind w:firstLine="284"/>
              <w:jc w:val="both"/>
              <w:rPr>
                <w:rFonts w:ascii="Times New Roman" w:hAnsi="Times New Roman" w:cs="Times New Roman"/>
                <w:sz w:val="24"/>
                <w:szCs w:val="24"/>
              </w:rPr>
            </w:pPr>
          </w:p>
          <w:p w:rsidR="00EB3DEF" w:rsidRDefault="00EB3DEF" w:rsidP="002301FC">
            <w:pPr>
              <w:spacing w:before="60" w:after="0" w:line="245" w:lineRule="auto"/>
              <w:ind w:firstLine="284"/>
              <w:jc w:val="both"/>
              <w:rPr>
                <w:rFonts w:ascii="Times New Roman" w:hAnsi="Times New Roman" w:cs="Times New Roman"/>
                <w:sz w:val="24"/>
                <w:szCs w:val="24"/>
                <w:lang w:val="nl-NL"/>
              </w:rPr>
            </w:pPr>
          </w:p>
          <w:p w:rsidR="00E5360E" w:rsidRPr="00377251" w:rsidRDefault="00E5360E" w:rsidP="002301FC">
            <w:pPr>
              <w:spacing w:before="60" w:after="0" w:line="245" w:lineRule="auto"/>
              <w:ind w:firstLine="284"/>
              <w:jc w:val="both"/>
              <w:rPr>
                <w:rFonts w:ascii="Times New Roman" w:hAnsi="Times New Roman" w:cs="Times New Roman"/>
                <w:sz w:val="24"/>
                <w:szCs w:val="24"/>
              </w:rPr>
            </w:pPr>
            <w:r w:rsidRPr="00377251">
              <w:rPr>
                <w:rFonts w:ascii="Times New Roman" w:hAnsi="Times New Roman" w:cs="Times New Roman"/>
                <w:sz w:val="24"/>
                <w:szCs w:val="24"/>
                <w:lang w:val="nl-NL"/>
              </w:rPr>
              <w:t>G</w:t>
            </w:r>
            <w:r w:rsidRPr="00377251">
              <w:rPr>
                <w:rFonts w:ascii="Times New Roman" w:hAnsi="Times New Roman" w:cs="Times New Roman"/>
                <w:sz w:val="24"/>
                <w:szCs w:val="24"/>
              </w:rPr>
              <w:t xml:space="preserve">iá dịch vụ cầu bến, phao neo Quy định tại Quyết định số 3946/QĐ-BGTVT chưa bao gồm các tiện ích sử dụng tại cầu cảng như giá dịch vụ vệ sinh, dịch vụ đèn điện ban đêm…, trên thực tế các doanh nghiệp </w:t>
            </w:r>
            <w:r w:rsidRPr="00377251">
              <w:rPr>
                <w:rFonts w:ascii="Times New Roman" w:hAnsi="Times New Roman" w:cs="Times New Roman"/>
                <w:sz w:val="24"/>
                <w:szCs w:val="24"/>
              </w:rPr>
              <w:lastRenderedPageBreak/>
              <w:t>cảng biển đã tính thêm một số dịch vụ này, tuy nhiên một số chủ tàu đã không đồng thuận chi trả các dịch vụ phát sinh do trong khung giá không quy định. Việc bổ sung nội dung này để doanh nghiệp cảng thuận lợi trong việc đàm phán với khách hàng để tính thêm các dịch vụ tiện ích cung cấp thêm cho tàu trên cơ sở chi phí phát sinh thực tế.</w:t>
            </w:r>
          </w:p>
        </w:tc>
      </w:tr>
      <w:tr w:rsidR="00E5360E" w:rsidRPr="00377251" w:rsidTr="005F2AC2">
        <w:tc>
          <w:tcPr>
            <w:tcW w:w="851" w:type="dxa"/>
          </w:tcPr>
          <w:p w:rsidR="00E5360E" w:rsidRPr="005F2AC2" w:rsidRDefault="00E5360E" w:rsidP="005F2AC2">
            <w:pPr>
              <w:pStyle w:val="ListParagraph"/>
              <w:numPr>
                <w:ilvl w:val="0"/>
                <w:numId w:val="10"/>
              </w:numPr>
              <w:jc w:val="center"/>
              <w:rPr>
                <w:rFonts w:ascii="Times New Roman" w:hAnsi="Times New Roman"/>
                <w:b/>
                <w:sz w:val="24"/>
                <w:szCs w:val="24"/>
              </w:rPr>
            </w:pPr>
          </w:p>
        </w:tc>
        <w:tc>
          <w:tcPr>
            <w:tcW w:w="5954" w:type="dxa"/>
          </w:tcPr>
          <w:p w:rsidR="00E5360E" w:rsidRPr="00377251" w:rsidRDefault="00E5360E" w:rsidP="00DA544B">
            <w:pPr>
              <w:spacing w:before="60" w:after="0" w:line="245" w:lineRule="auto"/>
              <w:rPr>
                <w:rFonts w:ascii="Times New Roman" w:hAnsi="Times New Roman"/>
                <w:b/>
                <w:bCs/>
                <w:sz w:val="24"/>
                <w:szCs w:val="24"/>
                <w:u w:val="single"/>
              </w:rPr>
            </w:pPr>
            <w:r w:rsidRPr="00377251">
              <w:rPr>
                <w:rFonts w:ascii="Times New Roman" w:hAnsi="Times New Roman"/>
                <w:b/>
                <w:bCs/>
                <w:sz w:val="24"/>
                <w:szCs w:val="24"/>
                <w:u w:val="single"/>
              </w:rPr>
              <w:t>Quyết định 3946/QĐ-BGTVT</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b/>
                <w:bCs/>
                <w:sz w:val="24"/>
                <w:szCs w:val="24"/>
              </w:rPr>
              <w:t>Điều 4. Giải thích từ ngữ</w:t>
            </w:r>
          </w:p>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Trong Quyết định này, các từ ngữ dưới đây được hiểu như sau:</w:t>
            </w:r>
          </w:p>
          <w:p w:rsidR="00E5360E" w:rsidRPr="006172D8" w:rsidRDefault="00E5360E" w:rsidP="00DA544B">
            <w:pPr>
              <w:spacing w:before="60" w:after="0" w:line="245" w:lineRule="auto"/>
              <w:rPr>
                <w:rFonts w:ascii="Times New Roman" w:hAnsi="Times New Roman"/>
                <w:strike/>
                <w:sz w:val="24"/>
                <w:szCs w:val="24"/>
                <w:lang w:eastAsia="zh-CN"/>
              </w:rPr>
            </w:pPr>
            <w:r w:rsidRPr="00377251">
              <w:rPr>
                <w:rFonts w:ascii="Times New Roman" w:hAnsi="Times New Roman"/>
                <w:sz w:val="24"/>
                <w:szCs w:val="24"/>
              </w:rPr>
              <w:t>1. Tàu thuyền: </w:t>
            </w:r>
            <w:r w:rsidRPr="00D41EB1">
              <w:rPr>
                <w:rFonts w:ascii="Times New Roman" w:hAnsi="Times New Roman"/>
                <w:i/>
                <w:strike/>
                <w:sz w:val="24"/>
                <w:szCs w:val="24"/>
              </w:rPr>
              <w:t>bao gồm tàu biển, tàu quân sự, tàu công vụ, tàu cá, phương tiện thủy nội địa, thủy phi cơ và các phương tiện thủy khác.</w:t>
            </w:r>
          </w:p>
          <w:p w:rsidR="00E5360E" w:rsidRPr="00F465E8" w:rsidRDefault="00E5360E" w:rsidP="00DA544B">
            <w:pPr>
              <w:spacing w:before="60" w:after="0" w:line="245" w:lineRule="auto"/>
              <w:rPr>
                <w:rFonts w:ascii="Times New Roman" w:eastAsia="Times New Roman" w:hAnsi="Times New Roman"/>
                <w:strike/>
                <w:spacing w:val="-4"/>
                <w:sz w:val="24"/>
                <w:szCs w:val="24"/>
              </w:rPr>
            </w:pPr>
            <w:r w:rsidRPr="006172D8">
              <w:rPr>
                <w:rFonts w:ascii="Times New Roman" w:eastAsia="Times New Roman" w:hAnsi="Times New Roman"/>
                <w:spacing w:val="-4"/>
                <w:sz w:val="24"/>
                <w:szCs w:val="24"/>
              </w:rPr>
              <w:t>2. Tàu thuyền chuyên dùng: bao gồm tàu thuyền dùng để phục vụ hoạt động thăm dò</w:t>
            </w:r>
            <w:r w:rsidRPr="00F465E8">
              <w:rPr>
                <w:rFonts w:ascii="Times New Roman" w:eastAsia="Times New Roman" w:hAnsi="Times New Roman"/>
                <w:strike/>
                <w:spacing w:val="-4"/>
                <w:sz w:val="24"/>
                <w:szCs w:val="24"/>
              </w:rPr>
              <w:t>, khai thác dầu khí (tàu thuyền hoạt động dịch vụ dầu khí), tàu thuyền phục vụ thi công xây dựng công trình hàng hải, tàu thuyền phục vụ công tác bảo đảm an toàn hàng hải, tàu huấn luyện, tàu nghiên cứu khoa học, tàu công vụ.</w:t>
            </w:r>
          </w:p>
          <w:p w:rsidR="00E5360E" w:rsidRPr="00377251" w:rsidRDefault="00E5360E" w:rsidP="00DA544B">
            <w:pPr>
              <w:spacing w:before="60" w:after="0" w:line="245" w:lineRule="auto"/>
              <w:rPr>
                <w:rFonts w:ascii="Times New Roman" w:hAnsi="Times New Roman"/>
                <w:sz w:val="24"/>
                <w:szCs w:val="24"/>
                <w:lang w:eastAsia="zh-CN"/>
              </w:rPr>
            </w:pPr>
          </w:p>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pacing w:val="-4"/>
                <w:sz w:val="24"/>
                <w:szCs w:val="24"/>
              </w:rPr>
              <w:t>3</w:t>
            </w:r>
            <w:r w:rsidRPr="00377251">
              <w:rPr>
                <w:rFonts w:ascii="Times New Roman" w:eastAsia="Times New Roman" w:hAnsi="Times New Roman"/>
                <w:spacing w:val="-4"/>
                <w:sz w:val="24"/>
                <w:szCs w:val="24"/>
              </w:rPr>
              <w:t xml:space="preserve">. Tàu Lash (Lighter Aboard Ship): là tàu chuyên dụng để </w:t>
            </w:r>
            <w:r w:rsidRPr="00377251">
              <w:rPr>
                <w:rFonts w:ascii="Times New Roman" w:eastAsia="Times New Roman" w:hAnsi="Times New Roman"/>
                <w:spacing w:val="-4"/>
                <w:sz w:val="24"/>
                <w:szCs w:val="24"/>
              </w:rPr>
              <w:lastRenderedPageBreak/>
              <w:t xml:space="preserve">chở các sà lan Lash có khả năng hoạt động trên sông, trên biển. </w:t>
            </w:r>
          </w:p>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4</w:t>
            </w:r>
            <w:r w:rsidRPr="00377251">
              <w:rPr>
                <w:rFonts w:ascii="Times New Roman" w:eastAsia="Times New Roman" w:hAnsi="Times New Roman"/>
                <w:sz w:val="24"/>
                <w:szCs w:val="24"/>
              </w:rPr>
              <w:t xml:space="preserve">. Sà lan Lash: là sà lan chuyên dụng để chở hàng khô, hàng rời, có khả năng hoạt động sâu trong nội thuỷ, nơi điều kiện kỹ thuật của luồng bị hạn chế. </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5. Tổng dung tích - Gross Tonnage (GT): là dung tích toàn phần lớn nhất của tàu thuyền được ghi trong giấy chứng nhận dung tích do cơ quan đăng kiểm cấp cho tàu thuyền theo quy định.</w:t>
            </w:r>
          </w:p>
          <w:p w:rsidR="00E5360E" w:rsidRPr="00E36861" w:rsidRDefault="00E5360E" w:rsidP="00DA544B">
            <w:pPr>
              <w:spacing w:before="60" w:after="0" w:line="245" w:lineRule="auto"/>
              <w:rPr>
                <w:rFonts w:ascii="Times New Roman" w:hAnsi="Times New Roman"/>
                <w:strike/>
                <w:spacing w:val="-4"/>
                <w:sz w:val="24"/>
                <w:szCs w:val="24"/>
                <w:lang w:eastAsia="zh-CN"/>
              </w:rPr>
            </w:pPr>
            <w:r w:rsidRPr="00E36861">
              <w:rPr>
                <w:rFonts w:ascii="Times New Roman" w:hAnsi="Times New Roman"/>
                <w:strike/>
                <w:spacing w:val="-4"/>
                <w:sz w:val="24"/>
                <w:szCs w:val="24"/>
              </w:rPr>
              <w:t xml:space="preserve">6. Khu vực hàng hải: là giới hạn vùng nước thuộc khu vực trách nhiệm của một cảng vụ hàng hải. Một cảng biển có một hoặc nhiều khu vực hàng hải. </w:t>
            </w:r>
          </w:p>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7. Hàng hoá: là hàng hoá được vận chuyển trên tàu thuyền, bao gồm cả container có hàng và container rỗng.</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8. Hàng hoá xuất khẩu: là hàng hoá có nơi gửi hàng (gốc) ở Việt Nam và có nơi nhận hàng (đích) ở nước ngoài.</w:t>
            </w:r>
          </w:p>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9. Hàng hoá nhập khẩu: là hàng hoá có nơi gửi hàng (gốc) ở nước ngoài và nơi nhận hàng (đích) ở Việt Nam.</w:t>
            </w:r>
          </w:p>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10. Hàng hoá quá cảnh: là hàng hoá có nơi gửi hàng (gốc) và nơi nhận hàng (đích) ở ngoài lãnh thổ Việt Nam, đi thẳng hoặc được xếp dỡ qua cảng biển Việt Nam hoặc nhập kho, bãi để đi tiếp.</w:t>
            </w:r>
          </w:p>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11. Hàng hoá trung chuyển: là hàng hoá được vận chuyển từ nước ngoài đến cảng biển Việt Nam và đưa vào bảo quản tại khu vực trung chuyển của cảng biển trong một thời gian nhất định rồi xếp lên tàu thuyền khác để vận chuyển ra khỏi lãnh thổ Việt Nam.</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12. </w:t>
            </w:r>
            <w:r w:rsidRPr="00377251">
              <w:rPr>
                <w:rFonts w:ascii="Times New Roman" w:hAnsi="Times New Roman"/>
                <w:sz w:val="24"/>
                <w:szCs w:val="24"/>
                <w:lang w:val="nl-NL"/>
              </w:rPr>
              <w:t>Lượt dẫn tàu: được tính là việc h</w:t>
            </w:r>
            <w:r w:rsidRPr="00377251">
              <w:rPr>
                <w:rFonts w:ascii="Times New Roman" w:hAnsi="Times New Roman"/>
                <w:sz w:val="24"/>
                <w:szCs w:val="24"/>
              </w:rPr>
              <w:t>oa tiêu hàng hải dẫn tàu liên tục từ vị trí hoa tiêu lên tàu đến vị trí hoa tiêu rời tàu theo quy định.</w:t>
            </w:r>
          </w:p>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13. Chuyến: tàu thuyền vào khu vực hàng hải 01 lượt và rời khu vực hàng hải 01 lượt được tính là 01 chuyến.</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 xml:space="preserve">14. Tuyến vận tải thủy từ bờ ra đảo: là tuyến vận tải thủy từ </w:t>
            </w:r>
            <w:r w:rsidRPr="00377251">
              <w:rPr>
                <w:rFonts w:ascii="Times New Roman" w:hAnsi="Times New Roman"/>
                <w:sz w:val="24"/>
                <w:szCs w:val="24"/>
              </w:rPr>
              <w:lastRenderedPageBreak/>
              <w:t>bờ ra đảo trong vùng biển Việt Nam được Bộ Giao thông vận tải công bố.</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15. Khung giá dịch vụ: là dải giá trị từ mức giá dịch vụ tối thiểu đến mức giá dịch vụ tối đa.</w:t>
            </w:r>
          </w:p>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 xml:space="preserve">16. Mức giá tối thiểu: là mức giá dịch vụ thấp nhất mà doanh nghiệp cung cấp dịch vụ được thu từ khách hàng. </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 xml:space="preserve">17. Mức giá tối đa: là mức giá dịch vụ cao nhất mà doanh nghiệp cung cấp dịch vụ được thu từ khách hàng. </w:t>
            </w:r>
          </w:p>
          <w:p w:rsidR="00E5360E" w:rsidRPr="00377251" w:rsidRDefault="00E5360E" w:rsidP="00DA544B">
            <w:pPr>
              <w:spacing w:before="60" w:after="0" w:line="245" w:lineRule="auto"/>
              <w:rPr>
                <w:rFonts w:ascii="Times New Roman" w:hAnsi="Times New Roman"/>
                <w:b/>
                <w:sz w:val="24"/>
                <w:szCs w:val="24"/>
              </w:rPr>
            </w:pPr>
          </w:p>
          <w:p w:rsidR="00E5360E" w:rsidRPr="00377251" w:rsidRDefault="00E5360E" w:rsidP="00DA544B">
            <w:pPr>
              <w:spacing w:before="60" w:after="0" w:line="245" w:lineRule="auto"/>
              <w:rPr>
                <w:rFonts w:ascii="Times New Roman" w:hAnsi="Times New Roman"/>
                <w:b/>
                <w:sz w:val="24"/>
                <w:szCs w:val="24"/>
                <w:u w:val="single"/>
              </w:rPr>
            </w:pPr>
            <w:r w:rsidRPr="00377251">
              <w:rPr>
                <w:rFonts w:ascii="Times New Roman" w:hAnsi="Times New Roman"/>
                <w:b/>
                <w:sz w:val="24"/>
                <w:szCs w:val="24"/>
                <w:u w:val="single"/>
              </w:rPr>
              <w:t>Quyết định 3863/QĐ-BGTVT</w:t>
            </w:r>
          </w:p>
          <w:p w:rsidR="00E5360E" w:rsidRPr="00377251" w:rsidRDefault="00E5360E" w:rsidP="00DA544B">
            <w:pPr>
              <w:spacing w:before="60" w:after="0" w:line="245" w:lineRule="auto"/>
              <w:rPr>
                <w:rFonts w:ascii="Times New Roman" w:hAnsi="Times New Roman"/>
                <w:b/>
                <w:sz w:val="24"/>
                <w:szCs w:val="24"/>
              </w:rPr>
            </w:pPr>
            <w:r w:rsidRPr="00377251">
              <w:rPr>
                <w:rFonts w:ascii="Times New Roman" w:hAnsi="Times New Roman"/>
                <w:b/>
                <w:sz w:val="24"/>
                <w:szCs w:val="24"/>
              </w:rPr>
              <w:t>Điều 4. Giải thích từ ngữ</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Trong Quyết định này, các từ ngữ dưới đây được hiểu như sau:</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1. Tàu thuyền: </w:t>
            </w:r>
            <w:r w:rsidRPr="00D41EB1">
              <w:rPr>
                <w:rFonts w:ascii="Times New Roman" w:hAnsi="Times New Roman"/>
                <w:i/>
                <w:strike/>
                <w:sz w:val="24"/>
                <w:szCs w:val="24"/>
              </w:rPr>
              <w:t>bao gồm tàu biển, tàu quân sự, tàu công vụ, tàu cá, phương tiện thủy nội địa, thủy phi cơ và các phương tiện thủy khác.</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2. Tàu thuyền chuyên dùng: bao gồm tàu thuyền dùng để phục vụ hoạt động thăm dò, khai thác dầu khí (tàu thuyền hoạt động dịch vụ dầu khí), tàu thuyền phục vụ thi công xây dựng công trình hàng hải, tàu thuyền phục vụ công tác bảo đảm an toàn hàng hải, tàu huấn luyện, nghiên cứu khoa học, tàu công vụ.</w:t>
            </w:r>
          </w:p>
          <w:p w:rsidR="00E5360E" w:rsidRPr="00D41EB1" w:rsidRDefault="00E5360E" w:rsidP="00DA544B">
            <w:pPr>
              <w:spacing w:before="60" w:after="0" w:line="245" w:lineRule="auto"/>
              <w:rPr>
                <w:rFonts w:ascii="Times New Roman" w:hAnsi="Times New Roman"/>
                <w:i/>
                <w:sz w:val="24"/>
                <w:szCs w:val="24"/>
              </w:rPr>
            </w:pPr>
            <w:r w:rsidRPr="00D41EB1">
              <w:rPr>
                <w:rFonts w:ascii="Times New Roman" w:hAnsi="Times New Roman"/>
                <w:i/>
                <w:sz w:val="24"/>
                <w:szCs w:val="24"/>
              </w:rPr>
              <w:t>3. Tàu Lash (Lighter Aboard Ship): là tàu chuyên dụng để chở các sà lan Lash phục vụ việc vận chuyển hàng hoá có khả năng hoạt động trên sông, trên biển.</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4. Sà lan Lash: là sà lan chuyên dụng để chở hàng khô, hàng rời, có khả năng hoạt động sâu trong nội thuỷ, nơi điều kiện kỹ thuật của luồng bị hạn chế.</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5. Tổng dung tích - Gross Tonnage (GT): là dung tích toàn phần lớn nhất của tàu thuyền được ghi trong giấy chứng nhận dung tích do cơ quan đăng kiểm cấp cho tàu thuyền theo quy định.</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lastRenderedPageBreak/>
              <w:t xml:space="preserve">6. Khu vực hàng hải: là giới hạn vùng nước thuộc khu vực trách nhiệm của một cảng vụ hàng hải. Một cảng biển có một hoặc nhiều khu vực hàng hải. </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7. Hàng hoá: là hàng hoá được vận chuyển trên tàu thuyền bao gồm cả container có hàng và container rỗng.</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8. Hàng hoá xuất khẩu: là hàng hoá có nơi gửi hàng (gốc) ở Việt Nam và có nơi nhận hàng (đích) ở nước ngoài.</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9. Hàng hoá nhập khẩu: là hàng hoá có nơi gửi hàng (gốc) ở nước ngoài và nơi nhận hàng (đích) ở Việt Nam.</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10. Hàng hoá quá cảnh: là hàng hoá có nơi gửi hàng (gốc) và nơi nhận hàng (đích) ở ngoài lãnh thổ Việt Nam đi thẳng hoặc được xếp dỡ qua cảng biển Việt Nam hoặc nhập kho, bãi để đi tiếp.</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11. Hàng hoá trung chuyển: là hàng hoá được vận chuyển từ nước ngoài đến cảng biển Việt Nam và đưa vào bảo quản tại khu vực trung chuyển của cảng biển trong một thời gian nhất định rồi xếp lên tàu thuyền khác để vận chuyển ra khỏi lãnh thổ Việt Nam.</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12. Khung giá dịch vụ: là dải giá trị từ mức giá dịch vụ tối thiểu đến mức giá dịch vụ tối đa.</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 xml:space="preserve">13. Mức giá tối thiểu: là mức giá dịch vụ thấp nhất mà doanh nghiệp cung cấp dịch vụ được thu từ khách hàng. </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14. Mức giá tối đa: là mức giá dịch vụ cao nhất mà doanh nghiệp cung cấp dịch vụ được thu từ khách hàng.</w:t>
            </w:r>
          </w:p>
        </w:tc>
        <w:tc>
          <w:tcPr>
            <w:tcW w:w="6237" w:type="dxa"/>
          </w:tcPr>
          <w:p w:rsidR="00E5360E" w:rsidRPr="00377251" w:rsidRDefault="00E5360E" w:rsidP="009E701B">
            <w:pPr>
              <w:spacing w:before="60" w:after="0" w:line="245" w:lineRule="auto"/>
              <w:jc w:val="both"/>
              <w:rPr>
                <w:rFonts w:ascii="Times New Roman" w:hAnsi="Times New Roman"/>
                <w:b/>
                <w:bCs/>
                <w:color w:val="000000"/>
                <w:sz w:val="24"/>
                <w:szCs w:val="24"/>
                <w:u w:val="single"/>
                <w:lang w:eastAsia="zh-CN"/>
              </w:rPr>
            </w:pPr>
            <w:r w:rsidRPr="00377251">
              <w:rPr>
                <w:rFonts w:ascii="Times New Roman" w:hAnsi="Times New Roman"/>
                <w:b/>
                <w:bCs/>
                <w:color w:val="000000"/>
                <w:sz w:val="24"/>
                <w:szCs w:val="24"/>
                <w:u w:val="single"/>
                <w:lang w:eastAsia="zh-CN"/>
              </w:rPr>
              <w:lastRenderedPageBreak/>
              <w:t xml:space="preserve">Thông tư </w:t>
            </w:r>
          </w:p>
          <w:p w:rsidR="00E5360E" w:rsidRPr="00377251" w:rsidRDefault="00E5360E" w:rsidP="009E701B">
            <w:pPr>
              <w:spacing w:before="60" w:after="0" w:line="245" w:lineRule="auto"/>
              <w:jc w:val="both"/>
              <w:rPr>
                <w:rFonts w:ascii="Times New Roman" w:hAnsi="Times New Roman"/>
                <w:b/>
                <w:sz w:val="24"/>
                <w:szCs w:val="24"/>
              </w:rPr>
            </w:pPr>
            <w:r w:rsidRPr="00377251">
              <w:rPr>
                <w:rFonts w:ascii="Times New Roman" w:hAnsi="Times New Roman"/>
                <w:b/>
                <w:sz w:val="24"/>
                <w:szCs w:val="24"/>
              </w:rPr>
              <w:t>Điều 3. Giải thích từ ngữ</w:t>
            </w:r>
          </w:p>
          <w:p w:rsidR="00E5360E" w:rsidRPr="00377251" w:rsidRDefault="00E5360E" w:rsidP="009E701B">
            <w:pPr>
              <w:spacing w:before="60" w:after="0" w:line="245" w:lineRule="auto"/>
              <w:jc w:val="both"/>
              <w:rPr>
                <w:rFonts w:ascii="Times New Roman" w:hAnsi="Times New Roman"/>
                <w:color w:val="FF0000"/>
                <w:sz w:val="24"/>
                <w:szCs w:val="24"/>
                <w:lang w:eastAsia="zh-CN"/>
              </w:rPr>
            </w:pPr>
          </w:p>
          <w:p w:rsidR="00E5360E" w:rsidRPr="00294735" w:rsidRDefault="00E5360E" w:rsidP="009E701B">
            <w:pPr>
              <w:spacing w:before="60" w:after="0" w:line="245" w:lineRule="auto"/>
              <w:jc w:val="both"/>
              <w:rPr>
                <w:rFonts w:ascii="Times New Roman" w:hAnsi="Times New Roman"/>
                <w:color w:val="FF0000"/>
                <w:sz w:val="24"/>
                <w:szCs w:val="24"/>
                <w:lang w:eastAsia="zh-CN"/>
              </w:rPr>
            </w:pPr>
            <w:r w:rsidRPr="00377251">
              <w:rPr>
                <w:rFonts w:ascii="Times New Roman" w:hAnsi="Times New Roman"/>
                <w:color w:val="FF0000"/>
                <w:sz w:val="24"/>
                <w:szCs w:val="24"/>
              </w:rPr>
              <w:t>1</w:t>
            </w:r>
            <w:r w:rsidRPr="00294735">
              <w:rPr>
                <w:rFonts w:ascii="Times New Roman" w:hAnsi="Times New Roman"/>
                <w:color w:val="FF0000"/>
                <w:sz w:val="24"/>
                <w:szCs w:val="24"/>
              </w:rPr>
              <w:t>. Tàu thuyền</w:t>
            </w:r>
            <w:r w:rsidRPr="00294735">
              <w:rPr>
                <w:rFonts w:ascii="Times New Roman" w:hAnsi="Times New Roman"/>
                <w:color w:val="FF0000"/>
                <w:sz w:val="24"/>
                <w:szCs w:val="24"/>
                <w:lang w:eastAsia="zh-CN"/>
              </w:rPr>
              <w:t xml:space="preserve"> </w:t>
            </w:r>
            <w:r w:rsidRPr="00294735">
              <w:rPr>
                <w:rFonts w:ascii="Times New Roman" w:hAnsi="Times New Roman"/>
                <w:b/>
                <w:color w:val="FF0000"/>
                <w:sz w:val="24"/>
                <w:szCs w:val="24"/>
              </w:rPr>
              <w:t>là phương tiện hoạt động trên mặt nước hoặc dưới mặt nước bao gồm tàu, thuyền và các phương tiên khác có động cơ hoặc không có động cơ.</w:t>
            </w:r>
          </w:p>
          <w:p w:rsidR="00E5360E" w:rsidRPr="00294735" w:rsidRDefault="00E5360E" w:rsidP="009E701B">
            <w:pPr>
              <w:spacing w:before="60" w:after="0" w:line="245" w:lineRule="auto"/>
              <w:jc w:val="both"/>
              <w:rPr>
                <w:rFonts w:ascii="Times New Roman" w:hAnsi="Times New Roman"/>
                <w:sz w:val="24"/>
                <w:szCs w:val="24"/>
                <w:lang w:eastAsia="zh-CN"/>
              </w:rPr>
            </w:pPr>
            <w:r w:rsidRPr="00294735">
              <w:rPr>
                <w:rFonts w:ascii="Times New Roman" w:hAnsi="Times New Roman"/>
                <w:sz w:val="24"/>
                <w:szCs w:val="24"/>
              </w:rPr>
              <w:t xml:space="preserve">2. Tàu thuyền chuyên dùng, bao gồm: </w:t>
            </w:r>
          </w:p>
          <w:p w:rsidR="00E5360E" w:rsidRPr="00294735" w:rsidRDefault="00E5360E" w:rsidP="009E701B">
            <w:pPr>
              <w:spacing w:before="60" w:after="0" w:line="245" w:lineRule="auto"/>
              <w:jc w:val="both"/>
              <w:rPr>
                <w:rFonts w:ascii="Times New Roman" w:hAnsi="Times New Roman"/>
                <w:b/>
                <w:color w:val="FF0000"/>
                <w:sz w:val="24"/>
                <w:szCs w:val="24"/>
                <w:lang w:eastAsia="zh-CN"/>
              </w:rPr>
            </w:pPr>
            <w:r w:rsidRPr="00294735">
              <w:rPr>
                <w:rFonts w:ascii="Times New Roman" w:hAnsi="Times New Roman"/>
                <w:b/>
                <w:color w:val="FF0000"/>
                <w:sz w:val="24"/>
                <w:szCs w:val="24"/>
              </w:rPr>
              <w:t xml:space="preserve">a) Tàu thuyền chuyên dùng phục vụ dầu khí là tàu thuyền phục vụ hoạt động thăm dò, khai thác dầu khí hoặc thực hiện các hoạt động liên quan đến dịch vụ dầu khí. </w:t>
            </w:r>
          </w:p>
          <w:p w:rsidR="00E5360E" w:rsidRPr="00294735" w:rsidRDefault="00E5360E" w:rsidP="009E701B">
            <w:pPr>
              <w:spacing w:before="60" w:after="0" w:line="245" w:lineRule="auto"/>
              <w:jc w:val="both"/>
              <w:rPr>
                <w:rFonts w:ascii="Times New Roman" w:hAnsi="Times New Roman"/>
                <w:b/>
                <w:color w:val="FF0000"/>
                <w:sz w:val="24"/>
                <w:szCs w:val="24"/>
                <w:lang w:eastAsia="zh-CN"/>
              </w:rPr>
            </w:pPr>
            <w:r w:rsidRPr="00294735">
              <w:rPr>
                <w:rFonts w:ascii="Times New Roman" w:hAnsi="Times New Roman"/>
                <w:b/>
                <w:color w:val="FF0000"/>
                <w:sz w:val="24"/>
                <w:szCs w:val="24"/>
              </w:rPr>
              <w:t>b)</w:t>
            </w:r>
            <w:r w:rsidRPr="00294735">
              <w:rPr>
                <w:rFonts w:ascii="Times New Roman" w:hAnsi="Times New Roman" w:hint="eastAsia"/>
                <w:b/>
                <w:color w:val="FF0000"/>
                <w:sz w:val="24"/>
                <w:szCs w:val="24"/>
                <w:lang w:eastAsia="zh-CN"/>
              </w:rPr>
              <w:t xml:space="preserve"> </w:t>
            </w:r>
            <w:r w:rsidRPr="00294735">
              <w:rPr>
                <w:rFonts w:ascii="Times New Roman" w:hAnsi="Times New Roman"/>
                <w:b/>
                <w:color w:val="FF0000"/>
                <w:sz w:val="24"/>
                <w:szCs w:val="24"/>
              </w:rPr>
              <w:t>Tàu thuyền chuyên</w:t>
            </w:r>
            <w:r w:rsidRPr="00294735">
              <w:rPr>
                <w:rFonts w:ascii="Times New Roman" w:hAnsi="Times New Roman"/>
                <w:b/>
                <w:color w:val="FF0000"/>
                <w:sz w:val="24"/>
                <w:szCs w:val="24"/>
                <w:lang w:eastAsia="zh-CN"/>
              </w:rPr>
              <w:t xml:space="preserve"> </w:t>
            </w:r>
            <w:r w:rsidRPr="00294735">
              <w:rPr>
                <w:rFonts w:ascii="Times New Roman" w:hAnsi="Times New Roman"/>
                <w:b/>
                <w:color w:val="FF0000"/>
                <w:sz w:val="24"/>
                <w:szCs w:val="24"/>
              </w:rPr>
              <w:t>dùng phục vụ thi công là tàu thuyền phục vụ hoạt động xây dựng công trình hàng hải, tàu thuyền phục vụ công tác bảo đảm an toàn hàng hải, tàu huấn luyện, nghiên cứu khoa học và tàu công vụ.</w:t>
            </w:r>
          </w:p>
          <w:p w:rsidR="00E5360E" w:rsidRPr="00377251" w:rsidRDefault="00E5360E" w:rsidP="009E701B">
            <w:pPr>
              <w:spacing w:before="60" w:after="0" w:line="245" w:lineRule="auto"/>
              <w:jc w:val="both"/>
              <w:rPr>
                <w:rFonts w:ascii="Times New Roman" w:hAnsi="Times New Roman"/>
                <w:sz w:val="24"/>
                <w:szCs w:val="24"/>
                <w:lang w:eastAsia="zh-CN"/>
              </w:rPr>
            </w:pPr>
            <w:r w:rsidRPr="00377251">
              <w:rPr>
                <w:rFonts w:ascii="Times New Roman" w:hAnsi="Times New Roman"/>
                <w:sz w:val="24"/>
                <w:szCs w:val="24"/>
              </w:rPr>
              <w:t>3</w:t>
            </w:r>
            <w:r w:rsidRPr="00294735">
              <w:rPr>
                <w:rFonts w:ascii="Times New Roman" w:hAnsi="Times New Roman"/>
                <w:sz w:val="24"/>
                <w:szCs w:val="24"/>
              </w:rPr>
              <w:t xml:space="preserve">. Tàu Lash (Lighter Aboard Ship) là tàu chuyên dụng để chở </w:t>
            </w:r>
            <w:r w:rsidRPr="00294735">
              <w:rPr>
                <w:rFonts w:ascii="Times New Roman" w:hAnsi="Times New Roman"/>
                <w:sz w:val="24"/>
                <w:szCs w:val="24"/>
              </w:rPr>
              <w:lastRenderedPageBreak/>
              <w:t xml:space="preserve">các sà lan Lash </w:t>
            </w:r>
            <w:r w:rsidRPr="00294735">
              <w:rPr>
                <w:rFonts w:ascii="Times New Roman" w:hAnsi="Times New Roman"/>
                <w:b/>
                <w:color w:val="FF0000"/>
                <w:sz w:val="24"/>
                <w:szCs w:val="24"/>
              </w:rPr>
              <w:t xml:space="preserve">phục vụ việc vận chuyển hàng hoá </w:t>
            </w:r>
            <w:r w:rsidRPr="00294735">
              <w:rPr>
                <w:rFonts w:ascii="Times New Roman" w:hAnsi="Times New Roman"/>
                <w:sz w:val="24"/>
                <w:szCs w:val="24"/>
              </w:rPr>
              <w:t>có khả năng hoạt động trên sông, trên biển.</w:t>
            </w:r>
          </w:p>
          <w:p w:rsidR="00E5360E" w:rsidRPr="00377251" w:rsidRDefault="00E5360E" w:rsidP="009E701B">
            <w:pPr>
              <w:spacing w:before="60" w:after="0" w:line="245" w:lineRule="auto"/>
              <w:jc w:val="both"/>
              <w:rPr>
                <w:rFonts w:ascii="Times New Roman" w:hAnsi="Times New Roman"/>
                <w:sz w:val="24"/>
                <w:szCs w:val="24"/>
                <w:lang w:eastAsia="zh-CN"/>
              </w:rPr>
            </w:pPr>
            <w:r w:rsidRPr="00377251">
              <w:rPr>
                <w:rFonts w:ascii="Times New Roman" w:hAnsi="Times New Roman"/>
                <w:sz w:val="24"/>
                <w:szCs w:val="24"/>
              </w:rPr>
              <w:t>4. Sà lan Lash là sà lan chuyên dụng để chở hàng khô, hàng rời, có khả năng hoạt động sâu trong nội thuỷ, nơi điều kiện kỹ thuật của luồng bị hạn chế.</w:t>
            </w:r>
          </w:p>
          <w:p w:rsidR="00E5360E" w:rsidRPr="00377251" w:rsidRDefault="00E5360E" w:rsidP="009E701B">
            <w:pPr>
              <w:spacing w:before="60" w:after="0" w:line="245" w:lineRule="auto"/>
              <w:jc w:val="both"/>
              <w:rPr>
                <w:rFonts w:ascii="Times New Roman" w:hAnsi="Times New Roman"/>
                <w:sz w:val="24"/>
                <w:szCs w:val="24"/>
                <w:lang w:eastAsia="zh-CN"/>
              </w:rPr>
            </w:pPr>
            <w:r w:rsidRPr="00377251">
              <w:rPr>
                <w:rFonts w:ascii="Times New Roman" w:hAnsi="Times New Roman"/>
                <w:sz w:val="24"/>
                <w:szCs w:val="24"/>
              </w:rPr>
              <w:t>5. Tổng dung tích - Gross Tonnage (GT) là dung tích toàn phần lớn nhất của tàu thuyền được ghi trong giấy chứng nhận do cơ quan đăng kiểm cấp cho tàu thuyền theo quy định</w:t>
            </w:r>
            <w:r w:rsidRPr="00377251">
              <w:rPr>
                <w:rFonts w:ascii="Times New Roman" w:hAnsi="Times New Roman"/>
                <w:i/>
                <w:sz w:val="24"/>
                <w:szCs w:val="24"/>
              </w:rPr>
              <w:t>.</w:t>
            </w:r>
          </w:p>
          <w:p w:rsidR="00E5360E" w:rsidRPr="00377251" w:rsidRDefault="00E5360E" w:rsidP="009E701B">
            <w:pPr>
              <w:spacing w:before="60" w:after="0" w:line="245" w:lineRule="auto"/>
              <w:jc w:val="both"/>
              <w:rPr>
                <w:rFonts w:ascii="Times New Roman" w:hAnsi="Times New Roman"/>
                <w:sz w:val="24"/>
                <w:szCs w:val="24"/>
                <w:lang w:eastAsia="zh-CN"/>
              </w:rPr>
            </w:pPr>
            <w:r w:rsidRPr="00377251">
              <w:rPr>
                <w:rFonts w:ascii="Times New Roman" w:hAnsi="Times New Roman" w:hint="eastAsia"/>
                <w:color w:val="000000"/>
                <w:sz w:val="24"/>
                <w:szCs w:val="24"/>
                <w:lang w:eastAsia="zh-CN"/>
              </w:rPr>
              <w:t>6</w:t>
            </w:r>
            <w:r w:rsidRPr="00377251">
              <w:rPr>
                <w:rFonts w:ascii="Times New Roman" w:hAnsi="Times New Roman"/>
                <w:color w:val="000000"/>
                <w:sz w:val="24"/>
                <w:szCs w:val="24"/>
              </w:rPr>
              <w:t>. Hàng hoá</w:t>
            </w:r>
            <w:r w:rsidRPr="00377251">
              <w:rPr>
                <w:rFonts w:ascii="Times New Roman" w:hAnsi="Times New Roman"/>
                <w:color w:val="000000"/>
                <w:sz w:val="24"/>
                <w:szCs w:val="24"/>
                <w:lang w:eastAsia="zh-CN"/>
              </w:rPr>
              <w:t xml:space="preserve"> </w:t>
            </w:r>
            <w:r w:rsidRPr="00377251">
              <w:rPr>
                <w:rFonts w:ascii="Times New Roman" w:hAnsi="Times New Roman"/>
                <w:color w:val="000000"/>
                <w:sz w:val="24"/>
                <w:szCs w:val="24"/>
              </w:rPr>
              <w:t>là hàng hóa được vận chuyển trên tàu thuyền, bao gồm cả container có hàng và container rỗng.</w:t>
            </w:r>
          </w:p>
          <w:p w:rsidR="00E5360E" w:rsidRPr="00377251" w:rsidRDefault="00E5360E" w:rsidP="009E701B">
            <w:pPr>
              <w:spacing w:before="60" w:after="0" w:line="245" w:lineRule="auto"/>
              <w:jc w:val="both"/>
              <w:rPr>
                <w:rFonts w:ascii="Times New Roman" w:hAnsi="Times New Roman"/>
                <w:sz w:val="24"/>
                <w:szCs w:val="24"/>
                <w:lang w:eastAsia="zh-CN"/>
              </w:rPr>
            </w:pPr>
            <w:r w:rsidRPr="00377251">
              <w:rPr>
                <w:rFonts w:ascii="Times New Roman" w:hAnsi="Times New Roman" w:hint="eastAsia"/>
                <w:sz w:val="24"/>
                <w:szCs w:val="24"/>
                <w:lang w:eastAsia="zh-CN"/>
              </w:rPr>
              <w:t>7</w:t>
            </w:r>
            <w:r w:rsidRPr="00377251">
              <w:rPr>
                <w:rFonts w:ascii="Times New Roman" w:hAnsi="Times New Roman"/>
                <w:sz w:val="24"/>
                <w:szCs w:val="24"/>
              </w:rPr>
              <w:t>. Hàng hoá xuất khẩu</w:t>
            </w:r>
            <w:r w:rsidRPr="00377251">
              <w:rPr>
                <w:rFonts w:ascii="Times New Roman" w:hAnsi="Times New Roman"/>
                <w:sz w:val="24"/>
                <w:szCs w:val="24"/>
                <w:lang w:eastAsia="zh-CN"/>
              </w:rPr>
              <w:t xml:space="preserve"> </w:t>
            </w:r>
            <w:r w:rsidRPr="00377251">
              <w:rPr>
                <w:rFonts w:ascii="Times New Roman" w:hAnsi="Times New Roman"/>
                <w:sz w:val="24"/>
                <w:szCs w:val="24"/>
              </w:rPr>
              <w:t>là hàng hoá có nơi gửi hàng (gốc) ở Việt Nam và có nơi nhận hàng (đích) ở nước ngoài.</w:t>
            </w:r>
          </w:p>
          <w:p w:rsidR="00E5360E" w:rsidRPr="00377251" w:rsidRDefault="00E5360E" w:rsidP="009E701B">
            <w:pPr>
              <w:spacing w:before="60" w:after="0" w:line="245" w:lineRule="auto"/>
              <w:jc w:val="both"/>
              <w:rPr>
                <w:rFonts w:ascii="Times New Roman" w:hAnsi="Times New Roman"/>
                <w:sz w:val="24"/>
                <w:szCs w:val="24"/>
                <w:lang w:eastAsia="zh-CN"/>
              </w:rPr>
            </w:pPr>
            <w:r w:rsidRPr="00377251">
              <w:rPr>
                <w:rFonts w:ascii="Times New Roman" w:hAnsi="Times New Roman" w:hint="eastAsia"/>
                <w:sz w:val="24"/>
                <w:szCs w:val="24"/>
                <w:lang w:eastAsia="zh-CN"/>
              </w:rPr>
              <w:t>8</w:t>
            </w:r>
            <w:r w:rsidRPr="00377251">
              <w:rPr>
                <w:rFonts w:ascii="Times New Roman" w:hAnsi="Times New Roman"/>
                <w:sz w:val="24"/>
                <w:szCs w:val="24"/>
              </w:rPr>
              <w:t>. Hàng hoá nhập khẩu là hàng hoá có nơi gửi hàng (gốc) ở nước ngoài và nơi nhận hàng (đích) ở Việt Nam.</w:t>
            </w:r>
          </w:p>
          <w:p w:rsidR="00E5360E" w:rsidRPr="00377251" w:rsidRDefault="00E5360E" w:rsidP="009E701B">
            <w:pPr>
              <w:spacing w:before="60" w:after="0" w:line="245" w:lineRule="auto"/>
              <w:jc w:val="both"/>
              <w:rPr>
                <w:rFonts w:ascii="Times New Roman" w:hAnsi="Times New Roman"/>
                <w:sz w:val="24"/>
                <w:szCs w:val="24"/>
                <w:lang w:eastAsia="zh-CN"/>
              </w:rPr>
            </w:pPr>
            <w:r w:rsidRPr="00377251">
              <w:rPr>
                <w:rFonts w:ascii="Times New Roman" w:hAnsi="Times New Roman" w:hint="eastAsia"/>
                <w:sz w:val="24"/>
                <w:szCs w:val="24"/>
                <w:lang w:eastAsia="zh-CN"/>
              </w:rPr>
              <w:t>9</w:t>
            </w:r>
            <w:r w:rsidRPr="00377251">
              <w:rPr>
                <w:rFonts w:ascii="Times New Roman" w:hAnsi="Times New Roman"/>
                <w:sz w:val="24"/>
                <w:szCs w:val="24"/>
              </w:rPr>
              <w:t>. Hàng hoá quá cảnh</w:t>
            </w:r>
            <w:r w:rsidRPr="00377251">
              <w:rPr>
                <w:rFonts w:ascii="Times New Roman" w:hAnsi="Times New Roman"/>
                <w:sz w:val="24"/>
                <w:szCs w:val="24"/>
                <w:lang w:eastAsia="zh-CN"/>
              </w:rPr>
              <w:t xml:space="preserve"> </w:t>
            </w:r>
            <w:r w:rsidRPr="00377251">
              <w:rPr>
                <w:rFonts w:ascii="Times New Roman" w:hAnsi="Times New Roman"/>
                <w:sz w:val="24"/>
                <w:szCs w:val="24"/>
              </w:rPr>
              <w:t>là hàng hoá có nơi gửi hàng (gốc)và nơi nhận hàng (đích) ở ngoài lãnh thổ Việt Nam đi thẳng hoặc được xếp dỡ qua cảng biển Việt Nam hoặc nhập kho, bãi để đi tiếp.</w:t>
            </w:r>
          </w:p>
          <w:p w:rsidR="00E5360E" w:rsidRPr="00377251" w:rsidRDefault="00E5360E" w:rsidP="009E701B">
            <w:pPr>
              <w:spacing w:before="60" w:after="0" w:line="245" w:lineRule="auto"/>
              <w:jc w:val="both"/>
              <w:rPr>
                <w:rFonts w:ascii="Times New Roman" w:hAnsi="Times New Roman"/>
                <w:sz w:val="24"/>
                <w:szCs w:val="24"/>
                <w:lang w:eastAsia="zh-CN"/>
              </w:rPr>
            </w:pPr>
            <w:r w:rsidRPr="00377251">
              <w:rPr>
                <w:rFonts w:ascii="Times New Roman" w:hAnsi="Times New Roman"/>
                <w:sz w:val="24"/>
                <w:szCs w:val="24"/>
              </w:rPr>
              <w:t>1</w:t>
            </w:r>
            <w:r w:rsidRPr="00377251">
              <w:rPr>
                <w:rFonts w:ascii="Times New Roman" w:hAnsi="Times New Roman" w:hint="eastAsia"/>
                <w:sz w:val="24"/>
                <w:szCs w:val="24"/>
                <w:lang w:eastAsia="zh-CN"/>
              </w:rPr>
              <w:t>0</w:t>
            </w:r>
            <w:r w:rsidRPr="00377251">
              <w:rPr>
                <w:rFonts w:ascii="Times New Roman" w:hAnsi="Times New Roman"/>
                <w:sz w:val="24"/>
                <w:szCs w:val="24"/>
              </w:rPr>
              <w:t xml:space="preserve">. Hàng hoá trung chuyển là hàng hoá được vận chuyển từ nước ngoài đến cảng biển Việt Nam và đưa vào bảo quản tại khu vực trung chuyển của cảng biển trong một thời gian nhất </w:t>
            </w:r>
            <w:r w:rsidRPr="00377251">
              <w:rPr>
                <w:rFonts w:ascii="Times New Roman" w:hAnsi="Times New Roman"/>
                <w:color w:val="000000"/>
                <w:sz w:val="24"/>
                <w:szCs w:val="24"/>
              </w:rPr>
              <w:t>định rồi xếp lên</w:t>
            </w:r>
            <w:r w:rsidRPr="00377251">
              <w:rPr>
                <w:rFonts w:ascii="Times New Roman" w:hAnsi="Times New Roman"/>
                <w:sz w:val="24"/>
                <w:szCs w:val="24"/>
              </w:rPr>
              <w:t xml:space="preserve"> tàu thuyền khác để vận chuyển ra khỏi lãnh thổ Việt Nam</w:t>
            </w:r>
            <w:r w:rsidRPr="00377251">
              <w:rPr>
                <w:rFonts w:ascii="Times New Roman" w:hAnsi="Times New Roman"/>
                <w:i/>
                <w:color w:val="FF0000"/>
                <w:sz w:val="24"/>
                <w:szCs w:val="24"/>
              </w:rPr>
              <w:t>.</w:t>
            </w:r>
          </w:p>
          <w:p w:rsidR="00E5360E" w:rsidRPr="00377251" w:rsidRDefault="00E5360E" w:rsidP="009E701B">
            <w:pPr>
              <w:spacing w:before="60" w:after="0" w:line="245" w:lineRule="auto"/>
              <w:jc w:val="both"/>
              <w:rPr>
                <w:rFonts w:ascii="Times New Roman" w:hAnsi="Times New Roman"/>
                <w:color w:val="000000"/>
                <w:sz w:val="24"/>
                <w:szCs w:val="24"/>
                <w:lang w:eastAsia="zh-CN"/>
              </w:rPr>
            </w:pPr>
            <w:r w:rsidRPr="00377251">
              <w:rPr>
                <w:rFonts w:ascii="Times New Roman" w:hAnsi="Times New Roman"/>
                <w:color w:val="000000"/>
                <w:sz w:val="24"/>
                <w:szCs w:val="24"/>
              </w:rPr>
              <w:t>1</w:t>
            </w:r>
            <w:r w:rsidRPr="00377251">
              <w:rPr>
                <w:rFonts w:ascii="Times New Roman" w:hAnsi="Times New Roman" w:hint="eastAsia"/>
                <w:color w:val="000000"/>
                <w:sz w:val="24"/>
                <w:szCs w:val="24"/>
                <w:lang w:eastAsia="zh-CN"/>
              </w:rPr>
              <w:t>1</w:t>
            </w:r>
            <w:r w:rsidRPr="00377251">
              <w:rPr>
                <w:rFonts w:ascii="Times New Roman" w:hAnsi="Times New Roman"/>
                <w:color w:val="000000"/>
                <w:sz w:val="24"/>
                <w:szCs w:val="24"/>
              </w:rPr>
              <w:t>. Lượt dẫn tàu hoa tiêu là việc hoa tiêu hàng hải dẫn tàu liên tục từ vị trí hoa tiêu lên tàu đến vị trí hoa tiêu rời tàu theo quy định.</w:t>
            </w:r>
          </w:p>
          <w:p w:rsidR="00E5360E" w:rsidRPr="00377251" w:rsidRDefault="00E5360E" w:rsidP="009E701B">
            <w:pPr>
              <w:spacing w:before="60" w:after="0" w:line="245" w:lineRule="auto"/>
              <w:jc w:val="both"/>
              <w:rPr>
                <w:rFonts w:ascii="Times New Roman" w:hAnsi="Times New Roman"/>
                <w:sz w:val="24"/>
                <w:szCs w:val="24"/>
                <w:lang w:eastAsia="zh-CN"/>
              </w:rPr>
            </w:pPr>
            <w:r w:rsidRPr="00377251">
              <w:rPr>
                <w:rFonts w:ascii="Times New Roman" w:hAnsi="Times New Roman"/>
                <w:color w:val="000000"/>
                <w:sz w:val="24"/>
                <w:szCs w:val="24"/>
              </w:rPr>
              <w:t>1</w:t>
            </w:r>
            <w:r w:rsidRPr="00377251">
              <w:rPr>
                <w:rFonts w:ascii="Times New Roman" w:hAnsi="Times New Roman" w:hint="eastAsia"/>
                <w:color w:val="000000"/>
                <w:sz w:val="24"/>
                <w:szCs w:val="24"/>
                <w:lang w:eastAsia="zh-CN"/>
              </w:rPr>
              <w:t>2</w:t>
            </w:r>
            <w:r w:rsidRPr="00377251">
              <w:rPr>
                <w:rFonts w:ascii="Times New Roman" w:hAnsi="Times New Roman"/>
                <w:color w:val="000000"/>
                <w:sz w:val="24"/>
                <w:szCs w:val="24"/>
              </w:rPr>
              <w:t>. Chuyến là tàu thuyền vào khu vực hàng hải 01 lượt và rời khu vực hàng hải 01 lượt.</w:t>
            </w:r>
          </w:p>
          <w:p w:rsidR="00E5360E" w:rsidRPr="00377251" w:rsidRDefault="00E5360E" w:rsidP="009E701B">
            <w:pPr>
              <w:spacing w:before="60" w:after="0" w:line="245" w:lineRule="auto"/>
              <w:jc w:val="both"/>
              <w:rPr>
                <w:rFonts w:ascii="Times New Roman" w:hAnsi="Times New Roman"/>
                <w:sz w:val="24"/>
                <w:szCs w:val="24"/>
                <w:lang w:eastAsia="zh-CN"/>
              </w:rPr>
            </w:pPr>
            <w:r w:rsidRPr="00377251">
              <w:rPr>
                <w:rFonts w:ascii="Times New Roman" w:hAnsi="Times New Roman"/>
                <w:sz w:val="24"/>
                <w:szCs w:val="24"/>
              </w:rPr>
              <w:t>1</w:t>
            </w:r>
            <w:r w:rsidRPr="00377251">
              <w:rPr>
                <w:rFonts w:ascii="Times New Roman" w:hAnsi="Times New Roman" w:hint="eastAsia"/>
                <w:sz w:val="24"/>
                <w:szCs w:val="24"/>
                <w:lang w:eastAsia="zh-CN"/>
              </w:rPr>
              <w:t>3</w:t>
            </w:r>
            <w:r w:rsidRPr="00377251">
              <w:rPr>
                <w:rFonts w:ascii="Times New Roman" w:hAnsi="Times New Roman"/>
                <w:sz w:val="24"/>
                <w:szCs w:val="24"/>
              </w:rPr>
              <w:t>. Tuyến vận tải thủy từ bờ ra đảo</w:t>
            </w:r>
            <w:r w:rsidRPr="00377251">
              <w:rPr>
                <w:rFonts w:ascii="Times New Roman" w:hAnsi="Times New Roman"/>
                <w:sz w:val="24"/>
                <w:szCs w:val="24"/>
                <w:lang w:eastAsia="zh-CN"/>
              </w:rPr>
              <w:t xml:space="preserve"> </w:t>
            </w:r>
            <w:r w:rsidRPr="00377251">
              <w:rPr>
                <w:rFonts w:ascii="Times New Roman" w:hAnsi="Times New Roman"/>
                <w:sz w:val="24"/>
                <w:szCs w:val="24"/>
              </w:rPr>
              <w:t>là tuyến vận tải thủy từ bờ ra đảo trong vùng biển Việt Nam được Bộ Giao thông vận tải công bố.</w:t>
            </w:r>
          </w:p>
          <w:p w:rsidR="00E5360E" w:rsidRPr="00377251" w:rsidRDefault="00E5360E" w:rsidP="009E701B">
            <w:pPr>
              <w:spacing w:before="60" w:after="0" w:line="245" w:lineRule="auto"/>
              <w:jc w:val="both"/>
              <w:rPr>
                <w:rFonts w:ascii="Times New Roman" w:hAnsi="Times New Roman"/>
                <w:sz w:val="24"/>
                <w:szCs w:val="24"/>
                <w:lang w:eastAsia="zh-CN"/>
              </w:rPr>
            </w:pPr>
            <w:r w:rsidRPr="00377251">
              <w:rPr>
                <w:rFonts w:ascii="Times New Roman" w:hAnsi="Times New Roman"/>
                <w:sz w:val="24"/>
                <w:szCs w:val="24"/>
              </w:rPr>
              <w:t>1</w:t>
            </w:r>
            <w:r w:rsidRPr="00377251">
              <w:rPr>
                <w:rFonts w:ascii="Times New Roman" w:hAnsi="Times New Roman" w:hint="eastAsia"/>
                <w:sz w:val="24"/>
                <w:szCs w:val="24"/>
                <w:lang w:eastAsia="zh-CN"/>
              </w:rPr>
              <w:t>4</w:t>
            </w:r>
            <w:r w:rsidRPr="00377251">
              <w:rPr>
                <w:rFonts w:ascii="Times New Roman" w:hAnsi="Times New Roman"/>
                <w:sz w:val="24"/>
                <w:szCs w:val="24"/>
              </w:rPr>
              <w:t>. Khung giá dịch vụ là dải giá trị từ mức giá dịch vụ tối thiểu đến mức giá dịch vụ tối đa.</w:t>
            </w:r>
          </w:p>
          <w:p w:rsidR="00E5360E" w:rsidRPr="00377251" w:rsidRDefault="00E5360E" w:rsidP="009E701B">
            <w:pPr>
              <w:spacing w:before="60" w:after="0" w:line="245" w:lineRule="auto"/>
              <w:jc w:val="both"/>
              <w:rPr>
                <w:rFonts w:ascii="Times New Roman" w:hAnsi="Times New Roman"/>
                <w:sz w:val="24"/>
                <w:szCs w:val="24"/>
                <w:lang w:eastAsia="zh-CN"/>
              </w:rPr>
            </w:pPr>
            <w:r w:rsidRPr="00377251">
              <w:rPr>
                <w:rFonts w:ascii="Times New Roman" w:hAnsi="Times New Roman"/>
                <w:sz w:val="24"/>
                <w:szCs w:val="24"/>
              </w:rPr>
              <w:lastRenderedPageBreak/>
              <w:t>1</w:t>
            </w:r>
            <w:r w:rsidRPr="00377251">
              <w:rPr>
                <w:rFonts w:ascii="Times New Roman" w:hAnsi="Times New Roman" w:hint="eastAsia"/>
                <w:sz w:val="24"/>
                <w:szCs w:val="24"/>
                <w:lang w:eastAsia="zh-CN"/>
              </w:rPr>
              <w:t>5</w:t>
            </w:r>
            <w:r w:rsidRPr="00377251">
              <w:rPr>
                <w:rFonts w:ascii="Times New Roman" w:hAnsi="Times New Roman"/>
                <w:sz w:val="24"/>
                <w:szCs w:val="24"/>
              </w:rPr>
              <w:t xml:space="preserve">. Mức giá tối thiểu là mức giá dịch vụ thấp nhất mà doanh nghiệp cung cấp dịch vụ được thu từ khách hàng. </w:t>
            </w:r>
          </w:p>
          <w:p w:rsidR="00E5360E" w:rsidRPr="00377251" w:rsidRDefault="00E5360E" w:rsidP="009E701B">
            <w:pPr>
              <w:spacing w:before="60" w:after="0" w:line="245" w:lineRule="auto"/>
              <w:jc w:val="both"/>
              <w:rPr>
                <w:rFonts w:ascii="Times New Roman" w:hAnsi="Times New Roman"/>
                <w:sz w:val="24"/>
                <w:szCs w:val="24"/>
              </w:rPr>
            </w:pPr>
            <w:r w:rsidRPr="00377251">
              <w:rPr>
                <w:rFonts w:ascii="Times New Roman" w:hAnsi="Times New Roman"/>
                <w:sz w:val="24"/>
                <w:szCs w:val="24"/>
              </w:rPr>
              <w:t>1</w:t>
            </w:r>
            <w:r w:rsidRPr="00377251">
              <w:rPr>
                <w:rFonts w:ascii="Times New Roman" w:hAnsi="Times New Roman" w:hint="eastAsia"/>
                <w:sz w:val="24"/>
                <w:szCs w:val="24"/>
                <w:lang w:eastAsia="zh-CN"/>
              </w:rPr>
              <w:t>6</w:t>
            </w:r>
            <w:r w:rsidRPr="00377251">
              <w:rPr>
                <w:rFonts w:ascii="Times New Roman" w:hAnsi="Times New Roman"/>
                <w:sz w:val="24"/>
                <w:szCs w:val="24"/>
              </w:rPr>
              <w:t xml:space="preserve">. Mức giá tối đa là mức giá dịch vụ cao nhất mà doanh nghiệp cung cấp dịch vụ được thu từ khách hàng. </w:t>
            </w:r>
          </w:p>
        </w:tc>
        <w:tc>
          <w:tcPr>
            <w:tcW w:w="2268" w:type="dxa"/>
          </w:tcPr>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8E318B">
            <w:pPr>
              <w:spacing w:before="60" w:after="0" w:line="245" w:lineRule="auto"/>
              <w:jc w:val="both"/>
              <w:rPr>
                <w:rFonts w:ascii="Times New Roman" w:hAnsi="Times New Roman"/>
                <w:sz w:val="24"/>
                <w:szCs w:val="24"/>
              </w:rPr>
            </w:pPr>
            <w:r>
              <w:rPr>
                <w:rFonts w:ascii="Times New Roman" w:hAnsi="Times New Roman"/>
                <w:sz w:val="24"/>
                <w:szCs w:val="24"/>
              </w:rPr>
              <w:t>Sửa đổi phù hợp với quy định của Bộ Luật Hàng hải năm 2015</w:t>
            </w:r>
          </w:p>
          <w:p w:rsidR="00E5360E" w:rsidRDefault="00E5360E" w:rsidP="008E318B">
            <w:pPr>
              <w:spacing w:before="60" w:after="0" w:line="245" w:lineRule="auto"/>
              <w:jc w:val="both"/>
              <w:rPr>
                <w:rFonts w:ascii="Times New Roman" w:hAnsi="Times New Roman"/>
                <w:sz w:val="24"/>
                <w:szCs w:val="24"/>
              </w:rPr>
            </w:pPr>
          </w:p>
          <w:p w:rsidR="00E5360E" w:rsidRDefault="00E5360E" w:rsidP="008E318B">
            <w:pPr>
              <w:spacing w:before="60" w:after="0" w:line="245" w:lineRule="auto"/>
              <w:jc w:val="both"/>
              <w:rPr>
                <w:rFonts w:ascii="Times New Roman" w:hAnsi="Times New Roman"/>
                <w:sz w:val="24"/>
                <w:szCs w:val="24"/>
              </w:rPr>
            </w:pPr>
            <w:r>
              <w:rPr>
                <w:rFonts w:ascii="Times New Roman" w:hAnsi="Times New Roman"/>
                <w:sz w:val="24"/>
                <w:szCs w:val="24"/>
              </w:rPr>
              <w:t>Tách nội dung thành hai điểm</w:t>
            </w:r>
          </w:p>
          <w:p w:rsidR="00E5360E" w:rsidRDefault="00E5360E" w:rsidP="008E318B">
            <w:pPr>
              <w:spacing w:before="60" w:after="0" w:line="245" w:lineRule="auto"/>
              <w:jc w:val="both"/>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8E318B">
            <w:pPr>
              <w:spacing w:before="60" w:after="0" w:line="245" w:lineRule="auto"/>
              <w:jc w:val="both"/>
              <w:rPr>
                <w:rFonts w:ascii="Times New Roman" w:hAnsi="Times New Roman"/>
                <w:sz w:val="24"/>
                <w:szCs w:val="24"/>
              </w:rPr>
            </w:pPr>
            <w:r>
              <w:rPr>
                <w:rFonts w:ascii="Times New Roman" w:hAnsi="Times New Roman"/>
                <w:sz w:val="24"/>
                <w:szCs w:val="24"/>
              </w:rPr>
              <w:t xml:space="preserve">Bổ sung nội dung </w:t>
            </w:r>
            <w:r w:rsidRPr="00742564">
              <w:rPr>
                <w:rFonts w:ascii="Times New Roman" w:hAnsi="Times New Roman"/>
                <w:b/>
                <w:sz w:val="24"/>
                <w:szCs w:val="24"/>
              </w:rPr>
              <w:lastRenderedPageBreak/>
              <w:t>phục vụ vận chuyển hàng hóa</w:t>
            </w:r>
            <w:r>
              <w:rPr>
                <w:rFonts w:ascii="Times New Roman" w:hAnsi="Times New Roman"/>
                <w:sz w:val="24"/>
                <w:szCs w:val="24"/>
              </w:rPr>
              <w:t xml:space="preserve"> để làm rõ đối tượng tính giá dịch vụ</w:t>
            </w: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8E318B">
            <w:pPr>
              <w:spacing w:before="60" w:after="0" w:line="245" w:lineRule="auto"/>
              <w:jc w:val="both"/>
              <w:rPr>
                <w:rFonts w:ascii="Times New Roman" w:hAnsi="Times New Roman"/>
                <w:sz w:val="24"/>
                <w:szCs w:val="24"/>
              </w:rPr>
            </w:pPr>
            <w:r>
              <w:rPr>
                <w:rFonts w:ascii="Times New Roman" w:hAnsi="Times New Roman"/>
                <w:sz w:val="24"/>
                <w:szCs w:val="24"/>
              </w:rPr>
              <w:t>Bỏ giải thích nội dung khu vực hàng hải: Do nội dung này đã được quy định cụ thể tại Nghị định 58/2017/NĐ-CP quy định chi tiết một số điều của Bộ Luật Hàng hải Việt Nam và luồng hàng hải</w:t>
            </w: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Pr="00377251" w:rsidRDefault="00E5360E" w:rsidP="00DA544B">
            <w:pPr>
              <w:spacing w:before="60" w:after="0" w:line="245" w:lineRule="auto"/>
              <w:ind w:firstLine="284"/>
              <w:rPr>
                <w:rFonts w:ascii="Times New Roman" w:hAnsi="Times New Roman"/>
                <w:sz w:val="24"/>
                <w:szCs w:val="24"/>
              </w:rPr>
            </w:pPr>
          </w:p>
        </w:tc>
      </w:tr>
      <w:tr w:rsidR="00E5360E" w:rsidRPr="00377251" w:rsidTr="005F2AC2">
        <w:trPr>
          <w:trHeight w:val="416"/>
        </w:trPr>
        <w:tc>
          <w:tcPr>
            <w:tcW w:w="851" w:type="dxa"/>
          </w:tcPr>
          <w:p w:rsidR="00E5360E" w:rsidRPr="005F2AC2" w:rsidRDefault="00E5360E" w:rsidP="005F2AC2">
            <w:pPr>
              <w:pStyle w:val="ListParagraph"/>
              <w:numPr>
                <w:ilvl w:val="0"/>
                <w:numId w:val="10"/>
              </w:numPr>
              <w:jc w:val="center"/>
              <w:rPr>
                <w:rFonts w:ascii="Times New Roman" w:hAnsi="Times New Roman"/>
                <w:b/>
                <w:sz w:val="24"/>
                <w:szCs w:val="24"/>
              </w:rPr>
            </w:pPr>
          </w:p>
        </w:tc>
        <w:tc>
          <w:tcPr>
            <w:tcW w:w="5954" w:type="dxa"/>
          </w:tcPr>
          <w:p w:rsidR="00E5360E" w:rsidRPr="00377251" w:rsidRDefault="00E5360E" w:rsidP="004655A6">
            <w:pPr>
              <w:spacing w:before="60" w:after="0" w:line="245" w:lineRule="auto"/>
              <w:jc w:val="both"/>
              <w:rPr>
                <w:rFonts w:ascii="Times New Roman" w:hAnsi="Times New Roman"/>
                <w:b/>
                <w:bCs/>
                <w:sz w:val="24"/>
                <w:szCs w:val="24"/>
                <w:u w:val="single"/>
              </w:rPr>
            </w:pPr>
            <w:r w:rsidRPr="00377251">
              <w:rPr>
                <w:rFonts w:ascii="Times New Roman" w:hAnsi="Times New Roman"/>
                <w:sz w:val="24"/>
                <w:szCs w:val="24"/>
              </w:rPr>
              <w:t xml:space="preserve"> </w:t>
            </w:r>
            <w:r w:rsidRPr="00377251">
              <w:rPr>
                <w:rFonts w:ascii="Times New Roman" w:hAnsi="Times New Roman"/>
                <w:b/>
                <w:bCs/>
                <w:sz w:val="24"/>
                <w:szCs w:val="24"/>
                <w:u w:val="single"/>
              </w:rPr>
              <w:t>Quyết định 3946/QĐ-BGTVT</w:t>
            </w:r>
          </w:p>
          <w:p w:rsidR="00E5360E" w:rsidRPr="00377251" w:rsidRDefault="00E5360E" w:rsidP="004655A6">
            <w:pPr>
              <w:spacing w:before="60" w:after="0" w:line="245" w:lineRule="auto"/>
              <w:jc w:val="both"/>
              <w:rPr>
                <w:rFonts w:ascii="Times New Roman" w:hAnsi="Times New Roman"/>
                <w:sz w:val="24"/>
                <w:szCs w:val="24"/>
              </w:rPr>
            </w:pPr>
            <w:r w:rsidRPr="00377251">
              <w:rPr>
                <w:rFonts w:ascii="Times New Roman" w:hAnsi="Times New Roman"/>
                <w:b/>
                <w:bCs/>
                <w:sz w:val="24"/>
                <w:szCs w:val="24"/>
              </w:rPr>
              <w:t>Điều 3.</w:t>
            </w:r>
            <w:r w:rsidRPr="00377251">
              <w:rPr>
                <w:rFonts w:ascii="Times New Roman" w:hAnsi="Times New Roman"/>
                <w:sz w:val="24"/>
                <w:szCs w:val="24"/>
              </w:rPr>
              <w:t> </w:t>
            </w:r>
            <w:r w:rsidRPr="00377251">
              <w:rPr>
                <w:rFonts w:ascii="Times New Roman" w:hAnsi="Times New Roman"/>
                <w:b/>
                <w:sz w:val="24"/>
                <w:szCs w:val="24"/>
              </w:rPr>
              <w:t>Nguyên tắc xác định khung giá và mức giá dịch vụ cảng biển</w:t>
            </w:r>
          </w:p>
          <w:p w:rsidR="00E5360E" w:rsidRPr="00377251" w:rsidRDefault="00E5360E" w:rsidP="004655A6">
            <w:pPr>
              <w:spacing w:before="60" w:after="0" w:line="245" w:lineRule="auto"/>
              <w:jc w:val="both"/>
              <w:rPr>
                <w:rFonts w:ascii="Times New Roman" w:hAnsi="Times New Roman"/>
                <w:sz w:val="24"/>
                <w:szCs w:val="24"/>
                <w:lang w:eastAsia="zh-CN"/>
              </w:rPr>
            </w:pPr>
            <w:r w:rsidRPr="00377251">
              <w:rPr>
                <w:rFonts w:ascii="Times New Roman" w:hAnsi="Times New Roman"/>
                <w:sz w:val="24"/>
                <w:szCs w:val="24"/>
              </w:rPr>
              <w:t xml:space="preserve">1. Khung giá dịch vụ ban hành kèm theo </w:t>
            </w:r>
            <w:r w:rsidRPr="00844FD4">
              <w:rPr>
                <w:rFonts w:ascii="Times New Roman" w:hAnsi="Times New Roman"/>
                <w:strike/>
                <w:sz w:val="24"/>
                <w:szCs w:val="24"/>
              </w:rPr>
              <w:t>Quyết định</w:t>
            </w:r>
            <w:r w:rsidRPr="00377251">
              <w:rPr>
                <w:rFonts w:ascii="Times New Roman" w:hAnsi="Times New Roman"/>
                <w:sz w:val="24"/>
                <w:szCs w:val="24"/>
              </w:rPr>
              <w:t xml:space="preserve"> này được xác định bằng phương pháp định giá chung đối với hàng hóa, dịch vụ theo quy định của pháp luật về giá và các quy định khác của pháp luật có liên quan.</w:t>
            </w:r>
          </w:p>
          <w:p w:rsidR="00E5360E" w:rsidRPr="00377251" w:rsidRDefault="00E5360E" w:rsidP="004655A6">
            <w:pPr>
              <w:spacing w:before="60" w:after="0" w:line="245" w:lineRule="auto"/>
              <w:jc w:val="both"/>
              <w:rPr>
                <w:rFonts w:ascii="Times New Roman" w:hAnsi="Times New Roman"/>
                <w:sz w:val="24"/>
                <w:szCs w:val="24"/>
                <w:lang w:eastAsia="zh-CN"/>
              </w:rPr>
            </w:pPr>
            <w:r w:rsidRPr="00377251">
              <w:rPr>
                <w:rFonts w:ascii="Times New Roman" w:hAnsi="Times New Roman"/>
                <w:sz w:val="24"/>
                <w:szCs w:val="24"/>
              </w:rPr>
              <w:t xml:space="preserve">2. Căn cứ quy định của pháp luật về quản lý giá dịch vụ tại </w:t>
            </w:r>
            <w:r w:rsidRPr="00377251">
              <w:rPr>
                <w:rFonts w:ascii="Times New Roman" w:hAnsi="Times New Roman"/>
                <w:sz w:val="24"/>
                <w:szCs w:val="24"/>
              </w:rPr>
              <w:lastRenderedPageBreak/>
              <w:t xml:space="preserve">cảng biển, chất lượng dịch vụ và tình hình thị trường, doanh nghiệp cung cấp dịch vụ tại cảng biển quyết định mức giá cụ thể trong khung giá được ban hành theo </w:t>
            </w:r>
            <w:r w:rsidRPr="00844FD4">
              <w:rPr>
                <w:rFonts w:ascii="Times New Roman" w:hAnsi="Times New Roman"/>
                <w:strike/>
                <w:sz w:val="24"/>
                <w:szCs w:val="24"/>
              </w:rPr>
              <w:t>Quyết định</w:t>
            </w:r>
            <w:r w:rsidRPr="00377251">
              <w:rPr>
                <w:rFonts w:ascii="Times New Roman" w:hAnsi="Times New Roman"/>
                <w:sz w:val="24"/>
                <w:szCs w:val="24"/>
              </w:rPr>
              <w:t xml:space="preserve"> này.</w:t>
            </w:r>
          </w:p>
          <w:p w:rsidR="00E5360E" w:rsidRPr="00D41EB1" w:rsidRDefault="00E5360E" w:rsidP="004655A6">
            <w:pPr>
              <w:spacing w:before="60" w:after="0" w:line="245" w:lineRule="auto"/>
              <w:jc w:val="both"/>
              <w:rPr>
                <w:rFonts w:ascii="Times New Roman" w:hAnsi="Times New Roman"/>
                <w:i/>
                <w:strike/>
                <w:sz w:val="24"/>
                <w:szCs w:val="24"/>
              </w:rPr>
            </w:pPr>
            <w:r w:rsidRPr="00D41EB1">
              <w:rPr>
                <w:rFonts w:ascii="Times New Roman" w:hAnsi="Times New Roman"/>
                <w:i/>
                <w:sz w:val="24"/>
                <w:szCs w:val="24"/>
              </w:rPr>
              <w:t xml:space="preserve">3. Các mức giá của khung giá quy định tại Quyết định này </w:t>
            </w:r>
            <w:r w:rsidRPr="00D41EB1">
              <w:rPr>
                <w:rFonts w:ascii="Times New Roman" w:hAnsi="Times New Roman"/>
                <w:i/>
                <w:strike/>
                <w:sz w:val="24"/>
                <w:szCs w:val="24"/>
              </w:rPr>
              <w:t>đã</w:t>
            </w:r>
            <w:r w:rsidRPr="00D41EB1">
              <w:rPr>
                <w:rFonts w:ascii="Times New Roman" w:hAnsi="Times New Roman"/>
                <w:i/>
                <w:sz w:val="24"/>
                <w:szCs w:val="24"/>
              </w:rPr>
              <w:t xml:space="preserve"> bao gồm thuế giá trị gia tăng 10%. </w:t>
            </w:r>
            <w:r w:rsidRPr="00D41EB1">
              <w:rPr>
                <w:rFonts w:ascii="Times New Roman" w:hAnsi="Times New Roman"/>
                <w:i/>
                <w:strike/>
                <w:sz w:val="24"/>
                <w:szCs w:val="24"/>
              </w:rPr>
              <w:t>Trường hợp tổ chức, cá nhân thuộc đối tượng chịu thuế giá trị gia tăng khác 10% thì giá dịch vụ phải trả bằng giá chưa bao gồm thuế giá trị gia tăng công với mức thuế giá trị gia tăng phải nộp.</w:t>
            </w:r>
          </w:p>
          <w:p w:rsidR="00E5360E" w:rsidRPr="00377251" w:rsidRDefault="00E5360E" w:rsidP="00DA544B">
            <w:pPr>
              <w:spacing w:before="60" w:after="0" w:line="245" w:lineRule="auto"/>
              <w:rPr>
                <w:rFonts w:ascii="Times New Roman" w:hAnsi="Times New Roman"/>
                <w:b/>
                <w:sz w:val="24"/>
                <w:szCs w:val="24"/>
                <w:lang w:eastAsia="zh-CN"/>
              </w:rPr>
            </w:pPr>
          </w:p>
          <w:p w:rsidR="00E5360E" w:rsidRPr="00377251" w:rsidRDefault="00E5360E" w:rsidP="00DA544B">
            <w:pPr>
              <w:spacing w:before="60" w:after="0" w:line="245" w:lineRule="auto"/>
              <w:rPr>
                <w:rFonts w:ascii="Times New Roman" w:hAnsi="Times New Roman"/>
                <w:b/>
                <w:sz w:val="24"/>
                <w:szCs w:val="24"/>
                <w:u w:val="single"/>
              </w:rPr>
            </w:pPr>
            <w:r w:rsidRPr="00377251">
              <w:rPr>
                <w:rFonts w:ascii="Times New Roman" w:hAnsi="Times New Roman"/>
                <w:b/>
                <w:sz w:val="24"/>
                <w:szCs w:val="24"/>
                <w:u w:val="single"/>
              </w:rPr>
              <w:t>Quyết định 3863/QĐ-BGTVT</w:t>
            </w:r>
          </w:p>
          <w:p w:rsidR="00E5360E" w:rsidRPr="00377251" w:rsidRDefault="00E5360E" w:rsidP="00DA544B">
            <w:pPr>
              <w:spacing w:before="60" w:after="0" w:line="245" w:lineRule="auto"/>
              <w:rPr>
                <w:rFonts w:ascii="Times New Roman" w:hAnsi="Times New Roman"/>
                <w:b/>
                <w:sz w:val="24"/>
                <w:szCs w:val="24"/>
              </w:rPr>
            </w:pPr>
            <w:r w:rsidRPr="00377251">
              <w:rPr>
                <w:rFonts w:ascii="Times New Roman" w:hAnsi="Times New Roman"/>
                <w:b/>
                <w:sz w:val="24"/>
                <w:szCs w:val="24"/>
              </w:rPr>
              <w:t>Điều 3. Nguyên tắc xác định khung giá và mức giá dịch vụ cảng biển</w:t>
            </w:r>
          </w:p>
          <w:p w:rsidR="00E5360E" w:rsidRPr="00377251" w:rsidRDefault="00E5360E" w:rsidP="00DA544B">
            <w:pPr>
              <w:spacing w:before="60" w:after="0" w:line="245" w:lineRule="auto"/>
              <w:rPr>
                <w:rFonts w:ascii="Times New Roman" w:hAnsi="Times New Roman"/>
                <w:b/>
                <w:sz w:val="24"/>
                <w:szCs w:val="24"/>
                <w:lang w:eastAsia="zh-CN"/>
              </w:rPr>
            </w:pPr>
            <w:r w:rsidRPr="00377251">
              <w:rPr>
                <w:rFonts w:ascii="Times New Roman" w:hAnsi="Times New Roman"/>
                <w:sz w:val="24"/>
                <w:szCs w:val="24"/>
              </w:rPr>
              <w:t xml:space="preserve">1. Khung giá dịch vụ ban hành kèm theo </w:t>
            </w:r>
            <w:r w:rsidRPr="00844FD4">
              <w:rPr>
                <w:rFonts w:ascii="Times New Roman" w:hAnsi="Times New Roman"/>
                <w:strike/>
                <w:sz w:val="24"/>
                <w:szCs w:val="24"/>
              </w:rPr>
              <w:t>Quyết định</w:t>
            </w:r>
            <w:r w:rsidRPr="00377251">
              <w:rPr>
                <w:rFonts w:ascii="Times New Roman" w:hAnsi="Times New Roman"/>
                <w:sz w:val="24"/>
                <w:szCs w:val="24"/>
              </w:rPr>
              <w:t xml:space="preserve"> này được xác định bằng phương pháp định giá chung đối với hàng hóa, dịch vụ theo quy định của pháp luật về giá và các quy định khác của pháp luật có liên quan.</w:t>
            </w:r>
          </w:p>
          <w:p w:rsidR="00E5360E" w:rsidRPr="00377251" w:rsidRDefault="00E5360E" w:rsidP="00DA544B">
            <w:pPr>
              <w:spacing w:before="60" w:after="0" w:line="245" w:lineRule="auto"/>
              <w:rPr>
                <w:rFonts w:ascii="Times New Roman" w:hAnsi="Times New Roman"/>
                <w:b/>
                <w:sz w:val="24"/>
                <w:szCs w:val="24"/>
                <w:lang w:eastAsia="zh-CN"/>
              </w:rPr>
            </w:pPr>
            <w:r w:rsidRPr="00377251">
              <w:rPr>
                <w:rFonts w:ascii="Times New Roman" w:hAnsi="Times New Roman"/>
                <w:sz w:val="24"/>
                <w:szCs w:val="24"/>
              </w:rPr>
              <w:t xml:space="preserve">2. Căn cứ quy định pháp luật hiện hành về quản lý giá dịch vụ tại cảng biển, chất lượng dịch vụ và tình hình thị trường, doanh nghiệp cung cấp dịch vụ tại cảng biển quyết định mức giá cụ thể thuộc khung giá được ban hành theo </w:t>
            </w:r>
            <w:r w:rsidRPr="00844FD4">
              <w:rPr>
                <w:rFonts w:ascii="Times New Roman" w:hAnsi="Times New Roman"/>
                <w:strike/>
                <w:sz w:val="24"/>
                <w:szCs w:val="24"/>
              </w:rPr>
              <w:t>Quyết định</w:t>
            </w:r>
            <w:r w:rsidRPr="00377251">
              <w:rPr>
                <w:rFonts w:ascii="Times New Roman" w:hAnsi="Times New Roman"/>
                <w:sz w:val="24"/>
                <w:szCs w:val="24"/>
              </w:rPr>
              <w:t xml:space="preserve"> này.</w:t>
            </w:r>
          </w:p>
          <w:p w:rsidR="00E5360E" w:rsidRPr="0037170D" w:rsidRDefault="00E5360E" w:rsidP="00DA544B">
            <w:pPr>
              <w:spacing w:before="60" w:after="0" w:line="245" w:lineRule="auto"/>
              <w:rPr>
                <w:rFonts w:ascii="Times New Roman" w:hAnsi="Times New Roman"/>
                <w:sz w:val="24"/>
                <w:szCs w:val="24"/>
                <w:lang w:eastAsia="zh-CN"/>
              </w:rPr>
            </w:pPr>
            <w:r w:rsidRPr="0037170D">
              <w:rPr>
                <w:rFonts w:ascii="Times New Roman" w:hAnsi="Times New Roman"/>
                <w:sz w:val="24"/>
                <w:szCs w:val="24"/>
              </w:rPr>
              <w:t xml:space="preserve">3. Các mức giá của khung giá quy định tại Quyết định này </w:t>
            </w:r>
            <w:r w:rsidRPr="0037170D">
              <w:rPr>
                <w:rFonts w:ascii="Times New Roman" w:hAnsi="Times New Roman"/>
                <w:strike/>
                <w:sz w:val="24"/>
                <w:szCs w:val="24"/>
              </w:rPr>
              <w:t xml:space="preserve">đã </w:t>
            </w:r>
            <w:r w:rsidRPr="0037170D">
              <w:rPr>
                <w:rFonts w:ascii="Times New Roman" w:hAnsi="Times New Roman"/>
                <w:sz w:val="24"/>
                <w:szCs w:val="24"/>
              </w:rPr>
              <w:t>bao gồm thuế giá trị gia tăng.</w:t>
            </w:r>
          </w:p>
        </w:tc>
        <w:tc>
          <w:tcPr>
            <w:tcW w:w="6237" w:type="dxa"/>
          </w:tcPr>
          <w:p w:rsidR="00E5360E" w:rsidRPr="00377251" w:rsidRDefault="00E5360E" w:rsidP="00DA544B">
            <w:pPr>
              <w:spacing w:before="60" w:after="0" w:line="245" w:lineRule="auto"/>
              <w:rPr>
                <w:rFonts w:ascii="Times New Roman" w:hAnsi="Times New Roman"/>
                <w:b/>
                <w:bCs/>
                <w:color w:val="000000"/>
                <w:sz w:val="24"/>
                <w:szCs w:val="24"/>
                <w:u w:val="single"/>
                <w:lang w:eastAsia="zh-CN"/>
              </w:rPr>
            </w:pPr>
            <w:r w:rsidRPr="00377251">
              <w:rPr>
                <w:rFonts w:ascii="Times New Roman" w:hAnsi="Times New Roman"/>
                <w:b/>
                <w:bCs/>
                <w:color w:val="000000"/>
                <w:sz w:val="24"/>
                <w:szCs w:val="24"/>
                <w:u w:val="single"/>
                <w:lang w:eastAsia="zh-CN"/>
              </w:rPr>
              <w:lastRenderedPageBreak/>
              <w:t xml:space="preserve">Thông tư </w:t>
            </w:r>
          </w:p>
          <w:p w:rsidR="00E5360E" w:rsidRPr="00377251" w:rsidRDefault="00E5360E" w:rsidP="004655A6">
            <w:pPr>
              <w:spacing w:before="60" w:after="0" w:line="245" w:lineRule="auto"/>
              <w:jc w:val="both"/>
              <w:rPr>
                <w:rFonts w:ascii="Times New Roman" w:hAnsi="Times New Roman"/>
                <w:b/>
                <w:sz w:val="24"/>
                <w:szCs w:val="24"/>
              </w:rPr>
            </w:pPr>
            <w:r w:rsidRPr="00377251">
              <w:rPr>
                <w:rFonts w:ascii="Times New Roman" w:hAnsi="Times New Roman"/>
                <w:b/>
                <w:sz w:val="24"/>
                <w:szCs w:val="24"/>
              </w:rPr>
              <w:t>Điều 4. Nguyên tắc xác định khung giá và mức giá dịch vụ cảng biển</w:t>
            </w:r>
          </w:p>
          <w:p w:rsidR="00E5360E" w:rsidRPr="00294735" w:rsidRDefault="00E5360E" w:rsidP="004655A6">
            <w:pPr>
              <w:tabs>
                <w:tab w:val="left" w:pos="361"/>
              </w:tabs>
              <w:spacing w:before="60" w:after="0" w:line="245" w:lineRule="auto"/>
              <w:jc w:val="both"/>
              <w:rPr>
                <w:rFonts w:ascii="Times New Roman" w:hAnsi="Times New Roman"/>
                <w:sz w:val="24"/>
                <w:szCs w:val="24"/>
                <w:lang w:eastAsia="zh-CN"/>
              </w:rPr>
            </w:pPr>
            <w:r w:rsidRPr="00294735">
              <w:rPr>
                <w:rFonts w:ascii="Times New Roman" w:hAnsi="Times New Roman"/>
                <w:sz w:val="24"/>
                <w:szCs w:val="24"/>
                <w:lang w:eastAsia="zh-CN"/>
              </w:rPr>
              <w:t xml:space="preserve">1. </w:t>
            </w:r>
            <w:r w:rsidRPr="00294735">
              <w:rPr>
                <w:rFonts w:ascii="Times New Roman" w:hAnsi="Times New Roman"/>
                <w:b/>
                <w:color w:val="FF0000"/>
                <w:sz w:val="24"/>
                <w:szCs w:val="24"/>
                <w:lang w:eastAsia="zh-CN"/>
              </w:rPr>
              <w:t>Biểu</w:t>
            </w:r>
            <w:r w:rsidRPr="00294735">
              <w:rPr>
                <w:rFonts w:ascii="Times New Roman" w:hAnsi="Times New Roman"/>
                <w:sz w:val="24"/>
                <w:szCs w:val="24"/>
                <w:lang w:eastAsia="zh-CN"/>
              </w:rPr>
              <w:t xml:space="preserve"> k</w:t>
            </w:r>
            <w:r w:rsidRPr="00294735">
              <w:rPr>
                <w:rFonts w:ascii="Times New Roman" w:hAnsi="Times New Roman"/>
                <w:sz w:val="24"/>
                <w:szCs w:val="24"/>
              </w:rPr>
              <w:t>hung giá dịch vụ</w:t>
            </w:r>
            <w:r w:rsidRPr="00294735">
              <w:rPr>
                <w:rFonts w:ascii="Times New Roman" w:hAnsi="Times New Roman"/>
                <w:sz w:val="24"/>
                <w:szCs w:val="24"/>
                <w:lang w:eastAsia="zh-CN"/>
              </w:rPr>
              <w:t xml:space="preserve"> </w:t>
            </w:r>
            <w:r w:rsidRPr="00294735">
              <w:rPr>
                <w:rFonts w:ascii="Times New Roman" w:hAnsi="Times New Roman"/>
                <w:b/>
                <w:color w:val="FF0000"/>
                <w:sz w:val="24"/>
                <w:szCs w:val="24"/>
                <w:lang w:eastAsia="zh-CN"/>
              </w:rPr>
              <w:t>tại cảng biển</w:t>
            </w:r>
            <w:r w:rsidRPr="00294735">
              <w:rPr>
                <w:rFonts w:ascii="Times New Roman" w:hAnsi="Times New Roman"/>
                <w:sz w:val="24"/>
                <w:szCs w:val="24"/>
              </w:rPr>
              <w:t xml:space="preserve"> ban hành kèm theo </w:t>
            </w:r>
            <w:r w:rsidRPr="00294735">
              <w:rPr>
                <w:rFonts w:ascii="Times New Roman" w:hAnsi="Times New Roman"/>
                <w:b/>
                <w:color w:val="FF0000"/>
                <w:sz w:val="24"/>
                <w:szCs w:val="24"/>
              </w:rPr>
              <w:t>Thông tư</w:t>
            </w:r>
            <w:r w:rsidRPr="00294735">
              <w:rPr>
                <w:rFonts w:ascii="Times New Roman" w:hAnsi="Times New Roman"/>
                <w:sz w:val="24"/>
                <w:szCs w:val="24"/>
              </w:rPr>
              <w:t xml:space="preserve"> này được xác định bằng phương pháp định giá chung đối với hàng hóa, dịch vụ theo quy định của pháp luật về giá và các quy định khác của pháp luật có liên quan.</w:t>
            </w:r>
          </w:p>
          <w:p w:rsidR="00E5360E" w:rsidRPr="00294735" w:rsidRDefault="00E5360E" w:rsidP="004655A6">
            <w:pPr>
              <w:tabs>
                <w:tab w:val="left" w:pos="361"/>
              </w:tabs>
              <w:spacing w:before="60" w:after="0" w:line="245" w:lineRule="auto"/>
              <w:jc w:val="both"/>
              <w:rPr>
                <w:rFonts w:ascii="Times New Roman" w:hAnsi="Times New Roman"/>
                <w:sz w:val="24"/>
                <w:szCs w:val="24"/>
                <w:lang w:eastAsia="zh-CN"/>
              </w:rPr>
            </w:pPr>
            <w:r w:rsidRPr="00294735">
              <w:rPr>
                <w:rFonts w:ascii="Times New Roman" w:hAnsi="Times New Roman"/>
                <w:sz w:val="24"/>
                <w:szCs w:val="24"/>
              </w:rPr>
              <w:t>2.</w:t>
            </w:r>
            <w:r w:rsidRPr="00294735">
              <w:rPr>
                <w:rFonts w:ascii="Times New Roman" w:hAnsi="Times New Roman"/>
                <w:sz w:val="24"/>
                <w:szCs w:val="24"/>
                <w:lang w:eastAsia="zh-CN"/>
              </w:rPr>
              <w:t xml:space="preserve"> </w:t>
            </w:r>
            <w:r w:rsidRPr="00294735">
              <w:rPr>
                <w:rFonts w:ascii="Times New Roman" w:hAnsi="Times New Roman"/>
                <w:sz w:val="24"/>
                <w:szCs w:val="24"/>
              </w:rPr>
              <w:t xml:space="preserve">Căn cứ quy định pháp luật hiện hành về quản lý giá dịch vụ </w:t>
            </w:r>
            <w:r w:rsidRPr="00294735">
              <w:rPr>
                <w:rFonts w:ascii="Times New Roman" w:hAnsi="Times New Roman"/>
                <w:sz w:val="24"/>
                <w:szCs w:val="24"/>
              </w:rPr>
              <w:lastRenderedPageBreak/>
              <w:t>tại cảng biển, chất lượng dịch vụ</w:t>
            </w:r>
            <w:r w:rsidRPr="00294735">
              <w:rPr>
                <w:rFonts w:ascii="Times New Roman" w:hAnsi="Times New Roman"/>
                <w:sz w:val="24"/>
                <w:szCs w:val="24"/>
                <w:lang w:eastAsia="zh-CN"/>
              </w:rPr>
              <w:t xml:space="preserve"> </w:t>
            </w:r>
            <w:r w:rsidRPr="00294735">
              <w:rPr>
                <w:rFonts w:ascii="Times New Roman" w:hAnsi="Times New Roman"/>
                <w:sz w:val="24"/>
                <w:szCs w:val="24"/>
              </w:rPr>
              <w:t xml:space="preserve">và tình hình thị trường, doanh nghiệp cung cấp dịch vụ tại cảng biển quy định mức giá cụ thể thuộc khung giá được ban hành theo </w:t>
            </w:r>
            <w:r w:rsidRPr="00294735">
              <w:rPr>
                <w:rFonts w:ascii="Times New Roman" w:hAnsi="Times New Roman"/>
                <w:b/>
                <w:color w:val="FF0000"/>
                <w:sz w:val="24"/>
                <w:szCs w:val="24"/>
              </w:rPr>
              <w:t xml:space="preserve">Thông tư </w:t>
            </w:r>
            <w:r w:rsidRPr="00294735">
              <w:rPr>
                <w:rFonts w:ascii="Times New Roman" w:hAnsi="Times New Roman"/>
                <w:sz w:val="24"/>
                <w:szCs w:val="24"/>
              </w:rPr>
              <w:t>này.</w:t>
            </w:r>
          </w:p>
          <w:p w:rsidR="00E5360E" w:rsidRPr="00294735" w:rsidRDefault="00E5360E" w:rsidP="004655A6">
            <w:pPr>
              <w:tabs>
                <w:tab w:val="left" w:pos="361"/>
              </w:tabs>
              <w:spacing w:before="60" w:after="0" w:line="245" w:lineRule="auto"/>
              <w:jc w:val="both"/>
              <w:rPr>
                <w:rFonts w:ascii="Times New Roman" w:hAnsi="Times New Roman"/>
                <w:sz w:val="24"/>
                <w:szCs w:val="24"/>
                <w:lang w:eastAsia="zh-CN"/>
              </w:rPr>
            </w:pPr>
            <w:r w:rsidRPr="00294735">
              <w:rPr>
                <w:rFonts w:ascii="Times New Roman" w:hAnsi="Times New Roman"/>
                <w:sz w:val="24"/>
                <w:szCs w:val="24"/>
              </w:rPr>
              <w:t>3. Các mức giá của khung giá quy định tại Thông tư này</w:t>
            </w:r>
            <w:r w:rsidRPr="00294735">
              <w:rPr>
                <w:rFonts w:ascii="Times New Roman" w:hAnsi="Times New Roman"/>
                <w:sz w:val="24"/>
                <w:szCs w:val="24"/>
                <w:lang w:eastAsia="zh-CN"/>
              </w:rPr>
              <w:t xml:space="preserve"> </w:t>
            </w:r>
            <w:r w:rsidRPr="00294735">
              <w:rPr>
                <w:rFonts w:ascii="Times New Roman" w:hAnsi="Times New Roman"/>
                <w:b/>
                <w:color w:val="FF0000"/>
                <w:sz w:val="24"/>
                <w:szCs w:val="24"/>
              </w:rPr>
              <w:t>chưa</w:t>
            </w:r>
            <w:r w:rsidRPr="00294735">
              <w:rPr>
                <w:rFonts w:ascii="Times New Roman" w:hAnsi="Times New Roman"/>
                <w:color w:val="FF0000"/>
                <w:sz w:val="24"/>
                <w:szCs w:val="24"/>
                <w:lang w:eastAsia="zh-CN"/>
              </w:rPr>
              <w:t xml:space="preserve"> </w:t>
            </w:r>
            <w:r w:rsidRPr="00294735">
              <w:rPr>
                <w:rFonts w:ascii="Times New Roman" w:hAnsi="Times New Roman"/>
                <w:sz w:val="24"/>
                <w:szCs w:val="24"/>
              </w:rPr>
              <w:t>bao gồm thuế giá trị gia tăng.</w:t>
            </w:r>
          </w:p>
          <w:p w:rsidR="00E5360E" w:rsidRPr="00377251" w:rsidRDefault="00E5360E" w:rsidP="004655A6">
            <w:pPr>
              <w:spacing w:before="60" w:after="0" w:line="245" w:lineRule="auto"/>
              <w:jc w:val="both"/>
              <w:rPr>
                <w:rFonts w:ascii="Times New Roman" w:hAnsi="Times New Roman"/>
                <w:color w:val="FF0000"/>
                <w:sz w:val="24"/>
                <w:szCs w:val="24"/>
              </w:rPr>
            </w:pPr>
            <w:r w:rsidRPr="00377251">
              <w:rPr>
                <w:rFonts w:ascii="Times New Roman" w:hAnsi="Times New Roman"/>
                <w:color w:val="FF0000"/>
                <w:sz w:val="24"/>
                <w:szCs w:val="24"/>
              </w:rPr>
              <w:t xml:space="preserve">4. Doanh nghiệp cung cấp dịch vụ tại cảng biển </w:t>
            </w:r>
            <w:r w:rsidRPr="00377251">
              <w:rPr>
                <w:rFonts w:ascii="Times New Roman" w:hAnsi="Times New Roman"/>
                <w:sz w:val="24"/>
                <w:szCs w:val="24"/>
              </w:rPr>
              <w:t xml:space="preserve">sau </w:t>
            </w:r>
            <w:r w:rsidRPr="00377251">
              <w:rPr>
                <w:rFonts w:ascii="Times New Roman" w:hAnsi="Times New Roman"/>
                <w:color w:val="FF0000"/>
                <w:sz w:val="24"/>
                <w:szCs w:val="24"/>
              </w:rPr>
              <w:t>khi thu tiền dich vụ phải (sử dụng) xuất hóa đơn theo quy định của pháp luật.</w:t>
            </w:r>
          </w:p>
          <w:p w:rsidR="00E5360E" w:rsidRPr="00377251" w:rsidRDefault="00E5360E" w:rsidP="004655A6">
            <w:pPr>
              <w:spacing w:before="60" w:after="0" w:line="245" w:lineRule="auto"/>
              <w:ind w:firstLine="284"/>
              <w:jc w:val="both"/>
              <w:rPr>
                <w:rFonts w:ascii="Times New Roman" w:hAnsi="Times New Roman"/>
                <w:sz w:val="24"/>
                <w:szCs w:val="24"/>
              </w:rPr>
            </w:pPr>
          </w:p>
          <w:p w:rsidR="00E5360E" w:rsidRPr="00377251" w:rsidRDefault="00E5360E" w:rsidP="00DA544B">
            <w:pPr>
              <w:spacing w:before="60" w:after="0" w:line="245" w:lineRule="auto"/>
              <w:ind w:firstLine="284"/>
              <w:rPr>
                <w:rFonts w:ascii="Times New Roman" w:hAnsi="Times New Roman"/>
                <w:sz w:val="24"/>
                <w:szCs w:val="24"/>
              </w:rPr>
            </w:pPr>
          </w:p>
        </w:tc>
        <w:tc>
          <w:tcPr>
            <w:tcW w:w="2268" w:type="dxa"/>
          </w:tcPr>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Default="00E5360E" w:rsidP="00DA544B">
            <w:pPr>
              <w:spacing w:before="60" w:after="0" w:line="245" w:lineRule="auto"/>
              <w:ind w:firstLine="284"/>
              <w:rPr>
                <w:rFonts w:ascii="Times New Roman" w:hAnsi="Times New Roman"/>
                <w:sz w:val="24"/>
                <w:szCs w:val="24"/>
              </w:rPr>
            </w:pPr>
          </w:p>
          <w:p w:rsidR="00E5360E" w:rsidRPr="00377251" w:rsidRDefault="00E5360E" w:rsidP="002D223F">
            <w:pPr>
              <w:pStyle w:val="NormalWeb"/>
              <w:spacing w:before="60" w:after="0" w:line="245" w:lineRule="auto"/>
              <w:jc w:val="both"/>
            </w:pPr>
            <w:r>
              <w:rPr>
                <w:szCs w:val="28"/>
              </w:rPr>
              <w:t>T</w:t>
            </w:r>
            <w:r w:rsidRPr="00007412">
              <w:rPr>
                <w:szCs w:val="28"/>
              </w:rPr>
              <w:t xml:space="preserve">heo quy định của luật thuế giá trị gia tăng, với cùng một loại hình dịch vụ nhưng mức thuế giá trị gia tăng áp dụng với các đối tượng là khác nhau. Cụ thể, đối tượng chịu thuế giá trị gia tăng 10% </w:t>
            </w:r>
            <w:r w:rsidRPr="00007412">
              <w:rPr>
                <w:szCs w:val="28"/>
                <w:lang w:val="nl-NL"/>
              </w:rPr>
              <w:t>là</w:t>
            </w:r>
            <w:r w:rsidRPr="00007412">
              <w:rPr>
                <w:szCs w:val="28"/>
                <w:lang w:val="nl-NL" w:eastAsia="zh-CN"/>
              </w:rPr>
              <w:t xml:space="preserve"> </w:t>
            </w:r>
            <w:r w:rsidRPr="00007412">
              <w:rPr>
                <w:szCs w:val="28"/>
                <w:lang w:val="nl-NL"/>
              </w:rPr>
              <w:t>tàu thuyền,</w:t>
            </w:r>
            <w:r w:rsidRPr="00007412">
              <w:rPr>
                <w:szCs w:val="28"/>
                <w:lang w:val="nl-NL" w:eastAsia="zh-CN"/>
              </w:rPr>
              <w:t xml:space="preserve"> </w:t>
            </w:r>
            <w:r w:rsidRPr="00007412">
              <w:rPr>
                <w:szCs w:val="28"/>
                <w:lang w:val="nl-NL"/>
              </w:rPr>
              <w:t>hàng hóa và hành khách hoạt động hàng hải nội địa, đối tượng chịu thuế giá trị gia tăng 0% là tàu thuyền,</w:t>
            </w:r>
            <w:r w:rsidRPr="00007412">
              <w:rPr>
                <w:szCs w:val="28"/>
                <w:lang w:val="nl-NL" w:eastAsia="zh-CN"/>
              </w:rPr>
              <w:t xml:space="preserve"> </w:t>
            </w:r>
            <w:r w:rsidRPr="00007412">
              <w:rPr>
                <w:szCs w:val="28"/>
                <w:lang w:val="nl-NL"/>
              </w:rPr>
              <w:t>hàng hóa và</w:t>
            </w:r>
            <w:r w:rsidRPr="00007412">
              <w:rPr>
                <w:szCs w:val="28"/>
                <w:lang w:val="nl-NL" w:eastAsia="zh-CN"/>
              </w:rPr>
              <w:t xml:space="preserve"> </w:t>
            </w:r>
            <w:r w:rsidRPr="00007412">
              <w:rPr>
                <w:szCs w:val="28"/>
                <w:lang w:val="nl-NL"/>
              </w:rPr>
              <w:t xml:space="preserve">hành khách hoạt động hàng hải quốc tế thuộc doanh nghiệp nước ngoài. Do vậy, nếu trong khung giá đã bao gồm thuế giá trị gia tăng sẽ khó khăn cho doanh nghiệp khi áp dụng cho các đối tượng khác nhau. </w:t>
            </w:r>
          </w:p>
        </w:tc>
      </w:tr>
      <w:tr w:rsidR="00E5360E" w:rsidRPr="00377251" w:rsidTr="005F2AC2">
        <w:trPr>
          <w:trHeight w:val="416"/>
        </w:trPr>
        <w:tc>
          <w:tcPr>
            <w:tcW w:w="851" w:type="dxa"/>
          </w:tcPr>
          <w:p w:rsidR="00E5360E" w:rsidRPr="005F2AC2" w:rsidRDefault="00E5360E" w:rsidP="005F2AC2">
            <w:pPr>
              <w:pStyle w:val="ListParagraph"/>
              <w:numPr>
                <w:ilvl w:val="0"/>
                <w:numId w:val="10"/>
              </w:numPr>
              <w:jc w:val="center"/>
              <w:rPr>
                <w:rFonts w:ascii="Times New Roman" w:hAnsi="Times New Roman"/>
                <w:b/>
                <w:sz w:val="24"/>
                <w:szCs w:val="24"/>
              </w:rPr>
            </w:pPr>
          </w:p>
        </w:tc>
        <w:tc>
          <w:tcPr>
            <w:tcW w:w="5954" w:type="dxa"/>
          </w:tcPr>
          <w:p w:rsidR="00E5360E" w:rsidRPr="00377251" w:rsidRDefault="00E5360E" w:rsidP="00DA544B">
            <w:pPr>
              <w:spacing w:before="60" w:after="0" w:line="245" w:lineRule="auto"/>
              <w:rPr>
                <w:rFonts w:ascii="Times New Roman" w:hAnsi="Times New Roman"/>
                <w:b/>
                <w:bCs/>
                <w:sz w:val="24"/>
                <w:szCs w:val="24"/>
                <w:u w:val="single"/>
              </w:rPr>
            </w:pPr>
            <w:r w:rsidRPr="00377251">
              <w:rPr>
                <w:rFonts w:ascii="Times New Roman" w:hAnsi="Times New Roman"/>
                <w:b/>
                <w:bCs/>
                <w:sz w:val="24"/>
                <w:szCs w:val="24"/>
                <w:u w:val="single"/>
              </w:rPr>
              <w:t>Quyết định 3946/QĐ-BGTVT</w:t>
            </w:r>
          </w:p>
          <w:p w:rsidR="00E5360E" w:rsidRPr="00377251" w:rsidRDefault="00E5360E" w:rsidP="00DA544B">
            <w:pPr>
              <w:spacing w:before="60" w:after="0" w:line="245" w:lineRule="auto"/>
              <w:rPr>
                <w:rFonts w:ascii="Times New Roman" w:hAnsi="Times New Roman"/>
                <w:b/>
                <w:sz w:val="24"/>
                <w:szCs w:val="24"/>
              </w:rPr>
            </w:pPr>
            <w:r w:rsidRPr="00377251">
              <w:rPr>
                <w:rFonts w:ascii="Times New Roman" w:hAnsi="Times New Roman"/>
                <w:b/>
                <w:sz w:val="24"/>
                <w:szCs w:val="24"/>
              </w:rPr>
              <w:t>Điều 6. Đồng tiền thu giá dịch vụ</w:t>
            </w:r>
          </w:p>
          <w:p w:rsidR="00E5360E" w:rsidRPr="00377251" w:rsidRDefault="00E5360E" w:rsidP="00020CA7">
            <w:pPr>
              <w:spacing w:before="60" w:after="0" w:line="245" w:lineRule="auto"/>
              <w:jc w:val="both"/>
              <w:rPr>
                <w:rFonts w:ascii="Times New Roman" w:hAnsi="Times New Roman"/>
                <w:sz w:val="24"/>
                <w:szCs w:val="24"/>
              </w:rPr>
            </w:pPr>
            <w:r w:rsidRPr="00377251">
              <w:rPr>
                <w:rFonts w:ascii="Times New Roman" w:hAnsi="Times New Roman"/>
                <w:sz w:val="24"/>
                <w:szCs w:val="24"/>
              </w:rPr>
              <w:lastRenderedPageBreak/>
              <w:t>1. Đồng tiền thu giá dịch vụ là đồng Việt Nam hoặc đô la Mỹ đối với dịch vụ hoa tiêu và dịch vụ sử dụng cầu, bến, phao neo đối với tàu thuyền hoạt động vận tải quốc tế.</w:t>
            </w:r>
          </w:p>
          <w:p w:rsidR="00E5360E" w:rsidRDefault="00E5360E" w:rsidP="00020CA7">
            <w:pPr>
              <w:spacing w:before="60" w:line="245" w:lineRule="auto"/>
              <w:jc w:val="both"/>
              <w:rPr>
                <w:rFonts w:ascii="Times New Roman" w:hAnsi="Times New Roman"/>
                <w:sz w:val="24"/>
                <w:szCs w:val="24"/>
              </w:rPr>
            </w:pPr>
            <w:r w:rsidRPr="00377251">
              <w:rPr>
                <w:rFonts w:ascii="Times New Roman" w:hAnsi="Times New Roman"/>
                <w:sz w:val="24"/>
                <w:szCs w:val="24"/>
              </w:rPr>
              <w:t>2. Đồng tiền thu giá dịch vụ là đồng Việt Nam đối với dịch vụ hoa tiêu và dịch vụ sử dụng cầu, bến, phao neo đối với tàu thuyền hoạt động vận tải nội địa.</w:t>
            </w:r>
          </w:p>
          <w:p w:rsidR="00E5360E" w:rsidRDefault="00E5360E" w:rsidP="00020CA7">
            <w:pPr>
              <w:spacing w:before="60" w:line="245" w:lineRule="auto"/>
              <w:jc w:val="both"/>
              <w:rPr>
                <w:rFonts w:ascii="Times New Roman" w:hAnsi="Times New Roman"/>
                <w:sz w:val="24"/>
                <w:szCs w:val="24"/>
              </w:rPr>
            </w:pPr>
          </w:p>
          <w:p w:rsidR="00E5360E" w:rsidRPr="00377251" w:rsidRDefault="00E5360E" w:rsidP="00020CA7">
            <w:pPr>
              <w:spacing w:before="60" w:after="0" w:line="245" w:lineRule="auto"/>
              <w:jc w:val="both"/>
              <w:rPr>
                <w:rFonts w:ascii="Times New Roman" w:hAnsi="Times New Roman"/>
                <w:sz w:val="24"/>
                <w:szCs w:val="24"/>
              </w:rPr>
            </w:pPr>
          </w:p>
          <w:p w:rsidR="00E5360E" w:rsidRPr="00D41EB1" w:rsidRDefault="00E5360E" w:rsidP="00020CA7">
            <w:pPr>
              <w:spacing w:before="60" w:after="0" w:line="245" w:lineRule="auto"/>
              <w:jc w:val="both"/>
              <w:rPr>
                <w:rFonts w:ascii="Times New Roman" w:hAnsi="Times New Roman"/>
                <w:i/>
                <w:sz w:val="24"/>
                <w:szCs w:val="24"/>
              </w:rPr>
            </w:pPr>
            <w:r w:rsidRPr="00D41EB1">
              <w:rPr>
                <w:rFonts w:ascii="Times New Roman" w:hAnsi="Times New Roman"/>
                <w:i/>
                <w:sz w:val="24"/>
                <w:szCs w:val="24"/>
              </w:rPr>
              <w:t>3. Trường hợp chuyển đổi từ đô la Mỹ sang đồng Việt Nam thì quy đổi theo tỷ giá giao dịch mua chuyển khoản do Ngân hàng Thương mại Cổ phần Ngoại thương Việt Nam công bố tại thời điểm thanh toán.</w:t>
            </w:r>
          </w:p>
          <w:p w:rsidR="00E5360E" w:rsidRPr="00377251" w:rsidRDefault="00E5360E" w:rsidP="00020CA7">
            <w:pPr>
              <w:spacing w:before="60" w:after="0" w:line="245" w:lineRule="auto"/>
              <w:jc w:val="both"/>
              <w:rPr>
                <w:rFonts w:ascii="Times New Roman" w:hAnsi="Times New Roman"/>
                <w:sz w:val="24"/>
                <w:szCs w:val="24"/>
                <w:u w:val="single"/>
                <w:lang w:eastAsia="zh-CN"/>
              </w:rPr>
            </w:pPr>
          </w:p>
          <w:p w:rsidR="00E5360E" w:rsidRPr="00377251" w:rsidRDefault="00E5360E" w:rsidP="00DA544B">
            <w:pPr>
              <w:spacing w:before="60" w:after="0" w:line="245" w:lineRule="auto"/>
              <w:rPr>
                <w:rFonts w:ascii="Times New Roman" w:hAnsi="Times New Roman"/>
                <w:b/>
                <w:sz w:val="24"/>
                <w:szCs w:val="24"/>
                <w:u w:val="single"/>
              </w:rPr>
            </w:pPr>
            <w:r w:rsidRPr="00377251">
              <w:rPr>
                <w:rFonts w:ascii="Times New Roman" w:hAnsi="Times New Roman"/>
                <w:b/>
                <w:sz w:val="24"/>
                <w:szCs w:val="24"/>
                <w:u w:val="single"/>
              </w:rPr>
              <w:t>Quyết định 3863/QĐ-BGTVT</w:t>
            </w:r>
          </w:p>
          <w:p w:rsidR="00E5360E" w:rsidRPr="00377251" w:rsidRDefault="00E5360E" w:rsidP="00DA544B">
            <w:pPr>
              <w:spacing w:before="60" w:after="0" w:line="245" w:lineRule="auto"/>
              <w:rPr>
                <w:rFonts w:ascii="Times New Roman" w:hAnsi="Times New Roman"/>
                <w:b/>
                <w:sz w:val="24"/>
                <w:szCs w:val="24"/>
              </w:rPr>
            </w:pPr>
            <w:r w:rsidRPr="00377251">
              <w:rPr>
                <w:rFonts w:ascii="Times New Roman" w:hAnsi="Times New Roman"/>
                <w:b/>
                <w:sz w:val="24"/>
                <w:szCs w:val="24"/>
              </w:rPr>
              <w:t>Điều 7. Đồng tiền thu giá dịch vụ</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1. Đồng tiền thu giá dịch vụ là đồng Việt Nam hoặc đô la Mỹ đối với dịch vụ bốc dỡ container xuất khẩu, nhập khẩu, quá cảnh, trung chuyển, tạm nhập, tái xuất và dịch vụ lai dắt của tàu thuyền hoạt động vận tải quốc tế.</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2. Đồng tiền thu giá dịch vụ là đồng Việt Nam đối với dịch vụ bốc dỡ container nội địa và dịch vụ lai dắt của tàu thuyền hoạt động vận tải nội địa.</w:t>
            </w:r>
          </w:p>
          <w:p w:rsidR="00E5360E" w:rsidRPr="00D41EB1" w:rsidRDefault="00E5360E" w:rsidP="00DA544B">
            <w:pPr>
              <w:spacing w:before="60" w:after="0" w:line="245" w:lineRule="auto"/>
              <w:rPr>
                <w:rFonts w:ascii="Times New Roman" w:hAnsi="Times New Roman"/>
                <w:i/>
                <w:sz w:val="24"/>
                <w:szCs w:val="24"/>
                <w:lang w:eastAsia="zh-CN"/>
              </w:rPr>
            </w:pPr>
            <w:r w:rsidRPr="00D41EB1">
              <w:rPr>
                <w:rFonts w:ascii="Times New Roman" w:hAnsi="Times New Roman"/>
                <w:i/>
                <w:sz w:val="24"/>
                <w:szCs w:val="24"/>
              </w:rPr>
              <w:t xml:space="preserve">3. Trường hợp chuyển đổi từ đô la Mỹ sang đồng Việt Nam thì quy đổi theo tỷ giá giao dịch </w:t>
            </w:r>
            <w:r w:rsidRPr="00D41EB1">
              <w:rPr>
                <w:rFonts w:ascii="Times New Roman" w:hAnsi="Times New Roman"/>
                <w:i/>
                <w:strike/>
                <w:sz w:val="24"/>
                <w:szCs w:val="24"/>
              </w:rPr>
              <w:t xml:space="preserve">bán </w:t>
            </w:r>
            <w:r w:rsidRPr="00D41EB1">
              <w:rPr>
                <w:rFonts w:ascii="Times New Roman" w:hAnsi="Times New Roman"/>
                <w:i/>
                <w:sz w:val="24"/>
                <w:szCs w:val="24"/>
              </w:rPr>
              <w:t>chuyển khoản do Ngân hàng Thương mại Cổ phần Ngoại thương Việt Nam công bố tại thời điểm thanh toán.</w:t>
            </w:r>
          </w:p>
        </w:tc>
        <w:tc>
          <w:tcPr>
            <w:tcW w:w="6237" w:type="dxa"/>
          </w:tcPr>
          <w:p w:rsidR="00E5360E" w:rsidRPr="00377251" w:rsidRDefault="00E5360E" w:rsidP="00DA544B">
            <w:pPr>
              <w:spacing w:before="60" w:after="0" w:line="245" w:lineRule="auto"/>
              <w:rPr>
                <w:rFonts w:ascii="Times New Roman" w:hAnsi="Times New Roman"/>
                <w:b/>
                <w:bCs/>
                <w:color w:val="000000"/>
                <w:sz w:val="24"/>
                <w:szCs w:val="24"/>
                <w:u w:val="single"/>
                <w:lang w:eastAsia="zh-CN"/>
              </w:rPr>
            </w:pPr>
            <w:r w:rsidRPr="00377251">
              <w:rPr>
                <w:rFonts w:ascii="Times New Roman" w:hAnsi="Times New Roman"/>
                <w:b/>
                <w:bCs/>
                <w:color w:val="000000"/>
                <w:sz w:val="24"/>
                <w:szCs w:val="24"/>
                <w:u w:val="single"/>
                <w:lang w:eastAsia="zh-CN"/>
              </w:rPr>
              <w:lastRenderedPageBreak/>
              <w:t xml:space="preserve">Thông tư </w:t>
            </w:r>
          </w:p>
          <w:p w:rsidR="00E5360E" w:rsidRPr="00377251" w:rsidRDefault="00E5360E" w:rsidP="00DA544B">
            <w:pPr>
              <w:spacing w:before="60" w:after="0" w:line="245" w:lineRule="auto"/>
              <w:rPr>
                <w:rFonts w:ascii="Times New Roman" w:hAnsi="Times New Roman"/>
                <w:b/>
                <w:sz w:val="24"/>
                <w:szCs w:val="24"/>
              </w:rPr>
            </w:pPr>
            <w:r w:rsidRPr="00377251">
              <w:rPr>
                <w:rFonts w:ascii="Times New Roman" w:hAnsi="Times New Roman"/>
                <w:b/>
                <w:sz w:val="24"/>
                <w:szCs w:val="24"/>
              </w:rPr>
              <w:t>Điều 5. Đồng tiền thu giá dịch vụ</w:t>
            </w:r>
          </w:p>
          <w:p w:rsidR="00E5360E" w:rsidRPr="00D41EB1" w:rsidRDefault="00E5360E" w:rsidP="00E700A4">
            <w:pPr>
              <w:spacing w:before="60" w:after="0" w:line="245" w:lineRule="auto"/>
              <w:jc w:val="both"/>
              <w:rPr>
                <w:rFonts w:ascii="Times New Roman" w:hAnsi="Times New Roman"/>
                <w:sz w:val="24"/>
                <w:szCs w:val="24"/>
              </w:rPr>
            </w:pPr>
            <w:r w:rsidRPr="00377251">
              <w:rPr>
                <w:rFonts w:ascii="Times New Roman" w:hAnsi="Times New Roman"/>
                <w:sz w:val="24"/>
                <w:szCs w:val="24"/>
              </w:rPr>
              <w:lastRenderedPageBreak/>
              <w:t xml:space="preserve">1. Đồng tiền thu giá dịch vụ </w:t>
            </w:r>
            <w:r w:rsidRPr="00191A28">
              <w:rPr>
                <w:rFonts w:ascii="Times New Roman" w:hAnsi="Times New Roman"/>
                <w:b/>
                <w:color w:val="FF0000"/>
                <w:sz w:val="24"/>
                <w:szCs w:val="24"/>
              </w:rPr>
              <w:t xml:space="preserve">tại cảng biển là </w:t>
            </w:r>
            <w:r w:rsidRPr="00377251">
              <w:rPr>
                <w:rFonts w:ascii="Times New Roman" w:hAnsi="Times New Roman"/>
                <w:sz w:val="24"/>
                <w:szCs w:val="24"/>
              </w:rPr>
              <w:t xml:space="preserve">Đồng Việt Nam </w:t>
            </w:r>
            <w:r w:rsidRPr="00377251">
              <w:rPr>
                <w:rFonts w:ascii="Times New Roman" w:hAnsi="Times New Roman"/>
                <w:color w:val="000000"/>
                <w:sz w:val="24"/>
                <w:szCs w:val="24"/>
              </w:rPr>
              <w:t xml:space="preserve">hoặc Đồng đô la Mỹ đối </w:t>
            </w:r>
            <w:r w:rsidRPr="00D41EB1">
              <w:rPr>
                <w:rFonts w:ascii="Times New Roman" w:hAnsi="Times New Roman"/>
                <w:color w:val="000000"/>
                <w:sz w:val="24"/>
                <w:szCs w:val="24"/>
              </w:rPr>
              <w:t>với dịch</w:t>
            </w:r>
            <w:r w:rsidRPr="00D41EB1">
              <w:rPr>
                <w:rFonts w:ascii="Times New Roman" w:hAnsi="Times New Roman"/>
                <w:color w:val="FF0000"/>
                <w:sz w:val="24"/>
                <w:szCs w:val="24"/>
                <w:lang w:eastAsia="zh-CN"/>
              </w:rPr>
              <w:t xml:space="preserve"> </w:t>
            </w:r>
            <w:r w:rsidRPr="00D41EB1">
              <w:rPr>
                <w:rFonts w:ascii="Times New Roman" w:hAnsi="Times New Roman"/>
                <w:sz w:val="24"/>
                <w:szCs w:val="24"/>
              </w:rPr>
              <w:t xml:space="preserve">vụ hoa tiêu, dịch vụ sử dụng, cầu, bến, phao neo, </w:t>
            </w:r>
            <w:r w:rsidRPr="00D41EB1">
              <w:rPr>
                <w:rFonts w:ascii="Times New Roman" w:hAnsi="Times New Roman"/>
                <w:b/>
                <w:color w:val="FF0000"/>
                <w:sz w:val="24"/>
                <w:szCs w:val="24"/>
              </w:rPr>
              <w:t>dịch vụ bốc dỡ container và dịch vụ lai dắt</w:t>
            </w:r>
            <w:r w:rsidRPr="00D41EB1">
              <w:rPr>
                <w:rFonts w:ascii="Times New Roman" w:hAnsi="Times New Roman"/>
                <w:b/>
                <w:color w:val="FF0000"/>
                <w:sz w:val="24"/>
                <w:szCs w:val="24"/>
                <w:lang w:eastAsia="zh-CN"/>
              </w:rPr>
              <w:t xml:space="preserve"> </w:t>
            </w:r>
            <w:r w:rsidRPr="00D41EB1">
              <w:rPr>
                <w:rFonts w:ascii="Times New Roman" w:hAnsi="Times New Roman"/>
                <w:b/>
                <w:color w:val="FF0000"/>
                <w:sz w:val="24"/>
                <w:szCs w:val="24"/>
              </w:rPr>
              <w:t xml:space="preserve">cung cấp cho </w:t>
            </w:r>
            <w:r w:rsidRPr="00D41EB1">
              <w:rPr>
                <w:rFonts w:ascii="Times New Roman" w:hAnsi="Times New Roman"/>
                <w:sz w:val="24"/>
                <w:szCs w:val="24"/>
              </w:rPr>
              <w:t>tàu thuyền</w:t>
            </w:r>
            <w:r w:rsidRPr="00D41EB1">
              <w:rPr>
                <w:rFonts w:ascii="Times New Roman" w:hAnsi="Times New Roman"/>
                <w:sz w:val="24"/>
                <w:szCs w:val="24"/>
                <w:lang w:eastAsia="zh-CN"/>
              </w:rPr>
              <w:t xml:space="preserve"> </w:t>
            </w:r>
            <w:r w:rsidRPr="00D41EB1">
              <w:rPr>
                <w:rFonts w:ascii="Times New Roman" w:hAnsi="Times New Roman"/>
                <w:sz w:val="24"/>
                <w:szCs w:val="24"/>
              </w:rPr>
              <w:t>hoạt động vận tải quốc tế.</w:t>
            </w:r>
          </w:p>
          <w:p w:rsidR="00E5360E" w:rsidRPr="00D41EB1" w:rsidRDefault="00E5360E" w:rsidP="00E700A4">
            <w:pPr>
              <w:spacing w:before="60" w:after="0" w:line="245" w:lineRule="auto"/>
              <w:jc w:val="both"/>
              <w:rPr>
                <w:rFonts w:ascii="Times New Roman" w:hAnsi="Times New Roman"/>
                <w:sz w:val="24"/>
                <w:szCs w:val="24"/>
              </w:rPr>
            </w:pPr>
            <w:r w:rsidRPr="00D41EB1">
              <w:rPr>
                <w:rFonts w:ascii="Times New Roman" w:hAnsi="Times New Roman"/>
                <w:sz w:val="24"/>
                <w:szCs w:val="24"/>
              </w:rPr>
              <w:t xml:space="preserve">2. Đồng tiền thu giá dịch vụ là Đồng Việt Nam đối với dịch vụ hoa tiêu, dịch vụ sử dụng, cầu, bến, phao neo, </w:t>
            </w:r>
            <w:r w:rsidRPr="00D41EB1">
              <w:rPr>
                <w:rFonts w:ascii="Times New Roman" w:hAnsi="Times New Roman"/>
                <w:b/>
                <w:color w:val="FF0000"/>
                <w:sz w:val="24"/>
                <w:szCs w:val="24"/>
              </w:rPr>
              <w:t>dịch vụ bốc dỡ container và dịch vụ lai dắt</w:t>
            </w:r>
            <w:r w:rsidRPr="00D41EB1">
              <w:rPr>
                <w:rFonts w:ascii="Times New Roman" w:hAnsi="Times New Roman"/>
                <w:b/>
                <w:color w:val="FF0000"/>
                <w:sz w:val="24"/>
                <w:szCs w:val="24"/>
                <w:lang w:eastAsia="zh-CN"/>
              </w:rPr>
              <w:t xml:space="preserve"> </w:t>
            </w:r>
            <w:r w:rsidRPr="00D41EB1">
              <w:rPr>
                <w:rFonts w:ascii="Times New Roman" w:hAnsi="Times New Roman"/>
                <w:sz w:val="24"/>
                <w:szCs w:val="24"/>
              </w:rPr>
              <w:t>cho tàu thuyền hoạt động vận tải nội địa.</w:t>
            </w:r>
          </w:p>
          <w:p w:rsidR="00E5360E" w:rsidRPr="00D41EB1" w:rsidRDefault="00E5360E" w:rsidP="00E700A4">
            <w:pPr>
              <w:spacing w:before="60" w:after="0" w:line="245" w:lineRule="auto"/>
              <w:jc w:val="both"/>
              <w:rPr>
                <w:rFonts w:ascii="Times New Roman" w:hAnsi="Times New Roman"/>
                <w:b/>
                <w:color w:val="FF0000"/>
                <w:sz w:val="24"/>
                <w:szCs w:val="24"/>
              </w:rPr>
            </w:pPr>
            <w:r w:rsidRPr="00377251">
              <w:rPr>
                <w:rFonts w:ascii="Times New Roman" w:hAnsi="Times New Roman"/>
                <w:sz w:val="24"/>
                <w:szCs w:val="24"/>
              </w:rPr>
              <w:t>3</w:t>
            </w:r>
            <w:r w:rsidRPr="00D41EB1">
              <w:rPr>
                <w:rFonts w:ascii="Times New Roman" w:hAnsi="Times New Roman"/>
                <w:b/>
                <w:sz w:val="24"/>
                <w:szCs w:val="24"/>
              </w:rPr>
              <w:t xml:space="preserve">. </w:t>
            </w:r>
            <w:r w:rsidRPr="00D41EB1">
              <w:rPr>
                <w:rFonts w:ascii="Times New Roman" w:hAnsi="Times New Roman"/>
                <w:b/>
                <w:color w:val="FF0000"/>
                <w:sz w:val="24"/>
                <w:szCs w:val="24"/>
              </w:rPr>
              <w:t>Trường hợp chuyển đổi từ đồng Đô la Mỹ</w:t>
            </w:r>
            <w:r w:rsidRPr="00D41EB1">
              <w:rPr>
                <w:rFonts w:ascii="Times New Roman" w:hAnsi="Times New Roman" w:hint="eastAsia"/>
                <w:b/>
                <w:color w:val="FF0000"/>
                <w:sz w:val="24"/>
                <w:szCs w:val="24"/>
                <w:lang w:eastAsia="zh-CN"/>
              </w:rPr>
              <w:t xml:space="preserve"> </w:t>
            </w:r>
            <w:r w:rsidRPr="00D41EB1">
              <w:rPr>
                <w:rFonts w:ascii="Times New Roman" w:hAnsi="Times New Roman"/>
                <w:b/>
                <w:color w:val="FF0000"/>
                <w:sz w:val="24"/>
                <w:szCs w:val="24"/>
              </w:rPr>
              <w:t>sang Đồng Việt Nam thì quy đổi theo</w:t>
            </w:r>
            <w:r w:rsidRPr="00D41EB1">
              <w:rPr>
                <w:rFonts w:ascii="Times New Roman" w:hAnsi="Times New Roman" w:hint="eastAsia"/>
                <w:b/>
                <w:color w:val="FF0000"/>
                <w:sz w:val="24"/>
                <w:szCs w:val="24"/>
                <w:lang w:eastAsia="zh-CN"/>
              </w:rPr>
              <w:t xml:space="preserve"> </w:t>
            </w:r>
            <w:r w:rsidRPr="00D41EB1">
              <w:rPr>
                <w:rFonts w:ascii="Times New Roman" w:hAnsi="Times New Roman"/>
                <w:b/>
                <w:color w:val="FF0000"/>
                <w:sz w:val="24"/>
                <w:szCs w:val="24"/>
              </w:rPr>
              <w:t>tỷ giá Đô la Mỹ mua vào theo hình thức chuyển khoản của Hội sở chính Ngân hàng Thương mại cổ phần Ngoại thương Việt Nam hoặc tổ chức tín dụng</w:t>
            </w:r>
            <w:r w:rsidRPr="00D41EB1">
              <w:rPr>
                <w:rFonts w:ascii="Times New Roman" w:hAnsi="Times New Roman" w:hint="eastAsia"/>
                <w:b/>
                <w:color w:val="FF0000"/>
                <w:sz w:val="24"/>
                <w:szCs w:val="24"/>
                <w:lang w:eastAsia="zh-CN"/>
              </w:rPr>
              <w:t xml:space="preserve"> </w:t>
            </w:r>
            <w:r w:rsidRPr="00D41EB1">
              <w:rPr>
                <w:rFonts w:ascii="Times New Roman" w:hAnsi="Times New Roman"/>
                <w:b/>
                <w:i/>
                <w:color w:val="FF0000"/>
                <w:sz w:val="24"/>
                <w:szCs w:val="24"/>
                <w:lang w:eastAsia="zh-CN"/>
              </w:rPr>
              <w:t>khác</w:t>
            </w:r>
            <w:r w:rsidRPr="00D41EB1">
              <w:rPr>
                <w:rFonts w:ascii="Times New Roman" w:hAnsi="Times New Roman" w:hint="eastAsia"/>
                <w:b/>
                <w:i/>
                <w:color w:val="FF0000"/>
                <w:sz w:val="24"/>
                <w:szCs w:val="24"/>
                <w:lang w:eastAsia="zh-CN"/>
              </w:rPr>
              <w:t xml:space="preserve"> </w:t>
            </w:r>
            <w:r w:rsidRPr="00D41EB1">
              <w:rPr>
                <w:rFonts w:ascii="Times New Roman" w:hAnsi="Times New Roman"/>
                <w:b/>
                <w:i/>
                <w:color w:val="FF0000"/>
                <w:sz w:val="24"/>
                <w:szCs w:val="24"/>
                <w:lang w:eastAsia="zh-CN"/>
              </w:rPr>
              <w:t>nơi</w:t>
            </w:r>
            <w:r w:rsidRPr="00D41EB1">
              <w:rPr>
                <w:rFonts w:ascii="Times New Roman" w:hAnsi="Times New Roman" w:hint="eastAsia"/>
                <w:b/>
                <w:i/>
                <w:color w:val="FF0000"/>
                <w:sz w:val="24"/>
                <w:szCs w:val="24"/>
                <w:lang w:eastAsia="zh-CN"/>
              </w:rPr>
              <w:t xml:space="preserve"> </w:t>
            </w:r>
            <w:r w:rsidRPr="00D41EB1">
              <w:rPr>
                <w:rFonts w:ascii="Times New Roman" w:hAnsi="Times New Roman"/>
                <w:b/>
                <w:i/>
                <w:color w:val="FF0000"/>
                <w:sz w:val="24"/>
                <w:szCs w:val="24"/>
                <w:lang w:eastAsia="zh-CN"/>
              </w:rPr>
              <w:t>doanh nghiệp thực hiện thanh toán công bố</w:t>
            </w:r>
            <w:r w:rsidRPr="00D41EB1">
              <w:rPr>
                <w:rFonts w:ascii="Times New Roman" w:hAnsi="Times New Roman"/>
                <w:b/>
                <w:color w:val="FF0000"/>
                <w:sz w:val="24"/>
                <w:szCs w:val="24"/>
                <w:lang w:eastAsia="zh-CN"/>
              </w:rPr>
              <w:t xml:space="preserve"> tại thời điểm</w:t>
            </w:r>
            <w:r w:rsidRPr="00D41EB1">
              <w:rPr>
                <w:rFonts w:ascii="Times New Roman" w:hAnsi="Times New Roman"/>
                <w:b/>
                <w:color w:val="FF0000"/>
                <w:sz w:val="24"/>
                <w:szCs w:val="24"/>
              </w:rPr>
              <w:t xml:space="preserve"> thanh toán. Trường hợp thanh toàn vào ngày nghỉ, ngày lễ hoặc trước thời điểm ngân hàng hoặc tổ chức tín dụng công bố lần đầu tiên trong ngày thì áp dụng tỷ giá công bố lần cuối trong ngày làm việc gần nhất trước đó.</w:t>
            </w:r>
          </w:p>
          <w:p w:rsidR="00E5360E" w:rsidRPr="00377251" w:rsidRDefault="00E5360E" w:rsidP="00DA544B">
            <w:pPr>
              <w:spacing w:before="60" w:after="0" w:line="245" w:lineRule="auto"/>
              <w:rPr>
                <w:rFonts w:ascii="Times New Roman" w:hAnsi="Times New Roman"/>
                <w:color w:val="FF0000"/>
                <w:sz w:val="24"/>
                <w:szCs w:val="24"/>
                <w:lang w:eastAsia="zh-CN"/>
              </w:rPr>
            </w:pPr>
          </w:p>
        </w:tc>
        <w:tc>
          <w:tcPr>
            <w:tcW w:w="2268" w:type="dxa"/>
          </w:tcPr>
          <w:p w:rsidR="00E5360E" w:rsidRDefault="00E5360E" w:rsidP="00DA544B">
            <w:pPr>
              <w:spacing w:before="60" w:line="245" w:lineRule="auto"/>
              <w:ind w:firstLine="284"/>
              <w:rPr>
                <w:rFonts w:ascii="Times New Roman" w:hAnsi="Times New Roman"/>
                <w:sz w:val="24"/>
                <w:szCs w:val="24"/>
              </w:rPr>
            </w:pPr>
          </w:p>
          <w:p w:rsidR="00E5360E" w:rsidRDefault="00E5360E" w:rsidP="0020447E">
            <w:pPr>
              <w:spacing w:before="60" w:line="245" w:lineRule="auto"/>
              <w:jc w:val="both"/>
              <w:rPr>
                <w:rFonts w:ascii="Times New Roman" w:hAnsi="Times New Roman"/>
                <w:sz w:val="24"/>
                <w:szCs w:val="24"/>
              </w:rPr>
            </w:pPr>
            <w:r>
              <w:rPr>
                <w:rFonts w:ascii="Times New Roman" w:hAnsi="Times New Roman"/>
                <w:sz w:val="24"/>
                <w:szCs w:val="24"/>
              </w:rPr>
              <w:t xml:space="preserve">Gộp nội dung hai </w:t>
            </w:r>
            <w:r>
              <w:rPr>
                <w:rFonts w:ascii="Times New Roman" w:hAnsi="Times New Roman"/>
                <w:sz w:val="24"/>
                <w:szCs w:val="24"/>
              </w:rPr>
              <w:lastRenderedPageBreak/>
              <w:t>Quyết định</w:t>
            </w:r>
          </w:p>
          <w:p w:rsidR="00E5360E" w:rsidRDefault="00E5360E" w:rsidP="0020447E">
            <w:pPr>
              <w:spacing w:before="60" w:line="245" w:lineRule="auto"/>
              <w:jc w:val="both"/>
              <w:rPr>
                <w:rFonts w:ascii="Times New Roman" w:hAnsi="Times New Roman"/>
                <w:sz w:val="24"/>
                <w:szCs w:val="24"/>
              </w:rPr>
            </w:pPr>
          </w:p>
          <w:p w:rsidR="00E5360E" w:rsidRDefault="00E5360E" w:rsidP="00DA544B">
            <w:pPr>
              <w:pStyle w:val="NormalWeb"/>
              <w:spacing w:before="120" w:after="0" w:line="264" w:lineRule="auto"/>
              <w:rPr>
                <w:lang w:val="nl-NL"/>
              </w:rPr>
            </w:pPr>
          </w:p>
          <w:p w:rsidR="00E5360E" w:rsidRDefault="00E5360E" w:rsidP="00DA544B">
            <w:pPr>
              <w:pStyle w:val="NormalWeb"/>
              <w:spacing w:before="120" w:after="0" w:line="264" w:lineRule="auto"/>
              <w:rPr>
                <w:lang w:val="nl-NL"/>
              </w:rPr>
            </w:pPr>
          </w:p>
          <w:p w:rsidR="00E5360E" w:rsidRDefault="00E5360E" w:rsidP="00DA544B">
            <w:pPr>
              <w:pStyle w:val="NormalWeb"/>
              <w:spacing w:before="120" w:after="0" w:line="264" w:lineRule="auto"/>
              <w:rPr>
                <w:lang w:val="nl-NL"/>
              </w:rPr>
            </w:pPr>
          </w:p>
          <w:p w:rsidR="00E5360E" w:rsidRPr="00D41EB1" w:rsidRDefault="00E5360E" w:rsidP="000C3B2C">
            <w:pPr>
              <w:pStyle w:val="NormalWeb"/>
              <w:spacing w:before="120" w:after="0" w:line="264" w:lineRule="auto"/>
              <w:jc w:val="both"/>
              <w:rPr>
                <w:lang w:val="nl-NL"/>
              </w:rPr>
            </w:pPr>
            <w:r>
              <w:rPr>
                <w:lang w:val="nl-NL"/>
              </w:rPr>
              <w:t>V</w:t>
            </w:r>
            <w:r w:rsidRPr="00D41EB1">
              <w:rPr>
                <w:lang w:val="nl-NL"/>
              </w:rPr>
              <w:t>iệc quy định quy đổi theo tỷ giá tại Ngân hàng TMCP Ngoại thương gây khó khăn cho doanh nghiệp thực hiện thanh toán tại các ngân hàng khác Ngân hàng TMCP Ngoại Thương.</w:t>
            </w:r>
          </w:p>
          <w:p w:rsidR="00E5360E" w:rsidRPr="00377251" w:rsidRDefault="00E5360E" w:rsidP="000C3B2C">
            <w:pPr>
              <w:spacing w:before="60" w:after="0" w:line="245" w:lineRule="auto"/>
              <w:ind w:firstLine="284"/>
              <w:jc w:val="both"/>
              <w:rPr>
                <w:rFonts w:ascii="Times New Roman" w:hAnsi="Times New Roman"/>
                <w:sz w:val="24"/>
                <w:szCs w:val="24"/>
              </w:rPr>
            </w:pPr>
            <w:r w:rsidRPr="00D41EB1">
              <w:rPr>
                <w:rFonts w:ascii="Times New Roman" w:hAnsi="Times New Roman" w:cs="Times New Roman"/>
                <w:sz w:val="24"/>
                <w:szCs w:val="24"/>
                <w:lang w:val="nl-NL"/>
              </w:rPr>
              <w:t xml:space="preserve">Để thuận lợi và linh hoạt trong quá trình thực hiện, đồng thời thống nhất với quy định tại Thông tư số 200/2014/TT-BTC của Bộ Tài chính về chế độ kế toán, doanh nghiệp và Thông tư số 261/2016/TT-BTC của Bộ Tài chính </w:t>
            </w:r>
            <w:r w:rsidRPr="00D41EB1">
              <w:rPr>
                <w:rFonts w:ascii="Times New Roman" w:hAnsi="Times New Roman" w:cs="Times New Roman"/>
                <w:color w:val="000000"/>
                <w:sz w:val="24"/>
                <w:szCs w:val="24"/>
                <w:shd w:val="clear" w:color="auto" w:fill="FFFFFF"/>
              </w:rPr>
              <w:t xml:space="preserve">quy </w:t>
            </w:r>
            <w:r w:rsidRPr="00D41EB1">
              <w:rPr>
                <w:rFonts w:ascii="Times New Roman" w:hAnsi="Times New Roman" w:cs="Times New Roman"/>
                <w:sz w:val="24"/>
                <w:szCs w:val="24"/>
                <w:shd w:val="clear" w:color="auto" w:fill="FFFFFF"/>
              </w:rPr>
              <w:t>định về phí, lệ phí hàng hải và biểu mức thu phí, lệ phí hàng hải</w:t>
            </w:r>
            <w:r>
              <w:rPr>
                <w:rFonts w:ascii="Times New Roman" w:hAnsi="Times New Roman"/>
                <w:sz w:val="24"/>
                <w:szCs w:val="24"/>
                <w:shd w:val="clear" w:color="auto" w:fill="FFFFFF"/>
              </w:rPr>
              <w:t xml:space="preserve">, đề xuất sửa </w:t>
            </w:r>
            <w:r>
              <w:rPr>
                <w:rFonts w:ascii="Times New Roman" w:hAnsi="Times New Roman"/>
                <w:sz w:val="24"/>
                <w:szCs w:val="24"/>
                <w:shd w:val="clear" w:color="auto" w:fill="FFFFFF"/>
              </w:rPr>
              <w:lastRenderedPageBreak/>
              <w:t>đổi cho phù họp và thuận lợi cho doanh nghiệp thực hiện</w:t>
            </w:r>
            <w:r w:rsidR="00E01672">
              <w:rPr>
                <w:rFonts w:ascii="Times New Roman" w:hAnsi="Times New Roman"/>
                <w:sz w:val="24"/>
                <w:szCs w:val="24"/>
                <w:shd w:val="clear" w:color="auto" w:fill="FFFFFF"/>
              </w:rPr>
              <w:t>.</w:t>
            </w:r>
          </w:p>
        </w:tc>
      </w:tr>
      <w:tr w:rsidR="00E5360E" w:rsidRPr="00377251" w:rsidTr="005F2AC2">
        <w:trPr>
          <w:trHeight w:val="1101"/>
        </w:trPr>
        <w:tc>
          <w:tcPr>
            <w:tcW w:w="851" w:type="dxa"/>
          </w:tcPr>
          <w:p w:rsidR="00E5360E" w:rsidRPr="005F2AC2" w:rsidRDefault="00E5360E" w:rsidP="005F2AC2">
            <w:pPr>
              <w:pStyle w:val="ListParagraph"/>
              <w:numPr>
                <w:ilvl w:val="0"/>
                <w:numId w:val="10"/>
              </w:numPr>
              <w:jc w:val="center"/>
              <w:rPr>
                <w:rFonts w:ascii="Times New Roman" w:hAnsi="Times New Roman"/>
                <w:b/>
                <w:sz w:val="24"/>
                <w:szCs w:val="24"/>
              </w:rPr>
            </w:pPr>
          </w:p>
        </w:tc>
        <w:tc>
          <w:tcPr>
            <w:tcW w:w="5954" w:type="dxa"/>
          </w:tcPr>
          <w:p w:rsidR="00E5360E" w:rsidRPr="00377251" w:rsidRDefault="00E5360E" w:rsidP="00A00EBF">
            <w:pPr>
              <w:spacing w:before="60" w:after="0" w:line="245" w:lineRule="auto"/>
              <w:jc w:val="both"/>
              <w:rPr>
                <w:rFonts w:ascii="Times New Roman" w:hAnsi="Times New Roman"/>
                <w:b/>
                <w:sz w:val="24"/>
                <w:szCs w:val="24"/>
                <w:u w:val="single"/>
              </w:rPr>
            </w:pPr>
            <w:r w:rsidRPr="00377251">
              <w:rPr>
                <w:rFonts w:ascii="Times New Roman" w:hAnsi="Times New Roman"/>
                <w:b/>
                <w:sz w:val="24"/>
                <w:szCs w:val="24"/>
                <w:u w:val="single"/>
              </w:rPr>
              <w:t>Quyết định 3863/QĐ-BGTVT</w:t>
            </w:r>
          </w:p>
          <w:p w:rsidR="00E5360E" w:rsidRPr="00377251" w:rsidRDefault="00E5360E" w:rsidP="00A00EBF">
            <w:pPr>
              <w:spacing w:before="60" w:after="0" w:line="245" w:lineRule="auto"/>
              <w:jc w:val="both"/>
              <w:rPr>
                <w:rFonts w:ascii="Times New Roman" w:hAnsi="Times New Roman"/>
                <w:b/>
                <w:sz w:val="24"/>
                <w:szCs w:val="24"/>
              </w:rPr>
            </w:pPr>
            <w:r w:rsidRPr="00377251">
              <w:rPr>
                <w:rFonts w:ascii="Times New Roman" w:hAnsi="Times New Roman"/>
                <w:b/>
                <w:sz w:val="24"/>
                <w:szCs w:val="24"/>
              </w:rPr>
              <w:t>Điều 5. Đơn vị tính giá dịch vụ và cách làm tròn</w:t>
            </w:r>
          </w:p>
          <w:p w:rsidR="00E5360E" w:rsidRPr="00377251" w:rsidRDefault="00E5360E" w:rsidP="00A00EBF">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1. T</w:t>
            </w:r>
            <w:r w:rsidRPr="00377251">
              <w:rPr>
                <w:rFonts w:ascii="Times New Roman" w:hAnsi="Times New Roman"/>
                <w:sz w:val="24"/>
                <w:szCs w:val="24"/>
                <w:lang w:val="nl-NL"/>
              </w:rPr>
              <w:t>ổng dung</w:t>
            </w:r>
            <w:r w:rsidRPr="00377251">
              <w:rPr>
                <w:rFonts w:ascii="Times New Roman" w:eastAsia="Times New Roman" w:hAnsi="Times New Roman"/>
                <w:sz w:val="24"/>
                <w:szCs w:val="24"/>
                <w:lang w:val="nl-NL"/>
              </w:rPr>
              <w:t xml:space="preserve"> tích (GT) là một trong các đơn vị cơ sở để tính </w:t>
            </w:r>
            <w:r w:rsidRPr="00377251">
              <w:rPr>
                <w:rFonts w:ascii="Times New Roman" w:hAnsi="Times New Roman"/>
                <w:sz w:val="24"/>
                <w:szCs w:val="24"/>
                <w:lang w:val="nl-NL"/>
              </w:rPr>
              <w:t xml:space="preserve">giá dịch vụ </w:t>
            </w:r>
            <w:r w:rsidRPr="00377251">
              <w:rPr>
                <w:rFonts w:ascii="Times New Roman" w:eastAsia="Times New Roman" w:hAnsi="Times New Roman"/>
                <w:sz w:val="24"/>
                <w:szCs w:val="24"/>
                <w:lang w:val="nl-NL"/>
              </w:rPr>
              <w:t>hàng hải, trong đó:</w:t>
            </w:r>
          </w:p>
          <w:p w:rsidR="00E5360E" w:rsidRPr="00377251" w:rsidRDefault="00E5360E" w:rsidP="00A00EBF">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a) Đối với tàu thuyền chở hàng lỏng:dung tích toàn phần tính bằng 85% GT lớn nhất ghi trong giấy chứng nhận do cơ quan đăng kiểm cấp cho tàu thuyền theo quy định, không phân biệt tàu có hay không có các két nước dằn phân ly;</w:t>
            </w:r>
          </w:p>
          <w:p w:rsidR="00E5360E" w:rsidRPr="00D41EB1" w:rsidRDefault="00E5360E" w:rsidP="00A00EBF">
            <w:pPr>
              <w:spacing w:before="60" w:after="0" w:line="245" w:lineRule="auto"/>
              <w:jc w:val="both"/>
              <w:rPr>
                <w:rFonts w:ascii="Times New Roman" w:eastAsia="Times New Roman" w:hAnsi="Times New Roman"/>
                <w:i/>
                <w:sz w:val="24"/>
                <w:szCs w:val="24"/>
                <w:lang w:val="nl-NL"/>
              </w:rPr>
            </w:pPr>
            <w:r w:rsidRPr="00D41EB1">
              <w:rPr>
                <w:rFonts w:ascii="Times New Roman" w:eastAsia="Times New Roman" w:hAnsi="Times New Roman"/>
                <w:i/>
                <w:sz w:val="24"/>
                <w:szCs w:val="24"/>
                <w:lang w:val="nl-NL"/>
              </w:rPr>
              <w:t xml:space="preserve">b) </w:t>
            </w:r>
            <w:r w:rsidRPr="00224FA7">
              <w:rPr>
                <w:rFonts w:ascii="Times New Roman" w:eastAsia="Times New Roman" w:hAnsi="Times New Roman"/>
                <w:i/>
                <w:strike/>
                <w:sz w:val="24"/>
                <w:szCs w:val="24"/>
                <w:lang w:val="nl-NL"/>
              </w:rPr>
              <w:t>Đối với tàu thuyền chở khách, tính bằng 50% GT lớn nhất ghi trong giấy chứng nhận do cơ quan đăng kiểm cấp cho tàu thuyền theo quy định;</w:t>
            </w:r>
          </w:p>
          <w:p w:rsidR="00E5360E" w:rsidRPr="00377251" w:rsidRDefault="00E5360E" w:rsidP="00A00EBF">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c) Đối với tàu thuyền không ghi GT, được quy đổi như sau:</w:t>
            </w:r>
          </w:p>
          <w:p w:rsidR="00E5360E" w:rsidRPr="00377251" w:rsidRDefault="00E5360E" w:rsidP="00A00EBF">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Tàu biển và phương tiện thuỷ nội địa tự hành: 1,5 tấn trọng tải tính bằng 01 GT;</w:t>
            </w:r>
          </w:p>
          <w:p w:rsidR="00E5360E" w:rsidRPr="00377251" w:rsidRDefault="00E5360E" w:rsidP="00A00EBF">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Sà lan: 01 tấn trọng tải toàn phần tính bằng 01 GT;</w:t>
            </w:r>
          </w:p>
          <w:p w:rsidR="00E5360E" w:rsidRPr="00377251" w:rsidRDefault="00E5360E" w:rsidP="00A00EBF">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Tàu kéo, tàu đẩy, tàu chở khách (kể cả thuỷ phi cơ) và cẩu nổi: 01 mã lực (hp, cv) tính bằng 0,5 GT; 01 kW tính bằng 0,7 GT; 01 tấn sức nâng của cẩu đặt trên tàu thuyền tính bằng 06 GT;</w:t>
            </w:r>
          </w:p>
          <w:p w:rsidR="00E5360E" w:rsidRPr="00377251" w:rsidRDefault="00E5360E" w:rsidP="00A00EBF">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Tàu thuyền chở khách không ghi công suất máy: 01 ghế ngồi dành cho hành khách tính bằng 0,67 GT; 01 giường nằm tính bằng 4 GT;</w:t>
            </w:r>
          </w:p>
          <w:p w:rsidR="00E5360E" w:rsidRPr="00377251" w:rsidRDefault="00E5360E" w:rsidP="00A00EBF">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Trường hợp tàu thuyền là đoàn lai kéo, lai đẩy hoặc lai cập mạn: tính bằng tổng dung tích của cả đoàn bao gồm sà lan, đầu kéo hoặc đầu đẩy.</w:t>
            </w:r>
          </w:p>
          <w:p w:rsidR="00E5360E" w:rsidRPr="00377251" w:rsidRDefault="00E5360E" w:rsidP="00A00EBF">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Đối với việc quy đổi theo quy định tại điểm c khoản 1 Điều này: chọn phương thức quy đổi có dung tích GT lớn nhất.</w:t>
            </w:r>
          </w:p>
          <w:p w:rsidR="00E5360E" w:rsidRPr="00377251" w:rsidRDefault="00E5360E" w:rsidP="00A00EBF">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xml:space="preserve">2. Đơn vị tính công suất máy: Công suất máy chính của tàu </w:t>
            </w:r>
            <w:r w:rsidRPr="00377251">
              <w:rPr>
                <w:rFonts w:ascii="Times New Roman" w:eastAsia="Times New Roman" w:hAnsi="Times New Roman"/>
                <w:sz w:val="24"/>
                <w:szCs w:val="24"/>
                <w:lang w:val="nl-NL"/>
              </w:rPr>
              <w:lastRenderedPageBreak/>
              <w:t xml:space="preserve">thuyền được tính theo hp, cv hoặc kW; phần lẻ dưới 01 hp, 01 cv hoặc 01 kW được tính tròn 01 hp, 01 cv và 01 kW. </w:t>
            </w:r>
          </w:p>
          <w:p w:rsidR="00E5360E" w:rsidRPr="00377251" w:rsidRDefault="00E5360E" w:rsidP="00A00EBF">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3. Đơn vị thời gian:</w:t>
            </w:r>
          </w:p>
          <w:p w:rsidR="00E5360E" w:rsidRPr="00377251" w:rsidRDefault="00E5360E" w:rsidP="00A00EBF">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xml:space="preserve">a) Đối với đơn vị thời gian là ngày: 01 ngày tính là 24 giờ; phần lẻ của ngày từ 12 giờ trở xuống tính bằng 1/2 ngày, trên 12 giờ tính bằng 01 ngày; </w:t>
            </w:r>
          </w:p>
          <w:p w:rsidR="00E5360E" w:rsidRPr="00377251" w:rsidRDefault="00E5360E" w:rsidP="00A00EBF">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b) Đối với đơn vị thời gian là giờ: 01 giờ tính bằng 60 phút; phần lẻ từ 30 phút trở xuống tính bằng 1/2 giờ, trên 30 phút tính bằng 01 giờ.</w:t>
            </w:r>
          </w:p>
          <w:p w:rsidR="00E5360E" w:rsidRPr="00173FB1" w:rsidRDefault="00E5360E" w:rsidP="00A00EBF">
            <w:pPr>
              <w:spacing w:before="60" w:after="0" w:line="245" w:lineRule="auto"/>
              <w:jc w:val="both"/>
              <w:rPr>
                <w:rFonts w:ascii="Times New Roman" w:hAnsi="Times New Roman"/>
                <w:i/>
                <w:sz w:val="24"/>
                <w:szCs w:val="24"/>
              </w:rPr>
            </w:pPr>
            <w:r w:rsidRPr="00173FB1">
              <w:rPr>
                <w:rFonts w:ascii="Times New Roman" w:hAnsi="Times New Roman"/>
                <w:i/>
                <w:sz w:val="24"/>
                <w:szCs w:val="24"/>
              </w:rPr>
              <w:t>4. Đơn vị khối lượng tính giá dịch vụ bốc dỡ container bao gồm:</w:t>
            </w:r>
          </w:p>
          <w:p w:rsidR="00E5360E" w:rsidRPr="00173FB1" w:rsidRDefault="00E5360E" w:rsidP="00A00EBF">
            <w:pPr>
              <w:spacing w:before="60" w:after="0" w:line="245" w:lineRule="auto"/>
              <w:ind w:firstLine="278"/>
              <w:jc w:val="both"/>
              <w:rPr>
                <w:rFonts w:ascii="Times New Roman" w:hAnsi="Times New Roman"/>
                <w:i/>
                <w:sz w:val="24"/>
                <w:szCs w:val="24"/>
              </w:rPr>
            </w:pPr>
            <w:r w:rsidRPr="00173FB1">
              <w:rPr>
                <w:rFonts w:ascii="Times New Roman" w:hAnsi="Times New Roman"/>
                <w:i/>
                <w:sz w:val="24"/>
                <w:szCs w:val="24"/>
              </w:rPr>
              <w:t xml:space="preserve">a) Container </w:t>
            </w:r>
            <w:r w:rsidRPr="00173FB1">
              <w:rPr>
                <w:rFonts w:ascii="Times New Roman" w:hAnsi="Times New Roman"/>
                <w:i/>
                <w:strike/>
                <w:sz w:val="24"/>
                <w:szCs w:val="24"/>
              </w:rPr>
              <w:t>dưới</w:t>
            </w:r>
            <w:r w:rsidRPr="00173FB1">
              <w:rPr>
                <w:rFonts w:ascii="Times New Roman" w:hAnsi="Times New Roman"/>
                <w:i/>
                <w:sz w:val="24"/>
                <w:szCs w:val="24"/>
              </w:rPr>
              <w:t xml:space="preserve">20 feet </w:t>
            </w:r>
            <w:r w:rsidRPr="00173FB1">
              <w:rPr>
                <w:rFonts w:ascii="Times New Roman" w:hAnsi="Times New Roman"/>
                <w:i/>
                <w:strike/>
                <w:sz w:val="24"/>
                <w:szCs w:val="24"/>
              </w:rPr>
              <w:t>và container 20 feet;</w:t>
            </w:r>
          </w:p>
          <w:p w:rsidR="00E5360E" w:rsidRPr="00173FB1" w:rsidRDefault="00E5360E" w:rsidP="00A00EBF">
            <w:pPr>
              <w:spacing w:before="60" w:after="0" w:line="245" w:lineRule="auto"/>
              <w:ind w:firstLine="278"/>
              <w:jc w:val="both"/>
              <w:rPr>
                <w:rFonts w:ascii="Times New Roman" w:hAnsi="Times New Roman"/>
                <w:i/>
                <w:sz w:val="24"/>
                <w:szCs w:val="24"/>
              </w:rPr>
            </w:pPr>
            <w:r w:rsidRPr="00173FB1">
              <w:rPr>
                <w:rFonts w:ascii="Times New Roman" w:hAnsi="Times New Roman"/>
                <w:i/>
                <w:sz w:val="24"/>
                <w:szCs w:val="24"/>
              </w:rPr>
              <w:t>b) Container</w:t>
            </w:r>
            <w:r>
              <w:rPr>
                <w:rFonts w:ascii="Times New Roman" w:hAnsi="Times New Roman"/>
                <w:i/>
                <w:sz w:val="24"/>
                <w:szCs w:val="24"/>
              </w:rPr>
              <w:t xml:space="preserve"> </w:t>
            </w:r>
            <w:r w:rsidRPr="00173FB1">
              <w:rPr>
                <w:rFonts w:ascii="Times New Roman" w:hAnsi="Times New Roman"/>
                <w:i/>
                <w:strike/>
                <w:sz w:val="24"/>
                <w:szCs w:val="24"/>
              </w:rPr>
              <w:t>dưới</w:t>
            </w:r>
            <w:r w:rsidRPr="00173FB1">
              <w:rPr>
                <w:rFonts w:ascii="Times New Roman" w:hAnsi="Times New Roman"/>
                <w:i/>
                <w:sz w:val="24"/>
                <w:szCs w:val="24"/>
              </w:rPr>
              <w:t xml:space="preserve"> 40 feet </w:t>
            </w:r>
            <w:r w:rsidRPr="00173FB1">
              <w:rPr>
                <w:rFonts w:ascii="Times New Roman" w:hAnsi="Times New Roman"/>
                <w:i/>
                <w:strike/>
                <w:sz w:val="24"/>
                <w:szCs w:val="24"/>
              </w:rPr>
              <w:t>và container 40 feet;</w:t>
            </w:r>
          </w:p>
          <w:p w:rsidR="00E5360E" w:rsidRPr="00173FB1" w:rsidRDefault="00E5360E" w:rsidP="00A00EBF">
            <w:pPr>
              <w:spacing w:before="60" w:after="0" w:line="245" w:lineRule="auto"/>
              <w:ind w:firstLine="278"/>
              <w:jc w:val="both"/>
              <w:rPr>
                <w:rFonts w:ascii="Times New Roman" w:hAnsi="Times New Roman"/>
                <w:i/>
                <w:sz w:val="24"/>
                <w:szCs w:val="24"/>
              </w:rPr>
            </w:pPr>
            <w:r w:rsidRPr="00173FB1">
              <w:rPr>
                <w:rFonts w:ascii="Times New Roman" w:hAnsi="Times New Roman"/>
                <w:i/>
                <w:sz w:val="24"/>
                <w:szCs w:val="24"/>
              </w:rPr>
              <w:t>c) Containertrên 40 feet.</w:t>
            </w:r>
          </w:p>
          <w:p w:rsidR="00E5360E" w:rsidRPr="00377251" w:rsidRDefault="00E5360E" w:rsidP="00DA544B">
            <w:pPr>
              <w:spacing w:before="60" w:after="0" w:line="245" w:lineRule="auto"/>
              <w:rPr>
                <w:rFonts w:ascii="Times New Roman" w:hAnsi="Times New Roman"/>
                <w:b/>
                <w:bCs/>
                <w:sz w:val="24"/>
                <w:szCs w:val="24"/>
                <w:lang w:eastAsia="zh-CN"/>
              </w:rPr>
            </w:pPr>
          </w:p>
          <w:p w:rsidR="00E5360E" w:rsidRPr="00377251" w:rsidRDefault="00E5360E" w:rsidP="00C8468D">
            <w:pPr>
              <w:spacing w:before="60" w:after="0" w:line="245" w:lineRule="auto"/>
              <w:jc w:val="both"/>
              <w:rPr>
                <w:rFonts w:ascii="Times New Roman" w:hAnsi="Times New Roman"/>
                <w:b/>
                <w:bCs/>
                <w:sz w:val="24"/>
                <w:szCs w:val="24"/>
                <w:u w:val="single"/>
              </w:rPr>
            </w:pPr>
            <w:r w:rsidRPr="00377251">
              <w:rPr>
                <w:rFonts w:ascii="Times New Roman" w:hAnsi="Times New Roman"/>
                <w:b/>
                <w:bCs/>
                <w:sz w:val="24"/>
                <w:szCs w:val="24"/>
                <w:u w:val="single"/>
              </w:rPr>
              <w:t>Quyết định 3946/QĐ-BGTVT</w:t>
            </w:r>
          </w:p>
          <w:p w:rsidR="00E5360E" w:rsidRPr="00377251" w:rsidRDefault="00E5360E" w:rsidP="00C8468D">
            <w:pPr>
              <w:spacing w:before="60" w:after="0" w:line="245" w:lineRule="auto"/>
              <w:jc w:val="both"/>
              <w:rPr>
                <w:rFonts w:ascii="Times New Roman" w:hAnsi="Times New Roman"/>
                <w:b/>
                <w:sz w:val="24"/>
                <w:szCs w:val="24"/>
              </w:rPr>
            </w:pPr>
            <w:r w:rsidRPr="00377251">
              <w:rPr>
                <w:rFonts w:ascii="Times New Roman" w:hAnsi="Times New Roman"/>
                <w:b/>
                <w:sz w:val="24"/>
                <w:szCs w:val="24"/>
              </w:rPr>
              <w:t>Điều 5. Đơn vị tính giá dịch vụ và cách làm tròn</w:t>
            </w:r>
          </w:p>
          <w:p w:rsidR="00E5360E" w:rsidRPr="00377251" w:rsidRDefault="00E5360E" w:rsidP="00C8468D">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xml:space="preserve">1. </w:t>
            </w:r>
            <w:r w:rsidRPr="00377251">
              <w:rPr>
                <w:rFonts w:ascii="Times New Roman" w:hAnsi="Times New Roman"/>
                <w:sz w:val="24"/>
                <w:szCs w:val="24"/>
                <w:lang w:val="nl-NL"/>
              </w:rPr>
              <w:t>Tổng dung</w:t>
            </w:r>
            <w:r w:rsidRPr="00377251">
              <w:rPr>
                <w:rFonts w:ascii="Times New Roman" w:eastAsia="Times New Roman" w:hAnsi="Times New Roman"/>
                <w:sz w:val="24"/>
                <w:szCs w:val="24"/>
                <w:lang w:val="nl-NL"/>
              </w:rPr>
              <w:t xml:space="preserve"> tích (GT): là một trong các đơn vị cơ sở để tính </w:t>
            </w:r>
            <w:r w:rsidRPr="00377251">
              <w:rPr>
                <w:rFonts w:ascii="Times New Roman" w:hAnsi="Times New Roman"/>
                <w:sz w:val="24"/>
                <w:szCs w:val="24"/>
                <w:lang w:val="nl-NL"/>
              </w:rPr>
              <w:t xml:space="preserve">giá dịch vụ </w:t>
            </w:r>
            <w:r w:rsidRPr="00377251">
              <w:rPr>
                <w:rFonts w:ascii="Times New Roman" w:eastAsia="Times New Roman" w:hAnsi="Times New Roman"/>
                <w:sz w:val="24"/>
                <w:szCs w:val="24"/>
                <w:lang w:val="nl-NL"/>
              </w:rPr>
              <w:t>hàng hải, trong đó:</w:t>
            </w:r>
          </w:p>
          <w:p w:rsidR="00E5360E" w:rsidRPr="00377251" w:rsidRDefault="00E5360E" w:rsidP="00C8468D">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a) Đối với tàu thuyền chở hàng lỏng: dung tích toàn phần tính bằng 85% GT lớn nhất ghi trong giấy chứng nhận do cơ quan đăng kiểm cấp cho tàu thuyền theo quy định, không phân biệt tàu có hay không có các két nước dằn phân ly;</w:t>
            </w:r>
          </w:p>
          <w:p w:rsidR="00E5360E" w:rsidRPr="00377251" w:rsidRDefault="00E5360E" w:rsidP="00C8468D">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b) Đối với tàu thuyền chở khách, tính bằng 50% GT lớn nhất ghi trong giấy chứng nhận do cơ quan đăng kiểm cấp cho tàu thuyền theo quy định;</w:t>
            </w:r>
          </w:p>
          <w:p w:rsidR="00E5360E" w:rsidRPr="00377251" w:rsidRDefault="00E5360E" w:rsidP="00C8468D">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c) Đối với tàu thuyền không ghi GT, được quy đổi như sau:</w:t>
            </w:r>
          </w:p>
          <w:p w:rsidR="00E5360E" w:rsidRPr="00377251" w:rsidRDefault="00E5360E" w:rsidP="00C8468D">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Tàu biển và phương tiện thuỷ nội địa tự hành: 1,5 tấn trọng tải tính bằng 01 GT;</w:t>
            </w:r>
          </w:p>
          <w:p w:rsidR="00E5360E" w:rsidRPr="00377251" w:rsidRDefault="00E5360E" w:rsidP="00C8468D">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Sà lan: 01 tấn trọng tải toàn phần tính bằng 01 GT;</w:t>
            </w:r>
          </w:p>
          <w:p w:rsidR="00E5360E" w:rsidRPr="00377251" w:rsidRDefault="00E5360E" w:rsidP="00C8468D">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lastRenderedPageBreak/>
              <w:t>- Tàu kéo, tàu đẩy, tàu chở khách (kể cả thuỷ phi cơ) và cẩu nổi: 01 mã lực (hp, cv) tính bằng 0,5 GT; 01 kW tính bằng 0,7 GT; 01 tấn sức nâng của cẩu đặt trên tàu thuyền tính bằng 06 GT;</w:t>
            </w:r>
          </w:p>
          <w:p w:rsidR="00E5360E" w:rsidRPr="00377251" w:rsidRDefault="00E5360E" w:rsidP="00C8468D">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Tàu thuyền chở khách không ghi công suất máy: 01 ghế ngồi dành cho hành khách tính bằng 0,67 GT; 01 giường nằm tính bằng 4 GT;</w:t>
            </w:r>
          </w:p>
          <w:p w:rsidR="00E5360E" w:rsidRPr="00377251" w:rsidRDefault="00E5360E" w:rsidP="00C8468D">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Trường hợp tàu thuyền là đoàn lai kéo, lai đẩy hoặc lai cập mạn: tính bằng tổng dung tích của cả đoàn bao gồm sà lan, đầu kéo hoặc đầu đẩy;</w:t>
            </w:r>
          </w:p>
          <w:p w:rsidR="00E5360E" w:rsidRPr="00377251" w:rsidRDefault="00E5360E" w:rsidP="00C8468D">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Đối với việc quy đổi theo quy định tại điểm c khoản 1 Điều này: chọn phương thức quy đổi có dung tích GT lớn nhất.</w:t>
            </w:r>
          </w:p>
          <w:p w:rsidR="00E5360E" w:rsidRPr="00377251" w:rsidRDefault="00E5360E" w:rsidP="00C8468D">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xml:space="preserve">2. Đơn vị tính công suất máy: Công suất máy chính của tàu thuyền được tính theo hp, cv hoặc kW; phần lẻ dưới 01 hp, 01 cv hoặc 01 kW được tính tròn 01 hp, 01 cv và 01 kW. </w:t>
            </w:r>
          </w:p>
          <w:p w:rsidR="00E5360E" w:rsidRPr="00377251" w:rsidRDefault="00E5360E" w:rsidP="00C8468D">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3. Đơn vị thời gian:</w:t>
            </w:r>
          </w:p>
          <w:p w:rsidR="00E5360E" w:rsidRPr="00377251" w:rsidRDefault="00E5360E" w:rsidP="00C8468D">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xml:space="preserve">a) Đối với đơn vị thời gian là ngày: 01 ngày tính là 24 giờ; phần lẻ của ngày từ 12 giờ trở xuống tính bằng 1/2 ngày, trên 12 giờ tính bằng 01 ngày; </w:t>
            </w:r>
          </w:p>
          <w:p w:rsidR="00E5360E" w:rsidRPr="00377251" w:rsidRDefault="00E5360E" w:rsidP="00C8468D">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b) Đối với đơn vị thời gian là giờ: 01 giờ tính bằng 60 phút; phần lẻ từ 30 phút trở xuống tính bằng 1/2 giờ, trên 30 phút tính bằng 01 giờ.</w:t>
            </w:r>
          </w:p>
          <w:p w:rsidR="00E5360E" w:rsidRPr="00377251" w:rsidRDefault="00E5360E" w:rsidP="00C8468D">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4. Đơn vị khối lượng hàng hoá (kể cả bao bì): là tấn hoặc mét khối (m</w:t>
            </w:r>
            <w:r w:rsidRPr="00377251">
              <w:rPr>
                <w:rFonts w:ascii="Times New Roman" w:eastAsia="Times New Roman" w:hAnsi="Times New Roman"/>
                <w:sz w:val="24"/>
                <w:szCs w:val="24"/>
                <w:vertAlign w:val="superscript"/>
                <w:lang w:val="nl-NL"/>
              </w:rPr>
              <w:t>3</w:t>
            </w:r>
            <w:r w:rsidRPr="00377251">
              <w:rPr>
                <w:rFonts w:ascii="Times New Roman" w:eastAsia="Times New Roman" w:hAnsi="Times New Roman"/>
                <w:sz w:val="24"/>
                <w:szCs w:val="24"/>
                <w:lang w:val="nl-NL"/>
              </w:rPr>
              <w:t>); Phần lẻ dưới 0,5 tấn hoặc 0,5 m</w:t>
            </w:r>
            <w:r w:rsidRPr="00377251">
              <w:rPr>
                <w:rFonts w:ascii="Times New Roman" w:eastAsia="Times New Roman" w:hAnsi="Times New Roman"/>
                <w:sz w:val="24"/>
                <w:szCs w:val="24"/>
                <w:vertAlign w:val="superscript"/>
                <w:lang w:val="nl-NL"/>
              </w:rPr>
              <w:t>3</w:t>
            </w:r>
            <w:r w:rsidRPr="00377251">
              <w:rPr>
                <w:rFonts w:ascii="Times New Roman" w:eastAsia="Times New Roman" w:hAnsi="Times New Roman"/>
                <w:sz w:val="24"/>
                <w:szCs w:val="24"/>
                <w:lang w:val="nl-NL"/>
              </w:rPr>
              <w:t xml:space="preserve"> không tính, từ 0,5 tấn hoặc 0,5 m</w:t>
            </w:r>
            <w:r w:rsidRPr="00377251">
              <w:rPr>
                <w:rFonts w:ascii="Times New Roman" w:eastAsia="Times New Roman" w:hAnsi="Times New Roman"/>
                <w:sz w:val="24"/>
                <w:szCs w:val="24"/>
                <w:vertAlign w:val="superscript"/>
                <w:lang w:val="nl-NL"/>
              </w:rPr>
              <w:t>3</w:t>
            </w:r>
            <w:r w:rsidRPr="00377251">
              <w:rPr>
                <w:rFonts w:ascii="Times New Roman" w:eastAsia="Times New Roman" w:hAnsi="Times New Roman"/>
                <w:sz w:val="24"/>
                <w:szCs w:val="24"/>
                <w:lang w:val="nl-NL"/>
              </w:rPr>
              <w:t xml:space="preserve"> trở lên tính bằng 01 tấn hoặc 01 m</w:t>
            </w:r>
            <w:r w:rsidRPr="00377251">
              <w:rPr>
                <w:rFonts w:ascii="Times New Roman" w:eastAsia="Times New Roman" w:hAnsi="Times New Roman"/>
                <w:sz w:val="24"/>
                <w:szCs w:val="24"/>
                <w:vertAlign w:val="superscript"/>
                <w:lang w:val="nl-NL"/>
              </w:rPr>
              <w:t>3</w:t>
            </w:r>
            <w:r w:rsidRPr="00377251">
              <w:rPr>
                <w:rFonts w:ascii="Times New Roman" w:eastAsia="Times New Roman" w:hAnsi="Times New Roman"/>
                <w:sz w:val="24"/>
                <w:szCs w:val="24"/>
                <w:lang w:val="nl-NL"/>
              </w:rPr>
              <w:t>. Trong một vận đơn lẻ, khối lượng tối thiểu để tính phí là 01 tấn hoặc 01 m</w:t>
            </w:r>
            <w:r w:rsidRPr="00377251">
              <w:rPr>
                <w:rFonts w:ascii="Times New Roman" w:eastAsia="Times New Roman" w:hAnsi="Times New Roman"/>
                <w:sz w:val="24"/>
                <w:szCs w:val="24"/>
                <w:vertAlign w:val="superscript"/>
                <w:lang w:val="nl-NL"/>
              </w:rPr>
              <w:t>3</w:t>
            </w:r>
            <w:r w:rsidRPr="00377251">
              <w:rPr>
                <w:rFonts w:ascii="Times New Roman" w:eastAsia="Times New Roman" w:hAnsi="Times New Roman"/>
                <w:sz w:val="24"/>
                <w:szCs w:val="24"/>
                <w:lang w:val="nl-NL"/>
              </w:rPr>
              <w:t>. Với loại hàng hoá mỗi tấn chiếm từ 02 m</w:t>
            </w:r>
            <w:r w:rsidRPr="00377251">
              <w:rPr>
                <w:rFonts w:ascii="Times New Roman" w:eastAsia="Times New Roman" w:hAnsi="Times New Roman"/>
                <w:sz w:val="24"/>
                <w:szCs w:val="24"/>
                <w:vertAlign w:val="superscript"/>
                <w:lang w:val="nl-NL"/>
              </w:rPr>
              <w:t>3</w:t>
            </w:r>
            <w:r w:rsidRPr="00377251">
              <w:rPr>
                <w:rFonts w:ascii="Times New Roman" w:eastAsia="Times New Roman" w:hAnsi="Times New Roman"/>
                <w:sz w:val="24"/>
                <w:szCs w:val="24"/>
                <w:lang w:val="nl-NL"/>
              </w:rPr>
              <w:t xml:space="preserve"> trở lên thì cứ 02 m</w:t>
            </w:r>
            <w:r w:rsidRPr="00377251">
              <w:rPr>
                <w:rFonts w:ascii="Times New Roman" w:eastAsia="Times New Roman" w:hAnsi="Times New Roman"/>
                <w:sz w:val="24"/>
                <w:szCs w:val="24"/>
                <w:vertAlign w:val="superscript"/>
                <w:lang w:val="nl-NL"/>
              </w:rPr>
              <w:t>3</w:t>
            </w:r>
            <w:r w:rsidRPr="00377251">
              <w:rPr>
                <w:rFonts w:ascii="Times New Roman" w:eastAsia="Times New Roman" w:hAnsi="Times New Roman"/>
                <w:sz w:val="24"/>
                <w:szCs w:val="24"/>
                <w:lang w:val="nl-NL"/>
              </w:rPr>
              <w:t xml:space="preserve"> tính bằng 01 tấn.</w:t>
            </w:r>
          </w:p>
          <w:p w:rsidR="00E5360E" w:rsidRPr="00377251" w:rsidRDefault="00E5360E" w:rsidP="00C8468D">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 xml:space="preserve">5. Đơn vị khoảng cách tính giá: là hải lý (HL); phần lẻ dưới 01 HL tính bằng 01 HL. </w:t>
            </w:r>
          </w:p>
          <w:p w:rsidR="00E5360E" w:rsidRPr="00377251" w:rsidRDefault="00E5360E" w:rsidP="00C8468D">
            <w:pPr>
              <w:spacing w:before="60" w:after="0" w:line="245" w:lineRule="auto"/>
              <w:jc w:val="both"/>
              <w:rPr>
                <w:rFonts w:ascii="Times New Roman" w:eastAsia="Times New Roman" w:hAnsi="Times New Roman"/>
                <w:sz w:val="24"/>
                <w:szCs w:val="24"/>
                <w:lang w:val="nl-NL"/>
              </w:rPr>
            </w:pPr>
            <w:r w:rsidRPr="00377251">
              <w:rPr>
                <w:rFonts w:ascii="Times New Roman" w:eastAsia="Times New Roman" w:hAnsi="Times New Roman"/>
                <w:sz w:val="24"/>
                <w:szCs w:val="24"/>
                <w:lang w:val="nl-NL"/>
              </w:rPr>
              <w:t>6. Đơn vị tính</w:t>
            </w:r>
            <w:r w:rsidRPr="00377251">
              <w:rPr>
                <w:rFonts w:ascii="Times New Roman" w:hAnsi="Times New Roman"/>
                <w:sz w:val="24"/>
                <w:szCs w:val="24"/>
                <w:lang w:val="nl-NL"/>
              </w:rPr>
              <w:t xml:space="preserve"> giá</w:t>
            </w:r>
            <w:r w:rsidRPr="00377251">
              <w:rPr>
                <w:rFonts w:ascii="Times New Roman" w:eastAsia="Times New Roman" w:hAnsi="Times New Roman"/>
                <w:sz w:val="24"/>
                <w:szCs w:val="24"/>
                <w:lang w:val="nl-NL"/>
              </w:rPr>
              <w:t xml:space="preserve"> cầu bến đối với tàu thuyền là mét (m) cầu bến, phần lẻ dưới 01 m tính bằng 01 m.</w:t>
            </w:r>
          </w:p>
        </w:tc>
        <w:tc>
          <w:tcPr>
            <w:tcW w:w="6237" w:type="dxa"/>
          </w:tcPr>
          <w:p w:rsidR="00E5360E" w:rsidRPr="00E5360E" w:rsidRDefault="00E5360E" w:rsidP="00A00EBF">
            <w:pPr>
              <w:spacing w:before="60" w:after="0" w:line="245" w:lineRule="auto"/>
              <w:jc w:val="both"/>
              <w:rPr>
                <w:rFonts w:ascii="Times New Roman" w:eastAsia="Times New Roman" w:hAnsi="Times New Roman"/>
                <w:b/>
                <w:sz w:val="24"/>
                <w:szCs w:val="24"/>
                <w:u w:val="single"/>
                <w:lang w:val="nl-NL"/>
              </w:rPr>
            </w:pPr>
            <w:r w:rsidRPr="00E5360E">
              <w:rPr>
                <w:rFonts w:ascii="Times New Roman" w:eastAsia="Times New Roman" w:hAnsi="Times New Roman"/>
                <w:b/>
                <w:sz w:val="24"/>
                <w:szCs w:val="24"/>
                <w:u w:val="single"/>
                <w:lang w:val="nl-NL"/>
              </w:rPr>
              <w:lastRenderedPageBreak/>
              <w:t>Thông tư</w:t>
            </w:r>
          </w:p>
          <w:p w:rsidR="00E5360E" w:rsidRPr="00E5360E" w:rsidRDefault="00E5360E" w:rsidP="00A00EBF">
            <w:pPr>
              <w:spacing w:before="60" w:after="0" w:line="245" w:lineRule="auto"/>
              <w:jc w:val="both"/>
              <w:rPr>
                <w:rFonts w:ascii="Times New Roman" w:hAnsi="Times New Roman" w:cs="Times New Roman"/>
                <w:b/>
                <w:sz w:val="24"/>
                <w:szCs w:val="24"/>
              </w:rPr>
            </w:pPr>
            <w:r w:rsidRPr="00E5360E">
              <w:rPr>
                <w:rFonts w:ascii="Times New Roman" w:hAnsi="Times New Roman" w:cs="Times New Roman"/>
                <w:b/>
                <w:sz w:val="24"/>
                <w:szCs w:val="24"/>
              </w:rPr>
              <w:t>Điều 6. Đơn vị tính và cách</w:t>
            </w:r>
            <w:r w:rsidRPr="00E5360E">
              <w:rPr>
                <w:rFonts w:ascii="Times New Roman" w:hAnsi="Times New Roman" w:cs="Times New Roman" w:hint="eastAsia"/>
                <w:b/>
                <w:sz w:val="24"/>
                <w:szCs w:val="24"/>
                <w:lang w:eastAsia="zh-CN"/>
              </w:rPr>
              <w:t xml:space="preserve"> </w:t>
            </w:r>
            <w:r w:rsidRPr="00E5360E">
              <w:rPr>
                <w:rFonts w:ascii="Times New Roman" w:hAnsi="Times New Roman" w:cs="Times New Roman"/>
                <w:b/>
                <w:sz w:val="24"/>
                <w:szCs w:val="24"/>
              </w:rPr>
              <w:t>làm tròn</w:t>
            </w:r>
          </w:p>
          <w:p w:rsidR="00E5360E" w:rsidRPr="00E5360E" w:rsidRDefault="00E5360E" w:rsidP="00A00EBF">
            <w:pPr>
              <w:spacing w:before="60" w:after="0" w:line="245" w:lineRule="auto"/>
              <w:jc w:val="both"/>
              <w:rPr>
                <w:rFonts w:ascii="Times New Roman" w:eastAsia="Times New Roman" w:hAnsi="Times New Roman" w:cs="Times New Roman"/>
                <w:color w:val="000000"/>
                <w:sz w:val="24"/>
                <w:szCs w:val="24"/>
                <w:lang w:val="nl-NL"/>
              </w:rPr>
            </w:pPr>
            <w:r w:rsidRPr="00E5360E">
              <w:rPr>
                <w:rFonts w:ascii="Times New Roman" w:eastAsia="Times New Roman" w:hAnsi="Times New Roman" w:cs="Times New Roman"/>
                <w:color w:val="000000"/>
                <w:sz w:val="24"/>
                <w:szCs w:val="24"/>
                <w:lang w:val="nl-NL"/>
              </w:rPr>
              <w:t>1. T</w:t>
            </w:r>
            <w:r w:rsidRPr="00E5360E">
              <w:rPr>
                <w:rFonts w:ascii="Times New Roman" w:hAnsi="Times New Roman" w:cs="Times New Roman"/>
                <w:color w:val="000000" w:themeColor="text1"/>
                <w:sz w:val="24"/>
                <w:szCs w:val="24"/>
                <w:lang w:val="nl-NL"/>
              </w:rPr>
              <w:t>ổng dung</w:t>
            </w:r>
            <w:r w:rsidRPr="00E5360E">
              <w:rPr>
                <w:rFonts w:ascii="Times New Roman" w:eastAsia="Times New Roman" w:hAnsi="Times New Roman" w:cs="Times New Roman"/>
                <w:color w:val="000000"/>
                <w:sz w:val="24"/>
                <w:szCs w:val="24"/>
                <w:lang w:val="nl-NL"/>
              </w:rPr>
              <w:t xml:space="preserve"> tích (GT) là một trong các đơn vị cơ sở để tính </w:t>
            </w:r>
            <w:r w:rsidRPr="00E5360E">
              <w:rPr>
                <w:rFonts w:ascii="Times New Roman" w:hAnsi="Times New Roman" w:cs="Times New Roman"/>
                <w:color w:val="000000" w:themeColor="text1"/>
                <w:sz w:val="24"/>
                <w:szCs w:val="24"/>
                <w:lang w:val="nl-NL"/>
              </w:rPr>
              <w:t xml:space="preserve">giá dịch vụ </w:t>
            </w:r>
            <w:r w:rsidRPr="00E5360E">
              <w:rPr>
                <w:rFonts w:ascii="Times New Roman" w:eastAsia="Times New Roman" w:hAnsi="Times New Roman" w:cs="Times New Roman"/>
                <w:color w:val="000000"/>
                <w:sz w:val="24"/>
                <w:szCs w:val="24"/>
                <w:lang w:val="nl-NL"/>
              </w:rPr>
              <w:t>hàng hải, trong đó:</w:t>
            </w:r>
          </w:p>
          <w:p w:rsidR="00E5360E" w:rsidRPr="00E5360E" w:rsidRDefault="00E5360E" w:rsidP="00A00EBF">
            <w:pPr>
              <w:spacing w:before="60" w:after="0" w:line="245" w:lineRule="auto"/>
              <w:jc w:val="both"/>
              <w:rPr>
                <w:rFonts w:ascii="Times New Roman" w:eastAsia="Times New Roman" w:hAnsi="Times New Roman" w:cs="Times New Roman"/>
                <w:color w:val="000000"/>
                <w:sz w:val="24"/>
                <w:szCs w:val="24"/>
                <w:lang w:val="nl-NL"/>
              </w:rPr>
            </w:pPr>
            <w:r w:rsidRPr="00E5360E">
              <w:rPr>
                <w:rFonts w:ascii="Times New Roman" w:eastAsia="Times New Roman" w:hAnsi="Times New Roman" w:cs="Times New Roman"/>
                <w:color w:val="000000"/>
                <w:sz w:val="24"/>
                <w:szCs w:val="24"/>
                <w:lang w:val="nl-NL"/>
              </w:rPr>
              <w:t>a) Đối với tàu thuyền chở hàng lỏng:</w:t>
            </w:r>
            <w:r w:rsidRPr="00E5360E">
              <w:rPr>
                <w:rFonts w:ascii="Times New Roman" w:hAnsi="Times New Roman" w:cs="Times New Roman" w:hint="eastAsia"/>
                <w:color w:val="000000"/>
                <w:sz w:val="24"/>
                <w:szCs w:val="24"/>
                <w:lang w:val="nl-NL" w:eastAsia="zh-CN"/>
              </w:rPr>
              <w:t xml:space="preserve"> </w:t>
            </w:r>
            <w:r w:rsidRPr="00E5360E">
              <w:rPr>
                <w:rFonts w:ascii="Times New Roman" w:eastAsia="Times New Roman" w:hAnsi="Times New Roman" w:cs="Times New Roman"/>
                <w:color w:val="000000"/>
                <w:sz w:val="24"/>
                <w:szCs w:val="24"/>
                <w:lang w:val="nl-NL"/>
              </w:rPr>
              <w:t>dung tích toàn phần tính bằng 85% GT lớn nhất ghi trong giấy chứng nhận do cơ quan đăng kiểm cấp cho tàu thuyền theo quy định, không phân biệt tàu có hay không có các két nước dằn phân ly.</w:t>
            </w:r>
          </w:p>
          <w:p w:rsidR="00E5360E" w:rsidRPr="00191A28" w:rsidRDefault="00E5360E" w:rsidP="00A00EBF">
            <w:pPr>
              <w:spacing w:before="60" w:after="0" w:line="245" w:lineRule="auto"/>
              <w:jc w:val="both"/>
              <w:rPr>
                <w:rFonts w:ascii="Times New Roman" w:eastAsia="Times New Roman" w:hAnsi="Times New Roman" w:cs="Times New Roman"/>
                <w:b/>
                <w:color w:val="FF0000"/>
                <w:sz w:val="24"/>
                <w:szCs w:val="24"/>
                <w:lang w:val="nl-NL"/>
              </w:rPr>
            </w:pPr>
            <w:r w:rsidRPr="00191A28">
              <w:rPr>
                <w:rFonts w:ascii="Times New Roman" w:eastAsia="Times New Roman" w:hAnsi="Times New Roman" w:cs="Times New Roman"/>
                <w:b/>
                <w:color w:val="FF0000"/>
                <w:sz w:val="24"/>
                <w:szCs w:val="24"/>
                <w:lang w:val="nl-NL"/>
              </w:rPr>
              <w:t>b) Đối với tàu thuyền chở khách:</w:t>
            </w:r>
          </w:p>
          <w:p w:rsidR="00E5360E" w:rsidRPr="004A0B3B" w:rsidRDefault="00224FA7" w:rsidP="00A00EBF">
            <w:pPr>
              <w:spacing w:before="60" w:after="0" w:line="245" w:lineRule="auto"/>
              <w:jc w:val="both"/>
              <w:rPr>
                <w:rFonts w:ascii="Times New Roman" w:eastAsia="Times New Roman" w:hAnsi="Times New Roman" w:cs="Times New Roman"/>
                <w:b/>
                <w:color w:val="FF0000"/>
                <w:sz w:val="24"/>
                <w:szCs w:val="24"/>
                <w:lang w:val="nl-NL"/>
              </w:rPr>
            </w:pPr>
            <w:r>
              <w:rPr>
                <w:rFonts w:ascii="Times New Roman" w:eastAsia="Times New Roman" w:hAnsi="Times New Roman" w:cs="Times New Roman"/>
                <w:b/>
                <w:color w:val="FF0000"/>
                <w:sz w:val="24"/>
                <w:szCs w:val="24"/>
                <w:lang w:val="nl-NL"/>
              </w:rPr>
              <w:t>Dung tính toàn phần</w:t>
            </w:r>
            <w:r w:rsidR="00E5360E" w:rsidRPr="004A0B3B">
              <w:rPr>
                <w:rFonts w:ascii="Times New Roman" w:eastAsia="Times New Roman" w:hAnsi="Times New Roman" w:cs="Times New Roman"/>
                <w:b/>
                <w:color w:val="FF0000"/>
                <w:sz w:val="24"/>
                <w:szCs w:val="24"/>
                <w:lang w:val="nl-NL"/>
              </w:rPr>
              <w:t xml:space="preserve"> </w:t>
            </w:r>
            <w:r>
              <w:rPr>
                <w:rFonts w:ascii="Times New Roman" w:eastAsia="Times New Roman" w:hAnsi="Times New Roman" w:cs="Times New Roman"/>
                <w:b/>
                <w:color w:val="FF0000"/>
                <w:sz w:val="24"/>
                <w:szCs w:val="24"/>
                <w:lang w:val="nl-NL"/>
              </w:rPr>
              <w:t xml:space="preserve">tính </w:t>
            </w:r>
            <w:r w:rsidR="00E5360E" w:rsidRPr="004A0B3B">
              <w:rPr>
                <w:rFonts w:ascii="Times New Roman" w:eastAsia="Times New Roman" w:hAnsi="Times New Roman" w:cs="Times New Roman"/>
                <w:b/>
                <w:color w:val="FF0000"/>
                <w:sz w:val="24"/>
                <w:szCs w:val="24"/>
                <w:lang w:val="nl-NL"/>
              </w:rPr>
              <w:t>bằng 100% GT lớn nhất ghi trong giấy chứng nhận do cơ quan đăng kiểm cấp cho tàu thuyền theo quy định</w:t>
            </w:r>
            <w:r w:rsidR="00191A28">
              <w:rPr>
                <w:rFonts w:ascii="Times New Roman" w:eastAsia="Times New Roman" w:hAnsi="Times New Roman" w:cs="Times New Roman"/>
                <w:b/>
                <w:color w:val="FF0000"/>
                <w:sz w:val="24"/>
                <w:szCs w:val="24"/>
                <w:lang w:val="nl-NL"/>
              </w:rPr>
              <w:t xml:space="preserve"> đối với việc tính giá dịch vụ cầu, bến, phao neo</w:t>
            </w:r>
            <w:r w:rsidR="00E5360E" w:rsidRPr="004A0B3B">
              <w:rPr>
                <w:rFonts w:ascii="Times New Roman" w:eastAsia="Times New Roman" w:hAnsi="Times New Roman" w:cs="Times New Roman"/>
                <w:b/>
                <w:color w:val="FF0000"/>
                <w:sz w:val="24"/>
                <w:szCs w:val="24"/>
                <w:lang w:val="nl-NL"/>
              </w:rPr>
              <w:t>;</w:t>
            </w:r>
          </w:p>
          <w:p w:rsidR="00E5360E" w:rsidRPr="00224FA7" w:rsidRDefault="00224FA7" w:rsidP="00A00EBF">
            <w:pPr>
              <w:spacing w:before="60" w:after="0" w:line="245" w:lineRule="auto"/>
              <w:jc w:val="both"/>
              <w:rPr>
                <w:rFonts w:ascii="Times New Roman" w:eastAsia="Times New Roman" w:hAnsi="Times New Roman" w:cs="Times New Roman"/>
                <w:b/>
                <w:color w:val="FF0000"/>
                <w:sz w:val="24"/>
                <w:szCs w:val="24"/>
                <w:lang w:val="nl-NL"/>
              </w:rPr>
            </w:pPr>
            <w:r w:rsidRPr="00224FA7">
              <w:rPr>
                <w:rFonts w:ascii="Times New Roman" w:eastAsia="Times New Roman" w:hAnsi="Times New Roman" w:cs="Times New Roman"/>
                <w:b/>
                <w:color w:val="FF0000"/>
                <w:sz w:val="24"/>
                <w:szCs w:val="24"/>
                <w:lang w:val="nl-NL"/>
              </w:rPr>
              <w:t>Dung tích toàn phần</w:t>
            </w:r>
            <w:r w:rsidR="00E5360E" w:rsidRPr="00224FA7">
              <w:rPr>
                <w:rFonts w:ascii="Times New Roman" w:eastAsia="Times New Roman" w:hAnsi="Times New Roman" w:cs="Times New Roman"/>
                <w:b/>
                <w:color w:val="FF0000"/>
                <w:sz w:val="24"/>
                <w:szCs w:val="24"/>
                <w:lang w:val="nl-NL"/>
              </w:rPr>
              <w:t xml:space="preserve"> tính bằng 50% GT lớn nhất ghi trong giấy chứng nhận do cơ quan đăng kiểm cấp cho tàu thuyền theo quy định</w:t>
            </w:r>
            <w:r w:rsidR="00191A28">
              <w:rPr>
                <w:rFonts w:ascii="Times New Roman" w:eastAsia="Times New Roman" w:hAnsi="Times New Roman" w:cs="Times New Roman"/>
                <w:b/>
                <w:color w:val="FF0000"/>
                <w:sz w:val="24"/>
                <w:szCs w:val="24"/>
                <w:lang w:val="nl-NL"/>
              </w:rPr>
              <w:t xml:space="preserve"> đối với việc tính giá dịch vụ hoa tiêu hàng hải</w:t>
            </w:r>
            <w:r w:rsidR="00E5360E" w:rsidRPr="00224FA7">
              <w:rPr>
                <w:rFonts w:ascii="Times New Roman" w:eastAsia="Times New Roman" w:hAnsi="Times New Roman" w:cs="Times New Roman"/>
                <w:b/>
                <w:color w:val="FF0000"/>
                <w:sz w:val="24"/>
                <w:szCs w:val="24"/>
                <w:lang w:val="nl-NL"/>
              </w:rPr>
              <w:t>.</w:t>
            </w:r>
          </w:p>
          <w:p w:rsidR="00E5360E" w:rsidRPr="00E5360E" w:rsidRDefault="00E5360E" w:rsidP="00A00EBF">
            <w:pPr>
              <w:spacing w:before="60" w:after="0" w:line="245" w:lineRule="auto"/>
              <w:jc w:val="both"/>
              <w:rPr>
                <w:rFonts w:ascii="Times New Roman" w:eastAsia="Times New Roman" w:hAnsi="Times New Roman" w:cs="Times New Roman"/>
                <w:color w:val="000000"/>
                <w:sz w:val="24"/>
                <w:szCs w:val="24"/>
                <w:lang w:val="nl-NL"/>
              </w:rPr>
            </w:pPr>
            <w:r w:rsidRPr="00E5360E">
              <w:rPr>
                <w:rFonts w:ascii="Times New Roman" w:hAnsi="Times New Roman" w:cs="Times New Roman"/>
                <w:color w:val="000000" w:themeColor="text1"/>
                <w:sz w:val="24"/>
                <w:szCs w:val="24"/>
                <w:lang w:val="nl-NL"/>
              </w:rPr>
              <w:t>c</w:t>
            </w:r>
            <w:r w:rsidRPr="00E5360E">
              <w:rPr>
                <w:rFonts w:ascii="Times New Roman" w:eastAsia="Times New Roman" w:hAnsi="Times New Roman" w:cs="Times New Roman"/>
                <w:color w:val="000000"/>
                <w:sz w:val="24"/>
                <w:szCs w:val="24"/>
                <w:lang w:val="nl-NL"/>
              </w:rPr>
              <w:t>) Đối với tàu thuyền không ghi GT, được quy đổi như sau:</w:t>
            </w:r>
          </w:p>
          <w:p w:rsidR="00E5360E" w:rsidRPr="00E5360E" w:rsidRDefault="00E5360E" w:rsidP="00A00EBF">
            <w:pPr>
              <w:spacing w:before="60" w:after="0" w:line="245" w:lineRule="auto"/>
              <w:jc w:val="both"/>
              <w:rPr>
                <w:rFonts w:ascii="Times New Roman" w:eastAsia="Times New Roman" w:hAnsi="Times New Roman" w:cs="Times New Roman"/>
                <w:color w:val="000000"/>
                <w:sz w:val="24"/>
                <w:szCs w:val="24"/>
                <w:lang w:val="nl-NL"/>
              </w:rPr>
            </w:pPr>
            <w:r w:rsidRPr="00E5360E">
              <w:rPr>
                <w:rFonts w:ascii="Times New Roman" w:eastAsia="Times New Roman" w:hAnsi="Times New Roman" w:cs="Times New Roman"/>
                <w:color w:val="000000"/>
                <w:sz w:val="24"/>
                <w:szCs w:val="24"/>
                <w:lang w:val="nl-NL"/>
              </w:rPr>
              <w:t>- Tàu biển và phương tiện thuỷ nội địa tự hành: 1,5 tấn trọng tải tính bằng 01 GT;</w:t>
            </w:r>
          </w:p>
          <w:p w:rsidR="00E5360E" w:rsidRPr="00E5360E" w:rsidRDefault="00E5360E" w:rsidP="00A00EBF">
            <w:pPr>
              <w:spacing w:before="60" w:after="0" w:line="245" w:lineRule="auto"/>
              <w:jc w:val="both"/>
              <w:rPr>
                <w:rFonts w:ascii="Times New Roman" w:eastAsia="Times New Roman" w:hAnsi="Times New Roman" w:cs="Times New Roman"/>
                <w:color w:val="000000"/>
                <w:sz w:val="24"/>
                <w:szCs w:val="24"/>
                <w:lang w:val="nl-NL"/>
              </w:rPr>
            </w:pPr>
            <w:r w:rsidRPr="00E5360E">
              <w:rPr>
                <w:rFonts w:ascii="Times New Roman" w:eastAsia="Times New Roman" w:hAnsi="Times New Roman" w:cs="Times New Roman"/>
                <w:color w:val="000000"/>
                <w:sz w:val="24"/>
                <w:szCs w:val="24"/>
                <w:lang w:val="nl-NL"/>
              </w:rPr>
              <w:t>- Sà lan: 01 tấn trọng tải toàn phần tính bằng 01 GT;</w:t>
            </w:r>
          </w:p>
          <w:p w:rsidR="00E5360E" w:rsidRPr="00E5360E" w:rsidRDefault="00E5360E" w:rsidP="00A00EBF">
            <w:pPr>
              <w:spacing w:before="60" w:after="0" w:line="245" w:lineRule="auto"/>
              <w:jc w:val="both"/>
              <w:rPr>
                <w:rFonts w:ascii="Times New Roman" w:eastAsia="Times New Roman" w:hAnsi="Times New Roman" w:cs="Times New Roman"/>
                <w:color w:val="000000"/>
                <w:sz w:val="24"/>
                <w:szCs w:val="24"/>
                <w:lang w:val="nl-NL"/>
              </w:rPr>
            </w:pPr>
            <w:r w:rsidRPr="00E5360E">
              <w:rPr>
                <w:rFonts w:ascii="Times New Roman" w:eastAsia="Times New Roman" w:hAnsi="Times New Roman" w:cs="Times New Roman"/>
                <w:color w:val="000000"/>
                <w:sz w:val="24"/>
                <w:szCs w:val="24"/>
                <w:lang w:val="nl-NL"/>
              </w:rPr>
              <w:t>-</w:t>
            </w:r>
            <w:r w:rsidRPr="00E5360E">
              <w:rPr>
                <w:rFonts w:ascii="Times New Roman" w:hAnsi="Times New Roman" w:cs="Times New Roman" w:hint="eastAsia"/>
                <w:color w:val="000000"/>
                <w:sz w:val="24"/>
                <w:szCs w:val="24"/>
                <w:lang w:val="nl-NL" w:eastAsia="zh-CN"/>
              </w:rPr>
              <w:t xml:space="preserve"> </w:t>
            </w:r>
            <w:r w:rsidRPr="00E5360E">
              <w:rPr>
                <w:rFonts w:ascii="Times New Roman" w:eastAsia="Times New Roman" w:hAnsi="Times New Roman" w:cs="Times New Roman"/>
                <w:color w:val="000000"/>
                <w:sz w:val="24"/>
                <w:szCs w:val="24"/>
                <w:lang w:val="nl-NL"/>
              </w:rPr>
              <w:t xml:space="preserve">Tàu kéo, tàu đẩy, tàu chở khách (kể cả thuỷ phi cơ) và </w:t>
            </w:r>
            <w:r w:rsidR="00B97334">
              <w:rPr>
                <w:rFonts w:ascii="Times New Roman" w:eastAsia="Times New Roman" w:hAnsi="Times New Roman" w:cs="Times New Roman"/>
                <w:color w:val="000000"/>
                <w:sz w:val="24"/>
                <w:szCs w:val="24"/>
                <w:lang w:val="nl-NL"/>
              </w:rPr>
              <w:t xml:space="preserve">cẩu </w:t>
            </w:r>
            <w:r w:rsidRPr="00E5360E">
              <w:rPr>
                <w:rFonts w:ascii="Times New Roman" w:eastAsia="Times New Roman" w:hAnsi="Times New Roman" w:cs="Times New Roman"/>
                <w:color w:val="000000"/>
                <w:sz w:val="24"/>
                <w:szCs w:val="24"/>
                <w:lang w:val="nl-NL"/>
              </w:rPr>
              <w:t>nổi: 01 mã lực (HP, CV) tính bằng 0,5 GT; 01 KW tính bằng 0,7 GT; 01 tấn sức nâng của cẩu đặt trên tàu thuyền tính bằng 06 GT;</w:t>
            </w:r>
          </w:p>
          <w:p w:rsidR="00E5360E" w:rsidRPr="00E5360E" w:rsidRDefault="00E5360E" w:rsidP="00A00EBF">
            <w:pPr>
              <w:spacing w:before="60" w:after="0" w:line="245" w:lineRule="auto"/>
              <w:jc w:val="both"/>
              <w:rPr>
                <w:rFonts w:ascii="Times New Roman" w:eastAsia="Times New Roman" w:hAnsi="Times New Roman" w:cs="Times New Roman"/>
                <w:color w:val="000000"/>
                <w:sz w:val="24"/>
                <w:szCs w:val="24"/>
                <w:lang w:val="nl-NL"/>
              </w:rPr>
            </w:pPr>
            <w:r w:rsidRPr="00E5360E">
              <w:rPr>
                <w:rFonts w:ascii="Times New Roman" w:eastAsia="Times New Roman" w:hAnsi="Times New Roman" w:cs="Times New Roman"/>
                <w:color w:val="000000"/>
                <w:sz w:val="24"/>
                <w:szCs w:val="24"/>
                <w:lang w:val="nl-NL"/>
              </w:rPr>
              <w:t>- Tàu thuyền chở khách không ghi công suất máy: 01 ghế ngồi dành cho hành khách tính bằng 0,67 GT; 01 giường nằm tính bằng 4 GT;</w:t>
            </w:r>
          </w:p>
          <w:p w:rsidR="00E5360E" w:rsidRPr="00E5360E" w:rsidRDefault="00E5360E" w:rsidP="00A00EBF">
            <w:pPr>
              <w:spacing w:before="60" w:after="0" w:line="245" w:lineRule="auto"/>
              <w:jc w:val="both"/>
              <w:rPr>
                <w:rFonts w:ascii="Times New Roman" w:eastAsia="Times New Roman" w:hAnsi="Times New Roman" w:cs="Times New Roman"/>
                <w:color w:val="000000"/>
                <w:sz w:val="24"/>
                <w:szCs w:val="24"/>
                <w:lang w:val="nl-NL"/>
              </w:rPr>
            </w:pPr>
            <w:r w:rsidRPr="00E5360E">
              <w:rPr>
                <w:rFonts w:ascii="Times New Roman" w:eastAsia="Times New Roman" w:hAnsi="Times New Roman" w:cs="Times New Roman"/>
                <w:color w:val="000000"/>
                <w:sz w:val="24"/>
                <w:szCs w:val="24"/>
                <w:lang w:val="nl-NL"/>
              </w:rPr>
              <w:t xml:space="preserve">- Trường hợp tàu thuyền là đoàn lai kéo, lai đẩy hoặc lai cập </w:t>
            </w:r>
            <w:r w:rsidRPr="00E5360E">
              <w:rPr>
                <w:rFonts w:ascii="Times New Roman" w:eastAsia="Times New Roman" w:hAnsi="Times New Roman" w:cs="Times New Roman"/>
                <w:color w:val="000000"/>
                <w:sz w:val="24"/>
                <w:szCs w:val="24"/>
                <w:lang w:val="nl-NL"/>
              </w:rPr>
              <w:lastRenderedPageBreak/>
              <w:t>mạn: tính bằng tổng dung tích của cả đoàn bao gồm sà lan, đầu kéo hoặc đầu đẩy;</w:t>
            </w:r>
          </w:p>
          <w:p w:rsidR="00E5360E" w:rsidRPr="00E5360E" w:rsidRDefault="00E5360E" w:rsidP="00A00EBF">
            <w:pPr>
              <w:spacing w:before="60" w:after="0" w:line="245" w:lineRule="auto"/>
              <w:jc w:val="both"/>
              <w:rPr>
                <w:rFonts w:ascii="Times New Roman" w:eastAsia="Times New Roman" w:hAnsi="Times New Roman" w:cs="Times New Roman"/>
                <w:color w:val="000000"/>
                <w:sz w:val="24"/>
                <w:szCs w:val="24"/>
                <w:lang w:val="nl-NL"/>
              </w:rPr>
            </w:pPr>
            <w:r w:rsidRPr="00E5360E">
              <w:rPr>
                <w:rFonts w:ascii="Times New Roman" w:eastAsia="Times New Roman" w:hAnsi="Times New Roman" w:cs="Times New Roman"/>
                <w:color w:val="000000"/>
                <w:sz w:val="24"/>
                <w:szCs w:val="24"/>
                <w:lang w:val="nl-NL"/>
              </w:rPr>
              <w:t>Đối với việc quy đổi theo quy định tại điểm c khoản 1 Điều này: chọn phương thức quy đổi có dung tích GT lớn nhất.</w:t>
            </w:r>
          </w:p>
          <w:p w:rsidR="00E5360E" w:rsidRPr="00E5360E" w:rsidRDefault="00E5360E" w:rsidP="00A00EBF">
            <w:pPr>
              <w:spacing w:before="60" w:after="0" w:line="245" w:lineRule="auto"/>
              <w:jc w:val="both"/>
              <w:rPr>
                <w:rFonts w:ascii="Times New Roman" w:eastAsia="Times New Roman" w:hAnsi="Times New Roman" w:cs="Times New Roman"/>
                <w:sz w:val="24"/>
                <w:szCs w:val="24"/>
                <w:lang w:val="nl-NL"/>
              </w:rPr>
            </w:pPr>
            <w:r w:rsidRPr="00E5360E">
              <w:rPr>
                <w:rFonts w:ascii="Times New Roman" w:eastAsia="Times New Roman" w:hAnsi="Times New Roman" w:cs="Times New Roman"/>
                <w:sz w:val="24"/>
                <w:szCs w:val="24"/>
                <w:lang w:val="nl-NL"/>
              </w:rPr>
              <w:t xml:space="preserve">2. Đơn vị tính công suất máy: Công suất máy chính của tàu thuyền được tính theo HP, CV hoặc KW; phần lẻ dưới 01 HP, 01 CV hoặc 01 KW được tính tròn 01 HP, 01 CV và 01 KW. </w:t>
            </w:r>
          </w:p>
          <w:p w:rsidR="00E5360E" w:rsidRPr="00E5360E" w:rsidRDefault="00E5360E" w:rsidP="00A00EBF">
            <w:pPr>
              <w:spacing w:before="60" w:after="0" w:line="245" w:lineRule="auto"/>
              <w:jc w:val="both"/>
              <w:rPr>
                <w:rFonts w:ascii="Times New Roman" w:eastAsia="Times New Roman" w:hAnsi="Times New Roman" w:cs="Times New Roman"/>
                <w:sz w:val="24"/>
                <w:szCs w:val="24"/>
                <w:lang w:val="nl-NL"/>
              </w:rPr>
            </w:pPr>
            <w:r w:rsidRPr="00E5360E">
              <w:rPr>
                <w:rFonts w:ascii="Times New Roman" w:eastAsia="Times New Roman" w:hAnsi="Times New Roman" w:cs="Times New Roman"/>
                <w:sz w:val="24"/>
                <w:szCs w:val="24"/>
                <w:lang w:val="nl-NL"/>
              </w:rPr>
              <w:t>3. Đơn vị thời gian:</w:t>
            </w:r>
          </w:p>
          <w:p w:rsidR="00E5360E" w:rsidRPr="00E5360E" w:rsidRDefault="00E5360E" w:rsidP="00A00EBF">
            <w:pPr>
              <w:spacing w:before="60" w:after="0" w:line="245" w:lineRule="auto"/>
              <w:jc w:val="both"/>
              <w:rPr>
                <w:rFonts w:ascii="Times New Roman" w:eastAsia="Times New Roman" w:hAnsi="Times New Roman" w:cs="Times New Roman"/>
                <w:sz w:val="24"/>
                <w:szCs w:val="24"/>
                <w:lang w:val="nl-NL"/>
              </w:rPr>
            </w:pPr>
            <w:r w:rsidRPr="00E5360E">
              <w:rPr>
                <w:rFonts w:ascii="Times New Roman" w:eastAsia="Times New Roman" w:hAnsi="Times New Roman" w:cs="Times New Roman"/>
                <w:sz w:val="24"/>
                <w:szCs w:val="24"/>
                <w:lang w:val="nl-NL"/>
              </w:rPr>
              <w:t xml:space="preserve">a) Đối với đơn vị thời gian là ngày: 01 ngày tính là 24 giờ; phần lẻ của ngày từ 12 giờ trở xuống tính bằng 1/2 ngày, trên 12 giờ tính bằng 01 ngày; </w:t>
            </w:r>
          </w:p>
          <w:p w:rsidR="00E5360E" w:rsidRPr="00E5360E" w:rsidRDefault="00E5360E" w:rsidP="00A00EBF">
            <w:pPr>
              <w:spacing w:before="60" w:after="0" w:line="245" w:lineRule="auto"/>
              <w:jc w:val="both"/>
              <w:rPr>
                <w:rFonts w:ascii="Times New Roman" w:eastAsia="Times New Roman" w:hAnsi="Times New Roman" w:cs="Times New Roman"/>
                <w:sz w:val="24"/>
                <w:szCs w:val="24"/>
                <w:lang w:val="nl-NL"/>
              </w:rPr>
            </w:pPr>
            <w:r w:rsidRPr="00E5360E">
              <w:rPr>
                <w:rFonts w:ascii="Times New Roman" w:eastAsia="Times New Roman" w:hAnsi="Times New Roman" w:cs="Times New Roman"/>
                <w:sz w:val="24"/>
                <w:szCs w:val="24"/>
                <w:lang w:val="nl-NL"/>
              </w:rPr>
              <w:t>b) Đối với đơn vị thời gian là giờ: 01 giờ tính bằng 60 phút; phần lẻ từ 30 phút trở xuống tính bằng 1/2 giờ, trên 30 phút tính bằng 01 giờ.</w:t>
            </w:r>
          </w:p>
          <w:p w:rsidR="00E5360E" w:rsidRPr="00E5360E" w:rsidRDefault="00E5360E" w:rsidP="00A00EBF">
            <w:pPr>
              <w:spacing w:before="60" w:after="0" w:line="245" w:lineRule="auto"/>
              <w:jc w:val="both"/>
              <w:rPr>
                <w:rFonts w:ascii="Times New Roman" w:eastAsia="Times New Roman" w:hAnsi="Times New Roman" w:cs="Times New Roman"/>
                <w:color w:val="000000" w:themeColor="text1"/>
                <w:sz w:val="24"/>
                <w:szCs w:val="24"/>
                <w:lang w:val="nl-NL"/>
              </w:rPr>
            </w:pPr>
            <w:r w:rsidRPr="00E5360E">
              <w:rPr>
                <w:rFonts w:ascii="Times New Roman" w:eastAsia="Times New Roman" w:hAnsi="Times New Roman" w:cs="Times New Roman"/>
                <w:color w:val="000000" w:themeColor="text1"/>
                <w:sz w:val="24"/>
                <w:szCs w:val="24"/>
                <w:lang w:val="nl-NL"/>
              </w:rPr>
              <w:t>4. Đơn vị khối lượng hàng hoá (kể cả bao bì) là tấn hoặc mét khối (m</w:t>
            </w:r>
            <w:r w:rsidRPr="00E5360E">
              <w:rPr>
                <w:rFonts w:ascii="Times New Roman" w:eastAsia="Times New Roman" w:hAnsi="Times New Roman" w:cs="Times New Roman"/>
                <w:color w:val="000000" w:themeColor="text1"/>
                <w:sz w:val="24"/>
                <w:szCs w:val="24"/>
                <w:vertAlign w:val="superscript"/>
                <w:lang w:val="nl-NL"/>
              </w:rPr>
              <w:t>3</w:t>
            </w:r>
            <w:r w:rsidRPr="00E5360E">
              <w:rPr>
                <w:rFonts w:ascii="Times New Roman" w:eastAsia="Times New Roman" w:hAnsi="Times New Roman" w:cs="Times New Roman"/>
                <w:color w:val="000000" w:themeColor="text1"/>
                <w:sz w:val="24"/>
                <w:szCs w:val="24"/>
                <w:lang w:val="nl-NL"/>
              </w:rPr>
              <w:t>); Phần lẻ dưới 0,5 tấn hoặc 0,5 m</w:t>
            </w:r>
            <w:r w:rsidRPr="00E5360E">
              <w:rPr>
                <w:rFonts w:ascii="Times New Roman" w:eastAsia="Times New Roman" w:hAnsi="Times New Roman" w:cs="Times New Roman"/>
                <w:color w:val="000000" w:themeColor="text1"/>
                <w:sz w:val="24"/>
                <w:szCs w:val="24"/>
                <w:vertAlign w:val="superscript"/>
                <w:lang w:val="nl-NL"/>
              </w:rPr>
              <w:t>3</w:t>
            </w:r>
            <w:r w:rsidRPr="00E5360E">
              <w:rPr>
                <w:rFonts w:ascii="Times New Roman" w:eastAsia="Times New Roman" w:hAnsi="Times New Roman" w:cs="Times New Roman"/>
                <w:color w:val="000000" w:themeColor="text1"/>
                <w:sz w:val="24"/>
                <w:szCs w:val="24"/>
                <w:lang w:val="nl-NL"/>
              </w:rPr>
              <w:t xml:space="preserve"> không tính, từ 0,5 tấn hoặc 0,5 m</w:t>
            </w:r>
            <w:r w:rsidRPr="00E5360E">
              <w:rPr>
                <w:rFonts w:ascii="Times New Roman" w:eastAsia="Times New Roman" w:hAnsi="Times New Roman" w:cs="Times New Roman"/>
                <w:color w:val="000000" w:themeColor="text1"/>
                <w:sz w:val="24"/>
                <w:szCs w:val="24"/>
                <w:vertAlign w:val="superscript"/>
                <w:lang w:val="nl-NL"/>
              </w:rPr>
              <w:t>3</w:t>
            </w:r>
            <w:r w:rsidRPr="00E5360E">
              <w:rPr>
                <w:rFonts w:ascii="Times New Roman" w:eastAsia="Times New Roman" w:hAnsi="Times New Roman" w:cs="Times New Roman"/>
                <w:color w:val="000000" w:themeColor="text1"/>
                <w:sz w:val="24"/>
                <w:szCs w:val="24"/>
                <w:lang w:val="nl-NL"/>
              </w:rPr>
              <w:t xml:space="preserve"> trở lên tính bằng 01 tấn hoặc 01 m</w:t>
            </w:r>
            <w:r w:rsidRPr="00E5360E">
              <w:rPr>
                <w:rFonts w:ascii="Times New Roman" w:eastAsia="Times New Roman" w:hAnsi="Times New Roman" w:cs="Times New Roman"/>
                <w:color w:val="000000" w:themeColor="text1"/>
                <w:sz w:val="24"/>
                <w:szCs w:val="24"/>
                <w:vertAlign w:val="superscript"/>
                <w:lang w:val="nl-NL"/>
              </w:rPr>
              <w:t>3</w:t>
            </w:r>
            <w:r w:rsidRPr="00E5360E">
              <w:rPr>
                <w:rFonts w:ascii="Times New Roman" w:eastAsia="Times New Roman" w:hAnsi="Times New Roman" w:cs="Times New Roman"/>
                <w:color w:val="000000" w:themeColor="text1"/>
                <w:sz w:val="24"/>
                <w:szCs w:val="24"/>
                <w:lang w:val="nl-NL"/>
              </w:rPr>
              <w:t>. Trong một vận đơn lẻ, khối lượng tối thiểu để tính giá là 01 tấn hoặc 01 m</w:t>
            </w:r>
            <w:r w:rsidRPr="00E5360E">
              <w:rPr>
                <w:rFonts w:ascii="Times New Roman" w:eastAsia="Times New Roman" w:hAnsi="Times New Roman" w:cs="Times New Roman"/>
                <w:color w:val="000000" w:themeColor="text1"/>
                <w:sz w:val="24"/>
                <w:szCs w:val="24"/>
                <w:vertAlign w:val="superscript"/>
                <w:lang w:val="nl-NL"/>
              </w:rPr>
              <w:t>3</w:t>
            </w:r>
            <w:r w:rsidRPr="00E5360E">
              <w:rPr>
                <w:rFonts w:ascii="Times New Roman" w:eastAsia="Times New Roman" w:hAnsi="Times New Roman" w:cs="Times New Roman"/>
                <w:color w:val="000000" w:themeColor="text1"/>
                <w:sz w:val="24"/>
                <w:szCs w:val="24"/>
                <w:lang w:val="nl-NL"/>
              </w:rPr>
              <w:t>. Với loại hàng hoá mỗi tấn chiếm từ 02 m</w:t>
            </w:r>
            <w:r w:rsidRPr="00E5360E">
              <w:rPr>
                <w:rFonts w:ascii="Times New Roman" w:eastAsia="Times New Roman" w:hAnsi="Times New Roman" w:cs="Times New Roman"/>
                <w:color w:val="000000" w:themeColor="text1"/>
                <w:sz w:val="24"/>
                <w:szCs w:val="24"/>
                <w:vertAlign w:val="superscript"/>
                <w:lang w:val="nl-NL"/>
              </w:rPr>
              <w:t>3</w:t>
            </w:r>
            <w:r w:rsidRPr="00E5360E">
              <w:rPr>
                <w:rFonts w:ascii="Times New Roman" w:eastAsia="Times New Roman" w:hAnsi="Times New Roman" w:cs="Times New Roman"/>
                <w:color w:val="000000" w:themeColor="text1"/>
                <w:sz w:val="24"/>
                <w:szCs w:val="24"/>
                <w:lang w:val="nl-NL"/>
              </w:rPr>
              <w:t xml:space="preserve"> trở lên thì cứ   02 m</w:t>
            </w:r>
            <w:r w:rsidRPr="00E5360E">
              <w:rPr>
                <w:rFonts w:ascii="Times New Roman" w:eastAsia="Times New Roman" w:hAnsi="Times New Roman" w:cs="Times New Roman"/>
                <w:color w:val="000000" w:themeColor="text1"/>
                <w:sz w:val="24"/>
                <w:szCs w:val="24"/>
                <w:vertAlign w:val="superscript"/>
                <w:lang w:val="nl-NL"/>
              </w:rPr>
              <w:t>3</w:t>
            </w:r>
            <w:r w:rsidRPr="00E5360E">
              <w:rPr>
                <w:rFonts w:ascii="Times New Roman" w:eastAsia="Times New Roman" w:hAnsi="Times New Roman" w:cs="Times New Roman"/>
                <w:color w:val="000000" w:themeColor="text1"/>
                <w:sz w:val="24"/>
                <w:szCs w:val="24"/>
                <w:lang w:val="nl-NL"/>
              </w:rPr>
              <w:t xml:space="preserve"> tính bằng 01 tấn.</w:t>
            </w:r>
          </w:p>
          <w:p w:rsidR="00E5360E" w:rsidRPr="00E5360E" w:rsidRDefault="00E5360E" w:rsidP="00A00EBF">
            <w:pPr>
              <w:spacing w:before="60" w:after="0" w:line="245" w:lineRule="auto"/>
              <w:jc w:val="both"/>
              <w:rPr>
                <w:rFonts w:ascii="Times New Roman" w:eastAsia="Times New Roman" w:hAnsi="Times New Roman" w:cs="Times New Roman"/>
                <w:color w:val="000000" w:themeColor="text1"/>
                <w:sz w:val="24"/>
                <w:szCs w:val="24"/>
                <w:lang w:val="nl-NL"/>
              </w:rPr>
            </w:pPr>
            <w:r w:rsidRPr="00E5360E">
              <w:rPr>
                <w:rFonts w:ascii="Times New Roman" w:eastAsia="Times New Roman" w:hAnsi="Times New Roman" w:cs="Times New Roman"/>
                <w:color w:val="000000" w:themeColor="text1"/>
                <w:sz w:val="24"/>
                <w:szCs w:val="24"/>
                <w:lang w:val="nl-NL"/>
              </w:rPr>
              <w:t>5. Đơn vị khoảng cách tính giá dịch vụ hoa tiêu là hải lý (HL); phần lẻ dưới 01 HL tính bằng 01 HL.</w:t>
            </w:r>
          </w:p>
          <w:p w:rsidR="00E5360E" w:rsidRPr="00E5360E" w:rsidRDefault="00E5360E" w:rsidP="00A00EBF">
            <w:pPr>
              <w:spacing w:before="60" w:after="0" w:line="245" w:lineRule="auto"/>
              <w:jc w:val="both"/>
              <w:rPr>
                <w:rFonts w:ascii="Times New Roman" w:eastAsia="Times New Roman" w:hAnsi="Times New Roman" w:cs="Times New Roman"/>
                <w:color w:val="000000" w:themeColor="text1"/>
                <w:sz w:val="24"/>
                <w:szCs w:val="24"/>
                <w:lang w:val="nl-NL"/>
              </w:rPr>
            </w:pPr>
            <w:r w:rsidRPr="00E5360E">
              <w:rPr>
                <w:rFonts w:ascii="Times New Roman" w:eastAsia="Times New Roman" w:hAnsi="Times New Roman" w:cs="Times New Roman"/>
                <w:color w:val="000000" w:themeColor="text1"/>
                <w:sz w:val="24"/>
                <w:szCs w:val="24"/>
                <w:lang w:val="nl-NL"/>
              </w:rPr>
              <w:t>6. Đơn vị tính</w:t>
            </w:r>
            <w:r w:rsidRPr="00E5360E">
              <w:rPr>
                <w:rFonts w:ascii="Times New Roman" w:hAnsi="Times New Roman" w:cs="Times New Roman"/>
                <w:color w:val="000000" w:themeColor="text1"/>
                <w:sz w:val="24"/>
                <w:szCs w:val="24"/>
                <w:lang w:val="nl-NL"/>
              </w:rPr>
              <w:t xml:space="preserve"> giá dịch vụ sử dụng</w:t>
            </w:r>
            <w:r w:rsidRPr="00E5360E">
              <w:rPr>
                <w:rFonts w:ascii="Times New Roman" w:eastAsia="Times New Roman" w:hAnsi="Times New Roman" w:cs="Times New Roman"/>
                <w:color w:val="000000" w:themeColor="text1"/>
                <w:sz w:val="24"/>
                <w:szCs w:val="24"/>
                <w:lang w:val="nl-NL"/>
              </w:rPr>
              <w:t xml:space="preserve"> cầu bến đối với tàu thuyền là mét (m) cầu bến; phần lẻ dưới 01 m tính bằng 01 m.</w:t>
            </w:r>
          </w:p>
          <w:p w:rsidR="00E5360E" w:rsidRPr="00E5360E" w:rsidRDefault="00E5360E" w:rsidP="00A00EBF">
            <w:pPr>
              <w:spacing w:before="60" w:after="0" w:line="245" w:lineRule="auto"/>
              <w:jc w:val="both"/>
              <w:rPr>
                <w:rFonts w:ascii="Times New Roman" w:hAnsi="Times New Roman" w:cs="Times New Roman"/>
                <w:sz w:val="24"/>
                <w:szCs w:val="24"/>
              </w:rPr>
            </w:pPr>
            <w:r w:rsidRPr="00E5360E">
              <w:rPr>
                <w:rFonts w:ascii="Times New Roman" w:hAnsi="Times New Roman" w:cs="Times New Roman"/>
                <w:sz w:val="24"/>
                <w:szCs w:val="24"/>
              </w:rPr>
              <w:t>7. Đơn vị khối lượng tính giá dịch vụ bốc dỡ container, gồm:</w:t>
            </w:r>
          </w:p>
          <w:p w:rsidR="00E5360E" w:rsidRPr="004A0B3B" w:rsidRDefault="00E5360E" w:rsidP="00A00EBF">
            <w:pPr>
              <w:spacing w:before="60" w:after="0" w:line="245" w:lineRule="auto"/>
              <w:jc w:val="both"/>
              <w:rPr>
                <w:rFonts w:ascii="Times New Roman" w:hAnsi="Times New Roman" w:cs="Times New Roman"/>
                <w:b/>
                <w:color w:val="FF0000"/>
                <w:sz w:val="24"/>
                <w:szCs w:val="24"/>
              </w:rPr>
            </w:pPr>
            <w:r w:rsidRPr="004A0B3B">
              <w:rPr>
                <w:rFonts w:ascii="Times New Roman" w:hAnsi="Times New Roman" w:cs="Times New Roman"/>
                <w:b/>
                <w:color w:val="FF0000"/>
                <w:sz w:val="24"/>
                <w:szCs w:val="24"/>
              </w:rPr>
              <w:t>a) Container</w:t>
            </w:r>
            <w:r w:rsidRPr="004A0B3B">
              <w:rPr>
                <w:rFonts w:ascii="Times New Roman" w:hAnsi="Times New Roman" w:cs="Times New Roman" w:hint="eastAsia"/>
                <w:b/>
                <w:color w:val="FF0000"/>
                <w:sz w:val="24"/>
                <w:szCs w:val="24"/>
                <w:lang w:eastAsia="zh-CN"/>
              </w:rPr>
              <w:t xml:space="preserve"> </w:t>
            </w:r>
            <w:r w:rsidRPr="004A0B3B">
              <w:rPr>
                <w:rFonts w:ascii="Times New Roman" w:hAnsi="Times New Roman" w:cs="Times New Roman"/>
                <w:b/>
                <w:color w:val="FF0000"/>
                <w:sz w:val="24"/>
                <w:szCs w:val="24"/>
              </w:rPr>
              <w:t>20 feet;</w:t>
            </w:r>
          </w:p>
          <w:p w:rsidR="00E5360E" w:rsidRPr="004A0B3B" w:rsidRDefault="00E5360E" w:rsidP="00A00EBF">
            <w:pPr>
              <w:spacing w:before="60" w:after="0" w:line="245" w:lineRule="auto"/>
              <w:jc w:val="both"/>
              <w:rPr>
                <w:rFonts w:ascii="Times New Roman" w:hAnsi="Times New Roman" w:cs="Times New Roman"/>
                <w:b/>
                <w:color w:val="FF0000"/>
                <w:sz w:val="24"/>
                <w:szCs w:val="24"/>
              </w:rPr>
            </w:pPr>
            <w:r w:rsidRPr="004A0B3B">
              <w:rPr>
                <w:rFonts w:ascii="Times New Roman" w:hAnsi="Times New Roman" w:cs="Times New Roman"/>
                <w:b/>
                <w:color w:val="FF0000"/>
                <w:sz w:val="24"/>
                <w:szCs w:val="24"/>
              </w:rPr>
              <w:t xml:space="preserve">b) Container 40 feet; </w:t>
            </w:r>
          </w:p>
          <w:p w:rsidR="00E5360E" w:rsidRPr="004A0B3B" w:rsidRDefault="00E5360E" w:rsidP="00A00EBF">
            <w:pPr>
              <w:spacing w:before="60" w:after="0" w:line="245" w:lineRule="auto"/>
              <w:jc w:val="both"/>
              <w:rPr>
                <w:rFonts w:ascii="Times New Roman" w:hAnsi="Times New Roman" w:cs="Times New Roman"/>
                <w:b/>
                <w:color w:val="FF0000"/>
                <w:sz w:val="24"/>
                <w:szCs w:val="24"/>
              </w:rPr>
            </w:pPr>
            <w:r w:rsidRPr="004A0B3B">
              <w:rPr>
                <w:rFonts w:ascii="Times New Roman" w:hAnsi="Times New Roman" w:cs="Times New Roman"/>
                <w:b/>
                <w:color w:val="FF0000"/>
                <w:sz w:val="24"/>
                <w:szCs w:val="24"/>
              </w:rPr>
              <w:t>c) Container trên 40 feet.</w:t>
            </w:r>
          </w:p>
          <w:p w:rsidR="00E5360E" w:rsidRPr="00377251" w:rsidRDefault="00E5360E" w:rsidP="00DA544B">
            <w:pPr>
              <w:spacing w:before="60" w:after="0" w:line="245" w:lineRule="auto"/>
              <w:ind w:firstLine="284"/>
              <w:rPr>
                <w:rFonts w:ascii="Times New Roman" w:hAnsi="Times New Roman"/>
                <w:b/>
                <w:sz w:val="24"/>
                <w:szCs w:val="24"/>
              </w:rPr>
            </w:pPr>
          </w:p>
        </w:tc>
        <w:tc>
          <w:tcPr>
            <w:tcW w:w="2268" w:type="dxa"/>
          </w:tcPr>
          <w:p w:rsidR="00E5360E" w:rsidRDefault="00E5360E" w:rsidP="00DA544B">
            <w:pPr>
              <w:spacing w:before="60" w:line="245" w:lineRule="auto"/>
              <w:ind w:firstLine="284"/>
              <w:rPr>
                <w:rFonts w:ascii="Times New Roman" w:hAnsi="Times New Roman"/>
                <w:sz w:val="24"/>
                <w:szCs w:val="24"/>
              </w:rPr>
            </w:pPr>
          </w:p>
          <w:p w:rsidR="00E5360E" w:rsidRDefault="00B97334" w:rsidP="00A00EBF">
            <w:pPr>
              <w:spacing w:before="60" w:line="245" w:lineRule="auto"/>
              <w:jc w:val="both"/>
              <w:rPr>
                <w:rFonts w:ascii="Times New Roman" w:hAnsi="Times New Roman"/>
                <w:sz w:val="24"/>
                <w:szCs w:val="24"/>
              </w:rPr>
            </w:pPr>
            <w:r>
              <w:rPr>
                <w:rFonts w:ascii="Times New Roman" w:hAnsi="Times New Roman"/>
                <w:sz w:val="24"/>
                <w:szCs w:val="24"/>
              </w:rPr>
              <w:t>Gộp nội dung 2 Quyết định</w:t>
            </w:r>
          </w:p>
          <w:p w:rsidR="00E5360E" w:rsidRDefault="00E5360E" w:rsidP="00DA544B">
            <w:pPr>
              <w:spacing w:before="60" w:line="245" w:lineRule="auto"/>
              <w:ind w:firstLine="284"/>
              <w:rPr>
                <w:rFonts w:ascii="Times New Roman" w:hAnsi="Times New Roman"/>
                <w:sz w:val="24"/>
                <w:szCs w:val="24"/>
              </w:rPr>
            </w:pPr>
          </w:p>
          <w:p w:rsidR="00E5360E" w:rsidRDefault="00E5360E" w:rsidP="00DA544B">
            <w:pPr>
              <w:spacing w:before="60" w:line="245" w:lineRule="auto"/>
              <w:ind w:firstLine="284"/>
              <w:rPr>
                <w:rFonts w:ascii="Times New Roman" w:hAnsi="Times New Roman"/>
                <w:sz w:val="24"/>
                <w:szCs w:val="24"/>
              </w:rPr>
            </w:pPr>
          </w:p>
          <w:p w:rsidR="00B97334" w:rsidRDefault="00B97334" w:rsidP="00DA544B">
            <w:pPr>
              <w:spacing w:before="60" w:line="245" w:lineRule="auto"/>
              <w:ind w:firstLine="284"/>
              <w:rPr>
                <w:rFonts w:ascii="Times New Roman" w:hAnsi="Times New Roman"/>
                <w:sz w:val="24"/>
                <w:szCs w:val="24"/>
              </w:rPr>
            </w:pPr>
          </w:p>
          <w:p w:rsidR="00E5360E" w:rsidRDefault="00E5360E" w:rsidP="00A00EBF">
            <w:pPr>
              <w:spacing w:before="60" w:line="245" w:lineRule="auto"/>
              <w:jc w:val="both"/>
              <w:rPr>
                <w:rFonts w:ascii="Times New Roman" w:hAnsi="Times New Roman"/>
                <w:sz w:val="24"/>
                <w:szCs w:val="24"/>
              </w:rPr>
            </w:pPr>
            <w:r>
              <w:rPr>
                <w:rFonts w:ascii="Times New Roman" w:hAnsi="Times New Roman"/>
                <w:sz w:val="24"/>
                <w:szCs w:val="24"/>
              </w:rPr>
              <w:t>Do chi phí phục vụ cho tàu khách đến cảng rất lớn, việc tính giá dịch vụ cầu, bến, phao neo bằng 50% GT không đủ bù đắp các chi phí bỏ ra khi tàu đến cảng</w:t>
            </w:r>
          </w:p>
          <w:p w:rsidR="004A0B3B" w:rsidRDefault="004A0B3B" w:rsidP="00A00EBF">
            <w:pPr>
              <w:spacing w:before="60" w:line="245" w:lineRule="auto"/>
              <w:jc w:val="both"/>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Default="004A0B3B" w:rsidP="00DA544B">
            <w:pPr>
              <w:spacing w:before="60" w:line="245" w:lineRule="auto"/>
              <w:ind w:firstLine="284"/>
              <w:rPr>
                <w:rFonts w:ascii="Times New Roman" w:hAnsi="Times New Roman"/>
                <w:sz w:val="24"/>
                <w:szCs w:val="24"/>
              </w:rPr>
            </w:pPr>
          </w:p>
          <w:p w:rsidR="004A0B3B" w:rsidRPr="004A0B3B" w:rsidRDefault="004A0B3B" w:rsidP="00C8468D">
            <w:pPr>
              <w:spacing w:before="60" w:line="245" w:lineRule="auto"/>
              <w:ind w:firstLine="284"/>
              <w:jc w:val="both"/>
              <w:rPr>
                <w:rFonts w:ascii="Times New Roman" w:hAnsi="Times New Roman" w:cs="Times New Roman"/>
                <w:sz w:val="24"/>
                <w:szCs w:val="24"/>
              </w:rPr>
            </w:pPr>
            <w:r w:rsidRPr="004A0B3B">
              <w:rPr>
                <w:rFonts w:ascii="Times New Roman" w:hAnsi="Times New Roman" w:cs="Times New Roman"/>
                <w:color w:val="000000" w:themeColor="text1"/>
                <w:sz w:val="24"/>
                <w:szCs w:val="24"/>
              </w:rPr>
              <w:t xml:space="preserve">Các thiết bị xếp dỡ tại cảng thiết kế cho loại container chuẩn quốc tế là 20 feet, 40 feet và 45 feet, nếu container khác chuẩn này sẽ không thể dùng được thiết bị thông thường và phải có thiết bị hỗ trợ khác để bốc dỡ </w:t>
            </w:r>
            <w:r w:rsidRPr="004A0B3B">
              <w:rPr>
                <w:rFonts w:ascii="Times New Roman" w:hAnsi="Times New Roman" w:cs="Times New Roman"/>
                <w:color w:val="000000" w:themeColor="text1"/>
                <w:sz w:val="24"/>
                <w:szCs w:val="24"/>
              </w:rPr>
              <w:lastRenderedPageBreak/>
              <w:t>nên không thể áp dụng chung đơn giá. Trường hợp container khác chuẩn sẽ được tính trên cơ sở giá thành thực tế khi phải bổ sung thiết bị hỗ trợ bốc dỡ khác.</w:t>
            </w:r>
          </w:p>
          <w:p w:rsidR="00E5360E" w:rsidRPr="00377251" w:rsidRDefault="00E5360E" w:rsidP="00DA544B">
            <w:pPr>
              <w:spacing w:before="60" w:after="0" w:line="245" w:lineRule="auto"/>
              <w:ind w:firstLine="284"/>
              <w:rPr>
                <w:rFonts w:ascii="Times New Roman" w:hAnsi="Times New Roman"/>
                <w:sz w:val="24"/>
                <w:szCs w:val="24"/>
              </w:rPr>
            </w:pPr>
          </w:p>
        </w:tc>
      </w:tr>
      <w:tr w:rsidR="00E5360E" w:rsidRPr="00377251" w:rsidTr="005F2AC2">
        <w:trPr>
          <w:trHeight w:val="1684"/>
        </w:trPr>
        <w:tc>
          <w:tcPr>
            <w:tcW w:w="851" w:type="dxa"/>
          </w:tcPr>
          <w:p w:rsidR="00E5360E" w:rsidRPr="005F2AC2" w:rsidRDefault="00E5360E" w:rsidP="005F2AC2">
            <w:pPr>
              <w:pStyle w:val="ListParagraph"/>
              <w:numPr>
                <w:ilvl w:val="0"/>
                <w:numId w:val="10"/>
              </w:numPr>
              <w:jc w:val="center"/>
              <w:rPr>
                <w:rFonts w:ascii="Times New Roman" w:hAnsi="Times New Roman"/>
                <w:b/>
                <w:sz w:val="24"/>
                <w:szCs w:val="24"/>
              </w:rPr>
            </w:pPr>
          </w:p>
        </w:tc>
        <w:tc>
          <w:tcPr>
            <w:tcW w:w="5954" w:type="dxa"/>
          </w:tcPr>
          <w:p w:rsidR="00E5360E" w:rsidRPr="00377251" w:rsidRDefault="00E5360E" w:rsidP="007A0D03">
            <w:pPr>
              <w:spacing w:before="60" w:after="0" w:line="245" w:lineRule="auto"/>
              <w:jc w:val="both"/>
              <w:rPr>
                <w:rFonts w:ascii="Times New Roman" w:hAnsi="Times New Roman"/>
                <w:b/>
                <w:sz w:val="24"/>
                <w:szCs w:val="24"/>
                <w:u w:val="single"/>
              </w:rPr>
            </w:pPr>
            <w:r w:rsidRPr="00377251">
              <w:rPr>
                <w:rFonts w:ascii="Times New Roman" w:hAnsi="Times New Roman"/>
                <w:b/>
                <w:sz w:val="24"/>
                <w:szCs w:val="24"/>
                <w:u w:val="single"/>
              </w:rPr>
              <w:t>Quyết định 3863/QĐ-BGTVT</w:t>
            </w:r>
          </w:p>
          <w:p w:rsidR="00E5360E" w:rsidRPr="00377251" w:rsidRDefault="00E5360E" w:rsidP="007A0D03">
            <w:pPr>
              <w:spacing w:before="60" w:after="0" w:line="245" w:lineRule="auto"/>
              <w:jc w:val="both"/>
              <w:rPr>
                <w:rFonts w:ascii="Times New Roman" w:hAnsi="Times New Roman"/>
                <w:b/>
                <w:sz w:val="24"/>
                <w:szCs w:val="24"/>
              </w:rPr>
            </w:pPr>
            <w:r w:rsidRPr="00377251">
              <w:rPr>
                <w:rFonts w:ascii="Times New Roman" w:hAnsi="Times New Roman"/>
                <w:b/>
                <w:sz w:val="24"/>
                <w:szCs w:val="24"/>
              </w:rPr>
              <w:t>Điều 6. Phân chia khu vực cảng biển</w:t>
            </w:r>
          </w:p>
          <w:p w:rsidR="00E5360E" w:rsidRPr="00377251" w:rsidRDefault="00E5360E" w:rsidP="007A0D03">
            <w:pPr>
              <w:spacing w:before="60" w:after="0" w:line="245" w:lineRule="auto"/>
              <w:jc w:val="both"/>
              <w:rPr>
                <w:rFonts w:ascii="Times New Roman" w:hAnsi="Times New Roman"/>
                <w:sz w:val="24"/>
                <w:szCs w:val="24"/>
                <w:lang w:eastAsia="zh-CN"/>
              </w:rPr>
            </w:pPr>
            <w:r w:rsidRPr="00377251">
              <w:rPr>
                <w:rFonts w:ascii="Times New Roman" w:hAnsi="Times New Roman"/>
                <w:sz w:val="24"/>
                <w:szCs w:val="24"/>
              </w:rPr>
              <w:t>Khu vực cảng biển Việt Nam được chia thành 03 khu vực:</w:t>
            </w:r>
          </w:p>
          <w:p w:rsidR="00E5360E" w:rsidRPr="00377251" w:rsidRDefault="00E5360E" w:rsidP="007A0D03">
            <w:pPr>
              <w:spacing w:before="60" w:after="0" w:line="245" w:lineRule="auto"/>
              <w:ind w:firstLine="289"/>
              <w:jc w:val="both"/>
              <w:rPr>
                <w:rFonts w:ascii="Times New Roman" w:hAnsi="Times New Roman"/>
                <w:sz w:val="24"/>
                <w:szCs w:val="24"/>
                <w:lang w:eastAsia="zh-CN"/>
              </w:rPr>
            </w:pPr>
          </w:p>
          <w:p w:rsidR="00E5360E" w:rsidRPr="00377251" w:rsidRDefault="00E5360E" w:rsidP="007A0D03">
            <w:pPr>
              <w:spacing w:before="60" w:after="0" w:line="245" w:lineRule="auto"/>
              <w:jc w:val="both"/>
              <w:rPr>
                <w:rFonts w:ascii="Times New Roman" w:hAnsi="Times New Roman"/>
                <w:sz w:val="24"/>
                <w:szCs w:val="24"/>
                <w:lang w:eastAsia="zh-CN"/>
              </w:rPr>
            </w:pPr>
            <w:r w:rsidRPr="00377251">
              <w:rPr>
                <w:rFonts w:ascii="Times New Roman" w:hAnsi="Times New Roman"/>
                <w:sz w:val="24"/>
                <w:szCs w:val="24"/>
              </w:rPr>
              <w:t>1. Khu vực I: các cảng biển từ vĩ tuyến 20 độ trở lên phía Bắc, bao gồm các cảng biển khu vực Quảng Ninh, Hải Phòng, Thái Bình, Nam Định.</w:t>
            </w:r>
          </w:p>
          <w:p w:rsidR="00E5360E" w:rsidRPr="00377251" w:rsidRDefault="00E5360E" w:rsidP="007A0D03">
            <w:pPr>
              <w:spacing w:before="60" w:after="0" w:line="245" w:lineRule="auto"/>
              <w:jc w:val="both"/>
              <w:rPr>
                <w:rFonts w:ascii="Times New Roman" w:hAnsi="Times New Roman"/>
                <w:sz w:val="24"/>
                <w:szCs w:val="24"/>
              </w:rPr>
            </w:pPr>
            <w:r w:rsidRPr="00377251">
              <w:rPr>
                <w:rFonts w:ascii="Times New Roman" w:hAnsi="Times New Roman"/>
                <w:sz w:val="24"/>
                <w:szCs w:val="24"/>
              </w:rPr>
              <w:t xml:space="preserve">2. Khu vực II: các cảng biển từ vĩ tuyến 11,5 độ đến dưới vĩ tuyến 20 độ, bao gồm các cảng biển khu vực Thanh Hóa, Nghệ An, Hà Tĩnh, Quảng Bình, Quảng Trị, Thừa Thiên Huế, Đà Nẵng, Quảng Nam, Quảng Ngãi, Quy Nhơn, </w:t>
            </w:r>
            <w:r w:rsidRPr="0025204D">
              <w:rPr>
                <w:rFonts w:ascii="Times New Roman" w:hAnsi="Times New Roman"/>
                <w:strike/>
                <w:sz w:val="24"/>
                <w:szCs w:val="24"/>
              </w:rPr>
              <w:t>Nha Trang</w:t>
            </w:r>
            <w:r w:rsidRPr="00377251">
              <w:rPr>
                <w:rFonts w:ascii="Times New Roman" w:hAnsi="Times New Roman"/>
                <w:sz w:val="24"/>
                <w:szCs w:val="24"/>
              </w:rPr>
              <w:t>, Bình Thuận.</w:t>
            </w:r>
          </w:p>
          <w:p w:rsidR="00E5360E" w:rsidRPr="00377251" w:rsidRDefault="00E5360E" w:rsidP="007A0D03">
            <w:pPr>
              <w:spacing w:before="60" w:after="0" w:line="245" w:lineRule="auto"/>
              <w:ind w:firstLine="289"/>
              <w:jc w:val="both"/>
              <w:rPr>
                <w:rFonts w:ascii="Times New Roman" w:hAnsi="Times New Roman"/>
                <w:sz w:val="24"/>
                <w:szCs w:val="24"/>
                <w:lang w:eastAsia="zh-CN"/>
              </w:rPr>
            </w:pPr>
          </w:p>
          <w:p w:rsidR="00E5360E" w:rsidRPr="00377251" w:rsidRDefault="00E5360E" w:rsidP="007A0D03">
            <w:pPr>
              <w:spacing w:before="60" w:after="0" w:line="245" w:lineRule="auto"/>
              <w:jc w:val="both"/>
              <w:rPr>
                <w:rFonts w:ascii="Times New Roman" w:hAnsi="Times New Roman"/>
                <w:sz w:val="24"/>
                <w:szCs w:val="24"/>
                <w:lang w:eastAsia="zh-CN"/>
              </w:rPr>
            </w:pPr>
            <w:r w:rsidRPr="00377251">
              <w:rPr>
                <w:rFonts w:ascii="Times New Roman" w:hAnsi="Times New Roman"/>
                <w:sz w:val="24"/>
                <w:szCs w:val="24"/>
              </w:rPr>
              <w:t>3. Khu vực III: các cảng biển từ dưới vĩ tuyến 11,5 độ trở vào phía Nam, bao gồm các cảng biển khu vực Thành phố Hồ Chí Minh, Vũng Tàu, Cần Thơ, Mỹ Tho, Đồng Nai, An Giang, Kiên Giang, Đồng Tháp, Cà Mau.</w:t>
            </w:r>
          </w:p>
        </w:tc>
        <w:tc>
          <w:tcPr>
            <w:tcW w:w="6237" w:type="dxa"/>
          </w:tcPr>
          <w:p w:rsidR="00E5360E" w:rsidRPr="00377251" w:rsidRDefault="00E5360E" w:rsidP="00DA544B">
            <w:pPr>
              <w:spacing w:before="60" w:after="0" w:line="245" w:lineRule="auto"/>
              <w:rPr>
                <w:rFonts w:ascii="Times New Roman" w:hAnsi="Times New Roman"/>
                <w:b/>
                <w:bCs/>
                <w:color w:val="000000"/>
                <w:sz w:val="24"/>
                <w:szCs w:val="24"/>
                <w:u w:val="single"/>
                <w:lang w:eastAsia="zh-CN"/>
              </w:rPr>
            </w:pPr>
            <w:r w:rsidRPr="00377251">
              <w:rPr>
                <w:rFonts w:ascii="Times New Roman" w:hAnsi="Times New Roman"/>
                <w:b/>
                <w:bCs/>
                <w:color w:val="000000"/>
                <w:sz w:val="24"/>
                <w:szCs w:val="24"/>
                <w:u w:val="single"/>
                <w:lang w:eastAsia="zh-CN"/>
              </w:rPr>
              <w:t xml:space="preserve">Thông tư </w:t>
            </w:r>
          </w:p>
          <w:p w:rsidR="00E5360E" w:rsidRPr="00377251" w:rsidRDefault="00E5360E" w:rsidP="00DA544B">
            <w:pPr>
              <w:spacing w:before="60" w:after="0" w:line="245" w:lineRule="auto"/>
              <w:rPr>
                <w:rFonts w:ascii="Times New Roman" w:hAnsi="Times New Roman"/>
                <w:b/>
                <w:sz w:val="24"/>
                <w:szCs w:val="24"/>
              </w:rPr>
            </w:pPr>
            <w:r w:rsidRPr="00377251">
              <w:rPr>
                <w:rFonts w:ascii="Times New Roman" w:hAnsi="Times New Roman"/>
                <w:b/>
                <w:sz w:val="24"/>
                <w:szCs w:val="24"/>
              </w:rPr>
              <w:t>Điều 7. Phân chia khu vực cảng biển</w:t>
            </w:r>
          </w:p>
          <w:p w:rsidR="00E5360E" w:rsidRPr="00377251" w:rsidRDefault="00E5360E" w:rsidP="003C5766">
            <w:pPr>
              <w:tabs>
                <w:tab w:val="left" w:pos="406"/>
              </w:tabs>
              <w:spacing w:before="60" w:after="0" w:line="245" w:lineRule="auto"/>
              <w:jc w:val="both"/>
              <w:rPr>
                <w:rFonts w:ascii="Times New Roman" w:hAnsi="Times New Roman"/>
                <w:sz w:val="24"/>
                <w:szCs w:val="24"/>
              </w:rPr>
            </w:pPr>
            <w:r w:rsidRPr="00377251">
              <w:rPr>
                <w:rFonts w:ascii="Times New Roman" w:hAnsi="Times New Roman"/>
                <w:sz w:val="24"/>
                <w:szCs w:val="24"/>
              </w:rPr>
              <w:t xml:space="preserve">Khu vực cảng biển Việt Nam </w:t>
            </w:r>
            <w:r w:rsidRPr="0025204D">
              <w:rPr>
                <w:rFonts w:ascii="Times New Roman" w:hAnsi="Times New Roman"/>
                <w:b/>
                <w:color w:val="FF0000"/>
                <w:sz w:val="24"/>
                <w:szCs w:val="24"/>
              </w:rPr>
              <w:t xml:space="preserve">đối với dịch vụ bốc dỡ container và dịch vụ lai dắt </w:t>
            </w:r>
            <w:r w:rsidRPr="00377251">
              <w:rPr>
                <w:rFonts w:ascii="Times New Roman" w:hAnsi="Times New Roman"/>
                <w:sz w:val="24"/>
                <w:szCs w:val="24"/>
              </w:rPr>
              <w:t>được chia thành 03 khu vực như sau:</w:t>
            </w:r>
          </w:p>
          <w:p w:rsidR="00E5360E" w:rsidRPr="00377251" w:rsidRDefault="00E5360E" w:rsidP="003C5766">
            <w:pPr>
              <w:tabs>
                <w:tab w:val="left" w:pos="406"/>
              </w:tabs>
              <w:spacing w:before="60" w:after="0" w:line="245" w:lineRule="auto"/>
              <w:jc w:val="both"/>
              <w:rPr>
                <w:rFonts w:ascii="Times New Roman" w:hAnsi="Times New Roman"/>
                <w:sz w:val="24"/>
                <w:szCs w:val="24"/>
              </w:rPr>
            </w:pPr>
            <w:r w:rsidRPr="00377251">
              <w:rPr>
                <w:rFonts w:ascii="Times New Roman" w:hAnsi="Times New Roman"/>
                <w:sz w:val="24"/>
                <w:szCs w:val="24"/>
              </w:rPr>
              <w:t>1. Khu vực I: các cảng biển từ vĩ tuyến 20 độ trở lên phía Bắc bao gồm</w:t>
            </w:r>
            <w:r w:rsidRPr="00377251">
              <w:rPr>
                <w:rFonts w:ascii="Times New Roman" w:hAnsi="Times New Roman"/>
                <w:sz w:val="24"/>
                <w:szCs w:val="24"/>
                <w:lang w:eastAsia="zh-CN"/>
              </w:rPr>
              <w:t xml:space="preserve"> </w:t>
            </w:r>
            <w:r w:rsidRPr="00377251">
              <w:rPr>
                <w:rFonts w:ascii="Times New Roman" w:hAnsi="Times New Roman"/>
                <w:sz w:val="24"/>
                <w:szCs w:val="24"/>
              </w:rPr>
              <w:t>các cảng biển khu vực Quảng Ninh, Hải Phòng, Thái Bình, Nam Định.</w:t>
            </w:r>
          </w:p>
          <w:p w:rsidR="00E5360E" w:rsidRPr="00377251" w:rsidRDefault="00E5360E" w:rsidP="003C5766">
            <w:pPr>
              <w:tabs>
                <w:tab w:val="left" w:pos="406"/>
              </w:tabs>
              <w:spacing w:before="60" w:after="0" w:line="245" w:lineRule="auto"/>
              <w:jc w:val="both"/>
              <w:rPr>
                <w:rFonts w:ascii="Times New Roman" w:hAnsi="Times New Roman"/>
                <w:sz w:val="24"/>
                <w:szCs w:val="24"/>
              </w:rPr>
            </w:pPr>
            <w:r w:rsidRPr="00377251">
              <w:rPr>
                <w:rFonts w:ascii="Times New Roman" w:hAnsi="Times New Roman"/>
                <w:sz w:val="24"/>
                <w:szCs w:val="24"/>
              </w:rPr>
              <w:t>2. Khu vực II: các cảng biển từ vĩ tuyến 11,5 độ đến dưới vĩ tuyến 20</w:t>
            </w:r>
            <w:r w:rsidRPr="00377251">
              <w:rPr>
                <w:rFonts w:ascii="Times New Roman" w:hAnsi="Times New Roman"/>
                <w:sz w:val="24"/>
                <w:szCs w:val="24"/>
                <w:lang w:eastAsia="zh-CN"/>
              </w:rPr>
              <w:t xml:space="preserve"> </w:t>
            </w:r>
            <w:r w:rsidRPr="00377251">
              <w:rPr>
                <w:rFonts w:ascii="Times New Roman" w:hAnsi="Times New Roman"/>
                <w:sz w:val="24"/>
                <w:szCs w:val="24"/>
              </w:rPr>
              <w:t xml:space="preserve">độ bao gồm các cảng biển khu vực Thanh Hóa, Nghệ An, Hà Tĩnh, Quảng Bình, Quảng Trị, Thừa Thiên Huế, Đà Nẵng, Quảng Nam, Quảng Ngãi, Quy Nhơn, </w:t>
            </w:r>
            <w:r w:rsidRPr="0025204D">
              <w:rPr>
                <w:rFonts w:ascii="Times New Roman" w:hAnsi="Times New Roman"/>
                <w:b/>
                <w:color w:val="FF0000"/>
                <w:sz w:val="24"/>
                <w:szCs w:val="24"/>
              </w:rPr>
              <w:t>Khánh Hòa</w:t>
            </w:r>
            <w:r w:rsidRPr="0025204D">
              <w:rPr>
                <w:rFonts w:ascii="Times New Roman" w:hAnsi="Times New Roman"/>
                <w:b/>
                <w:sz w:val="24"/>
                <w:szCs w:val="24"/>
              </w:rPr>
              <w:t>,</w:t>
            </w:r>
            <w:r w:rsidRPr="00377251">
              <w:rPr>
                <w:rFonts w:ascii="Times New Roman" w:hAnsi="Times New Roman"/>
                <w:sz w:val="24"/>
                <w:szCs w:val="24"/>
              </w:rPr>
              <w:t xml:space="preserve"> Bình Thuận.</w:t>
            </w:r>
          </w:p>
          <w:p w:rsidR="00E5360E" w:rsidRPr="00377251" w:rsidRDefault="00E5360E" w:rsidP="003C5766">
            <w:pPr>
              <w:spacing w:before="60" w:after="0" w:line="245" w:lineRule="auto"/>
              <w:jc w:val="both"/>
              <w:rPr>
                <w:rFonts w:ascii="Times New Roman" w:hAnsi="Times New Roman"/>
                <w:color w:val="FF0000"/>
                <w:sz w:val="24"/>
                <w:szCs w:val="24"/>
                <w:lang w:eastAsia="zh-CN"/>
              </w:rPr>
            </w:pPr>
            <w:r w:rsidRPr="00377251">
              <w:rPr>
                <w:rFonts w:ascii="Times New Roman" w:hAnsi="Times New Roman"/>
                <w:sz w:val="24"/>
                <w:szCs w:val="24"/>
              </w:rPr>
              <w:t>3. Khu vực III: các cảng biển từ dưới vĩ tuyến 11,5 độ trở vào phía Nam bao gồm các cảng biển khu vực Thành phố Hồ Chí Minh, Vũng Tàu, Cần Thơ, Mỹ Tho, Đồng Nai, An Giang, Kiên Giang, Đồng Tháp, Cà Mau.</w:t>
            </w:r>
          </w:p>
        </w:tc>
        <w:tc>
          <w:tcPr>
            <w:tcW w:w="2268" w:type="dxa"/>
          </w:tcPr>
          <w:p w:rsidR="00E5360E" w:rsidRDefault="00E5360E" w:rsidP="00DA544B">
            <w:pPr>
              <w:spacing w:before="60" w:after="0" w:line="245" w:lineRule="auto"/>
              <w:ind w:firstLine="284"/>
              <w:rPr>
                <w:rFonts w:ascii="Times New Roman" w:hAnsi="Times New Roman"/>
                <w:sz w:val="24"/>
                <w:szCs w:val="24"/>
              </w:rPr>
            </w:pPr>
          </w:p>
          <w:p w:rsidR="0025204D" w:rsidRDefault="0025204D" w:rsidP="00DA544B">
            <w:pPr>
              <w:spacing w:before="60" w:after="0" w:line="245" w:lineRule="auto"/>
              <w:ind w:firstLine="284"/>
              <w:rPr>
                <w:rFonts w:ascii="Times New Roman" w:hAnsi="Times New Roman"/>
                <w:sz w:val="24"/>
                <w:szCs w:val="24"/>
              </w:rPr>
            </w:pPr>
          </w:p>
          <w:p w:rsidR="0025204D" w:rsidRDefault="0025204D" w:rsidP="007A0D03">
            <w:pPr>
              <w:spacing w:before="60" w:after="0" w:line="245" w:lineRule="auto"/>
              <w:jc w:val="both"/>
              <w:rPr>
                <w:rFonts w:ascii="Times New Roman" w:hAnsi="Times New Roman"/>
                <w:sz w:val="24"/>
                <w:szCs w:val="24"/>
              </w:rPr>
            </w:pPr>
            <w:r>
              <w:rPr>
                <w:rFonts w:ascii="Times New Roman" w:hAnsi="Times New Roman"/>
                <w:sz w:val="24"/>
                <w:szCs w:val="24"/>
              </w:rPr>
              <w:t>Phân chia khu vực chỉ áp dụng với khung giá dịch vụ bốc dỡ container và dịch vụ lai dắt</w:t>
            </w:r>
          </w:p>
          <w:p w:rsidR="0025204D" w:rsidRDefault="0025204D" w:rsidP="007A0D03">
            <w:pPr>
              <w:spacing w:before="60" w:after="0" w:line="245" w:lineRule="auto"/>
              <w:jc w:val="both"/>
              <w:rPr>
                <w:rFonts w:ascii="Times New Roman" w:hAnsi="Times New Roman"/>
                <w:sz w:val="24"/>
                <w:szCs w:val="24"/>
              </w:rPr>
            </w:pPr>
          </w:p>
          <w:p w:rsidR="0025204D" w:rsidRDefault="0025204D" w:rsidP="007A0D03">
            <w:pPr>
              <w:spacing w:before="60" w:after="0" w:line="245" w:lineRule="auto"/>
              <w:jc w:val="both"/>
              <w:rPr>
                <w:rFonts w:ascii="Times New Roman" w:hAnsi="Times New Roman"/>
                <w:sz w:val="24"/>
                <w:szCs w:val="24"/>
              </w:rPr>
            </w:pPr>
            <w:r>
              <w:rPr>
                <w:rFonts w:ascii="Times New Roman" w:hAnsi="Times New Roman"/>
                <w:sz w:val="24"/>
                <w:szCs w:val="24"/>
              </w:rPr>
              <w:t>Đổi Nha Trang thành Khánh Hòa phù hợp với địa danh là các tỉnh</w:t>
            </w:r>
          </w:p>
          <w:p w:rsidR="0025204D" w:rsidRDefault="0025204D" w:rsidP="00DA544B">
            <w:pPr>
              <w:spacing w:before="60" w:after="0" w:line="245" w:lineRule="auto"/>
              <w:ind w:firstLine="284"/>
              <w:rPr>
                <w:rFonts w:ascii="Times New Roman" w:hAnsi="Times New Roman"/>
                <w:sz w:val="24"/>
                <w:szCs w:val="24"/>
              </w:rPr>
            </w:pPr>
          </w:p>
          <w:p w:rsidR="0025204D" w:rsidRDefault="0025204D" w:rsidP="00DA544B">
            <w:pPr>
              <w:spacing w:before="60" w:after="0" w:line="245" w:lineRule="auto"/>
              <w:ind w:firstLine="284"/>
              <w:rPr>
                <w:rFonts w:ascii="Times New Roman" w:hAnsi="Times New Roman"/>
                <w:sz w:val="24"/>
                <w:szCs w:val="24"/>
              </w:rPr>
            </w:pPr>
          </w:p>
          <w:p w:rsidR="0025204D" w:rsidRPr="00377251" w:rsidRDefault="0025204D" w:rsidP="00DA544B">
            <w:pPr>
              <w:spacing w:before="60" w:after="0" w:line="245" w:lineRule="auto"/>
              <w:ind w:firstLine="284"/>
              <w:rPr>
                <w:rFonts w:ascii="Times New Roman" w:hAnsi="Times New Roman"/>
                <w:sz w:val="24"/>
                <w:szCs w:val="24"/>
              </w:rPr>
            </w:pPr>
          </w:p>
        </w:tc>
      </w:tr>
      <w:tr w:rsidR="00E5360E" w:rsidRPr="00377251" w:rsidTr="005F2AC2">
        <w:trPr>
          <w:trHeight w:val="83"/>
        </w:trPr>
        <w:tc>
          <w:tcPr>
            <w:tcW w:w="851" w:type="dxa"/>
          </w:tcPr>
          <w:p w:rsidR="00E5360E" w:rsidRPr="005F2AC2" w:rsidRDefault="00E5360E" w:rsidP="005F2AC2">
            <w:pPr>
              <w:pStyle w:val="ListParagraph"/>
              <w:numPr>
                <w:ilvl w:val="0"/>
                <w:numId w:val="10"/>
              </w:numPr>
              <w:ind w:right="-55"/>
              <w:rPr>
                <w:rFonts w:ascii="Times New Roman" w:hAnsi="Times New Roman"/>
                <w:sz w:val="24"/>
                <w:szCs w:val="24"/>
              </w:rPr>
            </w:pPr>
          </w:p>
        </w:tc>
        <w:tc>
          <w:tcPr>
            <w:tcW w:w="5954" w:type="dxa"/>
          </w:tcPr>
          <w:p w:rsidR="00E5360E" w:rsidRPr="00377251" w:rsidRDefault="00E5360E" w:rsidP="00DA544B">
            <w:pPr>
              <w:spacing w:before="60" w:after="0" w:line="245" w:lineRule="auto"/>
              <w:jc w:val="center"/>
              <w:rPr>
                <w:rFonts w:ascii="Times New Roman" w:hAnsi="Times New Roman"/>
                <w:b/>
                <w:sz w:val="24"/>
                <w:szCs w:val="24"/>
                <w:lang w:val="nl-NL"/>
              </w:rPr>
            </w:pPr>
            <w:r w:rsidRPr="00377251">
              <w:rPr>
                <w:rFonts w:ascii="Times New Roman" w:hAnsi="Times New Roman"/>
                <w:b/>
                <w:sz w:val="24"/>
                <w:szCs w:val="24"/>
                <w:lang w:val="nl-NL"/>
              </w:rPr>
              <w:t>Chương II</w:t>
            </w:r>
          </w:p>
          <w:p w:rsidR="00E5360E" w:rsidRPr="00377251" w:rsidRDefault="00E5360E" w:rsidP="00770002">
            <w:pPr>
              <w:spacing w:before="60" w:after="0" w:line="245" w:lineRule="auto"/>
              <w:jc w:val="center"/>
              <w:rPr>
                <w:rFonts w:ascii="Times New Roman" w:hAnsi="Times New Roman"/>
                <w:b/>
                <w:sz w:val="24"/>
                <w:szCs w:val="24"/>
                <w:lang w:val="nl-NL" w:eastAsia="zh-CN"/>
              </w:rPr>
            </w:pPr>
            <w:r w:rsidRPr="00377251">
              <w:rPr>
                <w:rFonts w:ascii="Times New Roman" w:hAnsi="Times New Roman"/>
                <w:b/>
                <w:color w:val="000000"/>
                <w:sz w:val="24"/>
                <w:szCs w:val="24"/>
                <w:lang w:val="nl-NL"/>
              </w:rPr>
              <w:t xml:space="preserve">BIỂU KHUNG GIÁ DỊCH VỤ </w:t>
            </w:r>
            <w:r w:rsidRPr="00377251">
              <w:rPr>
                <w:rFonts w:ascii="Times New Roman" w:hAnsi="Times New Roman"/>
                <w:b/>
                <w:sz w:val="24"/>
                <w:szCs w:val="24"/>
                <w:lang w:val="nl-NL"/>
              </w:rPr>
              <w:t>HOA TIÊU HÀNG HẢI, DỊCH VỤ SỬ DỤNG CẦU, BẾN, PHAO NEO, DỊCH VỤ BỐC DỠ CONTAINER VÀ DỊCH VỤ LAI DẮT</w:t>
            </w:r>
            <w:r w:rsidR="00770002">
              <w:rPr>
                <w:rFonts w:ascii="Times New Roman" w:hAnsi="Times New Roman"/>
                <w:b/>
                <w:sz w:val="24"/>
                <w:szCs w:val="24"/>
                <w:lang w:val="nl-NL"/>
              </w:rPr>
              <w:t xml:space="preserve"> </w:t>
            </w:r>
            <w:r w:rsidRPr="00377251">
              <w:rPr>
                <w:rFonts w:ascii="Times New Roman" w:hAnsi="Times New Roman"/>
                <w:b/>
                <w:sz w:val="24"/>
                <w:szCs w:val="24"/>
                <w:lang w:val="nl-NL"/>
              </w:rPr>
              <w:t>TẠI CẢNG BIỂN</w:t>
            </w:r>
          </w:p>
        </w:tc>
        <w:tc>
          <w:tcPr>
            <w:tcW w:w="6237" w:type="dxa"/>
          </w:tcPr>
          <w:p w:rsidR="00E5360E" w:rsidRPr="00377251" w:rsidRDefault="00E5360E" w:rsidP="00DA544B">
            <w:pPr>
              <w:spacing w:before="60" w:after="0" w:line="245" w:lineRule="auto"/>
              <w:jc w:val="center"/>
              <w:rPr>
                <w:rFonts w:ascii="Times New Roman" w:hAnsi="Times New Roman"/>
                <w:b/>
                <w:sz w:val="24"/>
                <w:szCs w:val="24"/>
                <w:lang w:val="nl-NL"/>
              </w:rPr>
            </w:pPr>
            <w:r w:rsidRPr="00377251">
              <w:rPr>
                <w:rFonts w:ascii="Times New Roman" w:hAnsi="Times New Roman"/>
                <w:b/>
                <w:sz w:val="24"/>
                <w:szCs w:val="24"/>
                <w:lang w:val="nl-NL"/>
              </w:rPr>
              <w:t>Chương II</w:t>
            </w:r>
          </w:p>
          <w:p w:rsidR="00E5360E" w:rsidRPr="00377251" w:rsidRDefault="00E5360E" w:rsidP="00DA544B">
            <w:pPr>
              <w:spacing w:before="60" w:after="0" w:line="245" w:lineRule="auto"/>
              <w:jc w:val="center"/>
              <w:rPr>
                <w:rFonts w:ascii="Times New Roman" w:hAnsi="Times New Roman"/>
                <w:b/>
                <w:sz w:val="24"/>
                <w:szCs w:val="24"/>
                <w:lang w:val="nl-NL" w:eastAsia="zh-CN"/>
              </w:rPr>
            </w:pPr>
            <w:r w:rsidRPr="00377251">
              <w:rPr>
                <w:rFonts w:ascii="Times New Roman" w:hAnsi="Times New Roman"/>
                <w:b/>
                <w:color w:val="000000"/>
                <w:sz w:val="24"/>
                <w:szCs w:val="24"/>
                <w:lang w:val="nl-NL"/>
              </w:rPr>
              <w:t xml:space="preserve">BIỂU KHUNG GIÁ DỊCH VỤ </w:t>
            </w:r>
            <w:r w:rsidRPr="00377251">
              <w:rPr>
                <w:rFonts w:ascii="Times New Roman" w:hAnsi="Times New Roman"/>
                <w:b/>
                <w:sz w:val="24"/>
                <w:szCs w:val="24"/>
                <w:lang w:val="nl-NL"/>
              </w:rPr>
              <w:t>HOA TIÊU HÀNG HẢI, DỊCH VỤ SỬ DỤNG CẦU, BẾN, PHAO NEO, DỊCH VỤ BỐC DỠ CONTAINER VÀ DỊCH VỤ LAI DẮT</w:t>
            </w:r>
            <w:r w:rsidRPr="00377251">
              <w:rPr>
                <w:rFonts w:ascii="Times New Roman" w:hAnsi="Times New Roman" w:hint="eastAsia"/>
                <w:b/>
                <w:sz w:val="24"/>
                <w:szCs w:val="24"/>
                <w:lang w:val="nl-NL" w:eastAsia="zh-CN"/>
              </w:rPr>
              <w:t xml:space="preserve"> </w:t>
            </w:r>
            <w:r w:rsidRPr="00377251">
              <w:rPr>
                <w:rFonts w:ascii="Times New Roman" w:hAnsi="Times New Roman"/>
                <w:b/>
                <w:sz w:val="24"/>
                <w:szCs w:val="24"/>
                <w:lang w:val="nl-NL"/>
              </w:rPr>
              <w:t>TẠI CẢNG BIỂN</w:t>
            </w:r>
          </w:p>
        </w:tc>
        <w:tc>
          <w:tcPr>
            <w:tcW w:w="2268" w:type="dxa"/>
          </w:tcPr>
          <w:p w:rsidR="00E5360E" w:rsidRPr="00377251" w:rsidRDefault="00E5360E" w:rsidP="00DA544B">
            <w:pPr>
              <w:spacing w:before="60" w:after="0" w:line="245" w:lineRule="auto"/>
              <w:ind w:firstLine="284"/>
              <w:rPr>
                <w:rFonts w:ascii="Times New Roman" w:hAnsi="Times New Roman"/>
                <w:sz w:val="24"/>
                <w:szCs w:val="24"/>
              </w:rPr>
            </w:pPr>
          </w:p>
        </w:tc>
      </w:tr>
      <w:tr w:rsidR="00E5360E" w:rsidRPr="00377251" w:rsidTr="005F2AC2">
        <w:trPr>
          <w:trHeight w:val="83"/>
        </w:trPr>
        <w:tc>
          <w:tcPr>
            <w:tcW w:w="851" w:type="dxa"/>
          </w:tcPr>
          <w:p w:rsidR="00E5360E" w:rsidRPr="005F2AC2" w:rsidRDefault="00E5360E" w:rsidP="005F2AC2">
            <w:pPr>
              <w:pStyle w:val="ListParagraph"/>
              <w:numPr>
                <w:ilvl w:val="0"/>
                <w:numId w:val="10"/>
              </w:numPr>
              <w:ind w:right="-55"/>
              <w:rPr>
                <w:rFonts w:ascii="Times New Roman" w:hAnsi="Times New Roman"/>
                <w:sz w:val="24"/>
                <w:szCs w:val="24"/>
              </w:rPr>
            </w:pPr>
          </w:p>
        </w:tc>
        <w:tc>
          <w:tcPr>
            <w:tcW w:w="5954" w:type="dxa"/>
          </w:tcPr>
          <w:p w:rsidR="00E5360E" w:rsidRPr="00377251" w:rsidRDefault="00E5360E" w:rsidP="00DA544B">
            <w:pPr>
              <w:spacing w:before="60" w:after="0" w:line="245" w:lineRule="auto"/>
              <w:jc w:val="center"/>
              <w:rPr>
                <w:rFonts w:ascii="Times New Roman" w:hAnsi="Times New Roman"/>
                <w:b/>
                <w:sz w:val="24"/>
                <w:szCs w:val="24"/>
                <w:lang w:val="nl-NL"/>
              </w:rPr>
            </w:pPr>
            <w:r w:rsidRPr="00377251">
              <w:rPr>
                <w:rFonts w:ascii="Times New Roman" w:hAnsi="Times New Roman"/>
                <w:b/>
                <w:color w:val="000000"/>
                <w:sz w:val="24"/>
                <w:szCs w:val="24"/>
              </w:rPr>
              <w:t>MỤC 1. BIỂU KHUNG GIÁ DỊCH VỤ HOA TIÊU HÀNG HẢI</w:t>
            </w:r>
          </w:p>
        </w:tc>
        <w:tc>
          <w:tcPr>
            <w:tcW w:w="6237" w:type="dxa"/>
          </w:tcPr>
          <w:p w:rsidR="00E5360E" w:rsidRPr="00377251" w:rsidRDefault="00E5360E" w:rsidP="00DA544B">
            <w:pPr>
              <w:spacing w:before="60" w:after="0" w:line="245" w:lineRule="auto"/>
              <w:jc w:val="center"/>
              <w:rPr>
                <w:rFonts w:ascii="Times New Roman" w:hAnsi="Times New Roman"/>
                <w:b/>
                <w:color w:val="000000"/>
                <w:sz w:val="24"/>
                <w:szCs w:val="24"/>
                <w:lang w:eastAsia="zh-CN"/>
              </w:rPr>
            </w:pPr>
            <w:r w:rsidRPr="00377251">
              <w:rPr>
                <w:rFonts w:ascii="Times New Roman" w:hAnsi="Times New Roman"/>
                <w:b/>
                <w:color w:val="000000"/>
                <w:sz w:val="24"/>
                <w:szCs w:val="24"/>
              </w:rPr>
              <w:t>MỤC 1. BIỂU KHUNG GIÁ DỊCH VỤ HOA TIÊU HÀNG HẢI</w:t>
            </w:r>
          </w:p>
        </w:tc>
        <w:tc>
          <w:tcPr>
            <w:tcW w:w="2268" w:type="dxa"/>
          </w:tcPr>
          <w:p w:rsidR="00E5360E" w:rsidRPr="00377251" w:rsidRDefault="00E5360E" w:rsidP="00DA544B">
            <w:pPr>
              <w:spacing w:before="60" w:after="0" w:line="245" w:lineRule="auto"/>
              <w:ind w:firstLine="284"/>
              <w:rPr>
                <w:rFonts w:ascii="Times New Roman" w:hAnsi="Times New Roman"/>
                <w:sz w:val="24"/>
                <w:szCs w:val="24"/>
              </w:rPr>
            </w:pPr>
          </w:p>
        </w:tc>
      </w:tr>
      <w:tr w:rsidR="00E5360E" w:rsidRPr="00377251" w:rsidTr="005F2AC2">
        <w:trPr>
          <w:trHeight w:val="1258"/>
        </w:trPr>
        <w:tc>
          <w:tcPr>
            <w:tcW w:w="851" w:type="dxa"/>
            <w:tcBorders>
              <w:bottom w:val="single" w:sz="4" w:space="0" w:color="auto"/>
              <w:right w:val="single" w:sz="4" w:space="0" w:color="auto"/>
            </w:tcBorders>
          </w:tcPr>
          <w:p w:rsidR="00E5360E" w:rsidRPr="005F2AC2" w:rsidRDefault="00E5360E" w:rsidP="005F2AC2">
            <w:pPr>
              <w:pStyle w:val="ListParagraph"/>
              <w:numPr>
                <w:ilvl w:val="0"/>
                <w:numId w:val="10"/>
              </w:numPr>
              <w:tabs>
                <w:tab w:val="left" w:pos="961"/>
              </w:tabs>
              <w:jc w:val="center"/>
              <w:rPr>
                <w:rFonts w:ascii="Times New Roman" w:hAnsi="Times New Roman"/>
                <w:sz w:val="24"/>
                <w:szCs w:val="24"/>
              </w:rPr>
            </w:pPr>
          </w:p>
        </w:tc>
        <w:tc>
          <w:tcPr>
            <w:tcW w:w="5954" w:type="dxa"/>
            <w:tcBorders>
              <w:bottom w:val="single" w:sz="4" w:space="0" w:color="auto"/>
              <w:right w:val="single" w:sz="4" w:space="0" w:color="auto"/>
            </w:tcBorders>
          </w:tcPr>
          <w:p w:rsidR="00E5360E" w:rsidRPr="00377251" w:rsidRDefault="00E5360E" w:rsidP="00AE3232">
            <w:pPr>
              <w:spacing w:before="60" w:after="0" w:line="245" w:lineRule="auto"/>
              <w:jc w:val="both"/>
              <w:rPr>
                <w:rFonts w:ascii="Times New Roman" w:hAnsi="Times New Roman"/>
                <w:b/>
                <w:sz w:val="24"/>
                <w:szCs w:val="24"/>
                <w:u w:val="single"/>
              </w:rPr>
            </w:pPr>
            <w:r w:rsidRPr="00377251">
              <w:rPr>
                <w:rFonts w:ascii="Times New Roman" w:hAnsi="Times New Roman"/>
                <w:b/>
                <w:sz w:val="24"/>
                <w:szCs w:val="24"/>
                <w:u w:val="single"/>
              </w:rPr>
              <w:t>Quyết định 3946/QĐ-BGTVT</w:t>
            </w:r>
          </w:p>
          <w:p w:rsidR="00E5360E" w:rsidRPr="00377251" w:rsidRDefault="00E5360E" w:rsidP="00AE3232">
            <w:pPr>
              <w:spacing w:before="60" w:after="0" w:line="245" w:lineRule="auto"/>
              <w:jc w:val="both"/>
              <w:rPr>
                <w:rFonts w:ascii="Times New Roman" w:hAnsi="Times New Roman"/>
                <w:b/>
                <w:sz w:val="24"/>
                <w:szCs w:val="24"/>
              </w:rPr>
            </w:pPr>
            <w:r w:rsidRPr="00377251">
              <w:rPr>
                <w:rFonts w:ascii="Times New Roman" w:hAnsi="Times New Roman"/>
                <w:b/>
                <w:sz w:val="24"/>
                <w:szCs w:val="24"/>
              </w:rPr>
              <w:t xml:space="preserve">Điều 8. Cơ sở xác định </w:t>
            </w:r>
            <w:r w:rsidRPr="001D0121">
              <w:rPr>
                <w:rFonts w:ascii="Times New Roman" w:hAnsi="Times New Roman"/>
                <w:b/>
                <w:strike/>
                <w:sz w:val="24"/>
                <w:szCs w:val="24"/>
              </w:rPr>
              <w:t>số tiền</w:t>
            </w:r>
            <w:r w:rsidRPr="00377251">
              <w:rPr>
                <w:rFonts w:ascii="Times New Roman" w:hAnsi="Times New Roman"/>
                <w:b/>
                <w:sz w:val="24"/>
                <w:szCs w:val="24"/>
              </w:rPr>
              <w:t xml:space="preserve"> dịch vụ hoa tiêu hàng hải</w:t>
            </w:r>
          </w:p>
          <w:p w:rsidR="00E5360E" w:rsidRPr="00377251" w:rsidRDefault="00E5360E" w:rsidP="00AE3232">
            <w:pPr>
              <w:spacing w:before="60" w:after="0" w:line="245" w:lineRule="auto"/>
              <w:jc w:val="both"/>
              <w:rPr>
                <w:rFonts w:ascii="Times New Roman" w:hAnsi="Times New Roman"/>
                <w:sz w:val="24"/>
                <w:szCs w:val="24"/>
              </w:rPr>
            </w:pPr>
            <w:r w:rsidRPr="00377251">
              <w:rPr>
                <w:rFonts w:ascii="Times New Roman" w:hAnsi="Times New Roman"/>
                <w:sz w:val="24"/>
                <w:szCs w:val="24"/>
              </w:rPr>
              <w:t xml:space="preserve">1. </w:t>
            </w:r>
            <w:r w:rsidRPr="001D0121">
              <w:rPr>
                <w:rFonts w:ascii="Times New Roman" w:hAnsi="Times New Roman"/>
                <w:strike/>
                <w:sz w:val="24"/>
                <w:szCs w:val="24"/>
              </w:rPr>
              <w:t>Số tiền</w:t>
            </w:r>
            <w:r w:rsidRPr="00377251">
              <w:rPr>
                <w:rFonts w:ascii="Times New Roman" w:hAnsi="Times New Roman"/>
                <w:sz w:val="24"/>
                <w:szCs w:val="24"/>
              </w:rPr>
              <w:t xml:space="preserve"> dịch vụ hoa tiêu hàng hải được thu theo từng lượt dẫn tàu, bằng tích số của giá hoa tiêu, cự ly dẫn tàu và tổng dung tích của tàu thuyền.</w:t>
            </w:r>
          </w:p>
          <w:p w:rsidR="00E5360E" w:rsidRPr="00377251" w:rsidRDefault="00E5360E" w:rsidP="00AE3232">
            <w:pPr>
              <w:spacing w:before="60" w:after="0" w:line="245" w:lineRule="auto"/>
              <w:jc w:val="both"/>
              <w:rPr>
                <w:rFonts w:ascii="Times New Roman" w:hAnsi="Times New Roman"/>
                <w:sz w:val="24"/>
                <w:szCs w:val="24"/>
              </w:rPr>
            </w:pPr>
            <w:r w:rsidRPr="00377251">
              <w:rPr>
                <w:rFonts w:ascii="Times New Roman" w:hAnsi="Times New Roman"/>
                <w:sz w:val="24"/>
                <w:szCs w:val="24"/>
              </w:rPr>
              <w:t xml:space="preserve">2. Trường hợp số tiền dịch vụ hoa tiêu tính theo công thức trên thấp hơn số tiền </w:t>
            </w:r>
            <w:r w:rsidRPr="00B62145">
              <w:rPr>
                <w:rFonts w:ascii="Times New Roman" w:hAnsi="Times New Roman"/>
                <w:sz w:val="24"/>
                <w:szCs w:val="24"/>
              </w:rPr>
              <w:t>thu tối thiểu cho một lượt dẫn tàu thì thu bằng số tiền thu tối thiểu của</w:t>
            </w:r>
            <w:r w:rsidRPr="00377251">
              <w:rPr>
                <w:rFonts w:ascii="Times New Roman" w:hAnsi="Times New Roman"/>
                <w:sz w:val="24"/>
                <w:szCs w:val="24"/>
              </w:rPr>
              <w:t xml:space="preserve"> khung giá dịch vụ quy </w:t>
            </w:r>
            <w:r w:rsidRPr="00377251">
              <w:rPr>
                <w:rFonts w:ascii="Times New Roman" w:hAnsi="Times New Roman"/>
                <w:sz w:val="24"/>
                <w:szCs w:val="24"/>
              </w:rPr>
              <w:lastRenderedPageBreak/>
              <w:t>định tại Điều 9, Điều 10 của Quyết định này.</w:t>
            </w:r>
          </w:p>
          <w:p w:rsidR="00E5360E" w:rsidRPr="00224FA7" w:rsidRDefault="00E5360E" w:rsidP="00AE3232">
            <w:pPr>
              <w:spacing w:before="60" w:after="0" w:line="245" w:lineRule="auto"/>
              <w:jc w:val="both"/>
              <w:rPr>
                <w:rFonts w:ascii="Times New Roman" w:hAnsi="Times New Roman"/>
                <w:b/>
                <w:strike/>
                <w:sz w:val="24"/>
                <w:szCs w:val="24"/>
                <w:lang w:eastAsia="zh-CN"/>
              </w:rPr>
            </w:pPr>
            <w:r w:rsidRPr="00224FA7">
              <w:rPr>
                <w:rFonts w:ascii="Times New Roman" w:hAnsi="Times New Roman"/>
                <w:strike/>
                <w:sz w:val="24"/>
                <w:szCs w:val="24"/>
              </w:rPr>
              <w:t>3. Tổ chức hoa tiêu hàng hải khi thu tiền dịch vụ hoa tiêu phải xuất hóa đơn dịch vụ theo quy định hiện hành của Bộ Tài chính.</w:t>
            </w:r>
          </w:p>
        </w:tc>
        <w:tc>
          <w:tcPr>
            <w:tcW w:w="6237" w:type="dxa"/>
            <w:tcBorders>
              <w:bottom w:val="single" w:sz="4" w:space="0" w:color="auto"/>
              <w:right w:val="single" w:sz="4" w:space="0" w:color="auto"/>
            </w:tcBorders>
          </w:tcPr>
          <w:p w:rsidR="00E5360E" w:rsidRPr="00377251" w:rsidRDefault="00E5360E" w:rsidP="00AE3232">
            <w:pPr>
              <w:spacing w:before="60" w:after="0" w:line="245" w:lineRule="auto"/>
              <w:jc w:val="both"/>
              <w:rPr>
                <w:rFonts w:ascii="Times New Roman" w:hAnsi="Times New Roman"/>
                <w:b/>
                <w:bCs/>
                <w:color w:val="000000"/>
                <w:sz w:val="24"/>
                <w:szCs w:val="24"/>
                <w:u w:val="single"/>
                <w:lang w:eastAsia="zh-CN"/>
              </w:rPr>
            </w:pPr>
            <w:r w:rsidRPr="00377251">
              <w:rPr>
                <w:rFonts w:ascii="Times New Roman" w:hAnsi="Times New Roman"/>
                <w:b/>
                <w:bCs/>
                <w:color w:val="000000"/>
                <w:sz w:val="24"/>
                <w:szCs w:val="24"/>
                <w:u w:val="single"/>
                <w:lang w:eastAsia="zh-CN"/>
              </w:rPr>
              <w:lastRenderedPageBreak/>
              <w:t xml:space="preserve">Thông tư </w:t>
            </w:r>
          </w:p>
          <w:p w:rsidR="00E5360E" w:rsidRPr="00377251" w:rsidRDefault="00E5360E" w:rsidP="00AE3232">
            <w:pPr>
              <w:spacing w:before="60" w:after="0" w:line="245" w:lineRule="auto"/>
              <w:jc w:val="both"/>
              <w:rPr>
                <w:rFonts w:ascii="Times New Roman" w:hAnsi="Times New Roman"/>
                <w:b/>
                <w:sz w:val="24"/>
                <w:szCs w:val="24"/>
              </w:rPr>
            </w:pPr>
            <w:r w:rsidRPr="00377251">
              <w:rPr>
                <w:rFonts w:ascii="Times New Roman" w:hAnsi="Times New Roman"/>
                <w:b/>
                <w:sz w:val="24"/>
                <w:szCs w:val="24"/>
              </w:rPr>
              <w:t xml:space="preserve">Điều 8. Cơ sở xác định </w:t>
            </w:r>
            <w:r w:rsidRPr="001D0121">
              <w:rPr>
                <w:rFonts w:ascii="Times New Roman" w:hAnsi="Times New Roman"/>
                <w:b/>
                <w:color w:val="FF0000"/>
                <w:sz w:val="24"/>
                <w:szCs w:val="24"/>
              </w:rPr>
              <w:t>giá dịch vụ hoa tiêu</w:t>
            </w:r>
            <w:r w:rsidRPr="00377251">
              <w:rPr>
                <w:rFonts w:ascii="Times New Roman" w:hAnsi="Times New Roman"/>
                <w:b/>
                <w:sz w:val="24"/>
                <w:szCs w:val="24"/>
              </w:rPr>
              <w:t xml:space="preserve"> hàng hải</w:t>
            </w:r>
          </w:p>
          <w:p w:rsidR="00E5360E" w:rsidRPr="001D0121" w:rsidRDefault="00E5360E" w:rsidP="00AE3232">
            <w:pPr>
              <w:spacing w:before="60" w:after="0" w:line="245" w:lineRule="auto"/>
              <w:jc w:val="both"/>
              <w:rPr>
                <w:rFonts w:ascii="Times New Roman" w:hAnsi="Times New Roman"/>
                <w:b/>
                <w:color w:val="FF0000"/>
                <w:sz w:val="24"/>
                <w:szCs w:val="24"/>
              </w:rPr>
            </w:pPr>
            <w:r w:rsidRPr="001D0121">
              <w:rPr>
                <w:rFonts w:ascii="Times New Roman" w:hAnsi="Times New Roman"/>
                <w:b/>
                <w:color w:val="FF0000"/>
                <w:sz w:val="24"/>
                <w:szCs w:val="24"/>
              </w:rPr>
              <w:t>1.</w:t>
            </w:r>
            <w:r w:rsidRPr="001D0121">
              <w:rPr>
                <w:rFonts w:ascii="Times New Roman" w:hAnsi="Times New Roman"/>
                <w:b/>
                <w:color w:val="FF0000"/>
                <w:sz w:val="24"/>
                <w:szCs w:val="24"/>
                <w:lang w:eastAsia="zh-CN"/>
              </w:rPr>
              <w:t xml:space="preserve"> </w:t>
            </w:r>
            <w:r w:rsidRPr="001D0121">
              <w:rPr>
                <w:rFonts w:ascii="Times New Roman" w:hAnsi="Times New Roman"/>
                <w:b/>
                <w:color w:val="FF0000"/>
                <w:sz w:val="24"/>
                <w:szCs w:val="24"/>
              </w:rPr>
              <w:t>Giá dịch vụ hoa tiêu hàng hải được tính theo từng lượt dẫn tàu, bằng tích số của mức giá dịch vụ tương ứng quy định tại Điều 9, Điều 10 Thông tư này với cự ly dẫn tàu và tổng dung tích của tàu thuyền.</w:t>
            </w:r>
          </w:p>
          <w:p w:rsidR="00E5360E" w:rsidRPr="00377251" w:rsidRDefault="00E5360E" w:rsidP="00907BB9">
            <w:pPr>
              <w:spacing w:before="60" w:after="0" w:line="245" w:lineRule="auto"/>
              <w:jc w:val="both"/>
              <w:rPr>
                <w:rFonts w:ascii="Times New Roman" w:hAnsi="Times New Roman"/>
                <w:sz w:val="24"/>
                <w:szCs w:val="24"/>
                <w:lang w:eastAsia="zh-CN"/>
              </w:rPr>
            </w:pPr>
            <w:r w:rsidRPr="00377251">
              <w:rPr>
                <w:rFonts w:ascii="Times New Roman" w:hAnsi="Times New Roman"/>
                <w:sz w:val="24"/>
                <w:szCs w:val="24"/>
              </w:rPr>
              <w:t>2.</w:t>
            </w:r>
            <w:r w:rsidRPr="00377251">
              <w:rPr>
                <w:rFonts w:ascii="Times New Roman" w:hAnsi="Times New Roman"/>
                <w:sz w:val="24"/>
                <w:szCs w:val="24"/>
                <w:lang w:eastAsia="zh-CN"/>
              </w:rPr>
              <w:t xml:space="preserve"> </w:t>
            </w:r>
            <w:r w:rsidRPr="00377251">
              <w:rPr>
                <w:rFonts w:ascii="Times New Roman" w:hAnsi="Times New Roman"/>
                <w:sz w:val="24"/>
                <w:szCs w:val="24"/>
              </w:rPr>
              <w:t xml:space="preserve">Trường hợp giá dịch vụ hoa tiêu </w:t>
            </w:r>
            <w:r w:rsidRPr="00377251">
              <w:rPr>
                <w:rFonts w:ascii="Times New Roman" w:hAnsi="Times New Roman"/>
                <w:sz w:val="24"/>
                <w:szCs w:val="24"/>
                <w:lang w:eastAsia="zh-CN"/>
              </w:rPr>
              <w:t xml:space="preserve">hàng hải </w:t>
            </w:r>
            <w:r w:rsidRPr="00377251">
              <w:rPr>
                <w:rFonts w:ascii="Times New Roman" w:hAnsi="Times New Roman"/>
                <w:sz w:val="24"/>
                <w:szCs w:val="24"/>
              </w:rPr>
              <w:t xml:space="preserve">tính theo công thức trên thấp </w:t>
            </w:r>
            <w:r w:rsidRPr="001D0121">
              <w:rPr>
                <w:rFonts w:ascii="Times New Roman" w:hAnsi="Times New Roman"/>
                <w:sz w:val="24"/>
                <w:szCs w:val="24"/>
              </w:rPr>
              <w:t xml:space="preserve">hơn </w:t>
            </w:r>
            <w:r w:rsidRPr="00B62145">
              <w:rPr>
                <w:rFonts w:ascii="Times New Roman" w:hAnsi="Times New Roman"/>
                <w:color w:val="000000" w:themeColor="text1"/>
                <w:sz w:val="24"/>
                <w:szCs w:val="24"/>
                <w:highlight w:val="yellow"/>
              </w:rPr>
              <w:t>số tiền</w:t>
            </w:r>
            <w:r w:rsidRPr="00B62145">
              <w:rPr>
                <w:rFonts w:ascii="Times New Roman" w:hAnsi="Times New Roman"/>
                <w:color w:val="000000" w:themeColor="text1"/>
                <w:sz w:val="24"/>
                <w:szCs w:val="24"/>
              </w:rPr>
              <w:t xml:space="preserve"> thu </w:t>
            </w:r>
            <w:r w:rsidR="00B62145" w:rsidRPr="00B62145">
              <w:rPr>
                <w:rFonts w:ascii="Times New Roman" w:hAnsi="Times New Roman"/>
                <w:color w:val="000000" w:themeColor="text1"/>
                <w:sz w:val="24"/>
                <w:szCs w:val="24"/>
              </w:rPr>
              <w:t xml:space="preserve">tối thiểu </w:t>
            </w:r>
            <w:r w:rsidRPr="00B62145">
              <w:rPr>
                <w:rFonts w:ascii="Times New Roman" w:hAnsi="Times New Roman"/>
                <w:color w:val="000000" w:themeColor="text1"/>
                <w:sz w:val="24"/>
                <w:szCs w:val="24"/>
              </w:rPr>
              <w:t xml:space="preserve">một lượt dẫn tàu thì thu </w:t>
            </w:r>
            <w:r w:rsidRPr="00B62145">
              <w:rPr>
                <w:rFonts w:ascii="Times New Roman" w:hAnsi="Times New Roman"/>
                <w:color w:val="000000" w:themeColor="text1"/>
                <w:sz w:val="24"/>
                <w:szCs w:val="24"/>
              </w:rPr>
              <w:lastRenderedPageBreak/>
              <w:t xml:space="preserve">bằng </w:t>
            </w:r>
            <w:r w:rsidRPr="00B62145">
              <w:rPr>
                <w:rFonts w:ascii="Times New Roman" w:hAnsi="Times New Roman"/>
                <w:color w:val="000000" w:themeColor="text1"/>
                <w:sz w:val="24"/>
                <w:szCs w:val="24"/>
                <w:highlight w:val="yellow"/>
              </w:rPr>
              <w:t>số tiền</w:t>
            </w:r>
            <w:r w:rsidRPr="00B62145">
              <w:rPr>
                <w:rFonts w:ascii="Times New Roman" w:hAnsi="Times New Roman"/>
                <w:color w:val="000000" w:themeColor="text1"/>
                <w:sz w:val="24"/>
                <w:szCs w:val="24"/>
              </w:rPr>
              <w:t xml:space="preserve"> thu </w:t>
            </w:r>
            <w:r w:rsidR="00B62145" w:rsidRPr="00B62145">
              <w:rPr>
                <w:rFonts w:ascii="Times New Roman" w:hAnsi="Times New Roman"/>
                <w:color w:val="000000" w:themeColor="text1"/>
                <w:sz w:val="24"/>
                <w:szCs w:val="24"/>
              </w:rPr>
              <w:t xml:space="preserve">tối thiểu </w:t>
            </w:r>
            <w:r w:rsidRPr="00B62145">
              <w:rPr>
                <w:rFonts w:ascii="Times New Roman" w:hAnsi="Times New Roman"/>
                <w:color w:val="000000" w:themeColor="text1"/>
                <w:sz w:val="24"/>
                <w:szCs w:val="24"/>
              </w:rPr>
              <w:t xml:space="preserve"> một</w:t>
            </w:r>
            <w:r w:rsidRPr="00377251">
              <w:rPr>
                <w:rFonts w:ascii="Times New Roman" w:hAnsi="Times New Roman"/>
                <w:sz w:val="24"/>
                <w:szCs w:val="24"/>
              </w:rPr>
              <w:t xml:space="preserve"> lượt dẫn tàu quy định tại</w:t>
            </w:r>
            <w:r w:rsidRPr="00377251">
              <w:rPr>
                <w:rFonts w:ascii="Times New Roman" w:hAnsi="Times New Roman" w:hint="eastAsia"/>
                <w:sz w:val="24"/>
                <w:szCs w:val="24"/>
                <w:lang w:eastAsia="zh-CN"/>
              </w:rPr>
              <w:t xml:space="preserve"> </w:t>
            </w:r>
            <w:r w:rsidRPr="00377251">
              <w:rPr>
                <w:rFonts w:ascii="Times New Roman" w:hAnsi="Times New Roman"/>
                <w:sz w:val="24"/>
                <w:szCs w:val="24"/>
              </w:rPr>
              <w:t>Điều 9, Điều 10 của Thông tư này.</w:t>
            </w:r>
          </w:p>
        </w:tc>
        <w:tc>
          <w:tcPr>
            <w:tcW w:w="2268" w:type="dxa"/>
            <w:tcBorders>
              <w:left w:val="single" w:sz="4" w:space="0" w:color="auto"/>
              <w:bottom w:val="single" w:sz="4" w:space="0" w:color="auto"/>
            </w:tcBorders>
          </w:tcPr>
          <w:p w:rsidR="00E5360E" w:rsidRDefault="00E5360E" w:rsidP="00DA544B">
            <w:pPr>
              <w:spacing w:before="60" w:after="0" w:line="245" w:lineRule="auto"/>
              <w:ind w:firstLine="284"/>
              <w:rPr>
                <w:rFonts w:ascii="Times New Roman" w:hAnsi="Times New Roman"/>
                <w:sz w:val="24"/>
                <w:szCs w:val="24"/>
              </w:rPr>
            </w:pPr>
          </w:p>
          <w:p w:rsidR="001D0121" w:rsidRDefault="001D0121" w:rsidP="00EC0F77">
            <w:pPr>
              <w:spacing w:before="60" w:after="0" w:line="245" w:lineRule="auto"/>
              <w:jc w:val="both"/>
              <w:rPr>
                <w:rFonts w:ascii="Times New Roman" w:hAnsi="Times New Roman"/>
                <w:sz w:val="24"/>
                <w:szCs w:val="24"/>
              </w:rPr>
            </w:pPr>
            <w:r>
              <w:rPr>
                <w:rFonts w:ascii="Times New Roman" w:hAnsi="Times New Roman"/>
                <w:sz w:val="24"/>
                <w:szCs w:val="24"/>
              </w:rPr>
              <w:t>Đối tên cho phù hợp với nội dung Thông tư</w:t>
            </w:r>
          </w:p>
          <w:p w:rsidR="001D0121" w:rsidRDefault="001D0121" w:rsidP="00EC0F77">
            <w:pPr>
              <w:spacing w:before="60" w:after="0" w:line="245" w:lineRule="auto"/>
              <w:jc w:val="both"/>
              <w:rPr>
                <w:rFonts w:ascii="Times New Roman" w:hAnsi="Times New Roman"/>
                <w:sz w:val="24"/>
                <w:szCs w:val="24"/>
              </w:rPr>
            </w:pPr>
          </w:p>
          <w:p w:rsidR="001D0121" w:rsidRPr="00377251" w:rsidRDefault="001D0121" w:rsidP="00DA544B">
            <w:pPr>
              <w:spacing w:before="60" w:after="0" w:line="245" w:lineRule="auto"/>
              <w:ind w:firstLine="284"/>
              <w:rPr>
                <w:rFonts w:ascii="Times New Roman" w:hAnsi="Times New Roman"/>
                <w:sz w:val="24"/>
                <w:szCs w:val="24"/>
              </w:rPr>
            </w:pPr>
          </w:p>
        </w:tc>
      </w:tr>
      <w:tr w:rsidR="00E5360E" w:rsidRPr="00377251" w:rsidTr="005F2AC2">
        <w:trPr>
          <w:trHeight w:val="1213"/>
        </w:trPr>
        <w:tc>
          <w:tcPr>
            <w:tcW w:w="851" w:type="dxa"/>
            <w:tcBorders>
              <w:bottom w:val="single" w:sz="4" w:space="0" w:color="auto"/>
              <w:right w:val="single" w:sz="4" w:space="0" w:color="auto"/>
            </w:tcBorders>
          </w:tcPr>
          <w:p w:rsidR="00E5360E" w:rsidRPr="005F2AC2" w:rsidRDefault="00E5360E" w:rsidP="005F2AC2">
            <w:pPr>
              <w:pStyle w:val="ListParagraph"/>
              <w:numPr>
                <w:ilvl w:val="0"/>
                <w:numId w:val="10"/>
              </w:numPr>
              <w:spacing w:line="360" w:lineRule="exact"/>
              <w:jc w:val="center"/>
              <w:rPr>
                <w:rFonts w:ascii="Times New Roman" w:hAnsi="Times New Roman"/>
                <w:b/>
                <w:sz w:val="24"/>
                <w:szCs w:val="24"/>
              </w:rPr>
            </w:pPr>
          </w:p>
        </w:tc>
        <w:tc>
          <w:tcPr>
            <w:tcW w:w="5954" w:type="dxa"/>
            <w:tcBorders>
              <w:bottom w:val="single" w:sz="4" w:space="0" w:color="auto"/>
              <w:right w:val="single" w:sz="4" w:space="0" w:color="auto"/>
            </w:tcBorders>
          </w:tcPr>
          <w:p w:rsidR="00E5360E" w:rsidRPr="00377251" w:rsidRDefault="00E5360E" w:rsidP="001C112F">
            <w:pPr>
              <w:spacing w:before="60" w:after="0" w:line="245" w:lineRule="auto"/>
              <w:jc w:val="both"/>
              <w:rPr>
                <w:rFonts w:ascii="Times New Roman" w:hAnsi="Times New Roman"/>
                <w:b/>
                <w:sz w:val="24"/>
                <w:szCs w:val="24"/>
                <w:u w:val="single"/>
              </w:rPr>
            </w:pPr>
            <w:r w:rsidRPr="00377251">
              <w:rPr>
                <w:rFonts w:ascii="Times New Roman" w:hAnsi="Times New Roman"/>
                <w:b/>
                <w:sz w:val="24"/>
                <w:szCs w:val="24"/>
                <w:u w:val="single"/>
              </w:rPr>
              <w:t>Quyết định 3946/QĐ-BGTVT</w:t>
            </w:r>
          </w:p>
          <w:p w:rsidR="00E5360E" w:rsidRPr="00377251" w:rsidRDefault="00E5360E" w:rsidP="001C112F">
            <w:pPr>
              <w:spacing w:before="60" w:after="0" w:line="245" w:lineRule="auto"/>
              <w:jc w:val="both"/>
              <w:rPr>
                <w:rFonts w:ascii="Times New Roman" w:hAnsi="Times New Roman"/>
                <w:b/>
                <w:sz w:val="24"/>
                <w:szCs w:val="24"/>
              </w:rPr>
            </w:pPr>
            <w:r w:rsidRPr="00377251">
              <w:rPr>
                <w:rFonts w:ascii="Times New Roman" w:hAnsi="Times New Roman"/>
                <w:b/>
                <w:sz w:val="24"/>
                <w:szCs w:val="24"/>
              </w:rPr>
              <w:t>Điều 9. Khung giá dịch vụ hoa tiêu hàng hải đối với tàu thuyền hoạt động vận tải nội địa</w:t>
            </w:r>
          </w:p>
        </w:tc>
        <w:tc>
          <w:tcPr>
            <w:tcW w:w="6237" w:type="dxa"/>
            <w:tcBorders>
              <w:bottom w:val="single" w:sz="4" w:space="0" w:color="auto"/>
              <w:right w:val="single" w:sz="4" w:space="0" w:color="auto"/>
            </w:tcBorders>
          </w:tcPr>
          <w:p w:rsidR="00E5360E" w:rsidRPr="00377251" w:rsidRDefault="00E5360E" w:rsidP="001C112F">
            <w:pPr>
              <w:spacing w:before="60" w:after="0" w:line="245" w:lineRule="auto"/>
              <w:jc w:val="both"/>
              <w:rPr>
                <w:rFonts w:ascii="Times New Roman" w:hAnsi="Times New Roman"/>
                <w:b/>
                <w:bCs/>
                <w:color w:val="000000"/>
                <w:sz w:val="24"/>
                <w:szCs w:val="24"/>
                <w:u w:val="single"/>
                <w:lang w:eastAsia="zh-CN"/>
              </w:rPr>
            </w:pPr>
            <w:r w:rsidRPr="00377251">
              <w:rPr>
                <w:rFonts w:ascii="Times New Roman" w:hAnsi="Times New Roman"/>
                <w:b/>
                <w:bCs/>
                <w:color w:val="000000"/>
                <w:sz w:val="24"/>
                <w:szCs w:val="24"/>
                <w:u w:val="single"/>
                <w:lang w:eastAsia="zh-CN"/>
              </w:rPr>
              <w:t xml:space="preserve">Thông tư </w:t>
            </w:r>
          </w:p>
          <w:p w:rsidR="00E5360E" w:rsidRPr="00377251" w:rsidRDefault="00E5360E" w:rsidP="001C112F">
            <w:pPr>
              <w:spacing w:before="60" w:after="0" w:line="245" w:lineRule="auto"/>
              <w:jc w:val="both"/>
              <w:rPr>
                <w:rFonts w:ascii="Times New Roman" w:hAnsi="Times New Roman"/>
                <w:b/>
                <w:sz w:val="24"/>
                <w:szCs w:val="24"/>
              </w:rPr>
            </w:pPr>
            <w:r w:rsidRPr="00377251">
              <w:rPr>
                <w:rFonts w:ascii="Times New Roman" w:hAnsi="Times New Roman"/>
                <w:b/>
                <w:sz w:val="24"/>
                <w:szCs w:val="24"/>
              </w:rPr>
              <w:t>Điều 9. Khung giá dịch vụ hoa tiêu</w:t>
            </w:r>
            <w:r w:rsidRPr="00377251">
              <w:rPr>
                <w:rFonts w:ascii="Times New Roman" w:hAnsi="Times New Roman"/>
                <w:b/>
                <w:sz w:val="24"/>
                <w:szCs w:val="24"/>
                <w:lang w:eastAsia="zh-CN"/>
              </w:rPr>
              <w:t xml:space="preserve"> </w:t>
            </w:r>
            <w:r w:rsidRPr="00377251">
              <w:rPr>
                <w:rFonts w:ascii="Times New Roman" w:hAnsi="Times New Roman"/>
                <w:b/>
                <w:sz w:val="24"/>
                <w:szCs w:val="24"/>
              </w:rPr>
              <w:t xml:space="preserve">hàng hải đối với tàu thuyền hoạt động vận tải nội địa </w:t>
            </w:r>
          </w:p>
        </w:tc>
        <w:tc>
          <w:tcPr>
            <w:tcW w:w="2268" w:type="dxa"/>
            <w:tcBorders>
              <w:left w:val="single" w:sz="4" w:space="0" w:color="auto"/>
              <w:bottom w:val="single" w:sz="4" w:space="0" w:color="auto"/>
            </w:tcBorders>
          </w:tcPr>
          <w:p w:rsidR="00E5360E" w:rsidRPr="00377251" w:rsidRDefault="00E5360E" w:rsidP="00DA544B">
            <w:pPr>
              <w:spacing w:before="60" w:after="0" w:line="245" w:lineRule="auto"/>
              <w:ind w:firstLine="284"/>
              <w:rPr>
                <w:rFonts w:ascii="Times New Roman" w:hAnsi="Times New Roman"/>
                <w:sz w:val="24"/>
                <w:szCs w:val="24"/>
              </w:rPr>
            </w:pPr>
          </w:p>
        </w:tc>
      </w:tr>
      <w:tr w:rsidR="00E5360E" w:rsidRPr="00377251" w:rsidTr="005F2AC2">
        <w:trPr>
          <w:trHeight w:val="596"/>
        </w:trPr>
        <w:tc>
          <w:tcPr>
            <w:tcW w:w="851" w:type="dxa"/>
            <w:tcBorders>
              <w:bottom w:val="single" w:sz="4" w:space="0" w:color="auto"/>
              <w:right w:val="single" w:sz="4" w:space="0" w:color="auto"/>
            </w:tcBorders>
          </w:tcPr>
          <w:p w:rsidR="00E5360E" w:rsidRPr="005F2AC2" w:rsidRDefault="00E5360E" w:rsidP="005F2AC2">
            <w:pPr>
              <w:pStyle w:val="ListParagraph"/>
              <w:numPr>
                <w:ilvl w:val="0"/>
                <w:numId w:val="10"/>
              </w:numPr>
              <w:spacing w:line="360" w:lineRule="exact"/>
              <w:rPr>
                <w:rFonts w:ascii="Times New Roman" w:hAnsi="Times New Roman"/>
                <w:sz w:val="24"/>
                <w:szCs w:val="24"/>
              </w:rPr>
            </w:pPr>
          </w:p>
        </w:tc>
        <w:tc>
          <w:tcPr>
            <w:tcW w:w="5954" w:type="dxa"/>
            <w:tcBorders>
              <w:bottom w:val="single" w:sz="4" w:space="0" w:color="auto"/>
              <w:right w:val="single" w:sz="4" w:space="0" w:color="auto"/>
            </w:tcBorders>
          </w:tcPr>
          <w:p w:rsidR="00E5360E" w:rsidRPr="00377251" w:rsidRDefault="00E5360E" w:rsidP="00DA544B">
            <w:pPr>
              <w:spacing w:before="60" w:after="0" w:line="245" w:lineRule="auto"/>
              <w:rPr>
                <w:rFonts w:ascii="Times New Roman" w:hAnsi="Times New Roman"/>
                <w:sz w:val="24"/>
                <w:szCs w:val="24"/>
                <w:u w:val="single"/>
              </w:rPr>
            </w:pPr>
            <w:r w:rsidRPr="00377251">
              <w:rPr>
                <w:rFonts w:ascii="Times New Roman" w:hAnsi="Times New Roman" w:hint="eastAsia"/>
                <w:b/>
                <w:sz w:val="24"/>
                <w:szCs w:val="24"/>
                <w:lang w:eastAsia="zh-CN"/>
              </w:rPr>
              <w:t xml:space="preserve">1. </w:t>
            </w:r>
            <w:r w:rsidRPr="00377251">
              <w:rPr>
                <w:rFonts w:ascii="Times New Roman" w:hAnsi="Times New Roman"/>
                <w:b/>
                <w:sz w:val="24"/>
                <w:szCs w:val="24"/>
              </w:rPr>
              <w:t>Khung giá dịch vụ</w:t>
            </w:r>
          </w:p>
        </w:tc>
        <w:tc>
          <w:tcPr>
            <w:tcW w:w="6237" w:type="dxa"/>
            <w:tcBorders>
              <w:bottom w:val="single" w:sz="4" w:space="0" w:color="auto"/>
              <w:right w:val="single" w:sz="4" w:space="0" w:color="auto"/>
            </w:tcBorders>
          </w:tcPr>
          <w:p w:rsidR="00E5360E" w:rsidRPr="00377251" w:rsidRDefault="00E5360E" w:rsidP="00DA544B">
            <w:pPr>
              <w:spacing w:before="60" w:after="0" w:line="245" w:lineRule="auto"/>
              <w:rPr>
                <w:rFonts w:ascii="Times New Roman" w:hAnsi="Times New Roman"/>
                <w:b/>
                <w:sz w:val="24"/>
                <w:szCs w:val="24"/>
                <w:lang w:eastAsia="zh-CN"/>
              </w:rPr>
            </w:pPr>
            <w:r w:rsidRPr="00377251">
              <w:rPr>
                <w:rFonts w:ascii="Times New Roman" w:hAnsi="Times New Roman" w:hint="eastAsia"/>
                <w:b/>
                <w:sz w:val="24"/>
                <w:szCs w:val="24"/>
                <w:lang w:eastAsia="zh-CN"/>
              </w:rPr>
              <w:t xml:space="preserve">1. </w:t>
            </w:r>
            <w:r w:rsidRPr="00377251">
              <w:rPr>
                <w:rFonts w:ascii="Times New Roman" w:hAnsi="Times New Roman"/>
                <w:b/>
                <w:sz w:val="24"/>
                <w:szCs w:val="24"/>
              </w:rPr>
              <w:t>Khung giá dịch vụ</w:t>
            </w:r>
          </w:p>
        </w:tc>
        <w:tc>
          <w:tcPr>
            <w:tcW w:w="2268" w:type="dxa"/>
            <w:tcBorders>
              <w:left w:val="single" w:sz="4" w:space="0" w:color="auto"/>
              <w:bottom w:val="single" w:sz="4" w:space="0" w:color="auto"/>
            </w:tcBorders>
          </w:tcPr>
          <w:p w:rsidR="00E5360E" w:rsidRPr="00377251" w:rsidRDefault="00E5360E" w:rsidP="00DA544B">
            <w:pPr>
              <w:spacing w:before="60" w:after="0" w:line="245" w:lineRule="auto"/>
              <w:ind w:firstLine="284"/>
              <w:rPr>
                <w:rFonts w:ascii="Times New Roman" w:hAnsi="Times New Roman"/>
                <w:sz w:val="24"/>
                <w:szCs w:val="24"/>
              </w:rPr>
            </w:pPr>
          </w:p>
        </w:tc>
      </w:tr>
      <w:tr w:rsidR="00E5360E" w:rsidRPr="00377251" w:rsidTr="005F2AC2">
        <w:trPr>
          <w:trHeight w:val="2093"/>
        </w:trPr>
        <w:tc>
          <w:tcPr>
            <w:tcW w:w="851" w:type="dxa"/>
            <w:tcBorders>
              <w:bottom w:val="single" w:sz="4" w:space="0" w:color="auto"/>
              <w:right w:val="single" w:sz="4" w:space="0" w:color="auto"/>
            </w:tcBorders>
          </w:tcPr>
          <w:p w:rsidR="00E5360E" w:rsidRPr="005F2AC2" w:rsidRDefault="00E5360E" w:rsidP="005F2AC2">
            <w:pPr>
              <w:pStyle w:val="ListParagraph"/>
              <w:numPr>
                <w:ilvl w:val="0"/>
                <w:numId w:val="10"/>
              </w:numPr>
              <w:spacing w:line="360" w:lineRule="exact"/>
              <w:rPr>
                <w:rFonts w:ascii="Times New Roman" w:hAnsi="Times New Roman"/>
                <w:sz w:val="24"/>
                <w:szCs w:val="24"/>
              </w:rPr>
            </w:pPr>
          </w:p>
        </w:tc>
        <w:tc>
          <w:tcPr>
            <w:tcW w:w="5954" w:type="dxa"/>
            <w:tcBorders>
              <w:bottom w:val="single" w:sz="4" w:space="0" w:color="auto"/>
              <w:right w:val="single" w:sz="4" w:space="0" w:color="auto"/>
            </w:tcBorders>
          </w:tcPr>
          <w:tbl>
            <w:tblPr>
              <w:tblW w:w="4953" w:type="pct"/>
              <w:tblLayout w:type="fixed"/>
              <w:tblLook w:val="04A0" w:firstRow="1" w:lastRow="0" w:firstColumn="1" w:lastColumn="0" w:noHBand="0" w:noVBand="1"/>
            </w:tblPr>
            <w:tblGrid>
              <w:gridCol w:w="400"/>
              <w:gridCol w:w="1887"/>
              <w:gridCol w:w="1247"/>
              <w:gridCol w:w="1071"/>
              <w:gridCol w:w="1069"/>
            </w:tblGrid>
            <w:tr w:rsidR="00E5360E" w:rsidRPr="00377251" w:rsidTr="00DA544B">
              <w:trPr>
                <w:trHeight w:val="315"/>
                <w:tblHeader/>
              </w:trPr>
              <w:tc>
                <w:tcPr>
                  <w:tcW w:w="352" w:type="pct"/>
                  <w:vMerge w:val="restart"/>
                  <w:tcBorders>
                    <w:top w:val="single" w:sz="4" w:space="0" w:color="auto"/>
                    <w:left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rPr>
                    <w:t>TT</w:t>
                  </w:r>
                </w:p>
              </w:tc>
              <w:tc>
                <w:tcPr>
                  <w:tcW w:w="16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rPr>
                    <w:t>Loại dịch vụ</w:t>
                  </w:r>
                </w:p>
              </w:tc>
              <w:tc>
                <w:tcPr>
                  <w:tcW w:w="2985" w:type="pct"/>
                  <w:gridSpan w:val="3"/>
                  <w:tcBorders>
                    <w:top w:val="single" w:sz="4" w:space="0" w:color="auto"/>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rPr>
                    <w:t>Giá dịch vụ tương ứng</w:t>
                  </w:r>
                </w:p>
              </w:tc>
            </w:tr>
            <w:tr w:rsidR="00E5360E" w:rsidRPr="00377251" w:rsidTr="00DA544B">
              <w:trPr>
                <w:trHeight w:val="430"/>
                <w:tblHeader/>
              </w:trPr>
              <w:tc>
                <w:tcPr>
                  <w:tcW w:w="352" w:type="pct"/>
                  <w:vMerge/>
                  <w:tcBorders>
                    <w:left w:val="single" w:sz="4" w:space="0" w:color="auto"/>
                    <w:right w:val="single" w:sz="4" w:space="0" w:color="auto"/>
                  </w:tcBorders>
                </w:tcPr>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1663" w:type="pct"/>
                  <w:vMerge/>
                  <w:tcBorders>
                    <w:top w:val="single" w:sz="4" w:space="0" w:color="auto"/>
                    <w:left w:val="single" w:sz="4" w:space="0" w:color="auto"/>
                    <w:bottom w:val="single" w:sz="4" w:space="0" w:color="000000"/>
                    <w:right w:val="single" w:sz="4" w:space="0" w:color="auto"/>
                  </w:tcBorders>
                  <w:vAlign w:val="center"/>
                  <w:hideMark/>
                </w:tcPr>
                <w:p w:rsidR="00E5360E" w:rsidRPr="00377251" w:rsidRDefault="00E5360E" w:rsidP="00DA544B">
                  <w:pPr>
                    <w:spacing w:before="60" w:after="0" w:line="245" w:lineRule="auto"/>
                    <w:rPr>
                      <w:rFonts w:ascii="Times New Roman" w:eastAsia="Times New Roman" w:hAnsi="Times New Roman"/>
                      <w:b/>
                      <w:bCs/>
                      <w:sz w:val="24"/>
                      <w:szCs w:val="24"/>
                    </w:rPr>
                  </w:pPr>
                </w:p>
              </w:tc>
              <w:tc>
                <w:tcPr>
                  <w:tcW w:w="1099" w:type="pct"/>
                  <w:vMerge w:val="restar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rPr>
                    <w:t>Số tiền thu thấp nhất cho 1 tàu/1 lượt dẫn tàu (đồng)</w:t>
                  </w:r>
                </w:p>
              </w:tc>
              <w:tc>
                <w:tcPr>
                  <w:tcW w:w="1886" w:type="pct"/>
                  <w:gridSpan w:val="2"/>
                  <w:tcBorders>
                    <w:top w:val="single" w:sz="4" w:space="0" w:color="auto"/>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rPr>
                    <w:t>Khung giá</w:t>
                  </w:r>
                </w:p>
              </w:tc>
            </w:tr>
            <w:tr w:rsidR="00E5360E" w:rsidRPr="00377251" w:rsidTr="00DA544B">
              <w:trPr>
                <w:trHeight w:val="315"/>
                <w:tblHeader/>
              </w:trPr>
              <w:tc>
                <w:tcPr>
                  <w:tcW w:w="352" w:type="pct"/>
                  <w:vMerge/>
                  <w:tcBorders>
                    <w:left w:val="single" w:sz="4" w:space="0" w:color="auto"/>
                    <w:right w:val="single" w:sz="4" w:space="0" w:color="auto"/>
                  </w:tcBorders>
                </w:tcPr>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1663" w:type="pct"/>
                  <w:vMerge/>
                  <w:tcBorders>
                    <w:top w:val="single" w:sz="4" w:space="0" w:color="auto"/>
                    <w:left w:val="single" w:sz="4" w:space="0" w:color="auto"/>
                    <w:bottom w:val="single" w:sz="4" w:space="0" w:color="000000"/>
                    <w:right w:val="single" w:sz="4" w:space="0" w:color="auto"/>
                  </w:tcBorders>
                  <w:vAlign w:val="center"/>
                  <w:hideMark/>
                </w:tcPr>
                <w:p w:rsidR="00E5360E" w:rsidRPr="00377251" w:rsidRDefault="00E5360E" w:rsidP="00DA544B">
                  <w:pPr>
                    <w:spacing w:before="60" w:after="0" w:line="245" w:lineRule="auto"/>
                    <w:rPr>
                      <w:rFonts w:ascii="Times New Roman" w:eastAsia="Times New Roman" w:hAnsi="Times New Roman"/>
                      <w:b/>
                      <w:bCs/>
                      <w:sz w:val="24"/>
                      <w:szCs w:val="24"/>
                    </w:rPr>
                  </w:pPr>
                </w:p>
              </w:tc>
              <w:tc>
                <w:tcPr>
                  <w:tcW w:w="1099" w:type="pct"/>
                  <w:vMerge/>
                  <w:tcBorders>
                    <w:top w:val="nil"/>
                    <w:left w:val="single" w:sz="4" w:space="0" w:color="auto"/>
                    <w:bottom w:val="single" w:sz="4" w:space="0" w:color="auto"/>
                    <w:right w:val="single" w:sz="4" w:space="0" w:color="auto"/>
                  </w:tcBorders>
                  <w:vAlign w:val="center"/>
                  <w:hideMark/>
                </w:tcPr>
                <w:p w:rsidR="00E5360E" w:rsidRPr="00377251" w:rsidRDefault="00E5360E" w:rsidP="00DA544B">
                  <w:pPr>
                    <w:spacing w:before="60" w:after="0" w:line="245" w:lineRule="auto"/>
                    <w:rPr>
                      <w:rFonts w:ascii="Times New Roman" w:eastAsia="Times New Roman" w:hAnsi="Times New Roman"/>
                      <w:b/>
                      <w:bCs/>
                      <w:sz w:val="24"/>
                      <w:szCs w:val="24"/>
                    </w:rPr>
                  </w:pPr>
                </w:p>
              </w:tc>
              <w:tc>
                <w:tcPr>
                  <w:tcW w:w="944" w:type="pct"/>
                  <w:tcBorders>
                    <w:top w:val="nil"/>
                    <w:left w:val="nil"/>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rPr>
                    <w:t>Giá tối thiểu</w:t>
                  </w:r>
                </w:p>
              </w:tc>
              <w:tc>
                <w:tcPr>
                  <w:tcW w:w="942" w:type="pct"/>
                  <w:tcBorders>
                    <w:top w:val="nil"/>
                    <w:left w:val="nil"/>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rPr>
                    <w:t>Giá tối đa</w:t>
                  </w:r>
                </w:p>
              </w:tc>
            </w:tr>
            <w:tr w:rsidR="00E5360E" w:rsidRPr="00377251" w:rsidTr="00DA544B">
              <w:trPr>
                <w:trHeight w:val="630"/>
                <w:tblHeader/>
              </w:trPr>
              <w:tc>
                <w:tcPr>
                  <w:tcW w:w="352" w:type="pct"/>
                  <w:vMerge/>
                  <w:tcBorders>
                    <w:left w:val="single" w:sz="4" w:space="0" w:color="auto"/>
                    <w:bottom w:val="single" w:sz="4" w:space="0" w:color="000000"/>
                    <w:right w:val="single" w:sz="4" w:space="0" w:color="auto"/>
                  </w:tcBorders>
                </w:tcPr>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1663" w:type="pct"/>
                  <w:vMerge/>
                  <w:tcBorders>
                    <w:top w:val="single" w:sz="4" w:space="0" w:color="auto"/>
                    <w:left w:val="single" w:sz="4" w:space="0" w:color="auto"/>
                    <w:bottom w:val="single" w:sz="4" w:space="0" w:color="000000"/>
                    <w:right w:val="single" w:sz="4" w:space="0" w:color="auto"/>
                  </w:tcBorders>
                  <w:vAlign w:val="center"/>
                  <w:hideMark/>
                </w:tcPr>
                <w:p w:rsidR="00E5360E" w:rsidRPr="00377251" w:rsidRDefault="00E5360E" w:rsidP="00DA544B">
                  <w:pPr>
                    <w:spacing w:before="60" w:after="0" w:line="245" w:lineRule="auto"/>
                    <w:rPr>
                      <w:rFonts w:ascii="Times New Roman" w:eastAsia="Times New Roman" w:hAnsi="Times New Roman"/>
                      <w:b/>
                      <w:bCs/>
                      <w:sz w:val="24"/>
                      <w:szCs w:val="24"/>
                    </w:rPr>
                  </w:pPr>
                </w:p>
              </w:tc>
              <w:tc>
                <w:tcPr>
                  <w:tcW w:w="1099" w:type="pct"/>
                  <w:vMerge/>
                  <w:tcBorders>
                    <w:top w:val="nil"/>
                    <w:left w:val="single" w:sz="4" w:space="0" w:color="auto"/>
                    <w:bottom w:val="single" w:sz="4" w:space="0" w:color="auto"/>
                    <w:right w:val="single" w:sz="4" w:space="0" w:color="auto"/>
                  </w:tcBorders>
                  <w:vAlign w:val="center"/>
                  <w:hideMark/>
                </w:tcPr>
                <w:p w:rsidR="00E5360E" w:rsidRPr="00377251" w:rsidRDefault="00E5360E" w:rsidP="00DA544B">
                  <w:pPr>
                    <w:spacing w:before="60" w:after="0" w:line="245" w:lineRule="auto"/>
                    <w:rPr>
                      <w:rFonts w:ascii="Times New Roman" w:eastAsia="Times New Roman" w:hAnsi="Times New Roman"/>
                      <w:b/>
                      <w:bCs/>
                      <w:sz w:val="24"/>
                      <w:szCs w:val="24"/>
                    </w:rPr>
                  </w:pPr>
                </w:p>
              </w:tc>
              <w:tc>
                <w:tcPr>
                  <w:tcW w:w="944" w:type="pct"/>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942" w:type="pct"/>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p>
              </w:tc>
            </w:tr>
            <w:tr w:rsidR="00E5360E" w:rsidRPr="00377251" w:rsidTr="00DA544B">
              <w:trPr>
                <w:trHeight w:val="945"/>
              </w:trPr>
              <w:tc>
                <w:tcPr>
                  <w:tcW w:w="352" w:type="pct"/>
                  <w:tcBorders>
                    <w:top w:val="nil"/>
                    <w:left w:val="single" w:sz="4" w:space="0" w:color="auto"/>
                    <w:bottom w:val="single" w:sz="4" w:space="0" w:color="auto"/>
                    <w:right w:val="single" w:sz="4" w:space="0" w:color="auto"/>
                  </w:tcBorders>
                </w:tcPr>
                <w:p w:rsidR="00E5360E" w:rsidRPr="00377251" w:rsidRDefault="00E5360E" w:rsidP="00DA544B">
                  <w:pPr>
                    <w:pStyle w:val="ListParagraph"/>
                    <w:spacing w:before="60" w:after="0" w:line="245" w:lineRule="auto"/>
                    <w:ind w:left="-180"/>
                    <w:jc w:val="center"/>
                    <w:rPr>
                      <w:rFonts w:ascii="Times New Roman" w:eastAsia="SimSun" w:hAnsi="Times New Roman"/>
                      <w:sz w:val="24"/>
                      <w:szCs w:val="24"/>
                      <w:lang w:val="en-US" w:eastAsia="zh-CN"/>
                    </w:rPr>
                  </w:pPr>
                  <w:r w:rsidRPr="00377251">
                    <w:rPr>
                      <w:rFonts w:ascii="Times New Roman" w:eastAsia="SimSun" w:hAnsi="Times New Roman" w:hint="eastAsia"/>
                      <w:sz w:val="24"/>
                      <w:szCs w:val="24"/>
                      <w:lang w:val="en-US" w:eastAsia="zh-CN"/>
                    </w:rPr>
                    <w:t>1</w:t>
                  </w:r>
                </w:p>
              </w:tc>
              <w:tc>
                <w:tcPr>
                  <w:tcW w:w="1663"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Dịch vụ hoa tiêu áp dụng đối với tàu thuyền chuyên dùng phục vụ dầu khí hoạt động tại cảng dầu khí ngoài khơi</w:t>
                  </w:r>
                </w:p>
              </w:tc>
              <w:tc>
                <w:tcPr>
                  <w:tcW w:w="1099"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2.200.000/1 lượt di chuyển</w:t>
                  </w:r>
                </w:p>
              </w:tc>
              <w:tc>
                <w:tcPr>
                  <w:tcW w:w="944"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34,65</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đồng/GT/HL</w:t>
                  </w:r>
                </w:p>
              </w:tc>
              <w:tc>
                <w:tcPr>
                  <w:tcW w:w="942"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38,50</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đồng/GT/HL</w:t>
                  </w:r>
                </w:p>
              </w:tc>
            </w:tr>
            <w:tr w:rsidR="00E5360E" w:rsidRPr="00377251" w:rsidTr="00DA544B">
              <w:trPr>
                <w:trHeight w:val="1200"/>
              </w:trPr>
              <w:tc>
                <w:tcPr>
                  <w:tcW w:w="352" w:type="pct"/>
                  <w:tcBorders>
                    <w:top w:val="nil"/>
                    <w:left w:val="single" w:sz="4" w:space="0" w:color="auto"/>
                    <w:bottom w:val="single" w:sz="4" w:space="0" w:color="auto"/>
                    <w:right w:val="single" w:sz="4" w:space="0" w:color="auto"/>
                  </w:tcBorders>
                </w:tcPr>
                <w:p w:rsidR="00E5360E" w:rsidRPr="00377251" w:rsidRDefault="00E5360E" w:rsidP="00DA544B">
                  <w:pPr>
                    <w:pStyle w:val="ListParagraph"/>
                    <w:spacing w:before="60" w:after="0" w:line="245" w:lineRule="auto"/>
                    <w:ind w:left="0"/>
                    <w:rPr>
                      <w:rFonts w:ascii="Times New Roman" w:hAnsi="Times New Roman"/>
                      <w:sz w:val="24"/>
                      <w:szCs w:val="24"/>
                      <w:lang w:val="en-US" w:eastAsia="en-US"/>
                    </w:rPr>
                  </w:pPr>
                  <w:r w:rsidRPr="00377251">
                    <w:rPr>
                      <w:rFonts w:ascii="Times New Roman" w:eastAsia="SimSun" w:hAnsi="Times New Roman" w:hint="eastAsia"/>
                      <w:sz w:val="24"/>
                      <w:szCs w:val="24"/>
                      <w:lang w:val="en-US" w:eastAsia="zh-CN"/>
                    </w:rPr>
                    <w:t>2</w:t>
                  </w:r>
                </w:p>
              </w:tc>
              <w:tc>
                <w:tcPr>
                  <w:tcW w:w="1663"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 xml:space="preserve">Dịch vụ hoa tiêu tại các tuyến dẫn tàu: Thị Vải (tỉnh Bà Rịa - Vũng Tàu); Phú Quốc (tỉnh Kiên Giang); Bình </w:t>
                  </w:r>
                  <w:r w:rsidRPr="00377251">
                    <w:rPr>
                      <w:rFonts w:ascii="Times New Roman" w:eastAsia="Times New Roman" w:hAnsi="Times New Roman"/>
                      <w:sz w:val="24"/>
                      <w:szCs w:val="24"/>
                    </w:rPr>
                    <w:lastRenderedPageBreak/>
                    <w:t xml:space="preserve">Trị, Hòn Chông (tỉnh Kiên Giang) </w:t>
                  </w:r>
                </w:p>
              </w:tc>
              <w:tc>
                <w:tcPr>
                  <w:tcW w:w="1099"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lastRenderedPageBreak/>
                    <w:t>550.000/1 lượt di chuyển</w:t>
                  </w:r>
                </w:p>
              </w:tc>
              <w:tc>
                <w:tcPr>
                  <w:tcW w:w="944"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39,60</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đồng/GT/HL</w:t>
                  </w:r>
                </w:p>
              </w:tc>
              <w:tc>
                <w:tcPr>
                  <w:tcW w:w="942"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44,00</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đồng/GT/HL</w:t>
                  </w:r>
                </w:p>
              </w:tc>
            </w:tr>
            <w:tr w:rsidR="00E5360E" w:rsidRPr="00377251" w:rsidTr="00DA544B">
              <w:trPr>
                <w:trHeight w:val="1440"/>
              </w:trPr>
              <w:tc>
                <w:tcPr>
                  <w:tcW w:w="352" w:type="pct"/>
                  <w:tcBorders>
                    <w:top w:val="nil"/>
                    <w:left w:val="single" w:sz="4" w:space="0" w:color="auto"/>
                    <w:bottom w:val="single" w:sz="4" w:space="0" w:color="auto"/>
                    <w:right w:val="single" w:sz="4" w:space="0" w:color="auto"/>
                  </w:tcBorders>
                </w:tcPr>
                <w:p w:rsidR="00E5360E" w:rsidRPr="00377251" w:rsidRDefault="00E5360E" w:rsidP="00DA544B">
                  <w:pPr>
                    <w:pStyle w:val="ListParagraph"/>
                    <w:spacing w:before="60" w:after="0" w:line="245" w:lineRule="auto"/>
                    <w:ind w:left="0"/>
                    <w:rPr>
                      <w:rFonts w:ascii="Times New Roman" w:hAnsi="Times New Roman"/>
                      <w:sz w:val="24"/>
                      <w:szCs w:val="24"/>
                      <w:lang w:val="en-US" w:eastAsia="en-US"/>
                    </w:rPr>
                  </w:pPr>
                  <w:r w:rsidRPr="00377251">
                    <w:rPr>
                      <w:rFonts w:ascii="Times New Roman" w:eastAsia="SimSun" w:hAnsi="Times New Roman" w:hint="eastAsia"/>
                      <w:sz w:val="24"/>
                      <w:szCs w:val="24"/>
                      <w:lang w:val="en-US" w:eastAsia="zh-CN"/>
                    </w:rPr>
                    <w:lastRenderedPageBreak/>
                    <w:t>3</w:t>
                  </w:r>
                </w:p>
              </w:tc>
              <w:tc>
                <w:tcPr>
                  <w:tcW w:w="1663"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 xml:space="preserve">Dịch vụ hoa tiêu tại các tuyến dẫn tàu: Cửa Lò, Bến Thuỷ (tỉnh Nghệ An); Nghi Sơn (tỉnh Thanh Hoá), Vũng Áng (tỉnh Hà Tĩnh); Chân Mây (tỉnh Thừa Thiên Huế); Dung Quất (tỉnh Quảng Ngãi; </w:t>
                  </w:r>
                </w:p>
              </w:tc>
              <w:tc>
                <w:tcPr>
                  <w:tcW w:w="1099"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550.000/1 lượt di chuyển</w:t>
                  </w:r>
                </w:p>
              </w:tc>
              <w:tc>
                <w:tcPr>
                  <w:tcW w:w="944"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59,40</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đồng/GT/HL</w:t>
                  </w:r>
                </w:p>
              </w:tc>
              <w:tc>
                <w:tcPr>
                  <w:tcW w:w="942"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66,00</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đồng/GT/HL</w:t>
                  </w:r>
                </w:p>
              </w:tc>
            </w:tr>
            <w:tr w:rsidR="00E5360E" w:rsidRPr="00377251" w:rsidTr="00DA544B">
              <w:trPr>
                <w:trHeight w:val="795"/>
              </w:trPr>
              <w:tc>
                <w:tcPr>
                  <w:tcW w:w="352" w:type="pct"/>
                  <w:tcBorders>
                    <w:top w:val="nil"/>
                    <w:left w:val="single" w:sz="4" w:space="0" w:color="auto"/>
                    <w:bottom w:val="single" w:sz="4" w:space="0" w:color="auto"/>
                    <w:right w:val="single" w:sz="4" w:space="0" w:color="auto"/>
                  </w:tcBorders>
                </w:tcPr>
                <w:p w:rsidR="00E5360E" w:rsidRPr="00377251" w:rsidRDefault="00E5360E" w:rsidP="00DA544B">
                  <w:pPr>
                    <w:pStyle w:val="ListParagraph"/>
                    <w:spacing w:before="60" w:after="0" w:line="245" w:lineRule="auto"/>
                    <w:ind w:left="0"/>
                    <w:rPr>
                      <w:rFonts w:ascii="Times New Roman" w:hAnsi="Times New Roman"/>
                      <w:sz w:val="24"/>
                      <w:szCs w:val="24"/>
                      <w:lang w:val="en-US" w:eastAsia="en-US"/>
                    </w:rPr>
                  </w:pPr>
                  <w:r w:rsidRPr="00377251">
                    <w:rPr>
                      <w:rFonts w:ascii="Times New Roman" w:eastAsia="SimSun" w:hAnsi="Times New Roman" w:hint="eastAsia"/>
                      <w:sz w:val="24"/>
                      <w:szCs w:val="24"/>
                      <w:lang w:val="en-US" w:eastAsia="zh-CN"/>
                    </w:rPr>
                    <w:t>4</w:t>
                  </w:r>
                </w:p>
              </w:tc>
              <w:tc>
                <w:tcPr>
                  <w:tcW w:w="1663"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Dịch vụ hoa tiêu tại các tuyến dẫn tàu từ Định An qua luồng Sông Hậu</w:t>
                  </w:r>
                </w:p>
              </w:tc>
              <w:tc>
                <w:tcPr>
                  <w:tcW w:w="1099"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1.650.000/1 lượt di chuyển</w:t>
                  </w:r>
                </w:p>
              </w:tc>
              <w:tc>
                <w:tcPr>
                  <w:tcW w:w="944"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29,70</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đồng/GT/HL</w:t>
                  </w:r>
                </w:p>
              </w:tc>
              <w:tc>
                <w:tcPr>
                  <w:tcW w:w="942"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33,00</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đồng/GT/HL</w:t>
                  </w:r>
                </w:p>
              </w:tc>
            </w:tr>
            <w:tr w:rsidR="00E5360E" w:rsidRPr="00377251" w:rsidTr="00DA544B">
              <w:trPr>
                <w:trHeight w:val="615"/>
              </w:trPr>
              <w:tc>
                <w:tcPr>
                  <w:tcW w:w="352" w:type="pct"/>
                  <w:tcBorders>
                    <w:top w:val="nil"/>
                    <w:left w:val="single" w:sz="4" w:space="0" w:color="auto"/>
                    <w:bottom w:val="single" w:sz="4" w:space="0" w:color="auto"/>
                    <w:right w:val="single" w:sz="4" w:space="0" w:color="auto"/>
                  </w:tcBorders>
                </w:tcPr>
                <w:p w:rsidR="00E5360E" w:rsidRPr="00377251" w:rsidRDefault="00E5360E" w:rsidP="00DA544B">
                  <w:pPr>
                    <w:pStyle w:val="ListParagraph"/>
                    <w:spacing w:before="60" w:after="0" w:line="245" w:lineRule="auto"/>
                    <w:ind w:left="0"/>
                    <w:rPr>
                      <w:rFonts w:ascii="Times New Roman" w:hAnsi="Times New Roman"/>
                      <w:sz w:val="24"/>
                      <w:szCs w:val="24"/>
                      <w:lang w:val="en-US" w:eastAsia="en-US"/>
                    </w:rPr>
                  </w:pPr>
                  <w:r w:rsidRPr="00377251">
                    <w:rPr>
                      <w:rFonts w:ascii="Times New Roman" w:eastAsia="SimSun" w:hAnsi="Times New Roman" w:hint="eastAsia"/>
                      <w:sz w:val="24"/>
                      <w:szCs w:val="24"/>
                      <w:lang w:val="en-US" w:eastAsia="zh-CN"/>
                    </w:rPr>
                    <w:t>5</w:t>
                  </w:r>
                </w:p>
              </w:tc>
              <w:tc>
                <w:tcPr>
                  <w:tcW w:w="1663"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Dịch vụ hoa tiêu áp dụng đối với tàu thuyền vào hoặc rời, di chuyển trong khu vực dàn khoan dầu khí</w:t>
                  </w:r>
                </w:p>
              </w:tc>
              <w:tc>
                <w:tcPr>
                  <w:tcW w:w="1099"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p>
              </w:tc>
              <w:tc>
                <w:tcPr>
                  <w:tcW w:w="944"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148,50</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w:t>
                  </w:r>
                </w:p>
              </w:tc>
              <w:tc>
                <w:tcPr>
                  <w:tcW w:w="942"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165,00</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w:t>
                  </w:r>
                </w:p>
              </w:tc>
            </w:tr>
            <w:tr w:rsidR="00E5360E" w:rsidRPr="00377251" w:rsidTr="00DA544B">
              <w:trPr>
                <w:trHeight w:val="1215"/>
              </w:trPr>
              <w:tc>
                <w:tcPr>
                  <w:tcW w:w="352" w:type="pct"/>
                  <w:tcBorders>
                    <w:top w:val="nil"/>
                    <w:left w:val="single" w:sz="4" w:space="0" w:color="auto"/>
                    <w:bottom w:val="single" w:sz="4" w:space="0" w:color="auto"/>
                    <w:right w:val="single" w:sz="4" w:space="0" w:color="auto"/>
                  </w:tcBorders>
                </w:tcPr>
                <w:p w:rsidR="00E5360E" w:rsidRPr="00377251" w:rsidRDefault="00E5360E" w:rsidP="00DA544B">
                  <w:pPr>
                    <w:pStyle w:val="ListParagraph"/>
                    <w:spacing w:before="60" w:after="0" w:line="245" w:lineRule="auto"/>
                    <w:ind w:left="0"/>
                    <w:rPr>
                      <w:rFonts w:ascii="Times New Roman" w:hAnsi="Times New Roman"/>
                      <w:sz w:val="24"/>
                      <w:szCs w:val="24"/>
                      <w:lang w:val="en-US" w:eastAsia="en-US"/>
                    </w:rPr>
                  </w:pPr>
                  <w:r w:rsidRPr="00377251">
                    <w:rPr>
                      <w:rFonts w:ascii="Times New Roman" w:eastAsia="SimSun" w:hAnsi="Times New Roman" w:hint="eastAsia"/>
                      <w:sz w:val="24"/>
                      <w:szCs w:val="24"/>
                      <w:lang w:val="en-US" w:eastAsia="zh-CN"/>
                    </w:rPr>
                    <w:t>6</w:t>
                  </w:r>
                </w:p>
              </w:tc>
              <w:tc>
                <w:tcPr>
                  <w:tcW w:w="1663"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 xml:space="preserve">Dịch vụ hoa tiêu áp dụng đối với tàu thuyền di chuyển trong cảng có sử dụng </w:t>
                  </w:r>
                  <w:r w:rsidRPr="00377251">
                    <w:rPr>
                      <w:rFonts w:ascii="Times New Roman" w:eastAsia="Times New Roman" w:hAnsi="Times New Roman"/>
                      <w:sz w:val="24"/>
                      <w:szCs w:val="24"/>
                    </w:rPr>
                    <w:lastRenderedPageBreak/>
                    <w:t>dịch vụ hoa tiêu mà khoảng cách dẫn tàu dưới 05 hải lý</w:t>
                  </w:r>
                </w:p>
              </w:tc>
              <w:tc>
                <w:tcPr>
                  <w:tcW w:w="1099"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lastRenderedPageBreak/>
                    <w:t>330.000/1 lượt di chuyển</w:t>
                  </w:r>
                </w:p>
              </w:tc>
              <w:tc>
                <w:tcPr>
                  <w:tcW w:w="944"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59,40</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w:t>
                  </w:r>
                </w:p>
              </w:tc>
              <w:tc>
                <w:tcPr>
                  <w:tcW w:w="942"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66,00</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w:t>
                  </w:r>
                </w:p>
              </w:tc>
            </w:tr>
            <w:tr w:rsidR="00E5360E" w:rsidRPr="00377251" w:rsidTr="00DA544B">
              <w:trPr>
                <w:trHeight w:val="1021"/>
              </w:trPr>
              <w:tc>
                <w:tcPr>
                  <w:tcW w:w="352" w:type="pct"/>
                  <w:tcBorders>
                    <w:top w:val="nil"/>
                    <w:left w:val="single" w:sz="4" w:space="0" w:color="auto"/>
                    <w:bottom w:val="single" w:sz="4" w:space="0" w:color="auto"/>
                    <w:right w:val="single" w:sz="4" w:space="0" w:color="auto"/>
                  </w:tcBorders>
                </w:tcPr>
                <w:p w:rsidR="00E5360E" w:rsidRPr="00377251" w:rsidRDefault="00E5360E" w:rsidP="00DA544B">
                  <w:pPr>
                    <w:pStyle w:val="ListParagraph"/>
                    <w:spacing w:before="60" w:after="0" w:line="245" w:lineRule="auto"/>
                    <w:ind w:left="0"/>
                    <w:rPr>
                      <w:rFonts w:ascii="Times New Roman" w:hAnsi="Times New Roman"/>
                      <w:sz w:val="24"/>
                      <w:szCs w:val="24"/>
                      <w:lang w:val="en-US" w:eastAsia="en-US"/>
                    </w:rPr>
                  </w:pPr>
                  <w:r w:rsidRPr="00377251">
                    <w:rPr>
                      <w:rFonts w:ascii="Times New Roman" w:eastAsia="SimSun" w:hAnsi="Times New Roman" w:hint="eastAsia"/>
                      <w:sz w:val="24"/>
                      <w:szCs w:val="24"/>
                      <w:lang w:val="en-US" w:eastAsia="zh-CN"/>
                    </w:rPr>
                    <w:lastRenderedPageBreak/>
                    <w:t>7</w:t>
                  </w:r>
                </w:p>
              </w:tc>
              <w:tc>
                <w:tcPr>
                  <w:tcW w:w="1663"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Dịch vụ hoa tiêu áp dụng đối với tàu thuyền di chuyển trong cảng có sử dụng dịch vụ hoa tiêu mà khoảng cách dẫn tàu từ 05 hải lý trở lên</w:t>
                  </w:r>
                </w:p>
              </w:tc>
              <w:tc>
                <w:tcPr>
                  <w:tcW w:w="1099"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330.000/1 lượt di chuyển</w:t>
                  </w:r>
                </w:p>
              </w:tc>
              <w:tc>
                <w:tcPr>
                  <w:tcW w:w="944"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24,75</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đồng/GT/HL</w:t>
                  </w:r>
                </w:p>
              </w:tc>
              <w:tc>
                <w:tcPr>
                  <w:tcW w:w="942"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27,50</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đồng/GT/HL</w:t>
                  </w:r>
                </w:p>
              </w:tc>
            </w:tr>
            <w:tr w:rsidR="00E5360E" w:rsidRPr="00377251" w:rsidTr="00DA544B">
              <w:trPr>
                <w:trHeight w:val="1110"/>
              </w:trPr>
              <w:tc>
                <w:tcPr>
                  <w:tcW w:w="352" w:type="pct"/>
                  <w:tcBorders>
                    <w:top w:val="nil"/>
                    <w:left w:val="single" w:sz="4" w:space="0" w:color="auto"/>
                    <w:bottom w:val="single" w:sz="4" w:space="0" w:color="auto"/>
                    <w:right w:val="single" w:sz="4" w:space="0" w:color="auto"/>
                  </w:tcBorders>
                </w:tcPr>
                <w:p w:rsidR="00E5360E" w:rsidRPr="00377251" w:rsidRDefault="00E5360E" w:rsidP="00DA544B">
                  <w:pPr>
                    <w:pStyle w:val="ListParagraph"/>
                    <w:spacing w:before="60" w:after="0" w:line="245" w:lineRule="auto"/>
                    <w:ind w:left="0"/>
                    <w:rPr>
                      <w:rFonts w:ascii="Times New Roman" w:hAnsi="Times New Roman"/>
                      <w:sz w:val="24"/>
                      <w:szCs w:val="24"/>
                      <w:lang w:val="en-US" w:eastAsia="en-US"/>
                    </w:rPr>
                  </w:pPr>
                  <w:r w:rsidRPr="00377251">
                    <w:rPr>
                      <w:rFonts w:ascii="Times New Roman" w:eastAsia="SimSun" w:hAnsi="Times New Roman" w:hint="eastAsia"/>
                      <w:sz w:val="24"/>
                      <w:szCs w:val="24"/>
                      <w:lang w:val="en-US" w:eastAsia="zh-CN"/>
                    </w:rPr>
                    <w:t>8</w:t>
                  </w:r>
                </w:p>
              </w:tc>
              <w:tc>
                <w:tcPr>
                  <w:tcW w:w="1663"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Dịch vụ hoa tiêu tại các tuyến dẫn tàu: Vũng Rô (tỉnh Phú Yên), tuyến dẫn tàu Vân Phong, Ba Ngòi (tỉnh Khánh Hòa), Duyên Hải (tỉnh Trà Vinh )</w:t>
                  </w:r>
                </w:p>
              </w:tc>
              <w:tc>
                <w:tcPr>
                  <w:tcW w:w="1099"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550.000/1 lượt di chuyển</w:t>
                  </w:r>
                </w:p>
              </w:tc>
              <w:tc>
                <w:tcPr>
                  <w:tcW w:w="944"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24,75</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đồng/GT/HL</w:t>
                  </w:r>
                </w:p>
              </w:tc>
              <w:tc>
                <w:tcPr>
                  <w:tcW w:w="942"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27,50</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đồng/GT/HL</w:t>
                  </w:r>
                </w:p>
              </w:tc>
            </w:tr>
            <w:tr w:rsidR="00E5360E" w:rsidRPr="00377251" w:rsidTr="00DA544B">
              <w:trPr>
                <w:trHeight w:val="765"/>
              </w:trPr>
              <w:tc>
                <w:tcPr>
                  <w:tcW w:w="352" w:type="pct"/>
                  <w:tcBorders>
                    <w:top w:val="nil"/>
                    <w:left w:val="single" w:sz="4" w:space="0" w:color="auto"/>
                    <w:bottom w:val="single" w:sz="4" w:space="0" w:color="auto"/>
                    <w:right w:val="single" w:sz="4" w:space="0" w:color="auto"/>
                  </w:tcBorders>
                </w:tcPr>
                <w:p w:rsidR="00E5360E" w:rsidRPr="00377251" w:rsidRDefault="00E5360E" w:rsidP="00DA544B">
                  <w:pPr>
                    <w:pStyle w:val="ListParagraph"/>
                    <w:spacing w:before="60" w:after="0" w:line="245" w:lineRule="auto"/>
                    <w:ind w:left="0"/>
                    <w:rPr>
                      <w:rFonts w:ascii="Times New Roman" w:hAnsi="Times New Roman"/>
                      <w:sz w:val="24"/>
                      <w:szCs w:val="24"/>
                      <w:lang w:val="en-US" w:eastAsia="en-US"/>
                    </w:rPr>
                  </w:pPr>
                  <w:r w:rsidRPr="00377251">
                    <w:rPr>
                      <w:rFonts w:ascii="Times New Roman" w:eastAsia="SimSun" w:hAnsi="Times New Roman" w:hint="eastAsia"/>
                      <w:sz w:val="24"/>
                      <w:szCs w:val="24"/>
                      <w:lang w:val="en-US" w:eastAsia="zh-CN"/>
                    </w:rPr>
                    <w:t>9</w:t>
                  </w:r>
                </w:p>
              </w:tc>
              <w:tc>
                <w:tcPr>
                  <w:tcW w:w="1663"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Dịch vụ hoa tiêu áp dụng đối với các loại tàu thuyền còn lại</w:t>
                  </w:r>
                </w:p>
              </w:tc>
              <w:tc>
                <w:tcPr>
                  <w:tcW w:w="1099"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550.000/1 lượt di chuyển</w:t>
                  </w:r>
                </w:p>
              </w:tc>
              <w:tc>
                <w:tcPr>
                  <w:tcW w:w="944"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24,75</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đồng/GT/HL</w:t>
                  </w:r>
                </w:p>
              </w:tc>
              <w:tc>
                <w:tcPr>
                  <w:tcW w:w="942"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strike/>
                      <w:sz w:val="24"/>
                      <w:szCs w:val="24"/>
                    </w:rPr>
                    <w:t>27,50</w:t>
                  </w:r>
                </w:p>
                <w:p w:rsidR="00E5360E" w:rsidRPr="00F47E93" w:rsidRDefault="00E5360E" w:rsidP="00DA544B">
                  <w:pPr>
                    <w:spacing w:before="60" w:after="0" w:line="245" w:lineRule="auto"/>
                    <w:jc w:val="center"/>
                    <w:rPr>
                      <w:rFonts w:ascii="Times New Roman" w:eastAsia="Times New Roman" w:hAnsi="Times New Roman"/>
                      <w:strike/>
                      <w:sz w:val="24"/>
                      <w:szCs w:val="24"/>
                    </w:rPr>
                  </w:pPr>
                  <w:r w:rsidRPr="00F47E93">
                    <w:rPr>
                      <w:rFonts w:ascii="Times New Roman" w:eastAsia="Times New Roman" w:hAnsi="Times New Roman"/>
                      <w:bCs/>
                      <w:strike/>
                      <w:sz w:val="24"/>
                      <w:szCs w:val="24"/>
                    </w:rPr>
                    <w:t>đồng/GT/HL</w:t>
                  </w:r>
                </w:p>
              </w:tc>
            </w:tr>
          </w:tbl>
          <w:p w:rsidR="00E5360E" w:rsidRPr="00377251" w:rsidRDefault="00E5360E" w:rsidP="00DA544B">
            <w:pPr>
              <w:spacing w:before="60" w:after="0" w:line="245" w:lineRule="auto"/>
              <w:ind w:left="86"/>
              <w:rPr>
                <w:rFonts w:ascii="Times New Roman" w:hAnsi="Times New Roman"/>
                <w:b/>
                <w:sz w:val="24"/>
                <w:szCs w:val="24"/>
                <w:lang w:eastAsia="zh-CN"/>
              </w:rPr>
            </w:pPr>
          </w:p>
        </w:tc>
        <w:tc>
          <w:tcPr>
            <w:tcW w:w="6237" w:type="dxa"/>
            <w:tcBorders>
              <w:bottom w:val="single" w:sz="4" w:space="0" w:color="auto"/>
              <w:right w:val="single" w:sz="4" w:space="0" w:color="auto"/>
            </w:tcBorders>
          </w:tcPr>
          <w:tbl>
            <w:tblPr>
              <w:tblW w:w="6122" w:type="dxa"/>
              <w:tblLayout w:type="fixed"/>
              <w:tblLook w:val="04A0" w:firstRow="1" w:lastRow="0" w:firstColumn="1" w:lastColumn="0" w:noHBand="0" w:noVBand="1"/>
            </w:tblPr>
            <w:tblGrid>
              <w:gridCol w:w="456"/>
              <w:gridCol w:w="2834"/>
              <w:gridCol w:w="1021"/>
              <w:gridCol w:w="964"/>
              <w:gridCol w:w="847"/>
            </w:tblGrid>
            <w:tr w:rsidR="00E5360E" w:rsidRPr="00377251" w:rsidTr="00DA544B">
              <w:trPr>
                <w:trHeight w:val="315"/>
                <w:tblHeader/>
              </w:trPr>
              <w:tc>
                <w:tcPr>
                  <w:tcW w:w="372" w:type="pct"/>
                  <w:vMerge w:val="restar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rPr>
                    <w:lastRenderedPageBreak/>
                    <w:t>TT</w:t>
                  </w:r>
                </w:p>
              </w:tc>
              <w:tc>
                <w:tcPr>
                  <w:tcW w:w="23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rPr>
                    <w:t>Loại dịch vụ</w:t>
                  </w:r>
                </w:p>
              </w:tc>
              <w:tc>
                <w:tcPr>
                  <w:tcW w:w="2314" w:type="pct"/>
                  <w:gridSpan w:val="3"/>
                  <w:tcBorders>
                    <w:top w:val="single" w:sz="4" w:space="0" w:color="auto"/>
                    <w:left w:val="nil"/>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rPr>
                    <w:t>Giá dịch vụ tương ứng</w:t>
                  </w:r>
                </w:p>
              </w:tc>
            </w:tr>
            <w:tr w:rsidR="00E5360E" w:rsidRPr="00377251" w:rsidTr="00DA544B">
              <w:trPr>
                <w:trHeight w:val="430"/>
                <w:tblHeader/>
              </w:trPr>
              <w:tc>
                <w:tcPr>
                  <w:tcW w:w="372" w:type="pct"/>
                  <w:vMerge/>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2315" w:type="pct"/>
                  <w:vMerge/>
                  <w:tcBorders>
                    <w:top w:val="single" w:sz="4" w:space="0" w:color="auto"/>
                    <w:left w:val="single" w:sz="4" w:space="0" w:color="auto"/>
                    <w:bottom w:val="single" w:sz="4" w:space="0" w:color="000000"/>
                    <w:right w:val="single" w:sz="4" w:space="0" w:color="auto"/>
                  </w:tcBorders>
                  <w:vAlign w:val="center"/>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834" w:type="pct"/>
                  <w:vMerge w:val="restart"/>
                  <w:tcBorders>
                    <w:top w:val="nil"/>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rPr>
                    <w:t xml:space="preserve">Đơn vị tính </w:t>
                  </w:r>
                </w:p>
              </w:tc>
              <w:tc>
                <w:tcPr>
                  <w:tcW w:w="1480" w:type="pct"/>
                  <w:gridSpan w:val="2"/>
                  <w:tcBorders>
                    <w:top w:val="single" w:sz="4" w:space="0" w:color="auto"/>
                    <w:left w:val="nil"/>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rPr>
                    <w:t>Khung giá</w:t>
                  </w:r>
                </w:p>
              </w:tc>
            </w:tr>
            <w:tr w:rsidR="00E5360E" w:rsidRPr="00377251" w:rsidTr="00DA544B">
              <w:trPr>
                <w:trHeight w:val="1643"/>
                <w:tblHeader/>
              </w:trPr>
              <w:tc>
                <w:tcPr>
                  <w:tcW w:w="372" w:type="pct"/>
                  <w:vMerge/>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2315" w:type="pct"/>
                  <w:vMerge/>
                  <w:tcBorders>
                    <w:top w:val="single" w:sz="4" w:space="0" w:color="auto"/>
                    <w:left w:val="single" w:sz="4" w:space="0" w:color="auto"/>
                    <w:bottom w:val="single" w:sz="4" w:space="0" w:color="000000"/>
                    <w:right w:val="single" w:sz="4" w:space="0" w:color="auto"/>
                  </w:tcBorders>
                  <w:vAlign w:val="center"/>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834" w:type="pct"/>
                  <w:vMerge/>
                  <w:tcBorders>
                    <w:top w:val="nil"/>
                    <w:left w:val="single" w:sz="4" w:space="0" w:color="auto"/>
                    <w:bottom w:val="single" w:sz="4" w:space="0" w:color="auto"/>
                    <w:right w:val="single" w:sz="4" w:space="0" w:color="auto"/>
                  </w:tcBorders>
                  <w:vAlign w:val="center"/>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787" w:type="pct"/>
                  <w:tcBorders>
                    <w:top w:val="single" w:sz="4" w:space="0" w:color="auto"/>
                    <w:left w:val="nil"/>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bCs/>
                      <w:spacing w:val="-4"/>
                      <w:sz w:val="24"/>
                      <w:szCs w:val="24"/>
                    </w:rPr>
                  </w:pPr>
                  <w:r w:rsidRPr="00377251">
                    <w:rPr>
                      <w:rFonts w:ascii="Times New Roman" w:eastAsia="Times New Roman" w:hAnsi="Times New Roman"/>
                      <w:b/>
                      <w:bCs/>
                      <w:spacing w:val="-4"/>
                      <w:sz w:val="24"/>
                      <w:szCs w:val="24"/>
                    </w:rPr>
                    <w:t>Giá tối thiểu</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bCs/>
                      <w:spacing w:val="-4"/>
                      <w:sz w:val="24"/>
                      <w:szCs w:val="24"/>
                    </w:rPr>
                  </w:pPr>
                  <w:r w:rsidRPr="00377251">
                    <w:rPr>
                      <w:rFonts w:ascii="Times New Roman" w:eastAsia="Times New Roman" w:hAnsi="Times New Roman"/>
                      <w:b/>
                      <w:bCs/>
                      <w:spacing w:val="-4"/>
                      <w:sz w:val="24"/>
                      <w:szCs w:val="24"/>
                    </w:rPr>
                    <w:t>Giá tối đa</w:t>
                  </w:r>
                </w:p>
              </w:tc>
            </w:tr>
            <w:tr w:rsidR="00E5360E" w:rsidRPr="00377251" w:rsidTr="00DA544B">
              <w:trPr>
                <w:trHeight w:val="945"/>
              </w:trPr>
              <w:tc>
                <w:tcPr>
                  <w:tcW w:w="372"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pStyle w:val="ListParagraph"/>
                    <w:numPr>
                      <w:ilvl w:val="0"/>
                      <w:numId w:val="3"/>
                    </w:numPr>
                    <w:spacing w:before="60" w:after="0" w:line="245" w:lineRule="auto"/>
                    <w:ind w:left="426" w:right="33" w:hanging="426"/>
                    <w:jc w:val="center"/>
                    <w:rPr>
                      <w:rFonts w:ascii="Times New Roman" w:hAnsi="Times New Roman"/>
                      <w:color w:val="FF0000"/>
                      <w:sz w:val="24"/>
                      <w:szCs w:val="24"/>
                    </w:rPr>
                  </w:pPr>
                </w:p>
              </w:tc>
              <w:tc>
                <w:tcPr>
                  <w:tcW w:w="2315" w:type="pct"/>
                  <w:tcBorders>
                    <w:top w:val="nil"/>
                    <w:left w:val="single" w:sz="4" w:space="0" w:color="auto"/>
                    <w:bottom w:val="single" w:sz="4" w:space="0" w:color="auto"/>
                    <w:right w:val="single" w:sz="4" w:space="0" w:color="auto"/>
                  </w:tcBorders>
                  <w:shd w:val="clear" w:color="auto" w:fill="auto"/>
                  <w:hideMark/>
                </w:tcPr>
                <w:p w:rsidR="00E5360E" w:rsidRPr="00684B5D" w:rsidRDefault="00E5360E" w:rsidP="00DA544B">
                  <w:pPr>
                    <w:spacing w:before="60" w:after="0" w:line="245" w:lineRule="auto"/>
                    <w:rPr>
                      <w:rFonts w:ascii="Times New Roman" w:hAnsi="Times New Roman"/>
                      <w:b/>
                      <w:color w:val="FF0000"/>
                      <w:sz w:val="24"/>
                      <w:szCs w:val="24"/>
                      <w:lang w:eastAsia="zh-CN"/>
                    </w:rPr>
                  </w:pPr>
                  <w:r w:rsidRPr="00684B5D">
                    <w:rPr>
                      <w:rFonts w:ascii="Times New Roman" w:eastAsia="Times New Roman" w:hAnsi="Times New Roman"/>
                      <w:b/>
                      <w:color w:val="FF0000"/>
                      <w:sz w:val="24"/>
                      <w:szCs w:val="24"/>
                    </w:rPr>
                    <w:t>Dịch vụ hoa tiêu hàng hải áp dụng đối với tàu thuyền vào hoặc rời, di chuyển trong khu vực cảng dầu khí ngoài khơi hoặc di chuyển giữa các cảng dầu khí;</w:t>
                  </w:r>
                  <w:r w:rsidRPr="00684B5D">
                    <w:rPr>
                      <w:rFonts w:ascii="Times New Roman" w:hAnsi="Times New Roman"/>
                      <w:b/>
                      <w:color w:val="FF0000"/>
                      <w:sz w:val="24"/>
                      <w:szCs w:val="24"/>
                      <w:lang w:eastAsia="zh-CN"/>
                    </w:rPr>
                    <w:t xml:space="preserve"> </w:t>
                  </w:r>
                  <w:r w:rsidRPr="00684B5D">
                    <w:rPr>
                      <w:rFonts w:ascii="Times New Roman" w:hAnsi="Times New Roman"/>
                      <w:b/>
                      <w:color w:val="FF0000"/>
                      <w:sz w:val="24"/>
                      <w:szCs w:val="24"/>
                      <w:shd w:val="clear" w:color="auto" w:fill="FFFFFF"/>
                    </w:rPr>
                    <w:t>mức giá tối thiểu cho một lần dẫn tàu 2.000.000 đồng</w:t>
                  </w:r>
                  <w:r w:rsidRPr="00684B5D">
                    <w:rPr>
                      <w:rFonts w:ascii="Times New Roman" w:eastAsia="Times New Roman" w:hAnsi="Times New Roman"/>
                      <w:b/>
                      <w:color w:val="FF0000"/>
                      <w:sz w:val="24"/>
                      <w:szCs w:val="24"/>
                    </w:rPr>
                    <w:t>/lượt dẫn tàu</w:t>
                  </w:r>
                  <w:r w:rsidRPr="00684B5D">
                    <w:rPr>
                      <w:rFonts w:ascii="Times New Roman" w:hAnsi="Times New Roman"/>
                      <w:b/>
                      <w:color w:val="FF0000"/>
                      <w:sz w:val="24"/>
                      <w:szCs w:val="24"/>
                      <w:shd w:val="clear" w:color="auto" w:fill="FFFFFF"/>
                    </w:rPr>
                    <w:t>;</w:t>
                  </w:r>
                </w:p>
              </w:tc>
              <w:tc>
                <w:tcPr>
                  <w:tcW w:w="834" w:type="pct"/>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bCs/>
                      <w:spacing w:val="-4"/>
                      <w:sz w:val="24"/>
                      <w:szCs w:val="24"/>
                    </w:rPr>
                    <w:t>Đồng/GT/HL</w:t>
                  </w:r>
                </w:p>
              </w:tc>
              <w:tc>
                <w:tcPr>
                  <w:tcW w:w="787" w:type="pct"/>
                  <w:tcBorders>
                    <w:top w:val="single" w:sz="4" w:space="0" w:color="auto"/>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31,50</w:t>
                  </w:r>
                </w:p>
              </w:tc>
              <w:tc>
                <w:tcPr>
                  <w:tcW w:w="693" w:type="pct"/>
                  <w:tcBorders>
                    <w:top w:val="single" w:sz="4" w:space="0" w:color="auto"/>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35,00</w:t>
                  </w:r>
                </w:p>
              </w:tc>
            </w:tr>
            <w:tr w:rsidR="00E5360E" w:rsidRPr="00377251" w:rsidTr="00DA544B">
              <w:trPr>
                <w:trHeight w:val="379"/>
              </w:trPr>
              <w:tc>
                <w:tcPr>
                  <w:tcW w:w="372" w:type="pct"/>
                  <w:tcBorders>
                    <w:top w:val="nil"/>
                    <w:left w:val="single" w:sz="4" w:space="0" w:color="auto"/>
                    <w:bottom w:val="single" w:sz="4" w:space="0" w:color="auto"/>
                    <w:right w:val="single" w:sz="4" w:space="0" w:color="auto"/>
                  </w:tcBorders>
                </w:tcPr>
                <w:p w:rsidR="00E5360E" w:rsidRPr="00377251" w:rsidRDefault="00E5360E" w:rsidP="00DA544B">
                  <w:pPr>
                    <w:pStyle w:val="ListParagraph"/>
                    <w:numPr>
                      <w:ilvl w:val="0"/>
                      <w:numId w:val="3"/>
                    </w:numPr>
                    <w:spacing w:before="60" w:after="0" w:line="245" w:lineRule="auto"/>
                    <w:ind w:left="426" w:right="33" w:hanging="426"/>
                    <w:jc w:val="center"/>
                    <w:rPr>
                      <w:rFonts w:ascii="Times New Roman" w:hAnsi="Times New Roman"/>
                      <w:color w:val="FF0000"/>
                      <w:sz w:val="24"/>
                      <w:szCs w:val="24"/>
                    </w:rPr>
                  </w:pPr>
                </w:p>
              </w:tc>
              <w:tc>
                <w:tcPr>
                  <w:tcW w:w="2315"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 xml:space="preserve">Dịch vụ hoa tiêu hàng hải tại các tuyến dẫn tàu từ vùng đón trả hoa tiêu đến bến cảng: Thị Vải (tỉnh Bà Rịa - Vũng Tàu); Phú </w:t>
                  </w:r>
                  <w:r w:rsidRPr="00377251">
                    <w:rPr>
                      <w:rFonts w:ascii="Times New Roman" w:eastAsia="Times New Roman" w:hAnsi="Times New Roman"/>
                      <w:color w:val="FF0000"/>
                      <w:sz w:val="24"/>
                      <w:szCs w:val="24"/>
                    </w:rPr>
                    <w:lastRenderedPageBreak/>
                    <w:t>Quốc (tỉnh Kiên Giang); Bình Trị, Hòn Chông (tỉnh Kiên Giang);</w:t>
                  </w:r>
                  <w:r w:rsidRPr="00377251">
                    <w:rPr>
                      <w:rFonts w:ascii="Times New Roman" w:hAnsi="Times New Roman"/>
                      <w:color w:val="FF0000"/>
                      <w:sz w:val="24"/>
                      <w:szCs w:val="24"/>
                      <w:lang w:eastAsia="zh-CN"/>
                    </w:rPr>
                    <w:t xml:space="preserve"> </w:t>
                  </w:r>
                  <w:r w:rsidRPr="00377251">
                    <w:rPr>
                      <w:rFonts w:ascii="Times New Roman" w:hAnsi="Times New Roman"/>
                      <w:color w:val="FF0000"/>
                      <w:sz w:val="24"/>
                      <w:szCs w:val="24"/>
                      <w:shd w:val="clear" w:color="auto" w:fill="FFFFFF"/>
                    </w:rPr>
                    <w:t xml:space="preserve">mức giá tối thiểu cho một lần dẫn tàu </w:t>
                  </w:r>
                  <w:r w:rsidRPr="00377251">
                    <w:rPr>
                      <w:rFonts w:ascii="Times New Roman" w:eastAsia="Times New Roman" w:hAnsi="Times New Roman"/>
                      <w:color w:val="FF0000"/>
                      <w:sz w:val="24"/>
                      <w:szCs w:val="24"/>
                    </w:rPr>
                    <w:t>500.000</w:t>
                  </w:r>
                  <w:r w:rsidRPr="00377251">
                    <w:rPr>
                      <w:rFonts w:ascii="Times New Roman" w:hAnsi="Times New Roman"/>
                      <w:color w:val="FF0000"/>
                      <w:sz w:val="24"/>
                      <w:szCs w:val="24"/>
                      <w:lang w:eastAsia="zh-CN"/>
                    </w:rPr>
                    <w:t xml:space="preserve"> đồng/</w:t>
                  </w:r>
                  <w:r w:rsidRPr="00377251">
                    <w:rPr>
                      <w:rFonts w:ascii="Times New Roman" w:eastAsia="Times New Roman" w:hAnsi="Times New Roman"/>
                      <w:color w:val="FF0000"/>
                      <w:sz w:val="24"/>
                      <w:szCs w:val="24"/>
                    </w:rPr>
                    <w:t xml:space="preserve"> lượt dẫn tàu</w:t>
                  </w:r>
                  <w:r w:rsidRPr="00377251">
                    <w:rPr>
                      <w:rFonts w:ascii="Times New Roman" w:hAnsi="Times New Roman"/>
                      <w:color w:val="FF0000"/>
                      <w:sz w:val="24"/>
                      <w:szCs w:val="24"/>
                      <w:shd w:val="clear" w:color="auto" w:fill="FFFFFF"/>
                    </w:rPr>
                    <w:t>;</w:t>
                  </w:r>
                </w:p>
              </w:tc>
              <w:tc>
                <w:tcPr>
                  <w:tcW w:w="834" w:type="pct"/>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bCs/>
                      <w:spacing w:val="-4"/>
                      <w:sz w:val="24"/>
                      <w:szCs w:val="24"/>
                    </w:rPr>
                    <w:lastRenderedPageBreak/>
                    <w:t>Đồng/GT/HL</w:t>
                  </w:r>
                </w:p>
              </w:tc>
              <w:tc>
                <w:tcPr>
                  <w:tcW w:w="787"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36,00</w:t>
                  </w:r>
                </w:p>
              </w:tc>
              <w:tc>
                <w:tcPr>
                  <w:tcW w:w="693"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40,00</w:t>
                  </w:r>
                </w:p>
              </w:tc>
            </w:tr>
            <w:tr w:rsidR="00E5360E" w:rsidRPr="00377251" w:rsidTr="00DA544B">
              <w:trPr>
                <w:trHeight w:val="1440"/>
              </w:trPr>
              <w:tc>
                <w:tcPr>
                  <w:tcW w:w="372" w:type="pct"/>
                  <w:tcBorders>
                    <w:top w:val="nil"/>
                    <w:left w:val="single" w:sz="4" w:space="0" w:color="auto"/>
                    <w:bottom w:val="single" w:sz="4" w:space="0" w:color="auto"/>
                    <w:right w:val="single" w:sz="4" w:space="0" w:color="auto"/>
                  </w:tcBorders>
                </w:tcPr>
                <w:p w:rsidR="00E5360E" w:rsidRPr="00377251" w:rsidRDefault="00E5360E" w:rsidP="00DA544B">
                  <w:pPr>
                    <w:pStyle w:val="ListParagraph"/>
                    <w:numPr>
                      <w:ilvl w:val="0"/>
                      <w:numId w:val="3"/>
                    </w:numPr>
                    <w:spacing w:before="60" w:after="0" w:line="245" w:lineRule="auto"/>
                    <w:ind w:left="426" w:right="33" w:hanging="426"/>
                    <w:jc w:val="center"/>
                    <w:rPr>
                      <w:rFonts w:ascii="Times New Roman" w:hAnsi="Times New Roman"/>
                      <w:color w:val="FF0000"/>
                      <w:sz w:val="24"/>
                      <w:szCs w:val="24"/>
                    </w:rPr>
                  </w:pPr>
                </w:p>
              </w:tc>
              <w:tc>
                <w:tcPr>
                  <w:tcW w:w="2315"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Dịch vụ hoa tiêu hàng hải tại các tuyến dẫn tàu từ vùng đón trả hoa tiêu đến bến cảng: Cửa Lò, Bến Thuỷ (tỉnh Nghệ An); Nghi Sơn (tỉnh Thanh Hoá), Vũng Áng (tỉnh Hà Tĩnh); Chân Mây (tỉnh Thừa Thiên Huế); Dung Quất (tỉnh Quảng Ngãi</w:t>
                  </w:r>
                  <w:r w:rsidRPr="00377251">
                    <w:rPr>
                      <w:rFonts w:ascii="Times New Roman" w:hAnsi="Times New Roman"/>
                      <w:color w:val="FF0000"/>
                      <w:sz w:val="24"/>
                      <w:szCs w:val="24"/>
                      <w:lang w:eastAsia="zh-CN"/>
                    </w:rPr>
                    <w:t>)</w:t>
                  </w:r>
                  <w:r w:rsidRPr="00377251">
                    <w:rPr>
                      <w:rFonts w:ascii="Times New Roman" w:eastAsia="Times New Roman" w:hAnsi="Times New Roman"/>
                      <w:color w:val="FF0000"/>
                      <w:sz w:val="24"/>
                      <w:szCs w:val="24"/>
                    </w:rPr>
                    <w:t xml:space="preserve">; </w:t>
                  </w:r>
                  <w:r w:rsidRPr="00377251">
                    <w:rPr>
                      <w:rFonts w:ascii="Times New Roman" w:hAnsi="Times New Roman"/>
                      <w:color w:val="FF0000"/>
                      <w:sz w:val="24"/>
                      <w:szCs w:val="24"/>
                      <w:shd w:val="clear" w:color="auto" w:fill="FFFFFF"/>
                    </w:rPr>
                    <w:t xml:space="preserve">mức giá tối thiểu cho một lần dẫn tàu </w:t>
                  </w:r>
                  <w:r w:rsidRPr="00377251">
                    <w:rPr>
                      <w:rFonts w:ascii="Times New Roman" w:eastAsia="Times New Roman" w:hAnsi="Times New Roman"/>
                      <w:color w:val="FF0000"/>
                      <w:sz w:val="24"/>
                      <w:szCs w:val="24"/>
                    </w:rPr>
                    <w:t>500.000</w:t>
                  </w:r>
                  <w:r w:rsidRPr="00377251">
                    <w:rPr>
                      <w:rFonts w:ascii="Times New Roman" w:hAnsi="Times New Roman"/>
                      <w:color w:val="FF0000"/>
                      <w:sz w:val="24"/>
                      <w:szCs w:val="24"/>
                      <w:lang w:eastAsia="zh-CN"/>
                    </w:rPr>
                    <w:t xml:space="preserve"> đồng/</w:t>
                  </w:r>
                  <w:r w:rsidRPr="00377251">
                    <w:rPr>
                      <w:rFonts w:ascii="Times New Roman" w:eastAsia="Times New Roman" w:hAnsi="Times New Roman"/>
                      <w:color w:val="FF0000"/>
                      <w:sz w:val="24"/>
                      <w:szCs w:val="24"/>
                    </w:rPr>
                    <w:t xml:space="preserve"> lượt dẫn tàu</w:t>
                  </w:r>
                  <w:r w:rsidRPr="00377251">
                    <w:rPr>
                      <w:rFonts w:ascii="Times New Roman" w:hAnsi="Times New Roman"/>
                      <w:color w:val="FF0000"/>
                      <w:sz w:val="24"/>
                      <w:szCs w:val="24"/>
                      <w:shd w:val="clear" w:color="auto" w:fill="FFFFFF"/>
                    </w:rPr>
                    <w:t>;</w:t>
                  </w:r>
                </w:p>
              </w:tc>
              <w:tc>
                <w:tcPr>
                  <w:tcW w:w="834" w:type="pct"/>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i/>
                      <w:color w:val="FF0000"/>
                      <w:sz w:val="24"/>
                      <w:szCs w:val="24"/>
                    </w:rPr>
                  </w:pPr>
                  <w:r w:rsidRPr="00377251">
                    <w:rPr>
                      <w:rFonts w:ascii="Times New Roman" w:eastAsia="Times New Roman" w:hAnsi="Times New Roman"/>
                      <w:bCs/>
                      <w:spacing w:val="-4"/>
                      <w:sz w:val="24"/>
                      <w:szCs w:val="24"/>
                    </w:rPr>
                    <w:t>Đồng/GT/HL</w:t>
                  </w:r>
                </w:p>
              </w:tc>
              <w:tc>
                <w:tcPr>
                  <w:tcW w:w="787"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54,00</w:t>
                  </w:r>
                </w:p>
              </w:tc>
              <w:tc>
                <w:tcPr>
                  <w:tcW w:w="693"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60,00</w:t>
                  </w:r>
                </w:p>
              </w:tc>
            </w:tr>
            <w:tr w:rsidR="00E5360E" w:rsidRPr="00377251" w:rsidTr="00DA544B">
              <w:trPr>
                <w:trHeight w:val="337"/>
              </w:trPr>
              <w:tc>
                <w:tcPr>
                  <w:tcW w:w="372" w:type="pct"/>
                  <w:tcBorders>
                    <w:top w:val="nil"/>
                    <w:left w:val="single" w:sz="4" w:space="0" w:color="auto"/>
                    <w:bottom w:val="single" w:sz="4" w:space="0" w:color="auto"/>
                    <w:right w:val="single" w:sz="4" w:space="0" w:color="auto"/>
                  </w:tcBorders>
                </w:tcPr>
                <w:p w:rsidR="00E5360E" w:rsidRPr="00377251" w:rsidRDefault="00E5360E" w:rsidP="00DA544B">
                  <w:pPr>
                    <w:pStyle w:val="ListParagraph"/>
                    <w:numPr>
                      <w:ilvl w:val="0"/>
                      <w:numId w:val="3"/>
                    </w:numPr>
                    <w:spacing w:before="60" w:after="0" w:line="245" w:lineRule="auto"/>
                    <w:ind w:left="426" w:right="33" w:hanging="426"/>
                    <w:jc w:val="center"/>
                    <w:rPr>
                      <w:rFonts w:ascii="Times New Roman" w:hAnsi="Times New Roman"/>
                      <w:color w:val="FF0000"/>
                      <w:sz w:val="24"/>
                      <w:szCs w:val="24"/>
                    </w:rPr>
                  </w:pPr>
                </w:p>
              </w:tc>
              <w:tc>
                <w:tcPr>
                  <w:tcW w:w="2315"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Dịch vụ hoa tiêu hàng hải tại các tuyến dẫn tàu</w:t>
                  </w:r>
                  <w:r w:rsidRPr="00377251">
                    <w:rPr>
                      <w:rFonts w:ascii="Times New Roman" w:hAnsi="Times New Roman"/>
                      <w:color w:val="FF0000"/>
                      <w:sz w:val="24"/>
                      <w:szCs w:val="24"/>
                      <w:lang w:eastAsia="zh-CN"/>
                    </w:rPr>
                    <w:t xml:space="preserve"> </w:t>
                  </w:r>
                  <w:r w:rsidRPr="00377251">
                    <w:rPr>
                      <w:rFonts w:ascii="Times New Roman" w:eastAsia="Times New Roman" w:hAnsi="Times New Roman"/>
                      <w:color w:val="FF0000"/>
                      <w:sz w:val="24"/>
                      <w:szCs w:val="24"/>
                    </w:rPr>
                    <w:t>từ vùng đón trả hoa tiêu đến bến cảng:</w:t>
                  </w:r>
                  <w:r w:rsidRPr="00377251">
                    <w:rPr>
                      <w:rFonts w:ascii="Times New Roman" w:hAnsi="Times New Roman"/>
                      <w:color w:val="FF0000"/>
                      <w:sz w:val="24"/>
                      <w:szCs w:val="24"/>
                      <w:lang w:eastAsia="zh-CN"/>
                    </w:rPr>
                    <w:t xml:space="preserve"> </w:t>
                  </w:r>
                  <w:r w:rsidRPr="00377251">
                    <w:rPr>
                      <w:rFonts w:ascii="Times New Roman" w:eastAsia="Times New Roman" w:hAnsi="Times New Roman"/>
                      <w:color w:val="FF0000"/>
                      <w:sz w:val="24"/>
                      <w:szCs w:val="24"/>
                    </w:rPr>
                    <w:t xml:space="preserve">Định An, </w:t>
                  </w:r>
                  <w:r w:rsidRPr="00377251">
                    <w:rPr>
                      <w:rFonts w:ascii="Times New Roman" w:eastAsia="Times New Roman" w:hAnsi="Times New Roman"/>
                      <w:color w:val="7030A0"/>
                      <w:sz w:val="24"/>
                      <w:szCs w:val="24"/>
                    </w:rPr>
                    <w:t xml:space="preserve">tuyến dẫn tàu qua luồng </w:t>
                  </w:r>
                  <w:r w:rsidRPr="00377251">
                    <w:rPr>
                      <w:rFonts w:ascii="Times New Roman" w:eastAsia="Times New Roman" w:hAnsi="Times New Roman"/>
                      <w:color w:val="FF0000"/>
                      <w:sz w:val="24"/>
                      <w:szCs w:val="24"/>
                    </w:rPr>
                    <w:t>Sông Hậu;</w:t>
                  </w:r>
                  <w:r w:rsidRPr="00377251">
                    <w:rPr>
                      <w:rFonts w:ascii="Times New Roman" w:hAnsi="Times New Roman"/>
                      <w:color w:val="FF0000"/>
                      <w:sz w:val="24"/>
                      <w:szCs w:val="24"/>
                      <w:shd w:val="clear" w:color="auto" w:fill="FFFFFF"/>
                    </w:rPr>
                    <w:t xml:space="preserve"> mức giá tối thiểu cho một lần dẫn tàu 1.</w:t>
                  </w:r>
                  <w:r w:rsidRPr="00377251">
                    <w:rPr>
                      <w:rFonts w:ascii="Times New Roman" w:eastAsia="Times New Roman" w:hAnsi="Times New Roman"/>
                      <w:color w:val="FF0000"/>
                      <w:sz w:val="24"/>
                      <w:szCs w:val="24"/>
                    </w:rPr>
                    <w:t>500.000</w:t>
                  </w:r>
                  <w:r w:rsidRPr="00377251">
                    <w:rPr>
                      <w:rFonts w:ascii="Times New Roman" w:hAnsi="Times New Roman"/>
                      <w:color w:val="FF0000"/>
                      <w:sz w:val="24"/>
                      <w:szCs w:val="24"/>
                      <w:lang w:eastAsia="zh-CN"/>
                    </w:rPr>
                    <w:t xml:space="preserve"> đồng/</w:t>
                  </w:r>
                  <w:r w:rsidRPr="00377251">
                    <w:rPr>
                      <w:rFonts w:ascii="Times New Roman" w:eastAsia="Times New Roman" w:hAnsi="Times New Roman"/>
                      <w:color w:val="FF0000"/>
                      <w:sz w:val="24"/>
                      <w:szCs w:val="24"/>
                    </w:rPr>
                    <w:t>lượt dẫn tàu</w:t>
                  </w:r>
                  <w:r w:rsidRPr="00377251">
                    <w:rPr>
                      <w:rFonts w:ascii="Times New Roman" w:hAnsi="Times New Roman"/>
                      <w:color w:val="FF0000"/>
                      <w:sz w:val="24"/>
                      <w:szCs w:val="24"/>
                      <w:shd w:val="clear" w:color="auto" w:fill="FFFFFF"/>
                    </w:rPr>
                    <w:t>.</w:t>
                  </w:r>
                </w:p>
              </w:tc>
              <w:tc>
                <w:tcPr>
                  <w:tcW w:w="834" w:type="pct"/>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bCs/>
                      <w:spacing w:val="-4"/>
                      <w:sz w:val="24"/>
                      <w:szCs w:val="24"/>
                    </w:rPr>
                    <w:t>Đồng/GT/HL</w:t>
                  </w:r>
                </w:p>
              </w:tc>
              <w:tc>
                <w:tcPr>
                  <w:tcW w:w="787"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27,00</w:t>
                  </w:r>
                </w:p>
              </w:tc>
              <w:tc>
                <w:tcPr>
                  <w:tcW w:w="693"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30,00</w:t>
                  </w:r>
                </w:p>
              </w:tc>
            </w:tr>
            <w:tr w:rsidR="00E5360E" w:rsidRPr="00377251" w:rsidTr="00DA544B">
              <w:trPr>
                <w:trHeight w:val="615"/>
              </w:trPr>
              <w:tc>
                <w:tcPr>
                  <w:tcW w:w="372" w:type="pct"/>
                  <w:tcBorders>
                    <w:top w:val="nil"/>
                    <w:left w:val="single" w:sz="4" w:space="0" w:color="auto"/>
                    <w:bottom w:val="single" w:sz="4" w:space="0" w:color="auto"/>
                    <w:right w:val="single" w:sz="4" w:space="0" w:color="auto"/>
                  </w:tcBorders>
                </w:tcPr>
                <w:p w:rsidR="00E5360E" w:rsidRPr="00377251" w:rsidRDefault="00E5360E" w:rsidP="00DA544B">
                  <w:pPr>
                    <w:pStyle w:val="ListParagraph"/>
                    <w:numPr>
                      <w:ilvl w:val="0"/>
                      <w:numId w:val="3"/>
                    </w:numPr>
                    <w:spacing w:before="60" w:after="0" w:line="245" w:lineRule="auto"/>
                    <w:ind w:left="426" w:right="33" w:hanging="426"/>
                    <w:jc w:val="center"/>
                    <w:rPr>
                      <w:rFonts w:ascii="Times New Roman" w:hAnsi="Times New Roman"/>
                      <w:color w:val="FF0000"/>
                      <w:sz w:val="24"/>
                      <w:szCs w:val="24"/>
                    </w:rPr>
                  </w:pPr>
                </w:p>
              </w:tc>
              <w:tc>
                <w:tcPr>
                  <w:tcW w:w="2315"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6A1C10">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Dịch vụ hoa tiêu hàng hải áp dụng đối với tàu thuyền vào hoặc rời, di chuyển trong khu vực dàn khoan dầu khí;</w:t>
                  </w:r>
                  <w:r w:rsidRPr="00377251">
                    <w:rPr>
                      <w:rFonts w:ascii="Times New Roman" w:hAnsi="Times New Roman"/>
                      <w:color w:val="FF0000"/>
                      <w:sz w:val="24"/>
                      <w:szCs w:val="24"/>
                      <w:lang w:eastAsia="zh-CN"/>
                    </w:rPr>
                    <w:t xml:space="preserve"> </w:t>
                  </w:r>
                </w:p>
              </w:tc>
              <w:tc>
                <w:tcPr>
                  <w:tcW w:w="834" w:type="pct"/>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bCs/>
                      <w:spacing w:val="-4"/>
                      <w:sz w:val="24"/>
                      <w:szCs w:val="24"/>
                    </w:rPr>
                    <w:t>Đồng/GT</w:t>
                  </w:r>
                </w:p>
              </w:tc>
              <w:tc>
                <w:tcPr>
                  <w:tcW w:w="787"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135,00</w:t>
                  </w:r>
                </w:p>
              </w:tc>
              <w:tc>
                <w:tcPr>
                  <w:tcW w:w="693"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150,00</w:t>
                  </w:r>
                </w:p>
              </w:tc>
            </w:tr>
            <w:tr w:rsidR="00E5360E" w:rsidRPr="00377251" w:rsidTr="00DA544B">
              <w:trPr>
                <w:trHeight w:val="1215"/>
              </w:trPr>
              <w:tc>
                <w:tcPr>
                  <w:tcW w:w="372" w:type="pct"/>
                  <w:tcBorders>
                    <w:top w:val="nil"/>
                    <w:left w:val="single" w:sz="4" w:space="0" w:color="auto"/>
                    <w:bottom w:val="single" w:sz="4" w:space="0" w:color="auto"/>
                    <w:right w:val="single" w:sz="4" w:space="0" w:color="auto"/>
                  </w:tcBorders>
                </w:tcPr>
                <w:p w:rsidR="00E5360E" w:rsidRPr="00377251" w:rsidRDefault="00E5360E" w:rsidP="00DA544B">
                  <w:pPr>
                    <w:pStyle w:val="ListParagraph"/>
                    <w:numPr>
                      <w:ilvl w:val="0"/>
                      <w:numId w:val="3"/>
                    </w:numPr>
                    <w:spacing w:before="60" w:after="0" w:line="245" w:lineRule="auto"/>
                    <w:ind w:left="426" w:right="33" w:hanging="426"/>
                    <w:jc w:val="center"/>
                    <w:rPr>
                      <w:rFonts w:ascii="Times New Roman" w:hAnsi="Times New Roman"/>
                      <w:color w:val="FF0000"/>
                      <w:sz w:val="24"/>
                      <w:szCs w:val="24"/>
                    </w:rPr>
                  </w:pPr>
                </w:p>
              </w:tc>
              <w:tc>
                <w:tcPr>
                  <w:tcW w:w="2315"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Dịch vụ hoa tiêu hàng hải áp dụng đối với tàu thuyền di chuyển trong cảng có sử dụng dịch vụ hoa tiêu mà khoảng cách dẫn tàu dưới 05 hải lý;</w:t>
                  </w:r>
                  <w:r w:rsidRPr="00377251">
                    <w:rPr>
                      <w:rFonts w:ascii="Times New Roman" w:hAnsi="Times New Roman"/>
                      <w:color w:val="FF0000"/>
                      <w:sz w:val="24"/>
                      <w:szCs w:val="24"/>
                      <w:lang w:eastAsia="zh-CN"/>
                    </w:rPr>
                    <w:t xml:space="preserve"> </w:t>
                  </w:r>
                  <w:r w:rsidRPr="00377251">
                    <w:rPr>
                      <w:rFonts w:ascii="Times New Roman" w:hAnsi="Times New Roman"/>
                      <w:color w:val="FF0000"/>
                      <w:sz w:val="24"/>
                      <w:szCs w:val="24"/>
                      <w:shd w:val="clear" w:color="auto" w:fill="FFFFFF"/>
                    </w:rPr>
                    <w:t>mức giá tối thiểu cho một lần dẫn tàu 3</w:t>
                  </w:r>
                  <w:r w:rsidRPr="00377251">
                    <w:rPr>
                      <w:rFonts w:ascii="Times New Roman" w:eastAsia="Times New Roman" w:hAnsi="Times New Roman"/>
                      <w:color w:val="FF0000"/>
                      <w:sz w:val="24"/>
                      <w:szCs w:val="24"/>
                    </w:rPr>
                    <w:t>00.000</w:t>
                  </w:r>
                  <w:r w:rsidRPr="00377251">
                    <w:rPr>
                      <w:rFonts w:ascii="Times New Roman" w:hAnsi="Times New Roman"/>
                      <w:color w:val="FF0000"/>
                      <w:sz w:val="24"/>
                      <w:szCs w:val="24"/>
                      <w:lang w:eastAsia="zh-CN"/>
                    </w:rPr>
                    <w:t xml:space="preserve"> đồng/</w:t>
                  </w:r>
                  <w:r w:rsidRPr="00377251">
                    <w:rPr>
                      <w:rFonts w:ascii="Times New Roman" w:eastAsia="Times New Roman" w:hAnsi="Times New Roman"/>
                      <w:color w:val="FF0000"/>
                      <w:sz w:val="24"/>
                      <w:szCs w:val="24"/>
                    </w:rPr>
                    <w:t>lượt dẫn tàu</w:t>
                  </w:r>
                  <w:r w:rsidRPr="00377251">
                    <w:rPr>
                      <w:rFonts w:ascii="Times New Roman" w:hAnsi="Times New Roman"/>
                      <w:color w:val="FF0000"/>
                      <w:sz w:val="24"/>
                      <w:szCs w:val="24"/>
                      <w:shd w:val="clear" w:color="auto" w:fill="FFFFFF"/>
                    </w:rPr>
                    <w:t>;</w:t>
                  </w:r>
                </w:p>
              </w:tc>
              <w:tc>
                <w:tcPr>
                  <w:tcW w:w="834" w:type="pct"/>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bCs/>
                      <w:spacing w:val="-4"/>
                      <w:sz w:val="24"/>
                      <w:szCs w:val="24"/>
                    </w:rPr>
                    <w:t>Đồng/GT</w:t>
                  </w:r>
                </w:p>
              </w:tc>
              <w:tc>
                <w:tcPr>
                  <w:tcW w:w="787"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54,00</w:t>
                  </w:r>
                </w:p>
              </w:tc>
              <w:tc>
                <w:tcPr>
                  <w:tcW w:w="693"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60,00</w:t>
                  </w:r>
                </w:p>
              </w:tc>
            </w:tr>
            <w:tr w:rsidR="00E5360E" w:rsidRPr="00377251" w:rsidTr="00DA544B">
              <w:trPr>
                <w:trHeight w:val="1050"/>
              </w:trPr>
              <w:tc>
                <w:tcPr>
                  <w:tcW w:w="372" w:type="pct"/>
                  <w:tcBorders>
                    <w:top w:val="nil"/>
                    <w:left w:val="single" w:sz="4" w:space="0" w:color="auto"/>
                    <w:bottom w:val="single" w:sz="4" w:space="0" w:color="auto"/>
                    <w:right w:val="single" w:sz="4" w:space="0" w:color="auto"/>
                  </w:tcBorders>
                </w:tcPr>
                <w:p w:rsidR="00E5360E" w:rsidRPr="00377251" w:rsidRDefault="00E5360E" w:rsidP="00DA544B">
                  <w:pPr>
                    <w:pStyle w:val="ListParagraph"/>
                    <w:numPr>
                      <w:ilvl w:val="0"/>
                      <w:numId w:val="3"/>
                    </w:numPr>
                    <w:spacing w:before="60" w:after="0" w:line="245" w:lineRule="auto"/>
                    <w:ind w:left="426" w:right="33" w:hanging="426"/>
                    <w:jc w:val="center"/>
                    <w:rPr>
                      <w:rFonts w:ascii="Times New Roman" w:hAnsi="Times New Roman"/>
                      <w:color w:val="FF0000"/>
                      <w:sz w:val="24"/>
                      <w:szCs w:val="24"/>
                    </w:rPr>
                  </w:pPr>
                </w:p>
              </w:tc>
              <w:tc>
                <w:tcPr>
                  <w:tcW w:w="2315"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rPr>
                      <w:rFonts w:ascii="Times New Roman" w:hAnsi="Times New Roman"/>
                      <w:color w:val="FF0000"/>
                      <w:sz w:val="24"/>
                      <w:szCs w:val="24"/>
                      <w:shd w:val="clear" w:color="auto" w:fill="FFFFFF"/>
                    </w:rPr>
                  </w:pPr>
                  <w:r w:rsidRPr="00377251">
                    <w:rPr>
                      <w:rFonts w:ascii="Times New Roman" w:eastAsia="Times New Roman" w:hAnsi="Times New Roman"/>
                      <w:color w:val="FF0000"/>
                      <w:sz w:val="24"/>
                      <w:szCs w:val="24"/>
                    </w:rPr>
                    <w:t>Dịch vụ hoa tiêu hàng hải áp dụng đối với tàu thuyền di chuyển trong cảng có sử dụng dịch vụ hoa tiêu mà khoảng cách dẫn tàu từ 05 hải lý trở lên;</w:t>
                  </w:r>
                  <w:r w:rsidRPr="00377251">
                    <w:rPr>
                      <w:rFonts w:ascii="Times New Roman" w:hAnsi="Times New Roman"/>
                      <w:color w:val="FF0000"/>
                      <w:sz w:val="24"/>
                      <w:szCs w:val="24"/>
                      <w:shd w:val="clear" w:color="auto" w:fill="FFFFFF"/>
                    </w:rPr>
                    <w:t xml:space="preserve"> mức giá tối thiểu cho một lần dẫn tàu 3</w:t>
                  </w:r>
                  <w:r w:rsidRPr="00377251">
                    <w:rPr>
                      <w:rFonts w:ascii="Times New Roman" w:eastAsia="Times New Roman" w:hAnsi="Times New Roman"/>
                      <w:color w:val="FF0000"/>
                      <w:sz w:val="24"/>
                      <w:szCs w:val="24"/>
                    </w:rPr>
                    <w:t>00.000</w:t>
                  </w:r>
                  <w:r w:rsidRPr="00377251">
                    <w:rPr>
                      <w:rFonts w:ascii="Times New Roman" w:hAnsi="Times New Roman"/>
                      <w:color w:val="FF0000"/>
                      <w:sz w:val="24"/>
                      <w:szCs w:val="24"/>
                      <w:lang w:eastAsia="zh-CN"/>
                    </w:rPr>
                    <w:t xml:space="preserve"> đồng/</w:t>
                  </w:r>
                  <w:r w:rsidRPr="00377251">
                    <w:rPr>
                      <w:rFonts w:ascii="Times New Roman" w:eastAsia="Times New Roman" w:hAnsi="Times New Roman"/>
                      <w:color w:val="FF0000"/>
                      <w:sz w:val="24"/>
                      <w:szCs w:val="24"/>
                    </w:rPr>
                    <w:t>lượt dẫn tàu</w:t>
                  </w:r>
                  <w:r w:rsidRPr="00377251">
                    <w:rPr>
                      <w:rFonts w:ascii="Times New Roman" w:hAnsi="Times New Roman"/>
                      <w:color w:val="FF0000"/>
                      <w:sz w:val="24"/>
                      <w:szCs w:val="24"/>
                      <w:shd w:val="clear" w:color="auto" w:fill="FFFFFF"/>
                    </w:rPr>
                    <w:t>;</w:t>
                  </w:r>
                </w:p>
                <w:p w:rsidR="00E5360E" w:rsidRPr="00377251" w:rsidRDefault="00E5360E" w:rsidP="00DA544B">
                  <w:pPr>
                    <w:spacing w:before="60" w:after="0" w:line="245" w:lineRule="auto"/>
                    <w:rPr>
                      <w:rFonts w:ascii="Times New Roman" w:hAnsi="Times New Roman"/>
                      <w:color w:val="FF0000"/>
                      <w:sz w:val="24"/>
                      <w:szCs w:val="24"/>
                      <w:shd w:val="clear" w:color="auto" w:fill="FFFFFF"/>
                    </w:rPr>
                  </w:pPr>
                </w:p>
                <w:p w:rsidR="00E5360E" w:rsidRPr="00377251" w:rsidRDefault="00E5360E" w:rsidP="00DA544B">
                  <w:pPr>
                    <w:spacing w:before="60" w:after="0" w:line="245" w:lineRule="auto"/>
                    <w:rPr>
                      <w:rFonts w:ascii="Times New Roman" w:hAnsi="Times New Roman"/>
                      <w:color w:val="FF0000"/>
                      <w:sz w:val="24"/>
                      <w:szCs w:val="24"/>
                      <w:shd w:val="clear" w:color="auto" w:fill="FFFFFF"/>
                    </w:rPr>
                  </w:pPr>
                </w:p>
                <w:p w:rsidR="00E5360E" w:rsidRPr="00377251" w:rsidRDefault="00E5360E" w:rsidP="00DA544B">
                  <w:pPr>
                    <w:spacing w:before="60" w:after="0" w:line="245" w:lineRule="auto"/>
                    <w:rPr>
                      <w:rFonts w:ascii="Times New Roman" w:hAnsi="Times New Roman"/>
                      <w:color w:val="FF0000"/>
                      <w:sz w:val="24"/>
                      <w:szCs w:val="24"/>
                      <w:shd w:val="clear" w:color="auto" w:fill="FFFFFF"/>
                    </w:rPr>
                  </w:pPr>
                </w:p>
                <w:p w:rsidR="00E5360E" w:rsidRPr="00377251" w:rsidRDefault="00E5360E" w:rsidP="00DA544B">
                  <w:pPr>
                    <w:spacing w:before="60" w:after="0" w:line="245" w:lineRule="auto"/>
                    <w:rPr>
                      <w:rFonts w:ascii="Times New Roman" w:eastAsia="Times New Roman" w:hAnsi="Times New Roman"/>
                      <w:color w:val="FF0000"/>
                      <w:sz w:val="24"/>
                      <w:szCs w:val="24"/>
                    </w:rPr>
                  </w:pPr>
                </w:p>
              </w:tc>
              <w:tc>
                <w:tcPr>
                  <w:tcW w:w="834" w:type="pct"/>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bCs/>
                      <w:spacing w:val="-4"/>
                      <w:sz w:val="24"/>
                      <w:szCs w:val="24"/>
                    </w:rPr>
                    <w:t>Đồng/GT/HL</w:t>
                  </w:r>
                </w:p>
              </w:tc>
              <w:tc>
                <w:tcPr>
                  <w:tcW w:w="787"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22,50</w:t>
                  </w:r>
                </w:p>
              </w:tc>
              <w:tc>
                <w:tcPr>
                  <w:tcW w:w="693"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25,00</w:t>
                  </w:r>
                </w:p>
              </w:tc>
            </w:tr>
            <w:tr w:rsidR="00E5360E" w:rsidRPr="00377251" w:rsidTr="00DA544B">
              <w:trPr>
                <w:trHeight w:val="594"/>
              </w:trPr>
              <w:tc>
                <w:tcPr>
                  <w:tcW w:w="372" w:type="pct"/>
                  <w:tcBorders>
                    <w:top w:val="nil"/>
                    <w:left w:val="single" w:sz="4" w:space="0" w:color="auto"/>
                    <w:bottom w:val="single" w:sz="4" w:space="0" w:color="auto"/>
                    <w:right w:val="single" w:sz="4" w:space="0" w:color="auto"/>
                  </w:tcBorders>
                </w:tcPr>
                <w:p w:rsidR="00E5360E" w:rsidRPr="00377251" w:rsidRDefault="00E5360E" w:rsidP="00DA544B">
                  <w:pPr>
                    <w:pStyle w:val="ListParagraph"/>
                    <w:numPr>
                      <w:ilvl w:val="0"/>
                      <w:numId w:val="3"/>
                    </w:numPr>
                    <w:spacing w:before="60" w:after="0" w:line="245" w:lineRule="auto"/>
                    <w:ind w:left="426" w:right="33" w:hanging="426"/>
                    <w:jc w:val="center"/>
                    <w:rPr>
                      <w:rFonts w:ascii="Times New Roman" w:hAnsi="Times New Roman"/>
                      <w:color w:val="FF0000"/>
                      <w:sz w:val="24"/>
                      <w:szCs w:val="24"/>
                    </w:rPr>
                  </w:pPr>
                </w:p>
              </w:tc>
              <w:tc>
                <w:tcPr>
                  <w:tcW w:w="2315"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Dịch vụ hoa tiêu hàng hải tại các tuyến dẫn tàu từ vùng đón trả hoa tiêu đến bến cảng: Vũng Rô (tỉnh Phú Yên), tuyến dẫn tàu Vân Phong, Ba Ngòi (tỉnh Khánh Hòa), Duyên</w:t>
                  </w:r>
                  <w:r w:rsidRPr="00377251">
                    <w:rPr>
                      <w:rFonts w:ascii="Times New Roman" w:hAnsi="Times New Roman"/>
                      <w:color w:val="FF0000"/>
                      <w:sz w:val="24"/>
                      <w:szCs w:val="24"/>
                      <w:lang w:eastAsia="zh-CN"/>
                    </w:rPr>
                    <w:t xml:space="preserve"> </w:t>
                  </w:r>
                  <w:r w:rsidRPr="00377251">
                    <w:rPr>
                      <w:rFonts w:ascii="Times New Roman" w:eastAsia="Times New Roman" w:hAnsi="Times New Roman"/>
                      <w:color w:val="FF0000"/>
                      <w:sz w:val="24"/>
                      <w:szCs w:val="24"/>
                    </w:rPr>
                    <w:t>Hải (tỉnh Trà Vinh);</w:t>
                  </w:r>
                  <w:r w:rsidRPr="00377251">
                    <w:rPr>
                      <w:rFonts w:ascii="Times New Roman" w:hAnsi="Times New Roman"/>
                      <w:color w:val="FF0000"/>
                      <w:sz w:val="24"/>
                      <w:szCs w:val="24"/>
                      <w:shd w:val="clear" w:color="auto" w:fill="FFFFFF"/>
                    </w:rPr>
                    <w:t xml:space="preserve"> mức giá tối thiểu cho một lần dẫn tàu 5</w:t>
                  </w:r>
                  <w:r w:rsidRPr="00377251">
                    <w:rPr>
                      <w:rFonts w:ascii="Times New Roman" w:eastAsia="Times New Roman" w:hAnsi="Times New Roman"/>
                      <w:color w:val="FF0000"/>
                      <w:sz w:val="24"/>
                      <w:szCs w:val="24"/>
                    </w:rPr>
                    <w:t>00.000</w:t>
                  </w:r>
                  <w:r w:rsidRPr="00377251">
                    <w:rPr>
                      <w:rFonts w:ascii="Times New Roman" w:hAnsi="Times New Roman"/>
                      <w:color w:val="FF0000"/>
                      <w:sz w:val="24"/>
                      <w:szCs w:val="24"/>
                      <w:lang w:eastAsia="zh-CN"/>
                    </w:rPr>
                    <w:t xml:space="preserve"> đồng/</w:t>
                  </w:r>
                  <w:r w:rsidRPr="00377251">
                    <w:rPr>
                      <w:rFonts w:ascii="Times New Roman" w:eastAsia="Times New Roman" w:hAnsi="Times New Roman"/>
                      <w:color w:val="FF0000"/>
                      <w:sz w:val="24"/>
                      <w:szCs w:val="24"/>
                    </w:rPr>
                    <w:t>lượt dẫn tàu</w:t>
                  </w:r>
                  <w:r w:rsidRPr="00377251">
                    <w:rPr>
                      <w:rFonts w:ascii="Times New Roman" w:hAnsi="Times New Roman"/>
                      <w:color w:val="FF0000"/>
                      <w:sz w:val="24"/>
                      <w:szCs w:val="24"/>
                      <w:shd w:val="clear" w:color="auto" w:fill="FFFFFF"/>
                    </w:rPr>
                    <w:t>;</w:t>
                  </w:r>
                </w:p>
              </w:tc>
              <w:tc>
                <w:tcPr>
                  <w:tcW w:w="834" w:type="pct"/>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bCs/>
                      <w:spacing w:val="-4"/>
                      <w:sz w:val="24"/>
                      <w:szCs w:val="24"/>
                    </w:rPr>
                    <w:t>Đồng/GT</w:t>
                  </w:r>
                  <w:r w:rsidRPr="00377251">
                    <w:rPr>
                      <w:rFonts w:ascii="Times New Roman" w:eastAsia="Times New Roman" w:hAnsi="Times New Roman"/>
                      <w:color w:val="FF0000"/>
                      <w:sz w:val="24"/>
                      <w:szCs w:val="24"/>
                    </w:rPr>
                    <w:t>/HL</w:t>
                  </w:r>
                </w:p>
              </w:tc>
              <w:tc>
                <w:tcPr>
                  <w:tcW w:w="787"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22,50</w:t>
                  </w:r>
                </w:p>
              </w:tc>
              <w:tc>
                <w:tcPr>
                  <w:tcW w:w="693"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25,00</w:t>
                  </w:r>
                </w:p>
              </w:tc>
            </w:tr>
            <w:tr w:rsidR="00E5360E" w:rsidRPr="00377251" w:rsidTr="00DA544B">
              <w:trPr>
                <w:trHeight w:val="1427"/>
              </w:trPr>
              <w:tc>
                <w:tcPr>
                  <w:tcW w:w="372" w:type="pct"/>
                  <w:tcBorders>
                    <w:top w:val="nil"/>
                    <w:left w:val="single" w:sz="4" w:space="0" w:color="auto"/>
                    <w:bottom w:val="single" w:sz="4" w:space="0" w:color="auto"/>
                    <w:right w:val="single" w:sz="4" w:space="0" w:color="auto"/>
                  </w:tcBorders>
                </w:tcPr>
                <w:p w:rsidR="00E5360E" w:rsidRPr="00377251" w:rsidRDefault="00E5360E" w:rsidP="00DA544B">
                  <w:pPr>
                    <w:pStyle w:val="ListParagraph"/>
                    <w:numPr>
                      <w:ilvl w:val="0"/>
                      <w:numId w:val="3"/>
                    </w:numPr>
                    <w:spacing w:before="60" w:after="0" w:line="245" w:lineRule="auto"/>
                    <w:ind w:left="426" w:right="33" w:hanging="426"/>
                    <w:jc w:val="center"/>
                    <w:rPr>
                      <w:rFonts w:ascii="Times New Roman" w:hAnsi="Times New Roman"/>
                      <w:color w:val="FF0000"/>
                      <w:sz w:val="24"/>
                      <w:szCs w:val="24"/>
                    </w:rPr>
                  </w:pPr>
                </w:p>
              </w:tc>
              <w:tc>
                <w:tcPr>
                  <w:tcW w:w="2315"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Dịch vụ hoa tiêu hàng hải</w:t>
                  </w:r>
                  <w:r w:rsidRPr="00377251">
                    <w:rPr>
                      <w:rFonts w:ascii="Times New Roman" w:hAnsi="Times New Roman"/>
                      <w:color w:val="FF0000"/>
                      <w:sz w:val="24"/>
                      <w:szCs w:val="24"/>
                      <w:lang w:eastAsia="zh-CN"/>
                    </w:rPr>
                    <w:t xml:space="preserve"> </w:t>
                  </w:r>
                  <w:r w:rsidRPr="00377251">
                    <w:rPr>
                      <w:rFonts w:ascii="Times New Roman" w:eastAsia="Times New Roman" w:hAnsi="Times New Roman"/>
                      <w:color w:val="FF0000"/>
                      <w:sz w:val="24"/>
                      <w:szCs w:val="24"/>
                    </w:rPr>
                    <w:t>áp dụng đối với các loại tàu thuyền còn lại;</w:t>
                  </w:r>
                  <w:r w:rsidRPr="00377251">
                    <w:rPr>
                      <w:rFonts w:ascii="Times New Roman" w:hAnsi="Times New Roman"/>
                      <w:color w:val="FF0000"/>
                      <w:sz w:val="24"/>
                      <w:szCs w:val="24"/>
                      <w:shd w:val="clear" w:color="auto" w:fill="FFFFFF"/>
                    </w:rPr>
                    <w:t xml:space="preserve"> mức giá tối thiểu cho một lần dẫn tàu 5</w:t>
                  </w:r>
                  <w:r w:rsidRPr="00377251">
                    <w:rPr>
                      <w:rFonts w:ascii="Times New Roman" w:eastAsia="Times New Roman" w:hAnsi="Times New Roman"/>
                      <w:color w:val="FF0000"/>
                      <w:sz w:val="24"/>
                      <w:szCs w:val="24"/>
                    </w:rPr>
                    <w:t>00.000</w:t>
                  </w:r>
                  <w:r w:rsidRPr="00377251">
                    <w:rPr>
                      <w:rFonts w:ascii="Times New Roman" w:hAnsi="Times New Roman"/>
                      <w:color w:val="FF0000"/>
                      <w:sz w:val="24"/>
                      <w:szCs w:val="24"/>
                      <w:lang w:eastAsia="zh-CN"/>
                    </w:rPr>
                    <w:t xml:space="preserve"> đồng/</w:t>
                  </w:r>
                  <w:r w:rsidRPr="00377251">
                    <w:rPr>
                      <w:rFonts w:ascii="Times New Roman" w:eastAsia="Times New Roman" w:hAnsi="Times New Roman"/>
                      <w:color w:val="FF0000"/>
                      <w:sz w:val="24"/>
                      <w:szCs w:val="24"/>
                    </w:rPr>
                    <w:t>lượt dẫn tàu</w:t>
                  </w:r>
                  <w:r w:rsidRPr="00377251">
                    <w:rPr>
                      <w:rFonts w:ascii="Times New Roman" w:hAnsi="Times New Roman"/>
                      <w:color w:val="FF0000"/>
                      <w:sz w:val="24"/>
                      <w:szCs w:val="24"/>
                      <w:shd w:val="clear" w:color="auto" w:fill="FFFFFF"/>
                    </w:rPr>
                    <w:t>;</w:t>
                  </w:r>
                </w:p>
              </w:tc>
              <w:tc>
                <w:tcPr>
                  <w:tcW w:w="834" w:type="pct"/>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Đồng/GT/HL</w:t>
                  </w:r>
                </w:p>
              </w:tc>
              <w:tc>
                <w:tcPr>
                  <w:tcW w:w="787"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22,50</w:t>
                  </w:r>
                </w:p>
              </w:tc>
              <w:tc>
                <w:tcPr>
                  <w:tcW w:w="693" w:type="pct"/>
                  <w:tcBorders>
                    <w:top w:val="nil"/>
                    <w:left w:val="nil"/>
                    <w:bottom w:val="single" w:sz="4" w:space="0" w:color="auto"/>
                    <w:right w:val="single" w:sz="4" w:space="0" w:color="auto"/>
                  </w:tcBorders>
                  <w:shd w:val="clear" w:color="auto" w:fill="auto"/>
                  <w:hideMark/>
                </w:tcPr>
                <w:p w:rsidR="00E5360E" w:rsidRPr="00F47E93" w:rsidRDefault="00E5360E" w:rsidP="00DA544B">
                  <w:pPr>
                    <w:spacing w:before="60" w:after="0" w:line="245" w:lineRule="auto"/>
                    <w:jc w:val="center"/>
                    <w:rPr>
                      <w:rFonts w:ascii="Times New Roman" w:eastAsia="Times New Roman" w:hAnsi="Times New Roman"/>
                      <w:b/>
                      <w:color w:val="FF0000"/>
                      <w:sz w:val="24"/>
                      <w:szCs w:val="24"/>
                    </w:rPr>
                  </w:pPr>
                  <w:r w:rsidRPr="00F47E93">
                    <w:rPr>
                      <w:rFonts w:ascii="Times New Roman" w:eastAsia="Times New Roman" w:hAnsi="Times New Roman"/>
                      <w:b/>
                      <w:color w:val="FF0000"/>
                      <w:sz w:val="24"/>
                      <w:szCs w:val="24"/>
                    </w:rPr>
                    <w:t>25,00</w:t>
                  </w:r>
                </w:p>
              </w:tc>
            </w:tr>
          </w:tbl>
          <w:p w:rsidR="00E5360E" w:rsidRDefault="00E5360E" w:rsidP="00DA544B">
            <w:pPr>
              <w:spacing w:before="60" w:after="0" w:line="245" w:lineRule="auto"/>
              <w:rPr>
                <w:rFonts w:ascii="Times New Roman" w:hAnsi="Times New Roman"/>
                <w:b/>
                <w:sz w:val="24"/>
                <w:szCs w:val="24"/>
                <w:lang w:eastAsia="zh-CN"/>
              </w:rPr>
            </w:pPr>
          </w:p>
          <w:p w:rsidR="00D9775C" w:rsidRPr="00377251" w:rsidRDefault="00D9775C" w:rsidP="00DA544B">
            <w:pPr>
              <w:spacing w:before="60" w:after="0" w:line="245" w:lineRule="auto"/>
              <w:rPr>
                <w:rFonts w:ascii="Times New Roman" w:hAnsi="Times New Roman"/>
                <w:b/>
                <w:sz w:val="24"/>
                <w:szCs w:val="24"/>
                <w:lang w:eastAsia="zh-CN"/>
              </w:rPr>
            </w:pPr>
          </w:p>
        </w:tc>
        <w:tc>
          <w:tcPr>
            <w:tcW w:w="2268" w:type="dxa"/>
            <w:tcBorders>
              <w:left w:val="single" w:sz="4" w:space="0" w:color="auto"/>
              <w:bottom w:val="single" w:sz="4" w:space="0" w:color="auto"/>
            </w:tcBorders>
          </w:tcPr>
          <w:p w:rsidR="001A6201" w:rsidRDefault="001A6201" w:rsidP="001C112F">
            <w:pPr>
              <w:spacing w:before="60" w:after="0" w:line="245" w:lineRule="auto"/>
              <w:jc w:val="both"/>
              <w:rPr>
                <w:rFonts w:ascii="Times New Roman" w:hAnsi="Times New Roman"/>
                <w:sz w:val="24"/>
                <w:szCs w:val="24"/>
              </w:rPr>
            </w:pPr>
            <w:r>
              <w:rPr>
                <w:rFonts w:ascii="Times New Roman" w:hAnsi="Times New Roman"/>
                <w:sz w:val="24"/>
                <w:szCs w:val="24"/>
              </w:rPr>
              <w:lastRenderedPageBreak/>
              <w:t xml:space="preserve"> </w:t>
            </w:r>
            <w:r w:rsidR="001C112F">
              <w:rPr>
                <w:rFonts w:ascii="Times New Roman" w:hAnsi="Times New Roman"/>
                <w:sz w:val="24"/>
                <w:szCs w:val="24"/>
              </w:rPr>
              <w:t>M</w:t>
            </w:r>
            <w:r w:rsidRPr="001A6201">
              <w:rPr>
                <w:rFonts w:ascii="Times New Roman" w:hAnsi="Times New Roman"/>
                <w:b/>
                <w:sz w:val="24"/>
                <w:szCs w:val="24"/>
              </w:rPr>
              <w:t>ức giá dịch vụ</w:t>
            </w:r>
            <w:r>
              <w:rPr>
                <w:rFonts w:ascii="Times New Roman" w:hAnsi="Times New Roman"/>
                <w:b/>
                <w:sz w:val="24"/>
                <w:szCs w:val="24"/>
              </w:rPr>
              <w:t xml:space="preserve"> hoa tiêu</w:t>
            </w:r>
            <w:r w:rsidRPr="001A6201">
              <w:rPr>
                <w:rFonts w:ascii="Times New Roman" w:hAnsi="Times New Roman"/>
                <w:b/>
                <w:sz w:val="24"/>
                <w:szCs w:val="24"/>
              </w:rPr>
              <w:t xml:space="preserve"> giữ nguyên như Quyết định số 3946/QĐ-BGTVT</w:t>
            </w:r>
            <w:r>
              <w:rPr>
                <w:rFonts w:ascii="Times New Roman" w:hAnsi="Times New Roman"/>
                <w:sz w:val="24"/>
                <w:szCs w:val="24"/>
              </w:rPr>
              <w:t>, Thông tư chỉ chỉnh sửa một số nội dung nhỏ cho phù hợp, cụ thể:</w:t>
            </w:r>
          </w:p>
          <w:p w:rsidR="00E5360E" w:rsidRDefault="000B1143" w:rsidP="00075811">
            <w:pPr>
              <w:spacing w:before="60" w:after="0" w:line="245" w:lineRule="auto"/>
              <w:jc w:val="both"/>
              <w:rPr>
                <w:rFonts w:ascii="Times New Roman" w:hAnsi="Times New Roman"/>
                <w:sz w:val="24"/>
                <w:szCs w:val="24"/>
              </w:rPr>
            </w:pPr>
            <w:r>
              <w:rPr>
                <w:rFonts w:ascii="Times New Roman" w:hAnsi="Times New Roman"/>
                <w:sz w:val="24"/>
                <w:szCs w:val="24"/>
              </w:rPr>
              <w:t xml:space="preserve">- </w:t>
            </w:r>
            <w:r w:rsidR="00684B5D">
              <w:rPr>
                <w:rFonts w:ascii="Times New Roman" w:hAnsi="Times New Roman"/>
                <w:sz w:val="24"/>
                <w:szCs w:val="24"/>
              </w:rPr>
              <w:t>Giá dịch vụ trong Thông tư không bao gồ</w:t>
            </w:r>
            <w:r w:rsidR="002F3848">
              <w:rPr>
                <w:rFonts w:ascii="Times New Roman" w:hAnsi="Times New Roman"/>
                <w:sz w:val="24"/>
                <w:szCs w:val="24"/>
              </w:rPr>
              <w:t>m t</w:t>
            </w:r>
            <w:r w:rsidR="00684B5D">
              <w:rPr>
                <w:rFonts w:ascii="Times New Roman" w:hAnsi="Times New Roman"/>
                <w:sz w:val="24"/>
                <w:szCs w:val="24"/>
              </w:rPr>
              <w:t>huế Giá trị gia tăng, do vậy mức khung giá trong thông tư giảm 10% so với khung giá trong Quyết định</w:t>
            </w:r>
            <w:r w:rsidR="00075811">
              <w:rPr>
                <w:rFonts w:ascii="Times New Roman" w:hAnsi="Times New Roman"/>
                <w:sz w:val="24"/>
                <w:szCs w:val="24"/>
              </w:rPr>
              <w:t>.</w:t>
            </w:r>
          </w:p>
          <w:p w:rsidR="000B1143" w:rsidRDefault="000B1143" w:rsidP="00E37E90">
            <w:pPr>
              <w:spacing w:before="60" w:after="0" w:line="245" w:lineRule="auto"/>
              <w:jc w:val="both"/>
              <w:rPr>
                <w:rFonts w:ascii="Times New Roman" w:hAnsi="Times New Roman"/>
                <w:sz w:val="24"/>
                <w:szCs w:val="24"/>
              </w:rPr>
            </w:pPr>
            <w:r>
              <w:rPr>
                <w:rFonts w:ascii="Times New Roman" w:hAnsi="Times New Roman"/>
                <w:sz w:val="24"/>
                <w:szCs w:val="24"/>
              </w:rPr>
              <w:t>- Thay đổi kết cấu bảng, đưa cột đơn vị tính cho thống nhất, chuyển giá tối thiểu cho một lần dẫn vào nội dung loại hình dịch vụ.</w:t>
            </w:r>
          </w:p>
          <w:p w:rsidR="00684B5D" w:rsidRDefault="000B1143" w:rsidP="002F3848">
            <w:pPr>
              <w:spacing w:before="60" w:after="0" w:line="245" w:lineRule="auto"/>
              <w:jc w:val="both"/>
              <w:rPr>
                <w:rFonts w:ascii="Times New Roman" w:hAnsi="Times New Roman"/>
                <w:sz w:val="24"/>
                <w:szCs w:val="24"/>
              </w:rPr>
            </w:pPr>
            <w:r>
              <w:rPr>
                <w:rFonts w:ascii="Times New Roman" w:hAnsi="Times New Roman"/>
                <w:sz w:val="24"/>
                <w:szCs w:val="24"/>
              </w:rPr>
              <w:lastRenderedPageBreak/>
              <w:t xml:space="preserve">- </w:t>
            </w:r>
            <w:r w:rsidR="00684B5D">
              <w:rPr>
                <w:rFonts w:ascii="Times New Roman" w:hAnsi="Times New Roman"/>
                <w:sz w:val="24"/>
                <w:szCs w:val="24"/>
              </w:rPr>
              <w:t xml:space="preserve">Đổi tên </w:t>
            </w:r>
            <w:r>
              <w:rPr>
                <w:rFonts w:ascii="Times New Roman" w:hAnsi="Times New Roman"/>
                <w:sz w:val="24"/>
                <w:szCs w:val="24"/>
              </w:rPr>
              <w:t xml:space="preserve">một số loại hình dịch vụ cho phù </w:t>
            </w:r>
            <w:r w:rsidR="00684B5D">
              <w:rPr>
                <w:rFonts w:ascii="Times New Roman" w:hAnsi="Times New Roman"/>
                <w:sz w:val="24"/>
                <w:szCs w:val="24"/>
              </w:rPr>
              <w:t>hợp với định nghĩa</w:t>
            </w:r>
            <w:r w:rsidR="00B07093">
              <w:rPr>
                <w:rFonts w:ascii="Times New Roman" w:hAnsi="Times New Roman"/>
                <w:sz w:val="24"/>
                <w:szCs w:val="24"/>
              </w:rPr>
              <w:t>.</w:t>
            </w:r>
          </w:p>
          <w:p w:rsidR="00684B5D" w:rsidRDefault="00684B5D" w:rsidP="002F3848">
            <w:pPr>
              <w:spacing w:before="60" w:after="0" w:line="245" w:lineRule="auto"/>
              <w:jc w:val="both"/>
              <w:rPr>
                <w:rFonts w:ascii="Times New Roman" w:hAnsi="Times New Roman"/>
                <w:sz w:val="24"/>
                <w:szCs w:val="24"/>
              </w:rPr>
            </w:pPr>
          </w:p>
          <w:p w:rsidR="00684B5D" w:rsidRDefault="00684B5D" w:rsidP="00DA544B">
            <w:pPr>
              <w:spacing w:before="60" w:after="0" w:line="245" w:lineRule="auto"/>
              <w:ind w:firstLine="284"/>
              <w:rPr>
                <w:rFonts w:ascii="Times New Roman" w:hAnsi="Times New Roman"/>
                <w:sz w:val="24"/>
                <w:szCs w:val="24"/>
              </w:rPr>
            </w:pPr>
          </w:p>
          <w:p w:rsidR="00684B5D" w:rsidRDefault="00684B5D" w:rsidP="00DA544B">
            <w:pPr>
              <w:spacing w:before="60" w:after="0" w:line="245" w:lineRule="auto"/>
              <w:ind w:firstLine="284"/>
              <w:rPr>
                <w:rFonts w:ascii="Times New Roman" w:hAnsi="Times New Roman"/>
                <w:sz w:val="24"/>
                <w:szCs w:val="24"/>
              </w:rPr>
            </w:pPr>
          </w:p>
          <w:p w:rsidR="00684B5D" w:rsidRDefault="00684B5D" w:rsidP="00DA544B">
            <w:pPr>
              <w:spacing w:before="60" w:after="0" w:line="245" w:lineRule="auto"/>
              <w:ind w:firstLine="284"/>
              <w:rPr>
                <w:rFonts w:ascii="Times New Roman" w:hAnsi="Times New Roman"/>
                <w:sz w:val="24"/>
                <w:szCs w:val="24"/>
              </w:rPr>
            </w:pPr>
          </w:p>
          <w:p w:rsidR="00684B5D" w:rsidRDefault="00684B5D" w:rsidP="00DA544B">
            <w:pPr>
              <w:spacing w:before="60" w:after="0" w:line="245" w:lineRule="auto"/>
              <w:ind w:firstLine="284"/>
              <w:rPr>
                <w:rFonts w:ascii="Times New Roman" w:hAnsi="Times New Roman"/>
                <w:sz w:val="24"/>
                <w:szCs w:val="24"/>
              </w:rPr>
            </w:pPr>
          </w:p>
          <w:p w:rsidR="00684B5D" w:rsidRDefault="00684B5D" w:rsidP="00DA544B">
            <w:pPr>
              <w:spacing w:before="60" w:after="0" w:line="245" w:lineRule="auto"/>
              <w:ind w:firstLine="284"/>
              <w:rPr>
                <w:rFonts w:ascii="Times New Roman" w:hAnsi="Times New Roman"/>
                <w:sz w:val="24"/>
                <w:szCs w:val="24"/>
              </w:rPr>
            </w:pPr>
          </w:p>
          <w:p w:rsidR="00684B5D" w:rsidRPr="00377251" w:rsidRDefault="00684B5D" w:rsidP="00DA544B">
            <w:pPr>
              <w:spacing w:before="60" w:after="0" w:line="245" w:lineRule="auto"/>
              <w:ind w:firstLine="284"/>
              <w:rPr>
                <w:rFonts w:ascii="Times New Roman" w:hAnsi="Times New Roman"/>
                <w:sz w:val="24"/>
                <w:szCs w:val="24"/>
              </w:rPr>
            </w:pPr>
          </w:p>
        </w:tc>
      </w:tr>
      <w:tr w:rsidR="00E5360E" w:rsidRPr="00377251" w:rsidTr="005F2AC2">
        <w:trPr>
          <w:trHeight w:val="570"/>
        </w:trPr>
        <w:tc>
          <w:tcPr>
            <w:tcW w:w="851" w:type="dxa"/>
            <w:tcBorders>
              <w:right w:val="single" w:sz="4" w:space="0" w:color="auto"/>
            </w:tcBorders>
          </w:tcPr>
          <w:p w:rsidR="00E5360E" w:rsidRPr="005F2AC2" w:rsidRDefault="00E5360E" w:rsidP="005F2AC2">
            <w:pPr>
              <w:pStyle w:val="ListParagraph"/>
              <w:numPr>
                <w:ilvl w:val="0"/>
                <w:numId w:val="10"/>
              </w:numPr>
              <w:rPr>
                <w:rFonts w:ascii="Times New Roman" w:hAnsi="Times New Roman"/>
                <w:sz w:val="24"/>
                <w:szCs w:val="24"/>
              </w:rPr>
            </w:pPr>
          </w:p>
        </w:tc>
        <w:tc>
          <w:tcPr>
            <w:tcW w:w="5954" w:type="dxa"/>
            <w:tcBorders>
              <w:left w:val="single" w:sz="4" w:space="0" w:color="auto"/>
              <w:righ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u w:val="single"/>
              </w:rPr>
            </w:pPr>
            <w:r w:rsidRPr="00377251">
              <w:rPr>
                <w:rFonts w:ascii="Times New Roman" w:hAnsi="Times New Roman"/>
                <w:b/>
                <w:sz w:val="24"/>
                <w:szCs w:val="24"/>
                <w:u w:val="single"/>
              </w:rPr>
              <w:t>QĐ 3946/QĐ-BGTVT</w:t>
            </w:r>
          </w:p>
          <w:p w:rsidR="00E5360E" w:rsidRPr="00377251" w:rsidRDefault="00E5360E" w:rsidP="00DA544B">
            <w:pPr>
              <w:pStyle w:val="ListParagraph"/>
              <w:spacing w:before="60" w:after="0" w:line="245" w:lineRule="auto"/>
              <w:ind w:left="0"/>
              <w:rPr>
                <w:rFonts w:ascii="Times New Roman" w:eastAsia="SimSun" w:hAnsi="Times New Roman"/>
                <w:b/>
                <w:sz w:val="24"/>
                <w:szCs w:val="24"/>
                <w:lang w:eastAsia="zh-CN"/>
              </w:rPr>
            </w:pPr>
            <w:r w:rsidRPr="00377251">
              <w:rPr>
                <w:rFonts w:ascii="Times New Roman" w:hAnsi="Times New Roman"/>
                <w:b/>
                <w:sz w:val="24"/>
                <w:szCs w:val="24"/>
              </w:rPr>
              <w:t>2. Các quy định cụ thể</w:t>
            </w:r>
          </w:p>
        </w:tc>
        <w:tc>
          <w:tcPr>
            <w:tcW w:w="6237" w:type="dxa"/>
            <w:tcBorders>
              <w:left w:val="single" w:sz="4" w:space="0" w:color="auto"/>
              <w:right w:val="single" w:sz="4" w:space="0" w:color="auto"/>
            </w:tcBorders>
          </w:tcPr>
          <w:p w:rsidR="00E5360E" w:rsidRPr="00377251" w:rsidRDefault="00E5360E" w:rsidP="00DA544B">
            <w:pPr>
              <w:spacing w:before="60" w:after="0" w:line="245" w:lineRule="auto"/>
              <w:rPr>
                <w:rFonts w:ascii="Times New Roman" w:hAnsi="Times New Roman"/>
                <w:b/>
                <w:bCs/>
                <w:color w:val="000000"/>
                <w:sz w:val="24"/>
                <w:szCs w:val="24"/>
                <w:u w:val="single"/>
                <w:lang w:eastAsia="zh-CN"/>
              </w:rPr>
            </w:pPr>
            <w:r w:rsidRPr="00377251">
              <w:rPr>
                <w:rFonts w:ascii="Times New Roman" w:hAnsi="Times New Roman"/>
                <w:b/>
                <w:bCs/>
                <w:color w:val="000000"/>
                <w:sz w:val="24"/>
                <w:szCs w:val="24"/>
                <w:u w:val="single"/>
                <w:lang w:eastAsia="zh-CN"/>
              </w:rPr>
              <w:t xml:space="preserve">Thông tư </w:t>
            </w:r>
          </w:p>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hAnsi="Times New Roman"/>
                <w:b/>
                <w:sz w:val="24"/>
                <w:szCs w:val="24"/>
              </w:rPr>
              <w:t>2. Các quy định cụ thể</w:t>
            </w:r>
          </w:p>
        </w:tc>
        <w:tc>
          <w:tcPr>
            <w:tcW w:w="2268" w:type="dxa"/>
            <w:tcBorders>
              <w:left w:val="single" w:sz="4" w:space="0" w:color="auto"/>
            </w:tcBorders>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5F2AC2">
        <w:trPr>
          <w:trHeight w:val="570"/>
        </w:trPr>
        <w:tc>
          <w:tcPr>
            <w:tcW w:w="851" w:type="dxa"/>
            <w:tcBorders>
              <w:right w:val="single" w:sz="4" w:space="0" w:color="auto"/>
            </w:tcBorders>
          </w:tcPr>
          <w:p w:rsidR="00E5360E" w:rsidRPr="005F2AC2" w:rsidRDefault="00E5360E" w:rsidP="005F2AC2">
            <w:pPr>
              <w:pStyle w:val="ListParagraph"/>
              <w:numPr>
                <w:ilvl w:val="0"/>
                <w:numId w:val="10"/>
              </w:numPr>
              <w:tabs>
                <w:tab w:val="left" w:pos="542"/>
              </w:tabs>
              <w:rPr>
                <w:rFonts w:ascii="Times New Roman" w:hAnsi="Times New Roman"/>
                <w:b/>
                <w:sz w:val="24"/>
                <w:szCs w:val="24"/>
              </w:rPr>
            </w:pPr>
          </w:p>
        </w:tc>
        <w:tc>
          <w:tcPr>
            <w:tcW w:w="5954" w:type="dxa"/>
            <w:tcBorders>
              <w:left w:val="single" w:sz="4" w:space="0" w:color="auto"/>
              <w:right w:val="single" w:sz="4" w:space="0" w:color="auto"/>
            </w:tcBorders>
          </w:tcPr>
          <w:p w:rsidR="00E5360E" w:rsidRPr="00377251" w:rsidRDefault="00E5360E" w:rsidP="00FA3A1F">
            <w:pPr>
              <w:spacing w:before="60" w:after="0" w:line="245" w:lineRule="auto"/>
              <w:jc w:val="both"/>
              <w:rPr>
                <w:rFonts w:ascii="Times New Roman" w:hAnsi="Times New Roman"/>
                <w:sz w:val="24"/>
                <w:szCs w:val="24"/>
              </w:rPr>
            </w:pPr>
            <w:r w:rsidRPr="00377251">
              <w:rPr>
                <w:rFonts w:ascii="Times New Roman" w:hAnsi="Times New Roman"/>
                <w:sz w:val="24"/>
                <w:szCs w:val="24"/>
              </w:rPr>
              <w:t xml:space="preserve">a) Khi yêu cầu dịch vụ hoa tiêu hàng hải, người vận chuyển phải báo cho tổ chức hoa tiêu trước thời điểm yêu cầu hoa tiêu tối thiểu là 06 giờ. Trường hợp thay đổi giờ yêu cầu hoa tiêu hoặc hủy bỏ yêu cầu hoa tiêu phải báo cho tổ chức hoa tiêu biết trước thời điểm yêu cầu hoa tiêu đã dự kiến tối thiểu là 03 giờ. </w:t>
            </w:r>
          </w:p>
          <w:p w:rsidR="00E5360E" w:rsidRPr="00377251" w:rsidRDefault="00E5360E" w:rsidP="00FA3A1F">
            <w:pPr>
              <w:spacing w:before="60" w:after="0" w:line="245" w:lineRule="auto"/>
              <w:jc w:val="both"/>
              <w:rPr>
                <w:rFonts w:ascii="Times New Roman" w:hAnsi="Times New Roman"/>
                <w:sz w:val="24"/>
                <w:szCs w:val="24"/>
              </w:rPr>
            </w:pPr>
            <w:r w:rsidRPr="00377251">
              <w:rPr>
                <w:rFonts w:ascii="Times New Roman" w:hAnsi="Times New Roman"/>
                <w:sz w:val="24"/>
                <w:szCs w:val="24"/>
              </w:rPr>
              <w:t>Trường hợp huỷ bỏ yêu cầu hoa tiêu mà thời gian báo cho tổ chức hoa tiêu biết trước thời điểm yêu cầu hoa tiêu đã dự kiến dưới 03 giờ, người vận chuyển phải trả tiền chờ đợi theo mức như sau:</w:t>
            </w:r>
          </w:p>
          <w:p w:rsidR="00E5360E" w:rsidRPr="00377251" w:rsidRDefault="00E5360E" w:rsidP="00FA3A1F">
            <w:pPr>
              <w:spacing w:before="60" w:after="0" w:line="245" w:lineRule="auto"/>
              <w:ind w:firstLine="335"/>
              <w:jc w:val="both"/>
              <w:rPr>
                <w:rFonts w:ascii="Times New Roman" w:hAnsi="Times New Roman"/>
                <w:sz w:val="24"/>
                <w:szCs w:val="24"/>
              </w:rPr>
            </w:pPr>
            <w:r w:rsidRPr="00377251">
              <w:rPr>
                <w:rFonts w:ascii="Times New Roman" w:hAnsi="Times New Roman"/>
                <w:sz w:val="24"/>
                <w:szCs w:val="24"/>
              </w:rPr>
              <w:t xml:space="preserve">- Hoa tiêu: </w:t>
            </w:r>
            <w:r w:rsidRPr="00F47E93">
              <w:rPr>
                <w:rFonts w:ascii="Times New Roman" w:hAnsi="Times New Roman"/>
                <w:strike/>
                <w:sz w:val="24"/>
                <w:szCs w:val="24"/>
              </w:rPr>
              <w:t>22.000</w:t>
            </w:r>
            <w:r w:rsidRPr="00377251">
              <w:rPr>
                <w:rFonts w:ascii="Times New Roman" w:hAnsi="Times New Roman"/>
                <w:sz w:val="24"/>
                <w:szCs w:val="24"/>
              </w:rPr>
              <w:t xml:space="preserve"> đồng/1 người/01 giờ;</w:t>
            </w:r>
          </w:p>
          <w:p w:rsidR="00E5360E" w:rsidRPr="00377251" w:rsidRDefault="00E5360E" w:rsidP="00FA3A1F">
            <w:pPr>
              <w:tabs>
                <w:tab w:val="left" w:pos="473"/>
              </w:tabs>
              <w:spacing w:before="60" w:after="0" w:line="245" w:lineRule="auto"/>
              <w:ind w:firstLine="335"/>
              <w:jc w:val="both"/>
              <w:rPr>
                <w:rFonts w:ascii="Times New Roman" w:hAnsi="Times New Roman"/>
                <w:sz w:val="24"/>
                <w:szCs w:val="24"/>
              </w:rPr>
            </w:pPr>
            <w:r w:rsidRPr="00377251">
              <w:rPr>
                <w:rFonts w:ascii="Times New Roman" w:hAnsi="Times New Roman"/>
                <w:sz w:val="24"/>
                <w:szCs w:val="24"/>
              </w:rPr>
              <w:t>-</w:t>
            </w:r>
            <w:r w:rsidRPr="00377251">
              <w:rPr>
                <w:rFonts w:ascii="Times New Roman" w:hAnsi="Times New Roman"/>
                <w:sz w:val="24"/>
                <w:szCs w:val="24"/>
                <w:lang w:eastAsia="zh-CN"/>
              </w:rPr>
              <w:t xml:space="preserve"> </w:t>
            </w:r>
            <w:r w:rsidRPr="00377251">
              <w:rPr>
                <w:rFonts w:ascii="Times New Roman" w:hAnsi="Times New Roman"/>
                <w:sz w:val="24"/>
                <w:szCs w:val="24"/>
              </w:rPr>
              <w:t xml:space="preserve">Hoa tiêu và phương tiện: </w:t>
            </w:r>
            <w:r w:rsidRPr="00F47E93">
              <w:rPr>
                <w:rFonts w:ascii="Times New Roman" w:hAnsi="Times New Roman"/>
                <w:strike/>
                <w:sz w:val="24"/>
                <w:szCs w:val="24"/>
              </w:rPr>
              <w:t>220.000</w:t>
            </w:r>
            <w:r w:rsidRPr="00377251">
              <w:rPr>
                <w:rFonts w:ascii="Times New Roman" w:hAnsi="Times New Roman"/>
                <w:sz w:val="24"/>
                <w:szCs w:val="24"/>
              </w:rPr>
              <w:t xml:space="preserve"> đồng/1 người và phương tiện/01 giờ.</w:t>
            </w:r>
          </w:p>
          <w:p w:rsidR="00E5360E" w:rsidRPr="00377251" w:rsidRDefault="00E5360E" w:rsidP="00FA3A1F">
            <w:pPr>
              <w:spacing w:before="60" w:after="0" w:line="245" w:lineRule="auto"/>
              <w:ind w:firstLine="335"/>
              <w:jc w:val="both"/>
              <w:rPr>
                <w:rFonts w:ascii="Times New Roman" w:hAnsi="Times New Roman"/>
                <w:sz w:val="24"/>
                <w:szCs w:val="24"/>
              </w:rPr>
            </w:pPr>
            <w:r w:rsidRPr="00377251">
              <w:rPr>
                <w:rFonts w:ascii="Times New Roman" w:hAnsi="Times New Roman"/>
                <w:sz w:val="24"/>
                <w:szCs w:val="24"/>
              </w:rPr>
              <w:t>- Cách tính thời gian chờ đợi như sau:</w:t>
            </w:r>
          </w:p>
          <w:p w:rsidR="00E5360E" w:rsidRPr="00377251" w:rsidRDefault="00E5360E" w:rsidP="00FA3A1F">
            <w:pPr>
              <w:spacing w:before="60" w:after="0" w:line="245" w:lineRule="auto"/>
              <w:ind w:firstLine="335"/>
              <w:jc w:val="both"/>
              <w:rPr>
                <w:rFonts w:ascii="Times New Roman" w:hAnsi="Times New Roman"/>
                <w:sz w:val="24"/>
                <w:szCs w:val="24"/>
              </w:rPr>
            </w:pPr>
            <w:r w:rsidRPr="00377251">
              <w:rPr>
                <w:rFonts w:ascii="Times New Roman" w:hAnsi="Times New Roman"/>
                <w:sz w:val="24"/>
                <w:szCs w:val="24"/>
              </w:rPr>
              <w:t>+ Hoa tiêu chưa xuất phát: tính 01 giờ;</w:t>
            </w:r>
          </w:p>
          <w:p w:rsidR="00E5360E" w:rsidRPr="00377251" w:rsidRDefault="00E5360E" w:rsidP="00FA3A1F">
            <w:pPr>
              <w:spacing w:before="60" w:after="0" w:line="245" w:lineRule="auto"/>
              <w:ind w:firstLine="335"/>
              <w:jc w:val="both"/>
              <w:rPr>
                <w:rFonts w:ascii="Times New Roman" w:hAnsi="Times New Roman"/>
                <w:sz w:val="24"/>
                <w:szCs w:val="24"/>
              </w:rPr>
            </w:pPr>
            <w:r w:rsidRPr="00377251">
              <w:rPr>
                <w:rFonts w:ascii="Times New Roman" w:hAnsi="Times New Roman"/>
                <w:sz w:val="24"/>
                <w:szCs w:val="24"/>
              </w:rPr>
              <w:t>+ Hoa tiêu đã rời vị trí xuất phát: thời gian chờ đợi tính từ lúc xuất phát đến khi hoa tiêu trở về vị trí ban đầu, thời gian chờ đợi trong trường hợp này được tính tối thiểu là 01 giờ;</w:t>
            </w:r>
          </w:p>
          <w:p w:rsidR="00E5360E" w:rsidRPr="00377251" w:rsidRDefault="00E5360E" w:rsidP="00FA3A1F">
            <w:pPr>
              <w:spacing w:before="60" w:after="0" w:line="245" w:lineRule="auto"/>
              <w:ind w:firstLine="335"/>
              <w:jc w:val="both"/>
              <w:rPr>
                <w:rFonts w:ascii="Times New Roman" w:hAnsi="Times New Roman"/>
                <w:sz w:val="24"/>
                <w:szCs w:val="24"/>
              </w:rPr>
            </w:pPr>
            <w:r w:rsidRPr="00377251">
              <w:rPr>
                <w:rFonts w:ascii="Times New Roman" w:hAnsi="Times New Roman"/>
                <w:sz w:val="24"/>
                <w:szCs w:val="24"/>
              </w:rPr>
              <w:t>+ Hoa tiêu đã làm xong việc dẫn đường, nếu thuyền trưởng vẫn giữ hoa tiêu lại sẽ tính thêm tiền chờ đợi theo thời gian giữ lại.</w:t>
            </w:r>
          </w:p>
          <w:p w:rsidR="00E5360E" w:rsidRPr="00377251" w:rsidRDefault="00E5360E" w:rsidP="00B25AFA">
            <w:pPr>
              <w:spacing w:before="60" w:after="0" w:line="245" w:lineRule="auto"/>
              <w:ind w:firstLine="335"/>
              <w:jc w:val="both"/>
              <w:rPr>
                <w:rFonts w:ascii="Times New Roman" w:hAnsi="Times New Roman"/>
                <w:sz w:val="24"/>
                <w:szCs w:val="24"/>
              </w:rPr>
            </w:pPr>
            <w:r w:rsidRPr="00377251">
              <w:rPr>
                <w:rFonts w:ascii="Times New Roman" w:hAnsi="Times New Roman"/>
                <w:sz w:val="24"/>
                <w:szCs w:val="24"/>
              </w:rPr>
              <w:lastRenderedPageBreak/>
              <w:t>Hoa tiêu chỉ chờ đợi tại địa điểm đón tàu sau thời điểm yêu cầu dịch vụ hoa tiêu không quá 04 giờ, quá thời gian trên việc yêu cầu dịch vụ hoa tiêu coi như đã hủy bỏ và tàu phải trả 80% số tiền thu giá hoa tiêu theo cự ly dẫn tàu đã yêu cầu hoa tiêu trước đó và mức giá trong khung giá quy định tại khoản 1 Điều này;</w:t>
            </w:r>
          </w:p>
          <w:p w:rsidR="00E5360E" w:rsidRPr="00377251" w:rsidRDefault="00E5360E" w:rsidP="00B25AFA">
            <w:pPr>
              <w:spacing w:before="60" w:after="0" w:line="245" w:lineRule="auto"/>
              <w:ind w:firstLine="335"/>
              <w:jc w:val="both"/>
              <w:rPr>
                <w:rFonts w:ascii="Times New Roman" w:hAnsi="Times New Roman"/>
                <w:sz w:val="24"/>
                <w:szCs w:val="24"/>
              </w:rPr>
            </w:pPr>
            <w:r w:rsidRPr="00377251">
              <w:rPr>
                <w:rFonts w:ascii="Times New Roman" w:hAnsi="Times New Roman"/>
                <w:sz w:val="24"/>
                <w:szCs w:val="24"/>
              </w:rPr>
              <w:t>b) Tàu thuyền có hành trình để thử máy móc, thiết bị, hiệu chỉnh la bàn áp dụng giá hoa tiêu bằng 110% mức giá trong khung giá quy định tại khoản 1 Điều này;</w:t>
            </w:r>
          </w:p>
          <w:p w:rsidR="00E5360E" w:rsidRPr="00377251" w:rsidRDefault="00E5360E" w:rsidP="00B25AFA">
            <w:pPr>
              <w:spacing w:before="60" w:after="0" w:line="245" w:lineRule="auto"/>
              <w:ind w:firstLine="335"/>
              <w:jc w:val="both"/>
              <w:rPr>
                <w:rFonts w:ascii="Times New Roman" w:hAnsi="Times New Roman"/>
                <w:sz w:val="24"/>
                <w:szCs w:val="24"/>
              </w:rPr>
            </w:pPr>
            <w:r w:rsidRPr="00377251">
              <w:rPr>
                <w:rFonts w:ascii="Times New Roman" w:hAnsi="Times New Roman"/>
                <w:sz w:val="24"/>
                <w:szCs w:val="24"/>
              </w:rPr>
              <w:t>c) Tàu thuyền không vận hành được vì lý do sự cố kỹ thuật áp dụng giá hoa tiêu bằng 150% mức giá trong khung giá quy định tại khoản 1 Điều này;</w:t>
            </w:r>
          </w:p>
          <w:p w:rsidR="00E5360E" w:rsidRPr="00377251" w:rsidRDefault="00E5360E" w:rsidP="00B25AFA">
            <w:pPr>
              <w:spacing w:before="60" w:after="0" w:line="245" w:lineRule="auto"/>
              <w:ind w:firstLine="335"/>
              <w:jc w:val="both"/>
              <w:rPr>
                <w:rFonts w:ascii="Times New Roman" w:hAnsi="Times New Roman"/>
                <w:sz w:val="24"/>
                <w:szCs w:val="24"/>
              </w:rPr>
            </w:pPr>
            <w:r w:rsidRPr="00377251">
              <w:rPr>
                <w:rFonts w:ascii="Times New Roman" w:hAnsi="Times New Roman"/>
                <w:sz w:val="24"/>
                <w:szCs w:val="24"/>
              </w:rPr>
              <w:t>d) Tổ chức, cá nhân có tàu thuyền chở khách vào, rời khu vực hàng hải tối thiểu 04 chuyến/1 tháng/1 khu vực hàng hải áp dụng giá hoa tiêu bằng 50% mức giá trong khung giá quy định tại khoản 1 Điều này đối với các tàu thuyền chở khách của tổ chức, cá nhân trong tháng đó nhưng không thấp hơn số tiền thu thấp nhất cho 1 tàu/1 lượt dẫn tàu;</w:t>
            </w:r>
          </w:p>
          <w:p w:rsidR="00E5360E" w:rsidRPr="00377251" w:rsidRDefault="00E5360E" w:rsidP="00B25AFA">
            <w:pPr>
              <w:spacing w:before="60" w:after="0" w:line="245" w:lineRule="auto"/>
              <w:jc w:val="both"/>
              <w:rPr>
                <w:rFonts w:ascii="Times New Roman" w:hAnsi="Times New Roman"/>
                <w:sz w:val="24"/>
                <w:szCs w:val="24"/>
              </w:rPr>
            </w:pPr>
            <w:r w:rsidRPr="00377251">
              <w:rPr>
                <w:rFonts w:ascii="Times New Roman" w:hAnsi="Times New Roman"/>
                <w:sz w:val="24"/>
                <w:szCs w:val="24"/>
                <w:lang w:eastAsia="zh-CN"/>
              </w:rPr>
              <w:t>b</w:t>
            </w:r>
            <w:r w:rsidRPr="00377251">
              <w:rPr>
                <w:rFonts w:ascii="Times New Roman" w:hAnsi="Times New Roman"/>
                <w:sz w:val="24"/>
                <w:szCs w:val="24"/>
              </w:rPr>
              <w:t xml:space="preserve">) Tàu thuyền không tới thẳng cảng đến mà yêu cầu neo lại dọc đường (trừ các tuyến không được chạy đêm) chủ tàu phải trả chi phí phương tiện phát sinh cho việc đưa đón hoa tiêu. Mức thu chi phí phương tiện không vượt quá </w:t>
            </w:r>
            <w:r w:rsidRPr="004A45F4">
              <w:rPr>
                <w:rFonts w:ascii="Times New Roman" w:hAnsi="Times New Roman"/>
                <w:strike/>
                <w:sz w:val="24"/>
                <w:szCs w:val="24"/>
              </w:rPr>
              <w:t>330.000</w:t>
            </w:r>
            <w:r w:rsidRPr="00377251">
              <w:rPr>
                <w:rFonts w:ascii="Times New Roman" w:hAnsi="Times New Roman"/>
                <w:sz w:val="24"/>
                <w:szCs w:val="24"/>
              </w:rPr>
              <w:t xml:space="preserve"> đồng/1 tàu/1 lần;</w:t>
            </w:r>
          </w:p>
          <w:p w:rsidR="00E5360E" w:rsidRPr="00377251" w:rsidRDefault="00E5360E" w:rsidP="00B25AFA">
            <w:pPr>
              <w:spacing w:before="60" w:after="0" w:line="245" w:lineRule="auto"/>
              <w:jc w:val="both"/>
              <w:rPr>
                <w:rFonts w:ascii="Times New Roman" w:hAnsi="Times New Roman"/>
                <w:sz w:val="24"/>
                <w:szCs w:val="24"/>
              </w:rPr>
            </w:pPr>
            <w:r w:rsidRPr="00377251">
              <w:rPr>
                <w:rFonts w:ascii="Times New Roman" w:hAnsi="Times New Roman"/>
                <w:sz w:val="24"/>
                <w:szCs w:val="24"/>
                <w:lang w:eastAsia="zh-CN"/>
              </w:rPr>
              <w:t>c</w:t>
            </w:r>
            <w:r w:rsidRPr="00377251">
              <w:rPr>
                <w:rFonts w:ascii="Times New Roman" w:hAnsi="Times New Roman"/>
                <w:sz w:val="24"/>
                <w:szCs w:val="24"/>
              </w:rPr>
              <w:t xml:space="preserve">) Tàu thuyền đã đến vị trí chờ hoa tiêu theo đúng giờ mà đại diện chủ tàu đã yêu cầu và được cảng vụ hàng hải, hoa tiêu chấp thuận mà hoa tiêu chưa có mặt khiến tàu phải chờ đợi thì hoa tiêu phải trả tiền chờ đợi cho chủ tàu là </w:t>
            </w:r>
            <w:r w:rsidRPr="004A45F4">
              <w:rPr>
                <w:rFonts w:ascii="Times New Roman" w:hAnsi="Times New Roman"/>
                <w:strike/>
                <w:sz w:val="24"/>
                <w:szCs w:val="24"/>
              </w:rPr>
              <w:t>275.000</w:t>
            </w:r>
            <w:r w:rsidRPr="00377251">
              <w:rPr>
                <w:rFonts w:ascii="Times New Roman" w:hAnsi="Times New Roman"/>
                <w:sz w:val="24"/>
                <w:szCs w:val="24"/>
              </w:rPr>
              <w:t xml:space="preserve"> đồng/giờ tính trên số giờ mà tàu thuyền phải chờ đợi thực tế;</w:t>
            </w:r>
          </w:p>
          <w:p w:rsidR="00E5360E" w:rsidRPr="00377251" w:rsidRDefault="00E5360E" w:rsidP="00B25AFA">
            <w:pPr>
              <w:spacing w:before="60" w:after="0" w:line="245" w:lineRule="auto"/>
              <w:jc w:val="both"/>
              <w:rPr>
                <w:rFonts w:ascii="Times New Roman" w:hAnsi="Times New Roman"/>
                <w:sz w:val="24"/>
                <w:szCs w:val="24"/>
              </w:rPr>
            </w:pPr>
            <w:r w:rsidRPr="00377251">
              <w:rPr>
                <w:rFonts w:ascii="Times New Roman" w:hAnsi="Times New Roman"/>
                <w:sz w:val="24"/>
                <w:szCs w:val="24"/>
                <w:lang w:eastAsia="zh-CN"/>
              </w:rPr>
              <w:t>đ</w:t>
            </w:r>
            <w:r w:rsidRPr="00377251">
              <w:rPr>
                <w:rFonts w:ascii="Times New Roman" w:hAnsi="Times New Roman"/>
                <w:sz w:val="24"/>
                <w:szCs w:val="24"/>
              </w:rPr>
              <w:t xml:space="preserve">) Trường hợp hoa tiêu đã đến vị trí nhưng tàu thuyền không vận hành được vì lý do bất khả kháng, có xác nhận của cảng vụ hàng hải thì thu bằng số tiền thu thấp nhất cho </w:t>
            </w:r>
            <w:r w:rsidRPr="00377251">
              <w:rPr>
                <w:rFonts w:ascii="Times New Roman" w:hAnsi="Times New Roman"/>
                <w:sz w:val="24"/>
                <w:szCs w:val="24"/>
              </w:rPr>
              <w:lastRenderedPageBreak/>
              <w:t>01 tàu/1 lượt dẫn tàu quy định tại khoản 1 Điều này;</w:t>
            </w:r>
          </w:p>
          <w:p w:rsidR="00E5360E" w:rsidRPr="00377251" w:rsidRDefault="00E5360E" w:rsidP="00B25AFA">
            <w:pPr>
              <w:spacing w:before="60" w:after="0" w:line="245" w:lineRule="auto"/>
              <w:jc w:val="both"/>
              <w:rPr>
                <w:rFonts w:ascii="Times New Roman" w:hAnsi="Times New Roman"/>
                <w:sz w:val="24"/>
                <w:szCs w:val="24"/>
              </w:rPr>
            </w:pPr>
            <w:r w:rsidRPr="00377251">
              <w:rPr>
                <w:rFonts w:ascii="Times New Roman" w:hAnsi="Times New Roman"/>
                <w:sz w:val="24"/>
                <w:szCs w:val="24"/>
                <w:lang w:eastAsia="zh-CN"/>
              </w:rPr>
              <w:t>e</w:t>
            </w:r>
            <w:r w:rsidRPr="00377251">
              <w:rPr>
                <w:rFonts w:ascii="Times New Roman" w:hAnsi="Times New Roman"/>
                <w:sz w:val="24"/>
                <w:szCs w:val="24"/>
              </w:rPr>
              <w:t>) Tàu thuyền vào, rời cảng để bàn giao người cứu được trên biển mà không xếp dỡ hàng hoá, không nhận trả khách có xác nhận của cảng vụ hàng hải; Tàu thuyền tham gia tìm kiếm cứu nạn, phòng chống lụt bão, thiên tai theo lệnh điều động hoặc được sự chấp thuận của cơ quan nhà nước có thẩm quyền không thuộc phạm vi đối tượng thu giá hoa tiêu.</w:t>
            </w:r>
          </w:p>
        </w:tc>
        <w:tc>
          <w:tcPr>
            <w:tcW w:w="6237" w:type="dxa"/>
            <w:tcBorders>
              <w:left w:val="single" w:sz="4" w:space="0" w:color="auto"/>
              <w:right w:val="single" w:sz="4" w:space="0" w:color="auto"/>
            </w:tcBorders>
          </w:tcPr>
          <w:p w:rsidR="00E5360E" w:rsidRPr="00377251" w:rsidRDefault="00E5360E" w:rsidP="00B25AFA">
            <w:pPr>
              <w:spacing w:before="60" w:after="0" w:line="245" w:lineRule="auto"/>
              <w:jc w:val="both"/>
              <w:rPr>
                <w:rFonts w:ascii="Times New Roman" w:hAnsi="Times New Roman"/>
                <w:sz w:val="24"/>
                <w:szCs w:val="24"/>
              </w:rPr>
            </w:pPr>
            <w:r w:rsidRPr="00377251">
              <w:rPr>
                <w:rFonts w:ascii="Times New Roman" w:hAnsi="Times New Roman"/>
                <w:sz w:val="24"/>
                <w:szCs w:val="24"/>
              </w:rPr>
              <w:lastRenderedPageBreak/>
              <w:t xml:space="preserve">a) Khi yêu cầu dịch vụ hoa tiêu hàng hải, người vận chuyển phải báo cho tổ chức hoa tiêu </w:t>
            </w:r>
            <w:r w:rsidRPr="00377251">
              <w:rPr>
                <w:rFonts w:ascii="Times New Roman" w:hAnsi="Times New Roman"/>
                <w:sz w:val="24"/>
                <w:szCs w:val="24"/>
                <w:lang w:eastAsia="zh-CN"/>
              </w:rPr>
              <w:t xml:space="preserve">hàng hải </w:t>
            </w:r>
            <w:r w:rsidRPr="00377251">
              <w:rPr>
                <w:rFonts w:ascii="Times New Roman" w:hAnsi="Times New Roman"/>
                <w:sz w:val="24"/>
                <w:szCs w:val="24"/>
              </w:rPr>
              <w:t>trước thời điểm yêu cầu 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tối thiểu là 06 giờ. Trường hợp thay đổi giờ yêu cầu 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hoặc hủy bỏ yêu cầu hoa tiêu phải báo cho tổ chức 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biết trước thời điểm yêu cầu hoa tiêu </w:t>
            </w:r>
            <w:r w:rsidRPr="00377251">
              <w:rPr>
                <w:rFonts w:ascii="Times New Roman" w:hAnsi="Times New Roman"/>
                <w:sz w:val="24"/>
                <w:szCs w:val="24"/>
                <w:lang w:eastAsia="zh-CN"/>
              </w:rPr>
              <w:t xml:space="preserve">hàng hải </w:t>
            </w:r>
            <w:r w:rsidRPr="00377251">
              <w:rPr>
                <w:rFonts w:ascii="Times New Roman" w:hAnsi="Times New Roman"/>
                <w:sz w:val="24"/>
                <w:szCs w:val="24"/>
              </w:rPr>
              <w:t xml:space="preserve">đã dự kiến tối thiểu là 03 giờ. </w:t>
            </w:r>
          </w:p>
          <w:p w:rsidR="00E5360E" w:rsidRPr="00377251" w:rsidRDefault="00E5360E" w:rsidP="00B25AFA">
            <w:pPr>
              <w:spacing w:before="60" w:after="0" w:line="245" w:lineRule="auto"/>
              <w:jc w:val="both"/>
              <w:rPr>
                <w:rFonts w:ascii="Times New Roman" w:hAnsi="Times New Roman"/>
                <w:sz w:val="24"/>
                <w:szCs w:val="24"/>
              </w:rPr>
            </w:pPr>
            <w:r w:rsidRPr="00377251">
              <w:rPr>
                <w:rFonts w:ascii="Times New Roman" w:hAnsi="Times New Roman"/>
                <w:sz w:val="24"/>
                <w:szCs w:val="24"/>
              </w:rPr>
              <w:t>Trường hợp huỷ bỏ yêu cầu 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mà thời gian báo cho tổ chức 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biết trước thời điểm yêu cầu 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đã dự kiến dưới 03 giờ, người vận chuyển phải trả tiền chờ đợi theo mức như sau:</w:t>
            </w:r>
          </w:p>
          <w:p w:rsidR="00E5360E" w:rsidRPr="00377251" w:rsidRDefault="00E5360E" w:rsidP="00B25AFA">
            <w:pPr>
              <w:spacing w:before="60" w:after="0" w:line="245" w:lineRule="auto"/>
              <w:ind w:firstLine="319"/>
              <w:jc w:val="both"/>
              <w:rPr>
                <w:rFonts w:ascii="Times New Roman" w:hAnsi="Times New Roman"/>
                <w:color w:val="FF0000"/>
                <w:sz w:val="24"/>
                <w:szCs w:val="24"/>
                <w:lang w:eastAsia="zh-CN"/>
              </w:rPr>
            </w:pPr>
            <w:r w:rsidRPr="00377251">
              <w:rPr>
                <w:rFonts w:ascii="Times New Roman" w:hAnsi="Times New Roman"/>
                <w:color w:val="FF0000"/>
                <w:sz w:val="24"/>
                <w:szCs w:val="24"/>
              </w:rPr>
              <w:t>- Hoa tiêu</w:t>
            </w:r>
            <w:r w:rsidRPr="00377251">
              <w:rPr>
                <w:rFonts w:ascii="Times New Roman" w:hAnsi="Times New Roman"/>
                <w:color w:val="FF0000"/>
                <w:sz w:val="24"/>
                <w:szCs w:val="24"/>
                <w:lang w:eastAsia="zh-CN"/>
              </w:rPr>
              <w:t xml:space="preserve"> hàng hải</w:t>
            </w:r>
            <w:r w:rsidRPr="00377251">
              <w:rPr>
                <w:rFonts w:ascii="Times New Roman" w:hAnsi="Times New Roman"/>
                <w:color w:val="FF0000"/>
                <w:sz w:val="24"/>
                <w:szCs w:val="24"/>
              </w:rPr>
              <w:t xml:space="preserve">: </w:t>
            </w:r>
            <w:r w:rsidRPr="00F47E93">
              <w:rPr>
                <w:rFonts w:ascii="Times New Roman" w:hAnsi="Times New Roman"/>
                <w:b/>
                <w:color w:val="FF0000"/>
                <w:sz w:val="24"/>
                <w:szCs w:val="24"/>
              </w:rPr>
              <w:t>20.000</w:t>
            </w:r>
            <w:r w:rsidRPr="00377251">
              <w:rPr>
                <w:rFonts w:ascii="Times New Roman" w:hAnsi="Times New Roman"/>
                <w:color w:val="FF0000"/>
                <w:sz w:val="24"/>
                <w:szCs w:val="24"/>
                <w:lang w:eastAsia="zh-CN"/>
              </w:rPr>
              <w:t xml:space="preserve"> </w:t>
            </w:r>
            <w:r w:rsidRPr="00377251">
              <w:rPr>
                <w:rFonts w:ascii="Times New Roman" w:hAnsi="Times New Roman"/>
                <w:color w:val="FF0000"/>
                <w:sz w:val="24"/>
                <w:szCs w:val="24"/>
              </w:rPr>
              <w:t>đồng/1 người/01 giờ;</w:t>
            </w:r>
          </w:p>
          <w:p w:rsidR="00E5360E" w:rsidRPr="00377251" w:rsidRDefault="00E5360E" w:rsidP="00B25AFA">
            <w:pPr>
              <w:spacing w:before="60" w:after="0" w:line="245" w:lineRule="auto"/>
              <w:ind w:firstLine="319"/>
              <w:jc w:val="both"/>
              <w:rPr>
                <w:rFonts w:ascii="Times New Roman" w:hAnsi="Times New Roman"/>
                <w:color w:val="FF0000"/>
                <w:sz w:val="24"/>
                <w:szCs w:val="24"/>
              </w:rPr>
            </w:pPr>
            <w:r w:rsidRPr="00377251">
              <w:rPr>
                <w:rFonts w:ascii="Times New Roman" w:hAnsi="Times New Roman"/>
                <w:color w:val="FF0000"/>
                <w:sz w:val="24"/>
                <w:szCs w:val="24"/>
                <w:lang w:eastAsia="zh-CN"/>
              </w:rPr>
              <w:t xml:space="preserve">- </w:t>
            </w:r>
            <w:r w:rsidRPr="00377251">
              <w:rPr>
                <w:rFonts w:ascii="Times New Roman" w:hAnsi="Times New Roman"/>
                <w:color w:val="FF0000"/>
                <w:sz w:val="24"/>
                <w:szCs w:val="24"/>
              </w:rPr>
              <w:t xml:space="preserve">Hoa tiêu </w:t>
            </w:r>
            <w:r w:rsidRPr="00377251">
              <w:rPr>
                <w:rFonts w:ascii="Times New Roman" w:hAnsi="Times New Roman"/>
                <w:color w:val="FF0000"/>
                <w:sz w:val="24"/>
                <w:szCs w:val="24"/>
                <w:lang w:eastAsia="zh-CN"/>
              </w:rPr>
              <w:t xml:space="preserve">hàng hải </w:t>
            </w:r>
            <w:r w:rsidRPr="00377251">
              <w:rPr>
                <w:rFonts w:ascii="Times New Roman" w:hAnsi="Times New Roman"/>
                <w:color w:val="FF0000"/>
                <w:sz w:val="24"/>
                <w:szCs w:val="24"/>
              </w:rPr>
              <w:t xml:space="preserve">và phương tiện: </w:t>
            </w:r>
            <w:r w:rsidRPr="00F47E93">
              <w:rPr>
                <w:rFonts w:ascii="Times New Roman" w:hAnsi="Times New Roman"/>
                <w:b/>
                <w:color w:val="FF0000"/>
                <w:sz w:val="24"/>
                <w:szCs w:val="24"/>
              </w:rPr>
              <w:t>200.000</w:t>
            </w:r>
            <w:r w:rsidRPr="00377251">
              <w:rPr>
                <w:rFonts w:ascii="Times New Roman" w:hAnsi="Times New Roman"/>
                <w:color w:val="FF0000"/>
                <w:sz w:val="24"/>
                <w:szCs w:val="24"/>
                <w:lang w:eastAsia="zh-CN"/>
              </w:rPr>
              <w:t xml:space="preserve"> </w:t>
            </w:r>
            <w:r w:rsidRPr="00377251">
              <w:rPr>
                <w:rFonts w:ascii="Times New Roman" w:hAnsi="Times New Roman"/>
                <w:color w:val="FF0000"/>
                <w:sz w:val="24"/>
                <w:szCs w:val="24"/>
              </w:rPr>
              <w:t>đồng/1 người và phương tiện/01 giờ.</w:t>
            </w:r>
          </w:p>
          <w:p w:rsidR="00E5360E" w:rsidRPr="00377251" w:rsidRDefault="00E5360E" w:rsidP="00B25AFA">
            <w:pPr>
              <w:spacing w:before="60" w:after="0" w:line="245" w:lineRule="auto"/>
              <w:ind w:firstLine="319"/>
              <w:jc w:val="both"/>
              <w:rPr>
                <w:rFonts w:ascii="Times New Roman" w:hAnsi="Times New Roman"/>
                <w:sz w:val="24"/>
                <w:szCs w:val="24"/>
              </w:rPr>
            </w:pPr>
            <w:r w:rsidRPr="00377251">
              <w:rPr>
                <w:rFonts w:ascii="Times New Roman" w:hAnsi="Times New Roman"/>
                <w:sz w:val="24"/>
                <w:szCs w:val="24"/>
              </w:rPr>
              <w:t>- Cách tính thời gian chờ đợi như sau:</w:t>
            </w:r>
          </w:p>
          <w:p w:rsidR="00E5360E" w:rsidRPr="00377251" w:rsidRDefault="00E5360E" w:rsidP="00B25AFA">
            <w:pPr>
              <w:spacing w:before="60" w:after="0" w:line="245" w:lineRule="auto"/>
              <w:ind w:firstLine="319"/>
              <w:jc w:val="both"/>
              <w:rPr>
                <w:rFonts w:ascii="Times New Roman" w:hAnsi="Times New Roman"/>
                <w:sz w:val="24"/>
                <w:szCs w:val="24"/>
              </w:rPr>
            </w:pPr>
            <w:r w:rsidRPr="00377251">
              <w:rPr>
                <w:rFonts w:ascii="Times New Roman" w:hAnsi="Times New Roman"/>
                <w:sz w:val="24"/>
                <w:szCs w:val="24"/>
              </w:rPr>
              <w:t>+ 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chưa xuất phát: tính 01 giờ;</w:t>
            </w:r>
          </w:p>
          <w:p w:rsidR="00E5360E" w:rsidRPr="00377251" w:rsidRDefault="00E5360E" w:rsidP="00B25AFA">
            <w:pPr>
              <w:spacing w:before="60" w:after="0" w:line="245" w:lineRule="auto"/>
              <w:ind w:firstLine="319"/>
              <w:jc w:val="both"/>
              <w:rPr>
                <w:rFonts w:ascii="Times New Roman" w:hAnsi="Times New Roman"/>
                <w:sz w:val="24"/>
                <w:szCs w:val="24"/>
              </w:rPr>
            </w:pPr>
            <w:r w:rsidRPr="00377251">
              <w:rPr>
                <w:rFonts w:ascii="Times New Roman" w:hAnsi="Times New Roman"/>
                <w:sz w:val="24"/>
                <w:szCs w:val="24"/>
              </w:rPr>
              <w:t xml:space="preserve">+ Hoa tiêu </w:t>
            </w:r>
            <w:r w:rsidRPr="00377251">
              <w:rPr>
                <w:rFonts w:ascii="Times New Roman" w:hAnsi="Times New Roman"/>
                <w:sz w:val="24"/>
                <w:szCs w:val="24"/>
                <w:lang w:eastAsia="zh-CN"/>
              </w:rPr>
              <w:t xml:space="preserve">hàng hải </w:t>
            </w:r>
            <w:r w:rsidRPr="00377251">
              <w:rPr>
                <w:rFonts w:ascii="Times New Roman" w:hAnsi="Times New Roman"/>
                <w:sz w:val="24"/>
                <w:szCs w:val="24"/>
              </w:rPr>
              <w:t xml:space="preserve">đã rời vị trí xuất phát: thời gian chờ đợi tính từ lúc xuất phát đến khi hoa tiêu </w:t>
            </w:r>
            <w:r w:rsidRPr="00377251">
              <w:rPr>
                <w:rFonts w:ascii="Times New Roman" w:hAnsi="Times New Roman"/>
                <w:sz w:val="24"/>
                <w:szCs w:val="24"/>
                <w:lang w:eastAsia="zh-CN"/>
              </w:rPr>
              <w:t xml:space="preserve">hàng hải </w:t>
            </w:r>
            <w:r w:rsidRPr="00377251">
              <w:rPr>
                <w:rFonts w:ascii="Times New Roman" w:hAnsi="Times New Roman"/>
                <w:sz w:val="24"/>
                <w:szCs w:val="24"/>
              </w:rPr>
              <w:t>trở về vị trí ban đầu, thời gian chờ đợi trong trường hợp này được tính tối thiểu là 01 giờ;</w:t>
            </w:r>
          </w:p>
          <w:p w:rsidR="00E5360E" w:rsidRPr="00377251" w:rsidRDefault="00E5360E" w:rsidP="00B25AFA">
            <w:pPr>
              <w:spacing w:before="60" w:after="0" w:line="245" w:lineRule="auto"/>
              <w:ind w:firstLine="319"/>
              <w:jc w:val="both"/>
              <w:rPr>
                <w:rFonts w:ascii="Times New Roman" w:hAnsi="Times New Roman"/>
                <w:sz w:val="24"/>
                <w:szCs w:val="24"/>
              </w:rPr>
            </w:pPr>
            <w:r w:rsidRPr="00377251">
              <w:rPr>
                <w:rFonts w:ascii="Times New Roman" w:hAnsi="Times New Roman"/>
                <w:sz w:val="24"/>
                <w:szCs w:val="24"/>
              </w:rPr>
              <w:t xml:space="preserve">+ Hoa tiêu </w:t>
            </w:r>
            <w:r w:rsidRPr="00377251">
              <w:rPr>
                <w:rFonts w:ascii="Times New Roman" w:hAnsi="Times New Roman"/>
                <w:sz w:val="24"/>
                <w:szCs w:val="24"/>
                <w:lang w:eastAsia="zh-CN"/>
              </w:rPr>
              <w:t xml:space="preserve">hàng hải </w:t>
            </w:r>
            <w:r w:rsidRPr="00377251">
              <w:rPr>
                <w:rFonts w:ascii="Times New Roman" w:hAnsi="Times New Roman"/>
                <w:sz w:val="24"/>
                <w:szCs w:val="24"/>
              </w:rPr>
              <w:t xml:space="preserve">đã làm xong việc dẫn </w:t>
            </w:r>
            <w:r w:rsidRPr="00377251">
              <w:rPr>
                <w:rFonts w:ascii="Times New Roman" w:hAnsi="Times New Roman"/>
                <w:sz w:val="24"/>
                <w:szCs w:val="24"/>
                <w:lang w:eastAsia="zh-CN"/>
              </w:rPr>
              <w:t>tàu</w:t>
            </w:r>
            <w:r w:rsidRPr="00377251">
              <w:rPr>
                <w:rFonts w:ascii="Times New Roman" w:hAnsi="Times New Roman"/>
                <w:sz w:val="24"/>
                <w:szCs w:val="24"/>
              </w:rPr>
              <w:t xml:space="preserve">, nếu thuyền trưởng vẫn giữ hoa tiêu </w:t>
            </w:r>
            <w:r w:rsidRPr="00377251">
              <w:rPr>
                <w:rFonts w:ascii="Times New Roman" w:hAnsi="Times New Roman"/>
                <w:sz w:val="24"/>
                <w:szCs w:val="24"/>
                <w:lang w:eastAsia="zh-CN"/>
              </w:rPr>
              <w:t xml:space="preserve">hàng hải </w:t>
            </w:r>
            <w:r w:rsidRPr="00377251">
              <w:rPr>
                <w:rFonts w:ascii="Times New Roman" w:hAnsi="Times New Roman"/>
                <w:sz w:val="24"/>
                <w:szCs w:val="24"/>
              </w:rPr>
              <w:t>lại sẽ tính thêm tiền chờ đợi theo thời gian giữ lại.</w:t>
            </w:r>
          </w:p>
          <w:p w:rsidR="00E5360E" w:rsidRPr="00377251" w:rsidRDefault="00E5360E" w:rsidP="00B25AFA">
            <w:pPr>
              <w:spacing w:before="60" w:after="0" w:line="245" w:lineRule="auto"/>
              <w:ind w:firstLine="319"/>
              <w:jc w:val="both"/>
              <w:rPr>
                <w:rFonts w:ascii="Times New Roman" w:hAnsi="Times New Roman"/>
                <w:sz w:val="24"/>
                <w:szCs w:val="24"/>
              </w:rPr>
            </w:pPr>
            <w:r w:rsidRPr="00377251">
              <w:rPr>
                <w:rFonts w:ascii="Times New Roman" w:hAnsi="Times New Roman"/>
                <w:sz w:val="24"/>
                <w:szCs w:val="24"/>
              </w:rPr>
              <w:lastRenderedPageBreak/>
              <w:t xml:space="preserve">Hoa tiêu </w:t>
            </w:r>
            <w:r w:rsidRPr="00377251">
              <w:rPr>
                <w:rFonts w:ascii="Times New Roman" w:hAnsi="Times New Roman"/>
                <w:sz w:val="24"/>
                <w:szCs w:val="24"/>
                <w:lang w:eastAsia="zh-CN"/>
              </w:rPr>
              <w:t xml:space="preserve">hàng hải </w:t>
            </w:r>
            <w:r w:rsidRPr="00377251">
              <w:rPr>
                <w:rFonts w:ascii="Times New Roman" w:hAnsi="Times New Roman"/>
                <w:sz w:val="24"/>
                <w:szCs w:val="24"/>
              </w:rPr>
              <w:t>chỉ chờ đợi tại địa điểm đón tàu sau thời điểm yêu cầu dịch vụ 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không quá 04 giờ, quá thời gian trên việc yêu cầu dịch vụ hoa tiêu </w:t>
            </w:r>
            <w:r w:rsidRPr="00377251">
              <w:rPr>
                <w:rFonts w:ascii="Times New Roman" w:hAnsi="Times New Roman"/>
                <w:sz w:val="24"/>
                <w:szCs w:val="24"/>
                <w:lang w:eastAsia="zh-CN"/>
              </w:rPr>
              <w:t xml:space="preserve">hàng hải </w:t>
            </w:r>
            <w:r w:rsidRPr="00377251">
              <w:rPr>
                <w:rFonts w:ascii="Times New Roman" w:hAnsi="Times New Roman"/>
                <w:sz w:val="24"/>
                <w:szCs w:val="24"/>
              </w:rPr>
              <w:t>coi như đã hủy bỏ</w:t>
            </w:r>
            <w:r w:rsidRPr="00377251">
              <w:rPr>
                <w:rFonts w:ascii="Times New Roman" w:hAnsi="Times New Roman"/>
                <w:sz w:val="24"/>
                <w:szCs w:val="24"/>
                <w:lang w:eastAsia="zh-CN"/>
              </w:rPr>
              <w:t xml:space="preserve"> </w:t>
            </w:r>
            <w:r w:rsidRPr="001A6201">
              <w:rPr>
                <w:rFonts w:ascii="Times New Roman" w:hAnsi="Times New Roman"/>
                <w:color w:val="FF0000"/>
                <w:sz w:val="24"/>
                <w:szCs w:val="24"/>
              </w:rPr>
              <w:t>hoặc hủy bỏ yêu cầu hoa tiêu</w:t>
            </w:r>
            <w:r w:rsidRPr="001A6201">
              <w:rPr>
                <w:rFonts w:ascii="Times New Roman" w:hAnsi="Times New Roman"/>
                <w:color w:val="FF0000"/>
                <w:sz w:val="24"/>
                <w:szCs w:val="24"/>
                <w:lang w:eastAsia="zh-CN"/>
              </w:rPr>
              <w:t xml:space="preserve"> hàng hải</w:t>
            </w:r>
            <w:r w:rsidRPr="001A6201">
              <w:rPr>
                <w:rFonts w:ascii="Times New Roman" w:hAnsi="Times New Roman"/>
                <w:color w:val="FF0000"/>
                <w:sz w:val="24"/>
                <w:szCs w:val="24"/>
              </w:rPr>
              <w:t xml:space="preserve"> khi hoa tiêu</w:t>
            </w:r>
            <w:r w:rsidRPr="001A6201">
              <w:rPr>
                <w:rFonts w:ascii="Times New Roman" w:hAnsi="Times New Roman"/>
                <w:color w:val="FF0000"/>
                <w:sz w:val="24"/>
                <w:szCs w:val="24"/>
                <w:lang w:eastAsia="zh-CN"/>
              </w:rPr>
              <w:t xml:space="preserve"> hàng hải</w:t>
            </w:r>
            <w:r w:rsidRPr="001A6201">
              <w:rPr>
                <w:rFonts w:ascii="Times New Roman" w:hAnsi="Times New Roman"/>
                <w:color w:val="FF0000"/>
                <w:sz w:val="24"/>
                <w:szCs w:val="24"/>
              </w:rPr>
              <w:t xml:space="preserve"> đã lên tàu thì tàu</w:t>
            </w:r>
            <w:r w:rsidRPr="00377251">
              <w:rPr>
                <w:rFonts w:ascii="Times New Roman" w:hAnsi="Times New Roman"/>
                <w:sz w:val="24"/>
                <w:szCs w:val="24"/>
              </w:rPr>
              <w:t xml:space="preserve"> phải trả 80% số tiền thu giá </w:t>
            </w:r>
            <w:r w:rsidRPr="00377251">
              <w:rPr>
                <w:rFonts w:ascii="Times New Roman" w:hAnsi="Times New Roman"/>
                <w:sz w:val="24"/>
                <w:szCs w:val="24"/>
                <w:lang w:eastAsia="zh-CN"/>
              </w:rPr>
              <w:t xml:space="preserve">dịch vụ </w:t>
            </w:r>
            <w:r w:rsidRPr="00377251">
              <w:rPr>
                <w:rFonts w:ascii="Times New Roman" w:hAnsi="Times New Roman"/>
                <w:sz w:val="24"/>
                <w:szCs w:val="24"/>
              </w:rPr>
              <w:t>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theo cự ly dẫn tàu đã yêu cầu 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trước đó và mức giá trong khung giá quy định tại Điều này;</w:t>
            </w:r>
          </w:p>
          <w:p w:rsidR="00E5360E" w:rsidRPr="00377251" w:rsidRDefault="00E5360E" w:rsidP="00B25AFA">
            <w:pPr>
              <w:spacing w:before="60" w:after="0" w:line="245" w:lineRule="auto"/>
              <w:jc w:val="both"/>
              <w:rPr>
                <w:rFonts w:ascii="Times New Roman" w:hAnsi="Times New Roman"/>
                <w:sz w:val="24"/>
                <w:szCs w:val="24"/>
              </w:rPr>
            </w:pPr>
            <w:r w:rsidRPr="00377251">
              <w:rPr>
                <w:rFonts w:ascii="Times New Roman" w:hAnsi="Times New Roman"/>
                <w:sz w:val="24"/>
                <w:szCs w:val="24"/>
              </w:rPr>
              <w:t xml:space="preserve">b) Tàu thuyền có hành trình để thử máy móc, thiết bị, hiệu chỉnh la bàn áp dụng giá </w:t>
            </w:r>
            <w:r w:rsidRPr="00377251">
              <w:rPr>
                <w:rFonts w:ascii="Times New Roman" w:hAnsi="Times New Roman"/>
                <w:sz w:val="24"/>
                <w:szCs w:val="24"/>
                <w:lang w:eastAsia="zh-CN"/>
              </w:rPr>
              <w:t xml:space="preserve">dịch vụ </w:t>
            </w:r>
            <w:r w:rsidRPr="00377251">
              <w:rPr>
                <w:rFonts w:ascii="Times New Roman" w:hAnsi="Times New Roman"/>
                <w:sz w:val="24"/>
                <w:szCs w:val="24"/>
              </w:rPr>
              <w:t>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bằng 110% mức giá trong khung giá quy định tại Điều này;</w:t>
            </w:r>
          </w:p>
          <w:p w:rsidR="00E5360E" w:rsidRPr="00377251" w:rsidRDefault="00E5360E" w:rsidP="00B25AFA">
            <w:pPr>
              <w:spacing w:before="60" w:after="0" w:line="245" w:lineRule="auto"/>
              <w:jc w:val="both"/>
              <w:rPr>
                <w:rFonts w:ascii="Times New Roman" w:hAnsi="Times New Roman"/>
                <w:sz w:val="24"/>
                <w:szCs w:val="24"/>
              </w:rPr>
            </w:pPr>
            <w:r w:rsidRPr="00377251">
              <w:rPr>
                <w:rFonts w:ascii="Times New Roman" w:hAnsi="Times New Roman"/>
                <w:sz w:val="24"/>
                <w:szCs w:val="24"/>
              </w:rPr>
              <w:t xml:space="preserve">c) Tàu thuyền không vận hành được vì lý do sự cố kỹ thuật áp dụng giá </w:t>
            </w:r>
            <w:r w:rsidRPr="00377251">
              <w:rPr>
                <w:rFonts w:ascii="Times New Roman" w:hAnsi="Times New Roman"/>
                <w:sz w:val="24"/>
                <w:szCs w:val="24"/>
                <w:lang w:eastAsia="zh-CN"/>
              </w:rPr>
              <w:t xml:space="preserve">dịch vụ </w:t>
            </w:r>
            <w:r w:rsidRPr="00377251">
              <w:rPr>
                <w:rFonts w:ascii="Times New Roman" w:hAnsi="Times New Roman"/>
                <w:sz w:val="24"/>
                <w:szCs w:val="24"/>
              </w:rPr>
              <w:t>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bằng 150% mức giá trong khung giá quy định tại Điều này;</w:t>
            </w:r>
          </w:p>
          <w:p w:rsidR="00E5360E" w:rsidRPr="00377251" w:rsidRDefault="00E5360E" w:rsidP="00B25AFA">
            <w:pPr>
              <w:spacing w:before="60" w:after="0" w:line="245" w:lineRule="auto"/>
              <w:jc w:val="both"/>
              <w:rPr>
                <w:rFonts w:ascii="Times New Roman" w:hAnsi="Times New Roman"/>
                <w:sz w:val="24"/>
                <w:szCs w:val="24"/>
              </w:rPr>
            </w:pPr>
            <w:r w:rsidRPr="00377251">
              <w:rPr>
                <w:rFonts w:ascii="Times New Roman" w:hAnsi="Times New Roman"/>
                <w:sz w:val="24"/>
                <w:szCs w:val="24"/>
              </w:rPr>
              <w:t xml:space="preserve">d) Tổ chức, cá nhân có tàu thuyền chở khách vào, rời khu vực hàng hải tối thiểu 04 chuyến/1 tháng/1 khu vực hàng hải áp dụng giá </w:t>
            </w:r>
            <w:r w:rsidRPr="00377251">
              <w:rPr>
                <w:rFonts w:ascii="Times New Roman" w:hAnsi="Times New Roman"/>
                <w:sz w:val="24"/>
                <w:szCs w:val="24"/>
                <w:lang w:eastAsia="zh-CN"/>
              </w:rPr>
              <w:t xml:space="preserve">dịch vụ </w:t>
            </w:r>
            <w:r w:rsidRPr="00377251">
              <w:rPr>
                <w:rFonts w:ascii="Times New Roman" w:hAnsi="Times New Roman"/>
                <w:sz w:val="24"/>
                <w:szCs w:val="24"/>
              </w:rPr>
              <w:t>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bằng 50% mức giá trong khung giá quy định tại Điều này</w:t>
            </w:r>
            <w:r w:rsidRPr="00377251">
              <w:rPr>
                <w:rFonts w:ascii="Times New Roman" w:hAnsi="Times New Roman"/>
                <w:sz w:val="24"/>
                <w:szCs w:val="24"/>
                <w:lang w:eastAsia="zh-CN"/>
              </w:rPr>
              <w:t xml:space="preserve"> </w:t>
            </w:r>
            <w:r w:rsidRPr="00377251">
              <w:rPr>
                <w:rFonts w:ascii="Times New Roman" w:hAnsi="Times New Roman"/>
                <w:sz w:val="24"/>
                <w:szCs w:val="24"/>
              </w:rPr>
              <w:t>đối với các tàu thuyền chở khách của tổ chức, cá nhân trong tháng đó nhưng không thấp hơn số tiền thu thấp nhất cho 1 tàu/1 lượt dẫn tàu;</w:t>
            </w:r>
          </w:p>
          <w:p w:rsidR="00E5360E" w:rsidRPr="00377251" w:rsidRDefault="00E5360E" w:rsidP="00B25AFA">
            <w:pPr>
              <w:spacing w:before="60" w:after="0" w:line="245" w:lineRule="auto"/>
              <w:jc w:val="both"/>
              <w:rPr>
                <w:rFonts w:ascii="Times New Roman" w:hAnsi="Times New Roman"/>
                <w:color w:val="FF0000"/>
                <w:sz w:val="24"/>
                <w:szCs w:val="24"/>
              </w:rPr>
            </w:pPr>
            <w:r w:rsidRPr="00377251">
              <w:rPr>
                <w:rFonts w:ascii="Times New Roman" w:hAnsi="Times New Roman"/>
                <w:color w:val="FF0000"/>
                <w:sz w:val="24"/>
                <w:szCs w:val="24"/>
              </w:rPr>
              <w:t xml:space="preserve">đ) Tàu thuyền không tới thẳng cảng đến mà yêu cầu neo lại dọc đường (trừ các tuyến không được chạy đêm) chủ tàu phải trả chi phí phương tiện phát sinh cho việc đưa đón hoa tiêu. Mức thu chi phí phương tiện không vượt quá </w:t>
            </w:r>
            <w:r w:rsidRPr="00F47E93">
              <w:rPr>
                <w:rFonts w:ascii="Times New Roman" w:hAnsi="Times New Roman"/>
                <w:b/>
                <w:color w:val="FF0000"/>
                <w:sz w:val="24"/>
                <w:szCs w:val="24"/>
              </w:rPr>
              <w:t>300.000</w:t>
            </w:r>
            <w:r w:rsidRPr="00377251">
              <w:rPr>
                <w:rFonts w:ascii="Times New Roman" w:hAnsi="Times New Roman"/>
                <w:color w:val="FF0000"/>
                <w:sz w:val="24"/>
                <w:szCs w:val="24"/>
              </w:rPr>
              <w:t xml:space="preserve"> đồng/1 tàu/1 lần;</w:t>
            </w:r>
          </w:p>
          <w:p w:rsidR="00E5360E" w:rsidRPr="00377251" w:rsidRDefault="00E5360E" w:rsidP="00B25AFA">
            <w:pPr>
              <w:spacing w:before="60" w:after="0" w:line="245" w:lineRule="auto"/>
              <w:jc w:val="both"/>
              <w:rPr>
                <w:rFonts w:ascii="Times New Roman" w:hAnsi="Times New Roman"/>
                <w:color w:val="FF0000"/>
                <w:sz w:val="24"/>
                <w:szCs w:val="24"/>
              </w:rPr>
            </w:pPr>
            <w:r w:rsidRPr="00377251">
              <w:rPr>
                <w:rFonts w:ascii="Times New Roman" w:hAnsi="Times New Roman"/>
                <w:sz w:val="24"/>
                <w:szCs w:val="24"/>
              </w:rPr>
              <w:t>e) Tàu thuyền đã đến vị trí chờ 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theo đúng giờ mà đại diện chủ tàu đã yêu cầu và được cảng vụ hàng hải, 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chấp thuận mà 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chưa có mặt khiến tàu phải chờ đợi thì 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phải trả tiền chờ đợi cho chủ tàu là </w:t>
            </w:r>
            <w:r w:rsidRPr="004A45F4">
              <w:rPr>
                <w:rFonts w:ascii="Times New Roman" w:hAnsi="Times New Roman"/>
                <w:b/>
                <w:color w:val="FF0000"/>
                <w:sz w:val="24"/>
                <w:szCs w:val="24"/>
              </w:rPr>
              <w:t>250.000</w:t>
            </w:r>
            <w:r w:rsidRPr="00377251">
              <w:rPr>
                <w:rFonts w:ascii="Times New Roman" w:hAnsi="Times New Roman"/>
                <w:color w:val="FF0000"/>
                <w:sz w:val="24"/>
                <w:szCs w:val="24"/>
              </w:rPr>
              <w:t xml:space="preserve"> đồng/giờ tính trên số giờ mà tàu thuyền phải chờ đợi thực tế;</w:t>
            </w:r>
          </w:p>
          <w:p w:rsidR="00E5360E" w:rsidRPr="00377251" w:rsidRDefault="00E5360E" w:rsidP="00B25AFA">
            <w:pPr>
              <w:spacing w:before="60" w:after="0" w:line="245" w:lineRule="auto"/>
              <w:jc w:val="both"/>
              <w:rPr>
                <w:rFonts w:ascii="Times New Roman" w:hAnsi="Times New Roman"/>
                <w:sz w:val="24"/>
                <w:szCs w:val="24"/>
              </w:rPr>
            </w:pPr>
            <w:r w:rsidRPr="00377251">
              <w:rPr>
                <w:rFonts w:ascii="Times New Roman" w:hAnsi="Times New Roman"/>
                <w:sz w:val="24"/>
                <w:szCs w:val="24"/>
              </w:rPr>
              <w:t>g) Trường hợp 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đã đến vị trí nhưng tàu thuyền không vận hành được vì lý do bất khả kháng, có xác </w:t>
            </w:r>
            <w:r w:rsidRPr="00377251">
              <w:rPr>
                <w:rFonts w:ascii="Times New Roman" w:hAnsi="Times New Roman"/>
                <w:sz w:val="24"/>
                <w:szCs w:val="24"/>
              </w:rPr>
              <w:lastRenderedPageBreak/>
              <w:t>nhận của cảng vụ hàng hải thì thu bằng số tiền thu thấp nhất cho 01 tàu/1 lượt dẫn tàu quy định tại khoản 1</w:t>
            </w:r>
            <w:r w:rsidRPr="00377251">
              <w:rPr>
                <w:rFonts w:ascii="Times New Roman" w:hAnsi="Times New Roman"/>
                <w:sz w:val="24"/>
                <w:szCs w:val="24"/>
                <w:lang w:eastAsia="zh-CN"/>
              </w:rPr>
              <w:t xml:space="preserve"> </w:t>
            </w:r>
            <w:r w:rsidRPr="00377251">
              <w:rPr>
                <w:rFonts w:ascii="Times New Roman" w:hAnsi="Times New Roman"/>
                <w:sz w:val="24"/>
                <w:szCs w:val="24"/>
              </w:rPr>
              <w:t>Điều này;</w:t>
            </w:r>
          </w:p>
          <w:p w:rsidR="00E5360E" w:rsidRPr="00377251" w:rsidRDefault="00E5360E" w:rsidP="00DA544B">
            <w:pPr>
              <w:tabs>
                <w:tab w:val="left" w:pos="542"/>
              </w:tabs>
              <w:spacing w:before="60" w:after="0" w:line="245" w:lineRule="auto"/>
              <w:rPr>
                <w:rFonts w:ascii="Times New Roman" w:hAnsi="Times New Roman"/>
                <w:b/>
                <w:sz w:val="24"/>
                <w:szCs w:val="24"/>
              </w:rPr>
            </w:pPr>
          </w:p>
        </w:tc>
        <w:tc>
          <w:tcPr>
            <w:tcW w:w="2268" w:type="dxa"/>
            <w:tcBorders>
              <w:left w:val="single" w:sz="4" w:space="0" w:color="auto"/>
            </w:tcBorders>
          </w:tcPr>
          <w:p w:rsidR="001A6201" w:rsidRDefault="001A6201" w:rsidP="00DA544B">
            <w:pPr>
              <w:tabs>
                <w:tab w:val="left" w:pos="542"/>
              </w:tabs>
              <w:spacing w:before="60" w:after="0" w:line="245" w:lineRule="auto"/>
              <w:rPr>
                <w:rFonts w:ascii="Times New Roman" w:hAnsi="Times New Roman"/>
                <w:b/>
                <w:sz w:val="24"/>
                <w:szCs w:val="24"/>
              </w:rPr>
            </w:pPr>
          </w:p>
          <w:p w:rsidR="00E5360E" w:rsidRPr="001A6201" w:rsidRDefault="001A6201" w:rsidP="00FA3A1F">
            <w:pPr>
              <w:tabs>
                <w:tab w:val="left" w:pos="542"/>
              </w:tabs>
              <w:spacing w:before="60" w:after="0" w:line="245" w:lineRule="auto"/>
              <w:jc w:val="both"/>
              <w:rPr>
                <w:rFonts w:ascii="Times New Roman" w:hAnsi="Times New Roman"/>
                <w:sz w:val="24"/>
                <w:szCs w:val="24"/>
              </w:rPr>
            </w:pPr>
            <w:r w:rsidRPr="001A6201">
              <w:rPr>
                <w:rFonts w:ascii="Times New Roman" w:hAnsi="Times New Roman"/>
                <w:sz w:val="24"/>
                <w:szCs w:val="24"/>
              </w:rPr>
              <w:t>Nội dung cơ bản giữ nguyên như Quyết định,</w:t>
            </w:r>
            <w:r w:rsidR="00DA544B">
              <w:rPr>
                <w:rFonts w:ascii="Times New Roman" w:hAnsi="Times New Roman"/>
                <w:sz w:val="24"/>
                <w:szCs w:val="24"/>
              </w:rPr>
              <w:t xml:space="preserve"> </w:t>
            </w:r>
            <w:r>
              <w:rPr>
                <w:rFonts w:ascii="Times New Roman" w:hAnsi="Times New Roman"/>
                <w:sz w:val="24"/>
                <w:szCs w:val="24"/>
              </w:rPr>
              <w:t xml:space="preserve"> điều chỉnh số tiền giảm 10% do tách thuế GTGT</w:t>
            </w:r>
          </w:p>
        </w:tc>
      </w:tr>
      <w:tr w:rsidR="00E5360E" w:rsidRPr="00377251" w:rsidTr="005F2AC2">
        <w:trPr>
          <w:trHeight w:val="1201"/>
        </w:trPr>
        <w:tc>
          <w:tcPr>
            <w:tcW w:w="851" w:type="dxa"/>
            <w:tcBorders>
              <w:right w:val="single" w:sz="4" w:space="0" w:color="auto"/>
            </w:tcBorders>
          </w:tcPr>
          <w:p w:rsidR="00E5360E" w:rsidRPr="005F2AC2" w:rsidRDefault="00E5360E" w:rsidP="005F2AC2">
            <w:pPr>
              <w:pStyle w:val="ListParagraph"/>
              <w:numPr>
                <w:ilvl w:val="0"/>
                <w:numId w:val="10"/>
              </w:numPr>
              <w:tabs>
                <w:tab w:val="left" w:pos="542"/>
              </w:tabs>
              <w:spacing w:after="120" w:line="360" w:lineRule="exact"/>
              <w:jc w:val="center"/>
              <w:rPr>
                <w:rFonts w:ascii="Times New Roman" w:hAnsi="Times New Roman"/>
                <w:b/>
                <w:sz w:val="24"/>
                <w:szCs w:val="24"/>
              </w:rPr>
            </w:pPr>
          </w:p>
        </w:tc>
        <w:tc>
          <w:tcPr>
            <w:tcW w:w="5954" w:type="dxa"/>
            <w:tcBorders>
              <w:left w:val="single" w:sz="4" w:space="0" w:color="auto"/>
              <w:right w:val="single" w:sz="4" w:space="0" w:color="auto"/>
            </w:tcBorders>
          </w:tcPr>
          <w:p w:rsidR="00E5360E" w:rsidRPr="00377251" w:rsidRDefault="00E5360E" w:rsidP="00B25AFA">
            <w:pPr>
              <w:tabs>
                <w:tab w:val="left" w:pos="542"/>
              </w:tabs>
              <w:spacing w:before="60" w:after="0" w:line="245" w:lineRule="auto"/>
              <w:jc w:val="both"/>
              <w:rPr>
                <w:rFonts w:ascii="Times New Roman" w:hAnsi="Times New Roman"/>
                <w:b/>
                <w:sz w:val="24"/>
                <w:szCs w:val="24"/>
                <w:u w:val="single"/>
              </w:rPr>
            </w:pPr>
            <w:r w:rsidRPr="00377251">
              <w:rPr>
                <w:rFonts w:ascii="Times New Roman" w:hAnsi="Times New Roman"/>
                <w:b/>
                <w:sz w:val="24"/>
                <w:szCs w:val="24"/>
                <w:u w:val="single"/>
              </w:rPr>
              <w:t>Quyết định QĐ 3946/QĐ-BGTVT</w:t>
            </w:r>
          </w:p>
          <w:p w:rsidR="00E5360E" w:rsidRPr="00377251" w:rsidRDefault="00E5360E" w:rsidP="00B25AFA">
            <w:pPr>
              <w:tabs>
                <w:tab w:val="left" w:pos="542"/>
              </w:tabs>
              <w:spacing w:before="60" w:after="0" w:line="245" w:lineRule="auto"/>
              <w:jc w:val="both"/>
              <w:rPr>
                <w:rFonts w:ascii="Times New Roman" w:hAnsi="Times New Roman"/>
                <w:b/>
                <w:sz w:val="24"/>
                <w:szCs w:val="24"/>
              </w:rPr>
            </w:pPr>
            <w:r w:rsidRPr="00377251">
              <w:rPr>
                <w:rFonts w:ascii="Times New Roman" w:hAnsi="Times New Roman"/>
                <w:b/>
                <w:sz w:val="24"/>
                <w:szCs w:val="24"/>
              </w:rPr>
              <w:t>Điều 1</w:t>
            </w:r>
            <w:r w:rsidRPr="00377251">
              <w:rPr>
                <w:rFonts w:ascii="Times New Roman" w:hAnsi="Times New Roman" w:hint="eastAsia"/>
                <w:b/>
                <w:sz w:val="24"/>
                <w:szCs w:val="24"/>
                <w:lang w:eastAsia="zh-CN"/>
              </w:rPr>
              <w:t>0</w:t>
            </w:r>
            <w:r w:rsidRPr="00377251">
              <w:rPr>
                <w:rFonts w:ascii="Times New Roman" w:hAnsi="Times New Roman"/>
                <w:b/>
                <w:sz w:val="24"/>
                <w:szCs w:val="24"/>
              </w:rPr>
              <w:t>. Khung giá dịch vụ hoa tiêu đối với tàu thuyền hoạt động vận tải quốc tế</w:t>
            </w:r>
          </w:p>
        </w:tc>
        <w:tc>
          <w:tcPr>
            <w:tcW w:w="6237" w:type="dxa"/>
            <w:tcBorders>
              <w:left w:val="single" w:sz="4" w:space="0" w:color="auto"/>
              <w:right w:val="single" w:sz="4" w:space="0" w:color="auto"/>
            </w:tcBorders>
          </w:tcPr>
          <w:p w:rsidR="00E5360E" w:rsidRPr="00377251" w:rsidRDefault="00E5360E" w:rsidP="00B25AFA">
            <w:pPr>
              <w:spacing w:before="60" w:after="0" w:line="245" w:lineRule="auto"/>
              <w:jc w:val="both"/>
              <w:rPr>
                <w:rFonts w:ascii="Times New Roman" w:hAnsi="Times New Roman"/>
                <w:b/>
                <w:bCs/>
                <w:color w:val="000000"/>
                <w:sz w:val="24"/>
                <w:szCs w:val="24"/>
                <w:u w:val="single"/>
                <w:lang w:eastAsia="zh-CN"/>
              </w:rPr>
            </w:pPr>
            <w:r w:rsidRPr="00377251">
              <w:rPr>
                <w:rFonts w:ascii="Times New Roman" w:hAnsi="Times New Roman"/>
                <w:b/>
                <w:bCs/>
                <w:color w:val="000000"/>
                <w:sz w:val="24"/>
                <w:szCs w:val="24"/>
                <w:u w:val="single"/>
                <w:lang w:eastAsia="zh-CN"/>
              </w:rPr>
              <w:t xml:space="preserve">Thông tư </w:t>
            </w:r>
          </w:p>
          <w:p w:rsidR="00E5360E" w:rsidRPr="00377251" w:rsidRDefault="00E5360E" w:rsidP="00B25AFA">
            <w:pPr>
              <w:spacing w:before="60" w:after="0" w:line="245" w:lineRule="auto"/>
              <w:jc w:val="both"/>
              <w:rPr>
                <w:rFonts w:ascii="Times New Roman" w:hAnsi="Times New Roman"/>
                <w:b/>
                <w:sz w:val="24"/>
                <w:szCs w:val="24"/>
                <w:lang w:eastAsia="zh-CN"/>
              </w:rPr>
            </w:pPr>
            <w:r w:rsidRPr="00377251">
              <w:rPr>
                <w:rFonts w:ascii="Times New Roman" w:hAnsi="Times New Roman"/>
                <w:b/>
                <w:sz w:val="24"/>
                <w:szCs w:val="24"/>
              </w:rPr>
              <w:t>Điều 10. Khung giá dịch vụ hoa tiêu</w:t>
            </w:r>
            <w:r w:rsidRPr="00377251">
              <w:rPr>
                <w:rFonts w:ascii="Times New Roman" w:hAnsi="Times New Roman"/>
                <w:b/>
                <w:sz w:val="24"/>
                <w:szCs w:val="24"/>
                <w:lang w:eastAsia="zh-CN"/>
              </w:rPr>
              <w:t xml:space="preserve"> hàng hải</w:t>
            </w:r>
            <w:r w:rsidRPr="00377251">
              <w:rPr>
                <w:rFonts w:ascii="Times New Roman" w:hAnsi="Times New Roman"/>
                <w:b/>
                <w:sz w:val="24"/>
                <w:szCs w:val="24"/>
              </w:rPr>
              <w:t xml:space="preserve"> đối với tàu thuyền hoạt động vận tải quốc tế </w:t>
            </w:r>
          </w:p>
        </w:tc>
        <w:tc>
          <w:tcPr>
            <w:tcW w:w="2268" w:type="dxa"/>
            <w:tcBorders>
              <w:left w:val="single" w:sz="4" w:space="0" w:color="auto"/>
            </w:tcBorders>
          </w:tcPr>
          <w:p w:rsidR="00E5360E" w:rsidRPr="00377251" w:rsidRDefault="00E5360E" w:rsidP="00DA544B">
            <w:pPr>
              <w:spacing w:before="60" w:after="0" w:line="245" w:lineRule="auto"/>
              <w:rPr>
                <w:rFonts w:ascii="Times New Roman" w:hAnsi="Times New Roman"/>
                <w:sz w:val="24"/>
                <w:szCs w:val="24"/>
              </w:rPr>
            </w:pPr>
          </w:p>
          <w:p w:rsidR="00E5360E" w:rsidRPr="00377251" w:rsidRDefault="00E5360E" w:rsidP="00DA544B">
            <w:pPr>
              <w:spacing w:before="60" w:after="0" w:line="245" w:lineRule="auto"/>
              <w:rPr>
                <w:rFonts w:ascii="Times New Roman" w:hAnsi="Times New Roman"/>
                <w:sz w:val="24"/>
                <w:szCs w:val="24"/>
              </w:rPr>
            </w:pPr>
          </w:p>
        </w:tc>
      </w:tr>
      <w:tr w:rsidR="00E5360E" w:rsidRPr="00377251" w:rsidTr="005F2AC2">
        <w:trPr>
          <w:trHeight w:val="1201"/>
        </w:trPr>
        <w:tc>
          <w:tcPr>
            <w:tcW w:w="851" w:type="dxa"/>
            <w:tcBorders>
              <w:right w:val="single" w:sz="4" w:space="0" w:color="auto"/>
            </w:tcBorders>
          </w:tcPr>
          <w:p w:rsidR="00E5360E" w:rsidRPr="005F2AC2" w:rsidRDefault="00E5360E" w:rsidP="005F2AC2">
            <w:pPr>
              <w:pStyle w:val="ListParagraph"/>
              <w:numPr>
                <w:ilvl w:val="0"/>
                <w:numId w:val="10"/>
              </w:numPr>
              <w:tabs>
                <w:tab w:val="left" w:pos="542"/>
              </w:tabs>
              <w:spacing w:after="120" w:line="360" w:lineRule="exact"/>
              <w:rPr>
                <w:rFonts w:ascii="Times New Roman" w:hAnsi="Times New Roman"/>
                <w:b/>
                <w:sz w:val="24"/>
                <w:szCs w:val="24"/>
              </w:rPr>
            </w:pPr>
          </w:p>
        </w:tc>
        <w:tc>
          <w:tcPr>
            <w:tcW w:w="5954" w:type="dxa"/>
            <w:tcBorders>
              <w:left w:val="single" w:sz="4" w:space="0" w:color="auto"/>
              <w:right w:val="single" w:sz="4" w:space="0" w:color="auto"/>
            </w:tcBorders>
          </w:tcPr>
          <w:p w:rsidR="00E5360E" w:rsidRPr="00377251" w:rsidRDefault="00E5360E" w:rsidP="00B25AFA">
            <w:pPr>
              <w:tabs>
                <w:tab w:val="left" w:pos="542"/>
              </w:tabs>
              <w:spacing w:before="60" w:after="0" w:line="245" w:lineRule="auto"/>
              <w:jc w:val="both"/>
              <w:rPr>
                <w:rFonts w:ascii="Times New Roman" w:hAnsi="Times New Roman"/>
                <w:sz w:val="24"/>
                <w:szCs w:val="24"/>
                <w:u w:val="single"/>
              </w:rPr>
            </w:pPr>
            <w:r w:rsidRPr="00377251">
              <w:rPr>
                <w:rFonts w:ascii="Times New Roman" w:hAnsi="Times New Roman"/>
                <w:sz w:val="24"/>
                <w:szCs w:val="24"/>
              </w:rPr>
              <w:t xml:space="preserve">1. Khung giá </w:t>
            </w:r>
            <w:r w:rsidRPr="00377251">
              <w:rPr>
                <w:rFonts w:ascii="Times New Roman" w:hAnsi="Times New Roman"/>
                <w:sz w:val="24"/>
                <w:szCs w:val="24"/>
                <w:lang w:eastAsia="zh-CN"/>
              </w:rPr>
              <w:t xml:space="preserve">dịch vụ </w:t>
            </w:r>
            <w:r w:rsidRPr="00377251">
              <w:rPr>
                <w:rFonts w:ascii="Times New Roman" w:hAnsi="Times New Roman"/>
                <w:sz w:val="24"/>
                <w:szCs w:val="24"/>
              </w:rPr>
              <w:t>hoa tiêu</w:t>
            </w:r>
            <w:r w:rsidRPr="00377251">
              <w:rPr>
                <w:rFonts w:ascii="Times New Roman" w:hAnsi="Times New Roman"/>
                <w:sz w:val="24"/>
                <w:szCs w:val="24"/>
                <w:lang w:eastAsia="zh-CN"/>
              </w:rPr>
              <w:t xml:space="preserve"> hàng hải</w:t>
            </w:r>
            <w:r w:rsidRPr="00377251">
              <w:rPr>
                <w:rFonts w:ascii="Times New Roman" w:hAnsi="Times New Roman"/>
                <w:sz w:val="24"/>
                <w:szCs w:val="24"/>
              </w:rPr>
              <w:t xml:space="preserve"> đ</w:t>
            </w:r>
            <w:r w:rsidRPr="00377251">
              <w:rPr>
                <w:rFonts w:ascii="Times New Roman" w:hAnsi="Times New Roman"/>
                <w:bCs/>
                <w:sz w:val="24"/>
                <w:szCs w:val="24"/>
              </w:rPr>
              <w:t>ối với một số tuyến dẫn tàu cụ thể và một số loại tàu thuyền cụ thể được quy định như sau:</w:t>
            </w:r>
          </w:p>
        </w:tc>
        <w:tc>
          <w:tcPr>
            <w:tcW w:w="6237" w:type="dxa"/>
            <w:tcBorders>
              <w:left w:val="single" w:sz="4" w:space="0" w:color="auto"/>
              <w:right w:val="single" w:sz="4" w:space="0" w:color="auto"/>
            </w:tcBorders>
          </w:tcPr>
          <w:p w:rsidR="00E5360E" w:rsidRPr="00377251" w:rsidRDefault="00E5360E" w:rsidP="00B25AFA">
            <w:pPr>
              <w:spacing w:before="60" w:after="0" w:line="245" w:lineRule="auto"/>
              <w:jc w:val="both"/>
              <w:rPr>
                <w:rFonts w:ascii="Times New Roman" w:hAnsi="Times New Roman"/>
                <w:bCs/>
                <w:sz w:val="24"/>
                <w:szCs w:val="24"/>
                <w:lang w:eastAsia="zh-CN"/>
              </w:rPr>
            </w:pPr>
            <w:r w:rsidRPr="00377251">
              <w:rPr>
                <w:rFonts w:ascii="Times New Roman" w:hAnsi="Times New Roman"/>
                <w:sz w:val="24"/>
                <w:szCs w:val="24"/>
              </w:rPr>
              <w:t>1. Khung giá hoa tiêu đ</w:t>
            </w:r>
            <w:r w:rsidRPr="00377251">
              <w:rPr>
                <w:rFonts w:ascii="Times New Roman" w:hAnsi="Times New Roman"/>
                <w:bCs/>
                <w:sz w:val="24"/>
                <w:szCs w:val="24"/>
              </w:rPr>
              <w:t>ối với một số tuyến dẫn tàu cụ thể và một số loại tàu thuyền cụ thể được quy định như sau:</w:t>
            </w:r>
          </w:p>
        </w:tc>
        <w:tc>
          <w:tcPr>
            <w:tcW w:w="2268" w:type="dxa"/>
            <w:tcBorders>
              <w:left w:val="single" w:sz="4" w:space="0" w:color="auto"/>
            </w:tcBorders>
          </w:tcPr>
          <w:p w:rsidR="00E5360E" w:rsidRPr="00377251" w:rsidRDefault="00E5360E" w:rsidP="00DA544B">
            <w:pPr>
              <w:spacing w:before="60" w:after="0" w:line="245" w:lineRule="auto"/>
              <w:rPr>
                <w:rFonts w:ascii="Times New Roman" w:hAnsi="Times New Roman"/>
                <w:sz w:val="24"/>
                <w:szCs w:val="24"/>
              </w:rPr>
            </w:pPr>
          </w:p>
        </w:tc>
      </w:tr>
      <w:tr w:rsidR="00E5360E" w:rsidRPr="00377251" w:rsidTr="005F2AC2">
        <w:trPr>
          <w:trHeight w:val="2047"/>
        </w:trPr>
        <w:tc>
          <w:tcPr>
            <w:tcW w:w="851" w:type="dxa"/>
            <w:tcBorders>
              <w:right w:val="single" w:sz="4" w:space="0" w:color="auto"/>
            </w:tcBorders>
          </w:tcPr>
          <w:p w:rsidR="00E5360E" w:rsidRPr="005F2AC2" w:rsidRDefault="00E5360E" w:rsidP="005F2AC2">
            <w:pPr>
              <w:pStyle w:val="ListParagraph"/>
              <w:numPr>
                <w:ilvl w:val="0"/>
                <w:numId w:val="10"/>
              </w:numPr>
              <w:tabs>
                <w:tab w:val="left" w:pos="542"/>
              </w:tabs>
              <w:spacing w:after="120" w:line="360" w:lineRule="exact"/>
              <w:rPr>
                <w:rFonts w:ascii="Times New Roman" w:hAnsi="Times New Roman"/>
                <w:b/>
                <w:sz w:val="24"/>
                <w:szCs w:val="24"/>
              </w:rPr>
            </w:pPr>
          </w:p>
        </w:tc>
        <w:tc>
          <w:tcPr>
            <w:tcW w:w="5954" w:type="dxa"/>
            <w:tcBorders>
              <w:left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2188"/>
              <w:gridCol w:w="1052"/>
              <w:gridCol w:w="1103"/>
              <w:gridCol w:w="1055"/>
            </w:tblGrid>
            <w:tr w:rsidR="00E5360E" w:rsidRPr="00377251" w:rsidTr="00DA544B">
              <w:trPr>
                <w:trHeight w:val="397"/>
              </w:trPr>
              <w:tc>
                <w:tcPr>
                  <w:tcW w:w="288" w:type="pct"/>
                  <w:vMerge w:val="restart"/>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sz w:val="24"/>
                      <w:szCs w:val="24"/>
                    </w:rPr>
                  </w:pPr>
                  <w:r w:rsidRPr="00377251">
                    <w:rPr>
                      <w:rFonts w:ascii="Times New Roman" w:eastAsia="Times New Roman" w:hAnsi="Times New Roman"/>
                      <w:b/>
                      <w:sz w:val="24"/>
                      <w:szCs w:val="24"/>
                    </w:rPr>
                    <w:t>TT</w:t>
                  </w:r>
                </w:p>
              </w:tc>
              <w:tc>
                <w:tcPr>
                  <w:tcW w:w="1910" w:type="pct"/>
                  <w:vMerge w:val="restart"/>
                  <w:shd w:val="clear" w:color="auto" w:fill="auto"/>
                  <w:vAlign w:val="bottom"/>
                  <w:hideMark/>
                </w:tcPr>
                <w:p w:rsidR="00E5360E" w:rsidRPr="00377251" w:rsidRDefault="00E5360E" w:rsidP="00DA544B">
                  <w:pPr>
                    <w:spacing w:before="60" w:after="0" w:line="245" w:lineRule="auto"/>
                    <w:jc w:val="center"/>
                    <w:rPr>
                      <w:rFonts w:ascii="Times New Roman" w:eastAsia="Times New Roman" w:hAnsi="Times New Roman"/>
                      <w:b/>
                      <w:sz w:val="24"/>
                      <w:szCs w:val="24"/>
                    </w:rPr>
                  </w:pPr>
                  <w:r w:rsidRPr="00377251">
                    <w:rPr>
                      <w:rFonts w:ascii="Times New Roman" w:eastAsia="Times New Roman" w:hAnsi="Times New Roman"/>
                      <w:b/>
                      <w:sz w:val="24"/>
                      <w:szCs w:val="24"/>
                    </w:rPr>
                    <w:t>Loại dịch vụ</w:t>
                  </w:r>
                </w:p>
                <w:p w:rsidR="00E5360E" w:rsidRPr="00377251" w:rsidRDefault="00E5360E" w:rsidP="00DA544B">
                  <w:pPr>
                    <w:spacing w:before="60" w:after="0" w:line="245" w:lineRule="auto"/>
                    <w:jc w:val="center"/>
                    <w:rPr>
                      <w:rFonts w:ascii="Times New Roman" w:eastAsia="Times New Roman" w:hAnsi="Times New Roman"/>
                      <w:b/>
                      <w:sz w:val="24"/>
                      <w:szCs w:val="24"/>
                    </w:rPr>
                  </w:pPr>
                </w:p>
                <w:p w:rsidR="00E5360E" w:rsidRPr="00377251" w:rsidRDefault="00E5360E" w:rsidP="00DA544B">
                  <w:pPr>
                    <w:spacing w:before="60" w:after="0" w:line="245" w:lineRule="auto"/>
                    <w:jc w:val="center"/>
                    <w:rPr>
                      <w:rFonts w:ascii="Times New Roman" w:eastAsia="Times New Roman" w:hAnsi="Times New Roman"/>
                      <w:b/>
                      <w:sz w:val="24"/>
                      <w:szCs w:val="24"/>
                    </w:rPr>
                  </w:pPr>
                </w:p>
              </w:tc>
              <w:tc>
                <w:tcPr>
                  <w:tcW w:w="2802" w:type="pct"/>
                  <w:gridSpan w:val="3"/>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sz w:val="24"/>
                      <w:szCs w:val="24"/>
                    </w:rPr>
                  </w:pPr>
                  <w:r w:rsidRPr="00377251">
                    <w:rPr>
                      <w:rFonts w:ascii="Times New Roman" w:eastAsia="Times New Roman" w:hAnsi="Times New Roman"/>
                      <w:b/>
                      <w:sz w:val="24"/>
                      <w:szCs w:val="24"/>
                    </w:rPr>
                    <w:t>Giá dịch vụ tương ứng</w:t>
                  </w:r>
                </w:p>
              </w:tc>
            </w:tr>
            <w:tr w:rsidR="00E5360E" w:rsidRPr="00377251" w:rsidTr="00DA544B">
              <w:trPr>
                <w:trHeight w:val="319"/>
              </w:trPr>
              <w:tc>
                <w:tcPr>
                  <w:tcW w:w="288" w:type="pct"/>
                  <w:vMerge/>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sz w:val="24"/>
                      <w:szCs w:val="24"/>
                    </w:rPr>
                  </w:pPr>
                </w:p>
              </w:tc>
              <w:tc>
                <w:tcPr>
                  <w:tcW w:w="1910" w:type="pct"/>
                  <w:vMerge/>
                  <w:shd w:val="clear" w:color="auto" w:fill="auto"/>
                  <w:vAlign w:val="bottom"/>
                  <w:hideMark/>
                </w:tcPr>
                <w:p w:rsidR="00E5360E" w:rsidRPr="00377251" w:rsidRDefault="00E5360E" w:rsidP="00DA544B">
                  <w:pPr>
                    <w:spacing w:before="60" w:after="0" w:line="245" w:lineRule="auto"/>
                    <w:jc w:val="center"/>
                    <w:rPr>
                      <w:rFonts w:ascii="Times New Roman" w:eastAsia="Times New Roman" w:hAnsi="Times New Roman"/>
                      <w:b/>
                      <w:sz w:val="24"/>
                      <w:szCs w:val="24"/>
                    </w:rPr>
                  </w:pPr>
                </w:p>
              </w:tc>
              <w:tc>
                <w:tcPr>
                  <w:tcW w:w="918" w:type="pct"/>
                  <w:vMerge w:val="restart"/>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sz w:val="24"/>
                      <w:szCs w:val="24"/>
                    </w:rPr>
                  </w:pPr>
                  <w:r w:rsidRPr="00377251">
                    <w:rPr>
                      <w:rFonts w:ascii="Times New Roman" w:eastAsia="Times New Roman" w:hAnsi="Times New Roman"/>
                      <w:b/>
                      <w:sz w:val="24"/>
                      <w:szCs w:val="24"/>
                    </w:rPr>
                    <w:t>Số tiền thu thấp nhất cho 1 tàu (USD)</w:t>
                  </w:r>
                </w:p>
              </w:tc>
              <w:tc>
                <w:tcPr>
                  <w:tcW w:w="1884" w:type="pct"/>
                  <w:gridSpan w:val="2"/>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sz w:val="24"/>
                      <w:szCs w:val="24"/>
                    </w:rPr>
                  </w:pPr>
                  <w:r w:rsidRPr="00377251">
                    <w:rPr>
                      <w:rFonts w:ascii="Times New Roman" w:eastAsia="Times New Roman" w:hAnsi="Times New Roman"/>
                      <w:b/>
                      <w:sz w:val="24"/>
                      <w:szCs w:val="24"/>
                    </w:rPr>
                    <w:t>Khung giá</w:t>
                  </w:r>
                </w:p>
              </w:tc>
            </w:tr>
            <w:tr w:rsidR="00E5360E" w:rsidRPr="00377251" w:rsidTr="00DA544B">
              <w:trPr>
                <w:trHeight w:val="319"/>
              </w:trPr>
              <w:tc>
                <w:tcPr>
                  <w:tcW w:w="288" w:type="pct"/>
                  <w:vMerge/>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sz w:val="24"/>
                      <w:szCs w:val="24"/>
                    </w:rPr>
                  </w:pPr>
                </w:p>
              </w:tc>
              <w:tc>
                <w:tcPr>
                  <w:tcW w:w="1910" w:type="pct"/>
                  <w:vMerge/>
                  <w:shd w:val="clear" w:color="auto" w:fill="auto"/>
                  <w:vAlign w:val="bottom"/>
                  <w:hideMark/>
                </w:tcPr>
                <w:p w:rsidR="00E5360E" w:rsidRPr="00377251" w:rsidRDefault="00E5360E" w:rsidP="00DA544B">
                  <w:pPr>
                    <w:spacing w:before="60" w:after="0" w:line="245" w:lineRule="auto"/>
                    <w:jc w:val="center"/>
                    <w:rPr>
                      <w:rFonts w:ascii="Times New Roman" w:eastAsia="Times New Roman" w:hAnsi="Times New Roman"/>
                      <w:b/>
                      <w:sz w:val="24"/>
                      <w:szCs w:val="24"/>
                    </w:rPr>
                  </w:pPr>
                </w:p>
              </w:tc>
              <w:tc>
                <w:tcPr>
                  <w:tcW w:w="918" w:type="pct"/>
                  <w:vMerge/>
                  <w:vAlign w:val="center"/>
                  <w:hideMark/>
                </w:tcPr>
                <w:p w:rsidR="00E5360E" w:rsidRPr="00377251" w:rsidRDefault="00E5360E" w:rsidP="00DA544B">
                  <w:pPr>
                    <w:spacing w:before="60" w:after="0" w:line="245" w:lineRule="auto"/>
                    <w:jc w:val="center"/>
                    <w:rPr>
                      <w:rFonts w:ascii="Times New Roman" w:eastAsia="Times New Roman" w:hAnsi="Times New Roman"/>
                      <w:b/>
                      <w:sz w:val="24"/>
                      <w:szCs w:val="24"/>
                    </w:rPr>
                  </w:pPr>
                </w:p>
              </w:tc>
              <w:tc>
                <w:tcPr>
                  <w:tcW w:w="963"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sz w:val="24"/>
                      <w:szCs w:val="24"/>
                    </w:rPr>
                  </w:pPr>
                  <w:r w:rsidRPr="00377251">
                    <w:rPr>
                      <w:rFonts w:ascii="Times New Roman" w:eastAsia="Times New Roman" w:hAnsi="Times New Roman"/>
                      <w:b/>
                      <w:sz w:val="24"/>
                      <w:szCs w:val="24"/>
                    </w:rPr>
                    <w:t>Giá tối thiểu</w:t>
                  </w:r>
                </w:p>
              </w:tc>
              <w:tc>
                <w:tcPr>
                  <w:tcW w:w="921"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sz w:val="24"/>
                      <w:szCs w:val="24"/>
                    </w:rPr>
                  </w:pPr>
                  <w:r w:rsidRPr="00377251">
                    <w:rPr>
                      <w:rFonts w:ascii="Times New Roman" w:eastAsia="Times New Roman" w:hAnsi="Times New Roman"/>
                      <w:b/>
                      <w:sz w:val="24"/>
                      <w:szCs w:val="24"/>
                    </w:rPr>
                    <w:t>Giá tối đa</w:t>
                  </w:r>
                </w:p>
              </w:tc>
            </w:tr>
            <w:tr w:rsidR="00E5360E" w:rsidRPr="00377251" w:rsidTr="00DA544B">
              <w:trPr>
                <w:trHeight w:val="715"/>
              </w:trPr>
              <w:tc>
                <w:tcPr>
                  <w:tcW w:w="28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1</w:t>
                  </w:r>
                </w:p>
              </w:tc>
              <w:tc>
                <w:tcPr>
                  <w:tcW w:w="1910" w:type="pct"/>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 xml:space="preserve">Dịch vụ hoa tiêu tại các tuyến dẫn tàu: Bình Trị, Hòn Chông (tỉnh Kiên Giang); Tuyến dẫn tàu Vân Phong (tỉnh Khánh Hoà), Tuyến dẫn tàu Cửa Lò (tỉnh Nghệ An), </w:t>
                  </w:r>
                  <w:r w:rsidRPr="00377251">
                    <w:rPr>
                      <w:rFonts w:ascii="Times New Roman" w:eastAsia="Times New Roman" w:hAnsi="Times New Roman"/>
                      <w:sz w:val="24"/>
                      <w:szCs w:val="24"/>
                    </w:rPr>
                    <w:lastRenderedPageBreak/>
                    <w:t>Tuyến dẫn tàu Nghi Sơn (tỉnh Thanh Hóa); Tuyến dẫn tàu Chân Mây (tỉnh Thừa Thiên Huế); Tuyến dẫn tàu Dung Quất (tỉnh Quảng Ngãi); Tuyến dẫn tàu Vũng Áng (tỉnh Hà Tĩnh); Tuyến dẫn tàu Hòn La (tỉnh Quảng Bình); Tuyến dẫn tàu  Năm Căn (tỉnh Cà Mau), tuyến dẫn tàu Vạn Gia (tỉnh Quảng Ninh).</w:t>
                  </w:r>
                </w:p>
              </w:tc>
              <w:tc>
                <w:tcPr>
                  <w:tcW w:w="918"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lastRenderedPageBreak/>
                    <w:t>330/lượt dẫn tàu</w:t>
                  </w:r>
                </w:p>
              </w:tc>
              <w:tc>
                <w:tcPr>
                  <w:tcW w:w="963"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0,00446 USD/GT/HL</w:t>
                  </w:r>
                </w:p>
              </w:tc>
              <w:tc>
                <w:tcPr>
                  <w:tcW w:w="921"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0,00495 USD/GT/HL</w:t>
                  </w:r>
                </w:p>
              </w:tc>
            </w:tr>
            <w:tr w:rsidR="00E5360E" w:rsidRPr="00377251" w:rsidTr="00DA544B">
              <w:trPr>
                <w:trHeight w:val="638"/>
              </w:trPr>
              <w:tc>
                <w:tcPr>
                  <w:tcW w:w="28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lastRenderedPageBreak/>
                    <w:t>2</w:t>
                  </w:r>
                </w:p>
              </w:tc>
              <w:tc>
                <w:tcPr>
                  <w:tcW w:w="1910" w:type="pct"/>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Dịch vụ hoa tiêu tại tuyến dẫn tàu Định An qua luồng Sông Hậu</w:t>
                  </w:r>
                </w:p>
              </w:tc>
              <w:tc>
                <w:tcPr>
                  <w:tcW w:w="918"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330/ lượt dẫn tàu</w:t>
                  </w:r>
                </w:p>
              </w:tc>
              <w:tc>
                <w:tcPr>
                  <w:tcW w:w="963"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0,00317 USD/GT/HL</w:t>
                  </w:r>
                </w:p>
              </w:tc>
              <w:tc>
                <w:tcPr>
                  <w:tcW w:w="921"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0,00352 USD/GT/HL</w:t>
                  </w:r>
                </w:p>
              </w:tc>
            </w:tr>
            <w:tr w:rsidR="00E5360E" w:rsidRPr="00377251" w:rsidTr="00DA544B">
              <w:trPr>
                <w:trHeight w:val="638"/>
              </w:trPr>
              <w:tc>
                <w:tcPr>
                  <w:tcW w:w="28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3</w:t>
                  </w:r>
                </w:p>
              </w:tc>
              <w:tc>
                <w:tcPr>
                  <w:tcW w:w="1910" w:type="pct"/>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Dịch vụ hoa tiêu tại tuyến dẫn tàu khu vực Phú Quốc - Kiên Giang</w:t>
                  </w:r>
                </w:p>
              </w:tc>
              <w:tc>
                <w:tcPr>
                  <w:tcW w:w="918"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330/ lượt dẫn tàu</w:t>
                  </w:r>
                </w:p>
              </w:tc>
              <w:tc>
                <w:tcPr>
                  <w:tcW w:w="963"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0,0069 USD/GT/HL</w:t>
                  </w:r>
                </w:p>
              </w:tc>
              <w:tc>
                <w:tcPr>
                  <w:tcW w:w="921"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0,0077 USD/GT/HL</w:t>
                  </w:r>
                </w:p>
              </w:tc>
            </w:tr>
            <w:tr w:rsidR="00E5360E" w:rsidRPr="00377251" w:rsidTr="00DA544B">
              <w:trPr>
                <w:trHeight w:val="1277"/>
              </w:trPr>
              <w:tc>
                <w:tcPr>
                  <w:tcW w:w="28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4</w:t>
                  </w:r>
                </w:p>
              </w:tc>
              <w:tc>
                <w:tcPr>
                  <w:tcW w:w="1910" w:type="pct"/>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Dịch vụ hoa tiêu áp dụng đối với tàu thuyền vào hoặc rời, di chuyển trong khu vực cảng dầu khí ngoài khơi hoặc di chuyển giữa các cảng dầu khí</w:t>
                  </w:r>
                </w:p>
              </w:tc>
              <w:tc>
                <w:tcPr>
                  <w:tcW w:w="918"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 </w:t>
                  </w:r>
                </w:p>
              </w:tc>
              <w:tc>
                <w:tcPr>
                  <w:tcW w:w="963"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0,030 USD/GT</w:t>
                  </w:r>
                </w:p>
              </w:tc>
              <w:tc>
                <w:tcPr>
                  <w:tcW w:w="921"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0,033 USD/GT</w:t>
                  </w:r>
                </w:p>
              </w:tc>
            </w:tr>
            <w:tr w:rsidR="00E5360E" w:rsidRPr="00377251" w:rsidTr="00DA544B">
              <w:trPr>
                <w:trHeight w:val="958"/>
              </w:trPr>
              <w:tc>
                <w:tcPr>
                  <w:tcW w:w="28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lastRenderedPageBreak/>
                    <w:t>5</w:t>
                  </w:r>
                </w:p>
              </w:tc>
              <w:tc>
                <w:tcPr>
                  <w:tcW w:w="1910" w:type="pct"/>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Dịch vụ hoa tiêu áp dụng đối với tàu thuyền có tổng dung tích dưới 200 GT (kể cả tàu đánh bắt cá)</w:t>
                  </w:r>
                </w:p>
              </w:tc>
              <w:tc>
                <w:tcPr>
                  <w:tcW w:w="91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 </w:t>
                  </w:r>
                </w:p>
              </w:tc>
              <w:tc>
                <w:tcPr>
                  <w:tcW w:w="963"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hAnsi="Times New Roman"/>
                      <w:strike/>
                      <w:sz w:val="24"/>
                      <w:szCs w:val="24"/>
                    </w:rPr>
                    <w:t>40</w:t>
                  </w:r>
                  <w:r w:rsidRPr="004A45F4">
                    <w:rPr>
                      <w:rFonts w:ascii="Times New Roman" w:eastAsia="Times New Roman" w:hAnsi="Times New Roman"/>
                      <w:strike/>
                      <w:sz w:val="24"/>
                      <w:szCs w:val="24"/>
                    </w:rPr>
                    <w:t>/1 lượt dẫn tàu</w:t>
                  </w:r>
                </w:p>
              </w:tc>
              <w:tc>
                <w:tcPr>
                  <w:tcW w:w="921"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44</w:t>
                  </w:r>
                  <w:r w:rsidRPr="004A45F4">
                    <w:rPr>
                      <w:rFonts w:ascii="Times New Roman" w:hAnsi="Times New Roman"/>
                      <w:strike/>
                      <w:sz w:val="24"/>
                      <w:szCs w:val="24"/>
                    </w:rPr>
                    <w:t>/</w:t>
                  </w:r>
                  <w:r w:rsidRPr="004A45F4">
                    <w:rPr>
                      <w:rFonts w:ascii="Times New Roman" w:eastAsia="Times New Roman" w:hAnsi="Times New Roman"/>
                      <w:strike/>
                      <w:sz w:val="24"/>
                      <w:szCs w:val="24"/>
                    </w:rPr>
                    <w:t>1 lượt dẫn tàu</w:t>
                  </w:r>
                </w:p>
              </w:tc>
            </w:tr>
            <w:tr w:rsidR="00E5360E" w:rsidRPr="00377251" w:rsidTr="00DA544B">
              <w:trPr>
                <w:trHeight w:val="958"/>
              </w:trPr>
              <w:tc>
                <w:tcPr>
                  <w:tcW w:w="28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6</w:t>
                  </w:r>
                </w:p>
              </w:tc>
              <w:tc>
                <w:tcPr>
                  <w:tcW w:w="1910" w:type="pct"/>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Dịch vụ hoa tiêu áp dụng đối với tàu thuyền di chuyển trong cảng có khoảng cách dẫn tàu dưới 05 hải lý</w:t>
                  </w:r>
                </w:p>
              </w:tc>
              <w:tc>
                <w:tcPr>
                  <w:tcW w:w="918"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110/ lần di chuyển</w:t>
                  </w:r>
                </w:p>
              </w:tc>
              <w:tc>
                <w:tcPr>
                  <w:tcW w:w="963"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0,0149 USD/GT</w:t>
                  </w:r>
                </w:p>
              </w:tc>
              <w:tc>
                <w:tcPr>
                  <w:tcW w:w="921"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0,0165 USD/GT</w:t>
                  </w:r>
                </w:p>
              </w:tc>
            </w:tr>
            <w:tr w:rsidR="00E5360E" w:rsidRPr="00377251" w:rsidTr="00DA544B">
              <w:trPr>
                <w:trHeight w:val="593"/>
              </w:trPr>
              <w:tc>
                <w:tcPr>
                  <w:tcW w:w="288" w:type="pct"/>
                  <w:vMerge w:val="restart"/>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7</w:t>
                  </w:r>
                </w:p>
              </w:tc>
              <w:tc>
                <w:tcPr>
                  <w:tcW w:w="4712" w:type="pct"/>
                  <w:gridSpan w:val="4"/>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 xml:space="preserve">Dịch vụ hoa tiêu áp dụng đối với tàu thuyền chở container xuất, nhập khẩu, trung chuyển vào, rời các bến cảng trên sông Cái Mép - Thị Vải có dung tích từ 50.000 GT trở lên thì áp dụng mức giá lũy tiến như sau: </w:t>
                  </w:r>
                </w:p>
              </w:tc>
            </w:tr>
            <w:tr w:rsidR="00E5360E" w:rsidRPr="00377251" w:rsidTr="00DA544B">
              <w:trPr>
                <w:trHeight w:val="319"/>
              </w:trPr>
              <w:tc>
                <w:tcPr>
                  <w:tcW w:w="288" w:type="pct"/>
                  <w:vMerge/>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p>
              </w:tc>
              <w:tc>
                <w:tcPr>
                  <w:tcW w:w="1910" w:type="pct"/>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 Đến 10 hải lý</w:t>
                  </w:r>
                </w:p>
              </w:tc>
              <w:tc>
                <w:tcPr>
                  <w:tcW w:w="918"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330/ lượt dẫn tàu</w:t>
                  </w:r>
                </w:p>
              </w:tc>
              <w:tc>
                <w:tcPr>
                  <w:tcW w:w="963"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0</w:t>
                  </w:r>
                  <w:r w:rsidRPr="004A45F4">
                    <w:rPr>
                      <w:rFonts w:ascii="Times New Roman" w:eastAsia="Times New Roman" w:hAnsi="Times New Roman"/>
                      <w:strike/>
                      <w:sz w:val="24"/>
                      <w:szCs w:val="24"/>
                    </w:rPr>
                    <w:t>,00168</w:t>
                  </w:r>
                  <w:r w:rsidRPr="00377251">
                    <w:rPr>
                      <w:rFonts w:ascii="Times New Roman" w:eastAsia="Times New Roman" w:hAnsi="Times New Roman"/>
                      <w:sz w:val="24"/>
                      <w:szCs w:val="24"/>
                    </w:rPr>
                    <w:t xml:space="preserve"> </w:t>
                  </w:r>
                  <w:r w:rsidRPr="004A45F4">
                    <w:rPr>
                      <w:rFonts w:ascii="Times New Roman" w:eastAsia="Times New Roman" w:hAnsi="Times New Roman"/>
                      <w:strike/>
                      <w:sz w:val="24"/>
                      <w:szCs w:val="24"/>
                    </w:rPr>
                    <w:t>USD/GT/HL</w:t>
                  </w:r>
                </w:p>
              </w:tc>
              <w:tc>
                <w:tcPr>
                  <w:tcW w:w="921"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0</w:t>
                  </w:r>
                  <w:r w:rsidRPr="004A45F4">
                    <w:rPr>
                      <w:rFonts w:ascii="Times New Roman" w:eastAsia="Times New Roman" w:hAnsi="Times New Roman"/>
                      <w:strike/>
                      <w:sz w:val="24"/>
                      <w:szCs w:val="24"/>
                    </w:rPr>
                    <w:t>,00187</w:t>
                  </w:r>
                  <w:r w:rsidRPr="00377251">
                    <w:rPr>
                      <w:rFonts w:ascii="Times New Roman" w:eastAsia="Times New Roman" w:hAnsi="Times New Roman"/>
                      <w:sz w:val="24"/>
                      <w:szCs w:val="24"/>
                    </w:rPr>
                    <w:t xml:space="preserve"> </w:t>
                  </w:r>
                  <w:r w:rsidRPr="004A45F4">
                    <w:rPr>
                      <w:rFonts w:ascii="Times New Roman" w:eastAsia="Times New Roman" w:hAnsi="Times New Roman"/>
                      <w:strike/>
                      <w:sz w:val="24"/>
                      <w:szCs w:val="24"/>
                    </w:rPr>
                    <w:t>USD/GT/HL</w:t>
                  </w:r>
                </w:p>
              </w:tc>
            </w:tr>
            <w:tr w:rsidR="00E5360E" w:rsidRPr="00377251" w:rsidTr="00DA544B">
              <w:trPr>
                <w:trHeight w:val="319"/>
              </w:trPr>
              <w:tc>
                <w:tcPr>
                  <w:tcW w:w="288" w:type="pct"/>
                  <w:vMerge/>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p>
              </w:tc>
              <w:tc>
                <w:tcPr>
                  <w:tcW w:w="1910" w:type="pct"/>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 Từ trên 10 hải lý đến 30 hải lý</w:t>
                  </w:r>
                </w:p>
              </w:tc>
              <w:tc>
                <w:tcPr>
                  <w:tcW w:w="91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4A45F4">
                    <w:rPr>
                      <w:rFonts w:ascii="Times New Roman" w:eastAsia="Times New Roman" w:hAnsi="Times New Roman"/>
                      <w:strike/>
                      <w:sz w:val="24"/>
                      <w:szCs w:val="24"/>
                    </w:rPr>
                    <w:t>330/</w:t>
                  </w:r>
                  <w:r w:rsidRPr="00377251">
                    <w:rPr>
                      <w:rFonts w:ascii="Times New Roman" w:eastAsia="Times New Roman" w:hAnsi="Times New Roman"/>
                      <w:sz w:val="24"/>
                      <w:szCs w:val="24"/>
                    </w:rPr>
                    <w:t xml:space="preserve"> </w:t>
                  </w:r>
                  <w:r w:rsidRPr="004A45F4">
                    <w:rPr>
                      <w:rFonts w:ascii="Times New Roman" w:eastAsia="Times New Roman" w:hAnsi="Times New Roman"/>
                      <w:strike/>
                      <w:sz w:val="24"/>
                      <w:szCs w:val="24"/>
                    </w:rPr>
                    <w:t>lượt dẫn tàu</w:t>
                  </w:r>
                </w:p>
              </w:tc>
              <w:tc>
                <w:tcPr>
                  <w:tcW w:w="963"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4A45F4">
                    <w:rPr>
                      <w:rFonts w:ascii="Times New Roman" w:eastAsia="Times New Roman" w:hAnsi="Times New Roman"/>
                      <w:strike/>
                      <w:sz w:val="24"/>
                      <w:szCs w:val="24"/>
                    </w:rPr>
                    <w:t>0,00109</w:t>
                  </w:r>
                  <w:r w:rsidRPr="00377251">
                    <w:rPr>
                      <w:rFonts w:ascii="Times New Roman" w:eastAsia="Times New Roman" w:hAnsi="Times New Roman"/>
                      <w:sz w:val="24"/>
                      <w:szCs w:val="24"/>
                    </w:rPr>
                    <w:t xml:space="preserve"> </w:t>
                  </w:r>
                  <w:r w:rsidRPr="004A45F4">
                    <w:rPr>
                      <w:rFonts w:ascii="Times New Roman" w:eastAsia="Times New Roman" w:hAnsi="Times New Roman"/>
                      <w:strike/>
                      <w:sz w:val="24"/>
                      <w:szCs w:val="24"/>
                    </w:rPr>
                    <w:t>USD/GT/HL</w:t>
                  </w:r>
                </w:p>
              </w:tc>
              <w:tc>
                <w:tcPr>
                  <w:tcW w:w="921"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4A45F4">
                    <w:rPr>
                      <w:rFonts w:ascii="Times New Roman" w:eastAsia="Times New Roman" w:hAnsi="Times New Roman"/>
                      <w:strike/>
                      <w:sz w:val="24"/>
                      <w:szCs w:val="24"/>
                    </w:rPr>
                    <w:t>0,00121</w:t>
                  </w:r>
                  <w:r w:rsidRPr="00377251">
                    <w:rPr>
                      <w:rFonts w:ascii="Times New Roman" w:eastAsia="Times New Roman" w:hAnsi="Times New Roman"/>
                      <w:sz w:val="24"/>
                      <w:szCs w:val="24"/>
                    </w:rPr>
                    <w:t xml:space="preserve"> </w:t>
                  </w:r>
                  <w:r w:rsidRPr="004A45F4">
                    <w:rPr>
                      <w:rFonts w:ascii="Times New Roman" w:eastAsia="Times New Roman" w:hAnsi="Times New Roman"/>
                      <w:strike/>
                      <w:sz w:val="24"/>
                      <w:szCs w:val="24"/>
                    </w:rPr>
                    <w:t>USD/GT/HL</w:t>
                  </w:r>
                </w:p>
              </w:tc>
            </w:tr>
            <w:tr w:rsidR="00E5360E" w:rsidRPr="00377251" w:rsidTr="00DA544B">
              <w:trPr>
                <w:trHeight w:val="1412"/>
              </w:trPr>
              <w:tc>
                <w:tcPr>
                  <w:tcW w:w="288" w:type="pct"/>
                  <w:vMerge/>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p>
              </w:tc>
              <w:tc>
                <w:tcPr>
                  <w:tcW w:w="1910" w:type="pct"/>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 Từ trên 30 hải lý</w:t>
                  </w:r>
                </w:p>
              </w:tc>
              <w:tc>
                <w:tcPr>
                  <w:tcW w:w="91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4A45F4">
                    <w:rPr>
                      <w:rFonts w:ascii="Times New Roman" w:eastAsia="Times New Roman" w:hAnsi="Times New Roman"/>
                      <w:strike/>
                      <w:sz w:val="24"/>
                      <w:szCs w:val="24"/>
                    </w:rPr>
                    <w:t>330</w:t>
                  </w:r>
                  <w:r w:rsidRPr="00377251">
                    <w:rPr>
                      <w:rFonts w:ascii="Times New Roman" w:eastAsia="Times New Roman" w:hAnsi="Times New Roman"/>
                      <w:sz w:val="24"/>
                      <w:szCs w:val="24"/>
                    </w:rPr>
                    <w:t xml:space="preserve"> lượt </w:t>
                  </w:r>
                  <w:r w:rsidRPr="004A45F4">
                    <w:rPr>
                      <w:rFonts w:ascii="Times New Roman" w:eastAsia="Times New Roman" w:hAnsi="Times New Roman"/>
                      <w:strike/>
                      <w:sz w:val="24"/>
                      <w:szCs w:val="24"/>
                    </w:rPr>
                    <w:t>dẫn tàu</w:t>
                  </w:r>
                </w:p>
              </w:tc>
              <w:tc>
                <w:tcPr>
                  <w:tcW w:w="963"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4A45F4">
                    <w:rPr>
                      <w:rFonts w:ascii="Times New Roman" w:eastAsia="Times New Roman" w:hAnsi="Times New Roman"/>
                      <w:strike/>
                      <w:sz w:val="24"/>
                      <w:szCs w:val="24"/>
                    </w:rPr>
                    <w:t>0,00074</w:t>
                  </w:r>
                  <w:r w:rsidRPr="00377251">
                    <w:rPr>
                      <w:rFonts w:ascii="Times New Roman" w:eastAsia="Times New Roman" w:hAnsi="Times New Roman"/>
                      <w:sz w:val="24"/>
                      <w:szCs w:val="24"/>
                    </w:rPr>
                    <w:t xml:space="preserve"> </w:t>
                  </w:r>
                  <w:r w:rsidRPr="004A45F4">
                    <w:rPr>
                      <w:rFonts w:ascii="Times New Roman" w:eastAsia="Times New Roman" w:hAnsi="Times New Roman"/>
                      <w:strike/>
                      <w:sz w:val="24"/>
                      <w:szCs w:val="24"/>
                    </w:rPr>
                    <w:t>USD/GT/HL</w:t>
                  </w:r>
                </w:p>
              </w:tc>
              <w:tc>
                <w:tcPr>
                  <w:tcW w:w="921"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4A45F4">
                    <w:rPr>
                      <w:rFonts w:ascii="Times New Roman" w:eastAsia="Times New Roman" w:hAnsi="Times New Roman"/>
                      <w:strike/>
                      <w:sz w:val="24"/>
                      <w:szCs w:val="24"/>
                    </w:rPr>
                    <w:t>0,00083</w:t>
                  </w:r>
                  <w:r w:rsidRPr="00377251">
                    <w:rPr>
                      <w:rFonts w:ascii="Times New Roman" w:eastAsia="Times New Roman" w:hAnsi="Times New Roman"/>
                      <w:sz w:val="24"/>
                      <w:szCs w:val="24"/>
                    </w:rPr>
                    <w:t xml:space="preserve"> </w:t>
                  </w:r>
                  <w:r w:rsidRPr="004A45F4">
                    <w:rPr>
                      <w:rFonts w:ascii="Times New Roman" w:eastAsia="Times New Roman" w:hAnsi="Times New Roman"/>
                      <w:strike/>
                      <w:sz w:val="24"/>
                      <w:szCs w:val="24"/>
                    </w:rPr>
                    <w:t>USD/GT/HL</w:t>
                  </w:r>
                </w:p>
              </w:tc>
            </w:tr>
          </w:tbl>
          <w:p w:rsidR="00E5360E" w:rsidRPr="00377251" w:rsidRDefault="00E5360E" w:rsidP="00DA544B">
            <w:pPr>
              <w:tabs>
                <w:tab w:val="left" w:pos="542"/>
              </w:tabs>
              <w:spacing w:before="60" w:after="0" w:line="245" w:lineRule="auto"/>
              <w:rPr>
                <w:rFonts w:ascii="Times New Roman" w:hAnsi="Times New Roman"/>
                <w:sz w:val="24"/>
                <w:szCs w:val="24"/>
              </w:rPr>
            </w:pPr>
          </w:p>
        </w:tc>
        <w:tc>
          <w:tcPr>
            <w:tcW w:w="6237" w:type="dxa"/>
            <w:tcBorders>
              <w:left w:val="single" w:sz="4" w:space="0" w:color="auto"/>
              <w:right w:val="single" w:sz="4" w:space="0" w:color="auto"/>
            </w:tcBorders>
          </w:tcPr>
          <w:tbl>
            <w:tblPr>
              <w:tblW w:w="6063" w:type="dxa"/>
              <w:tblInd w:w="171" w:type="dxa"/>
              <w:tblLayout w:type="fixed"/>
              <w:tblLook w:val="04A0" w:firstRow="1" w:lastRow="0" w:firstColumn="1" w:lastColumn="0" w:noHBand="0" w:noVBand="1"/>
            </w:tblPr>
            <w:tblGrid>
              <w:gridCol w:w="455"/>
              <w:gridCol w:w="2804"/>
              <w:gridCol w:w="808"/>
              <w:gridCol w:w="143"/>
              <w:gridCol w:w="880"/>
              <w:gridCol w:w="973"/>
            </w:tblGrid>
            <w:tr w:rsidR="00E5360E" w:rsidRPr="00377251" w:rsidTr="00DA544B">
              <w:trPr>
                <w:trHeight w:val="392"/>
              </w:trPr>
              <w:tc>
                <w:tcPr>
                  <w:tcW w:w="376" w:type="pct"/>
                  <w:vMerge w:val="restart"/>
                  <w:tcBorders>
                    <w:top w:val="single" w:sz="4" w:space="0" w:color="auto"/>
                    <w:left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sz w:val="24"/>
                      <w:szCs w:val="24"/>
                    </w:rPr>
                  </w:pPr>
                  <w:r w:rsidRPr="00377251">
                    <w:rPr>
                      <w:rFonts w:ascii="Times New Roman" w:eastAsia="Times New Roman" w:hAnsi="Times New Roman"/>
                      <w:b/>
                      <w:sz w:val="24"/>
                      <w:szCs w:val="24"/>
                    </w:rPr>
                    <w:lastRenderedPageBreak/>
                    <w:t>TT</w:t>
                  </w:r>
                </w:p>
              </w:tc>
              <w:tc>
                <w:tcPr>
                  <w:tcW w:w="2312" w:type="pct"/>
                  <w:vMerge w:val="restart"/>
                  <w:tcBorders>
                    <w:top w:val="single" w:sz="4" w:space="0" w:color="auto"/>
                    <w:left w:val="nil"/>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hAnsi="Times New Roman"/>
                      <w:b/>
                      <w:sz w:val="24"/>
                      <w:szCs w:val="24"/>
                      <w:lang w:eastAsia="zh-CN"/>
                    </w:rPr>
                  </w:pPr>
                  <w:r w:rsidRPr="00377251">
                    <w:rPr>
                      <w:rFonts w:ascii="Times New Roman" w:eastAsia="Times New Roman" w:hAnsi="Times New Roman"/>
                      <w:b/>
                      <w:sz w:val="24"/>
                      <w:szCs w:val="24"/>
                    </w:rPr>
                    <w:t>Loại dịch vụ</w:t>
                  </w:r>
                </w:p>
              </w:tc>
              <w:tc>
                <w:tcPr>
                  <w:tcW w:w="2312" w:type="pct"/>
                  <w:gridSpan w:val="4"/>
                  <w:tcBorders>
                    <w:top w:val="single" w:sz="4" w:space="0" w:color="auto"/>
                    <w:left w:val="nil"/>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sz w:val="24"/>
                      <w:szCs w:val="24"/>
                    </w:rPr>
                  </w:pPr>
                  <w:r w:rsidRPr="00377251">
                    <w:rPr>
                      <w:rFonts w:ascii="Times New Roman" w:eastAsia="Times New Roman" w:hAnsi="Times New Roman"/>
                      <w:b/>
                      <w:sz w:val="24"/>
                      <w:szCs w:val="24"/>
                    </w:rPr>
                    <w:t>Giá dịch vụ tương ứng</w:t>
                  </w:r>
                </w:p>
              </w:tc>
            </w:tr>
            <w:tr w:rsidR="00E5360E" w:rsidRPr="00377251" w:rsidTr="00DA544B">
              <w:trPr>
                <w:trHeight w:val="315"/>
              </w:trPr>
              <w:tc>
                <w:tcPr>
                  <w:tcW w:w="376" w:type="pct"/>
                  <w:vMerge/>
                  <w:tcBorders>
                    <w:left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sz w:val="24"/>
                      <w:szCs w:val="24"/>
                    </w:rPr>
                  </w:pPr>
                </w:p>
              </w:tc>
              <w:tc>
                <w:tcPr>
                  <w:tcW w:w="2312" w:type="pct"/>
                  <w:vMerge/>
                  <w:tcBorders>
                    <w:left w:val="nil"/>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sz w:val="24"/>
                      <w:szCs w:val="24"/>
                    </w:rPr>
                  </w:pPr>
                </w:p>
              </w:tc>
              <w:tc>
                <w:tcPr>
                  <w:tcW w:w="78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sz w:val="24"/>
                      <w:szCs w:val="24"/>
                    </w:rPr>
                  </w:pPr>
                  <w:r w:rsidRPr="00377251">
                    <w:rPr>
                      <w:rFonts w:ascii="Times New Roman" w:eastAsia="Times New Roman" w:hAnsi="Times New Roman"/>
                      <w:b/>
                      <w:sz w:val="24"/>
                      <w:szCs w:val="24"/>
                    </w:rPr>
                    <w:t>Đơn vị tính</w:t>
                  </w:r>
                </w:p>
              </w:tc>
              <w:tc>
                <w:tcPr>
                  <w:tcW w:w="1527" w:type="pct"/>
                  <w:gridSpan w:val="2"/>
                  <w:tcBorders>
                    <w:top w:val="single" w:sz="4" w:space="0" w:color="auto"/>
                    <w:left w:val="nil"/>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sz w:val="24"/>
                      <w:szCs w:val="24"/>
                    </w:rPr>
                  </w:pPr>
                  <w:r w:rsidRPr="00377251">
                    <w:rPr>
                      <w:rFonts w:ascii="Times New Roman" w:eastAsia="Times New Roman" w:hAnsi="Times New Roman"/>
                      <w:b/>
                      <w:sz w:val="24"/>
                      <w:szCs w:val="24"/>
                    </w:rPr>
                    <w:t>Khung giá</w:t>
                  </w:r>
                </w:p>
              </w:tc>
            </w:tr>
            <w:tr w:rsidR="00E5360E" w:rsidRPr="00377251" w:rsidTr="00DA544B">
              <w:trPr>
                <w:trHeight w:val="315"/>
              </w:trPr>
              <w:tc>
                <w:tcPr>
                  <w:tcW w:w="376" w:type="pct"/>
                  <w:vMerge/>
                  <w:tcBorders>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sz w:val="24"/>
                      <w:szCs w:val="24"/>
                    </w:rPr>
                  </w:pPr>
                </w:p>
              </w:tc>
              <w:tc>
                <w:tcPr>
                  <w:tcW w:w="2312" w:type="pct"/>
                  <w:vMerge/>
                  <w:tcBorders>
                    <w:left w:val="nil"/>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sz w:val="24"/>
                      <w:szCs w:val="24"/>
                    </w:rPr>
                  </w:pPr>
                </w:p>
              </w:tc>
              <w:tc>
                <w:tcPr>
                  <w:tcW w:w="784" w:type="pct"/>
                  <w:gridSpan w:val="2"/>
                  <w:vMerge/>
                  <w:tcBorders>
                    <w:top w:val="nil"/>
                    <w:left w:val="single" w:sz="4" w:space="0" w:color="auto"/>
                    <w:bottom w:val="single" w:sz="4" w:space="0" w:color="auto"/>
                    <w:right w:val="single" w:sz="4" w:space="0" w:color="auto"/>
                  </w:tcBorders>
                  <w:vAlign w:val="center"/>
                  <w:hideMark/>
                </w:tcPr>
                <w:p w:rsidR="00E5360E" w:rsidRPr="00377251" w:rsidRDefault="00E5360E" w:rsidP="00DA544B">
                  <w:pPr>
                    <w:spacing w:before="60" w:after="0" w:line="245" w:lineRule="auto"/>
                    <w:jc w:val="center"/>
                    <w:rPr>
                      <w:rFonts w:ascii="Times New Roman" w:eastAsia="Times New Roman" w:hAnsi="Times New Roman"/>
                      <w:b/>
                      <w:sz w:val="24"/>
                      <w:szCs w:val="24"/>
                    </w:rPr>
                  </w:pPr>
                </w:p>
              </w:tc>
              <w:tc>
                <w:tcPr>
                  <w:tcW w:w="726" w:type="pct"/>
                  <w:tcBorders>
                    <w:top w:val="nil"/>
                    <w:left w:val="nil"/>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sz w:val="24"/>
                      <w:szCs w:val="24"/>
                    </w:rPr>
                  </w:pPr>
                  <w:r w:rsidRPr="00377251">
                    <w:rPr>
                      <w:rFonts w:ascii="Times New Roman" w:eastAsia="Times New Roman" w:hAnsi="Times New Roman"/>
                      <w:b/>
                      <w:sz w:val="24"/>
                      <w:szCs w:val="24"/>
                    </w:rPr>
                    <w:t>Giá tối thiểu</w:t>
                  </w:r>
                </w:p>
              </w:tc>
              <w:tc>
                <w:tcPr>
                  <w:tcW w:w="802" w:type="pct"/>
                  <w:tcBorders>
                    <w:top w:val="nil"/>
                    <w:left w:val="nil"/>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sz w:val="24"/>
                      <w:szCs w:val="24"/>
                    </w:rPr>
                  </w:pPr>
                  <w:r w:rsidRPr="00377251">
                    <w:rPr>
                      <w:rFonts w:ascii="Times New Roman" w:eastAsia="Times New Roman" w:hAnsi="Times New Roman"/>
                      <w:b/>
                      <w:sz w:val="24"/>
                      <w:szCs w:val="24"/>
                    </w:rPr>
                    <w:t>Giá tối đa</w:t>
                  </w:r>
                </w:p>
              </w:tc>
            </w:tr>
            <w:tr w:rsidR="00E5360E" w:rsidRPr="00377251" w:rsidTr="00DA544B">
              <w:trPr>
                <w:trHeight w:val="488"/>
              </w:trPr>
              <w:tc>
                <w:tcPr>
                  <w:tcW w:w="376"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1</w:t>
                  </w:r>
                </w:p>
              </w:tc>
              <w:tc>
                <w:tcPr>
                  <w:tcW w:w="2312" w:type="pct"/>
                  <w:tcBorders>
                    <w:top w:val="nil"/>
                    <w:left w:val="nil"/>
                    <w:bottom w:val="single" w:sz="4" w:space="0" w:color="auto"/>
                    <w:right w:val="single" w:sz="4" w:space="0" w:color="auto"/>
                  </w:tcBorders>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 xml:space="preserve">Dịch vụ hoa tiêu tại các tuyến dẫn tàu từ vùng đón trả hoa tiêu đến bến cảng: Bình Trị, Hòn Chông (tỉnh Kiên Giang); Tuyến dẫn tàu Vân Phong (tỉnh Khánh Hoà), Tuyến dẫn tàu Cửa Lò (tỉnh Nghệ An), Tuyến dẫn tàu Nghi Sơn (tỉnh Thanh Hóa); Tuyến dẫn tàu Chân Mây (tỉnh Thừa Thiên Huế); </w:t>
                  </w:r>
                  <w:r w:rsidRPr="00377251">
                    <w:rPr>
                      <w:rFonts w:ascii="Times New Roman" w:eastAsia="Times New Roman" w:hAnsi="Times New Roman"/>
                      <w:color w:val="FF0000"/>
                      <w:sz w:val="24"/>
                      <w:szCs w:val="24"/>
                    </w:rPr>
                    <w:lastRenderedPageBreak/>
                    <w:t>Tuyến dẫn tàu Dung Quất (tỉnh Quảng Ngãi); Tuyến dẫn tàu Vũng Áng (tỉnh Hà Tĩnh); Tuyến dẫn tàu Hòn La (tỉnh Quảng Bình); Tuyến dẫn tàu  Năm Căn (tỉnh Cà Mau), tuyến dẫn tàu Vạn Gia (tỉnh Quảng Ninh); tuyến Duyên Hải (tỉnh Trà Vinh);</w:t>
                  </w:r>
                  <w:r w:rsidRPr="00377251">
                    <w:rPr>
                      <w:rFonts w:ascii="Times New Roman" w:hAnsi="Times New Roman" w:hint="eastAsia"/>
                      <w:color w:val="FF0000"/>
                      <w:sz w:val="24"/>
                      <w:szCs w:val="24"/>
                      <w:lang w:eastAsia="zh-CN"/>
                    </w:rPr>
                    <w:t xml:space="preserve"> </w:t>
                  </w:r>
                  <w:r w:rsidRPr="00377251">
                    <w:rPr>
                      <w:rFonts w:ascii="Times New Roman" w:hAnsi="Times New Roman"/>
                      <w:color w:val="FF0000"/>
                      <w:sz w:val="24"/>
                      <w:szCs w:val="24"/>
                      <w:shd w:val="clear" w:color="auto" w:fill="FFFFFF"/>
                    </w:rPr>
                    <w:t>mức giá tối thiểu cho một lần dẫn tàu 300</w:t>
                  </w:r>
                  <w:r w:rsidRPr="00377251">
                    <w:rPr>
                      <w:rFonts w:ascii="Times New Roman" w:eastAsia="Times New Roman" w:hAnsi="Times New Roman"/>
                      <w:color w:val="FF0000"/>
                      <w:sz w:val="24"/>
                      <w:szCs w:val="24"/>
                    </w:rPr>
                    <w:t>USD/GT/HL</w:t>
                  </w:r>
                  <w:r w:rsidRPr="00377251">
                    <w:rPr>
                      <w:rFonts w:ascii="Times New Roman" w:hAnsi="Times New Roman"/>
                      <w:color w:val="FF0000"/>
                      <w:sz w:val="24"/>
                      <w:szCs w:val="24"/>
                      <w:shd w:val="clear" w:color="auto" w:fill="FFFFFF"/>
                    </w:rPr>
                    <w:t>;</w:t>
                  </w:r>
                </w:p>
              </w:tc>
              <w:tc>
                <w:tcPr>
                  <w:tcW w:w="784" w:type="pct"/>
                  <w:gridSpan w:val="2"/>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lastRenderedPageBreak/>
                    <w:t>USD/GT/HL</w:t>
                  </w:r>
                </w:p>
              </w:tc>
              <w:tc>
                <w:tcPr>
                  <w:tcW w:w="726" w:type="pct"/>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rPr>
                    <w:t>0,0041</w:t>
                  </w:r>
                </w:p>
              </w:tc>
              <w:tc>
                <w:tcPr>
                  <w:tcW w:w="802" w:type="pct"/>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rPr>
                    <w:t>0,0045</w:t>
                  </w:r>
                </w:p>
              </w:tc>
            </w:tr>
            <w:tr w:rsidR="00E5360E" w:rsidRPr="00377251" w:rsidTr="00DA544B">
              <w:trPr>
                <w:trHeight w:val="630"/>
              </w:trPr>
              <w:tc>
                <w:tcPr>
                  <w:tcW w:w="376"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lastRenderedPageBreak/>
                    <w:t>2</w:t>
                  </w:r>
                </w:p>
              </w:tc>
              <w:tc>
                <w:tcPr>
                  <w:tcW w:w="2312" w:type="pct"/>
                  <w:tcBorders>
                    <w:top w:val="nil"/>
                    <w:left w:val="nil"/>
                    <w:bottom w:val="single" w:sz="4" w:space="0" w:color="auto"/>
                    <w:right w:val="single" w:sz="4" w:space="0" w:color="auto"/>
                  </w:tcBorders>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i/>
                      <w:color w:val="FF0000"/>
                      <w:sz w:val="24"/>
                      <w:szCs w:val="24"/>
                    </w:rPr>
                    <w:t>Dịch vụ hoa tiêu tại các tuyến dẫn tàu từ cửa</w:t>
                  </w:r>
                  <w:r w:rsidRPr="00377251">
                    <w:rPr>
                      <w:rFonts w:ascii="Times New Roman" w:hAnsi="Times New Roman" w:hint="eastAsia"/>
                      <w:i/>
                      <w:color w:val="FF0000"/>
                      <w:sz w:val="24"/>
                      <w:szCs w:val="24"/>
                      <w:lang w:eastAsia="zh-CN"/>
                    </w:rPr>
                    <w:t xml:space="preserve"> </w:t>
                  </w:r>
                  <w:r w:rsidRPr="00377251">
                    <w:rPr>
                      <w:rFonts w:ascii="Times New Roman" w:eastAsia="Times New Roman" w:hAnsi="Times New Roman"/>
                      <w:i/>
                      <w:color w:val="FF0000"/>
                      <w:sz w:val="24"/>
                      <w:szCs w:val="24"/>
                    </w:rPr>
                    <w:t>Định An, tuyến dẫn tàu cho tàu có trọng tải lớn qua luồng Sông Hậu;</w:t>
                  </w:r>
                  <w:r w:rsidRPr="00377251">
                    <w:rPr>
                      <w:rFonts w:ascii="Times New Roman" w:hAnsi="Times New Roman" w:hint="eastAsia"/>
                      <w:color w:val="FF0000"/>
                      <w:sz w:val="24"/>
                      <w:szCs w:val="24"/>
                      <w:lang w:eastAsia="zh-CN"/>
                    </w:rPr>
                    <w:t xml:space="preserve"> </w:t>
                  </w:r>
                  <w:r w:rsidRPr="00377251">
                    <w:rPr>
                      <w:rFonts w:ascii="Times New Roman" w:hAnsi="Times New Roman"/>
                      <w:color w:val="FF0000"/>
                      <w:sz w:val="24"/>
                      <w:szCs w:val="24"/>
                      <w:shd w:val="clear" w:color="auto" w:fill="FFFFFF"/>
                    </w:rPr>
                    <w:t>mức giá tối thiểu cho một lần dẫn tàu 300</w:t>
                  </w:r>
                  <w:r w:rsidRPr="00377251">
                    <w:rPr>
                      <w:rFonts w:ascii="Times New Roman" w:eastAsia="Times New Roman" w:hAnsi="Times New Roman"/>
                      <w:color w:val="FF0000"/>
                      <w:sz w:val="24"/>
                      <w:szCs w:val="24"/>
                    </w:rPr>
                    <w:t>USD/GT/HL</w:t>
                  </w:r>
                  <w:r w:rsidRPr="00377251">
                    <w:rPr>
                      <w:rFonts w:ascii="Times New Roman" w:hAnsi="Times New Roman"/>
                      <w:color w:val="FF0000"/>
                      <w:sz w:val="24"/>
                      <w:szCs w:val="24"/>
                      <w:shd w:val="clear" w:color="auto" w:fill="FFFFFF"/>
                    </w:rPr>
                    <w:t>;</w:t>
                  </w:r>
                </w:p>
              </w:tc>
              <w:tc>
                <w:tcPr>
                  <w:tcW w:w="784" w:type="pct"/>
                  <w:gridSpan w:val="2"/>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 xml:space="preserve">USD/GT/HL </w:t>
                  </w:r>
                </w:p>
              </w:tc>
              <w:tc>
                <w:tcPr>
                  <w:tcW w:w="726" w:type="pct"/>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rPr>
                    <w:t>0,0029</w:t>
                  </w:r>
                </w:p>
              </w:tc>
              <w:tc>
                <w:tcPr>
                  <w:tcW w:w="802" w:type="pct"/>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rPr>
                    <w:t>0,0032</w:t>
                  </w:r>
                </w:p>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p>
              </w:tc>
            </w:tr>
            <w:tr w:rsidR="00E5360E" w:rsidRPr="00377251" w:rsidTr="00DA544B">
              <w:trPr>
                <w:trHeight w:val="630"/>
              </w:trPr>
              <w:tc>
                <w:tcPr>
                  <w:tcW w:w="376"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3</w:t>
                  </w:r>
                </w:p>
              </w:tc>
              <w:tc>
                <w:tcPr>
                  <w:tcW w:w="2312" w:type="pct"/>
                  <w:tcBorders>
                    <w:top w:val="nil"/>
                    <w:left w:val="nil"/>
                    <w:bottom w:val="single" w:sz="4" w:space="0" w:color="auto"/>
                    <w:right w:val="single" w:sz="4" w:space="0" w:color="auto"/>
                  </w:tcBorders>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Dịch vụ hoa tiêu tại tuyến dẫn tàu khu vực Phú Quốc - Kiên Giang;</w:t>
                  </w:r>
                  <w:r w:rsidRPr="00377251">
                    <w:rPr>
                      <w:rFonts w:ascii="Times New Roman" w:hAnsi="Times New Roman" w:hint="eastAsia"/>
                      <w:color w:val="FF0000"/>
                      <w:sz w:val="24"/>
                      <w:szCs w:val="24"/>
                      <w:lang w:eastAsia="zh-CN"/>
                    </w:rPr>
                    <w:t xml:space="preserve"> </w:t>
                  </w:r>
                  <w:r w:rsidRPr="00377251">
                    <w:rPr>
                      <w:rFonts w:ascii="Times New Roman" w:hAnsi="Times New Roman"/>
                      <w:color w:val="FF0000"/>
                      <w:sz w:val="24"/>
                      <w:szCs w:val="24"/>
                      <w:shd w:val="clear" w:color="auto" w:fill="FFFFFF"/>
                    </w:rPr>
                    <w:t>mức giá tối thiểu cho một lần dẫn tàu 300</w:t>
                  </w:r>
                  <w:r w:rsidRPr="00377251">
                    <w:rPr>
                      <w:rFonts w:ascii="Times New Roman" w:eastAsia="Times New Roman" w:hAnsi="Times New Roman"/>
                      <w:color w:val="FF0000"/>
                      <w:sz w:val="24"/>
                      <w:szCs w:val="24"/>
                    </w:rPr>
                    <w:t>USD/GT/HL</w:t>
                  </w:r>
                  <w:r w:rsidRPr="00377251">
                    <w:rPr>
                      <w:rFonts w:ascii="Times New Roman" w:hAnsi="Times New Roman"/>
                      <w:color w:val="FF0000"/>
                      <w:sz w:val="24"/>
                      <w:szCs w:val="24"/>
                      <w:shd w:val="clear" w:color="auto" w:fill="FFFFFF"/>
                    </w:rPr>
                    <w:t>;</w:t>
                  </w:r>
                </w:p>
              </w:tc>
              <w:tc>
                <w:tcPr>
                  <w:tcW w:w="784" w:type="pct"/>
                  <w:gridSpan w:val="2"/>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USD/GT/HL</w:t>
                  </w:r>
                </w:p>
              </w:tc>
              <w:tc>
                <w:tcPr>
                  <w:tcW w:w="726" w:type="pct"/>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rPr>
                    <w:t>0,0063</w:t>
                  </w:r>
                </w:p>
              </w:tc>
              <w:tc>
                <w:tcPr>
                  <w:tcW w:w="802" w:type="pct"/>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rPr>
                    <w:t>0,007</w:t>
                  </w:r>
                </w:p>
              </w:tc>
            </w:tr>
            <w:tr w:rsidR="00E5360E" w:rsidRPr="00377251" w:rsidTr="00DA544B">
              <w:trPr>
                <w:trHeight w:val="1260"/>
              </w:trPr>
              <w:tc>
                <w:tcPr>
                  <w:tcW w:w="376"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4</w:t>
                  </w:r>
                </w:p>
              </w:tc>
              <w:tc>
                <w:tcPr>
                  <w:tcW w:w="2312" w:type="pct"/>
                  <w:tcBorders>
                    <w:top w:val="nil"/>
                    <w:left w:val="nil"/>
                    <w:bottom w:val="single" w:sz="4" w:space="0" w:color="auto"/>
                    <w:right w:val="single" w:sz="4" w:space="0" w:color="auto"/>
                  </w:tcBorders>
                  <w:shd w:val="clear" w:color="auto" w:fill="auto"/>
                  <w:vAlign w:val="bottom"/>
                  <w:hideMark/>
                </w:tcPr>
                <w:p w:rsidR="00E5360E" w:rsidRPr="00377251" w:rsidRDefault="00E5360E" w:rsidP="006A1C10">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Dịch vụ hoa tiêu áp dụng đối với tàu thuyền vào hoặc rời, di chuyển trong khu vực cảng dầu khí ngoài khơi hoặc di chuyển giữa các cảng dầu khí;</w:t>
                  </w:r>
                  <w:r w:rsidRPr="00377251">
                    <w:rPr>
                      <w:rFonts w:ascii="Times New Roman" w:hAnsi="Times New Roman" w:hint="eastAsia"/>
                      <w:color w:val="FF0000"/>
                      <w:sz w:val="24"/>
                      <w:szCs w:val="24"/>
                      <w:lang w:eastAsia="zh-CN"/>
                    </w:rPr>
                    <w:t xml:space="preserve"> </w:t>
                  </w:r>
                </w:p>
              </w:tc>
              <w:tc>
                <w:tcPr>
                  <w:tcW w:w="784" w:type="pct"/>
                  <w:gridSpan w:val="2"/>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 USD/GT</w:t>
                  </w:r>
                </w:p>
              </w:tc>
              <w:tc>
                <w:tcPr>
                  <w:tcW w:w="726" w:type="pct"/>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rPr>
                    <w:t>0,027</w:t>
                  </w:r>
                </w:p>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p>
              </w:tc>
              <w:tc>
                <w:tcPr>
                  <w:tcW w:w="802" w:type="pct"/>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rPr>
                    <w:t>0,03</w:t>
                  </w:r>
                </w:p>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p>
              </w:tc>
            </w:tr>
            <w:tr w:rsidR="00E5360E" w:rsidRPr="00377251" w:rsidTr="00DA544B">
              <w:trPr>
                <w:trHeight w:val="629"/>
              </w:trPr>
              <w:tc>
                <w:tcPr>
                  <w:tcW w:w="376"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5</w:t>
                  </w:r>
                </w:p>
              </w:tc>
              <w:tc>
                <w:tcPr>
                  <w:tcW w:w="2312" w:type="pct"/>
                  <w:tcBorders>
                    <w:top w:val="nil"/>
                    <w:left w:val="nil"/>
                    <w:bottom w:val="single" w:sz="4" w:space="0" w:color="auto"/>
                    <w:right w:val="single" w:sz="4" w:space="0" w:color="auto"/>
                  </w:tcBorders>
                  <w:shd w:val="clear" w:color="auto" w:fill="auto"/>
                  <w:vAlign w:val="bottom"/>
                  <w:hideMark/>
                </w:tcPr>
                <w:p w:rsidR="00E5360E" w:rsidRPr="00377251" w:rsidRDefault="00E5360E" w:rsidP="006A1C10">
                  <w:pPr>
                    <w:spacing w:before="60" w:after="0" w:line="245" w:lineRule="auto"/>
                    <w:rPr>
                      <w:rFonts w:ascii="Times New Roman" w:eastAsia="Times New Roman" w:hAnsi="Times New Roman"/>
                      <w:i/>
                      <w:color w:val="FF0000"/>
                      <w:sz w:val="24"/>
                      <w:szCs w:val="24"/>
                    </w:rPr>
                  </w:pPr>
                  <w:r w:rsidRPr="00377251">
                    <w:rPr>
                      <w:rFonts w:ascii="Times New Roman" w:eastAsia="Times New Roman" w:hAnsi="Times New Roman"/>
                      <w:color w:val="FF0000"/>
                      <w:sz w:val="24"/>
                      <w:szCs w:val="24"/>
                    </w:rPr>
                    <w:t xml:space="preserve">Dịch vụ hoa tiêu áp dụng đối với tàu thuyền có tổng dung tích dưới 200 GT (kể </w:t>
                  </w:r>
                  <w:r w:rsidRPr="00377251">
                    <w:rPr>
                      <w:rFonts w:ascii="Times New Roman" w:eastAsia="Times New Roman" w:hAnsi="Times New Roman"/>
                      <w:color w:val="FF0000"/>
                      <w:sz w:val="24"/>
                      <w:szCs w:val="24"/>
                    </w:rPr>
                    <w:lastRenderedPageBreak/>
                    <w:t xml:space="preserve">cả tàu đánh bắt cá); </w:t>
                  </w:r>
                </w:p>
              </w:tc>
              <w:tc>
                <w:tcPr>
                  <w:tcW w:w="784" w:type="pct"/>
                  <w:gridSpan w:val="2"/>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lastRenderedPageBreak/>
                    <w:t> </w:t>
                  </w:r>
                  <w:r w:rsidRPr="00377251">
                    <w:rPr>
                      <w:rFonts w:ascii="Times New Roman" w:hAnsi="Times New Roman"/>
                      <w:color w:val="FF0000"/>
                      <w:sz w:val="24"/>
                      <w:szCs w:val="24"/>
                    </w:rPr>
                    <w:t>USD</w:t>
                  </w:r>
                  <w:r w:rsidRPr="00377251">
                    <w:rPr>
                      <w:rFonts w:ascii="Times New Roman" w:eastAsia="Times New Roman" w:hAnsi="Times New Roman"/>
                      <w:color w:val="FF0000"/>
                      <w:sz w:val="24"/>
                      <w:szCs w:val="24"/>
                    </w:rPr>
                    <w:t>/1 lượt dẫn tàu</w:t>
                  </w:r>
                </w:p>
              </w:tc>
              <w:tc>
                <w:tcPr>
                  <w:tcW w:w="726" w:type="pct"/>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hAnsi="Times New Roman"/>
                      <w:b/>
                      <w:color w:val="FF0000"/>
                      <w:sz w:val="24"/>
                      <w:szCs w:val="24"/>
                    </w:rPr>
                    <w:t>36,36</w:t>
                  </w:r>
                </w:p>
              </w:tc>
              <w:tc>
                <w:tcPr>
                  <w:tcW w:w="802" w:type="pct"/>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rPr>
                    <w:t>40</w:t>
                  </w:r>
                </w:p>
              </w:tc>
            </w:tr>
            <w:tr w:rsidR="00E5360E" w:rsidRPr="00377251" w:rsidTr="00DA544B">
              <w:trPr>
                <w:trHeight w:val="945"/>
              </w:trPr>
              <w:tc>
                <w:tcPr>
                  <w:tcW w:w="376" w:type="pct"/>
                  <w:tcBorders>
                    <w:top w:val="nil"/>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lastRenderedPageBreak/>
                    <w:t>6</w:t>
                  </w:r>
                </w:p>
              </w:tc>
              <w:tc>
                <w:tcPr>
                  <w:tcW w:w="2312" w:type="pct"/>
                  <w:tcBorders>
                    <w:top w:val="nil"/>
                    <w:left w:val="nil"/>
                    <w:bottom w:val="single" w:sz="4" w:space="0" w:color="auto"/>
                    <w:right w:val="single" w:sz="4" w:space="0" w:color="auto"/>
                  </w:tcBorders>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 xml:space="preserve">Dịch vụ hoa tiêu áp dụng đối với tàu thuyền di chuyển trong cảng có khoảng cách dẫn tàu dưới 05 hải lý; </w:t>
                  </w:r>
                  <w:r w:rsidRPr="00377251">
                    <w:rPr>
                      <w:rFonts w:ascii="Times New Roman" w:hAnsi="Times New Roman"/>
                      <w:color w:val="FF0000"/>
                      <w:sz w:val="24"/>
                      <w:szCs w:val="24"/>
                      <w:shd w:val="clear" w:color="auto" w:fill="FFFFFF"/>
                    </w:rPr>
                    <w:t>mức giá tối thiểu cho một lần dẫn tàu 100USD/tàu/lượt;</w:t>
                  </w:r>
                </w:p>
              </w:tc>
              <w:tc>
                <w:tcPr>
                  <w:tcW w:w="784" w:type="pct"/>
                  <w:gridSpan w:val="2"/>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USD/GT</w:t>
                  </w:r>
                </w:p>
              </w:tc>
              <w:tc>
                <w:tcPr>
                  <w:tcW w:w="726" w:type="pct"/>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rPr>
                    <w:t>0,0135</w:t>
                  </w:r>
                </w:p>
              </w:tc>
              <w:tc>
                <w:tcPr>
                  <w:tcW w:w="802" w:type="pct"/>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rPr>
                    <w:t>0,015</w:t>
                  </w:r>
                </w:p>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p>
              </w:tc>
            </w:tr>
            <w:tr w:rsidR="00E5360E" w:rsidRPr="00377251" w:rsidTr="00DA544B">
              <w:trPr>
                <w:trHeight w:val="585"/>
              </w:trPr>
              <w:tc>
                <w:tcPr>
                  <w:tcW w:w="376" w:type="pct"/>
                  <w:vMerge w:val="restart"/>
                  <w:tcBorders>
                    <w:top w:val="nil"/>
                    <w:left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7</w:t>
                  </w:r>
                </w:p>
              </w:tc>
              <w:tc>
                <w:tcPr>
                  <w:tcW w:w="4624" w:type="pct"/>
                  <w:gridSpan w:val="5"/>
                  <w:tcBorders>
                    <w:top w:val="single" w:sz="4" w:space="0" w:color="auto"/>
                    <w:left w:val="nil"/>
                    <w:bottom w:val="single" w:sz="4" w:space="0" w:color="auto"/>
                    <w:right w:val="single" w:sz="4" w:space="0" w:color="auto"/>
                  </w:tcBorders>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Dịch vụ hoa tiêu áp dụng đối với tàu thuyền chở container xuất, nhập khẩu, trung chuyển vào, rời các bến cảng trên sông Cái Mép - Thị Vải</w:t>
                  </w:r>
                  <w:r w:rsidRPr="00377251">
                    <w:rPr>
                      <w:rFonts w:ascii="Times New Roman" w:hAnsi="Times New Roman" w:hint="eastAsia"/>
                      <w:color w:val="FF0000"/>
                      <w:sz w:val="24"/>
                      <w:szCs w:val="24"/>
                      <w:lang w:eastAsia="zh-CN"/>
                    </w:rPr>
                    <w:t xml:space="preserve"> </w:t>
                  </w:r>
                  <w:r w:rsidRPr="00377251">
                    <w:rPr>
                      <w:rFonts w:ascii="Times New Roman" w:eastAsia="Times New Roman" w:hAnsi="Times New Roman"/>
                      <w:color w:val="FF0000"/>
                      <w:sz w:val="24"/>
                      <w:szCs w:val="24"/>
                    </w:rPr>
                    <w:t xml:space="preserve">có dung tích từ 50.000GT trở lên thì áp dụng mức giá lũy tiến như sau: </w:t>
                  </w:r>
                </w:p>
              </w:tc>
            </w:tr>
            <w:tr w:rsidR="00E5360E" w:rsidRPr="00377251" w:rsidTr="00DA544B">
              <w:trPr>
                <w:trHeight w:val="315"/>
              </w:trPr>
              <w:tc>
                <w:tcPr>
                  <w:tcW w:w="376" w:type="pct"/>
                  <w:vMerge/>
                  <w:tcBorders>
                    <w:left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p>
              </w:tc>
              <w:tc>
                <w:tcPr>
                  <w:tcW w:w="2312" w:type="pct"/>
                  <w:tcBorders>
                    <w:top w:val="nil"/>
                    <w:left w:val="nil"/>
                    <w:bottom w:val="single" w:sz="4" w:space="0" w:color="auto"/>
                    <w:right w:val="single" w:sz="4" w:space="0" w:color="auto"/>
                  </w:tcBorders>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 xml:space="preserve">Đến 10 hải lý và </w:t>
                  </w:r>
                  <w:r w:rsidRPr="00377251">
                    <w:rPr>
                      <w:rFonts w:ascii="Times New Roman" w:hAnsi="Times New Roman"/>
                      <w:color w:val="FF0000"/>
                      <w:sz w:val="24"/>
                      <w:szCs w:val="24"/>
                      <w:shd w:val="clear" w:color="auto" w:fill="FFFFFF"/>
                    </w:rPr>
                    <w:t>mức giá tối thiểu cho một lần dẫn tàu 300USD/GT/HL;</w:t>
                  </w:r>
                </w:p>
              </w:tc>
              <w:tc>
                <w:tcPr>
                  <w:tcW w:w="666" w:type="pct"/>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hAnsi="Times New Roman"/>
                      <w:color w:val="FF0000"/>
                      <w:sz w:val="24"/>
                      <w:szCs w:val="24"/>
                      <w:shd w:val="clear" w:color="auto" w:fill="FFFFFF"/>
                    </w:rPr>
                    <w:t>USD/GT/HL</w:t>
                  </w:r>
                </w:p>
              </w:tc>
              <w:tc>
                <w:tcPr>
                  <w:tcW w:w="844" w:type="pct"/>
                  <w:gridSpan w:val="2"/>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rPr>
                    <w:t>0,0015</w:t>
                  </w:r>
                </w:p>
              </w:tc>
              <w:tc>
                <w:tcPr>
                  <w:tcW w:w="802" w:type="pct"/>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rPr>
                    <w:t>0,0017</w:t>
                  </w:r>
                </w:p>
              </w:tc>
            </w:tr>
            <w:tr w:rsidR="00E5360E" w:rsidRPr="00377251" w:rsidTr="00DA544B">
              <w:trPr>
                <w:trHeight w:val="315"/>
              </w:trPr>
              <w:tc>
                <w:tcPr>
                  <w:tcW w:w="376" w:type="pct"/>
                  <w:vMerge/>
                  <w:tcBorders>
                    <w:left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p>
              </w:tc>
              <w:tc>
                <w:tcPr>
                  <w:tcW w:w="2312" w:type="pct"/>
                  <w:tcBorders>
                    <w:top w:val="nil"/>
                    <w:left w:val="nil"/>
                    <w:bottom w:val="single" w:sz="4" w:space="0" w:color="auto"/>
                    <w:right w:val="single" w:sz="4" w:space="0" w:color="auto"/>
                  </w:tcBorders>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 xml:space="preserve">Từ trên 10 hải lý đến 30 hải lý và </w:t>
                  </w:r>
                  <w:r w:rsidRPr="00377251">
                    <w:rPr>
                      <w:rFonts w:ascii="Times New Roman" w:hAnsi="Times New Roman"/>
                      <w:color w:val="FF0000"/>
                      <w:sz w:val="24"/>
                      <w:szCs w:val="24"/>
                      <w:shd w:val="clear" w:color="auto" w:fill="FFFFFF"/>
                    </w:rPr>
                    <w:t>mức giá tối thiểu cho một lần dẫn tàu 300 USD/GT/HL;</w:t>
                  </w:r>
                </w:p>
              </w:tc>
              <w:tc>
                <w:tcPr>
                  <w:tcW w:w="666" w:type="pct"/>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hAnsi="Times New Roman"/>
                      <w:color w:val="FF0000"/>
                      <w:sz w:val="24"/>
                      <w:szCs w:val="24"/>
                      <w:shd w:val="clear" w:color="auto" w:fill="FFFFFF"/>
                    </w:rPr>
                    <w:t>USD/GT/HL</w:t>
                  </w:r>
                </w:p>
              </w:tc>
              <w:tc>
                <w:tcPr>
                  <w:tcW w:w="844" w:type="pct"/>
                  <w:gridSpan w:val="2"/>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rPr>
                    <w:t>0,0099</w:t>
                  </w:r>
                </w:p>
              </w:tc>
              <w:tc>
                <w:tcPr>
                  <w:tcW w:w="802" w:type="pct"/>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rPr>
                    <w:t>0,0011</w:t>
                  </w:r>
                </w:p>
              </w:tc>
            </w:tr>
            <w:tr w:rsidR="00E5360E" w:rsidRPr="00377251" w:rsidTr="00DA544B">
              <w:trPr>
                <w:trHeight w:val="315"/>
              </w:trPr>
              <w:tc>
                <w:tcPr>
                  <w:tcW w:w="376" w:type="pct"/>
                  <w:vMerge/>
                  <w:tcBorders>
                    <w:left w:val="single" w:sz="4" w:space="0" w:color="auto"/>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p>
              </w:tc>
              <w:tc>
                <w:tcPr>
                  <w:tcW w:w="2312" w:type="pct"/>
                  <w:tcBorders>
                    <w:top w:val="nil"/>
                    <w:left w:val="nil"/>
                    <w:bottom w:val="single" w:sz="4" w:space="0" w:color="auto"/>
                    <w:right w:val="single" w:sz="4" w:space="0" w:color="auto"/>
                  </w:tcBorders>
                  <w:shd w:val="clear" w:color="auto" w:fill="auto"/>
                  <w:vAlign w:val="bottom"/>
                  <w:hideMark/>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 xml:space="preserve">Từ trên 30 hải lý và </w:t>
                  </w:r>
                  <w:r w:rsidRPr="00377251">
                    <w:rPr>
                      <w:rFonts w:ascii="Times New Roman" w:hAnsi="Times New Roman"/>
                      <w:color w:val="FF0000"/>
                      <w:sz w:val="24"/>
                      <w:szCs w:val="24"/>
                      <w:shd w:val="clear" w:color="auto" w:fill="FFFFFF"/>
                    </w:rPr>
                    <w:t>mức giá tối thiểu cho một lần dẫn tàu 300 USD/GT/HL;</w:t>
                  </w:r>
                </w:p>
              </w:tc>
              <w:tc>
                <w:tcPr>
                  <w:tcW w:w="666" w:type="pct"/>
                  <w:tcBorders>
                    <w:top w:val="nil"/>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hAnsi="Times New Roman"/>
                      <w:color w:val="FF0000"/>
                      <w:sz w:val="24"/>
                      <w:szCs w:val="24"/>
                      <w:shd w:val="clear" w:color="auto" w:fill="FFFFFF"/>
                    </w:rPr>
                    <w:t>USD/GT/HL</w:t>
                  </w:r>
                </w:p>
              </w:tc>
              <w:tc>
                <w:tcPr>
                  <w:tcW w:w="844" w:type="pct"/>
                  <w:gridSpan w:val="2"/>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rPr>
                    <w:t>0,00067</w:t>
                  </w:r>
                </w:p>
              </w:tc>
              <w:tc>
                <w:tcPr>
                  <w:tcW w:w="802" w:type="pct"/>
                  <w:tcBorders>
                    <w:top w:val="nil"/>
                    <w:left w:val="nil"/>
                    <w:bottom w:val="single" w:sz="4" w:space="0" w:color="auto"/>
                    <w:right w:val="single" w:sz="4" w:space="0" w:color="auto"/>
                  </w:tcBorders>
                  <w:shd w:val="clear" w:color="auto" w:fill="auto"/>
                  <w:hideMark/>
                </w:tcPr>
                <w:p w:rsidR="00E5360E" w:rsidRPr="004A45F4" w:rsidRDefault="00E5360E" w:rsidP="00DA544B">
                  <w:pPr>
                    <w:spacing w:before="60" w:after="0" w:line="245" w:lineRule="auto"/>
                    <w:jc w:val="right"/>
                    <w:rPr>
                      <w:rFonts w:ascii="Times New Roman" w:eastAsia="Times New Roman" w:hAnsi="Times New Roman"/>
                      <w:b/>
                      <w:color w:val="FF0000"/>
                      <w:spacing w:val="-4"/>
                      <w:sz w:val="24"/>
                      <w:szCs w:val="24"/>
                    </w:rPr>
                  </w:pPr>
                  <w:r w:rsidRPr="004A45F4">
                    <w:rPr>
                      <w:rFonts w:ascii="Times New Roman" w:eastAsia="Times New Roman" w:hAnsi="Times New Roman"/>
                      <w:b/>
                      <w:color w:val="FF0000"/>
                      <w:spacing w:val="-4"/>
                      <w:sz w:val="24"/>
                      <w:szCs w:val="24"/>
                    </w:rPr>
                    <w:t>0,00075</w:t>
                  </w:r>
                </w:p>
              </w:tc>
            </w:tr>
          </w:tbl>
          <w:p w:rsidR="00E5360E" w:rsidRPr="00377251" w:rsidRDefault="00E5360E" w:rsidP="00DA544B">
            <w:pPr>
              <w:spacing w:before="60" w:after="0" w:line="245" w:lineRule="auto"/>
              <w:rPr>
                <w:rFonts w:ascii="Times New Roman" w:hAnsi="Times New Roman"/>
                <w:sz w:val="24"/>
                <w:szCs w:val="24"/>
              </w:rPr>
            </w:pPr>
          </w:p>
        </w:tc>
        <w:tc>
          <w:tcPr>
            <w:tcW w:w="2268" w:type="dxa"/>
            <w:tcBorders>
              <w:left w:val="single" w:sz="4" w:space="0" w:color="auto"/>
            </w:tcBorders>
          </w:tcPr>
          <w:p w:rsidR="001A6201" w:rsidRDefault="001A6201" w:rsidP="00365924">
            <w:pPr>
              <w:spacing w:before="60" w:after="0" w:line="245" w:lineRule="auto"/>
              <w:jc w:val="both"/>
              <w:rPr>
                <w:rFonts w:ascii="Times New Roman" w:hAnsi="Times New Roman"/>
                <w:sz w:val="24"/>
                <w:szCs w:val="24"/>
              </w:rPr>
            </w:pPr>
            <w:r w:rsidRPr="001A6201">
              <w:rPr>
                <w:rFonts w:ascii="Times New Roman" w:hAnsi="Times New Roman"/>
                <w:b/>
                <w:sz w:val="24"/>
                <w:szCs w:val="24"/>
              </w:rPr>
              <w:lastRenderedPageBreak/>
              <w:t>Mức giá dịch vụ</w:t>
            </w:r>
            <w:r>
              <w:rPr>
                <w:rFonts w:ascii="Times New Roman" w:hAnsi="Times New Roman"/>
                <w:b/>
                <w:sz w:val="24"/>
                <w:szCs w:val="24"/>
              </w:rPr>
              <w:t xml:space="preserve"> hoa tiêu</w:t>
            </w:r>
            <w:r w:rsidRPr="001A6201">
              <w:rPr>
                <w:rFonts w:ascii="Times New Roman" w:hAnsi="Times New Roman"/>
                <w:b/>
                <w:sz w:val="24"/>
                <w:szCs w:val="24"/>
              </w:rPr>
              <w:t xml:space="preserve"> giữ nguyên như Quyết định số 3946/QĐ-BGTVT</w:t>
            </w:r>
            <w:r>
              <w:rPr>
                <w:rFonts w:ascii="Times New Roman" w:hAnsi="Times New Roman"/>
                <w:sz w:val="24"/>
                <w:szCs w:val="24"/>
              </w:rPr>
              <w:t>, Thông tư chỉ chỉnh sửa một số nội dung nhỏ cho phù hợp, cụ thể:</w:t>
            </w:r>
          </w:p>
          <w:p w:rsidR="001A6201" w:rsidRDefault="001A6201" w:rsidP="00365924">
            <w:pPr>
              <w:spacing w:before="60" w:after="0" w:line="245" w:lineRule="auto"/>
              <w:jc w:val="both"/>
              <w:rPr>
                <w:rFonts w:ascii="Times New Roman" w:hAnsi="Times New Roman"/>
                <w:sz w:val="24"/>
                <w:szCs w:val="24"/>
              </w:rPr>
            </w:pPr>
            <w:r>
              <w:rPr>
                <w:rFonts w:ascii="Times New Roman" w:hAnsi="Times New Roman"/>
                <w:sz w:val="24"/>
                <w:szCs w:val="24"/>
              </w:rPr>
              <w:t>- Giá dịch vụ trong Thông tư không bao gồm Thuế Giá trị gia tăng, do vậy mức khung giá trong thông tư giảm 10% so với khung giá trong Quyết định</w:t>
            </w:r>
          </w:p>
          <w:p w:rsidR="001A6201" w:rsidRDefault="001A6201" w:rsidP="00365924">
            <w:pPr>
              <w:spacing w:before="60" w:after="0" w:line="245" w:lineRule="auto"/>
              <w:jc w:val="both"/>
              <w:rPr>
                <w:rFonts w:ascii="Times New Roman" w:hAnsi="Times New Roman"/>
                <w:sz w:val="24"/>
                <w:szCs w:val="24"/>
              </w:rPr>
            </w:pPr>
            <w:r>
              <w:rPr>
                <w:rFonts w:ascii="Times New Roman" w:hAnsi="Times New Roman"/>
                <w:sz w:val="24"/>
                <w:szCs w:val="24"/>
              </w:rPr>
              <w:t xml:space="preserve">- Thay đổi kết cấu </w:t>
            </w:r>
            <w:r>
              <w:rPr>
                <w:rFonts w:ascii="Times New Roman" w:hAnsi="Times New Roman"/>
                <w:sz w:val="24"/>
                <w:szCs w:val="24"/>
              </w:rPr>
              <w:lastRenderedPageBreak/>
              <w:t>bảng, đưa cột đơn vị tính cho thống nhất, chuyển giá tối thiểu cho một lần dẫn vào nội dung loại hình dịch vụ.</w:t>
            </w:r>
          </w:p>
          <w:p w:rsidR="001A6201" w:rsidRDefault="001A6201" w:rsidP="00365924">
            <w:pPr>
              <w:spacing w:before="60" w:after="0" w:line="245" w:lineRule="auto"/>
              <w:ind w:firstLine="284"/>
              <w:jc w:val="both"/>
              <w:rPr>
                <w:rFonts w:ascii="Times New Roman" w:hAnsi="Times New Roman"/>
                <w:sz w:val="24"/>
                <w:szCs w:val="24"/>
              </w:rPr>
            </w:pPr>
            <w:r>
              <w:rPr>
                <w:rFonts w:ascii="Times New Roman" w:hAnsi="Times New Roman"/>
                <w:sz w:val="24"/>
                <w:szCs w:val="24"/>
              </w:rPr>
              <w:t>- Đổi tên một số loại hình dịch vụ cho phù hợp với định nghĩa</w:t>
            </w:r>
            <w:r w:rsidR="00140504">
              <w:rPr>
                <w:rFonts w:ascii="Times New Roman" w:hAnsi="Times New Roman"/>
                <w:sz w:val="24"/>
                <w:szCs w:val="24"/>
              </w:rPr>
              <w:t xml:space="preserve"> và phù hợp với Quyết định giao tuyến của Cục HHVN</w:t>
            </w:r>
            <w:r w:rsidR="00365924">
              <w:rPr>
                <w:rFonts w:ascii="Times New Roman" w:hAnsi="Times New Roman"/>
                <w:sz w:val="24"/>
                <w:szCs w:val="24"/>
              </w:rPr>
              <w:t>.</w:t>
            </w:r>
          </w:p>
          <w:p w:rsidR="00E5360E" w:rsidRPr="00377251" w:rsidRDefault="00E5360E" w:rsidP="00DA544B">
            <w:pPr>
              <w:spacing w:before="60" w:after="0" w:line="245" w:lineRule="auto"/>
              <w:rPr>
                <w:rFonts w:ascii="Times New Roman" w:hAnsi="Times New Roman"/>
                <w:sz w:val="24"/>
                <w:szCs w:val="24"/>
              </w:rPr>
            </w:pPr>
          </w:p>
        </w:tc>
      </w:tr>
      <w:tr w:rsidR="00E5360E" w:rsidRPr="00377251" w:rsidTr="00BB0205">
        <w:trPr>
          <w:trHeight w:val="2518"/>
        </w:trPr>
        <w:tc>
          <w:tcPr>
            <w:tcW w:w="851" w:type="dxa"/>
            <w:tcBorders>
              <w:right w:val="single" w:sz="4" w:space="0" w:color="auto"/>
            </w:tcBorders>
          </w:tcPr>
          <w:p w:rsidR="00E5360E" w:rsidRPr="005F2AC2" w:rsidRDefault="00E5360E" w:rsidP="005F2AC2">
            <w:pPr>
              <w:pStyle w:val="ListParagraph"/>
              <w:numPr>
                <w:ilvl w:val="0"/>
                <w:numId w:val="10"/>
              </w:numPr>
              <w:tabs>
                <w:tab w:val="left" w:pos="542"/>
              </w:tabs>
              <w:rPr>
                <w:rFonts w:ascii="Times New Roman" w:hAnsi="Times New Roman"/>
                <w:b/>
                <w:sz w:val="24"/>
                <w:szCs w:val="24"/>
              </w:rPr>
            </w:pPr>
          </w:p>
        </w:tc>
        <w:tc>
          <w:tcPr>
            <w:tcW w:w="5954" w:type="dxa"/>
            <w:tcBorders>
              <w:left w:val="single" w:sz="4" w:space="0" w:color="auto"/>
              <w:bottom w:val="single" w:sz="4" w:space="0" w:color="auto"/>
              <w:right w:val="single" w:sz="4" w:space="0" w:color="auto"/>
            </w:tcBorders>
          </w:tcPr>
          <w:p w:rsidR="00E5360E" w:rsidRPr="00377251" w:rsidRDefault="00E5360E" w:rsidP="00BB0205">
            <w:pPr>
              <w:spacing w:before="60" w:after="0" w:line="245" w:lineRule="auto"/>
              <w:jc w:val="both"/>
              <w:rPr>
                <w:rFonts w:ascii="Times New Roman" w:eastAsia="Times New Roman" w:hAnsi="Times New Roman"/>
                <w:sz w:val="24"/>
                <w:szCs w:val="24"/>
              </w:rPr>
            </w:pPr>
            <w:r w:rsidRPr="00377251">
              <w:rPr>
                <w:rFonts w:ascii="Times New Roman" w:hAnsi="Times New Roman"/>
                <w:bCs/>
                <w:sz w:val="24"/>
                <w:szCs w:val="24"/>
              </w:rPr>
              <w:t>2. Đối với các trường hợp sử dụng dịch vụ hoa tiêu</w:t>
            </w:r>
            <w:r w:rsidRPr="00377251">
              <w:rPr>
                <w:rFonts w:ascii="Times New Roman" w:hAnsi="Times New Roman" w:hint="eastAsia"/>
                <w:bCs/>
                <w:sz w:val="24"/>
                <w:szCs w:val="24"/>
                <w:lang w:eastAsia="zh-CN"/>
              </w:rPr>
              <w:t xml:space="preserve"> </w:t>
            </w:r>
            <w:r w:rsidRPr="00377251">
              <w:rPr>
                <w:rFonts w:ascii="Times New Roman" w:hAnsi="Times New Roman"/>
                <w:color w:val="FF0000"/>
                <w:sz w:val="24"/>
                <w:szCs w:val="24"/>
                <w:lang w:eastAsia="zh-CN"/>
              </w:rPr>
              <w:t>hàng hải</w:t>
            </w:r>
            <w:r w:rsidRPr="00377251">
              <w:rPr>
                <w:rFonts w:ascii="Times New Roman" w:hAnsi="Times New Roman" w:hint="eastAsia"/>
                <w:bCs/>
                <w:sz w:val="24"/>
                <w:szCs w:val="24"/>
                <w:lang w:eastAsia="zh-CN"/>
              </w:rPr>
              <w:t xml:space="preserve"> </w:t>
            </w:r>
            <w:r w:rsidRPr="00377251">
              <w:rPr>
                <w:rFonts w:ascii="Times New Roman" w:hAnsi="Times New Roman"/>
                <w:bCs/>
                <w:sz w:val="24"/>
                <w:szCs w:val="24"/>
              </w:rPr>
              <w:t>ngoài các trường hợp quy định tại khoản 1 Điều này và sử dụng dịch vụ hoa tiêu</w:t>
            </w:r>
            <w:r w:rsidRPr="00377251">
              <w:rPr>
                <w:rFonts w:ascii="Times New Roman" w:hAnsi="Times New Roman" w:hint="eastAsia"/>
                <w:bCs/>
                <w:sz w:val="24"/>
                <w:szCs w:val="24"/>
                <w:lang w:eastAsia="zh-CN"/>
              </w:rPr>
              <w:t xml:space="preserve"> </w:t>
            </w:r>
            <w:r w:rsidRPr="00377251">
              <w:rPr>
                <w:rFonts w:ascii="Times New Roman" w:hAnsi="Times New Roman"/>
                <w:color w:val="FF0000"/>
                <w:sz w:val="24"/>
                <w:szCs w:val="24"/>
                <w:lang w:eastAsia="zh-CN"/>
              </w:rPr>
              <w:t>hàng hải</w:t>
            </w:r>
            <w:r w:rsidRPr="00377251">
              <w:rPr>
                <w:rFonts w:ascii="Times New Roman" w:hAnsi="Times New Roman"/>
                <w:bCs/>
                <w:sz w:val="24"/>
                <w:szCs w:val="24"/>
              </w:rPr>
              <w:t xml:space="preserve"> tại các tuyến </w:t>
            </w:r>
            <w:r w:rsidRPr="00377251">
              <w:rPr>
                <w:rFonts w:ascii="Times New Roman" w:hAnsi="Times New Roman"/>
                <w:bCs/>
                <w:sz w:val="24"/>
                <w:szCs w:val="24"/>
                <w:lang w:val="nl-NL"/>
              </w:rPr>
              <w:t>Vũng Rô (tỉnh Phú Yên), các khu chuyển tải cát (tỉnh Bình Định, tỉnh Phú Yên), Duyên Hải (tỉnh Trà Vinh),</w:t>
            </w:r>
            <w:r w:rsidRPr="00377251">
              <w:rPr>
                <w:rFonts w:ascii="Times New Roman" w:hAnsi="Times New Roman" w:hint="eastAsia"/>
                <w:bCs/>
                <w:sz w:val="24"/>
                <w:szCs w:val="24"/>
                <w:lang w:val="nl-NL" w:eastAsia="zh-CN"/>
              </w:rPr>
              <w:t xml:space="preserve"> </w:t>
            </w:r>
            <w:r w:rsidRPr="00377251">
              <w:rPr>
                <w:rFonts w:ascii="Times New Roman" w:hAnsi="Times New Roman"/>
                <w:bCs/>
                <w:sz w:val="24"/>
                <w:szCs w:val="24"/>
              </w:rPr>
              <w:t>Ba Ngòi (tỉnh Khánh Hòa), các trường hợp khác</w:t>
            </w:r>
            <w:r w:rsidRPr="00377251">
              <w:rPr>
                <w:rFonts w:ascii="Times New Roman" w:hAnsi="Times New Roman" w:hint="eastAsia"/>
                <w:bCs/>
                <w:sz w:val="24"/>
                <w:szCs w:val="24"/>
                <w:lang w:eastAsia="zh-CN"/>
              </w:rPr>
              <w:t xml:space="preserve"> </w:t>
            </w:r>
            <w:r w:rsidRPr="00377251">
              <w:rPr>
                <w:rFonts w:ascii="Times New Roman" w:hAnsi="Times New Roman"/>
                <w:bCs/>
                <w:sz w:val="24"/>
                <w:szCs w:val="24"/>
              </w:rPr>
              <w:t xml:space="preserve">giá dịch vụ hoa tiêu </w:t>
            </w:r>
            <w:r w:rsidRPr="00377251">
              <w:rPr>
                <w:rFonts w:ascii="Times New Roman" w:hAnsi="Times New Roman"/>
                <w:color w:val="FF0000"/>
                <w:sz w:val="24"/>
                <w:szCs w:val="24"/>
                <w:lang w:eastAsia="zh-CN"/>
              </w:rPr>
              <w:t>hàng hải</w:t>
            </w:r>
            <w:r w:rsidRPr="00377251">
              <w:rPr>
                <w:rFonts w:ascii="Times New Roman" w:hAnsi="Times New Roman" w:hint="eastAsia"/>
                <w:color w:val="FF0000"/>
                <w:sz w:val="24"/>
                <w:szCs w:val="24"/>
                <w:lang w:eastAsia="zh-CN"/>
              </w:rPr>
              <w:t xml:space="preserve"> </w:t>
            </w:r>
            <w:r w:rsidRPr="00377251">
              <w:rPr>
                <w:rFonts w:ascii="Times New Roman" w:hAnsi="Times New Roman"/>
                <w:bCs/>
                <w:sz w:val="24"/>
                <w:szCs w:val="24"/>
              </w:rPr>
              <w:t>được tính lũy tiến và nằm trong khung giá như sau:</w:t>
            </w:r>
          </w:p>
        </w:tc>
        <w:tc>
          <w:tcPr>
            <w:tcW w:w="6237" w:type="dxa"/>
            <w:tcBorders>
              <w:left w:val="single" w:sz="4" w:space="0" w:color="auto"/>
              <w:right w:val="single" w:sz="4" w:space="0" w:color="auto"/>
            </w:tcBorders>
          </w:tcPr>
          <w:p w:rsidR="00E5360E" w:rsidRPr="00377251" w:rsidRDefault="00E5360E" w:rsidP="00BB0205">
            <w:pPr>
              <w:spacing w:before="60" w:after="0" w:line="245" w:lineRule="auto"/>
              <w:jc w:val="both"/>
              <w:rPr>
                <w:rFonts w:ascii="Times New Roman" w:eastAsia="Times New Roman" w:hAnsi="Times New Roman"/>
                <w:color w:val="FF0000"/>
                <w:sz w:val="24"/>
                <w:szCs w:val="24"/>
              </w:rPr>
            </w:pPr>
            <w:r w:rsidRPr="00377251">
              <w:rPr>
                <w:rFonts w:ascii="Times New Roman" w:hAnsi="Times New Roman"/>
                <w:bCs/>
                <w:sz w:val="24"/>
                <w:szCs w:val="24"/>
              </w:rPr>
              <w:t>2. Đối với các trường hợp sử dụng dịch vụ hoa tiêu</w:t>
            </w:r>
            <w:r w:rsidRPr="00377251">
              <w:rPr>
                <w:rFonts w:ascii="Times New Roman" w:hAnsi="Times New Roman" w:hint="eastAsia"/>
                <w:bCs/>
                <w:sz w:val="24"/>
                <w:szCs w:val="24"/>
                <w:lang w:eastAsia="zh-CN"/>
              </w:rPr>
              <w:t xml:space="preserve"> </w:t>
            </w:r>
            <w:r w:rsidRPr="00377251">
              <w:rPr>
                <w:rFonts w:ascii="Times New Roman" w:hAnsi="Times New Roman"/>
                <w:bCs/>
                <w:sz w:val="24"/>
                <w:szCs w:val="24"/>
              </w:rPr>
              <w:t xml:space="preserve">ngoài các trường hợp quy định tại khoản 1 Điều này và sử dụng dịch vụ hoa tiêu tại các tuyến </w:t>
            </w:r>
            <w:r w:rsidRPr="00377251">
              <w:rPr>
                <w:rFonts w:ascii="Times New Roman" w:hAnsi="Times New Roman"/>
                <w:bCs/>
                <w:sz w:val="24"/>
                <w:szCs w:val="24"/>
                <w:lang w:val="nl-NL"/>
              </w:rPr>
              <w:t>Vũng Rô - tỉnh Phú Yên, các khu chuyển tải cát (</w:t>
            </w:r>
            <w:r w:rsidRPr="00377251">
              <w:rPr>
                <w:rFonts w:ascii="Times New Roman" w:hAnsi="Times New Roman"/>
                <w:bCs/>
                <w:color w:val="FF0000"/>
                <w:sz w:val="24"/>
                <w:szCs w:val="24"/>
                <w:lang w:val="nl-NL"/>
              </w:rPr>
              <w:t>tỉnh Bình Định, tỉnh Phú Yên, Duyên Hải - tỉnh Trà Vinh,</w:t>
            </w:r>
            <w:r w:rsidRPr="00377251">
              <w:rPr>
                <w:rFonts w:ascii="Times New Roman" w:hAnsi="Times New Roman" w:hint="eastAsia"/>
                <w:bCs/>
                <w:color w:val="FF0000"/>
                <w:sz w:val="24"/>
                <w:szCs w:val="24"/>
                <w:lang w:val="nl-NL" w:eastAsia="zh-CN"/>
              </w:rPr>
              <w:t xml:space="preserve"> </w:t>
            </w:r>
            <w:r w:rsidRPr="00377251">
              <w:rPr>
                <w:rFonts w:ascii="Times New Roman" w:hAnsi="Times New Roman"/>
                <w:bCs/>
                <w:color w:val="FF0000"/>
                <w:sz w:val="24"/>
                <w:szCs w:val="24"/>
              </w:rPr>
              <w:t>Ba Ngòi - tỉnh Khánh Hòa)</w:t>
            </w:r>
            <w:r w:rsidRPr="00377251">
              <w:rPr>
                <w:rFonts w:ascii="Times New Roman" w:hAnsi="Times New Roman"/>
                <w:bCs/>
                <w:sz w:val="24"/>
                <w:szCs w:val="24"/>
              </w:rPr>
              <w:t>, các trường hợp khác</w:t>
            </w:r>
            <w:r w:rsidRPr="00377251">
              <w:rPr>
                <w:rFonts w:ascii="Times New Roman" w:hAnsi="Times New Roman" w:hint="eastAsia"/>
                <w:bCs/>
                <w:sz w:val="24"/>
                <w:szCs w:val="24"/>
                <w:lang w:eastAsia="zh-CN"/>
              </w:rPr>
              <w:t xml:space="preserve"> </w:t>
            </w:r>
            <w:r w:rsidRPr="00377251">
              <w:rPr>
                <w:rFonts w:ascii="Times New Roman" w:hAnsi="Times New Roman"/>
                <w:bCs/>
                <w:sz w:val="24"/>
                <w:szCs w:val="24"/>
              </w:rPr>
              <w:t>giá dịch vụ hoa tiêu được tính lũy tiến và nằm trong khung giá như sau:</w:t>
            </w: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BB0205">
        <w:trPr>
          <w:trHeight w:val="5516"/>
        </w:trPr>
        <w:tc>
          <w:tcPr>
            <w:tcW w:w="851" w:type="dxa"/>
            <w:tcBorders>
              <w:right w:val="single" w:sz="4" w:space="0" w:color="auto"/>
            </w:tcBorders>
          </w:tcPr>
          <w:p w:rsidR="00E5360E" w:rsidRPr="005F2AC2" w:rsidRDefault="00E5360E" w:rsidP="005F2AC2">
            <w:pPr>
              <w:pStyle w:val="ListParagraph"/>
              <w:numPr>
                <w:ilvl w:val="0"/>
                <w:numId w:val="10"/>
              </w:numPr>
              <w:tabs>
                <w:tab w:val="left" w:pos="542"/>
              </w:tabs>
              <w:rPr>
                <w:rFonts w:ascii="Times New Roman" w:hAnsi="Times New Roman"/>
                <w:b/>
                <w:sz w:val="24"/>
                <w:szCs w:val="24"/>
              </w:rPr>
            </w:pPr>
          </w:p>
        </w:tc>
        <w:tc>
          <w:tcPr>
            <w:tcW w:w="5954" w:type="dxa"/>
            <w:tcBorders>
              <w:left w:val="single" w:sz="4" w:space="0" w:color="auto"/>
              <w:bottom w:val="single" w:sz="4" w:space="0" w:color="auto"/>
              <w:right w:val="single" w:sz="4" w:space="0" w:color="auto"/>
            </w:tcBorders>
          </w:tcPr>
          <w:tbl>
            <w:tblPr>
              <w:tblpPr w:leftFromText="180" w:rightFromText="180" w:horzAnchor="margin" w:tblpY="618"/>
              <w:tblOverlap w:val="never"/>
              <w:tblW w:w="4979" w:type="pct"/>
              <w:tblLayout w:type="fixed"/>
              <w:tblLook w:val="04A0" w:firstRow="1" w:lastRow="0" w:firstColumn="1" w:lastColumn="0" w:noHBand="0" w:noVBand="1"/>
            </w:tblPr>
            <w:tblGrid>
              <w:gridCol w:w="331"/>
              <w:gridCol w:w="1925"/>
              <w:gridCol w:w="902"/>
              <w:gridCol w:w="1330"/>
              <w:gridCol w:w="1206"/>
            </w:tblGrid>
            <w:tr w:rsidR="00E5360E" w:rsidRPr="00377251" w:rsidTr="00DA544B">
              <w:trPr>
                <w:trHeight w:val="447"/>
              </w:trPr>
              <w:tc>
                <w:tcPr>
                  <w:tcW w:w="29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lang w:val="nl-NL"/>
                    </w:rPr>
                    <w:t>TT</w:t>
                  </w:r>
                </w:p>
              </w:tc>
              <w:tc>
                <w:tcPr>
                  <w:tcW w:w="169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lang w:val="nl-NL"/>
                    </w:rPr>
                    <w:t>Cự ly dẫn tàu</w:t>
                  </w:r>
                </w:p>
              </w:tc>
              <w:tc>
                <w:tcPr>
                  <w:tcW w:w="3019" w:type="pct"/>
                  <w:gridSpan w:val="3"/>
                  <w:tcBorders>
                    <w:top w:val="single" w:sz="8" w:space="0" w:color="auto"/>
                    <w:left w:val="nil"/>
                    <w:bottom w:val="single" w:sz="8" w:space="0" w:color="auto"/>
                    <w:right w:val="single" w:sz="8" w:space="0" w:color="000000"/>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lang w:val="nl-NL"/>
                    </w:rPr>
                    <w:t>Giá dịch vụ tương ứng</w:t>
                  </w:r>
                </w:p>
              </w:tc>
            </w:tr>
            <w:tr w:rsidR="00E5360E" w:rsidRPr="00377251" w:rsidTr="00DA544B">
              <w:trPr>
                <w:trHeight w:val="447"/>
              </w:trPr>
              <w:tc>
                <w:tcPr>
                  <w:tcW w:w="291" w:type="pct"/>
                  <w:vMerge/>
                  <w:tcBorders>
                    <w:top w:val="single" w:sz="8" w:space="0" w:color="auto"/>
                    <w:left w:val="single" w:sz="8" w:space="0" w:color="auto"/>
                    <w:bottom w:val="single" w:sz="8" w:space="0" w:color="000000"/>
                    <w:right w:val="single" w:sz="8" w:space="0" w:color="auto"/>
                  </w:tcBorders>
                  <w:vAlign w:val="center"/>
                  <w:hideMark/>
                </w:tcPr>
                <w:p w:rsidR="00E5360E" w:rsidRPr="00377251" w:rsidRDefault="00E5360E" w:rsidP="00DA544B">
                  <w:pPr>
                    <w:spacing w:before="60" w:after="0" w:line="245" w:lineRule="auto"/>
                    <w:rPr>
                      <w:rFonts w:ascii="Times New Roman" w:eastAsia="Times New Roman" w:hAnsi="Times New Roman"/>
                      <w:b/>
                      <w:bCs/>
                      <w:sz w:val="24"/>
                      <w:szCs w:val="24"/>
                    </w:rPr>
                  </w:pPr>
                </w:p>
              </w:tc>
              <w:tc>
                <w:tcPr>
                  <w:tcW w:w="1690" w:type="pct"/>
                  <w:vMerge/>
                  <w:tcBorders>
                    <w:top w:val="single" w:sz="8" w:space="0" w:color="auto"/>
                    <w:left w:val="single" w:sz="8" w:space="0" w:color="auto"/>
                    <w:bottom w:val="single" w:sz="8" w:space="0" w:color="000000"/>
                    <w:right w:val="single" w:sz="8" w:space="0" w:color="auto"/>
                  </w:tcBorders>
                  <w:vAlign w:val="center"/>
                  <w:hideMark/>
                </w:tcPr>
                <w:p w:rsidR="00E5360E" w:rsidRPr="00377251" w:rsidRDefault="00E5360E" w:rsidP="00DA544B">
                  <w:pPr>
                    <w:spacing w:before="60" w:after="0" w:line="245" w:lineRule="auto"/>
                    <w:rPr>
                      <w:rFonts w:ascii="Times New Roman" w:eastAsia="Times New Roman" w:hAnsi="Times New Roman"/>
                      <w:b/>
                      <w:bCs/>
                      <w:sz w:val="24"/>
                      <w:szCs w:val="24"/>
                    </w:rPr>
                  </w:pPr>
                </w:p>
              </w:tc>
              <w:tc>
                <w:tcPr>
                  <w:tcW w:w="792" w:type="pct"/>
                  <w:vMerge w:val="restart"/>
                  <w:tcBorders>
                    <w:top w:val="nil"/>
                    <w:left w:val="single" w:sz="8" w:space="0" w:color="auto"/>
                    <w:bottom w:val="single" w:sz="8" w:space="0" w:color="000000"/>
                    <w:right w:val="single" w:sz="8"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lang w:val="nl-NL"/>
                    </w:rPr>
                    <w:t>Giá thấp nhất cho 1 tàu/1 lượt dẫn tàu (USD)</w:t>
                  </w:r>
                </w:p>
              </w:tc>
              <w:tc>
                <w:tcPr>
                  <w:tcW w:w="2227" w:type="pct"/>
                  <w:gridSpan w:val="2"/>
                  <w:tcBorders>
                    <w:top w:val="single" w:sz="8" w:space="0" w:color="auto"/>
                    <w:left w:val="nil"/>
                    <w:bottom w:val="single" w:sz="8" w:space="0" w:color="auto"/>
                    <w:right w:val="single" w:sz="8" w:space="0" w:color="000000"/>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lang w:val="nl-NL"/>
                    </w:rPr>
                    <w:t>Khung giá</w:t>
                  </w:r>
                </w:p>
              </w:tc>
            </w:tr>
            <w:tr w:rsidR="00E5360E" w:rsidRPr="00377251" w:rsidTr="00DA544B">
              <w:trPr>
                <w:trHeight w:val="428"/>
              </w:trPr>
              <w:tc>
                <w:tcPr>
                  <w:tcW w:w="291" w:type="pct"/>
                  <w:vMerge/>
                  <w:tcBorders>
                    <w:top w:val="single" w:sz="8" w:space="0" w:color="auto"/>
                    <w:left w:val="single" w:sz="8" w:space="0" w:color="auto"/>
                    <w:bottom w:val="single" w:sz="8" w:space="0" w:color="000000"/>
                    <w:right w:val="single" w:sz="8" w:space="0" w:color="auto"/>
                  </w:tcBorders>
                  <w:vAlign w:val="center"/>
                  <w:hideMark/>
                </w:tcPr>
                <w:p w:rsidR="00E5360E" w:rsidRPr="00377251" w:rsidRDefault="00E5360E" w:rsidP="00DA544B">
                  <w:pPr>
                    <w:spacing w:before="60" w:after="0" w:line="245" w:lineRule="auto"/>
                    <w:rPr>
                      <w:rFonts w:ascii="Times New Roman" w:eastAsia="Times New Roman" w:hAnsi="Times New Roman"/>
                      <w:b/>
                      <w:bCs/>
                      <w:sz w:val="24"/>
                      <w:szCs w:val="24"/>
                    </w:rPr>
                  </w:pPr>
                </w:p>
              </w:tc>
              <w:tc>
                <w:tcPr>
                  <w:tcW w:w="1690" w:type="pct"/>
                  <w:vMerge/>
                  <w:tcBorders>
                    <w:top w:val="single" w:sz="8" w:space="0" w:color="auto"/>
                    <w:left w:val="single" w:sz="8" w:space="0" w:color="auto"/>
                    <w:bottom w:val="single" w:sz="8" w:space="0" w:color="000000"/>
                    <w:right w:val="single" w:sz="8" w:space="0" w:color="auto"/>
                  </w:tcBorders>
                  <w:vAlign w:val="center"/>
                  <w:hideMark/>
                </w:tcPr>
                <w:p w:rsidR="00E5360E" w:rsidRPr="00377251" w:rsidRDefault="00E5360E" w:rsidP="00DA544B">
                  <w:pPr>
                    <w:spacing w:before="60" w:after="0" w:line="245" w:lineRule="auto"/>
                    <w:rPr>
                      <w:rFonts w:ascii="Times New Roman" w:eastAsia="Times New Roman" w:hAnsi="Times New Roman"/>
                      <w:b/>
                      <w:bCs/>
                      <w:sz w:val="24"/>
                      <w:szCs w:val="24"/>
                    </w:rPr>
                  </w:pPr>
                </w:p>
              </w:tc>
              <w:tc>
                <w:tcPr>
                  <w:tcW w:w="792" w:type="pct"/>
                  <w:vMerge/>
                  <w:tcBorders>
                    <w:top w:val="nil"/>
                    <w:left w:val="single" w:sz="8" w:space="0" w:color="auto"/>
                    <w:bottom w:val="single" w:sz="8" w:space="0" w:color="000000"/>
                    <w:right w:val="single" w:sz="8" w:space="0" w:color="auto"/>
                  </w:tcBorders>
                  <w:vAlign w:val="center"/>
                  <w:hideMark/>
                </w:tcPr>
                <w:p w:rsidR="00E5360E" w:rsidRPr="00377251" w:rsidRDefault="00E5360E" w:rsidP="00DA544B">
                  <w:pPr>
                    <w:spacing w:before="60" w:after="0" w:line="245" w:lineRule="auto"/>
                    <w:rPr>
                      <w:rFonts w:ascii="Times New Roman" w:eastAsia="Times New Roman" w:hAnsi="Times New Roman"/>
                      <w:b/>
                      <w:bCs/>
                      <w:sz w:val="24"/>
                      <w:szCs w:val="24"/>
                    </w:rPr>
                  </w:pPr>
                </w:p>
              </w:tc>
              <w:tc>
                <w:tcPr>
                  <w:tcW w:w="1168" w:type="pct"/>
                  <w:tcBorders>
                    <w:top w:val="nil"/>
                    <w:left w:val="nil"/>
                    <w:bottom w:val="nil"/>
                    <w:right w:val="single" w:sz="8" w:space="0" w:color="auto"/>
                  </w:tcBorders>
                  <w:shd w:val="clear" w:color="auto" w:fill="auto"/>
                  <w:hideMark/>
                </w:tcPr>
                <w:p w:rsidR="00E5360E" w:rsidRPr="00377251" w:rsidRDefault="00E5360E" w:rsidP="00DA544B">
                  <w:pPr>
                    <w:spacing w:before="60" w:after="0" w:line="245" w:lineRule="auto"/>
                    <w:rPr>
                      <w:rFonts w:ascii="Times New Roman" w:eastAsia="Times New Roman" w:hAnsi="Times New Roman"/>
                      <w:b/>
                      <w:bCs/>
                      <w:sz w:val="24"/>
                      <w:szCs w:val="24"/>
                    </w:rPr>
                  </w:pPr>
                  <w:r w:rsidRPr="00377251">
                    <w:rPr>
                      <w:rFonts w:ascii="Times New Roman" w:eastAsia="Times New Roman" w:hAnsi="Times New Roman"/>
                      <w:b/>
                      <w:bCs/>
                      <w:sz w:val="24"/>
                      <w:szCs w:val="24"/>
                      <w:lang w:val="nl-NL"/>
                    </w:rPr>
                    <w:t xml:space="preserve"> Giá tối thiểu</w:t>
                  </w:r>
                </w:p>
              </w:tc>
              <w:tc>
                <w:tcPr>
                  <w:tcW w:w="1059" w:type="pct"/>
                  <w:tcBorders>
                    <w:top w:val="nil"/>
                    <w:left w:val="nil"/>
                    <w:bottom w:val="nil"/>
                    <w:right w:val="single" w:sz="8"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lang w:val="nl-NL"/>
                    </w:rPr>
                    <w:t>Giá tối đa</w:t>
                  </w:r>
                </w:p>
              </w:tc>
            </w:tr>
            <w:tr w:rsidR="00E5360E" w:rsidRPr="00377251" w:rsidTr="00DA544B">
              <w:trPr>
                <w:trHeight w:val="447"/>
              </w:trPr>
              <w:tc>
                <w:tcPr>
                  <w:tcW w:w="291" w:type="pct"/>
                  <w:vMerge/>
                  <w:tcBorders>
                    <w:top w:val="single" w:sz="8" w:space="0" w:color="auto"/>
                    <w:left w:val="single" w:sz="8" w:space="0" w:color="auto"/>
                    <w:bottom w:val="single" w:sz="8" w:space="0" w:color="000000"/>
                    <w:right w:val="single" w:sz="8" w:space="0" w:color="auto"/>
                  </w:tcBorders>
                  <w:vAlign w:val="center"/>
                  <w:hideMark/>
                </w:tcPr>
                <w:p w:rsidR="00E5360E" w:rsidRPr="00377251" w:rsidRDefault="00E5360E" w:rsidP="00DA544B">
                  <w:pPr>
                    <w:spacing w:before="60" w:after="0" w:line="245" w:lineRule="auto"/>
                    <w:rPr>
                      <w:rFonts w:ascii="Times New Roman" w:eastAsia="Times New Roman" w:hAnsi="Times New Roman"/>
                      <w:b/>
                      <w:bCs/>
                      <w:sz w:val="24"/>
                      <w:szCs w:val="24"/>
                    </w:rPr>
                  </w:pPr>
                </w:p>
              </w:tc>
              <w:tc>
                <w:tcPr>
                  <w:tcW w:w="1690" w:type="pct"/>
                  <w:vMerge/>
                  <w:tcBorders>
                    <w:top w:val="single" w:sz="8" w:space="0" w:color="auto"/>
                    <w:left w:val="single" w:sz="8" w:space="0" w:color="auto"/>
                    <w:bottom w:val="single" w:sz="8" w:space="0" w:color="000000"/>
                    <w:right w:val="single" w:sz="8" w:space="0" w:color="auto"/>
                  </w:tcBorders>
                  <w:vAlign w:val="center"/>
                  <w:hideMark/>
                </w:tcPr>
                <w:p w:rsidR="00E5360E" w:rsidRPr="00377251" w:rsidRDefault="00E5360E" w:rsidP="00DA544B">
                  <w:pPr>
                    <w:spacing w:before="60" w:after="0" w:line="245" w:lineRule="auto"/>
                    <w:rPr>
                      <w:rFonts w:ascii="Times New Roman" w:eastAsia="Times New Roman" w:hAnsi="Times New Roman"/>
                      <w:b/>
                      <w:bCs/>
                      <w:sz w:val="24"/>
                      <w:szCs w:val="24"/>
                    </w:rPr>
                  </w:pPr>
                </w:p>
              </w:tc>
              <w:tc>
                <w:tcPr>
                  <w:tcW w:w="792" w:type="pct"/>
                  <w:vMerge/>
                  <w:tcBorders>
                    <w:top w:val="nil"/>
                    <w:left w:val="single" w:sz="8" w:space="0" w:color="auto"/>
                    <w:bottom w:val="single" w:sz="8" w:space="0" w:color="000000"/>
                    <w:right w:val="single" w:sz="8" w:space="0" w:color="auto"/>
                  </w:tcBorders>
                  <w:vAlign w:val="center"/>
                  <w:hideMark/>
                </w:tcPr>
                <w:p w:rsidR="00E5360E" w:rsidRPr="00377251" w:rsidRDefault="00E5360E" w:rsidP="00DA544B">
                  <w:pPr>
                    <w:spacing w:before="60" w:after="0" w:line="245" w:lineRule="auto"/>
                    <w:rPr>
                      <w:rFonts w:ascii="Times New Roman" w:eastAsia="Times New Roman" w:hAnsi="Times New Roman"/>
                      <w:b/>
                      <w:bCs/>
                      <w:sz w:val="24"/>
                      <w:szCs w:val="24"/>
                    </w:rPr>
                  </w:pPr>
                </w:p>
              </w:tc>
              <w:tc>
                <w:tcPr>
                  <w:tcW w:w="1168" w:type="pct"/>
                  <w:tcBorders>
                    <w:top w:val="nil"/>
                    <w:left w:val="nil"/>
                    <w:bottom w:val="single" w:sz="8" w:space="0" w:color="auto"/>
                    <w:right w:val="single" w:sz="8"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lang w:val="nl-NL"/>
                    </w:rPr>
                    <w:t>(USD/GT/HL)</w:t>
                  </w:r>
                </w:p>
              </w:tc>
              <w:tc>
                <w:tcPr>
                  <w:tcW w:w="1059" w:type="pct"/>
                  <w:tcBorders>
                    <w:top w:val="nil"/>
                    <w:left w:val="nil"/>
                    <w:bottom w:val="single" w:sz="8" w:space="0" w:color="auto"/>
                    <w:right w:val="single" w:sz="8"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lang w:val="nl-NL"/>
                    </w:rPr>
                    <w:t>(USD/GT/HL)</w:t>
                  </w:r>
                </w:p>
              </w:tc>
            </w:tr>
            <w:tr w:rsidR="00E5360E" w:rsidRPr="00377251" w:rsidTr="00DA544B">
              <w:trPr>
                <w:trHeight w:val="447"/>
              </w:trPr>
              <w:tc>
                <w:tcPr>
                  <w:tcW w:w="291" w:type="pct"/>
                  <w:tcBorders>
                    <w:top w:val="nil"/>
                    <w:left w:val="single" w:sz="8" w:space="0" w:color="auto"/>
                    <w:bottom w:val="single" w:sz="8" w:space="0" w:color="auto"/>
                    <w:right w:val="single" w:sz="8"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lang w:val="nl-NL"/>
                    </w:rPr>
                    <w:t>1</w:t>
                  </w:r>
                </w:p>
              </w:tc>
              <w:tc>
                <w:tcPr>
                  <w:tcW w:w="1690" w:type="pct"/>
                  <w:tcBorders>
                    <w:top w:val="nil"/>
                    <w:left w:val="nil"/>
                    <w:bottom w:val="single" w:sz="8" w:space="0" w:color="auto"/>
                    <w:right w:val="single" w:sz="8"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lang w:val="nl-NL"/>
                    </w:rPr>
                    <w:t>Đến 10 hải lý</w:t>
                  </w:r>
                </w:p>
              </w:tc>
              <w:tc>
                <w:tcPr>
                  <w:tcW w:w="792" w:type="pct"/>
                  <w:tcBorders>
                    <w:top w:val="nil"/>
                    <w:left w:val="nil"/>
                    <w:bottom w:val="single" w:sz="8" w:space="0" w:color="auto"/>
                    <w:right w:val="single" w:sz="8" w:space="0" w:color="auto"/>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lang w:val="nl-NL"/>
                    </w:rPr>
                    <w:t>330</w:t>
                  </w:r>
                </w:p>
              </w:tc>
              <w:tc>
                <w:tcPr>
                  <w:tcW w:w="1168" w:type="pct"/>
                  <w:tcBorders>
                    <w:top w:val="nil"/>
                    <w:left w:val="nil"/>
                    <w:bottom w:val="single" w:sz="8" w:space="0" w:color="auto"/>
                    <w:right w:val="single" w:sz="8" w:space="0" w:color="auto"/>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lang w:val="nl-NL"/>
                    </w:rPr>
                    <w:t>0,003366</w:t>
                  </w:r>
                </w:p>
              </w:tc>
              <w:tc>
                <w:tcPr>
                  <w:tcW w:w="1059" w:type="pct"/>
                  <w:tcBorders>
                    <w:top w:val="nil"/>
                    <w:left w:val="nil"/>
                    <w:bottom w:val="single" w:sz="8" w:space="0" w:color="auto"/>
                    <w:right w:val="single" w:sz="8" w:space="0" w:color="auto"/>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lang w:val="nl-NL"/>
                    </w:rPr>
                    <w:t>0,00374</w:t>
                  </w:r>
                </w:p>
              </w:tc>
            </w:tr>
            <w:tr w:rsidR="00E5360E" w:rsidRPr="00377251" w:rsidTr="00DA544B">
              <w:trPr>
                <w:trHeight w:val="447"/>
              </w:trPr>
              <w:tc>
                <w:tcPr>
                  <w:tcW w:w="291" w:type="pct"/>
                  <w:tcBorders>
                    <w:top w:val="nil"/>
                    <w:left w:val="single" w:sz="8" w:space="0" w:color="auto"/>
                    <w:bottom w:val="single" w:sz="8" w:space="0" w:color="auto"/>
                    <w:right w:val="single" w:sz="8"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lang w:val="nl-NL"/>
                    </w:rPr>
                    <w:t>2</w:t>
                  </w:r>
                </w:p>
              </w:tc>
              <w:tc>
                <w:tcPr>
                  <w:tcW w:w="1690" w:type="pct"/>
                  <w:tcBorders>
                    <w:top w:val="nil"/>
                    <w:left w:val="nil"/>
                    <w:bottom w:val="single" w:sz="8" w:space="0" w:color="auto"/>
                    <w:right w:val="single" w:sz="8"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lang w:val="nl-NL"/>
                    </w:rPr>
                    <w:t>Từ trên 10 hải lý đến 30 hải lý</w:t>
                  </w:r>
                </w:p>
              </w:tc>
              <w:tc>
                <w:tcPr>
                  <w:tcW w:w="792" w:type="pct"/>
                  <w:tcBorders>
                    <w:top w:val="nil"/>
                    <w:left w:val="nil"/>
                    <w:bottom w:val="single" w:sz="8" w:space="0" w:color="auto"/>
                    <w:right w:val="single" w:sz="8" w:space="0" w:color="auto"/>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lang w:val="nl-NL"/>
                    </w:rPr>
                    <w:t>330</w:t>
                  </w:r>
                </w:p>
              </w:tc>
              <w:tc>
                <w:tcPr>
                  <w:tcW w:w="1168" w:type="pct"/>
                  <w:tcBorders>
                    <w:top w:val="nil"/>
                    <w:left w:val="nil"/>
                    <w:bottom w:val="single" w:sz="8" w:space="0" w:color="auto"/>
                    <w:right w:val="single" w:sz="8" w:space="0" w:color="auto"/>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lang w:val="nl-NL"/>
                    </w:rPr>
                    <w:t>0,002178</w:t>
                  </w:r>
                </w:p>
              </w:tc>
              <w:tc>
                <w:tcPr>
                  <w:tcW w:w="1059" w:type="pct"/>
                  <w:tcBorders>
                    <w:top w:val="nil"/>
                    <w:left w:val="nil"/>
                    <w:bottom w:val="single" w:sz="8" w:space="0" w:color="auto"/>
                    <w:right w:val="single" w:sz="8" w:space="0" w:color="auto"/>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lang w:val="nl-NL"/>
                    </w:rPr>
                    <w:t>0,00242</w:t>
                  </w:r>
                </w:p>
              </w:tc>
            </w:tr>
            <w:tr w:rsidR="00E5360E" w:rsidRPr="00377251" w:rsidTr="00DA544B">
              <w:trPr>
                <w:trHeight w:val="447"/>
              </w:trPr>
              <w:tc>
                <w:tcPr>
                  <w:tcW w:w="291" w:type="pct"/>
                  <w:tcBorders>
                    <w:top w:val="nil"/>
                    <w:left w:val="single" w:sz="8" w:space="0" w:color="auto"/>
                    <w:bottom w:val="single" w:sz="8" w:space="0" w:color="auto"/>
                    <w:right w:val="single" w:sz="8" w:space="0" w:color="auto"/>
                  </w:tcBorders>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lang w:val="nl-NL"/>
                    </w:rPr>
                    <w:t>3</w:t>
                  </w:r>
                </w:p>
              </w:tc>
              <w:tc>
                <w:tcPr>
                  <w:tcW w:w="1690" w:type="pct"/>
                  <w:tcBorders>
                    <w:top w:val="nil"/>
                    <w:left w:val="nil"/>
                    <w:bottom w:val="single" w:sz="8" w:space="0" w:color="auto"/>
                    <w:right w:val="single" w:sz="8"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lang w:val="nl-NL"/>
                    </w:rPr>
                    <w:t>Từ trên 30 hải lý</w:t>
                  </w:r>
                </w:p>
              </w:tc>
              <w:tc>
                <w:tcPr>
                  <w:tcW w:w="792" w:type="pct"/>
                  <w:tcBorders>
                    <w:top w:val="nil"/>
                    <w:left w:val="nil"/>
                    <w:bottom w:val="single" w:sz="8" w:space="0" w:color="auto"/>
                    <w:right w:val="single" w:sz="8" w:space="0" w:color="auto"/>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lang w:val="nl-NL"/>
                    </w:rPr>
                    <w:t>330</w:t>
                  </w:r>
                </w:p>
              </w:tc>
              <w:tc>
                <w:tcPr>
                  <w:tcW w:w="1168" w:type="pct"/>
                  <w:tcBorders>
                    <w:top w:val="nil"/>
                    <w:left w:val="nil"/>
                    <w:bottom w:val="single" w:sz="8" w:space="0" w:color="auto"/>
                    <w:right w:val="single" w:sz="8" w:space="0" w:color="auto"/>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lang w:val="nl-NL"/>
                    </w:rPr>
                    <w:t>0,001485</w:t>
                  </w:r>
                </w:p>
              </w:tc>
              <w:tc>
                <w:tcPr>
                  <w:tcW w:w="1059" w:type="pct"/>
                  <w:tcBorders>
                    <w:top w:val="nil"/>
                    <w:left w:val="nil"/>
                    <w:bottom w:val="single" w:sz="8" w:space="0" w:color="auto"/>
                    <w:right w:val="single" w:sz="8" w:space="0" w:color="auto"/>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lang w:val="nl-NL"/>
                    </w:rPr>
                    <w:t>0,00165</w:t>
                  </w:r>
                </w:p>
              </w:tc>
            </w:tr>
          </w:tbl>
          <w:p w:rsidR="00E5360E" w:rsidRPr="00377251" w:rsidRDefault="00E5360E" w:rsidP="00DA544B">
            <w:pPr>
              <w:spacing w:before="60" w:after="0" w:line="245" w:lineRule="auto"/>
              <w:rPr>
                <w:rFonts w:ascii="Times New Roman" w:hAnsi="Times New Roman"/>
                <w:bCs/>
                <w:sz w:val="24"/>
                <w:szCs w:val="24"/>
              </w:rPr>
            </w:pPr>
          </w:p>
        </w:tc>
        <w:tc>
          <w:tcPr>
            <w:tcW w:w="6237" w:type="dxa"/>
            <w:tcBorders>
              <w:left w:val="single" w:sz="4" w:space="0" w:color="auto"/>
              <w:right w:val="single" w:sz="4" w:space="0" w:color="auto"/>
            </w:tcBorders>
            <w:vAlign w:val="center"/>
          </w:tcPr>
          <w:tbl>
            <w:tblPr>
              <w:tblpPr w:leftFromText="180" w:rightFromText="180" w:vertAnchor="page" w:horzAnchor="margin" w:tblpY="1"/>
              <w:tblOverlap w:val="never"/>
              <w:tblW w:w="4942" w:type="pct"/>
              <w:tblLayout w:type="fixed"/>
              <w:tblLook w:val="04A0" w:firstRow="1" w:lastRow="0" w:firstColumn="1" w:lastColumn="0" w:noHBand="0" w:noVBand="1"/>
            </w:tblPr>
            <w:tblGrid>
              <w:gridCol w:w="348"/>
              <w:gridCol w:w="2652"/>
              <w:gridCol w:w="1008"/>
              <w:gridCol w:w="1007"/>
              <w:gridCol w:w="916"/>
            </w:tblGrid>
            <w:tr w:rsidR="00E5360E" w:rsidRPr="00377251" w:rsidTr="00DA544B">
              <w:trPr>
                <w:trHeight w:val="345"/>
              </w:trPr>
              <w:tc>
                <w:tcPr>
                  <w:tcW w:w="29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bCs/>
                      <w:color w:val="FF0000"/>
                      <w:sz w:val="24"/>
                      <w:szCs w:val="24"/>
                    </w:rPr>
                  </w:pPr>
                  <w:r w:rsidRPr="00377251">
                    <w:rPr>
                      <w:rFonts w:ascii="Times New Roman" w:eastAsia="Times New Roman" w:hAnsi="Times New Roman"/>
                      <w:b/>
                      <w:bCs/>
                      <w:color w:val="FF0000"/>
                      <w:sz w:val="24"/>
                      <w:szCs w:val="24"/>
                      <w:lang w:val="nl-NL"/>
                    </w:rPr>
                    <w:t>TT</w:t>
                  </w:r>
                </w:p>
              </w:tc>
              <w:tc>
                <w:tcPr>
                  <w:tcW w:w="223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bCs/>
                      <w:color w:val="FF0000"/>
                      <w:sz w:val="24"/>
                      <w:szCs w:val="24"/>
                    </w:rPr>
                  </w:pPr>
                  <w:r w:rsidRPr="00377251">
                    <w:rPr>
                      <w:rFonts w:ascii="Times New Roman" w:eastAsia="Times New Roman" w:hAnsi="Times New Roman"/>
                      <w:b/>
                      <w:bCs/>
                      <w:color w:val="FF0000"/>
                      <w:sz w:val="24"/>
                      <w:szCs w:val="24"/>
                      <w:lang w:val="nl-NL"/>
                    </w:rPr>
                    <w:t>Cự ly dẫn tàu</w:t>
                  </w:r>
                </w:p>
              </w:tc>
              <w:tc>
                <w:tcPr>
                  <w:tcW w:w="2471" w:type="pct"/>
                  <w:gridSpan w:val="3"/>
                  <w:tcBorders>
                    <w:top w:val="single" w:sz="8" w:space="0" w:color="auto"/>
                    <w:left w:val="nil"/>
                    <w:bottom w:val="single" w:sz="8" w:space="0" w:color="auto"/>
                    <w:right w:val="single" w:sz="8" w:space="0" w:color="000000"/>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bCs/>
                      <w:color w:val="FF0000"/>
                      <w:sz w:val="24"/>
                      <w:szCs w:val="24"/>
                    </w:rPr>
                  </w:pPr>
                  <w:r w:rsidRPr="00377251">
                    <w:rPr>
                      <w:rFonts w:ascii="Times New Roman" w:eastAsia="Times New Roman" w:hAnsi="Times New Roman"/>
                      <w:b/>
                      <w:bCs/>
                      <w:color w:val="FF0000"/>
                      <w:sz w:val="24"/>
                      <w:szCs w:val="24"/>
                      <w:lang w:val="nl-NL"/>
                    </w:rPr>
                    <w:t>Giá dịch vụ tương ứng</w:t>
                  </w:r>
                </w:p>
              </w:tc>
            </w:tr>
            <w:tr w:rsidR="00E5360E" w:rsidRPr="00377251" w:rsidTr="00DA544B">
              <w:trPr>
                <w:trHeight w:val="345"/>
              </w:trPr>
              <w:tc>
                <w:tcPr>
                  <w:tcW w:w="293" w:type="pct"/>
                  <w:vMerge/>
                  <w:tcBorders>
                    <w:top w:val="single" w:sz="8" w:space="0" w:color="auto"/>
                    <w:left w:val="single" w:sz="8" w:space="0" w:color="auto"/>
                    <w:bottom w:val="single" w:sz="8" w:space="0" w:color="000000"/>
                    <w:right w:val="single" w:sz="8" w:space="0" w:color="auto"/>
                  </w:tcBorders>
                  <w:vAlign w:val="center"/>
                  <w:hideMark/>
                </w:tcPr>
                <w:p w:rsidR="00E5360E" w:rsidRPr="00377251" w:rsidRDefault="00E5360E" w:rsidP="00DA544B">
                  <w:pPr>
                    <w:spacing w:before="60" w:after="0" w:line="245" w:lineRule="auto"/>
                    <w:jc w:val="center"/>
                    <w:rPr>
                      <w:rFonts w:ascii="Times New Roman" w:eastAsia="Times New Roman" w:hAnsi="Times New Roman"/>
                      <w:b/>
                      <w:bCs/>
                      <w:color w:val="FF0000"/>
                      <w:sz w:val="24"/>
                      <w:szCs w:val="24"/>
                    </w:rPr>
                  </w:pPr>
                </w:p>
              </w:tc>
              <w:tc>
                <w:tcPr>
                  <w:tcW w:w="2236" w:type="pct"/>
                  <w:vMerge/>
                  <w:tcBorders>
                    <w:top w:val="single" w:sz="8" w:space="0" w:color="auto"/>
                    <w:left w:val="single" w:sz="8" w:space="0" w:color="auto"/>
                    <w:bottom w:val="single" w:sz="8" w:space="0" w:color="000000"/>
                    <w:right w:val="single" w:sz="8" w:space="0" w:color="auto"/>
                  </w:tcBorders>
                  <w:vAlign w:val="center"/>
                  <w:hideMark/>
                </w:tcPr>
                <w:p w:rsidR="00E5360E" w:rsidRPr="00377251" w:rsidRDefault="00E5360E" w:rsidP="00DA544B">
                  <w:pPr>
                    <w:spacing w:before="60" w:after="0" w:line="245" w:lineRule="auto"/>
                    <w:jc w:val="center"/>
                    <w:rPr>
                      <w:rFonts w:ascii="Times New Roman" w:eastAsia="Times New Roman" w:hAnsi="Times New Roman"/>
                      <w:b/>
                      <w:bCs/>
                      <w:color w:val="FF0000"/>
                      <w:sz w:val="24"/>
                      <w:szCs w:val="24"/>
                    </w:rPr>
                  </w:pPr>
                </w:p>
              </w:tc>
              <w:tc>
                <w:tcPr>
                  <w:tcW w:w="850" w:type="pct"/>
                  <w:vMerge w:val="restart"/>
                  <w:tcBorders>
                    <w:top w:val="nil"/>
                    <w:left w:val="single" w:sz="8" w:space="0" w:color="auto"/>
                    <w:bottom w:val="single" w:sz="8" w:space="0" w:color="000000"/>
                    <w:right w:val="single" w:sz="8"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bCs/>
                      <w:color w:val="FF0000"/>
                      <w:sz w:val="24"/>
                      <w:szCs w:val="24"/>
                    </w:rPr>
                  </w:pPr>
                  <w:r w:rsidRPr="00377251">
                    <w:rPr>
                      <w:rFonts w:ascii="Times New Roman" w:eastAsia="Times New Roman" w:hAnsi="Times New Roman"/>
                      <w:b/>
                      <w:bCs/>
                      <w:color w:val="FF0000"/>
                      <w:sz w:val="24"/>
                      <w:szCs w:val="24"/>
                      <w:lang w:val="nl-NL"/>
                    </w:rPr>
                    <w:t>Đơn vị tính</w:t>
                  </w:r>
                </w:p>
              </w:tc>
              <w:tc>
                <w:tcPr>
                  <w:tcW w:w="1621" w:type="pct"/>
                  <w:gridSpan w:val="2"/>
                  <w:tcBorders>
                    <w:top w:val="single" w:sz="8" w:space="0" w:color="auto"/>
                    <w:left w:val="nil"/>
                    <w:bottom w:val="single" w:sz="4" w:space="0" w:color="auto"/>
                    <w:right w:val="single" w:sz="8" w:space="0" w:color="000000"/>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bCs/>
                      <w:color w:val="FF0000"/>
                      <w:sz w:val="24"/>
                      <w:szCs w:val="24"/>
                    </w:rPr>
                  </w:pPr>
                  <w:r w:rsidRPr="00377251">
                    <w:rPr>
                      <w:rFonts w:ascii="Times New Roman" w:eastAsia="Times New Roman" w:hAnsi="Times New Roman"/>
                      <w:b/>
                      <w:bCs/>
                      <w:color w:val="FF0000"/>
                      <w:sz w:val="24"/>
                      <w:szCs w:val="24"/>
                      <w:lang w:val="nl-NL"/>
                    </w:rPr>
                    <w:t>Khung giá</w:t>
                  </w:r>
                </w:p>
              </w:tc>
            </w:tr>
            <w:tr w:rsidR="00E5360E" w:rsidRPr="00377251" w:rsidTr="00DA544B">
              <w:trPr>
                <w:trHeight w:val="347"/>
              </w:trPr>
              <w:tc>
                <w:tcPr>
                  <w:tcW w:w="293" w:type="pct"/>
                  <w:vMerge/>
                  <w:tcBorders>
                    <w:top w:val="single" w:sz="8" w:space="0" w:color="auto"/>
                    <w:left w:val="single" w:sz="8" w:space="0" w:color="auto"/>
                    <w:bottom w:val="single" w:sz="8" w:space="0" w:color="000000"/>
                    <w:right w:val="single" w:sz="8" w:space="0" w:color="auto"/>
                  </w:tcBorders>
                  <w:vAlign w:val="center"/>
                  <w:hideMark/>
                </w:tcPr>
                <w:p w:rsidR="00E5360E" w:rsidRPr="00377251" w:rsidRDefault="00E5360E" w:rsidP="00DA544B">
                  <w:pPr>
                    <w:spacing w:before="60" w:after="0" w:line="245" w:lineRule="auto"/>
                    <w:jc w:val="center"/>
                    <w:rPr>
                      <w:rFonts w:ascii="Times New Roman" w:eastAsia="Times New Roman" w:hAnsi="Times New Roman"/>
                      <w:b/>
                      <w:bCs/>
                      <w:color w:val="FF0000"/>
                      <w:sz w:val="24"/>
                      <w:szCs w:val="24"/>
                    </w:rPr>
                  </w:pPr>
                </w:p>
              </w:tc>
              <w:tc>
                <w:tcPr>
                  <w:tcW w:w="2236" w:type="pct"/>
                  <w:vMerge/>
                  <w:tcBorders>
                    <w:top w:val="single" w:sz="8" w:space="0" w:color="auto"/>
                    <w:left w:val="single" w:sz="8" w:space="0" w:color="auto"/>
                    <w:bottom w:val="single" w:sz="8" w:space="0" w:color="000000"/>
                    <w:right w:val="single" w:sz="8" w:space="0" w:color="auto"/>
                  </w:tcBorders>
                  <w:vAlign w:val="center"/>
                  <w:hideMark/>
                </w:tcPr>
                <w:p w:rsidR="00E5360E" w:rsidRPr="00377251" w:rsidRDefault="00E5360E" w:rsidP="00DA544B">
                  <w:pPr>
                    <w:spacing w:before="60" w:after="0" w:line="245" w:lineRule="auto"/>
                    <w:jc w:val="center"/>
                    <w:rPr>
                      <w:rFonts w:ascii="Times New Roman" w:eastAsia="Times New Roman" w:hAnsi="Times New Roman"/>
                      <w:b/>
                      <w:bCs/>
                      <w:color w:val="FF0000"/>
                      <w:sz w:val="24"/>
                      <w:szCs w:val="24"/>
                    </w:rPr>
                  </w:pPr>
                </w:p>
              </w:tc>
              <w:tc>
                <w:tcPr>
                  <w:tcW w:w="850" w:type="pct"/>
                  <w:vMerge/>
                  <w:tcBorders>
                    <w:top w:val="nil"/>
                    <w:left w:val="single" w:sz="8" w:space="0" w:color="auto"/>
                    <w:bottom w:val="single" w:sz="8" w:space="0" w:color="000000"/>
                    <w:right w:val="single" w:sz="4" w:space="0" w:color="auto"/>
                  </w:tcBorders>
                  <w:vAlign w:val="center"/>
                  <w:hideMark/>
                </w:tcPr>
                <w:p w:rsidR="00E5360E" w:rsidRPr="00377251" w:rsidRDefault="00E5360E" w:rsidP="00DA544B">
                  <w:pPr>
                    <w:spacing w:before="60" w:after="0" w:line="245" w:lineRule="auto"/>
                    <w:jc w:val="center"/>
                    <w:rPr>
                      <w:rFonts w:ascii="Times New Roman" w:eastAsia="Times New Roman" w:hAnsi="Times New Roman"/>
                      <w:b/>
                      <w:bCs/>
                      <w:color w:val="FF0000"/>
                      <w:sz w:val="24"/>
                      <w:szCs w:val="24"/>
                    </w:rPr>
                  </w:pP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bCs/>
                      <w:color w:val="FF0000"/>
                      <w:sz w:val="24"/>
                      <w:szCs w:val="24"/>
                    </w:rPr>
                  </w:pPr>
                  <w:r w:rsidRPr="00377251">
                    <w:rPr>
                      <w:rFonts w:ascii="Times New Roman" w:eastAsia="Times New Roman" w:hAnsi="Times New Roman"/>
                      <w:b/>
                      <w:bCs/>
                      <w:color w:val="FF0000"/>
                      <w:sz w:val="24"/>
                      <w:szCs w:val="24"/>
                      <w:lang w:val="nl-NL"/>
                    </w:rPr>
                    <w:t>Giá tối thiểu</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bCs/>
                      <w:color w:val="FF0000"/>
                      <w:sz w:val="24"/>
                      <w:szCs w:val="24"/>
                    </w:rPr>
                  </w:pPr>
                  <w:r w:rsidRPr="00377251">
                    <w:rPr>
                      <w:rFonts w:ascii="Times New Roman" w:eastAsia="Times New Roman" w:hAnsi="Times New Roman"/>
                      <w:b/>
                      <w:bCs/>
                      <w:color w:val="FF0000"/>
                      <w:sz w:val="24"/>
                      <w:szCs w:val="24"/>
                      <w:lang w:val="nl-NL"/>
                    </w:rPr>
                    <w:t>Giá tối đa</w:t>
                  </w:r>
                </w:p>
              </w:tc>
            </w:tr>
            <w:tr w:rsidR="00E5360E" w:rsidRPr="00377251" w:rsidTr="00DA544B">
              <w:trPr>
                <w:trHeight w:val="345"/>
              </w:trPr>
              <w:tc>
                <w:tcPr>
                  <w:tcW w:w="293" w:type="pct"/>
                  <w:tcBorders>
                    <w:top w:val="nil"/>
                    <w:left w:val="single" w:sz="8" w:space="0" w:color="auto"/>
                    <w:bottom w:val="single" w:sz="8" w:space="0" w:color="auto"/>
                    <w:right w:val="single" w:sz="8"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lang w:val="nl-NL"/>
                    </w:rPr>
                    <w:t>1</w:t>
                  </w:r>
                </w:p>
              </w:tc>
              <w:tc>
                <w:tcPr>
                  <w:tcW w:w="2236" w:type="pct"/>
                  <w:tcBorders>
                    <w:top w:val="nil"/>
                    <w:left w:val="nil"/>
                    <w:bottom w:val="single" w:sz="8" w:space="0" w:color="auto"/>
                    <w:right w:val="single" w:sz="8"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lang w:val="nl-NL"/>
                    </w:rPr>
                    <w:t>Đến 10 hải lý</w:t>
                  </w:r>
                  <w:r w:rsidRPr="00377251">
                    <w:rPr>
                      <w:rFonts w:ascii="Times New Roman" w:hAnsi="Times New Roman" w:hint="eastAsia"/>
                      <w:color w:val="FF0000"/>
                      <w:sz w:val="24"/>
                      <w:szCs w:val="24"/>
                      <w:lang w:val="nl-NL" w:eastAsia="zh-CN"/>
                    </w:rPr>
                    <w:t xml:space="preserve"> </w:t>
                  </w:r>
                  <w:r w:rsidRPr="00377251">
                    <w:rPr>
                      <w:rFonts w:ascii="Times New Roman" w:eastAsia="Times New Roman" w:hAnsi="Times New Roman"/>
                      <w:color w:val="FF0000"/>
                      <w:sz w:val="24"/>
                      <w:szCs w:val="24"/>
                    </w:rPr>
                    <w:t xml:space="preserve">và </w:t>
                  </w:r>
                  <w:r w:rsidRPr="00377251">
                    <w:rPr>
                      <w:rFonts w:ascii="Times New Roman" w:hAnsi="Times New Roman"/>
                      <w:color w:val="FF0000"/>
                      <w:sz w:val="24"/>
                      <w:szCs w:val="24"/>
                      <w:shd w:val="clear" w:color="auto" w:fill="FFFFFF"/>
                    </w:rPr>
                    <w:t>mức giá tối thiểu cho một lần dẫn tàu 300 USD/GT/HL;</w:t>
                  </w:r>
                </w:p>
              </w:tc>
              <w:tc>
                <w:tcPr>
                  <w:tcW w:w="850" w:type="pct"/>
                  <w:tcBorders>
                    <w:top w:val="nil"/>
                    <w:left w:val="nil"/>
                    <w:bottom w:val="single" w:sz="8" w:space="0" w:color="auto"/>
                    <w:right w:val="single" w:sz="8"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hAnsi="Times New Roman"/>
                      <w:color w:val="FF0000"/>
                      <w:sz w:val="24"/>
                      <w:szCs w:val="24"/>
                      <w:shd w:val="clear" w:color="auto" w:fill="FFFFFF"/>
                    </w:rPr>
                    <w:t>USD/GT/HL</w:t>
                  </w:r>
                </w:p>
              </w:tc>
              <w:tc>
                <w:tcPr>
                  <w:tcW w:w="849" w:type="pct"/>
                  <w:tcBorders>
                    <w:top w:val="single" w:sz="4" w:space="0" w:color="auto"/>
                    <w:left w:val="nil"/>
                    <w:bottom w:val="single" w:sz="8" w:space="0" w:color="auto"/>
                    <w:right w:val="single" w:sz="8" w:space="0" w:color="auto"/>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lang w:val="nl-NL"/>
                    </w:rPr>
                    <w:t>0,00306</w:t>
                  </w:r>
                </w:p>
              </w:tc>
              <w:tc>
                <w:tcPr>
                  <w:tcW w:w="772" w:type="pct"/>
                  <w:tcBorders>
                    <w:top w:val="single" w:sz="4" w:space="0" w:color="auto"/>
                    <w:left w:val="nil"/>
                    <w:bottom w:val="single" w:sz="8" w:space="0" w:color="auto"/>
                    <w:right w:val="single" w:sz="8" w:space="0" w:color="auto"/>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lang w:val="nl-NL"/>
                    </w:rPr>
                    <w:t>0,0034</w:t>
                  </w:r>
                </w:p>
              </w:tc>
            </w:tr>
            <w:tr w:rsidR="00E5360E" w:rsidRPr="00377251" w:rsidTr="00DA544B">
              <w:trPr>
                <w:trHeight w:val="345"/>
              </w:trPr>
              <w:tc>
                <w:tcPr>
                  <w:tcW w:w="293" w:type="pct"/>
                  <w:tcBorders>
                    <w:top w:val="nil"/>
                    <w:left w:val="single" w:sz="8" w:space="0" w:color="auto"/>
                    <w:bottom w:val="single" w:sz="8" w:space="0" w:color="auto"/>
                    <w:right w:val="single" w:sz="8"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lang w:val="nl-NL"/>
                    </w:rPr>
                    <w:t>2</w:t>
                  </w:r>
                </w:p>
              </w:tc>
              <w:tc>
                <w:tcPr>
                  <w:tcW w:w="2236" w:type="pct"/>
                  <w:tcBorders>
                    <w:top w:val="nil"/>
                    <w:left w:val="nil"/>
                    <w:bottom w:val="single" w:sz="8" w:space="0" w:color="auto"/>
                    <w:right w:val="single" w:sz="8"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lang w:val="nl-NL"/>
                    </w:rPr>
                    <w:t>Từ trên 10 hải lý đến 30 hải lý</w:t>
                  </w:r>
                  <w:r w:rsidRPr="00377251">
                    <w:rPr>
                      <w:rFonts w:ascii="Times New Roman" w:hAnsi="Times New Roman" w:hint="eastAsia"/>
                      <w:color w:val="FF0000"/>
                      <w:sz w:val="24"/>
                      <w:szCs w:val="24"/>
                      <w:lang w:val="nl-NL" w:eastAsia="zh-CN"/>
                    </w:rPr>
                    <w:t xml:space="preserve"> </w:t>
                  </w:r>
                  <w:r w:rsidRPr="00377251">
                    <w:rPr>
                      <w:rFonts w:ascii="Times New Roman" w:eastAsia="Times New Roman" w:hAnsi="Times New Roman"/>
                      <w:color w:val="FF0000"/>
                      <w:sz w:val="24"/>
                      <w:szCs w:val="24"/>
                    </w:rPr>
                    <w:t xml:space="preserve">và </w:t>
                  </w:r>
                  <w:r w:rsidRPr="00377251">
                    <w:rPr>
                      <w:rFonts w:ascii="Times New Roman" w:hAnsi="Times New Roman"/>
                      <w:color w:val="FF0000"/>
                      <w:sz w:val="24"/>
                      <w:szCs w:val="24"/>
                      <w:shd w:val="clear" w:color="auto" w:fill="FFFFFF"/>
                    </w:rPr>
                    <w:t>mức giá tối thiểu cho một lần dẫn tàu 300 USD/GT/HL;</w:t>
                  </w:r>
                </w:p>
              </w:tc>
              <w:tc>
                <w:tcPr>
                  <w:tcW w:w="850" w:type="pct"/>
                  <w:tcBorders>
                    <w:top w:val="nil"/>
                    <w:left w:val="nil"/>
                    <w:bottom w:val="single" w:sz="8" w:space="0" w:color="auto"/>
                    <w:right w:val="single" w:sz="8"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hAnsi="Times New Roman"/>
                      <w:color w:val="FF0000"/>
                      <w:sz w:val="24"/>
                      <w:szCs w:val="24"/>
                      <w:shd w:val="clear" w:color="auto" w:fill="FFFFFF"/>
                    </w:rPr>
                    <w:t>USD/GT/HL</w:t>
                  </w:r>
                </w:p>
              </w:tc>
              <w:tc>
                <w:tcPr>
                  <w:tcW w:w="849" w:type="pct"/>
                  <w:tcBorders>
                    <w:top w:val="nil"/>
                    <w:left w:val="nil"/>
                    <w:bottom w:val="single" w:sz="8" w:space="0" w:color="auto"/>
                    <w:right w:val="single" w:sz="8" w:space="0" w:color="auto"/>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lang w:val="nl-NL"/>
                    </w:rPr>
                    <w:t>0,00198</w:t>
                  </w:r>
                </w:p>
              </w:tc>
              <w:tc>
                <w:tcPr>
                  <w:tcW w:w="772" w:type="pct"/>
                  <w:tcBorders>
                    <w:top w:val="nil"/>
                    <w:left w:val="nil"/>
                    <w:bottom w:val="single" w:sz="8" w:space="0" w:color="auto"/>
                    <w:right w:val="single" w:sz="8" w:space="0" w:color="auto"/>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lang w:val="nl-NL"/>
                    </w:rPr>
                    <w:t>0,0022</w:t>
                  </w:r>
                </w:p>
              </w:tc>
            </w:tr>
            <w:tr w:rsidR="00E5360E" w:rsidRPr="00377251" w:rsidTr="00DA544B">
              <w:trPr>
                <w:trHeight w:val="345"/>
              </w:trPr>
              <w:tc>
                <w:tcPr>
                  <w:tcW w:w="293" w:type="pct"/>
                  <w:tcBorders>
                    <w:top w:val="nil"/>
                    <w:left w:val="single" w:sz="8" w:space="0" w:color="auto"/>
                    <w:bottom w:val="single" w:sz="8" w:space="0" w:color="auto"/>
                    <w:right w:val="single" w:sz="8"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lang w:val="nl-NL"/>
                    </w:rPr>
                    <w:t>3</w:t>
                  </w:r>
                </w:p>
              </w:tc>
              <w:tc>
                <w:tcPr>
                  <w:tcW w:w="2236" w:type="pct"/>
                  <w:tcBorders>
                    <w:top w:val="nil"/>
                    <w:left w:val="nil"/>
                    <w:bottom w:val="single" w:sz="8" w:space="0" w:color="auto"/>
                    <w:right w:val="single" w:sz="8"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lang w:val="nl-NL"/>
                    </w:rPr>
                    <w:t>Từ trên 30 hải lý</w:t>
                  </w:r>
                  <w:r w:rsidRPr="00377251">
                    <w:rPr>
                      <w:rFonts w:ascii="Times New Roman" w:hAnsi="Times New Roman" w:hint="eastAsia"/>
                      <w:color w:val="FF0000"/>
                      <w:sz w:val="24"/>
                      <w:szCs w:val="24"/>
                      <w:lang w:val="nl-NL" w:eastAsia="zh-CN"/>
                    </w:rPr>
                    <w:t xml:space="preserve"> </w:t>
                  </w:r>
                  <w:r w:rsidRPr="00377251">
                    <w:rPr>
                      <w:rFonts w:ascii="Times New Roman" w:eastAsia="Times New Roman" w:hAnsi="Times New Roman"/>
                      <w:color w:val="FF0000"/>
                      <w:sz w:val="24"/>
                      <w:szCs w:val="24"/>
                    </w:rPr>
                    <w:t xml:space="preserve">và </w:t>
                  </w:r>
                  <w:r w:rsidRPr="00377251">
                    <w:rPr>
                      <w:rFonts w:ascii="Times New Roman" w:hAnsi="Times New Roman"/>
                      <w:color w:val="FF0000"/>
                      <w:sz w:val="24"/>
                      <w:szCs w:val="24"/>
                      <w:shd w:val="clear" w:color="auto" w:fill="FFFFFF"/>
                    </w:rPr>
                    <w:t>mức giá tối thiểu cho một lần dẫn tàu 300 USD/GT/HL;</w:t>
                  </w:r>
                </w:p>
              </w:tc>
              <w:tc>
                <w:tcPr>
                  <w:tcW w:w="850" w:type="pct"/>
                  <w:tcBorders>
                    <w:top w:val="nil"/>
                    <w:left w:val="nil"/>
                    <w:bottom w:val="single" w:sz="8" w:space="0" w:color="auto"/>
                    <w:right w:val="single" w:sz="8"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hAnsi="Times New Roman"/>
                      <w:color w:val="FF0000"/>
                      <w:sz w:val="24"/>
                      <w:szCs w:val="24"/>
                      <w:shd w:val="clear" w:color="auto" w:fill="FFFFFF"/>
                    </w:rPr>
                    <w:t>USD/GT/HL</w:t>
                  </w:r>
                </w:p>
              </w:tc>
              <w:tc>
                <w:tcPr>
                  <w:tcW w:w="849" w:type="pct"/>
                  <w:tcBorders>
                    <w:top w:val="nil"/>
                    <w:left w:val="nil"/>
                    <w:bottom w:val="single" w:sz="8" w:space="0" w:color="auto"/>
                    <w:right w:val="single" w:sz="8" w:space="0" w:color="auto"/>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lang w:val="nl-NL"/>
                    </w:rPr>
                    <w:t>0,00135</w:t>
                  </w:r>
                </w:p>
              </w:tc>
              <w:tc>
                <w:tcPr>
                  <w:tcW w:w="772" w:type="pct"/>
                  <w:tcBorders>
                    <w:top w:val="nil"/>
                    <w:left w:val="nil"/>
                    <w:bottom w:val="single" w:sz="8" w:space="0" w:color="auto"/>
                    <w:right w:val="single" w:sz="8" w:space="0" w:color="auto"/>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b/>
                      <w:color w:val="FF0000"/>
                      <w:sz w:val="24"/>
                      <w:szCs w:val="24"/>
                    </w:rPr>
                  </w:pPr>
                  <w:r w:rsidRPr="004A45F4">
                    <w:rPr>
                      <w:rFonts w:ascii="Times New Roman" w:eastAsia="Times New Roman" w:hAnsi="Times New Roman"/>
                      <w:b/>
                      <w:color w:val="FF0000"/>
                      <w:sz w:val="24"/>
                      <w:szCs w:val="24"/>
                      <w:lang w:val="nl-NL"/>
                    </w:rPr>
                    <w:t>0,0015</w:t>
                  </w:r>
                </w:p>
              </w:tc>
            </w:tr>
          </w:tbl>
          <w:p w:rsidR="00E5360E" w:rsidRPr="00377251" w:rsidRDefault="00E5360E" w:rsidP="00DA544B">
            <w:pPr>
              <w:spacing w:before="60" w:after="0" w:line="245" w:lineRule="auto"/>
              <w:rPr>
                <w:rFonts w:ascii="Times New Roman" w:hAnsi="Times New Roman"/>
                <w:bCs/>
                <w:sz w:val="24"/>
                <w:szCs w:val="24"/>
              </w:rPr>
            </w:pPr>
          </w:p>
        </w:tc>
        <w:tc>
          <w:tcPr>
            <w:tcW w:w="2268" w:type="dxa"/>
            <w:tcBorders>
              <w:left w:val="single" w:sz="4" w:space="0" w:color="auto"/>
            </w:tcBorders>
          </w:tcPr>
          <w:p w:rsidR="00DA544B" w:rsidRDefault="00DA544B" w:rsidP="00DA544B">
            <w:pPr>
              <w:tabs>
                <w:tab w:val="left" w:pos="542"/>
              </w:tabs>
              <w:spacing w:before="60" w:after="0" w:line="245" w:lineRule="auto"/>
              <w:rPr>
                <w:rFonts w:ascii="Times New Roman" w:hAnsi="Times New Roman"/>
                <w:b/>
                <w:sz w:val="24"/>
                <w:szCs w:val="24"/>
              </w:rPr>
            </w:pPr>
          </w:p>
          <w:p w:rsidR="00DA544B" w:rsidRPr="00DA544B" w:rsidRDefault="00DA544B" w:rsidP="00BB0205">
            <w:pPr>
              <w:tabs>
                <w:tab w:val="left" w:pos="542"/>
              </w:tabs>
              <w:spacing w:before="60" w:after="0" w:line="245" w:lineRule="auto"/>
              <w:jc w:val="both"/>
              <w:rPr>
                <w:rFonts w:ascii="Times New Roman" w:hAnsi="Times New Roman"/>
                <w:sz w:val="24"/>
                <w:szCs w:val="24"/>
              </w:rPr>
            </w:pPr>
            <w:r w:rsidRPr="00DA544B">
              <w:rPr>
                <w:rFonts w:ascii="Times New Roman" w:hAnsi="Times New Roman"/>
                <w:sz w:val="24"/>
                <w:szCs w:val="24"/>
              </w:rPr>
              <w:t xml:space="preserve">Giữ nguyên, </w:t>
            </w:r>
            <w:r w:rsidR="00375438">
              <w:rPr>
                <w:rFonts w:ascii="Times New Roman" w:hAnsi="Times New Roman"/>
                <w:sz w:val="24"/>
                <w:szCs w:val="24"/>
              </w:rPr>
              <w:t>điều chỉnh số tiền giảm 10% do tách thuế GTGT</w:t>
            </w:r>
          </w:p>
        </w:tc>
      </w:tr>
      <w:tr w:rsidR="00E5360E" w:rsidRPr="00377251" w:rsidTr="005F2AC2">
        <w:trPr>
          <w:trHeight w:val="697"/>
        </w:trPr>
        <w:tc>
          <w:tcPr>
            <w:tcW w:w="851" w:type="dxa"/>
            <w:tcBorders>
              <w:right w:val="single" w:sz="4" w:space="0" w:color="auto"/>
            </w:tcBorders>
            <w:vAlign w:val="center"/>
          </w:tcPr>
          <w:p w:rsidR="00E5360E" w:rsidRPr="005F2AC2" w:rsidRDefault="00E5360E" w:rsidP="005F2AC2">
            <w:pPr>
              <w:pStyle w:val="ListParagraph"/>
              <w:numPr>
                <w:ilvl w:val="0"/>
                <w:numId w:val="10"/>
              </w:numPr>
              <w:tabs>
                <w:tab w:val="left" w:pos="542"/>
              </w:tabs>
              <w:spacing w:after="120" w:line="360" w:lineRule="exact"/>
              <w:rPr>
                <w:rFonts w:ascii="Times New Roman" w:hAnsi="Times New Roman"/>
                <w:b/>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rPr>
                <w:rFonts w:ascii="Times New Roman" w:eastAsia="Times New Roman" w:hAnsi="Times New Roman"/>
                <w:sz w:val="24"/>
                <w:szCs w:val="24"/>
                <w:lang w:val="nl-NL"/>
              </w:rPr>
            </w:pPr>
            <w:r w:rsidRPr="00377251">
              <w:rPr>
                <w:rFonts w:ascii="Times New Roman" w:hAnsi="Times New Roman"/>
                <w:b/>
                <w:sz w:val="24"/>
                <w:szCs w:val="24"/>
              </w:rPr>
              <w:t>3 . Các quy định cụ thể:</w:t>
            </w:r>
          </w:p>
        </w:tc>
        <w:tc>
          <w:tcPr>
            <w:tcW w:w="6237" w:type="dxa"/>
            <w:tcBorders>
              <w:left w:val="single" w:sz="4" w:space="0" w:color="auto"/>
              <w:right w:val="single" w:sz="4" w:space="0" w:color="auto"/>
            </w:tcBorders>
            <w:vAlign w:val="center"/>
          </w:tcPr>
          <w:p w:rsidR="00E5360E" w:rsidRPr="00377251" w:rsidRDefault="00E5360E" w:rsidP="00DA544B">
            <w:pPr>
              <w:pStyle w:val="ListParagraph"/>
              <w:tabs>
                <w:tab w:val="left" w:pos="993"/>
              </w:tabs>
              <w:spacing w:before="60" w:after="0" w:line="245" w:lineRule="auto"/>
              <w:ind w:left="0"/>
              <w:rPr>
                <w:rFonts w:ascii="Times New Roman" w:eastAsia="SimSun" w:hAnsi="Times New Roman"/>
                <w:b/>
                <w:sz w:val="24"/>
                <w:szCs w:val="24"/>
                <w:lang w:val="nl-NL" w:eastAsia="zh-CN"/>
              </w:rPr>
            </w:pPr>
            <w:r w:rsidRPr="00377251">
              <w:rPr>
                <w:rFonts w:ascii="Times New Roman" w:eastAsia="SimSun" w:hAnsi="Times New Roman" w:hint="eastAsia"/>
                <w:b/>
                <w:sz w:val="24"/>
                <w:szCs w:val="24"/>
                <w:lang w:val="nl-NL" w:eastAsia="zh-CN"/>
              </w:rPr>
              <w:t xml:space="preserve">3. </w:t>
            </w:r>
            <w:r w:rsidRPr="00377251">
              <w:rPr>
                <w:rFonts w:ascii="Times New Roman" w:hAnsi="Times New Roman"/>
                <w:b/>
                <w:sz w:val="24"/>
                <w:szCs w:val="24"/>
                <w:lang w:val="nl-NL"/>
              </w:rPr>
              <w:t>Các quy định cụ thể:</w:t>
            </w:r>
          </w:p>
        </w:tc>
        <w:tc>
          <w:tcPr>
            <w:tcW w:w="2268" w:type="dxa"/>
            <w:tcBorders>
              <w:left w:val="single" w:sz="4" w:space="0" w:color="auto"/>
            </w:tcBorders>
            <w:vAlign w:val="center"/>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676"/>
        </w:trPr>
        <w:tc>
          <w:tcPr>
            <w:tcW w:w="851" w:type="dxa"/>
            <w:tcBorders>
              <w:right w:val="single" w:sz="4" w:space="0" w:color="auto"/>
            </w:tcBorders>
          </w:tcPr>
          <w:p w:rsidR="00E5360E" w:rsidRPr="005F2AC2" w:rsidRDefault="00E5360E" w:rsidP="005F2AC2">
            <w:pPr>
              <w:pStyle w:val="ListParagraph"/>
              <w:numPr>
                <w:ilvl w:val="0"/>
                <w:numId w:val="10"/>
              </w:numPr>
              <w:tabs>
                <w:tab w:val="left" w:pos="542"/>
              </w:tabs>
              <w:rPr>
                <w:rFonts w:ascii="Times New Roman" w:hAnsi="Times New Roman"/>
                <w:b/>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360E" w:rsidRPr="00377251" w:rsidRDefault="00E5360E" w:rsidP="00BB0205">
            <w:pPr>
              <w:tabs>
                <w:tab w:val="left" w:pos="542"/>
              </w:tabs>
              <w:spacing w:before="60" w:after="0" w:line="245" w:lineRule="auto"/>
              <w:jc w:val="both"/>
              <w:rPr>
                <w:rFonts w:ascii="Times New Roman" w:hAnsi="Times New Roman"/>
                <w:b/>
                <w:sz w:val="24"/>
                <w:szCs w:val="24"/>
                <w:u w:val="single"/>
              </w:rPr>
            </w:pPr>
            <w:r w:rsidRPr="00377251">
              <w:rPr>
                <w:rFonts w:ascii="Times New Roman" w:hAnsi="Times New Roman"/>
                <w:b/>
                <w:sz w:val="24"/>
                <w:szCs w:val="24"/>
                <w:u w:val="single"/>
              </w:rPr>
              <w:t>Quyết định QĐ 3946/QĐ-BGTVT</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l-NL" w:eastAsia="vi-VN"/>
              </w:rPr>
              <w:t xml:space="preserve">a) Khi yêu cầu dịch vụ hoa tiêu hàng hải, người vận chuyển phải báo cho tổ chức hoa tiêu trước thời điểm yêu cầu hoa </w:t>
            </w:r>
            <w:r w:rsidRPr="00377251">
              <w:rPr>
                <w:rFonts w:ascii="Times New Roman" w:eastAsia="Times New Roman" w:hAnsi="Times New Roman"/>
                <w:sz w:val="24"/>
                <w:szCs w:val="24"/>
                <w:lang w:val="nl-NL" w:eastAsia="vi-VN"/>
              </w:rPr>
              <w:lastRenderedPageBreak/>
              <w:t>tiêu tối thiểu là 06 giờ; đối với cảng dầu khí ngoài khơi phải báo cho tổ chức hoa tiêu trước thời điểm yêu cầu hoa tiêu tối thiểu là 24 giờ. Trường hợp thay đổi giờ yêu cầu hoa tiêu hoặc hủy bỏ yêu cầu hoa tiêu phải báo cho tổ chức hoa tiêu biết trước thời điểm yêu cầu hoa tiêu đã dự kiến tối thiểu là 03 giờ; đối với cảng dầu khí ngoài khơi là 08 giờ.</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l-NL" w:eastAsia="vi-VN"/>
              </w:rPr>
              <w:t xml:space="preserve"> Trường hợp huỷ bỏ yêu cầu hoa tiêu mà thời gian báo cho tổ chức hoa tiêu biết trước thời điểm yêu cầu hoa tiêu đã dự kiến dưới 03 giờ, đối với cảng dầu khí ngoài khơi dưới 08 giờ, người vận chuyển phải trả tiền chờ đợi với mức thu </w:t>
            </w:r>
            <w:r w:rsidRPr="004A45F4">
              <w:rPr>
                <w:rFonts w:ascii="Times New Roman" w:eastAsia="Times New Roman" w:hAnsi="Times New Roman"/>
                <w:strike/>
                <w:sz w:val="24"/>
                <w:szCs w:val="24"/>
                <w:lang w:val="nl-NL" w:eastAsia="vi-VN"/>
              </w:rPr>
              <w:t xml:space="preserve">11 </w:t>
            </w:r>
            <w:r w:rsidRPr="004A45F4">
              <w:rPr>
                <w:rFonts w:ascii="Times New Roman" w:eastAsia="Times New Roman" w:hAnsi="Times New Roman"/>
                <w:sz w:val="24"/>
                <w:szCs w:val="24"/>
                <w:lang w:val="nl-NL" w:eastAsia="vi-VN"/>
              </w:rPr>
              <w:t>USD</w:t>
            </w:r>
            <w:r w:rsidRPr="00377251">
              <w:rPr>
                <w:rFonts w:ascii="Times New Roman" w:eastAsia="Times New Roman" w:hAnsi="Times New Roman"/>
                <w:sz w:val="24"/>
                <w:szCs w:val="24"/>
                <w:lang w:val="nl-NL" w:eastAsia="vi-VN"/>
              </w:rPr>
              <w:t xml:space="preserve">/1 người/1 giờ, </w:t>
            </w:r>
            <w:r w:rsidRPr="004A45F4">
              <w:rPr>
                <w:rFonts w:ascii="Times New Roman" w:eastAsia="Times New Roman" w:hAnsi="Times New Roman"/>
                <w:strike/>
                <w:sz w:val="24"/>
                <w:szCs w:val="24"/>
                <w:lang w:val="nl-NL" w:eastAsia="vi-VN"/>
              </w:rPr>
              <w:t xml:space="preserve">22 </w:t>
            </w:r>
            <w:r w:rsidRPr="004A45F4">
              <w:rPr>
                <w:rFonts w:ascii="Times New Roman" w:eastAsia="Times New Roman" w:hAnsi="Times New Roman"/>
                <w:sz w:val="24"/>
                <w:szCs w:val="24"/>
                <w:lang w:val="nl-NL" w:eastAsia="vi-VN"/>
              </w:rPr>
              <w:t>USD</w:t>
            </w:r>
            <w:r w:rsidRPr="004A45F4">
              <w:rPr>
                <w:rFonts w:ascii="Times New Roman" w:eastAsia="Times New Roman" w:hAnsi="Times New Roman"/>
                <w:strike/>
                <w:sz w:val="24"/>
                <w:szCs w:val="24"/>
                <w:lang w:val="nl-NL" w:eastAsia="vi-VN"/>
              </w:rPr>
              <w:t>/</w:t>
            </w:r>
            <w:r w:rsidRPr="00377251">
              <w:rPr>
                <w:rFonts w:ascii="Times New Roman" w:eastAsia="Times New Roman" w:hAnsi="Times New Roman"/>
                <w:sz w:val="24"/>
                <w:szCs w:val="24"/>
                <w:lang w:val="nl-NL" w:eastAsia="vi-VN"/>
              </w:rPr>
              <w:t>1 người và phương tiện/1 giờ, cách tính thời gian chờ đợi như sau:</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l-NL" w:eastAsia="vi-VN"/>
              </w:rPr>
              <w:t>- Hoa tiêu chưa rời vị trí xuất phát: tính là 01 giờ;</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l-NL" w:eastAsia="vi-VN"/>
              </w:rPr>
              <w:t>- Hoa tiêu đã rời vị trí xuất phát: thời gian chờ đợi tính từ lúc xuất phát đến khi hoa tiêu trở về vị trí ban đầu, thời gian chờ đợi trong trường hợp này được tính tối thiểu là 01 giờ;</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l-NL" w:eastAsia="vi-VN"/>
              </w:rPr>
              <w:t>- Hoa tiêu đã hoàn thành việc dẫn tàu, nếu thuyền trưởng vẫn giữ hoa tiêu lại sẽ tính thêm tiền chờ đợi theo số giờ giữ lại.</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b-NO" w:eastAsia="vi-VN"/>
              </w:rPr>
              <w:t xml:space="preserve">Hoa tiêu chỉ chờ đợi tại địa điểm đón tàu sau thời điểm yêu cầu dịch vụ hoa tiêu không quá 04 giờ, quá thời gian trên việc yêu cầu dịch vụ hoa tiêu coi như đã hủy bỏ và tàu phải trả 80% số tiền giá hoa tiêu theo cự ly dẫn tàu đã yêu cầu hoa tiêu trước đó và mức thu trong khung giá </w:t>
            </w:r>
            <w:r w:rsidRPr="00377251">
              <w:rPr>
                <w:rFonts w:ascii="Times New Roman" w:eastAsia="Times New Roman" w:hAnsi="Times New Roman"/>
                <w:sz w:val="24"/>
                <w:szCs w:val="24"/>
                <w:lang w:val="nl-NL" w:eastAsia="vi-VN"/>
              </w:rPr>
              <w:t xml:space="preserve">quy định tại </w:t>
            </w:r>
            <w:r w:rsidRPr="00377251">
              <w:rPr>
                <w:rFonts w:ascii="Times New Roman" w:eastAsia="Times New Roman" w:hAnsi="Times New Roman"/>
                <w:sz w:val="24"/>
                <w:szCs w:val="24"/>
                <w:lang w:val="nb-NO" w:eastAsia="vi-VN"/>
              </w:rPr>
              <w:t>khoản 1, khoản 2 Điều này</w:t>
            </w:r>
            <w:r w:rsidRPr="00377251">
              <w:rPr>
                <w:rFonts w:ascii="Times New Roman" w:eastAsia="Times New Roman" w:hAnsi="Times New Roman"/>
                <w:sz w:val="24"/>
                <w:szCs w:val="24"/>
                <w:lang w:val="nl-NL" w:eastAsia="vi-VN"/>
              </w:rPr>
              <w:t>;</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l-NL" w:eastAsia="vi-VN"/>
              </w:rPr>
              <w:t xml:space="preserve">b) Tàu thuyền có hành trình để thử máy móc thiết bị, hiệu chỉnh la bàn áp dụng giá hoa tiêu bằng 110% mức giá trong khung giá quy định tại </w:t>
            </w:r>
            <w:r w:rsidRPr="00377251">
              <w:rPr>
                <w:rFonts w:ascii="Times New Roman" w:eastAsia="Times New Roman" w:hAnsi="Times New Roman"/>
                <w:sz w:val="24"/>
                <w:szCs w:val="24"/>
                <w:lang w:val="nb-NO" w:eastAsia="vi-VN"/>
              </w:rPr>
              <w:t>khoản 1, khoản 2 Điều này</w:t>
            </w:r>
            <w:r w:rsidRPr="00377251">
              <w:rPr>
                <w:rFonts w:ascii="Times New Roman" w:eastAsia="Times New Roman" w:hAnsi="Times New Roman"/>
                <w:sz w:val="24"/>
                <w:szCs w:val="24"/>
                <w:lang w:val="nl-NL" w:eastAsia="vi-VN"/>
              </w:rPr>
              <w:t>;</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l-NL" w:eastAsia="vi-VN"/>
              </w:rPr>
              <w:t xml:space="preserve">c) Tàu thuyền không tự vận hành được vì lý do sự cố kỹ thuật áp dụng giá hoa tiêu bằng 150% mức giá trong khung giá quy định tại </w:t>
            </w:r>
            <w:r w:rsidRPr="00377251">
              <w:rPr>
                <w:rFonts w:ascii="Times New Roman" w:eastAsia="Times New Roman" w:hAnsi="Times New Roman"/>
                <w:sz w:val="24"/>
                <w:szCs w:val="24"/>
                <w:lang w:val="nb-NO" w:eastAsia="vi-VN"/>
              </w:rPr>
              <w:t>khoản 1, khoản 2 Điều này</w:t>
            </w:r>
            <w:r w:rsidRPr="00377251">
              <w:rPr>
                <w:rFonts w:ascii="Times New Roman" w:eastAsia="Times New Roman" w:hAnsi="Times New Roman"/>
                <w:sz w:val="24"/>
                <w:szCs w:val="24"/>
                <w:lang w:val="nl-NL" w:eastAsia="vi-VN"/>
              </w:rPr>
              <w:t xml:space="preserve">, theo cự ly dẫn </w:t>
            </w:r>
            <w:r w:rsidRPr="00377251">
              <w:rPr>
                <w:rFonts w:ascii="Times New Roman" w:eastAsia="Times New Roman" w:hAnsi="Times New Roman"/>
                <w:sz w:val="24"/>
                <w:szCs w:val="24"/>
                <w:lang w:val="nl-NL" w:eastAsia="vi-VN"/>
              </w:rPr>
              <w:lastRenderedPageBreak/>
              <w:t>tàu thực tế;</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l-NL" w:eastAsia="vi-VN"/>
              </w:rPr>
              <w:t xml:space="preserve">d) Tàu thuyền yêu cầu hoa tiêu đột xuất (ngoài quy định tại các điểm a, b và c khoản này) áp dụng giá hoa tiêu bằng 110% mức giá trong khung giá quy định </w:t>
            </w:r>
            <w:r w:rsidRPr="00377251">
              <w:rPr>
                <w:rFonts w:ascii="Times New Roman" w:eastAsia="Times New Roman" w:hAnsi="Times New Roman"/>
                <w:sz w:val="24"/>
                <w:szCs w:val="24"/>
                <w:lang w:val="nb-NO" w:eastAsia="vi-VN"/>
              </w:rPr>
              <w:t>khoản 1, khoản 2 Điều này</w:t>
            </w:r>
            <w:r w:rsidRPr="00377251">
              <w:rPr>
                <w:rFonts w:ascii="Times New Roman" w:eastAsia="Times New Roman" w:hAnsi="Times New Roman"/>
                <w:sz w:val="24"/>
                <w:szCs w:val="24"/>
                <w:lang w:val="nl-NL" w:eastAsia="vi-VN"/>
              </w:rPr>
              <w:t>;</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l-NL" w:eastAsia="vi-VN"/>
              </w:rPr>
              <w:t xml:space="preserve">đ) Hoa tiêu đã đến vị trí nhưng tàu thuyền không vận hành được vì lý do bất khả kháng (có xác nhận của cảng vụ hàng hải) thì số tiền thu giá hoa tiêu bằng </w:t>
            </w:r>
            <w:r w:rsidRPr="004A45F4">
              <w:rPr>
                <w:rFonts w:ascii="Times New Roman" w:eastAsia="Times New Roman" w:hAnsi="Times New Roman"/>
                <w:strike/>
                <w:sz w:val="24"/>
                <w:szCs w:val="24"/>
                <w:lang w:val="nl-NL" w:eastAsia="vi-VN"/>
              </w:rPr>
              <w:t xml:space="preserve">330 </w:t>
            </w:r>
            <w:r w:rsidRPr="004A45F4">
              <w:rPr>
                <w:rFonts w:ascii="Times New Roman" w:eastAsia="Times New Roman" w:hAnsi="Times New Roman"/>
                <w:sz w:val="24"/>
                <w:szCs w:val="24"/>
                <w:lang w:val="nl-NL" w:eastAsia="vi-VN"/>
              </w:rPr>
              <w:t>USD</w:t>
            </w:r>
            <w:r w:rsidRPr="00377251">
              <w:rPr>
                <w:rFonts w:ascii="Times New Roman" w:eastAsia="Times New Roman" w:hAnsi="Times New Roman"/>
                <w:sz w:val="24"/>
                <w:szCs w:val="24"/>
                <w:lang w:val="nl-NL" w:eastAsia="vi-VN"/>
              </w:rPr>
              <w:t>;</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l-NL" w:eastAsia="vi-VN"/>
              </w:rPr>
              <w:t xml:space="preserve">e) Tàu thuyền không tới thẳng cảng đến mà yêu cầu neo lại dọc đường (trừ các tuyến không được chạy đêm) người vận chuyển phải trả chi phí phương tiện phát sinh thêm trong việc đưa đón hoa tiêu. Mức thu chi phí phương tiện không quá </w:t>
            </w:r>
            <w:r w:rsidRPr="004A45F4">
              <w:rPr>
                <w:rFonts w:ascii="Times New Roman" w:eastAsia="Times New Roman" w:hAnsi="Times New Roman"/>
                <w:strike/>
                <w:sz w:val="24"/>
                <w:szCs w:val="24"/>
                <w:lang w:val="nl-NL" w:eastAsia="vi-VN"/>
              </w:rPr>
              <w:t xml:space="preserve">33 </w:t>
            </w:r>
            <w:r w:rsidRPr="004A45F4">
              <w:rPr>
                <w:rFonts w:ascii="Times New Roman" w:eastAsia="Times New Roman" w:hAnsi="Times New Roman"/>
                <w:sz w:val="24"/>
                <w:szCs w:val="24"/>
                <w:lang w:val="nl-NL" w:eastAsia="vi-VN"/>
              </w:rPr>
              <w:t>USD/</w:t>
            </w:r>
            <w:r w:rsidRPr="00377251">
              <w:rPr>
                <w:rFonts w:ascii="Times New Roman" w:eastAsia="Times New Roman" w:hAnsi="Times New Roman"/>
                <w:sz w:val="24"/>
                <w:szCs w:val="24"/>
                <w:lang w:val="nl-NL" w:eastAsia="vi-VN"/>
              </w:rPr>
              <w:t>tàu/lần;</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l-NL" w:eastAsia="vi-VN"/>
              </w:rPr>
              <w:t xml:space="preserve">g) Tàu thuyền đã đến vị trí chờ hoa tiêu theo đúng giờ đại diện chủ tàu thuyền đã yêu cầu, đã được cảng vụ hàng hải và tổ chức hoa tiêu chấp thuận mà hoa tiêu chưa tới, khiến tàu phải chờ đợi thì hoa tiêu phải trả tiền cho tàu thuyền, tiền chờ đợi là </w:t>
            </w:r>
            <w:r w:rsidRPr="004A45F4">
              <w:rPr>
                <w:rFonts w:ascii="Times New Roman" w:eastAsia="Times New Roman" w:hAnsi="Times New Roman"/>
                <w:strike/>
                <w:sz w:val="24"/>
                <w:szCs w:val="24"/>
                <w:lang w:val="nl-NL" w:eastAsia="vi-VN"/>
              </w:rPr>
              <w:t>110</w:t>
            </w:r>
            <w:r w:rsidRPr="00377251">
              <w:rPr>
                <w:rFonts w:ascii="Times New Roman" w:eastAsia="Times New Roman" w:hAnsi="Times New Roman"/>
                <w:sz w:val="24"/>
                <w:szCs w:val="24"/>
                <w:lang w:val="nl-NL" w:eastAsia="vi-VN"/>
              </w:rPr>
              <w:t xml:space="preserve"> USD/giờ, tính theo số giờ thực tế phải chờ đợi;</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l-NL" w:eastAsia="vi-VN"/>
              </w:rPr>
              <w:t xml:space="preserve">h) Tàu thuyền (trừ tàu thuyền chở khách) vào, rời một khu vực hàng hải nhiều hơn 3 chuyến/1 tàu/1 tháng thì từ chuyến thứ 4 trở đi của tàu này trong tháng áp dụng giá hoa tiêu bằng 80% mức giá trong khung giá quy định tại </w:t>
            </w:r>
            <w:r w:rsidRPr="00377251">
              <w:rPr>
                <w:rFonts w:ascii="Times New Roman" w:eastAsia="Times New Roman" w:hAnsi="Times New Roman"/>
                <w:sz w:val="24"/>
                <w:szCs w:val="24"/>
                <w:lang w:val="nb-NO" w:eastAsia="vi-VN"/>
              </w:rPr>
              <w:t>khoản 1, khoản 2 Điều này</w:t>
            </w:r>
            <w:r w:rsidRPr="00377251">
              <w:rPr>
                <w:rFonts w:ascii="Times New Roman" w:eastAsia="Times New Roman" w:hAnsi="Times New Roman"/>
                <w:sz w:val="24"/>
                <w:szCs w:val="24"/>
                <w:lang w:val="nl-NL" w:eastAsia="vi-VN"/>
              </w:rPr>
              <w:t>, nhưng số tiền thu giá hoa tiêu cho một lượt dẫn tàu không thấp hơn</w:t>
            </w:r>
            <w:r w:rsidRPr="004A45F4">
              <w:rPr>
                <w:rFonts w:ascii="Times New Roman" w:eastAsia="Times New Roman" w:hAnsi="Times New Roman"/>
                <w:strike/>
                <w:sz w:val="24"/>
                <w:szCs w:val="24"/>
                <w:lang w:val="nl-NL" w:eastAsia="vi-VN"/>
              </w:rPr>
              <w:t xml:space="preserve"> 330</w:t>
            </w:r>
            <w:r w:rsidRPr="00377251">
              <w:rPr>
                <w:rFonts w:ascii="Times New Roman" w:eastAsia="Times New Roman" w:hAnsi="Times New Roman"/>
                <w:sz w:val="24"/>
                <w:szCs w:val="24"/>
                <w:lang w:val="nl-NL" w:eastAsia="vi-VN"/>
              </w:rPr>
              <w:t xml:space="preserve"> USD;</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l-NL" w:eastAsia="vi-VN"/>
              </w:rPr>
              <w:t xml:space="preserve">i) Tổ chức, cá nhân có tàu thuyền chở khách vào, rời khu vực hàng hải tối thiểu 4 chuyến/1 tháng/1 khu vực hàng hải áp dụng giá hoa tiêu bằng 50% mức giá </w:t>
            </w:r>
            <w:r w:rsidRPr="00377251">
              <w:rPr>
                <w:rFonts w:ascii="Times New Roman" w:eastAsia="Times New Roman" w:hAnsi="Times New Roman"/>
                <w:sz w:val="24"/>
                <w:szCs w:val="24"/>
                <w:lang w:val="nb-NO" w:eastAsia="vi-VN"/>
              </w:rPr>
              <w:t xml:space="preserve">trong khung giá </w:t>
            </w:r>
            <w:r w:rsidRPr="00377251">
              <w:rPr>
                <w:rFonts w:ascii="Times New Roman" w:eastAsia="Times New Roman" w:hAnsi="Times New Roman"/>
                <w:sz w:val="24"/>
                <w:szCs w:val="24"/>
                <w:lang w:val="nl-NL" w:eastAsia="vi-VN"/>
              </w:rPr>
              <w:t xml:space="preserve">quy định </w:t>
            </w:r>
            <w:r w:rsidRPr="00377251">
              <w:rPr>
                <w:rFonts w:ascii="Times New Roman" w:eastAsia="Times New Roman" w:hAnsi="Times New Roman"/>
                <w:sz w:val="24"/>
                <w:szCs w:val="24"/>
                <w:lang w:val="nb-NO" w:eastAsia="vi-VN"/>
              </w:rPr>
              <w:t>tại khoản 1, khoản 2 Điều này</w:t>
            </w:r>
            <w:r w:rsidRPr="00377251">
              <w:rPr>
                <w:rFonts w:ascii="Times New Roman" w:eastAsia="Times New Roman" w:hAnsi="Times New Roman"/>
                <w:sz w:val="24"/>
                <w:szCs w:val="24"/>
                <w:lang w:val="nl-NL" w:eastAsia="vi-VN"/>
              </w:rPr>
              <w:t xml:space="preserve">, nhưng số tiền thu giá hoa tiêu cho một lượt dẫn tàu không thấp hơn </w:t>
            </w:r>
            <w:r w:rsidRPr="004A45F4">
              <w:rPr>
                <w:rFonts w:ascii="Times New Roman" w:eastAsia="Times New Roman" w:hAnsi="Times New Roman"/>
                <w:strike/>
                <w:sz w:val="24"/>
                <w:szCs w:val="24"/>
                <w:lang w:val="nl-NL" w:eastAsia="vi-VN"/>
              </w:rPr>
              <w:t>330</w:t>
            </w:r>
            <w:r w:rsidRPr="00377251">
              <w:rPr>
                <w:rFonts w:ascii="Times New Roman" w:eastAsia="Times New Roman" w:hAnsi="Times New Roman"/>
                <w:sz w:val="24"/>
                <w:szCs w:val="24"/>
                <w:lang w:val="nl-NL" w:eastAsia="vi-VN"/>
              </w:rPr>
              <w:t xml:space="preserve"> USD;</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l-NL" w:eastAsia="vi-VN"/>
              </w:rPr>
              <w:t xml:space="preserve">k) Tàu thuyền chở khách có dung tích toàn phần từ 50.000 GT trở lên vào, rời khu vực hàng hải áp dụng giá hoa tiêu </w:t>
            </w:r>
            <w:r w:rsidRPr="00377251">
              <w:rPr>
                <w:rFonts w:ascii="Times New Roman" w:eastAsia="Times New Roman" w:hAnsi="Times New Roman"/>
                <w:sz w:val="24"/>
                <w:szCs w:val="24"/>
                <w:lang w:val="nl-NL" w:eastAsia="vi-VN"/>
              </w:rPr>
              <w:lastRenderedPageBreak/>
              <w:t xml:space="preserve">bằng 40% mức giá </w:t>
            </w:r>
            <w:r w:rsidRPr="00377251">
              <w:rPr>
                <w:rFonts w:ascii="Times New Roman" w:eastAsia="Times New Roman" w:hAnsi="Times New Roman"/>
                <w:sz w:val="24"/>
                <w:szCs w:val="24"/>
                <w:lang w:val="nb-NO" w:eastAsia="vi-VN"/>
              </w:rPr>
              <w:t xml:space="preserve">trong khung giá </w:t>
            </w:r>
            <w:r w:rsidRPr="00377251">
              <w:rPr>
                <w:rFonts w:ascii="Times New Roman" w:eastAsia="Times New Roman" w:hAnsi="Times New Roman"/>
                <w:sz w:val="24"/>
                <w:szCs w:val="24"/>
                <w:lang w:val="nl-NL" w:eastAsia="vi-VN"/>
              </w:rPr>
              <w:t xml:space="preserve">quy định </w:t>
            </w:r>
            <w:r w:rsidRPr="00377251">
              <w:rPr>
                <w:rFonts w:ascii="Times New Roman" w:eastAsia="Times New Roman" w:hAnsi="Times New Roman"/>
                <w:sz w:val="24"/>
                <w:szCs w:val="24"/>
                <w:lang w:val="nb-NO" w:eastAsia="vi-VN"/>
              </w:rPr>
              <w:t>tại khoản 1, khoản 2 Điều này</w:t>
            </w:r>
            <w:r w:rsidRPr="00377251">
              <w:rPr>
                <w:rFonts w:ascii="Times New Roman" w:eastAsia="Times New Roman" w:hAnsi="Times New Roman"/>
                <w:sz w:val="24"/>
                <w:szCs w:val="24"/>
                <w:lang w:val="nl-NL" w:eastAsia="vi-VN"/>
              </w:rPr>
              <w:t xml:space="preserve">, nhưng số tiền thu giá hoa tiêu cho một lượt dẫn tàu không thấp hơn </w:t>
            </w:r>
            <w:r w:rsidRPr="004A45F4">
              <w:rPr>
                <w:rFonts w:ascii="Times New Roman" w:eastAsia="Times New Roman" w:hAnsi="Times New Roman"/>
                <w:strike/>
                <w:sz w:val="24"/>
                <w:szCs w:val="24"/>
                <w:lang w:val="nl-NL" w:eastAsia="vi-VN"/>
              </w:rPr>
              <w:t xml:space="preserve">330 </w:t>
            </w:r>
            <w:r w:rsidRPr="00377251">
              <w:rPr>
                <w:rFonts w:ascii="Times New Roman" w:eastAsia="Times New Roman" w:hAnsi="Times New Roman"/>
                <w:sz w:val="24"/>
                <w:szCs w:val="24"/>
                <w:lang w:val="nl-NL" w:eastAsia="vi-VN"/>
              </w:rPr>
              <w:t>USD;</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l-NL" w:eastAsia="vi-VN"/>
              </w:rPr>
              <w:t>l) Tàu thuyền phải dịch chuyển giữa các cầu cảng trong phạm vi bến cảng theo yêu cầu của giám đốc doanh nghiệp cảng thì áp dụng mức thu giá hoa tiêu dịch chuyển trong cảng đối với tàu thuyền hoạt động hàng hải nội địa;</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l-NL" w:eastAsia="vi-VN"/>
              </w:rPr>
              <w:t xml:space="preserve">m) Tàu thuyền chuyển tải dầu tại vịnh Vân Phong - Khánh Hoà áp dụng giá hoa tiêu bằng 50% mức giá </w:t>
            </w:r>
            <w:r w:rsidRPr="00377251">
              <w:rPr>
                <w:rFonts w:ascii="Times New Roman" w:eastAsia="Times New Roman" w:hAnsi="Times New Roman"/>
                <w:sz w:val="24"/>
                <w:szCs w:val="24"/>
                <w:lang w:val="nb-NO" w:eastAsia="vi-VN"/>
              </w:rPr>
              <w:t xml:space="preserve">trong khung giá </w:t>
            </w:r>
            <w:r w:rsidRPr="00377251">
              <w:rPr>
                <w:rFonts w:ascii="Times New Roman" w:eastAsia="Times New Roman" w:hAnsi="Times New Roman"/>
                <w:sz w:val="24"/>
                <w:szCs w:val="24"/>
                <w:lang w:val="nl-NL" w:eastAsia="vi-VN"/>
              </w:rPr>
              <w:t xml:space="preserve">quy định </w:t>
            </w:r>
            <w:r w:rsidRPr="00377251">
              <w:rPr>
                <w:rFonts w:ascii="Times New Roman" w:eastAsia="Times New Roman" w:hAnsi="Times New Roman"/>
                <w:sz w:val="24"/>
                <w:szCs w:val="24"/>
                <w:lang w:val="nb-NO" w:eastAsia="vi-VN"/>
              </w:rPr>
              <w:t>tại khoản 1, khoản 2 Điều này</w:t>
            </w:r>
            <w:r w:rsidRPr="00377251">
              <w:rPr>
                <w:rFonts w:ascii="Times New Roman" w:eastAsia="Times New Roman" w:hAnsi="Times New Roman"/>
                <w:sz w:val="24"/>
                <w:szCs w:val="24"/>
                <w:lang w:val="nl-NL" w:eastAsia="vi-VN"/>
              </w:rPr>
              <w:t>;</w:t>
            </w:r>
          </w:p>
          <w:p w:rsidR="00E5360E" w:rsidRPr="00377251" w:rsidRDefault="00E5360E" w:rsidP="00BB0205">
            <w:pPr>
              <w:spacing w:before="60" w:after="0" w:line="245" w:lineRule="auto"/>
              <w:jc w:val="both"/>
              <w:rPr>
                <w:rFonts w:ascii="Times New Roman" w:eastAsia="Times New Roman" w:hAnsi="Times New Roman"/>
                <w:sz w:val="24"/>
                <w:szCs w:val="24"/>
                <w:lang w:val="nl-NL" w:eastAsia="vi-VN"/>
              </w:rPr>
            </w:pPr>
            <w:r w:rsidRPr="00377251">
              <w:rPr>
                <w:rFonts w:ascii="Times New Roman" w:eastAsia="Times New Roman" w:hAnsi="Times New Roman"/>
                <w:sz w:val="24"/>
                <w:szCs w:val="24"/>
                <w:lang w:val="nb-NO" w:eastAsia="vi-VN"/>
              </w:rPr>
              <w:t xml:space="preserve">n) </w:t>
            </w:r>
            <w:r w:rsidRPr="00377251">
              <w:rPr>
                <w:rFonts w:ascii="Times New Roman" w:eastAsia="Times New Roman" w:hAnsi="Times New Roman"/>
                <w:sz w:val="24"/>
                <w:szCs w:val="24"/>
                <w:lang w:val="nl-NL" w:eastAsia="vi-VN"/>
              </w:rPr>
              <w:t xml:space="preserve">Tàu thuyền vào, rời khu vực hàng hải lấy nhiên liệu, thực phẩm, nước ngọt, thay đổi thuyền viên, </w:t>
            </w:r>
            <w:r w:rsidRPr="00377251">
              <w:rPr>
                <w:rFonts w:ascii="Times New Roman" w:eastAsia="Times New Roman" w:hAnsi="Times New Roman"/>
                <w:sz w:val="24"/>
                <w:szCs w:val="24"/>
                <w:lang w:val="nb-NO" w:eastAsia="vi-VN"/>
              </w:rPr>
              <w:t>sửa chữa, phá dỡ hoặc chạy thử sau khi sửa chữa hoặc đóng mới mà không bốc dỡ hàng hoá, không đón, trả khách áp dụng giá hoa tiêu bằng 70% mức giá trong khung giá quy định tại khoản 1, khoản 2 Điều này</w:t>
            </w:r>
            <w:r w:rsidRPr="00377251">
              <w:rPr>
                <w:rFonts w:ascii="Times New Roman" w:eastAsia="Times New Roman" w:hAnsi="Times New Roman"/>
                <w:sz w:val="24"/>
                <w:szCs w:val="24"/>
                <w:lang w:val="nl-NL" w:eastAsia="vi-VN"/>
              </w:rPr>
              <w:t>;</w:t>
            </w:r>
          </w:p>
          <w:p w:rsidR="00E5360E" w:rsidRPr="00377251" w:rsidRDefault="00E5360E" w:rsidP="00BB0205">
            <w:pPr>
              <w:spacing w:before="60" w:after="0" w:line="245" w:lineRule="auto"/>
              <w:jc w:val="both"/>
              <w:rPr>
                <w:rFonts w:ascii="Times New Roman" w:hAnsi="Times New Roman"/>
                <w:b/>
                <w:sz w:val="24"/>
                <w:szCs w:val="24"/>
                <w:lang w:val="nb-NO" w:eastAsia="zh-CN"/>
              </w:rPr>
            </w:pPr>
            <w:r w:rsidRPr="00377251">
              <w:rPr>
                <w:rFonts w:ascii="Times New Roman" w:eastAsia="Times New Roman" w:hAnsi="Times New Roman"/>
                <w:sz w:val="24"/>
                <w:szCs w:val="24"/>
                <w:lang w:val="nb-NO" w:eastAsia="vi-VN"/>
              </w:rPr>
              <w:t>o) Tàu thuyền vào, rời cảng để bàn giao người cứu được trên biển mà không xếp dỡ hàng hoá, không nhận trả khách có xác nhận của cảng vụ hàng hải; tàu thuyền tham gia tìm kiếm cứu nạn, phòng chống lụt bão, thiên tai theo lệnh điều động hoặc được sự chấp thuận của cơ quan nhà nước có thẩm quyền thì không thuộc phạm vi đối tượng thu giá hoa tiêu.</w:t>
            </w:r>
          </w:p>
        </w:tc>
        <w:tc>
          <w:tcPr>
            <w:tcW w:w="6237" w:type="dxa"/>
            <w:tcBorders>
              <w:left w:val="single" w:sz="4" w:space="0" w:color="auto"/>
              <w:right w:val="single" w:sz="4" w:space="0" w:color="auto"/>
            </w:tcBorders>
          </w:tcPr>
          <w:p w:rsidR="00E5360E" w:rsidRPr="00377251" w:rsidRDefault="00E5360E" w:rsidP="00DA544B">
            <w:pPr>
              <w:spacing w:before="60" w:after="0" w:line="245" w:lineRule="auto"/>
              <w:rPr>
                <w:rFonts w:ascii="Times New Roman" w:hAnsi="Times New Roman"/>
                <w:b/>
                <w:sz w:val="24"/>
                <w:szCs w:val="24"/>
                <w:u w:val="single"/>
                <w:lang w:val="nl-NL" w:eastAsia="zh-CN"/>
              </w:rPr>
            </w:pPr>
            <w:r w:rsidRPr="00377251">
              <w:rPr>
                <w:rFonts w:ascii="Times New Roman" w:hAnsi="Times New Roman"/>
                <w:b/>
                <w:sz w:val="24"/>
                <w:szCs w:val="24"/>
                <w:u w:val="single"/>
                <w:lang w:val="nl-NL" w:eastAsia="zh-CN"/>
              </w:rPr>
              <w:lastRenderedPageBreak/>
              <w:t>Thông tư</w:t>
            </w:r>
          </w:p>
          <w:p w:rsidR="00E5360E" w:rsidRPr="00377251" w:rsidRDefault="00E5360E" w:rsidP="000A160D">
            <w:pPr>
              <w:spacing w:before="60" w:after="0" w:line="245" w:lineRule="auto"/>
              <w:jc w:val="both"/>
              <w:rPr>
                <w:rFonts w:ascii="Times New Roman" w:hAnsi="Times New Roman"/>
                <w:sz w:val="24"/>
                <w:szCs w:val="24"/>
                <w:lang w:val="nl-NL"/>
              </w:rPr>
            </w:pPr>
            <w:r w:rsidRPr="00377251">
              <w:rPr>
                <w:rFonts w:ascii="Times New Roman" w:hAnsi="Times New Roman"/>
                <w:sz w:val="24"/>
                <w:szCs w:val="24"/>
                <w:lang w:val="nl-NL"/>
              </w:rPr>
              <w:t xml:space="preserve">a) Khi yêu cầu dịch vụ hoa tiêu hàng hải, người vận chuyển phải báo cho tổ chức hoa tiêu </w:t>
            </w:r>
            <w:r w:rsidRPr="00377251">
              <w:rPr>
                <w:rFonts w:ascii="Times New Roman" w:hAnsi="Times New Roman"/>
                <w:sz w:val="24"/>
                <w:szCs w:val="24"/>
                <w:lang w:val="nl-NL" w:eastAsia="zh-CN"/>
              </w:rPr>
              <w:t xml:space="preserve">hàng hải </w:t>
            </w:r>
            <w:r w:rsidRPr="00377251">
              <w:rPr>
                <w:rFonts w:ascii="Times New Roman" w:hAnsi="Times New Roman"/>
                <w:sz w:val="24"/>
                <w:szCs w:val="24"/>
                <w:lang w:val="nl-NL"/>
              </w:rPr>
              <w:t xml:space="preserve">trước thời điểm yêu </w:t>
            </w:r>
            <w:r w:rsidRPr="00377251">
              <w:rPr>
                <w:rFonts w:ascii="Times New Roman" w:hAnsi="Times New Roman"/>
                <w:sz w:val="24"/>
                <w:szCs w:val="24"/>
                <w:lang w:val="nl-NL"/>
              </w:rPr>
              <w:lastRenderedPageBreak/>
              <w:t>cầu hoa tiêu</w:t>
            </w:r>
            <w:r w:rsidRPr="00377251">
              <w:rPr>
                <w:rFonts w:ascii="Times New Roman" w:hAnsi="Times New Roman"/>
                <w:sz w:val="24"/>
                <w:szCs w:val="24"/>
                <w:lang w:val="nl-NL" w:eastAsia="zh-CN"/>
              </w:rPr>
              <w:t xml:space="preserve"> hàng hải</w:t>
            </w:r>
            <w:r w:rsidRPr="00377251">
              <w:rPr>
                <w:rFonts w:ascii="Times New Roman" w:hAnsi="Times New Roman"/>
                <w:sz w:val="24"/>
                <w:szCs w:val="24"/>
                <w:lang w:val="nl-NL"/>
              </w:rPr>
              <w:t xml:space="preserve"> tối thiểu là 06 giờ; đối với cảng dầu khí ngoài khơi phải báo cho tổ chức hoa tiêu </w:t>
            </w:r>
            <w:r w:rsidRPr="00377251">
              <w:rPr>
                <w:rFonts w:ascii="Times New Roman" w:hAnsi="Times New Roman"/>
                <w:sz w:val="24"/>
                <w:szCs w:val="24"/>
                <w:lang w:val="nl-NL" w:eastAsia="zh-CN"/>
              </w:rPr>
              <w:t xml:space="preserve">hàng hải </w:t>
            </w:r>
            <w:r w:rsidRPr="00377251">
              <w:rPr>
                <w:rFonts w:ascii="Times New Roman" w:hAnsi="Times New Roman"/>
                <w:sz w:val="24"/>
                <w:szCs w:val="24"/>
                <w:lang w:val="nl-NL"/>
              </w:rPr>
              <w:t>trước thời điểm yêu cầu hoa tiêu</w:t>
            </w:r>
            <w:r w:rsidRPr="00377251">
              <w:rPr>
                <w:rFonts w:ascii="Times New Roman" w:hAnsi="Times New Roman"/>
                <w:sz w:val="24"/>
                <w:szCs w:val="24"/>
                <w:lang w:val="nl-NL" w:eastAsia="zh-CN"/>
              </w:rPr>
              <w:t xml:space="preserve"> hàng hải</w:t>
            </w:r>
            <w:r w:rsidRPr="00377251">
              <w:rPr>
                <w:rFonts w:ascii="Times New Roman" w:hAnsi="Times New Roman"/>
                <w:sz w:val="24"/>
                <w:szCs w:val="24"/>
                <w:lang w:val="nl-NL"/>
              </w:rPr>
              <w:t xml:space="preserve"> tối thiểu là 24 giờ. Trường hợp thay đổi giờ yêu cầu hoa tiêu</w:t>
            </w:r>
            <w:r w:rsidRPr="00377251">
              <w:rPr>
                <w:rFonts w:ascii="Times New Roman" w:hAnsi="Times New Roman"/>
                <w:sz w:val="24"/>
                <w:szCs w:val="24"/>
                <w:lang w:val="nl-NL" w:eastAsia="zh-CN"/>
              </w:rPr>
              <w:t xml:space="preserve"> hàng hải</w:t>
            </w:r>
            <w:r w:rsidRPr="00377251">
              <w:rPr>
                <w:rFonts w:ascii="Times New Roman" w:hAnsi="Times New Roman"/>
                <w:sz w:val="24"/>
                <w:szCs w:val="24"/>
                <w:lang w:val="nl-NL"/>
              </w:rPr>
              <w:t xml:space="preserve"> hoặc hủy bỏ yêu cầu hoa tiêu</w:t>
            </w:r>
            <w:r w:rsidRPr="00377251">
              <w:rPr>
                <w:rFonts w:ascii="Times New Roman" w:hAnsi="Times New Roman"/>
                <w:sz w:val="24"/>
                <w:szCs w:val="24"/>
                <w:lang w:val="nl-NL" w:eastAsia="zh-CN"/>
              </w:rPr>
              <w:t xml:space="preserve"> hàng hải</w:t>
            </w:r>
            <w:r w:rsidRPr="00377251">
              <w:rPr>
                <w:rFonts w:ascii="Times New Roman" w:hAnsi="Times New Roman"/>
                <w:sz w:val="24"/>
                <w:szCs w:val="24"/>
                <w:lang w:val="nl-NL"/>
              </w:rPr>
              <w:t xml:space="preserve"> phải báo cho tổ chức hoa tiêu</w:t>
            </w:r>
            <w:r w:rsidRPr="00377251">
              <w:rPr>
                <w:rFonts w:ascii="Times New Roman" w:hAnsi="Times New Roman"/>
                <w:sz w:val="24"/>
                <w:szCs w:val="24"/>
                <w:lang w:val="nl-NL" w:eastAsia="zh-CN"/>
              </w:rPr>
              <w:t xml:space="preserve"> hàng hải</w:t>
            </w:r>
            <w:r w:rsidRPr="00377251">
              <w:rPr>
                <w:rFonts w:ascii="Times New Roman" w:hAnsi="Times New Roman"/>
                <w:sz w:val="24"/>
                <w:szCs w:val="24"/>
                <w:lang w:val="nl-NL"/>
              </w:rPr>
              <w:t xml:space="preserve"> biết trước thời điểm yêu cầu hoa tiêu</w:t>
            </w:r>
            <w:r w:rsidRPr="00377251">
              <w:rPr>
                <w:rFonts w:ascii="Times New Roman" w:hAnsi="Times New Roman"/>
                <w:sz w:val="24"/>
                <w:szCs w:val="24"/>
                <w:lang w:val="nl-NL" w:eastAsia="zh-CN"/>
              </w:rPr>
              <w:t xml:space="preserve"> hàng hải</w:t>
            </w:r>
            <w:r w:rsidRPr="00377251">
              <w:rPr>
                <w:rFonts w:ascii="Times New Roman" w:hAnsi="Times New Roman"/>
                <w:sz w:val="24"/>
                <w:szCs w:val="24"/>
                <w:lang w:val="nl-NL"/>
              </w:rPr>
              <w:t xml:space="preserve"> đã dự kiến tối thiểu là 03 giờ; đối với cảng dầu khí ngoài khơi là 08 giờ.</w:t>
            </w:r>
          </w:p>
          <w:p w:rsidR="00E5360E" w:rsidRPr="00377251" w:rsidRDefault="00E5360E" w:rsidP="000A160D">
            <w:pPr>
              <w:spacing w:before="60" w:after="0" w:line="245" w:lineRule="auto"/>
              <w:jc w:val="both"/>
              <w:rPr>
                <w:rFonts w:ascii="Times New Roman" w:hAnsi="Times New Roman"/>
                <w:color w:val="FF0000"/>
                <w:sz w:val="24"/>
                <w:szCs w:val="24"/>
                <w:lang w:val="nl-NL"/>
              </w:rPr>
            </w:pPr>
            <w:r w:rsidRPr="00377251">
              <w:rPr>
                <w:rFonts w:ascii="Times New Roman" w:hAnsi="Times New Roman"/>
                <w:color w:val="FF0000"/>
                <w:sz w:val="24"/>
                <w:szCs w:val="24"/>
                <w:lang w:val="nl-NL"/>
              </w:rPr>
              <w:t>Trường hợp huỷ bỏ yêu cầu hoa tiêu</w:t>
            </w:r>
            <w:r w:rsidRPr="00377251">
              <w:rPr>
                <w:rFonts w:ascii="Times New Roman" w:hAnsi="Times New Roman"/>
                <w:color w:val="FF0000"/>
                <w:sz w:val="24"/>
                <w:szCs w:val="24"/>
                <w:lang w:val="nl-NL" w:eastAsia="zh-CN"/>
              </w:rPr>
              <w:t xml:space="preserve"> hàng hải</w:t>
            </w:r>
            <w:r w:rsidRPr="00377251">
              <w:rPr>
                <w:rFonts w:ascii="Times New Roman" w:hAnsi="Times New Roman"/>
                <w:color w:val="FF0000"/>
                <w:sz w:val="24"/>
                <w:szCs w:val="24"/>
                <w:lang w:val="nl-NL"/>
              </w:rPr>
              <w:t xml:space="preserve"> mà thời gian báo cho tổ chức hoa tiêu</w:t>
            </w:r>
            <w:r w:rsidRPr="00377251">
              <w:rPr>
                <w:rFonts w:ascii="Times New Roman" w:hAnsi="Times New Roman"/>
                <w:color w:val="FF0000"/>
                <w:sz w:val="24"/>
                <w:szCs w:val="24"/>
                <w:lang w:val="nl-NL" w:eastAsia="zh-CN"/>
              </w:rPr>
              <w:t xml:space="preserve"> hàng hải</w:t>
            </w:r>
            <w:r w:rsidRPr="00377251">
              <w:rPr>
                <w:rFonts w:ascii="Times New Roman" w:hAnsi="Times New Roman"/>
                <w:color w:val="FF0000"/>
                <w:sz w:val="24"/>
                <w:szCs w:val="24"/>
                <w:lang w:val="nl-NL"/>
              </w:rPr>
              <w:t xml:space="preserve"> biết trước thời điểm yêu cầu hoa tiêu</w:t>
            </w:r>
            <w:r w:rsidRPr="00377251">
              <w:rPr>
                <w:rFonts w:ascii="Times New Roman" w:hAnsi="Times New Roman"/>
                <w:color w:val="FF0000"/>
                <w:sz w:val="24"/>
                <w:szCs w:val="24"/>
                <w:lang w:val="nl-NL" w:eastAsia="zh-CN"/>
              </w:rPr>
              <w:t xml:space="preserve"> hàng hải</w:t>
            </w:r>
            <w:r w:rsidRPr="00377251">
              <w:rPr>
                <w:rFonts w:ascii="Times New Roman" w:hAnsi="Times New Roman"/>
                <w:color w:val="FF0000"/>
                <w:sz w:val="24"/>
                <w:szCs w:val="24"/>
                <w:lang w:val="nl-NL"/>
              </w:rPr>
              <w:t xml:space="preserve"> đã dự kiến dưới 03 giờ, đối với cảng dầu khí ngoài khơi dưới 08 giờ, người vận chuyển phải trả tiền chờ đợi với mức thu </w:t>
            </w:r>
            <w:r w:rsidRPr="004A45F4">
              <w:rPr>
                <w:rFonts w:ascii="Times New Roman" w:hAnsi="Times New Roman"/>
                <w:b/>
                <w:color w:val="FF0000"/>
                <w:sz w:val="24"/>
                <w:szCs w:val="24"/>
                <w:lang w:val="nl-NL"/>
              </w:rPr>
              <w:t>10</w:t>
            </w:r>
            <w:r w:rsidRPr="00377251">
              <w:rPr>
                <w:rFonts w:ascii="Times New Roman" w:hAnsi="Times New Roman"/>
                <w:color w:val="FF0000"/>
                <w:sz w:val="24"/>
                <w:szCs w:val="24"/>
                <w:lang w:val="nl-NL"/>
              </w:rPr>
              <w:t xml:space="preserve"> USD/1 người/1 giờ, </w:t>
            </w:r>
            <w:r w:rsidRPr="004A45F4">
              <w:rPr>
                <w:rFonts w:ascii="Times New Roman" w:hAnsi="Times New Roman"/>
                <w:b/>
                <w:color w:val="FF0000"/>
                <w:sz w:val="24"/>
                <w:szCs w:val="24"/>
                <w:lang w:val="nl-NL"/>
              </w:rPr>
              <w:t xml:space="preserve">20 </w:t>
            </w:r>
            <w:r w:rsidRPr="00377251">
              <w:rPr>
                <w:rFonts w:ascii="Times New Roman" w:hAnsi="Times New Roman"/>
                <w:color w:val="FF0000"/>
                <w:sz w:val="24"/>
                <w:szCs w:val="24"/>
                <w:lang w:val="nl-NL"/>
              </w:rPr>
              <w:t>USD/1 người và phương tiện/1 giờ, cách tính thời gian chờ đợi như sau:</w:t>
            </w:r>
          </w:p>
          <w:p w:rsidR="00E5360E" w:rsidRPr="00377251" w:rsidRDefault="00E5360E" w:rsidP="000A160D">
            <w:pPr>
              <w:spacing w:before="60" w:after="0" w:line="245" w:lineRule="auto"/>
              <w:jc w:val="both"/>
              <w:rPr>
                <w:rFonts w:ascii="Times New Roman" w:hAnsi="Times New Roman"/>
                <w:sz w:val="24"/>
                <w:szCs w:val="24"/>
                <w:lang w:val="nl-NL"/>
              </w:rPr>
            </w:pPr>
            <w:r w:rsidRPr="00377251">
              <w:rPr>
                <w:rFonts w:ascii="Times New Roman" w:hAnsi="Times New Roman"/>
                <w:sz w:val="24"/>
                <w:szCs w:val="24"/>
                <w:lang w:val="nl-NL"/>
              </w:rPr>
              <w:t xml:space="preserve">- Hoa tiêu </w:t>
            </w:r>
            <w:r w:rsidRPr="00377251">
              <w:rPr>
                <w:rFonts w:ascii="Times New Roman" w:hAnsi="Times New Roman"/>
                <w:sz w:val="24"/>
                <w:szCs w:val="24"/>
                <w:lang w:val="nl-NL" w:eastAsia="zh-CN"/>
              </w:rPr>
              <w:t xml:space="preserve">hàng hải </w:t>
            </w:r>
            <w:r w:rsidRPr="00377251">
              <w:rPr>
                <w:rFonts w:ascii="Times New Roman" w:hAnsi="Times New Roman"/>
                <w:sz w:val="24"/>
                <w:szCs w:val="24"/>
                <w:lang w:val="nl-NL"/>
              </w:rPr>
              <w:t>chưa rời vị trí xuất phát: tính là 01 giờ;</w:t>
            </w:r>
          </w:p>
          <w:p w:rsidR="00E5360E" w:rsidRPr="00377251" w:rsidRDefault="00E5360E" w:rsidP="000A160D">
            <w:pPr>
              <w:spacing w:before="60" w:after="0" w:line="245" w:lineRule="auto"/>
              <w:jc w:val="both"/>
              <w:rPr>
                <w:rFonts w:ascii="Times New Roman" w:hAnsi="Times New Roman"/>
                <w:sz w:val="24"/>
                <w:szCs w:val="24"/>
                <w:lang w:val="nl-NL"/>
              </w:rPr>
            </w:pPr>
            <w:r w:rsidRPr="00377251">
              <w:rPr>
                <w:rFonts w:ascii="Times New Roman" w:hAnsi="Times New Roman"/>
                <w:sz w:val="24"/>
                <w:szCs w:val="24"/>
                <w:lang w:val="nl-NL"/>
              </w:rPr>
              <w:t xml:space="preserve">- Hoa tiêu </w:t>
            </w:r>
            <w:r w:rsidRPr="00377251">
              <w:rPr>
                <w:rFonts w:ascii="Times New Roman" w:hAnsi="Times New Roman"/>
                <w:sz w:val="24"/>
                <w:szCs w:val="24"/>
                <w:lang w:val="nl-NL" w:eastAsia="zh-CN"/>
              </w:rPr>
              <w:t xml:space="preserve">hàng hải </w:t>
            </w:r>
            <w:r w:rsidRPr="00377251">
              <w:rPr>
                <w:rFonts w:ascii="Times New Roman" w:hAnsi="Times New Roman"/>
                <w:sz w:val="24"/>
                <w:szCs w:val="24"/>
                <w:lang w:val="nl-NL"/>
              </w:rPr>
              <w:t>đã rời vị trí xuất phát: thời gian chờ đợi tính từ lúc xuất phát đến khi hoa tiêu</w:t>
            </w:r>
            <w:r w:rsidRPr="00377251">
              <w:rPr>
                <w:rFonts w:ascii="Times New Roman" w:hAnsi="Times New Roman"/>
                <w:sz w:val="24"/>
                <w:szCs w:val="24"/>
                <w:lang w:val="nl-NL" w:eastAsia="zh-CN"/>
              </w:rPr>
              <w:t xml:space="preserve"> hàng hải</w:t>
            </w:r>
            <w:r w:rsidRPr="00377251">
              <w:rPr>
                <w:rFonts w:ascii="Times New Roman" w:hAnsi="Times New Roman"/>
                <w:sz w:val="24"/>
                <w:szCs w:val="24"/>
                <w:lang w:val="nl-NL"/>
              </w:rPr>
              <w:t xml:space="preserve"> trở về vị trí ban đầu, thời gian chờ đợi trong trường hợp này được tính tối thiểu là 01 giờ;</w:t>
            </w:r>
          </w:p>
          <w:p w:rsidR="00E5360E" w:rsidRPr="00377251" w:rsidRDefault="00E5360E" w:rsidP="000A160D">
            <w:pPr>
              <w:spacing w:before="60" w:after="0" w:line="245" w:lineRule="auto"/>
              <w:jc w:val="both"/>
              <w:rPr>
                <w:rFonts w:ascii="Times New Roman" w:hAnsi="Times New Roman"/>
                <w:sz w:val="24"/>
                <w:szCs w:val="24"/>
                <w:lang w:val="nl-NL"/>
              </w:rPr>
            </w:pPr>
            <w:r w:rsidRPr="00377251">
              <w:rPr>
                <w:rFonts w:ascii="Times New Roman" w:hAnsi="Times New Roman"/>
                <w:sz w:val="24"/>
                <w:szCs w:val="24"/>
                <w:lang w:val="nl-NL"/>
              </w:rPr>
              <w:t xml:space="preserve">- Hoa tiêu </w:t>
            </w:r>
            <w:r w:rsidRPr="00377251">
              <w:rPr>
                <w:rFonts w:ascii="Times New Roman" w:hAnsi="Times New Roman"/>
                <w:sz w:val="24"/>
                <w:szCs w:val="24"/>
                <w:lang w:val="nl-NL" w:eastAsia="zh-CN"/>
              </w:rPr>
              <w:t xml:space="preserve">hàng hải </w:t>
            </w:r>
            <w:r w:rsidRPr="00377251">
              <w:rPr>
                <w:rFonts w:ascii="Times New Roman" w:hAnsi="Times New Roman"/>
                <w:sz w:val="24"/>
                <w:szCs w:val="24"/>
                <w:lang w:val="nl-NL"/>
              </w:rPr>
              <w:t>đã hoàn thành việc dẫn tàu, nếu thuyền trưởng vẫn giữ hoa tiêu lại sẽ tính thêm tiền chờ đợi theo số giờ giữ lại.</w:t>
            </w:r>
          </w:p>
          <w:p w:rsidR="00E5360E" w:rsidRPr="00377251" w:rsidRDefault="00E5360E" w:rsidP="000A160D">
            <w:pPr>
              <w:spacing w:before="60" w:after="0" w:line="245" w:lineRule="auto"/>
              <w:jc w:val="both"/>
              <w:rPr>
                <w:rFonts w:ascii="Times New Roman" w:hAnsi="Times New Roman"/>
                <w:sz w:val="24"/>
                <w:szCs w:val="24"/>
                <w:lang w:val="nl-NL"/>
              </w:rPr>
            </w:pPr>
            <w:r w:rsidRPr="00377251">
              <w:rPr>
                <w:rFonts w:ascii="Times New Roman" w:hAnsi="Times New Roman"/>
                <w:sz w:val="24"/>
                <w:szCs w:val="24"/>
                <w:lang w:val="nb-NO"/>
              </w:rPr>
              <w:t xml:space="preserve">Hoa tiêu </w:t>
            </w:r>
            <w:r w:rsidRPr="00377251">
              <w:rPr>
                <w:rFonts w:ascii="Times New Roman" w:hAnsi="Times New Roman"/>
                <w:sz w:val="24"/>
                <w:szCs w:val="24"/>
                <w:lang w:val="nb-NO" w:eastAsia="zh-CN"/>
              </w:rPr>
              <w:t xml:space="preserve">hàng hải </w:t>
            </w:r>
            <w:r w:rsidRPr="00377251">
              <w:rPr>
                <w:rFonts w:ascii="Times New Roman" w:hAnsi="Times New Roman"/>
                <w:sz w:val="24"/>
                <w:szCs w:val="24"/>
                <w:lang w:val="nb-NO"/>
              </w:rPr>
              <w:t>chỉ chờ đợi tại địa điểm đón tàu sau thời điểm yêu cầu dịch vụ hoa tiêu</w:t>
            </w:r>
            <w:r w:rsidRPr="00377251">
              <w:rPr>
                <w:rFonts w:ascii="Times New Roman" w:hAnsi="Times New Roman"/>
                <w:sz w:val="24"/>
                <w:szCs w:val="24"/>
                <w:lang w:val="nb-NO" w:eastAsia="zh-CN"/>
              </w:rPr>
              <w:t xml:space="preserve"> hàng hải</w:t>
            </w:r>
            <w:r w:rsidRPr="00377251">
              <w:rPr>
                <w:rFonts w:ascii="Times New Roman" w:hAnsi="Times New Roman"/>
                <w:sz w:val="24"/>
                <w:szCs w:val="24"/>
                <w:lang w:val="nb-NO"/>
              </w:rPr>
              <w:t xml:space="preserve"> không quá 04 giờ, quá thời gian trên việc yêu cầu dịch vụ hoa tiêu</w:t>
            </w:r>
            <w:r w:rsidRPr="00377251">
              <w:rPr>
                <w:rFonts w:ascii="Times New Roman" w:hAnsi="Times New Roman"/>
                <w:sz w:val="24"/>
                <w:szCs w:val="24"/>
                <w:lang w:val="nb-NO" w:eastAsia="zh-CN"/>
              </w:rPr>
              <w:t xml:space="preserve"> hàng hải</w:t>
            </w:r>
            <w:r w:rsidRPr="00377251">
              <w:rPr>
                <w:rFonts w:ascii="Times New Roman" w:hAnsi="Times New Roman"/>
                <w:sz w:val="24"/>
                <w:szCs w:val="24"/>
                <w:lang w:val="nb-NO"/>
              </w:rPr>
              <w:t xml:space="preserve"> coi như đã hủy bỏ và tàu phải trả 80% số tiền </w:t>
            </w:r>
            <w:r w:rsidRPr="00377251">
              <w:rPr>
                <w:rFonts w:ascii="Times New Roman" w:hAnsi="Times New Roman"/>
                <w:sz w:val="24"/>
                <w:szCs w:val="24"/>
                <w:lang w:val="nb-NO" w:eastAsia="zh-CN"/>
              </w:rPr>
              <w:t>giá</w:t>
            </w:r>
            <w:r w:rsidRPr="00377251">
              <w:rPr>
                <w:rFonts w:ascii="Times New Roman" w:hAnsi="Times New Roman"/>
                <w:sz w:val="24"/>
                <w:szCs w:val="24"/>
                <w:lang w:val="nb-NO"/>
              </w:rPr>
              <w:t xml:space="preserve"> hoa tiêu</w:t>
            </w:r>
            <w:r w:rsidRPr="00377251">
              <w:rPr>
                <w:rFonts w:ascii="Times New Roman" w:hAnsi="Times New Roman"/>
                <w:sz w:val="24"/>
                <w:szCs w:val="24"/>
                <w:lang w:val="nb-NO" w:eastAsia="zh-CN"/>
              </w:rPr>
              <w:t xml:space="preserve"> hàng hải</w:t>
            </w:r>
            <w:r w:rsidRPr="00377251">
              <w:rPr>
                <w:rFonts w:ascii="Times New Roman" w:hAnsi="Times New Roman"/>
                <w:sz w:val="24"/>
                <w:szCs w:val="24"/>
                <w:lang w:val="nb-NO"/>
              </w:rPr>
              <w:t xml:space="preserve"> theo cự ly dẫn tàu đã yêu cầu hoa tiêu</w:t>
            </w:r>
            <w:r w:rsidRPr="00377251">
              <w:rPr>
                <w:rFonts w:ascii="Times New Roman" w:hAnsi="Times New Roman"/>
                <w:sz w:val="24"/>
                <w:szCs w:val="24"/>
                <w:lang w:val="nb-NO" w:eastAsia="zh-CN"/>
              </w:rPr>
              <w:t xml:space="preserve"> hàng hải</w:t>
            </w:r>
            <w:r w:rsidRPr="00377251">
              <w:rPr>
                <w:rFonts w:ascii="Times New Roman" w:hAnsi="Times New Roman"/>
                <w:sz w:val="24"/>
                <w:szCs w:val="24"/>
                <w:lang w:val="nb-NO"/>
              </w:rPr>
              <w:t xml:space="preserve"> trước đó và mức thu </w:t>
            </w:r>
            <w:r w:rsidRPr="00377251">
              <w:rPr>
                <w:rFonts w:ascii="Times New Roman" w:hAnsi="Times New Roman"/>
                <w:sz w:val="24"/>
                <w:szCs w:val="24"/>
                <w:lang w:val="nl-NL"/>
              </w:rPr>
              <w:t xml:space="preserve">quy định tại </w:t>
            </w:r>
            <w:r w:rsidRPr="00377251">
              <w:rPr>
                <w:rFonts w:ascii="Times New Roman" w:hAnsi="Times New Roman"/>
                <w:sz w:val="24"/>
                <w:szCs w:val="24"/>
                <w:lang w:val="nb-NO"/>
              </w:rPr>
              <w:t>khoản 1, khoản 2 Điều này</w:t>
            </w:r>
            <w:r w:rsidRPr="00377251">
              <w:rPr>
                <w:rFonts w:ascii="Times New Roman" w:hAnsi="Times New Roman"/>
                <w:sz w:val="24"/>
                <w:szCs w:val="24"/>
                <w:lang w:val="nl-NL"/>
              </w:rPr>
              <w:t>;</w:t>
            </w:r>
          </w:p>
          <w:p w:rsidR="00E5360E" w:rsidRPr="00377251" w:rsidRDefault="00E5360E" w:rsidP="000A160D">
            <w:pPr>
              <w:spacing w:before="60" w:after="0" w:line="245" w:lineRule="auto"/>
              <w:jc w:val="both"/>
              <w:rPr>
                <w:rFonts w:ascii="Times New Roman" w:hAnsi="Times New Roman"/>
                <w:sz w:val="24"/>
                <w:szCs w:val="24"/>
                <w:lang w:val="nl-NL"/>
              </w:rPr>
            </w:pPr>
            <w:r w:rsidRPr="00377251">
              <w:rPr>
                <w:rFonts w:ascii="Times New Roman" w:hAnsi="Times New Roman"/>
                <w:sz w:val="24"/>
                <w:szCs w:val="24"/>
                <w:lang w:val="nl-NL"/>
              </w:rPr>
              <w:t xml:space="preserve">b) Tàu thuyền có hành trình để thử máy móc thiết bị, hiệu chỉnh la bàn áp dụng giá </w:t>
            </w:r>
            <w:r w:rsidRPr="00377251">
              <w:rPr>
                <w:rFonts w:ascii="Times New Roman" w:hAnsi="Times New Roman"/>
                <w:sz w:val="24"/>
                <w:szCs w:val="24"/>
                <w:lang w:val="nl-NL" w:eastAsia="zh-CN"/>
              </w:rPr>
              <w:t xml:space="preserve">dịch vụ </w:t>
            </w:r>
            <w:r w:rsidRPr="00377251">
              <w:rPr>
                <w:rFonts w:ascii="Times New Roman" w:hAnsi="Times New Roman"/>
                <w:sz w:val="24"/>
                <w:szCs w:val="24"/>
                <w:lang w:val="nl-NL"/>
              </w:rPr>
              <w:t>hoa tiêu</w:t>
            </w:r>
            <w:r w:rsidRPr="00377251">
              <w:rPr>
                <w:rFonts w:ascii="Times New Roman" w:hAnsi="Times New Roman"/>
                <w:sz w:val="24"/>
                <w:szCs w:val="24"/>
                <w:lang w:val="nl-NL" w:eastAsia="zh-CN"/>
              </w:rPr>
              <w:t xml:space="preserve"> hàng hải</w:t>
            </w:r>
            <w:r w:rsidRPr="00377251">
              <w:rPr>
                <w:rFonts w:ascii="Times New Roman" w:hAnsi="Times New Roman"/>
                <w:sz w:val="24"/>
                <w:szCs w:val="24"/>
                <w:lang w:val="nl-NL"/>
              </w:rPr>
              <w:t xml:space="preserve"> bằng 110% mức giá trong khung giá quy định tại </w:t>
            </w:r>
            <w:r w:rsidRPr="00377251">
              <w:rPr>
                <w:rFonts w:ascii="Times New Roman" w:hAnsi="Times New Roman"/>
                <w:sz w:val="24"/>
                <w:szCs w:val="24"/>
                <w:lang w:val="nb-NO"/>
              </w:rPr>
              <w:t>khoản 1, khoản 2 Điều này</w:t>
            </w:r>
            <w:r w:rsidRPr="00377251">
              <w:rPr>
                <w:rFonts w:ascii="Times New Roman" w:hAnsi="Times New Roman"/>
                <w:sz w:val="24"/>
                <w:szCs w:val="24"/>
                <w:lang w:val="nl-NL"/>
              </w:rPr>
              <w:t>;</w:t>
            </w:r>
          </w:p>
          <w:p w:rsidR="00E5360E" w:rsidRPr="00377251" w:rsidRDefault="00E5360E" w:rsidP="000A160D">
            <w:pPr>
              <w:spacing w:before="60" w:after="0" w:line="245" w:lineRule="auto"/>
              <w:jc w:val="both"/>
              <w:rPr>
                <w:rFonts w:ascii="Times New Roman" w:hAnsi="Times New Roman"/>
                <w:sz w:val="24"/>
                <w:szCs w:val="24"/>
                <w:lang w:val="nl-NL"/>
              </w:rPr>
            </w:pPr>
            <w:r w:rsidRPr="00377251">
              <w:rPr>
                <w:rFonts w:ascii="Times New Roman" w:hAnsi="Times New Roman"/>
                <w:sz w:val="24"/>
                <w:szCs w:val="24"/>
                <w:lang w:val="nl-NL"/>
              </w:rPr>
              <w:t xml:space="preserve">c) Tàu thuyền không tự vận hành được vì lý do sự cố kỹ thuật áp dụng giá </w:t>
            </w:r>
            <w:r w:rsidRPr="00377251">
              <w:rPr>
                <w:rFonts w:ascii="Times New Roman" w:hAnsi="Times New Roman"/>
                <w:sz w:val="24"/>
                <w:szCs w:val="24"/>
                <w:lang w:val="nl-NL" w:eastAsia="zh-CN"/>
              </w:rPr>
              <w:t xml:space="preserve">dịch vụ </w:t>
            </w:r>
            <w:r w:rsidRPr="00377251">
              <w:rPr>
                <w:rFonts w:ascii="Times New Roman" w:hAnsi="Times New Roman"/>
                <w:sz w:val="24"/>
                <w:szCs w:val="24"/>
                <w:lang w:val="nl-NL"/>
              </w:rPr>
              <w:t xml:space="preserve">hoa tiêu </w:t>
            </w:r>
            <w:r w:rsidRPr="00377251">
              <w:rPr>
                <w:rFonts w:ascii="Times New Roman" w:hAnsi="Times New Roman"/>
                <w:sz w:val="24"/>
                <w:szCs w:val="24"/>
                <w:lang w:val="nl-NL" w:eastAsia="zh-CN"/>
              </w:rPr>
              <w:t xml:space="preserve">hàng hải </w:t>
            </w:r>
            <w:r w:rsidRPr="00377251">
              <w:rPr>
                <w:rFonts w:ascii="Times New Roman" w:hAnsi="Times New Roman"/>
                <w:sz w:val="24"/>
                <w:szCs w:val="24"/>
                <w:lang w:val="nl-NL"/>
              </w:rPr>
              <w:t xml:space="preserve">bằng 150% mức giá </w:t>
            </w:r>
            <w:r w:rsidRPr="00377251">
              <w:rPr>
                <w:rFonts w:ascii="Times New Roman" w:hAnsi="Times New Roman"/>
                <w:sz w:val="24"/>
                <w:szCs w:val="24"/>
                <w:lang w:val="nl-NL"/>
              </w:rPr>
              <w:lastRenderedPageBreak/>
              <w:t xml:space="preserve">trong khung giá quy định tại </w:t>
            </w:r>
            <w:r w:rsidRPr="00377251">
              <w:rPr>
                <w:rFonts w:ascii="Times New Roman" w:hAnsi="Times New Roman"/>
                <w:sz w:val="24"/>
                <w:szCs w:val="24"/>
                <w:lang w:val="nb-NO"/>
              </w:rPr>
              <w:t>khoản 1, khoản 2 Điều này</w:t>
            </w:r>
            <w:r w:rsidRPr="00377251">
              <w:rPr>
                <w:rFonts w:ascii="Times New Roman" w:hAnsi="Times New Roman"/>
                <w:sz w:val="24"/>
                <w:szCs w:val="24"/>
                <w:lang w:val="nl-NL"/>
              </w:rPr>
              <w:t>, theo cự ly dẫn tàu thực tế;</w:t>
            </w:r>
          </w:p>
          <w:p w:rsidR="00E5360E" w:rsidRPr="008B032A" w:rsidRDefault="00E5360E" w:rsidP="000A160D">
            <w:pPr>
              <w:spacing w:before="60" w:after="0" w:line="245" w:lineRule="auto"/>
              <w:jc w:val="both"/>
              <w:rPr>
                <w:rFonts w:ascii="Times New Roman" w:hAnsi="Times New Roman"/>
                <w:sz w:val="24"/>
                <w:szCs w:val="24"/>
                <w:lang w:val="nl-NL"/>
              </w:rPr>
            </w:pPr>
            <w:r w:rsidRPr="00377251">
              <w:rPr>
                <w:rFonts w:ascii="Times New Roman" w:hAnsi="Times New Roman"/>
                <w:sz w:val="24"/>
                <w:szCs w:val="24"/>
                <w:lang w:val="nl-NL"/>
              </w:rPr>
              <w:t xml:space="preserve">d) Tàu thuyền yêu cầu hoa tiêu </w:t>
            </w:r>
            <w:r w:rsidRPr="00377251">
              <w:rPr>
                <w:rFonts w:ascii="Times New Roman" w:hAnsi="Times New Roman"/>
                <w:sz w:val="24"/>
                <w:szCs w:val="24"/>
                <w:lang w:val="nl-NL" w:eastAsia="zh-CN"/>
              </w:rPr>
              <w:t xml:space="preserve">hàng hải </w:t>
            </w:r>
            <w:r w:rsidRPr="00377251">
              <w:rPr>
                <w:rFonts w:ascii="Times New Roman" w:hAnsi="Times New Roman"/>
                <w:sz w:val="24"/>
                <w:szCs w:val="24"/>
                <w:lang w:val="nl-NL"/>
              </w:rPr>
              <w:t xml:space="preserve">đột xuất (ngoài quy định tại các điểm a, b và c khoản này) áp dụng giá </w:t>
            </w:r>
            <w:r w:rsidRPr="00377251">
              <w:rPr>
                <w:rFonts w:ascii="Times New Roman" w:hAnsi="Times New Roman"/>
                <w:sz w:val="24"/>
                <w:szCs w:val="24"/>
                <w:lang w:val="nl-NL" w:eastAsia="zh-CN"/>
              </w:rPr>
              <w:t xml:space="preserve">dịch vụ </w:t>
            </w:r>
            <w:r w:rsidRPr="00377251">
              <w:rPr>
                <w:rFonts w:ascii="Times New Roman" w:hAnsi="Times New Roman"/>
                <w:sz w:val="24"/>
                <w:szCs w:val="24"/>
                <w:lang w:val="nl-NL"/>
              </w:rPr>
              <w:t>hoa tiêu</w:t>
            </w:r>
            <w:r w:rsidRPr="00377251">
              <w:rPr>
                <w:rFonts w:ascii="Times New Roman" w:hAnsi="Times New Roman"/>
                <w:sz w:val="24"/>
                <w:szCs w:val="24"/>
                <w:lang w:val="nl-NL" w:eastAsia="zh-CN"/>
              </w:rPr>
              <w:t xml:space="preserve"> </w:t>
            </w:r>
            <w:r w:rsidRPr="008B032A">
              <w:rPr>
                <w:rFonts w:ascii="Times New Roman" w:hAnsi="Times New Roman"/>
                <w:sz w:val="24"/>
                <w:szCs w:val="24"/>
                <w:lang w:val="nl-NL" w:eastAsia="zh-CN"/>
              </w:rPr>
              <w:t>hàng hải</w:t>
            </w:r>
            <w:r w:rsidRPr="008B032A">
              <w:rPr>
                <w:rFonts w:ascii="Times New Roman" w:hAnsi="Times New Roman"/>
                <w:sz w:val="24"/>
                <w:szCs w:val="24"/>
                <w:lang w:val="nl-NL"/>
              </w:rPr>
              <w:t xml:space="preserve"> bằng 110% mức giá trong khung giá quy định </w:t>
            </w:r>
            <w:r w:rsidRPr="008B032A">
              <w:rPr>
                <w:rFonts w:ascii="Times New Roman" w:hAnsi="Times New Roman"/>
                <w:sz w:val="24"/>
                <w:szCs w:val="24"/>
                <w:lang w:val="nb-NO"/>
              </w:rPr>
              <w:t>khoản 1, khoản 2 Điều này</w:t>
            </w:r>
            <w:r w:rsidRPr="008B032A">
              <w:rPr>
                <w:rFonts w:ascii="Times New Roman" w:hAnsi="Times New Roman"/>
                <w:sz w:val="24"/>
                <w:szCs w:val="24"/>
                <w:lang w:val="nl-NL"/>
              </w:rPr>
              <w:t>;</w:t>
            </w:r>
          </w:p>
          <w:p w:rsidR="00E5360E" w:rsidRPr="008B032A" w:rsidRDefault="00E5360E" w:rsidP="000A160D">
            <w:pPr>
              <w:spacing w:before="60" w:after="0" w:line="245" w:lineRule="auto"/>
              <w:jc w:val="both"/>
              <w:rPr>
                <w:rFonts w:ascii="Times New Roman" w:hAnsi="Times New Roman"/>
                <w:sz w:val="24"/>
                <w:szCs w:val="24"/>
                <w:lang w:val="nl-NL"/>
              </w:rPr>
            </w:pPr>
            <w:r w:rsidRPr="008B032A">
              <w:rPr>
                <w:rFonts w:ascii="Times New Roman" w:hAnsi="Times New Roman"/>
                <w:sz w:val="24"/>
                <w:szCs w:val="24"/>
                <w:lang w:val="nl-NL"/>
              </w:rPr>
              <w:t xml:space="preserve">đ) Hoa tiêu </w:t>
            </w:r>
            <w:r w:rsidRPr="008B032A">
              <w:rPr>
                <w:rFonts w:ascii="Times New Roman" w:hAnsi="Times New Roman"/>
                <w:sz w:val="24"/>
                <w:szCs w:val="24"/>
                <w:lang w:val="nl-NL" w:eastAsia="zh-CN"/>
              </w:rPr>
              <w:t xml:space="preserve">hàng hải </w:t>
            </w:r>
            <w:r w:rsidRPr="008B032A">
              <w:rPr>
                <w:rFonts w:ascii="Times New Roman" w:hAnsi="Times New Roman"/>
                <w:sz w:val="24"/>
                <w:szCs w:val="24"/>
                <w:lang w:val="nl-NL"/>
              </w:rPr>
              <w:t xml:space="preserve">đã đến vị trí nhưng tàu thuyền không vận hành được vì lý do bất khả kháng (có xác nhận của Cảng vụ hàng hải) thì số tiền thu giá </w:t>
            </w:r>
            <w:r w:rsidRPr="008B032A">
              <w:rPr>
                <w:rFonts w:ascii="Times New Roman" w:hAnsi="Times New Roman"/>
                <w:sz w:val="24"/>
                <w:szCs w:val="24"/>
                <w:lang w:val="nl-NL" w:eastAsia="zh-CN"/>
              </w:rPr>
              <w:t xml:space="preserve">dịch vụ </w:t>
            </w:r>
            <w:r w:rsidRPr="008B032A">
              <w:rPr>
                <w:rFonts w:ascii="Times New Roman" w:hAnsi="Times New Roman"/>
                <w:sz w:val="24"/>
                <w:szCs w:val="24"/>
                <w:lang w:val="nl-NL"/>
              </w:rPr>
              <w:t>hoa tiêu</w:t>
            </w:r>
            <w:r w:rsidRPr="008B032A">
              <w:rPr>
                <w:rFonts w:ascii="Times New Roman" w:hAnsi="Times New Roman"/>
                <w:sz w:val="24"/>
                <w:szCs w:val="24"/>
                <w:lang w:val="nl-NL" w:eastAsia="zh-CN"/>
              </w:rPr>
              <w:t xml:space="preserve"> hàng hải</w:t>
            </w:r>
            <w:r w:rsidRPr="008B032A">
              <w:rPr>
                <w:rFonts w:ascii="Times New Roman" w:hAnsi="Times New Roman"/>
                <w:sz w:val="24"/>
                <w:szCs w:val="24"/>
                <w:lang w:val="nl-NL"/>
              </w:rPr>
              <w:t xml:space="preserve"> bằng </w:t>
            </w:r>
            <w:r w:rsidRPr="004A45F4">
              <w:rPr>
                <w:rFonts w:ascii="Times New Roman" w:hAnsi="Times New Roman"/>
                <w:b/>
                <w:sz w:val="24"/>
                <w:szCs w:val="24"/>
                <w:lang w:val="nl-NL"/>
              </w:rPr>
              <w:t xml:space="preserve">300 </w:t>
            </w:r>
            <w:r w:rsidRPr="004A45F4">
              <w:rPr>
                <w:rFonts w:ascii="Times New Roman" w:hAnsi="Times New Roman"/>
                <w:sz w:val="24"/>
                <w:szCs w:val="24"/>
                <w:lang w:val="nl-NL"/>
              </w:rPr>
              <w:t>USD</w:t>
            </w:r>
            <w:r w:rsidRPr="008B032A">
              <w:rPr>
                <w:rFonts w:ascii="Times New Roman" w:hAnsi="Times New Roman"/>
                <w:sz w:val="24"/>
                <w:szCs w:val="24"/>
                <w:lang w:val="nl-NL"/>
              </w:rPr>
              <w:t>;</w:t>
            </w:r>
          </w:p>
          <w:p w:rsidR="00E5360E" w:rsidRPr="008B032A" w:rsidRDefault="00E5360E" w:rsidP="000A160D">
            <w:pPr>
              <w:spacing w:before="60" w:after="0" w:line="245" w:lineRule="auto"/>
              <w:jc w:val="both"/>
              <w:rPr>
                <w:rFonts w:ascii="Times New Roman" w:hAnsi="Times New Roman"/>
                <w:sz w:val="24"/>
                <w:szCs w:val="24"/>
                <w:lang w:val="nl-NL"/>
              </w:rPr>
            </w:pPr>
            <w:r w:rsidRPr="008B032A">
              <w:rPr>
                <w:rFonts w:ascii="Times New Roman" w:hAnsi="Times New Roman"/>
                <w:sz w:val="24"/>
                <w:szCs w:val="24"/>
                <w:lang w:val="nl-NL"/>
              </w:rPr>
              <w:t>e) Tàu thuyền không tới thẳng cảng đến mà yêu cầu neo lại dọc đường (trừ các tuyến không được chạy đêm) người vận chuyển phải trả chi phí phương tiện phát sinh thêm trong việc đưa đón hoa tiêu</w:t>
            </w:r>
            <w:r w:rsidRPr="008B032A">
              <w:rPr>
                <w:rFonts w:ascii="Times New Roman" w:hAnsi="Times New Roman"/>
                <w:sz w:val="24"/>
                <w:szCs w:val="24"/>
                <w:lang w:val="nl-NL" w:eastAsia="zh-CN"/>
              </w:rPr>
              <w:t xml:space="preserve"> hàng hải</w:t>
            </w:r>
            <w:r w:rsidRPr="008B032A">
              <w:rPr>
                <w:rFonts w:ascii="Times New Roman" w:hAnsi="Times New Roman"/>
                <w:sz w:val="24"/>
                <w:szCs w:val="24"/>
                <w:lang w:val="nl-NL"/>
              </w:rPr>
              <w:t xml:space="preserve">. Mức thu chi phí phương tiện không quá </w:t>
            </w:r>
            <w:r w:rsidRPr="004A45F4">
              <w:rPr>
                <w:rFonts w:ascii="Times New Roman" w:hAnsi="Times New Roman"/>
                <w:b/>
                <w:sz w:val="24"/>
                <w:szCs w:val="24"/>
                <w:lang w:val="nl-NL"/>
              </w:rPr>
              <w:t xml:space="preserve">30 </w:t>
            </w:r>
            <w:r w:rsidRPr="004A45F4">
              <w:rPr>
                <w:rFonts w:ascii="Times New Roman" w:hAnsi="Times New Roman"/>
                <w:sz w:val="24"/>
                <w:szCs w:val="24"/>
                <w:lang w:val="nl-NL"/>
              </w:rPr>
              <w:t>USD/tàu/lần</w:t>
            </w:r>
            <w:r w:rsidRPr="008B032A">
              <w:rPr>
                <w:rFonts w:ascii="Times New Roman" w:hAnsi="Times New Roman"/>
                <w:sz w:val="24"/>
                <w:szCs w:val="24"/>
                <w:lang w:val="nl-NL"/>
              </w:rPr>
              <w:t>;</w:t>
            </w:r>
          </w:p>
          <w:p w:rsidR="00E5360E" w:rsidRPr="008B032A" w:rsidRDefault="00E5360E" w:rsidP="000A160D">
            <w:pPr>
              <w:spacing w:before="60" w:after="0" w:line="245" w:lineRule="auto"/>
              <w:jc w:val="both"/>
              <w:rPr>
                <w:rFonts w:ascii="Times New Roman" w:hAnsi="Times New Roman"/>
                <w:sz w:val="24"/>
                <w:szCs w:val="24"/>
                <w:lang w:val="nl-NL"/>
              </w:rPr>
            </w:pPr>
            <w:r w:rsidRPr="008B032A">
              <w:rPr>
                <w:rFonts w:ascii="Times New Roman" w:hAnsi="Times New Roman"/>
                <w:sz w:val="24"/>
                <w:szCs w:val="24"/>
                <w:lang w:val="nl-NL"/>
              </w:rPr>
              <w:t xml:space="preserve">g) Tàu thuyền đã đến vị trí chờ hoa tiêu </w:t>
            </w:r>
            <w:r w:rsidRPr="008B032A">
              <w:rPr>
                <w:rFonts w:ascii="Times New Roman" w:hAnsi="Times New Roman"/>
                <w:sz w:val="24"/>
                <w:szCs w:val="24"/>
                <w:lang w:val="nl-NL" w:eastAsia="zh-CN"/>
              </w:rPr>
              <w:t xml:space="preserve">hàng hải </w:t>
            </w:r>
            <w:r w:rsidRPr="008B032A">
              <w:rPr>
                <w:rFonts w:ascii="Times New Roman" w:hAnsi="Times New Roman"/>
                <w:sz w:val="24"/>
                <w:szCs w:val="24"/>
                <w:lang w:val="nl-NL"/>
              </w:rPr>
              <w:t>theo đúng giờ đại diện chủ tàu thuyền đã yêu cầu, đã được Cảng vụ hàng hải và tổ chức hoa tiêu</w:t>
            </w:r>
            <w:r w:rsidRPr="008B032A">
              <w:rPr>
                <w:rFonts w:ascii="Times New Roman" w:hAnsi="Times New Roman"/>
                <w:sz w:val="24"/>
                <w:szCs w:val="24"/>
                <w:lang w:val="nl-NL" w:eastAsia="zh-CN"/>
              </w:rPr>
              <w:t xml:space="preserve"> hàng hải</w:t>
            </w:r>
            <w:r w:rsidRPr="008B032A">
              <w:rPr>
                <w:rFonts w:ascii="Times New Roman" w:hAnsi="Times New Roman"/>
                <w:sz w:val="24"/>
                <w:szCs w:val="24"/>
                <w:lang w:val="nl-NL"/>
              </w:rPr>
              <w:t xml:space="preserve"> chấp thuận mà hoa tiêu</w:t>
            </w:r>
            <w:r w:rsidRPr="008B032A">
              <w:rPr>
                <w:rFonts w:ascii="Times New Roman" w:hAnsi="Times New Roman"/>
                <w:sz w:val="24"/>
                <w:szCs w:val="24"/>
                <w:lang w:val="nl-NL" w:eastAsia="zh-CN"/>
              </w:rPr>
              <w:t xml:space="preserve"> hàng hải</w:t>
            </w:r>
            <w:r w:rsidRPr="008B032A">
              <w:rPr>
                <w:rFonts w:ascii="Times New Roman" w:hAnsi="Times New Roman"/>
                <w:sz w:val="24"/>
                <w:szCs w:val="24"/>
                <w:lang w:val="nl-NL"/>
              </w:rPr>
              <w:t xml:space="preserve"> chưa tới, khiến tàu phải chờ đợi thì hoa tiêu</w:t>
            </w:r>
            <w:r w:rsidRPr="008B032A">
              <w:rPr>
                <w:rFonts w:ascii="Times New Roman" w:hAnsi="Times New Roman"/>
                <w:sz w:val="24"/>
                <w:szCs w:val="24"/>
                <w:lang w:val="nl-NL" w:eastAsia="zh-CN"/>
              </w:rPr>
              <w:t xml:space="preserve"> hàng hải</w:t>
            </w:r>
            <w:r w:rsidRPr="008B032A">
              <w:rPr>
                <w:rFonts w:ascii="Times New Roman" w:hAnsi="Times New Roman"/>
                <w:sz w:val="24"/>
                <w:szCs w:val="24"/>
                <w:lang w:val="nl-NL"/>
              </w:rPr>
              <w:t xml:space="preserve"> phải trả tiền cho tàu thuyền, tiền chờ đợi là </w:t>
            </w:r>
            <w:r w:rsidRPr="004A45F4">
              <w:rPr>
                <w:rFonts w:ascii="Times New Roman" w:hAnsi="Times New Roman"/>
                <w:b/>
                <w:sz w:val="24"/>
                <w:szCs w:val="24"/>
                <w:lang w:val="nl-NL"/>
              </w:rPr>
              <w:t xml:space="preserve">100 </w:t>
            </w:r>
            <w:r w:rsidRPr="008B032A">
              <w:rPr>
                <w:rFonts w:ascii="Times New Roman" w:hAnsi="Times New Roman"/>
                <w:sz w:val="24"/>
                <w:szCs w:val="24"/>
                <w:lang w:val="nl-NL"/>
              </w:rPr>
              <w:t>USD/giờ, tính theo số giờ thực tế phải chờ đợi;</w:t>
            </w:r>
          </w:p>
          <w:p w:rsidR="00E5360E" w:rsidRPr="008B032A" w:rsidRDefault="00E5360E" w:rsidP="000A160D">
            <w:pPr>
              <w:spacing w:before="60" w:after="0" w:line="245" w:lineRule="auto"/>
              <w:jc w:val="both"/>
              <w:rPr>
                <w:rFonts w:ascii="Times New Roman" w:hAnsi="Times New Roman"/>
                <w:sz w:val="24"/>
                <w:szCs w:val="24"/>
                <w:lang w:val="nl-NL" w:eastAsia="zh-CN"/>
              </w:rPr>
            </w:pPr>
            <w:r w:rsidRPr="008B032A">
              <w:rPr>
                <w:rFonts w:ascii="Times New Roman" w:hAnsi="Times New Roman"/>
                <w:sz w:val="24"/>
                <w:szCs w:val="24"/>
                <w:lang w:val="nl-NL"/>
              </w:rPr>
              <w:t>h) Tàu thuyền (trừ tàu thuyền chở khách) vào, rời một khu vực hàng hải nhiều hơn 3 chuyến/1 tàu/1 tháng thì từ chuyến thứ 4 trở đi của tàu</w:t>
            </w:r>
            <w:r w:rsidRPr="008B032A">
              <w:rPr>
                <w:rFonts w:ascii="Times New Roman" w:hAnsi="Times New Roman"/>
                <w:sz w:val="24"/>
                <w:szCs w:val="24"/>
                <w:lang w:val="nl-NL" w:eastAsia="zh-CN"/>
              </w:rPr>
              <w:t xml:space="preserve"> </w:t>
            </w:r>
            <w:r w:rsidRPr="008B032A">
              <w:rPr>
                <w:rFonts w:ascii="Times New Roman" w:hAnsi="Times New Roman"/>
                <w:sz w:val="24"/>
                <w:szCs w:val="24"/>
                <w:lang w:val="nl-NL"/>
              </w:rPr>
              <w:t xml:space="preserve">này trong tháng áp dụng giá </w:t>
            </w:r>
            <w:r w:rsidRPr="008B032A">
              <w:rPr>
                <w:rFonts w:ascii="Times New Roman" w:hAnsi="Times New Roman"/>
                <w:sz w:val="24"/>
                <w:szCs w:val="24"/>
                <w:lang w:val="nl-NL" w:eastAsia="zh-CN"/>
              </w:rPr>
              <w:t xml:space="preserve">dịch vụ </w:t>
            </w:r>
            <w:r w:rsidRPr="008B032A">
              <w:rPr>
                <w:rFonts w:ascii="Times New Roman" w:hAnsi="Times New Roman"/>
                <w:sz w:val="24"/>
                <w:szCs w:val="24"/>
                <w:lang w:val="nl-NL"/>
              </w:rPr>
              <w:t>hoa tiêu</w:t>
            </w:r>
            <w:r w:rsidRPr="008B032A">
              <w:rPr>
                <w:rFonts w:ascii="Times New Roman" w:hAnsi="Times New Roman"/>
                <w:sz w:val="24"/>
                <w:szCs w:val="24"/>
                <w:lang w:val="nl-NL" w:eastAsia="zh-CN"/>
              </w:rPr>
              <w:t xml:space="preserve"> hàng hải</w:t>
            </w:r>
            <w:r w:rsidRPr="008B032A">
              <w:rPr>
                <w:rFonts w:ascii="Times New Roman" w:hAnsi="Times New Roman"/>
                <w:sz w:val="24"/>
                <w:szCs w:val="24"/>
                <w:lang w:val="nl-NL"/>
              </w:rPr>
              <w:t xml:space="preserve"> bằng 80% mức giá trong khung giá quy định tại </w:t>
            </w:r>
            <w:r w:rsidRPr="008B032A">
              <w:rPr>
                <w:rFonts w:ascii="Times New Roman" w:hAnsi="Times New Roman"/>
                <w:sz w:val="24"/>
                <w:szCs w:val="24"/>
                <w:lang w:val="nb-NO"/>
              </w:rPr>
              <w:t>khoản 1, khoản 2 Điều này</w:t>
            </w:r>
            <w:r w:rsidRPr="008B032A">
              <w:rPr>
                <w:rFonts w:ascii="Times New Roman" w:hAnsi="Times New Roman"/>
                <w:sz w:val="24"/>
                <w:szCs w:val="24"/>
                <w:lang w:val="nb-NO" w:eastAsia="zh-CN"/>
              </w:rPr>
              <w:t xml:space="preserve">. Giá dịch vụ hoa </w:t>
            </w:r>
            <w:r w:rsidRPr="008B032A">
              <w:rPr>
                <w:rFonts w:ascii="Times New Roman" w:hAnsi="Times New Roman"/>
                <w:sz w:val="24"/>
                <w:szCs w:val="24"/>
                <w:lang w:val="nl-NL"/>
              </w:rPr>
              <w:t>tiêu</w:t>
            </w:r>
            <w:r w:rsidRPr="008B032A">
              <w:rPr>
                <w:rFonts w:ascii="Times New Roman" w:hAnsi="Times New Roman"/>
                <w:sz w:val="24"/>
                <w:szCs w:val="24"/>
                <w:lang w:val="nl-NL" w:eastAsia="zh-CN"/>
              </w:rPr>
              <w:t xml:space="preserve"> hàng hải</w:t>
            </w:r>
            <w:r w:rsidRPr="008B032A">
              <w:rPr>
                <w:rFonts w:ascii="Times New Roman" w:hAnsi="Times New Roman"/>
                <w:sz w:val="24"/>
                <w:szCs w:val="24"/>
                <w:lang w:val="nl-NL"/>
              </w:rPr>
              <w:t xml:space="preserve"> cho một lượt dẫn tàu không thấp hơn </w:t>
            </w:r>
            <w:r w:rsidRPr="004A45F4">
              <w:rPr>
                <w:rFonts w:ascii="Times New Roman" w:hAnsi="Times New Roman"/>
                <w:b/>
                <w:sz w:val="24"/>
                <w:szCs w:val="24"/>
                <w:lang w:val="nl-NL"/>
              </w:rPr>
              <w:t>300</w:t>
            </w:r>
            <w:r w:rsidRPr="008B032A">
              <w:rPr>
                <w:rFonts w:ascii="Times New Roman" w:hAnsi="Times New Roman"/>
                <w:sz w:val="24"/>
                <w:szCs w:val="24"/>
                <w:lang w:val="nl-NL"/>
              </w:rPr>
              <w:t xml:space="preserve"> USD;</w:t>
            </w:r>
          </w:p>
          <w:p w:rsidR="00E5360E" w:rsidRPr="008B032A" w:rsidRDefault="00E5360E" w:rsidP="000A160D">
            <w:pPr>
              <w:spacing w:before="60" w:after="0" w:line="245" w:lineRule="auto"/>
              <w:jc w:val="both"/>
              <w:rPr>
                <w:rFonts w:ascii="Times New Roman" w:hAnsi="Times New Roman"/>
                <w:sz w:val="24"/>
                <w:szCs w:val="24"/>
                <w:lang w:val="nl-NL" w:eastAsia="zh-CN"/>
              </w:rPr>
            </w:pPr>
            <w:r w:rsidRPr="008B032A">
              <w:rPr>
                <w:rFonts w:ascii="Times New Roman" w:hAnsi="Times New Roman"/>
                <w:sz w:val="24"/>
                <w:szCs w:val="24"/>
                <w:lang w:val="nl-NL"/>
              </w:rPr>
              <w:t xml:space="preserve">i) </w:t>
            </w:r>
            <w:r w:rsidRPr="008B032A">
              <w:rPr>
                <w:rFonts w:ascii="Times New Roman" w:eastAsia="Times New Roman" w:hAnsi="Times New Roman"/>
                <w:sz w:val="24"/>
                <w:szCs w:val="24"/>
              </w:rPr>
              <w:t xml:space="preserve">Tổ chức, cá nhân có tàu thuyền chở khách vào, rời khu vực hàng hải áp dụng </w:t>
            </w:r>
            <w:r w:rsidRPr="008B032A">
              <w:rPr>
                <w:rFonts w:ascii="Times New Roman" w:hAnsi="Times New Roman"/>
                <w:sz w:val="24"/>
                <w:szCs w:val="24"/>
                <w:lang w:eastAsia="zh-CN"/>
              </w:rPr>
              <w:t xml:space="preserve">giá dịch vụ hoa tiêu hàng hải </w:t>
            </w:r>
            <w:r w:rsidRPr="008B032A">
              <w:rPr>
                <w:rFonts w:ascii="Times New Roman" w:eastAsia="Times New Roman" w:hAnsi="Times New Roman"/>
                <w:sz w:val="24"/>
                <w:szCs w:val="24"/>
              </w:rPr>
              <w:t>như sau:</w:t>
            </w:r>
          </w:p>
          <w:p w:rsidR="00E5360E" w:rsidRPr="008B032A" w:rsidRDefault="00E5360E" w:rsidP="000A160D">
            <w:pPr>
              <w:spacing w:before="60" w:after="0" w:line="245" w:lineRule="auto"/>
              <w:jc w:val="both"/>
              <w:rPr>
                <w:rFonts w:ascii="Times New Roman" w:hAnsi="Times New Roman"/>
                <w:sz w:val="24"/>
                <w:szCs w:val="24"/>
                <w:lang w:val="nb-NO" w:eastAsia="zh-CN"/>
              </w:rPr>
            </w:pPr>
            <w:r w:rsidRPr="008B032A">
              <w:rPr>
                <w:rFonts w:ascii="Times New Roman" w:hAnsi="Times New Roman"/>
                <w:sz w:val="24"/>
                <w:szCs w:val="24"/>
                <w:lang w:val="nl-NL" w:eastAsia="zh-CN"/>
              </w:rPr>
              <w:t>- T</w:t>
            </w:r>
            <w:r w:rsidRPr="008B032A">
              <w:rPr>
                <w:rFonts w:ascii="Times New Roman" w:hAnsi="Times New Roman"/>
                <w:sz w:val="24"/>
                <w:szCs w:val="24"/>
                <w:lang w:val="nl-NL"/>
              </w:rPr>
              <w:t xml:space="preserve">àu thuyền chở khách vào, rời </w:t>
            </w:r>
            <w:r w:rsidRPr="008B032A">
              <w:rPr>
                <w:rFonts w:ascii="Times New Roman" w:hAnsi="Times New Roman"/>
                <w:sz w:val="24"/>
                <w:szCs w:val="24"/>
                <w:lang w:val="nl-NL" w:eastAsia="zh-CN"/>
              </w:rPr>
              <w:t xml:space="preserve">một </w:t>
            </w:r>
            <w:r w:rsidRPr="008B032A">
              <w:rPr>
                <w:rFonts w:ascii="Times New Roman" w:hAnsi="Times New Roman"/>
                <w:sz w:val="24"/>
                <w:szCs w:val="24"/>
                <w:lang w:val="nl-NL"/>
              </w:rPr>
              <w:t xml:space="preserve">khu vực hàng hải tối thiểu 4 chuyến/1 tháng/1 khu vực hàng hải, </w:t>
            </w:r>
            <w:r w:rsidR="008B032A" w:rsidRPr="008B032A">
              <w:rPr>
                <w:rFonts w:ascii="Times New Roman" w:hAnsi="Times New Roman"/>
                <w:b/>
                <w:color w:val="FF0000"/>
                <w:sz w:val="24"/>
                <w:szCs w:val="24"/>
                <w:lang w:val="nl-NL"/>
              </w:rPr>
              <w:t>từ chuyến thứ t</w:t>
            </w:r>
            <w:r w:rsidR="008B032A">
              <w:rPr>
                <w:rFonts w:ascii="Times New Roman" w:hAnsi="Times New Roman"/>
                <w:b/>
                <w:color w:val="FF0000"/>
                <w:sz w:val="24"/>
                <w:szCs w:val="24"/>
                <w:lang w:val="nl-NL"/>
              </w:rPr>
              <w:t>ư</w:t>
            </w:r>
            <w:r w:rsidR="008B032A" w:rsidRPr="008B032A">
              <w:rPr>
                <w:rFonts w:ascii="Times New Roman" w:hAnsi="Times New Roman"/>
                <w:b/>
                <w:color w:val="FF0000"/>
                <w:sz w:val="24"/>
                <w:szCs w:val="24"/>
                <w:lang w:val="nl-NL"/>
              </w:rPr>
              <w:t xml:space="preserve"> trở đi</w:t>
            </w:r>
            <w:r w:rsidR="008B032A" w:rsidRPr="008B032A">
              <w:rPr>
                <w:rFonts w:ascii="Times New Roman" w:hAnsi="Times New Roman"/>
                <w:color w:val="FF0000"/>
                <w:sz w:val="24"/>
                <w:szCs w:val="24"/>
                <w:lang w:val="nl-NL"/>
              </w:rPr>
              <w:t xml:space="preserve"> </w:t>
            </w:r>
            <w:r w:rsidRPr="008B032A">
              <w:rPr>
                <w:rFonts w:ascii="Times New Roman" w:hAnsi="Times New Roman"/>
                <w:sz w:val="24"/>
                <w:szCs w:val="24"/>
                <w:lang w:val="nl-NL"/>
              </w:rPr>
              <w:t xml:space="preserve">giá </w:t>
            </w:r>
            <w:r w:rsidRPr="008B032A">
              <w:rPr>
                <w:rFonts w:ascii="Times New Roman" w:hAnsi="Times New Roman"/>
                <w:sz w:val="24"/>
                <w:szCs w:val="24"/>
                <w:lang w:val="nl-NL" w:eastAsia="zh-CN"/>
              </w:rPr>
              <w:t xml:space="preserve">dịch vụ </w:t>
            </w:r>
            <w:r w:rsidRPr="008B032A">
              <w:rPr>
                <w:rFonts w:ascii="Times New Roman" w:hAnsi="Times New Roman"/>
                <w:sz w:val="24"/>
                <w:szCs w:val="24"/>
                <w:lang w:val="nl-NL"/>
              </w:rPr>
              <w:t>hoa tiêu</w:t>
            </w:r>
            <w:r w:rsidRPr="008B032A">
              <w:rPr>
                <w:rFonts w:ascii="Times New Roman" w:hAnsi="Times New Roman"/>
                <w:sz w:val="24"/>
                <w:szCs w:val="24"/>
                <w:lang w:val="nl-NL" w:eastAsia="zh-CN"/>
              </w:rPr>
              <w:t xml:space="preserve"> hàng hải</w:t>
            </w:r>
            <w:r w:rsidRPr="008B032A">
              <w:rPr>
                <w:rFonts w:ascii="Times New Roman" w:hAnsi="Times New Roman"/>
                <w:sz w:val="24"/>
                <w:szCs w:val="24"/>
                <w:lang w:val="nl-NL"/>
              </w:rPr>
              <w:t xml:space="preserve"> </w:t>
            </w:r>
            <w:r w:rsidRPr="008B032A">
              <w:rPr>
                <w:rFonts w:ascii="Times New Roman" w:hAnsi="Times New Roman"/>
                <w:sz w:val="24"/>
                <w:szCs w:val="24"/>
                <w:lang w:val="nl-NL" w:eastAsia="zh-CN"/>
              </w:rPr>
              <w:t xml:space="preserve">thu </w:t>
            </w:r>
            <w:r w:rsidRPr="008B032A">
              <w:rPr>
                <w:rFonts w:ascii="Times New Roman" w:hAnsi="Times New Roman"/>
                <w:sz w:val="24"/>
                <w:szCs w:val="24"/>
                <w:lang w:val="nl-NL"/>
              </w:rPr>
              <w:t xml:space="preserve">bằng 50% mức giá </w:t>
            </w:r>
            <w:r w:rsidRPr="008B032A">
              <w:rPr>
                <w:rFonts w:ascii="Times New Roman" w:hAnsi="Times New Roman"/>
                <w:sz w:val="24"/>
                <w:szCs w:val="24"/>
                <w:lang w:val="nl-NL" w:eastAsia="zh-CN"/>
              </w:rPr>
              <w:t xml:space="preserve">trong khung giá </w:t>
            </w:r>
            <w:r w:rsidRPr="008B032A">
              <w:rPr>
                <w:rFonts w:ascii="Times New Roman" w:hAnsi="Times New Roman"/>
                <w:sz w:val="24"/>
                <w:szCs w:val="24"/>
                <w:lang w:val="nl-NL"/>
              </w:rPr>
              <w:t xml:space="preserve">quy định </w:t>
            </w:r>
            <w:r w:rsidRPr="008B032A">
              <w:rPr>
                <w:rFonts w:ascii="Times New Roman" w:hAnsi="Times New Roman"/>
                <w:sz w:val="24"/>
                <w:szCs w:val="24"/>
                <w:lang w:val="nb-NO"/>
              </w:rPr>
              <w:t>tại khoản 1, khoản 2 Điều này</w:t>
            </w:r>
            <w:r w:rsidRPr="008B032A">
              <w:rPr>
                <w:rFonts w:ascii="Times New Roman" w:hAnsi="Times New Roman"/>
                <w:sz w:val="24"/>
                <w:szCs w:val="24"/>
                <w:lang w:val="nb-NO" w:eastAsia="zh-CN"/>
              </w:rPr>
              <w:t xml:space="preserve"> </w:t>
            </w:r>
            <w:r w:rsidRPr="008B032A">
              <w:rPr>
                <w:rFonts w:ascii="Times New Roman" w:eastAsia="Times New Roman" w:hAnsi="Times New Roman"/>
                <w:sz w:val="24"/>
                <w:szCs w:val="24"/>
              </w:rPr>
              <w:t xml:space="preserve">đối </w:t>
            </w:r>
            <w:r w:rsidRPr="008B032A">
              <w:rPr>
                <w:rFonts w:ascii="Times New Roman" w:eastAsia="Times New Roman" w:hAnsi="Times New Roman"/>
                <w:sz w:val="24"/>
                <w:szCs w:val="24"/>
              </w:rPr>
              <w:lastRenderedPageBreak/>
              <w:t>với các tàu thuyền chở khách của tổ chức, cá nhân trong tháng đó.</w:t>
            </w:r>
            <w:r w:rsidRPr="008B032A">
              <w:rPr>
                <w:rFonts w:ascii="Times New Roman" w:hAnsi="Times New Roman"/>
                <w:sz w:val="24"/>
                <w:szCs w:val="24"/>
                <w:lang w:eastAsia="zh-CN"/>
              </w:rPr>
              <w:t xml:space="preserve"> </w:t>
            </w:r>
            <w:r w:rsidRPr="008B032A">
              <w:rPr>
                <w:rFonts w:ascii="Times New Roman" w:hAnsi="Times New Roman"/>
                <w:sz w:val="24"/>
                <w:szCs w:val="24"/>
                <w:lang w:val="nb-NO" w:eastAsia="zh-CN"/>
              </w:rPr>
              <w:t xml:space="preserve">Giá dịch vụ hoa </w:t>
            </w:r>
            <w:r w:rsidRPr="008B032A">
              <w:rPr>
                <w:rFonts w:ascii="Times New Roman" w:hAnsi="Times New Roman"/>
                <w:sz w:val="24"/>
                <w:szCs w:val="24"/>
                <w:lang w:val="nl-NL"/>
              </w:rPr>
              <w:t>tiêu</w:t>
            </w:r>
            <w:r w:rsidRPr="008B032A">
              <w:rPr>
                <w:rFonts w:ascii="Times New Roman" w:hAnsi="Times New Roman"/>
                <w:sz w:val="24"/>
                <w:szCs w:val="24"/>
                <w:lang w:val="nl-NL" w:eastAsia="zh-CN"/>
              </w:rPr>
              <w:t xml:space="preserve"> hàng hải</w:t>
            </w:r>
            <w:r w:rsidRPr="008B032A">
              <w:rPr>
                <w:rFonts w:ascii="Times New Roman" w:hAnsi="Times New Roman"/>
                <w:sz w:val="24"/>
                <w:szCs w:val="24"/>
                <w:lang w:val="nl-NL"/>
              </w:rPr>
              <w:t xml:space="preserve"> cho một lượt dẫn tàu không thấp hơn </w:t>
            </w:r>
            <w:r w:rsidRPr="004A45F4">
              <w:rPr>
                <w:rFonts w:ascii="Times New Roman" w:hAnsi="Times New Roman"/>
                <w:b/>
                <w:sz w:val="24"/>
                <w:szCs w:val="24"/>
                <w:lang w:val="nl-NL"/>
              </w:rPr>
              <w:t xml:space="preserve">300 </w:t>
            </w:r>
            <w:r w:rsidRPr="008B032A">
              <w:rPr>
                <w:rFonts w:ascii="Times New Roman" w:hAnsi="Times New Roman"/>
                <w:sz w:val="24"/>
                <w:szCs w:val="24"/>
                <w:lang w:val="nl-NL"/>
              </w:rPr>
              <w:t>USD;</w:t>
            </w:r>
          </w:p>
          <w:p w:rsidR="00E5360E" w:rsidRPr="008B032A" w:rsidRDefault="00E5360E" w:rsidP="000A160D">
            <w:pPr>
              <w:spacing w:before="60" w:after="0" w:line="245" w:lineRule="auto"/>
              <w:jc w:val="both"/>
              <w:rPr>
                <w:rFonts w:ascii="Times New Roman" w:hAnsi="Times New Roman"/>
                <w:sz w:val="24"/>
                <w:szCs w:val="24"/>
                <w:lang w:val="nl-NL" w:eastAsia="zh-CN"/>
              </w:rPr>
            </w:pPr>
            <w:r w:rsidRPr="008B032A">
              <w:rPr>
                <w:rFonts w:ascii="Times New Roman" w:hAnsi="Times New Roman"/>
                <w:sz w:val="24"/>
                <w:szCs w:val="24"/>
                <w:lang w:val="nl-NL" w:eastAsia="zh-CN"/>
              </w:rPr>
              <w:t>- T</w:t>
            </w:r>
            <w:r w:rsidRPr="008B032A">
              <w:rPr>
                <w:rFonts w:ascii="Times New Roman" w:hAnsi="Times New Roman"/>
                <w:sz w:val="24"/>
                <w:szCs w:val="24"/>
                <w:lang w:val="nl-NL"/>
              </w:rPr>
              <w:t xml:space="preserve">àu thuyền chở khách </w:t>
            </w:r>
            <w:r w:rsidRPr="008B032A">
              <w:rPr>
                <w:rFonts w:ascii="Times New Roman" w:hAnsi="Times New Roman"/>
                <w:sz w:val="24"/>
                <w:szCs w:val="24"/>
                <w:lang w:val="nl-NL" w:eastAsia="zh-CN"/>
              </w:rPr>
              <w:t xml:space="preserve">có dung tích toàn phần từ </w:t>
            </w:r>
            <w:r w:rsidRPr="008B032A">
              <w:rPr>
                <w:rFonts w:ascii="Times New Roman" w:eastAsia="Times New Roman" w:hAnsi="Times New Roman"/>
                <w:sz w:val="24"/>
                <w:szCs w:val="24"/>
              </w:rPr>
              <w:t>1.500 GT trở lên</w:t>
            </w:r>
            <w:r w:rsidRPr="008B032A">
              <w:rPr>
                <w:rFonts w:ascii="Times New Roman" w:hAnsi="Times New Roman"/>
                <w:sz w:val="24"/>
                <w:szCs w:val="24"/>
                <w:lang w:val="nl-NL"/>
              </w:rPr>
              <w:t xml:space="preserve"> vào, rời </w:t>
            </w:r>
            <w:r w:rsidRPr="008B032A">
              <w:rPr>
                <w:rFonts w:ascii="Times New Roman" w:hAnsi="Times New Roman"/>
                <w:sz w:val="24"/>
                <w:szCs w:val="24"/>
                <w:lang w:val="nl-NL" w:eastAsia="zh-CN"/>
              </w:rPr>
              <w:t xml:space="preserve">một </w:t>
            </w:r>
            <w:r w:rsidRPr="008B032A">
              <w:rPr>
                <w:rFonts w:ascii="Times New Roman" w:hAnsi="Times New Roman"/>
                <w:sz w:val="24"/>
                <w:szCs w:val="24"/>
                <w:lang w:val="nl-NL"/>
              </w:rPr>
              <w:t xml:space="preserve">khu vực hàng hải, giá </w:t>
            </w:r>
            <w:r w:rsidRPr="008B032A">
              <w:rPr>
                <w:rFonts w:ascii="Times New Roman" w:hAnsi="Times New Roman"/>
                <w:sz w:val="24"/>
                <w:szCs w:val="24"/>
                <w:lang w:val="nl-NL" w:eastAsia="zh-CN"/>
              </w:rPr>
              <w:t xml:space="preserve">dịch vụ </w:t>
            </w:r>
            <w:r w:rsidRPr="008B032A">
              <w:rPr>
                <w:rFonts w:ascii="Times New Roman" w:hAnsi="Times New Roman"/>
                <w:sz w:val="24"/>
                <w:szCs w:val="24"/>
                <w:lang w:val="nl-NL"/>
              </w:rPr>
              <w:t>hoa tiêu</w:t>
            </w:r>
            <w:r w:rsidRPr="008B032A">
              <w:rPr>
                <w:rFonts w:ascii="Times New Roman" w:hAnsi="Times New Roman"/>
                <w:sz w:val="24"/>
                <w:szCs w:val="24"/>
                <w:lang w:val="nl-NL" w:eastAsia="zh-CN"/>
              </w:rPr>
              <w:t xml:space="preserve"> hàng hải</w:t>
            </w:r>
            <w:r w:rsidRPr="008B032A">
              <w:rPr>
                <w:rFonts w:ascii="Times New Roman" w:hAnsi="Times New Roman"/>
                <w:sz w:val="24"/>
                <w:szCs w:val="24"/>
                <w:lang w:val="nl-NL"/>
              </w:rPr>
              <w:t xml:space="preserve"> </w:t>
            </w:r>
            <w:r w:rsidRPr="008B032A">
              <w:rPr>
                <w:rFonts w:ascii="Times New Roman" w:hAnsi="Times New Roman"/>
                <w:sz w:val="24"/>
                <w:szCs w:val="24"/>
                <w:lang w:val="nl-NL" w:eastAsia="zh-CN"/>
              </w:rPr>
              <w:t xml:space="preserve">thu </w:t>
            </w:r>
            <w:r w:rsidRPr="008B032A">
              <w:rPr>
                <w:rFonts w:ascii="Times New Roman" w:hAnsi="Times New Roman"/>
                <w:sz w:val="24"/>
                <w:szCs w:val="24"/>
                <w:lang w:val="nl-NL"/>
              </w:rPr>
              <w:t xml:space="preserve">bằng </w:t>
            </w:r>
            <w:r w:rsidRPr="008B032A">
              <w:rPr>
                <w:rFonts w:ascii="Times New Roman" w:hAnsi="Times New Roman"/>
                <w:sz w:val="24"/>
                <w:szCs w:val="24"/>
                <w:lang w:val="nl-NL" w:eastAsia="zh-CN"/>
              </w:rPr>
              <w:t>4</w:t>
            </w:r>
            <w:r w:rsidRPr="008B032A">
              <w:rPr>
                <w:rFonts w:ascii="Times New Roman" w:hAnsi="Times New Roman"/>
                <w:sz w:val="24"/>
                <w:szCs w:val="24"/>
                <w:lang w:val="nl-NL"/>
              </w:rPr>
              <w:t xml:space="preserve">0% mức giá </w:t>
            </w:r>
            <w:r w:rsidRPr="008B032A">
              <w:rPr>
                <w:rFonts w:ascii="Times New Roman" w:hAnsi="Times New Roman"/>
                <w:sz w:val="24"/>
                <w:szCs w:val="24"/>
                <w:lang w:val="nl-NL" w:eastAsia="zh-CN"/>
              </w:rPr>
              <w:t xml:space="preserve">trong khung giá </w:t>
            </w:r>
            <w:r w:rsidRPr="008B032A">
              <w:rPr>
                <w:rFonts w:ascii="Times New Roman" w:hAnsi="Times New Roman"/>
                <w:sz w:val="24"/>
                <w:szCs w:val="24"/>
                <w:lang w:val="nl-NL"/>
              </w:rPr>
              <w:t xml:space="preserve">quy định </w:t>
            </w:r>
            <w:r w:rsidRPr="008B032A">
              <w:rPr>
                <w:rFonts w:ascii="Times New Roman" w:hAnsi="Times New Roman"/>
                <w:sz w:val="24"/>
                <w:szCs w:val="24"/>
                <w:lang w:val="nb-NO"/>
              </w:rPr>
              <w:t>tại khoản 1, khoản 2 Điều này</w:t>
            </w:r>
            <w:r w:rsidRPr="008B032A">
              <w:rPr>
                <w:rFonts w:ascii="Times New Roman" w:hAnsi="Times New Roman"/>
                <w:sz w:val="24"/>
                <w:szCs w:val="24"/>
                <w:lang w:val="nb-NO" w:eastAsia="zh-CN"/>
              </w:rPr>
              <w:t xml:space="preserve"> </w:t>
            </w:r>
            <w:r w:rsidRPr="008B032A">
              <w:rPr>
                <w:rFonts w:ascii="Times New Roman" w:eastAsia="Times New Roman" w:hAnsi="Times New Roman"/>
                <w:sz w:val="24"/>
                <w:szCs w:val="24"/>
              </w:rPr>
              <w:t>đối với các tàu thuyền chở khách của tổ chức, cá nhân</w:t>
            </w:r>
            <w:r w:rsidRPr="008B032A">
              <w:rPr>
                <w:rFonts w:ascii="Times New Roman" w:hAnsi="Times New Roman"/>
                <w:sz w:val="24"/>
                <w:szCs w:val="24"/>
                <w:lang w:val="nb-NO" w:eastAsia="zh-CN"/>
              </w:rPr>
              <w:t xml:space="preserve">. Giá dịch vụ hoa </w:t>
            </w:r>
            <w:r w:rsidRPr="008B032A">
              <w:rPr>
                <w:rFonts w:ascii="Times New Roman" w:hAnsi="Times New Roman"/>
                <w:sz w:val="24"/>
                <w:szCs w:val="24"/>
                <w:lang w:val="nl-NL"/>
              </w:rPr>
              <w:t>tiêu</w:t>
            </w:r>
            <w:r w:rsidRPr="008B032A">
              <w:rPr>
                <w:rFonts w:ascii="Times New Roman" w:hAnsi="Times New Roman"/>
                <w:sz w:val="24"/>
                <w:szCs w:val="24"/>
                <w:lang w:val="nl-NL" w:eastAsia="zh-CN"/>
              </w:rPr>
              <w:t xml:space="preserve"> hàng hải</w:t>
            </w:r>
            <w:r w:rsidRPr="008B032A">
              <w:rPr>
                <w:rFonts w:ascii="Times New Roman" w:hAnsi="Times New Roman"/>
                <w:sz w:val="24"/>
                <w:szCs w:val="24"/>
                <w:lang w:val="nl-NL"/>
              </w:rPr>
              <w:t xml:space="preserve"> cho một lượt dẫn tàu không thấp hơn</w:t>
            </w:r>
            <w:r w:rsidRPr="004A45F4">
              <w:rPr>
                <w:rFonts w:ascii="Times New Roman" w:hAnsi="Times New Roman"/>
                <w:b/>
                <w:sz w:val="24"/>
                <w:szCs w:val="24"/>
                <w:lang w:val="nl-NL"/>
              </w:rPr>
              <w:t xml:space="preserve"> 300</w:t>
            </w:r>
            <w:r w:rsidRPr="008B032A">
              <w:rPr>
                <w:rFonts w:ascii="Times New Roman" w:hAnsi="Times New Roman"/>
                <w:sz w:val="24"/>
                <w:szCs w:val="24"/>
                <w:lang w:val="nl-NL"/>
              </w:rPr>
              <w:t xml:space="preserve"> USD;</w:t>
            </w:r>
          </w:p>
          <w:p w:rsidR="00E5360E" w:rsidRPr="00377251" w:rsidRDefault="00E5360E" w:rsidP="000A160D">
            <w:pPr>
              <w:spacing w:before="60" w:after="0" w:line="245" w:lineRule="auto"/>
              <w:jc w:val="both"/>
              <w:rPr>
                <w:rFonts w:ascii="Times New Roman" w:hAnsi="Times New Roman"/>
                <w:sz w:val="24"/>
                <w:szCs w:val="24"/>
                <w:lang w:val="nl-NL"/>
              </w:rPr>
            </w:pPr>
            <w:r w:rsidRPr="008B032A">
              <w:rPr>
                <w:rFonts w:ascii="Times New Roman" w:hAnsi="Times New Roman" w:hint="eastAsia"/>
                <w:sz w:val="24"/>
                <w:szCs w:val="24"/>
                <w:lang w:val="nl-NL" w:eastAsia="zh-CN"/>
              </w:rPr>
              <w:t xml:space="preserve"> </w:t>
            </w:r>
            <w:r w:rsidRPr="008B032A">
              <w:rPr>
                <w:rFonts w:ascii="Times New Roman" w:hAnsi="Times New Roman"/>
                <w:sz w:val="24"/>
                <w:szCs w:val="24"/>
                <w:lang w:val="nl-NL" w:eastAsia="zh-CN"/>
              </w:rPr>
              <w:t>k</w:t>
            </w:r>
            <w:r w:rsidRPr="008B032A">
              <w:rPr>
                <w:rFonts w:ascii="Times New Roman" w:hAnsi="Times New Roman"/>
                <w:sz w:val="24"/>
                <w:szCs w:val="24"/>
                <w:lang w:val="nl-NL"/>
              </w:rPr>
              <w:t>) Tàu thuyền phải dịch chuyển giữa các</w:t>
            </w:r>
            <w:r w:rsidRPr="00377251">
              <w:rPr>
                <w:rFonts w:ascii="Times New Roman" w:hAnsi="Times New Roman"/>
                <w:sz w:val="24"/>
                <w:szCs w:val="24"/>
                <w:lang w:val="nl-NL"/>
              </w:rPr>
              <w:t xml:space="preserve"> cầu cảng trong phạm vi bến cảng theo yêu cầu của giám đốc doanh nghiệp cảng thì áp dụng mức thu giá </w:t>
            </w:r>
            <w:r w:rsidRPr="00377251">
              <w:rPr>
                <w:rFonts w:ascii="Times New Roman" w:hAnsi="Times New Roman"/>
                <w:sz w:val="24"/>
                <w:szCs w:val="24"/>
                <w:lang w:val="nl-NL" w:eastAsia="zh-CN"/>
              </w:rPr>
              <w:t xml:space="preserve">dịch vụ </w:t>
            </w:r>
            <w:r w:rsidRPr="00377251">
              <w:rPr>
                <w:rFonts w:ascii="Times New Roman" w:hAnsi="Times New Roman"/>
                <w:sz w:val="24"/>
                <w:szCs w:val="24"/>
                <w:lang w:val="nl-NL"/>
              </w:rPr>
              <w:t xml:space="preserve">hoa tiêu </w:t>
            </w:r>
            <w:r w:rsidRPr="00377251">
              <w:rPr>
                <w:rFonts w:ascii="Times New Roman" w:hAnsi="Times New Roman"/>
                <w:sz w:val="24"/>
                <w:szCs w:val="24"/>
                <w:lang w:val="nl-NL" w:eastAsia="zh-CN"/>
              </w:rPr>
              <w:t xml:space="preserve">hàng hải </w:t>
            </w:r>
            <w:r w:rsidRPr="00377251">
              <w:rPr>
                <w:rFonts w:ascii="Times New Roman" w:hAnsi="Times New Roman"/>
                <w:sz w:val="24"/>
                <w:szCs w:val="24"/>
                <w:lang w:val="nl-NL"/>
              </w:rPr>
              <w:t>dịch chuyển trong cảng đối với tàu thuyền hoạt động hàng hải nội địa;</w:t>
            </w:r>
          </w:p>
          <w:p w:rsidR="00E5360E" w:rsidRPr="00377251" w:rsidRDefault="00E5360E" w:rsidP="000A160D">
            <w:pPr>
              <w:shd w:val="clear" w:color="auto" w:fill="FFFFFF"/>
              <w:spacing w:before="60" w:after="0" w:line="245" w:lineRule="auto"/>
              <w:jc w:val="both"/>
              <w:rPr>
                <w:rFonts w:ascii="Times New Roman" w:eastAsia="Times New Roman" w:hAnsi="Times New Roman"/>
                <w:i/>
                <w:color w:val="000000"/>
                <w:sz w:val="24"/>
                <w:szCs w:val="24"/>
              </w:rPr>
            </w:pPr>
            <w:r w:rsidRPr="00377251">
              <w:rPr>
                <w:rFonts w:ascii="Times New Roman" w:hAnsi="Times New Roman"/>
                <w:sz w:val="24"/>
                <w:szCs w:val="24"/>
                <w:lang w:val="nl-NL" w:eastAsia="zh-CN"/>
              </w:rPr>
              <w:t>l</w:t>
            </w:r>
            <w:r w:rsidRPr="00377251">
              <w:rPr>
                <w:rFonts w:ascii="Times New Roman" w:hAnsi="Times New Roman"/>
                <w:sz w:val="24"/>
                <w:szCs w:val="24"/>
                <w:lang w:val="nl-NL"/>
              </w:rPr>
              <w:t xml:space="preserve">) Tàu thuyền chuyển tải dầu tại vịnh Vân Phong - Khánh Hoà áp dụng giá </w:t>
            </w:r>
            <w:r w:rsidRPr="00377251">
              <w:rPr>
                <w:rFonts w:ascii="Times New Roman" w:hAnsi="Times New Roman"/>
                <w:sz w:val="24"/>
                <w:szCs w:val="24"/>
                <w:lang w:val="nl-NL" w:eastAsia="zh-CN"/>
              </w:rPr>
              <w:t xml:space="preserve">dịch vụ </w:t>
            </w:r>
            <w:r w:rsidRPr="00377251">
              <w:rPr>
                <w:rFonts w:ascii="Times New Roman" w:hAnsi="Times New Roman"/>
                <w:sz w:val="24"/>
                <w:szCs w:val="24"/>
                <w:lang w:val="nl-NL"/>
              </w:rPr>
              <w:t>hoa tiêu</w:t>
            </w:r>
            <w:r w:rsidRPr="00377251">
              <w:rPr>
                <w:rFonts w:ascii="Times New Roman" w:hAnsi="Times New Roman"/>
                <w:sz w:val="24"/>
                <w:szCs w:val="24"/>
                <w:lang w:val="nl-NL" w:eastAsia="zh-CN"/>
              </w:rPr>
              <w:t xml:space="preserve"> hàng hải</w:t>
            </w:r>
            <w:r w:rsidRPr="00377251">
              <w:rPr>
                <w:rFonts w:ascii="Times New Roman" w:hAnsi="Times New Roman"/>
                <w:sz w:val="24"/>
                <w:szCs w:val="24"/>
                <w:lang w:val="nl-NL"/>
              </w:rPr>
              <w:t xml:space="preserve"> bằng 50% mức giá </w:t>
            </w:r>
            <w:r w:rsidRPr="00377251">
              <w:rPr>
                <w:rFonts w:ascii="Times New Roman" w:hAnsi="Times New Roman"/>
                <w:sz w:val="24"/>
                <w:szCs w:val="24"/>
                <w:lang w:val="nb-NO"/>
              </w:rPr>
              <w:t xml:space="preserve">trong khung giá </w:t>
            </w:r>
            <w:r w:rsidRPr="00377251">
              <w:rPr>
                <w:rFonts w:ascii="Times New Roman" w:hAnsi="Times New Roman"/>
                <w:sz w:val="24"/>
                <w:szCs w:val="24"/>
                <w:lang w:val="nl-NL"/>
              </w:rPr>
              <w:t xml:space="preserve">quy định </w:t>
            </w:r>
            <w:r w:rsidRPr="00377251">
              <w:rPr>
                <w:rFonts w:ascii="Times New Roman" w:hAnsi="Times New Roman"/>
                <w:sz w:val="24"/>
                <w:szCs w:val="24"/>
                <w:lang w:val="nb-NO"/>
              </w:rPr>
              <w:t>tại khoản 1, khoản 2 Điều này</w:t>
            </w:r>
            <w:r w:rsidRPr="00377251">
              <w:rPr>
                <w:rFonts w:ascii="Times New Roman" w:hAnsi="Times New Roman"/>
                <w:sz w:val="24"/>
                <w:szCs w:val="24"/>
                <w:lang w:val="nl-NL"/>
              </w:rPr>
              <w:t>,</w:t>
            </w:r>
            <w:r w:rsidRPr="00377251">
              <w:rPr>
                <w:rFonts w:ascii="Times New Roman" w:hAnsi="Times New Roman"/>
                <w:sz w:val="24"/>
                <w:szCs w:val="24"/>
                <w:lang w:val="nl-NL" w:eastAsia="zh-CN"/>
              </w:rPr>
              <w:t xml:space="preserve"> </w:t>
            </w:r>
            <w:r w:rsidRPr="00482E9E">
              <w:rPr>
                <w:rFonts w:ascii="Times New Roman" w:eastAsia="Times New Roman" w:hAnsi="Times New Roman"/>
                <w:b/>
                <w:color w:val="FF0000"/>
                <w:sz w:val="24"/>
                <w:szCs w:val="24"/>
                <w:lang w:val="nl-NL"/>
              </w:rPr>
              <w:t>quy định này </w:t>
            </w:r>
            <w:r w:rsidRPr="00482E9E">
              <w:rPr>
                <w:rFonts w:ascii="Times New Roman" w:eastAsia="Times New Roman" w:hAnsi="Times New Roman"/>
                <w:b/>
                <w:color w:val="FF0000"/>
                <w:sz w:val="24"/>
                <w:szCs w:val="24"/>
                <w:lang w:val="nb-NO"/>
              </w:rPr>
              <w:t>được áp dụng đến hết ngày 31/12/2020;</w:t>
            </w:r>
          </w:p>
          <w:p w:rsidR="00E5360E" w:rsidRPr="00377251" w:rsidRDefault="00E5360E" w:rsidP="000A160D">
            <w:pPr>
              <w:spacing w:before="60" w:after="0" w:line="245" w:lineRule="auto"/>
              <w:jc w:val="both"/>
              <w:rPr>
                <w:rFonts w:ascii="Times New Roman" w:hAnsi="Times New Roman"/>
                <w:sz w:val="24"/>
                <w:szCs w:val="24"/>
                <w:lang w:val="nl-NL" w:eastAsia="zh-CN"/>
              </w:rPr>
            </w:pPr>
            <w:r w:rsidRPr="00377251">
              <w:rPr>
                <w:rFonts w:ascii="Times New Roman" w:hAnsi="Times New Roman"/>
                <w:sz w:val="24"/>
                <w:szCs w:val="24"/>
                <w:lang w:val="nb-NO" w:eastAsia="zh-CN"/>
              </w:rPr>
              <w:t>m</w:t>
            </w:r>
            <w:r w:rsidRPr="00377251">
              <w:rPr>
                <w:rFonts w:ascii="Times New Roman" w:hAnsi="Times New Roman"/>
                <w:sz w:val="24"/>
                <w:szCs w:val="24"/>
                <w:lang w:val="nb-NO"/>
              </w:rPr>
              <w:t xml:space="preserve">) </w:t>
            </w:r>
            <w:r w:rsidRPr="00377251">
              <w:rPr>
                <w:rFonts w:ascii="Times New Roman" w:hAnsi="Times New Roman"/>
                <w:sz w:val="24"/>
                <w:szCs w:val="24"/>
                <w:lang w:val="nl-NL"/>
              </w:rPr>
              <w:t xml:space="preserve">Tàu thuyền vào, rời khu vực hàng hải lấy nhiên liệu, thực phẩm, nước ngọt, thay đổi thuyền viên, </w:t>
            </w:r>
            <w:r w:rsidRPr="00377251">
              <w:rPr>
                <w:rFonts w:ascii="Times New Roman" w:hAnsi="Times New Roman"/>
                <w:sz w:val="24"/>
                <w:szCs w:val="24"/>
                <w:lang w:val="nb-NO"/>
              </w:rPr>
              <w:t>sửa chữa, phá dỡ hoặc chạy thử sau khi sửa chữa hoặc đóng mới mà không bốc dỡ hàng hoá, không đón, trả khách áp dụng giá</w:t>
            </w:r>
            <w:r w:rsidRPr="00377251">
              <w:rPr>
                <w:rFonts w:ascii="Times New Roman" w:hAnsi="Times New Roman"/>
                <w:sz w:val="24"/>
                <w:szCs w:val="24"/>
                <w:lang w:val="nb-NO" w:eastAsia="zh-CN"/>
              </w:rPr>
              <w:t xml:space="preserve"> dịch vụ</w:t>
            </w:r>
            <w:r w:rsidRPr="00377251">
              <w:rPr>
                <w:rFonts w:ascii="Times New Roman" w:hAnsi="Times New Roman"/>
                <w:sz w:val="24"/>
                <w:szCs w:val="24"/>
                <w:lang w:val="nb-NO"/>
              </w:rPr>
              <w:t xml:space="preserve"> hoa tiêu</w:t>
            </w:r>
            <w:r w:rsidRPr="00377251">
              <w:rPr>
                <w:rFonts w:ascii="Times New Roman" w:hAnsi="Times New Roman"/>
                <w:sz w:val="24"/>
                <w:szCs w:val="24"/>
                <w:lang w:val="nb-NO" w:eastAsia="zh-CN"/>
              </w:rPr>
              <w:t xml:space="preserve"> hàng hải</w:t>
            </w:r>
            <w:r w:rsidRPr="00377251">
              <w:rPr>
                <w:rFonts w:ascii="Times New Roman" w:hAnsi="Times New Roman"/>
                <w:sz w:val="24"/>
                <w:szCs w:val="24"/>
                <w:lang w:val="nb-NO"/>
              </w:rPr>
              <w:t xml:space="preserve"> bằng 70% mức giá trong khung giá quy định tại khoản 1, khoản 2 Điều này</w:t>
            </w:r>
            <w:r w:rsidRPr="00377251">
              <w:rPr>
                <w:rFonts w:ascii="Times New Roman" w:hAnsi="Times New Roman"/>
                <w:sz w:val="24"/>
                <w:szCs w:val="24"/>
                <w:lang w:val="nl-NL"/>
              </w:rPr>
              <w:t>;</w:t>
            </w:r>
          </w:p>
          <w:p w:rsidR="00E5360E" w:rsidRPr="00377251" w:rsidRDefault="00E5360E" w:rsidP="000A160D">
            <w:pPr>
              <w:spacing w:before="60" w:after="0" w:line="245" w:lineRule="auto"/>
              <w:jc w:val="both"/>
              <w:rPr>
                <w:rFonts w:ascii="Times New Roman" w:hAnsi="Times New Roman"/>
                <w:sz w:val="24"/>
                <w:szCs w:val="24"/>
                <w:lang w:val="nb-NO" w:eastAsia="zh-CN"/>
              </w:rPr>
            </w:pPr>
            <w:r w:rsidRPr="00377251">
              <w:rPr>
                <w:rFonts w:ascii="Times New Roman" w:hAnsi="Times New Roman"/>
                <w:sz w:val="24"/>
                <w:szCs w:val="24"/>
                <w:lang w:val="nb-NO" w:eastAsia="zh-CN"/>
              </w:rPr>
              <w:t>n</w:t>
            </w:r>
            <w:r w:rsidRPr="00377251">
              <w:rPr>
                <w:rFonts w:ascii="Times New Roman" w:hAnsi="Times New Roman"/>
                <w:sz w:val="24"/>
                <w:szCs w:val="24"/>
                <w:lang w:val="nb-NO"/>
              </w:rPr>
              <w:t xml:space="preserve">) Tàu thuyền vào, rời cảng để bàn giao người cứu được trên biển mà không xếp dỡ hàng hoá, không nhận trả khách có xác nhận của cảng vụ hàng hải; tàu thuyền tham gia tìm kiếm cứu nạn, phòng chống lụt bão, thiên tai theo lệnh điều động hoặc được sự chấp thuận của cơ quan nhà nước có thẩm quyền thì không thuộc phạm vi đối tượng thu giá </w:t>
            </w:r>
            <w:r w:rsidRPr="00377251">
              <w:rPr>
                <w:rFonts w:ascii="Times New Roman" w:hAnsi="Times New Roman"/>
                <w:sz w:val="24"/>
                <w:szCs w:val="24"/>
                <w:lang w:val="nb-NO" w:eastAsia="zh-CN"/>
              </w:rPr>
              <w:t xml:space="preserve">dịch vụ </w:t>
            </w:r>
            <w:r w:rsidRPr="00377251">
              <w:rPr>
                <w:rFonts w:ascii="Times New Roman" w:hAnsi="Times New Roman"/>
                <w:sz w:val="24"/>
                <w:szCs w:val="24"/>
                <w:lang w:val="nb-NO"/>
              </w:rPr>
              <w:t>hoa tiêu.</w:t>
            </w:r>
          </w:p>
        </w:tc>
        <w:tc>
          <w:tcPr>
            <w:tcW w:w="2268" w:type="dxa"/>
            <w:tcBorders>
              <w:left w:val="single" w:sz="4" w:space="0" w:color="auto"/>
            </w:tcBorders>
          </w:tcPr>
          <w:p w:rsidR="00E5360E" w:rsidRDefault="00E5360E" w:rsidP="00DA544B">
            <w:pPr>
              <w:tabs>
                <w:tab w:val="left" w:pos="542"/>
              </w:tabs>
              <w:spacing w:before="60" w:after="0" w:line="245" w:lineRule="auto"/>
              <w:rPr>
                <w:rFonts w:ascii="Times New Roman" w:hAnsi="Times New Roman"/>
                <w:b/>
                <w:sz w:val="24"/>
                <w:szCs w:val="24"/>
              </w:rPr>
            </w:pPr>
          </w:p>
          <w:p w:rsidR="008B032A" w:rsidRDefault="00DA544B" w:rsidP="00056295">
            <w:pPr>
              <w:tabs>
                <w:tab w:val="left" w:pos="542"/>
              </w:tabs>
              <w:spacing w:before="60" w:after="0" w:line="245" w:lineRule="auto"/>
              <w:jc w:val="both"/>
              <w:rPr>
                <w:rFonts w:ascii="Times New Roman" w:hAnsi="Times New Roman"/>
                <w:sz w:val="24"/>
                <w:szCs w:val="24"/>
              </w:rPr>
            </w:pPr>
            <w:r w:rsidRPr="00DA544B">
              <w:rPr>
                <w:rFonts w:ascii="Times New Roman" w:hAnsi="Times New Roman"/>
                <w:sz w:val="24"/>
                <w:szCs w:val="24"/>
              </w:rPr>
              <w:t xml:space="preserve">Giữ nguyên, </w:t>
            </w:r>
            <w:r w:rsidR="00375438">
              <w:rPr>
                <w:rFonts w:ascii="Times New Roman" w:hAnsi="Times New Roman"/>
                <w:sz w:val="24"/>
                <w:szCs w:val="24"/>
              </w:rPr>
              <w:t xml:space="preserve">điều chỉnh số tiền giảm </w:t>
            </w:r>
            <w:r w:rsidR="00375438">
              <w:rPr>
                <w:rFonts w:ascii="Times New Roman" w:hAnsi="Times New Roman"/>
                <w:sz w:val="24"/>
                <w:szCs w:val="24"/>
              </w:rPr>
              <w:lastRenderedPageBreak/>
              <w:t xml:space="preserve">10% do tách thuế GTGT </w:t>
            </w:r>
          </w:p>
          <w:p w:rsidR="008B032A" w:rsidRDefault="008B032A" w:rsidP="00056295">
            <w:pPr>
              <w:tabs>
                <w:tab w:val="left" w:pos="542"/>
              </w:tabs>
              <w:spacing w:before="60" w:after="0" w:line="245" w:lineRule="auto"/>
              <w:jc w:val="both"/>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8B032A" w:rsidRDefault="008B032A"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DA544B" w:rsidRDefault="00DA544B" w:rsidP="00DA544B">
            <w:pPr>
              <w:tabs>
                <w:tab w:val="left" w:pos="542"/>
              </w:tabs>
              <w:spacing w:before="60" w:after="0" w:line="245" w:lineRule="auto"/>
              <w:rPr>
                <w:rFonts w:ascii="Times New Roman" w:hAnsi="Times New Roman"/>
                <w:sz w:val="24"/>
                <w:szCs w:val="24"/>
              </w:rPr>
            </w:pPr>
          </w:p>
          <w:p w:rsidR="008B032A" w:rsidRDefault="008B032A" w:rsidP="004352FE">
            <w:pPr>
              <w:widowControl w:val="0"/>
              <w:tabs>
                <w:tab w:val="left" w:pos="993"/>
              </w:tabs>
              <w:spacing w:line="264" w:lineRule="auto"/>
              <w:jc w:val="both"/>
              <w:rPr>
                <w:rFonts w:ascii="Times New Roman" w:hAnsi="Times New Roman" w:cs="Times New Roman"/>
                <w:sz w:val="24"/>
                <w:szCs w:val="24"/>
                <w:lang w:val="nl-NL" w:eastAsia="zh-CN"/>
              </w:rPr>
            </w:pPr>
            <w:r w:rsidRPr="008B032A">
              <w:rPr>
                <w:rFonts w:ascii="Times New Roman" w:hAnsi="Times New Roman" w:cs="Times New Roman"/>
                <w:sz w:val="24"/>
                <w:szCs w:val="24"/>
                <w:lang w:val="nl-NL" w:eastAsia="zh-CN"/>
              </w:rPr>
              <w:t xml:space="preserve">Trong Quyết định 3946/QĐ-BGTVT không quy định cụ </w:t>
            </w:r>
            <w:r w:rsidRPr="008B032A">
              <w:rPr>
                <w:rFonts w:ascii="Times New Roman" w:hAnsi="Times New Roman" w:cs="Times New Roman"/>
                <w:sz w:val="24"/>
                <w:szCs w:val="24"/>
                <w:lang w:val="nl-NL" w:eastAsia="zh-CN"/>
              </w:rPr>
              <w:lastRenderedPageBreak/>
              <w:t>thể từ chuyến thứ mấy áp dụng mức giá 50% nên doanh nghiệp rất lúng túng khi thực hiện.</w:t>
            </w:r>
            <w:r w:rsidR="00482E9E">
              <w:rPr>
                <w:rFonts w:ascii="Times New Roman" w:hAnsi="Times New Roman" w:cs="Times New Roman"/>
                <w:sz w:val="24"/>
                <w:szCs w:val="24"/>
                <w:lang w:val="nl-NL" w:eastAsia="zh-CN"/>
              </w:rPr>
              <w:t xml:space="preserve"> </w:t>
            </w:r>
          </w:p>
          <w:p w:rsidR="00482E9E" w:rsidRDefault="00482E9E" w:rsidP="008B032A">
            <w:pPr>
              <w:widowControl w:val="0"/>
              <w:tabs>
                <w:tab w:val="left" w:pos="993"/>
              </w:tabs>
              <w:spacing w:line="264" w:lineRule="auto"/>
              <w:rPr>
                <w:rFonts w:ascii="Times New Roman" w:hAnsi="Times New Roman" w:cs="Times New Roman"/>
                <w:sz w:val="24"/>
                <w:szCs w:val="24"/>
                <w:lang w:val="nl-NL" w:eastAsia="zh-CN"/>
              </w:rPr>
            </w:pPr>
          </w:p>
          <w:p w:rsidR="00482E9E" w:rsidRDefault="00482E9E" w:rsidP="008B032A">
            <w:pPr>
              <w:widowControl w:val="0"/>
              <w:tabs>
                <w:tab w:val="left" w:pos="993"/>
              </w:tabs>
              <w:spacing w:line="264" w:lineRule="auto"/>
              <w:rPr>
                <w:rFonts w:ascii="Times New Roman" w:hAnsi="Times New Roman" w:cs="Times New Roman"/>
                <w:sz w:val="24"/>
                <w:szCs w:val="24"/>
                <w:lang w:val="nl-NL" w:eastAsia="zh-CN"/>
              </w:rPr>
            </w:pPr>
          </w:p>
          <w:p w:rsidR="00482E9E" w:rsidRDefault="00482E9E" w:rsidP="008B032A">
            <w:pPr>
              <w:widowControl w:val="0"/>
              <w:tabs>
                <w:tab w:val="left" w:pos="993"/>
              </w:tabs>
              <w:spacing w:line="264" w:lineRule="auto"/>
              <w:rPr>
                <w:rFonts w:ascii="Times New Roman" w:hAnsi="Times New Roman" w:cs="Times New Roman"/>
                <w:sz w:val="24"/>
                <w:szCs w:val="24"/>
                <w:lang w:val="nl-NL" w:eastAsia="zh-CN"/>
              </w:rPr>
            </w:pPr>
          </w:p>
          <w:p w:rsidR="00482E9E" w:rsidRDefault="00482E9E" w:rsidP="008B032A">
            <w:pPr>
              <w:widowControl w:val="0"/>
              <w:tabs>
                <w:tab w:val="left" w:pos="993"/>
              </w:tabs>
              <w:spacing w:line="264" w:lineRule="auto"/>
              <w:rPr>
                <w:rFonts w:ascii="Times New Roman" w:hAnsi="Times New Roman" w:cs="Times New Roman"/>
                <w:sz w:val="24"/>
                <w:szCs w:val="24"/>
                <w:lang w:val="nl-NL" w:eastAsia="zh-CN"/>
              </w:rPr>
            </w:pPr>
          </w:p>
          <w:p w:rsidR="00482E9E" w:rsidRDefault="00482E9E" w:rsidP="008B032A">
            <w:pPr>
              <w:widowControl w:val="0"/>
              <w:tabs>
                <w:tab w:val="left" w:pos="993"/>
              </w:tabs>
              <w:spacing w:line="264" w:lineRule="auto"/>
              <w:rPr>
                <w:rFonts w:ascii="Times New Roman" w:hAnsi="Times New Roman" w:cs="Times New Roman"/>
                <w:sz w:val="24"/>
                <w:szCs w:val="24"/>
                <w:lang w:val="nl-NL" w:eastAsia="zh-CN"/>
              </w:rPr>
            </w:pPr>
          </w:p>
          <w:p w:rsidR="00DA544B" w:rsidRPr="00E6724D" w:rsidRDefault="00482E9E" w:rsidP="004352FE">
            <w:pPr>
              <w:shd w:val="clear" w:color="auto" w:fill="FFFFFF"/>
              <w:spacing w:line="264" w:lineRule="auto"/>
              <w:jc w:val="both"/>
              <w:rPr>
                <w:rFonts w:ascii="Times New Roman" w:hAnsi="Times New Roman" w:cs="Times New Roman"/>
                <w:sz w:val="24"/>
                <w:szCs w:val="24"/>
                <w:lang w:val="nb-NO"/>
              </w:rPr>
            </w:pPr>
            <w:r w:rsidRPr="00482E9E">
              <w:rPr>
                <w:rFonts w:ascii="Times New Roman" w:hAnsi="Times New Roman" w:cs="Times New Roman"/>
                <w:sz w:val="24"/>
                <w:szCs w:val="24"/>
                <w:lang w:val="nb-NO"/>
              </w:rPr>
              <w:t xml:space="preserve">Thông tư số 01/2016/TT-BTC </w:t>
            </w:r>
            <w:r w:rsidRPr="00482E9E">
              <w:rPr>
                <w:rFonts w:ascii="Times New Roman" w:hAnsi="Times New Roman" w:cs="Times New Roman"/>
                <w:bCs/>
                <w:sz w:val="24"/>
                <w:szCs w:val="24"/>
              </w:rPr>
              <w:t xml:space="preserve">ngày </w:t>
            </w:r>
            <w:r w:rsidRPr="00482E9E">
              <w:rPr>
                <w:rFonts w:ascii="Times New Roman" w:hAnsi="Times New Roman" w:cs="Times New Roman"/>
                <w:sz w:val="24"/>
                <w:szCs w:val="24"/>
              </w:rPr>
              <w:t xml:space="preserve">05/01/2016 </w:t>
            </w:r>
            <w:r w:rsidRPr="00482E9E">
              <w:rPr>
                <w:rFonts w:ascii="Times New Roman" w:hAnsi="Times New Roman" w:cs="Times New Roman"/>
                <w:sz w:val="24"/>
                <w:szCs w:val="24"/>
                <w:lang w:val="nb-NO"/>
              </w:rPr>
              <w:t>quy định nội dung này, do vậy trên cơ sở kiến nghị của doanh nghiệp, đồng thời trên cơ sở kế thừa nội dung tại Thông tư số 01/2016/TT-BGTVT, kiến nghị bổ sung thêm quy định thời gian đến ngày 31/12/2020.</w:t>
            </w:r>
          </w:p>
          <w:p w:rsidR="00DA544B" w:rsidRPr="00377251" w:rsidRDefault="00DA544B"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1196"/>
        </w:trPr>
        <w:tc>
          <w:tcPr>
            <w:tcW w:w="851" w:type="dxa"/>
            <w:tcBorders>
              <w:right w:val="single" w:sz="4" w:space="0" w:color="auto"/>
            </w:tcBorders>
          </w:tcPr>
          <w:p w:rsidR="00E5360E" w:rsidRPr="005F2AC2" w:rsidRDefault="00E5360E" w:rsidP="005F2AC2">
            <w:pPr>
              <w:pStyle w:val="ListParagraph"/>
              <w:numPr>
                <w:ilvl w:val="0"/>
                <w:numId w:val="10"/>
              </w:numPr>
              <w:tabs>
                <w:tab w:val="left" w:pos="542"/>
              </w:tabs>
              <w:rPr>
                <w:rFonts w:ascii="Times New Roman" w:hAnsi="Times New Roman"/>
                <w:b/>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360E" w:rsidRPr="00377251" w:rsidRDefault="00E5360E" w:rsidP="00F73065">
            <w:pPr>
              <w:tabs>
                <w:tab w:val="left" w:pos="542"/>
              </w:tabs>
              <w:spacing w:before="60" w:after="0" w:line="245" w:lineRule="auto"/>
              <w:rPr>
                <w:rFonts w:ascii="Times New Roman" w:hAnsi="Times New Roman"/>
                <w:b/>
                <w:sz w:val="24"/>
                <w:szCs w:val="24"/>
                <w:u w:val="single"/>
              </w:rPr>
            </w:pPr>
            <w:r w:rsidRPr="00377251">
              <w:rPr>
                <w:rFonts w:ascii="Times New Roman" w:eastAsia="Times New Roman" w:hAnsi="Times New Roman"/>
                <w:b/>
                <w:color w:val="000000"/>
                <w:sz w:val="24"/>
                <w:szCs w:val="24"/>
                <w:lang w:eastAsia="vi-VN"/>
              </w:rPr>
              <w:t>MỤC 2. BIỂU KHUNG GIÁ DỊCH VỤ SỬ DỤNG CẦU, BẾN, PHAO NEO</w:t>
            </w:r>
          </w:p>
        </w:tc>
        <w:tc>
          <w:tcPr>
            <w:tcW w:w="6237" w:type="dxa"/>
            <w:tcBorders>
              <w:left w:val="single" w:sz="4" w:space="0" w:color="auto"/>
              <w:right w:val="single" w:sz="4" w:space="0" w:color="auto"/>
            </w:tcBorders>
            <w:vAlign w:val="center"/>
          </w:tcPr>
          <w:p w:rsidR="00E5360E" w:rsidRPr="00377251" w:rsidRDefault="00E5360E" w:rsidP="00DA544B">
            <w:pPr>
              <w:spacing w:before="60" w:after="0" w:line="245" w:lineRule="auto"/>
              <w:rPr>
                <w:rFonts w:ascii="Times New Roman" w:hAnsi="Times New Roman"/>
                <w:b/>
                <w:sz w:val="24"/>
                <w:szCs w:val="24"/>
                <w:u w:val="single"/>
                <w:lang w:val="nl-NL" w:eastAsia="zh-CN"/>
              </w:rPr>
            </w:pPr>
            <w:r w:rsidRPr="00377251">
              <w:rPr>
                <w:rFonts w:ascii="Times New Roman" w:eastAsia="Times New Roman" w:hAnsi="Times New Roman"/>
                <w:b/>
                <w:color w:val="000000"/>
                <w:sz w:val="24"/>
                <w:szCs w:val="24"/>
                <w:lang w:eastAsia="vi-VN"/>
              </w:rPr>
              <w:t>MỤC 2. BIỂU KHUNG GIÁ DỊCH VỤ SỬ DỤNG CẦU, BẾN, PHAO NEO</w:t>
            </w: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332"/>
        </w:trPr>
        <w:tc>
          <w:tcPr>
            <w:tcW w:w="851" w:type="dxa"/>
            <w:tcBorders>
              <w:right w:val="single" w:sz="4" w:space="0" w:color="auto"/>
            </w:tcBorders>
          </w:tcPr>
          <w:p w:rsidR="00E5360E" w:rsidRPr="005F2AC2" w:rsidRDefault="00E5360E" w:rsidP="005F2AC2">
            <w:pPr>
              <w:pStyle w:val="ListParagraph"/>
              <w:numPr>
                <w:ilvl w:val="0"/>
                <w:numId w:val="10"/>
              </w:numPr>
              <w:tabs>
                <w:tab w:val="left" w:pos="542"/>
              </w:tabs>
              <w:spacing w:line="360" w:lineRule="exact"/>
              <w:jc w:val="center"/>
              <w:rPr>
                <w:rFonts w:ascii="Times New Roman" w:hAnsi="Times New Roman"/>
                <w:b/>
                <w:sz w:val="24"/>
                <w:szCs w:val="24"/>
              </w:rPr>
            </w:pPr>
          </w:p>
        </w:tc>
        <w:tc>
          <w:tcPr>
            <w:tcW w:w="5954" w:type="dxa"/>
            <w:tcBorders>
              <w:right w:val="single" w:sz="4" w:space="0" w:color="auto"/>
            </w:tcBorders>
          </w:tcPr>
          <w:p w:rsidR="00E5360E" w:rsidRPr="00377251" w:rsidRDefault="00E5360E" w:rsidP="00F73065">
            <w:pPr>
              <w:spacing w:before="60" w:after="0" w:line="245" w:lineRule="auto"/>
              <w:jc w:val="both"/>
              <w:rPr>
                <w:rFonts w:ascii="Times New Roman" w:eastAsia="Times New Roman" w:hAnsi="Times New Roman"/>
                <w:b/>
                <w:sz w:val="24"/>
                <w:szCs w:val="24"/>
                <w:u w:val="single"/>
                <w:lang w:eastAsia="vi-VN"/>
              </w:rPr>
            </w:pPr>
            <w:r w:rsidRPr="00377251">
              <w:rPr>
                <w:rFonts w:ascii="Times New Roman" w:hAnsi="Times New Roman"/>
                <w:b/>
                <w:sz w:val="24"/>
                <w:szCs w:val="24"/>
                <w:u w:val="single"/>
              </w:rPr>
              <w:t xml:space="preserve">Quyết định </w:t>
            </w:r>
            <w:r w:rsidRPr="00377251">
              <w:rPr>
                <w:rFonts w:ascii="Times New Roman" w:eastAsia="Times New Roman" w:hAnsi="Times New Roman"/>
                <w:b/>
                <w:sz w:val="24"/>
                <w:szCs w:val="24"/>
                <w:u w:val="single"/>
                <w:lang w:eastAsia="vi-VN"/>
              </w:rPr>
              <w:t>QĐ 3946/QĐ-BGTVT</w:t>
            </w:r>
          </w:p>
          <w:p w:rsidR="00E5360E" w:rsidRPr="00377251" w:rsidRDefault="00E5360E" w:rsidP="00F73065">
            <w:pPr>
              <w:spacing w:before="60" w:after="0" w:line="245" w:lineRule="auto"/>
              <w:jc w:val="both"/>
              <w:rPr>
                <w:rFonts w:ascii="Times New Roman" w:eastAsia="Times New Roman" w:hAnsi="Times New Roman"/>
                <w:b/>
                <w:sz w:val="24"/>
                <w:szCs w:val="24"/>
                <w:lang w:eastAsia="vi-VN"/>
              </w:rPr>
            </w:pPr>
            <w:r w:rsidRPr="00377251">
              <w:rPr>
                <w:rFonts w:ascii="Times New Roman" w:eastAsia="Times New Roman" w:hAnsi="Times New Roman"/>
                <w:b/>
                <w:sz w:val="24"/>
                <w:szCs w:val="24"/>
                <w:lang w:eastAsia="vi-VN"/>
              </w:rPr>
              <w:t>Điều 7. Khung giá sử dụng cầu, bến, phao neo thuộc khu vực hàng hải</w:t>
            </w:r>
          </w:p>
        </w:tc>
        <w:tc>
          <w:tcPr>
            <w:tcW w:w="6237" w:type="dxa"/>
            <w:tcBorders>
              <w:right w:val="single" w:sz="4" w:space="0" w:color="auto"/>
            </w:tcBorders>
          </w:tcPr>
          <w:p w:rsidR="00E5360E" w:rsidRPr="00377251" w:rsidRDefault="00E5360E" w:rsidP="00F73065">
            <w:pPr>
              <w:spacing w:before="60" w:after="0" w:line="245" w:lineRule="auto"/>
              <w:jc w:val="both"/>
              <w:rPr>
                <w:rFonts w:ascii="Times New Roman" w:hAnsi="Times New Roman"/>
                <w:b/>
                <w:sz w:val="24"/>
                <w:szCs w:val="24"/>
                <w:u w:val="single"/>
                <w:lang w:eastAsia="zh-CN"/>
              </w:rPr>
            </w:pPr>
            <w:r w:rsidRPr="00377251">
              <w:rPr>
                <w:rFonts w:ascii="Times New Roman" w:hAnsi="Times New Roman"/>
                <w:b/>
                <w:sz w:val="24"/>
                <w:szCs w:val="24"/>
                <w:u w:val="single"/>
                <w:lang w:eastAsia="zh-CN"/>
              </w:rPr>
              <w:t>Thông tư</w:t>
            </w:r>
          </w:p>
          <w:p w:rsidR="00E5360E" w:rsidRPr="00377251" w:rsidRDefault="00E5360E" w:rsidP="00F73065">
            <w:pPr>
              <w:spacing w:before="60" w:after="0" w:line="245" w:lineRule="auto"/>
              <w:jc w:val="both"/>
              <w:rPr>
                <w:rFonts w:ascii="Times New Roman" w:hAnsi="Times New Roman"/>
                <w:b/>
                <w:sz w:val="24"/>
                <w:szCs w:val="24"/>
                <w:lang w:eastAsia="zh-CN"/>
              </w:rPr>
            </w:pPr>
            <w:r w:rsidRPr="00377251">
              <w:rPr>
                <w:rFonts w:ascii="Times New Roman" w:hAnsi="Times New Roman"/>
                <w:b/>
                <w:sz w:val="24"/>
                <w:szCs w:val="24"/>
              </w:rPr>
              <w:t>Điều 11. Khung giá dịch vụ sử dụng cầu, bến, phao neo thuộc khu vực hàng hải đối với tàu thuyền, hàng hóa, hành khách hoạt động vận tải nội địa</w:t>
            </w: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4315"/>
        </w:trPr>
        <w:tc>
          <w:tcPr>
            <w:tcW w:w="851" w:type="dxa"/>
            <w:tcBorders>
              <w:bottom w:val="single" w:sz="4" w:space="0" w:color="auto"/>
              <w:right w:val="single" w:sz="4" w:space="0" w:color="auto"/>
            </w:tcBorders>
          </w:tcPr>
          <w:p w:rsidR="00E5360E" w:rsidRPr="005F2AC2" w:rsidRDefault="00E5360E" w:rsidP="005F2AC2">
            <w:pPr>
              <w:pStyle w:val="ListParagraph"/>
              <w:numPr>
                <w:ilvl w:val="0"/>
                <w:numId w:val="10"/>
              </w:numPr>
              <w:spacing w:line="360" w:lineRule="exact"/>
              <w:rPr>
                <w:rFonts w:ascii="Times New Roman" w:hAnsi="Times New Roman"/>
                <w:b/>
                <w:sz w:val="24"/>
                <w:szCs w:val="24"/>
              </w:rPr>
            </w:pPr>
          </w:p>
        </w:tc>
        <w:tc>
          <w:tcPr>
            <w:tcW w:w="5954" w:type="dxa"/>
            <w:tcBorders>
              <w:bottom w:val="single" w:sz="4" w:space="0" w:color="auto"/>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1. Khung giá sử dụng cầu, bến, phao neo thuộc khu vực hàng hải đối với tàu thuyền hoạt động vận tải nội địa</w:t>
            </w: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844"/>
              <w:gridCol w:w="991"/>
              <w:gridCol w:w="991"/>
              <w:gridCol w:w="1133"/>
            </w:tblGrid>
            <w:tr w:rsidR="00E5360E" w:rsidRPr="00377251" w:rsidTr="00DA544B">
              <w:trPr>
                <w:trHeight w:val="660"/>
              </w:trPr>
              <w:tc>
                <w:tcPr>
                  <w:tcW w:w="538" w:type="pct"/>
                  <w:vMerge w:val="restart"/>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Cs/>
                      <w:sz w:val="24"/>
                      <w:szCs w:val="24"/>
                    </w:rPr>
                  </w:pPr>
                  <w:r w:rsidRPr="00377251">
                    <w:rPr>
                      <w:rFonts w:ascii="Times New Roman" w:eastAsia="Times New Roman" w:hAnsi="Times New Roman"/>
                      <w:bCs/>
                      <w:sz w:val="24"/>
                      <w:szCs w:val="24"/>
                    </w:rPr>
                    <w:t>TT</w:t>
                  </w:r>
                </w:p>
              </w:tc>
              <w:tc>
                <w:tcPr>
                  <w:tcW w:w="1659" w:type="pct"/>
                  <w:vMerge w:val="restart"/>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Cs/>
                      <w:sz w:val="24"/>
                      <w:szCs w:val="24"/>
                    </w:rPr>
                  </w:pPr>
                  <w:r w:rsidRPr="00377251">
                    <w:rPr>
                      <w:rFonts w:ascii="Times New Roman" w:eastAsia="Times New Roman" w:hAnsi="Times New Roman"/>
                      <w:bCs/>
                      <w:sz w:val="24"/>
                      <w:szCs w:val="24"/>
                    </w:rPr>
                    <w:t>Loại dịch vụ</w:t>
                  </w:r>
                </w:p>
              </w:tc>
              <w:tc>
                <w:tcPr>
                  <w:tcW w:w="1783" w:type="pct"/>
                  <w:gridSpan w:val="2"/>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Cs/>
                      <w:sz w:val="24"/>
                      <w:szCs w:val="24"/>
                    </w:rPr>
                  </w:pPr>
                  <w:r w:rsidRPr="00377251">
                    <w:rPr>
                      <w:rFonts w:ascii="Times New Roman" w:eastAsia="Times New Roman" w:hAnsi="Times New Roman"/>
                      <w:bCs/>
                      <w:sz w:val="24"/>
                      <w:szCs w:val="24"/>
                    </w:rPr>
                    <w:t>Khung giá dịch vụ tương ứng</w:t>
                  </w:r>
                </w:p>
              </w:tc>
              <w:tc>
                <w:tcPr>
                  <w:tcW w:w="1019" w:type="pct"/>
                  <w:vMerge w:val="restart"/>
                </w:tcPr>
                <w:p w:rsidR="00E5360E" w:rsidRPr="00377251" w:rsidRDefault="00E5360E" w:rsidP="00DA544B">
                  <w:pPr>
                    <w:spacing w:before="60" w:after="0" w:line="245" w:lineRule="auto"/>
                    <w:jc w:val="center"/>
                    <w:rPr>
                      <w:rFonts w:ascii="Times New Roman" w:eastAsia="Times New Roman" w:hAnsi="Times New Roman"/>
                      <w:bCs/>
                      <w:sz w:val="24"/>
                      <w:szCs w:val="24"/>
                    </w:rPr>
                  </w:pPr>
                  <w:r w:rsidRPr="00377251">
                    <w:rPr>
                      <w:rFonts w:ascii="Times New Roman" w:eastAsia="Times New Roman" w:hAnsi="Times New Roman"/>
                      <w:sz w:val="24"/>
                      <w:szCs w:val="24"/>
                      <w:lang w:val="nl-NL"/>
                    </w:rPr>
                    <w:t>Đơn vị tính</w:t>
                  </w:r>
                </w:p>
              </w:tc>
            </w:tr>
            <w:tr w:rsidR="00E5360E" w:rsidRPr="00377251" w:rsidTr="00DA544B">
              <w:trPr>
                <w:trHeight w:val="345"/>
              </w:trPr>
              <w:tc>
                <w:tcPr>
                  <w:tcW w:w="538" w:type="pct"/>
                  <w:vMerge/>
                  <w:vAlign w:val="center"/>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1659" w:type="pct"/>
                  <w:vMerge/>
                  <w:vAlign w:val="center"/>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892" w:type="pct"/>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Cs/>
                      <w:sz w:val="24"/>
                      <w:szCs w:val="24"/>
                    </w:rPr>
                  </w:pPr>
                  <w:r w:rsidRPr="00377251">
                    <w:rPr>
                      <w:rFonts w:ascii="Times New Roman" w:eastAsia="Times New Roman" w:hAnsi="Times New Roman"/>
                      <w:bCs/>
                      <w:sz w:val="24"/>
                      <w:szCs w:val="24"/>
                    </w:rPr>
                    <w:t>Giá tối thiểu</w:t>
                  </w:r>
                </w:p>
              </w:tc>
              <w:tc>
                <w:tcPr>
                  <w:tcW w:w="892" w:type="pct"/>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Cs/>
                      <w:sz w:val="24"/>
                      <w:szCs w:val="24"/>
                    </w:rPr>
                  </w:pPr>
                  <w:r w:rsidRPr="00377251">
                    <w:rPr>
                      <w:rFonts w:ascii="Times New Roman" w:eastAsia="Times New Roman" w:hAnsi="Times New Roman"/>
                      <w:bCs/>
                      <w:sz w:val="24"/>
                      <w:szCs w:val="24"/>
                    </w:rPr>
                    <w:t>Giá tối đa</w:t>
                  </w:r>
                </w:p>
              </w:tc>
              <w:tc>
                <w:tcPr>
                  <w:tcW w:w="1019" w:type="pct"/>
                  <w:vMerge/>
                </w:tcPr>
                <w:p w:rsidR="00E5360E" w:rsidRPr="00377251" w:rsidRDefault="00E5360E" w:rsidP="00DA544B">
                  <w:pPr>
                    <w:spacing w:before="60" w:after="0" w:line="245" w:lineRule="auto"/>
                    <w:jc w:val="center"/>
                    <w:rPr>
                      <w:rFonts w:ascii="Times New Roman" w:eastAsia="Times New Roman" w:hAnsi="Times New Roman"/>
                      <w:b/>
                      <w:bCs/>
                      <w:sz w:val="24"/>
                      <w:szCs w:val="24"/>
                    </w:rPr>
                  </w:pPr>
                </w:p>
              </w:tc>
            </w:tr>
            <w:tr w:rsidR="00E5360E" w:rsidRPr="00377251" w:rsidTr="00DA544B">
              <w:trPr>
                <w:trHeight w:val="525"/>
              </w:trPr>
              <w:tc>
                <w:tcPr>
                  <w:tcW w:w="538" w:type="pct"/>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sz w:val="24"/>
                      <w:szCs w:val="24"/>
                    </w:rPr>
                  </w:pPr>
                  <w:r w:rsidRPr="00377251">
                    <w:rPr>
                      <w:rFonts w:ascii="Times New Roman" w:eastAsia="Times New Roman" w:hAnsi="Times New Roman"/>
                      <w:b/>
                      <w:sz w:val="24"/>
                      <w:szCs w:val="24"/>
                    </w:rPr>
                    <w:t>I.</w:t>
                  </w:r>
                </w:p>
              </w:tc>
              <w:tc>
                <w:tcPr>
                  <w:tcW w:w="4462" w:type="pct"/>
                  <w:gridSpan w:val="4"/>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b/>
                      <w:sz w:val="24"/>
                      <w:szCs w:val="24"/>
                    </w:rPr>
                  </w:pPr>
                  <w:r w:rsidRPr="00377251">
                    <w:rPr>
                      <w:rFonts w:ascii="Times New Roman" w:eastAsia="Times New Roman" w:hAnsi="Times New Roman"/>
                      <w:b/>
                      <w:sz w:val="24"/>
                      <w:szCs w:val="24"/>
                    </w:rPr>
                    <w:t>Đối với tàu thuyền sử dụng cầu bến, bến phao thì áp dụng mức:</w:t>
                  </w:r>
                </w:p>
              </w:tc>
            </w:tr>
            <w:tr w:rsidR="00E5360E" w:rsidRPr="00377251" w:rsidTr="00DA544B">
              <w:trPr>
                <w:trHeight w:val="345"/>
              </w:trPr>
              <w:tc>
                <w:tcPr>
                  <w:tcW w:w="538" w:type="pct"/>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1</w:t>
                  </w:r>
                </w:p>
              </w:tc>
              <w:tc>
                <w:tcPr>
                  <w:tcW w:w="1659" w:type="pct"/>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Neo buộc tại cầu, bến</w:t>
                  </w:r>
                </w:p>
              </w:tc>
              <w:tc>
                <w:tcPr>
                  <w:tcW w:w="892" w:type="pct"/>
                  <w:shd w:val="clear" w:color="auto" w:fill="auto"/>
                  <w:vAlign w:val="center"/>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14,850</w:t>
                  </w:r>
                </w:p>
              </w:tc>
              <w:tc>
                <w:tcPr>
                  <w:tcW w:w="892" w:type="pct"/>
                  <w:shd w:val="clear" w:color="auto" w:fill="auto"/>
                  <w:vAlign w:val="center"/>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16,500</w:t>
                  </w:r>
                </w:p>
              </w:tc>
              <w:tc>
                <w:tcPr>
                  <w:tcW w:w="1019" w:type="pct"/>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lang w:val="nl-NL"/>
                    </w:rPr>
                    <w:t>đồng/GT/giờ</w:t>
                  </w:r>
                </w:p>
              </w:tc>
            </w:tr>
            <w:tr w:rsidR="00E5360E" w:rsidRPr="00377251" w:rsidTr="00DA544B">
              <w:trPr>
                <w:trHeight w:val="345"/>
              </w:trPr>
              <w:tc>
                <w:tcPr>
                  <w:tcW w:w="538" w:type="pct"/>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2</w:t>
                  </w:r>
                </w:p>
              </w:tc>
              <w:tc>
                <w:tcPr>
                  <w:tcW w:w="1659" w:type="pct"/>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Neo buộc tại phao</w:t>
                  </w:r>
                </w:p>
              </w:tc>
              <w:tc>
                <w:tcPr>
                  <w:tcW w:w="892" w:type="pct"/>
                  <w:shd w:val="clear" w:color="auto" w:fill="auto"/>
                  <w:vAlign w:val="center"/>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9,900</w:t>
                  </w:r>
                </w:p>
              </w:tc>
              <w:tc>
                <w:tcPr>
                  <w:tcW w:w="892" w:type="pct"/>
                  <w:shd w:val="clear" w:color="auto" w:fill="auto"/>
                  <w:vAlign w:val="center"/>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11,000</w:t>
                  </w:r>
                </w:p>
              </w:tc>
              <w:tc>
                <w:tcPr>
                  <w:tcW w:w="1019" w:type="pct"/>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lang w:val="nl-NL"/>
                    </w:rPr>
                    <w:t>đồng/GT/giờ</w:t>
                  </w:r>
                </w:p>
              </w:tc>
            </w:tr>
            <w:tr w:rsidR="00E5360E" w:rsidRPr="00377251" w:rsidTr="00DA544B">
              <w:trPr>
                <w:trHeight w:val="705"/>
              </w:trPr>
              <w:tc>
                <w:tcPr>
                  <w:tcW w:w="538" w:type="pct"/>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sz w:val="24"/>
                      <w:szCs w:val="24"/>
                    </w:rPr>
                  </w:pPr>
                  <w:r w:rsidRPr="00377251">
                    <w:rPr>
                      <w:rFonts w:ascii="Times New Roman" w:eastAsia="Times New Roman" w:hAnsi="Times New Roman"/>
                      <w:b/>
                      <w:sz w:val="24"/>
                      <w:szCs w:val="24"/>
                    </w:rPr>
                    <w:t>II.</w:t>
                  </w:r>
                </w:p>
              </w:tc>
              <w:tc>
                <w:tcPr>
                  <w:tcW w:w="4462" w:type="pct"/>
                  <w:gridSpan w:val="4"/>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b/>
                      <w:sz w:val="24"/>
                      <w:szCs w:val="24"/>
                    </w:rPr>
                  </w:pPr>
                  <w:r w:rsidRPr="00377251">
                    <w:rPr>
                      <w:rFonts w:ascii="Times New Roman" w:eastAsia="Times New Roman" w:hAnsi="Times New Roman"/>
                      <w:b/>
                      <w:sz w:val="24"/>
                      <w:szCs w:val="24"/>
                    </w:rPr>
                    <w:t>Đối với tàu thuyền chở khách vào, rời khu vực hàng hải ít nhất 04 chuyến/1 tháng/1 khu vực hàng hải thì áp dụng mức:</w:t>
                  </w:r>
                </w:p>
              </w:tc>
            </w:tr>
            <w:tr w:rsidR="00E5360E" w:rsidRPr="00377251" w:rsidTr="00DA544B">
              <w:trPr>
                <w:trHeight w:val="345"/>
              </w:trPr>
              <w:tc>
                <w:tcPr>
                  <w:tcW w:w="538" w:type="pct"/>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1</w:t>
                  </w:r>
                </w:p>
              </w:tc>
              <w:tc>
                <w:tcPr>
                  <w:tcW w:w="1659" w:type="pct"/>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Neo buộc tại cầu, bến</w:t>
                  </w:r>
                </w:p>
              </w:tc>
              <w:tc>
                <w:tcPr>
                  <w:tcW w:w="892" w:type="pct"/>
                  <w:shd w:val="clear" w:color="auto" w:fill="auto"/>
                  <w:vAlign w:val="center"/>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7,425</w:t>
                  </w:r>
                </w:p>
              </w:tc>
              <w:tc>
                <w:tcPr>
                  <w:tcW w:w="892" w:type="pct"/>
                  <w:shd w:val="clear" w:color="auto" w:fill="auto"/>
                  <w:vAlign w:val="center"/>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8,250</w:t>
                  </w:r>
                </w:p>
              </w:tc>
              <w:tc>
                <w:tcPr>
                  <w:tcW w:w="1019" w:type="pct"/>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lang w:val="nl-NL"/>
                    </w:rPr>
                    <w:t>đồng/GT/giờ</w:t>
                  </w:r>
                </w:p>
              </w:tc>
            </w:tr>
            <w:tr w:rsidR="00E5360E" w:rsidRPr="00377251" w:rsidTr="00DA544B">
              <w:trPr>
                <w:trHeight w:val="345"/>
              </w:trPr>
              <w:tc>
                <w:tcPr>
                  <w:tcW w:w="538" w:type="pct"/>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2</w:t>
                  </w:r>
                </w:p>
              </w:tc>
              <w:tc>
                <w:tcPr>
                  <w:tcW w:w="1659" w:type="pct"/>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Neo buộc tại phao</w:t>
                  </w:r>
                </w:p>
              </w:tc>
              <w:tc>
                <w:tcPr>
                  <w:tcW w:w="892" w:type="pct"/>
                  <w:shd w:val="clear" w:color="auto" w:fill="auto"/>
                  <w:vAlign w:val="center"/>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4,950</w:t>
                  </w:r>
                </w:p>
              </w:tc>
              <w:tc>
                <w:tcPr>
                  <w:tcW w:w="892" w:type="pct"/>
                  <w:shd w:val="clear" w:color="auto" w:fill="auto"/>
                  <w:vAlign w:val="center"/>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5,500</w:t>
                  </w:r>
                </w:p>
              </w:tc>
              <w:tc>
                <w:tcPr>
                  <w:tcW w:w="1019" w:type="pct"/>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lang w:val="nl-NL"/>
                    </w:rPr>
                    <w:t>đồng /GT/giờ</w:t>
                  </w:r>
                </w:p>
              </w:tc>
            </w:tr>
          </w:tbl>
          <w:p w:rsidR="00E5360E" w:rsidRPr="00377251" w:rsidRDefault="00E5360E" w:rsidP="00DA544B">
            <w:pPr>
              <w:spacing w:before="60" w:after="0" w:line="245" w:lineRule="auto"/>
              <w:rPr>
                <w:rFonts w:ascii="Times New Roman" w:eastAsia="Times New Roman" w:hAnsi="Times New Roman"/>
                <w:b/>
                <w:sz w:val="24"/>
                <w:szCs w:val="24"/>
                <w:lang w:eastAsia="vi-VN"/>
              </w:rPr>
            </w:pPr>
          </w:p>
          <w:p w:rsidR="00E5360E" w:rsidRPr="00377251" w:rsidRDefault="00E5360E" w:rsidP="00DA544B">
            <w:pPr>
              <w:spacing w:before="60" w:after="0" w:line="245" w:lineRule="auto"/>
              <w:rPr>
                <w:rFonts w:ascii="Times New Roman" w:eastAsia="Times New Roman" w:hAnsi="Times New Roman"/>
                <w:b/>
                <w:sz w:val="24"/>
                <w:szCs w:val="24"/>
                <w:lang w:eastAsia="vi-VN"/>
              </w:rPr>
            </w:pPr>
          </w:p>
        </w:tc>
        <w:tc>
          <w:tcPr>
            <w:tcW w:w="6237" w:type="dxa"/>
            <w:tcBorders>
              <w:bottom w:val="single" w:sz="4" w:space="0" w:color="auto"/>
              <w:right w:val="single" w:sz="4" w:space="0" w:color="auto"/>
            </w:tcBorders>
          </w:tcPr>
          <w:tbl>
            <w:tblPr>
              <w:tblW w:w="6123" w:type="dxa"/>
              <w:tblLayout w:type="fixed"/>
              <w:tblLook w:val="04A0" w:firstRow="1" w:lastRow="0" w:firstColumn="1" w:lastColumn="0" w:noHBand="0" w:noVBand="1"/>
            </w:tblPr>
            <w:tblGrid>
              <w:gridCol w:w="578"/>
              <w:gridCol w:w="2144"/>
              <w:gridCol w:w="1134"/>
              <w:gridCol w:w="1134"/>
              <w:gridCol w:w="1133"/>
            </w:tblGrid>
            <w:tr w:rsidR="00E5360E" w:rsidRPr="00377251" w:rsidTr="00DA544B">
              <w:trPr>
                <w:trHeight w:val="315"/>
                <w:tblHeader/>
              </w:trPr>
              <w:tc>
                <w:tcPr>
                  <w:tcW w:w="472" w:type="pct"/>
                  <w:vMerge w:val="restart"/>
                  <w:tcBorders>
                    <w:top w:val="single" w:sz="4" w:space="0" w:color="auto"/>
                    <w:left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bCs/>
                      <w:sz w:val="24"/>
                      <w:szCs w:val="24"/>
                    </w:rPr>
                  </w:pPr>
                  <w:r w:rsidRPr="00377251">
                    <w:rPr>
                      <w:rFonts w:ascii="Times New Roman" w:eastAsia="Times New Roman" w:hAnsi="Times New Roman"/>
                      <w:bCs/>
                      <w:sz w:val="24"/>
                      <w:szCs w:val="24"/>
                    </w:rPr>
                    <w:t>TT</w:t>
                  </w:r>
                </w:p>
              </w:tc>
              <w:tc>
                <w:tcPr>
                  <w:tcW w:w="17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Cs/>
                      <w:sz w:val="24"/>
                      <w:szCs w:val="24"/>
                    </w:rPr>
                  </w:pPr>
                  <w:r w:rsidRPr="00377251">
                    <w:rPr>
                      <w:rFonts w:ascii="Times New Roman" w:eastAsia="Times New Roman" w:hAnsi="Times New Roman"/>
                      <w:bCs/>
                      <w:sz w:val="24"/>
                      <w:szCs w:val="24"/>
                    </w:rPr>
                    <w:t>Loại dịch vụ</w:t>
                  </w:r>
                </w:p>
              </w:tc>
              <w:tc>
                <w:tcPr>
                  <w:tcW w:w="2777" w:type="pct"/>
                  <w:gridSpan w:val="3"/>
                  <w:tcBorders>
                    <w:top w:val="single" w:sz="4" w:space="0" w:color="auto"/>
                    <w:left w:val="nil"/>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Cs/>
                      <w:sz w:val="24"/>
                      <w:szCs w:val="24"/>
                    </w:rPr>
                  </w:pPr>
                  <w:r w:rsidRPr="00377251">
                    <w:rPr>
                      <w:rFonts w:ascii="Times New Roman" w:hAnsi="Times New Roman"/>
                      <w:bCs/>
                      <w:sz w:val="24"/>
                      <w:szCs w:val="24"/>
                      <w:lang w:eastAsia="zh-CN"/>
                    </w:rPr>
                    <w:t>G</w:t>
                  </w:r>
                  <w:r w:rsidRPr="00377251">
                    <w:rPr>
                      <w:rFonts w:ascii="Times New Roman" w:eastAsia="Times New Roman" w:hAnsi="Times New Roman"/>
                      <w:bCs/>
                      <w:sz w:val="24"/>
                      <w:szCs w:val="24"/>
                    </w:rPr>
                    <w:t>iá dịch vụ tương ứng</w:t>
                  </w:r>
                </w:p>
              </w:tc>
            </w:tr>
            <w:tr w:rsidR="00E5360E" w:rsidRPr="00377251" w:rsidTr="00DA544B">
              <w:trPr>
                <w:trHeight w:val="503"/>
                <w:tblHeader/>
              </w:trPr>
              <w:tc>
                <w:tcPr>
                  <w:tcW w:w="472" w:type="pct"/>
                  <w:vMerge/>
                  <w:tcBorders>
                    <w:left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bCs/>
                      <w:sz w:val="24"/>
                      <w:szCs w:val="24"/>
                    </w:rPr>
                  </w:pPr>
                </w:p>
              </w:tc>
              <w:tc>
                <w:tcPr>
                  <w:tcW w:w="1751" w:type="pct"/>
                  <w:vMerge/>
                  <w:tcBorders>
                    <w:top w:val="single" w:sz="4" w:space="0" w:color="auto"/>
                    <w:left w:val="single" w:sz="4" w:space="0" w:color="auto"/>
                    <w:bottom w:val="single" w:sz="4" w:space="0" w:color="000000"/>
                    <w:right w:val="single" w:sz="4" w:space="0" w:color="auto"/>
                  </w:tcBorders>
                  <w:vAlign w:val="center"/>
                  <w:hideMark/>
                </w:tcPr>
                <w:p w:rsidR="00E5360E" w:rsidRPr="00377251" w:rsidRDefault="00E5360E" w:rsidP="00DA544B">
                  <w:pPr>
                    <w:spacing w:before="60" w:after="0" w:line="245" w:lineRule="auto"/>
                    <w:jc w:val="center"/>
                    <w:rPr>
                      <w:rFonts w:ascii="Times New Roman" w:eastAsia="Times New Roman" w:hAnsi="Times New Roman"/>
                      <w:bCs/>
                      <w:sz w:val="24"/>
                      <w:szCs w:val="24"/>
                    </w:rPr>
                  </w:pPr>
                </w:p>
              </w:tc>
              <w:tc>
                <w:tcPr>
                  <w:tcW w:w="926" w:type="pct"/>
                  <w:vMerge w:val="restart"/>
                  <w:tcBorders>
                    <w:top w:val="nil"/>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Cs/>
                      <w:sz w:val="24"/>
                      <w:szCs w:val="24"/>
                    </w:rPr>
                  </w:pPr>
                  <w:r w:rsidRPr="00377251">
                    <w:rPr>
                      <w:rFonts w:ascii="Times New Roman" w:eastAsia="Times New Roman" w:hAnsi="Times New Roman"/>
                      <w:bCs/>
                      <w:sz w:val="24"/>
                      <w:szCs w:val="24"/>
                    </w:rPr>
                    <w:t>Đơn vị tính</w:t>
                  </w:r>
                </w:p>
              </w:tc>
              <w:tc>
                <w:tcPr>
                  <w:tcW w:w="1851" w:type="pct"/>
                  <w:gridSpan w:val="2"/>
                  <w:tcBorders>
                    <w:top w:val="single" w:sz="4" w:space="0" w:color="auto"/>
                    <w:left w:val="nil"/>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Cs/>
                      <w:sz w:val="24"/>
                      <w:szCs w:val="24"/>
                    </w:rPr>
                  </w:pPr>
                  <w:r w:rsidRPr="00377251">
                    <w:rPr>
                      <w:rFonts w:ascii="Times New Roman" w:eastAsia="Times New Roman" w:hAnsi="Times New Roman"/>
                      <w:bCs/>
                      <w:sz w:val="24"/>
                      <w:szCs w:val="24"/>
                    </w:rPr>
                    <w:t>Khung giá</w:t>
                  </w:r>
                </w:p>
              </w:tc>
            </w:tr>
            <w:tr w:rsidR="00E5360E" w:rsidRPr="00377251" w:rsidTr="00DA544B">
              <w:trPr>
                <w:trHeight w:val="388"/>
                <w:tblHeader/>
              </w:trPr>
              <w:tc>
                <w:tcPr>
                  <w:tcW w:w="472" w:type="pct"/>
                  <w:vMerge/>
                  <w:tcBorders>
                    <w:left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bCs/>
                      <w:sz w:val="24"/>
                      <w:szCs w:val="24"/>
                    </w:rPr>
                  </w:pPr>
                </w:p>
              </w:tc>
              <w:tc>
                <w:tcPr>
                  <w:tcW w:w="1751" w:type="pct"/>
                  <w:vMerge/>
                  <w:tcBorders>
                    <w:top w:val="single" w:sz="4" w:space="0" w:color="auto"/>
                    <w:left w:val="single" w:sz="4" w:space="0" w:color="auto"/>
                    <w:bottom w:val="single" w:sz="4" w:space="0" w:color="000000"/>
                    <w:right w:val="single" w:sz="4" w:space="0" w:color="auto"/>
                  </w:tcBorders>
                  <w:vAlign w:val="center"/>
                  <w:hideMark/>
                </w:tcPr>
                <w:p w:rsidR="00E5360E" w:rsidRPr="00377251" w:rsidRDefault="00E5360E" w:rsidP="00DA544B">
                  <w:pPr>
                    <w:spacing w:before="60" w:after="0" w:line="245" w:lineRule="auto"/>
                    <w:jc w:val="center"/>
                    <w:rPr>
                      <w:rFonts w:ascii="Times New Roman" w:eastAsia="Times New Roman" w:hAnsi="Times New Roman"/>
                      <w:bCs/>
                      <w:sz w:val="24"/>
                      <w:szCs w:val="24"/>
                    </w:rPr>
                  </w:pPr>
                </w:p>
              </w:tc>
              <w:tc>
                <w:tcPr>
                  <w:tcW w:w="926" w:type="pct"/>
                  <w:vMerge/>
                  <w:tcBorders>
                    <w:top w:val="nil"/>
                    <w:left w:val="single" w:sz="4" w:space="0" w:color="auto"/>
                    <w:bottom w:val="single" w:sz="4" w:space="0" w:color="auto"/>
                    <w:right w:val="single" w:sz="4" w:space="0" w:color="auto"/>
                  </w:tcBorders>
                  <w:vAlign w:val="center"/>
                  <w:hideMark/>
                </w:tcPr>
                <w:p w:rsidR="00E5360E" w:rsidRPr="00377251" w:rsidRDefault="00E5360E" w:rsidP="00DA544B">
                  <w:pPr>
                    <w:spacing w:before="60" w:after="0" w:line="245" w:lineRule="auto"/>
                    <w:jc w:val="center"/>
                    <w:rPr>
                      <w:rFonts w:ascii="Times New Roman" w:eastAsia="Times New Roman" w:hAnsi="Times New Roman"/>
                      <w:bCs/>
                      <w:sz w:val="24"/>
                      <w:szCs w:val="24"/>
                    </w:rPr>
                  </w:pPr>
                </w:p>
              </w:tc>
              <w:tc>
                <w:tcPr>
                  <w:tcW w:w="926" w:type="pct"/>
                  <w:tcBorders>
                    <w:top w:val="nil"/>
                    <w:left w:val="nil"/>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Cs/>
                      <w:sz w:val="24"/>
                      <w:szCs w:val="24"/>
                    </w:rPr>
                  </w:pPr>
                  <w:r w:rsidRPr="00377251">
                    <w:rPr>
                      <w:rFonts w:ascii="Times New Roman" w:eastAsia="Times New Roman" w:hAnsi="Times New Roman"/>
                      <w:bCs/>
                      <w:sz w:val="24"/>
                      <w:szCs w:val="24"/>
                    </w:rPr>
                    <w:t>Giá tối thiểu</w:t>
                  </w:r>
                </w:p>
              </w:tc>
              <w:tc>
                <w:tcPr>
                  <w:tcW w:w="925" w:type="pct"/>
                  <w:tcBorders>
                    <w:top w:val="nil"/>
                    <w:left w:val="nil"/>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Cs/>
                      <w:sz w:val="24"/>
                      <w:szCs w:val="24"/>
                    </w:rPr>
                  </w:pPr>
                  <w:r w:rsidRPr="00377251">
                    <w:rPr>
                      <w:rFonts w:ascii="Times New Roman" w:eastAsia="Times New Roman" w:hAnsi="Times New Roman"/>
                      <w:bCs/>
                      <w:sz w:val="24"/>
                      <w:szCs w:val="24"/>
                    </w:rPr>
                    <w:t>Giá tối đa</w:t>
                  </w:r>
                </w:p>
              </w:tc>
            </w:tr>
            <w:tr w:rsidR="00E5360E" w:rsidRPr="00377251" w:rsidTr="00DA544B">
              <w:trPr>
                <w:trHeight w:val="630"/>
                <w:tblHeader/>
              </w:trPr>
              <w:tc>
                <w:tcPr>
                  <w:tcW w:w="47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b/>
                      <w:sz w:val="24"/>
                      <w:szCs w:val="24"/>
                    </w:rPr>
                  </w:pPr>
                  <w:r w:rsidRPr="00377251">
                    <w:rPr>
                      <w:rFonts w:ascii="Times New Roman" w:eastAsia="Times New Roman" w:hAnsi="Times New Roman"/>
                      <w:b/>
                      <w:sz w:val="24"/>
                      <w:szCs w:val="24"/>
                    </w:rPr>
                    <w:t>I.</w:t>
                  </w:r>
                </w:p>
              </w:tc>
              <w:tc>
                <w:tcPr>
                  <w:tcW w:w="4528" w:type="pct"/>
                  <w:gridSpan w:val="4"/>
                  <w:tcBorders>
                    <w:top w:val="single" w:sz="4" w:space="0" w:color="auto"/>
                    <w:left w:val="single" w:sz="4" w:space="0" w:color="auto"/>
                    <w:bottom w:val="single" w:sz="4" w:space="0" w:color="auto"/>
                    <w:right w:val="single" w:sz="4" w:space="0" w:color="auto"/>
                  </w:tcBorders>
                  <w:vAlign w:val="center"/>
                  <w:hideMark/>
                </w:tcPr>
                <w:p w:rsidR="00E5360E" w:rsidRPr="00377251" w:rsidRDefault="00E5360E" w:rsidP="00DA544B">
                  <w:pPr>
                    <w:spacing w:before="60" w:after="0" w:line="245" w:lineRule="auto"/>
                    <w:rPr>
                      <w:rFonts w:ascii="Times New Roman" w:eastAsia="Times New Roman" w:hAnsi="Times New Roman"/>
                      <w:b/>
                      <w:sz w:val="24"/>
                      <w:szCs w:val="24"/>
                    </w:rPr>
                  </w:pPr>
                  <w:r w:rsidRPr="00377251">
                    <w:rPr>
                      <w:rFonts w:ascii="Times New Roman" w:eastAsia="Times New Roman" w:hAnsi="Times New Roman"/>
                      <w:b/>
                      <w:sz w:val="24"/>
                      <w:szCs w:val="24"/>
                    </w:rPr>
                    <w:t>Đối với tàu thuyền sử dụng cầu bến, bến phao thì áp dụng mức:</w:t>
                  </w:r>
                </w:p>
              </w:tc>
            </w:tr>
            <w:tr w:rsidR="00E5360E" w:rsidRPr="00377251" w:rsidTr="00DA544B">
              <w:trPr>
                <w:trHeight w:val="630"/>
                <w:tblHeader/>
              </w:trPr>
              <w:tc>
                <w:tcPr>
                  <w:tcW w:w="472"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1</w:t>
                  </w:r>
                </w:p>
              </w:tc>
              <w:tc>
                <w:tcPr>
                  <w:tcW w:w="1751" w:type="pct"/>
                  <w:tcBorders>
                    <w:top w:val="single" w:sz="4" w:space="0" w:color="auto"/>
                    <w:left w:val="single" w:sz="4" w:space="0" w:color="auto"/>
                    <w:bottom w:val="single" w:sz="4" w:space="0" w:color="auto"/>
                    <w:right w:val="single" w:sz="4" w:space="0" w:color="auto"/>
                  </w:tcBorders>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Neo buộc tại cầu, bến</w:t>
                  </w:r>
                </w:p>
              </w:tc>
              <w:tc>
                <w:tcPr>
                  <w:tcW w:w="926" w:type="pct"/>
                  <w:tcBorders>
                    <w:top w:val="single" w:sz="4" w:space="0" w:color="auto"/>
                    <w:left w:val="single" w:sz="4" w:space="0" w:color="auto"/>
                    <w:bottom w:val="single" w:sz="4" w:space="0" w:color="auto"/>
                    <w:right w:val="single" w:sz="4" w:space="0" w:color="auto"/>
                  </w:tcBorders>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lang w:val="nl-NL"/>
                    </w:rPr>
                    <w:t>Đồng/GT/giờ</w:t>
                  </w:r>
                </w:p>
              </w:tc>
              <w:tc>
                <w:tcPr>
                  <w:tcW w:w="926" w:type="pct"/>
                  <w:tcBorders>
                    <w:top w:val="single" w:sz="4" w:space="0" w:color="auto"/>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13,50</w:t>
                  </w:r>
                </w:p>
              </w:tc>
              <w:tc>
                <w:tcPr>
                  <w:tcW w:w="925" w:type="pct"/>
                  <w:tcBorders>
                    <w:top w:val="single" w:sz="4" w:space="0" w:color="auto"/>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15,00</w:t>
                  </w:r>
                </w:p>
              </w:tc>
            </w:tr>
            <w:tr w:rsidR="00E5360E" w:rsidRPr="00377251" w:rsidTr="00DA544B">
              <w:trPr>
                <w:trHeight w:val="630"/>
                <w:tblHeader/>
              </w:trPr>
              <w:tc>
                <w:tcPr>
                  <w:tcW w:w="472"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2</w:t>
                  </w:r>
                </w:p>
              </w:tc>
              <w:tc>
                <w:tcPr>
                  <w:tcW w:w="1751" w:type="pct"/>
                  <w:tcBorders>
                    <w:top w:val="single" w:sz="4" w:space="0" w:color="auto"/>
                    <w:left w:val="single" w:sz="4" w:space="0" w:color="auto"/>
                    <w:bottom w:val="single" w:sz="4" w:space="0" w:color="auto"/>
                    <w:right w:val="single" w:sz="4" w:space="0" w:color="auto"/>
                  </w:tcBorders>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Neo buộc tại phao</w:t>
                  </w:r>
                </w:p>
              </w:tc>
              <w:tc>
                <w:tcPr>
                  <w:tcW w:w="926" w:type="pct"/>
                  <w:tcBorders>
                    <w:top w:val="single" w:sz="4" w:space="0" w:color="auto"/>
                    <w:left w:val="single" w:sz="4" w:space="0" w:color="auto"/>
                    <w:bottom w:val="single" w:sz="4" w:space="0" w:color="auto"/>
                    <w:right w:val="single" w:sz="4" w:space="0" w:color="auto"/>
                  </w:tcBorders>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lang w:val="nl-NL"/>
                    </w:rPr>
                    <w:t>Đồng/GT/giờ</w:t>
                  </w:r>
                </w:p>
              </w:tc>
              <w:tc>
                <w:tcPr>
                  <w:tcW w:w="926" w:type="pct"/>
                  <w:tcBorders>
                    <w:top w:val="single" w:sz="4" w:space="0" w:color="auto"/>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9,00</w:t>
                  </w:r>
                </w:p>
              </w:tc>
              <w:tc>
                <w:tcPr>
                  <w:tcW w:w="925" w:type="pct"/>
                  <w:tcBorders>
                    <w:top w:val="single" w:sz="4" w:space="0" w:color="auto"/>
                    <w:left w:val="nil"/>
                    <w:bottom w:val="single" w:sz="4" w:space="0" w:color="auto"/>
                    <w:right w:val="single" w:sz="4" w:space="0" w:color="auto"/>
                  </w:tcBorders>
                  <w:shd w:val="clear" w:color="auto" w:fill="auto"/>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10,00</w:t>
                  </w:r>
                </w:p>
              </w:tc>
            </w:tr>
            <w:tr w:rsidR="00E5360E" w:rsidRPr="00377251" w:rsidTr="00DA544B">
              <w:trPr>
                <w:trHeight w:val="630"/>
                <w:tblHeader/>
              </w:trPr>
              <w:tc>
                <w:tcPr>
                  <w:tcW w:w="472"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color w:val="0070C0"/>
                      <w:sz w:val="24"/>
                      <w:szCs w:val="24"/>
                    </w:rPr>
                  </w:pPr>
                  <w:r w:rsidRPr="00377251">
                    <w:rPr>
                      <w:rFonts w:ascii="Times New Roman" w:eastAsia="Times New Roman" w:hAnsi="Times New Roman"/>
                      <w:color w:val="0070C0"/>
                      <w:sz w:val="24"/>
                      <w:szCs w:val="24"/>
                    </w:rPr>
                    <w:t>3</w:t>
                  </w:r>
                </w:p>
              </w:tc>
              <w:tc>
                <w:tcPr>
                  <w:tcW w:w="1751" w:type="pct"/>
                  <w:tcBorders>
                    <w:top w:val="single" w:sz="4" w:space="0" w:color="auto"/>
                    <w:left w:val="single" w:sz="4" w:space="0" w:color="auto"/>
                    <w:bottom w:val="single" w:sz="4" w:space="0" w:color="auto"/>
                    <w:right w:val="single" w:sz="4" w:space="0" w:color="auto"/>
                  </w:tcBorders>
                </w:tcPr>
                <w:p w:rsidR="00E5360E" w:rsidRPr="00E6724D" w:rsidRDefault="00E5360E" w:rsidP="00F73065">
                  <w:pPr>
                    <w:spacing w:before="60" w:after="0" w:line="245" w:lineRule="auto"/>
                    <w:jc w:val="both"/>
                    <w:rPr>
                      <w:rFonts w:ascii="Times New Roman" w:eastAsia="Times New Roman" w:hAnsi="Times New Roman"/>
                      <w:b/>
                      <w:color w:val="0070C0"/>
                      <w:sz w:val="24"/>
                      <w:szCs w:val="24"/>
                    </w:rPr>
                  </w:pPr>
                  <w:r w:rsidRPr="00E6724D">
                    <w:rPr>
                      <w:rFonts w:ascii="Times New Roman" w:eastAsia="Times New Roman" w:hAnsi="Times New Roman"/>
                      <w:b/>
                      <w:color w:val="0070C0"/>
                      <w:sz w:val="24"/>
                      <w:szCs w:val="24"/>
                    </w:rPr>
                    <w:t>Tàu thuyền chuyên dùng phục vụ dầu khí neo, buộc</w:t>
                  </w:r>
                  <w:r w:rsidRPr="00E6724D">
                    <w:rPr>
                      <w:rFonts w:ascii="Times New Roman" w:hAnsi="Times New Roman" w:hint="eastAsia"/>
                      <w:b/>
                      <w:color w:val="0070C0"/>
                      <w:sz w:val="24"/>
                      <w:szCs w:val="24"/>
                      <w:lang w:eastAsia="zh-CN"/>
                    </w:rPr>
                    <w:t xml:space="preserve"> </w:t>
                  </w:r>
                  <w:r w:rsidRPr="00E6724D">
                    <w:rPr>
                      <w:rFonts w:ascii="Times New Roman" w:eastAsia="Times New Roman" w:hAnsi="Times New Roman"/>
                      <w:b/>
                      <w:color w:val="FF0000"/>
                      <w:sz w:val="24"/>
                      <w:szCs w:val="24"/>
                    </w:rPr>
                    <w:t>tại bến cảng</w:t>
                  </w:r>
                  <w:r w:rsidRPr="00E6724D">
                    <w:rPr>
                      <w:rFonts w:ascii="Times New Roman" w:hAnsi="Times New Roman"/>
                      <w:b/>
                      <w:color w:val="FF0000"/>
                      <w:sz w:val="24"/>
                      <w:szCs w:val="24"/>
                      <w:lang w:eastAsia="zh-CN"/>
                    </w:rPr>
                    <w:t xml:space="preserve"> </w:t>
                  </w:r>
                  <w:r w:rsidRPr="00E6724D">
                    <w:rPr>
                      <w:rFonts w:ascii="Times New Roman" w:eastAsia="Times New Roman" w:hAnsi="Times New Roman"/>
                      <w:b/>
                      <w:color w:val="FF0000"/>
                      <w:sz w:val="24"/>
                      <w:szCs w:val="24"/>
                    </w:rPr>
                    <w:t>dịch vụ dầu khí</w:t>
                  </w:r>
                  <w:r w:rsidRPr="00E6724D">
                    <w:rPr>
                      <w:rFonts w:ascii="Times New Roman" w:hAnsi="Times New Roman"/>
                      <w:b/>
                      <w:color w:val="FF0000"/>
                      <w:sz w:val="24"/>
                      <w:szCs w:val="24"/>
                      <w:lang w:eastAsia="zh-CN"/>
                    </w:rPr>
                    <w:t xml:space="preserve"> </w:t>
                  </w:r>
                  <w:r w:rsidRPr="00E6724D">
                    <w:rPr>
                      <w:rFonts w:ascii="Times New Roman" w:eastAsia="Times New Roman" w:hAnsi="Times New Roman"/>
                      <w:b/>
                      <w:color w:val="0070C0"/>
                      <w:sz w:val="24"/>
                      <w:szCs w:val="24"/>
                    </w:rPr>
                    <w:t>có làm hàng hoặc nhận dầu, nước</w:t>
                  </w:r>
                  <w:r w:rsidRPr="00E6724D">
                    <w:rPr>
                      <w:rFonts w:ascii="Times New Roman" w:hAnsi="Times New Roman"/>
                      <w:b/>
                      <w:color w:val="0070C0"/>
                      <w:sz w:val="24"/>
                      <w:szCs w:val="24"/>
                      <w:lang w:eastAsia="zh-CN"/>
                    </w:rPr>
                    <w:t xml:space="preserve"> </w:t>
                  </w:r>
                  <w:r w:rsidRPr="00E6724D">
                    <w:rPr>
                      <w:rFonts w:ascii="Times New Roman" w:eastAsia="Times New Roman" w:hAnsi="Times New Roman"/>
                      <w:b/>
                      <w:color w:val="FF0000"/>
                      <w:sz w:val="24"/>
                      <w:szCs w:val="24"/>
                    </w:rPr>
                    <w:t xml:space="preserve">và </w:t>
                  </w:r>
                  <w:r w:rsidRPr="00E6724D">
                    <w:rPr>
                      <w:rFonts w:ascii="Times New Roman" w:hAnsi="Times New Roman"/>
                      <w:b/>
                      <w:color w:val="FF0000"/>
                      <w:sz w:val="24"/>
                      <w:szCs w:val="24"/>
                      <w:shd w:val="clear" w:color="auto" w:fill="FFFFFF"/>
                    </w:rPr>
                    <w:t>mức tối thiểu cho một lần cập cầu là 2.000.000 đồng/tàu;</w:t>
                  </w:r>
                </w:p>
              </w:tc>
              <w:tc>
                <w:tcPr>
                  <w:tcW w:w="92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eastAsia="Times New Roman" w:hAnsi="Times New Roman"/>
                      <w:color w:val="0070C0"/>
                      <w:sz w:val="24"/>
                      <w:szCs w:val="24"/>
                    </w:rPr>
                  </w:pPr>
                  <w:r w:rsidRPr="00377251">
                    <w:rPr>
                      <w:rFonts w:ascii="Times New Roman" w:eastAsia="Times New Roman" w:hAnsi="Times New Roman"/>
                      <w:color w:val="0070C0"/>
                      <w:sz w:val="24"/>
                      <w:szCs w:val="24"/>
                    </w:rPr>
                    <w:t>Đồng/m-giờ</w:t>
                  </w:r>
                </w:p>
              </w:tc>
              <w:tc>
                <w:tcPr>
                  <w:tcW w:w="926" w:type="pct"/>
                  <w:tcBorders>
                    <w:top w:val="single" w:sz="4" w:space="0" w:color="auto"/>
                    <w:left w:val="nil"/>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eastAsia="Times New Roman" w:hAnsi="Times New Roman"/>
                      <w:color w:val="0070C0"/>
                      <w:sz w:val="24"/>
                      <w:szCs w:val="24"/>
                    </w:rPr>
                  </w:pPr>
                  <w:r w:rsidRPr="00377251">
                    <w:rPr>
                      <w:rFonts w:ascii="Times New Roman" w:eastAsia="Times New Roman" w:hAnsi="Times New Roman"/>
                      <w:color w:val="0070C0"/>
                      <w:sz w:val="24"/>
                      <w:szCs w:val="24"/>
                    </w:rPr>
                    <w:t>6.130</w:t>
                  </w:r>
                </w:p>
              </w:tc>
              <w:tc>
                <w:tcPr>
                  <w:tcW w:w="925" w:type="pct"/>
                  <w:tcBorders>
                    <w:top w:val="single" w:sz="4" w:space="0" w:color="auto"/>
                    <w:left w:val="nil"/>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color w:val="0070C0"/>
                      <w:sz w:val="24"/>
                      <w:szCs w:val="24"/>
                      <w:lang w:eastAsia="zh-CN"/>
                    </w:rPr>
                  </w:pPr>
                  <w:r w:rsidRPr="00377251">
                    <w:rPr>
                      <w:rFonts w:ascii="Times New Roman" w:eastAsia="Times New Roman" w:hAnsi="Times New Roman"/>
                      <w:color w:val="0070C0"/>
                      <w:sz w:val="24"/>
                      <w:szCs w:val="24"/>
                    </w:rPr>
                    <w:t>6</w:t>
                  </w:r>
                  <w:r w:rsidRPr="00377251">
                    <w:rPr>
                      <w:rFonts w:ascii="Times New Roman" w:hAnsi="Times New Roman"/>
                      <w:color w:val="0070C0"/>
                      <w:sz w:val="24"/>
                      <w:szCs w:val="24"/>
                      <w:lang w:eastAsia="zh-CN"/>
                    </w:rPr>
                    <w:t>.</w:t>
                  </w:r>
                  <w:r w:rsidRPr="00377251">
                    <w:rPr>
                      <w:rFonts w:ascii="Times New Roman" w:eastAsia="Times New Roman" w:hAnsi="Times New Roman"/>
                      <w:color w:val="0070C0"/>
                      <w:sz w:val="24"/>
                      <w:szCs w:val="24"/>
                    </w:rPr>
                    <w:t>750</w:t>
                  </w:r>
                </w:p>
                <w:p w:rsidR="00E5360E" w:rsidRPr="00377251" w:rsidRDefault="00E5360E" w:rsidP="00DA544B">
                  <w:pPr>
                    <w:spacing w:before="60" w:after="0" w:line="245" w:lineRule="auto"/>
                    <w:jc w:val="right"/>
                    <w:rPr>
                      <w:rFonts w:ascii="Times New Roman" w:eastAsia="Times New Roman" w:hAnsi="Times New Roman"/>
                      <w:color w:val="0070C0"/>
                      <w:sz w:val="24"/>
                      <w:szCs w:val="24"/>
                    </w:rPr>
                  </w:pPr>
                </w:p>
              </w:tc>
            </w:tr>
            <w:tr w:rsidR="00E5360E" w:rsidRPr="00377251" w:rsidTr="00DA544B">
              <w:trPr>
                <w:trHeight w:val="630"/>
                <w:tblHeader/>
              </w:trPr>
              <w:tc>
                <w:tcPr>
                  <w:tcW w:w="472"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color w:val="0070C0"/>
                      <w:sz w:val="24"/>
                      <w:szCs w:val="24"/>
                    </w:rPr>
                  </w:pPr>
                  <w:r w:rsidRPr="00377251">
                    <w:rPr>
                      <w:rFonts w:ascii="Times New Roman" w:eastAsia="Times New Roman" w:hAnsi="Times New Roman"/>
                      <w:color w:val="0070C0"/>
                      <w:sz w:val="24"/>
                      <w:szCs w:val="24"/>
                    </w:rPr>
                    <w:lastRenderedPageBreak/>
                    <w:t>4</w:t>
                  </w:r>
                </w:p>
              </w:tc>
              <w:tc>
                <w:tcPr>
                  <w:tcW w:w="1751" w:type="pct"/>
                  <w:tcBorders>
                    <w:top w:val="single" w:sz="4" w:space="0" w:color="auto"/>
                    <w:left w:val="single" w:sz="4" w:space="0" w:color="auto"/>
                    <w:bottom w:val="single" w:sz="4" w:space="0" w:color="auto"/>
                    <w:right w:val="single" w:sz="4" w:space="0" w:color="auto"/>
                  </w:tcBorders>
                </w:tcPr>
                <w:p w:rsidR="00E5360E" w:rsidRPr="00E6724D" w:rsidRDefault="00E5360E" w:rsidP="00DA544B">
                  <w:pPr>
                    <w:spacing w:before="60" w:after="0" w:line="245" w:lineRule="auto"/>
                    <w:rPr>
                      <w:rFonts w:ascii="Times New Roman" w:eastAsia="Times New Roman" w:hAnsi="Times New Roman"/>
                      <w:b/>
                      <w:color w:val="0070C0"/>
                      <w:sz w:val="24"/>
                      <w:szCs w:val="24"/>
                    </w:rPr>
                  </w:pPr>
                  <w:r w:rsidRPr="00E6724D">
                    <w:rPr>
                      <w:rFonts w:ascii="Times New Roman" w:eastAsia="Times New Roman" w:hAnsi="Times New Roman"/>
                      <w:b/>
                      <w:color w:val="0070C0"/>
                      <w:sz w:val="24"/>
                      <w:szCs w:val="24"/>
                    </w:rPr>
                    <w:t xml:space="preserve">Tàu thuyền chuyên dùng phục vụ dầu khí neo buộc </w:t>
                  </w:r>
                  <w:r w:rsidRPr="00E6724D">
                    <w:rPr>
                      <w:rFonts w:ascii="Times New Roman" w:eastAsia="Times New Roman" w:hAnsi="Times New Roman"/>
                      <w:b/>
                      <w:color w:val="FF0000"/>
                      <w:sz w:val="24"/>
                      <w:szCs w:val="24"/>
                    </w:rPr>
                    <w:t>tại bến cảng dịch vụ dầu khí</w:t>
                  </w:r>
                  <w:r w:rsidRPr="00E6724D">
                    <w:rPr>
                      <w:rFonts w:ascii="Times New Roman" w:eastAsia="Times New Roman" w:hAnsi="Times New Roman"/>
                      <w:b/>
                      <w:color w:val="0070C0"/>
                      <w:sz w:val="24"/>
                      <w:szCs w:val="24"/>
                    </w:rPr>
                    <w:t xml:space="preserve"> không làm hàng hoặc không nhận dầu, nước</w:t>
                  </w:r>
                  <w:r w:rsidRPr="00E6724D">
                    <w:rPr>
                      <w:rFonts w:ascii="Times New Roman" w:hAnsi="Times New Roman"/>
                      <w:b/>
                      <w:color w:val="0070C0"/>
                      <w:sz w:val="24"/>
                      <w:szCs w:val="24"/>
                      <w:lang w:eastAsia="zh-CN"/>
                    </w:rPr>
                    <w:t xml:space="preserve"> </w:t>
                  </w:r>
                  <w:r w:rsidRPr="00E6724D">
                    <w:rPr>
                      <w:rFonts w:ascii="Times New Roman" w:eastAsia="Times New Roman" w:hAnsi="Times New Roman"/>
                      <w:b/>
                      <w:sz w:val="24"/>
                      <w:szCs w:val="24"/>
                    </w:rPr>
                    <w:t xml:space="preserve">và </w:t>
                  </w:r>
                  <w:r w:rsidRPr="00E6724D">
                    <w:rPr>
                      <w:rFonts w:ascii="Times New Roman" w:hAnsi="Times New Roman"/>
                      <w:b/>
                      <w:sz w:val="24"/>
                      <w:szCs w:val="24"/>
                      <w:shd w:val="clear" w:color="auto" w:fill="FFFFFF"/>
                    </w:rPr>
                    <w:t>mức tối thiểu cho một lần cập cầu là 2.250.000</w:t>
                  </w:r>
                  <w:r w:rsidRPr="00E6724D">
                    <w:rPr>
                      <w:rFonts w:ascii="Times New Roman" w:hAnsi="Times New Roman"/>
                      <w:b/>
                      <w:sz w:val="24"/>
                      <w:szCs w:val="24"/>
                      <w:shd w:val="clear" w:color="auto" w:fill="FFFFFF"/>
                      <w:lang w:eastAsia="zh-CN"/>
                    </w:rPr>
                    <w:t xml:space="preserve"> </w:t>
                  </w:r>
                  <w:r w:rsidRPr="00E6724D">
                    <w:rPr>
                      <w:rFonts w:ascii="Times New Roman" w:hAnsi="Times New Roman"/>
                      <w:b/>
                      <w:sz w:val="24"/>
                      <w:szCs w:val="24"/>
                      <w:shd w:val="clear" w:color="auto" w:fill="FFFFFF"/>
                    </w:rPr>
                    <w:t>đồng/tàu;</w:t>
                  </w:r>
                </w:p>
              </w:tc>
              <w:tc>
                <w:tcPr>
                  <w:tcW w:w="92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eastAsia="Times New Roman" w:hAnsi="Times New Roman"/>
                      <w:color w:val="0070C0"/>
                      <w:spacing w:val="-6"/>
                      <w:sz w:val="24"/>
                      <w:szCs w:val="24"/>
                    </w:rPr>
                  </w:pPr>
                  <w:r w:rsidRPr="00377251">
                    <w:rPr>
                      <w:rFonts w:ascii="Times New Roman" w:eastAsia="Times New Roman" w:hAnsi="Times New Roman"/>
                      <w:color w:val="0070C0"/>
                      <w:sz w:val="24"/>
                      <w:szCs w:val="24"/>
                    </w:rPr>
                    <w:t>Đồng/m-giờ</w:t>
                  </w:r>
                </w:p>
              </w:tc>
              <w:tc>
                <w:tcPr>
                  <w:tcW w:w="926" w:type="pct"/>
                  <w:tcBorders>
                    <w:top w:val="single" w:sz="4" w:space="0" w:color="auto"/>
                    <w:left w:val="nil"/>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eastAsia="Times New Roman" w:hAnsi="Times New Roman"/>
                      <w:color w:val="0070C0"/>
                      <w:spacing w:val="-6"/>
                      <w:sz w:val="24"/>
                      <w:szCs w:val="24"/>
                    </w:rPr>
                  </w:pPr>
                  <w:r w:rsidRPr="00377251">
                    <w:rPr>
                      <w:rFonts w:ascii="Times New Roman" w:eastAsia="Times New Roman" w:hAnsi="Times New Roman"/>
                      <w:color w:val="0070C0"/>
                      <w:spacing w:val="-6"/>
                      <w:sz w:val="24"/>
                      <w:szCs w:val="24"/>
                    </w:rPr>
                    <w:t>7.250</w:t>
                  </w:r>
                </w:p>
              </w:tc>
              <w:tc>
                <w:tcPr>
                  <w:tcW w:w="925" w:type="pct"/>
                  <w:tcBorders>
                    <w:top w:val="single" w:sz="4" w:space="0" w:color="auto"/>
                    <w:left w:val="nil"/>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color w:val="0070C0"/>
                      <w:sz w:val="24"/>
                      <w:szCs w:val="24"/>
                      <w:lang w:eastAsia="zh-CN"/>
                    </w:rPr>
                  </w:pPr>
                  <w:r w:rsidRPr="00377251">
                    <w:rPr>
                      <w:rFonts w:ascii="Times New Roman" w:eastAsia="Times New Roman" w:hAnsi="Times New Roman"/>
                      <w:color w:val="0070C0"/>
                      <w:sz w:val="24"/>
                      <w:szCs w:val="24"/>
                    </w:rPr>
                    <w:t>7.980</w:t>
                  </w:r>
                </w:p>
                <w:p w:rsidR="00E5360E" w:rsidRPr="00377251" w:rsidRDefault="00E5360E" w:rsidP="00DA544B">
                  <w:pPr>
                    <w:spacing w:before="60" w:after="0" w:line="245" w:lineRule="auto"/>
                    <w:jc w:val="right"/>
                    <w:rPr>
                      <w:rFonts w:ascii="Times New Roman" w:eastAsia="Times New Roman" w:hAnsi="Times New Roman"/>
                      <w:color w:val="0070C0"/>
                      <w:sz w:val="24"/>
                      <w:szCs w:val="24"/>
                    </w:rPr>
                  </w:pPr>
                </w:p>
              </w:tc>
            </w:tr>
            <w:tr w:rsidR="00E5360E" w:rsidRPr="00377251" w:rsidTr="00DA544B">
              <w:trPr>
                <w:trHeight w:val="630"/>
                <w:tblHeader/>
              </w:trPr>
              <w:tc>
                <w:tcPr>
                  <w:tcW w:w="472"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color w:val="0070C0"/>
                      <w:sz w:val="24"/>
                      <w:szCs w:val="24"/>
                    </w:rPr>
                  </w:pPr>
                  <w:r w:rsidRPr="00377251">
                    <w:rPr>
                      <w:rFonts w:ascii="Times New Roman" w:eastAsia="Times New Roman" w:hAnsi="Times New Roman"/>
                      <w:color w:val="0070C0"/>
                      <w:sz w:val="24"/>
                      <w:szCs w:val="24"/>
                    </w:rPr>
                    <w:t>5</w:t>
                  </w:r>
                </w:p>
              </w:tc>
              <w:tc>
                <w:tcPr>
                  <w:tcW w:w="1751" w:type="pct"/>
                  <w:tcBorders>
                    <w:top w:val="single" w:sz="4" w:space="0" w:color="auto"/>
                    <w:left w:val="single" w:sz="4" w:space="0" w:color="auto"/>
                    <w:bottom w:val="single" w:sz="4" w:space="0" w:color="auto"/>
                    <w:right w:val="single" w:sz="4" w:space="0" w:color="auto"/>
                  </w:tcBorders>
                </w:tcPr>
                <w:p w:rsidR="00E5360E" w:rsidRPr="00E6724D" w:rsidRDefault="00E5360E" w:rsidP="00DA544B">
                  <w:pPr>
                    <w:spacing w:before="60" w:after="0" w:line="245" w:lineRule="auto"/>
                    <w:rPr>
                      <w:rFonts w:ascii="Times New Roman" w:eastAsia="Times New Roman" w:hAnsi="Times New Roman"/>
                      <w:b/>
                      <w:color w:val="0070C0"/>
                      <w:sz w:val="24"/>
                      <w:szCs w:val="24"/>
                    </w:rPr>
                  </w:pPr>
                  <w:r w:rsidRPr="00E6724D">
                    <w:rPr>
                      <w:rFonts w:ascii="Times New Roman" w:eastAsia="Times New Roman" w:hAnsi="Times New Roman"/>
                      <w:b/>
                      <w:color w:val="0070C0"/>
                      <w:sz w:val="24"/>
                      <w:szCs w:val="24"/>
                    </w:rPr>
                    <w:t>Tàu thuyền chuyên dùng phục vụ dầu khí đỗ áp mạn song song với các tàu thuyền khác cập tại</w:t>
                  </w:r>
                  <w:r w:rsidRPr="00E6724D">
                    <w:rPr>
                      <w:rFonts w:ascii="Times New Roman" w:hAnsi="Times New Roman"/>
                      <w:b/>
                      <w:color w:val="0070C0"/>
                      <w:sz w:val="24"/>
                      <w:szCs w:val="24"/>
                      <w:lang w:eastAsia="zh-CN"/>
                    </w:rPr>
                    <w:t xml:space="preserve"> </w:t>
                  </w:r>
                  <w:r w:rsidRPr="00E6724D">
                    <w:rPr>
                      <w:rFonts w:ascii="Times New Roman" w:hAnsi="Times New Roman"/>
                      <w:b/>
                      <w:color w:val="FF0000"/>
                      <w:sz w:val="24"/>
                      <w:szCs w:val="24"/>
                      <w:lang w:eastAsia="zh-CN"/>
                    </w:rPr>
                    <w:t>bến</w:t>
                  </w:r>
                  <w:r w:rsidRPr="00E6724D">
                    <w:rPr>
                      <w:rFonts w:ascii="Times New Roman" w:eastAsia="Times New Roman" w:hAnsi="Times New Roman"/>
                      <w:b/>
                      <w:color w:val="FF0000"/>
                      <w:sz w:val="24"/>
                      <w:szCs w:val="24"/>
                    </w:rPr>
                    <w:t xml:space="preserve"> cảng</w:t>
                  </w:r>
                  <w:r w:rsidRPr="00E6724D">
                    <w:rPr>
                      <w:rFonts w:ascii="Times New Roman" w:hAnsi="Times New Roman"/>
                      <w:b/>
                      <w:color w:val="FF0000"/>
                      <w:sz w:val="24"/>
                      <w:szCs w:val="24"/>
                      <w:lang w:eastAsia="zh-CN"/>
                    </w:rPr>
                    <w:t xml:space="preserve"> </w:t>
                  </w:r>
                  <w:r w:rsidRPr="00E6724D">
                    <w:rPr>
                      <w:rFonts w:ascii="Times New Roman" w:eastAsia="Times New Roman" w:hAnsi="Times New Roman"/>
                      <w:b/>
                      <w:color w:val="FF0000"/>
                      <w:sz w:val="24"/>
                      <w:szCs w:val="24"/>
                    </w:rPr>
                    <w:t>dịch vụ dầu khí</w:t>
                  </w:r>
                  <w:r w:rsidRPr="00E6724D">
                    <w:rPr>
                      <w:rFonts w:ascii="Times New Roman" w:hAnsi="Times New Roman"/>
                      <w:b/>
                      <w:color w:val="FF0000"/>
                      <w:sz w:val="24"/>
                      <w:szCs w:val="24"/>
                      <w:lang w:eastAsia="zh-CN"/>
                    </w:rPr>
                    <w:t xml:space="preserve"> </w:t>
                  </w:r>
                  <w:r w:rsidRPr="00E6724D">
                    <w:rPr>
                      <w:rFonts w:ascii="Times New Roman" w:eastAsia="Times New Roman" w:hAnsi="Times New Roman"/>
                      <w:b/>
                      <w:sz w:val="24"/>
                      <w:szCs w:val="24"/>
                    </w:rPr>
                    <w:t xml:space="preserve">và </w:t>
                  </w:r>
                  <w:r w:rsidRPr="00E6724D">
                    <w:rPr>
                      <w:rFonts w:ascii="Times New Roman" w:hAnsi="Times New Roman"/>
                      <w:b/>
                      <w:sz w:val="24"/>
                      <w:szCs w:val="24"/>
                      <w:shd w:val="clear" w:color="auto" w:fill="FFFFFF"/>
                    </w:rPr>
                    <w:t>mức thu tối thiểu cho một lần đỗ áp mạn là 600.000 đồng/tàu;</w:t>
                  </w:r>
                </w:p>
              </w:tc>
              <w:tc>
                <w:tcPr>
                  <w:tcW w:w="92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eastAsia="Times New Roman" w:hAnsi="Times New Roman"/>
                      <w:color w:val="0070C0"/>
                      <w:sz w:val="24"/>
                      <w:szCs w:val="24"/>
                    </w:rPr>
                  </w:pPr>
                  <w:r w:rsidRPr="00377251">
                    <w:rPr>
                      <w:rFonts w:ascii="Times New Roman" w:eastAsia="Times New Roman" w:hAnsi="Times New Roman"/>
                      <w:color w:val="0070C0"/>
                      <w:sz w:val="24"/>
                      <w:szCs w:val="24"/>
                    </w:rPr>
                    <w:t>Đồng/m-giờ</w:t>
                  </w:r>
                </w:p>
              </w:tc>
              <w:tc>
                <w:tcPr>
                  <w:tcW w:w="926" w:type="pct"/>
                  <w:tcBorders>
                    <w:top w:val="single" w:sz="4" w:space="0" w:color="auto"/>
                    <w:left w:val="nil"/>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eastAsia="Times New Roman" w:hAnsi="Times New Roman"/>
                      <w:color w:val="0070C0"/>
                      <w:sz w:val="24"/>
                      <w:szCs w:val="24"/>
                    </w:rPr>
                  </w:pPr>
                  <w:r w:rsidRPr="00377251">
                    <w:rPr>
                      <w:rFonts w:ascii="Times New Roman" w:eastAsia="Times New Roman" w:hAnsi="Times New Roman"/>
                      <w:color w:val="0070C0"/>
                      <w:sz w:val="24"/>
                      <w:szCs w:val="24"/>
                    </w:rPr>
                    <w:t>1.670</w:t>
                  </w:r>
                </w:p>
              </w:tc>
              <w:tc>
                <w:tcPr>
                  <w:tcW w:w="925" w:type="pct"/>
                  <w:tcBorders>
                    <w:top w:val="single" w:sz="4" w:space="0" w:color="auto"/>
                    <w:left w:val="nil"/>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color w:val="0070C0"/>
                      <w:sz w:val="24"/>
                      <w:szCs w:val="24"/>
                      <w:lang w:eastAsia="zh-CN"/>
                    </w:rPr>
                  </w:pPr>
                  <w:r w:rsidRPr="00377251">
                    <w:rPr>
                      <w:rFonts w:ascii="Times New Roman" w:eastAsia="Times New Roman" w:hAnsi="Times New Roman"/>
                      <w:color w:val="0070C0"/>
                      <w:sz w:val="24"/>
                      <w:szCs w:val="24"/>
                    </w:rPr>
                    <w:t>1.840</w:t>
                  </w:r>
                </w:p>
                <w:p w:rsidR="00E5360E" w:rsidRPr="00377251" w:rsidRDefault="00E5360E" w:rsidP="00DA544B">
                  <w:pPr>
                    <w:spacing w:before="60" w:after="0" w:line="245" w:lineRule="auto"/>
                    <w:jc w:val="right"/>
                    <w:rPr>
                      <w:rFonts w:ascii="Times New Roman" w:eastAsia="Times New Roman" w:hAnsi="Times New Roman"/>
                      <w:color w:val="0070C0"/>
                      <w:sz w:val="24"/>
                      <w:szCs w:val="24"/>
                    </w:rPr>
                  </w:pPr>
                </w:p>
              </w:tc>
            </w:tr>
            <w:tr w:rsidR="00E5360E" w:rsidRPr="00377251" w:rsidTr="00DA544B">
              <w:trPr>
                <w:trHeight w:val="630"/>
                <w:tblHeader/>
              </w:trPr>
              <w:tc>
                <w:tcPr>
                  <w:tcW w:w="472"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6</w:t>
                  </w:r>
                </w:p>
              </w:tc>
              <w:tc>
                <w:tcPr>
                  <w:tcW w:w="1751" w:type="pct"/>
                  <w:tcBorders>
                    <w:top w:val="single" w:sz="4" w:space="0" w:color="auto"/>
                    <w:left w:val="single" w:sz="4" w:space="0" w:color="auto"/>
                    <w:bottom w:val="single" w:sz="4" w:space="0" w:color="auto"/>
                    <w:right w:val="single" w:sz="4" w:space="0" w:color="auto"/>
                  </w:tcBorders>
                </w:tcPr>
                <w:p w:rsidR="00E5360E" w:rsidRPr="00E6724D" w:rsidRDefault="00E5360E" w:rsidP="00DA544B">
                  <w:pPr>
                    <w:spacing w:before="60" w:after="0" w:line="245" w:lineRule="auto"/>
                    <w:rPr>
                      <w:rFonts w:ascii="Times New Roman" w:eastAsia="Times New Roman" w:hAnsi="Times New Roman"/>
                      <w:b/>
                      <w:color w:val="FF0000"/>
                      <w:sz w:val="24"/>
                      <w:szCs w:val="24"/>
                    </w:rPr>
                  </w:pPr>
                  <w:r w:rsidRPr="00E6724D">
                    <w:rPr>
                      <w:rFonts w:ascii="Times New Roman" w:eastAsia="Times New Roman" w:hAnsi="Times New Roman"/>
                      <w:b/>
                      <w:color w:val="FF0000"/>
                      <w:sz w:val="24"/>
                      <w:szCs w:val="24"/>
                    </w:rPr>
                    <w:t>Tàu thuyền chuyên d</w:t>
                  </w:r>
                  <w:r w:rsidRPr="00E6724D">
                    <w:rPr>
                      <w:rFonts w:ascii="Times New Roman" w:hAnsi="Times New Roman"/>
                      <w:b/>
                      <w:color w:val="FF0000"/>
                      <w:sz w:val="24"/>
                      <w:szCs w:val="24"/>
                      <w:lang w:eastAsia="zh-CN"/>
                    </w:rPr>
                    <w:t>ù</w:t>
                  </w:r>
                  <w:r w:rsidRPr="00E6724D">
                    <w:rPr>
                      <w:rFonts w:ascii="Times New Roman" w:eastAsia="Times New Roman" w:hAnsi="Times New Roman"/>
                      <w:b/>
                      <w:color w:val="FF0000"/>
                      <w:sz w:val="24"/>
                      <w:szCs w:val="24"/>
                    </w:rPr>
                    <w:t>ng phục vụ dầu khí neo buộc tại các bến cảng dịch vụ dầu khí trong thời gian dừng hoạt động để chờ việc,</w:t>
                  </w:r>
                  <w:r w:rsidRPr="00E6724D">
                    <w:rPr>
                      <w:rFonts w:ascii="Times New Roman" w:hAnsi="Times New Roman"/>
                      <w:b/>
                      <w:color w:val="FF0000"/>
                      <w:sz w:val="24"/>
                      <w:szCs w:val="24"/>
                      <w:lang w:eastAsia="zh-CN"/>
                    </w:rPr>
                    <w:t xml:space="preserve"> </w:t>
                  </w:r>
                  <w:r w:rsidRPr="00E6724D">
                    <w:rPr>
                      <w:rFonts w:ascii="Times New Roman" w:eastAsia="Times New Roman" w:hAnsi="Times New Roman"/>
                      <w:b/>
                      <w:color w:val="FF0000"/>
                      <w:sz w:val="24"/>
                      <w:szCs w:val="24"/>
                    </w:rPr>
                    <w:t>bảo dưỡng hoặc phục vụ mục đích khác;</w:t>
                  </w:r>
                </w:p>
              </w:tc>
              <w:tc>
                <w:tcPr>
                  <w:tcW w:w="92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color w:val="0070C0"/>
                      <w:sz w:val="24"/>
                      <w:szCs w:val="24"/>
                    </w:rPr>
                    <w:t>Đồng/m-giờ</w:t>
                  </w:r>
                </w:p>
              </w:tc>
              <w:tc>
                <w:tcPr>
                  <w:tcW w:w="926" w:type="pct"/>
                  <w:tcBorders>
                    <w:top w:val="single" w:sz="4" w:space="0" w:color="auto"/>
                    <w:left w:val="nil"/>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eastAsia="Times New Roman" w:hAnsi="Times New Roman"/>
                      <w:bCs/>
                      <w:sz w:val="24"/>
                      <w:szCs w:val="24"/>
                    </w:rPr>
                  </w:pPr>
                  <w:r w:rsidRPr="00377251">
                    <w:rPr>
                      <w:rFonts w:ascii="Times New Roman" w:eastAsia="Times New Roman" w:hAnsi="Times New Roman"/>
                      <w:bCs/>
                      <w:sz w:val="24"/>
                      <w:szCs w:val="24"/>
                    </w:rPr>
                    <w:t>2.200</w:t>
                  </w:r>
                </w:p>
              </w:tc>
              <w:tc>
                <w:tcPr>
                  <w:tcW w:w="925" w:type="pct"/>
                  <w:tcBorders>
                    <w:top w:val="single" w:sz="4" w:space="0" w:color="auto"/>
                    <w:left w:val="nil"/>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eastAsia="Times New Roman" w:hAnsi="Times New Roman"/>
                      <w:bCs/>
                      <w:sz w:val="24"/>
                      <w:szCs w:val="24"/>
                    </w:rPr>
                  </w:pPr>
                  <w:r w:rsidRPr="00377251">
                    <w:rPr>
                      <w:rFonts w:ascii="Times New Roman" w:eastAsia="Times New Roman" w:hAnsi="Times New Roman"/>
                      <w:bCs/>
                      <w:sz w:val="24"/>
                      <w:szCs w:val="24"/>
                    </w:rPr>
                    <w:t>6.800</w:t>
                  </w:r>
                </w:p>
              </w:tc>
            </w:tr>
            <w:tr w:rsidR="00E5360E" w:rsidRPr="00377251" w:rsidTr="00DA544B">
              <w:trPr>
                <w:trHeight w:val="630"/>
                <w:tblHeader/>
              </w:trPr>
              <w:tc>
                <w:tcPr>
                  <w:tcW w:w="472"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lastRenderedPageBreak/>
                    <w:t>7</w:t>
                  </w:r>
                </w:p>
              </w:tc>
              <w:tc>
                <w:tcPr>
                  <w:tcW w:w="1751" w:type="pct"/>
                  <w:tcBorders>
                    <w:top w:val="single" w:sz="4" w:space="0" w:color="auto"/>
                    <w:left w:val="single" w:sz="4" w:space="0" w:color="auto"/>
                    <w:bottom w:val="single" w:sz="4" w:space="0" w:color="auto"/>
                    <w:right w:val="single" w:sz="4" w:space="0" w:color="auto"/>
                  </w:tcBorders>
                </w:tcPr>
                <w:p w:rsidR="00E5360E" w:rsidRPr="00E6724D" w:rsidRDefault="00E5360E" w:rsidP="00DA544B">
                  <w:pPr>
                    <w:spacing w:before="60" w:after="0" w:line="245" w:lineRule="auto"/>
                    <w:rPr>
                      <w:rFonts w:ascii="Times New Roman" w:eastAsia="Times New Roman" w:hAnsi="Times New Roman"/>
                      <w:b/>
                      <w:color w:val="FF0000"/>
                      <w:sz w:val="24"/>
                      <w:szCs w:val="24"/>
                    </w:rPr>
                  </w:pPr>
                  <w:r w:rsidRPr="00E6724D">
                    <w:rPr>
                      <w:rFonts w:ascii="Times New Roman" w:eastAsia="Times New Roman" w:hAnsi="Times New Roman"/>
                      <w:b/>
                      <w:color w:val="FF0000"/>
                      <w:sz w:val="24"/>
                      <w:szCs w:val="24"/>
                    </w:rPr>
                    <w:t>Hàng hóa trên các tàu chuyên dùng phục vụ dầu khí thông qua bến cảng dịch vụ dầu khí;</w:t>
                  </w:r>
                </w:p>
              </w:tc>
              <w:tc>
                <w:tcPr>
                  <w:tcW w:w="92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Cs/>
                      <w:sz w:val="24"/>
                      <w:szCs w:val="24"/>
                    </w:rPr>
                    <w:t>Đồng/tấn</w:t>
                  </w:r>
                </w:p>
              </w:tc>
              <w:tc>
                <w:tcPr>
                  <w:tcW w:w="926" w:type="pct"/>
                  <w:tcBorders>
                    <w:top w:val="single" w:sz="4" w:space="0" w:color="auto"/>
                    <w:left w:val="nil"/>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bCs/>
                      <w:sz w:val="24"/>
                      <w:szCs w:val="24"/>
                      <w:lang w:eastAsia="zh-CN"/>
                    </w:rPr>
                  </w:pPr>
                  <w:r w:rsidRPr="00377251">
                    <w:rPr>
                      <w:rFonts w:ascii="Times New Roman" w:eastAsia="Times New Roman" w:hAnsi="Times New Roman"/>
                      <w:bCs/>
                      <w:sz w:val="24"/>
                      <w:szCs w:val="24"/>
                    </w:rPr>
                    <w:t>18.200</w:t>
                  </w:r>
                </w:p>
              </w:tc>
              <w:tc>
                <w:tcPr>
                  <w:tcW w:w="925" w:type="pct"/>
                  <w:tcBorders>
                    <w:top w:val="single" w:sz="4" w:space="0" w:color="auto"/>
                    <w:left w:val="nil"/>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eastAsia="Times New Roman" w:hAnsi="Times New Roman"/>
                      <w:bCs/>
                      <w:sz w:val="24"/>
                      <w:szCs w:val="24"/>
                    </w:rPr>
                  </w:pPr>
                  <w:r w:rsidRPr="00377251">
                    <w:rPr>
                      <w:rFonts w:ascii="Times New Roman" w:eastAsia="Times New Roman" w:hAnsi="Times New Roman"/>
                      <w:bCs/>
                      <w:sz w:val="24"/>
                      <w:szCs w:val="24"/>
                    </w:rPr>
                    <w:t>20.250</w:t>
                  </w:r>
                </w:p>
              </w:tc>
            </w:tr>
            <w:tr w:rsidR="00E5360E" w:rsidRPr="00377251" w:rsidTr="00DA544B">
              <w:trPr>
                <w:trHeight w:val="630"/>
                <w:tblHeader/>
              </w:trPr>
              <w:tc>
                <w:tcPr>
                  <w:tcW w:w="47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b/>
                      <w:sz w:val="24"/>
                      <w:szCs w:val="24"/>
                    </w:rPr>
                  </w:pPr>
                  <w:r w:rsidRPr="00377251">
                    <w:rPr>
                      <w:rFonts w:ascii="Times New Roman" w:eastAsia="Times New Roman" w:hAnsi="Times New Roman"/>
                      <w:b/>
                      <w:sz w:val="24"/>
                      <w:szCs w:val="24"/>
                    </w:rPr>
                    <w:t>II.</w:t>
                  </w:r>
                </w:p>
              </w:tc>
              <w:tc>
                <w:tcPr>
                  <w:tcW w:w="4528" w:type="pct"/>
                  <w:gridSpan w:val="4"/>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rPr>
                      <w:rFonts w:ascii="Times New Roman" w:eastAsia="Times New Roman" w:hAnsi="Times New Roman"/>
                      <w:b/>
                      <w:sz w:val="24"/>
                      <w:szCs w:val="24"/>
                    </w:rPr>
                  </w:pPr>
                  <w:r w:rsidRPr="00377251">
                    <w:rPr>
                      <w:rFonts w:ascii="Times New Roman" w:eastAsia="Times New Roman" w:hAnsi="Times New Roman"/>
                      <w:b/>
                      <w:sz w:val="24"/>
                      <w:szCs w:val="24"/>
                    </w:rPr>
                    <w:t>Đối với tàu thuyền chở khách vào, rời khu vực hàng hải 04 chuyến/1tháng/1 khu vực hàng hải,từ chuyến thứ 4 trở đi áp dụng mức:</w:t>
                  </w:r>
                </w:p>
              </w:tc>
            </w:tr>
            <w:tr w:rsidR="00E5360E" w:rsidRPr="00377251" w:rsidTr="00DA544B">
              <w:trPr>
                <w:trHeight w:val="332"/>
                <w:tblHeader/>
              </w:trPr>
              <w:tc>
                <w:tcPr>
                  <w:tcW w:w="472"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1</w:t>
                  </w:r>
                </w:p>
              </w:tc>
              <w:tc>
                <w:tcPr>
                  <w:tcW w:w="1751"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Neo buộc tại cầu, bến</w:t>
                  </w:r>
                </w:p>
              </w:tc>
              <w:tc>
                <w:tcPr>
                  <w:tcW w:w="92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hAnsi="Times New Roman"/>
                      <w:sz w:val="24"/>
                      <w:szCs w:val="24"/>
                      <w:lang w:eastAsia="zh-CN"/>
                    </w:rPr>
                  </w:pPr>
                  <w:r w:rsidRPr="00377251">
                    <w:rPr>
                      <w:rFonts w:ascii="Times New Roman" w:eastAsia="Times New Roman" w:hAnsi="Times New Roman"/>
                      <w:sz w:val="24"/>
                      <w:szCs w:val="24"/>
                      <w:lang w:val="nl-NL"/>
                    </w:rPr>
                    <w:t>Đồng /GT/giờ</w:t>
                  </w:r>
                </w:p>
              </w:tc>
              <w:tc>
                <w:tcPr>
                  <w:tcW w:w="926" w:type="pct"/>
                  <w:tcBorders>
                    <w:top w:val="single" w:sz="4" w:space="0" w:color="auto"/>
                    <w:left w:val="nil"/>
                    <w:bottom w:val="single" w:sz="4" w:space="0" w:color="auto"/>
                    <w:right w:val="single" w:sz="4" w:space="0" w:color="auto"/>
                  </w:tcBorders>
                  <w:shd w:val="clear" w:color="auto" w:fill="auto"/>
                </w:tcPr>
                <w:p w:rsidR="00E5360E" w:rsidRPr="00377251" w:rsidRDefault="00E5360E" w:rsidP="00DA544B">
                  <w:pPr>
                    <w:spacing w:before="60" w:after="0" w:line="245" w:lineRule="auto"/>
                    <w:ind w:hanging="107"/>
                    <w:jc w:val="right"/>
                    <w:rPr>
                      <w:rFonts w:ascii="Times New Roman" w:hAnsi="Times New Roman"/>
                      <w:sz w:val="24"/>
                      <w:szCs w:val="24"/>
                      <w:lang w:eastAsia="zh-CN"/>
                    </w:rPr>
                  </w:pPr>
                  <w:r w:rsidRPr="00377251">
                    <w:rPr>
                      <w:rFonts w:ascii="Times New Roman" w:eastAsia="Times New Roman" w:hAnsi="Times New Roman"/>
                      <w:sz w:val="24"/>
                      <w:szCs w:val="24"/>
                    </w:rPr>
                    <w:t>6,75</w:t>
                  </w:r>
                </w:p>
              </w:tc>
              <w:tc>
                <w:tcPr>
                  <w:tcW w:w="925" w:type="pct"/>
                  <w:tcBorders>
                    <w:top w:val="single" w:sz="4" w:space="0" w:color="auto"/>
                    <w:left w:val="nil"/>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7,50</w:t>
                  </w:r>
                </w:p>
              </w:tc>
            </w:tr>
            <w:tr w:rsidR="00E5360E" w:rsidRPr="00377251" w:rsidTr="00DA544B">
              <w:trPr>
                <w:trHeight w:val="441"/>
                <w:tblHeader/>
              </w:trPr>
              <w:tc>
                <w:tcPr>
                  <w:tcW w:w="472"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2</w:t>
                  </w:r>
                </w:p>
              </w:tc>
              <w:tc>
                <w:tcPr>
                  <w:tcW w:w="1751"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Neo buộc tại phao</w:t>
                  </w:r>
                </w:p>
              </w:tc>
              <w:tc>
                <w:tcPr>
                  <w:tcW w:w="92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hAnsi="Times New Roman"/>
                      <w:sz w:val="24"/>
                      <w:szCs w:val="24"/>
                      <w:lang w:eastAsia="zh-CN"/>
                    </w:rPr>
                  </w:pPr>
                  <w:r w:rsidRPr="00377251">
                    <w:rPr>
                      <w:rFonts w:ascii="Times New Roman" w:eastAsia="Times New Roman" w:hAnsi="Times New Roman"/>
                      <w:sz w:val="24"/>
                      <w:szCs w:val="24"/>
                      <w:lang w:val="nl-NL"/>
                    </w:rPr>
                    <w:t>Đồng/GT/giờ</w:t>
                  </w:r>
                </w:p>
              </w:tc>
              <w:tc>
                <w:tcPr>
                  <w:tcW w:w="926" w:type="pct"/>
                  <w:tcBorders>
                    <w:top w:val="single" w:sz="4" w:space="0" w:color="auto"/>
                    <w:left w:val="nil"/>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lang w:eastAsia="zh-CN"/>
                    </w:rPr>
                  </w:pPr>
                  <w:r w:rsidRPr="00377251">
                    <w:rPr>
                      <w:rFonts w:ascii="Times New Roman" w:eastAsia="Times New Roman" w:hAnsi="Times New Roman"/>
                      <w:sz w:val="24"/>
                      <w:szCs w:val="24"/>
                    </w:rPr>
                    <w:t>4,50</w:t>
                  </w:r>
                </w:p>
              </w:tc>
              <w:tc>
                <w:tcPr>
                  <w:tcW w:w="925" w:type="pct"/>
                  <w:tcBorders>
                    <w:top w:val="single" w:sz="4" w:space="0" w:color="auto"/>
                    <w:left w:val="nil"/>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lang w:eastAsia="zh-CN"/>
                    </w:rPr>
                  </w:pPr>
                  <w:r w:rsidRPr="00377251">
                    <w:rPr>
                      <w:rFonts w:ascii="Times New Roman" w:eastAsia="Times New Roman" w:hAnsi="Times New Roman"/>
                      <w:sz w:val="24"/>
                      <w:szCs w:val="24"/>
                    </w:rPr>
                    <w:t>5,00</w:t>
                  </w:r>
                </w:p>
              </w:tc>
            </w:tr>
            <w:tr w:rsidR="00E5360E" w:rsidRPr="00377251" w:rsidTr="00DA544B">
              <w:trPr>
                <w:trHeight w:val="630"/>
                <w:tblHeader/>
              </w:trPr>
              <w:tc>
                <w:tcPr>
                  <w:tcW w:w="472"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hAnsi="Times New Roman"/>
                      <w:color w:val="FF0000"/>
                      <w:sz w:val="24"/>
                      <w:szCs w:val="24"/>
                      <w:lang w:eastAsia="zh-CN"/>
                    </w:rPr>
                  </w:pPr>
                  <w:r w:rsidRPr="00377251">
                    <w:rPr>
                      <w:rFonts w:ascii="Times New Roman" w:hAnsi="Times New Roman"/>
                      <w:color w:val="FF0000"/>
                      <w:sz w:val="24"/>
                      <w:szCs w:val="24"/>
                      <w:lang w:eastAsia="zh-CN"/>
                    </w:rPr>
                    <w:t>3</w:t>
                  </w:r>
                </w:p>
              </w:tc>
              <w:tc>
                <w:tcPr>
                  <w:tcW w:w="1751"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 xml:space="preserve">Tàu thuyền cập mạn với tàu thuyền khác ở cầu, </w:t>
                  </w:r>
                  <w:r w:rsidRPr="00377251">
                    <w:rPr>
                      <w:rFonts w:ascii="Times New Roman" w:hAnsi="Times New Roman" w:hint="eastAsia"/>
                      <w:color w:val="FF0000"/>
                      <w:sz w:val="24"/>
                      <w:szCs w:val="24"/>
                      <w:lang w:eastAsia="zh-CN"/>
                    </w:rPr>
                    <w:t xml:space="preserve"> </w:t>
                  </w:r>
                  <w:r w:rsidRPr="00377251">
                    <w:rPr>
                      <w:rFonts w:ascii="Times New Roman" w:eastAsia="Times New Roman" w:hAnsi="Times New Roman"/>
                      <w:color w:val="FF0000"/>
                      <w:sz w:val="24"/>
                      <w:szCs w:val="24"/>
                    </w:rPr>
                    <w:t>phao</w:t>
                  </w:r>
                </w:p>
              </w:tc>
              <w:tc>
                <w:tcPr>
                  <w:tcW w:w="92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hAnsi="Times New Roman"/>
                      <w:color w:val="FF0000"/>
                      <w:sz w:val="24"/>
                      <w:szCs w:val="24"/>
                      <w:highlight w:val="yellow"/>
                      <w:lang w:eastAsia="zh-CN"/>
                    </w:rPr>
                  </w:pPr>
                </w:p>
              </w:tc>
              <w:tc>
                <w:tcPr>
                  <w:tcW w:w="926" w:type="pct"/>
                  <w:tcBorders>
                    <w:top w:val="single" w:sz="4" w:space="0" w:color="auto"/>
                    <w:left w:val="nil"/>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eastAsia="Times New Roman" w:hAnsi="Times New Roman"/>
                      <w:color w:val="FF0000"/>
                      <w:sz w:val="24"/>
                      <w:szCs w:val="24"/>
                      <w:highlight w:val="yellow"/>
                    </w:rPr>
                  </w:pPr>
                </w:p>
              </w:tc>
              <w:tc>
                <w:tcPr>
                  <w:tcW w:w="925" w:type="pct"/>
                  <w:tcBorders>
                    <w:top w:val="single" w:sz="4" w:space="0" w:color="auto"/>
                    <w:left w:val="nil"/>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eastAsia="Times New Roman" w:hAnsi="Times New Roman"/>
                      <w:color w:val="FF0000"/>
                      <w:sz w:val="24"/>
                      <w:szCs w:val="24"/>
                      <w:highlight w:val="yellow"/>
                    </w:rPr>
                  </w:pPr>
                </w:p>
              </w:tc>
            </w:tr>
          </w:tbl>
          <w:p w:rsidR="00E5360E" w:rsidRPr="00377251" w:rsidRDefault="00E5360E" w:rsidP="00DA544B">
            <w:pPr>
              <w:spacing w:before="60" w:after="0" w:line="245" w:lineRule="auto"/>
              <w:rPr>
                <w:rFonts w:ascii="Times New Roman" w:eastAsia="Times New Roman" w:hAnsi="Times New Roman"/>
                <w:b/>
                <w:sz w:val="24"/>
                <w:szCs w:val="24"/>
                <w:lang w:val="vi-VN" w:eastAsia="vi-VN"/>
              </w:rPr>
            </w:pPr>
          </w:p>
        </w:tc>
        <w:tc>
          <w:tcPr>
            <w:tcW w:w="2268" w:type="dxa"/>
            <w:tcBorders>
              <w:left w:val="single" w:sz="4" w:space="0" w:color="auto"/>
              <w:bottom w:val="single" w:sz="4" w:space="0" w:color="auto"/>
            </w:tcBorders>
          </w:tcPr>
          <w:p w:rsidR="00E5360E" w:rsidRDefault="00E5360E" w:rsidP="00DA544B">
            <w:pPr>
              <w:tabs>
                <w:tab w:val="left" w:pos="542"/>
              </w:tabs>
              <w:spacing w:before="60" w:after="0" w:line="245" w:lineRule="auto"/>
              <w:rPr>
                <w:rFonts w:ascii="Times New Roman" w:hAnsi="Times New Roman"/>
                <w:b/>
                <w:sz w:val="24"/>
                <w:szCs w:val="24"/>
              </w:rPr>
            </w:pPr>
          </w:p>
          <w:p w:rsidR="00E6724D" w:rsidRPr="00E6724D" w:rsidRDefault="00E6724D" w:rsidP="00F73065">
            <w:pPr>
              <w:tabs>
                <w:tab w:val="left" w:pos="542"/>
              </w:tabs>
              <w:spacing w:before="60" w:after="0" w:line="245" w:lineRule="auto"/>
              <w:jc w:val="both"/>
              <w:rPr>
                <w:rFonts w:ascii="Times New Roman" w:hAnsi="Times New Roman" w:cs="Times New Roman"/>
                <w:b/>
                <w:sz w:val="24"/>
                <w:szCs w:val="24"/>
              </w:rPr>
            </w:pPr>
            <w:r w:rsidRPr="00E6724D">
              <w:rPr>
                <w:rFonts w:ascii="Times New Roman" w:hAnsi="Times New Roman" w:cs="Times New Roman"/>
                <w:sz w:val="24"/>
                <w:szCs w:val="24"/>
                <w:lang w:val="nl-NL"/>
              </w:rPr>
              <w:t>Bổ sung quy định Giá dịch vụ cầu, bến, phao neo đối với tàu chuyên dụng tại cảng dịch vụ dầu khí, do:</w:t>
            </w:r>
          </w:p>
          <w:p w:rsidR="00E6724D" w:rsidRPr="00E6724D" w:rsidRDefault="00E6724D" w:rsidP="00F73065">
            <w:pPr>
              <w:widowControl w:val="0"/>
              <w:tabs>
                <w:tab w:val="left" w:pos="993"/>
              </w:tabs>
              <w:spacing w:line="264" w:lineRule="auto"/>
              <w:jc w:val="both"/>
              <w:rPr>
                <w:rFonts w:ascii="Times New Roman" w:hAnsi="Times New Roman" w:cs="Times New Roman"/>
                <w:color w:val="000000"/>
              </w:rPr>
            </w:pPr>
            <w:r w:rsidRPr="00E6724D">
              <w:rPr>
                <w:rFonts w:ascii="Times New Roman" w:hAnsi="Times New Roman" w:cs="Times New Roman"/>
                <w:bCs/>
              </w:rPr>
              <w:t xml:space="preserve">Trước thời điểm 01/01/2017, dịch vụ cầu, bến, phao neo thực hiện theo cơ chế phí được quy định tại Thông tư số 01/2016/TT-BTC ngày </w:t>
            </w:r>
            <w:r w:rsidRPr="00E6724D">
              <w:rPr>
                <w:rFonts w:ascii="Times New Roman" w:hAnsi="Times New Roman" w:cs="Times New Roman"/>
              </w:rPr>
              <w:t xml:space="preserve">05/01/2016 của Bộ Tài chính </w:t>
            </w:r>
            <w:r w:rsidRPr="00E6724D">
              <w:rPr>
                <w:rFonts w:ascii="Times New Roman" w:hAnsi="Times New Roman" w:cs="Times New Roman"/>
                <w:bCs/>
              </w:rPr>
              <w:t xml:space="preserve">quy định về phí, lệ phí hàng hải và biểu mức thu phí, lệ phí hàng hải. Đối với </w:t>
            </w:r>
            <w:r w:rsidRPr="00E6724D">
              <w:rPr>
                <w:rFonts w:ascii="Times New Roman" w:hAnsi="Times New Roman" w:cs="Times New Roman"/>
              </w:rPr>
              <w:t xml:space="preserve">phí dịch vụ neo buộc tại bến cảng chuyên dùng phục vụ dầu khí được Bộ Tài chính có văn bản hướng dẫn số 2330/BTC-TCDN ngày 22/02/2016, theo đó áp dụng mức thu </w:t>
            </w:r>
            <w:r w:rsidRPr="00E6724D">
              <w:rPr>
                <w:rFonts w:ascii="Times New Roman" w:hAnsi="Times New Roman" w:cs="Times New Roman"/>
              </w:rPr>
              <w:lastRenderedPageBreak/>
              <w:t xml:space="preserve">phí sử dụng cầu, bến, phao neo đối với tàu chuyên dùng phục vụ dầu khí tại các cảng chuyên dùng phục vụ dầu khí theo mức thu quy định tại Điều 11, Chương II Thông tư số 01/2016/TT-BTC (thu theo biểu quốc tế). </w:t>
            </w:r>
          </w:p>
          <w:p w:rsidR="00E6724D" w:rsidRPr="00E6724D" w:rsidRDefault="00E6724D" w:rsidP="00645995">
            <w:pPr>
              <w:tabs>
                <w:tab w:val="left" w:pos="542"/>
              </w:tabs>
              <w:spacing w:before="60" w:after="0" w:line="245" w:lineRule="auto"/>
              <w:jc w:val="both"/>
              <w:rPr>
                <w:rFonts w:ascii="Times New Roman" w:hAnsi="Times New Roman" w:cs="Times New Roman"/>
                <w:b/>
                <w:sz w:val="24"/>
                <w:szCs w:val="24"/>
              </w:rPr>
            </w:pPr>
            <w:r w:rsidRPr="00E6724D">
              <w:rPr>
                <w:rFonts w:ascii="Times New Roman" w:hAnsi="Times New Roman" w:cs="Times New Roman"/>
              </w:rPr>
              <w:t xml:space="preserve">Tuy nhiên, điểm d khoản </w:t>
            </w:r>
            <w:r w:rsidRPr="00E6724D">
              <w:rPr>
                <w:rFonts w:ascii="Times New Roman" w:hAnsi="Times New Roman" w:cs="Times New Roman"/>
                <w:bCs/>
              </w:rPr>
              <w:t xml:space="preserve">3 Điều 2 của Quyết định số 3946/QĐ-BGTVT, </w:t>
            </w:r>
            <w:r w:rsidRPr="00E6724D">
              <w:rPr>
                <w:rFonts w:ascii="Times New Roman" w:hAnsi="Times New Roman" w:cs="Times New Roman"/>
                <w:bCs/>
                <w:i/>
              </w:rPr>
              <w:t xml:space="preserve">…tàu thuyền chuyên dùng phục vụ dầu khí hoạt động tại các cảng dầu khí ngoài khơi, cảng chuyên dùng phục vụ dầu khí trong khu vực trách nhiệm của cảng vụ hàng hải là hoạt động vận tải nội địa. </w:t>
            </w:r>
            <w:r w:rsidRPr="00E6724D">
              <w:rPr>
                <w:rFonts w:ascii="Times New Roman" w:hAnsi="Times New Roman" w:cs="Times New Roman"/>
                <w:bCs/>
              </w:rPr>
              <w:t xml:space="preserve">Tuy nhiên khung giá tàu hoạt động nội địa trong Quyết định số 3946/QĐ-BGTVT không quy định cụ thể mức giá dịch vụ sử dụng cầu, bến, phao neo tại các bến cảng chuyên dùng phục vụ dầu khí ngoài khơi nên doanh nghiệp khó áp dụng khung giá đối với hoạt động cảng phục </w:t>
            </w:r>
            <w:r w:rsidRPr="00E6724D">
              <w:rPr>
                <w:rFonts w:ascii="Times New Roman" w:hAnsi="Times New Roman" w:cs="Times New Roman"/>
                <w:bCs/>
              </w:rPr>
              <w:lastRenderedPageBreak/>
              <w:t xml:space="preserve">vụ dầu khí ngoài khơi. Do vậy, trong Thông tư bổ sung nội dung này trên cơ sở mức giá </w:t>
            </w:r>
            <w:r w:rsidRPr="00E6724D">
              <w:rPr>
                <w:rFonts w:ascii="Times New Roman" w:hAnsi="Times New Roman" w:cs="Times New Roman"/>
              </w:rPr>
              <w:t>quy đổi tại khoản 6, 7, 8, 9 Điều 12.</w:t>
            </w:r>
          </w:p>
          <w:p w:rsidR="00E6724D" w:rsidRDefault="00E6724D" w:rsidP="00645995">
            <w:pPr>
              <w:tabs>
                <w:tab w:val="left" w:pos="542"/>
              </w:tabs>
              <w:spacing w:before="60" w:after="0" w:line="245" w:lineRule="auto"/>
              <w:jc w:val="both"/>
              <w:rPr>
                <w:rFonts w:ascii="Times New Roman" w:hAnsi="Times New Roman"/>
                <w:b/>
                <w:sz w:val="24"/>
                <w:szCs w:val="24"/>
              </w:rPr>
            </w:pPr>
          </w:p>
          <w:p w:rsidR="00E6724D" w:rsidRDefault="00E6724D" w:rsidP="00DA544B">
            <w:pPr>
              <w:tabs>
                <w:tab w:val="left" w:pos="542"/>
              </w:tabs>
              <w:spacing w:before="60" w:after="0" w:line="245" w:lineRule="auto"/>
              <w:rPr>
                <w:rFonts w:ascii="Times New Roman" w:hAnsi="Times New Roman"/>
                <w:b/>
                <w:sz w:val="24"/>
                <w:szCs w:val="24"/>
              </w:rPr>
            </w:pPr>
          </w:p>
          <w:p w:rsidR="00E6724D" w:rsidRDefault="00E6724D" w:rsidP="00DA544B">
            <w:pPr>
              <w:tabs>
                <w:tab w:val="left" w:pos="542"/>
              </w:tabs>
              <w:spacing w:before="60" w:after="0" w:line="245" w:lineRule="auto"/>
              <w:rPr>
                <w:rFonts w:ascii="Times New Roman" w:hAnsi="Times New Roman"/>
                <w:b/>
                <w:sz w:val="24"/>
                <w:szCs w:val="24"/>
              </w:rPr>
            </w:pPr>
          </w:p>
          <w:p w:rsidR="00E6724D" w:rsidRDefault="00E6724D" w:rsidP="00DA544B">
            <w:pPr>
              <w:tabs>
                <w:tab w:val="left" w:pos="542"/>
              </w:tabs>
              <w:spacing w:before="60" w:after="0" w:line="245" w:lineRule="auto"/>
              <w:rPr>
                <w:rFonts w:ascii="Times New Roman" w:hAnsi="Times New Roman"/>
                <w:b/>
                <w:sz w:val="24"/>
                <w:szCs w:val="24"/>
              </w:rPr>
            </w:pPr>
          </w:p>
          <w:p w:rsidR="00E6724D" w:rsidRDefault="00E6724D" w:rsidP="00DA544B">
            <w:pPr>
              <w:tabs>
                <w:tab w:val="left" w:pos="542"/>
              </w:tabs>
              <w:spacing w:before="60" w:after="0" w:line="245" w:lineRule="auto"/>
              <w:rPr>
                <w:rFonts w:ascii="Times New Roman" w:hAnsi="Times New Roman"/>
                <w:b/>
                <w:sz w:val="24"/>
                <w:szCs w:val="24"/>
              </w:rPr>
            </w:pPr>
          </w:p>
          <w:p w:rsidR="00E6724D" w:rsidRDefault="00E6724D" w:rsidP="00DA544B">
            <w:pPr>
              <w:tabs>
                <w:tab w:val="left" w:pos="542"/>
              </w:tabs>
              <w:spacing w:before="60" w:after="0" w:line="245" w:lineRule="auto"/>
              <w:rPr>
                <w:rFonts w:ascii="Times New Roman" w:hAnsi="Times New Roman"/>
                <w:b/>
                <w:sz w:val="24"/>
                <w:szCs w:val="24"/>
              </w:rPr>
            </w:pPr>
          </w:p>
          <w:p w:rsidR="00E6724D" w:rsidRDefault="00E6724D" w:rsidP="00DA544B">
            <w:pPr>
              <w:tabs>
                <w:tab w:val="left" w:pos="542"/>
              </w:tabs>
              <w:spacing w:before="60" w:after="0" w:line="245" w:lineRule="auto"/>
              <w:rPr>
                <w:rFonts w:ascii="Times New Roman" w:hAnsi="Times New Roman"/>
                <w:b/>
                <w:sz w:val="24"/>
                <w:szCs w:val="24"/>
              </w:rPr>
            </w:pPr>
          </w:p>
          <w:p w:rsidR="00E6724D" w:rsidRPr="00377251" w:rsidRDefault="00E6724D"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1192"/>
        </w:trPr>
        <w:tc>
          <w:tcPr>
            <w:tcW w:w="851" w:type="dxa"/>
            <w:tcBorders>
              <w:right w:val="single" w:sz="4" w:space="0" w:color="auto"/>
            </w:tcBorders>
          </w:tcPr>
          <w:p w:rsidR="00E5360E" w:rsidRPr="005F2AC2" w:rsidRDefault="00E5360E" w:rsidP="005F2AC2">
            <w:pPr>
              <w:pStyle w:val="ListParagraph"/>
              <w:numPr>
                <w:ilvl w:val="0"/>
                <w:numId w:val="10"/>
              </w:numPr>
              <w:spacing w:after="60" w:line="360" w:lineRule="exact"/>
              <w:jc w:val="center"/>
              <w:rPr>
                <w:rFonts w:ascii="Times New Roman" w:hAnsi="Times New Roman"/>
                <w:b/>
                <w:bCs/>
                <w:sz w:val="24"/>
                <w:szCs w:val="24"/>
              </w:rPr>
            </w:pPr>
          </w:p>
        </w:tc>
        <w:tc>
          <w:tcPr>
            <w:tcW w:w="5954" w:type="dxa"/>
            <w:tcBorders>
              <w:left w:val="single" w:sz="4" w:space="0" w:color="auto"/>
              <w:right w:val="single" w:sz="4" w:space="0" w:color="auto"/>
            </w:tcBorders>
          </w:tcPr>
          <w:p w:rsidR="00E5360E" w:rsidRPr="00377251" w:rsidRDefault="00E5360E" w:rsidP="00645995">
            <w:pPr>
              <w:spacing w:before="60" w:after="0" w:line="245" w:lineRule="auto"/>
              <w:jc w:val="both"/>
              <w:rPr>
                <w:rFonts w:ascii="Times New Roman" w:hAnsi="Times New Roman"/>
                <w:b/>
                <w:sz w:val="24"/>
                <w:szCs w:val="24"/>
                <w:u w:val="single"/>
                <w:lang w:eastAsia="zh-CN"/>
              </w:rPr>
            </w:pPr>
            <w:r w:rsidRPr="00377251">
              <w:rPr>
                <w:rFonts w:ascii="Times New Roman" w:hAnsi="Times New Roman"/>
                <w:b/>
                <w:sz w:val="24"/>
                <w:szCs w:val="24"/>
                <w:u w:val="single"/>
              </w:rPr>
              <w:t xml:space="preserve">Quyết định </w:t>
            </w:r>
            <w:r w:rsidRPr="00377251">
              <w:rPr>
                <w:rFonts w:ascii="Times New Roman" w:eastAsia="Times New Roman" w:hAnsi="Times New Roman"/>
                <w:b/>
                <w:sz w:val="24"/>
                <w:szCs w:val="24"/>
                <w:u w:val="single"/>
                <w:lang w:eastAsia="vi-VN"/>
              </w:rPr>
              <w:t>QĐ 3946/QĐ-BGTVT</w:t>
            </w:r>
          </w:p>
          <w:p w:rsidR="00E5360E" w:rsidRPr="00377251" w:rsidRDefault="00E5360E" w:rsidP="00645995">
            <w:pPr>
              <w:spacing w:before="60" w:after="0" w:line="245" w:lineRule="auto"/>
              <w:jc w:val="both"/>
              <w:rPr>
                <w:rFonts w:ascii="Times New Roman" w:eastAsia="Times New Roman" w:hAnsi="Times New Roman"/>
                <w:b/>
                <w:bCs/>
                <w:sz w:val="24"/>
                <w:szCs w:val="24"/>
              </w:rPr>
            </w:pPr>
            <w:r w:rsidRPr="00377251">
              <w:rPr>
                <w:rFonts w:ascii="Times New Roman" w:hAnsi="Times New Roman"/>
                <w:b/>
                <w:bCs/>
                <w:sz w:val="24"/>
                <w:szCs w:val="24"/>
              </w:rPr>
              <w:t>2. Khung giá sử dụng cầu, bến, phao neo thuộc khu vực hàng hải đối với tàu thuyền hoạt động vận tải quốc tế</w:t>
            </w:r>
          </w:p>
        </w:tc>
        <w:tc>
          <w:tcPr>
            <w:tcW w:w="6237" w:type="dxa"/>
            <w:tcBorders>
              <w:left w:val="single" w:sz="4" w:space="0" w:color="auto"/>
              <w:right w:val="single" w:sz="4" w:space="0" w:color="auto"/>
            </w:tcBorders>
          </w:tcPr>
          <w:p w:rsidR="00E5360E" w:rsidRPr="00377251" w:rsidRDefault="00E5360E" w:rsidP="00645995">
            <w:pPr>
              <w:spacing w:before="60" w:after="0" w:line="245" w:lineRule="auto"/>
              <w:jc w:val="both"/>
              <w:rPr>
                <w:rFonts w:ascii="Times New Roman" w:hAnsi="Times New Roman"/>
                <w:b/>
                <w:bCs/>
                <w:sz w:val="24"/>
                <w:szCs w:val="24"/>
                <w:u w:val="single"/>
                <w:lang w:eastAsia="zh-CN"/>
              </w:rPr>
            </w:pPr>
            <w:r w:rsidRPr="00377251">
              <w:rPr>
                <w:rFonts w:ascii="Times New Roman" w:hAnsi="Times New Roman"/>
                <w:b/>
                <w:bCs/>
                <w:sz w:val="24"/>
                <w:szCs w:val="24"/>
                <w:u w:val="single"/>
                <w:lang w:eastAsia="zh-CN"/>
              </w:rPr>
              <w:t>Thông tư</w:t>
            </w:r>
          </w:p>
          <w:p w:rsidR="00E5360E" w:rsidRPr="00377251" w:rsidRDefault="00E5360E" w:rsidP="00645995">
            <w:pPr>
              <w:spacing w:before="60" w:after="0" w:line="245" w:lineRule="auto"/>
              <w:jc w:val="both"/>
              <w:rPr>
                <w:rFonts w:ascii="Times New Roman" w:hAnsi="Times New Roman"/>
                <w:b/>
                <w:sz w:val="24"/>
                <w:szCs w:val="24"/>
                <w:lang w:val="nl-NL" w:eastAsia="zh-CN"/>
              </w:rPr>
            </w:pPr>
            <w:r w:rsidRPr="00377251">
              <w:rPr>
                <w:rFonts w:ascii="Times New Roman" w:hAnsi="Times New Roman"/>
                <w:b/>
                <w:bCs/>
                <w:sz w:val="24"/>
                <w:szCs w:val="24"/>
              </w:rPr>
              <w:t>Điều 12.</w:t>
            </w:r>
            <w:r w:rsidRPr="00377251">
              <w:rPr>
                <w:rFonts w:ascii="Times New Roman" w:hAnsi="Times New Roman" w:hint="eastAsia"/>
                <w:b/>
                <w:bCs/>
                <w:sz w:val="24"/>
                <w:szCs w:val="24"/>
                <w:lang w:eastAsia="zh-CN"/>
              </w:rPr>
              <w:t xml:space="preserve"> </w:t>
            </w:r>
            <w:r w:rsidRPr="00377251">
              <w:rPr>
                <w:rFonts w:ascii="Times New Roman" w:hAnsi="Times New Roman"/>
                <w:b/>
                <w:sz w:val="24"/>
                <w:szCs w:val="24"/>
                <w:lang w:val="nl-NL"/>
              </w:rPr>
              <w:t xml:space="preserve">Khung giá sử dụng cầu, bến, phao neo thuộc khu vực hàng hải đối với tàu thuyền, </w:t>
            </w:r>
            <w:r w:rsidRPr="00377251">
              <w:rPr>
                <w:rFonts w:ascii="Times New Roman" w:hAnsi="Times New Roman"/>
                <w:b/>
                <w:color w:val="FF0000"/>
                <w:sz w:val="24"/>
                <w:szCs w:val="24"/>
                <w:lang w:val="nl-NL"/>
              </w:rPr>
              <w:t>hàng hóa, khành khách</w:t>
            </w:r>
            <w:r w:rsidRPr="00377251">
              <w:rPr>
                <w:rFonts w:ascii="Times New Roman" w:hAnsi="Times New Roman"/>
                <w:b/>
                <w:sz w:val="24"/>
                <w:szCs w:val="24"/>
                <w:lang w:val="nl-NL"/>
              </w:rPr>
              <w:t xml:space="preserve"> hoạt động vận tải quốc tế </w:t>
            </w:r>
          </w:p>
        </w:tc>
        <w:tc>
          <w:tcPr>
            <w:tcW w:w="2268" w:type="dxa"/>
            <w:tcBorders>
              <w:left w:val="single" w:sz="4" w:space="0" w:color="auto"/>
            </w:tcBorders>
          </w:tcPr>
          <w:p w:rsidR="00E5360E" w:rsidRDefault="00E5360E" w:rsidP="00DA544B">
            <w:pPr>
              <w:tabs>
                <w:tab w:val="left" w:pos="542"/>
              </w:tabs>
              <w:spacing w:before="60" w:after="0" w:line="245" w:lineRule="auto"/>
              <w:rPr>
                <w:rFonts w:ascii="Times New Roman" w:hAnsi="Times New Roman"/>
                <w:b/>
                <w:sz w:val="24"/>
                <w:szCs w:val="24"/>
              </w:rPr>
            </w:pPr>
          </w:p>
          <w:p w:rsidR="00375438" w:rsidRPr="00C43D4B" w:rsidRDefault="00375438" w:rsidP="00645995">
            <w:pPr>
              <w:tabs>
                <w:tab w:val="left" w:pos="542"/>
              </w:tabs>
              <w:spacing w:before="60" w:after="0" w:line="245" w:lineRule="auto"/>
              <w:jc w:val="both"/>
              <w:rPr>
                <w:rFonts w:ascii="Times New Roman" w:hAnsi="Times New Roman"/>
                <w:sz w:val="24"/>
                <w:szCs w:val="24"/>
              </w:rPr>
            </w:pPr>
            <w:r>
              <w:rPr>
                <w:rFonts w:ascii="Times New Roman" w:hAnsi="Times New Roman"/>
                <w:sz w:val="24"/>
                <w:szCs w:val="24"/>
              </w:rPr>
              <w:t xml:space="preserve">- </w:t>
            </w:r>
            <w:r w:rsidR="00C43D4B" w:rsidRPr="00C43D4B">
              <w:rPr>
                <w:rFonts w:ascii="Times New Roman" w:hAnsi="Times New Roman"/>
                <w:sz w:val="24"/>
                <w:szCs w:val="24"/>
              </w:rPr>
              <w:t xml:space="preserve">Bổ sung </w:t>
            </w:r>
            <w:r w:rsidR="00EB3DEF">
              <w:rPr>
                <w:rFonts w:ascii="Times New Roman" w:hAnsi="Times New Roman"/>
                <w:sz w:val="24"/>
                <w:szCs w:val="24"/>
              </w:rPr>
              <w:t xml:space="preserve">tên Điều </w:t>
            </w:r>
            <w:r w:rsidR="00C43D4B" w:rsidRPr="00C43D4B">
              <w:rPr>
                <w:rFonts w:ascii="Times New Roman" w:hAnsi="Times New Roman"/>
                <w:sz w:val="24"/>
                <w:szCs w:val="24"/>
              </w:rPr>
              <w:t>cho phù hợp với nội dung</w:t>
            </w:r>
            <w:r w:rsidR="00645995">
              <w:rPr>
                <w:rFonts w:ascii="Times New Roman" w:hAnsi="Times New Roman"/>
                <w:sz w:val="24"/>
                <w:szCs w:val="24"/>
              </w:rPr>
              <w:t>.</w:t>
            </w:r>
          </w:p>
          <w:p w:rsidR="00375438" w:rsidRPr="00C43D4B" w:rsidRDefault="00375438" w:rsidP="00375438">
            <w:pPr>
              <w:tabs>
                <w:tab w:val="left" w:pos="542"/>
              </w:tabs>
              <w:spacing w:before="60" w:after="0" w:line="245" w:lineRule="auto"/>
              <w:rPr>
                <w:rFonts w:ascii="Times New Roman" w:hAnsi="Times New Roman"/>
                <w:sz w:val="24"/>
                <w:szCs w:val="24"/>
              </w:rPr>
            </w:pPr>
          </w:p>
        </w:tc>
      </w:tr>
      <w:tr w:rsidR="00E5360E" w:rsidRPr="00377251" w:rsidTr="00BE4A74">
        <w:trPr>
          <w:trHeight w:val="5920"/>
        </w:trPr>
        <w:tc>
          <w:tcPr>
            <w:tcW w:w="851" w:type="dxa"/>
            <w:tcBorders>
              <w:right w:val="single" w:sz="4" w:space="0" w:color="auto"/>
            </w:tcBorders>
          </w:tcPr>
          <w:p w:rsidR="00E5360E" w:rsidRPr="005F2AC2" w:rsidRDefault="00E5360E" w:rsidP="005F2AC2">
            <w:pPr>
              <w:pStyle w:val="ListParagraph"/>
              <w:numPr>
                <w:ilvl w:val="0"/>
                <w:numId w:val="10"/>
              </w:numPr>
              <w:spacing w:before="60" w:after="60"/>
              <w:rPr>
                <w:rFonts w:ascii="Times New Roman" w:hAnsi="Times New Roman"/>
                <w:b/>
                <w:bCs/>
                <w:sz w:val="24"/>
                <w:szCs w:val="24"/>
              </w:rPr>
            </w:pPr>
          </w:p>
        </w:tc>
        <w:tc>
          <w:tcPr>
            <w:tcW w:w="5954" w:type="dxa"/>
            <w:tcBorders>
              <w:left w:val="single" w:sz="4" w:space="0" w:color="auto"/>
              <w:right w:val="single" w:sz="4" w:space="0" w:color="auto"/>
            </w:tcBorders>
          </w:tcPr>
          <w:tbl>
            <w:tblPr>
              <w:tblpPr w:leftFromText="180" w:rightFromText="180" w:vertAnchor="page" w:horzAnchor="margin" w:tblpY="1"/>
              <w:tblOverlap w:val="neve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986"/>
              <w:gridCol w:w="880"/>
              <w:gridCol w:w="818"/>
              <w:gridCol w:w="146"/>
              <w:gridCol w:w="1270"/>
            </w:tblGrid>
            <w:tr w:rsidR="00E5360E" w:rsidRPr="00377251" w:rsidTr="0010085C">
              <w:trPr>
                <w:trHeight w:val="692"/>
                <w:tblHeader/>
              </w:trPr>
              <w:tc>
                <w:tcPr>
                  <w:tcW w:w="498" w:type="pct"/>
                  <w:vMerge w:val="restart"/>
                  <w:shd w:val="clear" w:color="auto" w:fill="auto"/>
                  <w:vAlign w:val="center"/>
                  <w:hideMark/>
                </w:tcPr>
                <w:p w:rsidR="00E5360E" w:rsidRPr="00645995" w:rsidRDefault="00E5360E" w:rsidP="00DA544B">
                  <w:pPr>
                    <w:spacing w:before="60" w:after="0" w:line="245" w:lineRule="auto"/>
                    <w:jc w:val="center"/>
                    <w:rPr>
                      <w:rFonts w:ascii="Times New Roman" w:eastAsia="Times New Roman" w:hAnsi="Times New Roman"/>
                      <w:b/>
                      <w:bCs/>
                      <w:sz w:val="24"/>
                      <w:szCs w:val="24"/>
                    </w:rPr>
                  </w:pPr>
                  <w:r w:rsidRPr="00645995">
                    <w:rPr>
                      <w:rFonts w:ascii="Times New Roman" w:eastAsia="Times New Roman" w:hAnsi="Times New Roman"/>
                      <w:b/>
                      <w:bCs/>
                      <w:sz w:val="24"/>
                      <w:szCs w:val="24"/>
                    </w:rPr>
                    <w:t>TT</w:t>
                  </w:r>
                </w:p>
              </w:tc>
              <w:tc>
                <w:tcPr>
                  <w:tcW w:w="1753" w:type="pct"/>
                  <w:vMerge w:val="restart"/>
                  <w:shd w:val="clear" w:color="auto" w:fill="auto"/>
                  <w:vAlign w:val="center"/>
                  <w:hideMark/>
                </w:tcPr>
                <w:p w:rsidR="00E5360E" w:rsidRPr="00645995" w:rsidRDefault="00E5360E" w:rsidP="00DA544B">
                  <w:pPr>
                    <w:spacing w:before="60" w:after="0" w:line="245" w:lineRule="auto"/>
                    <w:jc w:val="center"/>
                    <w:rPr>
                      <w:rFonts w:ascii="Times New Roman" w:eastAsia="Times New Roman" w:hAnsi="Times New Roman"/>
                      <w:b/>
                      <w:bCs/>
                      <w:sz w:val="24"/>
                      <w:szCs w:val="24"/>
                    </w:rPr>
                  </w:pPr>
                  <w:r w:rsidRPr="00645995">
                    <w:rPr>
                      <w:rFonts w:ascii="Times New Roman" w:eastAsia="Times New Roman" w:hAnsi="Times New Roman"/>
                      <w:b/>
                      <w:bCs/>
                      <w:sz w:val="24"/>
                      <w:szCs w:val="24"/>
                    </w:rPr>
                    <w:t>Loại phương tiện, hình thức sử dụng</w:t>
                  </w:r>
                </w:p>
              </w:tc>
              <w:tc>
                <w:tcPr>
                  <w:tcW w:w="1628" w:type="pct"/>
                  <w:gridSpan w:val="3"/>
                  <w:shd w:val="clear" w:color="auto" w:fill="auto"/>
                  <w:vAlign w:val="center"/>
                  <w:hideMark/>
                </w:tcPr>
                <w:p w:rsidR="00E5360E" w:rsidRPr="00645995" w:rsidRDefault="00E5360E" w:rsidP="00DA544B">
                  <w:pPr>
                    <w:spacing w:before="60" w:after="0" w:line="245" w:lineRule="auto"/>
                    <w:jc w:val="center"/>
                    <w:rPr>
                      <w:rFonts w:ascii="Times New Roman" w:eastAsia="Times New Roman" w:hAnsi="Times New Roman"/>
                      <w:b/>
                      <w:bCs/>
                      <w:sz w:val="24"/>
                      <w:szCs w:val="24"/>
                    </w:rPr>
                  </w:pPr>
                  <w:r w:rsidRPr="00645995">
                    <w:rPr>
                      <w:rFonts w:ascii="Times New Roman" w:eastAsia="Times New Roman" w:hAnsi="Times New Roman"/>
                      <w:b/>
                      <w:bCs/>
                      <w:sz w:val="24"/>
                      <w:szCs w:val="24"/>
                    </w:rPr>
                    <w:t>Khung giá dịch vụ tương ứng</w:t>
                  </w:r>
                </w:p>
              </w:tc>
              <w:tc>
                <w:tcPr>
                  <w:tcW w:w="1122" w:type="pct"/>
                  <w:vMerge w:val="restart"/>
                  <w:shd w:val="clear" w:color="auto" w:fill="auto"/>
                  <w:vAlign w:val="center"/>
                  <w:hideMark/>
                </w:tcPr>
                <w:p w:rsidR="00E5360E" w:rsidRPr="00645995" w:rsidRDefault="00E5360E" w:rsidP="00DA544B">
                  <w:pPr>
                    <w:spacing w:before="60" w:after="0" w:line="245" w:lineRule="auto"/>
                    <w:jc w:val="center"/>
                    <w:rPr>
                      <w:rFonts w:ascii="Times New Roman" w:eastAsia="Times New Roman" w:hAnsi="Times New Roman"/>
                      <w:b/>
                      <w:bCs/>
                      <w:sz w:val="24"/>
                      <w:szCs w:val="24"/>
                    </w:rPr>
                  </w:pPr>
                  <w:r w:rsidRPr="00645995">
                    <w:rPr>
                      <w:rFonts w:ascii="Times New Roman" w:eastAsia="Times New Roman" w:hAnsi="Times New Roman"/>
                      <w:b/>
                      <w:bCs/>
                      <w:sz w:val="24"/>
                      <w:szCs w:val="24"/>
                    </w:rPr>
                    <w:t>Đơn vị tính</w:t>
                  </w:r>
                </w:p>
              </w:tc>
            </w:tr>
            <w:tr w:rsidR="00E5360E" w:rsidRPr="00377251" w:rsidTr="0010085C">
              <w:trPr>
                <w:trHeight w:val="330"/>
                <w:tblHeader/>
              </w:trPr>
              <w:tc>
                <w:tcPr>
                  <w:tcW w:w="498" w:type="pct"/>
                  <w:vMerge/>
                  <w:vAlign w:val="center"/>
                  <w:hideMark/>
                </w:tcPr>
                <w:p w:rsidR="00E5360E" w:rsidRPr="00645995" w:rsidRDefault="00E5360E" w:rsidP="00DA544B">
                  <w:pPr>
                    <w:spacing w:before="60" w:after="0" w:line="245" w:lineRule="auto"/>
                    <w:jc w:val="center"/>
                    <w:rPr>
                      <w:rFonts w:ascii="Times New Roman" w:eastAsia="Times New Roman" w:hAnsi="Times New Roman"/>
                      <w:b/>
                      <w:bCs/>
                      <w:sz w:val="24"/>
                      <w:szCs w:val="24"/>
                    </w:rPr>
                  </w:pPr>
                </w:p>
              </w:tc>
              <w:tc>
                <w:tcPr>
                  <w:tcW w:w="1753" w:type="pct"/>
                  <w:vMerge/>
                  <w:vAlign w:val="center"/>
                  <w:hideMark/>
                </w:tcPr>
                <w:p w:rsidR="00E5360E" w:rsidRPr="00645995" w:rsidRDefault="00E5360E" w:rsidP="00DA544B">
                  <w:pPr>
                    <w:spacing w:before="60" w:after="0" w:line="245" w:lineRule="auto"/>
                    <w:jc w:val="center"/>
                    <w:rPr>
                      <w:rFonts w:ascii="Times New Roman" w:eastAsia="Times New Roman" w:hAnsi="Times New Roman"/>
                      <w:b/>
                      <w:bCs/>
                      <w:sz w:val="24"/>
                      <w:szCs w:val="24"/>
                    </w:rPr>
                  </w:pPr>
                </w:p>
              </w:tc>
              <w:tc>
                <w:tcPr>
                  <w:tcW w:w="777" w:type="pct"/>
                  <w:shd w:val="clear" w:color="auto" w:fill="auto"/>
                  <w:vAlign w:val="center"/>
                  <w:hideMark/>
                </w:tcPr>
                <w:p w:rsidR="00E5360E" w:rsidRPr="00645995" w:rsidRDefault="00E5360E" w:rsidP="00DA544B">
                  <w:pPr>
                    <w:spacing w:before="60" w:after="0" w:line="245" w:lineRule="auto"/>
                    <w:jc w:val="center"/>
                    <w:rPr>
                      <w:rFonts w:ascii="Times New Roman" w:eastAsia="Times New Roman" w:hAnsi="Times New Roman"/>
                      <w:b/>
                      <w:bCs/>
                      <w:sz w:val="24"/>
                      <w:szCs w:val="24"/>
                    </w:rPr>
                  </w:pPr>
                  <w:r w:rsidRPr="00645995">
                    <w:rPr>
                      <w:rFonts w:ascii="Times New Roman" w:eastAsia="Times New Roman" w:hAnsi="Times New Roman"/>
                      <w:b/>
                      <w:bCs/>
                      <w:sz w:val="24"/>
                      <w:szCs w:val="24"/>
                    </w:rPr>
                    <w:t>Giá tối thiểu</w:t>
                  </w:r>
                </w:p>
              </w:tc>
              <w:tc>
                <w:tcPr>
                  <w:tcW w:w="851" w:type="pct"/>
                  <w:gridSpan w:val="2"/>
                  <w:shd w:val="clear" w:color="auto" w:fill="auto"/>
                  <w:vAlign w:val="center"/>
                  <w:hideMark/>
                </w:tcPr>
                <w:p w:rsidR="00E5360E" w:rsidRPr="00645995" w:rsidRDefault="00E5360E" w:rsidP="00DA544B">
                  <w:pPr>
                    <w:spacing w:before="60" w:after="0" w:line="245" w:lineRule="auto"/>
                    <w:jc w:val="center"/>
                    <w:rPr>
                      <w:rFonts w:ascii="Times New Roman" w:eastAsia="Times New Roman" w:hAnsi="Times New Roman"/>
                      <w:b/>
                      <w:bCs/>
                      <w:sz w:val="24"/>
                      <w:szCs w:val="24"/>
                    </w:rPr>
                  </w:pPr>
                  <w:r w:rsidRPr="00645995">
                    <w:rPr>
                      <w:rFonts w:ascii="Times New Roman" w:eastAsia="Times New Roman" w:hAnsi="Times New Roman"/>
                      <w:b/>
                      <w:bCs/>
                      <w:sz w:val="24"/>
                      <w:szCs w:val="24"/>
                    </w:rPr>
                    <w:t>Giá tối đa</w:t>
                  </w:r>
                </w:p>
              </w:tc>
              <w:tc>
                <w:tcPr>
                  <w:tcW w:w="1122" w:type="pct"/>
                  <w:vMerge/>
                  <w:vAlign w:val="center"/>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p>
              </w:tc>
            </w:tr>
            <w:tr w:rsidR="00E5360E" w:rsidRPr="00377251" w:rsidTr="0010085C">
              <w:trPr>
                <w:trHeight w:val="645"/>
              </w:trPr>
              <w:tc>
                <w:tcPr>
                  <w:tcW w:w="49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rPr>
                    <w:t>I</w:t>
                  </w:r>
                </w:p>
              </w:tc>
              <w:tc>
                <w:tcPr>
                  <w:tcW w:w="3380" w:type="pct"/>
                  <w:gridSpan w:val="4"/>
                  <w:shd w:val="clear" w:color="auto" w:fill="auto"/>
                  <w:hideMark/>
                </w:tcPr>
                <w:p w:rsidR="00E5360E" w:rsidRPr="00377251" w:rsidRDefault="00E5360E" w:rsidP="00DA544B">
                  <w:pPr>
                    <w:spacing w:before="60" w:after="0" w:line="245" w:lineRule="auto"/>
                    <w:rPr>
                      <w:rFonts w:ascii="Times New Roman" w:eastAsia="Times New Roman" w:hAnsi="Times New Roman"/>
                      <w:b/>
                      <w:bCs/>
                      <w:sz w:val="24"/>
                      <w:szCs w:val="24"/>
                    </w:rPr>
                  </w:pPr>
                  <w:r w:rsidRPr="00377251">
                    <w:rPr>
                      <w:rFonts w:ascii="Times New Roman" w:eastAsia="Times New Roman" w:hAnsi="Times New Roman"/>
                      <w:b/>
                      <w:bCs/>
                      <w:sz w:val="24"/>
                      <w:szCs w:val="24"/>
                    </w:rPr>
                    <w:t>Đối với tàu thuyền</w:t>
                  </w:r>
                </w:p>
              </w:tc>
              <w:tc>
                <w:tcPr>
                  <w:tcW w:w="1122" w:type="pct"/>
                  <w:shd w:val="clear" w:color="auto" w:fill="auto"/>
                  <w:hideMark/>
                </w:tcPr>
                <w:p w:rsidR="00E5360E" w:rsidRPr="00377251" w:rsidRDefault="00E5360E" w:rsidP="00DA544B">
                  <w:pPr>
                    <w:spacing w:before="60" w:after="0" w:line="245" w:lineRule="auto"/>
                    <w:rPr>
                      <w:rFonts w:ascii="Times New Roman" w:eastAsia="Times New Roman" w:hAnsi="Times New Roman"/>
                      <w:b/>
                      <w:bCs/>
                      <w:sz w:val="24"/>
                      <w:szCs w:val="24"/>
                    </w:rPr>
                  </w:pPr>
                  <w:r w:rsidRPr="00377251">
                    <w:rPr>
                      <w:rFonts w:ascii="Times New Roman" w:eastAsia="Times New Roman" w:hAnsi="Times New Roman"/>
                      <w:b/>
                      <w:bCs/>
                      <w:sz w:val="24"/>
                      <w:szCs w:val="24"/>
                    </w:rPr>
                    <w:t> </w:t>
                  </w:r>
                </w:p>
              </w:tc>
            </w:tr>
            <w:tr w:rsidR="00E5360E" w:rsidRPr="00377251" w:rsidTr="0010085C">
              <w:trPr>
                <w:trHeight w:val="330"/>
              </w:trPr>
              <w:tc>
                <w:tcPr>
                  <w:tcW w:w="49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1</w:t>
                  </w:r>
                </w:p>
              </w:tc>
              <w:tc>
                <w:tcPr>
                  <w:tcW w:w="1753" w:type="pct"/>
                  <w:shd w:val="clear" w:color="auto" w:fill="auto"/>
                  <w:hideMark/>
                </w:tcPr>
                <w:p w:rsidR="00E5360E" w:rsidRPr="00377251" w:rsidRDefault="00E5360E" w:rsidP="00645995">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Tàu thuyền  neo buộc tại cầu</w:t>
                  </w:r>
                </w:p>
              </w:tc>
              <w:tc>
                <w:tcPr>
                  <w:tcW w:w="777"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0,0031</w:t>
                  </w:r>
                </w:p>
              </w:tc>
              <w:tc>
                <w:tcPr>
                  <w:tcW w:w="851" w:type="pct"/>
                  <w:gridSpan w:val="2"/>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0,0034</w:t>
                  </w:r>
                </w:p>
              </w:tc>
              <w:tc>
                <w:tcPr>
                  <w:tcW w:w="1122"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USD/GT/giờ</w:t>
                  </w:r>
                </w:p>
              </w:tc>
            </w:tr>
            <w:tr w:rsidR="00E5360E" w:rsidRPr="00377251" w:rsidTr="0010085C">
              <w:trPr>
                <w:trHeight w:val="330"/>
              </w:trPr>
              <w:tc>
                <w:tcPr>
                  <w:tcW w:w="49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2</w:t>
                  </w:r>
                </w:p>
              </w:tc>
              <w:tc>
                <w:tcPr>
                  <w:tcW w:w="1753" w:type="pct"/>
                  <w:shd w:val="clear" w:color="auto" w:fill="auto"/>
                  <w:hideMark/>
                </w:tcPr>
                <w:p w:rsidR="00E5360E" w:rsidRPr="00377251" w:rsidRDefault="00E5360E" w:rsidP="00645995">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Tàu thuyền  neo buộc tại phao</w:t>
                  </w:r>
                </w:p>
              </w:tc>
              <w:tc>
                <w:tcPr>
                  <w:tcW w:w="777"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0,0013</w:t>
                  </w:r>
                </w:p>
              </w:tc>
              <w:tc>
                <w:tcPr>
                  <w:tcW w:w="851" w:type="pct"/>
                  <w:gridSpan w:val="2"/>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0,0014</w:t>
                  </w:r>
                </w:p>
              </w:tc>
              <w:tc>
                <w:tcPr>
                  <w:tcW w:w="1122"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USD/GT/giờ</w:t>
                  </w:r>
                </w:p>
              </w:tc>
            </w:tr>
            <w:tr w:rsidR="00E5360E" w:rsidRPr="00377251" w:rsidTr="0010085C">
              <w:trPr>
                <w:trHeight w:val="1275"/>
              </w:trPr>
              <w:tc>
                <w:tcPr>
                  <w:tcW w:w="498" w:type="pct"/>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3</w:t>
                  </w:r>
                </w:p>
              </w:tc>
              <w:tc>
                <w:tcPr>
                  <w:tcW w:w="1753" w:type="pct"/>
                  <w:shd w:val="clear" w:color="auto" w:fill="auto"/>
                  <w:hideMark/>
                </w:tcPr>
                <w:p w:rsidR="00E5360E" w:rsidRPr="00375438" w:rsidRDefault="00E5360E" w:rsidP="00645995">
                  <w:pPr>
                    <w:spacing w:before="60" w:after="0" w:line="245" w:lineRule="auto"/>
                    <w:jc w:val="both"/>
                    <w:rPr>
                      <w:rFonts w:ascii="Times New Roman" w:eastAsia="Times New Roman" w:hAnsi="Times New Roman"/>
                      <w:strike/>
                      <w:sz w:val="24"/>
                      <w:szCs w:val="24"/>
                    </w:rPr>
                  </w:pPr>
                  <w:r w:rsidRPr="00375438">
                    <w:rPr>
                      <w:rFonts w:ascii="Times New Roman" w:eastAsia="Times New Roman" w:hAnsi="Times New Roman"/>
                      <w:strike/>
                      <w:sz w:val="24"/>
                      <w:szCs w:val="24"/>
                    </w:rPr>
                    <w:t>Tàu thuyền  chở khách vào, rời khu vực hàng hải tối thiểu 4 chuyến/1 tháng/1 khu vực hàng hải neo buộc tại cầu</w:t>
                  </w:r>
                </w:p>
              </w:tc>
              <w:tc>
                <w:tcPr>
                  <w:tcW w:w="777" w:type="pct"/>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0,0015</w:t>
                  </w:r>
                </w:p>
              </w:tc>
              <w:tc>
                <w:tcPr>
                  <w:tcW w:w="851" w:type="pct"/>
                  <w:gridSpan w:val="2"/>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0,0017</w:t>
                  </w:r>
                </w:p>
              </w:tc>
              <w:tc>
                <w:tcPr>
                  <w:tcW w:w="1122" w:type="pct"/>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USD/GT/giờ</w:t>
                  </w:r>
                </w:p>
              </w:tc>
            </w:tr>
            <w:tr w:rsidR="00E5360E" w:rsidRPr="00377251" w:rsidTr="0010085C">
              <w:trPr>
                <w:trHeight w:val="1275"/>
              </w:trPr>
              <w:tc>
                <w:tcPr>
                  <w:tcW w:w="498" w:type="pct"/>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4</w:t>
                  </w:r>
                </w:p>
              </w:tc>
              <w:tc>
                <w:tcPr>
                  <w:tcW w:w="1753" w:type="pct"/>
                  <w:shd w:val="clear" w:color="auto" w:fill="auto"/>
                  <w:hideMark/>
                </w:tcPr>
                <w:p w:rsidR="00E5360E" w:rsidRPr="00375438" w:rsidRDefault="00E5360E" w:rsidP="00645995">
                  <w:pPr>
                    <w:spacing w:before="60" w:after="0" w:line="245" w:lineRule="auto"/>
                    <w:jc w:val="both"/>
                    <w:rPr>
                      <w:rFonts w:ascii="Times New Roman" w:eastAsia="Times New Roman" w:hAnsi="Times New Roman"/>
                      <w:strike/>
                      <w:sz w:val="24"/>
                      <w:szCs w:val="24"/>
                    </w:rPr>
                  </w:pPr>
                  <w:r w:rsidRPr="00375438">
                    <w:rPr>
                      <w:rFonts w:ascii="Times New Roman" w:eastAsia="Times New Roman" w:hAnsi="Times New Roman"/>
                      <w:strike/>
                      <w:sz w:val="24"/>
                      <w:szCs w:val="24"/>
                    </w:rPr>
                    <w:t>Tàu thuyền chở khách vào, rời khu vực hàng hải tối thiểu 4 chuyến/1 tháng/1 khu vực hàng hải neo buộc tại phao</w:t>
                  </w:r>
                </w:p>
              </w:tc>
              <w:tc>
                <w:tcPr>
                  <w:tcW w:w="777" w:type="pct"/>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0,0006</w:t>
                  </w:r>
                </w:p>
              </w:tc>
              <w:tc>
                <w:tcPr>
                  <w:tcW w:w="851" w:type="pct"/>
                  <w:gridSpan w:val="2"/>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0,0007</w:t>
                  </w:r>
                </w:p>
              </w:tc>
              <w:tc>
                <w:tcPr>
                  <w:tcW w:w="1122" w:type="pct"/>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USD/GT/giờ</w:t>
                  </w:r>
                </w:p>
              </w:tc>
            </w:tr>
            <w:tr w:rsidR="00E5360E" w:rsidRPr="00377251" w:rsidTr="0010085C">
              <w:trPr>
                <w:trHeight w:val="960"/>
              </w:trPr>
              <w:tc>
                <w:tcPr>
                  <w:tcW w:w="498" w:type="pct"/>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5</w:t>
                  </w:r>
                </w:p>
              </w:tc>
              <w:tc>
                <w:tcPr>
                  <w:tcW w:w="1753" w:type="pct"/>
                  <w:shd w:val="clear" w:color="auto" w:fill="auto"/>
                  <w:hideMark/>
                </w:tcPr>
                <w:p w:rsidR="00E5360E" w:rsidRPr="00375438" w:rsidRDefault="00E5360E" w:rsidP="00645995">
                  <w:pPr>
                    <w:spacing w:before="60" w:after="0" w:line="245" w:lineRule="auto"/>
                    <w:jc w:val="both"/>
                    <w:rPr>
                      <w:rFonts w:ascii="Times New Roman" w:eastAsia="Times New Roman" w:hAnsi="Times New Roman"/>
                      <w:strike/>
                      <w:sz w:val="24"/>
                      <w:szCs w:val="24"/>
                    </w:rPr>
                  </w:pPr>
                  <w:r w:rsidRPr="00375438">
                    <w:rPr>
                      <w:rFonts w:ascii="Times New Roman" w:eastAsia="Times New Roman" w:hAnsi="Times New Roman"/>
                      <w:strike/>
                      <w:sz w:val="24"/>
                      <w:szCs w:val="24"/>
                    </w:rPr>
                    <w:t>Tàu thuyền chở khách có dung tích toàn phần từ 50.000 GT trở lên neo buộc tại cầu</w:t>
                  </w:r>
                </w:p>
              </w:tc>
              <w:tc>
                <w:tcPr>
                  <w:tcW w:w="777" w:type="pct"/>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0,0012</w:t>
                  </w:r>
                </w:p>
              </w:tc>
              <w:tc>
                <w:tcPr>
                  <w:tcW w:w="851" w:type="pct"/>
                  <w:gridSpan w:val="2"/>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0,0014</w:t>
                  </w:r>
                </w:p>
              </w:tc>
              <w:tc>
                <w:tcPr>
                  <w:tcW w:w="1122" w:type="pct"/>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USD/GT/giờ</w:t>
                  </w:r>
                </w:p>
              </w:tc>
            </w:tr>
            <w:tr w:rsidR="00E5360E" w:rsidRPr="00377251" w:rsidTr="0010085C">
              <w:trPr>
                <w:trHeight w:val="960"/>
              </w:trPr>
              <w:tc>
                <w:tcPr>
                  <w:tcW w:w="498" w:type="pct"/>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lastRenderedPageBreak/>
                    <w:t>6</w:t>
                  </w:r>
                </w:p>
              </w:tc>
              <w:tc>
                <w:tcPr>
                  <w:tcW w:w="1753" w:type="pct"/>
                  <w:shd w:val="clear" w:color="auto" w:fill="auto"/>
                  <w:hideMark/>
                </w:tcPr>
                <w:p w:rsidR="00E5360E" w:rsidRPr="00375438" w:rsidRDefault="00E5360E" w:rsidP="00645995">
                  <w:pPr>
                    <w:spacing w:before="60" w:after="0" w:line="245" w:lineRule="auto"/>
                    <w:jc w:val="both"/>
                    <w:rPr>
                      <w:rFonts w:ascii="Times New Roman" w:eastAsia="Times New Roman" w:hAnsi="Times New Roman"/>
                      <w:strike/>
                      <w:sz w:val="24"/>
                      <w:szCs w:val="24"/>
                    </w:rPr>
                  </w:pPr>
                  <w:r w:rsidRPr="00375438">
                    <w:rPr>
                      <w:rFonts w:ascii="Times New Roman" w:eastAsia="Times New Roman" w:hAnsi="Times New Roman"/>
                      <w:strike/>
                      <w:sz w:val="24"/>
                      <w:szCs w:val="24"/>
                    </w:rPr>
                    <w:t>Tàu thuyền chở khách có dung tích toàn phần từ 50.000 GT trở lên neo buộc tại phao</w:t>
                  </w:r>
                </w:p>
              </w:tc>
              <w:tc>
                <w:tcPr>
                  <w:tcW w:w="777" w:type="pct"/>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0,0005</w:t>
                  </w:r>
                </w:p>
              </w:tc>
              <w:tc>
                <w:tcPr>
                  <w:tcW w:w="851" w:type="pct"/>
                  <w:gridSpan w:val="2"/>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0,0006</w:t>
                  </w:r>
                </w:p>
              </w:tc>
              <w:tc>
                <w:tcPr>
                  <w:tcW w:w="1122" w:type="pct"/>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USD/GT/giờ</w:t>
                  </w:r>
                </w:p>
              </w:tc>
            </w:tr>
            <w:tr w:rsidR="00E5360E" w:rsidRPr="00377251" w:rsidTr="0010085C">
              <w:trPr>
                <w:trHeight w:val="645"/>
              </w:trPr>
              <w:tc>
                <w:tcPr>
                  <w:tcW w:w="498" w:type="pct"/>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7</w:t>
                  </w:r>
                </w:p>
              </w:tc>
              <w:tc>
                <w:tcPr>
                  <w:tcW w:w="1753" w:type="pct"/>
                  <w:shd w:val="clear" w:color="auto" w:fill="auto"/>
                  <w:hideMark/>
                </w:tcPr>
                <w:p w:rsidR="00E5360E" w:rsidRPr="00375438" w:rsidRDefault="00E5360E" w:rsidP="00645995">
                  <w:pPr>
                    <w:spacing w:before="60" w:after="0" w:line="245" w:lineRule="auto"/>
                    <w:jc w:val="both"/>
                    <w:rPr>
                      <w:rFonts w:ascii="Times New Roman" w:eastAsia="Times New Roman" w:hAnsi="Times New Roman"/>
                      <w:strike/>
                      <w:sz w:val="24"/>
                      <w:szCs w:val="24"/>
                    </w:rPr>
                  </w:pPr>
                  <w:r w:rsidRPr="00375438">
                    <w:rPr>
                      <w:rFonts w:ascii="Times New Roman" w:eastAsia="Times New Roman" w:hAnsi="Times New Roman"/>
                      <w:strike/>
                      <w:sz w:val="24"/>
                      <w:szCs w:val="24"/>
                    </w:rPr>
                    <w:t>Tàu thuyền nhận được lệnh rời cảng mà vẫn chiếm cầu</w:t>
                  </w:r>
                </w:p>
              </w:tc>
              <w:tc>
                <w:tcPr>
                  <w:tcW w:w="777" w:type="pct"/>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0,0059</w:t>
                  </w:r>
                </w:p>
              </w:tc>
              <w:tc>
                <w:tcPr>
                  <w:tcW w:w="851" w:type="pct"/>
                  <w:gridSpan w:val="2"/>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0,0066</w:t>
                  </w:r>
                </w:p>
              </w:tc>
              <w:tc>
                <w:tcPr>
                  <w:tcW w:w="1122" w:type="pct"/>
                  <w:shd w:val="clear" w:color="auto" w:fill="auto"/>
                  <w:hideMark/>
                </w:tcPr>
                <w:p w:rsidR="00E5360E" w:rsidRPr="00375438" w:rsidRDefault="00E5360E" w:rsidP="00DA544B">
                  <w:pPr>
                    <w:spacing w:before="60" w:after="0" w:line="245" w:lineRule="auto"/>
                    <w:jc w:val="center"/>
                    <w:rPr>
                      <w:rFonts w:ascii="Times New Roman" w:eastAsia="Times New Roman" w:hAnsi="Times New Roman"/>
                      <w:strike/>
                      <w:sz w:val="24"/>
                      <w:szCs w:val="24"/>
                    </w:rPr>
                  </w:pPr>
                  <w:r w:rsidRPr="00375438">
                    <w:rPr>
                      <w:rFonts w:ascii="Times New Roman" w:eastAsia="Times New Roman" w:hAnsi="Times New Roman"/>
                      <w:strike/>
                      <w:sz w:val="24"/>
                      <w:szCs w:val="24"/>
                    </w:rPr>
                    <w:t>USD/GT/giờ</w:t>
                  </w:r>
                </w:p>
              </w:tc>
            </w:tr>
            <w:tr w:rsidR="00E5360E" w:rsidRPr="00377251" w:rsidTr="0010085C">
              <w:trPr>
                <w:trHeight w:val="645"/>
              </w:trPr>
              <w:tc>
                <w:tcPr>
                  <w:tcW w:w="49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8</w:t>
                  </w:r>
                </w:p>
              </w:tc>
              <w:tc>
                <w:tcPr>
                  <w:tcW w:w="1753" w:type="pct"/>
                  <w:shd w:val="clear" w:color="auto" w:fill="auto"/>
                  <w:hideMark/>
                </w:tcPr>
                <w:p w:rsidR="00E5360E" w:rsidRPr="00377251" w:rsidRDefault="00E5360E" w:rsidP="00645995">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Tàu thuyền nhận được lệnh rời cảng mà vẫn chiếm phao</w:t>
                  </w:r>
                </w:p>
              </w:tc>
              <w:tc>
                <w:tcPr>
                  <w:tcW w:w="777"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0,0020</w:t>
                  </w:r>
                </w:p>
              </w:tc>
              <w:tc>
                <w:tcPr>
                  <w:tcW w:w="851" w:type="pct"/>
                  <w:gridSpan w:val="2"/>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0,0022</w:t>
                  </w:r>
                </w:p>
              </w:tc>
              <w:tc>
                <w:tcPr>
                  <w:tcW w:w="1122"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USD/GT/giờ</w:t>
                  </w:r>
                </w:p>
              </w:tc>
            </w:tr>
            <w:tr w:rsidR="00E5360E" w:rsidRPr="00377251" w:rsidTr="0010085C">
              <w:trPr>
                <w:trHeight w:val="645"/>
              </w:trPr>
              <w:tc>
                <w:tcPr>
                  <w:tcW w:w="49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9</w:t>
                  </w:r>
                </w:p>
              </w:tc>
              <w:tc>
                <w:tcPr>
                  <w:tcW w:w="1753" w:type="pct"/>
                  <w:shd w:val="clear" w:color="auto" w:fill="auto"/>
                  <w:hideMark/>
                </w:tcPr>
                <w:p w:rsidR="00E5360E" w:rsidRPr="00377251" w:rsidRDefault="00E5360E" w:rsidP="00645995">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Tàu thuyền cập mạn với tàu thuyền khác ở cầu, phao</w:t>
                  </w:r>
                </w:p>
              </w:tc>
              <w:tc>
                <w:tcPr>
                  <w:tcW w:w="777"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0,0015</w:t>
                  </w:r>
                </w:p>
              </w:tc>
              <w:tc>
                <w:tcPr>
                  <w:tcW w:w="851" w:type="pct"/>
                  <w:gridSpan w:val="2"/>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0,0017</w:t>
                  </w:r>
                </w:p>
              </w:tc>
              <w:tc>
                <w:tcPr>
                  <w:tcW w:w="1122"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USD/GT/giờ</w:t>
                  </w:r>
                </w:p>
              </w:tc>
            </w:tr>
            <w:tr w:rsidR="00E5360E" w:rsidRPr="00377251" w:rsidTr="0010085C">
              <w:trPr>
                <w:trHeight w:val="1264"/>
              </w:trPr>
              <w:tc>
                <w:tcPr>
                  <w:tcW w:w="49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10</w:t>
                  </w:r>
                </w:p>
              </w:tc>
              <w:tc>
                <w:tcPr>
                  <w:tcW w:w="1753" w:type="pct"/>
                  <w:shd w:val="clear" w:color="auto" w:fill="auto"/>
                  <w:hideMark/>
                </w:tcPr>
                <w:p w:rsidR="00E5360E" w:rsidRPr="00377251" w:rsidRDefault="00E5360E" w:rsidP="00645995">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Tàu thuyền neo buộc tại các bến cảng chuyên dùng phục vụ dầu khí mà có làm hàng hoặc nhận dầu, nước</w:t>
                  </w:r>
                </w:p>
              </w:tc>
              <w:tc>
                <w:tcPr>
                  <w:tcW w:w="777" w:type="pct"/>
                  <w:shd w:val="clear" w:color="auto" w:fill="auto"/>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99  USD/1 tàu</w:t>
                  </w:r>
                </w:p>
              </w:tc>
              <w:tc>
                <w:tcPr>
                  <w:tcW w:w="851" w:type="pct"/>
                  <w:gridSpan w:val="2"/>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0,33 USD/m-giờ</w:t>
                  </w:r>
                </w:p>
              </w:tc>
              <w:tc>
                <w:tcPr>
                  <w:tcW w:w="1122" w:type="pct"/>
                  <w:shd w:val="clear" w:color="auto" w:fill="auto"/>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 </w:t>
                  </w:r>
                </w:p>
              </w:tc>
            </w:tr>
            <w:tr w:rsidR="00E5360E" w:rsidRPr="00377251" w:rsidTr="0010085C">
              <w:trPr>
                <w:trHeight w:val="1440"/>
              </w:trPr>
              <w:tc>
                <w:tcPr>
                  <w:tcW w:w="49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11</w:t>
                  </w:r>
                </w:p>
              </w:tc>
              <w:tc>
                <w:tcPr>
                  <w:tcW w:w="1753" w:type="pct"/>
                  <w:shd w:val="clear" w:color="auto" w:fill="auto"/>
                  <w:hideMark/>
                </w:tcPr>
                <w:p w:rsidR="00E5360E" w:rsidRPr="00377251" w:rsidRDefault="00E5360E" w:rsidP="00645995">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Tàu thuyền  neo buộc tại các bến cảng chuyên dùng phục vụ dầu khí mà không làm hàng hoặc không nhận dầu, nước</w:t>
                  </w:r>
                </w:p>
              </w:tc>
              <w:tc>
                <w:tcPr>
                  <w:tcW w:w="777" w:type="pct"/>
                  <w:shd w:val="clear" w:color="auto" w:fill="auto"/>
                  <w:hideMark/>
                </w:tcPr>
                <w:p w:rsidR="00E5360E" w:rsidRPr="004A45F4" w:rsidRDefault="00E5360E" w:rsidP="00DA544B">
                  <w:pPr>
                    <w:spacing w:before="60" w:after="0" w:line="245" w:lineRule="auto"/>
                    <w:rPr>
                      <w:rFonts w:ascii="Times New Roman" w:eastAsia="Times New Roman" w:hAnsi="Times New Roman"/>
                      <w:strike/>
                      <w:spacing w:val="-6"/>
                      <w:sz w:val="24"/>
                      <w:szCs w:val="24"/>
                    </w:rPr>
                  </w:pPr>
                  <w:r w:rsidRPr="004A45F4">
                    <w:rPr>
                      <w:rFonts w:ascii="Times New Roman" w:eastAsia="Times New Roman" w:hAnsi="Times New Roman"/>
                      <w:strike/>
                      <w:spacing w:val="-6"/>
                      <w:sz w:val="24"/>
                      <w:szCs w:val="24"/>
                    </w:rPr>
                    <w:t>110 USD/1 tàu</w:t>
                  </w:r>
                </w:p>
              </w:tc>
              <w:tc>
                <w:tcPr>
                  <w:tcW w:w="851" w:type="pct"/>
                  <w:gridSpan w:val="2"/>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0,39 USD/m-giờ</w:t>
                  </w:r>
                </w:p>
              </w:tc>
              <w:tc>
                <w:tcPr>
                  <w:tcW w:w="1122" w:type="pct"/>
                  <w:shd w:val="clear" w:color="auto" w:fill="auto"/>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 </w:t>
                  </w:r>
                </w:p>
              </w:tc>
            </w:tr>
            <w:tr w:rsidR="00E5360E" w:rsidRPr="00377251" w:rsidTr="0010085C">
              <w:trPr>
                <w:trHeight w:val="1320"/>
              </w:trPr>
              <w:tc>
                <w:tcPr>
                  <w:tcW w:w="49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lastRenderedPageBreak/>
                    <w:t>12</w:t>
                  </w:r>
                </w:p>
              </w:tc>
              <w:tc>
                <w:tcPr>
                  <w:tcW w:w="1753" w:type="pct"/>
                  <w:shd w:val="clear" w:color="auto" w:fill="auto"/>
                  <w:hideMark/>
                </w:tcPr>
                <w:p w:rsidR="00E5360E" w:rsidRPr="00377251" w:rsidRDefault="00E5360E" w:rsidP="002C1DB2">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Tàu thuyền đỗ áp mạn song song với các tàu thuyền khác cập tại cầu cảng chuyên dùng phục vụ dầu khí</w:t>
                  </w:r>
                </w:p>
              </w:tc>
              <w:tc>
                <w:tcPr>
                  <w:tcW w:w="777" w:type="pct"/>
                  <w:shd w:val="clear" w:color="auto" w:fill="auto"/>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28  USD/1 tàu</w:t>
                  </w:r>
                </w:p>
              </w:tc>
              <w:tc>
                <w:tcPr>
                  <w:tcW w:w="851" w:type="pct"/>
                  <w:gridSpan w:val="2"/>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0,09 USD/m-giờ</w:t>
                  </w:r>
                </w:p>
              </w:tc>
              <w:tc>
                <w:tcPr>
                  <w:tcW w:w="1122" w:type="pct"/>
                  <w:shd w:val="clear" w:color="auto" w:fill="auto"/>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 </w:t>
                  </w:r>
                </w:p>
              </w:tc>
            </w:tr>
            <w:tr w:rsidR="00E5360E" w:rsidRPr="00377251" w:rsidTr="0010085C">
              <w:trPr>
                <w:trHeight w:val="525"/>
              </w:trPr>
              <w:tc>
                <w:tcPr>
                  <w:tcW w:w="498" w:type="pct"/>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b/>
                      <w:bCs/>
                      <w:sz w:val="24"/>
                      <w:szCs w:val="24"/>
                    </w:rPr>
                  </w:pPr>
                  <w:r w:rsidRPr="00377251">
                    <w:rPr>
                      <w:rFonts w:ascii="Times New Roman" w:eastAsia="Times New Roman" w:hAnsi="Times New Roman"/>
                      <w:b/>
                      <w:bCs/>
                      <w:sz w:val="24"/>
                      <w:szCs w:val="24"/>
                    </w:rPr>
                    <w:t>II</w:t>
                  </w:r>
                </w:p>
              </w:tc>
              <w:tc>
                <w:tcPr>
                  <w:tcW w:w="4502" w:type="pct"/>
                  <w:gridSpan w:val="5"/>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b/>
                      <w:bCs/>
                      <w:sz w:val="24"/>
                      <w:szCs w:val="24"/>
                    </w:rPr>
                  </w:pPr>
                  <w:r w:rsidRPr="00377251">
                    <w:rPr>
                      <w:rFonts w:ascii="Times New Roman" w:eastAsia="Times New Roman" w:hAnsi="Times New Roman"/>
                      <w:b/>
                      <w:bCs/>
                      <w:sz w:val="24"/>
                      <w:szCs w:val="24"/>
                    </w:rPr>
                    <w:t>Đối với hàng hóa, hành khách thông qua cầu cảng, bến phao </w:t>
                  </w:r>
                </w:p>
              </w:tc>
            </w:tr>
            <w:tr w:rsidR="00E5360E" w:rsidRPr="00377251" w:rsidTr="0010085C">
              <w:trPr>
                <w:trHeight w:val="330"/>
              </w:trPr>
              <w:tc>
                <w:tcPr>
                  <w:tcW w:w="49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1</w:t>
                  </w:r>
                </w:p>
              </w:tc>
              <w:tc>
                <w:tcPr>
                  <w:tcW w:w="4502" w:type="pct"/>
                  <w:gridSpan w:val="5"/>
                  <w:shd w:val="clear" w:color="auto" w:fill="auto"/>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Làm hàng tại cầu cảng</w:t>
                  </w:r>
                </w:p>
              </w:tc>
            </w:tr>
            <w:tr w:rsidR="00E5360E" w:rsidRPr="00377251" w:rsidTr="0010085C">
              <w:trPr>
                <w:trHeight w:val="330"/>
              </w:trPr>
              <w:tc>
                <w:tcPr>
                  <w:tcW w:w="49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1.1</w:t>
                  </w:r>
                </w:p>
              </w:tc>
              <w:tc>
                <w:tcPr>
                  <w:tcW w:w="1753"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Hàng hóa</w:t>
                  </w:r>
                </w:p>
              </w:tc>
              <w:tc>
                <w:tcPr>
                  <w:tcW w:w="777"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0,18</w:t>
                  </w:r>
                </w:p>
              </w:tc>
              <w:tc>
                <w:tcPr>
                  <w:tcW w:w="851" w:type="pct"/>
                  <w:gridSpan w:val="2"/>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0,20</w:t>
                  </w:r>
                </w:p>
              </w:tc>
              <w:tc>
                <w:tcPr>
                  <w:tcW w:w="1122"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USD/tấn</w:t>
                  </w:r>
                </w:p>
              </w:tc>
            </w:tr>
            <w:tr w:rsidR="00E5360E" w:rsidRPr="00377251" w:rsidTr="0010085C">
              <w:trPr>
                <w:trHeight w:val="330"/>
              </w:trPr>
              <w:tc>
                <w:tcPr>
                  <w:tcW w:w="49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1.2</w:t>
                  </w:r>
                </w:p>
              </w:tc>
              <w:tc>
                <w:tcPr>
                  <w:tcW w:w="1753"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Container  ≤ 20 feet</w:t>
                  </w:r>
                </w:p>
              </w:tc>
              <w:tc>
                <w:tcPr>
                  <w:tcW w:w="777"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1,58</w:t>
                  </w:r>
                </w:p>
              </w:tc>
              <w:tc>
                <w:tcPr>
                  <w:tcW w:w="851" w:type="pct"/>
                  <w:gridSpan w:val="2"/>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1,76</w:t>
                  </w:r>
                </w:p>
              </w:tc>
              <w:tc>
                <w:tcPr>
                  <w:tcW w:w="1122"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USD/cont</w:t>
                  </w:r>
                </w:p>
              </w:tc>
            </w:tr>
            <w:tr w:rsidR="00E5360E" w:rsidRPr="00377251" w:rsidTr="0010085C">
              <w:trPr>
                <w:trHeight w:val="330"/>
              </w:trPr>
              <w:tc>
                <w:tcPr>
                  <w:tcW w:w="49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1.3</w:t>
                  </w:r>
                </w:p>
              </w:tc>
              <w:tc>
                <w:tcPr>
                  <w:tcW w:w="1753"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Container  ≤ 40 feet</w:t>
                  </w:r>
                </w:p>
              </w:tc>
              <w:tc>
                <w:tcPr>
                  <w:tcW w:w="777"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3,17</w:t>
                  </w:r>
                </w:p>
              </w:tc>
              <w:tc>
                <w:tcPr>
                  <w:tcW w:w="851" w:type="pct"/>
                  <w:gridSpan w:val="2"/>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3,52</w:t>
                  </w:r>
                </w:p>
              </w:tc>
              <w:tc>
                <w:tcPr>
                  <w:tcW w:w="1122"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USD/cont</w:t>
                  </w:r>
                </w:p>
              </w:tc>
            </w:tr>
            <w:tr w:rsidR="00E5360E" w:rsidRPr="00377251" w:rsidTr="0010085C">
              <w:trPr>
                <w:trHeight w:val="330"/>
              </w:trPr>
              <w:tc>
                <w:tcPr>
                  <w:tcW w:w="49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1.4</w:t>
                  </w:r>
                </w:p>
              </w:tc>
              <w:tc>
                <w:tcPr>
                  <w:tcW w:w="1753"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Container  &gt; 40 feet</w:t>
                  </w:r>
                </w:p>
              </w:tc>
              <w:tc>
                <w:tcPr>
                  <w:tcW w:w="777"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3,96</w:t>
                  </w:r>
                </w:p>
              </w:tc>
              <w:tc>
                <w:tcPr>
                  <w:tcW w:w="851" w:type="pct"/>
                  <w:gridSpan w:val="2"/>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4,40</w:t>
                  </w:r>
                </w:p>
              </w:tc>
              <w:tc>
                <w:tcPr>
                  <w:tcW w:w="1122"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USD/cont</w:t>
                  </w:r>
                </w:p>
              </w:tc>
            </w:tr>
            <w:tr w:rsidR="00E5360E" w:rsidRPr="00377251" w:rsidTr="0010085C">
              <w:trPr>
                <w:trHeight w:val="330"/>
              </w:trPr>
              <w:tc>
                <w:tcPr>
                  <w:tcW w:w="49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2</w:t>
                  </w:r>
                </w:p>
              </w:tc>
              <w:tc>
                <w:tcPr>
                  <w:tcW w:w="1753"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Làm hàng tại phao</w:t>
                  </w:r>
                </w:p>
              </w:tc>
              <w:tc>
                <w:tcPr>
                  <w:tcW w:w="777"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0,09</w:t>
                  </w:r>
                </w:p>
              </w:tc>
              <w:tc>
                <w:tcPr>
                  <w:tcW w:w="851" w:type="pct"/>
                  <w:gridSpan w:val="2"/>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0,10</w:t>
                  </w:r>
                </w:p>
              </w:tc>
              <w:tc>
                <w:tcPr>
                  <w:tcW w:w="1122"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USD/tấn</w:t>
                  </w:r>
                </w:p>
              </w:tc>
            </w:tr>
            <w:tr w:rsidR="00E5360E" w:rsidRPr="00377251" w:rsidTr="0010085C">
              <w:trPr>
                <w:trHeight w:val="630"/>
              </w:trPr>
              <w:tc>
                <w:tcPr>
                  <w:tcW w:w="498" w:type="pct"/>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3</w:t>
                  </w:r>
                </w:p>
              </w:tc>
              <w:tc>
                <w:tcPr>
                  <w:tcW w:w="4502" w:type="pct"/>
                  <w:gridSpan w:val="5"/>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Hàng hóa là phương tiện vận tải thông qua cầu, bến cảng,  phao neo</w:t>
                  </w:r>
                </w:p>
              </w:tc>
            </w:tr>
            <w:tr w:rsidR="00E5360E" w:rsidRPr="00377251" w:rsidTr="0010085C">
              <w:trPr>
                <w:trHeight w:val="960"/>
              </w:trPr>
              <w:tc>
                <w:tcPr>
                  <w:tcW w:w="498" w:type="pct"/>
                  <w:shd w:val="clear" w:color="auto" w:fill="auto"/>
                  <w:hideMark/>
                </w:tcPr>
                <w:p w:rsidR="00E5360E" w:rsidRPr="00377251" w:rsidRDefault="00E5360E" w:rsidP="00185EA1">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3.1</w:t>
                  </w:r>
                </w:p>
              </w:tc>
              <w:tc>
                <w:tcPr>
                  <w:tcW w:w="1753" w:type="pct"/>
                  <w:shd w:val="clear" w:color="auto" w:fill="auto"/>
                  <w:hideMark/>
                </w:tcPr>
                <w:p w:rsidR="00E5360E" w:rsidRPr="00377251" w:rsidRDefault="00E5360E" w:rsidP="00185EA1">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Xe bảo ôn, xe xích, gầm ngoạm, xe lăn đường, xe nâng hàng</w:t>
                  </w:r>
                </w:p>
              </w:tc>
              <w:tc>
                <w:tcPr>
                  <w:tcW w:w="777"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2,67</w:t>
                  </w:r>
                </w:p>
              </w:tc>
              <w:tc>
                <w:tcPr>
                  <w:tcW w:w="851" w:type="pct"/>
                  <w:gridSpan w:val="2"/>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2,97</w:t>
                  </w:r>
                </w:p>
              </w:tc>
              <w:tc>
                <w:tcPr>
                  <w:tcW w:w="1122"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USD/chiếc</w:t>
                  </w:r>
                </w:p>
              </w:tc>
            </w:tr>
            <w:tr w:rsidR="00E5360E" w:rsidRPr="00377251" w:rsidTr="0010085C">
              <w:trPr>
                <w:trHeight w:val="960"/>
              </w:trPr>
              <w:tc>
                <w:tcPr>
                  <w:tcW w:w="498" w:type="pct"/>
                  <w:shd w:val="clear" w:color="auto" w:fill="auto"/>
                  <w:hideMark/>
                </w:tcPr>
                <w:p w:rsidR="00E5360E" w:rsidRPr="00377251" w:rsidRDefault="00E5360E" w:rsidP="00185EA1">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3.2</w:t>
                  </w:r>
                </w:p>
              </w:tc>
              <w:tc>
                <w:tcPr>
                  <w:tcW w:w="1753" w:type="pct"/>
                  <w:shd w:val="clear" w:color="auto" w:fill="auto"/>
                  <w:hideMark/>
                </w:tcPr>
                <w:p w:rsidR="00E5360E" w:rsidRPr="00377251" w:rsidRDefault="00E5360E" w:rsidP="00185EA1">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Xe ô tô 15 chỗ ngồi trở xuống, xe có trọng tải 2,5 tấn trở xuống</w:t>
                  </w:r>
                </w:p>
              </w:tc>
              <w:tc>
                <w:tcPr>
                  <w:tcW w:w="777"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0,89</w:t>
                  </w:r>
                </w:p>
              </w:tc>
              <w:tc>
                <w:tcPr>
                  <w:tcW w:w="851" w:type="pct"/>
                  <w:gridSpan w:val="2"/>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0,99</w:t>
                  </w:r>
                </w:p>
              </w:tc>
              <w:tc>
                <w:tcPr>
                  <w:tcW w:w="1122"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USD/chiếc</w:t>
                  </w:r>
                </w:p>
              </w:tc>
            </w:tr>
            <w:tr w:rsidR="00E5360E" w:rsidRPr="00377251" w:rsidTr="0010085C">
              <w:trPr>
                <w:trHeight w:val="330"/>
              </w:trPr>
              <w:tc>
                <w:tcPr>
                  <w:tcW w:w="498" w:type="pct"/>
                  <w:shd w:val="clear" w:color="auto" w:fill="auto"/>
                  <w:hideMark/>
                </w:tcPr>
                <w:p w:rsidR="00E5360E" w:rsidRPr="00377251" w:rsidRDefault="00E5360E" w:rsidP="00185EA1">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3.3</w:t>
                  </w:r>
                </w:p>
              </w:tc>
              <w:tc>
                <w:tcPr>
                  <w:tcW w:w="1753" w:type="pct"/>
                  <w:shd w:val="clear" w:color="auto" w:fill="auto"/>
                  <w:hideMark/>
                </w:tcPr>
                <w:p w:rsidR="00E5360E" w:rsidRPr="00377251" w:rsidRDefault="00E5360E" w:rsidP="00185EA1">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 xml:space="preserve">Các loại ô tô khác </w:t>
                  </w:r>
                </w:p>
              </w:tc>
              <w:tc>
                <w:tcPr>
                  <w:tcW w:w="777"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1,78</w:t>
                  </w:r>
                </w:p>
              </w:tc>
              <w:tc>
                <w:tcPr>
                  <w:tcW w:w="851" w:type="pct"/>
                  <w:gridSpan w:val="2"/>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1,98</w:t>
                  </w:r>
                </w:p>
              </w:tc>
              <w:tc>
                <w:tcPr>
                  <w:tcW w:w="1122"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USD/chiếc</w:t>
                  </w:r>
                </w:p>
              </w:tc>
            </w:tr>
            <w:tr w:rsidR="00E5360E" w:rsidRPr="00377251" w:rsidTr="0010085C">
              <w:trPr>
                <w:trHeight w:val="330"/>
              </w:trPr>
              <w:tc>
                <w:tcPr>
                  <w:tcW w:w="498" w:type="pct"/>
                  <w:shd w:val="clear" w:color="auto" w:fill="auto"/>
                  <w:hideMark/>
                </w:tcPr>
                <w:p w:rsidR="00E5360E" w:rsidRPr="00377251" w:rsidRDefault="00E5360E" w:rsidP="00185EA1">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4</w:t>
                  </w:r>
                </w:p>
              </w:tc>
              <w:tc>
                <w:tcPr>
                  <w:tcW w:w="1753" w:type="pct"/>
                  <w:shd w:val="clear" w:color="auto" w:fill="auto"/>
                  <w:hideMark/>
                </w:tcPr>
                <w:p w:rsidR="00E5360E" w:rsidRPr="00377251" w:rsidRDefault="00E5360E" w:rsidP="00185EA1">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Hàng hóa là hàng lỏng</w:t>
                  </w:r>
                </w:p>
              </w:tc>
              <w:tc>
                <w:tcPr>
                  <w:tcW w:w="777"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0,89</w:t>
                  </w:r>
                </w:p>
              </w:tc>
              <w:tc>
                <w:tcPr>
                  <w:tcW w:w="851" w:type="pct"/>
                  <w:gridSpan w:val="2"/>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0,99</w:t>
                  </w:r>
                </w:p>
              </w:tc>
              <w:tc>
                <w:tcPr>
                  <w:tcW w:w="1122"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USD/tấn</w:t>
                  </w:r>
                </w:p>
              </w:tc>
            </w:tr>
            <w:tr w:rsidR="00E5360E" w:rsidRPr="00377251" w:rsidTr="0010085C">
              <w:trPr>
                <w:trHeight w:val="645"/>
              </w:trPr>
              <w:tc>
                <w:tcPr>
                  <w:tcW w:w="498" w:type="pct"/>
                  <w:shd w:val="clear" w:color="auto" w:fill="auto"/>
                  <w:hideMark/>
                </w:tcPr>
                <w:p w:rsidR="00E5360E" w:rsidRPr="00377251" w:rsidRDefault="00E5360E" w:rsidP="00185EA1">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lastRenderedPageBreak/>
                    <w:t>5</w:t>
                  </w:r>
                </w:p>
              </w:tc>
              <w:tc>
                <w:tcPr>
                  <w:tcW w:w="1753" w:type="pct"/>
                  <w:shd w:val="clear" w:color="auto" w:fill="auto"/>
                  <w:hideMark/>
                </w:tcPr>
                <w:p w:rsidR="00E5360E" w:rsidRPr="00377251" w:rsidRDefault="00E5360E" w:rsidP="00185EA1">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Hàng hóa qua cảng chuyên dùng phục vụ dầu khí</w:t>
                  </w:r>
                </w:p>
              </w:tc>
              <w:tc>
                <w:tcPr>
                  <w:tcW w:w="777"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0,89</w:t>
                  </w:r>
                </w:p>
              </w:tc>
              <w:tc>
                <w:tcPr>
                  <w:tcW w:w="851" w:type="pct"/>
                  <w:gridSpan w:val="2"/>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0,99</w:t>
                  </w:r>
                </w:p>
              </w:tc>
              <w:tc>
                <w:tcPr>
                  <w:tcW w:w="1122"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USD/tấn</w:t>
                  </w:r>
                </w:p>
              </w:tc>
            </w:tr>
            <w:tr w:rsidR="00E5360E" w:rsidRPr="00377251" w:rsidTr="0010085C">
              <w:trPr>
                <w:trHeight w:val="630"/>
              </w:trPr>
              <w:tc>
                <w:tcPr>
                  <w:tcW w:w="498" w:type="pct"/>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6</w:t>
                  </w:r>
                </w:p>
              </w:tc>
              <w:tc>
                <w:tcPr>
                  <w:tcW w:w="4502" w:type="pct"/>
                  <w:gridSpan w:val="5"/>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Hành khách thông qua cầu, bến cảng,  phao neo </w:t>
                  </w:r>
                </w:p>
              </w:tc>
            </w:tr>
            <w:tr w:rsidR="00E5360E" w:rsidRPr="00377251" w:rsidTr="0010085C">
              <w:trPr>
                <w:trHeight w:val="330"/>
              </w:trPr>
              <w:tc>
                <w:tcPr>
                  <w:tcW w:w="49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6.1</w:t>
                  </w:r>
                </w:p>
              </w:tc>
              <w:tc>
                <w:tcPr>
                  <w:tcW w:w="1753" w:type="pct"/>
                  <w:shd w:val="clear" w:color="auto" w:fill="auto"/>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Lượt vào</w:t>
                  </w:r>
                </w:p>
              </w:tc>
              <w:tc>
                <w:tcPr>
                  <w:tcW w:w="777"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0,99</w:t>
                  </w:r>
                </w:p>
              </w:tc>
              <w:tc>
                <w:tcPr>
                  <w:tcW w:w="722"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1,10</w:t>
                  </w:r>
                </w:p>
              </w:tc>
              <w:tc>
                <w:tcPr>
                  <w:tcW w:w="1251" w:type="pct"/>
                  <w:gridSpan w:val="2"/>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USD/người/lượt</w:t>
                  </w:r>
                </w:p>
              </w:tc>
            </w:tr>
            <w:tr w:rsidR="00E5360E" w:rsidRPr="00377251" w:rsidTr="0010085C">
              <w:trPr>
                <w:trHeight w:val="330"/>
              </w:trPr>
              <w:tc>
                <w:tcPr>
                  <w:tcW w:w="49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6.2</w:t>
                  </w:r>
                </w:p>
              </w:tc>
              <w:tc>
                <w:tcPr>
                  <w:tcW w:w="1753" w:type="pct"/>
                  <w:shd w:val="clear" w:color="auto" w:fill="auto"/>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Lượt rời</w:t>
                  </w:r>
                </w:p>
              </w:tc>
              <w:tc>
                <w:tcPr>
                  <w:tcW w:w="777"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0,99</w:t>
                  </w:r>
                </w:p>
              </w:tc>
              <w:tc>
                <w:tcPr>
                  <w:tcW w:w="722"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1,10</w:t>
                  </w:r>
                </w:p>
              </w:tc>
              <w:tc>
                <w:tcPr>
                  <w:tcW w:w="1251" w:type="pct"/>
                  <w:gridSpan w:val="2"/>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USD/người/lượt</w:t>
                  </w:r>
                </w:p>
              </w:tc>
            </w:tr>
            <w:tr w:rsidR="00E5360E" w:rsidRPr="00377251" w:rsidTr="0010085C">
              <w:trPr>
                <w:trHeight w:val="1905"/>
              </w:trPr>
              <w:tc>
                <w:tcPr>
                  <w:tcW w:w="498"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7</w:t>
                  </w:r>
                </w:p>
              </w:tc>
              <w:tc>
                <w:tcPr>
                  <w:tcW w:w="1753" w:type="pct"/>
                  <w:shd w:val="clear" w:color="auto" w:fill="auto"/>
                  <w:hideMark/>
                </w:tcPr>
                <w:p w:rsidR="00E5360E" w:rsidRPr="00377251" w:rsidRDefault="00E5360E" w:rsidP="00185EA1">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Hành khách được phương tiện vận tải thủy đưa đón từ các tàu thuyền neo đậu tại khu vực neo đậu vào thăm quan du lịch tại đất liền hoặc các đảo và ngược lại</w:t>
                  </w:r>
                </w:p>
              </w:tc>
              <w:tc>
                <w:tcPr>
                  <w:tcW w:w="777" w:type="pct"/>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0,99</w:t>
                  </w:r>
                </w:p>
              </w:tc>
              <w:tc>
                <w:tcPr>
                  <w:tcW w:w="722" w:type="pct"/>
                  <w:shd w:val="clear" w:color="auto" w:fill="auto"/>
                  <w:hideMark/>
                </w:tcPr>
                <w:p w:rsidR="00E5360E" w:rsidRPr="004A45F4" w:rsidRDefault="00E5360E" w:rsidP="00DA544B">
                  <w:pPr>
                    <w:spacing w:before="60" w:after="0" w:line="245" w:lineRule="auto"/>
                    <w:jc w:val="center"/>
                    <w:rPr>
                      <w:rFonts w:ascii="Times New Roman" w:eastAsia="Times New Roman" w:hAnsi="Times New Roman"/>
                      <w:strike/>
                      <w:sz w:val="24"/>
                      <w:szCs w:val="24"/>
                    </w:rPr>
                  </w:pPr>
                  <w:r w:rsidRPr="004A45F4">
                    <w:rPr>
                      <w:rFonts w:ascii="Times New Roman" w:eastAsia="Times New Roman" w:hAnsi="Times New Roman"/>
                      <w:strike/>
                      <w:sz w:val="24"/>
                      <w:szCs w:val="24"/>
                    </w:rPr>
                    <w:t>1,10</w:t>
                  </w:r>
                </w:p>
              </w:tc>
              <w:tc>
                <w:tcPr>
                  <w:tcW w:w="1251" w:type="pct"/>
                  <w:gridSpan w:val="2"/>
                  <w:shd w:val="clear" w:color="auto" w:fill="auto"/>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USD/người</w:t>
                  </w:r>
                </w:p>
              </w:tc>
            </w:tr>
          </w:tbl>
          <w:p w:rsidR="00E5360E" w:rsidRPr="00377251" w:rsidRDefault="00E5360E" w:rsidP="00DA544B">
            <w:pPr>
              <w:spacing w:before="60" w:after="0" w:line="245" w:lineRule="auto"/>
              <w:rPr>
                <w:rFonts w:ascii="Times New Roman" w:hAnsi="Times New Roman"/>
                <w:sz w:val="24"/>
                <w:szCs w:val="24"/>
                <w:lang w:val="nl-NL"/>
              </w:rPr>
            </w:pPr>
          </w:p>
          <w:p w:rsidR="00E5360E" w:rsidRPr="00377251" w:rsidRDefault="00E5360E" w:rsidP="00DA544B">
            <w:pPr>
              <w:spacing w:before="60" w:after="0" w:line="245" w:lineRule="auto"/>
              <w:jc w:val="center"/>
              <w:rPr>
                <w:rFonts w:ascii="Times New Roman" w:hAnsi="Times New Roman"/>
                <w:b/>
                <w:bCs/>
                <w:sz w:val="24"/>
                <w:szCs w:val="24"/>
                <w:lang w:eastAsia="zh-CN"/>
              </w:rPr>
            </w:pPr>
          </w:p>
        </w:tc>
        <w:tc>
          <w:tcPr>
            <w:tcW w:w="6237" w:type="dxa"/>
            <w:tcBorders>
              <w:left w:val="single" w:sz="4" w:space="0" w:color="auto"/>
              <w:right w:val="single" w:sz="4" w:space="0" w:color="auto"/>
            </w:tcBorders>
          </w:tcPr>
          <w:tbl>
            <w:tblPr>
              <w:tblpPr w:leftFromText="180" w:rightFromText="180" w:vertAnchor="page" w:horzAnchor="margin" w:tblpX="-867" w:tblpY="1"/>
              <w:tblOverlap w:val="never"/>
              <w:tblW w:w="6232" w:type="dxa"/>
              <w:tblLayout w:type="fixed"/>
              <w:tblLook w:val="04A0" w:firstRow="1" w:lastRow="0" w:firstColumn="1" w:lastColumn="0" w:noHBand="0" w:noVBand="1"/>
            </w:tblPr>
            <w:tblGrid>
              <w:gridCol w:w="422"/>
              <w:gridCol w:w="2261"/>
              <w:gridCol w:w="431"/>
              <w:gridCol w:w="1134"/>
              <w:gridCol w:w="284"/>
              <w:gridCol w:w="854"/>
              <w:gridCol w:w="846"/>
            </w:tblGrid>
            <w:tr w:rsidR="00E5360E" w:rsidRPr="00377251" w:rsidTr="002C1DB2">
              <w:trPr>
                <w:trHeight w:val="318"/>
                <w:tblHeader/>
              </w:trPr>
              <w:tc>
                <w:tcPr>
                  <w:tcW w:w="338" w:type="pct"/>
                  <w:vMerge w:val="restart"/>
                  <w:tcBorders>
                    <w:top w:val="single" w:sz="4" w:space="0" w:color="auto"/>
                    <w:left w:val="single" w:sz="4" w:space="0" w:color="auto"/>
                    <w:right w:val="single" w:sz="4" w:space="0" w:color="auto"/>
                  </w:tcBorders>
                  <w:vAlign w:val="center"/>
                </w:tcPr>
                <w:p w:rsidR="00E5360E" w:rsidRPr="00645995" w:rsidRDefault="00E5360E" w:rsidP="00DA544B">
                  <w:pPr>
                    <w:spacing w:before="60" w:after="0" w:line="245" w:lineRule="auto"/>
                    <w:jc w:val="center"/>
                    <w:rPr>
                      <w:rFonts w:ascii="Times New Roman" w:eastAsia="Times New Roman" w:hAnsi="Times New Roman"/>
                      <w:b/>
                      <w:bCs/>
                      <w:sz w:val="24"/>
                      <w:szCs w:val="24"/>
                    </w:rPr>
                  </w:pPr>
                  <w:r w:rsidRPr="00645995">
                    <w:rPr>
                      <w:rFonts w:ascii="Times New Roman" w:eastAsia="Times New Roman" w:hAnsi="Times New Roman"/>
                      <w:b/>
                      <w:bCs/>
                      <w:sz w:val="24"/>
                      <w:szCs w:val="24"/>
                    </w:rPr>
                    <w:lastRenderedPageBreak/>
                    <w:t>TT</w:t>
                  </w:r>
                </w:p>
              </w:tc>
              <w:tc>
                <w:tcPr>
                  <w:tcW w:w="18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360E" w:rsidRPr="00645995" w:rsidRDefault="00E5360E" w:rsidP="00DA544B">
                  <w:pPr>
                    <w:spacing w:before="60" w:after="0" w:line="245" w:lineRule="auto"/>
                    <w:jc w:val="center"/>
                    <w:rPr>
                      <w:rFonts w:ascii="Times New Roman" w:eastAsia="Times New Roman" w:hAnsi="Times New Roman"/>
                      <w:b/>
                      <w:bCs/>
                      <w:sz w:val="24"/>
                      <w:szCs w:val="24"/>
                    </w:rPr>
                  </w:pPr>
                  <w:r w:rsidRPr="00645995">
                    <w:rPr>
                      <w:rFonts w:ascii="Times New Roman" w:eastAsia="Times New Roman" w:hAnsi="Times New Roman"/>
                      <w:b/>
                      <w:bCs/>
                      <w:sz w:val="24"/>
                      <w:szCs w:val="24"/>
                    </w:rPr>
                    <w:t>Loại dịch vụ</w:t>
                  </w:r>
                </w:p>
              </w:tc>
              <w:tc>
                <w:tcPr>
                  <w:tcW w:w="2848" w:type="pct"/>
                  <w:gridSpan w:val="5"/>
                  <w:tcBorders>
                    <w:top w:val="single" w:sz="4" w:space="0" w:color="auto"/>
                    <w:left w:val="nil"/>
                    <w:bottom w:val="single" w:sz="4" w:space="0" w:color="auto"/>
                    <w:right w:val="single" w:sz="4" w:space="0" w:color="auto"/>
                  </w:tcBorders>
                  <w:shd w:val="clear" w:color="auto" w:fill="auto"/>
                  <w:vAlign w:val="center"/>
                  <w:hideMark/>
                </w:tcPr>
                <w:p w:rsidR="00E5360E" w:rsidRPr="00645995" w:rsidRDefault="00E5360E" w:rsidP="00DA544B">
                  <w:pPr>
                    <w:spacing w:before="60" w:after="0" w:line="245" w:lineRule="auto"/>
                    <w:jc w:val="center"/>
                    <w:rPr>
                      <w:rFonts w:ascii="Times New Roman" w:eastAsia="Times New Roman" w:hAnsi="Times New Roman"/>
                      <w:b/>
                      <w:bCs/>
                      <w:sz w:val="24"/>
                      <w:szCs w:val="24"/>
                    </w:rPr>
                  </w:pPr>
                  <w:r w:rsidRPr="00645995">
                    <w:rPr>
                      <w:rFonts w:ascii="Times New Roman" w:hAnsi="Times New Roman" w:hint="eastAsia"/>
                      <w:b/>
                      <w:bCs/>
                      <w:sz w:val="24"/>
                      <w:szCs w:val="24"/>
                      <w:lang w:eastAsia="zh-CN"/>
                    </w:rPr>
                    <w:t>G</w:t>
                  </w:r>
                  <w:r w:rsidRPr="00645995">
                    <w:rPr>
                      <w:rFonts w:ascii="Times New Roman" w:eastAsia="Times New Roman" w:hAnsi="Times New Roman"/>
                      <w:b/>
                      <w:bCs/>
                      <w:sz w:val="24"/>
                      <w:szCs w:val="24"/>
                    </w:rPr>
                    <w:t>iá dịch vụ tương ứng</w:t>
                  </w:r>
                </w:p>
              </w:tc>
            </w:tr>
            <w:tr w:rsidR="00E5360E" w:rsidRPr="00377251" w:rsidTr="002C1DB2">
              <w:trPr>
                <w:trHeight w:val="434"/>
                <w:tblHeader/>
              </w:trPr>
              <w:tc>
                <w:tcPr>
                  <w:tcW w:w="338" w:type="pct"/>
                  <w:vMerge/>
                  <w:tcBorders>
                    <w:left w:val="single" w:sz="4" w:space="0" w:color="auto"/>
                    <w:right w:val="single" w:sz="4" w:space="0" w:color="auto"/>
                  </w:tcBorders>
                  <w:vAlign w:val="center"/>
                </w:tcPr>
                <w:p w:rsidR="00E5360E" w:rsidRPr="00645995" w:rsidRDefault="00E5360E" w:rsidP="00DA544B">
                  <w:pPr>
                    <w:spacing w:before="60" w:after="0" w:line="245" w:lineRule="auto"/>
                    <w:jc w:val="center"/>
                    <w:rPr>
                      <w:rFonts w:ascii="Times New Roman" w:eastAsia="Times New Roman" w:hAnsi="Times New Roman"/>
                      <w:b/>
                      <w:bCs/>
                      <w:sz w:val="24"/>
                      <w:szCs w:val="24"/>
                    </w:rPr>
                  </w:pPr>
                </w:p>
              </w:tc>
              <w:tc>
                <w:tcPr>
                  <w:tcW w:w="1814" w:type="pct"/>
                  <w:vMerge/>
                  <w:tcBorders>
                    <w:top w:val="single" w:sz="4" w:space="0" w:color="auto"/>
                    <w:left w:val="single" w:sz="4" w:space="0" w:color="auto"/>
                    <w:bottom w:val="single" w:sz="4" w:space="0" w:color="000000"/>
                    <w:right w:val="single" w:sz="4" w:space="0" w:color="auto"/>
                  </w:tcBorders>
                  <w:vAlign w:val="center"/>
                  <w:hideMark/>
                </w:tcPr>
                <w:p w:rsidR="00E5360E" w:rsidRPr="00645995" w:rsidRDefault="00E5360E" w:rsidP="00DA544B">
                  <w:pPr>
                    <w:spacing w:before="60" w:after="0" w:line="245" w:lineRule="auto"/>
                    <w:jc w:val="center"/>
                    <w:rPr>
                      <w:rFonts w:ascii="Times New Roman" w:eastAsia="Times New Roman" w:hAnsi="Times New Roman"/>
                      <w:b/>
                      <w:bCs/>
                      <w:sz w:val="24"/>
                      <w:szCs w:val="24"/>
                    </w:rPr>
                  </w:pPr>
                </w:p>
              </w:tc>
              <w:tc>
                <w:tcPr>
                  <w:tcW w:w="12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360E" w:rsidRPr="00645995" w:rsidRDefault="00E5360E" w:rsidP="00DA544B">
                  <w:pPr>
                    <w:spacing w:before="60" w:after="0" w:line="245" w:lineRule="auto"/>
                    <w:jc w:val="center"/>
                    <w:rPr>
                      <w:rFonts w:ascii="Times New Roman" w:eastAsia="Times New Roman" w:hAnsi="Times New Roman"/>
                      <w:b/>
                      <w:bCs/>
                      <w:sz w:val="24"/>
                      <w:szCs w:val="24"/>
                    </w:rPr>
                  </w:pPr>
                  <w:r w:rsidRPr="00645995">
                    <w:rPr>
                      <w:rFonts w:ascii="Times New Roman" w:eastAsia="Times New Roman" w:hAnsi="Times New Roman"/>
                      <w:b/>
                      <w:bCs/>
                      <w:sz w:val="24"/>
                      <w:szCs w:val="24"/>
                    </w:rPr>
                    <w:t>Đơn vị tính</w:t>
                  </w:r>
                </w:p>
              </w:tc>
              <w:tc>
                <w:tcPr>
                  <w:tcW w:w="1592" w:type="pct"/>
                  <w:gridSpan w:val="3"/>
                  <w:tcBorders>
                    <w:top w:val="single" w:sz="4" w:space="0" w:color="auto"/>
                    <w:left w:val="nil"/>
                    <w:bottom w:val="single" w:sz="4" w:space="0" w:color="auto"/>
                    <w:right w:val="single" w:sz="4" w:space="0" w:color="auto"/>
                  </w:tcBorders>
                  <w:shd w:val="clear" w:color="auto" w:fill="auto"/>
                  <w:vAlign w:val="center"/>
                  <w:hideMark/>
                </w:tcPr>
                <w:p w:rsidR="00E5360E" w:rsidRPr="00645995" w:rsidRDefault="00E5360E" w:rsidP="00DA544B">
                  <w:pPr>
                    <w:spacing w:before="60" w:after="0" w:line="245" w:lineRule="auto"/>
                    <w:jc w:val="center"/>
                    <w:rPr>
                      <w:rFonts w:ascii="Times New Roman" w:eastAsia="Times New Roman" w:hAnsi="Times New Roman"/>
                      <w:b/>
                      <w:bCs/>
                      <w:sz w:val="24"/>
                      <w:szCs w:val="24"/>
                    </w:rPr>
                  </w:pPr>
                  <w:r w:rsidRPr="00645995">
                    <w:rPr>
                      <w:rFonts w:ascii="Times New Roman" w:eastAsia="Times New Roman" w:hAnsi="Times New Roman"/>
                      <w:b/>
                      <w:bCs/>
                      <w:sz w:val="24"/>
                      <w:szCs w:val="24"/>
                    </w:rPr>
                    <w:t>Khung giá</w:t>
                  </w:r>
                </w:p>
              </w:tc>
            </w:tr>
            <w:tr w:rsidR="00E5360E" w:rsidRPr="00377251" w:rsidTr="002C1DB2">
              <w:trPr>
                <w:trHeight w:val="466"/>
                <w:tblHeader/>
              </w:trPr>
              <w:tc>
                <w:tcPr>
                  <w:tcW w:w="338" w:type="pct"/>
                  <w:vMerge/>
                  <w:tcBorders>
                    <w:left w:val="single" w:sz="4" w:space="0" w:color="auto"/>
                    <w:right w:val="single" w:sz="4" w:space="0" w:color="auto"/>
                  </w:tcBorders>
                  <w:vAlign w:val="center"/>
                </w:tcPr>
                <w:p w:rsidR="00E5360E" w:rsidRPr="00645995" w:rsidRDefault="00E5360E" w:rsidP="00DA544B">
                  <w:pPr>
                    <w:spacing w:before="60" w:after="0" w:line="245" w:lineRule="auto"/>
                    <w:jc w:val="center"/>
                    <w:rPr>
                      <w:rFonts w:ascii="Times New Roman" w:eastAsia="Times New Roman" w:hAnsi="Times New Roman"/>
                      <w:b/>
                      <w:bCs/>
                      <w:sz w:val="24"/>
                      <w:szCs w:val="24"/>
                    </w:rPr>
                  </w:pPr>
                </w:p>
              </w:tc>
              <w:tc>
                <w:tcPr>
                  <w:tcW w:w="1814" w:type="pct"/>
                  <w:vMerge/>
                  <w:tcBorders>
                    <w:top w:val="single" w:sz="4" w:space="0" w:color="auto"/>
                    <w:left w:val="single" w:sz="4" w:space="0" w:color="auto"/>
                    <w:bottom w:val="single" w:sz="4" w:space="0" w:color="000000"/>
                    <w:right w:val="single" w:sz="4" w:space="0" w:color="auto"/>
                  </w:tcBorders>
                  <w:vAlign w:val="center"/>
                  <w:hideMark/>
                </w:tcPr>
                <w:p w:rsidR="00E5360E" w:rsidRPr="00645995" w:rsidRDefault="00E5360E" w:rsidP="00DA544B">
                  <w:pPr>
                    <w:spacing w:before="60" w:after="0" w:line="245" w:lineRule="auto"/>
                    <w:jc w:val="center"/>
                    <w:rPr>
                      <w:rFonts w:ascii="Times New Roman" w:eastAsia="Times New Roman" w:hAnsi="Times New Roman"/>
                      <w:b/>
                      <w:bCs/>
                      <w:sz w:val="24"/>
                      <w:szCs w:val="24"/>
                    </w:rPr>
                  </w:pPr>
                </w:p>
              </w:tc>
              <w:tc>
                <w:tcPr>
                  <w:tcW w:w="1256" w:type="pct"/>
                  <w:gridSpan w:val="2"/>
                  <w:vMerge/>
                  <w:tcBorders>
                    <w:top w:val="nil"/>
                    <w:left w:val="single" w:sz="4" w:space="0" w:color="auto"/>
                    <w:bottom w:val="single" w:sz="4" w:space="0" w:color="auto"/>
                    <w:right w:val="single" w:sz="4" w:space="0" w:color="auto"/>
                  </w:tcBorders>
                  <w:vAlign w:val="center"/>
                  <w:hideMark/>
                </w:tcPr>
                <w:p w:rsidR="00E5360E" w:rsidRPr="00645995" w:rsidRDefault="00E5360E" w:rsidP="00DA544B">
                  <w:pPr>
                    <w:spacing w:before="60" w:after="0" w:line="245" w:lineRule="auto"/>
                    <w:jc w:val="center"/>
                    <w:rPr>
                      <w:rFonts w:ascii="Times New Roman" w:eastAsia="Times New Roman" w:hAnsi="Times New Roman"/>
                      <w:b/>
                      <w:bCs/>
                      <w:sz w:val="24"/>
                      <w:szCs w:val="24"/>
                    </w:rPr>
                  </w:pPr>
                </w:p>
              </w:tc>
              <w:tc>
                <w:tcPr>
                  <w:tcW w:w="912" w:type="pct"/>
                  <w:gridSpan w:val="2"/>
                  <w:tcBorders>
                    <w:top w:val="nil"/>
                    <w:left w:val="nil"/>
                    <w:right w:val="single" w:sz="4" w:space="0" w:color="auto"/>
                  </w:tcBorders>
                  <w:shd w:val="clear" w:color="auto" w:fill="auto"/>
                  <w:vAlign w:val="center"/>
                  <w:hideMark/>
                </w:tcPr>
                <w:p w:rsidR="00E5360E" w:rsidRPr="00645995" w:rsidRDefault="00E5360E" w:rsidP="00DA544B">
                  <w:pPr>
                    <w:spacing w:before="60" w:after="0" w:line="245" w:lineRule="auto"/>
                    <w:jc w:val="center"/>
                    <w:rPr>
                      <w:rFonts w:ascii="Times New Roman" w:eastAsia="Times New Roman" w:hAnsi="Times New Roman"/>
                      <w:b/>
                      <w:bCs/>
                      <w:sz w:val="24"/>
                      <w:szCs w:val="24"/>
                    </w:rPr>
                  </w:pPr>
                  <w:r w:rsidRPr="00645995">
                    <w:rPr>
                      <w:rFonts w:ascii="Times New Roman" w:eastAsia="Times New Roman" w:hAnsi="Times New Roman"/>
                      <w:b/>
                      <w:bCs/>
                      <w:sz w:val="24"/>
                      <w:szCs w:val="24"/>
                    </w:rPr>
                    <w:t>Giá tối thiểu</w:t>
                  </w:r>
                </w:p>
              </w:tc>
              <w:tc>
                <w:tcPr>
                  <w:tcW w:w="680" w:type="pct"/>
                  <w:tcBorders>
                    <w:top w:val="nil"/>
                    <w:left w:val="nil"/>
                    <w:right w:val="single" w:sz="4" w:space="0" w:color="auto"/>
                  </w:tcBorders>
                  <w:shd w:val="clear" w:color="auto" w:fill="auto"/>
                  <w:vAlign w:val="center"/>
                  <w:hideMark/>
                </w:tcPr>
                <w:p w:rsidR="00E5360E" w:rsidRPr="00645995" w:rsidRDefault="00E5360E" w:rsidP="00DA544B">
                  <w:pPr>
                    <w:spacing w:before="60" w:after="0" w:line="245" w:lineRule="auto"/>
                    <w:jc w:val="center"/>
                    <w:rPr>
                      <w:rFonts w:ascii="Times New Roman" w:eastAsia="Times New Roman" w:hAnsi="Times New Roman"/>
                      <w:b/>
                      <w:bCs/>
                      <w:sz w:val="24"/>
                      <w:szCs w:val="24"/>
                    </w:rPr>
                  </w:pPr>
                  <w:r w:rsidRPr="00645995">
                    <w:rPr>
                      <w:rFonts w:ascii="Times New Roman" w:eastAsia="Times New Roman" w:hAnsi="Times New Roman"/>
                      <w:b/>
                      <w:bCs/>
                      <w:sz w:val="24"/>
                      <w:szCs w:val="24"/>
                    </w:rPr>
                    <w:t>Giá tối đa</w:t>
                  </w:r>
                </w:p>
              </w:tc>
            </w:tr>
            <w:tr w:rsidR="00E5360E" w:rsidRPr="00377251" w:rsidTr="002C1DB2">
              <w:trPr>
                <w:trHeight w:val="526"/>
                <w:tblHeader/>
              </w:trPr>
              <w:tc>
                <w:tcPr>
                  <w:tcW w:w="33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rPr>
                      <w:rFonts w:ascii="Times New Roman" w:eastAsia="Times New Roman" w:hAnsi="Times New Roman"/>
                      <w:b/>
                      <w:sz w:val="24"/>
                      <w:szCs w:val="24"/>
                    </w:rPr>
                  </w:pPr>
                  <w:r w:rsidRPr="00377251">
                    <w:rPr>
                      <w:rFonts w:ascii="Times New Roman" w:eastAsia="Times New Roman" w:hAnsi="Times New Roman"/>
                      <w:b/>
                      <w:sz w:val="24"/>
                      <w:szCs w:val="24"/>
                    </w:rPr>
                    <w:t>I.</w:t>
                  </w:r>
                </w:p>
              </w:tc>
              <w:tc>
                <w:tcPr>
                  <w:tcW w:w="4662" w:type="pct"/>
                  <w:gridSpan w:val="6"/>
                  <w:tcBorders>
                    <w:top w:val="single" w:sz="4" w:space="0" w:color="auto"/>
                    <w:left w:val="single" w:sz="4" w:space="0" w:color="auto"/>
                    <w:bottom w:val="single" w:sz="4" w:space="0" w:color="auto"/>
                    <w:right w:val="single" w:sz="4" w:space="0" w:color="auto"/>
                  </w:tcBorders>
                  <w:vAlign w:val="center"/>
                  <w:hideMark/>
                </w:tcPr>
                <w:p w:rsidR="00E5360E" w:rsidRPr="00377251" w:rsidRDefault="00E5360E" w:rsidP="00DA544B">
                  <w:pPr>
                    <w:spacing w:before="60" w:after="0" w:line="245" w:lineRule="auto"/>
                    <w:rPr>
                      <w:rFonts w:ascii="Times New Roman" w:eastAsia="Times New Roman" w:hAnsi="Times New Roman"/>
                      <w:b/>
                      <w:sz w:val="24"/>
                      <w:szCs w:val="24"/>
                    </w:rPr>
                  </w:pPr>
                  <w:r w:rsidRPr="00377251">
                    <w:rPr>
                      <w:rFonts w:ascii="Times New Roman" w:eastAsia="Times New Roman" w:hAnsi="Times New Roman"/>
                      <w:b/>
                      <w:bCs/>
                      <w:sz w:val="24"/>
                      <w:szCs w:val="24"/>
                    </w:rPr>
                    <w:t>Đối với tàu thuyền</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pStyle w:val="ListParagraph"/>
                    <w:numPr>
                      <w:ilvl w:val="0"/>
                      <w:numId w:val="7"/>
                    </w:numPr>
                    <w:spacing w:before="60" w:after="0" w:line="245" w:lineRule="auto"/>
                    <w:ind w:hanging="720"/>
                    <w:rPr>
                      <w:rFonts w:ascii="Times New Roman" w:hAnsi="Times New Roman"/>
                      <w:sz w:val="24"/>
                      <w:szCs w:val="24"/>
                    </w:rPr>
                  </w:pPr>
                </w:p>
              </w:tc>
              <w:tc>
                <w:tcPr>
                  <w:tcW w:w="1814" w:type="pct"/>
                  <w:tcBorders>
                    <w:top w:val="single" w:sz="4" w:space="0" w:color="auto"/>
                    <w:left w:val="single" w:sz="4" w:space="0" w:color="auto"/>
                    <w:bottom w:val="single" w:sz="4" w:space="0" w:color="auto"/>
                    <w:right w:val="single" w:sz="4" w:space="0" w:color="auto"/>
                  </w:tcBorders>
                  <w:hideMark/>
                </w:tcPr>
                <w:p w:rsidR="00E5360E" w:rsidRPr="00377251" w:rsidRDefault="00E5360E" w:rsidP="00645995">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Tàu thuyền  neo buộc tại cầu</w:t>
                  </w:r>
                </w:p>
              </w:tc>
              <w:tc>
                <w:tcPr>
                  <w:tcW w:w="1256" w:type="pct"/>
                  <w:gridSpan w:val="2"/>
                  <w:tcBorders>
                    <w:top w:val="single" w:sz="4" w:space="0" w:color="auto"/>
                    <w:left w:val="single" w:sz="4" w:space="0" w:color="auto"/>
                    <w:bottom w:val="single" w:sz="4" w:space="0" w:color="auto"/>
                    <w:right w:val="single" w:sz="4" w:space="0" w:color="auto"/>
                  </w:tcBorders>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USD/GT/giờ</w:t>
                  </w:r>
                </w:p>
              </w:tc>
              <w:tc>
                <w:tcPr>
                  <w:tcW w:w="912" w:type="pct"/>
                  <w:gridSpan w:val="2"/>
                  <w:tcBorders>
                    <w:top w:val="single" w:sz="4" w:space="0" w:color="auto"/>
                    <w:left w:val="nil"/>
                    <w:bottom w:val="single" w:sz="4" w:space="0" w:color="auto"/>
                    <w:right w:val="single" w:sz="4" w:space="0" w:color="auto"/>
                  </w:tcBorders>
                  <w:shd w:val="clear" w:color="auto" w:fill="auto"/>
                  <w:hideMark/>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0,0028</w:t>
                  </w:r>
                </w:p>
              </w:tc>
              <w:tc>
                <w:tcPr>
                  <w:tcW w:w="680" w:type="pct"/>
                  <w:tcBorders>
                    <w:top w:val="single" w:sz="4" w:space="0" w:color="auto"/>
                    <w:left w:val="nil"/>
                    <w:bottom w:val="single" w:sz="4" w:space="0" w:color="auto"/>
                    <w:right w:val="single" w:sz="4" w:space="0" w:color="auto"/>
                  </w:tcBorders>
                  <w:shd w:val="clear" w:color="auto" w:fill="auto"/>
                  <w:hideMark/>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0,0031</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pStyle w:val="ListParagraph"/>
                    <w:numPr>
                      <w:ilvl w:val="0"/>
                      <w:numId w:val="7"/>
                    </w:numPr>
                    <w:spacing w:before="60" w:after="0" w:line="245" w:lineRule="auto"/>
                    <w:ind w:hanging="720"/>
                    <w:rPr>
                      <w:rFonts w:ascii="Times New Roman" w:hAnsi="Times New Roman"/>
                      <w:sz w:val="24"/>
                      <w:szCs w:val="24"/>
                    </w:rPr>
                  </w:pPr>
                </w:p>
              </w:tc>
              <w:tc>
                <w:tcPr>
                  <w:tcW w:w="1814" w:type="pct"/>
                  <w:tcBorders>
                    <w:top w:val="single" w:sz="4" w:space="0" w:color="auto"/>
                    <w:left w:val="single" w:sz="4" w:space="0" w:color="auto"/>
                    <w:bottom w:val="single" w:sz="4" w:space="0" w:color="auto"/>
                    <w:right w:val="single" w:sz="4" w:space="0" w:color="auto"/>
                  </w:tcBorders>
                  <w:hideMark/>
                </w:tcPr>
                <w:p w:rsidR="00E5360E" w:rsidRPr="00377251" w:rsidRDefault="00E5360E" w:rsidP="00645995">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Tàu thuyền  neo buộc tại phao</w:t>
                  </w:r>
                </w:p>
              </w:tc>
              <w:tc>
                <w:tcPr>
                  <w:tcW w:w="1256" w:type="pct"/>
                  <w:gridSpan w:val="2"/>
                  <w:tcBorders>
                    <w:top w:val="single" w:sz="4" w:space="0" w:color="auto"/>
                    <w:left w:val="single" w:sz="4" w:space="0" w:color="auto"/>
                    <w:bottom w:val="single" w:sz="4" w:space="0" w:color="auto"/>
                    <w:right w:val="single" w:sz="4" w:space="0" w:color="auto"/>
                  </w:tcBorders>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USD/GT/giờ</w:t>
                  </w:r>
                </w:p>
              </w:tc>
              <w:tc>
                <w:tcPr>
                  <w:tcW w:w="912" w:type="pct"/>
                  <w:gridSpan w:val="2"/>
                  <w:tcBorders>
                    <w:top w:val="single" w:sz="4" w:space="0" w:color="auto"/>
                    <w:left w:val="nil"/>
                    <w:bottom w:val="single" w:sz="4" w:space="0" w:color="auto"/>
                    <w:right w:val="single" w:sz="4" w:space="0" w:color="auto"/>
                  </w:tcBorders>
                  <w:shd w:val="clear" w:color="auto" w:fill="auto"/>
                  <w:hideMark/>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0,0012</w:t>
                  </w:r>
                </w:p>
              </w:tc>
              <w:tc>
                <w:tcPr>
                  <w:tcW w:w="680" w:type="pct"/>
                  <w:tcBorders>
                    <w:top w:val="single" w:sz="4" w:space="0" w:color="auto"/>
                    <w:left w:val="nil"/>
                    <w:bottom w:val="single" w:sz="4" w:space="0" w:color="auto"/>
                    <w:right w:val="single" w:sz="4" w:space="0" w:color="auto"/>
                  </w:tcBorders>
                  <w:shd w:val="clear" w:color="auto" w:fill="auto"/>
                  <w:hideMark/>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0,0013</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pStyle w:val="ListParagraph"/>
                    <w:numPr>
                      <w:ilvl w:val="0"/>
                      <w:numId w:val="7"/>
                    </w:numPr>
                    <w:spacing w:before="60" w:after="0" w:line="245" w:lineRule="auto"/>
                    <w:ind w:hanging="720"/>
                    <w:rPr>
                      <w:rFonts w:ascii="Times New Roman" w:hAnsi="Times New Roman"/>
                      <w:sz w:val="24"/>
                      <w:szCs w:val="24"/>
                    </w:rPr>
                  </w:pPr>
                </w:p>
              </w:tc>
              <w:tc>
                <w:tcPr>
                  <w:tcW w:w="1814" w:type="pct"/>
                  <w:tcBorders>
                    <w:top w:val="single" w:sz="4" w:space="0" w:color="auto"/>
                    <w:left w:val="single" w:sz="4" w:space="0" w:color="auto"/>
                    <w:bottom w:val="single" w:sz="4" w:space="0" w:color="auto"/>
                    <w:right w:val="single" w:sz="4" w:space="0" w:color="auto"/>
                  </w:tcBorders>
                </w:tcPr>
                <w:p w:rsidR="00E5360E" w:rsidRPr="00377251" w:rsidRDefault="00E5360E" w:rsidP="00645995">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Tàu thuyền  nhận được lệnh rời cảng  mà vẫn chiếm cầu</w:t>
                  </w:r>
                </w:p>
              </w:tc>
              <w:tc>
                <w:tcPr>
                  <w:tcW w:w="1256" w:type="pct"/>
                  <w:gridSpan w:val="2"/>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USD/GT/giờ</w:t>
                  </w:r>
                </w:p>
              </w:tc>
              <w:tc>
                <w:tcPr>
                  <w:tcW w:w="912" w:type="pct"/>
                  <w:gridSpan w:val="2"/>
                  <w:tcBorders>
                    <w:top w:val="single" w:sz="4" w:space="0" w:color="auto"/>
                    <w:left w:val="nil"/>
                    <w:bottom w:val="single" w:sz="4" w:space="0" w:color="auto"/>
                    <w:right w:val="single" w:sz="4" w:space="0" w:color="auto"/>
                  </w:tcBorders>
                  <w:shd w:val="clear" w:color="auto" w:fill="auto"/>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0,0054</w:t>
                  </w:r>
                </w:p>
              </w:tc>
              <w:tc>
                <w:tcPr>
                  <w:tcW w:w="680" w:type="pct"/>
                  <w:tcBorders>
                    <w:top w:val="single" w:sz="4" w:space="0" w:color="auto"/>
                    <w:left w:val="nil"/>
                    <w:bottom w:val="single" w:sz="4" w:space="0" w:color="auto"/>
                    <w:right w:val="single" w:sz="4" w:space="0" w:color="auto"/>
                  </w:tcBorders>
                  <w:shd w:val="clear" w:color="auto" w:fill="auto"/>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0,006</w:t>
                  </w:r>
                </w:p>
              </w:tc>
            </w:tr>
            <w:tr w:rsidR="00E5360E" w:rsidRPr="00377251" w:rsidTr="002C1DB2">
              <w:trPr>
                <w:trHeight w:val="1987"/>
                <w:tblHeader/>
              </w:trPr>
              <w:tc>
                <w:tcPr>
                  <w:tcW w:w="33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pStyle w:val="ListParagraph"/>
                    <w:numPr>
                      <w:ilvl w:val="0"/>
                      <w:numId w:val="7"/>
                    </w:numPr>
                    <w:spacing w:before="60" w:after="0" w:line="245" w:lineRule="auto"/>
                    <w:ind w:hanging="720"/>
                    <w:rPr>
                      <w:rFonts w:ascii="Times New Roman" w:hAnsi="Times New Roman"/>
                      <w:sz w:val="24"/>
                      <w:szCs w:val="24"/>
                    </w:rPr>
                  </w:pPr>
                </w:p>
              </w:tc>
              <w:tc>
                <w:tcPr>
                  <w:tcW w:w="1814" w:type="pct"/>
                  <w:tcBorders>
                    <w:top w:val="single" w:sz="4" w:space="0" w:color="auto"/>
                    <w:left w:val="single" w:sz="4" w:space="0" w:color="auto"/>
                    <w:bottom w:val="single" w:sz="4" w:space="0" w:color="auto"/>
                    <w:right w:val="single" w:sz="4" w:space="0" w:color="auto"/>
                  </w:tcBorders>
                </w:tcPr>
                <w:p w:rsidR="00E5360E" w:rsidRPr="00377251" w:rsidRDefault="00E5360E" w:rsidP="00645995">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Tàu thuyền nhận được lệnh rời cảng  mà vẫn chiếm phao</w:t>
                  </w:r>
                </w:p>
              </w:tc>
              <w:tc>
                <w:tcPr>
                  <w:tcW w:w="1256" w:type="pct"/>
                  <w:gridSpan w:val="2"/>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USD/GT/giờ</w:t>
                  </w:r>
                </w:p>
              </w:tc>
              <w:tc>
                <w:tcPr>
                  <w:tcW w:w="912" w:type="pct"/>
                  <w:gridSpan w:val="2"/>
                  <w:tcBorders>
                    <w:top w:val="single" w:sz="4" w:space="0" w:color="auto"/>
                    <w:left w:val="nil"/>
                    <w:bottom w:val="single" w:sz="4" w:space="0" w:color="auto"/>
                    <w:right w:val="single" w:sz="4" w:space="0" w:color="auto"/>
                  </w:tcBorders>
                  <w:shd w:val="clear" w:color="auto" w:fill="auto"/>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0,0018</w:t>
                  </w:r>
                </w:p>
              </w:tc>
              <w:tc>
                <w:tcPr>
                  <w:tcW w:w="680" w:type="pct"/>
                  <w:tcBorders>
                    <w:top w:val="single" w:sz="4" w:space="0" w:color="auto"/>
                    <w:left w:val="nil"/>
                    <w:bottom w:val="single" w:sz="4" w:space="0" w:color="auto"/>
                    <w:right w:val="single" w:sz="4" w:space="0" w:color="auto"/>
                  </w:tcBorders>
                  <w:shd w:val="clear" w:color="auto" w:fill="auto"/>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0,002</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pStyle w:val="ListParagraph"/>
                    <w:numPr>
                      <w:ilvl w:val="0"/>
                      <w:numId w:val="7"/>
                    </w:numPr>
                    <w:spacing w:before="60" w:after="0" w:line="245" w:lineRule="auto"/>
                    <w:ind w:hanging="720"/>
                    <w:rPr>
                      <w:rFonts w:ascii="Times New Roman" w:hAnsi="Times New Roman"/>
                      <w:sz w:val="24"/>
                      <w:szCs w:val="24"/>
                    </w:rPr>
                  </w:pPr>
                </w:p>
              </w:tc>
              <w:tc>
                <w:tcPr>
                  <w:tcW w:w="1814" w:type="pct"/>
                  <w:tcBorders>
                    <w:top w:val="single" w:sz="4" w:space="0" w:color="auto"/>
                    <w:left w:val="single" w:sz="4" w:space="0" w:color="auto"/>
                    <w:bottom w:val="single" w:sz="4" w:space="0" w:color="auto"/>
                    <w:right w:val="single" w:sz="4" w:space="0" w:color="auto"/>
                  </w:tcBorders>
                </w:tcPr>
                <w:p w:rsidR="00E5360E" w:rsidRPr="00377251" w:rsidRDefault="00E5360E" w:rsidP="00645995">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Tàu thuyền cập mạn với tàu thuyền khác ở cầu, phao</w:t>
                  </w:r>
                </w:p>
              </w:tc>
              <w:tc>
                <w:tcPr>
                  <w:tcW w:w="1256"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USD/GT-giờ</w:t>
                  </w:r>
                </w:p>
              </w:tc>
              <w:tc>
                <w:tcPr>
                  <w:tcW w:w="912" w:type="pct"/>
                  <w:gridSpan w:val="2"/>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0,0014</w:t>
                  </w:r>
                </w:p>
              </w:tc>
              <w:tc>
                <w:tcPr>
                  <w:tcW w:w="680"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0,0015</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pStyle w:val="ListParagraph"/>
                    <w:numPr>
                      <w:ilvl w:val="0"/>
                      <w:numId w:val="7"/>
                    </w:numPr>
                    <w:spacing w:before="60" w:after="0" w:line="245" w:lineRule="auto"/>
                    <w:ind w:hanging="720"/>
                    <w:rPr>
                      <w:rFonts w:ascii="Times New Roman" w:hAnsi="Times New Roman"/>
                      <w:sz w:val="24"/>
                      <w:szCs w:val="24"/>
                    </w:rPr>
                  </w:pPr>
                </w:p>
              </w:tc>
              <w:tc>
                <w:tcPr>
                  <w:tcW w:w="1814" w:type="pct"/>
                  <w:tcBorders>
                    <w:top w:val="single" w:sz="4" w:space="0" w:color="auto"/>
                    <w:left w:val="single" w:sz="4" w:space="0" w:color="auto"/>
                    <w:bottom w:val="single" w:sz="4" w:space="0" w:color="auto"/>
                    <w:right w:val="single" w:sz="4" w:space="0" w:color="auto"/>
                  </w:tcBorders>
                </w:tcPr>
                <w:p w:rsidR="00E5360E" w:rsidRPr="00377251" w:rsidRDefault="00E5360E" w:rsidP="00645995">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 xml:space="preserve">Tàu thuyền chuyên dùng phục vụ dầu khí neo buộc tại bến cảngdịch vụ dầu khí mà có làm hàng hoặc nhận dầu, nước và </w:t>
                  </w:r>
                  <w:r w:rsidRPr="00377251">
                    <w:rPr>
                      <w:rFonts w:ascii="Times New Roman" w:hAnsi="Times New Roman"/>
                      <w:sz w:val="24"/>
                      <w:szCs w:val="24"/>
                      <w:shd w:val="clear" w:color="auto" w:fill="FFFFFF"/>
                    </w:rPr>
                    <w:t>mức tối thiểu cho một lần cập cầu là 90 USD/tàu;</w:t>
                  </w:r>
                </w:p>
              </w:tc>
              <w:tc>
                <w:tcPr>
                  <w:tcW w:w="1256"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USD/m-giờ</w:t>
                  </w:r>
                </w:p>
              </w:tc>
              <w:tc>
                <w:tcPr>
                  <w:tcW w:w="912" w:type="pct"/>
                  <w:gridSpan w:val="2"/>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eastAsia="Times New Roman" w:hAnsi="Times New Roman"/>
                      <w:b/>
                      <w:sz w:val="24"/>
                      <w:szCs w:val="24"/>
                    </w:rPr>
                  </w:pPr>
                  <w:r w:rsidRPr="00375438">
                    <w:rPr>
                      <w:rFonts w:ascii="Times New Roman" w:eastAsia="Times New Roman" w:hAnsi="Times New Roman"/>
                      <w:b/>
                      <w:sz w:val="24"/>
                      <w:szCs w:val="24"/>
                    </w:rPr>
                    <w:t>0,27</w:t>
                  </w:r>
                </w:p>
              </w:tc>
              <w:tc>
                <w:tcPr>
                  <w:tcW w:w="680"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eastAsia="Times New Roman" w:hAnsi="Times New Roman"/>
                      <w:b/>
                      <w:sz w:val="24"/>
                      <w:szCs w:val="24"/>
                    </w:rPr>
                  </w:pPr>
                  <w:r w:rsidRPr="00375438">
                    <w:rPr>
                      <w:rFonts w:ascii="Times New Roman" w:eastAsia="Times New Roman" w:hAnsi="Times New Roman"/>
                      <w:b/>
                      <w:sz w:val="24"/>
                      <w:szCs w:val="24"/>
                    </w:rPr>
                    <w:t>0,30</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pStyle w:val="ListParagraph"/>
                    <w:numPr>
                      <w:ilvl w:val="0"/>
                      <w:numId w:val="7"/>
                    </w:numPr>
                    <w:spacing w:before="60" w:after="0" w:line="245" w:lineRule="auto"/>
                    <w:ind w:hanging="720"/>
                    <w:rPr>
                      <w:rFonts w:ascii="Times New Roman" w:hAnsi="Times New Roman"/>
                      <w:sz w:val="24"/>
                      <w:szCs w:val="24"/>
                    </w:rPr>
                  </w:pPr>
                </w:p>
              </w:tc>
              <w:tc>
                <w:tcPr>
                  <w:tcW w:w="1814" w:type="pct"/>
                  <w:tcBorders>
                    <w:top w:val="single" w:sz="4" w:space="0" w:color="auto"/>
                    <w:left w:val="single" w:sz="4" w:space="0" w:color="auto"/>
                    <w:bottom w:val="single" w:sz="4" w:space="0" w:color="auto"/>
                    <w:right w:val="single" w:sz="4" w:space="0" w:color="auto"/>
                  </w:tcBorders>
                </w:tcPr>
                <w:p w:rsidR="00E5360E" w:rsidRPr="00377251" w:rsidRDefault="00E5360E" w:rsidP="00645995">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 xml:space="preserve">Tàu thuyền </w:t>
                  </w:r>
                  <w:r w:rsidRPr="00377251">
                    <w:rPr>
                      <w:rFonts w:ascii="Times New Roman" w:eastAsia="Times New Roman" w:hAnsi="Times New Roman"/>
                      <w:color w:val="0070C0"/>
                      <w:sz w:val="24"/>
                      <w:szCs w:val="24"/>
                    </w:rPr>
                    <w:t xml:space="preserve">chuyên dùng phục vụ dầu khí </w:t>
                  </w:r>
                  <w:r w:rsidRPr="00377251">
                    <w:rPr>
                      <w:rFonts w:ascii="Times New Roman" w:eastAsia="Times New Roman" w:hAnsi="Times New Roman"/>
                      <w:sz w:val="24"/>
                      <w:szCs w:val="24"/>
                    </w:rPr>
                    <w:t xml:space="preserve">neo buộc </w:t>
                  </w:r>
                  <w:r w:rsidRPr="00377251">
                    <w:rPr>
                      <w:rFonts w:ascii="Times New Roman" w:eastAsia="Times New Roman" w:hAnsi="Times New Roman"/>
                      <w:color w:val="FF0000"/>
                      <w:sz w:val="24"/>
                      <w:szCs w:val="24"/>
                    </w:rPr>
                    <w:t>tại bến cảng dịch vụ dầu khí</w:t>
                  </w:r>
                  <w:r w:rsidRPr="00377251">
                    <w:rPr>
                      <w:rFonts w:ascii="Times New Roman" w:hAnsi="Times New Roman" w:hint="eastAsia"/>
                      <w:color w:val="FF0000"/>
                      <w:sz w:val="24"/>
                      <w:szCs w:val="24"/>
                      <w:lang w:eastAsia="zh-CN"/>
                    </w:rPr>
                    <w:t xml:space="preserve"> </w:t>
                  </w:r>
                  <w:r w:rsidRPr="00377251">
                    <w:rPr>
                      <w:rFonts w:ascii="Times New Roman" w:eastAsia="Times New Roman" w:hAnsi="Times New Roman"/>
                      <w:sz w:val="24"/>
                      <w:szCs w:val="24"/>
                    </w:rPr>
                    <w:t xml:space="preserve">mà không làm hàng hoặc không nhận dầu, nước  và </w:t>
                  </w:r>
                  <w:r w:rsidRPr="00377251">
                    <w:rPr>
                      <w:rFonts w:ascii="Times New Roman" w:hAnsi="Times New Roman"/>
                      <w:sz w:val="24"/>
                      <w:szCs w:val="24"/>
                      <w:shd w:val="clear" w:color="auto" w:fill="FFFFFF"/>
                    </w:rPr>
                    <w:t>mức tối thiểu cho một lần cập cầu là 100 USD/tàu;</w:t>
                  </w:r>
                </w:p>
              </w:tc>
              <w:tc>
                <w:tcPr>
                  <w:tcW w:w="1256"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USD/m-giờ</w:t>
                  </w:r>
                </w:p>
              </w:tc>
              <w:tc>
                <w:tcPr>
                  <w:tcW w:w="912" w:type="pct"/>
                  <w:gridSpan w:val="2"/>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eastAsia="Times New Roman" w:hAnsi="Times New Roman"/>
                      <w:b/>
                      <w:spacing w:val="-6"/>
                      <w:sz w:val="24"/>
                      <w:szCs w:val="24"/>
                    </w:rPr>
                  </w:pPr>
                  <w:r w:rsidRPr="00375438">
                    <w:rPr>
                      <w:rFonts w:ascii="Times New Roman" w:eastAsia="Times New Roman" w:hAnsi="Times New Roman"/>
                      <w:b/>
                      <w:spacing w:val="-6"/>
                      <w:sz w:val="24"/>
                      <w:szCs w:val="24"/>
                    </w:rPr>
                    <w:t>0,32</w:t>
                  </w:r>
                </w:p>
              </w:tc>
              <w:tc>
                <w:tcPr>
                  <w:tcW w:w="680"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eastAsia="Times New Roman" w:hAnsi="Times New Roman"/>
                      <w:b/>
                      <w:sz w:val="24"/>
                      <w:szCs w:val="24"/>
                    </w:rPr>
                  </w:pPr>
                  <w:r w:rsidRPr="00375438">
                    <w:rPr>
                      <w:rFonts w:ascii="Times New Roman" w:eastAsia="Times New Roman" w:hAnsi="Times New Roman"/>
                      <w:b/>
                      <w:sz w:val="24"/>
                      <w:szCs w:val="24"/>
                    </w:rPr>
                    <w:t>0,354</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pStyle w:val="ListParagraph"/>
                    <w:numPr>
                      <w:ilvl w:val="0"/>
                      <w:numId w:val="7"/>
                    </w:numPr>
                    <w:spacing w:before="60" w:after="0" w:line="245" w:lineRule="auto"/>
                    <w:ind w:hanging="720"/>
                    <w:rPr>
                      <w:rFonts w:ascii="Times New Roman" w:hAnsi="Times New Roman"/>
                      <w:sz w:val="24"/>
                      <w:szCs w:val="24"/>
                    </w:rPr>
                  </w:pPr>
                </w:p>
              </w:tc>
              <w:tc>
                <w:tcPr>
                  <w:tcW w:w="1814" w:type="pct"/>
                  <w:tcBorders>
                    <w:top w:val="single" w:sz="4" w:space="0" w:color="auto"/>
                    <w:left w:val="single" w:sz="4" w:space="0" w:color="auto"/>
                    <w:bottom w:val="single" w:sz="4" w:space="0" w:color="auto"/>
                    <w:right w:val="single" w:sz="4" w:space="0" w:color="auto"/>
                  </w:tcBorders>
                </w:tcPr>
                <w:p w:rsidR="00E5360E" w:rsidRPr="00377251" w:rsidRDefault="00E5360E" w:rsidP="00645995">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 xml:space="preserve">Tàu thuyền </w:t>
                  </w:r>
                  <w:r w:rsidRPr="00377251">
                    <w:rPr>
                      <w:rFonts w:ascii="Times New Roman" w:eastAsia="Times New Roman" w:hAnsi="Times New Roman"/>
                      <w:color w:val="0070C0"/>
                      <w:sz w:val="24"/>
                      <w:szCs w:val="24"/>
                    </w:rPr>
                    <w:t xml:space="preserve">chuyên dùng phục vụ dầu khí </w:t>
                  </w:r>
                  <w:r w:rsidRPr="00377251">
                    <w:rPr>
                      <w:rFonts w:ascii="Times New Roman" w:eastAsia="Times New Roman" w:hAnsi="Times New Roman"/>
                      <w:sz w:val="24"/>
                      <w:szCs w:val="24"/>
                    </w:rPr>
                    <w:t xml:space="preserve">đỗ áp mạn song song với các tàu thuyền khác cập </w:t>
                  </w:r>
                  <w:r w:rsidRPr="00377251">
                    <w:rPr>
                      <w:rFonts w:ascii="Times New Roman" w:eastAsia="Times New Roman" w:hAnsi="Times New Roman"/>
                      <w:color w:val="FF0000"/>
                      <w:sz w:val="24"/>
                      <w:szCs w:val="24"/>
                    </w:rPr>
                    <w:t>tại bến cảng</w:t>
                  </w:r>
                  <w:r w:rsidRPr="00377251">
                    <w:rPr>
                      <w:rFonts w:ascii="Times New Roman" w:hAnsi="Times New Roman" w:hint="eastAsia"/>
                      <w:color w:val="FF0000"/>
                      <w:sz w:val="24"/>
                      <w:szCs w:val="24"/>
                      <w:lang w:eastAsia="zh-CN"/>
                    </w:rPr>
                    <w:t xml:space="preserve"> </w:t>
                  </w:r>
                  <w:r w:rsidRPr="00377251">
                    <w:rPr>
                      <w:rFonts w:ascii="Times New Roman" w:eastAsia="Times New Roman" w:hAnsi="Times New Roman"/>
                      <w:color w:val="FF0000"/>
                      <w:sz w:val="24"/>
                      <w:szCs w:val="24"/>
                    </w:rPr>
                    <w:t xml:space="preserve">dịch vụ dầu </w:t>
                  </w:r>
                  <w:r w:rsidRPr="00377251">
                    <w:rPr>
                      <w:rFonts w:ascii="Times New Roman" w:eastAsia="Times New Roman" w:hAnsi="Times New Roman"/>
                      <w:sz w:val="24"/>
                      <w:szCs w:val="24"/>
                    </w:rPr>
                    <w:t xml:space="preserve">khí và </w:t>
                  </w:r>
                  <w:r w:rsidRPr="00377251">
                    <w:rPr>
                      <w:rFonts w:ascii="Times New Roman" w:hAnsi="Times New Roman"/>
                      <w:sz w:val="24"/>
                      <w:szCs w:val="24"/>
                      <w:shd w:val="clear" w:color="auto" w:fill="FFFFFF"/>
                    </w:rPr>
                    <w:t>mức thu tối thiểu cho một lần đỗ áp mạn là 25 USD/tàu;</w:t>
                  </w:r>
                </w:p>
              </w:tc>
              <w:tc>
                <w:tcPr>
                  <w:tcW w:w="1256"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USD/m-giờ</w:t>
                  </w:r>
                </w:p>
              </w:tc>
              <w:tc>
                <w:tcPr>
                  <w:tcW w:w="912" w:type="pct"/>
                  <w:gridSpan w:val="2"/>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eastAsia="Times New Roman" w:hAnsi="Times New Roman"/>
                      <w:b/>
                      <w:sz w:val="24"/>
                      <w:szCs w:val="24"/>
                    </w:rPr>
                  </w:pPr>
                  <w:r w:rsidRPr="00375438">
                    <w:rPr>
                      <w:rFonts w:ascii="Times New Roman" w:eastAsia="Times New Roman" w:hAnsi="Times New Roman"/>
                      <w:b/>
                      <w:sz w:val="24"/>
                      <w:szCs w:val="24"/>
                    </w:rPr>
                    <w:t>0,074</w:t>
                  </w:r>
                </w:p>
              </w:tc>
              <w:tc>
                <w:tcPr>
                  <w:tcW w:w="680"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eastAsia="Times New Roman" w:hAnsi="Times New Roman"/>
                      <w:b/>
                      <w:sz w:val="24"/>
                      <w:szCs w:val="24"/>
                    </w:rPr>
                  </w:pPr>
                  <w:r w:rsidRPr="00375438">
                    <w:rPr>
                      <w:rFonts w:ascii="Times New Roman" w:eastAsia="Times New Roman" w:hAnsi="Times New Roman"/>
                      <w:b/>
                      <w:sz w:val="24"/>
                      <w:szCs w:val="24"/>
                    </w:rPr>
                    <w:t>0,081</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pStyle w:val="ListParagraph"/>
                    <w:numPr>
                      <w:ilvl w:val="0"/>
                      <w:numId w:val="7"/>
                    </w:numPr>
                    <w:spacing w:before="60" w:after="0" w:line="245" w:lineRule="auto"/>
                    <w:ind w:hanging="720"/>
                    <w:rPr>
                      <w:rFonts w:ascii="Times New Roman" w:hAnsi="Times New Roman"/>
                      <w:sz w:val="24"/>
                      <w:szCs w:val="24"/>
                    </w:rPr>
                  </w:pPr>
                </w:p>
              </w:tc>
              <w:tc>
                <w:tcPr>
                  <w:tcW w:w="1814" w:type="pct"/>
                  <w:tcBorders>
                    <w:top w:val="single" w:sz="4" w:space="0" w:color="auto"/>
                    <w:left w:val="single" w:sz="4" w:space="0" w:color="auto"/>
                    <w:bottom w:val="single" w:sz="4" w:space="0" w:color="auto"/>
                    <w:right w:val="single" w:sz="4" w:space="0" w:color="auto"/>
                  </w:tcBorders>
                </w:tcPr>
                <w:p w:rsidR="00E5360E" w:rsidRPr="00377251" w:rsidRDefault="00E5360E" w:rsidP="00645995">
                  <w:pPr>
                    <w:spacing w:before="60" w:after="0" w:line="245" w:lineRule="auto"/>
                    <w:jc w:val="both"/>
                    <w:rPr>
                      <w:rFonts w:ascii="Times New Roman" w:eastAsia="Times New Roman" w:hAnsi="Times New Roman"/>
                      <w:color w:val="FF0000"/>
                      <w:sz w:val="24"/>
                      <w:szCs w:val="24"/>
                      <w:highlight w:val="yellow"/>
                    </w:rPr>
                  </w:pPr>
                  <w:r w:rsidRPr="00377251">
                    <w:rPr>
                      <w:rFonts w:ascii="Times New Roman" w:eastAsia="Times New Roman" w:hAnsi="Times New Roman"/>
                      <w:color w:val="FF0000"/>
                      <w:sz w:val="24"/>
                      <w:szCs w:val="24"/>
                    </w:rPr>
                    <w:t>Tàu thuyền chuyên dùng phục vụ dầu khí neo buộc tại các bến cảng dịch vụ dầu khí trong thời gian dừng hoạt động để chờ việc, bảo dưỡng hoặc phục vụ mục đích khác;</w:t>
                  </w:r>
                </w:p>
              </w:tc>
              <w:tc>
                <w:tcPr>
                  <w:tcW w:w="1256"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USD/m-giờ</w:t>
                  </w:r>
                </w:p>
              </w:tc>
              <w:tc>
                <w:tcPr>
                  <w:tcW w:w="912" w:type="pct"/>
                  <w:gridSpan w:val="2"/>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eastAsia="Times New Roman" w:hAnsi="Times New Roman"/>
                      <w:b/>
                      <w:color w:val="FF0000"/>
                      <w:sz w:val="24"/>
                      <w:szCs w:val="24"/>
                    </w:rPr>
                  </w:pPr>
                  <w:r w:rsidRPr="00375438">
                    <w:rPr>
                      <w:rFonts w:ascii="Times New Roman" w:eastAsia="Times New Roman" w:hAnsi="Times New Roman"/>
                      <w:b/>
                      <w:color w:val="FF0000"/>
                      <w:sz w:val="24"/>
                      <w:szCs w:val="24"/>
                    </w:rPr>
                    <w:t>0,10</w:t>
                  </w:r>
                </w:p>
              </w:tc>
              <w:tc>
                <w:tcPr>
                  <w:tcW w:w="680"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eastAsia="Times New Roman" w:hAnsi="Times New Roman"/>
                      <w:b/>
                      <w:color w:val="FF0000"/>
                      <w:sz w:val="24"/>
                      <w:szCs w:val="24"/>
                    </w:rPr>
                  </w:pPr>
                  <w:r w:rsidRPr="00375438">
                    <w:rPr>
                      <w:rFonts w:ascii="Times New Roman" w:eastAsia="Times New Roman" w:hAnsi="Times New Roman"/>
                      <w:b/>
                      <w:color w:val="FF0000"/>
                      <w:sz w:val="24"/>
                      <w:szCs w:val="24"/>
                    </w:rPr>
                    <w:t>0,30</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pStyle w:val="ListParagraph"/>
                    <w:spacing w:before="60" w:after="0" w:line="245" w:lineRule="auto"/>
                    <w:ind w:left="0"/>
                    <w:rPr>
                      <w:rFonts w:ascii="Times New Roman" w:hAnsi="Times New Roman"/>
                      <w:b/>
                      <w:sz w:val="24"/>
                      <w:szCs w:val="24"/>
                    </w:rPr>
                  </w:pPr>
                  <w:r w:rsidRPr="00377251">
                    <w:rPr>
                      <w:rFonts w:ascii="Times New Roman" w:eastAsia="SimSun" w:hAnsi="Times New Roman" w:hint="eastAsia"/>
                      <w:b/>
                      <w:sz w:val="24"/>
                      <w:szCs w:val="24"/>
                      <w:lang w:eastAsia="zh-CN"/>
                    </w:rPr>
                    <w:t>II</w:t>
                  </w:r>
                </w:p>
              </w:tc>
              <w:tc>
                <w:tcPr>
                  <w:tcW w:w="4662" w:type="pct"/>
                  <w:gridSpan w:val="6"/>
                  <w:tcBorders>
                    <w:top w:val="single" w:sz="4" w:space="0" w:color="auto"/>
                    <w:left w:val="single" w:sz="4" w:space="0" w:color="auto"/>
                    <w:bottom w:val="single" w:sz="4" w:space="0" w:color="auto"/>
                    <w:right w:val="single" w:sz="4" w:space="0" w:color="auto"/>
                  </w:tcBorders>
                </w:tcPr>
                <w:p w:rsidR="00E5360E" w:rsidRPr="00377251" w:rsidRDefault="00E5360E" w:rsidP="00645995">
                  <w:pPr>
                    <w:tabs>
                      <w:tab w:val="left" w:pos="0"/>
                    </w:tabs>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b/>
                      <w:bCs/>
                      <w:sz w:val="24"/>
                      <w:szCs w:val="24"/>
                    </w:rPr>
                    <w:t>Đối với hàng hóa, hành khách thông qua cầu cảng, bến phao </w:t>
                  </w:r>
                </w:p>
              </w:tc>
            </w:tr>
            <w:tr w:rsidR="00E5360E" w:rsidRPr="00377251" w:rsidTr="002C1DB2">
              <w:trPr>
                <w:trHeight w:val="549"/>
                <w:tblHeader/>
              </w:trPr>
              <w:tc>
                <w:tcPr>
                  <w:tcW w:w="33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pStyle w:val="ListParagraph"/>
                    <w:spacing w:before="60" w:after="0" w:line="245" w:lineRule="auto"/>
                    <w:ind w:hanging="720"/>
                    <w:rPr>
                      <w:rFonts w:ascii="Times New Roman" w:hAnsi="Times New Roman"/>
                      <w:sz w:val="24"/>
                      <w:szCs w:val="24"/>
                    </w:rPr>
                  </w:pPr>
                  <w:r w:rsidRPr="00377251">
                    <w:rPr>
                      <w:rFonts w:ascii="Times New Roman" w:eastAsia="SimSun" w:hAnsi="Times New Roman" w:hint="eastAsia"/>
                      <w:sz w:val="24"/>
                      <w:szCs w:val="24"/>
                      <w:lang w:eastAsia="zh-CN"/>
                    </w:rPr>
                    <w:t>1</w:t>
                  </w:r>
                </w:p>
              </w:tc>
              <w:tc>
                <w:tcPr>
                  <w:tcW w:w="4662" w:type="pct"/>
                  <w:gridSpan w:val="6"/>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left" w:pos="990"/>
                    </w:tabs>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Làm hàng tại cầu cảng</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lastRenderedPageBreak/>
                    <w:t>1.1</w:t>
                  </w:r>
                </w:p>
              </w:tc>
              <w:tc>
                <w:tcPr>
                  <w:tcW w:w="2160" w:type="pct"/>
                  <w:gridSpan w:val="2"/>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 xml:space="preserve">Hàng hóa </w:t>
                  </w:r>
                </w:p>
              </w:tc>
              <w:tc>
                <w:tcPr>
                  <w:tcW w:w="1138" w:type="pct"/>
                  <w:gridSpan w:val="2"/>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USD/tấn</w:t>
                  </w:r>
                </w:p>
              </w:tc>
              <w:tc>
                <w:tcPr>
                  <w:tcW w:w="685" w:type="pct"/>
                  <w:tcBorders>
                    <w:top w:val="single" w:sz="4" w:space="0" w:color="auto"/>
                    <w:left w:val="nil"/>
                    <w:bottom w:val="single" w:sz="4" w:space="0" w:color="auto"/>
                    <w:right w:val="single" w:sz="4" w:space="0" w:color="auto"/>
                  </w:tcBorders>
                  <w:shd w:val="clear" w:color="auto" w:fill="auto"/>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0,16</w:t>
                  </w:r>
                </w:p>
              </w:tc>
              <w:tc>
                <w:tcPr>
                  <w:tcW w:w="680" w:type="pct"/>
                  <w:tcBorders>
                    <w:top w:val="single" w:sz="4" w:space="0" w:color="auto"/>
                    <w:left w:val="nil"/>
                    <w:bottom w:val="single" w:sz="4" w:space="0" w:color="auto"/>
                    <w:right w:val="single" w:sz="4" w:space="0" w:color="auto"/>
                  </w:tcBorders>
                  <w:shd w:val="clear" w:color="auto" w:fill="auto"/>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0,18</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1.2</w:t>
                  </w:r>
                </w:p>
              </w:tc>
              <w:tc>
                <w:tcPr>
                  <w:tcW w:w="2160" w:type="pct"/>
                  <w:gridSpan w:val="2"/>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Container 20 feet</w:t>
                  </w:r>
                </w:p>
              </w:tc>
              <w:tc>
                <w:tcPr>
                  <w:tcW w:w="1138" w:type="pct"/>
                  <w:gridSpan w:val="2"/>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USD/cont</w:t>
                  </w:r>
                </w:p>
              </w:tc>
              <w:tc>
                <w:tcPr>
                  <w:tcW w:w="685" w:type="pct"/>
                  <w:tcBorders>
                    <w:top w:val="single" w:sz="4" w:space="0" w:color="auto"/>
                    <w:left w:val="nil"/>
                    <w:bottom w:val="single" w:sz="4" w:space="0" w:color="auto"/>
                    <w:right w:val="single" w:sz="4" w:space="0" w:color="auto"/>
                  </w:tcBorders>
                  <w:shd w:val="clear" w:color="auto" w:fill="auto"/>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1,44</w:t>
                  </w:r>
                </w:p>
              </w:tc>
              <w:tc>
                <w:tcPr>
                  <w:tcW w:w="680" w:type="pct"/>
                  <w:tcBorders>
                    <w:top w:val="single" w:sz="4" w:space="0" w:color="auto"/>
                    <w:left w:val="nil"/>
                    <w:bottom w:val="single" w:sz="4" w:space="0" w:color="auto"/>
                    <w:right w:val="single" w:sz="4" w:space="0" w:color="auto"/>
                  </w:tcBorders>
                  <w:shd w:val="clear" w:color="auto" w:fill="auto"/>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1,60</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1.3</w:t>
                  </w:r>
                </w:p>
              </w:tc>
              <w:tc>
                <w:tcPr>
                  <w:tcW w:w="2160" w:type="pct"/>
                  <w:gridSpan w:val="2"/>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Container 40 feet</w:t>
                  </w:r>
                </w:p>
              </w:tc>
              <w:tc>
                <w:tcPr>
                  <w:tcW w:w="1138" w:type="pct"/>
                  <w:gridSpan w:val="2"/>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USD/cont</w:t>
                  </w:r>
                </w:p>
              </w:tc>
              <w:tc>
                <w:tcPr>
                  <w:tcW w:w="685" w:type="pct"/>
                  <w:tcBorders>
                    <w:top w:val="single" w:sz="4" w:space="0" w:color="auto"/>
                    <w:left w:val="nil"/>
                    <w:bottom w:val="single" w:sz="4" w:space="0" w:color="auto"/>
                    <w:right w:val="single" w:sz="4" w:space="0" w:color="auto"/>
                  </w:tcBorders>
                  <w:shd w:val="clear" w:color="auto" w:fill="auto"/>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2,88</w:t>
                  </w:r>
                </w:p>
              </w:tc>
              <w:tc>
                <w:tcPr>
                  <w:tcW w:w="680" w:type="pct"/>
                  <w:tcBorders>
                    <w:top w:val="single" w:sz="4" w:space="0" w:color="auto"/>
                    <w:left w:val="nil"/>
                    <w:bottom w:val="single" w:sz="4" w:space="0" w:color="auto"/>
                    <w:right w:val="single" w:sz="4" w:space="0" w:color="auto"/>
                  </w:tcBorders>
                  <w:shd w:val="clear" w:color="auto" w:fill="auto"/>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3,20</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1.4</w:t>
                  </w:r>
                </w:p>
              </w:tc>
              <w:tc>
                <w:tcPr>
                  <w:tcW w:w="2160" w:type="pct"/>
                  <w:gridSpan w:val="2"/>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Container trên 40 feet</w:t>
                  </w:r>
                </w:p>
              </w:tc>
              <w:tc>
                <w:tcPr>
                  <w:tcW w:w="1138" w:type="pct"/>
                  <w:gridSpan w:val="2"/>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USD/cont</w:t>
                  </w:r>
                </w:p>
              </w:tc>
              <w:tc>
                <w:tcPr>
                  <w:tcW w:w="685" w:type="pct"/>
                  <w:tcBorders>
                    <w:top w:val="single" w:sz="4" w:space="0" w:color="auto"/>
                    <w:left w:val="nil"/>
                    <w:bottom w:val="single" w:sz="4" w:space="0" w:color="auto"/>
                    <w:right w:val="single" w:sz="4" w:space="0" w:color="auto"/>
                  </w:tcBorders>
                  <w:shd w:val="clear" w:color="auto" w:fill="auto"/>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3,60</w:t>
                  </w:r>
                </w:p>
              </w:tc>
              <w:tc>
                <w:tcPr>
                  <w:tcW w:w="680" w:type="pct"/>
                  <w:tcBorders>
                    <w:top w:val="single" w:sz="4" w:space="0" w:color="auto"/>
                    <w:left w:val="nil"/>
                    <w:bottom w:val="single" w:sz="4" w:space="0" w:color="auto"/>
                    <w:right w:val="single" w:sz="4" w:space="0" w:color="auto"/>
                  </w:tcBorders>
                  <w:shd w:val="clear" w:color="auto" w:fill="auto"/>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4,00</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2</w:t>
                  </w:r>
                </w:p>
              </w:tc>
              <w:tc>
                <w:tcPr>
                  <w:tcW w:w="2160" w:type="pct"/>
                  <w:gridSpan w:val="2"/>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Làm hàng tại phao</w:t>
                  </w:r>
                </w:p>
              </w:tc>
              <w:tc>
                <w:tcPr>
                  <w:tcW w:w="1138" w:type="pct"/>
                  <w:gridSpan w:val="2"/>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USD/tấn</w:t>
                  </w:r>
                </w:p>
              </w:tc>
              <w:tc>
                <w:tcPr>
                  <w:tcW w:w="685" w:type="pct"/>
                  <w:tcBorders>
                    <w:top w:val="single" w:sz="4" w:space="0" w:color="auto"/>
                    <w:left w:val="nil"/>
                    <w:bottom w:val="single" w:sz="4" w:space="0" w:color="auto"/>
                    <w:right w:val="single" w:sz="4" w:space="0" w:color="auto"/>
                  </w:tcBorders>
                  <w:shd w:val="clear" w:color="auto" w:fill="auto"/>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0,08</w:t>
                  </w:r>
                </w:p>
              </w:tc>
              <w:tc>
                <w:tcPr>
                  <w:tcW w:w="680" w:type="pct"/>
                  <w:tcBorders>
                    <w:top w:val="single" w:sz="4" w:space="0" w:color="auto"/>
                    <w:left w:val="nil"/>
                    <w:bottom w:val="single" w:sz="4" w:space="0" w:color="auto"/>
                    <w:right w:val="single" w:sz="4" w:space="0" w:color="auto"/>
                  </w:tcBorders>
                  <w:shd w:val="clear" w:color="auto" w:fill="auto"/>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0,09</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3</w:t>
                  </w:r>
                </w:p>
              </w:tc>
              <w:tc>
                <w:tcPr>
                  <w:tcW w:w="4662" w:type="pct"/>
                  <w:gridSpan w:val="6"/>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Hàng hóa là phương tiện vận tải thông qua cầu, bến cảng,  phao neo</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3.1</w:t>
                  </w:r>
                </w:p>
              </w:tc>
              <w:tc>
                <w:tcPr>
                  <w:tcW w:w="2160"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Xe bảo ôn, xe xích, gầu ngoạm, xe lăn đường, xe nâng hàng;</w:t>
                  </w:r>
                </w:p>
              </w:tc>
              <w:tc>
                <w:tcPr>
                  <w:tcW w:w="1138"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USD/chiếc</w:t>
                  </w:r>
                </w:p>
              </w:tc>
              <w:tc>
                <w:tcPr>
                  <w:tcW w:w="685"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2,43</w:t>
                  </w:r>
                </w:p>
              </w:tc>
              <w:tc>
                <w:tcPr>
                  <w:tcW w:w="680"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2,70</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3.2</w:t>
                  </w:r>
                </w:p>
              </w:tc>
              <w:tc>
                <w:tcPr>
                  <w:tcW w:w="2160"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Xe ô tô 15 chỗ ngồi trở xuống, xe có trọng tải 2,5 tấn trở xuống;</w:t>
                  </w:r>
                </w:p>
              </w:tc>
              <w:tc>
                <w:tcPr>
                  <w:tcW w:w="1138"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USD/chiếc</w:t>
                  </w:r>
                </w:p>
              </w:tc>
              <w:tc>
                <w:tcPr>
                  <w:tcW w:w="685"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0,81</w:t>
                  </w:r>
                </w:p>
              </w:tc>
              <w:tc>
                <w:tcPr>
                  <w:tcW w:w="680"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0,90</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3.3</w:t>
                  </w:r>
                </w:p>
              </w:tc>
              <w:tc>
                <w:tcPr>
                  <w:tcW w:w="2160"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 xml:space="preserve">Các loại ô tô khác </w:t>
                  </w:r>
                </w:p>
              </w:tc>
              <w:tc>
                <w:tcPr>
                  <w:tcW w:w="1138"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USD/chiếc</w:t>
                  </w:r>
                </w:p>
              </w:tc>
              <w:tc>
                <w:tcPr>
                  <w:tcW w:w="685"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1,62</w:t>
                  </w:r>
                </w:p>
              </w:tc>
              <w:tc>
                <w:tcPr>
                  <w:tcW w:w="680"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1,80</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4</w:t>
                  </w:r>
                </w:p>
              </w:tc>
              <w:tc>
                <w:tcPr>
                  <w:tcW w:w="2160"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Hàng hóa là hàng lỏng (gas lỏng, xăng dầu, nhựa đường lỏng…)</w:t>
                  </w:r>
                </w:p>
              </w:tc>
              <w:tc>
                <w:tcPr>
                  <w:tcW w:w="1138"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USD/tấn</w:t>
                  </w:r>
                </w:p>
              </w:tc>
              <w:tc>
                <w:tcPr>
                  <w:tcW w:w="685"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0,81</w:t>
                  </w:r>
                </w:p>
              </w:tc>
              <w:tc>
                <w:tcPr>
                  <w:tcW w:w="680"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0,90</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5</w:t>
                  </w:r>
                </w:p>
              </w:tc>
              <w:tc>
                <w:tcPr>
                  <w:tcW w:w="2160"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Hàng hóa qua cảng chuyên dùng phục vụ dầu khí</w:t>
                  </w:r>
                </w:p>
              </w:tc>
              <w:tc>
                <w:tcPr>
                  <w:tcW w:w="1138"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USD/tấn</w:t>
                  </w:r>
                </w:p>
              </w:tc>
              <w:tc>
                <w:tcPr>
                  <w:tcW w:w="685"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0,81</w:t>
                  </w:r>
                </w:p>
              </w:tc>
              <w:tc>
                <w:tcPr>
                  <w:tcW w:w="680"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0,90</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6</w:t>
                  </w:r>
                </w:p>
              </w:tc>
              <w:tc>
                <w:tcPr>
                  <w:tcW w:w="4662" w:type="pct"/>
                  <w:gridSpan w:val="6"/>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Hành khách thông qua cầu cảng, bến cảng, bến phao</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6.1</w:t>
                  </w:r>
                </w:p>
              </w:tc>
              <w:tc>
                <w:tcPr>
                  <w:tcW w:w="2160"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Lượt vào</w:t>
                  </w:r>
                </w:p>
              </w:tc>
              <w:tc>
                <w:tcPr>
                  <w:tcW w:w="1138"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USD/người</w:t>
                  </w:r>
                </w:p>
              </w:tc>
              <w:tc>
                <w:tcPr>
                  <w:tcW w:w="685"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0,90</w:t>
                  </w:r>
                </w:p>
              </w:tc>
              <w:tc>
                <w:tcPr>
                  <w:tcW w:w="680"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color w:val="FF0000"/>
                      <w:sz w:val="24"/>
                      <w:szCs w:val="24"/>
                      <w:lang w:eastAsia="zh-CN"/>
                    </w:rPr>
                  </w:pPr>
                  <w:r w:rsidRPr="00375438">
                    <w:rPr>
                      <w:rFonts w:ascii="Times New Roman" w:eastAsia="Times New Roman" w:hAnsi="Times New Roman"/>
                      <w:b/>
                      <w:color w:val="FF0000"/>
                      <w:sz w:val="24"/>
                      <w:szCs w:val="24"/>
                    </w:rPr>
                    <w:t>2,00</w:t>
                  </w:r>
                </w:p>
              </w:tc>
            </w:tr>
            <w:tr w:rsidR="00E5360E" w:rsidRPr="00377251" w:rsidTr="002C1DB2">
              <w:trPr>
                <w:trHeight w:val="636"/>
                <w:tblHeader/>
              </w:trPr>
              <w:tc>
                <w:tcPr>
                  <w:tcW w:w="33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lastRenderedPageBreak/>
                    <w:t>6.2</w:t>
                  </w:r>
                </w:p>
              </w:tc>
              <w:tc>
                <w:tcPr>
                  <w:tcW w:w="2160"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Lượt rời</w:t>
                  </w:r>
                </w:p>
              </w:tc>
              <w:tc>
                <w:tcPr>
                  <w:tcW w:w="1138"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USD/người</w:t>
                  </w:r>
                </w:p>
              </w:tc>
              <w:tc>
                <w:tcPr>
                  <w:tcW w:w="685"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0,90</w:t>
                  </w:r>
                </w:p>
              </w:tc>
              <w:tc>
                <w:tcPr>
                  <w:tcW w:w="680"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color w:val="FF0000"/>
                      <w:sz w:val="24"/>
                      <w:szCs w:val="24"/>
                      <w:lang w:eastAsia="zh-CN"/>
                    </w:rPr>
                  </w:pPr>
                  <w:r w:rsidRPr="00375438">
                    <w:rPr>
                      <w:rFonts w:ascii="Times New Roman" w:eastAsia="Times New Roman" w:hAnsi="Times New Roman"/>
                      <w:b/>
                      <w:color w:val="FF0000"/>
                      <w:sz w:val="24"/>
                      <w:szCs w:val="24"/>
                    </w:rPr>
                    <w:t>2,00</w:t>
                  </w:r>
                </w:p>
              </w:tc>
            </w:tr>
            <w:tr w:rsidR="00E5360E" w:rsidRPr="00377251" w:rsidTr="002C1DB2">
              <w:trPr>
                <w:trHeight w:val="3431"/>
                <w:tblHeader/>
              </w:trPr>
              <w:tc>
                <w:tcPr>
                  <w:tcW w:w="33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lang w:eastAsia="zh-CN"/>
                    </w:rPr>
                  </w:pPr>
                  <w:r w:rsidRPr="00377251">
                    <w:rPr>
                      <w:rFonts w:ascii="Times New Roman" w:eastAsia="Times New Roman" w:hAnsi="Times New Roman"/>
                      <w:sz w:val="24"/>
                      <w:szCs w:val="24"/>
                    </w:rPr>
                    <w:t>7</w:t>
                  </w:r>
                </w:p>
              </w:tc>
              <w:tc>
                <w:tcPr>
                  <w:tcW w:w="2160"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185EA1">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Trường hợp tàu thuyền đậu tại khu vực neo đậu được phép sử dụng phương tiện vận tải thủy khác để đưa đón khách vào tham quan du lịch tại đất liền hoặc các đảo và ngược lại</w:t>
                  </w:r>
                </w:p>
              </w:tc>
              <w:tc>
                <w:tcPr>
                  <w:tcW w:w="1138" w:type="pct"/>
                  <w:gridSpan w:val="2"/>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USD/người</w:t>
                  </w:r>
                </w:p>
              </w:tc>
              <w:tc>
                <w:tcPr>
                  <w:tcW w:w="685"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sz w:val="24"/>
                      <w:szCs w:val="24"/>
                      <w:lang w:eastAsia="zh-CN"/>
                    </w:rPr>
                  </w:pPr>
                  <w:r w:rsidRPr="00375438">
                    <w:rPr>
                      <w:rFonts w:ascii="Times New Roman" w:eastAsia="Times New Roman" w:hAnsi="Times New Roman"/>
                      <w:b/>
                      <w:sz w:val="24"/>
                      <w:szCs w:val="24"/>
                    </w:rPr>
                    <w:t>0,90</w:t>
                  </w:r>
                </w:p>
              </w:tc>
              <w:tc>
                <w:tcPr>
                  <w:tcW w:w="680" w:type="pct"/>
                  <w:tcBorders>
                    <w:top w:val="single" w:sz="4" w:space="0" w:color="auto"/>
                    <w:left w:val="nil"/>
                    <w:bottom w:val="single" w:sz="4" w:space="0" w:color="auto"/>
                    <w:right w:val="single" w:sz="4" w:space="0" w:color="auto"/>
                  </w:tcBorders>
                  <w:shd w:val="clear" w:color="auto" w:fill="auto"/>
                  <w:vAlign w:val="center"/>
                </w:tcPr>
                <w:p w:rsidR="00E5360E" w:rsidRPr="00375438" w:rsidRDefault="00E5360E" w:rsidP="00DA544B">
                  <w:pPr>
                    <w:spacing w:before="60" w:after="0" w:line="245" w:lineRule="auto"/>
                    <w:jc w:val="right"/>
                    <w:rPr>
                      <w:rFonts w:ascii="Times New Roman" w:hAnsi="Times New Roman"/>
                      <w:b/>
                      <w:color w:val="FF0000"/>
                      <w:sz w:val="24"/>
                      <w:szCs w:val="24"/>
                      <w:lang w:eastAsia="zh-CN"/>
                    </w:rPr>
                  </w:pPr>
                  <w:r w:rsidRPr="00375438">
                    <w:rPr>
                      <w:rFonts w:ascii="Times New Roman" w:eastAsia="Times New Roman" w:hAnsi="Times New Roman"/>
                      <w:b/>
                      <w:color w:val="FF0000"/>
                      <w:sz w:val="24"/>
                      <w:szCs w:val="24"/>
                    </w:rPr>
                    <w:t>2,00</w:t>
                  </w:r>
                </w:p>
              </w:tc>
            </w:tr>
          </w:tbl>
          <w:p w:rsidR="00E5360E" w:rsidRPr="00377251" w:rsidRDefault="00E5360E" w:rsidP="00DA544B">
            <w:pPr>
              <w:tabs>
                <w:tab w:val="left" w:pos="1683"/>
              </w:tabs>
              <w:spacing w:before="60" w:after="0" w:line="245" w:lineRule="auto"/>
              <w:rPr>
                <w:rFonts w:ascii="Times New Roman" w:eastAsia="Times New Roman" w:hAnsi="Times New Roman"/>
                <w:b/>
                <w:bCs/>
                <w:sz w:val="24"/>
                <w:szCs w:val="24"/>
              </w:rPr>
            </w:pPr>
          </w:p>
        </w:tc>
        <w:tc>
          <w:tcPr>
            <w:tcW w:w="2268" w:type="dxa"/>
            <w:tcBorders>
              <w:left w:val="single" w:sz="4" w:space="0" w:color="auto"/>
            </w:tcBorders>
          </w:tcPr>
          <w:p w:rsidR="00375438" w:rsidRDefault="00375438" w:rsidP="00645995">
            <w:pPr>
              <w:tabs>
                <w:tab w:val="left" w:pos="542"/>
              </w:tabs>
              <w:spacing w:before="60" w:after="0" w:line="245" w:lineRule="auto"/>
              <w:jc w:val="both"/>
              <w:rPr>
                <w:rFonts w:ascii="Times New Roman" w:hAnsi="Times New Roman"/>
                <w:sz w:val="24"/>
                <w:szCs w:val="24"/>
              </w:rPr>
            </w:pPr>
            <w:r>
              <w:rPr>
                <w:rFonts w:ascii="Times New Roman" w:hAnsi="Times New Roman"/>
                <w:sz w:val="24"/>
                <w:szCs w:val="24"/>
              </w:rPr>
              <w:lastRenderedPageBreak/>
              <w:t>- Điều chỉnh số tiền giảm 10% do tách thuế GTGT,</w:t>
            </w:r>
          </w:p>
          <w:p w:rsidR="00E5360E" w:rsidRDefault="00375438" w:rsidP="00645995">
            <w:pPr>
              <w:tabs>
                <w:tab w:val="left" w:pos="542"/>
              </w:tabs>
              <w:spacing w:before="60" w:after="0" w:line="245" w:lineRule="auto"/>
              <w:jc w:val="both"/>
              <w:rPr>
                <w:rFonts w:ascii="Times New Roman" w:hAnsi="Times New Roman"/>
                <w:sz w:val="24"/>
                <w:szCs w:val="24"/>
              </w:rPr>
            </w:pPr>
            <w:r>
              <w:rPr>
                <w:rFonts w:ascii="Times New Roman" w:hAnsi="Times New Roman"/>
                <w:sz w:val="24"/>
                <w:szCs w:val="24"/>
              </w:rPr>
              <w:t>- Điều chỉnh giá dịch vụ cầu, bến, phao neo đối với tàu khách, được tính mới mức giá như tàu thuyền khác, không phân chia theo dung tích và tần suất đến cả</w:t>
            </w:r>
            <w:r w:rsidRPr="00375438">
              <w:rPr>
                <w:rFonts w:ascii="Times New Roman" w:hAnsi="Times New Roman"/>
                <w:sz w:val="24"/>
                <w:szCs w:val="24"/>
              </w:rPr>
              <w:t>n</w:t>
            </w:r>
            <w:r>
              <w:rPr>
                <w:rFonts w:ascii="Times New Roman" w:hAnsi="Times New Roman"/>
                <w:sz w:val="24"/>
                <w:szCs w:val="24"/>
              </w:rPr>
              <w:t>g</w:t>
            </w:r>
          </w:p>
          <w:p w:rsidR="00375438" w:rsidRPr="00377251" w:rsidRDefault="00375438" w:rsidP="00645995">
            <w:pPr>
              <w:tabs>
                <w:tab w:val="left" w:pos="542"/>
              </w:tabs>
              <w:spacing w:before="60" w:after="0" w:line="245" w:lineRule="auto"/>
              <w:jc w:val="both"/>
              <w:rPr>
                <w:rFonts w:ascii="Times New Roman" w:hAnsi="Times New Roman"/>
                <w:b/>
                <w:sz w:val="24"/>
                <w:szCs w:val="24"/>
              </w:rPr>
            </w:pPr>
            <w:r>
              <w:rPr>
                <w:rFonts w:ascii="Times New Roman" w:hAnsi="Times New Roman"/>
                <w:sz w:val="24"/>
                <w:szCs w:val="24"/>
              </w:rPr>
              <w:t>- Điều chính giá tối đa đối với hành khách thông qua cầu, bến, phao neo</w:t>
            </w:r>
          </w:p>
        </w:tc>
      </w:tr>
      <w:tr w:rsidR="00E5360E" w:rsidRPr="00377251" w:rsidTr="00BE4A74">
        <w:trPr>
          <w:trHeight w:val="2660"/>
        </w:trPr>
        <w:tc>
          <w:tcPr>
            <w:tcW w:w="851" w:type="dxa"/>
            <w:tcBorders>
              <w:right w:val="single" w:sz="4" w:space="0" w:color="auto"/>
            </w:tcBorders>
          </w:tcPr>
          <w:p w:rsidR="00E5360E" w:rsidRPr="005F2AC2" w:rsidRDefault="00E5360E" w:rsidP="005F2AC2">
            <w:pPr>
              <w:pStyle w:val="ListParagraph"/>
              <w:numPr>
                <w:ilvl w:val="0"/>
                <w:numId w:val="10"/>
              </w:numPr>
              <w:spacing w:after="60" w:line="360" w:lineRule="exact"/>
              <w:jc w:val="center"/>
              <w:rPr>
                <w:rFonts w:ascii="Times New Roman" w:hAnsi="Times New Roman"/>
                <w:b/>
                <w:bCs/>
                <w:sz w:val="24"/>
                <w:szCs w:val="24"/>
              </w:rPr>
            </w:pPr>
          </w:p>
        </w:tc>
        <w:tc>
          <w:tcPr>
            <w:tcW w:w="5954" w:type="dxa"/>
            <w:tcBorders>
              <w:right w:val="single" w:sz="4" w:space="0" w:color="auto"/>
            </w:tcBorders>
          </w:tcPr>
          <w:p w:rsidR="00E5360E" w:rsidRPr="00377251" w:rsidRDefault="00E5360E" w:rsidP="0010085C">
            <w:pPr>
              <w:spacing w:before="60" w:after="0" w:line="245" w:lineRule="auto"/>
              <w:rPr>
                <w:rFonts w:ascii="Times New Roman" w:eastAsia="Times New Roman" w:hAnsi="Times New Roman"/>
                <w:b/>
                <w:bCs/>
                <w:sz w:val="24"/>
                <w:szCs w:val="24"/>
              </w:rPr>
            </w:pPr>
          </w:p>
        </w:tc>
        <w:tc>
          <w:tcPr>
            <w:tcW w:w="6237" w:type="dxa"/>
            <w:tcBorders>
              <w:right w:val="single" w:sz="4" w:space="0" w:color="auto"/>
            </w:tcBorders>
          </w:tcPr>
          <w:p w:rsidR="00E5360E" w:rsidRPr="00377251" w:rsidRDefault="00E5360E" w:rsidP="00BE4A74">
            <w:pPr>
              <w:tabs>
                <w:tab w:val="left" w:pos="993"/>
              </w:tabs>
              <w:spacing w:before="60" w:after="0" w:line="245" w:lineRule="auto"/>
              <w:jc w:val="both"/>
              <w:rPr>
                <w:rFonts w:ascii="Times New Roman" w:hAnsi="Times New Roman"/>
                <w:b/>
                <w:color w:val="FF0000"/>
                <w:sz w:val="24"/>
                <w:szCs w:val="24"/>
                <w:u w:val="single"/>
                <w:lang w:eastAsia="zh-CN"/>
              </w:rPr>
            </w:pPr>
            <w:r w:rsidRPr="00377251">
              <w:rPr>
                <w:rFonts w:ascii="Times New Roman" w:hAnsi="Times New Roman"/>
                <w:b/>
                <w:color w:val="FF0000"/>
                <w:sz w:val="24"/>
                <w:szCs w:val="24"/>
                <w:u w:val="single"/>
                <w:lang w:eastAsia="zh-CN"/>
              </w:rPr>
              <w:t>Thông tư</w:t>
            </w:r>
          </w:p>
          <w:p w:rsidR="00E5360E" w:rsidRPr="00377251" w:rsidRDefault="00E5360E" w:rsidP="00BE4A74">
            <w:pPr>
              <w:tabs>
                <w:tab w:val="left" w:pos="993"/>
              </w:tabs>
              <w:spacing w:before="60" w:after="0" w:line="245" w:lineRule="auto"/>
              <w:jc w:val="both"/>
              <w:rPr>
                <w:rFonts w:ascii="Times New Roman" w:hAnsi="Times New Roman"/>
                <w:b/>
                <w:color w:val="FF0000"/>
                <w:sz w:val="24"/>
                <w:szCs w:val="24"/>
              </w:rPr>
            </w:pPr>
            <w:r w:rsidRPr="00377251">
              <w:rPr>
                <w:rFonts w:ascii="Times New Roman" w:hAnsi="Times New Roman"/>
                <w:b/>
                <w:color w:val="FF0000"/>
                <w:sz w:val="24"/>
                <w:szCs w:val="24"/>
              </w:rPr>
              <w:t>Điều 13. Cơ sở tính giá trong trường hợp cụ thể</w:t>
            </w:r>
          </w:p>
          <w:p w:rsidR="00E5360E" w:rsidRPr="00377251" w:rsidRDefault="00E5360E" w:rsidP="00BE4A74">
            <w:pPr>
              <w:tabs>
                <w:tab w:val="left" w:pos="0"/>
              </w:tabs>
              <w:spacing w:before="60" w:after="0" w:line="245" w:lineRule="auto"/>
              <w:jc w:val="both"/>
              <w:rPr>
                <w:rFonts w:ascii="Times New Roman" w:hAnsi="Times New Roman"/>
                <w:color w:val="FF0000"/>
                <w:sz w:val="24"/>
                <w:szCs w:val="24"/>
              </w:rPr>
            </w:pPr>
            <w:r w:rsidRPr="00377251">
              <w:rPr>
                <w:rFonts w:ascii="Times New Roman" w:hAnsi="Times New Roman"/>
                <w:color w:val="FF0000"/>
                <w:sz w:val="24"/>
                <w:szCs w:val="24"/>
              </w:rPr>
              <w:t>1. Tàu thuyền neo, buộc tại nhiều vị trí trong khu nước, vùng nước thuộc khu vực hàng hải của một cảng biển thì tính bằng tổng thời gian thực tế neo, buộc tại từng vị trí.</w:t>
            </w:r>
          </w:p>
          <w:p w:rsidR="00E5360E" w:rsidRPr="00377251" w:rsidRDefault="00E5360E" w:rsidP="00BE4A74">
            <w:pPr>
              <w:tabs>
                <w:tab w:val="left" w:pos="993"/>
              </w:tabs>
              <w:spacing w:before="60" w:after="0" w:line="245" w:lineRule="auto"/>
              <w:jc w:val="both"/>
              <w:rPr>
                <w:rFonts w:ascii="Times New Roman" w:hAnsi="Times New Roman"/>
                <w:color w:val="FF0000"/>
                <w:sz w:val="24"/>
                <w:szCs w:val="24"/>
                <w:lang w:eastAsia="zh-CN"/>
              </w:rPr>
            </w:pPr>
            <w:r w:rsidRPr="00377251">
              <w:rPr>
                <w:rFonts w:ascii="Times New Roman" w:hAnsi="Times New Roman"/>
                <w:color w:val="FF0000"/>
                <w:sz w:val="24"/>
                <w:szCs w:val="24"/>
              </w:rPr>
              <w:t xml:space="preserve">2. Trường hợp tàu không làm hàng </w:t>
            </w:r>
            <w:r w:rsidRPr="00377251">
              <w:rPr>
                <w:rFonts w:ascii="Times New Roman" w:hAnsi="Times New Roman"/>
                <w:i/>
                <w:color w:val="FF0000"/>
                <w:sz w:val="24"/>
                <w:szCs w:val="24"/>
              </w:rPr>
              <w:t>được do thời tiết với thời gian trên 1 ngày (24 giờ liên tục) hoặc phải nhường cầu cho tàu thuyền khác theo lệnh</w:t>
            </w:r>
            <w:r w:rsidRPr="00377251">
              <w:rPr>
                <w:rFonts w:ascii="Times New Roman" w:hAnsi="Times New Roman"/>
                <w:color w:val="FF0000"/>
                <w:sz w:val="24"/>
                <w:szCs w:val="24"/>
              </w:rPr>
              <w:t xml:space="preserve"> điều động của Giám đốc cảng vụ hàng hải thì không thu giá dịch vụ cầu, bến, phao neo trong thời gian không làm hàng.</w:t>
            </w:r>
          </w:p>
          <w:p w:rsidR="00E5360E" w:rsidRPr="00377251" w:rsidRDefault="00E5360E" w:rsidP="00BE4A74">
            <w:pPr>
              <w:tabs>
                <w:tab w:val="left" w:pos="993"/>
              </w:tabs>
              <w:spacing w:before="60" w:after="0" w:line="245" w:lineRule="auto"/>
              <w:jc w:val="both"/>
              <w:rPr>
                <w:rFonts w:ascii="Times New Roman" w:hAnsi="Times New Roman"/>
                <w:color w:val="FF0000"/>
                <w:sz w:val="24"/>
                <w:szCs w:val="24"/>
              </w:rPr>
            </w:pPr>
            <w:r w:rsidRPr="00377251">
              <w:rPr>
                <w:rFonts w:ascii="Times New Roman" w:hAnsi="Times New Roman"/>
                <w:color w:val="FF0000"/>
                <w:sz w:val="24"/>
                <w:szCs w:val="24"/>
              </w:rPr>
              <w:t xml:space="preserve">3. Trường hợp các tàu không phải tàu chuyên dùng phục vụ </w:t>
            </w:r>
            <w:r w:rsidRPr="00377251">
              <w:rPr>
                <w:rFonts w:ascii="Times New Roman" w:hAnsi="Times New Roman"/>
                <w:color w:val="FF0000"/>
                <w:sz w:val="24"/>
                <w:szCs w:val="24"/>
              </w:rPr>
              <w:lastRenderedPageBreak/>
              <w:t xml:space="preserve">dầu khí vào cảng dịch vụ dầu khí làm hàng thì áp dụng theo điểm 1, </w:t>
            </w:r>
            <w:r w:rsidRPr="00377251">
              <w:rPr>
                <w:rFonts w:ascii="Times New Roman" w:hAnsi="Times New Roman"/>
                <w:color w:val="FF0000"/>
                <w:sz w:val="24"/>
                <w:szCs w:val="24"/>
                <w:lang w:eastAsia="zh-CN"/>
              </w:rPr>
              <w:t xml:space="preserve">điểm </w:t>
            </w:r>
            <w:r w:rsidRPr="00377251">
              <w:rPr>
                <w:rFonts w:ascii="Times New Roman" w:hAnsi="Times New Roman"/>
                <w:color w:val="FF0000"/>
                <w:sz w:val="24"/>
                <w:szCs w:val="24"/>
              </w:rPr>
              <w:t xml:space="preserve">2 Mục I, </w:t>
            </w:r>
            <w:r w:rsidRPr="00377251">
              <w:rPr>
                <w:rFonts w:ascii="Times New Roman" w:hAnsi="Times New Roman"/>
                <w:color w:val="FF0000"/>
                <w:sz w:val="24"/>
                <w:szCs w:val="24"/>
                <w:lang w:eastAsia="zh-CN"/>
              </w:rPr>
              <w:t xml:space="preserve">Mục </w:t>
            </w:r>
            <w:r w:rsidRPr="00377251">
              <w:rPr>
                <w:rFonts w:ascii="Times New Roman" w:hAnsi="Times New Roman"/>
                <w:color w:val="FF0000"/>
                <w:sz w:val="24"/>
                <w:szCs w:val="24"/>
              </w:rPr>
              <w:t xml:space="preserve">II Điều 11 và điểm 1, </w:t>
            </w:r>
            <w:r w:rsidRPr="00377251">
              <w:rPr>
                <w:rFonts w:ascii="Times New Roman" w:hAnsi="Times New Roman"/>
                <w:color w:val="FF0000"/>
                <w:sz w:val="24"/>
                <w:szCs w:val="24"/>
                <w:lang w:eastAsia="zh-CN"/>
              </w:rPr>
              <w:t xml:space="preserve">điểm </w:t>
            </w:r>
            <w:r w:rsidRPr="00377251">
              <w:rPr>
                <w:rFonts w:ascii="Times New Roman" w:hAnsi="Times New Roman"/>
                <w:color w:val="FF0000"/>
                <w:sz w:val="24"/>
                <w:szCs w:val="24"/>
              </w:rPr>
              <w:t xml:space="preserve">2 Mục I, </w:t>
            </w:r>
            <w:r w:rsidRPr="00377251">
              <w:rPr>
                <w:rFonts w:ascii="Times New Roman" w:hAnsi="Times New Roman"/>
                <w:color w:val="FF0000"/>
                <w:sz w:val="24"/>
                <w:szCs w:val="24"/>
                <w:lang w:eastAsia="zh-CN"/>
              </w:rPr>
              <w:t xml:space="preserve">Mục </w:t>
            </w:r>
            <w:r w:rsidRPr="00377251">
              <w:rPr>
                <w:rFonts w:ascii="Times New Roman" w:hAnsi="Times New Roman"/>
                <w:color w:val="FF0000"/>
                <w:sz w:val="24"/>
                <w:szCs w:val="24"/>
              </w:rPr>
              <w:t>II Điều 12.</w:t>
            </w:r>
          </w:p>
          <w:p w:rsidR="00E5360E" w:rsidRPr="00377251" w:rsidRDefault="00E5360E" w:rsidP="00DA544B">
            <w:pPr>
              <w:spacing w:before="60" w:after="0" w:line="245" w:lineRule="auto"/>
              <w:rPr>
                <w:rFonts w:ascii="Times New Roman" w:hAnsi="Times New Roman"/>
                <w:color w:val="FF0000"/>
                <w:sz w:val="24"/>
                <w:szCs w:val="24"/>
                <w:lang w:eastAsia="zh-CN"/>
              </w:rPr>
            </w:pPr>
            <w:r w:rsidRPr="00377251">
              <w:rPr>
                <w:rFonts w:ascii="Times New Roman" w:hAnsi="Times New Roman"/>
                <w:color w:val="FF0000"/>
                <w:sz w:val="24"/>
                <w:szCs w:val="24"/>
              </w:rPr>
              <w:t>4. Không thu giá dịch vụ thông qua cầu cảng, bến cảng, phao neo</w:t>
            </w:r>
            <w:r w:rsidRPr="00377251">
              <w:rPr>
                <w:rFonts w:ascii="Times New Roman" w:hAnsi="Times New Roman" w:hint="eastAsia"/>
                <w:color w:val="FF0000"/>
                <w:sz w:val="24"/>
                <w:szCs w:val="24"/>
                <w:lang w:eastAsia="zh-CN"/>
              </w:rPr>
              <w:t xml:space="preserve"> </w:t>
            </w:r>
            <w:r w:rsidRPr="00377251">
              <w:rPr>
                <w:rFonts w:ascii="Times New Roman" w:hAnsi="Times New Roman"/>
                <w:color w:val="FF0000"/>
                <w:sz w:val="24"/>
                <w:szCs w:val="24"/>
              </w:rPr>
              <w:t>đối với trẻ em dưới 12 tuổi.</w:t>
            </w:r>
          </w:p>
        </w:tc>
        <w:tc>
          <w:tcPr>
            <w:tcW w:w="2268" w:type="dxa"/>
            <w:tcBorders>
              <w:left w:val="single" w:sz="4" w:space="0" w:color="auto"/>
            </w:tcBorders>
          </w:tcPr>
          <w:p w:rsidR="00E5360E" w:rsidRDefault="00E5360E" w:rsidP="00DA544B">
            <w:pPr>
              <w:tabs>
                <w:tab w:val="left" w:pos="542"/>
              </w:tabs>
              <w:spacing w:before="60" w:after="0" w:line="245" w:lineRule="auto"/>
              <w:rPr>
                <w:rFonts w:ascii="Times New Roman" w:hAnsi="Times New Roman"/>
                <w:b/>
                <w:sz w:val="24"/>
                <w:szCs w:val="24"/>
              </w:rPr>
            </w:pPr>
          </w:p>
          <w:p w:rsidR="00C43D4B" w:rsidRPr="00377251" w:rsidRDefault="00705DAB" w:rsidP="00BE4A74">
            <w:pPr>
              <w:widowControl w:val="0"/>
              <w:tabs>
                <w:tab w:val="left" w:pos="0"/>
              </w:tabs>
              <w:spacing w:line="264" w:lineRule="auto"/>
              <w:jc w:val="both"/>
              <w:rPr>
                <w:rFonts w:ascii="Times New Roman" w:hAnsi="Times New Roman"/>
                <w:b/>
                <w:sz w:val="24"/>
                <w:szCs w:val="24"/>
              </w:rPr>
            </w:pPr>
            <w:r w:rsidRPr="00705DAB">
              <w:rPr>
                <w:rFonts w:ascii="Times New Roman" w:eastAsia="SimSun" w:hAnsi="Times New Roman" w:cs="Times New Roman"/>
                <w:sz w:val="24"/>
                <w:szCs w:val="24"/>
                <w:lang w:val="nl-NL"/>
              </w:rPr>
              <w:t xml:space="preserve">Nội dung này đã được quy định tại Thông tư số 01/2016/TT-BTC, tuy nhiên tại Quyết định số 3946/QĐ-BGTVT đã không quy định nội dung này gây khó khăn cho doanh nghiệp </w:t>
            </w:r>
            <w:r w:rsidRPr="00705DAB">
              <w:rPr>
                <w:rFonts w:ascii="Times New Roman" w:eastAsia="SimSun" w:hAnsi="Times New Roman" w:cs="Times New Roman"/>
                <w:sz w:val="24"/>
                <w:szCs w:val="24"/>
                <w:lang w:val="nl-NL"/>
              </w:rPr>
              <w:lastRenderedPageBreak/>
              <w:t>khi áp dụng. Để bảo đảm tính kế thừa của Thông tư số 01/2016/TT-BGTVT và thuận lợi cho doanh nghiệp đề nghị trong Dự thảo Thông tư bổ sung thêm nội dung này</w:t>
            </w:r>
            <w:r w:rsidR="00BE4A74">
              <w:rPr>
                <w:rFonts w:ascii="Times New Roman" w:eastAsia="SimSun" w:hAnsi="Times New Roman" w:cs="Times New Roman"/>
                <w:sz w:val="24"/>
                <w:szCs w:val="24"/>
                <w:lang w:val="nl-NL"/>
              </w:rPr>
              <w:t>.</w:t>
            </w:r>
          </w:p>
        </w:tc>
      </w:tr>
      <w:tr w:rsidR="00E5360E" w:rsidRPr="00377251" w:rsidTr="005F2AC2">
        <w:trPr>
          <w:trHeight w:val="1055"/>
        </w:trPr>
        <w:tc>
          <w:tcPr>
            <w:tcW w:w="851" w:type="dxa"/>
            <w:tcBorders>
              <w:right w:val="single" w:sz="4" w:space="0" w:color="auto"/>
            </w:tcBorders>
          </w:tcPr>
          <w:p w:rsidR="00E5360E" w:rsidRPr="005F2AC2" w:rsidRDefault="00E5360E" w:rsidP="005F2AC2">
            <w:pPr>
              <w:pStyle w:val="ListParagraph"/>
              <w:numPr>
                <w:ilvl w:val="0"/>
                <w:numId w:val="10"/>
              </w:numPr>
              <w:spacing w:after="60" w:line="360" w:lineRule="exact"/>
              <w:jc w:val="center"/>
              <w:rPr>
                <w:rFonts w:ascii="Times New Roman" w:hAnsi="Times New Roman"/>
                <w:b/>
                <w:bCs/>
                <w:sz w:val="24"/>
                <w:szCs w:val="24"/>
              </w:rPr>
            </w:pPr>
          </w:p>
        </w:tc>
        <w:tc>
          <w:tcPr>
            <w:tcW w:w="5954" w:type="dxa"/>
            <w:tcBorders>
              <w:right w:val="single" w:sz="4" w:space="0" w:color="auto"/>
            </w:tcBorders>
          </w:tcPr>
          <w:p w:rsidR="00E5360E" w:rsidRPr="00377251" w:rsidRDefault="00E5360E" w:rsidP="00DA544B">
            <w:pPr>
              <w:spacing w:before="60" w:after="0" w:line="245" w:lineRule="auto"/>
              <w:jc w:val="center"/>
              <w:rPr>
                <w:rFonts w:ascii="Times New Roman" w:hAnsi="Times New Roman"/>
                <w:b/>
                <w:sz w:val="24"/>
                <w:szCs w:val="24"/>
                <w:u w:val="single"/>
              </w:rPr>
            </w:pPr>
            <w:r w:rsidRPr="00377251">
              <w:rPr>
                <w:rFonts w:ascii="Times New Roman" w:hAnsi="Times New Roman"/>
                <w:b/>
                <w:sz w:val="24"/>
                <w:szCs w:val="24"/>
              </w:rPr>
              <w:t xml:space="preserve">Mục 3. </w:t>
            </w:r>
            <w:r w:rsidRPr="00377251">
              <w:rPr>
                <w:rFonts w:ascii="Times New Roman" w:hAnsi="Times New Roman"/>
                <w:b/>
                <w:color w:val="000000"/>
                <w:sz w:val="24"/>
                <w:szCs w:val="24"/>
                <w:lang w:val="nl-NL"/>
              </w:rPr>
              <w:t xml:space="preserve">BIỂU KHUNG GIÁ DỊCH VỤ </w:t>
            </w:r>
            <w:r w:rsidRPr="00377251">
              <w:rPr>
                <w:rFonts w:ascii="Times New Roman" w:hAnsi="Times New Roman"/>
                <w:b/>
                <w:sz w:val="24"/>
                <w:szCs w:val="24"/>
                <w:lang w:val="nl-NL"/>
              </w:rPr>
              <w:t>BỐC DỠ CONTAINER</w:t>
            </w:r>
          </w:p>
        </w:tc>
        <w:tc>
          <w:tcPr>
            <w:tcW w:w="6237" w:type="dxa"/>
            <w:tcBorders>
              <w:right w:val="single" w:sz="4" w:space="0" w:color="auto"/>
            </w:tcBorders>
          </w:tcPr>
          <w:p w:rsidR="00E5360E" w:rsidRPr="00377251" w:rsidRDefault="00E5360E" w:rsidP="00DA544B">
            <w:pPr>
              <w:tabs>
                <w:tab w:val="left" w:pos="993"/>
              </w:tabs>
              <w:spacing w:before="60" w:after="0" w:line="245" w:lineRule="auto"/>
              <w:jc w:val="center"/>
              <w:rPr>
                <w:rFonts w:ascii="Times New Roman" w:hAnsi="Times New Roman"/>
                <w:b/>
                <w:color w:val="FF0000"/>
                <w:sz w:val="24"/>
                <w:szCs w:val="24"/>
                <w:u w:val="single"/>
                <w:lang w:eastAsia="zh-CN"/>
              </w:rPr>
            </w:pPr>
            <w:r w:rsidRPr="00377251">
              <w:rPr>
                <w:rFonts w:ascii="Times New Roman" w:hAnsi="Times New Roman"/>
                <w:b/>
                <w:sz w:val="24"/>
                <w:szCs w:val="24"/>
              </w:rPr>
              <w:t xml:space="preserve">Mục 3. </w:t>
            </w:r>
            <w:r w:rsidRPr="00377251">
              <w:rPr>
                <w:rFonts w:ascii="Times New Roman" w:hAnsi="Times New Roman"/>
                <w:b/>
                <w:color w:val="000000"/>
                <w:sz w:val="24"/>
                <w:szCs w:val="24"/>
                <w:lang w:val="nl-NL"/>
              </w:rPr>
              <w:t xml:space="preserve">BIỂU KHUNG GIÁ DỊCH VỤ </w:t>
            </w:r>
            <w:r w:rsidRPr="00377251">
              <w:rPr>
                <w:rFonts w:ascii="Times New Roman" w:hAnsi="Times New Roman"/>
                <w:b/>
                <w:sz w:val="24"/>
                <w:szCs w:val="24"/>
                <w:lang w:val="nl-NL"/>
              </w:rPr>
              <w:t>BỐC DỠ CONTAINER</w:t>
            </w: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332"/>
        </w:trPr>
        <w:tc>
          <w:tcPr>
            <w:tcW w:w="851" w:type="dxa"/>
            <w:tcBorders>
              <w:right w:val="single" w:sz="4" w:space="0" w:color="auto"/>
            </w:tcBorders>
          </w:tcPr>
          <w:p w:rsidR="00E5360E" w:rsidRPr="005F2AC2" w:rsidRDefault="00E5360E" w:rsidP="005F2AC2">
            <w:pPr>
              <w:pStyle w:val="ListParagraph"/>
              <w:numPr>
                <w:ilvl w:val="0"/>
                <w:numId w:val="10"/>
              </w:numPr>
              <w:spacing w:after="120" w:line="360" w:lineRule="exact"/>
              <w:jc w:val="center"/>
              <w:rPr>
                <w:rFonts w:ascii="Times New Roman" w:hAnsi="Times New Roman"/>
                <w:b/>
                <w:bCs/>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eastAsia="Times New Roman" w:hAnsi="Times New Roman"/>
                <w:bCs/>
                <w:sz w:val="24"/>
                <w:szCs w:val="24"/>
                <w:u w:val="single"/>
              </w:rPr>
            </w:pPr>
            <w:r w:rsidRPr="00377251">
              <w:rPr>
                <w:rFonts w:ascii="Times New Roman" w:hAnsi="Times New Roman"/>
                <w:b/>
                <w:sz w:val="24"/>
                <w:szCs w:val="24"/>
                <w:u w:val="single"/>
              </w:rPr>
              <w:t xml:space="preserve">Quyết định </w:t>
            </w:r>
            <w:r w:rsidRPr="00377251">
              <w:rPr>
                <w:rFonts w:ascii="Times New Roman" w:eastAsia="Times New Roman" w:hAnsi="Times New Roman"/>
                <w:b/>
                <w:bCs/>
                <w:sz w:val="24"/>
                <w:szCs w:val="24"/>
                <w:u w:val="single"/>
              </w:rPr>
              <w:t>QĐ 3863/QĐ-BGTVT</w:t>
            </w:r>
          </w:p>
          <w:p w:rsidR="00E5360E" w:rsidRPr="00377251" w:rsidRDefault="00E5360E" w:rsidP="00DA544B">
            <w:pPr>
              <w:spacing w:before="60" w:after="0" w:line="245" w:lineRule="auto"/>
              <w:rPr>
                <w:rFonts w:ascii="Times New Roman" w:eastAsia="Times New Roman" w:hAnsi="Times New Roman"/>
                <w:b/>
                <w:bCs/>
                <w:sz w:val="24"/>
                <w:szCs w:val="24"/>
              </w:rPr>
            </w:pPr>
            <w:r w:rsidRPr="00377251">
              <w:rPr>
                <w:rFonts w:ascii="Times New Roman" w:eastAsia="Times New Roman" w:hAnsi="Times New Roman"/>
                <w:b/>
                <w:bCs/>
                <w:sz w:val="24"/>
                <w:szCs w:val="24"/>
              </w:rPr>
              <w:t xml:space="preserve">Điều 8. </w:t>
            </w:r>
            <w:r w:rsidRPr="00377251">
              <w:rPr>
                <w:rFonts w:ascii="Times New Roman" w:hAnsi="Times New Roman"/>
                <w:b/>
                <w:sz w:val="24"/>
                <w:szCs w:val="24"/>
              </w:rPr>
              <w:t>Khung giá dịch vụ bốc dỡ container</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b/>
                <w:sz w:val="24"/>
                <w:szCs w:val="24"/>
                <w:u w:val="single"/>
                <w:lang w:eastAsia="zh-CN"/>
              </w:rPr>
            </w:pPr>
            <w:r w:rsidRPr="00377251">
              <w:rPr>
                <w:rFonts w:ascii="Times New Roman" w:hAnsi="Times New Roman"/>
                <w:b/>
                <w:sz w:val="24"/>
                <w:szCs w:val="24"/>
                <w:u w:val="single"/>
                <w:lang w:eastAsia="zh-CN"/>
              </w:rPr>
              <w:t>Thông tư</w:t>
            </w:r>
          </w:p>
          <w:p w:rsidR="00E5360E" w:rsidRPr="00377251" w:rsidRDefault="00E5360E" w:rsidP="00DA544B">
            <w:pPr>
              <w:spacing w:before="60" w:after="0" w:line="245" w:lineRule="auto"/>
              <w:rPr>
                <w:rFonts w:ascii="Times New Roman" w:hAnsi="Times New Roman"/>
                <w:b/>
                <w:sz w:val="24"/>
                <w:szCs w:val="24"/>
                <w:lang w:eastAsia="zh-CN"/>
              </w:rPr>
            </w:pPr>
            <w:r w:rsidRPr="00377251">
              <w:rPr>
                <w:rFonts w:ascii="Times New Roman" w:hAnsi="Times New Roman"/>
                <w:b/>
                <w:sz w:val="24"/>
                <w:szCs w:val="24"/>
              </w:rPr>
              <w:t>Điều 14. Khung giá dịch vụ bốc dỡ container</w:t>
            </w:r>
            <w:r w:rsidRPr="00377251">
              <w:rPr>
                <w:rFonts w:ascii="Times New Roman" w:hAnsi="Times New Roman" w:hint="eastAsia"/>
                <w:b/>
                <w:sz w:val="24"/>
                <w:szCs w:val="24"/>
                <w:lang w:eastAsia="zh-CN"/>
              </w:rPr>
              <w:t xml:space="preserve"> </w:t>
            </w:r>
            <w:r w:rsidRPr="00377251">
              <w:rPr>
                <w:rFonts w:ascii="Times New Roman" w:hAnsi="Times New Roman"/>
                <w:b/>
                <w:sz w:val="24"/>
                <w:szCs w:val="24"/>
              </w:rPr>
              <w:t>tại khu vực I</w:t>
            </w: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332"/>
        </w:trPr>
        <w:tc>
          <w:tcPr>
            <w:tcW w:w="851" w:type="dxa"/>
            <w:tcBorders>
              <w:bottom w:val="single" w:sz="4" w:space="0" w:color="000000"/>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b/>
                <w:sz w:val="24"/>
                <w:szCs w:val="24"/>
              </w:rPr>
            </w:pPr>
            <w:r w:rsidRPr="00377251">
              <w:rPr>
                <w:rFonts w:ascii="Times New Roman" w:hAnsi="Times New Roman"/>
                <w:b/>
                <w:sz w:val="24"/>
                <w:szCs w:val="24"/>
              </w:rPr>
              <w:t>1. Khung giá dịch vụ bốc dỡ container tại khu vực I</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eastAsia="Times New Roman" w:hAnsi="Times New Roman"/>
                <w:bCs/>
                <w:sz w:val="24"/>
                <w:szCs w:val="24"/>
              </w:rPr>
              <w:t xml:space="preserve">a) </w:t>
            </w:r>
            <w:r w:rsidRPr="00377251">
              <w:rPr>
                <w:rFonts w:ascii="Times New Roman" w:hAnsi="Times New Roman"/>
                <w:sz w:val="24"/>
                <w:szCs w:val="24"/>
              </w:rPr>
              <w:t>Khung giá dịch vụ bốc dỡ container nội địa</w:t>
            </w:r>
          </w:p>
          <w:p w:rsidR="00E5360E" w:rsidRPr="00377251" w:rsidRDefault="00E5360E" w:rsidP="00DA544B">
            <w:pPr>
              <w:spacing w:before="60" w:after="0" w:line="245" w:lineRule="auto"/>
              <w:rPr>
                <w:rFonts w:ascii="Times New Roman" w:eastAsia="Times New Roman" w:hAnsi="Times New Roman"/>
                <w:b/>
                <w:bCs/>
                <w:i/>
                <w:sz w:val="24"/>
                <w:szCs w:val="24"/>
              </w:rPr>
            </w:pPr>
            <w:r w:rsidRPr="00377251">
              <w:rPr>
                <w:rFonts w:ascii="Times New Roman" w:hAnsi="Times New Roman"/>
                <w:sz w:val="24"/>
                <w:szCs w:val="24"/>
              </w:rPr>
              <w:t xml:space="preserve">                              </w:t>
            </w:r>
            <w:r w:rsidRPr="00377251">
              <w:rPr>
                <w:rFonts w:ascii="Times New Roman" w:hAnsi="Times New Roman"/>
                <w:i/>
                <w:sz w:val="24"/>
                <w:szCs w:val="24"/>
              </w:rPr>
              <w:t>Đơn vị tính: đồng/container</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1.  Khung giá dịch vụ bốc dỡ container nội địa</w:t>
            </w:r>
          </w:p>
          <w:p w:rsidR="00E5360E" w:rsidRPr="00377251" w:rsidRDefault="00E5360E" w:rsidP="00DA544B">
            <w:pPr>
              <w:spacing w:before="60" w:after="0" w:line="245" w:lineRule="auto"/>
              <w:jc w:val="right"/>
              <w:rPr>
                <w:rFonts w:ascii="Times New Roman" w:hAnsi="Times New Roman"/>
                <w:i/>
                <w:sz w:val="24"/>
                <w:szCs w:val="24"/>
                <w:lang w:eastAsia="zh-CN"/>
              </w:rPr>
            </w:pPr>
          </w:p>
          <w:p w:rsidR="00E5360E" w:rsidRPr="00377251" w:rsidRDefault="00E5360E" w:rsidP="00DA544B">
            <w:pPr>
              <w:spacing w:before="60" w:after="0" w:line="245" w:lineRule="auto"/>
              <w:jc w:val="right"/>
              <w:rPr>
                <w:rFonts w:ascii="Times New Roman" w:hAnsi="Times New Roman"/>
                <w:sz w:val="24"/>
                <w:szCs w:val="24"/>
                <w:lang w:eastAsia="zh-CN"/>
              </w:rPr>
            </w:pPr>
            <w:r w:rsidRPr="00377251">
              <w:rPr>
                <w:rFonts w:ascii="Times New Roman" w:hAnsi="Times New Roman"/>
                <w:i/>
                <w:sz w:val="24"/>
                <w:szCs w:val="24"/>
              </w:rPr>
              <w:t>Đơn vị tính: đồng/container</w:t>
            </w:r>
          </w:p>
        </w:tc>
        <w:tc>
          <w:tcPr>
            <w:tcW w:w="2268" w:type="dxa"/>
            <w:tcBorders>
              <w:left w:val="single" w:sz="4" w:space="0" w:color="auto"/>
            </w:tcBorders>
          </w:tcPr>
          <w:p w:rsidR="00E5360E" w:rsidRPr="00377251" w:rsidRDefault="00E5360E" w:rsidP="00705DAB">
            <w:pPr>
              <w:widowControl w:val="0"/>
              <w:tabs>
                <w:tab w:val="left" w:pos="0"/>
              </w:tabs>
              <w:spacing w:line="264" w:lineRule="auto"/>
              <w:rPr>
                <w:rFonts w:ascii="Times New Roman" w:hAnsi="Times New Roman"/>
                <w:b/>
                <w:sz w:val="24"/>
                <w:szCs w:val="24"/>
              </w:rPr>
            </w:pPr>
          </w:p>
        </w:tc>
      </w:tr>
      <w:tr w:rsidR="00E5360E" w:rsidRPr="00377251" w:rsidTr="005F2AC2">
        <w:trPr>
          <w:trHeight w:val="7338"/>
        </w:trPr>
        <w:tc>
          <w:tcPr>
            <w:tcW w:w="851" w:type="dxa"/>
            <w:tcBorders>
              <w:left w:val="single" w:sz="4" w:space="0" w:color="auto"/>
              <w:bottom w:val="nil"/>
              <w:right w:val="single" w:sz="4" w:space="0" w:color="auto"/>
            </w:tcBorders>
          </w:tcPr>
          <w:p w:rsidR="00E5360E" w:rsidRPr="005F2AC2" w:rsidRDefault="00E5360E" w:rsidP="005F2AC2">
            <w:pPr>
              <w:pStyle w:val="ListParagraph"/>
              <w:numPr>
                <w:ilvl w:val="0"/>
                <w:numId w:val="10"/>
              </w:numPr>
              <w:rPr>
                <w:rFonts w:ascii="Times New Roman" w:hAnsi="Times New Roman"/>
                <w:b/>
                <w:sz w:val="24"/>
                <w:szCs w:val="24"/>
                <w:lang w:eastAsia="zh-CN"/>
              </w:rPr>
            </w:pPr>
          </w:p>
        </w:tc>
        <w:tc>
          <w:tcPr>
            <w:tcW w:w="5954" w:type="dxa"/>
            <w:tcBorders>
              <w:right w:val="single" w:sz="4" w:space="0" w:color="auto"/>
            </w:tcBorders>
          </w:tcPr>
          <w:tbl>
            <w:tblPr>
              <w:tblW w:w="5767"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993"/>
              <w:gridCol w:w="992"/>
              <w:gridCol w:w="1134"/>
              <w:gridCol w:w="1089"/>
            </w:tblGrid>
            <w:tr w:rsidR="00E5360E" w:rsidRPr="00377251" w:rsidTr="00705DAB">
              <w:trPr>
                <w:trHeight w:val="389"/>
              </w:trPr>
              <w:tc>
                <w:tcPr>
                  <w:tcW w:w="1352" w:type="pct"/>
                  <w:vMerge w:val="restart"/>
                  <w:shd w:val="clear" w:color="auto" w:fill="auto"/>
                </w:tcPr>
                <w:p w:rsidR="00E5360E" w:rsidRPr="00377251" w:rsidRDefault="00E5360E" w:rsidP="00DA544B">
                  <w:pPr>
                    <w:spacing w:before="60" w:after="0" w:line="245" w:lineRule="auto"/>
                    <w:rPr>
                      <w:rFonts w:ascii="Times New Roman" w:hAnsi="Times New Roman"/>
                      <w:sz w:val="24"/>
                      <w:szCs w:val="24"/>
                    </w:rPr>
                  </w:pP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Loại container</w:t>
                  </w:r>
                </w:p>
              </w:tc>
              <w:tc>
                <w:tcPr>
                  <w:tcW w:w="3648" w:type="pct"/>
                  <w:gridSpan w:val="4"/>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tc>
            </w:tr>
            <w:tr w:rsidR="00E5360E" w:rsidRPr="00377251" w:rsidTr="00705DAB">
              <w:trPr>
                <w:trHeight w:val="158"/>
              </w:trPr>
              <w:tc>
                <w:tcPr>
                  <w:tcW w:w="1352" w:type="pct"/>
                  <w:vMerge/>
                  <w:shd w:val="clear" w:color="auto" w:fill="auto"/>
                </w:tcPr>
                <w:p w:rsidR="00E5360E" w:rsidRPr="00377251" w:rsidRDefault="00E5360E" w:rsidP="00DA544B">
                  <w:pPr>
                    <w:spacing w:before="60" w:after="0" w:line="245" w:lineRule="auto"/>
                    <w:rPr>
                      <w:rFonts w:ascii="Times New Roman" w:hAnsi="Times New Roman"/>
                      <w:sz w:val="24"/>
                      <w:szCs w:val="24"/>
                    </w:rPr>
                  </w:pPr>
                </w:p>
              </w:tc>
              <w:tc>
                <w:tcPr>
                  <w:tcW w:w="1721" w:type="pct"/>
                  <w:gridSpan w:val="2"/>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 ↔ Bãi cảng</w:t>
                  </w:r>
                </w:p>
              </w:tc>
              <w:tc>
                <w:tcPr>
                  <w:tcW w:w="1927" w:type="pct"/>
                  <w:gridSpan w:val="2"/>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 ↔ Sà lan, ô tô, toa xe tại cầu cảng</w:t>
                  </w:r>
                </w:p>
              </w:tc>
            </w:tr>
            <w:tr w:rsidR="00705DAB" w:rsidRPr="00377251" w:rsidTr="00705DAB">
              <w:trPr>
                <w:trHeight w:val="546"/>
              </w:trPr>
              <w:tc>
                <w:tcPr>
                  <w:tcW w:w="1352" w:type="pct"/>
                  <w:vMerge/>
                  <w:shd w:val="clear" w:color="auto" w:fill="auto"/>
                </w:tcPr>
                <w:p w:rsidR="00E5360E" w:rsidRPr="00377251" w:rsidRDefault="00E5360E" w:rsidP="00DA544B">
                  <w:pPr>
                    <w:spacing w:before="60" w:after="0" w:line="245" w:lineRule="auto"/>
                    <w:rPr>
                      <w:rFonts w:ascii="Times New Roman" w:hAnsi="Times New Roman"/>
                      <w:sz w:val="24"/>
                      <w:szCs w:val="24"/>
                    </w:rPr>
                  </w:pPr>
                </w:p>
              </w:tc>
              <w:tc>
                <w:tcPr>
                  <w:tcW w:w="861" w:type="pct"/>
                  <w:shd w:val="clear" w:color="auto" w:fill="auto"/>
                </w:tcPr>
                <w:p w:rsidR="00E5360E" w:rsidRPr="00377251" w:rsidRDefault="00E5360E" w:rsidP="00DA544B">
                  <w:pPr>
                    <w:spacing w:before="60" w:after="0" w:line="245" w:lineRule="auto"/>
                    <w:ind w:left="-106"/>
                    <w:jc w:val="center"/>
                    <w:rPr>
                      <w:rFonts w:ascii="Times New Roman" w:hAnsi="Times New Roman"/>
                      <w:sz w:val="24"/>
                      <w:szCs w:val="24"/>
                    </w:rPr>
                  </w:pPr>
                  <w:r w:rsidRPr="00377251">
                    <w:rPr>
                      <w:rFonts w:ascii="Times New Roman" w:hAnsi="Times New Roman"/>
                      <w:sz w:val="24"/>
                      <w:szCs w:val="24"/>
                    </w:rPr>
                    <w:t>Tối thiểu</w:t>
                  </w:r>
                </w:p>
              </w:tc>
              <w:tc>
                <w:tcPr>
                  <w:tcW w:w="860" w:type="pct"/>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c>
                <w:tcPr>
                  <w:tcW w:w="983" w:type="pct"/>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944" w:type="pct"/>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705DAB" w:rsidRPr="00377251" w:rsidTr="00705DAB">
              <w:trPr>
                <w:trHeight w:val="388"/>
              </w:trPr>
              <w:tc>
                <w:tcPr>
                  <w:tcW w:w="1352" w:type="pct"/>
                  <w:shd w:val="clear" w:color="auto" w:fill="auto"/>
                </w:tcPr>
                <w:p w:rsidR="00E5360E" w:rsidRPr="00377251" w:rsidRDefault="00E5360E" w:rsidP="00DA544B">
                  <w:pPr>
                    <w:spacing w:before="60" w:after="0" w:line="245" w:lineRule="auto"/>
                    <w:rPr>
                      <w:rFonts w:ascii="Times New Roman" w:hAnsi="Times New Roman"/>
                      <w:spacing w:val="-6"/>
                      <w:sz w:val="24"/>
                      <w:szCs w:val="24"/>
                    </w:rPr>
                  </w:pPr>
                  <w:r w:rsidRPr="00377251">
                    <w:rPr>
                      <w:rFonts w:ascii="Times New Roman" w:hAnsi="Times New Roman"/>
                      <w:spacing w:val="-6"/>
                      <w:sz w:val="24"/>
                      <w:szCs w:val="24"/>
                    </w:rPr>
                    <w:t>Container ≤ 20 feet</w:t>
                  </w:r>
                </w:p>
              </w:tc>
              <w:tc>
                <w:tcPr>
                  <w:tcW w:w="861" w:type="pct"/>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c>
                <w:tcPr>
                  <w:tcW w:w="860" w:type="pct"/>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c>
                <w:tcPr>
                  <w:tcW w:w="983" w:type="pct"/>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c>
                <w:tcPr>
                  <w:tcW w:w="944" w:type="pct"/>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r>
            <w:tr w:rsidR="00705DAB" w:rsidRPr="00377251" w:rsidTr="00705DAB">
              <w:trPr>
                <w:trHeight w:val="389"/>
              </w:trPr>
              <w:tc>
                <w:tcPr>
                  <w:tcW w:w="1352" w:type="pct"/>
                  <w:shd w:val="clear" w:color="auto" w:fill="auto"/>
                </w:tcPr>
                <w:p w:rsidR="00E5360E" w:rsidRPr="00377251" w:rsidRDefault="00E5360E" w:rsidP="00DA544B">
                  <w:pPr>
                    <w:spacing w:before="60" w:after="0" w:line="245" w:lineRule="auto"/>
                    <w:rPr>
                      <w:rFonts w:ascii="Times New Roman" w:hAnsi="Times New Roman"/>
                      <w:spacing w:val="-6"/>
                      <w:sz w:val="24"/>
                      <w:szCs w:val="24"/>
                    </w:rPr>
                  </w:pPr>
                  <w:r w:rsidRPr="00377251">
                    <w:rPr>
                      <w:rFonts w:ascii="Times New Roman" w:hAnsi="Times New Roman"/>
                      <w:spacing w:val="-6"/>
                      <w:sz w:val="24"/>
                      <w:szCs w:val="24"/>
                    </w:rPr>
                    <w:t>Có hàng</w:t>
                  </w:r>
                </w:p>
              </w:tc>
              <w:tc>
                <w:tcPr>
                  <w:tcW w:w="861" w:type="pct"/>
                  <w:shd w:val="clear" w:color="auto" w:fill="auto"/>
                </w:tcPr>
                <w:p w:rsidR="00E5360E" w:rsidRPr="004A45F4" w:rsidRDefault="00E5360E" w:rsidP="00DA544B">
                  <w:pPr>
                    <w:spacing w:before="60" w:after="0" w:line="245" w:lineRule="auto"/>
                    <w:ind w:hanging="107"/>
                    <w:jc w:val="right"/>
                    <w:rPr>
                      <w:rFonts w:ascii="Times New Roman" w:hAnsi="Times New Roman"/>
                      <w:strike/>
                      <w:sz w:val="24"/>
                      <w:szCs w:val="24"/>
                    </w:rPr>
                  </w:pPr>
                  <w:r w:rsidRPr="004A45F4">
                    <w:rPr>
                      <w:rFonts w:ascii="Times New Roman" w:hAnsi="Times New Roman"/>
                      <w:strike/>
                      <w:sz w:val="24"/>
                      <w:szCs w:val="24"/>
                    </w:rPr>
                    <w:t>350.000</w:t>
                  </w:r>
                </w:p>
              </w:tc>
              <w:tc>
                <w:tcPr>
                  <w:tcW w:w="860" w:type="pct"/>
                  <w:shd w:val="clear" w:color="auto" w:fill="auto"/>
                </w:tcPr>
                <w:p w:rsidR="00E5360E" w:rsidRPr="004A45F4" w:rsidRDefault="00E5360E" w:rsidP="00DA544B">
                  <w:pPr>
                    <w:spacing w:before="60" w:after="0" w:line="245" w:lineRule="auto"/>
                    <w:ind w:hanging="117"/>
                    <w:jc w:val="right"/>
                    <w:rPr>
                      <w:rFonts w:ascii="Times New Roman" w:hAnsi="Times New Roman"/>
                      <w:strike/>
                      <w:sz w:val="24"/>
                      <w:szCs w:val="24"/>
                    </w:rPr>
                  </w:pPr>
                  <w:r w:rsidRPr="004A45F4">
                    <w:rPr>
                      <w:rFonts w:ascii="Times New Roman" w:hAnsi="Times New Roman"/>
                      <w:strike/>
                      <w:sz w:val="24"/>
                      <w:szCs w:val="24"/>
                    </w:rPr>
                    <w:t>500.000</w:t>
                  </w:r>
                </w:p>
              </w:tc>
              <w:tc>
                <w:tcPr>
                  <w:tcW w:w="983"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273.000</w:t>
                  </w:r>
                </w:p>
              </w:tc>
              <w:tc>
                <w:tcPr>
                  <w:tcW w:w="944"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390.000</w:t>
                  </w:r>
                </w:p>
              </w:tc>
            </w:tr>
            <w:tr w:rsidR="00705DAB" w:rsidRPr="00377251" w:rsidTr="00705DAB">
              <w:trPr>
                <w:trHeight w:val="369"/>
              </w:trPr>
              <w:tc>
                <w:tcPr>
                  <w:tcW w:w="1352" w:type="pct"/>
                  <w:shd w:val="clear" w:color="auto" w:fill="auto"/>
                </w:tcPr>
                <w:p w:rsidR="00E5360E" w:rsidRPr="00377251" w:rsidRDefault="00E5360E" w:rsidP="00DA544B">
                  <w:pPr>
                    <w:spacing w:before="60" w:after="0" w:line="245" w:lineRule="auto"/>
                    <w:rPr>
                      <w:rFonts w:ascii="Times New Roman" w:hAnsi="Times New Roman"/>
                      <w:spacing w:val="-6"/>
                      <w:sz w:val="24"/>
                      <w:szCs w:val="24"/>
                    </w:rPr>
                  </w:pPr>
                  <w:r w:rsidRPr="00377251">
                    <w:rPr>
                      <w:rFonts w:ascii="Times New Roman" w:hAnsi="Times New Roman"/>
                      <w:spacing w:val="-6"/>
                      <w:sz w:val="24"/>
                      <w:szCs w:val="24"/>
                    </w:rPr>
                    <w:t>Rỗng</w:t>
                  </w:r>
                </w:p>
              </w:tc>
              <w:tc>
                <w:tcPr>
                  <w:tcW w:w="861" w:type="pct"/>
                  <w:shd w:val="clear" w:color="auto" w:fill="auto"/>
                </w:tcPr>
                <w:p w:rsidR="00E5360E" w:rsidRPr="004A45F4" w:rsidRDefault="00E5360E" w:rsidP="00DA544B">
                  <w:pPr>
                    <w:spacing w:before="60" w:after="0" w:line="245" w:lineRule="auto"/>
                    <w:ind w:hanging="107"/>
                    <w:jc w:val="right"/>
                    <w:rPr>
                      <w:rFonts w:ascii="Times New Roman" w:hAnsi="Times New Roman"/>
                      <w:strike/>
                      <w:sz w:val="24"/>
                      <w:szCs w:val="24"/>
                    </w:rPr>
                  </w:pPr>
                  <w:r w:rsidRPr="004A45F4">
                    <w:rPr>
                      <w:rFonts w:ascii="Times New Roman" w:hAnsi="Times New Roman"/>
                      <w:strike/>
                      <w:sz w:val="24"/>
                      <w:szCs w:val="24"/>
                    </w:rPr>
                    <w:t>182.000</w:t>
                  </w:r>
                </w:p>
              </w:tc>
              <w:tc>
                <w:tcPr>
                  <w:tcW w:w="860" w:type="pct"/>
                  <w:shd w:val="clear" w:color="auto" w:fill="auto"/>
                </w:tcPr>
                <w:p w:rsidR="00E5360E" w:rsidRPr="004A45F4" w:rsidRDefault="00E5360E" w:rsidP="00DA544B">
                  <w:pPr>
                    <w:spacing w:before="60" w:after="0" w:line="245" w:lineRule="auto"/>
                    <w:ind w:hanging="117"/>
                    <w:jc w:val="right"/>
                    <w:rPr>
                      <w:rFonts w:ascii="Times New Roman" w:hAnsi="Times New Roman"/>
                      <w:strike/>
                      <w:sz w:val="24"/>
                      <w:szCs w:val="24"/>
                    </w:rPr>
                  </w:pPr>
                  <w:r w:rsidRPr="004A45F4">
                    <w:rPr>
                      <w:rFonts w:ascii="Times New Roman" w:hAnsi="Times New Roman"/>
                      <w:strike/>
                      <w:sz w:val="24"/>
                      <w:szCs w:val="24"/>
                    </w:rPr>
                    <w:t>260.000</w:t>
                  </w:r>
                </w:p>
              </w:tc>
              <w:tc>
                <w:tcPr>
                  <w:tcW w:w="983"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140.000</w:t>
                  </w:r>
                </w:p>
              </w:tc>
              <w:tc>
                <w:tcPr>
                  <w:tcW w:w="944"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200.000</w:t>
                  </w:r>
                </w:p>
              </w:tc>
            </w:tr>
            <w:tr w:rsidR="00705DAB" w:rsidRPr="00377251" w:rsidTr="00705DAB">
              <w:trPr>
                <w:trHeight w:val="443"/>
              </w:trPr>
              <w:tc>
                <w:tcPr>
                  <w:tcW w:w="1352" w:type="pct"/>
                  <w:shd w:val="clear" w:color="auto" w:fill="auto"/>
                </w:tcPr>
                <w:p w:rsidR="00E5360E" w:rsidRPr="00377251" w:rsidRDefault="00E5360E" w:rsidP="00DA544B">
                  <w:pPr>
                    <w:spacing w:before="60" w:after="0" w:line="245" w:lineRule="auto"/>
                    <w:rPr>
                      <w:rFonts w:ascii="Times New Roman" w:hAnsi="Times New Roman"/>
                      <w:spacing w:val="-6"/>
                      <w:sz w:val="24"/>
                      <w:szCs w:val="24"/>
                    </w:rPr>
                  </w:pPr>
                  <w:r w:rsidRPr="00377251">
                    <w:rPr>
                      <w:rFonts w:ascii="Times New Roman" w:hAnsi="Times New Roman"/>
                      <w:spacing w:val="-6"/>
                      <w:sz w:val="24"/>
                      <w:szCs w:val="24"/>
                    </w:rPr>
                    <w:t>Container ≤ 40 feet</w:t>
                  </w:r>
                </w:p>
              </w:tc>
              <w:tc>
                <w:tcPr>
                  <w:tcW w:w="861" w:type="pct"/>
                  <w:shd w:val="clear" w:color="auto" w:fill="auto"/>
                </w:tcPr>
                <w:p w:rsidR="00E5360E" w:rsidRPr="004A45F4" w:rsidRDefault="00E5360E" w:rsidP="00DA544B">
                  <w:pPr>
                    <w:spacing w:before="60" w:after="0" w:line="245" w:lineRule="auto"/>
                    <w:ind w:hanging="107"/>
                    <w:jc w:val="right"/>
                    <w:rPr>
                      <w:rFonts w:ascii="Times New Roman" w:hAnsi="Times New Roman"/>
                      <w:strike/>
                      <w:sz w:val="24"/>
                      <w:szCs w:val="24"/>
                    </w:rPr>
                  </w:pPr>
                </w:p>
              </w:tc>
              <w:tc>
                <w:tcPr>
                  <w:tcW w:w="860" w:type="pct"/>
                  <w:shd w:val="clear" w:color="auto" w:fill="auto"/>
                </w:tcPr>
                <w:p w:rsidR="00E5360E" w:rsidRPr="004A45F4" w:rsidRDefault="00E5360E" w:rsidP="00DA544B">
                  <w:pPr>
                    <w:spacing w:before="60" w:after="0" w:line="245" w:lineRule="auto"/>
                    <w:ind w:hanging="117"/>
                    <w:jc w:val="right"/>
                    <w:rPr>
                      <w:rFonts w:ascii="Times New Roman" w:hAnsi="Times New Roman"/>
                      <w:strike/>
                      <w:sz w:val="24"/>
                      <w:szCs w:val="24"/>
                    </w:rPr>
                  </w:pPr>
                </w:p>
              </w:tc>
              <w:tc>
                <w:tcPr>
                  <w:tcW w:w="983"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p>
              </w:tc>
              <w:tc>
                <w:tcPr>
                  <w:tcW w:w="944"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p>
              </w:tc>
            </w:tr>
            <w:tr w:rsidR="00705DAB" w:rsidRPr="00377251" w:rsidTr="00705DAB">
              <w:trPr>
                <w:trHeight w:val="405"/>
              </w:trPr>
              <w:tc>
                <w:tcPr>
                  <w:tcW w:w="1352" w:type="pct"/>
                  <w:shd w:val="clear" w:color="auto" w:fill="auto"/>
                </w:tcPr>
                <w:p w:rsidR="00E5360E" w:rsidRPr="00377251" w:rsidRDefault="00E5360E" w:rsidP="00DA544B">
                  <w:pPr>
                    <w:spacing w:before="60" w:after="0" w:line="245" w:lineRule="auto"/>
                    <w:rPr>
                      <w:rFonts w:ascii="Times New Roman" w:hAnsi="Times New Roman"/>
                      <w:spacing w:val="-6"/>
                      <w:sz w:val="24"/>
                      <w:szCs w:val="24"/>
                    </w:rPr>
                  </w:pPr>
                  <w:r w:rsidRPr="00377251">
                    <w:rPr>
                      <w:rFonts w:ascii="Times New Roman" w:hAnsi="Times New Roman"/>
                      <w:spacing w:val="-6"/>
                      <w:sz w:val="24"/>
                      <w:szCs w:val="24"/>
                    </w:rPr>
                    <w:t>Có hàng</w:t>
                  </w:r>
                </w:p>
              </w:tc>
              <w:tc>
                <w:tcPr>
                  <w:tcW w:w="861" w:type="pct"/>
                  <w:shd w:val="clear" w:color="auto" w:fill="auto"/>
                </w:tcPr>
                <w:p w:rsidR="00E5360E" w:rsidRPr="004A45F4" w:rsidRDefault="00E5360E" w:rsidP="00DA544B">
                  <w:pPr>
                    <w:spacing w:before="60" w:after="0" w:line="245" w:lineRule="auto"/>
                    <w:ind w:hanging="107"/>
                    <w:jc w:val="right"/>
                    <w:rPr>
                      <w:rFonts w:ascii="Times New Roman" w:hAnsi="Times New Roman"/>
                      <w:strike/>
                      <w:sz w:val="24"/>
                      <w:szCs w:val="24"/>
                    </w:rPr>
                  </w:pPr>
                  <w:r w:rsidRPr="004A45F4">
                    <w:rPr>
                      <w:rFonts w:ascii="Times New Roman" w:hAnsi="Times New Roman"/>
                      <w:strike/>
                      <w:sz w:val="24"/>
                      <w:szCs w:val="24"/>
                    </w:rPr>
                    <w:t>539.000</w:t>
                  </w:r>
                </w:p>
              </w:tc>
              <w:tc>
                <w:tcPr>
                  <w:tcW w:w="860" w:type="pct"/>
                  <w:shd w:val="clear" w:color="auto" w:fill="auto"/>
                </w:tcPr>
                <w:p w:rsidR="00E5360E" w:rsidRPr="004A45F4" w:rsidRDefault="00E5360E" w:rsidP="00DA544B">
                  <w:pPr>
                    <w:spacing w:before="60" w:after="0" w:line="245" w:lineRule="auto"/>
                    <w:ind w:hanging="117"/>
                    <w:jc w:val="right"/>
                    <w:rPr>
                      <w:rFonts w:ascii="Times New Roman" w:hAnsi="Times New Roman"/>
                      <w:strike/>
                      <w:sz w:val="24"/>
                      <w:szCs w:val="24"/>
                    </w:rPr>
                  </w:pPr>
                  <w:r w:rsidRPr="004A45F4">
                    <w:rPr>
                      <w:rFonts w:ascii="Times New Roman" w:hAnsi="Times New Roman"/>
                      <w:strike/>
                      <w:sz w:val="24"/>
                      <w:szCs w:val="24"/>
                    </w:rPr>
                    <w:t>770.000</w:t>
                  </w:r>
                </w:p>
              </w:tc>
              <w:tc>
                <w:tcPr>
                  <w:tcW w:w="983"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427.000</w:t>
                  </w:r>
                </w:p>
              </w:tc>
              <w:tc>
                <w:tcPr>
                  <w:tcW w:w="944"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610.000</w:t>
                  </w:r>
                </w:p>
              </w:tc>
            </w:tr>
            <w:tr w:rsidR="00705DAB" w:rsidRPr="00377251" w:rsidTr="00705DAB">
              <w:trPr>
                <w:trHeight w:val="420"/>
              </w:trPr>
              <w:tc>
                <w:tcPr>
                  <w:tcW w:w="1352" w:type="pct"/>
                  <w:shd w:val="clear" w:color="auto" w:fill="auto"/>
                </w:tcPr>
                <w:p w:rsidR="00E5360E" w:rsidRPr="00377251" w:rsidRDefault="00E5360E" w:rsidP="00DA544B">
                  <w:pPr>
                    <w:spacing w:before="60" w:after="0" w:line="245" w:lineRule="auto"/>
                    <w:rPr>
                      <w:rFonts w:ascii="Times New Roman" w:hAnsi="Times New Roman"/>
                      <w:spacing w:val="-6"/>
                      <w:sz w:val="24"/>
                      <w:szCs w:val="24"/>
                    </w:rPr>
                  </w:pPr>
                  <w:r w:rsidRPr="00377251">
                    <w:rPr>
                      <w:rFonts w:ascii="Times New Roman" w:hAnsi="Times New Roman"/>
                      <w:spacing w:val="-6"/>
                      <w:sz w:val="24"/>
                      <w:szCs w:val="24"/>
                    </w:rPr>
                    <w:t>Rỗng</w:t>
                  </w:r>
                </w:p>
              </w:tc>
              <w:tc>
                <w:tcPr>
                  <w:tcW w:w="861" w:type="pct"/>
                  <w:shd w:val="clear" w:color="auto" w:fill="auto"/>
                </w:tcPr>
                <w:p w:rsidR="00E5360E" w:rsidRPr="004A45F4" w:rsidRDefault="00E5360E" w:rsidP="00DA544B">
                  <w:pPr>
                    <w:spacing w:before="60" w:after="0" w:line="245" w:lineRule="auto"/>
                    <w:ind w:hanging="107"/>
                    <w:jc w:val="right"/>
                    <w:rPr>
                      <w:rFonts w:ascii="Times New Roman" w:hAnsi="Times New Roman"/>
                      <w:strike/>
                      <w:sz w:val="24"/>
                      <w:szCs w:val="24"/>
                    </w:rPr>
                  </w:pPr>
                  <w:r w:rsidRPr="004A45F4">
                    <w:rPr>
                      <w:rFonts w:ascii="Times New Roman" w:hAnsi="Times New Roman"/>
                      <w:strike/>
                      <w:sz w:val="24"/>
                      <w:szCs w:val="24"/>
                    </w:rPr>
                    <w:t>280.000</w:t>
                  </w:r>
                </w:p>
              </w:tc>
              <w:tc>
                <w:tcPr>
                  <w:tcW w:w="860" w:type="pct"/>
                  <w:shd w:val="clear" w:color="auto" w:fill="auto"/>
                </w:tcPr>
                <w:p w:rsidR="00E5360E" w:rsidRPr="004A45F4" w:rsidRDefault="00E5360E" w:rsidP="00DA544B">
                  <w:pPr>
                    <w:spacing w:before="60" w:after="0" w:line="245" w:lineRule="auto"/>
                    <w:ind w:hanging="117"/>
                    <w:jc w:val="right"/>
                    <w:rPr>
                      <w:rFonts w:ascii="Times New Roman" w:hAnsi="Times New Roman"/>
                      <w:strike/>
                      <w:sz w:val="24"/>
                      <w:szCs w:val="24"/>
                    </w:rPr>
                  </w:pPr>
                  <w:r w:rsidRPr="004A45F4">
                    <w:rPr>
                      <w:rFonts w:ascii="Times New Roman" w:hAnsi="Times New Roman"/>
                      <w:strike/>
                      <w:sz w:val="24"/>
                      <w:szCs w:val="24"/>
                    </w:rPr>
                    <w:t>400.000</w:t>
                  </w:r>
                </w:p>
              </w:tc>
              <w:tc>
                <w:tcPr>
                  <w:tcW w:w="983"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203.000</w:t>
                  </w:r>
                </w:p>
              </w:tc>
              <w:tc>
                <w:tcPr>
                  <w:tcW w:w="944"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290.000</w:t>
                  </w:r>
                </w:p>
              </w:tc>
            </w:tr>
            <w:tr w:rsidR="00705DAB" w:rsidRPr="00377251" w:rsidTr="00705DAB">
              <w:trPr>
                <w:trHeight w:val="676"/>
              </w:trPr>
              <w:tc>
                <w:tcPr>
                  <w:tcW w:w="1352" w:type="pct"/>
                  <w:shd w:val="clear" w:color="auto" w:fill="auto"/>
                </w:tcPr>
                <w:p w:rsidR="00E5360E" w:rsidRPr="00377251" w:rsidRDefault="00E5360E" w:rsidP="00DA544B">
                  <w:pPr>
                    <w:spacing w:before="60" w:after="0" w:line="245" w:lineRule="auto"/>
                    <w:rPr>
                      <w:rFonts w:ascii="Times New Roman" w:hAnsi="Times New Roman"/>
                      <w:spacing w:val="-6"/>
                      <w:sz w:val="24"/>
                      <w:szCs w:val="24"/>
                    </w:rPr>
                  </w:pPr>
                  <w:r w:rsidRPr="00377251">
                    <w:rPr>
                      <w:rFonts w:ascii="Times New Roman" w:hAnsi="Times New Roman"/>
                      <w:spacing w:val="-6"/>
                      <w:sz w:val="24"/>
                      <w:szCs w:val="24"/>
                    </w:rPr>
                    <w:t>Container &gt; 40 feet</w:t>
                  </w:r>
                </w:p>
              </w:tc>
              <w:tc>
                <w:tcPr>
                  <w:tcW w:w="861" w:type="pct"/>
                  <w:shd w:val="clear" w:color="auto" w:fill="auto"/>
                </w:tcPr>
                <w:p w:rsidR="00E5360E" w:rsidRPr="004A45F4" w:rsidRDefault="00E5360E" w:rsidP="00DA544B">
                  <w:pPr>
                    <w:spacing w:before="60" w:after="0" w:line="245" w:lineRule="auto"/>
                    <w:ind w:hanging="107"/>
                    <w:jc w:val="right"/>
                    <w:rPr>
                      <w:rFonts w:ascii="Times New Roman" w:hAnsi="Times New Roman"/>
                      <w:strike/>
                      <w:sz w:val="24"/>
                      <w:szCs w:val="24"/>
                    </w:rPr>
                  </w:pPr>
                </w:p>
              </w:tc>
              <w:tc>
                <w:tcPr>
                  <w:tcW w:w="860" w:type="pct"/>
                  <w:shd w:val="clear" w:color="auto" w:fill="auto"/>
                </w:tcPr>
                <w:p w:rsidR="00E5360E" w:rsidRPr="004A45F4" w:rsidRDefault="00E5360E" w:rsidP="00DA544B">
                  <w:pPr>
                    <w:spacing w:before="60" w:after="0" w:line="245" w:lineRule="auto"/>
                    <w:ind w:hanging="117"/>
                    <w:jc w:val="right"/>
                    <w:rPr>
                      <w:rFonts w:ascii="Times New Roman" w:hAnsi="Times New Roman"/>
                      <w:strike/>
                      <w:sz w:val="24"/>
                      <w:szCs w:val="24"/>
                    </w:rPr>
                  </w:pPr>
                </w:p>
              </w:tc>
              <w:tc>
                <w:tcPr>
                  <w:tcW w:w="983"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p>
              </w:tc>
              <w:tc>
                <w:tcPr>
                  <w:tcW w:w="944"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p>
              </w:tc>
            </w:tr>
            <w:tr w:rsidR="00705DAB" w:rsidRPr="00377251" w:rsidTr="00705DAB">
              <w:trPr>
                <w:trHeight w:val="389"/>
              </w:trPr>
              <w:tc>
                <w:tcPr>
                  <w:tcW w:w="1352" w:type="pct"/>
                  <w:shd w:val="clear" w:color="auto" w:fill="auto"/>
                </w:tcPr>
                <w:p w:rsidR="00E5360E" w:rsidRPr="00377251" w:rsidRDefault="00E5360E" w:rsidP="00DA544B">
                  <w:pPr>
                    <w:spacing w:before="60" w:after="0" w:line="245" w:lineRule="auto"/>
                    <w:rPr>
                      <w:rFonts w:ascii="Times New Roman" w:hAnsi="Times New Roman"/>
                      <w:spacing w:val="-6"/>
                      <w:sz w:val="24"/>
                      <w:szCs w:val="24"/>
                    </w:rPr>
                  </w:pPr>
                  <w:r w:rsidRPr="00377251">
                    <w:rPr>
                      <w:rFonts w:ascii="Times New Roman" w:hAnsi="Times New Roman"/>
                      <w:spacing w:val="-6"/>
                      <w:sz w:val="24"/>
                      <w:szCs w:val="24"/>
                    </w:rPr>
                    <w:t>Có hàng</w:t>
                  </w:r>
                </w:p>
              </w:tc>
              <w:tc>
                <w:tcPr>
                  <w:tcW w:w="861" w:type="pct"/>
                  <w:shd w:val="clear" w:color="auto" w:fill="auto"/>
                </w:tcPr>
                <w:p w:rsidR="00E5360E" w:rsidRPr="004A45F4" w:rsidRDefault="00E5360E" w:rsidP="00DA544B">
                  <w:pPr>
                    <w:spacing w:before="60" w:after="0" w:line="245" w:lineRule="auto"/>
                    <w:ind w:hanging="107"/>
                    <w:jc w:val="right"/>
                    <w:rPr>
                      <w:rFonts w:ascii="Times New Roman" w:hAnsi="Times New Roman"/>
                      <w:strike/>
                      <w:sz w:val="24"/>
                      <w:szCs w:val="24"/>
                    </w:rPr>
                  </w:pPr>
                  <w:r w:rsidRPr="004A45F4">
                    <w:rPr>
                      <w:rFonts w:ascii="Times New Roman" w:hAnsi="Times New Roman"/>
                      <w:strike/>
                      <w:sz w:val="24"/>
                      <w:szCs w:val="24"/>
                    </w:rPr>
                    <w:t>623.000</w:t>
                  </w:r>
                </w:p>
              </w:tc>
              <w:tc>
                <w:tcPr>
                  <w:tcW w:w="860" w:type="pct"/>
                  <w:shd w:val="clear" w:color="auto" w:fill="auto"/>
                </w:tcPr>
                <w:p w:rsidR="00E5360E" w:rsidRPr="004A45F4" w:rsidRDefault="00E5360E" w:rsidP="00DA544B">
                  <w:pPr>
                    <w:spacing w:before="60" w:after="0" w:line="245" w:lineRule="auto"/>
                    <w:ind w:hanging="117"/>
                    <w:jc w:val="right"/>
                    <w:rPr>
                      <w:rFonts w:ascii="Times New Roman" w:hAnsi="Times New Roman"/>
                      <w:strike/>
                      <w:sz w:val="24"/>
                      <w:szCs w:val="24"/>
                    </w:rPr>
                  </w:pPr>
                  <w:r w:rsidRPr="004A45F4">
                    <w:rPr>
                      <w:rFonts w:ascii="Times New Roman" w:hAnsi="Times New Roman"/>
                      <w:strike/>
                      <w:sz w:val="24"/>
                      <w:szCs w:val="24"/>
                    </w:rPr>
                    <w:t>890.000</w:t>
                  </w:r>
                </w:p>
              </w:tc>
              <w:tc>
                <w:tcPr>
                  <w:tcW w:w="983"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483.000</w:t>
                  </w:r>
                </w:p>
              </w:tc>
              <w:tc>
                <w:tcPr>
                  <w:tcW w:w="944"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690.000</w:t>
                  </w:r>
                </w:p>
              </w:tc>
            </w:tr>
            <w:tr w:rsidR="00705DAB" w:rsidRPr="00377251" w:rsidTr="00705DAB">
              <w:trPr>
                <w:trHeight w:val="389"/>
              </w:trPr>
              <w:tc>
                <w:tcPr>
                  <w:tcW w:w="1352" w:type="pct"/>
                  <w:shd w:val="clear" w:color="auto" w:fill="auto"/>
                </w:tcPr>
                <w:p w:rsidR="00E5360E" w:rsidRPr="00377251" w:rsidRDefault="00E5360E" w:rsidP="00DA544B">
                  <w:pPr>
                    <w:spacing w:before="60" w:after="0" w:line="245" w:lineRule="auto"/>
                    <w:rPr>
                      <w:rFonts w:ascii="Times New Roman" w:hAnsi="Times New Roman"/>
                      <w:spacing w:val="-6"/>
                      <w:sz w:val="24"/>
                      <w:szCs w:val="24"/>
                    </w:rPr>
                  </w:pPr>
                  <w:r w:rsidRPr="00377251">
                    <w:rPr>
                      <w:rFonts w:ascii="Times New Roman" w:hAnsi="Times New Roman"/>
                      <w:spacing w:val="-6"/>
                      <w:sz w:val="24"/>
                      <w:szCs w:val="24"/>
                    </w:rPr>
                    <w:t>Rỗng</w:t>
                  </w:r>
                </w:p>
              </w:tc>
              <w:tc>
                <w:tcPr>
                  <w:tcW w:w="861" w:type="pct"/>
                  <w:shd w:val="clear" w:color="auto" w:fill="auto"/>
                </w:tcPr>
                <w:p w:rsidR="00E5360E" w:rsidRPr="004A45F4" w:rsidRDefault="00E5360E" w:rsidP="00DA544B">
                  <w:pPr>
                    <w:spacing w:before="60" w:after="0" w:line="245" w:lineRule="auto"/>
                    <w:ind w:hanging="107"/>
                    <w:jc w:val="right"/>
                    <w:rPr>
                      <w:rFonts w:ascii="Times New Roman" w:hAnsi="Times New Roman"/>
                      <w:strike/>
                      <w:sz w:val="24"/>
                      <w:szCs w:val="24"/>
                    </w:rPr>
                  </w:pPr>
                  <w:r w:rsidRPr="004A45F4">
                    <w:rPr>
                      <w:rFonts w:ascii="Times New Roman" w:hAnsi="Times New Roman"/>
                      <w:strike/>
                      <w:sz w:val="24"/>
                      <w:szCs w:val="24"/>
                    </w:rPr>
                    <w:t>315.000</w:t>
                  </w:r>
                </w:p>
              </w:tc>
              <w:tc>
                <w:tcPr>
                  <w:tcW w:w="860" w:type="pct"/>
                  <w:shd w:val="clear" w:color="auto" w:fill="auto"/>
                </w:tcPr>
                <w:p w:rsidR="00E5360E" w:rsidRPr="004A45F4" w:rsidRDefault="00E5360E" w:rsidP="00DA544B">
                  <w:pPr>
                    <w:spacing w:before="60" w:after="0" w:line="245" w:lineRule="auto"/>
                    <w:ind w:hanging="117"/>
                    <w:jc w:val="right"/>
                    <w:rPr>
                      <w:rFonts w:ascii="Times New Roman" w:hAnsi="Times New Roman"/>
                      <w:strike/>
                      <w:sz w:val="24"/>
                      <w:szCs w:val="24"/>
                    </w:rPr>
                  </w:pPr>
                  <w:r w:rsidRPr="004A45F4">
                    <w:rPr>
                      <w:rFonts w:ascii="Times New Roman" w:hAnsi="Times New Roman"/>
                      <w:strike/>
                      <w:sz w:val="24"/>
                      <w:szCs w:val="24"/>
                    </w:rPr>
                    <w:t>450.000</w:t>
                  </w:r>
                </w:p>
              </w:tc>
              <w:tc>
                <w:tcPr>
                  <w:tcW w:w="983"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245.000</w:t>
                  </w:r>
                </w:p>
              </w:tc>
              <w:tc>
                <w:tcPr>
                  <w:tcW w:w="944"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350.000</w:t>
                  </w:r>
                </w:p>
              </w:tc>
            </w:tr>
          </w:tbl>
          <w:p w:rsidR="00E5360E" w:rsidRPr="00377251" w:rsidRDefault="00E5360E" w:rsidP="00DA544B">
            <w:pPr>
              <w:spacing w:before="60" w:after="0" w:line="245" w:lineRule="auto"/>
              <w:ind w:left="165" w:hanging="165"/>
              <w:rPr>
                <w:rFonts w:ascii="Times New Roman" w:eastAsia="Times New Roman" w:hAnsi="Times New Roman"/>
                <w:b/>
                <w:bCs/>
                <w:sz w:val="24"/>
                <w:szCs w:val="24"/>
              </w:rPr>
            </w:pPr>
          </w:p>
        </w:tc>
        <w:tc>
          <w:tcPr>
            <w:tcW w:w="6237" w:type="dxa"/>
            <w:tcBorders>
              <w:right w:val="single" w:sz="4" w:space="0" w:color="auto"/>
            </w:tcBorders>
          </w:tcPr>
          <w:tbl>
            <w:tblPr>
              <w:tblW w:w="6103"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0"/>
              <w:gridCol w:w="1134"/>
              <w:gridCol w:w="1090"/>
              <w:gridCol w:w="1053"/>
              <w:gridCol w:w="986"/>
            </w:tblGrid>
            <w:tr w:rsidR="00E5360E" w:rsidRPr="00377251" w:rsidTr="00705DAB">
              <w:trPr>
                <w:trHeight w:val="368"/>
              </w:trPr>
              <w:tc>
                <w:tcPr>
                  <w:tcW w:w="1507" w:type="pct"/>
                  <w:vMerge w:val="restart"/>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Loại container</w:t>
                  </w:r>
                </w:p>
              </w:tc>
              <w:tc>
                <w:tcPr>
                  <w:tcW w:w="3493" w:type="pct"/>
                  <w:gridSpan w:val="4"/>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Khung giá dịch vụ</w:t>
                  </w:r>
                </w:p>
              </w:tc>
            </w:tr>
            <w:tr w:rsidR="00E5360E" w:rsidRPr="00377251" w:rsidTr="00705DAB">
              <w:trPr>
                <w:trHeight w:val="150"/>
              </w:trPr>
              <w:tc>
                <w:tcPr>
                  <w:tcW w:w="1507" w:type="pct"/>
                  <w:vMerge/>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p>
              </w:tc>
              <w:tc>
                <w:tcPr>
                  <w:tcW w:w="1822" w:type="pct"/>
                  <w:gridSpan w:val="2"/>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pacing w:val="-6"/>
                      <w:sz w:val="24"/>
                      <w:szCs w:val="24"/>
                    </w:rPr>
                  </w:pPr>
                  <w:r w:rsidRPr="00377251">
                    <w:rPr>
                      <w:rFonts w:ascii="Times New Roman" w:hAnsi="Times New Roman"/>
                      <w:color w:val="FF0000"/>
                      <w:spacing w:val="-6"/>
                      <w:sz w:val="24"/>
                      <w:szCs w:val="24"/>
                    </w:rPr>
                    <w:t>Tàu (Sà lan)</w:t>
                  </w:r>
                  <w:r w:rsidRPr="00377251">
                    <w:rPr>
                      <w:rFonts w:ascii="Times New Roman" w:hAnsi="Times New Roman"/>
                      <w:color w:val="FF0000"/>
                      <w:spacing w:val="-6"/>
                      <w:sz w:val="24"/>
                      <w:szCs w:val="24"/>
                      <w:lang w:eastAsia="zh-CN"/>
                    </w:rPr>
                    <w:t xml:space="preserve"> </w:t>
                  </w:r>
                  <w:r w:rsidRPr="00377251">
                    <w:rPr>
                      <w:rFonts w:ascii="Times New Roman" w:hAnsi="Times New Roman"/>
                      <w:color w:val="FF0000"/>
                      <w:spacing w:val="-6"/>
                      <w:sz w:val="24"/>
                      <w:szCs w:val="24"/>
                    </w:rPr>
                    <w:t>↔</w:t>
                  </w:r>
                  <w:r w:rsidRPr="00377251">
                    <w:rPr>
                      <w:rFonts w:ascii="Times New Roman" w:hAnsi="Times New Roman"/>
                      <w:color w:val="FF0000"/>
                      <w:spacing w:val="-6"/>
                      <w:sz w:val="24"/>
                      <w:szCs w:val="24"/>
                      <w:lang w:eastAsia="zh-CN"/>
                    </w:rPr>
                    <w:t xml:space="preserve"> </w:t>
                  </w:r>
                  <w:r w:rsidRPr="00377251">
                    <w:rPr>
                      <w:rFonts w:ascii="Times New Roman" w:hAnsi="Times New Roman"/>
                      <w:color w:val="FF0000"/>
                      <w:spacing w:val="-6"/>
                      <w:sz w:val="24"/>
                      <w:szCs w:val="24"/>
                    </w:rPr>
                    <w:t>Bãi cảng</w:t>
                  </w:r>
                </w:p>
              </w:tc>
              <w:tc>
                <w:tcPr>
                  <w:tcW w:w="1670" w:type="pct"/>
                  <w:gridSpan w:val="2"/>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Tàu (Sà lan)</w:t>
                  </w:r>
                  <w:r w:rsidRPr="00377251">
                    <w:rPr>
                      <w:rFonts w:ascii="Times New Roman" w:hAnsi="Times New Roman"/>
                      <w:color w:val="FF0000"/>
                      <w:sz w:val="24"/>
                      <w:szCs w:val="24"/>
                      <w:lang w:eastAsia="zh-CN"/>
                    </w:rPr>
                    <w:t xml:space="preserve"> </w:t>
                  </w:r>
                  <w:r w:rsidRPr="00377251">
                    <w:rPr>
                      <w:rFonts w:ascii="Times New Roman" w:hAnsi="Times New Roman"/>
                      <w:color w:val="FF0000"/>
                      <w:sz w:val="24"/>
                      <w:szCs w:val="24"/>
                    </w:rPr>
                    <w:t>↔</w:t>
                  </w:r>
                  <w:r w:rsidRPr="00377251">
                    <w:rPr>
                      <w:rFonts w:ascii="Times New Roman" w:hAnsi="Times New Roman"/>
                      <w:color w:val="FF0000"/>
                      <w:sz w:val="24"/>
                      <w:szCs w:val="24"/>
                      <w:lang w:eastAsia="zh-CN"/>
                    </w:rPr>
                    <w:t xml:space="preserve"> </w:t>
                  </w:r>
                  <w:r w:rsidRPr="00377251">
                    <w:rPr>
                      <w:rFonts w:ascii="Times New Roman" w:hAnsi="Times New Roman"/>
                      <w:color w:val="FF0000"/>
                      <w:sz w:val="24"/>
                      <w:szCs w:val="24"/>
                    </w:rPr>
                    <w:t>Sà lan,  ô tô, toa xe tại cầu cảng</w:t>
                  </w:r>
                </w:p>
              </w:tc>
            </w:tr>
            <w:tr w:rsidR="00E5360E" w:rsidRPr="00377251" w:rsidTr="00705DAB">
              <w:trPr>
                <w:trHeight w:val="150"/>
              </w:trPr>
              <w:tc>
                <w:tcPr>
                  <w:tcW w:w="1507" w:type="pct"/>
                  <w:vMerge/>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p>
              </w:tc>
              <w:tc>
                <w:tcPr>
                  <w:tcW w:w="929" w:type="pct"/>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Tối thiểu</w:t>
                  </w:r>
                </w:p>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p>
              </w:tc>
              <w:tc>
                <w:tcPr>
                  <w:tcW w:w="893" w:type="pct"/>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Tối đa</w:t>
                  </w:r>
                </w:p>
              </w:tc>
              <w:tc>
                <w:tcPr>
                  <w:tcW w:w="863" w:type="pct"/>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Tối thiểu</w:t>
                  </w:r>
                </w:p>
              </w:tc>
              <w:tc>
                <w:tcPr>
                  <w:tcW w:w="808" w:type="pct"/>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Tối đa</w:t>
                  </w:r>
                </w:p>
              </w:tc>
            </w:tr>
            <w:tr w:rsidR="00E5360E" w:rsidRPr="00377251" w:rsidTr="00705DAB">
              <w:trPr>
                <w:trHeight w:val="336"/>
              </w:trPr>
              <w:tc>
                <w:tcPr>
                  <w:tcW w:w="1507" w:type="pct"/>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Container 20 feet</w:t>
                  </w:r>
                </w:p>
              </w:tc>
              <w:tc>
                <w:tcPr>
                  <w:tcW w:w="929"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89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86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808"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r>
            <w:tr w:rsidR="00E5360E" w:rsidRPr="00377251" w:rsidTr="00705DAB">
              <w:trPr>
                <w:trHeight w:val="368"/>
              </w:trPr>
              <w:tc>
                <w:tcPr>
                  <w:tcW w:w="1507" w:type="pct"/>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Có hàng</w:t>
                  </w:r>
                </w:p>
              </w:tc>
              <w:tc>
                <w:tcPr>
                  <w:tcW w:w="929" w:type="pct"/>
                </w:tcPr>
                <w:p w:rsidR="00E5360E" w:rsidRPr="00705DAB" w:rsidRDefault="00E5360E" w:rsidP="00DA544B">
                  <w:pPr>
                    <w:tabs>
                      <w:tab w:val="center" w:pos="4680"/>
                      <w:tab w:val="right" w:pos="9360"/>
                    </w:tabs>
                    <w:spacing w:before="60" w:after="0" w:line="245" w:lineRule="auto"/>
                    <w:ind w:hanging="30"/>
                    <w:jc w:val="right"/>
                    <w:rPr>
                      <w:rFonts w:ascii="Times New Roman" w:hAnsi="Times New Roman"/>
                      <w:b/>
                      <w:color w:val="FF0000"/>
                      <w:sz w:val="24"/>
                      <w:szCs w:val="24"/>
                      <w:lang w:eastAsia="zh-CN"/>
                    </w:rPr>
                  </w:pPr>
                  <w:r w:rsidRPr="00705DAB">
                    <w:rPr>
                      <w:rFonts w:ascii="Times New Roman" w:hAnsi="Times New Roman"/>
                      <w:b/>
                      <w:color w:val="FF0000"/>
                      <w:sz w:val="24"/>
                      <w:szCs w:val="24"/>
                    </w:rPr>
                    <w:t>260.000</w:t>
                  </w:r>
                </w:p>
              </w:tc>
              <w:tc>
                <w:tcPr>
                  <w:tcW w:w="89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455.000</w:t>
                  </w:r>
                </w:p>
              </w:tc>
              <w:tc>
                <w:tcPr>
                  <w:tcW w:w="863" w:type="pct"/>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lang w:eastAsia="zh-CN"/>
                    </w:rPr>
                  </w:pPr>
                  <w:r w:rsidRPr="00705DAB">
                    <w:rPr>
                      <w:rFonts w:ascii="Times New Roman" w:hAnsi="Times New Roman"/>
                      <w:b/>
                      <w:color w:val="FF0000"/>
                      <w:sz w:val="24"/>
                      <w:szCs w:val="24"/>
                    </w:rPr>
                    <w:t>190.000</w:t>
                  </w:r>
                </w:p>
              </w:tc>
              <w:tc>
                <w:tcPr>
                  <w:tcW w:w="808" w:type="pct"/>
                </w:tcPr>
                <w:p w:rsidR="00E5360E" w:rsidRPr="00377251" w:rsidRDefault="00E5360E" w:rsidP="00DA544B">
                  <w:pPr>
                    <w:tabs>
                      <w:tab w:val="center" w:pos="4680"/>
                      <w:tab w:val="right" w:pos="9360"/>
                    </w:tabs>
                    <w:spacing w:before="60" w:after="0" w:line="245" w:lineRule="auto"/>
                    <w:ind w:hanging="109"/>
                    <w:jc w:val="right"/>
                    <w:rPr>
                      <w:rFonts w:ascii="Times New Roman" w:hAnsi="Times New Roman"/>
                      <w:color w:val="FF0000"/>
                      <w:sz w:val="24"/>
                      <w:szCs w:val="24"/>
                      <w:lang w:eastAsia="zh-CN"/>
                    </w:rPr>
                  </w:pPr>
                  <w:r w:rsidRPr="00377251">
                    <w:rPr>
                      <w:rFonts w:ascii="Times New Roman" w:hAnsi="Times New Roman"/>
                      <w:color w:val="FF0000"/>
                      <w:sz w:val="24"/>
                      <w:szCs w:val="24"/>
                    </w:rPr>
                    <w:t>355.000</w:t>
                  </w:r>
                </w:p>
              </w:tc>
            </w:tr>
            <w:tr w:rsidR="00E5360E" w:rsidRPr="00377251" w:rsidTr="00705DAB">
              <w:trPr>
                <w:trHeight w:val="344"/>
              </w:trPr>
              <w:tc>
                <w:tcPr>
                  <w:tcW w:w="1507" w:type="pct"/>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Rỗng</w:t>
                  </w:r>
                </w:p>
              </w:tc>
              <w:tc>
                <w:tcPr>
                  <w:tcW w:w="929" w:type="pct"/>
                </w:tcPr>
                <w:p w:rsidR="00E5360E" w:rsidRPr="00705DAB" w:rsidRDefault="00E5360E" w:rsidP="00DA544B">
                  <w:pPr>
                    <w:tabs>
                      <w:tab w:val="center" w:pos="4680"/>
                      <w:tab w:val="right" w:pos="9360"/>
                    </w:tabs>
                    <w:spacing w:before="60" w:after="0" w:line="245" w:lineRule="auto"/>
                    <w:ind w:hanging="30"/>
                    <w:jc w:val="right"/>
                    <w:rPr>
                      <w:rFonts w:ascii="Times New Roman" w:hAnsi="Times New Roman"/>
                      <w:b/>
                      <w:color w:val="FF0000"/>
                      <w:sz w:val="24"/>
                      <w:szCs w:val="24"/>
                      <w:lang w:eastAsia="zh-CN"/>
                    </w:rPr>
                  </w:pPr>
                  <w:r w:rsidRPr="00705DAB">
                    <w:rPr>
                      <w:rFonts w:ascii="Times New Roman" w:hAnsi="Times New Roman"/>
                      <w:b/>
                      <w:color w:val="FF0000"/>
                      <w:sz w:val="24"/>
                      <w:szCs w:val="24"/>
                    </w:rPr>
                    <w:t>155.000</w:t>
                  </w:r>
                </w:p>
              </w:tc>
              <w:tc>
                <w:tcPr>
                  <w:tcW w:w="89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240.000</w:t>
                  </w:r>
                </w:p>
              </w:tc>
              <w:tc>
                <w:tcPr>
                  <w:tcW w:w="863" w:type="pct"/>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lang w:eastAsia="zh-CN"/>
                    </w:rPr>
                  </w:pPr>
                  <w:r w:rsidRPr="00705DAB">
                    <w:rPr>
                      <w:rFonts w:ascii="Times New Roman" w:hAnsi="Times New Roman"/>
                      <w:b/>
                      <w:color w:val="FF0000"/>
                      <w:sz w:val="24"/>
                      <w:szCs w:val="24"/>
                    </w:rPr>
                    <w:t>130.000</w:t>
                  </w:r>
                </w:p>
              </w:tc>
              <w:tc>
                <w:tcPr>
                  <w:tcW w:w="808" w:type="pct"/>
                </w:tcPr>
                <w:p w:rsidR="00E5360E" w:rsidRPr="00377251" w:rsidRDefault="00E5360E" w:rsidP="00DA544B">
                  <w:pPr>
                    <w:tabs>
                      <w:tab w:val="center" w:pos="4680"/>
                      <w:tab w:val="right" w:pos="9360"/>
                    </w:tabs>
                    <w:spacing w:before="60" w:after="0" w:line="245" w:lineRule="auto"/>
                    <w:ind w:hanging="109"/>
                    <w:jc w:val="right"/>
                    <w:rPr>
                      <w:rFonts w:ascii="Times New Roman" w:hAnsi="Times New Roman"/>
                      <w:color w:val="FF0000"/>
                      <w:sz w:val="24"/>
                      <w:szCs w:val="24"/>
                      <w:lang w:eastAsia="zh-CN"/>
                    </w:rPr>
                  </w:pPr>
                  <w:r w:rsidRPr="00377251">
                    <w:rPr>
                      <w:rFonts w:ascii="Times New Roman" w:hAnsi="Times New Roman"/>
                      <w:color w:val="FF0000"/>
                      <w:sz w:val="24"/>
                      <w:szCs w:val="24"/>
                    </w:rPr>
                    <w:t>180.000</w:t>
                  </w:r>
                </w:p>
              </w:tc>
            </w:tr>
            <w:tr w:rsidR="00E5360E" w:rsidRPr="00377251" w:rsidTr="00705DAB">
              <w:trPr>
                <w:trHeight w:val="459"/>
              </w:trPr>
              <w:tc>
                <w:tcPr>
                  <w:tcW w:w="1507" w:type="pct"/>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Container  40 feet</w:t>
                  </w:r>
                </w:p>
              </w:tc>
              <w:tc>
                <w:tcPr>
                  <w:tcW w:w="929" w:type="pct"/>
                </w:tcPr>
                <w:p w:rsidR="00E5360E" w:rsidRPr="00705DAB" w:rsidRDefault="00E5360E" w:rsidP="00DA544B">
                  <w:pPr>
                    <w:tabs>
                      <w:tab w:val="center" w:pos="4680"/>
                      <w:tab w:val="right" w:pos="9360"/>
                    </w:tabs>
                    <w:spacing w:before="60" w:after="0" w:line="245" w:lineRule="auto"/>
                    <w:ind w:hanging="30"/>
                    <w:jc w:val="right"/>
                    <w:rPr>
                      <w:rFonts w:ascii="Times New Roman" w:hAnsi="Times New Roman"/>
                      <w:b/>
                      <w:color w:val="FF0000"/>
                      <w:sz w:val="24"/>
                      <w:szCs w:val="24"/>
                    </w:rPr>
                  </w:pPr>
                </w:p>
              </w:tc>
              <w:tc>
                <w:tcPr>
                  <w:tcW w:w="89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863" w:type="pct"/>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p>
              </w:tc>
              <w:tc>
                <w:tcPr>
                  <w:tcW w:w="808" w:type="pct"/>
                </w:tcPr>
                <w:p w:rsidR="00E5360E" w:rsidRPr="00377251" w:rsidRDefault="00E5360E" w:rsidP="00DA544B">
                  <w:pPr>
                    <w:tabs>
                      <w:tab w:val="center" w:pos="4680"/>
                      <w:tab w:val="right" w:pos="9360"/>
                    </w:tabs>
                    <w:spacing w:before="60" w:after="0" w:line="245" w:lineRule="auto"/>
                    <w:ind w:hanging="109"/>
                    <w:jc w:val="right"/>
                    <w:rPr>
                      <w:rFonts w:ascii="Times New Roman" w:hAnsi="Times New Roman"/>
                      <w:color w:val="FF0000"/>
                      <w:sz w:val="24"/>
                      <w:szCs w:val="24"/>
                    </w:rPr>
                  </w:pPr>
                </w:p>
              </w:tc>
            </w:tr>
            <w:tr w:rsidR="00E5360E" w:rsidRPr="00377251" w:rsidTr="00705DAB">
              <w:trPr>
                <w:trHeight w:val="350"/>
              </w:trPr>
              <w:tc>
                <w:tcPr>
                  <w:tcW w:w="1507" w:type="pct"/>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Có hàng</w:t>
                  </w:r>
                </w:p>
              </w:tc>
              <w:tc>
                <w:tcPr>
                  <w:tcW w:w="929" w:type="pct"/>
                </w:tcPr>
                <w:p w:rsidR="00E5360E" w:rsidRPr="00705DAB" w:rsidRDefault="00E5360E" w:rsidP="00DA544B">
                  <w:pPr>
                    <w:tabs>
                      <w:tab w:val="center" w:pos="4680"/>
                      <w:tab w:val="right" w:pos="9360"/>
                    </w:tabs>
                    <w:spacing w:before="60" w:after="0" w:line="245" w:lineRule="auto"/>
                    <w:ind w:hanging="30"/>
                    <w:jc w:val="right"/>
                    <w:rPr>
                      <w:rFonts w:ascii="Times New Roman" w:hAnsi="Times New Roman"/>
                      <w:b/>
                      <w:color w:val="FF0000"/>
                      <w:sz w:val="24"/>
                      <w:szCs w:val="24"/>
                      <w:lang w:eastAsia="zh-CN"/>
                    </w:rPr>
                  </w:pPr>
                  <w:r w:rsidRPr="00705DAB">
                    <w:rPr>
                      <w:rFonts w:ascii="Times New Roman" w:hAnsi="Times New Roman"/>
                      <w:b/>
                      <w:color w:val="FF0000"/>
                      <w:sz w:val="24"/>
                      <w:szCs w:val="24"/>
                    </w:rPr>
                    <w:t>455.000</w:t>
                  </w:r>
                </w:p>
              </w:tc>
              <w:tc>
                <w:tcPr>
                  <w:tcW w:w="89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700.000</w:t>
                  </w:r>
                </w:p>
              </w:tc>
              <w:tc>
                <w:tcPr>
                  <w:tcW w:w="863" w:type="pct"/>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lang w:eastAsia="zh-CN"/>
                    </w:rPr>
                  </w:pPr>
                  <w:r w:rsidRPr="00705DAB">
                    <w:rPr>
                      <w:rFonts w:ascii="Times New Roman" w:hAnsi="Times New Roman"/>
                      <w:b/>
                      <w:color w:val="FF0000"/>
                      <w:sz w:val="24"/>
                      <w:szCs w:val="24"/>
                    </w:rPr>
                    <w:t>400.000</w:t>
                  </w:r>
                </w:p>
              </w:tc>
              <w:tc>
                <w:tcPr>
                  <w:tcW w:w="808" w:type="pct"/>
                </w:tcPr>
                <w:p w:rsidR="00E5360E" w:rsidRPr="00377251" w:rsidRDefault="00E5360E" w:rsidP="00DA544B">
                  <w:pPr>
                    <w:tabs>
                      <w:tab w:val="center" w:pos="4680"/>
                      <w:tab w:val="right" w:pos="9360"/>
                    </w:tabs>
                    <w:spacing w:before="60" w:after="0" w:line="245" w:lineRule="auto"/>
                    <w:ind w:hanging="109"/>
                    <w:jc w:val="right"/>
                    <w:rPr>
                      <w:rFonts w:ascii="Times New Roman" w:hAnsi="Times New Roman"/>
                      <w:color w:val="FF0000"/>
                      <w:sz w:val="24"/>
                      <w:szCs w:val="24"/>
                      <w:lang w:eastAsia="zh-CN"/>
                    </w:rPr>
                  </w:pPr>
                  <w:r w:rsidRPr="00377251">
                    <w:rPr>
                      <w:rFonts w:ascii="Times New Roman" w:hAnsi="Times New Roman"/>
                      <w:color w:val="FF0000"/>
                      <w:sz w:val="24"/>
                      <w:szCs w:val="24"/>
                    </w:rPr>
                    <w:t>550.000</w:t>
                  </w:r>
                </w:p>
              </w:tc>
            </w:tr>
            <w:tr w:rsidR="00E5360E" w:rsidRPr="00377251" w:rsidTr="00705DAB">
              <w:trPr>
                <w:trHeight w:val="522"/>
              </w:trPr>
              <w:tc>
                <w:tcPr>
                  <w:tcW w:w="1507" w:type="pct"/>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Rỗng</w:t>
                  </w:r>
                </w:p>
              </w:tc>
              <w:tc>
                <w:tcPr>
                  <w:tcW w:w="929" w:type="pct"/>
                </w:tcPr>
                <w:p w:rsidR="00E5360E" w:rsidRPr="00705DAB" w:rsidRDefault="00E5360E" w:rsidP="00DA544B">
                  <w:pPr>
                    <w:tabs>
                      <w:tab w:val="center" w:pos="4680"/>
                      <w:tab w:val="right" w:pos="9360"/>
                    </w:tabs>
                    <w:spacing w:before="60" w:after="0" w:line="245" w:lineRule="auto"/>
                    <w:ind w:hanging="30"/>
                    <w:jc w:val="right"/>
                    <w:rPr>
                      <w:rFonts w:ascii="Times New Roman" w:hAnsi="Times New Roman"/>
                      <w:b/>
                      <w:color w:val="FF0000"/>
                      <w:sz w:val="24"/>
                      <w:szCs w:val="24"/>
                      <w:lang w:eastAsia="zh-CN"/>
                    </w:rPr>
                  </w:pPr>
                  <w:r w:rsidRPr="00705DAB">
                    <w:rPr>
                      <w:rFonts w:ascii="Times New Roman" w:hAnsi="Times New Roman"/>
                      <w:b/>
                      <w:color w:val="FF0000"/>
                      <w:sz w:val="24"/>
                      <w:szCs w:val="24"/>
                    </w:rPr>
                    <w:t>240.000</w:t>
                  </w:r>
                </w:p>
              </w:tc>
              <w:tc>
                <w:tcPr>
                  <w:tcW w:w="89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360.000</w:t>
                  </w:r>
                </w:p>
              </w:tc>
              <w:tc>
                <w:tcPr>
                  <w:tcW w:w="863" w:type="pct"/>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lang w:eastAsia="zh-CN"/>
                    </w:rPr>
                  </w:pPr>
                  <w:r w:rsidRPr="00705DAB">
                    <w:rPr>
                      <w:rFonts w:ascii="Times New Roman" w:hAnsi="Times New Roman"/>
                      <w:b/>
                      <w:color w:val="FF0000"/>
                      <w:sz w:val="24"/>
                      <w:szCs w:val="24"/>
                    </w:rPr>
                    <w:t>185.000</w:t>
                  </w:r>
                </w:p>
              </w:tc>
              <w:tc>
                <w:tcPr>
                  <w:tcW w:w="808" w:type="pct"/>
                </w:tcPr>
                <w:p w:rsidR="00E5360E" w:rsidRPr="00377251" w:rsidRDefault="00E5360E" w:rsidP="00DA544B">
                  <w:pPr>
                    <w:tabs>
                      <w:tab w:val="center" w:pos="4680"/>
                      <w:tab w:val="right" w:pos="9360"/>
                    </w:tabs>
                    <w:spacing w:before="60" w:after="0" w:line="245" w:lineRule="auto"/>
                    <w:ind w:hanging="109"/>
                    <w:jc w:val="right"/>
                    <w:rPr>
                      <w:rFonts w:ascii="Times New Roman" w:hAnsi="Times New Roman"/>
                      <w:color w:val="FF0000"/>
                      <w:sz w:val="24"/>
                      <w:szCs w:val="24"/>
                      <w:lang w:eastAsia="zh-CN"/>
                    </w:rPr>
                  </w:pPr>
                  <w:r w:rsidRPr="00377251">
                    <w:rPr>
                      <w:rFonts w:ascii="Times New Roman" w:hAnsi="Times New Roman"/>
                      <w:color w:val="FF0000"/>
                      <w:sz w:val="24"/>
                      <w:szCs w:val="24"/>
                    </w:rPr>
                    <w:t>290.000</w:t>
                  </w:r>
                </w:p>
              </w:tc>
            </w:tr>
            <w:tr w:rsidR="00E5360E" w:rsidRPr="00377251" w:rsidTr="00705DAB">
              <w:trPr>
                <w:trHeight w:val="449"/>
              </w:trPr>
              <w:tc>
                <w:tcPr>
                  <w:tcW w:w="1507" w:type="pct"/>
                </w:tcPr>
                <w:p w:rsidR="00E5360E" w:rsidRPr="00377251" w:rsidRDefault="00E5360E" w:rsidP="00DA544B">
                  <w:pPr>
                    <w:tabs>
                      <w:tab w:val="center" w:pos="4680"/>
                      <w:tab w:val="right" w:pos="9360"/>
                    </w:tabs>
                    <w:spacing w:before="60" w:after="0" w:line="245" w:lineRule="auto"/>
                    <w:rPr>
                      <w:rFonts w:ascii="Times New Roman" w:hAnsi="Times New Roman"/>
                      <w:color w:val="FF0000"/>
                      <w:spacing w:val="-6"/>
                      <w:sz w:val="24"/>
                      <w:szCs w:val="24"/>
                    </w:rPr>
                  </w:pPr>
                  <w:r w:rsidRPr="00377251">
                    <w:rPr>
                      <w:rFonts w:ascii="Times New Roman" w:hAnsi="Times New Roman"/>
                      <w:color w:val="FF0000"/>
                      <w:spacing w:val="-6"/>
                      <w:sz w:val="24"/>
                      <w:szCs w:val="24"/>
                    </w:rPr>
                    <w:t>Container trên 40 feet</w:t>
                  </w:r>
                </w:p>
              </w:tc>
              <w:tc>
                <w:tcPr>
                  <w:tcW w:w="929" w:type="pct"/>
                </w:tcPr>
                <w:p w:rsidR="00E5360E" w:rsidRPr="00705DAB" w:rsidRDefault="00E5360E" w:rsidP="00DA544B">
                  <w:pPr>
                    <w:tabs>
                      <w:tab w:val="center" w:pos="4680"/>
                      <w:tab w:val="right" w:pos="9360"/>
                    </w:tabs>
                    <w:spacing w:before="60" w:after="0" w:line="245" w:lineRule="auto"/>
                    <w:ind w:hanging="30"/>
                    <w:jc w:val="right"/>
                    <w:rPr>
                      <w:rFonts w:ascii="Times New Roman" w:hAnsi="Times New Roman"/>
                      <w:b/>
                      <w:color w:val="FF0000"/>
                      <w:sz w:val="24"/>
                      <w:szCs w:val="24"/>
                    </w:rPr>
                  </w:pPr>
                </w:p>
              </w:tc>
              <w:tc>
                <w:tcPr>
                  <w:tcW w:w="89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863" w:type="pct"/>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p>
              </w:tc>
              <w:tc>
                <w:tcPr>
                  <w:tcW w:w="808" w:type="pct"/>
                </w:tcPr>
                <w:p w:rsidR="00E5360E" w:rsidRPr="00377251" w:rsidRDefault="00E5360E" w:rsidP="00DA544B">
                  <w:pPr>
                    <w:tabs>
                      <w:tab w:val="center" w:pos="4680"/>
                      <w:tab w:val="right" w:pos="9360"/>
                    </w:tabs>
                    <w:spacing w:before="60" w:after="0" w:line="245" w:lineRule="auto"/>
                    <w:ind w:hanging="109"/>
                    <w:jc w:val="right"/>
                    <w:rPr>
                      <w:rFonts w:ascii="Times New Roman" w:hAnsi="Times New Roman"/>
                      <w:color w:val="FF0000"/>
                      <w:sz w:val="24"/>
                      <w:szCs w:val="24"/>
                    </w:rPr>
                  </w:pPr>
                </w:p>
              </w:tc>
            </w:tr>
            <w:tr w:rsidR="00E5360E" w:rsidRPr="00377251" w:rsidTr="00705DAB">
              <w:trPr>
                <w:trHeight w:val="344"/>
              </w:trPr>
              <w:tc>
                <w:tcPr>
                  <w:tcW w:w="1507" w:type="pct"/>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Có hàng</w:t>
                  </w:r>
                </w:p>
              </w:tc>
              <w:tc>
                <w:tcPr>
                  <w:tcW w:w="929" w:type="pct"/>
                </w:tcPr>
                <w:p w:rsidR="00E5360E" w:rsidRPr="00705DAB" w:rsidRDefault="00E5360E" w:rsidP="00DA544B">
                  <w:pPr>
                    <w:tabs>
                      <w:tab w:val="center" w:pos="4680"/>
                      <w:tab w:val="right" w:pos="9360"/>
                    </w:tabs>
                    <w:spacing w:before="60" w:after="0" w:line="245" w:lineRule="auto"/>
                    <w:ind w:hanging="30"/>
                    <w:jc w:val="right"/>
                    <w:rPr>
                      <w:rFonts w:ascii="Times New Roman" w:hAnsi="Times New Roman"/>
                      <w:b/>
                      <w:color w:val="FF0000"/>
                      <w:sz w:val="24"/>
                      <w:szCs w:val="24"/>
                      <w:lang w:eastAsia="zh-CN"/>
                    </w:rPr>
                  </w:pPr>
                  <w:r w:rsidRPr="00705DAB">
                    <w:rPr>
                      <w:rFonts w:ascii="Times New Roman" w:hAnsi="Times New Roman"/>
                      <w:b/>
                      <w:color w:val="FF0000"/>
                      <w:sz w:val="24"/>
                      <w:szCs w:val="24"/>
                    </w:rPr>
                    <w:t>566.000</w:t>
                  </w:r>
                </w:p>
              </w:tc>
              <w:tc>
                <w:tcPr>
                  <w:tcW w:w="89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800.000</w:t>
                  </w:r>
                </w:p>
              </w:tc>
              <w:tc>
                <w:tcPr>
                  <w:tcW w:w="863" w:type="pct"/>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lang w:eastAsia="zh-CN"/>
                    </w:rPr>
                  </w:pPr>
                  <w:r w:rsidRPr="00705DAB">
                    <w:rPr>
                      <w:rFonts w:ascii="Times New Roman" w:hAnsi="Times New Roman"/>
                      <w:b/>
                      <w:color w:val="FF0000"/>
                      <w:sz w:val="24"/>
                      <w:szCs w:val="24"/>
                    </w:rPr>
                    <w:t>440.000</w:t>
                  </w:r>
                </w:p>
              </w:tc>
              <w:tc>
                <w:tcPr>
                  <w:tcW w:w="808" w:type="pct"/>
                </w:tcPr>
                <w:p w:rsidR="00E5360E" w:rsidRPr="00377251" w:rsidRDefault="00E5360E" w:rsidP="00DA544B">
                  <w:pPr>
                    <w:tabs>
                      <w:tab w:val="center" w:pos="4680"/>
                      <w:tab w:val="right" w:pos="9360"/>
                    </w:tabs>
                    <w:spacing w:before="60" w:after="0" w:line="245" w:lineRule="auto"/>
                    <w:ind w:hanging="109"/>
                    <w:jc w:val="right"/>
                    <w:rPr>
                      <w:rFonts w:ascii="Times New Roman" w:hAnsi="Times New Roman"/>
                      <w:color w:val="FF0000"/>
                      <w:sz w:val="24"/>
                      <w:szCs w:val="24"/>
                      <w:lang w:eastAsia="zh-CN"/>
                    </w:rPr>
                  </w:pPr>
                  <w:r w:rsidRPr="00377251">
                    <w:rPr>
                      <w:rFonts w:ascii="Times New Roman" w:hAnsi="Times New Roman"/>
                      <w:color w:val="FF0000"/>
                      <w:sz w:val="24"/>
                      <w:szCs w:val="24"/>
                    </w:rPr>
                    <w:t>630.000</w:t>
                  </w:r>
                </w:p>
              </w:tc>
            </w:tr>
            <w:tr w:rsidR="00E5360E" w:rsidRPr="00377251" w:rsidTr="00705DAB">
              <w:trPr>
                <w:trHeight w:val="394"/>
              </w:trPr>
              <w:tc>
                <w:tcPr>
                  <w:tcW w:w="1507" w:type="pct"/>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Rỗng</w:t>
                  </w:r>
                </w:p>
              </w:tc>
              <w:tc>
                <w:tcPr>
                  <w:tcW w:w="929" w:type="pct"/>
                </w:tcPr>
                <w:p w:rsidR="00E5360E" w:rsidRPr="00705DAB" w:rsidRDefault="00E5360E" w:rsidP="00DA544B">
                  <w:pPr>
                    <w:tabs>
                      <w:tab w:val="center" w:pos="4680"/>
                      <w:tab w:val="right" w:pos="9360"/>
                    </w:tabs>
                    <w:spacing w:before="60" w:after="0" w:line="245" w:lineRule="auto"/>
                    <w:ind w:hanging="30"/>
                    <w:jc w:val="right"/>
                    <w:rPr>
                      <w:rFonts w:ascii="Times New Roman" w:hAnsi="Times New Roman"/>
                      <w:b/>
                      <w:color w:val="FF0000"/>
                      <w:sz w:val="24"/>
                      <w:szCs w:val="24"/>
                      <w:lang w:eastAsia="zh-CN"/>
                    </w:rPr>
                  </w:pPr>
                  <w:r w:rsidRPr="00705DAB">
                    <w:rPr>
                      <w:rFonts w:ascii="Times New Roman" w:hAnsi="Times New Roman"/>
                      <w:b/>
                      <w:color w:val="FF0000"/>
                      <w:sz w:val="24"/>
                      <w:szCs w:val="24"/>
                    </w:rPr>
                    <w:t>290.000</w:t>
                  </w:r>
                </w:p>
              </w:tc>
              <w:tc>
                <w:tcPr>
                  <w:tcW w:w="89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410.000</w:t>
                  </w:r>
                </w:p>
              </w:tc>
              <w:tc>
                <w:tcPr>
                  <w:tcW w:w="863" w:type="pct"/>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lang w:eastAsia="zh-CN"/>
                    </w:rPr>
                  </w:pPr>
                  <w:r w:rsidRPr="00705DAB">
                    <w:rPr>
                      <w:rFonts w:ascii="Times New Roman" w:hAnsi="Times New Roman"/>
                      <w:b/>
                      <w:color w:val="FF0000"/>
                      <w:sz w:val="24"/>
                      <w:szCs w:val="24"/>
                    </w:rPr>
                    <w:t>222.000</w:t>
                  </w:r>
                </w:p>
              </w:tc>
              <w:tc>
                <w:tcPr>
                  <w:tcW w:w="808" w:type="pct"/>
                </w:tcPr>
                <w:p w:rsidR="00E5360E" w:rsidRPr="00377251" w:rsidRDefault="00E5360E" w:rsidP="00DA544B">
                  <w:pPr>
                    <w:tabs>
                      <w:tab w:val="center" w:pos="4680"/>
                      <w:tab w:val="right" w:pos="9360"/>
                    </w:tabs>
                    <w:spacing w:before="60" w:after="0" w:line="245" w:lineRule="auto"/>
                    <w:ind w:hanging="109"/>
                    <w:jc w:val="right"/>
                    <w:rPr>
                      <w:rFonts w:ascii="Times New Roman" w:hAnsi="Times New Roman"/>
                      <w:color w:val="FF0000"/>
                      <w:sz w:val="24"/>
                      <w:szCs w:val="24"/>
                      <w:lang w:eastAsia="zh-CN"/>
                    </w:rPr>
                  </w:pPr>
                  <w:r w:rsidRPr="00377251">
                    <w:rPr>
                      <w:rFonts w:ascii="Times New Roman" w:hAnsi="Times New Roman"/>
                      <w:color w:val="FF0000"/>
                      <w:sz w:val="24"/>
                      <w:szCs w:val="24"/>
                    </w:rPr>
                    <w:t>320.000</w:t>
                  </w:r>
                </w:p>
              </w:tc>
            </w:tr>
          </w:tbl>
          <w:p w:rsidR="00E5360E" w:rsidRPr="00377251" w:rsidRDefault="00E5360E" w:rsidP="00DA544B">
            <w:pPr>
              <w:spacing w:before="60" w:after="0" w:line="245" w:lineRule="auto"/>
              <w:rPr>
                <w:rFonts w:ascii="Times New Roman" w:hAnsi="Times New Roman"/>
                <w:b/>
                <w:sz w:val="24"/>
                <w:szCs w:val="24"/>
              </w:rPr>
            </w:pPr>
          </w:p>
        </w:tc>
        <w:tc>
          <w:tcPr>
            <w:tcW w:w="2268" w:type="dxa"/>
            <w:tcBorders>
              <w:left w:val="single" w:sz="4" w:space="0" w:color="auto"/>
            </w:tcBorders>
          </w:tcPr>
          <w:p w:rsidR="00E5360E" w:rsidRPr="00377251" w:rsidRDefault="00705DAB" w:rsidP="00B11742">
            <w:pPr>
              <w:widowControl w:val="0"/>
              <w:spacing w:line="264" w:lineRule="auto"/>
              <w:jc w:val="both"/>
              <w:rPr>
                <w:rFonts w:ascii="Times New Roman" w:hAnsi="Times New Roman"/>
                <w:b/>
                <w:sz w:val="24"/>
                <w:szCs w:val="24"/>
              </w:rPr>
            </w:pPr>
            <w:r w:rsidRPr="00705DAB">
              <w:rPr>
                <w:rFonts w:ascii="Times New Roman" w:hAnsi="Times New Roman" w:cs="Times New Roman"/>
                <w:sz w:val="24"/>
                <w:szCs w:val="24"/>
                <w:lang w:val="nl-NL"/>
              </w:rPr>
              <w:t xml:space="preserve">Trên cơ sở kiến nghị của doanh nghiệp và kết quả làm việc thực tế giữa Cục Hàng hải Việt Nam, Cục Quản lý giá (Bộ Tài chính), Vụ Vận tải tại một số cảng biển khu vực Hải Phòng, </w:t>
            </w:r>
            <w:r>
              <w:rPr>
                <w:rFonts w:ascii="Times New Roman" w:hAnsi="Times New Roman" w:cs="Times New Roman"/>
                <w:sz w:val="24"/>
                <w:szCs w:val="24"/>
                <w:lang w:val="nl-NL"/>
              </w:rPr>
              <w:t>với</w:t>
            </w:r>
            <w:r w:rsidRPr="00705DAB">
              <w:rPr>
                <w:rFonts w:ascii="Times New Roman" w:hAnsi="Times New Roman" w:cs="Times New Roman"/>
                <w:sz w:val="24"/>
                <w:szCs w:val="24"/>
                <w:lang w:val="nl-NL"/>
              </w:rPr>
              <w:t xml:space="preserve"> mức giá thành dịch vụ bốc dỡ container nội địa khoảng 180.000-250.000 </w:t>
            </w:r>
            <w:r w:rsidR="00B11742">
              <w:rPr>
                <w:rFonts w:ascii="Times New Roman" w:hAnsi="Times New Roman" w:cs="Times New Roman"/>
                <w:sz w:val="24"/>
                <w:szCs w:val="24"/>
                <w:lang w:val="nl-NL"/>
              </w:rPr>
              <w:t>V</w:t>
            </w:r>
            <w:r w:rsidRPr="00705DAB">
              <w:rPr>
                <w:rFonts w:ascii="Times New Roman" w:hAnsi="Times New Roman" w:cs="Times New Roman"/>
                <w:sz w:val="24"/>
                <w:szCs w:val="24"/>
                <w:lang w:val="nl-NL"/>
              </w:rPr>
              <w:t xml:space="preserve">NĐ/cont20’, do vậy các cảng kiến nghị giá dịch vụ bốc dỡ container tối thiểu nên ở mức 250.000 - 280.000 VNĐ/cont20’ và 450.000-500.000 VNĐ/cont40’ </w:t>
            </w:r>
            <w:r>
              <w:rPr>
                <w:rFonts w:ascii="Times New Roman" w:hAnsi="Times New Roman" w:cs="Times New Roman"/>
                <w:sz w:val="24"/>
                <w:szCs w:val="24"/>
                <w:lang w:val="nl-NL"/>
              </w:rPr>
              <w:t>là phù hợp.</w:t>
            </w:r>
          </w:p>
        </w:tc>
      </w:tr>
      <w:tr w:rsidR="00E5360E" w:rsidRPr="00377251" w:rsidTr="005F2AC2">
        <w:trPr>
          <w:trHeight w:val="1695"/>
        </w:trPr>
        <w:tc>
          <w:tcPr>
            <w:tcW w:w="851" w:type="dxa"/>
            <w:tcBorders>
              <w:left w:val="single" w:sz="4" w:space="0" w:color="auto"/>
              <w:bottom w:val="single" w:sz="4" w:space="0" w:color="000000"/>
              <w:right w:val="single" w:sz="4" w:space="0" w:color="auto"/>
            </w:tcBorders>
          </w:tcPr>
          <w:p w:rsidR="00E5360E" w:rsidRPr="005F2AC2" w:rsidRDefault="00E5360E" w:rsidP="005F2AC2">
            <w:pPr>
              <w:pStyle w:val="ListParagraph"/>
              <w:numPr>
                <w:ilvl w:val="0"/>
                <w:numId w:val="10"/>
              </w:numPr>
              <w:spacing w:before="40" w:after="40" w:line="264" w:lineRule="auto"/>
              <w:rPr>
                <w:rFonts w:ascii="Times New Roman" w:hAnsi="Times New Roman"/>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b) Khung giá dịch vụ bốc dỡ container nhập khẩu, xuất khẩu, tạm nhập, tái xuất (không áp dụng cho khu vực cảng nước sâu Lạch Huyện)</w:t>
            </w:r>
          </w:p>
          <w:p w:rsidR="00E5360E" w:rsidRPr="00377251" w:rsidRDefault="00E5360E" w:rsidP="00DA544B">
            <w:pPr>
              <w:spacing w:before="60" w:after="0" w:line="245" w:lineRule="auto"/>
              <w:rPr>
                <w:rFonts w:ascii="Times New Roman" w:hAnsi="Times New Roman"/>
                <w:i/>
                <w:sz w:val="24"/>
                <w:szCs w:val="24"/>
              </w:rPr>
            </w:pP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i/>
                <w:sz w:val="24"/>
                <w:szCs w:val="24"/>
              </w:rPr>
              <w:t>Đơn vị tính: USD/container</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2. Khung giá dịch vụ bốc dỡ container nhập khẩu, xuất khẩu, tạm nhập, tái xuất</w:t>
            </w:r>
            <w:r w:rsidRPr="00377251">
              <w:rPr>
                <w:rFonts w:ascii="Times New Roman" w:hAnsi="Times New Roman" w:hint="eastAsia"/>
                <w:sz w:val="24"/>
                <w:szCs w:val="24"/>
                <w:lang w:eastAsia="zh-CN"/>
              </w:rPr>
              <w:t xml:space="preserve"> </w:t>
            </w:r>
            <w:r w:rsidRPr="00377251">
              <w:rPr>
                <w:rFonts w:ascii="Times New Roman" w:hAnsi="Times New Roman"/>
                <w:sz w:val="24"/>
                <w:szCs w:val="24"/>
              </w:rPr>
              <w:t>(không áp dụng cho khu vực cảng nước sâu Lạch Huyện)</w:t>
            </w:r>
          </w:p>
          <w:p w:rsidR="00E5360E" w:rsidRPr="00377251" w:rsidRDefault="00E5360E" w:rsidP="00DA544B">
            <w:pPr>
              <w:spacing w:before="60" w:after="0" w:line="245" w:lineRule="auto"/>
              <w:ind w:left="-6" w:firstLine="6"/>
              <w:jc w:val="right"/>
              <w:rPr>
                <w:rFonts w:ascii="Times New Roman" w:hAnsi="Times New Roman"/>
                <w:sz w:val="24"/>
                <w:szCs w:val="24"/>
              </w:rPr>
            </w:pPr>
            <w:r w:rsidRPr="00377251">
              <w:rPr>
                <w:rFonts w:ascii="Times New Roman" w:hAnsi="Times New Roman"/>
                <w:i/>
                <w:sz w:val="24"/>
                <w:szCs w:val="24"/>
              </w:rPr>
              <w:t>Đơn vị tính: USD/container</w:t>
            </w: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6583"/>
        </w:trPr>
        <w:tc>
          <w:tcPr>
            <w:tcW w:w="851" w:type="dxa"/>
            <w:tcBorders>
              <w:left w:val="single" w:sz="4" w:space="0" w:color="auto"/>
              <w:bottom w:val="nil"/>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tbl>
            <w:tblPr>
              <w:tblW w:w="544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833"/>
              <w:gridCol w:w="782"/>
              <w:gridCol w:w="904"/>
              <w:gridCol w:w="860"/>
            </w:tblGrid>
            <w:tr w:rsidR="00E5360E" w:rsidRPr="00377251" w:rsidTr="00DA544B">
              <w:trPr>
                <w:trHeight w:val="364"/>
              </w:trPr>
              <w:tc>
                <w:tcPr>
                  <w:tcW w:w="2062" w:type="dxa"/>
                  <w:vMerge w:val="restart"/>
                  <w:shd w:val="clear" w:color="auto" w:fill="auto"/>
                  <w:hideMark/>
                </w:tcPr>
                <w:p w:rsidR="00E5360E" w:rsidRPr="00377251" w:rsidRDefault="00E5360E" w:rsidP="00DA544B">
                  <w:pPr>
                    <w:spacing w:before="60" w:after="0" w:line="245" w:lineRule="auto"/>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3379" w:type="dxa"/>
                  <w:gridSpan w:val="4"/>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tc>
            </w:tr>
            <w:tr w:rsidR="00E5360E" w:rsidRPr="00377251" w:rsidTr="00DA544B">
              <w:trPr>
                <w:trHeight w:val="364"/>
              </w:trPr>
              <w:tc>
                <w:tcPr>
                  <w:tcW w:w="2062" w:type="dxa"/>
                  <w:vMerge/>
                  <w:shd w:val="clear" w:color="auto" w:fill="auto"/>
                  <w:hideMark/>
                </w:tcPr>
                <w:p w:rsidR="00E5360E" w:rsidRPr="00377251" w:rsidRDefault="00E5360E" w:rsidP="00DA544B">
                  <w:pPr>
                    <w:spacing w:before="60" w:after="0" w:line="245" w:lineRule="auto"/>
                    <w:rPr>
                      <w:rFonts w:ascii="Times New Roman" w:hAnsi="Times New Roman"/>
                      <w:sz w:val="24"/>
                      <w:szCs w:val="24"/>
                    </w:rPr>
                  </w:pPr>
                </w:p>
              </w:tc>
              <w:tc>
                <w:tcPr>
                  <w:tcW w:w="1615" w:type="dxa"/>
                  <w:gridSpan w:val="2"/>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 ↔ Bãi cảng</w:t>
                  </w:r>
                </w:p>
              </w:tc>
              <w:tc>
                <w:tcPr>
                  <w:tcW w:w="1764" w:type="dxa"/>
                  <w:gridSpan w:val="2"/>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 ↔ Sà lan, ô tô, toa xe tại cầu cảng</w:t>
                  </w:r>
                </w:p>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364"/>
              </w:trPr>
              <w:tc>
                <w:tcPr>
                  <w:tcW w:w="2062" w:type="dxa"/>
                  <w:vMerge/>
                  <w:shd w:val="clear" w:color="auto" w:fill="auto"/>
                  <w:hideMark/>
                </w:tcPr>
                <w:p w:rsidR="00E5360E" w:rsidRPr="00377251" w:rsidRDefault="00E5360E" w:rsidP="00DA544B">
                  <w:pPr>
                    <w:spacing w:before="60" w:after="0" w:line="245" w:lineRule="auto"/>
                    <w:rPr>
                      <w:rFonts w:ascii="Times New Roman" w:hAnsi="Times New Roman"/>
                      <w:sz w:val="24"/>
                      <w:szCs w:val="24"/>
                    </w:rPr>
                  </w:pPr>
                </w:p>
              </w:tc>
              <w:tc>
                <w:tcPr>
                  <w:tcW w:w="833"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782"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c>
                <w:tcPr>
                  <w:tcW w:w="904" w:type="dxa"/>
                  <w:shd w:val="clear" w:color="auto" w:fill="auto"/>
                  <w:hideMark/>
                </w:tcPr>
                <w:p w:rsidR="00E5360E" w:rsidRPr="00377251" w:rsidRDefault="00E5360E" w:rsidP="00DA544B">
                  <w:pPr>
                    <w:spacing w:before="60" w:after="0" w:line="245" w:lineRule="auto"/>
                    <w:ind w:hanging="108"/>
                    <w:jc w:val="center"/>
                    <w:rPr>
                      <w:rFonts w:ascii="Times New Roman" w:hAnsi="Times New Roman"/>
                      <w:sz w:val="24"/>
                      <w:szCs w:val="24"/>
                    </w:rPr>
                  </w:pPr>
                  <w:r w:rsidRPr="00377251">
                    <w:rPr>
                      <w:rFonts w:ascii="Times New Roman" w:hAnsi="Times New Roman"/>
                      <w:sz w:val="24"/>
                      <w:szCs w:val="24"/>
                    </w:rPr>
                    <w:t>Tối thiểu</w:t>
                  </w:r>
                </w:p>
              </w:tc>
              <w:tc>
                <w:tcPr>
                  <w:tcW w:w="860"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406"/>
              </w:trPr>
              <w:tc>
                <w:tcPr>
                  <w:tcW w:w="2062"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20 feet</w:t>
                  </w:r>
                </w:p>
              </w:tc>
              <w:tc>
                <w:tcPr>
                  <w:tcW w:w="833"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c>
                <w:tcPr>
                  <w:tcW w:w="782"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c>
                <w:tcPr>
                  <w:tcW w:w="904"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c>
                <w:tcPr>
                  <w:tcW w:w="860"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64"/>
              </w:trPr>
              <w:tc>
                <w:tcPr>
                  <w:tcW w:w="2062"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833"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30</w:t>
                  </w:r>
                </w:p>
              </w:tc>
              <w:tc>
                <w:tcPr>
                  <w:tcW w:w="782"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53</w:t>
                  </w:r>
                </w:p>
              </w:tc>
              <w:tc>
                <w:tcPr>
                  <w:tcW w:w="904"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18</w:t>
                  </w:r>
                </w:p>
              </w:tc>
              <w:tc>
                <w:tcPr>
                  <w:tcW w:w="86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23</w:t>
                  </w:r>
                </w:p>
              </w:tc>
            </w:tr>
            <w:tr w:rsidR="00E5360E" w:rsidRPr="00377251" w:rsidTr="00DA544B">
              <w:trPr>
                <w:trHeight w:val="364"/>
              </w:trPr>
              <w:tc>
                <w:tcPr>
                  <w:tcW w:w="2062"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833"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18</w:t>
                  </w:r>
                </w:p>
              </w:tc>
              <w:tc>
                <w:tcPr>
                  <w:tcW w:w="782"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29</w:t>
                  </w:r>
                </w:p>
              </w:tc>
              <w:tc>
                <w:tcPr>
                  <w:tcW w:w="904" w:type="dxa"/>
                  <w:shd w:val="clear" w:color="auto" w:fill="auto"/>
                  <w:vAlign w:val="bottom"/>
                  <w:hideMark/>
                </w:tcPr>
                <w:p w:rsidR="00E5360E" w:rsidRPr="00377251" w:rsidRDefault="00E5360E" w:rsidP="00DA544B">
                  <w:pPr>
                    <w:spacing w:before="60" w:after="0" w:line="245" w:lineRule="auto"/>
                    <w:ind w:hanging="108"/>
                    <w:jc w:val="right"/>
                    <w:rPr>
                      <w:rFonts w:ascii="Times New Roman" w:hAnsi="Times New Roman"/>
                      <w:sz w:val="24"/>
                      <w:szCs w:val="24"/>
                    </w:rPr>
                  </w:pPr>
                  <w:r w:rsidRPr="00377251">
                    <w:rPr>
                      <w:rFonts w:ascii="Times New Roman" w:hAnsi="Times New Roman"/>
                      <w:sz w:val="24"/>
                      <w:szCs w:val="24"/>
                    </w:rPr>
                    <w:t>12</w:t>
                  </w:r>
                </w:p>
              </w:tc>
              <w:tc>
                <w:tcPr>
                  <w:tcW w:w="86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15</w:t>
                  </w:r>
                </w:p>
              </w:tc>
            </w:tr>
            <w:tr w:rsidR="00E5360E" w:rsidRPr="00377251" w:rsidTr="00DA544B">
              <w:trPr>
                <w:trHeight w:val="364"/>
              </w:trPr>
              <w:tc>
                <w:tcPr>
                  <w:tcW w:w="2062"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40 feet</w:t>
                  </w:r>
                </w:p>
              </w:tc>
              <w:tc>
                <w:tcPr>
                  <w:tcW w:w="833"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c>
                <w:tcPr>
                  <w:tcW w:w="782"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904"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c>
                <w:tcPr>
                  <w:tcW w:w="86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64"/>
              </w:trPr>
              <w:tc>
                <w:tcPr>
                  <w:tcW w:w="2062"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833"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45</w:t>
                  </w:r>
                </w:p>
              </w:tc>
              <w:tc>
                <w:tcPr>
                  <w:tcW w:w="782"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81</w:t>
                  </w:r>
                </w:p>
              </w:tc>
              <w:tc>
                <w:tcPr>
                  <w:tcW w:w="904"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27</w:t>
                  </w:r>
                </w:p>
              </w:tc>
              <w:tc>
                <w:tcPr>
                  <w:tcW w:w="86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35</w:t>
                  </w:r>
                </w:p>
              </w:tc>
            </w:tr>
            <w:tr w:rsidR="00E5360E" w:rsidRPr="00377251" w:rsidTr="00DA544B">
              <w:trPr>
                <w:trHeight w:val="364"/>
              </w:trPr>
              <w:tc>
                <w:tcPr>
                  <w:tcW w:w="2062"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833"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26</w:t>
                  </w:r>
                </w:p>
              </w:tc>
              <w:tc>
                <w:tcPr>
                  <w:tcW w:w="782"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43</w:t>
                  </w:r>
                </w:p>
              </w:tc>
              <w:tc>
                <w:tcPr>
                  <w:tcW w:w="904"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17</w:t>
                  </w:r>
                </w:p>
              </w:tc>
              <w:tc>
                <w:tcPr>
                  <w:tcW w:w="86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22</w:t>
                  </w:r>
                </w:p>
              </w:tc>
            </w:tr>
            <w:tr w:rsidR="00E5360E" w:rsidRPr="00377251" w:rsidTr="00DA544B">
              <w:trPr>
                <w:trHeight w:val="364"/>
              </w:trPr>
              <w:tc>
                <w:tcPr>
                  <w:tcW w:w="2062"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&gt; 40 feet</w:t>
                  </w:r>
                </w:p>
              </w:tc>
              <w:tc>
                <w:tcPr>
                  <w:tcW w:w="833"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c>
                <w:tcPr>
                  <w:tcW w:w="782"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904"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c>
                <w:tcPr>
                  <w:tcW w:w="86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64"/>
              </w:trPr>
              <w:tc>
                <w:tcPr>
                  <w:tcW w:w="2062"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833"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52</w:t>
                  </w:r>
                </w:p>
              </w:tc>
              <w:tc>
                <w:tcPr>
                  <w:tcW w:w="782"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98</w:t>
                  </w:r>
                </w:p>
              </w:tc>
              <w:tc>
                <w:tcPr>
                  <w:tcW w:w="904"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30</w:t>
                  </w:r>
                </w:p>
              </w:tc>
              <w:tc>
                <w:tcPr>
                  <w:tcW w:w="86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39</w:t>
                  </w:r>
                </w:p>
              </w:tc>
            </w:tr>
            <w:tr w:rsidR="00E5360E" w:rsidRPr="00377251" w:rsidTr="00DA544B">
              <w:trPr>
                <w:trHeight w:val="448"/>
              </w:trPr>
              <w:tc>
                <w:tcPr>
                  <w:tcW w:w="2062"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833"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31</w:t>
                  </w:r>
                </w:p>
              </w:tc>
              <w:tc>
                <w:tcPr>
                  <w:tcW w:w="782"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62</w:t>
                  </w:r>
                </w:p>
              </w:tc>
              <w:tc>
                <w:tcPr>
                  <w:tcW w:w="904"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20</w:t>
                  </w:r>
                </w:p>
              </w:tc>
              <w:tc>
                <w:tcPr>
                  <w:tcW w:w="86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26</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6237" w:type="dxa"/>
            <w:tcBorders>
              <w:right w:val="single" w:sz="4" w:space="0" w:color="auto"/>
            </w:tcBorders>
          </w:tcPr>
          <w:tbl>
            <w:tblPr>
              <w:tblW w:w="5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903"/>
              <w:gridCol w:w="906"/>
              <w:gridCol w:w="901"/>
              <w:gridCol w:w="907"/>
            </w:tblGrid>
            <w:tr w:rsidR="00E5360E" w:rsidRPr="00377251" w:rsidTr="00DA544B">
              <w:trPr>
                <w:trHeight w:val="385"/>
              </w:trPr>
              <w:tc>
                <w:tcPr>
                  <w:tcW w:w="2325" w:type="dxa"/>
                  <w:vMerge w:val="restart"/>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Loại container</w:t>
                  </w:r>
                </w:p>
              </w:tc>
              <w:tc>
                <w:tcPr>
                  <w:tcW w:w="3617" w:type="dxa"/>
                  <w:gridSpan w:val="4"/>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Khung giá dịch vụ</w:t>
                  </w:r>
                </w:p>
              </w:tc>
            </w:tr>
            <w:tr w:rsidR="00E5360E" w:rsidRPr="00377251" w:rsidTr="00DA544B">
              <w:trPr>
                <w:trHeight w:val="1054"/>
              </w:trPr>
              <w:tc>
                <w:tcPr>
                  <w:tcW w:w="2325" w:type="dxa"/>
                  <w:vMerge/>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p>
              </w:tc>
              <w:tc>
                <w:tcPr>
                  <w:tcW w:w="1809" w:type="dxa"/>
                  <w:gridSpan w:val="2"/>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pacing w:val="-6"/>
                      <w:sz w:val="24"/>
                      <w:szCs w:val="24"/>
                    </w:rPr>
                  </w:pPr>
                  <w:r w:rsidRPr="00377251">
                    <w:rPr>
                      <w:rFonts w:ascii="Times New Roman" w:hAnsi="Times New Roman"/>
                      <w:color w:val="FF0000"/>
                      <w:spacing w:val="-6"/>
                      <w:sz w:val="24"/>
                      <w:szCs w:val="24"/>
                    </w:rPr>
                    <w:t>Tàu (Sà lan)↔Bãi cảng</w:t>
                  </w:r>
                </w:p>
              </w:tc>
              <w:tc>
                <w:tcPr>
                  <w:tcW w:w="1808" w:type="dxa"/>
                  <w:gridSpan w:val="2"/>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Tàu (Sà lan)↔Sà lan,ô tô, toa xe tại cầu cảng</w:t>
                  </w:r>
                </w:p>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p>
              </w:tc>
            </w:tr>
            <w:tr w:rsidR="00E5360E" w:rsidRPr="00377251" w:rsidTr="00DA544B">
              <w:trPr>
                <w:trHeight w:val="592"/>
              </w:trPr>
              <w:tc>
                <w:tcPr>
                  <w:tcW w:w="2325" w:type="dxa"/>
                  <w:vMerge/>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p>
              </w:tc>
              <w:tc>
                <w:tcPr>
                  <w:tcW w:w="903" w:type="dxa"/>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Tối thiểu</w:t>
                  </w:r>
                </w:p>
              </w:tc>
              <w:tc>
                <w:tcPr>
                  <w:tcW w:w="906" w:type="dxa"/>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Tối đa</w:t>
                  </w:r>
                </w:p>
              </w:tc>
              <w:tc>
                <w:tcPr>
                  <w:tcW w:w="901" w:type="dxa"/>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Tối thiểu</w:t>
                  </w:r>
                </w:p>
              </w:tc>
              <w:tc>
                <w:tcPr>
                  <w:tcW w:w="907" w:type="dxa"/>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Tối đa</w:t>
                  </w:r>
                </w:p>
              </w:tc>
            </w:tr>
            <w:tr w:rsidR="00E5360E" w:rsidRPr="00377251" w:rsidTr="00DA544B">
              <w:trPr>
                <w:trHeight w:val="430"/>
              </w:trPr>
              <w:tc>
                <w:tcPr>
                  <w:tcW w:w="2325"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Container 20 feet</w:t>
                  </w:r>
                </w:p>
              </w:tc>
              <w:tc>
                <w:tcPr>
                  <w:tcW w:w="903" w:type="dxa"/>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7030A0"/>
                      <w:sz w:val="24"/>
                      <w:szCs w:val="24"/>
                    </w:rPr>
                  </w:pPr>
                </w:p>
              </w:tc>
              <w:tc>
                <w:tcPr>
                  <w:tcW w:w="906" w:type="dxa"/>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7030A0"/>
                      <w:sz w:val="24"/>
                      <w:szCs w:val="24"/>
                    </w:rPr>
                  </w:pPr>
                </w:p>
              </w:tc>
              <w:tc>
                <w:tcPr>
                  <w:tcW w:w="901" w:type="dxa"/>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7030A0"/>
                      <w:sz w:val="24"/>
                      <w:szCs w:val="24"/>
                    </w:rPr>
                  </w:pPr>
                </w:p>
              </w:tc>
              <w:tc>
                <w:tcPr>
                  <w:tcW w:w="907" w:type="dxa"/>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7030A0"/>
                      <w:sz w:val="24"/>
                      <w:szCs w:val="24"/>
                    </w:rPr>
                  </w:pPr>
                </w:p>
              </w:tc>
            </w:tr>
            <w:tr w:rsidR="00E5360E" w:rsidRPr="00377251" w:rsidTr="00DA544B">
              <w:trPr>
                <w:trHeight w:val="269"/>
              </w:trPr>
              <w:tc>
                <w:tcPr>
                  <w:tcW w:w="2325"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Có hàng</w:t>
                  </w:r>
                </w:p>
              </w:tc>
              <w:tc>
                <w:tcPr>
                  <w:tcW w:w="903" w:type="dxa"/>
                  <w:vAlign w:val="bottom"/>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r w:rsidRPr="00377251">
                    <w:rPr>
                      <w:rFonts w:ascii="Times New Roman" w:hAnsi="Times New Roman"/>
                      <w:color w:val="FF0000"/>
                      <w:sz w:val="24"/>
                      <w:szCs w:val="24"/>
                    </w:rPr>
                    <w:t>30</w:t>
                  </w:r>
                </w:p>
              </w:tc>
              <w:tc>
                <w:tcPr>
                  <w:tcW w:w="906"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r w:rsidRPr="00377251">
                    <w:rPr>
                      <w:rFonts w:ascii="Times New Roman" w:hAnsi="Times New Roman"/>
                      <w:color w:val="FF0000"/>
                      <w:sz w:val="24"/>
                      <w:szCs w:val="24"/>
                    </w:rPr>
                    <w:t>53</w:t>
                  </w:r>
                </w:p>
              </w:tc>
              <w:tc>
                <w:tcPr>
                  <w:tcW w:w="901" w:type="dxa"/>
                  <w:vAlign w:val="bottom"/>
                  <w:hideMark/>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r w:rsidRPr="00705DAB">
                    <w:rPr>
                      <w:rFonts w:ascii="Times New Roman" w:hAnsi="Times New Roman"/>
                      <w:b/>
                      <w:color w:val="FF0000"/>
                      <w:sz w:val="24"/>
                      <w:szCs w:val="24"/>
                    </w:rPr>
                    <w:t>24</w:t>
                  </w:r>
                </w:p>
              </w:tc>
              <w:tc>
                <w:tcPr>
                  <w:tcW w:w="907" w:type="dxa"/>
                  <w:vAlign w:val="bottom"/>
                  <w:hideMark/>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r w:rsidRPr="00705DAB">
                    <w:rPr>
                      <w:rFonts w:ascii="Times New Roman" w:hAnsi="Times New Roman"/>
                      <w:b/>
                      <w:color w:val="FF0000"/>
                      <w:sz w:val="24"/>
                      <w:szCs w:val="24"/>
                    </w:rPr>
                    <w:t>47</w:t>
                  </w:r>
                </w:p>
              </w:tc>
            </w:tr>
            <w:tr w:rsidR="00E5360E" w:rsidRPr="00377251" w:rsidTr="00DA544B">
              <w:trPr>
                <w:trHeight w:val="233"/>
              </w:trPr>
              <w:tc>
                <w:tcPr>
                  <w:tcW w:w="2325"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Rỗng</w:t>
                  </w:r>
                </w:p>
              </w:tc>
              <w:tc>
                <w:tcPr>
                  <w:tcW w:w="903" w:type="dxa"/>
                  <w:vAlign w:val="bottom"/>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r w:rsidRPr="00377251">
                    <w:rPr>
                      <w:rFonts w:ascii="Times New Roman" w:hAnsi="Times New Roman"/>
                      <w:color w:val="FF0000"/>
                      <w:sz w:val="24"/>
                      <w:szCs w:val="24"/>
                    </w:rPr>
                    <w:t>18</w:t>
                  </w:r>
                </w:p>
              </w:tc>
              <w:tc>
                <w:tcPr>
                  <w:tcW w:w="906"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r w:rsidRPr="00377251">
                    <w:rPr>
                      <w:rFonts w:ascii="Times New Roman" w:hAnsi="Times New Roman"/>
                      <w:color w:val="FF0000"/>
                      <w:sz w:val="24"/>
                      <w:szCs w:val="24"/>
                    </w:rPr>
                    <w:t>29</w:t>
                  </w:r>
                </w:p>
              </w:tc>
              <w:tc>
                <w:tcPr>
                  <w:tcW w:w="901" w:type="dxa"/>
                  <w:vAlign w:val="bottom"/>
                  <w:hideMark/>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r w:rsidRPr="00705DAB">
                    <w:rPr>
                      <w:rFonts w:ascii="Times New Roman" w:hAnsi="Times New Roman"/>
                      <w:b/>
                      <w:color w:val="FF0000"/>
                      <w:sz w:val="24"/>
                      <w:szCs w:val="24"/>
                    </w:rPr>
                    <w:t>14</w:t>
                  </w:r>
                </w:p>
              </w:tc>
              <w:tc>
                <w:tcPr>
                  <w:tcW w:w="907" w:type="dxa"/>
                  <w:vAlign w:val="bottom"/>
                  <w:hideMark/>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r w:rsidRPr="00705DAB">
                    <w:rPr>
                      <w:rFonts w:ascii="Times New Roman" w:hAnsi="Times New Roman"/>
                      <w:b/>
                      <w:color w:val="FF0000"/>
                      <w:sz w:val="24"/>
                      <w:szCs w:val="24"/>
                    </w:rPr>
                    <w:t>23</w:t>
                  </w:r>
                </w:p>
              </w:tc>
            </w:tr>
            <w:tr w:rsidR="00E5360E" w:rsidRPr="00377251" w:rsidTr="00DA544B">
              <w:trPr>
                <w:trHeight w:val="385"/>
              </w:trPr>
              <w:tc>
                <w:tcPr>
                  <w:tcW w:w="2325"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Container  40 feet</w:t>
                  </w:r>
                </w:p>
              </w:tc>
              <w:tc>
                <w:tcPr>
                  <w:tcW w:w="903" w:type="dxa"/>
                  <w:vAlign w:val="bottom"/>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906"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901" w:type="dxa"/>
                  <w:vAlign w:val="bottom"/>
                  <w:hideMark/>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p>
              </w:tc>
              <w:tc>
                <w:tcPr>
                  <w:tcW w:w="907" w:type="dxa"/>
                  <w:vAlign w:val="bottom"/>
                  <w:hideMark/>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p>
              </w:tc>
            </w:tr>
            <w:tr w:rsidR="00E5360E" w:rsidRPr="00377251" w:rsidTr="00DA544B">
              <w:trPr>
                <w:trHeight w:val="385"/>
              </w:trPr>
              <w:tc>
                <w:tcPr>
                  <w:tcW w:w="2325"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Có hàng</w:t>
                  </w:r>
                </w:p>
              </w:tc>
              <w:tc>
                <w:tcPr>
                  <w:tcW w:w="903" w:type="dxa"/>
                  <w:vAlign w:val="bottom"/>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r w:rsidRPr="00377251">
                    <w:rPr>
                      <w:rFonts w:ascii="Times New Roman" w:hAnsi="Times New Roman"/>
                      <w:color w:val="FF0000"/>
                      <w:sz w:val="24"/>
                      <w:szCs w:val="24"/>
                    </w:rPr>
                    <w:t>45</w:t>
                  </w:r>
                </w:p>
              </w:tc>
              <w:tc>
                <w:tcPr>
                  <w:tcW w:w="906"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r w:rsidRPr="00377251">
                    <w:rPr>
                      <w:rFonts w:ascii="Times New Roman" w:hAnsi="Times New Roman"/>
                      <w:color w:val="FF0000"/>
                      <w:sz w:val="24"/>
                      <w:szCs w:val="24"/>
                    </w:rPr>
                    <w:t>81</w:t>
                  </w:r>
                </w:p>
              </w:tc>
              <w:tc>
                <w:tcPr>
                  <w:tcW w:w="901" w:type="dxa"/>
                  <w:vAlign w:val="bottom"/>
                  <w:hideMark/>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r w:rsidRPr="00705DAB">
                    <w:rPr>
                      <w:rFonts w:ascii="Times New Roman" w:hAnsi="Times New Roman"/>
                      <w:b/>
                      <w:color w:val="FF0000"/>
                      <w:sz w:val="24"/>
                      <w:szCs w:val="24"/>
                    </w:rPr>
                    <w:t>37</w:t>
                  </w:r>
                </w:p>
              </w:tc>
              <w:tc>
                <w:tcPr>
                  <w:tcW w:w="907" w:type="dxa"/>
                  <w:vAlign w:val="bottom"/>
                  <w:hideMark/>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r w:rsidRPr="00705DAB">
                    <w:rPr>
                      <w:rFonts w:ascii="Times New Roman" w:hAnsi="Times New Roman"/>
                      <w:b/>
                      <w:color w:val="FF0000"/>
                      <w:sz w:val="24"/>
                      <w:szCs w:val="24"/>
                    </w:rPr>
                    <w:t>73</w:t>
                  </w:r>
                </w:p>
              </w:tc>
            </w:tr>
            <w:tr w:rsidR="00E5360E" w:rsidRPr="00377251" w:rsidTr="00DA544B">
              <w:trPr>
                <w:trHeight w:val="305"/>
              </w:trPr>
              <w:tc>
                <w:tcPr>
                  <w:tcW w:w="2325"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Rỗng</w:t>
                  </w:r>
                </w:p>
              </w:tc>
              <w:tc>
                <w:tcPr>
                  <w:tcW w:w="903" w:type="dxa"/>
                  <w:vAlign w:val="bottom"/>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r w:rsidRPr="00377251">
                    <w:rPr>
                      <w:rFonts w:ascii="Times New Roman" w:hAnsi="Times New Roman"/>
                      <w:color w:val="FF0000"/>
                      <w:sz w:val="24"/>
                      <w:szCs w:val="24"/>
                    </w:rPr>
                    <w:t>26</w:t>
                  </w:r>
                </w:p>
              </w:tc>
              <w:tc>
                <w:tcPr>
                  <w:tcW w:w="906"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r w:rsidRPr="00377251">
                    <w:rPr>
                      <w:rFonts w:ascii="Times New Roman" w:hAnsi="Times New Roman"/>
                      <w:color w:val="FF0000"/>
                      <w:sz w:val="24"/>
                      <w:szCs w:val="24"/>
                    </w:rPr>
                    <w:t>43</w:t>
                  </w:r>
                </w:p>
              </w:tc>
              <w:tc>
                <w:tcPr>
                  <w:tcW w:w="901" w:type="dxa"/>
                  <w:vAlign w:val="bottom"/>
                  <w:hideMark/>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r w:rsidRPr="00705DAB">
                    <w:rPr>
                      <w:rFonts w:ascii="Times New Roman" w:hAnsi="Times New Roman"/>
                      <w:b/>
                      <w:color w:val="FF0000"/>
                      <w:sz w:val="24"/>
                      <w:szCs w:val="24"/>
                    </w:rPr>
                    <w:t>18</w:t>
                  </w:r>
                </w:p>
              </w:tc>
              <w:tc>
                <w:tcPr>
                  <w:tcW w:w="907" w:type="dxa"/>
                  <w:vAlign w:val="bottom"/>
                  <w:hideMark/>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r w:rsidRPr="00705DAB">
                    <w:rPr>
                      <w:rFonts w:ascii="Times New Roman" w:hAnsi="Times New Roman"/>
                      <w:b/>
                      <w:color w:val="FF0000"/>
                      <w:sz w:val="24"/>
                      <w:szCs w:val="24"/>
                    </w:rPr>
                    <w:t>35</w:t>
                  </w:r>
                </w:p>
              </w:tc>
            </w:tr>
            <w:tr w:rsidR="00E5360E" w:rsidRPr="00377251" w:rsidTr="00DA544B">
              <w:trPr>
                <w:trHeight w:val="385"/>
              </w:trPr>
              <w:tc>
                <w:tcPr>
                  <w:tcW w:w="2325"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Container trên 40 feet</w:t>
                  </w:r>
                </w:p>
              </w:tc>
              <w:tc>
                <w:tcPr>
                  <w:tcW w:w="903" w:type="dxa"/>
                  <w:vAlign w:val="bottom"/>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906"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901" w:type="dxa"/>
                  <w:vAlign w:val="bottom"/>
                  <w:hideMark/>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p>
              </w:tc>
              <w:tc>
                <w:tcPr>
                  <w:tcW w:w="907" w:type="dxa"/>
                  <w:vAlign w:val="bottom"/>
                  <w:hideMark/>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p>
              </w:tc>
            </w:tr>
            <w:tr w:rsidR="00E5360E" w:rsidRPr="00377251" w:rsidTr="00DA544B">
              <w:trPr>
                <w:trHeight w:val="385"/>
              </w:trPr>
              <w:tc>
                <w:tcPr>
                  <w:tcW w:w="2325"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Có hàng</w:t>
                  </w:r>
                </w:p>
              </w:tc>
              <w:tc>
                <w:tcPr>
                  <w:tcW w:w="903" w:type="dxa"/>
                  <w:vAlign w:val="bottom"/>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r w:rsidRPr="00377251">
                    <w:rPr>
                      <w:rFonts w:ascii="Times New Roman" w:hAnsi="Times New Roman"/>
                      <w:color w:val="FF0000"/>
                      <w:sz w:val="24"/>
                      <w:szCs w:val="24"/>
                    </w:rPr>
                    <w:t>52</w:t>
                  </w:r>
                </w:p>
              </w:tc>
              <w:tc>
                <w:tcPr>
                  <w:tcW w:w="906"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r w:rsidRPr="00377251">
                    <w:rPr>
                      <w:rFonts w:ascii="Times New Roman" w:hAnsi="Times New Roman"/>
                      <w:color w:val="FF0000"/>
                      <w:sz w:val="24"/>
                      <w:szCs w:val="24"/>
                    </w:rPr>
                    <w:t>98</w:t>
                  </w:r>
                </w:p>
              </w:tc>
              <w:tc>
                <w:tcPr>
                  <w:tcW w:w="901" w:type="dxa"/>
                  <w:vAlign w:val="bottom"/>
                  <w:hideMark/>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r w:rsidRPr="00705DAB">
                    <w:rPr>
                      <w:rFonts w:ascii="Times New Roman" w:hAnsi="Times New Roman"/>
                      <w:b/>
                      <w:color w:val="FF0000"/>
                      <w:sz w:val="24"/>
                      <w:szCs w:val="24"/>
                    </w:rPr>
                    <w:t>44</w:t>
                  </w:r>
                </w:p>
              </w:tc>
              <w:tc>
                <w:tcPr>
                  <w:tcW w:w="907" w:type="dxa"/>
                  <w:vAlign w:val="bottom"/>
                  <w:hideMark/>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r w:rsidRPr="00705DAB">
                    <w:rPr>
                      <w:rFonts w:ascii="Times New Roman" w:hAnsi="Times New Roman"/>
                      <w:b/>
                      <w:color w:val="FF0000"/>
                      <w:sz w:val="24"/>
                      <w:szCs w:val="24"/>
                    </w:rPr>
                    <w:t>90</w:t>
                  </w:r>
                </w:p>
              </w:tc>
            </w:tr>
            <w:tr w:rsidR="00E5360E" w:rsidRPr="00377251" w:rsidTr="00DA544B">
              <w:trPr>
                <w:trHeight w:val="385"/>
              </w:trPr>
              <w:tc>
                <w:tcPr>
                  <w:tcW w:w="2325"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Rỗng</w:t>
                  </w:r>
                </w:p>
              </w:tc>
              <w:tc>
                <w:tcPr>
                  <w:tcW w:w="903" w:type="dxa"/>
                  <w:vAlign w:val="bottom"/>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r w:rsidRPr="00377251">
                    <w:rPr>
                      <w:rFonts w:ascii="Times New Roman" w:hAnsi="Times New Roman"/>
                      <w:color w:val="FF0000"/>
                      <w:sz w:val="24"/>
                      <w:szCs w:val="24"/>
                    </w:rPr>
                    <w:t>31</w:t>
                  </w:r>
                </w:p>
              </w:tc>
              <w:tc>
                <w:tcPr>
                  <w:tcW w:w="906"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r w:rsidRPr="00377251">
                    <w:rPr>
                      <w:rFonts w:ascii="Times New Roman" w:hAnsi="Times New Roman"/>
                      <w:color w:val="FF0000"/>
                      <w:sz w:val="24"/>
                      <w:szCs w:val="24"/>
                    </w:rPr>
                    <w:t>62</w:t>
                  </w:r>
                </w:p>
              </w:tc>
              <w:tc>
                <w:tcPr>
                  <w:tcW w:w="901" w:type="dxa"/>
                  <w:vAlign w:val="bottom"/>
                  <w:hideMark/>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r w:rsidRPr="00705DAB">
                    <w:rPr>
                      <w:rFonts w:ascii="Times New Roman" w:hAnsi="Times New Roman"/>
                      <w:b/>
                      <w:color w:val="FF0000"/>
                      <w:sz w:val="24"/>
                      <w:szCs w:val="24"/>
                    </w:rPr>
                    <w:t>25</w:t>
                  </w:r>
                </w:p>
              </w:tc>
              <w:tc>
                <w:tcPr>
                  <w:tcW w:w="907" w:type="dxa"/>
                  <w:vAlign w:val="bottom"/>
                  <w:hideMark/>
                </w:tcPr>
                <w:p w:rsidR="00E5360E" w:rsidRPr="00705DAB" w:rsidRDefault="00E5360E" w:rsidP="00DA544B">
                  <w:pPr>
                    <w:tabs>
                      <w:tab w:val="center" w:pos="4680"/>
                      <w:tab w:val="right" w:pos="9360"/>
                    </w:tabs>
                    <w:spacing w:before="60" w:after="0" w:line="245" w:lineRule="auto"/>
                    <w:jc w:val="right"/>
                    <w:rPr>
                      <w:rFonts w:ascii="Times New Roman" w:hAnsi="Times New Roman"/>
                      <w:b/>
                      <w:color w:val="FF0000"/>
                      <w:sz w:val="24"/>
                      <w:szCs w:val="24"/>
                    </w:rPr>
                  </w:pPr>
                  <w:r w:rsidRPr="00705DAB">
                    <w:rPr>
                      <w:rFonts w:ascii="Times New Roman" w:hAnsi="Times New Roman"/>
                      <w:b/>
                      <w:color w:val="FF0000"/>
                      <w:sz w:val="24"/>
                      <w:szCs w:val="24"/>
                    </w:rPr>
                    <w:t>54</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2268" w:type="dxa"/>
            <w:tcBorders>
              <w:left w:val="single" w:sz="4" w:space="0" w:color="auto"/>
            </w:tcBorders>
          </w:tcPr>
          <w:p w:rsidR="00E5360E" w:rsidRPr="00590CAC" w:rsidRDefault="00705DAB" w:rsidP="00B11742">
            <w:pPr>
              <w:tabs>
                <w:tab w:val="left" w:pos="542"/>
              </w:tabs>
              <w:spacing w:before="60" w:after="0" w:line="245" w:lineRule="auto"/>
              <w:jc w:val="both"/>
              <w:rPr>
                <w:rFonts w:ascii="Times New Roman" w:hAnsi="Times New Roman" w:cs="Times New Roman"/>
                <w:b/>
                <w:sz w:val="24"/>
                <w:szCs w:val="24"/>
              </w:rPr>
            </w:pPr>
            <w:r w:rsidRPr="00590CAC">
              <w:rPr>
                <w:rFonts w:ascii="Times New Roman" w:hAnsi="Times New Roman" w:cs="Times New Roman"/>
                <w:sz w:val="24"/>
                <w:szCs w:val="24"/>
                <w:lang w:val="nl-NL"/>
              </w:rPr>
              <w:t>Việc quy định khung giá đối với tác nghiệp Shipside theo Quyết định số 3863/QĐ-BGTVT c</w:t>
            </w:r>
            <w:r w:rsidRPr="00590CAC">
              <w:rPr>
                <w:rFonts w:ascii="Times New Roman" w:hAnsi="Times New Roman" w:cs="Times New Roman"/>
                <w:color w:val="000000" w:themeColor="text1"/>
                <w:sz w:val="24"/>
                <w:szCs w:val="24"/>
                <w:lang w:val="nl-NL"/>
              </w:rPr>
              <w:t>ó sự chênh lệnh quá lớn so với mức giá Tàu/sà lan ↔ Bãi cảng (CY), từ 12-20 USD, do vậy các hãng tàu chuyển sang sử dụng dịch vụ đưa container ra bãi ngoài (shipside), dẫn đến ùn tắc giao thông khu vực cảng, container xuất không tiến hành kiểm tra giám sát, ảnh hưởng đến việc thông quan điện tử</w:t>
            </w:r>
          </w:p>
        </w:tc>
      </w:tr>
      <w:tr w:rsidR="00E5360E" w:rsidRPr="00377251" w:rsidTr="005F2AC2">
        <w:trPr>
          <w:trHeight w:val="1441"/>
        </w:trPr>
        <w:tc>
          <w:tcPr>
            <w:tcW w:w="851" w:type="dxa"/>
            <w:tcBorders>
              <w:top w:val="nil"/>
              <w:left w:val="single" w:sz="4" w:space="0" w:color="auto"/>
              <w:bottom w:val="single" w:sz="4" w:space="0" w:color="000000"/>
              <w:right w:val="single" w:sz="4" w:space="0" w:color="auto"/>
            </w:tcBorders>
          </w:tcPr>
          <w:p w:rsidR="00E5360E" w:rsidRPr="005F2AC2" w:rsidRDefault="00E5360E" w:rsidP="005F2AC2">
            <w:pPr>
              <w:pStyle w:val="ListParagraph"/>
              <w:numPr>
                <w:ilvl w:val="0"/>
                <w:numId w:val="10"/>
              </w:numPr>
              <w:spacing w:before="40" w:after="40" w:line="264" w:lineRule="auto"/>
              <w:rPr>
                <w:rFonts w:ascii="Times New Roman" w:hAnsi="Times New Roman"/>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c) Khung giá dịch vụ bốc dỡ container quá cảnh, trung chuyển (không áp dụng cho khu vực cảng nước sâu Lạch Huyện)</w:t>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hint="eastAsia"/>
                <w:sz w:val="24"/>
                <w:szCs w:val="24"/>
                <w:lang w:eastAsia="zh-CN"/>
              </w:rPr>
              <w:t xml:space="preserve">         </w:t>
            </w:r>
          </w:p>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hint="eastAsia"/>
                <w:sz w:val="24"/>
                <w:szCs w:val="24"/>
                <w:lang w:eastAsia="zh-CN"/>
              </w:rPr>
              <w:t xml:space="preserve">                                </w:t>
            </w:r>
            <w:r w:rsidRPr="00377251">
              <w:rPr>
                <w:rFonts w:ascii="Times New Roman" w:hAnsi="Times New Roman"/>
                <w:i/>
                <w:sz w:val="24"/>
                <w:szCs w:val="24"/>
              </w:rPr>
              <w:t>Đơn vị tính: USD/container</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3. Khung giá dịch vụ bốc dỡ container trung chuyển, quá cảnh (không áp dụng cho khu vực cảng nước sâu Lạch Huyện)</w:t>
            </w:r>
          </w:p>
          <w:p w:rsidR="00E5360E" w:rsidRPr="00377251" w:rsidRDefault="00E5360E" w:rsidP="00DA544B">
            <w:pPr>
              <w:spacing w:before="60" w:after="0" w:line="245" w:lineRule="auto"/>
              <w:ind w:left="1878"/>
              <w:jc w:val="right"/>
              <w:rPr>
                <w:rFonts w:ascii="Times New Roman" w:hAnsi="Times New Roman"/>
                <w:i/>
                <w:sz w:val="24"/>
                <w:szCs w:val="24"/>
                <w:lang w:eastAsia="zh-CN"/>
              </w:rPr>
            </w:pPr>
            <w:r w:rsidRPr="00377251">
              <w:rPr>
                <w:rFonts w:ascii="Times New Roman" w:hAnsi="Times New Roman"/>
                <w:i/>
                <w:sz w:val="24"/>
                <w:szCs w:val="24"/>
              </w:rPr>
              <w:t>Đơn vị tính: USD/container</w:t>
            </w:r>
          </w:p>
        </w:tc>
        <w:tc>
          <w:tcPr>
            <w:tcW w:w="2268" w:type="dxa"/>
            <w:tcBorders>
              <w:left w:val="single" w:sz="4" w:space="0" w:color="auto"/>
            </w:tcBorders>
          </w:tcPr>
          <w:p w:rsidR="00E5360E" w:rsidRPr="00293FBA" w:rsidRDefault="00293FBA" w:rsidP="00DA544B">
            <w:pPr>
              <w:tabs>
                <w:tab w:val="left" w:pos="542"/>
              </w:tabs>
              <w:spacing w:before="60" w:after="0" w:line="245" w:lineRule="auto"/>
              <w:rPr>
                <w:rFonts w:ascii="Times New Roman" w:hAnsi="Times New Roman"/>
                <w:sz w:val="24"/>
                <w:szCs w:val="24"/>
              </w:rPr>
            </w:pPr>
            <w:r w:rsidRPr="00293FBA">
              <w:rPr>
                <w:rFonts w:ascii="Times New Roman" w:hAnsi="Times New Roman"/>
                <w:sz w:val="24"/>
                <w:szCs w:val="24"/>
              </w:rPr>
              <w:t>Giữ nguyên</w:t>
            </w:r>
          </w:p>
        </w:tc>
      </w:tr>
      <w:tr w:rsidR="00E5360E" w:rsidRPr="00377251" w:rsidTr="005F2AC2">
        <w:trPr>
          <w:trHeight w:val="6441"/>
        </w:trPr>
        <w:tc>
          <w:tcPr>
            <w:tcW w:w="851" w:type="dxa"/>
            <w:tcBorders>
              <w:left w:val="single" w:sz="4" w:space="0" w:color="auto"/>
              <w:bottom w:val="nil"/>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tbl>
            <w:tblPr>
              <w:tblpPr w:leftFromText="180" w:rightFromText="180" w:vertAnchor="text" w:horzAnchor="margin" w:tblpX="137" w:tblpY="-419"/>
              <w:tblOverlap w:val="never"/>
              <w:tblW w:w="5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0"/>
              <w:gridCol w:w="923"/>
              <w:gridCol w:w="770"/>
              <w:gridCol w:w="974"/>
              <w:gridCol w:w="720"/>
            </w:tblGrid>
            <w:tr w:rsidR="00E5360E" w:rsidRPr="00377251" w:rsidTr="00DA544B">
              <w:trPr>
                <w:trHeight w:val="399"/>
              </w:trPr>
              <w:tc>
                <w:tcPr>
                  <w:tcW w:w="2150" w:type="dxa"/>
                  <w:vMerge w:val="restart"/>
                  <w:shd w:val="clear" w:color="auto" w:fill="auto"/>
                  <w:hideMark/>
                </w:tcPr>
                <w:p w:rsidR="00E5360E" w:rsidRPr="00377251" w:rsidRDefault="00E5360E" w:rsidP="00DA544B">
                  <w:pPr>
                    <w:spacing w:before="60" w:after="0" w:line="245" w:lineRule="auto"/>
                    <w:rPr>
                      <w:rFonts w:ascii="Times New Roman" w:hAnsi="Times New Roman"/>
                      <w:sz w:val="24"/>
                      <w:szCs w:val="24"/>
                    </w:rPr>
                  </w:pPr>
                </w:p>
                <w:p w:rsidR="00E5360E" w:rsidRPr="00377251" w:rsidRDefault="00E5360E" w:rsidP="00DA544B">
                  <w:pPr>
                    <w:spacing w:before="60" w:after="0" w:line="245" w:lineRule="auto"/>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3386" w:type="dxa"/>
                  <w:gridSpan w:val="4"/>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tc>
            </w:tr>
            <w:tr w:rsidR="00E5360E" w:rsidRPr="00377251" w:rsidTr="00DA544B">
              <w:trPr>
                <w:trHeight w:val="399"/>
              </w:trPr>
              <w:tc>
                <w:tcPr>
                  <w:tcW w:w="2150" w:type="dxa"/>
                  <w:vMerge/>
                  <w:shd w:val="clear" w:color="auto" w:fill="auto"/>
                  <w:hideMark/>
                </w:tcPr>
                <w:p w:rsidR="00E5360E" w:rsidRPr="00377251" w:rsidRDefault="00E5360E" w:rsidP="00DA544B">
                  <w:pPr>
                    <w:spacing w:before="60" w:after="0" w:line="245" w:lineRule="auto"/>
                    <w:rPr>
                      <w:rFonts w:ascii="Times New Roman" w:hAnsi="Times New Roman"/>
                      <w:sz w:val="24"/>
                      <w:szCs w:val="24"/>
                    </w:rPr>
                  </w:pPr>
                </w:p>
              </w:tc>
              <w:tc>
                <w:tcPr>
                  <w:tcW w:w="1692" w:type="dxa"/>
                  <w:gridSpan w:val="2"/>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 ↔ Bãi cảng</w:t>
                  </w:r>
                </w:p>
              </w:tc>
              <w:tc>
                <w:tcPr>
                  <w:tcW w:w="1693" w:type="dxa"/>
                  <w:gridSpan w:val="2"/>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 ↔ Sà lan,     ô tô, toa xe tại cầu cảng</w:t>
                  </w:r>
                </w:p>
              </w:tc>
            </w:tr>
            <w:tr w:rsidR="00E5360E" w:rsidRPr="00377251" w:rsidTr="00DA544B">
              <w:trPr>
                <w:trHeight w:val="399"/>
              </w:trPr>
              <w:tc>
                <w:tcPr>
                  <w:tcW w:w="2150" w:type="dxa"/>
                  <w:vMerge/>
                  <w:shd w:val="clear" w:color="auto" w:fill="auto"/>
                  <w:hideMark/>
                </w:tcPr>
                <w:p w:rsidR="00E5360E" w:rsidRPr="00377251" w:rsidRDefault="00E5360E" w:rsidP="00DA544B">
                  <w:pPr>
                    <w:spacing w:before="60" w:after="0" w:line="245" w:lineRule="auto"/>
                    <w:rPr>
                      <w:rFonts w:ascii="Times New Roman" w:hAnsi="Times New Roman"/>
                      <w:sz w:val="24"/>
                      <w:szCs w:val="24"/>
                    </w:rPr>
                  </w:pPr>
                </w:p>
              </w:tc>
              <w:tc>
                <w:tcPr>
                  <w:tcW w:w="923"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770"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c>
                <w:tcPr>
                  <w:tcW w:w="974"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720"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311"/>
              </w:trPr>
              <w:tc>
                <w:tcPr>
                  <w:tcW w:w="2150"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20 feet</w:t>
                  </w:r>
                </w:p>
              </w:tc>
              <w:tc>
                <w:tcPr>
                  <w:tcW w:w="923"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c>
                <w:tcPr>
                  <w:tcW w:w="770"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c>
                <w:tcPr>
                  <w:tcW w:w="974"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c>
                <w:tcPr>
                  <w:tcW w:w="720"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99"/>
              </w:trPr>
              <w:tc>
                <w:tcPr>
                  <w:tcW w:w="2150"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923"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23</w:t>
                  </w:r>
                </w:p>
              </w:tc>
              <w:tc>
                <w:tcPr>
                  <w:tcW w:w="77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38</w:t>
                  </w:r>
                </w:p>
              </w:tc>
              <w:tc>
                <w:tcPr>
                  <w:tcW w:w="974"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14</w:t>
                  </w:r>
                </w:p>
              </w:tc>
              <w:tc>
                <w:tcPr>
                  <w:tcW w:w="72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17</w:t>
                  </w:r>
                </w:p>
              </w:tc>
            </w:tr>
            <w:tr w:rsidR="00E5360E" w:rsidRPr="00377251" w:rsidTr="00DA544B">
              <w:trPr>
                <w:trHeight w:val="399"/>
              </w:trPr>
              <w:tc>
                <w:tcPr>
                  <w:tcW w:w="2150"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923"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14</w:t>
                  </w:r>
                </w:p>
              </w:tc>
              <w:tc>
                <w:tcPr>
                  <w:tcW w:w="77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21</w:t>
                  </w:r>
                </w:p>
              </w:tc>
              <w:tc>
                <w:tcPr>
                  <w:tcW w:w="974"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9</w:t>
                  </w:r>
                </w:p>
              </w:tc>
              <w:tc>
                <w:tcPr>
                  <w:tcW w:w="72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11</w:t>
                  </w:r>
                </w:p>
              </w:tc>
            </w:tr>
            <w:tr w:rsidR="00E5360E" w:rsidRPr="00377251" w:rsidTr="00DA544B">
              <w:trPr>
                <w:trHeight w:val="399"/>
              </w:trPr>
              <w:tc>
                <w:tcPr>
                  <w:tcW w:w="2150"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40 feet</w:t>
                  </w:r>
                </w:p>
              </w:tc>
              <w:tc>
                <w:tcPr>
                  <w:tcW w:w="923"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c>
                <w:tcPr>
                  <w:tcW w:w="77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c>
                <w:tcPr>
                  <w:tcW w:w="974"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c>
                <w:tcPr>
                  <w:tcW w:w="72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99"/>
              </w:trPr>
              <w:tc>
                <w:tcPr>
                  <w:tcW w:w="2150"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923"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34</w:t>
                  </w:r>
                </w:p>
              </w:tc>
              <w:tc>
                <w:tcPr>
                  <w:tcW w:w="77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60</w:t>
                  </w:r>
                </w:p>
              </w:tc>
              <w:tc>
                <w:tcPr>
                  <w:tcW w:w="974"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20</w:t>
                  </w:r>
                </w:p>
              </w:tc>
              <w:tc>
                <w:tcPr>
                  <w:tcW w:w="72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26</w:t>
                  </w:r>
                </w:p>
              </w:tc>
            </w:tr>
            <w:tr w:rsidR="00E5360E" w:rsidRPr="00377251" w:rsidTr="00DA544B">
              <w:trPr>
                <w:trHeight w:val="399"/>
              </w:trPr>
              <w:tc>
                <w:tcPr>
                  <w:tcW w:w="2150"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923"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20</w:t>
                  </w:r>
                </w:p>
              </w:tc>
              <w:tc>
                <w:tcPr>
                  <w:tcW w:w="77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32</w:t>
                  </w:r>
                </w:p>
              </w:tc>
              <w:tc>
                <w:tcPr>
                  <w:tcW w:w="974"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13</w:t>
                  </w:r>
                </w:p>
              </w:tc>
              <w:tc>
                <w:tcPr>
                  <w:tcW w:w="72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17</w:t>
                  </w:r>
                </w:p>
              </w:tc>
            </w:tr>
            <w:tr w:rsidR="00E5360E" w:rsidRPr="00377251" w:rsidTr="00DA544B">
              <w:trPr>
                <w:trHeight w:val="399"/>
              </w:trPr>
              <w:tc>
                <w:tcPr>
                  <w:tcW w:w="2150"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&gt; 40 feet</w:t>
                  </w:r>
                </w:p>
              </w:tc>
              <w:tc>
                <w:tcPr>
                  <w:tcW w:w="923"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c>
                <w:tcPr>
                  <w:tcW w:w="77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c>
                <w:tcPr>
                  <w:tcW w:w="974"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c>
                <w:tcPr>
                  <w:tcW w:w="72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99"/>
              </w:trPr>
              <w:tc>
                <w:tcPr>
                  <w:tcW w:w="2150"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923"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39</w:t>
                  </w:r>
                </w:p>
              </w:tc>
              <w:tc>
                <w:tcPr>
                  <w:tcW w:w="77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73</w:t>
                  </w:r>
                </w:p>
              </w:tc>
              <w:tc>
                <w:tcPr>
                  <w:tcW w:w="974"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23</w:t>
                  </w:r>
                </w:p>
              </w:tc>
              <w:tc>
                <w:tcPr>
                  <w:tcW w:w="72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29</w:t>
                  </w:r>
                </w:p>
              </w:tc>
            </w:tr>
            <w:tr w:rsidR="00E5360E" w:rsidRPr="00377251" w:rsidTr="00DA544B">
              <w:trPr>
                <w:trHeight w:val="399"/>
              </w:trPr>
              <w:tc>
                <w:tcPr>
                  <w:tcW w:w="2150"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923"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23</w:t>
                  </w:r>
                </w:p>
              </w:tc>
              <w:tc>
                <w:tcPr>
                  <w:tcW w:w="77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46</w:t>
                  </w:r>
                </w:p>
              </w:tc>
              <w:tc>
                <w:tcPr>
                  <w:tcW w:w="974"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15</w:t>
                  </w:r>
                </w:p>
              </w:tc>
              <w:tc>
                <w:tcPr>
                  <w:tcW w:w="720"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20</w:t>
                  </w:r>
                </w:p>
              </w:tc>
            </w:tr>
          </w:tbl>
          <w:p w:rsidR="00E5360E" w:rsidRPr="00377251" w:rsidRDefault="00E5360E" w:rsidP="00DA544B">
            <w:pPr>
              <w:spacing w:before="60" w:after="0" w:line="245" w:lineRule="auto"/>
              <w:rPr>
                <w:rFonts w:ascii="Times New Roman" w:hAnsi="Times New Roman"/>
                <w:b/>
                <w:bCs/>
                <w:sz w:val="24"/>
                <w:szCs w:val="24"/>
                <w:lang w:eastAsia="zh-CN"/>
              </w:rPr>
            </w:pPr>
          </w:p>
        </w:tc>
        <w:tc>
          <w:tcPr>
            <w:tcW w:w="6237" w:type="dxa"/>
            <w:tcBorders>
              <w:right w:val="single" w:sz="4" w:space="0" w:color="auto"/>
            </w:tcBorders>
          </w:tcPr>
          <w:tbl>
            <w:tblPr>
              <w:tblW w:w="590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850"/>
              <w:gridCol w:w="866"/>
              <w:gridCol w:w="894"/>
              <w:gridCol w:w="896"/>
            </w:tblGrid>
            <w:tr w:rsidR="00E5360E" w:rsidRPr="00377251" w:rsidTr="00DA544B">
              <w:trPr>
                <w:trHeight w:val="119"/>
              </w:trPr>
              <w:tc>
                <w:tcPr>
                  <w:tcW w:w="2029" w:type="pct"/>
                  <w:vMerge w:val="restart"/>
                  <w:vAlign w:val="center"/>
                </w:tcPr>
                <w:p w:rsidR="00E5360E" w:rsidRPr="00377251" w:rsidRDefault="00E5360E" w:rsidP="00DA544B">
                  <w:pPr>
                    <w:spacing w:before="60" w:after="0" w:line="245" w:lineRule="auto"/>
                    <w:ind w:left="-7" w:firstLine="7"/>
                    <w:jc w:val="center"/>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2971" w:type="pct"/>
                  <w:gridSpan w:val="4"/>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tc>
            </w:tr>
            <w:tr w:rsidR="00E5360E" w:rsidRPr="00377251" w:rsidTr="00DA544B">
              <w:trPr>
                <w:trHeight w:val="1126"/>
              </w:trPr>
              <w:tc>
                <w:tcPr>
                  <w:tcW w:w="2029" w:type="pct"/>
                  <w:vMerge/>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1454" w:type="pct"/>
                  <w:gridSpan w:val="2"/>
                  <w:vAlign w:val="center"/>
                </w:tcPr>
                <w:p w:rsidR="00E5360E" w:rsidRPr="00377251" w:rsidRDefault="00E5360E" w:rsidP="00DA544B">
                  <w:pPr>
                    <w:spacing w:before="60" w:after="0" w:line="245" w:lineRule="auto"/>
                    <w:jc w:val="center"/>
                    <w:rPr>
                      <w:rFonts w:ascii="Times New Roman" w:hAnsi="Times New Roman"/>
                      <w:spacing w:val="-6"/>
                      <w:sz w:val="24"/>
                      <w:szCs w:val="24"/>
                      <w:lang w:eastAsia="zh-CN"/>
                    </w:rPr>
                  </w:pPr>
                  <w:r w:rsidRPr="00377251">
                    <w:rPr>
                      <w:rFonts w:ascii="Times New Roman" w:hAnsi="Times New Roman"/>
                      <w:sz w:val="24"/>
                      <w:szCs w:val="24"/>
                    </w:rPr>
                    <w:t>Tàu (Sà lan)</w:t>
                  </w:r>
                  <w:r w:rsidRPr="00377251">
                    <w:rPr>
                      <w:rFonts w:ascii="Times New Roman" w:hAnsi="Times New Roman"/>
                      <w:sz w:val="24"/>
                      <w:szCs w:val="24"/>
                      <w:lang w:eastAsia="zh-CN"/>
                    </w:rPr>
                    <w:t xml:space="preserve"> </w:t>
                  </w:r>
                  <w:r w:rsidRPr="00377251">
                    <w:rPr>
                      <w:rFonts w:ascii="Times New Roman" w:hAnsi="Times New Roman"/>
                      <w:spacing w:val="-6"/>
                      <w:sz w:val="24"/>
                      <w:szCs w:val="24"/>
                    </w:rPr>
                    <w:t>↔</w:t>
                  </w:r>
                  <w:r w:rsidRPr="00377251">
                    <w:rPr>
                      <w:rFonts w:ascii="Times New Roman" w:hAnsi="Times New Roman"/>
                      <w:spacing w:val="-6"/>
                      <w:sz w:val="24"/>
                      <w:szCs w:val="24"/>
                      <w:lang w:eastAsia="zh-CN"/>
                    </w:rPr>
                    <w:t xml:space="preserve"> Bãi cảng</w:t>
                  </w:r>
                </w:p>
              </w:tc>
              <w:tc>
                <w:tcPr>
                  <w:tcW w:w="1517" w:type="pct"/>
                  <w:gridSpan w:val="2"/>
                  <w:vAlign w:val="center"/>
                </w:tcPr>
                <w:p w:rsidR="00E5360E" w:rsidRPr="00377251" w:rsidRDefault="00E5360E" w:rsidP="00DA544B">
                  <w:pPr>
                    <w:spacing w:before="60" w:after="0" w:line="245" w:lineRule="auto"/>
                    <w:jc w:val="center"/>
                    <w:rPr>
                      <w:rFonts w:ascii="Times New Roman" w:hAnsi="Times New Roman"/>
                      <w:spacing w:val="-6"/>
                      <w:sz w:val="24"/>
                      <w:szCs w:val="24"/>
                      <w:lang w:eastAsia="zh-CN"/>
                    </w:rPr>
                  </w:pPr>
                  <w:r w:rsidRPr="00377251">
                    <w:rPr>
                      <w:rFonts w:ascii="Times New Roman" w:hAnsi="Times New Roman"/>
                      <w:sz w:val="24"/>
                      <w:szCs w:val="24"/>
                    </w:rPr>
                    <w:t>Tàu (Sà lan)</w:t>
                  </w:r>
                  <w:r w:rsidRPr="00377251">
                    <w:rPr>
                      <w:rFonts w:ascii="Times New Roman" w:hAnsi="Times New Roman"/>
                      <w:sz w:val="24"/>
                      <w:szCs w:val="24"/>
                      <w:lang w:eastAsia="zh-CN"/>
                    </w:rPr>
                    <w:t xml:space="preserve"> </w:t>
                  </w:r>
                  <w:r w:rsidRPr="00377251">
                    <w:rPr>
                      <w:rFonts w:ascii="Times New Roman" w:hAnsi="Times New Roman"/>
                      <w:spacing w:val="-6"/>
                      <w:sz w:val="24"/>
                      <w:szCs w:val="24"/>
                    </w:rPr>
                    <w:t>↔</w:t>
                  </w:r>
                  <w:r w:rsidRPr="00377251">
                    <w:rPr>
                      <w:rFonts w:ascii="Times New Roman" w:hAnsi="Times New Roman"/>
                      <w:spacing w:val="-6"/>
                      <w:sz w:val="24"/>
                      <w:szCs w:val="24"/>
                      <w:lang w:eastAsia="zh-CN"/>
                    </w:rPr>
                    <w:t xml:space="preserve"> Bãi cảng</w:t>
                  </w:r>
                </w:p>
              </w:tc>
            </w:tr>
            <w:tr w:rsidR="00E5360E" w:rsidRPr="00377251" w:rsidTr="00DA544B">
              <w:trPr>
                <w:trHeight w:val="1084"/>
              </w:trPr>
              <w:tc>
                <w:tcPr>
                  <w:tcW w:w="2029" w:type="pct"/>
                  <w:vMerge/>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720"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734"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c>
                <w:tcPr>
                  <w:tcW w:w="758"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75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119"/>
              </w:trPr>
              <w:tc>
                <w:tcPr>
                  <w:tcW w:w="202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Container ≤ 20 feet</w:t>
                  </w:r>
                </w:p>
              </w:tc>
              <w:tc>
                <w:tcPr>
                  <w:tcW w:w="720" w:type="pct"/>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734" w:type="pct"/>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758" w:type="pct"/>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759" w:type="pct"/>
                  <w:vAlign w:val="center"/>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332"/>
              </w:trPr>
              <w:tc>
                <w:tcPr>
                  <w:tcW w:w="202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720"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23</w:t>
                  </w:r>
                </w:p>
              </w:tc>
              <w:tc>
                <w:tcPr>
                  <w:tcW w:w="734"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38</w:t>
                  </w:r>
                </w:p>
              </w:tc>
              <w:tc>
                <w:tcPr>
                  <w:tcW w:w="758"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18</w:t>
                  </w:r>
                </w:p>
              </w:tc>
              <w:tc>
                <w:tcPr>
                  <w:tcW w:w="75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35</w:t>
                  </w:r>
                </w:p>
              </w:tc>
            </w:tr>
            <w:tr w:rsidR="00E5360E" w:rsidRPr="00377251" w:rsidTr="00DA544B">
              <w:trPr>
                <w:trHeight w:val="515"/>
              </w:trPr>
              <w:tc>
                <w:tcPr>
                  <w:tcW w:w="202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720"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14</w:t>
                  </w:r>
                </w:p>
              </w:tc>
              <w:tc>
                <w:tcPr>
                  <w:tcW w:w="734"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21</w:t>
                  </w:r>
                </w:p>
              </w:tc>
              <w:tc>
                <w:tcPr>
                  <w:tcW w:w="758"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11</w:t>
                  </w:r>
                </w:p>
              </w:tc>
              <w:tc>
                <w:tcPr>
                  <w:tcW w:w="75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17</w:t>
                  </w:r>
                </w:p>
              </w:tc>
            </w:tr>
            <w:tr w:rsidR="00E5360E" w:rsidRPr="00377251" w:rsidTr="00DA544B">
              <w:trPr>
                <w:trHeight w:val="363"/>
              </w:trPr>
              <w:tc>
                <w:tcPr>
                  <w:tcW w:w="202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Container ≤ 40 feet</w:t>
                  </w:r>
                </w:p>
              </w:tc>
              <w:tc>
                <w:tcPr>
                  <w:tcW w:w="720" w:type="pct"/>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734" w:type="pct"/>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758" w:type="pct"/>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759" w:type="pct"/>
                  <w:vAlign w:val="center"/>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326"/>
              </w:trPr>
              <w:tc>
                <w:tcPr>
                  <w:tcW w:w="202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720"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34</w:t>
                  </w:r>
                </w:p>
              </w:tc>
              <w:tc>
                <w:tcPr>
                  <w:tcW w:w="734"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60</w:t>
                  </w:r>
                </w:p>
              </w:tc>
              <w:tc>
                <w:tcPr>
                  <w:tcW w:w="758"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28</w:t>
                  </w:r>
                </w:p>
              </w:tc>
              <w:tc>
                <w:tcPr>
                  <w:tcW w:w="75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55</w:t>
                  </w:r>
                </w:p>
              </w:tc>
            </w:tr>
            <w:tr w:rsidR="00E5360E" w:rsidRPr="00377251" w:rsidTr="00DA544B">
              <w:trPr>
                <w:trHeight w:val="494"/>
              </w:trPr>
              <w:tc>
                <w:tcPr>
                  <w:tcW w:w="202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720"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20</w:t>
                  </w:r>
                </w:p>
              </w:tc>
              <w:tc>
                <w:tcPr>
                  <w:tcW w:w="734"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32</w:t>
                  </w:r>
                </w:p>
              </w:tc>
              <w:tc>
                <w:tcPr>
                  <w:tcW w:w="758"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14</w:t>
                  </w:r>
                </w:p>
              </w:tc>
              <w:tc>
                <w:tcPr>
                  <w:tcW w:w="75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26</w:t>
                  </w:r>
                </w:p>
              </w:tc>
            </w:tr>
            <w:tr w:rsidR="00E5360E" w:rsidRPr="00377251" w:rsidTr="00DA544B">
              <w:trPr>
                <w:trHeight w:val="363"/>
              </w:trPr>
              <w:tc>
                <w:tcPr>
                  <w:tcW w:w="202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Container &gt; 40 feet</w:t>
                  </w:r>
                </w:p>
              </w:tc>
              <w:tc>
                <w:tcPr>
                  <w:tcW w:w="720" w:type="pct"/>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734" w:type="pct"/>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758" w:type="pct"/>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759" w:type="pct"/>
                  <w:vAlign w:val="center"/>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352"/>
              </w:trPr>
              <w:tc>
                <w:tcPr>
                  <w:tcW w:w="202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720"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39</w:t>
                  </w:r>
                </w:p>
              </w:tc>
              <w:tc>
                <w:tcPr>
                  <w:tcW w:w="734"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73</w:t>
                  </w:r>
                </w:p>
              </w:tc>
              <w:tc>
                <w:tcPr>
                  <w:tcW w:w="758"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33</w:t>
                  </w:r>
                </w:p>
              </w:tc>
              <w:tc>
                <w:tcPr>
                  <w:tcW w:w="75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67</w:t>
                  </w:r>
                </w:p>
              </w:tc>
            </w:tr>
            <w:tr w:rsidR="00E5360E" w:rsidRPr="00377251" w:rsidTr="00DA544B">
              <w:trPr>
                <w:trHeight w:val="253"/>
              </w:trPr>
              <w:tc>
                <w:tcPr>
                  <w:tcW w:w="202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720"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23</w:t>
                  </w:r>
                </w:p>
              </w:tc>
              <w:tc>
                <w:tcPr>
                  <w:tcW w:w="734"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46</w:t>
                  </w:r>
                </w:p>
              </w:tc>
              <w:tc>
                <w:tcPr>
                  <w:tcW w:w="758"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19</w:t>
                  </w:r>
                </w:p>
              </w:tc>
              <w:tc>
                <w:tcPr>
                  <w:tcW w:w="75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40</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332"/>
        </w:trPr>
        <w:tc>
          <w:tcPr>
            <w:tcW w:w="851" w:type="dxa"/>
            <w:tcBorders>
              <w:left w:val="single" w:sz="4" w:space="0" w:color="auto"/>
              <w:bottom w:val="single" w:sz="4" w:space="0" w:color="auto"/>
              <w:right w:val="single" w:sz="4" w:space="0" w:color="auto"/>
            </w:tcBorders>
          </w:tcPr>
          <w:p w:rsidR="00E5360E" w:rsidRPr="005F2AC2" w:rsidRDefault="00E5360E" w:rsidP="005F2AC2">
            <w:pPr>
              <w:pStyle w:val="ListParagraph"/>
              <w:numPr>
                <w:ilvl w:val="0"/>
                <w:numId w:val="10"/>
              </w:numPr>
              <w:spacing w:before="40" w:after="40" w:line="264" w:lineRule="auto"/>
              <w:jc w:val="center"/>
              <w:rPr>
                <w:rFonts w:ascii="Times New Roman" w:hAnsi="Times New Roman"/>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i/>
                <w:sz w:val="24"/>
                <w:szCs w:val="24"/>
              </w:rPr>
            </w:pPr>
            <w:r w:rsidRPr="00377251">
              <w:rPr>
                <w:rFonts w:ascii="Times New Roman" w:hAnsi="Times New Roman"/>
                <w:sz w:val="24"/>
                <w:szCs w:val="24"/>
              </w:rPr>
              <w:t>d) Khung giá dịch vụ bốc dỡ container nhập khẩu, xuất khẩu, tạm nhập, tái xuất áp dụng cho khu vực cảng nước sâu Lạch Huyện</w:t>
            </w:r>
          </w:p>
          <w:p w:rsidR="00E5360E" w:rsidRPr="00377251" w:rsidRDefault="00E5360E" w:rsidP="00DA544B">
            <w:pPr>
              <w:spacing w:before="60" w:after="0" w:line="245" w:lineRule="auto"/>
              <w:rPr>
                <w:rFonts w:ascii="Times New Roman" w:hAnsi="Times New Roman"/>
                <w:i/>
                <w:sz w:val="24"/>
                <w:szCs w:val="24"/>
              </w:rPr>
            </w:pP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i/>
                <w:sz w:val="24"/>
                <w:szCs w:val="24"/>
              </w:rPr>
              <w:tab/>
              <w:t>Đơn vị tính: USD/container</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i/>
                <w:sz w:val="24"/>
                <w:szCs w:val="24"/>
              </w:rPr>
            </w:pPr>
            <w:r w:rsidRPr="00377251">
              <w:rPr>
                <w:rFonts w:ascii="Times New Roman" w:hAnsi="Times New Roman"/>
                <w:sz w:val="24"/>
                <w:szCs w:val="24"/>
              </w:rPr>
              <w:t>4. Khung giá dịch vụ bốc dỡ container nhập khẩu, xuất khẩu, tạm nhập, tái xuất áp dụng cho khu vực cảng nước sâu Lạch Huyện</w:t>
            </w:r>
          </w:p>
          <w:p w:rsidR="00E5360E" w:rsidRPr="00377251" w:rsidRDefault="00E5360E" w:rsidP="00DA544B">
            <w:pPr>
              <w:spacing w:before="60" w:after="0" w:line="245" w:lineRule="auto"/>
              <w:jc w:val="right"/>
              <w:rPr>
                <w:rFonts w:ascii="Times New Roman" w:hAnsi="Times New Roman"/>
                <w:i/>
                <w:sz w:val="24"/>
                <w:szCs w:val="24"/>
                <w:lang w:eastAsia="zh-CN"/>
              </w:rPr>
            </w:pP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i/>
                <w:sz w:val="24"/>
                <w:szCs w:val="24"/>
              </w:rPr>
              <w:t>Đơn vị tính: USD/container</w:t>
            </w:r>
          </w:p>
        </w:tc>
        <w:tc>
          <w:tcPr>
            <w:tcW w:w="2268" w:type="dxa"/>
            <w:tcBorders>
              <w:left w:val="single" w:sz="4" w:space="0" w:color="auto"/>
            </w:tcBorders>
          </w:tcPr>
          <w:p w:rsidR="00E5360E" w:rsidRPr="00293FBA" w:rsidRDefault="00293FBA" w:rsidP="00DA544B">
            <w:pPr>
              <w:tabs>
                <w:tab w:val="left" w:pos="542"/>
              </w:tabs>
              <w:spacing w:before="60" w:after="0" w:line="245" w:lineRule="auto"/>
              <w:rPr>
                <w:rFonts w:ascii="Times New Roman" w:hAnsi="Times New Roman"/>
                <w:sz w:val="24"/>
                <w:szCs w:val="24"/>
              </w:rPr>
            </w:pPr>
            <w:r w:rsidRPr="00293FBA">
              <w:rPr>
                <w:rFonts w:ascii="Times New Roman" w:hAnsi="Times New Roman"/>
                <w:sz w:val="24"/>
                <w:szCs w:val="24"/>
              </w:rPr>
              <w:t>Giữ nguyên</w:t>
            </w:r>
          </w:p>
        </w:tc>
      </w:tr>
      <w:tr w:rsidR="00E5360E" w:rsidRPr="00377251" w:rsidTr="005F2AC2">
        <w:trPr>
          <w:trHeight w:val="5495"/>
        </w:trPr>
        <w:tc>
          <w:tcPr>
            <w:tcW w:w="851" w:type="dxa"/>
            <w:tcBorders>
              <w:left w:val="single" w:sz="4" w:space="0" w:color="auto"/>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left w:val="single" w:sz="4" w:space="0" w:color="auto"/>
              <w:right w:val="single" w:sz="4" w:space="0" w:color="auto"/>
            </w:tcBorders>
          </w:tcPr>
          <w:tbl>
            <w:tblPr>
              <w:tblW w:w="540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5"/>
              <w:gridCol w:w="1551"/>
              <w:gridCol w:w="1483"/>
            </w:tblGrid>
            <w:tr w:rsidR="00E5360E" w:rsidRPr="00377251" w:rsidTr="00DA544B">
              <w:trPr>
                <w:trHeight w:val="430"/>
              </w:trPr>
              <w:tc>
                <w:tcPr>
                  <w:tcW w:w="2195" w:type="pct"/>
                  <w:vMerge w:val="restart"/>
                  <w:tcBorders>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2805" w:type="pct"/>
                  <w:gridSpan w:val="2"/>
                  <w:vMerge w:val="restart"/>
                  <w:tcBorders>
                    <w:top w:val="single" w:sz="4" w:space="0" w:color="auto"/>
                    <w:left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 Bãi cảng</w:t>
                  </w:r>
                </w:p>
              </w:tc>
            </w:tr>
            <w:tr w:rsidR="00E5360E" w:rsidRPr="00377251" w:rsidTr="00DA544B">
              <w:trPr>
                <w:trHeight w:val="392"/>
              </w:trPr>
              <w:tc>
                <w:tcPr>
                  <w:tcW w:w="2195" w:type="pct"/>
                  <w:vMerge/>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p>
              </w:tc>
              <w:tc>
                <w:tcPr>
                  <w:tcW w:w="2805" w:type="pct"/>
                  <w:gridSpan w:val="2"/>
                  <w:vMerge/>
                  <w:tcBorders>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157"/>
              </w:trPr>
              <w:tc>
                <w:tcPr>
                  <w:tcW w:w="2195" w:type="pct"/>
                  <w:vMerge/>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p>
              </w:tc>
              <w:tc>
                <w:tcPr>
                  <w:tcW w:w="143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392"/>
              </w:trPr>
              <w:tc>
                <w:tcPr>
                  <w:tcW w:w="2195"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20 feet</w:t>
                  </w:r>
                </w:p>
              </w:tc>
              <w:tc>
                <w:tcPr>
                  <w:tcW w:w="143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392"/>
              </w:trPr>
              <w:tc>
                <w:tcPr>
                  <w:tcW w:w="2195"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43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46</w:t>
                  </w: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60</w:t>
                  </w:r>
                </w:p>
              </w:tc>
            </w:tr>
            <w:tr w:rsidR="00E5360E" w:rsidRPr="00377251" w:rsidTr="00DA544B">
              <w:trPr>
                <w:trHeight w:val="392"/>
              </w:trPr>
              <w:tc>
                <w:tcPr>
                  <w:tcW w:w="2195"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43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29</w:t>
                  </w: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40</w:t>
                  </w:r>
                </w:p>
              </w:tc>
            </w:tr>
            <w:tr w:rsidR="00E5360E" w:rsidRPr="00377251" w:rsidTr="00DA544B">
              <w:trPr>
                <w:trHeight w:val="377"/>
              </w:trPr>
              <w:tc>
                <w:tcPr>
                  <w:tcW w:w="2195"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40 feet</w:t>
                  </w:r>
                </w:p>
              </w:tc>
              <w:tc>
                <w:tcPr>
                  <w:tcW w:w="143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92"/>
              </w:trPr>
              <w:tc>
                <w:tcPr>
                  <w:tcW w:w="2195"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43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68</w:t>
                  </w: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88</w:t>
                  </w:r>
                </w:p>
              </w:tc>
            </w:tr>
            <w:tr w:rsidR="00E5360E" w:rsidRPr="00377251" w:rsidTr="00DA544B">
              <w:trPr>
                <w:trHeight w:val="392"/>
              </w:trPr>
              <w:tc>
                <w:tcPr>
                  <w:tcW w:w="2195"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43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43</w:t>
                  </w: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56</w:t>
                  </w:r>
                </w:p>
              </w:tc>
            </w:tr>
            <w:tr w:rsidR="00E5360E" w:rsidRPr="00377251" w:rsidTr="00DA544B">
              <w:trPr>
                <w:trHeight w:val="392"/>
              </w:trPr>
              <w:tc>
                <w:tcPr>
                  <w:tcW w:w="2195"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&gt; 40 feet</w:t>
                  </w:r>
                </w:p>
              </w:tc>
              <w:tc>
                <w:tcPr>
                  <w:tcW w:w="143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92"/>
              </w:trPr>
              <w:tc>
                <w:tcPr>
                  <w:tcW w:w="2195"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43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75</w:t>
                  </w: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98</w:t>
                  </w:r>
                </w:p>
              </w:tc>
            </w:tr>
            <w:tr w:rsidR="00E5360E" w:rsidRPr="00377251" w:rsidTr="00DA544B">
              <w:trPr>
                <w:trHeight w:val="409"/>
              </w:trPr>
              <w:tc>
                <w:tcPr>
                  <w:tcW w:w="2195"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43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48</w:t>
                  </w: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62</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6237" w:type="dxa"/>
            <w:tcBorders>
              <w:left w:val="single" w:sz="4" w:space="0" w:color="auto"/>
              <w:right w:val="single" w:sz="4" w:space="0" w:color="auto"/>
            </w:tcBorders>
          </w:tcPr>
          <w:tbl>
            <w:tblPr>
              <w:tblW w:w="5811"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6"/>
              <w:gridCol w:w="1556"/>
              <w:gridCol w:w="1959"/>
            </w:tblGrid>
            <w:tr w:rsidR="00E5360E" w:rsidRPr="00377251" w:rsidTr="00DA544B">
              <w:trPr>
                <w:trHeight w:val="429"/>
              </w:trPr>
              <w:tc>
                <w:tcPr>
                  <w:tcW w:w="1975" w:type="pct"/>
                  <w:vMerge w:val="restart"/>
                  <w:tcBorders>
                    <w:right w:val="single" w:sz="4" w:space="0" w:color="auto"/>
                  </w:tcBorders>
                </w:tcPr>
                <w:p w:rsidR="00E5360E" w:rsidRPr="00377251" w:rsidRDefault="00E5360E" w:rsidP="00DA544B">
                  <w:pPr>
                    <w:spacing w:before="60" w:after="0" w:line="245" w:lineRule="auto"/>
                    <w:jc w:val="center"/>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3025" w:type="pct"/>
                  <w:gridSpan w:val="2"/>
                  <w:vMerge w:val="restart"/>
                  <w:tcBorders>
                    <w:top w:val="single" w:sz="4" w:space="0" w:color="auto"/>
                    <w:left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lang w:eastAsia="zh-CN"/>
                    </w:rPr>
                  </w:pPr>
                  <w:r w:rsidRPr="00377251">
                    <w:rPr>
                      <w:rFonts w:ascii="Times New Roman" w:hAnsi="Times New Roman"/>
                      <w:sz w:val="24"/>
                      <w:szCs w:val="24"/>
                    </w:rPr>
                    <w:t>Khung giá dịch vụ</w:t>
                  </w: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w:t>
                  </w:r>
                  <w:r w:rsidRPr="00377251">
                    <w:rPr>
                      <w:rFonts w:ascii="Times New Roman" w:hAnsi="Times New Roman"/>
                      <w:sz w:val="24"/>
                      <w:szCs w:val="24"/>
                      <w:lang w:eastAsia="zh-CN"/>
                    </w:rPr>
                    <w:t xml:space="preserve"> </w:t>
                  </w:r>
                  <w:r w:rsidRPr="00377251">
                    <w:rPr>
                      <w:rFonts w:ascii="Times New Roman" w:hAnsi="Times New Roman"/>
                      <w:sz w:val="24"/>
                      <w:szCs w:val="24"/>
                    </w:rPr>
                    <w:t>Bãi cảng</w:t>
                  </w:r>
                </w:p>
              </w:tc>
            </w:tr>
            <w:tr w:rsidR="00E5360E" w:rsidRPr="00377251" w:rsidTr="00DA544B">
              <w:trPr>
                <w:trHeight w:val="390"/>
              </w:trPr>
              <w:tc>
                <w:tcPr>
                  <w:tcW w:w="1975" w:type="pct"/>
                  <w:vMerge/>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p>
              </w:tc>
              <w:tc>
                <w:tcPr>
                  <w:tcW w:w="3025" w:type="pct"/>
                  <w:gridSpan w:val="2"/>
                  <w:vMerge/>
                  <w:tcBorders>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156"/>
              </w:trPr>
              <w:tc>
                <w:tcPr>
                  <w:tcW w:w="1975" w:type="pct"/>
                  <w:vMerge/>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p>
              </w:tc>
              <w:tc>
                <w:tcPr>
                  <w:tcW w:w="1339"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168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375"/>
              </w:trPr>
              <w:tc>
                <w:tcPr>
                  <w:tcW w:w="1975"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20 feet</w:t>
                  </w:r>
                </w:p>
              </w:tc>
              <w:tc>
                <w:tcPr>
                  <w:tcW w:w="1339"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hAnsi="Times New Roman"/>
                      <w:sz w:val="24"/>
                      <w:szCs w:val="24"/>
                    </w:rPr>
                  </w:pPr>
                </w:p>
              </w:tc>
              <w:tc>
                <w:tcPr>
                  <w:tcW w:w="168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391"/>
              </w:trPr>
              <w:tc>
                <w:tcPr>
                  <w:tcW w:w="1975"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339"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46</w:t>
                  </w:r>
                </w:p>
              </w:tc>
              <w:tc>
                <w:tcPr>
                  <w:tcW w:w="168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60</w:t>
                  </w:r>
                </w:p>
              </w:tc>
            </w:tr>
            <w:tr w:rsidR="00E5360E" w:rsidRPr="00377251" w:rsidTr="00DA544B">
              <w:trPr>
                <w:trHeight w:val="391"/>
              </w:trPr>
              <w:tc>
                <w:tcPr>
                  <w:tcW w:w="1975"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339"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29</w:t>
                  </w:r>
                </w:p>
              </w:tc>
              <w:tc>
                <w:tcPr>
                  <w:tcW w:w="168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40</w:t>
                  </w:r>
                </w:p>
              </w:tc>
            </w:tr>
            <w:tr w:rsidR="00E5360E" w:rsidRPr="00377251" w:rsidTr="00DA544B">
              <w:trPr>
                <w:trHeight w:val="375"/>
              </w:trPr>
              <w:tc>
                <w:tcPr>
                  <w:tcW w:w="1975"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40 feet</w:t>
                  </w:r>
                </w:p>
              </w:tc>
              <w:tc>
                <w:tcPr>
                  <w:tcW w:w="1339"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p>
              </w:tc>
              <w:tc>
                <w:tcPr>
                  <w:tcW w:w="168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91"/>
              </w:trPr>
              <w:tc>
                <w:tcPr>
                  <w:tcW w:w="1975"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339"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68</w:t>
                  </w:r>
                </w:p>
              </w:tc>
              <w:tc>
                <w:tcPr>
                  <w:tcW w:w="168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88</w:t>
                  </w:r>
                </w:p>
              </w:tc>
            </w:tr>
            <w:tr w:rsidR="00E5360E" w:rsidRPr="00377251" w:rsidTr="00DA544B">
              <w:trPr>
                <w:trHeight w:val="391"/>
              </w:trPr>
              <w:tc>
                <w:tcPr>
                  <w:tcW w:w="1975"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339"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43</w:t>
                  </w:r>
                </w:p>
              </w:tc>
              <w:tc>
                <w:tcPr>
                  <w:tcW w:w="168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56</w:t>
                  </w:r>
                </w:p>
              </w:tc>
            </w:tr>
            <w:tr w:rsidR="00E5360E" w:rsidRPr="00377251" w:rsidTr="00DA544B">
              <w:trPr>
                <w:trHeight w:val="391"/>
              </w:trPr>
              <w:tc>
                <w:tcPr>
                  <w:tcW w:w="1975"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&gt; 40 feet</w:t>
                  </w:r>
                </w:p>
              </w:tc>
              <w:tc>
                <w:tcPr>
                  <w:tcW w:w="1339"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p>
              </w:tc>
              <w:tc>
                <w:tcPr>
                  <w:tcW w:w="168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91"/>
              </w:trPr>
              <w:tc>
                <w:tcPr>
                  <w:tcW w:w="1975"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339"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75</w:t>
                  </w:r>
                </w:p>
              </w:tc>
              <w:tc>
                <w:tcPr>
                  <w:tcW w:w="168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98</w:t>
                  </w:r>
                </w:p>
              </w:tc>
            </w:tr>
            <w:tr w:rsidR="00E5360E" w:rsidRPr="00377251" w:rsidTr="00DA544B">
              <w:trPr>
                <w:trHeight w:val="391"/>
              </w:trPr>
              <w:tc>
                <w:tcPr>
                  <w:tcW w:w="1975"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339"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48</w:t>
                  </w:r>
                </w:p>
              </w:tc>
              <w:tc>
                <w:tcPr>
                  <w:tcW w:w="1686"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62</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1542"/>
        </w:trPr>
        <w:tc>
          <w:tcPr>
            <w:tcW w:w="851" w:type="dxa"/>
            <w:tcBorders>
              <w:left w:val="single" w:sz="4" w:space="0" w:color="auto"/>
              <w:right w:val="single" w:sz="4" w:space="0" w:color="auto"/>
            </w:tcBorders>
          </w:tcPr>
          <w:p w:rsidR="00E5360E" w:rsidRPr="005F2AC2" w:rsidRDefault="00E5360E" w:rsidP="005F2AC2">
            <w:pPr>
              <w:pStyle w:val="ListParagraph"/>
              <w:numPr>
                <w:ilvl w:val="0"/>
                <w:numId w:val="10"/>
              </w:numPr>
              <w:spacing w:before="40" w:after="40" w:line="264" w:lineRule="auto"/>
              <w:jc w:val="center"/>
              <w:rPr>
                <w:rFonts w:ascii="Times New Roman" w:hAnsi="Times New Roman"/>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 xml:space="preserve">đ) Khung giá dịch vụ bốc dỡ container quá cảnh, trung chuyển áp dụng cho khu vực cảng nước sâu Lạch Huyện                  </w:t>
            </w:r>
          </w:p>
          <w:p w:rsidR="00E5360E" w:rsidRPr="00377251" w:rsidRDefault="00E5360E" w:rsidP="00DA544B">
            <w:pPr>
              <w:spacing w:before="60" w:after="0" w:line="245" w:lineRule="auto"/>
              <w:jc w:val="center"/>
              <w:rPr>
                <w:rFonts w:ascii="Times New Roman" w:hAnsi="Times New Roman"/>
                <w:i/>
                <w:sz w:val="24"/>
                <w:szCs w:val="24"/>
              </w:rPr>
            </w:pPr>
            <w:r w:rsidRPr="00377251">
              <w:rPr>
                <w:rFonts w:ascii="Times New Roman" w:hAnsi="Times New Roman"/>
                <w:i/>
                <w:sz w:val="24"/>
                <w:szCs w:val="24"/>
              </w:rPr>
              <w:t xml:space="preserve">                             Đơn vị tính : USD/container</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5. Khung giá dịch vụ bốc dỡ container quá cảnh, trung chuyển</w:t>
            </w:r>
            <w:r w:rsidRPr="00377251">
              <w:rPr>
                <w:rFonts w:ascii="Times New Roman" w:hAnsi="Times New Roman" w:hint="eastAsia"/>
                <w:sz w:val="24"/>
                <w:szCs w:val="24"/>
                <w:lang w:eastAsia="zh-CN"/>
              </w:rPr>
              <w:t xml:space="preserve"> </w:t>
            </w:r>
            <w:r w:rsidRPr="00377251">
              <w:rPr>
                <w:rFonts w:ascii="Times New Roman" w:hAnsi="Times New Roman"/>
                <w:sz w:val="24"/>
                <w:szCs w:val="24"/>
              </w:rPr>
              <w:t>áp dụng cho khu vực cảng nước sâu Lạch Huyện</w:t>
            </w:r>
          </w:p>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i/>
                <w:sz w:val="24"/>
                <w:szCs w:val="24"/>
              </w:rPr>
              <w:t>Đơn vị tính: USD/container</w:t>
            </w:r>
          </w:p>
        </w:tc>
        <w:tc>
          <w:tcPr>
            <w:tcW w:w="2268" w:type="dxa"/>
            <w:tcBorders>
              <w:left w:val="single" w:sz="4" w:space="0" w:color="auto"/>
            </w:tcBorders>
          </w:tcPr>
          <w:p w:rsidR="00E5360E" w:rsidRPr="00293FBA" w:rsidRDefault="00293FBA" w:rsidP="00DA544B">
            <w:pPr>
              <w:tabs>
                <w:tab w:val="left" w:pos="542"/>
              </w:tabs>
              <w:spacing w:before="60" w:after="0" w:line="245" w:lineRule="auto"/>
              <w:rPr>
                <w:rFonts w:ascii="Times New Roman" w:hAnsi="Times New Roman"/>
                <w:sz w:val="24"/>
                <w:szCs w:val="24"/>
              </w:rPr>
            </w:pPr>
            <w:r w:rsidRPr="00293FBA">
              <w:rPr>
                <w:rFonts w:ascii="Times New Roman" w:hAnsi="Times New Roman"/>
                <w:sz w:val="24"/>
                <w:szCs w:val="24"/>
              </w:rPr>
              <w:t>Giữ nguyên</w:t>
            </w:r>
          </w:p>
        </w:tc>
      </w:tr>
      <w:tr w:rsidR="00E5360E" w:rsidRPr="00377251" w:rsidTr="005F2AC2">
        <w:trPr>
          <w:trHeight w:val="5212"/>
        </w:trPr>
        <w:tc>
          <w:tcPr>
            <w:tcW w:w="851" w:type="dxa"/>
            <w:tcBorders>
              <w:left w:val="single" w:sz="4" w:space="0" w:color="auto"/>
              <w:bottom w:val="single" w:sz="4" w:space="0" w:color="auto"/>
              <w:right w:val="single" w:sz="4" w:space="0" w:color="auto"/>
            </w:tcBorders>
          </w:tcPr>
          <w:p w:rsidR="00E5360E" w:rsidRPr="005F2AC2" w:rsidRDefault="00E5360E" w:rsidP="005F2AC2">
            <w:pPr>
              <w:pStyle w:val="ListParagraph"/>
              <w:numPr>
                <w:ilvl w:val="0"/>
                <w:numId w:val="10"/>
              </w:numPr>
              <w:spacing w:before="60" w:after="60"/>
              <w:rPr>
                <w:rFonts w:ascii="Times New Roman" w:hAnsi="Times New Roman"/>
                <w:b/>
                <w:bCs/>
                <w:sz w:val="24"/>
                <w:szCs w:val="24"/>
              </w:rPr>
            </w:pPr>
          </w:p>
        </w:tc>
        <w:tc>
          <w:tcPr>
            <w:tcW w:w="5954" w:type="dxa"/>
            <w:tcBorders>
              <w:right w:val="single" w:sz="4" w:space="0" w:color="auto"/>
            </w:tcBorders>
          </w:tcPr>
          <w:tbl>
            <w:tblPr>
              <w:tblW w:w="5076"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1477"/>
              <w:gridCol w:w="1332"/>
            </w:tblGrid>
            <w:tr w:rsidR="00E5360E" w:rsidRPr="00377251" w:rsidTr="00DA544B">
              <w:trPr>
                <w:trHeight w:val="795"/>
              </w:trPr>
              <w:tc>
                <w:tcPr>
                  <w:tcW w:w="2267" w:type="dxa"/>
                  <w:vMerge w:val="restart"/>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2809" w:type="dxa"/>
                  <w:gridSpan w:val="2"/>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 ↔ Bãi cảng</w:t>
                  </w:r>
                </w:p>
              </w:tc>
            </w:tr>
            <w:tr w:rsidR="00E5360E" w:rsidRPr="00377251" w:rsidTr="00DA544B">
              <w:trPr>
                <w:trHeight w:val="558"/>
              </w:trPr>
              <w:tc>
                <w:tcPr>
                  <w:tcW w:w="2267" w:type="dxa"/>
                  <w:vMerge/>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c>
                <w:tcPr>
                  <w:tcW w:w="1477"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1332"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407"/>
              </w:trPr>
              <w:tc>
                <w:tcPr>
                  <w:tcW w:w="2267"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20 feet</w:t>
                  </w:r>
                </w:p>
              </w:tc>
              <w:tc>
                <w:tcPr>
                  <w:tcW w:w="1477"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c>
                <w:tcPr>
                  <w:tcW w:w="1332"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58"/>
              </w:trPr>
              <w:tc>
                <w:tcPr>
                  <w:tcW w:w="2267"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477"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34</w:t>
                  </w:r>
                </w:p>
              </w:tc>
              <w:tc>
                <w:tcPr>
                  <w:tcW w:w="1332"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45</w:t>
                  </w:r>
                </w:p>
              </w:tc>
            </w:tr>
            <w:tr w:rsidR="00E5360E" w:rsidRPr="00377251" w:rsidTr="00DA544B">
              <w:trPr>
                <w:trHeight w:val="358"/>
              </w:trPr>
              <w:tc>
                <w:tcPr>
                  <w:tcW w:w="2267"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477"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22</w:t>
                  </w:r>
                </w:p>
              </w:tc>
              <w:tc>
                <w:tcPr>
                  <w:tcW w:w="1332"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30</w:t>
                  </w:r>
                </w:p>
              </w:tc>
            </w:tr>
            <w:tr w:rsidR="00E5360E" w:rsidRPr="00377251" w:rsidTr="00DA544B">
              <w:trPr>
                <w:trHeight w:val="436"/>
              </w:trPr>
              <w:tc>
                <w:tcPr>
                  <w:tcW w:w="2267"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40 feet</w:t>
                  </w:r>
                </w:p>
              </w:tc>
              <w:tc>
                <w:tcPr>
                  <w:tcW w:w="1477"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c>
                <w:tcPr>
                  <w:tcW w:w="1332"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58"/>
              </w:trPr>
              <w:tc>
                <w:tcPr>
                  <w:tcW w:w="2267"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477"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51</w:t>
                  </w:r>
                </w:p>
              </w:tc>
              <w:tc>
                <w:tcPr>
                  <w:tcW w:w="1332"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66</w:t>
                  </w:r>
                </w:p>
              </w:tc>
            </w:tr>
            <w:tr w:rsidR="00E5360E" w:rsidRPr="00377251" w:rsidTr="00DA544B">
              <w:trPr>
                <w:trHeight w:val="358"/>
              </w:trPr>
              <w:tc>
                <w:tcPr>
                  <w:tcW w:w="2267"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477"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32</w:t>
                  </w:r>
                </w:p>
              </w:tc>
              <w:tc>
                <w:tcPr>
                  <w:tcW w:w="1332"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42</w:t>
                  </w:r>
                </w:p>
              </w:tc>
            </w:tr>
            <w:tr w:rsidR="00E5360E" w:rsidRPr="00377251" w:rsidTr="00DA544B">
              <w:trPr>
                <w:trHeight w:val="358"/>
              </w:trPr>
              <w:tc>
                <w:tcPr>
                  <w:tcW w:w="2267"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&gt; 40 feet</w:t>
                  </w:r>
                </w:p>
              </w:tc>
              <w:tc>
                <w:tcPr>
                  <w:tcW w:w="1477"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c>
                <w:tcPr>
                  <w:tcW w:w="1332"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58"/>
              </w:trPr>
              <w:tc>
                <w:tcPr>
                  <w:tcW w:w="2267"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477"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56</w:t>
                  </w:r>
                </w:p>
              </w:tc>
              <w:tc>
                <w:tcPr>
                  <w:tcW w:w="1332"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73</w:t>
                  </w:r>
                </w:p>
              </w:tc>
            </w:tr>
            <w:tr w:rsidR="00E5360E" w:rsidRPr="00377251" w:rsidTr="00DA544B">
              <w:trPr>
                <w:trHeight w:val="358"/>
              </w:trPr>
              <w:tc>
                <w:tcPr>
                  <w:tcW w:w="2267"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477"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36</w:t>
                  </w:r>
                </w:p>
              </w:tc>
              <w:tc>
                <w:tcPr>
                  <w:tcW w:w="1332" w:type="dxa"/>
                  <w:shd w:val="clear" w:color="auto" w:fill="auto"/>
                  <w:vAlign w:val="bottom"/>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46</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6237" w:type="dxa"/>
            <w:tcBorders>
              <w:right w:val="single" w:sz="4" w:space="0" w:color="auto"/>
            </w:tcBorders>
          </w:tcPr>
          <w:tbl>
            <w:tblPr>
              <w:tblW w:w="4973"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3"/>
              <w:gridCol w:w="1179"/>
              <w:gridCol w:w="1561"/>
            </w:tblGrid>
            <w:tr w:rsidR="00E5360E" w:rsidRPr="00377251" w:rsidTr="00293FBA">
              <w:trPr>
                <w:trHeight w:val="425"/>
              </w:trPr>
              <w:tc>
                <w:tcPr>
                  <w:tcW w:w="2246" w:type="pct"/>
                  <w:vMerge w:val="restar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2754" w:type="pct"/>
                  <w:gridSpan w:val="2"/>
                  <w:vMerge w:val="restart"/>
                  <w:tcBorders>
                    <w:top w:val="single" w:sz="4" w:space="0" w:color="auto"/>
                    <w:left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w:t>
                  </w:r>
                  <w:r w:rsidRPr="00377251">
                    <w:rPr>
                      <w:rFonts w:ascii="Times New Roman" w:hAnsi="Times New Roman" w:hint="eastAsia"/>
                      <w:sz w:val="24"/>
                      <w:szCs w:val="24"/>
                      <w:lang w:eastAsia="zh-CN"/>
                    </w:rPr>
                    <w:t xml:space="preserve"> </w:t>
                  </w:r>
                  <w:r w:rsidRPr="00377251">
                    <w:rPr>
                      <w:rFonts w:ascii="Times New Roman" w:hAnsi="Times New Roman"/>
                      <w:sz w:val="24"/>
                      <w:szCs w:val="24"/>
                    </w:rPr>
                    <w:t>↔</w:t>
                  </w:r>
                  <w:r w:rsidRPr="00377251">
                    <w:rPr>
                      <w:rFonts w:ascii="Times New Roman" w:hAnsi="Times New Roman" w:hint="eastAsia"/>
                      <w:sz w:val="24"/>
                      <w:szCs w:val="24"/>
                      <w:lang w:eastAsia="zh-CN"/>
                    </w:rPr>
                    <w:t xml:space="preserve"> </w:t>
                  </w:r>
                  <w:r w:rsidRPr="00377251">
                    <w:rPr>
                      <w:rFonts w:ascii="Times New Roman" w:hAnsi="Times New Roman"/>
                      <w:sz w:val="24"/>
                      <w:szCs w:val="24"/>
                    </w:rPr>
                    <w:t>Bãi cảng</w:t>
                  </w:r>
                </w:p>
              </w:tc>
            </w:tr>
            <w:tr w:rsidR="00E5360E" w:rsidRPr="00377251" w:rsidTr="00293FBA">
              <w:trPr>
                <w:trHeight w:val="387"/>
              </w:trPr>
              <w:tc>
                <w:tcPr>
                  <w:tcW w:w="2246" w:type="pct"/>
                  <w:vMerge/>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2754" w:type="pct"/>
                  <w:gridSpan w:val="2"/>
                  <w:vMerge/>
                  <w:tcBorders>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293FBA">
              <w:trPr>
                <w:trHeight w:val="485"/>
              </w:trPr>
              <w:tc>
                <w:tcPr>
                  <w:tcW w:w="2246" w:type="pct"/>
                  <w:vMerge/>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1185"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156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293FBA">
              <w:trPr>
                <w:trHeight w:val="372"/>
              </w:trPr>
              <w:tc>
                <w:tcPr>
                  <w:tcW w:w="2246"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20 feet</w:t>
                  </w:r>
                </w:p>
              </w:tc>
              <w:tc>
                <w:tcPr>
                  <w:tcW w:w="1185"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hAnsi="Times New Roman"/>
                      <w:sz w:val="24"/>
                      <w:szCs w:val="24"/>
                    </w:rPr>
                  </w:pPr>
                </w:p>
              </w:tc>
              <w:tc>
                <w:tcPr>
                  <w:tcW w:w="156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293FBA">
              <w:trPr>
                <w:trHeight w:val="388"/>
              </w:trPr>
              <w:tc>
                <w:tcPr>
                  <w:tcW w:w="2246"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185"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34</w:t>
                  </w:r>
                </w:p>
              </w:tc>
              <w:tc>
                <w:tcPr>
                  <w:tcW w:w="156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45</w:t>
                  </w:r>
                </w:p>
              </w:tc>
            </w:tr>
            <w:tr w:rsidR="00E5360E" w:rsidRPr="00377251" w:rsidTr="00293FBA">
              <w:trPr>
                <w:trHeight w:val="388"/>
              </w:trPr>
              <w:tc>
                <w:tcPr>
                  <w:tcW w:w="2246"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185"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22</w:t>
                  </w:r>
                </w:p>
              </w:tc>
              <w:tc>
                <w:tcPr>
                  <w:tcW w:w="156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30</w:t>
                  </w:r>
                </w:p>
              </w:tc>
            </w:tr>
            <w:tr w:rsidR="00E5360E" w:rsidRPr="00377251" w:rsidTr="00293FBA">
              <w:trPr>
                <w:trHeight w:val="372"/>
              </w:trPr>
              <w:tc>
                <w:tcPr>
                  <w:tcW w:w="2246"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40 feet</w:t>
                  </w:r>
                </w:p>
              </w:tc>
              <w:tc>
                <w:tcPr>
                  <w:tcW w:w="1185"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p>
              </w:tc>
              <w:tc>
                <w:tcPr>
                  <w:tcW w:w="156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293FBA">
              <w:trPr>
                <w:trHeight w:val="388"/>
              </w:trPr>
              <w:tc>
                <w:tcPr>
                  <w:tcW w:w="2246"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185"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51</w:t>
                  </w:r>
                </w:p>
              </w:tc>
              <w:tc>
                <w:tcPr>
                  <w:tcW w:w="156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66</w:t>
                  </w:r>
                </w:p>
              </w:tc>
            </w:tr>
            <w:tr w:rsidR="00E5360E" w:rsidRPr="00377251" w:rsidTr="00293FBA">
              <w:trPr>
                <w:trHeight w:val="388"/>
              </w:trPr>
              <w:tc>
                <w:tcPr>
                  <w:tcW w:w="2246"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185"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32</w:t>
                  </w:r>
                </w:p>
              </w:tc>
              <w:tc>
                <w:tcPr>
                  <w:tcW w:w="156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42</w:t>
                  </w:r>
                </w:p>
              </w:tc>
            </w:tr>
            <w:tr w:rsidR="00E5360E" w:rsidRPr="00377251" w:rsidTr="00293FBA">
              <w:trPr>
                <w:trHeight w:val="388"/>
              </w:trPr>
              <w:tc>
                <w:tcPr>
                  <w:tcW w:w="2246"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&gt; 40 feet</w:t>
                  </w:r>
                </w:p>
              </w:tc>
              <w:tc>
                <w:tcPr>
                  <w:tcW w:w="1185"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p>
              </w:tc>
              <w:tc>
                <w:tcPr>
                  <w:tcW w:w="156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293FBA">
              <w:trPr>
                <w:trHeight w:val="388"/>
              </w:trPr>
              <w:tc>
                <w:tcPr>
                  <w:tcW w:w="2246"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185"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56</w:t>
                  </w:r>
                </w:p>
              </w:tc>
              <w:tc>
                <w:tcPr>
                  <w:tcW w:w="156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73</w:t>
                  </w:r>
                </w:p>
              </w:tc>
            </w:tr>
            <w:tr w:rsidR="00E5360E" w:rsidRPr="00377251" w:rsidTr="00293FBA">
              <w:trPr>
                <w:trHeight w:val="388"/>
              </w:trPr>
              <w:tc>
                <w:tcPr>
                  <w:tcW w:w="2246"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185"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36</w:t>
                  </w:r>
                </w:p>
              </w:tc>
              <w:tc>
                <w:tcPr>
                  <w:tcW w:w="156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46</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332"/>
        </w:trPr>
        <w:tc>
          <w:tcPr>
            <w:tcW w:w="851" w:type="dxa"/>
            <w:tcBorders>
              <w:top w:val="single" w:sz="4" w:space="0" w:color="auto"/>
              <w:left w:val="single" w:sz="4" w:space="0" w:color="auto"/>
              <w:bottom w:val="nil"/>
              <w:right w:val="single" w:sz="4" w:space="0" w:color="auto"/>
            </w:tcBorders>
          </w:tcPr>
          <w:p w:rsidR="00E5360E" w:rsidRPr="005F2AC2" w:rsidRDefault="00E5360E" w:rsidP="005F2AC2">
            <w:pPr>
              <w:pStyle w:val="ListParagraph"/>
              <w:numPr>
                <w:ilvl w:val="0"/>
                <w:numId w:val="10"/>
              </w:numPr>
              <w:spacing w:before="40" w:after="40" w:line="264" w:lineRule="auto"/>
              <w:jc w:val="center"/>
              <w:rPr>
                <w:rFonts w:ascii="Times New Roman" w:hAnsi="Times New Roman"/>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e) Khung giá dịch vụ bốc dỡ container từ sà lan sang bãi cảng và ngược lại quy định tại điểm này chỉ áp dụng cho bốc dỡ container phục vụ vận chuyển qua lại giữa các cảng để xuất hàng, chuyển cảng đích.</w:t>
            </w:r>
          </w:p>
          <w:p w:rsidR="00E5360E" w:rsidRPr="00377251" w:rsidRDefault="00E5360E" w:rsidP="00DA544B">
            <w:pPr>
              <w:spacing w:before="60" w:after="0" w:line="245" w:lineRule="auto"/>
              <w:jc w:val="right"/>
              <w:rPr>
                <w:rFonts w:ascii="Times New Roman" w:hAnsi="Times New Roman"/>
                <w:i/>
                <w:sz w:val="24"/>
                <w:szCs w:val="24"/>
              </w:rPr>
            </w:pPr>
            <w:r w:rsidRPr="00377251">
              <w:rPr>
                <w:rFonts w:ascii="Times New Roman" w:hAnsi="Times New Roman"/>
                <w:sz w:val="24"/>
                <w:szCs w:val="24"/>
              </w:rPr>
              <w:t xml:space="preserve">    </w:t>
            </w:r>
            <w:r w:rsidRPr="00377251">
              <w:rPr>
                <w:rFonts w:ascii="Times New Roman" w:hAnsi="Times New Roman"/>
                <w:i/>
                <w:sz w:val="24"/>
                <w:szCs w:val="24"/>
              </w:rPr>
              <w:t>Đơn vị tính: USD/container</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6. Khung giá dịch vụ bốc dỡ container từ sà lan sang bãi cảng và ngược lại quy định tại điểm này chỉ áp dụng cho bốc dỡ container phục vụ vận chuyển qua lại giữa các cảng để xuất hàng, chuyển cảng đích.</w:t>
            </w:r>
          </w:p>
          <w:p w:rsidR="00E5360E" w:rsidRPr="00377251" w:rsidRDefault="00B11742" w:rsidP="00DA544B">
            <w:pPr>
              <w:spacing w:before="60" w:after="0" w:line="245" w:lineRule="auto"/>
              <w:ind w:right="560"/>
              <w:jc w:val="right"/>
              <w:rPr>
                <w:rFonts w:ascii="Times New Roman" w:hAnsi="Times New Roman"/>
                <w:i/>
                <w:sz w:val="24"/>
                <w:szCs w:val="24"/>
                <w:lang w:eastAsia="zh-CN"/>
              </w:rPr>
            </w:pPr>
            <w:r>
              <w:rPr>
                <w:rFonts w:ascii="Times New Roman" w:hAnsi="Times New Roman"/>
                <w:i/>
                <w:sz w:val="24"/>
                <w:szCs w:val="24"/>
              </w:rPr>
              <w:t>Đ</w:t>
            </w:r>
            <w:r w:rsidR="00E5360E" w:rsidRPr="00377251">
              <w:rPr>
                <w:rFonts w:ascii="Times New Roman" w:hAnsi="Times New Roman"/>
                <w:i/>
                <w:sz w:val="24"/>
                <w:szCs w:val="24"/>
              </w:rPr>
              <w:t>ơn vị tính: USD/container</w:t>
            </w:r>
          </w:p>
        </w:tc>
        <w:tc>
          <w:tcPr>
            <w:tcW w:w="2268" w:type="dxa"/>
            <w:tcBorders>
              <w:left w:val="single" w:sz="4" w:space="0" w:color="auto"/>
              <w:bottom w:val="single" w:sz="4" w:space="0" w:color="000000"/>
            </w:tcBorders>
          </w:tcPr>
          <w:p w:rsidR="00E5360E" w:rsidRPr="00293FBA" w:rsidRDefault="00293FBA" w:rsidP="00DA544B">
            <w:pPr>
              <w:tabs>
                <w:tab w:val="left" w:pos="542"/>
              </w:tabs>
              <w:spacing w:before="60" w:after="0" w:line="245" w:lineRule="auto"/>
              <w:rPr>
                <w:rFonts w:ascii="Times New Roman" w:hAnsi="Times New Roman"/>
                <w:sz w:val="24"/>
                <w:szCs w:val="24"/>
              </w:rPr>
            </w:pPr>
            <w:r w:rsidRPr="00293FBA">
              <w:rPr>
                <w:rFonts w:ascii="Times New Roman" w:hAnsi="Times New Roman"/>
                <w:sz w:val="24"/>
                <w:szCs w:val="24"/>
              </w:rPr>
              <w:t>Giữ nguyên</w:t>
            </w:r>
          </w:p>
        </w:tc>
      </w:tr>
      <w:tr w:rsidR="00E5360E" w:rsidRPr="00377251" w:rsidTr="005F2AC2">
        <w:trPr>
          <w:trHeight w:val="5307"/>
        </w:trPr>
        <w:tc>
          <w:tcPr>
            <w:tcW w:w="851" w:type="dxa"/>
            <w:tcBorders>
              <w:left w:val="single" w:sz="4" w:space="0" w:color="auto"/>
              <w:bottom w:val="nil"/>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tbl>
            <w:tblPr>
              <w:tblW w:w="4739" w:type="pc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7"/>
              <w:gridCol w:w="1432"/>
              <w:gridCol w:w="1580"/>
            </w:tblGrid>
            <w:tr w:rsidR="00E5360E" w:rsidRPr="00377251" w:rsidTr="00DA544B">
              <w:trPr>
                <w:trHeight w:val="666"/>
              </w:trPr>
              <w:tc>
                <w:tcPr>
                  <w:tcW w:w="2226" w:type="pct"/>
                  <w:vMerge w:val="restart"/>
                  <w:tcBorders>
                    <w:right w:val="single" w:sz="4" w:space="0" w:color="auto"/>
                  </w:tcBorders>
                  <w:shd w:val="clear" w:color="auto" w:fill="auto"/>
                  <w:vAlign w:val="center"/>
                </w:tcPr>
                <w:p w:rsidR="00E5360E" w:rsidRPr="00377251" w:rsidRDefault="00E5360E" w:rsidP="00DA544B">
                  <w:pPr>
                    <w:spacing w:before="60" w:after="0" w:line="245" w:lineRule="auto"/>
                    <w:jc w:val="center"/>
                    <w:rPr>
                      <w:rFonts w:ascii="Times New Roman" w:hAnsi="Times New Roman"/>
                      <w:sz w:val="24"/>
                      <w:szCs w:val="24"/>
                    </w:rPr>
                  </w:pPr>
                </w:p>
                <w:p w:rsidR="00E5360E" w:rsidRPr="00377251" w:rsidRDefault="00E5360E" w:rsidP="00DA544B">
                  <w:pPr>
                    <w:spacing w:before="60" w:after="0" w:line="245" w:lineRule="auto"/>
                    <w:ind w:left="176" w:hanging="176"/>
                    <w:jc w:val="center"/>
                    <w:rPr>
                      <w:rFonts w:ascii="Times New Roman" w:hAnsi="Times New Roman"/>
                      <w:sz w:val="24"/>
                      <w:szCs w:val="24"/>
                    </w:rPr>
                  </w:pPr>
                  <w:r w:rsidRPr="00377251">
                    <w:rPr>
                      <w:rFonts w:ascii="Times New Roman" w:hAnsi="Times New Roman"/>
                      <w:sz w:val="24"/>
                      <w:szCs w:val="24"/>
                    </w:rPr>
                    <w:t>Loại container</w:t>
                  </w:r>
                </w:p>
              </w:tc>
              <w:tc>
                <w:tcPr>
                  <w:tcW w:w="2774" w:type="pct"/>
                  <w:gridSpan w:val="2"/>
                  <w:tcBorders>
                    <w:top w:val="single" w:sz="4" w:space="0" w:color="auto"/>
                    <w:left w:val="single" w:sz="4" w:space="0" w:color="auto"/>
                    <w:right w:val="single" w:sz="4" w:space="0" w:color="auto"/>
                  </w:tcBorders>
                  <w:shd w:val="clear" w:color="auto" w:fill="auto"/>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Sà lan ↔ Bãi cảng</w:t>
                  </w:r>
                </w:p>
              </w:tc>
            </w:tr>
            <w:tr w:rsidR="00E5360E" w:rsidRPr="00377251" w:rsidTr="00DA544B">
              <w:trPr>
                <w:trHeight w:val="526"/>
              </w:trPr>
              <w:tc>
                <w:tcPr>
                  <w:tcW w:w="2226" w:type="pct"/>
                  <w:vMerge/>
                  <w:tcBorders>
                    <w:right w:val="single" w:sz="4" w:space="0" w:color="auto"/>
                  </w:tcBorders>
                  <w:shd w:val="clear" w:color="auto" w:fill="auto"/>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387"/>
              </w:trPr>
              <w:tc>
                <w:tcPr>
                  <w:tcW w:w="2226"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20 feet</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494"/>
              </w:trPr>
              <w:tc>
                <w:tcPr>
                  <w:tcW w:w="2226"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w:t>
                  </w:r>
                </w:p>
              </w:tc>
              <w:tc>
                <w:tcPr>
                  <w:tcW w:w="145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10</w:t>
                  </w:r>
                </w:p>
              </w:tc>
            </w:tr>
            <w:tr w:rsidR="00E5360E" w:rsidRPr="00377251" w:rsidTr="00DA544B">
              <w:trPr>
                <w:trHeight w:val="408"/>
              </w:trPr>
              <w:tc>
                <w:tcPr>
                  <w:tcW w:w="2226"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w:t>
                  </w:r>
                </w:p>
              </w:tc>
              <w:tc>
                <w:tcPr>
                  <w:tcW w:w="145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10</w:t>
                  </w:r>
                </w:p>
              </w:tc>
            </w:tr>
            <w:tr w:rsidR="00E5360E" w:rsidRPr="00377251" w:rsidTr="00DA544B">
              <w:trPr>
                <w:trHeight w:val="408"/>
              </w:trPr>
              <w:tc>
                <w:tcPr>
                  <w:tcW w:w="2226"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40 feet</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408"/>
              </w:trPr>
              <w:tc>
                <w:tcPr>
                  <w:tcW w:w="2226"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10</w:t>
                  </w:r>
                </w:p>
              </w:tc>
              <w:tc>
                <w:tcPr>
                  <w:tcW w:w="145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17</w:t>
                  </w:r>
                </w:p>
              </w:tc>
            </w:tr>
            <w:tr w:rsidR="00E5360E" w:rsidRPr="00377251" w:rsidTr="00DA544B">
              <w:trPr>
                <w:trHeight w:val="408"/>
              </w:trPr>
              <w:tc>
                <w:tcPr>
                  <w:tcW w:w="2226"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10</w:t>
                  </w:r>
                </w:p>
              </w:tc>
              <w:tc>
                <w:tcPr>
                  <w:tcW w:w="145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17</w:t>
                  </w:r>
                </w:p>
              </w:tc>
            </w:tr>
            <w:tr w:rsidR="00E5360E" w:rsidRPr="00377251" w:rsidTr="00DA544B">
              <w:trPr>
                <w:trHeight w:val="408"/>
              </w:trPr>
              <w:tc>
                <w:tcPr>
                  <w:tcW w:w="2226"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&gt; 40 feet</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87"/>
              </w:trPr>
              <w:tc>
                <w:tcPr>
                  <w:tcW w:w="2226"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10</w:t>
                  </w:r>
                </w:p>
              </w:tc>
              <w:tc>
                <w:tcPr>
                  <w:tcW w:w="145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17</w:t>
                  </w:r>
                </w:p>
              </w:tc>
            </w:tr>
            <w:tr w:rsidR="00E5360E" w:rsidRPr="00377251" w:rsidTr="00DA544B">
              <w:trPr>
                <w:trHeight w:val="408"/>
              </w:trPr>
              <w:tc>
                <w:tcPr>
                  <w:tcW w:w="2226"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10</w:t>
                  </w:r>
                </w:p>
              </w:tc>
              <w:tc>
                <w:tcPr>
                  <w:tcW w:w="145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17</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6237" w:type="dxa"/>
            <w:tcBorders>
              <w:right w:val="single" w:sz="4" w:space="0" w:color="auto"/>
            </w:tcBorders>
          </w:tcPr>
          <w:tbl>
            <w:tblPr>
              <w:tblW w:w="5249"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9"/>
              <w:gridCol w:w="1323"/>
              <w:gridCol w:w="1687"/>
            </w:tblGrid>
            <w:tr w:rsidR="00E5360E" w:rsidRPr="00377251" w:rsidTr="00DA544B">
              <w:trPr>
                <w:trHeight w:val="442"/>
              </w:trPr>
              <w:tc>
                <w:tcPr>
                  <w:tcW w:w="2133" w:type="pct"/>
                  <w:vMerge w:val="restar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2867" w:type="pct"/>
                  <w:gridSpan w:val="2"/>
                  <w:vMerge w:val="restart"/>
                  <w:tcBorders>
                    <w:top w:val="single" w:sz="4" w:space="0" w:color="auto"/>
                    <w:left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Sà lan</w:t>
                  </w:r>
                  <w:r w:rsidRPr="00377251">
                    <w:rPr>
                      <w:rFonts w:ascii="Times New Roman" w:hAnsi="Times New Roman" w:hint="eastAsia"/>
                      <w:sz w:val="24"/>
                      <w:szCs w:val="24"/>
                      <w:lang w:eastAsia="zh-CN"/>
                    </w:rPr>
                    <w:t xml:space="preserve"> </w:t>
                  </w:r>
                  <w:r w:rsidRPr="00377251">
                    <w:rPr>
                      <w:rFonts w:ascii="Times New Roman" w:hAnsi="Times New Roman"/>
                      <w:sz w:val="24"/>
                      <w:szCs w:val="24"/>
                    </w:rPr>
                    <w:t>↔</w:t>
                  </w:r>
                  <w:r w:rsidRPr="00377251">
                    <w:rPr>
                      <w:rFonts w:ascii="Times New Roman" w:hAnsi="Times New Roman" w:hint="eastAsia"/>
                      <w:sz w:val="24"/>
                      <w:szCs w:val="24"/>
                      <w:lang w:eastAsia="zh-CN"/>
                    </w:rPr>
                    <w:t xml:space="preserve"> </w:t>
                  </w:r>
                  <w:r w:rsidRPr="00377251">
                    <w:rPr>
                      <w:rFonts w:ascii="Times New Roman" w:hAnsi="Times New Roman"/>
                      <w:sz w:val="24"/>
                      <w:szCs w:val="24"/>
                    </w:rPr>
                    <w:t>Bãi cảng</w:t>
                  </w:r>
                </w:p>
              </w:tc>
            </w:tr>
            <w:tr w:rsidR="00E5360E" w:rsidRPr="00377251" w:rsidTr="00DA544B">
              <w:trPr>
                <w:trHeight w:val="342"/>
              </w:trPr>
              <w:tc>
                <w:tcPr>
                  <w:tcW w:w="2133" w:type="pct"/>
                  <w:vMerge/>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2867" w:type="pct"/>
                  <w:gridSpan w:val="2"/>
                  <w:vMerge/>
                  <w:tcBorders>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469"/>
              </w:trPr>
              <w:tc>
                <w:tcPr>
                  <w:tcW w:w="2133" w:type="pct"/>
                  <w:vMerge/>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1260"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1607"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389"/>
              </w:trPr>
              <w:tc>
                <w:tcPr>
                  <w:tcW w:w="2133"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20 feet</w:t>
                  </w:r>
                </w:p>
              </w:tc>
              <w:tc>
                <w:tcPr>
                  <w:tcW w:w="1260"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hAnsi="Times New Roman"/>
                      <w:sz w:val="24"/>
                      <w:szCs w:val="24"/>
                    </w:rPr>
                  </w:pPr>
                </w:p>
              </w:tc>
              <w:tc>
                <w:tcPr>
                  <w:tcW w:w="1607"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481"/>
              </w:trPr>
              <w:tc>
                <w:tcPr>
                  <w:tcW w:w="2133"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260"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w:t>
                  </w:r>
                </w:p>
              </w:tc>
              <w:tc>
                <w:tcPr>
                  <w:tcW w:w="1607"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10</w:t>
                  </w:r>
                </w:p>
              </w:tc>
            </w:tr>
            <w:tr w:rsidR="00E5360E" w:rsidRPr="00377251" w:rsidTr="00DA544B">
              <w:trPr>
                <w:trHeight w:val="405"/>
              </w:trPr>
              <w:tc>
                <w:tcPr>
                  <w:tcW w:w="2133"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260"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w:t>
                  </w:r>
                </w:p>
              </w:tc>
              <w:tc>
                <w:tcPr>
                  <w:tcW w:w="1607"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10</w:t>
                  </w:r>
                </w:p>
              </w:tc>
            </w:tr>
            <w:tr w:rsidR="00E5360E" w:rsidRPr="00377251" w:rsidTr="00DA544B">
              <w:trPr>
                <w:trHeight w:val="389"/>
              </w:trPr>
              <w:tc>
                <w:tcPr>
                  <w:tcW w:w="2133"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40 feet</w:t>
                  </w:r>
                </w:p>
              </w:tc>
              <w:tc>
                <w:tcPr>
                  <w:tcW w:w="1260"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p>
              </w:tc>
              <w:tc>
                <w:tcPr>
                  <w:tcW w:w="1607"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405"/>
              </w:trPr>
              <w:tc>
                <w:tcPr>
                  <w:tcW w:w="2133"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260"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10</w:t>
                  </w:r>
                </w:p>
              </w:tc>
              <w:tc>
                <w:tcPr>
                  <w:tcW w:w="1607"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17</w:t>
                  </w:r>
                </w:p>
              </w:tc>
            </w:tr>
            <w:tr w:rsidR="00E5360E" w:rsidRPr="00377251" w:rsidTr="00DA544B">
              <w:trPr>
                <w:trHeight w:val="405"/>
              </w:trPr>
              <w:tc>
                <w:tcPr>
                  <w:tcW w:w="2133"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260"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10</w:t>
                  </w:r>
                </w:p>
              </w:tc>
              <w:tc>
                <w:tcPr>
                  <w:tcW w:w="1607"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17</w:t>
                  </w:r>
                </w:p>
              </w:tc>
            </w:tr>
            <w:tr w:rsidR="00E5360E" w:rsidRPr="00377251" w:rsidTr="00DA544B">
              <w:trPr>
                <w:trHeight w:val="405"/>
              </w:trPr>
              <w:tc>
                <w:tcPr>
                  <w:tcW w:w="2133"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&gt; 40 feet</w:t>
                  </w:r>
                </w:p>
              </w:tc>
              <w:tc>
                <w:tcPr>
                  <w:tcW w:w="1260"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p>
              </w:tc>
              <w:tc>
                <w:tcPr>
                  <w:tcW w:w="1607"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405"/>
              </w:trPr>
              <w:tc>
                <w:tcPr>
                  <w:tcW w:w="2133"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260"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10</w:t>
                  </w:r>
                </w:p>
              </w:tc>
              <w:tc>
                <w:tcPr>
                  <w:tcW w:w="1607"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17</w:t>
                  </w:r>
                </w:p>
              </w:tc>
            </w:tr>
            <w:tr w:rsidR="00E5360E" w:rsidRPr="00377251" w:rsidTr="00DA544B">
              <w:trPr>
                <w:trHeight w:val="455"/>
              </w:trPr>
              <w:tc>
                <w:tcPr>
                  <w:tcW w:w="2133" w:type="pct"/>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260"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10</w:t>
                  </w:r>
                </w:p>
              </w:tc>
              <w:tc>
                <w:tcPr>
                  <w:tcW w:w="1607"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17</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2268" w:type="dxa"/>
            <w:tcBorders>
              <w:left w:val="single" w:sz="4" w:space="0" w:color="auto"/>
              <w:bottom w:val="nil"/>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1060"/>
        </w:trPr>
        <w:tc>
          <w:tcPr>
            <w:tcW w:w="851" w:type="dxa"/>
            <w:tcBorders>
              <w:left w:val="single" w:sz="4" w:space="0" w:color="auto"/>
              <w:bottom w:val="single" w:sz="4" w:space="0" w:color="000000"/>
              <w:right w:val="single" w:sz="4" w:space="0" w:color="auto"/>
            </w:tcBorders>
          </w:tcPr>
          <w:p w:rsidR="00E5360E" w:rsidRPr="005F2AC2" w:rsidRDefault="00E5360E" w:rsidP="005F2AC2">
            <w:pPr>
              <w:pStyle w:val="ListParagraph"/>
              <w:numPr>
                <w:ilvl w:val="0"/>
                <w:numId w:val="10"/>
              </w:numPr>
              <w:spacing w:before="40" w:after="40" w:line="264" w:lineRule="auto"/>
              <w:jc w:val="center"/>
              <w:rPr>
                <w:rFonts w:ascii="Times New Roman" w:hAnsi="Times New Roman"/>
                <w:sz w:val="24"/>
                <w:szCs w:val="24"/>
              </w:rPr>
            </w:pPr>
          </w:p>
        </w:tc>
        <w:tc>
          <w:tcPr>
            <w:tcW w:w="5954" w:type="dxa"/>
            <w:tcBorders>
              <w:right w:val="single" w:sz="4" w:space="0" w:color="auto"/>
            </w:tcBorders>
            <w:vAlign w:val="center"/>
          </w:tcPr>
          <w:p w:rsidR="00E5360E" w:rsidRPr="00377251" w:rsidRDefault="00E5360E" w:rsidP="00DA544B">
            <w:pPr>
              <w:spacing w:before="60" w:after="0" w:line="245" w:lineRule="auto"/>
              <w:rPr>
                <w:rFonts w:ascii="Times New Roman" w:hAnsi="Times New Roman"/>
                <w:bCs/>
                <w:sz w:val="24"/>
                <w:szCs w:val="24"/>
                <w:u w:val="single"/>
                <w:lang w:eastAsia="zh-CN"/>
              </w:rPr>
            </w:pPr>
            <w:r w:rsidRPr="00377251">
              <w:rPr>
                <w:rFonts w:ascii="Times New Roman" w:hAnsi="Times New Roman"/>
                <w:b/>
                <w:sz w:val="24"/>
                <w:szCs w:val="24"/>
                <w:u w:val="single"/>
              </w:rPr>
              <w:t xml:space="preserve">Quyết định </w:t>
            </w:r>
            <w:r w:rsidRPr="00377251">
              <w:rPr>
                <w:rFonts w:ascii="Times New Roman" w:eastAsia="Times New Roman" w:hAnsi="Times New Roman"/>
                <w:b/>
                <w:bCs/>
                <w:sz w:val="24"/>
                <w:szCs w:val="24"/>
                <w:u w:val="single"/>
              </w:rPr>
              <w:t>QĐ 3863/QĐ-BGTVT</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b/>
                <w:sz w:val="24"/>
                <w:szCs w:val="24"/>
              </w:rPr>
              <w:t>2. Khung giá dịch vụ bốc dỡ container tại khu vực II</w:t>
            </w:r>
          </w:p>
        </w:tc>
        <w:tc>
          <w:tcPr>
            <w:tcW w:w="6237" w:type="dxa"/>
            <w:tcBorders>
              <w:right w:val="single" w:sz="4" w:space="0" w:color="auto"/>
            </w:tcBorders>
            <w:vAlign w:val="center"/>
          </w:tcPr>
          <w:p w:rsidR="00E5360E" w:rsidRPr="00377251" w:rsidRDefault="00E5360E" w:rsidP="00DA544B">
            <w:pPr>
              <w:spacing w:before="60" w:after="0" w:line="245" w:lineRule="auto"/>
              <w:rPr>
                <w:rFonts w:ascii="Times New Roman" w:hAnsi="Times New Roman"/>
                <w:b/>
                <w:sz w:val="24"/>
                <w:szCs w:val="24"/>
                <w:u w:val="single"/>
                <w:lang w:eastAsia="zh-CN"/>
              </w:rPr>
            </w:pPr>
            <w:r w:rsidRPr="00377251">
              <w:rPr>
                <w:rFonts w:ascii="Times New Roman" w:hAnsi="Times New Roman"/>
                <w:b/>
                <w:sz w:val="24"/>
                <w:szCs w:val="24"/>
                <w:u w:val="single"/>
                <w:lang w:eastAsia="zh-CN"/>
              </w:rPr>
              <w:t>Thông tư</w:t>
            </w:r>
          </w:p>
          <w:p w:rsidR="00E5360E" w:rsidRPr="00377251" w:rsidRDefault="00E5360E" w:rsidP="00DA544B">
            <w:pPr>
              <w:spacing w:before="60" w:after="0" w:line="245" w:lineRule="auto"/>
              <w:rPr>
                <w:rFonts w:ascii="Times New Roman" w:hAnsi="Times New Roman"/>
                <w:b/>
                <w:sz w:val="24"/>
                <w:szCs w:val="24"/>
                <w:lang w:eastAsia="zh-CN"/>
              </w:rPr>
            </w:pPr>
            <w:r w:rsidRPr="00377251">
              <w:rPr>
                <w:rFonts w:ascii="Times New Roman" w:hAnsi="Times New Roman"/>
                <w:b/>
                <w:sz w:val="24"/>
                <w:szCs w:val="24"/>
              </w:rPr>
              <w:t>Điều 15. Khung giá dịch vụ bốc dỡ container tại khu vực II</w:t>
            </w: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332"/>
        </w:trPr>
        <w:tc>
          <w:tcPr>
            <w:tcW w:w="851" w:type="dxa"/>
            <w:tcBorders>
              <w:left w:val="single" w:sz="4" w:space="0" w:color="auto"/>
              <w:bottom w:val="single" w:sz="4" w:space="0" w:color="000000"/>
              <w:right w:val="single" w:sz="4" w:space="0" w:color="auto"/>
            </w:tcBorders>
          </w:tcPr>
          <w:p w:rsidR="00E5360E" w:rsidRPr="005F2AC2" w:rsidRDefault="00E5360E" w:rsidP="005F2AC2">
            <w:pPr>
              <w:pStyle w:val="ListParagraph"/>
              <w:numPr>
                <w:ilvl w:val="0"/>
                <w:numId w:val="10"/>
              </w:numPr>
              <w:spacing w:before="40" w:after="40" w:line="264" w:lineRule="auto"/>
              <w:jc w:val="center"/>
              <w:rPr>
                <w:rFonts w:ascii="Times New Roman" w:hAnsi="Times New Roman"/>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eastAsia="Times New Roman" w:hAnsi="Times New Roman"/>
                <w:bCs/>
                <w:sz w:val="24"/>
                <w:szCs w:val="24"/>
              </w:rPr>
              <w:t xml:space="preserve">a) </w:t>
            </w:r>
            <w:r w:rsidRPr="00377251">
              <w:rPr>
                <w:rFonts w:ascii="Times New Roman" w:hAnsi="Times New Roman"/>
                <w:sz w:val="24"/>
                <w:szCs w:val="24"/>
              </w:rPr>
              <w:t xml:space="preserve">Khung giá dịch vụ bốc dỡ container nội địa              </w:t>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 xml:space="preserve">                           </w:t>
            </w:r>
            <w:r w:rsidRPr="00377251">
              <w:rPr>
                <w:rFonts w:ascii="Times New Roman" w:hAnsi="Times New Roman"/>
                <w:i/>
                <w:sz w:val="24"/>
                <w:szCs w:val="24"/>
              </w:rPr>
              <w:t>(Đơn vị tính: đồng/container)</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1. Khung giá dịch vụ bốc dỡ container</w:t>
            </w:r>
            <w:r w:rsidRPr="00377251">
              <w:rPr>
                <w:rFonts w:ascii="Times New Roman" w:hAnsi="Times New Roman" w:hint="eastAsia"/>
                <w:sz w:val="24"/>
                <w:szCs w:val="24"/>
                <w:lang w:eastAsia="zh-CN"/>
              </w:rPr>
              <w:t xml:space="preserve"> </w:t>
            </w:r>
            <w:r w:rsidRPr="00377251">
              <w:rPr>
                <w:rFonts w:ascii="Times New Roman" w:hAnsi="Times New Roman"/>
                <w:sz w:val="24"/>
                <w:szCs w:val="24"/>
              </w:rPr>
              <w:t>nội địa</w:t>
            </w:r>
          </w:p>
          <w:p w:rsidR="00E5360E" w:rsidRPr="00377251" w:rsidRDefault="00E5360E" w:rsidP="00DA544B">
            <w:pPr>
              <w:spacing w:before="60" w:after="0" w:line="245" w:lineRule="auto"/>
              <w:jc w:val="right"/>
              <w:rPr>
                <w:rFonts w:ascii="Times New Roman" w:hAnsi="Times New Roman"/>
                <w:i/>
                <w:sz w:val="24"/>
                <w:szCs w:val="24"/>
                <w:lang w:eastAsia="zh-CN"/>
              </w:rPr>
            </w:pP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i/>
                <w:sz w:val="24"/>
                <w:szCs w:val="24"/>
              </w:rPr>
              <w:t>Đơn vị tính: đồng/container</w:t>
            </w:r>
          </w:p>
        </w:tc>
        <w:tc>
          <w:tcPr>
            <w:tcW w:w="2268" w:type="dxa"/>
            <w:tcBorders>
              <w:left w:val="single" w:sz="4" w:space="0" w:color="auto"/>
            </w:tcBorders>
          </w:tcPr>
          <w:p w:rsidR="00E5360E" w:rsidRPr="00293FBA" w:rsidRDefault="00293FBA" w:rsidP="00DA544B">
            <w:pPr>
              <w:tabs>
                <w:tab w:val="left" w:pos="542"/>
              </w:tabs>
              <w:spacing w:before="60" w:after="0" w:line="245" w:lineRule="auto"/>
              <w:rPr>
                <w:rFonts w:ascii="Times New Roman" w:hAnsi="Times New Roman"/>
                <w:sz w:val="24"/>
                <w:szCs w:val="24"/>
              </w:rPr>
            </w:pPr>
            <w:r w:rsidRPr="00293FBA">
              <w:rPr>
                <w:rFonts w:ascii="Times New Roman" w:hAnsi="Times New Roman"/>
                <w:sz w:val="24"/>
                <w:szCs w:val="24"/>
              </w:rPr>
              <w:t>Giữ nguyên khung giá, tách thuế 10%</w:t>
            </w:r>
          </w:p>
        </w:tc>
      </w:tr>
      <w:tr w:rsidR="00E5360E" w:rsidRPr="00377251" w:rsidTr="005F2AC2">
        <w:trPr>
          <w:trHeight w:val="6724"/>
        </w:trPr>
        <w:tc>
          <w:tcPr>
            <w:tcW w:w="851" w:type="dxa"/>
            <w:tcBorders>
              <w:left w:val="single" w:sz="4" w:space="0" w:color="auto"/>
              <w:bottom w:val="nil"/>
              <w:right w:val="single" w:sz="4" w:space="0" w:color="auto"/>
            </w:tcBorders>
          </w:tcPr>
          <w:p w:rsidR="00E5360E" w:rsidRPr="005F2AC2" w:rsidRDefault="00E5360E" w:rsidP="005F2AC2">
            <w:pPr>
              <w:pStyle w:val="ListParagraph"/>
              <w:numPr>
                <w:ilvl w:val="0"/>
                <w:numId w:val="10"/>
              </w:numPr>
              <w:spacing w:before="60" w:after="60"/>
              <w:rPr>
                <w:rFonts w:ascii="Times New Roman" w:hAnsi="Times New Roman"/>
                <w:b/>
                <w:bCs/>
                <w:sz w:val="24"/>
                <w:szCs w:val="24"/>
              </w:rPr>
            </w:pPr>
          </w:p>
        </w:tc>
        <w:tc>
          <w:tcPr>
            <w:tcW w:w="5954" w:type="dxa"/>
            <w:tcBorders>
              <w:bottom w:val="single" w:sz="4" w:space="0" w:color="auto"/>
              <w:right w:val="single" w:sz="4" w:space="0" w:color="auto"/>
            </w:tcBorders>
          </w:tcPr>
          <w:tbl>
            <w:tblPr>
              <w:tblW w:w="5809"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37"/>
              <w:gridCol w:w="1130"/>
              <w:gridCol w:w="1133"/>
              <w:gridCol w:w="1133"/>
            </w:tblGrid>
            <w:tr w:rsidR="00E5360E" w:rsidRPr="00377251" w:rsidTr="00293FBA">
              <w:trPr>
                <w:trHeight w:val="363"/>
              </w:trPr>
              <w:tc>
                <w:tcPr>
                  <w:tcW w:w="1098" w:type="pct"/>
                  <w:vMerge w:val="restart"/>
                  <w:shd w:val="clear" w:color="auto" w:fill="auto"/>
                  <w:vAlign w:val="center"/>
                </w:tcPr>
                <w:p w:rsidR="00E5360E" w:rsidRPr="00377251" w:rsidRDefault="00E5360E" w:rsidP="00DA544B">
                  <w:pPr>
                    <w:spacing w:before="60" w:after="0" w:line="245" w:lineRule="auto"/>
                    <w:jc w:val="center"/>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3902" w:type="pct"/>
                  <w:gridSpan w:val="4"/>
                  <w:shd w:val="clear" w:color="auto" w:fill="auto"/>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tc>
            </w:tr>
            <w:tr w:rsidR="00E5360E" w:rsidRPr="00377251" w:rsidTr="00293FBA">
              <w:trPr>
                <w:trHeight w:val="887"/>
              </w:trPr>
              <w:tc>
                <w:tcPr>
                  <w:tcW w:w="1098" w:type="pct"/>
                  <w:vMerge/>
                  <w:shd w:val="clear" w:color="auto" w:fill="auto"/>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1951" w:type="pct"/>
                  <w:gridSpan w:val="2"/>
                  <w:shd w:val="clear" w:color="auto" w:fill="auto"/>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 ↔ Bãi cảng</w:t>
                  </w:r>
                </w:p>
              </w:tc>
              <w:tc>
                <w:tcPr>
                  <w:tcW w:w="1950" w:type="pct"/>
                  <w:gridSpan w:val="2"/>
                  <w:shd w:val="clear" w:color="auto" w:fill="auto"/>
                  <w:vAlign w:val="center"/>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Tàu (Sà lan) ↔ Sà lan, ô tô, toa xe tại cầu cảng</w:t>
                  </w:r>
                </w:p>
              </w:tc>
            </w:tr>
            <w:tr w:rsidR="00E5360E" w:rsidRPr="00377251" w:rsidTr="00293FBA">
              <w:trPr>
                <w:trHeight w:val="463"/>
              </w:trPr>
              <w:tc>
                <w:tcPr>
                  <w:tcW w:w="1098" w:type="pct"/>
                  <w:vMerge/>
                  <w:shd w:val="clear" w:color="auto" w:fill="auto"/>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979" w:type="pct"/>
                  <w:shd w:val="clear" w:color="auto" w:fill="auto"/>
                  <w:vAlign w:val="center"/>
                </w:tcPr>
                <w:p w:rsidR="00E5360E" w:rsidRPr="00377251" w:rsidRDefault="00E5360E" w:rsidP="00DA544B">
                  <w:pPr>
                    <w:spacing w:before="60" w:after="0" w:line="245" w:lineRule="auto"/>
                    <w:ind w:hanging="108"/>
                    <w:jc w:val="center"/>
                    <w:rPr>
                      <w:rFonts w:ascii="Times New Roman" w:hAnsi="Times New Roman"/>
                      <w:sz w:val="24"/>
                      <w:szCs w:val="24"/>
                    </w:rPr>
                  </w:pPr>
                  <w:r w:rsidRPr="00377251">
                    <w:rPr>
                      <w:rFonts w:ascii="Times New Roman" w:hAnsi="Times New Roman"/>
                      <w:sz w:val="24"/>
                      <w:szCs w:val="24"/>
                    </w:rPr>
                    <w:t>Tối thiểu</w:t>
                  </w:r>
                </w:p>
              </w:tc>
              <w:tc>
                <w:tcPr>
                  <w:tcW w:w="973" w:type="pct"/>
                  <w:shd w:val="clear" w:color="auto" w:fill="auto"/>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c>
                <w:tcPr>
                  <w:tcW w:w="975" w:type="pct"/>
                  <w:shd w:val="clear" w:color="auto" w:fill="auto"/>
                  <w:vAlign w:val="center"/>
                </w:tcPr>
                <w:p w:rsidR="00E5360E" w:rsidRPr="00377251" w:rsidRDefault="00E5360E" w:rsidP="00DA544B">
                  <w:pPr>
                    <w:spacing w:before="60" w:after="0" w:line="245" w:lineRule="auto"/>
                    <w:ind w:hanging="120"/>
                    <w:jc w:val="center"/>
                    <w:rPr>
                      <w:rFonts w:ascii="Times New Roman" w:hAnsi="Times New Roman"/>
                      <w:sz w:val="24"/>
                      <w:szCs w:val="24"/>
                    </w:rPr>
                  </w:pPr>
                  <w:r w:rsidRPr="00377251">
                    <w:rPr>
                      <w:rFonts w:ascii="Times New Roman" w:hAnsi="Times New Roman"/>
                      <w:sz w:val="24"/>
                      <w:szCs w:val="24"/>
                    </w:rPr>
                    <w:t>Tối thiểu</w:t>
                  </w:r>
                </w:p>
              </w:tc>
              <w:tc>
                <w:tcPr>
                  <w:tcW w:w="975" w:type="pct"/>
                  <w:shd w:val="clear" w:color="auto" w:fill="auto"/>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293FBA">
              <w:trPr>
                <w:trHeight w:val="650"/>
              </w:trPr>
              <w:tc>
                <w:tcPr>
                  <w:tcW w:w="1098" w:type="pct"/>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20 feet</w:t>
                  </w:r>
                </w:p>
              </w:tc>
              <w:tc>
                <w:tcPr>
                  <w:tcW w:w="979" w:type="pct"/>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c>
                <w:tcPr>
                  <w:tcW w:w="973" w:type="pct"/>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c>
                <w:tcPr>
                  <w:tcW w:w="975" w:type="pct"/>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c>
                <w:tcPr>
                  <w:tcW w:w="975" w:type="pct"/>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293FBA">
              <w:trPr>
                <w:trHeight w:val="363"/>
              </w:trPr>
              <w:tc>
                <w:tcPr>
                  <w:tcW w:w="1098" w:type="pct"/>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979"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420.000</w:t>
                  </w:r>
                </w:p>
              </w:tc>
              <w:tc>
                <w:tcPr>
                  <w:tcW w:w="973"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600.000</w:t>
                  </w:r>
                </w:p>
              </w:tc>
              <w:tc>
                <w:tcPr>
                  <w:tcW w:w="975"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315.000</w:t>
                  </w:r>
                </w:p>
              </w:tc>
              <w:tc>
                <w:tcPr>
                  <w:tcW w:w="975"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450.000</w:t>
                  </w:r>
                </w:p>
              </w:tc>
            </w:tr>
            <w:tr w:rsidR="00E5360E" w:rsidRPr="00377251" w:rsidTr="00293FBA">
              <w:trPr>
                <w:trHeight w:val="363"/>
              </w:trPr>
              <w:tc>
                <w:tcPr>
                  <w:tcW w:w="1098" w:type="pct"/>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979"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213.000</w:t>
                  </w:r>
                </w:p>
              </w:tc>
              <w:tc>
                <w:tcPr>
                  <w:tcW w:w="973"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305.000</w:t>
                  </w:r>
                </w:p>
              </w:tc>
              <w:tc>
                <w:tcPr>
                  <w:tcW w:w="975"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160.000</w:t>
                  </w:r>
                </w:p>
              </w:tc>
              <w:tc>
                <w:tcPr>
                  <w:tcW w:w="975"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229.000</w:t>
                  </w:r>
                </w:p>
              </w:tc>
            </w:tr>
            <w:tr w:rsidR="00E5360E" w:rsidRPr="00377251" w:rsidTr="00293FBA">
              <w:trPr>
                <w:trHeight w:val="650"/>
              </w:trPr>
              <w:tc>
                <w:tcPr>
                  <w:tcW w:w="1098" w:type="pct"/>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40 feet</w:t>
                  </w:r>
                </w:p>
              </w:tc>
              <w:tc>
                <w:tcPr>
                  <w:tcW w:w="979"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p>
              </w:tc>
              <w:tc>
                <w:tcPr>
                  <w:tcW w:w="973"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p>
              </w:tc>
              <w:tc>
                <w:tcPr>
                  <w:tcW w:w="975"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p>
              </w:tc>
              <w:tc>
                <w:tcPr>
                  <w:tcW w:w="975"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p>
              </w:tc>
            </w:tr>
            <w:tr w:rsidR="00E5360E" w:rsidRPr="00377251" w:rsidTr="00293FBA">
              <w:trPr>
                <w:trHeight w:val="363"/>
              </w:trPr>
              <w:tc>
                <w:tcPr>
                  <w:tcW w:w="1098" w:type="pct"/>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979"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630.000</w:t>
                  </w:r>
                </w:p>
              </w:tc>
              <w:tc>
                <w:tcPr>
                  <w:tcW w:w="973"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900.000</w:t>
                  </w:r>
                </w:p>
              </w:tc>
              <w:tc>
                <w:tcPr>
                  <w:tcW w:w="975"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472.000</w:t>
                  </w:r>
                </w:p>
              </w:tc>
              <w:tc>
                <w:tcPr>
                  <w:tcW w:w="975"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675.000</w:t>
                  </w:r>
                </w:p>
              </w:tc>
            </w:tr>
            <w:tr w:rsidR="00E5360E" w:rsidRPr="00377251" w:rsidTr="00293FBA">
              <w:trPr>
                <w:trHeight w:val="363"/>
              </w:trPr>
              <w:tc>
                <w:tcPr>
                  <w:tcW w:w="1098" w:type="pct"/>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979"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322.000</w:t>
                  </w:r>
                </w:p>
              </w:tc>
              <w:tc>
                <w:tcPr>
                  <w:tcW w:w="973"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460.000</w:t>
                  </w:r>
                </w:p>
              </w:tc>
              <w:tc>
                <w:tcPr>
                  <w:tcW w:w="975"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241.000</w:t>
                  </w:r>
                </w:p>
              </w:tc>
              <w:tc>
                <w:tcPr>
                  <w:tcW w:w="975"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345.000</w:t>
                  </w:r>
                </w:p>
              </w:tc>
            </w:tr>
            <w:tr w:rsidR="00E5360E" w:rsidRPr="00377251" w:rsidTr="00293FBA">
              <w:trPr>
                <w:trHeight w:val="650"/>
              </w:trPr>
              <w:tc>
                <w:tcPr>
                  <w:tcW w:w="1098" w:type="pct"/>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&gt; 40 feet</w:t>
                  </w:r>
                </w:p>
              </w:tc>
              <w:tc>
                <w:tcPr>
                  <w:tcW w:w="979"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p>
              </w:tc>
              <w:tc>
                <w:tcPr>
                  <w:tcW w:w="973"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p>
              </w:tc>
              <w:tc>
                <w:tcPr>
                  <w:tcW w:w="975"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p>
              </w:tc>
              <w:tc>
                <w:tcPr>
                  <w:tcW w:w="975"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p>
              </w:tc>
            </w:tr>
            <w:tr w:rsidR="00E5360E" w:rsidRPr="00377251" w:rsidTr="00293FBA">
              <w:trPr>
                <w:trHeight w:val="344"/>
              </w:trPr>
              <w:tc>
                <w:tcPr>
                  <w:tcW w:w="1098" w:type="pct"/>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979"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756.000</w:t>
                  </w:r>
                </w:p>
              </w:tc>
              <w:tc>
                <w:tcPr>
                  <w:tcW w:w="973" w:type="pct"/>
                  <w:shd w:val="clear" w:color="auto" w:fill="auto"/>
                </w:tcPr>
                <w:p w:rsidR="00E5360E" w:rsidRPr="004A45F4" w:rsidRDefault="00E5360E" w:rsidP="00DA544B">
                  <w:pPr>
                    <w:spacing w:before="60" w:after="0" w:line="245" w:lineRule="auto"/>
                    <w:ind w:hanging="108"/>
                    <w:jc w:val="right"/>
                    <w:rPr>
                      <w:rFonts w:ascii="Times New Roman" w:hAnsi="Times New Roman"/>
                      <w:strike/>
                      <w:sz w:val="24"/>
                      <w:szCs w:val="24"/>
                    </w:rPr>
                  </w:pPr>
                  <w:r w:rsidRPr="004A45F4">
                    <w:rPr>
                      <w:rFonts w:ascii="Times New Roman" w:hAnsi="Times New Roman"/>
                      <w:strike/>
                      <w:sz w:val="24"/>
                      <w:szCs w:val="24"/>
                    </w:rPr>
                    <w:t>1.080.000</w:t>
                  </w:r>
                </w:p>
              </w:tc>
              <w:tc>
                <w:tcPr>
                  <w:tcW w:w="975"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567.000</w:t>
                  </w:r>
                </w:p>
              </w:tc>
              <w:tc>
                <w:tcPr>
                  <w:tcW w:w="975"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810.000</w:t>
                  </w:r>
                </w:p>
              </w:tc>
            </w:tr>
            <w:tr w:rsidR="00E5360E" w:rsidRPr="00377251" w:rsidTr="00293FBA">
              <w:trPr>
                <w:trHeight w:val="382"/>
              </w:trPr>
              <w:tc>
                <w:tcPr>
                  <w:tcW w:w="1098" w:type="pct"/>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979"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386.000</w:t>
                  </w:r>
                </w:p>
              </w:tc>
              <w:tc>
                <w:tcPr>
                  <w:tcW w:w="973"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552.000</w:t>
                  </w:r>
                </w:p>
              </w:tc>
              <w:tc>
                <w:tcPr>
                  <w:tcW w:w="975"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290.000</w:t>
                  </w:r>
                </w:p>
              </w:tc>
              <w:tc>
                <w:tcPr>
                  <w:tcW w:w="975" w:type="pct"/>
                  <w:shd w:val="clear" w:color="auto" w:fill="auto"/>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414.000</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6237" w:type="dxa"/>
            <w:tcBorders>
              <w:right w:val="single" w:sz="4" w:space="0" w:color="auto"/>
            </w:tcBorders>
          </w:tcPr>
          <w:tbl>
            <w:tblPr>
              <w:tblW w:w="60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6"/>
              <w:gridCol w:w="1136"/>
              <w:gridCol w:w="1135"/>
              <w:gridCol w:w="1134"/>
              <w:gridCol w:w="1136"/>
            </w:tblGrid>
            <w:tr w:rsidR="00E5360E" w:rsidRPr="00377251" w:rsidTr="00293FBA">
              <w:trPr>
                <w:trHeight w:val="401"/>
              </w:trPr>
              <w:tc>
                <w:tcPr>
                  <w:tcW w:w="1227" w:type="pct"/>
                  <w:vMerge w:val="restart"/>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3773" w:type="pct"/>
                  <w:gridSpan w:val="4"/>
                  <w:vAlign w:val="center"/>
                </w:tcPr>
                <w:p w:rsidR="00E5360E" w:rsidRPr="00377251" w:rsidRDefault="00E5360E" w:rsidP="00DA544B">
                  <w:pPr>
                    <w:tabs>
                      <w:tab w:val="center" w:pos="4680"/>
                      <w:tab w:val="right" w:pos="9360"/>
                    </w:tabs>
                    <w:spacing w:before="60" w:after="0" w:line="245" w:lineRule="auto"/>
                    <w:ind w:left="8" w:hanging="8"/>
                    <w:jc w:val="center"/>
                    <w:rPr>
                      <w:rFonts w:ascii="Times New Roman" w:hAnsi="Times New Roman"/>
                      <w:sz w:val="24"/>
                      <w:szCs w:val="24"/>
                    </w:rPr>
                  </w:pPr>
                  <w:r w:rsidRPr="00377251">
                    <w:rPr>
                      <w:rFonts w:ascii="Times New Roman" w:hAnsi="Times New Roman"/>
                      <w:sz w:val="24"/>
                      <w:szCs w:val="24"/>
                    </w:rPr>
                    <w:t>Khung giá dịch vụ</w:t>
                  </w:r>
                </w:p>
              </w:tc>
            </w:tr>
            <w:tr w:rsidR="00E5360E" w:rsidRPr="00377251" w:rsidTr="00293FBA">
              <w:trPr>
                <w:trHeight w:val="163"/>
              </w:trPr>
              <w:tc>
                <w:tcPr>
                  <w:tcW w:w="1227" w:type="pct"/>
                  <w:vMerge/>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p>
              </w:tc>
              <w:tc>
                <w:tcPr>
                  <w:tcW w:w="1887" w:type="pct"/>
                  <w:gridSpan w:val="2"/>
                  <w:vAlign w:val="center"/>
                </w:tcPr>
                <w:p w:rsidR="00E5360E" w:rsidRPr="00377251" w:rsidRDefault="00E5360E" w:rsidP="00DA544B">
                  <w:pPr>
                    <w:tabs>
                      <w:tab w:val="center" w:pos="4680"/>
                      <w:tab w:val="right" w:pos="9360"/>
                    </w:tabs>
                    <w:spacing w:before="60" w:after="0" w:line="245" w:lineRule="auto"/>
                    <w:rPr>
                      <w:rFonts w:ascii="Times New Roman" w:hAnsi="Times New Roman"/>
                      <w:spacing w:val="-4"/>
                      <w:sz w:val="24"/>
                      <w:szCs w:val="24"/>
                    </w:rPr>
                  </w:pPr>
                  <w:r w:rsidRPr="00377251">
                    <w:rPr>
                      <w:rFonts w:ascii="Times New Roman" w:hAnsi="Times New Roman"/>
                      <w:spacing w:val="-4"/>
                      <w:sz w:val="24"/>
                      <w:szCs w:val="24"/>
                    </w:rPr>
                    <w:t>Tàu (Sà lan)↔Bãi cảng</w:t>
                  </w:r>
                </w:p>
              </w:tc>
              <w:tc>
                <w:tcPr>
                  <w:tcW w:w="1885" w:type="pct"/>
                  <w:gridSpan w:val="2"/>
                  <w:vAlign w:val="center"/>
                </w:tcPr>
                <w:p w:rsidR="00E5360E" w:rsidRPr="00377251" w:rsidRDefault="00E5360E" w:rsidP="00DA544B">
                  <w:pPr>
                    <w:tabs>
                      <w:tab w:val="center" w:pos="4680"/>
                      <w:tab w:val="right" w:pos="9360"/>
                    </w:tabs>
                    <w:spacing w:before="60" w:after="0" w:line="245" w:lineRule="auto"/>
                    <w:rPr>
                      <w:rFonts w:ascii="Times New Roman" w:hAnsi="Times New Roman"/>
                      <w:sz w:val="24"/>
                      <w:szCs w:val="24"/>
                    </w:rPr>
                  </w:pPr>
                  <w:r w:rsidRPr="00377251">
                    <w:rPr>
                      <w:rFonts w:ascii="Times New Roman" w:hAnsi="Times New Roman"/>
                      <w:sz w:val="24"/>
                      <w:szCs w:val="24"/>
                    </w:rPr>
                    <w:t>Tàu (Sà lan)↔Sà lan, ô tô, toa xe tại cầu cảng</w:t>
                  </w:r>
                </w:p>
              </w:tc>
            </w:tr>
            <w:tr w:rsidR="00E5360E" w:rsidRPr="00377251" w:rsidTr="00293FBA">
              <w:trPr>
                <w:trHeight w:val="505"/>
              </w:trPr>
              <w:tc>
                <w:tcPr>
                  <w:tcW w:w="1227" w:type="pct"/>
                  <w:vMerge/>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p>
              </w:tc>
              <w:tc>
                <w:tcPr>
                  <w:tcW w:w="944" w:type="pct"/>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943" w:type="pct"/>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c>
                <w:tcPr>
                  <w:tcW w:w="942" w:type="pct"/>
                  <w:vAlign w:val="center"/>
                </w:tcPr>
                <w:p w:rsidR="00E5360E" w:rsidRPr="00377251" w:rsidRDefault="00E5360E" w:rsidP="00DA544B">
                  <w:pPr>
                    <w:tabs>
                      <w:tab w:val="center" w:pos="4680"/>
                      <w:tab w:val="right" w:pos="9360"/>
                    </w:tabs>
                    <w:spacing w:before="60" w:after="0" w:line="245" w:lineRule="auto"/>
                    <w:ind w:hanging="107"/>
                    <w:jc w:val="center"/>
                    <w:rPr>
                      <w:rFonts w:ascii="Times New Roman" w:hAnsi="Times New Roman"/>
                      <w:sz w:val="24"/>
                      <w:szCs w:val="24"/>
                    </w:rPr>
                  </w:pPr>
                  <w:r w:rsidRPr="00377251">
                    <w:rPr>
                      <w:rFonts w:ascii="Times New Roman" w:hAnsi="Times New Roman"/>
                      <w:sz w:val="24"/>
                      <w:szCs w:val="24"/>
                    </w:rPr>
                    <w:t>Tối thiểu</w:t>
                  </w:r>
                </w:p>
              </w:tc>
              <w:tc>
                <w:tcPr>
                  <w:tcW w:w="943" w:type="pct"/>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293FBA">
              <w:trPr>
                <w:trHeight w:val="555"/>
              </w:trPr>
              <w:tc>
                <w:tcPr>
                  <w:tcW w:w="1227" w:type="pct"/>
                </w:tcPr>
                <w:p w:rsidR="00E5360E" w:rsidRPr="00377251" w:rsidRDefault="00E5360E" w:rsidP="00DA544B">
                  <w:pPr>
                    <w:tabs>
                      <w:tab w:val="center" w:pos="4680"/>
                      <w:tab w:val="right" w:pos="9360"/>
                    </w:tabs>
                    <w:spacing w:before="60" w:after="0" w:line="245" w:lineRule="auto"/>
                    <w:rPr>
                      <w:rFonts w:ascii="Times New Roman" w:hAnsi="Times New Roman"/>
                      <w:color w:val="000000"/>
                      <w:sz w:val="24"/>
                      <w:szCs w:val="24"/>
                    </w:rPr>
                  </w:pPr>
                  <w:r w:rsidRPr="00377251">
                    <w:rPr>
                      <w:rFonts w:ascii="Times New Roman" w:hAnsi="Times New Roman"/>
                      <w:color w:val="000000"/>
                      <w:sz w:val="24"/>
                      <w:szCs w:val="24"/>
                    </w:rPr>
                    <w:t>Container 20 feet</w:t>
                  </w:r>
                </w:p>
              </w:tc>
              <w:tc>
                <w:tcPr>
                  <w:tcW w:w="944" w:type="pct"/>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p>
              </w:tc>
              <w:tc>
                <w:tcPr>
                  <w:tcW w:w="942" w:type="pct"/>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p>
              </w:tc>
            </w:tr>
            <w:tr w:rsidR="00E5360E" w:rsidRPr="00377251" w:rsidTr="00293FBA">
              <w:trPr>
                <w:trHeight w:val="281"/>
              </w:trPr>
              <w:tc>
                <w:tcPr>
                  <w:tcW w:w="1227" w:type="pct"/>
                </w:tcPr>
                <w:p w:rsidR="00E5360E" w:rsidRPr="00377251" w:rsidRDefault="00E5360E" w:rsidP="00DA544B">
                  <w:pPr>
                    <w:tabs>
                      <w:tab w:val="center" w:pos="4680"/>
                      <w:tab w:val="right" w:pos="9360"/>
                    </w:tabs>
                    <w:spacing w:before="60" w:after="0" w:line="245" w:lineRule="auto"/>
                    <w:rPr>
                      <w:rFonts w:ascii="Times New Roman" w:hAnsi="Times New Roman"/>
                      <w:color w:val="000000"/>
                      <w:sz w:val="24"/>
                      <w:szCs w:val="24"/>
                    </w:rPr>
                  </w:pPr>
                  <w:r w:rsidRPr="00377251">
                    <w:rPr>
                      <w:rFonts w:ascii="Times New Roman" w:hAnsi="Times New Roman"/>
                      <w:color w:val="000000"/>
                      <w:sz w:val="24"/>
                      <w:szCs w:val="24"/>
                    </w:rPr>
                    <w:t>Có hàng</w:t>
                  </w:r>
                </w:p>
              </w:tc>
              <w:tc>
                <w:tcPr>
                  <w:tcW w:w="944"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380.000</w:t>
                  </w: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545.000</w:t>
                  </w:r>
                </w:p>
              </w:tc>
              <w:tc>
                <w:tcPr>
                  <w:tcW w:w="942"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286.000</w:t>
                  </w: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409.000</w:t>
                  </w:r>
                </w:p>
              </w:tc>
            </w:tr>
            <w:tr w:rsidR="00E5360E" w:rsidRPr="00377251" w:rsidTr="00293FBA">
              <w:trPr>
                <w:trHeight w:val="302"/>
              </w:trPr>
              <w:tc>
                <w:tcPr>
                  <w:tcW w:w="1227" w:type="pct"/>
                </w:tcPr>
                <w:p w:rsidR="00E5360E" w:rsidRPr="00377251" w:rsidRDefault="00E5360E" w:rsidP="00DA544B">
                  <w:pPr>
                    <w:tabs>
                      <w:tab w:val="center" w:pos="4680"/>
                      <w:tab w:val="right" w:pos="9360"/>
                    </w:tabs>
                    <w:spacing w:before="60" w:after="0" w:line="245" w:lineRule="auto"/>
                    <w:rPr>
                      <w:rFonts w:ascii="Times New Roman" w:hAnsi="Times New Roman"/>
                      <w:color w:val="000000"/>
                      <w:sz w:val="24"/>
                      <w:szCs w:val="24"/>
                    </w:rPr>
                  </w:pPr>
                  <w:r w:rsidRPr="00377251">
                    <w:rPr>
                      <w:rFonts w:ascii="Times New Roman" w:hAnsi="Times New Roman"/>
                      <w:color w:val="000000"/>
                      <w:sz w:val="24"/>
                      <w:szCs w:val="24"/>
                    </w:rPr>
                    <w:t>Rỗng</w:t>
                  </w:r>
                </w:p>
              </w:tc>
              <w:tc>
                <w:tcPr>
                  <w:tcW w:w="944"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193.000</w:t>
                  </w: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277.000</w:t>
                  </w:r>
                </w:p>
              </w:tc>
              <w:tc>
                <w:tcPr>
                  <w:tcW w:w="942"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145.000</w:t>
                  </w: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208.000</w:t>
                  </w:r>
                </w:p>
              </w:tc>
            </w:tr>
            <w:tr w:rsidR="00E5360E" w:rsidRPr="00377251" w:rsidTr="00293FBA">
              <w:trPr>
                <w:trHeight w:val="675"/>
              </w:trPr>
              <w:tc>
                <w:tcPr>
                  <w:tcW w:w="1227" w:type="pct"/>
                </w:tcPr>
                <w:p w:rsidR="00E5360E" w:rsidRPr="00377251" w:rsidRDefault="00E5360E" w:rsidP="00DA544B">
                  <w:pPr>
                    <w:tabs>
                      <w:tab w:val="center" w:pos="4680"/>
                      <w:tab w:val="right" w:pos="9360"/>
                    </w:tabs>
                    <w:spacing w:before="60" w:after="0" w:line="245" w:lineRule="auto"/>
                    <w:rPr>
                      <w:rFonts w:ascii="Times New Roman" w:hAnsi="Times New Roman"/>
                      <w:color w:val="000000"/>
                      <w:sz w:val="24"/>
                      <w:szCs w:val="24"/>
                    </w:rPr>
                  </w:pPr>
                  <w:r w:rsidRPr="00377251">
                    <w:rPr>
                      <w:rFonts w:ascii="Times New Roman" w:hAnsi="Times New Roman"/>
                      <w:color w:val="000000"/>
                      <w:sz w:val="24"/>
                      <w:szCs w:val="24"/>
                    </w:rPr>
                    <w:t>Container  40 feet</w:t>
                  </w:r>
                </w:p>
              </w:tc>
              <w:tc>
                <w:tcPr>
                  <w:tcW w:w="944"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942"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r>
            <w:tr w:rsidR="00E5360E" w:rsidRPr="00377251" w:rsidTr="00293FBA">
              <w:trPr>
                <w:trHeight w:val="381"/>
              </w:trPr>
              <w:tc>
                <w:tcPr>
                  <w:tcW w:w="1227" w:type="pct"/>
                </w:tcPr>
                <w:p w:rsidR="00E5360E" w:rsidRPr="00377251" w:rsidRDefault="00E5360E" w:rsidP="00DA544B">
                  <w:pPr>
                    <w:tabs>
                      <w:tab w:val="center" w:pos="4680"/>
                      <w:tab w:val="right" w:pos="9360"/>
                    </w:tabs>
                    <w:spacing w:before="60" w:after="0" w:line="245" w:lineRule="auto"/>
                    <w:rPr>
                      <w:rFonts w:ascii="Times New Roman" w:hAnsi="Times New Roman"/>
                      <w:color w:val="000000"/>
                      <w:sz w:val="24"/>
                      <w:szCs w:val="24"/>
                    </w:rPr>
                  </w:pPr>
                  <w:r w:rsidRPr="00377251">
                    <w:rPr>
                      <w:rFonts w:ascii="Times New Roman" w:hAnsi="Times New Roman"/>
                      <w:color w:val="000000"/>
                      <w:sz w:val="24"/>
                      <w:szCs w:val="24"/>
                    </w:rPr>
                    <w:t>Có hàng</w:t>
                  </w:r>
                </w:p>
              </w:tc>
              <w:tc>
                <w:tcPr>
                  <w:tcW w:w="944"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572.000</w:t>
                  </w: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818.000</w:t>
                  </w:r>
                </w:p>
              </w:tc>
              <w:tc>
                <w:tcPr>
                  <w:tcW w:w="942"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429.000</w:t>
                  </w: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613.000</w:t>
                  </w:r>
                </w:p>
              </w:tc>
            </w:tr>
            <w:tr w:rsidR="00E5360E" w:rsidRPr="00377251" w:rsidTr="00293FBA">
              <w:trPr>
                <w:trHeight w:val="401"/>
              </w:trPr>
              <w:tc>
                <w:tcPr>
                  <w:tcW w:w="1227" w:type="pct"/>
                </w:tcPr>
                <w:p w:rsidR="00E5360E" w:rsidRPr="00377251" w:rsidRDefault="00E5360E" w:rsidP="00DA544B">
                  <w:pPr>
                    <w:tabs>
                      <w:tab w:val="center" w:pos="4680"/>
                      <w:tab w:val="right" w:pos="9360"/>
                    </w:tabs>
                    <w:spacing w:before="60" w:after="0" w:line="245" w:lineRule="auto"/>
                    <w:rPr>
                      <w:rFonts w:ascii="Times New Roman" w:hAnsi="Times New Roman"/>
                      <w:color w:val="000000"/>
                      <w:sz w:val="24"/>
                      <w:szCs w:val="24"/>
                    </w:rPr>
                  </w:pPr>
                  <w:r w:rsidRPr="00377251">
                    <w:rPr>
                      <w:rFonts w:ascii="Times New Roman" w:hAnsi="Times New Roman"/>
                      <w:color w:val="000000"/>
                      <w:sz w:val="24"/>
                      <w:szCs w:val="24"/>
                    </w:rPr>
                    <w:t>Rỗng</w:t>
                  </w:r>
                </w:p>
              </w:tc>
              <w:tc>
                <w:tcPr>
                  <w:tcW w:w="944"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292.000</w:t>
                  </w: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418.000</w:t>
                  </w:r>
                </w:p>
              </w:tc>
              <w:tc>
                <w:tcPr>
                  <w:tcW w:w="942"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219.000</w:t>
                  </w: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313.000</w:t>
                  </w:r>
                </w:p>
              </w:tc>
            </w:tr>
            <w:tr w:rsidR="00E5360E" w:rsidRPr="00377251" w:rsidTr="00293FBA">
              <w:trPr>
                <w:trHeight w:val="599"/>
              </w:trPr>
              <w:tc>
                <w:tcPr>
                  <w:tcW w:w="1227" w:type="pct"/>
                </w:tcPr>
                <w:p w:rsidR="00E5360E" w:rsidRPr="00377251" w:rsidRDefault="00E5360E" w:rsidP="00DA544B">
                  <w:pPr>
                    <w:tabs>
                      <w:tab w:val="center" w:pos="4680"/>
                      <w:tab w:val="right" w:pos="9360"/>
                    </w:tabs>
                    <w:spacing w:before="60" w:after="0" w:line="245" w:lineRule="auto"/>
                    <w:rPr>
                      <w:rFonts w:ascii="Times New Roman" w:hAnsi="Times New Roman"/>
                      <w:color w:val="000000"/>
                      <w:sz w:val="24"/>
                      <w:szCs w:val="24"/>
                    </w:rPr>
                  </w:pPr>
                  <w:r w:rsidRPr="00377251">
                    <w:rPr>
                      <w:rFonts w:ascii="Times New Roman" w:hAnsi="Times New Roman"/>
                      <w:color w:val="000000"/>
                      <w:sz w:val="24"/>
                      <w:szCs w:val="24"/>
                    </w:rPr>
                    <w:t>Container trên 40 feet</w:t>
                  </w:r>
                </w:p>
              </w:tc>
              <w:tc>
                <w:tcPr>
                  <w:tcW w:w="944"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942"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r>
            <w:tr w:rsidR="00E5360E" w:rsidRPr="00377251" w:rsidTr="00293FBA">
              <w:trPr>
                <w:trHeight w:val="401"/>
              </w:trPr>
              <w:tc>
                <w:tcPr>
                  <w:tcW w:w="1227" w:type="pct"/>
                </w:tcPr>
                <w:p w:rsidR="00E5360E" w:rsidRPr="00377251" w:rsidRDefault="00E5360E" w:rsidP="00DA544B">
                  <w:pPr>
                    <w:tabs>
                      <w:tab w:val="center" w:pos="4680"/>
                      <w:tab w:val="right" w:pos="9360"/>
                    </w:tabs>
                    <w:spacing w:before="60" w:after="0" w:line="245" w:lineRule="auto"/>
                    <w:rPr>
                      <w:rFonts w:ascii="Times New Roman" w:hAnsi="Times New Roman"/>
                      <w:color w:val="000000"/>
                      <w:sz w:val="24"/>
                      <w:szCs w:val="24"/>
                    </w:rPr>
                  </w:pPr>
                  <w:r w:rsidRPr="00377251">
                    <w:rPr>
                      <w:rFonts w:ascii="Times New Roman" w:hAnsi="Times New Roman"/>
                      <w:color w:val="000000"/>
                      <w:sz w:val="24"/>
                      <w:szCs w:val="24"/>
                    </w:rPr>
                    <w:t>Có hàng</w:t>
                  </w:r>
                </w:p>
              </w:tc>
              <w:tc>
                <w:tcPr>
                  <w:tcW w:w="944"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687.000</w:t>
                  </w: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981.000</w:t>
                  </w:r>
                </w:p>
              </w:tc>
              <w:tc>
                <w:tcPr>
                  <w:tcW w:w="942"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515.000</w:t>
                  </w: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736.000</w:t>
                  </w:r>
                </w:p>
              </w:tc>
            </w:tr>
            <w:tr w:rsidR="00E5360E" w:rsidRPr="00377251" w:rsidTr="00293FBA">
              <w:trPr>
                <w:trHeight w:val="401"/>
              </w:trPr>
              <w:tc>
                <w:tcPr>
                  <w:tcW w:w="1227" w:type="pct"/>
                </w:tcPr>
                <w:p w:rsidR="00E5360E" w:rsidRPr="00377251" w:rsidRDefault="00E5360E" w:rsidP="00DA544B">
                  <w:pPr>
                    <w:tabs>
                      <w:tab w:val="center" w:pos="4680"/>
                      <w:tab w:val="right" w:pos="9360"/>
                    </w:tabs>
                    <w:spacing w:before="60" w:after="0" w:line="245" w:lineRule="auto"/>
                    <w:rPr>
                      <w:rFonts w:ascii="Times New Roman" w:hAnsi="Times New Roman"/>
                      <w:color w:val="000000"/>
                      <w:sz w:val="24"/>
                      <w:szCs w:val="24"/>
                    </w:rPr>
                  </w:pPr>
                  <w:r w:rsidRPr="00377251">
                    <w:rPr>
                      <w:rFonts w:ascii="Times New Roman" w:hAnsi="Times New Roman"/>
                      <w:color w:val="000000"/>
                      <w:sz w:val="24"/>
                      <w:szCs w:val="24"/>
                    </w:rPr>
                    <w:t>Rỗng</w:t>
                  </w:r>
                </w:p>
              </w:tc>
              <w:tc>
                <w:tcPr>
                  <w:tcW w:w="944"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350.000</w:t>
                  </w: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501.000</w:t>
                  </w:r>
                </w:p>
              </w:tc>
              <w:tc>
                <w:tcPr>
                  <w:tcW w:w="942"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263.000</w:t>
                  </w:r>
                </w:p>
              </w:tc>
              <w:tc>
                <w:tcPr>
                  <w:tcW w:w="943" w:type="pct"/>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376.000</w:t>
                  </w:r>
                </w:p>
              </w:tc>
            </w:tr>
          </w:tbl>
          <w:p w:rsidR="00E5360E" w:rsidRPr="00377251" w:rsidRDefault="00E5360E" w:rsidP="00DA544B">
            <w:pPr>
              <w:spacing w:before="60" w:after="0" w:line="245" w:lineRule="auto"/>
              <w:rPr>
                <w:rFonts w:ascii="Times New Roman" w:eastAsia="Times New Roman" w:hAnsi="Times New Roman"/>
                <w:b/>
                <w:bCs/>
                <w:sz w:val="24"/>
                <w:szCs w:val="24"/>
              </w:rPr>
            </w:pP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1258"/>
        </w:trPr>
        <w:tc>
          <w:tcPr>
            <w:tcW w:w="851" w:type="dxa"/>
            <w:tcBorders>
              <w:top w:val="nil"/>
              <w:left w:val="single" w:sz="4" w:space="0" w:color="auto"/>
              <w:bottom w:val="single" w:sz="4" w:space="0" w:color="auto"/>
              <w:right w:val="single" w:sz="4" w:space="0" w:color="auto"/>
            </w:tcBorders>
          </w:tcPr>
          <w:p w:rsidR="00E5360E" w:rsidRPr="005F2AC2" w:rsidRDefault="00E5360E" w:rsidP="005F2AC2">
            <w:pPr>
              <w:pStyle w:val="ListParagraph"/>
              <w:numPr>
                <w:ilvl w:val="0"/>
                <w:numId w:val="10"/>
              </w:numPr>
              <w:spacing w:before="40" w:after="40" w:line="264" w:lineRule="auto"/>
              <w:rPr>
                <w:rFonts w:ascii="Times New Roman" w:hAnsi="Times New Roman"/>
                <w:sz w:val="24"/>
                <w:szCs w:val="24"/>
              </w:rPr>
            </w:pPr>
          </w:p>
        </w:tc>
        <w:tc>
          <w:tcPr>
            <w:tcW w:w="5954" w:type="dxa"/>
            <w:tcBorders>
              <w:bottom w:val="single" w:sz="4" w:space="0" w:color="auto"/>
              <w:right w:val="single" w:sz="4" w:space="0" w:color="auto"/>
            </w:tcBorders>
          </w:tcPr>
          <w:p w:rsidR="00E5360E" w:rsidRPr="00377251" w:rsidRDefault="00E5360E" w:rsidP="00DA544B">
            <w:pPr>
              <w:spacing w:before="60" w:after="0" w:line="245" w:lineRule="auto"/>
              <w:ind w:left="-6" w:firstLine="6"/>
              <w:rPr>
                <w:rFonts w:ascii="Times New Roman" w:hAnsi="Times New Roman"/>
                <w:sz w:val="24"/>
                <w:szCs w:val="24"/>
              </w:rPr>
            </w:pPr>
            <w:r w:rsidRPr="00377251">
              <w:rPr>
                <w:rFonts w:ascii="Times New Roman" w:hAnsi="Times New Roman"/>
                <w:sz w:val="24"/>
                <w:szCs w:val="24"/>
              </w:rPr>
              <w:t xml:space="preserve">b) Khung giá dịch vụ bốc dỡ container nhập khẩu, xuất khẩu và tạm nhập, tái xuất </w:t>
            </w:r>
          </w:p>
          <w:p w:rsidR="00E5360E" w:rsidRPr="00377251" w:rsidRDefault="00E5360E" w:rsidP="00DA544B">
            <w:pPr>
              <w:spacing w:before="60" w:after="0" w:line="245" w:lineRule="auto"/>
              <w:ind w:left="-6" w:firstLine="6"/>
              <w:jc w:val="right"/>
              <w:rPr>
                <w:rFonts w:ascii="Times New Roman" w:hAnsi="Times New Roman"/>
                <w:i/>
                <w:sz w:val="24"/>
                <w:szCs w:val="24"/>
              </w:rPr>
            </w:pPr>
            <w:r w:rsidRPr="00377251">
              <w:rPr>
                <w:rFonts w:ascii="Times New Roman" w:hAnsi="Times New Roman"/>
                <w:i/>
                <w:sz w:val="24"/>
                <w:szCs w:val="24"/>
              </w:rPr>
              <w:t>Đơn vị tính : USD/container</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2. Khung giá dịch vụ bốc dỡ container</w:t>
            </w:r>
            <w:r w:rsidRPr="00377251">
              <w:rPr>
                <w:rFonts w:ascii="Times New Roman" w:hAnsi="Times New Roman" w:hint="eastAsia"/>
                <w:sz w:val="24"/>
                <w:szCs w:val="24"/>
                <w:lang w:eastAsia="zh-CN"/>
              </w:rPr>
              <w:t xml:space="preserve"> </w:t>
            </w:r>
            <w:r w:rsidRPr="00377251">
              <w:rPr>
                <w:rFonts w:ascii="Times New Roman" w:hAnsi="Times New Roman"/>
                <w:sz w:val="24"/>
                <w:szCs w:val="24"/>
              </w:rPr>
              <w:t>nhập khẩu, xuất khẩu và tạm nhập, tái xuất</w:t>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p>
          <w:p w:rsidR="00E5360E" w:rsidRPr="00377251" w:rsidRDefault="00E5360E" w:rsidP="00DA544B">
            <w:pPr>
              <w:spacing w:before="60" w:after="0" w:line="245" w:lineRule="auto"/>
              <w:jc w:val="right"/>
              <w:rPr>
                <w:rFonts w:ascii="Times New Roman" w:hAnsi="Times New Roman"/>
                <w:i/>
                <w:sz w:val="24"/>
                <w:szCs w:val="24"/>
              </w:rPr>
            </w:pPr>
            <w:r w:rsidRPr="00377251">
              <w:rPr>
                <w:rFonts w:ascii="Times New Roman" w:hAnsi="Times New Roman"/>
                <w:i/>
                <w:sz w:val="24"/>
                <w:szCs w:val="24"/>
              </w:rPr>
              <w:t>Đơn vị tính: USD/container</w:t>
            </w:r>
          </w:p>
        </w:tc>
        <w:tc>
          <w:tcPr>
            <w:tcW w:w="2268" w:type="dxa"/>
            <w:tcBorders>
              <w:left w:val="single" w:sz="4" w:space="0" w:color="auto"/>
            </w:tcBorders>
          </w:tcPr>
          <w:p w:rsidR="00E5360E" w:rsidRPr="00874EDD" w:rsidRDefault="00874EDD" w:rsidP="00DA544B">
            <w:pPr>
              <w:tabs>
                <w:tab w:val="left" w:pos="542"/>
              </w:tabs>
              <w:spacing w:before="60" w:after="0" w:line="245" w:lineRule="auto"/>
              <w:rPr>
                <w:rFonts w:ascii="Times New Roman" w:hAnsi="Times New Roman"/>
                <w:sz w:val="24"/>
                <w:szCs w:val="24"/>
              </w:rPr>
            </w:pPr>
            <w:r w:rsidRPr="00874EDD">
              <w:rPr>
                <w:rFonts w:ascii="Times New Roman" w:hAnsi="Times New Roman"/>
                <w:sz w:val="24"/>
                <w:szCs w:val="24"/>
              </w:rPr>
              <w:t>Giữ nguyên</w:t>
            </w:r>
          </w:p>
        </w:tc>
      </w:tr>
      <w:tr w:rsidR="00E5360E" w:rsidRPr="00377251" w:rsidTr="005F2AC2">
        <w:trPr>
          <w:trHeight w:val="6299"/>
        </w:trPr>
        <w:tc>
          <w:tcPr>
            <w:tcW w:w="851" w:type="dxa"/>
            <w:tcBorders>
              <w:top w:val="single" w:sz="4" w:space="0" w:color="auto"/>
              <w:left w:val="single" w:sz="4" w:space="0" w:color="auto"/>
              <w:bottom w:val="nil"/>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tbl>
            <w:tblPr>
              <w:tblW w:w="5386"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7"/>
              <w:gridCol w:w="741"/>
              <w:gridCol w:w="746"/>
              <w:gridCol w:w="881"/>
              <w:gridCol w:w="801"/>
            </w:tblGrid>
            <w:tr w:rsidR="00E5360E" w:rsidRPr="00377251" w:rsidTr="00DA544B">
              <w:trPr>
                <w:trHeight w:val="362"/>
              </w:trPr>
              <w:tc>
                <w:tcPr>
                  <w:tcW w:w="2217" w:type="dxa"/>
                  <w:vMerge w:val="restart"/>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p w:rsidR="00E5360E" w:rsidRPr="00377251" w:rsidRDefault="00E5360E" w:rsidP="00DA544B">
                  <w:pPr>
                    <w:spacing w:before="60" w:after="0" w:line="245" w:lineRule="auto"/>
                    <w:jc w:val="center"/>
                    <w:rPr>
                      <w:rFonts w:ascii="Times New Roman" w:hAnsi="Times New Roman"/>
                      <w:sz w:val="24"/>
                      <w:szCs w:val="24"/>
                    </w:rPr>
                  </w:pPr>
                </w:p>
              </w:tc>
              <w:tc>
                <w:tcPr>
                  <w:tcW w:w="3169" w:type="dxa"/>
                  <w:gridSpan w:val="4"/>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tc>
            </w:tr>
            <w:tr w:rsidR="00E5360E" w:rsidRPr="00377251" w:rsidTr="00DA544B">
              <w:trPr>
                <w:trHeight w:val="1019"/>
              </w:trPr>
              <w:tc>
                <w:tcPr>
                  <w:tcW w:w="2217" w:type="dxa"/>
                  <w:vMerge/>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c>
                <w:tcPr>
                  <w:tcW w:w="1487" w:type="dxa"/>
                  <w:gridSpan w:val="2"/>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 ↔ Bãi cảng</w:t>
                  </w:r>
                </w:p>
              </w:tc>
              <w:tc>
                <w:tcPr>
                  <w:tcW w:w="1682" w:type="dxa"/>
                  <w:gridSpan w:val="2"/>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 ↔ Sà lan,   ô tô, toa xe tại cầu cảng</w:t>
                  </w:r>
                </w:p>
              </w:tc>
            </w:tr>
            <w:tr w:rsidR="00E5360E" w:rsidRPr="00377251" w:rsidTr="00DA544B">
              <w:trPr>
                <w:trHeight w:val="722"/>
              </w:trPr>
              <w:tc>
                <w:tcPr>
                  <w:tcW w:w="2217" w:type="dxa"/>
                  <w:vMerge/>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c>
                <w:tcPr>
                  <w:tcW w:w="74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746"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c>
                <w:tcPr>
                  <w:tcW w:w="88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80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451"/>
              </w:trPr>
              <w:tc>
                <w:tcPr>
                  <w:tcW w:w="2217" w:type="dxa"/>
                  <w:shd w:val="clear" w:color="auto" w:fill="auto"/>
                  <w:vAlign w:val="center"/>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20 feet</w:t>
                  </w:r>
                </w:p>
              </w:tc>
              <w:tc>
                <w:tcPr>
                  <w:tcW w:w="74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c>
                <w:tcPr>
                  <w:tcW w:w="746"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c>
                <w:tcPr>
                  <w:tcW w:w="88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c>
                <w:tcPr>
                  <w:tcW w:w="80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428"/>
              </w:trPr>
              <w:tc>
                <w:tcPr>
                  <w:tcW w:w="2217" w:type="dxa"/>
                  <w:shd w:val="clear" w:color="auto" w:fill="auto"/>
                  <w:vAlign w:val="center"/>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74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45</w:t>
                  </w:r>
                </w:p>
              </w:tc>
              <w:tc>
                <w:tcPr>
                  <w:tcW w:w="746"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59</w:t>
                  </w:r>
                </w:p>
              </w:tc>
              <w:tc>
                <w:tcPr>
                  <w:tcW w:w="88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34</w:t>
                  </w:r>
                </w:p>
              </w:tc>
              <w:tc>
                <w:tcPr>
                  <w:tcW w:w="80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44</w:t>
                  </w:r>
                </w:p>
              </w:tc>
            </w:tr>
            <w:tr w:rsidR="00E5360E" w:rsidRPr="00377251" w:rsidTr="00DA544B">
              <w:trPr>
                <w:trHeight w:val="434"/>
              </w:trPr>
              <w:tc>
                <w:tcPr>
                  <w:tcW w:w="2217" w:type="dxa"/>
                  <w:shd w:val="clear" w:color="auto" w:fill="auto"/>
                  <w:vAlign w:val="center"/>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74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27</w:t>
                  </w:r>
                </w:p>
              </w:tc>
              <w:tc>
                <w:tcPr>
                  <w:tcW w:w="746"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35</w:t>
                  </w:r>
                </w:p>
              </w:tc>
              <w:tc>
                <w:tcPr>
                  <w:tcW w:w="88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21</w:t>
                  </w:r>
                </w:p>
              </w:tc>
              <w:tc>
                <w:tcPr>
                  <w:tcW w:w="80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27</w:t>
                  </w:r>
                </w:p>
              </w:tc>
            </w:tr>
            <w:tr w:rsidR="00E5360E" w:rsidRPr="00377251" w:rsidTr="00DA544B">
              <w:trPr>
                <w:trHeight w:val="376"/>
              </w:trPr>
              <w:tc>
                <w:tcPr>
                  <w:tcW w:w="2217" w:type="dxa"/>
                  <w:shd w:val="clear" w:color="auto" w:fill="auto"/>
                  <w:vAlign w:val="center"/>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40 feet</w:t>
                  </w:r>
                </w:p>
              </w:tc>
              <w:tc>
                <w:tcPr>
                  <w:tcW w:w="74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c>
                <w:tcPr>
                  <w:tcW w:w="746"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c>
                <w:tcPr>
                  <w:tcW w:w="88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c>
                <w:tcPr>
                  <w:tcW w:w="80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376"/>
              </w:trPr>
              <w:tc>
                <w:tcPr>
                  <w:tcW w:w="2217" w:type="dxa"/>
                  <w:shd w:val="clear" w:color="auto" w:fill="auto"/>
                  <w:vAlign w:val="center"/>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74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68</w:t>
                  </w:r>
                </w:p>
              </w:tc>
              <w:tc>
                <w:tcPr>
                  <w:tcW w:w="746"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89</w:t>
                  </w:r>
                </w:p>
              </w:tc>
              <w:tc>
                <w:tcPr>
                  <w:tcW w:w="88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51</w:t>
                  </w:r>
                </w:p>
              </w:tc>
              <w:tc>
                <w:tcPr>
                  <w:tcW w:w="80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67</w:t>
                  </w:r>
                </w:p>
              </w:tc>
            </w:tr>
            <w:tr w:rsidR="00E5360E" w:rsidRPr="00377251" w:rsidTr="00DA544B">
              <w:trPr>
                <w:trHeight w:val="376"/>
              </w:trPr>
              <w:tc>
                <w:tcPr>
                  <w:tcW w:w="2217" w:type="dxa"/>
                  <w:shd w:val="clear" w:color="auto" w:fill="auto"/>
                  <w:vAlign w:val="center"/>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74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36</w:t>
                  </w:r>
                </w:p>
              </w:tc>
              <w:tc>
                <w:tcPr>
                  <w:tcW w:w="746"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47</w:t>
                  </w:r>
                </w:p>
              </w:tc>
              <w:tc>
                <w:tcPr>
                  <w:tcW w:w="88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27</w:t>
                  </w:r>
                </w:p>
              </w:tc>
              <w:tc>
                <w:tcPr>
                  <w:tcW w:w="80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35</w:t>
                  </w:r>
                </w:p>
              </w:tc>
            </w:tr>
            <w:tr w:rsidR="00E5360E" w:rsidRPr="00377251" w:rsidTr="00DA544B">
              <w:trPr>
                <w:trHeight w:val="376"/>
              </w:trPr>
              <w:tc>
                <w:tcPr>
                  <w:tcW w:w="2217" w:type="dxa"/>
                  <w:shd w:val="clear" w:color="auto" w:fill="auto"/>
                  <w:vAlign w:val="center"/>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&gt; 40 feet</w:t>
                  </w:r>
                </w:p>
              </w:tc>
              <w:tc>
                <w:tcPr>
                  <w:tcW w:w="74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c>
                <w:tcPr>
                  <w:tcW w:w="746"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c>
                <w:tcPr>
                  <w:tcW w:w="88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c>
                <w:tcPr>
                  <w:tcW w:w="80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376"/>
              </w:trPr>
              <w:tc>
                <w:tcPr>
                  <w:tcW w:w="2217" w:type="dxa"/>
                  <w:shd w:val="clear" w:color="auto" w:fill="auto"/>
                  <w:vAlign w:val="center"/>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74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102</w:t>
                  </w:r>
                </w:p>
              </w:tc>
              <w:tc>
                <w:tcPr>
                  <w:tcW w:w="746"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132</w:t>
                  </w:r>
                </w:p>
              </w:tc>
              <w:tc>
                <w:tcPr>
                  <w:tcW w:w="88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77</w:t>
                  </w:r>
                </w:p>
              </w:tc>
              <w:tc>
                <w:tcPr>
                  <w:tcW w:w="80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99</w:t>
                  </w:r>
                </w:p>
              </w:tc>
            </w:tr>
            <w:tr w:rsidR="00E5360E" w:rsidRPr="00377251" w:rsidTr="00DA544B">
              <w:trPr>
                <w:trHeight w:val="376"/>
              </w:trPr>
              <w:tc>
                <w:tcPr>
                  <w:tcW w:w="2217" w:type="dxa"/>
                  <w:shd w:val="clear" w:color="auto" w:fill="auto"/>
                  <w:vAlign w:val="center"/>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74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54</w:t>
                  </w:r>
                </w:p>
              </w:tc>
              <w:tc>
                <w:tcPr>
                  <w:tcW w:w="746"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70</w:t>
                  </w:r>
                </w:p>
              </w:tc>
              <w:tc>
                <w:tcPr>
                  <w:tcW w:w="88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41</w:t>
                  </w:r>
                </w:p>
              </w:tc>
              <w:tc>
                <w:tcPr>
                  <w:tcW w:w="80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52</w:t>
                  </w:r>
                </w:p>
              </w:tc>
            </w:tr>
          </w:tbl>
          <w:p w:rsidR="00E5360E" w:rsidRPr="00377251" w:rsidRDefault="00E5360E" w:rsidP="00DA544B">
            <w:pPr>
              <w:spacing w:before="60" w:after="0" w:line="245" w:lineRule="auto"/>
              <w:rPr>
                <w:rFonts w:ascii="Times New Roman" w:eastAsia="Times New Roman" w:hAnsi="Times New Roman"/>
                <w:b/>
                <w:bCs/>
                <w:sz w:val="24"/>
                <w:szCs w:val="24"/>
              </w:rPr>
            </w:pPr>
          </w:p>
        </w:tc>
        <w:tc>
          <w:tcPr>
            <w:tcW w:w="6237" w:type="dxa"/>
            <w:tcBorders>
              <w:right w:val="single" w:sz="4" w:space="0" w:color="auto"/>
            </w:tcBorders>
          </w:tcPr>
          <w:tbl>
            <w:tblPr>
              <w:tblW w:w="5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9"/>
              <w:gridCol w:w="766"/>
              <w:gridCol w:w="758"/>
              <w:gridCol w:w="1068"/>
              <w:gridCol w:w="921"/>
            </w:tblGrid>
            <w:tr w:rsidR="00E5360E" w:rsidRPr="00377251" w:rsidTr="00DA544B">
              <w:trPr>
                <w:trHeight w:val="329"/>
              </w:trPr>
              <w:tc>
                <w:tcPr>
                  <w:tcW w:w="2319" w:type="dxa"/>
                  <w:vMerge w:val="restart"/>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p>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p>
              </w:tc>
              <w:tc>
                <w:tcPr>
                  <w:tcW w:w="3513" w:type="dxa"/>
                  <w:gridSpan w:val="4"/>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tc>
            </w:tr>
            <w:tr w:rsidR="00E5360E" w:rsidRPr="00377251" w:rsidTr="00DA544B">
              <w:trPr>
                <w:trHeight w:val="329"/>
              </w:trPr>
              <w:tc>
                <w:tcPr>
                  <w:tcW w:w="2319" w:type="dxa"/>
                  <w:vMerge/>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p>
              </w:tc>
              <w:tc>
                <w:tcPr>
                  <w:tcW w:w="1524" w:type="dxa"/>
                  <w:gridSpan w:val="2"/>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spacing w:val="-4"/>
                      <w:sz w:val="24"/>
                      <w:szCs w:val="24"/>
                    </w:rPr>
                  </w:pPr>
                  <w:r w:rsidRPr="00377251">
                    <w:rPr>
                      <w:rFonts w:ascii="Times New Roman" w:hAnsi="Times New Roman"/>
                      <w:spacing w:val="-4"/>
                      <w:sz w:val="24"/>
                      <w:szCs w:val="24"/>
                    </w:rPr>
                    <w:t>Tàu (Sà lan)↔Bãi cảng</w:t>
                  </w:r>
                </w:p>
              </w:tc>
              <w:tc>
                <w:tcPr>
                  <w:tcW w:w="1989" w:type="dxa"/>
                  <w:gridSpan w:val="2"/>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r w:rsidRPr="00377251">
                    <w:rPr>
                      <w:rFonts w:ascii="Times New Roman" w:hAnsi="Times New Roman"/>
                      <w:sz w:val="24"/>
                      <w:szCs w:val="24"/>
                    </w:rPr>
                    <w:t>Tàu (Sà lan)↔Sà lan,   ô tô, toa xe tại cầu cảng</w:t>
                  </w:r>
                </w:p>
              </w:tc>
            </w:tr>
            <w:tr w:rsidR="00E5360E" w:rsidRPr="00377251" w:rsidTr="00DA544B">
              <w:trPr>
                <w:trHeight w:val="816"/>
              </w:trPr>
              <w:tc>
                <w:tcPr>
                  <w:tcW w:w="2319" w:type="dxa"/>
                  <w:vMerge/>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p>
              </w:tc>
              <w:tc>
                <w:tcPr>
                  <w:tcW w:w="766" w:type="dxa"/>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758" w:type="dxa"/>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c>
                <w:tcPr>
                  <w:tcW w:w="1068" w:type="dxa"/>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921" w:type="dxa"/>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405"/>
              </w:trPr>
              <w:tc>
                <w:tcPr>
                  <w:tcW w:w="2319"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Container 20 feet</w:t>
                  </w:r>
                </w:p>
              </w:tc>
              <w:tc>
                <w:tcPr>
                  <w:tcW w:w="766" w:type="dxa"/>
                  <w:hideMark/>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p>
              </w:tc>
              <w:tc>
                <w:tcPr>
                  <w:tcW w:w="758" w:type="dxa"/>
                  <w:hideMark/>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p>
              </w:tc>
              <w:tc>
                <w:tcPr>
                  <w:tcW w:w="1068" w:type="dxa"/>
                  <w:hideMark/>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p>
              </w:tc>
              <w:tc>
                <w:tcPr>
                  <w:tcW w:w="921" w:type="dxa"/>
                  <w:hideMark/>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p>
              </w:tc>
            </w:tr>
            <w:tr w:rsidR="00E5360E" w:rsidRPr="00377251" w:rsidTr="00DA544B">
              <w:trPr>
                <w:trHeight w:val="410"/>
              </w:trPr>
              <w:tc>
                <w:tcPr>
                  <w:tcW w:w="2319"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Có hàng</w:t>
                  </w:r>
                </w:p>
              </w:tc>
              <w:tc>
                <w:tcPr>
                  <w:tcW w:w="766"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45</w:t>
                  </w:r>
                </w:p>
              </w:tc>
              <w:tc>
                <w:tcPr>
                  <w:tcW w:w="758"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59</w:t>
                  </w:r>
                </w:p>
              </w:tc>
              <w:tc>
                <w:tcPr>
                  <w:tcW w:w="1068"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34</w:t>
                  </w:r>
                </w:p>
              </w:tc>
              <w:tc>
                <w:tcPr>
                  <w:tcW w:w="921"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44</w:t>
                  </w:r>
                </w:p>
              </w:tc>
            </w:tr>
            <w:tr w:rsidR="00E5360E" w:rsidRPr="00377251" w:rsidTr="00DA544B">
              <w:trPr>
                <w:trHeight w:val="416"/>
              </w:trPr>
              <w:tc>
                <w:tcPr>
                  <w:tcW w:w="2319"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Rỗng</w:t>
                  </w:r>
                </w:p>
              </w:tc>
              <w:tc>
                <w:tcPr>
                  <w:tcW w:w="766"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27</w:t>
                  </w:r>
                </w:p>
              </w:tc>
              <w:tc>
                <w:tcPr>
                  <w:tcW w:w="758"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35</w:t>
                  </w:r>
                </w:p>
              </w:tc>
              <w:tc>
                <w:tcPr>
                  <w:tcW w:w="1068"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21</w:t>
                  </w:r>
                </w:p>
              </w:tc>
              <w:tc>
                <w:tcPr>
                  <w:tcW w:w="921"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27</w:t>
                  </w:r>
                </w:p>
              </w:tc>
            </w:tr>
            <w:tr w:rsidR="00E5360E" w:rsidRPr="00377251" w:rsidTr="00DA544B">
              <w:trPr>
                <w:trHeight w:val="422"/>
              </w:trPr>
              <w:tc>
                <w:tcPr>
                  <w:tcW w:w="2319"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Container  40 feet</w:t>
                  </w:r>
                </w:p>
              </w:tc>
              <w:tc>
                <w:tcPr>
                  <w:tcW w:w="766"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p>
              </w:tc>
              <w:tc>
                <w:tcPr>
                  <w:tcW w:w="758"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p>
              </w:tc>
              <w:tc>
                <w:tcPr>
                  <w:tcW w:w="1068"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p>
              </w:tc>
              <w:tc>
                <w:tcPr>
                  <w:tcW w:w="921"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p>
              </w:tc>
            </w:tr>
            <w:tr w:rsidR="00E5360E" w:rsidRPr="00377251" w:rsidTr="00DA544B">
              <w:trPr>
                <w:trHeight w:val="401"/>
              </w:trPr>
              <w:tc>
                <w:tcPr>
                  <w:tcW w:w="2319"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Có hàng</w:t>
                  </w:r>
                </w:p>
              </w:tc>
              <w:tc>
                <w:tcPr>
                  <w:tcW w:w="766"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68</w:t>
                  </w:r>
                </w:p>
              </w:tc>
              <w:tc>
                <w:tcPr>
                  <w:tcW w:w="758"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89</w:t>
                  </w:r>
                </w:p>
              </w:tc>
              <w:tc>
                <w:tcPr>
                  <w:tcW w:w="1068"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51</w:t>
                  </w:r>
                </w:p>
              </w:tc>
              <w:tc>
                <w:tcPr>
                  <w:tcW w:w="921"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67</w:t>
                  </w:r>
                </w:p>
              </w:tc>
            </w:tr>
            <w:tr w:rsidR="00E5360E" w:rsidRPr="00377251" w:rsidTr="00DA544B">
              <w:trPr>
                <w:trHeight w:val="420"/>
              </w:trPr>
              <w:tc>
                <w:tcPr>
                  <w:tcW w:w="2319"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Rỗng</w:t>
                  </w:r>
                </w:p>
              </w:tc>
              <w:tc>
                <w:tcPr>
                  <w:tcW w:w="766"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36</w:t>
                  </w:r>
                </w:p>
              </w:tc>
              <w:tc>
                <w:tcPr>
                  <w:tcW w:w="758"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47</w:t>
                  </w:r>
                </w:p>
              </w:tc>
              <w:tc>
                <w:tcPr>
                  <w:tcW w:w="1068"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27</w:t>
                  </w:r>
                </w:p>
              </w:tc>
              <w:tc>
                <w:tcPr>
                  <w:tcW w:w="921"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35</w:t>
                  </w:r>
                </w:p>
              </w:tc>
            </w:tr>
            <w:tr w:rsidR="00E5360E" w:rsidRPr="00377251" w:rsidTr="00DA544B">
              <w:trPr>
                <w:trHeight w:val="329"/>
              </w:trPr>
              <w:tc>
                <w:tcPr>
                  <w:tcW w:w="2319"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Container trên 40 feet</w:t>
                  </w:r>
                </w:p>
              </w:tc>
              <w:tc>
                <w:tcPr>
                  <w:tcW w:w="766"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p>
              </w:tc>
              <w:tc>
                <w:tcPr>
                  <w:tcW w:w="758"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p>
              </w:tc>
              <w:tc>
                <w:tcPr>
                  <w:tcW w:w="1068"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p>
              </w:tc>
              <w:tc>
                <w:tcPr>
                  <w:tcW w:w="921"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p>
              </w:tc>
            </w:tr>
            <w:tr w:rsidR="00E5360E" w:rsidRPr="00377251" w:rsidTr="00DA544B">
              <w:trPr>
                <w:trHeight w:val="333"/>
              </w:trPr>
              <w:tc>
                <w:tcPr>
                  <w:tcW w:w="2319"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Có hàng</w:t>
                  </w:r>
                </w:p>
              </w:tc>
              <w:tc>
                <w:tcPr>
                  <w:tcW w:w="766"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102</w:t>
                  </w:r>
                </w:p>
              </w:tc>
              <w:tc>
                <w:tcPr>
                  <w:tcW w:w="758"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132</w:t>
                  </w:r>
                </w:p>
              </w:tc>
              <w:tc>
                <w:tcPr>
                  <w:tcW w:w="1068"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77</w:t>
                  </w:r>
                </w:p>
              </w:tc>
              <w:tc>
                <w:tcPr>
                  <w:tcW w:w="921"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99</w:t>
                  </w:r>
                </w:p>
              </w:tc>
            </w:tr>
            <w:tr w:rsidR="00E5360E" w:rsidRPr="00377251" w:rsidTr="00DA544B">
              <w:trPr>
                <w:trHeight w:val="393"/>
              </w:trPr>
              <w:tc>
                <w:tcPr>
                  <w:tcW w:w="2319"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Rỗng</w:t>
                  </w:r>
                </w:p>
              </w:tc>
              <w:tc>
                <w:tcPr>
                  <w:tcW w:w="766"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54</w:t>
                  </w:r>
                </w:p>
              </w:tc>
              <w:tc>
                <w:tcPr>
                  <w:tcW w:w="758"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70</w:t>
                  </w:r>
                </w:p>
              </w:tc>
              <w:tc>
                <w:tcPr>
                  <w:tcW w:w="1068"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41</w:t>
                  </w:r>
                </w:p>
              </w:tc>
              <w:tc>
                <w:tcPr>
                  <w:tcW w:w="921" w:type="dxa"/>
                  <w:vAlign w:val="center"/>
                  <w:hideMark/>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52</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1276"/>
        </w:trPr>
        <w:tc>
          <w:tcPr>
            <w:tcW w:w="851" w:type="dxa"/>
            <w:tcBorders>
              <w:top w:val="nil"/>
              <w:left w:val="single" w:sz="4" w:space="0" w:color="auto"/>
              <w:bottom w:val="single" w:sz="4" w:space="0" w:color="000000"/>
              <w:right w:val="single" w:sz="4" w:space="0" w:color="auto"/>
            </w:tcBorders>
          </w:tcPr>
          <w:p w:rsidR="00E5360E" w:rsidRPr="005F2AC2" w:rsidRDefault="00E5360E" w:rsidP="005F2AC2">
            <w:pPr>
              <w:pStyle w:val="ListParagraph"/>
              <w:numPr>
                <w:ilvl w:val="0"/>
                <w:numId w:val="10"/>
              </w:numPr>
              <w:spacing w:before="40" w:after="40" w:line="264" w:lineRule="auto"/>
              <w:rPr>
                <w:rFonts w:ascii="Times New Roman" w:hAnsi="Times New Roman"/>
                <w:sz w:val="24"/>
                <w:szCs w:val="24"/>
              </w:rPr>
            </w:pPr>
          </w:p>
        </w:tc>
        <w:tc>
          <w:tcPr>
            <w:tcW w:w="5954" w:type="dxa"/>
            <w:tcBorders>
              <w:right w:val="single" w:sz="4" w:space="0" w:color="auto"/>
            </w:tcBorders>
          </w:tcPr>
          <w:p w:rsidR="00E5360E" w:rsidRPr="00377251" w:rsidRDefault="00E5360E" w:rsidP="00DA544B">
            <w:pPr>
              <w:spacing w:before="60" w:after="0" w:line="245" w:lineRule="auto"/>
              <w:ind w:left="-6" w:firstLine="6"/>
              <w:rPr>
                <w:rFonts w:ascii="Times New Roman" w:hAnsi="Times New Roman"/>
                <w:sz w:val="24"/>
                <w:szCs w:val="24"/>
              </w:rPr>
            </w:pPr>
            <w:r w:rsidRPr="00377251">
              <w:rPr>
                <w:rFonts w:ascii="Times New Roman" w:hAnsi="Times New Roman"/>
                <w:sz w:val="24"/>
                <w:szCs w:val="24"/>
              </w:rPr>
              <w:t xml:space="preserve">c) Khung giá dịch vụ bốc dỡ container quá cảnh, trung chuyển </w:t>
            </w:r>
          </w:p>
          <w:p w:rsidR="00E5360E" w:rsidRPr="00377251" w:rsidRDefault="00E5360E" w:rsidP="00DA544B">
            <w:pPr>
              <w:spacing w:before="60" w:after="0" w:line="245" w:lineRule="auto"/>
              <w:ind w:left="-6" w:right="280" w:firstLine="6"/>
              <w:jc w:val="right"/>
              <w:rPr>
                <w:rFonts w:ascii="Times New Roman" w:hAnsi="Times New Roman"/>
                <w:i/>
                <w:sz w:val="24"/>
                <w:szCs w:val="24"/>
              </w:rPr>
            </w:pPr>
            <w:r w:rsidRPr="00377251">
              <w:rPr>
                <w:rFonts w:ascii="Times New Roman" w:hAnsi="Times New Roman" w:hint="eastAsia"/>
                <w:i/>
                <w:sz w:val="24"/>
                <w:szCs w:val="24"/>
                <w:lang w:eastAsia="zh-CN"/>
              </w:rPr>
              <w:t xml:space="preserve"> </w:t>
            </w:r>
            <w:r w:rsidRPr="00377251">
              <w:rPr>
                <w:rFonts w:ascii="Times New Roman" w:hAnsi="Times New Roman"/>
                <w:i/>
                <w:sz w:val="24"/>
                <w:szCs w:val="24"/>
              </w:rPr>
              <w:t>Đơn vị tính: USD/container</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3. Khung giá dịch vụ bốc dỡ container quá cảnh, trung chuyển</w:t>
            </w:r>
          </w:p>
          <w:p w:rsidR="00E5360E" w:rsidRPr="00377251" w:rsidRDefault="00E5360E" w:rsidP="00DA544B">
            <w:pPr>
              <w:spacing w:before="60" w:after="0" w:line="245" w:lineRule="auto"/>
              <w:rPr>
                <w:rFonts w:ascii="Times New Roman" w:hAnsi="Times New Roman"/>
                <w:i/>
                <w:sz w:val="24"/>
                <w:szCs w:val="24"/>
                <w:lang w:eastAsia="zh-CN"/>
              </w:rPr>
            </w:pP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hint="eastAsia"/>
                <w:sz w:val="24"/>
                <w:szCs w:val="24"/>
                <w:lang w:eastAsia="zh-CN"/>
              </w:rPr>
              <w:t xml:space="preserve">                       </w:t>
            </w:r>
            <w:r w:rsidRPr="00377251">
              <w:rPr>
                <w:rFonts w:ascii="Times New Roman" w:hAnsi="Times New Roman"/>
                <w:i/>
                <w:sz w:val="24"/>
                <w:szCs w:val="24"/>
              </w:rPr>
              <w:t>Đơn vị tính: USD/container</w:t>
            </w:r>
          </w:p>
        </w:tc>
        <w:tc>
          <w:tcPr>
            <w:tcW w:w="2268" w:type="dxa"/>
            <w:tcBorders>
              <w:left w:val="single" w:sz="4" w:space="0" w:color="auto"/>
            </w:tcBorders>
          </w:tcPr>
          <w:p w:rsidR="00E5360E" w:rsidRPr="00874EDD" w:rsidRDefault="00874EDD" w:rsidP="00DA544B">
            <w:pPr>
              <w:tabs>
                <w:tab w:val="left" w:pos="542"/>
              </w:tabs>
              <w:spacing w:before="60" w:after="0" w:line="245" w:lineRule="auto"/>
              <w:rPr>
                <w:rFonts w:ascii="Times New Roman" w:hAnsi="Times New Roman"/>
                <w:sz w:val="24"/>
                <w:szCs w:val="24"/>
              </w:rPr>
            </w:pPr>
            <w:r w:rsidRPr="00874EDD">
              <w:rPr>
                <w:rFonts w:ascii="Times New Roman" w:hAnsi="Times New Roman"/>
                <w:sz w:val="24"/>
                <w:szCs w:val="24"/>
              </w:rPr>
              <w:t>Giữ nguyên</w:t>
            </w:r>
          </w:p>
        </w:tc>
      </w:tr>
      <w:tr w:rsidR="00E5360E" w:rsidRPr="00377251" w:rsidTr="005F2AC2">
        <w:trPr>
          <w:trHeight w:val="8000"/>
        </w:trPr>
        <w:tc>
          <w:tcPr>
            <w:tcW w:w="851" w:type="dxa"/>
            <w:tcBorders>
              <w:left w:val="single" w:sz="4" w:space="0" w:color="auto"/>
              <w:right w:val="single" w:sz="4" w:space="0" w:color="auto"/>
            </w:tcBorders>
          </w:tcPr>
          <w:p w:rsidR="00E5360E" w:rsidRPr="005F2AC2" w:rsidRDefault="00E5360E" w:rsidP="005F2AC2">
            <w:pPr>
              <w:pStyle w:val="ListParagraph"/>
              <w:numPr>
                <w:ilvl w:val="0"/>
                <w:numId w:val="10"/>
              </w:numPr>
              <w:spacing w:before="60" w:after="60"/>
              <w:rPr>
                <w:rFonts w:ascii="Times New Roman" w:hAnsi="Times New Roman"/>
                <w:b/>
                <w:bCs/>
                <w:sz w:val="24"/>
                <w:szCs w:val="24"/>
              </w:rPr>
            </w:pPr>
          </w:p>
        </w:tc>
        <w:tc>
          <w:tcPr>
            <w:tcW w:w="5954" w:type="dxa"/>
            <w:tcBorders>
              <w:left w:val="single" w:sz="4" w:space="0" w:color="auto"/>
              <w:right w:val="single" w:sz="4" w:space="0" w:color="auto"/>
            </w:tcBorders>
          </w:tcPr>
          <w:tbl>
            <w:tblPr>
              <w:tblW w:w="537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714"/>
              <w:gridCol w:w="895"/>
              <w:gridCol w:w="896"/>
              <w:gridCol w:w="746"/>
            </w:tblGrid>
            <w:tr w:rsidR="00E5360E" w:rsidRPr="00377251" w:rsidTr="00DA544B">
              <w:trPr>
                <w:trHeight w:val="410"/>
              </w:trPr>
              <w:tc>
                <w:tcPr>
                  <w:tcW w:w="2119" w:type="dxa"/>
                  <w:vMerge w:val="restart"/>
                  <w:shd w:val="clear" w:color="auto" w:fill="auto"/>
                  <w:hideMark/>
                </w:tcPr>
                <w:p w:rsidR="00E5360E" w:rsidRPr="00377251" w:rsidRDefault="00E5360E" w:rsidP="00DA544B">
                  <w:pPr>
                    <w:spacing w:before="60" w:after="0" w:line="245" w:lineRule="auto"/>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3251" w:type="dxa"/>
                  <w:gridSpan w:val="4"/>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tc>
            </w:tr>
            <w:tr w:rsidR="00E5360E" w:rsidRPr="00377251" w:rsidTr="00DA544B">
              <w:trPr>
                <w:trHeight w:val="1386"/>
              </w:trPr>
              <w:tc>
                <w:tcPr>
                  <w:tcW w:w="2119" w:type="dxa"/>
                  <w:vMerge/>
                  <w:shd w:val="clear" w:color="auto" w:fill="auto"/>
                  <w:hideMark/>
                </w:tcPr>
                <w:p w:rsidR="00E5360E" w:rsidRPr="00377251" w:rsidRDefault="00E5360E" w:rsidP="00DA544B">
                  <w:pPr>
                    <w:spacing w:before="60" w:after="0" w:line="245" w:lineRule="auto"/>
                    <w:rPr>
                      <w:rFonts w:ascii="Times New Roman" w:hAnsi="Times New Roman"/>
                      <w:sz w:val="24"/>
                      <w:szCs w:val="24"/>
                    </w:rPr>
                  </w:pPr>
                </w:p>
              </w:tc>
              <w:tc>
                <w:tcPr>
                  <w:tcW w:w="1609" w:type="dxa"/>
                  <w:gridSpan w:val="2"/>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 ↔ Bãi cảng</w:t>
                  </w:r>
                </w:p>
              </w:tc>
              <w:tc>
                <w:tcPr>
                  <w:tcW w:w="1642" w:type="dxa"/>
                  <w:gridSpan w:val="2"/>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 ↔ Sà lan,    ô tô, toa xe tại cầu cảng</w:t>
                  </w:r>
                </w:p>
              </w:tc>
            </w:tr>
            <w:tr w:rsidR="00E5360E" w:rsidRPr="00377251" w:rsidTr="00DA544B">
              <w:trPr>
                <w:trHeight w:val="437"/>
              </w:trPr>
              <w:tc>
                <w:tcPr>
                  <w:tcW w:w="2119" w:type="dxa"/>
                  <w:vMerge/>
                  <w:shd w:val="clear" w:color="auto" w:fill="auto"/>
                  <w:hideMark/>
                </w:tcPr>
                <w:p w:rsidR="00E5360E" w:rsidRPr="00377251" w:rsidRDefault="00E5360E" w:rsidP="00DA544B">
                  <w:pPr>
                    <w:spacing w:before="60" w:after="0" w:line="245" w:lineRule="auto"/>
                    <w:rPr>
                      <w:rFonts w:ascii="Times New Roman" w:hAnsi="Times New Roman"/>
                      <w:sz w:val="24"/>
                      <w:szCs w:val="24"/>
                    </w:rPr>
                  </w:pPr>
                </w:p>
              </w:tc>
              <w:tc>
                <w:tcPr>
                  <w:tcW w:w="714"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895"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c>
                <w:tcPr>
                  <w:tcW w:w="896" w:type="dxa"/>
                  <w:shd w:val="clear" w:color="auto" w:fill="auto"/>
                  <w:hideMark/>
                </w:tcPr>
                <w:p w:rsidR="00E5360E" w:rsidRPr="00377251" w:rsidRDefault="00E5360E" w:rsidP="00DA544B">
                  <w:pPr>
                    <w:spacing w:before="60" w:after="0" w:line="245" w:lineRule="auto"/>
                    <w:ind w:hanging="108"/>
                    <w:jc w:val="center"/>
                    <w:rPr>
                      <w:rFonts w:ascii="Times New Roman" w:hAnsi="Times New Roman"/>
                      <w:sz w:val="24"/>
                      <w:szCs w:val="24"/>
                    </w:rPr>
                  </w:pPr>
                  <w:r w:rsidRPr="00377251">
                    <w:rPr>
                      <w:rFonts w:ascii="Times New Roman" w:hAnsi="Times New Roman"/>
                      <w:sz w:val="24"/>
                      <w:szCs w:val="24"/>
                    </w:rPr>
                    <w:t>Tối thiểu</w:t>
                  </w:r>
                </w:p>
              </w:tc>
              <w:tc>
                <w:tcPr>
                  <w:tcW w:w="746"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545"/>
              </w:trPr>
              <w:tc>
                <w:tcPr>
                  <w:tcW w:w="2119"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Container ≤  20 feet</w:t>
                  </w:r>
                </w:p>
              </w:tc>
              <w:tc>
                <w:tcPr>
                  <w:tcW w:w="714"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p>
              </w:tc>
              <w:tc>
                <w:tcPr>
                  <w:tcW w:w="895"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p>
              </w:tc>
              <w:tc>
                <w:tcPr>
                  <w:tcW w:w="896"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p>
              </w:tc>
              <w:tc>
                <w:tcPr>
                  <w:tcW w:w="746"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465"/>
              </w:trPr>
              <w:tc>
                <w:tcPr>
                  <w:tcW w:w="2119"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71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34</w:t>
                  </w:r>
                </w:p>
              </w:tc>
              <w:tc>
                <w:tcPr>
                  <w:tcW w:w="895"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44</w:t>
                  </w:r>
                </w:p>
              </w:tc>
              <w:tc>
                <w:tcPr>
                  <w:tcW w:w="89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26</w:t>
                  </w:r>
                </w:p>
              </w:tc>
              <w:tc>
                <w:tcPr>
                  <w:tcW w:w="74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33</w:t>
                  </w:r>
                </w:p>
              </w:tc>
            </w:tr>
            <w:tr w:rsidR="00E5360E" w:rsidRPr="00377251" w:rsidTr="00DA544B">
              <w:trPr>
                <w:trHeight w:val="410"/>
              </w:trPr>
              <w:tc>
                <w:tcPr>
                  <w:tcW w:w="2119"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71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20</w:t>
                  </w:r>
                </w:p>
              </w:tc>
              <w:tc>
                <w:tcPr>
                  <w:tcW w:w="895"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26</w:t>
                  </w:r>
                </w:p>
              </w:tc>
              <w:tc>
                <w:tcPr>
                  <w:tcW w:w="89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16</w:t>
                  </w:r>
                </w:p>
              </w:tc>
              <w:tc>
                <w:tcPr>
                  <w:tcW w:w="74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20</w:t>
                  </w:r>
                </w:p>
              </w:tc>
            </w:tr>
            <w:tr w:rsidR="00E5360E" w:rsidRPr="00377251" w:rsidTr="00DA544B">
              <w:trPr>
                <w:trHeight w:val="405"/>
              </w:trPr>
              <w:tc>
                <w:tcPr>
                  <w:tcW w:w="2119"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Container ≤ 40 feet</w:t>
                  </w:r>
                </w:p>
              </w:tc>
              <w:tc>
                <w:tcPr>
                  <w:tcW w:w="71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895"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89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74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410"/>
              </w:trPr>
              <w:tc>
                <w:tcPr>
                  <w:tcW w:w="2119"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71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51</w:t>
                  </w:r>
                </w:p>
              </w:tc>
              <w:tc>
                <w:tcPr>
                  <w:tcW w:w="895"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67</w:t>
                  </w:r>
                </w:p>
              </w:tc>
              <w:tc>
                <w:tcPr>
                  <w:tcW w:w="89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38</w:t>
                  </w:r>
                </w:p>
              </w:tc>
              <w:tc>
                <w:tcPr>
                  <w:tcW w:w="74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50</w:t>
                  </w:r>
                </w:p>
              </w:tc>
            </w:tr>
            <w:tr w:rsidR="00E5360E" w:rsidRPr="00377251" w:rsidTr="00DA544B">
              <w:trPr>
                <w:trHeight w:val="482"/>
              </w:trPr>
              <w:tc>
                <w:tcPr>
                  <w:tcW w:w="2119"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71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27</w:t>
                  </w:r>
                </w:p>
              </w:tc>
              <w:tc>
                <w:tcPr>
                  <w:tcW w:w="895"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35</w:t>
                  </w:r>
                </w:p>
              </w:tc>
              <w:tc>
                <w:tcPr>
                  <w:tcW w:w="89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20</w:t>
                  </w:r>
                </w:p>
              </w:tc>
              <w:tc>
                <w:tcPr>
                  <w:tcW w:w="74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26</w:t>
                  </w:r>
                </w:p>
              </w:tc>
            </w:tr>
            <w:tr w:rsidR="00E5360E" w:rsidRPr="00377251" w:rsidTr="00DA544B">
              <w:trPr>
                <w:trHeight w:val="410"/>
              </w:trPr>
              <w:tc>
                <w:tcPr>
                  <w:tcW w:w="2119"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Container &gt; 40 feet</w:t>
                  </w:r>
                </w:p>
              </w:tc>
              <w:tc>
                <w:tcPr>
                  <w:tcW w:w="71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895"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89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74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410"/>
              </w:trPr>
              <w:tc>
                <w:tcPr>
                  <w:tcW w:w="2119"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71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76</w:t>
                  </w:r>
                </w:p>
              </w:tc>
              <w:tc>
                <w:tcPr>
                  <w:tcW w:w="895"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99</w:t>
                  </w:r>
                </w:p>
              </w:tc>
              <w:tc>
                <w:tcPr>
                  <w:tcW w:w="89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58</w:t>
                  </w:r>
                </w:p>
              </w:tc>
              <w:tc>
                <w:tcPr>
                  <w:tcW w:w="74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75</w:t>
                  </w:r>
                </w:p>
              </w:tc>
            </w:tr>
            <w:tr w:rsidR="00E5360E" w:rsidRPr="00377251" w:rsidTr="00DA544B">
              <w:trPr>
                <w:trHeight w:val="410"/>
              </w:trPr>
              <w:tc>
                <w:tcPr>
                  <w:tcW w:w="2119"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71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41</w:t>
                  </w:r>
                </w:p>
              </w:tc>
              <w:tc>
                <w:tcPr>
                  <w:tcW w:w="895"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52</w:t>
                  </w:r>
                </w:p>
              </w:tc>
              <w:tc>
                <w:tcPr>
                  <w:tcW w:w="89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30</w:t>
                  </w:r>
                </w:p>
              </w:tc>
              <w:tc>
                <w:tcPr>
                  <w:tcW w:w="74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39</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6237" w:type="dxa"/>
            <w:tcBorders>
              <w:left w:val="single" w:sz="4" w:space="0" w:color="auto"/>
              <w:right w:val="single" w:sz="4" w:space="0" w:color="auto"/>
            </w:tcBorders>
          </w:tcPr>
          <w:tbl>
            <w:tblPr>
              <w:tblW w:w="5672"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5"/>
              <w:gridCol w:w="851"/>
              <w:gridCol w:w="852"/>
              <w:gridCol w:w="850"/>
              <w:gridCol w:w="994"/>
            </w:tblGrid>
            <w:tr w:rsidR="00E5360E" w:rsidRPr="00377251" w:rsidTr="00DA544B">
              <w:trPr>
                <w:trHeight w:val="488"/>
              </w:trPr>
              <w:tc>
                <w:tcPr>
                  <w:tcW w:w="1874" w:type="pct"/>
                  <w:vMerge w:val="restart"/>
                </w:tcPr>
                <w:p w:rsidR="00E5360E" w:rsidRPr="00377251" w:rsidRDefault="00E5360E" w:rsidP="00DA544B">
                  <w:pPr>
                    <w:spacing w:before="60" w:after="0" w:line="245" w:lineRule="auto"/>
                    <w:ind w:left="-7" w:firstLine="7"/>
                    <w:jc w:val="center"/>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3126" w:type="pct"/>
                  <w:gridSpan w:val="4"/>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tc>
            </w:tr>
            <w:tr w:rsidR="00E5360E" w:rsidRPr="00377251" w:rsidTr="00DA544B">
              <w:trPr>
                <w:trHeight w:val="1280"/>
              </w:trPr>
              <w:tc>
                <w:tcPr>
                  <w:tcW w:w="1874" w:type="pct"/>
                  <w:vMerge/>
                </w:tcPr>
                <w:p w:rsidR="00E5360E" w:rsidRPr="00377251" w:rsidRDefault="00E5360E" w:rsidP="00DA544B">
                  <w:pPr>
                    <w:spacing w:before="60" w:after="0" w:line="245" w:lineRule="auto"/>
                    <w:jc w:val="center"/>
                    <w:rPr>
                      <w:rFonts w:ascii="Times New Roman" w:hAnsi="Times New Roman"/>
                      <w:sz w:val="24"/>
                      <w:szCs w:val="24"/>
                    </w:rPr>
                  </w:pPr>
                </w:p>
              </w:tc>
              <w:tc>
                <w:tcPr>
                  <w:tcW w:w="1501" w:type="pct"/>
                  <w:gridSpan w:val="2"/>
                  <w:vAlign w:val="center"/>
                </w:tcPr>
                <w:p w:rsidR="00E5360E" w:rsidRPr="00377251" w:rsidRDefault="00E5360E" w:rsidP="00DA544B">
                  <w:pPr>
                    <w:spacing w:before="60" w:after="0" w:line="245" w:lineRule="auto"/>
                    <w:jc w:val="center"/>
                    <w:rPr>
                      <w:rFonts w:ascii="Times New Roman" w:hAnsi="Times New Roman"/>
                      <w:spacing w:val="-2"/>
                      <w:sz w:val="24"/>
                      <w:szCs w:val="24"/>
                    </w:rPr>
                  </w:pPr>
                  <w:r w:rsidRPr="00377251">
                    <w:rPr>
                      <w:rFonts w:ascii="Times New Roman" w:hAnsi="Times New Roman"/>
                      <w:spacing w:val="-2"/>
                      <w:sz w:val="24"/>
                      <w:szCs w:val="24"/>
                    </w:rPr>
                    <w:t>Tàu (Sà lan)</w:t>
                  </w:r>
                  <w:r w:rsidRPr="00377251">
                    <w:rPr>
                      <w:rFonts w:ascii="Times New Roman" w:hAnsi="Times New Roman"/>
                      <w:spacing w:val="-2"/>
                      <w:sz w:val="24"/>
                      <w:szCs w:val="24"/>
                      <w:lang w:eastAsia="zh-CN"/>
                    </w:rPr>
                    <w:t xml:space="preserve"> </w:t>
                  </w:r>
                  <w:r w:rsidRPr="00377251">
                    <w:rPr>
                      <w:rFonts w:ascii="Times New Roman" w:hAnsi="Times New Roman"/>
                      <w:spacing w:val="-2"/>
                      <w:sz w:val="24"/>
                      <w:szCs w:val="24"/>
                    </w:rPr>
                    <w:t>↔</w:t>
                  </w:r>
                  <w:r w:rsidRPr="00377251">
                    <w:rPr>
                      <w:rFonts w:ascii="Times New Roman" w:hAnsi="Times New Roman"/>
                      <w:spacing w:val="-2"/>
                      <w:sz w:val="24"/>
                      <w:szCs w:val="24"/>
                      <w:lang w:eastAsia="zh-CN"/>
                    </w:rPr>
                    <w:t xml:space="preserve"> </w:t>
                  </w:r>
                  <w:r w:rsidRPr="00377251">
                    <w:rPr>
                      <w:rFonts w:ascii="Times New Roman" w:hAnsi="Times New Roman"/>
                      <w:spacing w:val="-2"/>
                      <w:sz w:val="24"/>
                      <w:szCs w:val="24"/>
                    </w:rPr>
                    <w:t>Bãi cảng</w:t>
                  </w:r>
                </w:p>
              </w:tc>
              <w:tc>
                <w:tcPr>
                  <w:tcW w:w="1625" w:type="pct"/>
                  <w:gridSpan w:val="2"/>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w:t>
                  </w:r>
                  <w:r w:rsidRPr="00377251">
                    <w:rPr>
                      <w:rFonts w:ascii="Times New Roman" w:hAnsi="Times New Roman"/>
                      <w:sz w:val="24"/>
                      <w:szCs w:val="24"/>
                      <w:lang w:eastAsia="zh-CN"/>
                    </w:rPr>
                    <w:t xml:space="preserve"> </w:t>
                  </w:r>
                  <w:r w:rsidRPr="00377251">
                    <w:rPr>
                      <w:rFonts w:ascii="Times New Roman" w:hAnsi="Times New Roman"/>
                      <w:sz w:val="24"/>
                      <w:szCs w:val="24"/>
                    </w:rPr>
                    <w:t>↔</w:t>
                  </w:r>
                  <w:r w:rsidRPr="00377251">
                    <w:rPr>
                      <w:rFonts w:ascii="Times New Roman" w:hAnsi="Times New Roman"/>
                      <w:sz w:val="24"/>
                      <w:szCs w:val="24"/>
                      <w:lang w:eastAsia="zh-CN"/>
                    </w:rPr>
                    <w:t xml:space="preserve"> </w:t>
                  </w:r>
                  <w:r w:rsidRPr="00377251">
                    <w:rPr>
                      <w:rFonts w:ascii="Times New Roman" w:hAnsi="Times New Roman"/>
                      <w:sz w:val="24"/>
                      <w:szCs w:val="24"/>
                    </w:rPr>
                    <w:t>Sà lan,ô tô, toa xe tại cầu cảng</w:t>
                  </w:r>
                </w:p>
              </w:tc>
            </w:tr>
            <w:tr w:rsidR="00E5360E" w:rsidRPr="00377251" w:rsidTr="00DA544B">
              <w:trPr>
                <w:trHeight w:val="459"/>
              </w:trPr>
              <w:tc>
                <w:tcPr>
                  <w:tcW w:w="1874" w:type="pct"/>
                  <w:vMerge/>
                </w:tcPr>
                <w:p w:rsidR="00E5360E" w:rsidRPr="00377251" w:rsidRDefault="00E5360E" w:rsidP="00DA544B">
                  <w:pPr>
                    <w:spacing w:before="60" w:after="0" w:line="245" w:lineRule="auto"/>
                    <w:jc w:val="center"/>
                    <w:rPr>
                      <w:rFonts w:ascii="Times New Roman" w:hAnsi="Times New Roman"/>
                      <w:sz w:val="24"/>
                      <w:szCs w:val="24"/>
                    </w:rPr>
                  </w:pPr>
                </w:p>
              </w:tc>
              <w:tc>
                <w:tcPr>
                  <w:tcW w:w="750" w:type="pct"/>
                  <w:vAlign w:val="center"/>
                </w:tcPr>
                <w:p w:rsidR="00E5360E" w:rsidRPr="00377251" w:rsidRDefault="00E5360E" w:rsidP="00DA544B">
                  <w:pPr>
                    <w:spacing w:before="60" w:after="0" w:line="245" w:lineRule="auto"/>
                    <w:ind w:hanging="146"/>
                    <w:jc w:val="center"/>
                    <w:rPr>
                      <w:rFonts w:ascii="Times New Roman" w:hAnsi="Times New Roman"/>
                      <w:sz w:val="24"/>
                      <w:szCs w:val="24"/>
                    </w:rPr>
                  </w:pPr>
                  <w:r w:rsidRPr="00377251">
                    <w:rPr>
                      <w:rFonts w:ascii="Times New Roman" w:hAnsi="Times New Roman"/>
                      <w:sz w:val="24"/>
                      <w:szCs w:val="24"/>
                    </w:rPr>
                    <w:t>Tối thiểu</w:t>
                  </w:r>
                </w:p>
              </w:tc>
              <w:tc>
                <w:tcPr>
                  <w:tcW w:w="751"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c>
                <w:tcPr>
                  <w:tcW w:w="74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875"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492"/>
              </w:trPr>
              <w:tc>
                <w:tcPr>
                  <w:tcW w:w="1874" w:type="pct"/>
                  <w:vAlign w:val="center"/>
                </w:tcPr>
                <w:p w:rsidR="00E5360E" w:rsidRPr="00377251" w:rsidRDefault="00E5360E" w:rsidP="00874EDD">
                  <w:pPr>
                    <w:spacing w:before="60" w:after="0" w:line="245" w:lineRule="auto"/>
                    <w:jc w:val="center"/>
                    <w:rPr>
                      <w:rFonts w:ascii="Times New Roman" w:hAnsi="Times New Roman"/>
                      <w:sz w:val="24"/>
                      <w:szCs w:val="24"/>
                    </w:rPr>
                  </w:pPr>
                  <w:r w:rsidRPr="00377251">
                    <w:rPr>
                      <w:rFonts w:ascii="Times New Roman" w:hAnsi="Times New Roman"/>
                      <w:sz w:val="24"/>
                      <w:szCs w:val="24"/>
                    </w:rPr>
                    <w:t>Container 20 feet</w:t>
                  </w:r>
                </w:p>
              </w:tc>
              <w:tc>
                <w:tcPr>
                  <w:tcW w:w="750" w:type="pct"/>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751" w:type="pct"/>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749" w:type="pct"/>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875" w:type="pct"/>
                  <w:vAlign w:val="center"/>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507"/>
              </w:trPr>
              <w:tc>
                <w:tcPr>
                  <w:tcW w:w="1874"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750"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34</w:t>
                  </w:r>
                </w:p>
              </w:tc>
              <w:tc>
                <w:tcPr>
                  <w:tcW w:w="751"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44</w:t>
                  </w:r>
                </w:p>
              </w:tc>
              <w:tc>
                <w:tcPr>
                  <w:tcW w:w="749"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26</w:t>
                  </w:r>
                </w:p>
              </w:tc>
              <w:tc>
                <w:tcPr>
                  <w:tcW w:w="875"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33</w:t>
                  </w:r>
                </w:p>
              </w:tc>
            </w:tr>
            <w:tr w:rsidR="00E5360E" w:rsidRPr="00377251" w:rsidTr="00DA544B">
              <w:trPr>
                <w:trHeight w:val="463"/>
              </w:trPr>
              <w:tc>
                <w:tcPr>
                  <w:tcW w:w="1874"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750"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20</w:t>
                  </w:r>
                </w:p>
              </w:tc>
              <w:tc>
                <w:tcPr>
                  <w:tcW w:w="751"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26</w:t>
                  </w:r>
                </w:p>
              </w:tc>
              <w:tc>
                <w:tcPr>
                  <w:tcW w:w="749"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16</w:t>
                  </w:r>
                </w:p>
              </w:tc>
              <w:tc>
                <w:tcPr>
                  <w:tcW w:w="875"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20</w:t>
                  </w:r>
                </w:p>
              </w:tc>
            </w:tr>
            <w:tr w:rsidR="00E5360E" w:rsidRPr="00377251" w:rsidTr="00DA544B">
              <w:trPr>
                <w:trHeight w:val="555"/>
              </w:trPr>
              <w:tc>
                <w:tcPr>
                  <w:tcW w:w="1874" w:type="pct"/>
                  <w:vAlign w:val="center"/>
                </w:tcPr>
                <w:p w:rsidR="00E5360E" w:rsidRPr="00377251" w:rsidRDefault="00E5360E" w:rsidP="00874EDD">
                  <w:pPr>
                    <w:spacing w:before="60" w:after="0" w:line="245" w:lineRule="auto"/>
                    <w:jc w:val="center"/>
                    <w:rPr>
                      <w:rFonts w:ascii="Times New Roman" w:hAnsi="Times New Roman"/>
                      <w:sz w:val="24"/>
                      <w:szCs w:val="24"/>
                    </w:rPr>
                  </w:pPr>
                  <w:r w:rsidRPr="00377251">
                    <w:rPr>
                      <w:rFonts w:ascii="Times New Roman" w:hAnsi="Times New Roman"/>
                      <w:sz w:val="24"/>
                      <w:szCs w:val="24"/>
                    </w:rPr>
                    <w:t>Container  40 feet</w:t>
                  </w:r>
                </w:p>
              </w:tc>
              <w:tc>
                <w:tcPr>
                  <w:tcW w:w="750" w:type="pct"/>
                  <w:vAlign w:val="center"/>
                </w:tcPr>
                <w:p w:rsidR="00E5360E" w:rsidRPr="00377251" w:rsidRDefault="00E5360E" w:rsidP="00DA544B">
                  <w:pPr>
                    <w:spacing w:before="60" w:after="0" w:line="245" w:lineRule="auto"/>
                    <w:jc w:val="right"/>
                    <w:rPr>
                      <w:rFonts w:ascii="Times New Roman" w:hAnsi="Times New Roman"/>
                      <w:sz w:val="24"/>
                      <w:szCs w:val="24"/>
                    </w:rPr>
                  </w:pPr>
                </w:p>
              </w:tc>
              <w:tc>
                <w:tcPr>
                  <w:tcW w:w="751" w:type="pct"/>
                  <w:vAlign w:val="center"/>
                </w:tcPr>
                <w:p w:rsidR="00E5360E" w:rsidRPr="00377251" w:rsidRDefault="00E5360E" w:rsidP="00DA544B">
                  <w:pPr>
                    <w:spacing w:before="60" w:after="0" w:line="245" w:lineRule="auto"/>
                    <w:jc w:val="right"/>
                    <w:rPr>
                      <w:rFonts w:ascii="Times New Roman" w:hAnsi="Times New Roman"/>
                      <w:sz w:val="24"/>
                      <w:szCs w:val="24"/>
                    </w:rPr>
                  </w:pPr>
                </w:p>
              </w:tc>
              <w:tc>
                <w:tcPr>
                  <w:tcW w:w="749" w:type="pct"/>
                  <w:vAlign w:val="center"/>
                </w:tcPr>
                <w:p w:rsidR="00E5360E" w:rsidRPr="00377251" w:rsidRDefault="00E5360E" w:rsidP="00DA544B">
                  <w:pPr>
                    <w:spacing w:before="60" w:after="0" w:line="245" w:lineRule="auto"/>
                    <w:jc w:val="right"/>
                    <w:rPr>
                      <w:rFonts w:ascii="Times New Roman" w:hAnsi="Times New Roman"/>
                      <w:sz w:val="24"/>
                      <w:szCs w:val="24"/>
                    </w:rPr>
                  </w:pPr>
                </w:p>
              </w:tc>
              <w:tc>
                <w:tcPr>
                  <w:tcW w:w="875" w:type="pct"/>
                  <w:vAlign w:val="center"/>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563"/>
              </w:trPr>
              <w:tc>
                <w:tcPr>
                  <w:tcW w:w="1874"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750"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51</w:t>
                  </w:r>
                </w:p>
              </w:tc>
              <w:tc>
                <w:tcPr>
                  <w:tcW w:w="751"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67</w:t>
                  </w:r>
                </w:p>
              </w:tc>
              <w:tc>
                <w:tcPr>
                  <w:tcW w:w="749"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38</w:t>
                  </w:r>
                </w:p>
              </w:tc>
              <w:tc>
                <w:tcPr>
                  <w:tcW w:w="875"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50</w:t>
                  </w:r>
                </w:p>
              </w:tc>
            </w:tr>
            <w:tr w:rsidR="00E5360E" w:rsidRPr="00377251" w:rsidTr="00DA544B">
              <w:trPr>
                <w:trHeight w:val="415"/>
              </w:trPr>
              <w:tc>
                <w:tcPr>
                  <w:tcW w:w="1874"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750"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27</w:t>
                  </w:r>
                </w:p>
              </w:tc>
              <w:tc>
                <w:tcPr>
                  <w:tcW w:w="751"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35</w:t>
                  </w:r>
                </w:p>
              </w:tc>
              <w:tc>
                <w:tcPr>
                  <w:tcW w:w="749"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20</w:t>
                  </w:r>
                </w:p>
              </w:tc>
              <w:tc>
                <w:tcPr>
                  <w:tcW w:w="875"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26</w:t>
                  </w:r>
                </w:p>
              </w:tc>
            </w:tr>
            <w:tr w:rsidR="00E5360E" w:rsidRPr="00377251" w:rsidTr="00DA544B">
              <w:trPr>
                <w:trHeight w:val="563"/>
              </w:trPr>
              <w:tc>
                <w:tcPr>
                  <w:tcW w:w="1874"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Container &gt; 40 feet</w:t>
                  </w:r>
                </w:p>
              </w:tc>
              <w:tc>
                <w:tcPr>
                  <w:tcW w:w="750" w:type="pct"/>
                  <w:vAlign w:val="center"/>
                </w:tcPr>
                <w:p w:rsidR="00E5360E" w:rsidRPr="00377251" w:rsidRDefault="00E5360E" w:rsidP="00DA544B">
                  <w:pPr>
                    <w:spacing w:before="60" w:after="0" w:line="245" w:lineRule="auto"/>
                    <w:jc w:val="right"/>
                    <w:rPr>
                      <w:rFonts w:ascii="Times New Roman" w:hAnsi="Times New Roman"/>
                      <w:sz w:val="24"/>
                      <w:szCs w:val="24"/>
                    </w:rPr>
                  </w:pPr>
                </w:p>
              </w:tc>
              <w:tc>
                <w:tcPr>
                  <w:tcW w:w="751" w:type="pct"/>
                  <w:vAlign w:val="center"/>
                </w:tcPr>
                <w:p w:rsidR="00E5360E" w:rsidRPr="00377251" w:rsidRDefault="00E5360E" w:rsidP="00DA544B">
                  <w:pPr>
                    <w:spacing w:before="60" w:after="0" w:line="245" w:lineRule="auto"/>
                    <w:jc w:val="right"/>
                    <w:rPr>
                      <w:rFonts w:ascii="Times New Roman" w:hAnsi="Times New Roman"/>
                      <w:sz w:val="24"/>
                      <w:szCs w:val="24"/>
                    </w:rPr>
                  </w:pPr>
                </w:p>
              </w:tc>
              <w:tc>
                <w:tcPr>
                  <w:tcW w:w="749" w:type="pct"/>
                  <w:vAlign w:val="center"/>
                </w:tcPr>
                <w:p w:rsidR="00E5360E" w:rsidRPr="00377251" w:rsidRDefault="00E5360E" w:rsidP="00DA544B">
                  <w:pPr>
                    <w:spacing w:before="60" w:after="0" w:line="245" w:lineRule="auto"/>
                    <w:jc w:val="right"/>
                    <w:rPr>
                      <w:rFonts w:ascii="Times New Roman" w:hAnsi="Times New Roman"/>
                      <w:sz w:val="24"/>
                      <w:szCs w:val="24"/>
                    </w:rPr>
                  </w:pPr>
                </w:p>
              </w:tc>
              <w:tc>
                <w:tcPr>
                  <w:tcW w:w="875" w:type="pct"/>
                  <w:vAlign w:val="center"/>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543"/>
              </w:trPr>
              <w:tc>
                <w:tcPr>
                  <w:tcW w:w="1874"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750"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76</w:t>
                  </w:r>
                </w:p>
              </w:tc>
              <w:tc>
                <w:tcPr>
                  <w:tcW w:w="751"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99</w:t>
                  </w:r>
                </w:p>
              </w:tc>
              <w:tc>
                <w:tcPr>
                  <w:tcW w:w="749"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58</w:t>
                  </w:r>
                </w:p>
              </w:tc>
              <w:tc>
                <w:tcPr>
                  <w:tcW w:w="875"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75</w:t>
                  </w:r>
                </w:p>
              </w:tc>
            </w:tr>
            <w:tr w:rsidR="00E5360E" w:rsidRPr="00377251" w:rsidTr="00DA544B">
              <w:trPr>
                <w:trHeight w:val="565"/>
              </w:trPr>
              <w:tc>
                <w:tcPr>
                  <w:tcW w:w="1874"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750"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41</w:t>
                  </w:r>
                </w:p>
              </w:tc>
              <w:tc>
                <w:tcPr>
                  <w:tcW w:w="751"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52</w:t>
                  </w:r>
                </w:p>
              </w:tc>
              <w:tc>
                <w:tcPr>
                  <w:tcW w:w="749"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30</w:t>
                  </w:r>
                </w:p>
              </w:tc>
              <w:tc>
                <w:tcPr>
                  <w:tcW w:w="875" w:type="pct"/>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39</w:t>
                  </w:r>
                </w:p>
              </w:tc>
            </w:tr>
          </w:tbl>
          <w:p w:rsidR="00E5360E" w:rsidRPr="00377251" w:rsidRDefault="00E5360E" w:rsidP="00DA544B">
            <w:pPr>
              <w:spacing w:before="60" w:after="0" w:line="245" w:lineRule="auto"/>
              <w:rPr>
                <w:rFonts w:ascii="Times New Roman" w:eastAsia="Times New Roman" w:hAnsi="Times New Roman"/>
                <w:b/>
                <w:bCs/>
                <w:sz w:val="24"/>
                <w:szCs w:val="24"/>
              </w:rPr>
            </w:pP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833"/>
        </w:trPr>
        <w:tc>
          <w:tcPr>
            <w:tcW w:w="851" w:type="dxa"/>
            <w:tcBorders>
              <w:left w:val="single" w:sz="4" w:space="0" w:color="auto"/>
              <w:bottom w:val="single" w:sz="4" w:space="0" w:color="000000"/>
              <w:right w:val="single" w:sz="4" w:space="0" w:color="auto"/>
            </w:tcBorders>
          </w:tcPr>
          <w:p w:rsidR="00E5360E" w:rsidRPr="005F2AC2" w:rsidRDefault="00E5360E" w:rsidP="005F2AC2">
            <w:pPr>
              <w:pStyle w:val="ListParagraph"/>
              <w:numPr>
                <w:ilvl w:val="0"/>
                <w:numId w:val="10"/>
              </w:numPr>
              <w:spacing w:before="40" w:after="40" w:line="264" w:lineRule="auto"/>
              <w:jc w:val="center"/>
              <w:rPr>
                <w:rFonts w:ascii="Times New Roman" w:hAnsi="Times New Roman"/>
                <w:b/>
                <w:sz w:val="24"/>
                <w:szCs w:val="24"/>
              </w:rPr>
            </w:pPr>
          </w:p>
        </w:tc>
        <w:tc>
          <w:tcPr>
            <w:tcW w:w="5954" w:type="dxa"/>
            <w:tcBorders>
              <w:left w:val="single" w:sz="4" w:space="0" w:color="auto"/>
              <w:right w:val="single" w:sz="4" w:space="0" w:color="auto"/>
            </w:tcBorders>
          </w:tcPr>
          <w:p w:rsidR="00E5360E" w:rsidRPr="00377251" w:rsidRDefault="00E5360E" w:rsidP="00DA544B">
            <w:pPr>
              <w:spacing w:before="60" w:after="0" w:line="245" w:lineRule="auto"/>
              <w:ind w:left="-7" w:firstLine="7"/>
              <w:rPr>
                <w:rFonts w:ascii="Times New Roman" w:hAnsi="Times New Roman"/>
                <w:b/>
                <w:sz w:val="24"/>
                <w:szCs w:val="24"/>
                <w:lang w:eastAsia="zh-CN"/>
              </w:rPr>
            </w:pPr>
            <w:r w:rsidRPr="00377251">
              <w:rPr>
                <w:rFonts w:ascii="Times New Roman" w:hAnsi="Times New Roman"/>
                <w:b/>
                <w:sz w:val="24"/>
                <w:szCs w:val="24"/>
                <w:lang w:eastAsia="zh-CN"/>
              </w:rPr>
              <w:t xml:space="preserve">Quyết định </w:t>
            </w:r>
          </w:p>
          <w:p w:rsidR="00E5360E" w:rsidRPr="00377251" w:rsidRDefault="00E5360E" w:rsidP="00DA544B">
            <w:pPr>
              <w:spacing w:before="60" w:after="0" w:line="245" w:lineRule="auto"/>
              <w:ind w:left="-7" w:firstLine="7"/>
              <w:rPr>
                <w:rFonts w:ascii="Times New Roman" w:hAnsi="Times New Roman"/>
                <w:sz w:val="24"/>
                <w:szCs w:val="24"/>
                <w:lang w:eastAsia="zh-CN"/>
              </w:rPr>
            </w:pPr>
            <w:r w:rsidRPr="00377251">
              <w:rPr>
                <w:rFonts w:ascii="Times New Roman" w:hAnsi="Times New Roman"/>
                <w:b/>
                <w:sz w:val="24"/>
                <w:szCs w:val="24"/>
              </w:rPr>
              <w:t>3. Khung giá dịch vụ bốc dỡ container tại khu vực II</w:t>
            </w:r>
            <w:r w:rsidRPr="00377251">
              <w:rPr>
                <w:rFonts w:ascii="Times New Roman" w:hAnsi="Times New Roman" w:hint="eastAsia"/>
                <w:b/>
                <w:sz w:val="24"/>
                <w:szCs w:val="24"/>
                <w:lang w:eastAsia="zh-CN"/>
              </w:rPr>
              <w:t>I</w:t>
            </w:r>
          </w:p>
        </w:tc>
        <w:tc>
          <w:tcPr>
            <w:tcW w:w="6237" w:type="dxa"/>
            <w:tcBorders>
              <w:left w:val="single" w:sz="4" w:space="0" w:color="auto"/>
              <w:right w:val="single" w:sz="4" w:space="0" w:color="auto"/>
            </w:tcBorders>
          </w:tcPr>
          <w:p w:rsidR="00E5360E" w:rsidRPr="00377251" w:rsidRDefault="00E5360E" w:rsidP="00DA544B">
            <w:pPr>
              <w:spacing w:before="60" w:after="0" w:line="245" w:lineRule="auto"/>
              <w:ind w:left="-7" w:firstLine="7"/>
              <w:rPr>
                <w:rFonts w:ascii="Times New Roman" w:hAnsi="Times New Roman"/>
                <w:b/>
                <w:sz w:val="24"/>
                <w:szCs w:val="24"/>
                <w:u w:val="single"/>
                <w:lang w:eastAsia="zh-CN"/>
              </w:rPr>
            </w:pPr>
            <w:r w:rsidRPr="00377251">
              <w:rPr>
                <w:rFonts w:ascii="Times New Roman" w:hAnsi="Times New Roman"/>
                <w:b/>
                <w:sz w:val="24"/>
                <w:szCs w:val="24"/>
                <w:u w:val="single"/>
                <w:lang w:eastAsia="zh-CN"/>
              </w:rPr>
              <w:t>Thông tư</w:t>
            </w:r>
          </w:p>
          <w:p w:rsidR="00E5360E" w:rsidRPr="00377251" w:rsidRDefault="00E5360E" w:rsidP="00DA544B">
            <w:pPr>
              <w:spacing w:before="60" w:after="0" w:line="245" w:lineRule="auto"/>
              <w:ind w:left="-7" w:firstLine="7"/>
              <w:rPr>
                <w:rFonts w:ascii="Times New Roman" w:hAnsi="Times New Roman"/>
                <w:sz w:val="24"/>
                <w:szCs w:val="24"/>
              </w:rPr>
            </w:pPr>
            <w:r w:rsidRPr="00377251">
              <w:rPr>
                <w:rFonts w:ascii="Times New Roman" w:hAnsi="Times New Roman"/>
                <w:b/>
                <w:sz w:val="24"/>
                <w:szCs w:val="24"/>
              </w:rPr>
              <w:t>Điều 16. Khung giá dịch vụ bốc dỡ container tại khu vực III</w:t>
            </w: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975"/>
        </w:trPr>
        <w:tc>
          <w:tcPr>
            <w:tcW w:w="851" w:type="dxa"/>
            <w:tcBorders>
              <w:left w:val="single" w:sz="4" w:space="0" w:color="auto"/>
              <w:bottom w:val="nil"/>
              <w:right w:val="single" w:sz="4" w:space="0" w:color="auto"/>
            </w:tcBorders>
          </w:tcPr>
          <w:p w:rsidR="00E5360E" w:rsidRPr="005F2AC2" w:rsidRDefault="00E5360E" w:rsidP="005F2AC2">
            <w:pPr>
              <w:pStyle w:val="ListParagraph"/>
              <w:numPr>
                <w:ilvl w:val="0"/>
                <w:numId w:val="10"/>
              </w:numPr>
              <w:spacing w:before="40" w:after="40" w:line="264" w:lineRule="auto"/>
              <w:jc w:val="center"/>
              <w:rPr>
                <w:rFonts w:ascii="Times New Roman" w:hAnsi="Times New Roman"/>
                <w:sz w:val="24"/>
                <w:szCs w:val="24"/>
              </w:rPr>
            </w:pPr>
          </w:p>
        </w:tc>
        <w:tc>
          <w:tcPr>
            <w:tcW w:w="5954" w:type="dxa"/>
            <w:tcBorders>
              <w:right w:val="single" w:sz="4" w:space="0" w:color="auto"/>
            </w:tcBorders>
          </w:tcPr>
          <w:p w:rsidR="00E5360E" w:rsidRPr="00377251" w:rsidRDefault="00E5360E" w:rsidP="00DA544B">
            <w:pPr>
              <w:spacing w:before="60" w:after="0" w:line="245" w:lineRule="auto"/>
              <w:ind w:left="-7" w:firstLine="7"/>
              <w:rPr>
                <w:rFonts w:ascii="Times New Roman" w:hAnsi="Times New Roman"/>
                <w:sz w:val="24"/>
                <w:szCs w:val="24"/>
              </w:rPr>
            </w:pPr>
            <w:r w:rsidRPr="00377251">
              <w:rPr>
                <w:rFonts w:ascii="Times New Roman" w:eastAsia="Times New Roman" w:hAnsi="Times New Roman"/>
                <w:bCs/>
                <w:sz w:val="24"/>
                <w:szCs w:val="24"/>
              </w:rPr>
              <w:t xml:space="preserve">a) </w:t>
            </w:r>
            <w:r w:rsidRPr="00377251">
              <w:rPr>
                <w:rFonts w:ascii="Times New Roman" w:hAnsi="Times New Roman"/>
                <w:sz w:val="24"/>
                <w:szCs w:val="24"/>
              </w:rPr>
              <w:t>Khung giá dịch vụ bốc dỡ container nội địa</w:t>
            </w:r>
          </w:p>
          <w:p w:rsidR="00E5360E" w:rsidRPr="00377251" w:rsidRDefault="00E5360E" w:rsidP="00DA544B">
            <w:pPr>
              <w:spacing w:before="60" w:after="0" w:line="245" w:lineRule="auto"/>
              <w:ind w:left="-7" w:firstLine="7"/>
              <w:jc w:val="right"/>
              <w:rPr>
                <w:rFonts w:ascii="Times New Roman" w:hAnsi="Times New Roman"/>
                <w:i/>
                <w:sz w:val="24"/>
                <w:szCs w:val="24"/>
              </w:rPr>
            </w:pPr>
            <w:r w:rsidRPr="00377251">
              <w:rPr>
                <w:rFonts w:ascii="Times New Roman" w:hAnsi="Times New Roman"/>
                <w:i/>
                <w:sz w:val="24"/>
                <w:szCs w:val="24"/>
              </w:rPr>
              <w:t>Đơn vị tính: đồng/container</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1. Khung giá dịch vụ bốc dỡ container nội địa</w:t>
            </w:r>
          </w:p>
          <w:p w:rsidR="00E5360E" w:rsidRPr="00377251" w:rsidRDefault="00E5360E" w:rsidP="00DA544B">
            <w:pPr>
              <w:spacing w:before="60" w:after="0" w:line="245" w:lineRule="auto"/>
              <w:rPr>
                <w:rFonts w:ascii="Times New Roman" w:hAnsi="Times New Roman"/>
                <w:i/>
                <w:sz w:val="24"/>
                <w:szCs w:val="24"/>
                <w:lang w:eastAsia="zh-CN"/>
              </w:rPr>
            </w:pP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i/>
                <w:sz w:val="24"/>
                <w:szCs w:val="24"/>
              </w:rPr>
              <w:t>Đơn vị tính: Đồng/container</w:t>
            </w:r>
          </w:p>
        </w:tc>
        <w:tc>
          <w:tcPr>
            <w:tcW w:w="2268" w:type="dxa"/>
            <w:tcBorders>
              <w:left w:val="single" w:sz="4" w:space="0" w:color="auto"/>
            </w:tcBorders>
          </w:tcPr>
          <w:p w:rsidR="00E5360E" w:rsidRPr="00874EDD" w:rsidRDefault="00874EDD" w:rsidP="00DA544B">
            <w:pPr>
              <w:tabs>
                <w:tab w:val="left" w:pos="542"/>
              </w:tabs>
              <w:spacing w:before="60" w:after="0" w:line="245" w:lineRule="auto"/>
              <w:rPr>
                <w:rFonts w:ascii="Times New Roman" w:hAnsi="Times New Roman"/>
                <w:sz w:val="24"/>
                <w:szCs w:val="24"/>
              </w:rPr>
            </w:pPr>
            <w:r w:rsidRPr="00874EDD">
              <w:rPr>
                <w:rFonts w:ascii="Times New Roman" w:hAnsi="Times New Roman"/>
                <w:sz w:val="24"/>
                <w:szCs w:val="24"/>
              </w:rPr>
              <w:t>Giữ nguyên khung giá, tách thuế GTGT 10%</w:t>
            </w:r>
          </w:p>
        </w:tc>
      </w:tr>
      <w:tr w:rsidR="00E5360E" w:rsidRPr="00377251" w:rsidTr="005F2AC2">
        <w:trPr>
          <w:trHeight w:val="7546"/>
        </w:trPr>
        <w:tc>
          <w:tcPr>
            <w:tcW w:w="851" w:type="dxa"/>
            <w:tcBorders>
              <w:left w:val="single" w:sz="4" w:space="0" w:color="auto"/>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tbl>
            <w:tblPr>
              <w:tblW w:w="5812"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134"/>
              <w:gridCol w:w="1011"/>
              <w:gridCol w:w="1116"/>
              <w:gridCol w:w="992"/>
            </w:tblGrid>
            <w:tr w:rsidR="00E5360E" w:rsidRPr="00377251" w:rsidTr="00874EDD">
              <w:trPr>
                <w:trHeight w:val="329"/>
              </w:trPr>
              <w:tc>
                <w:tcPr>
                  <w:tcW w:w="1559" w:type="dxa"/>
                  <w:vMerge w:val="restart"/>
                  <w:shd w:val="clear" w:color="auto" w:fill="auto"/>
                  <w:hideMark/>
                </w:tcPr>
                <w:p w:rsidR="00E5360E" w:rsidRPr="00377251" w:rsidRDefault="00E5360E" w:rsidP="00DA544B">
                  <w:pPr>
                    <w:spacing w:before="60" w:after="0" w:line="245" w:lineRule="auto"/>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4253" w:type="dxa"/>
                  <w:gridSpan w:val="4"/>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tc>
            </w:tr>
            <w:tr w:rsidR="00E5360E" w:rsidRPr="00377251" w:rsidTr="00874EDD">
              <w:trPr>
                <w:trHeight w:val="1115"/>
              </w:trPr>
              <w:tc>
                <w:tcPr>
                  <w:tcW w:w="1559" w:type="dxa"/>
                  <w:vMerge/>
                  <w:shd w:val="clear" w:color="auto" w:fill="auto"/>
                  <w:hideMark/>
                </w:tcPr>
                <w:p w:rsidR="00E5360E" w:rsidRPr="00377251" w:rsidRDefault="00E5360E" w:rsidP="00DA544B">
                  <w:pPr>
                    <w:spacing w:before="60" w:after="0" w:line="245" w:lineRule="auto"/>
                    <w:rPr>
                      <w:rFonts w:ascii="Times New Roman" w:hAnsi="Times New Roman"/>
                      <w:sz w:val="24"/>
                      <w:szCs w:val="24"/>
                    </w:rPr>
                  </w:pPr>
                </w:p>
              </w:tc>
              <w:tc>
                <w:tcPr>
                  <w:tcW w:w="2145" w:type="dxa"/>
                  <w:gridSpan w:val="2"/>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 ↔ Bãi cảng</w:t>
                  </w:r>
                </w:p>
              </w:tc>
              <w:tc>
                <w:tcPr>
                  <w:tcW w:w="2108" w:type="dxa"/>
                  <w:gridSpan w:val="2"/>
                  <w:shd w:val="clear" w:color="auto" w:fill="auto"/>
                  <w:hideMark/>
                </w:tcPr>
                <w:p w:rsidR="00E5360E" w:rsidRPr="00377251" w:rsidRDefault="00E5360E" w:rsidP="00DA544B">
                  <w:pPr>
                    <w:spacing w:before="60" w:after="0" w:line="245" w:lineRule="auto"/>
                    <w:jc w:val="center"/>
                    <w:rPr>
                      <w:rFonts w:ascii="Times New Roman" w:hAnsi="Times New Roman"/>
                      <w:spacing w:val="-2"/>
                      <w:sz w:val="24"/>
                      <w:szCs w:val="24"/>
                    </w:rPr>
                  </w:pPr>
                  <w:r w:rsidRPr="00377251">
                    <w:rPr>
                      <w:rFonts w:ascii="Times New Roman" w:hAnsi="Times New Roman"/>
                      <w:spacing w:val="-2"/>
                      <w:sz w:val="24"/>
                      <w:szCs w:val="24"/>
                    </w:rPr>
                    <w:t>Tàu (Sà lan) ↔ Sà lan, toa xe tại cầu cảng</w:t>
                  </w:r>
                </w:p>
              </w:tc>
            </w:tr>
            <w:tr w:rsidR="00E5360E" w:rsidRPr="00377251" w:rsidTr="00874EDD">
              <w:trPr>
                <w:trHeight w:val="469"/>
              </w:trPr>
              <w:tc>
                <w:tcPr>
                  <w:tcW w:w="1559" w:type="dxa"/>
                  <w:vMerge/>
                  <w:shd w:val="clear" w:color="auto" w:fill="auto"/>
                  <w:hideMark/>
                </w:tcPr>
                <w:p w:rsidR="00E5360E" w:rsidRPr="00377251" w:rsidRDefault="00E5360E" w:rsidP="00DA544B">
                  <w:pPr>
                    <w:spacing w:before="60" w:after="0" w:line="245" w:lineRule="auto"/>
                    <w:rPr>
                      <w:rFonts w:ascii="Times New Roman" w:hAnsi="Times New Roman"/>
                      <w:sz w:val="24"/>
                      <w:szCs w:val="24"/>
                    </w:rPr>
                  </w:pPr>
                </w:p>
              </w:tc>
              <w:tc>
                <w:tcPr>
                  <w:tcW w:w="1134" w:type="dxa"/>
                  <w:shd w:val="clear" w:color="auto" w:fill="auto"/>
                  <w:hideMark/>
                </w:tcPr>
                <w:p w:rsidR="00E5360E" w:rsidRPr="00377251" w:rsidRDefault="00E5360E" w:rsidP="00DA544B">
                  <w:pPr>
                    <w:spacing w:before="60" w:after="0" w:line="245" w:lineRule="auto"/>
                    <w:ind w:hanging="108"/>
                    <w:jc w:val="center"/>
                    <w:rPr>
                      <w:rFonts w:ascii="Times New Roman" w:hAnsi="Times New Roman"/>
                      <w:sz w:val="24"/>
                      <w:szCs w:val="24"/>
                    </w:rPr>
                  </w:pPr>
                  <w:r w:rsidRPr="00377251">
                    <w:rPr>
                      <w:rFonts w:ascii="Times New Roman" w:hAnsi="Times New Roman"/>
                      <w:sz w:val="24"/>
                      <w:szCs w:val="24"/>
                    </w:rPr>
                    <w:t>Tối thiểu</w:t>
                  </w:r>
                </w:p>
              </w:tc>
              <w:tc>
                <w:tcPr>
                  <w:tcW w:w="1011"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c>
                <w:tcPr>
                  <w:tcW w:w="1116" w:type="dxa"/>
                  <w:shd w:val="clear" w:color="auto" w:fill="auto"/>
                  <w:hideMark/>
                </w:tcPr>
                <w:p w:rsidR="00E5360E" w:rsidRPr="00377251" w:rsidRDefault="00E5360E" w:rsidP="00DA544B">
                  <w:pPr>
                    <w:spacing w:before="60" w:after="0" w:line="245" w:lineRule="auto"/>
                    <w:ind w:hanging="108"/>
                    <w:jc w:val="center"/>
                    <w:rPr>
                      <w:rFonts w:ascii="Times New Roman" w:hAnsi="Times New Roman"/>
                      <w:sz w:val="24"/>
                      <w:szCs w:val="24"/>
                    </w:rPr>
                  </w:pPr>
                  <w:r w:rsidRPr="00377251">
                    <w:rPr>
                      <w:rFonts w:ascii="Times New Roman" w:hAnsi="Times New Roman"/>
                      <w:sz w:val="24"/>
                      <w:szCs w:val="24"/>
                    </w:rPr>
                    <w:t>Tối thiểu</w:t>
                  </w:r>
                </w:p>
              </w:tc>
              <w:tc>
                <w:tcPr>
                  <w:tcW w:w="992"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874EDD">
              <w:trPr>
                <w:trHeight w:val="707"/>
              </w:trPr>
              <w:tc>
                <w:tcPr>
                  <w:tcW w:w="1559"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Container</w:t>
                  </w:r>
                  <w:r w:rsidRPr="00377251">
                    <w:rPr>
                      <w:rFonts w:ascii="Times New Roman" w:hAnsi="Times New Roman" w:hint="eastAsia"/>
                      <w:sz w:val="24"/>
                      <w:szCs w:val="24"/>
                      <w:lang w:eastAsia="zh-CN"/>
                    </w:rPr>
                    <w:t xml:space="preserve"> </w:t>
                  </w:r>
                  <w:r w:rsidRPr="00377251">
                    <w:rPr>
                      <w:rFonts w:ascii="Times New Roman" w:hAnsi="Times New Roman"/>
                      <w:sz w:val="24"/>
                      <w:szCs w:val="24"/>
                    </w:rPr>
                    <w:t>≤ 20 feet</w:t>
                  </w:r>
                </w:p>
              </w:tc>
              <w:tc>
                <w:tcPr>
                  <w:tcW w:w="1134"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c>
                <w:tcPr>
                  <w:tcW w:w="1011"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c>
                <w:tcPr>
                  <w:tcW w:w="1116"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c>
                <w:tcPr>
                  <w:tcW w:w="992"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874EDD">
              <w:trPr>
                <w:trHeight w:val="523"/>
              </w:trPr>
              <w:tc>
                <w:tcPr>
                  <w:tcW w:w="1559"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1134"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287.000</w:t>
                  </w:r>
                </w:p>
              </w:tc>
              <w:tc>
                <w:tcPr>
                  <w:tcW w:w="1011"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470.000</w:t>
                  </w:r>
                </w:p>
              </w:tc>
              <w:tc>
                <w:tcPr>
                  <w:tcW w:w="1116"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191.000</w:t>
                  </w:r>
                </w:p>
              </w:tc>
              <w:tc>
                <w:tcPr>
                  <w:tcW w:w="992" w:type="dxa"/>
                  <w:shd w:val="clear" w:color="auto" w:fill="auto"/>
                  <w:vAlign w:val="center"/>
                  <w:hideMark/>
                </w:tcPr>
                <w:p w:rsidR="00E5360E" w:rsidRPr="004A45F4" w:rsidRDefault="00E5360E" w:rsidP="00DA544B">
                  <w:pPr>
                    <w:spacing w:before="60" w:after="0" w:line="245" w:lineRule="auto"/>
                    <w:ind w:hanging="108"/>
                    <w:jc w:val="right"/>
                    <w:rPr>
                      <w:rFonts w:ascii="Times New Roman" w:hAnsi="Times New Roman"/>
                      <w:strike/>
                      <w:sz w:val="24"/>
                      <w:szCs w:val="24"/>
                    </w:rPr>
                  </w:pPr>
                  <w:r w:rsidRPr="004A45F4">
                    <w:rPr>
                      <w:rFonts w:ascii="Times New Roman" w:hAnsi="Times New Roman"/>
                      <w:strike/>
                      <w:sz w:val="24"/>
                      <w:szCs w:val="24"/>
                    </w:rPr>
                    <w:t>273.000</w:t>
                  </w:r>
                </w:p>
              </w:tc>
            </w:tr>
            <w:tr w:rsidR="00E5360E" w:rsidRPr="00377251" w:rsidTr="00874EDD">
              <w:trPr>
                <w:trHeight w:val="546"/>
              </w:trPr>
              <w:tc>
                <w:tcPr>
                  <w:tcW w:w="1559"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1134"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168.000</w:t>
                  </w:r>
                </w:p>
              </w:tc>
              <w:tc>
                <w:tcPr>
                  <w:tcW w:w="1011"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240.000</w:t>
                  </w:r>
                </w:p>
              </w:tc>
              <w:tc>
                <w:tcPr>
                  <w:tcW w:w="1116"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135.800</w:t>
                  </w:r>
                </w:p>
              </w:tc>
              <w:tc>
                <w:tcPr>
                  <w:tcW w:w="992" w:type="dxa"/>
                  <w:shd w:val="clear" w:color="auto" w:fill="auto"/>
                  <w:vAlign w:val="center"/>
                  <w:hideMark/>
                </w:tcPr>
                <w:p w:rsidR="00E5360E" w:rsidRPr="004A45F4" w:rsidRDefault="00E5360E" w:rsidP="00DA544B">
                  <w:pPr>
                    <w:spacing w:before="60" w:after="0" w:line="245" w:lineRule="auto"/>
                    <w:ind w:hanging="108"/>
                    <w:jc w:val="right"/>
                    <w:rPr>
                      <w:rFonts w:ascii="Times New Roman" w:hAnsi="Times New Roman"/>
                      <w:strike/>
                      <w:sz w:val="24"/>
                      <w:szCs w:val="24"/>
                    </w:rPr>
                  </w:pPr>
                  <w:r w:rsidRPr="004A45F4">
                    <w:rPr>
                      <w:rFonts w:ascii="Times New Roman" w:hAnsi="Times New Roman"/>
                      <w:strike/>
                      <w:sz w:val="24"/>
                      <w:szCs w:val="24"/>
                    </w:rPr>
                    <w:t>194.000</w:t>
                  </w:r>
                </w:p>
              </w:tc>
            </w:tr>
            <w:tr w:rsidR="00E5360E" w:rsidRPr="00377251" w:rsidTr="00874EDD">
              <w:trPr>
                <w:trHeight w:val="733"/>
              </w:trPr>
              <w:tc>
                <w:tcPr>
                  <w:tcW w:w="1559"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Container ≤ 40 feet</w:t>
                  </w:r>
                </w:p>
              </w:tc>
              <w:tc>
                <w:tcPr>
                  <w:tcW w:w="1134"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p>
              </w:tc>
              <w:tc>
                <w:tcPr>
                  <w:tcW w:w="1011"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p>
              </w:tc>
              <w:tc>
                <w:tcPr>
                  <w:tcW w:w="1116"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p>
              </w:tc>
              <w:tc>
                <w:tcPr>
                  <w:tcW w:w="992" w:type="dxa"/>
                  <w:shd w:val="clear" w:color="auto" w:fill="auto"/>
                  <w:vAlign w:val="center"/>
                  <w:hideMark/>
                </w:tcPr>
                <w:p w:rsidR="00E5360E" w:rsidRPr="004A45F4" w:rsidRDefault="00E5360E" w:rsidP="00DA544B">
                  <w:pPr>
                    <w:spacing w:before="60" w:after="0" w:line="245" w:lineRule="auto"/>
                    <w:ind w:hanging="108"/>
                    <w:jc w:val="right"/>
                    <w:rPr>
                      <w:rFonts w:ascii="Times New Roman" w:hAnsi="Times New Roman"/>
                      <w:strike/>
                      <w:sz w:val="24"/>
                      <w:szCs w:val="24"/>
                    </w:rPr>
                  </w:pPr>
                </w:p>
              </w:tc>
            </w:tr>
            <w:tr w:rsidR="00E5360E" w:rsidRPr="00377251" w:rsidTr="00874EDD">
              <w:trPr>
                <w:trHeight w:val="423"/>
              </w:trPr>
              <w:tc>
                <w:tcPr>
                  <w:tcW w:w="1559"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1134"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483.000</w:t>
                  </w:r>
                </w:p>
              </w:tc>
              <w:tc>
                <w:tcPr>
                  <w:tcW w:w="1011"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690.000</w:t>
                  </w:r>
                </w:p>
              </w:tc>
              <w:tc>
                <w:tcPr>
                  <w:tcW w:w="1116"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316.400</w:t>
                  </w:r>
                </w:p>
              </w:tc>
              <w:tc>
                <w:tcPr>
                  <w:tcW w:w="992" w:type="dxa"/>
                  <w:shd w:val="clear" w:color="auto" w:fill="auto"/>
                  <w:vAlign w:val="center"/>
                  <w:hideMark/>
                </w:tcPr>
                <w:p w:rsidR="00E5360E" w:rsidRPr="004A45F4" w:rsidRDefault="00E5360E" w:rsidP="00DA544B">
                  <w:pPr>
                    <w:spacing w:before="60" w:after="0" w:line="245" w:lineRule="auto"/>
                    <w:ind w:hanging="108"/>
                    <w:jc w:val="right"/>
                    <w:rPr>
                      <w:rFonts w:ascii="Times New Roman" w:hAnsi="Times New Roman"/>
                      <w:strike/>
                      <w:sz w:val="24"/>
                      <w:szCs w:val="24"/>
                    </w:rPr>
                  </w:pPr>
                  <w:r w:rsidRPr="004A45F4">
                    <w:rPr>
                      <w:rFonts w:ascii="Times New Roman" w:hAnsi="Times New Roman"/>
                      <w:strike/>
                      <w:sz w:val="24"/>
                      <w:szCs w:val="24"/>
                    </w:rPr>
                    <w:t>452.000</w:t>
                  </w:r>
                </w:p>
              </w:tc>
            </w:tr>
            <w:tr w:rsidR="00E5360E" w:rsidRPr="00377251" w:rsidTr="00874EDD">
              <w:trPr>
                <w:trHeight w:val="415"/>
              </w:trPr>
              <w:tc>
                <w:tcPr>
                  <w:tcW w:w="1559"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1134"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255.500</w:t>
                  </w:r>
                </w:p>
              </w:tc>
              <w:tc>
                <w:tcPr>
                  <w:tcW w:w="1011"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365.000</w:t>
                  </w:r>
                </w:p>
              </w:tc>
              <w:tc>
                <w:tcPr>
                  <w:tcW w:w="1116"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169.400</w:t>
                  </w:r>
                </w:p>
              </w:tc>
              <w:tc>
                <w:tcPr>
                  <w:tcW w:w="992" w:type="dxa"/>
                  <w:shd w:val="clear" w:color="auto" w:fill="auto"/>
                  <w:vAlign w:val="center"/>
                  <w:hideMark/>
                </w:tcPr>
                <w:p w:rsidR="00E5360E" w:rsidRPr="004A45F4" w:rsidRDefault="00E5360E" w:rsidP="00DA544B">
                  <w:pPr>
                    <w:spacing w:before="60" w:after="0" w:line="245" w:lineRule="auto"/>
                    <w:ind w:hanging="108"/>
                    <w:jc w:val="right"/>
                    <w:rPr>
                      <w:rFonts w:ascii="Times New Roman" w:hAnsi="Times New Roman"/>
                      <w:strike/>
                      <w:sz w:val="24"/>
                      <w:szCs w:val="24"/>
                    </w:rPr>
                  </w:pPr>
                  <w:r w:rsidRPr="004A45F4">
                    <w:rPr>
                      <w:rFonts w:ascii="Times New Roman" w:hAnsi="Times New Roman"/>
                      <w:strike/>
                      <w:sz w:val="24"/>
                      <w:szCs w:val="24"/>
                    </w:rPr>
                    <w:t>242.000</w:t>
                  </w:r>
                </w:p>
              </w:tc>
            </w:tr>
            <w:tr w:rsidR="00E5360E" w:rsidRPr="00377251" w:rsidTr="00874EDD">
              <w:trPr>
                <w:trHeight w:val="713"/>
              </w:trPr>
              <w:tc>
                <w:tcPr>
                  <w:tcW w:w="1559"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Container &gt; 40 feet</w:t>
                  </w:r>
                </w:p>
              </w:tc>
              <w:tc>
                <w:tcPr>
                  <w:tcW w:w="1134"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p>
              </w:tc>
              <w:tc>
                <w:tcPr>
                  <w:tcW w:w="1011"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p>
              </w:tc>
              <w:tc>
                <w:tcPr>
                  <w:tcW w:w="1116"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p>
              </w:tc>
              <w:tc>
                <w:tcPr>
                  <w:tcW w:w="992" w:type="dxa"/>
                  <w:shd w:val="clear" w:color="auto" w:fill="auto"/>
                  <w:vAlign w:val="center"/>
                  <w:hideMark/>
                </w:tcPr>
                <w:p w:rsidR="00E5360E" w:rsidRPr="004A45F4" w:rsidRDefault="00E5360E" w:rsidP="00DA544B">
                  <w:pPr>
                    <w:spacing w:before="60" w:after="0" w:line="245" w:lineRule="auto"/>
                    <w:ind w:hanging="108"/>
                    <w:jc w:val="right"/>
                    <w:rPr>
                      <w:rFonts w:ascii="Times New Roman" w:hAnsi="Times New Roman"/>
                      <w:strike/>
                      <w:sz w:val="24"/>
                      <w:szCs w:val="24"/>
                    </w:rPr>
                  </w:pPr>
                </w:p>
              </w:tc>
            </w:tr>
            <w:tr w:rsidR="00E5360E" w:rsidRPr="00377251" w:rsidTr="00874EDD">
              <w:trPr>
                <w:trHeight w:val="393"/>
              </w:trPr>
              <w:tc>
                <w:tcPr>
                  <w:tcW w:w="1559"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1134"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724.500</w:t>
                  </w:r>
                </w:p>
              </w:tc>
              <w:tc>
                <w:tcPr>
                  <w:tcW w:w="1011" w:type="dxa"/>
                  <w:shd w:val="clear" w:color="auto" w:fill="auto"/>
                  <w:vAlign w:val="center"/>
                  <w:hideMark/>
                </w:tcPr>
                <w:p w:rsidR="00E5360E" w:rsidRPr="004A45F4" w:rsidRDefault="00E5360E" w:rsidP="00DA544B">
                  <w:pPr>
                    <w:spacing w:before="60" w:after="0" w:line="245" w:lineRule="auto"/>
                    <w:ind w:hanging="108"/>
                    <w:jc w:val="right"/>
                    <w:rPr>
                      <w:rFonts w:ascii="Times New Roman" w:hAnsi="Times New Roman"/>
                      <w:strike/>
                      <w:sz w:val="24"/>
                      <w:szCs w:val="24"/>
                    </w:rPr>
                  </w:pPr>
                  <w:r w:rsidRPr="004A45F4">
                    <w:rPr>
                      <w:rFonts w:ascii="Times New Roman" w:hAnsi="Times New Roman"/>
                      <w:strike/>
                      <w:sz w:val="24"/>
                      <w:szCs w:val="24"/>
                    </w:rPr>
                    <w:t>1.035.000</w:t>
                  </w:r>
                </w:p>
              </w:tc>
              <w:tc>
                <w:tcPr>
                  <w:tcW w:w="1116"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474.600</w:t>
                  </w:r>
                </w:p>
              </w:tc>
              <w:tc>
                <w:tcPr>
                  <w:tcW w:w="992" w:type="dxa"/>
                  <w:shd w:val="clear" w:color="auto" w:fill="auto"/>
                  <w:vAlign w:val="center"/>
                  <w:hideMark/>
                </w:tcPr>
                <w:p w:rsidR="00E5360E" w:rsidRPr="004A45F4" w:rsidRDefault="00E5360E" w:rsidP="00DA544B">
                  <w:pPr>
                    <w:spacing w:before="60" w:after="0" w:line="245" w:lineRule="auto"/>
                    <w:ind w:hanging="108"/>
                    <w:jc w:val="right"/>
                    <w:rPr>
                      <w:rFonts w:ascii="Times New Roman" w:hAnsi="Times New Roman"/>
                      <w:strike/>
                      <w:sz w:val="24"/>
                      <w:szCs w:val="24"/>
                    </w:rPr>
                  </w:pPr>
                  <w:r w:rsidRPr="004A45F4">
                    <w:rPr>
                      <w:rFonts w:ascii="Times New Roman" w:hAnsi="Times New Roman"/>
                      <w:strike/>
                      <w:sz w:val="24"/>
                      <w:szCs w:val="24"/>
                    </w:rPr>
                    <w:t>678.000</w:t>
                  </w:r>
                </w:p>
              </w:tc>
            </w:tr>
            <w:tr w:rsidR="00E5360E" w:rsidRPr="00377251" w:rsidTr="00874EDD">
              <w:trPr>
                <w:trHeight w:val="426"/>
              </w:trPr>
              <w:tc>
                <w:tcPr>
                  <w:tcW w:w="1559" w:type="dxa"/>
                  <w:shd w:val="clear" w:color="auto" w:fill="auto"/>
                  <w:vAlign w:val="center"/>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1134"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383.600</w:t>
                  </w:r>
                </w:p>
              </w:tc>
              <w:tc>
                <w:tcPr>
                  <w:tcW w:w="1011"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548.000</w:t>
                  </w:r>
                </w:p>
              </w:tc>
              <w:tc>
                <w:tcPr>
                  <w:tcW w:w="1116" w:type="dxa"/>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254.000</w:t>
                  </w:r>
                </w:p>
              </w:tc>
              <w:tc>
                <w:tcPr>
                  <w:tcW w:w="992" w:type="dxa"/>
                  <w:shd w:val="clear" w:color="auto" w:fill="auto"/>
                  <w:vAlign w:val="center"/>
                  <w:hideMark/>
                </w:tcPr>
                <w:p w:rsidR="00E5360E" w:rsidRPr="004A45F4" w:rsidRDefault="00E5360E" w:rsidP="00DA544B">
                  <w:pPr>
                    <w:spacing w:before="60" w:after="0" w:line="245" w:lineRule="auto"/>
                    <w:ind w:hanging="108"/>
                    <w:jc w:val="right"/>
                    <w:rPr>
                      <w:rFonts w:ascii="Times New Roman" w:hAnsi="Times New Roman"/>
                      <w:strike/>
                      <w:sz w:val="24"/>
                      <w:szCs w:val="24"/>
                    </w:rPr>
                  </w:pPr>
                  <w:r w:rsidRPr="004A45F4">
                    <w:rPr>
                      <w:rFonts w:ascii="Times New Roman" w:hAnsi="Times New Roman"/>
                      <w:strike/>
                      <w:sz w:val="24"/>
                      <w:szCs w:val="24"/>
                    </w:rPr>
                    <w:t>363.000</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6237" w:type="dxa"/>
            <w:tcBorders>
              <w:right w:val="single" w:sz="4" w:space="0" w:color="auto"/>
            </w:tcBorders>
          </w:tcPr>
          <w:tbl>
            <w:tblPr>
              <w:tblW w:w="6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9"/>
              <w:gridCol w:w="1002"/>
              <w:gridCol w:w="1126"/>
              <w:gridCol w:w="1135"/>
              <w:gridCol w:w="1132"/>
            </w:tblGrid>
            <w:tr w:rsidR="00E5360E" w:rsidRPr="00377251" w:rsidTr="00874EDD">
              <w:trPr>
                <w:trHeight w:val="116"/>
              </w:trPr>
              <w:tc>
                <w:tcPr>
                  <w:tcW w:w="1412" w:type="pct"/>
                  <w:vMerge w:val="restart"/>
                </w:tcPr>
                <w:p w:rsidR="00E5360E" w:rsidRPr="00377251" w:rsidRDefault="00E5360E" w:rsidP="00DA544B">
                  <w:pPr>
                    <w:spacing w:before="60" w:after="0" w:line="245" w:lineRule="auto"/>
                    <w:ind w:left="-7" w:firstLine="7"/>
                    <w:jc w:val="center"/>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3588" w:type="pct"/>
                  <w:gridSpan w:val="4"/>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tc>
            </w:tr>
            <w:tr w:rsidR="00E5360E" w:rsidRPr="00377251" w:rsidTr="00874EDD">
              <w:trPr>
                <w:trHeight w:val="960"/>
              </w:trPr>
              <w:tc>
                <w:tcPr>
                  <w:tcW w:w="1412" w:type="pct"/>
                  <w:vMerge/>
                </w:tcPr>
                <w:p w:rsidR="00E5360E" w:rsidRPr="00377251" w:rsidRDefault="00E5360E" w:rsidP="00DA544B">
                  <w:pPr>
                    <w:spacing w:before="60" w:after="0" w:line="245" w:lineRule="auto"/>
                    <w:jc w:val="center"/>
                    <w:rPr>
                      <w:rFonts w:ascii="Times New Roman" w:hAnsi="Times New Roman"/>
                      <w:sz w:val="24"/>
                      <w:szCs w:val="24"/>
                    </w:rPr>
                  </w:pPr>
                </w:p>
              </w:tc>
              <w:tc>
                <w:tcPr>
                  <w:tcW w:w="1737" w:type="pct"/>
                  <w:gridSpan w:val="2"/>
                  <w:vAlign w:val="center"/>
                </w:tcPr>
                <w:p w:rsidR="00E5360E" w:rsidRPr="00377251" w:rsidRDefault="00E5360E" w:rsidP="00DA544B">
                  <w:pPr>
                    <w:spacing w:before="60" w:after="0" w:line="245" w:lineRule="auto"/>
                    <w:jc w:val="center"/>
                    <w:rPr>
                      <w:rFonts w:ascii="Times New Roman" w:hAnsi="Times New Roman"/>
                      <w:spacing w:val="-4"/>
                      <w:sz w:val="24"/>
                      <w:szCs w:val="24"/>
                    </w:rPr>
                  </w:pPr>
                  <w:r w:rsidRPr="00377251">
                    <w:rPr>
                      <w:rFonts w:ascii="Times New Roman" w:hAnsi="Times New Roman"/>
                      <w:spacing w:val="-4"/>
                      <w:sz w:val="24"/>
                      <w:szCs w:val="24"/>
                    </w:rPr>
                    <w:t>Tàu (Sà lan)</w:t>
                  </w:r>
                  <w:r w:rsidRPr="00377251">
                    <w:rPr>
                      <w:rFonts w:ascii="Times New Roman" w:hAnsi="Times New Roman"/>
                      <w:spacing w:val="-4"/>
                      <w:sz w:val="24"/>
                      <w:szCs w:val="24"/>
                      <w:lang w:eastAsia="zh-CN"/>
                    </w:rPr>
                    <w:t xml:space="preserve"> </w:t>
                  </w:r>
                  <w:r w:rsidRPr="00377251">
                    <w:rPr>
                      <w:rFonts w:ascii="Times New Roman" w:hAnsi="Times New Roman"/>
                      <w:spacing w:val="-4"/>
                      <w:sz w:val="24"/>
                      <w:szCs w:val="24"/>
                    </w:rPr>
                    <w:t>↔</w:t>
                  </w:r>
                  <w:r w:rsidRPr="00377251">
                    <w:rPr>
                      <w:rFonts w:ascii="Times New Roman" w:hAnsi="Times New Roman"/>
                      <w:spacing w:val="-4"/>
                      <w:sz w:val="24"/>
                      <w:szCs w:val="24"/>
                      <w:lang w:eastAsia="zh-CN"/>
                    </w:rPr>
                    <w:t xml:space="preserve"> </w:t>
                  </w:r>
                  <w:r w:rsidRPr="00377251">
                    <w:rPr>
                      <w:rFonts w:ascii="Times New Roman" w:hAnsi="Times New Roman"/>
                      <w:spacing w:val="-4"/>
                      <w:sz w:val="24"/>
                      <w:szCs w:val="24"/>
                    </w:rPr>
                    <w:t>Bãi cảng</w:t>
                  </w:r>
                </w:p>
              </w:tc>
              <w:tc>
                <w:tcPr>
                  <w:tcW w:w="1852" w:type="pct"/>
                  <w:gridSpan w:val="2"/>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w:t>
                  </w:r>
                  <w:r w:rsidRPr="00377251">
                    <w:rPr>
                      <w:rFonts w:ascii="Times New Roman" w:hAnsi="Times New Roman"/>
                      <w:sz w:val="24"/>
                      <w:szCs w:val="24"/>
                      <w:lang w:eastAsia="zh-CN"/>
                    </w:rPr>
                    <w:t xml:space="preserve"> </w:t>
                  </w:r>
                  <w:r w:rsidRPr="00377251">
                    <w:rPr>
                      <w:rFonts w:ascii="Times New Roman" w:hAnsi="Times New Roman"/>
                      <w:sz w:val="24"/>
                      <w:szCs w:val="24"/>
                    </w:rPr>
                    <w:t>↔</w:t>
                  </w:r>
                  <w:r w:rsidRPr="00377251">
                    <w:rPr>
                      <w:rFonts w:ascii="Times New Roman" w:hAnsi="Times New Roman"/>
                      <w:sz w:val="24"/>
                      <w:szCs w:val="24"/>
                      <w:lang w:eastAsia="zh-CN"/>
                    </w:rPr>
                    <w:t xml:space="preserve"> </w:t>
                  </w:r>
                  <w:r w:rsidRPr="00377251">
                    <w:rPr>
                      <w:rFonts w:ascii="Times New Roman" w:hAnsi="Times New Roman"/>
                      <w:sz w:val="24"/>
                      <w:szCs w:val="24"/>
                    </w:rPr>
                    <w:t>Sà lan, toa xe tại cầu cảng</w:t>
                  </w:r>
                </w:p>
              </w:tc>
            </w:tr>
            <w:tr w:rsidR="00E5360E" w:rsidRPr="00377251" w:rsidTr="00874EDD">
              <w:trPr>
                <w:trHeight w:val="549"/>
              </w:trPr>
              <w:tc>
                <w:tcPr>
                  <w:tcW w:w="1412" w:type="pct"/>
                  <w:vMerge/>
                </w:tcPr>
                <w:p w:rsidR="00E5360E" w:rsidRPr="00377251" w:rsidRDefault="00E5360E" w:rsidP="00DA544B">
                  <w:pPr>
                    <w:spacing w:before="60" w:after="0" w:line="245" w:lineRule="auto"/>
                    <w:jc w:val="center"/>
                    <w:rPr>
                      <w:rFonts w:ascii="Times New Roman" w:hAnsi="Times New Roman"/>
                      <w:sz w:val="24"/>
                      <w:szCs w:val="24"/>
                    </w:rPr>
                  </w:pPr>
                </w:p>
              </w:tc>
              <w:tc>
                <w:tcPr>
                  <w:tcW w:w="818" w:type="pct"/>
                  <w:vAlign w:val="center"/>
                </w:tcPr>
                <w:p w:rsidR="00E5360E" w:rsidRPr="00377251" w:rsidRDefault="00E5360E" w:rsidP="00DA544B">
                  <w:pPr>
                    <w:spacing w:before="60" w:after="0" w:line="245" w:lineRule="auto"/>
                    <w:ind w:hanging="98"/>
                    <w:jc w:val="center"/>
                    <w:rPr>
                      <w:rFonts w:ascii="Times New Roman" w:hAnsi="Times New Roman"/>
                      <w:sz w:val="24"/>
                      <w:szCs w:val="24"/>
                    </w:rPr>
                  </w:pPr>
                  <w:r w:rsidRPr="00377251">
                    <w:rPr>
                      <w:rFonts w:ascii="Times New Roman" w:hAnsi="Times New Roman"/>
                      <w:sz w:val="24"/>
                      <w:szCs w:val="24"/>
                    </w:rPr>
                    <w:t>Tối thiểu</w:t>
                  </w:r>
                </w:p>
              </w:tc>
              <w:tc>
                <w:tcPr>
                  <w:tcW w:w="919"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c>
                <w:tcPr>
                  <w:tcW w:w="927"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924"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874EDD">
              <w:trPr>
                <w:trHeight w:val="429"/>
              </w:trPr>
              <w:tc>
                <w:tcPr>
                  <w:tcW w:w="1412" w:type="pct"/>
                  <w:vAlign w:val="center"/>
                </w:tcPr>
                <w:p w:rsidR="00E5360E" w:rsidRPr="00377251" w:rsidRDefault="00E5360E" w:rsidP="00874EDD">
                  <w:pPr>
                    <w:spacing w:before="60" w:after="0" w:line="245" w:lineRule="auto"/>
                    <w:jc w:val="center"/>
                    <w:rPr>
                      <w:rFonts w:ascii="Times New Roman" w:hAnsi="Times New Roman"/>
                      <w:sz w:val="24"/>
                      <w:szCs w:val="24"/>
                    </w:rPr>
                  </w:pPr>
                  <w:r w:rsidRPr="00377251">
                    <w:rPr>
                      <w:rFonts w:ascii="Times New Roman" w:hAnsi="Times New Roman"/>
                      <w:sz w:val="24"/>
                      <w:szCs w:val="24"/>
                    </w:rPr>
                    <w:t>Container  20 feet</w:t>
                  </w:r>
                </w:p>
              </w:tc>
              <w:tc>
                <w:tcPr>
                  <w:tcW w:w="818" w:type="pct"/>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919" w:type="pct"/>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927" w:type="pct"/>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924" w:type="pct"/>
                  <w:vAlign w:val="center"/>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874EDD">
              <w:trPr>
                <w:trHeight w:val="551"/>
              </w:trPr>
              <w:tc>
                <w:tcPr>
                  <w:tcW w:w="1412"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818"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260.000</w:t>
                  </w:r>
                </w:p>
              </w:tc>
              <w:tc>
                <w:tcPr>
                  <w:tcW w:w="919"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427.000</w:t>
                  </w:r>
                </w:p>
              </w:tc>
              <w:tc>
                <w:tcPr>
                  <w:tcW w:w="927"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173.000</w:t>
                  </w:r>
                </w:p>
              </w:tc>
              <w:tc>
                <w:tcPr>
                  <w:tcW w:w="924"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248.000</w:t>
                  </w:r>
                </w:p>
              </w:tc>
            </w:tr>
            <w:tr w:rsidR="00E5360E" w:rsidRPr="00377251" w:rsidTr="00874EDD">
              <w:trPr>
                <w:trHeight w:val="517"/>
              </w:trPr>
              <w:tc>
                <w:tcPr>
                  <w:tcW w:w="1412"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818" w:type="pct"/>
                  <w:vAlign w:val="center"/>
                </w:tcPr>
                <w:p w:rsidR="00E5360E" w:rsidRPr="00377251" w:rsidRDefault="00E5360E" w:rsidP="00874EDD">
                  <w:pPr>
                    <w:spacing w:before="60" w:after="0" w:line="245" w:lineRule="auto"/>
                    <w:ind w:left="-110" w:firstLine="110"/>
                    <w:jc w:val="right"/>
                    <w:rPr>
                      <w:rFonts w:ascii="Times New Roman" w:hAnsi="Times New Roman"/>
                      <w:color w:val="FF0000"/>
                      <w:sz w:val="24"/>
                      <w:szCs w:val="24"/>
                      <w:lang w:eastAsia="zh-CN"/>
                    </w:rPr>
                  </w:pPr>
                  <w:r w:rsidRPr="00377251">
                    <w:rPr>
                      <w:rFonts w:ascii="Times New Roman" w:hAnsi="Times New Roman"/>
                      <w:color w:val="FF0000"/>
                      <w:sz w:val="24"/>
                      <w:szCs w:val="24"/>
                    </w:rPr>
                    <w:t>152.000</w:t>
                  </w:r>
                </w:p>
              </w:tc>
              <w:tc>
                <w:tcPr>
                  <w:tcW w:w="919"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218.000</w:t>
                  </w:r>
                </w:p>
              </w:tc>
              <w:tc>
                <w:tcPr>
                  <w:tcW w:w="927"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122.000</w:t>
                  </w:r>
                </w:p>
              </w:tc>
              <w:tc>
                <w:tcPr>
                  <w:tcW w:w="924"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176.000</w:t>
                  </w:r>
                </w:p>
              </w:tc>
            </w:tr>
            <w:tr w:rsidR="00E5360E" w:rsidRPr="00377251" w:rsidTr="00874EDD">
              <w:trPr>
                <w:trHeight w:val="439"/>
              </w:trPr>
              <w:tc>
                <w:tcPr>
                  <w:tcW w:w="1412" w:type="pct"/>
                  <w:vAlign w:val="center"/>
                </w:tcPr>
                <w:p w:rsidR="00E5360E" w:rsidRPr="00377251" w:rsidRDefault="00E5360E" w:rsidP="00874EDD">
                  <w:pPr>
                    <w:spacing w:before="60" w:after="0" w:line="245" w:lineRule="auto"/>
                    <w:jc w:val="center"/>
                    <w:rPr>
                      <w:rFonts w:ascii="Times New Roman" w:hAnsi="Times New Roman"/>
                      <w:sz w:val="24"/>
                      <w:szCs w:val="24"/>
                    </w:rPr>
                  </w:pPr>
                  <w:r w:rsidRPr="00377251">
                    <w:rPr>
                      <w:rFonts w:ascii="Times New Roman" w:hAnsi="Times New Roman"/>
                      <w:sz w:val="24"/>
                      <w:szCs w:val="24"/>
                    </w:rPr>
                    <w:t>Container  40 feet</w:t>
                  </w:r>
                </w:p>
              </w:tc>
              <w:tc>
                <w:tcPr>
                  <w:tcW w:w="818" w:type="pct"/>
                  <w:vAlign w:val="center"/>
                </w:tcPr>
                <w:p w:rsidR="00E5360E" w:rsidRPr="00377251" w:rsidRDefault="00E5360E" w:rsidP="00DA544B">
                  <w:pPr>
                    <w:spacing w:before="60" w:after="0" w:line="245" w:lineRule="auto"/>
                    <w:jc w:val="right"/>
                    <w:rPr>
                      <w:rFonts w:ascii="Times New Roman" w:hAnsi="Times New Roman"/>
                      <w:sz w:val="24"/>
                      <w:szCs w:val="24"/>
                    </w:rPr>
                  </w:pPr>
                </w:p>
              </w:tc>
              <w:tc>
                <w:tcPr>
                  <w:tcW w:w="919" w:type="pct"/>
                  <w:vAlign w:val="center"/>
                </w:tcPr>
                <w:p w:rsidR="00E5360E" w:rsidRPr="00377251" w:rsidRDefault="00E5360E" w:rsidP="00DA544B">
                  <w:pPr>
                    <w:spacing w:before="60" w:after="0" w:line="245" w:lineRule="auto"/>
                    <w:jc w:val="right"/>
                    <w:rPr>
                      <w:rFonts w:ascii="Times New Roman" w:hAnsi="Times New Roman"/>
                      <w:sz w:val="24"/>
                      <w:szCs w:val="24"/>
                    </w:rPr>
                  </w:pPr>
                </w:p>
              </w:tc>
              <w:tc>
                <w:tcPr>
                  <w:tcW w:w="927" w:type="pct"/>
                  <w:vAlign w:val="center"/>
                </w:tcPr>
                <w:p w:rsidR="00E5360E" w:rsidRPr="00377251" w:rsidRDefault="00E5360E" w:rsidP="00DA544B">
                  <w:pPr>
                    <w:spacing w:before="60" w:after="0" w:line="245" w:lineRule="auto"/>
                    <w:jc w:val="right"/>
                    <w:rPr>
                      <w:rFonts w:ascii="Times New Roman" w:hAnsi="Times New Roman"/>
                      <w:sz w:val="24"/>
                      <w:szCs w:val="24"/>
                    </w:rPr>
                  </w:pPr>
                </w:p>
              </w:tc>
              <w:tc>
                <w:tcPr>
                  <w:tcW w:w="924" w:type="pct"/>
                  <w:vAlign w:val="center"/>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874EDD">
              <w:trPr>
                <w:trHeight w:val="451"/>
              </w:trPr>
              <w:tc>
                <w:tcPr>
                  <w:tcW w:w="1412"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818"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439.000</w:t>
                  </w:r>
                </w:p>
              </w:tc>
              <w:tc>
                <w:tcPr>
                  <w:tcW w:w="919"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627.000</w:t>
                  </w:r>
                </w:p>
              </w:tc>
              <w:tc>
                <w:tcPr>
                  <w:tcW w:w="927"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287.000</w:t>
                  </w:r>
                </w:p>
              </w:tc>
              <w:tc>
                <w:tcPr>
                  <w:tcW w:w="924"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410.000</w:t>
                  </w:r>
                </w:p>
              </w:tc>
            </w:tr>
            <w:tr w:rsidR="00E5360E" w:rsidRPr="00377251" w:rsidTr="00874EDD">
              <w:trPr>
                <w:trHeight w:val="461"/>
              </w:trPr>
              <w:tc>
                <w:tcPr>
                  <w:tcW w:w="1412"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818"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231.000</w:t>
                  </w:r>
                </w:p>
              </w:tc>
              <w:tc>
                <w:tcPr>
                  <w:tcW w:w="919"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331.000</w:t>
                  </w:r>
                </w:p>
              </w:tc>
              <w:tc>
                <w:tcPr>
                  <w:tcW w:w="927"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152.000</w:t>
                  </w:r>
                </w:p>
              </w:tc>
              <w:tc>
                <w:tcPr>
                  <w:tcW w:w="924"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220.000</w:t>
                  </w:r>
                </w:p>
              </w:tc>
            </w:tr>
            <w:tr w:rsidR="00E5360E" w:rsidRPr="00377251" w:rsidTr="00874EDD">
              <w:trPr>
                <w:trHeight w:val="621"/>
              </w:trPr>
              <w:tc>
                <w:tcPr>
                  <w:tcW w:w="1412"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Container &gt; 40 feet</w:t>
                  </w:r>
                </w:p>
              </w:tc>
              <w:tc>
                <w:tcPr>
                  <w:tcW w:w="818" w:type="pct"/>
                  <w:vAlign w:val="center"/>
                </w:tcPr>
                <w:p w:rsidR="00E5360E" w:rsidRPr="00377251" w:rsidRDefault="00E5360E" w:rsidP="00DA544B">
                  <w:pPr>
                    <w:spacing w:before="60" w:after="0" w:line="245" w:lineRule="auto"/>
                    <w:jc w:val="right"/>
                    <w:rPr>
                      <w:rFonts w:ascii="Times New Roman" w:hAnsi="Times New Roman"/>
                      <w:sz w:val="24"/>
                      <w:szCs w:val="24"/>
                    </w:rPr>
                  </w:pPr>
                </w:p>
              </w:tc>
              <w:tc>
                <w:tcPr>
                  <w:tcW w:w="919" w:type="pct"/>
                  <w:vAlign w:val="center"/>
                </w:tcPr>
                <w:p w:rsidR="00E5360E" w:rsidRPr="00377251" w:rsidRDefault="00E5360E" w:rsidP="00DA544B">
                  <w:pPr>
                    <w:spacing w:before="60" w:after="0" w:line="245" w:lineRule="auto"/>
                    <w:jc w:val="right"/>
                    <w:rPr>
                      <w:rFonts w:ascii="Times New Roman" w:hAnsi="Times New Roman"/>
                      <w:sz w:val="24"/>
                      <w:szCs w:val="24"/>
                    </w:rPr>
                  </w:pPr>
                </w:p>
              </w:tc>
              <w:tc>
                <w:tcPr>
                  <w:tcW w:w="927" w:type="pct"/>
                  <w:vAlign w:val="center"/>
                </w:tcPr>
                <w:p w:rsidR="00E5360E" w:rsidRPr="00377251" w:rsidRDefault="00E5360E" w:rsidP="00DA544B">
                  <w:pPr>
                    <w:spacing w:before="60" w:after="0" w:line="245" w:lineRule="auto"/>
                    <w:jc w:val="right"/>
                    <w:rPr>
                      <w:rFonts w:ascii="Times New Roman" w:hAnsi="Times New Roman"/>
                      <w:sz w:val="24"/>
                      <w:szCs w:val="24"/>
                    </w:rPr>
                  </w:pPr>
                </w:p>
              </w:tc>
              <w:tc>
                <w:tcPr>
                  <w:tcW w:w="924" w:type="pct"/>
                  <w:vAlign w:val="center"/>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874EDD">
              <w:trPr>
                <w:trHeight w:val="346"/>
              </w:trPr>
              <w:tc>
                <w:tcPr>
                  <w:tcW w:w="1412"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818"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658.000</w:t>
                  </w:r>
                </w:p>
              </w:tc>
              <w:tc>
                <w:tcPr>
                  <w:tcW w:w="919"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940.00</w:t>
                  </w:r>
                </w:p>
              </w:tc>
              <w:tc>
                <w:tcPr>
                  <w:tcW w:w="927"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431.000</w:t>
                  </w:r>
                </w:p>
              </w:tc>
              <w:tc>
                <w:tcPr>
                  <w:tcW w:w="924"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616.000</w:t>
                  </w:r>
                </w:p>
              </w:tc>
            </w:tr>
            <w:tr w:rsidR="00E5360E" w:rsidRPr="00377251" w:rsidTr="00874EDD">
              <w:trPr>
                <w:trHeight w:val="346"/>
              </w:trPr>
              <w:tc>
                <w:tcPr>
                  <w:tcW w:w="1412"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818"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348.000</w:t>
                  </w:r>
                </w:p>
              </w:tc>
              <w:tc>
                <w:tcPr>
                  <w:tcW w:w="919"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498.000</w:t>
                  </w:r>
                </w:p>
              </w:tc>
              <w:tc>
                <w:tcPr>
                  <w:tcW w:w="927"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230.000</w:t>
                  </w:r>
                </w:p>
              </w:tc>
              <w:tc>
                <w:tcPr>
                  <w:tcW w:w="924" w:type="pct"/>
                  <w:vAlign w:val="center"/>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330.000</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625"/>
        </w:trPr>
        <w:tc>
          <w:tcPr>
            <w:tcW w:w="851" w:type="dxa"/>
            <w:tcBorders>
              <w:left w:val="single" w:sz="4" w:space="0" w:color="auto"/>
              <w:bottom w:val="single" w:sz="4" w:space="0" w:color="auto"/>
              <w:right w:val="single" w:sz="4" w:space="0" w:color="auto"/>
            </w:tcBorders>
          </w:tcPr>
          <w:p w:rsidR="00E5360E" w:rsidRPr="005F2AC2" w:rsidRDefault="00E5360E" w:rsidP="005F2AC2">
            <w:pPr>
              <w:pStyle w:val="ListParagraph"/>
              <w:numPr>
                <w:ilvl w:val="0"/>
                <w:numId w:val="10"/>
              </w:numPr>
              <w:spacing w:before="40" w:after="40" w:line="264" w:lineRule="auto"/>
              <w:jc w:val="center"/>
              <w:rPr>
                <w:rFonts w:ascii="Times New Roman" w:hAnsi="Times New Roman"/>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b) Khung giá dịch vụ bốc dỡ container nhập khẩu, xuất khẩu và tạm nhập, tái xuất (không áp dụng cho khu vực Cái Mép, Thị Vải</w:t>
            </w:r>
          </w:p>
          <w:p w:rsidR="00E5360E" w:rsidRPr="00377251" w:rsidRDefault="00E5360E" w:rsidP="00DA544B">
            <w:pPr>
              <w:spacing w:before="60" w:after="0" w:line="245" w:lineRule="auto"/>
              <w:ind w:left="-7" w:firstLine="7"/>
              <w:jc w:val="center"/>
              <w:rPr>
                <w:rFonts w:ascii="Times New Roman" w:hAnsi="Times New Roman"/>
                <w:i/>
                <w:sz w:val="24"/>
                <w:szCs w:val="24"/>
              </w:rPr>
            </w:pPr>
            <w:r w:rsidRPr="00377251">
              <w:rPr>
                <w:rFonts w:ascii="Times New Roman" w:hAnsi="Times New Roman" w:hint="eastAsia"/>
                <w:i/>
                <w:sz w:val="24"/>
                <w:szCs w:val="24"/>
                <w:lang w:eastAsia="zh-CN"/>
              </w:rPr>
              <w:t xml:space="preserve">       </w:t>
            </w:r>
            <w:r w:rsidRPr="00377251">
              <w:rPr>
                <w:rFonts w:ascii="Times New Roman" w:hAnsi="Times New Roman"/>
                <w:i/>
                <w:sz w:val="24"/>
                <w:szCs w:val="24"/>
              </w:rPr>
              <w:t xml:space="preserve">             </w:t>
            </w:r>
            <w:r w:rsidRPr="00377251">
              <w:rPr>
                <w:rFonts w:ascii="Times New Roman" w:hAnsi="Times New Roman" w:hint="eastAsia"/>
                <w:i/>
                <w:sz w:val="24"/>
                <w:szCs w:val="24"/>
                <w:lang w:eastAsia="zh-CN"/>
              </w:rPr>
              <w:t xml:space="preserve">       </w:t>
            </w:r>
            <w:r w:rsidRPr="00377251">
              <w:rPr>
                <w:rFonts w:ascii="Times New Roman" w:hAnsi="Times New Roman"/>
                <w:i/>
                <w:sz w:val="24"/>
                <w:szCs w:val="24"/>
              </w:rPr>
              <w:t xml:space="preserve"> Đơn vị tính: USD/container</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2. Khung giá dịch vụ bốc dỡ container</w:t>
            </w:r>
            <w:r w:rsidRPr="00377251">
              <w:rPr>
                <w:rFonts w:ascii="Times New Roman" w:hAnsi="Times New Roman" w:hint="eastAsia"/>
                <w:sz w:val="24"/>
                <w:szCs w:val="24"/>
                <w:lang w:eastAsia="zh-CN"/>
              </w:rPr>
              <w:t xml:space="preserve"> </w:t>
            </w:r>
            <w:r w:rsidRPr="00377251">
              <w:rPr>
                <w:rFonts w:ascii="Times New Roman" w:hAnsi="Times New Roman"/>
                <w:sz w:val="24"/>
                <w:szCs w:val="24"/>
              </w:rPr>
              <w:t>nhập khẩu, xuất khẩu và tạm nhập, tái xuất (không áp dụng cho khu vực Cái Mép, Thị Vải)</w:t>
            </w:r>
          </w:p>
          <w:p w:rsidR="00E5360E" w:rsidRPr="00377251" w:rsidRDefault="00E5360E" w:rsidP="00DA544B">
            <w:pPr>
              <w:spacing w:before="60" w:after="0" w:line="245" w:lineRule="auto"/>
              <w:rPr>
                <w:rFonts w:ascii="Times New Roman" w:hAnsi="Times New Roman"/>
                <w:i/>
                <w:sz w:val="24"/>
                <w:szCs w:val="24"/>
                <w:lang w:eastAsia="zh-CN"/>
              </w:rPr>
            </w:pP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hint="eastAsia"/>
                <w:sz w:val="24"/>
                <w:szCs w:val="24"/>
                <w:lang w:eastAsia="zh-CN"/>
              </w:rPr>
              <w:t xml:space="preserve">          </w:t>
            </w:r>
            <w:r w:rsidRPr="00377251">
              <w:rPr>
                <w:rFonts w:ascii="Times New Roman" w:hAnsi="Times New Roman"/>
                <w:i/>
                <w:sz w:val="24"/>
                <w:szCs w:val="24"/>
              </w:rPr>
              <w:t>Đơn vị tính: USD/container</w:t>
            </w:r>
          </w:p>
        </w:tc>
        <w:tc>
          <w:tcPr>
            <w:tcW w:w="2268" w:type="dxa"/>
            <w:tcBorders>
              <w:left w:val="single" w:sz="4" w:space="0" w:color="auto"/>
            </w:tcBorders>
          </w:tcPr>
          <w:p w:rsidR="00E5360E" w:rsidRPr="00874EDD" w:rsidRDefault="00874EDD" w:rsidP="00DA544B">
            <w:pPr>
              <w:tabs>
                <w:tab w:val="left" w:pos="542"/>
              </w:tabs>
              <w:spacing w:before="60" w:after="0" w:line="245" w:lineRule="auto"/>
              <w:rPr>
                <w:rFonts w:ascii="Times New Roman" w:hAnsi="Times New Roman"/>
                <w:sz w:val="24"/>
                <w:szCs w:val="24"/>
              </w:rPr>
            </w:pPr>
            <w:r w:rsidRPr="00874EDD">
              <w:rPr>
                <w:rFonts w:ascii="Times New Roman" w:hAnsi="Times New Roman"/>
                <w:sz w:val="24"/>
                <w:szCs w:val="24"/>
              </w:rPr>
              <w:t>Giữ nguyên</w:t>
            </w:r>
          </w:p>
        </w:tc>
      </w:tr>
      <w:tr w:rsidR="00E5360E" w:rsidRPr="00377251" w:rsidTr="005F2AC2">
        <w:trPr>
          <w:trHeight w:val="6015"/>
        </w:trPr>
        <w:tc>
          <w:tcPr>
            <w:tcW w:w="851" w:type="dxa"/>
            <w:tcBorders>
              <w:left w:val="single" w:sz="4" w:space="0" w:color="auto"/>
              <w:bottom w:val="single" w:sz="4" w:space="0" w:color="auto"/>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tbl>
            <w:tblPr>
              <w:tblW w:w="5668"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851"/>
              <w:gridCol w:w="850"/>
              <w:gridCol w:w="1135"/>
              <w:gridCol w:w="848"/>
            </w:tblGrid>
            <w:tr w:rsidR="00E5360E" w:rsidRPr="00377251" w:rsidTr="00DA544B">
              <w:trPr>
                <w:trHeight w:val="347"/>
              </w:trPr>
              <w:tc>
                <w:tcPr>
                  <w:tcW w:w="1984" w:type="dxa"/>
                  <w:vMerge w:val="restart"/>
                  <w:shd w:val="clear" w:color="auto" w:fill="auto"/>
                  <w:hideMark/>
                </w:tcPr>
                <w:p w:rsidR="00E5360E" w:rsidRPr="00377251" w:rsidRDefault="00E5360E" w:rsidP="00DA544B">
                  <w:pPr>
                    <w:spacing w:before="60" w:after="0" w:line="245" w:lineRule="auto"/>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3684" w:type="dxa"/>
                  <w:gridSpan w:val="4"/>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tc>
            </w:tr>
            <w:tr w:rsidR="00E5360E" w:rsidRPr="00377251" w:rsidTr="00DA544B">
              <w:trPr>
                <w:trHeight w:val="974"/>
              </w:trPr>
              <w:tc>
                <w:tcPr>
                  <w:tcW w:w="1984" w:type="dxa"/>
                  <w:vMerge/>
                  <w:shd w:val="clear" w:color="auto" w:fill="auto"/>
                  <w:hideMark/>
                </w:tcPr>
                <w:p w:rsidR="00E5360E" w:rsidRPr="00377251" w:rsidRDefault="00E5360E" w:rsidP="00DA544B">
                  <w:pPr>
                    <w:spacing w:before="60" w:after="0" w:line="245" w:lineRule="auto"/>
                    <w:rPr>
                      <w:rFonts w:ascii="Times New Roman" w:hAnsi="Times New Roman"/>
                      <w:sz w:val="24"/>
                      <w:szCs w:val="24"/>
                    </w:rPr>
                  </w:pPr>
                </w:p>
              </w:tc>
              <w:tc>
                <w:tcPr>
                  <w:tcW w:w="1701" w:type="dxa"/>
                  <w:gridSpan w:val="2"/>
                  <w:shd w:val="clear" w:color="auto" w:fill="auto"/>
                  <w:hideMark/>
                </w:tcPr>
                <w:p w:rsidR="00E5360E" w:rsidRPr="00377251" w:rsidRDefault="00E5360E" w:rsidP="00DA544B">
                  <w:pPr>
                    <w:spacing w:before="60" w:after="0" w:line="245" w:lineRule="auto"/>
                    <w:jc w:val="center"/>
                    <w:rPr>
                      <w:rFonts w:ascii="Times New Roman" w:hAnsi="Times New Roman"/>
                      <w:spacing w:val="-6"/>
                      <w:sz w:val="24"/>
                      <w:szCs w:val="24"/>
                    </w:rPr>
                  </w:pPr>
                  <w:r w:rsidRPr="00377251">
                    <w:rPr>
                      <w:rFonts w:ascii="Times New Roman" w:hAnsi="Times New Roman"/>
                      <w:spacing w:val="-6"/>
                      <w:sz w:val="24"/>
                      <w:szCs w:val="24"/>
                    </w:rPr>
                    <w:t>Tàu (Sà lan) ↔ Bãi cảng</w:t>
                  </w:r>
                </w:p>
              </w:tc>
              <w:tc>
                <w:tcPr>
                  <w:tcW w:w="1983" w:type="dxa"/>
                  <w:gridSpan w:val="2"/>
                  <w:shd w:val="clear" w:color="auto" w:fill="auto"/>
                  <w:hideMark/>
                </w:tcPr>
                <w:p w:rsidR="00E5360E" w:rsidRPr="00377251" w:rsidRDefault="00E5360E" w:rsidP="00DA544B">
                  <w:pPr>
                    <w:spacing w:before="60" w:after="0" w:line="245" w:lineRule="auto"/>
                    <w:ind w:right="-108" w:hanging="108"/>
                    <w:jc w:val="center"/>
                    <w:rPr>
                      <w:rFonts w:ascii="Times New Roman" w:hAnsi="Times New Roman"/>
                      <w:spacing w:val="-6"/>
                      <w:sz w:val="24"/>
                      <w:szCs w:val="24"/>
                    </w:rPr>
                  </w:pPr>
                  <w:r w:rsidRPr="00377251">
                    <w:rPr>
                      <w:rFonts w:ascii="Times New Roman" w:hAnsi="Times New Roman"/>
                      <w:spacing w:val="-6"/>
                      <w:sz w:val="24"/>
                      <w:szCs w:val="24"/>
                    </w:rPr>
                    <w:t>Tàu (Sà lan) ↔ Sà lan,   toa xe tại cầu cảng</w:t>
                  </w:r>
                </w:p>
              </w:tc>
            </w:tr>
            <w:tr w:rsidR="00E5360E" w:rsidRPr="00377251" w:rsidTr="00DA544B">
              <w:trPr>
                <w:trHeight w:val="828"/>
              </w:trPr>
              <w:tc>
                <w:tcPr>
                  <w:tcW w:w="1984" w:type="dxa"/>
                  <w:vMerge/>
                  <w:shd w:val="clear" w:color="auto" w:fill="auto"/>
                  <w:hideMark/>
                </w:tcPr>
                <w:p w:rsidR="00E5360E" w:rsidRPr="00377251" w:rsidRDefault="00E5360E" w:rsidP="00DA544B">
                  <w:pPr>
                    <w:spacing w:before="60" w:after="0" w:line="245" w:lineRule="auto"/>
                    <w:rPr>
                      <w:rFonts w:ascii="Times New Roman" w:hAnsi="Times New Roman"/>
                      <w:sz w:val="24"/>
                      <w:szCs w:val="24"/>
                    </w:rPr>
                  </w:pPr>
                </w:p>
              </w:tc>
              <w:tc>
                <w:tcPr>
                  <w:tcW w:w="851"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850"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c>
                <w:tcPr>
                  <w:tcW w:w="1135"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848"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415"/>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20 feet</w:t>
                  </w:r>
                </w:p>
              </w:tc>
              <w:tc>
                <w:tcPr>
                  <w:tcW w:w="851"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p>
              </w:tc>
              <w:tc>
                <w:tcPr>
                  <w:tcW w:w="850"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p>
              </w:tc>
              <w:tc>
                <w:tcPr>
                  <w:tcW w:w="1135"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p>
              </w:tc>
              <w:tc>
                <w:tcPr>
                  <w:tcW w:w="848"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347"/>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851"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41</w:t>
                  </w:r>
                </w:p>
              </w:tc>
              <w:tc>
                <w:tcPr>
                  <w:tcW w:w="850"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53</w:t>
                  </w:r>
                </w:p>
              </w:tc>
              <w:tc>
                <w:tcPr>
                  <w:tcW w:w="1135"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31</w:t>
                  </w:r>
                </w:p>
              </w:tc>
              <w:tc>
                <w:tcPr>
                  <w:tcW w:w="848"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40</w:t>
                  </w:r>
                </w:p>
              </w:tc>
            </w:tr>
            <w:tr w:rsidR="00E5360E" w:rsidRPr="00377251" w:rsidTr="00DA544B">
              <w:trPr>
                <w:trHeight w:val="441"/>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851"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22</w:t>
                  </w:r>
                </w:p>
              </w:tc>
              <w:tc>
                <w:tcPr>
                  <w:tcW w:w="850"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29</w:t>
                  </w:r>
                </w:p>
              </w:tc>
              <w:tc>
                <w:tcPr>
                  <w:tcW w:w="1135"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21</w:t>
                  </w:r>
                </w:p>
              </w:tc>
              <w:tc>
                <w:tcPr>
                  <w:tcW w:w="848"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27</w:t>
                  </w:r>
                </w:p>
              </w:tc>
            </w:tr>
            <w:tr w:rsidR="00E5360E" w:rsidRPr="00377251" w:rsidTr="00DA544B">
              <w:trPr>
                <w:trHeight w:val="419"/>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40 feet</w:t>
                  </w:r>
                </w:p>
              </w:tc>
              <w:tc>
                <w:tcPr>
                  <w:tcW w:w="851"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c>
                <w:tcPr>
                  <w:tcW w:w="850"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1135"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c>
                <w:tcPr>
                  <w:tcW w:w="848"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47"/>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851"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62</w:t>
                  </w:r>
                </w:p>
              </w:tc>
              <w:tc>
                <w:tcPr>
                  <w:tcW w:w="850"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81</w:t>
                  </w:r>
                </w:p>
              </w:tc>
              <w:tc>
                <w:tcPr>
                  <w:tcW w:w="1135"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47</w:t>
                  </w:r>
                </w:p>
              </w:tc>
              <w:tc>
                <w:tcPr>
                  <w:tcW w:w="848"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61</w:t>
                  </w:r>
                </w:p>
              </w:tc>
            </w:tr>
            <w:tr w:rsidR="00E5360E" w:rsidRPr="00377251" w:rsidTr="00DA544B">
              <w:trPr>
                <w:trHeight w:val="488"/>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851"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33</w:t>
                  </w:r>
                </w:p>
              </w:tc>
              <w:tc>
                <w:tcPr>
                  <w:tcW w:w="850"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43</w:t>
                  </w:r>
                </w:p>
              </w:tc>
              <w:tc>
                <w:tcPr>
                  <w:tcW w:w="1135"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25</w:t>
                  </w:r>
                </w:p>
              </w:tc>
              <w:tc>
                <w:tcPr>
                  <w:tcW w:w="848"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33</w:t>
                  </w:r>
                </w:p>
              </w:tc>
            </w:tr>
            <w:tr w:rsidR="00E5360E" w:rsidRPr="00377251" w:rsidTr="00DA544B">
              <w:trPr>
                <w:trHeight w:val="347"/>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&gt; 40 feet</w:t>
                  </w:r>
                </w:p>
              </w:tc>
              <w:tc>
                <w:tcPr>
                  <w:tcW w:w="851"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c>
                <w:tcPr>
                  <w:tcW w:w="850"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1135"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c>
                <w:tcPr>
                  <w:tcW w:w="848"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47"/>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851"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75</w:t>
                  </w:r>
                </w:p>
              </w:tc>
              <w:tc>
                <w:tcPr>
                  <w:tcW w:w="850"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98</w:t>
                  </w:r>
                </w:p>
              </w:tc>
              <w:tc>
                <w:tcPr>
                  <w:tcW w:w="1135"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56</w:t>
                  </w:r>
                </w:p>
              </w:tc>
              <w:tc>
                <w:tcPr>
                  <w:tcW w:w="848"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73</w:t>
                  </w:r>
                </w:p>
              </w:tc>
            </w:tr>
            <w:tr w:rsidR="00E5360E" w:rsidRPr="00377251" w:rsidTr="00DA544B">
              <w:trPr>
                <w:trHeight w:val="347"/>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851"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48</w:t>
                  </w:r>
                </w:p>
              </w:tc>
              <w:tc>
                <w:tcPr>
                  <w:tcW w:w="850"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62</w:t>
                  </w:r>
                </w:p>
              </w:tc>
              <w:tc>
                <w:tcPr>
                  <w:tcW w:w="1135"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36</w:t>
                  </w:r>
                </w:p>
              </w:tc>
              <w:tc>
                <w:tcPr>
                  <w:tcW w:w="848"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47</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6237" w:type="dxa"/>
            <w:tcBorders>
              <w:right w:val="single" w:sz="4" w:space="0" w:color="auto"/>
            </w:tcBorders>
          </w:tcPr>
          <w:tbl>
            <w:tblPr>
              <w:tblW w:w="533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4"/>
              <w:gridCol w:w="818"/>
              <w:gridCol w:w="853"/>
              <w:gridCol w:w="851"/>
              <w:gridCol w:w="851"/>
            </w:tblGrid>
            <w:tr w:rsidR="00E5360E" w:rsidRPr="00377251" w:rsidTr="00DA544B">
              <w:trPr>
                <w:trHeight w:val="88"/>
              </w:trPr>
              <w:tc>
                <w:tcPr>
                  <w:tcW w:w="1841" w:type="pct"/>
                  <w:vMerge w:val="restart"/>
                </w:tcPr>
                <w:p w:rsidR="00E5360E" w:rsidRPr="00377251" w:rsidRDefault="00E5360E" w:rsidP="00DA544B">
                  <w:pPr>
                    <w:spacing w:before="60" w:after="0" w:line="245" w:lineRule="auto"/>
                    <w:ind w:left="-7" w:firstLine="7"/>
                    <w:jc w:val="center"/>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3159" w:type="pct"/>
                  <w:gridSpan w:val="4"/>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tc>
            </w:tr>
            <w:tr w:rsidR="00E5360E" w:rsidRPr="00377251" w:rsidTr="00DA544B">
              <w:trPr>
                <w:trHeight w:val="88"/>
              </w:trPr>
              <w:tc>
                <w:tcPr>
                  <w:tcW w:w="1841" w:type="pct"/>
                  <w:vMerge/>
                </w:tcPr>
                <w:p w:rsidR="00E5360E" w:rsidRPr="00377251" w:rsidRDefault="00E5360E" w:rsidP="00DA544B">
                  <w:pPr>
                    <w:spacing w:before="60" w:after="0" w:line="245" w:lineRule="auto"/>
                    <w:jc w:val="center"/>
                    <w:rPr>
                      <w:rFonts w:ascii="Times New Roman" w:hAnsi="Times New Roman"/>
                      <w:sz w:val="24"/>
                      <w:szCs w:val="24"/>
                    </w:rPr>
                  </w:pPr>
                </w:p>
              </w:tc>
              <w:tc>
                <w:tcPr>
                  <w:tcW w:w="1565" w:type="pct"/>
                  <w:gridSpan w:val="2"/>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Tàu (Sà lan)</w:t>
                  </w:r>
                  <w:r w:rsidRPr="00377251">
                    <w:rPr>
                      <w:rFonts w:ascii="Times New Roman" w:hAnsi="Times New Roman"/>
                      <w:color w:val="000000"/>
                      <w:sz w:val="24"/>
                      <w:szCs w:val="24"/>
                      <w:lang w:eastAsia="zh-CN"/>
                    </w:rPr>
                    <w:t xml:space="preserve"> </w:t>
                  </w:r>
                  <w:r w:rsidRPr="00377251">
                    <w:rPr>
                      <w:rFonts w:ascii="Times New Roman" w:hAnsi="Times New Roman"/>
                      <w:color w:val="000000"/>
                      <w:sz w:val="24"/>
                      <w:szCs w:val="24"/>
                    </w:rPr>
                    <w:t>↔</w:t>
                  </w:r>
                  <w:r w:rsidRPr="00377251">
                    <w:rPr>
                      <w:rFonts w:ascii="Times New Roman" w:hAnsi="Times New Roman"/>
                      <w:color w:val="000000"/>
                      <w:sz w:val="24"/>
                      <w:szCs w:val="24"/>
                      <w:lang w:eastAsia="zh-CN"/>
                    </w:rPr>
                    <w:t xml:space="preserve"> </w:t>
                  </w:r>
                  <w:r w:rsidRPr="00377251">
                    <w:rPr>
                      <w:rFonts w:ascii="Times New Roman" w:hAnsi="Times New Roman"/>
                      <w:color w:val="000000"/>
                      <w:sz w:val="24"/>
                      <w:szCs w:val="24"/>
                    </w:rPr>
                    <w:t>Bãi cảng</w:t>
                  </w:r>
                </w:p>
              </w:tc>
              <w:tc>
                <w:tcPr>
                  <w:tcW w:w="1595" w:type="pct"/>
                  <w:gridSpan w:val="2"/>
                  <w:vAlign w:val="center"/>
                </w:tcPr>
                <w:p w:rsidR="00E5360E" w:rsidRPr="00377251" w:rsidRDefault="00E5360E" w:rsidP="00DA544B">
                  <w:pPr>
                    <w:spacing w:before="60" w:after="0" w:line="245" w:lineRule="auto"/>
                    <w:jc w:val="center"/>
                    <w:rPr>
                      <w:rFonts w:ascii="Times New Roman" w:hAnsi="Times New Roman"/>
                      <w:color w:val="000000"/>
                      <w:spacing w:val="-4"/>
                      <w:sz w:val="24"/>
                      <w:szCs w:val="24"/>
                    </w:rPr>
                  </w:pPr>
                  <w:r w:rsidRPr="00377251">
                    <w:rPr>
                      <w:rFonts w:ascii="Times New Roman" w:hAnsi="Times New Roman"/>
                      <w:color w:val="000000"/>
                      <w:spacing w:val="-4"/>
                      <w:sz w:val="24"/>
                      <w:szCs w:val="24"/>
                    </w:rPr>
                    <w:t>Tàu (Sà lan)</w:t>
                  </w:r>
                  <w:r w:rsidRPr="00377251">
                    <w:rPr>
                      <w:rFonts w:ascii="Times New Roman" w:hAnsi="Times New Roman"/>
                      <w:color w:val="000000"/>
                      <w:spacing w:val="-4"/>
                      <w:sz w:val="24"/>
                      <w:szCs w:val="24"/>
                      <w:lang w:eastAsia="zh-CN"/>
                    </w:rPr>
                    <w:t xml:space="preserve"> </w:t>
                  </w:r>
                  <w:r w:rsidRPr="00377251">
                    <w:rPr>
                      <w:rFonts w:ascii="Times New Roman" w:hAnsi="Times New Roman"/>
                      <w:color w:val="000000"/>
                      <w:spacing w:val="-4"/>
                      <w:sz w:val="24"/>
                      <w:szCs w:val="24"/>
                    </w:rPr>
                    <w:t>↔</w:t>
                  </w:r>
                  <w:r w:rsidRPr="00377251">
                    <w:rPr>
                      <w:rFonts w:ascii="Times New Roman" w:hAnsi="Times New Roman"/>
                      <w:color w:val="000000"/>
                      <w:spacing w:val="-4"/>
                      <w:sz w:val="24"/>
                      <w:szCs w:val="24"/>
                      <w:lang w:eastAsia="zh-CN"/>
                    </w:rPr>
                    <w:t xml:space="preserve"> </w:t>
                  </w:r>
                  <w:r w:rsidRPr="00377251">
                    <w:rPr>
                      <w:rFonts w:ascii="Times New Roman" w:hAnsi="Times New Roman"/>
                      <w:color w:val="000000"/>
                      <w:spacing w:val="-4"/>
                      <w:sz w:val="24"/>
                      <w:szCs w:val="24"/>
                    </w:rPr>
                    <w:t>Sà lan,</w:t>
                  </w:r>
                  <w:r w:rsidRPr="00377251">
                    <w:rPr>
                      <w:rFonts w:ascii="Times New Roman" w:hAnsi="Times New Roman"/>
                      <w:color w:val="000000"/>
                      <w:spacing w:val="-4"/>
                      <w:sz w:val="24"/>
                      <w:szCs w:val="24"/>
                      <w:lang w:eastAsia="zh-CN"/>
                    </w:rPr>
                    <w:t xml:space="preserve"> </w:t>
                  </w:r>
                  <w:r w:rsidRPr="00377251">
                    <w:rPr>
                      <w:rFonts w:ascii="Times New Roman" w:hAnsi="Times New Roman"/>
                      <w:color w:val="000000"/>
                      <w:spacing w:val="-4"/>
                      <w:sz w:val="24"/>
                      <w:szCs w:val="24"/>
                    </w:rPr>
                    <w:t>toa xe tại cầu cảng</w:t>
                  </w:r>
                </w:p>
              </w:tc>
            </w:tr>
            <w:tr w:rsidR="00E5360E" w:rsidRPr="00377251" w:rsidTr="00DA544B">
              <w:trPr>
                <w:trHeight w:val="88"/>
              </w:trPr>
              <w:tc>
                <w:tcPr>
                  <w:tcW w:w="1841" w:type="pct"/>
                  <w:vMerge/>
                </w:tcPr>
                <w:p w:rsidR="00E5360E" w:rsidRPr="00377251" w:rsidRDefault="00E5360E" w:rsidP="00DA544B">
                  <w:pPr>
                    <w:spacing w:before="60" w:after="0" w:line="245" w:lineRule="auto"/>
                    <w:jc w:val="center"/>
                    <w:rPr>
                      <w:rFonts w:ascii="Times New Roman" w:hAnsi="Times New Roman"/>
                      <w:sz w:val="24"/>
                      <w:szCs w:val="24"/>
                    </w:rPr>
                  </w:pPr>
                </w:p>
              </w:tc>
              <w:tc>
                <w:tcPr>
                  <w:tcW w:w="766"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Tối thiểu</w:t>
                  </w:r>
                </w:p>
              </w:tc>
              <w:tc>
                <w:tcPr>
                  <w:tcW w:w="798"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Tối đa</w:t>
                  </w: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Tối thiểu</w:t>
                  </w: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Tối đa</w:t>
                  </w:r>
                </w:p>
              </w:tc>
            </w:tr>
            <w:tr w:rsidR="00E5360E" w:rsidRPr="00377251" w:rsidTr="00DA544B">
              <w:trPr>
                <w:trHeight w:val="415"/>
              </w:trPr>
              <w:tc>
                <w:tcPr>
                  <w:tcW w:w="1841" w:type="pct"/>
                </w:tcPr>
                <w:p w:rsidR="00E5360E" w:rsidRPr="00377251" w:rsidRDefault="00E5360E" w:rsidP="00874EDD">
                  <w:pPr>
                    <w:spacing w:before="60" w:after="0" w:line="245" w:lineRule="auto"/>
                    <w:jc w:val="center"/>
                    <w:rPr>
                      <w:rFonts w:ascii="Times New Roman" w:hAnsi="Times New Roman"/>
                      <w:sz w:val="24"/>
                      <w:szCs w:val="24"/>
                    </w:rPr>
                  </w:pPr>
                  <w:r w:rsidRPr="00377251">
                    <w:rPr>
                      <w:rFonts w:ascii="Times New Roman" w:hAnsi="Times New Roman"/>
                      <w:sz w:val="24"/>
                      <w:szCs w:val="24"/>
                    </w:rPr>
                    <w:t>Container 20 feet</w:t>
                  </w:r>
                </w:p>
              </w:tc>
              <w:tc>
                <w:tcPr>
                  <w:tcW w:w="766" w:type="pct"/>
                </w:tcPr>
                <w:p w:rsidR="00E5360E" w:rsidRPr="00377251" w:rsidRDefault="00E5360E" w:rsidP="00DA544B">
                  <w:pPr>
                    <w:spacing w:before="60" w:after="0" w:line="245" w:lineRule="auto"/>
                    <w:jc w:val="center"/>
                    <w:rPr>
                      <w:rFonts w:ascii="Times New Roman" w:hAnsi="Times New Roman"/>
                      <w:color w:val="000000"/>
                      <w:sz w:val="24"/>
                      <w:szCs w:val="24"/>
                    </w:rPr>
                  </w:pPr>
                </w:p>
              </w:tc>
              <w:tc>
                <w:tcPr>
                  <w:tcW w:w="798" w:type="pct"/>
                </w:tcPr>
                <w:p w:rsidR="00E5360E" w:rsidRPr="00377251" w:rsidRDefault="00E5360E" w:rsidP="00DA544B">
                  <w:pPr>
                    <w:spacing w:before="60" w:after="0" w:line="245" w:lineRule="auto"/>
                    <w:jc w:val="center"/>
                    <w:rPr>
                      <w:rFonts w:ascii="Times New Roman" w:hAnsi="Times New Roman"/>
                      <w:color w:val="000000"/>
                      <w:sz w:val="24"/>
                      <w:szCs w:val="24"/>
                    </w:rPr>
                  </w:pPr>
                </w:p>
              </w:tc>
              <w:tc>
                <w:tcPr>
                  <w:tcW w:w="797" w:type="pct"/>
                </w:tcPr>
                <w:p w:rsidR="00E5360E" w:rsidRPr="00377251" w:rsidRDefault="00E5360E" w:rsidP="00DA544B">
                  <w:pPr>
                    <w:spacing w:before="60" w:after="0" w:line="245" w:lineRule="auto"/>
                    <w:jc w:val="center"/>
                    <w:rPr>
                      <w:rFonts w:ascii="Times New Roman" w:hAnsi="Times New Roman"/>
                      <w:color w:val="000000"/>
                      <w:sz w:val="24"/>
                      <w:szCs w:val="24"/>
                    </w:rPr>
                  </w:pPr>
                </w:p>
              </w:tc>
              <w:tc>
                <w:tcPr>
                  <w:tcW w:w="797" w:type="pct"/>
                </w:tcPr>
                <w:p w:rsidR="00E5360E" w:rsidRPr="00377251" w:rsidRDefault="00E5360E" w:rsidP="00DA544B">
                  <w:pPr>
                    <w:spacing w:before="60" w:after="0" w:line="245" w:lineRule="auto"/>
                    <w:jc w:val="center"/>
                    <w:rPr>
                      <w:rFonts w:ascii="Times New Roman" w:hAnsi="Times New Roman"/>
                      <w:color w:val="000000"/>
                      <w:sz w:val="24"/>
                      <w:szCs w:val="24"/>
                    </w:rPr>
                  </w:pPr>
                </w:p>
              </w:tc>
            </w:tr>
            <w:tr w:rsidR="00E5360E" w:rsidRPr="00377251" w:rsidTr="00DA544B">
              <w:trPr>
                <w:trHeight w:val="88"/>
              </w:trPr>
              <w:tc>
                <w:tcPr>
                  <w:tcW w:w="1841"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766"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41</w:t>
                  </w:r>
                </w:p>
              </w:tc>
              <w:tc>
                <w:tcPr>
                  <w:tcW w:w="798"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53</w:t>
                  </w: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31</w:t>
                  </w: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40</w:t>
                  </w:r>
                </w:p>
              </w:tc>
            </w:tr>
            <w:tr w:rsidR="00E5360E" w:rsidRPr="00377251" w:rsidTr="00DA544B">
              <w:trPr>
                <w:trHeight w:val="469"/>
              </w:trPr>
              <w:tc>
                <w:tcPr>
                  <w:tcW w:w="1841"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766"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22</w:t>
                  </w:r>
                </w:p>
              </w:tc>
              <w:tc>
                <w:tcPr>
                  <w:tcW w:w="798"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29</w:t>
                  </w: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21</w:t>
                  </w: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27</w:t>
                  </w:r>
                </w:p>
              </w:tc>
            </w:tr>
            <w:tr w:rsidR="00E5360E" w:rsidRPr="00377251" w:rsidTr="00DA544B">
              <w:trPr>
                <w:trHeight w:val="274"/>
              </w:trPr>
              <w:tc>
                <w:tcPr>
                  <w:tcW w:w="1841" w:type="pct"/>
                  <w:vAlign w:val="center"/>
                </w:tcPr>
                <w:p w:rsidR="00E5360E" w:rsidRPr="00377251" w:rsidRDefault="00E5360E" w:rsidP="00874EDD">
                  <w:pPr>
                    <w:spacing w:before="60" w:after="0" w:line="245" w:lineRule="auto"/>
                    <w:jc w:val="center"/>
                    <w:rPr>
                      <w:rFonts w:ascii="Times New Roman" w:hAnsi="Times New Roman"/>
                      <w:sz w:val="24"/>
                      <w:szCs w:val="24"/>
                    </w:rPr>
                  </w:pPr>
                  <w:r w:rsidRPr="00377251">
                    <w:rPr>
                      <w:rFonts w:ascii="Times New Roman" w:hAnsi="Times New Roman"/>
                      <w:sz w:val="24"/>
                      <w:szCs w:val="24"/>
                    </w:rPr>
                    <w:t>Container 40 feet</w:t>
                  </w:r>
                </w:p>
              </w:tc>
              <w:tc>
                <w:tcPr>
                  <w:tcW w:w="766"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p>
              </w:tc>
              <w:tc>
                <w:tcPr>
                  <w:tcW w:w="798"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p>
              </w:tc>
            </w:tr>
            <w:tr w:rsidR="00E5360E" w:rsidRPr="00377251" w:rsidTr="00DA544B">
              <w:trPr>
                <w:trHeight w:val="338"/>
              </w:trPr>
              <w:tc>
                <w:tcPr>
                  <w:tcW w:w="1841"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766"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62</w:t>
                  </w:r>
                </w:p>
              </w:tc>
              <w:tc>
                <w:tcPr>
                  <w:tcW w:w="798"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81</w:t>
                  </w: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47</w:t>
                  </w: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61</w:t>
                  </w:r>
                </w:p>
              </w:tc>
            </w:tr>
            <w:tr w:rsidR="00E5360E" w:rsidRPr="00377251" w:rsidTr="00DA544B">
              <w:trPr>
                <w:trHeight w:val="427"/>
              </w:trPr>
              <w:tc>
                <w:tcPr>
                  <w:tcW w:w="1841"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766"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33</w:t>
                  </w:r>
                </w:p>
              </w:tc>
              <w:tc>
                <w:tcPr>
                  <w:tcW w:w="798"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43</w:t>
                  </w: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25</w:t>
                  </w: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33</w:t>
                  </w:r>
                </w:p>
              </w:tc>
            </w:tr>
            <w:tr w:rsidR="00E5360E" w:rsidRPr="00377251" w:rsidTr="00DA544B">
              <w:trPr>
                <w:trHeight w:val="365"/>
              </w:trPr>
              <w:tc>
                <w:tcPr>
                  <w:tcW w:w="1841"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Container &gt; 40 feet</w:t>
                  </w:r>
                </w:p>
              </w:tc>
              <w:tc>
                <w:tcPr>
                  <w:tcW w:w="766"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p>
              </w:tc>
              <w:tc>
                <w:tcPr>
                  <w:tcW w:w="798"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p>
              </w:tc>
            </w:tr>
            <w:tr w:rsidR="00E5360E" w:rsidRPr="00377251" w:rsidTr="00DA544B">
              <w:trPr>
                <w:trHeight w:val="312"/>
              </w:trPr>
              <w:tc>
                <w:tcPr>
                  <w:tcW w:w="1841"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Có hàng</w:t>
                  </w:r>
                </w:p>
              </w:tc>
              <w:tc>
                <w:tcPr>
                  <w:tcW w:w="766"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75</w:t>
                  </w:r>
                </w:p>
              </w:tc>
              <w:tc>
                <w:tcPr>
                  <w:tcW w:w="798"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98</w:t>
                  </w: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56</w:t>
                  </w: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73</w:t>
                  </w:r>
                </w:p>
              </w:tc>
            </w:tr>
            <w:tr w:rsidR="00E5360E" w:rsidRPr="00377251" w:rsidTr="00DA544B">
              <w:trPr>
                <w:trHeight w:val="415"/>
              </w:trPr>
              <w:tc>
                <w:tcPr>
                  <w:tcW w:w="1841" w:type="pct"/>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Rỗng</w:t>
                  </w:r>
                </w:p>
              </w:tc>
              <w:tc>
                <w:tcPr>
                  <w:tcW w:w="766"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48</w:t>
                  </w:r>
                </w:p>
              </w:tc>
              <w:tc>
                <w:tcPr>
                  <w:tcW w:w="798"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62</w:t>
                  </w: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36</w:t>
                  </w:r>
                </w:p>
              </w:tc>
              <w:tc>
                <w:tcPr>
                  <w:tcW w:w="797" w:type="pct"/>
                  <w:vAlign w:val="center"/>
                </w:tcPr>
                <w:p w:rsidR="00E5360E" w:rsidRPr="00377251" w:rsidRDefault="00E5360E" w:rsidP="00DA544B">
                  <w:pPr>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47</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332"/>
        </w:trPr>
        <w:tc>
          <w:tcPr>
            <w:tcW w:w="851" w:type="dxa"/>
            <w:tcBorders>
              <w:top w:val="single" w:sz="4" w:space="0" w:color="auto"/>
              <w:left w:val="single" w:sz="4" w:space="0" w:color="auto"/>
              <w:bottom w:val="single" w:sz="4" w:space="0" w:color="auto"/>
              <w:right w:val="single" w:sz="4" w:space="0" w:color="auto"/>
            </w:tcBorders>
          </w:tcPr>
          <w:p w:rsidR="00E5360E" w:rsidRPr="005F2AC2" w:rsidRDefault="00E5360E" w:rsidP="005F2AC2">
            <w:pPr>
              <w:pStyle w:val="ListParagraph"/>
              <w:numPr>
                <w:ilvl w:val="0"/>
                <w:numId w:val="10"/>
              </w:numPr>
              <w:spacing w:before="40" w:after="40" w:line="264" w:lineRule="auto"/>
              <w:jc w:val="center"/>
              <w:rPr>
                <w:rFonts w:ascii="Times New Roman" w:hAnsi="Times New Roman"/>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 Khung giá dịch vụ bốc dỡ container trung chuyển, quá cảnh (không áp dụng cho khu vực Cái Mép, Thị Vải)</w:t>
            </w:r>
          </w:p>
          <w:p w:rsidR="00E5360E" w:rsidRPr="00377251" w:rsidRDefault="00E5360E" w:rsidP="00DA544B">
            <w:pPr>
              <w:spacing w:before="60" w:after="0" w:line="245" w:lineRule="auto"/>
              <w:jc w:val="right"/>
              <w:rPr>
                <w:rFonts w:ascii="Times New Roman" w:hAnsi="Times New Roman"/>
                <w:i/>
                <w:sz w:val="24"/>
                <w:szCs w:val="24"/>
              </w:rPr>
            </w:pPr>
            <w:r w:rsidRPr="00377251">
              <w:rPr>
                <w:rFonts w:ascii="Times New Roman" w:hAnsi="Times New Roman"/>
                <w:sz w:val="24"/>
                <w:szCs w:val="24"/>
              </w:rPr>
              <w:t xml:space="preserve">   </w:t>
            </w:r>
            <w:r w:rsidRPr="00377251">
              <w:rPr>
                <w:rFonts w:ascii="Times New Roman" w:hAnsi="Times New Roman"/>
                <w:i/>
                <w:sz w:val="24"/>
                <w:szCs w:val="24"/>
              </w:rPr>
              <w:t>Đơn vị tính: USD/container</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i/>
                <w:color w:val="7030A0"/>
                <w:sz w:val="24"/>
                <w:szCs w:val="24"/>
                <w:lang w:eastAsia="zh-CN"/>
              </w:rPr>
            </w:pPr>
            <w:r w:rsidRPr="00377251">
              <w:rPr>
                <w:rFonts w:ascii="Times New Roman" w:hAnsi="Times New Roman"/>
                <w:color w:val="7030A0"/>
                <w:sz w:val="24"/>
                <w:szCs w:val="24"/>
              </w:rPr>
              <w:t>3. Khung giá dịch vụ bốc dỡ container trung chuyển, quá cảnh (không áp dụng cho khu vực Cái Mép, Thị Vải)</w:t>
            </w:r>
          </w:p>
          <w:p w:rsidR="00E5360E" w:rsidRPr="00377251" w:rsidRDefault="00E5360E" w:rsidP="00DA544B">
            <w:pPr>
              <w:spacing w:before="60" w:after="0" w:line="245" w:lineRule="auto"/>
              <w:jc w:val="right"/>
              <w:rPr>
                <w:rFonts w:ascii="Times New Roman" w:hAnsi="Times New Roman"/>
                <w:i/>
                <w:color w:val="7030A0"/>
                <w:sz w:val="24"/>
                <w:szCs w:val="24"/>
              </w:rPr>
            </w:pPr>
            <w:r w:rsidRPr="00377251">
              <w:rPr>
                <w:rFonts w:ascii="Times New Roman" w:hAnsi="Times New Roman" w:hint="eastAsia"/>
                <w:color w:val="7030A0"/>
                <w:sz w:val="24"/>
                <w:szCs w:val="24"/>
                <w:lang w:eastAsia="zh-CN"/>
              </w:rPr>
              <w:t xml:space="preserve">   </w:t>
            </w:r>
            <w:r w:rsidRPr="00377251">
              <w:rPr>
                <w:rFonts w:ascii="Times New Roman" w:hAnsi="Times New Roman"/>
                <w:i/>
                <w:color w:val="7030A0"/>
                <w:sz w:val="24"/>
                <w:szCs w:val="24"/>
              </w:rPr>
              <w:t>Đơn vị tính: USD/container</w:t>
            </w: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5732"/>
        </w:trPr>
        <w:tc>
          <w:tcPr>
            <w:tcW w:w="851" w:type="dxa"/>
            <w:tcBorders>
              <w:left w:val="single" w:sz="4" w:space="0" w:color="auto"/>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tbl>
            <w:tblPr>
              <w:tblW w:w="5677"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907"/>
              <w:gridCol w:w="936"/>
              <w:gridCol w:w="884"/>
              <w:gridCol w:w="966"/>
            </w:tblGrid>
            <w:tr w:rsidR="00E5360E" w:rsidRPr="00377251" w:rsidTr="00DA544B">
              <w:trPr>
                <w:trHeight w:val="352"/>
              </w:trPr>
              <w:tc>
                <w:tcPr>
                  <w:tcW w:w="1984" w:type="dxa"/>
                  <w:vMerge w:val="restart"/>
                  <w:shd w:val="clear" w:color="auto" w:fill="auto"/>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000000"/>
                      <w:sz w:val="24"/>
                      <w:szCs w:val="24"/>
                    </w:rPr>
                  </w:pPr>
                </w:p>
                <w:p w:rsidR="00E5360E" w:rsidRPr="00377251" w:rsidRDefault="00E5360E" w:rsidP="00DA544B">
                  <w:pPr>
                    <w:tabs>
                      <w:tab w:val="center" w:pos="4680"/>
                      <w:tab w:val="right" w:pos="9360"/>
                    </w:tabs>
                    <w:spacing w:before="60" w:after="0" w:line="245" w:lineRule="auto"/>
                    <w:jc w:val="center"/>
                    <w:rPr>
                      <w:rFonts w:ascii="Times New Roman" w:hAnsi="Times New Roman"/>
                      <w:color w:val="000000"/>
                      <w:sz w:val="24"/>
                      <w:szCs w:val="24"/>
                    </w:rPr>
                  </w:pPr>
                </w:p>
                <w:p w:rsidR="00E5360E" w:rsidRPr="00377251" w:rsidRDefault="00E5360E" w:rsidP="00DA544B">
                  <w:pPr>
                    <w:tabs>
                      <w:tab w:val="center" w:pos="4680"/>
                      <w:tab w:val="right" w:pos="9360"/>
                    </w:tabs>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Loại container</w:t>
                  </w:r>
                </w:p>
              </w:tc>
              <w:tc>
                <w:tcPr>
                  <w:tcW w:w="3693" w:type="dxa"/>
                  <w:gridSpan w:val="4"/>
                  <w:shd w:val="clear" w:color="auto" w:fill="auto"/>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Khung giá dịch vụ</w:t>
                  </w:r>
                </w:p>
              </w:tc>
            </w:tr>
            <w:tr w:rsidR="00E5360E" w:rsidRPr="00377251" w:rsidTr="00DA544B">
              <w:trPr>
                <w:trHeight w:val="956"/>
              </w:trPr>
              <w:tc>
                <w:tcPr>
                  <w:tcW w:w="1984" w:type="dxa"/>
                  <w:vMerge/>
                  <w:shd w:val="clear" w:color="auto" w:fill="auto"/>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000000"/>
                      <w:sz w:val="24"/>
                      <w:szCs w:val="24"/>
                    </w:rPr>
                  </w:pPr>
                </w:p>
              </w:tc>
              <w:tc>
                <w:tcPr>
                  <w:tcW w:w="1843" w:type="dxa"/>
                  <w:gridSpan w:val="2"/>
                  <w:shd w:val="clear" w:color="auto" w:fill="auto"/>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Tàu (Sà lan) ↔ Bãi cảng</w:t>
                  </w:r>
                </w:p>
              </w:tc>
              <w:tc>
                <w:tcPr>
                  <w:tcW w:w="1850" w:type="dxa"/>
                  <w:gridSpan w:val="2"/>
                  <w:shd w:val="clear" w:color="auto" w:fill="auto"/>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Tàu (Sà lan) ↔ Sà lan, toa xe tại cầu cảng</w:t>
                  </w:r>
                </w:p>
              </w:tc>
            </w:tr>
            <w:tr w:rsidR="00E5360E" w:rsidRPr="00377251" w:rsidTr="00DA544B">
              <w:trPr>
                <w:trHeight w:val="352"/>
              </w:trPr>
              <w:tc>
                <w:tcPr>
                  <w:tcW w:w="1984" w:type="dxa"/>
                  <w:vMerge/>
                  <w:shd w:val="clear" w:color="auto" w:fill="auto"/>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000000"/>
                      <w:sz w:val="24"/>
                      <w:szCs w:val="24"/>
                    </w:rPr>
                  </w:pPr>
                </w:p>
              </w:tc>
              <w:tc>
                <w:tcPr>
                  <w:tcW w:w="907" w:type="dxa"/>
                  <w:shd w:val="clear" w:color="auto" w:fill="auto"/>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Tối thiểu</w:t>
                  </w:r>
                </w:p>
              </w:tc>
              <w:tc>
                <w:tcPr>
                  <w:tcW w:w="936" w:type="dxa"/>
                  <w:shd w:val="clear" w:color="auto" w:fill="auto"/>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Tối đa</w:t>
                  </w:r>
                </w:p>
              </w:tc>
              <w:tc>
                <w:tcPr>
                  <w:tcW w:w="884" w:type="dxa"/>
                  <w:shd w:val="clear" w:color="auto" w:fill="auto"/>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Tối thiểu</w:t>
                  </w:r>
                </w:p>
              </w:tc>
              <w:tc>
                <w:tcPr>
                  <w:tcW w:w="966" w:type="dxa"/>
                  <w:shd w:val="clear" w:color="auto" w:fill="auto"/>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000000"/>
                      <w:sz w:val="24"/>
                      <w:szCs w:val="24"/>
                    </w:rPr>
                  </w:pPr>
                  <w:r w:rsidRPr="00377251">
                    <w:rPr>
                      <w:rFonts w:ascii="Times New Roman" w:hAnsi="Times New Roman"/>
                      <w:color w:val="000000"/>
                      <w:sz w:val="24"/>
                      <w:szCs w:val="24"/>
                    </w:rPr>
                    <w:t>Tối đa</w:t>
                  </w:r>
                </w:p>
              </w:tc>
            </w:tr>
            <w:tr w:rsidR="00E5360E" w:rsidRPr="00377251" w:rsidTr="00DA544B">
              <w:trPr>
                <w:trHeight w:val="402"/>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20 feet</w:t>
                  </w:r>
                </w:p>
              </w:tc>
              <w:tc>
                <w:tcPr>
                  <w:tcW w:w="907"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c>
                <w:tcPr>
                  <w:tcW w:w="936"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c>
                <w:tcPr>
                  <w:tcW w:w="884"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c>
                <w:tcPr>
                  <w:tcW w:w="966"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52"/>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907"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28</w:t>
                  </w:r>
                </w:p>
              </w:tc>
              <w:tc>
                <w:tcPr>
                  <w:tcW w:w="93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40</w:t>
                  </w:r>
                </w:p>
              </w:tc>
              <w:tc>
                <w:tcPr>
                  <w:tcW w:w="88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21</w:t>
                  </w:r>
                </w:p>
              </w:tc>
              <w:tc>
                <w:tcPr>
                  <w:tcW w:w="96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30</w:t>
                  </w:r>
                </w:p>
              </w:tc>
            </w:tr>
            <w:tr w:rsidR="00E5360E" w:rsidRPr="00377251" w:rsidTr="00DA544B">
              <w:trPr>
                <w:trHeight w:val="352"/>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907"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15</w:t>
                  </w:r>
                </w:p>
              </w:tc>
              <w:tc>
                <w:tcPr>
                  <w:tcW w:w="93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21</w:t>
                  </w:r>
                </w:p>
              </w:tc>
              <w:tc>
                <w:tcPr>
                  <w:tcW w:w="88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14</w:t>
                  </w:r>
                </w:p>
              </w:tc>
              <w:tc>
                <w:tcPr>
                  <w:tcW w:w="96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20</w:t>
                  </w:r>
                </w:p>
              </w:tc>
            </w:tr>
            <w:tr w:rsidR="00E5360E" w:rsidRPr="00377251" w:rsidTr="00DA544B">
              <w:trPr>
                <w:trHeight w:val="352"/>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40 feet</w:t>
                  </w:r>
                </w:p>
              </w:tc>
              <w:tc>
                <w:tcPr>
                  <w:tcW w:w="907"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93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88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96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52"/>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907"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42</w:t>
                  </w:r>
                </w:p>
              </w:tc>
              <w:tc>
                <w:tcPr>
                  <w:tcW w:w="93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60</w:t>
                  </w:r>
                </w:p>
              </w:tc>
              <w:tc>
                <w:tcPr>
                  <w:tcW w:w="88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32</w:t>
                  </w:r>
                </w:p>
              </w:tc>
              <w:tc>
                <w:tcPr>
                  <w:tcW w:w="96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46</w:t>
                  </w:r>
                </w:p>
              </w:tc>
            </w:tr>
            <w:tr w:rsidR="00E5360E" w:rsidRPr="00377251" w:rsidTr="00DA544B">
              <w:trPr>
                <w:trHeight w:val="352"/>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907"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22</w:t>
                  </w:r>
                </w:p>
              </w:tc>
              <w:tc>
                <w:tcPr>
                  <w:tcW w:w="93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32</w:t>
                  </w:r>
                </w:p>
              </w:tc>
              <w:tc>
                <w:tcPr>
                  <w:tcW w:w="88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17</w:t>
                  </w:r>
                </w:p>
              </w:tc>
              <w:tc>
                <w:tcPr>
                  <w:tcW w:w="96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24</w:t>
                  </w:r>
                </w:p>
              </w:tc>
            </w:tr>
            <w:tr w:rsidR="00E5360E" w:rsidRPr="00377251" w:rsidTr="00DA544B">
              <w:trPr>
                <w:trHeight w:val="352"/>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&gt; 40 feet</w:t>
                  </w:r>
                </w:p>
              </w:tc>
              <w:tc>
                <w:tcPr>
                  <w:tcW w:w="907"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93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88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96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52"/>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907"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51</w:t>
                  </w:r>
                </w:p>
              </w:tc>
              <w:tc>
                <w:tcPr>
                  <w:tcW w:w="93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73</w:t>
                  </w:r>
                </w:p>
              </w:tc>
              <w:tc>
                <w:tcPr>
                  <w:tcW w:w="88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38</w:t>
                  </w:r>
                </w:p>
              </w:tc>
              <w:tc>
                <w:tcPr>
                  <w:tcW w:w="96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55</w:t>
                  </w:r>
                </w:p>
              </w:tc>
            </w:tr>
            <w:tr w:rsidR="00E5360E" w:rsidRPr="00377251" w:rsidTr="00DA544B">
              <w:trPr>
                <w:trHeight w:val="352"/>
              </w:trPr>
              <w:tc>
                <w:tcPr>
                  <w:tcW w:w="1984"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907"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32</w:t>
                  </w:r>
                </w:p>
              </w:tc>
              <w:tc>
                <w:tcPr>
                  <w:tcW w:w="93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47</w:t>
                  </w:r>
                </w:p>
              </w:tc>
              <w:tc>
                <w:tcPr>
                  <w:tcW w:w="88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24</w:t>
                  </w:r>
                </w:p>
              </w:tc>
              <w:tc>
                <w:tcPr>
                  <w:tcW w:w="966"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35</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6237" w:type="dxa"/>
            <w:tcBorders>
              <w:right w:val="single" w:sz="4" w:space="0" w:color="auto"/>
            </w:tcBorders>
          </w:tcPr>
          <w:tbl>
            <w:tblPr>
              <w:tblW w:w="5527"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821"/>
              <w:gridCol w:w="868"/>
              <w:gridCol w:w="833"/>
              <w:gridCol w:w="850"/>
            </w:tblGrid>
            <w:tr w:rsidR="00E5360E" w:rsidRPr="00377251" w:rsidTr="00DA544B">
              <w:trPr>
                <w:trHeight w:val="360"/>
              </w:trPr>
              <w:tc>
                <w:tcPr>
                  <w:tcW w:w="2155" w:type="dxa"/>
                  <w:vMerge w:val="restart"/>
                  <w:vAlign w:val="center"/>
                  <w:hideMark/>
                </w:tcPr>
                <w:p w:rsidR="00E5360E" w:rsidRPr="00377251" w:rsidRDefault="00E5360E" w:rsidP="00DA544B">
                  <w:pPr>
                    <w:tabs>
                      <w:tab w:val="center" w:pos="4680"/>
                      <w:tab w:val="right" w:pos="9360"/>
                    </w:tabs>
                    <w:spacing w:before="60" w:after="0" w:line="245" w:lineRule="auto"/>
                    <w:ind w:left="63" w:hanging="63"/>
                    <w:jc w:val="center"/>
                    <w:rPr>
                      <w:rFonts w:ascii="Times New Roman" w:hAnsi="Times New Roman"/>
                      <w:color w:val="FF0000"/>
                      <w:sz w:val="24"/>
                      <w:szCs w:val="24"/>
                    </w:rPr>
                  </w:pPr>
                  <w:r w:rsidRPr="00377251">
                    <w:rPr>
                      <w:rFonts w:ascii="Times New Roman" w:hAnsi="Times New Roman"/>
                      <w:color w:val="FF0000"/>
                      <w:sz w:val="24"/>
                      <w:szCs w:val="24"/>
                    </w:rPr>
                    <w:t>Loại container</w:t>
                  </w:r>
                </w:p>
              </w:tc>
              <w:tc>
                <w:tcPr>
                  <w:tcW w:w="3372" w:type="dxa"/>
                  <w:gridSpan w:val="4"/>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Khung giá dịch vụ</w:t>
                  </w:r>
                </w:p>
              </w:tc>
            </w:tr>
            <w:tr w:rsidR="00E5360E" w:rsidRPr="00377251" w:rsidTr="00DA544B">
              <w:trPr>
                <w:trHeight w:val="960"/>
              </w:trPr>
              <w:tc>
                <w:tcPr>
                  <w:tcW w:w="2155" w:type="dxa"/>
                  <w:vMerge/>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p>
              </w:tc>
              <w:tc>
                <w:tcPr>
                  <w:tcW w:w="1689" w:type="dxa"/>
                  <w:gridSpan w:val="2"/>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pacing w:val="-8"/>
                      <w:sz w:val="24"/>
                      <w:szCs w:val="24"/>
                    </w:rPr>
                  </w:pPr>
                  <w:r w:rsidRPr="00377251">
                    <w:rPr>
                      <w:rFonts w:ascii="Times New Roman" w:hAnsi="Times New Roman"/>
                      <w:color w:val="FF0000"/>
                      <w:spacing w:val="-8"/>
                      <w:sz w:val="24"/>
                      <w:szCs w:val="24"/>
                    </w:rPr>
                    <w:t>Tàu (Sà lan)↔Bãi cảng</w:t>
                  </w:r>
                </w:p>
              </w:tc>
              <w:tc>
                <w:tcPr>
                  <w:tcW w:w="1683" w:type="dxa"/>
                  <w:gridSpan w:val="2"/>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pacing w:val="-8"/>
                      <w:sz w:val="24"/>
                      <w:szCs w:val="24"/>
                    </w:rPr>
                  </w:pPr>
                  <w:r w:rsidRPr="00377251">
                    <w:rPr>
                      <w:rFonts w:ascii="Times New Roman" w:hAnsi="Times New Roman"/>
                      <w:color w:val="FF0000"/>
                      <w:spacing w:val="-8"/>
                      <w:sz w:val="24"/>
                      <w:szCs w:val="24"/>
                    </w:rPr>
                    <w:t>Tàu (Sà lan)↔Sà lan, toa xe tại cầu cảng</w:t>
                  </w:r>
                </w:p>
              </w:tc>
            </w:tr>
            <w:tr w:rsidR="00E5360E" w:rsidRPr="00377251" w:rsidTr="00DA544B">
              <w:trPr>
                <w:trHeight w:val="360"/>
              </w:trPr>
              <w:tc>
                <w:tcPr>
                  <w:tcW w:w="2155" w:type="dxa"/>
                  <w:vMerge/>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p>
              </w:tc>
              <w:tc>
                <w:tcPr>
                  <w:tcW w:w="821" w:type="dxa"/>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Tối thiểu</w:t>
                  </w:r>
                </w:p>
              </w:tc>
              <w:tc>
                <w:tcPr>
                  <w:tcW w:w="868" w:type="dxa"/>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Tối đa</w:t>
                  </w:r>
                </w:p>
              </w:tc>
              <w:tc>
                <w:tcPr>
                  <w:tcW w:w="833" w:type="dxa"/>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Tối thiểu</w:t>
                  </w:r>
                </w:p>
              </w:tc>
              <w:tc>
                <w:tcPr>
                  <w:tcW w:w="850" w:type="dxa"/>
                  <w:vAlign w:val="center"/>
                  <w:hideMark/>
                </w:tcPr>
                <w:p w:rsidR="00E5360E" w:rsidRPr="00377251" w:rsidRDefault="00E5360E" w:rsidP="00DA544B">
                  <w:pPr>
                    <w:tabs>
                      <w:tab w:val="center" w:pos="4680"/>
                      <w:tab w:val="right" w:pos="9360"/>
                    </w:tabs>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Tối đa</w:t>
                  </w:r>
                </w:p>
              </w:tc>
            </w:tr>
            <w:tr w:rsidR="00E5360E" w:rsidRPr="00377251" w:rsidTr="00DA544B">
              <w:trPr>
                <w:trHeight w:val="345"/>
              </w:trPr>
              <w:tc>
                <w:tcPr>
                  <w:tcW w:w="2155" w:type="dxa"/>
                  <w:hideMark/>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Container 20 feet</w:t>
                  </w:r>
                </w:p>
              </w:tc>
              <w:tc>
                <w:tcPr>
                  <w:tcW w:w="821" w:type="dxa"/>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868" w:type="dxa"/>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833" w:type="dxa"/>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c>
                <w:tcPr>
                  <w:tcW w:w="850" w:type="dxa"/>
                  <w:hideMark/>
                </w:tcPr>
                <w:p w:rsidR="00E5360E" w:rsidRPr="00377251" w:rsidRDefault="00E5360E" w:rsidP="00DA544B">
                  <w:pPr>
                    <w:tabs>
                      <w:tab w:val="center" w:pos="4680"/>
                      <w:tab w:val="right" w:pos="9360"/>
                    </w:tabs>
                    <w:spacing w:before="60" w:after="0" w:line="245" w:lineRule="auto"/>
                    <w:jc w:val="right"/>
                    <w:rPr>
                      <w:rFonts w:ascii="Times New Roman" w:hAnsi="Times New Roman"/>
                      <w:color w:val="FF0000"/>
                      <w:sz w:val="24"/>
                      <w:szCs w:val="24"/>
                    </w:rPr>
                  </w:pPr>
                </w:p>
              </w:tc>
            </w:tr>
            <w:tr w:rsidR="002F6CAF" w:rsidRPr="00377251" w:rsidTr="00DA544B">
              <w:trPr>
                <w:trHeight w:val="412"/>
              </w:trPr>
              <w:tc>
                <w:tcPr>
                  <w:tcW w:w="2155" w:type="dxa"/>
                  <w:hideMark/>
                </w:tcPr>
                <w:p w:rsidR="002F6CAF" w:rsidRPr="00377251" w:rsidRDefault="002F6CAF"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Có hàng</w:t>
                  </w:r>
                </w:p>
              </w:tc>
              <w:tc>
                <w:tcPr>
                  <w:tcW w:w="821"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28</w:t>
                  </w:r>
                </w:p>
              </w:tc>
              <w:tc>
                <w:tcPr>
                  <w:tcW w:w="868"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40</w:t>
                  </w:r>
                </w:p>
              </w:tc>
              <w:tc>
                <w:tcPr>
                  <w:tcW w:w="833"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21</w:t>
                  </w:r>
                </w:p>
              </w:tc>
              <w:tc>
                <w:tcPr>
                  <w:tcW w:w="850"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30</w:t>
                  </w:r>
                </w:p>
              </w:tc>
            </w:tr>
            <w:tr w:rsidR="002F6CAF" w:rsidRPr="00377251" w:rsidTr="00DA544B">
              <w:trPr>
                <w:trHeight w:val="360"/>
              </w:trPr>
              <w:tc>
                <w:tcPr>
                  <w:tcW w:w="2155" w:type="dxa"/>
                  <w:hideMark/>
                </w:tcPr>
                <w:p w:rsidR="002F6CAF" w:rsidRPr="00377251" w:rsidRDefault="002F6CAF"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Rỗng</w:t>
                  </w:r>
                </w:p>
              </w:tc>
              <w:tc>
                <w:tcPr>
                  <w:tcW w:w="821"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15</w:t>
                  </w:r>
                </w:p>
              </w:tc>
              <w:tc>
                <w:tcPr>
                  <w:tcW w:w="868"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21</w:t>
                  </w:r>
                </w:p>
              </w:tc>
              <w:tc>
                <w:tcPr>
                  <w:tcW w:w="833"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14</w:t>
                  </w:r>
                </w:p>
              </w:tc>
              <w:tc>
                <w:tcPr>
                  <w:tcW w:w="850"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20</w:t>
                  </w:r>
                </w:p>
              </w:tc>
            </w:tr>
            <w:tr w:rsidR="002F6CAF" w:rsidRPr="00377251" w:rsidTr="00DA544B">
              <w:trPr>
                <w:trHeight w:val="360"/>
              </w:trPr>
              <w:tc>
                <w:tcPr>
                  <w:tcW w:w="2155" w:type="dxa"/>
                  <w:hideMark/>
                </w:tcPr>
                <w:p w:rsidR="002F6CAF" w:rsidRPr="00377251" w:rsidRDefault="002F6CAF"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Container 40 feet</w:t>
                  </w:r>
                </w:p>
              </w:tc>
              <w:tc>
                <w:tcPr>
                  <w:tcW w:w="821" w:type="dxa"/>
                  <w:vAlign w:val="center"/>
                  <w:hideMark/>
                </w:tcPr>
                <w:p w:rsidR="002F6CAF" w:rsidRPr="00377251" w:rsidRDefault="002F6CAF" w:rsidP="0010610F">
                  <w:pPr>
                    <w:spacing w:before="60" w:after="0" w:line="245" w:lineRule="auto"/>
                    <w:jc w:val="right"/>
                    <w:rPr>
                      <w:rFonts w:ascii="Times New Roman" w:hAnsi="Times New Roman"/>
                      <w:sz w:val="24"/>
                      <w:szCs w:val="24"/>
                    </w:rPr>
                  </w:pPr>
                </w:p>
              </w:tc>
              <w:tc>
                <w:tcPr>
                  <w:tcW w:w="868" w:type="dxa"/>
                  <w:vAlign w:val="center"/>
                  <w:hideMark/>
                </w:tcPr>
                <w:p w:rsidR="002F6CAF" w:rsidRPr="00377251" w:rsidRDefault="002F6CAF" w:rsidP="0010610F">
                  <w:pPr>
                    <w:spacing w:before="60" w:after="0" w:line="245" w:lineRule="auto"/>
                    <w:jc w:val="right"/>
                    <w:rPr>
                      <w:rFonts w:ascii="Times New Roman" w:hAnsi="Times New Roman"/>
                      <w:sz w:val="24"/>
                      <w:szCs w:val="24"/>
                    </w:rPr>
                  </w:pPr>
                </w:p>
              </w:tc>
              <w:tc>
                <w:tcPr>
                  <w:tcW w:w="833" w:type="dxa"/>
                  <w:vAlign w:val="center"/>
                  <w:hideMark/>
                </w:tcPr>
                <w:p w:rsidR="002F6CAF" w:rsidRPr="00377251" w:rsidRDefault="002F6CAF" w:rsidP="0010610F">
                  <w:pPr>
                    <w:spacing w:before="60" w:after="0" w:line="245" w:lineRule="auto"/>
                    <w:jc w:val="right"/>
                    <w:rPr>
                      <w:rFonts w:ascii="Times New Roman" w:hAnsi="Times New Roman"/>
                      <w:sz w:val="24"/>
                      <w:szCs w:val="24"/>
                    </w:rPr>
                  </w:pPr>
                </w:p>
              </w:tc>
              <w:tc>
                <w:tcPr>
                  <w:tcW w:w="850" w:type="dxa"/>
                  <w:vAlign w:val="center"/>
                  <w:hideMark/>
                </w:tcPr>
                <w:p w:rsidR="002F6CAF" w:rsidRPr="00377251" w:rsidRDefault="002F6CAF" w:rsidP="0010610F">
                  <w:pPr>
                    <w:spacing w:before="60" w:after="0" w:line="245" w:lineRule="auto"/>
                    <w:jc w:val="right"/>
                    <w:rPr>
                      <w:rFonts w:ascii="Times New Roman" w:hAnsi="Times New Roman"/>
                      <w:sz w:val="24"/>
                      <w:szCs w:val="24"/>
                    </w:rPr>
                  </w:pPr>
                </w:p>
              </w:tc>
            </w:tr>
            <w:tr w:rsidR="002F6CAF" w:rsidRPr="00377251" w:rsidTr="00DA544B">
              <w:trPr>
                <w:trHeight w:val="360"/>
              </w:trPr>
              <w:tc>
                <w:tcPr>
                  <w:tcW w:w="2155" w:type="dxa"/>
                  <w:hideMark/>
                </w:tcPr>
                <w:p w:rsidR="002F6CAF" w:rsidRPr="00377251" w:rsidRDefault="002F6CAF"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Có hàng</w:t>
                  </w:r>
                </w:p>
              </w:tc>
              <w:tc>
                <w:tcPr>
                  <w:tcW w:w="821"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42</w:t>
                  </w:r>
                </w:p>
              </w:tc>
              <w:tc>
                <w:tcPr>
                  <w:tcW w:w="868"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60</w:t>
                  </w:r>
                </w:p>
              </w:tc>
              <w:tc>
                <w:tcPr>
                  <w:tcW w:w="833"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32</w:t>
                  </w:r>
                </w:p>
              </w:tc>
              <w:tc>
                <w:tcPr>
                  <w:tcW w:w="850"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46</w:t>
                  </w:r>
                </w:p>
              </w:tc>
            </w:tr>
            <w:tr w:rsidR="002F6CAF" w:rsidRPr="00377251" w:rsidTr="00DA544B">
              <w:trPr>
                <w:trHeight w:val="360"/>
              </w:trPr>
              <w:tc>
                <w:tcPr>
                  <w:tcW w:w="2155" w:type="dxa"/>
                  <w:hideMark/>
                </w:tcPr>
                <w:p w:rsidR="002F6CAF" w:rsidRPr="00377251" w:rsidRDefault="002F6CAF"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Rỗng</w:t>
                  </w:r>
                </w:p>
              </w:tc>
              <w:tc>
                <w:tcPr>
                  <w:tcW w:w="821"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22</w:t>
                  </w:r>
                </w:p>
              </w:tc>
              <w:tc>
                <w:tcPr>
                  <w:tcW w:w="868"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32</w:t>
                  </w:r>
                </w:p>
              </w:tc>
              <w:tc>
                <w:tcPr>
                  <w:tcW w:w="833"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17</w:t>
                  </w:r>
                </w:p>
              </w:tc>
              <w:tc>
                <w:tcPr>
                  <w:tcW w:w="850"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24</w:t>
                  </w:r>
                </w:p>
              </w:tc>
            </w:tr>
            <w:tr w:rsidR="002F6CAF" w:rsidRPr="00377251" w:rsidTr="00DA544B">
              <w:trPr>
                <w:trHeight w:val="360"/>
              </w:trPr>
              <w:tc>
                <w:tcPr>
                  <w:tcW w:w="2155" w:type="dxa"/>
                  <w:hideMark/>
                </w:tcPr>
                <w:p w:rsidR="002F6CAF" w:rsidRPr="00377251" w:rsidRDefault="002F6CAF"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Container trên 40 feet</w:t>
                  </w:r>
                </w:p>
              </w:tc>
              <w:tc>
                <w:tcPr>
                  <w:tcW w:w="821" w:type="dxa"/>
                  <w:vAlign w:val="center"/>
                  <w:hideMark/>
                </w:tcPr>
                <w:p w:rsidR="002F6CAF" w:rsidRPr="00377251" w:rsidRDefault="002F6CAF" w:rsidP="0010610F">
                  <w:pPr>
                    <w:spacing w:before="60" w:after="0" w:line="245" w:lineRule="auto"/>
                    <w:jc w:val="right"/>
                    <w:rPr>
                      <w:rFonts w:ascii="Times New Roman" w:hAnsi="Times New Roman"/>
                      <w:sz w:val="24"/>
                      <w:szCs w:val="24"/>
                    </w:rPr>
                  </w:pPr>
                </w:p>
              </w:tc>
              <w:tc>
                <w:tcPr>
                  <w:tcW w:w="868" w:type="dxa"/>
                  <w:vAlign w:val="center"/>
                  <w:hideMark/>
                </w:tcPr>
                <w:p w:rsidR="002F6CAF" w:rsidRPr="00377251" w:rsidRDefault="002F6CAF" w:rsidP="0010610F">
                  <w:pPr>
                    <w:spacing w:before="60" w:after="0" w:line="245" w:lineRule="auto"/>
                    <w:jc w:val="right"/>
                    <w:rPr>
                      <w:rFonts w:ascii="Times New Roman" w:hAnsi="Times New Roman"/>
                      <w:sz w:val="24"/>
                      <w:szCs w:val="24"/>
                    </w:rPr>
                  </w:pPr>
                </w:p>
              </w:tc>
              <w:tc>
                <w:tcPr>
                  <w:tcW w:w="833" w:type="dxa"/>
                  <w:vAlign w:val="center"/>
                  <w:hideMark/>
                </w:tcPr>
                <w:p w:rsidR="002F6CAF" w:rsidRPr="00377251" w:rsidRDefault="002F6CAF" w:rsidP="0010610F">
                  <w:pPr>
                    <w:spacing w:before="60" w:after="0" w:line="245" w:lineRule="auto"/>
                    <w:jc w:val="right"/>
                    <w:rPr>
                      <w:rFonts w:ascii="Times New Roman" w:hAnsi="Times New Roman"/>
                      <w:sz w:val="24"/>
                      <w:szCs w:val="24"/>
                    </w:rPr>
                  </w:pPr>
                </w:p>
              </w:tc>
              <w:tc>
                <w:tcPr>
                  <w:tcW w:w="850" w:type="dxa"/>
                  <w:vAlign w:val="center"/>
                  <w:hideMark/>
                </w:tcPr>
                <w:p w:rsidR="002F6CAF" w:rsidRPr="00377251" w:rsidRDefault="002F6CAF" w:rsidP="0010610F">
                  <w:pPr>
                    <w:spacing w:before="60" w:after="0" w:line="245" w:lineRule="auto"/>
                    <w:jc w:val="right"/>
                    <w:rPr>
                      <w:rFonts w:ascii="Times New Roman" w:hAnsi="Times New Roman"/>
                      <w:sz w:val="24"/>
                      <w:szCs w:val="24"/>
                    </w:rPr>
                  </w:pPr>
                </w:p>
              </w:tc>
            </w:tr>
            <w:tr w:rsidR="002F6CAF" w:rsidRPr="00377251" w:rsidTr="00DA544B">
              <w:trPr>
                <w:trHeight w:val="360"/>
              </w:trPr>
              <w:tc>
                <w:tcPr>
                  <w:tcW w:w="2155" w:type="dxa"/>
                  <w:hideMark/>
                </w:tcPr>
                <w:p w:rsidR="002F6CAF" w:rsidRPr="00377251" w:rsidRDefault="002F6CAF"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Có hàng</w:t>
                  </w:r>
                </w:p>
              </w:tc>
              <w:tc>
                <w:tcPr>
                  <w:tcW w:w="821"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51</w:t>
                  </w:r>
                </w:p>
              </w:tc>
              <w:tc>
                <w:tcPr>
                  <w:tcW w:w="868"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73</w:t>
                  </w:r>
                </w:p>
              </w:tc>
              <w:tc>
                <w:tcPr>
                  <w:tcW w:w="833"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38</w:t>
                  </w:r>
                </w:p>
              </w:tc>
              <w:tc>
                <w:tcPr>
                  <w:tcW w:w="850"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55</w:t>
                  </w:r>
                </w:p>
              </w:tc>
            </w:tr>
            <w:tr w:rsidR="002F6CAF" w:rsidRPr="00377251" w:rsidTr="00DA544B">
              <w:trPr>
                <w:trHeight w:val="360"/>
              </w:trPr>
              <w:tc>
                <w:tcPr>
                  <w:tcW w:w="2155" w:type="dxa"/>
                  <w:hideMark/>
                </w:tcPr>
                <w:p w:rsidR="002F6CAF" w:rsidRPr="00377251" w:rsidRDefault="002F6CAF"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Rỗng</w:t>
                  </w:r>
                </w:p>
              </w:tc>
              <w:tc>
                <w:tcPr>
                  <w:tcW w:w="821"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32</w:t>
                  </w:r>
                </w:p>
              </w:tc>
              <w:tc>
                <w:tcPr>
                  <w:tcW w:w="868"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47</w:t>
                  </w:r>
                </w:p>
              </w:tc>
              <w:tc>
                <w:tcPr>
                  <w:tcW w:w="833"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24</w:t>
                  </w:r>
                </w:p>
              </w:tc>
              <w:tc>
                <w:tcPr>
                  <w:tcW w:w="850" w:type="dxa"/>
                  <w:vAlign w:val="center"/>
                  <w:hideMark/>
                </w:tcPr>
                <w:p w:rsidR="002F6CAF" w:rsidRPr="00377251" w:rsidRDefault="002F6CAF" w:rsidP="0010610F">
                  <w:pPr>
                    <w:spacing w:before="60" w:after="0" w:line="245" w:lineRule="auto"/>
                    <w:jc w:val="right"/>
                    <w:rPr>
                      <w:rFonts w:ascii="Times New Roman" w:hAnsi="Times New Roman"/>
                      <w:sz w:val="24"/>
                      <w:szCs w:val="24"/>
                    </w:rPr>
                  </w:pPr>
                  <w:r w:rsidRPr="00377251">
                    <w:rPr>
                      <w:rFonts w:ascii="Times New Roman" w:hAnsi="Times New Roman"/>
                      <w:sz w:val="24"/>
                      <w:szCs w:val="24"/>
                    </w:rPr>
                    <w:t>35</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2268" w:type="dxa"/>
            <w:tcBorders>
              <w:left w:val="single" w:sz="4" w:space="0" w:color="auto"/>
            </w:tcBorders>
          </w:tcPr>
          <w:p w:rsidR="00E5360E" w:rsidRPr="002F6CAF" w:rsidRDefault="002F6CAF" w:rsidP="00DA544B">
            <w:pPr>
              <w:tabs>
                <w:tab w:val="left" w:pos="542"/>
              </w:tabs>
              <w:spacing w:before="60" w:after="0" w:line="245" w:lineRule="auto"/>
              <w:rPr>
                <w:rFonts w:ascii="Times New Roman" w:hAnsi="Times New Roman"/>
                <w:sz w:val="24"/>
                <w:szCs w:val="24"/>
              </w:rPr>
            </w:pPr>
            <w:r w:rsidRPr="002F6CAF">
              <w:rPr>
                <w:rFonts w:ascii="Times New Roman" w:hAnsi="Times New Roman"/>
                <w:sz w:val="24"/>
                <w:szCs w:val="24"/>
              </w:rPr>
              <w:t>Giữ nguyên</w:t>
            </w:r>
          </w:p>
        </w:tc>
      </w:tr>
      <w:tr w:rsidR="00E5360E" w:rsidRPr="00377251" w:rsidTr="005F2AC2">
        <w:trPr>
          <w:trHeight w:val="1551"/>
        </w:trPr>
        <w:tc>
          <w:tcPr>
            <w:tcW w:w="851" w:type="dxa"/>
            <w:tcBorders>
              <w:left w:val="single" w:sz="4" w:space="0" w:color="auto"/>
              <w:bottom w:val="single" w:sz="4" w:space="0" w:color="000000"/>
              <w:right w:val="single" w:sz="4" w:space="0" w:color="auto"/>
            </w:tcBorders>
          </w:tcPr>
          <w:p w:rsidR="00E5360E" w:rsidRPr="005F2AC2" w:rsidRDefault="00E5360E" w:rsidP="005F2AC2">
            <w:pPr>
              <w:pStyle w:val="ListParagraph"/>
              <w:numPr>
                <w:ilvl w:val="0"/>
                <w:numId w:val="10"/>
              </w:numPr>
              <w:spacing w:before="40" w:after="40" w:line="264" w:lineRule="auto"/>
              <w:jc w:val="center"/>
              <w:rPr>
                <w:rFonts w:ascii="Times New Roman" w:hAnsi="Times New Roman"/>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d) Khung giá dịch vụ bốc dỡ container nhập khẩu, xuất khẩu, tạm nhập, tái xuất áp dụng cho khu vực Cái Mép - Thị Vải</w:t>
            </w:r>
          </w:p>
          <w:p w:rsidR="00E5360E" w:rsidRPr="00377251" w:rsidRDefault="00E5360E" w:rsidP="00DA544B">
            <w:pPr>
              <w:spacing w:before="60" w:after="0" w:line="245" w:lineRule="auto"/>
              <w:jc w:val="right"/>
              <w:rPr>
                <w:rFonts w:ascii="Times New Roman" w:hAnsi="Times New Roman"/>
                <w:i/>
                <w:sz w:val="24"/>
                <w:szCs w:val="24"/>
              </w:rPr>
            </w:pPr>
            <w:r w:rsidRPr="00377251">
              <w:rPr>
                <w:rFonts w:ascii="Times New Roman" w:hAnsi="Times New Roman"/>
                <w:sz w:val="24"/>
                <w:szCs w:val="24"/>
              </w:rPr>
              <w:t xml:space="preserve"> </w:t>
            </w:r>
            <w:r w:rsidRPr="00377251">
              <w:rPr>
                <w:rFonts w:ascii="Times New Roman" w:hAnsi="Times New Roman"/>
                <w:i/>
                <w:sz w:val="24"/>
                <w:szCs w:val="24"/>
              </w:rPr>
              <w:t>Đơn vị tính: USD/container</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4. Khung giá dịch vụ bốc dỡ container nhập khẩu, xuất khẩu, tạm nhập, tái xuất áp dụng cho khu vực Cái Mép - Thị Vải</w:t>
            </w:r>
          </w:p>
          <w:p w:rsidR="00E5360E" w:rsidRPr="00377251" w:rsidRDefault="00E5360E" w:rsidP="00DA544B">
            <w:pPr>
              <w:spacing w:before="60" w:after="0" w:line="245" w:lineRule="auto"/>
              <w:rPr>
                <w:rFonts w:ascii="Times New Roman" w:hAnsi="Times New Roman"/>
                <w:i/>
                <w:sz w:val="24"/>
                <w:szCs w:val="24"/>
                <w:lang w:eastAsia="zh-CN"/>
              </w:rPr>
            </w:pP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i/>
                <w:sz w:val="24"/>
                <w:szCs w:val="24"/>
              </w:rPr>
              <w:t>Đơn vị tính: USD/container</w:t>
            </w: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5495"/>
        </w:trPr>
        <w:tc>
          <w:tcPr>
            <w:tcW w:w="851" w:type="dxa"/>
            <w:tcBorders>
              <w:left w:val="single" w:sz="4" w:space="0" w:color="auto"/>
              <w:bottom w:val="nil"/>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tbl>
            <w:tblPr>
              <w:tblW w:w="5264"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7"/>
              <w:gridCol w:w="1204"/>
              <w:gridCol w:w="1503"/>
            </w:tblGrid>
            <w:tr w:rsidR="00E5360E" w:rsidRPr="00377251" w:rsidTr="00DA544B">
              <w:trPr>
                <w:trHeight w:val="533"/>
              </w:trPr>
              <w:tc>
                <w:tcPr>
                  <w:tcW w:w="2428" w:type="pct"/>
                  <w:vMerge w:val="restar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2572" w:type="pct"/>
                  <w:gridSpan w:val="2"/>
                  <w:tcBorders>
                    <w:top w:val="single" w:sz="4" w:space="0" w:color="auto"/>
                    <w:left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 Bãi cảng</w:t>
                  </w:r>
                </w:p>
              </w:tc>
            </w:tr>
            <w:tr w:rsidR="00E5360E" w:rsidRPr="00377251" w:rsidTr="00DA544B">
              <w:trPr>
                <w:trHeight w:val="456"/>
              </w:trPr>
              <w:tc>
                <w:tcPr>
                  <w:tcW w:w="2428" w:type="pct"/>
                  <w:vMerge/>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p>
              </w:tc>
              <w:tc>
                <w:tcPr>
                  <w:tcW w:w="1144" w:type="pct"/>
                  <w:tcBorders>
                    <w:top w:val="single" w:sz="4" w:space="0" w:color="auto"/>
                    <w:left w:val="single" w:sz="4" w:space="0" w:color="auto"/>
                    <w:bottom w:val="single" w:sz="4" w:space="0" w:color="auto"/>
                    <w:right w:val="single" w:sz="4" w:space="0" w:color="auto"/>
                  </w:tcBorders>
                  <w:shd w:val="clear" w:color="auto" w:fill="auto"/>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442"/>
              </w:trPr>
              <w:tc>
                <w:tcPr>
                  <w:tcW w:w="2428"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20 feet</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p>
              </w:tc>
              <w:tc>
                <w:tcPr>
                  <w:tcW w:w="142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442"/>
              </w:trPr>
              <w:tc>
                <w:tcPr>
                  <w:tcW w:w="2428"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46</w:t>
                  </w:r>
                </w:p>
              </w:tc>
              <w:tc>
                <w:tcPr>
                  <w:tcW w:w="142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60</w:t>
                  </w:r>
                </w:p>
              </w:tc>
            </w:tr>
            <w:tr w:rsidR="00E5360E" w:rsidRPr="00377251" w:rsidTr="00DA544B">
              <w:trPr>
                <w:trHeight w:val="442"/>
              </w:trPr>
              <w:tc>
                <w:tcPr>
                  <w:tcW w:w="2428"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29</w:t>
                  </w:r>
                </w:p>
              </w:tc>
              <w:tc>
                <w:tcPr>
                  <w:tcW w:w="142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38</w:t>
                  </w:r>
                </w:p>
              </w:tc>
            </w:tr>
            <w:tr w:rsidR="00E5360E" w:rsidRPr="00377251" w:rsidTr="00DA544B">
              <w:trPr>
                <w:trHeight w:val="442"/>
              </w:trPr>
              <w:tc>
                <w:tcPr>
                  <w:tcW w:w="2428"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40 feet</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c>
                <w:tcPr>
                  <w:tcW w:w="142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442"/>
              </w:trPr>
              <w:tc>
                <w:tcPr>
                  <w:tcW w:w="2428"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68</w:t>
                  </w:r>
                </w:p>
              </w:tc>
              <w:tc>
                <w:tcPr>
                  <w:tcW w:w="142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88</w:t>
                  </w:r>
                </w:p>
              </w:tc>
            </w:tr>
            <w:tr w:rsidR="00E5360E" w:rsidRPr="00377251" w:rsidTr="00DA544B">
              <w:trPr>
                <w:trHeight w:val="421"/>
              </w:trPr>
              <w:tc>
                <w:tcPr>
                  <w:tcW w:w="2428"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43</w:t>
                  </w:r>
                </w:p>
              </w:tc>
              <w:tc>
                <w:tcPr>
                  <w:tcW w:w="142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56</w:t>
                  </w:r>
                </w:p>
              </w:tc>
            </w:tr>
            <w:tr w:rsidR="00E5360E" w:rsidRPr="00377251" w:rsidTr="00DA544B">
              <w:trPr>
                <w:trHeight w:val="421"/>
              </w:trPr>
              <w:tc>
                <w:tcPr>
                  <w:tcW w:w="2428"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Container&gt; 40 feet</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c>
                <w:tcPr>
                  <w:tcW w:w="142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421"/>
              </w:trPr>
              <w:tc>
                <w:tcPr>
                  <w:tcW w:w="2428"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75</w:t>
                  </w:r>
                </w:p>
              </w:tc>
              <w:tc>
                <w:tcPr>
                  <w:tcW w:w="142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98</w:t>
                  </w:r>
                </w:p>
              </w:tc>
            </w:tr>
            <w:tr w:rsidR="00E5360E" w:rsidRPr="00377251" w:rsidTr="00DA544B">
              <w:trPr>
                <w:trHeight w:val="442"/>
              </w:trPr>
              <w:tc>
                <w:tcPr>
                  <w:tcW w:w="2428"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48</w:t>
                  </w:r>
                </w:p>
              </w:tc>
              <w:tc>
                <w:tcPr>
                  <w:tcW w:w="1429"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62</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6237" w:type="dxa"/>
            <w:tcBorders>
              <w:right w:val="single" w:sz="4" w:space="0" w:color="auto"/>
            </w:tcBorders>
          </w:tcPr>
          <w:tbl>
            <w:tblPr>
              <w:tblW w:w="4468" w:type="pc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9"/>
              <w:gridCol w:w="1476"/>
              <w:gridCol w:w="1566"/>
            </w:tblGrid>
            <w:tr w:rsidR="00E5360E" w:rsidRPr="00377251" w:rsidTr="00DA544B">
              <w:trPr>
                <w:trHeight w:val="628"/>
              </w:trPr>
              <w:tc>
                <w:tcPr>
                  <w:tcW w:w="2168" w:type="pct"/>
                  <w:vMerge w:val="restart"/>
                  <w:tcBorders>
                    <w:right w:val="single" w:sz="4" w:space="0" w:color="auto"/>
                  </w:tcBorders>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2832" w:type="pct"/>
                  <w:gridSpan w:val="2"/>
                  <w:tcBorders>
                    <w:top w:val="single" w:sz="4" w:space="0" w:color="auto"/>
                    <w:left w:val="single" w:sz="4" w:space="0" w:color="auto"/>
                    <w:right w:val="single" w:sz="4" w:space="0" w:color="auto"/>
                  </w:tcBorders>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r w:rsidRPr="00377251">
                    <w:rPr>
                      <w:rFonts w:ascii="Times New Roman" w:hAnsi="Times New Roman"/>
                      <w:sz w:val="24"/>
                      <w:szCs w:val="24"/>
                    </w:rPr>
                    <w:t>Tàu↔Bãi cảng</w:t>
                  </w:r>
                </w:p>
              </w:tc>
            </w:tr>
            <w:tr w:rsidR="00E5360E" w:rsidRPr="00377251" w:rsidTr="00DA544B">
              <w:trPr>
                <w:trHeight w:val="422"/>
              </w:trPr>
              <w:tc>
                <w:tcPr>
                  <w:tcW w:w="2168" w:type="pct"/>
                  <w:vMerge/>
                  <w:tcBorders>
                    <w:right w:val="single" w:sz="4" w:space="0" w:color="auto"/>
                  </w:tcBorders>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p>
              </w:tc>
              <w:tc>
                <w:tcPr>
                  <w:tcW w:w="1374"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1458"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418"/>
              </w:trPr>
              <w:tc>
                <w:tcPr>
                  <w:tcW w:w="2168" w:type="pct"/>
                  <w:tcBorders>
                    <w:right w:val="single" w:sz="4" w:space="0" w:color="auto"/>
                  </w:tcBorders>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Container 20 feet</w:t>
                  </w:r>
                </w:p>
              </w:tc>
              <w:tc>
                <w:tcPr>
                  <w:tcW w:w="1374"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p>
              </w:tc>
              <w:tc>
                <w:tcPr>
                  <w:tcW w:w="145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center"/>
                    <w:rPr>
                      <w:rFonts w:ascii="Times New Roman" w:hAnsi="Times New Roman"/>
                      <w:sz w:val="24"/>
                      <w:szCs w:val="24"/>
                    </w:rPr>
                  </w:pPr>
                </w:p>
              </w:tc>
            </w:tr>
            <w:tr w:rsidR="00E5360E" w:rsidRPr="00377251" w:rsidTr="00DA544B">
              <w:trPr>
                <w:trHeight w:val="438"/>
              </w:trPr>
              <w:tc>
                <w:tcPr>
                  <w:tcW w:w="2168" w:type="pct"/>
                  <w:tcBorders>
                    <w:right w:val="single" w:sz="4" w:space="0" w:color="auto"/>
                  </w:tcBorders>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Có hàng</w:t>
                  </w:r>
                </w:p>
              </w:tc>
              <w:tc>
                <w:tcPr>
                  <w:tcW w:w="1374"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46</w:t>
                  </w:r>
                </w:p>
              </w:tc>
              <w:tc>
                <w:tcPr>
                  <w:tcW w:w="145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60</w:t>
                  </w:r>
                </w:p>
              </w:tc>
            </w:tr>
            <w:tr w:rsidR="00E5360E" w:rsidRPr="00377251" w:rsidTr="00DA544B">
              <w:trPr>
                <w:trHeight w:val="438"/>
              </w:trPr>
              <w:tc>
                <w:tcPr>
                  <w:tcW w:w="2168" w:type="pct"/>
                  <w:tcBorders>
                    <w:right w:val="single" w:sz="4" w:space="0" w:color="auto"/>
                  </w:tcBorders>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Rỗng</w:t>
                  </w:r>
                </w:p>
              </w:tc>
              <w:tc>
                <w:tcPr>
                  <w:tcW w:w="1374"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29</w:t>
                  </w:r>
                </w:p>
              </w:tc>
              <w:tc>
                <w:tcPr>
                  <w:tcW w:w="145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38</w:t>
                  </w:r>
                </w:p>
              </w:tc>
            </w:tr>
            <w:tr w:rsidR="00E5360E" w:rsidRPr="00377251" w:rsidTr="00DA544B">
              <w:trPr>
                <w:trHeight w:val="438"/>
              </w:trPr>
              <w:tc>
                <w:tcPr>
                  <w:tcW w:w="2168" w:type="pct"/>
                  <w:tcBorders>
                    <w:right w:val="single" w:sz="4" w:space="0" w:color="auto"/>
                  </w:tcBorders>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Container 40 feet</w:t>
                  </w:r>
                </w:p>
              </w:tc>
              <w:tc>
                <w:tcPr>
                  <w:tcW w:w="1374"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p>
              </w:tc>
              <w:tc>
                <w:tcPr>
                  <w:tcW w:w="145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p>
              </w:tc>
            </w:tr>
            <w:tr w:rsidR="00E5360E" w:rsidRPr="00377251" w:rsidTr="00DA544B">
              <w:trPr>
                <w:trHeight w:val="438"/>
              </w:trPr>
              <w:tc>
                <w:tcPr>
                  <w:tcW w:w="2168" w:type="pct"/>
                  <w:tcBorders>
                    <w:right w:val="single" w:sz="4" w:space="0" w:color="auto"/>
                  </w:tcBorders>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Có hàng</w:t>
                  </w:r>
                </w:p>
              </w:tc>
              <w:tc>
                <w:tcPr>
                  <w:tcW w:w="1374"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68</w:t>
                  </w:r>
                </w:p>
              </w:tc>
              <w:tc>
                <w:tcPr>
                  <w:tcW w:w="145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88</w:t>
                  </w:r>
                </w:p>
              </w:tc>
            </w:tr>
            <w:tr w:rsidR="00E5360E" w:rsidRPr="00377251" w:rsidTr="00DA544B">
              <w:trPr>
                <w:trHeight w:val="438"/>
              </w:trPr>
              <w:tc>
                <w:tcPr>
                  <w:tcW w:w="2168" w:type="pct"/>
                  <w:tcBorders>
                    <w:right w:val="single" w:sz="4" w:space="0" w:color="auto"/>
                  </w:tcBorders>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Rỗng</w:t>
                  </w:r>
                </w:p>
              </w:tc>
              <w:tc>
                <w:tcPr>
                  <w:tcW w:w="1374"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43</w:t>
                  </w:r>
                </w:p>
              </w:tc>
              <w:tc>
                <w:tcPr>
                  <w:tcW w:w="145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56</w:t>
                  </w:r>
                </w:p>
              </w:tc>
            </w:tr>
            <w:tr w:rsidR="00E5360E" w:rsidRPr="00377251" w:rsidTr="00DA544B">
              <w:trPr>
                <w:trHeight w:val="438"/>
              </w:trPr>
              <w:tc>
                <w:tcPr>
                  <w:tcW w:w="2168" w:type="pct"/>
                  <w:tcBorders>
                    <w:right w:val="single" w:sz="4" w:space="0" w:color="auto"/>
                  </w:tcBorders>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Container trên 40 feet</w:t>
                  </w:r>
                </w:p>
              </w:tc>
              <w:tc>
                <w:tcPr>
                  <w:tcW w:w="1374"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p>
              </w:tc>
              <w:tc>
                <w:tcPr>
                  <w:tcW w:w="145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p>
              </w:tc>
            </w:tr>
            <w:tr w:rsidR="00E5360E" w:rsidRPr="00377251" w:rsidTr="00DA544B">
              <w:trPr>
                <w:trHeight w:val="438"/>
              </w:trPr>
              <w:tc>
                <w:tcPr>
                  <w:tcW w:w="2168" w:type="pct"/>
                  <w:tcBorders>
                    <w:right w:val="single" w:sz="4" w:space="0" w:color="auto"/>
                  </w:tcBorders>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Có hàng</w:t>
                  </w:r>
                </w:p>
              </w:tc>
              <w:tc>
                <w:tcPr>
                  <w:tcW w:w="1374"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75</w:t>
                  </w:r>
                </w:p>
              </w:tc>
              <w:tc>
                <w:tcPr>
                  <w:tcW w:w="145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98</w:t>
                  </w:r>
                </w:p>
              </w:tc>
            </w:tr>
            <w:tr w:rsidR="00E5360E" w:rsidRPr="00377251" w:rsidTr="00DA544B">
              <w:trPr>
                <w:trHeight w:val="438"/>
              </w:trPr>
              <w:tc>
                <w:tcPr>
                  <w:tcW w:w="2168" w:type="pct"/>
                  <w:tcBorders>
                    <w:right w:val="single" w:sz="4" w:space="0" w:color="auto"/>
                  </w:tcBorders>
                </w:tcPr>
                <w:p w:rsidR="00E5360E" w:rsidRPr="00377251" w:rsidRDefault="00E5360E" w:rsidP="00DA544B">
                  <w:pPr>
                    <w:tabs>
                      <w:tab w:val="center" w:pos="4680"/>
                      <w:tab w:val="right" w:pos="9360"/>
                    </w:tabs>
                    <w:spacing w:before="60" w:after="0" w:line="245" w:lineRule="auto"/>
                    <w:rPr>
                      <w:rFonts w:ascii="Times New Roman" w:hAnsi="Times New Roman"/>
                      <w:color w:val="FF0000"/>
                      <w:sz w:val="24"/>
                      <w:szCs w:val="24"/>
                    </w:rPr>
                  </w:pPr>
                  <w:r w:rsidRPr="00377251">
                    <w:rPr>
                      <w:rFonts w:ascii="Times New Roman" w:hAnsi="Times New Roman"/>
                      <w:color w:val="FF0000"/>
                      <w:sz w:val="24"/>
                      <w:szCs w:val="24"/>
                    </w:rPr>
                    <w:t>Rỗng</w:t>
                  </w:r>
                </w:p>
              </w:tc>
              <w:tc>
                <w:tcPr>
                  <w:tcW w:w="1374"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48</w:t>
                  </w:r>
                </w:p>
              </w:tc>
              <w:tc>
                <w:tcPr>
                  <w:tcW w:w="1458"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tabs>
                      <w:tab w:val="center" w:pos="4680"/>
                      <w:tab w:val="right" w:pos="9360"/>
                    </w:tabs>
                    <w:spacing w:before="60" w:after="0" w:line="245" w:lineRule="auto"/>
                    <w:jc w:val="right"/>
                    <w:rPr>
                      <w:rFonts w:ascii="Times New Roman" w:hAnsi="Times New Roman"/>
                      <w:sz w:val="24"/>
                      <w:szCs w:val="24"/>
                    </w:rPr>
                  </w:pPr>
                  <w:r w:rsidRPr="00377251">
                    <w:rPr>
                      <w:rFonts w:ascii="Times New Roman" w:hAnsi="Times New Roman"/>
                      <w:sz w:val="24"/>
                      <w:szCs w:val="24"/>
                    </w:rPr>
                    <w:t>62</w:t>
                  </w:r>
                </w:p>
              </w:tc>
            </w:tr>
          </w:tbl>
          <w:p w:rsidR="00E5360E" w:rsidRPr="00377251" w:rsidRDefault="00E5360E" w:rsidP="00DA544B">
            <w:pPr>
              <w:spacing w:before="60" w:after="0" w:line="245" w:lineRule="auto"/>
              <w:jc w:val="center"/>
              <w:rPr>
                <w:rFonts w:ascii="Times New Roman" w:eastAsia="Times New Roman" w:hAnsi="Times New Roman"/>
                <w:b/>
                <w:bCs/>
                <w:sz w:val="24"/>
                <w:szCs w:val="24"/>
              </w:rPr>
            </w:pPr>
          </w:p>
        </w:tc>
        <w:tc>
          <w:tcPr>
            <w:tcW w:w="2268" w:type="dxa"/>
            <w:tcBorders>
              <w:left w:val="single" w:sz="4" w:space="0" w:color="auto"/>
            </w:tcBorders>
          </w:tcPr>
          <w:p w:rsidR="00E5360E" w:rsidRPr="002F6CAF" w:rsidRDefault="002F6CAF" w:rsidP="00DA544B">
            <w:pPr>
              <w:tabs>
                <w:tab w:val="left" w:pos="542"/>
              </w:tabs>
              <w:spacing w:before="60" w:after="0" w:line="245" w:lineRule="auto"/>
              <w:rPr>
                <w:rFonts w:ascii="Times New Roman" w:hAnsi="Times New Roman"/>
                <w:sz w:val="24"/>
                <w:szCs w:val="24"/>
              </w:rPr>
            </w:pPr>
            <w:r w:rsidRPr="002F6CAF">
              <w:rPr>
                <w:rFonts w:ascii="Times New Roman" w:hAnsi="Times New Roman"/>
                <w:sz w:val="24"/>
                <w:szCs w:val="24"/>
              </w:rPr>
              <w:t>Giữ nguyên</w:t>
            </w:r>
          </w:p>
        </w:tc>
      </w:tr>
      <w:tr w:rsidR="00E5360E" w:rsidRPr="00377251" w:rsidTr="005F2AC2">
        <w:trPr>
          <w:trHeight w:val="975"/>
        </w:trPr>
        <w:tc>
          <w:tcPr>
            <w:tcW w:w="851" w:type="dxa"/>
            <w:tcBorders>
              <w:left w:val="single" w:sz="4" w:space="0" w:color="auto"/>
              <w:bottom w:val="single" w:sz="4" w:space="0" w:color="000000"/>
              <w:right w:val="single" w:sz="4" w:space="0" w:color="auto"/>
            </w:tcBorders>
          </w:tcPr>
          <w:p w:rsidR="00E5360E" w:rsidRPr="005F2AC2" w:rsidRDefault="00E5360E" w:rsidP="005F2AC2">
            <w:pPr>
              <w:pStyle w:val="ListParagraph"/>
              <w:numPr>
                <w:ilvl w:val="0"/>
                <w:numId w:val="10"/>
              </w:numPr>
              <w:spacing w:before="40" w:after="40" w:line="264" w:lineRule="auto"/>
              <w:jc w:val="center"/>
              <w:rPr>
                <w:rFonts w:ascii="Times New Roman" w:hAnsi="Times New Roman"/>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đ) Khung giá dịch vụ bốc dỡ container trung chuyển, quá cảnh áp dụng cho khu vực Cái Mép, Thị Vải</w:t>
            </w:r>
          </w:p>
          <w:p w:rsidR="00E5360E" w:rsidRPr="00377251" w:rsidRDefault="00E5360E" w:rsidP="00DA544B">
            <w:pPr>
              <w:spacing w:before="60" w:after="0" w:line="245" w:lineRule="auto"/>
              <w:rPr>
                <w:rFonts w:ascii="Times New Roman" w:hAnsi="Times New Roman"/>
                <w:i/>
                <w:sz w:val="24"/>
                <w:szCs w:val="24"/>
              </w:rPr>
            </w:pP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i/>
                <w:sz w:val="24"/>
                <w:szCs w:val="24"/>
              </w:rPr>
              <w:t>Đơn vị tính: USD/container</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5. Khung giá dịch vụ bốc dỡ container trung chuyển, quá cảnh áp dụng cho khu vực Cái Mép, Thị Vải</w:t>
            </w:r>
          </w:p>
          <w:p w:rsidR="00E5360E" w:rsidRPr="00377251" w:rsidRDefault="00E5360E" w:rsidP="00DA544B">
            <w:pPr>
              <w:spacing w:before="60" w:after="0" w:line="245" w:lineRule="auto"/>
              <w:jc w:val="right"/>
              <w:rPr>
                <w:rFonts w:ascii="Times New Roman" w:hAnsi="Times New Roman"/>
                <w:sz w:val="24"/>
                <w:szCs w:val="24"/>
                <w:lang w:eastAsia="zh-CN"/>
              </w:rPr>
            </w:pPr>
            <w:r w:rsidRPr="00377251">
              <w:rPr>
                <w:rFonts w:ascii="Times New Roman" w:hAnsi="Times New Roman"/>
                <w:sz w:val="24"/>
                <w:szCs w:val="24"/>
              </w:rPr>
              <w:tab/>
            </w:r>
            <w:r w:rsidRPr="00377251">
              <w:rPr>
                <w:rFonts w:ascii="Times New Roman" w:hAnsi="Times New Roman"/>
                <w:sz w:val="24"/>
                <w:szCs w:val="24"/>
              </w:rPr>
              <w:tab/>
            </w:r>
          </w:p>
          <w:p w:rsidR="00E5360E" w:rsidRPr="00377251" w:rsidRDefault="00E5360E" w:rsidP="00DA544B">
            <w:pPr>
              <w:spacing w:before="60" w:after="0" w:line="245" w:lineRule="auto"/>
              <w:jc w:val="right"/>
              <w:rPr>
                <w:rFonts w:ascii="Times New Roman" w:hAnsi="Times New Roman"/>
                <w:i/>
                <w:sz w:val="24"/>
                <w:szCs w:val="24"/>
              </w:rPr>
            </w:pPr>
            <w:r w:rsidRPr="00377251">
              <w:rPr>
                <w:rFonts w:ascii="Times New Roman" w:hAnsi="Times New Roman"/>
                <w:i/>
                <w:sz w:val="24"/>
                <w:szCs w:val="24"/>
              </w:rPr>
              <w:t>Đơn vị tính: USD/container</w:t>
            </w: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5307"/>
        </w:trPr>
        <w:tc>
          <w:tcPr>
            <w:tcW w:w="851" w:type="dxa"/>
            <w:tcBorders>
              <w:left w:val="single" w:sz="4" w:space="0" w:color="auto"/>
              <w:bottom w:val="single" w:sz="4" w:space="0" w:color="000000"/>
              <w:right w:val="single" w:sz="4" w:space="0" w:color="auto"/>
            </w:tcBorders>
          </w:tcPr>
          <w:p w:rsidR="00E5360E" w:rsidRPr="005F2AC2" w:rsidRDefault="00E5360E" w:rsidP="005F2AC2">
            <w:pPr>
              <w:pStyle w:val="ListParagraph"/>
              <w:numPr>
                <w:ilvl w:val="0"/>
                <w:numId w:val="10"/>
              </w:numPr>
              <w:spacing w:before="40" w:after="40" w:line="264" w:lineRule="auto"/>
              <w:jc w:val="center"/>
              <w:rPr>
                <w:rFonts w:ascii="Times New Roman" w:hAnsi="Times New Roman"/>
                <w:sz w:val="24"/>
                <w:szCs w:val="24"/>
              </w:rPr>
            </w:pPr>
          </w:p>
        </w:tc>
        <w:tc>
          <w:tcPr>
            <w:tcW w:w="5954" w:type="dxa"/>
            <w:tcBorders>
              <w:right w:val="single" w:sz="4" w:space="0" w:color="auto"/>
            </w:tcBorders>
          </w:tcPr>
          <w:tbl>
            <w:tblPr>
              <w:tblW w:w="505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464"/>
              <w:gridCol w:w="1464"/>
            </w:tblGrid>
            <w:tr w:rsidR="00E5360E" w:rsidRPr="00377251" w:rsidTr="00DA544B">
              <w:trPr>
                <w:trHeight w:val="1049"/>
              </w:trPr>
              <w:tc>
                <w:tcPr>
                  <w:tcW w:w="2125" w:type="dxa"/>
                  <w:vMerge w:val="restart"/>
                  <w:shd w:val="clear" w:color="auto" w:fill="auto"/>
                  <w:hideMark/>
                </w:tcPr>
                <w:p w:rsidR="00E5360E" w:rsidRPr="00377251" w:rsidRDefault="00E5360E" w:rsidP="00DA544B">
                  <w:pPr>
                    <w:spacing w:before="60" w:after="0" w:line="245" w:lineRule="auto"/>
                    <w:rPr>
                      <w:rFonts w:ascii="Times New Roman" w:hAnsi="Times New Roman"/>
                      <w:sz w:val="24"/>
                      <w:szCs w:val="24"/>
                    </w:rPr>
                  </w:pPr>
                </w:p>
                <w:p w:rsidR="00E5360E" w:rsidRPr="00377251" w:rsidRDefault="00E5360E" w:rsidP="00DA544B">
                  <w:pPr>
                    <w:spacing w:before="60" w:after="0" w:line="245" w:lineRule="auto"/>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2928" w:type="dxa"/>
                  <w:gridSpan w:val="2"/>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lan)↔Bãi cảng</w:t>
                  </w:r>
                </w:p>
              </w:tc>
            </w:tr>
            <w:tr w:rsidR="00E5360E" w:rsidRPr="00377251" w:rsidTr="00DA544B">
              <w:trPr>
                <w:trHeight w:val="349"/>
              </w:trPr>
              <w:tc>
                <w:tcPr>
                  <w:tcW w:w="2125" w:type="dxa"/>
                  <w:vMerge/>
                  <w:shd w:val="clear" w:color="auto" w:fill="auto"/>
                  <w:hideMark/>
                </w:tcPr>
                <w:p w:rsidR="00E5360E" w:rsidRPr="00377251" w:rsidRDefault="00E5360E" w:rsidP="00DA544B">
                  <w:pPr>
                    <w:spacing w:before="60" w:after="0" w:line="245" w:lineRule="auto"/>
                    <w:rPr>
                      <w:rFonts w:ascii="Times New Roman" w:hAnsi="Times New Roman"/>
                      <w:sz w:val="24"/>
                      <w:szCs w:val="24"/>
                    </w:rPr>
                  </w:pPr>
                </w:p>
              </w:tc>
              <w:tc>
                <w:tcPr>
                  <w:tcW w:w="1464"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1464" w:type="dxa"/>
                  <w:shd w:val="clear" w:color="auto" w:fill="auto"/>
                  <w:hideMark/>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398"/>
              </w:trPr>
              <w:tc>
                <w:tcPr>
                  <w:tcW w:w="2125"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20 feet</w:t>
                  </w:r>
                </w:p>
              </w:tc>
              <w:tc>
                <w:tcPr>
                  <w:tcW w:w="1464"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c>
                <w:tcPr>
                  <w:tcW w:w="1464" w:type="dxa"/>
                  <w:shd w:val="clear" w:color="auto" w:fill="auto"/>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49"/>
              </w:trPr>
              <w:tc>
                <w:tcPr>
                  <w:tcW w:w="2125"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46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34</w:t>
                  </w:r>
                </w:p>
              </w:tc>
              <w:tc>
                <w:tcPr>
                  <w:tcW w:w="146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45</w:t>
                  </w:r>
                </w:p>
              </w:tc>
            </w:tr>
            <w:tr w:rsidR="00E5360E" w:rsidRPr="00377251" w:rsidTr="00DA544B">
              <w:trPr>
                <w:trHeight w:val="349"/>
              </w:trPr>
              <w:tc>
                <w:tcPr>
                  <w:tcW w:w="2125"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46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22</w:t>
                  </w:r>
                </w:p>
              </w:tc>
              <w:tc>
                <w:tcPr>
                  <w:tcW w:w="146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28</w:t>
                  </w:r>
                </w:p>
              </w:tc>
            </w:tr>
            <w:tr w:rsidR="00E5360E" w:rsidRPr="00377251" w:rsidTr="00DA544B">
              <w:trPr>
                <w:trHeight w:val="349"/>
              </w:trPr>
              <w:tc>
                <w:tcPr>
                  <w:tcW w:w="2125"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40 feet</w:t>
                  </w:r>
                </w:p>
              </w:tc>
              <w:tc>
                <w:tcPr>
                  <w:tcW w:w="146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146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49"/>
              </w:trPr>
              <w:tc>
                <w:tcPr>
                  <w:tcW w:w="2125"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46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51</w:t>
                  </w:r>
                </w:p>
              </w:tc>
              <w:tc>
                <w:tcPr>
                  <w:tcW w:w="146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66</w:t>
                  </w:r>
                </w:p>
              </w:tc>
            </w:tr>
            <w:tr w:rsidR="00E5360E" w:rsidRPr="00377251" w:rsidTr="00DA544B">
              <w:trPr>
                <w:trHeight w:val="349"/>
              </w:trPr>
              <w:tc>
                <w:tcPr>
                  <w:tcW w:w="2125"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46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32</w:t>
                  </w:r>
                </w:p>
              </w:tc>
              <w:tc>
                <w:tcPr>
                  <w:tcW w:w="146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42</w:t>
                  </w:r>
                </w:p>
              </w:tc>
            </w:tr>
            <w:tr w:rsidR="00E5360E" w:rsidRPr="00377251" w:rsidTr="00DA544B">
              <w:trPr>
                <w:trHeight w:val="349"/>
              </w:trPr>
              <w:tc>
                <w:tcPr>
                  <w:tcW w:w="2125"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&gt; 40 feet</w:t>
                  </w:r>
                </w:p>
              </w:tc>
              <w:tc>
                <w:tcPr>
                  <w:tcW w:w="146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c>
                <w:tcPr>
                  <w:tcW w:w="146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49"/>
              </w:trPr>
              <w:tc>
                <w:tcPr>
                  <w:tcW w:w="2125"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46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56</w:t>
                  </w:r>
                </w:p>
              </w:tc>
              <w:tc>
                <w:tcPr>
                  <w:tcW w:w="146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73</w:t>
                  </w:r>
                </w:p>
              </w:tc>
            </w:tr>
            <w:tr w:rsidR="00E5360E" w:rsidRPr="00377251" w:rsidTr="00DA544B">
              <w:trPr>
                <w:trHeight w:val="349"/>
              </w:trPr>
              <w:tc>
                <w:tcPr>
                  <w:tcW w:w="2125" w:type="dxa"/>
                  <w:shd w:val="clear" w:color="auto" w:fill="auto"/>
                  <w:hideMark/>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46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36</w:t>
                  </w:r>
                </w:p>
              </w:tc>
              <w:tc>
                <w:tcPr>
                  <w:tcW w:w="1464" w:type="dxa"/>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46</w:t>
                  </w:r>
                </w:p>
              </w:tc>
            </w:tr>
          </w:tbl>
          <w:p w:rsidR="00E5360E" w:rsidRPr="00377251" w:rsidRDefault="00E5360E" w:rsidP="00DA544B">
            <w:pPr>
              <w:spacing w:before="60" w:after="0" w:line="245" w:lineRule="auto"/>
              <w:rPr>
                <w:rFonts w:ascii="Times New Roman" w:hAnsi="Times New Roman"/>
                <w:sz w:val="24"/>
                <w:szCs w:val="24"/>
              </w:rPr>
            </w:pPr>
          </w:p>
        </w:tc>
        <w:tc>
          <w:tcPr>
            <w:tcW w:w="6237" w:type="dxa"/>
            <w:tcBorders>
              <w:right w:val="single" w:sz="4" w:space="0" w:color="auto"/>
            </w:tcBorders>
          </w:tcPr>
          <w:tbl>
            <w:tblPr>
              <w:tblW w:w="5437"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6"/>
              <w:gridCol w:w="1480"/>
              <w:gridCol w:w="1481"/>
            </w:tblGrid>
            <w:tr w:rsidR="00E5360E" w:rsidRPr="00377251" w:rsidTr="00DA544B">
              <w:trPr>
                <w:trHeight w:val="395"/>
              </w:trPr>
              <w:tc>
                <w:tcPr>
                  <w:tcW w:w="2277" w:type="pct"/>
                  <w:vMerge w:val="restart"/>
                  <w:tcBorders>
                    <w:right w:val="single" w:sz="4" w:space="0" w:color="auto"/>
                  </w:tcBorders>
                </w:tcPr>
                <w:p w:rsidR="00E5360E" w:rsidRPr="00377251" w:rsidRDefault="00E5360E" w:rsidP="00DA544B">
                  <w:pPr>
                    <w:spacing w:before="60" w:after="0" w:line="245" w:lineRule="auto"/>
                    <w:jc w:val="center"/>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2723" w:type="pct"/>
                  <w:gridSpan w:val="2"/>
                  <w:vMerge w:val="restart"/>
                  <w:tcBorders>
                    <w:top w:val="single" w:sz="4" w:space="0" w:color="auto"/>
                    <w:left w:val="single" w:sz="4" w:space="0" w:color="auto"/>
                    <w:right w:val="single" w:sz="4" w:space="0" w:color="auto"/>
                  </w:tcBorders>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w:t>
                  </w: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Tàu (Sà lan)↔Bãi cảng</w:t>
                  </w:r>
                </w:p>
              </w:tc>
            </w:tr>
            <w:tr w:rsidR="00E5360E" w:rsidRPr="00377251" w:rsidTr="00DA544B">
              <w:trPr>
                <w:trHeight w:val="557"/>
              </w:trPr>
              <w:tc>
                <w:tcPr>
                  <w:tcW w:w="2277" w:type="pct"/>
                  <w:vMerge/>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p>
              </w:tc>
              <w:tc>
                <w:tcPr>
                  <w:tcW w:w="2723" w:type="pct"/>
                  <w:gridSpan w:val="2"/>
                  <w:vMerge/>
                  <w:tcBorders>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503"/>
              </w:trPr>
              <w:tc>
                <w:tcPr>
                  <w:tcW w:w="2277" w:type="pct"/>
                  <w:vMerge/>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p>
              </w:tc>
              <w:tc>
                <w:tcPr>
                  <w:tcW w:w="1361"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1362" w:type="pct"/>
                  <w:tcBorders>
                    <w:top w:val="single" w:sz="4" w:space="0" w:color="auto"/>
                    <w:left w:val="single" w:sz="4" w:space="0" w:color="auto"/>
                    <w:bottom w:val="single" w:sz="4" w:space="0" w:color="auto"/>
                    <w:right w:val="single" w:sz="4" w:space="0" w:color="auto"/>
                  </w:tcBorders>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315"/>
              </w:trPr>
              <w:tc>
                <w:tcPr>
                  <w:tcW w:w="2277"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Container 20 feet</w:t>
                  </w:r>
                </w:p>
              </w:tc>
              <w:tc>
                <w:tcPr>
                  <w:tcW w:w="1361"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p>
              </w:tc>
              <w:tc>
                <w:tcPr>
                  <w:tcW w:w="136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28"/>
              </w:trPr>
              <w:tc>
                <w:tcPr>
                  <w:tcW w:w="2277"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Có hàng</w:t>
                  </w:r>
                </w:p>
              </w:tc>
              <w:tc>
                <w:tcPr>
                  <w:tcW w:w="1361"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34</w:t>
                  </w:r>
                </w:p>
              </w:tc>
              <w:tc>
                <w:tcPr>
                  <w:tcW w:w="136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45</w:t>
                  </w:r>
                </w:p>
              </w:tc>
            </w:tr>
            <w:tr w:rsidR="00E5360E" w:rsidRPr="00377251" w:rsidTr="00DA544B">
              <w:trPr>
                <w:trHeight w:val="328"/>
              </w:trPr>
              <w:tc>
                <w:tcPr>
                  <w:tcW w:w="2277"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Rỗng</w:t>
                  </w:r>
                </w:p>
              </w:tc>
              <w:tc>
                <w:tcPr>
                  <w:tcW w:w="1361"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22</w:t>
                  </w:r>
                </w:p>
              </w:tc>
              <w:tc>
                <w:tcPr>
                  <w:tcW w:w="136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28</w:t>
                  </w:r>
                </w:p>
              </w:tc>
            </w:tr>
            <w:tr w:rsidR="00E5360E" w:rsidRPr="00377251" w:rsidTr="00DA544B">
              <w:trPr>
                <w:trHeight w:val="315"/>
              </w:trPr>
              <w:tc>
                <w:tcPr>
                  <w:tcW w:w="2277"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Container 40 feet</w:t>
                  </w:r>
                </w:p>
              </w:tc>
              <w:tc>
                <w:tcPr>
                  <w:tcW w:w="1361"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p>
              </w:tc>
              <w:tc>
                <w:tcPr>
                  <w:tcW w:w="136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28"/>
              </w:trPr>
              <w:tc>
                <w:tcPr>
                  <w:tcW w:w="2277"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Có hàng</w:t>
                  </w:r>
                </w:p>
              </w:tc>
              <w:tc>
                <w:tcPr>
                  <w:tcW w:w="1361"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51</w:t>
                  </w:r>
                </w:p>
              </w:tc>
              <w:tc>
                <w:tcPr>
                  <w:tcW w:w="136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66</w:t>
                  </w:r>
                </w:p>
              </w:tc>
            </w:tr>
            <w:tr w:rsidR="00E5360E" w:rsidRPr="00377251" w:rsidTr="00DA544B">
              <w:trPr>
                <w:trHeight w:val="328"/>
              </w:trPr>
              <w:tc>
                <w:tcPr>
                  <w:tcW w:w="2277"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Rỗng</w:t>
                  </w:r>
                </w:p>
              </w:tc>
              <w:tc>
                <w:tcPr>
                  <w:tcW w:w="1361"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32</w:t>
                  </w:r>
                </w:p>
              </w:tc>
              <w:tc>
                <w:tcPr>
                  <w:tcW w:w="136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42</w:t>
                  </w:r>
                </w:p>
              </w:tc>
            </w:tr>
            <w:tr w:rsidR="00E5360E" w:rsidRPr="00377251" w:rsidTr="00DA544B">
              <w:trPr>
                <w:trHeight w:val="328"/>
              </w:trPr>
              <w:tc>
                <w:tcPr>
                  <w:tcW w:w="2277"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Container trên 40 feet</w:t>
                  </w:r>
                </w:p>
              </w:tc>
              <w:tc>
                <w:tcPr>
                  <w:tcW w:w="1361"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p>
              </w:tc>
              <w:tc>
                <w:tcPr>
                  <w:tcW w:w="136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p>
              </w:tc>
            </w:tr>
            <w:tr w:rsidR="00E5360E" w:rsidRPr="00377251" w:rsidTr="00DA544B">
              <w:trPr>
                <w:trHeight w:val="328"/>
              </w:trPr>
              <w:tc>
                <w:tcPr>
                  <w:tcW w:w="2277"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Có hàng</w:t>
                  </w:r>
                </w:p>
              </w:tc>
              <w:tc>
                <w:tcPr>
                  <w:tcW w:w="1361"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56</w:t>
                  </w:r>
                </w:p>
              </w:tc>
              <w:tc>
                <w:tcPr>
                  <w:tcW w:w="136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73</w:t>
                  </w:r>
                </w:p>
              </w:tc>
            </w:tr>
            <w:tr w:rsidR="00E5360E" w:rsidRPr="00377251" w:rsidTr="00DA544B">
              <w:trPr>
                <w:trHeight w:val="370"/>
              </w:trPr>
              <w:tc>
                <w:tcPr>
                  <w:tcW w:w="2277"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Rỗng</w:t>
                  </w:r>
                </w:p>
              </w:tc>
              <w:tc>
                <w:tcPr>
                  <w:tcW w:w="1361"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36</w:t>
                  </w:r>
                </w:p>
              </w:tc>
              <w:tc>
                <w:tcPr>
                  <w:tcW w:w="136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46</w:t>
                  </w:r>
                </w:p>
              </w:tc>
            </w:tr>
          </w:tbl>
          <w:p w:rsidR="00E5360E" w:rsidRPr="00377251" w:rsidRDefault="00E5360E" w:rsidP="00DA544B">
            <w:pPr>
              <w:spacing w:before="60" w:after="0" w:line="245" w:lineRule="auto"/>
              <w:rPr>
                <w:rFonts w:ascii="Times New Roman" w:hAnsi="Times New Roman"/>
                <w:sz w:val="24"/>
                <w:szCs w:val="24"/>
              </w:rPr>
            </w:pPr>
          </w:p>
        </w:tc>
        <w:tc>
          <w:tcPr>
            <w:tcW w:w="2268" w:type="dxa"/>
            <w:tcBorders>
              <w:left w:val="single" w:sz="4" w:space="0" w:color="auto"/>
            </w:tcBorders>
          </w:tcPr>
          <w:p w:rsidR="00E5360E" w:rsidRPr="002F6CAF" w:rsidRDefault="002F6CAF" w:rsidP="00DA544B">
            <w:pPr>
              <w:tabs>
                <w:tab w:val="left" w:pos="542"/>
              </w:tabs>
              <w:spacing w:before="60" w:after="0" w:line="245" w:lineRule="auto"/>
              <w:rPr>
                <w:rFonts w:ascii="Times New Roman" w:hAnsi="Times New Roman"/>
                <w:sz w:val="24"/>
                <w:szCs w:val="24"/>
              </w:rPr>
            </w:pPr>
            <w:r w:rsidRPr="002F6CAF">
              <w:rPr>
                <w:rFonts w:ascii="Times New Roman" w:hAnsi="Times New Roman"/>
                <w:sz w:val="24"/>
                <w:szCs w:val="24"/>
              </w:rPr>
              <w:t>Giữ nguyên</w:t>
            </w:r>
          </w:p>
        </w:tc>
      </w:tr>
      <w:tr w:rsidR="00E5360E" w:rsidRPr="00377251" w:rsidTr="005F2AC2">
        <w:trPr>
          <w:trHeight w:val="332"/>
        </w:trPr>
        <w:tc>
          <w:tcPr>
            <w:tcW w:w="851" w:type="dxa"/>
            <w:tcBorders>
              <w:left w:val="single" w:sz="4" w:space="0" w:color="auto"/>
              <w:bottom w:val="single" w:sz="4" w:space="0" w:color="000000"/>
              <w:right w:val="single" w:sz="4" w:space="0" w:color="auto"/>
            </w:tcBorders>
          </w:tcPr>
          <w:p w:rsidR="00E5360E" w:rsidRPr="005F2AC2" w:rsidRDefault="00E5360E" w:rsidP="005F2AC2">
            <w:pPr>
              <w:pStyle w:val="ListParagraph"/>
              <w:numPr>
                <w:ilvl w:val="0"/>
                <w:numId w:val="10"/>
              </w:numPr>
              <w:spacing w:before="40" w:after="40" w:line="264" w:lineRule="auto"/>
              <w:jc w:val="center"/>
              <w:rPr>
                <w:rFonts w:ascii="Times New Roman" w:hAnsi="Times New Roman"/>
                <w:sz w:val="24"/>
                <w:szCs w:val="24"/>
              </w:rPr>
            </w:pPr>
          </w:p>
        </w:tc>
        <w:tc>
          <w:tcPr>
            <w:tcW w:w="5954" w:type="dxa"/>
            <w:tcBorders>
              <w:right w:val="single" w:sz="4" w:space="0" w:color="auto"/>
            </w:tcBorders>
          </w:tcPr>
          <w:p w:rsidR="00E5360E" w:rsidRPr="00377251" w:rsidRDefault="00E5360E" w:rsidP="00DA544B">
            <w:pPr>
              <w:spacing w:before="60" w:after="0" w:line="245" w:lineRule="auto"/>
              <w:jc w:val="right"/>
              <w:rPr>
                <w:rFonts w:ascii="Times New Roman" w:hAnsi="Times New Roman"/>
                <w:i/>
                <w:sz w:val="24"/>
                <w:szCs w:val="24"/>
              </w:rPr>
            </w:pPr>
          </w:p>
        </w:tc>
        <w:tc>
          <w:tcPr>
            <w:tcW w:w="6237" w:type="dxa"/>
            <w:tcBorders>
              <w:right w:val="single" w:sz="4" w:space="0" w:color="auto"/>
            </w:tcBorders>
          </w:tcPr>
          <w:p w:rsidR="00E5360E" w:rsidRPr="00377251" w:rsidRDefault="00E5360E" w:rsidP="00265198">
            <w:pPr>
              <w:spacing w:before="60" w:after="0" w:line="245" w:lineRule="auto"/>
              <w:jc w:val="both"/>
              <w:rPr>
                <w:rFonts w:ascii="Times New Roman" w:hAnsi="Times New Roman"/>
                <w:color w:val="FF0000"/>
                <w:sz w:val="24"/>
                <w:szCs w:val="24"/>
                <w:lang w:eastAsia="zh-CN"/>
              </w:rPr>
            </w:pPr>
            <w:r w:rsidRPr="00377251">
              <w:rPr>
                <w:rFonts w:ascii="Times New Roman" w:hAnsi="Times New Roman"/>
                <w:color w:val="FF0000"/>
                <w:sz w:val="24"/>
                <w:szCs w:val="24"/>
              </w:rPr>
              <w:t>6. Khung giá dịch vụ bốc dỡ container nhập khẩu, xuất khẩu, tạm nhập, tái xuất, trung chuyển, quá cảnh khu vực Đồng bằng sông Cửu Long được áp dụng mức giá tối thiểu bằng 50% khung giá quy định tại khoản 2, khoản 3 Điều này, thời gian áp dụng đến hết năm 2020.</w:t>
            </w:r>
          </w:p>
        </w:tc>
        <w:tc>
          <w:tcPr>
            <w:tcW w:w="2268" w:type="dxa"/>
            <w:tcBorders>
              <w:left w:val="single" w:sz="4" w:space="0" w:color="auto"/>
            </w:tcBorders>
          </w:tcPr>
          <w:p w:rsidR="00E5360E" w:rsidRPr="00377251" w:rsidRDefault="004D1C60" w:rsidP="00265198">
            <w:pPr>
              <w:pStyle w:val="NormalWeb"/>
              <w:spacing w:before="120" w:after="0" w:line="264" w:lineRule="auto"/>
              <w:jc w:val="both"/>
              <w:rPr>
                <w:b/>
              </w:rPr>
            </w:pPr>
            <w:r>
              <w:rPr>
                <w:lang w:val="nl-NL"/>
              </w:rPr>
              <w:t xml:space="preserve">Trong thời gian đầu </w:t>
            </w:r>
            <w:r w:rsidRPr="004D1C60">
              <w:rPr>
                <w:lang w:val="nl-NL"/>
              </w:rPr>
              <w:t>Cảng Tân cảng Cái Cui mở tuyến</w:t>
            </w:r>
            <w:r>
              <w:rPr>
                <w:lang w:val="nl-NL"/>
              </w:rPr>
              <w:t xml:space="preserve"> vận tải quốc tế</w:t>
            </w:r>
            <w:r w:rsidRPr="004D1C60">
              <w:rPr>
                <w:lang w:val="nl-NL"/>
              </w:rPr>
              <w:t>, sản lượng hàng hóa còn ít, hãng tàu hoạt động không hiệu quả</w:t>
            </w:r>
            <w:r>
              <w:rPr>
                <w:lang w:val="nl-NL"/>
              </w:rPr>
              <w:t xml:space="preserve"> nên cần chính sách khuyến khích giảm chi phí để thu hút tàu</w:t>
            </w:r>
            <w:r w:rsidRPr="004D1C60">
              <w:rPr>
                <w:lang w:val="nl-NL"/>
              </w:rPr>
              <w:t xml:space="preserve">. </w:t>
            </w:r>
            <w:r>
              <w:rPr>
                <w:lang w:val="nl-NL"/>
              </w:rPr>
              <w:t xml:space="preserve"> Với giá thành 19 USD/cont20’, cảng đề xuất mức giá bằng 50% khu vực </w:t>
            </w:r>
            <w:r>
              <w:rPr>
                <w:lang w:val="nl-NL"/>
              </w:rPr>
              <w:lastRenderedPageBreak/>
              <w:t>III</w:t>
            </w:r>
            <w:r w:rsidRPr="004D1C60">
              <w:rPr>
                <w:lang w:val="nl-NL"/>
              </w:rPr>
              <w:t>, thời gian áp dụng đến hết năm 2020.</w:t>
            </w:r>
          </w:p>
        </w:tc>
      </w:tr>
      <w:tr w:rsidR="00E5360E" w:rsidRPr="00377251" w:rsidTr="005F2AC2">
        <w:trPr>
          <w:trHeight w:val="7272"/>
        </w:trPr>
        <w:tc>
          <w:tcPr>
            <w:tcW w:w="851" w:type="dxa"/>
            <w:tcBorders>
              <w:left w:val="single" w:sz="4" w:space="0" w:color="auto"/>
              <w:bottom w:val="nil"/>
              <w:right w:val="single" w:sz="4" w:space="0" w:color="auto"/>
            </w:tcBorders>
          </w:tcPr>
          <w:p w:rsidR="00E5360E" w:rsidRPr="005F2AC2" w:rsidRDefault="00E5360E" w:rsidP="005F2AC2">
            <w:pPr>
              <w:pStyle w:val="ListParagraph"/>
              <w:numPr>
                <w:ilvl w:val="0"/>
                <w:numId w:val="10"/>
              </w:numPr>
              <w:spacing w:before="40" w:after="40" w:line="264" w:lineRule="auto"/>
              <w:jc w:val="center"/>
              <w:rPr>
                <w:rFonts w:ascii="Times New Roman" w:hAnsi="Times New Roman"/>
                <w:sz w:val="24"/>
                <w:szCs w:val="24"/>
              </w:rPr>
            </w:pPr>
          </w:p>
        </w:tc>
        <w:tc>
          <w:tcPr>
            <w:tcW w:w="5954" w:type="dxa"/>
            <w:tcBorders>
              <w:bottom w:val="single" w:sz="4" w:space="0" w:color="auto"/>
              <w:right w:val="single" w:sz="4" w:space="0" w:color="auto"/>
            </w:tcBorders>
          </w:tcPr>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e) Khung giá dịch vụ bốc dỡ container từ sà lan sang bãi cảng và ngược lại quy định tại điểm này chỉ áp dụng cho bốc dỡ container phục vụ vận chuyển qua lại giữa các cảng để xuất hàng, chuyển cảng đích.</w:t>
            </w:r>
          </w:p>
          <w:p w:rsidR="00E5360E" w:rsidRPr="00377251" w:rsidRDefault="00E5360E" w:rsidP="00DA544B">
            <w:pPr>
              <w:spacing w:before="60" w:after="0" w:line="245" w:lineRule="auto"/>
              <w:rPr>
                <w:rFonts w:ascii="Times New Roman" w:hAnsi="Times New Roman"/>
                <w:sz w:val="24"/>
                <w:szCs w:val="24"/>
                <w:lang w:eastAsia="zh-CN"/>
              </w:rPr>
            </w:pPr>
          </w:p>
          <w:p w:rsidR="00E5360E" w:rsidRPr="00377251" w:rsidRDefault="00E5360E" w:rsidP="00DA544B">
            <w:pPr>
              <w:spacing w:before="60" w:after="0" w:line="245" w:lineRule="auto"/>
              <w:rPr>
                <w:rFonts w:ascii="Times New Roman" w:hAnsi="Times New Roman"/>
                <w:i/>
                <w:sz w:val="24"/>
                <w:szCs w:val="24"/>
                <w:lang w:eastAsia="zh-CN"/>
              </w:rPr>
            </w:pPr>
            <w:r w:rsidRPr="00377251">
              <w:rPr>
                <w:rFonts w:ascii="Times New Roman" w:hAnsi="Times New Roman"/>
                <w:i/>
                <w:sz w:val="24"/>
                <w:szCs w:val="24"/>
              </w:rPr>
              <w:t>Đơn vị tính: USD/container</w:t>
            </w:r>
          </w:p>
          <w:tbl>
            <w:tblPr>
              <w:tblW w:w="5277"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0"/>
              <w:gridCol w:w="1661"/>
              <w:gridCol w:w="1356"/>
            </w:tblGrid>
            <w:tr w:rsidR="00E5360E" w:rsidRPr="00377251" w:rsidTr="00DA544B">
              <w:trPr>
                <w:trHeight w:val="834"/>
              </w:trPr>
              <w:tc>
                <w:tcPr>
                  <w:tcW w:w="2141" w:type="pct"/>
                  <w:vMerge w:val="restar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2859" w:type="pct"/>
                  <w:gridSpan w:val="2"/>
                  <w:tcBorders>
                    <w:top w:val="single" w:sz="4" w:space="0" w:color="auto"/>
                    <w:left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Khung giá dịch vụ Sà lan ↔ Bãi cảng</w:t>
                  </w:r>
                </w:p>
              </w:tc>
            </w:tr>
            <w:tr w:rsidR="00E5360E" w:rsidRPr="00377251" w:rsidTr="00DA544B">
              <w:trPr>
                <w:trHeight w:val="418"/>
              </w:trPr>
              <w:tc>
                <w:tcPr>
                  <w:tcW w:w="2141" w:type="pct"/>
                  <w:vMerge/>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p>
              </w:tc>
              <w:tc>
                <w:tcPr>
                  <w:tcW w:w="1574" w:type="pct"/>
                  <w:tcBorders>
                    <w:top w:val="single" w:sz="4" w:space="0" w:color="auto"/>
                    <w:left w:val="single" w:sz="4" w:space="0" w:color="auto"/>
                    <w:bottom w:val="single" w:sz="4" w:space="0" w:color="auto"/>
                    <w:right w:val="single" w:sz="4" w:space="0" w:color="auto"/>
                  </w:tcBorders>
                  <w:shd w:val="clear" w:color="auto" w:fill="auto"/>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361"/>
              </w:trPr>
              <w:tc>
                <w:tcPr>
                  <w:tcW w:w="2141"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 ≤  20 feet</w:t>
                  </w:r>
                </w:p>
              </w:tc>
              <w:tc>
                <w:tcPr>
                  <w:tcW w:w="157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361"/>
              </w:trPr>
              <w:tc>
                <w:tcPr>
                  <w:tcW w:w="2141"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57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6</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10</w:t>
                  </w:r>
                </w:p>
              </w:tc>
            </w:tr>
            <w:tr w:rsidR="00E5360E" w:rsidRPr="00377251" w:rsidTr="00DA544B">
              <w:trPr>
                <w:trHeight w:val="346"/>
              </w:trPr>
              <w:tc>
                <w:tcPr>
                  <w:tcW w:w="2141"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57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6</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10</w:t>
                  </w:r>
                </w:p>
              </w:tc>
            </w:tr>
            <w:tr w:rsidR="00E5360E" w:rsidRPr="00377251" w:rsidTr="00DA544B">
              <w:trPr>
                <w:trHeight w:val="361"/>
              </w:trPr>
              <w:tc>
                <w:tcPr>
                  <w:tcW w:w="2141"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Container≤40 feet</w:t>
                  </w:r>
                </w:p>
              </w:tc>
              <w:tc>
                <w:tcPr>
                  <w:tcW w:w="157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361"/>
              </w:trPr>
              <w:tc>
                <w:tcPr>
                  <w:tcW w:w="2141"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57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10</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17</w:t>
                  </w:r>
                </w:p>
              </w:tc>
            </w:tr>
            <w:tr w:rsidR="00E5360E" w:rsidRPr="00377251" w:rsidTr="00DA544B">
              <w:trPr>
                <w:trHeight w:val="346"/>
              </w:trPr>
              <w:tc>
                <w:tcPr>
                  <w:tcW w:w="2141"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57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10</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17</w:t>
                  </w:r>
                </w:p>
              </w:tc>
            </w:tr>
            <w:tr w:rsidR="00E5360E" w:rsidRPr="00377251" w:rsidTr="00DA544B">
              <w:trPr>
                <w:trHeight w:val="361"/>
              </w:trPr>
              <w:tc>
                <w:tcPr>
                  <w:tcW w:w="2141"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Container&gt; 40 feet</w:t>
                  </w:r>
                </w:p>
              </w:tc>
              <w:tc>
                <w:tcPr>
                  <w:tcW w:w="157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361"/>
              </w:trPr>
              <w:tc>
                <w:tcPr>
                  <w:tcW w:w="2141"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Có hàng</w:t>
                  </w:r>
                </w:p>
              </w:tc>
              <w:tc>
                <w:tcPr>
                  <w:tcW w:w="157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10</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17</w:t>
                  </w:r>
                </w:p>
              </w:tc>
            </w:tr>
            <w:tr w:rsidR="00E5360E" w:rsidRPr="00377251" w:rsidTr="00DA544B">
              <w:trPr>
                <w:trHeight w:val="361"/>
              </w:trPr>
              <w:tc>
                <w:tcPr>
                  <w:tcW w:w="2141" w:type="pct"/>
                  <w:tcBorders>
                    <w:right w:val="single" w:sz="4" w:space="0" w:color="auto"/>
                  </w:tcBorders>
                  <w:shd w:val="clear" w:color="auto" w:fill="auto"/>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Rỗng</w:t>
                  </w:r>
                </w:p>
              </w:tc>
              <w:tc>
                <w:tcPr>
                  <w:tcW w:w="1574"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10</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17</w:t>
                  </w:r>
                </w:p>
              </w:tc>
            </w:tr>
          </w:tbl>
          <w:p w:rsidR="00E5360E" w:rsidRPr="00377251" w:rsidRDefault="00E5360E" w:rsidP="00DA544B">
            <w:pPr>
              <w:spacing w:before="60" w:after="0" w:line="245" w:lineRule="auto"/>
              <w:rPr>
                <w:rFonts w:ascii="Times New Roman" w:hAnsi="Times New Roman"/>
                <w:sz w:val="24"/>
                <w:szCs w:val="24"/>
                <w:lang w:eastAsia="zh-CN"/>
              </w:rPr>
            </w:pPr>
          </w:p>
        </w:tc>
        <w:tc>
          <w:tcPr>
            <w:tcW w:w="6237" w:type="dxa"/>
            <w:tcBorders>
              <w:bottom w:val="single" w:sz="4" w:space="0" w:color="auto"/>
              <w:right w:val="single" w:sz="4" w:space="0" w:color="auto"/>
            </w:tcBorders>
          </w:tcPr>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7. Khung giá dịch vụ bốc dỡ container từ sà lan sang bãi cảng và ngược lại quy định tại điểm này chỉ áp dụng cho bốc dỡ container phục vụ vận chuyển qua lại giữa các cảng để xuất hàng, chuyển cảng đích.</w:t>
            </w:r>
          </w:p>
          <w:tbl>
            <w:tblPr>
              <w:tblpPr w:leftFromText="180" w:rightFromText="180" w:vertAnchor="text" w:horzAnchor="margin" w:tblpY="1133"/>
              <w:tblOverlap w:val="never"/>
              <w:tblW w:w="5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1"/>
              <w:gridCol w:w="1339"/>
              <w:gridCol w:w="1637"/>
            </w:tblGrid>
            <w:tr w:rsidR="00E5360E" w:rsidRPr="00377251" w:rsidTr="00DA544B">
              <w:trPr>
                <w:trHeight w:val="361"/>
              </w:trPr>
              <w:tc>
                <w:tcPr>
                  <w:tcW w:w="2433" w:type="pct"/>
                  <w:vMerge w:val="restart"/>
                  <w:tcBorders>
                    <w:top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Loại container</w:t>
                  </w:r>
                </w:p>
              </w:tc>
              <w:tc>
                <w:tcPr>
                  <w:tcW w:w="2567" w:type="pct"/>
                  <w:gridSpan w:val="2"/>
                  <w:vMerge w:val="restart"/>
                  <w:tcBorders>
                    <w:top w:val="single" w:sz="4" w:space="0" w:color="auto"/>
                    <w:left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lang w:eastAsia="zh-CN"/>
                    </w:rPr>
                  </w:pPr>
                  <w:r w:rsidRPr="00377251">
                    <w:rPr>
                      <w:rFonts w:ascii="Times New Roman" w:hAnsi="Times New Roman"/>
                      <w:sz w:val="24"/>
                      <w:szCs w:val="24"/>
                    </w:rPr>
                    <w:t>Khung giá dịch vụ</w:t>
                  </w:r>
                </w:p>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Sà lan↔Bãi cảng</w:t>
                  </w:r>
                </w:p>
              </w:tc>
            </w:tr>
            <w:tr w:rsidR="00E5360E" w:rsidRPr="00377251" w:rsidTr="00DA544B">
              <w:trPr>
                <w:trHeight w:val="470"/>
              </w:trPr>
              <w:tc>
                <w:tcPr>
                  <w:tcW w:w="2433" w:type="pct"/>
                  <w:vMerge/>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2567" w:type="pct"/>
                  <w:gridSpan w:val="2"/>
                  <w:vMerge/>
                  <w:tcBorders>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290"/>
              </w:trPr>
              <w:tc>
                <w:tcPr>
                  <w:tcW w:w="2433" w:type="pct"/>
                  <w:vMerge/>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1155"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thiểu</w:t>
                  </w:r>
                </w:p>
              </w:tc>
              <w:tc>
                <w:tcPr>
                  <w:tcW w:w="141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Tối đa</w:t>
                  </w:r>
                </w:p>
              </w:tc>
            </w:tr>
            <w:tr w:rsidR="00E5360E" w:rsidRPr="00377251" w:rsidTr="00DA544B">
              <w:trPr>
                <w:trHeight w:val="204"/>
              </w:trPr>
              <w:tc>
                <w:tcPr>
                  <w:tcW w:w="2433"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Container 20 feet</w:t>
                  </w:r>
                </w:p>
              </w:tc>
              <w:tc>
                <w:tcPr>
                  <w:tcW w:w="1155"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141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173"/>
              </w:trPr>
              <w:tc>
                <w:tcPr>
                  <w:tcW w:w="2433"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Có hàng</w:t>
                  </w:r>
                </w:p>
              </w:tc>
              <w:tc>
                <w:tcPr>
                  <w:tcW w:w="1155"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6</w:t>
                  </w:r>
                </w:p>
              </w:tc>
              <w:tc>
                <w:tcPr>
                  <w:tcW w:w="141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10</w:t>
                  </w:r>
                </w:p>
              </w:tc>
            </w:tr>
            <w:tr w:rsidR="00E5360E" w:rsidRPr="00377251" w:rsidTr="00DA544B">
              <w:trPr>
                <w:trHeight w:val="173"/>
              </w:trPr>
              <w:tc>
                <w:tcPr>
                  <w:tcW w:w="2433"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Rỗng</w:t>
                  </w:r>
                </w:p>
              </w:tc>
              <w:tc>
                <w:tcPr>
                  <w:tcW w:w="1155"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6</w:t>
                  </w:r>
                </w:p>
              </w:tc>
              <w:tc>
                <w:tcPr>
                  <w:tcW w:w="141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10</w:t>
                  </w:r>
                </w:p>
              </w:tc>
            </w:tr>
            <w:tr w:rsidR="00E5360E" w:rsidRPr="00377251" w:rsidTr="00DA544B">
              <w:trPr>
                <w:trHeight w:val="166"/>
              </w:trPr>
              <w:tc>
                <w:tcPr>
                  <w:tcW w:w="2433"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Container 40 feet</w:t>
                  </w:r>
                </w:p>
              </w:tc>
              <w:tc>
                <w:tcPr>
                  <w:tcW w:w="1155"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141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173"/>
              </w:trPr>
              <w:tc>
                <w:tcPr>
                  <w:tcW w:w="2433"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Có hàng</w:t>
                  </w:r>
                </w:p>
              </w:tc>
              <w:tc>
                <w:tcPr>
                  <w:tcW w:w="1155"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10</w:t>
                  </w:r>
                </w:p>
              </w:tc>
              <w:tc>
                <w:tcPr>
                  <w:tcW w:w="141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17</w:t>
                  </w:r>
                </w:p>
              </w:tc>
            </w:tr>
            <w:tr w:rsidR="00E5360E" w:rsidRPr="00377251" w:rsidTr="00DA544B">
              <w:trPr>
                <w:trHeight w:val="173"/>
              </w:trPr>
              <w:tc>
                <w:tcPr>
                  <w:tcW w:w="2433"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Rỗng</w:t>
                  </w:r>
                </w:p>
              </w:tc>
              <w:tc>
                <w:tcPr>
                  <w:tcW w:w="1155"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10</w:t>
                  </w:r>
                </w:p>
              </w:tc>
              <w:tc>
                <w:tcPr>
                  <w:tcW w:w="141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17</w:t>
                  </w:r>
                </w:p>
              </w:tc>
            </w:tr>
            <w:tr w:rsidR="00E5360E" w:rsidRPr="00377251" w:rsidTr="00DA544B">
              <w:trPr>
                <w:trHeight w:val="173"/>
              </w:trPr>
              <w:tc>
                <w:tcPr>
                  <w:tcW w:w="2433"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 xml:space="preserve">Container </w:t>
                  </w:r>
                  <w:r w:rsidRPr="00377251">
                    <w:rPr>
                      <w:rFonts w:ascii="Times New Roman" w:hAnsi="Times New Roman"/>
                      <w:color w:val="FF0000"/>
                      <w:sz w:val="24"/>
                      <w:szCs w:val="24"/>
                      <w:lang w:eastAsia="zh-CN"/>
                    </w:rPr>
                    <w:t>trên</w:t>
                  </w:r>
                  <w:r w:rsidRPr="00377251">
                    <w:rPr>
                      <w:rFonts w:ascii="Times New Roman" w:hAnsi="Times New Roman"/>
                      <w:color w:val="FF0000"/>
                      <w:sz w:val="24"/>
                      <w:szCs w:val="24"/>
                    </w:rPr>
                    <w:t xml:space="preserve"> 40 feet</w:t>
                  </w:r>
                </w:p>
              </w:tc>
              <w:tc>
                <w:tcPr>
                  <w:tcW w:w="1155"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tc>
              <w:tc>
                <w:tcPr>
                  <w:tcW w:w="141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p>
              </w:tc>
            </w:tr>
            <w:tr w:rsidR="00E5360E" w:rsidRPr="00377251" w:rsidTr="00DA544B">
              <w:trPr>
                <w:trHeight w:val="173"/>
              </w:trPr>
              <w:tc>
                <w:tcPr>
                  <w:tcW w:w="2433"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Có hàng</w:t>
                  </w:r>
                </w:p>
              </w:tc>
              <w:tc>
                <w:tcPr>
                  <w:tcW w:w="1155"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10</w:t>
                  </w:r>
                </w:p>
              </w:tc>
              <w:tc>
                <w:tcPr>
                  <w:tcW w:w="141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17</w:t>
                  </w:r>
                </w:p>
              </w:tc>
            </w:tr>
            <w:tr w:rsidR="00E5360E" w:rsidRPr="00377251" w:rsidTr="00DA544B">
              <w:trPr>
                <w:trHeight w:val="221"/>
              </w:trPr>
              <w:tc>
                <w:tcPr>
                  <w:tcW w:w="2433" w:type="pct"/>
                  <w:tcBorders>
                    <w:right w:val="single" w:sz="4" w:space="0" w:color="auto"/>
                  </w:tcBorders>
                  <w:vAlign w:val="center"/>
                </w:tcPr>
                <w:p w:rsidR="00E5360E" w:rsidRPr="00377251" w:rsidRDefault="00E5360E" w:rsidP="00DA544B">
                  <w:pPr>
                    <w:spacing w:before="60" w:after="0" w:line="245" w:lineRule="auto"/>
                    <w:jc w:val="center"/>
                    <w:rPr>
                      <w:rFonts w:ascii="Times New Roman" w:hAnsi="Times New Roman"/>
                      <w:color w:val="FF0000"/>
                      <w:sz w:val="24"/>
                      <w:szCs w:val="24"/>
                    </w:rPr>
                  </w:pPr>
                  <w:r w:rsidRPr="00377251">
                    <w:rPr>
                      <w:rFonts w:ascii="Times New Roman" w:hAnsi="Times New Roman"/>
                      <w:color w:val="FF0000"/>
                      <w:sz w:val="24"/>
                      <w:szCs w:val="24"/>
                    </w:rPr>
                    <w:t>Rỗng</w:t>
                  </w:r>
                </w:p>
              </w:tc>
              <w:tc>
                <w:tcPr>
                  <w:tcW w:w="1155"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10</w:t>
                  </w:r>
                </w:p>
              </w:tc>
              <w:tc>
                <w:tcPr>
                  <w:tcW w:w="1412" w:type="pct"/>
                  <w:tcBorders>
                    <w:top w:val="single" w:sz="4" w:space="0" w:color="auto"/>
                    <w:left w:val="single" w:sz="4" w:space="0" w:color="auto"/>
                    <w:bottom w:val="single" w:sz="4" w:space="0" w:color="auto"/>
                    <w:right w:val="single" w:sz="4" w:space="0" w:color="auto"/>
                  </w:tcBorders>
                  <w:vAlign w:val="center"/>
                </w:tcPr>
                <w:p w:rsidR="00E5360E" w:rsidRPr="00377251" w:rsidRDefault="00E5360E" w:rsidP="00DA544B">
                  <w:pPr>
                    <w:spacing w:before="60" w:after="0" w:line="245" w:lineRule="auto"/>
                    <w:jc w:val="center"/>
                    <w:rPr>
                      <w:rFonts w:ascii="Times New Roman" w:hAnsi="Times New Roman"/>
                      <w:sz w:val="24"/>
                      <w:szCs w:val="24"/>
                    </w:rPr>
                  </w:pPr>
                  <w:r w:rsidRPr="00377251">
                    <w:rPr>
                      <w:rFonts w:ascii="Times New Roman" w:hAnsi="Times New Roman"/>
                      <w:sz w:val="24"/>
                      <w:szCs w:val="24"/>
                    </w:rPr>
                    <w:t>17</w:t>
                  </w:r>
                </w:p>
              </w:tc>
            </w:tr>
          </w:tbl>
          <w:p w:rsidR="00E5360E" w:rsidRPr="00377251" w:rsidRDefault="00E5360E" w:rsidP="00DA544B">
            <w:pPr>
              <w:spacing w:before="60" w:after="0" w:line="245" w:lineRule="auto"/>
              <w:rPr>
                <w:rFonts w:ascii="Times New Roman" w:hAnsi="Times New Roman"/>
                <w:i/>
                <w:sz w:val="24"/>
                <w:szCs w:val="24"/>
                <w:lang w:eastAsia="zh-CN"/>
              </w:rPr>
            </w:pPr>
            <w:r w:rsidRPr="00377251">
              <w:rPr>
                <w:rFonts w:ascii="Times New Roman" w:hAnsi="Times New Roman" w:hint="eastAsia"/>
                <w:i/>
                <w:sz w:val="24"/>
                <w:szCs w:val="24"/>
                <w:lang w:eastAsia="zh-CN"/>
              </w:rPr>
              <w:t xml:space="preserve">                               </w:t>
            </w:r>
          </w:p>
          <w:p w:rsidR="00E5360E" w:rsidRPr="00377251" w:rsidRDefault="00E5360E" w:rsidP="00555761">
            <w:pPr>
              <w:spacing w:before="60" w:after="0" w:line="245" w:lineRule="auto"/>
              <w:rPr>
                <w:rFonts w:ascii="Times New Roman" w:hAnsi="Times New Roman"/>
                <w:sz w:val="24"/>
                <w:szCs w:val="24"/>
              </w:rPr>
            </w:pPr>
            <w:r w:rsidRPr="00377251">
              <w:rPr>
                <w:rFonts w:ascii="Times New Roman" w:hAnsi="Times New Roman" w:hint="eastAsia"/>
                <w:i/>
                <w:sz w:val="24"/>
                <w:szCs w:val="24"/>
                <w:lang w:eastAsia="zh-CN"/>
              </w:rPr>
              <w:t xml:space="preserve">  </w:t>
            </w:r>
            <w:r w:rsidRPr="00377251">
              <w:rPr>
                <w:rFonts w:ascii="Times New Roman" w:hAnsi="Times New Roman"/>
                <w:i/>
                <w:sz w:val="24"/>
                <w:szCs w:val="24"/>
              </w:rPr>
              <w:t>Đơ</w:t>
            </w:r>
            <w:r w:rsidR="00555761">
              <w:rPr>
                <w:rFonts w:ascii="Times New Roman" w:hAnsi="Times New Roman"/>
                <w:i/>
                <w:sz w:val="24"/>
                <w:szCs w:val="24"/>
              </w:rPr>
              <w:t>n</w:t>
            </w:r>
            <w:r w:rsidRPr="00377251">
              <w:rPr>
                <w:rFonts w:ascii="Times New Roman" w:hAnsi="Times New Roman"/>
                <w:i/>
                <w:sz w:val="24"/>
                <w:szCs w:val="24"/>
              </w:rPr>
              <w:t xml:space="preserve"> vị tính: USD/container</w:t>
            </w:r>
          </w:p>
        </w:tc>
        <w:tc>
          <w:tcPr>
            <w:tcW w:w="2268" w:type="dxa"/>
            <w:tcBorders>
              <w:left w:val="single" w:sz="4" w:space="0" w:color="auto"/>
              <w:bottom w:val="single" w:sz="4" w:space="0" w:color="auto"/>
            </w:tcBorders>
          </w:tcPr>
          <w:p w:rsidR="00E5360E" w:rsidRPr="00B67526" w:rsidRDefault="00B67526" w:rsidP="00DA544B">
            <w:pPr>
              <w:tabs>
                <w:tab w:val="left" w:pos="542"/>
              </w:tabs>
              <w:spacing w:before="60" w:after="0" w:line="245" w:lineRule="auto"/>
              <w:rPr>
                <w:rFonts w:ascii="Times New Roman" w:hAnsi="Times New Roman"/>
                <w:sz w:val="24"/>
                <w:szCs w:val="24"/>
              </w:rPr>
            </w:pPr>
            <w:r w:rsidRPr="00B67526">
              <w:rPr>
                <w:rFonts w:ascii="Times New Roman" w:hAnsi="Times New Roman"/>
                <w:sz w:val="24"/>
                <w:szCs w:val="24"/>
              </w:rPr>
              <w:t>Giữ nguyên</w:t>
            </w:r>
          </w:p>
        </w:tc>
      </w:tr>
      <w:tr w:rsidR="00E5360E" w:rsidRPr="00377251" w:rsidTr="005F2AC2">
        <w:trPr>
          <w:trHeight w:val="3369"/>
        </w:trPr>
        <w:tc>
          <w:tcPr>
            <w:tcW w:w="851" w:type="dxa"/>
            <w:tcBorders>
              <w:left w:val="single" w:sz="4" w:space="0" w:color="auto"/>
              <w:bottom w:val="nil"/>
              <w:right w:val="single" w:sz="4" w:space="0" w:color="auto"/>
            </w:tcBorders>
          </w:tcPr>
          <w:p w:rsidR="00E5360E" w:rsidRPr="005F2AC2" w:rsidRDefault="00E5360E" w:rsidP="005F2AC2">
            <w:pPr>
              <w:pStyle w:val="ListParagraph"/>
              <w:numPr>
                <w:ilvl w:val="0"/>
                <w:numId w:val="10"/>
              </w:numPr>
              <w:spacing w:before="40" w:after="40" w:line="264" w:lineRule="auto"/>
              <w:jc w:val="center"/>
              <w:rPr>
                <w:rFonts w:ascii="Times New Roman" w:hAnsi="Times New Roman"/>
                <w:b/>
                <w:sz w:val="24"/>
                <w:szCs w:val="24"/>
              </w:rPr>
            </w:pPr>
          </w:p>
        </w:tc>
        <w:tc>
          <w:tcPr>
            <w:tcW w:w="5954" w:type="dxa"/>
            <w:tcBorders>
              <w:right w:val="single" w:sz="4" w:space="0" w:color="auto"/>
            </w:tcBorders>
          </w:tcPr>
          <w:p w:rsidR="00E5360E" w:rsidRPr="00377251" w:rsidRDefault="00E5360E" w:rsidP="00DA544B">
            <w:pPr>
              <w:tabs>
                <w:tab w:val="left" w:pos="709"/>
                <w:tab w:val="left" w:pos="993"/>
              </w:tabs>
              <w:spacing w:before="60" w:after="0" w:line="245" w:lineRule="auto"/>
              <w:rPr>
                <w:rFonts w:ascii="Times New Roman" w:hAnsi="Times New Roman"/>
                <w:sz w:val="24"/>
                <w:szCs w:val="24"/>
              </w:rPr>
            </w:pPr>
          </w:p>
        </w:tc>
        <w:tc>
          <w:tcPr>
            <w:tcW w:w="6237" w:type="dxa"/>
            <w:tcBorders>
              <w:right w:val="single" w:sz="4" w:space="0" w:color="auto"/>
            </w:tcBorders>
          </w:tcPr>
          <w:p w:rsidR="00E5360E" w:rsidRPr="00377251" w:rsidRDefault="00E5360E" w:rsidP="00E22FD6">
            <w:pPr>
              <w:spacing w:before="60" w:after="0" w:line="245" w:lineRule="auto"/>
              <w:jc w:val="both"/>
              <w:rPr>
                <w:rFonts w:ascii="Times New Roman" w:hAnsi="Times New Roman"/>
                <w:b/>
                <w:color w:val="FF0000"/>
                <w:sz w:val="24"/>
                <w:szCs w:val="24"/>
                <w:u w:val="single"/>
                <w:lang w:eastAsia="zh-CN"/>
              </w:rPr>
            </w:pPr>
            <w:r w:rsidRPr="00377251">
              <w:rPr>
                <w:rFonts w:ascii="Times New Roman" w:hAnsi="Times New Roman"/>
                <w:b/>
                <w:color w:val="FF0000"/>
                <w:sz w:val="24"/>
                <w:szCs w:val="24"/>
                <w:u w:val="single"/>
                <w:lang w:eastAsia="zh-CN"/>
              </w:rPr>
              <w:t>Thông tư</w:t>
            </w:r>
          </w:p>
          <w:p w:rsidR="00E5360E" w:rsidRPr="00377251" w:rsidRDefault="00E5360E" w:rsidP="00E22FD6">
            <w:pPr>
              <w:spacing w:before="60" w:after="0" w:line="245" w:lineRule="auto"/>
              <w:jc w:val="both"/>
              <w:rPr>
                <w:rFonts w:ascii="Times New Roman" w:hAnsi="Times New Roman"/>
                <w:b/>
                <w:color w:val="FF0000"/>
                <w:sz w:val="24"/>
                <w:szCs w:val="24"/>
              </w:rPr>
            </w:pPr>
            <w:r w:rsidRPr="00377251">
              <w:rPr>
                <w:rFonts w:ascii="Times New Roman" w:hAnsi="Times New Roman"/>
                <w:b/>
                <w:color w:val="FF0000"/>
                <w:sz w:val="24"/>
                <w:szCs w:val="24"/>
              </w:rPr>
              <w:t>Điều 17. Cơ sở tính giá trong trường hợp cụ thể</w:t>
            </w:r>
          </w:p>
          <w:p w:rsidR="00E5360E" w:rsidRPr="00377251" w:rsidRDefault="00E5360E" w:rsidP="00E22FD6">
            <w:pPr>
              <w:tabs>
                <w:tab w:val="left" w:pos="36"/>
                <w:tab w:val="left" w:pos="993"/>
              </w:tabs>
              <w:spacing w:before="60" w:after="0" w:line="245" w:lineRule="auto"/>
              <w:jc w:val="both"/>
              <w:rPr>
                <w:rFonts w:ascii="Times New Roman" w:hAnsi="Times New Roman"/>
                <w:color w:val="FF0000"/>
                <w:sz w:val="24"/>
                <w:szCs w:val="24"/>
              </w:rPr>
            </w:pPr>
            <w:r w:rsidRPr="00377251">
              <w:rPr>
                <w:rFonts w:ascii="Times New Roman" w:hAnsi="Times New Roman"/>
                <w:color w:val="FF0000"/>
                <w:sz w:val="24"/>
                <w:szCs w:val="24"/>
              </w:rPr>
              <w:tab/>
              <w:t>1. Giá dịch vụ bốc dỡ container qui định tại Điều 14, Điều 15, Đi</w:t>
            </w:r>
            <w:r w:rsidRPr="00377251">
              <w:rPr>
                <w:rFonts w:ascii="Times New Roman" w:hAnsi="Times New Roman"/>
                <w:color w:val="FF0000"/>
                <w:sz w:val="24"/>
                <w:szCs w:val="24"/>
                <w:lang w:eastAsia="zh-CN"/>
              </w:rPr>
              <w:t>ề</w:t>
            </w:r>
            <w:r w:rsidRPr="00377251">
              <w:rPr>
                <w:rFonts w:ascii="Times New Roman" w:hAnsi="Times New Roman"/>
                <w:color w:val="FF0000"/>
                <w:sz w:val="24"/>
                <w:szCs w:val="24"/>
              </w:rPr>
              <w:t>u 16 của Thông tư này được áp dụng đối với container hàng hóa thông thường.</w:t>
            </w:r>
          </w:p>
          <w:p w:rsidR="00E5360E" w:rsidRPr="00377251" w:rsidRDefault="00E5360E" w:rsidP="00E22FD6">
            <w:pPr>
              <w:tabs>
                <w:tab w:val="left" w:pos="36"/>
                <w:tab w:val="left" w:pos="993"/>
              </w:tabs>
              <w:spacing w:before="60" w:after="0" w:line="245" w:lineRule="auto"/>
              <w:jc w:val="both"/>
              <w:rPr>
                <w:rFonts w:ascii="Times New Roman" w:hAnsi="Times New Roman"/>
                <w:color w:val="FF0000"/>
                <w:sz w:val="24"/>
                <w:szCs w:val="24"/>
              </w:rPr>
            </w:pPr>
            <w:r w:rsidRPr="00377251">
              <w:rPr>
                <w:rFonts w:ascii="Times New Roman" w:hAnsi="Times New Roman"/>
                <w:color w:val="FF0000"/>
                <w:sz w:val="24"/>
                <w:szCs w:val="24"/>
              </w:rPr>
              <w:tab/>
              <w:t>2. Giá dịch vụ bốc dỡ container đối với container hàng hóa quá khổ, quá tải, container chứa hàng nguy hiểm, container có yêu cầu bốc dỡ, chất xếp, bảo quản đặc biệt được tính giá không vượt quá 50% mức giá tối đa quy định tại Điều 14, Điều 15, Đi</w:t>
            </w:r>
            <w:r w:rsidRPr="00377251">
              <w:rPr>
                <w:rFonts w:ascii="Times New Roman" w:hAnsi="Times New Roman"/>
                <w:color w:val="FF0000"/>
                <w:sz w:val="24"/>
                <w:szCs w:val="24"/>
                <w:lang w:eastAsia="zh-CN"/>
              </w:rPr>
              <w:t>ề</w:t>
            </w:r>
            <w:r w:rsidRPr="00377251">
              <w:rPr>
                <w:rFonts w:ascii="Times New Roman" w:hAnsi="Times New Roman"/>
                <w:color w:val="FF0000"/>
                <w:sz w:val="24"/>
                <w:szCs w:val="24"/>
              </w:rPr>
              <w:t>u 16 của Thông tư này.</w:t>
            </w:r>
          </w:p>
        </w:tc>
        <w:tc>
          <w:tcPr>
            <w:tcW w:w="2268" w:type="dxa"/>
            <w:tcBorders>
              <w:top w:val="single" w:sz="4" w:space="0" w:color="auto"/>
              <w:left w:val="single" w:sz="4" w:space="0" w:color="auto"/>
            </w:tcBorders>
          </w:tcPr>
          <w:p w:rsidR="00E5360E" w:rsidRPr="00C832B8" w:rsidRDefault="00B67526" w:rsidP="00E22FD6">
            <w:pPr>
              <w:pStyle w:val="NormalWeb"/>
              <w:spacing w:before="120" w:after="0" w:line="264" w:lineRule="auto"/>
              <w:jc w:val="both"/>
              <w:rPr>
                <w:i/>
                <w:sz w:val="28"/>
                <w:szCs w:val="28"/>
                <w:lang w:val="nl-NL"/>
              </w:rPr>
            </w:pPr>
            <w:r>
              <w:rPr>
                <w:color w:val="000000" w:themeColor="text1"/>
              </w:rPr>
              <w:t>B</w:t>
            </w:r>
            <w:r w:rsidRPr="00B67526">
              <w:rPr>
                <w:color w:val="000000" w:themeColor="text1"/>
              </w:rPr>
              <w:t xml:space="preserve">ổ sung nội dung quy định cách tính giá đối với loại container </w:t>
            </w:r>
            <w:r w:rsidR="00674FCA">
              <w:rPr>
                <w:color w:val="000000" w:themeColor="text1"/>
              </w:rPr>
              <w:t xml:space="preserve">đặc biệt </w:t>
            </w:r>
            <w:r w:rsidRPr="00B67526">
              <w:rPr>
                <w:color w:val="000000" w:themeColor="text1"/>
              </w:rPr>
              <w:t>trên cơ sở giá thành bốc dỡ thực tế nhưng không vượt quá 50% mức giá tối đa quy định tại Thông tư này</w:t>
            </w:r>
            <w:r w:rsidRPr="00B779FD">
              <w:rPr>
                <w:color w:val="000000" w:themeColor="text1"/>
                <w:sz w:val="28"/>
                <w:szCs w:val="28"/>
              </w:rPr>
              <w:t xml:space="preserve">. </w:t>
            </w:r>
          </w:p>
        </w:tc>
      </w:tr>
      <w:tr w:rsidR="00E5360E" w:rsidRPr="00377251" w:rsidTr="005F2AC2">
        <w:trPr>
          <w:trHeight w:val="539"/>
        </w:trPr>
        <w:tc>
          <w:tcPr>
            <w:tcW w:w="851" w:type="dxa"/>
            <w:tcBorders>
              <w:left w:val="single" w:sz="4" w:space="0" w:color="auto"/>
              <w:bottom w:val="nil"/>
              <w:right w:val="single" w:sz="4" w:space="0" w:color="auto"/>
            </w:tcBorders>
          </w:tcPr>
          <w:p w:rsidR="00E5360E" w:rsidRPr="005F2AC2" w:rsidRDefault="00E5360E" w:rsidP="005F2AC2">
            <w:pPr>
              <w:pStyle w:val="ListParagraph"/>
              <w:numPr>
                <w:ilvl w:val="0"/>
                <w:numId w:val="10"/>
              </w:numPr>
              <w:spacing w:before="40" w:after="40" w:line="264" w:lineRule="auto"/>
              <w:jc w:val="center"/>
              <w:rPr>
                <w:rFonts w:ascii="Times New Roman" w:hAnsi="Times New Roman"/>
                <w:sz w:val="24"/>
                <w:szCs w:val="24"/>
              </w:rPr>
            </w:pPr>
          </w:p>
        </w:tc>
        <w:tc>
          <w:tcPr>
            <w:tcW w:w="5954" w:type="dxa"/>
            <w:tcBorders>
              <w:right w:val="single" w:sz="4" w:space="0" w:color="auto"/>
            </w:tcBorders>
          </w:tcPr>
          <w:p w:rsidR="00E5360E" w:rsidRPr="00377251" w:rsidRDefault="00E5360E" w:rsidP="00DA544B">
            <w:pPr>
              <w:tabs>
                <w:tab w:val="left" w:pos="709"/>
                <w:tab w:val="left" w:pos="993"/>
              </w:tabs>
              <w:spacing w:before="60" w:after="0" w:line="245" w:lineRule="auto"/>
              <w:jc w:val="center"/>
              <w:rPr>
                <w:rFonts w:ascii="Times New Roman" w:hAnsi="Times New Roman"/>
                <w:b/>
                <w:sz w:val="24"/>
                <w:szCs w:val="24"/>
              </w:rPr>
            </w:pPr>
            <w:r w:rsidRPr="00377251">
              <w:rPr>
                <w:rFonts w:ascii="Times New Roman" w:hAnsi="Times New Roman"/>
                <w:b/>
                <w:color w:val="000000"/>
                <w:sz w:val="24"/>
                <w:szCs w:val="24"/>
              </w:rPr>
              <w:t>MỤC 4. BIỂU KHUNG GIÁ DỊCH VỤ LAI DẮT</w:t>
            </w:r>
          </w:p>
        </w:tc>
        <w:tc>
          <w:tcPr>
            <w:tcW w:w="6237" w:type="dxa"/>
            <w:tcBorders>
              <w:right w:val="single" w:sz="4" w:space="0" w:color="auto"/>
            </w:tcBorders>
          </w:tcPr>
          <w:p w:rsidR="00E5360E" w:rsidRPr="00377251" w:rsidRDefault="00E5360E" w:rsidP="00DA544B">
            <w:pPr>
              <w:spacing w:before="60" w:after="0" w:line="245" w:lineRule="auto"/>
              <w:jc w:val="center"/>
              <w:rPr>
                <w:rFonts w:ascii="Times New Roman" w:hAnsi="Times New Roman"/>
                <w:b/>
                <w:color w:val="FF0000"/>
                <w:sz w:val="24"/>
                <w:szCs w:val="24"/>
                <w:u w:val="single"/>
                <w:lang w:eastAsia="zh-CN"/>
              </w:rPr>
            </w:pPr>
            <w:r w:rsidRPr="00377251">
              <w:rPr>
                <w:rFonts w:ascii="Times New Roman" w:hAnsi="Times New Roman"/>
                <w:b/>
                <w:color w:val="000000"/>
                <w:sz w:val="24"/>
                <w:szCs w:val="24"/>
              </w:rPr>
              <w:t>MỤC 4.</w:t>
            </w:r>
            <w:r w:rsidRPr="00377251">
              <w:rPr>
                <w:rFonts w:ascii="Times New Roman" w:hAnsi="Times New Roman" w:hint="eastAsia"/>
                <w:b/>
                <w:color w:val="000000"/>
                <w:sz w:val="24"/>
                <w:szCs w:val="24"/>
                <w:lang w:eastAsia="zh-CN"/>
              </w:rPr>
              <w:t xml:space="preserve"> </w:t>
            </w:r>
            <w:r w:rsidRPr="00377251">
              <w:rPr>
                <w:rFonts w:ascii="Times New Roman" w:hAnsi="Times New Roman"/>
                <w:b/>
                <w:color w:val="000000"/>
                <w:sz w:val="24"/>
                <w:szCs w:val="24"/>
              </w:rPr>
              <w:t>BIỂU KHUNG GIÁ DỊCH VỤ LAI DẮT</w:t>
            </w:r>
          </w:p>
        </w:tc>
        <w:tc>
          <w:tcPr>
            <w:tcW w:w="2268" w:type="dxa"/>
            <w:tcBorders>
              <w:top w:val="single" w:sz="4" w:space="0" w:color="auto"/>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1258"/>
        </w:trPr>
        <w:tc>
          <w:tcPr>
            <w:tcW w:w="851" w:type="dxa"/>
            <w:tcBorders>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p w:rsidR="00E5360E" w:rsidRPr="00377251" w:rsidRDefault="00E5360E" w:rsidP="00E863E0">
            <w:pPr>
              <w:spacing w:before="60" w:after="0" w:line="245" w:lineRule="auto"/>
              <w:jc w:val="both"/>
              <w:rPr>
                <w:rFonts w:ascii="Times New Roman" w:eastAsia="Times New Roman" w:hAnsi="Times New Roman"/>
                <w:b/>
                <w:bCs/>
                <w:sz w:val="24"/>
                <w:szCs w:val="24"/>
                <w:u w:val="single"/>
              </w:rPr>
            </w:pPr>
            <w:r w:rsidRPr="00377251">
              <w:rPr>
                <w:rFonts w:ascii="Times New Roman" w:hAnsi="Times New Roman"/>
                <w:b/>
                <w:bCs/>
                <w:sz w:val="24"/>
                <w:szCs w:val="24"/>
                <w:u w:val="single"/>
                <w:lang w:eastAsia="zh-CN"/>
              </w:rPr>
              <w:t xml:space="preserve">Quyết định </w:t>
            </w:r>
            <w:r w:rsidRPr="00377251">
              <w:rPr>
                <w:rFonts w:ascii="Times New Roman" w:eastAsia="Times New Roman" w:hAnsi="Times New Roman"/>
                <w:b/>
                <w:bCs/>
                <w:sz w:val="24"/>
                <w:szCs w:val="24"/>
                <w:u w:val="single"/>
              </w:rPr>
              <w:t>QĐ 3863/QĐ-BGTVT</w:t>
            </w:r>
          </w:p>
          <w:p w:rsidR="00E5360E" w:rsidRPr="00377251" w:rsidRDefault="00E5360E" w:rsidP="00E863E0">
            <w:pPr>
              <w:spacing w:before="60" w:after="0" w:line="245" w:lineRule="auto"/>
              <w:jc w:val="both"/>
              <w:rPr>
                <w:rFonts w:ascii="Times New Roman" w:hAnsi="Times New Roman"/>
                <w:b/>
                <w:sz w:val="24"/>
                <w:szCs w:val="24"/>
              </w:rPr>
            </w:pPr>
            <w:r w:rsidRPr="00377251">
              <w:rPr>
                <w:rFonts w:ascii="Times New Roman" w:hAnsi="Times New Roman"/>
                <w:b/>
                <w:sz w:val="24"/>
                <w:szCs w:val="24"/>
              </w:rPr>
              <w:t>Điều 9. Khung giá dịch vụ lai dắt</w:t>
            </w:r>
          </w:p>
          <w:p w:rsidR="00E5360E" w:rsidRPr="00377251" w:rsidRDefault="00E5360E" w:rsidP="00E863E0">
            <w:pPr>
              <w:spacing w:before="60" w:after="0" w:line="245" w:lineRule="auto"/>
              <w:ind w:firstLine="35"/>
              <w:jc w:val="both"/>
              <w:rPr>
                <w:rFonts w:ascii="Times New Roman" w:hAnsi="Times New Roman"/>
                <w:sz w:val="24"/>
                <w:szCs w:val="24"/>
              </w:rPr>
            </w:pPr>
            <w:r w:rsidRPr="00377251">
              <w:rPr>
                <w:rFonts w:ascii="Times New Roman" w:hAnsi="Times New Roman"/>
                <w:sz w:val="24"/>
                <w:szCs w:val="24"/>
              </w:rPr>
              <w:t>1. Nguyên tắc điều động tàu lai dắt hỗ trợ</w:t>
            </w:r>
          </w:p>
          <w:p w:rsidR="00E5360E" w:rsidRPr="00377251" w:rsidRDefault="00E5360E" w:rsidP="00E863E0">
            <w:pPr>
              <w:spacing w:before="60" w:after="0" w:line="245" w:lineRule="auto"/>
              <w:ind w:firstLine="35"/>
              <w:jc w:val="both"/>
              <w:rPr>
                <w:rFonts w:ascii="Times New Roman" w:hAnsi="Times New Roman"/>
                <w:sz w:val="24"/>
                <w:szCs w:val="24"/>
              </w:rPr>
            </w:pPr>
            <w:r w:rsidRPr="00377251">
              <w:rPr>
                <w:rFonts w:ascii="Times New Roman" w:hAnsi="Times New Roman"/>
                <w:sz w:val="24"/>
                <w:szCs w:val="24"/>
              </w:rPr>
              <w:t>a) Doanh nghiệp cung cấp dịch vụ lai dắt có trách nhiệm điều động tàu lai dắt hỗ trợ với số lượng và công suất theo quy định tại nội quy cảng biển khu vực;</w:t>
            </w:r>
          </w:p>
          <w:p w:rsidR="00E5360E" w:rsidRPr="00377251" w:rsidRDefault="00E5360E" w:rsidP="00E863E0">
            <w:pPr>
              <w:spacing w:before="60" w:after="0" w:line="245" w:lineRule="auto"/>
              <w:ind w:firstLine="35"/>
              <w:jc w:val="both"/>
              <w:rPr>
                <w:rFonts w:ascii="Times New Roman" w:hAnsi="Times New Roman"/>
                <w:sz w:val="24"/>
                <w:szCs w:val="24"/>
              </w:rPr>
            </w:pPr>
            <w:r w:rsidRPr="00377251">
              <w:rPr>
                <w:rFonts w:ascii="Times New Roman" w:hAnsi="Times New Roman"/>
                <w:sz w:val="24"/>
                <w:szCs w:val="24"/>
              </w:rPr>
              <w:t>b) Trường hợp cung cấp tàu lai dắt hỗ trợ với số lượng và công suất lớn hơn mức quy định tại nội quy cảng biển của cảng vụ hàng hải khu vực, doanh nghiệp căn cứ số lượng và công suất tàu lai hỗ trợ quy định tại nội quy cảng biển của cảng vụ hàng hải khu vực và khung giá để tính giá dịch vụ lai dắt;</w:t>
            </w:r>
          </w:p>
          <w:p w:rsidR="00E5360E" w:rsidRPr="00377251" w:rsidRDefault="00E5360E" w:rsidP="00E863E0">
            <w:pPr>
              <w:spacing w:before="60" w:after="0" w:line="245" w:lineRule="auto"/>
              <w:ind w:firstLine="35"/>
              <w:jc w:val="both"/>
              <w:rPr>
                <w:rFonts w:ascii="Times New Roman" w:hAnsi="Times New Roman"/>
                <w:sz w:val="24"/>
                <w:szCs w:val="24"/>
              </w:rPr>
            </w:pPr>
            <w:r w:rsidRPr="00377251">
              <w:rPr>
                <w:rFonts w:ascii="Times New Roman" w:hAnsi="Times New Roman"/>
                <w:sz w:val="24"/>
                <w:szCs w:val="24"/>
              </w:rPr>
              <w:t>c) Trường hợp cung cấp tàu lai dắt hỗ trợ với số lượng và công suất lớn hơn mức quy định tại nội quy cảng biển của cảng vụ hàng hải khu vực theo yêu cầu của cảng vụ, hoa tiêu, thuyền trưởng hoặc hãng tàu, doanh nghiệp căn cứ số lượng, công suất tàu lai hỗ trợ thực tế và khung giá để tính giá dịch vụ lai dắt.</w:t>
            </w:r>
          </w:p>
          <w:p w:rsidR="00E5360E" w:rsidRPr="00377251" w:rsidRDefault="00E5360E" w:rsidP="00E863E0">
            <w:pPr>
              <w:spacing w:before="60" w:after="0" w:line="245" w:lineRule="auto"/>
              <w:ind w:firstLine="35"/>
              <w:jc w:val="both"/>
              <w:rPr>
                <w:rFonts w:ascii="Times New Roman" w:hAnsi="Times New Roman"/>
                <w:sz w:val="24"/>
                <w:szCs w:val="24"/>
              </w:rPr>
            </w:pPr>
            <w:r w:rsidRPr="00377251">
              <w:rPr>
                <w:rFonts w:ascii="Times New Roman" w:hAnsi="Times New Roman"/>
                <w:sz w:val="24"/>
                <w:szCs w:val="24"/>
              </w:rPr>
              <w:t xml:space="preserve">d) Trên cơ sở khung giá dịch vụ lai dắt quy định tại Quyết </w:t>
            </w:r>
            <w:r w:rsidRPr="00377251">
              <w:rPr>
                <w:rFonts w:ascii="Times New Roman" w:hAnsi="Times New Roman"/>
                <w:sz w:val="24"/>
                <w:szCs w:val="24"/>
              </w:rPr>
              <w:lastRenderedPageBreak/>
              <w:t>định này, doanh nghiệp kinh doanh dịch vụ lai dắt có trách nhiệm niêm yết và gửi kê khai giá dịch vụ lai dắt lượt vào, ra theo chiều dài toàn bộ của tàu tại từng khu vực cảng biển.</w:t>
            </w:r>
          </w:p>
          <w:p w:rsidR="00E5360E" w:rsidRPr="00377251" w:rsidRDefault="00E5360E" w:rsidP="00E863E0">
            <w:pPr>
              <w:spacing w:before="60" w:after="0" w:line="245" w:lineRule="auto"/>
              <w:ind w:firstLine="35"/>
              <w:jc w:val="both"/>
              <w:rPr>
                <w:rFonts w:ascii="Times New Roman" w:hAnsi="Times New Roman"/>
                <w:sz w:val="24"/>
                <w:szCs w:val="24"/>
              </w:rPr>
            </w:pPr>
            <w:r w:rsidRPr="00377251">
              <w:rPr>
                <w:rFonts w:ascii="Times New Roman" w:hAnsi="Times New Roman"/>
                <w:sz w:val="24"/>
                <w:szCs w:val="24"/>
              </w:rPr>
              <w:t>đ) Đối với trường hợp phải điều động tàu lai nơi khác đến vị trí dẫn tàu, giá điều động tàu lai do hai bên tự thỏa thuận nhưng không vượt quá 70% khung giá dịch vụ lai dắt dẫn tàu quy định tại Quyết định này.</w:t>
            </w:r>
          </w:p>
          <w:p w:rsidR="00E5360E" w:rsidRPr="00377251" w:rsidRDefault="00E5360E" w:rsidP="00E863E0">
            <w:pPr>
              <w:spacing w:before="60" w:after="0" w:line="245" w:lineRule="auto"/>
              <w:ind w:firstLine="35"/>
              <w:jc w:val="both"/>
              <w:rPr>
                <w:rFonts w:ascii="Times New Roman" w:hAnsi="Times New Roman"/>
                <w:sz w:val="24"/>
                <w:szCs w:val="24"/>
              </w:rPr>
            </w:pPr>
            <w:r w:rsidRPr="00377251">
              <w:rPr>
                <w:rFonts w:ascii="Times New Roman" w:hAnsi="Times New Roman"/>
                <w:sz w:val="24"/>
                <w:szCs w:val="24"/>
              </w:rPr>
              <w:t>e) Đối với tàu lai chuyên dụng Azimuth được áp dụng mức giá tối đa bằng 150% mức giá quy định tại khoản 2, khoản 3 và khoản 4 Điều này.</w:t>
            </w:r>
          </w:p>
        </w:tc>
        <w:tc>
          <w:tcPr>
            <w:tcW w:w="6237" w:type="dxa"/>
            <w:tcBorders>
              <w:right w:val="single" w:sz="4" w:space="0" w:color="auto"/>
            </w:tcBorders>
          </w:tcPr>
          <w:p w:rsidR="00E5360E" w:rsidRPr="00AF7206" w:rsidRDefault="00AF7206" w:rsidP="00DA544B">
            <w:pPr>
              <w:spacing w:before="60" w:after="0" w:line="245" w:lineRule="auto"/>
              <w:rPr>
                <w:rFonts w:ascii="Times New Roman" w:hAnsi="Times New Roman"/>
                <w:b/>
                <w:sz w:val="24"/>
                <w:szCs w:val="24"/>
                <w:lang w:eastAsia="zh-CN"/>
              </w:rPr>
            </w:pPr>
            <w:r w:rsidRPr="00AF7206">
              <w:rPr>
                <w:rFonts w:ascii="Times New Roman" w:hAnsi="Times New Roman"/>
                <w:b/>
                <w:sz w:val="24"/>
                <w:szCs w:val="24"/>
                <w:lang w:eastAsia="zh-CN"/>
              </w:rPr>
              <w:lastRenderedPageBreak/>
              <w:t>Chuyển thành Điều 21</w:t>
            </w:r>
          </w:p>
          <w:p w:rsidR="00E5360E" w:rsidRPr="00377251" w:rsidRDefault="00E5360E" w:rsidP="00AF7206">
            <w:pPr>
              <w:spacing w:before="60" w:after="0" w:line="245" w:lineRule="auto"/>
              <w:rPr>
                <w:rFonts w:ascii="Times New Roman" w:eastAsia="Times New Roman" w:hAnsi="Times New Roman"/>
                <w:b/>
                <w:bCs/>
                <w:sz w:val="24"/>
                <w:szCs w:val="24"/>
              </w:rPr>
            </w:pP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1895"/>
        </w:trPr>
        <w:tc>
          <w:tcPr>
            <w:tcW w:w="851" w:type="dxa"/>
            <w:tcBorders>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p w:rsidR="00E5360E" w:rsidRPr="00377251" w:rsidRDefault="00E5360E" w:rsidP="00893BCD">
            <w:pPr>
              <w:tabs>
                <w:tab w:val="left" w:pos="720"/>
                <w:tab w:val="left" w:pos="1440"/>
                <w:tab w:val="left" w:pos="2160"/>
                <w:tab w:val="left" w:pos="2880"/>
                <w:tab w:val="left" w:pos="3600"/>
                <w:tab w:val="left" w:pos="4320"/>
                <w:tab w:val="left" w:pos="5040"/>
                <w:tab w:val="left" w:pos="5760"/>
                <w:tab w:val="left" w:pos="6480"/>
                <w:tab w:val="left" w:pos="7520"/>
              </w:tabs>
              <w:spacing w:before="60" w:after="0" w:line="245" w:lineRule="auto"/>
              <w:jc w:val="both"/>
              <w:rPr>
                <w:rFonts w:ascii="Times New Roman" w:hAnsi="Times New Roman"/>
                <w:sz w:val="24"/>
                <w:szCs w:val="24"/>
              </w:rPr>
            </w:pPr>
            <w:r w:rsidRPr="00377251">
              <w:rPr>
                <w:rFonts w:ascii="Times New Roman" w:hAnsi="Times New Roman"/>
                <w:sz w:val="24"/>
                <w:szCs w:val="24"/>
              </w:rPr>
              <w:t>2. Khung giá dịch vụ lai dắt dẫn tàu biển tại khu vực I</w:t>
            </w:r>
            <w:r w:rsidRPr="00377251">
              <w:rPr>
                <w:rFonts w:ascii="Times New Roman" w:hAnsi="Times New Roman"/>
                <w:sz w:val="24"/>
                <w:szCs w:val="24"/>
              </w:rPr>
              <w:tab/>
            </w:r>
          </w:p>
          <w:p w:rsidR="00E5360E" w:rsidRPr="00377251" w:rsidRDefault="00E5360E" w:rsidP="00893BCD">
            <w:pPr>
              <w:spacing w:before="60" w:after="0" w:line="245" w:lineRule="auto"/>
              <w:jc w:val="both"/>
              <w:rPr>
                <w:rFonts w:ascii="Times New Roman" w:hAnsi="Times New Roman"/>
                <w:sz w:val="24"/>
                <w:szCs w:val="24"/>
              </w:rPr>
            </w:pPr>
            <w:r w:rsidRPr="00377251">
              <w:rPr>
                <w:rFonts w:ascii="Times New Roman" w:hAnsi="Times New Roman"/>
                <w:sz w:val="24"/>
                <w:szCs w:val="24"/>
              </w:rPr>
              <w:t>a) Khung giá dịch vụ lai dắt đối với tàu thuyền hoạt động vận tải nội địa</w:t>
            </w:r>
          </w:p>
          <w:p w:rsidR="00E5360E" w:rsidRPr="00377251" w:rsidRDefault="00E5360E" w:rsidP="00893BCD">
            <w:pPr>
              <w:spacing w:before="60" w:after="0" w:line="245" w:lineRule="auto"/>
              <w:jc w:val="both"/>
              <w:rPr>
                <w:rFonts w:ascii="Times New Roman" w:hAnsi="Times New Roman"/>
                <w:i/>
                <w:sz w:val="24"/>
                <w:szCs w:val="24"/>
              </w:rPr>
            </w:pP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i/>
                <w:sz w:val="24"/>
                <w:szCs w:val="24"/>
              </w:rPr>
              <w:t>Đơn vị tính: đồng/giờ dẫn tàu</w:t>
            </w:r>
          </w:p>
        </w:tc>
        <w:tc>
          <w:tcPr>
            <w:tcW w:w="6237" w:type="dxa"/>
            <w:tcBorders>
              <w:right w:val="single" w:sz="4" w:space="0" w:color="auto"/>
            </w:tcBorders>
          </w:tcPr>
          <w:p w:rsidR="00AF7206" w:rsidRPr="00377251" w:rsidRDefault="00AF7206" w:rsidP="00893BCD">
            <w:pPr>
              <w:spacing w:before="60" w:after="0" w:line="245" w:lineRule="auto"/>
              <w:jc w:val="both"/>
              <w:rPr>
                <w:rFonts w:ascii="Times New Roman" w:hAnsi="Times New Roman"/>
                <w:b/>
                <w:sz w:val="24"/>
                <w:szCs w:val="24"/>
              </w:rPr>
            </w:pPr>
            <w:r w:rsidRPr="00377251">
              <w:rPr>
                <w:rFonts w:ascii="Times New Roman" w:hAnsi="Times New Roman"/>
                <w:b/>
                <w:sz w:val="24"/>
                <w:szCs w:val="24"/>
              </w:rPr>
              <w:t>Điều 18. Khung giá dịch vụ lai dắt dẫn tàu biển tại khu vực I</w:t>
            </w:r>
          </w:p>
          <w:p w:rsidR="00E5360E" w:rsidRPr="00893BCD" w:rsidRDefault="00E5360E" w:rsidP="00ED154C">
            <w:pPr>
              <w:pStyle w:val="ListParagraph"/>
              <w:numPr>
                <w:ilvl w:val="0"/>
                <w:numId w:val="8"/>
              </w:numPr>
              <w:tabs>
                <w:tab w:val="left" w:pos="278"/>
              </w:tabs>
              <w:spacing w:before="60" w:after="0" w:line="245" w:lineRule="auto"/>
              <w:ind w:left="-5" w:firstLine="0"/>
              <w:jc w:val="both"/>
              <w:rPr>
                <w:rFonts w:ascii="Times New Roman" w:hAnsi="Times New Roman"/>
                <w:i/>
                <w:sz w:val="24"/>
                <w:szCs w:val="24"/>
                <w:lang w:eastAsia="zh-CN"/>
              </w:rPr>
            </w:pPr>
            <w:r w:rsidRPr="00893BCD">
              <w:rPr>
                <w:rFonts w:ascii="Times New Roman" w:hAnsi="Times New Roman"/>
                <w:sz w:val="24"/>
                <w:szCs w:val="24"/>
              </w:rPr>
              <w:t>Khung giá dịch vụ lai dắt đối với tàu thuyền hoạt động vận tải nội địa</w:t>
            </w:r>
            <w:r w:rsidRPr="00893BCD">
              <w:rPr>
                <w:rFonts w:ascii="Times New Roman" w:hAnsi="Times New Roman"/>
                <w:sz w:val="24"/>
                <w:szCs w:val="24"/>
              </w:rPr>
              <w:tab/>
            </w:r>
            <w:r w:rsidRPr="00893BCD">
              <w:rPr>
                <w:rFonts w:ascii="Times New Roman" w:hAnsi="Times New Roman"/>
                <w:sz w:val="24"/>
                <w:szCs w:val="24"/>
              </w:rPr>
              <w:tab/>
            </w:r>
            <w:r w:rsidRPr="00893BCD">
              <w:rPr>
                <w:rFonts w:ascii="Times New Roman" w:hAnsi="Times New Roman"/>
                <w:sz w:val="24"/>
                <w:szCs w:val="24"/>
              </w:rPr>
              <w:tab/>
            </w:r>
          </w:p>
          <w:p w:rsidR="00E5360E" w:rsidRPr="00377251" w:rsidRDefault="00E5360E" w:rsidP="00DA544B">
            <w:pPr>
              <w:spacing w:before="60" w:after="0" w:line="245" w:lineRule="auto"/>
              <w:jc w:val="right"/>
              <w:rPr>
                <w:rFonts w:ascii="Times New Roman" w:hAnsi="Times New Roman"/>
                <w:i/>
                <w:sz w:val="24"/>
                <w:szCs w:val="24"/>
                <w:lang w:eastAsia="zh-CN"/>
              </w:rPr>
            </w:pPr>
            <w:r w:rsidRPr="00377251">
              <w:rPr>
                <w:rFonts w:ascii="Times New Roman" w:hAnsi="Times New Roman"/>
                <w:i/>
                <w:sz w:val="24"/>
                <w:szCs w:val="24"/>
              </w:rPr>
              <w:t>Đơn vị tính: đồng/giờ dẫn tàu</w:t>
            </w: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4219"/>
        </w:trPr>
        <w:tc>
          <w:tcPr>
            <w:tcW w:w="851" w:type="dxa"/>
            <w:tcBorders>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tbl>
            <w:tblPr>
              <w:tblW w:w="5812" w:type="dxa"/>
              <w:tblInd w:w="24" w:type="dxa"/>
              <w:tblLayout w:type="fixed"/>
              <w:tblLook w:val="04A0" w:firstRow="1" w:lastRow="0" w:firstColumn="1" w:lastColumn="0" w:noHBand="0" w:noVBand="1"/>
            </w:tblPr>
            <w:tblGrid>
              <w:gridCol w:w="3119"/>
              <w:gridCol w:w="1275"/>
              <w:gridCol w:w="1418"/>
            </w:tblGrid>
            <w:tr w:rsidR="00E5360E" w:rsidRPr="00377251" w:rsidTr="00497A32">
              <w:trPr>
                <w:trHeight w:val="507"/>
              </w:trPr>
              <w:tc>
                <w:tcPr>
                  <w:tcW w:w="3119"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497A32">
                  <w:pPr>
                    <w:spacing w:after="0" w:line="240"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Công suất tàu lai hỗ trợ</w:t>
                  </w:r>
                </w:p>
              </w:tc>
              <w:tc>
                <w:tcPr>
                  <w:tcW w:w="2693"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497A32">
                  <w:pPr>
                    <w:spacing w:after="0" w:line="240" w:lineRule="auto"/>
                    <w:jc w:val="center"/>
                    <w:rPr>
                      <w:rFonts w:ascii="Times New Roman" w:eastAsia="Times New Roman" w:hAnsi="Times New Roman"/>
                      <w:sz w:val="24"/>
                      <w:szCs w:val="24"/>
                    </w:rPr>
                  </w:pPr>
                  <w:r w:rsidRPr="00377251">
                    <w:rPr>
                      <w:rFonts w:ascii="Times New Roman" w:eastAsia="Times New Roman" w:hAnsi="Times New Roman"/>
                      <w:sz w:val="24"/>
                      <w:szCs w:val="24"/>
                    </w:rPr>
                    <w:t>Khung giá dịch vụ</w:t>
                  </w:r>
                </w:p>
              </w:tc>
            </w:tr>
            <w:tr w:rsidR="00E5360E" w:rsidRPr="00377251" w:rsidTr="00497A32">
              <w:trPr>
                <w:trHeight w:val="559"/>
              </w:trPr>
              <w:tc>
                <w:tcPr>
                  <w:tcW w:w="3119" w:type="dxa"/>
                  <w:vMerge/>
                  <w:tcBorders>
                    <w:top w:val="single" w:sz="8" w:space="0" w:color="1F1F1F"/>
                    <w:left w:val="single" w:sz="8" w:space="0" w:color="1F1F1F"/>
                    <w:bottom w:val="single" w:sz="8" w:space="0" w:color="1F1F1F"/>
                    <w:right w:val="single" w:sz="8" w:space="0" w:color="1F1F1F"/>
                  </w:tcBorders>
                  <w:vAlign w:val="center"/>
                  <w:hideMark/>
                </w:tcPr>
                <w:p w:rsidR="00E5360E" w:rsidRPr="00377251" w:rsidRDefault="00E5360E" w:rsidP="00497A32">
                  <w:pPr>
                    <w:spacing w:after="0" w:line="240" w:lineRule="auto"/>
                    <w:rPr>
                      <w:rFonts w:ascii="Times New Roman" w:eastAsia="Times New Roman" w:hAnsi="Times New Roman"/>
                      <w:spacing w:val="-2"/>
                      <w:sz w:val="24"/>
                      <w:szCs w:val="24"/>
                    </w:rPr>
                  </w:pPr>
                </w:p>
              </w:tc>
              <w:tc>
                <w:tcPr>
                  <w:tcW w:w="1275"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497A32">
                  <w:pPr>
                    <w:spacing w:after="0" w:line="240"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thiểu</w:t>
                  </w:r>
                </w:p>
              </w:tc>
              <w:tc>
                <w:tcPr>
                  <w:tcW w:w="141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497A32">
                  <w:pPr>
                    <w:spacing w:after="0" w:line="240"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đa</w:t>
                  </w:r>
                </w:p>
              </w:tc>
            </w:tr>
            <w:tr w:rsidR="00E5360E" w:rsidRPr="00377251" w:rsidTr="00497A32">
              <w:trPr>
                <w:trHeight w:val="60"/>
              </w:trPr>
              <w:tc>
                <w:tcPr>
                  <w:tcW w:w="3119"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497A32">
                  <w:pPr>
                    <w:spacing w:before="60" w:after="0" w:line="240"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500 hp đến  dưới 800 hp</w:t>
                  </w:r>
                </w:p>
              </w:tc>
              <w:tc>
                <w:tcPr>
                  <w:tcW w:w="1275" w:type="dxa"/>
                  <w:tcBorders>
                    <w:top w:val="nil"/>
                    <w:left w:val="nil"/>
                    <w:bottom w:val="single" w:sz="8" w:space="0" w:color="1F1F1F"/>
                    <w:right w:val="single" w:sz="8" w:space="0" w:color="1F1F1F"/>
                  </w:tcBorders>
                  <w:shd w:val="clear" w:color="auto" w:fill="auto"/>
                  <w:vAlign w:val="center"/>
                  <w:hideMark/>
                </w:tcPr>
                <w:p w:rsidR="00E5360E" w:rsidRPr="00497A32" w:rsidRDefault="00E5360E" w:rsidP="00497A32">
                  <w:pPr>
                    <w:spacing w:before="60" w:after="0" w:line="240" w:lineRule="auto"/>
                    <w:jc w:val="right"/>
                    <w:rPr>
                      <w:rFonts w:ascii="Times New Roman" w:eastAsia="Times New Roman" w:hAnsi="Times New Roman"/>
                      <w:strike/>
                      <w:sz w:val="23"/>
                      <w:szCs w:val="23"/>
                    </w:rPr>
                  </w:pPr>
                  <w:r w:rsidRPr="00497A32">
                    <w:rPr>
                      <w:rFonts w:ascii="Times New Roman" w:eastAsia="Times New Roman" w:hAnsi="Times New Roman"/>
                      <w:strike/>
                      <w:sz w:val="23"/>
                      <w:szCs w:val="23"/>
                    </w:rPr>
                    <w:t>3.330.000</w:t>
                  </w:r>
                </w:p>
              </w:tc>
              <w:tc>
                <w:tcPr>
                  <w:tcW w:w="1418" w:type="dxa"/>
                  <w:tcBorders>
                    <w:top w:val="nil"/>
                    <w:left w:val="nil"/>
                    <w:bottom w:val="single" w:sz="8" w:space="0" w:color="1F1F1F"/>
                    <w:right w:val="single" w:sz="8" w:space="0" w:color="1F1F1F"/>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strike/>
                      <w:sz w:val="23"/>
                      <w:szCs w:val="23"/>
                    </w:rPr>
                  </w:pPr>
                  <w:r w:rsidRPr="00497A32">
                    <w:rPr>
                      <w:rFonts w:ascii="Times New Roman" w:hAnsi="Times New Roman"/>
                      <w:strike/>
                      <w:sz w:val="23"/>
                      <w:szCs w:val="23"/>
                    </w:rPr>
                    <w:t xml:space="preserve">  4.329.000 </w:t>
                  </w:r>
                </w:p>
              </w:tc>
            </w:tr>
            <w:tr w:rsidR="00E5360E" w:rsidRPr="00377251" w:rsidTr="00497A32">
              <w:trPr>
                <w:trHeight w:val="246"/>
              </w:trPr>
              <w:tc>
                <w:tcPr>
                  <w:tcW w:w="3119"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497A32">
                  <w:pPr>
                    <w:spacing w:before="60" w:after="0" w:line="240"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800 hp đến dưới 1300 hp</w:t>
                  </w:r>
                </w:p>
              </w:tc>
              <w:tc>
                <w:tcPr>
                  <w:tcW w:w="1275" w:type="dxa"/>
                  <w:tcBorders>
                    <w:top w:val="nil"/>
                    <w:left w:val="nil"/>
                    <w:bottom w:val="single" w:sz="8" w:space="0" w:color="1F1F1F"/>
                    <w:right w:val="single" w:sz="8" w:space="0" w:color="1F1F1F"/>
                  </w:tcBorders>
                  <w:shd w:val="clear" w:color="auto" w:fill="auto"/>
                  <w:vAlign w:val="center"/>
                  <w:hideMark/>
                </w:tcPr>
                <w:p w:rsidR="00E5360E" w:rsidRPr="00497A32" w:rsidRDefault="00E5360E" w:rsidP="00497A32">
                  <w:pPr>
                    <w:spacing w:before="60" w:after="0" w:line="240" w:lineRule="auto"/>
                    <w:jc w:val="right"/>
                    <w:rPr>
                      <w:rFonts w:ascii="Times New Roman" w:eastAsia="Times New Roman" w:hAnsi="Times New Roman"/>
                      <w:strike/>
                      <w:sz w:val="23"/>
                      <w:szCs w:val="23"/>
                    </w:rPr>
                  </w:pPr>
                  <w:r w:rsidRPr="00497A32">
                    <w:rPr>
                      <w:rFonts w:ascii="Times New Roman" w:eastAsia="Times New Roman" w:hAnsi="Times New Roman"/>
                      <w:strike/>
                      <w:sz w:val="23"/>
                      <w:szCs w:val="23"/>
                    </w:rPr>
                    <w:t>4.860.000</w:t>
                  </w:r>
                </w:p>
              </w:tc>
              <w:tc>
                <w:tcPr>
                  <w:tcW w:w="1418" w:type="dxa"/>
                  <w:tcBorders>
                    <w:top w:val="nil"/>
                    <w:left w:val="nil"/>
                    <w:bottom w:val="single" w:sz="8" w:space="0" w:color="1F1F1F"/>
                    <w:right w:val="single" w:sz="8" w:space="0" w:color="1F1F1F"/>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strike/>
                      <w:sz w:val="23"/>
                      <w:szCs w:val="23"/>
                    </w:rPr>
                  </w:pPr>
                  <w:r w:rsidRPr="00497A32">
                    <w:rPr>
                      <w:rFonts w:ascii="Times New Roman" w:hAnsi="Times New Roman"/>
                      <w:strike/>
                      <w:sz w:val="23"/>
                      <w:szCs w:val="23"/>
                    </w:rPr>
                    <w:t xml:space="preserve">  6.318.000 </w:t>
                  </w:r>
                </w:p>
              </w:tc>
            </w:tr>
            <w:tr w:rsidR="00E5360E" w:rsidRPr="00377251" w:rsidTr="00497A32">
              <w:trPr>
                <w:trHeight w:val="249"/>
              </w:trPr>
              <w:tc>
                <w:tcPr>
                  <w:tcW w:w="3119" w:type="dxa"/>
                  <w:tcBorders>
                    <w:top w:val="nil"/>
                    <w:left w:val="single" w:sz="8" w:space="0" w:color="1F1F1F"/>
                    <w:bottom w:val="single" w:sz="4" w:space="0" w:color="auto"/>
                    <w:right w:val="single" w:sz="8" w:space="0" w:color="1F1F1F"/>
                  </w:tcBorders>
                  <w:shd w:val="clear" w:color="auto" w:fill="auto"/>
                  <w:vAlign w:val="center"/>
                  <w:hideMark/>
                </w:tcPr>
                <w:p w:rsidR="00E5360E" w:rsidRPr="00377251" w:rsidRDefault="00E5360E" w:rsidP="00497A32">
                  <w:pPr>
                    <w:spacing w:before="60" w:after="0" w:line="240"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1300 hp đến dưới 1800 hp</w:t>
                  </w:r>
                </w:p>
              </w:tc>
              <w:tc>
                <w:tcPr>
                  <w:tcW w:w="1275" w:type="dxa"/>
                  <w:tcBorders>
                    <w:top w:val="nil"/>
                    <w:left w:val="nil"/>
                    <w:bottom w:val="single" w:sz="4" w:space="0" w:color="auto"/>
                    <w:right w:val="single" w:sz="8" w:space="0" w:color="1F1F1F"/>
                  </w:tcBorders>
                  <w:shd w:val="clear" w:color="auto" w:fill="auto"/>
                  <w:vAlign w:val="center"/>
                  <w:hideMark/>
                </w:tcPr>
                <w:p w:rsidR="00E5360E" w:rsidRPr="00497A32" w:rsidRDefault="00E5360E" w:rsidP="00497A32">
                  <w:pPr>
                    <w:spacing w:before="60" w:after="0" w:line="240" w:lineRule="auto"/>
                    <w:jc w:val="right"/>
                    <w:rPr>
                      <w:rFonts w:ascii="Times New Roman" w:eastAsia="Times New Roman" w:hAnsi="Times New Roman"/>
                      <w:strike/>
                      <w:sz w:val="23"/>
                      <w:szCs w:val="23"/>
                    </w:rPr>
                  </w:pPr>
                  <w:r w:rsidRPr="00497A32">
                    <w:rPr>
                      <w:rFonts w:ascii="Times New Roman" w:eastAsia="Times New Roman" w:hAnsi="Times New Roman"/>
                      <w:strike/>
                      <w:sz w:val="23"/>
                      <w:szCs w:val="23"/>
                    </w:rPr>
                    <w:t>6.480.000</w:t>
                  </w:r>
                </w:p>
              </w:tc>
              <w:tc>
                <w:tcPr>
                  <w:tcW w:w="1418" w:type="dxa"/>
                  <w:tcBorders>
                    <w:top w:val="nil"/>
                    <w:left w:val="nil"/>
                    <w:bottom w:val="single" w:sz="4" w:space="0" w:color="auto"/>
                    <w:right w:val="single" w:sz="8" w:space="0" w:color="1F1F1F"/>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strike/>
                      <w:sz w:val="23"/>
                      <w:szCs w:val="23"/>
                    </w:rPr>
                  </w:pPr>
                  <w:r w:rsidRPr="00497A32">
                    <w:rPr>
                      <w:rFonts w:ascii="Times New Roman" w:hAnsi="Times New Roman"/>
                      <w:strike/>
                      <w:sz w:val="23"/>
                      <w:szCs w:val="23"/>
                    </w:rPr>
                    <w:t xml:space="preserve">  8.424.000 </w:t>
                  </w:r>
                </w:p>
              </w:tc>
            </w:tr>
            <w:tr w:rsidR="00E5360E" w:rsidRPr="00377251" w:rsidTr="00497A32">
              <w:trPr>
                <w:trHeight w:val="236"/>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497A32">
                  <w:pPr>
                    <w:spacing w:before="60" w:after="0" w:line="240"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1800 hp đến dưới 2200 hp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eastAsia="Times New Roman" w:hAnsi="Times New Roman"/>
                      <w:strike/>
                      <w:sz w:val="23"/>
                      <w:szCs w:val="23"/>
                    </w:rPr>
                  </w:pPr>
                  <w:r w:rsidRPr="00497A32">
                    <w:rPr>
                      <w:rFonts w:ascii="Times New Roman" w:eastAsia="Times New Roman" w:hAnsi="Times New Roman"/>
                      <w:strike/>
                      <w:sz w:val="23"/>
                      <w:szCs w:val="23"/>
                    </w:rPr>
                    <w:t>10.890.000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strike/>
                      <w:sz w:val="23"/>
                      <w:szCs w:val="23"/>
                    </w:rPr>
                  </w:pPr>
                  <w:r w:rsidRPr="00497A32">
                    <w:rPr>
                      <w:rFonts w:ascii="Times New Roman" w:hAnsi="Times New Roman"/>
                      <w:strike/>
                      <w:sz w:val="23"/>
                      <w:szCs w:val="23"/>
                    </w:rPr>
                    <w:t xml:space="preserve">14.157.000 </w:t>
                  </w:r>
                </w:p>
              </w:tc>
            </w:tr>
            <w:tr w:rsidR="00E5360E" w:rsidRPr="00377251" w:rsidTr="00497A32">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360E" w:rsidRPr="00377251" w:rsidRDefault="00E5360E" w:rsidP="00497A32">
                  <w:pPr>
                    <w:spacing w:before="60" w:after="0" w:line="240"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2200 hp đến dưới 3000 hp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eastAsia="Times New Roman" w:hAnsi="Times New Roman"/>
                      <w:strike/>
                      <w:sz w:val="23"/>
                      <w:szCs w:val="23"/>
                    </w:rPr>
                  </w:pPr>
                  <w:r w:rsidRPr="00497A32">
                    <w:rPr>
                      <w:rFonts w:ascii="Times New Roman" w:eastAsia="Times New Roman" w:hAnsi="Times New Roman"/>
                      <w:strike/>
                      <w:sz w:val="23"/>
                      <w:szCs w:val="23"/>
                    </w:rPr>
                    <w:t>12.150.000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strike/>
                      <w:sz w:val="23"/>
                      <w:szCs w:val="23"/>
                    </w:rPr>
                  </w:pPr>
                  <w:r w:rsidRPr="00497A32">
                    <w:rPr>
                      <w:rFonts w:ascii="Times New Roman" w:hAnsi="Times New Roman"/>
                      <w:strike/>
                      <w:sz w:val="23"/>
                      <w:szCs w:val="23"/>
                    </w:rPr>
                    <w:t xml:space="preserve">15.795.000 </w:t>
                  </w:r>
                </w:p>
              </w:tc>
            </w:tr>
            <w:tr w:rsidR="00E5360E" w:rsidRPr="00377251" w:rsidTr="00497A32">
              <w:trPr>
                <w:trHeight w:val="23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497A32">
                  <w:pPr>
                    <w:spacing w:before="60" w:after="0" w:line="240"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3000 hp đến dưới 4000 hp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eastAsia="Times New Roman" w:hAnsi="Times New Roman"/>
                      <w:strike/>
                      <w:sz w:val="23"/>
                      <w:szCs w:val="23"/>
                    </w:rPr>
                  </w:pPr>
                  <w:r w:rsidRPr="00497A32">
                    <w:rPr>
                      <w:rFonts w:ascii="Times New Roman" w:eastAsia="Times New Roman" w:hAnsi="Times New Roman"/>
                      <w:strike/>
                      <w:sz w:val="23"/>
                      <w:szCs w:val="23"/>
                    </w:rPr>
                    <w:t>13.680.000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strike/>
                      <w:sz w:val="23"/>
                      <w:szCs w:val="23"/>
                    </w:rPr>
                  </w:pPr>
                  <w:r w:rsidRPr="00497A32">
                    <w:rPr>
                      <w:rFonts w:ascii="Times New Roman" w:hAnsi="Times New Roman"/>
                      <w:strike/>
                      <w:sz w:val="23"/>
                      <w:szCs w:val="23"/>
                    </w:rPr>
                    <w:t xml:space="preserve">17.784.000 </w:t>
                  </w:r>
                </w:p>
              </w:tc>
            </w:tr>
            <w:tr w:rsidR="00E5360E" w:rsidRPr="00377251" w:rsidTr="00497A32">
              <w:trPr>
                <w:trHeight w:val="92"/>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497A32">
                  <w:pPr>
                    <w:spacing w:before="60" w:after="0" w:line="240"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4000 hp đến dưới 5000 hp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eastAsia="Times New Roman" w:hAnsi="Times New Roman"/>
                      <w:strike/>
                      <w:sz w:val="23"/>
                      <w:szCs w:val="23"/>
                    </w:rPr>
                  </w:pPr>
                  <w:r w:rsidRPr="00497A32">
                    <w:rPr>
                      <w:rFonts w:ascii="Times New Roman" w:eastAsia="Times New Roman" w:hAnsi="Times New Roman"/>
                      <w:strike/>
                      <w:sz w:val="23"/>
                      <w:szCs w:val="23"/>
                    </w:rPr>
                    <w:t>18.540.000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strike/>
                      <w:sz w:val="23"/>
                      <w:szCs w:val="23"/>
                    </w:rPr>
                  </w:pPr>
                  <w:r w:rsidRPr="00497A32">
                    <w:rPr>
                      <w:rFonts w:ascii="Times New Roman" w:hAnsi="Times New Roman"/>
                      <w:strike/>
                      <w:sz w:val="23"/>
                      <w:szCs w:val="23"/>
                    </w:rPr>
                    <w:t xml:space="preserve">24.102.000 </w:t>
                  </w:r>
                </w:p>
              </w:tc>
            </w:tr>
            <w:tr w:rsidR="00E5360E" w:rsidRPr="00377251" w:rsidTr="00497A32">
              <w:trPr>
                <w:trHeight w:val="22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497A32">
                  <w:pPr>
                    <w:spacing w:before="60" w:after="0" w:line="240"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5000 hp trở lên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eastAsia="Times New Roman" w:hAnsi="Times New Roman"/>
                      <w:strike/>
                      <w:sz w:val="23"/>
                      <w:szCs w:val="23"/>
                    </w:rPr>
                  </w:pPr>
                  <w:r w:rsidRPr="00497A32">
                    <w:rPr>
                      <w:rFonts w:ascii="Times New Roman" w:eastAsia="Times New Roman" w:hAnsi="Times New Roman"/>
                      <w:strike/>
                      <w:sz w:val="23"/>
                      <w:szCs w:val="23"/>
                    </w:rPr>
                    <w:t>26.640.000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strike/>
                      <w:sz w:val="23"/>
                      <w:szCs w:val="23"/>
                    </w:rPr>
                  </w:pPr>
                  <w:r w:rsidRPr="00497A32">
                    <w:rPr>
                      <w:rFonts w:ascii="Times New Roman" w:hAnsi="Times New Roman"/>
                      <w:strike/>
                      <w:sz w:val="23"/>
                      <w:szCs w:val="23"/>
                    </w:rPr>
                    <w:t xml:space="preserve">34.632.000 </w:t>
                  </w:r>
                </w:p>
              </w:tc>
            </w:tr>
          </w:tbl>
          <w:p w:rsidR="00E5360E" w:rsidRPr="00377251" w:rsidRDefault="00E5360E" w:rsidP="00497A32">
            <w:pPr>
              <w:spacing w:after="0" w:line="240" w:lineRule="auto"/>
              <w:ind w:firstLine="284"/>
              <w:rPr>
                <w:rFonts w:ascii="Times New Roman" w:eastAsia="Times New Roman" w:hAnsi="Times New Roman"/>
                <w:b/>
                <w:bCs/>
                <w:sz w:val="24"/>
                <w:szCs w:val="24"/>
              </w:rPr>
            </w:pPr>
          </w:p>
        </w:tc>
        <w:tc>
          <w:tcPr>
            <w:tcW w:w="6237" w:type="dxa"/>
            <w:tcBorders>
              <w:right w:val="single" w:sz="4" w:space="0" w:color="auto"/>
            </w:tcBorders>
          </w:tcPr>
          <w:tbl>
            <w:tblPr>
              <w:tblW w:w="5977" w:type="dxa"/>
              <w:tblLayout w:type="fixed"/>
              <w:tblLook w:val="04A0" w:firstRow="1" w:lastRow="0" w:firstColumn="1" w:lastColumn="0" w:noHBand="0" w:noVBand="1"/>
            </w:tblPr>
            <w:tblGrid>
              <w:gridCol w:w="3284"/>
              <w:gridCol w:w="1276"/>
              <w:gridCol w:w="1417"/>
            </w:tblGrid>
            <w:tr w:rsidR="00E5360E" w:rsidRPr="00377251" w:rsidTr="00497A32">
              <w:trPr>
                <w:trHeight w:val="628"/>
              </w:trPr>
              <w:tc>
                <w:tcPr>
                  <w:tcW w:w="3284"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497A32">
                  <w:pPr>
                    <w:spacing w:after="0" w:line="240" w:lineRule="auto"/>
                    <w:jc w:val="center"/>
                    <w:rPr>
                      <w:rFonts w:ascii="Times New Roman" w:eastAsia="Times New Roman" w:hAnsi="Times New Roman"/>
                      <w:sz w:val="24"/>
                      <w:szCs w:val="24"/>
                    </w:rPr>
                  </w:pPr>
                  <w:r w:rsidRPr="00377251">
                    <w:rPr>
                      <w:rFonts w:ascii="Times New Roman" w:eastAsia="Times New Roman" w:hAnsi="Times New Roman"/>
                      <w:sz w:val="24"/>
                      <w:szCs w:val="24"/>
                    </w:rPr>
                    <w:t>Công suất tàu lai hỗ trợ</w:t>
                  </w:r>
                </w:p>
              </w:tc>
              <w:tc>
                <w:tcPr>
                  <w:tcW w:w="2693"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497A32">
                  <w:pPr>
                    <w:spacing w:after="0" w:line="240" w:lineRule="auto"/>
                    <w:jc w:val="center"/>
                    <w:rPr>
                      <w:rFonts w:ascii="Times New Roman" w:eastAsia="Times New Roman" w:hAnsi="Times New Roman"/>
                      <w:sz w:val="24"/>
                      <w:szCs w:val="24"/>
                    </w:rPr>
                  </w:pPr>
                  <w:r w:rsidRPr="00377251">
                    <w:rPr>
                      <w:rFonts w:ascii="Times New Roman" w:eastAsia="Times New Roman" w:hAnsi="Times New Roman"/>
                      <w:sz w:val="24"/>
                      <w:szCs w:val="24"/>
                    </w:rPr>
                    <w:t>Khung giá dịch vụ</w:t>
                  </w:r>
                </w:p>
              </w:tc>
            </w:tr>
            <w:tr w:rsidR="00E5360E" w:rsidRPr="00377251" w:rsidTr="00497A32">
              <w:trPr>
                <w:trHeight w:val="306"/>
              </w:trPr>
              <w:tc>
                <w:tcPr>
                  <w:tcW w:w="3284" w:type="dxa"/>
                  <w:vMerge/>
                  <w:tcBorders>
                    <w:top w:val="single" w:sz="8" w:space="0" w:color="1F1F1F"/>
                    <w:left w:val="single" w:sz="8" w:space="0" w:color="1F1F1F"/>
                    <w:bottom w:val="single" w:sz="8" w:space="0" w:color="1F1F1F"/>
                    <w:right w:val="single" w:sz="8" w:space="0" w:color="1F1F1F"/>
                  </w:tcBorders>
                  <w:vAlign w:val="center"/>
                  <w:hideMark/>
                </w:tcPr>
                <w:p w:rsidR="00E5360E" w:rsidRPr="00377251" w:rsidRDefault="00E5360E" w:rsidP="00497A32">
                  <w:pPr>
                    <w:spacing w:after="0" w:line="240" w:lineRule="auto"/>
                    <w:jc w:val="center"/>
                    <w:rPr>
                      <w:rFonts w:ascii="Times New Roman" w:eastAsia="Times New Roman" w:hAnsi="Times New Roman"/>
                      <w:sz w:val="24"/>
                      <w:szCs w:val="24"/>
                    </w:rPr>
                  </w:pPr>
                </w:p>
              </w:tc>
              <w:tc>
                <w:tcPr>
                  <w:tcW w:w="1276"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497A32">
                  <w:pPr>
                    <w:spacing w:after="0" w:line="240"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thiểu</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497A32">
                  <w:pPr>
                    <w:spacing w:after="0" w:line="240"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đa</w:t>
                  </w:r>
                </w:p>
              </w:tc>
            </w:tr>
            <w:tr w:rsidR="00E5360E" w:rsidRPr="00377251" w:rsidTr="00497A32">
              <w:trPr>
                <w:trHeight w:val="300"/>
              </w:trPr>
              <w:tc>
                <w:tcPr>
                  <w:tcW w:w="3284"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497A32">
                  <w:pPr>
                    <w:spacing w:before="60" w:after="0" w:line="240" w:lineRule="auto"/>
                    <w:rPr>
                      <w:rFonts w:ascii="Times New Roman" w:eastAsia="Times New Roman" w:hAnsi="Times New Roman"/>
                      <w:sz w:val="24"/>
                      <w:szCs w:val="24"/>
                    </w:rPr>
                  </w:pPr>
                  <w:r w:rsidRPr="00377251">
                    <w:rPr>
                      <w:rFonts w:ascii="Times New Roman" w:eastAsia="Times New Roman" w:hAnsi="Times New Roman"/>
                      <w:sz w:val="24"/>
                      <w:szCs w:val="24"/>
                    </w:rPr>
                    <w:t>Từ 500 HP đến  dưới 800 HP</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color w:val="FF0000"/>
                      <w:sz w:val="23"/>
                      <w:szCs w:val="23"/>
                      <w:lang w:eastAsia="zh-CN"/>
                    </w:rPr>
                  </w:pPr>
                  <w:r w:rsidRPr="00497A32">
                    <w:rPr>
                      <w:rFonts w:ascii="Times New Roman" w:eastAsia="Times New Roman" w:hAnsi="Times New Roman"/>
                      <w:color w:val="FF0000"/>
                      <w:sz w:val="23"/>
                      <w:szCs w:val="23"/>
                    </w:rPr>
                    <w:t>3.000.000</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color w:val="FF0000"/>
                      <w:sz w:val="23"/>
                      <w:szCs w:val="23"/>
                    </w:rPr>
                  </w:pPr>
                  <w:r w:rsidRPr="00497A32">
                    <w:rPr>
                      <w:rFonts w:ascii="Times New Roman" w:hAnsi="Times New Roman"/>
                      <w:color w:val="FF0000"/>
                      <w:sz w:val="23"/>
                      <w:szCs w:val="23"/>
                    </w:rPr>
                    <w:t>3.900.000</w:t>
                  </w:r>
                </w:p>
              </w:tc>
            </w:tr>
            <w:tr w:rsidR="00E5360E" w:rsidRPr="00377251" w:rsidTr="00497A32">
              <w:trPr>
                <w:trHeight w:val="248"/>
              </w:trPr>
              <w:tc>
                <w:tcPr>
                  <w:tcW w:w="3284"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497A32">
                  <w:pPr>
                    <w:spacing w:before="60" w:after="0" w:line="240" w:lineRule="auto"/>
                    <w:rPr>
                      <w:rFonts w:ascii="Times New Roman" w:eastAsia="Times New Roman" w:hAnsi="Times New Roman"/>
                      <w:sz w:val="24"/>
                      <w:szCs w:val="24"/>
                    </w:rPr>
                  </w:pPr>
                  <w:r w:rsidRPr="00377251">
                    <w:rPr>
                      <w:rFonts w:ascii="Times New Roman" w:eastAsia="Times New Roman" w:hAnsi="Times New Roman"/>
                      <w:sz w:val="24"/>
                      <w:szCs w:val="24"/>
                    </w:rPr>
                    <w:t>Từ 800 HP đến dưới 1300 HP</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color w:val="FF0000"/>
                      <w:sz w:val="23"/>
                      <w:szCs w:val="23"/>
                      <w:lang w:eastAsia="zh-CN"/>
                    </w:rPr>
                  </w:pPr>
                  <w:r w:rsidRPr="00497A32">
                    <w:rPr>
                      <w:rFonts w:ascii="Times New Roman" w:eastAsia="Times New Roman" w:hAnsi="Times New Roman"/>
                      <w:color w:val="FF0000"/>
                      <w:sz w:val="23"/>
                      <w:szCs w:val="23"/>
                    </w:rPr>
                    <w:t>4.400.000</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color w:val="FF0000"/>
                      <w:sz w:val="23"/>
                      <w:szCs w:val="23"/>
                    </w:rPr>
                  </w:pPr>
                  <w:r w:rsidRPr="00497A32">
                    <w:rPr>
                      <w:rFonts w:ascii="Times New Roman" w:hAnsi="Times New Roman"/>
                      <w:color w:val="FF0000"/>
                      <w:sz w:val="23"/>
                      <w:szCs w:val="23"/>
                    </w:rPr>
                    <w:t>5.700.000</w:t>
                  </w:r>
                </w:p>
              </w:tc>
            </w:tr>
            <w:tr w:rsidR="00E5360E" w:rsidRPr="00377251" w:rsidTr="00497A32">
              <w:trPr>
                <w:trHeight w:val="238"/>
              </w:trPr>
              <w:tc>
                <w:tcPr>
                  <w:tcW w:w="3284" w:type="dxa"/>
                  <w:tcBorders>
                    <w:top w:val="nil"/>
                    <w:left w:val="single" w:sz="8" w:space="0" w:color="1F1F1F"/>
                    <w:bottom w:val="single" w:sz="4" w:space="0" w:color="auto"/>
                    <w:right w:val="single" w:sz="8" w:space="0" w:color="1F1F1F"/>
                  </w:tcBorders>
                  <w:shd w:val="clear" w:color="auto" w:fill="auto"/>
                  <w:vAlign w:val="center"/>
                  <w:hideMark/>
                </w:tcPr>
                <w:p w:rsidR="00E5360E" w:rsidRPr="00377251" w:rsidRDefault="00E5360E" w:rsidP="00497A32">
                  <w:pPr>
                    <w:spacing w:before="60" w:after="0" w:line="240" w:lineRule="auto"/>
                    <w:rPr>
                      <w:rFonts w:ascii="Times New Roman" w:eastAsia="Times New Roman" w:hAnsi="Times New Roman"/>
                      <w:sz w:val="24"/>
                      <w:szCs w:val="24"/>
                    </w:rPr>
                  </w:pPr>
                  <w:r w:rsidRPr="00377251">
                    <w:rPr>
                      <w:rFonts w:ascii="Times New Roman" w:eastAsia="Times New Roman" w:hAnsi="Times New Roman"/>
                      <w:sz w:val="24"/>
                      <w:szCs w:val="24"/>
                    </w:rPr>
                    <w:t>Từ 1300 HP đến dưới 1800 HP</w:t>
                  </w:r>
                </w:p>
              </w:tc>
              <w:tc>
                <w:tcPr>
                  <w:tcW w:w="1276" w:type="dxa"/>
                  <w:tcBorders>
                    <w:top w:val="nil"/>
                    <w:left w:val="nil"/>
                    <w:bottom w:val="single" w:sz="4" w:space="0" w:color="auto"/>
                    <w:right w:val="single" w:sz="8" w:space="0" w:color="1F1F1F"/>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color w:val="FF0000"/>
                      <w:sz w:val="23"/>
                      <w:szCs w:val="23"/>
                      <w:lang w:eastAsia="zh-CN"/>
                    </w:rPr>
                  </w:pPr>
                  <w:r w:rsidRPr="00497A32">
                    <w:rPr>
                      <w:rFonts w:ascii="Times New Roman" w:eastAsia="Times New Roman" w:hAnsi="Times New Roman"/>
                      <w:color w:val="FF0000"/>
                      <w:sz w:val="23"/>
                      <w:szCs w:val="23"/>
                    </w:rPr>
                    <w:t>5.800.000</w:t>
                  </w:r>
                </w:p>
              </w:tc>
              <w:tc>
                <w:tcPr>
                  <w:tcW w:w="1417" w:type="dxa"/>
                  <w:tcBorders>
                    <w:top w:val="nil"/>
                    <w:left w:val="nil"/>
                    <w:bottom w:val="single" w:sz="4" w:space="0" w:color="auto"/>
                    <w:right w:val="single" w:sz="8" w:space="0" w:color="1F1F1F"/>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color w:val="FF0000"/>
                      <w:sz w:val="23"/>
                      <w:szCs w:val="23"/>
                    </w:rPr>
                  </w:pPr>
                  <w:r w:rsidRPr="00497A32">
                    <w:rPr>
                      <w:rFonts w:ascii="Times New Roman" w:hAnsi="Times New Roman"/>
                      <w:color w:val="FF0000"/>
                      <w:sz w:val="23"/>
                      <w:szCs w:val="23"/>
                    </w:rPr>
                    <w:t>7.600.000</w:t>
                  </w:r>
                </w:p>
              </w:tc>
            </w:tr>
            <w:tr w:rsidR="00E5360E" w:rsidRPr="00377251" w:rsidTr="00497A32">
              <w:trPr>
                <w:trHeight w:val="96"/>
              </w:trPr>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497A32">
                  <w:pPr>
                    <w:spacing w:before="60" w:after="0" w:line="240" w:lineRule="auto"/>
                    <w:rPr>
                      <w:rFonts w:ascii="Times New Roman" w:eastAsia="Times New Roman" w:hAnsi="Times New Roman"/>
                      <w:sz w:val="24"/>
                      <w:szCs w:val="24"/>
                    </w:rPr>
                  </w:pPr>
                  <w:r w:rsidRPr="00377251">
                    <w:rPr>
                      <w:rFonts w:ascii="Times New Roman" w:eastAsia="Times New Roman" w:hAnsi="Times New Roman"/>
                      <w:sz w:val="24"/>
                      <w:szCs w:val="24"/>
                    </w:rPr>
                    <w:t>Từ 1800 HP đến dưới 2200 HP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color w:val="FF0000"/>
                      <w:sz w:val="23"/>
                      <w:szCs w:val="23"/>
                      <w:lang w:eastAsia="zh-CN"/>
                    </w:rPr>
                  </w:pPr>
                  <w:r w:rsidRPr="00497A32">
                    <w:rPr>
                      <w:rFonts w:ascii="Times New Roman" w:eastAsia="Times New Roman" w:hAnsi="Times New Roman"/>
                      <w:color w:val="FF0000"/>
                      <w:sz w:val="23"/>
                      <w:szCs w:val="23"/>
                    </w:rPr>
                    <w:t>9.900.000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color w:val="FF0000"/>
                      <w:sz w:val="23"/>
                      <w:szCs w:val="23"/>
                    </w:rPr>
                  </w:pPr>
                  <w:r w:rsidRPr="00497A32">
                    <w:rPr>
                      <w:rFonts w:ascii="Times New Roman" w:hAnsi="Times New Roman"/>
                      <w:color w:val="FF0000"/>
                      <w:sz w:val="23"/>
                      <w:szCs w:val="23"/>
                    </w:rPr>
                    <w:t>12.800.000</w:t>
                  </w:r>
                </w:p>
              </w:tc>
            </w:tr>
            <w:tr w:rsidR="00E5360E" w:rsidRPr="00377251" w:rsidTr="00497A32">
              <w:trPr>
                <w:trHeight w:val="242"/>
              </w:trPr>
              <w:tc>
                <w:tcPr>
                  <w:tcW w:w="32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360E" w:rsidRPr="00377251" w:rsidRDefault="00E5360E" w:rsidP="00497A32">
                  <w:pPr>
                    <w:spacing w:before="60" w:after="0" w:line="240" w:lineRule="auto"/>
                    <w:rPr>
                      <w:rFonts w:ascii="Times New Roman" w:eastAsia="Times New Roman" w:hAnsi="Times New Roman"/>
                      <w:sz w:val="24"/>
                      <w:szCs w:val="24"/>
                    </w:rPr>
                  </w:pPr>
                  <w:r w:rsidRPr="00377251">
                    <w:rPr>
                      <w:rFonts w:ascii="Times New Roman" w:eastAsia="Times New Roman" w:hAnsi="Times New Roman"/>
                      <w:sz w:val="24"/>
                      <w:szCs w:val="24"/>
                    </w:rPr>
                    <w:t>Từ 2200 HP đến dưới 3000HP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color w:val="FF0000"/>
                      <w:sz w:val="23"/>
                      <w:szCs w:val="23"/>
                      <w:lang w:eastAsia="zh-CN"/>
                    </w:rPr>
                  </w:pPr>
                  <w:r w:rsidRPr="00497A32">
                    <w:rPr>
                      <w:rFonts w:ascii="Times New Roman" w:eastAsia="Times New Roman" w:hAnsi="Times New Roman"/>
                      <w:color w:val="FF0000"/>
                      <w:sz w:val="23"/>
                      <w:szCs w:val="23"/>
                    </w:rPr>
                    <w:t>11.300.000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color w:val="FF0000"/>
                      <w:sz w:val="23"/>
                      <w:szCs w:val="23"/>
                    </w:rPr>
                  </w:pPr>
                  <w:r w:rsidRPr="00497A32">
                    <w:rPr>
                      <w:rFonts w:ascii="Times New Roman" w:hAnsi="Times New Roman"/>
                      <w:color w:val="FF0000"/>
                      <w:sz w:val="23"/>
                      <w:szCs w:val="23"/>
                    </w:rPr>
                    <w:t>14.300.000</w:t>
                  </w:r>
                </w:p>
              </w:tc>
            </w:tr>
            <w:tr w:rsidR="00E5360E" w:rsidRPr="00377251" w:rsidTr="00497A32">
              <w:trPr>
                <w:trHeight w:val="246"/>
              </w:trPr>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497A32">
                  <w:pPr>
                    <w:spacing w:before="60" w:after="0" w:line="240" w:lineRule="auto"/>
                    <w:rPr>
                      <w:rFonts w:ascii="Times New Roman" w:eastAsia="Times New Roman" w:hAnsi="Times New Roman"/>
                      <w:sz w:val="24"/>
                      <w:szCs w:val="24"/>
                    </w:rPr>
                  </w:pPr>
                  <w:r w:rsidRPr="00377251">
                    <w:rPr>
                      <w:rFonts w:ascii="Times New Roman" w:eastAsia="Times New Roman" w:hAnsi="Times New Roman"/>
                      <w:sz w:val="24"/>
                      <w:szCs w:val="24"/>
                    </w:rPr>
                    <w:t>Từ 3000 HP đến dưới 4000HP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color w:val="FF0000"/>
                      <w:sz w:val="23"/>
                      <w:szCs w:val="23"/>
                      <w:lang w:eastAsia="zh-CN"/>
                    </w:rPr>
                  </w:pPr>
                  <w:r w:rsidRPr="00497A32">
                    <w:rPr>
                      <w:rFonts w:ascii="Times New Roman" w:eastAsia="Times New Roman" w:hAnsi="Times New Roman"/>
                      <w:color w:val="FF0000"/>
                      <w:sz w:val="23"/>
                      <w:szCs w:val="23"/>
                    </w:rPr>
                    <w:t>12.400.000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color w:val="FF0000"/>
                      <w:sz w:val="23"/>
                      <w:szCs w:val="23"/>
                    </w:rPr>
                  </w:pPr>
                  <w:r w:rsidRPr="00497A32">
                    <w:rPr>
                      <w:rFonts w:ascii="Times New Roman" w:hAnsi="Times New Roman"/>
                      <w:color w:val="FF0000"/>
                      <w:sz w:val="23"/>
                      <w:szCs w:val="23"/>
                    </w:rPr>
                    <w:t>16.100.000</w:t>
                  </w:r>
                </w:p>
              </w:tc>
            </w:tr>
            <w:tr w:rsidR="00E5360E" w:rsidRPr="00377251" w:rsidTr="00497A32">
              <w:trPr>
                <w:trHeight w:val="236"/>
              </w:trPr>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497A32">
                  <w:pPr>
                    <w:spacing w:before="60" w:after="0" w:line="240" w:lineRule="auto"/>
                    <w:rPr>
                      <w:rFonts w:ascii="Times New Roman" w:eastAsia="Times New Roman" w:hAnsi="Times New Roman"/>
                      <w:sz w:val="24"/>
                      <w:szCs w:val="24"/>
                    </w:rPr>
                  </w:pPr>
                  <w:r w:rsidRPr="00377251">
                    <w:rPr>
                      <w:rFonts w:ascii="Times New Roman" w:eastAsia="Times New Roman" w:hAnsi="Times New Roman"/>
                      <w:sz w:val="24"/>
                      <w:szCs w:val="24"/>
                    </w:rPr>
                    <w:t>Từ 4000 HP đến dưới 5000 HP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color w:val="FF0000"/>
                      <w:sz w:val="23"/>
                      <w:szCs w:val="23"/>
                      <w:lang w:eastAsia="zh-CN"/>
                    </w:rPr>
                  </w:pPr>
                  <w:r w:rsidRPr="00497A32">
                    <w:rPr>
                      <w:rFonts w:ascii="Times New Roman" w:eastAsia="Times New Roman" w:hAnsi="Times New Roman"/>
                      <w:color w:val="FF0000"/>
                      <w:sz w:val="23"/>
                      <w:szCs w:val="23"/>
                    </w:rPr>
                    <w:t>16.800.000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color w:val="FF0000"/>
                      <w:sz w:val="23"/>
                      <w:szCs w:val="23"/>
                    </w:rPr>
                  </w:pPr>
                  <w:r w:rsidRPr="00497A32">
                    <w:rPr>
                      <w:rFonts w:ascii="Times New Roman" w:hAnsi="Times New Roman"/>
                      <w:color w:val="FF0000"/>
                      <w:sz w:val="23"/>
                      <w:szCs w:val="23"/>
                    </w:rPr>
                    <w:t>21.900.000</w:t>
                  </w:r>
                </w:p>
              </w:tc>
            </w:tr>
            <w:tr w:rsidR="00E5360E" w:rsidRPr="00377251" w:rsidTr="00497A32">
              <w:trPr>
                <w:trHeight w:val="84"/>
              </w:trPr>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497A32">
                  <w:pPr>
                    <w:spacing w:before="60" w:after="0" w:line="240" w:lineRule="auto"/>
                    <w:rPr>
                      <w:rFonts w:ascii="Times New Roman" w:eastAsia="Times New Roman" w:hAnsi="Times New Roman"/>
                      <w:sz w:val="24"/>
                      <w:szCs w:val="24"/>
                    </w:rPr>
                  </w:pPr>
                  <w:r w:rsidRPr="00377251">
                    <w:rPr>
                      <w:rFonts w:ascii="Times New Roman" w:eastAsia="Times New Roman" w:hAnsi="Times New Roman"/>
                      <w:sz w:val="24"/>
                      <w:szCs w:val="24"/>
                    </w:rPr>
                    <w:t>Từ 5000 HP trở lên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color w:val="FF0000"/>
                      <w:sz w:val="23"/>
                      <w:szCs w:val="23"/>
                      <w:lang w:eastAsia="zh-CN"/>
                    </w:rPr>
                  </w:pPr>
                  <w:r w:rsidRPr="00497A32">
                    <w:rPr>
                      <w:rFonts w:ascii="Times New Roman" w:eastAsia="Times New Roman" w:hAnsi="Times New Roman"/>
                      <w:color w:val="FF0000"/>
                      <w:sz w:val="23"/>
                      <w:szCs w:val="23"/>
                    </w:rPr>
                    <w:t>24.200.000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497A32" w:rsidRDefault="00E5360E" w:rsidP="00497A32">
                  <w:pPr>
                    <w:spacing w:before="60" w:after="0" w:line="240" w:lineRule="auto"/>
                    <w:jc w:val="right"/>
                    <w:rPr>
                      <w:rFonts w:ascii="Times New Roman" w:hAnsi="Times New Roman"/>
                      <w:color w:val="FF0000"/>
                      <w:sz w:val="23"/>
                      <w:szCs w:val="23"/>
                    </w:rPr>
                  </w:pPr>
                  <w:r w:rsidRPr="00497A32">
                    <w:rPr>
                      <w:rFonts w:ascii="Times New Roman" w:hAnsi="Times New Roman"/>
                      <w:color w:val="FF0000"/>
                      <w:sz w:val="23"/>
                      <w:szCs w:val="23"/>
                    </w:rPr>
                    <w:t>31.400.000</w:t>
                  </w:r>
                </w:p>
              </w:tc>
            </w:tr>
          </w:tbl>
          <w:p w:rsidR="00E5360E" w:rsidRPr="00377251" w:rsidRDefault="00E5360E" w:rsidP="00497A32">
            <w:pPr>
              <w:pStyle w:val="ListParagraph"/>
              <w:tabs>
                <w:tab w:val="left" w:pos="278"/>
              </w:tabs>
              <w:spacing w:after="0" w:line="240" w:lineRule="auto"/>
              <w:ind w:left="-5"/>
              <w:rPr>
                <w:rFonts w:ascii="Times New Roman" w:hAnsi="Times New Roman"/>
                <w:sz w:val="24"/>
                <w:szCs w:val="24"/>
              </w:rPr>
            </w:pPr>
          </w:p>
        </w:tc>
        <w:tc>
          <w:tcPr>
            <w:tcW w:w="2268" w:type="dxa"/>
            <w:tcBorders>
              <w:left w:val="single" w:sz="4" w:space="0" w:color="auto"/>
            </w:tcBorders>
          </w:tcPr>
          <w:p w:rsidR="00E5360E" w:rsidRPr="00AF7206" w:rsidRDefault="00AF7206" w:rsidP="00350120">
            <w:pPr>
              <w:tabs>
                <w:tab w:val="left" w:pos="542"/>
              </w:tabs>
              <w:spacing w:before="60" w:after="0" w:line="245" w:lineRule="auto"/>
              <w:jc w:val="both"/>
              <w:rPr>
                <w:rFonts w:ascii="Times New Roman" w:hAnsi="Times New Roman"/>
                <w:sz w:val="24"/>
                <w:szCs w:val="24"/>
              </w:rPr>
            </w:pPr>
            <w:r w:rsidRPr="00AF7206">
              <w:rPr>
                <w:rFonts w:ascii="Times New Roman" w:hAnsi="Times New Roman"/>
                <w:sz w:val="24"/>
                <w:szCs w:val="24"/>
              </w:rPr>
              <w:t>Giữ nguyên khung giá, tách thuế GTGT 10%</w:t>
            </w:r>
          </w:p>
        </w:tc>
      </w:tr>
      <w:tr w:rsidR="00E5360E" w:rsidRPr="00377251" w:rsidTr="005F2AC2">
        <w:trPr>
          <w:trHeight w:val="1422"/>
        </w:trPr>
        <w:tc>
          <w:tcPr>
            <w:tcW w:w="851" w:type="dxa"/>
            <w:tcBorders>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b) Khung giá dịch vụ lai dắt đối với tàu thuyền hoạt động vận tải quốc tế</w:t>
            </w:r>
          </w:p>
          <w:p w:rsidR="00E5360E" w:rsidRPr="00377251" w:rsidRDefault="00E5360E" w:rsidP="00DA544B">
            <w:pPr>
              <w:spacing w:before="60" w:after="0" w:line="245" w:lineRule="auto"/>
              <w:rPr>
                <w:rFonts w:ascii="Times New Roman" w:hAnsi="Times New Roman"/>
                <w:i/>
                <w:sz w:val="24"/>
                <w:szCs w:val="24"/>
              </w:rPr>
            </w:pP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i/>
                <w:sz w:val="24"/>
                <w:szCs w:val="24"/>
              </w:rPr>
              <w:t>Đơn vị tính: USD/giờ dẫn tàu</w:t>
            </w:r>
          </w:p>
        </w:tc>
        <w:tc>
          <w:tcPr>
            <w:tcW w:w="6237" w:type="dxa"/>
            <w:tcBorders>
              <w:right w:val="single" w:sz="4" w:space="0" w:color="auto"/>
            </w:tcBorders>
          </w:tcPr>
          <w:p w:rsidR="00E5360E" w:rsidRPr="00377251" w:rsidRDefault="00E5360E" w:rsidP="00DA544B">
            <w:pPr>
              <w:pStyle w:val="ListParagraph"/>
              <w:tabs>
                <w:tab w:val="left" w:pos="278"/>
              </w:tabs>
              <w:spacing w:before="60" w:after="0" w:line="245" w:lineRule="auto"/>
              <w:ind w:left="0"/>
              <w:rPr>
                <w:rFonts w:ascii="Times New Roman" w:hAnsi="Times New Roman"/>
                <w:sz w:val="24"/>
                <w:szCs w:val="24"/>
              </w:rPr>
            </w:pPr>
            <w:r w:rsidRPr="00377251">
              <w:rPr>
                <w:rFonts w:ascii="Times New Roman" w:eastAsia="SimSun" w:hAnsi="Times New Roman" w:hint="eastAsia"/>
                <w:sz w:val="24"/>
                <w:szCs w:val="24"/>
                <w:lang w:eastAsia="zh-CN"/>
              </w:rPr>
              <w:t xml:space="preserve">2. </w:t>
            </w:r>
            <w:r w:rsidRPr="00377251">
              <w:rPr>
                <w:rFonts w:ascii="Times New Roman" w:hAnsi="Times New Roman"/>
                <w:sz w:val="24"/>
                <w:szCs w:val="24"/>
              </w:rPr>
              <w:t>Khung giá dịch vụ lai dắt đối với tàu thuyền hoạt động vận tải quốc tế</w:t>
            </w:r>
          </w:p>
          <w:p w:rsidR="00E5360E" w:rsidRPr="00377251" w:rsidRDefault="00E5360E" w:rsidP="00DA544B">
            <w:pPr>
              <w:spacing w:before="60" w:after="0" w:line="245" w:lineRule="auto"/>
              <w:rPr>
                <w:rFonts w:ascii="Times New Roman" w:hAnsi="Times New Roman"/>
                <w:i/>
                <w:sz w:val="24"/>
                <w:szCs w:val="24"/>
                <w:lang w:eastAsia="zh-CN"/>
              </w:rPr>
            </w:pP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i/>
                <w:sz w:val="24"/>
                <w:szCs w:val="24"/>
              </w:rPr>
              <w:t>Đơn vị tính: USD/giờ dẫn tàu</w:t>
            </w:r>
          </w:p>
        </w:tc>
        <w:tc>
          <w:tcPr>
            <w:tcW w:w="2268" w:type="dxa"/>
            <w:tcBorders>
              <w:left w:val="single" w:sz="4" w:space="0" w:color="auto"/>
            </w:tcBorders>
          </w:tcPr>
          <w:p w:rsidR="00E5360E" w:rsidRPr="00AF7206" w:rsidRDefault="00AF7206" w:rsidP="00DA544B">
            <w:pPr>
              <w:tabs>
                <w:tab w:val="left" w:pos="542"/>
              </w:tabs>
              <w:spacing w:before="60" w:after="0" w:line="245" w:lineRule="auto"/>
              <w:rPr>
                <w:rFonts w:ascii="Times New Roman" w:hAnsi="Times New Roman"/>
                <w:sz w:val="24"/>
                <w:szCs w:val="24"/>
              </w:rPr>
            </w:pPr>
            <w:r w:rsidRPr="00AF7206">
              <w:rPr>
                <w:rFonts w:ascii="Times New Roman" w:hAnsi="Times New Roman"/>
                <w:sz w:val="24"/>
                <w:szCs w:val="24"/>
              </w:rPr>
              <w:t>Giữ nguyên khung giá</w:t>
            </w:r>
          </w:p>
        </w:tc>
      </w:tr>
      <w:tr w:rsidR="00E5360E" w:rsidRPr="00377251" w:rsidTr="005F2AC2">
        <w:trPr>
          <w:trHeight w:val="4456"/>
        </w:trPr>
        <w:tc>
          <w:tcPr>
            <w:tcW w:w="851" w:type="dxa"/>
            <w:tcBorders>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tbl>
            <w:tblPr>
              <w:tblW w:w="5537" w:type="dxa"/>
              <w:tblInd w:w="24" w:type="dxa"/>
              <w:tblLayout w:type="fixed"/>
              <w:tblLook w:val="04A0" w:firstRow="1" w:lastRow="0" w:firstColumn="1" w:lastColumn="0" w:noHBand="0" w:noVBand="1"/>
            </w:tblPr>
            <w:tblGrid>
              <w:gridCol w:w="3260"/>
              <w:gridCol w:w="1134"/>
              <w:gridCol w:w="1143"/>
            </w:tblGrid>
            <w:tr w:rsidR="00E5360E" w:rsidRPr="00377251" w:rsidTr="00AF7206">
              <w:trPr>
                <w:trHeight w:val="336"/>
              </w:trPr>
              <w:tc>
                <w:tcPr>
                  <w:tcW w:w="3260"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Công suất tàu lai hỗ trợ</w:t>
                  </w:r>
                </w:p>
              </w:tc>
              <w:tc>
                <w:tcPr>
                  <w:tcW w:w="2277"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Khung giá dịch vụ</w:t>
                  </w:r>
                </w:p>
              </w:tc>
            </w:tr>
            <w:tr w:rsidR="00E5360E" w:rsidRPr="00377251" w:rsidTr="00AF7206">
              <w:trPr>
                <w:trHeight w:val="525"/>
              </w:trPr>
              <w:tc>
                <w:tcPr>
                  <w:tcW w:w="3260" w:type="dxa"/>
                  <w:vMerge/>
                  <w:tcBorders>
                    <w:top w:val="single" w:sz="8" w:space="0" w:color="1F1F1F"/>
                    <w:left w:val="single" w:sz="8" w:space="0" w:color="1F1F1F"/>
                    <w:bottom w:val="single" w:sz="8" w:space="0" w:color="1F1F1F"/>
                    <w:right w:val="single" w:sz="8" w:space="0" w:color="1F1F1F"/>
                  </w:tcBorders>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p>
              </w:tc>
              <w:tc>
                <w:tcPr>
                  <w:tcW w:w="1134"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ind w:hanging="108"/>
                    <w:jc w:val="center"/>
                    <w:rPr>
                      <w:rFonts w:ascii="Times New Roman" w:eastAsia="Times New Roman" w:hAnsi="Times New Roman"/>
                      <w:sz w:val="24"/>
                      <w:szCs w:val="24"/>
                    </w:rPr>
                  </w:pPr>
                  <w:r w:rsidRPr="00377251">
                    <w:rPr>
                      <w:rFonts w:ascii="Times New Roman" w:eastAsia="Times New Roman" w:hAnsi="Times New Roman"/>
                      <w:sz w:val="24"/>
                      <w:szCs w:val="24"/>
                    </w:rPr>
                    <w:t>Giá tối thiểu</w:t>
                  </w:r>
                </w:p>
              </w:tc>
              <w:tc>
                <w:tcPr>
                  <w:tcW w:w="1143"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đa</w:t>
                  </w:r>
                </w:p>
              </w:tc>
            </w:tr>
            <w:tr w:rsidR="00E5360E" w:rsidRPr="00377251" w:rsidTr="00AF7206">
              <w:trPr>
                <w:trHeight w:val="390"/>
              </w:trPr>
              <w:tc>
                <w:tcPr>
                  <w:tcW w:w="3260"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Từ 500 hp đến  dưới 800 hp</w:t>
                  </w:r>
                </w:p>
              </w:tc>
              <w:tc>
                <w:tcPr>
                  <w:tcW w:w="1134"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207</w:t>
                  </w:r>
                </w:p>
              </w:tc>
              <w:tc>
                <w:tcPr>
                  <w:tcW w:w="1143"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298</w:t>
                  </w:r>
                </w:p>
              </w:tc>
            </w:tr>
            <w:tr w:rsidR="00E5360E" w:rsidRPr="00377251" w:rsidTr="00AF7206">
              <w:trPr>
                <w:trHeight w:val="390"/>
              </w:trPr>
              <w:tc>
                <w:tcPr>
                  <w:tcW w:w="3260"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Từ 800 hp đến dưới 1300 hp</w:t>
                  </w:r>
                </w:p>
              </w:tc>
              <w:tc>
                <w:tcPr>
                  <w:tcW w:w="1134"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273</w:t>
                  </w:r>
                </w:p>
              </w:tc>
              <w:tc>
                <w:tcPr>
                  <w:tcW w:w="1143"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473</w:t>
                  </w:r>
                </w:p>
              </w:tc>
            </w:tr>
            <w:tr w:rsidR="00E5360E" w:rsidRPr="00377251" w:rsidTr="00AF7206">
              <w:trPr>
                <w:trHeight w:val="390"/>
              </w:trPr>
              <w:tc>
                <w:tcPr>
                  <w:tcW w:w="3260"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Từ 1300 hp đến dưới 1800 hp</w:t>
                  </w:r>
                </w:p>
              </w:tc>
              <w:tc>
                <w:tcPr>
                  <w:tcW w:w="1134"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311</w:t>
                  </w:r>
                </w:p>
              </w:tc>
              <w:tc>
                <w:tcPr>
                  <w:tcW w:w="1143"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 xml:space="preserve">   702</w:t>
                  </w:r>
                </w:p>
              </w:tc>
            </w:tr>
            <w:tr w:rsidR="00E5360E" w:rsidRPr="00377251" w:rsidTr="00AF7206">
              <w:trPr>
                <w:trHeight w:val="390"/>
              </w:trPr>
              <w:tc>
                <w:tcPr>
                  <w:tcW w:w="3260"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Từ 1800 hp đến dưới 2200 hp</w:t>
                  </w:r>
                </w:p>
              </w:tc>
              <w:tc>
                <w:tcPr>
                  <w:tcW w:w="1134"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415</w:t>
                  </w:r>
                </w:p>
              </w:tc>
              <w:tc>
                <w:tcPr>
                  <w:tcW w:w="1143"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 xml:space="preserve">   877</w:t>
                  </w:r>
                </w:p>
              </w:tc>
            </w:tr>
            <w:tr w:rsidR="00E5360E" w:rsidRPr="00377251" w:rsidTr="00AF7206">
              <w:trPr>
                <w:trHeight w:val="390"/>
              </w:trPr>
              <w:tc>
                <w:tcPr>
                  <w:tcW w:w="3260"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Từ 2200 hp đến dưới 3000 hp</w:t>
                  </w:r>
                </w:p>
              </w:tc>
              <w:tc>
                <w:tcPr>
                  <w:tcW w:w="1134"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630</w:t>
                  </w:r>
                </w:p>
              </w:tc>
              <w:tc>
                <w:tcPr>
                  <w:tcW w:w="1143"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975</w:t>
                  </w:r>
                </w:p>
              </w:tc>
            </w:tr>
            <w:tr w:rsidR="00E5360E" w:rsidRPr="00377251" w:rsidTr="00AF7206">
              <w:trPr>
                <w:trHeight w:val="390"/>
              </w:trPr>
              <w:tc>
                <w:tcPr>
                  <w:tcW w:w="3260"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Từ 3000 hp đến dưới 4000 hp</w:t>
                  </w:r>
                </w:p>
              </w:tc>
              <w:tc>
                <w:tcPr>
                  <w:tcW w:w="1134"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792</w:t>
                  </w:r>
                </w:p>
              </w:tc>
              <w:tc>
                <w:tcPr>
                  <w:tcW w:w="1143"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1.230</w:t>
                  </w:r>
                </w:p>
              </w:tc>
            </w:tr>
            <w:tr w:rsidR="00E5360E" w:rsidRPr="00377251" w:rsidTr="00AF7206">
              <w:trPr>
                <w:trHeight w:val="390"/>
              </w:trPr>
              <w:tc>
                <w:tcPr>
                  <w:tcW w:w="3260"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Từ 4000 hp đến dưới 5000 hp</w:t>
                  </w:r>
                </w:p>
              </w:tc>
              <w:tc>
                <w:tcPr>
                  <w:tcW w:w="1134"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1.080</w:t>
                  </w:r>
                </w:p>
              </w:tc>
              <w:tc>
                <w:tcPr>
                  <w:tcW w:w="1143"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1.620</w:t>
                  </w:r>
                </w:p>
              </w:tc>
            </w:tr>
            <w:tr w:rsidR="00E5360E" w:rsidRPr="00377251" w:rsidTr="00AF7206">
              <w:trPr>
                <w:trHeight w:val="390"/>
              </w:trPr>
              <w:tc>
                <w:tcPr>
                  <w:tcW w:w="3260"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Từ 5000 hp trở lên</w:t>
                  </w:r>
                </w:p>
              </w:tc>
              <w:tc>
                <w:tcPr>
                  <w:tcW w:w="1134"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1.620</w:t>
                  </w:r>
                </w:p>
              </w:tc>
              <w:tc>
                <w:tcPr>
                  <w:tcW w:w="1143"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2.430</w:t>
                  </w:r>
                </w:p>
              </w:tc>
            </w:tr>
          </w:tbl>
          <w:p w:rsidR="00E5360E" w:rsidRPr="00377251" w:rsidRDefault="00E5360E" w:rsidP="00DA544B">
            <w:pPr>
              <w:spacing w:before="60" w:after="0" w:line="245" w:lineRule="auto"/>
              <w:ind w:firstLine="284"/>
              <w:rPr>
                <w:rFonts w:ascii="Times New Roman" w:eastAsia="Times New Roman" w:hAnsi="Times New Roman"/>
                <w:b/>
                <w:bCs/>
                <w:sz w:val="24"/>
                <w:szCs w:val="24"/>
              </w:rPr>
            </w:pPr>
          </w:p>
        </w:tc>
        <w:tc>
          <w:tcPr>
            <w:tcW w:w="6237" w:type="dxa"/>
            <w:tcBorders>
              <w:right w:val="single" w:sz="4" w:space="0" w:color="auto"/>
            </w:tcBorders>
          </w:tcPr>
          <w:tbl>
            <w:tblPr>
              <w:tblW w:w="5840" w:type="dxa"/>
              <w:tblLayout w:type="fixed"/>
              <w:tblLook w:val="04A0" w:firstRow="1" w:lastRow="0" w:firstColumn="1" w:lastColumn="0" w:noHBand="0" w:noVBand="1"/>
            </w:tblPr>
            <w:tblGrid>
              <w:gridCol w:w="3289"/>
              <w:gridCol w:w="1276"/>
              <w:gridCol w:w="1275"/>
            </w:tblGrid>
            <w:tr w:rsidR="00E5360E" w:rsidRPr="00377251" w:rsidTr="00AF7206">
              <w:trPr>
                <w:trHeight w:val="425"/>
              </w:trPr>
              <w:tc>
                <w:tcPr>
                  <w:tcW w:w="3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Công suất tàu lai hỗ trợ</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Khung giá dịch vụ</w:t>
                  </w:r>
                </w:p>
              </w:tc>
            </w:tr>
            <w:tr w:rsidR="00E5360E" w:rsidRPr="00377251" w:rsidTr="00AF7206">
              <w:trPr>
                <w:trHeight w:val="479"/>
              </w:trPr>
              <w:tc>
                <w:tcPr>
                  <w:tcW w:w="3289" w:type="dxa"/>
                  <w:vMerge/>
                  <w:tcBorders>
                    <w:top w:val="single" w:sz="4" w:space="0" w:color="auto"/>
                    <w:left w:val="single" w:sz="4" w:space="0" w:color="auto"/>
                    <w:bottom w:val="single" w:sz="4" w:space="0" w:color="auto"/>
                    <w:right w:val="single" w:sz="4" w:space="0" w:color="auto"/>
                  </w:tcBorders>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thiểu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đa</w:t>
                  </w:r>
                </w:p>
              </w:tc>
            </w:tr>
            <w:tr w:rsidR="00E5360E" w:rsidRPr="00377251" w:rsidTr="00AF7206">
              <w:trPr>
                <w:trHeight w:val="390"/>
              </w:trPr>
              <w:tc>
                <w:tcPr>
                  <w:tcW w:w="3289" w:type="dxa"/>
                  <w:tcBorders>
                    <w:top w:val="single" w:sz="4" w:space="0" w:color="auto"/>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color w:val="000000"/>
                      <w:sz w:val="24"/>
                      <w:szCs w:val="24"/>
                    </w:rPr>
                  </w:pPr>
                  <w:r w:rsidRPr="00377251">
                    <w:rPr>
                      <w:rFonts w:ascii="Times New Roman" w:eastAsia="Times New Roman" w:hAnsi="Times New Roman"/>
                      <w:color w:val="000000"/>
                      <w:sz w:val="24"/>
                      <w:szCs w:val="24"/>
                    </w:rPr>
                    <w:t>Từ 500 HP đến  dưới 800 HP</w:t>
                  </w:r>
                </w:p>
              </w:tc>
              <w:tc>
                <w:tcPr>
                  <w:tcW w:w="1276" w:type="dxa"/>
                  <w:tcBorders>
                    <w:top w:val="single" w:sz="4" w:space="0" w:color="auto"/>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207</w:t>
                  </w:r>
                </w:p>
              </w:tc>
              <w:tc>
                <w:tcPr>
                  <w:tcW w:w="1275" w:type="dxa"/>
                  <w:tcBorders>
                    <w:top w:val="single" w:sz="4" w:space="0" w:color="auto"/>
                    <w:left w:val="nil"/>
                    <w:bottom w:val="single" w:sz="8" w:space="0" w:color="1F1F1F"/>
                    <w:right w:val="single" w:sz="8" w:space="0" w:color="1F1F1F"/>
                  </w:tcBorders>
                  <w:shd w:val="clear" w:color="auto" w:fill="auto"/>
                  <w:vAlign w:val="bottom"/>
                  <w:hideMark/>
                </w:tcPr>
                <w:p w:rsidR="00E5360E" w:rsidRPr="00377251" w:rsidRDefault="00E5360E" w:rsidP="00DA544B">
                  <w:pPr>
                    <w:spacing w:before="60" w:after="0" w:line="245" w:lineRule="auto"/>
                    <w:jc w:val="right"/>
                    <w:rPr>
                      <w:rFonts w:ascii="Times New Roman" w:hAnsi="Times New Roman"/>
                      <w:color w:val="FF0000"/>
                      <w:sz w:val="24"/>
                      <w:szCs w:val="24"/>
                    </w:rPr>
                  </w:pPr>
                  <w:r w:rsidRPr="00377251">
                    <w:rPr>
                      <w:rFonts w:ascii="Times New Roman" w:hAnsi="Times New Roman"/>
                      <w:color w:val="FF0000"/>
                      <w:sz w:val="24"/>
                      <w:szCs w:val="24"/>
                    </w:rPr>
                    <w:t>2</w:t>
                  </w:r>
                  <w:r w:rsidRPr="00377251">
                    <w:rPr>
                      <w:rFonts w:ascii="Times New Roman" w:hAnsi="Times New Roman" w:hint="eastAsia"/>
                      <w:color w:val="FF0000"/>
                      <w:sz w:val="24"/>
                      <w:szCs w:val="24"/>
                      <w:lang w:eastAsia="zh-CN"/>
                    </w:rPr>
                    <w:t>9</w:t>
                  </w:r>
                  <w:r w:rsidRPr="00377251">
                    <w:rPr>
                      <w:rFonts w:ascii="Times New Roman" w:hAnsi="Times New Roman"/>
                      <w:color w:val="FF0000"/>
                      <w:sz w:val="24"/>
                      <w:szCs w:val="24"/>
                    </w:rPr>
                    <w:t>8</w:t>
                  </w:r>
                </w:p>
              </w:tc>
            </w:tr>
            <w:tr w:rsidR="00E5360E" w:rsidRPr="00377251" w:rsidTr="00AF7206">
              <w:trPr>
                <w:trHeight w:val="390"/>
              </w:trPr>
              <w:tc>
                <w:tcPr>
                  <w:tcW w:w="3289"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color w:val="000000"/>
                      <w:sz w:val="24"/>
                      <w:szCs w:val="24"/>
                    </w:rPr>
                  </w:pPr>
                  <w:r w:rsidRPr="00377251">
                    <w:rPr>
                      <w:rFonts w:ascii="Times New Roman" w:eastAsia="Times New Roman" w:hAnsi="Times New Roman"/>
                      <w:color w:val="000000"/>
                      <w:sz w:val="24"/>
                      <w:szCs w:val="24"/>
                    </w:rPr>
                    <w:t>Từ 800 HP đến dưới 1300 HP</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eastAsia="Times New Roman" w:hAnsi="Times New Roman"/>
                      <w:color w:val="FF0000"/>
                      <w:sz w:val="24"/>
                      <w:szCs w:val="24"/>
                    </w:rPr>
                    <w:t>2</w:t>
                  </w:r>
                  <w:r w:rsidRPr="00377251">
                    <w:rPr>
                      <w:rFonts w:ascii="Times New Roman" w:hAnsi="Times New Roman" w:hint="eastAsia"/>
                      <w:color w:val="FF0000"/>
                      <w:sz w:val="24"/>
                      <w:szCs w:val="24"/>
                      <w:lang w:eastAsia="zh-CN"/>
                    </w:rPr>
                    <w:t>73</w:t>
                  </w:r>
                </w:p>
              </w:tc>
              <w:tc>
                <w:tcPr>
                  <w:tcW w:w="1275" w:type="dxa"/>
                  <w:tcBorders>
                    <w:top w:val="nil"/>
                    <w:left w:val="nil"/>
                    <w:bottom w:val="single" w:sz="8" w:space="0" w:color="1F1F1F"/>
                    <w:right w:val="single" w:sz="8" w:space="0" w:color="1F1F1F"/>
                  </w:tcBorders>
                  <w:shd w:val="clear" w:color="auto" w:fill="auto"/>
                  <w:vAlign w:val="bottom"/>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4</w:t>
                  </w:r>
                  <w:r w:rsidRPr="00377251">
                    <w:rPr>
                      <w:rFonts w:ascii="Times New Roman" w:hAnsi="Times New Roman" w:hint="eastAsia"/>
                      <w:color w:val="FF0000"/>
                      <w:sz w:val="24"/>
                      <w:szCs w:val="24"/>
                      <w:lang w:eastAsia="zh-CN"/>
                    </w:rPr>
                    <w:t>73</w:t>
                  </w:r>
                </w:p>
              </w:tc>
            </w:tr>
            <w:tr w:rsidR="00E5360E" w:rsidRPr="00377251" w:rsidTr="00AF7206">
              <w:trPr>
                <w:trHeight w:val="390"/>
              </w:trPr>
              <w:tc>
                <w:tcPr>
                  <w:tcW w:w="3289"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color w:val="000000"/>
                      <w:sz w:val="24"/>
                      <w:szCs w:val="24"/>
                    </w:rPr>
                  </w:pPr>
                  <w:r w:rsidRPr="00377251">
                    <w:rPr>
                      <w:rFonts w:ascii="Times New Roman" w:eastAsia="Times New Roman" w:hAnsi="Times New Roman"/>
                      <w:color w:val="000000"/>
                      <w:sz w:val="24"/>
                      <w:szCs w:val="24"/>
                    </w:rPr>
                    <w:t>Từ 1300 HP đến dưới 1800 HP</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311</w:t>
                  </w:r>
                </w:p>
              </w:tc>
              <w:tc>
                <w:tcPr>
                  <w:tcW w:w="1275" w:type="dxa"/>
                  <w:tcBorders>
                    <w:top w:val="nil"/>
                    <w:left w:val="nil"/>
                    <w:bottom w:val="single" w:sz="8" w:space="0" w:color="1F1F1F"/>
                    <w:right w:val="single" w:sz="8" w:space="0" w:color="1F1F1F"/>
                  </w:tcBorders>
                  <w:shd w:val="clear" w:color="auto" w:fill="auto"/>
                  <w:vAlign w:val="bottom"/>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702</w:t>
                  </w:r>
                </w:p>
              </w:tc>
            </w:tr>
            <w:tr w:rsidR="00E5360E" w:rsidRPr="00377251" w:rsidTr="00AF7206">
              <w:trPr>
                <w:trHeight w:val="390"/>
              </w:trPr>
              <w:tc>
                <w:tcPr>
                  <w:tcW w:w="3289"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color w:val="000000"/>
                      <w:sz w:val="24"/>
                      <w:szCs w:val="24"/>
                    </w:rPr>
                  </w:pPr>
                  <w:r w:rsidRPr="00377251">
                    <w:rPr>
                      <w:rFonts w:ascii="Times New Roman" w:eastAsia="Times New Roman" w:hAnsi="Times New Roman"/>
                      <w:color w:val="000000"/>
                      <w:sz w:val="24"/>
                      <w:szCs w:val="24"/>
                    </w:rPr>
                    <w:t>Từ 1800 HP đến dưới 2200 HP</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415</w:t>
                  </w:r>
                </w:p>
              </w:tc>
              <w:tc>
                <w:tcPr>
                  <w:tcW w:w="1275" w:type="dxa"/>
                  <w:tcBorders>
                    <w:top w:val="nil"/>
                    <w:left w:val="nil"/>
                    <w:bottom w:val="single" w:sz="8" w:space="0" w:color="1F1F1F"/>
                    <w:right w:val="single" w:sz="8" w:space="0" w:color="1F1F1F"/>
                  </w:tcBorders>
                  <w:shd w:val="clear" w:color="auto" w:fill="auto"/>
                  <w:vAlign w:val="bottom"/>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877</w:t>
                  </w:r>
                </w:p>
              </w:tc>
            </w:tr>
            <w:tr w:rsidR="00E5360E" w:rsidRPr="00377251" w:rsidTr="00AF7206">
              <w:trPr>
                <w:trHeight w:val="390"/>
              </w:trPr>
              <w:tc>
                <w:tcPr>
                  <w:tcW w:w="3289"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color w:val="000000"/>
                      <w:sz w:val="24"/>
                      <w:szCs w:val="24"/>
                    </w:rPr>
                  </w:pPr>
                  <w:r w:rsidRPr="00377251">
                    <w:rPr>
                      <w:rFonts w:ascii="Times New Roman" w:eastAsia="Times New Roman" w:hAnsi="Times New Roman"/>
                      <w:color w:val="000000"/>
                      <w:sz w:val="24"/>
                      <w:szCs w:val="24"/>
                    </w:rPr>
                    <w:t>Từ 2200 HP đến dưới 3000 HP</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630</w:t>
                  </w:r>
                </w:p>
              </w:tc>
              <w:tc>
                <w:tcPr>
                  <w:tcW w:w="1275" w:type="dxa"/>
                  <w:tcBorders>
                    <w:top w:val="nil"/>
                    <w:left w:val="nil"/>
                    <w:bottom w:val="single" w:sz="8" w:space="0" w:color="1F1F1F"/>
                    <w:right w:val="single" w:sz="8" w:space="0" w:color="1F1F1F"/>
                  </w:tcBorders>
                  <w:shd w:val="clear" w:color="auto" w:fill="auto"/>
                  <w:vAlign w:val="bottom"/>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975</w:t>
                  </w:r>
                </w:p>
              </w:tc>
            </w:tr>
            <w:tr w:rsidR="00E5360E" w:rsidRPr="00377251" w:rsidTr="00AF7206">
              <w:trPr>
                <w:trHeight w:val="390"/>
              </w:trPr>
              <w:tc>
                <w:tcPr>
                  <w:tcW w:w="3289"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color w:val="000000"/>
                      <w:sz w:val="24"/>
                      <w:szCs w:val="24"/>
                    </w:rPr>
                  </w:pPr>
                  <w:r w:rsidRPr="00377251">
                    <w:rPr>
                      <w:rFonts w:ascii="Times New Roman" w:eastAsia="Times New Roman" w:hAnsi="Times New Roman"/>
                      <w:color w:val="000000"/>
                      <w:sz w:val="24"/>
                      <w:szCs w:val="24"/>
                    </w:rPr>
                    <w:t>Từ 3000 HP đến dưới 4000HP</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792</w:t>
                  </w:r>
                </w:p>
              </w:tc>
              <w:tc>
                <w:tcPr>
                  <w:tcW w:w="1275" w:type="dxa"/>
                  <w:tcBorders>
                    <w:top w:val="nil"/>
                    <w:left w:val="nil"/>
                    <w:bottom w:val="single" w:sz="8" w:space="0" w:color="1F1F1F"/>
                    <w:right w:val="single" w:sz="8" w:space="0" w:color="1F1F1F"/>
                  </w:tcBorders>
                  <w:shd w:val="clear" w:color="auto" w:fill="auto"/>
                  <w:vAlign w:val="bottom"/>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1.230</w:t>
                  </w:r>
                </w:p>
              </w:tc>
            </w:tr>
            <w:tr w:rsidR="00E5360E" w:rsidRPr="00377251" w:rsidTr="00AF7206">
              <w:trPr>
                <w:trHeight w:val="390"/>
              </w:trPr>
              <w:tc>
                <w:tcPr>
                  <w:tcW w:w="3289"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color w:val="000000"/>
                      <w:sz w:val="24"/>
                      <w:szCs w:val="24"/>
                    </w:rPr>
                  </w:pPr>
                  <w:r w:rsidRPr="00377251">
                    <w:rPr>
                      <w:rFonts w:ascii="Times New Roman" w:eastAsia="Times New Roman" w:hAnsi="Times New Roman"/>
                      <w:color w:val="000000"/>
                      <w:sz w:val="24"/>
                      <w:szCs w:val="24"/>
                    </w:rPr>
                    <w:t>Từ 4000 HP đến dưới 5000 HP</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1.080</w:t>
                  </w:r>
                </w:p>
              </w:tc>
              <w:tc>
                <w:tcPr>
                  <w:tcW w:w="1275" w:type="dxa"/>
                  <w:tcBorders>
                    <w:top w:val="nil"/>
                    <w:left w:val="nil"/>
                    <w:bottom w:val="single" w:sz="8" w:space="0" w:color="1F1F1F"/>
                    <w:right w:val="single" w:sz="8" w:space="0" w:color="1F1F1F"/>
                  </w:tcBorders>
                  <w:shd w:val="clear" w:color="auto" w:fill="auto"/>
                  <w:vAlign w:val="bottom"/>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1.620</w:t>
                  </w:r>
                </w:p>
              </w:tc>
            </w:tr>
            <w:tr w:rsidR="00E5360E" w:rsidRPr="00377251" w:rsidTr="00AF7206">
              <w:trPr>
                <w:trHeight w:val="390"/>
              </w:trPr>
              <w:tc>
                <w:tcPr>
                  <w:tcW w:w="3289"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color w:val="000000"/>
                      <w:sz w:val="24"/>
                      <w:szCs w:val="24"/>
                    </w:rPr>
                  </w:pPr>
                  <w:r w:rsidRPr="00377251">
                    <w:rPr>
                      <w:rFonts w:ascii="Times New Roman" w:eastAsia="Times New Roman" w:hAnsi="Times New Roman"/>
                      <w:color w:val="000000"/>
                      <w:sz w:val="24"/>
                      <w:szCs w:val="24"/>
                    </w:rPr>
                    <w:t>Từ 5000 HP trở lên</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1.620</w:t>
                  </w:r>
                </w:p>
              </w:tc>
              <w:tc>
                <w:tcPr>
                  <w:tcW w:w="1275" w:type="dxa"/>
                  <w:tcBorders>
                    <w:top w:val="nil"/>
                    <w:left w:val="nil"/>
                    <w:bottom w:val="single" w:sz="8" w:space="0" w:color="1F1F1F"/>
                    <w:right w:val="single" w:sz="8" w:space="0" w:color="1F1F1F"/>
                  </w:tcBorders>
                  <w:shd w:val="clear" w:color="auto" w:fill="auto"/>
                  <w:vAlign w:val="bottom"/>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color w:val="FF0000"/>
                      <w:sz w:val="24"/>
                      <w:szCs w:val="24"/>
                    </w:rPr>
                    <w:t>2.</w:t>
                  </w:r>
                  <w:r w:rsidRPr="00377251">
                    <w:rPr>
                      <w:rFonts w:ascii="Times New Roman" w:hAnsi="Times New Roman" w:hint="eastAsia"/>
                      <w:color w:val="FF0000"/>
                      <w:sz w:val="24"/>
                      <w:szCs w:val="24"/>
                      <w:lang w:eastAsia="zh-CN"/>
                    </w:rPr>
                    <w:t>430</w:t>
                  </w:r>
                </w:p>
              </w:tc>
            </w:tr>
          </w:tbl>
          <w:p w:rsidR="00E5360E" w:rsidRPr="00377251" w:rsidRDefault="00E5360E" w:rsidP="00DA544B">
            <w:pPr>
              <w:spacing w:before="60" w:after="0" w:line="245" w:lineRule="auto"/>
              <w:jc w:val="center"/>
              <w:rPr>
                <w:rFonts w:ascii="Times New Roman" w:eastAsia="Times New Roman" w:hAnsi="Times New Roman"/>
                <w:sz w:val="24"/>
                <w:szCs w:val="24"/>
              </w:rPr>
            </w:pP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977"/>
        </w:trPr>
        <w:tc>
          <w:tcPr>
            <w:tcW w:w="851" w:type="dxa"/>
            <w:tcBorders>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b/>
                <w:sz w:val="24"/>
                <w:szCs w:val="24"/>
              </w:rPr>
              <w:t>3.</w:t>
            </w:r>
            <w:r w:rsidRPr="00377251">
              <w:rPr>
                <w:rFonts w:ascii="Times New Roman" w:hAnsi="Times New Roman" w:hint="eastAsia"/>
                <w:b/>
                <w:sz w:val="24"/>
                <w:szCs w:val="24"/>
                <w:lang w:eastAsia="zh-CN"/>
              </w:rPr>
              <w:t xml:space="preserve"> </w:t>
            </w:r>
            <w:r w:rsidRPr="00377251">
              <w:rPr>
                <w:rFonts w:ascii="Times New Roman" w:hAnsi="Times New Roman"/>
                <w:b/>
                <w:sz w:val="24"/>
                <w:szCs w:val="24"/>
              </w:rPr>
              <w:t>Khung giá dịch vụ lai dắt tàu biển tại khu vực II</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b/>
                <w:sz w:val="24"/>
                <w:szCs w:val="24"/>
              </w:rPr>
            </w:pPr>
            <w:r w:rsidRPr="00377251">
              <w:rPr>
                <w:rFonts w:ascii="Times New Roman" w:hAnsi="Times New Roman"/>
                <w:b/>
                <w:sz w:val="24"/>
                <w:szCs w:val="24"/>
              </w:rPr>
              <w:t>Điều 19.</w:t>
            </w:r>
            <w:r w:rsidRPr="00377251">
              <w:rPr>
                <w:rFonts w:ascii="Times New Roman" w:hAnsi="Times New Roman" w:hint="eastAsia"/>
                <w:b/>
                <w:sz w:val="24"/>
                <w:szCs w:val="24"/>
                <w:lang w:eastAsia="zh-CN"/>
              </w:rPr>
              <w:t xml:space="preserve"> </w:t>
            </w:r>
            <w:r w:rsidRPr="00377251">
              <w:rPr>
                <w:rFonts w:ascii="Times New Roman" w:hAnsi="Times New Roman"/>
                <w:b/>
                <w:sz w:val="24"/>
                <w:szCs w:val="24"/>
              </w:rPr>
              <w:t>Khung giá dịch vụ lai dắt tàu biển tại khu vực II</w:t>
            </w: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1283"/>
        </w:trPr>
        <w:tc>
          <w:tcPr>
            <w:tcW w:w="851" w:type="dxa"/>
            <w:tcBorders>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a) Khung giá dịch vụ lai dắt đối với tàu thuyền hoạt động vận tải nội địa</w:t>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p>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hint="eastAsia"/>
                <w:sz w:val="24"/>
                <w:szCs w:val="24"/>
                <w:lang w:eastAsia="zh-CN"/>
              </w:rPr>
              <w:t xml:space="preserve">                                </w:t>
            </w:r>
            <w:r w:rsidRPr="00377251">
              <w:rPr>
                <w:rFonts w:ascii="Times New Roman" w:hAnsi="Times New Roman"/>
                <w:i/>
                <w:sz w:val="24"/>
                <w:szCs w:val="24"/>
              </w:rPr>
              <w:t>Đơn vị tính: đồng/giờ dẫn tàu</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1. Khung giá dịch vụ lai dắt đối với tàu thuyền hoạt động vận tải nội địa</w:t>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hint="eastAsia"/>
                <w:sz w:val="24"/>
                <w:szCs w:val="24"/>
                <w:lang w:eastAsia="zh-CN"/>
              </w:rPr>
              <w:t xml:space="preserve">                            </w:t>
            </w:r>
            <w:r w:rsidRPr="00377251">
              <w:rPr>
                <w:rFonts w:ascii="Times New Roman" w:hAnsi="Times New Roman"/>
                <w:i/>
                <w:sz w:val="24"/>
                <w:szCs w:val="24"/>
              </w:rPr>
              <w:t>Đơn vị tính: đồng/giờ dẫn tàu</w:t>
            </w:r>
          </w:p>
        </w:tc>
        <w:tc>
          <w:tcPr>
            <w:tcW w:w="2268" w:type="dxa"/>
            <w:tcBorders>
              <w:left w:val="single" w:sz="4" w:space="0" w:color="auto"/>
            </w:tcBorders>
          </w:tcPr>
          <w:p w:rsidR="00E5360E" w:rsidRPr="00AF7206" w:rsidRDefault="00AF7206" w:rsidP="00DA544B">
            <w:pPr>
              <w:tabs>
                <w:tab w:val="left" w:pos="542"/>
              </w:tabs>
              <w:spacing w:before="60" w:after="0" w:line="245" w:lineRule="auto"/>
              <w:rPr>
                <w:rFonts w:ascii="Times New Roman" w:hAnsi="Times New Roman"/>
                <w:sz w:val="24"/>
                <w:szCs w:val="24"/>
              </w:rPr>
            </w:pPr>
            <w:r w:rsidRPr="00AF7206">
              <w:rPr>
                <w:rFonts w:ascii="Times New Roman" w:hAnsi="Times New Roman"/>
                <w:sz w:val="24"/>
                <w:szCs w:val="24"/>
              </w:rPr>
              <w:t>Giữ nguyên khung giá</w:t>
            </w:r>
            <w:r>
              <w:rPr>
                <w:rFonts w:ascii="Times New Roman" w:hAnsi="Times New Roman"/>
                <w:sz w:val="24"/>
                <w:szCs w:val="24"/>
              </w:rPr>
              <w:t>, tách thuế GTGT 10%</w:t>
            </w:r>
          </w:p>
        </w:tc>
      </w:tr>
      <w:tr w:rsidR="00E5360E" w:rsidRPr="00377251" w:rsidTr="005F2AC2">
        <w:trPr>
          <w:trHeight w:val="4598"/>
        </w:trPr>
        <w:tc>
          <w:tcPr>
            <w:tcW w:w="851" w:type="dxa"/>
            <w:tcBorders>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tbl>
            <w:tblPr>
              <w:tblW w:w="5670" w:type="dxa"/>
              <w:tblInd w:w="24" w:type="dxa"/>
              <w:tblLayout w:type="fixed"/>
              <w:tblLook w:val="04A0" w:firstRow="1" w:lastRow="0" w:firstColumn="1" w:lastColumn="0" w:noHBand="0" w:noVBand="1"/>
            </w:tblPr>
            <w:tblGrid>
              <w:gridCol w:w="2977"/>
              <w:gridCol w:w="1417"/>
              <w:gridCol w:w="1276"/>
            </w:tblGrid>
            <w:tr w:rsidR="00E5360E" w:rsidRPr="00377251" w:rsidTr="00AF7206">
              <w:trPr>
                <w:trHeight w:val="390"/>
              </w:trPr>
              <w:tc>
                <w:tcPr>
                  <w:tcW w:w="2977"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Công suất tàu lai hỗ trợ</w:t>
                  </w:r>
                </w:p>
              </w:tc>
              <w:tc>
                <w:tcPr>
                  <w:tcW w:w="2693"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Khung giá dịch vụ</w:t>
                  </w:r>
                </w:p>
              </w:tc>
            </w:tr>
            <w:tr w:rsidR="00E5360E" w:rsidRPr="00377251" w:rsidTr="00AF7206">
              <w:trPr>
                <w:trHeight w:val="390"/>
              </w:trPr>
              <w:tc>
                <w:tcPr>
                  <w:tcW w:w="2977" w:type="dxa"/>
                  <w:vMerge/>
                  <w:tcBorders>
                    <w:top w:val="single" w:sz="8" w:space="0" w:color="1F1F1F"/>
                    <w:left w:val="single" w:sz="8" w:space="0" w:color="1F1F1F"/>
                    <w:bottom w:val="single" w:sz="8" w:space="0" w:color="1F1F1F"/>
                    <w:right w:val="single" w:sz="8" w:space="0" w:color="1F1F1F"/>
                  </w:tcBorders>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p>
              </w:tc>
              <w:tc>
                <w:tcPr>
                  <w:tcW w:w="1417"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thiểu</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đa</w:t>
                  </w:r>
                </w:p>
              </w:tc>
            </w:tr>
            <w:tr w:rsidR="00E5360E" w:rsidRPr="00377251" w:rsidTr="00AF7206">
              <w:trPr>
                <w:trHeight w:val="390"/>
              </w:trPr>
              <w:tc>
                <w:tcPr>
                  <w:tcW w:w="2977"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4"/>
                      <w:sz w:val="24"/>
                      <w:szCs w:val="24"/>
                    </w:rPr>
                  </w:pPr>
                  <w:r w:rsidRPr="00377251">
                    <w:rPr>
                      <w:rFonts w:ascii="Times New Roman" w:eastAsia="Times New Roman" w:hAnsi="Times New Roman"/>
                      <w:spacing w:val="-4"/>
                      <w:sz w:val="24"/>
                      <w:szCs w:val="24"/>
                    </w:rPr>
                    <w:t>Từ 500 hp đến  dưới 800 hp</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3.618.000</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 xml:space="preserve">4.703.000 </w:t>
                  </w:r>
                </w:p>
              </w:tc>
            </w:tr>
            <w:tr w:rsidR="00E5360E" w:rsidRPr="00377251" w:rsidTr="00AF7206">
              <w:trPr>
                <w:trHeight w:val="390"/>
              </w:trPr>
              <w:tc>
                <w:tcPr>
                  <w:tcW w:w="2977"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4"/>
                      <w:sz w:val="24"/>
                      <w:szCs w:val="24"/>
                    </w:rPr>
                  </w:pPr>
                  <w:r w:rsidRPr="00377251">
                    <w:rPr>
                      <w:rFonts w:ascii="Times New Roman" w:eastAsia="Times New Roman" w:hAnsi="Times New Roman"/>
                      <w:spacing w:val="-4"/>
                      <w:sz w:val="24"/>
                      <w:szCs w:val="24"/>
                    </w:rPr>
                    <w:t>Từ 800 hp đến dưới 1300 hp</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6.660.000</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tabs>
                      <w:tab w:val="left" w:pos="918"/>
                    </w:tabs>
                    <w:spacing w:before="60" w:after="0" w:line="245" w:lineRule="auto"/>
                    <w:ind w:left="-108"/>
                    <w:jc w:val="right"/>
                    <w:rPr>
                      <w:rFonts w:ascii="Times New Roman" w:hAnsi="Times New Roman"/>
                      <w:strike/>
                      <w:sz w:val="24"/>
                      <w:szCs w:val="24"/>
                    </w:rPr>
                  </w:pPr>
                  <w:r w:rsidRPr="004A45F4">
                    <w:rPr>
                      <w:rFonts w:ascii="Times New Roman" w:hAnsi="Times New Roman"/>
                      <w:strike/>
                      <w:sz w:val="24"/>
                      <w:szCs w:val="24"/>
                    </w:rPr>
                    <w:t xml:space="preserve">8.658.000 </w:t>
                  </w:r>
                </w:p>
              </w:tc>
            </w:tr>
            <w:tr w:rsidR="00E5360E" w:rsidRPr="00377251" w:rsidTr="00AF7206">
              <w:trPr>
                <w:trHeight w:val="390"/>
              </w:trPr>
              <w:tc>
                <w:tcPr>
                  <w:tcW w:w="2977"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4"/>
                      <w:sz w:val="24"/>
                      <w:szCs w:val="24"/>
                    </w:rPr>
                  </w:pPr>
                  <w:r w:rsidRPr="00377251">
                    <w:rPr>
                      <w:rFonts w:ascii="Times New Roman" w:eastAsia="Times New Roman" w:hAnsi="Times New Roman"/>
                      <w:spacing w:val="-4"/>
                      <w:sz w:val="24"/>
                      <w:szCs w:val="24"/>
                    </w:rPr>
                    <w:t>Từ 1300 hp đến dưới 1800 hp</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8.415.000</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ind w:left="-108"/>
                    <w:jc w:val="right"/>
                    <w:rPr>
                      <w:rFonts w:ascii="Times New Roman" w:hAnsi="Times New Roman"/>
                      <w:strike/>
                      <w:sz w:val="24"/>
                      <w:szCs w:val="24"/>
                    </w:rPr>
                  </w:pPr>
                  <w:r w:rsidRPr="004A45F4">
                    <w:rPr>
                      <w:rFonts w:ascii="Times New Roman" w:hAnsi="Times New Roman"/>
                      <w:strike/>
                      <w:sz w:val="24"/>
                      <w:szCs w:val="24"/>
                    </w:rPr>
                    <w:t xml:space="preserve">10.939.500 </w:t>
                  </w:r>
                </w:p>
              </w:tc>
            </w:tr>
            <w:tr w:rsidR="00E5360E" w:rsidRPr="00377251" w:rsidTr="00AF7206">
              <w:trPr>
                <w:trHeight w:val="390"/>
              </w:trPr>
              <w:tc>
                <w:tcPr>
                  <w:tcW w:w="2977"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4"/>
                      <w:sz w:val="24"/>
                      <w:szCs w:val="24"/>
                    </w:rPr>
                  </w:pPr>
                  <w:r w:rsidRPr="00377251">
                    <w:rPr>
                      <w:rFonts w:ascii="Times New Roman" w:eastAsia="Times New Roman" w:hAnsi="Times New Roman"/>
                      <w:spacing w:val="-4"/>
                      <w:sz w:val="24"/>
                      <w:szCs w:val="24"/>
                    </w:rPr>
                    <w:t>Từ 1800 hp đến dưới 2200 hp</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10.080.000</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ind w:left="-108"/>
                    <w:jc w:val="right"/>
                    <w:rPr>
                      <w:rFonts w:ascii="Times New Roman" w:hAnsi="Times New Roman"/>
                      <w:strike/>
                      <w:sz w:val="24"/>
                      <w:szCs w:val="24"/>
                    </w:rPr>
                  </w:pPr>
                  <w:r w:rsidRPr="004A45F4">
                    <w:rPr>
                      <w:rFonts w:ascii="Times New Roman" w:hAnsi="Times New Roman"/>
                      <w:strike/>
                      <w:sz w:val="24"/>
                      <w:szCs w:val="24"/>
                    </w:rPr>
                    <w:t xml:space="preserve">13.104.000 </w:t>
                  </w:r>
                </w:p>
              </w:tc>
            </w:tr>
            <w:tr w:rsidR="00E5360E" w:rsidRPr="00377251" w:rsidTr="00AF7206">
              <w:trPr>
                <w:trHeight w:val="390"/>
              </w:trPr>
              <w:tc>
                <w:tcPr>
                  <w:tcW w:w="2977"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4"/>
                      <w:sz w:val="24"/>
                      <w:szCs w:val="24"/>
                    </w:rPr>
                  </w:pPr>
                  <w:r w:rsidRPr="00377251">
                    <w:rPr>
                      <w:rFonts w:ascii="Times New Roman" w:eastAsia="Times New Roman" w:hAnsi="Times New Roman"/>
                      <w:spacing w:val="-4"/>
                      <w:sz w:val="24"/>
                      <w:szCs w:val="24"/>
                    </w:rPr>
                    <w:t>Từ 2200 hp đến dưới 3000 hp</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13.500.000</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ind w:left="-108"/>
                    <w:jc w:val="right"/>
                    <w:rPr>
                      <w:rFonts w:ascii="Times New Roman" w:hAnsi="Times New Roman"/>
                      <w:strike/>
                      <w:sz w:val="24"/>
                      <w:szCs w:val="24"/>
                    </w:rPr>
                  </w:pPr>
                  <w:r w:rsidRPr="004A45F4">
                    <w:rPr>
                      <w:rFonts w:ascii="Times New Roman" w:hAnsi="Times New Roman"/>
                      <w:strike/>
                      <w:sz w:val="24"/>
                      <w:szCs w:val="24"/>
                    </w:rPr>
                    <w:t xml:space="preserve">17.550.000 </w:t>
                  </w:r>
                </w:p>
              </w:tc>
            </w:tr>
            <w:tr w:rsidR="00E5360E" w:rsidRPr="00377251" w:rsidTr="00AF7206">
              <w:trPr>
                <w:trHeight w:val="390"/>
              </w:trPr>
              <w:tc>
                <w:tcPr>
                  <w:tcW w:w="2977"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4"/>
                      <w:sz w:val="24"/>
                      <w:szCs w:val="24"/>
                    </w:rPr>
                  </w:pPr>
                  <w:r w:rsidRPr="00377251">
                    <w:rPr>
                      <w:rFonts w:ascii="Times New Roman" w:eastAsia="Times New Roman" w:hAnsi="Times New Roman"/>
                      <w:spacing w:val="-4"/>
                      <w:sz w:val="24"/>
                      <w:szCs w:val="24"/>
                    </w:rPr>
                    <w:t>Từ 3000 hp đến dưới 4000 hp</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14.625.000</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ind w:left="-108"/>
                    <w:jc w:val="right"/>
                    <w:rPr>
                      <w:rFonts w:ascii="Times New Roman" w:hAnsi="Times New Roman"/>
                      <w:strike/>
                      <w:sz w:val="24"/>
                      <w:szCs w:val="24"/>
                    </w:rPr>
                  </w:pPr>
                  <w:r w:rsidRPr="004A45F4">
                    <w:rPr>
                      <w:rFonts w:ascii="Times New Roman" w:hAnsi="Times New Roman"/>
                      <w:strike/>
                      <w:sz w:val="24"/>
                      <w:szCs w:val="24"/>
                    </w:rPr>
                    <w:t xml:space="preserve">19.012.500 </w:t>
                  </w:r>
                </w:p>
              </w:tc>
            </w:tr>
            <w:tr w:rsidR="00E5360E" w:rsidRPr="00377251" w:rsidTr="00AF7206">
              <w:trPr>
                <w:trHeight w:val="390"/>
              </w:trPr>
              <w:tc>
                <w:tcPr>
                  <w:tcW w:w="2977"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hAnsi="Times New Roman"/>
                      <w:spacing w:val="-4"/>
                      <w:sz w:val="24"/>
                      <w:szCs w:val="24"/>
                      <w:lang w:eastAsia="zh-CN"/>
                    </w:rPr>
                  </w:pPr>
                  <w:r w:rsidRPr="00377251">
                    <w:rPr>
                      <w:rFonts w:ascii="Times New Roman" w:eastAsia="Times New Roman" w:hAnsi="Times New Roman"/>
                      <w:spacing w:val="-4"/>
                      <w:sz w:val="24"/>
                      <w:szCs w:val="24"/>
                    </w:rPr>
                    <w:t xml:space="preserve">Từ 4000 hp đến dưới 5000 </w:t>
                  </w:r>
                  <w:r w:rsidRPr="00377251">
                    <w:rPr>
                      <w:rFonts w:ascii="Times New Roman" w:hAnsi="Times New Roman" w:hint="eastAsia"/>
                      <w:spacing w:val="-4"/>
                      <w:sz w:val="24"/>
                      <w:szCs w:val="24"/>
                      <w:lang w:eastAsia="zh-CN"/>
                    </w:rPr>
                    <w:t>hp</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19.890.000</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ind w:left="-108"/>
                    <w:jc w:val="right"/>
                    <w:rPr>
                      <w:rFonts w:ascii="Times New Roman" w:hAnsi="Times New Roman"/>
                      <w:strike/>
                      <w:sz w:val="24"/>
                      <w:szCs w:val="24"/>
                    </w:rPr>
                  </w:pPr>
                  <w:r w:rsidRPr="004A45F4">
                    <w:rPr>
                      <w:rFonts w:ascii="Times New Roman" w:hAnsi="Times New Roman"/>
                      <w:strike/>
                      <w:sz w:val="24"/>
                      <w:szCs w:val="24"/>
                    </w:rPr>
                    <w:t xml:space="preserve">25.857.000 </w:t>
                  </w:r>
                </w:p>
              </w:tc>
            </w:tr>
            <w:tr w:rsidR="00E5360E" w:rsidRPr="00377251" w:rsidTr="00AF7206">
              <w:trPr>
                <w:trHeight w:val="390"/>
              </w:trPr>
              <w:tc>
                <w:tcPr>
                  <w:tcW w:w="2977"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4"/>
                      <w:sz w:val="24"/>
                      <w:szCs w:val="24"/>
                    </w:rPr>
                  </w:pPr>
                  <w:r w:rsidRPr="00377251">
                    <w:rPr>
                      <w:rFonts w:ascii="Times New Roman" w:eastAsia="Times New Roman" w:hAnsi="Times New Roman"/>
                      <w:spacing w:val="-4"/>
                      <w:sz w:val="24"/>
                      <w:szCs w:val="24"/>
                    </w:rPr>
                    <w:t>Từ 5000 hp trở lên</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24.570.000</w:t>
                  </w:r>
                </w:p>
              </w:tc>
              <w:tc>
                <w:tcPr>
                  <w:tcW w:w="1276"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ind w:left="-108"/>
                    <w:jc w:val="right"/>
                    <w:rPr>
                      <w:rFonts w:ascii="Times New Roman" w:hAnsi="Times New Roman"/>
                      <w:strike/>
                      <w:sz w:val="24"/>
                      <w:szCs w:val="24"/>
                    </w:rPr>
                  </w:pPr>
                  <w:r w:rsidRPr="004A45F4">
                    <w:rPr>
                      <w:rFonts w:ascii="Times New Roman" w:hAnsi="Times New Roman"/>
                      <w:strike/>
                      <w:sz w:val="24"/>
                      <w:szCs w:val="24"/>
                    </w:rPr>
                    <w:t xml:space="preserve">31.941.000 </w:t>
                  </w:r>
                </w:p>
              </w:tc>
            </w:tr>
          </w:tbl>
          <w:p w:rsidR="00E5360E" w:rsidRPr="00377251" w:rsidRDefault="00E5360E" w:rsidP="00DA544B">
            <w:pPr>
              <w:spacing w:before="60" w:after="0" w:line="245" w:lineRule="auto"/>
              <w:jc w:val="center"/>
              <w:rPr>
                <w:rFonts w:ascii="Times New Roman" w:hAnsi="Times New Roman"/>
                <w:sz w:val="24"/>
                <w:szCs w:val="24"/>
                <w:lang w:eastAsia="zh-CN"/>
              </w:rPr>
            </w:pPr>
          </w:p>
        </w:tc>
        <w:tc>
          <w:tcPr>
            <w:tcW w:w="6237" w:type="dxa"/>
            <w:tcBorders>
              <w:right w:val="single" w:sz="4" w:space="0" w:color="auto"/>
            </w:tcBorders>
          </w:tcPr>
          <w:tbl>
            <w:tblPr>
              <w:tblW w:w="5953" w:type="dxa"/>
              <w:tblInd w:w="24" w:type="dxa"/>
              <w:tblLayout w:type="fixed"/>
              <w:tblLook w:val="04A0" w:firstRow="1" w:lastRow="0" w:firstColumn="1" w:lastColumn="0" w:noHBand="0" w:noVBand="1"/>
            </w:tblPr>
            <w:tblGrid>
              <w:gridCol w:w="3118"/>
              <w:gridCol w:w="1418"/>
              <w:gridCol w:w="1417"/>
            </w:tblGrid>
            <w:tr w:rsidR="00E5360E" w:rsidRPr="00377251" w:rsidTr="00AF7206">
              <w:trPr>
                <w:trHeight w:val="390"/>
              </w:trPr>
              <w:tc>
                <w:tcPr>
                  <w:tcW w:w="3118"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ind w:right="-108"/>
                    <w:jc w:val="center"/>
                    <w:rPr>
                      <w:rFonts w:ascii="Times New Roman" w:eastAsia="Times New Roman" w:hAnsi="Times New Roman"/>
                      <w:sz w:val="24"/>
                      <w:szCs w:val="24"/>
                    </w:rPr>
                  </w:pPr>
                  <w:r w:rsidRPr="00377251">
                    <w:rPr>
                      <w:rFonts w:ascii="Times New Roman" w:eastAsia="Times New Roman" w:hAnsi="Times New Roman"/>
                      <w:sz w:val="24"/>
                      <w:szCs w:val="24"/>
                    </w:rPr>
                    <w:t>Công suất tàu lai hỗ trợ</w:t>
                  </w:r>
                </w:p>
              </w:tc>
              <w:tc>
                <w:tcPr>
                  <w:tcW w:w="2835"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Khung giá dịch vụ</w:t>
                  </w:r>
                </w:p>
              </w:tc>
            </w:tr>
            <w:tr w:rsidR="00E5360E" w:rsidRPr="00377251" w:rsidTr="00AF7206">
              <w:trPr>
                <w:trHeight w:val="390"/>
              </w:trPr>
              <w:tc>
                <w:tcPr>
                  <w:tcW w:w="3118" w:type="dxa"/>
                  <w:vMerge/>
                  <w:tcBorders>
                    <w:top w:val="single" w:sz="8" w:space="0" w:color="1F1F1F"/>
                    <w:left w:val="single" w:sz="8" w:space="0" w:color="1F1F1F"/>
                    <w:bottom w:val="single" w:sz="8" w:space="0" w:color="1F1F1F"/>
                    <w:right w:val="single" w:sz="8" w:space="0" w:color="1F1F1F"/>
                  </w:tcBorders>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p>
              </w:tc>
              <w:tc>
                <w:tcPr>
                  <w:tcW w:w="141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thiểu</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đa</w:t>
                  </w:r>
                </w:p>
              </w:tc>
            </w:tr>
            <w:tr w:rsidR="00E5360E" w:rsidRPr="00377251" w:rsidTr="00AF7206">
              <w:trPr>
                <w:trHeight w:val="390"/>
              </w:trPr>
              <w:tc>
                <w:tcPr>
                  <w:tcW w:w="3118"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hAnsi="Times New Roman"/>
                      <w:spacing w:val="-4"/>
                      <w:sz w:val="24"/>
                      <w:szCs w:val="24"/>
                      <w:lang w:eastAsia="zh-CN"/>
                    </w:rPr>
                  </w:pPr>
                  <w:r w:rsidRPr="00377251">
                    <w:rPr>
                      <w:rFonts w:ascii="Times New Roman" w:eastAsia="Times New Roman" w:hAnsi="Times New Roman"/>
                      <w:spacing w:val="-4"/>
                      <w:sz w:val="24"/>
                      <w:szCs w:val="24"/>
                    </w:rPr>
                    <w:t xml:space="preserve">Từ 500 HP đến  dưới 800 </w:t>
                  </w:r>
                  <w:r w:rsidRPr="00377251">
                    <w:rPr>
                      <w:rFonts w:ascii="Times New Roman" w:hAnsi="Times New Roman" w:hint="eastAsia"/>
                      <w:spacing w:val="-4"/>
                      <w:sz w:val="24"/>
                      <w:szCs w:val="24"/>
                      <w:lang w:eastAsia="zh-CN"/>
                    </w:rPr>
                    <w:t>HP</w:t>
                  </w:r>
                </w:p>
              </w:tc>
              <w:tc>
                <w:tcPr>
                  <w:tcW w:w="141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eastAsia="Times New Roman" w:hAnsi="Times New Roman"/>
                      <w:color w:val="FF0000"/>
                      <w:sz w:val="24"/>
                      <w:szCs w:val="24"/>
                    </w:rPr>
                    <w:t>3.200.000</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rPr>
                  </w:pPr>
                  <w:r w:rsidRPr="00377251">
                    <w:rPr>
                      <w:rFonts w:ascii="Times New Roman" w:hAnsi="Times New Roman"/>
                      <w:color w:val="FF0000"/>
                      <w:spacing w:val="-8"/>
                      <w:sz w:val="24"/>
                      <w:szCs w:val="24"/>
                    </w:rPr>
                    <w:t>4.200.000</w:t>
                  </w:r>
                </w:p>
              </w:tc>
            </w:tr>
            <w:tr w:rsidR="00E5360E" w:rsidRPr="00377251" w:rsidTr="00AF7206">
              <w:trPr>
                <w:trHeight w:val="390"/>
              </w:trPr>
              <w:tc>
                <w:tcPr>
                  <w:tcW w:w="3118"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hAnsi="Times New Roman"/>
                      <w:spacing w:val="-4"/>
                      <w:sz w:val="24"/>
                      <w:szCs w:val="24"/>
                      <w:lang w:eastAsia="zh-CN"/>
                    </w:rPr>
                  </w:pPr>
                  <w:r w:rsidRPr="00377251">
                    <w:rPr>
                      <w:rFonts w:ascii="Times New Roman" w:eastAsia="Times New Roman" w:hAnsi="Times New Roman"/>
                      <w:spacing w:val="-4"/>
                      <w:sz w:val="24"/>
                      <w:szCs w:val="24"/>
                    </w:rPr>
                    <w:t xml:space="preserve">Từ 800 HP đến dưới 1300 </w:t>
                  </w:r>
                  <w:r w:rsidRPr="00377251">
                    <w:rPr>
                      <w:rFonts w:ascii="Times New Roman" w:hAnsi="Times New Roman" w:hint="eastAsia"/>
                      <w:spacing w:val="-4"/>
                      <w:sz w:val="24"/>
                      <w:szCs w:val="24"/>
                      <w:lang w:eastAsia="zh-CN"/>
                    </w:rPr>
                    <w:t>HP</w:t>
                  </w:r>
                </w:p>
              </w:tc>
              <w:tc>
                <w:tcPr>
                  <w:tcW w:w="141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eastAsia="Times New Roman" w:hAnsi="Times New Roman"/>
                      <w:color w:val="FF0000"/>
                      <w:sz w:val="24"/>
                      <w:szCs w:val="24"/>
                    </w:rPr>
                    <w:t>6.060.000</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rPr>
                  </w:pPr>
                  <w:r w:rsidRPr="00377251">
                    <w:rPr>
                      <w:rFonts w:ascii="Times New Roman" w:hAnsi="Times New Roman"/>
                      <w:color w:val="FF0000"/>
                      <w:spacing w:val="-8"/>
                      <w:sz w:val="24"/>
                      <w:szCs w:val="24"/>
                    </w:rPr>
                    <w:t>7.800.000</w:t>
                  </w:r>
                </w:p>
              </w:tc>
            </w:tr>
            <w:tr w:rsidR="00E5360E" w:rsidRPr="00377251" w:rsidTr="00AF7206">
              <w:trPr>
                <w:trHeight w:val="390"/>
              </w:trPr>
              <w:tc>
                <w:tcPr>
                  <w:tcW w:w="3118"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hAnsi="Times New Roman"/>
                      <w:spacing w:val="-4"/>
                      <w:sz w:val="24"/>
                      <w:szCs w:val="24"/>
                      <w:lang w:eastAsia="zh-CN"/>
                    </w:rPr>
                  </w:pPr>
                  <w:r w:rsidRPr="00377251">
                    <w:rPr>
                      <w:rFonts w:ascii="Times New Roman" w:eastAsia="Times New Roman" w:hAnsi="Times New Roman"/>
                      <w:spacing w:val="-4"/>
                      <w:sz w:val="24"/>
                      <w:szCs w:val="24"/>
                    </w:rPr>
                    <w:t xml:space="preserve">Từ 1300 HP đến dưới 1800 </w:t>
                  </w:r>
                  <w:r w:rsidRPr="00377251">
                    <w:rPr>
                      <w:rFonts w:ascii="Times New Roman" w:hAnsi="Times New Roman" w:hint="eastAsia"/>
                      <w:spacing w:val="-4"/>
                      <w:sz w:val="24"/>
                      <w:szCs w:val="24"/>
                      <w:lang w:eastAsia="zh-CN"/>
                    </w:rPr>
                    <w:t>HP</w:t>
                  </w:r>
                </w:p>
              </w:tc>
              <w:tc>
                <w:tcPr>
                  <w:tcW w:w="141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eastAsia="Times New Roman" w:hAnsi="Times New Roman"/>
                      <w:color w:val="FF0000"/>
                      <w:sz w:val="24"/>
                      <w:szCs w:val="24"/>
                    </w:rPr>
                    <w:t>7.600.000</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rPr>
                  </w:pPr>
                  <w:r w:rsidRPr="00377251">
                    <w:rPr>
                      <w:rFonts w:ascii="Times New Roman" w:hAnsi="Times New Roman"/>
                      <w:color w:val="FF0000"/>
                      <w:spacing w:val="-8"/>
                      <w:sz w:val="24"/>
                      <w:szCs w:val="24"/>
                    </w:rPr>
                    <w:t>9.900.000</w:t>
                  </w:r>
                </w:p>
              </w:tc>
            </w:tr>
            <w:tr w:rsidR="00E5360E" w:rsidRPr="00377251" w:rsidTr="00AF7206">
              <w:trPr>
                <w:trHeight w:val="390"/>
              </w:trPr>
              <w:tc>
                <w:tcPr>
                  <w:tcW w:w="3118"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hAnsi="Times New Roman"/>
                      <w:spacing w:val="-4"/>
                      <w:sz w:val="24"/>
                      <w:szCs w:val="24"/>
                      <w:lang w:eastAsia="zh-CN"/>
                    </w:rPr>
                  </w:pPr>
                  <w:r w:rsidRPr="00377251">
                    <w:rPr>
                      <w:rFonts w:ascii="Times New Roman" w:eastAsia="Times New Roman" w:hAnsi="Times New Roman"/>
                      <w:spacing w:val="-4"/>
                      <w:sz w:val="24"/>
                      <w:szCs w:val="24"/>
                    </w:rPr>
                    <w:t xml:space="preserve">Từ 1800 HP đến dưới 2200 </w:t>
                  </w:r>
                  <w:r w:rsidRPr="00377251">
                    <w:rPr>
                      <w:rFonts w:ascii="Times New Roman" w:hAnsi="Times New Roman" w:hint="eastAsia"/>
                      <w:spacing w:val="-4"/>
                      <w:sz w:val="24"/>
                      <w:szCs w:val="24"/>
                      <w:lang w:eastAsia="zh-CN"/>
                    </w:rPr>
                    <w:t>HP</w:t>
                  </w:r>
                </w:p>
              </w:tc>
              <w:tc>
                <w:tcPr>
                  <w:tcW w:w="141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eastAsia="Times New Roman" w:hAnsi="Times New Roman"/>
                      <w:color w:val="FF0000"/>
                      <w:sz w:val="24"/>
                      <w:szCs w:val="24"/>
                    </w:rPr>
                    <w:t>9.100.000</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rPr>
                  </w:pPr>
                  <w:r w:rsidRPr="00377251">
                    <w:rPr>
                      <w:rFonts w:ascii="Times New Roman" w:hAnsi="Times New Roman"/>
                      <w:color w:val="FF0000"/>
                      <w:spacing w:val="-8"/>
                      <w:sz w:val="24"/>
                      <w:szCs w:val="24"/>
                    </w:rPr>
                    <w:t>11.900.000</w:t>
                  </w:r>
                </w:p>
              </w:tc>
            </w:tr>
            <w:tr w:rsidR="00E5360E" w:rsidRPr="00377251" w:rsidTr="00AF7206">
              <w:trPr>
                <w:trHeight w:val="390"/>
              </w:trPr>
              <w:tc>
                <w:tcPr>
                  <w:tcW w:w="3118"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hAnsi="Times New Roman"/>
                      <w:spacing w:val="-4"/>
                      <w:sz w:val="24"/>
                      <w:szCs w:val="24"/>
                      <w:lang w:eastAsia="zh-CN"/>
                    </w:rPr>
                  </w:pPr>
                  <w:r w:rsidRPr="00377251">
                    <w:rPr>
                      <w:rFonts w:ascii="Times New Roman" w:eastAsia="Times New Roman" w:hAnsi="Times New Roman"/>
                      <w:spacing w:val="-4"/>
                      <w:sz w:val="24"/>
                      <w:szCs w:val="24"/>
                    </w:rPr>
                    <w:t xml:space="preserve">Từ 2200 HP đến dưới 3000 </w:t>
                  </w:r>
                  <w:r w:rsidRPr="00377251">
                    <w:rPr>
                      <w:rFonts w:ascii="Times New Roman" w:hAnsi="Times New Roman" w:hint="eastAsia"/>
                      <w:spacing w:val="-4"/>
                      <w:sz w:val="24"/>
                      <w:szCs w:val="24"/>
                      <w:lang w:eastAsia="zh-CN"/>
                    </w:rPr>
                    <w:t>HP</w:t>
                  </w:r>
                </w:p>
              </w:tc>
              <w:tc>
                <w:tcPr>
                  <w:tcW w:w="141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eastAsia="Times New Roman" w:hAnsi="Times New Roman"/>
                      <w:color w:val="FF0000"/>
                      <w:sz w:val="24"/>
                      <w:szCs w:val="24"/>
                    </w:rPr>
                    <w:t>12.200.000</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lang w:eastAsia="zh-CN"/>
                    </w:rPr>
                  </w:pPr>
                  <w:r w:rsidRPr="00377251">
                    <w:rPr>
                      <w:rFonts w:ascii="Times New Roman" w:hAnsi="Times New Roman"/>
                      <w:color w:val="FF0000"/>
                      <w:spacing w:val="-8"/>
                      <w:sz w:val="24"/>
                      <w:szCs w:val="24"/>
                    </w:rPr>
                    <w:t>15.900.000</w:t>
                  </w:r>
                </w:p>
              </w:tc>
            </w:tr>
            <w:tr w:rsidR="00E5360E" w:rsidRPr="00377251" w:rsidTr="00AF7206">
              <w:trPr>
                <w:trHeight w:val="390"/>
              </w:trPr>
              <w:tc>
                <w:tcPr>
                  <w:tcW w:w="3118"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hAnsi="Times New Roman"/>
                      <w:spacing w:val="-4"/>
                      <w:sz w:val="24"/>
                      <w:szCs w:val="24"/>
                      <w:lang w:eastAsia="zh-CN"/>
                    </w:rPr>
                  </w:pPr>
                  <w:r w:rsidRPr="00377251">
                    <w:rPr>
                      <w:rFonts w:ascii="Times New Roman" w:eastAsia="Times New Roman" w:hAnsi="Times New Roman"/>
                      <w:spacing w:val="-4"/>
                      <w:sz w:val="24"/>
                      <w:szCs w:val="24"/>
                    </w:rPr>
                    <w:t>Từ 3000 HP đến dưới 4000</w:t>
                  </w:r>
                  <w:r w:rsidRPr="00377251">
                    <w:rPr>
                      <w:rFonts w:ascii="Times New Roman" w:hAnsi="Times New Roman" w:hint="eastAsia"/>
                      <w:spacing w:val="-4"/>
                      <w:sz w:val="24"/>
                      <w:szCs w:val="24"/>
                      <w:lang w:eastAsia="zh-CN"/>
                    </w:rPr>
                    <w:t xml:space="preserve"> HP</w:t>
                  </w:r>
                </w:p>
              </w:tc>
              <w:tc>
                <w:tcPr>
                  <w:tcW w:w="141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eastAsia="Times New Roman" w:hAnsi="Times New Roman"/>
                      <w:color w:val="FF0000"/>
                      <w:sz w:val="24"/>
                      <w:szCs w:val="24"/>
                    </w:rPr>
                    <w:t>13.300.000</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lang w:eastAsia="zh-CN"/>
                    </w:rPr>
                  </w:pPr>
                  <w:r w:rsidRPr="00377251">
                    <w:rPr>
                      <w:rFonts w:ascii="Times New Roman" w:hAnsi="Times New Roman"/>
                      <w:color w:val="FF0000"/>
                      <w:spacing w:val="-8"/>
                      <w:sz w:val="24"/>
                      <w:szCs w:val="24"/>
                    </w:rPr>
                    <w:t>17.200.000</w:t>
                  </w:r>
                </w:p>
              </w:tc>
            </w:tr>
            <w:tr w:rsidR="00E5360E" w:rsidRPr="00377251" w:rsidTr="00AF7206">
              <w:trPr>
                <w:trHeight w:val="390"/>
              </w:trPr>
              <w:tc>
                <w:tcPr>
                  <w:tcW w:w="3118"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hAnsi="Times New Roman"/>
                      <w:spacing w:val="-4"/>
                      <w:sz w:val="24"/>
                      <w:szCs w:val="24"/>
                      <w:lang w:eastAsia="zh-CN"/>
                    </w:rPr>
                  </w:pPr>
                  <w:r w:rsidRPr="00377251">
                    <w:rPr>
                      <w:rFonts w:ascii="Times New Roman" w:eastAsia="Times New Roman" w:hAnsi="Times New Roman"/>
                      <w:spacing w:val="-4"/>
                      <w:sz w:val="24"/>
                      <w:szCs w:val="24"/>
                    </w:rPr>
                    <w:t xml:space="preserve">Từ 4000 HP đến dưới 5000 </w:t>
                  </w:r>
                  <w:r w:rsidRPr="00377251">
                    <w:rPr>
                      <w:rFonts w:ascii="Times New Roman" w:hAnsi="Times New Roman" w:hint="eastAsia"/>
                      <w:spacing w:val="-4"/>
                      <w:sz w:val="24"/>
                      <w:szCs w:val="24"/>
                      <w:lang w:eastAsia="zh-CN"/>
                    </w:rPr>
                    <w:t>HP</w:t>
                  </w:r>
                </w:p>
              </w:tc>
              <w:tc>
                <w:tcPr>
                  <w:tcW w:w="141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eastAsia="Times New Roman" w:hAnsi="Times New Roman"/>
                      <w:color w:val="FF0000"/>
                      <w:sz w:val="24"/>
                      <w:szCs w:val="24"/>
                    </w:rPr>
                    <w:t>18.000.000</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lang w:eastAsia="zh-CN"/>
                    </w:rPr>
                  </w:pPr>
                  <w:r w:rsidRPr="00377251">
                    <w:rPr>
                      <w:rFonts w:ascii="Times New Roman" w:hAnsi="Times New Roman"/>
                      <w:color w:val="FF0000"/>
                      <w:spacing w:val="-8"/>
                      <w:sz w:val="24"/>
                      <w:szCs w:val="24"/>
                    </w:rPr>
                    <w:t>23.500.000</w:t>
                  </w:r>
                </w:p>
              </w:tc>
            </w:tr>
            <w:tr w:rsidR="00E5360E" w:rsidRPr="00377251" w:rsidTr="00AF7206">
              <w:trPr>
                <w:trHeight w:val="390"/>
              </w:trPr>
              <w:tc>
                <w:tcPr>
                  <w:tcW w:w="3118"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4"/>
                      <w:sz w:val="24"/>
                      <w:szCs w:val="24"/>
                    </w:rPr>
                  </w:pPr>
                  <w:r w:rsidRPr="00377251">
                    <w:rPr>
                      <w:rFonts w:ascii="Times New Roman" w:eastAsia="Times New Roman" w:hAnsi="Times New Roman"/>
                      <w:spacing w:val="-4"/>
                      <w:sz w:val="24"/>
                      <w:szCs w:val="24"/>
                    </w:rPr>
                    <w:t xml:space="preserve">Từ 5000 </w:t>
                  </w:r>
                  <w:r w:rsidRPr="00377251">
                    <w:rPr>
                      <w:rFonts w:ascii="Times New Roman" w:hAnsi="Times New Roman" w:hint="eastAsia"/>
                      <w:spacing w:val="-4"/>
                      <w:sz w:val="24"/>
                      <w:szCs w:val="24"/>
                      <w:lang w:eastAsia="zh-CN"/>
                    </w:rPr>
                    <w:t>HP</w:t>
                  </w:r>
                  <w:r w:rsidRPr="00377251">
                    <w:rPr>
                      <w:rFonts w:ascii="Times New Roman" w:eastAsia="Times New Roman" w:hAnsi="Times New Roman"/>
                      <w:spacing w:val="-4"/>
                      <w:sz w:val="24"/>
                      <w:szCs w:val="24"/>
                    </w:rPr>
                    <w:t xml:space="preserve"> trở lên</w:t>
                  </w:r>
                </w:p>
              </w:tc>
              <w:tc>
                <w:tcPr>
                  <w:tcW w:w="141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color w:val="FF0000"/>
                      <w:sz w:val="24"/>
                      <w:szCs w:val="24"/>
                    </w:rPr>
                  </w:pPr>
                  <w:r w:rsidRPr="00377251">
                    <w:rPr>
                      <w:rFonts w:ascii="Times New Roman" w:eastAsia="Times New Roman" w:hAnsi="Times New Roman"/>
                      <w:color w:val="FF0000"/>
                      <w:sz w:val="24"/>
                      <w:szCs w:val="24"/>
                    </w:rPr>
                    <w:t>22.300.000</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lang w:eastAsia="zh-CN"/>
                    </w:rPr>
                  </w:pPr>
                  <w:r w:rsidRPr="00377251">
                    <w:rPr>
                      <w:rFonts w:ascii="Times New Roman" w:hAnsi="Times New Roman"/>
                      <w:color w:val="FF0000"/>
                      <w:spacing w:val="-8"/>
                      <w:sz w:val="24"/>
                      <w:szCs w:val="24"/>
                    </w:rPr>
                    <w:t>29.000.000</w:t>
                  </w:r>
                </w:p>
              </w:tc>
            </w:tr>
          </w:tbl>
          <w:p w:rsidR="00E5360E" w:rsidRPr="00377251" w:rsidRDefault="00E5360E" w:rsidP="00DA544B">
            <w:pPr>
              <w:spacing w:before="60" w:after="0" w:line="245" w:lineRule="auto"/>
              <w:rPr>
                <w:rFonts w:ascii="Times New Roman" w:hAnsi="Times New Roman"/>
                <w:sz w:val="24"/>
                <w:szCs w:val="24"/>
              </w:rPr>
            </w:pP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1283"/>
        </w:trPr>
        <w:tc>
          <w:tcPr>
            <w:tcW w:w="851" w:type="dxa"/>
            <w:tcBorders>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sz w:val="24"/>
                <w:szCs w:val="24"/>
              </w:rPr>
              <w:t>b) Khung giá dịch vụ lai dắt đối với tàu thuyền hoạt động vận tải quốc tế</w:t>
            </w:r>
          </w:p>
          <w:p w:rsidR="00E5360E" w:rsidRPr="00377251" w:rsidRDefault="00E5360E" w:rsidP="00DA544B">
            <w:pPr>
              <w:spacing w:before="60" w:after="0" w:line="245" w:lineRule="auto"/>
              <w:ind w:right="280"/>
              <w:jc w:val="right"/>
              <w:rPr>
                <w:rFonts w:ascii="Times New Roman" w:hAnsi="Times New Roman"/>
                <w:sz w:val="24"/>
                <w:szCs w:val="24"/>
                <w:lang w:eastAsia="zh-CN"/>
              </w:rPr>
            </w:pPr>
            <w:r w:rsidRPr="00377251">
              <w:rPr>
                <w:rFonts w:ascii="Times New Roman" w:hAnsi="Times New Roman"/>
                <w:i/>
                <w:sz w:val="24"/>
                <w:szCs w:val="24"/>
              </w:rPr>
              <w:t>Đơn vị tính: USD/giờ dẫn tàu</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i/>
                <w:sz w:val="24"/>
                <w:szCs w:val="24"/>
                <w:lang w:eastAsia="zh-CN"/>
              </w:rPr>
            </w:pPr>
            <w:r w:rsidRPr="00377251">
              <w:rPr>
                <w:rFonts w:ascii="Times New Roman" w:hAnsi="Times New Roman"/>
                <w:sz w:val="24"/>
                <w:szCs w:val="24"/>
              </w:rPr>
              <w:t>2. Khung giá dịch vụ lai dắt</w:t>
            </w:r>
            <w:r w:rsidRPr="00377251">
              <w:rPr>
                <w:rFonts w:ascii="Times New Roman" w:hAnsi="Times New Roman" w:hint="eastAsia"/>
                <w:sz w:val="24"/>
                <w:szCs w:val="24"/>
                <w:lang w:eastAsia="zh-CN"/>
              </w:rPr>
              <w:t xml:space="preserve"> </w:t>
            </w:r>
            <w:r w:rsidRPr="00377251">
              <w:rPr>
                <w:rFonts w:ascii="Times New Roman" w:hAnsi="Times New Roman"/>
                <w:sz w:val="24"/>
                <w:szCs w:val="24"/>
              </w:rPr>
              <w:t>đối với tàu thuyền hoạt động vận tải quốc tế</w:t>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hint="eastAsia"/>
                <w:i/>
                <w:sz w:val="24"/>
                <w:szCs w:val="24"/>
                <w:lang w:eastAsia="zh-CN"/>
              </w:rPr>
              <w:t xml:space="preserve">  </w:t>
            </w:r>
          </w:p>
          <w:p w:rsidR="00E5360E" w:rsidRPr="00377251" w:rsidRDefault="00E5360E" w:rsidP="00DA544B">
            <w:pPr>
              <w:spacing w:before="60" w:after="0" w:line="245" w:lineRule="auto"/>
              <w:jc w:val="right"/>
              <w:rPr>
                <w:rFonts w:ascii="Times New Roman" w:hAnsi="Times New Roman"/>
                <w:sz w:val="24"/>
                <w:szCs w:val="24"/>
                <w:lang w:eastAsia="zh-CN"/>
              </w:rPr>
            </w:pPr>
            <w:r w:rsidRPr="00377251">
              <w:rPr>
                <w:rFonts w:ascii="Times New Roman" w:hAnsi="Times New Roman" w:hint="eastAsia"/>
                <w:i/>
                <w:sz w:val="24"/>
                <w:szCs w:val="24"/>
                <w:lang w:eastAsia="zh-CN"/>
              </w:rPr>
              <w:t xml:space="preserve"> </w:t>
            </w:r>
            <w:r w:rsidRPr="00377251">
              <w:rPr>
                <w:rFonts w:ascii="Times New Roman" w:hAnsi="Times New Roman"/>
                <w:i/>
                <w:sz w:val="24"/>
                <w:szCs w:val="24"/>
              </w:rPr>
              <w:t>Đơn vị tính: USD/giờ dẫn tà</w:t>
            </w:r>
            <w:r w:rsidRPr="00377251">
              <w:rPr>
                <w:rFonts w:ascii="Times New Roman" w:hAnsi="Times New Roman" w:hint="eastAsia"/>
                <w:i/>
                <w:sz w:val="24"/>
                <w:szCs w:val="24"/>
                <w:lang w:eastAsia="zh-CN"/>
              </w:rPr>
              <w:t>u</w:t>
            </w:r>
            <w:r w:rsidRPr="00377251">
              <w:rPr>
                <w:rFonts w:ascii="Times New Roman" w:hAnsi="Times New Roman"/>
                <w:sz w:val="24"/>
                <w:szCs w:val="24"/>
              </w:rPr>
              <w:tab/>
            </w:r>
            <w:r w:rsidRPr="00377251">
              <w:rPr>
                <w:rFonts w:ascii="Times New Roman" w:hAnsi="Times New Roman" w:hint="eastAsia"/>
                <w:sz w:val="24"/>
                <w:szCs w:val="24"/>
                <w:lang w:eastAsia="zh-CN"/>
              </w:rPr>
              <w:t xml:space="preserve">        </w:t>
            </w: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4503"/>
        </w:trPr>
        <w:tc>
          <w:tcPr>
            <w:tcW w:w="851" w:type="dxa"/>
            <w:tcBorders>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tbl>
            <w:tblPr>
              <w:tblW w:w="5670" w:type="dxa"/>
              <w:tblInd w:w="29" w:type="dxa"/>
              <w:tblLayout w:type="fixed"/>
              <w:tblLook w:val="04A0" w:firstRow="1" w:lastRow="0" w:firstColumn="1" w:lastColumn="0" w:noHBand="0" w:noVBand="1"/>
            </w:tblPr>
            <w:tblGrid>
              <w:gridCol w:w="3119"/>
              <w:gridCol w:w="1417"/>
              <w:gridCol w:w="1134"/>
            </w:tblGrid>
            <w:tr w:rsidR="00E5360E" w:rsidRPr="00377251" w:rsidTr="00AF7206">
              <w:trPr>
                <w:trHeight w:val="413"/>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Công suất tàu lai hỗ trợ</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Khung giá dịch vụ</w:t>
                  </w:r>
                </w:p>
              </w:tc>
            </w:tr>
            <w:tr w:rsidR="00E5360E" w:rsidRPr="00377251" w:rsidTr="00AF7206">
              <w:trPr>
                <w:trHeight w:val="35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thiểu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đa</w:t>
                  </w:r>
                </w:p>
              </w:tc>
            </w:tr>
            <w:tr w:rsidR="00E5360E" w:rsidRPr="00377251" w:rsidTr="00AF7206">
              <w:trPr>
                <w:trHeight w:val="41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500 hp đến  dưới 800 hp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307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 xml:space="preserve">      399</w:t>
                  </w:r>
                </w:p>
              </w:tc>
            </w:tr>
            <w:tr w:rsidR="00E5360E" w:rsidRPr="00377251" w:rsidTr="00AF7206">
              <w:trPr>
                <w:trHeight w:val="41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800 hp đến dưới 1300 hp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444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 xml:space="preserve">       577</w:t>
                  </w:r>
                </w:p>
              </w:tc>
            </w:tr>
            <w:tr w:rsidR="00E5360E" w:rsidRPr="00377251" w:rsidTr="00AF7206">
              <w:trPr>
                <w:trHeight w:val="41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1300 hp đến dưới 1800 hp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634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 xml:space="preserve">       824</w:t>
                  </w:r>
                </w:p>
              </w:tc>
            </w:tr>
            <w:tr w:rsidR="00E5360E" w:rsidRPr="00377251" w:rsidTr="00AF7206">
              <w:trPr>
                <w:trHeight w:val="41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1800 hp đến dưới 2200 hp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855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 xml:space="preserve">    1.112</w:t>
                  </w:r>
                </w:p>
              </w:tc>
            </w:tr>
            <w:tr w:rsidR="00E5360E" w:rsidRPr="00377251" w:rsidTr="00AF7206">
              <w:trPr>
                <w:trHeight w:val="41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2200 hp đến dưới 3000 hp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1.143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 xml:space="preserve">    1.486</w:t>
                  </w:r>
                </w:p>
              </w:tc>
            </w:tr>
            <w:tr w:rsidR="00E5360E" w:rsidRPr="00377251" w:rsidTr="00AF7206">
              <w:trPr>
                <w:trHeight w:val="41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3000 hp đến dưới 4000 hp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1.323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 xml:space="preserve">    1.720</w:t>
                  </w:r>
                </w:p>
              </w:tc>
            </w:tr>
            <w:tr w:rsidR="00E5360E" w:rsidRPr="00377251" w:rsidTr="00AF7206">
              <w:trPr>
                <w:trHeight w:val="41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4000 hp đến dưới 5000 hp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1.503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 xml:space="preserve">    1.954</w:t>
                  </w:r>
                </w:p>
              </w:tc>
            </w:tr>
            <w:tr w:rsidR="00E5360E" w:rsidRPr="00377251" w:rsidTr="00AF7206">
              <w:trPr>
                <w:trHeight w:val="413"/>
              </w:trPr>
              <w:tc>
                <w:tcPr>
                  <w:tcW w:w="3119" w:type="dxa"/>
                  <w:tcBorders>
                    <w:top w:val="single" w:sz="4" w:space="0" w:color="auto"/>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5000 hp trở lên</w:t>
                  </w:r>
                </w:p>
              </w:tc>
              <w:tc>
                <w:tcPr>
                  <w:tcW w:w="1417" w:type="dxa"/>
                  <w:tcBorders>
                    <w:top w:val="single" w:sz="4" w:space="0" w:color="auto"/>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1.683</w:t>
                  </w:r>
                </w:p>
              </w:tc>
              <w:tc>
                <w:tcPr>
                  <w:tcW w:w="1134" w:type="dxa"/>
                  <w:tcBorders>
                    <w:top w:val="single" w:sz="4" w:space="0" w:color="auto"/>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 xml:space="preserve">    2.188</w:t>
                  </w:r>
                </w:p>
              </w:tc>
            </w:tr>
          </w:tbl>
          <w:p w:rsidR="00E5360E" w:rsidRPr="00377251" w:rsidRDefault="00E5360E" w:rsidP="00497A32">
            <w:pPr>
              <w:spacing w:before="60" w:after="0" w:line="245" w:lineRule="auto"/>
              <w:rPr>
                <w:rFonts w:ascii="Times New Roman" w:hAnsi="Times New Roman"/>
                <w:sz w:val="24"/>
                <w:szCs w:val="24"/>
                <w:lang w:eastAsia="zh-CN"/>
              </w:rPr>
            </w:pPr>
          </w:p>
        </w:tc>
        <w:tc>
          <w:tcPr>
            <w:tcW w:w="6237" w:type="dxa"/>
            <w:tcBorders>
              <w:right w:val="single" w:sz="4" w:space="0" w:color="auto"/>
            </w:tcBorders>
          </w:tcPr>
          <w:tbl>
            <w:tblPr>
              <w:tblW w:w="5606" w:type="dxa"/>
              <w:tblInd w:w="93" w:type="dxa"/>
              <w:tblLayout w:type="fixed"/>
              <w:tblLook w:val="04A0" w:firstRow="1" w:lastRow="0" w:firstColumn="1" w:lastColumn="0" w:noHBand="0" w:noVBand="1"/>
            </w:tblPr>
            <w:tblGrid>
              <w:gridCol w:w="3338"/>
              <w:gridCol w:w="1134"/>
              <w:gridCol w:w="1134"/>
            </w:tblGrid>
            <w:tr w:rsidR="00E5360E" w:rsidRPr="00377251" w:rsidTr="00AF7206">
              <w:trPr>
                <w:trHeight w:val="409"/>
              </w:trPr>
              <w:tc>
                <w:tcPr>
                  <w:tcW w:w="3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Công suất tàu lai hỗ trợ</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Khung giá dịch vụ</w:t>
                  </w:r>
                </w:p>
              </w:tc>
            </w:tr>
            <w:tr w:rsidR="00E5360E" w:rsidRPr="00377251" w:rsidTr="00AF7206">
              <w:trPr>
                <w:trHeight w:val="351"/>
              </w:trPr>
              <w:tc>
                <w:tcPr>
                  <w:tcW w:w="3338" w:type="dxa"/>
                  <w:vMerge/>
                  <w:tcBorders>
                    <w:top w:val="single" w:sz="4" w:space="0" w:color="auto"/>
                    <w:left w:val="single" w:sz="4" w:space="0" w:color="auto"/>
                    <w:bottom w:val="single" w:sz="4" w:space="0" w:color="auto"/>
                    <w:right w:val="single" w:sz="4" w:space="0" w:color="auto"/>
                  </w:tcBorders>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thiểu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đa</w:t>
                  </w:r>
                </w:p>
              </w:tc>
            </w:tr>
            <w:tr w:rsidR="00E5360E" w:rsidRPr="00377251" w:rsidTr="00AF7206">
              <w:trPr>
                <w:trHeight w:val="409"/>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Từ 500 HP đến  dưới 800HP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ind w:firstLine="34"/>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307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399</w:t>
                  </w:r>
                </w:p>
              </w:tc>
            </w:tr>
            <w:tr w:rsidR="00E5360E" w:rsidRPr="00377251" w:rsidTr="00AF7206">
              <w:trPr>
                <w:trHeight w:val="409"/>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Từ 800 HP đến dưới 1300 HP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444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577</w:t>
                  </w:r>
                </w:p>
              </w:tc>
            </w:tr>
            <w:tr w:rsidR="00E5360E" w:rsidRPr="00377251" w:rsidTr="00AF7206">
              <w:trPr>
                <w:trHeight w:val="409"/>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Từ 1300 HP đến dưới 1800 HP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634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824</w:t>
                  </w:r>
                </w:p>
              </w:tc>
            </w:tr>
            <w:tr w:rsidR="00E5360E" w:rsidRPr="00377251" w:rsidTr="00AF7206">
              <w:trPr>
                <w:trHeight w:val="409"/>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Từ 1800 HP đến dưới 2200 HP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855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1.112</w:t>
                  </w:r>
                </w:p>
              </w:tc>
            </w:tr>
            <w:tr w:rsidR="00E5360E" w:rsidRPr="00377251" w:rsidTr="00AF7206">
              <w:trPr>
                <w:trHeight w:val="409"/>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Từ 2200 HP đến dưới 3000 HP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1.143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1.486</w:t>
                  </w:r>
                </w:p>
              </w:tc>
            </w:tr>
            <w:tr w:rsidR="00E5360E" w:rsidRPr="00377251" w:rsidTr="00AF7206">
              <w:trPr>
                <w:trHeight w:val="409"/>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Từ 3000 HP đến dưới 4000HP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1.323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1.720</w:t>
                  </w:r>
                </w:p>
              </w:tc>
            </w:tr>
            <w:tr w:rsidR="00E5360E" w:rsidRPr="00377251" w:rsidTr="00AF7206">
              <w:trPr>
                <w:trHeight w:val="409"/>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Từ 4000 HP đến dưới 5000 HP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1.503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1.954</w:t>
                  </w:r>
                </w:p>
              </w:tc>
            </w:tr>
            <w:tr w:rsidR="00E5360E" w:rsidRPr="00377251" w:rsidTr="00AF7206">
              <w:trPr>
                <w:trHeight w:val="409"/>
              </w:trPr>
              <w:tc>
                <w:tcPr>
                  <w:tcW w:w="3338" w:type="dxa"/>
                  <w:tcBorders>
                    <w:top w:val="single" w:sz="4" w:space="0" w:color="auto"/>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Từ 5000 HP trở lên</w:t>
                  </w:r>
                </w:p>
              </w:tc>
              <w:tc>
                <w:tcPr>
                  <w:tcW w:w="1134" w:type="dxa"/>
                  <w:tcBorders>
                    <w:top w:val="single" w:sz="4" w:space="0" w:color="auto"/>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1.683</w:t>
                  </w:r>
                </w:p>
              </w:tc>
              <w:tc>
                <w:tcPr>
                  <w:tcW w:w="1134" w:type="dxa"/>
                  <w:tcBorders>
                    <w:top w:val="single" w:sz="4" w:space="0" w:color="auto"/>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z w:val="24"/>
                      <w:szCs w:val="24"/>
                      <w:lang w:eastAsia="zh-CN"/>
                    </w:rPr>
                  </w:pPr>
                  <w:r w:rsidRPr="00377251">
                    <w:rPr>
                      <w:rFonts w:ascii="Times New Roman" w:hAnsi="Times New Roman" w:hint="eastAsia"/>
                      <w:color w:val="FF0000"/>
                      <w:sz w:val="24"/>
                      <w:szCs w:val="24"/>
                      <w:lang w:eastAsia="zh-CN"/>
                    </w:rPr>
                    <w:t>2.188</w:t>
                  </w:r>
                </w:p>
              </w:tc>
            </w:tr>
          </w:tbl>
          <w:p w:rsidR="00E5360E" w:rsidRPr="00377251" w:rsidRDefault="00E5360E" w:rsidP="00DA544B">
            <w:pPr>
              <w:spacing w:before="60" w:after="0" w:line="245" w:lineRule="auto"/>
              <w:jc w:val="center"/>
              <w:rPr>
                <w:rFonts w:ascii="Times New Roman" w:eastAsia="Times New Roman" w:hAnsi="Times New Roman"/>
                <w:sz w:val="24"/>
                <w:szCs w:val="24"/>
              </w:rPr>
            </w:pPr>
          </w:p>
        </w:tc>
        <w:tc>
          <w:tcPr>
            <w:tcW w:w="2268" w:type="dxa"/>
            <w:tcBorders>
              <w:left w:val="single" w:sz="4" w:space="0" w:color="auto"/>
            </w:tcBorders>
          </w:tcPr>
          <w:p w:rsidR="00E5360E" w:rsidRPr="00AF7206" w:rsidRDefault="00AF7206" w:rsidP="00DA544B">
            <w:pPr>
              <w:tabs>
                <w:tab w:val="left" w:pos="542"/>
              </w:tabs>
              <w:spacing w:before="60" w:after="0" w:line="245" w:lineRule="auto"/>
              <w:rPr>
                <w:rFonts w:ascii="Times New Roman" w:hAnsi="Times New Roman"/>
                <w:sz w:val="24"/>
                <w:szCs w:val="24"/>
              </w:rPr>
            </w:pPr>
            <w:r w:rsidRPr="00AF7206">
              <w:rPr>
                <w:rFonts w:ascii="Times New Roman" w:hAnsi="Times New Roman"/>
                <w:sz w:val="24"/>
                <w:szCs w:val="24"/>
              </w:rPr>
              <w:t>Giữ nguyên</w:t>
            </w:r>
          </w:p>
        </w:tc>
      </w:tr>
      <w:tr w:rsidR="00E5360E" w:rsidRPr="00377251" w:rsidTr="005F2AC2">
        <w:trPr>
          <w:trHeight w:val="338"/>
        </w:trPr>
        <w:tc>
          <w:tcPr>
            <w:tcW w:w="851" w:type="dxa"/>
            <w:tcBorders>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b/>
                <w:sz w:val="24"/>
                <w:szCs w:val="24"/>
              </w:rPr>
              <w:t>4.</w:t>
            </w:r>
            <w:r w:rsidRPr="00377251">
              <w:rPr>
                <w:rFonts w:ascii="Times New Roman" w:hAnsi="Times New Roman" w:hint="eastAsia"/>
                <w:b/>
                <w:sz w:val="24"/>
                <w:szCs w:val="24"/>
                <w:lang w:eastAsia="zh-CN"/>
              </w:rPr>
              <w:t xml:space="preserve"> </w:t>
            </w:r>
            <w:r w:rsidRPr="00377251">
              <w:rPr>
                <w:rFonts w:ascii="Times New Roman" w:hAnsi="Times New Roman"/>
                <w:b/>
                <w:sz w:val="24"/>
                <w:szCs w:val="24"/>
              </w:rPr>
              <w:t>Khung giá dịch vụ lai dắt tàu biển tại khu vực III</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b/>
                <w:sz w:val="24"/>
                <w:szCs w:val="24"/>
                <w:lang w:eastAsia="zh-CN"/>
              </w:rPr>
            </w:pPr>
            <w:r w:rsidRPr="00377251">
              <w:rPr>
                <w:rFonts w:ascii="Times New Roman" w:hAnsi="Times New Roman"/>
                <w:b/>
                <w:sz w:val="24"/>
                <w:szCs w:val="24"/>
              </w:rPr>
              <w:t>Điều 20. Khung giá dịch vụ lai dắt tàu biển tại khu vực III</w:t>
            </w: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974"/>
        </w:trPr>
        <w:tc>
          <w:tcPr>
            <w:tcW w:w="851" w:type="dxa"/>
            <w:tcBorders>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a) Khung giá dịch vụ lai dắt đối với tàu thuyền hoạt động vận tải nội địa</w:t>
            </w:r>
          </w:p>
          <w:p w:rsidR="00E5360E" w:rsidRPr="00377251" w:rsidRDefault="00E5360E" w:rsidP="00DA544B">
            <w:pPr>
              <w:spacing w:before="60" w:after="0" w:line="245" w:lineRule="auto"/>
              <w:rPr>
                <w:rFonts w:ascii="Times New Roman" w:hAnsi="Times New Roman"/>
                <w:i/>
                <w:sz w:val="24"/>
                <w:szCs w:val="24"/>
              </w:rPr>
            </w:pP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hint="eastAsia"/>
                <w:sz w:val="24"/>
                <w:szCs w:val="24"/>
                <w:lang w:eastAsia="zh-CN"/>
              </w:rPr>
              <w:t xml:space="preserve">          </w:t>
            </w:r>
            <w:r w:rsidRPr="00377251">
              <w:rPr>
                <w:rFonts w:ascii="Times New Roman" w:hAnsi="Times New Roman"/>
                <w:i/>
                <w:sz w:val="24"/>
                <w:szCs w:val="24"/>
              </w:rPr>
              <w:t>Đơn vị tính: đồng/giờ dẫn tàu</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lang w:eastAsia="zh-CN"/>
              </w:rPr>
            </w:pPr>
            <w:r w:rsidRPr="00377251">
              <w:rPr>
                <w:rFonts w:ascii="Times New Roman" w:hAnsi="Times New Roman" w:hint="eastAsia"/>
                <w:sz w:val="24"/>
                <w:szCs w:val="24"/>
                <w:lang w:eastAsia="zh-CN"/>
              </w:rPr>
              <w:t xml:space="preserve">1. </w:t>
            </w:r>
            <w:r w:rsidRPr="00377251">
              <w:rPr>
                <w:rFonts w:ascii="Times New Roman" w:hAnsi="Times New Roman"/>
                <w:sz w:val="24"/>
                <w:szCs w:val="24"/>
              </w:rPr>
              <w:t>Khung giá dịch vụ lai dắt đối với tàu thuyền hoạt động vận tải nội địa</w:t>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p>
          <w:p w:rsidR="00E5360E" w:rsidRPr="00377251" w:rsidRDefault="00E5360E" w:rsidP="00DA544B">
            <w:pPr>
              <w:spacing w:before="60" w:after="0" w:line="245" w:lineRule="auto"/>
              <w:ind w:right="280"/>
              <w:jc w:val="right"/>
              <w:rPr>
                <w:rFonts w:ascii="Times New Roman" w:hAnsi="Times New Roman"/>
                <w:sz w:val="24"/>
                <w:szCs w:val="24"/>
                <w:lang w:eastAsia="zh-CN"/>
              </w:rPr>
            </w:pPr>
            <w:r w:rsidRPr="00377251">
              <w:rPr>
                <w:rFonts w:ascii="Times New Roman" w:hAnsi="Times New Roman"/>
                <w:i/>
                <w:sz w:val="24"/>
                <w:szCs w:val="24"/>
              </w:rPr>
              <w:t>Đơn vị tính: đồng/giờ dẫn tàu</w:t>
            </w:r>
          </w:p>
        </w:tc>
        <w:tc>
          <w:tcPr>
            <w:tcW w:w="2268" w:type="dxa"/>
            <w:tcBorders>
              <w:left w:val="single" w:sz="4" w:space="0" w:color="auto"/>
            </w:tcBorders>
          </w:tcPr>
          <w:p w:rsidR="00E5360E" w:rsidRPr="00377251" w:rsidRDefault="00AF7206" w:rsidP="00DA544B">
            <w:pPr>
              <w:tabs>
                <w:tab w:val="left" w:pos="542"/>
              </w:tabs>
              <w:spacing w:before="60" w:after="0" w:line="245" w:lineRule="auto"/>
              <w:rPr>
                <w:rFonts w:ascii="Times New Roman" w:hAnsi="Times New Roman"/>
                <w:b/>
                <w:sz w:val="24"/>
                <w:szCs w:val="24"/>
              </w:rPr>
            </w:pPr>
            <w:r w:rsidRPr="00AF7206">
              <w:rPr>
                <w:rFonts w:ascii="Times New Roman" w:hAnsi="Times New Roman"/>
                <w:sz w:val="24"/>
                <w:szCs w:val="24"/>
              </w:rPr>
              <w:t>Giữ nguyên khung giá</w:t>
            </w:r>
            <w:r>
              <w:rPr>
                <w:rFonts w:ascii="Times New Roman" w:hAnsi="Times New Roman"/>
                <w:sz w:val="24"/>
                <w:szCs w:val="24"/>
              </w:rPr>
              <w:t>, tách thuế GTGT 10%</w:t>
            </w:r>
          </w:p>
        </w:tc>
      </w:tr>
      <w:tr w:rsidR="00E5360E" w:rsidRPr="00377251" w:rsidTr="005F2AC2">
        <w:trPr>
          <w:trHeight w:val="4740"/>
        </w:trPr>
        <w:tc>
          <w:tcPr>
            <w:tcW w:w="851" w:type="dxa"/>
            <w:tcBorders>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tbl>
            <w:tblPr>
              <w:tblW w:w="5954" w:type="dxa"/>
              <w:tblLayout w:type="fixed"/>
              <w:tblLook w:val="04A0" w:firstRow="1" w:lastRow="0" w:firstColumn="1" w:lastColumn="0" w:noHBand="0" w:noVBand="1"/>
            </w:tblPr>
            <w:tblGrid>
              <w:gridCol w:w="3143"/>
              <w:gridCol w:w="1417"/>
              <w:gridCol w:w="1394"/>
            </w:tblGrid>
            <w:tr w:rsidR="00E5360E" w:rsidRPr="00377251" w:rsidTr="00AF7206">
              <w:trPr>
                <w:trHeight w:val="390"/>
              </w:trPr>
              <w:tc>
                <w:tcPr>
                  <w:tcW w:w="3143"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r w:rsidRPr="00377251">
                    <w:rPr>
                      <w:rFonts w:ascii="Times New Roman" w:eastAsia="Times New Roman" w:hAnsi="Times New Roman"/>
                      <w:sz w:val="24"/>
                      <w:szCs w:val="24"/>
                    </w:rPr>
                    <w:t>Công suất tàu lai hỗ trợ</w:t>
                  </w:r>
                </w:p>
              </w:tc>
              <w:tc>
                <w:tcPr>
                  <w:tcW w:w="2811"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Khung giá dịch vụ</w:t>
                  </w:r>
                </w:p>
              </w:tc>
            </w:tr>
            <w:tr w:rsidR="00E5360E" w:rsidRPr="00377251" w:rsidTr="00AF7206">
              <w:trPr>
                <w:trHeight w:val="390"/>
              </w:trPr>
              <w:tc>
                <w:tcPr>
                  <w:tcW w:w="3143" w:type="dxa"/>
                  <w:vMerge/>
                  <w:tcBorders>
                    <w:top w:val="single" w:sz="8" w:space="0" w:color="1F1F1F"/>
                    <w:left w:val="single" w:sz="8" w:space="0" w:color="1F1F1F"/>
                    <w:bottom w:val="single" w:sz="8" w:space="0" w:color="1F1F1F"/>
                    <w:right w:val="single" w:sz="8" w:space="0" w:color="1F1F1F"/>
                  </w:tcBorders>
                  <w:vAlign w:val="center"/>
                  <w:hideMark/>
                </w:tcPr>
                <w:p w:rsidR="00E5360E" w:rsidRPr="00377251" w:rsidRDefault="00E5360E" w:rsidP="00DA544B">
                  <w:pPr>
                    <w:spacing w:before="60" w:after="0" w:line="245" w:lineRule="auto"/>
                    <w:rPr>
                      <w:rFonts w:ascii="Times New Roman" w:eastAsia="Times New Roman" w:hAnsi="Times New Roman"/>
                      <w:sz w:val="24"/>
                      <w:szCs w:val="24"/>
                    </w:rPr>
                  </w:pPr>
                </w:p>
              </w:tc>
              <w:tc>
                <w:tcPr>
                  <w:tcW w:w="1417"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thiểu</w:t>
                  </w:r>
                </w:p>
              </w:tc>
              <w:tc>
                <w:tcPr>
                  <w:tcW w:w="1394"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đa</w:t>
                  </w:r>
                </w:p>
              </w:tc>
            </w:tr>
            <w:tr w:rsidR="00E5360E" w:rsidRPr="00377251" w:rsidTr="00AF7206">
              <w:trPr>
                <w:trHeight w:val="593"/>
              </w:trPr>
              <w:tc>
                <w:tcPr>
                  <w:tcW w:w="3143"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500 hp đến  dưới 800 hp</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3.600.000</w:t>
                  </w:r>
                </w:p>
              </w:tc>
              <w:tc>
                <w:tcPr>
                  <w:tcW w:w="1394"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4.680.000</w:t>
                  </w:r>
                </w:p>
              </w:tc>
            </w:tr>
            <w:tr w:rsidR="00E5360E" w:rsidRPr="00377251" w:rsidTr="00AF7206">
              <w:trPr>
                <w:trHeight w:val="390"/>
              </w:trPr>
              <w:tc>
                <w:tcPr>
                  <w:tcW w:w="3143"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800 hp đến dưới 1300 hp</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6.750.000</w:t>
                  </w:r>
                </w:p>
              </w:tc>
              <w:tc>
                <w:tcPr>
                  <w:tcW w:w="1394"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tabs>
                      <w:tab w:val="left" w:pos="1011"/>
                    </w:tabs>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8.775.000</w:t>
                  </w:r>
                </w:p>
              </w:tc>
            </w:tr>
            <w:tr w:rsidR="00E5360E" w:rsidRPr="00377251" w:rsidTr="00AF7206">
              <w:trPr>
                <w:trHeight w:val="390"/>
              </w:trPr>
              <w:tc>
                <w:tcPr>
                  <w:tcW w:w="3143"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1300 hp đến dưới 1800 hp</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8.325.000</w:t>
                  </w:r>
                </w:p>
              </w:tc>
              <w:tc>
                <w:tcPr>
                  <w:tcW w:w="1394"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tabs>
                      <w:tab w:val="left" w:pos="977"/>
                      <w:tab w:val="left" w:pos="1119"/>
                    </w:tabs>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10.823.000</w:t>
                  </w:r>
                </w:p>
              </w:tc>
            </w:tr>
            <w:tr w:rsidR="00E5360E" w:rsidRPr="00377251" w:rsidTr="00AF7206">
              <w:trPr>
                <w:trHeight w:val="390"/>
              </w:trPr>
              <w:tc>
                <w:tcPr>
                  <w:tcW w:w="3143"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1800 hp đến dưới 2200 hp</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10.350.000</w:t>
                  </w:r>
                </w:p>
              </w:tc>
              <w:tc>
                <w:tcPr>
                  <w:tcW w:w="1394"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tabs>
                      <w:tab w:val="left" w:pos="1011"/>
                    </w:tabs>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13.455.000</w:t>
                  </w:r>
                </w:p>
              </w:tc>
            </w:tr>
            <w:tr w:rsidR="00E5360E" w:rsidRPr="00377251" w:rsidTr="00AF7206">
              <w:trPr>
                <w:trHeight w:val="390"/>
              </w:trPr>
              <w:tc>
                <w:tcPr>
                  <w:tcW w:w="3143"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2200 hp đến dưới 3000 hp</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12.150.000</w:t>
                  </w:r>
                </w:p>
              </w:tc>
              <w:tc>
                <w:tcPr>
                  <w:tcW w:w="1394"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tabs>
                      <w:tab w:val="left" w:pos="1011"/>
                    </w:tabs>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15.790.000</w:t>
                  </w:r>
                </w:p>
              </w:tc>
            </w:tr>
            <w:tr w:rsidR="00E5360E" w:rsidRPr="00377251" w:rsidTr="00AF7206">
              <w:trPr>
                <w:trHeight w:val="390"/>
              </w:trPr>
              <w:tc>
                <w:tcPr>
                  <w:tcW w:w="3143"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3000 hp đến dưới 4000 hp</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13.140.000</w:t>
                  </w:r>
                </w:p>
              </w:tc>
              <w:tc>
                <w:tcPr>
                  <w:tcW w:w="1394"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tabs>
                      <w:tab w:val="left" w:pos="1011"/>
                    </w:tabs>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17.082.000</w:t>
                  </w:r>
                </w:p>
              </w:tc>
            </w:tr>
            <w:tr w:rsidR="00E5360E" w:rsidRPr="00377251" w:rsidTr="00AF7206">
              <w:trPr>
                <w:trHeight w:val="390"/>
              </w:trPr>
              <w:tc>
                <w:tcPr>
                  <w:tcW w:w="3143"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4000 hp đến dưới 5000 hp</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16.470.000</w:t>
                  </w:r>
                </w:p>
              </w:tc>
              <w:tc>
                <w:tcPr>
                  <w:tcW w:w="1394"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tabs>
                      <w:tab w:val="left" w:pos="1011"/>
                    </w:tabs>
                    <w:spacing w:before="60" w:after="0" w:line="245" w:lineRule="auto"/>
                    <w:jc w:val="right"/>
                    <w:rPr>
                      <w:rFonts w:ascii="Times New Roman" w:hAnsi="Times New Roman"/>
                      <w:strike/>
                      <w:sz w:val="24"/>
                      <w:szCs w:val="24"/>
                    </w:rPr>
                  </w:pPr>
                  <w:r w:rsidRPr="004A45F4">
                    <w:rPr>
                      <w:rFonts w:ascii="Times New Roman" w:hAnsi="Times New Roman"/>
                      <w:strike/>
                      <w:sz w:val="24"/>
                      <w:szCs w:val="24"/>
                    </w:rPr>
                    <w:t>21.411.000</w:t>
                  </w:r>
                </w:p>
              </w:tc>
            </w:tr>
            <w:tr w:rsidR="00E5360E" w:rsidRPr="00377251" w:rsidTr="00AF7206">
              <w:trPr>
                <w:trHeight w:val="390"/>
              </w:trPr>
              <w:tc>
                <w:tcPr>
                  <w:tcW w:w="3143"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2"/>
                      <w:sz w:val="24"/>
                      <w:szCs w:val="24"/>
                    </w:rPr>
                  </w:pPr>
                  <w:r w:rsidRPr="00377251">
                    <w:rPr>
                      <w:rFonts w:ascii="Times New Roman" w:eastAsia="Times New Roman" w:hAnsi="Times New Roman"/>
                      <w:spacing w:val="-2"/>
                      <w:sz w:val="24"/>
                      <w:szCs w:val="24"/>
                    </w:rPr>
                    <w:t>Từ 5000 hp trở lên</w:t>
                  </w:r>
                </w:p>
              </w:tc>
              <w:tc>
                <w:tcPr>
                  <w:tcW w:w="1417"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spacing w:before="60" w:after="0" w:line="245" w:lineRule="auto"/>
                    <w:jc w:val="right"/>
                    <w:rPr>
                      <w:rFonts w:ascii="Times New Roman" w:eastAsia="Times New Roman" w:hAnsi="Times New Roman"/>
                      <w:strike/>
                      <w:sz w:val="24"/>
                      <w:szCs w:val="24"/>
                    </w:rPr>
                  </w:pPr>
                  <w:r w:rsidRPr="004A45F4">
                    <w:rPr>
                      <w:rFonts w:ascii="Times New Roman" w:eastAsia="Times New Roman" w:hAnsi="Times New Roman"/>
                      <w:strike/>
                      <w:sz w:val="24"/>
                      <w:szCs w:val="24"/>
                    </w:rPr>
                    <w:t>24.930.000</w:t>
                  </w:r>
                </w:p>
              </w:tc>
              <w:tc>
                <w:tcPr>
                  <w:tcW w:w="1394" w:type="dxa"/>
                  <w:tcBorders>
                    <w:top w:val="nil"/>
                    <w:left w:val="nil"/>
                    <w:bottom w:val="single" w:sz="8" w:space="0" w:color="1F1F1F"/>
                    <w:right w:val="single" w:sz="8" w:space="0" w:color="1F1F1F"/>
                  </w:tcBorders>
                  <w:shd w:val="clear" w:color="auto" w:fill="auto"/>
                  <w:vAlign w:val="center"/>
                  <w:hideMark/>
                </w:tcPr>
                <w:p w:rsidR="00E5360E" w:rsidRPr="004A45F4" w:rsidRDefault="00E5360E" w:rsidP="00DA544B">
                  <w:pPr>
                    <w:tabs>
                      <w:tab w:val="left" w:pos="1011"/>
                    </w:tabs>
                    <w:spacing w:before="60" w:after="0" w:line="245" w:lineRule="auto"/>
                    <w:jc w:val="right"/>
                    <w:rPr>
                      <w:rFonts w:ascii="Times New Roman" w:hAnsi="Times New Roman"/>
                      <w:strike/>
                      <w:sz w:val="24"/>
                      <w:szCs w:val="24"/>
                    </w:rPr>
                  </w:pPr>
                  <w:r w:rsidRPr="004A45F4">
                    <w:rPr>
                      <w:rFonts w:ascii="Times New Roman" w:hAnsi="Times New Roman" w:hint="eastAsia"/>
                      <w:strike/>
                      <w:sz w:val="24"/>
                      <w:szCs w:val="24"/>
                      <w:lang w:eastAsia="zh-CN"/>
                    </w:rPr>
                    <w:t>3</w:t>
                  </w:r>
                  <w:r w:rsidRPr="004A45F4">
                    <w:rPr>
                      <w:rFonts w:ascii="Times New Roman" w:hAnsi="Times New Roman"/>
                      <w:strike/>
                      <w:sz w:val="24"/>
                      <w:szCs w:val="24"/>
                    </w:rPr>
                    <w:t>2.409.000</w:t>
                  </w:r>
                </w:p>
              </w:tc>
            </w:tr>
          </w:tbl>
          <w:p w:rsidR="00E5360E" w:rsidRPr="00377251" w:rsidRDefault="00E5360E" w:rsidP="00DA544B">
            <w:pPr>
              <w:spacing w:before="60" w:after="0" w:line="245" w:lineRule="auto"/>
              <w:jc w:val="center"/>
              <w:rPr>
                <w:rFonts w:ascii="Times New Roman" w:hAnsi="Times New Roman"/>
                <w:sz w:val="24"/>
                <w:szCs w:val="24"/>
              </w:rPr>
            </w:pPr>
          </w:p>
        </w:tc>
        <w:tc>
          <w:tcPr>
            <w:tcW w:w="6237" w:type="dxa"/>
            <w:tcBorders>
              <w:right w:val="single" w:sz="4" w:space="0" w:color="auto"/>
            </w:tcBorders>
          </w:tcPr>
          <w:tbl>
            <w:tblPr>
              <w:tblW w:w="5924" w:type="dxa"/>
              <w:tblInd w:w="93" w:type="dxa"/>
              <w:tblLayout w:type="fixed"/>
              <w:tblLook w:val="04A0" w:firstRow="1" w:lastRow="0" w:firstColumn="1" w:lastColumn="0" w:noHBand="0" w:noVBand="1"/>
            </w:tblPr>
            <w:tblGrid>
              <w:gridCol w:w="3328"/>
              <w:gridCol w:w="1298"/>
              <w:gridCol w:w="1298"/>
            </w:tblGrid>
            <w:tr w:rsidR="00E5360E" w:rsidRPr="00377251" w:rsidTr="00DA544B">
              <w:trPr>
                <w:trHeight w:val="392"/>
              </w:trPr>
              <w:tc>
                <w:tcPr>
                  <w:tcW w:w="3328"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Công suất tàu lai hỗ trợ</w:t>
                  </w:r>
                </w:p>
              </w:tc>
              <w:tc>
                <w:tcPr>
                  <w:tcW w:w="2595"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Khung giá dịch vụ</w:t>
                  </w:r>
                </w:p>
              </w:tc>
            </w:tr>
            <w:tr w:rsidR="00E5360E" w:rsidRPr="00377251" w:rsidTr="00DA544B">
              <w:trPr>
                <w:trHeight w:val="392"/>
              </w:trPr>
              <w:tc>
                <w:tcPr>
                  <w:tcW w:w="3328" w:type="dxa"/>
                  <w:vMerge/>
                  <w:tcBorders>
                    <w:top w:val="single" w:sz="8" w:space="0" w:color="1F1F1F"/>
                    <w:left w:val="single" w:sz="8" w:space="0" w:color="1F1F1F"/>
                    <w:bottom w:val="single" w:sz="8" w:space="0" w:color="1F1F1F"/>
                    <w:right w:val="single" w:sz="8" w:space="0" w:color="1F1F1F"/>
                  </w:tcBorders>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thiểu</w:t>
                  </w: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đa</w:t>
                  </w:r>
                </w:p>
              </w:tc>
            </w:tr>
            <w:tr w:rsidR="00E5360E" w:rsidRPr="00377251" w:rsidTr="00DA544B">
              <w:trPr>
                <w:trHeight w:val="595"/>
              </w:trPr>
              <w:tc>
                <w:tcPr>
                  <w:tcW w:w="3328"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4"/>
                      <w:sz w:val="24"/>
                      <w:szCs w:val="24"/>
                    </w:rPr>
                  </w:pPr>
                  <w:r w:rsidRPr="00377251">
                    <w:rPr>
                      <w:rFonts w:ascii="Times New Roman" w:eastAsia="Times New Roman" w:hAnsi="Times New Roman"/>
                      <w:spacing w:val="-4"/>
                      <w:sz w:val="24"/>
                      <w:szCs w:val="24"/>
                    </w:rPr>
                    <w:t>Từ 500 HP đến  dưới 800 HP</w:t>
                  </w: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lang w:eastAsia="zh-CN"/>
                    </w:rPr>
                  </w:pPr>
                  <w:r w:rsidRPr="00377251">
                    <w:rPr>
                      <w:rFonts w:ascii="Times New Roman" w:eastAsia="Times New Roman" w:hAnsi="Times New Roman"/>
                      <w:color w:val="FF0000"/>
                      <w:spacing w:val="-8"/>
                      <w:sz w:val="24"/>
                      <w:szCs w:val="24"/>
                    </w:rPr>
                    <w:t>3.200.000</w:t>
                  </w: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rPr>
                  </w:pPr>
                  <w:r w:rsidRPr="00377251">
                    <w:rPr>
                      <w:rFonts w:ascii="Times New Roman" w:hAnsi="Times New Roman"/>
                      <w:color w:val="FF0000"/>
                      <w:spacing w:val="-8"/>
                      <w:sz w:val="24"/>
                      <w:szCs w:val="24"/>
                    </w:rPr>
                    <w:t>4.200.000</w:t>
                  </w:r>
                </w:p>
              </w:tc>
            </w:tr>
            <w:tr w:rsidR="00E5360E" w:rsidRPr="00377251" w:rsidTr="00DA544B">
              <w:trPr>
                <w:trHeight w:val="392"/>
              </w:trPr>
              <w:tc>
                <w:tcPr>
                  <w:tcW w:w="3328"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4"/>
                      <w:sz w:val="24"/>
                      <w:szCs w:val="24"/>
                    </w:rPr>
                  </w:pPr>
                  <w:r w:rsidRPr="00377251">
                    <w:rPr>
                      <w:rFonts w:ascii="Times New Roman" w:eastAsia="Times New Roman" w:hAnsi="Times New Roman"/>
                      <w:spacing w:val="-4"/>
                      <w:sz w:val="24"/>
                      <w:szCs w:val="24"/>
                    </w:rPr>
                    <w:t>Từ 800 HP đến dưới 1300 HP</w:t>
                  </w: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lang w:eastAsia="zh-CN"/>
                    </w:rPr>
                  </w:pPr>
                  <w:r w:rsidRPr="00377251">
                    <w:rPr>
                      <w:rFonts w:ascii="Times New Roman" w:eastAsia="Times New Roman" w:hAnsi="Times New Roman"/>
                      <w:color w:val="FF0000"/>
                      <w:spacing w:val="-8"/>
                      <w:sz w:val="24"/>
                      <w:szCs w:val="24"/>
                    </w:rPr>
                    <w:t>6.100.000</w:t>
                  </w: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lang w:eastAsia="zh-CN"/>
                    </w:rPr>
                  </w:pPr>
                  <w:r w:rsidRPr="00377251">
                    <w:rPr>
                      <w:rFonts w:ascii="Times New Roman" w:hAnsi="Times New Roman"/>
                      <w:color w:val="FF0000"/>
                      <w:spacing w:val="-8"/>
                      <w:sz w:val="24"/>
                      <w:szCs w:val="24"/>
                    </w:rPr>
                    <w:t>7.900.000</w:t>
                  </w:r>
                </w:p>
              </w:tc>
            </w:tr>
            <w:tr w:rsidR="00E5360E" w:rsidRPr="00377251" w:rsidTr="00DA544B">
              <w:trPr>
                <w:trHeight w:val="392"/>
              </w:trPr>
              <w:tc>
                <w:tcPr>
                  <w:tcW w:w="3328"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4"/>
                      <w:sz w:val="24"/>
                      <w:szCs w:val="24"/>
                    </w:rPr>
                  </w:pPr>
                  <w:r w:rsidRPr="00377251">
                    <w:rPr>
                      <w:rFonts w:ascii="Times New Roman" w:eastAsia="Times New Roman" w:hAnsi="Times New Roman"/>
                      <w:spacing w:val="-4"/>
                      <w:sz w:val="24"/>
                      <w:szCs w:val="24"/>
                    </w:rPr>
                    <w:t>Từ 1300 HP đến dưới 1800 HP</w:t>
                  </w: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lang w:eastAsia="zh-CN"/>
                    </w:rPr>
                  </w:pPr>
                  <w:r w:rsidRPr="00377251">
                    <w:rPr>
                      <w:rFonts w:ascii="Times New Roman" w:eastAsia="Times New Roman" w:hAnsi="Times New Roman"/>
                      <w:color w:val="FF0000"/>
                      <w:spacing w:val="-8"/>
                      <w:sz w:val="24"/>
                      <w:szCs w:val="24"/>
                    </w:rPr>
                    <w:t>7.500.000</w:t>
                  </w: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lang w:eastAsia="zh-CN"/>
                    </w:rPr>
                  </w:pPr>
                  <w:r w:rsidRPr="00377251">
                    <w:rPr>
                      <w:rFonts w:ascii="Times New Roman" w:hAnsi="Times New Roman"/>
                      <w:color w:val="FF0000"/>
                      <w:spacing w:val="-8"/>
                      <w:sz w:val="24"/>
                      <w:szCs w:val="24"/>
                    </w:rPr>
                    <w:t>9.800.000</w:t>
                  </w:r>
                </w:p>
              </w:tc>
            </w:tr>
            <w:tr w:rsidR="00E5360E" w:rsidRPr="00377251" w:rsidTr="00DA544B">
              <w:trPr>
                <w:trHeight w:val="392"/>
              </w:trPr>
              <w:tc>
                <w:tcPr>
                  <w:tcW w:w="3328"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4"/>
                      <w:sz w:val="24"/>
                      <w:szCs w:val="24"/>
                    </w:rPr>
                  </w:pPr>
                  <w:r w:rsidRPr="00377251">
                    <w:rPr>
                      <w:rFonts w:ascii="Times New Roman" w:eastAsia="Times New Roman" w:hAnsi="Times New Roman"/>
                      <w:spacing w:val="-4"/>
                      <w:sz w:val="24"/>
                      <w:szCs w:val="24"/>
                    </w:rPr>
                    <w:t>Từ 1800 HP đến dưới 2200 HP</w:t>
                  </w: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lang w:eastAsia="zh-CN"/>
                    </w:rPr>
                  </w:pPr>
                  <w:r w:rsidRPr="00377251">
                    <w:rPr>
                      <w:rFonts w:ascii="Times New Roman" w:eastAsia="Times New Roman" w:hAnsi="Times New Roman"/>
                      <w:color w:val="FF0000"/>
                      <w:spacing w:val="-8"/>
                      <w:sz w:val="24"/>
                      <w:szCs w:val="24"/>
                    </w:rPr>
                    <w:t>9.400.000</w:t>
                  </w: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rPr>
                  </w:pPr>
                  <w:r w:rsidRPr="00377251">
                    <w:rPr>
                      <w:rFonts w:ascii="Times New Roman" w:hAnsi="Times New Roman"/>
                      <w:color w:val="FF0000"/>
                      <w:spacing w:val="-8"/>
                      <w:sz w:val="24"/>
                      <w:szCs w:val="24"/>
                    </w:rPr>
                    <w:t>12.200.000</w:t>
                  </w:r>
                </w:p>
              </w:tc>
            </w:tr>
            <w:tr w:rsidR="00E5360E" w:rsidRPr="00377251" w:rsidTr="00DA544B">
              <w:trPr>
                <w:trHeight w:val="392"/>
              </w:trPr>
              <w:tc>
                <w:tcPr>
                  <w:tcW w:w="3328"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4"/>
                      <w:sz w:val="24"/>
                      <w:szCs w:val="24"/>
                    </w:rPr>
                  </w:pPr>
                  <w:r w:rsidRPr="00377251">
                    <w:rPr>
                      <w:rFonts w:ascii="Times New Roman" w:eastAsia="Times New Roman" w:hAnsi="Times New Roman"/>
                      <w:spacing w:val="-4"/>
                      <w:sz w:val="24"/>
                      <w:szCs w:val="24"/>
                    </w:rPr>
                    <w:t>Từ 2200 HP đến dưới 3000 HP</w:t>
                  </w: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lang w:eastAsia="zh-CN"/>
                    </w:rPr>
                  </w:pPr>
                  <w:r w:rsidRPr="00377251">
                    <w:rPr>
                      <w:rFonts w:ascii="Times New Roman" w:eastAsia="Times New Roman" w:hAnsi="Times New Roman"/>
                      <w:color w:val="FF0000"/>
                      <w:spacing w:val="-8"/>
                      <w:sz w:val="24"/>
                      <w:szCs w:val="24"/>
                    </w:rPr>
                    <w:t>11.000.000</w:t>
                  </w: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rPr>
                  </w:pPr>
                  <w:r w:rsidRPr="00377251">
                    <w:rPr>
                      <w:rFonts w:ascii="Times New Roman" w:hAnsi="Times New Roman"/>
                      <w:color w:val="FF0000"/>
                      <w:spacing w:val="-8"/>
                      <w:sz w:val="24"/>
                      <w:szCs w:val="24"/>
                    </w:rPr>
                    <w:t>14.300.000</w:t>
                  </w:r>
                </w:p>
              </w:tc>
            </w:tr>
            <w:tr w:rsidR="00E5360E" w:rsidRPr="00377251" w:rsidTr="00DA544B">
              <w:trPr>
                <w:trHeight w:val="392"/>
              </w:trPr>
              <w:tc>
                <w:tcPr>
                  <w:tcW w:w="3328"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4"/>
                      <w:sz w:val="24"/>
                      <w:szCs w:val="24"/>
                    </w:rPr>
                  </w:pPr>
                  <w:r w:rsidRPr="00377251">
                    <w:rPr>
                      <w:rFonts w:ascii="Times New Roman" w:eastAsia="Times New Roman" w:hAnsi="Times New Roman"/>
                      <w:spacing w:val="-4"/>
                      <w:sz w:val="24"/>
                      <w:szCs w:val="24"/>
                    </w:rPr>
                    <w:t>Từ 3000 HP đến dưới 4000HP</w:t>
                  </w: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lang w:eastAsia="zh-CN"/>
                    </w:rPr>
                  </w:pPr>
                  <w:r w:rsidRPr="00377251">
                    <w:rPr>
                      <w:rFonts w:ascii="Times New Roman" w:eastAsia="Times New Roman" w:hAnsi="Times New Roman"/>
                      <w:color w:val="FF0000"/>
                      <w:spacing w:val="-8"/>
                      <w:sz w:val="24"/>
                      <w:szCs w:val="24"/>
                    </w:rPr>
                    <w:t>11.900.000</w:t>
                  </w: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rPr>
                  </w:pPr>
                  <w:r w:rsidRPr="00377251">
                    <w:rPr>
                      <w:rFonts w:ascii="Times New Roman" w:hAnsi="Times New Roman"/>
                      <w:color w:val="FF0000"/>
                      <w:spacing w:val="-8"/>
                      <w:sz w:val="24"/>
                      <w:szCs w:val="24"/>
                    </w:rPr>
                    <w:t>15.500.000</w:t>
                  </w:r>
                </w:p>
              </w:tc>
            </w:tr>
            <w:tr w:rsidR="00E5360E" w:rsidRPr="00377251" w:rsidTr="00DA544B">
              <w:trPr>
                <w:trHeight w:val="392"/>
              </w:trPr>
              <w:tc>
                <w:tcPr>
                  <w:tcW w:w="3328"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4"/>
                      <w:sz w:val="24"/>
                      <w:szCs w:val="24"/>
                    </w:rPr>
                  </w:pPr>
                  <w:r w:rsidRPr="00377251">
                    <w:rPr>
                      <w:rFonts w:ascii="Times New Roman" w:eastAsia="Times New Roman" w:hAnsi="Times New Roman"/>
                      <w:spacing w:val="-4"/>
                      <w:sz w:val="24"/>
                      <w:szCs w:val="24"/>
                    </w:rPr>
                    <w:t>Từ 4000 HP đến dưới 5000 HP</w:t>
                  </w: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lang w:eastAsia="zh-CN"/>
                    </w:rPr>
                  </w:pPr>
                  <w:r w:rsidRPr="00377251">
                    <w:rPr>
                      <w:rFonts w:ascii="Times New Roman" w:eastAsia="Times New Roman" w:hAnsi="Times New Roman"/>
                      <w:color w:val="FF0000"/>
                      <w:spacing w:val="-8"/>
                      <w:sz w:val="24"/>
                      <w:szCs w:val="24"/>
                    </w:rPr>
                    <w:t>14.900.000</w:t>
                  </w: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lang w:eastAsia="zh-CN"/>
                    </w:rPr>
                  </w:pPr>
                  <w:r w:rsidRPr="00377251">
                    <w:rPr>
                      <w:rFonts w:ascii="Times New Roman" w:hAnsi="Times New Roman"/>
                      <w:color w:val="FF0000"/>
                      <w:spacing w:val="-8"/>
                      <w:sz w:val="24"/>
                      <w:szCs w:val="24"/>
                    </w:rPr>
                    <w:t>19.400.000</w:t>
                  </w:r>
                </w:p>
              </w:tc>
            </w:tr>
            <w:tr w:rsidR="00E5360E" w:rsidRPr="00377251" w:rsidTr="00DA544B">
              <w:trPr>
                <w:trHeight w:val="392"/>
              </w:trPr>
              <w:tc>
                <w:tcPr>
                  <w:tcW w:w="3328"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rPr>
                      <w:rFonts w:ascii="Times New Roman" w:eastAsia="Times New Roman" w:hAnsi="Times New Roman"/>
                      <w:spacing w:val="-4"/>
                      <w:sz w:val="24"/>
                      <w:szCs w:val="24"/>
                    </w:rPr>
                  </w:pPr>
                  <w:r w:rsidRPr="00377251">
                    <w:rPr>
                      <w:rFonts w:ascii="Times New Roman" w:eastAsia="Times New Roman" w:hAnsi="Times New Roman"/>
                      <w:spacing w:val="-4"/>
                      <w:sz w:val="24"/>
                      <w:szCs w:val="24"/>
                    </w:rPr>
                    <w:t>Từ 5000 HP trở lên</w:t>
                  </w: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lang w:eastAsia="zh-CN"/>
                    </w:rPr>
                  </w:pPr>
                  <w:r w:rsidRPr="00377251">
                    <w:rPr>
                      <w:rFonts w:ascii="Times New Roman" w:eastAsia="Times New Roman" w:hAnsi="Times New Roman"/>
                      <w:color w:val="FF0000"/>
                      <w:spacing w:val="-8"/>
                      <w:sz w:val="24"/>
                      <w:szCs w:val="24"/>
                    </w:rPr>
                    <w:t>22.600.000</w:t>
                  </w:r>
                </w:p>
              </w:tc>
              <w:tc>
                <w:tcPr>
                  <w:tcW w:w="1298"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FF0000"/>
                      <w:spacing w:val="-8"/>
                      <w:sz w:val="24"/>
                      <w:szCs w:val="24"/>
                      <w:lang w:eastAsia="zh-CN"/>
                    </w:rPr>
                  </w:pPr>
                  <w:r w:rsidRPr="00377251">
                    <w:rPr>
                      <w:rFonts w:ascii="Times New Roman" w:hAnsi="Times New Roman"/>
                      <w:color w:val="FF0000"/>
                      <w:spacing w:val="-8"/>
                      <w:sz w:val="24"/>
                      <w:szCs w:val="24"/>
                    </w:rPr>
                    <w:t>29.400.000</w:t>
                  </w:r>
                </w:p>
              </w:tc>
            </w:tr>
          </w:tbl>
          <w:p w:rsidR="00E5360E" w:rsidRPr="00377251" w:rsidRDefault="00E5360E" w:rsidP="00DA544B">
            <w:pPr>
              <w:spacing w:before="60" w:after="0" w:line="245" w:lineRule="auto"/>
              <w:rPr>
                <w:rFonts w:ascii="Times New Roman" w:hAnsi="Times New Roman"/>
                <w:sz w:val="24"/>
                <w:szCs w:val="24"/>
                <w:lang w:eastAsia="zh-CN"/>
              </w:rPr>
            </w:pP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1026"/>
        </w:trPr>
        <w:tc>
          <w:tcPr>
            <w:tcW w:w="851" w:type="dxa"/>
            <w:tcBorders>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p w:rsidR="00E5360E" w:rsidRPr="00377251" w:rsidRDefault="00E5360E" w:rsidP="00DA544B">
            <w:pPr>
              <w:spacing w:before="60" w:after="0" w:line="245" w:lineRule="auto"/>
              <w:rPr>
                <w:rFonts w:ascii="Times New Roman" w:hAnsi="Times New Roman"/>
                <w:sz w:val="24"/>
                <w:szCs w:val="24"/>
              </w:rPr>
            </w:pPr>
            <w:r w:rsidRPr="00377251">
              <w:rPr>
                <w:rFonts w:ascii="Times New Roman" w:hAnsi="Times New Roman"/>
                <w:sz w:val="24"/>
                <w:szCs w:val="24"/>
              </w:rPr>
              <w:t>b) Khung giá dịch vụ lai dắt đối với tàu thuyền hoạt động vận tải quốc tế</w:t>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hint="eastAsia"/>
                <w:sz w:val="24"/>
                <w:szCs w:val="24"/>
                <w:lang w:eastAsia="zh-CN"/>
              </w:rPr>
              <w:t xml:space="preserve">            </w:t>
            </w:r>
            <w:r w:rsidRPr="00377251">
              <w:rPr>
                <w:rFonts w:ascii="Times New Roman" w:hAnsi="Times New Roman"/>
                <w:i/>
                <w:sz w:val="24"/>
                <w:szCs w:val="24"/>
              </w:rPr>
              <w:t>Đơn vị tính: USD/giờ dẫn tàu</w:t>
            </w:r>
          </w:p>
        </w:tc>
        <w:tc>
          <w:tcPr>
            <w:tcW w:w="6237" w:type="dxa"/>
            <w:tcBorders>
              <w:right w:val="single" w:sz="4" w:space="0" w:color="auto"/>
            </w:tcBorders>
          </w:tcPr>
          <w:p w:rsidR="00E5360E" w:rsidRPr="00377251" w:rsidRDefault="00E5360E" w:rsidP="00DA544B">
            <w:pPr>
              <w:tabs>
                <w:tab w:val="left" w:pos="0"/>
              </w:tabs>
              <w:spacing w:before="60" w:after="0" w:line="245" w:lineRule="auto"/>
              <w:ind w:right="34"/>
              <w:rPr>
                <w:rFonts w:ascii="Times New Roman" w:hAnsi="Times New Roman"/>
                <w:sz w:val="24"/>
                <w:szCs w:val="24"/>
                <w:lang w:eastAsia="zh-CN"/>
              </w:rPr>
            </w:pPr>
            <w:r w:rsidRPr="00377251">
              <w:rPr>
                <w:rFonts w:ascii="Times New Roman" w:hAnsi="Times New Roman"/>
                <w:sz w:val="24"/>
                <w:szCs w:val="24"/>
              </w:rPr>
              <w:t>2. Khung giá dịch vụ lai dắt đối với tàu thuyền</w:t>
            </w:r>
            <w:r w:rsidRPr="00377251">
              <w:rPr>
                <w:rFonts w:ascii="Times New Roman" w:hAnsi="Times New Roman" w:hint="eastAsia"/>
                <w:sz w:val="24"/>
                <w:szCs w:val="24"/>
                <w:lang w:eastAsia="zh-CN"/>
              </w:rPr>
              <w:t xml:space="preserve"> </w:t>
            </w:r>
            <w:r w:rsidRPr="00377251">
              <w:rPr>
                <w:rFonts w:ascii="Times New Roman" w:hAnsi="Times New Roman"/>
                <w:sz w:val="24"/>
                <w:szCs w:val="24"/>
              </w:rPr>
              <w:t>hoạt động vận tải quốc tế</w:t>
            </w:r>
            <w:r w:rsidRPr="00377251">
              <w:rPr>
                <w:rFonts w:ascii="Times New Roman" w:hAnsi="Times New Roman"/>
                <w:sz w:val="24"/>
                <w:szCs w:val="24"/>
              </w:rPr>
              <w:tab/>
            </w:r>
            <w:r w:rsidRPr="00377251">
              <w:rPr>
                <w:rFonts w:ascii="Times New Roman" w:hAnsi="Times New Roman"/>
                <w:sz w:val="24"/>
                <w:szCs w:val="24"/>
              </w:rPr>
              <w:tab/>
            </w:r>
            <w:r w:rsidRPr="00377251">
              <w:rPr>
                <w:rFonts w:ascii="Times New Roman" w:hAnsi="Times New Roman" w:hint="eastAsia"/>
                <w:sz w:val="24"/>
                <w:szCs w:val="24"/>
                <w:lang w:eastAsia="zh-CN"/>
              </w:rPr>
              <w:t xml:space="preserve">   </w:t>
            </w:r>
          </w:p>
          <w:p w:rsidR="00E5360E" w:rsidRPr="00377251" w:rsidRDefault="00E5360E" w:rsidP="00DA544B">
            <w:pPr>
              <w:tabs>
                <w:tab w:val="left" w:pos="0"/>
              </w:tabs>
              <w:spacing w:before="60" w:after="0" w:line="245" w:lineRule="auto"/>
              <w:ind w:right="34"/>
              <w:rPr>
                <w:rFonts w:ascii="Times New Roman" w:hAnsi="Times New Roman"/>
                <w:sz w:val="24"/>
                <w:szCs w:val="24"/>
                <w:lang w:eastAsia="zh-CN"/>
              </w:rPr>
            </w:pPr>
            <w:r w:rsidRPr="00377251">
              <w:rPr>
                <w:rFonts w:ascii="Times New Roman" w:hAnsi="Times New Roman" w:hint="eastAsia"/>
                <w:sz w:val="24"/>
                <w:szCs w:val="24"/>
                <w:lang w:eastAsia="zh-CN"/>
              </w:rPr>
              <w:t xml:space="preserve">                                        </w:t>
            </w:r>
            <w:r w:rsidRPr="00377251">
              <w:rPr>
                <w:rFonts w:ascii="Times New Roman" w:hAnsi="Times New Roman"/>
                <w:i/>
                <w:sz w:val="24"/>
                <w:szCs w:val="24"/>
              </w:rPr>
              <w:t>Đơn vị tính: USD/giờ dẫn tàu</w:t>
            </w: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4077"/>
        </w:trPr>
        <w:tc>
          <w:tcPr>
            <w:tcW w:w="851" w:type="dxa"/>
            <w:tcBorders>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tbl>
            <w:tblPr>
              <w:tblW w:w="5406" w:type="dxa"/>
              <w:tblInd w:w="166" w:type="dxa"/>
              <w:tblLayout w:type="fixed"/>
              <w:tblLook w:val="04A0" w:firstRow="1" w:lastRow="0" w:firstColumn="1" w:lastColumn="0" w:noHBand="0" w:noVBand="1"/>
            </w:tblPr>
            <w:tblGrid>
              <w:gridCol w:w="3119"/>
              <w:gridCol w:w="1275"/>
              <w:gridCol w:w="1012"/>
            </w:tblGrid>
            <w:tr w:rsidR="00E5360E" w:rsidRPr="00377251" w:rsidTr="00AF7206">
              <w:trPr>
                <w:trHeight w:val="409"/>
              </w:trPr>
              <w:tc>
                <w:tcPr>
                  <w:tcW w:w="3119"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Công suất tàu lai hỗ trợ</w:t>
                  </w:r>
                </w:p>
              </w:tc>
              <w:tc>
                <w:tcPr>
                  <w:tcW w:w="2287"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Khung giá dịch vụ</w:t>
                  </w:r>
                </w:p>
              </w:tc>
            </w:tr>
            <w:tr w:rsidR="00E5360E" w:rsidRPr="00377251" w:rsidTr="00AF7206">
              <w:trPr>
                <w:trHeight w:val="409"/>
              </w:trPr>
              <w:tc>
                <w:tcPr>
                  <w:tcW w:w="3119" w:type="dxa"/>
                  <w:vMerge/>
                  <w:tcBorders>
                    <w:top w:val="single" w:sz="8" w:space="0" w:color="1F1F1F"/>
                    <w:left w:val="single" w:sz="8" w:space="0" w:color="1F1F1F"/>
                    <w:bottom w:val="single" w:sz="8" w:space="0" w:color="1F1F1F"/>
                    <w:right w:val="single" w:sz="8" w:space="0" w:color="1F1F1F"/>
                  </w:tcBorders>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p>
              </w:tc>
              <w:tc>
                <w:tcPr>
                  <w:tcW w:w="1275"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thiểu</w:t>
                  </w:r>
                </w:p>
              </w:tc>
              <w:tc>
                <w:tcPr>
                  <w:tcW w:w="1012"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đa</w:t>
                  </w:r>
                </w:p>
              </w:tc>
            </w:tr>
            <w:tr w:rsidR="00E5360E" w:rsidRPr="00377251" w:rsidTr="00497A32">
              <w:trPr>
                <w:trHeight w:val="169"/>
              </w:trPr>
              <w:tc>
                <w:tcPr>
                  <w:tcW w:w="3119"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Từ 500 hp đến  dưới 800 hp</w:t>
                  </w:r>
                </w:p>
              </w:tc>
              <w:tc>
                <w:tcPr>
                  <w:tcW w:w="1275"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230</w:t>
                  </w:r>
                </w:p>
              </w:tc>
              <w:tc>
                <w:tcPr>
                  <w:tcW w:w="1012"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298</w:t>
                  </w:r>
                </w:p>
              </w:tc>
            </w:tr>
            <w:tr w:rsidR="00E5360E" w:rsidRPr="00377251" w:rsidTr="00497A32">
              <w:trPr>
                <w:trHeight w:val="218"/>
              </w:trPr>
              <w:tc>
                <w:tcPr>
                  <w:tcW w:w="3119"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Từ 800 hp đến dưới 1300 hp</w:t>
                  </w:r>
                </w:p>
              </w:tc>
              <w:tc>
                <w:tcPr>
                  <w:tcW w:w="1275"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300</w:t>
                  </w:r>
                </w:p>
              </w:tc>
              <w:tc>
                <w:tcPr>
                  <w:tcW w:w="1012"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473</w:t>
                  </w:r>
                </w:p>
              </w:tc>
            </w:tr>
            <w:tr w:rsidR="00E5360E" w:rsidRPr="00377251" w:rsidTr="00497A32">
              <w:trPr>
                <w:trHeight w:val="138"/>
              </w:trPr>
              <w:tc>
                <w:tcPr>
                  <w:tcW w:w="3119"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Từ 1300 hp đến dưới 1800 hp</w:t>
                  </w:r>
                </w:p>
              </w:tc>
              <w:tc>
                <w:tcPr>
                  <w:tcW w:w="1275"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350</w:t>
                  </w:r>
                </w:p>
              </w:tc>
              <w:tc>
                <w:tcPr>
                  <w:tcW w:w="1012"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702</w:t>
                  </w:r>
                </w:p>
              </w:tc>
            </w:tr>
            <w:tr w:rsidR="00E5360E" w:rsidRPr="00377251" w:rsidTr="00497A32">
              <w:trPr>
                <w:trHeight w:val="200"/>
              </w:trPr>
              <w:tc>
                <w:tcPr>
                  <w:tcW w:w="3119" w:type="dxa"/>
                  <w:tcBorders>
                    <w:top w:val="nil"/>
                    <w:left w:val="single" w:sz="8" w:space="0" w:color="1F1F1F"/>
                    <w:bottom w:val="single" w:sz="4" w:space="0" w:color="auto"/>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Từ 1800 hp đến dưới 2200 hp</w:t>
                  </w:r>
                </w:p>
              </w:tc>
              <w:tc>
                <w:tcPr>
                  <w:tcW w:w="1275" w:type="dxa"/>
                  <w:tcBorders>
                    <w:top w:val="nil"/>
                    <w:left w:val="nil"/>
                    <w:bottom w:val="single" w:sz="4" w:space="0" w:color="auto"/>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450</w:t>
                  </w:r>
                </w:p>
              </w:tc>
              <w:tc>
                <w:tcPr>
                  <w:tcW w:w="1012" w:type="dxa"/>
                  <w:tcBorders>
                    <w:top w:val="nil"/>
                    <w:left w:val="nil"/>
                    <w:bottom w:val="single" w:sz="4" w:space="0" w:color="auto"/>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878</w:t>
                  </w:r>
                </w:p>
              </w:tc>
            </w:tr>
            <w:tr w:rsidR="00E5360E" w:rsidRPr="00377251" w:rsidTr="00497A32">
              <w:trPr>
                <w:trHeight w:val="272"/>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Từ 2200 hp đến dưới 3000 hp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650</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975</w:t>
                  </w:r>
                </w:p>
              </w:tc>
            </w:tr>
            <w:tr w:rsidR="00E5360E" w:rsidRPr="00377251" w:rsidTr="00497A32">
              <w:trPr>
                <w:trHeight w:val="2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Từ 3000 hp đến dưới 4000 hp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820</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1.231</w:t>
                  </w:r>
                </w:p>
              </w:tc>
            </w:tr>
            <w:tr w:rsidR="00E5360E" w:rsidRPr="00377251" w:rsidTr="00497A32">
              <w:trPr>
                <w:trHeight w:val="28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Từ 4000 hp đến dưới 5000 hp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1.080</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1.620</w:t>
                  </w:r>
                </w:p>
              </w:tc>
            </w:tr>
            <w:tr w:rsidR="00E5360E" w:rsidRPr="00377251" w:rsidTr="00AF7206">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Từ 5000 hp trở lên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eastAsia="Times New Roman" w:hAnsi="Times New Roman"/>
                      <w:sz w:val="24"/>
                      <w:szCs w:val="24"/>
                    </w:rPr>
                  </w:pPr>
                  <w:r w:rsidRPr="00377251">
                    <w:rPr>
                      <w:rFonts w:ascii="Times New Roman" w:eastAsia="Times New Roman" w:hAnsi="Times New Roman"/>
                      <w:sz w:val="24"/>
                      <w:szCs w:val="24"/>
                    </w:rPr>
                    <w:t>1.620</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sz w:val="24"/>
                      <w:szCs w:val="24"/>
                    </w:rPr>
                  </w:pPr>
                  <w:r w:rsidRPr="00377251">
                    <w:rPr>
                      <w:rFonts w:ascii="Times New Roman" w:hAnsi="Times New Roman"/>
                      <w:sz w:val="24"/>
                      <w:szCs w:val="24"/>
                    </w:rPr>
                    <w:t>2.430</w:t>
                  </w:r>
                </w:p>
              </w:tc>
            </w:tr>
          </w:tbl>
          <w:p w:rsidR="00E5360E" w:rsidRPr="00377251" w:rsidRDefault="00E5360E" w:rsidP="00DA544B">
            <w:pPr>
              <w:spacing w:before="60" w:after="0" w:line="245" w:lineRule="auto"/>
              <w:rPr>
                <w:rFonts w:ascii="Times New Roman" w:hAnsi="Times New Roman"/>
                <w:sz w:val="24"/>
                <w:szCs w:val="24"/>
                <w:lang w:eastAsia="zh-CN"/>
              </w:rPr>
            </w:pPr>
          </w:p>
        </w:tc>
        <w:tc>
          <w:tcPr>
            <w:tcW w:w="6237" w:type="dxa"/>
            <w:tcBorders>
              <w:right w:val="single" w:sz="4" w:space="0" w:color="auto"/>
            </w:tcBorders>
          </w:tcPr>
          <w:tbl>
            <w:tblPr>
              <w:tblW w:w="5459" w:type="dxa"/>
              <w:tblInd w:w="93" w:type="dxa"/>
              <w:tblLayout w:type="fixed"/>
              <w:tblLook w:val="04A0" w:firstRow="1" w:lastRow="0" w:firstColumn="1" w:lastColumn="0" w:noHBand="0" w:noVBand="1"/>
            </w:tblPr>
            <w:tblGrid>
              <w:gridCol w:w="3333"/>
              <w:gridCol w:w="1134"/>
              <w:gridCol w:w="992"/>
            </w:tblGrid>
            <w:tr w:rsidR="00E5360E" w:rsidRPr="00377251" w:rsidTr="00497A32">
              <w:trPr>
                <w:trHeight w:val="401"/>
              </w:trPr>
              <w:tc>
                <w:tcPr>
                  <w:tcW w:w="3333"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Công suất tàu lai hỗ trợ</w:t>
                  </w:r>
                </w:p>
              </w:tc>
              <w:tc>
                <w:tcPr>
                  <w:tcW w:w="2126"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Khung giá dịch vụ</w:t>
                  </w:r>
                </w:p>
              </w:tc>
            </w:tr>
            <w:tr w:rsidR="00E5360E" w:rsidRPr="00377251" w:rsidTr="00497A32">
              <w:trPr>
                <w:trHeight w:val="401"/>
              </w:trPr>
              <w:tc>
                <w:tcPr>
                  <w:tcW w:w="3333" w:type="dxa"/>
                  <w:vMerge/>
                  <w:tcBorders>
                    <w:top w:val="single" w:sz="8" w:space="0" w:color="1F1F1F"/>
                    <w:left w:val="single" w:sz="8" w:space="0" w:color="1F1F1F"/>
                    <w:bottom w:val="single" w:sz="8" w:space="0" w:color="1F1F1F"/>
                    <w:right w:val="single" w:sz="8" w:space="0" w:color="1F1F1F"/>
                  </w:tcBorders>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p>
              </w:tc>
              <w:tc>
                <w:tcPr>
                  <w:tcW w:w="1134"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thiểu</w:t>
                  </w:r>
                </w:p>
              </w:tc>
              <w:tc>
                <w:tcPr>
                  <w:tcW w:w="992"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Giá tối đa</w:t>
                  </w:r>
                </w:p>
              </w:tc>
            </w:tr>
            <w:tr w:rsidR="00E5360E" w:rsidRPr="00377251" w:rsidTr="00497A32">
              <w:trPr>
                <w:trHeight w:val="169"/>
              </w:trPr>
              <w:tc>
                <w:tcPr>
                  <w:tcW w:w="3333"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Từ 500 HP đến  dưới 800 HP</w:t>
                  </w:r>
                </w:p>
              </w:tc>
              <w:tc>
                <w:tcPr>
                  <w:tcW w:w="1134"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000000"/>
                      <w:sz w:val="24"/>
                      <w:szCs w:val="24"/>
                      <w:lang w:eastAsia="zh-CN"/>
                    </w:rPr>
                  </w:pPr>
                  <w:r w:rsidRPr="00377251">
                    <w:rPr>
                      <w:rFonts w:ascii="Times New Roman" w:hAnsi="Times New Roman" w:hint="eastAsia"/>
                      <w:color w:val="000000"/>
                      <w:sz w:val="24"/>
                      <w:szCs w:val="24"/>
                      <w:lang w:eastAsia="zh-CN"/>
                    </w:rPr>
                    <w:t>230</w:t>
                  </w:r>
                </w:p>
              </w:tc>
              <w:tc>
                <w:tcPr>
                  <w:tcW w:w="992"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000000"/>
                      <w:sz w:val="24"/>
                      <w:szCs w:val="24"/>
                      <w:lang w:eastAsia="zh-CN"/>
                    </w:rPr>
                  </w:pPr>
                  <w:r w:rsidRPr="00377251">
                    <w:rPr>
                      <w:rFonts w:ascii="Times New Roman" w:hAnsi="Times New Roman" w:hint="eastAsia"/>
                      <w:color w:val="000000"/>
                      <w:sz w:val="24"/>
                      <w:szCs w:val="24"/>
                      <w:lang w:eastAsia="zh-CN"/>
                    </w:rPr>
                    <w:t>298</w:t>
                  </w:r>
                </w:p>
              </w:tc>
            </w:tr>
            <w:tr w:rsidR="00E5360E" w:rsidRPr="00377251" w:rsidTr="00497A32">
              <w:trPr>
                <w:trHeight w:val="232"/>
              </w:trPr>
              <w:tc>
                <w:tcPr>
                  <w:tcW w:w="3333"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Từ 800 HP đến dưới 1300 HP</w:t>
                  </w:r>
                </w:p>
              </w:tc>
              <w:tc>
                <w:tcPr>
                  <w:tcW w:w="1134"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000000"/>
                      <w:sz w:val="24"/>
                      <w:szCs w:val="24"/>
                      <w:lang w:eastAsia="zh-CN"/>
                    </w:rPr>
                  </w:pPr>
                  <w:r w:rsidRPr="00377251">
                    <w:rPr>
                      <w:rFonts w:ascii="Times New Roman" w:hAnsi="Times New Roman" w:hint="eastAsia"/>
                      <w:color w:val="000000"/>
                      <w:sz w:val="24"/>
                      <w:szCs w:val="24"/>
                      <w:lang w:eastAsia="zh-CN"/>
                    </w:rPr>
                    <w:t>300</w:t>
                  </w:r>
                </w:p>
              </w:tc>
              <w:tc>
                <w:tcPr>
                  <w:tcW w:w="992"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000000"/>
                      <w:sz w:val="24"/>
                      <w:szCs w:val="24"/>
                      <w:lang w:eastAsia="zh-CN"/>
                    </w:rPr>
                  </w:pPr>
                  <w:r w:rsidRPr="00377251">
                    <w:rPr>
                      <w:rFonts w:ascii="Times New Roman" w:hAnsi="Times New Roman" w:hint="eastAsia"/>
                      <w:color w:val="000000"/>
                      <w:sz w:val="24"/>
                      <w:szCs w:val="24"/>
                      <w:lang w:eastAsia="zh-CN"/>
                    </w:rPr>
                    <w:t>473</w:t>
                  </w:r>
                </w:p>
              </w:tc>
            </w:tr>
            <w:tr w:rsidR="00E5360E" w:rsidRPr="00377251" w:rsidTr="00497A32">
              <w:trPr>
                <w:trHeight w:val="60"/>
              </w:trPr>
              <w:tc>
                <w:tcPr>
                  <w:tcW w:w="3333" w:type="dxa"/>
                  <w:tcBorders>
                    <w:top w:val="nil"/>
                    <w:left w:val="single" w:sz="8" w:space="0" w:color="1F1F1F"/>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Từ 1300 HP đến dưới 1800 HP</w:t>
                  </w:r>
                </w:p>
              </w:tc>
              <w:tc>
                <w:tcPr>
                  <w:tcW w:w="1134"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000000"/>
                      <w:sz w:val="24"/>
                      <w:szCs w:val="24"/>
                      <w:lang w:eastAsia="zh-CN"/>
                    </w:rPr>
                  </w:pPr>
                  <w:r w:rsidRPr="00377251">
                    <w:rPr>
                      <w:rFonts w:ascii="Times New Roman" w:hAnsi="Times New Roman" w:hint="eastAsia"/>
                      <w:color w:val="000000"/>
                      <w:sz w:val="24"/>
                      <w:szCs w:val="24"/>
                      <w:lang w:eastAsia="zh-CN"/>
                    </w:rPr>
                    <w:t>350</w:t>
                  </w:r>
                </w:p>
              </w:tc>
              <w:tc>
                <w:tcPr>
                  <w:tcW w:w="992" w:type="dxa"/>
                  <w:tcBorders>
                    <w:top w:val="nil"/>
                    <w:left w:val="nil"/>
                    <w:bottom w:val="single" w:sz="8" w:space="0" w:color="1F1F1F"/>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000000"/>
                      <w:sz w:val="24"/>
                      <w:szCs w:val="24"/>
                      <w:lang w:eastAsia="zh-CN"/>
                    </w:rPr>
                  </w:pPr>
                  <w:r w:rsidRPr="00377251">
                    <w:rPr>
                      <w:rFonts w:ascii="Times New Roman" w:hAnsi="Times New Roman" w:hint="eastAsia"/>
                      <w:color w:val="000000"/>
                      <w:sz w:val="24"/>
                      <w:szCs w:val="24"/>
                      <w:lang w:eastAsia="zh-CN"/>
                    </w:rPr>
                    <w:t>702</w:t>
                  </w:r>
                </w:p>
              </w:tc>
            </w:tr>
            <w:tr w:rsidR="00E5360E" w:rsidRPr="00377251" w:rsidTr="00497A32">
              <w:trPr>
                <w:trHeight w:val="72"/>
              </w:trPr>
              <w:tc>
                <w:tcPr>
                  <w:tcW w:w="3333" w:type="dxa"/>
                  <w:tcBorders>
                    <w:top w:val="nil"/>
                    <w:left w:val="single" w:sz="8" w:space="0" w:color="1F1F1F"/>
                    <w:bottom w:val="single" w:sz="4" w:space="0" w:color="auto"/>
                    <w:right w:val="single" w:sz="8" w:space="0" w:color="1F1F1F"/>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Từ 1800 HP đến dưới 2200 HP</w:t>
                  </w:r>
                </w:p>
              </w:tc>
              <w:tc>
                <w:tcPr>
                  <w:tcW w:w="1134" w:type="dxa"/>
                  <w:tcBorders>
                    <w:top w:val="nil"/>
                    <w:left w:val="nil"/>
                    <w:bottom w:val="single" w:sz="4" w:space="0" w:color="auto"/>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000000"/>
                      <w:sz w:val="24"/>
                      <w:szCs w:val="24"/>
                      <w:lang w:eastAsia="zh-CN"/>
                    </w:rPr>
                  </w:pPr>
                  <w:r w:rsidRPr="00377251">
                    <w:rPr>
                      <w:rFonts w:ascii="Times New Roman" w:hAnsi="Times New Roman" w:hint="eastAsia"/>
                      <w:color w:val="000000"/>
                      <w:sz w:val="24"/>
                      <w:szCs w:val="24"/>
                      <w:lang w:eastAsia="zh-CN"/>
                    </w:rPr>
                    <w:t>450</w:t>
                  </w:r>
                </w:p>
              </w:tc>
              <w:tc>
                <w:tcPr>
                  <w:tcW w:w="992" w:type="dxa"/>
                  <w:tcBorders>
                    <w:top w:val="nil"/>
                    <w:left w:val="nil"/>
                    <w:bottom w:val="single" w:sz="4" w:space="0" w:color="auto"/>
                    <w:right w:val="single" w:sz="8" w:space="0" w:color="1F1F1F"/>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000000"/>
                      <w:sz w:val="24"/>
                      <w:szCs w:val="24"/>
                      <w:lang w:eastAsia="zh-CN"/>
                    </w:rPr>
                  </w:pPr>
                  <w:r w:rsidRPr="00377251">
                    <w:rPr>
                      <w:rFonts w:ascii="Times New Roman" w:hAnsi="Times New Roman" w:hint="eastAsia"/>
                      <w:color w:val="000000"/>
                      <w:sz w:val="24"/>
                      <w:szCs w:val="24"/>
                      <w:lang w:eastAsia="zh-CN"/>
                    </w:rPr>
                    <w:t>878</w:t>
                  </w:r>
                </w:p>
              </w:tc>
            </w:tr>
            <w:tr w:rsidR="00E5360E" w:rsidRPr="00377251" w:rsidTr="00497A32">
              <w:trPr>
                <w:trHeight w:val="158"/>
              </w:trPr>
              <w:tc>
                <w:tcPr>
                  <w:tcW w:w="3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Từ 2200 HP đến dưới 3000 HP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000000"/>
                      <w:sz w:val="24"/>
                      <w:szCs w:val="24"/>
                      <w:lang w:eastAsia="zh-CN"/>
                    </w:rPr>
                  </w:pPr>
                  <w:r w:rsidRPr="00377251">
                    <w:rPr>
                      <w:rFonts w:ascii="Times New Roman" w:hAnsi="Times New Roman" w:hint="eastAsia"/>
                      <w:color w:val="000000"/>
                      <w:sz w:val="24"/>
                      <w:szCs w:val="24"/>
                      <w:lang w:eastAsia="zh-CN"/>
                    </w:rPr>
                    <w:t>650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000000"/>
                      <w:sz w:val="24"/>
                      <w:szCs w:val="24"/>
                      <w:lang w:eastAsia="zh-CN"/>
                    </w:rPr>
                  </w:pPr>
                  <w:r w:rsidRPr="00377251">
                    <w:rPr>
                      <w:rFonts w:ascii="Times New Roman" w:hAnsi="Times New Roman" w:hint="eastAsia"/>
                      <w:color w:val="000000"/>
                      <w:sz w:val="24"/>
                      <w:szCs w:val="24"/>
                      <w:lang w:eastAsia="zh-CN"/>
                    </w:rPr>
                    <w:t>975</w:t>
                  </w:r>
                </w:p>
              </w:tc>
            </w:tr>
            <w:tr w:rsidR="00E5360E" w:rsidRPr="00377251" w:rsidTr="00497A32">
              <w:trPr>
                <w:trHeight w:val="78"/>
              </w:trPr>
              <w:tc>
                <w:tcPr>
                  <w:tcW w:w="3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Từ 3000 HP đến dưới 4000HP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000000"/>
                      <w:sz w:val="24"/>
                      <w:szCs w:val="24"/>
                      <w:lang w:eastAsia="zh-CN"/>
                    </w:rPr>
                  </w:pPr>
                  <w:r w:rsidRPr="00377251">
                    <w:rPr>
                      <w:rFonts w:ascii="Times New Roman" w:hAnsi="Times New Roman" w:hint="eastAsia"/>
                      <w:color w:val="000000"/>
                      <w:sz w:val="24"/>
                      <w:szCs w:val="24"/>
                      <w:lang w:eastAsia="zh-CN"/>
                    </w:rPr>
                    <w:t>820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000000"/>
                      <w:sz w:val="24"/>
                      <w:szCs w:val="24"/>
                      <w:lang w:eastAsia="zh-CN"/>
                    </w:rPr>
                  </w:pPr>
                  <w:r w:rsidRPr="00377251">
                    <w:rPr>
                      <w:rFonts w:ascii="Times New Roman" w:hAnsi="Times New Roman" w:hint="eastAsia"/>
                      <w:color w:val="000000"/>
                      <w:sz w:val="24"/>
                      <w:szCs w:val="24"/>
                      <w:lang w:eastAsia="zh-CN"/>
                    </w:rPr>
                    <w:t>1.231</w:t>
                  </w:r>
                </w:p>
              </w:tc>
            </w:tr>
            <w:tr w:rsidR="00E5360E" w:rsidRPr="00377251" w:rsidTr="00497A32">
              <w:trPr>
                <w:trHeight w:val="154"/>
              </w:trPr>
              <w:tc>
                <w:tcPr>
                  <w:tcW w:w="3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Từ 4000 HP đến dưới 5000 HP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000000"/>
                      <w:sz w:val="24"/>
                      <w:szCs w:val="24"/>
                      <w:lang w:eastAsia="zh-CN"/>
                    </w:rPr>
                  </w:pPr>
                  <w:r w:rsidRPr="00377251">
                    <w:rPr>
                      <w:rFonts w:ascii="Times New Roman" w:hAnsi="Times New Roman" w:hint="eastAsia"/>
                      <w:color w:val="000000"/>
                      <w:sz w:val="24"/>
                      <w:szCs w:val="24"/>
                      <w:lang w:eastAsia="zh-CN"/>
                    </w:rPr>
                    <w:t>1.080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000000"/>
                      <w:sz w:val="24"/>
                      <w:szCs w:val="24"/>
                      <w:lang w:eastAsia="zh-CN"/>
                    </w:rPr>
                  </w:pPr>
                  <w:r w:rsidRPr="00377251">
                    <w:rPr>
                      <w:rFonts w:ascii="Times New Roman" w:hAnsi="Times New Roman" w:hint="eastAsia"/>
                      <w:color w:val="000000"/>
                      <w:sz w:val="24"/>
                      <w:szCs w:val="24"/>
                      <w:lang w:eastAsia="zh-CN"/>
                    </w:rPr>
                    <w:t>1.620</w:t>
                  </w:r>
                </w:p>
              </w:tc>
            </w:tr>
            <w:tr w:rsidR="00E5360E" w:rsidRPr="00377251" w:rsidTr="00497A32">
              <w:trPr>
                <w:trHeight w:val="216"/>
              </w:trPr>
              <w:tc>
                <w:tcPr>
                  <w:tcW w:w="3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center"/>
                    <w:rPr>
                      <w:rFonts w:ascii="Times New Roman" w:eastAsia="Times New Roman" w:hAnsi="Times New Roman"/>
                      <w:sz w:val="24"/>
                      <w:szCs w:val="24"/>
                    </w:rPr>
                  </w:pPr>
                  <w:r w:rsidRPr="00377251">
                    <w:rPr>
                      <w:rFonts w:ascii="Times New Roman" w:eastAsia="Times New Roman" w:hAnsi="Times New Roman"/>
                      <w:sz w:val="24"/>
                      <w:szCs w:val="24"/>
                    </w:rPr>
                    <w:t>Từ 5000 HP trở lên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000000"/>
                      <w:sz w:val="24"/>
                      <w:szCs w:val="24"/>
                      <w:lang w:eastAsia="zh-CN"/>
                    </w:rPr>
                  </w:pPr>
                  <w:r w:rsidRPr="00377251">
                    <w:rPr>
                      <w:rFonts w:ascii="Times New Roman" w:hAnsi="Times New Roman" w:hint="eastAsia"/>
                      <w:color w:val="000000"/>
                      <w:sz w:val="24"/>
                      <w:szCs w:val="24"/>
                      <w:lang w:eastAsia="zh-CN"/>
                    </w:rPr>
                    <w:t>1.620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60E" w:rsidRPr="00377251" w:rsidRDefault="00E5360E" w:rsidP="00DA544B">
                  <w:pPr>
                    <w:spacing w:before="60" w:after="0" w:line="245" w:lineRule="auto"/>
                    <w:jc w:val="right"/>
                    <w:rPr>
                      <w:rFonts w:ascii="Times New Roman" w:hAnsi="Times New Roman"/>
                      <w:color w:val="000000"/>
                      <w:sz w:val="24"/>
                      <w:szCs w:val="24"/>
                      <w:lang w:eastAsia="zh-CN"/>
                    </w:rPr>
                  </w:pPr>
                  <w:r w:rsidRPr="00377251">
                    <w:rPr>
                      <w:rFonts w:ascii="Times New Roman" w:hAnsi="Times New Roman" w:hint="eastAsia"/>
                      <w:color w:val="000000"/>
                      <w:sz w:val="24"/>
                      <w:szCs w:val="24"/>
                      <w:lang w:eastAsia="zh-CN"/>
                    </w:rPr>
                    <w:t>2.430</w:t>
                  </w:r>
                </w:p>
              </w:tc>
            </w:tr>
          </w:tbl>
          <w:p w:rsidR="00E5360E" w:rsidRPr="00377251" w:rsidRDefault="00E5360E" w:rsidP="00DA544B">
            <w:pPr>
              <w:spacing w:before="60" w:after="0" w:line="245" w:lineRule="auto"/>
              <w:jc w:val="center"/>
              <w:rPr>
                <w:rFonts w:ascii="Times New Roman" w:eastAsia="Times New Roman" w:hAnsi="Times New Roman"/>
                <w:sz w:val="24"/>
                <w:szCs w:val="24"/>
              </w:rPr>
            </w:pPr>
          </w:p>
        </w:tc>
        <w:tc>
          <w:tcPr>
            <w:tcW w:w="2268" w:type="dxa"/>
            <w:tcBorders>
              <w:left w:val="single" w:sz="4" w:space="0" w:color="auto"/>
            </w:tcBorders>
          </w:tcPr>
          <w:p w:rsidR="00E5360E" w:rsidRPr="00AF7206" w:rsidRDefault="00AF7206" w:rsidP="00DA544B">
            <w:pPr>
              <w:tabs>
                <w:tab w:val="left" w:pos="542"/>
              </w:tabs>
              <w:spacing w:before="60" w:after="0" w:line="245" w:lineRule="auto"/>
              <w:rPr>
                <w:rFonts w:ascii="Times New Roman" w:hAnsi="Times New Roman"/>
                <w:sz w:val="24"/>
                <w:szCs w:val="24"/>
              </w:rPr>
            </w:pPr>
            <w:r w:rsidRPr="00AF7206">
              <w:rPr>
                <w:rFonts w:ascii="Times New Roman" w:hAnsi="Times New Roman"/>
                <w:sz w:val="24"/>
                <w:szCs w:val="24"/>
              </w:rPr>
              <w:t>Giữ nguyên khung giá</w:t>
            </w:r>
          </w:p>
        </w:tc>
      </w:tr>
      <w:tr w:rsidR="00E5360E" w:rsidRPr="00377251" w:rsidTr="005F2AC2">
        <w:trPr>
          <w:trHeight w:val="408"/>
        </w:trPr>
        <w:tc>
          <w:tcPr>
            <w:tcW w:w="851" w:type="dxa"/>
            <w:tcBorders>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p w:rsidR="00E5360E" w:rsidRPr="00377251" w:rsidRDefault="00E5360E" w:rsidP="00DA544B">
            <w:pPr>
              <w:spacing w:before="60" w:after="0" w:line="245" w:lineRule="auto"/>
              <w:jc w:val="center"/>
              <w:rPr>
                <w:rFonts w:ascii="Times New Roman" w:hAnsi="Times New Roman"/>
                <w:sz w:val="24"/>
                <w:szCs w:val="24"/>
              </w:rPr>
            </w:pPr>
          </w:p>
        </w:tc>
        <w:tc>
          <w:tcPr>
            <w:tcW w:w="6237" w:type="dxa"/>
            <w:tcBorders>
              <w:right w:val="single" w:sz="4" w:space="0" w:color="auto"/>
            </w:tcBorders>
          </w:tcPr>
          <w:p w:rsidR="00E5360E" w:rsidRPr="00377251" w:rsidRDefault="00E5360E" w:rsidP="00877177">
            <w:pPr>
              <w:spacing w:before="60" w:after="0" w:line="245" w:lineRule="auto"/>
              <w:jc w:val="both"/>
              <w:rPr>
                <w:rFonts w:ascii="Times New Roman" w:hAnsi="Times New Roman"/>
                <w:b/>
                <w:sz w:val="24"/>
                <w:szCs w:val="24"/>
              </w:rPr>
            </w:pPr>
            <w:r w:rsidRPr="00377251">
              <w:rPr>
                <w:rFonts w:ascii="Times New Roman" w:hAnsi="Times New Roman"/>
                <w:b/>
                <w:sz w:val="24"/>
                <w:szCs w:val="24"/>
              </w:rPr>
              <w:t>Điều 21. Nguyên tắc điều động tàu lai dắt</w:t>
            </w:r>
          </w:p>
          <w:p w:rsidR="00E5360E" w:rsidRPr="00377251" w:rsidRDefault="00E5360E" w:rsidP="00877177">
            <w:pPr>
              <w:spacing w:before="60" w:after="0" w:line="245" w:lineRule="auto"/>
              <w:jc w:val="both"/>
              <w:rPr>
                <w:rFonts w:ascii="Times New Roman" w:hAnsi="Times New Roman"/>
                <w:sz w:val="24"/>
                <w:szCs w:val="24"/>
              </w:rPr>
            </w:pPr>
            <w:r w:rsidRPr="00377251">
              <w:rPr>
                <w:rFonts w:ascii="Times New Roman" w:hAnsi="Times New Roman"/>
                <w:sz w:val="24"/>
                <w:szCs w:val="24"/>
              </w:rPr>
              <w:t xml:space="preserve">1. Doanh nghiệp cung cấp dịch vụ lai </w:t>
            </w:r>
            <w:r w:rsidR="00D9775C">
              <w:rPr>
                <w:rFonts w:ascii="Times New Roman" w:hAnsi="Times New Roman"/>
                <w:sz w:val="24"/>
                <w:szCs w:val="24"/>
              </w:rPr>
              <w:t>dắt</w:t>
            </w:r>
            <w:r w:rsidRPr="00377251">
              <w:rPr>
                <w:rFonts w:ascii="Times New Roman" w:hAnsi="Times New Roman"/>
                <w:sz w:val="24"/>
                <w:szCs w:val="24"/>
              </w:rPr>
              <w:t xml:space="preserve"> có trách nhiệm cung cấp tàu lai dắt với số lượng và công suất theo quy định tại nội quy cảng biển.</w:t>
            </w:r>
          </w:p>
          <w:p w:rsidR="00E5360E" w:rsidRPr="00377251" w:rsidRDefault="00E5360E" w:rsidP="00877177">
            <w:pPr>
              <w:spacing w:before="60" w:after="0" w:line="245" w:lineRule="auto"/>
              <w:jc w:val="both"/>
              <w:rPr>
                <w:rFonts w:ascii="Times New Roman" w:hAnsi="Times New Roman"/>
                <w:sz w:val="24"/>
                <w:szCs w:val="24"/>
              </w:rPr>
            </w:pPr>
            <w:r w:rsidRPr="00377251">
              <w:rPr>
                <w:rFonts w:ascii="Times New Roman" w:hAnsi="Times New Roman"/>
                <w:sz w:val="24"/>
                <w:szCs w:val="24"/>
              </w:rPr>
              <w:t xml:space="preserve">2. Trường hợp cung cấp tàu lai </w:t>
            </w:r>
            <w:r w:rsidR="00D9775C">
              <w:rPr>
                <w:rFonts w:ascii="Times New Roman" w:hAnsi="Times New Roman"/>
                <w:sz w:val="24"/>
                <w:szCs w:val="24"/>
              </w:rPr>
              <w:t>dắt</w:t>
            </w:r>
            <w:r w:rsidRPr="00377251">
              <w:rPr>
                <w:rFonts w:ascii="Times New Roman" w:hAnsi="Times New Roman"/>
                <w:sz w:val="24"/>
                <w:szCs w:val="24"/>
              </w:rPr>
              <w:t xml:space="preserve"> với số lượng và công suất của tàu lai lớn hơn mức quy định tại nội quy cảng biển của cảng vụ hàng hải khu vực, doanh nghiệp căn cứ số lượng và công suất tàu lai </w:t>
            </w:r>
            <w:r w:rsidR="00D9775C">
              <w:rPr>
                <w:rFonts w:ascii="Times New Roman" w:hAnsi="Times New Roman"/>
                <w:sz w:val="24"/>
                <w:szCs w:val="24"/>
              </w:rPr>
              <w:t>dắt</w:t>
            </w:r>
            <w:r w:rsidRPr="00377251">
              <w:rPr>
                <w:rFonts w:ascii="Times New Roman" w:hAnsi="Times New Roman"/>
                <w:sz w:val="24"/>
                <w:szCs w:val="24"/>
              </w:rPr>
              <w:t xml:space="preserve"> quy định tại nội quy cảng biển khu vực và khung giá để tính giá dịch vụ lai dắt.</w:t>
            </w:r>
          </w:p>
          <w:p w:rsidR="00E5360E" w:rsidRPr="00377251" w:rsidRDefault="00E5360E" w:rsidP="00877177">
            <w:pPr>
              <w:spacing w:before="60" w:after="0" w:line="245" w:lineRule="auto"/>
              <w:jc w:val="both"/>
              <w:rPr>
                <w:rFonts w:ascii="Times New Roman" w:hAnsi="Times New Roman"/>
                <w:sz w:val="24"/>
                <w:szCs w:val="24"/>
              </w:rPr>
            </w:pPr>
            <w:r w:rsidRPr="00377251">
              <w:rPr>
                <w:rFonts w:ascii="Times New Roman" w:hAnsi="Times New Roman"/>
                <w:sz w:val="24"/>
                <w:szCs w:val="24"/>
              </w:rPr>
              <w:t xml:space="preserve">3. Trường hợp cung cấp tàu lai </w:t>
            </w:r>
            <w:r w:rsidR="00D9775C">
              <w:rPr>
                <w:rFonts w:ascii="Times New Roman" w:hAnsi="Times New Roman"/>
                <w:sz w:val="24"/>
                <w:szCs w:val="24"/>
              </w:rPr>
              <w:t>dắt</w:t>
            </w:r>
            <w:r w:rsidRPr="00377251">
              <w:rPr>
                <w:rFonts w:ascii="Times New Roman" w:hAnsi="Times New Roman"/>
                <w:sz w:val="24"/>
                <w:szCs w:val="24"/>
              </w:rPr>
              <w:t xml:space="preserve"> với số lượng và công suất lớn hơn mức quy định tại nội quy cảng biển của cảng vụ hàng hải khu vực theo yêu cầu của cảng vụ,</w:t>
            </w:r>
            <w:r w:rsidRPr="00377251">
              <w:rPr>
                <w:rFonts w:ascii="Times New Roman" w:hAnsi="Times New Roman" w:hint="eastAsia"/>
                <w:sz w:val="24"/>
                <w:szCs w:val="24"/>
                <w:lang w:eastAsia="zh-CN"/>
              </w:rPr>
              <w:t xml:space="preserve"> </w:t>
            </w:r>
            <w:r w:rsidRPr="00377251">
              <w:rPr>
                <w:rFonts w:ascii="Times New Roman" w:hAnsi="Times New Roman"/>
                <w:sz w:val="24"/>
                <w:szCs w:val="24"/>
              </w:rPr>
              <w:t>hoa tiêu, thuyền trưởng hoặc hãng tàu, doanh nghiệp căn cứ số lượng, công suất tàu lai dắt thực tế và khung giá để tính giá dịch vụ lai dắt.</w:t>
            </w:r>
          </w:p>
          <w:p w:rsidR="00E5360E" w:rsidRPr="00377251" w:rsidRDefault="00E5360E" w:rsidP="00877177">
            <w:pPr>
              <w:spacing w:before="60" w:after="0" w:line="245" w:lineRule="auto"/>
              <w:jc w:val="both"/>
              <w:rPr>
                <w:rFonts w:ascii="Times New Roman" w:eastAsia="Times New Roman" w:hAnsi="Times New Roman"/>
                <w:sz w:val="24"/>
                <w:szCs w:val="24"/>
              </w:rPr>
            </w:pPr>
            <w:r w:rsidRPr="00377251">
              <w:rPr>
                <w:rFonts w:ascii="Times New Roman" w:eastAsia="Times New Roman" w:hAnsi="Times New Roman"/>
                <w:sz w:val="24"/>
                <w:szCs w:val="24"/>
              </w:rPr>
              <w:t>4. Đối với trường hợp</w:t>
            </w:r>
            <w:r w:rsidRPr="00377251">
              <w:rPr>
                <w:rFonts w:ascii="Times New Roman" w:hAnsi="Times New Roman" w:hint="eastAsia"/>
                <w:sz w:val="24"/>
                <w:szCs w:val="24"/>
                <w:lang w:eastAsia="zh-CN"/>
              </w:rPr>
              <w:t xml:space="preserve"> </w:t>
            </w:r>
            <w:r w:rsidRPr="00377251">
              <w:rPr>
                <w:rFonts w:ascii="Times New Roman" w:eastAsia="Times New Roman" w:hAnsi="Times New Roman"/>
                <w:sz w:val="24"/>
                <w:szCs w:val="24"/>
              </w:rPr>
              <w:t xml:space="preserve">phải điều động tàu lai nơi khác đến vị trí dẫn tàu, giá tàu lai do hai bên tự thỏa thuận nhưng không vượt quá </w:t>
            </w:r>
            <w:r w:rsidRPr="00377251">
              <w:rPr>
                <w:rFonts w:ascii="Times New Roman" w:hAnsi="Times New Roman" w:hint="eastAsia"/>
                <w:color w:val="FF0000"/>
                <w:sz w:val="24"/>
                <w:szCs w:val="24"/>
                <w:lang w:eastAsia="zh-CN"/>
              </w:rPr>
              <w:t>5</w:t>
            </w:r>
            <w:r w:rsidRPr="00377251">
              <w:rPr>
                <w:rFonts w:ascii="Times New Roman" w:eastAsia="Times New Roman" w:hAnsi="Times New Roman"/>
                <w:color w:val="FF0000"/>
                <w:sz w:val="24"/>
                <w:szCs w:val="24"/>
              </w:rPr>
              <w:t>0%</w:t>
            </w:r>
            <w:r w:rsidRPr="00377251">
              <w:rPr>
                <w:rFonts w:ascii="Times New Roman" w:eastAsia="Times New Roman" w:hAnsi="Times New Roman"/>
                <w:sz w:val="24"/>
                <w:szCs w:val="24"/>
              </w:rPr>
              <w:t xml:space="preserve"> mức giá quy dịch vụ lai dắt tại Thông tư này. </w:t>
            </w:r>
          </w:p>
          <w:p w:rsidR="00E5360E" w:rsidRPr="00377251" w:rsidRDefault="00E5360E" w:rsidP="00877177">
            <w:pPr>
              <w:spacing w:before="60" w:after="0" w:line="245" w:lineRule="auto"/>
              <w:jc w:val="both"/>
              <w:rPr>
                <w:rFonts w:ascii="Times New Roman" w:hAnsi="Times New Roman"/>
                <w:sz w:val="24"/>
                <w:szCs w:val="24"/>
              </w:rPr>
            </w:pPr>
            <w:r w:rsidRPr="00377251">
              <w:rPr>
                <w:rFonts w:ascii="Times New Roman" w:hAnsi="Times New Roman"/>
                <w:sz w:val="24"/>
                <w:szCs w:val="24"/>
              </w:rPr>
              <w:t>5. Đối với tàu lai chuyên dụng Azimuth được áp dụng mức giá tối đa bằng 150% mức khung giá</w:t>
            </w:r>
            <w:r w:rsidRPr="00377251">
              <w:rPr>
                <w:rFonts w:ascii="Times New Roman" w:hAnsi="Times New Roman" w:hint="eastAsia"/>
                <w:sz w:val="24"/>
                <w:szCs w:val="24"/>
                <w:lang w:eastAsia="zh-CN"/>
              </w:rPr>
              <w:t xml:space="preserve"> </w:t>
            </w:r>
            <w:r w:rsidRPr="00377251">
              <w:rPr>
                <w:rFonts w:ascii="Times New Roman" w:hAnsi="Times New Roman"/>
                <w:sz w:val="24"/>
                <w:szCs w:val="24"/>
              </w:rPr>
              <w:t>quy định tại Thông tư này.</w:t>
            </w:r>
          </w:p>
          <w:p w:rsidR="00E5360E" w:rsidRPr="00377251" w:rsidRDefault="00E5360E" w:rsidP="00877177">
            <w:pPr>
              <w:spacing w:before="60" w:after="0" w:line="245" w:lineRule="auto"/>
              <w:jc w:val="both"/>
              <w:rPr>
                <w:rFonts w:ascii="Times New Roman" w:hAnsi="Times New Roman"/>
                <w:sz w:val="24"/>
                <w:szCs w:val="24"/>
              </w:rPr>
            </w:pPr>
            <w:r w:rsidRPr="00377251">
              <w:rPr>
                <w:rFonts w:ascii="Times New Roman" w:hAnsi="Times New Roman"/>
                <w:sz w:val="24"/>
                <w:szCs w:val="24"/>
              </w:rPr>
              <w:t xml:space="preserve">6. Trên cơ sở khung giá dịch vụ lai dắt quy định tại </w:t>
            </w:r>
            <w:r w:rsidRPr="00377251">
              <w:rPr>
                <w:rFonts w:ascii="Times New Roman" w:hAnsi="Times New Roman"/>
                <w:sz w:val="24"/>
                <w:szCs w:val="24"/>
                <w:lang w:eastAsia="zh-CN"/>
              </w:rPr>
              <w:t>Thông tư</w:t>
            </w:r>
            <w:r w:rsidRPr="00377251">
              <w:rPr>
                <w:rFonts w:ascii="Times New Roman" w:hAnsi="Times New Roman"/>
                <w:sz w:val="24"/>
                <w:szCs w:val="24"/>
              </w:rPr>
              <w:t xml:space="preserve"> này, doanh nghiệp kinh doanh dịch vụ lai dắt niêm yết và gửi kê khai giá dịch vụ lai dắt lượt vào, ra theo chiều dài toàn bộ của tàu </w:t>
            </w:r>
            <w:r w:rsidRPr="00377251">
              <w:rPr>
                <w:rFonts w:ascii="Times New Roman" w:hAnsi="Times New Roman"/>
                <w:sz w:val="24"/>
                <w:szCs w:val="24"/>
                <w:lang w:eastAsia="zh-CN"/>
              </w:rPr>
              <w:t xml:space="preserve">thuyền </w:t>
            </w:r>
            <w:r w:rsidRPr="00377251">
              <w:rPr>
                <w:rFonts w:ascii="Times New Roman" w:hAnsi="Times New Roman"/>
                <w:sz w:val="24"/>
                <w:szCs w:val="24"/>
              </w:rPr>
              <w:t xml:space="preserve">tại từng </w:t>
            </w:r>
            <w:r w:rsidRPr="00377251">
              <w:rPr>
                <w:rFonts w:ascii="Times New Roman" w:hAnsi="Times New Roman"/>
                <w:sz w:val="24"/>
                <w:szCs w:val="24"/>
                <w:lang w:eastAsia="zh-CN"/>
              </w:rPr>
              <w:t>cầu, bến</w:t>
            </w:r>
            <w:r w:rsidRPr="00377251">
              <w:rPr>
                <w:rFonts w:ascii="Times New Roman" w:hAnsi="Times New Roman"/>
                <w:sz w:val="24"/>
                <w:szCs w:val="24"/>
              </w:rPr>
              <w:t xml:space="preserve"> cảng.</w:t>
            </w:r>
          </w:p>
          <w:p w:rsidR="00E5360E" w:rsidRPr="00191A28" w:rsidRDefault="00E5360E" w:rsidP="00877177">
            <w:pPr>
              <w:shd w:val="clear" w:color="auto" w:fill="FFFFFF"/>
              <w:spacing w:before="60" w:after="0" w:line="245" w:lineRule="auto"/>
              <w:jc w:val="both"/>
              <w:rPr>
                <w:rFonts w:ascii="Times New Roman" w:eastAsia="Times New Roman" w:hAnsi="Times New Roman"/>
                <w:b/>
                <w:color w:val="000000" w:themeColor="text1"/>
                <w:sz w:val="24"/>
                <w:szCs w:val="24"/>
              </w:rPr>
            </w:pPr>
            <w:r w:rsidRPr="00AF7206">
              <w:rPr>
                <w:rFonts w:ascii="Times New Roman" w:eastAsia="Times New Roman" w:hAnsi="Times New Roman"/>
                <w:b/>
                <w:color w:val="FF0000"/>
                <w:sz w:val="24"/>
                <w:szCs w:val="24"/>
              </w:rPr>
              <w:t>7</w:t>
            </w:r>
            <w:r w:rsidRPr="00191A28">
              <w:rPr>
                <w:rFonts w:ascii="Times New Roman" w:eastAsia="Times New Roman" w:hAnsi="Times New Roman"/>
                <w:b/>
                <w:color w:val="000000" w:themeColor="text1"/>
                <w:sz w:val="24"/>
                <w:szCs w:val="24"/>
              </w:rPr>
              <w:t xml:space="preserve">. Thời gian tính giá dịch vụ lai dắt: Thời gian tính giá dịch vụ lai </w:t>
            </w:r>
            <w:r w:rsidR="00D9775C" w:rsidRPr="00191A28">
              <w:rPr>
                <w:rFonts w:ascii="Times New Roman" w:eastAsia="Times New Roman" w:hAnsi="Times New Roman"/>
                <w:b/>
                <w:color w:val="000000" w:themeColor="text1"/>
                <w:sz w:val="24"/>
                <w:szCs w:val="24"/>
              </w:rPr>
              <w:t>dắt</w:t>
            </w:r>
            <w:r w:rsidRPr="00191A28">
              <w:rPr>
                <w:rFonts w:ascii="Times New Roman" w:hAnsi="Times New Roman" w:hint="eastAsia"/>
                <w:b/>
                <w:color w:val="000000" w:themeColor="text1"/>
                <w:sz w:val="24"/>
                <w:szCs w:val="24"/>
                <w:lang w:eastAsia="zh-CN"/>
              </w:rPr>
              <w:t xml:space="preserve"> </w:t>
            </w:r>
            <w:r w:rsidRPr="00191A28">
              <w:rPr>
                <w:rFonts w:ascii="Times New Roman" w:eastAsia="Times New Roman" w:hAnsi="Times New Roman"/>
                <w:b/>
                <w:color w:val="000000" w:themeColor="text1"/>
                <w:sz w:val="24"/>
                <w:szCs w:val="24"/>
              </w:rPr>
              <w:t>là thời gian được tính từ thời điểm bắt đầu thực hiện lai hỗ trợ đối với tàu được lai đến khi kết thúc thời gian lai dắt thực tế hoặc chuyển sang hoạt động khác. Thời gian tối thiểu tính giá dịch vụ tàu lai dắt là 1 giờ/lần.</w:t>
            </w:r>
          </w:p>
          <w:p w:rsidR="00E5360E" w:rsidRPr="00191A28" w:rsidRDefault="00E5360E" w:rsidP="00877177">
            <w:pPr>
              <w:shd w:val="clear" w:color="auto" w:fill="FFFFFF"/>
              <w:spacing w:before="60" w:after="0" w:line="245" w:lineRule="auto"/>
              <w:jc w:val="both"/>
              <w:rPr>
                <w:rFonts w:ascii="Times New Roman" w:eastAsia="Times New Roman" w:hAnsi="Times New Roman"/>
                <w:b/>
                <w:color w:val="000000" w:themeColor="text1"/>
                <w:sz w:val="24"/>
                <w:szCs w:val="24"/>
              </w:rPr>
            </w:pPr>
            <w:r w:rsidRPr="00191A28">
              <w:rPr>
                <w:rFonts w:ascii="Times New Roman" w:eastAsia="Times New Roman" w:hAnsi="Times New Roman"/>
                <w:b/>
                <w:color w:val="000000" w:themeColor="text1"/>
                <w:sz w:val="24"/>
                <w:szCs w:val="24"/>
              </w:rPr>
              <w:t xml:space="preserve">8. Trường hợp doanh nghiệp cung cấp dịch vụ tàu lai, điều động hơn một tàu lai dẫn tàu thì giá dịch vụ lai tính theo giá tàu lai đơn nhưng không vượt quá khung giá của tổng công suất tàu lai tương ứng quy định tại Thông tư này. </w:t>
            </w:r>
          </w:p>
          <w:p w:rsidR="00E5360E" w:rsidRPr="00191A28" w:rsidRDefault="00E5360E" w:rsidP="00877177">
            <w:pPr>
              <w:shd w:val="clear" w:color="auto" w:fill="FFFFFF"/>
              <w:spacing w:before="60" w:after="0" w:line="245" w:lineRule="auto"/>
              <w:jc w:val="both"/>
              <w:rPr>
                <w:rFonts w:ascii="Times New Roman" w:eastAsia="Times New Roman" w:hAnsi="Times New Roman"/>
                <w:b/>
                <w:color w:val="000000" w:themeColor="text1"/>
                <w:sz w:val="24"/>
                <w:szCs w:val="24"/>
              </w:rPr>
            </w:pPr>
            <w:r w:rsidRPr="00191A28">
              <w:rPr>
                <w:rFonts w:ascii="Times New Roman" w:eastAsia="Times New Roman" w:hAnsi="Times New Roman"/>
                <w:b/>
                <w:color w:val="000000" w:themeColor="text1"/>
                <w:sz w:val="24"/>
                <w:szCs w:val="24"/>
              </w:rPr>
              <w:lastRenderedPageBreak/>
              <w:t>9. Trường hợp tàu lai dắt đã tới vị trí đón tàu theo đúng giờ mà chủ tàu yêu cầu hỗ trợ đã yêu cầu và được cảng vụ hàng hải chấp nhận nhưng tàu yêu cầu hỗ trợ chưa tới, gây chờ đợi cho tàu lai, thì chủ tàu yêu cầu hỗ trợ phải trả bằng 50% đơn giá quy định cho số giờ thực tế phải chờ đợi.</w:t>
            </w:r>
          </w:p>
          <w:p w:rsidR="00E5360E" w:rsidRPr="00191A28" w:rsidRDefault="00E5360E" w:rsidP="00877177">
            <w:pPr>
              <w:shd w:val="clear" w:color="auto" w:fill="FFFFFF"/>
              <w:spacing w:before="60" w:after="0" w:line="245" w:lineRule="auto"/>
              <w:jc w:val="both"/>
              <w:rPr>
                <w:rFonts w:ascii="Times New Roman" w:eastAsia="Times New Roman" w:hAnsi="Times New Roman"/>
                <w:b/>
                <w:color w:val="000000" w:themeColor="text1"/>
                <w:sz w:val="24"/>
                <w:szCs w:val="24"/>
              </w:rPr>
            </w:pPr>
            <w:r w:rsidRPr="00191A28">
              <w:rPr>
                <w:rFonts w:ascii="Times New Roman" w:eastAsia="Times New Roman" w:hAnsi="Times New Roman"/>
                <w:b/>
                <w:color w:val="000000" w:themeColor="text1"/>
                <w:sz w:val="24"/>
                <w:szCs w:val="24"/>
              </w:rPr>
              <w:t>10. Trường hợp tàu lai đã tới vị trí đón tàu yêu cầu hỗ trợ theo đúng giờ mà chủ tàu đã yêu cầu và được cảng vụ hàng hải chấp nhậ</w:t>
            </w:r>
            <w:r w:rsidRPr="00191A28">
              <w:rPr>
                <w:rFonts w:ascii="Times New Roman" w:hAnsi="Times New Roman" w:hint="eastAsia"/>
                <w:b/>
                <w:color w:val="000000" w:themeColor="text1"/>
                <w:sz w:val="24"/>
                <w:szCs w:val="24"/>
                <w:lang w:eastAsia="zh-CN"/>
              </w:rPr>
              <w:t xml:space="preserve">n </w:t>
            </w:r>
            <w:r w:rsidRPr="00191A28">
              <w:rPr>
                <w:rFonts w:ascii="Times New Roman" w:eastAsia="Times New Roman" w:hAnsi="Times New Roman"/>
                <w:b/>
                <w:color w:val="000000" w:themeColor="text1"/>
                <w:sz w:val="24"/>
                <w:szCs w:val="24"/>
              </w:rPr>
              <w:t xml:space="preserve">nhưng tàu yêu cầu hỗ trợ không tới hoặc không chạy, tàu lai </w:t>
            </w:r>
            <w:r w:rsidR="00D9775C" w:rsidRPr="00191A28">
              <w:rPr>
                <w:rFonts w:ascii="Times New Roman" w:eastAsia="Times New Roman" w:hAnsi="Times New Roman"/>
                <w:b/>
                <w:color w:val="000000" w:themeColor="text1"/>
                <w:sz w:val="24"/>
                <w:szCs w:val="24"/>
              </w:rPr>
              <w:t>dắt</w:t>
            </w:r>
            <w:r w:rsidRPr="00191A28">
              <w:rPr>
                <w:rFonts w:ascii="Times New Roman" w:eastAsia="Times New Roman" w:hAnsi="Times New Roman"/>
                <w:b/>
                <w:color w:val="000000" w:themeColor="text1"/>
                <w:sz w:val="24"/>
                <w:szCs w:val="24"/>
              </w:rPr>
              <w:t xml:space="preserve"> phải trở về vị trí xuất phát hoặc chuyển sang hoạt động khác, thì chủ tàu yêu cầu hỗ trợ phải trả bằng 50% đơn giá quy định cho số giờ thực tế điều động tàu lai.</w:t>
            </w:r>
          </w:p>
          <w:p w:rsidR="00E5360E" w:rsidRPr="00377251" w:rsidRDefault="00E5360E" w:rsidP="00877177">
            <w:pPr>
              <w:shd w:val="clear" w:color="auto" w:fill="FFFFFF"/>
              <w:spacing w:before="60" w:after="0" w:line="245" w:lineRule="auto"/>
              <w:jc w:val="both"/>
              <w:rPr>
                <w:rFonts w:ascii="Times New Roman" w:hAnsi="Times New Roman"/>
                <w:color w:val="FF0000"/>
                <w:sz w:val="24"/>
                <w:szCs w:val="24"/>
                <w:lang w:eastAsia="zh-CN"/>
              </w:rPr>
            </w:pPr>
            <w:r w:rsidRPr="00191A28">
              <w:rPr>
                <w:rFonts w:ascii="Times New Roman" w:eastAsia="Times New Roman" w:hAnsi="Times New Roman"/>
                <w:b/>
                <w:color w:val="000000" w:themeColor="text1"/>
                <w:sz w:val="24"/>
                <w:szCs w:val="24"/>
              </w:rPr>
              <w:t>11. Trường hợp thay đổi giờ hoặc hủy bỏ việc xin tàu lai, chủ tàu yêu cầu hỗ tr</w:t>
            </w:r>
            <w:r w:rsidR="00AF7206" w:rsidRPr="00191A28">
              <w:rPr>
                <w:rFonts w:ascii="Times New Roman" w:hAnsi="Times New Roman"/>
                <w:b/>
                <w:color w:val="000000" w:themeColor="text1"/>
                <w:sz w:val="24"/>
                <w:szCs w:val="24"/>
                <w:lang w:eastAsia="zh-CN"/>
              </w:rPr>
              <w:t>ợ</w:t>
            </w:r>
            <w:r w:rsidRPr="00191A28">
              <w:rPr>
                <w:rFonts w:ascii="Times New Roman" w:eastAsia="Times New Roman" w:hAnsi="Times New Roman"/>
                <w:b/>
                <w:color w:val="000000" w:themeColor="text1"/>
                <w:sz w:val="24"/>
                <w:szCs w:val="24"/>
              </w:rPr>
              <w:t xml:space="preserve"> phải báo cho chủ tàu lai biết trước 2 giờ. Quá quy định trên chủ tàu yêu cầu hỗ trợ phải trả tiền chờ đợi, thời gian tối thiểu tính tiền chờ đợi là 1 giờ</w:t>
            </w:r>
            <w:r w:rsidRPr="00191A28">
              <w:rPr>
                <w:rFonts w:ascii="Times New Roman" w:hAnsi="Times New Roman" w:hint="eastAsia"/>
                <w:b/>
                <w:color w:val="000000" w:themeColor="text1"/>
                <w:sz w:val="24"/>
                <w:szCs w:val="24"/>
                <w:lang w:eastAsia="zh-CN"/>
              </w:rPr>
              <w:t>.</w:t>
            </w:r>
          </w:p>
        </w:tc>
        <w:tc>
          <w:tcPr>
            <w:tcW w:w="2268" w:type="dxa"/>
            <w:tcBorders>
              <w:left w:val="single" w:sz="4" w:space="0" w:color="auto"/>
            </w:tcBorders>
          </w:tcPr>
          <w:p w:rsidR="00AF7206" w:rsidRPr="00AF7206" w:rsidRDefault="00AF7206" w:rsidP="00877177">
            <w:pPr>
              <w:shd w:val="clear" w:color="auto" w:fill="FFFFFF"/>
              <w:spacing w:line="264" w:lineRule="auto"/>
              <w:jc w:val="both"/>
              <w:rPr>
                <w:rFonts w:ascii="Times New Roman" w:hAnsi="Times New Roman" w:cs="Times New Roman"/>
                <w:color w:val="000000" w:themeColor="text1"/>
                <w:sz w:val="24"/>
                <w:szCs w:val="24"/>
              </w:rPr>
            </w:pPr>
            <w:r w:rsidRPr="00AF7206">
              <w:rPr>
                <w:rFonts w:ascii="Times New Roman" w:hAnsi="Times New Roman" w:cs="Times New Roman"/>
                <w:color w:val="000000" w:themeColor="text1"/>
                <w:sz w:val="24"/>
                <w:szCs w:val="24"/>
              </w:rPr>
              <w:lastRenderedPageBreak/>
              <w:t>- Việc quy định cụ thể về cách tính thời gian lai dắt</w:t>
            </w:r>
            <w:r w:rsidRPr="00AF7206">
              <w:rPr>
                <w:rFonts w:ascii="Times New Roman" w:hAnsi="Times New Roman" w:cs="Times New Roman"/>
                <w:i/>
                <w:color w:val="000000" w:themeColor="text1"/>
                <w:sz w:val="24"/>
                <w:szCs w:val="24"/>
              </w:rPr>
              <w:t xml:space="preserve"> từ thời điểm bắt đầu thực hiện lai dắt đến khi kết thúc thời gian lai dắt thực tế,</w:t>
            </w:r>
            <w:r w:rsidRPr="00AF7206">
              <w:rPr>
                <w:rFonts w:ascii="Times New Roman" w:hAnsi="Times New Roman" w:cs="Times New Roman"/>
                <w:color w:val="000000" w:themeColor="text1"/>
                <w:sz w:val="24"/>
                <w:szCs w:val="24"/>
              </w:rPr>
              <w:t xml:space="preserve"> sẽ hạn chế được việc kê khai thời gian lai dắt không chính xác so với thực tế, </w:t>
            </w:r>
            <w:r w:rsidRPr="00AF7206">
              <w:rPr>
                <w:rFonts w:ascii="Times New Roman" w:eastAsia="SimSun" w:hAnsi="Times New Roman" w:cs="Times New Roman"/>
                <w:sz w:val="24"/>
                <w:szCs w:val="24"/>
                <w:lang w:val="nl-NL"/>
              </w:rPr>
              <w:t>bảo đảm sự công khai minh bạch</w:t>
            </w:r>
            <w:r w:rsidRPr="00AF7206">
              <w:rPr>
                <w:rFonts w:ascii="Times New Roman" w:hAnsi="Times New Roman" w:cs="Times New Roman"/>
                <w:color w:val="000000" w:themeColor="text1"/>
                <w:sz w:val="24"/>
                <w:szCs w:val="24"/>
              </w:rPr>
              <w:t xml:space="preserve">, do vậy sẽ giảm được giá dịch vụ tàu lai tại các khu vực. </w:t>
            </w:r>
          </w:p>
          <w:p w:rsidR="00AF7206" w:rsidRPr="00AF7206" w:rsidRDefault="00AF7206" w:rsidP="00877177">
            <w:pPr>
              <w:shd w:val="clear" w:color="auto" w:fill="FFFFFF"/>
              <w:spacing w:line="264" w:lineRule="auto"/>
              <w:jc w:val="both"/>
              <w:rPr>
                <w:rFonts w:ascii="Times New Roman" w:hAnsi="Times New Roman" w:cs="Times New Roman"/>
                <w:color w:val="000000" w:themeColor="text1"/>
                <w:sz w:val="24"/>
                <w:szCs w:val="24"/>
              </w:rPr>
            </w:pPr>
            <w:r w:rsidRPr="00AF7206">
              <w:rPr>
                <w:rFonts w:ascii="Times New Roman" w:hAnsi="Times New Roman" w:cs="Times New Roman"/>
                <w:color w:val="000000" w:themeColor="text1"/>
                <w:sz w:val="24"/>
                <w:szCs w:val="24"/>
              </w:rPr>
              <w:t>Bổ sung nội dung quy định thời gian tối thiểu tính giá dịch vụ lai dắt là 1 giờ/lần để bảo đảm bù đắp chi phí của tàu lai bỏ ra khi thực hiện 1 lượt dẫn tàu.</w:t>
            </w:r>
          </w:p>
          <w:p w:rsidR="00AF7206" w:rsidRPr="00AF7206" w:rsidRDefault="00AF7206" w:rsidP="00877177">
            <w:pPr>
              <w:shd w:val="clear" w:color="auto" w:fill="FFFFFF"/>
              <w:spacing w:line="264" w:lineRule="auto"/>
              <w:jc w:val="both"/>
              <w:rPr>
                <w:rFonts w:ascii="Times New Roman" w:hAnsi="Times New Roman" w:cs="Times New Roman"/>
                <w:color w:val="000000" w:themeColor="text1"/>
                <w:sz w:val="24"/>
                <w:szCs w:val="24"/>
              </w:rPr>
            </w:pPr>
            <w:r w:rsidRPr="00AF7206">
              <w:rPr>
                <w:rFonts w:ascii="Times New Roman" w:hAnsi="Times New Roman" w:cs="Times New Roman"/>
                <w:sz w:val="24"/>
                <w:szCs w:val="24"/>
              </w:rPr>
              <w:t>- Bổ sung điều 8, 9, 10, 11 nhằm quy định cụ thể, rõ ràng một số</w:t>
            </w:r>
            <w:r w:rsidRPr="00AF7206">
              <w:rPr>
                <w:rFonts w:ascii="Times New Roman" w:hAnsi="Times New Roman" w:cs="Times New Roman"/>
                <w:color w:val="000000" w:themeColor="text1"/>
                <w:sz w:val="24"/>
                <w:szCs w:val="24"/>
              </w:rPr>
              <w:t xml:space="preserve"> nguyên tắc điều động tàu lai, ràng buộc trách nhiệm và quyền lợi của đơn vị cung cấp </w:t>
            </w:r>
            <w:r w:rsidRPr="00AF7206">
              <w:rPr>
                <w:rFonts w:ascii="Times New Roman" w:hAnsi="Times New Roman" w:cs="Times New Roman"/>
                <w:color w:val="000000" w:themeColor="text1"/>
                <w:sz w:val="24"/>
                <w:szCs w:val="24"/>
              </w:rPr>
              <w:lastRenderedPageBreak/>
              <w:t>tàu lai và đơn vị sử dụng dịch vụ lai dắt.</w:t>
            </w:r>
          </w:p>
          <w:p w:rsidR="00E5360E" w:rsidRDefault="00E5360E" w:rsidP="00877177">
            <w:pPr>
              <w:tabs>
                <w:tab w:val="left" w:pos="542"/>
              </w:tabs>
              <w:spacing w:before="60" w:after="0" w:line="245" w:lineRule="auto"/>
              <w:jc w:val="both"/>
              <w:rPr>
                <w:rFonts w:ascii="Times New Roman" w:hAnsi="Times New Roman"/>
                <w:b/>
                <w:sz w:val="24"/>
                <w:szCs w:val="24"/>
              </w:rPr>
            </w:pPr>
          </w:p>
          <w:p w:rsidR="00AF7206" w:rsidRDefault="00AF7206" w:rsidP="00DA544B">
            <w:pPr>
              <w:tabs>
                <w:tab w:val="left" w:pos="542"/>
              </w:tabs>
              <w:spacing w:before="60" w:after="0" w:line="245" w:lineRule="auto"/>
              <w:rPr>
                <w:rFonts w:ascii="Times New Roman" w:hAnsi="Times New Roman"/>
                <w:b/>
                <w:sz w:val="24"/>
                <w:szCs w:val="24"/>
              </w:rPr>
            </w:pPr>
          </w:p>
          <w:p w:rsidR="00AF7206" w:rsidRDefault="00AF7206" w:rsidP="00DA544B">
            <w:pPr>
              <w:tabs>
                <w:tab w:val="left" w:pos="542"/>
              </w:tabs>
              <w:spacing w:before="60" w:after="0" w:line="245" w:lineRule="auto"/>
              <w:rPr>
                <w:rFonts w:ascii="Times New Roman" w:hAnsi="Times New Roman"/>
                <w:b/>
                <w:sz w:val="24"/>
                <w:szCs w:val="24"/>
              </w:rPr>
            </w:pPr>
          </w:p>
          <w:p w:rsidR="00AF7206" w:rsidRDefault="00AF7206" w:rsidP="00DA544B">
            <w:pPr>
              <w:tabs>
                <w:tab w:val="left" w:pos="542"/>
              </w:tabs>
              <w:spacing w:before="60" w:after="0" w:line="245" w:lineRule="auto"/>
              <w:rPr>
                <w:rFonts w:ascii="Times New Roman" w:hAnsi="Times New Roman"/>
                <w:b/>
                <w:sz w:val="24"/>
                <w:szCs w:val="24"/>
              </w:rPr>
            </w:pPr>
          </w:p>
          <w:p w:rsidR="00AF7206" w:rsidRDefault="00AF7206" w:rsidP="00DA544B">
            <w:pPr>
              <w:tabs>
                <w:tab w:val="left" w:pos="542"/>
              </w:tabs>
              <w:spacing w:before="60" w:after="0" w:line="245" w:lineRule="auto"/>
              <w:rPr>
                <w:rFonts w:ascii="Times New Roman" w:hAnsi="Times New Roman"/>
                <w:b/>
                <w:sz w:val="24"/>
                <w:szCs w:val="24"/>
              </w:rPr>
            </w:pPr>
          </w:p>
          <w:p w:rsidR="00AF7206" w:rsidRDefault="00AF7206" w:rsidP="00DA544B">
            <w:pPr>
              <w:tabs>
                <w:tab w:val="left" w:pos="542"/>
              </w:tabs>
              <w:spacing w:before="60" w:after="0" w:line="245" w:lineRule="auto"/>
              <w:rPr>
                <w:rFonts w:ascii="Times New Roman" w:hAnsi="Times New Roman"/>
                <w:b/>
                <w:sz w:val="24"/>
                <w:szCs w:val="24"/>
              </w:rPr>
            </w:pPr>
          </w:p>
          <w:p w:rsidR="00AF7206" w:rsidRDefault="00AF7206" w:rsidP="00DA544B">
            <w:pPr>
              <w:tabs>
                <w:tab w:val="left" w:pos="542"/>
              </w:tabs>
              <w:spacing w:before="60" w:after="0" w:line="245" w:lineRule="auto"/>
              <w:rPr>
                <w:rFonts w:ascii="Times New Roman" w:hAnsi="Times New Roman"/>
                <w:b/>
                <w:sz w:val="24"/>
                <w:szCs w:val="24"/>
              </w:rPr>
            </w:pPr>
          </w:p>
          <w:p w:rsidR="00AF7206" w:rsidRDefault="00AF7206" w:rsidP="00DA544B">
            <w:pPr>
              <w:tabs>
                <w:tab w:val="left" w:pos="542"/>
              </w:tabs>
              <w:spacing w:before="60" w:after="0" w:line="245" w:lineRule="auto"/>
              <w:rPr>
                <w:rFonts w:ascii="Times New Roman" w:hAnsi="Times New Roman"/>
                <w:b/>
                <w:sz w:val="24"/>
                <w:szCs w:val="24"/>
              </w:rPr>
            </w:pPr>
          </w:p>
          <w:p w:rsidR="00AF7206" w:rsidRDefault="00AF7206" w:rsidP="00DA544B">
            <w:pPr>
              <w:tabs>
                <w:tab w:val="left" w:pos="542"/>
              </w:tabs>
              <w:spacing w:before="60" w:after="0" w:line="245" w:lineRule="auto"/>
              <w:rPr>
                <w:rFonts w:ascii="Times New Roman" w:hAnsi="Times New Roman"/>
                <w:b/>
                <w:sz w:val="24"/>
                <w:szCs w:val="24"/>
              </w:rPr>
            </w:pPr>
          </w:p>
          <w:p w:rsidR="00AF7206" w:rsidRPr="00377251" w:rsidRDefault="00AF7206"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408"/>
        </w:trPr>
        <w:tc>
          <w:tcPr>
            <w:tcW w:w="851" w:type="dxa"/>
            <w:tcBorders>
              <w:right w:val="single" w:sz="4" w:space="0" w:color="auto"/>
            </w:tcBorders>
          </w:tcPr>
          <w:p w:rsidR="00E5360E" w:rsidRPr="005F2AC2" w:rsidRDefault="00E5360E" w:rsidP="005F2AC2">
            <w:pPr>
              <w:pStyle w:val="ListParagraph"/>
              <w:numPr>
                <w:ilvl w:val="0"/>
                <w:numId w:val="10"/>
              </w:numPr>
              <w:spacing w:before="60" w:after="60"/>
              <w:jc w:val="center"/>
              <w:rPr>
                <w:rFonts w:ascii="Times New Roman" w:hAnsi="Times New Roman"/>
                <w:b/>
                <w:bCs/>
                <w:sz w:val="24"/>
                <w:szCs w:val="24"/>
              </w:rPr>
            </w:pPr>
          </w:p>
        </w:tc>
        <w:tc>
          <w:tcPr>
            <w:tcW w:w="5954" w:type="dxa"/>
            <w:tcBorders>
              <w:right w:val="single" w:sz="4" w:space="0" w:color="auto"/>
            </w:tcBorders>
          </w:tcPr>
          <w:p w:rsidR="00E5360E" w:rsidRPr="00377251" w:rsidRDefault="00E5360E" w:rsidP="00DA544B">
            <w:pPr>
              <w:tabs>
                <w:tab w:val="left" w:pos="542"/>
              </w:tabs>
              <w:spacing w:before="60" w:after="0" w:line="245" w:lineRule="auto"/>
              <w:jc w:val="center"/>
              <w:rPr>
                <w:rFonts w:ascii="Times New Roman" w:hAnsi="Times New Roman"/>
                <w:b/>
                <w:sz w:val="24"/>
                <w:szCs w:val="24"/>
              </w:rPr>
            </w:pPr>
            <w:r w:rsidRPr="00377251">
              <w:rPr>
                <w:rFonts w:ascii="Times New Roman" w:hAnsi="Times New Roman"/>
                <w:b/>
                <w:sz w:val="24"/>
                <w:szCs w:val="24"/>
              </w:rPr>
              <w:t>CHƯƠNG III</w:t>
            </w:r>
          </w:p>
          <w:p w:rsidR="00E5360E" w:rsidRPr="00377251" w:rsidRDefault="00E5360E" w:rsidP="00DA544B">
            <w:pPr>
              <w:spacing w:before="60" w:after="0" w:line="245" w:lineRule="auto"/>
              <w:jc w:val="center"/>
              <w:rPr>
                <w:rFonts w:ascii="Times New Roman" w:hAnsi="Times New Roman"/>
                <w:b/>
                <w:sz w:val="24"/>
                <w:szCs w:val="24"/>
              </w:rPr>
            </w:pPr>
            <w:r w:rsidRPr="00377251">
              <w:rPr>
                <w:rFonts w:ascii="Times New Roman" w:hAnsi="Times New Roman"/>
                <w:b/>
                <w:sz w:val="24"/>
                <w:szCs w:val="24"/>
              </w:rPr>
              <w:t>TỔ CHỨC THỰC HIỆN</w:t>
            </w:r>
          </w:p>
        </w:tc>
        <w:tc>
          <w:tcPr>
            <w:tcW w:w="6237" w:type="dxa"/>
            <w:tcBorders>
              <w:right w:val="single" w:sz="4" w:space="0" w:color="auto"/>
            </w:tcBorders>
          </w:tcPr>
          <w:p w:rsidR="00E5360E" w:rsidRPr="00377251" w:rsidRDefault="00E5360E" w:rsidP="00DA544B">
            <w:pPr>
              <w:tabs>
                <w:tab w:val="left" w:pos="542"/>
              </w:tabs>
              <w:spacing w:before="60" w:after="0" w:line="245" w:lineRule="auto"/>
              <w:jc w:val="center"/>
              <w:rPr>
                <w:rFonts w:ascii="Times New Roman" w:hAnsi="Times New Roman"/>
                <w:b/>
                <w:sz w:val="24"/>
                <w:szCs w:val="24"/>
              </w:rPr>
            </w:pPr>
            <w:r w:rsidRPr="00377251">
              <w:rPr>
                <w:rFonts w:ascii="Times New Roman" w:hAnsi="Times New Roman"/>
                <w:b/>
                <w:sz w:val="24"/>
                <w:szCs w:val="24"/>
              </w:rPr>
              <w:t>CHƯƠNG III</w:t>
            </w:r>
          </w:p>
          <w:p w:rsidR="00E5360E" w:rsidRPr="00377251" w:rsidRDefault="00E5360E" w:rsidP="00DA544B">
            <w:pPr>
              <w:spacing w:before="60" w:after="0" w:line="245" w:lineRule="auto"/>
              <w:ind w:firstLine="136"/>
              <w:jc w:val="center"/>
              <w:rPr>
                <w:rFonts w:ascii="Times New Roman" w:hAnsi="Times New Roman"/>
                <w:b/>
                <w:sz w:val="24"/>
                <w:szCs w:val="24"/>
              </w:rPr>
            </w:pPr>
            <w:r w:rsidRPr="00377251">
              <w:rPr>
                <w:rFonts w:ascii="Times New Roman" w:hAnsi="Times New Roman"/>
                <w:b/>
                <w:sz w:val="24"/>
                <w:szCs w:val="24"/>
              </w:rPr>
              <w:t>TỔ CHỨC THỰC HIỆN</w:t>
            </w:r>
          </w:p>
        </w:tc>
        <w:tc>
          <w:tcPr>
            <w:tcW w:w="2268" w:type="dxa"/>
            <w:tcBorders>
              <w:left w:val="single" w:sz="4" w:space="0" w:color="auto"/>
            </w:tcBorders>
          </w:tcPr>
          <w:p w:rsidR="00E5360E" w:rsidRPr="00377251" w:rsidRDefault="00E5360E" w:rsidP="00DA544B">
            <w:pPr>
              <w:tabs>
                <w:tab w:val="left" w:pos="542"/>
              </w:tabs>
              <w:spacing w:before="60" w:after="0" w:line="245" w:lineRule="auto"/>
              <w:rPr>
                <w:rFonts w:ascii="Times New Roman" w:hAnsi="Times New Roman"/>
                <w:b/>
                <w:sz w:val="24"/>
                <w:szCs w:val="24"/>
              </w:rPr>
            </w:pPr>
          </w:p>
        </w:tc>
      </w:tr>
      <w:tr w:rsidR="00E5360E" w:rsidRPr="00377251" w:rsidTr="005F2AC2">
        <w:trPr>
          <w:trHeight w:val="408"/>
        </w:trPr>
        <w:tc>
          <w:tcPr>
            <w:tcW w:w="851" w:type="dxa"/>
            <w:tcBorders>
              <w:right w:val="single" w:sz="4" w:space="0" w:color="auto"/>
            </w:tcBorders>
          </w:tcPr>
          <w:p w:rsidR="00E5360E" w:rsidRPr="005F2AC2" w:rsidRDefault="00E5360E" w:rsidP="005F2AC2">
            <w:pPr>
              <w:pStyle w:val="ListParagraph"/>
              <w:numPr>
                <w:ilvl w:val="0"/>
                <w:numId w:val="10"/>
              </w:numPr>
              <w:jc w:val="center"/>
              <w:rPr>
                <w:rFonts w:ascii="Times New Roman" w:hAnsi="Times New Roman"/>
                <w:sz w:val="24"/>
                <w:szCs w:val="24"/>
              </w:rPr>
            </w:pPr>
          </w:p>
        </w:tc>
        <w:tc>
          <w:tcPr>
            <w:tcW w:w="5954" w:type="dxa"/>
            <w:tcBorders>
              <w:right w:val="single" w:sz="4" w:space="0" w:color="auto"/>
            </w:tcBorders>
          </w:tcPr>
          <w:p w:rsidR="00E5360E" w:rsidRPr="00377251" w:rsidRDefault="00E5360E" w:rsidP="00DA6611">
            <w:pPr>
              <w:spacing w:before="60" w:after="0" w:line="245" w:lineRule="auto"/>
              <w:jc w:val="both"/>
              <w:rPr>
                <w:rFonts w:ascii="Times New Roman" w:eastAsia="Times New Roman" w:hAnsi="Times New Roman"/>
                <w:b/>
                <w:bCs/>
                <w:sz w:val="24"/>
                <w:szCs w:val="24"/>
                <w:u w:val="single"/>
              </w:rPr>
            </w:pPr>
            <w:r w:rsidRPr="00377251">
              <w:rPr>
                <w:rFonts w:ascii="Times New Roman" w:hAnsi="Times New Roman"/>
                <w:b/>
                <w:bCs/>
                <w:sz w:val="24"/>
                <w:szCs w:val="24"/>
                <w:u w:val="single"/>
                <w:lang w:eastAsia="zh-CN"/>
              </w:rPr>
              <w:t xml:space="preserve">Quyết định </w:t>
            </w:r>
            <w:r w:rsidRPr="00377251">
              <w:rPr>
                <w:rFonts w:ascii="Times New Roman" w:eastAsia="Times New Roman" w:hAnsi="Times New Roman"/>
                <w:b/>
                <w:bCs/>
                <w:sz w:val="24"/>
                <w:szCs w:val="24"/>
                <w:u w:val="single"/>
              </w:rPr>
              <w:t xml:space="preserve">QĐ 3946/QĐ-BGTVT </w:t>
            </w:r>
          </w:p>
          <w:p w:rsidR="00E5360E" w:rsidRPr="00377251" w:rsidRDefault="00E5360E" w:rsidP="00DA6611">
            <w:pPr>
              <w:spacing w:before="60" w:after="0" w:line="245" w:lineRule="auto"/>
              <w:jc w:val="both"/>
              <w:rPr>
                <w:rFonts w:ascii="Times New Roman" w:eastAsia="Times New Roman" w:hAnsi="Times New Roman"/>
                <w:b/>
                <w:bCs/>
                <w:sz w:val="24"/>
                <w:szCs w:val="24"/>
              </w:rPr>
            </w:pPr>
            <w:r w:rsidRPr="00377251">
              <w:rPr>
                <w:rFonts w:ascii="Times New Roman" w:eastAsia="Times New Roman" w:hAnsi="Times New Roman"/>
                <w:b/>
                <w:bCs/>
                <w:sz w:val="24"/>
                <w:szCs w:val="24"/>
              </w:rPr>
              <w:t xml:space="preserve">Điều 11. </w:t>
            </w:r>
            <w:r w:rsidRPr="00377251">
              <w:rPr>
                <w:rFonts w:ascii="Times New Roman" w:hAnsi="Times New Roman"/>
                <w:b/>
                <w:sz w:val="24"/>
                <w:szCs w:val="24"/>
              </w:rPr>
              <w:t>Cơ quan tiếp nhận và đối tượng thực hiện kê khai giá</w:t>
            </w:r>
          </w:p>
          <w:p w:rsidR="00E5360E" w:rsidRPr="004A45F4" w:rsidRDefault="00E5360E" w:rsidP="00DA6611">
            <w:pPr>
              <w:spacing w:before="60" w:after="0" w:line="245" w:lineRule="auto"/>
              <w:jc w:val="both"/>
              <w:rPr>
                <w:rFonts w:ascii="Times New Roman" w:hAnsi="Times New Roman"/>
                <w:strike/>
                <w:sz w:val="24"/>
                <w:szCs w:val="24"/>
                <w:lang w:val="nl-NL"/>
              </w:rPr>
            </w:pPr>
            <w:r w:rsidRPr="004A45F4">
              <w:rPr>
                <w:rFonts w:ascii="Times New Roman" w:hAnsi="Times New Roman"/>
                <w:strike/>
                <w:sz w:val="24"/>
                <w:szCs w:val="24"/>
                <w:lang w:val="nl-NL"/>
              </w:rPr>
              <w:t xml:space="preserve">1. Cục Hàng hải Việt Nam chủ trì tiếp nhận, rà soát văn bản kê khai giá dịch vụ tại cảng biển quy định tại khoản 1 Điều 1 Quyết định này. </w:t>
            </w:r>
          </w:p>
          <w:p w:rsidR="00E5360E" w:rsidRPr="004A45F4" w:rsidRDefault="00E5360E" w:rsidP="00DA6611">
            <w:pPr>
              <w:spacing w:before="60" w:after="0" w:line="245" w:lineRule="auto"/>
              <w:jc w:val="both"/>
              <w:rPr>
                <w:rFonts w:ascii="Times New Roman" w:hAnsi="Times New Roman"/>
                <w:strike/>
                <w:sz w:val="24"/>
                <w:szCs w:val="24"/>
                <w:lang w:val="nl-NL"/>
              </w:rPr>
            </w:pPr>
            <w:r w:rsidRPr="004A45F4">
              <w:rPr>
                <w:rFonts w:ascii="Times New Roman" w:hAnsi="Times New Roman"/>
                <w:strike/>
                <w:sz w:val="24"/>
                <w:szCs w:val="24"/>
                <w:lang w:val="nl-NL"/>
              </w:rPr>
              <w:t>2. Doanh nghiệp cung cấp dịch vụ bốc dỡ container, dịch vụ lai dắt tàu biển có trách nhiệm thực hiện kê khai giá theo quy định của pháp luật về giá.</w:t>
            </w:r>
          </w:p>
          <w:p w:rsidR="00E5360E" w:rsidRPr="004A45F4" w:rsidRDefault="00E5360E" w:rsidP="00DA6611">
            <w:pPr>
              <w:spacing w:before="60" w:after="0" w:line="245" w:lineRule="auto"/>
              <w:jc w:val="both"/>
              <w:rPr>
                <w:rFonts w:ascii="Times New Roman" w:hAnsi="Times New Roman"/>
                <w:strike/>
                <w:sz w:val="24"/>
                <w:szCs w:val="24"/>
                <w:lang w:val="nl-NL"/>
              </w:rPr>
            </w:pPr>
            <w:r w:rsidRPr="004A45F4">
              <w:rPr>
                <w:rFonts w:ascii="Times New Roman" w:eastAsia="Times New Roman" w:hAnsi="Times New Roman"/>
                <w:strike/>
                <w:sz w:val="24"/>
                <w:szCs w:val="24"/>
                <w:lang w:val="nl-NL"/>
              </w:rPr>
              <w:t xml:space="preserve">3. </w:t>
            </w:r>
            <w:r w:rsidRPr="004A45F4">
              <w:rPr>
                <w:rFonts w:ascii="Times New Roman" w:hAnsi="Times New Roman"/>
                <w:strike/>
                <w:sz w:val="24"/>
                <w:szCs w:val="24"/>
                <w:lang w:val="nl-NL"/>
              </w:rPr>
              <w:t>Định kỳ vào ngày 01 tháng 07 hàng năm hoặc theo yêu cầu của Bộ Giao thông vận tải, Cục Hàng hải Việt Nam có trách nhiệm rà soát danh sách các doanh nghiệp kê khai giá dịch vụ tại cảng biển.</w:t>
            </w:r>
          </w:p>
          <w:p w:rsidR="00E5360E" w:rsidRPr="004A45F4" w:rsidRDefault="00E5360E" w:rsidP="00DA6611">
            <w:pPr>
              <w:spacing w:before="60" w:after="0" w:line="245" w:lineRule="auto"/>
              <w:jc w:val="both"/>
              <w:rPr>
                <w:rFonts w:ascii="Times New Roman" w:hAnsi="Times New Roman"/>
                <w:strike/>
                <w:sz w:val="24"/>
                <w:szCs w:val="24"/>
                <w:lang w:val="nl-NL"/>
              </w:rPr>
            </w:pPr>
            <w:r w:rsidRPr="004A45F4">
              <w:rPr>
                <w:rFonts w:ascii="Times New Roman" w:hAnsi="Times New Roman"/>
                <w:strike/>
                <w:sz w:val="24"/>
                <w:szCs w:val="24"/>
                <w:lang w:val="nl-NL"/>
              </w:rPr>
              <w:lastRenderedPageBreak/>
              <w:t>4. Danh sách các doanh nghiệp kê khai giá dịch vụ tại cảng biển theo quy định tại Quyết định này được đăng tải công khai trên Trang thông tin điện tử của Cục Hàng hải Việt Nam (</w:t>
            </w:r>
            <w:hyperlink r:id="rId9" w:history="1">
              <w:r w:rsidRPr="004A45F4">
                <w:rPr>
                  <w:rStyle w:val="Hyperlink"/>
                  <w:rFonts w:ascii="Times New Roman" w:hAnsi="Times New Roman"/>
                  <w:strike/>
                  <w:sz w:val="24"/>
                  <w:szCs w:val="24"/>
                  <w:lang w:val="nl-NL"/>
                </w:rPr>
                <w:t>www.vinamarine.gov.vn</w:t>
              </w:r>
            </w:hyperlink>
            <w:r w:rsidRPr="004A45F4">
              <w:rPr>
                <w:rFonts w:ascii="Times New Roman" w:hAnsi="Times New Roman"/>
                <w:strike/>
                <w:sz w:val="24"/>
                <w:szCs w:val="24"/>
                <w:lang w:val="nl-NL"/>
              </w:rPr>
              <w:t>).</w:t>
            </w:r>
          </w:p>
          <w:p w:rsidR="00E5360E" w:rsidRPr="00377251" w:rsidRDefault="00E5360E" w:rsidP="00DA6611">
            <w:pPr>
              <w:spacing w:before="60" w:after="0" w:line="245" w:lineRule="auto"/>
              <w:jc w:val="both"/>
              <w:rPr>
                <w:rFonts w:ascii="Times New Roman" w:eastAsia="Times New Roman" w:hAnsi="Times New Roman"/>
                <w:b/>
                <w:bCs/>
                <w:sz w:val="24"/>
                <w:szCs w:val="24"/>
              </w:rPr>
            </w:pPr>
          </w:p>
          <w:p w:rsidR="00E5360E" w:rsidRPr="00377251" w:rsidRDefault="00E5360E" w:rsidP="00DA6611">
            <w:pPr>
              <w:spacing w:before="60" w:after="0" w:line="245" w:lineRule="auto"/>
              <w:jc w:val="both"/>
              <w:rPr>
                <w:rFonts w:ascii="Times New Roman" w:eastAsia="Times New Roman" w:hAnsi="Times New Roman"/>
                <w:b/>
                <w:bCs/>
                <w:sz w:val="24"/>
                <w:szCs w:val="24"/>
                <w:u w:val="single"/>
              </w:rPr>
            </w:pPr>
            <w:r w:rsidRPr="00377251">
              <w:rPr>
                <w:rFonts w:ascii="Times New Roman" w:hAnsi="Times New Roman"/>
                <w:b/>
                <w:bCs/>
                <w:sz w:val="24"/>
                <w:szCs w:val="24"/>
                <w:u w:val="single"/>
                <w:lang w:eastAsia="zh-CN"/>
              </w:rPr>
              <w:t xml:space="preserve">Quyết định </w:t>
            </w:r>
            <w:r w:rsidRPr="00377251">
              <w:rPr>
                <w:rFonts w:ascii="Times New Roman" w:eastAsia="Times New Roman" w:hAnsi="Times New Roman"/>
                <w:b/>
                <w:bCs/>
                <w:sz w:val="24"/>
                <w:szCs w:val="24"/>
                <w:u w:val="single"/>
              </w:rPr>
              <w:t>QĐ 3863/QĐ-BGTVT</w:t>
            </w:r>
          </w:p>
          <w:p w:rsidR="00E5360E" w:rsidRPr="004A45F4" w:rsidRDefault="00E5360E" w:rsidP="00DA6611">
            <w:pPr>
              <w:spacing w:before="60" w:after="0" w:line="245" w:lineRule="auto"/>
              <w:jc w:val="both"/>
              <w:rPr>
                <w:rFonts w:ascii="Times New Roman" w:hAnsi="Times New Roman"/>
                <w:b/>
                <w:strike/>
                <w:sz w:val="24"/>
                <w:szCs w:val="24"/>
              </w:rPr>
            </w:pPr>
            <w:r w:rsidRPr="004A45F4">
              <w:rPr>
                <w:rFonts w:ascii="Times New Roman" w:eastAsia="Times New Roman" w:hAnsi="Times New Roman"/>
                <w:b/>
                <w:bCs/>
                <w:strike/>
                <w:sz w:val="24"/>
                <w:szCs w:val="24"/>
              </w:rPr>
              <w:t xml:space="preserve">Điều 10. </w:t>
            </w:r>
            <w:r w:rsidRPr="004A45F4">
              <w:rPr>
                <w:rFonts w:ascii="Times New Roman" w:hAnsi="Times New Roman"/>
                <w:b/>
                <w:strike/>
                <w:sz w:val="24"/>
                <w:szCs w:val="24"/>
              </w:rPr>
              <w:t>Cơ quan tiếp nhận và đối tượng thực hiện kê khai giá</w:t>
            </w:r>
          </w:p>
          <w:p w:rsidR="00E5360E" w:rsidRPr="004A45F4" w:rsidRDefault="00E5360E" w:rsidP="00DA6611">
            <w:pPr>
              <w:spacing w:before="60" w:after="0" w:line="245" w:lineRule="auto"/>
              <w:jc w:val="both"/>
              <w:rPr>
                <w:rFonts w:ascii="Times New Roman" w:hAnsi="Times New Roman"/>
                <w:strike/>
                <w:sz w:val="24"/>
                <w:szCs w:val="24"/>
                <w:lang w:val="nl-NL"/>
              </w:rPr>
            </w:pPr>
            <w:r w:rsidRPr="004A45F4">
              <w:rPr>
                <w:rFonts w:ascii="Times New Roman" w:hAnsi="Times New Roman"/>
                <w:strike/>
                <w:sz w:val="24"/>
                <w:szCs w:val="24"/>
                <w:lang w:val="nl-NL"/>
              </w:rPr>
              <w:t xml:space="preserve">1. Cục Hàng hải Việt Nam chủ trì tiếp nhận, rà soát văn bản kê khai giá dịch vụ tại cảng biển quy định tại khoản 1 Điều 1 Quyết định này. </w:t>
            </w:r>
          </w:p>
          <w:p w:rsidR="00E5360E" w:rsidRPr="004A45F4" w:rsidRDefault="00E5360E" w:rsidP="00DA6611">
            <w:pPr>
              <w:spacing w:before="60" w:after="0" w:line="245" w:lineRule="auto"/>
              <w:jc w:val="both"/>
              <w:rPr>
                <w:rFonts w:ascii="Times New Roman" w:hAnsi="Times New Roman"/>
                <w:strike/>
                <w:sz w:val="24"/>
                <w:szCs w:val="24"/>
                <w:lang w:val="nl-NL"/>
              </w:rPr>
            </w:pPr>
            <w:r w:rsidRPr="004A45F4">
              <w:rPr>
                <w:rFonts w:ascii="Times New Roman" w:hAnsi="Times New Roman"/>
                <w:strike/>
                <w:sz w:val="24"/>
                <w:szCs w:val="24"/>
                <w:lang w:val="nl-NL"/>
              </w:rPr>
              <w:t>2. Doanh nghiệp cung cấp dịch vụ bốc dỡ container, dịch vụ lai dắt tàu biển có trách nhiệm thực hiện kê khai giá theo quy định của pháp luật về giá.</w:t>
            </w:r>
          </w:p>
          <w:p w:rsidR="00E5360E" w:rsidRPr="004A45F4" w:rsidRDefault="00E5360E" w:rsidP="00DA6611">
            <w:pPr>
              <w:spacing w:before="60" w:after="0" w:line="245" w:lineRule="auto"/>
              <w:jc w:val="both"/>
              <w:rPr>
                <w:rFonts w:ascii="Times New Roman" w:hAnsi="Times New Roman"/>
                <w:strike/>
                <w:sz w:val="24"/>
                <w:szCs w:val="24"/>
                <w:lang w:val="nl-NL"/>
              </w:rPr>
            </w:pPr>
            <w:r w:rsidRPr="004A45F4">
              <w:rPr>
                <w:rFonts w:ascii="Times New Roman" w:eastAsia="Times New Roman" w:hAnsi="Times New Roman"/>
                <w:strike/>
                <w:sz w:val="24"/>
                <w:szCs w:val="24"/>
                <w:lang w:val="nl-NL"/>
              </w:rPr>
              <w:t xml:space="preserve">3. </w:t>
            </w:r>
            <w:r w:rsidRPr="004A45F4">
              <w:rPr>
                <w:rFonts w:ascii="Times New Roman" w:hAnsi="Times New Roman"/>
                <w:strike/>
                <w:sz w:val="24"/>
                <w:szCs w:val="24"/>
                <w:lang w:val="nl-NL"/>
              </w:rPr>
              <w:t>Định kỳ vào ngày 01 tháng 07 hàng năm hoặc theo yêu cầu của Bộ Giao thông vận tải, Cục Hàng hải Việt Nam có trách nhiệm rà soát danh sách các doanh nghiệp kê khai giá dịch vụ tại cảng biển.</w:t>
            </w:r>
          </w:p>
          <w:p w:rsidR="00E5360E" w:rsidRPr="00377251" w:rsidRDefault="00E5360E" w:rsidP="00DA6611">
            <w:pPr>
              <w:spacing w:before="60" w:after="0" w:line="245" w:lineRule="auto"/>
              <w:jc w:val="both"/>
              <w:rPr>
                <w:rFonts w:ascii="Times New Roman" w:hAnsi="Times New Roman"/>
                <w:sz w:val="24"/>
                <w:szCs w:val="24"/>
                <w:lang w:val="nl-NL"/>
              </w:rPr>
            </w:pPr>
            <w:r w:rsidRPr="004A45F4">
              <w:rPr>
                <w:rFonts w:ascii="Times New Roman" w:hAnsi="Times New Roman"/>
                <w:strike/>
                <w:sz w:val="24"/>
                <w:szCs w:val="24"/>
                <w:lang w:val="nl-NL"/>
              </w:rPr>
              <w:t>4. Danh sách các doanh nghiệp kê khai giá dịch vụ tại cảng biển theo quy định tại Quyết định này được đăng tải công khai trên Trang thông tin điện tử của Cục Hàng hải Việt Nam (</w:t>
            </w:r>
            <w:hyperlink r:id="rId10" w:history="1">
              <w:r w:rsidRPr="004A45F4">
                <w:rPr>
                  <w:rStyle w:val="Hyperlink"/>
                  <w:rFonts w:ascii="Times New Roman" w:hAnsi="Times New Roman"/>
                  <w:strike/>
                  <w:sz w:val="24"/>
                  <w:szCs w:val="24"/>
                  <w:lang w:val="nl-NL"/>
                </w:rPr>
                <w:t>www.vinamarine.gov.vn</w:t>
              </w:r>
            </w:hyperlink>
            <w:r w:rsidRPr="004A45F4">
              <w:rPr>
                <w:rFonts w:ascii="Times New Roman" w:hAnsi="Times New Roman"/>
                <w:strike/>
                <w:sz w:val="24"/>
                <w:szCs w:val="24"/>
                <w:lang w:val="nl-NL"/>
              </w:rPr>
              <w:t>).</w:t>
            </w:r>
          </w:p>
        </w:tc>
        <w:tc>
          <w:tcPr>
            <w:tcW w:w="6237" w:type="dxa"/>
            <w:tcBorders>
              <w:right w:val="single" w:sz="4" w:space="0" w:color="auto"/>
            </w:tcBorders>
          </w:tcPr>
          <w:p w:rsidR="00E5360E" w:rsidRPr="00377251" w:rsidRDefault="00E5360E" w:rsidP="00DA544B">
            <w:pPr>
              <w:spacing w:before="60" w:after="0" w:line="245" w:lineRule="auto"/>
              <w:rPr>
                <w:rFonts w:ascii="Times New Roman" w:hAnsi="Times New Roman"/>
                <w:b/>
                <w:sz w:val="24"/>
                <w:szCs w:val="24"/>
                <w:u w:val="single"/>
                <w:lang w:eastAsia="zh-CN"/>
              </w:rPr>
            </w:pPr>
            <w:r w:rsidRPr="00377251">
              <w:rPr>
                <w:rFonts w:ascii="Times New Roman" w:hAnsi="Times New Roman"/>
                <w:b/>
                <w:sz w:val="24"/>
                <w:szCs w:val="24"/>
                <w:u w:val="single"/>
                <w:lang w:eastAsia="zh-CN"/>
              </w:rPr>
              <w:lastRenderedPageBreak/>
              <w:t>Thông tư</w:t>
            </w:r>
          </w:p>
          <w:p w:rsidR="00E5360E" w:rsidRPr="00377251" w:rsidRDefault="00E5360E" w:rsidP="00DA544B">
            <w:pPr>
              <w:spacing w:before="60" w:after="0" w:line="245" w:lineRule="auto"/>
              <w:rPr>
                <w:rFonts w:ascii="Times New Roman" w:hAnsi="Times New Roman"/>
                <w:b/>
                <w:strike/>
                <w:sz w:val="24"/>
                <w:szCs w:val="24"/>
                <w:lang w:eastAsia="zh-CN"/>
              </w:rPr>
            </w:pPr>
            <w:r w:rsidRPr="00377251">
              <w:rPr>
                <w:rFonts w:ascii="Times New Roman" w:hAnsi="Times New Roman"/>
                <w:b/>
                <w:sz w:val="24"/>
                <w:szCs w:val="24"/>
              </w:rPr>
              <w:t xml:space="preserve">Điều </w:t>
            </w:r>
            <w:r w:rsidRPr="00377251">
              <w:rPr>
                <w:rFonts w:ascii="Times New Roman" w:hAnsi="Times New Roman"/>
                <w:b/>
                <w:sz w:val="24"/>
                <w:szCs w:val="24"/>
                <w:lang w:val="nl-NL"/>
              </w:rPr>
              <w:t>22</w:t>
            </w:r>
            <w:r w:rsidRPr="00377251">
              <w:rPr>
                <w:rFonts w:ascii="Times New Roman" w:hAnsi="Times New Roman"/>
                <w:b/>
                <w:sz w:val="24"/>
                <w:szCs w:val="24"/>
              </w:rPr>
              <w:t>. Cơ quan tiếp nhận thực hiện niêm yết giá</w:t>
            </w:r>
          </w:p>
          <w:p w:rsidR="00E5360E" w:rsidRPr="00191A28" w:rsidRDefault="00E5360E" w:rsidP="00DA544B">
            <w:pPr>
              <w:spacing w:before="60" w:after="0" w:line="245" w:lineRule="auto"/>
              <w:rPr>
                <w:rFonts w:ascii="Times New Roman" w:hAnsi="Times New Roman"/>
                <w:b/>
                <w:color w:val="000000" w:themeColor="text1"/>
                <w:sz w:val="24"/>
                <w:szCs w:val="24"/>
                <w:lang w:val="nl-NL"/>
              </w:rPr>
            </w:pPr>
            <w:r w:rsidRPr="00191A28">
              <w:rPr>
                <w:rFonts w:ascii="Times New Roman" w:hAnsi="Times New Roman"/>
                <w:b/>
                <w:color w:val="000000" w:themeColor="text1"/>
                <w:sz w:val="24"/>
                <w:szCs w:val="24"/>
                <w:lang w:val="nl-NL"/>
              </w:rPr>
              <w:t xml:space="preserve">Các doanh nghiệp </w:t>
            </w:r>
            <w:r w:rsidRPr="00191A28">
              <w:rPr>
                <w:rFonts w:ascii="Times New Roman" w:hAnsi="Times New Roman"/>
                <w:b/>
                <w:color w:val="000000" w:themeColor="text1"/>
                <w:sz w:val="24"/>
                <w:szCs w:val="24"/>
                <w:lang w:val="nl-NL" w:eastAsia="zh-CN"/>
              </w:rPr>
              <w:t>thực hiện niêm yết</w:t>
            </w:r>
            <w:r w:rsidRPr="00191A28">
              <w:rPr>
                <w:rFonts w:ascii="Times New Roman" w:hAnsi="Times New Roman"/>
                <w:b/>
                <w:color w:val="000000" w:themeColor="text1"/>
                <w:sz w:val="24"/>
                <w:szCs w:val="24"/>
                <w:lang w:val="nl-NL"/>
              </w:rPr>
              <w:t xml:space="preserve"> giá dịch vụ tại cảng biển quy định tại Điều 1 Thông tư này thực hiện niêm yết giá theo quy định của pháp luật về giá và pháp luật về hàng hải đồng thời gửi</w:t>
            </w:r>
            <w:r w:rsidRPr="00191A28">
              <w:rPr>
                <w:rFonts w:ascii="Times New Roman" w:hAnsi="Times New Roman"/>
                <w:b/>
                <w:color w:val="000000" w:themeColor="text1"/>
                <w:sz w:val="24"/>
                <w:szCs w:val="24"/>
                <w:lang w:val="nl-NL" w:eastAsia="zh-CN"/>
              </w:rPr>
              <w:t xml:space="preserve"> </w:t>
            </w:r>
            <w:r w:rsidRPr="00191A28">
              <w:rPr>
                <w:rFonts w:ascii="Times New Roman" w:hAnsi="Times New Roman"/>
                <w:b/>
                <w:color w:val="000000" w:themeColor="text1"/>
                <w:sz w:val="24"/>
                <w:szCs w:val="24"/>
                <w:lang w:val="nl-NL"/>
              </w:rPr>
              <w:t>thông tin</w:t>
            </w:r>
            <w:r w:rsidRPr="00191A28">
              <w:rPr>
                <w:rFonts w:ascii="Times New Roman" w:hAnsi="Times New Roman"/>
                <w:b/>
                <w:color w:val="000000" w:themeColor="text1"/>
                <w:sz w:val="24"/>
                <w:szCs w:val="24"/>
                <w:lang w:val="nl-NL" w:eastAsia="zh-CN"/>
              </w:rPr>
              <w:t xml:space="preserve"> </w:t>
            </w:r>
            <w:r w:rsidRPr="00191A28">
              <w:rPr>
                <w:rFonts w:ascii="Times New Roman" w:hAnsi="Times New Roman"/>
                <w:b/>
                <w:color w:val="000000" w:themeColor="text1"/>
                <w:sz w:val="24"/>
                <w:szCs w:val="24"/>
                <w:lang w:val="nl-NL"/>
              </w:rPr>
              <w:t>niêm yết giá về</w:t>
            </w:r>
            <w:r w:rsidRPr="00191A28">
              <w:rPr>
                <w:rFonts w:ascii="Times New Roman" w:hAnsi="Times New Roman"/>
                <w:b/>
                <w:color w:val="000000" w:themeColor="text1"/>
                <w:sz w:val="24"/>
                <w:szCs w:val="24"/>
                <w:lang w:val="nl-NL" w:eastAsia="zh-CN"/>
              </w:rPr>
              <w:t xml:space="preserve"> </w:t>
            </w:r>
            <w:r w:rsidRPr="00191A28">
              <w:rPr>
                <w:rFonts w:ascii="Times New Roman" w:hAnsi="Times New Roman"/>
                <w:b/>
                <w:color w:val="000000" w:themeColor="text1"/>
                <w:sz w:val="24"/>
                <w:szCs w:val="24"/>
                <w:lang w:val="nl-NL"/>
              </w:rPr>
              <w:t>Cục Hàng hải Việt Nam.</w:t>
            </w:r>
          </w:p>
          <w:p w:rsidR="00E5360E" w:rsidRPr="00377251" w:rsidRDefault="00E5360E" w:rsidP="00DA544B">
            <w:pPr>
              <w:spacing w:before="60" w:after="0" w:line="245" w:lineRule="auto"/>
              <w:ind w:firstLine="284"/>
              <w:rPr>
                <w:rFonts w:ascii="Times New Roman" w:eastAsia="Times New Roman" w:hAnsi="Times New Roman"/>
                <w:b/>
                <w:bCs/>
                <w:sz w:val="24"/>
                <w:szCs w:val="24"/>
              </w:rPr>
            </w:pPr>
          </w:p>
        </w:tc>
        <w:tc>
          <w:tcPr>
            <w:tcW w:w="2268" w:type="dxa"/>
            <w:tcBorders>
              <w:left w:val="single" w:sz="4" w:space="0" w:color="auto"/>
            </w:tcBorders>
          </w:tcPr>
          <w:p w:rsidR="00AF7206" w:rsidRPr="00AF7206" w:rsidRDefault="00AF7206" w:rsidP="00DA6611">
            <w:pPr>
              <w:tabs>
                <w:tab w:val="left" w:pos="426"/>
                <w:tab w:val="left" w:pos="993"/>
              </w:tabs>
              <w:spacing w:line="264" w:lineRule="auto"/>
              <w:jc w:val="both"/>
              <w:rPr>
                <w:rFonts w:ascii="Times New Roman" w:eastAsia="SimSun" w:hAnsi="Times New Roman" w:cs="Times New Roman"/>
                <w:sz w:val="24"/>
                <w:szCs w:val="24"/>
                <w:lang w:val="nl-NL"/>
              </w:rPr>
            </w:pPr>
            <w:r w:rsidRPr="00AF7206">
              <w:rPr>
                <w:rFonts w:ascii="Times New Roman" w:eastAsia="SimSun" w:hAnsi="Times New Roman" w:cs="Times New Roman"/>
                <w:sz w:val="24"/>
                <w:szCs w:val="24"/>
                <w:lang w:val="nl-NL" w:eastAsia="zh-CN"/>
              </w:rPr>
              <w:t xml:space="preserve">Theo quy định tại Nghị định số 149/2016/NĐ-CP quy định cơ quan tiếp nhận kê khai là Bộ Tài chính, tuy nhiên để thống nhất trong việc kiểm tra giám sát thực hiện khung giá, </w:t>
            </w:r>
            <w:r>
              <w:rPr>
                <w:rFonts w:ascii="Times New Roman" w:eastAsia="SimSun" w:hAnsi="Times New Roman" w:cs="Times New Roman"/>
                <w:sz w:val="24"/>
                <w:szCs w:val="24"/>
                <w:lang w:val="nl-NL" w:eastAsia="zh-CN"/>
              </w:rPr>
              <w:t xml:space="preserve">việc </w:t>
            </w:r>
            <w:r w:rsidRPr="00AF7206">
              <w:rPr>
                <w:rFonts w:ascii="Times New Roman" w:eastAsia="SimSun" w:hAnsi="Times New Roman" w:cs="Times New Roman"/>
                <w:sz w:val="24"/>
                <w:szCs w:val="24"/>
                <w:lang w:val="nl-NL" w:eastAsia="zh-CN"/>
              </w:rPr>
              <w:t xml:space="preserve">quy định </w:t>
            </w:r>
            <w:r w:rsidRPr="00AF7206">
              <w:rPr>
                <w:rFonts w:ascii="Times New Roman" w:eastAsia="SimSun" w:hAnsi="Times New Roman" w:cs="Times New Roman"/>
                <w:i/>
                <w:sz w:val="24"/>
                <w:szCs w:val="24"/>
                <w:lang w:val="nl-NL" w:eastAsia="zh-CN"/>
              </w:rPr>
              <w:t xml:space="preserve">Cục Hàng hải Việt Nam chủ trì tiếp nhận, rà soát văn bản kê khai giá dịch </w:t>
            </w:r>
            <w:r w:rsidRPr="00AF7206">
              <w:rPr>
                <w:rFonts w:ascii="Times New Roman" w:eastAsia="SimSun" w:hAnsi="Times New Roman" w:cs="Times New Roman"/>
                <w:i/>
                <w:sz w:val="24"/>
                <w:szCs w:val="24"/>
                <w:lang w:val="nl-NL" w:eastAsia="zh-CN"/>
              </w:rPr>
              <w:lastRenderedPageBreak/>
              <w:t xml:space="preserve">vụ tại cảng biển. </w:t>
            </w:r>
            <w:r w:rsidRPr="00AF7206">
              <w:rPr>
                <w:rFonts w:ascii="Times New Roman" w:eastAsia="SimSun" w:hAnsi="Times New Roman" w:cs="Times New Roman"/>
                <w:sz w:val="24"/>
                <w:szCs w:val="24"/>
                <w:lang w:val="nl-NL"/>
              </w:rPr>
              <w:t xml:space="preserve">chưa phù hợp với quy định tại Nghị định số 149/2016/QĐ-CP. </w:t>
            </w:r>
          </w:p>
          <w:p w:rsidR="00E5360E" w:rsidRPr="00497A32" w:rsidRDefault="00AF7206" w:rsidP="00DA6611">
            <w:pPr>
              <w:tabs>
                <w:tab w:val="left" w:pos="426"/>
                <w:tab w:val="left" w:pos="993"/>
              </w:tabs>
              <w:spacing w:line="264" w:lineRule="auto"/>
              <w:jc w:val="both"/>
              <w:rPr>
                <w:rFonts w:ascii="Times New Roman" w:eastAsia="SimSun" w:hAnsi="Times New Roman" w:cs="Times New Roman"/>
                <w:i/>
                <w:sz w:val="24"/>
                <w:szCs w:val="24"/>
                <w:lang w:val="nl-NL" w:eastAsia="zh-CN"/>
              </w:rPr>
            </w:pPr>
            <w:r w:rsidRPr="00AF7206">
              <w:rPr>
                <w:rFonts w:ascii="Times New Roman" w:eastAsia="SimSun" w:hAnsi="Times New Roman" w:cs="Times New Roman"/>
                <w:sz w:val="24"/>
                <w:szCs w:val="24"/>
                <w:lang w:val="nl-NL"/>
              </w:rPr>
              <w:t xml:space="preserve">Do vậy, để phù hợp với quy định của pháp luật, đồng thời để tăng cường công tác rà soát, giám sát doanh nghiệp trong việc thực hiện đúng khung giá của Bộ Giao thông vận tải, trong Dự thảo Thông tư quy định </w:t>
            </w:r>
            <w:r w:rsidRPr="00AF7206">
              <w:rPr>
                <w:rFonts w:ascii="Times New Roman" w:eastAsia="SimSun" w:hAnsi="Times New Roman" w:cs="Times New Roman"/>
                <w:i/>
                <w:sz w:val="24"/>
                <w:szCs w:val="24"/>
                <w:lang w:val="nl-NL"/>
              </w:rPr>
              <w:t>các doanh nghiệp thực hiện niêm yết giá dịch vụ tại cảng biển và gửi thông tin niêm yết về Cục Hàng hải Việt Nam.</w:t>
            </w:r>
          </w:p>
        </w:tc>
      </w:tr>
      <w:tr w:rsidR="00E5360E" w:rsidRPr="00377251" w:rsidTr="005F2AC2">
        <w:trPr>
          <w:trHeight w:val="1258"/>
        </w:trPr>
        <w:tc>
          <w:tcPr>
            <w:tcW w:w="851" w:type="dxa"/>
            <w:tcBorders>
              <w:right w:val="single" w:sz="4" w:space="0" w:color="auto"/>
            </w:tcBorders>
          </w:tcPr>
          <w:p w:rsidR="00E5360E" w:rsidRPr="005F2AC2" w:rsidRDefault="00E5360E" w:rsidP="005F2AC2">
            <w:pPr>
              <w:pStyle w:val="ListParagraph"/>
              <w:numPr>
                <w:ilvl w:val="0"/>
                <w:numId w:val="10"/>
              </w:numPr>
              <w:jc w:val="center"/>
              <w:rPr>
                <w:rFonts w:ascii="Times New Roman" w:hAnsi="Times New Roman"/>
                <w:b/>
                <w:sz w:val="24"/>
                <w:szCs w:val="24"/>
              </w:rPr>
            </w:pPr>
          </w:p>
        </w:tc>
        <w:tc>
          <w:tcPr>
            <w:tcW w:w="5954" w:type="dxa"/>
            <w:tcBorders>
              <w:right w:val="single" w:sz="4" w:space="0" w:color="auto"/>
            </w:tcBorders>
          </w:tcPr>
          <w:p w:rsidR="00E5360E" w:rsidRPr="00377251" w:rsidRDefault="00E5360E" w:rsidP="00DA6611">
            <w:pPr>
              <w:spacing w:before="60" w:after="0" w:line="245" w:lineRule="auto"/>
              <w:jc w:val="both"/>
              <w:rPr>
                <w:rFonts w:ascii="Times New Roman" w:eastAsia="Times New Roman" w:hAnsi="Times New Roman"/>
                <w:b/>
                <w:bCs/>
                <w:sz w:val="24"/>
                <w:szCs w:val="24"/>
                <w:u w:val="single"/>
              </w:rPr>
            </w:pPr>
            <w:r w:rsidRPr="00377251">
              <w:rPr>
                <w:rFonts w:ascii="Times New Roman" w:hAnsi="Times New Roman"/>
                <w:b/>
                <w:bCs/>
                <w:sz w:val="24"/>
                <w:szCs w:val="24"/>
                <w:u w:val="single"/>
                <w:lang w:eastAsia="zh-CN"/>
              </w:rPr>
              <w:t xml:space="preserve">Quyết định </w:t>
            </w:r>
            <w:r w:rsidRPr="00377251">
              <w:rPr>
                <w:rFonts w:ascii="Times New Roman" w:eastAsia="Times New Roman" w:hAnsi="Times New Roman"/>
                <w:b/>
                <w:bCs/>
                <w:sz w:val="24"/>
                <w:szCs w:val="24"/>
                <w:u w:val="single"/>
              </w:rPr>
              <w:t xml:space="preserve">QĐ 3863/QĐ-BGTVT </w:t>
            </w:r>
          </w:p>
          <w:p w:rsidR="00E5360E" w:rsidRPr="00377251" w:rsidRDefault="00E5360E" w:rsidP="00DA6611">
            <w:pPr>
              <w:spacing w:before="60" w:after="0" w:line="245" w:lineRule="auto"/>
              <w:jc w:val="both"/>
              <w:rPr>
                <w:rFonts w:ascii="Times New Roman" w:hAnsi="Times New Roman"/>
                <w:b/>
                <w:sz w:val="24"/>
                <w:szCs w:val="24"/>
              </w:rPr>
            </w:pPr>
            <w:r w:rsidRPr="00377251">
              <w:rPr>
                <w:rFonts w:ascii="Times New Roman" w:eastAsia="Times New Roman" w:hAnsi="Times New Roman"/>
                <w:b/>
                <w:bCs/>
                <w:sz w:val="24"/>
                <w:szCs w:val="24"/>
              </w:rPr>
              <w:t xml:space="preserve">Điều 11: </w:t>
            </w:r>
            <w:r w:rsidRPr="00377251">
              <w:rPr>
                <w:rFonts w:ascii="Times New Roman" w:hAnsi="Times New Roman"/>
                <w:b/>
                <w:sz w:val="24"/>
                <w:szCs w:val="24"/>
              </w:rPr>
              <w:t>Hiệu lực thi hành</w:t>
            </w:r>
          </w:p>
          <w:p w:rsidR="00E5360E" w:rsidRPr="004A45F4" w:rsidRDefault="00E5360E" w:rsidP="00DA6611">
            <w:pPr>
              <w:spacing w:before="60" w:after="0" w:line="245" w:lineRule="auto"/>
              <w:jc w:val="both"/>
              <w:rPr>
                <w:rFonts w:ascii="Times New Roman" w:hAnsi="Times New Roman"/>
                <w:b/>
                <w:strike/>
                <w:sz w:val="24"/>
                <w:szCs w:val="24"/>
              </w:rPr>
            </w:pPr>
            <w:r w:rsidRPr="004A45F4">
              <w:rPr>
                <w:rFonts w:ascii="Times New Roman" w:hAnsi="Times New Roman"/>
                <w:strike/>
                <w:sz w:val="24"/>
                <w:szCs w:val="24"/>
              </w:rPr>
              <w:t>1. Quyết định này có hiệu lực thi hành từ ngày 01 tháng 7 năm 2017.</w:t>
            </w:r>
          </w:p>
          <w:p w:rsidR="00E5360E" w:rsidRPr="004A45F4" w:rsidRDefault="00E5360E" w:rsidP="00DA6611">
            <w:pPr>
              <w:spacing w:before="60" w:after="0" w:line="245" w:lineRule="auto"/>
              <w:jc w:val="both"/>
              <w:rPr>
                <w:rFonts w:ascii="Times New Roman" w:hAnsi="Times New Roman"/>
                <w:strike/>
                <w:sz w:val="24"/>
                <w:szCs w:val="24"/>
              </w:rPr>
            </w:pPr>
            <w:r w:rsidRPr="004A45F4">
              <w:rPr>
                <w:rFonts w:ascii="Times New Roman" w:hAnsi="Times New Roman"/>
                <w:strike/>
                <w:sz w:val="24"/>
                <w:szCs w:val="24"/>
              </w:rPr>
              <w:t>2. Việc xử lý giai đoạn chuyển tiếp kể từ ngày Quyết định này có hiệu lực thi hành được xử lý như sau:</w:t>
            </w:r>
          </w:p>
          <w:p w:rsidR="00E5360E" w:rsidRPr="004A45F4" w:rsidRDefault="00E5360E" w:rsidP="00DA6611">
            <w:pPr>
              <w:spacing w:before="60" w:after="0" w:line="245" w:lineRule="auto"/>
              <w:jc w:val="both"/>
              <w:rPr>
                <w:rFonts w:ascii="Times New Roman" w:hAnsi="Times New Roman"/>
                <w:strike/>
                <w:sz w:val="24"/>
                <w:szCs w:val="24"/>
              </w:rPr>
            </w:pPr>
            <w:r w:rsidRPr="004A45F4">
              <w:rPr>
                <w:rFonts w:ascii="Times New Roman" w:hAnsi="Times New Roman"/>
                <w:strike/>
                <w:sz w:val="24"/>
                <w:szCs w:val="24"/>
              </w:rPr>
              <w:t xml:space="preserve">a) Dịch vụ cung cấp cho các tàu </w:t>
            </w:r>
            <w:r w:rsidRPr="004A45F4">
              <w:rPr>
                <w:rFonts w:ascii="Times New Roman" w:hAnsi="Times New Roman"/>
                <w:strike/>
                <w:sz w:val="24"/>
                <w:szCs w:val="24"/>
                <w:lang w:val="nl-NL"/>
              </w:rPr>
              <w:t xml:space="preserve">đến cảng </w:t>
            </w:r>
            <w:r w:rsidRPr="004A45F4">
              <w:rPr>
                <w:rFonts w:ascii="Times New Roman" w:hAnsi="Times New Roman"/>
                <w:strike/>
                <w:sz w:val="24"/>
                <w:szCs w:val="24"/>
              </w:rPr>
              <w:t>trước ngày Quyết định này có hiệu lực thì thực hiện mức giá do các bên thỏa thuận trong hợp đồng;</w:t>
            </w:r>
          </w:p>
          <w:p w:rsidR="00E5360E" w:rsidRPr="004A45F4" w:rsidRDefault="00E5360E" w:rsidP="00DA6611">
            <w:pPr>
              <w:spacing w:before="60" w:after="0" w:line="245" w:lineRule="auto"/>
              <w:jc w:val="both"/>
              <w:rPr>
                <w:rFonts w:ascii="Times New Roman" w:hAnsi="Times New Roman"/>
                <w:strike/>
                <w:sz w:val="24"/>
                <w:szCs w:val="24"/>
              </w:rPr>
            </w:pPr>
            <w:r w:rsidRPr="004A45F4">
              <w:rPr>
                <w:rFonts w:ascii="Times New Roman" w:hAnsi="Times New Roman"/>
                <w:strike/>
                <w:sz w:val="24"/>
                <w:szCs w:val="24"/>
              </w:rPr>
              <w:lastRenderedPageBreak/>
              <w:t xml:space="preserve">b) Dịch vụ cung cấp cho các tàu </w:t>
            </w:r>
            <w:r w:rsidRPr="004A45F4">
              <w:rPr>
                <w:rFonts w:ascii="Times New Roman" w:hAnsi="Times New Roman"/>
                <w:strike/>
                <w:sz w:val="24"/>
                <w:szCs w:val="24"/>
                <w:lang w:val="nl-NL"/>
              </w:rPr>
              <w:t xml:space="preserve">đến cảng </w:t>
            </w:r>
            <w:r w:rsidRPr="004A45F4">
              <w:rPr>
                <w:rFonts w:ascii="Times New Roman" w:hAnsi="Times New Roman"/>
                <w:strike/>
                <w:sz w:val="24"/>
                <w:szCs w:val="24"/>
              </w:rPr>
              <w:t>sau ngày Quyết định này có hiệu lực thì thực hiện khung giá theo Quyết định này.</w:t>
            </w:r>
          </w:p>
          <w:p w:rsidR="00E5360E" w:rsidRPr="00377251" w:rsidRDefault="00E5360E" w:rsidP="00DA6611">
            <w:pPr>
              <w:spacing w:before="60" w:after="0" w:line="245" w:lineRule="auto"/>
              <w:jc w:val="both"/>
              <w:rPr>
                <w:rFonts w:ascii="Times New Roman" w:hAnsi="Times New Roman"/>
                <w:b/>
                <w:sz w:val="24"/>
                <w:szCs w:val="24"/>
                <w:u w:val="single"/>
              </w:rPr>
            </w:pPr>
            <w:r w:rsidRPr="00377251">
              <w:rPr>
                <w:rFonts w:ascii="Times New Roman" w:hAnsi="Times New Roman"/>
                <w:b/>
                <w:sz w:val="24"/>
                <w:szCs w:val="24"/>
                <w:u w:val="single"/>
                <w:lang w:eastAsia="zh-CN"/>
              </w:rPr>
              <w:t xml:space="preserve">Quyết định </w:t>
            </w:r>
            <w:r w:rsidRPr="00377251">
              <w:rPr>
                <w:rFonts w:ascii="Times New Roman" w:hAnsi="Times New Roman"/>
                <w:b/>
                <w:sz w:val="24"/>
                <w:szCs w:val="24"/>
                <w:u w:val="single"/>
              </w:rPr>
              <w:t>QĐ 3946/QĐ-BGTVT</w:t>
            </w:r>
          </w:p>
          <w:p w:rsidR="00E5360E" w:rsidRPr="00377251" w:rsidRDefault="00E5360E" w:rsidP="00DA6611">
            <w:pPr>
              <w:spacing w:before="60" w:after="0" w:line="245" w:lineRule="auto"/>
              <w:jc w:val="both"/>
              <w:rPr>
                <w:rFonts w:ascii="Times New Roman" w:hAnsi="Times New Roman"/>
                <w:b/>
                <w:sz w:val="24"/>
                <w:szCs w:val="24"/>
              </w:rPr>
            </w:pPr>
            <w:r w:rsidRPr="00377251">
              <w:rPr>
                <w:rFonts w:ascii="Times New Roman" w:hAnsi="Times New Roman"/>
                <w:b/>
                <w:sz w:val="24"/>
                <w:szCs w:val="24"/>
              </w:rPr>
              <w:t>Điều 12.</w:t>
            </w:r>
            <w:r w:rsidRPr="00377251">
              <w:rPr>
                <w:rFonts w:ascii="Times New Roman" w:hAnsi="Times New Roman"/>
                <w:sz w:val="24"/>
                <w:szCs w:val="24"/>
              </w:rPr>
              <w:t xml:space="preserve"> </w:t>
            </w:r>
            <w:r w:rsidRPr="00377251">
              <w:rPr>
                <w:rFonts w:ascii="Times New Roman" w:hAnsi="Times New Roman"/>
                <w:b/>
                <w:sz w:val="24"/>
                <w:szCs w:val="24"/>
              </w:rPr>
              <w:t>Hiệu lực thi hành</w:t>
            </w:r>
          </w:p>
          <w:p w:rsidR="00E5360E" w:rsidRPr="004A45F4" w:rsidRDefault="00E5360E" w:rsidP="00DA6611">
            <w:pPr>
              <w:spacing w:before="60" w:after="0" w:line="245" w:lineRule="auto"/>
              <w:jc w:val="both"/>
              <w:rPr>
                <w:rFonts w:ascii="Times New Roman" w:hAnsi="Times New Roman"/>
                <w:strike/>
                <w:sz w:val="24"/>
                <w:szCs w:val="24"/>
                <w:lang w:val="nl-NL"/>
              </w:rPr>
            </w:pPr>
            <w:r w:rsidRPr="00377251">
              <w:rPr>
                <w:rFonts w:ascii="Times New Roman" w:hAnsi="Times New Roman"/>
                <w:sz w:val="24"/>
                <w:szCs w:val="24"/>
                <w:lang w:val="nl-NL"/>
              </w:rPr>
              <w:t>1</w:t>
            </w:r>
            <w:r w:rsidRPr="004A45F4">
              <w:rPr>
                <w:rFonts w:ascii="Times New Roman" w:hAnsi="Times New Roman"/>
                <w:strike/>
                <w:sz w:val="24"/>
                <w:szCs w:val="24"/>
                <w:lang w:val="nl-NL"/>
              </w:rPr>
              <w:t>. Quyết định này có hiệu lực thi hành từ ngày 01 tháng 01 năm 2017.</w:t>
            </w:r>
          </w:p>
          <w:p w:rsidR="00E5360E" w:rsidRPr="004A45F4" w:rsidRDefault="00E5360E" w:rsidP="00DA6611">
            <w:pPr>
              <w:spacing w:before="60" w:after="0" w:line="245" w:lineRule="auto"/>
              <w:jc w:val="both"/>
              <w:rPr>
                <w:rFonts w:ascii="Times New Roman" w:hAnsi="Times New Roman"/>
                <w:strike/>
                <w:sz w:val="24"/>
                <w:szCs w:val="24"/>
                <w:lang w:val="nl-NL"/>
              </w:rPr>
            </w:pPr>
            <w:r w:rsidRPr="004A45F4">
              <w:rPr>
                <w:rFonts w:ascii="Times New Roman" w:hAnsi="Times New Roman"/>
                <w:strike/>
                <w:sz w:val="24"/>
                <w:szCs w:val="24"/>
                <w:lang w:val="nl-NL"/>
              </w:rPr>
              <w:t>2. Việc xử lý giai đoạn chuyển tiếp kể từ ngày Quyết định này có hiệu lực thi hành được xử lý như sau:</w:t>
            </w:r>
          </w:p>
          <w:p w:rsidR="00E5360E" w:rsidRPr="004A45F4" w:rsidRDefault="00E5360E" w:rsidP="00DA6611">
            <w:pPr>
              <w:spacing w:before="60" w:after="0" w:line="245" w:lineRule="auto"/>
              <w:jc w:val="both"/>
              <w:rPr>
                <w:rFonts w:ascii="Times New Roman" w:hAnsi="Times New Roman"/>
                <w:strike/>
                <w:sz w:val="24"/>
                <w:szCs w:val="24"/>
                <w:lang w:val="nl-NL"/>
              </w:rPr>
            </w:pPr>
            <w:r w:rsidRPr="004A45F4">
              <w:rPr>
                <w:rFonts w:ascii="Times New Roman" w:hAnsi="Times New Roman"/>
                <w:strike/>
                <w:sz w:val="24"/>
                <w:szCs w:val="24"/>
                <w:lang w:val="nl-NL"/>
              </w:rPr>
              <w:t>a) Đối với dịch vụ cung cấp cho các tàu đến cảng trước ngày Quyết định này có hiệu lực thì thực hiện theo mức giá quy định tại Thông tư số 01/2016/TT-BTC ngày 05 tháng 01 năm 2016 của Bộ trưởng Bộ Tài chính quy định về phí, lệ phí hàng hải và biểu mức thu phí, lệ phí hàng hải;</w:t>
            </w:r>
          </w:p>
          <w:p w:rsidR="00E5360E" w:rsidRPr="00377251" w:rsidRDefault="00E5360E" w:rsidP="00DA6611">
            <w:pPr>
              <w:spacing w:before="60" w:after="0" w:line="245" w:lineRule="auto"/>
              <w:jc w:val="both"/>
              <w:rPr>
                <w:rFonts w:ascii="Times New Roman" w:hAnsi="Times New Roman"/>
                <w:sz w:val="24"/>
                <w:szCs w:val="24"/>
                <w:lang w:val="nl-NL"/>
              </w:rPr>
            </w:pPr>
            <w:r w:rsidRPr="004A45F4">
              <w:rPr>
                <w:rFonts w:ascii="Times New Roman" w:hAnsi="Times New Roman"/>
                <w:strike/>
                <w:sz w:val="24"/>
                <w:szCs w:val="24"/>
                <w:lang w:val="nl-NL"/>
              </w:rPr>
              <w:t>b) Đối với dịch vụ cung cấp cho các tàu đến cảng sau ngày Quyết định này có hiệu lực thì thực hiện khung giá theo Quyết định này.</w:t>
            </w:r>
          </w:p>
        </w:tc>
        <w:tc>
          <w:tcPr>
            <w:tcW w:w="6237" w:type="dxa"/>
            <w:tcBorders>
              <w:right w:val="single" w:sz="4" w:space="0" w:color="auto"/>
            </w:tcBorders>
          </w:tcPr>
          <w:p w:rsidR="00E5360E" w:rsidRPr="00377251" w:rsidRDefault="00E5360E" w:rsidP="00DA544B">
            <w:pPr>
              <w:spacing w:before="60" w:after="0" w:line="245" w:lineRule="auto"/>
              <w:ind w:hanging="13"/>
              <w:rPr>
                <w:rFonts w:ascii="Times New Roman" w:hAnsi="Times New Roman"/>
                <w:b/>
                <w:sz w:val="24"/>
                <w:szCs w:val="24"/>
                <w:u w:val="single"/>
                <w:lang w:val="nl-NL" w:eastAsia="zh-CN"/>
              </w:rPr>
            </w:pPr>
            <w:r w:rsidRPr="00377251">
              <w:rPr>
                <w:rFonts w:ascii="Times New Roman" w:hAnsi="Times New Roman"/>
                <w:b/>
                <w:sz w:val="24"/>
                <w:szCs w:val="24"/>
                <w:u w:val="single"/>
                <w:lang w:val="nl-NL" w:eastAsia="zh-CN"/>
              </w:rPr>
              <w:lastRenderedPageBreak/>
              <w:t>Thông tư</w:t>
            </w:r>
          </w:p>
          <w:p w:rsidR="00E5360E" w:rsidRPr="00377251" w:rsidRDefault="00E5360E" w:rsidP="00DA544B">
            <w:pPr>
              <w:spacing w:before="60" w:after="0" w:line="245" w:lineRule="auto"/>
              <w:rPr>
                <w:rFonts w:ascii="Times New Roman" w:hAnsi="Times New Roman"/>
                <w:b/>
                <w:sz w:val="24"/>
                <w:szCs w:val="24"/>
              </w:rPr>
            </w:pPr>
            <w:r w:rsidRPr="00377251">
              <w:rPr>
                <w:rFonts w:ascii="Times New Roman" w:hAnsi="Times New Roman"/>
                <w:b/>
                <w:sz w:val="24"/>
                <w:szCs w:val="24"/>
                <w:lang w:val="nl-NL"/>
              </w:rPr>
              <w:t xml:space="preserve">Điều 23. </w:t>
            </w:r>
            <w:r w:rsidRPr="00377251">
              <w:rPr>
                <w:rFonts w:ascii="Times New Roman" w:hAnsi="Times New Roman"/>
                <w:b/>
                <w:sz w:val="24"/>
                <w:szCs w:val="24"/>
              </w:rPr>
              <w:t>Hiệu lực thi hành</w:t>
            </w:r>
          </w:p>
          <w:p w:rsidR="00E5360E" w:rsidRPr="00191A28" w:rsidRDefault="00E5360E" w:rsidP="00DA544B">
            <w:pPr>
              <w:spacing w:before="60" w:after="0" w:line="245" w:lineRule="auto"/>
              <w:rPr>
                <w:rFonts w:ascii="Times New Roman" w:hAnsi="Times New Roman"/>
                <w:b/>
                <w:sz w:val="24"/>
                <w:szCs w:val="24"/>
              </w:rPr>
            </w:pPr>
            <w:r w:rsidRPr="00377251">
              <w:rPr>
                <w:rFonts w:ascii="Times New Roman" w:hAnsi="Times New Roman"/>
                <w:sz w:val="24"/>
                <w:szCs w:val="24"/>
              </w:rPr>
              <w:t>1</w:t>
            </w:r>
            <w:r w:rsidRPr="00191A28">
              <w:rPr>
                <w:rFonts w:ascii="Times New Roman" w:hAnsi="Times New Roman"/>
                <w:b/>
                <w:sz w:val="24"/>
                <w:szCs w:val="24"/>
              </w:rPr>
              <w:t>. Thông tư này có hiệu lực thi hành từ ngày</w:t>
            </w:r>
            <w:r w:rsidRPr="00191A28">
              <w:rPr>
                <w:rFonts w:ascii="Times New Roman" w:hAnsi="Times New Roman" w:hint="eastAsia"/>
                <w:b/>
                <w:sz w:val="24"/>
                <w:szCs w:val="24"/>
                <w:lang w:eastAsia="zh-CN"/>
              </w:rPr>
              <w:t xml:space="preserve"> </w:t>
            </w:r>
            <w:r w:rsidRPr="00191A28">
              <w:rPr>
                <w:rFonts w:ascii="Times New Roman" w:hAnsi="Times New Roman"/>
                <w:b/>
                <w:sz w:val="24"/>
                <w:szCs w:val="24"/>
                <w:lang w:eastAsia="zh-CN"/>
              </w:rPr>
              <w:t>…</w:t>
            </w:r>
            <w:r w:rsidRPr="00191A28">
              <w:rPr>
                <w:rFonts w:ascii="Times New Roman" w:hAnsi="Times New Roman" w:hint="eastAsia"/>
                <w:b/>
                <w:sz w:val="24"/>
                <w:szCs w:val="24"/>
                <w:lang w:eastAsia="zh-CN"/>
              </w:rPr>
              <w:t>.</w:t>
            </w:r>
            <w:r w:rsidRPr="00191A28">
              <w:rPr>
                <w:rFonts w:ascii="Times New Roman" w:hAnsi="Times New Roman"/>
                <w:b/>
                <w:sz w:val="24"/>
                <w:szCs w:val="24"/>
              </w:rPr>
              <w:t xml:space="preserve"> tháng </w:t>
            </w:r>
            <w:r w:rsidRPr="00191A28">
              <w:rPr>
                <w:rFonts w:ascii="Times New Roman" w:hAnsi="Times New Roman"/>
                <w:b/>
                <w:sz w:val="24"/>
                <w:szCs w:val="24"/>
                <w:lang w:eastAsia="zh-CN"/>
              </w:rPr>
              <w:t>…</w:t>
            </w:r>
            <w:r w:rsidRPr="00191A28">
              <w:rPr>
                <w:rFonts w:ascii="Times New Roman" w:hAnsi="Times New Roman" w:hint="eastAsia"/>
                <w:b/>
                <w:sz w:val="24"/>
                <w:szCs w:val="24"/>
                <w:lang w:eastAsia="zh-CN"/>
              </w:rPr>
              <w:t>..</w:t>
            </w:r>
            <w:r w:rsidRPr="00191A28">
              <w:rPr>
                <w:rFonts w:ascii="Times New Roman" w:hAnsi="Times New Roman"/>
                <w:b/>
                <w:sz w:val="24"/>
                <w:szCs w:val="24"/>
              </w:rPr>
              <w:t xml:space="preserve"> năm 2018 và thay thế Quyết định số 3863/QĐ-BGTVT ngày 01/12/2016 của Bộ Giao thông vận tải ban hành biểu khung giá dịch vụ bốc dỡ container và dịch vụ lai dắt tại cảng biển Việt Nam và Quyết định số 3946/QĐ-BGTVT ngày 09/12/2016 của Bộ Giao thông vận tải ban hành biểu khung giá dịch hoa tiêu và dịch vụ sử dụng cầu, bến phao </w:t>
            </w:r>
            <w:r w:rsidRPr="00191A28">
              <w:rPr>
                <w:rFonts w:ascii="Times New Roman" w:hAnsi="Times New Roman"/>
                <w:b/>
                <w:sz w:val="24"/>
                <w:szCs w:val="24"/>
              </w:rPr>
              <w:lastRenderedPageBreak/>
              <w:t>neo tại cảng biển Việt Nam.</w:t>
            </w:r>
          </w:p>
          <w:p w:rsidR="00E5360E" w:rsidRPr="00191A28" w:rsidRDefault="00E5360E" w:rsidP="00DA544B">
            <w:pPr>
              <w:spacing w:before="60" w:after="0" w:line="245" w:lineRule="auto"/>
              <w:rPr>
                <w:rFonts w:ascii="Times New Roman" w:hAnsi="Times New Roman"/>
                <w:b/>
                <w:color w:val="000000" w:themeColor="text1"/>
                <w:sz w:val="24"/>
                <w:szCs w:val="24"/>
              </w:rPr>
            </w:pPr>
            <w:r w:rsidRPr="00191A28">
              <w:rPr>
                <w:rFonts w:ascii="Times New Roman" w:hAnsi="Times New Roman"/>
                <w:b/>
                <w:sz w:val="24"/>
                <w:szCs w:val="24"/>
              </w:rPr>
              <w:t xml:space="preserve">2. Việc xử lý giai đoạn chuyển tiếp kể từ ngày Thông tư </w:t>
            </w:r>
            <w:r w:rsidRPr="00191A28">
              <w:rPr>
                <w:rFonts w:ascii="Times New Roman" w:hAnsi="Times New Roman"/>
                <w:b/>
                <w:color w:val="000000" w:themeColor="text1"/>
                <w:sz w:val="24"/>
                <w:szCs w:val="24"/>
              </w:rPr>
              <w:t>này có hiệu lực thi hành được xử lý như sau:</w:t>
            </w:r>
          </w:p>
          <w:p w:rsidR="00E5360E" w:rsidRPr="00191A28" w:rsidRDefault="00E5360E" w:rsidP="00DA544B">
            <w:pPr>
              <w:spacing w:before="60" w:after="0" w:line="245" w:lineRule="auto"/>
              <w:rPr>
                <w:rFonts w:ascii="Times New Roman" w:hAnsi="Times New Roman"/>
                <w:b/>
                <w:color w:val="000000" w:themeColor="text1"/>
                <w:sz w:val="24"/>
                <w:szCs w:val="24"/>
              </w:rPr>
            </w:pPr>
            <w:r w:rsidRPr="00191A28">
              <w:rPr>
                <w:rFonts w:ascii="Times New Roman" w:hAnsi="Times New Roman"/>
                <w:b/>
                <w:color w:val="000000" w:themeColor="text1"/>
                <w:sz w:val="24"/>
                <w:szCs w:val="24"/>
              </w:rPr>
              <w:t>a) Đối với dịch vụ đã ký kết Hợp đồng với khách hàng</w:t>
            </w:r>
            <w:r w:rsidRPr="00191A28">
              <w:rPr>
                <w:rFonts w:ascii="Times New Roman" w:hAnsi="Times New Roman"/>
                <w:b/>
                <w:color w:val="000000" w:themeColor="text1"/>
                <w:sz w:val="24"/>
                <w:szCs w:val="24"/>
                <w:lang w:val="nl-NL"/>
              </w:rPr>
              <w:t xml:space="preserve"> trước ngày</w:t>
            </w:r>
            <w:r w:rsidRPr="00191A28">
              <w:rPr>
                <w:rFonts w:ascii="Times New Roman" w:hAnsi="Times New Roman"/>
                <w:b/>
                <w:color w:val="000000" w:themeColor="text1"/>
                <w:sz w:val="24"/>
                <w:szCs w:val="24"/>
              </w:rPr>
              <w:t xml:space="preserve"> Thông tư này có hiệu lực sẽ được tiếp tục thực hiện mức giá theo Hợp đồng đã ký đến hết ngày 31/12/2018.</w:t>
            </w:r>
          </w:p>
          <w:p w:rsidR="00E5360E" w:rsidRPr="00191A28" w:rsidRDefault="00E5360E" w:rsidP="00DA544B">
            <w:pPr>
              <w:spacing w:before="60" w:after="0" w:line="245" w:lineRule="auto"/>
              <w:rPr>
                <w:rFonts w:ascii="Times New Roman" w:hAnsi="Times New Roman"/>
                <w:b/>
                <w:color w:val="000000" w:themeColor="text1"/>
                <w:sz w:val="24"/>
                <w:szCs w:val="24"/>
              </w:rPr>
            </w:pPr>
            <w:r w:rsidRPr="00191A28">
              <w:rPr>
                <w:rFonts w:ascii="Times New Roman" w:hAnsi="Times New Roman"/>
                <w:b/>
                <w:color w:val="000000" w:themeColor="text1"/>
                <w:sz w:val="24"/>
                <w:szCs w:val="24"/>
              </w:rPr>
              <w:t>b) Đối với dịch vụ ký kết Hợp đồng với khách hàng sau ngày Thông tư có hiệu lực thì thực hiện theo mức giá quy định tại Thông tư này.</w:t>
            </w:r>
          </w:p>
          <w:p w:rsidR="00E5360E" w:rsidRPr="00377251" w:rsidRDefault="00E5360E" w:rsidP="00DA544B">
            <w:pPr>
              <w:spacing w:before="60" w:after="0" w:line="245" w:lineRule="auto"/>
              <w:ind w:firstLine="284"/>
              <w:rPr>
                <w:rFonts w:ascii="Times New Roman" w:eastAsia="Times New Roman" w:hAnsi="Times New Roman"/>
                <w:b/>
                <w:bCs/>
                <w:sz w:val="24"/>
                <w:szCs w:val="24"/>
              </w:rPr>
            </w:pPr>
          </w:p>
        </w:tc>
        <w:tc>
          <w:tcPr>
            <w:tcW w:w="2268" w:type="dxa"/>
            <w:tcBorders>
              <w:left w:val="single" w:sz="4" w:space="0" w:color="auto"/>
            </w:tcBorders>
          </w:tcPr>
          <w:p w:rsidR="00E5360E" w:rsidRPr="004A45F4" w:rsidRDefault="004A45F4" w:rsidP="00DA544B">
            <w:pPr>
              <w:tabs>
                <w:tab w:val="left" w:pos="542"/>
              </w:tabs>
              <w:spacing w:before="60" w:after="0" w:line="245" w:lineRule="auto"/>
              <w:ind w:firstLine="284"/>
              <w:rPr>
                <w:rFonts w:ascii="Times New Roman" w:hAnsi="Times New Roman"/>
                <w:sz w:val="24"/>
                <w:szCs w:val="24"/>
              </w:rPr>
            </w:pPr>
            <w:r w:rsidRPr="004A45F4">
              <w:rPr>
                <w:rFonts w:ascii="Times New Roman" w:hAnsi="Times New Roman"/>
                <w:sz w:val="24"/>
                <w:szCs w:val="24"/>
              </w:rPr>
              <w:lastRenderedPageBreak/>
              <w:t>Sửa đổi phù hợp với quy định và thời gian hiệu lực của Thông tư</w:t>
            </w:r>
          </w:p>
        </w:tc>
      </w:tr>
      <w:tr w:rsidR="00E5360E" w:rsidRPr="00377251" w:rsidTr="005F2AC2">
        <w:trPr>
          <w:trHeight w:val="332"/>
        </w:trPr>
        <w:tc>
          <w:tcPr>
            <w:tcW w:w="851" w:type="dxa"/>
            <w:tcBorders>
              <w:right w:val="single" w:sz="4" w:space="0" w:color="auto"/>
            </w:tcBorders>
          </w:tcPr>
          <w:p w:rsidR="00E5360E" w:rsidRPr="005F2AC2" w:rsidRDefault="00E5360E" w:rsidP="005F2AC2">
            <w:pPr>
              <w:pStyle w:val="ListParagraph"/>
              <w:numPr>
                <w:ilvl w:val="0"/>
                <w:numId w:val="10"/>
              </w:numPr>
              <w:jc w:val="center"/>
              <w:rPr>
                <w:rFonts w:ascii="Times New Roman" w:hAnsi="Times New Roman"/>
                <w:b/>
                <w:sz w:val="24"/>
                <w:szCs w:val="24"/>
              </w:rPr>
            </w:pPr>
          </w:p>
        </w:tc>
        <w:tc>
          <w:tcPr>
            <w:tcW w:w="5954" w:type="dxa"/>
            <w:tcBorders>
              <w:right w:val="single" w:sz="4" w:space="0" w:color="auto"/>
            </w:tcBorders>
          </w:tcPr>
          <w:p w:rsidR="00E5360E" w:rsidRPr="00377251" w:rsidRDefault="00E5360E" w:rsidP="00DA6611">
            <w:pPr>
              <w:spacing w:before="60" w:after="0" w:line="245" w:lineRule="auto"/>
              <w:jc w:val="both"/>
              <w:rPr>
                <w:rFonts w:ascii="Times New Roman" w:eastAsia="Times New Roman" w:hAnsi="Times New Roman"/>
                <w:b/>
                <w:bCs/>
                <w:sz w:val="24"/>
                <w:szCs w:val="24"/>
                <w:u w:val="single"/>
              </w:rPr>
            </w:pPr>
            <w:r w:rsidRPr="00377251">
              <w:rPr>
                <w:rFonts w:ascii="Times New Roman" w:hAnsi="Times New Roman"/>
                <w:b/>
                <w:bCs/>
                <w:sz w:val="24"/>
                <w:szCs w:val="24"/>
                <w:u w:val="single"/>
                <w:lang w:eastAsia="zh-CN"/>
              </w:rPr>
              <w:t xml:space="preserve">Quyết định </w:t>
            </w:r>
            <w:r w:rsidRPr="00377251">
              <w:rPr>
                <w:rFonts w:ascii="Times New Roman" w:eastAsia="Times New Roman" w:hAnsi="Times New Roman"/>
                <w:b/>
                <w:bCs/>
                <w:sz w:val="24"/>
                <w:szCs w:val="24"/>
                <w:u w:val="single"/>
              </w:rPr>
              <w:t xml:space="preserve">QĐ 3863/QĐ-BGTVT  </w:t>
            </w:r>
          </w:p>
          <w:p w:rsidR="00E5360E" w:rsidRPr="00377251" w:rsidRDefault="00E5360E" w:rsidP="00DA6611">
            <w:pPr>
              <w:spacing w:before="60" w:after="0" w:line="245" w:lineRule="auto"/>
              <w:jc w:val="both"/>
              <w:rPr>
                <w:rFonts w:ascii="Times New Roman" w:eastAsia="Times New Roman" w:hAnsi="Times New Roman"/>
                <w:b/>
                <w:bCs/>
                <w:sz w:val="24"/>
                <w:szCs w:val="24"/>
              </w:rPr>
            </w:pPr>
            <w:r w:rsidRPr="00377251">
              <w:rPr>
                <w:rFonts w:ascii="Times New Roman" w:eastAsia="Times New Roman" w:hAnsi="Times New Roman"/>
                <w:b/>
                <w:bCs/>
                <w:sz w:val="24"/>
                <w:szCs w:val="24"/>
              </w:rPr>
              <w:t xml:space="preserve">Điều 12. </w:t>
            </w:r>
            <w:r w:rsidRPr="00377251">
              <w:rPr>
                <w:rFonts w:ascii="Times New Roman" w:hAnsi="Times New Roman"/>
                <w:b/>
                <w:sz w:val="24"/>
                <w:szCs w:val="24"/>
                <w:lang w:val="nl-NL"/>
              </w:rPr>
              <w:t>Tổ chức thực hiện</w:t>
            </w:r>
            <w:r w:rsidRPr="00377251">
              <w:rPr>
                <w:rFonts w:ascii="Times New Roman" w:eastAsia="Times New Roman" w:hAnsi="Times New Roman"/>
                <w:b/>
                <w:bCs/>
                <w:sz w:val="24"/>
                <w:szCs w:val="24"/>
              </w:rPr>
              <w:t xml:space="preserve"> </w:t>
            </w:r>
          </w:p>
          <w:p w:rsidR="00E5360E" w:rsidRPr="00377251" w:rsidRDefault="00E5360E" w:rsidP="00DA6611">
            <w:pPr>
              <w:spacing w:before="60" w:after="0" w:line="245" w:lineRule="auto"/>
              <w:jc w:val="both"/>
              <w:rPr>
                <w:rFonts w:ascii="Times New Roman" w:hAnsi="Times New Roman"/>
                <w:sz w:val="24"/>
                <w:szCs w:val="24"/>
                <w:lang w:val="nl-NL"/>
              </w:rPr>
            </w:pPr>
            <w:r w:rsidRPr="00377251">
              <w:rPr>
                <w:rFonts w:ascii="Times New Roman" w:hAnsi="Times New Roman"/>
                <w:sz w:val="24"/>
                <w:szCs w:val="24"/>
                <w:lang w:val="nl-NL"/>
              </w:rPr>
              <w:t>1. Sau 06 tháng thực hiện quy định về khung giá tại Quyết định này, các cơ quan chuyên môn, các doanh nghiệp cung cấp dịch vụ tại cảng biển báo cáo tình hình thực hiện khung giá quy định tại khoản 1 Điều 1 Quyết định này.</w:t>
            </w:r>
          </w:p>
          <w:p w:rsidR="00E5360E" w:rsidRPr="00377251" w:rsidRDefault="00E5360E" w:rsidP="00DA6611">
            <w:pPr>
              <w:spacing w:before="60" w:after="0" w:line="245" w:lineRule="auto"/>
              <w:jc w:val="both"/>
              <w:rPr>
                <w:rFonts w:ascii="Times New Roman" w:hAnsi="Times New Roman"/>
                <w:sz w:val="24"/>
                <w:szCs w:val="24"/>
                <w:lang w:val="nl-NL"/>
              </w:rPr>
            </w:pPr>
            <w:r w:rsidRPr="00377251">
              <w:rPr>
                <w:rFonts w:ascii="Times New Roman" w:hAnsi="Times New Roman"/>
                <w:sz w:val="24"/>
                <w:szCs w:val="24"/>
                <w:lang w:val="nl-NL"/>
              </w:rPr>
              <w:t>2. Cục Hàng hải Việt Nam hướng dẫn doanh nghiệp cung cấp dịch vụ tại cảng biển tổ chức thực hiện khung giá do Nhà nước quy định; chỉ đạo Cảng vụ hàng hải phối hợp với cơ quan tài chính, thuế địa phương kiểm tra tình hình thực hiện khung giá, xử lý nghiêm các hành vi vi phạm pháp luật về quản lý giá.</w:t>
            </w:r>
          </w:p>
          <w:p w:rsidR="00E5360E" w:rsidRPr="004A45F4" w:rsidRDefault="00E5360E" w:rsidP="00DA6611">
            <w:pPr>
              <w:spacing w:before="60" w:after="0" w:line="245" w:lineRule="auto"/>
              <w:jc w:val="both"/>
              <w:rPr>
                <w:rFonts w:ascii="Times New Roman" w:hAnsi="Times New Roman"/>
                <w:strike/>
                <w:sz w:val="24"/>
                <w:szCs w:val="24"/>
                <w:lang w:val="nl-NL"/>
              </w:rPr>
            </w:pPr>
            <w:r w:rsidRPr="004A45F4">
              <w:rPr>
                <w:rFonts w:ascii="Times New Roman" w:hAnsi="Times New Roman"/>
                <w:strike/>
                <w:sz w:val="24"/>
                <w:szCs w:val="24"/>
                <w:lang w:val="nl-NL"/>
              </w:rPr>
              <w:t xml:space="preserve">3. Trong trường hợp doanh nghiệp có mức giá không nằm trong biểu khung giá dịch vụ tại cảng biển theo quy định tại Quyết định này thì phải báo cáo Cục Hàng hải Việt Nam </w:t>
            </w:r>
            <w:r w:rsidRPr="004A45F4">
              <w:rPr>
                <w:rFonts w:ascii="Times New Roman" w:hAnsi="Times New Roman"/>
                <w:strike/>
                <w:sz w:val="24"/>
                <w:szCs w:val="24"/>
                <w:lang w:val="nl-NL"/>
              </w:rPr>
              <w:lastRenderedPageBreak/>
              <w:t>trình Bộ Giao thông vận tải xem xét, quyết định theo từng trường hợp cụ thể phù hợp với thực tế.</w:t>
            </w:r>
          </w:p>
          <w:p w:rsidR="00E5360E" w:rsidRPr="00377251" w:rsidRDefault="00E5360E" w:rsidP="00DA6611">
            <w:pPr>
              <w:spacing w:before="60" w:after="0" w:line="245" w:lineRule="auto"/>
              <w:jc w:val="both"/>
              <w:rPr>
                <w:rFonts w:ascii="Times New Roman" w:eastAsia="Times New Roman" w:hAnsi="Times New Roman"/>
                <w:b/>
                <w:bCs/>
                <w:sz w:val="24"/>
                <w:szCs w:val="24"/>
              </w:rPr>
            </w:pPr>
          </w:p>
          <w:p w:rsidR="00E5360E" w:rsidRPr="00377251" w:rsidRDefault="00E5360E" w:rsidP="00DA6611">
            <w:pPr>
              <w:spacing w:before="60" w:after="0" w:line="245" w:lineRule="auto"/>
              <w:jc w:val="both"/>
              <w:rPr>
                <w:rFonts w:ascii="Times New Roman" w:eastAsia="Times New Roman" w:hAnsi="Times New Roman"/>
                <w:b/>
                <w:bCs/>
                <w:sz w:val="24"/>
                <w:szCs w:val="24"/>
                <w:u w:val="single"/>
              </w:rPr>
            </w:pPr>
            <w:r w:rsidRPr="00377251">
              <w:rPr>
                <w:rFonts w:ascii="Times New Roman" w:hAnsi="Times New Roman"/>
                <w:b/>
                <w:bCs/>
                <w:sz w:val="24"/>
                <w:szCs w:val="24"/>
                <w:u w:val="single"/>
                <w:lang w:eastAsia="zh-CN"/>
              </w:rPr>
              <w:t xml:space="preserve">Quyết định </w:t>
            </w:r>
            <w:r w:rsidRPr="00377251">
              <w:rPr>
                <w:rFonts w:ascii="Times New Roman" w:eastAsia="Times New Roman" w:hAnsi="Times New Roman"/>
                <w:b/>
                <w:bCs/>
                <w:sz w:val="24"/>
                <w:szCs w:val="24"/>
                <w:u w:val="single"/>
              </w:rPr>
              <w:t>QĐ 3946/QĐ-BGTVT</w:t>
            </w:r>
          </w:p>
          <w:p w:rsidR="00E5360E" w:rsidRPr="00377251" w:rsidRDefault="00E5360E" w:rsidP="00DA6611">
            <w:pPr>
              <w:spacing w:before="60" w:after="0" w:line="245" w:lineRule="auto"/>
              <w:jc w:val="both"/>
              <w:rPr>
                <w:rFonts w:ascii="Times New Roman" w:eastAsia="Times New Roman" w:hAnsi="Times New Roman"/>
                <w:b/>
                <w:bCs/>
                <w:sz w:val="24"/>
                <w:szCs w:val="24"/>
              </w:rPr>
            </w:pPr>
            <w:r w:rsidRPr="00377251">
              <w:rPr>
                <w:rFonts w:ascii="Times New Roman" w:eastAsia="Times New Roman" w:hAnsi="Times New Roman"/>
                <w:b/>
                <w:bCs/>
                <w:sz w:val="24"/>
                <w:szCs w:val="24"/>
              </w:rPr>
              <w:t xml:space="preserve">Điều 13. </w:t>
            </w:r>
            <w:r w:rsidRPr="00377251">
              <w:rPr>
                <w:rFonts w:ascii="Times New Roman" w:hAnsi="Times New Roman"/>
                <w:b/>
                <w:sz w:val="24"/>
                <w:szCs w:val="24"/>
                <w:lang w:val="nl-NL"/>
              </w:rPr>
              <w:t>Tổ chức thực hiện</w:t>
            </w:r>
            <w:r w:rsidRPr="00377251">
              <w:rPr>
                <w:rFonts w:ascii="Times New Roman" w:eastAsia="Times New Roman" w:hAnsi="Times New Roman"/>
                <w:b/>
                <w:bCs/>
                <w:sz w:val="24"/>
                <w:szCs w:val="24"/>
              </w:rPr>
              <w:t xml:space="preserve"> </w:t>
            </w:r>
          </w:p>
          <w:p w:rsidR="00E5360E" w:rsidRPr="00377251" w:rsidRDefault="00E5360E" w:rsidP="00DA6611">
            <w:pPr>
              <w:spacing w:before="60" w:after="0" w:line="245" w:lineRule="auto"/>
              <w:jc w:val="both"/>
              <w:rPr>
                <w:rFonts w:ascii="Times New Roman" w:hAnsi="Times New Roman"/>
                <w:sz w:val="24"/>
                <w:szCs w:val="24"/>
                <w:lang w:val="nl-NL"/>
              </w:rPr>
            </w:pPr>
            <w:r w:rsidRPr="00377251">
              <w:rPr>
                <w:rFonts w:ascii="Times New Roman" w:hAnsi="Times New Roman"/>
                <w:sz w:val="24"/>
                <w:szCs w:val="24"/>
                <w:lang w:val="nl-NL"/>
              </w:rPr>
              <w:t>1. Sau 06 tháng thực hiện quy định về khung giá tại Quyết định này, các cơ quan chuyên môn, các doanh nghiệp cung cấp dịch vụ tại cảng biển báo cáo tình hình thực hiện khung giá quy định tại khoản 1 Điều 1 Quyết định này.</w:t>
            </w:r>
          </w:p>
          <w:p w:rsidR="00E5360E" w:rsidRPr="00377251" w:rsidRDefault="00E5360E" w:rsidP="00DA6611">
            <w:pPr>
              <w:spacing w:before="60" w:after="0" w:line="245" w:lineRule="auto"/>
              <w:jc w:val="both"/>
              <w:rPr>
                <w:rFonts w:ascii="Times New Roman" w:hAnsi="Times New Roman"/>
                <w:sz w:val="24"/>
                <w:szCs w:val="24"/>
                <w:lang w:val="nl-NL"/>
              </w:rPr>
            </w:pPr>
            <w:r w:rsidRPr="00377251">
              <w:rPr>
                <w:rFonts w:ascii="Times New Roman" w:hAnsi="Times New Roman"/>
                <w:sz w:val="24"/>
                <w:szCs w:val="24"/>
                <w:lang w:val="nl-NL"/>
              </w:rPr>
              <w:t>2. Cục Hàng hải Việt Nam hướng dẫn doanh nghiệp cung cấp dịch vụ tại cảng biển tổ chức thực hiện khung giá do Nhà nước quy định; chỉ đạo Cảng vụ hàng hải phối hợp với cơ quan tài chính, thuế địa phương kiểm tra tình hình thực hiện khung giá, xử lý nghiêm các hành vi vi phạm pháp luật về quản lý giá.</w:t>
            </w:r>
          </w:p>
          <w:p w:rsidR="00E5360E" w:rsidRPr="004A45F4" w:rsidRDefault="00E5360E" w:rsidP="00DA6611">
            <w:pPr>
              <w:spacing w:before="60" w:after="0" w:line="245" w:lineRule="auto"/>
              <w:jc w:val="both"/>
              <w:rPr>
                <w:rFonts w:ascii="Times New Roman" w:hAnsi="Times New Roman"/>
                <w:strike/>
                <w:sz w:val="24"/>
                <w:szCs w:val="24"/>
                <w:lang w:val="nl-NL"/>
              </w:rPr>
            </w:pPr>
            <w:r w:rsidRPr="004A45F4">
              <w:rPr>
                <w:rFonts w:ascii="Times New Roman" w:hAnsi="Times New Roman"/>
                <w:strike/>
                <w:sz w:val="24"/>
                <w:szCs w:val="24"/>
                <w:lang w:val="nl-NL"/>
              </w:rPr>
              <w:t>3. Trong trường hợp doanh nghiệp có mức giá không nằm trong biểu khung giá dịch vụ tại cảng biển theo quy định tại Quyết định này thì phải báo cáo Cục Hàng hải Việt Nam trình Bộ Giao thông vận tải xem xét, quyết định theo từng trường hợp cụ thể phù hợp với thực tế.</w:t>
            </w:r>
          </w:p>
        </w:tc>
        <w:tc>
          <w:tcPr>
            <w:tcW w:w="6237" w:type="dxa"/>
            <w:tcBorders>
              <w:right w:val="single" w:sz="4" w:space="0" w:color="auto"/>
            </w:tcBorders>
          </w:tcPr>
          <w:p w:rsidR="00E5360E" w:rsidRPr="00377251" w:rsidRDefault="00E5360E" w:rsidP="00DA6611">
            <w:pPr>
              <w:spacing w:before="60" w:after="0" w:line="245" w:lineRule="auto"/>
              <w:jc w:val="both"/>
              <w:rPr>
                <w:rFonts w:ascii="Times New Roman" w:hAnsi="Times New Roman"/>
                <w:b/>
                <w:sz w:val="24"/>
                <w:szCs w:val="24"/>
                <w:u w:val="single"/>
                <w:lang w:eastAsia="zh-CN"/>
              </w:rPr>
            </w:pPr>
            <w:r w:rsidRPr="00377251">
              <w:rPr>
                <w:rFonts w:ascii="Times New Roman" w:hAnsi="Times New Roman"/>
                <w:b/>
                <w:sz w:val="24"/>
                <w:szCs w:val="24"/>
                <w:u w:val="single"/>
                <w:lang w:eastAsia="zh-CN"/>
              </w:rPr>
              <w:lastRenderedPageBreak/>
              <w:t xml:space="preserve">Thông tư </w:t>
            </w:r>
          </w:p>
          <w:p w:rsidR="00E5360E" w:rsidRPr="00377251" w:rsidRDefault="00E5360E" w:rsidP="00DA6611">
            <w:pPr>
              <w:spacing w:before="60" w:after="0" w:line="245" w:lineRule="auto"/>
              <w:jc w:val="both"/>
              <w:rPr>
                <w:rFonts w:ascii="Times New Roman" w:hAnsi="Times New Roman"/>
                <w:sz w:val="24"/>
                <w:szCs w:val="24"/>
                <w:lang w:val="nl-NL"/>
              </w:rPr>
            </w:pPr>
            <w:r w:rsidRPr="00377251">
              <w:rPr>
                <w:rFonts w:ascii="Times New Roman" w:hAnsi="Times New Roman"/>
                <w:b/>
                <w:sz w:val="24"/>
                <w:szCs w:val="24"/>
              </w:rPr>
              <w:t>Điều 24. Tổ chức thực hiện</w:t>
            </w:r>
            <w:r w:rsidRPr="00377251">
              <w:rPr>
                <w:rFonts w:ascii="Times New Roman" w:hAnsi="Times New Roman"/>
                <w:sz w:val="24"/>
                <w:szCs w:val="24"/>
                <w:lang w:val="nl-NL"/>
              </w:rPr>
              <w:t xml:space="preserve"> </w:t>
            </w:r>
          </w:p>
          <w:p w:rsidR="00E5360E" w:rsidRPr="00377251" w:rsidRDefault="00E5360E" w:rsidP="00DA6611">
            <w:pPr>
              <w:spacing w:before="60" w:after="0" w:line="245" w:lineRule="auto"/>
              <w:jc w:val="both"/>
              <w:rPr>
                <w:rFonts w:ascii="Times New Roman" w:hAnsi="Times New Roman"/>
                <w:sz w:val="24"/>
                <w:szCs w:val="24"/>
                <w:lang w:val="nl-NL" w:eastAsia="zh-CN"/>
              </w:rPr>
            </w:pPr>
            <w:r w:rsidRPr="00377251">
              <w:rPr>
                <w:rFonts w:ascii="Times New Roman" w:hAnsi="Times New Roman"/>
                <w:sz w:val="24"/>
                <w:szCs w:val="24"/>
                <w:lang w:val="nl-NL"/>
              </w:rPr>
              <w:t>1. Sau 06 tháng thực hiện quy định về khung giá tại Thông tư này, Cục Hàng hải Việt Nam chủ trì phối hợp với các cơ quan liên quan</w:t>
            </w:r>
            <w:r w:rsidRPr="00377251">
              <w:rPr>
                <w:rFonts w:ascii="Times New Roman" w:hAnsi="Times New Roman" w:hint="eastAsia"/>
                <w:sz w:val="24"/>
                <w:szCs w:val="24"/>
                <w:lang w:val="nl-NL" w:eastAsia="zh-CN"/>
              </w:rPr>
              <w:t xml:space="preserve"> </w:t>
            </w:r>
            <w:r w:rsidRPr="00377251">
              <w:rPr>
                <w:rFonts w:ascii="Times New Roman" w:hAnsi="Times New Roman"/>
                <w:sz w:val="24"/>
                <w:szCs w:val="24"/>
                <w:lang w:val="nl-NL"/>
              </w:rPr>
              <w:t>đánh giá tình hình thực hiện khung giá quy định tại</w:t>
            </w:r>
            <w:r w:rsidRPr="00377251">
              <w:rPr>
                <w:rFonts w:ascii="Times New Roman" w:hAnsi="Times New Roman" w:hint="eastAsia"/>
                <w:sz w:val="24"/>
                <w:szCs w:val="24"/>
                <w:lang w:val="nl-NL" w:eastAsia="zh-CN"/>
              </w:rPr>
              <w:t xml:space="preserve"> </w:t>
            </w:r>
            <w:r w:rsidRPr="00377251">
              <w:rPr>
                <w:rFonts w:ascii="Times New Roman" w:hAnsi="Times New Roman"/>
                <w:sz w:val="24"/>
                <w:szCs w:val="24"/>
                <w:lang w:val="nl-NL"/>
              </w:rPr>
              <w:t>Thông tư này.</w:t>
            </w:r>
          </w:p>
          <w:p w:rsidR="00E5360E" w:rsidRPr="00377251" w:rsidRDefault="00E5360E" w:rsidP="00DA6611">
            <w:pPr>
              <w:spacing w:before="60" w:after="0" w:line="245" w:lineRule="auto"/>
              <w:jc w:val="both"/>
              <w:rPr>
                <w:rFonts w:ascii="Times New Roman" w:hAnsi="Times New Roman"/>
                <w:sz w:val="24"/>
                <w:szCs w:val="24"/>
                <w:lang w:val="nl-NL" w:eastAsia="zh-CN"/>
              </w:rPr>
            </w:pPr>
          </w:p>
          <w:p w:rsidR="00E5360E" w:rsidRPr="00377251" w:rsidRDefault="00E5360E" w:rsidP="00DA6611">
            <w:pPr>
              <w:spacing w:before="60" w:after="0" w:line="245" w:lineRule="auto"/>
              <w:jc w:val="both"/>
              <w:rPr>
                <w:rFonts w:ascii="Times New Roman" w:hAnsi="Times New Roman"/>
                <w:sz w:val="24"/>
                <w:szCs w:val="24"/>
                <w:lang w:val="nl-NL" w:eastAsia="zh-CN"/>
              </w:rPr>
            </w:pPr>
            <w:r w:rsidRPr="00377251">
              <w:rPr>
                <w:rFonts w:ascii="Times New Roman" w:hAnsi="Times New Roman"/>
                <w:sz w:val="24"/>
                <w:szCs w:val="24"/>
              </w:rPr>
              <w:t>2</w:t>
            </w:r>
            <w:r w:rsidRPr="00377251">
              <w:rPr>
                <w:rFonts w:ascii="Times New Roman" w:hAnsi="Times New Roman"/>
                <w:sz w:val="24"/>
                <w:szCs w:val="24"/>
                <w:lang w:val="nl-NL"/>
              </w:rPr>
              <w:t>.</w:t>
            </w:r>
            <w:r w:rsidRPr="00377251">
              <w:rPr>
                <w:rFonts w:ascii="Times New Roman" w:hAnsi="Times New Roman" w:hint="eastAsia"/>
                <w:sz w:val="24"/>
                <w:szCs w:val="24"/>
                <w:lang w:val="nl-NL" w:eastAsia="zh-CN"/>
              </w:rPr>
              <w:t xml:space="preserve"> </w:t>
            </w:r>
            <w:r w:rsidRPr="00377251">
              <w:rPr>
                <w:rFonts w:ascii="Times New Roman" w:hAnsi="Times New Roman"/>
                <w:sz w:val="24"/>
                <w:szCs w:val="24"/>
                <w:lang w:val="nl-NL"/>
              </w:rPr>
              <w:t>Cục Hàng hải Việt Nam tổ chức hướng dẫn doanh nghiệp cung cấp dịch vụ tại cảng biển thực hiện khung giá do Nhà nước quy định; chỉ đạo Cảng vụ hàng hải phối hợp với cơ quan tài chính, thuế địa phương kiểm tra tình hình thực hiện khung giá, xử lý nghiêm các hành vi vi phạm pháp luật về quản lý giá.</w:t>
            </w:r>
          </w:p>
          <w:p w:rsidR="00E5360E" w:rsidRPr="00191A28" w:rsidRDefault="00E5360E" w:rsidP="00DA6611">
            <w:pPr>
              <w:spacing w:before="60" w:after="0" w:line="245" w:lineRule="auto"/>
              <w:jc w:val="both"/>
              <w:rPr>
                <w:rFonts w:ascii="Times New Roman" w:hAnsi="Times New Roman"/>
                <w:b/>
                <w:color w:val="000000" w:themeColor="text1"/>
                <w:sz w:val="24"/>
                <w:szCs w:val="24"/>
                <w:lang w:val="nl-NL"/>
              </w:rPr>
            </w:pPr>
            <w:r w:rsidRPr="00191A28">
              <w:rPr>
                <w:rFonts w:ascii="Times New Roman" w:hAnsi="Times New Roman"/>
                <w:b/>
                <w:color w:val="000000" w:themeColor="text1"/>
                <w:sz w:val="24"/>
                <w:szCs w:val="24"/>
                <w:lang w:val="nl-NL"/>
              </w:rPr>
              <w:t xml:space="preserve">3. Trong trường hợp đặc biệt mà chi phí cung cấp dịch vụ thấp hơn giá tối thiểu hoặc vượt mức tối đa trong biểu </w:t>
            </w:r>
            <w:r w:rsidRPr="00191A28">
              <w:rPr>
                <w:rFonts w:ascii="Times New Roman" w:hAnsi="Times New Roman"/>
                <w:b/>
                <w:color w:val="000000" w:themeColor="text1"/>
                <w:sz w:val="24"/>
                <w:szCs w:val="24"/>
                <w:lang w:val="nl-NL"/>
              </w:rPr>
              <w:lastRenderedPageBreak/>
              <w:t>khung giá quy định tại Thông tư này, doanh nghiệp cung ứng dịch vụ tại cảng biển báo cáo Cục Hàng hải Việt Nam trình Bộ trưởng Bộ Giao thông vận tải xem xét, quyết định theo quy định.</w:t>
            </w:r>
          </w:p>
          <w:p w:rsidR="00E5360E" w:rsidRPr="00377251" w:rsidRDefault="00E5360E" w:rsidP="00DA6611">
            <w:pPr>
              <w:spacing w:before="60" w:after="0" w:line="245" w:lineRule="auto"/>
              <w:jc w:val="both"/>
              <w:rPr>
                <w:rFonts w:ascii="Times New Roman" w:hAnsi="Times New Roman"/>
                <w:sz w:val="24"/>
                <w:szCs w:val="24"/>
                <w:lang w:val="nl-NL" w:eastAsia="zh-CN"/>
              </w:rPr>
            </w:pPr>
            <w:r w:rsidRPr="00191A28">
              <w:rPr>
                <w:rFonts w:ascii="Times New Roman" w:hAnsi="Times New Roman"/>
                <w:color w:val="000000" w:themeColor="text1"/>
                <w:sz w:val="24"/>
                <w:szCs w:val="24"/>
                <w:lang w:val="nl-NL"/>
              </w:rPr>
              <w:t>4. Chánh Văn phòng, Chánh</w:t>
            </w:r>
            <w:r w:rsidRPr="00377251">
              <w:rPr>
                <w:rFonts w:ascii="Times New Roman" w:hAnsi="Times New Roman"/>
                <w:sz w:val="24"/>
                <w:szCs w:val="24"/>
                <w:lang w:val="nl-NL"/>
              </w:rPr>
              <w:t xml:space="preserve"> Thanh tra Bộ, các Vụ trưởng, Cục trưởng Cục Hàng hải Việt Nam, Thủ trưởng các cơ quan, doanh nghiệp, cá nhân có liên quan chịu trách nhiệm thi hành Thông tư này./.</w:t>
            </w:r>
          </w:p>
          <w:p w:rsidR="00E5360E" w:rsidRPr="00377251" w:rsidRDefault="00E5360E" w:rsidP="00DA544B">
            <w:pPr>
              <w:spacing w:before="60" w:after="0" w:line="245" w:lineRule="auto"/>
              <w:ind w:firstLine="284"/>
              <w:rPr>
                <w:rFonts w:ascii="Times New Roman" w:eastAsia="Times New Roman" w:hAnsi="Times New Roman"/>
                <w:b/>
                <w:bCs/>
                <w:sz w:val="24"/>
                <w:szCs w:val="24"/>
              </w:rPr>
            </w:pPr>
          </w:p>
        </w:tc>
        <w:tc>
          <w:tcPr>
            <w:tcW w:w="2268" w:type="dxa"/>
            <w:tcBorders>
              <w:left w:val="single" w:sz="4" w:space="0" w:color="auto"/>
            </w:tcBorders>
          </w:tcPr>
          <w:p w:rsidR="00E5360E" w:rsidRDefault="00E5360E" w:rsidP="00DA544B">
            <w:pPr>
              <w:tabs>
                <w:tab w:val="left" w:pos="542"/>
              </w:tabs>
              <w:spacing w:before="60" w:after="0" w:line="245" w:lineRule="auto"/>
              <w:ind w:firstLine="284"/>
              <w:rPr>
                <w:rFonts w:ascii="Times New Roman" w:hAnsi="Times New Roman"/>
                <w:b/>
                <w:sz w:val="24"/>
                <w:szCs w:val="24"/>
              </w:rPr>
            </w:pPr>
          </w:p>
          <w:p w:rsidR="005B675E" w:rsidRDefault="005B675E" w:rsidP="00DA544B">
            <w:pPr>
              <w:tabs>
                <w:tab w:val="left" w:pos="542"/>
              </w:tabs>
              <w:spacing w:before="60" w:after="0" w:line="245" w:lineRule="auto"/>
              <w:ind w:firstLine="284"/>
              <w:rPr>
                <w:rFonts w:ascii="Times New Roman" w:hAnsi="Times New Roman"/>
                <w:b/>
                <w:sz w:val="24"/>
                <w:szCs w:val="24"/>
              </w:rPr>
            </w:pPr>
          </w:p>
          <w:p w:rsidR="005B675E" w:rsidRDefault="005B675E" w:rsidP="00DA544B">
            <w:pPr>
              <w:tabs>
                <w:tab w:val="left" w:pos="542"/>
              </w:tabs>
              <w:spacing w:before="60" w:after="0" w:line="245" w:lineRule="auto"/>
              <w:ind w:firstLine="284"/>
              <w:rPr>
                <w:rFonts w:ascii="Times New Roman" w:hAnsi="Times New Roman"/>
                <w:b/>
                <w:sz w:val="24"/>
                <w:szCs w:val="24"/>
              </w:rPr>
            </w:pPr>
          </w:p>
          <w:p w:rsidR="005B675E" w:rsidRDefault="005B675E" w:rsidP="00DA544B">
            <w:pPr>
              <w:tabs>
                <w:tab w:val="left" w:pos="542"/>
              </w:tabs>
              <w:spacing w:before="60" w:after="0" w:line="245" w:lineRule="auto"/>
              <w:ind w:firstLine="284"/>
              <w:rPr>
                <w:rFonts w:ascii="Times New Roman" w:hAnsi="Times New Roman"/>
                <w:b/>
                <w:sz w:val="24"/>
                <w:szCs w:val="24"/>
              </w:rPr>
            </w:pPr>
          </w:p>
          <w:p w:rsidR="005B675E" w:rsidRDefault="005B675E" w:rsidP="00DA544B">
            <w:pPr>
              <w:tabs>
                <w:tab w:val="left" w:pos="542"/>
              </w:tabs>
              <w:spacing w:before="60" w:after="0" w:line="245" w:lineRule="auto"/>
              <w:ind w:firstLine="284"/>
              <w:rPr>
                <w:rFonts w:ascii="Times New Roman" w:hAnsi="Times New Roman"/>
                <w:b/>
                <w:sz w:val="24"/>
                <w:szCs w:val="24"/>
              </w:rPr>
            </w:pPr>
          </w:p>
          <w:p w:rsidR="005B675E" w:rsidRDefault="005B675E" w:rsidP="00DA544B">
            <w:pPr>
              <w:tabs>
                <w:tab w:val="left" w:pos="542"/>
              </w:tabs>
              <w:spacing w:before="60" w:after="0" w:line="245" w:lineRule="auto"/>
              <w:ind w:firstLine="284"/>
              <w:rPr>
                <w:rFonts w:ascii="Times New Roman" w:hAnsi="Times New Roman"/>
                <w:b/>
                <w:sz w:val="24"/>
                <w:szCs w:val="24"/>
              </w:rPr>
            </w:pPr>
          </w:p>
          <w:p w:rsidR="005B675E" w:rsidRDefault="005B675E" w:rsidP="00DA544B">
            <w:pPr>
              <w:tabs>
                <w:tab w:val="left" w:pos="542"/>
              </w:tabs>
              <w:spacing w:before="60" w:after="0" w:line="245" w:lineRule="auto"/>
              <w:ind w:firstLine="284"/>
              <w:rPr>
                <w:rFonts w:ascii="Times New Roman" w:hAnsi="Times New Roman"/>
                <w:b/>
                <w:sz w:val="24"/>
                <w:szCs w:val="24"/>
              </w:rPr>
            </w:pPr>
          </w:p>
          <w:p w:rsidR="005B675E" w:rsidRDefault="005B675E" w:rsidP="00DA544B">
            <w:pPr>
              <w:tabs>
                <w:tab w:val="left" w:pos="542"/>
              </w:tabs>
              <w:spacing w:before="60" w:after="0" w:line="245" w:lineRule="auto"/>
              <w:ind w:firstLine="284"/>
              <w:rPr>
                <w:rFonts w:ascii="Times New Roman" w:hAnsi="Times New Roman"/>
                <w:b/>
                <w:sz w:val="24"/>
                <w:szCs w:val="24"/>
              </w:rPr>
            </w:pPr>
          </w:p>
          <w:p w:rsidR="005B675E" w:rsidRDefault="005B675E" w:rsidP="00DA544B">
            <w:pPr>
              <w:tabs>
                <w:tab w:val="left" w:pos="542"/>
              </w:tabs>
              <w:spacing w:before="60" w:after="0" w:line="245" w:lineRule="auto"/>
              <w:ind w:firstLine="284"/>
              <w:rPr>
                <w:rFonts w:ascii="Times New Roman" w:hAnsi="Times New Roman"/>
                <w:b/>
                <w:sz w:val="24"/>
                <w:szCs w:val="24"/>
              </w:rPr>
            </w:pPr>
          </w:p>
          <w:p w:rsidR="005B675E" w:rsidRDefault="005B675E" w:rsidP="00DA544B">
            <w:pPr>
              <w:tabs>
                <w:tab w:val="left" w:pos="542"/>
              </w:tabs>
              <w:spacing w:before="60" w:after="0" w:line="245" w:lineRule="auto"/>
              <w:ind w:firstLine="284"/>
              <w:rPr>
                <w:rFonts w:ascii="Times New Roman" w:hAnsi="Times New Roman"/>
                <w:b/>
                <w:sz w:val="24"/>
                <w:szCs w:val="24"/>
              </w:rPr>
            </w:pPr>
          </w:p>
          <w:p w:rsidR="005B675E" w:rsidRDefault="005B675E" w:rsidP="00DA544B">
            <w:pPr>
              <w:tabs>
                <w:tab w:val="left" w:pos="542"/>
              </w:tabs>
              <w:spacing w:before="60" w:after="0" w:line="245" w:lineRule="auto"/>
              <w:ind w:firstLine="284"/>
              <w:rPr>
                <w:rFonts w:ascii="Times New Roman" w:hAnsi="Times New Roman"/>
                <w:b/>
                <w:sz w:val="24"/>
                <w:szCs w:val="24"/>
              </w:rPr>
            </w:pPr>
          </w:p>
          <w:p w:rsidR="005B675E" w:rsidRDefault="005B675E" w:rsidP="00DA544B">
            <w:pPr>
              <w:tabs>
                <w:tab w:val="left" w:pos="542"/>
              </w:tabs>
              <w:spacing w:before="60" w:after="0" w:line="245" w:lineRule="auto"/>
              <w:ind w:firstLine="284"/>
              <w:rPr>
                <w:rFonts w:ascii="Times New Roman" w:hAnsi="Times New Roman"/>
                <w:b/>
                <w:sz w:val="24"/>
                <w:szCs w:val="24"/>
              </w:rPr>
            </w:pPr>
          </w:p>
          <w:p w:rsidR="005B675E" w:rsidRPr="005B675E" w:rsidRDefault="005B675E" w:rsidP="00DA6611">
            <w:pPr>
              <w:tabs>
                <w:tab w:val="left" w:pos="542"/>
              </w:tabs>
              <w:spacing w:before="60" w:after="0" w:line="245" w:lineRule="auto"/>
              <w:jc w:val="both"/>
              <w:rPr>
                <w:rFonts w:ascii="Times New Roman" w:hAnsi="Times New Roman"/>
                <w:sz w:val="24"/>
                <w:szCs w:val="24"/>
              </w:rPr>
            </w:pPr>
            <w:r w:rsidRPr="005B675E">
              <w:rPr>
                <w:rFonts w:ascii="Times New Roman" w:hAnsi="Times New Roman"/>
                <w:sz w:val="24"/>
                <w:szCs w:val="24"/>
              </w:rPr>
              <w:t xml:space="preserve">Chỉ xem xét cho một số trường hợp đặc </w:t>
            </w:r>
            <w:r w:rsidRPr="005B675E">
              <w:rPr>
                <w:rFonts w:ascii="Times New Roman" w:hAnsi="Times New Roman"/>
                <w:sz w:val="24"/>
                <w:szCs w:val="24"/>
              </w:rPr>
              <w:lastRenderedPageBreak/>
              <w:t>biệt khi doanh nghiệp chứng minh mức giá thành dịch vụ thấp hoặc quá cao so với khung giá cần phải điểu chỉnh mức giá để bảo đảm hoạt động kinh doanh của doanh nghiệp</w:t>
            </w:r>
            <w:r w:rsidR="00191A28">
              <w:rPr>
                <w:rFonts w:ascii="Times New Roman" w:hAnsi="Times New Roman"/>
                <w:sz w:val="24"/>
                <w:szCs w:val="24"/>
              </w:rPr>
              <w:t xml:space="preserve">. </w:t>
            </w:r>
          </w:p>
        </w:tc>
      </w:tr>
    </w:tbl>
    <w:p w:rsidR="00E5360E" w:rsidRPr="00377251" w:rsidRDefault="00E5360E" w:rsidP="00E5360E">
      <w:pPr>
        <w:ind w:firstLine="284"/>
        <w:rPr>
          <w:sz w:val="24"/>
          <w:szCs w:val="24"/>
        </w:rPr>
      </w:pPr>
    </w:p>
    <w:p w:rsidR="00D8427A" w:rsidRPr="00E5360E" w:rsidRDefault="00D8427A" w:rsidP="00E5360E"/>
    <w:sectPr w:rsidR="00D8427A" w:rsidRPr="00E5360E" w:rsidSect="00DA544B">
      <w:headerReference w:type="default" r:id="rId11"/>
      <w:footerReference w:type="default" r:id="rId12"/>
      <w:pgSz w:w="16840" w:h="11907" w:orient="landscape" w:code="9"/>
      <w:pgMar w:top="463" w:right="1134" w:bottom="709" w:left="1134" w:header="142" w:footer="45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255" w:rsidRDefault="00700255" w:rsidP="0009523B">
      <w:pPr>
        <w:spacing w:after="0" w:line="240" w:lineRule="auto"/>
      </w:pPr>
      <w:r>
        <w:separator/>
      </w:r>
    </w:p>
  </w:endnote>
  <w:endnote w:type="continuationSeparator" w:id="0">
    <w:p w:rsidR="00700255" w:rsidRDefault="00700255" w:rsidP="0009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0F" w:rsidRDefault="0010610F">
    <w:pPr>
      <w:pStyle w:val="Footer"/>
      <w:jc w:val="right"/>
    </w:pPr>
    <w:r>
      <w:fldChar w:fldCharType="begin"/>
    </w:r>
    <w:r>
      <w:instrText xml:space="preserve"> PAGE   \* MERGEFORMAT </w:instrText>
    </w:r>
    <w:r>
      <w:fldChar w:fldCharType="separate"/>
    </w:r>
    <w:r w:rsidR="002F1137">
      <w:rPr>
        <w:noProof/>
      </w:rPr>
      <w:t>60</w:t>
    </w:r>
    <w:r>
      <w:rPr>
        <w:noProof/>
      </w:rPr>
      <w:fldChar w:fldCharType="end"/>
    </w:r>
  </w:p>
  <w:p w:rsidR="0010610F" w:rsidRDefault="00106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255" w:rsidRDefault="00700255" w:rsidP="0009523B">
      <w:pPr>
        <w:spacing w:after="0" w:line="240" w:lineRule="auto"/>
      </w:pPr>
      <w:r>
        <w:separator/>
      </w:r>
    </w:p>
  </w:footnote>
  <w:footnote w:type="continuationSeparator" w:id="0">
    <w:p w:rsidR="00700255" w:rsidRDefault="00700255" w:rsidP="00095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0F" w:rsidRDefault="0010610F">
    <w:pPr>
      <w:pStyle w:val="Header"/>
    </w:pPr>
  </w:p>
  <w:p w:rsidR="0010610F" w:rsidRDefault="001061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A9A"/>
    <w:multiLevelType w:val="hybridMultilevel"/>
    <w:tmpl w:val="BF20DD3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5AB2B72"/>
    <w:multiLevelType w:val="hybridMultilevel"/>
    <w:tmpl w:val="E298A6D6"/>
    <w:lvl w:ilvl="0" w:tplc="EC9A5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F02281"/>
    <w:multiLevelType w:val="hybridMultilevel"/>
    <w:tmpl w:val="85384008"/>
    <w:lvl w:ilvl="0" w:tplc="E58E2D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D5ACD"/>
    <w:multiLevelType w:val="hybridMultilevel"/>
    <w:tmpl w:val="F5AC572A"/>
    <w:lvl w:ilvl="0" w:tplc="C9B6FC7E">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
    <w:nsid w:val="3F83485C"/>
    <w:multiLevelType w:val="multilevel"/>
    <w:tmpl w:val="C2667AC2"/>
    <w:lvl w:ilvl="0">
      <w:start w:val="1"/>
      <w:numFmt w:val="decimal"/>
      <w:lvlText w:val="%1."/>
      <w:lvlJc w:val="left"/>
      <w:pPr>
        <w:ind w:left="1069" w:hanging="360"/>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49421AF4"/>
    <w:multiLevelType w:val="hybridMultilevel"/>
    <w:tmpl w:val="E298A6D6"/>
    <w:lvl w:ilvl="0" w:tplc="EC9A5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543962"/>
    <w:multiLevelType w:val="hybridMultilevel"/>
    <w:tmpl w:val="2DE4E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414504"/>
    <w:multiLevelType w:val="hybridMultilevel"/>
    <w:tmpl w:val="AF40D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87034D"/>
    <w:multiLevelType w:val="hybridMultilevel"/>
    <w:tmpl w:val="8B2A4BC2"/>
    <w:lvl w:ilvl="0" w:tplc="D1BCCB32">
      <w:start w:val="1"/>
      <w:numFmt w:val="decimal"/>
      <w:lvlText w:val="%1."/>
      <w:lvlJc w:val="left"/>
      <w:pPr>
        <w:ind w:left="1069" w:hanging="360"/>
      </w:pPr>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1AA544A"/>
    <w:multiLevelType w:val="hybridMultilevel"/>
    <w:tmpl w:val="862CBE14"/>
    <w:lvl w:ilvl="0" w:tplc="562C5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7"/>
  </w:num>
  <w:num w:numId="5">
    <w:abstractNumId w:val="3"/>
  </w:num>
  <w:num w:numId="6">
    <w:abstractNumId w:val="4"/>
  </w:num>
  <w:num w:numId="7">
    <w:abstractNumId w:val="6"/>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360E"/>
    <w:rsid w:val="00020CA7"/>
    <w:rsid w:val="000275D2"/>
    <w:rsid w:val="00056295"/>
    <w:rsid w:val="00075811"/>
    <w:rsid w:val="00083A12"/>
    <w:rsid w:val="0009523B"/>
    <w:rsid w:val="000A160D"/>
    <w:rsid w:val="000B073E"/>
    <w:rsid w:val="000B1143"/>
    <w:rsid w:val="000C3B2C"/>
    <w:rsid w:val="000C7500"/>
    <w:rsid w:val="000F6C3A"/>
    <w:rsid w:val="0010085C"/>
    <w:rsid w:val="0010610F"/>
    <w:rsid w:val="00137432"/>
    <w:rsid w:val="00140504"/>
    <w:rsid w:val="0017585B"/>
    <w:rsid w:val="00185EA1"/>
    <w:rsid w:val="00191A28"/>
    <w:rsid w:val="001A6201"/>
    <w:rsid w:val="001B688E"/>
    <w:rsid w:val="001C112F"/>
    <w:rsid w:val="001D0121"/>
    <w:rsid w:val="001E1C49"/>
    <w:rsid w:val="0020447E"/>
    <w:rsid w:val="00215546"/>
    <w:rsid w:val="00224FA7"/>
    <w:rsid w:val="002301FC"/>
    <w:rsid w:val="002462BF"/>
    <w:rsid w:val="0025204D"/>
    <w:rsid w:val="00265198"/>
    <w:rsid w:val="00277AFC"/>
    <w:rsid w:val="00277F45"/>
    <w:rsid w:val="00293FBA"/>
    <w:rsid w:val="002C1DB2"/>
    <w:rsid w:val="002D223F"/>
    <w:rsid w:val="002F1137"/>
    <w:rsid w:val="002F3848"/>
    <w:rsid w:val="002F6CAF"/>
    <w:rsid w:val="00350120"/>
    <w:rsid w:val="00357A89"/>
    <w:rsid w:val="00365924"/>
    <w:rsid w:val="0037170D"/>
    <w:rsid w:val="00375438"/>
    <w:rsid w:val="00385569"/>
    <w:rsid w:val="0039123E"/>
    <w:rsid w:val="003B53D3"/>
    <w:rsid w:val="003C5766"/>
    <w:rsid w:val="003E562D"/>
    <w:rsid w:val="003F29FC"/>
    <w:rsid w:val="004352FE"/>
    <w:rsid w:val="00443CAF"/>
    <w:rsid w:val="004655A6"/>
    <w:rsid w:val="00482E9E"/>
    <w:rsid w:val="004945BF"/>
    <w:rsid w:val="00497A32"/>
    <w:rsid w:val="004A0B3B"/>
    <w:rsid w:val="004A45F4"/>
    <w:rsid w:val="004B6B7E"/>
    <w:rsid w:val="004D1C60"/>
    <w:rsid w:val="004D2FF8"/>
    <w:rsid w:val="005110D9"/>
    <w:rsid w:val="00555761"/>
    <w:rsid w:val="00590CAC"/>
    <w:rsid w:val="005B1DB7"/>
    <w:rsid w:val="005B675E"/>
    <w:rsid w:val="005E21E4"/>
    <w:rsid w:val="005F2AC2"/>
    <w:rsid w:val="00645995"/>
    <w:rsid w:val="00650A29"/>
    <w:rsid w:val="00652790"/>
    <w:rsid w:val="00674FCA"/>
    <w:rsid w:val="00677149"/>
    <w:rsid w:val="00684B5D"/>
    <w:rsid w:val="006A1C10"/>
    <w:rsid w:val="006C1784"/>
    <w:rsid w:val="00700255"/>
    <w:rsid w:val="007044C8"/>
    <w:rsid w:val="00705DAB"/>
    <w:rsid w:val="00717EF4"/>
    <w:rsid w:val="00725043"/>
    <w:rsid w:val="00770002"/>
    <w:rsid w:val="00774057"/>
    <w:rsid w:val="007A0D03"/>
    <w:rsid w:val="007E3665"/>
    <w:rsid w:val="0080154C"/>
    <w:rsid w:val="00833882"/>
    <w:rsid w:val="008541B3"/>
    <w:rsid w:val="00863587"/>
    <w:rsid w:val="00874EDD"/>
    <w:rsid w:val="00877177"/>
    <w:rsid w:val="00880F01"/>
    <w:rsid w:val="00886F7E"/>
    <w:rsid w:val="00893BCD"/>
    <w:rsid w:val="008B032A"/>
    <w:rsid w:val="008E318B"/>
    <w:rsid w:val="00907BB9"/>
    <w:rsid w:val="009E701B"/>
    <w:rsid w:val="00A00EBF"/>
    <w:rsid w:val="00AA6047"/>
    <w:rsid w:val="00AE3232"/>
    <w:rsid w:val="00AF7206"/>
    <w:rsid w:val="00B07093"/>
    <w:rsid w:val="00B11742"/>
    <w:rsid w:val="00B25AFA"/>
    <w:rsid w:val="00B3175E"/>
    <w:rsid w:val="00B373FE"/>
    <w:rsid w:val="00B62145"/>
    <w:rsid w:val="00B67526"/>
    <w:rsid w:val="00B82672"/>
    <w:rsid w:val="00B97334"/>
    <w:rsid w:val="00BB0205"/>
    <w:rsid w:val="00BC6FDA"/>
    <w:rsid w:val="00BE064D"/>
    <w:rsid w:val="00BE4A74"/>
    <w:rsid w:val="00C2314D"/>
    <w:rsid w:val="00C43D4B"/>
    <w:rsid w:val="00C831FB"/>
    <w:rsid w:val="00C832B8"/>
    <w:rsid w:val="00C8468D"/>
    <w:rsid w:val="00CA7E0E"/>
    <w:rsid w:val="00D8427A"/>
    <w:rsid w:val="00D9775C"/>
    <w:rsid w:val="00DA544B"/>
    <w:rsid w:val="00DA6611"/>
    <w:rsid w:val="00DE75B6"/>
    <w:rsid w:val="00E01672"/>
    <w:rsid w:val="00E22FD6"/>
    <w:rsid w:val="00E36861"/>
    <w:rsid w:val="00E37E90"/>
    <w:rsid w:val="00E5360E"/>
    <w:rsid w:val="00E6262E"/>
    <w:rsid w:val="00E6724D"/>
    <w:rsid w:val="00E700A4"/>
    <w:rsid w:val="00E863E0"/>
    <w:rsid w:val="00EB3DEF"/>
    <w:rsid w:val="00EC0F77"/>
    <w:rsid w:val="00EC5D75"/>
    <w:rsid w:val="00EF1288"/>
    <w:rsid w:val="00F445CB"/>
    <w:rsid w:val="00F465E8"/>
    <w:rsid w:val="00F47E93"/>
    <w:rsid w:val="00F62895"/>
    <w:rsid w:val="00F73065"/>
    <w:rsid w:val="00FA3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46FDA-49E8-4D8D-99D9-E4032286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60E"/>
    <w:pPr>
      <w:spacing w:before="0" w:after="200"/>
      <w:ind w:firstLine="0"/>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60E"/>
    <w:pPr>
      <w:ind w:left="720"/>
      <w:contextualSpacing/>
    </w:pPr>
    <w:rPr>
      <w:rFonts w:ascii="Calibri" w:eastAsia="Times New Roman" w:hAnsi="Calibri" w:cs="Times New Roman"/>
      <w:lang w:val="vi-VN" w:eastAsia="vi-VN"/>
    </w:rPr>
  </w:style>
  <w:style w:type="paragraph" w:styleId="Header">
    <w:name w:val="header"/>
    <w:basedOn w:val="Normal"/>
    <w:link w:val="HeaderChar"/>
    <w:uiPriority w:val="99"/>
    <w:unhideWhenUsed/>
    <w:rsid w:val="00E5360E"/>
    <w:pPr>
      <w:tabs>
        <w:tab w:val="center" w:pos="4680"/>
        <w:tab w:val="right" w:pos="9360"/>
      </w:tabs>
      <w:spacing w:after="0" w:line="240" w:lineRule="auto"/>
      <w:jc w:val="both"/>
    </w:pPr>
    <w:rPr>
      <w:rFonts w:ascii="Calibri" w:eastAsia="SimSun" w:hAnsi="Calibri" w:cs="Times New Roman"/>
    </w:rPr>
  </w:style>
  <w:style w:type="character" w:customStyle="1" w:styleId="HeaderChar">
    <w:name w:val="Header Char"/>
    <w:basedOn w:val="DefaultParagraphFont"/>
    <w:link w:val="Header"/>
    <w:uiPriority w:val="99"/>
    <w:rsid w:val="00E5360E"/>
    <w:rPr>
      <w:rFonts w:ascii="Calibri" w:eastAsia="SimSun" w:hAnsi="Calibri" w:cs="Times New Roman"/>
    </w:rPr>
  </w:style>
  <w:style w:type="paragraph" w:styleId="Footer">
    <w:name w:val="footer"/>
    <w:basedOn w:val="Normal"/>
    <w:link w:val="FooterChar"/>
    <w:uiPriority w:val="99"/>
    <w:unhideWhenUsed/>
    <w:rsid w:val="00E5360E"/>
    <w:pPr>
      <w:tabs>
        <w:tab w:val="center" w:pos="4680"/>
        <w:tab w:val="right" w:pos="9360"/>
      </w:tabs>
      <w:spacing w:after="0" w:line="240" w:lineRule="auto"/>
      <w:jc w:val="both"/>
    </w:pPr>
    <w:rPr>
      <w:rFonts w:ascii="Calibri" w:eastAsia="SimSun" w:hAnsi="Calibri" w:cs="Times New Roman"/>
    </w:rPr>
  </w:style>
  <w:style w:type="character" w:customStyle="1" w:styleId="FooterChar">
    <w:name w:val="Footer Char"/>
    <w:basedOn w:val="DefaultParagraphFont"/>
    <w:link w:val="Footer"/>
    <w:uiPriority w:val="99"/>
    <w:rsid w:val="00E5360E"/>
    <w:rPr>
      <w:rFonts w:ascii="Calibri" w:eastAsia="SimSun" w:hAnsi="Calibri" w:cs="Times New Roman"/>
    </w:rPr>
  </w:style>
  <w:style w:type="character" w:styleId="Hyperlink">
    <w:name w:val="Hyperlink"/>
    <w:uiPriority w:val="99"/>
    <w:unhideWhenUsed/>
    <w:rsid w:val="00E5360E"/>
    <w:rPr>
      <w:color w:val="0000FF"/>
      <w:u w:val="single"/>
    </w:rPr>
  </w:style>
  <w:style w:type="paragraph" w:styleId="NormalWeb">
    <w:name w:val="Normal (Web)"/>
    <w:basedOn w:val="Normal"/>
    <w:unhideWhenUsed/>
    <w:rsid w:val="00E5360E"/>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07/2012/N%C4%90-CP&amp;area=2&amp;type=0&amp;match=False&amp;vc=True&amp;lan=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inamarine.gov.vn" TargetMode="External"/><Relationship Id="rId4" Type="http://schemas.openxmlformats.org/officeDocument/2006/relationships/settings" Target="settings.xml"/><Relationship Id="rId9" Type="http://schemas.openxmlformats.org/officeDocument/2006/relationships/hyperlink" Target="http://www.vinamarine.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548C4-AC98-4B79-97EA-A61BF0D1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60</Pages>
  <Words>16391</Words>
  <Characters>93433</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Windows User</cp:lastModifiedBy>
  <cp:revision>151</cp:revision>
  <cp:lastPrinted>2018-06-21T04:18:00Z</cp:lastPrinted>
  <dcterms:created xsi:type="dcterms:W3CDTF">2018-06-20T04:25:00Z</dcterms:created>
  <dcterms:modified xsi:type="dcterms:W3CDTF">2018-06-28T07:54:00Z</dcterms:modified>
</cp:coreProperties>
</file>