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3E" w:rsidRDefault="00CF483E" w:rsidP="00CF483E">
      <w:pPr>
        <w:shd w:val="clear" w:color="auto" w:fill="FFFFFF"/>
        <w:jc w:val="center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Góp</w:t>
      </w:r>
      <w:proofErr w:type="spellEnd"/>
      <w:r>
        <w:rPr>
          <w:b/>
          <w:sz w:val="27"/>
          <w:szCs w:val="27"/>
        </w:rPr>
        <w:t xml:space="preserve"> ý </w:t>
      </w:r>
      <w:proofErr w:type="spellStart"/>
      <w:r>
        <w:rPr>
          <w:b/>
          <w:sz w:val="27"/>
          <w:szCs w:val="27"/>
        </w:rPr>
        <w:t>về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Phương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proofErr w:type="gramStart"/>
      <w:r>
        <w:rPr>
          <w:b/>
          <w:sz w:val="27"/>
          <w:szCs w:val="27"/>
        </w:rPr>
        <w:t>án</w:t>
      </w:r>
      <w:proofErr w:type="spellEnd"/>
      <w:proofErr w:type="gram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cắt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giảm</w:t>
      </w:r>
      <w:proofErr w:type="spellEnd"/>
      <w:r>
        <w:rPr>
          <w:b/>
          <w:sz w:val="27"/>
          <w:szCs w:val="27"/>
        </w:rPr>
        <w:t xml:space="preserve">, </w:t>
      </w:r>
      <w:proofErr w:type="spellStart"/>
      <w:r>
        <w:rPr>
          <w:b/>
          <w:sz w:val="27"/>
          <w:szCs w:val="27"/>
        </w:rPr>
        <w:t>đơn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giản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hóa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điều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kiện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kinh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doanh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và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hoạt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động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trong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lĩnh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vực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giáo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dục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và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đào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tạo</w:t>
      </w:r>
      <w:proofErr w:type="spellEnd"/>
      <w:r>
        <w:rPr>
          <w:b/>
          <w:sz w:val="27"/>
          <w:szCs w:val="27"/>
        </w:rPr>
        <w:t>.</w:t>
      </w:r>
    </w:p>
    <w:p w:rsidR="00CF483E" w:rsidRDefault="00CF483E" w:rsidP="00CF483E">
      <w:pPr>
        <w:shd w:val="clear" w:color="auto" w:fill="FFFFFF"/>
        <w:jc w:val="center"/>
        <w:rPr>
          <w:b/>
          <w:sz w:val="27"/>
          <w:szCs w:val="27"/>
        </w:rPr>
      </w:pPr>
      <w:bookmarkStart w:id="0" w:name="_GoBack"/>
      <w:bookmarkEnd w:id="0"/>
    </w:p>
    <w:p w:rsidR="00DC54AF" w:rsidRPr="00DC54AF" w:rsidRDefault="00DC54AF" w:rsidP="00DC54AF">
      <w:pPr>
        <w:shd w:val="clear" w:color="auto" w:fill="FFFFFF"/>
        <w:jc w:val="right"/>
        <w:rPr>
          <w:b/>
          <w:sz w:val="27"/>
          <w:szCs w:val="27"/>
        </w:rPr>
      </w:pPr>
      <w:proofErr w:type="spellStart"/>
      <w:r w:rsidRPr="00DC54AF">
        <w:rPr>
          <w:b/>
          <w:sz w:val="27"/>
          <w:szCs w:val="27"/>
        </w:rPr>
        <w:t>Ông</w:t>
      </w:r>
      <w:proofErr w:type="spellEnd"/>
      <w:r w:rsidRPr="00DC54AF">
        <w:rPr>
          <w:b/>
          <w:sz w:val="27"/>
          <w:szCs w:val="27"/>
        </w:rPr>
        <w:t xml:space="preserve"> </w:t>
      </w:r>
      <w:proofErr w:type="spellStart"/>
      <w:r w:rsidRPr="00DC54AF">
        <w:rPr>
          <w:b/>
          <w:sz w:val="27"/>
          <w:szCs w:val="27"/>
        </w:rPr>
        <w:t>Hoàng</w:t>
      </w:r>
      <w:proofErr w:type="spellEnd"/>
      <w:r w:rsidRPr="00DC54AF">
        <w:rPr>
          <w:b/>
          <w:sz w:val="27"/>
          <w:szCs w:val="27"/>
        </w:rPr>
        <w:t xml:space="preserve"> </w:t>
      </w:r>
      <w:proofErr w:type="spellStart"/>
      <w:r w:rsidRPr="00DC54AF">
        <w:rPr>
          <w:b/>
          <w:sz w:val="27"/>
          <w:szCs w:val="27"/>
        </w:rPr>
        <w:t>Anh</w:t>
      </w:r>
      <w:proofErr w:type="spellEnd"/>
      <w:r w:rsidRPr="00DC54AF">
        <w:rPr>
          <w:b/>
          <w:sz w:val="27"/>
          <w:szCs w:val="27"/>
        </w:rPr>
        <w:t xml:space="preserve"> </w:t>
      </w:r>
      <w:proofErr w:type="spellStart"/>
      <w:r w:rsidRPr="00DC54AF">
        <w:rPr>
          <w:b/>
          <w:sz w:val="27"/>
          <w:szCs w:val="27"/>
        </w:rPr>
        <w:t>Đức</w:t>
      </w:r>
      <w:proofErr w:type="spellEnd"/>
      <w:r w:rsidRPr="00DC54AF">
        <w:rPr>
          <w:b/>
          <w:sz w:val="27"/>
          <w:szCs w:val="27"/>
        </w:rPr>
        <w:t xml:space="preserve"> – </w:t>
      </w:r>
      <w:proofErr w:type="spellStart"/>
      <w:r w:rsidRPr="00DC54AF">
        <w:rPr>
          <w:b/>
          <w:sz w:val="27"/>
          <w:szCs w:val="27"/>
        </w:rPr>
        <w:t>Công</w:t>
      </w:r>
      <w:proofErr w:type="spellEnd"/>
      <w:r w:rsidRPr="00DC54AF">
        <w:rPr>
          <w:b/>
          <w:sz w:val="27"/>
          <w:szCs w:val="27"/>
        </w:rPr>
        <w:t xml:space="preserve"> </w:t>
      </w:r>
      <w:proofErr w:type="spellStart"/>
      <w:r w:rsidRPr="00DC54AF">
        <w:rPr>
          <w:b/>
          <w:sz w:val="27"/>
          <w:szCs w:val="27"/>
        </w:rPr>
        <w:t>ty</w:t>
      </w:r>
      <w:proofErr w:type="spellEnd"/>
      <w:r w:rsidRPr="00DC54AF">
        <w:rPr>
          <w:b/>
          <w:sz w:val="27"/>
          <w:szCs w:val="27"/>
        </w:rPr>
        <w:t xml:space="preserve"> CP </w:t>
      </w:r>
      <w:proofErr w:type="spellStart"/>
      <w:r w:rsidRPr="00DC54AF">
        <w:rPr>
          <w:b/>
          <w:sz w:val="27"/>
          <w:szCs w:val="27"/>
        </w:rPr>
        <w:t>giáo</w:t>
      </w:r>
      <w:proofErr w:type="spellEnd"/>
      <w:r w:rsidRPr="00DC54AF">
        <w:rPr>
          <w:b/>
          <w:sz w:val="27"/>
          <w:szCs w:val="27"/>
        </w:rPr>
        <w:t xml:space="preserve"> </w:t>
      </w:r>
      <w:proofErr w:type="spellStart"/>
      <w:r w:rsidRPr="00DC54AF">
        <w:rPr>
          <w:b/>
          <w:sz w:val="27"/>
          <w:szCs w:val="27"/>
        </w:rPr>
        <w:t>dục</w:t>
      </w:r>
      <w:proofErr w:type="spellEnd"/>
      <w:r w:rsidRPr="00DC54AF">
        <w:rPr>
          <w:b/>
          <w:sz w:val="27"/>
          <w:szCs w:val="27"/>
        </w:rPr>
        <w:t xml:space="preserve"> </w:t>
      </w:r>
      <w:proofErr w:type="spellStart"/>
      <w:r w:rsidRPr="00DC54AF">
        <w:rPr>
          <w:b/>
          <w:sz w:val="27"/>
          <w:szCs w:val="27"/>
        </w:rPr>
        <w:t>Edufit</w:t>
      </w:r>
      <w:proofErr w:type="spellEnd"/>
    </w:p>
    <w:p w:rsidR="00DC54AF" w:rsidRDefault="00DC54AF" w:rsidP="00DC54AF">
      <w:pPr>
        <w:shd w:val="clear" w:color="auto" w:fill="FFFFFF"/>
        <w:jc w:val="both"/>
        <w:rPr>
          <w:sz w:val="27"/>
          <w:szCs w:val="27"/>
        </w:rPr>
      </w:pPr>
    </w:p>
    <w:p w:rsidR="00DC54AF" w:rsidRPr="00DC54AF" w:rsidRDefault="00DC54AF" w:rsidP="00DC54AF">
      <w:pPr>
        <w:shd w:val="clear" w:color="auto" w:fill="FFFFFF"/>
        <w:spacing w:before="120" w:after="120" w:line="312" w:lineRule="auto"/>
        <w:jc w:val="both"/>
        <w:rPr>
          <w:b/>
          <w:bCs/>
          <w:iCs/>
          <w:color w:val="222222"/>
          <w:sz w:val="27"/>
          <w:szCs w:val="27"/>
        </w:rPr>
      </w:pPr>
      <w:r w:rsidRPr="00DC54AF">
        <w:rPr>
          <w:b/>
          <w:bCs/>
          <w:iCs/>
          <w:color w:val="222222"/>
          <w:sz w:val="27"/>
          <w:szCs w:val="27"/>
        </w:rPr>
        <w:t xml:space="preserve">Ở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tầm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proofErr w:type="gramStart"/>
      <w:r w:rsidRPr="00DC54AF">
        <w:rPr>
          <w:b/>
          <w:bCs/>
          <w:iCs/>
          <w:color w:val="222222"/>
          <w:sz w:val="27"/>
          <w:szCs w:val="27"/>
        </w:rPr>
        <w:t>vĩ</w:t>
      </w:r>
      <w:proofErr w:type="spellEnd"/>
      <w:proofErr w:type="gram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mô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(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Luật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),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nên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tạo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cơ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chế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mở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,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cho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phép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doanh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nghiệp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làm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những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gì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mà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luật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không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cấm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,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thay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vì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việc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chỉ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được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làm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theo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những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gì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luật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cho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Cs/>
          <w:color w:val="222222"/>
          <w:sz w:val="27"/>
          <w:szCs w:val="27"/>
        </w:rPr>
        <w:t>phép</w:t>
      </w:r>
      <w:proofErr w:type="spellEnd"/>
      <w:r w:rsidRPr="00DC54AF">
        <w:rPr>
          <w:b/>
          <w:bCs/>
          <w:iCs/>
          <w:color w:val="222222"/>
          <w:sz w:val="27"/>
          <w:szCs w:val="27"/>
        </w:rPr>
        <w:t xml:space="preserve">. </w:t>
      </w:r>
    </w:p>
    <w:p w:rsidR="00DC54AF" w:rsidRPr="00DC54AF" w:rsidRDefault="00DC54AF" w:rsidP="00DC54AF">
      <w:pPr>
        <w:pStyle w:val="ListParagraph"/>
        <w:numPr>
          <w:ilvl w:val="0"/>
          <w:numId w:val="2"/>
        </w:numPr>
        <w:shd w:val="clear" w:color="auto" w:fill="FFFFFF"/>
        <w:spacing w:before="120" w:after="120" w:line="312" w:lineRule="auto"/>
        <w:jc w:val="both"/>
        <w:rPr>
          <w:b/>
          <w:i/>
          <w:color w:val="222222"/>
          <w:sz w:val="27"/>
          <w:szCs w:val="27"/>
        </w:rPr>
      </w:pPr>
      <w:proofErr w:type="spellStart"/>
      <w:r w:rsidRPr="00DC54AF">
        <w:rPr>
          <w:b/>
          <w:i/>
          <w:color w:val="222222"/>
          <w:sz w:val="27"/>
          <w:szCs w:val="27"/>
        </w:rPr>
        <w:t>Nếu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chưa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có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thông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tư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, </w:t>
      </w:r>
      <w:proofErr w:type="spellStart"/>
      <w:r w:rsidRPr="00DC54AF">
        <w:rPr>
          <w:b/>
          <w:i/>
          <w:color w:val="222222"/>
          <w:sz w:val="27"/>
          <w:szCs w:val="27"/>
        </w:rPr>
        <w:t>quy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định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hướng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dẫn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thì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cho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phép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các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trường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được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thí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điểm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và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đề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xuất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xây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dựng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thông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tư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hướng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dẫn</w:t>
      </w:r>
      <w:proofErr w:type="spellEnd"/>
      <w:r w:rsidRPr="00DC54AF">
        <w:rPr>
          <w:b/>
          <w:i/>
          <w:color w:val="222222"/>
          <w:sz w:val="27"/>
          <w:szCs w:val="27"/>
        </w:rPr>
        <w:t>. </w:t>
      </w:r>
    </w:p>
    <w:p w:rsidR="00DC54AF" w:rsidRPr="00DC54AF" w:rsidRDefault="00DC54AF" w:rsidP="00DC54AF">
      <w:pPr>
        <w:pStyle w:val="ListParagraph"/>
        <w:numPr>
          <w:ilvl w:val="0"/>
          <w:numId w:val="1"/>
        </w:numPr>
        <w:shd w:val="clear" w:color="auto" w:fill="FFFFFF"/>
        <w:spacing w:before="120" w:after="120" w:line="312" w:lineRule="auto"/>
        <w:jc w:val="both"/>
        <w:rPr>
          <w:color w:val="222222"/>
          <w:sz w:val="27"/>
          <w:szCs w:val="27"/>
        </w:rPr>
      </w:pPr>
      <w:proofErr w:type="spellStart"/>
      <w:r w:rsidRPr="00DC54AF">
        <w:rPr>
          <w:color w:val="222222"/>
          <w:sz w:val="27"/>
          <w:szCs w:val="27"/>
        </w:rPr>
        <w:t>Về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các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tiêu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chuẩn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yêu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cầu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cho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đội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proofErr w:type="gramStart"/>
      <w:r w:rsidRPr="00DC54AF">
        <w:rPr>
          <w:color w:val="222222"/>
          <w:sz w:val="27"/>
          <w:szCs w:val="27"/>
        </w:rPr>
        <w:t>ngũ</w:t>
      </w:r>
      <w:proofErr w:type="spellEnd"/>
      <w:proofErr w:type="gram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quản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lý</w:t>
      </w:r>
      <w:proofErr w:type="spellEnd"/>
      <w:r w:rsidRPr="00DC54AF">
        <w:rPr>
          <w:color w:val="222222"/>
          <w:sz w:val="27"/>
          <w:szCs w:val="27"/>
        </w:rPr>
        <w:t xml:space="preserve">. Do </w:t>
      </w:r>
      <w:proofErr w:type="spellStart"/>
      <w:r w:rsidRPr="00DC54AF">
        <w:rPr>
          <w:color w:val="222222"/>
          <w:sz w:val="27"/>
          <w:szCs w:val="27"/>
        </w:rPr>
        <w:t>các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trường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tư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thục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tự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chủ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về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tài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chính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không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hưởng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ngân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sách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nhà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nước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và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tự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chịu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trách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nhiệm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về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hiệu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quả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hoạt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động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của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mình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nên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không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nhất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thiết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phải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tuân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theo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tiêu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chuẩn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nhân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sự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của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nhà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nước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mà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có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thể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linh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hoạt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theo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tình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hình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nhà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trường</w:t>
      </w:r>
      <w:proofErr w:type="spellEnd"/>
      <w:r w:rsidRPr="00DC54AF">
        <w:rPr>
          <w:color w:val="222222"/>
          <w:sz w:val="27"/>
          <w:szCs w:val="27"/>
        </w:rPr>
        <w:t xml:space="preserve"> (</w:t>
      </w:r>
      <w:proofErr w:type="spellStart"/>
      <w:r w:rsidRPr="00DC54AF">
        <w:rPr>
          <w:color w:val="222222"/>
          <w:sz w:val="27"/>
          <w:szCs w:val="27"/>
        </w:rPr>
        <w:t>Khoản</w:t>
      </w:r>
      <w:proofErr w:type="spellEnd"/>
      <w:r w:rsidRPr="00DC54AF">
        <w:rPr>
          <w:color w:val="222222"/>
          <w:sz w:val="27"/>
          <w:szCs w:val="27"/>
        </w:rPr>
        <w:t xml:space="preserve"> 5, </w:t>
      </w:r>
      <w:proofErr w:type="spellStart"/>
      <w:r w:rsidRPr="00DC54AF">
        <w:rPr>
          <w:color w:val="222222"/>
          <w:sz w:val="27"/>
          <w:szCs w:val="27"/>
        </w:rPr>
        <w:t>điều</w:t>
      </w:r>
      <w:proofErr w:type="spellEnd"/>
      <w:r w:rsidRPr="00DC54AF">
        <w:rPr>
          <w:color w:val="222222"/>
          <w:sz w:val="27"/>
          <w:szCs w:val="27"/>
        </w:rPr>
        <w:t xml:space="preserve"> 50, </w:t>
      </w:r>
      <w:proofErr w:type="spellStart"/>
      <w:r w:rsidRPr="00DC54AF">
        <w:rPr>
          <w:color w:val="222222"/>
          <w:sz w:val="27"/>
          <w:szCs w:val="27"/>
        </w:rPr>
        <w:t>Luật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Giáo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dục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sửa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đổi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năm</w:t>
      </w:r>
      <w:proofErr w:type="spellEnd"/>
      <w:r w:rsidRPr="00DC54AF">
        <w:rPr>
          <w:color w:val="222222"/>
          <w:sz w:val="27"/>
          <w:szCs w:val="27"/>
        </w:rPr>
        <w:t xml:space="preserve"> 2009). </w:t>
      </w:r>
    </w:p>
    <w:p w:rsidR="00DC54AF" w:rsidRPr="00DC54AF" w:rsidRDefault="00DC54AF" w:rsidP="00DC54AF">
      <w:pPr>
        <w:pStyle w:val="ListParagraph"/>
        <w:numPr>
          <w:ilvl w:val="0"/>
          <w:numId w:val="1"/>
        </w:numPr>
        <w:shd w:val="clear" w:color="auto" w:fill="FFFFFF"/>
        <w:spacing w:before="120" w:after="120" w:line="312" w:lineRule="auto"/>
        <w:jc w:val="both"/>
        <w:rPr>
          <w:color w:val="222222"/>
          <w:sz w:val="27"/>
          <w:szCs w:val="27"/>
        </w:rPr>
      </w:pPr>
      <w:proofErr w:type="spellStart"/>
      <w:r w:rsidRPr="00DC54AF">
        <w:rPr>
          <w:color w:val="222222"/>
          <w:sz w:val="27"/>
          <w:szCs w:val="27"/>
        </w:rPr>
        <w:t>Về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việc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bổ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nhiệm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người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nước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ngoài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làm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Hiệu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trưởng</w:t>
      </w:r>
      <w:proofErr w:type="spellEnd"/>
      <w:r w:rsidRPr="00DC54AF">
        <w:rPr>
          <w:color w:val="222222"/>
          <w:sz w:val="27"/>
          <w:szCs w:val="27"/>
        </w:rPr>
        <w:t xml:space="preserve">. </w:t>
      </w:r>
      <w:proofErr w:type="spellStart"/>
      <w:r w:rsidRPr="00DC54AF">
        <w:rPr>
          <w:color w:val="222222"/>
          <w:sz w:val="27"/>
          <w:szCs w:val="27"/>
        </w:rPr>
        <w:t>Hiện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tại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không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có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văn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bản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quy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phạm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pháp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luật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nào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cấm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nhưng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vì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chưa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có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thông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tư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hướng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dẫn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nên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các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trường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hoàn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toàn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bị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bó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chân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phải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duy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trì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cả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hiệu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trưởng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nước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ngoài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để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vận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hành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và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hiệu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trưởng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Việt</w:t>
      </w:r>
      <w:proofErr w:type="spellEnd"/>
      <w:r w:rsidRPr="00DC54AF">
        <w:rPr>
          <w:color w:val="222222"/>
          <w:sz w:val="27"/>
          <w:szCs w:val="27"/>
        </w:rPr>
        <w:t xml:space="preserve"> Nam </w:t>
      </w:r>
      <w:proofErr w:type="spellStart"/>
      <w:r w:rsidRPr="00DC54AF">
        <w:rPr>
          <w:color w:val="222222"/>
          <w:sz w:val="27"/>
          <w:szCs w:val="27"/>
        </w:rPr>
        <w:t>để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đảm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bảo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không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bị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làm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khó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dễ</w:t>
      </w:r>
      <w:proofErr w:type="spellEnd"/>
      <w:r w:rsidRPr="00DC54AF">
        <w:rPr>
          <w:color w:val="222222"/>
          <w:sz w:val="27"/>
          <w:szCs w:val="27"/>
        </w:rPr>
        <w:t>. </w:t>
      </w:r>
      <w:proofErr w:type="spellStart"/>
      <w:r w:rsidRPr="00DC54AF">
        <w:rPr>
          <w:color w:val="222222"/>
          <w:sz w:val="27"/>
          <w:szCs w:val="27"/>
        </w:rPr>
        <w:fldChar w:fldCharType="begin"/>
      </w:r>
      <w:r w:rsidRPr="00DC54AF">
        <w:rPr>
          <w:color w:val="222222"/>
          <w:sz w:val="27"/>
          <w:szCs w:val="27"/>
        </w:rPr>
        <w:instrText xml:space="preserve"> HYPERLINK "https://thuvienphapluat.vn/van-ban/Giao-duc/Thong-tu-14-2011-TT-BGDDT-Chuan-hieu-truong-truong-tieu-hoc-121802.aspx" \t "_blank" </w:instrText>
      </w:r>
      <w:r w:rsidRPr="00DC54AF">
        <w:rPr>
          <w:color w:val="222222"/>
          <w:sz w:val="27"/>
          <w:szCs w:val="27"/>
        </w:rPr>
        <w:fldChar w:fldCharType="separate"/>
      </w:r>
      <w:r w:rsidRPr="00DC54AF">
        <w:rPr>
          <w:rStyle w:val="Hyperlink"/>
          <w:color w:val="1155CC"/>
          <w:sz w:val="27"/>
          <w:szCs w:val="27"/>
        </w:rPr>
        <w:t>Thông</w:t>
      </w:r>
      <w:proofErr w:type="spellEnd"/>
      <w:r w:rsidRPr="00DC54AF">
        <w:rPr>
          <w:rStyle w:val="Hyperlink"/>
          <w:color w:val="1155CC"/>
          <w:sz w:val="27"/>
          <w:szCs w:val="27"/>
        </w:rPr>
        <w:t xml:space="preserve"> </w:t>
      </w:r>
      <w:proofErr w:type="spellStart"/>
      <w:r w:rsidRPr="00DC54AF">
        <w:rPr>
          <w:rStyle w:val="Hyperlink"/>
          <w:color w:val="1155CC"/>
          <w:sz w:val="27"/>
          <w:szCs w:val="27"/>
        </w:rPr>
        <w:t>tư</w:t>
      </w:r>
      <w:proofErr w:type="spellEnd"/>
      <w:r w:rsidRPr="00DC54AF">
        <w:rPr>
          <w:rStyle w:val="Hyperlink"/>
          <w:color w:val="1155CC"/>
          <w:sz w:val="27"/>
          <w:szCs w:val="27"/>
        </w:rPr>
        <w:t xml:space="preserve"> 14/2011 </w:t>
      </w:r>
      <w:proofErr w:type="spellStart"/>
      <w:r w:rsidRPr="00DC54AF">
        <w:rPr>
          <w:rStyle w:val="Hyperlink"/>
          <w:color w:val="1155CC"/>
          <w:sz w:val="27"/>
          <w:szCs w:val="27"/>
        </w:rPr>
        <w:t>về</w:t>
      </w:r>
      <w:proofErr w:type="spellEnd"/>
      <w:r w:rsidRPr="00DC54AF">
        <w:rPr>
          <w:rStyle w:val="Hyperlink"/>
          <w:color w:val="1155CC"/>
          <w:sz w:val="27"/>
          <w:szCs w:val="27"/>
        </w:rPr>
        <w:t xml:space="preserve"> </w:t>
      </w:r>
      <w:proofErr w:type="spellStart"/>
      <w:r w:rsidRPr="00DC54AF">
        <w:rPr>
          <w:rStyle w:val="Hyperlink"/>
          <w:color w:val="1155CC"/>
          <w:sz w:val="27"/>
          <w:szCs w:val="27"/>
        </w:rPr>
        <w:t>Chuẩn</w:t>
      </w:r>
      <w:proofErr w:type="spellEnd"/>
      <w:r w:rsidRPr="00DC54AF">
        <w:rPr>
          <w:rStyle w:val="Hyperlink"/>
          <w:color w:val="1155CC"/>
          <w:sz w:val="27"/>
          <w:szCs w:val="27"/>
        </w:rPr>
        <w:t xml:space="preserve"> </w:t>
      </w:r>
      <w:proofErr w:type="spellStart"/>
      <w:r w:rsidRPr="00DC54AF">
        <w:rPr>
          <w:rStyle w:val="Hyperlink"/>
          <w:color w:val="1155CC"/>
          <w:sz w:val="27"/>
          <w:szCs w:val="27"/>
        </w:rPr>
        <w:t>Hiệu</w:t>
      </w:r>
      <w:proofErr w:type="spellEnd"/>
      <w:r w:rsidRPr="00DC54AF">
        <w:rPr>
          <w:rStyle w:val="Hyperlink"/>
          <w:color w:val="1155CC"/>
          <w:sz w:val="27"/>
          <w:szCs w:val="27"/>
        </w:rPr>
        <w:t xml:space="preserve"> </w:t>
      </w:r>
      <w:proofErr w:type="spellStart"/>
      <w:r w:rsidRPr="00DC54AF">
        <w:rPr>
          <w:rStyle w:val="Hyperlink"/>
          <w:color w:val="1155CC"/>
          <w:sz w:val="27"/>
          <w:szCs w:val="27"/>
        </w:rPr>
        <w:t>trưởng</w:t>
      </w:r>
      <w:proofErr w:type="spellEnd"/>
      <w:r w:rsidRPr="00DC54AF">
        <w:rPr>
          <w:rStyle w:val="Hyperlink"/>
          <w:color w:val="1155CC"/>
          <w:sz w:val="27"/>
          <w:szCs w:val="27"/>
        </w:rPr>
        <w:t xml:space="preserve"> </w:t>
      </w:r>
      <w:proofErr w:type="spellStart"/>
      <w:r w:rsidRPr="00DC54AF">
        <w:rPr>
          <w:rStyle w:val="Hyperlink"/>
          <w:color w:val="1155CC"/>
          <w:sz w:val="27"/>
          <w:szCs w:val="27"/>
        </w:rPr>
        <w:t>Tiểu</w:t>
      </w:r>
      <w:proofErr w:type="spellEnd"/>
      <w:r w:rsidRPr="00DC54AF">
        <w:rPr>
          <w:rStyle w:val="Hyperlink"/>
          <w:color w:val="1155CC"/>
          <w:sz w:val="27"/>
          <w:szCs w:val="27"/>
        </w:rPr>
        <w:t xml:space="preserve"> </w:t>
      </w:r>
      <w:proofErr w:type="spellStart"/>
      <w:r w:rsidRPr="00DC54AF">
        <w:rPr>
          <w:rStyle w:val="Hyperlink"/>
          <w:color w:val="1155CC"/>
          <w:sz w:val="27"/>
          <w:szCs w:val="27"/>
        </w:rPr>
        <w:t>học</w:t>
      </w:r>
      <w:proofErr w:type="spellEnd"/>
      <w:r w:rsidRPr="00DC54AF">
        <w:rPr>
          <w:color w:val="222222"/>
          <w:sz w:val="27"/>
          <w:szCs w:val="27"/>
        </w:rPr>
        <w:fldChar w:fldCharType="end"/>
      </w:r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và</w:t>
      </w:r>
      <w:proofErr w:type="spellEnd"/>
      <w:r w:rsidRPr="00DC54AF">
        <w:rPr>
          <w:color w:val="222222"/>
          <w:sz w:val="27"/>
          <w:szCs w:val="27"/>
        </w:rPr>
        <w:t> </w:t>
      </w:r>
      <w:proofErr w:type="spellStart"/>
      <w:r w:rsidRPr="00DC54AF">
        <w:rPr>
          <w:color w:val="222222"/>
          <w:sz w:val="27"/>
          <w:szCs w:val="27"/>
        </w:rPr>
        <w:fldChar w:fldCharType="begin"/>
      </w:r>
      <w:r w:rsidRPr="00DC54AF">
        <w:rPr>
          <w:color w:val="222222"/>
          <w:sz w:val="27"/>
          <w:szCs w:val="27"/>
        </w:rPr>
        <w:instrText xml:space="preserve"> HYPERLINK "https://thuvienphapluat.vn/van-ban/Giao-duc/Thong-tu-12-2011-TT-BGDDT-Dieu-le-truong-trung-hoc-co-so-pho-thong-va-truong-120867.aspx" \t "_blank" </w:instrText>
      </w:r>
      <w:r w:rsidRPr="00DC54AF">
        <w:rPr>
          <w:color w:val="222222"/>
          <w:sz w:val="27"/>
          <w:szCs w:val="27"/>
        </w:rPr>
        <w:fldChar w:fldCharType="separate"/>
      </w:r>
      <w:r w:rsidRPr="00DC54AF">
        <w:rPr>
          <w:rStyle w:val="Hyperlink"/>
          <w:color w:val="1155CC"/>
          <w:sz w:val="27"/>
          <w:szCs w:val="27"/>
        </w:rPr>
        <w:t>Thông</w:t>
      </w:r>
      <w:proofErr w:type="spellEnd"/>
      <w:r w:rsidRPr="00DC54AF">
        <w:rPr>
          <w:rStyle w:val="Hyperlink"/>
          <w:color w:val="1155CC"/>
          <w:sz w:val="27"/>
          <w:szCs w:val="27"/>
        </w:rPr>
        <w:t xml:space="preserve"> </w:t>
      </w:r>
      <w:proofErr w:type="spellStart"/>
      <w:r w:rsidRPr="00DC54AF">
        <w:rPr>
          <w:rStyle w:val="Hyperlink"/>
          <w:color w:val="1155CC"/>
          <w:sz w:val="27"/>
          <w:szCs w:val="27"/>
        </w:rPr>
        <w:t>tư</w:t>
      </w:r>
      <w:proofErr w:type="spellEnd"/>
      <w:r w:rsidRPr="00DC54AF">
        <w:rPr>
          <w:rStyle w:val="Hyperlink"/>
          <w:color w:val="1155CC"/>
          <w:sz w:val="27"/>
          <w:szCs w:val="27"/>
        </w:rPr>
        <w:t xml:space="preserve"> 12/2011 </w:t>
      </w:r>
      <w:proofErr w:type="spellStart"/>
      <w:r w:rsidRPr="00DC54AF">
        <w:rPr>
          <w:rStyle w:val="Hyperlink"/>
          <w:color w:val="1155CC"/>
          <w:sz w:val="27"/>
          <w:szCs w:val="27"/>
        </w:rPr>
        <w:t>về</w:t>
      </w:r>
      <w:proofErr w:type="spellEnd"/>
      <w:r w:rsidRPr="00DC54AF">
        <w:rPr>
          <w:rStyle w:val="Hyperlink"/>
          <w:color w:val="1155CC"/>
          <w:sz w:val="27"/>
          <w:szCs w:val="27"/>
        </w:rPr>
        <w:t xml:space="preserve"> </w:t>
      </w:r>
      <w:proofErr w:type="spellStart"/>
      <w:r w:rsidRPr="00DC54AF">
        <w:rPr>
          <w:rStyle w:val="Hyperlink"/>
          <w:color w:val="1155CC"/>
          <w:sz w:val="27"/>
          <w:szCs w:val="27"/>
        </w:rPr>
        <w:t>Điều</w:t>
      </w:r>
      <w:proofErr w:type="spellEnd"/>
      <w:r w:rsidRPr="00DC54AF">
        <w:rPr>
          <w:rStyle w:val="Hyperlink"/>
          <w:color w:val="1155CC"/>
          <w:sz w:val="27"/>
          <w:szCs w:val="27"/>
        </w:rPr>
        <w:t xml:space="preserve"> </w:t>
      </w:r>
      <w:proofErr w:type="spellStart"/>
      <w:r w:rsidRPr="00DC54AF">
        <w:rPr>
          <w:rStyle w:val="Hyperlink"/>
          <w:color w:val="1155CC"/>
          <w:sz w:val="27"/>
          <w:szCs w:val="27"/>
        </w:rPr>
        <w:t>lệ</w:t>
      </w:r>
      <w:proofErr w:type="spellEnd"/>
      <w:r w:rsidRPr="00DC54AF">
        <w:rPr>
          <w:rStyle w:val="Hyperlink"/>
          <w:color w:val="1155CC"/>
          <w:sz w:val="27"/>
          <w:szCs w:val="27"/>
        </w:rPr>
        <w:t xml:space="preserve"> </w:t>
      </w:r>
      <w:proofErr w:type="spellStart"/>
      <w:r w:rsidRPr="00DC54AF">
        <w:rPr>
          <w:rStyle w:val="Hyperlink"/>
          <w:color w:val="1155CC"/>
          <w:sz w:val="27"/>
          <w:szCs w:val="27"/>
        </w:rPr>
        <w:t>trường</w:t>
      </w:r>
      <w:proofErr w:type="spellEnd"/>
      <w:r w:rsidRPr="00DC54AF">
        <w:rPr>
          <w:rStyle w:val="Hyperlink"/>
          <w:color w:val="1155CC"/>
          <w:sz w:val="27"/>
          <w:szCs w:val="27"/>
        </w:rPr>
        <w:t xml:space="preserve"> THCS, THPT </w:t>
      </w:r>
      <w:proofErr w:type="spellStart"/>
      <w:r w:rsidRPr="00DC54AF">
        <w:rPr>
          <w:rStyle w:val="Hyperlink"/>
          <w:color w:val="1155CC"/>
          <w:sz w:val="27"/>
          <w:szCs w:val="27"/>
        </w:rPr>
        <w:t>và</w:t>
      </w:r>
      <w:proofErr w:type="spellEnd"/>
      <w:r w:rsidRPr="00DC54AF">
        <w:rPr>
          <w:rStyle w:val="Hyperlink"/>
          <w:color w:val="1155CC"/>
          <w:sz w:val="27"/>
          <w:szCs w:val="27"/>
        </w:rPr>
        <w:t xml:space="preserve"> </w:t>
      </w:r>
      <w:proofErr w:type="spellStart"/>
      <w:r w:rsidRPr="00DC54AF">
        <w:rPr>
          <w:rStyle w:val="Hyperlink"/>
          <w:color w:val="1155CC"/>
          <w:sz w:val="27"/>
          <w:szCs w:val="27"/>
        </w:rPr>
        <w:t>phổ</w:t>
      </w:r>
      <w:proofErr w:type="spellEnd"/>
      <w:r w:rsidRPr="00DC54AF">
        <w:rPr>
          <w:rStyle w:val="Hyperlink"/>
          <w:color w:val="1155CC"/>
          <w:sz w:val="27"/>
          <w:szCs w:val="27"/>
        </w:rPr>
        <w:t xml:space="preserve"> </w:t>
      </w:r>
      <w:proofErr w:type="spellStart"/>
      <w:r w:rsidRPr="00DC54AF">
        <w:rPr>
          <w:rStyle w:val="Hyperlink"/>
          <w:color w:val="1155CC"/>
          <w:sz w:val="27"/>
          <w:szCs w:val="27"/>
        </w:rPr>
        <w:t>thông</w:t>
      </w:r>
      <w:proofErr w:type="spellEnd"/>
      <w:r w:rsidRPr="00DC54AF">
        <w:rPr>
          <w:rStyle w:val="Hyperlink"/>
          <w:color w:val="1155CC"/>
          <w:sz w:val="27"/>
          <w:szCs w:val="27"/>
        </w:rPr>
        <w:t xml:space="preserve"> </w:t>
      </w:r>
      <w:proofErr w:type="spellStart"/>
      <w:r w:rsidRPr="00DC54AF">
        <w:rPr>
          <w:rStyle w:val="Hyperlink"/>
          <w:color w:val="1155CC"/>
          <w:sz w:val="27"/>
          <w:szCs w:val="27"/>
        </w:rPr>
        <w:t>có</w:t>
      </w:r>
      <w:proofErr w:type="spellEnd"/>
      <w:r w:rsidRPr="00DC54AF">
        <w:rPr>
          <w:rStyle w:val="Hyperlink"/>
          <w:color w:val="1155CC"/>
          <w:sz w:val="27"/>
          <w:szCs w:val="27"/>
        </w:rPr>
        <w:t xml:space="preserve"> </w:t>
      </w:r>
      <w:proofErr w:type="spellStart"/>
      <w:r w:rsidRPr="00DC54AF">
        <w:rPr>
          <w:rStyle w:val="Hyperlink"/>
          <w:color w:val="1155CC"/>
          <w:sz w:val="27"/>
          <w:szCs w:val="27"/>
        </w:rPr>
        <w:t>nhiều</w:t>
      </w:r>
      <w:proofErr w:type="spellEnd"/>
      <w:r w:rsidRPr="00DC54AF">
        <w:rPr>
          <w:rStyle w:val="Hyperlink"/>
          <w:color w:val="1155CC"/>
          <w:sz w:val="27"/>
          <w:szCs w:val="27"/>
        </w:rPr>
        <w:t xml:space="preserve"> </w:t>
      </w:r>
      <w:proofErr w:type="spellStart"/>
      <w:r w:rsidRPr="00DC54AF">
        <w:rPr>
          <w:rStyle w:val="Hyperlink"/>
          <w:color w:val="1155CC"/>
          <w:sz w:val="27"/>
          <w:szCs w:val="27"/>
        </w:rPr>
        <w:t>cấp</w:t>
      </w:r>
      <w:proofErr w:type="spellEnd"/>
      <w:r w:rsidRPr="00DC54AF">
        <w:rPr>
          <w:rStyle w:val="Hyperlink"/>
          <w:color w:val="1155CC"/>
          <w:sz w:val="27"/>
          <w:szCs w:val="27"/>
        </w:rPr>
        <w:t xml:space="preserve"> </w:t>
      </w:r>
      <w:proofErr w:type="spellStart"/>
      <w:r w:rsidRPr="00DC54AF">
        <w:rPr>
          <w:rStyle w:val="Hyperlink"/>
          <w:color w:val="1155CC"/>
          <w:sz w:val="27"/>
          <w:szCs w:val="27"/>
        </w:rPr>
        <w:t>học</w:t>
      </w:r>
      <w:proofErr w:type="spellEnd"/>
      <w:r w:rsidRPr="00DC54AF">
        <w:rPr>
          <w:color w:val="222222"/>
          <w:sz w:val="27"/>
          <w:szCs w:val="27"/>
        </w:rPr>
        <w:fldChar w:fldCharType="end"/>
      </w:r>
      <w:r w:rsidRPr="00DC54AF">
        <w:rPr>
          <w:color w:val="222222"/>
          <w:sz w:val="27"/>
          <w:szCs w:val="27"/>
        </w:rPr>
        <w:t> </w:t>
      </w:r>
      <w:proofErr w:type="spellStart"/>
      <w:r w:rsidRPr="00DC54AF">
        <w:rPr>
          <w:color w:val="222222"/>
          <w:sz w:val="27"/>
          <w:szCs w:val="27"/>
        </w:rPr>
        <w:t>đều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mô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tả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rất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rõ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các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tiêu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chí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để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bổ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nhiệm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hiệu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trưởng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mà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không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có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tiêu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chí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nào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giới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hạn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bắt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buộc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Hiệu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trưởng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phải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là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công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dân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Việt</w:t>
      </w:r>
      <w:proofErr w:type="spellEnd"/>
      <w:r w:rsidRPr="00DC54AF">
        <w:rPr>
          <w:color w:val="222222"/>
          <w:sz w:val="27"/>
          <w:szCs w:val="27"/>
        </w:rPr>
        <w:t xml:space="preserve"> Nam. </w:t>
      </w:r>
      <w:proofErr w:type="spellStart"/>
      <w:r w:rsidRPr="00DC54AF">
        <w:rPr>
          <w:color w:val="222222"/>
          <w:sz w:val="27"/>
          <w:szCs w:val="27"/>
        </w:rPr>
        <w:t>Đối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với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bậc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Đại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học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không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chỉ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các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đơn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vị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quốc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tế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như</w:t>
      </w:r>
      <w:proofErr w:type="spellEnd"/>
      <w:r w:rsidRPr="00DC54AF">
        <w:rPr>
          <w:color w:val="222222"/>
          <w:sz w:val="27"/>
          <w:szCs w:val="27"/>
        </w:rPr>
        <w:t xml:space="preserve"> RMIT </w:t>
      </w:r>
      <w:proofErr w:type="spellStart"/>
      <w:r w:rsidRPr="00DC54AF">
        <w:rPr>
          <w:color w:val="222222"/>
          <w:sz w:val="27"/>
          <w:szCs w:val="27"/>
        </w:rPr>
        <w:t>mới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có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Hiệu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trưởng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người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nước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ngoài</w:t>
      </w:r>
      <w:proofErr w:type="spellEnd"/>
      <w:r w:rsidRPr="00DC54AF">
        <w:rPr>
          <w:color w:val="222222"/>
          <w:sz w:val="27"/>
          <w:szCs w:val="27"/>
        </w:rPr>
        <w:t>.</w:t>
      </w:r>
      <w:r w:rsidRPr="00B77E4A">
        <w:rPr>
          <w:color w:val="222222"/>
          <w:sz w:val="27"/>
          <w:szCs w:val="27"/>
        </w:rPr>
        <w:t> </w:t>
      </w:r>
      <w:hyperlink r:id="rId7" w:tgtFrame="_blank" w:history="1">
        <w:r w:rsidRPr="00B77E4A">
          <w:rPr>
            <w:rStyle w:val="Hyperlink"/>
            <w:color w:val="1155CC"/>
            <w:sz w:val="27"/>
            <w:szCs w:val="27"/>
            <w:u w:val="none"/>
          </w:rPr>
          <w:t xml:space="preserve">ĐH </w:t>
        </w:r>
        <w:proofErr w:type="spellStart"/>
        <w:r w:rsidRPr="00B77E4A">
          <w:rPr>
            <w:rStyle w:val="Hyperlink"/>
            <w:color w:val="1155CC"/>
            <w:sz w:val="27"/>
            <w:szCs w:val="27"/>
            <w:u w:val="none"/>
          </w:rPr>
          <w:t>Việt</w:t>
        </w:r>
        <w:proofErr w:type="spellEnd"/>
        <w:r w:rsidRPr="00B77E4A">
          <w:rPr>
            <w:rStyle w:val="Hyperlink"/>
            <w:color w:val="1155CC"/>
            <w:sz w:val="27"/>
            <w:szCs w:val="27"/>
            <w:u w:val="none"/>
          </w:rPr>
          <w:t xml:space="preserve"> </w:t>
        </w:r>
        <w:proofErr w:type="spellStart"/>
        <w:r w:rsidRPr="00B77E4A">
          <w:rPr>
            <w:rStyle w:val="Hyperlink"/>
            <w:color w:val="1155CC"/>
            <w:sz w:val="27"/>
            <w:szCs w:val="27"/>
            <w:u w:val="none"/>
          </w:rPr>
          <w:t>Đức</w:t>
        </w:r>
        <w:proofErr w:type="spellEnd"/>
        <w:r w:rsidRPr="00B77E4A">
          <w:rPr>
            <w:rStyle w:val="Hyperlink"/>
            <w:color w:val="1155CC"/>
            <w:sz w:val="27"/>
            <w:szCs w:val="27"/>
            <w:u w:val="none"/>
          </w:rPr>
          <w:t xml:space="preserve"> </w:t>
        </w:r>
        <w:proofErr w:type="spellStart"/>
        <w:r w:rsidRPr="00B77E4A">
          <w:rPr>
            <w:rStyle w:val="Hyperlink"/>
            <w:color w:val="1155CC"/>
            <w:sz w:val="27"/>
            <w:szCs w:val="27"/>
            <w:u w:val="none"/>
          </w:rPr>
          <w:t>là</w:t>
        </w:r>
        <w:proofErr w:type="spellEnd"/>
        <w:r w:rsidRPr="00B77E4A">
          <w:rPr>
            <w:rStyle w:val="Hyperlink"/>
            <w:color w:val="1155CC"/>
            <w:sz w:val="27"/>
            <w:szCs w:val="27"/>
            <w:u w:val="none"/>
          </w:rPr>
          <w:t xml:space="preserve"> </w:t>
        </w:r>
        <w:proofErr w:type="spellStart"/>
        <w:r w:rsidRPr="00B77E4A">
          <w:rPr>
            <w:rStyle w:val="Hyperlink"/>
            <w:color w:val="1155CC"/>
            <w:sz w:val="27"/>
            <w:szCs w:val="27"/>
            <w:u w:val="none"/>
          </w:rPr>
          <w:t>trường</w:t>
        </w:r>
        <w:proofErr w:type="spellEnd"/>
        <w:r w:rsidRPr="00B77E4A">
          <w:rPr>
            <w:rStyle w:val="Hyperlink"/>
            <w:color w:val="1155CC"/>
            <w:sz w:val="27"/>
            <w:szCs w:val="27"/>
            <w:u w:val="none"/>
          </w:rPr>
          <w:t xml:space="preserve"> </w:t>
        </w:r>
        <w:proofErr w:type="spellStart"/>
        <w:r w:rsidRPr="00B77E4A">
          <w:rPr>
            <w:rStyle w:val="Hyperlink"/>
            <w:color w:val="1155CC"/>
            <w:sz w:val="27"/>
            <w:szCs w:val="27"/>
            <w:u w:val="none"/>
          </w:rPr>
          <w:t>công</w:t>
        </w:r>
        <w:proofErr w:type="spellEnd"/>
        <w:r w:rsidRPr="00B77E4A">
          <w:rPr>
            <w:rStyle w:val="Hyperlink"/>
            <w:color w:val="1155CC"/>
            <w:sz w:val="27"/>
            <w:szCs w:val="27"/>
            <w:u w:val="none"/>
          </w:rPr>
          <w:t xml:space="preserve"> </w:t>
        </w:r>
        <w:proofErr w:type="spellStart"/>
        <w:r w:rsidRPr="00B77E4A">
          <w:rPr>
            <w:rStyle w:val="Hyperlink"/>
            <w:color w:val="1155CC"/>
            <w:sz w:val="27"/>
            <w:szCs w:val="27"/>
            <w:u w:val="none"/>
          </w:rPr>
          <w:t>lập</w:t>
        </w:r>
        <w:proofErr w:type="spellEnd"/>
        <w:r w:rsidRPr="00B77E4A">
          <w:rPr>
            <w:rStyle w:val="Hyperlink"/>
            <w:color w:val="1155CC"/>
            <w:sz w:val="27"/>
            <w:szCs w:val="27"/>
            <w:u w:val="none"/>
          </w:rPr>
          <w:t xml:space="preserve"> </w:t>
        </w:r>
        <w:proofErr w:type="spellStart"/>
        <w:r w:rsidRPr="00B77E4A">
          <w:rPr>
            <w:rStyle w:val="Hyperlink"/>
            <w:color w:val="1155CC"/>
            <w:sz w:val="27"/>
            <w:szCs w:val="27"/>
            <w:u w:val="none"/>
          </w:rPr>
          <w:t>đầu</w:t>
        </w:r>
        <w:proofErr w:type="spellEnd"/>
        <w:r w:rsidRPr="00B77E4A">
          <w:rPr>
            <w:rStyle w:val="Hyperlink"/>
            <w:color w:val="1155CC"/>
            <w:sz w:val="27"/>
            <w:szCs w:val="27"/>
            <w:u w:val="none"/>
          </w:rPr>
          <w:t xml:space="preserve"> </w:t>
        </w:r>
        <w:proofErr w:type="spellStart"/>
        <w:r w:rsidRPr="00B77E4A">
          <w:rPr>
            <w:rStyle w:val="Hyperlink"/>
            <w:color w:val="1155CC"/>
            <w:sz w:val="27"/>
            <w:szCs w:val="27"/>
            <w:u w:val="none"/>
          </w:rPr>
          <w:t>tiên</w:t>
        </w:r>
        <w:proofErr w:type="spellEnd"/>
        <w:r w:rsidRPr="00B77E4A">
          <w:rPr>
            <w:rStyle w:val="Hyperlink"/>
            <w:color w:val="1155CC"/>
            <w:sz w:val="27"/>
            <w:szCs w:val="27"/>
            <w:u w:val="none"/>
          </w:rPr>
          <w:t xml:space="preserve"> </w:t>
        </w:r>
        <w:proofErr w:type="spellStart"/>
        <w:r w:rsidRPr="00B77E4A">
          <w:rPr>
            <w:rStyle w:val="Hyperlink"/>
            <w:color w:val="1155CC"/>
            <w:sz w:val="27"/>
            <w:szCs w:val="27"/>
            <w:u w:val="none"/>
          </w:rPr>
          <w:t>có</w:t>
        </w:r>
        <w:proofErr w:type="spellEnd"/>
        <w:r w:rsidRPr="00B77E4A">
          <w:rPr>
            <w:rStyle w:val="Hyperlink"/>
            <w:color w:val="1155CC"/>
            <w:sz w:val="27"/>
            <w:szCs w:val="27"/>
            <w:u w:val="none"/>
          </w:rPr>
          <w:t xml:space="preserve"> </w:t>
        </w:r>
        <w:proofErr w:type="spellStart"/>
        <w:r w:rsidRPr="00B77E4A">
          <w:rPr>
            <w:rStyle w:val="Hyperlink"/>
            <w:color w:val="1155CC"/>
            <w:sz w:val="27"/>
            <w:szCs w:val="27"/>
            <w:u w:val="none"/>
          </w:rPr>
          <w:t>Hiệu</w:t>
        </w:r>
        <w:proofErr w:type="spellEnd"/>
        <w:r w:rsidRPr="00B77E4A">
          <w:rPr>
            <w:rStyle w:val="Hyperlink"/>
            <w:color w:val="1155CC"/>
            <w:sz w:val="27"/>
            <w:szCs w:val="27"/>
            <w:u w:val="none"/>
          </w:rPr>
          <w:t xml:space="preserve"> </w:t>
        </w:r>
        <w:proofErr w:type="spellStart"/>
        <w:r w:rsidRPr="00B77E4A">
          <w:rPr>
            <w:rStyle w:val="Hyperlink"/>
            <w:color w:val="1155CC"/>
            <w:sz w:val="27"/>
            <w:szCs w:val="27"/>
            <w:u w:val="none"/>
          </w:rPr>
          <w:t>trưởng</w:t>
        </w:r>
        <w:proofErr w:type="spellEnd"/>
        <w:r w:rsidRPr="00B77E4A">
          <w:rPr>
            <w:rStyle w:val="Hyperlink"/>
            <w:color w:val="1155CC"/>
            <w:sz w:val="27"/>
            <w:szCs w:val="27"/>
            <w:u w:val="none"/>
          </w:rPr>
          <w:t xml:space="preserve"> </w:t>
        </w:r>
        <w:proofErr w:type="spellStart"/>
        <w:r w:rsidRPr="00B77E4A">
          <w:rPr>
            <w:rStyle w:val="Hyperlink"/>
            <w:color w:val="1155CC"/>
            <w:sz w:val="27"/>
            <w:szCs w:val="27"/>
            <w:u w:val="none"/>
          </w:rPr>
          <w:t>người</w:t>
        </w:r>
        <w:proofErr w:type="spellEnd"/>
        <w:r w:rsidRPr="00B77E4A">
          <w:rPr>
            <w:rStyle w:val="Hyperlink"/>
            <w:color w:val="1155CC"/>
            <w:sz w:val="27"/>
            <w:szCs w:val="27"/>
            <w:u w:val="none"/>
          </w:rPr>
          <w:t xml:space="preserve"> </w:t>
        </w:r>
        <w:proofErr w:type="spellStart"/>
        <w:r w:rsidRPr="00B77E4A">
          <w:rPr>
            <w:rStyle w:val="Hyperlink"/>
            <w:color w:val="1155CC"/>
            <w:sz w:val="27"/>
            <w:szCs w:val="27"/>
            <w:u w:val="none"/>
          </w:rPr>
          <w:t>nước</w:t>
        </w:r>
        <w:proofErr w:type="spellEnd"/>
        <w:r w:rsidRPr="00B77E4A">
          <w:rPr>
            <w:rStyle w:val="Hyperlink"/>
            <w:color w:val="1155CC"/>
            <w:sz w:val="27"/>
            <w:szCs w:val="27"/>
            <w:u w:val="none"/>
          </w:rPr>
          <w:t xml:space="preserve"> </w:t>
        </w:r>
        <w:proofErr w:type="spellStart"/>
        <w:r w:rsidRPr="00B77E4A">
          <w:rPr>
            <w:rStyle w:val="Hyperlink"/>
            <w:color w:val="1155CC"/>
            <w:sz w:val="27"/>
            <w:szCs w:val="27"/>
            <w:u w:val="none"/>
          </w:rPr>
          <w:t>ngoài</w:t>
        </w:r>
        <w:proofErr w:type="spellEnd"/>
        <w:r w:rsidRPr="00B77E4A">
          <w:rPr>
            <w:rStyle w:val="Hyperlink"/>
            <w:color w:val="1155CC"/>
            <w:sz w:val="27"/>
            <w:szCs w:val="27"/>
            <w:u w:val="none"/>
          </w:rPr>
          <w:t xml:space="preserve"> </w:t>
        </w:r>
        <w:proofErr w:type="spellStart"/>
        <w:r w:rsidRPr="00B77E4A">
          <w:rPr>
            <w:rStyle w:val="Hyperlink"/>
            <w:color w:val="1155CC"/>
            <w:sz w:val="27"/>
            <w:szCs w:val="27"/>
            <w:u w:val="none"/>
          </w:rPr>
          <w:t>từ</w:t>
        </w:r>
        <w:proofErr w:type="spellEnd"/>
        <w:r w:rsidRPr="00B77E4A">
          <w:rPr>
            <w:rStyle w:val="Hyperlink"/>
            <w:color w:val="1155CC"/>
            <w:sz w:val="27"/>
            <w:szCs w:val="27"/>
            <w:u w:val="none"/>
          </w:rPr>
          <w:t xml:space="preserve"> </w:t>
        </w:r>
        <w:proofErr w:type="spellStart"/>
        <w:r w:rsidRPr="00B77E4A">
          <w:rPr>
            <w:rStyle w:val="Hyperlink"/>
            <w:color w:val="1155CC"/>
            <w:sz w:val="27"/>
            <w:szCs w:val="27"/>
            <w:u w:val="none"/>
          </w:rPr>
          <w:t>năm</w:t>
        </w:r>
        <w:proofErr w:type="spellEnd"/>
        <w:r w:rsidRPr="00B77E4A">
          <w:rPr>
            <w:rStyle w:val="Hyperlink"/>
            <w:color w:val="1155CC"/>
            <w:sz w:val="27"/>
            <w:szCs w:val="27"/>
            <w:u w:val="none"/>
          </w:rPr>
          <w:t xml:space="preserve"> 2008</w:t>
        </w:r>
      </w:hyperlink>
      <w:r w:rsidRPr="00B77E4A">
        <w:rPr>
          <w:color w:val="222222"/>
          <w:sz w:val="27"/>
          <w:szCs w:val="27"/>
        </w:rPr>
        <w:t>. </w:t>
      </w:r>
      <w:proofErr w:type="spellStart"/>
      <w:r w:rsidRPr="00B77E4A">
        <w:rPr>
          <w:color w:val="222222"/>
          <w:sz w:val="27"/>
          <w:szCs w:val="27"/>
        </w:rPr>
        <w:fldChar w:fldCharType="begin"/>
      </w:r>
      <w:r w:rsidRPr="00B77E4A">
        <w:rPr>
          <w:color w:val="222222"/>
          <w:sz w:val="27"/>
          <w:szCs w:val="27"/>
        </w:rPr>
        <w:instrText xml:space="preserve"> HYPERLINK "https://www.tienphong.vn/giao-duc/dh-dau-tien-o-vn-co-hieu-truong-nguoi-nuoc-ngoai-185694.tpo" \t "_blank" </w:instrText>
      </w:r>
      <w:r w:rsidRPr="00B77E4A">
        <w:rPr>
          <w:color w:val="222222"/>
          <w:sz w:val="27"/>
          <w:szCs w:val="27"/>
        </w:rPr>
        <w:fldChar w:fldCharType="separate"/>
      </w:r>
      <w:r w:rsidRPr="00B77E4A">
        <w:rPr>
          <w:rStyle w:val="Hyperlink"/>
          <w:color w:val="1155CC"/>
          <w:sz w:val="27"/>
          <w:szCs w:val="27"/>
          <w:u w:val="none"/>
        </w:rPr>
        <w:t>Năm</w:t>
      </w:r>
      <w:proofErr w:type="spellEnd"/>
      <w:r w:rsidRPr="00B77E4A">
        <w:rPr>
          <w:rStyle w:val="Hyperlink"/>
          <w:color w:val="1155CC"/>
          <w:sz w:val="27"/>
          <w:szCs w:val="27"/>
          <w:u w:val="none"/>
        </w:rPr>
        <w:t xml:space="preserve"> 2016, ĐH </w:t>
      </w:r>
      <w:proofErr w:type="spellStart"/>
      <w:r w:rsidRPr="00B77E4A">
        <w:rPr>
          <w:rStyle w:val="Hyperlink"/>
          <w:color w:val="1155CC"/>
          <w:sz w:val="27"/>
          <w:szCs w:val="27"/>
          <w:u w:val="none"/>
        </w:rPr>
        <w:t>Quốc</w:t>
      </w:r>
      <w:proofErr w:type="spellEnd"/>
      <w:r w:rsidRPr="00B77E4A">
        <w:rPr>
          <w:rStyle w:val="Hyperlink"/>
          <w:color w:val="1155CC"/>
          <w:sz w:val="27"/>
          <w:szCs w:val="27"/>
          <w:u w:val="none"/>
        </w:rPr>
        <w:t xml:space="preserve"> </w:t>
      </w:r>
      <w:proofErr w:type="spellStart"/>
      <w:r w:rsidRPr="00B77E4A">
        <w:rPr>
          <w:rStyle w:val="Hyperlink"/>
          <w:color w:val="1155CC"/>
          <w:sz w:val="27"/>
          <w:szCs w:val="27"/>
          <w:u w:val="none"/>
        </w:rPr>
        <w:t>gia</w:t>
      </w:r>
      <w:proofErr w:type="spellEnd"/>
      <w:r w:rsidRPr="00B77E4A">
        <w:rPr>
          <w:rStyle w:val="Hyperlink"/>
          <w:color w:val="1155CC"/>
          <w:sz w:val="27"/>
          <w:szCs w:val="27"/>
          <w:u w:val="none"/>
        </w:rPr>
        <w:t xml:space="preserve"> </w:t>
      </w:r>
      <w:proofErr w:type="spellStart"/>
      <w:r w:rsidRPr="00B77E4A">
        <w:rPr>
          <w:rStyle w:val="Hyperlink"/>
          <w:color w:val="1155CC"/>
          <w:sz w:val="27"/>
          <w:szCs w:val="27"/>
          <w:u w:val="none"/>
        </w:rPr>
        <w:t>Hà</w:t>
      </w:r>
      <w:proofErr w:type="spellEnd"/>
      <w:r w:rsidRPr="00B77E4A">
        <w:rPr>
          <w:rStyle w:val="Hyperlink"/>
          <w:color w:val="1155CC"/>
          <w:sz w:val="27"/>
          <w:szCs w:val="27"/>
          <w:u w:val="none"/>
        </w:rPr>
        <w:t xml:space="preserve"> </w:t>
      </w:r>
      <w:proofErr w:type="spellStart"/>
      <w:r w:rsidRPr="00B77E4A">
        <w:rPr>
          <w:rStyle w:val="Hyperlink"/>
          <w:color w:val="1155CC"/>
          <w:sz w:val="27"/>
          <w:szCs w:val="27"/>
          <w:u w:val="none"/>
        </w:rPr>
        <w:t>Nội</w:t>
      </w:r>
      <w:proofErr w:type="spellEnd"/>
      <w:r w:rsidRPr="00B77E4A">
        <w:rPr>
          <w:rStyle w:val="Hyperlink"/>
          <w:color w:val="1155CC"/>
          <w:sz w:val="27"/>
          <w:szCs w:val="27"/>
          <w:u w:val="none"/>
        </w:rPr>
        <w:t xml:space="preserve"> </w:t>
      </w:r>
      <w:proofErr w:type="spellStart"/>
      <w:r w:rsidRPr="00B77E4A">
        <w:rPr>
          <w:rStyle w:val="Hyperlink"/>
          <w:color w:val="1155CC"/>
          <w:sz w:val="27"/>
          <w:szCs w:val="27"/>
          <w:u w:val="none"/>
        </w:rPr>
        <w:t>cũng</w:t>
      </w:r>
      <w:proofErr w:type="spellEnd"/>
      <w:r w:rsidRPr="00B77E4A">
        <w:rPr>
          <w:rStyle w:val="Hyperlink"/>
          <w:color w:val="1155CC"/>
          <w:sz w:val="27"/>
          <w:szCs w:val="27"/>
          <w:u w:val="none"/>
        </w:rPr>
        <w:t xml:space="preserve"> </w:t>
      </w:r>
      <w:proofErr w:type="spellStart"/>
      <w:r w:rsidRPr="00B77E4A">
        <w:rPr>
          <w:rStyle w:val="Hyperlink"/>
          <w:color w:val="1155CC"/>
          <w:sz w:val="27"/>
          <w:szCs w:val="27"/>
          <w:u w:val="none"/>
        </w:rPr>
        <w:t>đã</w:t>
      </w:r>
      <w:proofErr w:type="spellEnd"/>
      <w:r w:rsidRPr="00B77E4A">
        <w:rPr>
          <w:rStyle w:val="Hyperlink"/>
          <w:color w:val="1155CC"/>
          <w:sz w:val="27"/>
          <w:szCs w:val="27"/>
          <w:u w:val="none"/>
        </w:rPr>
        <w:t xml:space="preserve"> </w:t>
      </w:r>
      <w:proofErr w:type="spellStart"/>
      <w:r w:rsidRPr="00B77E4A">
        <w:rPr>
          <w:rStyle w:val="Hyperlink"/>
          <w:color w:val="1155CC"/>
          <w:sz w:val="27"/>
          <w:szCs w:val="27"/>
          <w:u w:val="none"/>
        </w:rPr>
        <w:t>bổ</w:t>
      </w:r>
      <w:proofErr w:type="spellEnd"/>
      <w:r w:rsidRPr="00B77E4A">
        <w:rPr>
          <w:rStyle w:val="Hyperlink"/>
          <w:color w:val="1155CC"/>
          <w:sz w:val="27"/>
          <w:szCs w:val="27"/>
          <w:u w:val="none"/>
        </w:rPr>
        <w:t xml:space="preserve"> </w:t>
      </w:r>
      <w:proofErr w:type="spellStart"/>
      <w:r w:rsidRPr="00B77E4A">
        <w:rPr>
          <w:rStyle w:val="Hyperlink"/>
          <w:color w:val="1155CC"/>
          <w:sz w:val="27"/>
          <w:szCs w:val="27"/>
          <w:u w:val="none"/>
        </w:rPr>
        <w:t>nhiệm</w:t>
      </w:r>
      <w:proofErr w:type="spellEnd"/>
      <w:r w:rsidRPr="00B77E4A">
        <w:rPr>
          <w:rStyle w:val="Hyperlink"/>
          <w:color w:val="1155CC"/>
          <w:sz w:val="27"/>
          <w:szCs w:val="27"/>
          <w:u w:val="none"/>
        </w:rPr>
        <w:t xml:space="preserve"> </w:t>
      </w:r>
      <w:proofErr w:type="spellStart"/>
      <w:r w:rsidRPr="00B77E4A">
        <w:rPr>
          <w:rStyle w:val="Hyperlink"/>
          <w:color w:val="1155CC"/>
          <w:sz w:val="27"/>
          <w:szCs w:val="27"/>
          <w:u w:val="none"/>
        </w:rPr>
        <w:t>một</w:t>
      </w:r>
      <w:proofErr w:type="spellEnd"/>
      <w:r w:rsidRPr="00B77E4A">
        <w:rPr>
          <w:rStyle w:val="Hyperlink"/>
          <w:color w:val="1155CC"/>
          <w:sz w:val="27"/>
          <w:szCs w:val="27"/>
          <w:u w:val="none"/>
        </w:rPr>
        <w:t xml:space="preserve"> </w:t>
      </w:r>
      <w:proofErr w:type="spellStart"/>
      <w:r w:rsidRPr="00B77E4A">
        <w:rPr>
          <w:rStyle w:val="Hyperlink"/>
          <w:color w:val="1155CC"/>
          <w:sz w:val="27"/>
          <w:szCs w:val="27"/>
          <w:u w:val="none"/>
        </w:rPr>
        <w:t>giáo</w:t>
      </w:r>
      <w:proofErr w:type="spellEnd"/>
      <w:r w:rsidRPr="00B77E4A">
        <w:rPr>
          <w:rStyle w:val="Hyperlink"/>
          <w:color w:val="1155CC"/>
          <w:sz w:val="27"/>
          <w:szCs w:val="27"/>
          <w:u w:val="none"/>
        </w:rPr>
        <w:t xml:space="preserve"> </w:t>
      </w:r>
      <w:proofErr w:type="spellStart"/>
      <w:r w:rsidRPr="00B77E4A">
        <w:rPr>
          <w:rStyle w:val="Hyperlink"/>
          <w:color w:val="1155CC"/>
          <w:sz w:val="27"/>
          <w:szCs w:val="27"/>
          <w:u w:val="none"/>
        </w:rPr>
        <w:t>sư</w:t>
      </w:r>
      <w:proofErr w:type="spellEnd"/>
      <w:r w:rsidRPr="00B77E4A">
        <w:rPr>
          <w:rStyle w:val="Hyperlink"/>
          <w:color w:val="1155CC"/>
          <w:sz w:val="27"/>
          <w:szCs w:val="27"/>
          <w:u w:val="none"/>
        </w:rPr>
        <w:t xml:space="preserve"> </w:t>
      </w:r>
      <w:proofErr w:type="spellStart"/>
      <w:r w:rsidRPr="00B77E4A">
        <w:rPr>
          <w:rStyle w:val="Hyperlink"/>
          <w:color w:val="1155CC"/>
          <w:sz w:val="27"/>
          <w:szCs w:val="27"/>
          <w:u w:val="none"/>
        </w:rPr>
        <w:t>Nhật</w:t>
      </w:r>
      <w:proofErr w:type="spellEnd"/>
      <w:r w:rsidRPr="00B77E4A">
        <w:rPr>
          <w:rStyle w:val="Hyperlink"/>
          <w:color w:val="1155CC"/>
          <w:sz w:val="27"/>
          <w:szCs w:val="27"/>
          <w:u w:val="none"/>
        </w:rPr>
        <w:t xml:space="preserve"> </w:t>
      </w:r>
      <w:proofErr w:type="spellStart"/>
      <w:r w:rsidRPr="00B77E4A">
        <w:rPr>
          <w:rStyle w:val="Hyperlink"/>
          <w:color w:val="1155CC"/>
          <w:sz w:val="27"/>
          <w:szCs w:val="27"/>
          <w:u w:val="none"/>
        </w:rPr>
        <w:t>Bản</w:t>
      </w:r>
      <w:proofErr w:type="spellEnd"/>
      <w:r w:rsidRPr="00B77E4A">
        <w:rPr>
          <w:rStyle w:val="Hyperlink"/>
          <w:color w:val="1155CC"/>
          <w:sz w:val="27"/>
          <w:szCs w:val="27"/>
          <w:u w:val="none"/>
        </w:rPr>
        <w:t xml:space="preserve"> </w:t>
      </w:r>
      <w:proofErr w:type="spellStart"/>
      <w:r w:rsidRPr="00B77E4A">
        <w:rPr>
          <w:rStyle w:val="Hyperlink"/>
          <w:color w:val="1155CC"/>
          <w:sz w:val="27"/>
          <w:szCs w:val="27"/>
          <w:u w:val="none"/>
        </w:rPr>
        <w:t>làm</w:t>
      </w:r>
      <w:proofErr w:type="spellEnd"/>
      <w:r w:rsidRPr="00B77E4A">
        <w:rPr>
          <w:rStyle w:val="Hyperlink"/>
          <w:color w:val="1155CC"/>
          <w:sz w:val="27"/>
          <w:szCs w:val="27"/>
          <w:u w:val="none"/>
        </w:rPr>
        <w:t xml:space="preserve"> </w:t>
      </w:r>
      <w:proofErr w:type="spellStart"/>
      <w:r w:rsidRPr="00B77E4A">
        <w:rPr>
          <w:rStyle w:val="Hyperlink"/>
          <w:color w:val="1155CC"/>
          <w:sz w:val="27"/>
          <w:szCs w:val="27"/>
          <w:u w:val="none"/>
        </w:rPr>
        <w:t>Hiệu</w:t>
      </w:r>
      <w:proofErr w:type="spellEnd"/>
      <w:r w:rsidRPr="00B77E4A">
        <w:rPr>
          <w:rStyle w:val="Hyperlink"/>
          <w:color w:val="1155CC"/>
          <w:sz w:val="27"/>
          <w:szCs w:val="27"/>
          <w:u w:val="none"/>
        </w:rPr>
        <w:t xml:space="preserve"> </w:t>
      </w:r>
      <w:proofErr w:type="spellStart"/>
      <w:r w:rsidRPr="00B77E4A">
        <w:rPr>
          <w:rStyle w:val="Hyperlink"/>
          <w:color w:val="1155CC"/>
          <w:sz w:val="27"/>
          <w:szCs w:val="27"/>
          <w:u w:val="none"/>
        </w:rPr>
        <w:t>trưởng</w:t>
      </w:r>
      <w:proofErr w:type="spellEnd"/>
      <w:r w:rsidRPr="00B77E4A">
        <w:rPr>
          <w:rStyle w:val="Hyperlink"/>
          <w:color w:val="1155CC"/>
          <w:sz w:val="27"/>
          <w:szCs w:val="27"/>
          <w:u w:val="none"/>
        </w:rPr>
        <w:t xml:space="preserve"> </w:t>
      </w:r>
      <w:proofErr w:type="spellStart"/>
      <w:r w:rsidRPr="00B77E4A">
        <w:rPr>
          <w:rStyle w:val="Hyperlink"/>
          <w:color w:val="1155CC"/>
          <w:sz w:val="27"/>
          <w:szCs w:val="27"/>
          <w:u w:val="none"/>
        </w:rPr>
        <w:t>một</w:t>
      </w:r>
      <w:proofErr w:type="spellEnd"/>
      <w:r w:rsidRPr="00B77E4A">
        <w:rPr>
          <w:rStyle w:val="Hyperlink"/>
          <w:color w:val="1155CC"/>
          <w:sz w:val="27"/>
          <w:szCs w:val="27"/>
          <w:u w:val="none"/>
        </w:rPr>
        <w:t xml:space="preserve"> </w:t>
      </w:r>
      <w:proofErr w:type="spellStart"/>
      <w:r w:rsidRPr="00B77E4A">
        <w:rPr>
          <w:rStyle w:val="Hyperlink"/>
          <w:color w:val="1155CC"/>
          <w:sz w:val="27"/>
          <w:szCs w:val="27"/>
          <w:u w:val="none"/>
        </w:rPr>
        <w:t>trường</w:t>
      </w:r>
      <w:proofErr w:type="spellEnd"/>
      <w:r w:rsidRPr="00B77E4A">
        <w:rPr>
          <w:rStyle w:val="Hyperlink"/>
          <w:color w:val="1155CC"/>
          <w:sz w:val="27"/>
          <w:szCs w:val="27"/>
          <w:u w:val="none"/>
        </w:rPr>
        <w:t xml:space="preserve"> </w:t>
      </w:r>
      <w:proofErr w:type="spellStart"/>
      <w:r w:rsidRPr="00B77E4A">
        <w:rPr>
          <w:rStyle w:val="Hyperlink"/>
          <w:color w:val="1155CC"/>
          <w:sz w:val="27"/>
          <w:szCs w:val="27"/>
          <w:u w:val="none"/>
        </w:rPr>
        <w:t>thành</w:t>
      </w:r>
      <w:proofErr w:type="spellEnd"/>
      <w:r w:rsidRPr="00B77E4A">
        <w:rPr>
          <w:rStyle w:val="Hyperlink"/>
          <w:color w:val="1155CC"/>
          <w:sz w:val="27"/>
          <w:szCs w:val="27"/>
          <w:u w:val="none"/>
        </w:rPr>
        <w:t xml:space="preserve"> </w:t>
      </w:r>
      <w:proofErr w:type="spellStart"/>
      <w:r w:rsidRPr="00B77E4A">
        <w:rPr>
          <w:rStyle w:val="Hyperlink"/>
          <w:color w:val="1155CC"/>
          <w:sz w:val="27"/>
          <w:szCs w:val="27"/>
          <w:u w:val="none"/>
        </w:rPr>
        <w:t>viên</w:t>
      </w:r>
      <w:proofErr w:type="spellEnd"/>
      <w:r w:rsidRPr="00B77E4A">
        <w:rPr>
          <w:color w:val="222222"/>
          <w:sz w:val="27"/>
          <w:szCs w:val="27"/>
        </w:rPr>
        <w:fldChar w:fldCharType="end"/>
      </w:r>
      <w:r w:rsidRPr="00B77E4A">
        <w:rPr>
          <w:color w:val="222222"/>
          <w:sz w:val="27"/>
          <w:szCs w:val="27"/>
        </w:rPr>
        <w:t>.</w:t>
      </w:r>
      <w:r w:rsidRPr="00DC54AF">
        <w:rPr>
          <w:color w:val="222222"/>
          <w:sz w:val="27"/>
          <w:szCs w:val="27"/>
        </w:rPr>
        <w:t xml:space="preserve"> </w:t>
      </w:r>
    </w:p>
    <w:p w:rsidR="00DC54AF" w:rsidRPr="00DC54AF" w:rsidRDefault="00DC54AF" w:rsidP="00DC54AF">
      <w:pPr>
        <w:shd w:val="clear" w:color="auto" w:fill="FFFFFF"/>
        <w:spacing w:before="120" w:after="120" w:line="312" w:lineRule="auto"/>
        <w:jc w:val="both"/>
        <w:rPr>
          <w:color w:val="222222"/>
          <w:sz w:val="27"/>
          <w:szCs w:val="27"/>
        </w:rPr>
      </w:pPr>
      <w:proofErr w:type="spellStart"/>
      <w:r w:rsidRPr="00DC54AF">
        <w:rPr>
          <w:b/>
          <w:i/>
          <w:color w:val="222222"/>
          <w:sz w:val="27"/>
          <w:szCs w:val="27"/>
        </w:rPr>
        <w:t>Tự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chủ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chương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i/>
          <w:color w:val="222222"/>
          <w:sz w:val="27"/>
          <w:szCs w:val="27"/>
        </w:rPr>
        <w:t>trình</w:t>
      </w:r>
      <w:proofErr w:type="spellEnd"/>
      <w:r w:rsidRPr="00DC54AF">
        <w:rPr>
          <w:b/>
          <w:i/>
          <w:color w:val="222222"/>
          <w:sz w:val="27"/>
          <w:szCs w:val="27"/>
        </w:rPr>
        <w:t xml:space="preserve"> </w:t>
      </w:r>
    </w:p>
    <w:p w:rsidR="00DC54AF" w:rsidRPr="00DC54AF" w:rsidRDefault="00DC54AF" w:rsidP="00DC54AF">
      <w:pPr>
        <w:pStyle w:val="ListParagraph"/>
        <w:numPr>
          <w:ilvl w:val="0"/>
          <w:numId w:val="1"/>
        </w:numPr>
        <w:shd w:val="clear" w:color="auto" w:fill="FFFFFF"/>
        <w:spacing w:before="120" w:after="120" w:line="312" w:lineRule="auto"/>
        <w:jc w:val="both"/>
        <w:rPr>
          <w:color w:val="222222"/>
          <w:sz w:val="27"/>
          <w:szCs w:val="27"/>
        </w:rPr>
      </w:pPr>
      <w:proofErr w:type="spellStart"/>
      <w:r w:rsidRPr="00DC54AF">
        <w:rPr>
          <w:color w:val="222222"/>
          <w:sz w:val="27"/>
          <w:szCs w:val="27"/>
        </w:rPr>
        <w:t>Về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chương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trình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đào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tạo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không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nên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yêu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cầu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các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trường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tư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thục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phải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thực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hiện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chương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trình</w:t>
      </w:r>
      <w:proofErr w:type="spellEnd"/>
      <w:r w:rsidRPr="00DC54AF">
        <w:rPr>
          <w:color w:val="222222"/>
          <w:sz w:val="27"/>
          <w:szCs w:val="27"/>
        </w:rPr>
        <w:t xml:space="preserve"> do </w:t>
      </w:r>
      <w:proofErr w:type="spellStart"/>
      <w:r w:rsidRPr="00DC54AF">
        <w:rPr>
          <w:color w:val="222222"/>
          <w:sz w:val="27"/>
          <w:szCs w:val="27"/>
        </w:rPr>
        <w:t>Bộ</w:t>
      </w:r>
      <w:proofErr w:type="spellEnd"/>
      <w:r w:rsidRPr="00DC54AF">
        <w:rPr>
          <w:color w:val="222222"/>
          <w:sz w:val="27"/>
          <w:szCs w:val="27"/>
        </w:rPr>
        <w:t xml:space="preserve"> GDĐT ban </w:t>
      </w:r>
      <w:proofErr w:type="spellStart"/>
      <w:r w:rsidRPr="00DC54AF">
        <w:rPr>
          <w:color w:val="222222"/>
          <w:sz w:val="27"/>
          <w:szCs w:val="27"/>
        </w:rPr>
        <w:t>hành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proofErr w:type="gramStart"/>
      <w:r w:rsidRPr="00DC54AF">
        <w:rPr>
          <w:color w:val="222222"/>
          <w:sz w:val="27"/>
          <w:szCs w:val="27"/>
        </w:rPr>
        <w:t>chung</w:t>
      </w:r>
      <w:proofErr w:type="spellEnd"/>
      <w:proofErr w:type="gram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cho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hệ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thống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công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lập</w:t>
      </w:r>
      <w:proofErr w:type="spellEnd"/>
      <w:r w:rsidRPr="00DC54AF">
        <w:rPr>
          <w:color w:val="222222"/>
          <w:sz w:val="27"/>
          <w:szCs w:val="27"/>
        </w:rPr>
        <w:t xml:space="preserve">. </w:t>
      </w:r>
      <w:proofErr w:type="spellStart"/>
      <w:r w:rsidRPr="00DC54AF">
        <w:rPr>
          <w:color w:val="222222"/>
          <w:sz w:val="27"/>
          <w:szCs w:val="27"/>
        </w:rPr>
        <w:t>Bộ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nên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đưa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ra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yêu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cầu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mục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tiêu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kỳ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vọng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về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chuẩn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đầu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ra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cơ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bản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còn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việc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thực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hiện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thì</w:t>
      </w:r>
      <w:proofErr w:type="spellEnd"/>
      <w:r w:rsidRPr="00DC54AF">
        <w:rPr>
          <w:color w:val="222222"/>
          <w:sz w:val="27"/>
          <w:szCs w:val="27"/>
        </w:rPr>
        <w:t xml:space="preserve"> do </w:t>
      </w:r>
      <w:proofErr w:type="spellStart"/>
      <w:r w:rsidRPr="00DC54AF">
        <w:rPr>
          <w:color w:val="222222"/>
          <w:sz w:val="27"/>
          <w:szCs w:val="27"/>
        </w:rPr>
        <w:t>cơ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sở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giáo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dục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tự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lựa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chọn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các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hình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thức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thực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hiện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đảm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bảo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chất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lượng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cơ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bản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đồng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thời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cập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nhật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linh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hoạt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và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hiệu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quả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các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tiến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bộ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giáo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dục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thế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giới</w:t>
      </w:r>
      <w:proofErr w:type="spellEnd"/>
      <w:r w:rsidRPr="00DC54AF">
        <w:rPr>
          <w:color w:val="222222"/>
          <w:sz w:val="27"/>
          <w:szCs w:val="27"/>
        </w:rPr>
        <w:t xml:space="preserve">. </w:t>
      </w:r>
      <w:proofErr w:type="spellStart"/>
      <w:r w:rsidRPr="00DC54AF">
        <w:rPr>
          <w:color w:val="222222"/>
          <w:sz w:val="27"/>
          <w:szCs w:val="27"/>
        </w:rPr>
        <w:t>Ví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dụ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trong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các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hoạt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động</w:t>
      </w:r>
      <w:proofErr w:type="spellEnd"/>
      <w:r w:rsidRPr="00DC54AF">
        <w:rPr>
          <w:color w:val="222222"/>
          <w:sz w:val="27"/>
          <w:szCs w:val="27"/>
        </w:rPr>
        <w:t xml:space="preserve"> Y </w:t>
      </w:r>
      <w:proofErr w:type="spellStart"/>
      <w:r w:rsidRPr="00DC54AF">
        <w:rPr>
          <w:color w:val="222222"/>
          <w:sz w:val="27"/>
          <w:szCs w:val="27"/>
        </w:rPr>
        <w:t>tế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Bộ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chỉ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quy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định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các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tiêu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chuẩn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cơ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bản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còn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Tiêu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chuẩn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cơ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sở</w:t>
      </w:r>
      <w:proofErr w:type="spellEnd"/>
      <w:r w:rsidRPr="00DC54AF">
        <w:rPr>
          <w:color w:val="222222"/>
          <w:sz w:val="27"/>
          <w:szCs w:val="27"/>
        </w:rPr>
        <w:t xml:space="preserve"> (TCCS) do </w:t>
      </w:r>
      <w:proofErr w:type="spellStart"/>
      <w:r w:rsidRPr="00DC54AF">
        <w:rPr>
          <w:color w:val="222222"/>
          <w:sz w:val="27"/>
          <w:szCs w:val="27"/>
        </w:rPr>
        <w:t>các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doanh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nghiệp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tự</w:t>
      </w:r>
      <w:proofErr w:type="spellEnd"/>
      <w:r w:rsidRPr="00DC54AF">
        <w:rPr>
          <w:color w:val="222222"/>
          <w:sz w:val="27"/>
          <w:szCs w:val="27"/>
        </w:rPr>
        <w:t xml:space="preserve"> ban </w:t>
      </w:r>
      <w:proofErr w:type="spellStart"/>
      <w:r w:rsidRPr="00DC54AF">
        <w:rPr>
          <w:color w:val="222222"/>
          <w:sz w:val="27"/>
          <w:szCs w:val="27"/>
        </w:rPr>
        <w:t>hành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luôn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cao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hơn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các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quy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định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của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Bộ</w:t>
      </w:r>
      <w:proofErr w:type="spellEnd"/>
      <w:r w:rsidRPr="00DC54AF">
        <w:rPr>
          <w:color w:val="222222"/>
          <w:sz w:val="27"/>
          <w:szCs w:val="27"/>
        </w:rPr>
        <w:t xml:space="preserve">. </w:t>
      </w:r>
    </w:p>
    <w:p w:rsidR="00DC54AF" w:rsidRDefault="00DC54AF" w:rsidP="00DC54AF">
      <w:pPr>
        <w:shd w:val="clear" w:color="auto" w:fill="FFFFFF"/>
        <w:spacing w:before="120" w:after="120" w:line="312" w:lineRule="auto"/>
        <w:jc w:val="both"/>
        <w:rPr>
          <w:color w:val="222222"/>
          <w:sz w:val="27"/>
          <w:szCs w:val="27"/>
        </w:rPr>
      </w:pPr>
    </w:p>
    <w:p w:rsidR="00B77E4A" w:rsidRPr="00DC54AF" w:rsidRDefault="00B77E4A" w:rsidP="00DC54AF">
      <w:pPr>
        <w:shd w:val="clear" w:color="auto" w:fill="FFFFFF"/>
        <w:spacing w:before="120" w:after="120" w:line="312" w:lineRule="auto"/>
        <w:jc w:val="both"/>
        <w:rPr>
          <w:color w:val="222222"/>
          <w:sz w:val="27"/>
          <w:szCs w:val="27"/>
        </w:rPr>
      </w:pPr>
    </w:p>
    <w:p w:rsidR="00DC54AF" w:rsidRPr="00DC54AF" w:rsidRDefault="00DC54AF" w:rsidP="00DC54AF">
      <w:pPr>
        <w:shd w:val="clear" w:color="auto" w:fill="FFFFFF"/>
        <w:spacing w:before="120" w:after="120" w:line="312" w:lineRule="auto"/>
        <w:jc w:val="both"/>
        <w:rPr>
          <w:color w:val="222222"/>
          <w:sz w:val="27"/>
          <w:szCs w:val="27"/>
        </w:rPr>
      </w:pPr>
      <w:r w:rsidRPr="00DC54AF">
        <w:rPr>
          <w:b/>
          <w:bCs/>
          <w:i/>
          <w:iCs/>
          <w:color w:val="222222"/>
          <w:sz w:val="27"/>
          <w:szCs w:val="27"/>
        </w:rPr>
        <w:t xml:space="preserve">(2) </w:t>
      </w:r>
      <w:proofErr w:type="spellStart"/>
      <w:r w:rsidRPr="00DC54AF">
        <w:rPr>
          <w:b/>
          <w:bCs/>
          <w:i/>
          <w:iCs/>
          <w:color w:val="222222"/>
          <w:sz w:val="27"/>
          <w:szCs w:val="27"/>
        </w:rPr>
        <w:t>Cụ</w:t>
      </w:r>
      <w:proofErr w:type="spellEnd"/>
      <w:r w:rsidRPr="00DC54AF">
        <w:rPr>
          <w:b/>
          <w:bCs/>
          <w:i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/>
          <w:iCs/>
          <w:color w:val="222222"/>
          <w:sz w:val="27"/>
          <w:szCs w:val="27"/>
        </w:rPr>
        <w:t>thể</w:t>
      </w:r>
      <w:proofErr w:type="spellEnd"/>
      <w:r w:rsidRPr="00DC54AF">
        <w:rPr>
          <w:b/>
          <w:bCs/>
          <w:i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/>
          <w:iCs/>
          <w:color w:val="222222"/>
          <w:sz w:val="27"/>
          <w:szCs w:val="27"/>
        </w:rPr>
        <w:t>hơn</w:t>
      </w:r>
      <w:proofErr w:type="spellEnd"/>
      <w:r w:rsidRPr="00DC54AF">
        <w:rPr>
          <w:b/>
          <w:bCs/>
          <w:i/>
          <w:iCs/>
          <w:color w:val="222222"/>
          <w:sz w:val="27"/>
          <w:szCs w:val="27"/>
        </w:rPr>
        <w:t xml:space="preserve">, ở </w:t>
      </w:r>
      <w:proofErr w:type="spellStart"/>
      <w:r w:rsidRPr="00DC54AF">
        <w:rPr>
          <w:b/>
          <w:bCs/>
          <w:i/>
          <w:iCs/>
          <w:color w:val="222222"/>
          <w:sz w:val="27"/>
          <w:szCs w:val="27"/>
        </w:rPr>
        <w:t>tầm</w:t>
      </w:r>
      <w:proofErr w:type="spellEnd"/>
      <w:r w:rsidRPr="00DC54AF">
        <w:rPr>
          <w:b/>
          <w:bCs/>
          <w:i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/>
          <w:iCs/>
          <w:color w:val="222222"/>
          <w:sz w:val="27"/>
          <w:szCs w:val="27"/>
        </w:rPr>
        <w:t>thực</w:t>
      </w:r>
      <w:proofErr w:type="spellEnd"/>
      <w:r w:rsidRPr="00DC54AF">
        <w:rPr>
          <w:b/>
          <w:bCs/>
          <w:i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/>
          <w:iCs/>
          <w:color w:val="222222"/>
          <w:sz w:val="27"/>
          <w:szCs w:val="27"/>
        </w:rPr>
        <w:t>thi</w:t>
      </w:r>
      <w:proofErr w:type="spellEnd"/>
      <w:r w:rsidRPr="00DC54AF">
        <w:rPr>
          <w:b/>
          <w:bCs/>
          <w:i/>
          <w:iCs/>
          <w:color w:val="222222"/>
          <w:sz w:val="27"/>
          <w:szCs w:val="27"/>
        </w:rPr>
        <w:t xml:space="preserve"> (</w:t>
      </w:r>
      <w:proofErr w:type="spellStart"/>
      <w:r w:rsidRPr="00DC54AF">
        <w:rPr>
          <w:b/>
          <w:bCs/>
          <w:i/>
          <w:iCs/>
          <w:color w:val="222222"/>
          <w:sz w:val="27"/>
          <w:szCs w:val="27"/>
        </w:rPr>
        <w:t>Thông</w:t>
      </w:r>
      <w:proofErr w:type="spellEnd"/>
      <w:r w:rsidRPr="00DC54AF">
        <w:rPr>
          <w:b/>
          <w:bCs/>
          <w:i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/>
          <w:iCs/>
          <w:color w:val="222222"/>
          <w:sz w:val="27"/>
          <w:szCs w:val="27"/>
        </w:rPr>
        <w:t>tư</w:t>
      </w:r>
      <w:proofErr w:type="spellEnd"/>
      <w:r w:rsidRPr="00DC54AF">
        <w:rPr>
          <w:b/>
          <w:bCs/>
          <w:i/>
          <w:iCs/>
          <w:color w:val="222222"/>
          <w:sz w:val="27"/>
          <w:szCs w:val="27"/>
        </w:rPr>
        <w:t xml:space="preserve">, </w:t>
      </w:r>
      <w:proofErr w:type="spellStart"/>
      <w:r w:rsidRPr="00DC54AF">
        <w:rPr>
          <w:b/>
          <w:bCs/>
          <w:i/>
          <w:iCs/>
          <w:color w:val="222222"/>
          <w:sz w:val="27"/>
          <w:szCs w:val="27"/>
        </w:rPr>
        <w:t>nghị</w:t>
      </w:r>
      <w:proofErr w:type="spellEnd"/>
      <w:r w:rsidRPr="00DC54AF">
        <w:rPr>
          <w:b/>
          <w:bCs/>
          <w:i/>
          <w:iCs/>
          <w:color w:val="222222"/>
          <w:sz w:val="27"/>
          <w:szCs w:val="27"/>
        </w:rPr>
        <w:t xml:space="preserve"> </w:t>
      </w:r>
      <w:proofErr w:type="spellStart"/>
      <w:r w:rsidRPr="00DC54AF">
        <w:rPr>
          <w:b/>
          <w:bCs/>
          <w:i/>
          <w:iCs/>
          <w:color w:val="222222"/>
          <w:sz w:val="27"/>
          <w:szCs w:val="27"/>
        </w:rPr>
        <w:t>định</w:t>
      </w:r>
      <w:proofErr w:type="spellEnd"/>
      <w:r w:rsidRPr="00DC54AF">
        <w:rPr>
          <w:b/>
          <w:bCs/>
          <w:i/>
          <w:iCs/>
          <w:color w:val="222222"/>
          <w:sz w:val="27"/>
          <w:szCs w:val="27"/>
        </w:rPr>
        <w:t>)</w:t>
      </w:r>
    </w:p>
    <w:p w:rsidR="00DC54AF" w:rsidRPr="00DC54AF" w:rsidRDefault="00DC54AF" w:rsidP="00DC54AF">
      <w:pPr>
        <w:shd w:val="clear" w:color="auto" w:fill="FFFFFF"/>
        <w:spacing w:before="120" w:after="120" w:line="312" w:lineRule="auto"/>
        <w:jc w:val="both"/>
        <w:rPr>
          <w:color w:val="222222"/>
          <w:sz w:val="27"/>
          <w:szCs w:val="27"/>
        </w:rPr>
      </w:pPr>
      <w:r w:rsidRPr="00DC54AF">
        <w:rPr>
          <w:color w:val="222222"/>
          <w:sz w:val="27"/>
          <w:szCs w:val="27"/>
        </w:rPr>
        <w:t xml:space="preserve">- </w:t>
      </w:r>
      <w:proofErr w:type="spellStart"/>
      <w:r w:rsidRPr="00DC54AF">
        <w:rPr>
          <w:color w:val="222222"/>
          <w:sz w:val="27"/>
          <w:szCs w:val="27"/>
        </w:rPr>
        <w:t>Một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số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mô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tả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proofErr w:type="gramStart"/>
      <w:r w:rsidRPr="00DC54AF">
        <w:rPr>
          <w:color w:val="222222"/>
          <w:sz w:val="27"/>
          <w:szCs w:val="27"/>
        </w:rPr>
        <w:t>chung</w:t>
      </w:r>
      <w:proofErr w:type="spellEnd"/>
      <w:proofErr w:type="gram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chung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đã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được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đề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xuất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bãi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bỏ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giản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lược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như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trong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bản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kiến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nghị</w:t>
      </w:r>
      <w:proofErr w:type="spellEnd"/>
      <w:r w:rsidRPr="00DC54AF">
        <w:rPr>
          <w:color w:val="222222"/>
          <w:sz w:val="27"/>
          <w:szCs w:val="27"/>
        </w:rPr>
        <w:t>: </w:t>
      </w:r>
    </w:p>
    <w:p w:rsidR="00DC54AF" w:rsidRPr="00DC54AF" w:rsidRDefault="00DC54AF" w:rsidP="00DC54AF">
      <w:pPr>
        <w:shd w:val="clear" w:color="auto" w:fill="FFFFFF"/>
        <w:spacing w:before="120" w:after="120" w:line="312" w:lineRule="auto"/>
        <w:jc w:val="both"/>
        <w:rPr>
          <w:color w:val="222222"/>
          <w:sz w:val="27"/>
          <w:szCs w:val="27"/>
        </w:rPr>
      </w:pPr>
      <w:r w:rsidRPr="00DC54AF">
        <w:rPr>
          <w:color w:val="222222"/>
          <w:sz w:val="27"/>
          <w:szCs w:val="27"/>
        </w:rPr>
        <w:t xml:space="preserve">- </w:t>
      </w:r>
      <w:proofErr w:type="spellStart"/>
      <w:r w:rsidRPr="00DC54AF">
        <w:rPr>
          <w:color w:val="222222"/>
          <w:sz w:val="27"/>
          <w:szCs w:val="27"/>
        </w:rPr>
        <w:t>Điều</w:t>
      </w:r>
      <w:proofErr w:type="spellEnd"/>
      <w:r w:rsidRPr="00DC54AF">
        <w:rPr>
          <w:color w:val="222222"/>
          <w:sz w:val="27"/>
          <w:szCs w:val="27"/>
        </w:rPr>
        <w:t xml:space="preserve"> 3, 15, 55 </w:t>
      </w:r>
      <w:proofErr w:type="spellStart"/>
      <w:r w:rsidRPr="00DC54AF">
        <w:rPr>
          <w:color w:val="222222"/>
          <w:sz w:val="27"/>
          <w:szCs w:val="27"/>
        </w:rPr>
        <w:t>nghị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định</w:t>
      </w:r>
      <w:proofErr w:type="spellEnd"/>
      <w:r w:rsidRPr="00DC54AF">
        <w:rPr>
          <w:color w:val="222222"/>
          <w:sz w:val="27"/>
          <w:szCs w:val="27"/>
        </w:rPr>
        <w:t xml:space="preserve"> 46 </w:t>
      </w:r>
    </w:p>
    <w:p w:rsidR="00DC54AF" w:rsidRPr="00DC54AF" w:rsidRDefault="00DC54AF" w:rsidP="00DC54AF">
      <w:pPr>
        <w:shd w:val="clear" w:color="auto" w:fill="FFFFFF"/>
        <w:spacing w:before="120" w:after="120" w:line="312" w:lineRule="auto"/>
        <w:jc w:val="both"/>
        <w:rPr>
          <w:color w:val="222222"/>
          <w:sz w:val="27"/>
          <w:szCs w:val="27"/>
        </w:rPr>
      </w:pPr>
      <w:r w:rsidRPr="00DC54AF">
        <w:rPr>
          <w:color w:val="222222"/>
          <w:sz w:val="27"/>
          <w:szCs w:val="27"/>
        </w:rPr>
        <w:t xml:space="preserve">- </w:t>
      </w:r>
      <w:proofErr w:type="spellStart"/>
      <w:r w:rsidRPr="00DC54AF">
        <w:rPr>
          <w:color w:val="222222"/>
          <w:sz w:val="27"/>
          <w:szCs w:val="27"/>
        </w:rPr>
        <w:t>Khoản</w:t>
      </w:r>
      <w:proofErr w:type="spellEnd"/>
      <w:r w:rsidRPr="00DC54AF">
        <w:rPr>
          <w:color w:val="222222"/>
          <w:sz w:val="27"/>
          <w:szCs w:val="27"/>
        </w:rPr>
        <w:t xml:space="preserve"> 1, 2, 4 </w:t>
      </w:r>
      <w:proofErr w:type="spellStart"/>
      <w:r w:rsidRPr="00DC54AF">
        <w:rPr>
          <w:color w:val="222222"/>
          <w:sz w:val="27"/>
          <w:szCs w:val="27"/>
        </w:rPr>
        <w:t>điều</w:t>
      </w:r>
      <w:proofErr w:type="spellEnd"/>
      <w:r w:rsidRPr="00DC54AF">
        <w:rPr>
          <w:color w:val="222222"/>
          <w:sz w:val="27"/>
          <w:szCs w:val="27"/>
        </w:rPr>
        <w:t xml:space="preserve"> 5; </w:t>
      </w:r>
      <w:proofErr w:type="spellStart"/>
      <w:r w:rsidRPr="00DC54AF">
        <w:rPr>
          <w:color w:val="222222"/>
          <w:sz w:val="27"/>
          <w:szCs w:val="27"/>
        </w:rPr>
        <w:t>Khoản</w:t>
      </w:r>
      <w:proofErr w:type="spellEnd"/>
      <w:r w:rsidRPr="00DC54AF">
        <w:rPr>
          <w:color w:val="222222"/>
          <w:sz w:val="27"/>
          <w:szCs w:val="27"/>
        </w:rPr>
        <w:t xml:space="preserve"> 1 </w:t>
      </w:r>
      <w:proofErr w:type="spellStart"/>
      <w:r w:rsidRPr="00DC54AF">
        <w:rPr>
          <w:color w:val="222222"/>
          <w:sz w:val="27"/>
          <w:szCs w:val="27"/>
        </w:rPr>
        <w:t>điều</w:t>
      </w:r>
      <w:proofErr w:type="spellEnd"/>
      <w:r w:rsidRPr="00DC54AF">
        <w:rPr>
          <w:color w:val="222222"/>
          <w:sz w:val="27"/>
          <w:szCs w:val="27"/>
        </w:rPr>
        <w:t xml:space="preserve"> 7; </w:t>
      </w:r>
      <w:proofErr w:type="spellStart"/>
      <w:r w:rsidRPr="00DC54AF">
        <w:rPr>
          <w:color w:val="222222"/>
          <w:sz w:val="27"/>
          <w:szCs w:val="27"/>
        </w:rPr>
        <w:t>Khoản</w:t>
      </w:r>
      <w:proofErr w:type="spellEnd"/>
      <w:r w:rsidRPr="00DC54AF">
        <w:rPr>
          <w:color w:val="222222"/>
          <w:sz w:val="27"/>
          <w:szCs w:val="27"/>
        </w:rPr>
        <w:t xml:space="preserve"> 1 </w:t>
      </w:r>
      <w:proofErr w:type="spellStart"/>
      <w:r w:rsidRPr="00DC54AF">
        <w:rPr>
          <w:color w:val="222222"/>
          <w:sz w:val="27"/>
          <w:szCs w:val="27"/>
        </w:rPr>
        <w:t>điều</w:t>
      </w:r>
      <w:proofErr w:type="spellEnd"/>
      <w:r w:rsidRPr="00DC54AF">
        <w:rPr>
          <w:color w:val="222222"/>
          <w:sz w:val="27"/>
          <w:szCs w:val="27"/>
        </w:rPr>
        <w:t xml:space="preserve"> 25; </w:t>
      </w:r>
      <w:proofErr w:type="spellStart"/>
      <w:r w:rsidRPr="00DC54AF">
        <w:rPr>
          <w:color w:val="222222"/>
          <w:sz w:val="27"/>
          <w:szCs w:val="27"/>
        </w:rPr>
        <w:t>Khoản</w:t>
      </w:r>
      <w:proofErr w:type="spellEnd"/>
      <w:r w:rsidRPr="00DC54AF">
        <w:rPr>
          <w:color w:val="222222"/>
          <w:sz w:val="27"/>
          <w:szCs w:val="27"/>
        </w:rPr>
        <w:t xml:space="preserve"> 1 </w:t>
      </w:r>
      <w:proofErr w:type="spellStart"/>
      <w:r w:rsidRPr="00DC54AF">
        <w:rPr>
          <w:color w:val="222222"/>
          <w:sz w:val="27"/>
          <w:szCs w:val="27"/>
        </w:rPr>
        <w:t>điều</w:t>
      </w:r>
      <w:proofErr w:type="spellEnd"/>
      <w:r w:rsidRPr="00DC54AF">
        <w:rPr>
          <w:color w:val="222222"/>
          <w:sz w:val="27"/>
          <w:szCs w:val="27"/>
        </w:rPr>
        <w:t xml:space="preserve"> 46; </w:t>
      </w:r>
      <w:proofErr w:type="spellStart"/>
      <w:r w:rsidRPr="00DC54AF">
        <w:rPr>
          <w:color w:val="222222"/>
          <w:sz w:val="27"/>
          <w:szCs w:val="27"/>
        </w:rPr>
        <w:t>Khoản</w:t>
      </w:r>
      <w:proofErr w:type="spellEnd"/>
      <w:r w:rsidRPr="00DC54AF">
        <w:rPr>
          <w:color w:val="222222"/>
          <w:sz w:val="27"/>
          <w:szCs w:val="27"/>
        </w:rPr>
        <w:t xml:space="preserve"> 1 </w:t>
      </w:r>
      <w:proofErr w:type="spellStart"/>
      <w:r w:rsidRPr="00DC54AF">
        <w:rPr>
          <w:color w:val="222222"/>
          <w:sz w:val="27"/>
          <w:szCs w:val="27"/>
        </w:rPr>
        <w:t>điều</w:t>
      </w:r>
      <w:proofErr w:type="spellEnd"/>
      <w:r w:rsidRPr="00DC54AF">
        <w:rPr>
          <w:color w:val="222222"/>
          <w:sz w:val="27"/>
          <w:szCs w:val="27"/>
        </w:rPr>
        <w:t xml:space="preserve"> 48 </w:t>
      </w:r>
      <w:proofErr w:type="spellStart"/>
      <w:r w:rsidRPr="00DC54AF">
        <w:rPr>
          <w:color w:val="222222"/>
          <w:sz w:val="27"/>
          <w:szCs w:val="27"/>
        </w:rPr>
        <w:t>nghị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định</w:t>
      </w:r>
      <w:proofErr w:type="spellEnd"/>
      <w:r w:rsidRPr="00DC54AF">
        <w:rPr>
          <w:color w:val="222222"/>
          <w:sz w:val="27"/>
          <w:szCs w:val="27"/>
        </w:rPr>
        <w:t xml:space="preserve"> 46;</w:t>
      </w:r>
    </w:p>
    <w:p w:rsidR="00DC54AF" w:rsidRPr="00DC54AF" w:rsidRDefault="00DC54AF" w:rsidP="00DC54AF">
      <w:pPr>
        <w:shd w:val="clear" w:color="auto" w:fill="FFFFFF"/>
        <w:spacing w:before="120" w:after="120" w:line="312" w:lineRule="auto"/>
        <w:jc w:val="both"/>
        <w:rPr>
          <w:color w:val="222222"/>
          <w:sz w:val="27"/>
          <w:szCs w:val="27"/>
        </w:rPr>
      </w:pPr>
      <w:r w:rsidRPr="00DC54AF">
        <w:rPr>
          <w:color w:val="222222"/>
          <w:sz w:val="27"/>
          <w:szCs w:val="27"/>
        </w:rPr>
        <w:t xml:space="preserve">- </w:t>
      </w:r>
      <w:proofErr w:type="spellStart"/>
      <w:r w:rsidRPr="00DC54AF">
        <w:rPr>
          <w:color w:val="222222"/>
          <w:sz w:val="27"/>
          <w:szCs w:val="27"/>
        </w:rPr>
        <w:t>Một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số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mô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tả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khác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có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vẻ</w:t>
      </w:r>
      <w:proofErr w:type="spellEnd"/>
      <w:r w:rsidRPr="00DC54AF">
        <w:rPr>
          <w:color w:val="222222"/>
          <w:sz w:val="27"/>
          <w:szCs w:val="27"/>
        </w:rPr>
        <w:t xml:space="preserve"> chi </w:t>
      </w:r>
      <w:proofErr w:type="spellStart"/>
      <w:r w:rsidRPr="00DC54AF">
        <w:rPr>
          <w:color w:val="222222"/>
          <w:sz w:val="27"/>
          <w:szCs w:val="27"/>
        </w:rPr>
        <w:t>tiết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nhưng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mập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mờ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và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có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khả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năng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không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phù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hợp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với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bối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cảnh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phát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triển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ví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dụ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đối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với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Giáo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dục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phổ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thông</w:t>
      </w:r>
      <w:proofErr w:type="spellEnd"/>
      <w:r w:rsidRPr="00DC54AF">
        <w:rPr>
          <w:color w:val="222222"/>
          <w:sz w:val="27"/>
          <w:szCs w:val="27"/>
        </w:rPr>
        <w:t>:</w:t>
      </w:r>
    </w:p>
    <w:p w:rsidR="00DC54AF" w:rsidRPr="00DC54AF" w:rsidRDefault="00DC54AF" w:rsidP="00DC54AF">
      <w:pPr>
        <w:shd w:val="clear" w:color="auto" w:fill="FFFFFF"/>
        <w:spacing w:before="120" w:after="120" w:line="312" w:lineRule="auto"/>
        <w:jc w:val="both"/>
        <w:rPr>
          <w:color w:val="222222"/>
          <w:sz w:val="27"/>
          <w:szCs w:val="27"/>
        </w:rPr>
      </w:pPr>
      <w:r w:rsidRPr="00DC54AF">
        <w:rPr>
          <w:color w:val="222222"/>
          <w:sz w:val="27"/>
          <w:szCs w:val="27"/>
        </w:rPr>
        <w:t>- Ô 3.2 (</w:t>
      </w:r>
      <w:proofErr w:type="spellStart"/>
      <w:r w:rsidRPr="00DC54AF">
        <w:rPr>
          <w:color w:val="222222"/>
          <w:sz w:val="27"/>
          <w:szCs w:val="27"/>
        </w:rPr>
        <w:t>Điều</w:t>
      </w:r>
      <w:proofErr w:type="spellEnd"/>
      <w:r w:rsidRPr="00DC54AF">
        <w:rPr>
          <w:color w:val="222222"/>
          <w:sz w:val="27"/>
          <w:szCs w:val="27"/>
        </w:rPr>
        <w:t xml:space="preserve"> 27, </w:t>
      </w:r>
      <w:proofErr w:type="spellStart"/>
      <w:r w:rsidRPr="00DC54AF">
        <w:rPr>
          <w:color w:val="222222"/>
          <w:sz w:val="27"/>
          <w:szCs w:val="27"/>
        </w:rPr>
        <w:t>Nghị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định</w:t>
      </w:r>
      <w:proofErr w:type="spellEnd"/>
      <w:r w:rsidRPr="00DC54AF">
        <w:rPr>
          <w:color w:val="222222"/>
          <w:sz w:val="27"/>
          <w:szCs w:val="27"/>
        </w:rPr>
        <w:t xml:space="preserve"> 46; </w:t>
      </w:r>
      <w:proofErr w:type="spellStart"/>
      <w:r w:rsidRPr="00DC54AF">
        <w:rPr>
          <w:color w:val="222222"/>
          <w:sz w:val="27"/>
          <w:szCs w:val="27"/>
        </w:rPr>
        <w:t>khoản</w:t>
      </w:r>
      <w:proofErr w:type="spellEnd"/>
      <w:r w:rsidRPr="00DC54AF">
        <w:rPr>
          <w:color w:val="222222"/>
          <w:sz w:val="27"/>
          <w:szCs w:val="27"/>
        </w:rPr>
        <w:t xml:space="preserve"> 2, </w:t>
      </w:r>
      <w:proofErr w:type="spellStart"/>
      <w:r w:rsidRPr="00DC54AF">
        <w:rPr>
          <w:color w:val="222222"/>
          <w:sz w:val="27"/>
          <w:szCs w:val="27"/>
        </w:rPr>
        <w:t>điểm</w:t>
      </w:r>
      <w:proofErr w:type="spellEnd"/>
      <w:r w:rsidRPr="00DC54AF">
        <w:rPr>
          <w:color w:val="222222"/>
          <w:sz w:val="27"/>
          <w:szCs w:val="27"/>
        </w:rPr>
        <w:t xml:space="preserve"> b) </w:t>
      </w:r>
      <w:proofErr w:type="spellStart"/>
      <w:r w:rsidRPr="00DC54AF">
        <w:rPr>
          <w:color w:val="222222"/>
          <w:sz w:val="27"/>
          <w:szCs w:val="27"/>
        </w:rPr>
        <w:t>về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phòng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học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bộ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môn</w:t>
      </w:r>
      <w:proofErr w:type="spellEnd"/>
      <w:r w:rsidRPr="00DC54AF">
        <w:rPr>
          <w:color w:val="222222"/>
          <w:sz w:val="27"/>
          <w:szCs w:val="27"/>
        </w:rPr>
        <w:t>: "</w:t>
      </w:r>
      <w:proofErr w:type="spellStart"/>
      <w:r w:rsidRPr="00DC54AF">
        <w:rPr>
          <w:color w:val="222222"/>
          <w:sz w:val="27"/>
          <w:szCs w:val="27"/>
        </w:rPr>
        <w:t>Phòng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học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bộ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môn</w:t>
      </w:r>
      <w:proofErr w:type="spellEnd"/>
      <w:r w:rsidRPr="00DC54AF">
        <w:rPr>
          <w:color w:val="222222"/>
          <w:sz w:val="27"/>
          <w:szCs w:val="27"/>
        </w:rPr>
        <w:t xml:space="preserve">: </w:t>
      </w:r>
      <w:proofErr w:type="spellStart"/>
      <w:r w:rsidRPr="00DC54AF">
        <w:rPr>
          <w:color w:val="222222"/>
          <w:sz w:val="27"/>
          <w:szCs w:val="27"/>
        </w:rPr>
        <w:t>Thực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hiện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proofErr w:type="gramStart"/>
      <w:r w:rsidRPr="00DC54AF">
        <w:rPr>
          <w:color w:val="222222"/>
          <w:sz w:val="27"/>
          <w:szCs w:val="27"/>
        </w:rPr>
        <w:t>theo</w:t>
      </w:r>
      <w:proofErr w:type="spellEnd"/>
      <w:proofErr w:type="gram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quy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định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về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quy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chuẩn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phòng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học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bộ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môn</w:t>
      </w:r>
      <w:proofErr w:type="spellEnd"/>
      <w:r w:rsidRPr="00DC54AF">
        <w:rPr>
          <w:color w:val="222222"/>
          <w:sz w:val="27"/>
          <w:szCs w:val="27"/>
        </w:rPr>
        <w:t xml:space="preserve"> do </w:t>
      </w:r>
      <w:proofErr w:type="spellStart"/>
      <w:r w:rsidRPr="00DC54AF">
        <w:rPr>
          <w:color w:val="222222"/>
          <w:sz w:val="27"/>
          <w:szCs w:val="27"/>
        </w:rPr>
        <w:t>Bộ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trưởng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Bộ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Giáo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dục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và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Đào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tạo</w:t>
      </w:r>
      <w:proofErr w:type="spellEnd"/>
      <w:r w:rsidRPr="00DC54AF">
        <w:rPr>
          <w:color w:val="222222"/>
          <w:sz w:val="27"/>
          <w:szCs w:val="27"/>
        </w:rPr>
        <w:t xml:space="preserve"> ban </w:t>
      </w:r>
      <w:proofErr w:type="spellStart"/>
      <w:r w:rsidRPr="00DC54AF">
        <w:rPr>
          <w:color w:val="222222"/>
          <w:sz w:val="27"/>
          <w:szCs w:val="27"/>
        </w:rPr>
        <w:t>hành</w:t>
      </w:r>
      <w:proofErr w:type="spellEnd"/>
      <w:r w:rsidRPr="00DC54AF">
        <w:rPr>
          <w:color w:val="222222"/>
          <w:sz w:val="27"/>
          <w:szCs w:val="27"/>
        </w:rPr>
        <w:t xml:space="preserve">." </w:t>
      </w:r>
      <w:proofErr w:type="spellStart"/>
      <w:r w:rsidRPr="00DC54AF">
        <w:rPr>
          <w:color w:val="222222"/>
          <w:sz w:val="27"/>
          <w:szCs w:val="27"/>
        </w:rPr>
        <w:t>Đề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nghị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giản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lược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hoặc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làm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rõ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hơn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điều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này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cho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phù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hợp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với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xu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hướng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phát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triển</w:t>
      </w:r>
      <w:proofErr w:type="spellEnd"/>
      <w:r w:rsidRPr="00DC54AF">
        <w:rPr>
          <w:color w:val="222222"/>
          <w:sz w:val="27"/>
          <w:szCs w:val="27"/>
        </w:rPr>
        <w:t xml:space="preserve">. </w:t>
      </w:r>
      <w:proofErr w:type="spellStart"/>
      <w:r w:rsidRPr="00DC54AF">
        <w:rPr>
          <w:color w:val="222222"/>
          <w:sz w:val="27"/>
          <w:szCs w:val="27"/>
        </w:rPr>
        <w:t>Ví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dụ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trong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thời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đại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ngày</w:t>
      </w:r>
      <w:proofErr w:type="spellEnd"/>
      <w:r w:rsidRPr="00DC54AF">
        <w:rPr>
          <w:color w:val="222222"/>
          <w:sz w:val="27"/>
          <w:szCs w:val="27"/>
        </w:rPr>
        <w:t xml:space="preserve"> nay, </w:t>
      </w:r>
      <w:proofErr w:type="spellStart"/>
      <w:r w:rsidRPr="00DC54AF">
        <w:rPr>
          <w:color w:val="222222"/>
          <w:sz w:val="27"/>
          <w:szCs w:val="27"/>
        </w:rPr>
        <w:t>một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phòng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tập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trung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có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thể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là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không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cần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thiết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không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phù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hợp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nữa</w:t>
      </w:r>
      <w:proofErr w:type="spellEnd"/>
      <w:r w:rsidRPr="00DC54AF">
        <w:rPr>
          <w:color w:val="222222"/>
          <w:sz w:val="27"/>
          <w:szCs w:val="27"/>
        </w:rPr>
        <w:t xml:space="preserve">. </w:t>
      </w:r>
      <w:proofErr w:type="spellStart"/>
      <w:r w:rsidRPr="00DC54AF">
        <w:rPr>
          <w:color w:val="222222"/>
          <w:sz w:val="27"/>
          <w:szCs w:val="27"/>
        </w:rPr>
        <w:t>Các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trường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phổ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thông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có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thể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sử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dụng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hệ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thống</w:t>
      </w:r>
      <w:proofErr w:type="spellEnd"/>
      <w:r w:rsidRPr="00DC54AF">
        <w:rPr>
          <w:color w:val="222222"/>
          <w:sz w:val="27"/>
          <w:szCs w:val="27"/>
        </w:rPr>
        <w:t xml:space="preserve"> laptop </w:t>
      </w:r>
      <w:proofErr w:type="spellStart"/>
      <w:r w:rsidRPr="00DC54AF">
        <w:rPr>
          <w:color w:val="222222"/>
          <w:sz w:val="27"/>
          <w:szCs w:val="27"/>
        </w:rPr>
        <w:t>được</w:t>
      </w:r>
      <w:proofErr w:type="spellEnd"/>
      <w:r w:rsidRPr="00DC54AF">
        <w:rPr>
          <w:color w:val="222222"/>
          <w:sz w:val="27"/>
          <w:szCs w:val="27"/>
        </w:rPr>
        <w:t xml:space="preserve"> di </w:t>
      </w:r>
      <w:proofErr w:type="spellStart"/>
      <w:r w:rsidRPr="00DC54AF">
        <w:rPr>
          <w:color w:val="222222"/>
          <w:sz w:val="27"/>
          <w:szCs w:val="27"/>
        </w:rPr>
        <w:t>chuyển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linh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động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giữa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các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phòng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học</w:t>
      </w:r>
      <w:proofErr w:type="spellEnd"/>
      <w:r w:rsidRPr="00DC54AF">
        <w:rPr>
          <w:color w:val="222222"/>
          <w:sz w:val="27"/>
          <w:szCs w:val="27"/>
        </w:rPr>
        <w:t xml:space="preserve">; </w:t>
      </w:r>
      <w:proofErr w:type="spellStart"/>
      <w:r w:rsidRPr="00DC54AF">
        <w:rPr>
          <w:color w:val="222222"/>
          <w:sz w:val="27"/>
          <w:szCs w:val="27"/>
        </w:rPr>
        <w:t>hoặc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học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sinh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tự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mang</w:t>
      </w:r>
      <w:proofErr w:type="spellEnd"/>
      <w:r w:rsidRPr="00DC54AF">
        <w:rPr>
          <w:color w:val="222222"/>
          <w:sz w:val="27"/>
          <w:szCs w:val="27"/>
        </w:rPr>
        <w:t xml:space="preserve"> laptop/</w:t>
      </w:r>
      <w:proofErr w:type="spellStart"/>
      <w:r w:rsidRPr="00DC54AF">
        <w:rPr>
          <w:color w:val="222222"/>
          <w:sz w:val="27"/>
          <w:szCs w:val="27"/>
        </w:rPr>
        <w:t>thiết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bị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cá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nhân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của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mình</w:t>
      </w:r>
      <w:proofErr w:type="spellEnd"/>
      <w:r w:rsidRPr="00DC54AF">
        <w:rPr>
          <w:color w:val="222222"/>
          <w:sz w:val="27"/>
          <w:szCs w:val="27"/>
        </w:rPr>
        <w:t>.</w:t>
      </w:r>
    </w:p>
    <w:p w:rsidR="00DC54AF" w:rsidRPr="00DC54AF" w:rsidRDefault="00DC54AF" w:rsidP="00DC54AF">
      <w:pPr>
        <w:shd w:val="clear" w:color="auto" w:fill="FFFFFF"/>
        <w:spacing w:before="120" w:after="120" w:line="312" w:lineRule="auto"/>
        <w:jc w:val="both"/>
        <w:rPr>
          <w:color w:val="222222"/>
          <w:sz w:val="27"/>
          <w:szCs w:val="27"/>
        </w:rPr>
      </w:pPr>
      <w:r w:rsidRPr="00DC54AF">
        <w:rPr>
          <w:color w:val="222222"/>
          <w:sz w:val="27"/>
          <w:szCs w:val="27"/>
        </w:rPr>
        <w:t>- Ô 2 (</w:t>
      </w:r>
      <w:proofErr w:type="spellStart"/>
      <w:r w:rsidRPr="00DC54AF">
        <w:rPr>
          <w:color w:val="222222"/>
          <w:sz w:val="27"/>
          <w:szCs w:val="27"/>
        </w:rPr>
        <w:t>Điều</w:t>
      </w:r>
      <w:proofErr w:type="spellEnd"/>
      <w:r w:rsidRPr="00DC54AF">
        <w:rPr>
          <w:color w:val="222222"/>
          <w:sz w:val="27"/>
          <w:szCs w:val="27"/>
        </w:rPr>
        <w:t xml:space="preserve"> 22, </w:t>
      </w:r>
      <w:proofErr w:type="spellStart"/>
      <w:r w:rsidRPr="00DC54AF">
        <w:rPr>
          <w:color w:val="222222"/>
          <w:sz w:val="27"/>
          <w:szCs w:val="27"/>
        </w:rPr>
        <w:t>Nghị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định</w:t>
      </w:r>
      <w:proofErr w:type="spellEnd"/>
      <w:r w:rsidRPr="00DC54AF">
        <w:rPr>
          <w:color w:val="222222"/>
          <w:sz w:val="27"/>
          <w:szCs w:val="27"/>
        </w:rPr>
        <w:t xml:space="preserve"> 46) </w:t>
      </w:r>
      <w:proofErr w:type="spellStart"/>
      <w:r w:rsidRPr="00DC54AF">
        <w:rPr>
          <w:color w:val="222222"/>
          <w:sz w:val="27"/>
          <w:szCs w:val="27"/>
        </w:rPr>
        <w:t>yêu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cầu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phải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có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tủ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hồ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sơ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trong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lớp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học</w:t>
      </w:r>
      <w:proofErr w:type="spellEnd"/>
      <w:r w:rsidRPr="00DC54AF">
        <w:rPr>
          <w:color w:val="222222"/>
          <w:sz w:val="27"/>
          <w:szCs w:val="27"/>
        </w:rPr>
        <w:t xml:space="preserve">. </w:t>
      </w:r>
      <w:proofErr w:type="spellStart"/>
      <w:r w:rsidRPr="00DC54AF">
        <w:rPr>
          <w:color w:val="222222"/>
          <w:sz w:val="27"/>
          <w:szCs w:val="27"/>
        </w:rPr>
        <w:t>Điều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này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là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không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cần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thiết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với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phương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thức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quản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trị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chuyên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môn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hoá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của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các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trường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tư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thục</w:t>
      </w:r>
      <w:proofErr w:type="spellEnd"/>
      <w:r w:rsidRPr="00DC54AF">
        <w:rPr>
          <w:color w:val="222222"/>
          <w:sz w:val="27"/>
          <w:szCs w:val="27"/>
        </w:rPr>
        <w:t xml:space="preserve">. </w:t>
      </w:r>
      <w:proofErr w:type="spellStart"/>
      <w:r w:rsidRPr="00DC54AF">
        <w:rPr>
          <w:color w:val="222222"/>
          <w:sz w:val="27"/>
          <w:szCs w:val="27"/>
        </w:rPr>
        <w:t>Thêm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vào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đó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hồ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sơ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hoàn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toàn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có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thể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được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lưu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trữ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số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hoá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và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chỉ</w:t>
      </w:r>
      <w:proofErr w:type="spellEnd"/>
      <w:r w:rsidRPr="00DC54AF">
        <w:rPr>
          <w:color w:val="222222"/>
          <w:sz w:val="27"/>
          <w:szCs w:val="27"/>
        </w:rPr>
        <w:t xml:space="preserve"> in </w:t>
      </w:r>
      <w:proofErr w:type="spellStart"/>
      <w:r w:rsidRPr="00DC54AF">
        <w:rPr>
          <w:color w:val="222222"/>
          <w:sz w:val="27"/>
          <w:szCs w:val="27"/>
        </w:rPr>
        <w:t>ra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khi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cần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thiết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thay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vì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việc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phải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làm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hồ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sơ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bản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cứng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proofErr w:type="gramStart"/>
      <w:r w:rsidRPr="00DC54AF">
        <w:rPr>
          <w:color w:val="222222"/>
          <w:sz w:val="27"/>
          <w:szCs w:val="27"/>
        </w:rPr>
        <w:t>theo</w:t>
      </w:r>
      <w:proofErr w:type="spellEnd"/>
      <w:proofErr w:type="gram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một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số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sổ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sách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mẫu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rất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bất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tiện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trong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việc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quản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lý</w:t>
      </w:r>
      <w:proofErr w:type="spellEnd"/>
      <w:r w:rsidRPr="00DC54AF">
        <w:rPr>
          <w:color w:val="222222"/>
          <w:sz w:val="27"/>
          <w:szCs w:val="27"/>
        </w:rPr>
        <w:t xml:space="preserve">, </w:t>
      </w:r>
      <w:proofErr w:type="spellStart"/>
      <w:r w:rsidRPr="00DC54AF">
        <w:rPr>
          <w:color w:val="222222"/>
          <w:sz w:val="27"/>
          <w:szCs w:val="27"/>
        </w:rPr>
        <w:t>vận</w:t>
      </w:r>
      <w:proofErr w:type="spellEnd"/>
      <w:r w:rsidRPr="00DC54AF">
        <w:rPr>
          <w:color w:val="222222"/>
          <w:sz w:val="27"/>
          <w:szCs w:val="27"/>
        </w:rPr>
        <w:t xml:space="preserve"> </w:t>
      </w:r>
      <w:proofErr w:type="spellStart"/>
      <w:r w:rsidRPr="00DC54AF">
        <w:rPr>
          <w:color w:val="222222"/>
          <w:sz w:val="27"/>
          <w:szCs w:val="27"/>
        </w:rPr>
        <w:t>hành</w:t>
      </w:r>
      <w:proofErr w:type="spellEnd"/>
      <w:r w:rsidRPr="00DC54AF">
        <w:rPr>
          <w:color w:val="222222"/>
          <w:sz w:val="27"/>
          <w:szCs w:val="27"/>
        </w:rPr>
        <w:t>.</w:t>
      </w:r>
    </w:p>
    <w:p w:rsidR="002506C7" w:rsidRPr="00DC54AF" w:rsidRDefault="00F67BFB" w:rsidP="00DC54AF">
      <w:pPr>
        <w:spacing w:before="120" w:after="120" w:line="312" w:lineRule="auto"/>
        <w:jc w:val="both"/>
        <w:rPr>
          <w:sz w:val="27"/>
          <w:szCs w:val="27"/>
        </w:rPr>
      </w:pPr>
    </w:p>
    <w:sectPr w:rsidR="002506C7" w:rsidRPr="00DC54AF" w:rsidSect="00DC54AF">
      <w:headerReference w:type="default" r:id="rId8"/>
      <w:footerReference w:type="default" r:id="rId9"/>
      <w:pgSz w:w="12240" w:h="15840"/>
      <w:pgMar w:top="851" w:right="1134" w:bottom="851" w:left="1134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BFB" w:rsidRDefault="00F67BFB" w:rsidP="00DC54AF">
      <w:r>
        <w:separator/>
      </w:r>
    </w:p>
  </w:endnote>
  <w:endnote w:type="continuationSeparator" w:id="0">
    <w:p w:rsidR="00F67BFB" w:rsidRDefault="00F67BFB" w:rsidP="00DC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5292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4AF" w:rsidRDefault="00DC54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54AF" w:rsidRDefault="00DC54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BFB" w:rsidRDefault="00F67BFB" w:rsidP="00DC54AF">
      <w:r>
        <w:separator/>
      </w:r>
    </w:p>
  </w:footnote>
  <w:footnote w:type="continuationSeparator" w:id="0">
    <w:p w:rsidR="00F67BFB" w:rsidRDefault="00F67BFB" w:rsidP="00DC5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4AF" w:rsidRDefault="00DC54AF" w:rsidP="00DC54AF">
    <w:pPr>
      <w:pStyle w:val="Header"/>
    </w:pPr>
    <w:proofErr w:type="spellStart"/>
    <w:r>
      <w:t>Hội</w:t>
    </w:r>
    <w:proofErr w:type="spellEnd"/>
    <w:r>
      <w:t xml:space="preserve"> </w:t>
    </w:r>
    <w:proofErr w:type="spellStart"/>
    <w:r>
      <w:t>thảo</w:t>
    </w:r>
    <w:proofErr w:type="spellEnd"/>
    <w:r>
      <w:t xml:space="preserve"> </w:t>
    </w:r>
    <w:proofErr w:type="spellStart"/>
    <w:r>
      <w:t>về</w:t>
    </w:r>
    <w:proofErr w:type="spellEnd"/>
    <w:r>
      <w:t xml:space="preserve"> </w:t>
    </w:r>
    <w:proofErr w:type="spellStart"/>
    <w:r>
      <w:t>cắt</w:t>
    </w:r>
    <w:proofErr w:type="spellEnd"/>
    <w:r>
      <w:t xml:space="preserve"> </w:t>
    </w:r>
    <w:proofErr w:type="spellStart"/>
    <w:r>
      <w:t>giảm</w:t>
    </w:r>
    <w:proofErr w:type="spellEnd"/>
    <w:r>
      <w:t xml:space="preserve">, </w:t>
    </w:r>
    <w:proofErr w:type="spellStart"/>
    <w:r>
      <w:t>đơn</w:t>
    </w:r>
    <w:proofErr w:type="spellEnd"/>
    <w:r>
      <w:t xml:space="preserve"> </w:t>
    </w:r>
    <w:proofErr w:type="spellStart"/>
    <w:r>
      <w:t>giản</w:t>
    </w:r>
    <w:proofErr w:type="spellEnd"/>
    <w:r>
      <w:t xml:space="preserve"> </w:t>
    </w:r>
    <w:proofErr w:type="spellStart"/>
    <w:r>
      <w:t>hóa</w:t>
    </w:r>
    <w:proofErr w:type="spellEnd"/>
    <w:r>
      <w:t xml:space="preserve"> ĐKKD, ĐKHĐ </w:t>
    </w:r>
    <w:proofErr w:type="spellStart"/>
    <w:r>
      <w:t>trong</w:t>
    </w:r>
    <w:proofErr w:type="spellEnd"/>
    <w:r>
      <w:t xml:space="preserve"> </w:t>
    </w:r>
    <w:proofErr w:type="spellStart"/>
    <w:r>
      <w:t>lĩnh</w:t>
    </w:r>
    <w:proofErr w:type="spellEnd"/>
    <w:r>
      <w:t xml:space="preserve"> </w:t>
    </w:r>
    <w:proofErr w:type="spellStart"/>
    <w:r>
      <w:t>vực</w:t>
    </w:r>
    <w:proofErr w:type="spellEnd"/>
    <w:r>
      <w:t xml:space="preserve"> </w:t>
    </w:r>
    <w:proofErr w:type="spellStart"/>
    <w:r>
      <w:t>giáo</w:t>
    </w:r>
    <w:proofErr w:type="spellEnd"/>
    <w:r>
      <w:t xml:space="preserve"> </w:t>
    </w:r>
    <w:proofErr w:type="spellStart"/>
    <w:r>
      <w:t>dục</w:t>
    </w:r>
    <w:proofErr w:type="spellEnd"/>
    <w:r>
      <w:t xml:space="preserve"> </w:t>
    </w:r>
    <w:proofErr w:type="spellStart"/>
    <w:r>
      <w:t>đào</w:t>
    </w:r>
    <w:proofErr w:type="spellEnd"/>
    <w:r>
      <w:t xml:space="preserve"> </w:t>
    </w:r>
    <w:proofErr w:type="spellStart"/>
    <w:r>
      <w:t>tạo</w:t>
    </w:r>
    <w:proofErr w:type="spellEnd"/>
    <w:r>
      <w:t xml:space="preserve"> – VCCI 15/5/2018</w:t>
    </w:r>
  </w:p>
  <w:p w:rsidR="00DC54AF" w:rsidRDefault="00DC54AF">
    <w:pPr>
      <w:pStyle w:val="Header"/>
    </w:pPr>
  </w:p>
  <w:p w:rsidR="00DC54AF" w:rsidRDefault="00DC54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52EF9"/>
    <w:multiLevelType w:val="hybridMultilevel"/>
    <w:tmpl w:val="AD029880"/>
    <w:lvl w:ilvl="0" w:tplc="F72CE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90A9E"/>
    <w:multiLevelType w:val="hybridMultilevel"/>
    <w:tmpl w:val="184EDCF6"/>
    <w:lvl w:ilvl="0" w:tplc="FDA8B7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AF"/>
    <w:rsid w:val="003D7030"/>
    <w:rsid w:val="00B77E4A"/>
    <w:rsid w:val="00CF483E"/>
    <w:rsid w:val="00D82EAF"/>
    <w:rsid w:val="00DC54AF"/>
    <w:rsid w:val="00F6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E6AE60-F421-42C7-BEE7-60F761DC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54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5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5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4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5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4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ienphong.vn/giao-duc/dh-dau-tien-o-vn-co-hieu-truong-nguoi-nuoc-ngoai-185694.tp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69"/>
    <w:rsid w:val="004E54AD"/>
    <w:rsid w:val="00A1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D6F87233FB473AACCA060473B93E4B">
    <w:name w:val="F5D6F87233FB473AACCA060473B93E4B"/>
    <w:rsid w:val="00A11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ThanhHoa</dc:creator>
  <cp:keywords/>
  <dc:description/>
  <cp:lastModifiedBy>ThanhHoa</cp:lastModifiedBy>
  <cp:revision>3</cp:revision>
  <dcterms:created xsi:type="dcterms:W3CDTF">2018-05-14T10:02:00Z</dcterms:created>
  <dcterms:modified xsi:type="dcterms:W3CDTF">2018-05-14T10:07:00Z</dcterms:modified>
</cp:coreProperties>
</file>