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0A" w:rsidRDefault="00E7230A" w:rsidP="00A25F23">
      <w:pPr>
        <w:spacing w:after="0" w:line="240" w:lineRule="auto"/>
        <w:jc w:val="center"/>
        <w:rPr>
          <w:rFonts w:ascii="Times New Roman" w:hAnsi="Times New Roman"/>
          <w:b/>
          <w:sz w:val="28"/>
          <w:szCs w:val="28"/>
        </w:rPr>
      </w:pPr>
      <w:r w:rsidRPr="00757C07">
        <w:rPr>
          <w:rFonts w:ascii="Times New Roman" w:hAnsi="Times New Roman"/>
          <w:b/>
          <w:sz w:val="28"/>
          <w:szCs w:val="28"/>
        </w:rPr>
        <w:t>PHỤ LỤC</w:t>
      </w:r>
      <w:r w:rsidR="00DD5C12">
        <w:rPr>
          <w:rFonts w:ascii="Times New Roman" w:hAnsi="Times New Roman"/>
          <w:b/>
          <w:sz w:val="28"/>
          <w:szCs w:val="28"/>
        </w:rPr>
        <w:t xml:space="preserve"> </w:t>
      </w:r>
    </w:p>
    <w:p w:rsidR="003979F7" w:rsidRPr="00757C07" w:rsidRDefault="003979F7" w:rsidP="00A25F23">
      <w:pPr>
        <w:spacing w:after="0" w:line="240" w:lineRule="auto"/>
        <w:jc w:val="center"/>
        <w:rPr>
          <w:rFonts w:ascii="Times New Roman" w:hAnsi="Times New Roman"/>
          <w:b/>
          <w:sz w:val="28"/>
          <w:szCs w:val="28"/>
        </w:rPr>
      </w:pPr>
    </w:p>
    <w:p w:rsidR="007B7A6F" w:rsidRPr="007B7A6F" w:rsidRDefault="007B7A6F" w:rsidP="007B7A6F">
      <w:pPr>
        <w:spacing w:after="0" w:line="240" w:lineRule="auto"/>
        <w:jc w:val="center"/>
        <w:rPr>
          <w:rFonts w:ascii="Times New Roman" w:hAnsi="Times New Roman"/>
          <w:b/>
          <w:sz w:val="28"/>
          <w:szCs w:val="28"/>
        </w:rPr>
      </w:pPr>
      <w:r w:rsidRPr="007B7A6F">
        <w:rPr>
          <w:rFonts w:ascii="Times New Roman" w:hAnsi="Times New Roman"/>
          <w:b/>
          <w:sz w:val="28"/>
          <w:szCs w:val="28"/>
        </w:rPr>
        <w:t xml:space="preserve">Danh mục rà soát các quy định về điều kiện kinh doanh đối với ngành nghề kinh doanh có điều kiện </w:t>
      </w:r>
    </w:p>
    <w:p w:rsidR="007B7A6F" w:rsidRPr="007B7A6F" w:rsidRDefault="007B7A6F" w:rsidP="007B7A6F">
      <w:pPr>
        <w:spacing w:after="0" w:line="240" w:lineRule="auto"/>
        <w:jc w:val="center"/>
        <w:rPr>
          <w:rFonts w:ascii="Times New Roman" w:hAnsi="Times New Roman"/>
          <w:b/>
          <w:sz w:val="28"/>
          <w:szCs w:val="28"/>
        </w:rPr>
      </w:pPr>
      <w:r w:rsidRPr="007B7A6F">
        <w:rPr>
          <w:rFonts w:ascii="Times New Roman" w:hAnsi="Times New Roman"/>
          <w:b/>
          <w:sz w:val="28"/>
          <w:szCs w:val="28"/>
        </w:rPr>
        <w:t xml:space="preserve">trong lĩnh vực giao thông </w:t>
      </w:r>
      <w:r>
        <w:rPr>
          <w:rFonts w:ascii="Times New Roman" w:hAnsi="Times New Roman"/>
          <w:b/>
          <w:sz w:val="28"/>
          <w:szCs w:val="28"/>
        </w:rPr>
        <w:t>hàng hải</w:t>
      </w:r>
    </w:p>
    <w:p w:rsidR="003979F7" w:rsidRPr="00757C07" w:rsidRDefault="003979F7" w:rsidP="00A25F23">
      <w:pPr>
        <w:spacing w:after="0" w:line="240" w:lineRule="auto"/>
        <w:jc w:val="center"/>
        <w:rPr>
          <w:rFonts w:ascii="Times New Roman" w:hAnsi="Times New Roman"/>
          <w:b/>
          <w:sz w:val="28"/>
          <w:szCs w:val="28"/>
        </w:rPr>
      </w:pPr>
    </w:p>
    <w:p w:rsidR="00B06BC8" w:rsidRPr="00B672B8" w:rsidRDefault="00B06BC8" w:rsidP="00E7230A">
      <w:pPr>
        <w:spacing w:after="0" w:line="240" w:lineRule="auto"/>
        <w:jc w:val="center"/>
        <w:rPr>
          <w:rFonts w:ascii="Times New Roman" w:hAnsi="Times New Roman"/>
          <w:b/>
          <w:sz w:val="24"/>
          <w:szCs w:val="24"/>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3"/>
        <w:gridCol w:w="5703"/>
        <w:gridCol w:w="2340"/>
        <w:gridCol w:w="2588"/>
        <w:gridCol w:w="1984"/>
      </w:tblGrid>
      <w:tr w:rsidR="007B7A6F" w:rsidRPr="00863EE6" w:rsidTr="00B63945">
        <w:trPr>
          <w:trHeight w:val="865"/>
        </w:trPr>
        <w:tc>
          <w:tcPr>
            <w:tcW w:w="426" w:type="dxa"/>
            <w:vAlign w:val="center"/>
          </w:tcPr>
          <w:p w:rsidR="007B7A6F" w:rsidRPr="00863EE6" w:rsidRDefault="00B63945" w:rsidP="00D33475">
            <w:pPr>
              <w:spacing w:after="0" w:line="240" w:lineRule="auto"/>
              <w:jc w:val="center"/>
              <w:rPr>
                <w:rFonts w:ascii="Times New Roman" w:hAnsi="Times New Roman"/>
                <w:b/>
                <w:sz w:val="24"/>
                <w:szCs w:val="24"/>
              </w:rPr>
            </w:pPr>
            <w:r>
              <w:rPr>
                <w:rFonts w:ascii="Times New Roman" w:hAnsi="Times New Roman"/>
                <w:b/>
                <w:sz w:val="24"/>
                <w:szCs w:val="24"/>
              </w:rPr>
              <w:t>S</w:t>
            </w:r>
            <w:r w:rsidR="007B7A6F" w:rsidRPr="00863EE6">
              <w:rPr>
                <w:rFonts w:ascii="Times New Roman" w:hAnsi="Times New Roman"/>
                <w:b/>
                <w:sz w:val="24"/>
                <w:szCs w:val="24"/>
              </w:rPr>
              <w:t>TT</w:t>
            </w:r>
          </w:p>
        </w:tc>
        <w:tc>
          <w:tcPr>
            <w:tcW w:w="1843" w:type="dxa"/>
            <w:vAlign w:val="center"/>
          </w:tcPr>
          <w:p w:rsidR="007B7A6F" w:rsidRPr="00863EE6" w:rsidRDefault="007B7A6F" w:rsidP="00D33475">
            <w:pPr>
              <w:spacing w:after="0" w:line="240" w:lineRule="auto"/>
              <w:jc w:val="center"/>
              <w:rPr>
                <w:rFonts w:ascii="Times New Roman" w:hAnsi="Times New Roman"/>
                <w:b/>
                <w:sz w:val="24"/>
                <w:szCs w:val="24"/>
              </w:rPr>
            </w:pPr>
            <w:r w:rsidRPr="00863EE6">
              <w:rPr>
                <w:rFonts w:ascii="Times New Roman" w:hAnsi="Times New Roman"/>
                <w:b/>
                <w:sz w:val="24"/>
                <w:szCs w:val="24"/>
              </w:rPr>
              <w:t>Tên</w:t>
            </w:r>
            <w:r>
              <w:rPr>
                <w:rFonts w:ascii="Times New Roman" w:hAnsi="Times New Roman"/>
                <w:b/>
                <w:sz w:val="24"/>
                <w:szCs w:val="24"/>
              </w:rPr>
              <w:t xml:space="preserve"> ngành nghề/</w:t>
            </w:r>
            <w:r w:rsidRPr="00863EE6">
              <w:rPr>
                <w:rFonts w:ascii="Times New Roman" w:hAnsi="Times New Roman"/>
                <w:b/>
                <w:sz w:val="24"/>
                <w:szCs w:val="24"/>
              </w:rPr>
              <w:t xml:space="preserve"> điều kiện kinh doanh</w:t>
            </w:r>
          </w:p>
        </w:tc>
        <w:tc>
          <w:tcPr>
            <w:tcW w:w="5703" w:type="dxa"/>
            <w:vAlign w:val="center"/>
          </w:tcPr>
          <w:p w:rsidR="007B7A6F" w:rsidRPr="00863EE6" w:rsidRDefault="007B7A6F" w:rsidP="00D33475">
            <w:pPr>
              <w:spacing w:after="0" w:line="240" w:lineRule="auto"/>
              <w:jc w:val="center"/>
              <w:rPr>
                <w:rFonts w:ascii="Times New Roman" w:hAnsi="Times New Roman"/>
                <w:b/>
                <w:sz w:val="24"/>
                <w:szCs w:val="24"/>
              </w:rPr>
            </w:pPr>
            <w:r w:rsidRPr="007B7A6F">
              <w:rPr>
                <w:rFonts w:ascii="Times New Roman" w:hAnsi="Times New Roman"/>
                <w:b/>
                <w:sz w:val="24"/>
                <w:szCs w:val="24"/>
              </w:rPr>
              <w:t>Nội dung quy định về điều kiện đầu tư kinh doanh</w:t>
            </w:r>
          </w:p>
        </w:tc>
        <w:tc>
          <w:tcPr>
            <w:tcW w:w="2340" w:type="dxa"/>
          </w:tcPr>
          <w:p w:rsidR="007B7A6F" w:rsidRPr="007B7A6F" w:rsidRDefault="003954D1" w:rsidP="00D33475">
            <w:pPr>
              <w:spacing w:after="0" w:line="240" w:lineRule="auto"/>
              <w:jc w:val="center"/>
              <w:rPr>
                <w:rFonts w:ascii="Times New Roman" w:hAnsi="Times New Roman"/>
                <w:b/>
                <w:sz w:val="24"/>
                <w:szCs w:val="24"/>
              </w:rPr>
            </w:pPr>
            <w:r w:rsidRPr="003954D1">
              <w:rPr>
                <w:rFonts w:ascii="Times New Roman" w:hAnsi="Times New Roman"/>
                <w:b/>
                <w:sz w:val="24"/>
                <w:szCs w:val="24"/>
              </w:rPr>
              <w:t>Căn cứ pháp lý</w:t>
            </w:r>
          </w:p>
        </w:tc>
        <w:tc>
          <w:tcPr>
            <w:tcW w:w="2588" w:type="dxa"/>
            <w:vAlign w:val="center"/>
          </w:tcPr>
          <w:p w:rsidR="007B7A6F" w:rsidRDefault="007B7A6F" w:rsidP="00D33475">
            <w:pPr>
              <w:spacing w:after="0" w:line="240" w:lineRule="auto"/>
              <w:jc w:val="center"/>
              <w:rPr>
                <w:rFonts w:ascii="Times New Roman" w:hAnsi="Times New Roman"/>
                <w:b/>
                <w:sz w:val="24"/>
                <w:szCs w:val="24"/>
              </w:rPr>
            </w:pPr>
            <w:r w:rsidRPr="007B7A6F">
              <w:rPr>
                <w:rFonts w:ascii="Times New Roman" w:hAnsi="Times New Roman"/>
                <w:b/>
                <w:sz w:val="24"/>
                <w:szCs w:val="24"/>
              </w:rPr>
              <w:t xml:space="preserve">Đề xuất phương án cắt </w:t>
            </w:r>
          </w:p>
          <w:p w:rsidR="007B7A6F" w:rsidRPr="00863EE6" w:rsidRDefault="007B7A6F" w:rsidP="00D33475">
            <w:pPr>
              <w:spacing w:after="0" w:line="240" w:lineRule="auto"/>
              <w:jc w:val="center"/>
              <w:rPr>
                <w:rFonts w:ascii="Times New Roman" w:hAnsi="Times New Roman"/>
                <w:b/>
                <w:sz w:val="24"/>
                <w:szCs w:val="24"/>
              </w:rPr>
            </w:pPr>
            <w:r w:rsidRPr="007B7A6F">
              <w:rPr>
                <w:rFonts w:ascii="Times New Roman" w:hAnsi="Times New Roman"/>
                <w:b/>
                <w:sz w:val="24"/>
                <w:szCs w:val="24"/>
              </w:rPr>
              <w:t>giảm, đơn giản hóa</w:t>
            </w:r>
          </w:p>
        </w:tc>
        <w:tc>
          <w:tcPr>
            <w:tcW w:w="1984" w:type="dxa"/>
            <w:vAlign w:val="center"/>
          </w:tcPr>
          <w:p w:rsidR="007B7A6F" w:rsidRDefault="007B7A6F" w:rsidP="00D33475">
            <w:pPr>
              <w:spacing w:after="0" w:line="240" w:lineRule="auto"/>
              <w:jc w:val="center"/>
              <w:rPr>
                <w:rFonts w:ascii="Times New Roman" w:hAnsi="Times New Roman"/>
                <w:b/>
                <w:sz w:val="24"/>
                <w:szCs w:val="24"/>
              </w:rPr>
            </w:pPr>
            <w:r w:rsidRPr="007B7A6F">
              <w:rPr>
                <w:rFonts w:ascii="Times New Roman" w:hAnsi="Times New Roman"/>
                <w:b/>
                <w:sz w:val="24"/>
                <w:szCs w:val="24"/>
              </w:rPr>
              <w:t>Kiến nghị thực thi</w:t>
            </w:r>
          </w:p>
        </w:tc>
      </w:tr>
      <w:tr w:rsidR="003954D1" w:rsidRPr="00863EE6" w:rsidTr="00B63945">
        <w:trPr>
          <w:trHeight w:val="865"/>
        </w:trPr>
        <w:tc>
          <w:tcPr>
            <w:tcW w:w="426" w:type="dxa"/>
            <w:vAlign w:val="center"/>
          </w:tcPr>
          <w:p w:rsidR="003954D1" w:rsidRPr="00863EE6" w:rsidRDefault="003954D1" w:rsidP="00D3347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7546" w:type="dxa"/>
            <w:gridSpan w:val="2"/>
            <w:vAlign w:val="center"/>
          </w:tcPr>
          <w:p w:rsidR="003954D1" w:rsidRPr="00863EE6" w:rsidRDefault="003954D1" w:rsidP="00D33475">
            <w:pPr>
              <w:spacing w:after="0" w:line="240" w:lineRule="auto"/>
              <w:jc w:val="center"/>
              <w:rPr>
                <w:rFonts w:ascii="Times New Roman" w:hAnsi="Times New Roman"/>
                <w:b/>
                <w:sz w:val="24"/>
                <w:szCs w:val="24"/>
              </w:rPr>
            </w:pPr>
            <w:r>
              <w:rPr>
                <w:rFonts w:ascii="Times New Roman" w:hAnsi="Times New Roman"/>
                <w:b/>
                <w:sz w:val="24"/>
                <w:szCs w:val="24"/>
              </w:rPr>
              <w:t>Đào tạo, huấn luyện thuyền viên hàng hải và tổ chức tuyển dụng, cung ứng thuyền viên hàng hải</w:t>
            </w:r>
          </w:p>
        </w:tc>
        <w:tc>
          <w:tcPr>
            <w:tcW w:w="2340" w:type="dxa"/>
          </w:tcPr>
          <w:p w:rsidR="003954D1" w:rsidRDefault="003954D1" w:rsidP="00D33475">
            <w:pPr>
              <w:spacing w:after="0" w:line="240" w:lineRule="auto"/>
              <w:jc w:val="center"/>
              <w:rPr>
                <w:rFonts w:ascii="Times New Roman" w:hAnsi="Times New Roman"/>
                <w:b/>
                <w:sz w:val="24"/>
                <w:szCs w:val="24"/>
              </w:rPr>
            </w:pPr>
          </w:p>
        </w:tc>
        <w:tc>
          <w:tcPr>
            <w:tcW w:w="2588" w:type="dxa"/>
            <w:vAlign w:val="center"/>
          </w:tcPr>
          <w:p w:rsidR="003954D1" w:rsidRDefault="003954D1" w:rsidP="00D33475">
            <w:pPr>
              <w:spacing w:after="0" w:line="240" w:lineRule="auto"/>
              <w:jc w:val="center"/>
              <w:rPr>
                <w:rFonts w:ascii="Times New Roman" w:hAnsi="Times New Roman"/>
                <w:b/>
                <w:sz w:val="24"/>
                <w:szCs w:val="24"/>
              </w:rPr>
            </w:pPr>
          </w:p>
        </w:tc>
        <w:tc>
          <w:tcPr>
            <w:tcW w:w="1984" w:type="dxa"/>
            <w:vAlign w:val="center"/>
          </w:tcPr>
          <w:p w:rsidR="003954D1" w:rsidRDefault="003954D1" w:rsidP="00D33475">
            <w:pPr>
              <w:spacing w:after="0" w:line="240" w:lineRule="auto"/>
              <w:jc w:val="center"/>
              <w:rPr>
                <w:rFonts w:ascii="Times New Roman" w:hAnsi="Times New Roman"/>
                <w:b/>
                <w:sz w:val="24"/>
                <w:szCs w:val="24"/>
              </w:rPr>
            </w:pPr>
          </w:p>
        </w:tc>
      </w:tr>
      <w:tr w:rsidR="007B7A6F" w:rsidRPr="00403E6D" w:rsidTr="00B63945">
        <w:trPr>
          <w:trHeight w:val="856"/>
        </w:trPr>
        <w:tc>
          <w:tcPr>
            <w:tcW w:w="426" w:type="dxa"/>
            <w:vAlign w:val="center"/>
          </w:tcPr>
          <w:p w:rsidR="007B7A6F" w:rsidRPr="00216DFE"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F1149A">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tổ chức bộ máy và nhân lực </w:t>
            </w:r>
          </w:p>
          <w:p w:rsidR="007B7A6F" w:rsidRPr="00863EE6" w:rsidRDefault="007B7A6F" w:rsidP="003954D1">
            <w:pPr>
              <w:spacing w:after="0" w:line="240" w:lineRule="auto"/>
              <w:jc w:val="both"/>
              <w:rPr>
                <w:rFonts w:ascii="Times New Roman" w:hAnsi="Times New Roman"/>
                <w:sz w:val="24"/>
                <w:szCs w:val="24"/>
              </w:rPr>
            </w:pPr>
          </w:p>
        </w:tc>
        <w:tc>
          <w:tcPr>
            <w:tcW w:w="5703" w:type="dxa"/>
            <w:vAlign w:val="center"/>
          </w:tcPr>
          <w:p w:rsidR="007B7A6F" w:rsidRDefault="007B7A6F" w:rsidP="00F1149A">
            <w:pPr>
              <w:spacing w:after="0" w:line="240" w:lineRule="auto"/>
              <w:ind w:right="43"/>
              <w:jc w:val="both"/>
              <w:rPr>
                <w:rFonts w:ascii="Times New Roman" w:hAnsi="Times New Roman"/>
                <w:bCs/>
                <w:iCs/>
                <w:color w:val="000000"/>
                <w:sz w:val="24"/>
                <w:szCs w:val="24"/>
              </w:rPr>
            </w:pPr>
            <w:r w:rsidRPr="000B6CC4">
              <w:rPr>
                <w:rFonts w:ascii="Times New Roman" w:hAnsi="Times New Roman"/>
                <w:bCs/>
                <w:iCs/>
                <w:color w:val="000000"/>
                <w:sz w:val="24"/>
                <w:szCs w:val="24"/>
              </w:rPr>
              <w:t>1. Đội ngũ giảng viên, huấn luyện viên</w:t>
            </w:r>
            <w:r>
              <w:rPr>
                <w:rFonts w:ascii="Times New Roman" w:hAnsi="Times New Roman"/>
                <w:bCs/>
                <w:iCs/>
                <w:color w:val="000000"/>
                <w:sz w:val="24"/>
                <w:szCs w:val="24"/>
              </w:rPr>
              <w:t xml:space="preserve"> </w:t>
            </w:r>
            <w:r w:rsidRPr="000B6CC4">
              <w:rPr>
                <w:rFonts w:ascii="Times New Roman" w:hAnsi="Times New Roman"/>
                <w:bCs/>
                <w:iCs/>
                <w:color w:val="000000"/>
                <w:sz w:val="24"/>
                <w:szCs w:val="24"/>
              </w:rPr>
              <w:t xml:space="preserve"> phải có phẩm chất đạo đức tố</w:t>
            </w:r>
            <w:r>
              <w:rPr>
                <w:rFonts w:ascii="Times New Roman" w:hAnsi="Times New Roman"/>
                <w:bCs/>
                <w:iCs/>
                <w:color w:val="000000"/>
                <w:sz w:val="24"/>
                <w:szCs w:val="24"/>
              </w:rPr>
              <w:t>t.</w:t>
            </w:r>
          </w:p>
          <w:p w:rsidR="007B7A6F" w:rsidRDefault="007B7A6F" w:rsidP="00F1149A">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2. </w:t>
            </w:r>
            <w:r w:rsidRPr="000B6CC4">
              <w:rPr>
                <w:rFonts w:ascii="Times New Roman" w:hAnsi="Times New Roman"/>
                <w:bCs/>
                <w:iCs/>
                <w:color w:val="000000"/>
                <w:sz w:val="24"/>
                <w:szCs w:val="24"/>
              </w:rPr>
              <w:t>Đội ngũ giảng viên, huấn luyện viên</w:t>
            </w:r>
            <w:r>
              <w:rPr>
                <w:rFonts w:ascii="Times New Roman" w:hAnsi="Times New Roman"/>
                <w:bCs/>
                <w:iCs/>
                <w:color w:val="000000"/>
                <w:sz w:val="24"/>
                <w:szCs w:val="24"/>
              </w:rPr>
              <w:t xml:space="preserve"> </w:t>
            </w:r>
            <w:r w:rsidRPr="000B6CC4">
              <w:rPr>
                <w:rFonts w:ascii="Times New Roman" w:hAnsi="Times New Roman"/>
                <w:bCs/>
                <w:iCs/>
                <w:color w:val="000000"/>
                <w:sz w:val="24"/>
                <w:szCs w:val="24"/>
              </w:rPr>
              <w:t xml:space="preserve"> phải</w:t>
            </w:r>
            <w:r>
              <w:rPr>
                <w:rFonts w:ascii="Times New Roman" w:hAnsi="Times New Roman"/>
                <w:bCs/>
                <w:iCs/>
                <w:color w:val="000000"/>
                <w:sz w:val="24"/>
                <w:szCs w:val="24"/>
              </w:rPr>
              <w:t xml:space="preserve"> c</w:t>
            </w:r>
            <w:r w:rsidRPr="000B6CC4">
              <w:rPr>
                <w:rFonts w:ascii="Times New Roman" w:hAnsi="Times New Roman"/>
                <w:bCs/>
                <w:iCs/>
                <w:color w:val="000000"/>
                <w:sz w:val="24"/>
                <w:szCs w:val="24"/>
              </w:rPr>
              <w:t>ó lý lị</w:t>
            </w:r>
            <w:r>
              <w:rPr>
                <w:rFonts w:ascii="Times New Roman" w:hAnsi="Times New Roman"/>
                <w:bCs/>
                <w:iCs/>
                <w:color w:val="000000"/>
                <w:sz w:val="24"/>
                <w:szCs w:val="24"/>
              </w:rPr>
              <w:t>ch rõ ràng.</w:t>
            </w:r>
          </w:p>
          <w:p w:rsidR="007B7A6F" w:rsidRPr="000B6CC4" w:rsidRDefault="007B7A6F" w:rsidP="00F1149A">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3. </w:t>
            </w:r>
            <w:r w:rsidRPr="000B6CC4">
              <w:rPr>
                <w:rFonts w:ascii="Times New Roman" w:hAnsi="Times New Roman"/>
                <w:bCs/>
                <w:iCs/>
                <w:color w:val="000000"/>
                <w:sz w:val="24"/>
                <w:szCs w:val="24"/>
              </w:rPr>
              <w:t>Đội ngũ giảng viên, huấn luyện viên</w:t>
            </w:r>
            <w:r>
              <w:rPr>
                <w:rFonts w:ascii="Times New Roman" w:hAnsi="Times New Roman"/>
                <w:bCs/>
                <w:iCs/>
                <w:color w:val="000000"/>
                <w:sz w:val="24"/>
                <w:szCs w:val="24"/>
              </w:rPr>
              <w:t xml:space="preserve"> </w:t>
            </w:r>
            <w:r w:rsidRPr="000B6CC4">
              <w:rPr>
                <w:rFonts w:ascii="Times New Roman" w:hAnsi="Times New Roman"/>
                <w:bCs/>
                <w:iCs/>
                <w:color w:val="000000"/>
                <w:sz w:val="24"/>
                <w:szCs w:val="24"/>
              </w:rPr>
              <w:t xml:space="preserve"> phải</w:t>
            </w:r>
            <w:r>
              <w:rPr>
                <w:rFonts w:ascii="Times New Roman" w:hAnsi="Times New Roman"/>
                <w:bCs/>
                <w:iCs/>
                <w:color w:val="000000"/>
                <w:sz w:val="24"/>
                <w:szCs w:val="24"/>
              </w:rPr>
              <w:t xml:space="preserve"> </w:t>
            </w:r>
            <w:r w:rsidRPr="000B6CC4">
              <w:rPr>
                <w:rFonts w:ascii="Times New Roman" w:hAnsi="Times New Roman"/>
                <w:bCs/>
                <w:iCs/>
                <w:color w:val="000000"/>
                <w:sz w:val="24"/>
                <w:szCs w:val="24"/>
              </w:rPr>
              <w:t>có đủ sức khỏe theo yêu cầu nghề nghiệp.</w:t>
            </w:r>
          </w:p>
          <w:p w:rsidR="007B7A6F" w:rsidRDefault="007B7A6F" w:rsidP="00F1149A">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4. </w:t>
            </w:r>
            <w:r w:rsidRPr="000B6CC4">
              <w:rPr>
                <w:rFonts w:ascii="Times New Roman" w:hAnsi="Times New Roman"/>
                <w:bCs/>
                <w:iCs/>
                <w:color w:val="000000"/>
                <w:sz w:val="24"/>
                <w:szCs w:val="24"/>
              </w:rPr>
              <w:t>Giảng viên dạy lý thuyết phải</w:t>
            </w:r>
            <w:r>
              <w:rPr>
                <w:rFonts w:ascii="Times New Roman" w:hAnsi="Times New Roman"/>
                <w:bCs/>
                <w:iCs/>
                <w:color w:val="000000"/>
                <w:sz w:val="24"/>
                <w:szCs w:val="24"/>
              </w:rPr>
              <w:t xml:space="preserve"> </w:t>
            </w:r>
            <w:r w:rsidRPr="000B6CC4">
              <w:rPr>
                <w:rFonts w:ascii="Times New Roman" w:hAnsi="Times New Roman"/>
                <w:bCs/>
                <w:iCs/>
                <w:color w:val="000000"/>
                <w:sz w:val="24"/>
                <w:szCs w:val="24"/>
              </w:rPr>
              <w:t>tốt nghiệp đại học trở lên thuộc các chuyên ngành phù hợp với môn học hoặc chuyên ngành được phân công giảng dạ</w:t>
            </w:r>
            <w:r>
              <w:rPr>
                <w:rFonts w:ascii="Times New Roman" w:hAnsi="Times New Roman"/>
                <w:bCs/>
                <w:iCs/>
                <w:color w:val="000000"/>
                <w:sz w:val="24"/>
                <w:szCs w:val="24"/>
              </w:rPr>
              <w:t>y.</w:t>
            </w:r>
          </w:p>
          <w:p w:rsidR="007B7A6F" w:rsidRPr="000B6CC4" w:rsidRDefault="007B7A6F" w:rsidP="00F1149A">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5. </w:t>
            </w:r>
            <w:r w:rsidRPr="000B6CC4">
              <w:rPr>
                <w:rFonts w:ascii="Times New Roman" w:hAnsi="Times New Roman"/>
                <w:bCs/>
                <w:iCs/>
                <w:color w:val="000000"/>
                <w:sz w:val="24"/>
                <w:szCs w:val="24"/>
              </w:rPr>
              <w:t>Giảng viên dạy lý thuyết</w:t>
            </w:r>
            <w:r>
              <w:rPr>
                <w:rFonts w:ascii="Times New Roman" w:hAnsi="Times New Roman"/>
                <w:bCs/>
                <w:iCs/>
                <w:color w:val="000000"/>
                <w:sz w:val="24"/>
                <w:szCs w:val="24"/>
              </w:rPr>
              <w:t xml:space="preserve"> </w:t>
            </w:r>
            <w:r w:rsidRPr="000B6CC4">
              <w:rPr>
                <w:rFonts w:ascii="Times New Roman" w:hAnsi="Times New Roman"/>
                <w:bCs/>
                <w:iCs/>
                <w:color w:val="000000"/>
                <w:sz w:val="24"/>
                <w:szCs w:val="24"/>
              </w:rPr>
              <w:t>có chứng chỉ nghiệp vụ sư phạm theo quy định của pháp luật.</w:t>
            </w:r>
          </w:p>
          <w:p w:rsidR="007B7A6F" w:rsidRDefault="007B7A6F" w:rsidP="00F1149A">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6</w:t>
            </w:r>
            <w:r w:rsidRPr="000B6CC4">
              <w:rPr>
                <w:rFonts w:ascii="Times New Roman" w:hAnsi="Times New Roman"/>
                <w:bCs/>
                <w:iCs/>
                <w:color w:val="000000"/>
                <w:sz w:val="24"/>
                <w:szCs w:val="24"/>
              </w:rPr>
              <w:t>. Giảng viên, huấn luyện viên dạy thực hành phải</w:t>
            </w:r>
            <w:r>
              <w:rPr>
                <w:rFonts w:ascii="Times New Roman" w:hAnsi="Times New Roman"/>
                <w:bCs/>
                <w:iCs/>
                <w:color w:val="000000"/>
                <w:sz w:val="24"/>
                <w:szCs w:val="24"/>
              </w:rPr>
              <w:t xml:space="preserve"> </w:t>
            </w:r>
            <w:r w:rsidRPr="000B6CC4">
              <w:rPr>
                <w:rFonts w:ascii="Times New Roman" w:hAnsi="Times New Roman"/>
                <w:bCs/>
                <w:iCs/>
                <w:color w:val="000000"/>
                <w:sz w:val="24"/>
                <w:szCs w:val="24"/>
              </w:rPr>
              <w:t xml:space="preserve">có Giấy chứng nhận Huấn luyện viên chính hoặc chứng chỉ tương đương do Tổ chức Hàng hải quốc tế (IMO) hoặc đơn vị được IMO công nhận cấp theo quy định của Công ước STCW; </w:t>
            </w:r>
          </w:p>
          <w:p w:rsidR="007B7A6F" w:rsidRPr="000B6CC4" w:rsidRDefault="007B7A6F" w:rsidP="00F1149A">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7. </w:t>
            </w:r>
            <w:r w:rsidRPr="000B6CC4">
              <w:rPr>
                <w:rFonts w:ascii="Times New Roman" w:hAnsi="Times New Roman"/>
                <w:bCs/>
                <w:iCs/>
                <w:color w:val="000000"/>
                <w:sz w:val="24"/>
                <w:szCs w:val="24"/>
              </w:rPr>
              <w:t>Giảng viên, huấn luyện viên dạy thực hành</w:t>
            </w:r>
            <w:r>
              <w:rPr>
                <w:rFonts w:ascii="Times New Roman" w:hAnsi="Times New Roman"/>
                <w:bCs/>
                <w:iCs/>
                <w:color w:val="000000"/>
                <w:sz w:val="24"/>
                <w:szCs w:val="24"/>
              </w:rPr>
              <w:t xml:space="preserve"> </w:t>
            </w:r>
            <w:r w:rsidRPr="000B6CC4">
              <w:rPr>
                <w:rFonts w:ascii="Times New Roman" w:hAnsi="Times New Roman"/>
                <w:bCs/>
                <w:iCs/>
                <w:color w:val="000000"/>
                <w:sz w:val="24"/>
                <w:szCs w:val="24"/>
              </w:rPr>
              <w:t>đã đảm nhiệm chức danh trên tàu biển với mức trách nhiệm sỹ quan quản lý.</w:t>
            </w:r>
          </w:p>
          <w:p w:rsidR="007B7A6F" w:rsidRPr="000B6CC4" w:rsidRDefault="007B7A6F" w:rsidP="00F1149A">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lastRenderedPageBreak/>
              <w:t>8.</w:t>
            </w:r>
            <w:r w:rsidRPr="000B6CC4">
              <w:rPr>
                <w:rFonts w:ascii="Times New Roman" w:hAnsi="Times New Roman"/>
                <w:bCs/>
                <w:iCs/>
                <w:color w:val="000000"/>
                <w:sz w:val="24"/>
                <w:szCs w:val="24"/>
              </w:rPr>
              <w:t xml:space="preserve"> Cơ sở đào tạo, huấn luyện phải có đủ về số lượng đội ngũ giảng viên, huấn luyện viên đáp ứng yêu cầu của từng chương trình, đào tạo huấn luyện theo quy định của Bộ trưởng Bộ Giao thông vận tải</w:t>
            </w:r>
            <w:r>
              <w:rPr>
                <w:rFonts w:ascii="Times New Roman" w:hAnsi="Times New Roman"/>
                <w:bCs/>
                <w:iCs/>
                <w:color w:val="000000"/>
                <w:sz w:val="24"/>
                <w:szCs w:val="24"/>
              </w:rPr>
              <w:t xml:space="preserve">, trong đó </w:t>
            </w:r>
            <w:r w:rsidRPr="000B6CC4">
              <w:rPr>
                <w:rFonts w:ascii="Times New Roman" w:hAnsi="Times New Roman"/>
                <w:bCs/>
                <w:iCs/>
                <w:color w:val="000000"/>
                <w:sz w:val="24"/>
                <w:szCs w:val="24"/>
              </w:rPr>
              <w:t>có tối thiểu 50% giảng viên, huấn luyện viên cơ hữu cho từng chương trình đào tạo, huấn luyện.</w:t>
            </w:r>
          </w:p>
          <w:p w:rsidR="007B7A6F" w:rsidRPr="00863EE6" w:rsidRDefault="007B7A6F" w:rsidP="00F1149A">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9</w:t>
            </w:r>
            <w:r w:rsidRPr="000B6CC4">
              <w:rPr>
                <w:rFonts w:ascii="Times New Roman" w:hAnsi="Times New Roman"/>
                <w:bCs/>
                <w:iCs/>
                <w:color w:val="000000"/>
                <w:sz w:val="24"/>
                <w:szCs w:val="24"/>
              </w:rPr>
              <w:t>. Tỷ lệ học viên/giảng viên, huấn luyện viên tối đa là 25 học viên/giảng viên, huấn luyện viên.</w:t>
            </w:r>
          </w:p>
        </w:tc>
        <w:tc>
          <w:tcPr>
            <w:tcW w:w="2340" w:type="dxa"/>
          </w:tcPr>
          <w:p w:rsidR="003954D1" w:rsidRDefault="003954D1" w:rsidP="003954D1">
            <w:pPr>
              <w:spacing w:after="0" w:line="240" w:lineRule="auto"/>
              <w:jc w:val="both"/>
              <w:rPr>
                <w:rFonts w:ascii="Times New Roman" w:eastAsia="Times New Roman" w:hAnsi="Times New Roman"/>
                <w:bCs/>
                <w:sz w:val="24"/>
                <w:szCs w:val="24"/>
              </w:rPr>
            </w:pPr>
          </w:p>
          <w:p w:rsidR="003954D1" w:rsidRDefault="003954D1" w:rsidP="003954D1">
            <w:pPr>
              <w:spacing w:after="0" w:line="240" w:lineRule="auto"/>
              <w:jc w:val="both"/>
              <w:rPr>
                <w:rFonts w:ascii="Times New Roman" w:eastAsia="Times New Roman" w:hAnsi="Times New Roman"/>
                <w:bCs/>
                <w:sz w:val="24"/>
                <w:szCs w:val="24"/>
              </w:rPr>
            </w:pPr>
            <w:r w:rsidRPr="00863EE6">
              <w:rPr>
                <w:rFonts w:ascii="Times New Roman" w:eastAsia="Times New Roman" w:hAnsi="Times New Roman"/>
                <w:bCs/>
                <w:sz w:val="24"/>
                <w:szCs w:val="24"/>
              </w:rPr>
              <w:t>Điều 5 Nghị định số 29/2017/NĐ-CP</w:t>
            </w:r>
            <w:r>
              <w:rPr>
                <w:rFonts w:ascii="Times New Roman" w:eastAsia="Times New Roman" w:hAnsi="Times New Roman"/>
                <w:bCs/>
                <w:sz w:val="24"/>
                <w:szCs w:val="24"/>
              </w:rPr>
              <w:t>)</w:t>
            </w:r>
          </w:p>
          <w:p w:rsidR="007B7A6F" w:rsidRDefault="007B7A6F" w:rsidP="00F1149A">
            <w:pPr>
              <w:spacing w:after="0" w:line="240" w:lineRule="auto"/>
              <w:jc w:val="both"/>
              <w:rPr>
                <w:rFonts w:ascii="Times New Roman" w:hAnsi="Times New Roman"/>
                <w:sz w:val="24"/>
                <w:szCs w:val="24"/>
              </w:rPr>
            </w:pPr>
          </w:p>
        </w:tc>
        <w:tc>
          <w:tcPr>
            <w:tcW w:w="2588" w:type="dxa"/>
          </w:tcPr>
          <w:p w:rsidR="007B7A6F" w:rsidRDefault="007B7A6F" w:rsidP="00F1149A">
            <w:pPr>
              <w:spacing w:after="0" w:line="240" w:lineRule="auto"/>
              <w:jc w:val="both"/>
              <w:rPr>
                <w:rFonts w:ascii="Times New Roman" w:hAnsi="Times New Roman"/>
                <w:sz w:val="24"/>
                <w:szCs w:val="24"/>
              </w:rPr>
            </w:pPr>
            <w:r>
              <w:rPr>
                <w:rFonts w:ascii="Times New Roman" w:hAnsi="Times New Roman"/>
                <w:sz w:val="24"/>
                <w:szCs w:val="24"/>
              </w:rPr>
              <w:t>- Bỏ điều kiện 1, 2, 3.</w:t>
            </w: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Pr="00C46D46" w:rsidRDefault="007B7A6F" w:rsidP="00C46D46">
            <w:pPr>
              <w:spacing w:after="0" w:line="240" w:lineRule="auto"/>
              <w:jc w:val="both"/>
              <w:rPr>
                <w:rFonts w:ascii="Times New Roman" w:hAnsi="Times New Roman"/>
                <w:sz w:val="24"/>
                <w:szCs w:val="24"/>
              </w:rPr>
            </w:pPr>
            <w:r w:rsidRPr="00C46D46">
              <w:rPr>
                <w:rFonts w:ascii="Times New Roman" w:hAnsi="Times New Roman"/>
                <w:sz w:val="24"/>
                <w:szCs w:val="24"/>
              </w:rPr>
              <w:t>-</w:t>
            </w:r>
            <w:r>
              <w:rPr>
                <w:rFonts w:ascii="Times New Roman" w:hAnsi="Times New Roman"/>
                <w:sz w:val="24"/>
                <w:szCs w:val="24"/>
              </w:rPr>
              <w:t xml:space="preserve"> </w:t>
            </w:r>
            <w:r w:rsidRPr="00C46D46">
              <w:rPr>
                <w:rFonts w:ascii="Times New Roman" w:hAnsi="Times New Roman"/>
                <w:sz w:val="24"/>
                <w:szCs w:val="24"/>
              </w:rPr>
              <w:t xml:space="preserve">Bỏ </w:t>
            </w:r>
            <w:r>
              <w:rPr>
                <w:rFonts w:ascii="Times New Roman" w:hAnsi="Times New Roman"/>
                <w:sz w:val="24"/>
                <w:szCs w:val="24"/>
              </w:rPr>
              <w:t>điều kiện 5 vì sẽ thực hiện theo Luật Giáo dục</w:t>
            </w: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C46D46">
            <w:pPr>
              <w:spacing w:after="0" w:line="240" w:lineRule="auto"/>
              <w:jc w:val="both"/>
              <w:rPr>
                <w:rFonts w:ascii="Times New Roman" w:hAnsi="Times New Roman"/>
                <w:sz w:val="24"/>
                <w:szCs w:val="24"/>
              </w:rPr>
            </w:pPr>
          </w:p>
          <w:p w:rsidR="007B7A6F" w:rsidRDefault="007B7A6F" w:rsidP="00F06529">
            <w:pPr>
              <w:spacing w:after="0" w:line="240" w:lineRule="auto"/>
              <w:jc w:val="both"/>
              <w:rPr>
                <w:rFonts w:ascii="Times New Roman" w:hAnsi="Times New Roman"/>
                <w:sz w:val="24"/>
                <w:szCs w:val="24"/>
              </w:rPr>
            </w:pPr>
          </w:p>
          <w:p w:rsidR="007B7A6F" w:rsidRDefault="007B7A6F" w:rsidP="00F06529">
            <w:pPr>
              <w:spacing w:after="0" w:line="240" w:lineRule="auto"/>
              <w:jc w:val="both"/>
              <w:rPr>
                <w:rFonts w:ascii="Times New Roman" w:hAnsi="Times New Roman"/>
                <w:sz w:val="24"/>
                <w:szCs w:val="24"/>
              </w:rPr>
            </w:pPr>
          </w:p>
          <w:p w:rsidR="007B7A6F" w:rsidRDefault="007B7A6F" w:rsidP="00F06529">
            <w:pPr>
              <w:spacing w:after="0" w:line="240" w:lineRule="auto"/>
              <w:jc w:val="both"/>
              <w:rPr>
                <w:rFonts w:ascii="Times New Roman" w:hAnsi="Times New Roman"/>
                <w:sz w:val="24"/>
                <w:szCs w:val="24"/>
              </w:rPr>
            </w:pPr>
          </w:p>
          <w:p w:rsidR="007B7A6F" w:rsidRDefault="007B7A6F" w:rsidP="00F06529">
            <w:pPr>
              <w:spacing w:after="0" w:line="240" w:lineRule="auto"/>
              <w:jc w:val="both"/>
              <w:rPr>
                <w:rFonts w:ascii="Times New Roman" w:hAnsi="Times New Roman"/>
                <w:sz w:val="24"/>
                <w:szCs w:val="24"/>
              </w:rPr>
            </w:pPr>
          </w:p>
          <w:p w:rsidR="007B7A6F" w:rsidRDefault="007B7A6F" w:rsidP="00F06529">
            <w:pPr>
              <w:spacing w:after="0" w:line="240" w:lineRule="auto"/>
              <w:jc w:val="both"/>
              <w:rPr>
                <w:rFonts w:ascii="Times New Roman" w:hAnsi="Times New Roman"/>
                <w:sz w:val="24"/>
                <w:szCs w:val="24"/>
              </w:rPr>
            </w:pPr>
          </w:p>
          <w:p w:rsidR="007B7A6F" w:rsidRDefault="007B7A6F" w:rsidP="00F06529">
            <w:pPr>
              <w:spacing w:after="0" w:line="240" w:lineRule="auto"/>
              <w:jc w:val="both"/>
              <w:rPr>
                <w:rFonts w:ascii="Times New Roman" w:hAnsi="Times New Roman"/>
                <w:sz w:val="24"/>
                <w:szCs w:val="24"/>
              </w:rPr>
            </w:pPr>
          </w:p>
          <w:p w:rsidR="007B7A6F" w:rsidRPr="00F06529" w:rsidRDefault="007B7A6F" w:rsidP="00F06529">
            <w:pPr>
              <w:spacing w:after="0" w:line="240" w:lineRule="auto"/>
              <w:jc w:val="both"/>
              <w:rPr>
                <w:rFonts w:ascii="Times New Roman" w:hAnsi="Times New Roman"/>
                <w:sz w:val="24"/>
                <w:szCs w:val="24"/>
              </w:rPr>
            </w:pPr>
            <w:r w:rsidRPr="00F06529">
              <w:rPr>
                <w:rFonts w:ascii="Times New Roman" w:hAnsi="Times New Roman"/>
                <w:sz w:val="24"/>
                <w:szCs w:val="24"/>
              </w:rPr>
              <w:t>-</w:t>
            </w:r>
            <w:r>
              <w:rPr>
                <w:rFonts w:ascii="Times New Roman" w:hAnsi="Times New Roman"/>
                <w:sz w:val="24"/>
                <w:szCs w:val="24"/>
              </w:rPr>
              <w:t xml:space="preserve"> </w:t>
            </w:r>
            <w:r w:rsidRPr="00F06529">
              <w:rPr>
                <w:rFonts w:ascii="Times New Roman" w:hAnsi="Times New Roman"/>
                <w:sz w:val="24"/>
                <w:szCs w:val="24"/>
              </w:rPr>
              <w:t xml:space="preserve">Bỏ </w:t>
            </w:r>
            <w:r>
              <w:rPr>
                <w:rFonts w:ascii="Times New Roman" w:hAnsi="Times New Roman"/>
                <w:sz w:val="24"/>
                <w:szCs w:val="24"/>
              </w:rPr>
              <w:t>điều kiện 9</w:t>
            </w:r>
          </w:p>
        </w:tc>
        <w:tc>
          <w:tcPr>
            <w:tcW w:w="1984" w:type="dxa"/>
          </w:tcPr>
          <w:p w:rsidR="007B7A6F" w:rsidRPr="00403E6D" w:rsidRDefault="007B7A6F" w:rsidP="00AD7C03">
            <w:pPr>
              <w:rPr>
                <w:rFonts w:ascii="Times New Roman" w:hAnsi="Times New Roman"/>
                <w:sz w:val="24"/>
                <w:szCs w:val="24"/>
              </w:rPr>
            </w:pPr>
            <w:r>
              <w:rPr>
                <w:rFonts w:ascii="Times New Roman" w:hAnsi="Times New Roman"/>
                <w:sz w:val="24"/>
                <w:szCs w:val="24"/>
              </w:rPr>
              <w:lastRenderedPageBreak/>
              <w:t xml:space="preserve">Sửa đổi Điều 5 Nghị định số 29/2017/NĐ-CP. </w:t>
            </w:r>
          </w:p>
        </w:tc>
      </w:tr>
      <w:tr w:rsidR="007B7A6F" w:rsidRPr="00403E6D" w:rsidTr="00B63945">
        <w:trPr>
          <w:trHeight w:val="856"/>
        </w:trPr>
        <w:tc>
          <w:tcPr>
            <w:tcW w:w="426" w:type="dxa"/>
            <w:vAlign w:val="center"/>
          </w:tcPr>
          <w:p w:rsidR="007B7A6F" w:rsidRPr="00216DFE"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5410C0">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năng lực sản xuất </w:t>
            </w:r>
          </w:p>
          <w:p w:rsidR="007B7A6F" w:rsidRPr="00863EE6" w:rsidRDefault="007B7A6F" w:rsidP="003954D1">
            <w:pPr>
              <w:spacing w:after="0" w:line="240" w:lineRule="auto"/>
              <w:jc w:val="both"/>
              <w:rPr>
                <w:rFonts w:ascii="Times New Roman" w:hAnsi="Times New Roman"/>
                <w:sz w:val="24"/>
                <w:szCs w:val="24"/>
              </w:rPr>
            </w:pPr>
          </w:p>
        </w:tc>
        <w:tc>
          <w:tcPr>
            <w:tcW w:w="5703" w:type="dxa"/>
          </w:tcPr>
          <w:p w:rsidR="007B7A6F" w:rsidRDefault="007B7A6F" w:rsidP="00F1149A">
            <w:pPr>
              <w:spacing w:after="0" w:line="240" w:lineRule="auto"/>
              <w:ind w:right="43"/>
              <w:jc w:val="both"/>
              <w:rPr>
                <w:rFonts w:ascii="Times New Roman" w:hAnsi="Times New Roman"/>
                <w:bCs/>
                <w:iCs/>
                <w:color w:val="000000"/>
                <w:sz w:val="24"/>
                <w:szCs w:val="24"/>
              </w:rPr>
            </w:pPr>
            <w:r w:rsidRPr="00863EE6">
              <w:rPr>
                <w:rFonts w:ascii="Times New Roman" w:hAnsi="Times New Roman"/>
                <w:bCs/>
                <w:iCs/>
                <w:color w:val="000000"/>
                <w:sz w:val="24"/>
                <w:szCs w:val="24"/>
              </w:rPr>
              <w:t>1</w:t>
            </w:r>
            <w:r>
              <w:rPr>
                <w:rFonts w:ascii="Times New Roman" w:hAnsi="Times New Roman"/>
                <w:bCs/>
                <w:iCs/>
                <w:color w:val="000000"/>
                <w:sz w:val="24"/>
                <w:szCs w:val="24"/>
              </w:rPr>
              <w:t>0</w:t>
            </w:r>
            <w:r w:rsidRPr="00863EE6">
              <w:rPr>
                <w:rFonts w:ascii="Times New Roman" w:hAnsi="Times New Roman"/>
                <w:bCs/>
                <w:iCs/>
                <w:color w:val="000000"/>
                <w:sz w:val="24"/>
                <w:szCs w:val="24"/>
              </w:rPr>
              <w:t>. Có cơ sở vật chất, trang thiết bị đào tạo đáp ứng mục đích, quy mô đào tạo, huấn luyện của từng chương trình đào tạo, huấn luyện thuyền viên hàng hả</w:t>
            </w:r>
            <w:r>
              <w:rPr>
                <w:rFonts w:ascii="Times New Roman" w:hAnsi="Times New Roman"/>
                <w:bCs/>
                <w:iCs/>
                <w:color w:val="000000"/>
                <w:sz w:val="24"/>
                <w:szCs w:val="24"/>
              </w:rPr>
              <w:t>i và p</w:t>
            </w:r>
            <w:r w:rsidRPr="00863EE6">
              <w:rPr>
                <w:rFonts w:ascii="Times New Roman" w:hAnsi="Times New Roman"/>
                <w:bCs/>
                <w:iCs/>
                <w:color w:val="000000"/>
                <w:sz w:val="24"/>
                <w:szCs w:val="24"/>
              </w:rPr>
              <w:t>hù hợp với quy chuẩn kỹ thuật quốc gia do Bộ trưởng Bộ Giao thông vận tải ban hành.</w:t>
            </w:r>
          </w:p>
          <w:p w:rsidR="007B7A6F" w:rsidRPr="00863EE6" w:rsidRDefault="007B7A6F" w:rsidP="00F1149A">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11</w:t>
            </w:r>
            <w:r w:rsidRPr="00863EE6">
              <w:rPr>
                <w:rFonts w:ascii="Times New Roman" w:hAnsi="Times New Roman"/>
                <w:bCs/>
                <w:iCs/>
                <w:color w:val="000000"/>
                <w:sz w:val="24"/>
                <w:szCs w:val="24"/>
              </w:rPr>
              <w:t>. Có Giấy chứng nhận phù hợp hệ thống quản lý chất lượng theo Tiêu chuẩn ISO 9001 do tổ chức chứng nhận có thẩm quyền cấp.</w:t>
            </w:r>
          </w:p>
          <w:p w:rsidR="007B7A6F" w:rsidRPr="00863EE6" w:rsidRDefault="007B7A6F" w:rsidP="00F1149A">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12</w:t>
            </w:r>
            <w:r w:rsidRPr="00863EE6">
              <w:rPr>
                <w:rFonts w:ascii="Times New Roman" w:hAnsi="Times New Roman"/>
                <w:bCs/>
                <w:iCs/>
                <w:color w:val="000000"/>
                <w:sz w:val="24"/>
                <w:szCs w:val="24"/>
              </w:rPr>
              <w:t>. Có cơ sở dữ liệu điện tử quản lý chứng chỉ nghiệp vụ của thuyền viên hàng hải để tra cứu theo quy định của Công ước STCW.</w:t>
            </w:r>
          </w:p>
          <w:p w:rsidR="007B7A6F" w:rsidRPr="00863EE6" w:rsidRDefault="007B7A6F" w:rsidP="00F1149A">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13.</w:t>
            </w:r>
            <w:r w:rsidRPr="00863EE6">
              <w:rPr>
                <w:rFonts w:ascii="Times New Roman" w:hAnsi="Times New Roman"/>
                <w:bCs/>
                <w:iCs/>
                <w:color w:val="000000"/>
                <w:sz w:val="24"/>
                <w:szCs w:val="24"/>
              </w:rPr>
              <w:t>Có đủ chương trình đào tạo, huấn luyện, tài liệu giảng dạy theo quy định của Bộ trưởng Bộ Giao thông vận tải.</w:t>
            </w:r>
          </w:p>
        </w:tc>
        <w:tc>
          <w:tcPr>
            <w:tcW w:w="2340" w:type="dxa"/>
          </w:tcPr>
          <w:p w:rsidR="003954D1" w:rsidRPr="005410C0" w:rsidRDefault="003954D1" w:rsidP="003954D1">
            <w:pPr>
              <w:spacing w:after="0" w:line="240" w:lineRule="auto"/>
              <w:jc w:val="both"/>
              <w:rPr>
                <w:rFonts w:ascii="Times New Roman" w:hAnsi="Times New Roman"/>
                <w:sz w:val="24"/>
                <w:szCs w:val="24"/>
              </w:rPr>
            </w:pPr>
            <w:r w:rsidRPr="00863EE6">
              <w:rPr>
                <w:rFonts w:ascii="Times New Roman" w:eastAsia="Times New Roman" w:hAnsi="Times New Roman"/>
                <w:bCs/>
                <w:sz w:val="24"/>
                <w:szCs w:val="24"/>
              </w:rPr>
              <w:t xml:space="preserve">Điều </w:t>
            </w:r>
            <w:r>
              <w:rPr>
                <w:rFonts w:ascii="Times New Roman" w:eastAsia="Times New Roman" w:hAnsi="Times New Roman"/>
                <w:bCs/>
                <w:sz w:val="24"/>
                <w:szCs w:val="24"/>
              </w:rPr>
              <w:t>4, 6 Nghị định số 29/2017/NĐ-CP</w:t>
            </w:r>
          </w:p>
          <w:p w:rsidR="007B7A6F" w:rsidRDefault="007B7A6F" w:rsidP="00F1149A">
            <w:pPr>
              <w:spacing w:after="0" w:line="240" w:lineRule="auto"/>
              <w:jc w:val="both"/>
              <w:rPr>
                <w:rFonts w:ascii="Times New Roman" w:hAnsi="Times New Roman"/>
                <w:sz w:val="24"/>
                <w:szCs w:val="24"/>
              </w:rPr>
            </w:pPr>
          </w:p>
        </w:tc>
        <w:tc>
          <w:tcPr>
            <w:tcW w:w="2588" w:type="dxa"/>
          </w:tcPr>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p>
          <w:p w:rsidR="007B7A6F" w:rsidRDefault="007B7A6F" w:rsidP="00F1149A">
            <w:pPr>
              <w:spacing w:after="0" w:line="240" w:lineRule="auto"/>
              <w:jc w:val="both"/>
              <w:rPr>
                <w:rFonts w:ascii="Times New Roman" w:hAnsi="Times New Roman"/>
                <w:sz w:val="24"/>
                <w:szCs w:val="24"/>
              </w:rPr>
            </w:pPr>
            <w:r>
              <w:rPr>
                <w:rFonts w:ascii="Times New Roman" w:hAnsi="Times New Roman"/>
                <w:sz w:val="24"/>
                <w:szCs w:val="24"/>
              </w:rPr>
              <w:t>- Sửa điều kiện 11, 12 đưa vào điều kiện hoạt động của doanh nghiệp chứ không phải là điều kiện khi bắt đầu thành lập.</w:t>
            </w:r>
          </w:p>
          <w:p w:rsidR="007B7A6F" w:rsidRPr="00403E6D" w:rsidRDefault="007B7A6F" w:rsidP="00043333">
            <w:pPr>
              <w:spacing w:after="0" w:line="240" w:lineRule="auto"/>
              <w:jc w:val="both"/>
              <w:rPr>
                <w:rFonts w:ascii="Times New Roman" w:hAnsi="Times New Roman"/>
                <w:sz w:val="24"/>
                <w:szCs w:val="24"/>
              </w:rPr>
            </w:pPr>
          </w:p>
        </w:tc>
        <w:tc>
          <w:tcPr>
            <w:tcW w:w="1984" w:type="dxa"/>
          </w:tcPr>
          <w:p w:rsidR="007B7A6F" w:rsidRPr="00216DFE" w:rsidRDefault="007B7A6F" w:rsidP="00A84850">
            <w:pPr>
              <w:spacing w:after="0" w:line="240" w:lineRule="auto"/>
              <w:jc w:val="both"/>
              <w:rPr>
                <w:rFonts w:ascii="Times New Roman" w:hAnsi="Times New Roman"/>
                <w:sz w:val="24"/>
                <w:szCs w:val="24"/>
              </w:rPr>
            </w:pPr>
            <w:r>
              <w:rPr>
                <w:rFonts w:ascii="Times New Roman" w:hAnsi="Times New Roman"/>
                <w:sz w:val="24"/>
                <w:szCs w:val="24"/>
              </w:rPr>
              <w:t>Sửa đổi Điều 4, 6 Nghị định số 29/2017/NĐ-CP.</w:t>
            </w:r>
          </w:p>
        </w:tc>
      </w:tr>
      <w:tr w:rsidR="003954D1" w:rsidRPr="00403E6D" w:rsidTr="00B63945">
        <w:trPr>
          <w:trHeight w:val="602"/>
        </w:trPr>
        <w:tc>
          <w:tcPr>
            <w:tcW w:w="426" w:type="dxa"/>
            <w:vAlign w:val="center"/>
          </w:tcPr>
          <w:p w:rsidR="003954D1" w:rsidRPr="00216DFE" w:rsidRDefault="003954D1" w:rsidP="00A64F1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546" w:type="dxa"/>
            <w:gridSpan w:val="2"/>
            <w:vAlign w:val="center"/>
          </w:tcPr>
          <w:p w:rsidR="003954D1" w:rsidRPr="00863EE6" w:rsidRDefault="003954D1" w:rsidP="00F1149A">
            <w:pPr>
              <w:spacing w:after="0" w:line="240" w:lineRule="auto"/>
              <w:ind w:right="43"/>
              <w:jc w:val="both"/>
              <w:rPr>
                <w:rFonts w:ascii="Times New Roman" w:hAnsi="Times New Roman"/>
                <w:bCs/>
                <w:iCs/>
                <w:color w:val="000000"/>
                <w:sz w:val="24"/>
                <w:szCs w:val="24"/>
              </w:rPr>
            </w:pPr>
            <w:r w:rsidRPr="00FD3B40">
              <w:rPr>
                <w:rFonts w:ascii="Times New Roman" w:hAnsi="Times New Roman"/>
                <w:b/>
                <w:sz w:val="24"/>
                <w:szCs w:val="24"/>
              </w:rPr>
              <w:t>Kinh doanh dịch vụ bảo đảm an toàn hàng hải</w:t>
            </w:r>
          </w:p>
        </w:tc>
        <w:tc>
          <w:tcPr>
            <w:tcW w:w="2340" w:type="dxa"/>
          </w:tcPr>
          <w:p w:rsidR="003954D1" w:rsidRDefault="003954D1" w:rsidP="00F1149A">
            <w:pPr>
              <w:spacing w:after="0" w:line="240" w:lineRule="auto"/>
              <w:jc w:val="both"/>
              <w:rPr>
                <w:rFonts w:ascii="Times New Roman" w:hAnsi="Times New Roman"/>
                <w:sz w:val="24"/>
                <w:szCs w:val="24"/>
              </w:rPr>
            </w:pPr>
          </w:p>
        </w:tc>
        <w:tc>
          <w:tcPr>
            <w:tcW w:w="2588" w:type="dxa"/>
          </w:tcPr>
          <w:p w:rsidR="003954D1" w:rsidRDefault="003954D1" w:rsidP="00F1149A">
            <w:pPr>
              <w:spacing w:after="0" w:line="240" w:lineRule="auto"/>
              <w:jc w:val="both"/>
              <w:rPr>
                <w:rFonts w:ascii="Times New Roman" w:hAnsi="Times New Roman"/>
                <w:sz w:val="24"/>
                <w:szCs w:val="24"/>
              </w:rPr>
            </w:pPr>
          </w:p>
        </w:tc>
        <w:tc>
          <w:tcPr>
            <w:tcW w:w="1984" w:type="dxa"/>
          </w:tcPr>
          <w:p w:rsidR="003954D1" w:rsidRDefault="003954D1" w:rsidP="00A84850">
            <w:pPr>
              <w:spacing w:after="0" w:line="240" w:lineRule="auto"/>
              <w:jc w:val="both"/>
              <w:rPr>
                <w:rFonts w:ascii="Times New Roman" w:hAnsi="Times New Roman"/>
                <w:sz w:val="24"/>
                <w:szCs w:val="24"/>
              </w:rPr>
            </w:pPr>
          </w:p>
        </w:tc>
      </w:tr>
      <w:tr w:rsidR="003954D1" w:rsidRPr="00403E6D" w:rsidTr="00B63945">
        <w:trPr>
          <w:trHeight w:val="710"/>
        </w:trPr>
        <w:tc>
          <w:tcPr>
            <w:tcW w:w="426" w:type="dxa"/>
            <w:vAlign w:val="center"/>
          </w:tcPr>
          <w:p w:rsidR="003954D1" w:rsidRDefault="003954D1" w:rsidP="00A64F18">
            <w:pPr>
              <w:spacing w:after="0" w:line="240" w:lineRule="auto"/>
              <w:jc w:val="center"/>
              <w:rPr>
                <w:rFonts w:ascii="Times New Roman" w:hAnsi="Times New Roman"/>
                <w:b/>
                <w:sz w:val="24"/>
                <w:szCs w:val="24"/>
              </w:rPr>
            </w:pPr>
          </w:p>
        </w:tc>
        <w:tc>
          <w:tcPr>
            <w:tcW w:w="7546" w:type="dxa"/>
            <w:gridSpan w:val="2"/>
            <w:vAlign w:val="center"/>
          </w:tcPr>
          <w:p w:rsidR="003954D1" w:rsidRPr="00863EE6" w:rsidRDefault="003954D1" w:rsidP="00F1149A">
            <w:pPr>
              <w:spacing w:after="0" w:line="240" w:lineRule="auto"/>
              <w:ind w:right="43"/>
              <w:jc w:val="both"/>
              <w:rPr>
                <w:rFonts w:ascii="Times New Roman" w:hAnsi="Times New Roman"/>
                <w:bCs/>
                <w:iCs/>
                <w:color w:val="000000"/>
                <w:sz w:val="24"/>
                <w:szCs w:val="24"/>
              </w:rPr>
            </w:pPr>
            <w:r w:rsidRPr="00FD3B40">
              <w:rPr>
                <w:rFonts w:ascii="Times New Roman" w:hAnsi="Times New Roman"/>
                <w:b/>
                <w:i/>
                <w:sz w:val="24"/>
                <w:szCs w:val="24"/>
              </w:rPr>
              <w:t>Điều kiện cung cấp dịch vụ thiết lập, duy trì, bảo trì báo hiệu hàng hải, luồng hàng hải</w:t>
            </w:r>
            <w:r>
              <w:rPr>
                <w:rFonts w:ascii="Times New Roman" w:hAnsi="Times New Roman"/>
                <w:b/>
                <w:i/>
                <w:sz w:val="24"/>
                <w:szCs w:val="24"/>
              </w:rPr>
              <w:t xml:space="preserve"> công cộng</w:t>
            </w:r>
            <w:r w:rsidRPr="00FD3B40">
              <w:rPr>
                <w:rFonts w:ascii="Times New Roman" w:hAnsi="Times New Roman"/>
                <w:b/>
                <w:i/>
                <w:sz w:val="24"/>
                <w:szCs w:val="24"/>
              </w:rPr>
              <w:t xml:space="preserve"> và tuyến hàng hải</w:t>
            </w:r>
          </w:p>
        </w:tc>
        <w:tc>
          <w:tcPr>
            <w:tcW w:w="2340" w:type="dxa"/>
          </w:tcPr>
          <w:p w:rsidR="003954D1" w:rsidRDefault="003954D1" w:rsidP="00F1149A">
            <w:pPr>
              <w:spacing w:after="0" w:line="240" w:lineRule="auto"/>
              <w:jc w:val="both"/>
              <w:rPr>
                <w:rFonts w:ascii="Times New Roman" w:hAnsi="Times New Roman"/>
                <w:sz w:val="24"/>
                <w:szCs w:val="24"/>
              </w:rPr>
            </w:pPr>
          </w:p>
        </w:tc>
        <w:tc>
          <w:tcPr>
            <w:tcW w:w="2588" w:type="dxa"/>
          </w:tcPr>
          <w:p w:rsidR="003954D1" w:rsidRDefault="003954D1" w:rsidP="00F1149A">
            <w:pPr>
              <w:spacing w:after="0" w:line="240" w:lineRule="auto"/>
              <w:jc w:val="both"/>
              <w:rPr>
                <w:rFonts w:ascii="Times New Roman" w:hAnsi="Times New Roman"/>
                <w:sz w:val="24"/>
                <w:szCs w:val="24"/>
              </w:rPr>
            </w:pPr>
          </w:p>
        </w:tc>
        <w:tc>
          <w:tcPr>
            <w:tcW w:w="1984" w:type="dxa"/>
          </w:tcPr>
          <w:p w:rsidR="003954D1" w:rsidRDefault="003954D1" w:rsidP="00A84850">
            <w:pPr>
              <w:spacing w:after="0" w:line="240" w:lineRule="auto"/>
              <w:jc w:val="both"/>
              <w:rPr>
                <w:rFonts w:ascii="Times New Roman" w:hAnsi="Times New Roman"/>
                <w:sz w:val="24"/>
                <w:szCs w:val="24"/>
              </w:rPr>
            </w:pPr>
          </w:p>
        </w:tc>
      </w:tr>
      <w:tr w:rsidR="007B7A6F" w:rsidRPr="00863EE6" w:rsidTr="00B63945">
        <w:trPr>
          <w:trHeight w:val="707"/>
        </w:trPr>
        <w:tc>
          <w:tcPr>
            <w:tcW w:w="426" w:type="dxa"/>
            <w:vMerge w:val="restart"/>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9C76E7">
            <w:pPr>
              <w:spacing w:after="0" w:line="240" w:lineRule="auto"/>
              <w:jc w:val="both"/>
              <w:rPr>
                <w:rFonts w:ascii="Times New Roman" w:hAnsi="Times New Roman"/>
                <w:sz w:val="24"/>
                <w:szCs w:val="24"/>
              </w:rPr>
            </w:pPr>
            <w:r w:rsidRPr="00863EE6">
              <w:rPr>
                <w:rFonts w:ascii="Times New Roman" w:hAnsi="Times New Roman"/>
                <w:sz w:val="24"/>
                <w:szCs w:val="24"/>
              </w:rPr>
              <w:t>Điều kiện về tài chính</w:t>
            </w:r>
          </w:p>
          <w:p w:rsidR="007B7A6F" w:rsidRPr="00863EE6" w:rsidRDefault="007B7A6F" w:rsidP="009C76E7">
            <w:pPr>
              <w:spacing w:after="0" w:line="240" w:lineRule="auto"/>
              <w:jc w:val="both"/>
              <w:rPr>
                <w:rFonts w:ascii="Times New Roman" w:hAnsi="Times New Roman"/>
                <w:sz w:val="24"/>
                <w:szCs w:val="24"/>
              </w:rPr>
            </w:pPr>
          </w:p>
        </w:tc>
        <w:tc>
          <w:tcPr>
            <w:tcW w:w="5703" w:type="dxa"/>
            <w:vAlign w:val="center"/>
          </w:tcPr>
          <w:p w:rsidR="007B7A6F" w:rsidRPr="00354BD0" w:rsidRDefault="007B7A6F" w:rsidP="00354BD0">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1.  </w:t>
            </w:r>
            <w:r w:rsidRPr="00354BD0">
              <w:rPr>
                <w:rFonts w:ascii="Times New Roman" w:hAnsi="Times New Roman"/>
                <w:bCs/>
                <w:iCs/>
                <w:color w:val="000000"/>
                <w:sz w:val="24"/>
                <w:szCs w:val="24"/>
              </w:rPr>
              <w:t xml:space="preserve">Là doanh nghiệp do Nhà nước nắm giữ 100% vốn điều lệ; </w:t>
            </w:r>
          </w:p>
          <w:p w:rsidR="007B7A6F" w:rsidRPr="00863EE6" w:rsidRDefault="007B7A6F" w:rsidP="002A0C12">
            <w:pPr>
              <w:spacing w:after="0" w:line="240" w:lineRule="auto"/>
              <w:ind w:right="43"/>
              <w:jc w:val="both"/>
              <w:rPr>
                <w:rFonts w:ascii="Times New Roman" w:hAnsi="Times New Roman"/>
                <w:sz w:val="24"/>
                <w:szCs w:val="24"/>
              </w:rPr>
            </w:pPr>
          </w:p>
        </w:tc>
        <w:tc>
          <w:tcPr>
            <w:tcW w:w="2340" w:type="dxa"/>
          </w:tcPr>
          <w:p w:rsidR="007B7A6F" w:rsidRPr="00863EE6" w:rsidRDefault="003954D1" w:rsidP="00067400">
            <w:pPr>
              <w:spacing w:after="0" w:line="240" w:lineRule="auto"/>
              <w:jc w:val="center"/>
              <w:rPr>
                <w:rFonts w:ascii="Times New Roman" w:hAnsi="Times New Roman"/>
                <w:b/>
                <w:sz w:val="24"/>
                <w:szCs w:val="24"/>
              </w:rPr>
            </w:pPr>
            <w:r w:rsidRPr="00863EE6">
              <w:rPr>
                <w:rFonts w:ascii="Times New Roman" w:hAnsi="Times New Roman"/>
                <w:sz w:val="24"/>
                <w:szCs w:val="24"/>
              </w:rPr>
              <w:t>Khoản 1 Điều 5 Nghị định số 70/2016/NĐ-CP</w:t>
            </w:r>
          </w:p>
        </w:tc>
        <w:tc>
          <w:tcPr>
            <w:tcW w:w="2588" w:type="dxa"/>
          </w:tcPr>
          <w:p w:rsidR="007B7A6F" w:rsidRPr="00863EE6" w:rsidRDefault="007B7A6F" w:rsidP="00067400">
            <w:pPr>
              <w:spacing w:after="0" w:line="240" w:lineRule="auto"/>
              <w:jc w:val="center"/>
              <w:rPr>
                <w:rFonts w:ascii="Times New Roman" w:hAnsi="Times New Roman"/>
                <w:b/>
                <w:sz w:val="24"/>
                <w:szCs w:val="24"/>
              </w:rPr>
            </w:pPr>
          </w:p>
        </w:tc>
        <w:tc>
          <w:tcPr>
            <w:tcW w:w="1984" w:type="dxa"/>
            <w:vMerge w:val="restart"/>
          </w:tcPr>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Pr="00FD3B40" w:rsidRDefault="007B7A6F" w:rsidP="009059E8">
            <w:pPr>
              <w:pStyle w:val="ListParagraph"/>
              <w:tabs>
                <w:tab w:val="left" w:pos="175"/>
              </w:tabs>
              <w:spacing w:after="0" w:line="240" w:lineRule="auto"/>
              <w:ind w:left="34"/>
              <w:jc w:val="both"/>
              <w:rPr>
                <w:rFonts w:ascii="Times New Roman" w:hAnsi="Times New Roman"/>
                <w:sz w:val="24"/>
                <w:szCs w:val="24"/>
              </w:rPr>
            </w:pPr>
            <w:r>
              <w:rPr>
                <w:rFonts w:ascii="Times New Roman" w:hAnsi="Times New Roman"/>
                <w:sz w:val="24"/>
                <w:szCs w:val="24"/>
              </w:rPr>
              <w:t xml:space="preserve">Sửa đổi Điều 5  </w:t>
            </w:r>
            <w:r w:rsidRPr="00863EE6">
              <w:rPr>
                <w:rFonts w:ascii="Times New Roman" w:hAnsi="Times New Roman"/>
                <w:sz w:val="24"/>
                <w:szCs w:val="24"/>
              </w:rPr>
              <w:t>Nghị định số 70/2016/NĐ-CP</w:t>
            </w: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Default="007B7A6F" w:rsidP="0036146D">
            <w:pPr>
              <w:pStyle w:val="ListParagraph"/>
              <w:tabs>
                <w:tab w:val="left" w:pos="175"/>
              </w:tabs>
              <w:spacing w:after="0" w:line="240" w:lineRule="auto"/>
              <w:ind w:left="34"/>
              <w:jc w:val="both"/>
              <w:rPr>
                <w:rFonts w:ascii="Times New Roman" w:hAnsi="Times New Roman"/>
                <w:sz w:val="24"/>
                <w:szCs w:val="24"/>
              </w:rPr>
            </w:pPr>
          </w:p>
          <w:p w:rsidR="007B7A6F" w:rsidRPr="00863EE6" w:rsidRDefault="007B7A6F" w:rsidP="003954D1">
            <w:pPr>
              <w:pStyle w:val="ListParagraph"/>
              <w:tabs>
                <w:tab w:val="left" w:pos="175"/>
              </w:tabs>
              <w:spacing w:after="0" w:line="240" w:lineRule="auto"/>
              <w:ind w:left="34"/>
              <w:jc w:val="both"/>
              <w:rPr>
                <w:rFonts w:ascii="Times New Roman" w:hAnsi="Times New Roman"/>
                <w:b/>
                <w:sz w:val="24"/>
                <w:szCs w:val="24"/>
              </w:rPr>
            </w:pPr>
          </w:p>
        </w:tc>
      </w:tr>
      <w:tr w:rsidR="007B7A6F" w:rsidRPr="00FD3B40" w:rsidTr="00B63945">
        <w:trPr>
          <w:trHeight w:val="572"/>
        </w:trPr>
        <w:tc>
          <w:tcPr>
            <w:tcW w:w="426" w:type="dxa"/>
            <w:vMerge/>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080311">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tổ chức bộ máy và </w:t>
            </w:r>
            <w:r w:rsidRPr="00863EE6">
              <w:rPr>
                <w:rFonts w:ascii="Times New Roman" w:hAnsi="Times New Roman"/>
                <w:sz w:val="24"/>
                <w:szCs w:val="24"/>
              </w:rPr>
              <w:lastRenderedPageBreak/>
              <w:t>nhân sự</w:t>
            </w:r>
          </w:p>
          <w:p w:rsidR="007B7A6F" w:rsidRPr="00863EE6" w:rsidRDefault="007B7A6F" w:rsidP="003954D1">
            <w:pPr>
              <w:spacing w:after="0" w:line="240" w:lineRule="auto"/>
              <w:jc w:val="both"/>
              <w:rPr>
                <w:rFonts w:ascii="Times New Roman" w:hAnsi="Times New Roman"/>
                <w:sz w:val="24"/>
                <w:szCs w:val="24"/>
              </w:rPr>
            </w:pPr>
          </w:p>
        </w:tc>
        <w:tc>
          <w:tcPr>
            <w:tcW w:w="5703" w:type="dxa"/>
          </w:tcPr>
          <w:p w:rsidR="007B7A6F" w:rsidRDefault="007B7A6F" w:rsidP="00FD3B40">
            <w:pPr>
              <w:spacing w:after="0" w:line="240" w:lineRule="auto"/>
              <w:ind w:right="43"/>
              <w:jc w:val="both"/>
              <w:rPr>
                <w:rFonts w:ascii="Times New Roman" w:hAnsi="Times New Roman"/>
                <w:bCs/>
                <w:iCs/>
                <w:color w:val="000000"/>
                <w:spacing w:val="-4"/>
                <w:sz w:val="24"/>
                <w:szCs w:val="24"/>
              </w:rPr>
            </w:pPr>
            <w:r>
              <w:rPr>
                <w:rFonts w:ascii="Times New Roman" w:hAnsi="Times New Roman"/>
                <w:bCs/>
                <w:iCs/>
                <w:color w:val="000000"/>
                <w:sz w:val="24"/>
                <w:szCs w:val="24"/>
              </w:rPr>
              <w:lastRenderedPageBreak/>
              <w:t>2. Đ</w:t>
            </w:r>
            <w:r w:rsidRPr="00354BD0">
              <w:rPr>
                <w:rFonts w:ascii="Times New Roman" w:hAnsi="Times New Roman" w:cs="Arial"/>
                <w:bCs/>
                <w:iCs/>
                <w:color w:val="000000"/>
                <w:sz w:val="24"/>
                <w:szCs w:val="24"/>
              </w:rPr>
              <w:t>ư</w:t>
            </w:r>
            <w:r w:rsidRPr="00354BD0">
              <w:rPr>
                <w:rFonts w:ascii="Times New Roman" w:hAnsi="Times New Roman"/>
                <w:bCs/>
                <w:iCs/>
                <w:color w:val="000000"/>
                <w:sz w:val="24"/>
                <w:szCs w:val="24"/>
              </w:rPr>
              <w:t>ợc Bộ trưởng Bộ Giao thông vận tải thành lập, phê duyệt điều lệ tổ chức và hoạt động</w:t>
            </w:r>
            <w:r w:rsidRPr="00354BD0">
              <w:rPr>
                <w:rFonts w:ascii="Times New Roman" w:hAnsi="Times New Roman"/>
                <w:bCs/>
                <w:iCs/>
                <w:color w:val="000000"/>
                <w:spacing w:val="-4"/>
                <w:sz w:val="24"/>
                <w:szCs w:val="24"/>
              </w:rPr>
              <w:t xml:space="preserve"> </w:t>
            </w:r>
          </w:p>
          <w:p w:rsidR="007B7A6F" w:rsidRDefault="007B7A6F" w:rsidP="00FD3B40">
            <w:pPr>
              <w:spacing w:after="0" w:line="240" w:lineRule="auto"/>
              <w:ind w:right="43"/>
              <w:jc w:val="both"/>
              <w:rPr>
                <w:rFonts w:ascii="Times New Roman" w:hAnsi="Times New Roman"/>
                <w:bCs/>
                <w:iCs/>
                <w:color w:val="000000"/>
                <w:spacing w:val="-4"/>
                <w:sz w:val="24"/>
                <w:szCs w:val="24"/>
              </w:rPr>
            </w:pPr>
            <w:r>
              <w:rPr>
                <w:rFonts w:ascii="Times New Roman" w:hAnsi="Times New Roman"/>
                <w:bCs/>
                <w:iCs/>
                <w:color w:val="000000"/>
                <w:spacing w:val="-4"/>
                <w:sz w:val="24"/>
                <w:szCs w:val="24"/>
              </w:rPr>
              <w:lastRenderedPageBreak/>
              <w:t xml:space="preserve">3.  </w:t>
            </w:r>
            <w:r w:rsidRPr="00354BD0">
              <w:rPr>
                <w:rFonts w:ascii="Times New Roman" w:hAnsi="Times New Roman"/>
                <w:bCs/>
                <w:iCs/>
                <w:color w:val="000000"/>
                <w:spacing w:val="-4"/>
                <w:sz w:val="24"/>
                <w:szCs w:val="24"/>
              </w:rPr>
              <w:t xml:space="preserve">Có bộ phận chuyên trách thực hiện thiết lập, vận hành, bảo trì báo hiệu hàng hải, khu nước, vùng nước, luồng hàng hải công cộng và tuyến hàng hải. </w:t>
            </w:r>
          </w:p>
          <w:p w:rsidR="007B7A6F" w:rsidRDefault="007B7A6F" w:rsidP="00FD3B40">
            <w:pPr>
              <w:spacing w:after="0" w:line="240" w:lineRule="auto"/>
              <w:ind w:right="43"/>
              <w:jc w:val="both"/>
              <w:rPr>
                <w:rFonts w:ascii="Times New Roman" w:hAnsi="Times New Roman"/>
                <w:bCs/>
                <w:iCs/>
                <w:color w:val="000000"/>
                <w:spacing w:val="-4"/>
                <w:sz w:val="24"/>
                <w:szCs w:val="24"/>
              </w:rPr>
            </w:pPr>
            <w:r>
              <w:rPr>
                <w:rFonts w:ascii="Times New Roman" w:hAnsi="Times New Roman"/>
                <w:bCs/>
                <w:iCs/>
                <w:color w:val="000000"/>
                <w:spacing w:val="-4"/>
                <w:sz w:val="24"/>
                <w:szCs w:val="24"/>
              </w:rPr>
              <w:t xml:space="preserve">4. </w:t>
            </w:r>
            <w:r w:rsidRPr="00354BD0">
              <w:rPr>
                <w:rFonts w:ascii="Times New Roman" w:hAnsi="Times New Roman"/>
                <w:bCs/>
                <w:iCs/>
                <w:color w:val="000000"/>
                <w:spacing w:val="-4"/>
                <w:sz w:val="24"/>
                <w:szCs w:val="24"/>
              </w:rPr>
              <w:t>Người được bổ nhiệm giữ vị trí phụ trách bộ phận thiết lập, vận hành, duy trì, bảo trì báo hiệu hàng hải, khu nước, vùng nước, luồng hàng hải công cộng và tuyến hàng hải phải tốt nghiệp đại học trở lên chuyên ngành bảo đảm hàng hải hoặc công trình thủ</w:t>
            </w:r>
            <w:r>
              <w:rPr>
                <w:rFonts w:ascii="Times New Roman" w:hAnsi="Times New Roman"/>
                <w:bCs/>
                <w:iCs/>
                <w:color w:val="000000"/>
                <w:spacing w:val="-4"/>
                <w:sz w:val="24"/>
                <w:szCs w:val="24"/>
              </w:rPr>
              <w:t xml:space="preserve">y </w:t>
            </w:r>
          </w:p>
          <w:p w:rsidR="007B7A6F" w:rsidRPr="00354BD0" w:rsidRDefault="007B7A6F" w:rsidP="00FD3B40">
            <w:pPr>
              <w:spacing w:after="0" w:line="240" w:lineRule="auto"/>
              <w:ind w:right="43"/>
              <w:jc w:val="both"/>
              <w:rPr>
                <w:rFonts w:ascii="Times New Roman" w:hAnsi="Times New Roman"/>
                <w:bCs/>
                <w:iCs/>
                <w:color w:val="000000"/>
                <w:spacing w:val="-4"/>
                <w:sz w:val="24"/>
                <w:szCs w:val="24"/>
              </w:rPr>
            </w:pPr>
            <w:r>
              <w:rPr>
                <w:rFonts w:ascii="Times New Roman" w:hAnsi="Times New Roman"/>
                <w:bCs/>
                <w:iCs/>
                <w:color w:val="000000"/>
                <w:spacing w:val="-4"/>
                <w:sz w:val="24"/>
                <w:szCs w:val="24"/>
              </w:rPr>
              <w:t xml:space="preserve">5. </w:t>
            </w:r>
            <w:r w:rsidRPr="00354BD0">
              <w:rPr>
                <w:rFonts w:ascii="Times New Roman" w:hAnsi="Times New Roman"/>
                <w:bCs/>
                <w:iCs/>
                <w:color w:val="000000"/>
                <w:spacing w:val="-4"/>
                <w:sz w:val="24"/>
                <w:szCs w:val="24"/>
              </w:rPr>
              <w:t>Người được bổ nhiệm giữ vị trí phụ trách bộ phận thiết lập, vận hành, duy trì, bảo trì báo hiệu hàng hải</w:t>
            </w:r>
            <w:r>
              <w:rPr>
                <w:rFonts w:ascii="Times New Roman" w:hAnsi="Times New Roman"/>
                <w:bCs/>
                <w:iCs/>
                <w:color w:val="000000"/>
                <w:spacing w:val="-4"/>
                <w:sz w:val="24"/>
                <w:szCs w:val="24"/>
              </w:rPr>
              <w:t xml:space="preserve">  </w:t>
            </w:r>
            <w:r w:rsidRPr="00354BD0">
              <w:rPr>
                <w:rFonts w:ascii="Times New Roman" w:hAnsi="Times New Roman"/>
                <w:bCs/>
                <w:iCs/>
                <w:color w:val="000000"/>
                <w:spacing w:val="-4"/>
                <w:sz w:val="24"/>
                <w:szCs w:val="24"/>
              </w:rPr>
              <w:t>có kinh nghiệm làm việc trong lĩnh vực bảo đảm hàng hải tối thiểu 05 năm.</w:t>
            </w:r>
          </w:p>
        </w:tc>
        <w:tc>
          <w:tcPr>
            <w:tcW w:w="2340" w:type="dxa"/>
          </w:tcPr>
          <w:p w:rsidR="003954D1" w:rsidRDefault="003954D1" w:rsidP="003954D1">
            <w:pPr>
              <w:spacing w:after="0" w:line="240" w:lineRule="auto"/>
              <w:jc w:val="both"/>
              <w:rPr>
                <w:rFonts w:ascii="Times New Roman" w:hAnsi="Times New Roman"/>
                <w:sz w:val="24"/>
                <w:szCs w:val="24"/>
              </w:rPr>
            </w:pPr>
            <w:r w:rsidRPr="00863EE6">
              <w:rPr>
                <w:rFonts w:ascii="Times New Roman" w:hAnsi="Times New Roman"/>
                <w:sz w:val="24"/>
                <w:szCs w:val="24"/>
              </w:rPr>
              <w:lastRenderedPageBreak/>
              <w:t xml:space="preserve">Khoản </w:t>
            </w:r>
            <w:r>
              <w:rPr>
                <w:rFonts w:ascii="Times New Roman" w:hAnsi="Times New Roman"/>
                <w:sz w:val="24"/>
                <w:szCs w:val="24"/>
              </w:rPr>
              <w:t xml:space="preserve">1, </w:t>
            </w:r>
            <w:r w:rsidRPr="00863EE6">
              <w:rPr>
                <w:rFonts w:ascii="Times New Roman" w:hAnsi="Times New Roman"/>
                <w:sz w:val="24"/>
                <w:szCs w:val="24"/>
              </w:rPr>
              <w:t xml:space="preserve">2 Điều 5 Nghị định số </w:t>
            </w:r>
            <w:r w:rsidRPr="00863EE6">
              <w:rPr>
                <w:rFonts w:ascii="Times New Roman" w:hAnsi="Times New Roman"/>
                <w:sz w:val="24"/>
                <w:szCs w:val="24"/>
              </w:rPr>
              <w:lastRenderedPageBreak/>
              <w:t>70/2016/NĐ-CP</w:t>
            </w:r>
          </w:p>
          <w:p w:rsidR="007B7A6F" w:rsidRDefault="007B7A6F" w:rsidP="00FD3B40">
            <w:pPr>
              <w:pStyle w:val="ListParagraph"/>
              <w:tabs>
                <w:tab w:val="left" w:pos="175"/>
              </w:tabs>
              <w:spacing w:after="0" w:line="240" w:lineRule="auto"/>
              <w:ind w:left="34"/>
              <w:jc w:val="both"/>
              <w:rPr>
                <w:rFonts w:ascii="Times New Roman" w:hAnsi="Times New Roman"/>
                <w:bCs/>
                <w:iCs/>
                <w:color w:val="FF0000"/>
                <w:spacing w:val="-4"/>
                <w:sz w:val="24"/>
                <w:szCs w:val="24"/>
              </w:rPr>
            </w:pPr>
          </w:p>
        </w:tc>
        <w:tc>
          <w:tcPr>
            <w:tcW w:w="2588" w:type="dxa"/>
          </w:tcPr>
          <w:p w:rsidR="007B7A6F" w:rsidRDefault="007B7A6F" w:rsidP="00FD3B40">
            <w:pPr>
              <w:pStyle w:val="ListParagraph"/>
              <w:tabs>
                <w:tab w:val="left" w:pos="175"/>
              </w:tabs>
              <w:spacing w:after="0" w:line="240" w:lineRule="auto"/>
              <w:ind w:left="34"/>
              <w:jc w:val="both"/>
              <w:rPr>
                <w:rFonts w:ascii="Times New Roman" w:hAnsi="Times New Roman"/>
                <w:bCs/>
                <w:iCs/>
                <w:color w:val="FF0000"/>
                <w:spacing w:val="-4"/>
                <w:sz w:val="24"/>
                <w:szCs w:val="24"/>
              </w:rPr>
            </w:pPr>
          </w:p>
          <w:p w:rsidR="007B7A6F" w:rsidRDefault="007B7A6F" w:rsidP="00FD3B40">
            <w:pPr>
              <w:pStyle w:val="ListParagraph"/>
              <w:tabs>
                <w:tab w:val="left" w:pos="175"/>
              </w:tabs>
              <w:spacing w:after="0" w:line="240" w:lineRule="auto"/>
              <w:ind w:left="34"/>
              <w:jc w:val="both"/>
              <w:rPr>
                <w:rFonts w:ascii="Times New Roman" w:hAnsi="Times New Roman"/>
                <w:bCs/>
                <w:iCs/>
                <w:color w:val="FF0000"/>
                <w:spacing w:val="-4"/>
                <w:sz w:val="24"/>
                <w:szCs w:val="24"/>
              </w:rPr>
            </w:pPr>
            <w:r w:rsidRPr="00043333">
              <w:rPr>
                <w:rFonts w:ascii="Times New Roman" w:hAnsi="Times New Roman"/>
                <w:bCs/>
                <w:iCs/>
                <w:spacing w:val="-4"/>
                <w:sz w:val="24"/>
                <w:szCs w:val="24"/>
              </w:rPr>
              <w:t xml:space="preserve">- Sửa điều kiện 2 như </w:t>
            </w:r>
            <w:r w:rsidRPr="00043333">
              <w:rPr>
                <w:rFonts w:ascii="Times New Roman" w:hAnsi="Times New Roman"/>
                <w:bCs/>
                <w:iCs/>
                <w:spacing w:val="-4"/>
                <w:sz w:val="24"/>
                <w:szCs w:val="24"/>
              </w:rPr>
              <w:lastRenderedPageBreak/>
              <w:t>sau: “…Bộ Giao thông vận tải phê</w:t>
            </w:r>
            <w:r>
              <w:rPr>
                <w:rFonts w:ascii="Times New Roman" w:hAnsi="Times New Roman"/>
                <w:bCs/>
                <w:iCs/>
                <w:color w:val="FF0000"/>
                <w:spacing w:val="-4"/>
                <w:sz w:val="24"/>
                <w:szCs w:val="24"/>
              </w:rPr>
              <w:t xml:space="preserve"> </w:t>
            </w:r>
            <w:r w:rsidRPr="00043333">
              <w:rPr>
                <w:rFonts w:ascii="Times New Roman" w:hAnsi="Times New Roman"/>
                <w:bCs/>
                <w:iCs/>
                <w:spacing w:val="-4"/>
                <w:sz w:val="24"/>
                <w:szCs w:val="24"/>
              </w:rPr>
              <w:t>duyệt điều</w:t>
            </w:r>
            <w:r>
              <w:rPr>
                <w:rFonts w:ascii="Times New Roman" w:hAnsi="Times New Roman"/>
                <w:bCs/>
                <w:iCs/>
                <w:color w:val="FF0000"/>
                <w:spacing w:val="-4"/>
                <w:sz w:val="24"/>
                <w:szCs w:val="24"/>
              </w:rPr>
              <w:t xml:space="preserve"> </w:t>
            </w:r>
            <w:r w:rsidRPr="00354BD0">
              <w:rPr>
                <w:rFonts w:ascii="Times New Roman" w:hAnsi="Times New Roman"/>
                <w:bCs/>
                <w:iCs/>
                <w:color w:val="000000"/>
                <w:sz w:val="24"/>
                <w:szCs w:val="24"/>
              </w:rPr>
              <w:t>lệ tổ chức và hoạt động</w:t>
            </w:r>
            <w:r>
              <w:rPr>
                <w:rFonts w:ascii="Times New Roman" w:hAnsi="Times New Roman"/>
                <w:bCs/>
                <w:iCs/>
                <w:color w:val="000000"/>
                <w:sz w:val="24"/>
                <w:szCs w:val="24"/>
              </w:rPr>
              <w:t>”</w:t>
            </w:r>
          </w:p>
          <w:p w:rsidR="007B7A6F" w:rsidRPr="004945E4" w:rsidRDefault="007B7A6F" w:rsidP="009059E8">
            <w:pPr>
              <w:tabs>
                <w:tab w:val="left" w:pos="175"/>
              </w:tabs>
              <w:spacing w:after="0" w:line="240" w:lineRule="auto"/>
              <w:ind w:left="34"/>
              <w:jc w:val="both"/>
              <w:rPr>
                <w:rFonts w:ascii="Times New Roman" w:hAnsi="Times New Roman"/>
                <w:bCs/>
                <w:iCs/>
                <w:spacing w:val="-4"/>
                <w:sz w:val="24"/>
                <w:szCs w:val="24"/>
              </w:rPr>
            </w:pPr>
            <w:r w:rsidRPr="008C0BE4">
              <w:rPr>
                <w:rFonts w:ascii="Times New Roman" w:hAnsi="Times New Roman"/>
                <w:bCs/>
                <w:iCs/>
                <w:spacing w:val="-4"/>
                <w:sz w:val="24"/>
                <w:szCs w:val="24"/>
              </w:rPr>
              <w:t xml:space="preserve">- Bỏ điều kiện 3 </w:t>
            </w:r>
            <w:r>
              <w:rPr>
                <w:rFonts w:ascii="Times New Roman" w:hAnsi="Times New Roman"/>
                <w:bCs/>
                <w:iCs/>
                <w:spacing w:val="-4"/>
                <w:sz w:val="24"/>
                <w:szCs w:val="24"/>
              </w:rPr>
              <w:t>vì bộ phận này đương nhiên các doanh nghiệp phải có không cần quy định tại Nghị định</w:t>
            </w:r>
          </w:p>
          <w:p w:rsidR="007B7A6F" w:rsidRPr="00B63945" w:rsidRDefault="007B7A6F" w:rsidP="00B63945">
            <w:pPr>
              <w:tabs>
                <w:tab w:val="left" w:pos="175"/>
              </w:tabs>
              <w:spacing w:after="0" w:line="240" w:lineRule="auto"/>
              <w:ind w:left="34"/>
              <w:jc w:val="both"/>
              <w:rPr>
                <w:rFonts w:ascii="Times New Roman" w:hAnsi="Times New Roman"/>
                <w:bCs/>
                <w:iCs/>
                <w:spacing w:val="-4"/>
                <w:sz w:val="24"/>
                <w:szCs w:val="24"/>
              </w:rPr>
            </w:pPr>
            <w:r w:rsidRPr="008C0BE4">
              <w:rPr>
                <w:rFonts w:ascii="Times New Roman" w:hAnsi="Times New Roman"/>
                <w:bCs/>
                <w:iCs/>
                <w:spacing w:val="-4"/>
                <w:sz w:val="24"/>
                <w:szCs w:val="24"/>
              </w:rPr>
              <w:t xml:space="preserve">- Sửa điều kiện </w:t>
            </w:r>
            <w:r>
              <w:rPr>
                <w:rFonts w:ascii="Times New Roman" w:hAnsi="Times New Roman"/>
                <w:bCs/>
                <w:iCs/>
                <w:spacing w:val="-4"/>
                <w:sz w:val="24"/>
                <w:szCs w:val="24"/>
              </w:rPr>
              <w:t>4 theo hướng quy định rộng hơn như sau</w:t>
            </w:r>
            <w:r w:rsidRPr="008C0BE4">
              <w:rPr>
                <w:rFonts w:ascii="Times New Roman" w:hAnsi="Times New Roman"/>
                <w:bCs/>
                <w:iCs/>
                <w:spacing w:val="-4"/>
                <w:sz w:val="24"/>
                <w:szCs w:val="24"/>
              </w:rPr>
              <w:t xml:space="preserve"> “…</w:t>
            </w:r>
            <w:r w:rsidRPr="008C0BE4">
              <w:rPr>
                <w:rFonts w:ascii="Times New Roman" w:hAnsi="Times New Roman"/>
                <w:bCs/>
                <w:i/>
                <w:iCs/>
                <w:spacing w:val="-4"/>
                <w:sz w:val="24"/>
                <w:szCs w:val="24"/>
              </w:rPr>
              <w:t>phải tốt nghiệp đại học kinh tế, kỹ thuậ</w:t>
            </w:r>
            <w:r w:rsidRPr="008C0BE4">
              <w:rPr>
                <w:rFonts w:ascii="Times New Roman" w:hAnsi="Times New Roman"/>
                <w:bCs/>
                <w:iCs/>
                <w:spacing w:val="-4"/>
                <w:sz w:val="24"/>
                <w:szCs w:val="24"/>
              </w:rPr>
              <w:t>t</w:t>
            </w:r>
            <w:r>
              <w:rPr>
                <w:rFonts w:ascii="Times New Roman" w:hAnsi="Times New Roman"/>
                <w:bCs/>
                <w:iCs/>
                <w:spacing w:val="-4"/>
                <w:sz w:val="24"/>
                <w:szCs w:val="24"/>
              </w:rPr>
              <w:t>”</w:t>
            </w:r>
            <w:r w:rsidR="00B63945">
              <w:rPr>
                <w:rFonts w:ascii="Times New Roman" w:hAnsi="Times New Roman"/>
                <w:bCs/>
                <w:iCs/>
                <w:spacing w:val="-4"/>
                <w:sz w:val="24"/>
                <w:szCs w:val="24"/>
              </w:rPr>
              <w:t>.</w:t>
            </w:r>
          </w:p>
        </w:tc>
        <w:tc>
          <w:tcPr>
            <w:tcW w:w="1984" w:type="dxa"/>
            <w:vMerge/>
          </w:tcPr>
          <w:p w:rsidR="007B7A6F" w:rsidRPr="00FD3B40" w:rsidRDefault="007B7A6F" w:rsidP="00290462">
            <w:pPr>
              <w:spacing w:after="0" w:line="240" w:lineRule="auto"/>
              <w:jc w:val="both"/>
              <w:rPr>
                <w:rFonts w:ascii="Times New Roman" w:hAnsi="Times New Roman"/>
                <w:sz w:val="24"/>
                <w:szCs w:val="24"/>
              </w:rPr>
            </w:pPr>
          </w:p>
        </w:tc>
      </w:tr>
      <w:tr w:rsidR="007B7A6F" w:rsidRPr="00FD3B40" w:rsidTr="00B63945">
        <w:trPr>
          <w:trHeight w:val="259"/>
        </w:trPr>
        <w:tc>
          <w:tcPr>
            <w:tcW w:w="426" w:type="dxa"/>
            <w:vMerge/>
            <w:vAlign w:val="center"/>
          </w:tcPr>
          <w:p w:rsidR="007B7A6F" w:rsidRPr="00FD3B40"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080311">
            <w:pPr>
              <w:spacing w:after="0" w:line="240" w:lineRule="auto"/>
              <w:jc w:val="both"/>
              <w:rPr>
                <w:rFonts w:ascii="Times New Roman" w:hAnsi="Times New Roman"/>
                <w:sz w:val="24"/>
                <w:szCs w:val="24"/>
              </w:rPr>
            </w:pPr>
            <w:r w:rsidRPr="00863EE6">
              <w:rPr>
                <w:rFonts w:ascii="Times New Roman" w:hAnsi="Times New Roman"/>
                <w:sz w:val="24"/>
                <w:szCs w:val="24"/>
              </w:rPr>
              <w:t>Điều kiện về năng lực sản xuất</w:t>
            </w:r>
          </w:p>
          <w:p w:rsidR="007B7A6F" w:rsidRDefault="007B7A6F" w:rsidP="00080311">
            <w:pPr>
              <w:spacing w:after="0" w:line="240" w:lineRule="auto"/>
              <w:jc w:val="both"/>
              <w:rPr>
                <w:rFonts w:ascii="Times New Roman" w:hAnsi="Times New Roman"/>
                <w:sz w:val="24"/>
                <w:szCs w:val="24"/>
              </w:rPr>
            </w:pPr>
          </w:p>
          <w:p w:rsidR="007B7A6F" w:rsidRPr="00863EE6" w:rsidRDefault="007B7A6F" w:rsidP="00080311">
            <w:pPr>
              <w:spacing w:after="0" w:line="240" w:lineRule="auto"/>
              <w:jc w:val="both"/>
              <w:rPr>
                <w:rFonts w:ascii="Times New Roman" w:hAnsi="Times New Roman"/>
                <w:sz w:val="24"/>
                <w:szCs w:val="24"/>
              </w:rPr>
            </w:pPr>
          </w:p>
        </w:tc>
        <w:tc>
          <w:tcPr>
            <w:tcW w:w="5703" w:type="dxa"/>
            <w:vAlign w:val="center"/>
          </w:tcPr>
          <w:p w:rsidR="007B7A6F" w:rsidRDefault="007B7A6F" w:rsidP="00B65560">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6. Có</w:t>
            </w:r>
            <w:r w:rsidRPr="00863EE6">
              <w:rPr>
                <w:rFonts w:ascii="Times New Roman" w:hAnsi="Times New Roman"/>
                <w:bCs/>
                <w:iCs/>
                <w:color w:val="000000"/>
                <w:sz w:val="24"/>
                <w:szCs w:val="24"/>
              </w:rPr>
              <w:t xml:space="preserve"> 01 cầu cả</w:t>
            </w:r>
            <w:r>
              <w:rPr>
                <w:rFonts w:ascii="Times New Roman" w:hAnsi="Times New Roman"/>
                <w:bCs/>
                <w:iCs/>
                <w:color w:val="000000"/>
                <w:sz w:val="24"/>
                <w:szCs w:val="24"/>
              </w:rPr>
              <w:t>ng</w:t>
            </w:r>
          </w:p>
          <w:p w:rsidR="007B7A6F" w:rsidRPr="00863EE6" w:rsidRDefault="007B7A6F" w:rsidP="00B65560">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7. Có 01</w:t>
            </w:r>
            <w:r w:rsidRPr="00863EE6">
              <w:rPr>
                <w:rFonts w:ascii="Times New Roman" w:hAnsi="Times New Roman"/>
                <w:bCs/>
                <w:iCs/>
                <w:color w:val="000000"/>
                <w:sz w:val="24"/>
                <w:szCs w:val="24"/>
              </w:rPr>
              <w:t xml:space="preserve"> xưởng sản xuất, bảo trì báo hiệu với các trang thiết bị phù hợp theo quy định của Bộ trưởng Bộ Giao thông vận tải;</w:t>
            </w:r>
          </w:p>
          <w:p w:rsidR="007B7A6F" w:rsidRPr="00863EE6" w:rsidRDefault="007B7A6F" w:rsidP="00B65560">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8. Có</w:t>
            </w:r>
            <w:r w:rsidRPr="00863EE6">
              <w:rPr>
                <w:rFonts w:ascii="Times New Roman" w:hAnsi="Times New Roman"/>
                <w:bCs/>
                <w:iCs/>
                <w:color w:val="000000"/>
                <w:sz w:val="24"/>
                <w:szCs w:val="24"/>
              </w:rPr>
              <w:t xml:space="preserve"> 01 tàu thuyền chuyên dùng có tính năng phù hợp theo quy định của Bộ trưởng Bộ Giao thông vận tải để phục vụ công tác thiết lập, vận hành, bảo trì, sửa chữa, giám sát hoạt động liên tục của hệ thống báo hiệu hàng hải;</w:t>
            </w:r>
          </w:p>
          <w:p w:rsidR="007B7A6F" w:rsidRPr="00863EE6" w:rsidRDefault="007B7A6F" w:rsidP="00B65560">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9. Có</w:t>
            </w:r>
            <w:r w:rsidRPr="00863EE6">
              <w:rPr>
                <w:rFonts w:ascii="Times New Roman" w:hAnsi="Times New Roman"/>
                <w:bCs/>
                <w:iCs/>
                <w:color w:val="000000"/>
                <w:sz w:val="24"/>
                <w:szCs w:val="24"/>
              </w:rPr>
              <w:t xml:space="preserve"> 01 trạm quản lý luồng bảo đảm đáp ứng yêu cầu quản lý vận hành trên 01 tuyến luồng hàng hải công cộng.</w:t>
            </w:r>
          </w:p>
        </w:tc>
        <w:tc>
          <w:tcPr>
            <w:tcW w:w="2340" w:type="dxa"/>
          </w:tcPr>
          <w:p w:rsidR="003954D1" w:rsidRDefault="003954D1" w:rsidP="00752C05">
            <w:pPr>
              <w:spacing w:after="0" w:line="240" w:lineRule="auto"/>
              <w:jc w:val="both"/>
              <w:rPr>
                <w:rFonts w:ascii="Times New Roman" w:hAnsi="Times New Roman"/>
                <w:sz w:val="24"/>
                <w:szCs w:val="24"/>
              </w:rPr>
            </w:pPr>
          </w:p>
          <w:p w:rsidR="007B7A6F" w:rsidRDefault="003954D1" w:rsidP="00752C05">
            <w:pPr>
              <w:spacing w:after="0" w:line="240" w:lineRule="auto"/>
              <w:jc w:val="both"/>
              <w:rPr>
                <w:rFonts w:ascii="Times New Roman" w:hAnsi="Times New Roman"/>
                <w:sz w:val="24"/>
                <w:szCs w:val="24"/>
              </w:rPr>
            </w:pPr>
            <w:r w:rsidRPr="00863EE6">
              <w:rPr>
                <w:rFonts w:ascii="Times New Roman" w:hAnsi="Times New Roman"/>
                <w:sz w:val="24"/>
                <w:szCs w:val="24"/>
              </w:rPr>
              <w:t xml:space="preserve">Khoản </w:t>
            </w:r>
            <w:r>
              <w:rPr>
                <w:rFonts w:ascii="Times New Roman" w:hAnsi="Times New Roman"/>
                <w:sz w:val="24"/>
                <w:szCs w:val="24"/>
              </w:rPr>
              <w:t>3</w:t>
            </w:r>
            <w:r w:rsidRPr="00863EE6">
              <w:rPr>
                <w:rFonts w:ascii="Times New Roman" w:hAnsi="Times New Roman"/>
                <w:sz w:val="24"/>
                <w:szCs w:val="24"/>
              </w:rPr>
              <w:t xml:space="preserve"> Điều 5 Nghị định số 70/2016/NĐ-CP</w:t>
            </w:r>
          </w:p>
        </w:tc>
        <w:tc>
          <w:tcPr>
            <w:tcW w:w="2588" w:type="dxa"/>
          </w:tcPr>
          <w:p w:rsidR="007B7A6F" w:rsidRDefault="007B7A6F" w:rsidP="00752C05">
            <w:pPr>
              <w:spacing w:after="0" w:line="240" w:lineRule="auto"/>
              <w:jc w:val="both"/>
              <w:rPr>
                <w:rFonts w:ascii="Times New Roman" w:hAnsi="Times New Roman"/>
                <w:sz w:val="24"/>
                <w:szCs w:val="24"/>
              </w:rPr>
            </w:pPr>
          </w:p>
          <w:p w:rsidR="007B7A6F" w:rsidRPr="00FD3B40" w:rsidRDefault="007B7A6F" w:rsidP="005E3401">
            <w:pPr>
              <w:spacing w:after="0" w:line="240" w:lineRule="auto"/>
              <w:jc w:val="both"/>
              <w:rPr>
                <w:rFonts w:ascii="Times New Roman" w:hAnsi="Times New Roman"/>
                <w:sz w:val="24"/>
                <w:szCs w:val="24"/>
              </w:rPr>
            </w:pPr>
            <w:r w:rsidRPr="00FD3B40">
              <w:rPr>
                <w:rFonts w:ascii="Times New Roman" w:hAnsi="Times New Roman"/>
                <w:sz w:val="24"/>
                <w:szCs w:val="24"/>
              </w:rPr>
              <w:t>- Bỏ đk 8</w:t>
            </w:r>
            <w:r>
              <w:rPr>
                <w:rFonts w:ascii="Times New Roman" w:hAnsi="Times New Roman"/>
                <w:sz w:val="24"/>
                <w:szCs w:val="24"/>
              </w:rPr>
              <w:t>, 9 để doanh nghiệp tự chủ động trong quá trình hoạt động</w:t>
            </w:r>
          </w:p>
        </w:tc>
        <w:tc>
          <w:tcPr>
            <w:tcW w:w="1984" w:type="dxa"/>
            <w:vMerge/>
          </w:tcPr>
          <w:p w:rsidR="007B7A6F" w:rsidRPr="00FD3B40" w:rsidRDefault="007B7A6F" w:rsidP="00290462">
            <w:pPr>
              <w:spacing w:after="0" w:line="240" w:lineRule="auto"/>
              <w:jc w:val="both"/>
              <w:rPr>
                <w:rFonts w:ascii="Times New Roman" w:hAnsi="Times New Roman"/>
                <w:sz w:val="24"/>
                <w:szCs w:val="24"/>
              </w:rPr>
            </w:pPr>
          </w:p>
        </w:tc>
      </w:tr>
      <w:tr w:rsidR="00E272F8" w:rsidRPr="00FD3B40" w:rsidTr="00B63945">
        <w:trPr>
          <w:trHeight w:val="259"/>
        </w:trPr>
        <w:tc>
          <w:tcPr>
            <w:tcW w:w="426" w:type="dxa"/>
            <w:vAlign w:val="center"/>
          </w:tcPr>
          <w:p w:rsidR="00E272F8" w:rsidRPr="00FD3B40" w:rsidRDefault="00E272F8" w:rsidP="00067400">
            <w:pPr>
              <w:spacing w:after="0" w:line="240" w:lineRule="auto"/>
              <w:jc w:val="center"/>
              <w:rPr>
                <w:rFonts w:ascii="Times New Roman" w:hAnsi="Times New Roman"/>
                <w:b/>
                <w:sz w:val="24"/>
                <w:szCs w:val="24"/>
              </w:rPr>
            </w:pPr>
          </w:p>
        </w:tc>
        <w:tc>
          <w:tcPr>
            <w:tcW w:w="7546" w:type="dxa"/>
            <w:gridSpan w:val="2"/>
            <w:vAlign w:val="center"/>
          </w:tcPr>
          <w:p w:rsidR="00E272F8" w:rsidRDefault="00E272F8" w:rsidP="00B65560">
            <w:pPr>
              <w:spacing w:after="0" w:line="240" w:lineRule="auto"/>
              <w:ind w:right="43"/>
              <w:jc w:val="both"/>
              <w:rPr>
                <w:rFonts w:ascii="Times New Roman" w:hAnsi="Times New Roman"/>
                <w:bCs/>
                <w:iCs/>
                <w:color w:val="000000"/>
                <w:sz w:val="24"/>
                <w:szCs w:val="24"/>
              </w:rPr>
            </w:pPr>
            <w:r>
              <w:rPr>
                <w:rFonts w:ascii="Times New Roman" w:hAnsi="Times New Roman"/>
                <w:b/>
                <w:i/>
                <w:sz w:val="24"/>
                <w:szCs w:val="24"/>
              </w:rPr>
              <w:t>Điều kiện cung cấp dịch vụ thiết lập, vận hành, duy trì, bảo trì báo hiệu hàng hải khu nước, vùng nước, luồng hàng hải chuyên dùng</w:t>
            </w:r>
          </w:p>
        </w:tc>
        <w:tc>
          <w:tcPr>
            <w:tcW w:w="2340" w:type="dxa"/>
          </w:tcPr>
          <w:p w:rsidR="00E272F8" w:rsidRDefault="00E272F8" w:rsidP="00752C05">
            <w:pPr>
              <w:spacing w:after="0" w:line="240" w:lineRule="auto"/>
              <w:jc w:val="both"/>
              <w:rPr>
                <w:rFonts w:ascii="Times New Roman" w:hAnsi="Times New Roman"/>
                <w:sz w:val="24"/>
                <w:szCs w:val="24"/>
              </w:rPr>
            </w:pPr>
          </w:p>
        </w:tc>
        <w:tc>
          <w:tcPr>
            <w:tcW w:w="2588" w:type="dxa"/>
          </w:tcPr>
          <w:p w:rsidR="00E272F8" w:rsidRDefault="00E272F8" w:rsidP="00752C05">
            <w:pPr>
              <w:spacing w:after="0" w:line="240" w:lineRule="auto"/>
              <w:jc w:val="both"/>
              <w:rPr>
                <w:rFonts w:ascii="Times New Roman" w:hAnsi="Times New Roman"/>
                <w:sz w:val="24"/>
                <w:szCs w:val="24"/>
              </w:rPr>
            </w:pPr>
          </w:p>
        </w:tc>
        <w:tc>
          <w:tcPr>
            <w:tcW w:w="1984" w:type="dxa"/>
          </w:tcPr>
          <w:p w:rsidR="00E272F8" w:rsidRPr="00FD3B40" w:rsidRDefault="00E272F8" w:rsidP="00290462">
            <w:pPr>
              <w:spacing w:after="0" w:line="240" w:lineRule="auto"/>
              <w:jc w:val="both"/>
              <w:rPr>
                <w:rFonts w:ascii="Times New Roman" w:hAnsi="Times New Roman"/>
                <w:sz w:val="24"/>
                <w:szCs w:val="24"/>
              </w:rPr>
            </w:pPr>
          </w:p>
        </w:tc>
      </w:tr>
      <w:tr w:rsidR="007B7A6F" w:rsidRPr="00DB5DC4" w:rsidTr="00B63945">
        <w:trPr>
          <w:trHeight w:val="259"/>
        </w:trPr>
        <w:tc>
          <w:tcPr>
            <w:tcW w:w="426" w:type="dxa"/>
            <w:vMerge w:val="restart"/>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080311">
            <w:pPr>
              <w:spacing w:after="0" w:line="240" w:lineRule="auto"/>
              <w:jc w:val="both"/>
              <w:rPr>
                <w:rFonts w:ascii="Times New Roman" w:hAnsi="Times New Roman"/>
                <w:sz w:val="24"/>
                <w:szCs w:val="24"/>
              </w:rPr>
            </w:pPr>
            <w:r w:rsidRPr="00863EE6">
              <w:rPr>
                <w:rFonts w:ascii="Times New Roman" w:hAnsi="Times New Roman"/>
                <w:sz w:val="24"/>
                <w:szCs w:val="24"/>
              </w:rPr>
              <w:t>Điều kiện chung</w:t>
            </w:r>
          </w:p>
          <w:p w:rsidR="007B7A6F" w:rsidRPr="00863EE6" w:rsidRDefault="007B7A6F" w:rsidP="00080311">
            <w:pPr>
              <w:spacing w:after="0" w:line="240" w:lineRule="auto"/>
              <w:jc w:val="both"/>
              <w:rPr>
                <w:rFonts w:ascii="Times New Roman" w:hAnsi="Times New Roman"/>
                <w:sz w:val="24"/>
                <w:szCs w:val="24"/>
              </w:rPr>
            </w:pPr>
          </w:p>
        </w:tc>
        <w:tc>
          <w:tcPr>
            <w:tcW w:w="5703" w:type="dxa"/>
            <w:vAlign w:val="center"/>
          </w:tcPr>
          <w:p w:rsidR="007B7A6F" w:rsidRPr="00863EE6" w:rsidRDefault="007B7A6F" w:rsidP="00B65560">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1. </w:t>
            </w:r>
            <w:r w:rsidRPr="00863EE6">
              <w:rPr>
                <w:rFonts w:ascii="Times New Roman" w:hAnsi="Times New Roman"/>
                <w:bCs/>
                <w:iCs/>
                <w:color w:val="000000"/>
                <w:sz w:val="24"/>
                <w:szCs w:val="24"/>
              </w:rPr>
              <w:t>Được thành lập theo quy định của pháp luật.</w:t>
            </w:r>
          </w:p>
        </w:tc>
        <w:tc>
          <w:tcPr>
            <w:tcW w:w="2340" w:type="dxa"/>
          </w:tcPr>
          <w:p w:rsidR="007B7A6F" w:rsidRDefault="00E272F8" w:rsidP="006A7EDA">
            <w:pPr>
              <w:spacing w:after="0" w:line="240" w:lineRule="auto"/>
              <w:jc w:val="both"/>
              <w:rPr>
                <w:rFonts w:ascii="Times New Roman" w:hAnsi="Times New Roman"/>
                <w:sz w:val="24"/>
                <w:szCs w:val="24"/>
              </w:rPr>
            </w:pPr>
            <w:r w:rsidRPr="00863EE6">
              <w:rPr>
                <w:rFonts w:ascii="Times New Roman" w:hAnsi="Times New Roman"/>
                <w:sz w:val="24"/>
                <w:szCs w:val="24"/>
              </w:rPr>
              <w:t>Khoản 1 Điều 6 Nghị định số 70/2016/NĐ-CP</w:t>
            </w:r>
          </w:p>
        </w:tc>
        <w:tc>
          <w:tcPr>
            <w:tcW w:w="2588" w:type="dxa"/>
          </w:tcPr>
          <w:p w:rsidR="007B7A6F" w:rsidRPr="00DB5DC4" w:rsidRDefault="007B7A6F" w:rsidP="006A7EDA">
            <w:pPr>
              <w:spacing w:after="0" w:line="240" w:lineRule="auto"/>
              <w:jc w:val="both"/>
              <w:rPr>
                <w:rFonts w:ascii="Times New Roman" w:hAnsi="Times New Roman"/>
                <w:sz w:val="24"/>
                <w:szCs w:val="24"/>
              </w:rPr>
            </w:pPr>
            <w:r>
              <w:rPr>
                <w:rFonts w:ascii="Times New Roman" w:hAnsi="Times New Roman"/>
                <w:sz w:val="24"/>
                <w:szCs w:val="24"/>
              </w:rPr>
              <w:t>Điều kiện 1 s</w:t>
            </w:r>
            <w:r w:rsidRPr="00DB5DC4">
              <w:rPr>
                <w:rFonts w:ascii="Times New Roman" w:hAnsi="Times New Roman"/>
                <w:sz w:val="24"/>
                <w:szCs w:val="24"/>
              </w:rPr>
              <w:t>ửa lại</w:t>
            </w:r>
            <w:r>
              <w:rPr>
                <w:rFonts w:ascii="Times New Roman" w:hAnsi="Times New Roman"/>
                <w:sz w:val="24"/>
                <w:szCs w:val="24"/>
              </w:rPr>
              <w:t xml:space="preserve"> như sau</w:t>
            </w:r>
            <w:r w:rsidRPr="00DB5DC4">
              <w:rPr>
                <w:rFonts w:ascii="Times New Roman" w:hAnsi="Times New Roman"/>
                <w:sz w:val="24"/>
                <w:szCs w:val="24"/>
              </w:rPr>
              <w:t>: là doanh nghiệp được thành lập theo quy định của pháp luật.</w:t>
            </w:r>
          </w:p>
        </w:tc>
        <w:tc>
          <w:tcPr>
            <w:tcW w:w="1984" w:type="dxa"/>
            <w:vMerge w:val="restart"/>
          </w:tcPr>
          <w:p w:rsidR="007B7A6F" w:rsidRPr="00DB5DC4" w:rsidRDefault="007B7A6F" w:rsidP="00067400">
            <w:pPr>
              <w:spacing w:after="0" w:line="240" w:lineRule="auto"/>
              <w:jc w:val="center"/>
              <w:rPr>
                <w:rFonts w:ascii="Times New Roman" w:hAnsi="Times New Roman"/>
                <w:color w:val="C00000"/>
                <w:sz w:val="24"/>
                <w:szCs w:val="24"/>
              </w:rPr>
            </w:pPr>
            <w:r>
              <w:rPr>
                <w:rFonts w:ascii="Times New Roman" w:hAnsi="Times New Roman"/>
                <w:sz w:val="24"/>
                <w:szCs w:val="24"/>
              </w:rPr>
              <w:t xml:space="preserve">Sửa Điều 6 </w:t>
            </w:r>
            <w:r w:rsidRPr="00863EE6">
              <w:rPr>
                <w:rFonts w:ascii="Times New Roman" w:hAnsi="Times New Roman"/>
                <w:sz w:val="24"/>
                <w:szCs w:val="24"/>
              </w:rPr>
              <w:t>Nghị định số 70/2016/NĐ-CP</w:t>
            </w:r>
          </w:p>
          <w:p w:rsidR="007B7A6F" w:rsidRPr="00DB5DC4" w:rsidRDefault="007B7A6F" w:rsidP="00F566D3">
            <w:pPr>
              <w:spacing w:after="0" w:line="240" w:lineRule="auto"/>
              <w:jc w:val="both"/>
              <w:rPr>
                <w:rFonts w:ascii="Times New Roman" w:hAnsi="Times New Roman"/>
                <w:color w:val="C00000"/>
                <w:sz w:val="24"/>
                <w:szCs w:val="24"/>
              </w:rPr>
            </w:pPr>
          </w:p>
        </w:tc>
      </w:tr>
      <w:tr w:rsidR="007B7A6F" w:rsidRPr="00863EE6" w:rsidTr="00B63945">
        <w:trPr>
          <w:trHeight w:val="259"/>
        </w:trPr>
        <w:tc>
          <w:tcPr>
            <w:tcW w:w="426" w:type="dxa"/>
            <w:vMerge/>
            <w:vAlign w:val="center"/>
          </w:tcPr>
          <w:p w:rsidR="007B7A6F" w:rsidRPr="00DB5DC4"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B65560">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tài </w:t>
            </w:r>
            <w:r w:rsidRPr="00863EE6">
              <w:rPr>
                <w:rFonts w:ascii="Times New Roman" w:hAnsi="Times New Roman"/>
                <w:sz w:val="24"/>
                <w:szCs w:val="24"/>
              </w:rPr>
              <w:lastRenderedPageBreak/>
              <w:t>chính</w:t>
            </w:r>
          </w:p>
          <w:p w:rsidR="007B7A6F" w:rsidRPr="00863EE6" w:rsidRDefault="007B7A6F" w:rsidP="00E272F8">
            <w:pPr>
              <w:spacing w:after="0" w:line="240" w:lineRule="auto"/>
              <w:jc w:val="both"/>
              <w:rPr>
                <w:rFonts w:ascii="Times New Roman" w:hAnsi="Times New Roman"/>
                <w:sz w:val="24"/>
                <w:szCs w:val="24"/>
              </w:rPr>
            </w:pPr>
          </w:p>
        </w:tc>
        <w:tc>
          <w:tcPr>
            <w:tcW w:w="5703" w:type="dxa"/>
          </w:tcPr>
          <w:p w:rsidR="007B7A6F" w:rsidRPr="00863EE6" w:rsidRDefault="007B7A6F" w:rsidP="00DB5DC4">
            <w:pPr>
              <w:spacing w:after="0" w:line="240" w:lineRule="auto"/>
              <w:jc w:val="both"/>
              <w:rPr>
                <w:rFonts w:ascii="Times New Roman" w:hAnsi="Times New Roman"/>
                <w:b/>
                <w:sz w:val="24"/>
                <w:szCs w:val="24"/>
              </w:rPr>
            </w:pPr>
            <w:r>
              <w:rPr>
                <w:rFonts w:ascii="Times New Roman" w:hAnsi="Times New Roman"/>
                <w:bCs/>
                <w:iCs/>
                <w:color w:val="000000"/>
                <w:sz w:val="24"/>
                <w:szCs w:val="24"/>
              </w:rPr>
              <w:lastRenderedPageBreak/>
              <w:t xml:space="preserve">2. </w:t>
            </w:r>
            <w:r w:rsidRPr="00863EE6">
              <w:rPr>
                <w:rFonts w:ascii="Times New Roman" w:hAnsi="Times New Roman"/>
                <w:bCs/>
                <w:iCs/>
                <w:color w:val="000000"/>
                <w:sz w:val="24"/>
                <w:szCs w:val="24"/>
              </w:rPr>
              <w:t xml:space="preserve">Khi thành lập phải có số vốn tối thiểu 20 tỷ đồng và </w:t>
            </w:r>
            <w:r w:rsidRPr="00863EE6">
              <w:rPr>
                <w:rFonts w:ascii="Times New Roman" w:hAnsi="Times New Roman"/>
                <w:bCs/>
                <w:iCs/>
                <w:color w:val="000000"/>
                <w:sz w:val="24"/>
                <w:szCs w:val="24"/>
              </w:rPr>
              <w:lastRenderedPageBreak/>
              <w:t>duy trì trong suốt quá trình hoạt động.</w:t>
            </w:r>
          </w:p>
        </w:tc>
        <w:tc>
          <w:tcPr>
            <w:tcW w:w="2340" w:type="dxa"/>
          </w:tcPr>
          <w:p w:rsidR="007B7A6F" w:rsidRDefault="00E272F8" w:rsidP="00DB5DC4">
            <w:pPr>
              <w:spacing w:after="0" w:line="240" w:lineRule="auto"/>
              <w:jc w:val="both"/>
              <w:rPr>
                <w:rFonts w:ascii="Times New Roman" w:hAnsi="Times New Roman"/>
                <w:sz w:val="24"/>
                <w:szCs w:val="24"/>
              </w:rPr>
            </w:pPr>
            <w:r w:rsidRPr="00863EE6">
              <w:rPr>
                <w:rFonts w:ascii="Times New Roman" w:hAnsi="Times New Roman"/>
                <w:sz w:val="24"/>
                <w:szCs w:val="24"/>
              </w:rPr>
              <w:lastRenderedPageBreak/>
              <w:t xml:space="preserve">Khoản 2 Điều 6 Nghị </w:t>
            </w:r>
            <w:r w:rsidRPr="00863EE6">
              <w:rPr>
                <w:rFonts w:ascii="Times New Roman" w:hAnsi="Times New Roman"/>
                <w:sz w:val="24"/>
                <w:szCs w:val="24"/>
              </w:rPr>
              <w:lastRenderedPageBreak/>
              <w:t>định số 70/2016/NĐ-CP</w:t>
            </w:r>
          </w:p>
        </w:tc>
        <w:tc>
          <w:tcPr>
            <w:tcW w:w="2588" w:type="dxa"/>
          </w:tcPr>
          <w:p w:rsidR="007B7A6F" w:rsidRPr="00094D08" w:rsidRDefault="007B7A6F" w:rsidP="00DB5DC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Bỏ điều kiện 2: vì theo </w:t>
            </w:r>
            <w:r>
              <w:rPr>
                <w:rFonts w:ascii="Times New Roman" w:hAnsi="Times New Roman"/>
                <w:sz w:val="24"/>
                <w:szCs w:val="24"/>
              </w:rPr>
              <w:lastRenderedPageBreak/>
              <w:t>quy định của Luật doanh  nghiệp 2014 đã bỏ khái niệm quy định về vốn pháp định, việc quy định doanh nghiệp phải có số vốn tối thiểu 20 tỷ có thể gây ra những khó khăn cho doanh nghiệp</w:t>
            </w:r>
          </w:p>
        </w:tc>
        <w:tc>
          <w:tcPr>
            <w:tcW w:w="1984" w:type="dxa"/>
            <w:vMerge/>
          </w:tcPr>
          <w:p w:rsidR="007B7A6F" w:rsidRPr="00094D08" w:rsidRDefault="007B7A6F" w:rsidP="00F566D3">
            <w:pPr>
              <w:spacing w:after="0" w:line="240" w:lineRule="auto"/>
              <w:jc w:val="both"/>
              <w:rPr>
                <w:rFonts w:ascii="Times New Roman" w:hAnsi="Times New Roman"/>
                <w:sz w:val="24"/>
                <w:szCs w:val="24"/>
              </w:rPr>
            </w:pPr>
          </w:p>
        </w:tc>
      </w:tr>
      <w:tr w:rsidR="007B7A6F" w:rsidRPr="00863EE6" w:rsidTr="00B63945">
        <w:trPr>
          <w:trHeight w:val="259"/>
        </w:trPr>
        <w:tc>
          <w:tcPr>
            <w:tcW w:w="426" w:type="dxa"/>
            <w:vMerge/>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B65560">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tổ chức bộ máy và nhân sự </w:t>
            </w:r>
          </w:p>
          <w:p w:rsidR="007B7A6F" w:rsidRPr="00863EE6" w:rsidRDefault="007B7A6F" w:rsidP="00B65560">
            <w:pPr>
              <w:spacing w:after="0" w:line="240" w:lineRule="auto"/>
              <w:jc w:val="both"/>
              <w:rPr>
                <w:rFonts w:ascii="Times New Roman" w:hAnsi="Times New Roman"/>
                <w:sz w:val="24"/>
                <w:szCs w:val="24"/>
              </w:rPr>
            </w:pPr>
          </w:p>
        </w:tc>
        <w:tc>
          <w:tcPr>
            <w:tcW w:w="5703" w:type="dxa"/>
            <w:vAlign w:val="center"/>
          </w:tcPr>
          <w:p w:rsidR="007B7A6F" w:rsidRDefault="007B7A6F" w:rsidP="00E24EFA">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3. </w:t>
            </w:r>
            <w:r w:rsidRPr="00863EE6">
              <w:rPr>
                <w:rFonts w:ascii="Times New Roman" w:hAnsi="Times New Roman"/>
                <w:bCs/>
                <w:iCs/>
                <w:color w:val="000000"/>
                <w:sz w:val="24"/>
                <w:szCs w:val="24"/>
              </w:rPr>
              <w:t xml:space="preserve">Có bộ phận chuyên trách thực hiện dịch vụ thiết lập, vận hành, duy trì, bảo trì báo hiệu hàng hải, khu nước, vùng nước, luồng hàng hải chuyên dùng. </w:t>
            </w:r>
          </w:p>
          <w:p w:rsidR="007B7A6F" w:rsidRDefault="007B7A6F" w:rsidP="002D1DFD">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4. </w:t>
            </w:r>
            <w:r w:rsidRPr="00354BD0">
              <w:rPr>
                <w:rFonts w:ascii="Times New Roman" w:hAnsi="Times New Roman"/>
                <w:bCs/>
                <w:iCs/>
                <w:color w:val="000000"/>
                <w:sz w:val="24"/>
                <w:szCs w:val="24"/>
              </w:rPr>
              <w:t>Ng</w:t>
            </w:r>
            <w:r w:rsidRPr="00354BD0">
              <w:rPr>
                <w:rFonts w:ascii="Times New Roman" w:hAnsi="Times New Roman" w:cs="Arial"/>
                <w:bCs/>
                <w:iCs/>
                <w:color w:val="000000"/>
                <w:sz w:val="24"/>
                <w:szCs w:val="24"/>
              </w:rPr>
              <w:t>ư</w:t>
            </w:r>
            <w:r w:rsidRPr="00354BD0">
              <w:rPr>
                <w:rFonts w:ascii="Times New Roman" w:hAnsi="Times New Roman"/>
                <w:bCs/>
                <w:iCs/>
                <w:color w:val="000000"/>
                <w:sz w:val="24"/>
                <w:szCs w:val="24"/>
              </w:rPr>
              <w:t>ời được bổ nhiệm giữ vị trí phụ trách bộ phận chuyên trách phải tốt nghiệp đại học trở lên chuyên ngành bảo đảm hàng hải hoặc công trình thủy</w:t>
            </w:r>
          </w:p>
          <w:p w:rsidR="007B7A6F" w:rsidRPr="00354BD0" w:rsidRDefault="007B7A6F" w:rsidP="002D1DFD">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5.</w:t>
            </w:r>
            <w:r w:rsidRPr="00354BD0">
              <w:rPr>
                <w:rFonts w:ascii="Times New Roman" w:hAnsi="Times New Roman"/>
                <w:bCs/>
                <w:iCs/>
                <w:color w:val="000000"/>
                <w:sz w:val="24"/>
                <w:szCs w:val="24"/>
              </w:rPr>
              <w:t xml:space="preserve"> Ng</w:t>
            </w:r>
            <w:r w:rsidRPr="00354BD0">
              <w:rPr>
                <w:rFonts w:ascii="Times New Roman" w:hAnsi="Times New Roman" w:cs="Arial"/>
                <w:bCs/>
                <w:iCs/>
                <w:color w:val="000000"/>
                <w:sz w:val="24"/>
                <w:szCs w:val="24"/>
              </w:rPr>
              <w:t>ư</w:t>
            </w:r>
            <w:r w:rsidRPr="00354BD0">
              <w:rPr>
                <w:rFonts w:ascii="Times New Roman" w:hAnsi="Times New Roman"/>
                <w:bCs/>
                <w:iCs/>
                <w:color w:val="000000"/>
                <w:sz w:val="24"/>
                <w:szCs w:val="24"/>
              </w:rPr>
              <w:t>ời được bổ nhiệm có kinh nghiệm hoạt động trong lĩnh vực bảo đảm hàng hải tối thiểu 05 năm.</w:t>
            </w:r>
          </w:p>
        </w:tc>
        <w:tc>
          <w:tcPr>
            <w:tcW w:w="2340" w:type="dxa"/>
          </w:tcPr>
          <w:p w:rsidR="007B7A6F" w:rsidRDefault="0050166A" w:rsidP="00225398">
            <w:pPr>
              <w:spacing w:after="0" w:line="240" w:lineRule="auto"/>
              <w:jc w:val="both"/>
              <w:rPr>
                <w:rFonts w:ascii="Times New Roman" w:hAnsi="Times New Roman"/>
                <w:sz w:val="24"/>
                <w:szCs w:val="24"/>
              </w:rPr>
            </w:pPr>
            <w:r w:rsidRPr="00863EE6">
              <w:rPr>
                <w:rFonts w:ascii="Times New Roman" w:hAnsi="Times New Roman"/>
                <w:sz w:val="24"/>
                <w:szCs w:val="24"/>
              </w:rPr>
              <w:t>Khoản 3 Điều 6 Nghị định số 70/2016/NĐ-CP</w:t>
            </w:r>
          </w:p>
        </w:tc>
        <w:tc>
          <w:tcPr>
            <w:tcW w:w="2588" w:type="dxa"/>
          </w:tcPr>
          <w:p w:rsidR="007B7A6F" w:rsidRDefault="007B7A6F" w:rsidP="00225398">
            <w:pPr>
              <w:spacing w:after="0" w:line="240" w:lineRule="auto"/>
              <w:jc w:val="both"/>
              <w:rPr>
                <w:rFonts w:ascii="Times New Roman" w:hAnsi="Times New Roman"/>
                <w:sz w:val="24"/>
                <w:szCs w:val="24"/>
              </w:rPr>
            </w:pPr>
          </w:p>
          <w:p w:rsidR="007B7A6F" w:rsidRDefault="007B7A6F" w:rsidP="004945E4">
            <w:pPr>
              <w:spacing w:after="0" w:line="240" w:lineRule="auto"/>
              <w:jc w:val="both"/>
              <w:rPr>
                <w:rFonts w:ascii="Times New Roman" w:hAnsi="Times New Roman" w:cs="Arial"/>
                <w:sz w:val="24"/>
                <w:szCs w:val="24"/>
              </w:rPr>
            </w:pPr>
          </w:p>
          <w:p w:rsidR="007B7A6F" w:rsidRDefault="007B7A6F" w:rsidP="004945E4">
            <w:pPr>
              <w:spacing w:after="0" w:line="240" w:lineRule="auto"/>
              <w:jc w:val="both"/>
              <w:rPr>
                <w:rFonts w:ascii="Times New Roman" w:hAnsi="Times New Roman" w:cs="Arial"/>
                <w:sz w:val="24"/>
                <w:szCs w:val="24"/>
              </w:rPr>
            </w:pPr>
          </w:p>
          <w:p w:rsidR="007B7A6F" w:rsidRPr="00E23178" w:rsidRDefault="007B7A6F" w:rsidP="00E23178">
            <w:pPr>
              <w:spacing w:after="0" w:line="240" w:lineRule="auto"/>
              <w:jc w:val="both"/>
              <w:rPr>
                <w:rFonts w:ascii="Times New Roman" w:hAnsi="Times New Roman"/>
                <w:sz w:val="24"/>
                <w:szCs w:val="24"/>
              </w:rPr>
            </w:pPr>
            <w:r w:rsidRPr="00E23178">
              <w:rPr>
                <w:rFonts w:ascii="Times New Roman" w:hAnsi="Times New Roman" w:cs="Arial"/>
                <w:sz w:val="24"/>
                <w:szCs w:val="24"/>
              </w:rPr>
              <w:t>-</w:t>
            </w:r>
            <w:r>
              <w:rPr>
                <w:rFonts w:ascii="Times New Roman" w:hAnsi="Times New Roman"/>
                <w:sz w:val="24"/>
                <w:szCs w:val="24"/>
              </w:rPr>
              <w:t xml:space="preserve"> Sửa điều kiện 4 theo hướng rộng hơn như sau: “…phải tốt nghiệp đại học kinh tế, kỹ thuật”</w:t>
            </w:r>
          </w:p>
          <w:p w:rsidR="007B7A6F" w:rsidRPr="00C509B6" w:rsidRDefault="007B7A6F" w:rsidP="00225398">
            <w:pPr>
              <w:spacing w:after="0" w:line="240" w:lineRule="auto"/>
              <w:jc w:val="both"/>
              <w:rPr>
                <w:rFonts w:ascii="Times New Roman" w:hAnsi="Times New Roman"/>
                <w:sz w:val="24"/>
                <w:szCs w:val="24"/>
              </w:rPr>
            </w:pPr>
          </w:p>
        </w:tc>
        <w:tc>
          <w:tcPr>
            <w:tcW w:w="1984" w:type="dxa"/>
            <w:vMerge/>
          </w:tcPr>
          <w:p w:rsidR="007B7A6F" w:rsidRDefault="007B7A6F" w:rsidP="00F566D3">
            <w:pPr>
              <w:spacing w:after="0" w:line="240" w:lineRule="auto"/>
              <w:jc w:val="both"/>
              <w:rPr>
                <w:rFonts w:ascii="Times New Roman" w:hAnsi="Times New Roman"/>
                <w:sz w:val="24"/>
                <w:szCs w:val="24"/>
              </w:rPr>
            </w:pPr>
          </w:p>
        </w:tc>
      </w:tr>
      <w:tr w:rsidR="007B7A6F" w:rsidRPr="00863EE6" w:rsidTr="00B63945">
        <w:trPr>
          <w:trHeight w:val="259"/>
        </w:trPr>
        <w:tc>
          <w:tcPr>
            <w:tcW w:w="426" w:type="dxa"/>
            <w:vMerge/>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644566">
            <w:pPr>
              <w:spacing w:after="0" w:line="240" w:lineRule="auto"/>
              <w:jc w:val="both"/>
              <w:rPr>
                <w:rFonts w:ascii="Times New Roman" w:hAnsi="Times New Roman"/>
                <w:sz w:val="24"/>
                <w:szCs w:val="24"/>
              </w:rPr>
            </w:pPr>
            <w:r w:rsidRPr="00863EE6">
              <w:rPr>
                <w:rFonts w:ascii="Times New Roman" w:hAnsi="Times New Roman"/>
                <w:sz w:val="24"/>
                <w:szCs w:val="24"/>
              </w:rPr>
              <w:t>Điều kiện về năng lực sản xuất</w:t>
            </w:r>
          </w:p>
          <w:p w:rsidR="007B7A6F" w:rsidRPr="00863EE6" w:rsidRDefault="007B7A6F" w:rsidP="00644566">
            <w:pPr>
              <w:spacing w:after="0" w:line="240" w:lineRule="auto"/>
              <w:jc w:val="both"/>
              <w:rPr>
                <w:rFonts w:ascii="Times New Roman" w:hAnsi="Times New Roman"/>
                <w:b/>
                <w:sz w:val="24"/>
                <w:szCs w:val="24"/>
              </w:rPr>
            </w:pPr>
          </w:p>
        </w:tc>
        <w:tc>
          <w:tcPr>
            <w:tcW w:w="5703" w:type="dxa"/>
          </w:tcPr>
          <w:p w:rsidR="007B7A6F" w:rsidRDefault="007B7A6F" w:rsidP="00DA0511">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6. Có</w:t>
            </w:r>
            <w:r w:rsidRPr="00863EE6">
              <w:rPr>
                <w:rFonts w:ascii="Times New Roman" w:hAnsi="Times New Roman"/>
                <w:bCs/>
                <w:iCs/>
                <w:color w:val="000000"/>
                <w:sz w:val="24"/>
                <w:szCs w:val="24"/>
              </w:rPr>
              <w:t xml:space="preserve"> 01 cầu cả</w:t>
            </w:r>
            <w:r>
              <w:rPr>
                <w:rFonts w:ascii="Times New Roman" w:hAnsi="Times New Roman"/>
                <w:bCs/>
                <w:iCs/>
                <w:color w:val="000000"/>
                <w:sz w:val="24"/>
                <w:szCs w:val="24"/>
              </w:rPr>
              <w:t>ng</w:t>
            </w:r>
          </w:p>
          <w:p w:rsidR="007B7A6F" w:rsidRDefault="007B7A6F" w:rsidP="00DA0511">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7. Có </w:t>
            </w:r>
            <w:r w:rsidRPr="00863EE6">
              <w:rPr>
                <w:rFonts w:ascii="Times New Roman" w:hAnsi="Times New Roman"/>
                <w:bCs/>
                <w:iCs/>
                <w:color w:val="000000"/>
                <w:sz w:val="24"/>
                <w:szCs w:val="24"/>
              </w:rPr>
              <w:t>01 xưởng để sản xuất, bảo trì báo hiệu với các trang thiết bị phù hợp</w:t>
            </w:r>
          </w:p>
          <w:p w:rsidR="007B7A6F" w:rsidRPr="00863EE6" w:rsidRDefault="007B7A6F" w:rsidP="00DA0511">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8.</w:t>
            </w:r>
            <w:r w:rsidRPr="00863EE6">
              <w:rPr>
                <w:rFonts w:ascii="Times New Roman" w:hAnsi="Times New Roman"/>
                <w:bCs/>
                <w:iCs/>
                <w:color w:val="000000"/>
                <w:sz w:val="24"/>
                <w:szCs w:val="24"/>
              </w:rPr>
              <w:t xml:space="preserve"> </w:t>
            </w:r>
            <w:r>
              <w:rPr>
                <w:rFonts w:ascii="Times New Roman" w:hAnsi="Times New Roman"/>
                <w:bCs/>
                <w:iCs/>
                <w:color w:val="000000"/>
                <w:sz w:val="24"/>
                <w:szCs w:val="24"/>
              </w:rPr>
              <w:t>Có</w:t>
            </w:r>
            <w:r w:rsidRPr="00863EE6">
              <w:rPr>
                <w:rFonts w:ascii="Times New Roman" w:hAnsi="Times New Roman"/>
                <w:bCs/>
                <w:iCs/>
                <w:color w:val="000000"/>
                <w:sz w:val="24"/>
                <w:szCs w:val="24"/>
              </w:rPr>
              <w:t xml:space="preserve"> 01 tàu thuyền chuyên dùng hoặc hợp đồng thuê 01 tàu thuyền chuyên dùng có tính năng phù hợp;</w:t>
            </w:r>
          </w:p>
          <w:p w:rsidR="007B7A6F" w:rsidRPr="00863EE6" w:rsidRDefault="007B7A6F" w:rsidP="00DA0511">
            <w:pPr>
              <w:spacing w:after="0" w:line="240" w:lineRule="auto"/>
              <w:jc w:val="both"/>
              <w:rPr>
                <w:rFonts w:ascii="Times New Roman" w:hAnsi="Times New Roman"/>
                <w:b/>
                <w:sz w:val="24"/>
                <w:szCs w:val="24"/>
              </w:rPr>
            </w:pPr>
            <w:r>
              <w:rPr>
                <w:rFonts w:ascii="Times New Roman" w:hAnsi="Times New Roman"/>
                <w:bCs/>
                <w:iCs/>
                <w:color w:val="000000"/>
                <w:sz w:val="24"/>
                <w:szCs w:val="24"/>
              </w:rPr>
              <w:t>9.</w:t>
            </w:r>
            <w:r w:rsidRPr="00863EE6">
              <w:rPr>
                <w:rFonts w:ascii="Times New Roman" w:hAnsi="Times New Roman"/>
                <w:bCs/>
                <w:iCs/>
                <w:color w:val="000000"/>
                <w:sz w:val="24"/>
                <w:szCs w:val="24"/>
              </w:rPr>
              <w:t xml:space="preserve"> </w:t>
            </w:r>
            <w:r>
              <w:rPr>
                <w:rFonts w:ascii="Times New Roman" w:hAnsi="Times New Roman"/>
                <w:bCs/>
                <w:iCs/>
                <w:color w:val="000000"/>
                <w:sz w:val="24"/>
                <w:szCs w:val="24"/>
              </w:rPr>
              <w:t>Có</w:t>
            </w:r>
            <w:r w:rsidRPr="00863EE6">
              <w:rPr>
                <w:rFonts w:ascii="Times New Roman" w:hAnsi="Times New Roman"/>
                <w:bCs/>
                <w:iCs/>
                <w:color w:val="000000"/>
                <w:sz w:val="24"/>
                <w:szCs w:val="24"/>
              </w:rPr>
              <w:t xml:space="preserve"> 01 trạm quản lý luồng bảo đảm đáp ứng yêu cầu quản lý vận hành trên 01 tuyến luồng hàng hải chuyên dùng.</w:t>
            </w:r>
          </w:p>
        </w:tc>
        <w:tc>
          <w:tcPr>
            <w:tcW w:w="2340" w:type="dxa"/>
          </w:tcPr>
          <w:p w:rsidR="007B7A6F" w:rsidRPr="00733E47" w:rsidRDefault="00A31FDD" w:rsidP="006E0FEC">
            <w:pPr>
              <w:spacing w:after="0" w:line="240" w:lineRule="auto"/>
              <w:jc w:val="both"/>
              <w:rPr>
                <w:rFonts w:ascii="Times New Roman" w:hAnsi="Times New Roman"/>
                <w:sz w:val="24"/>
                <w:szCs w:val="24"/>
              </w:rPr>
            </w:pPr>
            <w:r w:rsidRPr="00863EE6">
              <w:rPr>
                <w:rFonts w:ascii="Times New Roman" w:hAnsi="Times New Roman"/>
                <w:sz w:val="24"/>
                <w:szCs w:val="24"/>
              </w:rPr>
              <w:t>Khoản 4 Điều 6 Nghị định số 70/2016/NĐ-CP</w:t>
            </w:r>
          </w:p>
        </w:tc>
        <w:tc>
          <w:tcPr>
            <w:tcW w:w="2588" w:type="dxa"/>
          </w:tcPr>
          <w:p w:rsidR="007B7A6F" w:rsidRPr="00043333" w:rsidRDefault="007B7A6F" w:rsidP="006E0FEC">
            <w:pPr>
              <w:spacing w:after="0" w:line="240" w:lineRule="auto"/>
              <w:jc w:val="both"/>
              <w:rPr>
                <w:rFonts w:ascii="Times New Roman" w:hAnsi="Times New Roman"/>
                <w:sz w:val="24"/>
                <w:szCs w:val="24"/>
              </w:rPr>
            </w:pPr>
            <w:r w:rsidRPr="00733E47">
              <w:rPr>
                <w:rFonts w:ascii="Times New Roman" w:hAnsi="Times New Roman"/>
                <w:sz w:val="24"/>
                <w:szCs w:val="24"/>
              </w:rPr>
              <w:t>-</w:t>
            </w:r>
            <w:r>
              <w:rPr>
                <w:rFonts w:ascii="Times New Roman" w:hAnsi="Times New Roman"/>
                <w:sz w:val="24"/>
                <w:szCs w:val="24"/>
              </w:rPr>
              <w:t xml:space="preserve"> </w:t>
            </w:r>
            <w:r w:rsidRPr="00733E47">
              <w:rPr>
                <w:rFonts w:ascii="Times New Roman" w:hAnsi="Times New Roman"/>
                <w:sz w:val="24"/>
                <w:szCs w:val="24"/>
              </w:rPr>
              <w:t>B</w:t>
            </w:r>
            <w:r w:rsidRPr="00733E47">
              <w:rPr>
                <w:rFonts w:ascii="Times New Roman" w:hAnsi="Times New Roman" w:cs="Arial"/>
                <w:sz w:val="24"/>
                <w:szCs w:val="24"/>
              </w:rPr>
              <w:t>ỏ</w:t>
            </w:r>
            <w:r>
              <w:rPr>
                <w:rFonts w:ascii="Times New Roman" w:hAnsi="Times New Roman" w:cs="Arial"/>
                <w:sz w:val="24"/>
                <w:szCs w:val="24"/>
              </w:rPr>
              <w:t xml:space="preserve"> các điều kiện 6, 7, 8, 9</w:t>
            </w:r>
            <w:r>
              <w:rPr>
                <w:rFonts w:ascii="Times New Roman" w:hAnsi="Times New Roman"/>
                <w:sz w:val="24"/>
                <w:szCs w:val="24"/>
              </w:rPr>
              <w:t xml:space="preserve"> để các doanh nghiệp tự  chủ động</w:t>
            </w:r>
          </w:p>
        </w:tc>
        <w:tc>
          <w:tcPr>
            <w:tcW w:w="1984" w:type="dxa"/>
            <w:vMerge/>
          </w:tcPr>
          <w:p w:rsidR="007B7A6F" w:rsidRDefault="007B7A6F" w:rsidP="00F566D3">
            <w:pPr>
              <w:spacing w:after="0" w:line="240" w:lineRule="auto"/>
              <w:jc w:val="both"/>
              <w:rPr>
                <w:rFonts w:ascii="Times New Roman" w:hAnsi="Times New Roman"/>
                <w:sz w:val="24"/>
                <w:szCs w:val="24"/>
              </w:rPr>
            </w:pPr>
          </w:p>
        </w:tc>
      </w:tr>
      <w:tr w:rsidR="00A31FDD" w:rsidRPr="00863EE6" w:rsidTr="00B63945">
        <w:trPr>
          <w:trHeight w:val="485"/>
        </w:trPr>
        <w:tc>
          <w:tcPr>
            <w:tcW w:w="426" w:type="dxa"/>
            <w:vAlign w:val="center"/>
          </w:tcPr>
          <w:p w:rsidR="00A31FDD" w:rsidRPr="00863EE6" w:rsidRDefault="00A31FDD" w:rsidP="00067400">
            <w:pPr>
              <w:spacing w:after="0" w:line="240" w:lineRule="auto"/>
              <w:jc w:val="center"/>
              <w:rPr>
                <w:rFonts w:ascii="Times New Roman" w:hAnsi="Times New Roman"/>
                <w:b/>
                <w:sz w:val="24"/>
                <w:szCs w:val="24"/>
              </w:rPr>
            </w:pPr>
          </w:p>
        </w:tc>
        <w:tc>
          <w:tcPr>
            <w:tcW w:w="7546" w:type="dxa"/>
            <w:gridSpan w:val="2"/>
            <w:vAlign w:val="center"/>
          </w:tcPr>
          <w:p w:rsidR="00A31FDD" w:rsidRDefault="00A31FDD" w:rsidP="00DA0511">
            <w:pPr>
              <w:spacing w:after="0" w:line="240" w:lineRule="auto"/>
              <w:ind w:right="43"/>
              <w:jc w:val="both"/>
              <w:rPr>
                <w:rFonts w:ascii="Times New Roman" w:hAnsi="Times New Roman"/>
                <w:bCs/>
                <w:iCs/>
                <w:color w:val="000000"/>
                <w:sz w:val="24"/>
                <w:szCs w:val="24"/>
              </w:rPr>
            </w:pPr>
            <w:r w:rsidRPr="00DA0511">
              <w:rPr>
                <w:rFonts w:ascii="Times New Roman" w:hAnsi="Times New Roman"/>
                <w:b/>
                <w:i/>
                <w:sz w:val="24"/>
                <w:szCs w:val="24"/>
              </w:rPr>
              <w:t>Điều kiện cung cấp dịch vụ khảo sát phục vụ công bố thông báo hàng hải</w:t>
            </w:r>
          </w:p>
        </w:tc>
        <w:tc>
          <w:tcPr>
            <w:tcW w:w="2340" w:type="dxa"/>
          </w:tcPr>
          <w:p w:rsidR="00A31FDD" w:rsidRPr="00733E47" w:rsidRDefault="00A31FDD" w:rsidP="006E0FEC">
            <w:pPr>
              <w:spacing w:after="0" w:line="240" w:lineRule="auto"/>
              <w:jc w:val="both"/>
              <w:rPr>
                <w:rFonts w:ascii="Times New Roman" w:hAnsi="Times New Roman"/>
                <w:sz w:val="24"/>
                <w:szCs w:val="24"/>
              </w:rPr>
            </w:pPr>
          </w:p>
        </w:tc>
        <w:tc>
          <w:tcPr>
            <w:tcW w:w="2588" w:type="dxa"/>
          </w:tcPr>
          <w:p w:rsidR="00A31FDD" w:rsidRPr="00733E47" w:rsidRDefault="00A31FDD" w:rsidP="006E0FEC">
            <w:pPr>
              <w:spacing w:after="0" w:line="240" w:lineRule="auto"/>
              <w:jc w:val="both"/>
              <w:rPr>
                <w:rFonts w:ascii="Times New Roman" w:hAnsi="Times New Roman"/>
                <w:sz w:val="24"/>
                <w:szCs w:val="24"/>
              </w:rPr>
            </w:pPr>
          </w:p>
        </w:tc>
        <w:tc>
          <w:tcPr>
            <w:tcW w:w="1984" w:type="dxa"/>
          </w:tcPr>
          <w:p w:rsidR="00A31FDD" w:rsidRDefault="00A31FDD" w:rsidP="00F566D3">
            <w:pPr>
              <w:spacing w:after="0" w:line="240" w:lineRule="auto"/>
              <w:jc w:val="both"/>
              <w:rPr>
                <w:rFonts w:ascii="Times New Roman" w:hAnsi="Times New Roman"/>
                <w:sz w:val="24"/>
                <w:szCs w:val="24"/>
              </w:rPr>
            </w:pPr>
          </w:p>
        </w:tc>
      </w:tr>
      <w:tr w:rsidR="007B7A6F" w:rsidRPr="00863EE6" w:rsidTr="00B63945">
        <w:trPr>
          <w:trHeight w:val="1520"/>
        </w:trPr>
        <w:tc>
          <w:tcPr>
            <w:tcW w:w="426" w:type="dxa"/>
            <w:vMerge w:val="restart"/>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A31FDD">
            <w:pPr>
              <w:spacing w:after="0" w:line="240" w:lineRule="auto"/>
              <w:rPr>
                <w:rFonts w:ascii="Times New Roman" w:hAnsi="Times New Roman"/>
                <w:sz w:val="24"/>
                <w:szCs w:val="24"/>
              </w:rPr>
            </w:pPr>
            <w:r w:rsidRPr="00863EE6">
              <w:rPr>
                <w:rFonts w:ascii="Times New Roman" w:hAnsi="Times New Roman"/>
                <w:sz w:val="24"/>
                <w:szCs w:val="24"/>
              </w:rPr>
              <w:t>Điều kiện về tài chính</w:t>
            </w:r>
          </w:p>
          <w:p w:rsidR="007B7A6F" w:rsidRPr="00863EE6" w:rsidRDefault="007B7A6F" w:rsidP="00A31FDD">
            <w:pPr>
              <w:spacing w:after="0" w:line="240" w:lineRule="auto"/>
              <w:rPr>
                <w:rFonts w:ascii="Times New Roman" w:hAnsi="Times New Roman"/>
                <w:sz w:val="24"/>
                <w:szCs w:val="24"/>
              </w:rPr>
            </w:pPr>
          </w:p>
        </w:tc>
        <w:tc>
          <w:tcPr>
            <w:tcW w:w="5703" w:type="dxa"/>
          </w:tcPr>
          <w:p w:rsidR="007B7A6F" w:rsidRPr="00354BD0" w:rsidRDefault="007B7A6F" w:rsidP="00A31FDD">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 xml:space="preserve">1. </w:t>
            </w:r>
            <w:r w:rsidRPr="00354BD0">
              <w:rPr>
                <w:rFonts w:ascii="Times New Roman" w:hAnsi="Times New Roman"/>
                <w:bCs/>
                <w:iCs/>
                <w:color w:val="000000"/>
                <w:sz w:val="24"/>
                <w:szCs w:val="24"/>
              </w:rPr>
              <w:t xml:space="preserve">Là doanh nghiệp do Nhà nước nắm giữ 100% vốn điều lệ; </w:t>
            </w:r>
          </w:p>
          <w:p w:rsidR="007B7A6F" w:rsidRPr="00863EE6" w:rsidRDefault="007B7A6F" w:rsidP="00A31FDD">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2. Đ</w:t>
            </w:r>
            <w:r w:rsidRPr="00863EE6">
              <w:rPr>
                <w:rFonts w:ascii="Times New Roman" w:hAnsi="Times New Roman"/>
                <w:bCs/>
                <w:iCs/>
                <w:color w:val="000000"/>
                <w:sz w:val="24"/>
                <w:szCs w:val="24"/>
              </w:rPr>
              <w:t>ược Bộ trưởng Bộ Giao thông vận tải thành lập, phê duyệt điều lệ tổ chức và hoạt động.</w:t>
            </w:r>
          </w:p>
        </w:tc>
        <w:tc>
          <w:tcPr>
            <w:tcW w:w="2340" w:type="dxa"/>
          </w:tcPr>
          <w:p w:rsidR="007B7A6F" w:rsidRDefault="00A31FDD" w:rsidP="00A31FDD">
            <w:pPr>
              <w:spacing w:after="0" w:line="240" w:lineRule="auto"/>
              <w:rPr>
                <w:rFonts w:ascii="Times New Roman" w:hAnsi="Times New Roman"/>
                <w:b/>
                <w:sz w:val="24"/>
                <w:szCs w:val="24"/>
              </w:rPr>
            </w:pPr>
            <w:r w:rsidRPr="00863EE6">
              <w:rPr>
                <w:rFonts w:ascii="Times New Roman" w:hAnsi="Times New Roman"/>
                <w:sz w:val="24"/>
                <w:szCs w:val="24"/>
              </w:rPr>
              <w:t>Khoản 1 Điều 7 Nghị định số 70/2016/NĐ-CP</w:t>
            </w:r>
          </w:p>
        </w:tc>
        <w:tc>
          <w:tcPr>
            <w:tcW w:w="2588" w:type="dxa"/>
          </w:tcPr>
          <w:p w:rsidR="007B7A6F" w:rsidRPr="00043333" w:rsidRDefault="007B7A6F" w:rsidP="00A31FDD">
            <w:pPr>
              <w:ind w:left="-18"/>
              <w:rPr>
                <w:rFonts w:ascii="Times New Roman" w:hAnsi="Times New Roman"/>
                <w:sz w:val="24"/>
                <w:szCs w:val="24"/>
              </w:rPr>
            </w:pPr>
            <w:r w:rsidRPr="00043333">
              <w:rPr>
                <w:rFonts w:ascii="Times New Roman" w:hAnsi="Times New Roman"/>
                <w:sz w:val="24"/>
                <w:szCs w:val="24"/>
              </w:rPr>
              <w:t>-</w:t>
            </w:r>
            <w:r>
              <w:rPr>
                <w:rFonts w:ascii="Times New Roman" w:hAnsi="Times New Roman"/>
                <w:sz w:val="24"/>
                <w:szCs w:val="24"/>
              </w:rPr>
              <w:t xml:space="preserve"> </w:t>
            </w:r>
            <w:r w:rsidRPr="00043333">
              <w:rPr>
                <w:rFonts w:ascii="Times New Roman" w:hAnsi="Times New Roman"/>
                <w:sz w:val="24"/>
                <w:szCs w:val="24"/>
              </w:rPr>
              <w:t>Sửa điều kiện 2 như sau: “</w:t>
            </w:r>
            <w:r w:rsidRPr="00043333">
              <w:rPr>
                <w:rFonts w:ascii="Times New Roman" w:hAnsi="Times New Roman"/>
                <w:bCs/>
                <w:iCs/>
                <w:color w:val="000000"/>
                <w:sz w:val="24"/>
                <w:szCs w:val="24"/>
              </w:rPr>
              <w:t>Được Bộ trưởng Bộ Giao thông vận tải phê duyệt điều lệ tổ chức và hoạt động</w:t>
            </w:r>
          </w:p>
        </w:tc>
        <w:tc>
          <w:tcPr>
            <w:tcW w:w="1984" w:type="dxa"/>
          </w:tcPr>
          <w:p w:rsidR="007B7A6F" w:rsidRPr="006E0FEC" w:rsidRDefault="007B7A6F" w:rsidP="00A31FDD">
            <w:pPr>
              <w:spacing w:after="0" w:line="240" w:lineRule="auto"/>
              <w:rPr>
                <w:rFonts w:ascii="Times New Roman" w:hAnsi="Times New Roman"/>
                <w:color w:val="C00000"/>
                <w:sz w:val="24"/>
                <w:szCs w:val="24"/>
              </w:rPr>
            </w:pPr>
          </w:p>
        </w:tc>
      </w:tr>
      <w:tr w:rsidR="007B7A6F" w:rsidRPr="00863EE6" w:rsidTr="00B63945">
        <w:trPr>
          <w:trHeight w:val="440"/>
        </w:trPr>
        <w:tc>
          <w:tcPr>
            <w:tcW w:w="426" w:type="dxa"/>
            <w:vMerge/>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290462">
            <w:pPr>
              <w:spacing w:after="0" w:line="240" w:lineRule="auto"/>
              <w:jc w:val="both"/>
              <w:rPr>
                <w:rFonts w:ascii="Times New Roman" w:hAnsi="Times New Roman"/>
                <w:sz w:val="24"/>
                <w:szCs w:val="24"/>
              </w:rPr>
            </w:pPr>
            <w:r w:rsidRPr="00863EE6">
              <w:rPr>
                <w:rFonts w:ascii="Times New Roman" w:hAnsi="Times New Roman"/>
                <w:sz w:val="24"/>
                <w:szCs w:val="24"/>
              </w:rPr>
              <w:t>Điều kiện về tổ chức bộ máy và nhân sự</w:t>
            </w:r>
          </w:p>
          <w:p w:rsidR="007B7A6F" w:rsidRPr="00863EE6" w:rsidRDefault="007B7A6F" w:rsidP="00A31FDD">
            <w:pPr>
              <w:spacing w:after="0" w:line="240" w:lineRule="auto"/>
              <w:jc w:val="both"/>
              <w:rPr>
                <w:rFonts w:ascii="Times New Roman" w:hAnsi="Times New Roman"/>
                <w:sz w:val="24"/>
                <w:szCs w:val="24"/>
              </w:rPr>
            </w:pPr>
          </w:p>
        </w:tc>
        <w:tc>
          <w:tcPr>
            <w:tcW w:w="5703" w:type="dxa"/>
            <w:vAlign w:val="center"/>
          </w:tcPr>
          <w:p w:rsidR="007B7A6F" w:rsidRDefault="007B7A6F" w:rsidP="00354BD0">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3. </w:t>
            </w:r>
            <w:r w:rsidRPr="00354BD0">
              <w:rPr>
                <w:rFonts w:ascii="Times New Roman" w:hAnsi="Times New Roman"/>
                <w:bCs/>
                <w:iCs/>
                <w:color w:val="000000"/>
                <w:sz w:val="24"/>
                <w:szCs w:val="24"/>
              </w:rPr>
              <w:t xml:space="preserve">Có bộ phận chuyên trách thực hiện dịch vụ khảo sát khu nước, vùng nước, luồng hàng hải công cộng và tuyến hàng hải. </w:t>
            </w:r>
          </w:p>
          <w:p w:rsidR="007B7A6F" w:rsidRDefault="007B7A6F" w:rsidP="00354BD0">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4. </w:t>
            </w:r>
            <w:r w:rsidRPr="00354BD0">
              <w:rPr>
                <w:rFonts w:ascii="Times New Roman" w:hAnsi="Times New Roman"/>
                <w:bCs/>
                <w:iCs/>
                <w:color w:val="000000"/>
                <w:sz w:val="24"/>
                <w:szCs w:val="24"/>
              </w:rPr>
              <w:t>Người được bổ nhiệm giữ vị trí phụ trách bộ phận khảo sát khu nước, vùng nước, luồng hàng hải công cộng và tuyến hàng hải phải có bằng đại học trở lên chuyên ngành bảo đảm hàng hải, đo đạc bản đồ</w:t>
            </w:r>
          </w:p>
          <w:p w:rsidR="007B7A6F" w:rsidRPr="00354BD0" w:rsidRDefault="007B7A6F" w:rsidP="006E0FEC">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5.</w:t>
            </w:r>
            <w:r w:rsidRPr="00354BD0">
              <w:rPr>
                <w:rFonts w:ascii="Times New Roman" w:hAnsi="Times New Roman"/>
                <w:bCs/>
                <w:iCs/>
                <w:color w:val="000000"/>
                <w:sz w:val="24"/>
                <w:szCs w:val="24"/>
              </w:rPr>
              <w:t xml:space="preserve"> Người được bổ nhiệm có kinh nghiệm hoạt động trong lĩnh vực khảo sát hàng hải tối thiểu 05 năm.</w:t>
            </w:r>
          </w:p>
        </w:tc>
        <w:tc>
          <w:tcPr>
            <w:tcW w:w="2340" w:type="dxa"/>
          </w:tcPr>
          <w:p w:rsidR="00A31FDD" w:rsidRDefault="00A31FDD" w:rsidP="00A31FDD">
            <w:pPr>
              <w:spacing w:after="0" w:line="240" w:lineRule="auto"/>
              <w:jc w:val="both"/>
              <w:rPr>
                <w:rFonts w:ascii="Times New Roman" w:hAnsi="Times New Roman"/>
                <w:sz w:val="24"/>
                <w:szCs w:val="24"/>
              </w:rPr>
            </w:pPr>
            <w:r w:rsidRPr="00863EE6">
              <w:rPr>
                <w:rFonts w:ascii="Times New Roman" w:hAnsi="Times New Roman"/>
                <w:sz w:val="24"/>
                <w:szCs w:val="24"/>
              </w:rPr>
              <w:t>Khoản 2 Điều 7 Nghị định số 70/2016/NĐ-CP</w:t>
            </w:r>
          </w:p>
          <w:p w:rsidR="007B7A6F" w:rsidRDefault="007B7A6F" w:rsidP="00F566D3">
            <w:pPr>
              <w:spacing w:after="0" w:line="240" w:lineRule="auto"/>
              <w:jc w:val="both"/>
              <w:rPr>
                <w:rFonts w:ascii="Times New Roman" w:hAnsi="Times New Roman"/>
                <w:sz w:val="24"/>
                <w:szCs w:val="24"/>
              </w:rPr>
            </w:pPr>
          </w:p>
        </w:tc>
        <w:tc>
          <w:tcPr>
            <w:tcW w:w="2588" w:type="dxa"/>
          </w:tcPr>
          <w:p w:rsidR="007B7A6F" w:rsidRDefault="007B7A6F" w:rsidP="00F566D3">
            <w:pPr>
              <w:spacing w:after="0" w:line="240" w:lineRule="auto"/>
              <w:jc w:val="both"/>
              <w:rPr>
                <w:rFonts w:ascii="Times New Roman" w:hAnsi="Times New Roman"/>
                <w:sz w:val="24"/>
                <w:szCs w:val="24"/>
              </w:rPr>
            </w:pPr>
          </w:p>
          <w:p w:rsidR="007B7A6F" w:rsidRDefault="007B7A6F" w:rsidP="00F566D3">
            <w:pPr>
              <w:spacing w:after="0" w:line="240" w:lineRule="auto"/>
              <w:jc w:val="both"/>
              <w:rPr>
                <w:rFonts w:ascii="Times New Roman" w:hAnsi="Times New Roman"/>
                <w:sz w:val="24"/>
                <w:szCs w:val="24"/>
              </w:rPr>
            </w:pPr>
          </w:p>
          <w:p w:rsidR="007B7A6F" w:rsidRDefault="007B7A6F" w:rsidP="00F566D3">
            <w:pPr>
              <w:spacing w:after="0" w:line="240" w:lineRule="auto"/>
              <w:jc w:val="both"/>
              <w:rPr>
                <w:rFonts w:ascii="Times New Roman" w:hAnsi="Times New Roman"/>
                <w:sz w:val="24"/>
                <w:szCs w:val="24"/>
              </w:rPr>
            </w:pPr>
          </w:p>
          <w:p w:rsidR="007B7A6F" w:rsidRPr="00E23178" w:rsidRDefault="007B7A6F" w:rsidP="008C0BE4">
            <w:pPr>
              <w:spacing w:after="0" w:line="240" w:lineRule="auto"/>
              <w:jc w:val="both"/>
              <w:rPr>
                <w:rFonts w:ascii="Times New Roman" w:hAnsi="Times New Roman"/>
                <w:sz w:val="24"/>
                <w:szCs w:val="24"/>
              </w:rPr>
            </w:pPr>
            <w:r w:rsidRPr="008C0BE4">
              <w:rPr>
                <w:rFonts w:ascii="Times New Roman" w:hAnsi="Times New Roman"/>
                <w:sz w:val="24"/>
                <w:szCs w:val="24"/>
              </w:rPr>
              <w:t>-</w:t>
            </w:r>
            <w:r>
              <w:rPr>
                <w:rFonts w:ascii="Times New Roman" w:hAnsi="Times New Roman"/>
                <w:sz w:val="24"/>
                <w:szCs w:val="24"/>
              </w:rPr>
              <w:t xml:space="preserve"> Sửa điều kiện 4 như sau: “…phải tốt nghiệp đại học kinh tế, kỹ thuật”</w:t>
            </w:r>
          </w:p>
          <w:p w:rsidR="007B7A6F" w:rsidRPr="008C0BE4" w:rsidRDefault="007B7A6F" w:rsidP="008C0BE4">
            <w:pPr>
              <w:spacing w:after="0" w:line="240" w:lineRule="auto"/>
              <w:jc w:val="both"/>
              <w:rPr>
                <w:rFonts w:ascii="Times New Roman" w:hAnsi="Times New Roman"/>
                <w:sz w:val="24"/>
                <w:szCs w:val="24"/>
              </w:rPr>
            </w:pPr>
          </w:p>
          <w:p w:rsidR="007B7A6F" w:rsidRDefault="007B7A6F" w:rsidP="00F566D3">
            <w:pPr>
              <w:spacing w:after="0" w:line="240" w:lineRule="auto"/>
              <w:jc w:val="both"/>
              <w:rPr>
                <w:rFonts w:ascii="Times New Roman" w:hAnsi="Times New Roman"/>
                <w:sz w:val="24"/>
                <w:szCs w:val="24"/>
              </w:rPr>
            </w:pPr>
          </w:p>
          <w:p w:rsidR="007B7A6F" w:rsidRPr="00FA74AD" w:rsidRDefault="007B7A6F" w:rsidP="00F566D3">
            <w:pPr>
              <w:spacing w:after="0" w:line="240" w:lineRule="auto"/>
              <w:jc w:val="both"/>
              <w:rPr>
                <w:rFonts w:ascii="Times New Roman" w:hAnsi="Times New Roman"/>
                <w:b/>
                <w:sz w:val="24"/>
                <w:szCs w:val="24"/>
              </w:rPr>
            </w:pPr>
          </w:p>
        </w:tc>
        <w:tc>
          <w:tcPr>
            <w:tcW w:w="1984" w:type="dxa"/>
            <w:vMerge w:val="restart"/>
          </w:tcPr>
          <w:p w:rsidR="007B7A6F" w:rsidRDefault="007B7A6F" w:rsidP="00F566D3">
            <w:pPr>
              <w:spacing w:after="0" w:line="240" w:lineRule="auto"/>
              <w:jc w:val="both"/>
              <w:rPr>
                <w:rFonts w:ascii="Times New Roman" w:hAnsi="Times New Roman"/>
                <w:color w:val="C00000"/>
                <w:sz w:val="24"/>
                <w:szCs w:val="24"/>
              </w:rPr>
            </w:pPr>
          </w:p>
          <w:p w:rsidR="007B7A6F" w:rsidRPr="00BD50C4" w:rsidRDefault="007B7A6F" w:rsidP="00F566D3">
            <w:pPr>
              <w:spacing w:after="0" w:line="240" w:lineRule="auto"/>
              <w:jc w:val="both"/>
              <w:rPr>
                <w:rFonts w:ascii="Times New Roman" w:hAnsi="Times New Roman"/>
                <w:sz w:val="24"/>
                <w:szCs w:val="24"/>
              </w:rPr>
            </w:pPr>
            <w:r>
              <w:rPr>
                <w:rFonts w:ascii="Times New Roman" w:hAnsi="Times New Roman"/>
                <w:color w:val="C00000"/>
                <w:sz w:val="24"/>
                <w:szCs w:val="24"/>
              </w:rPr>
              <w:t>S</w:t>
            </w:r>
            <w:r w:rsidRPr="00BD50C4">
              <w:rPr>
                <w:rFonts w:ascii="Times New Roman" w:hAnsi="Times New Roman"/>
                <w:sz w:val="24"/>
                <w:szCs w:val="24"/>
              </w:rPr>
              <w:t xml:space="preserve">ửa đổi </w:t>
            </w:r>
            <w:r>
              <w:rPr>
                <w:rFonts w:ascii="Times New Roman" w:hAnsi="Times New Roman"/>
                <w:sz w:val="24"/>
                <w:szCs w:val="24"/>
              </w:rPr>
              <w:t xml:space="preserve">Điều 7 </w:t>
            </w:r>
            <w:r w:rsidRPr="00BD50C4">
              <w:rPr>
                <w:rFonts w:ascii="Times New Roman" w:hAnsi="Times New Roman"/>
                <w:sz w:val="24"/>
                <w:szCs w:val="24"/>
              </w:rPr>
              <w:t>Nghị định số 70/2016/NĐ-CP</w:t>
            </w:r>
          </w:p>
          <w:p w:rsidR="007B7A6F" w:rsidRPr="00BD50C4" w:rsidRDefault="007B7A6F" w:rsidP="006E0FEC">
            <w:pPr>
              <w:spacing w:after="0" w:line="240" w:lineRule="auto"/>
              <w:jc w:val="center"/>
              <w:rPr>
                <w:rFonts w:ascii="Times New Roman" w:hAnsi="Times New Roman"/>
                <w:sz w:val="24"/>
                <w:szCs w:val="24"/>
              </w:rPr>
            </w:pPr>
          </w:p>
        </w:tc>
      </w:tr>
      <w:tr w:rsidR="007B7A6F" w:rsidRPr="00863EE6" w:rsidTr="00B63945">
        <w:trPr>
          <w:trHeight w:val="699"/>
        </w:trPr>
        <w:tc>
          <w:tcPr>
            <w:tcW w:w="426" w:type="dxa"/>
            <w:vMerge/>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290462">
            <w:pPr>
              <w:spacing w:after="0" w:line="240" w:lineRule="auto"/>
              <w:jc w:val="both"/>
              <w:rPr>
                <w:rFonts w:ascii="Times New Roman" w:hAnsi="Times New Roman"/>
                <w:sz w:val="24"/>
                <w:szCs w:val="24"/>
              </w:rPr>
            </w:pPr>
            <w:r w:rsidRPr="00863EE6">
              <w:rPr>
                <w:rFonts w:ascii="Times New Roman" w:hAnsi="Times New Roman"/>
                <w:sz w:val="24"/>
                <w:szCs w:val="24"/>
              </w:rPr>
              <w:t>Điều kiện về năng lực sản xuất</w:t>
            </w:r>
          </w:p>
          <w:p w:rsidR="007B7A6F" w:rsidRPr="00863EE6" w:rsidRDefault="007B7A6F" w:rsidP="00A31FDD">
            <w:pPr>
              <w:spacing w:after="0" w:line="240" w:lineRule="auto"/>
              <w:jc w:val="both"/>
              <w:rPr>
                <w:rFonts w:ascii="Times New Roman" w:hAnsi="Times New Roman"/>
                <w:sz w:val="24"/>
                <w:szCs w:val="24"/>
              </w:rPr>
            </w:pPr>
          </w:p>
        </w:tc>
        <w:tc>
          <w:tcPr>
            <w:tcW w:w="5703" w:type="dxa"/>
            <w:vAlign w:val="center"/>
          </w:tcPr>
          <w:p w:rsidR="007B7A6F" w:rsidRDefault="007B7A6F" w:rsidP="006E0FEC">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6</w:t>
            </w:r>
            <w:r w:rsidRPr="00863EE6">
              <w:rPr>
                <w:rFonts w:ascii="Times New Roman" w:hAnsi="Times New Roman"/>
                <w:bCs/>
                <w:iCs/>
                <w:color w:val="000000"/>
                <w:sz w:val="24"/>
                <w:szCs w:val="24"/>
              </w:rPr>
              <w:t xml:space="preserve">. Có tối thiểu 01 tàu chuyên dùng </w:t>
            </w:r>
          </w:p>
          <w:p w:rsidR="007B7A6F" w:rsidRPr="00863EE6" w:rsidRDefault="007B7A6F" w:rsidP="006E0FEC">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7</w:t>
            </w:r>
            <w:r w:rsidRPr="00863EE6">
              <w:rPr>
                <w:rFonts w:ascii="Times New Roman" w:hAnsi="Times New Roman"/>
                <w:bCs/>
                <w:iCs/>
                <w:color w:val="000000"/>
                <w:sz w:val="24"/>
                <w:szCs w:val="24"/>
              </w:rPr>
              <w:t>. Có đầy đủ trang thiết bị đo đạc, khảo sát phù hợp</w:t>
            </w:r>
            <w:r>
              <w:rPr>
                <w:rFonts w:ascii="Times New Roman" w:hAnsi="Times New Roman"/>
                <w:bCs/>
                <w:iCs/>
                <w:color w:val="000000"/>
                <w:sz w:val="24"/>
                <w:szCs w:val="24"/>
              </w:rPr>
              <w:t>.</w:t>
            </w:r>
          </w:p>
        </w:tc>
        <w:tc>
          <w:tcPr>
            <w:tcW w:w="2340" w:type="dxa"/>
          </w:tcPr>
          <w:p w:rsidR="007B7A6F" w:rsidRPr="00412A05" w:rsidRDefault="00A31FDD" w:rsidP="001E139A">
            <w:pPr>
              <w:spacing w:after="0" w:line="240" w:lineRule="auto"/>
              <w:jc w:val="both"/>
              <w:rPr>
                <w:rFonts w:ascii="Times New Roman" w:hAnsi="Times New Roman"/>
                <w:sz w:val="24"/>
                <w:szCs w:val="24"/>
              </w:rPr>
            </w:pPr>
            <w:r w:rsidRPr="00863EE6">
              <w:rPr>
                <w:rFonts w:ascii="Times New Roman" w:hAnsi="Times New Roman"/>
                <w:sz w:val="24"/>
                <w:szCs w:val="24"/>
              </w:rPr>
              <w:t>Khoản 3, 4 Điều 7 Nghị định số 70/2016/NĐ-CP</w:t>
            </w:r>
          </w:p>
        </w:tc>
        <w:tc>
          <w:tcPr>
            <w:tcW w:w="2588" w:type="dxa"/>
          </w:tcPr>
          <w:p w:rsidR="007B7A6F" w:rsidRPr="00412A05" w:rsidRDefault="007B7A6F" w:rsidP="001E139A">
            <w:pPr>
              <w:spacing w:after="0" w:line="240" w:lineRule="auto"/>
              <w:jc w:val="both"/>
              <w:rPr>
                <w:rFonts w:ascii="Times New Roman" w:hAnsi="Times New Roman"/>
                <w:sz w:val="24"/>
                <w:szCs w:val="24"/>
              </w:rPr>
            </w:pPr>
            <w:r w:rsidRPr="00412A05">
              <w:rPr>
                <w:rFonts w:ascii="Times New Roman" w:hAnsi="Times New Roman"/>
                <w:sz w:val="24"/>
                <w:szCs w:val="24"/>
              </w:rPr>
              <w:t>-</w:t>
            </w:r>
            <w:r>
              <w:rPr>
                <w:rFonts w:ascii="Times New Roman" w:hAnsi="Times New Roman"/>
                <w:sz w:val="24"/>
                <w:szCs w:val="24"/>
              </w:rPr>
              <w:t xml:space="preserve"> Bỏ điều kiện 6 để doanh nghiệp tự chủ động</w:t>
            </w:r>
          </w:p>
        </w:tc>
        <w:tc>
          <w:tcPr>
            <w:tcW w:w="1984" w:type="dxa"/>
            <w:vMerge/>
          </w:tcPr>
          <w:p w:rsidR="007B7A6F" w:rsidRPr="006E0FEC" w:rsidRDefault="007B7A6F" w:rsidP="006E0FEC">
            <w:pPr>
              <w:spacing w:after="0" w:line="240" w:lineRule="auto"/>
              <w:jc w:val="center"/>
              <w:rPr>
                <w:rFonts w:ascii="Times New Roman" w:hAnsi="Times New Roman"/>
                <w:color w:val="C00000"/>
                <w:sz w:val="24"/>
                <w:szCs w:val="24"/>
              </w:rPr>
            </w:pPr>
          </w:p>
        </w:tc>
      </w:tr>
      <w:tr w:rsidR="00A31FDD" w:rsidRPr="00863EE6" w:rsidTr="00B63945">
        <w:trPr>
          <w:trHeight w:val="699"/>
        </w:trPr>
        <w:tc>
          <w:tcPr>
            <w:tcW w:w="426" w:type="dxa"/>
            <w:vAlign w:val="center"/>
          </w:tcPr>
          <w:p w:rsidR="00A31FDD" w:rsidRPr="00863EE6" w:rsidRDefault="00A31FDD" w:rsidP="00067400">
            <w:pPr>
              <w:spacing w:after="0" w:line="240" w:lineRule="auto"/>
              <w:jc w:val="center"/>
              <w:rPr>
                <w:rFonts w:ascii="Times New Roman" w:hAnsi="Times New Roman"/>
                <w:b/>
                <w:sz w:val="24"/>
                <w:szCs w:val="24"/>
              </w:rPr>
            </w:pPr>
          </w:p>
        </w:tc>
        <w:tc>
          <w:tcPr>
            <w:tcW w:w="7546" w:type="dxa"/>
            <w:gridSpan w:val="2"/>
            <w:vAlign w:val="center"/>
          </w:tcPr>
          <w:p w:rsidR="00A31FDD" w:rsidRDefault="00A31FDD" w:rsidP="006E0FEC">
            <w:pPr>
              <w:spacing w:after="0" w:line="240" w:lineRule="auto"/>
              <w:ind w:right="43"/>
              <w:jc w:val="both"/>
              <w:rPr>
                <w:rFonts w:ascii="Times New Roman" w:hAnsi="Times New Roman"/>
                <w:bCs/>
                <w:iCs/>
                <w:color w:val="000000"/>
                <w:sz w:val="24"/>
                <w:szCs w:val="24"/>
              </w:rPr>
            </w:pPr>
            <w:r w:rsidRPr="00412A05">
              <w:rPr>
                <w:rFonts w:ascii="Times New Roman" w:hAnsi="Times New Roman"/>
                <w:b/>
                <w:i/>
                <w:sz w:val="24"/>
                <w:szCs w:val="24"/>
              </w:rPr>
              <w:t>Điều kiện cung cấp dịch vụ khảo sát khu nước, vùng nước, luồng hàng hải chuyên dùng phục vụ thông báo hàng hải</w:t>
            </w:r>
          </w:p>
        </w:tc>
        <w:tc>
          <w:tcPr>
            <w:tcW w:w="2340" w:type="dxa"/>
          </w:tcPr>
          <w:p w:rsidR="00A31FDD" w:rsidRPr="00412A05" w:rsidRDefault="00A31FDD" w:rsidP="001E139A">
            <w:pPr>
              <w:spacing w:after="0" w:line="240" w:lineRule="auto"/>
              <w:jc w:val="both"/>
              <w:rPr>
                <w:rFonts w:ascii="Times New Roman" w:hAnsi="Times New Roman"/>
                <w:sz w:val="24"/>
                <w:szCs w:val="24"/>
              </w:rPr>
            </w:pPr>
          </w:p>
        </w:tc>
        <w:tc>
          <w:tcPr>
            <w:tcW w:w="2588" w:type="dxa"/>
          </w:tcPr>
          <w:p w:rsidR="00A31FDD" w:rsidRPr="00412A05" w:rsidRDefault="00A31FDD" w:rsidP="001E139A">
            <w:pPr>
              <w:spacing w:after="0" w:line="240" w:lineRule="auto"/>
              <w:jc w:val="both"/>
              <w:rPr>
                <w:rFonts w:ascii="Times New Roman" w:hAnsi="Times New Roman"/>
                <w:sz w:val="24"/>
                <w:szCs w:val="24"/>
              </w:rPr>
            </w:pPr>
          </w:p>
        </w:tc>
        <w:tc>
          <w:tcPr>
            <w:tcW w:w="1984" w:type="dxa"/>
          </w:tcPr>
          <w:p w:rsidR="00A31FDD" w:rsidRPr="006E0FEC" w:rsidRDefault="00A31FDD" w:rsidP="006E0FEC">
            <w:pPr>
              <w:spacing w:after="0" w:line="240" w:lineRule="auto"/>
              <w:jc w:val="center"/>
              <w:rPr>
                <w:rFonts w:ascii="Times New Roman" w:hAnsi="Times New Roman"/>
                <w:color w:val="C00000"/>
                <w:sz w:val="24"/>
                <w:szCs w:val="24"/>
              </w:rPr>
            </w:pPr>
          </w:p>
        </w:tc>
      </w:tr>
      <w:tr w:rsidR="007B7A6F" w:rsidRPr="00863EE6" w:rsidTr="00B63945">
        <w:trPr>
          <w:trHeight w:val="856"/>
        </w:trPr>
        <w:tc>
          <w:tcPr>
            <w:tcW w:w="426" w:type="dxa"/>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833083">
            <w:pPr>
              <w:spacing w:after="0" w:line="240" w:lineRule="auto"/>
              <w:jc w:val="both"/>
              <w:rPr>
                <w:rFonts w:ascii="Times New Roman" w:hAnsi="Times New Roman"/>
                <w:sz w:val="24"/>
                <w:szCs w:val="24"/>
              </w:rPr>
            </w:pPr>
            <w:r w:rsidRPr="00863EE6">
              <w:rPr>
                <w:rFonts w:ascii="Times New Roman" w:hAnsi="Times New Roman"/>
                <w:sz w:val="24"/>
                <w:szCs w:val="24"/>
              </w:rPr>
              <w:t>Điều kiện chung</w:t>
            </w:r>
          </w:p>
          <w:p w:rsidR="007B7A6F" w:rsidRPr="00863EE6" w:rsidRDefault="007B7A6F" w:rsidP="00833083">
            <w:pPr>
              <w:spacing w:after="0" w:line="240" w:lineRule="auto"/>
              <w:jc w:val="both"/>
              <w:rPr>
                <w:rFonts w:ascii="Times New Roman" w:hAnsi="Times New Roman"/>
                <w:sz w:val="24"/>
                <w:szCs w:val="24"/>
              </w:rPr>
            </w:pPr>
          </w:p>
        </w:tc>
        <w:tc>
          <w:tcPr>
            <w:tcW w:w="5703" w:type="dxa"/>
            <w:vAlign w:val="center"/>
          </w:tcPr>
          <w:p w:rsidR="007B7A6F" w:rsidRPr="00863EE6" w:rsidRDefault="007B7A6F" w:rsidP="00833083">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1. </w:t>
            </w:r>
            <w:r w:rsidRPr="00863EE6">
              <w:rPr>
                <w:rFonts w:ascii="Times New Roman" w:hAnsi="Times New Roman"/>
                <w:bCs/>
                <w:iCs/>
                <w:color w:val="000000"/>
                <w:sz w:val="24"/>
                <w:szCs w:val="24"/>
              </w:rPr>
              <w:t>Được thành lập theo quy định của pháp luật.</w:t>
            </w:r>
          </w:p>
          <w:p w:rsidR="007B7A6F" w:rsidRPr="00863EE6" w:rsidRDefault="007B7A6F" w:rsidP="00833083">
            <w:pPr>
              <w:spacing w:after="0" w:line="240" w:lineRule="auto"/>
              <w:ind w:right="43"/>
              <w:jc w:val="both"/>
              <w:rPr>
                <w:rFonts w:ascii="Times New Roman" w:hAnsi="Times New Roman"/>
                <w:bCs/>
                <w:iCs/>
                <w:color w:val="000000"/>
                <w:sz w:val="24"/>
                <w:szCs w:val="24"/>
              </w:rPr>
            </w:pPr>
          </w:p>
        </w:tc>
        <w:tc>
          <w:tcPr>
            <w:tcW w:w="2340" w:type="dxa"/>
          </w:tcPr>
          <w:p w:rsidR="007B7A6F" w:rsidRDefault="00A31FDD" w:rsidP="005E3401">
            <w:pPr>
              <w:spacing w:after="0" w:line="240" w:lineRule="auto"/>
              <w:jc w:val="both"/>
              <w:rPr>
                <w:rFonts w:ascii="Times New Roman" w:hAnsi="Times New Roman"/>
                <w:sz w:val="24"/>
                <w:szCs w:val="24"/>
              </w:rPr>
            </w:pPr>
            <w:r w:rsidRPr="00863EE6">
              <w:rPr>
                <w:rFonts w:ascii="Times New Roman" w:hAnsi="Times New Roman"/>
                <w:sz w:val="24"/>
                <w:szCs w:val="24"/>
              </w:rPr>
              <w:t>Khoản 1 Điều 8 Nghị định số 70/2016/NĐ-CP</w:t>
            </w:r>
          </w:p>
        </w:tc>
        <w:tc>
          <w:tcPr>
            <w:tcW w:w="2588" w:type="dxa"/>
          </w:tcPr>
          <w:p w:rsidR="007B7A6F" w:rsidRPr="008A4232" w:rsidRDefault="007B7A6F" w:rsidP="005E3401">
            <w:pPr>
              <w:spacing w:after="0" w:line="240" w:lineRule="auto"/>
              <w:jc w:val="both"/>
              <w:rPr>
                <w:rFonts w:ascii="Times New Roman" w:hAnsi="Times New Roman"/>
                <w:color w:val="C00000"/>
                <w:sz w:val="24"/>
                <w:szCs w:val="24"/>
              </w:rPr>
            </w:pPr>
            <w:r>
              <w:rPr>
                <w:rFonts w:ascii="Times New Roman" w:hAnsi="Times New Roman"/>
                <w:sz w:val="24"/>
                <w:szCs w:val="24"/>
              </w:rPr>
              <w:t>Sửa đk 1 như sau</w:t>
            </w:r>
            <w:r w:rsidRPr="00DB5DC4">
              <w:rPr>
                <w:rFonts w:ascii="Times New Roman" w:hAnsi="Times New Roman"/>
                <w:sz w:val="24"/>
                <w:szCs w:val="24"/>
              </w:rPr>
              <w:t>: là doanh nghiệp được thành lập theo quy định của pháp luật</w:t>
            </w:r>
            <w:r>
              <w:rPr>
                <w:rFonts w:ascii="Times New Roman" w:hAnsi="Times New Roman"/>
                <w:sz w:val="24"/>
                <w:szCs w:val="24"/>
              </w:rPr>
              <w:t>.</w:t>
            </w:r>
          </w:p>
        </w:tc>
        <w:tc>
          <w:tcPr>
            <w:tcW w:w="1984" w:type="dxa"/>
            <w:vMerge w:val="restart"/>
          </w:tcPr>
          <w:p w:rsidR="007B7A6F" w:rsidRDefault="007B7A6F" w:rsidP="00833083">
            <w:pPr>
              <w:spacing w:after="0" w:line="240" w:lineRule="auto"/>
              <w:jc w:val="center"/>
              <w:rPr>
                <w:rFonts w:ascii="Times New Roman" w:hAnsi="Times New Roman"/>
                <w:color w:val="C00000"/>
                <w:sz w:val="24"/>
                <w:szCs w:val="24"/>
              </w:rPr>
            </w:pPr>
          </w:p>
          <w:p w:rsidR="007B7A6F" w:rsidRDefault="007B7A6F" w:rsidP="00833083">
            <w:pPr>
              <w:spacing w:after="0" w:line="240" w:lineRule="auto"/>
              <w:jc w:val="center"/>
              <w:rPr>
                <w:rFonts w:ascii="Times New Roman" w:hAnsi="Times New Roman"/>
                <w:color w:val="C00000"/>
                <w:sz w:val="24"/>
                <w:szCs w:val="24"/>
              </w:rPr>
            </w:pPr>
          </w:p>
          <w:p w:rsidR="007B7A6F" w:rsidRPr="008A4232" w:rsidRDefault="007B7A6F" w:rsidP="00833083">
            <w:pPr>
              <w:spacing w:after="0" w:line="240" w:lineRule="auto"/>
              <w:jc w:val="center"/>
              <w:rPr>
                <w:rFonts w:ascii="Times New Roman" w:hAnsi="Times New Roman"/>
                <w:color w:val="C00000"/>
                <w:sz w:val="24"/>
                <w:szCs w:val="24"/>
              </w:rPr>
            </w:pPr>
            <w:r>
              <w:rPr>
                <w:rFonts w:ascii="Times New Roman" w:hAnsi="Times New Roman"/>
                <w:color w:val="C00000"/>
                <w:sz w:val="24"/>
                <w:szCs w:val="24"/>
              </w:rPr>
              <w:t xml:space="preserve">Sửa đổi Điều 8 Nghị định </w:t>
            </w:r>
            <w:r w:rsidRPr="00863EE6">
              <w:rPr>
                <w:rFonts w:ascii="Times New Roman" w:hAnsi="Times New Roman"/>
                <w:sz w:val="24"/>
                <w:szCs w:val="24"/>
              </w:rPr>
              <w:t>số 70/2016/NĐ-CP</w:t>
            </w:r>
          </w:p>
          <w:p w:rsidR="007B7A6F" w:rsidRPr="008A4232" w:rsidRDefault="007B7A6F" w:rsidP="00833083">
            <w:pPr>
              <w:spacing w:after="0" w:line="240" w:lineRule="auto"/>
              <w:jc w:val="both"/>
              <w:rPr>
                <w:rFonts w:ascii="Times New Roman" w:hAnsi="Times New Roman"/>
                <w:color w:val="C00000"/>
                <w:sz w:val="24"/>
                <w:szCs w:val="24"/>
              </w:rPr>
            </w:pPr>
          </w:p>
        </w:tc>
      </w:tr>
      <w:tr w:rsidR="007B7A6F" w:rsidRPr="00863EE6" w:rsidTr="00B63945">
        <w:trPr>
          <w:trHeight w:val="856"/>
        </w:trPr>
        <w:tc>
          <w:tcPr>
            <w:tcW w:w="426" w:type="dxa"/>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833083">
            <w:pPr>
              <w:spacing w:after="0" w:line="240" w:lineRule="auto"/>
              <w:jc w:val="both"/>
              <w:rPr>
                <w:rFonts w:ascii="Times New Roman" w:hAnsi="Times New Roman"/>
                <w:sz w:val="24"/>
                <w:szCs w:val="24"/>
              </w:rPr>
            </w:pPr>
            <w:r w:rsidRPr="00863EE6">
              <w:rPr>
                <w:rFonts w:ascii="Times New Roman" w:hAnsi="Times New Roman"/>
                <w:sz w:val="24"/>
                <w:szCs w:val="24"/>
              </w:rPr>
              <w:t>Điều kiện về tài chính</w:t>
            </w:r>
          </w:p>
          <w:p w:rsidR="007B7A6F" w:rsidRPr="00863EE6" w:rsidRDefault="007B7A6F" w:rsidP="00833083">
            <w:pPr>
              <w:spacing w:after="0" w:line="240" w:lineRule="auto"/>
              <w:jc w:val="both"/>
              <w:rPr>
                <w:rFonts w:ascii="Times New Roman" w:hAnsi="Times New Roman"/>
                <w:sz w:val="24"/>
                <w:szCs w:val="24"/>
              </w:rPr>
            </w:pPr>
          </w:p>
        </w:tc>
        <w:tc>
          <w:tcPr>
            <w:tcW w:w="5703" w:type="dxa"/>
            <w:vAlign w:val="center"/>
          </w:tcPr>
          <w:p w:rsidR="007B7A6F" w:rsidRPr="00863EE6" w:rsidRDefault="007B7A6F" w:rsidP="00833083">
            <w:pPr>
              <w:spacing w:after="0" w:line="240" w:lineRule="auto"/>
              <w:jc w:val="both"/>
              <w:rPr>
                <w:rFonts w:ascii="Times New Roman" w:hAnsi="Times New Roman"/>
                <w:sz w:val="24"/>
                <w:szCs w:val="24"/>
              </w:rPr>
            </w:pPr>
            <w:r>
              <w:rPr>
                <w:rFonts w:ascii="Times New Roman" w:hAnsi="Times New Roman"/>
                <w:bCs/>
                <w:iCs/>
                <w:color w:val="000000"/>
                <w:sz w:val="24"/>
                <w:szCs w:val="24"/>
              </w:rPr>
              <w:t xml:space="preserve">2. </w:t>
            </w:r>
            <w:r w:rsidRPr="00863EE6">
              <w:rPr>
                <w:rFonts w:ascii="Times New Roman" w:hAnsi="Times New Roman"/>
                <w:bCs/>
                <w:iCs/>
                <w:color w:val="000000"/>
                <w:sz w:val="24"/>
                <w:szCs w:val="24"/>
              </w:rPr>
              <w:t>Khi thành lập phải có số vốn tối thiểu 10 tỷ đồng và duy trì trong suốt quá trình hoạt động.</w:t>
            </w:r>
          </w:p>
        </w:tc>
        <w:tc>
          <w:tcPr>
            <w:tcW w:w="2340" w:type="dxa"/>
          </w:tcPr>
          <w:p w:rsidR="007B7A6F" w:rsidRPr="001E139A" w:rsidRDefault="00A31FDD" w:rsidP="00833083">
            <w:pPr>
              <w:spacing w:after="0" w:line="240" w:lineRule="auto"/>
              <w:jc w:val="both"/>
              <w:rPr>
                <w:rFonts w:ascii="Times New Roman" w:hAnsi="Times New Roman"/>
                <w:sz w:val="24"/>
                <w:szCs w:val="24"/>
              </w:rPr>
            </w:pPr>
            <w:r w:rsidRPr="00863EE6">
              <w:rPr>
                <w:rFonts w:ascii="Times New Roman" w:hAnsi="Times New Roman"/>
                <w:sz w:val="24"/>
                <w:szCs w:val="24"/>
              </w:rPr>
              <w:t>Khoản 2 Điều 8 Nghị định số 70/2016/NĐ-CP</w:t>
            </w:r>
          </w:p>
        </w:tc>
        <w:tc>
          <w:tcPr>
            <w:tcW w:w="2588" w:type="dxa"/>
          </w:tcPr>
          <w:p w:rsidR="007B7A6F" w:rsidRPr="001E139A" w:rsidRDefault="007B7A6F" w:rsidP="00833083">
            <w:pPr>
              <w:spacing w:after="0" w:line="240" w:lineRule="auto"/>
              <w:jc w:val="both"/>
              <w:rPr>
                <w:rFonts w:ascii="Times New Roman" w:hAnsi="Times New Roman"/>
                <w:sz w:val="24"/>
                <w:szCs w:val="24"/>
              </w:rPr>
            </w:pPr>
            <w:r w:rsidRPr="001E139A">
              <w:rPr>
                <w:rFonts w:ascii="Times New Roman" w:hAnsi="Times New Roman"/>
                <w:sz w:val="24"/>
                <w:szCs w:val="24"/>
              </w:rPr>
              <w:t>Bỏ điều kiện 2</w:t>
            </w:r>
            <w:r>
              <w:rPr>
                <w:rFonts w:ascii="Times New Roman" w:hAnsi="Times New Roman"/>
                <w:sz w:val="24"/>
                <w:szCs w:val="24"/>
              </w:rPr>
              <w:t xml:space="preserve"> vì theo quy định của Luật doanh  nghiệp 2014 đã bỏ khái niệm quy định về vốn pháp định, việc </w:t>
            </w:r>
            <w:r>
              <w:rPr>
                <w:rFonts w:ascii="Times New Roman" w:hAnsi="Times New Roman"/>
                <w:sz w:val="24"/>
                <w:szCs w:val="24"/>
              </w:rPr>
              <w:lastRenderedPageBreak/>
              <w:t>quy định doanh nghiệp phải có số vốn tối thiểu 20 tỷ có thể gây ra những khó khăn cho doanh nghiệp</w:t>
            </w:r>
          </w:p>
        </w:tc>
        <w:tc>
          <w:tcPr>
            <w:tcW w:w="1984" w:type="dxa"/>
            <w:vMerge/>
          </w:tcPr>
          <w:p w:rsidR="007B7A6F" w:rsidRPr="00094D08" w:rsidRDefault="007B7A6F" w:rsidP="00833083">
            <w:pPr>
              <w:spacing w:after="0" w:line="240" w:lineRule="auto"/>
              <w:jc w:val="both"/>
              <w:rPr>
                <w:rFonts w:ascii="Times New Roman" w:hAnsi="Times New Roman"/>
                <w:sz w:val="24"/>
                <w:szCs w:val="24"/>
              </w:rPr>
            </w:pPr>
          </w:p>
        </w:tc>
      </w:tr>
      <w:tr w:rsidR="007B7A6F" w:rsidRPr="00863EE6" w:rsidTr="00B63945">
        <w:trPr>
          <w:trHeight w:val="856"/>
        </w:trPr>
        <w:tc>
          <w:tcPr>
            <w:tcW w:w="426" w:type="dxa"/>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833083">
            <w:pPr>
              <w:spacing w:after="0" w:line="240" w:lineRule="auto"/>
              <w:jc w:val="both"/>
              <w:rPr>
                <w:rFonts w:ascii="Times New Roman" w:hAnsi="Times New Roman"/>
                <w:sz w:val="24"/>
                <w:szCs w:val="24"/>
              </w:rPr>
            </w:pPr>
            <w:r w:rsidRPr="00863EE6">
              <w:rPr>
                <w:rFonts w:ascii="Times New Roman" w:hAnsi="Times New Roman"/>
                <w:sz w:val="24"/>
                <w:szCs w:val="24"/>
              </w:rPr>
              <w:t>Điều kiện về tổ chức bộ máy và nhân sự</w:t>
            </w:r>
          </w:p>
          <w:p w:rsidR="007B7A6F" w:rsidRPr="00863EE6" w:rsidRDefault="007B7A6F" w:rsidP="00A31FDD">
            <w:pPr>
              <w:spacing w:after="0" w:line="240" w:lineRule="auto"/>
              <w:jc w:val="both"/>
              <w:rPr>
                <w:rFonts w:ascii="Times New Roman" w:hAnsi="Times New Roman"/>
                <w:sz w:val="24"/>
                <w:szCs w:val="24"/>
              </w:rPr>
            </w:pPr>
          </w:p>
        </w:tc>
        <w:tc>
          <w:tcPr>
            <w:tcW w:w="5703" w:type="dxa"/>
          </w:tcPr>
          <w:p w:rsidR="007B7A6F" w:rsidRPr="00354BD0" w:rsidRDefault="007B7A6F" w:rsidP="00833083">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3. </w:t>
            </w:r>
            <w:r w:rsidRPr="00354BD0">
              <w:rPr>
                <w:rFonts w:ascii="Times New Roman" w:hAnsi="Times New Roman"/>
                <w:bCs/>
                <w:iCs/>
                <w:color w:val="000000"/>
                <w:sz w:val="24"/>
                <w:szCs w:val="24"/>
              </w:rPr>
              <w:t>Có bộ phận chuyên trách thực hiện dịch vụ khảo sát khu nước, vùng nước, luồng hàng hải chuyên dùng.</w:t>
            </w:r>
          </w:p>
          <w:p w:rsidR="007B7A6F" w:rsidRDefault="007B7A6F" w:rsidP="00833083">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4.</w:t>
            </w:r>
            <w:r w:rsidRPr="00863EE6">
              <w:rPr>
                <w:rFonts w:ascii="Times New Roman" w:hAnsi="Times New Roman"/>
                <w:bCs/>
                <w:iCs/>
                <w:color w:val="000000"/>
                <w:sz w:val="24"/>
                <w:szCs w:val="24"/>
              </w:rPr>
              <w:t xml:space="preserve"> Người được bổ nhiệm giữ vị trí phụ trách bộ phận khảo sát khu nước, vùng nước, luồng hàng hải chuyên dùng phải tốt nghiệp đại học trở lên chuyên ngành bảo đảm hàng hải hoặc đo đạc bản đồ </w:t>
            </w:r>
          </w:p>
          <w:p w:rsidR="007B7A6F" w:rsidRPr="00863EE6" w:rsidRDefault="007B7A6F" w:rsidP="00833083">
            <w:pPr>
              <w:spacing w:after="0" w:line="240" w:lineRule="auto"/>
              <w:jc w:val="both"/>
              <w:rPr>
                <w:rFonts w:ascii="Times New Roman" w:hAnsi="Times New Roman"/>
                <w:sz w:val="24"/>
                <w:szCs w:val="24"/>
              </w:rPr>
            </w:pPr>
            <w:r>
              <w:rPr>
                <w:rFonts w:ascii="Times New Roman" w:hAnsi="Times New Roman"/>
                <w:bCs/>
                <w:iCs/>
                <w:color w:val="000000"/>
                <w:sz w:val="24"/>
                <w:szCs w:val="24"/>
              </w:rPr>
              <w:t>5.</w:t>
            </w:r>
            <w:r w:rsidRPr="00863EE6">
              <w:rPr>
                <w:rFonts w:ascii="Times New Roman" w:hAnsi="Times New Roman"/>
                <w:bCs/>
                <w:iCs/>
                <w:color w:val="000000"/>
                <w:sz w:val="24"/>
                <w:szCs w:val="24"/>
              </w:rPr>
              <w:t xml:space="preserve"> Người được bổ nhiệm có kinh nghiệm hoạt động trong lĩnh vực khảo sát hàng hải tối thiểu 05 năm.</w:t>
            </w:r>
          </w:p>
        </w:tc>
        <w:tc>
          <w:tcPr>
            <w:tcW w:w="2340" w:type="dxa"/>
          </w:tcPr>
          <w:p w:rsidR="00A31FDD" w:rsidRDefault="00A31FDD" w:rsidP="00A31FDD">
            <w:pPr>
              <w:spacing w:after="0" w:line="240" w:lineRule="auto"/>
              <w:jc w:val="both"/>
              <w:rPr>
                <w:rFonts w:ascii="Times New Roman" w:hAnsi="Times New Roman"/>
                <w:sz w:val="24"/>
                <w:szCs w:val="24"/>
              </w:rPr>
            </w:pPr>
            <w:r w:rsidRPr="00863EE6">
              <w:rPr>
                <w:rFonts w:ascii="Times New Roman" w:hAnsi="Times New Roman"/>
                <w:sz w:val="24"/>
                <w:szCs w:val="24"/>
              </w:rPr>
              <w:t>Khoản 3 Điều 8 Nghị định số 70/2016/NĐ-CP</w:t>
            </w:r>
          </w:p>
          <w:p w:rsidR="007B7A6F" w:rsidRPr="00043333" w:rsidRDefault="007B7A6F" w:rsidP="00833083">
            <w:pPr>
              <w:spacing w:after="0" w:line="240" w:lineRule="auto"/>
              <w:jc w:val="both"/>
              <w:rPr>
                <w:rFonts w:ascii="Times New Roman" w:hAnsi="Times New Roman"/>
                <w:sz w:val="24"/>
                <w:szCs w:val="24"/>
              </w:rPr>
            </w:pPr>
          </w:p>
        </w:tc>
        <w:tc>
          <w:tcPr>
            <w:tcW w:w="2588" w:type="dxa"/>
          </w:tcPr>
          <w:p w:rsidR="007B7A6F" w:rsidRPr="00043333" w:rsidRDefault="007B7A6F" w:rsidP="00833083">
            <w:pPr>
              <w:spacing w:after="0" w:line="240" w:lineRule="auto"/>
              <w:jc w:val="both"/>
              <w:rPr>
                <w:rFonts w:ascii="Times New Roman" w:hAnsi="Times New Roman"/>
                <w:sz w:val="24"/>
                <w:szCs w:val="24"/>
              </w:rPr>
            </w:pPr>
            <w:r w:rsidRPr="00043333">
              <w:rPr>
                <w:rFonts w:ascii="Times New Roman" w:hAnsi="Times New Roman"/>
                <w:sz w:val="24"/>
                <w:szCs w:val="24"/>
              </w:rPr>
              <w:t>- Bỏ điều kiện 3</w:t>
            </w:r>
          </w:p>
          <w:p w:rsidR="007B7A6F" w:rsidRDefault="007B7A6F" w:rsidP="00833083">
            <w:pPr>
              <w:spacing w:after="0" w:line="240" w:lineRule="auto"/>
              <w:jc w:val="both"/>
              <w:rPr>
                <w:rFonts w:ascii="Times New Roman" w:hAnsi="Times New Roman"/>
                <w:b/>
                <w:sz w:val="24"/>
                <w:szCs w:val="24"/>
              </w:rPr>
            </w:pPr>
          </w:p>
          <w:p w:rsidR="007B7A6F" w:rsidRDefault="007B7A6F" w:rsidP="00833083">
            <w:pPr>
              <w:spacing w:after="0" w:line="240" w:lineRule="auto"/>
              <w:jc w:val="both"/>
              <w:rPr>
                <w:rFonts w:ascii="Times New Roman" w:hAnsi="Times New Roman"/>
                <w:b/>
                <w:sz w:val="24"/>
                <w:szCs w:val="24"/>
              </w:rPr>
            </w:pPr>
          </w:p>
          <w:p w:rsidR="007B7A6F" w:rsidRDefault="007B7A6F" w:rsidP="00833083">
            <w:pPr>
              <w:spacing w:after="0" w:line="240" w:lineRule="auto"/>
              <w:jc w:val="both"/>
              <w:rPr>
                <w:rFonts w:ascii="Times New Roman" w:hAnsi="Times New Roman"/>
                <w:b/>
                <w:sz w:val="24"/>
                <w:szCs w:val="24"/>
              </w:rPr>
            </w:pPr>
          </w:p>
          <w:p w:rsidR="007B7A6F" w:rsidRDefault="007B7A6F" w:rsidP="00833083">
            <w:pPr>
              <w:spacing w:after="0" w:line="240" w:lineRule="auto"/>
              <w:jc w:val="both"/>
              <w:rPr>
                <w:rFonts w:ascii="Times New Roman" w:hAnsi="Times New Roman"/>
                <w:sz w:val="24"/>
                <w:szCs w:val="24"/>
              </w:rPr>
            </w:pPr>
          </w:p>
          <w:p w:rsidR="007B7A6F" w:rsidRPr="00E23178" w:rsidRDefault="007B7A6F" w:rsidP="008C0BE4">
            <w:pPr>
              <w:spacing w:after="0" w:line="240" w:lineRule="auto"/>
              <w:jc w:val="both"/>
              <w:rPr>
                <w:rFonts w:ascii="Times New Roman" w:hAnsi="Times New Roman"/>
                <w:sz w:val="24"/>
                <w:szCs w:val="24"/>
              </w:rPr>
            </w:pPr>
            <w:r>
              <w:rPr>
                <w:rFonts w:ascii="Times New Roman" w:hAnsi="Times New Roman"/>
                <w:sz w:val="24"/>
                <w:szCs w:val="24"/>
              </w:rPr>
              <w:t>- Sửa điều kiện 4 như sau: “…phải tốt nghiệp đại học kinh tế, kỹ thuật”</w:t>
            </w:r>
          </w:p>
          <w:p w:rsidR="007B7A6F" w:rsidRPr="00863EE6" w:rsidRDefault="007B7A6F" w:rsidP="008C0BE4">
            <w:pPr>
              <w:spacing w:after="0" w:line="240" w:lineRule="auto"/>
              <w:jc w:val="both"/>
              <w:rPr>
                <w:rFonts w:ascii="Times New Roman" w:hAnsi="Times New Roman"/>
                <w:b/>
                <w:sz w:val="24"/>
                <w:szCs w:val="24"/>
              </w:rPr>
            </w:pPr>
          </w:p>
        </w:tc>
        <w:tc>
          <w:tcPr>
            <w:tcW w:w="1984" w:type="dxa"/>
            <w:vMerge/>
          </w:tcPr>
          <w:p w:rsidR="007B7A6F" w:rsidRPr="00094D08" w:rsidRDefault="007B7A6F" w:rsidP="00833083">
            <w:pPr>
              <w:spacing w:after="0" w:line="240" w:lineRule="auto"/>
              <w:jc w:val="both"/>
              <w:rPr>
                <w:rFonts w:ascii="Times New Roman" w:hAnsi="Times New Roman"/>
                <w:sz w:val="24"/>
                <w:szCs w:val="24"/>
              </w:rPr>
            </w:pPr>
          </w:p>
        </w:tc>
      </w:tr>
      <w:tr w:rsidR="007B7A6F" w:rsidRPr="00863EE6" w:rsidTr="00B63945">
        <w:trPr>
          <w:trHeight w:val="856"/>
        </w:trPr>
        <w:tc>
          <w:tcPr>
            <w:tcW w:w="426" w:type="dxa"/>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833083">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năng lực sản xuất </w:t>
            </w:r>
          </w:p>
          <w:p w:rsidR="007B7A6F" w:rsidRPr="00863EE6" w:rsidRDefault="007B7A6F" w:rsidP="00833083">
            <w:pPr>
              <w:spacing w:after="0" w:line="240" w:lineRule="auto"/>
              <w:jc w:val="both"/>
              <w:rPr>
                <w:rFonts w:ascii="Times New Roman" w:hAnsi="Times New Roman"/>
                <w:sz w:val="24"/>
                <w:szCs w:val="24"/>
              </w:rPr>
            </w:pPr>
          </w:p>
        </w:tc>
        <w:tc>
          <w:tcPr>
            <w:tcW w:w="5703" w:type="dxa"/>
          </w:tcPr>
          <w:p w:rsidR="007B7A6F" w:rsidRPr="008A4232" w:rsidRDefault="007B7A6F" w:rsidP="00833083">
            <w:pPr>
              <w:tabs>
                <w:tab w:val="left" w:pos="318"/>
              </w:tabs>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6. </w:t>
            </w:r>
            <w:r w:rsidRPr="008A4232">
              <w:rPr>
                <w:rFonts w:ascii="Times New Roman" w:hAnsi="Times New Roman"/>
                <w:bCs/>
                <w:iCs/>
                <w:color w:val="000000"/>
                <w:sz w:val="24"/>
                <w:szCs w:val="24"/>
              </w:rPr>
              <w:t>Có tối thiểu 01 tàu chuyên dùng hoặc hợp đồng thuê 01 tàu chuyên dùng.</w:t>
            </w:r>
          </w:p>
          <w:p w:rsidR="007B7A6F" w:rsidRPr="00863EE6" w:rsidRDefault="007B7A6F" w:rsidP="00833083">
            <w:pPr>
              <w:pStyle w:val="ListParagraph"/>
              <w:tabs>
                <w:tab w:val="left" w:pos="318"/>
              </w:tabs>
              <w:spacing w:after="0" w:line="240" w:lineRule="auto"/>
              <w:ind w:left="0"/>
              <w:jc w:val="both"/>
              <w:rPr>
                <w:rFonts w:ascii="Times New Roman" w:hAnsi="Times New Roman"/>
                <w:bCs/>
                <w:iCs/>
                <w:color w:val="000000"/>
                <w:sz w:val="24"/>
                <w:szCs w:val="24"/>
              </w:rPr>
            </w:pPr>
            <w:r>
              <w:rPr>
                <w:rFonts w:ascii="Times New Roman" w:hAnsi="Times New Roman"/>
                <w:bCs/>
                <w:iCs/>
                <w:color w:val="000000"/>
                <w:sz w:val="24"/>
                <w:szCs w:val="24"/>
              </w:rPr>
              <w:t xml:space="preserve">7. </w:t>
            </w:r>
            <w:r w:rsidRPr="00863EE6">
              <w:rPr>
                <w:rFonts w:ascii="Times New Roman" w:hAnsi="Times New Roman"/>
                <w:bCs/>
                <w:iCs/>
                <w:color w:val="000000"/>
                <w:sz w:val="24"/>
                <w:szCs w:val="24"/>
              </w:rPr>
              <w:t>Có đầy đủ trang thiết bị đo đạc, khảo sát phù hợ</w:t>
            </w:r>
            <w:r>
              <w:rPr>
                <w:rFonts w:ascii="Times New Roman" w:hAnsi="Times New Roman"/>
                <w:bCs/>
                <w:iCs/>
                <w:color w:val="000000"/>
                <w:sz w:val="24"/>
                <w:szCs w:val="24"/>
              </w:rPr>
              <w:t>p</w:t>
            </w:r>
            <w:r w:rsidRPr="00863EE6">
              <w:rPr>
                <w:rFonts w:ascii="Times New Roman" w:hAnsi="Times New Roman"/>
                <w:bCs/>
                <w:iCs/>
                <w:color w:val="000000"/>
                <w:sz w:val="24"/>
                <w:szCs w:val="24"/>
              </w:rPr>
              <w:t>.</w:t>
            </w:r>
          </w:p>
        </w:tc>
        <w:tc>
          <w:tcPr>
            <w:tcW w:w="2340" w:type="dxa"/>
          </w:tcPr>
          <w:p w:rsidR="007B7A6F" w:rsidRDefault="00A31FDD" w:rsidP="00833083">
            <w:pPr>
              <w:spacing w:after="0" w:line="240" w:lineRule="auto"/>
              <w:jc w:val="center"/>
              <w:rPr>
                <w:rFonts w:ascii="Times New Roman" w:hAnsi="Times New Roman"/>
                <w:color w:val="C00000"/>
                <w:sz w:val="24"/>
                <w:szCs w:val="24"/>
              </w:rPr>
            </w:pPr>
            <w:r w:rsidRPr="00863EE6">
              <w:rPr>
                <w:rFonts w:ascii="Times New Roman" w:hAnsi="Times New Roman"/>
                <w:sz w:val="24"/>
                <w:szCs w:val="24"/>
              </w:rPr>
              <w:t>Khoản 4, 5  Điều 8 Nghị định số 70/2016/NĐ-CP</w:t>
            </w:r>
          </w:p>
        </w:tc>
        <w:tc>
          <w:tcPr>
            <w:tcW w:w="2588" w:type="dxa"/>
          </w:tcPr>
          <w:p w:rsidR="007B7A6F" w:rsidRDefault="007B7A6F" w:rsidP="00833083">
            <w:pPr>
              <w:spacing w:after="0" w:line="240" w:lineRule="auto"/>
              <w:jc w:val="center"/>
              <w:rPr>
                <w:rFonts w:ascii="Times New Roman" w:hAnsi="Times New Roman"/>
                <w:color w:val="C00000"/>
                <w:sz w:val="24"/>
                <w:szCs w:val="24"/>
              </w:rPr>
            </w:pPr>
          </w:p>
          <w:p w:rsidR="007B7A6F" w:rsidRPr="007C634A" w:rsidRDefault="007B7A6F" w:rsidP="007C634A">
            <w:pPr>
              <w:spacing w:after="0" w:line="240" w:lineRule="auto"/>
              <w:jc w:val="both"/>
              <w:rPr>
                <w:rFonts w:ascii="Times New Roman" w:hAnsi="Times New Roman"/>
                <w:color w:val="C00000"/>
                <w:sz w:val="24"/>
                <w:szCs w:val="24"/>
              </w:rPr>
            </w:pPr>
            <w:r w:rsidRPr="007C634A">
              <w:rPr>
                <w:rFonts w:ascii="Times New Roman" w:hAnsi="Times New Roman"/>
                <w:sz w:val="24"/>
                <w:szCs w:val="24"/>
              </w:rPr>
              <w:t>-</w:t>
            </w:r>
            <w:r>
              <w:rPr>
                <w:rFonts w:ascii="Times New Roman" w:hAnsi="Times New Roman"/>
                <w:sz w:val="24"/>
                <w:szCs w:val="24"/>
              </w:rPr>
              <w:t xml:space="preserve"> </w:t>
            </w:r>
            <w:r w:rsidRPr="007C634A">
              <w:rPr>
                <w:rFonts w:ascii="Times New Roman" w:hAnsi="Times New Roman"/>
                <w:sz w:val="24"/>
                <w:szCs w:val="24"/>
              </w:rPr>
              <w:t>Bỏ điều kiện 6</w:t>
            </w:r>
            <w:r>
              <w:rPr>
                <w:rFonts w:ascii="Times New Roman" w:hAnsi="Times New Roman"/>
                <w:sz w:val="24"/>
                <w:szCs w:val="24"/>
              </w:rPr>
              <w:t xml:space="preserve"> để doanh nghiệp tự chủ động</w:t>
            </w:r>
          </w:p>
        </w:tc>
        <w:tc>
          <w:tcPr>
            <w:tcW w:w="1984" w:type="dxa"/>
            <w:vMerge/>
          </w:tcPr>
          <w:p w:rsidR="007B7A6F" w:rsidRPr="008A4232" w:rsidRDefault="007B7A6F" w:rsidP="00833083">
            <w:pPr>
              <w:spacing w:after="0" w:line="240" w:lineRule="auto"/>
              <w:jc w:val="both"/>
              <w:rPr>
                <w:rFonts w:ascii="Times New Roman" w:hAnsi="Times New Roman"/>
                <w:color w:val="C00000"/>
                <w:sz w:val="24"/>
                <w:szCs w:val="24"/>
              </w:rPr>
            </w:pPr>
          </w:p>
        </w:tc>
      </w:tr>
      <w:tr w:rsidR="004D2BD8" w:rsidRPr="00863EE6" w:rsidTr="00B63945">
        <w:trPr>
          <w:trHeight w:val="404"/>
        </w:trPr>
        <w:tc>
          <w:tcPr>
            <w:tcW w:w="426" w:type="dxa"/>
            <w:vAlign w:val="center"/>
          </w:tcPr>
          <w:p w:rsidR="004D2BD8" w:rsidRPr="00863EE6" w:rsidRDefault="004D2BD8" w:rsidP="00067400">
            <w:pPr>
              <w:spacing w:after="0" w:line="240" w:lineRule="auto"/>
              <w:jc w:val="center"/>
              <w:rPr>
                <w:rFonts w:ascii="Times New Roman" w:hAnsi="Times New Roman"/>
                <w:b/>
                <w:sz w:val="24"/>
                <w:szCs w:val="24"/>
              </w:rPr>
            </w:pPr>
          </w:p>
        </w:tc>
        <w:tc>
          <w:tcPr>
            <w:tcW w:w="7546" w:type="dxa"/>
            <w:gridSpan w:val="2"/>
            <w:vAlign w:val="center"/>
          </w:tcPr>
          <w:p w:rsidR="004D2BD8" w:rsidRDefault="004D2BD8" w:rsidP="00833083">
            <w:pPr>
              <w:tabs>
                <w:tab w:val="left" w:pos="318"/>
              </w:tabs>
              <w:spacing w:after="0" w:line="240" w:lineRule="auto"/>
              <w:jc w:val="both"/>
              <w:rPr>
                <w:rFonts w:ascii="Times New Roman" w:hAnsi="Times New Roman"/>
                <w:bCs/>
                <w:iCs/>
                <w:color w:val="000000"/>
                <w:sz w:val="24"/>
                <w:szCs w:val="24"/>
              </w:rPr>
            </w:pPr>
            <w:r w:rsidRPr="00412A05">
              <w:rPr>
                <w:rFonts w:ascii="Times New Roman" w:hAnsi="Times New Roman"/>
                <w:b/>
                <w:i/>
                <w:sz w:val="24"/>
                <w:szCs w:val="24"/>
              </w:rPr>
              <w:t>Điều kiện cung cấp dịch vụ Thông báo hàng hải</w:t>
            </w:r>
          </w:p>
        </w:tc>
        <w:tc>
          <w:tcPr>
            <w:tcW w:w="2340" w:type="dxa"/>
          </w:tcPr>
          <w:p w:rsidR="004D2BD8" w:rsidRDefault="004D2BD8" w:rsidP="00833083">
            <w:pPr>
              <w:spacing w:after="0" w:line="240" w:lineRule="auto"/>
              <w:jc w:val="center"/>
              <w:rPr>
                <w:rFonts w:ascii="Times New Roman" w:hAnsi="Times New Roman"/>
                <w:color w:val="C00000"/>
                <w:sz w:val="24"/>
                <w:szCs w:val="24"/>
              </w:rPr>
            </w:pPr>
          </w:p>
        </w:tc>
        <w:tc>
          <w:tcPr>
            <w:tcW w:w="2588" w:type="dxa"/>
          </w:tcPr>
          <w:p w:rsidR="004D2BD8" w:rsidRDefault="004D2BD8" w:rsidP="00833083">
            <w:pPr>
              <w:spacing w:after="0" w:line="240" w:lineRule="auto"/>
              <w:jc w:val="center"/>
              <w:rPr>
                <w:rFonts w:ascii="Times New Roman" w:hAnsi="Times New Roman"/>
                <w:color w:val="C00000"/>
                <w:sz w:val="24"/>
                <w:szCs w:val="24"/>
              </w:rPr>
            </w:pPr>
          </w:p>
        </w:tc>
        <w:tc>
          <w:tcPr>
            <w:tcW w:w="1984" w:type="dxa"/>
          </w:tcPr>
          <w:p w:rsidR="004D2BD8" w:rsidRPr="008A4232" w:rsidRDefault="004D2BD8" w:rsidP="00833083">
            <w:pPr>
              <w:spacing w:after="0" w:line="240" w:lineRule="auto"/>
              <w:jc w:val="both"/>
              <w:rPr>
                <w:rFonts w:ascii="Times New Roman" w:hAnsi="Times New Roman"/>
                <w:color w:val="C00000"/>
                <w:sz w:val="24"/>
                <w:szCs w:val="24"/>
              </w:rPr>
            </w:pPr>
          </w:p>
        </w:tc>
      </w:tr>
      <w:tr w:rsidR="007B7A6F" w:rsidRPr="00863EE6" w:rsidTr="00B63945">
        <w:trPr>
          <w:trHeight w:val="1485"/>
        </w:trPr>
        <w:tc>
          <w:tcPr>
            <w:tcW w:w="426" w:type="dxa"/>
            <w:vMerge w:val="restart"/>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067400">
            <w:pPr>
              <w:spacing w:after="0" w:line="240" w:lineRule="auto"/>
              <w:jc w:val="both"/>
              <w:rPr>
                <w:rFonts w:ascii="Times New Roman" w:hAnsi="Times New Roman"/>
                <w:sz w:val="24"/>
                <w:szCs w:val="24"/>
              </w:rPr>
            </w:pPr>
            <w:r w:rsidRPr="00863EE6">
              <w:rPr>
                <w:rFonts w:ascii="Times New Roman" w:hAnsi="Times New Roman"/>
                <w:sz w:val="24"/>
                <w:szCs w:val="24"/>
              </w:rPr>
              <w:t>Điều kiện về tài chính</w:t>
            </w:r>
          </w:p>
          <w:p w:rsidR="007B7A6F" w:rsidRPr="00863EE6" w:rsidRDefault="007B7A6F" w:rsidP="00067400">
            <w:pPr>
              <w:spacing w:after="0" w:line="240" w:lineRule="auto"/>
              <w:jc w:val="both"/>
              <w:rPr>
                <w:rFonts w:ascii="Times New Roman" w:hAnsi="Times New Roman"/>
                <w:sz w:val="24"/>
                <w:szCs w:val="24"/>
              </w:rPr>
            </w:pPr>
          </w:p>
        </w:tc>
        <w:tc>
          <w:tcPr>
            <w:tcW w:w="5703" w:type="dxa"/>
            <w:vAlign w:val="center"/>
          </w:tcPr>
          <w:p w:rsidR="007B7A6F" w:rsidRDefault="007B7A6F" w:rsidP="00354BD0">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1. </w:t>
            </w:r>
            <w:r w:rsidRPr="00354BD0">
              <w:rPr>
                <w:rFonts w:ascii="Times New Roman" w:hAnsi="Times New Roman"/>
                <w:bCs/>
                <w:iCs/>
                <w:color w:val="000000"/>
                <w:sz w:val="24"/>
                <w:szCs w:val="24"/>
              </w:rPr>
              <w:t xml:space="preserve">Là doanh nghiệp do Nhà nước nắm giữ 100% vốn điều lệ; </w:t>
            </w:r>
          </w:p>
          <w:p w:rsidR="007B7A6F" w:rsidRPr="00863EE6" w:rsidRDefault="007B7A6F" w:rsidP="008A4232">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2. Đ</w:t>
            </w:r>
            <w:r w:rsidRPr="00354BD0">
              <w:rPr>
                <w:rFonts w:ascii="Times New Roman" w:hAnsi="Times New Roman"/>
                <w:bCs/>
                <w:iCs/>
                <w:color w:val="000000"/>
                <w:sz w:val="24"/>
                <w:szCs w:val="24"/>
              </w:rPr>
              <w:t>ược Bộ trưởng Bộ Giao thông vận tải thành lập, phê duyệt điều lệ tổ chức và hoạt động.</w:t>
            </w:r>
          </w:p>
        </w:tc>
        <w:tc>
          <w:tcPr>
            <w:tcW w:w="2340" w:type="dxa"/>
          </w:tcPr>
          <w:p w:rsidR="007B7A6F" w:rsidRPr="00863EE6" w:rsidRDefault="00A31FDD" w:rsidP="00067400">
            <w:pPr>
              <w:spacing w:after="0" w:line="240" w:lineRule="auto"/>
              <w:jc w:val="center"/>
              <w:rPr>
                <w:rFonts w:ascii="Times New Roman" w:hAnsi="Times New Roman"/>
                <w:b/>
                <w:sz w:val="24"/>
                <w:szCs w:val="24"/>
              </w:rPr>
            </w:pPr>
            <w:r w:rsidRPr="00863EE6">
              <w:rPr>
                <w:rFonts w:ascii="Times New Roman" w:hAnsi="Times New Roman"/>
                <w:sz w:val="24"/>
                <w:szCs w:val="24"/>
              </w:rPr>
              <w:t>Khoản 1 Điều 10 Nghị định số</w:t>
            </w:r>
            <w:r>
              <w:rPr>
                <w:rFonts w:ascii="Times New Roman" w:hAnsi="Times New Roman"/>
                <w:sz w:val="24"/>
                <w:szCs w:val="24"/>
              </w:rPr>
              <w:t xml:space="preserve"> </w:t>
            </w:r>
            <w:r w:rsidRPr="00863EE6">
              <w:rPr>
                <w:rFonts w:ascii="Times New Roman" w:hAnsi="Times New Roman"/>
                <w:sz w:val="24"/>
                <w:szCs w:val="24"/>
              </w:rPr>
              <w:t>70/2016/NĐ-CP</w:t>
            </w:r>
          </w:p>
        </w:tc>
        <w:tc>
          <w:tcPr>
            <w:tcW w:w="2588" w:type="dxa"/>
          </w:tcPr>
          <w:p w:rsidR="007B7A6F" w:rsidRPr="00863EE6" w:rsidRDefault="007B7A6F" w:rsidP="00067400">
            <w:pPr>
              <w:spacing w:after="0" w:line="240" w:lineRule="auto"/>
              <w:jc w:val="center"/>
              <w:rPr>
                <w:rFonts w:ascii="Times New Roman" w:hAnsi="Times New Roman"/>
                <w:b/>
                <w:sz w:val="24"/>
                <w:szCs w:val="24"/>
              </w:rPr>
            </w:pPr>
          </w:p>
        </w:tc>
        <w:tc>
          <w:tcPr>
            <w:tcW w:w="1984" w:type="dxa"/>
          </w:tcPr>
          <w:p w:rsidR="007B7A6F" w:rsidRPr="008A4232" w:rsidRDefault="007B7A6F" w:rsidP="00067400">
            <w:pPr>
              <w:spacing w:after="0" w:line="240" w:lineRule="auto"/>
              <w:jc w:val="center"/>
              <w:rPr>
                <w:rFonts w:ascii="Times New Roman" w:hAnsi="Times New Roman"/>
                <w:color w:val="C00000"/>
                <w:sz w:val="24"/>
                <w:szCs w:val="24"/>
              </w:rPr>
            </w:pPr>
          </w:p>
        </w:tc>
      </w:tr>
      <w:tr w:rsidR="007B7A6F" w:rsidRPr="00863EE6" w:rsidTr="00B63945">
        <w:trPr>
          <w:trHeight w:val="147"/>
        </w:trPr>
        <w:tc>
          <w:tcPr>
            <w:tcW w:w="426" w:type="dxa"/>
            <w:vMerge/>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067400">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tổ chức bộ máy và nhân lực </w:t>
            </w:r>
          </w:p>
          <w:p w:rsidR="007B7A6F" w:rsidRPr="00863EE6" w:rsidRDefault="007B7A6F" w:rsidP="00A31FDD">
            <w:pPr>
              <w:spacing w:after="0" w:line="240" w:lineRule="auto"/>
              <w:jc w:val="both"/>
              <w:rPr>
                <w:rFonts w:ascii="Times New Roman" w:hAnsi="Times New Roman"/>
                <w:sz w:val="24"/>
                <w:szCs w:val="24"/>
              </w:rPr>
            </w:pPr>
          </w:p>
        </w:tc>
        <w:tc>
          <w:tcPr>
            <w:tcW w:w="5703" w:type="dxa"/>
          </w:tcPr>
          <w:p w:rsidR="007B7A6F" w:rsidRDefault="007B7A6F" w:rsidP="00412A05">
            <w:pPr>
              <w:pStyle w:val="ListParagraph"/>
              <w:tabs>
                <w:tab w:val="left" w:pos="318"/>
              </w:tabs>
              <w:spacing w:after="0" w:line="240" w:lineRule="auto"/>
              <w:ind w:left="34"/>
              <w:jc w:val="both"/>
              <w:rPr>
                <w:rFonts w:ascii="Times New Roman" w:hAnsi="Times New Roman"/>
                <w:bCs/>
                <w:iCs/>
                <w:color w:val="000000"/>
                <w:sz w:val="24"/>
                <w:szCs w:val="24"/>
              </w:rPr>
            </w:pPr>
            <w:r>
              <w:rPr>
                <w:rFonts w:ascii="Times New Roman" w:hAnsi="Times New Roman"/>
                <w:bCs/>
                <w:iCs/>
                <w:color w:val="000000"/>
                <w:sz w:val="24"/>
                <w:szCs w:val="24"/>
              </w:rPr>
              <w:t xml:space="preserve">3. </w:t>
            </w:r>
            <w:r w:rsidRPr="00863EE6">
              <w:rPr>
                <w:rFonts w:ascii="Times New Roman" w:hAnsi="Times New Roman"/>
                <w:bCs/>
                <w:iCs/>
                <w:color w:val="000000"/>
                <w:sz w:val="24"/>
                <w:szCs w:val="24"/>
              </w:rPr>
              <w:t>Người phụ trách bộ phận thông báo hàng hải phải có bằng đại học trở lên chuyên ngành bảo đảm hàng hải hoặc đo đạc bản đồ</w:t>
            </w:r>
            <w:r>
              <w:rPr>
                <w:rFonts w:ascii="Times New Roman" w:hAnsi="Times New Roman"/>
                <w:bCs/>
                <w:iCs/>
                <w:color w:val="000000"/>
                <w:sz w:val="24"/>
                <w:szCs w:val="24"/>
              </w:rPr>
              <w:t>.</w:t>
            </w:r>
          </w:p>
          <w:p w:rsidR="007B7A6F" w:rsidRDefault="007B7A6F" w:rsidP="00412A05">
            <w:pPr>
              <w:pStyle w:val="ListParagraph"/>
              <w:tabs>
                <w:tab w:val="left" w:pos="318"/>
              </w:tabs>
              <w:spacing w:after="0" w:line="240" w:lineRule="auto"/>
              <w:ind w:left="34"/>
              <w:jc w:val="both"/>
              <w:rPr>
                <w:rFonts w:ascii="Times New Roman" w:hAnsi="Times New Roman"/>
                <w:b/>
                <w:sz w:val="24"/>
                <w:szCs w:val="24"/>
              </w:rPr>
            </w:pPr>
            <w:r>
              <w:rPr>
                <w:rFonts w:ascii="Times New Roman" w:hAnsi="Times New Roman"/>
                <w:bCs/>
                <w:iCs/>
                <w:color w:val="000000"/>
                <w:sz w:val="24"/>
                <w:szCs w:val="24"/>
              </w:rPr>
              <w:t xml:space="preserve">4. </w:t>
            </w:r>
            <w:r w:rsidRPr="00863EE6">
              <w:rPr>
                <w:rFonts w:ascii="Times New Roman" w:hAnsi="Times New Roman"/>
                <w:bCs/>
                <w:iCs/>
                <w:color w:val="000000"/>
                <w:sz w:val="24"/>
                <w:szCs w:val="24"/>
              </w:rPr>
              <w:t>Người phụ trách bộ phận có kinh nghiệm hoạt động trong lĩnh vực hàng hải tối thiểu 05 năm.</w:t>
            </w:r>
          </w:p>
          <w:p w:rsidR="007B7A6F" w:rsidRPr="00863EE6" w:rsidRDefault="007B7A6F" w:rsidP="00412A05">
            <w:pPr>
              <w:pStyle w:val="ListParagraph"/>
              <w:tabs>
                <w:tab w:val="left" w:pos="318"/>
              </w:tabs>
              <w:spacing w:after="0" w:line="240" w:lineRule="auto"/>
              <w:ind w:left="34"/>
              <w:jc w:val="both"/>
              <w:rPr>
                <w:rFonts w:ascii="Times New Roman" w:hAnsi="Times New Roman"/>
                <w:b/>
                <w:sz w:val="24"/>
                <w:szCs w:val="24"/>
              </w:rPr>
            </w:pPr>
            <w:r>
              <w:rPr>
                <w:rFonts w:ascii="Times New Roman" w:hAnsi="Times New Roman"/>
                <w:sz w:val="24"/>
                <w:szCs w:val="24"/>
              </w:rPr>
              <w:t>5</w:t>
            </w:r>
            <w:r w:rsidRPr="00750E88">
              <w:rPr>
                <w:rFonts w:ascii="Times New Roman" w:hAnsi="Times New Roman"/>
                <w:sz w:val="24"/>
                <w:szCs w:val="24"/>
              </w:rPr>
              <w:t xml:space="preserve">. </w:t>
            </w:r>
            <w:r w:rsidRPr="00750E88">
              <w:rPr>
                <w:rFonts w:ascii="Times New Roman" w:hAnsi="Times New Roman"/>
                <w:bCs/>
                <w:iCs/>
                <w:color w:val="000000"/>
                <w:sz w:val="24"/>
                <w:szCs w:val="24"/>
              </w:rPr>
              <w:t>Phải</w:t>
            </w:r>
            <w:r w:rsidRPr="00863EE6">
              <w:rPr>
                <w:rFonts w:ascii="Times New Roman" w:hAnsi="Times New Roman"/>
                <w:bCs/>
                <w:iCs/>
                <w:color w:val="000000"/>
                <w:sz w:val="24"/>
                <w:szCs w:val="24"/>
              </w:rPr>
              <w:t xml:space="preserve"> có nguồn nhân lực thường trực 24/7 để xử lý </w:t>
            </w:r>
            <w:r w:rsidRPr="00863EE6">
              <w:rPr>
                <w:rFonts w:ascii="Times New Roman" w:hAnsi="Times New Roman"/>
                <w:bCs/>
                <w:iCs/>
                <w:color w:val="000000"/>
                <w:sz w:val="24"/>
                <w:szCs w:val="24"/>
              </w:rPr>
              <w:lastRenderedPageBreak/>
              <w:t>thông tin và công bố thông báo hàng hải.</w:t>
            </w:r>
          </w:p>
        </w:tc>
        <w:tc>
          <w:tcPr>
            <w:tcW w:w="2340" w:type="dxa"/>
          </w:tcPr>
          <w:p w:rsidR="00A31FDD" w:rsidRDefault="00A31FDD" w:rsidP="00A31FDD">
            <w:pPr>
              <w:spacing w:after="0" w:line="240" w:lineRule="auto"/>
              <w:jc w:val="both"/>
              <w:rPr>
                <w:rFonts w:ascii="Times New Roman" w:hAnsi="Times New Roman"/>
                <w:sz w:val="24"/>
                <w:szCs w:val="24"/>
              </w:rPr>
            </w:pPr>
            <w:r w:rsidRPr="00863EE6">
              <w:rPr>
                <w:rFonts w:ascii="Times New Roman" w:hAnsi="Times New Roman"/>
                <w:sz w:val="24"/>
                <w:szCs w:val="24"/>
              </w:rPr>
              <w:lastRenderedPageBreak/>
              <w:t>Khoản 2, 3 Điều 10 Nghị định số 70/2016/NĐ-CP</w:t>
            </w:r>
          </w:p>
          <w:p w:rsidR="007B7A6F" w:rsidRDefault="007B7A6F" w:rsidP="00C57C33">
            <w:pPr>
              <w:spacing w:after="0" w:line="240" w:lineRule="auto"/>
              <w:jc w:val="both"/>
              <w:rPr>
                <w:rFonts w:ascii="Times New Roman" w:hAnsi="Times New Roman"/>
                <w:sz w:val="24"/>
                <w:szCs w:val="24"/>
              </w:rPr>
            </w:pPr>
          </w:p>
        </w:tc>
        <w:tc>
          <w:tcPr>
            <w:tcW w:w="2588" w:type="dxa"/>
          </w:tcPr>
          <w:p w:rsidR="007B7A6F" w:rsidRDefault="007B7A6F" w:rsidP="00C57C33">
            <w:pPr>
              <w:spacing w:after="0" w:line="240" w:lineRule="auto"/>
              <w:jc w:val="both"/>
              <w:rPr>
                <w:rFonts w:ascii="Times New Roman" w:hAnsi="Times New Roman"/>
                <w:sz w:val="24"/>
                <w:szCs w:val="24"/>
              </w:rPr>
            </w:pPr>
            <w:r>
              <w:rPr>
                <w:rFonts w:ascii="Times New Roman" w:hAnsi="Times New Roman"/>
                <w:sz w:val="24"/>
                <w:szCs w:val="24"/>
              </w:rPr>
              <w:t>- Sửa điều kiện 3 như sau: “…phải tốt nghiệp đại học kinh tế, kỹ thuật”</w:t>
            </w:r>
          </w:p>
          <w:p w:rsidR="007B7A6F" w:rsidRDefault="007B7A6F" w:rsidP="00C57C33">
            <w:pPr>
              <w:spacing w:after="0" w:line="240" w:lineRule="auto"/>
              <w:jc w:val="both"/>
              <w:rPr>
                <w:rFonts w:ascii="Times New Roman" w:hAnsi="Times New Roman"/>
                <w:sz w:val="24"/>
                <w:szCs w:val="24"/>
              </w:rPr>
            </w:pPr>
          </w:p>
          <w:p w:rsidR="007B7A6F" w:rsidRDefault="007B7A6F" w:rsidP="00C57C33">
            <w:pPr>
              <w:spacing w:after="0" w:line="240" w:lineRule="auto"/>
              <w:jc w:val="both"/>
              <w:rPr>
                <w:rFonts w:ascii="Times New Roman" w:hAnsi="Times New Roman"/>
                <w:sz w:val="24"/>
                <w:szCs w:val="24"/>
              </w:rPr>
            </w:pPr>
          </w:p>
          <w:p w:rsidR="007B7A6F" w:rsidRDefault="007B7A6F" w:rsidP="00C57C33">
            <w:pPr>
              <w:spacing w:after="0" w:line="240" w:lineRule="auto"/>
              <w:jc w:val="both"/>
              <w:rPr>
                <w:rFonts w:ascii="Times New Roman" w:hAnsi="Times New Roman"/>
                <w:sz w:val="24"/>
                <w:szCs w:val="24"/>
              </w:rPr>
            </w:pPr>
          </w:p>
          <w:p w:rsidR="007B7A6F" w:rsidRPr="00C57C33" w:rsidRDefault="007B7A6F" w:rsidP="00043333">
            <w:pPr>
              <w:pStyle w:val="ListParagraph"/>
              <w:tabs>
                <w:tab w:val="left" w:pos="318"/>
              </w:tabs>
              <w:spacing w:after="0" w:line="240" w:lineRule="auto"/>
              <w:ind w:left="34"/>
              <w:jc w:val="both"/>
              <w:rPr>
                <w:rFonts w:ascii="Times New Roman" w:hAnsi="Times New Roman"/>
                <w:color w:val="C00000"/>
                <w:sz w:val="24"/>
                <w:szCs w:val="24"/>
              </w:rPr>
            </w:pPr>
            <w:r w:rsidRPr="00043333">
              <w:rPr>
                <w:rFonts w:ascii="Times New Roman" w:hAnsi="Times New Roman"/>
                <w:bCs/>
                <w:iCs/>
                <w:color w:val="000000"/>
                <w:sz w:val="24"/>
                <w:szCs w:val="24"/>
              </w:rPr>
              <w:t>- Bỏ điều kiện 5</w:t>
            </w:r>
          </w:p>
        </w:tc>
        <w:tc>
          <w:tcPr>
            <w:tcW w:w="1984" w:type="dxa"/>
          </w:tcPr>
          <w:p w:rsidR="007B7A6F" w:rsidRPr="006672C3" w:rsidRDefault="007B7A6F" w:rsidP="006672C3">
            <w:pPr>
              <w:spacing w:after="0" w:line="240" w:lineRule="auto"/>
              <w:jc w:val="both"/>
              <w:rPr>
                <w:rFonts w:ascii="Times New Roman" w:hAnsi="Times New Roman"/>
                <w:sz w:val="24"/>
                <w:szCs w:val="24"/>
              </w:rPr>
            </w:pPr>
          </w:p>
        </w:tc>
      </w:tr>
      <w:tr w:rsidR="00A31FDD" w:rsidRPr="00863EE6" w:rsidTr="00B63945">
        <w:trPr>
          <w:trHeight w:val="147"/>
        </w:trPr>
        <w:tc>
          <w:tcPr>
            <w:tcW w:w="426" w:type="dxa"/>
            <w:vAlign w:val="center"/>
          </w:tcPr>
          <w:p w:rsidR="00A31FDD" w:rsidRPr="00863EE6" w:rsidRDefault="00A31FDD" w:rsidP="00067400">
            <w:pPr>
              <w:spacing w:after="0" w:line="240" w:lineRule="auto"/>
              <w:jc w:val="center"/>
              <w:rPr>
                <w:rFonts w:ascii="Times New Roman" w:hAnsi="Times New Roman"/>
                <w:b/>
                <w:sz w:val="24"/>
                <w:szCs w:val="24"/>
              </w:rPr>
            </w:pPr>
          </w:p>
        </w:tc>
        <w:tc>
          <w:tcPr>
            <w:tcW w:w="7546" w:type="dxa"/>
            <w:gridSpan w:val="2"/>
            <w:vAlign w:val="center"/>
          </w:tcPr>
          <w:p w:rsidR="00A31FDD" w:rsidRDefault="00A31FDD" w:rsidP="00412A05">
            <w:pPr>
              <w:pStyle w:val="ListParagraph"/>
              <w:tabs>
                <w:tab w:val="left" w:pos="318"/>
              </w:tabs>
              <w:spacing w:after="0" w:line="240" w:lineRule="auto"/>
              <w:ind w:left="34"/>
              <w:jc w:val="both"/>
              <w:rPr>
                <w:rFonts w:ascii="Times New Roman" w:hAnsi="Times New Roman"/>
                <w:bCs/>
                <w:iCs/>
                <w:color w:val="000000"/>
                <w:sz w:val="24"/>
                <w:szCs w:val="24"/>
              </w:rPr>
            </w:pPr>
            <w:r w:rsidRPr="007475BF">
              <w:rPr>
                <w:rFonts w:ascii="Times New Roman" w:hAnsi="Times New Roman"/>
                <w:b/>
                <w:i/>
                <w:sz w:val="24"/>
                <w:szCs w:val="24"/>
              </w:rPr>
              <w:t>Điều kiện cung cấp dịch vụ điều tiết bảo đảm an toàn hàng hải trong khu nước, vùng nước và luồng hàng hải công cộng</w:t>
            </w:r>
          </w:p>
        </w:tc>
        <w:tc>
          <w:tcPr>
            <w:tcW w:w="2340" w:type="dxa"/>
          </w:tcPr>
          <w:p w:rsidR="00A31FDD" w:rsidRDefault="00A31FDD" w:rsidP="00C57C33">
            <w:pPr>
              <w:spacing w:after="0" w:line="240" w:lineRule="auto"/>
              <w:jc w:val="both"/>
              <w:rPr>
                <w:rFonts w:ascii="Times New Roman" w:hAnsi="Times New Roman"/>
                <w:sz w:val="24"/>
                <w:szCs w:val="24"/>
              </w:rPr>
            </w:pPr>
          </w:p>
        </w:tc>
        <w:tc>
          <w:tcPr>
            <w:tcW w:w="2588" w:type="dxa"/>
          </w:tcPr>
          <w:p w:rsidR="00A31FDD" w:rsidRDefault="00A31FDD" w:rsidP="00C57C33">
            <w:pPr>
              <w:spacing w:after="0" w:line="240" w:lineRule="auto"/>
              <w:jc w:val="both"/>
              <w:rPr>
                <w:rFonts w:ascii="Times New Roman" w:hAnsi="Times New Roman"/>
                <w:sz w:val="24"/>
                <w:szCs w:val="24"/>
              </w:rPr>
            </w:pPr>
          </w:p>
        </w:tc>
        <w:tc>
          <w:tcPr>
            <w:tcW w:w="1984" w:type="dxa"/>
          </w:tcPr>
          <w:p w:rsidR="00A31FDD" w:rsidRPr="006672C3" w:rsidRDefault="00A31FDD" w:rsidP="006672C3">
            <w:pPr>
              <w:spacing w:after="0" w:line="240" w:lineRule="auto"/>
              <w:jc w:val="both"/>
              <w:rPr>
                <w:rFonts w:ascii="Times New Roman" w:hAnsi="Times New Roman"/>
                <w:sz w:val="24"/>
                <w:szCs w:val="24"/>
              </w:rPr>
            </w:pPr>
          </w:p>
        </w:tc>
      </w:tr>
      <w:tr w:rsidR="007B7A6F" w:rsidRPr="00863EE6" w:rsidTr="00B63945">
        <w:trPr>
          <w:trHeight w:val="1565"/>
        </w:trPr>
        <w:tc>
          <w:tcPr>
            <w:tcW w:w="426" w:type="dxa"/>
            <w:vMerge w:val="restart"/>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vAlign w:val="center"/>
          </w:tcPr>
          <w:p w:rsidR="007B7A6F" w:rsidRPr="004D2BD8" w:rsidRDefault="007B7A6F" w:rsidP="00067400">
            <w:pPr>
              <w:spacing w:after="0" w:line="240" w:lineRule="auto"/>
              <w:jc w:val="both"/>
              <w:rPr>
                <w:rFonts w:ascii="Times New Roman" w:hAnsi="Times New Roman"/>
                <w:sz w:val="24"/>
                <w:szCs w:val="24"/>
              </w:rPr>
            </w:pPr>
            <w:r w:rsidRPr="004D2BD8">
              <w:rPr>
                <w:rFonts w:ascii="Times New Roman" w:hAnsi="Times New Roman"/>
                <w:sz w:val="24"/>
                <w:szCs w:val="24"/>
              </w:rPr>
              <w:t>Điều kiện tài chính</w:t>
            </w:r>
          </w:p>
          <w:p w:rsidR="007B7A6F" w:rsidRPr="00833083" w:rsidRDefault="007B7A6F" w:rsidP="00067400">
            <w:pPr>
              <w:spacing w:after="0" w:line="240" w:lineRule="auto"/>
              <w:jc w:val="both"/>
              <w:rPr>
                <w:rFonts w:ascii="Times New Roman" w:hAnsi="Times New Roman"/>
                <w:b/>
                <w:sz w:val="24"/>
                <w:szCs w:val="24"/>
              </w:rPr>
            </w:pPr>
          </w:p>
        </w:tc>
        <w:tc>
          <w:tcPr>
            <w:tcW w:w="5703" w:type="dxa"/>
            <w:vAlign w:val="center"/>
          </w:tcPr>
          <w:p w:rsidR="007B7A6F" w:rsidRDefault="007B7A6F" w:rsidP="00354BD0">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1. </w:t>
            </w:r>
            <w:r w:rsidRPr="00354BD0">
              <w:rPr>
                <w:rFonts w:ascii="Times New Roman" w:hAnsi="Times New Roman"/>
                <w:bCs/>
                <w:iCs/>
                <w:color w:val="000000"/>
                <w:sz w:val="24"/>
                <w:szCs w:val="24"/>
              </w:rPr>
              <w:t xml:space="preserve">Là doanh nghiệp do Nhà nước nắm giữ 100% vốn điều lệ; </w:t>
            </w:r>
          </w:p>
          <w:p w:rsidR="007B7A6F" w:rsidRPr="00863EE6" w:rsidRDefault="007B7A6F" w:rsidP="000064F6">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2. Đ</w:t>
            </w:r>
            <w:r w:rsidRPr="00354BD0">
              <w:rPr>
                <w:rFonts w:ascii="Times New Roman" w:hAnsi="Times New Roman"/>
                <w:bCs/>
                <w:iCs/>
                <w:color w:val="000000"/>
                <w:sz w:val="24"/>
                <w:szCs w:val="24"/>
              </w:rPr>
              <w:t>ược Bộ trưởng Bộ Giao thông vận tải thành lập, phê duyệt điều lệ tổ chức và hoạt động.</w:t>
            </w:r>
          </w:p>
        </w:tc>
        <w:tc>
          <w:tcPr>
            <w:tcW w:w="2340" w:type="dxa"/>
          </w:tcPr>
          <w:p w:rsidR="007B7A6F" w:rsidRPr="000064F6" w:rsidRDefault="00A31FDD" w:rsidP="00067400">
            <w:pPr>
              <w:spacing w:after="0" w:line="240" w:lineRule="auto"/>
              <w:jc w:val="center"/>
              <w:rPr>
                <w:rFonts w:ascii="Times New Roman" w:hAnsi="Times New Roman"/>
                <w:color w:val="C00000"/>
                <w:sz w:val="24"/>
                <w:szCs w:val="24"/>
              </w:rPr>
            </w:pPr>
            <w:r w:rsidRPr="00863EE6">
              <w:rPr>
                <w:rFonts w:ascii="Times New Roman" w:hAnsi="Times New Roman"/>
                <w:sz w:val="24"/>
                <w:szCs w:val="24"/>
              </w:rPr>
              <w:t>Khoản 1 Điều 11 Nghị định số 70/2016/NĐ-CP</w:t>
            </w:r>
          </w:p>
        </w:tc>
        <w:tc>
          <w:tcPr>
            <w:tcW w:w="2588" w:type="dxa"/>
          </w:tcPr>
          <w:p w:rsidR="007B7A6F" w:rsidRPr="000064F6" w:rsidRDefault="007B7A6F" w:rsidP="00067400">
            <w:pPr>
              <w:spacing w:after="0" w:line="240" w:lineRule="auto"/>
              <w:jc w:val="center"/>
              <w:rPr>
                <w:rFonts w:ascii="Times New Roman" w:hAnsi="Times New Roman"/>
                <w:color w:val="C00000"/>
                <w:sz w:val="24"/>
                <w:szCs w:val="24"/>
              </w:rPr>
            </w:pPr>
          </w:p>
        </w:tc>
        <w:tc>
          <w:tcPr>
            <w:tcW w:w="1984" w:type="dxa"/>
          </w:tcPr>
          <w:p w:rsidR="007B7A6F" w:rsidRPr="000064F6" w:rsidRDefault="007B7A6F" w:rsidP="00067400">
            <w:pPr>
              <w:spacing w:after="0" w:line="240" w:lineRule="auto"/>
              <w:jc w:val="center"/>
              <w:rPr>
                <w:rFonts w:ascii="Times New Roman" w:hAnsi="Times New Roman"/>
                <w:color w:val="C00000"/>
                <w:sz w:val="24"/>
                <w:szCs w:val="24"/>
              </w:rPr>
            </w:pPr>
          </w:p>
        </w:tc>
      </w:tr>
      <w:tr w:rsidR="007B7A6F" w:rsidRPr="00863EE6" w:rsidTr="00B63945">
        <w:trPr>
          <w:trHeight w:val="3590"/>
        </w:trPr>
        <w:tc>
          <w:tcPr>
            <w:tcW w:w="426" w:type="dxa"/>
            <w:vMerge/>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vAlign w:val="center"/>
          </w:tcPr>
          <w:p w:rsidR="007B7A6F" w:rsidRDefault="007B7A6F" w:rsidP="00067400">
            <w:pPr>
              <w:spacing w:after="0" w:line="240" w:lineRule="auto"/>
              <w:jc w:val="both"/>
              <w:rPr>
                <w:rFonts w:ascii="Times New Roman" w:hAnsi="Times New Roman"/>
                <w:sz w:val="24"/>
                <w:szCs w:val="24"/>
              </w:rPr>
            </w:pPr>
            <w:r w:rsidRPr="00863EE6">
              <w:rPr>
                <w:rFonts w:ascii="Times New Roman" w:hAnsi="Times New Roman"/>
                <w:sz w:val="24"/>
                <w:szCs w:val="24"/>
              </w:rPr>
              <w:t>Điều kiện về tổ chức bộ máy và nhân lực</w:t>
            </w:r>
          </w:p>
          <w:p w:rsidR="007B7A6F" w:rsidRPr="00863EE6" w:rsidRDefault="007B7A6F" w:rsidP="00067400">
            <w:pPr>
              <w:spacing w:after="0" w:line="240" w:lineRule="auto"/>
              <w:jc w:val="both"/>
              <w:rPr>
                <w:rFonts w:ascii="Times New Roman" w:hAnsi="Times New Roman"/>
                <w:b/>
                <w:sz w:val="24"/>
                <w:szCs w:val="24"/>
              </w:rPr>
            </w:pPr>
          </w:p>
        </w:tc>
        <w:tc>
          <w:tcPr>
            <w:tcW w:w="5703" w:type="dxa"/>
          </w:tcPr>
          <w:p w:rsidR="007B7A6F" w:rsidRDefault="007B7A6F" w:rsidP="0085223C">
            <w:pPr>
              <w:pStyle w:val="ListParagraph"/>
              <w:tabs>
                <w:tab w:val="left" w:pos="318"/>
              </w:tabs>
              <w:spacing w:after="0" w:line="240" w:lineRule="auto"/>
              <w:ind w:left="34" w:right="43"/>
              <w:jc w:val="both"/>
              <w:rPr>
                <w:rFonts w:ascii="Times New Roman" w:hAnsi="Times New Roman"/>
                <w:bCs/>
                <w:iCs/>
                <w:color w:val="000000"/>
                <w:sz w:val="24"/>
                <w:szCs w:val="24"/>
              </w:rPr>
            </w:pPr>
            <w:r>
              <w:rPr>
                <w:rFonts w:ascii="Times New Roman" w:hAnsi="Times New Roman"/>
                <w:bCs/>
                <w:iCs/>
                <w:color w:val="000000"/>
                <w:sz w:val="24"/>
                <w:szCs w:val="24"/>
              </w:rPr>
              <w:t xml:space="preserve">3. </w:t>
            </w:r>
            <w:r w:rsidRPr="00863EE6">
              <w:rPr>
                <w:rFonts w:ascii="Times New Roman" w:hAnsi="Times New Roman"/>
                <w:bCs/>
                <w:iCs/>
                <w:color w:val="000000"/>
                <w:sz w:val="24"/>
                <w:szCs w:val="24"/>
              </w:rPr>
              <w:t>Có bộ phận chuyên trách thực hiện điều tiết bảo đảm an toàn hàng hải.</w:t>
            </w:r>
          </w:p>
          <w:p w:rsidR="007B7A6F" w:rsidRDefault="007B7A6F" w:rsidP="0085223C">
            <w:pPr>
              <w:pStyle w:val="ListParagraph"/>
              <w:tabs>
                <w:tab w:val="left" w:pos="318"/>
              </w:tabs>
              <w:spacing w:after="0" w:line="240" w:lineRule="auto"/>
              <w:ind w:left="34" w:right="43"/>
              <w:jc w:val="both"/>
              <w:rPr>
                <w:rFonts w:ascii="Times New Roman" w:hAnsi="Times New Roman"/>
                <w:bCs/>
                <w:iCs/>
                <w:color w:val="000000"/>
                <w:sz w:val="24"/>
                <w:szCs w:val="24"/>
              </w:rPr>
            </w:pPr>
            <w:r>
              <w:rPr>
                <w:rFonts w:ascii="Times New Roman" w:hAnsi="Times New Roman"/>
                <w:bCs/>
                <w:iCs/>
                <w:color w:val="000000"/>
                <w:sz w:val="24"/>
                <w:szCs w:val="24"/>
              </w:rPr>
              <w:t>4.</w:t>
            </w:r>
            <w:r w:rsidRPr="00863EE6">
              <w:rPr>
                <w:rFonts w:ascii="Times New Roman" w:hAnsi="Times New Roman"/>
                <w:bCs/>
                <w:iCs/>
                <w:color w:val="000000"/>
                <w:sz w:val="24"/>
                <w:szCs w:val="24"/>
              </w:rPr>
              <w:t xml:space="preserve"> Người được bổ nhiệm giữ vị trí phụ trách bộ phận cung cấp dịch vụ điều tiết bảo đảm an toàn hàng hải phải tốt nghiệp đại học trở lên chuyên ngành bảo đảm hàng hải hoặc điều khiển tàu biển</w:t>
            </w:r>
          </w:p>
          <w:p w:rsidR="007B7A6F" w:rsidRPr="00863EE6" w:rsidRDefault="007B7A6F" w:rsidP="0085223C">
            <w:pPr>
              <w:pStyle w:val="ListParagraph"/>
              <w:tabs>
                <w:tab w:val="left" w:pos="318"/>
              </w:tabs>
              <w:spacing w:after="0" w:line="240" w:lineRule="auto"/>
              <w:ind w:left="34" w:right="43"/>
              <w:jc w:val="both"/>
              <w:rPr>
                <w:rFonts w:ascii="Times New Roman" w:hAnsi="Times New Roman"/>
                <w:bCs/>
                <w:iCs/>
                <w:color w:val="000000"/>
                <w:sz w:val="24"/>
                <w:szCs w:val="24"/>
              </w:rPr>
            </w:pPr>
            <w:r>
              <w:rPr>
                <w:rFonts w:ascii="Times New Roman" w:hAnsi="Times New Roman"/>
                <w:bCs/>
                <w:iCs/>
                <w:color w:val="000000"/>
                <w:sz w:val="24"/>
                <w:szCs w:val="24"/>
              </w:rPr>
              <w:t>5.</w:t>
            </w:r>
            <w:r w:rsidRPr="00863EE6">
              <w:rPr>
                <w:rFonts w:ascii="Times New Roman" w:hAnsi="Times New Roman"/>
                <w:bCs/>
                <w:iCs/>
                <w:color w:val="000000"/>
                <w:sz w:val="24"/>
                <w:szCs w:val="24"/>
              </w:rPr>
              <w:t xml:space="preserve"> </w:t>
            </w:r>
            <w:r>
              <w:rPr>
                <w:rFonts w:ascii="Times New Roman" w:hAnsi="Times New Roman"/>
                <w:bCs/>
                <w:iCs/>
                <w:color w:val="000000"/>
                <w:sz w:val="24"/>
                <w:szCs w:val="24"/>
              </w:rPr>
              <w:t>V</w:t>
            </w:r>
            <w:r w:rsidRPr="00863EE6">
              <w:rPr>
                <w:rFonts w:ascii="Times New Roman" w:hAnsi="Times New Roman"/>
                <w:bCs/>
                <w:iCs/>
                <w:color w:val="000000"/>
                <w:sz w:val="24"/>
                <w:szCs w:val="24"/>
              </w:rPr>
              <w:t>à có kinh nghiệm hoạt động trong lĩnh vực điều tiết bảo đảm an toàn hàng hải tối thiểu 05 năm.</w:t>
            </w:r>
          </w:p>
          <w:p w:rsidR="007B7A6F" w:rsidRPr="00833083" w:rsidRDefault="007B7A6F" w:rsidP="0085223C">
            <w:pPr>
              <w:pStyle w:val="ListParagraph"/>
              <w:tabs>
                <w:tab w:val="left" w:pos="318"/>
              </w:tabs>
              <w:spacing w:after="0" w:line="240" w:lineRule="auto"/>
              <w:ind w:left="34" w:right="43"/>
              <w:jc w:val="both"/>
              <w:rPr>
                <w:rFonts w:ascii="Times New Roman" w:hAnsi="Times New Roman"/>
                <w:bCs/>
                <w:iCs/>
                <w:color w:val="000000"/>
                <w:spacing w:val="-6"/>
                <w:sz w:val="24"/>
                <w:szCs w:val="24"/>
              </w:rPr>
            </w:pPr>
            <w:r>
              <w:rPr>
                <w:rFonts w:ascii="Times New Roman" w:hAnsi="Times New Roman"/>
                <w:bCs/>
                <w:iCs/>
                <w:color w:val="000000"/>
                <w:sz w:val="24"/>
                <w:szCs w:val="24"/>
              </w:rPr>
              <w:t>6</w:t>
            </w:r>
            <w:r w:rsidRPr="00833083">
              <w:rPr>
                <w:rFonts w:ascii="Times New Roman" w:hAnsi="Times New Roman"/>
                <w:bCs/>
                <w:iCs/>
                <w:color w:val="000000"/>
                <w:spacing w:val="-6"/>
                <w:sz w:val="24"/>
                <w:szCs w:val="24"/>
              </w:rPr>
              <w:t xml:space="preserve">. Có tối thiểu 01 trạm điều tiết chuyên dùng với đầy đủ biên chế đáp ứng yêu cầu điều tiết cho một công trình. </w:t>
            </w:r>
          </w:p>
          <w:p w:rsidR="007B7A6F" w:rsidRPr="00863EE6" w:rsidRDefault="007B7A6F" w:rsidP="0085223C">
            <w:pPr>
              <w:pStyle w:val="ListParagraph"/>
              <w:tabs>
                <w:tab w:val="left" w:pos="318"/>
              </w:tabs>
              <w:spacing w:after="0" w:line="240" w:lineRule="auto"/>
              <w:ind w:left="34" w:right="43"/>
              <w:jc w:val="both"/>
              <w:rPr>
                <w:rFonts w:ascii="Times New Roman" w:hAnsi="Times New Roman"/>
                <w:bCs/>
                <w:iCs/>
                <w:color w:val="000000"/>
                <w:sz w:val="24"/>
                <w:szCs w:val="24"/>
              </w:rPr>
            </w:pPr>
            <w:r w:rsidRPr="00833083">
              <w:rPr>
                <w:rFonts w:ascii="Times New Roman" w:hAnsi="Times New Roman"/>
                <w:bCs/>
                <w:iCs/>
                <w:color w:val="000000"/>
                <w:spacing w:val="-6"/>
                <w:sz w:val="24"/>
                <w:szCs w:val="24"/>
              </w:rPr>
              <w:t>7. Có 02 ca nô có tính năng phù hợp phục vụ công tác điều tiết bảo đảm an toàn hàng hải.</w:t>
            </w:r>
          </w:p>
        </w:tc>
        <w:tc>
          <w:tcPr>
            <w:tcW w:w="2340" w:type="dxa"/>
          </w:tcPr>
          <w:p w:rsidR="007B7A6F" w:rsidRDefault="00A31FDD" w:rsidP="00494820">
            <w:pPr>
              <w:spacing w:after="0" w:line="240" w:lineRule="auto"/>
              <w:jc w:val="both"/>
              <w:rPr>
                <w:rFonts w:ascii="Times New Roman" w:hAnsi="Times New Roman"/>
                <w:bCs/>
                <w:iCs/>
                <w:spacing w:val="-4"/>
                <w:sz w:val="24"/>
                <w:szCs w:val="24"/>
              </w:rPr>
            </w:pPr>
            <w:r w:rsidRPr="00863EE6">
              <w:rPr>
                <w:rFonts w:ascii="Times New Roman" w:hAnsi="Times New Roman"/>
                <w:sz w:val="24"/>
                <w:szCs w:val="24"/>
              </w:rPr>
              <w:t>Khoản 2, 3 Điều 11 Nghị định số 70/2016/NĐ-CP</w:t>
            </w:r>
          </w:p>
        </w:tc>
        <w:tc>
          <w:tcPr>
            <w:tcW w:w="2588" w:type="dxa"/>
          </w:tcPr>
          <w:p w:rsidR="007B7A6F" w:rsidRDefault="007B7A6F" w:rsidP="00494820">
            <w:pPr>
              <w:spacing w:after="0" w:line="240" w:lineRule="auto"/>
              <w:jc w:val="both"/>
              <w:rPr>
                <w:rFonts w:ascii="Times New Roman" w:hAnsi="Times New Roman"/>
                <w:bCs/>
                <w:iCs/>
                <w:spacing w:val="-4"/>
                <w:sz w:val="24"/>
                <w:szCs w:val="24"/>
              </w:rPr>
            </w:pPr>
            <w:r>
              <w:rPr>
                <w:rFonts w:ascii="Times New Roman" w:hAnsi="Times New Roman"/>
                <w:bCs/>
                <w:iCs/>
                <w:spacing w:val="-4"/>
                <w:sz w:val="24"/>
                <w:szCs w:val="24"/>
              </w:rPr>
              <w:t>- Bỏ điều kiện 3</w:t>
            </w:r>
          </w:p>
          <w:p w:rsidR="007B7A6F" w:rsidRDefault="007B7A6F" w:rsidP="00494820">
            <w:pPr>
              <w:spacing w:after="0" w:line="240" w:lineRule="auto"/>
              <w:jc w:val="both"/>
              <w:rPr>
                <w:rFonts w:ascii="Times New Roman" w:hAnsi="Times New Roman"/>
                <w:bCs/>
                <w:iCs/>
                <w:spacing w:val="-4"/>
                <w:sz w:val="24"/>
                <w:szCs w:val="24"/>
              </w:rPr>
            </w:pPr>
          </w:p>
          <w:p w:rsidR="007B7A6F" w:rsidRDefault="007B7A6F" w:rsidP="00494820">
            <w:pPr>
              <w:spacing w:after="0" w:line="240" w:lineRule="auto"/>
              <w:jc w:val="both"/>
              <w:rPr>
                <w:rFonts w:ascii="Times New Roman" w:hAnsi="Times New Roman"/>
                <w:bCs/>
                <w:iCs/>
                <w:spacing w:val="-4"/>
                <w:sz w:val="24"/>
                <w:szCs w:val="24"/>
              </w:rPr>
            </w:pPr>
          </w:p>
          <w:p w:rsidR="007B7A6F" w:rsidRDefault="007B7A6F" w:rsidP="00C57C33">
            <w:pPr>
              <w:spacing w:after="0" w:line="240" w:lineRule="auto"/>
              <w:jc w:val="both"/>
              <w:rPr>
                <w:rFonts w:ascii="Times New Roman" w:hAnsi="Times New Roman"/>
                <w:sz w:val="24"/>
                <w:szCs w:val="24"/>
              </w:rPr>
            </w:pPr>
            <w:r w:rsidRPr="00C57C33">
              <w:rPr>
                <w:rFonts w:ascii="Times New Roman" w:hAnsi="Times New Roman"/>
                <w:bCs/>
                <w:iCs/>
                <w:spacing w:val="-4"/>
                <w:sz w:val="24"/>
                <w:szCs w:val="24"/>
              </w:rPr>
              <w:t>-</w:t>
            </w:r>
            <w:r>
              <w:rPr>
                <w:rFonts w:ascii="Times New Roman" w:hAnsi="Times New Roman"/>
                <w:bCs/>
                <w:iCs/>
                <w:spacing w:val="-4"/>
                <w:sz w:val="24"/>
                <w:szCs w:val="24"/>
              </w:rPr>
              <w:t xml:space="preserve"> </w:t>
            </w:r>
            <w:r w:rsidRPr="00C57C33">
              <w:rPr>
                <w:rFonts w:ascii="Times New Roman" w:hAnsi="Times New Roman"/>
                <w:bCs/>
                <w:iCs/>
                <w:spacing w:val="-4"/>
                <w:sz w:val="24"/>
                <w:szCs w:val="24"/>
              </w:rPr>
              <w:t xml:space="preserve">Sửa lại </w:t>
            </w:r>
            <w:r>
              <w:rPr>
                <w:rFonts w:ascii="Times New Roman" w:hAnsi="Times New Roman"/>
                <w:bCs/>
                <w:iCs/>
                <w:spacing w:val="-4"/>
                <w:sz w:val="24"/>
                <w:szCs w:val="24"/>
              </w:rPr>
              <w:t xml:space="preserve">điều kiện 4 như sau: </w:t>
            </w:r>
            <w:r>
              <w:rPr>
                <w:rFonts w:ascii="Times New Roman" w:hAnsi="Times New Roman"/>
                <w:sz w:val="24"/>
                <w:szCs w:val="24"/>
              </w:rPr>
              <w:t>“…phải tốt nghiệp đại học kinh tế, kỹ thuật”</w:t>
            </w:r>
          </w:p>
          <w:p w:rsidR="007B7A6F" w:rsidRPr="00C57C33" w:rsidRDefault="007B7A6F" w:rsidP="00C57C33">
            <w:pPr>
              <w:spacing w:after="0" w:line="240" w:lineRule="auto"/>
              <w:jc w:val="both"/>
              <w:rPr>
                <w:rFonts w:ascii="Times New Roman" w:hAnsi="Times New Roman"/>
                <w:bCs/>
                <w:iCs/>
                <w:spacing w:val="-4"/>
                <w:sz w:val="24"/>
                <w:szCs w:val="24"/>
              </w:rPr>
            </w:pPr>
          </w:p>
          <w:p w:rsidR="007B7A6F" w:rsidRDefault="007B7A6F" w:rsidP="00F95354">
            <w:pPr>
              <w:spacing w:after="0" w:line="240" w:lineRule="auto"/>
              <w:jc w:val="both"/>
              <w:rPr>
                <w:rFonts w:ascii="Times New Roman" w:hAnsi="Times New Roman"/>
                <w:bCs/>
                <w:iCs/>
                <w:spacing w:val="-4"/>
                <w:sz w:val="24"/>
                <w:szCs w:val="24"/>
              </w:rPr>
            </w:pPr>
          </w:p>
          <w:p w:rsidR="007B7A6F" w:rsidRDefault="007B7A6F" w:rsidP="00F95354">
            <w:pPr>
              <w:spacing w:after="0" w:line="240" w:lineRule="auto"/>
              <w:jc w:val="both"/>
              <w:rPr>
                <w:rFonts w:ascii="Times New Roman" w:hAnsi="Times New Roman"/>
                <w:bCs/>
                <w:iCs/>
                <w:spacing w:val="-4"/>
                <w:sz w:val="24"/>
                <w:szCs w:val="24"/>
              </w:rPr>
            </w:pPr>
          </w:p>
          <w:p w:rsidR="007B7A6F" w:rsidRDefault="007B7A6F" w:rsidP="00F95354">
            <w:pPr>
              <w:spacing w:after="0" w:line="240" w:lineRule="auto"/>
              <w:jc w:val="both"/>
              <w:rPr>
                <w:rFonts w:ascii="Times New Roman" w:hAnsi="Times New Roman" w:cs="Arial"/>
                <w:bCs/>
                <w:iCs/>
                <w:spacing w:val="-4"/>
                <w:sz w:val="24"/>
                <w:szCs w:val="24"/>
              </w:rPr>
            </w:pPr>
            <w:r>
              <w:rPr>
                <w:rFonts w:ascii="Times New Roman" w:hAnsi="Times New Roman" w:cs="Arial"/>
                <w:bCs/>
                <w:iCs/>
                <w:spacing w:val="-4"/>
                <w:sz w:val="24"/>
                <w:szCs w:val="24"/>
              </w:rPr>
              <w:t>-  Bỏ điều kiện 6, 7 để doanh nghiệp tự chủ động</w:t>
            </w:r>
          </w:p>
          <w:p w:rsidR="007B7A6F" w:rsidRPr="00C509B6" w:rsidRDefault="007B7A6F" w:rsidP="00494820">
            <w:pPr>
              <w:spacing w:after="0" w:line="240" w:lineRule="auto"/>
              <w:jc w:val="both"/>
              <w:rPr>
                <w:rFonts w:ascii="Times New Roman" w:hAnsi="Times New Roman"/>
                <w:sz w:val="24"/>
                <w:szCs w:val="24"/>
              </w:rPr>
            </w:pPr>
          </w:p>
        </w:tc>
        <w:tc>
          <w:tcPr>
            <w:tcW w:w="1984" w:type="dxa"/>
          </w:tcPr>
          <w:p w:rsidR="007B7A6F" w:rsidRDefault="007B7A6F" w:rsidP="00C509B6">
            <w:pPr>
              <w:spacing w:after="0" w:line="240" w:lineRule="auto"/>
              <w:jc w:val="both"/>
              <w:rPr>
                <w:rFonts w:ascii="Times New Roman" w:hAnsi="Times New Roman"/>
                <w:color w:val="C00000"/>
                <w:sz w:val="24"/>
                <w:szCs w:val="24"/>
              </w:rPr>
            </w:pPr>
          </w:p>
          <w:p w:rsidR="007B7A6F" w:rsidRDefault="007B7A6F" w:rsidP="00C509B6">
            <w:pPr>
              <w:spacing w:after="0" w:line="240" w:lineRule="auto"/>
              <w:jc w:val="both"/>
              <w:rPr>
                <w:rFonts w:ascii="Times New Roman" w:hAnsi="Times New Roman"/>
                <w:color w:val="C00000"/>
                <w:sz w:val="24"/>
                <w:szCs w:val="24"/>
              </w:rPr>
            </w:pPr>
            <w:r>
              <w:rPr>
                <w:rFonts w:ascii="Times New Roman" w:hAnsi="Times New Roman"/>
                <w:color w:val="C00000"/>
                <w:sz w:val="24"/>
                <w:szCs w:val="24"/>
              </w:rPr>
              <w:t xml:space="preserve">Sửa đổi Điều 11  </w:t>
            </w:r>
            <w:r w:rsidRPr="00863EE6">
              <w:rPr>
                <w:rFonts w:ascii="Times New Roman" w:hAnsi="Times New Roman"/>
                <w:sz w:val="24"/>
                <w:szCs w:val="24"/>
              </w:rPr>
              <w:t>Nghị định số 70/2016/NĐ-CP</w:t>
            </w:r>
          </w:p>
          <w:p w:rsidR="007B7A6F" w:rsidRDefault="007B7A6F" w:rsidP="00C509B6">
            <w:pPr>
              <w:spacing w:after="0" w:line="240" w:lineRule="auto"/>
              <w:jc w:val="both"/>
              <w:rPr>
                <w:rFonts w:ascii="Times New Roman" w:hAnsi="Times New Roman"/>
                <w:color w:val="C00000"/>
                <w:sz w:val="24"/>
                <w:szCs w:val="24"/>
              </w:rPr>
            </w:pPr>
          </w:p>
          <w:p w:rsidR="007B7A6F" w:rsidRDefault="007B7A6F" w:rsidP="00C509B6">
            <w:pPr>
              <w:spacing w:after="0" w:line="240" w:lineRule="auto"/>
              <w:jc w:val="both"/>
              <w:rPr>
                <w:rFonts w:ascii="Times New Roman" w:hAnsi="Times New Roman"/>
                <w:color w:val="C00000"/>
                <w:sz w:val="24"/>
                <w:szCs w:val="24"/>
              </w:rPr>
            </w:pPr>
          </w:p>
          <w:p w:rsidR="007B7A6F" w:rsidRDefault="007B7A6F" w:rsidP="00C509B6">
            <w:pPr>
              <w:spacing w:after="0" w:line="240" w:lineRule="auto"/>
              <w:jc w:val="both"/>
              <w:rPr>
                <w:rFonts w:ascii="Times New Roman" w:hAnsi="Times New Roman"/>
                <w:color w:val="C00000"/>
                <w:sz w:val="24"/>
                <w:szCs w:val="24"/>
              </w:rPr>
            </w:pPr>
          </w:p>
          <w:p w:rsidR="007B7A6F" w:rsidRDefault="007B7A6F" w:rsidP="00C509B6">
            <w:pPr>
              <w:spacing w:after="0" w:line="240" w:lineRule="auto"/>
              <w:jc w:val="both"/>
              <w:rPr>
                <w:rFonts w:ascii="Times New Roman" w:hAnsi="Times New Roman"/>
                <w:color w:val="C00000"/>
                <w:sz w:val="24"/>
                <w:szCs w:val="24"/>
              </w:rPr>
            </w:pPr>
          </w:p>
          <w:p w:rsidR="007B7A6F" w:rsidRDefault="007B7A6F" w:rsidP="00C509B6">
            <w:pPr>
              <w:spacing w:after="0" w:line="240" w:lineRule="auto"/>
              <w:jc w:val="both"/>
              <w:rPr>
                <w:rFonts w:ascii="Times New Roman" w:hAnsi="Times New Roman"/>
                <w:color w:val="C00000"/>
                <w:sz w:val="24"/>
                <w:szCs w:val="24"/>
              </w:rPr>
            </w:pPr>
          </w:p>
          <w:p w:rsidR="007B7A6F" w:rsidRDefault="007B7A6F" w:rsidP="00C509B6">
            <w:pPr>
              <w:spacing w:after="0" w:line="240" w:lineRule="auto"/>
              <w:jc w:val="both"/>
              <w:rPr>
                <w:rFonts w:ascii="Times New Roman" w:hAnsi="Times New Roman"/>
                <w:sz w:val="24"/>
                <w:szCs w:val="24"/>
              </w:rPr>
            </w:pPr>
          </w:p>
        </w:tc>
      </w:tr>
      <w:tr w:rsidR="00A31FDD" w:rsidRPr="00863EE6" w:rsidTr="00B63945">
        <w:trPr>
          <w:trHeight w:val="962"/>
        </w:trPr>
        <w:tc>
          <w:tcPr>
            <w:tcW w:w="426" w:type="dxa"/>
            <w:vAlign w:val="center"/>
          </w:tcPr>
          <w:p w:rsidR="00A31FDD" w:rsidRPr="00863EE6" w:rsidRDefault="00A31FDD" w:rsidP="00067400">
            <w:pPr>
              <w:spacing w:after="0" w:line="240" w:lineRule="auto"/>
              <w:jc w:val="center"/>
              <w:rPr>
                <w:rFonts w:ascii="Times New Roman" w:hAnsi="Times New Roman"/>
                <w:b/>
                <w:sz w:val="24"/>
                <w:szCs w:val="24"/>
              </w:rPr>
            </w:pPr>
          </w:p>
        </w:tc>
        <w:tc>
          <w:tcPr>
            <w:tcW w:w="7546" w:type="dxa"/>
            <w:gridSpan w:val="2"/>
            <w:vAlign w:val="center"/>
          </w:tcPr>
          <w:p w:rsidR="00A31FDD" w:rsidRDefault="00A31FDD" w:rsidP="0085223C">
            <w:pPr>
              <w:pStyle w:val="ListParagraph"/>
              <w:tabs>
                <w:tab w:val="left" w:pos="318"/>
              </w:tabs>
              <w:spacing w:after="0" w:line="240" w:lineRule="auto"/>
              <w:ind w:left="34" w:right="43"/>
              <w:jc w:val="both"/>
              <w:rPr>
                <w:rFonts w:ascii="Times New Roman" w:hAnsi="Times New Roman"/>
                <w:bCs/>
                <w:iCs/>
                <w:color w:val="000000"/>
                <w:sz w:val="24"/>
                <w:szCs w:val="24"/>
              </w:rPr>
            </w:pPr>
            <w:r w:rsidRPr="0085223C">
              <w:rPr>
                <w:rFonts w:ascii="Times New Roman" w:hAnsi="Times New Roman"/>
                <w:b/>
                <w:i/>
                <w:sz w:val="24"/>
                <w:szCs w:val="24"/>
              </w:rPr>
              <w:t>Điều kiện cung cấp dịch vụ điều tiết bảo đảm an toàn hàng hải trong khu nước, vùng nước, luồng hàng hải chuyên dùng</w:t>
            </w:r>
          </w:p>
        </w:tc>
        <w:tc>
          <w:tcPr>
            <w:tcW w:w="2340" w:type="dxa"/>
          </w:tcPr>
          <w:p w:rsidR="00A31FDD" w:rsidRDefault="00A31FDD" w:rsidP="00494820">
            <w:pPr>
              <w:spacing w:after="0" w:line="240" w:lineRule="auto"/>
              <w:jc w:val="both"/>
              <w:rPr>
                <w:rFonts w:ascii="Times New Roman" w:hAnsi="Times New Roman"/>
                <w:bCs/>
                <w:iCs/>
                <w:spacing w:val="-4"/>
                <w:sz w:val="24"/>
                <w:szCs w:val="24"/>
              </w:rPr>
            </w:pPr>
          </w:p>
        </w:tc>
        <w:tc>
          <w:tcPr>
            <w:tcW w:w="2588" w:type="dxa"/>
          </w:tcPr>
          <w:p w:rsidR="00A31FDD" w:rsidRDefault="00A31FDD" w:rsidP="00494820">
            <w:pPr>
              <w:spacing w:after="0" w:line="240" w:lineRule="auto"/>
              <w:jc w:val="both"/>
              <w:rPr>
                <w:rFonts w:ascii="Times New Roman" w:hAnsi="Times New Roman"/>
                <w:bCs/>
                <w:iCs/>
                <w:spacing w:val="-4"/>
                <w:sz w:val="24"/>
                <w:szCs w:val="24"/>
              </w:rPr>
            </w:pPr>
          </w:p>
        </w:tc>
        <w:tc>
          <w:tcPr>
            <w:tcW w:w="1984" w:type="dxa"/>
          </w:tcPr>
          <w:p w:rsidR="00A31FDD" w:rsidRDefault="00A31FDD" w:rsidP="00C509B6">
            <w:pPr>
              <w:spacing w:after="0" w:line="240" w:lineRule="auto"/>
              <w:jc w:val="both"/>
              <w:rPr>
                <w:rFonts w:ascii="Times New Roman" w:hAnsi="Times New Roman"/>
                <w:color w:val="C00000"/>
                <w:sz w:val="24"/>
                <w:szCs w:val="24"/>
              </w:rPr>
            </w:pPr>
          </w:p>
        </w:tc>
      </w:tr>
      <w:tr w:rsidR="007B7A6F" w:rsidRPr="00863EE6" w:rsidTr="00B63945">
        <w:trPr>
          <w:trHeight w:val="1107"/>
        </w:trPr>
        <w:tc>
          <w:tcPr>
            <w:tcW w:w="426" w:type="dxa"/>
            <w:vMerge w:val="restart"/>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B06BC8">
            <w:pPr>
              <w:spacing w:after="0" w:line="240" w:lineRule="auto"/>
              <w:jc w:val="both"/>
              <w:rPr>
                <w:rFonts w:ascii="Times New Roman" w:hAnsi="Times New Roman"/>
                <w:sz w:val="24"/>
                <w:szCs w:val="24"/>
              </w:rPr>
            </w:pPr>
            <w:r w:rsidRPr="00863EE6">
              <w:rPr>
                <w:rFonts w:ascii="Times New Roman" w:hAnsi="Times New Roman"/>
                <w:sz w:val="24"/>
                <w:szCs w:val="24"/>
              </w:rPr>
              <w:t>Điều kiện chung</w:t>
            </w:r>
          </w:p>
          <w:p w:rsidR="007B7A6F" w:rsidRPr="00863EE6" w:rsidRDefault="007B7A6F" w:rsidP="00B06BC8">
            <w:pPr>
              <w:spacing w:after="0" w:line="240" w:lineRule="auto"/>
              <w:jc w:val="both"/>
              <w:rPr>
                <w:rFonts w:ascii="Times New Roman" w:hAnsi="Times New Roman"/>
                <w:sz w:val="24"/>
                <w:szCs w:val="24"/>
              </w:rPr>
            </w:pPr>
          </w:p>
        </w:tc>
        <w:tc>
          <w:tcPr>
            <w:tcW w:w="5703" w:type="dxa"/>
          </w:tcPr>
          <w:p w:rsidR="007B7A6F" w:rsidRPr="00863EE6" w:rsidRDefault="007B7A6F" w:rsidP="00B06BC8">
            <w:pPr>
              <w:spacing w:after="0" w:line="240" w:lineRule="auto"/>
              <w:jc w:val="both"/>
              <w:rPr>
                <w:rFonts w:ascii="Times New Roman" w:hAnsi="Times New Roman"/>
                <w:sz w:val="24"/>
                <w:szCs w:val="24"/>
              </w:rPr>
            </w:pPr>
            <w:r>
              <w:rPr>
                <w:rFonts w:ascii="Times New Roman" w:hAnsi="Times New Roman"/>
                <w:bCs/>
                <w:iCs/>
                <w:color w:val="000000"/>
                <w:sz w:val="24"/>
                <w:szCs w:val="24"/>
              </w:rPr>
              <w:t xml:space="preserve">1. </w:t>
            </w:r>
            <w:r w:rsidRPr="00863EE6">
              <w:rPr>
                <w:rFonts w:ascii="Times New Roman" w:hAnsi="Times New Roman"/>
                <w:bCs/>
                <w:iCs/>
                <w:color w:val="000000"/>
                <w:sz w:val="24"/>
                <w:szCs w:val="24"/>
              </w:rPr>
              <w:t>Được thành lập theo quy định của pháp luật</w:t>
            </w:r>
          </w:p>
        </w:tc>
        <w:tc>
          <w:tcPr>
            <w:tcW w:w="2340" w:type="dxa"/>
          </w:tcPr>
          <w:p w:rsidR="007B7A6F" w:rsidRDefault="00A31FDD" w:rsidP="0085223C">
            <w:pPr>
              <w:spacing w:after="0" w:line="240" w:lineRule="auto"/>
              <w:jc w:val="both"/>
              <w:rPr>
                <w:rFonts w:ascii="Times New Roman" w:hAnsi="Times New Roman"/>
                <w:sz w:val="24"/>
                <w:szCs w:val="24"/>
              </w:rPr>
            </w:pPr>
            <w:r w:rsidRPr="00863EE6">
              <w:rPr>
                <w:rFonts w:ascii="Times New Roman" w:hAnsi="Times New Roman"/>
                <w:sz w:val="24"/>
                <w:szCs w:val="24"/>
              </w:rPr>
              <w:t>Khoản 1 Điều 12 Nghị định số 70/2016/NĐ-CP</w:t>
            </w:r>
          </w:p>
        </w:tc>
        <w:tc>
          <w:tcPr>
            <w:tcW w:w="2588" w:type="dxa"/>
          </w:tcPr>
          <w:p w:rsidR="007B7A6F" w:rsidRPr="000064F6" w:rsidRDefault="007B7A6F" w:rsidP="0085223C">
            <w:pPr>
              <w:spacing w:after="0" w:line="240" w:lineRule="auto"/>
              <w:jc w:val="both"/>
              <w:rPr>
                <w:rFonts w:ascii="Times New Roman" w:hAnsi="Times New Roman"/>
                <w:color w:val="C00000"/>
                <w:sz w:val="24"/>
                <w:szCs w:val="24"/>
              </w:rPr>
            </w:pPr>
            <w:r>
              <w:rPr>
                <w:rFonts w:ascii="Times New Roman" w:hAnsi="Times New Roman"/>
                <w:sz w:val="24"/>
                <w:szCs w:val="24"/>
              </w:rPr>
              <w:t>Sửa đk 1</w:t>
            </w:r>
            <w:r w:rsidRPr="00DB5DC4">
              <w:rPr>
                <w:rFonts w:ascii="Times New Roman" w:hAnsi="Times New Roman"/>
                <w:sz w:val="24"/>
                <w:szCs w:val="24"/>
              </w:rPr>
              <w:t xml:space="preserve"> theo hướng chặt chẽ hơn: là doanh nghiệp được thành lập theo quy định của pháp luật</w:t>
            </w:r>
            <w:r>
              <w:rPr>
                <w:rFonts w:ascii="Times New Roman" w:hAnsi="Times New Roman"/>
                <w:sz w:val="24"/>
                <w:szCs w:val="24"/>
              </w:rPr>
              <w:t>.</w:t>
            </w:r>
          </w:p>
        </w:tc>
        <w:tc>
          <w:tcPr>
            <w:tcW w:w="1984" w:type="dxa"/>
            <w:vMerge w:val="restart"/>
          </w:tcPr>
          <w:p w:rsidR="007B7A6F" w:rsidRPr="000064F6" w:rsidRDefault="007B7A6F" w:rsidP="00BD50C4">
            <w:pPr>
              <w:spacing w:after="0" w:line="240" w:lineRule="auto"/>
              <w:jc w:val="both"/>
              <w:rPr>
                <w:rFonts w:ascii="Times New Roman" w:hAnsi="Times New Roman"/>
                <w:color w:val="C00000"/>
                <w:sz w:val="24"/>
                <w:szCs w:val="24"/>
              </w:rPr>
            </w:pPr>
            <w:r>
              <w:rPr>
                <w:rFonts w:ascii="Times New Roman" w:hAnsi="Times New Roman"/>
                <w:color w:val="C00000"/>
                <w:sz w:val="24"/>
                <w:szCs w:val="24"/>
              </w:rPr>
              <w:t xml:space="preserve">Sửa đổi Điều 12 Nghị định </w:t>
            </w:r>
            <w:r w:rsidRPr="00863EE6">
              <w:rPr>
                <w:rFonts w:ascii="Times New Roman" w:hAnsi="Times New Roman"/>
                <w:sz w:val="24"/>
                <w:szCs w:val="24"/>
              </w:rPr>
              <w:t>số 70/2016/NĐ-CP</w:t>
            </w:r>
          </w:p>
          <w:p w:rsidR="007B7A6F" w:rsidRPr="000064F6" w:rsidRDefault="007B7A6F" w:rsidP="003523C1">
            <w:pPr>
              <w:spacing w:after="0" w:line="240" w:lineRule="auto"/>
              <w:ind w:right="43"/>
              <w:jc w:val="both"/>
              <w:rPr>
                <w:rFonts w:ascii="Times New Roman" w:hAnsi="Times New Roman"/>
                <w:color w:val="C00000"/>
                <w:sz w:val="24"/>
                <w:szCs w:val="24"/>
              </w:rPr>
            </w:pPr>
          </w:p>
        </w:tc>
      </w:tr>
      <w:tr w:rsidR="007B7A6F" w:rsidRPr="00863EE6" w:rsidTr="00B63945">
        <w:trPr>
          <w:trHeight w:val="861"/>
        </w:trPr>
        <w:tc>
          <w:tcPr>
            <w:tcW w:w="426" w:type="dxa"/>
            <w:vMerge/>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B06BC8">
            <w:pPr>
              <w:spacing w:after="0" w:line="240" w:lineRule="auto"/>
              <w:jc w:val="both"/>
              <w:rPr>
                <w:rFonts w:ascii="Times New Roman" w:hAnsi="Times New Roman"/>
                <w:sz w:val="24"/>
                <w:szCs w:val="24"/>
              </w:rPr>
            </w:pPr>
            <w:r w:rsidRPr="00863EE6">
              <w:rPr>
                <w:rFonts w:ascii="Times New Roman" w:hAnsi="Times New Roman"/>
                <w:sz w:val="24"/>
                <w:szCs w:val="24"/>
              </w:rPr>
              <w:t>Điều kiện về tài chính</w:t>
            </w:r>
          </w:p>
          <w:p w:rsidR="007B7A6F" w:rsidRPr="00863EE6" w:rsidRDefault="007B7A6F" w:rsidP="00B06BC8">
            <w:pPr>
              <w:spacing w:after="0" w:line="240" w:lineRule="auto"/>
              <w:jc w:val="both"/>
              <w:rPr>
                <w:rFonts w:ascii="Times New Roman" w:hAnsi="Times New Roman"/>
                <w:sz w:val="24"/>
                <w:szCs w:val="24"/>
              </w:rPr>
            </w:pPr>
          </w:p>
        </w:tc>
        <w:tc>
          <w:tcPr>
            <w:tcW w:w="5703" w:type="dxa"/>
          </w:tcPr>
          <w:p w:rsidR="007B7A6F" w:rsidRPr="00863EE6" w:rsidRDefault="007B7A6F" w:rsidP="00030EA8">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2. </w:t>
            </w:r>
            <w:r w:rsidRPr="00863EE6">
              <w:rPr>
                <w:rFonts w:ascii="Times New Roman" w:hAnsi="Times New Roman"/>
                <w:bCs/>
                <w:iCs/>
                <w:color w:val="000000"/>
                <w:sz w:val="24"/>
                <w:szCs w:val="24"/>
              </w:rPr>
              <w:t>Khi thành lập phải có số vốn tối thiểu 20 tỷ đồng và duy trì trong suốt quá trình hoạt động.</w:t>
            </w:r>
          </w:p>
        </w:tc>
        <w:tc>
          <w:tcPr>
            <w:tcW w:w="2340" w:type="dxa"/>
          </w:tcPr>
          <w:p w:rsidR="007B7A6F" w:rsidRPr="00F95354" w:rsidRDefault="00A31FDD" w:rsidP="00F95354">
            <w:pPr>
              <w:spacing w:after="0" w:line="240" w:lineRule="auto"/>
              <w:jc w:val="both"/>
              <w:rPr>
                <w:rFonts w:ascii="Times New Roman" w:hAnsi="Times New Roman"/>
                <w:sz w:val="24"/>
                <w:szCs w:val="24"/>
              </w:rPr>
            </w:pPr>
            <w:r w:rsidRPr="00863EE6">
              <w:rPr>
                <w:rFonts w:ascii="Times New Roman" w:hAnsi="Times New Roman"/>
                <w:sz w:val="24"/>
                <w:szCs w:val="24"/>
              </w:rPr>
              <w:t>Khoản 2 Điều 12 Nghị định số 70/2016/NĐ-CP</w:t>
            </w:r>
          </w:p>
        </w:tc>
        <w:tc>
          <w:tcPr>
            <w:tcW w:w="2588" w:type="dxa"/>
          </w:tcPr>
          <w:p w:rsidR="007B7A6F" w:rsidRPr="00863EE6" w:rsidRDefault="007B7A6F" w:rsidP="00F95354">
            <w:pPr>
              <w:spacing w:after="0" w:line="240" w:lineRule="auto"/>
              <w:jc w:val="both"/>
              <w:rPr>
                <w:rFonts w:ascii="Times New Roman" w:hAnsi="Times New Roman"/>
                <w:b/>
                <w:sz w:val="24"/>
                <w:szCs w:val="24"/>
              </w:rPr>
            </w:pPr>
            <w:r w:rsidRPr="00F95354">
              <w:rPr>
                <w:rFonts w:ascii="Times New Roman" w:hAnsi="Times New Roman"/>
                <w:sz w:val="24"/>
                <w:szCs w:val="24"/>
              </w:rPr>
              <w:t>Bỏ điều kiện 2</w:t>
            </w:r>
            <w:r>
              <w:rPr>
                <w:rFonts w:ascii="Times New Roman" w:hAnsi="Times New Roman"/>
                <w:sz w:val="24"/>
                <w:szCs w:val="24"/>
              </w:rPr>
              <w:t xml:space="preserve"> vì theo quy định của Luật doanh  nghiệp 2014 đã bỏ khái niệm quy định về vốn pháp định, việc quy định doanh nghiệp phải có số vốn tối thiểu 20 tỷ có thể gây ra những khó khăn cho doanh nghiệp</w:t>
            </w:r>
          </w:p>
        </w:tc>
        <w:tc>
          <w:tcPr>
            <w:tcW w:w="1984" w:type="dxa"/>
            <w:vMerge/>
          </w:tcPr>
          <w:p w:rsidR="007B7A6F" w:rsidRPr="007324B4" w:rsidRDefault="007B7A6F" w:rsidP="003523C1">
            <w:pPr>
              <w:spacing w:after="0" w:line="240" w:lineRule="auto"/>
              <w:ind w:right="43"/>
              <w:jc w:val="both"/>
              <w:rPr>
                <w:rFonts w:ascii="Times New Roman" w:hAnsi="Times New Roman"/>
                <w:bCs/>
                <w:iCs/>
                <w:color w:val="000000"/>
                <w:sz w:val="24"/>
                <w:szCs w:val="24"/>
              </w:rPr>
            </w:pPr>
          </w:p>
        </w:tc>
      </w:tr>
      <w:tr w:rsidR="007B7A6F" w:rsidRPr="00965E6E" w:rsidTr="00B63945">
        <w:trPr>
          <w:trHeight w:val="4040"/>
        </w:trPr>
        <w:tc>
          <w:tcPr>
            <w:tcW w:w="426" w:type="dxa"/>
            <w:vMerge/>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B06BC8">
            <w:pPr>
              <w:spacing w:after="0" w:line="240" w:lineRule="auto"/>
              <w:jc w:val="both"/>
              <w:rPr>
                <w:rFonts w:ascii="Times New Roman" w:hAnsi="Times New Roman"/>
                <w:sz w:val="24"/>
                <w:szCs w:val="24"/>
              </w:rPr>
            </w:pPr>
            <w:r w:rsidRPr="00863EE6">
              <w:rPr>
                <w:rFonts w:ascii="Times New Roman" w:hAnsi="Times New Roman"/>
                <w:sz w:val="24"/>
                <w:szCs w:val="24"/>
              </w:rPr>
              <w:t>Điều kiện về tổ chức bộ máy và nhân lực</w:t>
            </w:r>
          </w:p>
          <w:p w:rsidR="007B7A6F" w:rsidRPr="00863EE6" w:rsidRDefault="007B7A6F" w:rsidP="00B06BC8">
            <w:pPr>
              <w:spacing w:after="0" w:line="240" w:lineRule="auto"/>
              <w:jc w:val="both"/>
              <w:rPr>
                <w:rFonts w:ascii="Times New Roman" w:hAnsi="Times New Roman"/>
                <w:sz w:val="24"/>
                <w:szCs w:val="24"/>
              </w:rPr>
            </w:pPr>
          </w:p>
        </w:tc>
        <w:tc>
          <w:tcPr>
            <w:tcW w:w="5703" w:type="dxa"/>
          </w:tcPr>
          <w:p w:rsidR="007B7A6F" w:rsidRDefault="007B7A6F" w:rsidP="00030EA8">
            <w:pPr>
              <w:spacing w:after="0" w:line="240" w:lineRule="auto"/>
              <w:ind w:right="43"/>
              <w:jc w:val="both"/>
              <w:rPr>
                <w:rFonts w:ascii="Times New Roman" w:hAnsi="Times New Roman"/>
                <w:bCs/>
                <w:iCs/>
                <w:color w:val="000000"/>
                <w:spacing w:val="-2"/>
                <w:sz w:val="24"/>
                <w:szCs w:val="24"/>
              </w:rPr>
            </w:pPr>
            <w:r>
              <w:rPr>
                <w:rFonts w:ascii="Times New Roman" w:hAnsi="Times New Roman"/>
                <w:bCs/>
                <w:iCs/>
                <w:color w:val="000000"/>
                <w:sz w:val="24"/>
                <w:szCs w:val="24"/>
              </w:rPr>
              <w:t xml:space="preserve">3. </w:t>
            </w:r>
            <w:r w:rsidRPr="00863EE6">
              <w:rPr>
                <w:rFonts w:ascii="Times New Roman" w:hAnsi="Times New Roman"/>
                <w:bCs/>
                <w:iCs/>
                <w:color w:val="000000"/>
                <w:spacing w:val="-2"/>
                <w:sz w:val="24"/>
                <w:szCs w:val="24"/>
              </w:rPr>
              <w:t xml:space="preserve">Có bộ phận chuyên trách thực hiện điều tiết bảo đảm an toàn hàng hải. </w:t>
            </w:r>
          </w:p>
          <w:p w:rsidR="007B7A6F" w:rsidRDefault="007B7A6F" w:rsidP="00030EA8">
            <w:pPr>
              <w:spacing w:after="0" w:line="240" w:lineRule="auto"/>
              <w:ind w:right="43"/>
              <w:jc w:val="both"/>
              <w:rPr>
                <w:rFonts w:ascii="Times New Roman" w:hAnsi="Times New Roman"/>
                <w:bCs/>
                <w:iCs/>
                <w:color w:val="000000"/>
                <w:spacing w:val="-2"/>
                <w:sz w:val="24"/>
                <w:szCs w:val="24"/>
              </w:rPr>
            </w:pPr>
            <w:r>
              <w:rPr>
                <w:rFonts w:ascii="Times New Roman" w:hAnsi="Times New Roman"/>
                <w:bCs/>
                <w:iCs/>
                <w:color w:val="000000"/>
                <w:spacing w:val="-2"/>
                <w:sz w:val="24"/>
                <w:szCs w:val="24"/>
              </w:rPr>
              <w:t xml:space="preserve">4. </w:t>
            </w:r>
            <w:r w:rsidRPr="00863EE6">
              <w:rPr>
                <w:rFonts w:ascii="Times New Roman" w:hAnsi="Times New Roman"/>
                <w:bCs/>
                <w:iCs/>
                <w:color w:val="000000"/>
                <w:spacing w:val="-2"/>
                <w:sz w:val="24"/>
                <w:szCs w:val="24"/>
              </w:rPr>
              <w:t>Người được bổ nhiệm giữ vị trí phụ trách bộ phận cung cấp dịch vụ điều tiết bảo đảm an toàn hàng hải phải tốt nghiệp đại học trở lên chuyên ngành bảo đảm hàng hải hoặc điều khiển tàu biển</w:t>
            </w:r>
          </w:p>
          <w:p w:rsidR="007B7A6F" w:rsidRPr="00863EE6" w:rsidRDefault="007B7A6F" w:rsidP="00030EA8">
            <w:pPr>
              <w:spacing w:after="0" w:line="240" w:lineRule="auto"/>
              <w:ind w:right="43"/>
              <w:jc w:val="both"/>
              <w:rPr>
                <w:rFonts w:ascii="Times New Roman" w:hAnsi="Times New Roman"/>
                <w:bCs/>
                <w:iCs/>
                <w:color w:val="000000"/>
                <w:spacing w:val="-2"/>
                <w:sz w:val="24"/>
                <w:szCs w:val="24"/>
              </w:rPr>
            </w:pPr>
            <w:r>
              <w:rPr>
                <w:rFonts w:ascii="Times New Roman" w:hAnsi="Times New Roman"/>
                <w:bCs/>
                <w:iCs/>
                <w:color w:val="000000"/>
                <w:spacing w:val="-2"/>
                <w:sz w:val="24"/>
                <w:szCs w:val="24"/>
              </w:rPr>
              <w:t>5.</w:t>
            </w:r>
            <w:r w:rsidRPr="00863EE6">
              <w:rPr>
                <w:rFonts w:ascii="Times New Roman" w:hAnsi="Times New Roman"/>
                <w:bCs/>
                <w:iCs/>
                <w:color w:val="000000"/>
                <w:spacing w:val="-2"/>
                <w:sz w:val="24"/>
                <w:szCs w:val="24"/>
              </w:rPr>
              <w:t xml:space="preserve"> Người được bổ nhiệm giữ vị trí phụ trách có kinh nghiệm hoạt động trong lĩnh vực điều tiết bảo đảm an toàn hàng hải tối thiểu 05 năm.</w:t>
            </w:r>
          </w:p>
          <w:p w:rsidR="007B7A6F" w:rsidRDefault="007B7A6F" w:rsidP="00030EA8">
            <w:pPr>
              <w:spacing w:after="0" w:line="240" w:lineRule="auto"/>
              <w:jc w:val="both"/>
              <w:rPr>
                <w:rFonts w:ascii="Times New Roman" w:hAnsi="Times New Roman"/>
                <w:bCs/>
                <w:iCs/>
                <w:color w:val="000000"/>
                <w:spacing w:val="-2"/>
                <w:sz w:val="24"/>
                <w:szCs w:val="24"/>
              </w:rPr>
            </w:pPr>
            <w:r>
              <w:rPr>
                <w:rFonts w:ascii="Times New Roman" w:hAnsi="Times New Roman"/>
                <w:bCs/>
                <w:iCs/>
                <w:color w:val="000000"/>
                <w:spacing w:val="-2"/>
                <w:sz w:val="24"/>
                <w:szCs w:val="24"/>
              </w:rPr>
              <w:t xml:space="preserve">6. </w:t>
            </w:r>
            <w:r w:rsidRPr="00863EE6">
              <w:rPr>
                <w:rFonts w:ascii="Times New Roman" w:hAnsi="Times New Roman"/>
                <w:bCs/>
                <w:iCs/>
                <w:color w:val="000000"/>
                <w:spacing w:val="-2"/>
                <w:sz w:val="24"/>
                <w:szCs w:val="24"/>
              </w:rPr>
              <w:t>Có tối thiểu 01 trạm điều tiết chuyên dùng với đầy đủ biên chế đáp ứng yêu cầu điều tiết cho một công trình</w:t>
            </w:r>
          </w:p>
          <w:p w:rsidR="007B7A6F" w:rsidRPr="00863EE6" w:rsidRDefault="007B7A6F" w:rsidP="000064F6">
            <w:pPr>
              <w:spacing w:after="0" w:line="240" w:lineRule="auto"/>
              <w:jc w:val="both"/>
              <w:rPr>
                <w:rFonts w:ascii="Times New Roman" w:hAnsi="Times New Roman"/>
                <w:sz w:val="24"/>
                <w:szCs w:val="24"/>
              </w:rPr>
            </w:pPr>
            <w:r>
              <w:rPr>
                <w:rFonts w:ascii="Times New Roman" w:hAnsi="Times New Roman"/>
                <w:bCs/>
                <w:iCs/>
                <w:color w:val="000000"/>
                <w:spacing w:val="-2"/>
                <w:sz w:val="24"/>
                <w:szCs w:val="24"/>
              </w:rPr>
              <w:t xml:space="preserve">7. Có </w:t>
            </w:r>
            <w:r w:rsidRPr="00863EE6">
              <w:rPr>
                <w:rFonts w:ascii="Times New Roman" w:hAnsi="Times New Roman"/>
                <w:bCs/>
                <w:iCs/>
                <w:color w:val="000000"/>
                <w:spacing w:val="-2"/>
                <w:sz w:val="24"/>
                <w:szCs w:val="24"/>
              </w:rPr>
              <w:t>02 ca nô hoặc hợp đồng thuê 02 ca nô có tính năng phù hợp để phục vụ công tác điều tiết bảo đảm an toàn hàng hải.</w:t>
            </w:r>
          </w:p>
        </w:tc>
        <w:tc>
          <w:tcPr>
            <w:tcW w:w="2340" w:type="dxa"/>
          </w:tcPr>
          <w:p w:rsidR="007B7A6F" w:rsidRDefault="00A31FDD" w:rsidP="0085223C">
            <w:pPr>
              <w:spacing w:after="0" w:line="240" w:lineRule="auto"/>
              <w:jc w:val="both"/>
              <w:rPr>
                <w:rFonts w:ascii="Times New Roman" w:hAnsi="Times New Roman"/>
                <w:bCs/>
                <w:iCs/>
                <w:spacing w:val="-4"/>
                <w:sz w:val="24"/>
                <w:szCs w:val="24"/>
              </w:rPr>
            </w:pPr>
            <w:r w:rsidRPr="00863EE6">
              <w:rPr>
                <w:rFonts w:ascii="Times New Roman" w:hAnsi="Times New Roman"/>
                <w:sz w:val="24"/>
                <w:szCs w:val="24"/>
              </w:rPr>
              <w:t>Khoản 3, 4 Điều 12 Nghị định số 70/2016/NĐ-CP</w:t>
            </w:r>
          </w:p>
        </w:tc>
        <w:tc>
          <w:tcPr>
            <w:tcW w:w="2588" w:type="dxa"/>
          </w:tcPr>
          <w:p w:rsidR="007B7A6F" w:rsidRDefault="007B7A6F" w:rsidP="0085223C">
            <w:pPr>
              <w:spacing w:after="0" w:line="240" w:lineRule="auto"/>
              <w:jc w:val="both"/>
              <w:rPr>
                <w:rFonts w:ascii="Times New Roman" w:hAnsi="Times New Roman"/>
                <w:bCs/>
                <w:iCs/>
                <w:spacing w:val="-4"/>
                <w:sz w:val="24"/>
                <w:szCs w:val="24"/>
              </w:rPr>
            </w:pPr>
          </w:p>
          <w:p w:rsidR="007B7A6F" w:rsidRDefault="007B7A6F" w:rsidP="00F95354">
            <w:pPr>
              <w:spacing w:after="0" w:line="240" w:lineRule="auto"/>
              <w:jc w:val="both"/>
              <w:rPr>
                <w:rFonts w:ascii="Times New Roman" w:hAnsi="Times New Roman"/>
                <w:bCs/>
                <w:iCs/>
                <w:spacing w:val="-4"/>
                <w:sz w:val="24"/>
                <w:szCs w:val="24"/>
              </w:rPr>
            </w:pPr>
          </w:p>
          <w:p w:rsidR="007B7A6F" w:rsidRDefault="007B7A6F" w:rsidP="00C57C33">
            <w:pPr>
              <w:spacing w:after="0" w:line="240" w:lineRule="auto"/>
              <w:jc w:val="both"/>
              <w:rPr>
                <w:rFonts w:ascii="Times New Roman" w:hAnsi="Times New Roman"/>
                <w:sz w:val="24"/>
                <w:szCs w:val="24"/>
              </w:rPr>
            </w:pPr>
            <w:r>
              <w:rPr>
                <w:rFonts w:ascii="Times New Roman" w:hAnsi="Times New Roman"/>
                <w:bCs/>
                <w:iCs/>
                <w:spacing w:val="-4"/>
                <w:sz w:val="24"/>
                <w:szCs w:val="24"/>
              </w:rPr>
              <w:t xml:space="preserve">- Sửa điều kiện 4 như sau: </w:t>
            </w:r>
            <w:r>
              <w:rPr>
                <w:rFonts w:ascii="Times New Roman" w:hAnsi="Times New Roman"/>
                <w:sz w:val="24"/>
                <w:szCs w:val="24"/>
              </w:rPr>
              <w:t>“…phải tốt nghiệp đại học kinh tế, kỹ thuật”</w:t>
            </w:r>
          </w:p>
          <w:p w:rsidR="007B7A6F" w:rsidRDefault="007B7A6F" w:rsidP="00C57C33">
            <w:pPr>
              <w:spacing w:after="0" w:line="240" w:lineRule="auto"/>
              <w:jc w:val="both"/>
              <w:rPr>
                <w:rFonts w:ascii="Times New Roman" w:hAnsi="Times New Roman"/>
                <w:sz w:val="24"/>
                <w:szCs w:val="24"/>
              </w:rPr>
            </w:pPr>
          </w:p>
          <w:p w:rsidR="007B7A6F" w:rsidRDefault="007B7A6F" w:rsidP="00C57C33">
            <w:pPr>
              <w:spacing w:after="0" w:line="240" w:lineRule="auto"/>
              <w:jc w:val="both"/>
              <w:rPr>
                <w:rFonts w:ascii="Times New Roman" w:hAnsi="Times New Roman"/>
                <w:sz w:val="24"/>
                <w:szCs w:val="24"/>
              </w:rPr>
            </w:pPr>
          </w:p>
          <w:p w:rsidR="007B7A6F" w:rsidRPr="00C57C33" w:rsidRDefault="007B7A6F" w:rsidP="00C57C33">
            <w:pPr>
              <w:spacing w:after="0" w:line="240" w:lineRule="auto"/>
              <w:jc w:val="both"/>
              <w:rPr>
                <w:rFonts w:ascii="Times New Roman" w:hAnsi="Times New Roman"/>
                <w:sz w:val="24"/>
                <w:szCs w:val="24"/>
              </w:rPr>
            </w:pPr>
            <w:r w:rsidRPr="00C57C33">
              <w:rPr>
                <w:rFonts w:ascii="Times New Roman" w:hAnsi="Times New Roman"/>
                <w:sz w:val="24"/>
                <w:szCs w:val="24"/>
              </w:rPr>
              <w:t>-</w:t>
            </w:r>
            <w:r>
              <w:rPr>
                <w:rFonts w:ascii="Times New Roman" w:hAnsi="Times New Roman"/>
                <w:sz w:val="24"/>
                <w:szCs w:val="24"/>
              </w:rPr>
              <w:t xml:space="preserve"> </w:t>
            </w:r>
            <w:r w:rsidRPr="00C57C33">
              <w:rPr>
                <w:rFonts w:ascii="Times New Roman" w:hAnsi="Times New Roman"/>
                <w:sz w:val="24"/>
                <w:szCs w:val="24"/>
              </w:rPr>
              <w:t>Bỏ điều kiện 6, 7</w:t>
            </w:r>
          </w:p>
          <w:p w:rsidR="007B7A6F" w:rsidRPr="00F95354" w:rsidRDefault="007B7A6F" w:rsidP="00F95354">
            <w:pPr>
              <w:spacing w:after="0" w:line="240" w:lineRule="auto"/>
              <w:jc w:val="both"/>
              <w:rPr>
                <w:rFonts w:ascii="Times New Roman" w:hAnsi="Times New Roman"/>
                <w:bCs/>
                <w:iCs/>
                <w:spacing w:val="-4"/>
                <w:sz w:val="24"/>
                <w:szCs w:val="24"/>
              </w:rPr>
            </w:pPr>
          </w:p>
          <w:p w:rsidR="007B7A6F" w:rsidRDefault="007B7A6F" w:rsidP="0085223C">
            <w:pPr>
              <w:spacing w:after="0" w:line="240" w:lineRule="auto"/>
              <w:jc w:val="both"/>
              <w:rPr>
                <w:rFonts w:ascii="Times New Roman" w:hAnsi="Times New Roman"/>
                <w:bCs/>
                <w:iCs/>
                <w:spacing w:val="-4"/>
                <w:sz w:val="24"/>
                <w:szCs w:val="24"/>
              </w:rPr>
            </w:pPr>
          </w:p>
          <w:p w:rsidR="007B7A6F" w:rsidRDefault="007B7A6F" w:rsidP="0085223C">
            <w:pPr>
              <w:spacing w:after="0" w:line="240" w:lineRule="auto"/>
              <w:jc w:val="both"/>
              <w:rPr>
                <w:rFonts w:ascii="Times New Roman" w:hAnsi="Times New Roman"/>
                <w:bCs/>
                <w:iCs/>
                <w:spacing w:val="-4"/>
                <w:sz w:val="24"/>
                <w:szCs w:val="24"/>
              </w:rPr>
            </w:pPr>
          </w:p>
          <w:p w:rsidR="007B7A6F" w:rsidRDefault="007B7A6F" w:rsidP="0085223C">
            <w:pPr>
              <w:spacing w:after="0" w:line="240" w:lineRule="auto"/>
              <w:jc w:val="both"/>
              <w:rPr>
                <w:rFonts w:ascii="Times New Roman" w:hAnsi="Times New Roman"/>
                <w:bCs/>
                <w:iCs/>
                <w:spacing w:val="-4"/>
                <w:sz w:val="24"/>
                <w:szCs w:val="24"/>
              </w:rPr>
            </w:pPr>
          </w:p>
          <w:p w:rsidR="007B7A6F" w:rsidRDefault="007B7A6F" w:rsidP="0085223C">
            <w:pPr>
              <w:spacing w:after="0" w:line="240" w:lineRule="auto"/>
              <w:jc w:val="both"/>
              <w:rPr>
                <w:rFonts w:ascii="Times New Roman" w:hAnsi="Times New Roman"/>
                <w:bCs/>
                <w:iCs/>
                <w:spacing w:val="-4"/>
                <w:sz w:val="24"/>
                <w:szCs w:val="24"/>
              </w:rPr>
            </w:pPr>
          </w:p>
          <w:p w:rsidR="007B7A6F" w:rsidRDefault="007B7A6F" w:rsidP="0085223C">
            <w:pPr>
              <w:spacing w:after="0" w:line="240" w:lineRule="auto"/>
              <w:jc w:val="both"/>
              <w:rPr>
                <w:rFonts w:ascii="Times New Roman" w:hAnsi="Times New Roman"/>
                <w:bCs/>
                <w:iCs/>
                <w:spacing w:val="-4"/>
                <w:sz w:val="24"/>
                <w:szCs w:val="24"/>
              </w:rPr>
            </w:pPr>
          </w:p>
          <w:p w:rsidR="007B7A6F" w:rsidRDefault="007B7A6F" w:rsidP="0085223C">
            <w:pPr>
              <w:spacing w:after="0" w:line="240" w:lineRule="auto"/>
              <w:jc w:val="both"/>
              <w:rPr>
                <w:rFonts w:ascii="Times New Roman" w:hAnsi="Times New Roman"/>
                <w:bCs/>
                <w:iCs/>
                <w:spacing w:val="-4"/>
                <w:sz w:val="24"/>
                <w:szCs w:val="24"/>
              </w:rPr>
            </w:pPr>
          </w:p>
          <w:p w:rsidR="007B7A6F" w:rsidRPr="00965E6E" w:rsidRDefault="007B7A6F" w:rsidP="00965E6E">
            <w:pPr>
              <w:spacing w:after="0" w:line="240" w:lineRule="auto"/>
              <w:ind w:right="43"/>
              <w:jc w:val="both"/>
              <w:rPr>
                <w:rFonts w:ascii="Times New Roman" w:hAnsi="Times New Roman"/>
                <w:bCs/>
                <w:iCs/>
                <w:color w:val="000000"/>
                <w:spacing w:val="-2"/>
                <w:sz w:val="24"/>
                <w:szCs w:val="24"/>
              </w:rPr>
            </w:pPr>
          </w:p>
        </w:tc>
        <w:tc>
          <w:tcPr>
            <w:tcW w:w="1984" w:type="dxa"/>
          </w:tcPr>
          <w:p w:rsidR="007B7A6F" w:rsidRDefault="007B7A6F" w:rsidP="009C60B2">
            <w:pPr>
              <w:spacing w:after="0" w:line="240" w:lineRule="auto"/>
              <w:ind w:right="43"/>
              <w:jc w:val="both"/>
              <w:rPr>
                <w:rFonts w:ascii="Times New Roman" w:hAnsi="Times New Roman"/>
                <w:color w:val="C00000"/>
                <w:sz w:val="24"/>
                <w:szCs w:val="24"/>
              </w:rPr>
            </w:pPr>
          </w:p>
          <w:p w:rsidR="007B7A6F" w:rsidRDefault="007B7A6F" w:rsidP="009C60B2">
            <w:pPr>
              <w:spacing w:after="0" w:line="240" w:lineRule="auto"/>
              <w:ind w:right="43"/>
              <w:jc w:val="both"/>
              <w:rPr>
                <w:rFonts w:ascii="Times New Roman" w:hAnsi="Times New Roman"/>
                <w:color w:val="C00000"/>
                <w:sz w:val="24"/>
                <w:szCs w:val="24"/>
              </w:rPr>
            </w:pPr>
          </w:p>
          <w:p w:rsidR="007B7A6F" w:rsidRDefault="007B7A6F" w:rsidP="009C60B2">
            <w:pPr>
              <w:spacing w:after="0" w:line="240" w:lineRule="auto"/>
              <w:ind w:right="43"/>
              <w:jc w:val="both"/>
              <w:rPr>
                <w:rFonts w:ascii="Times New Roman" w:hAnsi="Times New Roman"/>
                <w:color w:val="C00000"/>
                <w:sz w:val="24"/>
                <w:szCs w:val="24"/>
              </w:rPr>
            </w:pPr>
          </w:p>
          <w:p w:rsidR="007B7A6F" w:rsidRDefault="007B7A6F" w:rsidP="009C60B2">
            <w:pPr>
              <w:spacing w:after="0" w:line="240" w:lineRule="auto"/>
              <w:ind w:right="43"/>
              <w:jc w:val="both"/>
              <w:rPr>
                <w:rFonts w:ascii="Times New Roman" w:hAnsi="Times New Roman"/>
                <w:color w:val="C00000"/>
                <w:sz w:val="24"/>
                <w:szCs w:val="24"/>
              </w:rPr>
            </w:pPr>
          </w:p>
          <w:p w:rsidR="007B7A6F" w:rsidRDefault="007B7A6F" w:rsidP="009C60B2">
            <w:pPr>
              <w:spacing w:after="0" w:line="240" w:lineRule="auto"/>
              <w:ind w:right="43"/>
              <w:jc w:val="both"/>
              <w:rPr>
                <w:rFonts w:ascii="Times New Roman" w:hAnsi="Times New Roman"/>
                <w:color w:val="C00000"/>
                <w:sz w:val="24"/>
                <w:szCs w:val="24"/>
              </w:rPr>
            </w:pPr>
          </w:p>
          <w:p w:rsidR="007B7A6F" w:rsidRDefault="007B7A6F" w:rsidP="009C60B2">
            <w:pPr>
              <w:spacing w:after="0" w:line="240" w:lineRule="auto"/>
              <w:ind w:right="43"/>
              <w:jc w:val="both"/>
              <w:rPr>
                <w:rFonts w:ascii="Times New Roman" w:hAnsi="Times New Roman"/>
                <w:color w:val="C00000"/>
                <w:sz w:val="24"/>
                <w:szCs w:val="24"/>
              </w:rPr>
            </w:pPr>
          </w:p>
          <w:p w:rsidR="007B7A6F" w:rsidRDefault="007B7A6F" w:rsidP="009C60B2">
            <w:pPr>
              <w:spacing w:after="0" w:line="240" w:lineRule="auto"/>
              <w:ind w:right="43"/>
              <w:jc w:val="both"/>
              <w:rPr>
                <w:rFonts w:ascii="Times New Roman" w:hAnsi="Times New Roman"/>
                <w:color w:val="C00000"/>
                <w:sz w:val="24"/>
                <w:szCs w:val="24"/>
              </w:rPr>
            </w:pPr>
          </w:p>
          <w:p w:rsidR="007B7A6F" w:rsidRDefault="007B7A6F" w:rsidP="009C60B2">
            <w:pPr>
              <w:spacing w:after="0" w:line="240" w:lineRule="auto"/>
              <w:ind w:right="43"/>
              <w:jc w:val="both"/>
              <w:rPr>
                <w:rFonts w:ascii="Times New Roman" w:hAnsi="Times New Roman"/>
                <w:color w:val="C00000"/>
                <w:sz w:val="24"/>
                <w:szCs w:val="24"/>
              </w:rPr>
            </w:pPr>
          </w:p>
          <w:p w:rsidR="007B7A6F" w:rsidRDefault="007B7A6F" w:rsidP="009C60B2">
            <w:pPr>
              <w:spacing w:after="0" w:line="240" w:lineRule="auto"/>
              <w:ind w:right="43"/>
              <w:jc w:val="both"/>
              <w:rPr>
                <w:rFonts w:ascii="Times New Roman" w:hAnsi="Times New Roman"/>
                <w:color w:val="C00000"/>
                <w:sz w:val="24"/>
                <w:szCs w:val="24"/>
              </w:rPr>
            </w:pPr>
          </w:p>
          <w:p w:rsidR="007B7A6F" w:rsidRDefault="007B7A6F" w:rsidP="009C60B2">
            <w:pPr>
              <w:spacing w:after="0" w:line="240" w:lineRule="auto"/>
              <w:ind w:right="43"/>
              <w:jc w:val="both"/>
              <w:rPr>
                <w:rFonts w:ascii="Times New Roman" w:hAnsi="Times New Roman"/>
                <w:color w:val="C00000"/>
                <w:sz w:val="24"/>
                <w:szCs w:val="24"/>
              </w:rPr>
            </w:pPr>
          </w:p>
          <w:p w:rsidR="007B7A6F" w:rsidRDefault="007B7A6F" w:rsidP="009C60B2">
            <w:pPr>
              <w:spacing w:after="0" w:line="240" w:lineRule="auto"/>
              <w:ind w:right="43"/>
              <w:jc w:val="both"/>
              <w:rPr>
                <w:rFonts w:ascii="Times New Roman" w:hAnsi="Times New Roman"/>
                <w:color w:val="C00000"/>
                <w:sz w:val="24"/>
                <w:szCs w:val="24"/>
              </w:rPr>
            </w:pPr>
          </w:p>
          <w:p w:rsidR="007B7A6F" w:rsidRDefault="007B7A6F" w:rsidP="009C60B2">
            <w:pPr>
              <w:spacing w:after="0" w:line="240" w:lineRule="auto"/>
              <w:ind w:right="43"/>
              <w:jc w:val="both"/>
              <w:rPr>
                <w:rFonts w:ascii="Times New Roman" w:hAnsi="Times New Roman"/>
                <w:color w:val="C00000"/>
                <w:sz w:val="24"/>
                <w:szCs w:val="24"/>
              </w:rPr>
            </w:pPr>
          </w:p>
          <w:p w:rsidR="007B7A6F" w:rsidRDefault="007B7A6F" w:rsidP="009C60B2">
            <w:pPr>
              <w:spacing w:after="0" w:line="240" w:lineRule="auto"/>
              <w:ind w:right="43"/>
              <w:jc w:val="both"/>
              <w:rPr>
                <w:rFonts w:ascii="Times New Roman" w:hAnsi="Times New Roman"/>
                <w:color w:val="C00000"/>
                <w:sz w:val="24"/>
                <w:szCs w:val="24"/>
              </w:rPr>
            </w:pPr>
          </w:p>
          <w:p w:rsidR="007B7A6F" w:rsidRPr="00965E6E" w:rsidRDefault="007B7A6F" w:rsidP="009C60B2">
            <w:pPr>
              <w:spacing w:after="0" w:line="240" w:lineRule="auto"/>
              <w:ind w:right="43"/>
              <w:jc w:val="both"/>
              <w:rPr>
                <w:rFonts w:ascii="Times New Roman" w:hAnsi="Times New Roman"/>
                <w:bCs/>
                <w:iCs/>
                <w:color w:val="000000"/>
                <w:spacing w:val="-2"/>
                <w:sz w:val="24"/>
                <w:szCs w:val="24"/>
              </w:rPr>
            </w:pPr>
          </w:p>
        </w:tc>
      </w:tr>
      <w:tr w:rsidR="00A31FDD" w:rsidRPr="00965E6E" w:rsidTr="00B63945">
        <w:trPr>
          <w:trHeight w:val="1052"/>
        </w:trPr>
        <w:tc>
          <w:tcPr>
            <w:tcW w:w="426" w:type="dxa"/>
            <w:vAlign w:val="center"/>
          </w:tcPr>
          <w:p w:rsidR="00A31FDD" w:rsidRPr="00863EE6" w:rsidRDefault="00A31FDD" w:rsidP="00067400">
            <w:pPr>
              <w:spacing w:after="0" w:line="240" w:lineRule="auto"/>
              <w:jc w:val="center"/>
              <w:rPr>
                <w:rFonts w:ascii="Times New Roman" w:hAnsi="Times New Roman"/>
                <w:b/>
                <w:sz w:val="24"/>
                <w:szCs w:val="24"/>
              </w:rPr>
            </w:pPr>
          </w:p>
        </w:tc>
        <w:tc>
          <w:tcPr>
            <w:tcW w:w="7546" w:type="dxa"/>
            <w:gridSpan w:val="2"/>
          </w:tcPr>
          <w:p w:rsidR="00A31FDD" w:rsidRDefault="00A31FDD" w:rsidP="00030EA8">
            <w:pPr>
              <w:spacing w:after="0" w:line="240" w:lineRule="auto"/>
              <w:ind w:right="43"/>
              <w:jc w:val="both"/>
              <w:rPr>
                <w:rFonts w:ascii="Times New Roman" w:hAnsi="Times New Roman"/>
                <w:bCs/>
                <w:iCs/>
                <w:color w:val="000000"/>
                <w:sz w:val="24"/>
                <w:szCs w:val="24"/>
              </w:rPr>
            </w:pPr>
            <w:r w:rsidRPr="00965E6E">
              <w:rPr>
                <w:rFonts w:ascii="Times New Roman" w:hAnsi="Times New Roman"/>
                <w:b/>
                <w:i/>
                <w:sz w:val="24"/>
                <w:szCs w:val="24"/>
              </w:rPr>
              <w:t>Điều kiện cung cấp dịch vụ khảo sát, xây dựng, phát hành hải đồ vùng nước cảng biển, luồng hàng hải và tuyến hàng hải; xây dựng và phát hành tài liệu, ấn phẩm an toàn hàng hải</w:t>
            </w:r>
          </w:p>
        </w:tc>
        <w:tc>
          <w:tcPr>
            <w:tcW w:w="2340" w:type="dxa"/>
          </w:tcPr>
          <w:p w:rsidR="00A31FDD" w:rsidRDefault="00A31FDD" w:rsidP="0085223C">
            <w:pPr>
              <w:spacing w:after="0" w:line="240" w:lineRule="auto"/>
              <w:jc w:val="both"/>
              <w:rPr>
                <w:rFonts w:ascii="Times New Roman" w:hAnsi="Times New Roman"/>
                <w:bCs/>
                <w:iCs/>
                <w:spacing w:val="-4"/>
                <w:sz w:val="24"/>
                <w:szCs w:val="24"/>
              </w:rPr>
            </w:pPr>
          </w:p>
        </w:tc>
        <w:tc>
          <w:tcPr>
            <w:tcW w:w="2588" w:type="dxa"/>
          </w:tcPr>
          <w:p w:rsidR="00A31FDD" w:rsidRDefault="00A31FDD" w:rsidP="0085223C">
            <w:pPr>
              <w:spacing w:after="0" w:line="240" w:lineRule="auto"/>
              <w:jc w:val="both"/>
              <w:rPr>
                <w:rFonts w:ascii="Times New Roman" w:hAnsi="Times New Roman"/>
                <w:bCs/>
                <w:iCs/>
                <w:spacing w:val="-4"/>
                <w:sz w:val="24"/>
                <w:szCs w:val="24"/>
              </w:rPr>
            </w:pPr>
          </w:p>
        </w:tc>
        <w:tc>
          <w:tcPr>
            <w:tcW w:w="1984" w:type="dxa"/>
          </w:tcPr>
          <w:p w:rsidR="00A31FDD" w:rsidRDefault="00A31FDD" w:rsidP="009C60B2">
            <w:pPr>
              <w:spacing w:after="0" w:line="240" w:lineRule="auto"/>
              <w:ind w:right="43"/>
              <w:jc w:val="both"/>
              <w:rPr>
                <w:rFonts w:ascii="Times New Roman" w:hAnsi="Times New Roman"/>
                <w:color w:val="C00000"/>
                <w:sz w:val="24"/>
                <w:szCs w:val="24"/>
              </w:rPr>
            </w:pPr>
          </w:p>
        </w:tc>
      </w:tr>
      <w:tr w:rsidR="007B7A6F" w:rsidRPr="00965E6E" w:rsidTr="00B63945">
        <w:trPr>
          <w:trHeight w:val="259"/>
        </w:trPr>
        <w:tc>
          <w:tcPr>
            <w:tcW w:w="426" w:type="dxa"/>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833083">
            <w:pPr>
              <w:spacing w:after="0" w:line="240" w:lineRule="auto"/>
              <w:jc w:val="both"/>
              <w:rPr>
                <w:rFonts w:ascii="Times New Roman" w:hAnsi="Times New Roman"/>
                <w:sz w:val="24"/>
                <w:szCs w:val="24"/>
              </w:rPr>
            </w:pPr>
            <w:r w:rsidRPr="00863EE6">
              <w:rPr>
                <w:rFonts w:ascii="Times New Roman" w:hAnsi="Times New Roman"/>
                <w:sz w:val="24"/>
                <w:szCs w:val="24"/>
              </w:rPr>
              <w:t>Điều kiện chung</w:t>
            </w:r>
          </w:p>
          <w:p w:rsidR="007B7A6F" w:rsidRPr="00863EE6" w:rsidRDefault="007B7A6F" w:rsidP="00833083">
            <w:pPr>
              <w:spacing w:after="0" w:line="240" w:lineRule="auto"/>
              <w:jc w:val="both"/>
              <w:rPr>
                <w:rFonts w:ascii="Times New Roman" w:hAnsi="Times New Roman"/>
                <w:sz w:val="24"/>
                <w:szCs w:val="24"/>
              </w:rPr>
            </w:pPr>
          </w:p>
        </w:tc>
        <w:tc>
          <w:tcPr>
            <w:tcW w:w="5703" w:type="dxa"/>
          </w:tcPr>
          <w:p w:rsidR="007B7A6F" w:rsidRPr="00494820" w:rsidRDefault="007B7A6F" w:rsidP="00833083">
            <w:pPr>
              <w:pStyle w:val="NormalWeb"/>
              <w:shd w:val="clear" w:color="auto" w:fill="FFFFFF"/>
              <w:spacing w:before="0" w:beforeAutospacing="0" w:after="0" w:afterAutospacing="0"/>
              <w:jc w:val="both"/>
              <w:rPr>
                <w:color w:val="000000"/>
              </w:rPr>
            </w:pPr>
            <w:r>
              <w:rPr>
                <w:color w:val="000000"/>
              </w:rPr>
              <w:lastRenderedPageBreak/>
              <w:t xml:space="preserve">1. </w:t>
            </w:r>
            <w:r w:rsidRPr="00494820">
              <w:rPr>
                <w:color w:val="000000"/>
              </w:rPr>
              <w:t>Được thành lập theo quy định của pháp luật.</w:t>
            </w:r>
          </w:p>
          <w:p w:rsidR="007B7A6F" w:rsidRPr="00494820" w:rsidRDefault="007B7A6F" w:rsidP="00833083">
            <w:pPr>
              <w:pStyle w:val="NormalWeb"/>
              <w:shd w:val="clear" w:color="auto" w:fill="FFFFFF"/>
              <w:spacing w:before="0" w:beforeAutospacing="0" w:after="0" w:afterAutospacing="0"/>
              <w:rPr>
                <w:color w:val="000000"/>
              </w:rPr>
            </w:pPr>
            <w:r w:rsidRPr="00494820">
              <w:rPr>
                <w:color w:val="000000"/>
              </w:rPr>
              <w:lastRenderedPageBreak/>
              <w:t>2.</w:t>
            </w:r>
            <w:r>
              <w:rPr>
                <w:color w:val="000000"/>
              </w:rPr>
              <w:t xml:space="preserve"> Đ</w:t>
            </w:r>
            <w:r w:rsidRPr="00494820">
              <w:rPr>
                <w:color w:val="000000"/>
              </w:rPr>
              <w:t>ược Bộ trưởng Bộ Giao thông vận tải thành lập, phê duyệt điều lệ tổ chức và hoạt động</w:t>
            </w:r>
          </w:p>
          <w:p w:rsidR="007B7A6F" w:rsidRPr="00863EE6" w:rsidRDefault="007B7A6F" w:rsidP="00833083">
            <w:pPr>
              <w:spacing w:after="0" w:line="240" w:lineRule="auto"/>
              <w:jc w:val="both"/>
              <w:rPr>
                <w:rFonts w:ascii="Times New Roman" w:hAnsi="Times New Roman"/>
                <w:sz w:val="24"/>
                <w:szCs w:val="24"/>
              </w:rPr>
            </w:pPr>
            <w:r>
              <w:rPr>
                <w:rFonts w:ascii="Times New Roman" w:hAnsi="Times New Roman"/>
                <w:bCs/>
                <w:iCs/>
                <w:color w:val="000000"/>
                <w:sz w:val="24"/>
                <w:szCs w:val="24"/>
              </w:rPr>
              <w:t xml:space="preserve">3. </w:t>
            </w:r>
            <w:r w:rsidRPr="00863EE6">
              <w:rPr>
                <w:rFonts w:ascii="Times New Roman" w:hAnsi="Times New Roman"/>
                <w:bCs/>
                <w:iCs/>
                <w:color w:val="000000"/>
                <w:sz w:val="24"/>
                <w:szCs w:val="24"/>
              </w:rPr>
              <w:t>Có giấy phép hoạt động đo đạc và bản đồ theo quy định.</w:t>
            </w:r>
          </w:p>
        </w:tc>
        <w:tc>
          <w:tcPr>
            <w:tcW w:w="2340" w:type="dxa"/>
          </w:tcPr>
          <w:p w:rsidR="007B7A6F" w:rsidRDefault="00A31FDD" w:rsidP="00833083">
            <w:pPr>
              <w:spacing w:after="0" w:line="240" w:lineRule="auto"/>
              <w:jc w:val="both"/>
              <w:rPr>
                <w:rFonts w:ascii="Times New Roman" w:hAnsi="Times New Roman"/>
                <w:sz w:val="24"/>
                <w:szCs w:val="24"/>
              </w:rPr>
            </w:pPr>
            <w:r w:rsidRPr="00863EE6">
              <w:rPr>
                <w:rFonts w:ascii="Times New Roman" w:hAnsi="Times New Roman"/>
                <w:sz w:val="24"/>
                <w:szCs w:val="24"/>
              </w:rPr>
              <w:lastRenderedPageBreak/>
              <w:t xml:space="preserve">Khoản 2 Điều 13 </w:t>
            </w:r>
            <w:r w:rsidRPr="00863EE6">
              <w:rPr>
                <w:rFonts w:ascii="Times New Roman" w:hAnsi="Times New Roman"/>
                <w:sz w:val="24"/>
                <w:szCs w:val="24"/>
              </w:rPr>
              <w:lastRenderedPageBreak/>
              <w:t>Nghị định số 70/2016/NĐ-CP</w:t>
            </w:r>
          </w:p>
        </w:tc>
        <w:tc>
          <w:tcPr>
            <w:tcW w:w="2588" w:type="dxa"/>
          </w:tcPr>
          <w:p w:rsidR="007B7A6F" w:rsidRDefault="007B7A6F" w:rsidP="00833083">
            <w:pPr>
              <w:spacing w:after="0" w:line="240" w:lineRule="auto"/>
              <w:jc w:val="both"/>
              <w:rPr>
                <w:rFonts w:ascii="Times New Roman" w:hAnsi="Times New Roman"/>
                <w:sz w:val="24"/>
                <w:szCs w:val="24"/>
              </w:rPr>
            </w:pPr>
            <w:r>
              <w:rPr>
                <w:rFonts w:ascii="Times New Roman" w:hAnsi="Times New Roman"/>
                <w:sz w:val="24"/>
                <w:szCs w:val="24"/>
              </w:rPr>
              <w:lastRenderedPageBreak/>
              <w:t>- Sửa đk 1</w:t>
            </w:r>
            <w:r w:rsidRPr="00DB5DC4">
              <w:rPr>
                <w:rFonts w:ascii="Times New Roman" w:hAnsi="Times New Roman"/>
                <w:sz w:val="24"/>
                <w:szCs w:val="24"/>
              </w:rPr>
              <w:t xml:space="preserve"> </w:t>
            </w:r>
            <w:r>
              <w:rPr>
                <w:rFonts w:ascii="Times New Roman" w:hAnsi="Times New Roman"/>
                <w:sz w:val="24"/>
                <w:szCs w:val="24"/>
              </w:rPr>
              <w:t>như sau</w:t>
            </w:r>
            <w:r w:rsidRPr="00DB5DC4">
              <w:rPr>
                <w:rFonts w:ascii="Times New Roman" w:hAnsi="Times New Roman"/>
                <w:sz w:val="24"/>
                <w:szCs w:val="24"/>
              </w:rPr>
              <w:t xml:space="preserve">: là </w:t>
            </w:r>
            <w:r w:rsidRPr="00DB5DC4">
              <w:rPr>
                <w:rFonts w:ascii="Times New Roman" w:hAnsi="Times New Roman"/>
                <w:sz w:val="24"/>
                <w:szCs w:val="24"/>
              </w:rPr>
              <w:lastRenderedPageBreak/>
              <w:t>doanh nghiệp được thành lập theo quy định của pháp luật</w:t>
            </w:r>
            <w:r>
              <w:rPr>
                <w:rFonts w:ascii="Times New Roman" w:hAnsi="Times New Roman"/>
                <w:sz w:val="24"/>
                <w:szCs w:val="24"/>
              </w:rPr>
              <w:t>.</w:t>
            </w:r>
          </w:p>
          <w:p w:rsidR="007B7A6F" w:rsidRPr="00DB07E1" w:rsidRDefault="007B7A6F" w:rsidP="00833083">
            <w:pPr>
              <w:spacing w:after="0" w:line="240" w:lineRule="auto"/>
              <w:jc w:val="both"/>
              <w:rPr>
                <w:rFonts w:ascii="Times New Roman" w:hAnsi="Times New Roman"/>
                <w:sz w:val="24"/>
                <w:szCs w:val="24"/>
              </w:rPr>
            </w:pPr>
            <w:r>
              <w:rPr>
                <w:rFonts w:ascii="Times New Roman" w:hAnsi="Times New Roman"/>
                <w:sz w:val="24"/>
                <w:szCs w:val="24"/>
              </w:rPr>
              <w:t>- Sửa lại điều kiện 2 như sau: “Đ</w:t>
            </w:r>
            <w:r w:rsidRPr="00DB07E1">
              <w:rPr>
                <w:rFonts w:ascii="Times New Roman" w:hAnsi="Times New Roman"/>
                <w:sz w:val="24"/>
                <w:szCs w:val="24"/>
              </w:rPr>
              <w:t>ược Bộ trưởng Bộ Giao thông vận tải phê duyệt điều lệ tổ chức và hoạt động</w:t>
            </w:r>
            <w:r>
              <w:rPr>
                <w:rFonts w:ascii="Times New Roman" w:hAnsi="Times New Roman"/>
                <w:sz w:val="24"/>
                <w:szCs w:val="24"/>
              </w:rPr>
              <w:t>”</w:t>
            </w:r>
          </w:p>
          <w:p w:rsidR="007B7A6F" w:rsidRDefault="007B7A6F" w:rsidP="00833083">
            <w:pPr>
              <w:spacing w:after="0" w:line="240" w:lineRule="auto"/>
              <w:jc w:val="both"/>
              <w:rPr>
                <w:rFonts w:ascii="Times New Roman" w:hAnsi="Times New Roman"/>
                <w:sz w:val="24"/>
                <w:szCs w:val="24"/>
              </w:rPr>
            </w:pPr>
          </w:p>
          <w:p w:rsidR="007B7A6F" w:rsidRPr="00DD575A" w:rsidRDefault="007B7A6F" w:rsidP="00833083">
            <w:pPr>
              <w:spacing w:after="0" w:line="240" w:lineRule="auto"/>
              <w:jc w:val="both"/>
              <w:rPr>
                <w:rFonts w:ascii="Times New Roman" w:hAnsi="Times New Roman"/>
                <w:sz w:val="24"/>
                <w:szCs w:val="24"/>
              </w:rPr>
            </w:pPr>
            <w:r w:rsidRPr="00F95354">
              <w:rPr>
                <w:rFonts w:ascii="Times New Roman" w:hAnsi="Times New Roman"/>
                <w:sz w:val="24"/>
                <w:szCs w:val="24"/>
              </w:rPr>
              <w:t>-</w:t>
            </w:r>
            <w:r>
              <w:rPr>
                <w:rFonts w:ascii="Times New Roman" w:hAnsi="Times New Roman"/>
                <w:sz w:val="24"/>
                <w:szCs w:val="24"/>
              </w:rPr>
              <w:t xml:space="preserve"> Bỏ điều kiện 3 vì không cần quy định tại Nghị định này mà thực hiện theo pháp luật về đo đạc và bản đồ</w:t>
            </w:r>
          </w:p>
        </w:tc>
        <w:tc>
          <w:tcPr>
            <w:tcW w:w="1984" w:type="dxa"/>
          </w:tcPr>
          <w:p w:rsidR="007B7A6F" w:rsidRPr="00965E6E" w:rsidRDefault="007B7A6F" w:rsidP="00833083">
            <w:pPr>
              <w:spacing w:after="0" w:line="240" w:lineRule="auto"/>
              <w:rPr>
                <w:rFonts w:ascii="Times New Roman" w:hAnsi="Times New Roman"/>
                <w:color w:val="C00000"/>
                <w:sz w:val="24"/>
                <w:szCs w:val="24"/>
              </w:rPr>
            </w:pPr>
            <w:r>
              <w:rPr>
                <w:rFonts w:ascii="Times New Roman" w:hAnsi="Times New Roman"/>
                <w:color w:val="C00000"/>
                <w:sz w:val="24"/>
                <w:szCs w:val="24"/>
              </w:rPr>
              <w:lastRenderedPageBreak/>
              <w:t xml:space="preserve">Sửa đổi Điều 13 </w:t>
            </w:r>
            <w:r>
              <w:rPr>
                <w:rFonts w:ascii="Times New Roman" w:hAnsi="Times New Roman"/>
                <w:color w:val="C00000"/>
                <w:sz w:val="24"/>
                <w:szCs w:val="24"/>
              </w:rPr>
              <w:lastRenderedPageBreak/>
              <w:t xml:space="preserve">Nghị định </w:t>
            </w:r>
            <w:r w:rsidRPr="00863EE6">
              <w:rPr>
                <w:rFonts w:ascii="Times New Roman" w:hAnsi="Times New Roman"/>
                <w:sz w:val="24"/>
                <w:szCs w:val="24"/>
              </w:rPr>
              <w:t>số 70/2016/NĐ-CP</w:t>
            </w:r>
          </w:p>
        </w:tc>
      </w:tr>
      <w:tr w:rsidR="007B7A6F" w:rsidRPr="00965E6E" w:rsidTr="00B63945">
        <w:trPr>
          <w:trHeight w:val="953"/>
        </w:trPr>
        <w:tc>
          <w:tcPr>
            <w:tcW w:w="426" w:type="dxa"/>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833083">
            <w:pPr>
              <w:spacing w:after="0" w:line="240" w:lineRule="auto"/>
              <w:jc w:val="both"/>
              <w:rPr>
                <w:rFonts w:ascii="Times New Roman" w:hAnsi="Times New Roman"/>
                <w:sz w:val="24"/>
                <w:szCs w:val="24"/>
              </w:rPr>
            </w:pPr>
            <w:r w:rsidRPr="00863EE6">
              <w:rPr>
                <w:rFonts w:ascii="Times New Roman" w:hAnsi="Times New Roman"/>
                <w:sz w:val="24"/>
                <w:szCs w:val="24"/>
              </w:rPr>
              <w:t>Điều kiện về tài chính</w:t>
            </w:r>
          </w:p>
          <w:p w:rsidR="007B7A6F" w:rsidRPr="00863EE6" w:rsidRDefault="007B7A6F" w:rsidP="00833083">
            <w:pPr>
              <w:spacing w:after="0" w:line="240" w:lineRule="auto"/>
              <w:jc w:val="both"/>
              <w:rPr>
                <w:rFonts w:ascii="Times New Roman" w:hAnsi="Times New Roman"/>
                <w:sz w:val="24"/>
                <w:szCs w:val="24"/>
              </w:rPr>
            </w:pPr>
          </w:p>
        </w:tc>
        <w:tc>
          <w:tcPr>
            <w:tcW w:w="5703" w:type="dxa"/>
          </w:tcPr>
          <w:p w:rsidR="007B7A6F" w:rsidRPr="00354BD0" w:rsidRDefault="007B7A6F" w:rsidP="00833083">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4. D</w:t>
            </w:r>
            <w:r w:rsidRPr="00354BD0">
              <w:rPr>
                <w:rFonts w:ascii="Times New Roman" w:hAnsi="Times New Roman"/>
                <w:bCs/>
                <w:iCs/>
                <w:color w:val="000000"/>
                <w:sz w:val="24"/>
                <w:szCs w:val="24"/>
              </w:rPr>
              <w:t xml:space="preserve">o nhà nước nắm giữ 100% vốn điều lệ; </w:t>
            </w:r>
          </w:p>
          <w:p w:rsidR="007B7A6F" w:rsidRPr="00863EE6" w:rsidRDefault="007B7A6F" w:rsidP="00833083">
            <w:pPr>
              <w:spacing w:after="0" w:line="240" w:lineRule="auto"/>
              <w:jc w:val="both"/>
              <w:rPr>
                <w:rFonts w:ascii="Times New Roman" w:hAnsi="Times New Roman"/>
                <w:sz w:val="24"/>
                <w:szCs w:val="24"/>
              </w:rPr>
            </w:pPr>
          </w:p>
        </w:tc>
        <w:tc>
          <w:tcPr>
            <w:tcW w:w="2340" w:type="dxa"/>
          </w:tcPr>
          <w:p w:rsidR="007B7A6F" w:rsidRPr="00863EE6" w:rsidRDefault="00A31FDD" w:rsidP="00833083">
            <w:pPr>
              <w:spacing w:after="0" w:line="240" w:lineRule="auto"/>
              <w:jc w:val="center"/>
              <w:rPr>
                <w:rFonts w:ascii="Times New Roman" w:hAnsi="Times New Roman"/>
                <w:b/>
                <w:sz w:val="24"/>
                <w:szCs w:val="24"/>
              </w:rPr>
            </w:pPr>
            <w:r w:rsidRPr="00863EE6">
              <w:rPr>
                <w:rFonts w:ascii="Times New Roman" w:hAnsi="Times New Roman"/>
                <w:sz w:val="24"/>
                <w:szCs w:val="24"/>
              </w:rPr>
              <w:t>Khoản 1 Điều 13 Nghị định số 70/2016/NĐ-CP</w:t>
            </w:r>
          </w:p>
        </w:tc>
        <w:tc>
          <w:tcPr>
            <w:tcW w:w="2588" w:type="dxa"/>
          </w:tcPr>
          <w:p w:rsidR="007B7A6F" w:rsidRPr="00863EE6" w:rsidRDefault="007B7A6F" w:rsidP="00833083">
            <w:pPr>
              <w:spacing w:after="0" w:line="240" w:lineRule="auto"/>
              <w:jc w:val="center"/>
              <w:rPr>
                <w:rFonts w:ascii="Times New Roman" w:hAnsi="Times New Roman"/>
                <w:b/>
                <w:sz w:val="24"/>
                <w:szCs w:val="24"/>
              </w:rPr>
            </w:pPr>
          </w:p>
        </w:tc>
        <w:tc>
          <w:tcPr>
            <w:tcW w:w="1984" w:type="dxa"/>
          </w:tcPr>
          <w:p w:rsidR="007B7A6F" w:rsidRPr="00863EE6" w:rsidRDefault="007B7A6F" w:rsidP="00833083">
            <w:pPr>
              <w:spacing w:after="0" w:line="240" w:lineRule="auto"/>
              <w:jc w:val="center"/>
              <w:rPr>
                <w:rFonts w:ascii="Times New Roman" w:hAnsi="Times New Roman"/>
                <w:b/>
                <w:sz w:val="24"/>
                <w:szCs w:val="24"/>
              </w:rPr>
            </w:pPr>
          </w:p>
        </w:tc>
      </w:tr>
      <w:tr w:rsidR="007B7A6F" w:rsidRPr="00965E6E" w:rsidTr="00B63945">
        <w:trPr>
          <w:trHeight w:val="259"/>
        </w:trPr>
        <w:tc>
          <w:tcPr>
            <w:tcW w:w="426" w:type="dxa"/>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833083">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tổ chức bộ máy và nhân lực </w:t>
            </w:r>
          </w:p>
          <w:p w:rsidR="007B7A6F" w:rsidRPr="00863EE6" w:rsidRDefault="007B7A6F" w:rsidP="00A31FDD">
            <w:pPr>
              <w:spacing w:after="0" w:line="240" w:lineRule="auto"/>
              <w:jc w:val="both"/>
              <w:rPr>
                <w:rFonts w:ascii="Times New Roman" w:hAnsi="Times New Roman"/>
                <w:sz w:val="24"/>
                <w:szCs w:val="24"/>
              </w:rPr>
            </w:pPr>
          </w:p>
        </w:tc>
        <w:tc>
          <w:tcPr>
            <w:tcW w:w="5703" w:type="dxa"/>
          </w:tcPr>
          <w:p w:rsidR="007B7A6F" w:rsidRPr="00863EE6" w:rsidRDefault="007B7A6F" w:rsidP="00833083">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5</w:t>
            </w:r>
            <w:r w:rsidRPr="00863EE6">
              <w:rPr>
                <w:rFonts w:ascii="Times New Roman" w:hAnsi="Times New Roman"/>
                <w:bCs/>
                <w:iCs/>
                <w:color w:val="000000"/>
                <w:sz w:val="24"/>
                <w:szCs w:val="24"/>
              </w:rPr>
              <w:t>. Phải có bộ phận chuyên trách thực hiện dịch vụ khảo sát, xây dựng và phát hành hải đồ vùng nước cảng biển, luồng hàng hải và tuyến hàng hải; xây dựng và phát hành tài liệu, ấn phẩm hàng hải.</w:t>
            </w:r>
          </w:p>
          <w:p w:rsidR="007B7A6F" w:rsidRDefault="007B7A6F" w:rsidP="00833083">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6</w:t>
            </w:r>
            <w:r w:rsidRPr="00863EE6">
              <w:rPr>
                <w:rFonts w:ascii="Times New Roman" w:hAnsi="Times New Roman"/>
                <w:bCs/>
                <w:iCs/>
                <w:color w:val="000000"/>
                <w:sz w:val="24"/>
                <w:szCs w:val="24"/>
              </w:rPr>
              <w:t>. Người được bổ nhiệm giữ vị trí phụ trách lĩnh vực phải tốt nghiệp đại học trở lên chuyên ngành bảo đảm hàng hải hoặc đo đạc bản đồ</w:t>
            </w:r>
          </w:p>
          <w:p w:rsidR="007B7A6F" w:rsidRPr="00863EE6" w:rsidRDefault="007B7A6F" w:rsidP="00833083">
            <w:pPr>
              <w:spacing w:after="0" w:line="240" w:lineRule="auto"/>
              <w:jc w:val="both"/>
              <w:rPr>
                <w:rFonts w:ascii="Times New Roman" w:hAnsi="Times New Roman"/>
                <w:sz w:val="24"/>
                <w:szCs w:val="24"/>
              </w:rPr>
            </w:pPr>
            <w:r>
              <w:rPr>
                <w:rFonts w:ascii="Times New Roman" w:hAnsi="Times New Roman"/>
                <w:bCs/>
                <w:iCs/>
                <w:color w:val="000000"/>
                <w:sz w:val="24"/>
                <w:szCs w:val="24"/>
              </w:rPr>
              <w:t>7.</w:t>
            </w:r>
            <w:r w:rsidRPr="00863EE6">
              <w:rPr>
                <w:rFonts w:ascii="Times New Roman" w:hAnsi="Times New Roman"/>
                <w:bCs/>
                <w:iCs/>
                <w:color w:val="000000"/>
                <w:sz w:val="24"/>
                <w:szCs w:val="24"/>
              </w:rPr>
              <w:t xml:space="preserve"> Người được bổ nhiệm giữ vị trí phụ trách có kinh nghiệm hoạt động trong lĩnh vực khảo sát hàng hải tối thiểu 05 năm</w:t>
            </w:r>
          </w:p>
        </w:tc>
        <w:tc>
          <w:tcPr>
            <w:tcW w:w="2340" w:type="dxa"/>
          </w:tcPr>
          <w:p w:rsidR="00A31FDD" w:rsidRDefault="00A31FDD" w:rsidP="00A31FDD">
            <w:pPr>
              <w:spacing w:after="0" w:line="240" w:lineRule="auto"/>
              <w:jc w:val="both"/>
              <w:rPr>
                <w:rFonts w:ascii="Times New Roman" w:hAnsi="Times New Roman"/>
                <w:sz w:val="24"/>
                <w:szCs w:val="24"/>
              </w:rPr>
            </w:pPr>
            <w:r w:rsidRPr="00863EE6">
              <w:rPr>
                <w:rFonts w:ascii="Times New Roman" w:hAnsi="Times New Roman"/>
                <w:sz w:val="24"/>
                <w:szCs w:val="24"/>
              </w:rPr>
              <w:t>Khoản 1, 2 Điều 14 Nghị định số 70/2016/NĐ-CP</w:t>
            </w:r>
          </w:p>
          <w:p w:rsidR="007B7A6F" w:rsidRDefault="007B7A6F" w:rsidP="00A867AE">
            <w:pPr>
              <w:spacing w:after="0" w:line="240" w:lineRule="auto"/>
              <w:jc w:val="both"/>
              <w:rPr>
                <w:rFonts w:ascii="Times New Roman" w:hAnsi="Times New Roman"/>
                <w:bCs/>
                <w:iCs/>
                <w:color w:val="000000"/>
                <w:sz w:val="24"/>
                <w:szCs w:val="24"/>
              </w:rPr>
            </w:pPr>
          </w:p>
        </w:tc>
        <w:tc>
          <w:tcPr>
            <w:tcW w:w="2588" w:type="dxa"/>
          </w:tcPr>
          <w:p w:rsidR="007B7A6F" w:rsidRDefault="007B7A6F" w:rsidP="00A867AE">
            <w:pPr>
              <w:spacing w:after="0" w:line="240" w:lineRule="auto"/>
              <w:jc w:val="both"/>
              <w:rPr>
                <w:rFonts w:ascii="Times New Roman" w:hAnsi="Times New Roman"/>
                <w:bCs/>
                <w:iCs/>
                <w:color w:val="000000"/>
                <w:sz w:val="24"/>
                <w:szCs w:val="24"/>
              </w:rPr>
            </w:pPr>
          </w:p>
          <w:p w:rsidR="007B7A6F" w:rsidRPr="00A867AE" w:rsidRDefault="007B7A6F" w:rsidP="00A867AE">
            <w:pPr>
              <w:spacing w:after="0" w:line="240" w:lineRule="auto"/>
              <w:jc w:val="both"/>
              <w:rPr>
                <w:rFonts w:ascii="Times New Roman" w:hAnsi="Times New Roman"/>
                <w:bCs/>
                <w:iCs/>
                <w:color w:val="000000"/>
                <w:sz w:val="24"/>
                <w:szCs w:val="24"/>
              </w:rPr>
            </w:pPr>
          </w:p>
          <w:p w:rsidR="007B7A6F" w:rsidRDefault="007B7A6F" w:rsidP="00833083">
            <w:pPr>
              <w:spacing w:after="0" w:line="240" w:lineRule="auto"/>
              <w:jc w:val="both"/>
              <w:rPr>
                <w:rFonts w:ascii="Times New Roman" w:hAnsi="Times New Roman"/>
                <w:bCs/>
                <w:iCs/>
                <w:color w:val="000000"/>
                <w:sz w:val="24"/>
                <w:szCs w:val="24"/>
              </w:rPr>
            </w:pPr>
          </w:p>
          <w:p w:rsidR="007B7A6F" w:rsidRDefault="007B7A6F" w:rsidP="00833083">
            <w:pPr>
              <w:spacing w:after="0" w:line="240" w:lineRule="auto"/>
              <w:jc w:val="both"/>
              <w:rPr>
                <w:rFonts w:ascii="Times New Roman" w:hAnsi="Times New Roman"/>
                <w:bCs/>
                <w:iCs/>
                <w:color w:val="000000"/>
                <w:sz w:val="24"/>
                <w:szCs w:val="24"/>
              </w:rPr>
            </w:pPr>
          </w:p>
          <w:p w:rsidR="007B7A6F" w:rsidRDefault="007B7A6F" w:rsidP="00833083">
            <w:pPr>
              <w:spacing w:after="0" w:line="240" w:lineRule="auto"/>
              <w:jc w:val="both"/>
              <w:rPr>
                <w:rFonts w:ascii="Times New Roman" w:hAnsi="Times New Roman"/>
                <w:bCs/>
                <w:iCs/>
                <w:color w:val="000000"/>
                <w:sz w:val="24"/>
                <w:szCs w:val="24"/>
              </w:rPr>
            </w:pPr>
          </w:p>
          <w:p w:rsidR="007B7A6F" w:rsidRPr="00DB07E1" w:rsidRDefault="007B7A6F" w:rsidP="00DB07E1">
            <w:pPr>
              <w:spacing w:after="0" w:line="240" w:lineRule="auto"/>
              <w:jc w:val="both"/>
              <w:rPr>
                <w:rFonts w:ascii="Times New Roman" w:hAnsi="Times New Roman"/>
                <w:bCs/>
                <w:iCs/>
                <w:color w:val="000000"/>
                <w:sz w:val="24"/>
                <w:szCs w:val="24"/>
              </w:rPr>
            </w:pPr>
            <w:r w:rsidRPr="00DB07E1">
              <w:rPr>
                <w:rFonts w:ascii="Times New Roman" w:hAnsi="Times New Roman"/>
                <w:bCs/>
                <w:iCs/>
                <w:color w:val="000000"/>
                <w:sz w:val="24"/>
                <w:szCs w:val="24"/>
              </w:rPr>
              <w:t>-</w:t>
            </w:r>
            <w:r>
              <w:rPr>
                <w:rFonts w:ascii="Times New Roman" w:hAnsi="Times New Roman"/>
                <w:bCs/>
                <w:iCs/>
                <w:color w:val="000000"/>
                <w:sz w:val="24"/>
                <w:szCs w:val="24"/>
              </w:rPr>
              <w:t xml:space="preserve"> </w:t>
            </w:r>
            <w:r w:rsidRPr="00DB07E1">
              <w:rPr>
                <w:rFonts w:ascii="Times New Roman" w:hAnsi="Times New Roman"/>
                <w:bCs/>
                <w:iCs/>
                <w:color w:val="000000"/>
                <w:sz w:val="24"/>
                <w:szCs w:val="24"/>
              </w:rPr>
              <w:t>Sửa điều kiện 6 như sau:</w:t>
            </w:r>
            <w:r>
              <w:rPr>
                <w:rFonts w:ascii="Times New Roman" w:hAnsi="Times New Roman"/>
                <w:bCs/>
                <w:iCs/>
                <w:color w:val="000000"/>
                <w:sz w:val="24"/>
                <w:szCs w:val="24"/>
              </w:rPr>
              <w:t xml:space="preserve"> </w:t>
            </w:r>
            <w:r>
              <w:rPr>
                <w:rFonts w:ascii="Times New Roman" w:hAnsi="Times New Roman"/>
                <w:sz w:val="24"/>
                <w:szCs w:val="24"/>
              </w:rPr>
              <w:t>“…phải tốt nghiệp đại học kinh tế, kỹ thuật”</w:t>
            </w:r>
          </w:p>
          <w:p w:rsidR="007B7A6F" w:rsidRPr="00494820" w:rsidRDefault="007B7A6F" w:rsidP="00833083">
            <w:pPr>
              <w:spacing w:after="0" w:line="240" w:lineRule="auto"/>
              <w:jc w:val="both"/>
              <w:rPr>
                <w:rFonts w:ascii="Times New Roman" w:hAnsi="Times New Roman"/>
                <w:bCs/>
                <w:iCs/>
                <w:color w:val="000000"/>
                <w:sz w:val="24"/>
                <w:szCs w:val="24"/>
              </w:rPr>
            </w:pPr>
          </w:p>
        </w:tc>
        <w:tc>
          <w:tcPr>
            <w:tcW w:w="1984" w:type="dxa"/>
          </w:tcPr>
          <w:p w:rsidR="007B7A6F" w:rsidRDefault="007B7A6F" w:rsidP="00833083">
            <w:pPr>
              <w:spacing w:after="0" w:line="240" w:lineRule="auto"/>
              <w:ind w:right="43"/>
              <w:jc w:val="both"/>
              <w:rPr>
                <w:rFonts w:ascii="Times New Roman" w:hAnsi="Times New Roman"/>
                <w:bCs/>
                <w:iCs/>
                <w:color w:val="000000"/>
                <w:sz w:val="24"/>
                <w:szCs w:val="24"/>
              </w:rPr>
            </w:pPr>
            <w:r>
              <w:rPr>
                <w:rFonts w:ascii="Times New Roman" w:hAnsi="Times New Roman"/>
                <w:color w:val="C00000"/>
                <w:sz w:val="24"/>
                <w:szCs w:val="24"/>
              </w:rPr>
              <w:t xml:space="preserve">Sửa đổi Điều 14 Nghị định </w:t>
            </w:r>
            <w:r w:rsidRPr="00863EE6">
              <w:rPr>
                <w:rFonts w:ascii="Times New Roman" w:hAnsi="Times New Roman"/>
                <w:sz w:val="24"/>
                <w:szCs w:val="24"/>
              </w:rPr>
              <w:t>số 70/2016/NĐ-CP</w:t>
            </w:r>
          </w:p>
        </w:tc>
      </w:tr>
      <w:tr w:rsidR="007B7A6F" w:rsidRPr="00965E6E" w:rsidTr="00B63945">
        <w:trPr>
          <w:trHeight w:val="259"/>
        </w:trPr>
        <w:tc>
          <w:tcPr>
            <w:tcW w:w="426" w:type="dxa"/>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833083">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năng lực sản xuất </w:t>
            </w:r>
          </w:p>
          <w:p w:rsidR="007B7A6F" w:rsidRPr="00863EE6" w:rsidRDefault="007B7A6F" w:rsidP="00833083">
            <w:pPr>
              <w:spacing w:after="0" w:line="240" w:lineRule="auto"/>
              <w:jc w:val="both"/>
              <w:rPr>
                <w:rFonts w:ascii="Times New Roman" w:hAnsi="Times New Roman"/>
                <w:sz w:val="24"/>
                <w:szCs w:val="24"/>
              </w:rPr>
            </w:pPr>
          </w:p>
        </w:tc>
        <w:tc>
          <w:tcPr>
            <w:tcW w:w="5703" w:type="dxa"/>
          </w:tcPr>
          <w:p w:rsidR="007B7A6F" w:rsidRPr="00863EE6" w:rsidRDefault="007B7A6F" w:rsidP="00833083">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8. </w:t>
            </w:r>
            <w:r w:rsidRPr="00863EE6">
              <w:rPr>
                <w:rFonts w:ascii="Times New Roman" w:hAnsi="Times New Roman"/>
                <w:bCs/>
                <w:iCs/>
                <w:color w:val="000000"/>
                <w:sz w:val="24"/>
                <w:szCs w:val="24"/>
              </w:rPr>
              <w:t>Có tối thiểu 01 tàu khảo sát chuyên dùng phù hợp.</w:t>
            </w:r>
          </w:p>
          <w:p w:rsidR="007B7A6F" w:rsidRPr="00965E6E" w:rsidRDefault="007B7A6F" w:rsidP="00833083">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9. </w:t>
            </w:r>
            <w:r w:rsidRPr="00863EE6">
              <w:rPr>
                <w:rFonts w:ascii="Times New Roman" w:hAnsi="Times New Roman"/>
                <w:bCs/>
                <w:iCs/>
                <w:color w:val="000000"/>
                <w:sz w:val="24"/>
                <w:szCs w:val="24"/>
              </w:rPr>
              <w:t>Có đầy đủ trang thiết bị đo đạc, bản đồ phù hợ</w:t>
            </w:r>
            <w:r>
              <w:rPr>
                <w:rFonts w:ascii="Times New Roman" w:hAnsi="Times New Roman"/>
                <w:bCs/>
                <w:iCs/>
                <w:color w:val="000000"/>
                <w:sz w:val="24"/>
                <w:szCs w:val="24"/>
              </w:rPr>
              <w:t>p</w:t>
            </w:r>
            <w:r w:rsidRPr="00863EE6">
              <w:rPr>
                <w:rFonts w:ascii="Times New Roman" w:hAnsi="Times New Roman"/>
                <w:bCs/>
                <w:iCs/>
                <w:color w:val="000000"/>
                <w:sz w:val="24"/>
                <w:szCs w:val="24"/>
              </w:rPr>
              <w:t>.</w:t>
            </w:r>
          </w:p>
        </w:tc>
        <w:tc>
          <w:tcPr>
            <w:tcW w:w="2340" w:type="dxa"/>
          </w:tcPr>
          <w:p w:rsidR="007B7A6F" w:rsidRPr="00965E6E" w:rsidRDefault="00A31FDD" w:rsidP="001C6D31">
            <w:pPr>
              <w:spacing w:after="0" w:line="240" w:lineRule="auto"/>
              <w:jc w:val="both"/>
              <w:rPr>
                <w:rFonts w:ascii="Times New Roman" w:hAnsi="Times New Roman"/>
                <w:sz w:val="24"/>
                <w:szCs w:val="24"/>
              </w:rPr>
            </w:pPr>
            <w:r w:rsidRPr="00863EE6">
              <w:rPr>
                <w:rFonts w:ascii="Times New Roman" w:hAnsi="Times New Roman"/>
                <w:sz w:val="24"/>
                <w:szCs w:val="24"/>
              </w:rPr>
              <w:t>Khoản 3, 4 Điều 14 Nghị định số 70/2016/NĐ-CP</w:t>
            </w:r>
          </w:p>
        </w:tc>
        <w:tc>
          <w:tcPr>
            <w:tcW w:w="2588" w:type="dxa"/>
          </w:tcPr>
          <w:p w:rsidR="007B7A6F" w:rsidRPr="00965E6E" w:rsidRDefault="007B7A6F" w:rsidP="001C6D31">
            <w:pPr>
              <w:spacing w:after="0" w:line="240" w:lineRule="auto"/>
              <w:jc w:val="both"/>
              <w:rPr>
                <w:rFonts w:ascii="Times New Roman" w:hAnsi="Times New Roman"/>
                <w:sz w:val="24"/>
                <w:szCs w:val="24"/>
              </w:rPr>
            </w:pPr>
            <w:r w:rsidRPr="00965E6E">
              <w:rPr>
                <w:rFonts w:ascii="Times New Roman" w:hAnsi="Times New Roman"/>
                <w:sz w:val="24"/>
                <w:szCs w:val="24"/>
              </w:rPr>
              <w:t>Bỏ</w:t>
            </w:r>
            <w:r>
              <w:rPr>
                <w:rFonts w:ascii="Times New Roman" w:hAnsi="Times New Roman"/>
                <w:sz w:val="24"/>
                <w:szCs w:val="24"/>
              </w:rPr>
              <w:t xml:space="preserve"> đk 8 để doanh nghiệp tự chủ động</w:t>
            </w:r>
          </w:p>
        </w:tc>
        <w:tc>
          <w:tcPr>
            <w:tcW w:w="1984" w:type="dxa"/>
          </w:tcPr>
          <w:p w:rsidR="007B7A6F" w:rsidRPr="00965E6E" w:rsidRDefault="007B7A6F" w:rsidP="00833083">
            <w:pPr>
              <w:spacing w:after="0" w:line="240" w:lineRule="auto"/>
              <w:jc w:val="both"/>
              <w:rPr>
                <w:rFonts w:ascii="Times New Roman" w:hAnsi="Times New Roman"/>
                <w:b/>
                <w:sz w:val="24"/>
                <w:szCs w:val="24"/>
              </w:rPr>
            </w:pPr>
            <w:r>
              <w:rPr>
                <w:rFonts w:ascii="Times New Roman" w:hAnsi="Times New Roman"/>
                <w:color w:val="C00000"/>
                <w:sz w:val="24"/>
                <w:szCs w:val="24"/>
              </w:rPr>
              <w:t xml:space="preserve">Sửa đổi Điều 14 Nghị định </w:t>
            </w:r>
            <w:r w:rsidRPr="00863EE6">
              <w:rPr>
                <w:rFonts w:ascii="Times New Roman" w:hAnsi="Times New Roman"/>
                <w:sz w:val="24"/>
                <w:szCs w:val="24"/>
              </w:rPr>
              <w:t>số 70/2016/NĐ-CP</w:t>
            </w:r>
          </w:p>
        </w:tc>
      </w:tr>
      <w:tr w:rsidR="004D2BD8" w:rsidRPr="00965E6E" w:rsidTr="00B63945">
        <w:trPr>
          <w:trHeight w:val="259"/>
        </w:trPr>
        <w:tc>
          <w:tcPr>
            <w:tcW w:w="426" w:type="dxa"/>
            <w:vAlign w:val="center"/>
          </w:tcPr>
          <w:p w:rsidR="004D2BD8" w:rsidRPr="00863EE6" w:rsidRDefault="004D2BD8" w:rsidP="00067400">
            <w:pPr>
              <w:spacing w:after="0" w:line="240" w:lineRule="auto"/>
              <w:jc w:val="center"/>
              <w:rPr>
                <w:rFonts w:ascii="Times New Roman" w:hAnsi="Times New Roman"/>
                <w:b/>
                <w:sz w:val="24"/>
                <w:szCs w:val="24"/>
              </w:rPr>
            </w:pPr>
          </w:p>
        </w:tc>
        <w:tc>
          <w:tcPr>
            <w:tcW w:w="7546" w:type="dxa"/>
            <w:gridSpan w:val="2"/>
          </w:tcPr>
          <w:p w:rsidR="004D2BD8" w:rsidRDefault="004D2BD8" w:rsidP="00833083">
            <w:pPr>
              <w:spacing w:after="0" w:line="240" w:lineRule="auto"/>
              <w:ind w:right="43"/>
              <w:jc w:val="both"/>
              <w:rPr>
                <w:rFonts w:ascii="Times New Roman" w:hAnsi="Times New Roman"/>
                <w:bCs/>
                <w:iCs/>
                <w:color w:val="000000"/>
                <w:sz w:val="24"/>
                <w:szCs w:val="24"/>
              </w:rPr>
            </w:pPr>
            <w:r w:rsidRPr="00965E6E">
              <w:rPr>
                <w:rFonts w:ascii="Times New Roman" w:hAnsi="Times New Roman"/>
                <w:b/>
                <w:i/>
                <w:sz w:val="24"/>
                <w:szCs w:val="24"/>
              </w:rPr>
              <w:t>Điều kiện cung cấp dịch vụ thông tin điện tử hàng hải</w:t>
            </w:r>
          </w:p>
        </w:tc>
        <w:tc>
          <w:tcPr>
            <w:tcW w:w="2340" w:type="dxa"/>
          </w:tcPr>
          <w:p w:rsidR="004D2BD8" w:rsidRPr="00965E6E" w:rsidRDefault="004D2BD8" w:rsidP="001C6D31">
            <w:pPr>
              <w:spacing w:after="0" w:line="240" w:lineRule="auto"/>
              <w:jc w:val="both"/>
              <w:rPr>
                <w:rFonts w:ascii="Times New Roman" w:hAnsi="Times New Roman"/>
                <w:sz w:val="24"/>
                <w:szCs w:val="24"/>
              </w:rPr>
            </w:pPr>
          </w:p>
        </w:tc>
        <w:tc>
          <w:tcPr>
            <w:tcW w:w="2588" w:type="dxa"/>
          </w:tcPr>
          <w:p w:rsidR="004D2BD8" w:rsidRPr="00965E6E" w:rsidRDefault="004D2BD8" w:rsidP="001C6D31">
            <w:pPr>
              <w:spacing w:after="0" w:line="240" w:lineRule="auto"/>
              <w:jc w:val="both"/>
              <w:rPr>
                <w:rFonts w:ascii="Times New Roman" w:hAnsi="Times New Roman"/>
                <w:sz w:val="24"/>
                <w:szCs w:val="24"/>
              </w:rPr>
            </w:pPr>
          </w:p>
        </w:tc>
        <w:tc>
          <w:tcPr>
            <w:tcW w:w="1984" w:type="dxa"/>
          </w:tcPr>
          <w:p w:rsidR="004D2BD8" w:rsidRDefault="004D2BD8" w:rsidP="00833083">
            <w:pPr>
              <w:spacing w:after="0" w:line="240" w:lineRule="auto"/>
              <w:jc w:val="both"/>
              <w:rPr>
                <w:rFonts w:ascii="Times New Roman" w:hAnsi="Times New Roman"/>
                <w:color w:val="C00000"/>
                <w:sz w:val="24"/>
                <w:szCs w:val="24"/>
              </w:rPr>
            </w:pPr>
          </w:p>
        </w:tc>
      </w:tr>
      <w:tr w:rsidR="007B7A6F" w:rsidRPr="001E524F" w:rsidTr="00B63945">
        <w:trPr>
          <w:trHeight w:val="259"/>
        </w:trPr>
        <w:tc>
          <w:tcPr>
            <w:tcW w:w="426" w:type="dxa"/>
            <w:vMerge w:val="restart"/>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B06BC8">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chung </w:t>
            </w:r>
          </w:p>
          <w:p w:rsidR="007B7A6F" w:rsidRPr="00863EE6" w:rsidRDefault="007B7A6F" w:rsidP="00A31FDD">
            <w:pPr>
              <w:spacing w:after="0" w:line="240" w:lineRule="auto"/>
              <w:jc w:val="both"/>
              <w:rPr>
                <w:rFonts w:ascii="Times New Roman" w:hAnsi="Times New Roman"/>
                <w:sz w:val="24"/>
                <w:szCs w:val="24"/>
              </w:rPr>
            </w:pPr>
          </w:p>
        </w:tc>
        <w:tc>
          <w:tcPr>
            <w:tcW w:w="5703" w:type="dxa"/>
          </w:tcPr>
          <w:p w:rsidR="007B7A6F" w:rsidRDefault="007B7A6F" w:rsidP="001E524F">
            <w:pPr>
              <w:spacing w:after="0" w:line="240" w:lineRule="auto"/>
              <w:jc w:val="both"/>
              <w:rPr>
                <w:rFonts w:ascii="Times New Roman" w:hAnsi="Times New Roman"/>
                <w:color w:val="000000"/>
                <w:sz w:val="24"/>
                <w:szCs w:val="24"/>
                <w:shd w:val="clear" w:color="auto" w:fill="FFFFFF"/>
              </w:rPr>
            </w:pPr>
            <w:r>
              <w:rPr>
                <w:rFonts w:ascii="Times New Roman" w:hAnsi="Times New Roman"/>
                <w:bCs/>
                <w:iCs/>
                <w:color w:val="000000"/>
                <w:sz w:val="24"/>
                <w:szCs w:val="24"/>
              </w:rPr>
              <w:t>1. D</w:t>
            </w:r>
            <w:r w:rsidRPr="001E524F">
              <w:rPr>
                <w:rFonts w:ascii="Times New Roman" w:hAnsi="Times New Roman"/>
                <w:color w:val="000000"/>
                <w:sz w:val="24"/>
                <w:szCs w:val="24"/>
                <w:shd w:val="clear" w:color="auto" w:fill="FFFFFF"/>
              </w:rPr>
              <w:t>oanh nghiệp được thành lập theo quy định của pháp luật;</w:t>
            </w:r>
          </w:p>
          <w:p w:rsidR="007B7A6F" w:rsidRDefault="007B7A6F" w:rsidP="001E524F">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 Đ</w:t>
            </w:r>
            <w:r w:rsidRPr="001E524F">
              <w:rPr>
                <w:rFonts w:ascii="Times New Roman" w:hAnsi="Times New Roman"/>
                <w:color w:val="000000"/>
                <w:sz w:val="24"/>
                <w:szCs w:val="24"/>
                <w:shd w:val="clear" w:color="auto" w:fill="FFFFFF"/>
              </w:rPr>
              <w:t>ược Bộ trưởng Bộ Giao thông vận tải thành lập, phê duyệt điều lệ tổ chức và hoạt động.</w:t>
            </w:r>
          </w:p>
          <w:p w:rsidR="007B7A6F" w:rsidRPr="00863EE6" w:rsidRDefault="007B7A6F" w:rsidP="001E524F">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3.</w:t>
            </w:r>
            <w:r w:rsidRPr="001E524F">
              <w:rPr>
                <w:rFonts w:ascii="Times New Roman" w:hAnsi="Times New Roman"/>
                <w:bCs/>
                <w:iCs/>
                <w:color w:val="000000"/>
                <w:sz w:val="24"/>
                <w:szCs w:val="24"/>
              </w:rPr>
              <w:t xml:space="preserve"> Có</w:t>
            </w:r>
            <w:r w:rsidRPr="00863EE6">
              <w:rPr>
                <w:rFonts w:ascii="Times New Roman" w:hAnsi="Times New Roman"/>
                <w:bCs/>
                <w:iCs/>
                <w:color w:val="000000"/>
                <w:sz w:val="24"/>
                <w:szCs w:val="24"/>
              </w:rPr>
              <w:t xml:space="preserve"> giấy phép thiết lập mạng viễn thông cung cấp dịch vụ theo quy định.</w:t>
            </w:r>
          </w:p>
        </w:tc>
        <w:tc>
          <w:tcPr>
            <w:tcW w:w="2340" w:type="dxa"/>
          </w:tcPr>
          <w:p w:rsidR="007B7A6F" w:rsidRDefault="00A31FDD" w:rsidP="00067400">
            <w:pPr>
              <w:spacing w:after="0" w:line="240" w:lineRule="auto"/>
              <w:jc w:val="center"/>
              <w:rPr>
                <w:rFonts w:ascii="Times New Roman" w:hAnsi="Times New Roman"/>
                <w:color w:val="C00000"/>
                <w:sz w:val="24"/>
                <w:szCs w:val="24"/>
              </w:rPr>
            </w:pPr>
            <w:r w:rsidRPr="00863EE6">
              <w:rPr>
                <w:rFonts w:ascii="Times New Roman" w:hAnsi="Times New Roman"/>
                <w:sz w:val="24"/>
                <w:szCs w:val="24"/>
              </w:rPr>
              <w:t xml:space="preserve">Khoản </w:t>
            </w:r>
            <w:r>
              <w:rPr>
                <w:rFonts w:ascii="Times New Roman" w:hAnsi="Times New Roman"/>
                <w:sz w:val="24"/>
                <w:szCs w:val="24"/>
              </w:rPr>
              <w:t xml:space="preserve">1, </w:t>
            </w:r>
            <w:r w:rsidRPr="00863EE6">
              <w:rPr>
                <w:rFonts w:ascii="Times New Roman" w:hAnsi="Times New Roman"/>
                <w:sz w:val="24"/>
                <w:szCs w:val="24"/>
              </w:rPr>
              <w:t>2 Điều 15 Nghị định số 70/2016/NĐ-CP</w:t>
            </w:r>
            <w:r>
              <w:rPr>
                <w:rFonts w:ascii="Times New Roman" w:hAnsi="Times New Roman"/>
                <w:sz w:val="24"/>
                <w:szCs w:val="24"/>
              </w:rPr>
              <w:t>)</w:t>
            </w:r>
          </w:p>
        </w:tc>
        <w:tc>
          <w:tcPr>
            <w:tcW w:w="2588" w:type="dxa"/>
          </w:tcPr>
          <w:p w:rsidR="007B7A6F" w:rsidRPr="00DB07E1" w:rsidRDefault="007B7A6F" w:rsidP="00DB07E1">
            <w:pPr>
              <w:spacing w:after="0" w:line="240" w:lineRule="auto"/>
              <w:jc w:val="both"/>
              <w:rPr>
                <w:rFonts w:ascii="Times New Roman" w:hAnsi="Times New Roman"/>
                <w:sz w:val="24"/>
                <w:szCs w:val="24"/>
              </w:rPr>
            </w:pPr>
            <w:r w:rsidRPr="00DB07E1">
              <w:rPr>
                <w:rFonts w:ascii="Times New Roman" w:hAnsi="Times New Roman"/>
                <w:sz w:val="24"/>
                <w:szCs w:val="24"/>
              </w:rPr>
              <w:t>- Sửa điều kiện 2 như sau: “</w:t>
            </w:r>
            <w:r w:rsidRPr="00DB07E1">
              <w:rPr>
                <w:rFonts w:ascii="Times New Roman" w:hAnsi="Times New Roman"/>
                <w:i/>
                <w:sz w:val="24"/>
                <w:szCs w:val="24"/>
              </w:rPr>
              <w:t>Được Bộ trưởng Bộ GTVT phê duyệt điều lệ tổ chức và hoạt động</w:t>
            </w:r>
            <w:r>
              <w:rPr>
                <w:rFonts w:ascii="Times New Roman" w:hAnsi="Times New Roman"/>
                <w:sz w:val="24"/>
                <w:szCs w:val="24"/>
              </w:rPr>
              <w:t>”.</w:t>
            </w:r>
          </w:p>
          <w:p w:rsidR="007B7A6F" w:rsidRDefault="007B7A6F" w:rsidP="001765CA">
            <w:pPr>
              <w:spacing w:after="0" w:line="240" w:lineRule="auto"/>
              <w:jc w:val="both"/>
              <w:rPr>
                <w:rFonts w:ascii="Times New Roman" w:hAnsi="Times New Roman"/>
                <w:color w:val="C00000"/>
                <w:sz w:val="24"/>
                <w:szCs w:val="24"/>
              </w:rPr>
            </w:pPr>
          </w:p>
          <w:p w:rsidR="007B7A6F" w:rsidRPr="00691D54" w:rsidRDefault="007B7A6F" w:rsidP="001765CA">
            <w:pPr>
              <w:spacing w:after="0" w:line="240" w:lineRule="auto"/>
              <w:jc w:val="both"/>
              <w:rPr>
                <w:rFonts w:ascii="Times New Roman" w:hAnsi="Times New Roman"/>
                <w:sz w:val="24"/>
                <w:szCs w:val="24"/>
              </w:rPr>
            </w:pPr>
            <w:r w:rsidRPr="00691D54">
              <w:rPr>
                <w:rFonts w:ascii="Times New Roman" w:hAnsi="Times New Roman"/>
                <w:sz w:val="24"/>
                <w:szCs w:val="24"/>
              </w:rPr>
              <w:t>- Bỏ điều kiện 3 vì sẽ thực hiện theo Luật viễn thông và các văn bản hướng dẫn</w:t>
            </w:r>
          </w:p>
        </w:tc>
        <w:tc>
          <w:tcPr>
            <w:tcW w:w="1984" w:type="dxa"/>
          </w:tcPr>
          <w:p w:rsidR="007B7A6F" w:rsidRPr="001E524F" w:rsidRDefault="007B7A6F" w:rsidP="00067400">
            <w:pPr>
              <w:spacing w:after="0" w:line="240" w:lineRule="auto"/>
              <w:jc w:val="center"/>
              <w:rPr>
                <w:rFonts w:ascii="Times New Roman" w:hAnsi="Times New Roman"/>
                <w:color w:val="C00000"/>
                <w:sz w:val="24"/>
                <w:szCs w:val="24"/>
              </w:rPr>
            </w:pPr>
          </w:p>
        </w:tc>
      </w:tr>
      <w:tr w:rsidR="007B7A6F" w:rsidRPr="00863EE6" w:rsidTr="00B63945">
        <w:trPr>
          <w:trHeight w:val="259"/>
        </w:trPr>
        <w:tc>
          <w:tcPr>
            <w:tcW w:w="426" w:type="dxa"/>
            <w:vMerge/>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B06BC8">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tài chính </w:t>
            </w:r>
          </w:p>
          <w:p w:rsidR="007B7A6F" w:rsidRPr="00863EE6" w:rsidRDefault="007B7A6F" w:rsidP="00A31FDD">
            <w:pPr>
              <w:spacing w:after="0" w:line="240" w:lineRule="auto"/>
              <w:jc w:val="both"/>
              <w:rPr>
                <w:rFonts w:ascii="Times New Roman" w:hAnsi="Times New Roman"/>
                <w:sz w:val="24"/>
                <w:szCs w:val="24"/>
              </w:rPr>
            </w:pPr>
          </w:p>
        </w:tc>
        <w:tc>
          <w:tcPr>
            <w:tcW w:w="5703" w:type="dxa"/>
          </w:tcPr>
          <w:p w:rsidR="007B7A6F" w:rsidRDefault="007B7A6F" w:rsidP="00354BD0">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4. D</w:t>
            </w:r>
            <w:r w:rsidRPr="00354BD0">
              <w:rPr>
                <w:rFonts w:ascii="Times New Roman" w:hAnsi="Times New Roman"/>
                <w:bCs/>
                <w:iCs/>
                <w:color w:val="000000"/>
                <w:sz w:val="24"/>
                <w:szCs w:val="24"/>
              </w:rPr>
              <w:t xml:space="preserve">o Nhà nước nắm giữ 100% vốn điều lệ; </w:t>
            </w:r>
          </w:p>
          <w:p w:rsidR="007B7A6F" w:rsidRPr="00354BD0" w:rsidRDefault="007B7A6F" w:rsidP="00354BD0">
            <w:pPr>
              <w:spacing w:after="0" w:line="240" w:lineRule="auto"/>
              <w:jc w:val="both"/>
              <w:rPr>
                <w:rFonts w:ascii="Times New Roman" w:hAnsi="Times New Roman"/>
                <w:bCs/>
                <w:iCs/>
                <w:color w:val="000000"/>
                <w:sz w:val="24"/>
                <w:szCs w:val="24"/>
              </w:rPr>
            </w:pPr>
          </w:p>
        </w:tc>
        <w:tc>
          <w:tcPr>
            <w:tcW w:w="2340" w:type="dxa"/>
          </w:tcPr>
          <w:p w:rsidR="007B7A6F" w:rsidRPr="00863EE6" w:rsidRDefault="00A31FDD" w:rsidP="00067400">
            <w:pPr>
              <w:spacing w:after="0" w:line="240" w:lineRule="auto"/>
              <w:jc w:val="center"/>
              <w:rPr>
                <w:rFonts w:ascii="Times New Roman" w:hAnsi="Times New Roman"/>
                <w:b/>
                <w:sz w:val="24"/>
                <w:szCs w:val="24"/>
              </w:rPr>
            </w:pPr>
            <w:r w:rsidRPr="00863EE6">
              <w:rPr>
                <w:rFonts w:ascii="Times New Roman" w:hAnsi="Times New Roman"/>
                <w:sz w:val="24"/>
                <w:szCs w:val="24"/>
              </w:rPr>
              <w:t>Khoản 1 Điều 15 Nghị định số 70/2016/NĐ-CP</w:t>
            </w:r>
          </w:p>
        </w:tc>
        <w:tc>
          <w:tcPr>
            <w:tcW w:w="2588" w:type="dxa"/>
          </w:tcPr>
          <w:p w:rsidR="007B7A6F" w:rsidRPr="00863EE6" w:rsidRDefault="007B7A6F" w:rsidP="00067400">
            <w:pPr>
              <w:spacing w:after="0" w:line="240" w:lineRule="auto"/>
              <w:jc w:val="center"/>
              <w:rPr>
                <w:rFonts w:ascii="Times New Roman" w:hAnsi="Times New Roman"/>
                <w:b/>
                <w:sz w:val="24"/>
                <w:szCs w:val="24"/>
              </w:rPr>
            </w:pPr>
          </w:p>
        </w:tc>
        <w:tc>
          <w:tcPr>
            <w:tcW w:w="1984" w:type="dxa"/>
          </w:tcPr>
          <w:p w:rsidR="007B7A6F" w:rsidRPr="00863EE6" w:rsidRDefault="007B7A6F" w:rsidP="00067400">
            <w:pPr>
              <w:spacing w:after="0" w:line="240" w:lineRule="auto"/>
              <w:jc w:val="center"/>
              <w:rPr>
                <w:rFonts w:ascii="Times New Roman" w:hAnsi="Times New Roman"/>
                <w:b/>
                <w:sz w:val="24"/>
                <w:szCs w:val="24"/>
              </w:rPr>
            </w:pPr>
          </w:p>
        </w:tc>
      </w:tr>
      <w:tr w:rsidR="007B7A6F" w:rsidRPr="00965E6E" w:rsidTr="00B63945">
        <w:trPr>
          <w:trHeight w:val="259"/>
        </w:trPr>
        <w:tc>
          <w:tcPr>
            <w:tcW w:w="426" w:type="dxa"/>
            <w:vMerge/>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4713B5">
            <w:pPr>
              <w:spacing w:after="0" w:line="240" w:lineRule="auto"/>
              <w:jc w:val="both"/>
              <w:rPr>
                <w:rFonts w:ascii="Times New Roman" w:hAnsi="Times New Roman"/>
                <w:sz w:val="24"/>
                <w:szCs w:val="24"/>
              </w:rPr>
            </w:pPr>
            <w:r w:rsidRPr="00863EE6">
              <w:rPr>
                <w:rFonts w:ascii="Times New Roman" w:hAnsi="Times New Roman"/>
                <w:sz w:val="24"/>
                <w:szCs w:val="24"/>
              </w:rPr>
              <w:t>Điều kiện về tổ chức bộ máy và nhân lực</w:t>
            </w:r>
          </w:p>
          <w:p w:rsidR="007B7A6F" w:rsidRPr="00863EE6" w:rsidRDefault="007B7A6F" w:rsidP="004713B5">
            <w:pPr>
              <w:spacing w:after="0" w:line="240" w:lineRule="auto"/>
              <w:jc w:val="both"/>
              <w:rPr>
                <w:rFonts w:ascii="Times New Roman" w:hAnsi="Times New Roman"/>
                <w:sz w:val="24"/>
                <w:szCs w:val="24"/>
              </w:rPr>
            </w:pPr>
          </w:p>
        </w:tc>
        <w:tc>
          <w:tcPr>
            <w:tcW w:w="5703" w:type="dxa"/>
          </w:tcPr>
          <w:p w:rsidR="007B7A6F" w:rsidRDefault="007B7A6F" w:rsidP="004713B5">
            <w:pPr>
              <w:spacing w:after="0" w:line="240" w:lineRule="auto"/>
              <w:ind w:right="43"/>
              <w:jc w:val="both"/>
              <w:rPr>
                <w:rFonts w:ascii="Times New Roman" w:hAnsi="Times New Roman"/>
                <w:bCs/>
                <w:iCs/>
                <w:color w:val="000000"/>
                <w:spacing w:val="-2"/>
                <w:sz w:val="24"/>
                <w:szCs w:val="24"/>
              </w:rPr>
            </w:pPr>
            <w:r>
              <w:rPr>
                <w:rFonts w:ascii="Times New Roman" w:hAnsi="Times New Roman"/>
                <w:bCs/>
                <w:iCs/>
                <w:color w:val="000000"/>
                <w:spacing w:val="-2"/>
                <w:sz w:val="24"/>
                <w:szCs w:val="24"/>
              </w:rPr>
              <w:t>5</w:t>
            </w:r>
            <w:r w:rsidRPr="00863EE6">
              <w:rPr>
                <w:rFonts w:ascii="Times New Roman" w:hAnsi="Times New Roman"/>
                <w:bCs/>
                <w:iCs/>
                <w:color w:val="000000"/>
                <w:spacing w:val="-2"/>
                <w:sz w:val="24"/>
                <w:szCs w:val="24"/>
              </w:rPr>
              <w:t xml:space="preserve">. Có bộ phận chuyên trách thực hiện dịch vụ thông tin điện tử hàng hải. </w:t>
            </w:r>
          </w:p>
          <w:p w:rsidR="007B7A6F" w:rsidRDefault="007B7A6F" w:rsidP="004713B5">
            <w:pPr>
              <w:spacing w:after="0" w:line="240" w:lineRule="auto"/>
              <w:ind w:right="43"/>
              <w:jc w:val="both"/>
              <w:rPr>
                <w:rFonts w:ascii="Times New Roman" w:hAnsi="Times New Roman"/>
                <w:bCs/>
                <w:iCs/>
                <w:color w:val="000000"/>
                <w:spacing w:val="-2"/>
                <w:sz w:val="24"/>
                <w:szCs w:val="24"/>
              </w:rPr>
            </w:pPr>
            <w:r>
              <w:rPr>
                <w:rFonts w:ascii="Times New Roman" w:hAnsi="Times New Roman"/>
                <w:bCs/>
                <w:iCs/>
                <w:color w:val="000000"/>
                <w:spacing w:val="-2"/>
                <w:sz w:val="24"/>
                <w:szCs w:val="24"/>
              </w:rPr>
              <w:t xml:space="preserve">6. </w:t>
            </w:r>
            <w:r w:rsidRPr="00863EE6">
              <w:rPr>
                <w:rFonts w:ascii="Times New Roman" w:hAnsi="Times New Roman"/>
                <w:bCs/>
                <w:iCs/>
                <w:color w:val="000000"/>
                <w:spacing w:val="-2"/>
                <w:sz w:val="24"/>
                <w:szCs w:val="24"/>
              </w:rPr>
              <w:t xml:space="preserve">Người được bổ nhiệm phụ trách bộ phận chuyên trách thực hiện dịch vụ thông tin điện tử hàng hải phải tốt nghiệp đại học trở lên thuộc các chuyên ngành thông tin hàng hải hoặc điện tử viễn thông </w:t>
            </w:r>
          </w:p>
          <w:p w:rsidR="007B7A6F" w:rsidRPr="00863EE6" w:rsidRDefault="007B7A6F" w:rsidP="004713B5">
            <w:pPr>
              <w:spacing w:after="0" w:line="240" w:lineRule="auto"/>
              <w:ind w:right="43"/>
              <w:jc w:val="both"/>
              <w:rPr>
                <w:rFonts w:ascii="Times New Roman" w:hAnsi="Times New Roman"/>
                <w:bCs/>
                <w:iCs/>
                <w:color w:val="000000"/>
                <w:spacing w:val="-2"/>
                <w:sz w:val="24"/>
                <w:szCs w:val="24"/>
              </w:rPr>
            </w:pPr>
            <w:r>
              <w:rPr>
                <w:rFonts w:ascii="Times New Roman" w:hAnsi="Times New Roman"/>
                <w:bCs/>
                <w:iCs/>
                <w:color w:val="000000"/>
                <w:spacing w:val="-2"/>
                <w:sz w:val="24"/>
                <w:szCs w:val="24"/>
              </w:rPr>
              <w:t xml:space="preserve">7. </w:t>
            </w:r>
            <w:r w:rsidRPr="00863EE6">
              <w:rPr>
                <w:rFonts w:ascii="Times New Roman" w:hAnsi="Times New Roman"/>
                <w:bCs/>
                <w:iCs/>
                <w:color w:val="000000"/>
                <w:spacing w:val="-2"/>
                <w:sz w:val="24"/>
                <w:szCs w:val="24"/>
              </w:rPr>
              <w:t>Người được bổ nhiệm phụ trách phải có kinh nghiệm làm việc trong lĩnh vực thông tin điện tử hàng hải tối thiểu 05 năm.</w:t>
            </w:r>
          </w:p>
          <w:p w:rsidR="007B7A6F" w:rsidRPr="00863EE6" w:rsidRDefault="007B7A6F" w:rsidP="004713B5">
            <w:pPr>
              <w:spacing w:after="0" w:line="240" w:lineRule="auto"/>
              <w:ind w:right="43"/>
              <w:jc w:val="both"/>
              <w:rPr>
                <w:rFonts w:ascii="Times New Roman" w:hAnsi="Times New Roman"/>
                <w:bCs/>
                <w:iCs/>
                <w:color w:val="000000"/>
                <w:spacing w:val="-2"/>
                <w:sz w:val="24"/>
                <w:szCs w:val="24"/>
              </w:rPr>
            </w:pPr>
            <w:r>
              <w:rPr>
                <w:rFonts w:ascii="Times New Roman" w:hAnsi="Times New Roman"/>
                <w:bCs/>
                <w:iCs/>
                <w:color w:val="000000"/>
                <w:spacing w:val="-2"/>
                <w:sz w:val="24"/>
                <w:szCs w:val="24"/>
              </w:rPr>
              <w:t>8</w:t>
            </w:r>
            <w:r w:rsidRPr="00863EE6">
              <w:rPr>
                <w:rFonts w:ascii="Times New Roman" w:hAnsi="Times New Roman"/>
                <w:bCs/>
                <w:iCs/>
                <w:color w:val="000000"/>
                <w:spacing w:val="-2"/>
                <w:sz w:val="24"/>
                <w:szCs w:val="24"/>
              </w:rPr>
              <w:t>. Có đủ nhân lực để bảo đảm cung cấp dịch vụ thông tin điện tử hàng hải theo chế độ hoạt động 24/7 (24 giờ 1 ngày/7 ngày 1 tuần) theo quy định của pháp luật Việt Nam và các tổ chức quốc tế liên quan mà Việt Nam là thành viên.</w:t>
            </w:r>
          </w:p>
          <w:p w:rsidR="007B7A6F" w:rsidRPr="00863EE6" w:rsidRDefault="007B7A6F" w:rsidP="004713B5">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pacing w:val="-2"/>
                <w:sz w:val="24"/>
                <w:szCs w:val="24"/>
              </w:rPr>
              <w:t>9</w:t>
            </w:r>
            <w:r w:rsidRPr="00863EE6">
              <w:rPr>
                <w:rFonts w:ascii="Times New Roman" w:hAnsi="Times New Roman"/>
                <w:bCs/>
                <w:iCs/>
                <w:color w:val="000000"/>
                <w:spacing w:val="-6"/>
                <w:sz w:val="24"/>
                <w:szCs w:val="24"/>
              </w:rPr>
              <w:t xml:space="preserve">. Được giao quản lý cơ sở hạ tầng thông tin điện tử hàng hải quốc gia, bao gồm các đài thông tin duyên hải Việt Nam theo tiêu chuẩn GMDSS, Đài thông tin vệ tinh mặt đất Inmarsat (LES), Đài thông tin vệ tinh Cospas-Sarsat </w:t>
            </w:r>
            <w:r w:rsidRPr="00863EE6">
              <w:rPr>
                <w:rFonts w:ascii="Times New Roman" w:hAnsi="Times New Roman"/>
                <w:bCs/>
                <w:iCs/>
                <w:color w:val="000000"/>
                <w:spacing w:val="-6"/>
                <w:sz w:val="24"/>
                <w:szCs w:val="24"/>
              </w:rPr>
              <w:lastRenderedPageBreak/>
              <w:t>(VNLUT/MCC) và Đài nhận dạng và truy theo tầm xa (VN LRIT).</w:t>
            </w:r>
          </w:p>
        </w:tc>
        <w:tc>
          <w:tcPr>
            <w:tcW w:w="2340" w:type="dxa"/>
          </w:tcPr>
          <w:p w:rsidR="007B7A6F" w:rsidRPr="008330DE" w:rsidRDefault="00A31FDD" w:rsidP="008330DE">
            <w:pPr>
              <w:spacing w:after="0" w:line="240" w:lineRule="auto"/>
              <w:ind w:right="43"/>
              <w:jc w:val="both"/>
              <w:rPr>
                <w:rFonts w:ascii="Times New Roman" w:hAnsi="Times New Roman"/>
                <w:bCs/>
                <w:iCs/>
                <w:color w:val="000000"/>
                <w:spacing w:val="-2"/>
                <w:sz w:val="24"/>
                <w:szCs w:val="24"/>
              </w:rPr>
            </w:pPr>
            <w:r w:rsidRPr="00863EE6">
              <w:rPr>
                <w:rFonts w:ascii="Times New Roman" w:hAnsi="Times New Roman"/>
                <w:sz w:val="24"/>
                <w:szCs w:val="24"/>
              </w:rPr>
              <w:lastRenderedPageBreak/>
              <w:t>Điều 16 Nghị định số 70/2016/NĐ-CP</w:t>
            </w:r>
          </w:p>
        </w:tc>
        <w:tc>
          <w:tcPr>
            <w:tcW w:w="2588" w:type="dxa"/>
          </w:tcPr>
          <w:p w:rsidR="007B7A6F" w:rsidRPr="008330DE" w:rsidRDefault="007B7A6F" w:rsidP="008330DE">
            <w:pPr>
              <w:spacing w:after="0" w:line="240" w:lineRule="auto"/>
              <w:ind w:right="43"/>
              <w:jc w:val="both"/>
              <w:rPr>
                <w:rFonts w:ascii="Times New Roman" w:hAnsi="Times New Roman"/>
                <w:bCs/>
                <w:iCs/>
                <w:color w:val="000000"/>
                <w:spacing w:val="-2"/>
                <w:sz w:val="24"/>
                <w:szCs w:val="24"/>
              </w:rPr>
            </w:pPr>
          </w:p>
          <w:p w:rsidR="007B7A6F" w:rsidRDefault="007B7A6F" w:rsidP="001E524F">
            <w:pPr>
              <w:spacing w:after="0" w:line="240" w:lineRule="auto"/>
              <w:ind w:right="43"/>
              <w:jc w:val="both"/>
              <w:rPr>
                <w:rFonts w:ascii="Times New Roman" w:hAnsi="Times New Roman"/>
                <w:bCs/>
                <w:iCs/>
                <w:color w:val="000000"/>
                <w:spacing w:val="-2"/>
                <w:sz w:val="24"/>
                <w:szCs w:val="24"/>
              </w:rPr>
            </w:pPr>
          </w:p>
          <w:p w:rsidR="007B7A6F" w:rsidRDefault="007B7A6F" w:rsidP="001E524F">
            <w:pPr>
              <w:spacing w:after="0" w:line="240" w:lineRule="auto"/>
              <w:ind w:right="43"/>
              <w:jc w:val="both"/>
              <w:rPr>
                <w:rFonts w:ascii="Times New Roman" w:hAnsi="Times New Roman"/>
                <w:bCs/>
                <w:iCs/>
                <w:color w:val="000000"/>
                <w:spacing w:val="-2"/>
                <w:sz w:val="24"/>
                <w:szCs w:val="24"/>
              </w:rPr>
            </w:pPr>
          </w:p>
          <w:p w:rsidR="007B7A6F" w:rsidRPr="00DB07E1" w:rsidRDefault="007B7A6F" w:rsidP="00DB07E1">
            <w:pPr>
              <w:spacing w:after="0" w:line="240" w:lineRule="auto"/>
              <w:ind w:right="43"/>
              <w:jc w:val="both"/>
              <w:rPr>
                <w:rFonts w:ascii="Times New Roman" w:hAnsi="Times New Roman"/>
                <w:bCs/>
                <w:iCs/>
                <w:color w:val="000000"/>
                <w:spacing w:val="-2"/>
                <w:sz w:val="24"/>
                <w:szCs w:val="24"/>
              </w:rPr>
            </w:pPr>
            <w:r w:rsidRPr="00DB07E1">
              <w:rPr>
                <w:rFonts w:ascii="Times New Roman" w:hAnsi="Times New Roman"/>
                <w:bCs/>
                <w:iCs/>
                <w:color w:val="000000"/>
                <w:spacing w:val="-2"/>
                <w:sz w:val="24"/>
                <w:szCs w:val="24"/>
              </w:rPr>
              <w:t>-</w:t>
            </w:r>
            <w:r>
              <w:rPr>
                <w:rFonts w:ascii="Times New Roman" w:hAnsi="Times New Roman"/>
                <w:bCs/>
                <w:iCs/>
                <w:color w:val="000000"/>
                <w:spacing w:val="-2"/>
                <w:sz w:val="24"/>
                <w:szCs w:val="24"/>
              </w:rPr>
              <w:t xml:space="preserve"> </w:t>
            </w:r>
            <w:r w:rsidRPr="00DB07E1">
              <w:rPr>
                <w:rFonts w:ascii="Times New Roman" w:hAnsi="Times New Roman"/>
                <w:bCs/>
                <w:iCs/>
                <w:color w:val="000000"/>
                <w:spacing w:val="-2"/>
                <w:sz w:val="24"/>
                <w:szCs w:val="24"/>
              </w:rPr>
              <w:t>Sửa</w:t>
            </w:r>
            <w:r>
              <w:rPr>
                <w:rFonts w:ascii="Times New Roman" w:hAnsi="Times New Roman"/>
                <w:bCs/>
                <w:iCs/>
                <w:color w:val="000000"/>
                <w:spacing w:val="-2"/>
                <w:sz w:val="24"/>
                <w:szCs w:val="24"/>
              </w:rPr>
              <w:t xml:space="preserve"> điều kiện 6 như sau: “..</w:t>
            </w:r>
            <w:r w:rsidRPr="00DB07E1">
              <w:rPr>
                <w:rFonts w:ascii="Times New Roman" w:hAnsi="Times New Roman"/>
                <w:bCs/>
                <w:iCs/>
                <w:color w:val="000000"/>
                <w:spacing w:val="-2"/>
                <w:sz w:val="24"/>
                <w:szCs w:val="24"/>
              </w:rPr>
              <w:t xml:space="preserve">đại học trở lên thuộc các </w:t>
            </w:r>
            <w:r w:rsidRPr="00DB07E1">
              <w:rPr>
                <w:rFonts w:ascii="Times New Roman" w:hAnsi="Times New Roman"/>
                <w:bCs/>
                <w:iCs/>
                <w:color w:val="000000"/>
                <w:spacing w:val="-2"/>
                <w:sz w:val="24"/>
                <w:szCs w:val="24"/>
                <w:u w:val="single"/>
              </w:rPr>
              <w:t>lĩnh vực</w:t>
            </w:r>
            <w:r w:rsidRPr="00DB07E1">
              <w:rPr>
                <w:rFonts w:ascii="Times New Roman" w:hAnsi="Times New Roman"/>
                <w:bCs/>
                <w:iCs/>
                <w:color w:val="000000"/>
                <w:spacing w:val="-2"/>
                <w:sz w:val="24"/>
                <w:szCs w:val="24"/>
              </w:rPr>
              <w:t xml:space="preserve"> thông tin hàng hải hoặc điện tử viễn thông</w:t>
            </w:r>
            <w:r>
              <w:rPr>
                <w:rFonts w:ascii="Times New Roman" w:hAnsi="Times New Roman"/>
                <w:bCs/>
                <w:iCs/>
                <w:color w:val="000000"/>
                <w:spacing w:val="-2"/>
                <w:sz w:val="24"/>
                <w:szCs w:val="24"/>
              </w:rPr>
              <w:t>”</w:t>
            </w:r>
          </w:p>
          <w:p w:rsidR="007B7A6F" w:rsidRDefault="007B7A6F" w:rsidP="001E524F">
            <w:pPr>
              <w:spacing w:after="0" w:line="240" w:lineRule="auto"/>
              <w:ind w:right="43"/>
              <w:jc w:val="both"/>
              <w:rPr>
                <w:rFonts w:ascii="Times New Roman" w:hAnsi="Times New Roman"/>
                <w:bCs/>
                <w:iCs/>
                <w:color w:val="000000"/>
                <w:spacing w:val="-2"/>
                <w:sz w:val="24"/>
                <w:szCs w:val="24"/>
              </w:rPr>
            </w:pPr>
          </w:p>
          <w:p w:rsidR="007B7A6F" w:rsidRDefault="007B7A6F" w:rsidP="001E524F">
            <w:pPr>
              <w:spacing w:after="0" w:line="240" w:lineRule="auto"/>
              <w:ind w:right="43"/>
              <w:jc w:val="both"/>
              <w:rPr>
                <w:rFonts w:ascii="Times New Roman" w:hAnsi="Times New Roman"/>
                <w:bCs/>
                <w:iCs/>
                <w:color w:val="000000"/>
                <w:spacing w:val="-2"/>
                <w:sz w:val="24"/>
                <w:szCs w:val="24"/>
              </w:rPr>
            </w:pPr>
          </w:p>
          <w:p w:rsidR="007B7A6F" w:rsidRDefault="007B7A6F" w:rsidP="001E524F">
            <w:pPr>
              <w:spacing w:after="0" w:line="240" w:lineRule="auto"/>
              <w:ind w:right="43"/>
              <w:jc w:val="both"/>
              <w:rPr>
                <w:rFonts w:ascii="Times New Roman" w:hAnsi="Times New Roman"/>
                <w:bCs/>
                <w:iCs/>
                <w:color w:val="000000"/>
                <w:spacing w:val="-2"/>
                <w:sz w:val="24"/>
                <w:szCs w:val="24"/>
              </w:rPr>
            </w:pPr>
          </w:p>
          <w:p w:rsidR="007B7A6F" w:rsidRPr="00DB07E1" w:rsidRDefault="007B7A6F" w:rsidP="00DB07E1">
            <w:pPr>
              <w:spacing w:after="0" w:line="240" w:lineRule="auto"/>
              <w:ind w:right="43"/>
              <w:jc w:val="both"/>
              <w:rPr>
                <w:rFonts w:ascii="Times New Roman" w:hAnsi="Times New Roman"/>
                <w:bCs/>
                <w:iCs/>
                <w:color w:val="000000"/>
                <w:spacing w:val="-2"/>
                <w:sz w:val="24"/>
                <w:szCs w:val="24"/>
              </w:rPr>
            </w:pPr>
            <w:r w:rsidRPr="00DB07E1">
              <w:rPr>
                <w:rFonts w:ascii="Times New Roman" w:hAnsi="Times New Roman"/>
                <w:bCs/>
                <w:iCs/>
                <w:color w:val="000000"/>
                <w:spacing w:val="-2"/>
                <w:sz w:val="24"/>
                <w:szCs w:val="24"/>
              </w:rPr>
              <w:t>-</w:t>
            </w:r>
            <w:r>
              <w:rPr>
                <w:rFonts w:ascii="Times New Roman" w:hAnsi="Times New Roman"/>
                <w:bCs/>
                <w:iCs/>
                <w:color w:val="000000"/>
                <w:spacing w:val="-2"/>
                <w:sz w:val="24"/>
                <w:szCs w:val="24"/>
              </w:rPr>
              <w:t xml:space="preserve"> </w:t>
            </w:r>
            <w:r w:rsidRPr="00DB07E1">
              <w:rPr>
                <w:rFonts w:ascii="Times New Roman" w:hAnsi="Times New Roman"/>
                <w:bCs/>
                <w:iCs/>
                <w:color w:val="000000"/>
                <w:spacing w:val="-2"/>
                <w:sz w:val="24"/>
                <w:szCs w:val="24"/>
              </w:rPr>
              <w:t>Bỏ điều kiện 8</w:t>
            </w:r>
          </w:p>
          <w:p w:rsidR="007B7A6F" w:rsidRDefault="007B7A6F" w:rsidP="001E524F">
            <w:pPr>
              <w:spacing w:after="0" w:line="240" w:lineRule="auto"/>
              <w:ind w:right="43"/>
              <w:jc w:val="both"/>
              <w:rPr>
                <w:rFonts w:ascii="Times New Roman" w:hAnsi="Times New Roman"/>
                <w:bCs/>
                <w:iCs/>
                <w:color w:val="000000"/>
                <w:spacing w:val="-2"/>
                <w:sz w:val="24"/>
                <w:szCs w:val="24"/>
              </w:rPr>
            </w:pPr>
          </w:p>
          <w:p w:rsidR="007B7A6F" w:rsidRDefault="007B7A6F" w:rsidP="001E524F">
            <w:pPr>
              <w:spacing w:after="0" w:line="240" w:lineRule="auto"/>
              <w:ind w:right="43"/>
              <w:jc w:val="both"/>
              <w:rPr>
                <w:rFonts w:ascii="Times New Roman" w:hAnsi="Times New Roman"/>
                <w:bCs/>
                <w:iCs/>
                <w:color w:val="000000"/>
                <w:spacing w:val="-2"/>
                <w:sz w:val="24"/>
                <w:szCs w:val="24"/>
              </w:rPr>
            </w:pPr>
          </w:p>
          <w:p w:rsidR="007B7A6F" w:rsidRDefault="007B7A6F" w:rsidP="001E524F">
            <w:pPr>
              <w:spacing w:after="0" w:line="240" w:lineRule="auto"/>
              <w:ind w:right="43"/>
              <w:jc w:val="both"/>
              <w:rPr>
                <w:rFonts w:ascii="Times New Roman" w:hAnsi="Times New Roman"/>
                <w:bCs/>
                <w:iCs/>
                <w:color w:val="000000"/>
                <w:spacing w:val="-2"/>
                <w:sz w:val="24"/>
                <w:szCs w:val="24"/>
              </w:rPr>
            </w:pPr>
          </w:p>
          <w:p w:rsidR="007B7A6F" w:rsidRPr="00965E6E" w:rsidRDefault="007B7A6F" w:rsidP="001C6D31">
            <w:pPr>
              <w:spacing w:after="0" w:line="240" w:lineRule="auto"/>
              <w:ind w:right="43"/>
              <w:jc w:val="both"/>
              <w:rPr>
                <w:rFonts w:ascii="Times New Roman" w:hAnsi="Times New Roman"/>
                <w:bCs/>
                <w:iCs/>
                <w:color w:val="000000"/>
                <w:spacing w:val="-2"/>
                <w:sz w:val="24"/>
                <w:szCs w:val="24"/>
              </w:rPr>
            </w:pPr>
            <w:r w:rsidRPr="00965E6E">
              <w:rPr>
                <w:rFonts w:ascii="Times New Roman" w:hAnsi="Times New Roman"/>
                <w:bCs/>
                <w:iCs/>
                <w:color w:val="000000"/>
                <w:spacing w:val="-2"/>
                <w:sz w:val="24"/>
                <w:szCs w:val="24"/>
              </w:rPr>
              <w:t>-</w:t>
            </w:r>
            <w:r>
              <w:rPr>
                <w:rFonts w:ascii="Times New Roman" w:hAnsi="Times New Roman"/>
                <w:bCs/>
                <w:iCs/>
                <w:color w:val="000000"/>
                <w:spacing w:val="-2"/>
                <w:sz w:val="24"/>
                <w:szCs w:val="24"/>
              </w:rPr>
              <w:t xml:space="preserve"> </w:t>
            </w:r>
            <w:r w:rsidRPr="00965E6E">
              <w:rPr>
                <w:rFonts w:ascii="Times New Roman" w:hAnsi="Times New Roman"/>
                <w:bCs/>
                <w:iCs/>
                <w:color w:val="000000"/>
                <w:spacing w:val="-2"/>
                <w:sz w:val="24"/>
                <w:szCs w:val="24"/>
              </w:rPr>
              <w:t>Bỏ đk 9 vì đây là nội dung tr</w:t>
            </w:r>
            <w:r>
              <w:rPr>
                <w:rFonts w:ascii="Times New Roman" w:hAnsi="Times New Roman"/>
                <w:bCs/>
                <w:iCs/>
                <w:color w:val="000000"/>
                <w:spacing w:val="-2"/>
                <w:sz w:val="24"/>
                <w:szCs w:val="24"/>
              </w:rPr>
              <w:t xml:space="preserve">ong quá trình hoạt động (chưa đủ điều </w:t>
            </w:r>
            <w:r>
              <w:rPr>
                <w:rFonts w:ascii="Times New Roman" w:hAnsi="Times New Roman"/>
                <w:bCs/>
                <w:iCs/>
                <w:color w:val="000000"/>
                <w:spacing w:val="-2"/>
                <w:sz w:val="24"/>
                <w:szCs w:val="24"/>
              </w:rPr>
              <w:lastRenderedPageBreak/>
              <w:t>kiện thành lập thì chưa có cơ sở để giao quản lý cơ sở hạ tầng thông tin)</w:t>
            </w:r>
          </w:p>
        </w:tc>
        <w:tc>
          <w:tcPr>
            <w:tcW w:w="1984" w:type="dxa"/>
          </w:tcPr>
          <w:p w:rsidR="007B7A6F" w:rsidRDefault="007B7A6F" w:rsidP="00904765">
            <w:pPr>
              <w:spacing w:after="0" w:line="240" w:lineRule="auto"/>
              <w:ind w:right="43"/>
              <w:jc w:val="both"/>
              <w:rPr>
                <w:rFonts w:ascii="Times New Roman" w:hAnsi="Times New Roman"/>
                <w:bCs/>
                <w:iCs/>
                <w:color w:val="000000"/>
                <w:spacing w:val="-2"/>
                <w:sz w:val="24"/>
                <w:szCs w:val="24"/>
              </w:rPr>
            </w:pPr>
          </w:p>
          <w:p w:rsidR="007B7A6F" w:rsidRDefault="007B7A6F" w:rsidP="00904765">
            <w:pPr>
              <w:spacing w:after="0" w:line="240" w:lineRule="auto"/>
              <w:ind w:right="43"/>
              <w:jc w:val="both"/>
              <w:rPr>
                <w:rFonts w:ascii="Times New Roman" w:hAnsi="Times New Roman"/>
                <w:bCs/>
                <w:iCs/>
                <w:color w:val="000000"/>
                <w:spacing w:val="-2"/>
                <w:sz w:val="24"/>
                <w:szCs w:val="24"/>
              </w:rPr>
            </w:pPr>
          </w:p>
          <w:p w:rsidR="007B7A6F" w:rsidRDefault="007B7A6F" w:rsidP="00904765">
            <w:pPr>
              <w:spacing w:after="0" w:line="240" w:lineRule="auto"/>
              <w:ind w:right="43"/>
              <w:jc w:val="both"/>
              <w:rPr>
                <w:rFonts w:ascii="Times New Roman" w:hAnsi="Times New Roman"/>
                <w:bCs/>
                <w:iCs/>
                <w:color w:val="000000"/>
                <w:spacing w:val="-2"/>
                <w:sz w:val="24"/>
                <w:szCs w:val="24"/>
              </w:rPr>
            </w:pPr>
          </w:p>
          <w:p w:rsidR="007B7A6F" w:rsidRDefault="007B7A6F" w:rsidP="00904765">
            <w:pPr>
              <w:spacing w:after="0" w:line="240" w:lineRule="auto"/>
              <w:ind w:right="43"/>
              <w:jc w:val="both"/>
              <w:rPr>
                <w:rFonts w:ascii="Times New Roman" w:hAnsi="Times New Roman"/>
                <w:bCs/>
                <w:iCs/>
                <w:color w:val="000000"/>
                <w:spacing w:val="-2"/>
                <w:sz w:val="24"/>
                <w:szCs w:val="24"/>
              </w:rPr>
            </w:pPr>
          </w:p>
          <w:p w:rsidR="007B7A6F" w:rsidRDefault="007B7A6F" w:rsidP="00904765">
            <w:pPr>
              <w:spacing w:after="0" w:line="240" w:lineRule="auto"/>
              <w:ind w:right="43"/>
              <w:jc w:val="both"/>
              <w:rPr>
                <w:rFonts w:ascii="Times New Roman" w:hAnsi="Times New Roman"/>
                <w:bCs/>
                <w:iCs/>
                <w:color w:val="000000"/>
                <w:spacing w:val="-2"/>
                <w:sz w:val="24"/>
                <w:szCs w:val="24"/>
              </w:rPr>
            </w:pPr>
          </w:p>
          <w:p w:rsidR="007B7A6F" w:rsidRDefault="007B7A6F" w:rsidP="00904765">
            <w:pPr>
              <w:spacing w:after="0" w:line="240" w:lineRule="auto"/>
              <w:ind w:right="43"/>
              <w:jc w:val="both"/>
              <w:rPr>
                <w:rFonts w:ascii="Times New Roman" w:hAnsi="Times New Roman"/>
                <w:bCs/>
                <w:iCs/>
                <w:color w:val="000000"/>
                <w:spacing w:val="-2"/>
                <w:sz w:val="24"/>
                <w:szCs w:val="24"/>
              </w:rPr>
            </w:pPr>
          </w:p>
          <w:p w:rsidR="007B7A6F" w:rsidRDefault="007B7A6F" w:rsidP="00904765">
            <w:pPr>
              <w:spacing w:after="0" w:line="240" w:lineRule="auto"/>
              <w:ind w:right="43"/>
              <w:jc w:val="both"/>
              <w:rPr>
                <w:rFonts w:ascii="Times New Roman" w:hAnsi="Times New Roman"/>
                <w:bCs/>
                <w:iCs/>
                <w:color w:val="000000"/>
                <w:spacing w:val="-2"/>
                <w:sz w:val="24"/>
                <w:szCs w:val="24"/>
              </w:rPr>
            </w:pPr>
          </w:p>
          <w:p w:rsidR="007B7A6F" w:rsidRDefault="007B7A6F" w:rsidP="00904765">
            <w:pPr>
              <w:spacing w:after="0" w:line="240" w:lineRule="auto"/>
              <w:ind w:right="43"/>
              <w:jc w:val="both"/>
              <w:rPr>
                <w:rFonts w:ascii="Times New Roman" w:hAnsi="Times New Roman"/>
                <w:bCs/>
                <w:iCs/>
                <w:color w:val="000000"/>
                <w:spacing w:val="-2"/>
                <w:sz w:val="24"/>
                <w:szCs w:val="24"/>
              </w:rPr>
            </w:pPr>
          </w:p>
          <w:p w:rsidR="007B7A6F" w:rsidRDefault="007B7A6F" w:rsidP="00904765">
            <w:pPr>
              <w:spacing w:after="0" w:line="240" w:lineRule="auto"/>
              <w:ind w:right="43"/>
              <w:jc w:val="both"/>
              <w:rPr>
                <w:rFonts w:ascii="Times New Roman" w:hAnsi="Times New Roman"/>
                <w:bCs/>
                <w:iCs/>
                <w:color w:val="000000"/>
                <w:spacing w:val="-2"/>
                <w:sz w:val="24"/>
                <w:szCs w:val="24"/>
              </w:rPr>
            </w:pPr>
          </w:p>
          <w:p w:rsidR="007B7A6F" w:rsidRDefault="007B7A6F" w:rsidP="00904765">
            <w:pPr>
              <w:spacing w:after="0" w:line="240" w:lineRule="auto"/>
              <w:ind w:right="43"/>
              <w:jc w:val="both"/>
              <w:rPr>
                <w:rFonts w:ascii="Times New Roman" w:hAnsi="Times New Roman"/>
                <w:bCs/>
                <w:iCs/>
                <w:color w:val="000000"/>
                <w:spacing w:val="-2"/>
                <w:sz w:val="24"/>
                <w:szCs w:val="24"/>
              </w:rPr>
            </w:pPr>
          </w:p>
          <w:p w:rsidR="007B7A6F" w:rsidRDefault="007B7A6F" w:rsidP="00904765">
            <w:pPr>
              <w:spacing w:after="0" w:line="240" w:lineRule="auto"/>
              <w:ind w:right="43"/>
              <w:jc w:val="both"/>
              <w:rPr>
                <w:rFonts w:ascii="Times New Roman" w:hAnsi="Times New Roman"/>
                <w:bCs/>
                <w:iCs/>
                <w:color w:val="000000"/>
                <w:spacing w:val="-2"/>
                <w:sz w:val="24"/>
                <w:szCs w:val="24"/>
              </w:rPr>
            </w:pPr>
          </w:p>
          <w:p w:rsidR="007B7A6F" w:rsidRDefault="007B7A6F" w:rsidP="00904765">
            <w:pPr>
              <w:spacing w:after="0" w:line="240" w:lineRule="auto"/>
              <w:ind w:right="43"/>
              <w:jc w:val="both"/>
              <w:rPr>
                <w:rFonts w:ascii="Times New Roman" w:hAnsi="Times New Roman"/>
                <w:bCs/>
                <w:iCs/>
                <w:color w:val="000000"/>
                <w:spacing w:val="-2"/>
                <w:sz w:val="24"/>
                <w:szCs w:val="24"/>
              </w:rPr>
            </w:pPr>
          </w:p>
          <w:p w:rsidR="007B7A6F" w:rsidRDefault="007B7A6F" w:rsidP="00904765">
            <w:pPr>
              <w:spacing w:after="0" w:line="240" w:lineRule="auto"/>
              <w:ind w:right="43"/>
              <w:jc w:val="both"/>
              <w:rPr>
                <w:rFonts w:ascii="Times New Roman" w:hAnsi="Times New Roman"/>
                <w:bCs/>
                <w:iCs/>
                <w:color w:val="000000"/>
                <w:spacing w:val="-2"/>
                <w:sz w:val="24"/>
                <w:szCs w:val="24"/>
              </w:rPr>
            </w:pPr>
          </w:p>
          <w:p w:rsidR="007B7A6F" w:rsidRPr="00965E6E" w:rsidRDefault="007B7A6F" w:rsidP="00904765">
            <w:pPr>
              <w:spacing w:after="0" w:line="240" w:lineRule="auto"/>
              <w:ind w:right="43"/>
              <w:jc w:val="both"/>
              <w:rPr>
                <w:rFonts w:ascii="Times New Roman" w:hAnsi="Times New Roman"/>
                <w:bCs/>
                <w:iCs/>
                <w:color w:val="000000"/>
                <w:spacing w:val="-2"/>
                <w:sz w:val="24"/>
                <w:szCs w:val="24"/>
              </w:rPr>
            </w:pPr>
          </w:p>
        </w:tc>
      </w:tr>
      <w:tr w:rsidR="004D2BD8" w:rsidRPr="00965E6E" w:rsidTr="00B63945">
        <w:trPr>
          <w:trHeight w:val="259"/>
        </w:trPr>
        <w:tc>
          <w:tcPr>
            <w:tcW w:w="426" w:type="dxa"/>
            <w:vAlign w:val="center"/>
          </w:tcPr>
          <w:p w:rsidR="004D2BD8" w:rsidRPr="00863EE6" w:rsidRDefault="004D2BD8" w:rsidP="00067400">
            <w:pPr>
              <w:spacing w:after="0" w:line="240" w:lineRule="auto"/>
              <w:jc w:val="center"/>
              <w:rPr>
                <w:rFonts w:ascii="Times New Roman" w:hAnsi="Times New Roman"/>
                <w:b/>
                <w:sz w:val="24"/>
                <w:szCs w:val="24"/>
              </w:rPr>
            </w:pPr>
          </w:p>
        </w:tc>
        <w:tc>
          <w:tcPr>
            <w:tcW w:w="7546" w:type="dxa"/>
            <w:gridSpan w:val="2"/>
          </w:tcPr>
          <w:p w:rsidR="004D2BD8" w:rsidRDefault="004D2BD8" w:rsidP="004713B5">
            <w:pPr>
              <w:spacing w:after="0" w:line="240" w:lineRule="auto"/>
              <w:ind w:right="43"/>
              <w:jc w:val="both"/>
              <w:rPr>
                <w:rFonts w:ascii="Times New Roman" w:hAnsi="Times New Roman"/>
                <w:bCs/>
                <w:iCs/>
                <w:color w:val="000000"/>
                <w:spacing w:val="-2"/>
                <w:sz w:val="24"/>
                <w:szCs w:val="24"/>
              </w:rPr>
            </w:pPr>
            <w:r w:rsidRPr="00965E6E">
              <w:rPr>
                <w:rFonts w:ascii="Times New Roman" w:hAnsi="Times New Roman"/>
                <w:b/>
                <w:i/>
                <w:sz w:val="24"/>
                <w:szCs w:val="24"/>
              </w:rPr>
              <w:t>Điều kiện cung cấp dịch vụ hoa tiêu hàng hải</w:t>
            </w:r>
          </w:p>
        </w:tc>
        <w:tc>
          <w:tcPr>
            <w:tcW w:w="2340" w:type="dxa"/>
          </w:tcPr>
          <w:p w:rsidR="004D2BD8" w:rsidRPr="008330DE" w:rsidRDefault="004D2BD8" w:rsidP="008330DE">
            <w:pPr>
              <w:spacing w:after="0" w:line="240" w:lineRule="auto"/>
              <w:ind w:right="43"/>
              <w:jc w:val="both"/>
              <w:rPr>
                <w:rFonts w:ascii="Times New Roman" w:hAnsi="Times New Roman"/>
                <w:bCs/>
                <w:iCs/>
                <w:color w:val="000000"/>
                <w:spacing w:val="-2"/>
                <w:sz w:val="24"/>
                <w:szCs w:val="24"/>
              </w:rPr>
            </w:pPr>
          </w:p>
        </w:tc>
        <w:tc>
          <w:tcPr>
            <w:tcW w:w="2588" w:type="dxa"/>
          </w:tcPr>
          <w:p w:rsidR="004D2BD8" w:rsidRPr="008330DE" w:rsidRDefault="004D2BD8" w:rsidP="008330DE">
            <w:pPr>
              <w:spacing w:after="0" w:line="240" w:lineRule="auto"/>
              <w:ind w:right="43"/>
              <w:jc w:val="both"/>
              <w:rPr>
                <w:rFonts w:ascii="Times New Roman" w:hAnsi="Times New Roman"/>
                <w:bCs/>
                <w:iCs/>
                <w:color w:val="000000"/>
                <w:spacing w:val="-2"/>
                <w:sz w:val="24"/>
                <w:szCs w:val="24"/>
              </w:rPr>
            </w:pPr>
          </w:p>
        </w:tc>
        <w:tc>
          <w:tcPr>
            <w:tcW w:w="1984" w:type="dxa"/>
          </w:tcPr>
          <w:p w:rsidR="004D2BD8" w:rsidRDefault="004D2BD8" w:rsidP="00904765">
            <w:pPr>
              <w:spacing w:after="0" w:line="240" w:lineRule="auto"/>
              <w:ind w:right="43"/>
              <w:jc w:val="both"/>
              <w:rPr>
                <w:rFonts w:ascii="Times New Roman" w:hAnsi="Times New Roman"/>
                <w:bCs/>
                <w:iCs/>
                <w:color w:val="000000"/>
                <w:spacing w:val="-2"/>
                <w:sz w:val="24"/>
                <w:szCs w:val="24"/>
              </w:rPr>
            </w:pPr>
          </w:p>
        </w:tc>
      </w:tr>
      <w:tr w:rsidR="007B7A6F" w:rsidRPr="00863EE6" w:rsidTr="00B63945">
        <w:trPr>
          <w:trHeight w:val="259"/>
        </w:trPr>
        <w:tc>
          <w:tcPr>
            <w:tcW w:w="426" w:type="dxa"/>
            <w:vMerge w:val="restart"/>
            <w:vAlign w:val="center"/>
          </w:tcPr>
          <w:p w:rsidR="007B7A6F" w:rsidRPr="00863EE6" w:rsidRDefault="007B7A6F" w:rsidP="00965E6E">
            <w:pPr>
              <w:spacing w:after="0" w:line="240" w:lineRule="auto"/>
              <w:jc w:val="center"/>
              <w:rPr>
                <w:rFonts w:ascii="Times New Roman" w:hAnsi="Times New Roman"/>
                <w:b/>
                <w:sz w:val="24"/>
                <w:szCs w:val="24"/>
              </w:rPr>
            </w:pPr>
          </w:p>
        </w:tc>
        <w:tc>
          <w:tcPr>
            <w:tcW w:w="1843" w:type="dxa"/>
          </w:tcPr>
          <w:p w:rsidR="007B7A6F" w:rsidRDefault="007B7A6F" w:rsidP="00B06BC8">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chung </w:t>
            </w:r>
          </w:p>
          <w:p w:rsidR="007B7A6F" w:rsidRPr="00863EE6" w:rsidRDefault="007B7A6F" w:rsidP="00B06BC8">
            <w:pPr>
              <w:spacing w:after="0" w:line="240" w:lineRule="auto"/>
              <w:jc w:val="both"/>
              <w:rPr>
                <w:rFonts w:ascii="Times New Roman" w:hAnsi="Times New Roman"/>
                <w:sz w:val="24"/>
                <w:szCs w:val="24"/>
              </w:rPr>
            </w:pPr>
          </w:p>
        </w:tc>
        <w:tc>
          <w:tcPr>
            <w:tcW w:w="5703" w:type="dxa"/>
          </w:tcPr>
          <w:p w:rsidR="007B7A6F" w:rsidRPr="00863EE6" w:rsidRDefault="007B7A6F" w:rsidP="00B06BC8">
            <w:pPr>
              <w:spacing w:after="0" w:line="240" w:lineRule="auto"/>
              <w:jc w:val="both"/>
              <w:rPr>
                <w:rFonts w:ascii="Times New Roman" w:hAnsi="Times New Roman"/>
                <w:sz w:val="24"/>
                <w:szCs w:val="24"/>
              </w:rPr>
            </w:pPr>
            <w:r>
              <w:rPr>
                <w:rFonts w:ascii="Times New Roman" w:hAnsi="Times New Roman"/>
                <w:bCs/>
                <w:iCs/>
                <w:color w:val="000000"/>
                <w:sz w:val="24"/>
                <w:szCs w:val="24"/>
              </w:rPr>
              <w:t xml:space="preserve">1. </w:t>
            </w:r>
            <w:r w:rsidRPr="00863EE6">
              <w:rPr>
                <w:rFonts w:ascii="Times New Roman" w:hAnsi="Times New Roman"/>
                <w:bCs/>
                <w:iCs/>
                <w:color w:val="000000"/>
                <w:sz w:val="24"/>
                <w:szCs w:val="24"/>
              </w:rPr>
              <w:t>Là doanh nghiệp được thành lập theo quy định của pháp luật</w:t>
            </w:r>
          </w:p>
        </w:tc>
        <w:tc>
          <w:tcPr>
            <w:tcW w:w="2340" w:type="dxa"/>
          </w:tcPr>
          <w:p w:rsidR="007B7A6F" w:rsidRPr="001E524F" w:rsidRDefault="00A31FDD" w:rsidP="00965E6E">
            <w:pPr>
              <w:spacing w:after="0" w:line="240" w:lineRule="auto"/>
              <w:rPr>
                <w:rFonts w:ascii="Times New Roman" w:hAnsi="Times New Roman"/>
                <w:color w:val="C00000"/>
                <w:sz w:val="24"/>
                <w:szCs w:val="24"/>
              </w:rPr>
            </w:pPr>
            <w:r w:rsidRPr="00863EE6">
              <w:rPr>
                <w:rFonts w:ascii="Times New Roman" w:hAnsi="Times New Roman"/>
                <w:sz w:val="24"/>
                <w:szCs w:val="24"/>
              </w:rPr>
              <w:t>Khoản 1 Điều 17 Nghị định số 70/2016/NĐ-CP</w:t>
            </w:r>
          </w:p>
        </w:tc>
        <w:tc>
          <w:tcPr>
            <w:tcW w:w="2588" w:type="dxa"/>
          </w:tcPr>
          <w:p w:rsidR="007B7A6F" w:rsidRPr="001E524F" w:rsidRDefault="007B7A6F" w:rsidP="00965E6E">
            <w:pPr>
              <w:spacing w:after="0" w:line="240" w:lineRule="auto"/>
              <w:rPr>
                <w:rFonts w:ascii="Times New Roman" w:hAnsi="Times New Roman"/>
                <w:color w:val="C00000"/>
                <w:sz w:val="24"/>
                <w:szCs w:val="24"/>
              </w:rPr>
            </w:pPr>
          </w:p>
        </w:tc>
        <w:tc>
          <w:tcPr>
            <w:tcW w:w="1984" w:type="dxa"/>
          </w:tcPr>
          <w:p w:rsidR="007B7A6F" w:rsidRPr="001E524F" w:rsidRDefault="007B7A6F" w:rsidP="001E524F">
            <w:pPr>
              <w:spacing w:after="0" w:line="240" w:lineRule="auto"/>
              <w:rPr>
                <w:rFonts w:ascii="Times New Roman" w:hAnsi="Times New Roman"/>
                <w:color w:val="C00000"/>
                <w:sz w:val="24"/>
                <w:szCs w:val="24"/>
              </w:rPr>
            </w:pPr>
          </w:p>
        </w:tc>
      </w:tr>
      <w:tr w:rsidR="007B7A6F" w:rsidRPr="00965E6E" w:rsidTr="00B63945">
        <w:trPr>
          <w:trHeight w:val="1007"/>
        </w:trPr>
        <w:tc>
          <w:tcPr>
            <w:tcW w:w="426" w:type="dxa"/>
            <w:vMerge/>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B06BC8">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tài chính </w:t>
            </w:r>
          </w:p>
          <w:p w:rsidR="007B7A6F" w:rsidRPr="00863EE6" w:rsidRDefault="007B7A6F" w:rsidP="00A31FDD">
            <w:pPr>
              <w:spacing w:after="0" w:line="240" w:lineRule="auto"/>
              <w:jc w:val="both"/>
              <w:rPr>
                <w:rFonts w:ascii="Times New Roman" w:hAnsi="Times New Roman"/>
                <w:sz w:val="24"/>
                <w:szCs w:val="24"/>
              </w:rPr>
            </w:pPr>
          </w:p>
        </w:tc>
        <w:tc>
          <w:tcPr>
            <w:tcW w:w="5703" w:type="dxa"/>
          </w:tcPr>
          <w:p w:rsidR="007B7A6F" w:rsidRPr="00863EE6" w:rsidRDefault="007B7A6F" w:rsidP="001E524F">
            <w:pPr>
              <w:spacing w:after="0" w:line="240" w:lineRule="auto"/>
              <w:jc w:val="both"/>
              <w:rPr>
                <w:rFonts w:ascii="Times New Roman" w:hAnsi="Times New Roman"/>
                <w:sz w:val="24"/>
                <w:szCs w:val="24"/>
              </w:rPr>
            </w:pPr>
            <w:r>
              <w:rPr>
                <w:rFonts w:ascii="Times New Roman" w:hAnsi="Times New Roman"/>
                <w:bCs/>
                <w:iCs/>
                <w:color w:val="000000"/>
                <w:sz w:val="24"/>
                <w:szCs w:val="24"/>
              </w:rPr>
              <w:t>2. D</w:t>
            </w:r>
            <w:r w:rsidRPr="00863EE6">
              <w:rPr>
                <w:rFonts w:ascii="Times New Roman" w:hAnsi="Times New Roman"/>
                <w:bCs/>
                <w:iCs/>
                <w:color w:val="000000"/>
                <w:sz w:val="24"/>
                <w:szCs w:val="24"/>
              </w:rPr>
              <w:t>o Nhà nước nắm giữ tối thiểu 75% vốn điều lệ</w:t>
            </w:r>
          </w:p>
        </w:tc>
        <w:tc>
          <w:tcPr>
            <w:tcW w:w="2340" w:type="dxa"/>
          </w:tcPr>
          <w:p w:rsidR="007B7A6F" w:rsidRPr="00965E6E" w:rsidRDefault="00A31FDD" w:rsidP="00B259A8">
            <w:pPr>
              <w:spacing w:after="0" w:line="240" w:lineRule="auto"/>
              <w:jc w:val="both"/>
              <w:rPr>
                <w:rFonts w:ascii="Times New Roman" w:hAnsi="Times New Roman"/>
                <w:sz w:val="24"/>
                <w:szCs w:val="24"/>
              </w:rPr>
            </w:pPr>
            <w:r w:rsidRPr="00863EE6">
              <w:rPr>
                <w:rFonts w:ascii="Times New Roman" w:hAnsi="Times New Roman"/>
                <w:sz w:val="24"/>
                <w:szCs w:val="24"/>
              </w:rPr>
              <w:t>Khoản 1 Điều 17 Nghị định số 70/2016/NĐ-CP</w:t>
            </w:r>
          </w:p>
        </w:tc>
        <w:tc>
          <w:tcPr>
            <w:tcW w:w="2588" w:type="dxa"/>
          </w:tcPr>
          <w:p w:rsidR="007B7A6F" w:rsidRPr="00965E6E" w:rsidRDefault="007B7A6F" w:rsidP="00B259A8">
            <w:pPr>
              <w:spacing w:after="0" w:line="240" w:lineRule="auto"/>
              <w:jc w:val="both"/>
              <w:rPr>
                <w:rFonts w:ascii="Times New Roman" w:hAnsi="Times New Roman"/>
                <w:sz w:val="24"/>
                <w:szCs w:val="24"/>
              </w:rPr>
            </w:pPr>
          </w:p>
        </w:tc>
        <w:tc>
          <w:tcPr>
            <w:tcW w:w="1984" w:type="dxa"/>
          </w:tcPr>
          <w:p w:rsidR="007B7A6F" w:rsidRPr="00965E6E" w:rsidRDefault="007B7A6F" w:rsidP="00BD50C4">
            <w:pPr>
              <w:spacing w:after="0" w:line="240" w:lineRule="auto"/>
              <w:jc w:val="both"/>
              <w:rPr>
                <w:rFonts w:ascii="Times New Roman" w:hAnsi="Times New Roman"/>
                <w:b/>
                <w:sz w:val="24"/>
                <w:szCs w:val="24"/>
              </w:rPr>
            </w:pPr>
          </w:p>
        </w:tc>
      </w:tr>
      <w:tr w:rsidR="007B7A6F" w:rsidRPr="00863EE6" w:rsidTr="00B63945">
        <w:trPr>
          <w:trHeight w:val="289"/>
        </w:trPr>
        <w:tc>
          <w:tcPr>
            <w:tcW w:w="426" w:type="dxa"/>
            <w:vMerge/>
            <w:vAlign w:val="center"/>
          </w:tcPr>
          <w:p w:rsidR="007B7A6F" w:rsidRPr="00965E6E"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B06BC8">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tổ chức bộ máy và nhân lực </w:t>
            </w:r>
          </w:p>
          <w:p w:rsidR="007B7A6F" w:rsidRPr="00863EE6" w:rsidRDefault="007B7A6F" w:rsidP="00B06BC8">
            <w:pPr>
              <w:spacing w:after="0" w:line="240" w:lineRule="auto"/>
              <w:jc w:val="both"/>
              <w:rPr>
                <w:rFonts w:ascii="Times New Roman" w:hAnsi="Times New Roman"/>
                <w:sz w:val="24"/>
                <w:szCs w:val="24"/>
              </w:rPr>
            </w:pPr>
          </w:p>
        </w:tc>
        <w:tc>
          <w:tcPr>
            <w:tcW w:w="5703" w:type="dxa"/>
          </w:tcPr>
          <w:p w:rsidR="007B7A6F" w:rsidRDefault="007B7A6F" w:rsidP="00DB3E3D">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3</w:t>
            </w:r>
            <w:r w:rsidRPr="00863EE6">
              <w:rPr>
                <w:rFonts w:ascii="Times New Roman" w:hAnsi="Times New Roman"/>
                <w:bCs/>
                <w:iCs/>
                <w:color w:val="000000"/>
                <w:sz w:val="24"/>
                <w:szCs w:val="24"/>
              </w:rPr>
              <w:t xml:space="preserve">. Có bộ phận chuyên trách thực hiện dịch vụ hoa tiêu hàng hải. </w:t>
            </w:r>
          </w:p>
          <w:p w:rsidR="007B7A6F" w:rsidRDefault="007B7A6F" w:rsidP="00DB3E3D">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4. </w:t>
            </w:r>
            <w:r w:rsidRPr="00863EE6">
              <w:rPr>
                <w:rFonts w:ascii="Times New Roman" w:hAnsi="Times New Roman"/>
                <w:bCs/>
                <w:iCs/>
                <w:color w:val="000000"/>
                <w:sz w:val="24"/>
                <w:szCs w:val="24"/>
              </w:rPr>
              <w:t>Người được bổ nhiệm giữ vị trí phụ trách bộ phận thực hiện dịch vụ hoa tiêu hàng hải phải có bằng đại học trở lên</w:t>
            </w:r>
          </w:p>
          <w:p w:rsidR="007B7A6F" w:rsidRPr="00863EE6" w:rsidRDefault="007B7A6F" w:rsidP="00DB3E3D">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5.</w:t>
            </w:r>
            <w:r w:rsidRPr="00863EE6">
              <w:rPr>
                <w:rFonts w:ascii="Times New Roman" w:hAnsi="Times New Roman"/>
                <w:bCs/>
                <w:iCs/>
                <w:color w:val="000000"/>
                <w:sz w:val="24"/>
                <w:szCs w:val="24"/>
              </w:rPr>
              <w:t xml:space="preserve"> Người được bổ nhiệm giữ vị trí phụ trách bộ phận là hoa tiêu ngoại hạng.</w:t>
            </w:r>
          </w:p>
          <w:p w:rsidR="007B7A6F" w:rsidRDefault="007B7A6F" w:rsidP="00DB3E3D">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6</w:t>
            </w:r>
            <w:r w:rsidRPr="00863EE6">
              <w:rPr>
                <w:rFonts w:ascii="Times New Roman" w:hAnsi="Times New Roman"/>
                <w:bCs/>
                <w:iCs/>
                <w:color w:val="000000"/>
                <w:sz w:val="24"/>
                <w:szCs w:val="24"/>
              </w:rPr>
              <w:t xml:space="preserve">. Có đủ số lượng tối thiểu hoa tiêu các hạng có giấy chứng nhận vùng hoạt động phù hợp với tuyến dẫn tàu được giao </w:t>
            </w:r>
          </w:p>
          <w:p w:rsidR="007B7A6F" w:rsidRPr="00863EE6" w:rsidRDefault="007B7A6F" w:rsidP="004A64FD">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7. B</w:t>
            </w:r>
            <w:r w:rsidRPr="00863EE6">
              <w:rPr>
                <w:rFonts w:ascii="Times New Roman" w:hAnsi="Times New Roman"/>
                <w:bCs/>
                <w:iCs/>
                <w:color w:val="000000"/>
                <w:sz w:val="24"/>
                <w:szCs w:val="24"/>
              </w:rPr>
              <w:t>ảo đảm đủ phương tiện đưa, đón hoa tiêu tại tuyến dẫn tàu được dẫn theo quy định của Bộ trưởng Bộ Giao thông vận tải.</w:t>
            </w:r>
          </w:p>
        </w:tc>
        <w:tc>
          <w:tcPr>
            <w:tcW w:w="2340" w:type="dxa"/>
          </w:tcPr>
          <w:p w:rsidR="007B7A6F" w:rsidRDefault="00A31FDD" w:rsidP="004A64FD">
            <w:pPr>
              <w:spacing w:after="0" w:line="240" w:lineRule="auto"/>
              <w:jc w:val="both"/>
              <w:rPr>
                <w:rFonts w:ascii="Times New Roman" w:hAnsi="Times New Roman"/>
                <w:sz w:val="24"/>
                <w:szCs w:val="24"/>
              </w:rPr>
            </w:pPr>
            <w:r w:rsidRPr="00863EE6">
              <w:rPr>
                <w:rFonts w:ascii="Times New Roman" w:hAnsi="Times New Roman"/>
                <w:sz w:val="24"/>
                <w:szCs w:val="24"/>
              </w:rPr>
              <w:t>Khoản 1, 3 Điều 18 Nghị định số 70/2016/NĐ-CP</w:t>
            </w:r>
          </w:p>
        </w:tc>
        <w:tc>
          <w:tcPr>
            <w:tcW w:w="2588" w:type="dxa"/>
          </w:tcPr>
          <w:p w:rsidR="007B7A6F" w:rsidRDefault="007B7A6F" w:rsidP="004A64FD">
            <w:pPr>
              <w:spacing w:after="0" w:line="240" w:lineRule="auto"/>
              <w:jc w:val="both"/>
              <w:rPr>
                <w:rFonts w:ascii="Times New Roman" w:hAnsi="Times New Roman"/>
                <w:sz w:val="24"/>
                <w:szCs w:val="24"/>
              </w:rPr>
            </w:pPr>
          </w:p>
          <w:p w:rsidR="007B7A6F" w:rsidRDefault="007B7A6F" w:rsidP="004A64FD">
            <w:pPr>
              <w:spacing w:after="0" w:line="240" w:lineRule="auto"/>
              <w:jc w:val="both"/>
              <w:rPr>
                <w:rFonts w:ascii="Times New Roman" w:hAnsi="Times New Roman"/>
                <w:sz w:val="24"/>
                <w:szCs w:val="24"/>
              </w:rPr>
            </w:pPr>
          </w:p>
          <w:p w:rsidR="007B7A6F" w:rsidRDefault="007B7A6F" w:rsidP="004A64FD">
            <w:pPr>
              <w:spacing w:after="0" w:line="240" w:lineRule="auto"/>
              <w:jc w:val="both"/>
              <w:rPr>
                <w:rFonts w:ascii="Times New Roman" w:hAnsi="Times New Roman"/>
                <w:sz w:val="24"/>
                <w:szCs w:val="24"/>
              </w:rPr>
            </w:pPr>
            <w:r w:rsidRPr="003C2AFA">
              <w:rPr>
                <w:rFonts w:ascii="Times New Roman" w:hAnsi="Times New Roman"/>
                <w:sz w:val="24"/>
                <w:szCs w:val="24"/>
              </w:rPr>
              <w:t>-</w:t>
            </w:r>
            <w:r>
              <w:rPr>
                <w:rFonts w:ascii="Times New Roman" w:hAnsi="Times New Roman"/>
                <w:sz w:val="24"/>
                <w:szCs w:val="24"/>
              </w:rPr>
              <w:t xml:space="preserve"> </w:t>
            </w:r>
            <w:r w:rsidRPr="003C2AFA">
              <w:rPr>
                <w:rFonts w:ascii="Times New Roman" w:hAnsi="Times New Roman"/>
                <w:sz w:val="24"/>
                <w:szCs w:val="24"/>
              </w:rPr>
              <w:t xml:space="preserve">Bỏ </w:t>
            </w:r>
            <w:r>
              <w:rPr>
                <w:rFonts w:ascii="Times New Roman" w:hAnsi="Times New Roman"/>
                <w:sz w:val="24"/>
                <w:szCs w:val="24"/>
              </w:rPr>
              <w:t>điều kiện 4</w:t>
            </w:r>
          </w:p>
          <w:p w:rsidR="007B7A6F" w:rsidRDefault="007B7A6F" w:rsidP="004A64FD">
            <w:pPr>
              <w:spacing w:after="0" w:line="240" w:lineRule="auto"/>
              <w:jc w:val="both"/>
              <w:rPr>
                <w:rFonts w:ascii="Times New Roman" w:hAnsi="Times New Roman"/>
                <w:sz w:val="24"/>
                <w:szCs w:val="24"/>
              </w:rPr>
            </w:pPr>
          </w:p>
          <w:p w:rsidR="007B7A6F" w:rsidRDefault="007B7A6F" w:rsidP="004A64FD">
            <w:pPr>
              <w:spacing w:after="0" w:line="240" w:lineRule="auto"/>
              <w:jc w:val="both"/>
              <w:rPr>
                <w:rFonts w:ascii="Times New Roman" w:hAnsi="Times New Roman"/>
                <w:sz w:val="24"/>
                <w:szCs w:val="24"/>
              </w:rPr>
            </w:pPr>
          </w:p>
          <w:p w:rsidR="007B7A6F" w:rsidRDefault="007B7A6F" w:rsidP="004A64FD">
            <w:pPr>
              <w:spacing w:after="0" w:line="240" w:lineRule="auto"/>
              <w:jc w:val="both"/>
              <w:rPr>
                <w:rFonts w:ascii="Times New Roman" w:hAnsi="Times New Roman"/>
                <w:sz w:val="24"/>
                <w:szCs w:val="24"/>
              </w:rPr>
            </w:pPr>
          </w:p>
          <w:p w:rsidR="007B7A6F" w:rsidRDefault="007B7A6F" w:rsidP="004A64FD">
            <w:pPr>
              <w:spacing w:after="0" w:line="240" w:lineRule="auto"/>
              <w:jc w:val="both"/>
              <w:rPr>
                <w:rFonts w:ascii="Times New Roman" w:hAnsi="Times New Roman"/>
                <w:sz w:val="24"/>
                <w:szCs w:val="24"/>
              </w:rPr>
            </w:pPr>
          </w:p>
          <w:p w:rsidR="007B7A6F" w:rsidRDefault="007B7A6F" w:rsidP="004A64FD">
            <w:pPr>
              <w:spacing w:after="0" w:line="240" w:lineRule="auto"/>
              <w:jc w:val="both"/>
              <w:rPr>
                <w:rFonts w:ascii="Times New Roman" w:hAnsi="Times New Roman"/>
                <w:sz w:val="24"/>
                <w:szCs w:val="24"/>
              </w:rPr>
            </w:pPr>
          </w:p>
          <w:p w:rsidR="007B7A6F" w:rsidRPr="00196FD5" w:rsidRDefault="007B7A6F" w:rsidP="00196FD5">
            <w:pPr>
              <w:spacing w:after="0" w:line="240" w:lineRule="auto"/>
              <w:jc w:val="both"/>
              <w:rPr>
                <w:rFonts w:ascii="Times New Roman" w:hAnsi="Times New Roman"/>
                <w:sz w:val="24"/>
                <w:szCs w:val="24"/>
              </w:rPr>
            </w:pPr>
          </w:p>
        </w:tc>
        <w:tc>
          <w:tcPr>
            <w:tcW w:w="1984" w:type="dxa"/>
          </w:tcPr>
          <w:p w:rsidR="007B7A6F" w:rsidRPr="00196FD5" w:rsidRDefault="007B7A6F" w:rsidP="00196FD5">
            <w:pPr>
              <w:spacing w:after="0" w:line="240" w:lineRule="auto"/>
              <w:jc w:val="both"/>
              <w:rPr>
                <w:rFonts w:ascii="Times New Roman" w:hAnsi="Times New Roman"/>
                <w:sz w:val="24"/>
                <w:szCs w:val="24"/>
              </w:rPr>
            </w:pPr>
            <w:r>
              <w:rPr>
                <w:rFonts w:ascii="Times New Roman" w:hAnsi="Times New Roman"/>
                <w:color w:val="C00000"/>
                <w:sz w:val="24"/>
                <w:szCs w:val="24"/>
              </w:rPr>
              <w:t xml:space="preserve">Sửa đổi Điều 18 Nghị định </w:t>
            </w:r>
            <w:r w:rsidRPr="00863EE6">
              <w:rPr>
                <w:rFonts w:ascii="Times New Roman" w:hAnsi="Times New Roman"/>
                <w:sz w:val="24"/>
                <w:szCs w:val="24"/>
              </w:rPr>
              <w:t>số 70/2016/NĐ-CP</w:t>
            </w:r>
          </w:p>
        </w:tc>
      </w:tr>
      <w:tr w:rsidR="007B7A6F" w:rsidRPr="008B5A81" w:rsidTr="00B63945">
        <w:trPr>
          <w:trHeight w:val="710"/>
        </w:trPr>
        <w:tc>
          <w:tcPr>
            <w:tcW w:w="426" w:type="dxa"/>
            <w:vMerge/>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B06BC8">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năng lực sản xuất </w:t>
            </w:r>
          </w:p>
          <w:p w:rsidR="007B7A6F" w:rsidRPr="00863EE6" w:rsidRDefault="007B7A6F" w:rsidP="00B06BC8">
            <w:pPr>
              <w:spacing w:after="0" w:line="240" w:lineRule="auto"/>
              <w:jc w:val="both"/>
              <w:rPr>
                <w:rFonts w:ascii="Times New Roman" w:hAnsi="Times New Roman"/>
                <w:sz w:val="24"/>
                <w:szCs w:val="24"/>
              </w:rPr>
            </w:pPr>
          </w:p>
        </w:tc>
        <w:tc>
          <w:tcPr>
            <w:tcW w:w="5703" w:type="dxa"/>
          </w:tcPr>
          <w:p w:rsidR="007B7A6F" w:rsidRDefault="007B7A6F" w:rsidP="00DB3E3D">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8. </w:t>
            </w:r>
            <w:r w:rsidRPr="00863EE6">
              <w:rPr>
                <w:rFonts w:ascii="Times New Roman" w:hAnsi="Times New Roman"/>
                <w:bCs/>
                <w:iCs/>
                <w:color w:val="000000"/>
                <w:sz w:val="24"/>
                <w:szCs w:val="24"/>
              </w:rPr>
              <w:t>Được Cục Hàng hải Việt Nam giao vùng hoa tiêu bắt buộc và tuyến dẫn tàu. Một tuyến dẫn tàu chỉ do một công ty hoa tiêu đảm nhận cung cấp dịch vụ hoa tiêu hàng hải.</w:t>
            </w:r>
          </w:p>
          <w:p w:rsidR="007B7A6F" w:rsidRPr="00863EE6" w:rsidRDefault="007B7A6F" w:rsidP="00DB3E3D">
            <w:pPr>
              <w:spacing w:after="0" w:line="240" w:lineRule="auto"/>
              <w:ind w:right="43"/>
              <w:jc w:val="both"/>
              <w:rPr>
                <w:rFonts w:ascii="Times New Roman" w:hAnsi="Times New Roman"/>
                <w:bCs/>
                <w:iCs/>
                <w:color w:val="000000"/>
                <w:sz w:val="24"/>
                <w:szCs w:val="24"/>
              </w:rPr>
            </w:pPr>
          </w:p>
        </w:tc>
        <w:tc>
          <w:tcPr>
            <w:tcW w:w="2340" w:type="dxa"/>
          </w:tcPr>
          <w:p w:rsidR="007B7A6F" w:rsidRPr="008B5A81" w:rsidRDefault="00A31FDD" w:rsidP="006A1813">
            <w:pPr>
              <w:spacing w:after="0" w:line="240" w:lineRule="auto"/>
              <w:jc w:val="both"/>
              <w:rPr>
                <w:rFonts w:ascii="Times New Roman" w:hAnsi="Times New Roman"/>
                <w:color w:val="C00000"/>
                <w:sz w:val="24"/>
                <w:szCs w:val="24"/>
              </w:rPr>
            </w:pPr>
            <w:r w:rsidRPr="00863EE6">
              <w:rPr>
                <w:rFonts w:ascii="Times New Roman" w:hAnsi="Times New Roman"/>
                <w:sz w:val="24"/>
                <w:szCs w:val="24"/>
              </w:rPr>
              <w:t>Khoản 2 Điều 18 Nghị định số 70/2016/NĐ-CP</w:t>
            </w:r>
          </w:p>
        </w:tc>
        <w:tc>
          <w:tcPr>
            <w:tcW w:w="2588" w:type="dxa"/>
          </w:tcPr>
          <w:p w:rsidR="007B7A6F" w:rsidRPr="008B5A81" w:rsidRDefault="007B7A6F" w:rsidP="006A1813">
            <w:pPr>
              <w:spacing w:after="0" w:line="240" w:lineRule="auto"/>
              <w:jc w:val="both"/>
              <w:rPr>
                <w:rFonts w:ascii="Times New Roman" w:hAnsi="Times New Roman"/>
                <w:color w:val="C00000"/>
                <w:sz w:val="24"/>
                <w:szCs w:val="24"/>
              </w:rPr>
            </w:pPr>
          </w:p>
        </w:tc>
        <w:tc>
          <w:tcPr>
            <w:tcW w:w="1984" w:type="dxa"/>
          </w:tcPr>
          <w:p w:rsidR="007B7A6F" w:rsidRPr="008B5A81" w:rsidRDefault="007B7A6F" w:rsidP="008B5A81">
            <w:pPr>
              <w:spacing w:after="0" w:line="240" w:lineRule="auto"/>
              <w:rPr>
                <w:rFonts w:ascii="Times New Roman" w:hAnsi="Times New Roman"/>
                <w:color w:val="C00000"/>
                <w:sz w:val="24"/>
                <w:szCs w:val="24"/>
              </w:rPr>
            </w:pPr>
          </w:p>
        </w:tc>
      </w:tr>
      <w:tr w:rsidR="004D2BD8" w:rsidRPr="008B5A81" w:rsidTr="00B63945">
        <w:trPr>
          <w:trHeight w:val="593"/>
        </w:trPr>
        <w:tc>
          <w:tcPr>
            <w:tcW w:w="426" w:type="dxa"/>
            <w:vAlign w:val="center"/>
          </w:tcPr>
          <w:p w:rsidR="004D2BD8" w:rsidRPr="00863EE6" w:rsidRDefault="004D2BD8" w:rsidP="00067400">
            <w:pPr>
              <w:spacing w:after="0" w:line="240" w:lineRule="auto"/>
              <w:jc w:val="center"/>
              <w:rPr>
                <w:rFonts w:ascii="Times New Roman" w:hAnsi="Times New Roman"/>
                <w:b/>
                <w:sz w:val="24"/>
                <w:szCs w:val="24"/>
              </w:rPr>
            </w:pPr>
          </w:p>
        </w:tc>
        <w:tc>
          <w:tcPr>
            <w:tcW w:w="7546" w:type="dxa"/>
            <w:gridSpan w:val="2"/>
          </w:tcPr>
          <w:p w:rsidR="004D2BD8" w:rsidRDefault="004D2BD8" w:rsidP="00DB3E3D">
            <w:pPr>
              <w:spacing w:after="0" w:line="240" w:lineRule="auto"/>
              <w:ind w:right="43"/>
              <w:jc w:val="both"/>
              <w:rPr>
                <w:rFonts w:ascii="Times New Roman" w:hAnsi="Times New Roman"/>
                <w:bCs/>
                <w:iCs/>
                <w:color w:val="000000"/>
                <w:sz w:val="24"/>
                <w:szCs w:val="24"/>
              </w:rPr>
            </w:pPr>
            <w:r w:rsidRPr="004A64FD">
              <w:rPr>
                <w:rFonts w:ascii="Times New Roman" w:hAnsi="Times New Roman"/>
                <w:b/>
                <w:i/>
                <w:sz w:val="24"/>
                <w:szCs w:val="24"/>
              </w:rPr>
              <w:t>Điều kiện cung cấp dịch vụ thanh thải chướng ngại vật</w:t>
            </w:r>
          </w:p>
        </w:tc>
        <w:tc>
          <w:tcPr>
            <w:tcW w:w="2340" w:type="dxa"/>
          </w:tcPr>
          <w:p w:rsidR="004D2BD8" w:rsidRDefault="004D2BD8" w:rsidP="00A64F18">
            <w:pPr>
              <w:spacing w:after="0" w:line="240" w:lineRule="auto"/>
              <w:jc w:val="both"/>
              <w:rPr>
                <w:rFonts w:ascii="Times New Roman" w:hAnsi="Times New Roman"/>
                <w:sz w:val="24"/>
                <w:szCs w:val="24"/>
              </w:rPr>
            </w:pPr>
          </w:p>
        </w:tc>
        <w:tc>
          <w:tcPr>
            <w:tcW w:w="2588" w:type="dxa"/>
          </w:tcPr>
          <w:p w:rsidR="004D2BD8" w:rsidRPr="004D2BD8" w:rsidRDefault="004D2BD8" w:rsidP="006A1813">
            <w:pPr>
              <w:spacing w:after="0" w:line="240" w:lineRule="auto"/>
              <w:jc w:val="both"/>
              <w:rPr>
                <w:rFonts w:ascii="Times New Roman" w:hAnsi="Times New Roman"/>
                <w:sz w:val="24"/>
                <w:szCs w:val="24"/>
              </w:rPr>
            </w:pPr>
            <w:r>
              <w:rPr>
                <w:rFonts w:ascii="Times New Roman" w:hAnsi="Times New Roman"/>
                <w:sz w:val="24"/>
                <w:szCs w:val="24"/>
              </w:rPr>
              <w:t>Bỏ ngành nghề này (gồm 03 điều kiện)</w:t>
            </w:r>
          </w:p>
        </w:tc>
        <w:tc>
          <w:tcPr>
            <w:tcW w:w="1984" w:type="dxa"/>
          </w:tcPr>
          <w:p w:rsidR="004D2BD8" w:rsidRPr="008B5A81" w:rsidRDefault="004D2BD8" w:rsidP="008B5A81">
            <w:pPr>
              <w:spacing w:after="0" w:line="240" w:lineRule="auto"/>
              <w:rPr>
                <w:rFonts w:ascii="Times New Roman" w:hAnsi="Times New Roman"/>
                <w:color w:val="C00000"/>
                <w:sz w:val="24"/>
                <w:szCs w:val="24"/>
              </w:rPr>
            </w:pPr>
          </w:p>
        </w:tc>
      </w:tr>
      <w:tr w:rsidR="007B7A6F" w:rsidRPr="00863EE6" w:rsidTr="00B63945">
        <w:trPr>
          <w:trHeight w:val="683"/>
        </w:trPr>
        <w:tc>
          <w:tcPr>
            <w:tcW w:w="426" w:type="dxa"/>
            <w:vMerge w:val="restart"/>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B06BC8">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chung </w:t>
            </w:r>
          </w:p>
          <w:p w:rsidR="007B7A6F" w:rsidRPr="00863EE6" w:rsidRDefault="007B7A6F" w:rsidP="00B06BC8">
            <w:pPr>
              <w:spacing w:after="0" w:line="240" w:lineRule="auto"/>
              <w:jc w:val="both"/>
              <w:rPr>
                <w:rFonts w:ascii="Times New Roman" w:hAnsi="Times New Roman"/>
                <w:sz w:val="24"/>
                <w:szCs w:val="24"/>
              </w:rPr>
            </w:pPr>
          </w:p>
        </w:tc>
        <w:tc>
          <w:tcPr>
            <w:tcW w:w="5703" w:type="dxa"/>
          </w:tcPr>
          <w:p w:rsidR="007B7A6F" w:rsidRPr="00863EE6" w:rsidRDefault="007B7A6F" w:rsidP="008B5A81">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1. Đ</w:t>
            </w:r>
            <w:r w:rsidRPr="00863EE6">
              <w:rPr>
                <w:rFonts w:ascii="Times New Roman" w:hAnsi="Times New Roman"/>
                <w:bCs/>
                <w:iCs/>
                <w:color w:val="000000"/>
                <w:sz w:val="24"/>
                <w:szCs w:val="24"/>
              </w:rPr>
              <w:t>ược thành lập theo quy định của pháp luật</w:t>
            </w:r>
          </w:p>
        </w:tc>
        <w:tc>
          <w:tcPr>
            <w:tcW w:w="2340" w:type="dxa"/>
          </w:tcPr>
          <w:p w:rsidR="007B7A6F" w:rsidRPr="00863EE6" w:rsidRDefault="001E68CF" w:rsidP="004A64FD">
            <w:pPr>
              <w:spacing w:after="0" w:line="240" w:lineRule="auto"/>
              <w:jc w:val="both"/>
              <w:rPr>
                <w:rFonts w:ascii="Times New Roman" w:hAnsi="Times New Roman"/>
                <w:b/>
                <w:sz w:val="24"/>
                <w:szCs w:val="24"/>
              </w:rPr>
            </w:pPr>
            <w:r w:rsidRPr="00863EE6">
              <w:rPr>
                <w:rFonts w:ascii="Times New Roman" w:hAnsi="Times New Roman"/>
                <w:sz w:val="24"/>
                <w:szCs w:val="24"/>
              </w:rPr>
              <w:t>Khoản 1 Điều 20 Nghị định số 70/2016/NĐ-CP</w:t>
            </w:r>
          </w:p>
        </w:tc>
        <w:tc>
          <w:tcPr>
            <w:tcW w:w="2588" w:type="dxa"/>
          </w:tcPr>
          <w:p w:rsidR="007B7A6F" w:rsidRPr="00863EE6" w:rsidRDefault="007B7A6F" w:rsidP="004A64FD">
            <w:pPr>
              <w:spacing w:after="0" w:line="240" w:lineRule="auto"/>
              <w:jc w:val="both"/>
              <w:rPr>
                <w:rFonts w:ascii="Times New Roman" w:hAnsi="Times New Roman"/>
                <w:b/>
                <w:sz w:val="24"/>
                <w:szCs w:val="24"/>
              </w:rPr>
            </w:pPr>
          </w:p>
        </w:tc>
        <w:tc>
          <w:tcPr>
            <w:tcW w:w="1984" w:type="dxa"/>
            <w:vMerge w:val="restart"/>
          </w:tcPr>
          <w:p w:rsidR="007B7A6F" w:rsidRPr="004A64FD" w:rsidRDefault="007B7A6F" w:rsidP="001765CA">
            <w:pPr>
              <w:spacing w:after="0" w:line="240" w:lineRule="auto"/>
              <w:jc w:val="both"/>
              <w:rPr>
                <w:rFonts w:ascii="Times New Roman" w:hAnsi="Times New Roman"/>
                <w:sz w:val="24"/>
                <w:szCs w:val="24"/>
              </w:rPr>
            </w:pPr>
          </w:p>
        </w:tc>
      </w:tr>
      <w:tr w:rsidR="007B7A6F" w:rsidRPr="00863EE6" w:rsidTr="00B63945">
        <w:trPr>
          <w:trHeight w:val="818"/>
        </w:trPr>
        <w:tc>
          <w:tcPr>
            <w:tcW w:w="426" w:type="dxa"/>
            <w:vMerge/>
            <w:vAlign w:val="center"/>
          </w:tcPr>
          <w:p w:rsidR="007B7A6F" w:rsidRPr="00863EE6" w:rsidRDefault="007B7A6F" w:rsidP="00067400">
            <w:pPr>
              <w:spacing w:after="0" w:line="240" w:lineRule="auto"/>
              <w:jc w:val="center"/>
              <w:rPr>
                <w:rFonts w:ascii="Times New Roman" w:hAnsi="Times New Roman"/>
                <w:sz w:val="24"/>
                <w:szCs w:val="24"/>
              </w:rPr>
            </w:pPr>
          </w:p>
        </w:tc>
        <w:tc>
          <w:tcPr>
            <w:tcW w:w="1843" w:type="dxa"/>
          </w:tcPr>
          <w:p w:rsidR="007B7A6F" w:rsidRDefault="007B7A6F" w:rsidP="00B06BC8">
            <w:pPr>
              <w:spacing w:after="0" w:line="240" w:lineRule="auto"/>
              <w:jc w:val="both"/>
              <w:rPr>
                <w:rFonts w:ascii="Times New Roman" w:hAnsi="Times New Roman"/>
                <w:sz w:val="24"/>
                <w:szCs w:val="24"/>
              </w:rPr>
            </w:pPr>
            <w:r w:rsidRPr="00863EE6">
              <w:rPr>
                <w:rFonts w:ascii="Times New Roman" w:hAnsi="Times New Roman"/>
                <w:sz w:val="24"/>
                <w:szCs w:val="24"/>
              </w:rPr>
              <w:t>Điều kiện về tài chính</w:t>
            </w:r>
          </w:p>
          <w:p w:rsidR="007B7A6F" w:rsidRPr="00863EE6" w:rsidRDefault="007B7A6F" w:rsidP="00B06BC8">
            <w:pPr>
              <w:spacing w:after="0" w:line="240" w:lineRule="auto"/>
              <w:jc w:val="both"/>
              <w:rPr>
                <w:rFonts w:ascii="Times New Roman" w:hAnsi="Times New Roman"/>
                <w:sz w:val="24"/>
                <w:szCs w:val="24"/>
              </w:rPr>
            </w:pPr>
          </w:p>
        </w:tc>
        <w:tc>
          <w:tcPr>
            <w:tcW w:w="5703" w:type="dxa"/>
          </w:tcPr>
          <w:p w:rsidR="007B7A6F" w:rsidRPr="00863EE6" w:rsidRDefault="007B7A6F" w:rsidP="00E7230A">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2. </w:t>
            </w:r>
            <w:r w:rsidRPr="00863EE6">
              <w:rPr>
                <w:rFonts w:ascii="Times New Roman" w:hAnsi="Times New Roman"/>
                <w:bCs/>
                <w:iCs/>
                <w:color w:val="000000"/>
                <w:sz w:val="24"/>
                <w:szCs w:val="24"/>
              </w:rPr>
              <w:t>Khi thành lập phải có số vốn tối thiểu từ 05 tỷ đồng và duy trì trong suốt quá trình hoạt động.</w:t>
            </w:r>
          </w:p>
        </w:tc>
        <w:tc>
          <w:tcPr>
            <w:tcW w:w="2340" w:type="dxa"/>
          </w:tcPr>
          <w:p w:rsidR="007B7A6F" w:rsidRPr="00863EE6" w:rsidRDefault="001E68CF" w:rsidP="004A64FD">
            <w:pPr>
              <w:spacing w:after="0" w:line="240" w:lineRule="auto"/>
              <w:jc w:val="both"/>
              <w:rPr>
                <w:rFonts w:ascii="Times New Roman" w:hAnsi="Times New Roman"/>
                <w:b/>
                <w:sz w:val="24"/>
                <w:szCs w:val="24"/>
              </w:rPr>
            </w:pPr>
            <w:r w:rsidRPr="00863EE6">
              <w:rPr>
                <w:rFonts w:ascii="Times New Roman" w:hAnsi="Times New Roman"/>
                <w:sz w:val="24"/>
                <w:szCs w:val="24"/>
              </w:rPr>
              <w:t>Khoản 2 Điều 20 Nghị định số 70/2016/NĐ-CP</w:t>
            </w:r>
          </w:p>
        </w:tc>
        <w:tc>
          <w:tcPr>
            <w:tcW w:w="2588" w:type="dxa"/>
          </w:tcPr>
          <w:p w:rsidR="007B7A6F" w:rsidRPr="00863EE6" w:rsidRDefault="007B7A6F" w:rsidP="004A64FD">
            <w:pPr>
              <w:spacing w:after="0" w:line="240" w:lineRule="auto"/>
              <w:jc w:val="both"/>
              <w:rPr>
                <w:rFonts w:ascii="Times New Roman" w:hAnsi="Times New Roman"/>
                <w:b/>
                <w:sz w:val="24"/>
                <w:szCs w:val="24"/>
              </w:rPr>
            </w:pPr>
          </w:p>
        </w:tc>
        <w:tc>
          <w:tcPr>
            <w:tcW w:w="1984" w:type="dxa"/>
            <w:vMerge/>
          </w:tcPr>
          <w:p w:rsidR="007B7A6F" w:rsidRPr="00094D08" w:rsidRDefault="007B7A6F" w:rsidP="009C60B2">
            <w:pPr>
              <w:spacing w:after="0" w:line="240" w:lineRule="auto"/>
              <w:jc w:val="both"/>
              <w:rPr>
                <w:rFonts w:ascii="Times New Roman" w:hAnsi="Times New Roman"/>
                <w:sz w:val="24"/>
                <w:szCs w:val="24"/>
              </w:rPr>
            </w:pPr>
          </w:p>
        </w:tc>
      </w:tr>
      <w:tr w:rsidR="007B7A6F" w:rsidRPr="00863EE6" w:rsidTr="00B63945">
        <w:trPr>
          <w:trHeight w:val="839"/>
        </w:trPr>
        <w:tc>
          <w:tcPr>
            <w:tcW w:w="426" w:type="dxa"/>
            <w:vMerge/>
            <w:vAlign w:val="center"/>
          </w:tcPr>
          <w:p w:rsidR="007B7A6F" w:rsidRPr="00863EE6" w:rsidRDefault="007B7A6F" w:rsidP="00067400">
            <w:pPr>
              <w:spacing w:after="0" w:line="240" w:lineRule="auto"/>
              <w:jc w:val="center"/>
              <w:rPr>
                <w:rFonts w:ascii="Times New Roman" w:hAnsi="Times New Roman"/>
                <w:sz w:val="24"/>
                <w:szCs w:val="24"/>
              </w:rPr>
            </w:pPr>
          </w:p>
        </w:tc>
        <w:tc>
          <w:tcPr>
            <w:tcW w:w="1843" w:type="dxa"/>
          </w:tcPr>
          <w:p w:rsidR="007B7A6F" w:rsidRPr="00863EE6" w:rsidRDefault="007B7A6F" w:rsidP="001E68CF">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năng lực sản xuất </w:t>
            </w:r>
          </w:p>
        </w:tc>
        <w:tc>
          <w:tcPr>
            <w:tcW w:w="5703" w:type="dxa"/>
          </w:tcPr>
          <w:p w:rsidR="007B7A6F" w:rsidRPr="00863EE6" w:rsidRDefault="007B7A6F" w:rsidP="00E7230A">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3. </w:t>
            </w:r>
            <w:r w:rsidRPr="00863EE6">
              <w:rPr>
                <w:rFonts w:ascii="Times New Roman" w:hAnsi="Times New Roman"/>
                <w:bCs/>
                <w:iCs/>
                <w:color w:val="000000"/>
                <w:sz w:val="24"/>
                <w:szCs w:val="24"/>
              </w:rPr>
              <w:t>Bảo đảm đủ phương tiện và trang thiết bị phù hợp để thanh thải chướng ngại vật và ngăn ngừa ô nhiễm môi trường.</w:t>
            </w:r>
          </w:p>
        </w:tc>
        <w:tc>
          <w:tcPr>
            <w:tcW w:w="2340" w:type="dxa"/>
          </w:tcPr>
          <w:p w:rsidR="007B7A6F" w:rsidRPr="002F3686" w:rsidRDefault="001E68CF" w:rsidP="00D24681">
            <w:pPr>
              <w:spacing w:after="0" w:line="240" w:lineRule="auto"/>
              <w:jc w:val="both"/>
              <w:rPr>
                <w:rFonts w:ascii="Times New Roman" w:hAnsi="Times New Roman"/>
                <w:sz w:val="24"/>
                <w:szCs w:val="24"/>
              </w:rPr>
            </w:pPr>
            <w:r w:rsidRPr="00863EE6">
              <w:rPr>
                <w:rFonts w:ascii="Times New Roman" w:hAnsi="Times New Roman"/>
                <w:sz w:val="24"/>
                <w:szCs w:val="24"/>
              </w:rPr>
              <w:t>Điều 21 Nghị định số 70/2016/NĐ-CP</w:t>
            </w:r>
          </w:p>
        </w:tc>
        <w:tc>
          <w:tcPr>
            <w:tcW w:w="2588" w:type="dxa"/>
          </w:tcPr>
          <w:p w:rsidR="007B7A6F" w:rsidRPr="002F3686" w:rsidRDefault="007B7A6F" w:rsidP="00D24681">
            <w:pPr>
              <w:spacing w:after="0" w:line="240" w:lineRule="auto"/>
              <w:jc w:val="both"/>
              <w:rPr>
                <w:rFonts w:ascii="Times New Roman" w:hAnsi="Times New Roman"/>
                <w:sz w:val="24"/>
                <w:szCs w:val="24"/>
              </w:rPr>
            </w:pPr>
          </w:p>
        </w:tc>
        <w:tc>
          <w:tcPr>
            <w:tcW w:w="1984" w:type="dxa"/>
            <w:vMerge/>
          </w:tcPr>
          <w:p w:rsidR="007B7A6F" w:rsidRDefault="007B7A6F" w:rsidP="00D24681">
            <w:pPr>
              <w:spacing w:after="0" w:line="240" w:lineRule="auto"/>
              <w:jc w:val="both"/>
              <w:rPr>
                <w:rFonts w:ascii="Times New Roman" w:hAnsi="Times New Roman"/>
                <w:sz w:val="24"/>
                <w:szCs w:val="24"/>
              </w:rPr>
            </w:pPr>
          </w:p>
        </w:tc>
      </w:tr>
      <w:tr w:rsidR="004D2BD8" w:rsidRPr="00863EE6" w:rsidTr="00B63945">
        <w:trPr>
          <w:trHeight w:val="839"/>
        </w:trPr>
        <w:tc>
          <w:tcPr>
            <w:tcW w:w="426" w:type="dxa"/>
            <w:vAlign w:val="center"/>
          </w:tcPr>
          <w:p w:rsidR="004D2BD8" w:rsidRPr="00863EE6" w:rsidRDefault="004D2BD8" w:rsidP="00067400">
            <w:pPr>
              <w:spacing w:after="0" w:line="240" w:lineRule="auto"/>
              <w:jc w:val="center"/>
              <w:rPr>
                <w:rFonts w:ascii="Times New Roman" w:hAnsi="Times New Roman"/>
                <w:sz w:val="24"/>
                <w:szCs w:val="24"/>
              </w:rPr>
            </w:pPr>
          </w:p>
        </w:tc>
        <w:tc>
          <w:tcPr>
            <w:tcW w:w="7546" w:type="dxa"/>
            <w:gridSpan w:val="2"/>
          </w:tcPr>
          <w:p w:rsidR="004D2BD8" w:rsidRDefault="004D2BD8" w:rsidP="00A64F18">
            <w:pPr>
              <w:spacing w:after="0" w:line="240" w:lineRule="auto"/>
              <w:jc w:val="both"/>
              <w:rPr>
                <w:rFonts w:ascii="Times New Roman" w:hAnsi="Times New Roman"/>
                <w:sz w:val="24"/>
                <w:szCs w:val="24"/>
              </w:rPr>
            </w:pPr>
            <w:r w:rsidRPr="004A64FD">
              <w:rPr>
                <w:rFonts w:ascii="Times New Roman" w:hAnsi="Times New Roman"/>
                <w:b/>
                <w:i/>
                <w:sz w:val="24"/>
                <w:szCs w:val="24"/>
              </w:rPr>
              <w:t>Điều kiện kinh doanh dịch vụ nhập khẩ</w:t>
            </w:r>
            <w:r>
              <w:rPr>
                <w:rFonts w:ascii="Times New Roman" w:hAnsi="Times New Roman"/>
                <w:b/>
                <w:i/>
                <w:sz w:val="24"/>
                <w:szCs w:val="24"/>
              </w:rPr>
              <w:t>u pháo</w:t>
            </w:r>
            <w:r w:rsidRPr="004A64FD">
              <w:rPr>
                <w:rFonts w:ascii="Times New Roman" w:hAnsi="Times New Roman"/>
                <w:b/>
                <w:i/>
                <w:sz w:val="24"/>
                <w:szCs w:val="24"/>
              </w:rPr>
              <w:t xml:space="preserve"> hiệu hàng hải</w:t>
            </w:r>
          </w:p>
        </w:tc>
        <w:tc>
          <w:tcPr>
            <w:tcW w:w="2340" w:type="dxa"/>
          </w:tcPr>
          <w:p w:rsidR="004D2BD8" w:rsidRDefault="004D2BD8" w:rsidP="00A64F18">
            <w:pPr>
              <w:spacing w:after="0" w:line="240" w:lineRule="auto"/>
              <w:jc w:val="both"/>
              <w:rPr>
                <w:rFonts w:ascii="Times New Roman" w:hAnsi="Times New Roman"/>
                <w:sz w:val="24"/>
                <w:szCs w:val="24"/>
              </w:rPr>
            </w:pPr>
          </w:p>
        </w:tc>
        <w:tc>
          <w:tcPr>
            <w:tcW w:w="2588" w:type="dxa"/>
          </w:tcPr>
          <w:p w:rsidR="004D2BD8" w:rsidRDefault="004D2BD8" w:rsidP="00A64F18">
            <w:pPr>
              <w:spacing w:after="0" w:line="240" w:lineRule="auto"/>
              <w:jc w:val="both"/>
              <w:rPr>
                <w:rFonts w:ascii="Times New Roman" w:hAnsi="Times New Roman"/>
                <w:sz w:val="24"/>
                <w:szCs w:val="24"/>
              </w:rPr>
            </w:pPr>
            <w:r>
              <w:rPr>
                <w:rFonts w:ascii="Times New Roman" w:hAnsi="Times New Roman"/>
                <w:sz w:val="24"/>
                <w:szCs w:val="24"/>
              </w:rPr>
              <w:t>Bỏ ngành nghề này ra khỏi ngành nghề kinh doanh có điều kiện (bỏ 5 điều kiện)</w:t>
            </w:r>
          </w:p>
        </w:tc>
        <w:tc>
          <w:tcPr>
            <w:tcW w:w="1984" w:type="dxa"/>
          </w:tcPr>
          <w:p w:rsidR="004D2BD8" w:rsidRDefault="004D2BD8" w:rsidP="00D24681">
            <w:pPr>
              <w:spacing w:after="0" w:line="240" w:lineRule="auto"/>
              <w:jc w:val="both"/>
              <w:rPr>
                <w:rFonts w:ascii="Times New Roman" w:hAnsi="Times New Roman"/>
                <w:sz w:val="24"/>
                <w:szCs w:val="24"/>
              </w:rPr>
            </w:pPr>
            <w:r>
              <w:rPr>
                <w:rFonts w:ascii="Times New Roman" w:hAnsi="Times New Roman"/>
                <w:sz w:val="24"/>
                <w:szCs w:val="24"/>
              </w:rPr>
              <w:t xml:space="preserve">Bỏ Điều 22 </w:t>
            </w:r>
            <w:r w:rsidRPr="00863EE6">
              <w:rPr>
                <w:rFonts w:ascii="Times New Roman" w:hAnsi="Times New Roman"/>
                <w:sz w:val="24"/>
                <w:szCs w:val="24"/>
              </w:rPr>
              <w:t>Nghị định số 70/2016/NĐ-CP</w:t>
            </w:r>
          </w:p>
        </w:tc>
      </w:tr>
      <w:tr w:rsidR="007B7A6F" w:rsidRPr="00863EE6" w:rsidTr="00B63945">
        <w:trPr>
          <w:trHeight w:val="424"/>
        </w:trPr>
        <w:tc>
          <w:tcPr>
            <w:tcW w:w="426" w:type="dxa"/>
            <w:vMerge w:val="restart"/>
            <w:vAlign w:val="center"/>
          </w:tcPr>
          <w:p w:rsidR="007B7A6F" w:rsidRPr="00D24681"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134C2B">
            <w:pPr>
              <w:spacing w:after="0" w:line="240" w:lineRule="auto"/>
              <w:jc w:val="both"/>
              <w:rPr>
                <w:rFonts w:ascii="Times New Roman" w:hAnsi="Times New Roman"/>
                <w:sz w:val="24"/>
                <w:szCs w:val="24"/>
              </w:rPr>
            </w:pPr>
            <w:r w:rsidRPr="000B6CC4">
              <w:rPr>
                <w:rFonts w:ascii="Times New Roman" w:hAnsi="Times New Roman"/>
                <w:sz w:val="24"/>
                <w:szCs w:val="24"/>
              </w:rPr>
              <w:t xml:space="preserve">Điều kiện chung </w:t>
            </w:r>
          </w:p>
          <w:p w:rsidR="007B7A6F" w:rsidRPr="000B6CC4" w:rsidRDefault="007B7A6F" w:rsidP="00134C2B">
            <w:pPr>
              <w:spacing w:after="0" w:line="240" w:lineRule="auto"/>
              <w:jc w:val="both"/>
              <w:rPr>
                <w:rFonts w:ascii="Times New Roman" w:hAnsi="Times New Roman"/>
                <w:sz w:val="24"/>
                <w:szCs w:val="24"/>
              </w:rPr>
            </w:pPr>
          </w:p>
        </w:tc>
        <w:tc>
          <w:tcPr>
            <w:tcW w:w="5703" w:type="dxa"/>
          </w:tcPr>
          <w:p w:rsidR="007B7A6F" w:rsidRPr="00863EE6" w:rsidRDefault="007B7A6F" w:rsidP="00B06BC8">
            <w:pPr>
              <w:spacing w:after="0" w:line="240" w:lineRule="auto"/>
              <w:jc w:val="both"/>
              <w:rPr>
                <w:rFonts w:ascii="Times New Roman" w:hAnsi="Times New Roman"/>
                <w:sz w:val="24"/>
                <w:szCs w:val="24"/>
              </w:rPr>
            </w:pPr>
            <w:r>
              <w:rPr>
                <w:rFonts w:ascii="Times New Roman" w:hAnsi="Times New Roman"/>
                <w:sz w:val="24"/>
                <w:szCs w:val="24"/>
              </w:rPr>
              <w:t xml:space="preserve">1. </w:t>
            </w:r>
            <w:r w:rsidRPr="00D24681">
              <w:rPr>
                <w:rFonts w:ascii="Times New Roman" w:hAnsi="Times New Roman"/>
                <w:sz w:val="24"/>
                <w:szCs w:val="24"/>
              </w:rPr>
              <w:t>Được thành lập theo quy định của pháp luật</w:t>
            </w:r>
          </w:p>
        </w:tc>
        <w:tc>
          <w:tcPr>
            <w:tcW w:w="2340" w:type="dxa"/>
          </w:tcPr>
          <w:p w:rsidR="007B7A6F" w:rsidRPr="00863EE6" w:rsidRDefault="001E68CF" w:rsidP="001C6D31">
            <w:pPr>
              <w:spacing w:after="0" w:line="240" w:lineRule="auto"/>
              <w:jc w:val="both"/>
              <w:rPr>
                <w:rFonts w:ascii="Times New Roman" w:hAnsi="Times New Roman"/>
                <w:b/>
                <w:sz w:val="24"/>
                <w:szCs w:val="24"/>
              </w:rPr>
            </w:pPr>
            <w:r w:rsidRPr="00D24681">
              <w:rPr>
                <w:rFonts w:ascii="Times New Roman" w:hAnsi="Times New Roman"/>
                <w:sz w:val="24"/>
                <w:szCs w:val="24"/>
              </w:rPr>
              <w:t xml:space="preserve">Khoản 1 Điều 22 </w:t>
            </w:r>
            <w:r w:rsidRPr="00863EE6">
              <w:rPr>
                <w:rFonts w:ascii="Times New Roman" w:hAnsi="Times New Roman"/>
                <w:sz w:val="24"/>
                <w:szCs w:val="24"/>
              </w:rPr>
              <w:t>Nghị định số 70/2016/NĐ-CP</w:t>
            </w:r>
          </w:p>
        </w:tc>
        <w:tc>
          <w:tcPr>
            <w:tcW w:w="2588" w:type="dxa"/>
          </w:tcPr>
          <w:p w:rsidR="007B7A6F" w:rsidRPr="00863EE6" w:rsidRDefault="007B7A6F" w:rsidP="001C6D31">
            <w:pPr>
              <w:spacing w:after="0" w:line="240" w:lineRule="auto"/>
              <w:jc w:val="both"/>
              <w:rPr>
                <w:rFonts w:ascii="Times New Roman" w:hAnsi="Times New Roman"/>
                <w:b/>
                <w:sz w:val="24"/>
                <w:szCs w:val="24"/>
              </w:rPr>
            </w:pPr>
          </w:p>
        </w:tc>
        <w:tc>
          <w:tcPr>
            <w:tcW w:w="1984" w:type="dxa"/>
            <w:vMerge w:val="restart"/>
          </w:tcPr>
          <w:p w:rsidR="007B7A6F" w:rsidRDefault="007B7A6F" w:rsidP="000A5714">
            <w:pPr>
              <w:spacing w:after="0" w:line="240" w:lineRule="auto"/>
              <w:rPr>
                <w:rFonts w:ascii="Times New Roman" w:hAnsi="Times New Roman"/>
                <w:b/>
                <w:sz w:val="24"/>
                <w:szCs w:val="24"/>
              </w:rPr>
            </w:pPr>
          </w:p>
        </w:tc>
      </w:tr>
      <w:tr w:rsidR="007B7A6F" w:rsidRPr="00863EE6" w:rsidTr="00B63945">
        <w:trPr>
          <w:trHeight w:val="424"/>
        </w:trPr>
        <w:tc>
          <w:tcPr>
            <w:tcW w:w="426" w:type="dxa"/>
            <w:vMerge/>
            <w:vAlign w:val="center"/>
          </w:tcPr>
          <w:p w:rsidR="007B7A6F" w:rsidRPr="00863EE6" w:rsidRDefault="007B7A6F" w:rsidP="00067400">
            <w:pPr>
              <w:spacing w:after="0" w:line="240" w:lineRule="auto"/>
              <w:jc w:val="center"/>
              <w:rPr>
                <w:rFonts w:ascii="Times New Roman" w:hAnsi="Times New Roman"/>
                <w:sz w:val="24"/>
                <w:szCs w:val="24"/>
              </w:rPr>
            </w:pPr>
          </w:p>
        </w:tc>
        <w:tc>
          <w:tcPr>
            <w:tcW w:w="1843" w:type="dxa"/>
          </w:tcPr>
          <w:p w:rsidR="007B7A6F" w:rsidRDefault="007B7A6F" w:rsidP="00134C2B">
            <w:pPr>
              <w:spacing w:after="0" w:line="240" w:lineRule="auto"/>
              <w:jc w:val="both"/>
              <w:rPr>
                <w:rFonts w:ascii="Times New Roman" w:hAnsi="Times New Roman"/>
                <w:sz w:val="24"/>
                <w:szCs w:val="24"/>
              </w:rPr>
            </w:pPr>
            <w:r w:rsidRPr="000B6CC4">
              <w:rPr>
                <w:rFonts w:ascii="Times New Roman" w:hAnsi="Times New Roman"/>
                <w:sz w:val="24"/>
                <w:szCs w:val="24"/>
              </w:rPr>
              <w:t xml:space="preserve">Điều kiện về tài chính </w:t>
            </w:r>
          </w:p>
          <w:p w:rsidR="007B7A6F" w:rsidRPr="000B6CC4" w:rsidRDefault="007B7A6F" w:rsidP="00134C2B">
            <w:pPr>
              <w:spacing w:after="0" w:line="240" w:lineRule="auto"/>
              <w:jc w:val="both"/>
              <w:rPr>
                <w:rFonts w:ascii="Times New Roman" w:hAnsi="Times New Roman"/>
                <w:sz w:val="24"/>
                <w:szCs w:val="24"/>
              </w:rPr>
            </w:pPr>
          </w:p>
        </w:tc>
        <w:tc>
          <w:tcPr>
            <w:tcW w:w="5703" w:type="dxa"/>
          </w:tcPr>
          <w:p w:rsidR="007B7A6F" w:rsidRPr="00863EE6" w:rsidRDefault="007B7A6F" w:rsidP="00B06BC8">
            <w:pPr>
              <w:spacing w:after="0" w:line="240" w:lineRule="auto"/>
              <w:jc w:val="both"/>
              <w:rPr>
                <w:rFonts w:ascii="Times New Roman" w:hAnsi="Times New Roman"/>
                <w:sz w:val="24"/>
                <w:szCs w:val="24"/>
              </w:rPr>
            </w:pPr>
            <w:r>
              <w:rPr>
                <w:rFonts w:ascii="Times New Roman" w:hAnsi="Times New Roman"/>
                <w:sz w:val="24"/>
                <w:szCs w:val="24"/>
              </w:rPr>
              <w:t xml:space="preserve">2. </w:t>
            </w:r>
            <w:r w:rsidRPr="00D24681">
              <w:rPr>
                <w:rFonts w:ascii="Times New Roman" w:hAnsi="Times New Roman"/>
                <w:sz w:val="24"/>
                <w:szCs w:val="24"/>
              </w:rPr>
              <w:t>Khi thành lập phải có số vốn tối thiểu 02 tỷ đồng và duy trì trong suốt quá trình hoạt động.</w:t>
            </w:r>
          </w:p>
        </w:tc>
        <w:tc>
          <w:tcPr>
            <w:tcW w:w="2340" w:type="dxa"/>
          </w:tcPr>
          <w:p w:rsidR="007B7A6F" w:rsidRPr="00515610" w:rsidRDefault="001E68CF" w:rsidP="00804A0E">
            <w:pPr>
              <w:spacing w:after="0" w:line="240" w:lineRule="auto"/>
              <w:jc w:val="both"/>
              <w:rPr>
                <w:rFonts w:ascii="Times New Roman" w:hAnsi="Times New Roman"/>
                <w:sz w:val="24"/>
                <w:szCs w:val="24"/>
              </w:rPr>
            </w:pPr>
            <w:r>
              <w:rPr>
                <w:rFonts w:ascii="Times New Roman" w:hAnsi="Times New Roman"/>
                <w:sz w:val="24"/>
                <w:szCs w:val="24"/>
              </w:rPr>
              <w:t xml:space="preserve">Khoản 2 </w:t>
            </w:r>
            <w:r w:rsidRPr="00D24681">
              <w:rPr>
                <w:rFonts w:ascii="Times New Roman" w:hAnsi="Times New Roman"/>
                <w:sz w:val="24"/>
                <w:szCs w:val="24"/>
              </w:rPr>
              <w:t xml:space="preserve">Điều 22 </w:t>
            </w:r>
            <w:r w:rsidRPr="00863EE6">
              <w:rPr>
                <w:rFonts w:ascii="Times New Roman" w:hAnsi="Times New Roman"/>
                <w:sz w:val="24"/>
                <w:szCs w:val="24"/>
              </w:rPr>
              <w:t>Nghị định số 70/2016/NĐ-CP</w:t>
            </w:r>
          </w:p>
        </w:tc>
        <w:tc>
          <w:tcPr>
            <w:tcW w:w="2588" w:type="dxa"/>
          </w:tcPr>
          <w:p w:rsidR="007B7A6F" w:rsidRPr="00515610" w:rsidRDefault="007B7A6F" w:rsidP="00804A0E">
            <w:pPr>
              <w:spacing w:after="0" w:line="240" w:lineRule="auto"/>
              <w:jc w:val="both"/>
              <w:rPr>
                <w:rFonts w:ascii="Times New Roman" w:hAnsi="Times New Roman"/>
                <w:sz w:val="24"/>
                <w:szCs w:val="24"/>
              </w:rPr>
            </w:pPr>
          </w:p>
        </w:tc>
        <w:tc>
          <w:tcPr>
            <w:tcW w:w="1984" w:type="dxa"/>
            <w:vMerge/>
          </w:tcPr>
          <w:p w:rsidR="007B7A6F" w:rsidRPr="00094D08" w:rsidRDefault="007B7A6F" w:rsidP="00D24681">
            <w:pPr>
              <w:spacing w:after="0" w:line="240" w:lineRule="auto"/>
              <w:jc w:val="both"/>
              <w:rPr>
                <w:rFonts w:ascii="Times New Roman" w:hAnsi="Times New Roman"/>
                <w:sz w:val="24"/>
                <w:szCs w:val="24"/>
              </w:rPr>
            </w:pPr>
          </w:p>
        </w:tc>
      </w:tr>
      <w:tr w:rsidR="007B7A6F" w:rsidRPr="00804A0E" w:rsidTr="00B63945">
        <w:trPr>
          <w:trHeight w:val="64"/>
        </w:trPr>
        <w:tc>
          <w:tcPr>
            <w:tcW w:w="426" w:type="dxa"/>
            <w:vMerge/>
            <w:vAlign w:val="center"/>
          </w:tcPr>
          <w:p w:rsidR="007B7A6F" w:rsidRPr="00863EE6" w:rsidRDefault="007B7A6F" w:rsidP="00067400">
            <w:pPr>
              <w:spacing w:after="0" w:line="240" w:lineRule="auto"/>
              <w:jc w:val="center"/>
              <w:rPr>
                <w:rFonts w:ascii="Times New Roman" w:hAnsi="Times New Roman"/>
                <w:sz w:val="24"/>
                <w:szCs w:val="24"/>
              </w:rPr>
            </w:pPr>
          </w:p>
        </w:tc>
        <w:tc>
          <w:tcPr>
            <w:tcW w:w="1843" w:type="dxa"/>
          </w:tcPr>
          <w:p w:rsidR="007B7A6F" w:rsidRDefault="007B7A6F" w:rsidP="00134C2B">
            <w:pPr>
              <w:spacing w:after="0" w:line="240" w:lineRule="auto"/>
              <w:jc w:val="both"/>
              <w:rPr>
                <w:rFonts w:ascii="Times New Roman" w:hAnsi="Times New Roman"/>
                <w:sz w:val="24"/>
                <w:szCs w:val="24"/>
              </w:rPr>
            </w:pPr>
            <w:r w:rsidRPr="000B6CC4">
              <w:rPr>
                <w:rFonts w:ascii="Times New Roman" w:hAnsi="Times New Roman"/>
                <w:sz w:val="24"/>
                <w:szCs w:val="24"/>
              </w:rPr>
              <w:t xml:space="preserve">Điều kiện về tổ chức bộ máy và nhân lực </w:t>
            </w:r>
          </w:p>
          <w:p w:rsidR="007B7A6F" w:rsidRPr="000B6CC4" w:rsidRDefault="007B7A6F" w:rsidP="00134C2B">
            <w:pPr>
              <w:spacing w:after="0" w:line="240" w:lineRule="auto"/>
              <w:jc w:val="both"/>
              <w:rPr>
                <w:rFonts w:ascii="Times New Roman" w:hAnsi="Times New Roman"/>
                <w:sz w:val="24"/>
                <w:szCs w:val="24"/>
              </w:rPr>
            </w:pPr>
          </w:p>
        </w:tc>
        <w:tc>
          <w:tcPr>
            <w:tcW w:w="5703" w:type="dxa"/>
          </w:tcPr>
          <w:p w:rsidR="007B7A6F" w:rsidRPr="000B6CC4" w:rsidRDefault="007B7A6F" w:rsidP="00833083">
            <w:pPr>
              <w:pStyle w:val="NormalWeb"/>
              <w:shd w:val="clear" w:color="auto" w:fill="FFFFFF"/>
              <w:spacing w:before="0" w:beforeAutospacing="0" w:after="0" w:afterAutospacing="0"/>
              <w:jc w:val="both"/>
              <w:rPr>
                <w:color w:val="000000"/>
              </w:rPr>
            </w:pPr>
            <w:r>
              <w:rPr>
                <w:color w:val="000000"/>
              </w:rPr>
              <w:t xml:space="preserve">3. </w:t>
            </w:r>
            <w:r w:rsidRPr="000B6CC4">
              <w:rPr>
                <w:color w:val="000000"/>
              </w:rPr>
              <w:t>Có Giấy chứng nhận của cơ quan có thẩm quyền của nước sản xuất xác nhận việc pháo hiệu hàng hải đã được thử nghiệm phù hợp với các quy định của Tổ chức Hàng hải quốc tế.</w:t>
            </w:r>
          </w:p>
          <w:p w:rsidR="007B7A6F" w:rsidRPr="000B6CC4" w:rsidRDefault="007B7A6F" w:rsidP="00833083">
            <w:pPr>
              <w:pStyle w:val="NormalWeb"/>
              <w:shd w:val="clear" w:color="auto" w:fill="FFFFFF"/>
              <w:spacing w:before="0" w:beforeAutospacing="0" w:after="0" w:afterAutospacing="0"/>
              <w:jc w:val="both"/>
              <w:rPr>
                <w:color w:val="000000"/>
              </w:rPr>
            </w:pPr>
            <w:r>
              <w:rPr>
                <w:color w:val="000000"/>
              </w:rPr>
              <w:t>4</w:t>
            </w:r>
            <w:r w:rsidRPr="000B6CC4">
              <w:rPr>
                <w:color w:val="000000"/>
              </w:rPr>
              <w:t>. Có giấy phép nhập khẩu pháo hiệu hàng hải.</w:t>
            </w:r>
          </w:p>
          <w:p w:rsidR="007B7A6F" w:rsidRPr="001C6D31" w:rsidRDefault="007B7A6F" w:rsidP="00DC5520">
            <w:pPr>
              <w:spacing w:after="0" w:line="240" w:lineRule="auto"/>
              <w:jc w:val="both"/>
              <w:rPr>
                <w:rFonts w:ascii="Times New Roman" w:hAnsi="Times New Roman"/>
                <w:color w:val="000000"/>
                <w:sz w:val="24"/>
                <w:szCs w:val="24"/>
              </w:rPr>
            </w:pPr>
            <w:r w:rsidRPr="000B6CC4">
              <w:rPr>
                <w:rFonts w:ascii="Times New Roman" w:hAnsi="Times New Roman"/>
                <w:color w:val="000000"/>
                <w:sz w:val="24"/>
                <w:szCs w:val="24"/>
              </w:rPr>
              <w:t>5. Đáp ứng các điều kiện về phòng cháy, chữa cháy theo quy định của pháp luật.</w:t>
            </w:r>
          </w:p>
        </w:tc>
        <w:tc>
          <w:tcPr>
            <w:tcW w:w="2340" w:type="dxa"/>
          </w:tcPr>
          <w:p w:rsidR="007B7A6F" w:rsidRPr="00804A0E" w:rsidRDefault="001E68CF" w:rsidP="00804A0E">
            <w:pPr>
              <w:spacing w:after="0" w:line="240" w:lineRule="auto"/>
              <w:jc w:val="both"/>
              <w:rPr>
                <w:rFonts w:ascii="Times New Roman" w:hAnsi="Times New Roman"/>
                <w:color w:val="C00000"/>
                <w:sz w:val="24"/>
                <w:szCs w:val="24"/>
              </w:rPr>
            </w:pPr>
            <w:r w:rsidRPr="00DC5520">
              <w:rPr>
                <w:rFonts w:ascii="Times New Roman" w:hAnsi="Times New Roman"/>
                <w:sz w:val="24"/>
                <w:szCs w:val="24"/>
              </w:rPr>
              <w:t xml:space="preserve">Khoản 3, 4, 5 Điều </w:t>
            </w:r>
            <w:r w:rsidRPr="00D24681">
              <w:rPr>
                <w:rFonts w:ascii="Times New Roman" w:hAnsi="Times New Roman"/>
                <w:sz w:val="24"/>
                <w:szCs w:val="24"/>
              </w:rPr>
              <w:t xml:space="preserve">22 </w:t>
            </w:r>
            <w:r w:rsidRPr="00863EE6">
              <w:rPr>
                <w:rFonts w:ascii="Times New Roman" w:hAnsi="Times New Roman"/>
                <w:sz w:val="24"/>
                <w:szCs w:val="24"/>
              </w:rPr>
              <w:t>Nghị định số 70/2016/NĐ-CP</w:t>
            </w:r>
          </w:p>
        </w:tc>
        <w:tc>
          <w:tcPr>
            <w:tcW w:w="2588" w:type="dxa"/>
          </w:tcPr>
          <w:p w:rsidR="007B7A6F" w:rsidRPr="00804A0E" w:rsidRDefault="007B7A6F" w:rsidP="00804A0E">
            <w:pPr>
              <w:spacing w:after="0" w:line="240" w:lineRule="auto"/>
              <w:jc w:val="both"/>
              <w:rPr>
                <w:rFonts w:ascii="Times New Roman" w:hAnsi="Times New Roman"/>
                <w:color w:val="C00000"/>
                <w:sz w:val="24"/>
                <w:szCs w:val="24"/>
              </w:rPr>
            </w:pPr>
          </w:p>
        </w:tc>
        <w:tc>
          <w:tcPr>
            <w:tcW w:w="1984" w:type="dxa"/>
            <w:vMerge/>
          </w:tcPr>
          <w:p w:rsidR="007B7A6F" w:rsidRPr="00804A0E" w:rsidRDefault="007B7A6F" w:rsidP="000A5714">
            <w:pPr>
              <w:spacing w:after="0" w:line="240" w:lineRule="auto"/>
              <w:rPr>
                <w:rFonts w:ascii="Times New Roman" w:hAnsi="Times New Roman"/>
                <w:color w:val="C00000"/>
                <w:sz w:val="24"/>
                <w:szCs w:val="24"/>
              </w:rPr>
            </w:pPr>
          </w:p>
        </w:tc>
      </w:tr>
      <w:tr w:rsidR="001E68CF" w:rsidRPr="00804A0E" w:rsidTr="00B63945">
        <w:trPr>
          <w:trHeight w:val="512"/>
        </w:trPr>
        <w:tc>
          <w:tcPr>
            <w:tcW w:w="426" w:type="dxa"/>
            <w:vAlign w:val="center"/>
          </w:tcPr>
          <w:p w:rsidR="001E68CF" w:rsidRPr="00804A0E" w:rsidRDefault="001E68CF" w:rsidP="00A64F18">
            <w:pPr>
              <w:spacing w:after="0" w:line="240" w:lineRule="auto"/>
              <w:jc w:val="center"/>
              <w:rPr>
                <w:rFonts w:ascii="Times New Roman" w:hAnsi="Times New Roman"/>
                <w:b/>
                <w:sz w:val="24"/>
                <w:szCs w:val="24"/>
              </w:rPr>
            </w:pPr>
            <w:r w:rsidRPr="00804A0E">
              <w:rPr>
                <w:rFonts w:ascii="Times New Roman" w:hAnsi="Times New Roman"/>
                <w:b/>
                <w:sz w:val="24"/>
                <w:szCs w:val="24"/>
              </w:rPr>
              <w:t>3</w:t>
            </w:r>
          </w:p>
        </w:tc>
        <w:tc>
          <w:tcPr>
            <w:tcW w:w="7546" w:type="dxa"/>
            <w:gridSpan w:val="2"/>
            <w:vAlign w:val="center"/>
          </w:tcPr>
          <w:p w:rsidR="001E68CF" w:rsidRDefault="001E68CF" w:rsidP="00833083">
            <w:pPr>
              <w:pStyle w:val="NormalWeb"/>
              <w:shd w:val="clear" w:color="auto" w:fill="FFFFFF"/>
              <w:spacing w:before="0" w:beforeAutospacing="0" w:after="0" w:afterAutospacing="0"/>
              <w:jc w:val="both"/>
              <w:rPr>
                <w:color w:val="000000"/>
              </w:rPr>
            </w:pPr>
            <w:r w:rsidRPr="00804A0E">
              <w:rPr>
                <w:b/>
              </w:rPr>
              <w:t>Kinh doanh vận tải biển, dịch vụ đại lý tàu biển</w:t>
            </w:r>
          </w:p>
        </w:tc>
        <w:tc>
          <w:tcPr>
            <w:tcW w:w="2340" w:type="dxa"/>
          </w:tcPr>
          <w:p w:rsidR="001E68CF" w:rsidRPr="00804A0E" w:rsidRDefault="001E68CF" w:rsidP="00804A0E">
            <w:pPr>
              <w:spacing w:after="0" w:line="240" w:lineRule="auto"/>
              <w:jc w:val="both"/>
              <w:rPr>
                <w:rFonts w:ascii="Times New Roman" w:hAnsi="Times New Roman"/>
                <w:color w:val="C00000"/>
                <w:sz w:val="24"/>
                <w:szCs w:val="24"/>
              </w:rPr>
            </w:pPr>
          </w:p>
        </w:tc>
        <w:tc>
          <w:tcPr>
            <w:tcW w:w="2588" w:type="dxa"/>
          </w:tcPr>
          <w:p w:rsidR="001E68CF" w:rsidRPr="00804A0E" w:rsidRDefault="001E68CF" w:rsidP="00804A0E">
            <w:pPr>
              <w:spacing w:after="0" w:line="240" w:lineRule="auto"/>
              <w:jc w:val="both"/>
              <w:rPr>
                <w:rFonts w:ascii="Times New Roman" w:hAnsi="Times New Roman"/>
                <w:color w:val="C00000"/>
                <w:sz w:val="24"/>
                <w:szCs w:val="24"/>
              </w:rPr>
            </w:pPr>
          </w:p>
        </w:tc>
        <w:tc>
          <w:tcPr>
            <w:tcW w:w="1984" w:type="dxa"/>
          </w:tcPr>
          <w:p w:rsidR="001E68CF" w:rsidRPr="00804A0E" w:rsidRDefault="001E68CF" w:rsidP="000A5714">
            <w:pPr>
              <w:spacing w:after="0" w:line="240" w:lineRule="auto"/>
              <w:rPr>
                <w:rFonts w:ascii="Times New Roman" w:hAnsi="Times New Roman"/>
                <w:color w:val="C00000"/>
                <w:sz w:val="24"/>
                <w:szCs w:val="24"/>
              </w:rPr>
            </w:pPr>
          </w:p>
        </w:tc>
      </w:tr>
      <w:tr w:rsidR="001E68CF" w:rsidRPr="00804A0E" w:rsidTr="00B63945">
        <w:trPr>
          <w:trHeight w:val="413"/>
        </w:trPr>
        <w:tc>
          <w:tcPr>
            <w:tcW w:w="426" w:type="dxa"/>
            <w:vAlign w:val="center"/>
          </w:tcPr>
          <w:p w:rsidR="001E68CF" w:rsidRDefault="001E68CF" w:rsidP="00A64F18">
            <w:pPr>
              <w:spacing w:after="0" w:line="240" w:lineRule="auto"/>
              <w:jc w:val="center"/>
              <w:rPr>
                <w:rFonts w:ascii="Times New Roman" w:hAnsi="Times New Roman"/>
                <w:sz w:val="24"/>
                <w:szCs w:val="24"/>
              </w:rPr>
            </w:pPr>
          </w:p>
        </w:tc>
        <w:tc>
          <w:tcPr>
            <w:tcW w:w="7546" w:type="dxa"/>
            <w:gridSpan w:val="2"/>
          </w:tcPr>
          <w:p w:rsidR="001E68CF" w:rsidRDefault="001E68CF" w:rsidP="00833083">
            <w:pPr>
              <w:pStyle w:val="NormalWeb"/>
              <w:shd w:val="clear" w:color="auto" w:fill="FFFFFF"/>
              <w:spacing w:before="0" w:beforeAutospacing="0" w:after="0" w:afterAutospacing="0"/>
              <w:jc w:val="both"/>
              <w:rPr>
                <w:color w:val="000000"/>
              </w:rPr>
            </w:pPr>
            <w:r w:rsidRPr="00804A0E">
              <w:rPr>
                <w:b/>
                <w:i/>
              </w:rPr>
              <w:t>Kinh doanh vận tải biển quốc tế</w:t>
            </w:r>
          </w:p>
        </w:tc>
        <w:tc>
          <w:tcPr>
            <w:tcW w:w="2340" w:type="dxa"/>
          </w:tcPr>
          <w:p w:rsidR="001E68CF" w:rsidRPr="00804A0E" w:rsidRDefault="001E68CF" w:rsidP="00804A0E">
            <w:pPr>
              <w:spacing w:after="0" w:line="240" w:lineRule="auto"/>
              <w:jc w:val="both"/>
              <w:rPr>
                <w:rFonts w:ascii="Times New Roman" w:hAnsi="Times New Roman"/>
                <w:color w:val="C00000"/>
                <w:sz w:val="24"/>
                <w:szCs w:val="24"/>
              </w:rPr>
            </w:pPr>
          </w:p>
        </w:tc>
        <w:tc>
          <w:tcPr>
            <w:tcW w:w="2588" w:type="dxa"/>
          </w:tcPr>
          <w:p w:rsidR="001E68CF" w:rsidRPr="00804A0E" w:rsidRDefault="001E68CF" w:rsidP="00804A0E">
            <w:pPr>
              <w:spacing w:after="0" w:line="240" w:lineRule="auto"/>
              <w:jc w:val="both"/>
              <w:rPr>
                <w:rFonts w:ascii="Times New Roman" w:hAnsi="Times New Roman"/>
                <w:color w:val="C00000"/>
                <w:sz w:val="24"/>
                <w:szCs w:val="24"/>
              </w:rPr>
            </w:pPr>
          </w:p>
        </w:tc>
        <w:tc>
          <w:tcPr>
            <w:tcW w:w="1984" w:type="dxa"/>
          </w:tcPr>
          <w:p w:rsidR="001E68CF" w:rsidRPr="00804A0E" w:rsidRDefault="001E68CF" w:rsidP="000A5714">
            <w:pPr>
              <w:spacing w:after="0" w:line="240" w:lineRule="auto"/>
              <w:rPr>
                <w:rFonts w:ascii="Times New Roman" w:hAnsi="Times New Roman"/>
                <w:color w:val="C00000"/>
                <w:sz w:val="24"/>
                <w:szCs w:val="24"/>
              </w:rPr>
            </w:pPr>
          </w:p>
        </w:tc>
      </w:tr>
      <w:tr w:rsidR="007B7A6F" w:rsidRPr="00863EE6" w:rsidTr="00B63945">
        <w:trPr>
          <w:trHeight w:val="417"/>
        </w:trPr>
        <w:tc>
          <w:tcPr>
            <w:tcW w:w="426" w:type="dxa"/>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sidRPr="00863EE6">
              <w:rPr>
                <w:rFonts w:ascii="Times New Roman" w:hAnsi="Times New Roman"/>
                <w:sz w:val="24"/>
                <w:szCs w:val="24"/>
              </w:rPr>
              <w:t>Điều kiện chung</w:t>
            </w:r>
          </w:p>
          <w:p w:rsidR="007B7A6F" w:rsidRPr="00863EE6" w:rsidRDefault="007B7A6F" w:rsidP="0001357F">
            <w:pPr>
              <w:spacing w:after="0" w:line="240" w:lineRule="auto"/>
              <w:jc w:val="both"/>
              <w:rPr>
                <w:rFonts w:ascii="Times New Roman" w:hAnsi="Times New Roman"/>
                <w:sz w:val="24"/>
                <w:szCs w:val="24"/>
              </w:rPr>
            </w:pPr>
          </w:p>
        </w:tc>
        <w:tc>
          <w:tcPr>
            <w:tcW w:w="5703" w:type="dxa"/>
          </w:tcPr>
          <w:p w:rsidR="007B7A6F" w:rsidRPr="00863EE6" w:rsidRDefault="007B7A6F" w:rsidP="0001357F">
            <w:pPr>
              <w:spacing w:after="0" w:line="240" w:lineRule="auto"/>
              <w:ind w:right="43"/>
              <w:jc w:val="both"/>
              <w:rPr>
                <w:rFonts w:ascii="Times New Roman" w:hAnsi="Times New Roman"/>
                <w:bCs/>
                <w:iCs/>
                <w:color w:val="000000"/>
                <w:sz w:val="24"/>
                <w:szCs w:val="24"/>
              </w:rPr>
            </w:pPr>
            <w:r w:rsidRPr="00863EE6">
              <w:rPr>
                <w:rFonts w:ascii="Times New Roman" w:hAnsi="Times New Roman"/>
                <w:bCs/>
                <w:iCs/>
                <w:color w:val="000000"/>
                <w:sz w:val="24"/>
                <w:szCs w:val="24"/>
              </w:rPr>
              <w:t xml:space="preserve">1. Doanh nghiệp kinh doanh vận tải biển được thành lập và hoạt động theo quy định của pháp luật về doanh </w:t>
            </w:r>
            <w:r w:rsidRPr="00863EE6">
              <w:rPr>
                <w:rFonts w:ascii="Times New Roman" w:hAnsi="Times New Roman"/>
                <w:bCs/>
                <w:iCs/>
                <w:color w:val="000000"/>
                <w:sz w:val="24"/>
                <w:szCs w:val="24"/>
              </w:rPr>
              <w:lastRenderedPageBreak/>
              <w:t>nghiệp, hợp tác xã kinh doanh vận tải biển được thành lập và hoạt động theo quy định của pháp luật về hợ</w:t>
            </w:r>
            <w:r>
              <w:rPr>
                <w:rFonts w:ascii="Times New Roman" w:hAnsi="Times New Roman"/>
                <w:bCs/>
                <w:iCs/>
                <w:color w:val="000000"/>
                <w:sz w:val="24"/>
                <w:szCs w:val="24"/>
              </w:rPr>
              <w:t xml:space="preserve">p tác xã </w:t>
            </w:r>
            <w:r w:rsidRPr="00863EE6">
              <w:rPr>
                <w:rFonts w:ascii="Times New Roman" w:hAnsi="Times New Roman"/>
                <w:bCs/>
                <w:iCs/>
                <w:color w:val="000000"/>
                <w:sz w:val="24"/>
                <w:szCs w:val="24"/>
              </w:rPr>
              <w:t>.</w:t>
            </w:r>
          </w:p>
          <w:p w:rsidR="007B7A6F" w:rsidRPr="00863EE6" w:rsidRDefault="007B7A6F" w:rsidP="0001357F">
            <w:pPr>
              <w:spacing w:after="0" w:line="240" w:lineRule="auto"/>
              <w:ind w:right="43"/>
              <w:jc w:val="both"/>
              <w:rPr>
                <w:rFonts w:ascii="Times New Roman" w:hAnsi="Times New Roman"/>
                <w:bCs/>
                <w:iCs/>
                <w:color w:val="000000"/>
                <w:sz w:val="24"/>
                <w:szCs w:val="24"/>
              </w:rPr>
            </w:pPr>
            <w:r w:rsidRPr="00863EE6">
              <w:rPr>
                <w:rFonts w:ascii="Times New Roman" w:hAnsi="Times New Roman"/>
                <w:bCs/>
                <w:iCs/>
                <w:color w:val="000000"/>
                <w:sz w:val="24"/>
                <w:szCs w:val="24"/>
              </w:rPr>
              <w:t>2. Được cấp Giấy chứng nhận đủ điều kiện kinh doanh vận tải biển khi đáp ứng điều kiện quy định tại Điều 5, Điều 6 của Nghị định số 160/2016/NĐ-CP.</w:t>
            </w:r>
          </w:p>
        </w:tc>
        <w:tc>
          <w:tcPr>
            <w:tcW w:w="2340" w:type="dxa"/>
          </w:tcPr>
          <w:p w:rsidR="007B7A6F" w:rsidRPr="00BC5EF0" w:rsidRDefault="001E68CF" w:rsidP="001C6D31">
            <w:pPr>
              <w:spacing w:after="0" w:line="240" w:lineRule="auto"/>
              <w:ind w:right="43"/>
              <w:jc w:val="both"/>
              <w:rPr>
                <w:rFonts w:ascii="Times New Roman" w:hAnsi="Times New Roman"/>
                <w:color w:val="C00000"/>
                <w:sz w:val="24"/>
                <w:szCs w:val="24"/>
              </w:rPr>
            </w:pPr>
            <w:r w:rsidRPr="00863EE6">
              <w:rPr>
                <w:rFonts w:ascii="Times New Roman" w:hAnsi="Times New Roman"/>
                <w:sz w:val="24"/>
                <w:szCs w:val="24"/>
              </w:rPr>
              <w:lastRenderedPageBreak/>
              <w:t>Điều 4 Nghị định số 160/2016/NĐ-CP</w:t>
            </w:r>
          </w:p>
        </w:tc>
        <w:tc>
          <w:tcPr>
            <w:tcW w:w="2588" w:type="dxa"/>
          </w:tcPr>
          <w:p w:rsidR="007B7A6F" w:rsidRDefault="007B7A6F" w:rsidP="001C6D31">
            <w:pPr>
              <w:spacing w:after="0" w:line="240" w:lineRule="auto"/>
              <w:ind w:right="43"/>
              <w:jc w:val="both"/>
              <w:rPr>
                <w:rFonts w:ascii="Times New Roman" w:hAnsi="Times New Roman"/>
                <w:sz w:val="24"/>
                <w:szCs w:val="24"/>
              </w:rPr>
            </w:pPr>
            <w:r w:rsidRPr="00BC5EF0">
              <w:rPr>
                <w:rFonts w:ascii="Times New Roman" w:hAnsi="Times New Roman"/>
                <w:color w:val="C00000"/>
                <w:sz w:val="24"/>
                <w:szCs w:val="24"/>
              </w:rPr>
              <w:t>-</w:t>
            </w:r>
            <w:r>
              <w:rPr>
                <w:rFonts w:ascii="Times New Roman" w:hAnsi="Times New Roman"/>
                <w:color w:val="C00000"/>
                <w:sz w:val="24"/>
                <w:szCs w:val="24"/>
              </w:rPr>
              <w:t xml:space="preserve"> </w:t>
            </w:r>
            <w:r w:rsidRPr="005E53AC">
              <w:rPr>
                <w:rFonts w:ascii="Times New Roman" w:hAnsi="Times New Roman"/>
                <w:sz w:val="24"/>
                <w:szCs w:val="24"/>
              </w:rPr>
              <w:t xml:space="preserve">Sửa đk 1 </w:t>
            </w:r>
            <w:r>
              <w:rPr>
                <w:rFonts w:ascii="Times New Roman" w:hAnsi="Times New Roman"/>
                <w:sz w:val="24"/>
                <w:szCs w:val="24"/>
              </w:rPr>
              <w:t>như sau</w:t>
            </w:r>
            <w:r w:rsidRPr="005E53AC">
              <w:rPr>
                <w:rFonts w:ascii="Times New Roman" w:hAnsi="Times New Roman"/>
                <w:sz w:val="24"/>
                <w:szCs w:val="24"/>
              </w:rPr>
              <w:t xml:space="preserve">: là doanh nghiệp, HTX </w:t>
            </w:r>
            <w:r w:rsidRPr="005E53AC">
              <w:rPr>
                <w:rFonts w:ascii="Times New Roman" w:hAnsi="Times New Roman"/>
                <w:sz w:val="24"/>
                <w:szCs w:val="24"/>
              </w:rPr>
              <w:lastRenderedPageBreak/>
              <w:t>được thành lập theo quy định của pháp luật.</w:t>
            </w:r>
          </w:p>
          <w:p w:rsidR="007B7A6F" w:rsidRPr="00493153" w:rsidRDefault="007B7A6F" w:rsidP="004C20D9">
            <w:pPr>
              <w:spacing w:after="0" w:line="240" w:lineRule="auto"/>
              <w:ind w:right="43"/>
              <w:jc w:val="both"/>
              <w:rPr>
                <w:rFonts w:ascii="Times New Roman" w:hAnsi="Times New Roman"/>
                <w:color w:val="C00000"/>
                <w:sz w:val="24"/>
                <w:szCs w:val="24"/>
              </w:rPr>
            </w:pPr>
            <w:r w:rsidRPr="004C20D9">
              <w:rPr>
                <w:rFonts w:ascii="Times New Roman" w:hAnsi="Times New Roman"/>
                <w:sz w:val="24"/>
                <w:szCs w:val="24"/>
              </w:rPr>
              <w:t xml:space="preserve">- Bỏ </w:t>
            </w:r>
            <w:r>
              <w:rPr>
                <w:rFonts w:ascii="Times New Roman" w:hAnsi="Times New Roman"/>
                <w:sz w:val="24"/>
                <w:szCs w:val="24"/>
              </w:rPr>
              <w:t xml:space="preserve">điều kiện 2 về cấp </w:t>
            </w:r>
            <w:r w:rsidRPr="004C20D9">
              <w:rPr>
                <w:rFonts w:ascii="Times New Roman" w:hAnsi="Times New Roman"/>
                <w:sz w:val="24"/>
                <w:szCs w:val="24"/>
              </w:rPr>
              <w:t>Giấy chứng nhận đủ điều kiện kinh doanh vận tải biển, không cần cấp giấy chứng nhận mà theo hướng hậu kiểm. Để quản lý hoạt động này, sẽ rà soát bổ sung quy định yêu cầu các tài liệu hồ sơ mang theo tàu phải có bản sao công chứng b</w:t>
            </w:r>
            <w:r w:rsidRPr="00863EE6">
              <w:rPr>
                <w:rFonts w:ascii="Times New Roman" w:hAnsi="Times New Roman"/>
                <w:bCs/>
                <w:iCs/>
                <w:color w:val="000000"/>
                <w:sz w:val="24"/>
                <w:szCs w:val="24"/>
              </w:rPr>
              <w:t>ảo lãnh của tổ chức tín dụng hoặc chi nhánh ngân hàng nước ngoài tối thiểu</w:t>
            </w:r>
          </w:p>
        </w:tc>
        <w:tc>
          <w:tcPr>
            <w:tcW w:w="1984" w:type="dxa"/>
          </w:tcPr>
          <w:p w:rsidR="007B7A6F" w:rsidRPr="00BC5EF0" w:rsidRDefault="007B7A6F" w:rsidP="0001357F">
            <w:pPr>
              <w:spacing w:after="0" w:line="240" w:lineRule="auto"/>
              <w:ind w:right="43"/>
              <w:jc w:val="both"/>
              <w:rPr>
                <w:rFonts w:ascii="Times New Roman" w:hAnsi="Times New Roman"/>
                <w:color w:val="C00000"/>
                <w:sz w:val="24"/>
                <w:szCs w:val="24"/>
              </w:rPr>
            </w:pPr>
            <w:r>
              <w:rPr>
                <w:rFonts w:ascii="Times New Roman" w:hAnsi="Times New Roman"/>
                <w:color w:val="C00000"/>
                <w:sz w:val="24"/>
                <w:szCs w:val="24"/>
              </w:rPr>
              <w:lastRenderedPageBreak/>
              <w:t xml:space="preserve">Sửa Điều 4 Nghị định số </w:t>
            </w:r>
            <w:r>
              <w:rPr>
                <w:rFonts w:ascii="Times New Roman" w:hAnsi="Times New Roman"/>
                <w:color w:val="C00000"/>
                <w:sz w:val="24"/>
                <w:szCs w:val="24"/>
              </w:rPr>
              <w:lastRenderedPageBreak/>
              <w:t>160/2016/NĐ-CP</w:t>
            </w:r>
          </w:p>
        </w:tc>
      </w:tr>
      <w:tr w:rsidR="007B7A6F" w:rsidRPr="00863EE6" w:rsidTr="00B63945">
        <w:trPr>
          <w:trHeight w:val="396"/>
        </w:trPr>
        <w:tc>
          <w:tcPr>
            <w:tcW w:w="426" w:type="dxa"/>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sidRPr="00863EE6">
              <w:rPr>
                <w:rFonts w:ascii="Times New Roman" w:hAnsi="Times New Roman"/>
                <w:sz w:val="24"/>
                <w:szCs w:val="24"/>
              </w:rPr>
              <w:t>Điều kiện về tài chính</w:t>
            </w:r>
          </w:p>
          <w:p w:rsidR="007B7A6F" w:rsidRPr="00863EE6" w:rsidRDefault="007B7A6F" w:rsidP="0001357F">
            <w:pPr>
              <w:spacing w:after="0" w:line="240" w:lineRule="auto"/>
              <w:jc w:val="both"/>
              <w:rPr>
                <w:rFonts w:ascii="Times New Roman" w:hAnsi="Times New Roman"/>
                <w:sz w:val="24"/>
                <w:szCs w:val="24"/>
              </w:rPr>
            </w:pPr>
          </w:p>
        </w:tc>
        <w:tc>
          <w:tcPr>
            <w:tcW w:w="5703" w:type="dxa"/>
          </w:tcPr>
          <w:p w:rsidR="007B7A6F" w:rsidRPr="00863EE6" w:rsidRDefault="007B7A6F" w:rsidP="0001357F">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3. </w:t>
            </w:r>
            <w:r w:rsidRPr="00863EE6">
              <w:rPr>
                <w:rFonts w:ascii="Times New Roman" w:hAnsi="Times New Roman"/>
                <w:bCs/>
                <w:iCs/>
                <w:color w:val="000000"/>
                <w:sz w:val="24"/>
                <w:szCs w:val="24"/>
              </w:rPr>
              <w:t>Phải có bảo lãnh của tổ chức tín dụng hoặc chi nhánh ngân hàng nước ngoài tối thiểu là 05 tỷ đồng Việt Nam.</w:t>
            </w:r>
          </w:p>
        </w:tc>
        <w:tc>
          <w:tcPr>
            <w:tcW w:w="2340" w:type="dxa"/>
          </w:tcPr>
          <w:p w:rsidR="007B7A6F" w:rsidRDefault="001E68CF" w:rsidP="001C6D31">
            <w:pPr>
              <w:spacing w:after="0" w:line="240" w:lineRule="auto"/>
              <w:jc w:val="both"/>
              <w:rPr>
                <w:rFonts w:ascii="Times New Roman" w:hAnsi="Times New Roman"/>
                <w:sz w:val="24"/>
                <w:szCs w:val="24"/>
              </w:rPr>
            </w:pPr>
            <w:r w:rsidRPr="00863EE6">
              <w:rPr>
                <w:rFonts w:ascii="Times New Roman" w:hAnsi="Times New Roman"/>
                <w:sz w:val="24"/>
                <w:szCs w:val="24"/>
              </w:rPr>
              <w:t>Khoản 2 Điều 5 Nghị định số 160/2016/NĐ-CP</w:t>
            </w:r>
          </w:p>
        </w:tc>
        <w:tc>
          <w:tcPr>
            <w:tcW w:w="2588" w:type="dxa"/>
          </w:tcPr>
          <w:p w:rsidR="007B7A6F" w:rsidRPr="00863EE6" w:rsidRDefault="007B7A6F" w:rsidP="001C6D31">
            <w:pPr>
              <w:spacing w:after="0" w:line="240" w:lineRule="auto"/>
              <w:jc w:val="both"/>
              <w:rPr>
                <w:rFonts w:ascii="Times New Roman" w:hAnsi="Times New Roman"/>
                <w:b/>
                <w:sz w:val="24"/>
                <w:szCs w:val="24"/>
              </w:rPr>
            </w:pPr>
            <w:r>
              <w:rPr>
                <w:rFonts w:ascii="Times New Roman" w:hAnsi="Times New Roman"/>
                <w:sz w:val="24"/>
                <w:szCs w:val="24"/>
              </w:rPr>
              <w:t>- S</w:t>
            </w:r>
            <w:r w:rsidRPr="00EA22C5">
              <w:rPr>
                <w:rFonts w:ascii="Times New Roman" w:hAnsi="Times New Roman"/>
                <w:sz w:val="24"/>
                <w:szCs w:val="24"/>
              </w:rPr>
              <w:t>ửa đk 3</w:t>
            </w:r>
            <w:r>
              <w:rPr>
                <w:rFonts w:ascii="Times New Roman" w:hAnsi="Times New Roman"/>
                <w:sz w:val="24"/>
                <w:szCs w:val="24"/>
              </w:rPr>
              <w:t xml:space="preserve">, </w:t>
            </w:r>
            <w:r w:rsidRPr="000B6CC4">
              <w:rPr>
                <w:rFonts w:ascii="Times New Roman" w:hAnsi="Times New Roman"/>
                <w:sz w:val="24"/>
                <w:szCs w:val="24"/>
              </w:rPr>
              <w:t>theo hướng  lựa chọn hình thức có thể mua bảo hiểm hoặc là có bảo lãnh</w:t>
            </w:r>
          </w:p>
        </w:tc>
        <w:tc>
          <w:tcPr>
            <w:tcW w:w="1984" w:type="dxa"/>
            <w:vMerge w:val="restart"/>
          </w:tcPr>
          <w:p w:rsidR="007B7A6F" w:rsidRDefault="007B7A6F" w:rsidP="0001357F">
            <w:pPr>
              <w:spacing w:after="0" w:line="240" w:lineRule="auto"/>
              <w:jc w:val="both"/>
              <w:rPr>
                <w:rFonts w:ascii="Times New Roman" w:hAnsi="Times New Roman"/>
                <w:sz w:val="24"/>
                <w:szCs w:val="24"/>
              </w:rPr>
            </w:pPr>
            <w:r>
              <w:rPr>
                <w:rFonts w:ascii="Times New Roman" w:hAnsi="Times New Roman"/>
                <w:color w:val="C00000"/>
                <w:sz w:val="24"/>
                <w:szCs w:val="24"/>
              </w:rPr>
              <w:t>Sửa Điều 5 Nghị định số 160/2016/NĐ-CP</w:t>
            </w:r>
          </w:p>
          <w:p w:rsidR="007B7A6F" w:rsidRDefault="007B7A6F" w:rsidP="003F033B">
            <w:pPr>
              <w:spacing w:after="0" w:line="240" w:lineRule="auto"/>
              <w:jc w:val="both"/>
              <w:rPr>
                <w:rFonts w:ascii="Times New Roman" w:hAnsi="Times New Roman"/>
                <w:sz w:val="24"/>
                <w:szCs w:val="24"/>
              </w:rPr>
            </w:pPr>
          </w:p>
        </w:tc>
      </w:tr>
      <w:tr w:rsidR="007B7A6F" w:rsidRPr="00863EE6" w:rsidTr="00B63945">
        <w:trPr>
          <w:trHeight w:val="431"/>
        </w:trPr>
        <w:tc>
          <w:tcPr>
            <w:tcW w:w="426" w:type="dxa"/>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sidRPr="00863EE6">
              <w:rPr>
                <w:rFonts w:ascii="Times New Roman" w:hAnsi="Times New Roman"/>
                <w:sz w:val="24"/>
                <w:szCs w:val="24"/>
              </w:rPr>
              <w:t>Điều kiện về năng lực sản xuất</w:t>
            </w:r>
          </w:p>
          <w:p w:rsidR="007B7A6F" w:rsidRPr="00863EE6" w:rsidRDefault="007B7A6F" w:rsidP="002F26EF">
            <w:pPr>
              <w:spacing w:after="0" w:line="240" w:lineRule="auto"/>
              <w:jc w:val="both"/>
              <w:rPr>
                <w:rFonts w:ascii="Times New Roman" w:hAnsi="Times New Roman"/>
                <w:sz w:val="24"/>
                <w:szCs w:val="24"/>
              </w:rPr>
            </w:pPr>
          </w:p>
        </w:tc>
        <w:tc>
          <w:tcPr>
            <w:tcW w:w="5703" w:type="dxa"/>
          </w:tcPr>
          <w:p w:rsidR="007B7A6F" w:rsidRPr="00863EE6" w:rsidRDefault="007B7A6F" w:rsidP="0001357F">
            <w:pPr>
              <w:spacing w:after="0" w:line="240" w:lineRule="auto"/>
              <w:jc w:val="both"/>
              <w:rPr>
                <w:rFonts w:ascii="Times New Roman" w:hAnsi="Times New Roman"/>
                <w:sz w:val="24"/>
                <w:szCs w:val="24"/>
              </w:rPr>
            </w:pPr>
            <w:r>
              <w:rPr>
                <w:rFonts w:ascii="Times New Roman" w:hAnsi="Times New Roman"/>
                <w:bCs/>
                <w:iCs/>
                <w:color w:val="000000"/>
                <w:sz w:val="24"/>
                <w:szCs w:val="24"/>
              </w:rPr>
              <w:t xml:space="preserve">4. </w:t>
            </w:r>
            <w:r w:rsidRPr="00863EE6">
              <w:rPr>
                <w:rFonts w:ascii="Times New Roman" w:hAnsi="Times New Roman"/>
                <w:bCs/>
                <w:iCs/>
                <w:color w:val="000000"/>
                <w:sz w:val="24"/>
                <w:szCs w:val="24"/>
              </w:rPr>
              <w:t>Phải có tối thiểu 01 tàu biển; nếu tàu biển mang cờ quốc tịch Việt Nam phải phù hợp với Quy chuẩn kỹ thuật quốc gia do Bộ trưởng Bộ Giao thông vận tải ban hành.</w:t>
            </w:r>
          </w:p>
        </w:tc>
        <w:tc>
          <w:tcPr>
            <w:tcW w:w="2340" w:type="dxa"/>
          </w:tcPr>
          <w:p w:rsidR="001E68CF" w:rsidRDefault="001E68CF" w:rsidP="001E68CF">
            <w:pPr>
              <w:spacing w:after="0" w:line="240" w:lineRule="auto"/>
              <w:jc w:val="both"/>
              <w:rPr>
                <w:rFonts w:ascii="Times New Roman" w:hAnsi="Times New Roman"/>
                <w:sz w:val="24"/>
                <w:szCs w:val="24"/>
              </w:rPr>
            </w:pPr>
            <w:r w:rsidRPr="00863EE6">
              <w:rPr>
                <w:rFonts w:ascii="Times New Roman" w:hAnsi="Times New Roman"/>
                <w:sz w:val="24"/>
                <w:szCs w:val="24"/>
              </w:rPr>
              <w:t>Khoản 3 Điều 5 Nghị</w:t>
            </w:r>
          </w:p>
          <w:p w:rsidR="007B7A6F" w:rsidRDefault="001E68CF" w:rsidP="001E68CF">
            <w:pPr>
              <w:spacing w:after="0" w:line="240" w:lineRule="auto"/>
              <w:jc w:val="both"/>
              <w:rPr>
                <w:rFonts w:ascii="Times New Roman" w:hAnsi="Times New Roman"/>
                <w:sz w:val="24"/>
                <w:szCs w:val="24"/>
              </w:rPr>
            </w:pPr>
            <w:r w:rsidRPr="00863EE6">
              <w:rPr>
                <w:rFonts w:ascii="Times New Roman" w:hAnsi="Times New Roman"/>
                <w:sz w:val="24"/>
                <w:szCs w:val="24"/>
              </w:rPr>
              <w:t xml:space="preserve"> định số 160/2016/NĐ-CP</w:t>
            </w:r>
          </w:p>
        </w:tc>
        <w:tc>
          <w:tcPr>
            <w:tcW w:w="2588" w:type="dxa"/>
          </w:tcPr>
          <w:p w:rsidR="007B7A6F" w:rsidRPr="00863EE6" w:rsidRDefault="007B7A6F" w:rsidP="004C20D9">
            <w:pPr>
              <w:spacing w:after="0" w:line="240" w:lineRule="auto"/>
              <w:jc w:val="both"/>
              <w:rPr>
                <w:rFonts w:ascii="Times New Roman" w:hAnsi="Times New Roman"/>
                <w:b/>
                <w:sz w:val="24"/>
                <w:szCs w:val="24"/>
              </w:rPr>
            </w:pPr>
            <w:r>
              <w:rPr>
                <w:rFonts w:ascii="Times New Roman" w:hAnsi="Times New Roman"/>
                <w:sz w:val="24"/>
                <w:szCs w:val="24"/>
              </w:rPr>
              <w:t>- Sửa điều kiện 4 như sau: “Phải sở hữu hoặc có hợp đồng thuê tối thiểu 01 tàu biển…”</w:t>
            </w:r>
          </w:p>
        </w:tc>
        <w:tc>
          <w:tcPr>
            <w:tcW w:w="1984" w:type="dxa"/>
            <w:vMerge/>
          </w:tcPr>
          <w:p w:rsidR="007B7A6F" w:rsidRDefault="007B7A6F" w:rsidP="003F033B">
            <w:pPr>
              <w:spacing w:after="0" w:line="240" w:lineRule="auto"/>
              <w:jc w:val="both"/>
              <w:rPr>
                <w:rFonts w:ascii="Times New Roman" w:hAnsi="Times New Roman"/>
                <w:sz w:val="24"/>
                <w:szCs w:val="24"/>
              </w:rPr>
            </w:pPr>
          </w:p>
        </w:tc>
      </w:tr>
      <w:tr w:rsidR="007B7A6F" w:rsidRPr="00863EE6" w:rsidTr="00B63945">
        <w:trPr>
          <w:trHeight w:val="431"/>
        </w:trPr>
        <w:tc>
          <w:tcPr>
            <w:tcW w:w="426" w:type="dxa"/>
            <w:vAlign w:val="center"/>
          </w:tcPr>
          <w:p w:rsidR="007B7A6F" w:rsidRPr="00863EE6" w:rsidRDefault="007B7A6F" w:rsidP="00067400">
            <w:pPr>
              <w:spacing w:after="0" w:line="240" w:lineRule="auto"/>
              <w:jc w:val="center"/>
              <w:rPr>
                <w:rFonts w:ascii="Times New Roman" w:hAnsi="Times New Roman"/>
                <w:b/>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sidRPr="00863EE6">
              <w:rPr>
                <w:rFonts w:ascii="Times New Roman" w:hAnsi="Times New Roman"/>
                <w:sz w:val="24"/>
                <w:szCs w:val="24"/>
              </w:rPr>
              <w:t>Điều kiện về nhân lực</w:t>
            </w:r>
          </w:p>
          <w:p w:rsidR="007B7A6F" w:rsidRPr="00863EE6" w:rsidRDefault="007B7A6F" w:rsidP="0001357F">
            <w:pPr>
              <w:spacing w:after="0" w:line="240" w:lineRule="auto"/>
              <w:jc w:val="both"/>
              <w:rPr>
                <w:rFonts w:ascii="Times New Roman" w:hAnsi="Times New Roman"/>
                <w:sz w:val="24"/>
                <w:szCs w:val="24"/>
              </w:rPr>
            </w:pPr>
          </w:p>
        </w:tc>
        <w:tc>
          <w:tcPr>
            <w:tcW w:w="5703" w:type="dxa"/>
          </w:tcPr>
          <w:p w:rsidR="007B7A6F" w:rsidRPr="00863EE6" w:rsidRDefault="007B7A6F" w:rsidP="0001357F">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5.</w:t>
            </w:r>
            <w:r w:rsidRPr="00863EE6">
              <w:rPr>
                <w:rFonts w:ascii="Times New Roman" w:hAnsi="Times New Roman"/>
                <w:bCs/>
                <w:iCs/>
                <w:color w:val="000000"/>
                <w:sz w:val="24"/>
                <w:szCs w:val="24"/>
              </w:rPr>
              <w:t xml:space="preserve"> Người phụ trách hệ thống quản lý an toàn, an ninh hàng hải phải được đào tạo, huấn luyện và được cấp chứng chỉ theo quy định của Bộ trưởng Bộ Giao thông vận tải;</w:t>
            </w:r>
          </w:p>
          <w:p w:rsidR="007B7A6F" w:rsidRPr="00863EE6" w:rsidRDefault="007B7A6F" w:rsidP="0001357F">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6.</w:t>
            </w:r>
            <w:r w:rsidRPr="00863EE6">
              <w:rPr>
                <w:rFonts w:ascii="Times New Roman" w:hAnsi="Times New Roman"/>
                <w:bCs/>
                <w:iCs/>
                <w:color w:val="000000"/>
                <w:sz w:val="24"/>
                <w:szCs w:val="24"/>
              </w:rPr>
              <w:t xml:space="preserve"> Người phụ trách bộ phận quản lý hoạt động kinh doanh, khai thác vận tải biển phải tốt nghiệp cao đẳng </w:t>
            </w:r>
            <w:r w:rsidRPr="00863EE6">
              <w:rPr>
                <w:rFonts w:ascii="Times New Roman" w:hAnsi="Times New Roman"/>
                <w:bCs/>
                <w:iCs/>
                <w:color w:val="000000"/>
                <w:sz w:val="24"/>
                <w:szCs w:val="24"/>
              </w:rPr>
              <w:lastRenderedPageBreak/>
              <w:t>trở lên thuộc một trong các chuyên ngành hàng hải, ngoại thương, thương mại hoặc kinh tế;</w:t>
            </w:r>
          </w:p>
          <w:p w:rsidR="007B7A6F" w:rsidRPr="00863EE6" w:rsidRDefault="007B7A6F" w:rsidP="0001357F">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7.</w:t>
            </w:r>
            <w:r w:rsidRPr="00863EE6">
              <w:rPr>
                <w:rFonts w:ascii="Times New Roman" w:hAnsi="Times New Roman"/>
                <w:bCs/>
                <w:iCs/>
                <w:color w:val="000000"/>
                <w:sz w:val="24"/>
                <w:szCs w:val="24"/>
              </w:rPr>
              <w:t xml:space="preserve"> Người phụ trách bộ phận thực hiện công tác pháp chế phải tốt nghiệp cao đẳng trở lên thuộc chuyên ngành luật;</w:t>
            </w:r>
          </w:p>
          <w:p w:rsidR="007B7A6F" w:rsidRDefault="007B7A6F" w:rsidP="0001357F">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8.</w:t>
            </w:r>
            <w:r w:rsidRPr="00863EE6">
              <w:rPr>
                <w:rFonts w:ascii="Times New Roman" w:hAnsi="Times New Roman"/>
                <w:bCs/>
                <w:iCs/>
                <w:color w:val="000000"/>
                <w:sz w:val="24"/>
                <w:szCs w:val="24"/>
              </w:rPr>
              <w:t xml:space="preserve"> Thuyền viên làm việc trên tàu biển phải đáp ứng đầy đủ các tiêu chuẩn về chuyên môn, tiêu chuẩn về sức khỏe và được cấp chứng chỉ chuyên môn theo quy định. Thuyền viên Việt Nam phải đáp ứng đầy đủ các tiêu chuẩn về chuyên môn, được cấp chứng chỉ chuyên môn do Bộ trưởng Bộ Giao thông vận tải quy định; </w:t>
            </w:r>
          </w:p>
          <w:p w:rsidR="007B7A6F" w:rsidRPr="006C752B" w:rsidRDefault="007B7A6F" w:rsidP="0001357F">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9. Đ</w:t>
            </w:r>
            <w:r w:rsidRPr="00863EE6">
              <w:rPr>
                <w:rFonts w:ascii="Times New Roman" w:hAnsi="Times New Roman"/>
                <w:bCs/>
                <w:iCs/>
                <w:color w:val="000000"/>
                <w:sz w:val="24"/>
                <w:szCs w:val="24"/>
              </w:rPr>
              <w:t>áp ứng các tiêu chuẩn về sức khỏe do Bộ trưởng Bộ Y tế quy định.</w:t>
            </w:r>
          </w:p>
        </w:tc>
        <w:tc>
          <w:tcPr>
            <w:tcW w:w="2340" w:type="dxa"/>
          </w:tcPr>
          <w:p w:rsidR="007B7A6F" w:rsidRDefault="001E68CF" w:rsidP="001C6D31">
            <w:pPr>
              <w:spacing w:after="0" w:line="240" w:lineRule="auto"/>
              <w:jc w:val="both"/>
              <w:rPr>
                <w:rFonts w:ascii="Times New Roman" w:hAnsi="Times New Roman"/>
                <w:sz w:val="24"/>
                <w:szCs w:val="24"/>
              </w:rPr>
            </w:pPr>
            <w:r w:rsidRPr="00863EE6">
              <w:rPr>
                <w:rFonts w:ascii="Times New Roman" w:hAnsi="Times New Roman"/>
                <w:sz w:val="24"/>
                <w:szCs w:val="24"/>
              </w:rPr>
              <w:lastRenderedPageBreak/>
              <w:t>Khoản 4 Điều 5 Nghị định số 160/2016/NĐ-CP</w:t>
            </w:r>
          </w:p>
        </w:tc>
        <w:tc>
          <w:tcPr>
            <w:tcW w:w="2588" w:type="dxa"/>
          </w:tcPr>
          <w:p w:rsidR="007B7A6F" w:rsidRDefault="007B7A6F" w:rsidP="001C6D31">
            <w:pPr>
              <w:spacing w:after="0" w:line="240" w:lineRule="auto"/>
              <w:jc w:val="both"/>
              <w:rPr>
                <w:rFonts w:ascii="Times New Roman" w:hAnsi="Times New Roman"/>
                <w:sz w:val="24"/>
                <w:szCs w:val="24"/>
              </w:rPr>
            </w:pPr>
          </w:p>
          <w:p w:rsidR="007B7A6F" w:rsidRDefault="007B7A6F" w:rsidP="001C6D31">
            <w:pPr>
              <w:spacing w:after="0" w:line="240" w:lineRule="auto"/>
              <w:jc w:val="both"/>
              <w:rPr>
                <w:rFonts w:ascii="Times New Roman" w:hAnsi="Times New Roman"/>
                <w:sz w:val="24"/>
                <w:szCs w:val="24"/>
              </w:rPr>
            </w:pPr>
          </w:p>
          <w:p w:rsidR="007B7A6F" w:rsidRDefault="007B7A6F" w:rsidP="001C6D31">
            <w:pPr>
              <w:spacing w:after="0" w:line="240" w:lineRule="auto"/>
              <w:jc w:val="both"/>
              <w:rPr>
                <w:rFonts w:ascii="Times New Roman" w:hAnsi="Times New Roman"/>
                <w:sz w:val="24"/>
                <w:szCs w:val="24"/>
              </w:rPr>
            </w:pPr>
          </w:p>
          <w:p w:rsidR="007B7A6F" w:rsidRDefault="007B7A6F" w:rsidP="001C6D31">
            <w:pPr>
              <w:spacing w:after="0" w:line="240" w:lineRule="auto"/>
              <w:jc w:val="both"/>
              <w:rPr>
                <w:rFonts w:ascii="Times New Roman" w:hAnsi="Times New Roman"/>
                <w:sz w:val="24"/>
                <w:szCs w:val="24"/>
              </w:rPr>
            </w:pPr>
          </w:p>
          <w:p w:rsidR="007B7A6F" w:rsidRDefault="007B7A6F" w:rsidP="001C6D31">
            <w:pPr>
              <w:spacing w:after="0" w:line="240" w:lineRule="auto"/>
              <w:jc w:val="both"/>
              <w:rPr>
                <w:rFonts w:ascii="Times New Roman" w:hAnsi="Times New Roman"/>
                <w:sz w:val="24"/>
                <w:szCs w:val="24"/>
              </w:rPr>
            </w:pPr>
          </w:p>
          <w:p w:rsidR="007B7A6F" w:rsidRDefault="007B7A6F" w:rsidP="001C6D31">
            <w:pPr>
              <w:spacing w:after="0" w:line="240" w:lineRule="auto"/>
              <w:jc w:val="both"/>
              <w:rPr>
                <w:rFonts w:ascii="Times New Roman" w:hAnsi="Times New Roman"/>
                <w:sz w:val="24"/>
                <w:szCs w:val="24"/>
              </w:rPr>
            </w:pPr>
          </w:p>
          <w:p w:rsidR="007B7A6F" w:rsidRDefault="007B7A6F" w:rsidP="001C6D31">
            <w:pPr>
              <w:spacing w:after="0" w:line="240" w:lineRule="auto"/>
              <w:jc w:val="both"/>
              <w:rPr>
                <w:rFonts w:ascii="Times New Roman" w:hAnsi="Times New Roman"/>
                <w:sz w:val="24"/>
                <w:szCs w:val="24"/>
              </w:rPr>
            </w:pPr>
          </w:p>
          <w:p w:rsidR="007B7A6F" w:rsidRDefault="007B7A6F" w:rsidP="001C6D31">
            <w:pPr>
              <w:spacing w:after="0" w:line="240" w:lineRule="auto"/>
              <w:jc w:val="both"/>
              <w:rPr>
                <w:rFonts w:ascii="Times New Roman" w:hAnsi="Times New Roman"/>
                <w:sz w:val="24"/>
                <w:szCs w:val="24"/>
              </w:rPr>
            </w:pPr>
          </w:p>
          <w:p w:rsidR="007B7A6F" w:rsidRPr="00863EE6" w:rsidRDefault="007B7A6F" w:rsidP="001C6D31">
            <w:pPr>
              <w:spacing w:after="0" w:line="240" w:lineRule="auto"/>
              <w:jc w:val="both"/>
              <w:rPr>
                <w:rFonts w:ascii="Times New Roman" w:hAnsi="Times New Roman"/>
                <w:b/>
                <w:sz w:val="24"/>
                <w:szCs w:val="24"/>
              </w:rPr>
            </w:pPr>
            <w:r>
              <w:rPr>
                <w:rFonts w:ascii="Times New Roman" w:hAnsi="Times New Roman"/>
                <w:sz w:val="24"/>
                <w:szCs w:val="24"/>
              </w:rPr>
              <w:t>- Bỏ đk 7, 8, 9</w:t>
            </w:r>
          </w:p>
        </w:tc>
        <w:tc>
          <w:tcPr>
            <w:tcW w:w="1984" w:type="dxa"/>
            <w:vMerge/>
          </w:tcPr>
          <w:p w:rsidR="007B7A6F" w:rsidRDefault="007B7A6F" w:rsidP="003F033B">
            <w:pPr>
              <w:spacing w:after="0" w:line="240" w:lineRule="auto"/>
              <w:jc w:val="both"/>
              <w:rPr>
                <w:rFonts w:ascii="Times New Roman" w:hAnsi="Times New Roman"/>
                <w:sz w:val="24"/>
                <w:szCs w:val="24"/>
              </w:rPr>
            </w:pPr>
          </w:p>
        </w:tc>
      </w:tr>
      <w:tr w:rsidR="001E68CF" w:rsidRPr="00863EE6" w:rsidTr="00B63945">
        <w:trPr>
          <w:trHeight w:val="431"/>
        </w:trPr>
        <w:tc>
          <w:tcPr>
            <w:tcW w:w="426" w:type="dxa"/>
            <w:vAlign w:val="center"/>
          </w:tcPr>
          <w:p w:rsidR="001E68CF" w:rsidRPr="00863EE6" w:rsidRDefault="001E68CF" w:rsidP="00067400">
            <w:pPr>
              <w:spacing w:after="0" w:line="240" w:lineRule="auto"/>
              <w:jc w:val="center"/>
              <w:rPr>
                <w:rFonts w:ascii="Times New Roman" w:hAnsi="Times New Roman"/>
                <w:b/>
                <w:sz w:val="24"/>
                <w:szCs w:val="24"/>
              </w:rPr>
            </w:pPr>
          </w:p>
        </w:tc>
        <w:tc>
          <w:tcPr>
            <w:tcW w:w="7546" w:type="dxa"/>
            <w:gridSpan w:val="2"/>
          </w:tcPr>
          <w:p w:rsidR="001E68CF" w:rsidRDefault="001E68CF" w:rsidP="0001357F">
            <w:pPr>
              <w:spacing w:after="0" w:line="240" w:lineRule="auto"/>
              <w:ind w:right="43"/>
              <w:jc w:val="both"/>
              <w:rPr>
                <w:rFonts w:ascii="Times New Roman" w:hAnsi="Times New Roman"/>
                <w:bCs/>
                <w:iCs/>
                <w:color w:val="000000"/>
                <w:sz w:val="24"/>
                <w:szCs w:val="24"/>
              </w:rPr>
            </w:pPr>
            <w:r w:rsidRPr="00EA22C5">
              <w:rPr>
                <w:rFonts w:ascii="Times New Roman" w:hAnsi="Times New Roman"/>
                <w:b/>
                <w:i/>
                <w:sz w:val="24"/>
                <w:szCs w:val="24"/>
              </w:rPr>
              <w:t>Kinh doanh vận tải biển nội địa</w:t>
            </w:r>
          </w:p>
        </w:tc>
        <w:tc>
          <w:tcPr>
            <w:tcW w:w="2340" w:type="dxa"/>
          </w:tcPr>
          <w:p w:rsidR="001E68CF" w:rsidRDefault="001E68CF" w:rsidP="001C6D31">
            <w:pPr>
              <w:spacing w:after="0" w:line="240" w:lineRule="auto"/>
              <w:jc w:val="both"/>
              <w:rPr>
                <w:rFonts w:ascii="Times New Roman" w:hAnsi="Times New Roman"/>
                <w:sz w:val="24"/>
                <w:szCs w:val="24"/>
              </w:rPr>
            </w:pPr>
          </w:p>
        </w:tc>
        <w:tc>
          <w:tcPr>
            <w:tcW w:w="2588" w:type="dxa"/>
          </w:tcPr>
          <w:p w:rsidR="001E68CF" w:rsidRDefault="001E68CF" w:rsidP="001C6D31">
            <w:pPr>
              <w:spacing w:after="0" w:line="240" w:lineRule="auto"/>
              <w:jc w:val="both"/>
              <w:rPr>
                <w:rFonts w:ascii="Times New Roman" w:hAnsi="Times New Roman"/>
                <w:sz w:val="24"/>
                <w:szCs w:val="24"/>
              </w:rPr>
            </w:pPr>
          </w:p>
        </w:tc>
        <w:tc>
          <w:tcPr>
            <w:tcW w:w="1984" w:type="dxa"/>
          </w:tcPr>
          <w:p w:rsidR="001E68CF" w:rsidRDefault="001E68CF" w:rsidP="003F033B">
            <w:pPr>
              <w:spacing w:after="0" w:line="240" w:lineRule="auto"/>
              <w:jc w:val="both"/>
              <w:rPr>
                <w:rFonts w:ascii="Times New Roman" w:hAnsi="Times New Roman"/>
                <w:sz w:val="24"/>
                <w:szCs w:val="24"/>
              </w:rPr>
            </w:pPr>
          </w:p>
        </w:tc>
      </w:tr>
      <w:tr w:rsidR="007B7A6F" w:rsidRPr="00863EE6" w:rsidTr="00B63945">
        <w:trPr>
          <w:trHeight w:val="431"/>
        </w:trPr>
        <w:tc>
          <w:tcPr>
            <w:tcW w:w="426" w:type="dxa"/>
            <w:vAlign w:val="center"/>
          </w:tcPr>
          <w:p w:rsidR="007B7A6F" w:rsidRPr="00863EE6" w:rsidRDefault="007B7A6F" w:rsidP="00EA22C5">
            <w:pPr>
              <w:spacing w:after="0" w:line="240" w:lineRule="auto"/>
              <w:rPr>
                <w:rFonts w:ascii="Times New Roman" w:hAnsi="Times New Roman"/>
                <w:b/>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sidRPr="00863EE6">
              <w:rPr>
                <w:rFonts w:ascii="Times New Roman" w:hAnsi="Times New Roman"/>
                <w:sz w:val="24"/>
                <w:szCs w:val="24"/>
              </w:rPr>
              <w:t>Điều kiện chung</w:t>
            </w:r>
          </w:p>
          <w:p w:rsidR="007B7A6F" w:rsidRPr="00863EE6" w:rsidRDefault="007B7A6F" w:rsidP="0001357F">
            <w:pPr>
              <w:spacing w:after="0" w:line="240" w:lineRule="auto"/>
              <w:jc w:val="both"/>
              <w:rPr>
                <w:rFonts w:ascii="Times New Roman" w:hAnsi="Times New Roman"/>
                <w:sz w:val="24"/>
                <w:szCs w:val="24"/>
              </w:rPr>
            </w:pPr>
          </w:p>
        </w:tc>
        <w:tc>
          <w:tcPr>
            <w:tcW w:w="5703" w:type="dxa"/>
          </w:tcPr>
          <w:p w:rsidR="007B7A6F" w:rsidRDefault="007B7A6F" w:rsidP="0001357F">
            <w:pPr>
              <w:spacing w:after="0" w:line="240" w:lineRule="auto"/>
              <w:ind w:right="43"/>
              <w:jc w:val="both"/>
              <w:rPr>
                <w:rFonts w:ascii="Times New Roman" w:hAnsi="Times New Roman"/>
                <w:bCs/>
                <w:iCs/>
                <w:color w:val="000000"/>
                <w:sz w:val="24"/>
                <w:szCs w:val="24"/>
              </w:rPr>
            </w:pPr>
            <w:r w:rsidRPr="00863EE6">
              <w:rPr>
                <w:rFonts w:ascii="Times New Roman" w:hAnsi="Times New Roman"/>
                <w:bCs/>
                <w:iCs/>
                <w:color w:val="000000"/>
                <w:sz w:val="24"/>
                <w:szCs w:val="24"/>
              </w:rPr>
              <w:t>1. Doanh nghiệp kinh doanh vận tải biển được thành lập và hoạt động theo quy định của pháp luật về doanh nghiệp, hợp tác xã kinh doanh vận tải biển được thành lập và hoạt động theo quy định của pháp luật về hợp tác xã</w:t>
            </w:r>
          </w:p>
          <w:p w:rsidR="007B7A6F" w:rsidRPr="005E53AC" w:rsidRDefault="007B7A6F" w:rsidP="0001357F">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2. </w:t>
            </w:r>
            <w:r w:rsidRPr="00863EE6">
              <w:rPr>
                <w:rFonts w:ascii="Times New Roman" w:hAnsi="Times New Roman"/>
                <w:bCs/>
                <w:iCs/>
                <w:color w:val="000000"/>
                <w:sz w:val="24"/>
                <w:szCs w:val="24"/>
              </w:rPr>
              <w:t xml:space="preserve">Được cấp Giấy chứng nhận đủ điều kiện kinh doanh vận tải biển khi đáp ứng điều kiện quy định tại Điều 5, Điều 6 của Nghị định số 160/2016/NĐ-CP. </w:t>
            </w:r>
          </w:p>
        </w:tc>
        <w:tc>
          <w:tcPr>
            <w:tcW w:w="2340" w:type="dxa"/>
          </w:tcPr>
          <w:p w:rsidR="007B7A6F" w:rsidRDefault="001E68CF" w:rsidP="002E2373">
            <w:pPr>
              <w:spacing w:after="0" w:line="240" w:lineRule="auto"/>
              <w:jc w:val="both"/>
              <w:rPr>
                <w:rFonts w:ascii="Times New Roman" w:hAnsi="Times New Roman"/>
                <w:sz w:val="24"/>
                <w:szCs w:val="24"/>
              </w:rPr>
            </w:pPr>
            <w:r w:rsidRPr="00863EE6">
              <w:rPr>
                <w:rFonts w:ascii="Times New Roman" w:hAnsi="Times New Roman"/>
                <w:sz w:val="24"/>
                <w:szCs w:val="24"/>
              </w:rPr>
              <w:t>Điều 4 Nghị định số 160/2016/NĐ-CP</w:t>
            </w:r>
          </w:p>
        </w:tc>
        <w:tc>
          <w:tcPr>
            <w:tcW w:w="2588" w:type="dxa"/>
          </w:tcPr>
          <w:p w:rsidR="007B7A6F" w:rsidRDefault="007B7A6F" w:rsidP="002E2373">
            <w:pPr>
              <w:spacing w:after="0" w:line="240" w:lineRule="auto"/>
              <w:jc w:val="both"/>
              <w:rPr>
                <w:rFonts w:ascii="Times New Roman" w:hAnsi="Times New Roman"/>
                <w:sz w:val="24"/>
                <w:szCs w:val="24"/>
              </w:rPr>
            </w:pPr>
            <w:r>
              <w:rPr>
                <w:rFonts w:ascii="Times New Roman" w:hAnsi="Times New Roman"/>
                <w:sz w:val="24"/>
                <w:szCs w:val="24"/>
              </w:rPr>
              <w:t xml:space="preserve">- </w:t>
            </w:r>
            <w:r w:rsidRPr="005E53AC">
              <w:rPr>
                <w:rFonts w:ascii="Times New Roman" w:hAnsi="Times New Roman"/>
                <w:sz w:val="24"/>
                <w:szCs w:val="24"/>
              </w:rPr>
              <w:t xml:space="preserve">Sửa đk 1 </w:t>
            </w:r>
            <w:r>
              <w:rPr>
                <w:rFonts w:ascii="Times New Roman" w:hAnsi="Times New Roman"/>
                <w:sz w:val="24"/>
                <w:szCs w:val="24"/>
              </w:rPr>
              <w:t>như sau</w:t>
            </w:r>
            <w:r w:rsidRPr="005E53AC">
              <w:rPr>
                <w:rFonts w:ascii="Times New Roman" w:hAnsi="Times New Roman"/>
                <w:sz w:val="24"/>
                <w:szCs w:val="24"/>
              </w:rPr>
              <w:t>: là doanh nghiệp, HTX được thành lập theo quy định của pháp luật.</w:t>
            </w:r>
          </w:p>
          <w:p w:rsidR="007B7A6F" w:rsidRPr="00BC5EF0" w:rsidRDefault="007B7A6F" w:rsidP="004C20D9">
            <w:pPr>
              <w:spacing w:after="0" w:line="240" w:lineRule="auto"/>
              <w:jc w:val="both"/>
              <w:rPr>
                <w:rFonts w:ascii="Times New Roman" w:hAnsi="Times New Roman"/>
                <w:color w:val="C00000"/>
                <w:sz w:val="24"/>
                <w:szCs w:val="24"/>
              </w:rPr>
            </w:pPr>
            <w:r>
              <w:rPr>
                <w:rFonts w:ascii="Times New Roman" w:hAnsi="Times New Roman"/>
                <w:sz w:val="24"/>
                <w:szCs w:val="24"/>
              </w:rPr>
              <w:t xml:space="preserve">- Bỏ điều kiện 2 </w:t>
            </w:r>
          </w:p>
        </w:tc>
        <w:tc>
          <w:tcPr>
            <w:tcW w:w="1984" w:type="dxa"/>
          </w:tcPr>
          <w:p w:rsidR="007B7A6F" w:rsidRPr="00BC5EF0" w:rsidRDefault="007B7A6F" w:rsidP="0001357F">
            <w:pPr>
              <w:spacing w:after="0" w:line="240" w:lineRule="auto"/>
              <w:jc w:val="both"/>
              <w:rPr>
                <w:rFonts w:ascii="Times New Roman" w:hAnsi="Times New Roman"/>
                <w:color w:val="C00000"/>
                <w:sz w:val="24"/>
                <w:szCs w:val="24"/>
              </w:rPr>
            </w:pPr>
            <w:r>
              <w:rPr>
                <w:rFonts w:ascii="Times New Roman" w:hAnsi="Times New Roman"/>
                <w:color w:val="C00000"/>
                <w:sz w:val="24"/>
                <w:szCs w:val="24"/>
              </w:rPr>
              <w:t>Sửa Điều 4 Nghị định số 160/2016/NĐ-CP</w:t>
            </w:r>
          </w:p>
        </w:tc>
      </w:tr>
      <w:tr w:rsidR="007B7A6F" w:rsidRPr="00863EE6" w:rsidTr="00B63945">
        <w:trPr>
          <w:trHeight w:val="431"/>
        </w:trPr>
        <w:tc>
          <w:tcPr>
            <w:tcW w:w="426" w:type="dxa"/>
            <w:vAlign w:val="center"/>
          </w:tcPr>
          <w:p w:rsidR="007B7A6F" w:rsidRPr="00863EE6" w:rsidRDefault="007B7A6F" w:rsidP="00EA22C5">
            <w:pPr>
              <w:spacing w:after="0" w:line="240" w:lineRule="auto"/>
              <w:rPr>
                <w:rFonts w:ascii="Times New Roman" w:hAnsi="Times New Roman"/>
                <w:b/>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sidRPr="00863EE6">
              <w:rPr>
                <w:rFonts w:ascii="Times New Roman" w:hAnsi="Times New Roman"/>
                <w:sz w:val="24"/>
                <w:szCs w:val="24"/>
              </w:rPr>
              <w:t>Điều kiện về tài chính</w:t>
            </w:r>
          </w:p>
          <w:p w:rsidR="007B7A6F" w:rsidRPr="00863EE6" w:rsidRDefault="007B7A6F" w:rsidP="0001357F">
            <w:pPr>
              <w:spacing w:after="0" w:line="240" w:lineRule="auto"/>
              <w:jc w:val="both"/>
              <w:rPr>
                <w:rFonts w:ascii="Times New Roman" w:hAnsi="Times New Roman"/>
                <w:sz w:val="24"/>
                <w:szCs w:val="24"/>
              </w:rPr>
            </w:pPr>
          </w:p>
        </w:tc>
        <w:tc>
          <w:tcPr>
            <w:tcW w:w="5703" w:type="dxa"/>
          </w:tcPr>
          <w:p w:rsidR="007B7A6F" w:rsidRDefault="007B7A6F" w:rsidP="0001357F">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3. </w:t>
            </w:r>
            <w:r w:rsidRPr="00863EE6">
              <w:rPr>
                <w:rFonts w:ascii="Times New Roman" w:hAnsi="Times New Roman"/>
                <w:bCs/>
                <w:iCs/>
                <w:color w:val="000000"/>
                <w:sz w:val="24"/>
                <w:szCs w:val="24"/>
              </w:rPr>
              <w:t>Phải có bảo lãnh của tổ chức tín dụng hoặc chi nhánh ngân hàng nước ngoài mức bảo lãnh tối thiểu là 500 triệu đồng Việt Nam.</w:t>
            </w:r>
          </w:p>
          <w:p w:rsidR="007B7A6F" w:rsidRDefault="007B7A6F" w:rsidP="0001357F">
            <w:pPr>
              <w:spacing w:after="0" w:line="240" w:lineRule="auto"/>
              <w:ind w:right="43"/>
              <w:jc w:val="both"/>
              <w:rPr>
                <w:rFonts w:ascii="Times New Roman" w:hAnsi="Times New Roman"/>
                <w:bCs/>
                <w:iCs/>
                <w:color w:val="000000"/>
                <w:sz w:val="24"/>
                <w:szCs w:val="24"/>
              </w:rPr>
            </w:pPr>
          </w:p>
          <w:p w:rsidR="007B7A6F" w:rsidRPr="00863EE6" w:rsidRDefault="007B7A6F" w:rsidP="0001357F">
            <w:pPr>
              <w:spacing w:after="0" w:line="240" w:lineRule="auto"/>
              <w:ind w:right="43"/>
              <w:jc w:val="both"/>
              <w:rPr>
                <w:rFonts w:ascii="Times New Roman" w:hAnsi="Times New Roman"/>
                <w:bCs/>
                <w:iCs/>
                <w:color w:val="000000"/>
                <w:sz w:val="24"/>
                <w:szCs w:val="24"/>
              </w:rPr>
            </w:pPr>
          </w:p>
        </w:tc>
        <w:tc>
          <w:tcPr>
            <w:tcW w:w="2340" w:type="dxa"/>
          </w:tcPr>
          <w:p w:rsidR="007B7A6F" w:rsidRPr="004C20D9" w:rsidRDefault="001E68CF" w:rsidP="004C20D9">
            <w:pPr>
              <w:spacing w:after="0" w:line="240" w:lineRule="auto"/>
              <w:jc w:val="both"/>
              <w:rPr>
                <w:rFonts w:ascii="Times New Roman" w:hAnsi="Times New Roman"/>
                <w:sz w:val="24"/>
                <w:szCs w:val="24"/>
              </w:rPr>
            </w:pPr>
            <w:r w:rsidRPr="00863EE6">
              <w:rPr>
                <w:rFonts w:ascii="Times New Roman" w:hAnsi="Times New Roman"/>
                <w:sz w:val="24"/>
                <w:szCs w:val="24"/>
              </w:rPr>
              <w:t>Khoản 2 Điều 6</w:t>
            </w:r>
            <w:r>
              <w:rPr>
                <w:rFonts w:ascii="Times New Roman" w:hAnsi="Times New Roman"/>
                <w:sz w:val="24"/>
                <w:szCs w:val="24"/>
              </w:rPr>
              <w:t xml:space="preserve">, </w:t>
            </w:r>
            <w:r w:rsidRPr="00863EE6">
              <w:rPr>
                <w:rFonts w:ascii="Times New Roman" w:hAnsi="Times New Roman"/>
                <w:sz w:val="24"/>
                <w:szCs w:val="24"/>
              </w:rPr>
              <w:t>Nghị định số 160/2016/NĐ-CP</w:t>
            </w:r>
          </w:p>
        </w:tc>
        <w:tc>
          <w:tcPr>
            <w:tcW w:w="2588" w:type="dxa"/>
          </w:tcPr>
          <w:p w:rsidR="007B7A6F" w:rsidRPr="004C20D9" w:rsidRDefault="007B7A6F" w:rsidP="004C20D9">
            <w:pPr>
              <w:spacing w:after="0" w:line="240" w:lineRule="auto"/>
              <w:jc w:val="both"/>
              <w:rPr>
                <w:rFonts w:ascii="Times New Roman" w:hAnsi="Times New Roman"/>
                <w:b/>
                <w:sz w:val="24"/>
                <w:szCs w:val="24"/>
              </w:rPr>
            </w:pPr>
            <w:r w:rsidRPr="004C20D9">
              <w:rPr>
                <w:rFonts w:ascii="Times New Roman" w:hAnsi="Times New Roman"/>
                <w:sz w:val="24"/>
                <w:szCs w:val="24"/>
              </w:rPr>
              <w:t xml:space="preserve">- Bỏ điều kiện </w:t>
            </w:r>
            <w:r>
              <w:rPr>
                <w:rFonts w:ascii="Times New Roman" w:hAnsi="Times New Roman"/>
                <w:sz w:val="24"/>
                <w:szCs w:val="24"/>
              </w:rPr>
              <w:t>3</w:t>
            </w:r>
          </w:p>
        </w:tc>
        <w:tc>
          <w:tcPr>
            <w:tcW w:w="1984" w:type="dxa"/>
          </w:tcPr>
          <w:p w:rsidR="007B7A6F" w:rsidRDefault="007B7A6F" w:rsidP="0001357F">
            <w:pPr>
              <w:spacing w:after="0" w:line="240" w:lineRule="auto"/>
              <w:ind w:right="43"/>
              <w:jc w:val="both"/>
              <w:rPr>
                <w:rFonts w:ascii="Times New Roman" w:hAnsi="Times New Roman"/>
                <w:bCs/>
                <w:iCs/>
                <w:color w:val="000000"/>
                <w:sz w:val="24"/>
                <w:szCs w:val="24"/>
              </w:rPr>
            </w:pPr>
            <w:r>
              <w:rPr>
                <w:rFonts w:ascii="Times New Roman" w:hAnsi="Times New Roman"/>
                <w:color w:val="C00000"/>
                <w:sz w:val="24"/>
                <w:szCs w:val="24"/>
              </w:rPr>
              <w:t>Sửa Điều 6 Nghị định số 160/2016/NĐ-CP</w:t>
            </w:r>
          </w:p>
        </w:tc>
      </w:tr>
      <w:tr w:rsidR="007B7A6F" w:rsidRPr="00863EE6" w:rsidTr="00B63945">
        <w:trPr>
          <w:trHeight w:val="431"/>
        </w:trPr>
        <w:tc>
          <w:tcPr>
            <w:tcW w:w="426" w:type="dxa"/>
            <w:vAlign w:val="center"/>
          </w:tcPr>
          <w:p w:rsidR="007B7A6F" w:rsidRPr="00863EE6" w:rsidRDefault="007B7A6F" w:rsidP="00EA22C5">
            <w:pPr>
              <w:spacing w:after="0" w:line="240" w:lineRule="auto"/>
              <w:rPr>
                <w:rFonts w:ascii="Times New Roman" w:hAnsi="Times New Roman"/>
                <w:b/>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sidRPr="00863EE6">
              <w:rPr>
                <w:rFonts w:ascii="Times New Roman" w:hAnsi="Times New Roman"/>
                <w:sz w:val="24"/>
                <w:szCs w:val="24"/>
              </w:rPr>
              <w:t>Điều kiện về tổ chức bộ máy</w:t>
            </w:r>
          </w:p>
          <w:p w:rsidR="007B7A6F" w:rsidRPr="00863EE6" w:rsidRDefault="007B7A6F" w:rsidP="001E68CF">
            <w:pPr>
              <w:spacing w:after="0" w:line="240" w:lineRule="auto"/>
              <w:jc w:val="both"/>
              <w:rPr>
                <w:rFonts w:ascii="Times New Roman" w:hAnsi="Times New Roman"/>
                <w:sz w:val="24"/>
                <w:szCs w:val="24"/>
              </w:rPr>
            </w:pPr>
          </w:p>
        </w:tc>
        <w:tc>
          <w:tcPr>
            <w:tcW w:w="5703" w:type="dxa"/>
          </w:tcPr>
          <w:p w:rsidR="007B7A6F" w:rsidRPr="00863EE6" w:rsidRDefault="007B7A6F" w:rsidP="0001357F">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z w:val="24"/>
                <w:szCs w:val="24"/>
              </w:rPr>
              <w:t xml:space="preserve">4. </w:t>
            </w:r>
            <w:r w:rsidRPr="00863EE6">
              <w:rPr>
                <w:rFonts w:ascii="Times New Roman" w:hAnsi="Times New Roman"/>
                <w:bCs/>
                <w:iCs/>
                <w:color w:val="000000"/>
                <w:sz w:val="24"/>
                <w:szCs w:val="24"/>
              </w:rPr>
              <w:t>Có bộ phận quản lý hoạt động kinh doanh, khai thác vận tải biển.</w:t>
            </w:r>
          </w:p>
        </w:tc>
        <w:tc>
          <w:tcPr>
            <w:tcW w:w="2340" w:type="dxa"/>
          </w:tcPr>
          <w:p w:rsidR="007B7A6F" w:rsidRDefault="001E68CF" w:rsidP="0001357F">
            <w:pPr>
              <w:spacing w:after="0" w:line="240" w:lineRule="auto"/>
              <w:ind w:right="43"/>
              <w:jc w:val="both"/>
              <w:rPr>
                <w:rFonts w:ascii="Times New Roman" w:hAnsi="Times New Roman"/>
                <w:bCs/>
                <w:iCs/>
                <w:color w:val="000000"/>
                <w:sz w:val="24"/>
                <w:szCs w:val="24"/>
              </w:rPr>
            </w:pPr>
            <w:r w:rsidRPr="00863EE6">
              <w:rPr>
                <w:rFonts w:ascii="Times New Roman" w:hAnsi="Times New Roman"/>
                <w:sz w:val="24"/>
                <w:szCs w:val="24"/>
              </w:rPr>
              <w:t>Khoản 1 Điều 6 Nghị định số 160/2016/NĐ-CP</w:t>
            </w:r>
          </w:p>
        </w:tc>
        <w:tc>
          <w:tcPr>
            <w:tcW w:w="2588" w:type="dxa"/>
          </w:tcPr>
          <w:p w:rsidR="007B7A6F" w:rsidRPr="00863EE6" w:rsidRDefault="007B7A6F" w:rsidP="0001357F">
            <w:pPr>
              <w:spacing w:after="0" w:line="240" w:lineRule="auto"/>
              <w:ind w:right="43"/>
              <w:jc w:val="both"/>
              <w:rPr>
                <w:rFonts w:ascii="Times New Roman" w:hAnsi="Times New Roman"/>
                <w:b/>
                <w:sz w:val="24"/>
                <w:szCs w:val="24"/>
              </w:rPr>
            </w:pPr>
            <w:r>
              <w:rPr>
                <w:rFonts w:ascii="Times New Roman" w:hAnsi="Times New Roman"/>
                <w:bCs/>
                <w:iCs/>
                <w:color w:val="000000"/>
                <w:sz w:val="24"/>
                <w:szCs w:val="24"/>
              </w:rPr>
              <w:t>- Bỏ đk 4 để doanh nghiệp tự chủ động trong hoạt động sản xuất kinh doanh</w:t>
            </w:r>
          </w:p>
        </w:tc>
        <w:tc>
          <w:tcPr>
            <w:tcW w:w="1984" w:type="dxa"/>
          </w:tcPr>
          <w:p w:rsidR="007B7A6F" w:rsidRDefault="007B7A6F" w:rsidP="0001357F">
            <w:pPr>
              <w:spacing w:after="0" w:line="240" w:lineRule="auto"/>
              <w:ind w:right="43"/>
              <w:jc w:val="both"/>
              <w:rPr>
                <w:rFonts w:ascii="Times New Roman" w:hAnsi="Times New Roman"/>
                <w:bCs/>
                <w:iCs/>
                <w:color w:val="000000"/>
                <w:sz w:val="24"/>
                <w:szCs w:val="24"/>
              </w:rPr>
            </w:pPr>
            <w:r>
              <w:rPr>
                <w:rFonts w:ascii="Times New Roman" w:hAnsi="Times New Roman"/>
                <w:color w:val="C00000"/>
                <w:sz w:val="24"/>
                <w:szCs w:val="24"/>
              </w:rPr>
              <w:t>Sửa Điều 6 Nghị định số 160/2016/NĐ-CP</w:t>
            </w:r>
          </w:p>
        </w:tc>
      </w:tr>
      <w:tr w:rsidR="007B7A6F" w:rsidRPr="00863EE6" w:rsidTr="00B63945">
        <w:trPr>
          <w:trHeight w:val="431"/>
        </w:trPr>
        <w:tc>
          <w:tcPr>
            <w:tcW w:w="426" w:type="dxa"/>
            <w:vAlign w:val="center"/>
          </w:tcPr>
          <w:p w:rsidR="007B7A6F" w:rsidRPr="00863EE6" w:rsidRDefault="007B7A6F" w:rsidP="00EA22C5">
            <w:pPr>
              <w:spacing w:after="0" w:line="240" w:lineRule="auto"/>
              <w:rPr>
                <w:rFonts w:ascii="Times New Roman" w:hAnsi="Times New Roman"/>
                <w:b/>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sidRPr="00863EE6">
              <w:rPr>
                <w:rFonts w:ascii="Times New Roman" w:hAnsi="Times New Roman"/>
                <w:sz w:val="24"/>
                <w:szCs w:val="24"/>
              </w:rPr>
              <w:t>Điều kiện về nhân lực</w:t>
            </w:r>
          </w:p>
          <w:p w:rsidR="007B7A6F" w:rsidRPr="00863EE6" w:rsidRDefault="007B7A6F" w:rsidP="0001357F">
            <w:pPr>
              <w:spacing w:after="0" w:line="240" w:lineRule="auto"/>
              <w:jc w:val="both"/>
              <w:rPr>
                <w:rFonts w:ascii="Times New Roman" w:hAnsi="Times New Roman"/>
                <w:sz w:val="24"/>
                <w:szCs w:val="24"/>
              </w:rPr>
            </w:pPr>
          </w:p>
        </w:tc>
        <w:tc>
          <w:tcPr>
            <w:tcW w:w="5703" w:type="dxa"/>
          </w:tcPr>
          <w:p w:rsidR="007B7A6F" w:rsidRPr="00863EE6" w:rsidRDefault="007B7A6F" w:rsidP="0001357F">
            <w:pPr>
              <w:spacing w:after="0" w:line="240" w:lineRule="auto"/>
              <w:ind w:right="43"/>
              <w:jc w:val="both"/>
              <w:rPr>
                <w:rFonts w:ascii="Times New Roman" w:hAnsi="Times New Roman"/>
                <w:bCs/>
                <w:iCs/>
                <w:color w:val="000000"/>
                <w:spacing w:val="-6"/>
                <w:sz w:val="24"/>
                <w:szCs w:val="24"/>
              </w:rPr>
            </w:pPr>
            <w:r>
              <w:rPr>
                <w:rFonts w:ascii="Times New Roman" w:hAnsi="Times New Roman"/>
                <w:bCs/>
                <w:iCs/>
                <w:color w:val="000000"/>
                <w:spacing w:val="-6"/>
                <w:sz w:val="24"/>
                <w:szCs w:val="24"/>
              </w:rPr>
              <w:t>5.</w:t>
            </w:r>
            <w:r w:rsidRPr="00863EE6">
              <w:rPr>
                <w:rFonts w:ascii="Times New Roman" w:hAnsi="Times New Roman"/>
                <w:bCs/>
                <w:iCs/>
                <w:color w:val="000000"/>
                <w:spacing w:val="-6"/>
                <w:sz w:val="24"/>
                <w:szCs w:val="24"/>
              </w:rPr>
              <w:t xml:space="preserve"> Người phụ trách bộ phận quản lý hoạt động kinh doanh, khai thác vận tải biển phải tốt nghiệp cao đẳng trở lên thuộc một trong các chuyên ngành hàng hải, ngoại thương, thương mại hoặc kinh tế;</w:t>
            </w:r>
          </w:p>
          <w:p w:rsidR="007B7A6F" w:rsidRDefault="007B7A6F" w:rsidP="0001357F">
            <w:pPr>
              <w:spacing w:after="0" w:line="240" w:lineRule="auto"/>
              <w:ind w:right="43"/>
              <w:jc w:val="both"/>
              <w:rPr>
                <w:rFonts w:ascii="Times New Roman" w:hAnsi="Times New Roman"/>
                <w:bCs/>
                <w:iCs/>
                <w:color w:val="000000"/>
                <w:spacing w:val="-6"/>
                <w:sz w:val="24"/>
                <w:szCs w:val="24"/>
              </w:rPr>
            </w:pPr>
            <w:r>
              <w:rPr>
                <w:rFonts w:ascii="Times New Roman" w:hAnsi="Times New Roman"/>
                <w:bCs/>
                <w:iCs/>
                <w:color w:val="000000"/>
                <w:spacing w:val="-6"/>
                <w:sz w:val="24"/>
                <w:szCs w:val="24"/>
              </w:rPr>
              <w:t>6.</w:t>
            </w:r>
            <w:r w:rsidRPr="00863EE6">
              <w:rPr>
                <w:rFonts w:ascii="Times New Roman" w:hAnsi="Times New Roman"/>
                <w:bCs/>
                <w:iCs/>
                <w:color w:val="000000"/>
                <w:spacing w:val="-6"/>
                <w:sz w:val="24"/>
                <w:szCs w:val="24"/>
              </w:rPr>
              <w:t xml:space="preserve"> Thuyền viên làm việc trên tàu biển phải đáp ứng đầy đủ các tiêu chuẩn về chuyên môn, tiêu chuẩn về sức khỏe và được cấp chứng chỉ chuyên môn theo quy định. Thuyền viên Việt Nam làm việc trên tàu biển phải đáp ứng đầy đủ các tiêu chuẩn chuyên môn, được cấp chứng chỉ chuyên môn do Bộ trưởng Bộ Giao thông vận tải quy định;</w:t>
            </w:r>
          </w:p>
          <w:p w:rsidR="007B7A6F" w:rsidRPr="00863EE6" w:rsidRDefault="007B7A6F" w:rsidP="0001357F">
            <w:pPr>
              <w:spacing w:after="0" w:line="240" w:lineRule="auto"/>
              <w:ind w:right="43"/>
              <w:jc w:val="both"/>
              <w:rPr>
                <w:rFonts w:ascii="Times New Roman" w:hAnsi="Times New Roman"/>
                <w:bCs/>
                <w:iCs/>
                <w:color w:val="000000"/>
                <w:sz w:val="24"/>
                <w:szCs w:val="24"/>
              </w:rPr>
            </w:pPr>
            <w:r>
              <w:rPr>
                <w:rFonts w:ascii="Times New Roman" w:hAnsi="Times New Roman"/>
                <w:bCs/>
                <w:iCs/>
                <w:color w:val="000000"/>
                <w:spacing w:val="-6"/>
                <w:sz w:val="24"/>
                <w:szCs w:val="24"/>
              </w:rPr>
              <w:t>7. Đ</w:t>
            </w:r>
            <w:r w:rsidRPr="00863EE6">
              <w:rPr>
                <w:rFonts w:ascii="Times New Roman" w:hAnsi="Times New Roman"/>
                <w:bCs/>
                <w:iCs/>
                <w:color w:val="000000"/>
                <w:spacing w:val="-6"/>
                <w:sz w:val="24"/>
                <w:szCs w:val="24"/>
              </w:rPr>
              <w:t>áp ứng các tiêu chuẩn về sức khỏe do Bộ trưởng Bộ Y tế quy định.</w:t>
            </w:r>
          </w:p>
        </w:tc>
        <w:tc>
          <w:tcPr>
            <w:tcW w:w="2340" w:type="dxa"/>
          </w:tcPr>
          <w:p w:rsidR="007B7A6F" w:rsidRDefault="001E68CF" w:rsidP="002E2373">
            <w:pPr>
              <w:spacing w:after="0" w:line="240" w:lineRule="auto"/>
              <w:jc w:val="both"/>
              <w:rPr>
                <w:rFonts w:ascii="Times New Roman" w:hAnsi="Times New Roman"/>
                <w:bCs/>
                <w:iCs/>
                <w:color w:val="000000"/>
                <w:sz w:val="24"/>
                <w:szCs w:val="24"/>
              </w:rPr>
            </w:pPr>
            <w:r w:rsidRPr="00863EE6">
              <w:rPr>
                <w:rFonts w:ascii="Times New Roman" w:hAnsi="Times New Roman"/>
                <w:sz w:val="24"/>
                <w:szCs w:val="24"/>
              </w:rPr>
              <w:t>Khoản 4 Điều 6 Nghị định số 160/2016/NĐ-CP</w:t>
            </w:r>
          </w:p>
        </w:tc>
        <w:tc>
          <w:tcPr>
            <w:tcW w:w="2588" w:type="dxa"/>
          </w:tcPr>
          <w:p w:rsidR="007B7A6F" w:rsidRDefault="007B7A6F" w:rsidP="002E2373">
            <w:pPr>
              <w:spacing w:after="0" w:line="240" w:lineRule="auto"/>
              <w:jc w:val="both"/>
              <w:rPr>
                <w:rFonts w:ascii="Times New Roman" w:hAnsi="Times New Roman"/>
                <w:bCs/>
                <w:iCs/>
                <w:color w:val="000000"/>
                <w:sz w:val="24"/>
                <w:szCs w:val="24"/>
              </w:rPr>
            </w:pPr>
          </w:p>
          <w:p w:rsidR="007B7A6F" w:rsidRDefault="007B7A6F" w:rsidP="002E2373">
            <w:pPr>
              <w:spacing w:after="0" w:line="240" w:lineRule="auto"/>
              <w:jc w:val="both"/>
              <w:rPr>
                <w:rFonts w:ascii="Times New Roman" w:hAnsi="Times New Roman"/>
                <w:bCs/>
                <w:iCs/>
                <w:color w:val="000000"/>
                <w:sz w:val="24"/>
                <w:szCs w:val="24"/>
              </w:rPr>
            </w:pPr>
          </w:p>
          <w:p w:rsidR="007B7A6F" w:rsidRDefault="007B7A6F" w:rsidP="002E2373">
            <w:pPr>
              <w:spacing w:after="0" w:line="240" w:lineRule="auto"/>
              <w:jc w:val="both"/>
              <w:rPr>
                <w:rFonts w:ascii="Times New Roman" w:hAnsi="Times New Roman"/>
                <w:bCs/>
                <w:iCs/>
                <w:color w:val="000000"/>
                <w:sz w:val="24"/>
                <w:szCs w:val="24"/>
              </w:rPr>
            </w:pPr>
          </w:p>
          <w:p w:rsidR="007B7A6F" w:rsidRDefault="007B7A6F" w:rsidP="002E2373">
            <w:pPr>
              <w:spacing w:after="0" w:line="240" w:lineRule="auto"/>
              <w:jc w:val="both"/>
              <w:rPr>
                <w:rFonts w:ascii="Times New Roman" w:hAnsi="Times New Roman"/>
                <w:bCs/>
                <w:iCs/>
                <w:color w:val="000000"/>
                <w:sz w:val="24"/>
                <w:szCs w:val="24"/>
              </w:rPr>
            </w:pPr>
          </w:p>
          <w:p w:rsidR="007B7A6F" w:rsidRPr="005E53AC" w:rsidRDefault="007B7A6F" w:rsidP="002E2373">
            <w:pPr>
              <w:spacing w:after="0" w:line="240" w:lineRule="auto"/>
              <w:jc w:val="both"/>
              <w:rPr>
                <w:rFonts w:ascii="Times New Roman" w:hAnsi="Times New Roman"/>
                <w:bCs/>
                <w:iCs/>
                <w:spacing w:val="-4"/>
                <w:sz w:val="24"/>
                <w:szCs w:val="24"/>
              </w:rPr>
            </w:pPr>
            <w:r>
              <w:rPr>
                <w:rFonts w:ascii="Times New Roman" w:hAnsi="Times New Roman"/>
                <w:bCs/>
                <w:iCs/>
                <w:color w:val="000000"/>
                <w:sz w:val="24"/>
                <w:szCs w:val="24"/>
              </w:rPr>
              <w:t xml:space="preserve">- Bỏ 6, 7 vì </w:t>
            </w:r>
            <w:r w:rsidRPr="005E53AC">
              <w:rPr>
                <w:rFonts w:ascii="Times New Roman" w:hAnsi="Times New Roman"/>
                <w:bCs/>
                <w:iCs/>
                <w:spacing w:val="-4"/>
                <w:sz w:val="24"/>
                <w:szCs w:val="24"/>
              </w:rPr>
              <w:t>đây là quy đ</w:t>
            </w:r>
            <w:r>
              <w:rPr>
                <w:rFonts w:ascii="Times New Roman" w:hAnsi="Times New Roman"/>
                <w:bCs/>
                <w:iCs/>
                <w:spacing w:val="-4"/>
                <w:sz w:val="24"/>
                <w:szCs w:val="24"/>
              </w:rPr>
              <w:t>ịnh về mặt nội dung không phải là điều kiện gia nhập thị trường của doanh nghiệp.</w:t>
            </w:r>
          </w:p>
          <w:p w:rsidR="007B7A6F" w:rsidRPr="00BC5EF0" w:rsidRDefault="007B7A6F" w:rsidP="0001357F">
            <w:pPr>
              <w:spacing w:after="0" w:line="240" w:lineRule="auto"/>
              <w:rPr>
                <w:rFonts w:ascii="Times New Roman" w:hAnsi="Times New Roman"/>
                <w:sz w:val="24"/>
                <w:szCs w:val="24"/>
              </w:rPr>
            </w:pPr>
          </w:p>
        </w:tc>
        <w:tc>
          <w:tcPr>
            <w:tcW w:w="1984" w:type="dxa"/>
          </w:tcPr>
          <w:p w:rsidR="007B7A6F" w:rsidRDefault="007B7A6F" w:rsidP="0001357F">
            <w:pPr>
              <w:spacing w:after="0" w:line="240" w:lineRule="auto"/>
              <w:rPr>
                <w:rFonts w:ascii="Times New Roman" w:hAnsi="Times New Roman"/>
                <w:bCs/>
                <w:iCs/>
                <w:color w:val="000000"/>
                <w:sz w:val="24"/>
                <w:szCs w:val="24"/>
              </w:rPr>
            </w:pPr>
            <w:r>
              <w:rPr>
                <w:rFonts w:ascii="Times New Roman" w:hAnsi="Times New Roman"/>
                <w:color w:val="C00000"/>
                <w:sz w:val="24"/>
                <w:szCs w:val="24"/>
              </w:rPr>
              <w:t>Sửa Điều 6 Nghị định số 160/2016/NĐ-CP</w:t>
            </w:r>
          </w:p>
        </w:tc>
      </w:tr>
      <w:tr w:rsidR="007B7A6F" w:rsidRPr="00863EE6" w:rsidTr="00B63945">
        <w:trPr>
          <w:trHeight w:val="3149"/>
        </w:trPr>
        <w:tc>
          <w:tcPr>
            <w:tcW w:w="426" w:type="dxa"/>
            <w:vAlign w:val="center"/>
          </w:tcPr>
          <w:p w:rsidR="007B7A6F" w:rsidRPr="00863EE6" w:rsidRDefault="007B7A6F" w:rsidP="00EA22C5">
            <w:pPr>
              <w:spacing w:after="0" w:line="240" w:lineRule="auto"/>
              <w:rPr>
                <w:rFonts w:ascii="Times New Roman" w:hAnsi="Times New Roman"/>
                <w:b/>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Pr>
                <w:rFonts w:ascii="Times New Roman" w:hAnsi="Times New Roman"/>
                <w:sz w:val="24"/>
                <w:szCs w:val="24"/>
              </w:rPr>
              <w:t>Điều kiện khác</w:t>
            </w:r>
          </w:p>
          <w:p w:rsidR="007B7A6F" w:rsidRDefault="007B7A6F" w:rsidP="0001357F">
            <w:pPr>
              <w:spacing w:after="0" w:line="240" w:lineRule="auto"/>
              <w:jc w:val="both"/>
              <w:rPr>
                <w:rFonts w:ascii="Times New Roman" w:hAnsi="Times New Roman"/>
                <w:sz w:val="24"/>
                <w:szCs w:val="24"/>
              </w:rPr>
            </w:pPr>
            <w:r w:rsidRPr="00454E52">
              <w:rPr>
                <w:rFonts w:ascii="Times New Roman" w:hAnsi="Times New Roman"/>
                <w:sz w:val="24"/>
                <w:szCs w:val="24"/>
              </w:rPr>
              <w:t>(Điều kiện đối với tổ chức nước ngoài tham gia vận chuyển nội địa bằng tàu thuyền mang cờ quốc tịch Việt Nam</w:t>
            </w:r>
            <w:r>
              <w:rPr>
                <w:rFonts w:ascii="Times New Roman" w:hAnsi="Times New Roman"/>
                <w:sz w:val="24"/>
                <w:szCs w:val="24"/>
              </w:rPr>
              <w:t>)</w:t>
            </w:r>
          </w:p>
          <w:p w:rsidR="007B7A6F" w:rsidRPr="00454E52" w:rsidRDefault="007B7A6F" w:rsidP="0001357F">
            <w:pPr>
              <w:spacing w:after="0" w:line="240" w:lineRule="auto"/>
              <w:jc w:val="both"/>
              <w:rPr>
                <w:rFonts w:ascii="Times New Roman" w:hAnsi="Times New Roman"/>
                <w:sz w:val="24"/>
                <w:szCs w:val="24"/>
              </w:rPr>
            </w:pPr>
          </w:p>
        </w:tc>
        <w:tc>
          <w:tcPr>
            <w:tcW w:w="5703" w:type="dxa"/>
          </w:tcPr>
          <w:p w:rsidR="007B7A6F" w:rsidRPr="00454E52" w:rsidRDefault="007B7A6F" w:rsidP="0001357F">
            <w:pPr>
              <w:spacing w:after="0" w:line="240" w:lineRule="auto"/>
              <w:jc w:val="both"/>
              <w:rPr>
                <w:rFonts w:ascii="Times New Roman" w:hAnsi="Times New Roman"/>
                <w:sz w:val="24"/>
                <w:szCs w:val="24"/>
              </w:rPr>
            </w:pPr>
            <w:r>
              <w:rPr>
                <w:rFonts w:ascii="Times New Roman" w:hAnsi="Times New Roman"/>
                <w:sz w:val="24"/>
                <w:szCs w:val="24"/>
              </w:rPr>
              <w:t>8</w:t>
            </w:r>
            <w:r w:rsidRPr="00454E52">
              <w:rPr>
                <w:rFonts w:ascii="Times New Roman" w:hAnsi="Times New Roman"/>
                <w:sz w:val="24"/>
                <w:szCs w:val="24"/>
              </w:rPr>
              <w:t>. Tổ chức nước ngoài tham gia vận tải nội địa bằng tàu biển mang cờ quốc tịch Việt Nam phải thành lập doanh nghiệp liên doanh theo quy định, trong đó tỷ lệ phần vốn góp của nhà đầu tư nước ngoài không vượt quá 49% vốn điều lệ của doanh nghiệp.</w:t>
            </w:r>
          </w:p>
          <w:p w:rsidR="007B7A6F" w:rsidRDefault="007B7A6F" w:rsidP="0001357F">
            <w:pPr>
              <w:spacing w:after="0" w:line="240" w:lineRule="auto"/>
              <w:jc w:val="both"/>
              <w:rPr>
                <w:rFonts w:ascii="Times New Roman" w:hAnsi="Times New Roman"/>
                <w:sz w:val="24"/>
                <w:szCs w:val="24"/>
              </w:rPr>
            </w:pPr>
            <w:r>
              <w:rPr>
                <w:rFonts w:ascii="Times New Roman" w:hAnsi="Times New Roman"/>
                <w:sz w:val="24"/>
                <w:szCs w:val="24"/>
              </w:rPr>
              <w:t>9</w:t>
            </w:r>
            <w:r w:rsidRPr="00454E52">
              <w:rPr>
                <w:rFonts w:ascii="Times New Roman" w:hAnsi="Times New Roman"/>
                <w:sz w:val="24"/>
                <w:szCs w:val="24"/>
              </w:rPr>
              <w:t xml:space="preserve">. Thuyền viên nước ngoài được phép làm việc trên tàu biển mang cờ quốc tịch Việt Nam hoặc tàu biển được đăng ký tại Việt Nam thuộc sở hữu của các doanh nghiệp liên doanh tại Việt Nam nhưng tổng số thuyền viên nước ngoài không được vượt quá 1/3 định biên của tàu biển; </w:t>
            </w:r>
          </w:p>
          <w:p w:rsidR="007B7A6F" w:rsidRPr="00863EE6" w:rsidRDefault="007B7A6F" w:rsidP="0001357F">
            <w:pPr>
              <w:spacing w:after="0" w:line="240" w:lineRule="auto"/>
              <w:jc w:val="both"/>
              <w:rPr>
                <w:rFonts w:ascii="Times New Roman" w:hAnsi="Times New Roman"/>
                <w:sz w:val="24"/>
                <w:szCs w:val="24"/>
              </w:rPr>
            </w:pPr>
            <w:r>
              <w:rPr>
                <w:rFonts w:ascii="Times New Roman" w:hAnsi="Times New Roman"/>
                <w:sz w:val="24"/>
                <w:szCs w:val="24"/>
              </w:rPr>
              <w:t>10. T</w:t>
            </w:r>
            <w:r w:rsidRPr="00454E52">
              <w:rPr>
                <w:rFonts w:ascii="Times New Roman" w:hAnsi="Times New Roman"/>
                <w:sz w:val="24"/>
                <w:szCs w:val="24"/>
              </w:rPr>
              <w:t>huyền trưởng hoặc thuyền phó nhất của tàu biển đó phải là công dân Việt Nam.</w:t>
            </w:r>
          </w:p>
        </w:tc>
        <w:tc>
          <w:tcPr>
            <w:tcW w:w="2340" w:type="dxa"/>
          </w:tcPr>
          <w:p w:rsidR="007B7A6F" w:rsidRPr="001E68CF" w:rsidRDefault="001E68CF" w:rsidP="0001357F">
            <w:pPr>
              <w:spacing w:after="0" w:line="240" w:lineRule="auto"/>
              <w:rPr>
                <w:rFonts w:ascii="Times New Roman" w:hAnsi="Times New Roman"/>
                <w:b/>
                <w:sz w:val="24"/>
                <w:szCs w:val="24"/>
              </w:rPr>
            </w:pPr>
            <w:r>
              <w:rPr>
                <w:rFonts w:ascii="Times New Roman" w:hAnsi="Times New Roman"/>
                <w:sz w:val="24"/>
                <w:szCs w:val="24"/>
              </w:rPr>
              <w:t xml:space="preserve">Điều 7 </w:t>
            </w:r>
            <w:r w:rsidRPr="00863EE6">
              <w:rPr>
                <w:rFonts w:ascii="Times New Roman" w:hAnsi="Times New Roman"/>
                <w:sz w:val="24"/>
                <w:szCs w:val="24"/>
              </w:rPr>
              <w:t>Nghị định số 160/2016/NĐ-CP</w:t>
            </w:r>
          </w:p>
        </w:tc>
        <w:tc>
          <w:tcPr>
            <w:tcW w:w="2588" w:type="dxa"/>
          </w:tcPr>
          <w:p w:rsidR="007B7A6F" w:rsidRPr="00863EE6" w:rsidRDefault="007B7A6F" w:rsidP="0001357F">
            <w:pPr>
              <w:spacing w:after="0" w:line="240" w:lineRule="auto"/>
              <w:rPr>
                <w:rFonts w:ascii="Times New Roman" w:hAnsi="Times New Roman"/>
                <w:sz w:val="24"/>
                <w:szCs w:val="24"/>
              </w:rPr>
            </w:pPr>
          </w:p>
        </w:tc>
        <w:tc>
          <w:tcPr>
            <w:tcW w:w="1984" w:type="dxa"/>
          </w:tcPr>
          <w:p w:rsidR="007B7A6F" w:rsidRPr="00863EE6" w:rsidRDefault="007B7A6F" w:rsidP="0001357F">
            <w:pPr>
              <w:spacing w:after="0" w:line="240" w:lineRule="auto"/>
              <w:rPr>
                <w:rFonts w:ascii="Times New Roman" w:hAnsi="Times New Roman"/>
                <w:sz w:val="24"/>
                <w:szCs w:val="24"/>
              </w:rPr>
            </w:pPr>
          </w:p>
        </w:tc>
      </w:tr>
      <w:tr w:rsidR="001E68CF" w:rsidRPr="00863EE6" w:rsidTr="00B63945">
        <w:trPr>
          <w:trHeight w:val="530"/>
        </w:trPr>
        <w:tc>
          <w:tcPr>
            <w:tcW w:w="426" w:type="dxa"/>
            <w:vAlign w:val="center"/>
          </w:tcPr>
          <w:p w:rsidR="001E68CF" w:rsidRPr="00863EE6" w:rsidRDefault="001E68CF" w:rsidP="00EA22C5">
            <w:pPr>
              <w:spacing w:after="0" w:line="240" w:lineRule="auto"/>
              <w:rPr>
                <w:rFonts w:ascii="Times New Roman" w:hAnsi="Times New Roman"/>
                <w:b/>
                <w:sz w:val="24"/>
                <w:szCs w:val="24"/>
              </w:rPr>
            </w:pPr>
          </w:p>
        </w:tc>
        <w:tc>
          <w:tcPr>
            <w:tcW w:w="7546" w:type="dxa"/>
            <w:gridSpan w:val="2"/>
          </w:tcPr>
          <w:p w:rsidR="001E68CF" w:rsidRDefault="001E68CF" w:rsidP="0001357F">
            <w:pPr>
              <w:spacing w:after="0" w:line="240" w:lineRule="auto"/>
              <w:jc w:val="both"/>
              <w:rPr>
                <w:rFonts w:ascii="Times New Roman" w:hAnsi="Times New Roman"/>
                <w:sz w:val="24"/>
                <w:szCs w:val="24"/>
              </w:rPr>
            </w:pPr>
            <w:r w:rsidRPr="005E53AC">
              <w:rPr>
                <w:rFonts w:ascii="Times New Roman" w:hAnsi="Times New Roman"/>
                <w:b/>
                <w:i/>
                <w:sz w:val="24"/>
                <w:szCs w:val="24"/>
              </w:rPr>
              <w:t>Kinh doanh dịch vụ đại lý tàu biển</w:t>
            </w:r>
          </w:p>
        </w:tc>
        <w:tc>
          <w:tcPr>
            <w:tcW w:w="2340" w:type="dxa"/>
          </w:tcPr>
          <w:p w:rsidR="001E68CF" w:rsidRPr="00863EE6" w:rsidRDefault="001E68CF" w:rsidP="0001357F">
            <w:pPr>
              <w:spacing w:after="0" w:line="240" w:lineRule="auto"/>
              <w:rPr>
                <w:rFonts w:ascii="Times New Roman" w:hAnsi="Times New Roman"/>
                <w:sz w:val="24"/>
                <w:szCs w:val="24"/>
              </w:rPr>
            </w:pPr>
          </w:p>
        </w:tc>
        <w:tc>
          <w:tcPr>
            <w:tcW w:w="2588" w:type="dxa"/>
          </w:tcPr>
          <w:p w:rsidR="001E68CF" w:rsidRPr="00863EE6" w:rsidRDefault="001E68CF" w:rsidP="0001357F">
            <w:pPr>
              <w:spacing w:after="0" w:line="240" w:lineRule="auto"/>
              <w:rPr>
                <w:rFonts w:ascii="Times New Roman" w:hAnsi="Times New Roman"/>
                <w:sz w:val="24"/>
                <w:szCs w:val="24"/>
              </w:rPr>
            </w:pPr>
          </w:p>
        </w:tc>
        <w:tc>
          <w:tcPr>
            <w:tcW w:w="1984" w:type="dxa"/>
          </w:tcPr>
          <w:p w:rsidR="001E68CF" w:rsidRPr="00863EE6" w:rsidRDefault="001E68CF" w:rsidP="0001357F">
            <w:pPr>
              <w:spacing w:after="0" w:line="240" w:lineRule="auto"/>
              <w:rPr>
                <w:rFonts w:ascii="Times New Roman" w:hAnsi="Times New Roman"/>
                <w:sz w:val="24"/>
                <w:szCs w:val="24"/>
              </w:rPr>
            </w:pPr>
          </w:p>
        </w:tc>
      </w:tr>
      <w:tr w:rsidR="007B7A6F" w:rsidRPr="00863EE6" w:rsidTr="00B63945">
        <w:tc>
          <w:tcPr>
            <w:tcW w:w="426" w:type="dxa"/>
            <w:vAlign w:val="center"/>
          </w:tcPr>
          <w:p w:rsidR="007B7A6F" w:rsidRPr="00863EE6" w:rsidRDefault="007B7A6F" w:rsidP="00BA3859">
            <w:pPr>
              <w:spacing w:after="0" w:line="240" w:lineRule="auto"/>
              <w:jc w:val="center"/>
              <w:rPr>
                <w:rFonts w:ascii="Times New Roman" w:hAnsi="Times New Roman"/>
                <w:b/>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sidRPr="00863EE6">
              <w:rPr>
                <w:rFonts w:ascii="Times New Roman" w:hAnsi="Times New Roman"/>
                <w:sz w:val="24"/>
                <w:szCs w:val="24"/>
              </w:rPr>
              <w:t>Điều kiện chung</w:t>
            </w:r>
          </w:p>
          <w:p w:rsidR="007B7A6F" w:rsidRPr="00863EE6" w:rsidRDefault="007B7A6F" w:rsidP="001E68CF">
            <w:pPr>
              <w:spacing w:after="0" w:line="240" w:lineRule="auto"/>
              <w:jc w:val="both"/>
              <w:rPr>
                <w:rFonts w:ascii="Times New Roman" w:hAnsi="Times New Roman"/>
                <w:sz w:val="24"/>
                <w:szCs w:val="24"/>
              </w:rPr>
            </w:pPr>
          </w:p>
        </w:tc>
        <w:tc>
          <w:tcPr>
            <w:tcW w:w="5703" w:type="dxa"/>
          </w:tcPr>
          <w:p w:rsidR="007B7A6F" w:rsidRPr="00863EE6" w:rsidRDefault="007B7A6F" w:rsidP="0001357F">
            <w:pPr>
              <w:spacing w:after="0" w:line="240" w:lineRule="auto"/>
              <w:ind w:right="43"/>
              <w:jc w:val="both"/>
              <w:rPr>
                <w:rFonts w:ascii="Times New Roman" w:eastAsia="Times New Roman" w:hAnsi="Times New Roman"/>
                <w:bCs/>
                <w:iCs/>
                <w:color w:val="000000"/>
                <w:sz w:val="24"/>
                <w:szCs w:val="24"/>
              </w:rPr>
            </w:pPr>
            <w:r>
              <w:rPr>
                <w:rFonts w:ascii="Times New Roman" w:eastAsia="Times New Roman" w:hAnsi="Times New Roman"/>
                <w:bCs/>
                <w:iCs/>
                <w:color w:val="000000"/>
                <w:sz w:val="24"/>
                <w:szCs w:val="24"/>
              </w:rPr>
              <w:t xml:space="preserve">1. </w:t>
            </w:r>
            <w:r w:rsidRPr="00863EE6">
              <w:rPr>
                <w:rFonts w:ascii="Times New Roman" w:eastAsia="Times New Roman" w:hAnsi="Times New Roman"/>
                <w:bCs/>
                <w:iCs/>
                <w:color w:val="000000"/>
                <w:sz w:val="24"/>
                <w:szCs w:val="24"/>
              </w:rPr>
              <w:t xml:space="preserve">Doanh nghiệp kinh doanh dịch vụ đại lý tàu biển tại Việt Nam phải được thành lập theo quy định của pháp luật. </w:t>
            </w:r>
          </w:p>
        </w:tc>
        <w:tc>
          <w:tcPr>
            <w:tcW w:w="2340" w:type="dxa"/>
          </w:tcPr>
          <w:p w:rsidR="007B7A6F" w:rsidRPr="001A1E03" w:rsidRDefault="001E68CF" w:rsidP="0001357F">
            <w:pPr>
              <w:spacing w:after="0" w:line="240" w:lineRule="auto"/>
              <w:jc w:val="both"/>
              <w:rPr>
                <w:rFonts w:ascii="Times New Roman" w:hAnsi="Times New Roman"/>
                <w:color w:val="C00000"/>
                <w:sz w:val="24"/>
                <w:szCs w:val="24"/>
              </w:rPr>
            </w:pPr>
            <w:r w:rsidRPr="00863EE6">
              <w:rPr>
                <w:rFonts w:ascii="Times New Roman" w:hAnsi="Times New Roman"/>
                <w:bCs/>
                <w:sz w:val="24"/>
                <w:szCs w:val="24"/>
              </w:rPr>
              <w:t>Điều 11 Nghị định số 160/2016/NĐ-CP</w:t>
            </w:r>
          </w:p>
        </w:tc>
        <w:tc>
          <w:tcPr>
            <w:tcW w:w="2588" w:type="dxa"/>
          </w:tcPr>
          <w:p w:rsidR="007B7A6F" w:rsidRPr="001A1E03" w:rsidRDefault="007B7A6F" w:rsidP="0001357F">
            <w:pPr>
              <w:spacing w:after="0" w:line="240" w:lineRule="auto"/>
              <w:jc w:val="both"/>
              <w:rPr>
                <w:rFonts w:ascii="Times New Roman" w:hAnsi="Times New Roman"/>
                <w:color w:val="C00000"/>
                <w:sz w:val="24"/>
                <w:szCs w:val="24"/>
              </w:rPr>
            </w:pPr>
          </w:p>
          <w:p w:rsidR="007B7A6F" w:rsidRPr="001A1E03" w:rsidRDefault="007B7A6F" w:rsidP="0001357F">
            <w:pPr>
              <w:spacing w:after="0" w:line="240" w:lineRule="auto"/>
              <w:jc w:val="both"/>
              <w:rPr>
                <w:rFonts w:ascii="Times New Roman" w:hAnsi="Times New Roman"/>
                <w:color w:val="C00000"/>
                <w:sz w:val="24"/>
                <w:szCs w:val="24"/>
              </w:rPr>
            </w:pPr>
          </w:p>
        </w:tc>
        <w:tc>
          <w:tcPr>
            <w:tcW w:w="1984" w:type="dxa"/>
          </w:tcPr>
          <w:p w:rsidR="007B7A6F" w:rsidRDefault="007B7A6F" w:rsidP="0001357F">
            <w:pPr>
              <w:spacing w:after="0" w:line="240" w:lineRule="auto"/>
              <w:jc w:val="both"/>
              <w:rPr>
                <w:rFonts w:ascii="Times New Roman" w:hAnsi="Times New Roman"/>
                <w:sz w:val="24"/>
                <w:szCs w:val="24"/>
              </w:rPr>
            </w:pPr>
          </w:p>
        </w:tc>
      </w:tr>
      <w:tr w:rsidR="007B7A6F" w:rsidRPr="00863EE6" w:rsidTr="00B63945">
        <w:tc>
          <w:tcPr>
            <w:tcW w:w="426" w:type="dxa"/>
            <w:vAlign w:val="center"/>
          </w:tcPr>
          <w:p w:rsidR="007B7A6F" w:rsidRPr="00863EE6" w:rsidRDefault="007B7A6F" w:rsidP="00BA3859">
            <w:pPr>
              <w:spacing w:after="0" w:line="240" w:lineRule="auto"/>
              <w:jc w:val="center"/>
              <w:rPr>
                <w:rFonts w:ascii="Times New Roman" w:hAnsi="Times New Roman"/>
                <w:b/>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sidRPr="00863EE6">
              <w:rPr>
                <w:rFonts w:ascii="Times New Roman" w:hAnsi="Times New Roman"/>
                <w:sz w:val="24"/>
                <w:szCs w:val="24"/>
              </w:rPr>
              <w:t>Điều kiện về tài chính</w:t>
            </w:r>
          </w:p>
          <w:p w:rsidR="007B7A6F" w:rsidRPr="00863EE6" w:rsidRDefault="007B7A6F" w:rsidP="0001357F">
            <w:pPr>
              <w:spacing w:after="0" w:line="240" w:lineRule="auto"/>
              <w:jc w:val="both"/>
              <w:rPr>
                <w:rFonts w:ascii="Times New Roman" w:hAnsi="Times New Roman"/>
                <w:sz w:val="24"/>
                <w:szCs w:val="24"/>
              </w:rPr>
            </w:pPr>
          </w:p>
        </w:tc>
        <w:tc>
          <w:tcPr>
            <w:tcW w:w="5703" w:type="dxa"/>
          </w:tcPr>
          <w:p w:rsidR="007B7A6F" w:rsidRPr="00863EE6" w:rsidRDefault="007B7A6F" w:rsidP="0001357F">
            <w:pPr>
              <w:spacing w:after="0" w:line="240" w:lineRule="auto"/>
              <w:ind w:right="43"/>
              <w:jc w:val="both"/>
              <w:rPr>
                <w:rFonts w:ascii="Times New Roman" w:eastAsia="Times New Roman" w:hAnsi="Times New Roman"/>
                <w:bCs/>
                <w:iCs/>
                <w:color w:val="000000"/>
                <w:sz w:val="24"/>
                <w:szCs w:val="24"/>
              </w:rPr>
            </w:pPr>
            <w:r>
              <w:rPr>
                <w:rFonts w:ascii="Times New Roman" w:eastAsia="Times New Roman" w:hAnsi="Times New Roman"/>
                <w:bCs/>
                <w:iCs/>
                <w:color w:val="000000"/>
                <w:sz w:val="24"/>
                <w:szCs w:val="24"/>
              </w:rPr>
              <w:lastRenderedPageBreak/>
              <w:t xml:space="preserve">2. </w:t>
            </w:r>
            <w:r w:rsidRPr="00863EE6">
              <w:rPr>
                <w:rFonts w:ascii="Times New Roman" w:eastAsia="Times New Roman" w:hAnsi="Times New Roman"/>
                <w:bCs/>
                <w:iCs/>
                <w:color w:val="000000"/>
                <w:sz w:val="24"/>
                <w:szCs w:val="24"/>
              </w:rPr>
              <w:t xml:space="preserve">Trường hợp doanh nghiệp có vốn đầu tư nước ngoài kinh doanh dịch vụ đại lý tàu biển, tỷ lệ phần vốn góp </w:t>
            </w:r>
            <w:r w:rsidRPr="00863EE6">
              <w:rPr>
                <w:rFonts w:ascii="Times New Roman" w:eastAsia="Times New Roman" w:hAnsi="Times New Roman"/>
                <w:bCs/>
                <w:iCs/>
                <w:color w:val="000000"/>
                <w:sz w:val="24"/>
                <w:szCs w:val="24"/>
              </w:rPr>
              <w:lastRenderedPageBreak/>
              <w:t>của nhà đầu tư nước ngoài không vượt quá 49% vốn điều lệ của doanh nghiệp.</w:t>
            </w:r>
          </w:p>
        </w:tc>
        <w:tc>
          <w:tcPr>
            <w:tcW w:w="2340" w:type="dxa"/>
          </w:tcPr>
          <w:p w:rsidR="007B7A6F" w:rsidRPr="00863EE6" w:rsidRDefault="001E68CF" w:rsidP="0001357F">
            <w:pPr>
              <w:spacing w:after="0" w:line="240" w:lineRule="auto"/>
              <w:rPr>
                <w:rFonts w:ascii="Times New Roman" w:hAnsi="Times New Roman"/>
                <w:sz w:val="24"/>
                <w:szCs w:val="24"/>
              </w:rPr>
            </w:pPr>
            <w:r w:rsidRPr="00863EE6">
              <w:rPr>
                <w:rFonts w:ascii="Times New Roman" w:hAnsi="Times New Roman"/>
                <w:bCs/>
                <w:sz w:val="24"/>
                <w:szCs w:val="24"/>
              </w:rPr>
              <w:lastRenderedPageBreak/>
              <w:t>Điều 11 Nghị định số 160/2016/NĐ-CP</w:t>
            </w:r>
          </w:p>
        </w:tc>
        <w:tc>
          <w:tcPr>
            <w:tcW w:w="2588" w:type="dxa"/>
          </w:tcPr>
          <w:p w:rsidR="007B7A6F" w:rsidRPr="00863EE6" w:rsidRDefault="007B7A6F" w:rsidP="0001357F">
            <w:pPr>
              <w:spacing w:after="0" w:line="240" w:lineRule="auto"/>
              <w:rPr>
                <w:rFonts w:ascii="Times New Roman" w:hAnsi="Times New Roman"/>
                <w:sz w:val="24"/>
                <w:szCs w:val="24"/>
              </w:rPr>
            </w:pPr>
          </w:p>
        </w:tc>
        <w:tc>
          <w:tcPr>
            <w:tcW w:w="1984" w:type="dxa"/>
          </w:tcPr>
          <w:p w:rsidR="007B7A6F" w:rsidRPr="00863EE6" w:rsidRDefault="007B7A6F" w:rsidP="0001357F">
            <w:pPr>
              <w:spacing w:after="0" w:line="240" w:lineRule="auto"/>
              <w:rPr>
                <w:rFonts w:ascii="Times New Roman" w:hAnsi="Times New Roman"/>
                <w:sz w:val="24"/>
                <w:szCs w:val="24"/>
              </w:rPr>
            </w:pPr>
          </w:p>
        </w:tc>
      </w:tr>
      <w:tr w:rsidR="007B7A6F" w:rsidRPr="00863EE6" w:rsidTr="00B63945">
        <w:tc>
          <w:tcPr>
            <w:tcW w:w="426" w:type="dxa"/>
            <w:vAlign w:val="center"/>
          </w:tcPr>
          <w:p w:rsidR="007B7A6F" w:rsidRPr="00863EE6" w:rsidRDefault="007B7A6F" w:rsidP="00BA3859">
            <w:pPr>
              <w:spacing w:after="0" w:line="240" w:lineRule="auto"/>
              <w:jc w:val="center"/>
              <w:rPr>
                <w:rFonts w:ascii="Times New Roman" w:hAnsi="Times New Roman"/>
                <w:b/>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sidRPr="00863EE6">
              <w:rPr>
                <w:rFonts w:ascii="Times New Roman" w:hAnsi="Times New Roman"/>
                <w:sz w:val="24"/>
                <w:szCs w:val="24"/>
              </w:rPr>
              <w:t>Điều kiện về tổ chức bộ máy và nhân lực</w:t>
            </w:r>
          </w:p>
          <w:p w:rsidR="007B7A6F" w:rsidRPr="00863EE6" w:rsidRDefault="007B7A6F" w:rsidP="0001357F">
            <w:pPr>
              <w:spacing w:after="0" w:line="240" w:lineRule="auto"/>
              <w:jc w:val="both"/>
              <w:rPr>
                <w:rFonts w:ascii="Times New Roman" w:hAnsi="Times New Roman"/>
                <w:sz w:val="24"/>
                <w:szCs w:val="24"/>
              </w:rPr>
            </w:pPr>
          </w:p>
        </w:tc>
        <w:tc>
          <w:tcPr>
            <w:tcW w:w="5703" w:type="dxa"/>
          </w:tcPr>
          <w:p w:rsidR="007B7A6F" w:rsidRPr="00863EE6" w:rsidRDefault="007B7A6F" w:rsidP="0001357F">
            <w:pPr>
              <w:spacing w:after="0" w:line="240" w:lineRule="auto"/>
              <w:ind w:right="43"/>
              <w:jc w:val="both"/>
              <w:rPr>
                <w:rFonts w:ascii="Times New Roman" w:eastAsia="Times New Roman" w:hAnsi="Times New Roman"/>
                <w:bCs/>
                <w:iCs/>
                <w:color w:val="000000"/>
                <w:sz w:val="24"/>
                <w:szCs w:val="24"/>
              </w:rPr>
            </w:pPr>
            <w:r>
              <w:rPr>
                <w:rFonts w:ascii="Times New Roman" w:eastAsia="Times New Roman" w:hAnsi="Times New Roman"/>
                <w:bCs/>
                <w:iCs/>
                <w:color w:val="000000"/>
                <w:sz w:val="24"/>
                <w:szCs w:val="24"/>
              </w:rPr>
              <w:t>3</w:t>
            </w:r>
            <w:r w:rsidRPr="00863EE6">
              <w:rPr>
                <w:rFonts w:ascii="Times New Roman" w:eastAsia="Times New Roman" w:hAnsi="Times New Roman"/>
                <w:bCs/>
                <w:iCs/>
                <w:color w:val="000000"/>
                <w:sz w:val="24"/>
                <w:szCs w:val="24"/>
              </w:rPr>
              <w:t>. Có người chuyên trách thực hiện kinh doanh, khai thác dịch vụ đại lý tàu biển đã tốt nghiệp cao đẳng trở lên thuộc một trong các chuyên ngành hàng hải, ngoại thương, thương mại hoặc kinh tế.</w:t>
            </w:r>
          </w:p>
          <w:p w:rsidR="007B7A6F" w:rsidRPr="00863EE6" w:rsidRDefault="007B7A6F" w:rsidP="0001357F">
            <w:pPr>
              <w:spacing w:after="0" w:line="240" w:lineRule="auto"/>
              <w:ind w:right="43"/>
              <w:jc w:val="both"/>
              <w:rPr>
                <w:rFonts w:ascii="Times New Roman" w:eastAsia="Times New Roman" w:hAnsi="Times New Roman"/>
                <w:bCs/>
                <w:iCs/>
                <w:color w:val="000000"/>
                <w:sz w:val="24"/>
                <w:szCs w:val="24"/>
              </w:rPr>
            </w:pPr>
            <w:r>
              <w:rPr>
                <w:rFonts w:ascii="Times New Roman" w:eastAsia="Times New Roman" w:hAnsi="Times New Roman"/>
                <w:bCs/>
                <w:iCs/>
                <w:color w:val="000000"/>
                <w:sz w:val="24"/>
                <w:szCs w:val="24"/>
              </w:rPr>
              <w:t>4</w:t>
            </w:r>
            <w:r w:rsidRPr="00863EE6">
              <w:rPr>
                <w:rFonts w:ascii="Times New Roman" w:eastAsia="Times New Roman" w:hAnsi="Times New Roman"/>
                <w:bCs/>
                <w:iCs/>
                <w:color w:val="000000"/>
                <w:sz w:val="24"/>
                <w:szCs w:val="24"/>
              </w:rPr>
              <w:t>. Có người chuyên trách thực hiện công tác pháp chế đã tốt nghiệp cao đẳng trở lên thuộc chuyên ngành luật.</w:t>
            </w:r>
          </w:p>
          <w:p w:rsidR="007B7A6F" w:rsidRPr="00863EE6" w:rsidRDefault="007B7A6F" w:rsidP="0001357F">
            <w:pPr>
              <w:shd w:val="clear" w:color="auto" w:fill="FFFFFF"/>
              <w:spacing w:after="0" w:line="240" w:lineRule="auto"/>
              <w:jc w:val="both"/>
              <w:rPr>
                <w:rFonts w:ascii="Times New Roman" w:eastAsia="Times New Roman" w:hAnsi="Times New Roman"/>
                <w:bCs/>
                <w:iCs/>
                <w:color w:val="000000"/>
                <w:sz w:val="24"/>
                <w:szCs w:val="24"/>
              </w:rPr>
            </w:pPr>
            <w:r>
              <w:rPr>
                <w:rFonts w:ascii="Times New Roman" w:eastAsia="Times New Roman" w:hAnsi="Times New Roman"/>
                <w:bCs/>
                <w:iCs/>
                <w:color w:val="000000"/>
                <w:sz w:val="24"/>
                <w:szCs w:val="24"/>
              </w:rPr>
              <w:t>5</w:t>
            </w:r>
            <w:r w:rsidRPr="00863EE6">
              <w:rPr>
                <w:rFonts w:ascii="Times New Roman" w:eastAsia="Times New Roman" w:hAnsi="Times New Roman"/>
                <w:bCs/>
                <w:iCs/>
                <w:color w:val="000000"/>
                <w:sz w:val="24"/>
                <w:szCs w:val="24"/>
              </w:rPr>
              <w:t>. Nhân viên đại lý tàu biển phải là công dân Việt Nam, đã được cơ quan có thẩm quyền cấp chứng chỉ chuyên môn về đại lý tàu biển theo quy định của Bộ trưởng Bộ Giao thông vận tải.</w:t>
            </w:r>
          </w:p>
        </w:tc>
        <w:tc>
          <w:tcPr>
            <w:tcW w:w="2340" w:type="dxa"/>
          </w:tcPr>
          <w:p w:rsidR="007B7A6F" w:rsidRDefault="001E68CF" w:rsidP="0001357F">
            <w:pPr>
              <w:spacing w:after="0" w:line="240" w:lineRule="auto"/>
              <w:jc w:val="both"/>
              <w:rPr>
                <w:rFonts w:ascii="Times New Roman" w:hAnsi="Times New Roman"/>
                <w:sz w:val="24"/>
                <w:szCs w:val="24"/>
              </w:rPr>
            </w:pPr>
            <w:r w:rsidRPr="00863EE6">
              <w:rPr>
                <w:rFonts w:ascii="Times New Roman" w:hAnsi="Times New Roman"/>
                <w:bCs/>
                <w:sz w:val="24"/>
                <w:szCs w:val="24"/>
              </w:rPr>
              <w:t>Điều 12 Nghị định số 160/2016/NĐ-CP</w:t>
            </w:r>
          </w:p>
        </w:tc>
        <w:tc>
          <w:tcPr>
            <w:tcW w:w="2588" w:type="dxa"/>
          </w:tcPr>
          <w:p w:rsidR="007B7A6F" w:rsidRDefault="007B7A6F" w:rsidP="0001357F">
            <w:pPr>
              <w:spacing w:after="0" w:line="240" w:lineRule="auto"/>
              <w:jc w:val="both"/>
              <w:rPr>
                <w:rFonts w:ascii="Times New Roman" w:hAnsi="Times New Roman"/>
                <w:bCs/>
                <w:iCs/>
                <w:spacing w:val="-4"/>
                <w:sz w:val="24"/>
                <w:szCs w:val="24"/>
              </w:rPr>
            </w:pPr>
            <w:r>
              <w:rPr>
                <w:rFonts w:ascii="Times New Roman" w:hAnsi="Times New Roman"/>
                <w:sz w:val="24"/>
                <w:szCs w:val="24"/>
              </w:rPr>
              <w:t xml:space="preserve">- Bỏ đk 3, 4 </w:t>
            </w:r>
            <w:r w:rsidRPr="00DB5DC4">
              <w:rPr>
                <w:rFonts w:ascii="Times New Roman" w:hAnsi="Times New Roman"/>
                <w:bCs/>
                <w:iCs/>
                <w:spacing w:val="-4"/>
                <w:sz w:val="24"/>
                <w:szCs w:val="24"/>
              </w:rPr>
              <w:t xml:space="preserve">vì </w:t>
            </w:r>
            <w:r>
              <w:rPr>
                <w:rFonts w:ascii="Times New Roman" w:hAnsi="Times New Roman"/>
                <w:bCs/>
                <w:iCs/>
                <w:spacing w:val="-4"/>
                <w:sz w:val="24"/>
                <w:szCs w:val="24"/>
              </w:rPr>
              <w:t>đã được quy định trong Bộ luật Hàng hải VN</w:t>
            </w:r>
          </w:p>
          <w:p w:rsidR="007B7A6F" w:rsidRDefault="007B7A6F" w:rsidP="0001357F">
            <w:pPr>
              <w:spacing w:after="0" w:line="240" w:lineRule="auto"/>
              <w:jc w:val="both"/>
              <w:rPr>
                <w:rFonts w:ascii="Times New Roman" w:hAnsi="Times New Roman"/>
                <w:bCs/>
                <w:iCs/>
                <w:spacing w:val="-4"/>
                <w:sz w:val="24"/>
                <w:szCs w:val="24"/>
              </w:rPr>
            </w:pPr>
          </w:p>
          <w:p w:rsidR="007B7A6F" w:rsidRDefault="007B7A6F" w:rsidP="0001357F">
            <w:pPr>
              <w:spacing w:after="0" w:line="240" w:lineRule="auto"/>
              <w:jc w:val="both"/>
              <w:rPr>
                <w:rFonts w:ascii="Times New Roman" w:hAnsi="Times New Roman"/>
                <w:bCs/>
                <w:iCs/>
                <w:spacing w:val="-4"/>
                <w:sz w:val="24"/>
                <w:szCs w:val="24"/>
              </w:rPr>
            </w:pPr>
          </w:p>
          <w:p w:rsidR="007B7A6F" w:rsidRPr="001A1E03" w:rsidRDefault="007B7A6F" w:rsidP="005573CF">
            <w:pPr>
              <w:spacing w:after="0" w:line="240" w:lineRule="auto"/>
              <w:jc w:val="both"/>
              <w:rPr>
                <w:rFonts w:ascii="Times New Roman" w:hAnsi="Times New Roman"/>
                <w:sz w:val="24"/>
                <w:szCs w:val="24"/>
              </w:rPr>
            </w:pPr>
          </w:p>
        </w:tc>
        <w:tc>
          <w:tcPr>
            <w:tcW w:w="1984" w:type="dxa"/>
          </w:tcPr>
          <w:p w:rsidR="007B7A6F" w:rsidRDefault="007B7A6F" w:rsidP="0001357F">
            <w:pPr>
              <w:spacing w:after="0" w:line="240" w:lineRule="auto"/>
              <w:rPr>
                <w:rFonts w:ascii="Times New Roman" w:hAnsi="Times New Roman"/>
                <w:sz w:val="24"/>
                <w:szCs w:val="24"/>
              </w:rPr>
            </w:pPr>
            <w:r>
              <w:rPr>
                <w:rFonts w:ascii="Times New Roman" w:hAnsi="Times New Roman"/>
                <w:sz w:val="24"/>
                <w:szCs w:val="24"/>
              </w:rPr>
              <w:t>Sửa đổi Điều 12 Nghị định 160/201/NĐ-CP – Điều 242 Bộ luật hàng hải VN 2015</w:t>
            </w:r>
          </w:p>
        </w:tc>
      </w:tr>
      <w:tr w:rsidR="004D2BD8" w:rsidRPr="00863EE6" w:rsidTr="00B63945">
        <w:tc>
          <w:tcPr>
            <w:tcW w:w="426" w:type="dxa"/>
          </w:tcPr>
          <w:p w:rsidR="004D2BD8" w:rsidRPr="005E53AC" w:rsidRDefault="004D2BD8" w:rsidP="00A64F18">
            <w:pPr>
              <w:spacing w:after="0" w:line="240" w:lineRule="auto"/>
              <w:rPr>
                <w:rFonts w:ascii="Times New Roman" w:hAnsi="Times New Roman"/>
                <w:b/>
                <w:sz w:val="24"/>
                <w:szCs w:val="24"/>
              </w:rPr>
            </w:pPr>
            <w:r w:rsidRPr="005E53AC">
              <w:rPr>
                <w:rFonts w:ascii="Times New Roman" w:hAnsi="Times New Roman"/>
                <w:b/>
                <w:sz w:val="24"/>
                <w:szCs w:val="24"/>
              </w:rPr>
              <w:t>4</w:t>
            </w:r>
          </w:p>
        </w:tc>
        <w:tc>
          <w:tcPr>
            <w:tcW w:w="7546" w:type="dxa"/>
            <w:gridSpan w:val="2"/>
          </w:tcPr>
          <w:p w:rsidR="004D2BD8" w:rsidRDefault="004D2BD8" w:rsidP="0001357F">
            <w:pPr>
              <w:spacing w:after="0" w:line="240" w:lineRule="auto"/>
              <w:ind w:right="43"/>
              <w:jc w:val="both"/>
              <w:rPr>
                <w:rFonts w:ascii="Times New Roman" w:eastAsia="Times New Roman" w:hAnsi="Times New Roman"/>
                <w:bCs/>
                <w:iCs/>
                <w:color w:val="000000"/>
                <w:sz w:val="24"/>
                <w:szCs w:val="24"/>
              </w:rPr>
            </w:pPr>
            <w:r w:rsidRPr="005E53AC">
              <w:rPr>
                <w:rFonts w:ascii="Times New Roman" w:hAnsi="Times New Roman"/>
                <w:b/>
                <w:sz w:val="24"/>
                <w:szCs w:val="24"/>
              </w:rPr>
              <w:t>Kinh doanh dịch vụ lai dắt tàu biển</w:t>
            </w:r>
          </w:p>
        </w:tc>
        <w:tc>
          <w:tcPr>
            <w:tcW w:w="2340" w:type="dxa"/>
          </w:tcPr>
          <w:p w:rsidR="004D2BD8" w:rsidRDefault="004D2BD8" w:rsidP="0001357F">
            <w:pPr>
              <w:spacing w:after="0" w:line="240" w:lineRule="auto"/>
              <w:jc w:val="both"/>
              <w:rPr>
                <w:rFonts w:ascii="Times New Roman" w:hAnsi="Times New Roman"/>
                <w:sz w:val="24"/>
                <w:szCs w:val="24"/>
              </w:rPr>
            </w:pPr>
          </w:p>
        </w:tc>
        <w:tc>
          <w:tcPr>
            <w:tcW w:w="2588" w:type="dxa"/>
          </w:tcPr>
          <w:p w:rsidR="004D2BD8" w:rsidRDefault="004D2BD8" w:rsidP="0001357F">
            <w:pPr>
              <w:spacing w:after="0" w:line="240" w:lineRule="auto"/>
              <w:jc w:val="both"/>
              <w:rPr>
                <w:rFonts w:ascii="Times New Roman" w:hAnsi="Times New Roman"/>
                <w:sz w:val="24"/>
                <w:szCs w:val="24"/>
              </w:rPr>
            </w:pPr>
          </w:p>
        </w:tc>
        <w:tc>
          <w:tcPr>
            <w:tcW w:w="1984" w:type="dxa"/>
          </w:tcPr>
          <w:p w:rsidR="004D2BD8" w:rsidRDefault="004D2BD8" w:rsidP="0001357F">
            <w:pPr>
              <w:spacing w:after="0" w:line="240" w:lineRule="auto"/>
              <w:rPr>
                <w:rFonts w:ascii="Times New Roman" w:hAnsi="Times New Roman"/>
                <w:sz w:val="24"/>
                <w:szCs w:val="24"/>
              </w:rPr>
            </w:pPr>
          </w:p>
        </w:tc>
      </w:tr>
      <w:tr w:rsidR="007B7A6F" w:rsidRPr="00863EE6" w:rsidTr="00B63945">
        <w:tc>
          <w:tcPr>
            <w:tcW w:w="426" w:type="dxa"/>
          </w:tcPr>
          <w:p w:rsidR="007B7A6F" w:rsidRPr="00863EE6" w:rsidRDefault="007B7A6F" w:rsidP="00067400">
            <w:pPr>
              <w:spacing w:after="0" w:line="240" w:lineRule="auto"/>
              <w:rPr>
                <w:rFonts w:ascii="Times New Roman" w:hAnsi="Times New Roman"/>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sidRPr="00863EE6">
              <w:rPr>
                <w:rFonts w:ascii="Times New Roman" w:hAnsi="Times New Roman"/>
                <w:sz w:val="24"/>
                <w:szCs w:val="24"/>
              </w:rPr>
              <w:t>Điều kiện chung</w:t>
            </w:r>
          </w:p>
          <w:p w:rsidR="007B7A6F" w:rsidRPr="00863EE6" w:rsidRDefault="007B7A6F" w:rsidP="0001357F">
            <w:pPr>
              <w:spacing w:after="0" w:line="240" w:lineRule="auto"/>
              <w:jc w:val="both"/>
              <w:rPr>
                <w:rFonts w:ascii="Times New Roman" w:hAnsi="Times New Roman"/>
                <w:sz w:val="24"/>
                <w:szCs w:val="24"/>
              </w:rPr>
            </w:pPr>
          </w:p>
        </w:tc>
        <w:tc>
          <w:tcPr>
            <w:tcW w:w="5703" w:type="dxa"/>
          </w:tcPr>
          <w:p w:rsidR="007B7A6F" w:rsidRPr="00863EE6" w:rsidRDefault="007B7A6F" w:rsidP="0001357F">
            <w:pPr>
              <w:spacing w:after="0" w:line="240" w:lineRule="auto"/>
              <w:ind w:right="43"/>
              <w:jc w:val="both"/>
              <w:rPr>
                <w:rFonts w:ascii="Times New Roman" w:hAnsi="Times New Roman"/>
                <w:color w:val="000000"/>
                <w:sz w:val="24"/>
                <w:szCs w:val="24"/>
              </w:rPr>
            </w:pPr>
            <w:r>
              <w:rPr>
                <w:rFonts w:ascii="Times New Roman" w:hAnsi="Times New Roman"/>
                <w:color w:val="000000"/>
                <w:sz w:val="24"/>
                <w:szCs w:val="24"/>
              </w:rPr>
              <w:t xml:space="preserve">1. </w:t>
            </w:r>
            <w:r w:rsidRPr="00863EE6">
              <w:rPr>
                <w:rFonts w:ascii="Times New Roman" w:hAnsi="Times New Roman"/>
                <w:color w:val="000000"/>
                <w:sz w:val="24"/>
                <w:szCs w:val="24"/>
              </w:rPr>
              <w:t xml:space="preserve">Doanh nghiệp kinh doanh dịch vụ lai dắt tàu biển tại Việt Nam phải được thành lập doanh nghiệp theo quy định của pháp luật. </w:t>
            </w:r>
          </w:p>
        </w:tc>
        <w:tc>
          <w:tcPr>
            <w:tcW w:w="2340" w:type="dxa"/>
          </w:tcPr>
          <w:p w:rsidR="007B7A6F" w:rsidRPr="00863EE6" w:rsidRDefault="001E68CF" w:rsidP="0001357F">
            <w:pPr>
              <w:spacing w:after="0" w:line="240" w:lineRule="auto"/>
              <w:jc w:val="both"/>
              <w:rPr>
                <w:rFonts w:ascii="Times New Roman" w:hAnsi="Times New Roman"/>
                <w:sz w:val="24"/>
                <w:szCs w:val="24"/>
              </w:rPr>
            </w:pPr>
            <w:r w:rsidRPr="00863EE6">
              <w:rPr>
                <w:rFonts w:ascii="Times New Roman" w:hAnsi="Times New Roman"/>
                <w:sz w:val="24"/>
                <w:szCs w:val="24"/>
              </w:rPr>
              <w:t>Điều 13 Nghị định số 160/2016/NĐ-CP</w:t>
            </w:r>
          </w:p>
        </w:tc>
        <w:tc>
          <w:tcPr>
            <w:tcW w:w="2588" w:type="dxa"/>
          </w:tcPr>
          <w:p w:rsidR="007B7A6F" w:rsidRPr="00863EE6" w:rsidRDefault="007B7A6F" w:rsidP="0001357F">
            <w:pPr>
              <w:spacing w:after="0" w:line="240" w:lineRule="auto"/>
              <w:jc w:val="both"/>
              <w:rPr>
                <w:rFonts w:ascii="Times New Roman" w:hAnsi="Times New Roman"/>
                <w:sz w:val="24"/>
                <w:szCs w:val="24"/>
              </w:rPr>
            </w:pPr>
          </w:p>
        </w:tc>
        <w:tc>
          <w:tcPr>
            <w:tcW w:w="1984" w:type="dxa"/>
          </w:tcPr>
          <w:p w:rsidR="007B7A6F" w:rsidRDefault="007B7A6F" w:rsidP="0001357F">
            <w:pPr>
              <w:spacing w:after="0" w:line="240" w:lineRule="auto"/>
              <w:jc w:val="both"/>
              <w:rPr>
                <w:rFonts w:ascii="Times New Roman" w:hAnsi="Times New Roman"/>
                <w:sz w:val="24"/>
                <w:szCs w:val="24"/>
              </w:rPr>
            </w:pPr>
          </w:p>
        </w:tc>
      </w:tr>
      <w:tr w:rsidR="007B7A6F" w:rsidRPr="00863EE6" w:rsidTr="00B63945">
        <w:tc>
          <w:tcPr>
            <w:tcW w:w="426" w:type="dxa"/>
          </w:tcPr>
          <w:p w:rsidR="007B7A6F" w:rsidRPr="00863EE6" w:rsidRDefault="007B7A6F" w:rsidP="00067400">
            <w:pPr>
              <w:spacing w:after="0" w:line="240" w:lineRule="auto"/>
              <w:rPr>
                <w:rFonts w:ascii="Times New Roman" w:hAnsi="Times New Roman"/>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tài chính </w:t>
            </w:r>
          </w:p>
          <w:p w:rsidR="007B7A6F" w:rsidRPr="00863EE6" w:rsidRDefault="007B7A6F" w:rsidP="0001357F">
            <w:pPr>
              <w:spacing w:after="0" w:line="240" w:lineRule="auto"/>
              <w:jc w:val="both"/>
              <w:rPr>
                <w:rFonts w:ascii="Times New Roman" w:hAnsi="Times New Roman"/>
                <w:sz w:val="24"/>
                <w:szCs w:val="24"/>
              </w:rPr>
            </w:pPr>
          </w:p>
        </w:tc>
        <w:tc>
          <w:tcPr>
            <w:tcW w:w="5703" w:type="dxa"/>
          </w:tcPr>
          <w:p w:rsidR="007B7A6F" w:rsidRPr="00863EE6" w:rsidRDefault="007B7A6F" w:rsidP="0001357F">
            <w:pPr>
              <w:spacing w:after="0" w:line="240" w:lineRule="auto"/>
              <w:ind w:right="43"/>
              <w:jc w:val="both"/>
              <w:rPr>
                <w:rFonts w:ascii="Times New Roman" w:hAnsi="Times New Roman"/>
                <w:color w:val="000000"/>
                <w:sz w:val="24"/>
                <w:szCs w:val="24"/>
              </w:rPr>
            </w:pPr>
            <w:r>
              <w:rPr>
                <w:rFonts w:ascii="Times New Roman" w:hAnsi="Times New Roman"/>
                <w:color w:val="000000"/>
                <w:sz w:val="24"/>
                <w:szCs w:val="24"/>
              </w:rPr>
              <w:t xml:space="preserve">2. </w:t>
            </w:r>
            <w:r w:rsidRPr="00863EE6">
              <w:rPr>
                <w:rFonts w:ascii="Times New Roman" w:hAnsi="Times New Roman"/>
                <w:color w:val="000000"/>
                <w:sz w:val="24"/>
                <w:szCs w:val="24"/>
              </w:rPr>
              <w:t>Trường hợp doanh nghiệp có vốn đầu tư nước ngoài kinh doanh dịch vụ lai dắt tàu biển, tỷ lệ phần vốn góp của nhà đầu tư nước ngoài không vượt quá 49% vốn điều lệ của doanh nghiệp.</w:t>
            </w:r>
          </w:p>
        </w:tc>
        <w:tc>
          <w:tcPr>
            <w:tcW w:w="2340" w:type="dxa"/>
          </w:tcPr>
          <w:p w:rsidR="007B7A6F" w:rsidRPr="00863EE6" w:rsidRDefault="001E68CF" w:rsidP="0001357F">
            <w:pPr>
              <w:spacing w:after="0" w:line="240" w:lineRule="auto"/>
              <w:rPr>
                <w:rFonts w:ascii="Times New Roman" w:hAnsi="Times New Roman"/>
                <w:sz w:val="24"/>
                <w:szCs w:val="24"/>
              </w:rPr>
            </w:pPr>
            <w:r w:rsidRPr="00863EE6">
              <w:rPr>
                <w:rFonts w:ascii="Times New Roman" w:hAnsi="Times New Roman"/>
                <w:sz w:val="24"/>
                <w:szCs w:val="24"/>
              </w:rPr>
              <w:t>Điều 13 Nghị định số 160/2016/NĐ-CP</w:t>
            </w:r>
          </w:p>
        </w:tc>
        <w:tc>
          <w:tcPr>
            <w:tcW w:w="2588" w:type="dxa"/>
          </w:tcPr>
          <w:p w:rsidR="007B7A6F" w:rsidRPr="00863EE6" w:rsidRDefault="007B7A6F" w:rsidP="0001357F">
            <w:pPr>
              <w:spacing w:after="0" w:line="240" w:lineRule="auto"/>
              <w:rPr>
                <w:rFonts w:ascii="Times New Roman" w:hAnsi="Times New Roman"/>
                <w:sz w:val="24"/>
                <w:szCs w:val="24"/>
              </w:rPr>
            </w:pPr>
          </w:p>
        </w:tc>
        <w:tc>
          <w:tcPr>
            <w:tcW w:w="1984" w:type="dxa"/>
          </w:tcPr>
          <w:p w:rsidR="007B7A6F" w:rsidRPr="00863EE6" w:rsidRDefault="007B7A6F" w:rsidP="0001357F">
            <w:pPr>
              <w:spacing w:after="0" w:line="240" w:lineRule="auto"/>
              <w:rPr>
                <w:rFonts w:ascii="Times New Roman" w:hAnsi="Times New Roman"/>
                <w:sz w:val="24"/>
                <w:szCs w:val="24"/>
              </w:rPr>
            </w:pPr>
          </w:p>
        </w:tc>
      </w:tr>
      <w:tr w:rsidR="007B7A6F" w:rsidRPr="00863EE6" w:rsidTr="00B63945">
        <w:tc>
          <w:tcPr>
            <w:tcW w:w="426" w:type="dxa"/>
          </w:tcPr>
          <w:p w:rsidR="007B7A6F" w:rsidRPr="00863EE6" w:rsidRDefault="007B7A6F" w:rsidP="00067400">
            <w:pPr>
              <w:spacing w:after="0" w:line="240" w:lineRule="auto"/>
              <w:rPr>
                <w:rFonts w:ascii="Times New Roman" w:hAnsi="Times New Roman"/>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tổ chức bộ máy và nhân lực </w:t>
            </w:r>
          </w:p>
          <w:p w:rsidR="007B7A6F" w:rsidRPr="00863EE6" w:rsidRDefault="007B7A6F" w:rsidP="0001357F">
            <w:pPr>
              <w:spacing w:after="0" w:line="240" w:lineRule="auto"/>
              <w:jc w:val="both"/>
              <w:rPr>
                <w:rFonts w:ascii="Times New Roman" w:hAnsi="Times New Roman"/>
                <w:sz w:val="24"/>
                <w:szCs w:val="24"/>
              </w:rPr>
            </w:pPr>
          </w:p>
        </w:tc>
        <w:tc>
          <w:tcPr>
            <w:tcW w:w="5703" w:type="dxa"/>
          </w:tcPr>
          <w:p w:rsidR="007B7A6F" w:rsidRPr="00863EE6" w:rsidRDefault="007B7A6F" w:rsidP="0001357F">
            <w:pPr>
              <w:spacing w:after="0" w:line="240" w:lineRule="auto"/>
              <w:ind w:right="43"/>
              <w:jc w:val="both"/>
              <w:rPr>
                <w:rFonts w:ascii="Times New Roman" w:hAnsi="Times New Roman"/>
                <w:color w:val="000000"/>
                <w:sz w:val="24"/>
                <w:szCs w:val="24"/>
              </w:rPr>
            </w:pPr>
            <w:r>
              <w:rPr>
                <w:rFonts w:ascii="Times New Roman" w:hAnsi="Times New Roman"/>
                <w:color w:val="000000"/>
                <w:sz w:val="24"/>
                <w:szCs w:val="24"/>
              </w:rPr>
              <w:t>3</w:t>
            </w:r>
            <w:r w:rsidRPr="00863EE6">
              <w:rPr>
                <w:rFonts w:ascii="Times New Roman" w:hAnsi="Times New Roman"/>
                <w:color w:val="000000"/>
                <w:sz w:val="24"/>
                <w:szCs w:val="24"/>
              </w:rPr>
              <w:t>. Có người chuyên trách thực hiện kinh doanh, khai thác dịch vụ lai dắt tàu biển đã tốt nghiệp cao đẳng trở lên thuộc một trong các chuyên ngành hàng hải, ngoại thương, thương mại hoặc kinh tế.</w:t>
            </w:r>
          </w:p>
          <w:p w:rsidR="007B7A6F" w:rsidRPr="00863EE6" w:rsidRDefault="007B7A6F" w:rsidP="0001357F">
            <w:pPr>
              <w:spacing w:after="0" w:line="240" w:lineRule="auto"/>
              <w:ind w:right="43"/>
              <w:jc w:val="both"/>
              <w:rPr>
                <w:rFonts w:ascii="Times New Roman" w:hAnsi="Times New Roman"/>
                <w:color w:val="000000"/>
                <w:sz w:val="24"/>
                <w:szCs w:val="24"/>
              </w:rPr>
            </w:pPr>
            <w:r>
              <w:rPr>
                <w:rFonts w:ascii="Times New Roman" w:hAnsi="Times New Roman"/>
                <w:color w:val="000000"/>
                <w:sz w:val="24"/>
                <w:szCs w:val="24"/>
              </w:rPr>
              <w:t>4</w:t>
            </w:r>
            <w:r w:rsidRPr="00863EE6">
              <w:rPr>
                <w:rFonts w:ascii="Times New Roman" w:hAnsi="Times New Roman"/>
                <w:color w:val="000000"/>
                <w:sz w:val="24"/>
                <w:szCs w:val="24"/>
              </w:rPr>
              <w:t>. Có người chuyên trách thực hiện công tác pháp chế đã tốt nghiệp cao đẳng trở lên thuộc chuyên ngành luật.</w:t>
            </w:r>
          </w:p>
          <w:p w:rsidR="007B7A6F" w:rsidRDefault="007B7A6F" w:rsidP="0001357F">
            <w:pPr>
              <w:spacing w:after="0" w:line="240" w:lineRule="auto"/>
              <w:ind w:right="43"/>
              <w:jc w:val="both"/>
              <w:rPr>
                <w:rFonts w:ascii="Times New Roman" w:hAnsi="Times New Roman"/>
                <w:color w:val="000000"/>
                <w:sz w:val="24"/>
                <w:szCs w:val="24"/>
              </w:rPr>
            </w:pPr>
            <w:r>
              <w:rPr>
                <w:rFonts w:ascii="Times New Roman" w:hAnsi="Times New Roman"/>
                <w:color w:val="000000"/>
                <w:sz w:val="24"/>
                <w:szCs w:val="24"/>
              </w:rPr>
              <w:t>5</w:t>
            </w:r>
            <w:r w:rsidRPr="00863EE6">
              <w:rPr>
                <w:rFonts w:ascii="Times New Roman" w:hAnsi="Times New Roman"/>
                <w:color w:val="000000"/>
                <w:sz w:val="24"/>
                <w:szCs w:val="24"/>
              </w:rPr>
              <w:t xml:space="preserve">. Thuyền viên làm việc trên tàu lai dắt phải đáp ứng đầy đủ các tiêu chuẩn về chuyên môn, tiêu chuẩn về sức khỏe và được cấp chứng chỉ chuyên môn theo quy định. Thuyền viên Việt Nam làm việc trên tàu lai dắt phải đáp ứng đầy đủ các tiêu chuẩn chuyên môn, được cấp chứng chỉ chuyên môn do Bộ trưởng Bộ Giao thông vận tải </w:t>
            </w:r>
            <w:r w:rsidRPr="00863EE6">
              <w:rPr>
                <w:rFonts w:ascii="Times New Roman" w:hAnsi="Times New Roman"/>
                <w:color w:val="000000"/>
                <w:sz w:val="24"/>
                <w:szCs w:val="24"/>
              </w:rPr>
              <w:lastRenderedPageBreak/>
              <w:t xml:space="preserve">quy định; </w:t>
            </w:r>
          </w:p>
          <w:p w:rsidR="007B7A6F" w:rsidRPr="00863EE6" w:rsidRDefault="007B7A6F" w:rsidP="0001357F">
            <w:pPr>
              <w:spacing w:after="0" w:line="240" w:lineRule="auto"/>
              <w:ind w:right="43"/>
              <w:jc w:val="both"/>
              <w:rPr>
                <w:rFonts w:ascii="Times New Roman" w:hAnsi="Times New Roman"/>
                <w:color w:val="000000"/>
                <w:sz w:val="24"/>
                <w:szCs w:val="24"/>
              </w:rPr>
            </w:pPr>
            <w:r>
              <w:rPr>
                <w:rFonts w:ascii="Times New Roman" w:hAnsi="Times New Roman"/>
                <w:color w:val="000000"/>
                <w:sz w:val="24"/>
                <w:szCs w:val="24"/>
              </w:rPr>
              <w:t>6. Đ</w:t>
            </w:r>
            <w:r w:rsidRPr="00863EE6">
              <w:rPr>
                <w:rFonts w:ascii="Times New Roman" w:hAnsi="Times New Roman"/>
                <w:color w:val="000000"/>
                <w:sz w:val="24"/>
                <w:szCs w:val="24"/>
              </w:rPr>
              <w:t>áp ứng các tiêu chuẩn về sức khỏe do Bộ trưởng Bộ Y tế quy định.</w:t>
            </w:r>
          </w:p>
        </w:tc>
        <w:tc>
          <w:tcPr>
            <w:tcW w:w="2340" w:type="dxa"/>
          </w:tcPr>
          <w:p w:rsidR="007B7A6F" w:rsidRDefault="001E68CF" w:rsidP="0001357F">
            <w:pPr>
              <w:spacing w:after="0" w:line="240" w:lineRule="auto"/>
              <w:jc w:val="both"/>
              <w:rPr>
                <w:rFonts w:ascii="Times New Roman" w:hAnsi="Times New Roman"/>
                <w:sz w:val="24"/>
                <w:szCs w:val="24"/>
              </w:rPr>
            </w:pPr>
            <w:r w:rsidRPr="00863EE6">
              <w:rPr>
                <w:rFonts w:ascii="Times New Roman" w:hAnsi="Times New Roman"/>
                <w:sz w:val="24"/>
                <w:szCs w:val="24"/>
              </w:rPr>
              <w:lastRenderedPageBreak/>
              <w:t>Điều 14 Nghị định số 160/2016/NĐ-CP</w:t>
            </w:r>
          </w:p>
        </w:tc>
        <w:tc>
          <w:tcPr>
            <w:tcW w:w="2588" w:type="dxa"/>
          </w:tcPr>
          <w:p w:rsidR="007B7A6F" w:rsidRDefault="007B7A6F" w:rsidP="0001357F">
            <w:pPr>
              <w:spacing w:after="0" w:line="240" w:lineRule="auto"/>
              <w:jc w:val="both"/>
              <w:rPr>
                <w:rFonts w:ascii="Times New Roman" w:hAnsi="Times New Roman"/>
                <w:bCs/>
                <w:iCs/>
                <w:spacing w:val="-4"/>
                <w:sz w:val="24"/>
                <w:szCs w:val="24"/>
              </w:rPr>
            </w:pPr>
            <w:r>
              <w:rPr>
                <w:rFonts w:ascii="Times New Roman" w:hAnsi="Times New Roman"/>
                <w:sz w:val="24"/>
                <w:szCs w:val="24"/>
              </w:rPr>
              <w:t xml:space="preserve">- Bỏ đk 3, 4 </w:t>
            </w:r>
            <w:r w:rsidRPr="00DB5DC4">
              <w:rPr>
                <w:rFonts w:ascii="Times New Roman" w:hAnsi="Times New Roman"/>
                <w:bCs/>
                <w:iCs/>
                <w:spacing w:val="-4"/>
                <w:sz w:val="24"/>
                <w:szCs w:val="24"/>
              </w:rPr>
              <w:t xml:space="preserve">vì </w:t>
            </w:r>
            <w:r>
              <w:rPr>
                <w:rFonts w:ascii="Times New Roman" w:hAnsi="Times New Roman"/>
                <w:bCs/>
                <w:iCs/>
                <w:spacing w:val="-4"/>
                <w:sz w:val="24"/>
                <w:szCs w:val="24"/>
              </w:rPr>
              <w:t>đã được quy định trong Bộ luật Hàng hải VN 2015</w:t>
            </w:r>
          </w:p>
          <w:p w:rsidR="007B7A6F" w:rsidRDefault="007B7A6F" w:rsidP="0001357F">
            <w:pPr>
              <w:spacing w:after="0" w:line="240" w:lineRule="auto"/>
              <w:jc w:val="both"/>
              <w:rPr>
                <w:rFonts w:ascii="Times New Roman" w:hAnsi="Times New Roman"/>
                <w:bCs/>
                <w:iCs/>
                <w:spacing w:val="-4"/>
                <w:sz w:val="24"/>
                <w:szCs w:val="24"/>
              </w:rPr>
            </w:pPr>
          </w:p>
          <w:p w:rsidR="007B7A6F" w:rsidRDefault="007B7A6F" w:rsidP="0001357F">
            <w:pPr>
              <w:spacing w:after="0" w:line="240" w:lineRule="auto"/>
              <w:jc w:val="both"/>
              <w:rPr>
                <w:rFonts w:ascii="Times New Roman" w:hAnsi="Times New Roman"/>
                <w:bCs/>
                <w:iCs/>
                <w:spacing w:val="-4"/>
                <w:sz w:val="24"/>
                <w:szCs w:val="24"/>
              </w:rPr>
            </w:pPr>
          </w:p>
          <w:p w:rsidR="007B7A6F" w:rsidRPr="005E53AC" w:rsidRDefault="007B7A6F" w:rsidP="0001357F">
            <w:pPr>
              <w:spacing w:after="0" w:line="240" w:lineRule="auto"/>
              <w:jc w:val="both"/>
              <w:rPr>
                <w:rFonts w:ascii="Times New Roman" w:hAnsi="Times New Roman"/>
                <w:bCs/>
                <w:iCs/>
                <w:spacing w:val="-4"/>
                <w:sz w:val="24"/>
                <w:szCs w:val="24"/>
              </w:rPr>
            </w:pPr>
            <w:r w:rsidRPr="005E53AC">
              <w:rPr>
                <w:rFonts w:ascii="Times New Roman" w:hAnsi="Times New Roman"/>
                <w:bCs/>
                <w:iCs/>
                <w:spacing w:val="-4"/>
                <w:sz w:val="24"/>
                <w:szCs w:val="24"/>
              </w:rPr>
              <w:t xml:space="preserve">- Bỏ đk </w:t>
            </w:r>
            <w:r>
              <w:rPr>
                <w:rFonts w:ascii="Times New Roman" w:hAnsi="Times New Roman"/>
                <w:bCs/>
                <w:iCs/>
                <w:spacing w:val="-4"/>
                <w:sz w:val="24"/>
                <w:szCs w:val="24"/>
              </w:rPr>
              <w:t>5</w:t>
            </w:r>
            <w:r w:rsidRPr="005E53AC">
              <w:rPr>
                <w:rFonts w:ascii="Times New Roman" w:hAnsi="Times New Roman"/>
                <w:bCs/>
                <w:iCs/>
                <w:spacing w:val="-4"/>
                <w:sz w:val="24"/>
                <w:szCs w:val="24"/>
              </w:rPr>
              <w:t xml:space="preserve">, </w:t>
            </w:r>
            <w:r>
              <w:rPr>
                <w:rFonts w:ascii="Times New Roman" w:hAnsi="Times New Roman"/>
                <w:bCs/>
                <w:iCs/>
                <w:spacing w:val="-4"/>
                <w:sz w:val="24"/>
                <w:szCs w:val="24"/>
              </w:rPr>
              <w:t>6</w:t>
            </w:r>
            <w:r w:rsidRPr="005E53AC">
              <w:rPr>
                <w:rFonts w:ascii="Times New Roman" w:hAnsi="Times New Roman"/>
                <w:bCs/>
                <w:iCs/>
                <w:spacing w:val="-4"/>
                <w:sz w:val="24"/>
                <w:szCs w:val="24"/>
              </w:rPr>
              <w:t xml:space="preserve"> vì đây là quy đ</w:t>
            </w:r>
            <w:r>
              <w:rPr>
                <w:rFonts w:ascii="Times New Roman" w:hAnsi="Times New Roman"/>
                <w:bCs/>
                <w:iCs/>
                <w:spacing w:val="-4"/>
                <w:sz w:val="24"/>
                <w:szCs w:val="24"/>
              </w:rPr>
              <w:t>ịnh về mặt nội dung không phải là điều kiện gia nhập thị trường của doanh nghiệp.</w:t>
            </w:r>
          </w:p>
          <w:p w:rsidR="007B7A6F" w:rsidRPr="005E53AC" w:rsidRDefault="007B7A6F" w:rsidP="0001357F">
            <w:pPr>
              <w:spacing w:after="0" w:line="240" w:lineRule="auto"/>
              <w:rPr>
                <w:rFonts w:ascii="Times New Roman" w:hAnsi="Times New Roman"/>
                <w:color w:val="C00000"/>
                <w:sz w:val="24"/>
                <w:szCs w:val="24"/>
              </w:rPr>
            </w:pPr>
          </w:p>
        </w:tc>
        <w:tc>
          <w:tcPr>
            <w:tcW w:w="1984" w:type="dxa"/>
          </w:tcPr>
          <w:p w:rsidR="007B7A6F" w:rsidRDefault="007B7A6F" w:rsidP="0001357F">
            <w:pPr>
              <w:spacing w:after="0" w:line="240" w:lineRule="auto"/>
              <w:rPr>
                <w:rFonts w:ascii="Times New Roman" w:hAnsi="Times New Roman"/>
                <w:color w:val="C00000"/>
                <w:sz w:val="24"/>
                <w:szCs w:val="24"/>
              </w:rPr>
            </w:pPr>
            <w:r>
              <w:rPr>
                <w:rFonts w:ascii="Times New Roman" w:hAnsi="Times New Roman"/>
                <w:color w:val="C00000"/>
                <w:sz w:val="24"/>
                <w:szCs w:val="24"/>
              </w:rPr>
              <w:t>Sửa Nghị định số 160/2016/NĐ-CP</w:t>
            </w:r>
          </w:p>
          <w:p w:rsidR="007B7A6F" w:rsidRPr="005E53AC" w:rsidRDefault="007B7A6F" w:rsidP="0001357F">
            <w:pPr>
              <w:spacing w:after="0" w:line="240" w:lineRule="auto"/>
              <w:rPr>
                <w:rFonts w:ascii="Times New Roman" w:hAnsi="Times New Roman"/>
                <w:sz w:val="24"/>
                <w:szCs w:val="24"/>
              </w:rPr>
            </w:pPr>
            <w:r>
              <w:rPr>
                <w:rFonts w:ascii="Times New Roman" w:hAnsi="Times New Roman"/>
                <w:color w:val="C00000"/>
                <w:sz w:val="24"/>
                <w:szCs w:val="24"/>
              </w:rPr>
              <w:t>Điều 257 Bộ luật Hàng hải VN 2015</w:t>
            </w:r>
          </w:p>
        </w:tc>
      </w:tr>
      <w:tr w:rsidR="007B7A6F" w:rsidRPr="00863EE6" w:rsidTr="00B63945">
        <w:tc>
          <w:tcPr>
            <w:tcW w:w="426" w:type="dxa"/>
          </w:tcPr>
          <w:p w:rsidR="007B7A6F" w:rsidRPr="00863EE6" w:rsidRDefault="007B7A6F" w:rsidP="00067400">
            <w:pPr>
              <w:spacing w:after="0" w:line="240" w:lineRule="auto"/>
              <w:rPr>
                <w:rFonts w:ascii="Times New Roman" w:hAnsi="Times New Roman"/>
                <w:sz w:val="24"/>
                <w:szCs w:val="24"/>
              </w:rPr>
            </w:pPr>
          </w:p>
        </w:tc>
        <w:tc>
          <w:tcPr>
            <w:tcW w:w="1843" w:type="dxa"/>
          </w:tcPr>
          <w:p w:rsidR="007B7A6F" w:rsidRDefault="007B7A6F" w:rsidP="0001357F">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năng lực sản xuất </w:t>
            </w:r>
          </w:p>
          <w:p w:rsidR="007B7A6F" w:rsidRPr="00863EE6" w:rsidRDefault="007B7A6F" w:rsidP="001E68CF">
            <w:pPr>
              <w:spacing w:after="0" w:line="240" w:lineRule="auto"/>
              <w:jc w:val="both"/>
              <w:rPr>
                <w:rFonts w:ascii="Times New Roman" w:hAnsi="Times New Roman"/>
                <w:sz w:val="24"/>
                <w:szCs w:val="24"/>
              </w:rPr>
            </w:pPr>
          </w:p>
        </w:tc>
        <w:tc>
          <w:tcPr>
            <w:tcW w:w="5703" w:type="dxa"/>
          </w:tcPr>
          <w:p w:rsidR="007B7A6F" w:rsidRDefault="007B7A6F" w:rsidP="0001357F">
            <w:pPr>
              <w:spacing w:after="0" w:line="240" w:lineRule="auto"/>
              <w:ind w:right="43"/>
              <w:jc w:val="both"/>
              <w:rPr>
                <w:rFonts w:ascii="Times New Roman" w:hAnsi="Times New Roman"/>
                <w:color w:val="000000"/>
                <w:sz w:val="24"/>
                <w:szCs w:val="24"/>
              </w:rPr>
            </w:pPr>
            <w:r>
              <w:rPr>
                <w:rFonts w:ascii="Times New Roman" w:hAnsi="Times New Roman"/>
                <w:color w:val="000000"/>
                <w:sz w:val="24"/>
                <w:szCs w:val="24"/>
              </w:rPr>
              <w:t xml:space="preserve">7. </w:t>
            </w:r>
            <w:r w:rsidRPr="00863EE6">
              <w:rPr>
                <w:rFonts w:ascii="Times New Roman" w:hAnsi="Times New Roman"/>
                <w:color w:val="000000"/>
                <w:sz w:val="24"/>
                <w:szCs w:val="24"/>
              </w:rPr>
              <w:t xml:space="preserve">Có tối thiểu 01 tàu lai dắt; </w:t>
            </w:r>
          </w:p>
          <w:p w:rsidR="007B7A6F" w:rsidRDefault="007B7A6F" w:rsidP="0001357F">
            <w:pPr>
              <w:spacing w:after="0" w:line="240" w:lineRule="auto"/>
              <w:ind w:right="43"/>
              <w:jc w:val="both"/>
              <w:rPr>
                <w:rFonts w:ascii="Times New Roman" w:hAnsi="Times New Roman"/>
                <w:color w:val="000000"/>
                <w:sz w:val="24"/>
                <w:szCs w:val="24"/>
              </w:rPr>
            </w:pPr>
            <w:r>
              <w:rPr>
                <w:rFonts w:ascii="Times New Roman" w:hAnsi="Times New Roman"/>
                <w:color w:val="000000"/>
                <w:sz w:val="24"/>
                <w:szCs w:val="24"/>
              </w:rPr>
              <w:t>8. T</w:t>
            </w:r>
            <w:r w:rsidRPr="00863EE6">
              <w:rPr>
                <w:rFonts w:ascii="Times New Roman" w:hAnsi="Times New Roman"/>
                <w:color w:val="000000"/>
                <w:sz w:val="24"/>
                <w:szCs w:val="24"/>
              </w:rPr>
              <w:t>àu lai dắt phải là tàu thuyền Việt Nam</w:t>
            </w:r>
            <w:r>
              <w:rPr>
                <w:rFonts w:ascii="Times New Roman" w:hAnsi="Times New Roman"/>
                <w:color w:val="000000"/>
                <w:sz w:val="24"/>
                <w:szCs w:val="24"/>
              </w:rPr>
              <w:t>.</w:t>
            </w:r>
          </w:p>
          <w:p w:rsidR="007B7A6F" w:rsidRPr="00863EE6" w:rsidRDefault="007B7A6F" w:rsidP="0001357F">
            <w:pPr>
              <w:spacing w:after="0" w:line="240" w:lineRule="auto"/>
              <w:ind w:right="43"/>
              <w:jc w:val="both"/>
              <w:rPr>
                <w:rFonts w:ascii="Times New Roman" w:hAnsi="Times New Roman"/>
                <w:color w:val="000000"/>
                <w:sz w:val="24"/>
                <w:szCs w:val="24"/>
              </w:rPr>
            </w:pPr>
            <w:r>
              <w:rPr>
                <w:rFonts w:ascii="Times New Roman" w:hAnsi="Times New Roman"/>
                <w:color w:val="000000"/>
                <w:sz w:val="24"/>
                <w:szCs w:val="24"/>
              </w:rPr>
              <w:t>9.</w:t>
            </w:r>
            <w:r w:rsidRPr="00863EE6">
              <w:rPr>
                <w:rFonts w:ascii="Times New Roman" w:hAnsi="Times New Roman"/>
                <w:color w:val="000000"/>
                <w:sz w:val="24"/>
                <w:szCs w:val="24"/>
              </w:rPr>
              <w:t xml:space="preserve"> </w:t>
            </w:r>
            <w:r>
              <w:rPr>
                <w:rFonts w:ascii="Times New Roman" w:hAnsi="Times New Roman"/>
                <w:color w:val="000000"/>
                <w:sz w:val="24"/>
                <w:szCs w:val="24"/>
              </w:rPr>
              <w:t>T</w:t>
            </w:r>
            <w:r w:rsidRPr="00863EE6">
              <w:rPr>
                <w:rFonts w:ascii="Times New Roman" w:hAnsi="Times New Roman"/>
                <w:color w:val="000000"/>
                <w:sz w:val="24"/>
                <w:szCs w:val="24"/>
              </w:rPr>
              <w:t>àu lai dắt đáp ứng quy chuẩn kỹ thuật do Bộ trưởng Bộ Giao thông vận tải quy định</w:t>
            </w:r>
          </w:p>
        </w:tc>
        <w:tc>
          <w:tcPr>
            <w:tcW w:w="2340" w:type="dxa"/>
          </w:tcPr>
          <w:p w:rsidR="007B7A6F" w:rsidRPr="005E53AC" w:rsidRDefault="001E68CF" w:rsidP="009907C4">
            <w:pPr>
              <w:spacing w:after="0" w:line="240" w:lineRule="auto"/>
              <w:jc w:val="both"/>
              <w:rPr>
                <w:rFonts w:ascii="Times New Roman" w:hAnsi="Times New Roman"/>
                <w:sz w:val="24"/>
                <w:szCs w:val="24"/>
              </w:rPr>
            </w:pPr>
            <w:r>
              <w:rPr>
                <w:rFonts w:ascii="Times New Roman" w:hAnsi="Times New Roman"/>
                <w:sz w:val="24"/>
                <w:szCs w:val="24"/>
              </w:rPr>
              <w:t xml:space="preserve">Khoản 2 Điều 13 </w:t>
            </w:r>
            <w:r w:rsidRPr="00863EE6">
              <w:rPr>
                <w:rFonts w:ascii="Times New Roman" w:hAnsi="Times New Roman"/>
                <w:sz w:val="24"/>
                <w:szCs w:val="24"/>
              </w:rPr>
              <w:t>Nghị định số 160/2016/NĐ-CP</w:t>
            </w:r>
          </w:p>
        </w:tc>
        <w:tc>
          <w:tcPr>
            <w:tcW w:w="2588" w:type="dxa"/>
          </w:tcPr>
          <w:p w:rsidR="007B7A6F" w:rsidRDefault="007B7A6F" w:rsidP="009907C4">
            <w:pPr>
              <w:spacing w:after="0" w:line="240" w:lineRule="auto"/>
              <w:jc w:val="both"/>
              <w:rPr>
                <w:rFonts w:ascii="Times New Roman" w:hAnsi="Times New Roman"/>
                <w:sz w:val="24"/>
                <w:szCs w:val="24"/>
              </w:rPr>
            </w:pPr>
            <w:r w:rsidRPr="005E53AC">
              <w:rPr>
                <w:rFonts w:ascii="Times New Roman" w:hAnsi="Times New Roman"/>
                <w:sz w:val="24"/>
                <w:szCs w:val="24"/>
              </w:rPr>
              <w:t>-</w:t>
            </w:r>
            <w:r>
              <w:rPr>
                <w:rFonts w:ascii="Times New Roman" w:hAnsi="Times New Roman"/>
                <w:sz w:val="24"/>
                <w:szCs w:val="24"/>
              </w:rPr>
              <w:t xml:space="preserve"> Sửa điều kiện 7 như sau: “Sở hữu hoặc có hợp đồng thuê tối thiểu 01 tàu lai dắt”</w:t>
            </w:r>
          </w:p>
          <w:p w:rsidR="007B7A6F" w:rsidRPr="005E53AC" w:rsidRDefault="007B7A6F" w:rsidP="009907C4">
            <w:pPr>
              <w:spacing w:after="0" w:line="240" w:lineRule="auto"/>
              <w:jc w:val="both"/>
              <w:rPr>
                <w:rFonts w:ascii="Times New Roman" w:hAnsi="Times New Roman"/>
                <w:sz w:val="24"/>
                <w:szCs w:val="24"/>
              </w:rPr>
            </w:pPr>
            <w:r>
              <w:rPr>
                <w:rFonts w:ascii="Times New Roman" w:hAnsi="Times New Roman"/>
                <w:sz w:val="24"/>
                <w:szCs w:val="24"/>
              </w:rPr>
              <w:t xml:space="preserve">-  </w:t>
            </w:r>
            <w:r w:rsidRPr="005E53AC">
              <w:rPr>
                <w:rFonts w:ascii="Times New Roman" w:hAnsi="Times New Roman"/>
                <w:sz w:val="24"/>
                <w:szCs w:val="24"/>
              </w:rPr>
              <w:t xml:space="preserve">Bỏ đk </w:t>
            </w:r>
            <w:r>
              <w:rPr>
                <w:rFonts w:ascii="Times New Roman" w:hAnsi="Times New Roman"/>
                <w:sz w:val="24"/>
                <w:szCs w:val="24"/>
              </w:rPr>
              <w:t>9</w:t>
            </w:r>
            <w:r w:rsidRPr="005E53AC">
              <w:rPr>
                <w:rFonts w:ascii="Times New Roman" w:hAnsi="Times New Roman"/>
                <w:sz w:val="24"/>
                <w:szCs w:val="24"/>
              </w:rPr>
              <w:t xml:space="preserve"> vì </w:t>
            </w:r>
            <w:r>
              <w:rPr>
                <w:rFonts w:ascii="Times New Roman" w:hAnsi="Times New Roman"/>
                <w:sz w:val="24"/>
                <w:szCs w:val="24"/>
              </w:rPr>
              <w:t>thực hiện theo quy định của Bộ GTVT</w:t>
            </w:r>
          </w:p>
        </w:tc>
        <w:tc>
          <w:tcPr>
            <w:tcW w:w="1984" w:type="dxa"/>
          </w:tcPr>
          <w:p w:rsidR="007B7A6F" w:rsidRPr="005E53AC" w:rsidRDefault="007B7A6F" w:rsidP="0001357F">
            <w:pPr>
              <w:spacing w:after="0" w:line="240" w:lineRule="auto"/>
              <w:rPr>
                <w:rFonts w:ascii="Times New Roman" w:hAnsi="Times New Roman"/>
                <w:sz w:val="24"/>
                <w:szCs w:val="24"/>
              </w:rPr>
            </w:pPr>
            <w:r>
              <w:rPr>
                <w:rFonts w:ascii="Times New Roman" w:hAnsi="Times New Roman"/>
                <w:color w:val="C00000"/>
                <w:sz w:val="24"/>
                <w:szCs w:val="24"/>
              </w:rPr>
              <w:t>Sửa Điều 13 Nghị định số 160/2016/NĐ-CP</w:t>
            </w:r>
          </w:p>
        </w:tc>
      </w:tr>
      <w:tr w:rsidR="007B7A6F" w:rsidRPr="00863EE6" w:rsidTr="00B63945">
        <w:tc>
          <w:tcPr>
            <w:tcW w:w="426" w:type="dxa"/>
          </w:tcPr>
          <w:p w:rsidR="007B7A6F" w:rsidRPr="00863EE6" w:rsidRDefault="007B7A6F" w:rsidP="00067400">
            <w:pPr>
              <w:spacing w:after="0" w:line="240" w:lineRule="auto"/>
              <w:rPr>
                <w:rFonts w:ascii="Times New Roman" w:hAnsi="Times New Roman"/>
                <w:sz w:val="24"/>
                <w:szCs w:val="24"/>
              </w:rPr>
            </w:pPr>
          </w:p>
        </w:tc>
        <w:tc>
          <w:tcPr>
            <w:tcW w:w="1843" w:type="dxa"/>
          </w:tcPr>
          <w:p w:rsidR="007B7A6F" w:rsidRDefault="007B7A6F" w:rsidP="0001357F">
            <w:pPr>
              <w:spacing w:after="0" w:line="240" w:lineRule="auto"/>
              <w:jc w:val="both"/>
              <w:rPr>
                <w:rFonts w:ascii="Times New Roman" w:hAnsi="Times New Roman"/>
                <w:color w:val="000000"/>
                <w:sz w:val="24"/>
                <w:szCs w:val="24"/>
              </w:rPr>
            </w:pPr>
            <w:r w:rsidRPr="00863EE6">
              <w:rPr>
                <w:rFonts w:ascii="Times New Roman" w:hAnsi="Times New Roman"/>
                <w:sz w:val="24"/>
                <w:szCs w:val="24"/>
              </w:rPr>
              <w:t>Điều kiện khác (</w:t>
            </w:r>
            <w:r w:rsidRPr="00863EE6">
              <w:rPr>
                <w:rFonts w:ascii="Times New Roman" w:hAnsi="Times New Roman"/>
                <w:color w:val="000000"/>
                <w:sz w:val="24"/>
                <w:szCs w:val="24"/>
              </w:rPr>
              <w:t>Điều kiện đối với tổ chức nước ngoài sử dụng tàu biển mang cờ quốc tịch nước ngoài để kinh doanh dịch vụ lai dắt tàu biển tại Việt Nam)</w:t>
            </w:r>
          </w:p>
          <w:p w:rsidR="007B7A6F" w:rsidRPr="00863EE6" w:rsidRDefault="007B7A6F" w:rsidP="0001357F">
            <w:pPr>
              <w:spacing w:after="0" w:line="240" w:lineRule="auto"/>
              <w:jc w:val="both"/>
              <w:rPr>
                <w:rFonts w:ascii="Times New Roman" w:hAnsi="Times New Roman"/>
                <w:sz w:val="24"/>
                <w:szCs w:val="24"/>
              </w:rPr>
            </w:pPr>
          </w:p>
        </w:tc>
        <w:tc>
          <w:tcPr>
            <w:tcW w:w="5703" w:type="dxa"/>
          </w:tcPr>
          <w:p w:rsidR="007B7A6F" w:rsidRDefault="007B7A6F" w:rsidP="0001357F">
            <w:pPr>
              <w:spacing w:after="0" w:line="240" w:lineRule="auto"/>
              <w:ind w:right="43"/>
              <w:jc w:val="both"/>
              <w:rPr>
                <w:rFonts w:ascii="Times New Roman" w:hAnsi="Times New Roman"/>
                <w:color w:val="000000"/>
                <w:sz w:val="24"/>
                <w:szCs w:val="24"/>
              </w:rPr>
            </w:pPr>
            <w:r w:rsidRPr="00863EE6">
              <w:rPr>
                <w:rFonts w:ascii="Times New Roman" w:hAnsi="Times New Roman"/>
                <w:color w:val="000000"/>
                <w:sz w:val="24"/>
                <w:szCs w:val="24"/>
              </w:rPr>
              <w:t>1</w:t>
            </w:r>
            <w:r>
              <w:rPr>
                <w:rFonts w:ascii="Times New Roman" w:hAnsi="Times New Roman"/>
                <w:color w:val="000000"/>
                <w:sz w:val="24"/>
                <w:szCs w:val="24"/>
              </w:rPr>
              <w:t>0</w:t>
            </w:r>
            <w:r w:rsidRPr="00863EE6">
              <w:rPr>
                <w:rFonts w:ascii="Times New Roman" w:hAnsi="Times New Roman"/>
                <w:color w:val="000000"/>
                <w:sz w:val="24"/>
                <w:szCs w:val="24"/>
              </w:rPr>
              <w:t xml:space="preserve">. Tổ chức nước ngoài chỉ được sử dụng tàu biển mang cờ quốc tịch nước ngoài để kinh doanh dịch vụ lai dắt tàu biển tại Việt Nam khi tàu lai dắt mang cờ quốc tịch Việt Nam không đáp ứng đủ điều kiện theo quy định. </w:t>
            </w:r>
          </w:p>
          <w:p w:rsidR="007B7A6F" w:rsidRPr="00863EE6" w:rsidRDefault="007B7A6F" w:rsidP="0001357F">
            <w:pPr>
              <w:spacing w:after="0" w:line="240" w:lineRule="auto"/>
              <w:ind w:right="43"/>
              <w:jc w:val="both"/>
              <w:rPr>
                <w:rFonts w:ascii="Times New Roman" w:hAnsi="Times New Roman"/>
                <w:color w:val="000000"/>
                <w:sz w:val="24"/>
                <w:szCs w:val="24"/>
              </w:rPr>
            </w:pPr>
            <w:r>
              <w:rPr>
                <w:rFonts w:ascii="Times New Roman" w:hAnsi="Times New Roman"/>
                <w:color w:val="000000"/>
                <w:sz w:val="24"/>
                <w:szCs w:val="24"/>
              </w:rPr>
              <w:t>11</w:t>
            </w:r>
            <w:r w:rsidRPr="00863EE6">
              <w:rPr>
                <w:rFonts w:ascii="Times New Roman" w:hAnsi="Times New Roman"/>
                <w:color w:val="000000"/>
                <w:sz w:val="24"/>
                <w:szCs w:val="24"/>
              </w:rPr>
              <w:t>. Tàu lai dắt mang cờ quốc tịch nước ngoài phải đáp ứng đầy đủ các quy định của pháp luật về an toàn, an ninh hàng hải và bảo vệ môi trường.</w:t>
            </w:r>
          </w:p>
          <w:p w:rsidR="007B7A6F" w:rsidRPr="00863EE6" w:rsidRDefault="007B7A6F" w:rsidP="0001357F">
            <w:pPr>
              <w:spacing w:after="0" w:line="240" w:lineRule="auto"/>
              <w:ind w:right="43"/>
              <w:jc w:val="both"/>
              <w:rPr>
                <w:rFonts w:ascii="Times New Roman" w:hAnsi="Times New Roman"/>
                <w:color w:val="000000"/>
                <w:sz w:val="24"/>
                <w:szCs w:val="24"/>
              </w:rPr>
            </w:pPr>
            <w:r>
              <w:rPr>
                <w:rFonts w:ascii="Times New Roman" w:hAnsi="Times New Roman"/>
                <w:color w:val="000000"/>
                <w:sz w:val="24"/>
                <w:szCs w:val="24"/>
              </w:rPr>
              <w:t>12</w:t>
            </w:r>
            <w:r w:rsidRPr="00863EE6">
              <w:rPr>
                <w:rFonts w:ascii="Times New Roman" w:hAnsi="Times New Roman"/>
                <w:color w:val="000000"/>
                <w:sz w:val="24"/>
                <w:szCs w:val="24"/>
              </w:rPr>
              <w:t>. Thuyền viên làm việc trên tàu lai dắt phải có chứng chỉ chuyên môn theo quy định.</w:t>
            </w:r>
          </w:p>
          <w:p w:rsidR="007B7A6F" w:rsidRPr="00863EE6" w:rsidRDefault="007B7A6F" w:rsidP="0001357F">
            <w:pPr>
              <w:spacing w:after="0" w:line="240" w:lineRule="auto"/>
              <w:ind w:right="43"/>
              <w:jc w:val="both"/>
              <w:rPr>
                <w:rFonts w:ascii="Times New Roman" w:hAnsi="Times New Roman"/>
                <w:color w:val="000000"/>
                <w:sz w:val="24"/>
                <w:szCs w:val="24"/>
              </w:rPr>
            </w:pPr>
            <w:r>
              <w:rPr>
                <w:rFonts w:ascii="Times New Roman" w:hAnsi="Times New Roman"/>
                <w:color w:val="000000"/>
                <w:sz w:val="24"/>
                <w:szCs w:val="24"/>
              </w:rPr>
              <w:t>13</w:t>
            </w:r>
            <w:r w:rsidRPr="00863EE6">
              <w:rPr>
                <w:rFonts w:ascii="Times New Roman" w:hAnsi="Times New Roman"/>
                <w:color w:val="000000"/>
                <w:sz w:val="24"/>
                <w:szCs w:val="24"/>
              </w:rPr>
              <w:t>. Tổ chức nước ngoài phải có hợp đồng lai dắt với bên thuê lai dắt của Việt Nam.</w:t>
            </w:r>
          </w:p>
          <w:p w:rsidR="007B7A6F" w:rsidRPr="00863EE6" w:rsidRDefault="007B7A6F" w:rsidP="009907C4">
            <w:pPr>
              <w:spacing w:after="0" w:line="240" w:lineRule="auto"/>
              <w:rPr>
                <w:rFonts w:ascii="Times New Roman" w:hAnsi="Times New Roman"/>
                <w:sz w:val="24"/>
                <w:szCs w:val="24"/>
              </w:rPr>
            </w:pPr>
            <w:r>
              <w:rPr>
                <w:rFonts w:ascii="Times New Roman" w:hAnsi="Times New Roman"/>
                <w:color w:val="000000"/>
                <w:sz w:val="24"/>
                <w:szCs w:val="24"/>
              </w:rPr>
              <w:t>14</w:t>
            </w:r>
            <w:r w:rsidRPr="00863EE6">
              <w:rPr>
                <w:rFonts w:ascii="Times New Roman" w:hAnsi="Times New Roman"/>
                <w:color w:val="000000"/>
                <w:sz w:val="24"/>
                <w:szCs w:val="24"/>
              </w:rPr>
              <w:t>. Tổ chức nước ngoài phải có chi nhánh hoặc văn phòng đại diện hoặc doanh nghiệp lai dắt Việt Nam được ủy quyền tại Việt Nam.</w:t>
            </w:r>
          </w:p>
        </w:tc>
        <w:tc>
          <w:tcPr>
            <w:tcW w:w="2340" w:type="dxa"/>
          </w:tcPr>
          <w:p w:rsidR="007B7A6F" w:rsidRDefault="001E68CF" w:rsidP="0001357F">
            <w:pPr>
              <w:spacing w:after="0" w:line="240" w:lineRule="auto"/>
              <w:rPr>
                <w:rFonts w:ascii="Times New Roman" w:hAnsi="Times New Roman"/>
                <w:sz w:val="24"/>
                <w:szCs w:val="24"/>
              </w:rPr>
            </w:pPr>
            <w:r w:rsidRPr="00863EE6">
              <w:rPr>
                <w:rFonts w:ascii="Times New Roman" w:hAnsi="Times New Roman"/>
                <w:sz w:val="24"/>
                <w:szCs w:val="24"/>
              </w:rPr>
              <w:t>Điều 15 Nghị định số 160/2016/NĐ-CP</w:t>
            </w:r>
          </w:p>
        </w:tc>
        <w:tc>
          <w:tcPr>
            <w:tcW w:w="2588" w:type="dxa"/>
          </w:tcPr>
          <w:p w:rsidR="007B7A6F" w:rsidRDefault="007B7A6F" w:rsidP="0001357F">
            <w:pPr>
              <w:spacing w:after="0" w:line="240" w:lineRule="auto"/>
              <w:rPr>
                <w:rFonts w:ascii="Times New Roman" w:hAnsi="Times New Roman"/>
                <w:sz w:val="24"/>
                <w:szCs w:val="24"/>
              </w:rPr>
            </w:pPr>
          </w:p>
          <w:p w:rsidR="007B7A6F" w:rsidRDefault="007B7A6F" w:rsidP="0001357F">
            <w:pPr>
              <w:spacing w:after="0" w:line="240" w:lineRule="auto"/>
              <w:rPr>
                <w:rFonts w:ascii="Times New Roman" w:hAnsi="Times New Roman"/>
                <w:sz w:val="24"/>
                <w:szCs w:val="24"/>
              </w:rPr>
            </w:pPr>
          </w:p>
          <w:p w:rsidR="007B7A6F" w:rsidRDefault="007B7A6F" w:rsidP="0001357F">
            <w:pPr>
              <w:spacing w:after="0" w:line="240" w:lineRule="auto"/>
              <w:rPr>
                <w:rFonts w:ascii="Times New Roman" w:hAnsi="Times New Roman"/>
                <w:sz w:val="24"/>
                <w:szCs w:val="24"/>
              </w:rPr>
            </w:pPr>
          </w:p>
          <w:p w:rsidR="007B7A6F" w:rsidRDefault="007B7A6F" w:rsidP="0001357F">
            <w:pPr>
              <w:spacing w:after="0" w:line="240" w:lineRule="auto"/>
              <w:rPr>
                <w:rFonts w:ascii="Times New Roman" w:hAnsi="Times New Roman"/>
                <w:sz w:val="24"/>
                <w:szCs w:val="24"/>
              </w:rPr>
            </w:pPr>
          </w:p>
          <w:p w:rsidR="007B7A6F" w:rsidRDefault="007B7A6F" w:rsidP="0001357F">
            <w:pPr>
              <w:spacing w:after="0" w:line="240" w:lineRule="auto"/>
              <w:rPr>
                <w:rFonts w:ascii="Times New Roman" w:hAnsi="Times New Roman"/>
                <w:sz w:val="24"/>
                <w:szCs w:val="24"/>
              </w:rPr>
            </w:pPr>
          </w:p>
          <w:p w:rsidR="007B7A6F" w:rsidRDefault="007B7A6F" w:rsidP="0001357F">
            <w:pPr>
              <w:spacing w:after="0" w:line="240" w:lineRule="auto"/>
              <w:jc w:val="both"/>
              <w:rPr>
                <w:rFonts w:ascii="Times New Roman" w:hAnsi="Times New Roman"/>
                <w:sz w:val="24"/>
                <w:szCs w:val="24"/>
              </w:rPr>
            </w:pPr>
          </w:p>
          <w:p w:rsidR="007B7A6F" w:rsidRDefault="007B7A6F" w:rsidP="0001357F">
            <w:pPr>
              <w:spacing w:after="0" w:line="240" w:lineRule="auto"/>
              <w:jc w:val="both"/>
              <w:rPr>
                <w:rFonts w:ascii="Times New Roman" w:hAnsi="Times New Roman"/>
                <w:sz w:val="24"/>
                <w:szCs w:val="24"/>
              </w:rPr>
            </w:pPr>
            <w:r w:rsidRPr="00DF5DAD">
              <w:rPr>
                <w:rFonts w:ascii="Times New Roman" w:hAnsi="Times New Roman"/>
                <w:sz w:val="24"/>
                <w:szCs w:val="24"/>
              </w:rPr>
              <w:t>-</w:t>
            </w:r>
            <w:r>
              <w:rPr>
                <w:rFonts w:ascii="Times New Roman" w:hAnsi="Times New Roman"/>
                <w:sz w:val="24"/>
                <w:szCs w:val="24"/>
              </w:rPr>
              <w:t xml:space="preserve"> </w:t>
            </w:r>
            <w:r w:rsidRPr="00DF5DAD">
              <w:rPr>
                <w:rFonts w:ascii="Times New Roman" w:hAnsi="Times New Roman"/>
                <w:sz w:val="24"/>
                <w:szCs w:val="24"/>
              </w:rPr>
              <w:t>Bỏ</w:t>
            </w:r>
            <w:r>
              <w:rPr>
                <w:rFonts w:ascii="Times New Roman" w:hAnsi="Times New Roman"/>
                <w:sz w:val="24"/>
                <w:szCs w:val="24"/>
              </w:rPr>
              <w:t xml:space="preserve"> đk 12</w:t>
            </w:r>
            <w:r w:rsidRPr="00DF5DAD">
              <w:rPr>
                <w:rFonts w:ascii="Times New Roman" w:hAnsi="Times New Roman"/>
                <w:sz w:val="24"/>
                <w:szCs w:val="24"/>
              </w:rPr>
              <w:t xml:space="preserve"> </w:t>
            </w:r>
            <w:r w:rsidRPr="005E53AC">
              <w:rPr>
                <w:rFonts w:ascii="Times New Roman" w:hAnsi="Times New Roman"/>
                <w:bCs/>
                <w:iCs/>
                <w:spacing w:val="-4"/>
                <w:sz w:val="24"/>
                <w:szCs w:val="24"/>
              </w:rPr>
              <w:t>vì đây là quy đ</w:t>
            </w:r>
            <w:r>
              <w:rPr>
                <w:rFonts w:ascii="Times New Roman" w:hAnsi="Times New Roman"/>
                <w:bCs/>
                <w:iCs/>
                <w:spacing w:val="-4"/>
                <w:sz w:val="24"/>
                <w:szCs w:val="24"/>
              </w:rPr>
              <w:t>ịnh về mặt nội dung không phải là điều kiện gia nhập thị trường của doanh nghiệp.</w:t>
            </w:r>
            <w:r w:rsidRPr="0070187B">
              <w:rPr>
                <w:rFonts w:ascii="Times New Roman" w:hAnsi="Times New Roman"/>
                <w:sz w:val="24"/>
                <w:szCs w:val="24"/>
              </w:rPr>
              <w:t xml:space="preserve"> </w:t>
            </w:r>
          </w:p>
          <w:p w:rsidR="007B7A6F" w:rsidRPr="0070187B" w:rsidRDefault="007B7A6F" w:rsidP="0001357F">
            <w:pPr>
              <w:spacing w:after="0" w:line="240" w:lineRule="auto"/>
              <w:jc w:val="both"/>
              <w:rPr>
                <w:rFonts w:ascii="Times New Roman" w:hAnsi="Times New Roman"/>
                <w:sz w:val="24"/>
                <w:szCs w:val="24"/>
              </w:rPr>
            </w:pPr>
          </w:p>
        </w:tc>
        <w:tc>
          <w:tcPr>
            <w:tcW w:w="1984" w:type="dxa"/>
          </w:tcPr>
          <w:p w:rsidR="007B7A6F" w:rsidRDefault="007B7A6F" w:rsidP="0001357F">
            <w:pPr>
              <w:spacing w:after="0" w:line="240" w:lineRule="auto"/>
              <w:rPr>
                <w:rFonts w:ascii="Times New Roman" w:hAnsi="Times New Roman"/>
                <w:color w:val="C00000"/>
                <w:sz w:val="24"/>
                <w:szCs w:val="24"/>
              </w:rPr>
            </w:pPr>
          </w:p>
          <w:p w:rsidR="007B7A6F" w:rsidRDefault="007B7A6F" w:rsidP="0001357F">
            <w:pPr>
              <w:spacing w:after="0" w:line="240" w:lineRule="auto"/>
              <w:rPr>
                <w:rFonts w:ascii="Times New Roman" w:hAnsi="Times New Roman"/>
                <w:color w:val="C00000"/>
                <w:sz w:val="24"/>
                <w:szCs w:val="24"/>
              </w:rPr>
            </w:pPr>
          </w:p>
          <w:p w:rsidR="007B7A6F" w:rsidRDefault="007B7A6F" w:rsidP="0001357F">
            <w:pPr>
              <w:spacing w:after="0" w:line="240" w:lineRule="auto"/>
              <w:rPr>
                <w:rFonts w:ascii="Times New Roman" w:hAnsi="Times New Roman"/>
                <w:color w:val="C00000"/>
                <w:sz w:val="24"/>
                <w:szCs w:val="24"/>
              </w:rPr>
            </w:pPr>
          </w:p>
          <w:p w:rsidR="007B7A6F" w:rsidRDefault="007B7A6F" w:rsidP="0001357F">
            <w:pPr>
              <w:spacing w:after="0" w:line="240" w:lineRule="auto"/>
              <w:rPr>
                <w:rFonts w:ascii="Times New Roman" w:hAnsi="Times New Roman"/>
                <w:color w:val="C00000"/>
                <w:sz w:val="24"/>
                <w:szCs w:val="24"/>
              </w:rPr>
            </w:pPr>
          </w:p>
          <w:p w:rsidR="007B7A6F" w:rsidRDefault="007B7A6F" w:rsidP="0001357F">
            <w:pPr>
              <w:spacing w:after="0" w:line="240" w:lineRule="auto"/>
              <w:rPr>
                <w:rFonts w:ascii="Times New Roman" w:hAnsi="Times New Roman"/>
                <w:color w:val="C00000"/>
                <w:sz w:val="24"/>
                <w:szCs w:val="24"/>
              </w:rPr>
            </w:pPr>
          </w:p>
          <w:p w:rsidR="007B7A6F" w:rsidRDefault="007B7A6F" w:rsidP="0001357F">
            <w:pPr>
              <w:spacing w:after="0" w:line="240" w:lineRule="auto"/>
              <w:rPr>
                <w:rFonts w:ascii="Times New Roman" w:hAnsi="Times New Roman"/>
                <w:color w:val="C00000"/>
                <w:sz w:val="24"/>
                <w:szCs w:val="24"/>
              </w:rPr>
            </w:pPr>
          </w:p>
          <w:p w:rsidR="007B7A6F" w:rsidRPr="0070187B" w:rsidRDefault="007B7A6F" w:rsidP="0001357F">
            <w:pPr>
              <w:spacing w:after="0" w:line="240" w:lineRule="auto"/>
              <w:rPr>
                <w:rFonts w:ascii="Times New Roman" w:hAnsi="Times New Roman"/>
                <w:color w:val="C00000"/>
                <w:sz w:val="24"/>
                <w:szCs w:val="24"/>
              </w:rPr>
            </w:pPr>
            <w:r>
              <w:rPr>
                <w:rFonts w:ascii="Times New Roman" w:hAnsi="Times New Roman"/>
                <w:color w:val="C00000"/>
                <w:sz w:val="24"/>
                <w:szCs w:val="24"/>
              </w:rPr>
              <w:t>Sửa Nghị định số 160/2016/NĐ-CP</w:t>
            </w:r>
          </w:p>
        </w:tc>
      </w:tr>
      <w:tr w:rsidR="004D2BD8" w:rsidRPr="00863EE6" w:rsidTr="00B63945">
        <w:tc>
          <w:tcPr>
            <w:tcW w:w="426" w:type="dxa"/>
          </w:tcPr>
          <w:p w:rsidR="004D2BD8" w:rsidRPr="0070187B" w:rsidRDefault="004D2BD8" w:rsidP="00A64F18">
            <w:pPr>
              <w:spacing w:after="0" w:line="240" w:lineRule="auto"/>
              <w:rPr>
                <w:rFonts w:ascii="Times New Roman" w:hAnsi="Times New Roman"/>
                <w:b/>
                <w:sz w:val="24"/>
                <w:szCs w:val="24"/>
              </w:rPr>
            </w:pPr>
            <w:r w:rsidRPr="0070187B">
              <w:rPr>
                <w:rFonts w:ascii="Times New Roman" w:hAnsi="Times New Roman"/>
                <w:b/>
                <w:sz w:val="24"/>
                <w:szCs w:val="24"/>
              </w:rPr>
              <w:t>5</w:t>
            </w:r>
          </w:p>
        </w:tc>
        <w:tc>
          <w:tcPr>
            <w:tcW w:w="7546" w:type="dxa"/>
            <w:gridSpan w:val="2"/>
          </w:tcPr>
          <w:p w:rsidR="004D2BD8" w:rsidRPr="00863EE6" w:rsidRDefault="004D2BD8" w:rsidP="0001357F">
            <w:pPr>
              <w:spacing w:after="0" w:line="240" w:lineRule="auto"/>
              <w:ind w:right="43"/>
              <w:jc w:val="both"/>
              <w:rPr>
                <w:rFonts w:ascii="Times New Roman" w:hAnsi="Times New Roman"/>
                <w:color w:val="000000"/>
                <w:sz w:val="24"/>
                <w:szCs w:val="24"/>
              </w:rPr>
            </w:pPr>
            <w:r w:rsidRPr="0070187B">
              <w:rPr>
                <w:rFonts w:ascii="Times New Roman" w:hAnsi="Times New Roman"/>
                <w:b/>
                <w:sz w:val="24"/>
                <w:szCs w:val="24"/>
              </w:rPr>
              <w:t>Nhập khẩu, phá dỡ tàu biển đã qua sử dụng</w:t>
            </w:r>
          </w:p>
        </w:tc>
        <w:tc>
          <w:tcPr>
            <w:tcW w:w="2340" w:type="dxa"/>
          </w:tcPr>
          <w:p w:rsidR="004D2BD8" w:rsidRDefault="004D2BD8" w:rsidP="0001357F">
            <w:pPr>
              <w:spacing w:after="0" w:line="240" w:lineRule="auto"/>
              <w:rPr>
                <w:rFonts w:ascii="Times New Roman" w:hAnsi="Times New Roman"/>
                <w:sz w:val="24"/>
                <w:szCs w:val="24"/>
              </w:rPr>
            </w:pPr>
          </w:p>
        </w:tc>
        <w:tc>
          <w:tcPr>
            <w:tcW w:w="2588" w:type="dxa"/>
          </w:tcPr>
          <w:p w:rsidR="004D2BD8" w:rsidRDefault="004D2BD8" w:rsidP="0001357F">
            <w:pPr>
              <w:spacing w:after="0" w:line="240" w:lineRule="auto"/>
              <w:rPr>
                <w:rFonts w:ascii="Times New Roman" w:hAnsi="Times New Roman"/>
                <w:sz w:val="24"/>
                <w:szCs w:val="24"/>
              </w:rPr>
            </w:pPr>
          </w:p>
        </w:tc>
        <w:tc>
          <w:tcPr>
            <w:tcW w:w="1984" w:type="dxa"/>
          </w:tcPr>
          <w:p w:rsidR="004D2BD8" w:rsidRDefault="004D2BD8" w:rsidP="0001357F">
            <w:pPr>
              <w:spacing w:after="0" w:line="240" w:lineRule="auto"/>
              <w:rPr>
                <w:rFonts w:ascii="Times New Roman" w:hAnsi="Times New Roman"/>
                <w:color w:val="C00000"/>
                <w:sz w:val="24"/>
                <w:szCs w:val="24"/>
              </w:rPr>
            </w:pPr>
          </w:p>
        </w:tc>
      </w:tr>
      <w:tr w:rsidR="004D2BD8" w:rsidRPr="00863EE6" w:rsidTr="00B63945">
        <w:tc>
          <w:tcPr>
            <w:tcW w:w="426" w:type="dxa"/>
          </w:tcPr>
          <w:p w:rsidR="004D2BD8" w:rsidRPr="0070187B" w:rsidRDefault="004D2BD8" w:rsidP="00A64F18">
            <w:pPr>
              <w:spacing w:after="0" w:line="240" w:lineRule="auto"/>
              <w:rPr>
                <w:rFonts w:ascii="Times New Roman" w:hAnsi="Times New Roman"/>
                <w:b/>
                <w:sz w:val="24"/>
                <w:szCs w:val="24"/>
              </w:rPr>
            </w:pPr>
          </w:p>
        </w:tc>
        <w:tc>
          <w:tcPr>
            <w:tcW w:w="7546" w:type="dxa"/>
            <w:gridSpan w:val="2"/>
          </w:tcPr>
          <w:p w:rsidR="004D2BD8" w:rsidRPr="00863EE6" w:rsidRDefault="004D2BD8" w:rsidP="0001357F">
            <w:pPr>
              <w:spacing w:after="0" w:line="240" w:lineRule="auto"/>
              <w:ind w:right="43"/>
              <w:jc w:val="both"/>
              <w:rPr>
                <w:rFonts w:ascii="Times New Roman" w:hAnsi="Times New Roman"/>
                <w:color w:val="000000"/>
                <w:sz w:val="24"/>
                <w:szCs w:val="24"/>
              </w:rPr>
            </w:pPr>
            <w:r w:rsidRPr="0070187B">
              <w:rPr>
                <w:rFonts w:ascii="Times New Roman" w:hAnsi="Times New Roman"/>
                <w:b/>
                <w:i/>
                <w:sz w:val="24"/>
                <w:szCs w:val="24"/>
              </w:rPr>
              <w:t>Điều kiện nhập khẩu tàu biển đã qua sửa dụng</w:t>
            </w:r>
          </w:p>
        </w:tc>
        <w:tc>
          <w:tcPr>
            <w:tcW w:w="2340" w:type="dxa"/>
          </w:tcPr>
          <w:p w:rsidR="004D2BD8" w:rsidRDefault="004D2BD8" w:rsidP="0001357F">
            <w:pPr>
              <w:spacing w:after="0" w:line="240" w:lineRule="auto"/>
              <w:rPr>
                <w:rFonts w:ascii="Times New Roman" w:hAnsi="Times New Roman"/>
                <w:sz w:val="24"/>
                <w:szCs w:val="24"/>
              </w:rPr>
            </w:pPr>
          </w:p>
        </w:tc>
        <w:tc>
          <w:tcPr>
            <w:tcW w:w="2588" w:type="dxa"/>
          </w:tcPr>
          <w:p w:rsidR="004D2BD8" w:rsidRDefault="004D2BD8" w:rsidP="0001357F">
            <w:pPr>
              <w:spacing w:after="0" w:line="240" w:lineRule="auto"/>
              <w:rPr>
                <w:rFonts w:ascii="Times New Roman" w:hAnsi="Times New Roman"/>
                <w:sz w:val="24"/>
                <w:szCs w:val="24"/>
              </w:rPr>
            </w:pPr>
          </w:p>
        </w:tc>
        <w:tc>
          <w:tcPr>
            <w:tcW w:w="1984" w:type="dxa"/>
          </w:tcPr>
          <w:p w:rsidR="004D2BD8" w:rsidRDefault="004D2BD8" w:rsidP="0001357F">
            <w:pPr>
              <w:spacing w:after="0" w:line="240" w:lineRule="auto"/>
              <w:rPr>
                <w:rFonts w:ascii="Times New Roman" w:hAnsi="Times New Roman"/>
                <w:color w:val="C00000"/>
                <w:sz w:val="24"/>
                <w:szCs w:val="24"/>
              </w:rPr>
            </w:pPr>
          </w:p>
        </w:tc>
      </w:tr>
      <w:tr w:rsidR="007B7A6F" w:rsidRPr="00863EE6" w:rsidTr="00B63945">
        <w:tc>
          <w:tcPr>
            <w:tcW w:w="426" w:type="dxa"/>
            <w:vMerge w:val="restart"/>
            <w:vAlign w:val="center"/>
          </w:tcPr>
          <w:p w:rsidR="007B7A6F" w:rsidRPr="00863EE6" w:rsidRDefault="007B7A6F" w:rsidP="0061333F">
            <w:pPr>
              <w:spacing w:after="0" w:line="240" w:lineRule="auto"/>
              <w:rPr>
                <w:rFonts w:ascii="Times New Roman" w:hAnsi="Times New Roman"/>
                <w:b/>
                <w:sz w:val="24"/>
                <w:szCs w:val="24"/>
              </w:rPr>
            </w:pPr>
          </w:p>
        </w:tc>
        <w:tc>
          <w:tcPr>
            <w:tcW w:w="1843" w:type="dxa"/>
          </w:tcPr>
          <w:p w:rsidR="007B7A6F" w:rsidRDefault="007B7A6F" w:rsidP="00067400">
            <w:pPr>
              <w:spacing w:after="0" w:line="240" w:lineRule="auto"/>
              <w:jc w:val="both"/>
              <w:rPr>
                <w:rFonts w:ascii="Times New Roman" w:hAnsi="Times New Roman"/>
                <w:sz w:val="24"/>
                <w:szCs w:val="24"/>
              </w:rPr>
            </w:pPr>
            <w:r w:rsidRPr="00863EE6">
              <w:rPr>
                <w:rFonts w:ascii="Times New Roman" w:hAnsi="Times New Roman"/>
                <w:sz w:val="24"/>
                <w:szCs w:val="24"/>
              </w:rPr>
              <w:t>Điều kiện chung</w:t>
            </w:r>
          </w:p>
          <w:p w:rsidR="007B7A6F" w:rsidRPr="00863EE6" w:rsidRDefault="007B7A6F" w:rsidP="00067400">
            <w:pPr>
              <w:spacing w:after="0" w:line="240" w:lineRule="auto"/>
              <w:jc w:val="both"/>
              <w:rPr>
                <w:rFonts w:ascii="Times New Roman" w:hAnsi="Times New Roman"/>
                <w:sz w:val="24"/>
                <w:szCs w:val="24"/>
              </w:rPr>
            </w:pPr>
          </w:p>
        </w:tc>
        <w:tc>
          <w:tcPr>
            <w:tcW w:w="5703" w:type="dxa"/>
          </w:tcPr>
          <w:p w:rsidR="007B7A6F" w:rsidRPr="00863EE6" w:rsidRDefault="007B7A6F" w:rsidP="00920A5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Pr="00863EE6">
              <w:rPr>
                <w:rFonts w:ascii="Times New Roman" w:eastAsia="Times New Roman" w:hAnsi="Times New Roman"/>
                <w:color w:val="000000"/>
                <w:sz w:val="24"/>
                <w:szCs w:val="24"/>
              </w:rPr>
              <w:t>Có đăng ký ngành nghề kinh doanh nhập khẩu tàu biển đã qua sử dụng để phá dỡ;</w:t>
            </w:r>
          </w:p>
        </w:tc>
        <w:tc>
          <w:tcPr>
            <w:tcW w:w="2340" w:type="dxa"/>
          </w:tcPr>
          <w:p w:rsidR="007B7A6F" w:rsidRPr="001E68CF" w:rsidRDefault="001E68CF" w:rsidP="00067400">
            <w:pPr>
              <w:spacing w:after="0" w:line="240" w:lineRule="auto"/>
              <w:rPr>
                <w:rFonts w:ascii="Times New Roman" w:hAnsi="Times New Roman"/>
                <w:b/>
                <w:sz w:val="24"/>
                <w:szCs w:val="24"/>
              </w:rPr>
            </w:pPr>
            <w:r w:rsidRPr="00863EE6">
              <w:rPr>
                <w:rFonts w:ascii="Times New Roman" w:hAnsi="Times New Roman"/>
                <w:sz w:val="24"/>
                <w:szCs w:val="24"/>
              </w:rPr>
              <w:t>Điểm a khoản 1 Điều 7 Nghị định số 114/2014/NĐ-CP</w:t>
            </w:r>
          </w:p>
        </w:tc>
        <w:tc>
          <w:tcPr>
            <w:tcW w:w="2588" w:type="dxa"/>
          </w:tcPr>
          <w:p w:rsidR="007B7A6F" w:rsidRPr="00863EE6" w:rsidRDefault="007B7A6F" w:rsidP="00067400">
            <w:pPr>
              <w:spacing w:after="0" w:line="240" w:lineRule="auto"/>
              <w:rPr>
                <w:rFonts w:ascii="Times New Roman" w:hAnsi="Times New Roman"/>
                <w:sz w:val="24"/>
                <w:szCs w:val="24"/>
              </w:rPr>
            </w:pPr>
          </w:p>
        </w:tc>
        <w:tc>
          <w:tcPr>
            <w:tcW w:w="1984" w:type="dxa"/>
          </w:tcPr>
          <w:p w:rsidR="007B7A6F" w:rsidRPr="00863EE6" w:rsidRDefault="007B7A6F" w:rsidP="00067400">
            <w:pPr>
              <w:spacing w:after="0" w:line="240" w:lineRule="auto"/>
              <w:rPr>
                <w:rFonts w:ascii="Times New Roman" w:hAnsi="Times New Roman"/>
                <w:sz w:val="24"/>
                <w:szCs w:val="24"/>
              </w:rPr>
            </w:pPr>
          </w:p>
        </w:tc>
      </w:tr>
      <w:tr w:rsidR="007B7A6F" w:rsidRPr="00863EE6" w:rsidTr="00B63945">
        <w:trPr>
          <w:trHeight w:val="1124"/>
        </w:trPr>
        <w:tc>
          <w:tcPr>
            <w:tcW w:w="426" w:type="dxa"/>
            <w:vMerge/>
          </w:tcPr>
          <w:p w:rsidR="007B7A6F" w:rsidRPr="00863EE6" w:rsidRDefault="007B7A6F" w:rsidP="00067400">
            <w:pPr>
              <w:spacing w:after="0" w:line="240" w:lineRule="auto"/>
              <w:rPr>
                <w:rFonts w:ascii="Times New Roman" w:hAnsi="Times New Roman"/>
                <w:b/>
                <w:sz w:val="24"/>
                <w:szCs w:val="24"/>
              </w:rPr>
            </w:pPr>
          </w:p>
        </w:tc>
        <w:tc>
          <w:tcPr>
            <w:tcW w:w="1843" w:type="dxa"/>
          </w:tcPr>
          <w:p w:rsidR="007B7A6F" w:rsidRDefault="007B7A6F" w:rsidP="00067400">
            <w:pPr>
              <w:spacing w:after="0" w:line="240" w:lineRule="auto"/>
              <w:jc w:val="both"/>
              <w:rPr>
                <w:rFonts w:ascii="Times New Roman" w:hAnsi="Times New Roman"/>
                <w:sz w:val="24"/>
                <w:szCs w:val="24"/>
              </w:rPr>
            </w:pPr>
            <w:r w:rsidRPr="00863EE6">
              <w:rPr>
                <w:rFonts w:ascii="Times New Roman" w:hAnsi="Times New Roman"/>
                <w:sz w:val="24"/>
                <w:szCs w:val="24"/>
              </w:rPr>
              <w:t>Điều kiện về tổ chức bộ máy và nhân lực</w:t>
            </w:r>
          </w:p>
          <w:p w:rsidR="007B7A6F" w:rsidRPr="00863EE6" w:rsidRDefault="007B7A6F" w:rsidP="00067400">
            <w:pPr>
              <w:spacing w:after="0" w:line="240" w:lineRule="auto"/>
              <w:jc w:val="both"/>
              <w:rPr>
                <w:rFonts w:ascii="Times New Roman" w:hAnsi="Times New Roman"/>
                <w:sz w:val="24"/>
                <w:szCs w:val="24"/>
              </w:rPr>
            </w:pPr>
          </w:p>
        </w:tc>
        <w:tc>
          <w:tcPr>
            <w:tcW w:w="5703" w:type="dxa"/>
          </w:tcPr>
          <w:p w:rsidR="007B7A6F" w:rsidRDefault="007B7A6F" w:rsidP="001E2FF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 </w:t>
            </w:r>
            <w:r w:rsidRPr="00863EE6">
              <w:rPr>
                <w:rFonts w:ascii="Times New Roman" w:eastAsia="Times New Roman" w:hAnsi="Times New Roman"/>
                <w:color w:val="000000"/>
                <w:sz w:val="24"/>
                <w:szCs w:val="24"/>
              </w:rPr>
              <w:t xml:space="preserve">Có bộ phận chuyên trách thực hiện nghiệp vụ về nhập khẩu; </w:t>
            </w:r>
          </w:p>
          <w:p w:rsidR="007B7A6F" w:rsidRDefault="007B7A6F" w:rsidP="001E2FF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 </w:t>
            </w:r>
            <w:r w:rsidRPr="00863EE6">
              <w:rPr>
                <w:rFonts w:ascii="Times New Roman" w:eastAsia="Times New Roman" w:hAnsi="Times New Roman"/>
                <w:color w:val="000000"/>
                <w:sz w:val="24"/>
                <w:szCs w:val="24"/>
              </w:rPr>
              <w:t>Có bộ phận chuyên trách pháp luật hàng hải;</w:t>
            </w:r>
          </w:p>
          <w:p w:rsidR="007B7A6F" w:rsidRPr="00863EE6" w:rsidRDefault="007B7A6F" w:rsidP="001E2FFA">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 xml:space="preserve">4. </w:t>
            </w:r>
            <w:r w:rsidRPr="00863EE6">
              <w:rPr>
                <w:rFonts w:ascii="Times New Roman" w:eastAsia="Times New Roman" w:hAnsi="Times New Roman"/>
                <w:color w:val="000000"/>
                <w:sz w:val="24"/>
                <w:szCs w:val="24"/>
              </w:rPr>
              <w:t>Có bộ phận chuyên trách an toàn lao động và bảo vệ môi trường;</w:t>
            </w:r>
          </w:p>
        </w:tc>
        <w:tc>
          <w:tcPr>
            <w:tcW w:w="2340" w:type="dxa"/>
          </w:tcPr>
          <w:p w:rsidR="007B7A6F" w:rsidRDefault="001E68CF" w:rsidP="00067400">
            <w:pPr>
              <w:spacing w:after="0" w:line="240" w:lineRule="auto"/>
              <w:rPr>
                <w:rFonts w:ascii="Times New Roman" w:hAnsi="Times New Roman"/>
                <w:sz w:val="24"/>
                <w:szCs w:val="24"/>
              </w:rPr>
            </w:pPr>
            <w:r w:rsidRPr="00863EE6">
              <w:rPr>
                <w:rFonts w:ascii="Times New Roman" w:hAnsi="Times New Roman"/>
                <w:sz w:val="24"/>
                <w:szCs w:val="24"/>
              </w:rPr>
              <w:t>Điểm b khoản 1 Điều 7 Nghị định số 114/2014/NĐ-CP</w:t>
            </w:r>
          </w:p>
        </w:tc>
        <w:tc>
          <w:tcPr>
            <w:tcW w:w="2588" w:type="dxa"/>
          </w:tcPr>
          <w:p w:rsidR="007B7A6F" w:rsidRDefault="007B7A6F" w:rsidP="00067400">
            <w:pPr>
              <w:spacing w:after="0" w:line="240" w:lineRule="auto"/>
              <w:rPr>
                <w:rFonts w:ascii="Times New Roman" w:hAnsi="Times New Roman"/>
                <w:sz w:val="24"/>
                <w:szCs w:val="24"/>
              </w:rPr>
            </w:pPr>
            <w:r>
              <w:rPr>
                <w:rFonts w:ascii="Times New Roman" w:hAnsi="Times New Roman"/>
                <w:sz w:val="24"/>
                <w:szCs w:val="24"/>
              </w:rPr>
              <w:t>- Bỏ đk 2, 3 để doanh nghiệp tự chủ động trong quá trình hoạt động</w:t>
            </w:r>
          </w:p>
          <w:p w:rsidR="007B7A6F" w:rsidRPr="007F4F55" w:rsidRDefault="007B7A6F" w:rsidP="00067400">
            <w:pPr>
              <w:spacing w:after="0" w:line="240" w:lineRule="auto"/>
              <w:rPr>
                <w:rFonts w:ascii="Times New Roman" w:hAnsi="Times New Roman"/>
                <w:color w:val="C00000"/>
                <w:sz w:val="24"/>
                <w:szCs w:val="24"/>
              </w:rPr>
            </w:pPr>
          </w:p>
        </w:tc>
        <w:tc>
          <w:tcPr>
            <w:tcW w:w="1984" w:type="dxa"/>
          </w:tcPr>
          <w:p w:rsidR="007B7A6F" w:rsidRDefault="007B7A6F" w:rsidP="003F033B">
            <w:pPr>
              <w:spacing w:after="0" w:line="240" w:lineRule="auto"/>
              <w:rPr>
                <w:rFonts w:ascii="Times New Roman" w:hAnsi="Times New Roman"/>
                <w:sz w:val="24"/>
                <w:szCs w:val="24"/>
              </w:rPr>
            </w:pPr>
            <w:r>
              <w:rPr>
                <w:rFonts w:ascii="Times New Roman" w:hAnsi="Times New Roman"/>
                <w:sz w:val="24"/>
                <w:szCs w:val="24"/>
              </w:rPr>
              <w:t>Sửa Điều 7 Nghị định số 114/2014/NĐ-CP.</w:t>
            </w:r>
          </w:p>
        </w:tc>
      </w:tr>
      <w:tr w:rsidR="007B7A6F" w:rsidRPr="00863EE6" w:rsidTr="00B63945">
        <w:trPr>
          <w:trHeight w:val="1028"/>
        </w:trPr>
        <w:tc>
          <w:tcPr>
            <w:tcW w:w="426" w:type="dxa"/>
            <w:vMerge/>
          </w:tcPr>
          <w:p w:rsidR="007B7A6F" w:rsidRPr="00863EE6" w:rsidRDefault="007B7A6F" w:rsidP="00067400">
            <w:pPr>
              <w:spacing w:after="0" w:line="240" w:lineRule="auto"/>
              <w:rPr>
                <w:rFonts w:ascii="Times New Roman" w:hAnsi="Times New Roman"/>
                <w:b/>
                <w:sz w:val="24"/>
                <w:szCs w:val="24"/>
              </w:rPr>
            </w:pPr>
          </w:p>
        </w:tc>
        <w:tc>
          <w:tcPr>
            <w:tcW w:w="1843" w:type="dxa"/>
          </w:tcPr>
          <w:p w:rsidR="007B7A6F" w:rsidRDefault="007B7A6F" w:rsidP="00067400">
            <w:pPr>
              <w:spacing w:after="0" w:line="240" w:lineRule="auto"/>
              <w:jc w:val="both"/>
              <w:rPr>
                <w:rFonts w:ascii="Times New Roman" w:hAnsi="Times New Roman"/>
                <w:sz w:val="24"/>
                <w:szCs w:val="24"/>
              </w:rPr>
            </w:pPr>
            <w:r w:rsidRPr="00863EE6">
              <w:rPr>
                <w:rFonts w:ascii="Times New Roman" w:hAnsi="Times New Roman"/>
                <w:sz w:val="24"/>
                <w:szCs w:val="24"/>
              </w:rPr>
              <w:t>Điều kiện về tài chính</w:t>
            </w:r>
          </w:p>
          <w:p w:rsidR="007B7A6F" w:rsidRPr="00863EE6" w:rsidRDefault="007B7A6F" w:rsidP="00067400">
            <w:pPr>
              <w:spacing w:after="0" w:line="240" w:lineRule="auto"/>
              <w:jc w:val="both"/>
              <w:rPr>
                <w:rFonts w:ascii="Times New Roman" w:hAnsi="Times New Roman"/>
                <w:sz w:val="24"/>
                <w:szCs w:val="24"/>
              </w:rPr>
            </w:pPr>
          </w:p>
        </w:tc>
        <w:tc>
          <w:tcPr>
            <w:tcW w:w="5703" w:type="dxa"/>
          </w:tcPr>
          <w:p w:rsidR="007B7A6F" w:rsidRPr="00863EE6" w:rsidRDefault="007B7A6F" w:rsidP="001E2FFA">
            <w:pPr>
              <w:spacing w:after="0" w:line="240" w:lineRule="auto"/>
              <w:jc w:val="both"/>
              <w:rPr>
                <w:rFonts w:ascii="Times New Roman" w:hAnsi="Times New Roman"/>
                <w:sz w:val="24"/>
                <w:szCs w:val="24"/>
              </w:rPr>
            </w:pPr>
            <w:r>
              <w:rPr>
                <w:rFonts w:ascii="Times New Roman" w:eastAsia="Times New Roman" w:hAnsi="Times New Roman"/>
                <w:color w:val="000000"/>
                <w:sz w:val="24"/>
                <w:szCs w:val="24"/>
              </w:rPr>
              <w:t xml:space="preserve">5. </w:t>
            </w:r>
            <w:r w:rsidRPr="00863EE6">
              <w:rPr>
                <w:rFonts w:ascii="Times New Roman" w:eastAsia="Times New Roman" w:hAnsi="Times New Roman"/>
                <w:color w:val="000000"/>
                <w:sz w:val="24"/>
                <w:szCs w:val="24"/>
              </w:rPr>
              <w:t>Có vốn pháp định tối thiểu 50 (năm mươi) tỷ đồng Việt Nam.</w:t>
            </w:r>
          </w:p>
        </w:tc>
        <w:tc>
          <w:tcPr>
            <w:tcW w:w="2340" w:type="dxa"/>
          </w:tcPr>
          <w:p w:rsidR="007B7A6F" w:rsidRPr="00863EE6" w:rsidRDefault="001E68CF" w:rsidP="00067400">
            <w:pPr>
              <w:spacing w:after="0" w:line="240" w:lineRule="auto"/>
              <w:rPr>
                <w:rFonts w:ascii="Times New Roman" w:hAnsi="Times New Roman"/>
                <w:sz w:val="24"/>
                <w:szCs w:val="24"/>
              </w:rPr>
            </w:pPr>
            <w:r w:rsidRPr="00863EE6">
              <w:rPr>
                <w:rFonts w:ascii="Times New Roman" w:hAnsi="Times New Roman"/>
                <w:sz w:val="24"/>
                <w:szCs w:val="24"/>
              </w:rPr>
              <w:t>Điể</w:t>
            </w:r>
            <w:r w:rsidR="00C755DF">
              <w:rPr>
                <w:rFonts w:ascii="Times New Roman" w:hAnsi="Times New Roman"/>
                <w:sz w:val="24"/>
                <w:szCs w:val="24"/>
              </w:rPr>
              <w:t>m c</w:t>
            </w:r>
            <w:r w:rsidRPr="00863EE6">
              <w:rPr>
                <w:rFonts w:ascii="Times New Roman" w:hAnsi="Times New Roman"/>
                <w:sz w:val="24"/>
                <w:szCs w:val="24"/>
              </w:rPr>
              <w:t xml:space="preserve"> khoản 1 Điều 7 Nghị định số 114/2014/NĐ-CP</w:t>
            </w:r>
          </w:p>
        </w:tc>
        <w:tc>
          <w:tcPr>
            <w:tcW w:w="2588" w:type="dxa"/>
          </w:tcPr>
          <w:p w:rsidR="007B7A6F" w:rsidRPr="00863EE6" w:rsidRDefault="007B7A6F" w:rsidP="00067400">
            <w:pPr>
              <w:spacing w:after="0" w:line="240" w:lineRule="auto"/>
              <w:rPr>
                <w:rFonts w:ascii="Times New Roman" w:hAnsi="Times New Roman"/>
                <w:sz w:val="24"/>
                <w:szCs w:val="24"/>
              </w:rPr>
            </w:pPr>
          </w:p>
        </w:tc>
        <w:tc>
          <w:tcPr>
            <w:tcW w:w="1984" w:type="dxa"/>
          </w:tcPr>
          <w:p w:rsidR="007B7A6F" w:rsidRPr="00863EE6" w:rsidRDefault="007B7A6F" w:rsidP="00067400">
            <w:pPr>
              <w:spacing w:after="0" w:line="240" w:lineRule="auto"/>
              <w:rPr>
                <w:rFonts w:ascii="Times New Roman" w:hAnsi="Times New Roman"/>
                <w:sz w:val="24"/>
                <w:szCs w:val="24"/>
              </w:rPr>
            </w:pPr>
          </w:p>
        </w:tc>
      </w:tr>
      <w:tr w:rsidR="00C755DF" w:rsidRPr="00863EE6" w:rsidTr="00B63945">
        <w:trPr>
          <w:trHeight w:val="521"/>
        </w:trPr>
        <w:tc>
          <w:tcPr>
            <w:tcW w:w="426" w:type="dxa"/>
          </w:tcPr>
          <w:p w:rsidR="00C755DF" w:rsidRPr="00863EE6" w:rsidRDefault="00C755DF" w:rsidP="00067400">
            <w:pPr>
              <w:spacing w:after="0" w:line="240" w:lineRule="auto"/>
              <w:rPr>
                <w:rFonts w:ascii="Times New Roman" w:hAnsi="Times New Roman"/>
                <w:b/>
                <w:sz w:val="24"/>
                <w:szCs w:val="24"/>
              </w:rPr>
            </w:pPr>
          </w:p>
        </w:tc>
        <w:tc>
          <w:tcPr>
            <w:tcW w:w="7546" w:type="dxa"/>
            <w:gridSpan w:val="2"/>
          </w:tcPr>
          <w:p w:rsidR="00C755DF" w:rsidRDefault="00C755DF" w:rsidP="001E2FFA">
            <w:pPr>
              <w:spacing w:after="0" w:line="240" w:lineRule="auto"/>
              <w:jc w:val="both"/>
              <w:rPr>
                <w:rFonts w:ascii="Times New Roman" w:eastAsia="Times New Roman" w:hAnsi="Times New Roman"/>
                <w:color w:val="000000"/>
                <w:sz w:val="24"/>
                <w:szCs w:val="24"/>
              </w:rPr>
            </w:pPr>
            <w:r w:rsidRPr="0070187B">
              <w:rPr>
                <w:rFonts w:ascii="Times New Roman" w:hAnsi="Times New Roman"/>
                <w:b/>
                <w:i/>
                <w:sz w:val="24"/>
                <w:szCs w:val="24"/>
              </w:rPr>
              <w:t>Điều kiện đưa cơ sở phá dỡ tàu biển vào hoạt động</w:t>
            </w:r>
          </w:p>
        </w:tc>
        <w:tc>
          <w:tcPr>
            <w:tcW w:w="2340" w:type="dxa"/>
          </w:tcPr>
          <w:p w:rsidR="00C755DF" w:rsidRPr="00863EE6" w:rsidRDefault="00C755DF" w:rsidP="00067400">
            <w:pPr>
              <w:spacing w:after="0" w:line="240" w:lineRule="auto"/>
              <w:rPr>
                <w:rFonts w:ascii="Times New Roman" w:hAnsi="Times New Roman"/>
                <w:sz w:val="24"/>
                <w:szCs w:val="24"/>
              </w:rPr>
            </w:pPr>
          </w:p>
        </w:tc>
        <w:tc>
          <w:tcPr>
            <w:tcW w:w="2588" w:type="dxa"/>
          </w:tcPr>
          <w:p w:rsidR="00C755DF" w:rsidRPr="00863EE6" w:rsidRDefault="00C755DF" w:rsidP="00067400">
            <w:pPr>
              <w:spacing w:after="0" w:line="240" w:lineRule="auto"/>
              <w:rPr>
                <w:rFonts w:ascii="Times New Roman" w:hAnsi="Times New Roman"/>
                <w:sz w:val="24"/>
                <w:szCs w:val="24"/>
              </w:rPr>
            </w:pPr>
          </w:p>
        </w:tc>
        <w:tc>
          <w:tcPr>
            <w:tcW w:w="1984" w:type="dxa"/>
          </w:tcPr>
          <w:p w:rsidR="00C755DF" w:rsidRPr="00863EE6" w:rsidRDefault="00C755DF" w:rsidP="00067400">
            <w:pPr>
              <w:spacing w:after="0" w:line="240" w:lineRule="auto"/>
              <w:rPr>
                <w:rFonts w:ascii="Times New Roman" w:hAnsi="Times New Roman"/>
                <w:sz w:val="24"/>
                <w:szCs w:val="24"/>
              </w:rPr>
            </w:pPr>
          </w:p>
        </w:tc>
      </w:tr>
      <w:tr w:rsidR="007B7A6F" w:rsidRPr="00863EE6" w:rsidTr="00B63945">
        <w:tc>
          <w:tcPr>
            <w:tcW w:w="426" w:type="dxa"/>
            <w:vMerge w:val="restart"/>
            <w:vAlign w:val="center"/>
          </w:tcPr>
          <w:p w:rsidR="007B7A6F" w:rsidRPr="00863EE6" w:rsidRDefault="007B7A6F" w:rsidP="0061333F">
            <w:pPr>
              <w:spacing w:after="0" w:line="240" w:lineRule="auto"/>
              <w:jc w:val="center"/>
              <w:rPr>
                <w:rFonts w:ascii="Times New Roman" w:hAnsi="Times New Roman"/>
                <w:b/>
                <w:sz w:val="24"/>
                <w:szCs w:val="24"/>
              </w:rPr>
            </w:pPr>
          </w:p>
        </w:tc>
        <w:tc>
          <w:tcPr>
            <w:tcW w:w="1843" w:type="dxa"/>
          </w:tcPr>
          <w:p w:rsidR="007B7A6F" w:rsidRDefault="007B7A6F" w:rsidP="00067400">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quy hoạch </w:t>
            </w:r>
          </w:p>
          <w:p w:rsidR="007B7A6F" w:rsidRPr="00863EE6" w:rsidRDefault="007B7A6F" w:rsidP="00067400">
            <w:pPr>
              <w:spacing w:after="0" w:line="240" w:lineRule="auto"/>
              <w:jc w:val="both"/>
              <w:rPr>
                <w:rFonts w:ascii="Times New Roman" w:hAnsi="Times New Roman"/>
                <w:sz w:val="24"/>
                <w:szCs w:val="24"/>
              </w:rPr>
            </w:pPr>
          </w:p>
        </w:tc>
        <w:tc>
          <w:tcPr>
            <w:tcW w:w="5703" w:type="dxa"/>
          </w:tcPr>
          <w:p w:rsidR="007B7A6F" w:rsidRDefault="007B7A6F" w:rsidP="001E2FF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863EE6">
              <w:rPr>
                <w:rFonts w:ascii="Times New Roman" w:hAnsi="Times New Roman"/>
                <w:color w:val="000000"/>
                <w:sz w:val="24"/>
                <w:szCs w:val="24"/>
                <w:lang w:val="vi-VN"/>
              </w:rPr>
              <w:t>Phù hợp với quy hoạch cơ sở phá dỡ tàu biển đã được phê duyệt</w:t>
            </w:r>
          </w:p>
          <w:p w:rsidR="007B7A6F" w:rsidRPr="003510D6" w:rsidRDefault="007B7A6F" w:rsidP="001E2FFA">
            <w:pPr>
              <w:spacing w:after="0" w:line="240" w:lineRule="auto"/>
              <w:jc w:val="both"/>
              <w:rPr>
                <w:rFonts w:ascii="Times New Roman" w:hAnsi="Times New Roman"/>
                <w:sz w:val="24"/>
                <w:szCs w:val="24"/>
              </w:rPr>
            </w:pPr>
            <w:r>
              <w:rPr>
                <w:rFonts w:ascii="Times New Roman" w:hAnsi="Times New Roman"/>
                <w:color w:val="000000"/>
                <w:sz w:val="24"/>
                <w:szCs w:val="24"/>
              </w:rPr>
              <w:t xml:space="preserve">2. </w:t>
            </w:r>
            <w:r w:rsidRPr="003510D6">
              <w:rPr>
                <w:rFonts w:ascii="Times New Roman" w:hAnsi="Times New Roman"/>
                <w:color w:val="000000"/>
                <w:sz w:val="24"/>
                <w:szCs w:val="24"/>
                <w:lang w:val="vi-VN"/>
              </w:rPr>
              <w:t>Có hồ sơ theo quy định tại Khoản 2 Điều 14 của Nghị định này.</w:t>
            </w:r>
          </w:p>
        </w:tc>
        <w:tc>
          <w:tcPr>
            <w:tcW w:w="2340" w:type="dxa"/>
          </w:tcPr>
          <w:p w:rsidR="007B7A6F" w:rsidRDefault="00C755DF" w:rsidP="007F4F55">
            <w:pPr>
              <w:spacing w:after="0" w:line="240" w:lineRule="auto"/>
              <w:jc w:val="both"/>
              <w:rPr>
                <w:rFonts w:ascii="Times New Roman" w:hAnsi="Times New Roman"/>
                <w:sz w:val="24"/>
                <w:szCs w:val="24"/>
              </w:rPr>
            </w:pPr>
            <w:r w:rsidRPr="00863EE6">
              <w:rPr>
                <w:rFonts w:ascii="Times New Roman" w:hAnsi="Times New Roman"/>
                <w:sz w:val="24"/>
                <w:szCs w:val="24"/>
              </w:rPr>
              <w:t>Khoản 1</w:t>
            </w:r>
            <w:r>
              <w:rPr>
                <w:rFonts w:ascii="Times New Roman" w:hAnsi="Times New Roman"/>
                <w:sz w:val="24"/>
                <w:szCs w:val="24"/>
              </w:rPr>
              <w:t>, 3</w:t>
            </w:r>
            <w:r w:rsidRPr="00863EE6">
              <w:rPr>
                <w:rFonts w:ascii="Times New Roman" w:hAnsi="Times New Roman"/>
                <w:sz w:val="24"/>
                <w:szCs w:val="24"/>
              </w:rPr>
              <w:t xml:space="preserve"> Điều 12 Nghị định 114/2014/NĐ-CP</w:t>
            </w:r>
          </w:p>
        </w:tc>
        <w:tc>
          <w:tcPr>
            <w:tcW w:w="2588" w:type="dxa"/>
          </w:tcPr>
          <w:p w:rsidR="007B7A6F" w:rsidRPr="0070187B" w:rsidRDefault="007B7A6F" w:rsidP="007F4F55">
            <w:pPr>
              <w:spacing w:after="0" w:line="240" w:lineRule="auto"/>
              <w:jc w:val="both"/>
              <w:rPr>
                <w:rFonts w:ascii="Times New Roman" w:hAnsi="Times New Roman"/>
                <w:sz w:val="24"/>
                <w:szCs w:val="24"/>
              </w:rPr>
            </w:pPr>
            <w:r>
              <w:rPr>
                <w:rFonts w:ascii="Times New Roman" w:hAnsi="Times New Roman"/>
                <w:sz w:val="24"/>
                <w:szCs w:val="24"/>
              </w:rPr>
              <w:t xml:space="preserve">- </w:t>
            </w:r>
            <w:r w:rsidRPr="0070187B">
              <w:rPr>
                <w:rFonts w:ascii="Times New Roman" w:hAnsi="Times New Roman"/>
                <w:sz w:val="24"/>
                <w:szCs w:val="24"/>
              </w:rPr>
              <w:t>Bỏ đk 1</w:t>
            </w:r>
            <w:r>
              <w:rPr>
                <w:rFonts w:ascii="Times New Roman" w:hAnsi="Times New Roman"/>
                <w:sz w:val="24"/>
                <w:szCs w:val="24"/>
              </w:rPr>
              <w:t xml:space="preserve"> vì đây là trách nhiệm của cơ quan nhà nước phải xác định chứ không phải là trách nhiệm của doanh nghiệp</w:t>
            </w:r>
            <w:r w:rsidRPr="0070187B">
              <w:rPr>
                <w:rFonts w:ascii="Times New Roman" w:hAnsi="Times New Roman"/>
                <w:sz w:val="24"/>
                <w:szCs w:val="24"/>
              </w:rPr>
              <w:t>.</w:t>
            </w:r>
          </w:p>
          <w:p w:rsidR="007B7A6F" w:rsidRDefault="007B7A6F" w:rsidP="003A3E31">
            <w:pPr>
              <w:spacing w:after="0" w:line="240" w:lineRule="auto"/>
              <w:jc w:val="both"/>
              <w:rPr>
                <w:rFonts w:ascii="Times New Roman" w:hAnsi="Times New Roman"/>
                <w:sz w:val="24"/>
                <w:szCs w:val="24"/>
              </w:rPr>
            </w:pPr>
            <w:r>
              <w:rPr>
                <w:rFonts w:ascii="Times New Roman" w:hAnsi="Times New Roman"/>
                <w:sz w:val="24"/>
                <w:szCs w:val="24"/>
              </w:rPr>
              <w:t>- Rà soát các quy định tại điều kiện 2 để chuyển hóa thành các điều kiện cụ thể</w:t>
            </w:r>
          </w:p>
          <w:p w:rsidR="007B7A6F" w:rsidRPr="00134C7B" w:rsidRDefault="007B7A6F" w:rsidP="003A3E31">
            <w:pPr>
              <w:spacing w:after="0" w:line="240" w:lineRule="auto"/>
              <w:jc w:val="both"/>
              <w:rPr>
                <w:rFonts w:ascii="Times New Roman" w:hAnsi="Times New Roman"/>
                <w:sz w:val="24"/>
                <w:szCs w:val="24"/>
              </w:rPr>
            </w:pPr>
            <w:r>
              <w:rPr>
                <w:rFonts w:ascii="Times New Roman" w:hAnsi="Times New Roman"/>
                <w:sz w:val="24"/>
                <w:szCs w:val="24"/>
              </w:rPr>
              <w:t xml:space="preserve">(theo khoản 2 Điều 14 gồm các giấy tờ sau: </w:t>
            </w:r>
            <w:r w:rsidRPr="00134C7B">
              <w:rPr>
                <w:rFonts w:ascii="Times New Roman" w:hAnsi="Times New Roman"/>
                <w:sz w:val="24"/>
                <w:szCs w:val="24"/>
              </w:rPr>
              <w:t>Quyết định phê duyệt Báo cáo đánh giá tác động môi trường của cơ sở phá dỡ tàu biển, Giấy xác nhận các công trình bảo vệ môi trường phục vụ giai đoạn vận hành</w:t>
            </w:r>
            <w:r>
              <w:rPr>
                <w:rFonts w:ascii="Times New Roman" w:hAnsi="Times New Roman"/>
                <w:sz w:val="24"/>
                <w:szCs w:val="24"/>
              </w:rPr>
              <w:t>;</w:t>
            </w:r>
            <w:r w:rsidRPr="00134C7B">
              <w:rPr>
                <w:rFonts w:ascii="Times New Roman" w:hAnsi="Times New Roman"/>
                <w:sz w:val="24"/>
                <w:szCs w:val="24"/>
              </w:rPr>
              <w:t xml:space="preserve"> Giấy đăng ký chủ nguồn thải chất thải nguy hại</w:t>
            </w:r>
            <w:r>
              <w:rPr>
                <w:rFonts w:ascii="Times New Roman" w:hAnsi="Times New Roman"/>
                <w:sz w:val="24"/>
                <w:szCs w:val="24"/>
              </w:rPr>
              <w:t>;</w:t>
            </w:r>
            <w:r w:rsidRPr="00134C7B">
              <w:rPr>
                <w:rFonts w:ascii="Times New Roman" w:hAnsi="Times New Roman"/>
                <w:sz w:val="24"/>
                <w:szCs w:val="24"/>
              </w:rPr>
              <w:t xml:space="preserve"> </w:t>
            </w:r>
            <w:r w:rsidRPr="00134C7B">
              <w:rPr>
                <w:rFonts w:ascii="Times New Roman" w:hAnsi="Times New Roman"/>
                <w:sz w:val="24"/>
                <w:szCs w:val="24"/>
              </w:rPr>
              <w:lastRenderedPageBreak/>
              <w:t>Giấy phép xả thải vào nguồn nước</w:t>
            </w:r>
            <w:r>
              <w:rPr>
                <w:rFonts w:ascii="Times New Roman" w:hAnsi="Times New Roman"/>
                <w:sz w:val="24"/>
                <w:szCs w:val="24"/>
              </w:rPr>
              <w:t xml:space="preserve">; </w:t>
            </w:r>
            <w:r w:rsidRPr="00134C7B">
              <w:rPr>
                <w:rFonts w:ascii="Times New Roman" w:hAnsi="Times New Roman"/>
                <w:sz w:val="24"/>
                <w:szCs w:val="24"/>
              </w:rPr>
              <w:t>Văn bản nghiệm thu về phương án phòng, chống cháy, nổ</w:t>
            </w:r>
            <w:r>
              <w:rPr>
                <w:rFonts w:ascii="Times New Roman" w:hAnsi="Times New Roman"/>
                <w:sz w:val="24"/>
                <w:szCs w:val="24"/>
              </w:rPr>
              <w:t xml:space="preserve">; </w:t>
            </w:r>
            <w:r w:rsidRPr="00134C7B">
              <w:rPr>
                <w:rFonts w:ascii="Times New Roman" w:hAnsi="Times New Roman"/>
                <w:sz w:val="24"/>
                <w:szCs w:val="24"/>
              </w:rPr>
              <w:t>Kế hoạch ứng phó sự cố tràn dầu được cơ quan có thẩm quyền phê duyệt</w:t>
            </w:r>
            <w:r>
              <w:rPr>
                <w:rFonts w:ascii="Times New Roman" w:hAnsi="Times New Roman"/>
                <w:sz w:val="24"/>
                <w:szCs w:val="24"/>
              </w:rPr>
              <w:t xml:space="preserve">; </w:t>
            </w:r>
            <w:r w:rsidRPr="00134C7B">
              <w:rPr>
                <w:rFonts w:ascii="Times New Roman" w:hAnsi="Times New Roman"/>
                <w:sz w:val="24"/>
                <w:szCs w:val="24"/>
              </w:rPr>
              <w:t>Bản vẽ tổng thể về vị trí bố trí trang thiết bị của cơ sở phá dỡ tàu biển</w:t>
            </w:r>
            <w:r>
              <w:rPr>
                <w:rFonts w:ascii="Times New Roman" w:hAnsi="Times New Roman"/>
                <w:sz w:val="24"/>
                <w:szCs w:val="24"/>
              </w:rPr>
              <w:t>;</w:t>
            </w:r>
            <w:r w:rsidRPr="00134C7B">
              <w:rPr>
                <w:rFonts w:ascii="Times New Roman" w:hAnsi="Times New Roman"/>
                <w:sz w:val="24"/>
                <w:szCs w:val="24"/>
              </w:rPr>
              <w:t xml:space="preserve"> Bản kê khai danh sách lao động trực tiếp tham gia hoạt động phá dỡ tàu biển</w:t>
            </w:r>
            <w:r>
              <w:rPr>
                <w:rFonts w:ascii="Times New Roman" w:hAnsi="Times New Roman"/>
                <w:sz w:val="24"/>
                <w:szCs w:val="24"/>
              </w:rPr>
              <w:t xml:space="preserve">; </w:t>
            </w:r>
            <w:r w:rsidRPr="00134C7B">
              <w:rPr>
                <w:rFonts w:ascii="Times New Roman" w:hAnsi="Times New Roman"/>
                <w:sz w:val="24"/>
                <w:szCs w:val="24"/>
              </w:rPr>
              <w:t>Giấy chứng nhận hệ thống quản lý môi trường)</w:t>
            </w:r>
          </w:p>
        </w:tc>
        <w:tc>
          <w:tcPr>
            <w:tcW w:w="1984" w:type="dxa"/>
          </w:tcPr>
          <w:p w:rsidR="007B7A6F" w:rsidRDefault="007B7A6F" w:rsidP="007F4F55">
            <w:pPr>
              <w:spacing w:after="0" w:line="240" w:lineRule="auto"/>
              <w:jc w:val="both"/>
              <w:rPr>
                <w:rFonts w:ascii="Times New Roman" w:hAnsi="Times New Roman"/>
                <w:sz w:val="24"/>
                <w:szCs w:val="24"/>
              </w:rPr>
            </w:pPr>
            <w:r>
              <w:rPr>
                <w:rFonts w:ascii="Times New Roman" w:hAnsi="Times New Roman"/>
                <w:sz w:val="24"/>
                <w:szCs w:val="24"/>
              </w:rPr>
              <w:lastRenderedPageBreak/>
              <w:t>Sửa Điều 12 Nghị định số 114/2014/NĐ-CP.</w:t>
            </w:r>
          </w:p>
        </w:tc>
      </w:tr>
      <w:tr w:rsidR="007B7A6F" w:rsidRPr="00863EE6" w:rsidTr="00B63945">
        <w:trPr>
          <w:trHeight w:val="1104"/>
        </w:trPr>
        <w:tc>
          <w:tcPr>
            <w:tcW w:w="426" w:type="dxa"/>
            <w:vMerge/>
          </w:tcPr>
          <w:p w:rsidR="007B7A6F" w:rsidRPr="00863EE6" w:rsidRDefault="007B7A6F" w:rsidP="00067400">
            <w:pPr>
              <w:spacing w:after="0" w:line="240" w:lineRule="auto"/>
              <w:rPr>
                <w:rFonts w:ascii="Times New Roman" w:hAnsi="Times New Roman"/>
                <w:sz w:val="24"/>
                <w:szCs w:val="24"/>
              </w:rPr>
            </w:pPr>
          </w:p>
        </w:tc>
        <w:tc>
          <w:tcPr>
            <w:tcW w:w="1843" w:type="dxa"/>
          </w:tcPr>
          <w:p w:rsidR="007B7A6F" w:rsidRDefault="007B7A6F" w:rsidP="0061333F">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năng lực sản xuất </w:t>
            </w:r>
            <w:r>
              <w:rPr>
                <w:rFonts w:ascii="Times New Roman" w:hAnsi="Times New Roman"/>
                <w:sz w:val="24"/>
                <w:szCs w:val="24"/>
              </w:rPr>
              <w:t>, tổ chức bộ máy nhân lực</w:t>
            </w:r>
          </w:p>
          <w:p w:rsidR="007B7A6F" w:rsidRPr="00863EE6" w:rsidRDefault="007B7A6F" w:rsidP="0061333F">
            <w:pPr>
              <w:spacing w:after="0" w:line="240" w:lineRule="auto"/>
              <w:jc w:val="both"/>
              <w:rPr>
                <w:rFonts w:ascii="Times New Roman" w:hAnsi="Times New Roman"/>
                <w:sz w:val="24"/>
                <w:szCs w:val="24"/>
              </w:rPr>
            </w:pPr>
          </w:p>
        </w:tc>
        <w:tc>
          <w:tcPr>
            <w:tcW w:w="5703" w:type="dxa"/>
          </w:tcPr>
          <w:p w:rsidR="007B7A6F" w:rsidRPr="00863EE6" w:rsidRDefault="007B7A6F" w:rsidP="001E2FFA">
            <w:pPr>
              <w:spacing w:after="0" w:line="240" w:lineRule="auto"/>
              <w:jc w:val="both"/>
              <w:rPr>
                <w:rFonts w:ascii="Times New Roman" w:hAnsi="Times New Roman"/>
                <w:sz w:val="24"/>
                <w:szCs w:val="24"/>
              </w:rPr>
            </w:pPr>
            <w:r>
              <w:rPr>
                <w:rFonts w:ascii="Times New Roman" w:hAnsi="Times New Roman"/>
                <w:color w:val="000000"/>
                <w:sz w:val="24"/>
                <w:szCs w:val="24"/>
              </w:rPr>
              <w:t xml:space="preserve">3. </w:t>
            </w:r>
            <w:r w:rsidRPr="00863EE6">
              <w:rPr>
                <w:rFonts w:ascii="Times New Roman" w:hAnsi="Times New Roman"/>
                <w:color w:val="000000"/>
                <w:sz w:val="24"/>
                <w:szCs w:val="24"/>
                <w:lang w:val="vi-VN"/>
              </w:rPr>
              <w:t>Có cơ sở vật chất, trang thiết bị kỹ thuật và nhân lực bảo đảm thực hiện việc phá dỡ tàu biển.</w:t>
            </w:r>
          </w:p>
        </w:tc>
        <w:tc>
          <w:tcPr>
            <w:tcW w:w="2340" w:type="dxa"/>
          </w:tcPr>
          <w:p w:rsidR="007B7A6F" w:rsidRDefault="00C755DF" w:rsidP="00067400">
            <w:pPr>
              <w:spacing w:after="0" w:line="240" w:lineRule="auto"/>
              <w:rPr>
                <w:rFonts w:ascii="Times New Roman" w:hAnsi="Times New Roman"/>
                <w:sz w:val="24"/>
                <w:szCs w:val="24"/>
              </w:rPr>
            </w:pPr>
            <w:r w:rsidRPr="00863EE6">
              <w:rPr>
                <w:rFonts w:ascii="Times New Roman" w:hAnsi="Times New Roman"/>
                <w:sz w:val="24"/>
                <w:szCs w:val="24"/>
              </w:rPr>
              <w:t>Khoản 2 Điều 12 Nghị định 114/2014/NĐ-CP</w:t>
            </w:r>
          </w:p>
        </w:tc>
        <w:tc>
          <w:tcPr>
            <w:tcW w:w="2588" w:type="dxa"/>
          </w:tcPr>
          <w:p w:rsidR="007B7A6F" w:rsidRPr="00134C7B" w:rsidRDefault="007B7A6F" w:rsidP="00067400">
            <w:pPr>
              <w:spacing w:after="0" w:line="240" w:lineRule="auto"/>
              <w:rPr>
                <w:rFonts w:ascii="Times New Roman" w:hAnsi="Times New Roman"/>
                <w:sz w:val="24"/>
                <w:szCs w:val="24"/>
              </w:rPr>
            </w:pPr>
            <w:r>
              <w:rPr>
                <w:rFonts w:ascii="Times New Roman" w:hAnsi="Times New Roman"/>
                <w:sz w:val="24"/>
                <w:szCs w:val="24"/>
              </w:rPr>
              <w:t xml:space="preserve">- Sửa lại điều kiện 3 như sau : “Có cơ sở vật chất, trang thiết </w:t>
            </w:r>
            <w:r w:rsidRPr="00863EE6">
              <w:rPr>
                <w:rFonts w:ascii="Times New Roman" w:hAnsi="Times New Roman"/>
                <w:color w:val="000000"/>
                <w:sz w:val="24"/>
                <w:szCs w:val="24"/>
                <w:lang w:val="vi-VN"/>
              </w:rPr>
              <w:t>bị kỹ thuật và nhân lực bảo đảm thực hiện việc phá dỡ tàu biển</w:t>
            </w:r>
            <w:r>
              <w:rPr>
                <w:rFonts w:ascii="Times New Roman" w:hAnsi="Times New Roman"/>
                <w:color w:val="000000"/>
                <w:sz w:val="24"/>
                <w:szCs w:val="24"/>
              </w:rPr>
              <w:t xml:space="preserve"> theo quy định của Bộ trưởng Bộ GTVT”</w:t>
            </w:r>
          </w:p>
        </w:tc>
        <w:tc>
          <w:tcPr>
            <w:tcW w:w="1984" w:type="dxa"/>
          </w:tcPr>
          <w:p w:rsidR="007B7A6F" w:rsidRDefault="007B7A6F" w:rsidP="00067400">
            <w:pPr>
              <w:spacing w:after="0" w:line="240" w:lineRule="auto"/>
              <w:rPr>
                <w:rFonts w:ascii="Times New Roman" w:hAnsi="Times New Roman"/>
                <w:sz w:val="24"/>
                <w:szCs w:val="24"/>
              </w:rPr>
            </w:pPr>
          </w:p>
        </w:tc>
      </w:tr>
      <w:tr w:rsidR="007B7A6F" w:rsidRPr="00863EE6" w:rsidTr="00B63945">
        <w:tc>
          <w:tcPr>
            <w:tcW w:w="426" w:type="dxa"/>
            <w:vMerge/>
          </w:tcPr>
          <w:p w:rsidR="007B7A6F" w:rsidRPr="00863EE6" w:rsidRDefault="007B7A6F" w:rsidP="00067400">
            <w:pPr>
              <w:spacing w:after="0" w:line="240" w:lineRule="auto"/>
              <w:rPr>
                <w:rFonts w:ascii="Times New Roman" w:hAnsi="Times New Roman"/>
                <w:sz w:val="24"/>
                <w:szCs w:val="24"/>
              </w:rPr>
            </w:pPr>
          </w:p>
        </w:tc>
        <w:tc>
          <w:tcPr>
            <w:tcW w:w="1843" w:type="dxa"/>
          </w:tcPr>
          <w:p w:rsidR="007B7A6F" w:rsidRDefault="007B7A6F" w:rsidP="00067400">
            <w:pPr>
              <w:spacing w:after="0" w:line="240" w:lineRule="auto"/>
              <w:jc w:val="both"/>
              <w:rPr>
                <w:rFonts w:ascii="Times New Roman" w:hAnsi="Times New Roman"/>
                <w:sz w:val="24"/>
                <w:szCs w:val="24"/>
              </w:rPr>
            </w:pPr>
            <w:r w:rsidRPr="00863EE6">
              <w:rPr>
                <w:rFonts w:ascii="Times New Roman" w:hAnsi="Times New Roman"/>
                <w:sz w:val="24"/>
                <w:szCs w:val="24"/>
              </w:rPr>
              <w:t>Điều kiện khác</w:t>
            </w:r>
          </w:p>
          <w:p w:rsidR="007B7A6F" w:rsidRPr="00863EE6" w:rsidRDefault="007B7A6F" w:rsidP="00067400">
            <w:pPr>
              <w:spacing w:after="0" w:line="240" w:lineRule="auto"/>
              <w:jc w:val="both"/>
              <w:rPr>
                <w:rFonts w:ascii="Times New Roman" w:hAnsi="Times New Roman"/>
                <w:sz w:val="24"/>
                <w:szCs w:val="24"/>
              </w:rPr>
            </w:pPr>
          </w:p>
        </w:tc>
        <w:tc>
          <w:tcPr>
            <w:tcW w:w="5703" w:type="dxa"/>
          </w:tcPr>
          <w:p w:rsidR="007B7A6F" w:rsidRDefault="007B7A6F" w:rsidP="001E2FF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Pr="00863EE6">
              <w:rPr>
                <w:rFonts w:ascii="Times New Roman" w:hAnsi="Times New Roman"/>
                <w:color w:val="000000"/>
                <w:sz w:val="24"/>
                <w:szCs w:val="24"/>
                <w:lang w:val="vi-VN"/>
              </w:rPr>
              <w:t>Được xác nhận các công trình bảo vệ môi trường phục vụ giai đoạn vận hành và yêu cầu của quyết định phê duyệt báo cáo đánh giá tác động môi trường, trong đó có nội dung liên quan đến hoạt động phá dỡ tàu biển</w:t>
            </w:r>
          </w:p>
          <w:p w:rsidR="00C755DF" w:rsidRPr="00C755DF" w:rsidRDefault="00C755DF" w:rsidP="001E2FFA">
            <w:pPr>
              <w:spacing w:after="0" w:line="240" w:lineRule="auto"/>
              <w:jc w:val="both"/>
              <w:rPr>
                <w:rFonts w:ascii="Times New Roman" w:hAnsi="Times New Roman"/>
                <w:sz w:val="24"/>
                <w:szCs w:val="24"/>
              </w:rPr>
            </w:pPr>
          </w:p>
        </w:tc>
        <w:tc>
          <w:tcPr>
            <w:tcW w:w="2340" w:type="dxa"/>
          </w:tcPr>
          <w:p w:rsidR="007B7A6F" w:rsidRDefault="00C755DF" w:rsidP="00134C7B">
            <w:pPr>
              <w:spacing w:after="0" w:line="240" w:lineRule="auto"/>
              <w:jc w:val="both"/>
              <w:rPr>
                <w:rFonts w:ascii="Times New Roman" w:hAnsi="Times New Roman"/>
                <w:color w:val="C00000"/>
                <w:sz w:val="24"/>
                <w:szCs w:val="24"/>
              </w:rPr>
            </w:pPr>
            <w:r w:rsidRPr="00863EE6">
              <w:rPr>
                <w:rFonts w:ascii="Times New Roman" w:hAnsi="Times New Roman"/>
                <w:sz w:val="24"/>
                <w:szCs w:val="24"/>
              </w:rPr>
              <w:t>Khoản 4 Điều 12 Nghị định 114/2014/NĐ-CP</w:t>
            </w:r>
          </w:p>
        </w:tc>
        <w:tc>
          <w:tcPr>
            <w:tcW w:w="2588" w:type="dxa"/>
          </w:tcPr>
          <w:p w:rsidR="007B7A6F" w:rsidRPr="007F4F55" w:rsidRDefault="007B7A6F" w:rsidP="00134C7B">
            <w:pPr>
              <w:spacing w:after="0" w:line="240" w:lineRule="auto"/>
              <w:jc w:val="both"/>
              <w:rPr>
                <w:rFonts w:ascii="Times New Roman" w:hAnsi="Times New Roman"/>
                <w:color w:val="C00000"/>
                <w:sz w:val="24"/>
                <w:szCs w:val="24"/>
              </w:rPr>
            </w:pPr>
            <w:r>
              <w:rPr>
                <w:rFonts w:ascii="Times New Roman" w:hAnsi="Times New Roman"/>
                <w:color w:val="C00000"/>
                <w:sz w:val="24"/>
                <w:szCs w:val="24"/>
              </w:rPr>
              <w:t xml:space="preserve">- </w:t>
            </w:r>
            <w:r>
              <w:rPr>
                <w:rFonts w:ascii="Times New Roman" w:hAnsi="Times New Roman"/>
                <w:sz w:val="24"/>
                <w:szCs w:val="24"/>
              </w:rPr>
              <w:t>Bỏ điều kiện 4 vì Nghị định 18/2015/NĐ-CP đã bỏ nội dung này</w:t>
            </w:r>
          </w:p>
        </w:tc>
        <w:tc>
          <w:tcPr>
            <w:tcW w:w="1984" w:type="dxa"/>
          </w:tcPr>
          <w:p w:rsidR="007B7A6F" w:rsidRPr="007F4F55" w:rsidRDefault="007B7A6F" w:rsidP="007F4F55">
            <w:pPr>
              <w:spacing w:after="0" w:line="240" w:lineRule="auto"/>
              <w:rPr>
                <w:rFonts w:ascii="Times New Roman" w:hAnsi="Times New Roman"/>
                <w:color w:val="C00000"/>
                <w:sz w:val="24"/>
                <w:szCs w:val="24"/>
              </w:rPr>
            </w:pPr>
            <w:r>
              <w:rPr>
                <w:rFonts w:ascii="Times New Roman" w:hAnsi="Times New Roman"/>
                <w:sz w:val="24"/>
                <w:szCs w:val="24"/>
              </w:rPr>
              <w:t>Sửa Nghị định số 114/2014/NĐ-CP.</w:t>
            </w:r>
          </w:p>
        </w:tc>
      </w:tr>
      <w:tr w:rsidR="00C755DF" w:rsidRPr="00863EE6" w:rsidTr="00B63945">
        <w:tc>
          <w:tcPr>
            <w:tcW w:w="426" w:type="dxa"/>
          </w:tcPr>
          <w:p w:rsidR="00C755DF" w:rsidRPr="00931203" w:rsidRDefault="00C755DF" w:rsidP="00EE49EC">
            <w:pPr>
              <w:spacing w:after="0" w:line="240" w:lineRule="auto"/>
              <w:rPr>
                <w:rFonts w:ascii="Times New Roman" w:hAnsi="Times New Roman"/>
                <w:b/>
                <w:sz w:val="24"/>
                <w:szCs w:val="24"/>
              </w:rPr>
            </w:pPr>
            <w:r>
              <w:rPr>
                <w:rFonts w:ascii="Times New Roman" w:hAnsi="Times New Roman"/>
                <w:b/>
                <w:sz w:val="24"/>
                <w:szCs w:val="24"/>
              </w:rPr>
              <w:t>6</w:t>
            </w:r>
          </w:p>
        </w:tc>
        <w:tc>
          <w:tcPr>
            <w:tcW w:w="7546" w:type="dxa"/>
            <w:gridSpan w:val="2"/>
          </w:tcPr>
          <w:p w:rsidR="00C755DF" w:rsidRDefault="00C755DF" w:rsidP="001E2FFA">
            <w:pPr>
              <w:spacing w:after="0" w:line="240" w:lineRule="auto"/>
              <w:jc w:val="both"/>
              <w:rPr>
                <w:rFonts w:ascii="Times New Roman" w:hAnsi="Times New Roman"/>
                <w:color w:val="000000"/>
                <w:sz w:val="24"/>
                <w:szCs w:val="24"/>
              </w:rPr>
            </w:pPr>
            <w:r w:rsidRPr="00931203">
              <w:rPr>
                <w:rFonts w:ascii="Times New Roman" w:hAnsi="Times New Roman"/>
                <w:b/>
                <w:bCs/>
                <w:iCs/>
                <w:color w:val="000000"/>
                <w:sz w:val="24"/>
                <w:szCs w:val="24"/>
              </w:rPr>
              <w:t>Kinh doanh khai thác cảng biển</w:t>
            </w:r>
          </w:p>
        </w:tc>
        <w:tc>
          <w:tcPr>
            <w:tcW w:w="2340" w:type="dxa"/>
          </w:tcPr>
          <w:p w:rsidR="00C755DF" w:rsidRDefault="00C755DF" w:rsidP="00134C7B">
            <w:pPr>
              <w:spacing w:after="0" w:line="240" w:lineRule="auto"/>
              <w:jc w:val="both"/>
              <w:rPr>
                <w:rFonts w:ascii="Times New Roman" w:hAnsi="Times New Roman"/>
                <w:color w:val="C00000"/>
                <w:sz w:val="24"/>
                <w:szCs w:val="24"/>
              </w:rPr>
            </w:pPr>
          </w:p>
        </w:tc>
        <w:tc>
          <w:tcPr>
            <w:tcW w:w="2588" w:type="dxa"/>
          </w:tcPr>
          <w:p w:rsidR="00C755DF" w:rsidRDefault="00C755DF" w:rsidP="00134C7B">
            <w:pPr>
              <w:spacing w:after="0" w:line="240" w:lineRule="auto"/>
              <w:jc w:val="both"/>
              <w:rPr>
                <w:rFonts w:ascii="Times New Roman" w:hAnsi="Times New Roman"/>
                <w:color w:val="C00000"/>
                <w:sz w:val="24"/>
                <w:szCs w:val="24"/>
              </w:rPr>
            </w:pPr>
          </w:p>
        </w:tc>
        <w:tc>
          <w:tcPr>
            <w:tcW w:w="1984" w:type="dxa"/>
          </w:tcPr>
          <w:p w:rsidR="00C755DF" w:rsidRDefault="00C755DF" w:rsidP="007F4F55">
            <w:pPr>
              <w:spacing w:after="0" w:line="240" w:lineRule="auto"/>
              <w:rPr>
                <w:rFonts w:ascii="Times New Roman" w:hAnsi="Times New Roman"/>
                <w:sz w:val="24"/>
                <w:szCs w:val="24"/>
              </w:rPr>
            </w:pPr>
          </w:p>
        </w:tc>
      </w:tr>
      <w:tr w:rsidR="007B7A6F" w:rsidRPr="00863EE6" w:rsidTr="00B63945">
        <w:tc>
          <w:tcPr>
            <w:tcW w:w="426" w:type="dxa"/>
          </w:tcPr>
          <w:p w:rsidR="007B7A6F" w:rsidRPr="00863EE6" w:rsidRDefault="007B7A6F" w:rsidP="00E51255">
            <w:pPr>
              <w:spacing w:after="0" w:line="240" w:lineRule="auto"/>
              <w:rPr>
                <w:rFonts w:ascii="Times New Roman" w:hAnsi="Times New Roman"/>
                <w:b/>
                <w:sz w:val="24"/>
                <w:szCs w:val="24"/>
              </w:rPr>
            </w:pPr>
          </w:p>
        </w:tc>
        <w:tc>
          <w:tcPr>
            <w:tcW w:w="1843" w:type="dxa"/>
          </w:tcPr>
          <w:p w:rsidR="007B7A6F" w:rsidRDefault="007B7A6F" w:rsidP="00E51255">
            <w:pPr>
              <w:spacing w:after="0" w:line="240" w:lineRule="auto"/>
              <w:rPr>
                <w:rFonts w:ascii="Times New Roman" w:hAnsi="Times New Roman"/>
                <w:sz w:val="24"/>
                <w:szCs w:val="24"/>
              </w:rPr>
            </w:pPr>
            <w:r w:rsidRPr="00863EE6">
              <w:rPr>
                <w:rFonts w:ascii="Times New Roman" w:hAnsi="Times New Roman"/>
                <w:sz w:val="24"/>
                <w:szCs w:val="24"/>
              </w:rPr>
              <w:t xml:space="preserve">Điều kiện chung </w:t>
            </w:r>
          </w:p>
          <w:p w:rsidR="007B7A6F" w:rsidRPr="00863EE6" w:rsidRDefault="007B7A6F" w:rsidP="00E51255">
            <w:pPr>
              <w:spacing w:after="0" w:line="240" w:lineRule="auto"/>
              <w:rPr>
                <w:rFonts w:ascii="Times New Roman" w:hAnsi="Times New Roman"/>
                <w:sz w:val="24"/>
                <w:szCs w:val="24"/>
              </w:rPr>
            </w:pPr>
          </w:p>
        </w:tc>
        <w:tc>
          <w:tcPr>
            <w:tcW w:w="5703" w:type="dxa"/>
          </w:tcPr>
          <w:p w:rsidR="007B7A6F" w:rsidRPr="00863EE6" w:rsidRDefault="007B7A6F" w:rsidP="00E51255">
            <w:pPr>
              <w:pStyle w:val="NormalWeb"/>
              <w:shd w:val="clear" w:color="auto" w:fill="FFFFFF"/>
              <w:spacing w:before="0" w:beforeAutospacing="0" w:after="0" w:afterAutospacing="0"/>
              <w:jc w:val="both"/>
              <w:rPr>
                <w:color w:val="000000"/>
              </w:rPr>
            </w:pPr>
            <w:r w:rsidRPr="00863EE6">
              <w:rPr>
                <w:color w:val="000000"/>
                <w:lang w:val="vi-VN"/>
              </w:rPr>
              <w:t>1. Doanh nghiệp cảng phải được thành lập theo quy định của pháp luật về doanh nghiệp.</w:t>
            </w:r>
          </w:p>
          <w:p w:rsidR="007B7A6F" w:rsidRPr="00863EE6" w:rsidRDefault="007B7A6F" w:rsidP="00E51255">
            <w:pPr>
              <w:pStyle w:val="NormalWeb"/>
              <w:shd w:val="clear" w:color="auto" w:fill="FFFFFF"/>
              <w:spacing w:before="0" w:beforeAutospacing="0" w:after="0" w:afterAutospacing="0"/>
              <w:jc w:val="both"/>
              <w:rPr>
                <w:color w:val="000000"/>
              </w:rPr>
            </w:pPr>
            <w:r w:rsidRPr="00863EE6">
              <w:rPr>
                <w:color w:val="000000"/>
                <w:lang w:val="vi-VN"/>
              </w:rPr>
              <w:t xml:space="preserve">2. Trường hợp doanh nghiệp cảng là doanh nghiệp có </w:t>
            </w:r>
            <w:r w:rsidRPr="00863EE6">
              <w:rPr>
                <w:color w:val="000000"/>
                <w:lang w:val="vi-VN"/>
              </w:rPr>
              <w:lastRenderedPageBreak/>
              <w:t>vốn đầu tư nước ngoài tham gia kinh doanh dịch vụ bốc dỡ hàng hóa thì chỉ được thành lập công ty liên doanh, trong đó tỷ lệ vốn góp của nhà đầu tư nước ngoài theo Biểu cam kết của Việt Nam khi gia nhập Tổ chức Thương mại Thế giới (WTO)</w:t>
            </w:r>
            <w:r w:rsidRPr="00863EE6">
              <w:rPr>
                <w:color w:val="000000"/>
              </w:rPr>
              <w:t>.</w:t>
            </w:r>
          </w:p>
        </w:tc>
        <w:tc>
          <w:tcPr>
            <w:tcW w:w="2340" w:type="dxa"/>
          </w:tcPr>
          <w:p w:rsidR="007B7A6F" w:rsidRPr="00446726" w:rsidRDefault="00C755DF" w:rsidP="00446726">
            <w:pPr>
              <w:spacing w:after="0" w:line="240" w:lineRule="auto"/>
              <w:jc w:val="both"/>
              <w:rPr>
                <w:rFonts w:ascii="Times New Roman" w:hAnsi="Times New Roman"/>
                <w:sz w:val="24"/>
                <w:szCs w:val="24"/>
              </w:rPr>
            </w:pPr>
            <w:r w:rsidRPr="002227DA">
              <w:rPr>
                <w:rFonts w:ascii="Times New Roman" w:hAnsi="Times New Roman"/>
                <w:sz w:val="24"/>
                <w:szCs w:val="24"/>
              </w:rPr>
              <w:lastRenderedPageBreak/>
              <w:t>Điều 5 Nghị định số 37/2017/NĐ-CP</w:t>
            </w:r>
          </w:p>
        </w:tc>
        <w:tc>
          <w:tcPr>
            <w:tcW w:w="2588" w:type="dxa"/>
          </w:tcPr>
          <w:p w:rsidR="007B7A6F" w:rsidRDefault="007B7A6F" w:rsidP="00446726">
            <w:pPr>
              <w:spacing w:after="0" w:line="240" w:lineRule="auto"/>
              <w:jc w:val="both"/>
              <w:rPr>
                <w:rFonts w:ascii="Times New Roman" w:hAnsi="Times New Roman"/>
                <w:sz w:val="24"/>
                <w:szCs w:val="24"/>
              </w:rPr>
            </w:pPr>
            <w:r w:rsidRPr="00446726">
              <w:rPr>
                <w:rFonts w:ascii="Times New Roman" w:hAnsi="Times New Roman"/>
                <w:sz w:val="24"/>
                <w:szCs w:val="24"/>
              </w:rPr>
              <w:t xml:space="preserve">- </w:t>
            </w:r>
            <w:r>
              <w:rPr>
                <w:rFonts w:ascii="Times New Roman" w:hAnsi="Times New Roman"/>
                <w:sz w:val="24"/>
                <w:szCs w:val="24"/>
              </w:rPr>
              <w:t>S</w:t>
            </w:r>
            <w:r w:rsidRPr="00446726">
              <w:rPr>
                <w:rFonts w:ascii="Times New Roman" w:hAnsi="Times New Roman"/>
                <w:sz w:val="24"/>
                <w:szCs w:val="24"/>
              </w:rPr>
              <w:t>ửa đk 1 th</w:t>
            </w:r>
            <w:r>
              <w:rPr>
                <w:rFonts w:ascii="Times New Roman" w:hAnsi="Times New Roman"/>
                <w:sz w:val="24"/>
                <w:szCs w:val="24"/>
              </w:rPr>
              <w:t xml:space="preserve">ành “là doanh nghiệp được thành lập theo quy định </w:t>
            </w:r>
            <w:r>
              <w:rPr>
                <w:rFonts w:ascii="Times New Roman" w:hAnsi="Times New Roman"/>
                <w:sz w:val="24"/>
                <w:szCs w:val="24"/>
              </w:rPr>
              <w:lastRenderedPageBreak/>
              <w:t>của pháp luật”</w:t>
            </w:r>
          </w:p>
          <w:p w:rsidR="007B7A6F" w:rsidRPr="00446726" w:rsidRDefault="007B7A6F" w:rsidP="00446726">
            <w:pPr>
              <w:spacing w:after="0" w:line="240" w:lineRule="auto"/>
              <w:jc w:val="both"/>
              <w:rPr>
                <w:rFonts w:ascii="Times New Roman" w:hAnsi="Times New Roman"/>
                <w:sz w:val="24"/>
                <w:szCs w:val="24"/>
              </w:rPr>
            </w:pPr>
            <w:r>
              <w:rPr>
                <w:rFonts w:ascii="Times New Roman" w:hAnsi="Times New Roman"/>
                <w:sz w:val="24"/>
                <w:szCs w:val="24"/>
              </w:rPr>
              <w:t xml:space="preserve"> </w:t>
            </w:r>
            <w:r w:rsidRPr="003E5F16">
              <w:rPr>
                <w:rFonts w:ascii="Times New Roman" w:hAnsi="Times New Roman"/>
                <w:sz w:val="24"/>
                <w:szCs w:val="24"/>
                <w:lang w:val="vi-VN"/>
              </w:rPr>
              <w:t>- Sửa đổi điều kiện 2 theo hướng quy định cụ thể về tỷ lệ góp vốn của nhà đầu tư nước ngoài phù hợp với các cam kết và quy định trong nước</w:t>
            </w:r>
          </w:p>
        </w:tc>
        <w:tc>
          <w:tcPr>
            <w:tcW w:w="1984" w:type="dxa"/>
          </w:tcPr>
          <w:p w:rsidR="007B7A6F" w:rsidRDefault="007B7A6F" w:rsidP="00BC422C">
            <w:pPr>
              <w:spacing w:after="0" w:line="240" w:lineRule="auto"/>
              <w:rPr>
                <w:rFonts w:ascii="Times New Roman" w:hAnsi="Times New Roman"/>
                <w:sz w:val="24"/>
                <w:szCs w:val="24"/>
              </w:rPr>
            </w:pPr>
            <w:r>
              <w:rPr>
                <w:rFonts w:ascii="Times New Roman" w:hAnsi="Times New Roman"/>
                <w:sz w:val="24"/>
                <w:szCs w:val="24"/>
              </w:rPr>
              <w:lastRenderedPageBreak/>
              <w:t xml:space="preserve">Sửa Điều 5 </w:t>
            </w:r>
            <w:r w:rsidRPr="002227DA">
              <w:rPr>
                <w:rFonts w:ascii="Times New Roman" w:hAnsi="Times New Roman"/>
                <w:sz w:val="24"/>
                <w:szCs w:val="24"/>
              </w:rPr>
              <w:t>Nghị định số 37/2017/NĐ-CP</w:t>
            </w:r>
          </w:p>
        </w:tc>
      </w:tr>
      <w:tr w:rsidR="007B7A6F" w:rsidRPr="00B63945" w:rsidTr="00B63945">
        <w:tc>
          <w:tcPr>
            <w:tcW w:w="426" w:type="dxa"/>
          </w:tcPr>
          <w:p w:rsidR="007B7A6F" w:rsidRPr="00863EE6" w:rsidRDefault="007B7A6F" w:rsidP="00E51255">
            <w:pPr>
              <w:spacing w:after="0" w:line="240" w:lineRule="auto"/>
              <w:rPr>
                <w:rFonts w:ascii="Times New Roman" w:hAnsi="Times New Roman"/>
                <w:sz w:val="24"/>
                <w:szCs w:val="24"/>
              </w:rPr>
            </w:pPr>
          </w:p>
        </w:tc>
        <w:tc>
          <w:tcPr>
            <w:tcW w:w="1843" w:type="dxa"/>
          </w:tcPr>
          <w:p w:rsidR="007B7A6F" w:rsidRDefault="007B7A6F" w:rsidP="00E51255">
            <w:pPr>
              <w:spacing w:after="0" w:line="240" w:lineRule="auto"/>
              <w:rPr>
                <w:rFonts w:ascii="Times New Roman" w:hAnsi="Times New Roman"/>
                <w:sz w:val="24"/>
                <w:szCs w:val="24"/>
              </w:rPr>
            </w:pPr>
            <w:r w:rsidRPr="00863EE6">
              <w:rPr>
                <w:rFonts w:ascii="Times New Roman" w:hAnsi="Times New Roman"/>
                <w:sz w:val="24"/>
                <w:szCs w:val="24"/>
              </w:rPr>
              <w:t>Điều kiện về tổ chức bộ máy và nhân lực</w:t>
            </w:r>
          </w:p>
          <w:p w:rsidR="007B7A6F" w:rsidRPr="00863EE6" w:rsidRDefault="007B7A6F" w:rsidP="00E51255">
            <w:pPr>
              <w:spacing w:after="0" w:line="240" w:lineRule="auto"/>
              <w:rPr>
                <w:rFonts w:ascii="Times New Roman" w:hAnsi="Times New Roman"/>
                <w:sz w:val="24"/>
                <w:szCs w:val="24"/>
              </w:rPr>
            </w:pPr>
          </w:p>
        </w:tc>
        <w:tc>
          <w:tcPr>
            <w:tcW w:w="5703" w:type="dxa"/>
          </w:tcPr>
          <w:p w:rsidR="007B7A6F" w:rsidRPr="00C920F0" w:rsidRDefault="007B7A6F" w:rsidP="00E51255">
            <w:pPr>
              <w:pStyle w:val="NormalWeb"/>
              <w:shd w:val="clear" w:color="auto" w:fill="FFFFFF"/>
              <w:spacing w:before="0" w:beforeAutospacing="0" w:after="0" w:afterAutospacing="0"/>
              <w:jc w:val="both"/>
              <w:rPr>
                <w:color w:val="000000"/>
                <w:lang w:val="vi-VN"/>
              </w:rPr>
            </w:pPr>
            <w:r>
              <w:rPr>
                <w:color w:val="000000"/>
              </w:rPr>
              <w:t>3</w:t>
            </w:r>
            <w:r w:rsidRPr="00863EE6">
              <w:rPr>
                <w:color w:val="000000"/>
                <w:lang w:val="vi-VN"/>
              </w:rPr>
              <w:t>. Có bộ phận quản lý hoạt động kinh doanh khai thác cảng biển;</w:t>
            </w:r>
          </w:p>
          <w:p w:rsidR="007B7A6F" w:rsidRPr="00C920F0" w:rsidRDefault="007B7A6F" w:rsidP="00E51255">
            <w:pPr>
              <w:pStyle w:val="NormalWeb"/>
              <w:shd w:val="clear" w:color="auto" w:fill="FFFFFF"/>
              <w:spacing w:before="0" w:beforeAutospacing="0" w:after="0" w:afterAutospacing="0"/>
              <w:jc w:val="both"/>
              <w:rPr>
                <w:color w:val="000000"/>
                <w:lang w:val="vi-VN"/>
              </w:rPr>
            </w:pPr>
            <w:r w:rsidRPr="00C920F0">
              <w:rPr>
                <w:color w:val="000000"/>
                <w:lang w:val="vi-VN"/>
              </w:rPr>
              <w:t xml:space="preserve">4. </w:t>
            </w:r>
            <w:r w:rsidRPr="00863EE6">
              <w:rPr>
                <w:color w:val="000000"/>
                <w:lang w:val="vi-VN"/>
              </w:rPr>
              <w:t>Có bộ phận quản lý an ninh hàng hải theo quy định;</w:t>
            </w:r>
          </w:p>
          <w:p w:rsidR="007B7A6F" w:rsidRPr="00C920F0" w:rsidRDefault="007B7A6F" w:rsidP="00E51255">
            <w:pPr>
              <w:pStyle w:val="NormalWeb"/>
              <w:shd w:val="clear" w:color="auto" w:fill="FFFFFF"/>
              <w:spacing w:before="0" w:beforeAutospacing="0" w:after="0" w:afterAutospacing="0"/>
              <w:jc w:val="both"/>
              <w:rPr>
                <w:color w:val="000000"/>
                <w:lang w:val="vi-VN"/>
              </w:rPr>
            </w:pPr>
            <w:r w:rsidRPr="00C920F0">
              <w:rPr>
                <w:color w:val="000000"/>
                <w:lang w:val="vi-VN"/>
              </w:rPr>
              <w:t xml:space="preserve">5. </w:t>
            </w:r>
            <w:r w:rsidRPr="00863EE6">
              <w:rPr>
                <w:color w:val="000000"/>
                <w:lang w:val="vi-VN"/>
              </w:rPr>
              <w:t>Có bộ phận hoặc người làm công tác an toàn, vệ sinh lao động theo quy định.</w:t>
            </w:r>
          </w:p>
          <w:p w:rsidR="007B7A6F" w:rsidRPr="007A4764" w:rsidRDefault="007B7A6F" w:rsidP="00E51255">
            <w:pPr>
              <w:pStyle w:val="NormalWeb"/>
              <w:shd w:val="clear" w:color="auto" w:fill="FFFFFF"/>
              <w:spacing w:before="0" w:beforeAutospacing="0" w:after="0" w:afterAutospacing="0"/>
              <w:jc w:val="both"/>
              <w:rPr>
                <w:color w:val="000000"/>
                <w:lang w:val="vi-VN"/>
              </w:rPr>
            </w:pPr>
            <w:r w:rsidRPr="00C920F0">
              <w:rPr>
                <w:color w:val="000000"/>
                <w:lang w:val="vi-VN"/>
              </w:rPr>
              <w:t>6.</w:t>
            </w:r>
            <w:r w:rsidRPr="00863EE6">
              <w:rPr>
                <w:color w:val="000000"/>
                <w:lang w:val="vi-VN"/>
              </w:rPr>
              <w:t xml:space="preserve"> Người phụ trách bộ phận quản lý hoạt động kinh doanh khai thác cảng biển phải tốt nghiệp đại học trở l</w:t>
            </w:r>
            <w:r w:rsidRPr="00C920F0">
              <w:rPr>
                <w:color w:val="000000"/>
                <w:lang w:val="vi-VN"/>
              </w:rPr>
              <w:t>ê</w:t>
            </w:r>
            <w:r w:rsidRPr="00863EE6">
              <w:rPr>
                <w:color w:val="000000"/>
                <w:lang w:val="vi-VN"/>
              </w:rPr>
              <w:t>n thuộc một trong các chuyên ngành hàng hải, kinh tế hoặc thương mại</w:t>
            </w:r>
          </w:p>
          <w:p w:rsidR="007B7A6F" w:rsidRPr="00C920F0" w:rsidRDefault="007B7A6F" w:rsidP="00E51255">
            <w:pPr>
              <w:pStyle w:val="NormalWeb"/>
              <w:shd w:val="clear" w:color="auto" w:fill="FFFFFF"/>
              <w:spacing w:before="0" w:beforeAutospacing="0" w:after="0" w:afterAutospacing="0"/>
              <w:jc w:val="both"/>
              <w:rPr>
                <w:color w:val="000000"/>
                <w:lang w:val="vi-VN"/>
              </w:rPr>
            </w:pPr>
            <w:r w:rsidRPr="007A4764">
              <w:rPr>
                <w:color w:val="000000"/>
                <w:lang w:val="vi-VN"/>
              </w:rPr>
              <w:t>7.</w:t>
            </w:r>
            <w:r w:rsidRPr="00863EE6">
              <w:rPr>
                <w:color w:val="000000"/>
                <w:lang w:val="vi-VN"/>
              </w:rPr>
              <w:t xml:space="preserve"> và có kinh nghiệm trong lĩnh vực kinh doanh, khai thác cảng biển 05 năm trở lên;</w:t>
            </w:r>
          </w:p>
          <w:p w:rsidR="007B7A6F" w:rsidRPr="00C920F0" w:rsidRDefault="007B7A6F" w:rsidP="00E51255">
            <w:pPr>
              <w:pStyle w:val="NormalWeb"/>
              <w:shd w:val="clear" w:color="auto" w:fill="FFFFFF"/>
              <w:spacing w:before="0" w:beforeAutospacing="0" w:after="0" w:afterAutospacing="0"/>
              <w:jc w:val="both"/>
              <w:rPr>
                <w:color w:val="000000"/>
                <w:lang w:val="vi-VN"/>
              </w:rPr>
            </w:pPr>
            <w:r w:rsidRPr="002227DA">
              <w:rPr>
                <w:color w:val="000000"/>
                <w:lang w:val="vi-VN"/>
              </w:rPr>
              <w:t>8</w:t>
            </w:r>
            <w:r w:rsidRPr="00C920F0">
              <w:rPr>
                <w:color w:val="000000"/>
                <w:lang w:val="vi-VN"/>
              </w:rPr>
              <w:t>.</w:t>
            </w:r>
            <w:r w:rsidRPr="00863EE6">
              <w:rPr>
                <w:color w:val="000000"/>
                <w:lang w:val="vi-VN"/>
              </w:rPr>
              <w:t xml:space="preserve"> Cán bộ an ninh cảng biển được đào tạo, huấn luyện và cấp chứng chỉ theo quy định của Bộ trưởng Bộ Giao thông vận tải phù hợp với Bộ luật quốc tế về an ni</w:t>
            </w:r>
            <w:r w:rsidRPr="00C920F0">
              <w:rPr>
                <w:color w:val="000000"/>
                <w:lang w:val="vi-VN"/>
              </w:rPr>
              <w:t>nh </w:t>
            </w:r>
            <w:r w:rsidRPr="00863EE6">
              <w:rPr>
                <w:color w:val="000000"/>
                <w:lang w:val="vi-VN"/>
              </w:rPr>
              <w:t>tàu biển và bến cảng (ISPS Code);</w:t>
            </w:r>
          </w:p>
          <w:p w:rsidR="007B7A6F" w:rsidRPr="00C920F0" w:rsidRDefault="007B7A6F" w:rsidP="00C920F0">
            <w:pPr>
              <w:pStyle w:val="NormalWeb"/>
              <w:shd w:val="clear" w:color="auto" w:fill="FFFFFF"/>
              <w:spacing w:before="0" w:beforeAutospacing="0" w:after="0" w:afterAutospacing="0"/>
              <w:jc w:val="both"/>
              <w:rPr>
                <w:color w:val="000000"/>
                <w:lang w:val="vi-VN"/>
              </w:rPr>
            </w:pPr>
            <w:r w:rsidRPr="002227DA">
              <w:rPr>
                <w:color w:val="000000"/>
                <w:lang w:val="vi-VN"/>
              </w:rPr>
              <w:t>9.</w:t>
            </w:r>
            <w:r w:rsidRPr="00863EE6">
              <w:rPr>
                <w:color w:val="000000"/>
                <w:lang w:val="vi-VN"/>
              </w:rPr>
              <w:t xml:space="preserve"> Người phụ trách về an toàn, vệ sinh lao động của cảng biển phải được đào tạo, t</w:t>
            </w:r>
            <w:r w:rsidRPr="00C920F0">
              <w:rPr>
                <w:color w:val="000000"/>
                <w:lang w:val="vi-VN"/>
              </w:rPr>
              <w:t>ậ</w:t>
            </w:r>
            <w:r w:rsidRPr="00863EE6">
              <w:rPr>
                <w:color w:val="000000"/>
                <w:lang w:val="vi-VN"/>
              </w:rPr>
              <w:t>p huấn và được cấp chứng nhận về phòng chống cháy, chữa cháy; an toàn vệ sinh lao động theo quy định.</w:t>
            </w:r>
          </w:p>
        </w:tc>
        <w:tc>
          <w:tcPr>
            <w:tcW w:w="2340" w:type="dxa"/>
          </w:tcPr>
          <w:p w:rsidR="007B7A6F" w:rsidRPr="00B63945" w:rsidRDefault="00C755DF" w:rsidP="00067400">
            <w:pPr>
              <w:spacing w:after="0" w:line="240" w:lineRule="auto"/>
              <w:rPr>
                <w:rFonts w:ascii="Times New Roman" w:hAnsi="Times New Roman"/>
                <w:sz w:val="24"/>
                <w:szCs w:val="24"/>
                <w:lang w:val="vi-VN"/>
              </w:rPr>
            </w:pPr>
            <w:r w:rsidRPr="007A4764">
              <w:rPr>
                <w:rFonts w:ascii="Times New Roman" w:hAnsi="Times New Roman"/>
                <w:sz w:val="24"/>
                <w:szCs w:val="24"/>
                <w:lang w:val="vi-VN"/>
              </w:rPr>
              <w:t>Điều 6 Nghị định số 37/2017/NĐ-CP</w:t>
            </w:r>
          </w:p>
        </w:tc>
        <w:tc>
          <w:tcPr>
            <w:tcW w:w="2588" w:type="dxa"/>
          </w:tcPr>
          <w:p w:rsidR="007B7A6F" w:rsidRPr="00B63945" w:rsidRDefault="007B7A6F" w:rsidP="00067400">
            <w:pPr>
              <w:spacing w:after="0" w:line="240" w:lineRule="auto"/>
              <w:rPr>
                <w:rFonts w:ascii="Times New Roman" w:hAnsi="Times New Roman"/>
                <w:sz w:val="24"/>
                <w:szCs w:val="24"/>
                <w:lang w:val="vi-VN"/>
              </w:rPr>
            </w:pPr>
            <w:r w:rsidRPr="00B63945">
              <w:rPr>
                <w:rFonts w:ascii="Times New Roman" w:hAnsi="Times New Roman"/>
                <w:sz w:val="24"/>
                <w:szCs w:val="24"/>
                <w:lang w:val="vi-VN"/>
              </w:rPr>
              <w:t>- Bỏ điều kiện 3 để doanh nghiệp tự chủ động</w:t>
            </w:r>
          </w:p>
          <w:p w:rsidR="007B7A6F" w:rsidRPr="006A1813" w:rsidRDefault="007B7A6F" w:rsidP="00067400">
            <w:pPr>
              <w:spacing w:after="0" w:line="240" w:lineRule="auto"/>
              <w:rPr>
                <w:rFonts w:ascii="Times New Roman" w:hAnsi="Times New Roman"/>
                <w:sz w:val="24"/>
                <w:szCs w:val="24"/>
                <w:lang w:val="vi-VN"/>
              </w:rPr>
            </w:pPr>
          </w:p>
          <w:p w:rsidR="007B7A6F" w:rsidRPr="006A1813" w:rsidRDefault="007B7A6F" w:rsidP="00067400">
            <w:pPr>
              <w:spacing w:after="0" w:line="240" w:lineRule="auto"/>
              <w:rPr>
                <w:rFonts w:ascii="Times New Roman" w:hAnsi="Times New Roman"/>
                <w:sz w:val="24"/>
                <w:szCs w:val="24"/>
                <w:lang w:val="vi-VN"/>
              </w:rPr>
            </w:pPr>
          </w:p>
          <w:p w:rsidR="007B7A6F" w:rsidRPr="006A1813" w:rsidRDefault="007B7A6F" w:rsidP="00931203">
            <w:pPr>
              <w:spacing w:after="0" w:line="240" w:lineRule="auto"/>
              <w:jc w:val="both"/>
              <w:rPr>
                <w:rFonts w:ascii="Times New Roman" w:hAnsi="Times New Roman"/>
                <w:sz w:val="24"/>
                <w:szCs w:val="24"/>
                <w:lang w:val="vi-VN"/>
              </w:rPr>
            </w:pPr>
            <w:r w:rsidRPr="006A1813">
              <w:rPr>
                <w:rFonts w:ascii="Times New Roman" w:hAnsi="Times New Roman"/>
                <w:sz w:val="24"/>
                <w:szCs w:val="24"/>
                <w:lang w:val="vi-VN"/>
              </w:rPr>
              <w:t>- Bỏ đk 5 vì không có tính đặc thù của ngành nghề.</w:t>
            </w:r>
          </w:p>
          <w:p w:rsidR="007B7A6F" w:rsidRPr="006A1813" w:rsidRDefault="007B7A6F" w:rsidP="00931203">
            <w:pPr>
              <w:spacing w:after="0" w:line="240" w:lineRule="auto"/>
              <w:jc w:val="both"/>
              <w:rPr>
                <w:rFonts w:ascii="Times New Roman" w:hAnsi="Times New Roman"/>
                <w:sz w:val="24"/>
                <w:szCs w:val="24"/>
                <w:lang w:val="vi-VN"/>
              </w:rPr>
            </w:pPr>
            <w:r w:rsidRPr="006A1813">
              <w:rPr>
                <w:rFonts w:ascii="Times New Roman" w:hAnsi="Times New Roman"/>
                <w:sz w:val="24"/>
                <w:szCs w:val="24"/>
                <w:lang w:val="vi-VN"/>
              </w:rPr>
              <w:t xml:space="preserve">- </w:t>
            </w:r>
            <w:r w:rsidRPr="00B63945">
              <w:rPr>
                <w:rFonts w:ascii="Times New Roman" w:hAnsi="Times New Roman"/>
                <w:sz w:val="24"/>
                <w:szCs w:val="24"/>
                <w:lang w:val="vi-VN"/>
              </w:rPr>
              <w:t>B</w:t>
            </w:r>
            <w:r w:rsidRPr="006A1813">
              <w:rPr>
                <w:rFonts w:ascii="Times New Roman" w:hAnsi="Times New Roman"/>
                <w:sz w:val="24"/>
                <w:szCs w:val="24"/>
                <w:lang w:val="vi-VN"/>
              </w:rPr>
              <w:t>ỏ đk 6, 7.</w:t>
            </w:r>
          </w:p>
          <w:p w:rsidR="007B7A6F" w:rsidRPr="006A1813" w:rsidRDefault="007B7A6F" w:rsidP="00931203">
            <w:pPr>
              <w:spacing w:after="0" w:line="240" w:lineRule="auto"/>
              <w:jc w:val="both"/>
              <w:rPr>
                <w:rFonts w:ascii="Times New Roman" w:hAnsi="Times New Roman"/>
                <w:sz w:val="24"/>
                <w:szCs w:val="24"/>
                <w:lang w:val="vi-VN"/>
              </w:rPr>
            </w:pPr>
          </w:p>
          <w:p w:rsidR="007B7A6F" w:rsidRPr="006A1813" w:rsidRDefault="007B7A6F" w:rsidP="00931203">
            <w:pPr>
              <w:spacing w:after="0" w:line="240" w:lineRule="auto"/>
              <w:jc w:val="both"/>
              <w:rPr>
                <w:rFonts w:ascii="Times New Roman" w:hAnsi="Times New Roman"/>
                <w:sz w:val="24"/>
                <w:szCs w:val="24"/>
                <w:lang w:val="vi-VN"/>
              </w:rPr>
            </w:pPr>
          </w:p>
          <w:p w:rsidR="007B7A6F" w:rsidRPr="006A1813" w:rsidRDefault="007B7A6F" w:rsidP="00931203">
            <w:pPr>
              <w:spacing w:after="0" w:line="240" w:lineRule="auto"/>
              <w:jc w:val="both"/>
              <w:rPr>
                <w:rFonts w:ascii="Times New Roman" w:hAnsi="Times New Roman"/>
                <w:sz w:val="24"/>
                <w:szCs w:val="24"/>
                <w:lang w:val="vi-VN"/>
              </w:rPr>
            </w:pPr>
          </w:p>
          <w:p w:rsidR="007B7A6F" w:rsidRPr="006A1813" w:rsidRDefault="007B7A6F" w:rsidP="00931203">
            <w:pPr>
              <w:spacing w:after="0" w:line="240" w:lineRule="auto"/>
              <w:jc w:val="both"/>
              <w:rPr>
                <w:rFonts w:ascii="Times New Roman" w:hAnsi="Times New Roman"/>
                <w:sz w:val="24"/>
                <w:szCs w:val="24"/>
                <w:lang w:val="vi-VN"/>
              </w:rPr>
            </w:pPr>
          </w:p>
          <w:p w:rsidR="007B7A6F" w:rsidRPr="006A1813" w:rsidRDefault="007B7A6F" w:rsidP="00931203">
            <w:pPr>
              <w:spacing w:after="0" w:line="240" w:lineRule="auto"/>
              <w:jc w:val="both"/>
              <w:rPr>
                <w:rFonts w:ascii="Times New Roman" w:hAnsi="Times New Roman"/>
                <w:sz w:val="24"/>
                <w:szCs w:val="24"/>
                <w:lang w:val="vi-VN"/>
              </w:rPr>
            </w:pPr>
          </w:p>
          <w:p w:rsidR="007B7A6F" w:rsidRPr="006A1813" w:rsidRDefault="007B7A6F" w:rsidP="00931203">
            <w:pPr>
              <w:spacing w:after="0" w:line="240" w:lineRule="auto"/>
              <w:jc w:val="both"/>
              <w:rPr>
                <w:rFonts w:ascii="Times New Roman" w:hAnsi="Times New Roman"/>
                <w:sz w:val="24"/>
                <w:szCs w:val="24"/>
                <w:lang w:val="vi-VN"/>
              </w:rPr>
            </w:pPr>
            <w:r w:rsidRPr="006A1813">
              <w:rPr>
                <w:rFonts w:ascii="Times New Roman" w:hAnsi="Times New Roman"/>
                <w:sz w:val="24"/>
                <w:szCs w:val="24"/>
                <w:lang w:val="vi-VN"/>
              </w:rPr>
              <w:t>- Bỏ</w:t>
            </w:r>
            <w:r>
              <w:rPr>
                <w:rFonts w:ascii="Times New Roman" w:hAnsi="Times New Roman"/>
                <w:sz w:val="24"/>
                <w:szCs w:val="24"/>
                <w:lang w:val="vi-VN"/>
              </w:rPr>
              <w:t xml:space="preserve"> đk</w:t>
            </w:r>
            <w:r w:rsidRPr="00B63945">
              <w:rPr>
                <w:rFonts w:ascii="Times New Roman" w:hAnsi="Times New Roman"/>
                <w:sz w:val="24"/>
                <w:szCs w:val="24"/>
                <w:lang w:val="vi-VN"/>
              </w:rPr>
              <w:t xml:space="preserve"> </w:t>
            </w:r>
            <w:r w:rsidRPr="006A1813">
              <w:rPr>
                <w:rFonts w:ascii="Times New Roman" w:hAnsi="Times New Roman"/>
                <w:sz w:val="24"/>
                <w:szCs w:val="24"/>
                <w:lang w:val="vi-VN"/>
              </w:rPr>
              <w:t>9 vì  nội dung này sẽ được điều tiết trong quá trình quản lý hoạt động, không nên xem là điều kiện kinh doanh của doanh nghiệp.</w:t>
            </w:r>
          </w:p>
        </w:tc>
        <w:tc>
          <w:tcPr>
            <w:tcW w:w="1984" w:type="dxa"/>
          </w:tcPr>
          <w:p w:rsidR="007B7A6F" w:rsidRPr="006A1813" w:rsidRDefault="007B7A6F" w:rsidP="00067400">
            <w:pPr>
              <w:spacing w:after="0" w:line="240" w:lineRule="auto"/>
              <w:rPr>
                <w:rFonts w:ascii="Times New Roman" w:hAnsi="Times New Roman"/>
                <w:sz w:val="24"/>
                <w:szCs w:val="24"/>
                <w:lang w:val="vi-VN"/>
              </w:rPr>
            </w:pPr>
          </w:p>
          <w:p w:rsidR="007B7A6F" w:rsidRPr="006A1813" w:rsidRDefault="007B7A6F" w:rsidP="00067400">
            <w:pPr>
              <w:spacing w:after="0" w:line="240" w:lineRule="auto"/>
              <w:rPr>
                <w:rFonts w:ascii="Times New Roman" w:hAnsi="Times New Roman"/>
                <w:sz w:val="24"/>
                <w:szCs w:val="24"/>
                <w:lang w:val="vi-VN"/>
              </w:rPr>
            </w:pPr>
          </w:p>
          <w:p w:rsidR="007B7A6F" w:rsidRPr="006A1813" w:rsidRDefault="007B7A6F" w:rsidP="00067400">
            <w:pPr>
              <w:spacing w:after="0" w:line="240" w:lineRule="auto"/>
              <w:rPr>
                <w:rFonts w:ascii="Times New Roman" w:hAnsi="Times New Roman"/>
                <w:sz w:val="24"/>
                <w:szCs w:val="24"/>
                <w:lang w:val="vi-VN"/>
              </w:rPr>
            </w:pPr>
          </w:p>
          <w:p w:rsidR="007B7A6F" w:rsidRPr="006A1813" w:rsidRDefault="007B7A6F" w:rsidP="00067400">
            <w:pPr>
              <w:spacing w:after="0" w:line="240" w:lineRule="auto"/>
              <w:rPr>
                <w:rFonts w:ascii="Times New Roman" w:hAnsi="Times New Roman"/>
                <w:sz w:val="24"/>
                <w:szCs w:val="24"/>
                <w:lang w:val="vi-VN"/>
              </w:rPr>
            </w:pPr>
          </w:p>
          <w:p w:rsidR="007B7A6F" w:rsidRPr="006A1813" w:rsidRDefault="007B7A6F" w:rsidP="00067400">
            <w:pPr>
              <w:spacing w:after="0" w:line="240" w:lineRule="auto"/>
              <w:rPr>
                <w:rFonts w:ascii="Times New Roman" w:hAnsi="Times New Roman"/>
                <w:sz w:val="24"/>
                <w:szCs w:val="24"/>
                <w:lang w:val="vi-VN"/>
              </w:rPr>
            </w:pPr>
            <w:r w:rsidRPr="006A1813">
              <w:rPr>
                <w:rFonts w:ascii="Times New Roman" w:hAnsi="Times New Roman"/>
                <w:sz w:val="24"/>
                <w:szCs w:val="24"/>
                <w:lang w:val="vi-VN"/>
              </w:rPr>
              <w:t xml:space="preserve">Sửa </w:t>
            </w:r>
            <w:r w:rsidRPr="00B63945">
              <w:rPr>
                <w:rFonts w:ascii="Times New Roman" w:hAnsi="Times New Roman"/>
                <w:sz w:val="24"/>
                <w:szCs w:val="24"/>
                <w:lang w:val="vi-VN"/>
              </w:rPr>
              <w:t xml:space="preserve">Điều 6 </w:t>
            </w:r>
            <w:r w:rsidRPr="006A1813">
              <w:rPr>
                <w:rFonts w:ascii="Times New Roman" w:hAnsi="Times New Roman"/>
                <w:sz w:val="24"/>
                <w:szCs w:val="24"/>
                <w:lang w:val="vi-VN"/>
              </w:rPr>
              <w:t>Nghị định số 37/2017/NĐ-CP</w:t>
            </w:r>
          </w:p>
        </w:tc>
      </w:tr>
      <w:tr w:rsidR="007B7A6F" w:rsidRPr="008C3BD1" w:rsidTr="00B63945">
        <w:trPr>
          <w:trHeight w:val="2600"/>
        </w:trPr>
        <w:tc>
          <w:tcPr>
            <w:tcW w:w="426" w:type="dxa"/>
          </w:tcPr>
          <w:p w:rsidR="007B7A6F" w:rsidRPr="007A4764" w:rsidRDefault="007B7A6F" w:rsidP="00E51255">
            <w:pPr>
              <w:spacing w:after="0" w:line="240" w:lineRule="auto"/>
              <w:rPr>
                <w:rFonts w:ascii="Times New Roman" w:hAnsi="Times New Roman"/>
                <w:sz w:val="24"/>
                <w:szCs w:val="24"/>
                <w:lang w:val="vi-VN"/>
              </w:rPr>
            </w:pPr>
          </w:p>
        </w:tc>
        <w:tc>
          <w:tcPr>
            <w:tcW w:w="1843" w:type="dxa"/>
          </w:tcPr>
          <w:p w:rsidR="007B7A6F" w:rsidRPr="00B63945" w:rsidRDefault="007B7A6F" w:rsidP="00E51255">
            <w:pPr>
              <w:spacing w:after="0" w:line="240" w:lineRule="auto"/>
              <w:rPr>
                <w:rFonts w:ascii="Times New Roman" w:hAnsi="Times New Roman"/>
                <w:sz w:val="24"/>
                <w:szCs w:val="24"/>
                <w:lang w:val="vi-VN"/>
              </w:rPr>
            </w:pPr>
            <w:r w:rsidRPr="007A4764">
              <w:rPr>
                <w:rFonts w:ascii="Times New Roman" w:hAnsi="Times New Roman"/>
                <w:sz w:val="24"/>
                <w:szCs w:val="24"/>
                <w:lang w:val="vi-VN"/>
              </w:rPr>
              <w:t>Điều kiện về năng lực sản xuất</w:t>
            </w:r>
          </w:p>
          <w:p w:rsidR="007B7A6F" w:rsidRPr="00B63945" w:rsidRDefault="007B7A6F" w:rsidP="00E51255">
            <w:pPr>
              <w:spacing w:after="0" w:line="240" w:lineRule="auto"/>
              <w:rPr>
                <w:rFonts w:ascii="Times New Roman" w:hAnsi="Times New Roman"/>
                <w:sz w:val="24"/>
                <w:szCs w:val="24"/>
                <w:lang w:val="vi-VN"/>
              </w:rPr>
            </w:pPr>
          </w:p>
        </w:tc>
        <w:tc>
          <w:tcPr>
            <w:tcW w:w="5703" w:type="dxa"/>
          </w:tcPr>
          <w:p w:rsidR="007B7A6F" w:rsidRPr="007A4764" w:rsidRDefault="007B7A6F" w:rsidP="002227DA">
            <w:pPr>
              <w:pStyle w:val="NormalWeb"/>
              <w:shd w:val="clear" w:color="auto" w:fill="FFFFFF"/>
              <w:spacing w:before="0" w:beforeAutospacing="0" w:after="0" w:afterAutospacing="0"/>
              <w:jc w:val="both"/>
              <w:rPr>
                <w:color w:val="000000"/>
                <w:spacing w:val="-6"/>
                <w:lang w:val="vi-VN"/>
              </w:rPr>
            </w:pPr>
            <w:r w:rsidRPr="007A4764">
              <w:rPr>
                <w:color w:val="000000"/>
                <w:spacing w:val="-6"/>
                <w:lang w:val="vi-VN"/>
              </w:rPr>
              <w:t>10</w:t>
            </w:r>
            <w:r w:rsidRPr="00863EE6">
              <w:rPr>
                <w:color w:val="000000"/>
                <w:spacing w:val="-6"/>
                <w:lang w:val="vi-VN"/>
              </w:rPr>
              <w:t>. Đảm bảo có đủ cơ sở vật chất, kho, bãi, trang thiết bị cần thiết phù hợp theo quy chuẩn kỹ thuật quốc gia đối với cảng biển; trường hợp cảng biển không có đủ kho, bãi, doanh nghiệp cảng phải có hợp đồng thuê kho, bãi với thời gian thuê kho, bãi tối thiểu là 05 năm, trừ trường hợp chỉ kinh doanh khai thác bến phao, khu neo đậu, khu chuyển tải, cảng dầu khí ngoài khơi.</w:t>
            </w:r>
          </w:p>
          <w:p w:rsidR="007B7A6F" w:rsidRPr="007A4764" w:rsidRDefault="007B7A6F" w:rsidP="002227DA">
            <w:pPr>
              <w:pStyle w:val="NormalWeb"/>
              <w:shd w:val="clear" w:color="auto" w:fill="FFFFFF"/>
              <w:spacing w:before="0" w:beforeAutospacing="0" w:after="0" w:afterAutospacing="0"/>
              <w:jc w:val="both"/>
              <w:rPr>
                <w:color w:val="000000"/>
                <w:spacing w:val="-6"/>
                <w:lang w:val="vi-VN"/>
              </w:rPr>
            </w:pPr>
            <w:r w:rsidRPr="007A4764">
              <w:rPr>
                <w:color w:val="000000"/>
                <w:spacing w:val="-6"/>
                <w:lang w:val="vi-VN"/>
              </w:rPr>
              <w:t>11</w:t>
            </w:r>
            <w:r w:rsidRPr="00863EE6">
              <w:rPr>
                <w:color w:val="000000"/>
                <w:spacing w:val="-6"/>
                <w:lang w:val="vi-VN"/>
              </w:rPr>
              <w:t>. Doanh nghiệp cảng phải có đầy đủ các trang thiết bị bốc xếp, thiết bị chuyên dùng, phương tiện vận chuyển và các trang thiết bị cần thiết khác đáp ứng yêu cầu của hoạt động bốc, dỡ hàng hóa và phù hợp với công năng, mục đích hoạt động của cảng biển đã được công bố.</w:t>
            </w:r>
          </w:p>
          <w:p w:rsidR="007B7A6F" w:rsidRPr="007A4764" w:rsidRDefault="007B7A6F" w:rsidP="002227DA">
            <w:pPr>
              <w:pStyle w:val="NormalWeb"/>
              <w:shd w:val="clear" w:color="auto" w:fill="FFFFFF"/>
              <w:spacing w:before="0" w:beforeAutospacing="0" w:after="0" w:afterAutospacing="0"/>
              <w:jc w:val="both"/>
              <w:rPr>
                <w:color w:val="000000"/>
                <w:spacing w:val="-6"/>
                <w:lang w:val="vi-VN"/>
              </w:rPr>
            </w:pPr>
            <w:r w:rsidRPr="00863EE6">
              <w:rPr>
                <w:color w:val="000000"/>
                <w:spacing w:val="-6"/>
                <w:lang w:val="vi-VN"/>
              </w:rPr>
              <w:t>1</w:t>
            </w:r>
            <w:r w:rsidRPr="007A4764">
              <w:rPr>
                <w:color w:val="000000"/>
                <w:spacing w:val="-6"/>
                <w:lang w:val="vi-VN"/>
              </w:rPr>
              <w:t>2</w:t>
            </w:r>
            <w:r w:rsidRPr="00863EE6">
              <w:rPr>
                <w:color w:val="000000"/>
                <w:spacing w:val="-6"/>
                <w:lang w:val="vi-VN"/>
              </w:rPr>
              <w:t>. Có đủ nhân lực, phương án bảo đảm an toàn, vệ sinh lao động theo quy định tại Nghị định số </w:t>
            </w:r>
            <w:hyperlink r:id="rId7" w:tgtFrame="_blank" w:history="1">
              <w:r w:rsidRPr="00863EE6">
                <w:rPr>
                  <w:rStyle w:val="Hyperlink"/>
                  <w:color w:val="0E70C3"/>
                  <w:spacing w:val="-6"/>
                  <w:lang w:val="vi-VN"/>
                </w:rPr>
                <w:t>39/2016/NĐ-CP</w:t>
              </w:r>
            </w:hyperlink>
            <w:r w:rsidRPr="00863EE6">
              <w:rPr>
                <w:color w:val="000000"/>
                <w:spacing w:val="-6"/>
                <w:lang w:val="vi-VN"/>
              </w:rPr>
              <w:t> ngày 15 tháng 5 năm 2016 của Chính phủ quy định chi tiết thi hành một số điều của Luật an toàn, vệ sinh lao động và Nghị định số 37/201</w:t>
            </w:r>
            <w:r w:rsidRPr="007A4764">
              <w:rPr>
                <w:color w:val="000000"/>
                <w:spacing w:val="-6"/>
                <w:lang w:val="vi-VN"/>
              </w:rPr>
              <w:t>6</w:t>
            </w:r>
            <w:r w:rsidRPr="00863EE6">
              <w:rPr>
                <w:color w:val="000000"/>
                <w:spacing w:val="-6"/>
                <w:lang w:val="vi-VN"/>
              </w:rPr>
              <w:t>/NĐ-CP ngày 15 tháng 5 năm 2016 của Chính phủ quy định chi tiết và hướng dẫn thi hành một số điều của Luật an toàn, vệ sinh lao động về bảo hiểm tai nạn lao động, bệnh nghề nghiệp bắt buộc.</w:t>
            </w:r>
          </w:p>
          <w:p w:rsidR="007B7A6F" w:rsidRPr="007A4764" w:rsidRDefault="007B7A6F" w:rsidP="002227DA">
            <w:pPr>
              <w:pStyle w:val="NormalWeb"/>
              <w:shd w:val="clear" w:color="auto" w:fill="FFFFFF"/>
              <w:spacing w:before="0" w:beforeAutospacing="0" w:after="0" w:afterAutospacing="0"/>
              <w:jc w:val="both"/>
              <w:rPr>
                <w:color w:val="000000"/>
                <w:spacing w:val="-6"/>
                <w:lang w:val="vi-VN"/>
              </w:rPr>
            </w:pPr>
            <w:r w:rsidRPr="007A4764">
              <w:rPr>
                <w:color w:val="000000"/>
                <w:spacing w:val="-6"/>
                <w:lang w:val="vi-VN"/>
              </w:rPr>
              <w:t>13</w:t>
            </w:r>
            <w:r w:rsidRPr="00863EE6">
              <w:rPr>
                <w:color w:val="000000"/>
                <w:spacing w:val="-6"/>
                <w:lang w:val="vi-VN"/>
              </w:rPr>
              <w:t>. Có đủ điều kiện an toàn về phòng cháy và chữa cháy, phương án chữa cháy theo quy định của Nghị định s</w:t>
            </w:r>
            <w:r w:rsidRPr="007A4764">
              <w:rPr>
                <w:color w:val="000000"/>
                <w:spacing w:val="-6"/>
                <w:lang w:val="vi-VN"/>
              </w:rPr>
              <w:t>ố</w:t>
            </w:r>
            <w:r w:rsidRPr="00863EE6">
              <w:rPr>
                <w:color w:val="000000"/>
                <w:spacing w:val="-6"/>
                <w:lang w:val="vi-VN"/>
              </w:rPr>
              <w:t> </w:t>
            </w:r>
            <w:hyperlink r:id="rId8" w:tgtFrame="_blank" w:history="1">
              <w:r w:rsidRPr="00863EE6">
                <w:rPr>
                  <w:rStyle w:val="Hyperlink"/>
                  <w:color w:val="0E70C3"/>
                  <w:spacing w:val="-6"/>
                  <w:lang w:val="vi-VN"/>
                </w:rPr>
                <w:t>79/2014/NĐ-CP</w:t>
              </w:r>
            </w:hyperlink>
            <w:r w:rsidRPr="00863EE6">
              <w:rPr>
                <w:color w:val="000000"/>
                <w:spacing w:val="-6"/>
                <w:lang w:val="vi-VN"/>
              </w:rPr>
              <w:t> ngày 31 tháng 7 năm 2014 của Chính phủ quy định chi tiết thi hành một số điều của Luật phòng cháy và chữa cháy và Luật sửa đổi, bổ sung một số điều của Luật phòng cháy và chữa cháy.</w:t>
            </w:r>
          </w:p>
          <w:p w:rsidR="007B7A6F" w:rsidRPr="007A4764" w:rsidRDefault="007B7A6F" w:rsidP="002227DA">
            <w:pPr>
              <w:pStyle w:val="NormalWeb"/>
              <w:shd w:val="clear" w:color="auto" w:fill="FFFFFF"/>
              <w:spacing w:before="0" w:beforeAutospacing="0" w:after="0" w:afterAutospacing="0"/>
              <w:jc w:val="both"/>
              <w:rPr>
                <w:color w:val="000000"/>
                <w:spacing w:val="-6"/>
                <w:lang w:val="vi-VN"/>
              </w:rPr>
            </w:pPr>
            <w:r w:rsidRPr="007A4764">
              <w:rPr>
                <w:color w:val="000000"/>
                <w:spacing w:val="-6"/>
                <w:lang w:val="vi-VN"/>
              </w:rPr>
              <w:t>14</w:t>
            </w:r>
            <w:r w:rsidRPr="00863EE6">
              <w:rPr>
                <w:color w:val="000000"/>
                <w:spacing w:val="-6"/>
                <w:lang w:val="vi-VN"/>
              </w:rPr>
              <w:t>. Đảm bảo có đủ các phương tiện tiếp nhận, thu hồi các chất thải từ tàu thuyền khi hoạt động tại cảng biển để xử lý theo quy định của Công ước quốc tế về ngăn ngừa ô nhiễm môi trường do tàu gây ra mà Việt Nam là thành viên (Công ước MARPOL).</w:t>
            </w:r>
          </w:p>
          <w:p w:rsidR="007B7A6F" w:rsidRPr="007A4764" w:rsidRDefault="007B7A6F" w:rsidP="002227DA">
            <w:pPr>
              <w:pStyle w:val="NormalWeb"/>
              <w:shd w:val="clear" w:color="auto" w:fill="FFFFFF"/>
              <w:spacing w:before="0" w:beforeAutospacing="0" w:after="0" w:afterAutospacing="0"/>
              <w:jc w:val="both"/>
              <w:rPr>
                <w:color w:val="000000"/>
                <w:spacing w:val="-6"/>
                <w:lang w:val="vi-VN"/>
              </w:rPr>
            </w:pPr>
            <w:r w:rsidRPr="007A4764">
              <w:rPr>
                <w:color w:val="000000"/>
                <w:spacing w:val="-6"/>
                <w:lang w:val="vi-VN"/>
              </w:rPr>
              <w:t>15</w:t>
            </w:r>
            <w:r w:rsidRPr="00863EE6">
              <w:rPr>
                <w:color w:val="000000"/>
                <w:spacing w:val="-6"/>
                <w:lang w:val="vi-VN"/>
              </w:rPr>
              <w:t xml:space="preserve">. Có đủ các hồ sơ về bảo vệ môi trường đối với cảng biển </w:t>
            </w:r>
            <w:r w:rsidRPr="00863EE6">
              <w:rPr>
                <w:color w:val="000000"/>
                <w:spacing w:val="-6"/>
                <w:lang w:val="vi-VN"/>
              </w:rPr>
              <w:lastRenderedPageBreak/>
              <w:t>đã được cơ quan có thẩm quyền phê duyệt theo quy định của Luật bảo vệ môi trường và Nghị định s</w:t>
            </w:r>
            <w:r w:rsidRPr="007A4764">
              <w:rPr>
                <w:color w:val="000000"/>
                <w:spacing w:val="-6"/>
                <w:lang w:val="vi-VN"/>
              </w:rPr>
              <w:t>ố</w:t>
            </w:r>
            <w:r w:rsidRPr="00863EE6">
              <w:rPr>
                <w:color w:val="000000"/>
                <w:spacing w:val="-6"/>
                <w:lang w:val="vi-VN"/>
              </w:rPr>
              <w:t> </w:t>
            </w:r>
            <w:hyperlink r:id="rId9" w:tgtFrame="_blank" w:history="1">
              <w:r w:rsidRPr="00863EE6">
                <w:rPr>
                  <w:rStyle w:val="Hyperlink"/>
                  <w:color w:val="0E70C3"/>
                  <w:spacing w:val="-6"/>
                  <w:lang w:val="vi-VN"/>
                </w:rPr>
                <w:t>18/2015/NĐ-CP</w:t>
              </w:r>
            </w:hyperlink>
            <w:r w:rsidRPr="00863EE6">
              <w:rPr>
                <w:color w:val="000000"/>
                <w:spacing w:val="-6"/>
                <w:lang w:val="vi-VN"/>
              </w:rPr>
              <w:t> ngày 14 tháng 02 năm 2015 của Chính phủ quy định về quy hoạch bảo vệ môi trường, đánh giá môi trường chiến lược, đánh giá tác động môi trường và kế hoạch bảo vệ môi trường.</w:t>
            </w:r>
          </w:p>
          <w:p w:rsidR="007B7A6F" w:rsidRPr="007A4764" w:rsidRDefault="007B7A6F" w:rsidP="002227DA">
            <w:pPr>
              <w:pStyle w:val="NormalWeb"/>
              <w:shd w:val="clear" w:color="auto" w:fill="FFFFFF"/>
              <w:spacing w:before="0" w:beforeAutospacing="0" w:after="0" w:afterAutospacing="0"/>
              <w:jc w:val="both"/>
              <w:rPr>
                <w:color w:val="000000"/>
                <w:spacing w:val="-6"/>
                <w:lang w:val="vi-VN"/>
              </w:rPr>
            </w:pPr>
            <w:r w:rsidRPr="007A4764">
              <w:rPr>
                <w:color w:val="000000"/>
                <w:spacing w:val="-6"/>
                <w:lang w:val="vi-VN"/>
              </w:rPr>
              <w:t>16</w:t>
            </w:r>
            <w:r w:rsidRPr="00863EE6">
              <w:rPr>
                <w:color w:val="000000"/>
                <w:spacing w:val="-6"/>
                <w:lang w:val="vi-VN"/>
              </w:rPr>
              <w:t>. Đảm bảo có đầy đủ nhân lực, hệ thống, công trình, thiết bị quản lý và xử lý chất thải phát sinh tại khu vực cảng biển theo quy định tại Điều 68 Luật bảo vệ môi trường.</w:t>
            </w:r>
          </w:p>
        </w:tc>
        <w:tc>
          <w:tcPr>
            <w:tcW w:w="2340" w:type="dxa"/>
          </w:tcPr>
          <w:p w:rsidR="007B7A6F" w:rsidRPr="00B63945" w:rsidRDefault="00C755DF" w:rsidP="002227DA">
            <w:pPr>
              <w:spacing w:after="0" w:line="240" w:lineRule="auto"/>
              <w:rPr>
                <w:rFonts w:ascii="Times New Roman" w:hAnsi="Times New Roman"/>
                <w:sz w:val="24"/>
                <w:szCs w:val="24"/>
                <w:lang w:val="vi-VN"/>
              </w:rPr>
            </w:pPr>
            <w:r w:rsidRPr="007A4764">
              <w:rPr>
                <w:rFonts w:ascii="Times New Roman" w:hAnsi="Times New Roman"/>
                <w:sz w:val="24"/>
                <w:szCs w:val="24"/>
                <w:lang w:val="vi-VN"/>
              </w:rPr>
              <w:lastRenderedPageBreak/>
              <w:t>Điều 7, 8, 9 Nghị định số 37/2017/NĐ-CP</w:t>
            </w:r>
          </w:p>
        </w:tc>
        <w:tc>
          <w:tcPr>
            <w:tcW w:w="2588" w:type="dxa"/>
          </w:tcPr>
          <w:p w:rsidR="007B7A6F" w:rsidRPr="00B63945" w:rsidRDefault="007B7A6F" w:rsidP="002227DA">
            <w:pPr>
              <w:spacing w:after="0" w:line="240" w:lineRule="auto"/>
              <w:rPr>
                <w:rFonts w:ascii="Times New Roman" w:hAnsi="Times New Roman"/>
                <w:sz w:val="24"/>
                <w:szCs w:val="24"/>
                <w:lang w:val="vi-VN"/>
              </w:rPr>
            </w:pPr>
          </w:p>
          <w:p w:rsidR="007B7A6F" w:rsidRPr="00B63945" w:rsidRDefault="007B7A6F" w:rsidP="002227DA">
            <w:pPr>
              <w:spacing w:after="0" w:line="240" w:lineRule="auto"/>
              <w:rPr>
                <w:rFonts w:ascii="Times New Roman" w:hAnsi="Times New Roman"/>
                <w:sz w:val="24"/>
                <w:szCs w:val="24"/>
                <w:lang w:val="vi-VN"/>
              </w:rPr>
            </w:pPr>
          </w:p>
          <w:p w:rsidR="007B7A6F" w:rsidRPr="00B63945" w:rsidRDefault="007B7A6F" w:rsidP="002227DA">
            <w:pPr>
              <w:spacing w:after="0" w:line="240" w:lineRule="auto"/>
              <w:rPr>
                <w:rFonts w:ascii="Times New Roman" w:hAnsi="Times New Roman"/>
                <w:sz w:val="24"/>
                <w:szCs w:val="24"/>
                <w:lang w:val="vi-VN"/>
              </w:rPr>
            </w:pPr>
          </w:p>
          <w:p w:rsidR="007B7A6F" w:rsidRPr="00B63945" w:rsidRDefault="007B7A6F" w:rsidP="002227DA">
            <w:pPr>
              <w:spacing w:after="0" w:line="240" w:lineRule="auto"/>
              <w:rPr>
                <w:rFonts w:ascii="Times New Roman" w:hAnsi="Times New Roman"/>
                <w:sz w:val="24"/>
                <w:szCs w:val="24"/>
                <w:lang w:val="vi-VN"/>
              </w:rPr>
            </w:pPr>
          </w:p>
          <w:p w:rsidR="007B7A6F" w:rsidRPr="00B63945"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r w:rsidRPr="00B63945">
              <w:rPr>
                <w:rFonts w:ascii="Times New Roman" w:hAnsi="Times New Roman"/>
                <w:sz w:val="24"/>
                <w:szCs w:val="24"/>
                <w:lang w:val="vi-VN"/>
              </w:rPr>
              <w:t>- Bỏ điều kiện 11 vì quy định về các trang thiết bị đã có tại điều kiện 10</w:t>
            </w: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931203">
            <w:pPr>
              <w:spacing w:after="0" w:line="240" w:lineRule="auto"/>
              <w:jc w:val="both"/>
              <w:rPr>
                <w:rFonts w:ascii="Times New Roman" w:hAnsi="Times New Roman"/>
                <w:sz w:val="24"/>
                <w:szCs w:val="24"/>
                <w:lang w:val="vi-VN"/>
              </w:rPr>
            </w:pPr>
            <w:r w:rsidRPr="006A1813">
              <w:rPr>
                <w:rFonts w:ascii="Times New Roman" w:hAnsi="Times New Roman"/>
                <w:sz w:val="24"/>
                <w:szCs w:val="24"/>
                <w:lang w:val="vi-VN"/>
              </w:rPr>
              <w:t>- Bỏ đk 12, 13 vì đây là trách nhiệm của doanh nghiệp trong quá trình hoạt động phải thực thi các quy định của pháp luật về an toàn, vệ sinh lao động, phòng cháy, chữa cháy</w:t>
            </w:r>
          </w:p>
          <w:p w:rsidR="007B7A6F" w:rsidRPr="007A4764" w:rsidRDefault="007B7A6F" w:rsidP="00931203">
            <w:pPr>
              <w:spacing w:after="0" w:line="240" w:lineRule="auto"/>
              <w:jc w:val="both"/>
              <w:rPr>
                <w:rFonts w:ascii="Times New Roman" w:hAnsi="Times New Roman"/>
                <w:sz w:val="24"/>
                <w:szCs w:val="24"/>
                <w:lang w:val="vi-VN"/>
              </w:rPr>
            </w:pPr>
          </w:p>
          <w:p w:rsidR="007B7A6F" w:rsidRPr="007A4764" w:rsidRDefault="007B7A6F" w:rsidP="00931203">
            <w:pPr>
              <w:spacing w:after="0" w:line="240" w:lineRule="auto"/>
              <w:jc w:val="both"/>
              <w:rPr>
                <w:rFonts w:ascii="Times New Roman" w:hAnsi="Times New Roman"/>
                <w:sz w:val="24"/>
                <w:szCs w:val="24"/>
                <w:lang w:val="vi-VN"/>
              </w:rPr>
            </w:pPr>
          </w:p>
          <w:p w:rsidR="007B7A6F" w:rsidRPr="007A4764" w:rsidRDefault="007B7A6F" w:rsidP="002227DA">
            <w:pPr>
              <w:spacing w:after="0" w:line="240" w:lineRule="auto"/>
              <w:rPr>
                <w:rFonts w:ascii="Times New Roman" w:hAnsi="Times New Roman"/>
                <w:sz w:val="24"/>
                <w:szCs w:val="24"/>
                <w:lang w:val="vi-VN"/>
              </w:rPr>
            </w:pPr>
          </w:p>
          <w:p w:rsidR="007B7A6F" w:rsidRPr="007A4764" w:rsidRDefault="007B7A6F" w:rsidP="002227DA">
            <w:pPr>
              <w:spacing w:after="0" w:line="240" w:lineRule="auto"/>
              <w:rPr>
                <w:rFonts w:ascii="Times New Roman" w:hAnsi="Times New Roman"/>
                <w:sz w:val="24"/>
                <w:szCs w:val="24"/>
                <w:lang w:val="vi-VN"/>
              </w:rPr>
            </w:pPr>
          </w:p>
          <w:p w:rsidR="007B7A6F" w:rsidRPr="007A4764" w:rsidRDefault="007B7A6F" w:rsidP="002227DA">
            <w:pPr>
              <w:spacing w:after="0" w:line="240" w:lineRule="auto"/>
              <w:rPr>
                <w:rFonts w:ascii="Times New Roman" w:hAnsi="Times New Roman"/>
                <w:sz w:val="24"/>
                <w:szCs w:val="24"/>
                <w:lang w:val="vi-VN"/>
              </w:rPr>
            </w:pPr>
          </w:p>
          <w:p w:rsidR="007B7A6F" w:rsidRPr="007A4764"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color w:val="C00000"/>
                <w:sz w:val="24"/>
                <w:szCs w:val="24"/>
                <w:lang w:val="vi-VN"/>
              </w:rPr>
            </w:pPr>
          </w:p>
          <w:p w:rsidR="007B7A6F" w:rsidRPr="006A1813" w:rsidRDefault="007B7A6F" w:rsidP="002227DA">
            <w:pPr>
              <w:spacing w:after="0" w:line="240" w:lineRule="auto"/>
              <w:rPr>
                <w:rFonts w:ascii="Times New Roman" w:hAnsi="Times New Roman"/>
                <w:color w:val="C00000"/>
                <w:sz w:val="24"/>
                <w:szCs w:val="24"/>
                <w:lang w:val="vi-VN"/>
              </w:rPr>
            </w:pPr>
          </w:p>
          <w:p w:rsidR="007B7A6F" w:rsidRPr="006A1813" w:rsidRDefault="007B7A6F" w:rsidP="002227DA">
            <w:pPr>
              <w:spacing w:after="0" w:line="240" w:lineRule="auto"/>
              <w:rPr>
                <w:rFonts w:ascii="Times New Roman" w:hAnsi="Times New Roman"/>
                <w:color w:val="C00000"/>
                <w:sz w:val="24"/>
                <w:szCs w:val="24"/>
                <w:lang w:val="vi-VN"/>
              </w:rPr>
            </w:pPr>
          </w:p>
          <w:p w:rsidR="007B7A6F" w:rsidRPr="006A1813" w:rsidRDefault="007B7A6F" w:rsidP="002227DA">
            <w:pPr>
              <w:spacing w:after="0" w:line="240" w:lineRule="auto"/>
              <w:rPr>
                <w:rFonts w:ascii="Times New Roman" w:hAnsi="Times New Roman"/>
                <w:color w:val="C00000"/>
                <w:sz w:val="24"/>
                <w:szCs w:val="24"/>
                <w:lang w:val="vi-VN"/>
              </w:rPr>
            </w:pPr>
          </w:p>
          <w:p w:rsidR="007B7A6F" w:rsidRPr="006A1813" w:rsidRDefault="007B7A6F" w:rsidP="002227DA">
            <w:pPr>
              <w:spacing w:after="0" w:line="240" w:lineRule="auto"/>
              <w:rPr>
                <w:rFonts w:ascii="Times New Roman" w:hAnsi="Times New Roman"/>
                <w:color w:val="C00000"/>
                <w:sz w:val="24"/>
                <w:szCs w:val="24"/>
                <w:lang w:val="vi-VN"/>
              </w:rPr>
            </w:pPr>
          </w:p>
          <w:p w:rsidR="007B7A6F" w:rsidRPr="006A1813" w:rsidRDefault="007B7A6F" w:rsidP="002227DA">
            <w:pPr>
              <w:spacing w:after="0" w:line="240" w:lineRule="auto"/>
              <w:rPr>
                <w:rFonts w:ascii="Times New Roman" w:hAnsi="Times New Roman"/>
                <w:color w:val="C00000"/>
                <w:sz w:val="24"/>
                <w:szCs w:val="24"/>
                <w:lang w:val="vi-VN"/>
              </w:rPr>
            </w:pPr>
          </w:p>
          <w:p w:rsidR="007B7A6F" w:rsidRPr="006A1813" w:rsidRDefault="007B7A6F" w:rsidP="002227DA">
            <w:pPr>
              <w:spacing w:after="0" w:line="240" w:lineRule="auto"/>
              <w:rPr>
                <w:rFonts w:ascii="Times New Roman" w:hAnsi="Times New Roman"/>
                <w:color w:val="C00000"/>
                <w:sz w:val="24"/>
                <w:szCs w:val="24"/>
                <w:lang w:val="vi-VN"/>
              </w:rPr>
            </w:pPr>
          </w:p>
          <w:p w:rsidR="007B7A6F" w:rsidRPr="006A1813" w:rsidRDefault="007B7A6F" w:rsidP="002227DA">
            <w:pPr>
              <w:spacing w:after="0" w:line="240" w:lineRule="auto"/>
              <w:rPr>
                <w:rFonts w:ascii="Times New Roman" w:hAnsi="Times New Roman"/>
                <w:color w:val="C00000"/>
                <w:sz w:val="24"/>
                <w:szCs w:val="24"/>
                <w:lang w:val="vi-VN"/>
              </w:rPr>
            </w:pPr>
          </w:p>
          <w:p w:rsidR="007B7A6F" w:rsidRPr="006A1813" w:rsidRDefault="007B7A6F" w:rsidP="002227DA">
            <w:pPr>
              <w:spacing w:after="0" w:line="240" w:lineRule="auto"/>
              <w:rPr>
                <w:rFonts w:ascii="Times New Roman" w:hAnsi="Times New Roman"/>
                <w:color w:val="C00000"/>
                <w:sz w:val="24"/>
                <w:szCs w:val="24"/>
                <w:lang w:val="vi-VN"/>
              </w:rPr>
            </w:pPr>
          </w:p>
          <w:p w:rsidR="007B7A6F" w:rsidRPr="006A1813" w:rsidRDefault="007B7A6F" w:rsidP="002227DA">
            <w:pPr>
              <w:spacing w:after="0" w:line="240" w:lineRule="auto"/>
              <w:rPr>
                <w:rFonts w:ascii="Times New Roman" w:hAnsi="Times New Roman"/>
                <w:color w:val="C00000"/>
                <w:sz w:val="24"/>
                <w:szCs w:val="24"/>
                <w:lang w:val="vi-VN"/>
              </w:rPr>
            </w:pPr>
          </w:p>
          <w:p w:rsidR="007B7A6F" w:rsidRPr="006A1813" w:rsidRDefault="007B7A6F" w:rsidP="002227DA">
            <w:pPr>
              <w:spacing w:after="0" w:line="240" w:lineRule="auto"/>
              <w:rPr>
                <w:rFonts w:ascii="Times New Roman" w:hAnsi="Times New Roman"/>
                <w:color w:val="C00000"/>
                <w:sz w:val="24"/>
                <w:szCs w:val="24"/>
                <w:lang w:val="vi-VN"/>
              </w:rPr>
            </w:pPr>
          </w:p>
          <w:p w:rsidR="007B7A6F" w:rsidRPr="006A1813" w:rsidRDefault="007B7A6F" w:rsidP="002227DA">
            <w:pPr>
              <w:spacing w:after="0" w:line="240" w:lineRule="auto"/>
              <w:rPr>
                <w:rFonts w:ascii="Times New Roman" w:hAnsi="Times New Roman"/>
                <w:color w:val="C00000"/>
                <w:sz w:val="24"/>
                <w:szCs w:val="24"/>
                <w:lang w:val="vi-VN"/>
              </w:rPr>
            </w:pPr>
          </w:p>
          <w:p w:rsidR="007B7A6F" w:rsidRPr="006A1813" w:rsidRDefault="007B7A6F" w:rsidP="00931203">
            <w:pPr>
              <w:spacing w:after="0" w:line="240" w:lineRule="auto"/>
              <w:jc w:val="both"/>
              <w:rPr>
                <w:rFonts w:ascii="Times New Roman" w:hAnsi="Times New Roman"/>
                <w:sz w:val="24"/>
                <w:szCs w:val="24"/>
                <w:lang w:val="vi-VN"/>
              </w:rPr>
            </w:pPr>
            <w:r w:rsidRPr="006A1813">
              <w:rPr>
                <w:rFonts w:ascii="Times New Roman" w:hAnsi="Times New Roman"/>
                <w:color w:val="C00000"/>
                <w:sz w:val="24"/>
                <w:szCs w:val="24"/>
                <w:lang w:val="vi-VN"/>
              </w:rPr>
              <w:t xml:space="preserve">- </w:t>
            </w:r>
            <w:r w:rsidRPr="006A1813">
              <w:rPr>
                <w:rFonts w:ascii="Times New Roman" w:hAnsi="Times New Roman"/>
                <w:sz w:val="24"/>
                <w:szCs w:val="24"/>
                <w:lang w:val="vi-VN"/>
              </w:rPr>
              <w:t>Bỏ đk 15 vì đây là đk trong quá trình đầu tư xây dựng không phải là đk gia nhập thị trường của doanh nghiệp.</w:t>
            </w:r>
          </w:p>
          <w:p w:rsidR="007B7A6F" w:rsidRPr="00B63945" w:rsidRDefault="007B7A6F" w:rsidP="00931203">
            <w:pPr>
              <w:spacing w:after="0" w:line="240" w:lineRule="auto"/>
              <w:jc w:val="both"/>
              <w:rPr>
                <w:rFonts w:ascii="Times New Roman" w:hAnsi="Times New Roman"/>
                <w:sz w:val="24"/>
                <w:szCs w:val="24"/>
                <w:lang w:val="vi-VN"/>
              </w:rPr>
            </w:pPr>
            <w:r w:rsidRPr="00B63945">
              <w:rPr>
                <w:rFonts w:ascii="Times New Roman" w:hAnsi="Times New Roman"/>
                <w:sz w:val="24"/>
                <w:szCs w:val="24"/>
                <w:lang w:val="vi-VN"/>
              </w:rPr>
              <w:t xml:space="preserve">- Bỏ điều kiện 16 vì thực hiện theo Luật </w:t>
            </w:r>
          </w:p>
          <w:p w:rsidR="007B7A6F" w:rsidRPr="00134C7B" w:rsidRDefault="007B7A6F" w:rsidP="00134C7B">
            <w:pPr>
              <w:spacing w:after="0" w:line="240" w:lineRule="auto"/>
              <w:jc w:val="both"/>
              <w:rPr>
                <w:rFonts w:ascii="Times New Roman" w:hAnsi="Times New Roman"/>
                <w:sz w:val="24"/>
                <w:szCs w:val="24"/>
                <w:lang w:val="vi-VN"/>
              </w:rPr>
            </w:pPr>
            <w:r w:rsidRPr="00134C7B">
              <w:rPr>
                <w:rFonts w:ascii="Times New Roman" w:hAnsi="Times New Roman"/>
                <w:sz w:val="24"/>
                <w:szCs w:val="24"/>
                <w:lang w:val="vi-VN"/>
              </w:rPr>
              <w:t>bảo vệ môi trường.</w:t>
            </w:r>
          </w:p>
          <w:p w:rsidR="007B7A6F" w:rsidRPr="00CF2DE1" w:rsidRDefault="007B7A6F" w:rsidP="002227DA">
            <w:pPr>
              <w:spacing w:after="0" w:line="240" w:lineRule="auto"/>
              <w:rPr>
                <w:rFonts w:ascii="Times New Roman" w:hAnsi="Times New Roman"/>
                <w:color w:val="C00000"/>
                <w:sz w:val="24"/>
                <w:szCs w:val="24"/>
              </w:rPr>
            </w:pPr>
          </w:p>
        </w:tc>
        <w:tc>
          <w:tcPr>
            <w:tcW w:w="1984" w:type="dxa"/>
          </w:tcPr>
          <w:p w:rsidR="007B7A6F" w:rsidRPr="006A1813" w:rsidRDefault="007B7A6F" w:rsidP="002227DA">
            <w:pPr>
              <w:spacing w:after="0" w:line="240" w:lineRule="auto"/>
              <w:rPr>
                <w:rFonts w:ascii="Times New Roman" w:hAnsi="Times New Roman"/>
                <w:sz w:val="24"/>
                <w:szCs w:val="24"/>
                <w:lang w:val="vi-VN"/>
              </w:rPr>
            </w:pPr>
            <w:r w:rsidRPr="00BD50C4">
              <w:rPr>
                <w:rFonts w:ascii="Times New Roman" w:hAnsi="Times New Roman"/>
                <w:sz w:val="24"/>
                <w:szCs w:val="24"/>
                <w:lang w:val="vi-VN"/>
              </w:rPr>
              <w:lastRenderedPageBreak/>
              <w:t xml:space="preserve">Sửa </w:t>
            </w:r>
            <w:r>
              <w:rPr>
                <w:rFonts w:ascii="Times New Roman" w:hAnsi="Times New Roman"/>
                <w:sz w:val="24"/>
                <w:szCs w:val="24"/>
              </w:rPr>
              <w:t xml:space="preserve">Điều 7, 8, 9 </w:t>
            </w:r>
            <w:r w:rsidRPr="00BD50C4">
              <w:rPr>
                <w:rFonts w:ascii="Times New Roman" w:hAnsi="Times New Roman"/>
                <w:sz w:val="24"/>
                <w:szCs w:val="24"/>
                <w:lang w:val="vi-VN"/>
              </w:rPr>
              <w:t>Nghị định số 37/2017/NĐ-CP</w:t>
            </w: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p w:rsidR="007B7A6F" w:rsidRPr="006A1813" w:rsidRDefault="007B7A6F" w:rsidP="002227DA">
            <w:pPr>
              <w:spacing w:after="0" w:line="240" w:lineRule="auto"/>
              <w:rPr>
                <w:rFonts w:ascii="Times New Roman" w:hAnsi="Times New Roman"/>
                <w:sz w:val="24"/>
                <w:szCs w:val="24"/>
                <w:lang w:val="vi-VN"/>
              </w:rPr>
            </w:pPr>
          </w:p>
        </w:tc>
      </w:tr>
      <w:tr w:rsidR="00C755DF" w:rsidRPr="008C3BD1" w:rsidTr="00B63945">
        <w:trPr>
          <w:trHeight w:val="494"/>
        </w:trPr>
        <w:tc>
          <w:tcPr>
            <w:tcW w:w="426" w:type="dxa"/>
          </w:tcPr>
          <w:p w:rsidR="00C755DF" w:rsidRPr="0070187B" w:rsidRDefault="00C755DF" w:rsidP="00EE49EC">
            <w:pPr>
              <w:spacing w:after="0" w:line="240" w:lineRule="auto"/>
              <w:rPr>
                <w:rFonts w:ascii="Times New Roman" w:hAnsi="Times New Roman"/>
                <w:b/>
                <w:sz w:val="24"/>
                <w:szCs w:val="24"/>
              </w:rPr>
            </w:pPr>
            <w:r>
              <w:rPr>
                <w:rFonts w:ascii="Times New Roman" w:hAnsi="Times New Roman"/>
                <w:b/>
                <w:sz w:val="24"/>
                <w:szCs w:val="24"/>
              </w:rPr>
              <w:lastRenderedPageBreak/>
              <w:t>7</w:t>
            </w:r>
          </w:p>
        </w:tc>
        <w:tc>
          <w:tcPr>
            <w:tcW w:w="7546" w:type="dxa"/>
            <w:gridSpan w:val="2"/>
          </w:tcPr>
          <w:p w:rsidR="00C755DF" w:rsidRPr="007A4764" w:rsidRDefault="00C755DF" w:rsidP="002227DA">
            <w:pPr>
              <w:pStyle w:val="NormalWeb"/>
              <w:shd w:val="clear" w:color="auto" w:fill="FFFFFF"/>
              <w:spacing w:before="0" w:beforeAutospacing="0" w:after="0" w:afterAutospacing="0"/>
              <w:jc w:val="both"/>
              <w:rPr>
                <w:color w:val="000000"/>
                <w:spacing w:val="-6"/>
                <w:lang w:val="vi-VN"/>
              </w:rPr>
            </w:pPr>
            <w:r w:rsidRPr="0070187B">
              <w:rPr>
                <w:b/>
              </w:rPr>
              <w:t>Kinh doanh dịch vụ đóng mới, hoán cải, sửa chữa tàu biển</w:t>
            </w:r>
          </w:p>
        </w:tc>
        <w:tc>
          <w:tcPr>
            <w:tcW w:w="2340" w:type="dxa"/>
          </w:tcPr>
          <w:p w:rsidR="00C755DF" w:rsidRDefault="00C755DF" w:rsidP="002227DA">
            <w:pPr>
              <w:spacing w:after="0" w:line="240" w:lineRule="auto"/>
              <w:rPr>
                <w:rFonts w:ascii="Times New Roman" w:hAnsi="Times New Roman"/>
                <w:sz w:val="24"/>
                <w:szCs w:val="24"/>
              </w:rPr>
            </w:pPr>
          </w:p>
        </w:tc>
        <w:tc>
          <w:tcPr>
            <w:tcW w:w="2588" w:type="dxa"/>
          </w:tcPr>
          <w:p w:rsidR="00C755DF" w:rsidRDefault="00C755DF" w:rsidP="002227DA">
            <w:pPr>
              <w:spacing w:after="0" w:line="240" w:lineRule="auto"/>
              <w:rPr>
                <w:rFonts w:ascii="Times New Roman" w:hAnsi="Times New Roman"/>
                <w:sz w:val="24"/>
                <w:szCs w:val="24"/>
              </w:rPr>
            </w:pPr>
          </w:p>
        </w:tc>
        <w:tc>
          <w:tcPr>
            <w:tcW w:w="1984" w:type="dxa"/>
          </w:tcPr>
          <w:p w:rsidR="00C755DF" w:rsidRPr="00BD50C4" w:rsidRDefault="00C755DF" w:rsidP="002227DA">
            <w:pPr>
              <w:spacing w:after="0" w:line="240" w:lineRule="auto"/>
              <w:rPr>
                <w:rFonts w:ascii="Times New Roman" w:hAnsi="Times New Roman"/>
                <w:sz w:val="24"/>
                <w:szCs w:val="24"/>
                <w:lang w:val="vi-VN"/>
              </w:rPr>
            </w:pPr>
          </w:p>
        </w:tc>
      </w:tr>
      <w:tr w:rsidR="00C755DF" w:rsidRPr="008C3BD1" w:rsidTr="00B63945">
        <w:trPr>
          <w:trHeight w:val="449"/>
        </w:trPr>
        <w:tc>
          <w:tcPr>
            <w:tcW w:w="426" w:type="dxa"/>
          </w:tcPr>
          <w:p w:rsidR="00C755DF" w:rsidRPr="0070187B" w:rsidRDefault="00C755DF" w:rsidP="00EE49EC">
            <w:pPr>
              <w:spacing w:after="0" w:line="240" w:lineRule="auto"/>
              <w:rPr>
                <w:rFonts w:ascii="Times New Roman" w:hAnsi="Times New Roman"/>
                <w:b/>
                <w:sz w:val="24"/>
                <w:szCs w:val="24"/>
              </w:rPr>
            </w:pPr>
          </w:p>
        </w:tc>
        <w:tc>
          <w:tcPr>
            <w:tcW w:w="7546" w:type="dxa"/>
            <w:gridSpan w:val="2"/>
          </w:tcPr>
          <w:p w:rsidR="00C755DF" w:rsidRPr="007A4764" w:rsidRDefault="00C755DF" w:rsidP="002227DA">
            <w:pPr>
              <w:pStyle w:val="NormalWeb"/>
              <w:shd w:val="clear" w:color="auto" w:fill="FFFFFF"/>
              <w:spacing w:before="0" w:beforeAutospacing="0" w:after="0" w:afterAutospacing="0"/>
              <w:jc w:val="both"/>
              <w:rPr>
                <w:color w:val="000000"/>
                <w:spacing w:val="-6"/>
                <w:lang w:val="vi-VN"/>
              </w:rPr>
            </w:pPr>
            <w:r w:rsidRPr="00477EDA">
              <w:rPr>
                <w:b/>
                <w:i/>
              </w:rPr>
              <w:t>Điều kiện kinh doanh dịch vụ đóng mới, hoán cải tàu biển</w:t>
            </w:r>
          </w:p>
        </w:tc>
        <w:tc>
          <w:tcPr>
            <w:tcW w:w="2340" w:type="dxa"/>
          </w:tcPr>
          <w:p w:rsidR="00C755DF" w:rsidRDefault="00C755DF" w:rsidP="002227DA">
            <w:pPr>
              <w:spacing w:after="0" w:line="240" w:lineRule="auto"/>
              <w:rPr>
                <w:rFonts w:ascii="Times New Roman" w:hAnsi="Times New Roman"/>
                <w:sz w:val="24"/>
                <w:szCs w:val="24"/>
              </w:rPr>
            </w:pPr>
          </w:p>
        </w:tc>
        <w:tc>
          <w:tcPr>
            <w:tcW w:w="2588" w:type="dxa"/>
          </w:tcPr>
          <w:p w:rsidR="00C755DF" w:rsidRDefault="00C755DF" w:rsidP="002227DA">
            <w:pPr>
              <w:spacing w:after="0" w:line="240" w:lineRule="auto"/>
              <w:rPr>
                <w:rFonts w:ascii="Times New Roman" w:hAnsi="Times New Roman"/>
                <w:sz w:val="24"/>
                <w:szCs w:val="24"/>
              </w:rPr>
            </w:pPr>
          </w:p>
        </w:tc>
        <w:tc>
          <w:tcPr>
            <w:tcW w:w="1984" w:type="dxa"/>
          </w:tcPr>
          <w:p w:rsidR="00C755DF" w:rsidRPr="00BD50C4" w:rsidRDefault="00C755DF" w:rsidP="002227DA">
            <w:pPr>
              <w:spacing w:after="0" w:line="240" w:lineRule="auto"/>
              <w:rPr>
                <w:rFonts w:ascii="Times New Roman" w:hAnsi="Times New Roman"/>
                <w:sz w:val="24"/>
                <w:szCs w:val="24"/>
                <w:lang w:val="vi-VN"/>
              </w:rPr>
            </w:pPr>
          </w:p>
        </w:tc>
      </w:tr>
      <w:tr w:rsidR="007B7A6F" w:rsidRPr="00863EE6" w:rsidTr="00B63945">
        <w:trPr>
          <w:trHeight w:val="1151"/>
        </w:trPr>
        <w:tc>
          <w:tcPr>
            <w:tcW w:w="426" w:type="dxa"/>
            <w:vMerge w:val="restart"/>
            <w:vAlign w:val="center"/>
          </w:tcPr>
          <w:p w:rsidR="007B7A6F" w:rsidRPr="00863EE6" w:rsidRDefault="007B7A6F" w:rsidP="009059E8">
            <w:pPr>
              <w:spacing w:after="0" w:line="240" w:lineRule="auto"/>
              <w:jc w:val="center"/>
              <w:rPr>
                <w:rFonts w:ascii="Times New Roman" w:hAnsi="Times New Roman"/>
                <w:b/>
                <w:sz w:val="24"/>
                <w:szCs w:val="24"/>
              </w:rPr>
            </w:pPr>
          </w:p>
        </w:tc>
        <w:tc>
          <w:tcPr>
            <w:tcW w:w="1843" w:type="dxa"/>
          </w:tcPr>
          <w:p w:rsidR="007B7A6F" w:rsidRDefault="007B7A6F" w:rsidP="009059E8">
            <w:pPr>
              <w:spacing w:after="0" w:line="240" w:lineRule="auto"/>
              <w:jc w:val="both"/>
              <w:rPr>
                <w:rFonts w:ascii="Times New Roman" w:hAnsi="Times New Roman"/>
                <w:sz w:val="24"/>
                <w:szCs w:val="24"/>
              </w:rPr>
            </w:pPr>
            <w:r w:rsidRPr="00863EE6">
              <w:rPr>
                <w:rFonts w:ascii="Times New Roman" w:hAnsi="Times New Roman"/>
                <w:sz w:val="24"/>
                <w:szCs w:val="24"/>
              </w:rPr>
              <w:t>Điều kiện chung</w:t>
            </w:r>
          </w:p>
          <w:p w:rsidR="007B7A6F" w:rsidRPr="00863EE6" w:rsidRDefault="007B7A6F" w:rsidP="009059E8">
            <w:pPr>
              <w:spacing w:after="0" w:line="240" w:lineRule="auto"/>
              <w:jc w:val="both"/>
              <w:rPr>
                <w:rFonts w:ascii="Times New Roman" w:hAnsi="Times New Roman"/>
                <w:sz w:val="24"/>
                <w:szCs w:val="24"/>
              </w:rPr>
            </w:pPr>
          </w:p>
        </w:tc>
        <w:tc>
          <w:tcPr>
            <w:tcW w:w="5703" w:type="dxa"/>
          </w:tcPr>
          <w:p w:rsidR="007B7A6F" w:rsidRPr="00863EE6" w:rsidRDefault="007B7A6F" w:rsidP="009059E8">
            <w:pPr>
              <w:pStyle w:val="NormalWeb"/>
              <w:shd w:val="clear" w:color="auto" w:fill="FFFFFF"/>
              <w:spacing w:before="0" w:beforeAutospacing="0" w:after="0" w:afterAutospacing="0"/>
              <w:jc w:val="both"/>
              <w:rPr>
                <w:color w:val="000000"/>
              </w:rPr>
            </w:pPr>
            <w:r w:rsidRPr="00863EE6">
              <w:rPr>
                <w:color w:val="000000"/>
              </w:rPr>
              <w:t>1.</w:t>
            </w:r>
            <w:r w:rsidRPr="00863EE6">
              <w:rPr>
                <w:rStyle w:val="apple-converted-space"/>
                <w:color w:val="000000"/>
              </w:rPr>
              <w:t> </w:t>
            </w:r>
            <w:r w:rsidRPr="00863EE6">
              <w:rPr>
                <w:color w:val="000000"/>
                <w:lang w:val="vi-VN"/>
              </w:rPr>
              <w:t>Cơ sở đóng mới, hoán cải, sửa chữa tàu biển là doanh nghiệp được thành lập, hoạt động theo quy định của pháp luật.</w:t>
            </w:r>
          </w:p>
          <w:p w:rsidR="007B7A6F" w:rsidRPr="00863EE6" w:rsidRDefault="007B7A6F" w:rsidP="009059E8">
            <w:pPr>
              <w:spacing w:after="0" w:line="240" w:lineRule="auto"/>
              <w:jc w:val="both"/>
              <w:rPr>
                <w:rFonts w:ascii="Times New Roman" w:hAnsi="Times New Roman"/>
                <w:sz w:val="24"/>
                <w:szCs w:val="24"/>
              </w:rPr>
            </w:pPr>
          </w:p>
        </w:tc>
        <w:tc>
          <w:tcPr>
            <w:tcW w:w="2340" w:type="dxa"/>
          </w:tcPr>
          <w:p w:rsidR="00C755DF" w:rsidRPr="00863EE6" w:rsidRDefault="00C755DF" w:rsidP="00C755DF">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45 Bộ luật hàng hải Việt Nam  2015 </w:t>
            </w:r>
          </w:p>
          <w:p w:rsidR="007B7A6F" w:rsidRPr="00863EE6" w:rsidRDefault="00C755DF" w:rsidP="00C755DF">
            <w:pPr>
              <w:spacing w:after="0" w:line="240" w:lineRule="auto"/>
              <w:rPr>
                <w:rFonts w:ascii="Times New Roman" w:hAnsi="Times New Roman"/>
                <w:sz w:val="24"/>
                <w:szCs w:val="24"/>
              </w:rPr>
            </w:pPr>
            <w:r w:rsidRPr="00863EE6">
              <w:rPr>
                <w:rFonts w:ascii="Times New Roman" w:hAnsi="Times New Roman"/>
                <w:sz w:val="24"/>
                <w:szCs w:val="24"/>
              </w:rPr>
              <w:t>Điều 4 Nghị định số 111/2016/NĐ-CP</w:t>
            </w:r>
          </w:p>
        </w:tc>
        <w:tc>
          <w:tcPr>
            <w:tcW w:w="2588" w:type="dxa"/>
          </w:tcPr>
          <w:p w:rsidR="007B7A6F" w:rsidRPr="00863EE6" w:rsidRDefault="007B7A6F" w:rsidP="009059E8">
            <w:pPr>
              <w:spacing w:after="0" w:line="240" w:lineRule="auto"/>
              <w:rPr>
                <w:rFonts w:ascii="Times New Roman" w:hAnsi="Times New Roman"/>
                <w:sz w:val="24"/>
                <w:szCs w:val="24"/>
              </w:rPr>
            </w:pPr>
          </w:p>
        </w:tc>
        <w:tc>
          <w:tcPr>
            <w:tcW w:w="1984" w:type="dxa"/>
          </w:tcPr>
          <w:p w:rsidR="007B7A6F" w:rsidRPr="00863EE6" w:rsidRDefault="007B7A6F" w:rsidP="009059E8">
            <w:pPr>
              <w:spacing w:after="0" w:line="240" w:lineRule="auto"/>
              <w:rPr>
                <w:rFonts w:ascii="Times New Roman" w:hAnsi="Times New Roman"/>
                <w:sz w:val="24"/>
                <w:szCs w:val="24"/>
              </w:rPr>
            </w:pPr>
          </w:p>
        </w:tc>
      </w:tr>
      <w:tr w:rsidR="007B7A6F" w:rsidRPr="00477EDA" w:rsidTr="00B63945">
        <w:tc>
          <w:tcPr>
            <w:tcW w:w="426" w:type="dxa"/>
            <w:vMerge/>
          </w:tcPr>
          <w:p w:rsidR="007B7A6F" w:rsidRPr="00863EE6" w:rsidRDefault="007B7A6F" w:rsidP="009059E8">
            <w:pPr>
              <w:spacing w:after="0" w:line="240" w:lineRule="auto"/>
              <w:rPr>
                <w:rFonts w:ascii="Times New Roman" w:hAnsi="Times New Roman"/>
                <w:sz w:val="24"/>
                <w:szCs w:val="24"/>
              </w:rPr>
            </w:pPr>
          </w:p>
        </w:tc>
        <w:tc>
          <w:tcPr>
            <w:tcW w:w="1843" w:type="dxa"/>
          </w:tcPr>
          <w:p w:rsidR="007B7A6F" w:rsidRDefault="007B7A6F" w:rsidP="009059E8">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kiện về tổ chức bộ máy và nhân lực </w:t>
            </w:r>
          </w:p>
          <w:p w:rsidR="007B7A6F" w:rsidRPr="00863EE6" w:rsidRDefault="007B7A6F" w:rsidP="009059E8">
            <w:pPr>
              <w:spacing w:after="0" w:line="240" w:lineRule="auto"/>
              <w:jc w:val="both"/>
              <w:rPr>
                <w:rFonts w:ascii="Times New Roman" w:hAnsi="Times New Roman"/>
                <w:sz w:val="24"/>
                <w:szCs w:val="24"/>
              </w:rPr>
            </w:pPr>
          </w:p>
        </w:tc>
        <w:tc>
          <w:tcPr>
            <w:tcW w:w="5703" w:type="dxa"/>
          </w:tcPr>
          <w:p w:rsidR="007B7A6F"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2</w:t>
            </w:r>
            <w:r w:rsidRPr="00863EE6">
              <w:rPr>
                <w:rFonts w:ascii="Times New Roman" w:hAnsi="Times New Roman"/>
                <w:bCs/>
                <w:iCs/>
                <w:color w:val="000000"/>
                <w:sz w:val="24"/>
                <w:szCs w:val="24"/>
              </w:rPr>
              <w:t>. Cơ sở đóng tàu phải có bộ phận kỹ thuật và bộ phận kiểm tra chất lượng riêng biệt đáp ứng yêu cầu đóng mới, hoán cải tàu biển</w:t>
            </w:r>
            <w:r>
              <w:rPr>
                <w:rFonts w:ascii="Times New Roman" w:hAnsi="Times New Roman"/>
                <w:bCs/>
                <w:iCs/>
                <w:color w:val="000000"/>
                <w:sz w:val="24"/>
                <w:szCs w:val="24"/>
              </w:rPr>
              <w:t>.</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3. S</w:t>
            </w:r>
            <w:r w:rsidRPr="00863EE6">
              <w:rPr>
                <w:rFonts w:ascii="Times New Roman" w:hAnsi="Times New Roman"/>
                <w:bCs/>
                <w:iCs/>
                <w:color w:val="000000"/>
                <w:sz w:val="24"/>
                <w:szCs w:val="24"/>
              </w:rPr>
              <w:t>ố lượng cán bộ tối thiểu của mỗi bộ phận, cụ thể như sau:</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sidRPr="00863EE6">
              <w:rPr>
                <w:rFonts w:ascii="Times New Roman" w:hAnsi="Times New Roman"/>
                <w:bCs/>
                <w:iCs/>
                <w:color w:val="000000"/>
                <w:sz w:val="24"/>
                <w:szCs w:val="24"/>
              </w:rPr>
              <w:t xml:space="preserve">a) Đối với cơ sở đóng tàu loại 1: 04 người tốt nghiệp đại học chuyên ngành đóng tàu thủy, 04 người tốt nghiệp đại học chuyên ngành máy tàu thủy và 02 người </w:t>
            </w:r>
            <w:r w:rsidRPr="00863EE6">
              <w:rPr>
                <w:rFonts w:ascii="Times New Roman" w:hAnsi="Times New Roman"/>
                <w:bCs/>
                <w:iCs/>
                <w:color w:val="000000"/>
                <w:sz w:val="24"/>
                <w:szCs w:val="24"/>
              </w:rPr>
              <w:lastRenderedPageBreak/>
              <w:t>tốt nghiệp đại học chuyên ngành điện tàu thủy;</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sidRPr="00863EE6">
              <w:rPr>
                <w:rFonts w:ascii="Times New Roman" w:hAnsi="Times New Roman"/>
                <w:bCs/>
                <w:iCs/>
                <w:color w:val="000000"/>
                <w:sz w:val="24"/>
                <w:szCs w:val="24"/>
              </w:rPr>
              <w:t>b) Đối với cơ sở đóng tàu loại 2: 02 người tốt nghiệp đại học chuyên ngành đóng tàu thủy, 02 người tốt nghiệp đại học chuyên ngành máy tàu thủy và 01 người tốt nghiệp đại học chuyên ngành điện tàu thủy.</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4</w:t>
            </w:r>
            <w:r w:rsidRPr="00863EE6">
              <w:rPr>
                <w:rFonts w:ascii="Times New Roman" w:hAnsi="Times New Roman"/>
                <w:bCs/>
                <w:iCs/>
                <w:color w:val="000000"/>
                <w:sz w:val="24"/>
                <w:szCs w:val="24"/>
              </w:rPr>
              <w:t>. Cán bộ kỹ thuật và kiểm tra chất lượng phải có tối thiểu 24 tháng kinh nghiệm trong lĩnh vực đóng mới, hoán cải hoặc sửa chữa tàu biển.</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5</w:t>
            </w:r>
            <w:r w:rsidRPr="00863EE6">
              <w:rPr>
                <w:rFonts w:ascii="Times New Roman" w:hAnsi="Times New Roman"/>
                <w:bCs/>
                <w:iCs/>
                <w:color w:val="000000"/>
                <w:sz w:val="24"/>
                <w:szCs w:val="24"/>
              </w:rPr>
              <w:t>. Cơ sở đóng tàu với thân tàu bằng vật liệu kim loại phải đảm bảo có tối thiểu 05 thợ hàn kim loại, 02 thợ cơ khí, 03 thợ điện và 03 thợ sơn phù hợp theo quy chuẩn kỹ thuật quốc gia của cơ sở đóng mới, sửa chữa tàu biển. Thợ hàn kim loại phải có chứng chỉ chứng nhận trình độ chuyên môn phù hợp theo quy định của quy chuẩn kỹ thuật quốc gia về phân cấp và đóng tàu biển hoặc tương đương.</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6</w:t>
            </w:r>
            <w:r w:rsidRPr="00863EE6">
              <w:rPr>
                <w:rFonts w:ascii="Times New Roman" w:hAnsi="Times New Roman"/>
                <w:bCs/>
                <w:iCs/>
                <w:color w:val="000000"/>
                <w:sz w:val="24"/>
                <w:szCs w:val="24"/>
              </w:rPr>
              <w:t>. Cơ sở đóng tàu với thân tàu bằng vật liệu phi kim loại phải đảm bảo có tối thiểu 03 thợ chế tạo vỏ tàu thủy, 01 thợ cơ khí, 01 thợ điện và 02 thợ sơn phù hợp theo quy chuẩn kỹ thuật quốc gia của cơ sở đóng mới, sửa chữa tàu biển</w:t>
            </w:r>
          </w:p>
        </w:tc>
        <w:tc>
          <w:tcPr>
            <w:tcW w:w="2340" w:type="dxa"/>
          </w:tcPr>
          <w:p w:rsidR="007B7A6F" w:rsidRDefault="00C755DF" w:rsidP="009059E8">
            <w:pPr>
              <w:pStyle w:val="NormalWeb"/>
              <w:shd w:val="clear" w:color="auto" w:fill="FFFFFF"/>
              <w:spacing w:before="0" w:beforeAutospacing="0" w:after="120" w:afterAutospacing="0" w:line="212" w:lineRule="atLeast"/>
              <w:rPr>
                <w:rFonts w:ascii="Arial" w:hAnsi="Arial" w:cs="Arial"/>
                <w:color w:val="000000"/>
                <w:sz w:val="16"/>
                <w:szCs w:val="16"/>
              </w:rPr>
            </w:pPr>
            <w:r w:rsidRPr="00863EE6">
              <w:lastRenderedPageBreak/>
              <w:t>Điều 5 Nghị định số  111/2016/NĐ-CP</w:t>
            </w:r>
          </w:p>
        </w:tc>
        <w:tc>
          <w:tcPr>
            <w:tcW w:w="2588" w:type="dxa"/>
          </w:tcPr>
          <w:p w:rsidR="007B7A6F" w:rsidRDefault="007B7A6F" w:rsidP="009059E8">
            <w:pPr>
              <w:pStyle w:val="NormalWeb"/>
              <w:shd w:val="clear" w:color="auto" w:fill="FFFFFF"/>
              <w:spacing w:before="0" w:beforeAutospacing="0" w:after="120" w:afterAutospacing="0" w:line="212" w:lineRule="atLeast"/>
              <w:rPr>
                <w:rFonts w:ascii="Arial" w:hAnsi="Arial" w:cs="Arial"/>
                <w:color w:val="000000"/>
                <w:sz w:val="16"/>
                <w:szCs w:val="16"/>
              </w:rPr>
            </w:pPr>
          </w:p>
          <w:p w:rsidR="007B7A6F" w:rsidRDefault="007B7A6F" w:rsidP="009059E8">
            <w:pPr>
              <w:pStyle w:val="NormalWeb"/>
              <w:shd w:val="clear" w:color="auto" w:fill="FFFFFF"/>
              <w:spacing w:before="0" w:beforeAutospacing="0" w:after="120" w:afterAutospacing="0" w:line="212" w:lineRule="atLeast"/>
            </w:pPr>
            <w:r w:rsidRPr="001178FF">
              <w:t>-</w:t>
            </w:r>
            <w:r>
              <w:t xml:space="preserve"> Bỏ điều kiện 2 để doanh nghiệp tự chủ động</w:t>
            </w:r>
          </w:p>
          <w:p w:rsidR="007B7A6F" w:rsidRPr="00477EDA" w:rsidRDefault="007B7A6F" w:rsidP="009059E8">
            <w:pPr>
              <w:pStyle w:val="NormalWeb"/>
              <w:shd w:val="clear" w:color="auto" w:fill="FFFFFF"/>
              <w:spacing w:before="0" w:beforeAutospacing="0" w:after="120" w:afterAutospacing="0" w:line="212" w:lineRule="atLeast"/>
            </w:pPr>
          </w:p>
        </w:tc>
        <w:tc>
          <w:tcPr>
            <w:tcW w:w="1984" w:type="dxa"/>
          </w:tcPr>
          <w:p w:rsidR="007B7A6F" w:rsidRDefault="007B7A6F" w:rsidP="009059E8">
            <w:pPr>
              <w:pStyle w:val="NormalWeb"/>
              <w:shd w:val="clear" w:color="auto" w:fill="FFFFFF"/>
              <w:spacing w:before="0" w:beforeAutospacing="0" w:after="120" w:afterAutospacing="0" w:line="212" w:lineRule="atLeast"/>
              <w:rPr>
                <w:rFonts w:ascii="Arial" w:hAnsi="Arial" w:cs="Arial"/>
                <w:color w:val="000000"/>
                <w:sz w:val="16"/>
                <w:szCs w:val="16"/>
              </w:rPr>
            </w:pPr>
          </w:p>
          <w:p w:rsidR="007B7A6F" w:rsidRPr="00477EDA" w:rsidRDefault="007B7A6F" w:rsidP="009059E8">
            <w:pPr>
              <w:pStyle w:val="NormalWeb"/>
              <w:shd w:val="clear" w:color="auto" w:fill="FFFFFF"/>
              <w:spacing w:before="0" w:beforeAutospacing="0" w:after="120" w:afterAutospacing="0" w:line="212" w:lineRule="atLeast"/>
              <w:rPr>
                <w:rFonts w:ascii="Arial" w:hAnsi="Arial" w:cs="Arial"/>
                <w:color w:val="000000"/>
                <w:sz w:val="16"/>
                <w:szCs w:val="16"/>
              </w:rPr>
            </w:pPr>
            <w:r>
              <w:t xml:space="preserve">Sửa Điều 5 </w:t>
            </w:r>
            <w:r w:rsidRPr="00863EE6">
              <w:t>Nghị định số  111/2016/NĐ-CP</w:t>
            </w:r>
          </w:p>
        </w:tc>
      </w:tr>
      <w:tr w:rsidR="007B7A6F" w:rsidRPr="00477EDA" w:rsidTr="00B63945">
        <w:tc>
          <w:tcPr>
            <w:tcW w:w="426" w:type="dxa"/>
          </w:tcPr>
          <w:p w:rsidR="007B7A6F" w:rsidRPr="00477EDA" w:rsidRDefault="007B7A6F" w:rsidP="009059E8">
            <w:pPr>
              <w:spacing w:after="0" w:line="240" w:lineRule="auto"/>
              <w:rPr>
                <w:rFonts w:ascii="Times New Roman" w:hAnsi="Times New Roman"/>
                <w:sz w:val="24"/>
                <w:szCs w:val="24"/>
              </w:rPr>
            </w:pPr>
          </w:p>
        </w:tc>
        <w:tc>
          <w:tcPr>
            <w:tcW w:w="1843" w:type="dxa"/>
          </w:tcPr>
          <w:p w:rsidR="007B7A6F" w:rsidRDefault="007B7A6F" w:rsidP="009059E8">
            <w:pPr>
              <w:spacing w:after="0" w:line="240" w:lineRule="auto"/>
              <w:jc w:val="both"/>
              <w:rPr>
                <w:rFonts w:ascii="Times New Roman" w:hAnsi="Times New Roman"/>
                <w:bCs/>
                <w:iCs/>
                <w:color w:val="000000"/>
                <w:sz w:val="24"/>
                <w:szCs w:val="24"/>
              </w:rPr>
            </w:pPr>
            <w:r w:rsidRPr="00863EE6">
              <w:rPr>
                <w:rFonts w:ascii="Times New Roman" w:hAnsi="Times New Roman"/>
                <w:bCs/>
                <w:iCs/>
                <w:color w:val="000000"/>
                <w:sz w:val="24"/>
                <w:szCs w:val="24"/>
              </w:rPr>
              <w:t>Điều kiện về năng lực sản xuất</w:t>
            </w:r>
          </w:p>
          <w:p w:rsidR="007B7A6F" w:rsidRPr="00863EE6" w:rsidRDefault="007B7A6F" w:rsidP="009059E8">
            <w:pPr>
              <w:spacing w:after="0" w:line="240" w:lineRule="auto"/>
              <w:jc w:val="both"/>
              <w:rPr>
                <w:rFonts w:ascii="Times New Roman" w:hAnsi="Times New Roman"/>
                <w:sz w:val="24"/>
                <w:szCs w:val="24"/>
              </w:rPr>
            </w:pPr>
          </w:p>
        </w:tc>
        <w:tc>
          <w:tcPr>
            <w:tcW w:w="5703" w:type="dxa"/>
          </w:tcPr>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 xml:space="preserve">7. </w:t>
            </w:r>
            <w:r w:rsidRPr="00863EE6">
              <w:rPr>
                <w:rFonts w:ascii="Times New Roman" w:hAnsi="Times New Roman"/>
                <w:bCs/>
                <w:iCs/>
                <w:color w:val="000000"/>
                <w:sz w:val="24"/>
                <w:szCs w:val="24"/>
              </w:rPr>
              <w:t>Đảm bảo có đủ cơ sở vật chất, trang thiết bị cần thiết phù hợp theo quy chuẩn kỹ thuật quốc gia của cơ sở đóng mới, sửa chữa tàu biển.</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8</w:t>
            </w:r>
            <w:r w:rsidRPr="00863EE6">
              <w:rPr>
                <w:rFonts w:ascii="Times New Roman" w:hAnsi="Times New Roman"/>
                <w:bCs/>
                <w:iCs/>
                <w:color w:val="000000"/>
                <w:sz w:val="24"/>
                <w:szCs w:val="24"/>
              </w:rPr>
              <w:t xml:space="preserve">. Có đủ nhân lực, phương án bảo đảm an toàn, vệ sinh lao động theo quy định tại Nghị định số 39/2016/NĐ-CP ngày 15 tháng 5 năm 2016 của Chính phủ quy định chi Tiết thi hành một số Điều của Luật an toàn, vệ sinh lao động và Nghị định số 37/2016/NĐ-CP ngày 15 tháng 5 năm 2016 của Chính phủ quy định chi Tiết và hướng dẫn thi hành một số Điều của Luật an toàn, vệ sinh lao động về bảo hiểm tai nạn lao động, bệnh nghề </w:t>
            </w:r>
            <w:r w:rsidRPr="00863EE6">
              <w:rPr>
                <w:rFonts w:ascii="Times New Roman" w:hAnsi="Times New Roman"/>
                <w:bCs/>
                <w:iCs/>
                <w:color w:val="000000"/>
                <w:sz w:val="24"/>
                <w:szCs w:val="24"/>
              </w:rPr>
              <w:lastRenderedPageBreak/>
              <w:t>nghiệp bắt buộc.</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9</w:t>
            </w:r>
            <w:r w:rsidRPr="00863EE6">
              <w:rPr>
                <w:rFonts w:ascii="Times New Roman" w:hAnsi="Times New Roman"/>
                <w:bCs/>
                <w:iCs/>
                <w:color w:val="000000"/>
                <w:sz w:val="24"/>
                <w:szCs w:val="24"/>
              </w:rPr>
              <w:t>. Có đủ Điều kiện an toàn về phòng cháy và chữa cháy, phương án chữa cháy theo quy định của Nghị định số 79/2014/NĐ-CP ngày 31 tháng 7 năm 2014 của Chính phủ quy định chi Tiết thi hành một số Điều của Luật phòng cháy và chữa cháy và Luật sửa đổi, bổ sung một số Điều của Luật phòng cháy và chữa cháy.</w:t>
            </w:r>
          </w:p>
        </w:tc>
        <w:tc>
          <w:tcPr>
            <w:tcW w:w="2340" w:type="dxa"/>
          </w:tcPr>
          <w:p w:rsidR="007B7A6F" w:rsidRDefault="00C755DF" w:rsidP="009059E8">
            <w:pPr>
              <w:spacing w:after="0" w:line="240" w:lineRule="auto"/>
              <w:rPr>
                <w:rFonts w:ascii="Times New Roman" w:hAnsi="Times New Roman"/>
                <w:color w:val="C00000"/>
                <w:sz w:val="24"/>
                <w:szCs w:val="24"/>
              </w:rPr>
            </w:pPr>
            <w:r w:rsidRPr="00863EE6">
              <w:rPr>
                <w:rFonts w:ascii="Times New Roman" w:hAnsi="Times New Roman"/>
                <w:sz w:val="24"/>
                <w:szCs w:val="24"/>
              </w:rPr>
              <w:lastRenderedPageBreak/>
              <w:t>Điều 6 Nghị định số  111/2016/NĐ-CP</w:t>
            </w:r>
          </w:p>
        </w:tc>
        <w:tc>
          <w:tcPr>
            <w:tcW w:w="2588" w:type="dxa"/>
          </w:tcPr>
          <w:p w:rsidR="007B7A6F" w:rsidRDefault="007B7A6F" w:rsidP="009059E8">
            <w:pPr>
              <w:spacing w:after="0" w:line="240" w:lineRule="auto"/>
              <w:rPr>
                <w:rFonts w:ascii="Times New Roman" w:hAnsi="Times New Roman"/>
                <w:color w:val="C00000"/>
                <w:sz w:val="24"/>
                <w:szCs w:val="24"/>
              </w:rPr>
            </w:pPr>
          </w:p>
          <w:p w:rsidR="007B7A6F" w:rsidRDefault="007B7A6F" w:rsidP="009059E8">
            <w:pPr>
              <w:spacing w:after="0" w:line="240" w:lineRule="auto"/>
              <w:rPr>
                <w:rFonts w:ascii="Times New Roman" w:hAnsi="Times New Roman"/>
                <w:color w:val="C00000"/>
                <w:sz w:val="24"/>
                <w:szCs w:val="24"/>
              </w:rPr>
            </w:pPr>
          </w:p>
          <w:p w:rsidR="007B7A6F" w:rsidRDefault="007B7A6F" w:rsidP="009059E8">
            <w:pPr>
              <w:spacing w:after="0" w:line="240" w:lineRule="auto"/>
              <w:rPr>
                <w:rFonts w:ascii="Times New Roman" w:hAnsi="Times New Roman"/>
                <w:color w:val="C00000"/>
                <w:sz w:val="24"/>
                <w:szCs w:val="24"/>
              </w:rPr>
            </w:pPr>
          </w:p>
          <w:p w:rsidR="007B7A6F" w:rsidRDefault="007B7A6F" w:rsidP="009059E8">
            <w:pPr>
              <w:spacing w:after="0" w:line="240" w:lineRule="auto"/>
              <w:rPr>
                <w:rFonts w:ascii="Times New Roman" w:hAnsi="Times New Roman"/>
                <w:color w:val="C00000"/>
                <w:sz w:val="24"/>
                <w:szCs w:val="24"/>
              </w:rPr>
            </w:pPr>
          </w:p>
          <w:p w:rsidR="007B7A6F" w:rsidRPr="00477EDA" w:rsidRDefault="007B7A6F" w:rsidP="009059E8">
            <w:pPr>
              <w:spacing w:after="0" w:line="240" w:lineRule="auto"/>
              <w:jc w:val="both"/>
              <w:rPr>
                <w:rFonts w:ascii="Times New Roman" w:hAnsi="Times New Roman"/>
                <w:sz w:val="24"/>
                <w:szCs w:val="24"/>
              </w:rPr>
            </w:pPr>
            <w:r w:rsidRPr="00477EDA">
              <w:rPr>
                <w:rFonts w:ascii="Times New Roman" w:hAnsi="Times New Roman"/>
                <w:sz w:val="24"/>
                <w:szCs w:val="24"/>
              </w:rPr>
              <w:t>- Bỏ đk 8</w:t>
            </w:r>
            <w:r>
              <w:rPr>
                <w:rFonts w:ascii="Times New Roman" w:hAnsi="Times New Roman"/>
                <w:sz w:val="24"/>
                <w:szCs w:val="24"/>
              </w:rPr>
              <w:t>, 9</w:t>
            </w:r>
            <w:r w:rsidRPr="00477EDA">
              <w:rPr>
                <w:rFonts w:ascii="Times New Roman" w:hAnsi="Times New Roman"/>
                <w:sz w:val="24"/>
                <w:szCs w:val="24"/>
              </w:rPr>
              <w:t xml:space="preserve"> vì đây là trách nhiệm của doanh nghiệp đối với việc thực hiện pháp luật an toàn, về sinh lao động</w:t>
            </w:r>
            <w:r>
              <w:rPr>
                <w:rFonts w:ascii="Times New Roman" w:hAnsi="Times New Roman"/>
                <w:sz w:val="24"/>
                <w:szCs w:val="24"/>
              </w:rPr>
              <w:t>, pháp luật về phòng cháy, chữa cháy.</w:t>
            </w:r>
          </w:p>
        </w:tc>
        <w:tc>
          <w:tcPr>
            <w:tcW w:w="1984" w:type="dxa"/>
          </w:tcPr>
          <w:p w:rsidR="007B7A6F" w:rsidRDefault="007B7A6F" w:rsidP="009059E8">
            <w:pPr>
              <w:spacing w:after="0" w:line="240" w:lineRule="auto"/>
              <w:rPr>
                <w:rFonts w:ascii="Times New Roman" w:hAnsi="Times New Roman"/>
                <w:color w:val="C00000"/>
                <w:sz w:val="24"/>
                <w:szCs w:val="24"/>
              </w:rPr>
            </w:pPr>
          </w:p>
          <w:p w:rsidR="007B7A6F" w:rsidRDefault="007B7A6F" w:rsidP="009059E8">
            <w:pPr>
              <w:spacing w:after="0" w:line="240" w:lineRule="auto"/>
              <w:rPr>
                <w:rFonts w:ascii="Times New Roman" w:hAnsi="Times New Roman"/>
                <w:color w:val="C00000"/>
                <w:sz w:val="24"/>
                <w:szCs w:val="24"/>
              </w:rPr>
            </w:pPr>
          </w:p>
          <w:p w:rsidR="007B7A6F" w:rsidRDefault="007B7A6F" w:rsidP="009059E8">
            <w:pPr>
              <w:spacing w:after="0" w:line="240" w:lineRule="auto"/>
              <w:rPr>
                <w:rFonts w:ascii="Times New Roman" w:hAnsi="Times New Roman"/>
                <w:color w:val="C00000"/>
                <w:sz w:val="24"/>
                <w:szCs w:val="24"/>
              </w:rPr>
            </w:pPr>
          </w:p>
          <w:p w:rsidR="007B7A6F" w:rsidRDefault="007B7A6F" w:rsidP="009059E8">
            <w:pPr>
              <w:spacing w:after="0" w:line="240" w:lineRule="auto"/>
              <w:rPr>
                <w:rFonts w:ascii="Times New Roman" w:hAnsi="Times New Roman"/>
                <w:color w:val="C00000"/>
                <w:sz w:val="24"/>
                <w:szCs w:val="24"/>
              </w:rPr>
            </w:pPr>
          </w:p>
          <w:p w:rsidR="007B7A6F" w:rsidRPr="00477EDA" w:rsidRDefault="007B7A6F" w:rsidP="009059E8">
            <w:pPr>
              <w:spacing w:after="0" w:line="240" w:lineRule="auto"/>
              <w:rPr>
                <w:rFonts w:ascii="Times New Roman" w:hAnsi="Times New Roman"/>
                <w:color w:val="C00000"/>
                <w:sz w:val="24"/>
                <w:szCs w:val="24"/>
              </w:rPr>
            </w:pPr>
            <w:r w:rsidRPr="003A3E31">
              <w:rPr>
                <w:rFonts w:ascii="Times New Roman" w:hAnsi="Times New Roman"/>
                <w:sz w:val="24"/>
                <w:szCs w:val="24"/>
              </w:rPr>
              <w:t xml:space="preserve">Sửa </w:t>
            </w:r>
            <w:r w:rsidRPr="00863EE6">
              <w:rPr>
                <w:rFonts w:ascii="Times New Roman" w:hAnsi="Times New Roman"/>
                <w:sz w:val="24"/>
                <w:szCs w:val="24"/>
              </w:rPr>
              <w:t>Nghị định số  111/2016/NĐ-CP</w:t>
            </w:r>
          </w:p>
        </w:tc>
      </w:tr>
      <w:tr w:rsidR="007B7A6F" w:rsidRPr="00477EDA" w:rsidTr="00B63945">
        <w:tc>
          <w:tcPr>
            <w:tcW w:w="426" w:type="dxa"/>
          </w:tcPr>
          <w:p w:rsidR="007B7A6F" w:rsidRPr="00477EDA" w:rsidRDefault="007B7A6F" w:rsidP="009059E8">
            <w:pPr>
              <w:spacing w:after="0" w:line="240" w:lineRule="auto"/>
              <w:rPr>
                <w:rFonts w:ascii="Times New Roman" w:hAnsi="Times New Roman"/>
                <w:sz w:val="24"/>
                <w:szCs w:val="24"/>
              </w:rPr>
            </w:pPr>
          </w:p>
        </w:tc>
        <w:tc>
          <w:tcPr>
            <w:tcW w:w="1843" w:type="dxa"/>
          </w:tcPr>
          <w:p w:rsidR="007B7A6F" w:rsidRDefault="007B7A6F" w:rsidP="009059E8">
            <w:pPr>
              <w:spacing w:after="0" w:line="240" w:lineRule="auto"/>
              <w:jc w:val="both"/>
              <w:rPr>
                <w:rFonts w:ascii="Times New Roman" w:hAnsi="Times New Roman"/>
                <w:bCs/>
                <w:iCs/>
                <w:color w:val="000000"/>
                <w:sz w:val="24"/>
                <w:szCs w:val="24"/>
              </w:rPr>
            </w:pPr>
            <w:r w:rsidRPr="00863EE6">
              <w:rPr>
                <w:rFonts w:ascii="Times New Roman" w:hAnsi="Times New Roman"/>
                <w:bCs/>
                <w:iCs/>
                <w:color w:val="000000"/>
                <w:sz w:val="24"/>
                <w:szCs w:val="24"/>
              </w:rPr>
              <w:t>Điều kiện về bảo vệ môi trường</w:t>
            </w:r>
          </w:p>
          <w:p w:rsidR="007B7A6F" w:rsidRPr="00863EE6" w:rsidRDefault="007B7A6F" w:rsidP="009059E8">
            <w:pPr>
              <w:spacing w:after="0" w:line="240" w:lineRule="auto"/>
              <w:jc w:val="both"/>
              <w:rPr>
                <w:rFonts w:ascii="Times New Roman" w:hAnsi="Times New Roman"/>
                <w:sz w:val="24"/>
                <w:szCs w:val="24"/>
              </w:rPr>
            </w:pPr>
          </w:p>
        </w:tc>
        <w:tc>
          <w:tcPr>
            <w:tcW w:w="5703" w:type="dxa"/>
          </w:tcPr>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10</w:t>
            </w:r>
            <w:r w:rsidRPr="00863EE6">
              <w:rPr>
                <w:rFonts w:ascii="Times New Roman" w:hAnsi="Times New Roman"/>
                <w:bCs/>
                <w:iCs/>
                <w:color w:val="000000"/>
                <w:sz w:val="24"/>
                <w:szCs w:val="24"/>
              </w:rPr>
              <w:t>. Đảm bảo có đủ các phương tiện tiếp nhận, thu hồi các chất thải từ tàu để xử lý theo quy định của Công ước quốc tế về ngăn ngừa ô nhiễm môi trường do tàu gây ra mà Việt Nam là thành viên (Công ước MARPOL).</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11</w:t>
            </w:r>
            <w:r w:rsidRPr="00863EE6">
              <w:rPr>
                <w:rFonts w:ascii="Times New Roman" w:hAnsi="Times New Roman"/>
                <w:bCs/>
                <w:iCs/>
                <w:color w:val="000000"/>
                <w:sz w:val="24"/>
                <w:szCs w:val="24"/>
              </w:rPr>
              <w:t>. Có đủ các hồ sơ về bảo vệ môi trường được cơ quan có thẩm quyền phê duyệt theo quy định của Luật bảo vệ môi trường và Nghị định số 18/2015/NĐ-CP ngày 14 tháng 02 năm 2015 của Chính phủ quy định về quy hoạch bảo vệ môi trường, đánh giá môi trường chiến lược, đánh giá tác động môi trường và kế hoạch bảo vệ môi trường.</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12</w:t>
            </w:r>
            <w:r w:rsidRPr="00863EE6">
              <w:rPr>
                <w:rFonts w:ascii="Times New Roman" w:hAnsi="Times New Roman"/>
                <w:bCs/>
                <w:iCs/>
                <w:color w:val="000000"/>
                <w:sz w:val="24"/>
                <w:szCs w:val="24"/>
              </w:rPr>
              <w:t>. Đảm bảo có đầy đủ nhân lực, hệ thống, công trình, thiết bị quản lý và xử lý chất thải phát sinh tại cơ sở theo quy định tại Điều 68 Luật bảo vệ môi trường.</w:t>
            </w:r>
          </w:p>
        </w:tc>
        <w:tc>
          <w:tcPr>
            <w:tcW w:w="2340" w:type="dxa"/>
          </w:tcPr>
          <w:p w:rsidR="007B7A6F" w:rsidRDefault="00C755DF" w:rsidP="009059E8">
            <w:pPr>
              <w:spacing w:after="0" w:line="240" w:lineRule="auto"/>
              <w:jc w:val="both"/>
              <w:rPr>
                <w:rFonts w:ascii="Times New Roman" w:hAnsi="Times New Roman"/>
                <w:sz w:val="24"/>
                <w:szCs w:val="24"/>
              </w:rPr>
            </w:pPr>
            <w:r w:rsidRPr="00863EE6">
              <w:rPr>
                <w:rFonts w:ascii="Times New Roman" w:hAnsi="Times New Roman"/>
                <w:sz w:val="24"/>
                <w:szCs w:val="24"/>
              </w:rPr>
              <w:t xml:space="preserve">Điều </w:t>
            </w:r>
            <w:r>
              <w:rPr>
                <w:rFonts w:ascii="Times New Roman" w:hAnsi="Times New Roman"/>
                <w:sz w:val="24"/>
                <w:szCs w:val="24"/>
              </w:rPr>
              <w:t>8</w:t>
            </w:r>
            <w:r w:rsidRPr="00863EE6">
              <w:rPr>
                <w:rFonts w:ascii="Times New Roman" w:hAnsi="Times New Roman"/>
                <w:sz w:val="24"/>
                <w:szCs w:val="24"/>
              </w:rPr>
              <w:t xml:space="preserve"> Nghị định số  111/2016/NĐ-CP</w:t>
            </w:r>
          </w:p>
        </w:tc>
        <w:tc>
          <w:tcPr>
            <w:tcW w:w="2588" w:type="dxa"/>
          </w:tcPr>
          <w:p w:rsidR="007B7A6F" w:rsidRDefault="007B7A6F" w:rsidP="009059E8">
            <w:pPr>
              <w:spacing w:after="0" w:line="240" w:lineRule="auto"/>
              <w:jc w:val="both"/>
              <w:rPr>
                <w:rFonts w:ascii="Times New Roman" w:hAnsi="Times New Roman"/>
                <w:sz w:val="24"/>
                <w:szCs w:val="24"/>
              </w:rPr>
            </w:pPr>
          </w:p>
          <w:p w:rsidR="007B7A6F" w:rsidRDefault="007B7A6F" w:rsidP="009059E8">
            <w:pPr>
              <w:spacing w:after="0" w:line="240" w:lineRule="auto"/>
              <w:jc w:val="both"/>
              <w:rPr>
                <w:rFonts w:ascii="Times New Roman" w:hAnsi="Times New Roman"/>
                <w:sz w:val="24"/>
                <w:szCs w:val="24"/>
              </w:rPr>
            </w:pPr>
          </w:p>
          <w:p w:rsidR="007B7A6F" w:rsidRDefault="007B7A6F" w:rsidP="009059E8">
            <w:pPr>
              <w:spacing w:after="0" w:line="240" w:lineRule="auto"/>
              <w:jc w:val="both"/>
              <w:rPr>
                <w:rFonts w:ascii="Times New Roman" w:hAnsi="Times New Roman"/>
                <w:sz w:val="24"/>
                <w:szCs w:val="24"/>
              </w:rPr>
            </w:pPr>
          </w:p>
          <w:p w:rsidR="007B7A6F" w:rsidRDefault="007B7A6F" w:rsidP="009059E8">
            <w:pPr>
              <w:spacing w:after="0" w:line="240" w:lineRule="auto"/>
              <w:jc w:val="both"/>
              <w:rPr>
                <w:rFonts w:ascii="Times New Roman" w:hAnsi="Times New Roman"/>
                <w:sz w:val="24"/>
                <w:szCs w:val="24"/>
              </w:rPr>
            </w:pPr>
          </w:p>
          <w:p w:rsidR="007B7A6F" w:rsidRDefault="007B7A6F" w:rsidP="009059E8">
            <w:pPr>
              <w:spacing w:after="0" w:line="240" w:lineRule="auto"/>
              <w:jc w:val="both"/>
              <w:rPr>
                <w:rFonts w:ascii="Times New Roman" w:hAnsi="Times New Roman"/>
                <w:sz w:val="24"/>
                <w:szCs w:val="24"/>
              </w:rPr>
            </w:pPr>
          </w:p>
          <w:p w:rsidR="007B7A6F" w:rsidRDefault="007B7A6F" w:rsidP="009059E8">
            <w:pPr>
              <w:spacing w:after="0" w:line="240" w:lineRule="auto"/>
              <w:jc w:val="both"/>
              <w:rPr>
                <w:rFonts w:ascii="Times New Roman" w:hAnsi="Times New Roman"/>
                <w:sz w:val="24"/>
                <w:szCs w:val="24"/>
              </w:rPr>
            </w:pPr>
          </w:p>
          <w:p w:rsidR="007B7A6F" w:rsidRPr="00477EDA" w:rsidRDefault="007B7A6F" w:rsidP="009059E8">
            <w:pPr>
              <w:spacing w:after="0" w:line="240" w:lineRule="auto"/>
              <w:jc w:val="both"/>
              <w:rPr>
                <w:rFonts w:ascii="Times New Roman" w:hAnsi="Times New Roman"/>
                <w:sz w:val="24"/>
                <w:szCs w:val="24"/>
              </w:rPr>
            </w:pPr>
            <w:r w:rsidRPr="00477EDA">
              <w:rPr>
                <w:rFonts w:ascii="Times New Roman" w:hAnsi="Times New Roman"/>
                <w:sz w:val="24"/>
                <w:szCs w:val="24"/>
              </w:rPr>
              <w:t>-</w:t>
            </w:r>
            <w:r>
              <w:rPr>
                <w:rFonts w:ascii="Times New Roman" w:hAnsi="Times New Roman"/>
                <w:sz w:val="24"/>
                <w:szCs w:val="24"/>
              </w:rPr>
              <w:t xml:space="preserve"> </w:t>
            </w:r>
            <w:r w:rsidRPr="00477EDA">
              <w:rPr>
                <w:rFonts w:ascii="Times New Roman" w:hAnsi="Times New Roman"/>
                <w:sz w:val="24"/>
                <w:szCs w:val="24"/>
              </w:rPr>
              <w:t>Bỏ đk 11, 12 vì đây là trách nhiệm của doanh nghiệp trong việc thực hiện đây đủ các quy định của pháp luật bảo vệ môi trường.</w:t>
            </w:r>
          </w:p>
        </w:tc>
        <w:tc>
          <w:tcPr>
            <w:tcW w:w="1984" w:type="dxa"/>
          </w:tcPr>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Pr="00477EDA" w:rsidRDefault="007B7A6F" w:rsidP="009059E8">
            <w:pPr>
              <w:spacing w:after="0" w:line="240" w:lineRule="auto"/>
              <w:rPr>
                <w:rFonts w:ascii="Times New Roman" w:hAnsi="Times New Roman"/>
                <w:sz w:val="24"/>
                <w:szCs w:val="24"/>
              </w:rPr>
            </w:pPr>
            <w:r w:rsidRPr="003A3E31">
              <w:rPr>
                <w:rFonts w:ascii="Times New Roman" w:hAnsi="Times New Roman"/>
                <w:sz w:val="24"/>
                <w:szCs w:val="24"/>
              </w:rPr>
              <w:t xml:space="preserve">Sửa </w:t>
            </w:r>
            <w:r w:rsidRPr="00863EE6">
              <w:rPr>
                <w:rFonts w:ascii="Times New Roman" w:hAnsi="Times New Roman"/>
                <w:sz w:val="24"/>
                <w:szCs w:val="24"/>
              </w:rPr>
              <w:t>Nghị định số  111/2016/NĐ-CP</w:t>
            </w:r>
          </w:p>
        </w:tc>
      </w:tr>
      <w:tr w:rsidR="007B7A6F" w:rsidRPr="00477EDA" w:rsidTr="00B63945">
        <w:tc>
          <w:tcPr>
            <w:tcW w:w="426" w:type="dxa"/>
          </w:tcPr>
          <w:p w:rsidR="007B7A6F" w:rsidRPr="00477EDA" w:rsidRDefault="007B7A6F" w:rsidP="009059E8">
            <w:pPr>
              <w:spacing w:after="0" w:line="240" w:lineRule="auto"/>
              <w:rPr>
                <w:rFonts w:ascii="Times New Roman" w:hAnsi="Times New Roman"/>
                <w:sz w:val="24"/>
                <w:szCs w:val="24"/>
              </w:rPr>
            </w:pPr>
          </w:p>
        </w:tc>
        <w:tc>
          <w:tcPr>
            <w:tcW w:w="1843" w:type="dxa"/>
          </w:tcPr>
          <w:p w:rsidR="007B7A6F" w:rsidRDefault="007B7A6F" w:rsidP="009059E8">
            <w:pPr>
              <w:spacing w:after="0" w:line="240" w:lineRule="auto"/>
              <w:ind w:left="43" w:right="43"/>
              <w:jc w:val="both"/>
              <w:rPr>
                <w:rFonts w:ascii="Times New Roman" w:hAnsi="Times New Roman"/>
                <w:bCs/>
                <w:iCs/>
                <w:color w:val="000000"/>
                <w:sz w:val="24"/>
                <w:szCs w:val="24"/>
              </w:rPr>
            </w:pPr>
            <w:r w:rsidRPr="00863EE6">
              <w:rPr>
                <w:rFonts w:ascii="Times New Roman" w:hAnsi="Times New Roman"/>
                <w:bCs/>
                <w:iCs/>
                <w:color w:val="000000"/>
                <w:sz w:val="24"/>
                <w:szCs w:val="24"/>
              </w:rPr>
              <w:t>Điều kiện về hệ thống quản lý chất lượng</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p>
        </w:tc>
        <w:tc>
          <w:tcPr>
            <w:tcW w:w="5703" w:type="dxa"/>
          </w:tcPr>
          <w:p w:rsidR="007B7A6F" w:rsidRPr="00863EE6" w:rsidRDefault="007B7A6F" w:rsidP="009059E8">
            <w:pPr>
              <w:spacing w:after="0" w:line="240" w:lineRule="auto"/>
              <w:ind w:left="43" w:right="43"/>
              <w:jc w:val="both"/>
              <w:rPr>
                <w:rFonts w:ascii="Times New Roman" w:hAnsi="Times New Roman"/>
                <w:bCs/>
                <w:iCs/>
                <w:color w:val="000000"/>
                <w:sz w:val="24"/>
                <w:szCs w:val="24"/>
              </w:rPr>
            </w:pPr>
            <w:r w:rsidRPr="00863EE6">
              <w:rPr>
                <w:rFonts w:ascii="Times New Roman" w:hAnsi="Times New Roman"/>
                <w:bCs/>
                <w:iCs/>
                <w:color w:val="000000"/>
                <w:sz w:val="24"/>
                <w:szCs w:val="24"/>
              </w:rPr>
              <w:t>1</w:t>
            </w:r>
            <w:r>
              <w:rPr>
                <w:rFonts w:ascii="Times New Roman" w:hAnsi="Times New Roman"/>
                <w:bCs/>
                <w:iCs/>
                <w:color w:val="000000"/>
                <w:sz w:val="24"/>
                <w:szCs w:val="24"/>
              </w:rPr>
              <w:t>3</w:t>
            </w:r>
            <w:r w:rsidRPr="00863EE6">
              <w:rPr>
                <w:rFonts w:ascii="Times New Roman" w:hAnsi="Times New Roman"/>
                <w:bCs/>
                <w:iCs/>
                <w:color w:val="000000"/>
                <w:sz w:val="24"/>
                <w:szCs w:val="24"/>
              </w:rPr>
              <w:t>. Cơ sở đóng tàu loại 1 phải thiết lập và duy trì áp dụng hệ thống quản lý chất lượng theo tiêu chuẩn ISO 9001 hoặc tương đương, hệ thống quản lý an toàn và môi trường theo tiêu chuẩn ISO 14001 hoặc tương đương.</w:t>
            </w:r>
          </w:p>
          <w:p w:rsidR="007B7A6F" w:rsidRPr="00863EE6" w:rsidRDefault="007B7A6F" w:rsidP="009059E8">
            <w:pPr>
              <w:spacing w:after="0" w:line="240" w:lineRule="auto"/>
              <w:rPr>
                <w:rFonts w:ascii="Times New Roman" w:hAnsi="Times New Roman"/>
                <w:sz w:val="24"/>
                <w:szCs w:val="24"/>
              </w:rPr>
            </w:pPr>
            <w:r>
              <w:rPr>
                <w:rFonts w:ascii="Times New Roman" w:hAnsi="Times New Roman"/>
                <w:bCs/>
                <w:iCs/>
                <w:color w:val="000000"/>
                <w:sz w:val="24"/>
                <w:szCs w:val="24"/>
              </w:rPr>
              <w:t>14</w:t>
            </w:r>
            <w:r w:rsidRPr="00863EE6">
              <w:rPr>
                <w:rFonts w:ascii="Times New Roman" w:hAnsi="Times New Roman"/>
                <w:bCs/>
                <w:iCs/>
                <w:color w:val="000000"/>
                <w:sz w:val="24"/>
                <w:szCs w:val="24"/>
              </w:rPr>
              <w:t>. Cơ sở đóng tàu loại 2 phải thiết lập các quy trình công việc đóng mới và hoán cải tàu biển phù hợp với quy định của quy chuẩn kỹ thuật quốc gia về phân cấp và đóng tàu biển.</w:t>
            </w:r>
          </w:p>
        </w:tc>
        <w:tc>
          <w:tcPr>
            <w:tcW w:w="2340" w:type="dxa"/>
          </w:tcPr>
          <w:p w:rsidR="007B7A6F" w:rsidRPr="00477EDA" w:rsidRDefault="00C755DF" w:rsidP="00134C7B">
            <w:pPr>
              <w:spacing w:after="0" w:line="240" w:lineRule="auto"/>
              <w:jc w:val="both"/>
              <w:rPr>
                <w:rFonts w:ascii="Times New Roman" w:hAnsi="Times New Roman"/>
                <w:color w:val="C00000"/>
                <w:sz w:val="24"/>
                <w:szCs w:val="24"/>
              </w:rPr>
            </w:pPr>
            <w:r w:rsidRPr="00863EE6">
              <w:rPr>
                <w:rFonts w:ascii="Times New Roman" w:hAnsi="Times New Roman"/>
                <w:sz w:val="24"/>
                <w:szCs w:val="24"/>
              </w:rPr>
              <w:t xml:space="preserve">Điều </w:t>
            </w:r>
            <w:r>
              <w:rPr>
                <w:rFonts w:ascii="Times New Roman" w:hAnsi="Times New Roman"/>
                <w:sz w:val="24"/>
                <w:szCs w:val="24"/>
              </w:rPr>
              <w:t>9</w:t>
            </w:r>
            <w:r w:rsidRPr="00863EE6">
              <w:rPr>
                <w:rFonts w:ascii="Times New Roman" w:hAnsi="Times New Roman"/>
                <w:sz w:val="24"/>
                <w:szCs w:val="24"/>
              </w:rPr>
              <w:t xml:space="preserve"> Nghị định số  111/2016/NĐ-CP</w:t>
            </w:r>
          </w:p>
        </w:tc>
        <w:tc>
          <w:tcPr>
            <w:tcW w:w="2588" w:type="dxa"/>
          </w:tcPr>
          <w:p w:rsidR="007B7A6F" w:rsidRPr="00477EDA" w:rsidRDefault="007B7A6F" w:rsidP="00134C7B">
            <w:pPr>
              <w:spacing w:after="0" w:line="240" w:lineRule="auto"/>
              <w:jc w:val="both"/>
              <w:rPr>
                <w:rFonts w:ascii="Times New Roman" w:hAnsi="Times New Roman"/>
                <w:color w:val="C00000"/>
                <w:sz w:val="24"/>
                <w:szCs w:val="24"/>
              </w:rPr>
            </w:pPr>
            <w:r w:rsidRPr="00477EDA">
              <w:rPr>
                <w:rFonts w:ascii="Times New Roman" w:hAnsi="Times New Roman"/>
                <w:color w:val="C00000"/>
                <w:sz w:val="24"/>
                <w:szCs w:val="24"/>
              </w:rPr>
              <w:t>-</w:t>
            </w:r>
            <w:r>
              <w:rPr>
                <w:rFonts w:ascii="Times New Roman" w:hAnsi="Times New Roman"/>
                <w:color w:val="C00000"/>
                <w:sz w:val="24"/>
                <w:szCs w:val="24"/>
              </w:rPr>
              <w:t xml:space="preserve"> </w:t>
            </w:r>
            <w:r>
              <w:rPr>
                <w:rFonts w:ascii="Times New Roman" w:hAnsi="Times New Roman"/>
                <w:sz w:val="24"/>
                <w:szCs w:val="24"/>
              </w:rPr>
              <w:t>Sửa</w:t>
            </w:r>
            <w:r w:rsidRPr="00477EDA">
              <w:rPr>
                <w:rFonts w:ascii="Times New Roman" w:hAnsi="Times New Roman"/>
                <w:sz w:val="24"/>
                <w:szCs w:val="24"/>
              </w:rPr>
              <w:t xml:space="preserve"> đk 13, 14 </w:t>
            </w:r>
            <w:r>
              <w:rPr>
                <w:rFonts w:ascii="Times New Roman" w:hAnsi="Times New Roman"/>
                <w:sz w:val="24"/>
                <w:szCs w:val="24"/>
              </w:rPr>
              <w:t>theo hướng quy định là điều kiện trong quá trình hoạt động phải đảm bảo</w:t>
            </w:r>
          </w:p>
        </w:tc>
        <w:tc>
          <w:tcPr>
            <w:tcW w:w="1984" w:type="dxa"/>
          </w:tcPr>
          <w:p w:rsidR="007B7A6F" w:rsidRPr="00477EDA" w:rsidRDefault="007B7A6F" w:rsidP="009059E8">
            <w:pPr>
              <w:spacing w:after="0" w:line="240" w:lineRule="auto"/>
              <w:rPr>
                <w:rFonts w:ascii="Times New Roman" w:hAnsi="Times New Roman"/>
                <w:color w:val="C00000"/>
                <w:sz w:val="24"/>
                <w:szCs w:val="24"/>
              </w:rPr>
            </w:pPr>
          </w:p>
        </w:tc>
      </w:tr>
      <w:tr w:rsidR="004D2BD8" w:rsidRPr="00477EDA" w:rsidTr="00B63945">
        <w:tc>
          <w:tcPr>
            <w:tcW w:w="426" w:type="dxa"/>
          </w:tcPr>
          <w:p w:rsidR="004D2BD8" w:rsidRPr="00477EDA" w:rsidRDefault="004D2BD8" w:rsidP="009059E8">
            <w:pPr>
              <w:spacing w:after="0" w:line="240" w:lineRule="auto"/>
              <w:rPr>
                <w:rFonts w:ascii="Times New Roman" w:hAnsi="Times New Roman"/>
                <w:sz w:val="24"/>
                <w:szCs w:val="24"/>
              </w:rPr>
            </w:pPr>
          </w:p>
        </w:tc>
        <w:tc>
          <w:tcPr>
            <w:tcW w:w="7546" w:type="dxa"/>
            <w:gridSpan w:val="2"/>
          </w:tcPr>
          <w:p w:rsidR="004D2BD8" w:rsidRDefault="004D2BD8" w:rsidP="009059E8">
            <w:pPr>
              <w:spacing w:after="0" w:line="240" w:lineRule="auto"/>
              <w:ind w:left="43" w:right="43"/>
              <w:jc w:val="both"/>
              <w:rPr>
                <w:rFonts w:ascii="Times New Roman" w:hAnsi="Times New Roman"/>
                <w:b/>
                <w:bCs/>
                <w:i/>
                <w:iCs/>
                <w:color w:val="000000"/>
                <w:sz w:val="24"/>
                <w:szCs w:val="24"/>
              </w:rPr>
            </w:pPr>
            <w:r w:rsidRPr="00477EDA">
              <w:rPr>
                <w:rFonts w:ascii="Times New Roman" w:hAnsi="Times New Roman"/>
                <w:b/>
                <w:bCs/>
                <w:i/>
                <w:iCs/>
                <w:color w:val="000000"/>
                <w:sz w:val="24"/>
                <w:szCs w:val="24"/>
              </w:rPr>
              <w:t>Điều kiện kinh doanh dịch vụ sửa chữa tàu biển</w:t>
            </w:r>
          </w:p>
          <w:p w:rsidR="004D2BD8" w:rsidRPr="00863EE6" w:rsidRDefault="004D2BD8" w:rsidP="009059E8">
            <w:pPr>
              <w:spacing w:after="0" w:line="240" w:lineRule="auto"/>
              <w:ind w:left="43" w:right="43"/>
              <w:jc w:val="both"/>
              <w:rPr>
                <w:rFonts w:ascii="Times New Roman" w:hAnsi="Times New Roman"/>
                <w:bCs/>
                <w:iCs/>
                <w:color w:val="000000"/>
                <w:sz w:val="24"/>
                <w:szCs w:val="24"/>
              </w:rPr>
            </w:pPr>
          </w:p>
        </w:tc>
        <w:tc>
          <w:tcPr>
            <w:tcW w:w="2340" w:type="dxa"/>
          </w:tcPr>
          <w:p w:rsidR="004D2BD8" w:rsidRPr="00477EDA" w:rsidRDefault="004D2BD8" w:rsidP="00134C7B">
            <w:pPr>
              <w:spacing w:after="0" w:line="240" w:lineRule="auto"/>
              <w:jc w:val="both"/>
              <w:rPr>
                <w:rFonts w:ascii="Times New Roman" w:hAnsi="Times New Roman"/>
                <w:color w:val="C00000"/>
                <w:sz w:val="24"/>
                <w:szCs w:val="24"/>
              </w:rPr>
            </w:pPr>
          </w:p>
        </w:tc>
        <w:tc>
          <w:tcPr>
            <w:tcW w:w="2588" w:type="dxa"/>
          </w:tcPr>
          <w:p w:rsidR="004D2BD8" w:rsidRPr="00477EDA" w:rsidRDefault="004D2BD8" w:rsidP="00134C7B">
            <w:pPr>
              <w:spacing w:after="0" w:line="240" w:lineRule="auto"/>
              <w:jc w:val="both"/>
              <w:rPr>
                <w:rFonts w:ascii="Times New Roman" w:hAnsi="Times New Roman"/>
                <w:color w:val="C00000"/>
                <w:sz w:val="24"/>
                <w:szCs w:val="24"/>
              </w:rPr>
            </w:pPr>
          </w:p>
        </w:tc>
        <w:tc>
          <w:tcPr>
            <w:tcW w:w="1984" w:type="dxa"/>
          </w:tcPr>
          <w:p w:rsidR="004D2BD8" w:rsidRPr="00477EDA" w:rsidRDefault="004D2BD8" w:rsidP="009059E8">
            <w:pPr>
              <w:spacing w:after="0" w:line="240" w:lineRule="auto"/>
              <w:rPr>
                <w:rFonts w:ascii="Times New Roman" w:hAnsi="Times New Roman"/>
                <w:color w:val="C00000"/>
                <w:sz w:val="24"/>
                <w:szCs w:val="24"/>
              </w:rPr>
            </w:pPr>
          </w:p>
        </w:tc>
      </w:tr>
      <w:tr w:rsidR="007B7A6F" w:rsidRPr="00863EE6" w:rsidTr="00B63945">
        <w:tc>
          <w:tcPr>
            <w:tcW w:w="426" w:type="dxa"/>
          </w:tcPr>
          <w:p w:rsidR="007B7A6F" w:rsidRPr="00863EE6" w:rsidRDefault="007B7A6F" w:rsidP="009059E8">
            <w:pPr>
              <w:spacing w:after="0" w:line="240" w:lineRule="auto"/>
              <w:rPr>
                <w:rFonts w:ascii="Times New Roman" w:hAnsi="Times New Roman"/>
                <w:b/>
                <w:sz w:val="24"/>
                <w:szCs w:val="24"/>
              </w:rPr>
            </w:pPr>
          </w:p>
        </w:tc>
        <w:tc>
          <w:tcPr>
            <w:tcW w:w="1843" w:type="dxa"/>
          </w:tcPr>
          <w:p w:rsidR="007B7A6F" w:rsidRDefault="007B7A6F" w:rsidP="009059E8">
            <w:pPr>
              <w:spacing w:after="0" w:line="240" w:lineRule="auto"/>
              <w:jc w:val="both"/>
              <w:rPr>
                <w:rFonts w:ascii="Times New Roman" w:hAnsi="Times New Roman"/>
                <w:sz w:val="24"/>
                <w:szCs w:val="24"/>
              </w:rPr>
            </w:pPr>
            <w:r w:rsidRPr="00863EE6">
              <w:rPr>
                <w:rFonts w:ascii="Times New Roman" w:hAnsi="Times New Roman"/>
                <w:sz w:val="24"/>
                <w:szCs w:val="24"/>
              </w:rPr>
              <w:t>Điều kiện chung</w:t>
            </w:r>
          </w:p>
          <w:p w:rsidR="007B7A6F" w:rsidRPr="00863EE6" w:rsidRDefault="007B7A6F" w:rsidP="00C755DF">
            <w:pPr>
              <w:spacing w:after="0" w:line="240" w:lineRule="auto"/>
              <w:jc w:val="both"/>
              <w:rPr>
                <w:rFonts w:ascii="Times New Roman" w:hAnsi="Times New Roman"/>
                <w:sz w:val="24"/>
                <w:szCs w:val="24"/>
              </w:rPr>
            </w:pPr>
          </w:p>
        </w:tc>
        <w:tc>
          <w:tcPr>
            <w:tcW w:w="5703" w:type="dxa"/>
          </w:tcPr>
          <w:p w:rsidR="007B7A6F" w:rsidRPr="00E153E8" w:rsidRDefault="007B7A6F" w:rsidP="009059E8">
            <w:pPr>
              <w:pStyle w:val="NormalWeb"/>
              <w:shd w:val="clear" w:color="auto" w:fill="FFFFFF"/>
              <w:spacing w:before="0" w:beforeAutospacing="0" w:after="0" w:afterAutospacing="0"/>
              <w:rPr>
                <w:color w:val="000000"/>
              </w:rPr>
            </w:pPr>
            <w:r w:rsidRPr="00863EE6">
              <w:rPr>
                <w:color w:val="000000"/>
              </w:rPr>
              <w:t>1.</w:t>
            </w:r>
            <w:r w:rsidRPr="00863EE6">
              <w:rPr>
                <w:rStyle w:val="apple-converted-space"/>
                <w:color w:val="000000"/>
              </w:rPr>
              <w:t> </w:t>
            </w:r>
            <w:r w:rsidRPr="00863EE6">
              <w:rPr>
                <w:color w:val="000000"/>
                <w:lang w:val="vi-VN"/>
              </w:rPr>
              <w:t>Cơ sở đóng mới, hoán cải, sửa chữa tàu biển là doanh nghiệp được thành lập, hoạt động theo quy định của pháp luật.</w:t>
            </w:r>
          </w:p>
        </w:tc>
        <w:tc>
          <w:tcPr>
            <w:tcW w:w="2340" w:type="dxa"/>
          </w:tcPr>
          <w:p w:rsidR="00C755DF" w:rsidRPr="00863EE6" w:rsidRDefault="00C755DF" w:rsidP="00C755DF">
            <w:pPr>
              <w:spacing w:after="0" w:line="240" w:lineRule="auto"/>
              <w:jc w:val="both"/>
              <w:rPr>
                <w:rFonts w:ascii="Times New Roman" w:hAnsi="Times New Roman"/>
                <w:sz w:val="24"/>
                <w:szCs w:val="24"/>
              </w:rPr>
            </w:pPr>
            <w:r w:rsidRPr="00863EE6">
              <w:rPr>
                <w:rFonts w:ascii="Times New Roman" w:hAnsi="Times New Roman"/>
                <w:sz w:val="24"/>
                <w:szCs w:val="24"/>
              </w:rPr>
              <w:t>Điều 45 Bộ luật hàng hải Việ</w:t>
            </w:r>
            <w:r w:rsidR="004D2BD8">
              <w:rPr>
                <w:rFonts w:ascii="Times New Roman" w:hAnsi="Times New Roman"/>
                <w:sz w:val="24"/>
                <w:szCs w:val="24"/>
              </w:rPr>
              <w:t>t Nam  2015</w:t>
            </w:r>
          </w:p>
          <w:p w:rsidR="007B7A6F" w:rsidRPr="00863EE6" w:rsidRDefault="007B7A6F" w:rsidP="009059E8">
            <w:pPr>
              <w:spacing w:after="0" w:line="240" w:lineRule="auto"/>
              <w:rPr>
                <w:rFonts w:ascii="Times New Roman" w:hAnsi="Times New Roman"/>
                <w:sz w:val="24"/>
                <w:szCs w:val="24"/>
              </w:rPr>
            </w:pPr>
          </w:p>
        </w:tc>
        <w:tc>
          <w:tcPr>
            <w:tcW w:w="2588" w:type="dxa"/>
          </w:tcPr>
          <w:p w:rsidR="007B7A6F" w:rsidRPr="00863EE6" w:rsidRDefault="007B7A6F" w:rsidP="009059E8">
            <w:pPr>
              <w:spacing w:after="0" w:line="240" w:lineRule="auto"/>
              <w:rPr>
                <w:rFonts w:ascii="Times New Roman" w:hAnsi="Times New Roman"/>
                <w:sz w:val="24"/>
                <w:szCs w:val="24"/>
              </w:rPr>
            </w:pPr>
          </w:p>
        </w:tc>
        <w:tc>
          <w:tcPr>
            <w:tcW w:w="1984" w:type="dxa"/>
          </w:tcPr>
          <w:p w:rsidR="007B7A6F" w:rsidRPr="00863EE6" w:rsidRDefault="007B7A6F" w:rsidP="009059E8">
            <w:pPr>
              <w:spacing w:after="0" w:line="240" w:lineRule="auto"/>
              <w:rPr>
                <w:rFonts w:ascii="Times New Roman" w:hAnsi="Times New Roman"/>
                <w:sz w:val="24"/>
                <w:szCs w:val="24"/>
              </w:rPr>
            </w:pPr>
          </w:p>
        </w:tc>
      </w:tr>
      <w:tr w:rsidR="007B7A6F" w:rsidRPr="00477EDA" w:rsidTr="00B63945">
        <w:tc>
          <w:tcPr>
            <w:tcW w:w="426" w:type="dxa"/>
          </w:tcPr>
          <w:p w:rsidR="007B7A6F" w:rsidRPr="00863EE6" w:rsidRDefault="007B7A6F" w:rsidP="009059E8">
            <w:pPr>
              <w:spacing w:after="0" w:line="240" w:lineRule="auto"/>
              <w:rPr>
                <w:rFonts w:ascii="Times New Roman" w:hAnsi="Times New Roman"/>
                <w:b/>
                <w:sz w:val="24"/>
                <w:szCs w:val="24"/>
              </w:rPr>
            </w:pPr>
          </w:p>
        </w:tc>
        <w:tc>
          <w:tcPr>
            <w:tcW w:w="1843" w:type="dxa"/>
          </w:tcPr>
          <w:p w:rsidR="007B7A6F" w:rsidRDefault="007B7A6F" w:rsidP="009059E8">
            <w:pPr>
              <w:spacing w:after="0" w:line="240" w:lineRule="auto"/>
              <w:jc w:val="both"/>
              <w:rPr>
                <w:rFonts w:ascii="Times New Roman" w:hAnsi="Times New Roman"/>
                <w:sz w:val="24"/>
                <w:szCs w:val="24"/>
              </w:rPr>
            </w:pPr>
            <w:r w:rsidRPr="00863EE6">
              <w:rPr>
                <w:rFonts w:ascii="Times New Roman" w:hAnsi="Times New Roman"/>
                <w:sz w:val="24"/>
                <w:szCs w:val="24"/>
              </w:rPr>
              <w:t>Điều kiện về tổ chức bộ máy và nhân lực</w:t>
            </w:r>
          </w:p>
          <w:p w:rsidR="007B7A6F" w:rsidRPr="00863EE6" w:rsidRDefault="007B7A6F" w:rsidP="009059E8">
            <w:pPr>
              <w:spacing w:after="0" w:line="240" w:lineRule="auto"/>
              <w:jc w:val="both"/>
              <w:rPr>
                <w:rFonts w:ascii="Times New Roman" w:hAnsi="Times New Roman"/>
                <w:sz w:val="24"/>
                <w:szCs w:val="24"/>
              </w:rPr>
            </w:pPr>
          </w:p>
        </w:tc>
        <w:tc>
          <w:tcPr>
            <w:tcW w:w="5703" w:type="dxa"/>
          </w:tcPr>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2</w:t>
            </w:r>
            <w:r w:rsidRPr="00863EE6">
              <w:rPr>
                <w:rFonts w:ascii="Times New Roman" w:hAnsi="Times New Roman"/>
                <w:bCs/>
                <w:iCs/>
                <w:color w:val="000000"/>
                <w:sz w:val="24"/>
                <w:szCs w:val="24"/>
              </w:rPr>
              <w:t>. Cơ sở sửa chữa tàu biển phải có bộ phận kỹ thuật</w:t>
            </w:r>
            <w:r>
              <w:rPr>
                <w:rFonts w:ascii="Times New Roman" w:hAnsi="Times New Roman"/>
                <w:bCs/>
                <w:iCs/>
                <w:color w:val="000000"/>
                <w:sz w:val="24"/>
                <w:szCs w:val="24"/>
              </w:rPr>
              <w:t xml:space="preserve"> </w:t>
            </w:r>
            <w:r w:rsidRPr="00863EE6">
              <w:rPr>
                <w:rFonts w:ascii="Times New Roman" w:hAnsi="Times New Roman"/>
                <w:bCs/>
                <w:iCs/>
                <w:color w:val="000000"/>
                <w:sz w:val="24"/>
                <w:szCs w:val="24"/>
              </w:rPr>
              <w:t>có tối thiểu 01 người tốt nghiệp đại học chuyên ngành đóng tàu thủy, 01 người tốt nghiệp đại học chuyên ngành máy tàu thủy và 01 người có trình độ trung cấp chuyên ngành hoặc cao đẳng nghề điện tàu thủy.</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 xml:space="preserve">3. Có </w:t>
            </w:r>
            <w:r w:rsidRPr="00863EE6">
              <w:rPr>
                <w:rFonts w:ascii="Times New Roman" w:hAnsi="Times New Roman"/>
                <w:bCs/>
                <w:iCs/>
                <w:color w:val="000000"/>
                <w:sz w:val="24"/>
                <w:szCs w:val="24"/>
              </w:rPr>
              <w:t xml:space="preserve">bộ phận kiểm tra chất lượng riêng biệt đáp ứng yêu cầu sửa chữa tàu, </w:t>
            </w:r>
            <w:r>
              <w:rPr>
                <w:rFonts w:ascii="Times New Roman" w:hAnsi="Times New Roman"/>
                <w:bCs/>
                <w:iCs/>
                <w:color w:val="000000"/>
                <w:sz w:val="24"/>
                <w:szCs w:val="24"/>
              </w:rPr>
              <w:t>t</w:t>
            </w:r>
            <w:r w:rsidRPr="00863EE6">
              <w:rPr>
                <w:rFonts w:ascii="Times New Roman" w:hAnsi="Times New Roman"/>
                <w:bCs/>
                <w:iCs/>
                <w:color w:val="000000"/>
                <w:sz w:val="24"/>
                <w:szCs w:val="24"/>
              </w:rPr>
              <w:t>ối thiểu 01 người tốt nghiệp đại học chuyên ngành đóng tàu thủy, 01 người tốt nghiệp đại học chuyên ngành máy tàu thủy và 01 người có trình độ trung cấp chuyên ngành hoặc cao đẳng nghề điện tàu thủy.</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4</w:t>
            </w:r>
            <w:r w:rsidRPr="00863EE6">
              <w:rPr>
                <w:rFonts w:ascii="Times New Roman" w:hAnsi="Times New Roman"/>
                <w:bCs/>
                <w:iCs/>
                <w:color w:val="000000"/>
                <w:sz w:val="24"/>
                <w:szCs w:val="24"/>
              </w:rPr>
              <w:t>. Cán bộ kỹ thuật và kiểm tra chất lượng phải có tối thiểu 12 tháng kinh nghiệm trong lĩnh vực đóng mới, hoán cải hoặc sửa chữa tàu biển.</w:t>
            </w:r>
          </w:p>
          <w:p w:rsidR="007B7A6F"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5</w:t>
            </w:r>
            <w:r w:rsidRPr="00863EE6">
              <w:rPr>
                <w:rFonts w:ascii="Times New Roman" w:hAnsi="Times New Roman"/>
                <w:bCs/>
                <w:iCs/>
                <w:color w:val="000000"/>
                <w:sz w:val="24"/>
                <w:szCs w:val="24"/>
              </w:rPr>
              <w:t xml:space="preserve">. Cơ sở sửa chữa tàu với thân tàu bằng vật liệu kim loại phải đảm bảo có tối thiểu 03 thợ hàn kim loại, 01 thợ cơ khí, 01 thợ điện và 02 thợ sơn phù hợp theo quy chuẩn kỹ thuật quốc gia của cơ sở đóng mới, sửa chữa tàu biển. </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 xml:space="preserve">6. </w:t>
            </w:r>
            <w:r w:rsidRPr="00863EE6">
              <w:rPr>
                <w:rFonts w:ascii="Times New Roman" w:hAnsi="Times New Roman"/>
                <w:bCs/>
                <w:iCs/>
                <w:color w:val="000000"/>
                <w:sz w:val="24"/>
                <w:szCs w:val="24"/>
              </w:rPr>
              <w:t>Thợ hàn kim loại phải có chứng chỉ chứng nhận trình độ chuyên môn phù hợp theo quy định của quy chuẩn kỹ thuật quốc gia về phân cấp và đóng tàu biển hoặc tương đương.</w:t>
            </w:r>
          </w:p>
          <w:p w:rsidR="007B7A6F" w:rsidRPr="00863EE6" w:rsidRDefault="007B7A6F" w:rsidP="009059E8">
            <w:pPr>
              <w:spacing w:after="0" w:line="240" w:lineRule="auto"/>
              <w:rPr>
                <w:rFonts w:ascii="Times New Roman" w:hAnsi="Times New Roman"/>
                <w:sz w:val="24"/>
                <w:szCs w:val="24"/>
              </w:rPr>
            </w:pPr>
            <w:r>
              <w:rPr>
                <w:rFonts w:ascii="Times New Roman" w:hAnsi="Times New Roman"/>
                <w:bCs/>
                <w:iCs/>
                <w:color w:val="000000"/>
                <w:sz w:val="24"/>
                <w:szCs w:val="24"/>
              </w:rPr>
              <w:t>7</w:t>
            </w:r>
            <w:r w:rsidRPr="00863EE6">
              <w:rPr>
                <w:rFonts w:ascii="Times New Roman" w:hAnsi="Times New Roman"/>
                <w:bCs/>
                <w:iCs/>
                <w:color w:val="000000"/>
                <w:sz w:val="24"/>
                <w:szCs w:val="24"/>
              </w:rPr>
              <w:t>. Cơ sở sửa chữa tàu với thân tàu bằng vật liệu phi kim loại phải đảm bảo có tối thiểu 02 thợ chế tạo vỏ tàu thủy, 01 thợ cơ khí, 01 thợ điện và 01 thợ sơn phù hợp theo quy chuẩn kỹ thuật quốc gia của cơ sở đóng mới, sửa chữa tàu biển.</w:t>
            </w:r>
          </w:p>
        </w:tc>
        <w:tc>
          <w:tcPr>
            <w:tcW w:w="2340" w:type="dxa"/>
          </w:tcPr>
          <w:p w:rsidR="007B7A6F" w:rsidRDefault="004D2BD8" w:rsidP="009059E8">
            <w:pPr>
              <w:spacing w:after="0" w:line="240" w:lineRule="auto"/>
              <w:rPr>
                <w:rFonts w:ascii="Times New Roman" w:hAnsi="Times New Roman"/>
                <w:sz w:val="24"/>
                <w:szCs w:val="24"/>
              </w:rPr>
            </w:pPr>
            <w:r w:rsidRPr="00863EE6">
              <w:rPr>
                <w:rFonts w:ascii="Times New Roman" w:hAnsi="Times New Roman"/>
                <w:sz w:val="24"/>
                <w:szCs w:val="24"/>
              </w:rPr>
              <w:t>Điều 10 Nghị định 111/2016/NĐ-CP</w:t>
            </w:r>
          </w:p>
        </w:tc>
        <w:tc>
          <w:tcPr>
            <w:tcW w:w="2588" w:type="dxa"/>
          </w:tcPr>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Pr="00477EDA" w:rsidRDefault="007B7A6F" w:rsidP="009059E8">
            <w:pPr>
              <w:spacing w:after="0" w:line="240" w:lineRule="auto"/>
              <w:jc w:val="both"/>
              <w:rPr>
                <w:rFonts w:ascii="Times New Roman" w:hAnsi="Times New Roman"/>
                <w:sz w:val="24"/>
                <w:szCs w:val="24"/>
              </w:rPr>
            </w:pPr>
          </w:p>
        </w:tc>
        <w:tc>
          <w:tcPr>
            <w:tcW w:w="1984" w:type="dxa"/>
          </w:tcPr>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Default="007B7A6F" w:rsidP="009059E8">
            <w:pPr>
              <w:spacing w:after="0" w:line="240" w:lineRule="auto"/>
              <w:rPr>
                <w:rFonts w:ascii="Times New Roman" w:hAnsi="Times New Roman"/>
                <w:sz w:val="24"/>
                <w:szCs w:val="24"/>
              </w:rPr>
            </w:pPr>
          </w:p>
          <w:p w:rsidR="007B7A6F" w:rsidRPr="00477EDA" w:rsidRDefault="007B7A6F" w:rsidP="009059E8">
            <w:pPr>
              <w:spacing w:after="0" w:line="240" w:lineRule="auto"/>
              <w:rPr>
                <w:rFonts w:ascii="Times New Roman" w:hAnsi="Times New Roman"/>
                <w:sz w:val="24"/>
                <w:szCs w:val="24"/>
              </w:rPr>
            </w:pPr>
          </w:p>
        </w:tc>
      </w:tr>
      <w:tr w:rsidR="007B7A6F" w:rsidRPr="00863EE6" w:rsidTr="00B63945">
        <w:tc>
          <w:tcPr>
            <w:tcW w:w="426" w:type="dxa"/>
          </w:tcPr>
          <w:p w:rsidR="007B7A6F" w:rsidRPr="00863EE6" w:rsidRDefault="007B7A6F" w:rsidP="009059E8">
            <w:pPr>
              <w:spacing w:after="0" w:line="240" w:lineRule="auto"/>
              <w:rPr>
                <w:rFonts w:ascii="Times New Roman" w:hAnsi="Times New Roman"/>
                <w:b/>
                <w:sz w:val="24"/>
                <w:szCs w:val="24"/>
              </w:rPr>
            </w:pPr>
          </w:p>
        </w:tc>
        <w:tc>
          <w:tcPr>
            <w:tcW w:w="1843" w:type="dxa"/>
          </w:tcPr>
          <w:p w:rsidR="007B7A6F" w:rsidRDefault="007B7A6F" w:rsidP="009059E8">
            <w:pPr>
              <w:spacing w:after="0" w:line="240" w:lineRule="auto"/>
              <w:jc w:val="both"/>
              <w:rPr>
                <w:rFonts w:ascii="Times New Roman" w:hAnsi="Times New Roman"/>
                <w:bCs/>
                <w:iCs/>
                <w:color w:val="000000"/>
                <w:sz w:val="24"/>
                <w:szCs w:val="24"/>
              </w:rPr>
            </w:pPr>
            <w:r w:rsidRPr="00863EE6">
              <w:rPr>
                <w:rFonts w:ascii="Times New Roman" w:hAnsi="Times New Roman"/>
                <w:bCs/>
                <w:iCs/>
                <w:color w:val="000000"/>
                <w:sz w:val="24"/>
                <w:szCs w:val="24"/>
              </w:rPr>
              <w:t>Điều kiện cơ sở vật chất, trang thiết bị</w:t>
            </w:r>
          </w:p>
          <w:p w:rsidR="007B7A6F" w:rsidRPr="00863EE6" w:rsidRDefault="007B7A6F" w:rsidP="009059E8">
            <w:pPr>
              <w:spacing w:after="0" w:line="240" w:lineRule="auto"/>
              <w:jc w:val="both"/>
              <w:rPr>
                <w:rFonts w:ascii="Times New Roman" w:hAnsi="Times New Roman"/>
                <w:sz w:val="24"/>
                <w:szCs w:val="24"/>
              </w:rPr>
            </w:pPr>
          </w:p>
        </w:tc>
        <w:tc>
          <w:tcPr>
            <w:tcW w:w="5703" w:type="dxa"/>
          </w:tcPr>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 xml:space="preserve">8. </w:t>
            </w:r>
            <w:r w:rsidRPr="00863EE6">
              <w:rPr>
                <w:rFonts w:ascii="Times New Roman" w:hAnsi="Times New Roman"/>
                <w:bCs/>
                <w:iCs/>
                <w:color w:val="000000"/>
                <w:sz w:val="24"/>
                <w:szCs w:val="24"/>
              </w:rPr>
              <w:t>Đảm bảo có đủ cơ sở vật chất, trang thiết bị cần thiết phù hợp theo quy chuẩn kỹ thuật quốc gia của cơ sở đóng mới, sửa chữa tàu biển.</w:t>
            </w:r>
          </w:p>
          <w:p w:rsidR="007B7A6F" w:rsidRPr="00863EE6" w:rsidRDefault="007B7A6F" w:rsidP="009059E8">
            <w:pPr>
              <w:spacing w:after="0" w:line="240" w:lineRule="auto"/>
              <w:rPr>
                <w:rFonts w:ascii="Times New Roman" w:hAnsi="Times New Roman"/>
                <w:sz w:val="24"/>
                <w:szCs w:val="24"/>
              </w:rPr>
            </w:pPr>
          </w:p>
        </w:tc>
        <w:tc>
          <w:tcPr>
            <w:tcW w:w="2340" w:type="dxa"/>
          </w:tcPr>
          <w:p w:rsidR="007B7A6F" w:rsidRPr="00863EE6" w:rsidRDefault="004D2BD8" w:rsidP="009059E8">
            <w:pPr>
              <w:spacing w:after="0" w:line="240" w:lineRule="auto"/>
              <w:rPr>
                <w:rFonts w:ascii="Times New Roman" w:hAnsi="Times New Roman"/>
                <w:sz w:val="24"/>
                <w:szCs w:val="24"/>
              </w:rPr>
            </w:pPr>
            <w:r w:rsidRPr="00863EE6">
              <w:rPr>
                <w:rFonts w:ascii="Times New Roman" w:hAnsi="Times New Roman"/>
                <w:sz w:val="24"/>
                <w:szCs w:val="24"/>
              </w:rPr>
              <w:t>Điều 11 Nghị định 111/2016/NĐ-CP</w:t>
            </w:r>
          </w:p>
        </w:tc>
        <w:tc>
          <w:tcPr>
            <w:tcW w:w="2588" w:type="dxa"/>
          </w:tcPr>
          <w:p w:rsidR="007B7A6F" w:rsidRPr="00863EE6" w:rsidRDefault="007B7A6F" w:rsidP="009059E8">
            <w:pPr>
              <w:spacing w:after="0" w:line="240" w:lineRule="auto"/>
              <w:rPr>
                <w:rFonts w:ascii="Times New Roman" w:hAnsi="Times New Roman"/>
                <w:sz w:val="24"/>
                <w:szCs w:val="24"/>
              </w:rPr>
            </w:pPr>
          </w:p>
        </w:tc>
        <w:tc>
          <w:tcPr>
            <w:tcW w:w="1984" w:type="dxa"/>
          </w:tcPr>
          <w:p w:rsidR="007B7A6F" w:rsidRPr="00863EE6" w:rsidRDefault="007B7A6F" w:rsidP="009059E8">
            <w:pPr>
              <w:spacing w:after="0" w:line="240" w:lineRule="auto"/>
              <w:rPr>
                <w:rFonts w:ascii="Times New Roman" w:hAnsi="Times New Roman"/>
                <w:sz w:val="24"/>
                <w:szCs w:val="24"/>
              </w:rPr>
            </w:pPr>
          </w:p>
        </w:tc>
      </w:tr>
      <w:tr w:rsidR="007B7A6F" w:rsidRPr="00C920F0" w:rsidTr="00B63945">
        <w:tc>
          <w:tcPr>
            <w:tcW w:w="426" w:type="dxa"/>
          </w:tcPr>
          <w:p w:rsidR="007B7A6F" w:rsidRPr="00863EE6" w:rsidRDefault="007B7A6F" w:rsidP="009059E8">
            <w:pPr>
              <w:spacing w:after="0" w:line="240" w:lineRule="auto"/>
              <w:rPr>
                <w:rFonts w:ascii="Times New Roman" w:hAnsi="Times New Roman"/>
                <w:b/>
                <w:sz w:val="24"/>
                <w:szCs w:val="24"/>
              </w:rPr>
            </w:pPr>
          </w:p>
        </w:tc>
        <w:tc>
          <w:tcPr>
            <w:tcW w:w="1843" w:type="dxa"/>
          </w:tcPr>
          <w:p w:rsidR="007B7A6F" w:rsidRDefault="007B7A6F" w:rsidP="009059E8">
            <w:pPr>
              <w:spacing w:after="0" w:line="240" w:lineRule="auto"/>
              <w:jc w:val="both"/>
              <w:rPr>
                <w:rFonts w:ascii="Times New Roman" w:hAnsi="Times New Roman"/>
                <w:bCs/>
                <w:iCs/>
                <w:color w:val="000000"/>
                <w:sz w:val="24"/>
                <w:szCs w:val="24"/>
              </w:rPr>
            </w:pPr>
            <w:r w:rsidRPr="00863EE6">
              <w:rPr>
                <w:rFonts w:ascii="Times New Roman" w:hAnsi="Times New Roman"/>
                <w:bCs/>
                <w:iCs/>
                <w:color w:val="000000"/>
                <w:sz w:val="24"/>
                <w:szCs w:val="24"/>
              </w:rPr>
              <w:t>Điều kiện về an toàn, vệ sinh lao động, phòng, chống cháy, nổ</w:t>
            </w:r>
          </w:p>
          <w:p w:rsidR="007B7A6F" w:rsidRPr="00863EE6" w:rsidRDefault="007B7A6F" w:rsidP="009059E8">
            <w:pPr>
              <w:spacing w:after="0" w:line="240" w:lineRule="auto"/>
              <w:jc w:val="both"/>
              <w:rPr>
                <w:rFonts w:ascii="Times New Roman" w:hAnsi="Times New Roman"/>
                <w:sz w:val="24"/>
                <w:szCs w:val="24"/>
              </w:rPr>
            </w:pPr>
          </w:p>
        </w:tc>
        <w:tc>
          <w:tcPr>
            <w:tcW w:w="5703" w:type="dxa"/>
          </w:tcPr>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9</w:t>
            </w:r>
            <w:r w:rsidRPr="00863EE6">
              <w:rPr>
                <w:rFonts w:ascii="Times New Roman" w:hAnsi="Times New Roman"/>
                <w:bCs/>
                <w:iCs/>
                <w:color w:val="000000"/>
                <w:sz w:val="24"/>
                <w:szCs w:val="24"/>
              </w:rPr>
              <w:t>. Có đủ nhân lực, phương án bảo đảm an toàn, vệ sinh lao động theo quy định tại Nghị định số 39/2016/NĐ-CP ngày 15 tháng 5 năm 2016 của Chính phủ quy định chi Tiết thi hành một số Điều của Luật an toàn, vệ sinh lao động và Nghị định số 37/2016/NĐ-CP ngày 15 tháng 5 năm 2016 của Chính phủ quy định chi Tiết và hướng dẫn thi hành một số Điều của Luật an toàn, vệ sinh lao động về bảo hiểm tai nạn lao động, bệnh nghề nghiệp bắt buộc.</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10</w:t>
            </w:r>
            <w:r w:rsidRPr="00863EE6">
              <w:rPr>
                <w:rFonts w:ascii="Times New Roman" w:hAnsi="Times New Roman"/>
                <w:bCs/>
                <w:iCs/>
                <w:color w:val="000000"/>
                <w:sz w:val="24"/>
                <w:szCs w:val="24"/>
              </w:rPr>
              <w:t>. Có đủ Điều kiện an toàn về phòng cháy và chữa cháy, phương án chữa cháy theo quy định của Nghị định số 79/2014/NĐ-CP ngày 31 tháng 7 năm 2014 của Chính phủ quy định chi Tiết thi hành một số Điều của Luật phòng cháy và chữa cháy và Luật sửa đổi, bổ sung một số Điều của Luật phòng cháy và chữa cháy.</w:t>
            </w:r>
          </w:p>
        </w:tc>
        <w:tc>
          <w:tcPr>
            <w:tcW w:w="2340" w:type="dxa"/>
          </w:tcPr>
          <w:p w:rsidR="007B7A6F" w:rsidRDefault="004D2BD8" w:rsidP="009059E8">
            <w:pPr>
              <w:spacing w:after="0" w:line="240" w:lineRule="auto"/>
              <w:jc w:val="both"/>
              <w:rPr>
                <w:rFonts w:ascii="Times New Roman" w:hAnsi="Times New Roman"/>
                <w:sz w:val="24"/>
                <w:szCs w:val="24"/>
              </w:rPr>
            </w:pPr>
            <w:r w:rsidRPr="00863EE6">
              <w:rPr>
                <w:rFonts w:ascii="Times New Roman" w:hAnsi="Times New Roman"/>
                <w:sz w:val="24"/>
                <w:szCs w:val="24"/>
              </w:rPr>
              <w:t>Điều 12 Nghị định 111/2016/NĐ-CP</w:t>
            </w:r>
          </w:p>
        </w:tc>
        <w:tc>
          <w:tcPr>
            <w:tcW w:w="2588" w:type="dxa"/>
          </w:tcPr>
          <w:p w:rsidR="007B7A6F" w:rsidRDefault="007B7A6F" w:rsidP="009059E8">
            <w:pPr>
              <w:spacing w:after="0" w:line="240" w:lineRule="auto"/>
              <w:jc w:val="both"/>
              <w:rPr>
                <w:rFonts w:ascii="Times New Roman" w:hAnsi="Times New Roman"/>
                <w:sz w:val="24"/>
                <w:szCs w:val="24"/>
              </w:rPr>
            </w:pPr>
            <w:r>
              <w:rPr>
                <w:rFonts w:ascii="Times New Roman" w:hAnsi="Times New Roman"/>
                <w:sz w:val="24"/>
                <w:szCs w:val="24"/>
              </w:rPr>
              <w:t xml:space="preserve">- </w:t>
            </w:r>
            <w:r w:rsidRPr="00477EDA">
              <w:rPr>
                <w:rFonts w:ascii="Times New Roman" w:hAnsi="Times New Roman"/>
                <w:sz w:val="24"/>
                <w:szCs w:val="24"/>
              </w:rPr>
              <w:t xml:space="preserve">Bỏ đk </w:t>
            </w:r>
            <w:r>
              <w:rPr>
                <w:rFonts w:ascii="Times New Roman" w:hAnsi="Times New Roman"/>
                <w:sz w:val="24"/>
                <w:szCs w:val="24"/>
              </w:rPr>
              <w:t>9</w:t>
            </w:r>
            <w:r w:rsidRPr="00477EDA">
              <w:rPr>
                <w:rFonts w:ascii="Times New Roman" w:hAnsi="Times New Roman"/>
                <w:sz w:val="24"/>
                <w:szCs w:val="24"/>
              </w:rPr>
              <w:t xml:space="preserve"> vì đây là trách nhiệm của doanh nghiệp đối với việc thực hiện pháp luật an toàn, về sinh lao động</w:t>
            </w:r>
            <w:r>
              <w:rPr>
                <w:rFonts w:ascii="Times New Roman" w:hAnsi="Times New Roman"/>
                <w:sz w:val="24"/>
                <w:szCs w:val="24"/>
              </w:rPr>
              <w:t>, pháp luật về phòng cháy, chữa cháy.</w:t>
            </w:r>
          </w:p>
          <w:p w:rsidR="007B7A6F" w:rsidRDefault="007B7A6F" w:rsidP="009059E8">
            <w:pPr>
              <w:spacing w:after="0" w:line="240" w:lineRule="auto"/>
              <w:jc w:val="both"/>
              <w:rPr>
                <w:rFonts w:ascii="Times New Roman" w:hAnsi="Times New Roman"/>
                <w:sz w:val="24"/>
                <w:szCs w:val="24"/>
              </w:rPr>
            </w:pPr>
          </w:p>
          <w:p w:rsidR="007B7A6F" w:rsidRDefault="007B7A6F" w:rsidP="009059E8">
            <w:pPr>
              <w:spacing w:after="0" w:line="240" w:lineRule="auto"/>
              <w:jc w:val="both"/>
              <w:rPr>
                <w:rFonts w:ascii="Times New Roman" w:hAnsi="Times New Roman"/>
                <w:sz w:val="24"/>
                <w:szCs w:val="24"/>
              </w:rPr>
            </w:pPr>
          </w:p>
          <w:p w:rsidR="007B7A6F" w:rsidRDefault="007B7A6F" w:rsidP="009059E8">
            <w:pPr>
              <w:spacing w:after="0" w:line="240" w:lineRule="auto"/>
              <w:jc w:val="both"/>
              <w:rPr>
                <w:rFonts w:ascii="Times New Roman" w:hAnsi="Times New Roman"/>
                <w:sz w:val="24"/>
                <w:szCs w:val="24"/>
              </w:rPr>
            </w:pPr>
          </w:p>
          <w:p w:rsidR="007B7A6F" w:rsidRDefault="007B7A6F" w:rsidP="009059E8">
            <w:pPr>
              <w:spacing w:after="0" w:line="240" w:lineRule="auto"/>
              <w:jc w:val="both"/>
              <w:rPr>
                <w:rFonts w:ascii="Times New Roman" w:hAnsi="Times New Roman"/>
                <w:sz w:val="24"/>
                <w:szCs w:val="24"/>
              </w:rPr>
            </w:pPr>
          </w:p>
          <w:p w:rsidR="007B7A6F" w:rsidRDefault="007B7A6F" w:rsidP="009059E8">
            <w:pPr>
              <w:spacing w:after="0" w:line="240" w:lineRule="auto"/>
              <w:jc w:val="both"/>
              <w:rPr>
                <w:rFonts w:ascii="Times New Roman" w:hAnsi="Times New Roman"/>
                <w:sz w:val="24"/>
                <w:szCs w:val="24"/>
              </w:rPr>
            </w:pPr>
          </w:p>
          <w:p w:rsidR="007B7A6F" w:rsidRPr="001178FF" w:rsidRDefault="007B7A6F" w:rsidP="009059E8">
            <w:pPr>
              <w:spacing w:after="0" w:line="240" w:lineRule="auto"/>
              <w:jc w:val="both"/>
              <w:rPr>
                <w:rFonts w:ascii="Times New Roman" w:hAnsi="Times New Roman"/>
                <w:color w:val="C00000"/>
                <w:sz w:val="24"/>
                <w:szCs w:val="24"/>
              </w:rPr>
            </w:pPr>
            <w:r w:rsidRPr="001178FF">
              <w:rPr>
                <w:rFonts w:ascii="Times New Roman" w:hAnsi="Times New Roman"/>
                <w:color w:val="C00000"/>
                <w:sz w:val="24"/>
                <w:szCs w:val="24"/>
              </w:rPr>
              <w:t>-</w:t>
            </w:r>
            <w:r>
              <w:rPr>
                <w:rFonts w:ascii="Times New Roman" w:hAnsi="Times New Roman"/>
                <w:color w:val="C00000"/>
                <w:sz w:val="24"/>
                <w:szCs w:val="24"/>
              </w:rPr>
              <w:t xml:space="preserve"> </w:t>
            </w:r>
            <w:r w:rsidRPr="001178FF">
              <w:rPr>
                <w:rFonts w:ascii="Times New Roman" w:hAnsi="Times New Roman"/>
                <w:sz w:val="24"/>
                <w:szCs w:val="24"/>
              </w:rPr>
              <w:t>Bỏ điều kiện 10 vì thực hiện theo quy định của pháp luật về phòng cháy, chữa cháy</w:t>
            </w:r>
          </w:p>
        </w:tc>
        <w:tc>
          <w:tcPr>
            <w:tcW w:w="1984" w:type="dxa"/>
          </w:tcPr>
          <w:p w:rsidR="007B7A6F" w:rsidRPr="00C920F0" w:rsidRDefault="007B7A6F" w:rsidP="004D2BD8">
            <w:pPr>
              <w:spacing w:after="0" w:line="240" w:lineRule="auto"/>
              <w:jc w:val="both"/>
              <w:rPr>
                <w:rFonts w:ascii="Times New Roman" w:hAnsi="Times New Roman"/>
                <w:color w:val="C00000"/>
                <w:sz w:val="24"/>
                <w:szCs w:val="24"/>
              </w:rPr>
            </w:pPr>
            <w:r w:rsidRPr="004D2BD8">
              <w:rPr>
                <w:rFonts w:ascii="Times New Roman" w:hAnsi="Times New Roman"/>
                <w:sz w:val="24"/>
                <w:szCs w:val="24"/>
              </w:rPr>
              <w:t xml:space="preserve">Sửa </w:t>
            </w:r>
            <w:r w:rsidR="004D2BD8" w:rsidRPr="004D2BD8">
              <w:rPr>
                <w:rFonts w:ascii="Times New Roman" w:hAnsi="Times New Roman"/>
                <w:sz w:val="24"/>
                <w:szCs w:val="24"/>
              </w:rPr>
              <w:t xml:space="preserve">Điều 12 </w:t>
            </w:r>
            <w:r w:rsidRPr="00863EE6">
              <w:rPr>
                <w:rFonts w:ascii="Times New Roman" w:hAnsi="Times New Roman"/>
                <w:sz w:val="24"/>
                <w:szCs w:val="24"/>
              </w:rPr>
              <w:t>Nghị định số  111/2016/NĐ-CP</w:t>
            </w:r>
          </w:p>
        </w:tc>
      </w:tr>
      <w:tr w:rsidR="007B7A6F" w:rsidRPr="00C920F0" w:rsidTr="00B63945">
        <w:tc>
          <w:tcPr>
            <w:tcW w:w="426" w:type="dxa"/>
          </w:tcPr>
          <w:p w:rsidR="007B7A6F" w:rsidRPr="00863EE6" w:rsidRDefault="007B7A6F" w:rsidP="009059E8">
            <w:pPr>
              <w:spacing w:after="0" w:line="240" w:lineRule="auto"/>
              <w:rPr>
                <w:rFonts w:ascii="Times New Roman" w:hAnsi="Times New Roman"/>
                <w:b/>
                <w:sz w:val="24"/>
                <w:szCs w:val="24"/>
              </w:rPr>
            </w:pPr>
          </w:p>
        </w:tc>
        <w:tc>
          <w:tcPr>
            <w:tcW w:w="1843" w:type="dxa"/>
          </w:tcPr>
          <w:p w:rsidR="007B7A6F" w:rsidRDefault="007B7A6F" w:rsidP="009059E8">
            <w:pPr>
              <w:spacing w:after="0" w:line="240" w:lineRule="auto"/>
              <w:ind w:left="43" w:right="43"/>
              <w:jc w:val="both"/>
              <w:rPr>
                <w:rFonts w:ascii="Times New Roman" w:hAnsi="Times New Roman"/>
                <w:bCs/>
                <w:iCs/>
                <w:color w:val="000000"/>
                <w:sz w:val="24"/>
                <w:szCs w:val="24"/>
              </w:rPr>
            </w:pPr>
            <w:r w:rsidRPr="00863EE6">
              <w:rPr>
                <w:rFonts w:ascii="Times New Roman" w:hAnsi="Times New Roman"/>
                <w:bCs/>
                <w:iCs/>
                <w:color w:val="000000"/>
                <w:sz w:val="24"/>
                <w:szCs w:val="24"/>
              </w:rPr>
              <w:t>Điều kiện về bảo vệ môi trường</w:t>
            </w:r>
          </w:p>
          <w:p w:rsidR="007B7A6F" w:rsidRPr="00863EE6" w:rsidRDefault="007B7A6F" w:rsidP="004D2BD8">
            <w:pPr>
              <w:spacing w:after="0" w:line="240" w:lineRule="auto"/>
              <w:ind w:left="43" w:right="43"/>
              <w:jc w:val="both"/>
              <w:rPr>
                <w:rFonts w:ascii="Times New Roman" w:hAnsi="Times New Roman"/>
                <w:sz w:val="24"/>
                <w:szCs w:val="24"/>
              </w:rPr>
            </w:pPr>
          </w:p>
        </w:tc>
        <w:tc>
          <w:tcPr>
            <w:tcW w:w="5703" w:type="dxa"/>
          </w:tcPr>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1</w:t>
            </w:r>
            <w:r w:rsidRPr="00863EE6">
              <w:rPr>
                <w:rFonts w:ascii="Times New Roman" w:hAnsi="Times New Roman"/>
                <w:bCs/>
                <w:iCs/>
                <w:color w:val="000000"/>
                <w:sz w:val="24"/>
                <w:szCs w:val="24"/>
              </w:rPr>
              <w:t>1. Đảm bảo có đủ các phương tiện tiếp nhận, thu hồi các chất thải từ tàu để xử lý theo quy định của Công ước quốc tế về ngăn ngừa ô nhiễm do tàu gây ra mà Việt Nam là thành viên (Công ước MARPOL).</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1</w:t>
            </w:r>
            <w:r w:rsidRPr="00863EE6">
              <w:rPr>
                <w:rFonts w:ascii="Times New Roman" w:hAnsi="Times New Roman"/>
                <w:bCs/>
                <w:iCs/>
                <w:color w:val="000000"/>
                <w:sz w:val="24"/>
                <w:szCs w:val="24"/>
              </w:rPr>
              <w:t>2. Có đủ các hồ sơ về bảo vệ môi trường được cơ quan có thẩm quyền phê duyệt theo quy định của Luật bảo vệ môi trường và Nghị đinh số 18/2015/NĐ-CP ngày 14 tháng 02 năm 2015 của Chính phủ quy định về quy hoạch bảo vệ môi trường, đánh giá môi trường chiến lược, đánh giá tác động môi trường và kế hoạch bảo vệ môi trường.</w:t>
            </w:r>
          </w:p>
          <w:p w:rsidR="007B7A6F" w:rsidRPr="00863EE6" w:rsidRDefault="007B7A6F" w:rsidP="009059E8">
            <w:pPr>
              <w:spacing w:after="0" w:line="240" w:lineRule="auto"/>
              <w:ind w:left="43" w:right="43"/>
              <w:jc w:val="both"/>
              <w:rPr>
                <w:rFonts w:ascii="Times New Roman" w:hAnsi="Times New Roman"/>
                <w:bCs/>
                <w:iCs/>
                <w:color w:val="000000"/>
                <w:sz w:val="24"/>
                <w:szCs w:val="24"/>
              </w:rPr>
            </w:pPr>
            <w:r>
              <w:rPr>
                <w:rFonts w:ascii="Times New Roman" w:hAnsi="Times New Roman"/>
                <w:bCs/>
                <w:iCs/>
                <w:color w:val="000000"/>
                <w:sz w:val="24"/>
                <w:szCs w:val="24"/>
              </w:rPr>
              <w:t>1</w:t>
            </w:r>
            <w:r w:rsidRPr="00863EE6">
              <w:rPr>
                <w:rFonts w:ascii="Times New Roman" w:hAnsi="Times New Roman"/>
                <w:bCs/>
                <w:iCs/>
                <w:color w:val="000000"/>
                <w:sz w:val="24"/>
                <w:szCs w:val="24"/>
              </w:rPr>
              <w:t xml:space="preserve">3. Đảm bảo có đầy đủ nhân lực, hệ thống, công trình, </w:t>
            </w:r>
            <w:r w:rsidRPr="00863EE6">
              <w:rPr>
                <w:rFonts w:ascii="Times New Roman" w:hAnsi="Times New Roman"/>
                <w:bCs/>
                <w:iCs/>
                <w:color w:val="000000"/>
                <w:sz w:val="24"/>
                <w:szCs w:val="24"/>
              </w:rPr>
              <w:lastRenderedPageBreak/>
              <w:t>thiết bị quản lý và xử lý chất thải phát sinh tại cơ sở theo quy định tại Điều 68 Luật bảo vệ môi trường.</w:t>
            </w:r>
          </w:p>
        </w:tc>
        <w:tc>
          <w:tcPr>
            <w:tcW w:w="2340" w:type="dxa"/>
          </w:tcPr>
          <w:p w:rsidR="004D2BD8" w:rsidRPr="00863EE6" w:rsidRDefault="004D2BD8" w:rsidP="004D2BD8">
            <w:pPr>
              <w:spacing w:after="0" w:line="240" w:lineRule="auto"/>
              <w:ind w:left="43" w:right="43"/>
              <w:jc w:val="both"/>
              <w:rPr>
                <w:rFonts w:ascii="Times New Roman" w:hAnsi="Times New Roman"/>
                <w:bCs/>
                <w:iCs/>
                <w:color w:val="000000"/>
                <w:sz w:val="24"/>
                <w:szCs w:val="24"/>
              </w:rPr>
            </w:pPr>
            <w:r w:rsidRPr="00863EE6">
              <w:rPr>
                <w:rFonts w:ascii="Times New Roman" w:hAnsi="Times New Roman"/>
                <w:sz w:val="24"/>
                <w:szCs w:val="24"/>
              </w:rPr>
              <w:lastRenderedPageBreak/>
              <w:t>Điều 13 Nghị định 111/2016/NĐ-CP</w:t>
            </w:r>
          </w:p>
          <w:p w:rsidR="007B7A6F" w:rsidRPr="00477EDA" w:rsidRDefault="007B7A6F" w:rsidP="009059E8">
            <w:pPr>
              <w:spacing w:after="0" w:line="240" w:lineRule="auto"/>
              <w:jc w:val="both"/>
              <w:rPr>
                <w:rFonts w:ascii="Times New Roman" w:hAnsi="Times New Roman"/>
                <w:sz w:val="24"/>
                <w:szCs w:val="24"/>
              </w:rPr>
            </w:pPr>
          </w:p>
        </w:tc>
        <w:tc>
          <w:tcPr>
            <w:tcW w:w="2588" w:type="dxa"/>
          </w:tcPr>
          <w:p w:rsidR="007B7A6F" w:rsidRPr="00C920F0" w:rsidRDefault="007B7A6F" w:rsidP="009059E8">
            <w:pPr>
              <w:spacing w:after="0" w:line="240" w:lineRule="auto"/>
              <w:jc w:val="both"/>
              <w:rPr>
                <w:rFonts w:ascii="Times New Roman" w:hAnsi="Times New Roman"/>
                <w:color w:val="C00000"/>
                <w:sz w:val="24"/>
                <w:szCs w:val="24"/>
              </w:rPr>
            </w:pPr>
            <w:r w:rsidRPr="00477EDA">
              <w:rPr>
                <w:rFonts w:ascii="Times New Roman" w:hAnsi="Times New Roman"/>
                <w:sz w:val="24"/>
                <w:szCs w:val="24"/>
              </w:rPr>
              <w:t>-</w:t>
            </w:r>
            <w:r>
              <w:rPr>
                <w:rFonts w:ascii="Times New Roman" w:hAnsi="Times New Roman"/>
                <w:sz w:val="24"/>
                <w:szCs w:val="24"/>
              </w:rPr>
              <w:t xml:space="preserve"> </w:t>
            </w:r>
            <w:r w:rsidRPr="00477EDA">
              <w:rPr>
                <w:rFonts w:ascii="Times New Roman" w:hAnsi="Times New Roman"/>
                <w:sz w:val="24"/>
                <w:szCs w:val="24"/>
              </w:rPr>
              <w:t>Bỏ</w:t>
            </w:r>
            <w:r>
              <w:rPr>
                <w:rFonts w:ascii="Times New Roman" w:hAnsi="Times New Roman"/>
                <w:sz w:val="24"/>
                <w:szCs w:val="24"/>
              </w:rPr>
              <w:t xml:space="preserve"> đk </w:t>
            </w:r>
            <w:r w:rsidRPr="00477EDA">
              <w:rPr>
                <w:rFonts w:ascii="Times New Roman" w:hAnsi="Times New Roman"/>
                <w:sz w:val="24"/>
                <w:szCs w:val="24"/>
              </w:rPr>
              <w:t xml:space="preserve"> 12</w:t>
            </w:r>
            <w:r>
              <w:rPr>
                <w:rFonts w:ascii="Times New Roman" w:hAnsi="Times New Roman"/>
                <w:sz w:val="24"/>
                <w:szCs w:val="24"/>
              </w:rPr>
              <w:t>, 13</w:t>
            </w:r>
            <w:r w:rsidRPr="00477EDA">
              <w:rPr>
                <w:rFonts w:ascii="Times New Roman" w:hAnsi="Times New Roman"/>
                <w:sz w:val="24"/>
                <w:szCs w:val="24"/>
              </w:rPr>
              <w:t xml:space="preserve"> vì đây là trách nhiệm của doanh nghiệp trong việc thực hiện đây đủ các quy định của pháp luật bảo vệ môi trường.</w:t>
            </w:r>
          </w:p>
        </w:tc>
        <w:tc>
          <w:tcPr>
            <w:tcW w:w="1984" w:type="dxa"/>
          </w:tcPr>
          <w:p w:rsidR="007B7A6F" w:rsidRPr="00C920F0" w:rsidRDefault="007B7A6F" w:rsidP="009059E8">
            <w:pPr>
              <w:spacing w:after="0" w:line="240" w:lineRule="auto"/>
              <w:rPr>
                <w:rFonts w:ascii="Times New Roman" w:hAnsi="Times New Roman"/>
                <w:color w:val="C00000"/>
                <w:sz w:val="24"/>
                <w:szCs w:val="24"/>
              </w:rPr>
            </w:pPr>
            <w:r w:rsidRPr="004B77AA">
              <w:rPr>
                <w:rFonts w:ascii="Times New Roman" w:hAnsi="Times New Roman"/>
                <w:sz w:val="24"/>
                <w:szCs w:val="24"/>
              </w:rPr>
              <w:t xml:space="preserve">Sửa </w:t>
            </w:r>
            <w:r w:rsidR="004D2BD8">
              <w:rPr>
                <w:rFonts w:ascii="Times New Roman" w:hAnsi="Times New Roman"/>
                <w:sz w:val="24"/>
                <w:szCs w:val="24"/>
              </w:rPr>
              <w:t xml:space="preserve">Điều 13 </w:t>
            </w:r>
            <w:r w:rsidRPr="00863EE6">
              <w:rPr>
                <w:rFonts w:ascii="Times New Roman" w:hAnsi="Times New Roman"/>
                <w:sz w:val="24"/>
                <w:szCs w:val="24"/>
              </w:rPr>
              <w:t>Nghị định số  111/2016/NĐ-CP</w:t>
            </w:r>
          </w:p>
        </w:tc>
      </w:tr>
      <w:tr w:rsidR="007B7A6F" w:rsidRPr="00931203" w:rsidTr="00B63945">
        <w:tc>
          <w:tcPr>
            <w:tcW w:w="426" w:type="dxa"/>
          </w:tcPr>
          <w:p w:rsidR="007B7A6F" w:rsidRPr="00863EE6" w:rsidRDefault="007B7A6F" w:rsidP="009059E8">
            <w:pPr>
              <w:spacing w:after="0" w:line="240" w:lineRule="auto"/>
              <w:rPr>
                <w:rFonts w:ascii="Times New Roman" w:hAnsi="Times New Roman"/>
                <w:b/>
                <w:sz w:val="24"/>
                <w:szCs w:val="24"/>
              </w:rPr>
            </w:pPr>
          </w:p>
        </w:tc>
        <w:tc>
          <w:tcPr>
            <w:tcW w:w="1843" w:type="dxa"/>
          </w:tcPr>
          <w:p w:rsidR="007B7A6F" w:rsidRDefault="007B7A6F" w:rsidP="009059E8">
            <w:pPr>
              <w:spacing w:after="0" w:line="240" w:lineRule="auto"/>
              <w:jc w:val="both"/>
              <w:rPr>
                <w:rFonts w:ascii="Times New Roman" w:hAnsi="Times New Roman"/>
                <w:bCs/>
                <w:iCs/>
                <w:color w:val="000000"/>
                <w:sz w:val="24"/>
                <w:szCs w:val="24"/>
              </w:rPr>
            </w:pPr>
            <w:r w:rsidRPr="00863EE6">
              <w:rPr>
                <w:rFonts w:ascii="Times New Roman" w:hAnsi="Times New Roman"/>
                <w:bCs/>
                <w:iCs/>
                <w:color w:val="000000"/>
                <w:sz w:val="24"/>
                <w:szCs w:val="24"/>
              </w:rPr>
              <w:t>Điều kiện về hệ thống quản lý chất lượng</w:t>
            </w:r>
          </w:p>
          <w:p w:rsidR="007B7A6F" w:rsidRPr="00863EE6" w:rsidRDefault="007B7A6F" w:rsidP="009059E8">
            <w:pPr>
              <w:spacing w:after="0" w:line="240" w:lineRule="auto"/>
              <w:jc w:val="both"/>
              <w:rPr>
                <w:rFonts w:ascii="Times New Roman" w:hAnsi="Times New Roman"/>
                <w:sz w:val="24"/>
                <w:szCs w:val="24"/>
              </w:rPr>
            </w:pPr>
          </w:p>
        </w:tc>
        <w:tc>
          <w:tcPr>
            <w:tcW w:w="5703" w:type="dxa"/>
          </w:tcPr>
          <w:p w:rsidR="007B7A6F" w:rsidRPr="00863EE6" w:rsidRDefault="007B7A6F" w:rsidP="009059E8">
            <w:pPr>
              <w:spacing w:after="0" w:line="240" w:lineRule="auto"/>
              <w:jc w:val="both"/>
              <w:rPr>
                <w:rFonts w:ascii="Times New Roman" w:hAnsi="Times New Roman"/>
                <w:sz w:val="24"/>
                <w:szCs w:val="24"/>
              </w:rPr>
            </w:pPr>
            <w:r>
              <w:rPr>
                <w:rFonts w:ascii="Times New Roman" w:hAnsi="Times New Roman"/>
                <w:bCs/>
                <w:iCs/>
                <w:color w:val="000000"/>
                <w:sz w:val="24"/>
                <w:szCs w:val="24"/>
              </w:rPr>
              <w:t xml:space="preserve">14. </w:t>
            </w:r>
            <w:r w:rsidRPr="00863EE6">
              <w:rPr>
                <w:rFonts w:ascii="Times New Roman" w:hAnsi="Times New Roman"/>
                <w:bCs/>
                <w:iCs/>
                <w:color w:val="000000"/>
                <w:sz w:val="24"/>
                <w:szCs w:val="24"/>
              </w:rPr>
              <w:t>Cơ sở sửa chữa tàu biển phải thiết lập các quy trình công việc sửa chữa tàu biển phù hợp với quy định của quy chuẩn kỹ thuật quốc gia về phân cấp và đóng tàu biển.</w:t>
            </w:r>
          </w:p>
        </w:tc>
        <w:tc>
          <w:tcPr>
            <w:tcW w:w="2340" w:type="dxa"/>
          </w:tcPr>
          <w:p w:rsidR="007B7A6F" w:rsidRPr="00931203" w:rsidRDefault="004D2BD8" w:rsidP="00134C7B">
            <w:pPr>
              <w:spacing w:after="0" w:line="240" w:lineRule="auto"/>
              <w:jc w:val="both"/>
              <w:rPr>
                <w:rFonts w:ascii="Times New Roman" w:hAnsi="Times New Roman"/>
                <w:color w:val="C00000"/>
                <w:sz w:val="24"/>
                <w:szCs w:val="24"/>
              </w:rPr>
            </w:pPr>
            <w:r w:rsidRPr="00863EE6">
              <w:rPr>
                <w:rFonts w:ascii="Times New Roman" w:hAnsi="Times New Roman"/>
                <w:sz w:val="24"/>
                <w:szCs w:val="24"/>
              </w:rPr>
              <w:t>Điều 14 Nghị định 111/2016/NĐ-CP</w:t>
            </w:r>
          </w:p>
        </w:tc>
        <w:tc>
          <w:tcPr>
            <w:tcW w:w="2588" w:type="dxa"/>
          </w:tcPr>
          <w:p w:rsidR="007B7A6F" w:rsidRPr="00931203" w:rsidRDefault="007B7A6F" w:rsidP="00134C7B">
            <w:pPr>
              <w:spacing w:after="0" w:line="240" w:lineRule="auto"/>
              <w:jc w:val="both"/>
              <w:rPr>
                <w:rFonts w:ascii="Times New Roman" w:hAnsi="Times New Roman"/>
                <w:color w:val="C00000"/>
                <w:sz w:val="24"/>
                <w:szCs w:val="24"/>
              </w:rPr>
            </w:pPr>
            <w:r w:rsidRPr="00931203">
              <w:rPr>
                <w:rFonts w:ascii="Times New Roman" w:hAnsi="Times New Roman"/>
                <w:color w:val="C00000"/>
                <w:sz w:val="24"/>
                <w:szCs w:val="24"/>
              </w:rPr>
              <w:t xml:space="preserve">- </w:t>
            </w:r>
            <w:r>
              <w:rPr>
                <w:rFonts w:ascii="Times New Roman" w:hAnsi="Times New Roman"/>
                <w:color w:val="C00000"/>
                <w:sz w:val="24"/>
                <w:szCs w:val="24"/>
              </w:rPr>
              <w:t>Sửa điều kiện 14 theo hướng quy định trong quá trình hoạt động phải đáp ứng yêu cầu này.</w:t>
            </w:r>
          </w:p>
        </w:tc>
        <w:tc>
          <w:tcPr>
            <w:tcW w:w="1984" w:type="dxa"/>
          </w:tcPr>
          <w:p w:rsidR="007B7A6F" w:rsidRPr="00931203" w:rsidRDefault="007B7A6F" w:rsidP="009059E8">
            <w:pPr>
              <w:spacing w:after="0" w:line="240" w:lineRule="auto"/>
              <w:rPr>
                <w:rFonts w:ascii="Times New Roman" w:hAnsi="Times New Roman"/>
                <w:color w:val="C00000"/>
                <w:sz w:val="24"/>
                <w:szCs w:val="24"/>
              </w:rPr>
            </w:pPr>
            <w:r w:rsidRPr="00BD50C4">
              <w:rPr>
                <w:rFonts w:asciiTheme="majorHAnsi" w:hAnsiTheme="majorHAnsi" w:cstheme="majorHAnsi"/>
                <w:sz w:val="24"/>
                <w:szCs w:val="24"/>
              </w:rPr>
              <w:t>S</w:t>
            </w:r>
            <w:r>
              <w:rPr>
                <w:rFonts w:ascii="Times New Roman" w:hAnsi="Times New Roman"/>
                <w:sz w:val="24"/>
                <w:szCs w:val="24"/>
              </w:rPr>
              <w:t>ửa</w:t>
            </w:r>
            <w:r w:rsidRPr="00BD50C4">
              <w:rPr>
                <w:rFonts w:asciiTheme="majorHAnsi" w:hAnsiTheme="majorHAnsi" w:cstheme="majorHAnsi"/>
                <w:sz w:val="24"/>
                <w:szCs w:val="24"/>
              </w:rPr>
              <w:t xml:space="preserve"> </w:t>
            </w:r>
            <w:r w:rsidR="004D2BD8">
              <w:rPr>
                <w:rFonts w:asciiTheme="majorHAnsi" w:hAnsiTheme="majorHAnsi" w:cstheme="majorHAnsi"/>
                <w:sz w:val="24"/>
                <w:szCs w:val="24"/>
              </w:rPr>
              <w:t>Đi</w:t>
            </w:r>
            <w:r w:rsidR="004D2BD8">
              <w:rPr>
                <w:rFonts w:ascii="Times New Roman" w:hAnsi="Times New Roman"/>
                <w:sz w:val="24"/>
                <w:szCs w:val="24"/>
              </w:rPr>
              <w:t xml:space="preserve">ều 14 </w:t>
            </w:r>
            <w:r w:rsidRPr="00863EE6">
              <w:rPr>
                <w:rFonts w:ascii="Times New Roman" w:hAnsi="Times New Roman"/>
                <w:sz w:val="24"/>
                <w:szCs w:val="24"/>
              </w:rPr>
              <w:t>Nghị định số  111/2016/NĐ-CP</w:t>
            </w:r>
          </w:p>
        </w:tc>
      </w:tr>
      <w:tr w:rsidR="007B7A6F" w:rsidRPr="00BD50C4" w:rsidTr="00B63945">
        <w:tc>
          <w:tcPr>
            <w:tcW w:w="426" w:type="dxa"/>
          </w:tcPr>
          <w:p w:rsidR="007B7A6F" w:rsidRPr="007A4764" w:rsidRDefault="007B7A6F" w:rsidP="00067400">
            <w:pPr>
              <w:spacing w:after="0" w:line="240" w:lineRule="auto"/>
              <w:rPr>
                <w:rFonts w:ascii="Times New Roman" w:hAnsi="Times New Roman"/>
                <w:b/>
                <w:sz w:val="24"/>
                <w:szCs w:val="24"/>
                <w:lang w:val="vi-VN"/>
              </w:rPr>
            </w:pPr>
          </w:p>
        </w:tc>
        <w:tc>
          <w:tcPr>
            <w:tcW w:w="1843" w:type="dxa"/>
            <w:vAlign w:val="center"/>
          </w:tcPr>
          <w:p w:rsidR="007B7A6F" w:rsidRPr="004310BC" w:rsidRDefault="007B7A6F" w:rsidP="004310BC">
            <w:pPr>
              <w:spacing w:after="0" w:line="240" w:lineRule="auto"/>
              <w:jc w:val="center"/>
              <w:rPr>
                <w:rFonts w:ascii="Times New Roman" w:hAnsi="Times New Roman"/>
                <w:b/>
                <w:sz w:val="24"/>
                <w:szCs w:val="24"/>
              </w:rPr>
            </w:pPr>
            <w:r>
              <w:rPr>
                <w:rFonts w:ascii="Times New Roman" w:hAnsi="Times New Roman"/>
                <w:b/>
                <w:sz w:val="24"/>
                <w:szCs w:val="24"/>
              </w:rPr>
              <w:t>Tổng số</w:t>
            </w:r>
          </w:p>
        </w:tc>
        <w:tc>
          <w:tcPr>
            <w:tcW w:w="5703" w:type="dxa"/>
            <w:vAlign w:val="center"/>
          </w:tcPr>
          <w:p w:rsidR="007B7A6F" w:rsidRDefault="007B7A6F" w:rsidP="005949F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189 đk</w:t>
            </w:r>
          </w:p>
          <w:p w:rsidR="007B7A6F" w:rsidRPr="00892BA1" w:rsidRDefault="007B7A6F" w:rsidP="005949FD">
            <w:pPr>
              <w:spacing w:after="0" w:line="240" w:lineRule="auto"/>
              <w:jc w:val="center"/>
              <w:rPr>
                <w:rFonts w:ascii="Times New Roman" w:eastAsia="Times New Roman" w:hAnsi="Times New Roman"/>
                <w:b/>
                <w:color w:val="000000"/>
                <w:sz w:val="24"/>
                <w:szCs w:val="24"/>
              </w:rPr>
            </w:pPr>
          </w:p>
        </w:tc>
        <w:tc>
          <w:tcPr>
            <w:tcW w:w="2340" w:type="dxa"/>
          </w:tcPr>
          <w:p w:rsidR="007B7A6F" w:rsidRDefault="007B7A6F" w:rsidP="00A64F18">
            <w:pPr>
              <w:spacing w:after="0" w:line="240" w:lineRule="auto"/>
              <w:jc w:val="center"/>
              <w:rPr>
                <w:rFonts w:ascii="Times New Roman" w:hAnsi="Times New Roman"/>
                <w:b/>
                <w:sz w:val="24"/>
                <w:szCs w:val="24"/>
              </w:rPr>
            </w:pPr>
          </w:p>
        </w:tc>
        <w:tc>
          <w:tcPr>
            <w:tcW w:w="2588" w:type="dxa"/>
            <w:vAlign w:val="center"/>
          </w:tcPr>
          <w:p w:rsidR="007B7A6F" w:rsidRPr="00892BA1" w:rsidRDefault="00B63945" w:rsidP="00B63945">
            <w:pPr>
              <w:spacing w:after="0" w:line="240" w:lineRule="auto"/>
              <w:jc w:val="center"/>
              <w:rPr>
                <w:rFonts w:ascii="Times New Roman" w:hAnsi="Times New Roman"/>
                <w:b/>
                <w:sz w:val="24"/>
                <w:szCs w:val="24"/>
              </w:rPr>
            </w:pPr>
            <w:r>
              <w:rPr>
                <w:rFonts w:ascii="Times New Roman" w:hAnsi="Times New Roman"/>
                <w:b/>
                <w:sz w:val="24"/>
                <w:szCs w:val="24"/>
              </w:rPr>
              <w:t xml:space="preserve">109/189 </w:t>
            </w:r>
            <w:r w:rsidR="007B7A6F">
              <w:rPr>
                <w:rFonts w:ascii="Times New Roman" w:hAnsi="Times New Roman"/>
                <w:b/>
                <w:sz w:val="24"/>
                <w:szCs w:val="24"/>
              </w:rPr>
              <w:t>(</w:t>
            </w:r>
            <w:r>
              <w:rPr>
                <w:rFonts w:ascii="Times New Roman" w:hAnsi="Times New Roman"/>
                <w:b/>
                <w:sz w:val="24"/>
                <w:szCs w:val="24"/>
              </w:rPr>
              <w:t>đ</w:t>
            </w:r>
            <w:r w:rsidR="007B7A6F">
              <w:rPr>
                <w:rFonts w:ascii="Times New Roman" w:hAnsi="Times New Roman"/>
                <w:b/>
                <w:sz w:val="24"/>
                <w:szCs w:val="24"/>
              </w:rPr>
              <w:t>ạt 57,6</w:t>
            </w:r>
            <w:r>
              <w:rPr>
                <w:rFonts w:ascii="Times New Roman" w:hAnsi="Times New Roman"/>
                <w:b/>
                <w:sz w:val="24"/>
                <w:szCs w:val="24"/>
              </w:rPr>
              <w:t>7</w:t>
            </w:r>
            <w:r w:rsidR="007B7A6F">
              <w:rPr>
                <w:rFonts w:ascii="Times New Roman" w:hAnsi="Times New Roman"/>
                <w:b/>
                <w:sz w:val="24"/>
                <w:szCs w:val="24"/>
              </w:rPr>
              <w:t>%)</w:t>
            </w:r>
          </w:p>
        </w:tc>
        <w:tc>
          <w:tcPr>
            <w:tcW w:w="1984" w:type="dxa"/>
          </w:tcPr>
          <w:p w:rsidR="007B7A6F" w:rsidRPr="00BD50C4" w:rsidRDefault="007B7A6F" w:rsidP="00067400">
            <w:pPr>
              <w:spacing w:after="0" w:line="240" w:lineRule="auto"/>
              <w:rPr>
                <w:rFonts w:ascii="Times New Roman" w:hAnsi="Times New Roman"/>
                <w:b/>
                <w:sz w:val="24"/>
                <w:szCs w:val="24"/>
                <w:lang w:val="vi-VN"/>
              </w:rPr>
            </w:pPr>
          </w:p>
        </w:tc>
      </w:tr>
    </w:tbl>
    <w:p w:rsidR="00331646" w:rsidRPr="00BD50C4" w:rsidRDefault="00331646">
      <w:pPr>
        <w:rPr>
          <w:lang w:val="vi-VN"/>
        </w:rPr>
      </w:pPr>
    </w:p>
    <w:sectPr w:rsidR="00331646" w:rsidRPr="00BD50C4" w:rsidSect="0001357F">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701"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44A" w:rsidRDefault="00F9144A" w:rsidP="0027392D">
      <w:pPr>
        <w:spacing w:after="0" w:line="240" w:lineRule="auto"/>
      </w:pPr>
      <w:r>
        <w:separator/>
      </w:r>
    </w:p>
  </w:endnote>
  <w:endnote w:type="continuationSeparator" w:id="1">
    <w:p w:rsidR="00F9144A" w:rsidRDefault="00F9144A" w:rsidP="00273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18" w:rsidRDefault="00A64F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8719"/>
      <w:docPartObj>
        <w:docPartGallery w:val="Page Numbers (Bottom of Page)"/>
        <w:docPartUnique/>
      </w:docPartObj>
    </w:sdtPr>
    <w:sdtContent>
      <w:p w:rsidR="00A64F18" w:rsidRDefault="00144799">
        <w:pPr>
          <w:pStyle w:val="Footer"/>
          <w:jc w:val="right"/>
        </w:pPr>
        <w:fldSimple w:instr=" PAGE   \* MERGEFORMAT ">
          <w:r w:rsidR="00B63945">
            <w:rPr>
              <w:noProof/>
            </w:rPr>
            <w:t>27</w:t>
          </w:r>
        </w:fldSimple>
      </w:p>
    </w:sdtContent>
  </w:sdt>
  <w:p w:rsidR="00A64F18" w:rsidRDefault="00A64F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18" w:rsidRDefault="00A64F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44A" w:rsidRDefault="00F9144A" w:rsidP="0027392D">
      <w:pPr>
        <w:spacing w:after="0" w:line="240" w:lineRule="auto"/>
      </w:pPr>
      <w:r>
        <w:separator/>
      </w:r>
    </w:p>
  </w:footnote>
  <w:footnote w:type="continuationSeparator" w:id="1">
    <w:p w:rsidR="00F9144A" w:rsidRDefault="00F9144A" w:rsidP="00273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18" w:rsidRDefault="00A64F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18" w:rsidRDefault="00A64F18">
    <w:pPr>
      <w:pStyle w:val="Header"/>
      <w:jc w:val="right"/>
    </w:pPr>
  </w:p>
  <w:p w:rsidR="00A64F18" w:rsidRDefault="00A64F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18" w:rsidRDefault="00A64F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7230A"/>
    <w:rsid w:val="00000879"/>
    <w:rsid w:val="00005577"/>
    <w:rsid w:val="000064F6"/>
    <w:rsid w:val="00006B9E"/>
    <w:rsid w:val="0001357F"/>
    <w:rsid w:val="000278CE"/>
    <w:rsid w:val="00030EA8"/>
    <w:rsid w:val="00031F48"/>
    <w:rsid w:val="000323C2"/>
    <w:rsid w:val="000334C5"/>
    <w:rsid w:val="00041375"/>
    <w:rsid w:val="00043333"/>
    <w:rsid w:val="000445AC"/>
    <w:rsid w:val="0004505D"/>
    <w:rsid w:val="00047E89"/>
    <w:rsid w:val="0005002C"/>
    <w:rsid w:val="00067400"/>
    <w:rsid w:val="00072DFD"/>
    <w:rsid w:val="00080311"/>
    <w:rsid w:val="000810AA"/>
    <w:rsid w:val="00094D08"/>
    <w:rsid w:val="000A5588"/>
    <w:rsid w:val="000A5714"/>
    <w:rsid w:val="000C7D12"/>
    <w:rsid w:val="000D0508"/>
    <w:rsid w:val="000E7507"/>
    <w:rsid w:val="000F6D01"/>
    <w:rsid w:val="00102EFF"/>
    <w:rsid w:val="00112C66"/>
    <w:rsid w:val="001155F7"/>
    <w:rsid w:val="001178FF"/>
    <w:rsid w:val="00121611"/>
    <w:rsid w:val="0013275A"/>
    <w:rsid w:val="00134C2B"/>
    <w:rsid w:val="00134C7B"/>
    <w:rsid w:val="00140CC0"/>
    <w:rsid w:val="0014131F"/>
    <w:rsid w:val="00144799"/>
    <w:rsid w:val="00150C91"/>
    <w:rsid w:val="001765CA"/>
    <w:rsid w:val="00183E6C"/>
    <w:rsid w:val="00184973"/>
    <w:rsid w:val="00195D56"/>
    <w:rsid w:val="00196FD5"/>
    <w:rsid w:val="001A1E03"/>
    <w:rsid w:val="001A24DA"/>
    <w:rsid w:val="001A4F21"/>
    <w:rsid w:val="001B02D0"/>
    <w:rsid w:val="001B4FE7"/>
    <w:rsid w:val="001C6D31"/>
    <w:rsid w:val="001D0D34"/>
    <w:rsid w:val="001D21A6"/>
    <w:rsid w:val="001D3D95"/>
    <w:rsid w:val="001E139A"/>
    <w:rsid w:val="001E2FFA"/>
    <w:rsid w:val="001E524F"/>
    <w:rsid w:val="001E68CF"/>
    <w:rsid w:val="001F596F"/>
    <w:rsid w:val="00211376"/>
    <w:rsid w:val="0021510D"/>
    <w:rsid w:val="002151B0"/>
    <w:rsid w:val="00216DFE"/>
    <w:rsid w:val="002227DA"/>
    <w:rsid w:val="00225398"/>
    <w:rsid w:val="0022743E"/>
    <w:rsid w:val="002278A4"/>
    <w:rsid w:val="00247897"/>
    <w:rsid w:val="00250DB7"/>
    <w:rsid w:val="0027392D"/>
    <w:rsid w:val="00290462"/>
    <w:rsid w:val="00292497"/>
    <w:rsid w:val="00293F4F"/>
    <w:rsid w:val="002A0C12"/>
    <w:rsid w:val="002B67DC"/>
    <w:rsid w:val="002C2D59"/>
    <w:rsid w:val="002C3DF9"/>
    <w:rsid w:val="002D1DFD"/>
    <w:rsid w:val="002D46DF"/>
    <w:rsid w:val="002E2373"/>
    <w:rsid w:val="002F26EF"/>
    <w:rsid w:val="002F3686"/>
    <w:rsid w:val="0031037A"/>
    <w:rsid w:val="003165D7"/>
    <w:rsid w:val="003211AC"/>
    <w:rsid w:val="00326A54"/>
    <w:rsid w:val="00331646"/>
    <w:rsid w:val="00343B45"/>
    <w:rsid w:val="003510D6"/>
    <w:rsid w:val="003523C1"/>
    <w:rsid w:val="00354BD0"/>
    <w:rsid w:val="0036146D"/>
    <w:rsid w:val="00365D10"/>
    <w:rsid w:val="00366C00"/>
    <w:rsid w:val="00367FF7"/>
    <w:rsid w:val="00383EAB"/>
    <w:rsid w:val="00390247"/>
    <w:rsid w:val="0039315B"/>
    <w:rsid w:val="003954D1"/>
    <w:rsid w:val="003979F7"/>
    <w:rsid w:val="003A3E31"/>
    <w:rsid w:val="003B7933"/>
    <w:rsid w:val="003C172F"/>
    <w:rsid w:val="003C2AFA"/>
    <w:rsid w:val="003D0A60"/>
    <w:rsid w:val="003D7EB8"/>
    <w:rsid w:val="003E160D"/>
    <w:rsid w:val="003F033B"/>
    <w:rsid w:val="003F6E12"/>
    <w:rsid w:val="00403E6D"/>
    <w:rsid w:val="00412A05"/>
    <w:rsid w:val="004241A8"/>
    <w:rsid w:val="004310BC"/>
    <w:rsid w:val="00446726"/>
    <w:rsid w:val="00454E52"/>
    <w:rsid w:val="004713B5"/>
    <w:rsid w:val="00477EDA"/>
    <w:rsid w:val="00484E53"/>
    <w:rsid w:val="00493153"/>
    <w:rsid w:val="004945E4"/>
    <w:rsid w:val="00494820"/>
    <w:rsid w:val="004A5020"/>
    <w:rsid w:val="004A6366"/>
    <w:rsid w:val="004A64FD"/>
    <w:rsid w:val="004B77AA"/>
    <w:rsid w:val="004C20D9"/>
    <w:rsid w:val="004C3202"/>
    <w:rsid w:val="004D2BD8"/>
    <w:rsid w:val="004F5AF4"/>
    <w:rsid w:val="0050166A"/>
    <w:rsid w:val="00515610"/>
    <w:rsid w:val="005410C0"/>
    <w:rsid w:val="005420C6"/>
    <w:rsid w:val="00551C88"/>
    <w:rsid w:val="00554725"/>
    <w:rsid w:val="005573CF"/>
    <w:rsid w:val="00560ECC"/>
    <w:rsid w:val="00563D60"/>
    <w:rsid w:val="005934F2"/>
    <w:rsid w:val="005949FD"/>
    <w:rsid w:val="005B5607"/>
    <w:rsid w:val="005B6A26"/>
    <w:rsid w:val="005C3ABD"/>
    <w:rsid w:val="005D5CEB"/>
    <w:rsid w:val="005E3401"/>
    <w:rsid w:val="005E53AC"/>
    <w:rsid w:val="0061333F"/>
    <w:rsid w:val="006232C5"/>
    <w:rsid w:val="00632113"/>
    <w:rsid w:val="00644566"/>
    <w:rsid w:val="006508DC"/>
    <w:rsid w:val="00651B35"/>
    <w:rsid w:val="006652BF"/>
    <w:rsid w:val="006656F0"/>
    <w:rsid w:val="006672C3"/>
    <w:rsid w:val="006702DB"/>
    <w:rsid w:val="00691D54"/>
    <w:rsid w:val="006A1813"/>
    <w:rsid w:val="006A7EDA"/>
    <w:rsid w:val="006B571B"/>
    <w:rsid w:val="006B6979"/>
    <w:rsid w:val="006C632A"/>
    <w:rsid w:val="006C752B"/>
    <w:rsid w:val="006D57A7"/>
    <w:rsid w:val="006E0FEC"/>
    <w:rsid w:val="006E6AA7"/>
    <w:rsid w:val="0070187B"/>
    <w:rsid w:val="00721215"/>
    <w:rsid w:val="00723FAA"/>
    <w:rsid w:val="0073031F"/>
    <w:rsid w:val="007324B4"/>
    <w:rsid w:val="00733E47"/>
    <w:rsid w:val="007357FA"/>
    <w:rsid w:val="00736E9A"/>
    <w:rsid w:val="00744D86"/>
    <w:rsid w:val="007475BF"/>
    <w:rsid w:val="00750E88"/>
    <w:rsid w:val="00752C05"/>
    <w:rsid w:val="00757C07"/>
    <w:rsid w:val="007649FF"/>
    <w:rsid w:val="00785BC5"/>
    <w:rsid w:val="00792AA9"/>
    <w:rsid w:val="00796E98"/>
    <w:rsid w:val="007A37AE"/>
    <w:rsid w:val="007A4764"/>
    <w:rsid w:val="007A6AF4"/>
    <w:rsid w:val="007A7214"/>
    <w:rsid w:val="007B7A6F"/>
    <w:rsid w:val="007C634A"/>
    <w:rsid w:val="007E2B72"/>
    <w:rsid w:val="007E432F"/>
    <w:rsid w:val="007F3D94"/>
    <w:rsid w:val="007F4F55"/>
    <w:rsid w:val="00804A0E"/>
    <w:rsid w:val="00831990"/>
    <w:rsid w:val="00833083"/>
    <w:rsid w:val="008330DE"/>
    <w:rsid w:val="00844375"/>
    <w:rsid w:val="0085223C"/>
    <w:rsid w:val="0085352E"/>
    <w:rsid w:val="00855B40"/>
    <w:rsid w:val="00862E5A"/>
    <w:rsid w:val="00863EE6"/>
    <w:rsid w:val="00873A0F"/>
    <w:rsid w:val="00882F41"/>
    <w:rsid w:val="00892BA1"/>
    <w:rsid w:val="0089414C"/>
    <w:rsid w:val="00896962"/>
    <w:rsid w:val="008A3319"/>
    <w:rsid w:val="008A4232"/>
    <w:rsid w:val="008B03A2"/>
    <w:rsid w:val="008B5389"/>
    <w:rsid w:val="008B5A81"/>
    <w:rsid w:val="008B76E0"/>
    <w:rsid w:val="008C0BE4"/>
    <w:rsid w:val="008C3BD1"/>
    <w:rsid w:val="008D607B"/>
    <w:rsid w:val="00900D7E"/>
    <w:rsid w:val="009038EB"/>
    <w:rsid w:val="00904765"/>
    <w:rsid w:val="009059E8"/>
    <w:rsid w:val="00910312"/>
    <w:rsid w:val="00916C98"/>
    <w:rsid w:val="00920A57"/>
    <w:rsid w:val="00931203"/>
    <w:rsid w:val="00946A21"/>
    <w:rsid w:val="00951973"/>
    <w:rsid w:val="00965E6E"/>
    <w:rsid w:val="0096698B"/>
    <w:rsid w:val="00966EDF"/>
    <w:rsid w:val="00973B83"/>
    <w:rsid w:val="00981AB6"/>
    <w:rsid w:val="00986DCC"/>
    <w:rsid w:val="009907C4"/>
    <w:rsid w:val="009B5B5E"/>
    <w:rsid w:val="009C60B2"/>
    <w:rsid w:val="009C76E7"/>
    <w:rsid w:val="009E668C"/>
    <w:rsid w:val="009F1EFA"/>
    <w:rsid w:val="009F5340"/>
    <w:rsid w:val="009F70EF"/>
    <w:rsid w:val="00A11CE1"/>
    <w:rsid w:val="00A25F23"/>
    <w:rsid w:val="00A31365"/>
    <w:rsid w:val="00A31FDD"/>
    <w:rsid w:val="00A457B2"/>
    <w:rsid w:val="00A64F18"/>
    <w:rsid w:val="00A70C9B"/>
    <w:rsid w:val="00A84850"/>
    <w:rsid w:val="00A8645A"/>
    <w:rsid w:val="00A867AE"/>
    <w:rsid w:val="00AD0976"/>
    <w:rsid w:val="00AD2FB9"/>
    <w:rsid w:val="00AD7C03"/>
    <w:rsid w:val="00AE2810"/>
    <w:rsid w:val="00AE4314"/>
    <w:rsid w:val="00AF3D06"/>
    <w:rsid w:val="00B007E3"/>
    <w:rsid w:val="00B06BC8"/>
    <w:rsid w:val="00B14A92"/>
    <w:rsid w:val="00B259A8"/>
    <w:rsid w:val="00B30290"/>
    <w:rsid w:val="00B53F58"/>
    <w:rsid w:val="00B5485E"/>
    <w:rsid w:val="00B63945"/>
    <w:rsid w:val="00B65560"/>
    <w:rsid w:val="00B6612D"/>
    <w:rsid w:val="00BA1A44"/>
    <w:rsid w:val="00BA3859"/>
    <w:rsid w:val="00BB3BB8"/>
    <w:rsid w:val="00BC422C"/>
    <w:rsid w:val="00BC5EF0"/>
    <w:rsid w:val="00BC60E4"/>
    <w:rsid w:val="00BD22D6"/>
    <w:rsid w:val="00BD50C4"/>
    <w:rsid w:val="00BD66A0"/>
    <w:rsid w:val="00BE4880"/>
    <w:rsid w:val="00BE74B1"/>
    <w:rsid w:val="00BF2DE7"/>
    <w:rsid w:val="00C019E8"/>
    <w:rsid w:val="00C07D8B"/>
    <w:rsid w:val="00C15CB5"/>
    <w:rsid w:val="00C46D46"/>
    <w:rsid w:val="00C509B6"/>
    <w:rsid w:val="00C52EBE"/>
    <w:rsid w:val="00C57C33"/>
    <w:rsid w:val="00C617B6"/>
    <w:rsid w:val="00C70F05"/>
    <w:rsid w:val="00C755DF"/>
    <w:rsid w:val="00C87AC1"/>
    <w:rsid w:val="00C920F0"/>
    <w:rsid w:val="00C94395"/>
    <w:rsid w:val="00CA5AB4"/>
    <w:rsid w:val="00CA6E51"/>
    <w:rsid w:val="00CB577D"/>
    <w:rsid w:val="00CD7931"/>
    <w:rsid w:val="00CF2DE1"/>
    <w:rsid w:val="00CF6C80"/>
    <w:rsid w:val="00D11B5E"/>
    <w:rsid w:val="00D12BE8"/>
    <w:rsid w:val="00D24681"/>
    <w:rsid w:val="00D33475"/>
    <w:rsid w:val="00D41D78"/>
    <w:rsid w:val="00D43281"/>
    <w:rsid w:val="00D463F7"/>
    <w:rsid w:val="00D86CEB"/>
    <w:rsid w:val="00DA0511"/>
    <w:rsid w:val="00DB07E1"/>
    <w:rsid w:val="00DB3E3D"/>
    <w:rsid w:val="00DB5DC4"/>
    <w:rsid w:val="00DC2477"/>
    <w:rsid w:val="00DC5520"/>
    <w:rsid w:val="00DD575A"/>
    <w:rsid w:val="00DD5C12"/>
    <w:rsid w:val="00DD7570"/>
    <w:rsid w:val="00DE026B"/>
    <w:rsid w:val="00DF5DAD"/>
    <w:rsid w:val="00E153E8"/>
    <w:rsid w:val="00E23178"/>
    <w:rsid w:val="00E24EFA"/>
    <w:rsid w:val="00E25E59"/>
    <w:rsid w:val="00E27136"/>
    <w:rsid w:val="00E272F8"/>
    <w:rsid w:val="00E50424"/>
    <w:rsid w:val="00E51255"/>
    <w:rsid w:val="00E6292C"/>
    <w:rsid w:val="00E7230A"/>
    <w:rsid w:val="00E83CB4"/>
    <w:rsid w:val="00EA22C5"/>
    <w:rsid w:val="00EA3FEB"/>
    <w:rsid w:val="00EB01F9"/>
    <w:rsid w:val="00EB7482"/>
    <w:rsid w:val="00ED6B09"/>
    <w:rsid w:val="00EE1435"/>
    <w:rsid w:val="00EE7D00"/>
    <w:rsid w:val="00EF5704"/>
    <w:rsid w:val="00EF67EC"/>
    <w:rsid w:val="00EF7DBC"/>
    <w:rsid w:val="00F03982"/>
    <w:rsid w:val="00F0513E"/>
    <w:rsid w:val="00F06529"/>
    <w:rsid w:val="00F1149A"/>
    <w:rsid w:val="00F11D4D"/>
    <w:rsid w:val="00F1209C"/>
    <w:rsid w:val="00F566D3"/>
    <w:rsid w:val="00F651FB"/>
    <w:rsid w:val="00F70413"/>
    <w:rsid w:val="00F9144A"/>
    <w:rsid w:val="00F95354"/>
    <w:rsid w:val="00FA57C1"/>
    <w:rsid w:val="00FA74AD"/>
    <w:rsid w:val="00FD1CF9"/>
    <w:rsid w:val="00FD3B40"/>
    <w:rsid w:val="00FD7A07"/>
    <w:rsid w:val="00FE3980"/>
    <w:rsid w:val="00FE66D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0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2FF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1E2FFA"/>
  </w:style>
  <w:style w:type="character" w:styleId="Hyperlink">
    <w:name w:val="Hyperlink"/>
    <w:basedOn w:val="DefaultParagraphFont"/>
    <w:uiPriority w:val="99"/>
    <w:semiHidden/>
    <w:unhideWhenUsed/>
    <w:rsid w:val="00EA3FEB"/>
    <w:rPr>
      <w:color w:val="0000FF"/>
      <w:u w:val="single"/>
    </w:rPr>
  </w:style>
  <w:style w:type="paragraph" w:styleId="ListParagraph">
    <w:name w:val="List Paragraph"/>
    <w:basedOn w:val="Normal"/>
    <w:uiPriority w:val="34"/>
    <w:qFormat/>
    <w:rsid w:val="006652BF"/>
    <w:pPr>
      <w:ind w:left="720"/>
      <w:contextualSpacing/>
    </w:pPr>
  </w:style>
  <w:style w:type="paragraph" w:styleId="Header">
    <w:name w:val="header"/>
    <w:basedOn w:val="Normal"/>
    <w:link w:val="HeaderChar"/>
    <w:uiPriority w:val="99"/>
    <w:unhideWhenUsed/>
    <w:rsid w:val="00273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92D"/>
    <w:rPr>
      <w:rFonts w:ascii="Calibri" w:eastAsia="Calibri" w:hAnsi="Calibri" w:cs="Times New Roman"/>
      <w:lang w:val="en-US"/>
    </w:rPr>
  </w:style>
  <w:style w:type="paragraph" w:styleId="Footer">
    <w:name w:val="footer"/>
    <w:basedOn w:val="Normal"/>
    <w:link w:val="FooterChar"/>
    <w:uiPriority w:val="99"/>
    <w:unhideWhenUsed/>
    <w:rsid w:val="00273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92D"/>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91559738">
      <w:bodyDiv w:val="1"/>
      <w:marLeft w:val="0"/>
      <w:marRight w:val="0"/>
      <w:marTop w:val="0"/>
      <w:marBottom w:val="0"/>
      <w:divBdr>
        <w:top w:val="none" w:sz="0" w:space="0" w:color="auto"/>
        <w:left w:val="none" w:sz="0" w:space="0" w:color="auto"/>
        <w:bottom w:val="none" w:sz="0" w:space="0" w:color="auto"/>
        <w:right w:val="none" w:sz="0" w:space="0" w:color="auto"/>
      </w:divBdr>
    </w:div>
    <w:div w:id="191767686">
      <w:bodyDiv w:val="1"/>
      <w:marLeft w:val="0"/>
      <w:marRight w:val="0"/>
      <w:marTop w:val="0"/>
      <w:marBottom w:val="0"/>
      <w:divBdr>
        <w:top w:val="none" w:sz="0" w:space="0" w:color="auto"/>
        <w:left w:val="none" w:sz="0" w:space="0" w:color="auto"/>
        <w:bottom w:val="none" w:sz="0" w:space="0" w:color="auto"/>
        <w:right w:val="none" w:sz="0" w:space="0" w:color="auto"/>
      </w:divBdr>
    </w:div>
    <w:div w:id="250821930">
      <w:bodyDiv w:val="1"/>
      <w:marLeft w:val="0"/>
      <w:marRight w:val="0"/>
      <w:marTop w:val="0"/>
      <w:marBottom w:val="0"/>
      <w:divBdr>
        <w:top w:val="none" w:sz="0" w:space="0" w:color="auto"/>
        <w:left w:val="none" w:sz="0" w:space="0" w:color="auto"/>
        <w:bottom w:val="none" w:sz="0" w:space="0" w:color="auto"/>
        <w:right w:val="none" w:sz="0" w:space="0" w:color="auto"/>
      </w:divBdr>
    </w:div>
    <w:div w:id="313149748">
      <w:bodyDiv w:val="1"/>
      <w:marLeft w:val="0"/>
      <w:marRight w:val="0"/>
      <w:marTop w:val="0"/>
      <w:marBottom w:val="0"/>
      <w:divBdr>
        <w:top w:val="none" w:sz="0" w:space="0" w:color="auto"/>
        <w:left w:val="none" w:sz="0" w:space="0" w:color="auto"/>
        <w:bottom w:val="none" w:sz="0" w:space="0" w:color="auto"/>
        <w:right w:val="none" w:sz="0" w:space="0" w:color="auto"/>
      </w:divBdr>
    </w:div>
    <w:div w:id="691539398">
      <w:bodyDiv w:val="1"/>
      <w:marLeft w:val="0"/>
      <w:marRight w:val="0"/>
      <w:marTop w:val="0"/>
      <w:marBottom w:val="0"/>
      <w:divBdr>
        <w:top w:val="none" w:sz="0" w:space="0" w:color="auto"/>
        <w:left w:val="none" w:sz="0" w:space="0" w:color="auto"/>
        <w:bottom w:val="none" w:sz="0" w:space="0" w:color="auto"/>
        <w:right w:val="none" w:sz="0" w:space="0" w:color="auto"/>
      </w:divBdr>
    </w:div>
    <w:div w:id="778373296">
      <w:bodyDiv w:val="1"/>
      <w:marLeft w:val="0"/>
      <w:marRight w:val="0"/>
      <w:marTop w:val="0"/>
      <w:marBottom w:val="0"/>
      <w:divBdr>
        <w:top w:val="none" w:sz="0" w:space="0" w:color="auto"/>
        <w:left w:val="none" w:sz="0" w:space="0" w:color="auto"/>
        <w:bottom w:val="none" w:sz="0" w:space="0" w:color="auto"/>
        <w:right w:val="none" w:sz="0" w:space="0" w:color="auto"/>
      </w:divBdr>
    </w:div>
    <w:div w:id="922110932">
      <w:bodyDiv w:val="1"/>
      <w:marLeft w:val="0"/>
      <w:marRight w:val="0"/>
      <w:marTop w:val="0"/>
      <w:marBottom w:val="0"/>
      <w:divBdr>
        <w:top w:val="none" w:sz="0" w:space="0" w:color="auto"/>
        <w:left w:val="none" w:sz="0" w:space="0" w:color="auto"/>
        <w:bottom w:val="none" w:sz="0" w:space="0" w:color="auto"/>
        <w:right w:val="none" w:sz="0" w:space="0" w:color="auto"/>
      </w:divBdr>
    </w:div>
    <w:div w:id="978923674">
      <w:bodyDiv w:val="1"/>
      <w:marLeft w:val="0"/>
      <w:marRight w:val="0"/>
      <w:marTop w:val="0"/>
      <w:marBottom w:val="0"/>
      <w:divBdr>
        <w:top w:val="none" w:sz="0" w:space="0" w:color="auto"/>
        <w:left w:val="none" w:sz="0" w:space="0" w:color="auto"/>
        <w:bottom w:val="none" w:sz="0" w:space="0" w:color="auto"/>
        <w:right w:val="none" w:sz="0" w:space="0" w:color="auto"/>
      </w:divBdr>
    </w:div>
    <w:div w:id="1145859091">
      <w:bodyDiv w:val="1"/>
      <w:marLeft w:val="0"/>
      <w:marRight w:val="0"/>
      <w:marTop w:val="0"/>
      <w:marBottom w:val="0"/>
      <w:divBdr>
        <w:top w:val="none" w:sz="0" w:space="0" w:color="auto"/>
        <w:left w:val="none" w:sz="0" w:space="0" w:color="auto"/>
        <w:bottom w:val="none" w:sz="0" w:space="0" w:color="auto"/>
        <w:right w:val="none" w:sz="0" w:space="0" w:color="auto"/>
      </w:divBdr>
    </w:div>
    <w:div w:id="1277104664">
      <w:bodyDiv w:val="1"/>
      <w:marLeft w:val="0"/>
      <w:marRight w:val="0"/>
      <w:marTop w:val="0"/>
      <w:marBottom w:val="0"/>
      <w:divBdr>
        <w:top w:val="none" w:sz="0" w:space="0" w:color="auto"/>
        <w:left w:val="none" w:sz="0" w:space="0" w:color="auto"/>
        <w:bottom w:val="none" w:sz="0" w:space="0" w:color="auto"/>
        <w:right w:val="none" w:sz="0" w:space="0" w:color="auto"/>
      </w:divBdr>
    </w:div>
    <w:div w:id="1369573870">
      <w:bodyDiv w:val="1"/>
      <w:marLeft w:val="0"/>
      <w:marRight w:val="0"/>
      <w:marTop w:val="0"/>
      <w:marBottom w:val="0"/>
      <w:divBdr>
        <w:top w:val="none" w:sz="0" w:space="0" w:color="auto"/>
        <w:left w:val="none" w:sz="0" w:space="0" w:color="auto"/>
        <w:bottom w:val="none" w:sz="0" w:space="0" w:color="auto"/>
        <w:right w:val="none" w:sz="0" w:space="0" w:color="auto"/>
      </w:divBdr>
    </w:div>
    <w:div w:id="1466580352">
      <w:bodyDiv w:val="1"/>
      <w:marLeft w:val="0"/>
      <w:marRight w:val="0"/>
      <w:marTop w:val="0"/>
      <w:marBottom w:val="0"/>
      <w:divBdr>
        <w:top w:val="none" w:sz="0" w:space="0" w:color="auto"/>
        <w:left w:val="none" w:sz="0" w:space="0" w:color="auto"/>
        <w:bottom w:val="none" w:sz="0" w:space="0" w:color="auto"/>
        <w:right w:val="none" w:sz="0" w:space="0" w:color="auto"/>
      </w:divBdr>
    </w:div>
    <w:div w:id="1705906193">
      <w:bodyDiv w:val="1"/>
      <w:marLeft w:val="0"/>
      <w:marRight w:val="0"/>
      <w:marTop w:val="0"/>
      <w:marBottom w:val="0"/>
      <w:divBdr>
        <w:top w:val="none" w:sz="0" w:space="0" w:color="auto"/>
        <w:left w:val="none" w:sz="0" w:space="0" w:color="auto"/>
        <w:bottom w:val="none" w:sz="0" w:space="0" w:color="auto"/>
        <w:right w:val="none" w:sz="0" w:space="0" w:color="auto"/>
      </w:divBdr>
    </w:div>
    <w:div w:id="209473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79/2014/N%C4%90-CP&amp;area=2&amp;type=0&amp;match=False&amp;vc=True&amp;lan=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huvienphapluat.vn/phap-luat/tim-van-ban.aspx?keyword=39/2016/N%C4%90-CP&amp;area=2&amp;type=0&amp;match=False&amp;vc=True&amp;lan=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phap-luat/tim-van-ban.aspx?keyword=18/2015/N%C4%90-CP&amp;area=2&amp;type=0&amp;match=False&amp;vc=True&amp;lan=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24B5-E361-449D-B60C-D03986A6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6713</Words>
  <Characters>38270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Trangnghuyen</dc:creator>
  <cp:lastModifiedBy>Lan Anh</cp:lastModifiedBy>
  <cp:revision>2</cp:revision>
  <cp:lastPrinted>2018-03-08T03:11:00Z</cp:lastPrinted>
  <dcterms:created xsi:type="dcterms:W3CDTF">2018-03-08T12:52:00Z</dcterms:created>
  <dcterms:modified xsi:type="dcterms:W3CDTF">2018-03-08T12:52:00Z</dcterms:modified>
</cp:coreProperties>
</file>