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04988" w14:textId="77777777" w:rsidR="00FF4118" w:rsidRDefault="00FF4118" w:rsidP="00FF4118">
      <w:pPr>
        <w:ind w:right="-852"/>
        <w:rPr>
          <w:rFonts w:ascii="Times New Roman" w:eastAsia="Times New Roman" w:hAnsi="Times New Roman" w:cs="Times New Roman"/>
          <w:b/>
          <w:sz w:val="28"/>
          <w:szCs w:val="28"/>
        </w:rPr>
      </w:pPr>
    </w:p>
    <w:tbl>
      <w:tblPr>
        <w:tblStyle w:val="TableGrid"/>
        <w:tblW w:w="8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4528"/>
      </w:tblGrid>
      <w:tr w:rsidR="00FF4118" w14:paraId="1BA7A389" w14:textId="77777777" w:rsidTr="00A45347">
        <w:tc>
          <w:tcPr>
            <w:tcW w:w="3867" w:type="dxa"/>
            <w:vAlign w:val="center"/>
          </w:tcPr>
          <w:p w14:paraId="5801D9DF" w14:textId="77777777" w:rsidR="00FF4118" w:rsidRPr="00910CEA" w:rsidRDefault="00FF4118" w:rsidP="00A45347">
            <w:pPr>
              <w:pBdr>
                <w:top w:val="none" w:sz="0" w:space="0" w:color="auto"/>
                <w:left w:val="none" w:sz="0" w:space="0" w:color="auto"/>
                <w:bottom w:val="none" w:sz="0" w:space="0" w:color="auto"/>
                <w:right w:val="none" w:sz="0" w:space="0" w:color="auto"/>
                <w:between w:val="none" w:sz="0" w:space="0" w:color="auto"/>
              </w:pBdr>
              <w:ind w:right="-852"/>
              <w:jc w:val="center"/>
              <w:rPr>
                <w:rFonts w:ascii="Times New Roman" w:eastAsia="Times New Roman" w:hAnsi="Times New Roman" w:cs="Times New Roman"/>
                <w:b/>
                <w:sz w:val="28"/>
                <w:szCs w:val="28"/>
              </w:rPr>
            </w:pPr>
            <w:r w:rsidRPr="00AC1352">
              <w:rPr>
                <w:b/>
                <w:noProof/>
                <w:sz w:val="22"/>
                <w:szCs w:val="22"/>
              </w:rPr>
              <w:drawing>
                <wp:inline distT="0" distB="0" distL="0" distR="0" wp14:anchorId="31F22E16" wp14:editId="32DEE0DA">
                  <wp:extent cx="1303866" cy="527756"/>
                  <wp:effectExtent l="0" t="0" r="0" b="5715"/>
                  <wp:docPr id="1" name="Picture 1" descr="D:\DATA RAT QUAN TRONG\XAY DUNG PHAP LUAT\TAF\Logo\vcc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RAT QUAN TRONG\XAY DUNG PHAP LUAT\TAF\Logo\vcci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4942" cy="544382"/>
                          </a:xfrm>
                          <a:prstGeom prst="rect">
                            <a:avLst/>
                          </a:prstGeom>
                          <a:noFill/>
                          <a:ln>
                            <a:noFill/>
                          </a:ln>
                        </pic:spPr>
                      </pic:pic>
                    </a:graphicData>
                  </a:graphic>
                </wp:inline>
              </w:drawing>
            </w:r>
            <w:r>
              <w:rPr>
                <w:rFonts w:ascii="Times New Roman" w:eastAsia="Times New Roman" w:hAnsi="Times New Roman" w:cs="Times New Roman"/>
                <w:b/>
                <w:sz w:val="28"/>
                <w:szCs w:val="28"/>
              </w:rPr>
              <w:br/>
            </w:r>
            <w:r w:rsidRPr="00AC1352">
              <w:rPr>
                <w:b/>
                <w:sz w:val="22"/>
                <w:szCs w:val="22"/>
              </w:rPr>
              <w:t>PHÒNG THƯƠNG MẠI</w:t>
            </w:r>
            <w:r>
              <w:rPr>
                <w:b/>
                <w:sz w:val="22"/>
                <w:szCs w:val="22"/>
              </w:rPr>
              <w:br/>
            </w:r>
            <w:r w:rsidRPr="00AC1352">
              <w:rPr>
                <w:b/>
                <w:sz w:val="22"/>
                <w:szCs w:val="22"/>
              </w:rPr>
              <w:t>VÀ CÔNG NGHIỆP VIỆT NAM</w:t>
            </w:r>
          </w:p>
        </w:tc>
        <w:tc>
          <w:tcPr>
            <w:tcW w:w="4528" w:type="dxa"/>
            <w:vAlign w:val="center"/>
          </w:tcPr>
          <w:p w14:paraId="5A101667" w14:textId="77777777" w:rsidR="00FF4118" w:rsidRDefault="00047BB5" w:rsidP="00A45347">
            <w:pPr>
              <w:pBdr>
                <w:top w:val="none" w:sz="0" w:space="0" w:color="auto"/>
                <w:left w:val="none" w:sz="0" w:space="0" w:color="auto"/>
                <w:bottom w:val="none" w:sz="0" w:space="0" w:color="auto"/>
                <w:right w:val="none" w:sz="0" w:space="0" w:color="auto"/>
                <w:between w:val="none" w:sz="0" w:space="0" w:color="auto"/>
              </w:pBdr>
              <w:ind w:right="-852"/>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1EFB195B" wp14:editId="2208695D">
                  <wp:extent cx="1079067" cy="7186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oc-huy-11389ef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2398" cy="807418"/>
                          </a:xfrm>
                          <a:prstGeom prst="rect">
                            <a:avLst/>
                          </a:prstGeom>
                        </pic:spPr>
                      </pic:pic>
                    </a:graphicData>
                  </a:graphic>
                </wp:inline>
              </w:drawing>
            </w:r>
          </w:p>
          <w:p w14:paraId="363857D1" w14:textId="77777777" w:rsidR="00FF4118" w:rsidRDefault="00FF4118" w:rsidP="00A45347">
            <w:pPr>
              <w:pBdr>
                <w:top w:val="none" w:sz="0" w:space="0" w:color="auto"/>
                <w:left w:val="none" w:sz="0" w:space="0" w:color="auto"/>
                <w:bottom w:val="none" w:sz="0" w:space="0" w:color="auto"/>
                <w:right w:val="none" w:sz="0" w:space="0" w:color="auto"/>
                <w:between w:val="none" w:sz="0" w:space="0" w:color="auto"/>
              </w:pBdr>
              <w:ind w:right="-852"/>
              <w:jc w:val="center"/>
              <w:rPr>
                <w:rFonts w:ascii="Times New Roman" w:eastAsia="Times New Roman" w:hAnsi="Times New Roman" w:cs="Times New Roman"/>
                <w:b/>
                <w:sz w:val="28"/>
                <w:szCs w:val="28"/>
              </w:rPr>
            </w:pPr>
            <w:r>
              <w:rPr>
                <w:b/>
                <w:sz w:val="22"/>
                <w:szCs w:val="22"/>
              </w:rPr>
              <w:t xml:space="preserve">BỘ </w:t>
            </w:r>
            <w:r w:rsidR="00047BB5">
              <w:rPr>
                <w:b/>
                <w:sz w:val="22"/>
                <w:szCs w:val="22"/>
              </w:rPr>
              <w:t>XÂY DỰNG</w:t>
            </w:r>
          </w:p>
          <w:p w14:paraId="2A8DC412" w14:textId="77777777" w:rsidR="00FF4118" w:rsidRDefault="00FF4118" w:rsidP="00A45347">
            <w:pPr>
              <w:pBdr>
                <w:top w:val="none" w:sz="0" w:space="0" w:color="auto"/>
                <w:left w:val="none" w:sz="0" w:space="0" w:color="auto"/>
                <w:bottom w:val="none" w:sz="0" w:space="0" w:color="auto"/>
                <w:right w:val="none" w:sz="0" w:space="0" w:color="auto"/>
                <w:between w:val="none" w:sz="0" w:space="0" w:color="auto"/>
              </w:pBdr>
              <w:ind w:right="-852"/>
              <w:jc w:val="center"/>
              <w:rPr>
                <w:rFonts w:ascii="Times New Roman" w:eastAsia="Times New Roman" w:hAnsi="Times New Roman" w:cs="Times New Roman"/>
                <w:b/>
                <w:sz w:val="28"/>
                <w:szCs w:val="28"/>
              </w:rPr>
            </w:pPr>
          </w:p>
        </w:tc>
      </w:tr>
    </w:tbl>
    <w:p w14:paraId="09396CB4" w14:textId="77777777" w:rsidR="00FF4118" w:rsidRDefault="00FF4118" w:rsidP="00FF4118">
      <w:pPr>
        <w:ind w:right="-852"/>
        <w:rPr>
          <w:rFonts w:ascii="Times New Roman" w:eastAsia="Times New Roman" w:hAnsi="Times New Roman" w:cs="Times New Roman"/>
          <w:b/>
          <w:sz w:val="28"/>
          <w:szCs w:val="28"/>
        </w:rPr>
      </w:pPr>
    </w:p>
    <w:p w14:paraId="7B0BF620" w14:textId="77777777" w:rsidR="00FF4118" w:rsidRPr="00FD2537" w:rsidRDefault="00FF4118" w:rsidP="00FF4118">
      <w:pPr>
        <w:ind w:left="-567" w:right="-426"/>
        <w:jc w:val="center"/>
        <w:rPr>
          <w:rFonts w:ascii="Times New Roman Bold" w:eastAsia="Times New Roman" w:hAnsi="Times New Roman Bold" w:cs="Times New Roman"/>
          <w:b/>
          <w:caps/>
          <w:sz w:val="32"/>
          <w:szCs w:val="28"/>
        </w:rPr>
      </w:pPr>
      <w:r w:rsidRPr="00FD2537">
        <w:rPr>
          <w:rFonts w:ascii="Times New Roman Bold" w:eastAsia="Times New Roman" w:hAnsi="Times New Roman Bold" w:cs="Times New Roman"/>
          <w:b/>
          <w:caps/>
          <w:sz w:val="32"/>
          <w:szCs w:val="28"/>
        </w:rPr>
        <w:t>chương trình</w:t>
      </w:r>
      <w:r>
        <w:rPr>
          <w:rFonts w:ascii="Times New Roman Bold" w:eastAsia="Times New Roman" w:hAnsi="Times New Roman Bold" w:cs="Times New Roman"/>
          <w:b/>
          <w:caps/>
          <w:sz w:val="32"/>
          <w:szCs w:val="28"/>
        </w:rPr>
        <w:t xml:space="preserve"> </w:t>
      </w:r>
      <w:r w:rsidRPr="00D05306">
        <w:rPr>
          <w:rFonts w:ascii="Times New Roman Bold" w:eastAsia="Times New Roman" w:hAnsi="Times New Roman Bold" w:cs="Times New Roman"/>
          <w:b/>
          <w:i/>
          <w:sz w:val="32"/>
          <w:szCs w:val="28"/>
        </w:rPr>
        <w:t>(dự kiến)</w:t>
      </w:r>
    </w:p>
    <w:p w14:paraId="14EE276F" w14:textId="77777777" w:rsidR="00047BB5" w:rsidRPr="00C31934" w:rsidRDefault="00047BB5" w:rsidP="00047BB5">
      <w:pPr>
        <w:spacing w:after="120" w:line="288" w:lineRule="auto"/>
        <w:jc w:val="center"/>
        <w:rPr>
          <w:rFonts w:ascii="Times New Roman" w:hAnsi="Times New Roman"/>
          <w:b/>
          <w:sz w:val="28"/>
          <w:szCs w:val="28"/>
        </w:rPr>
      </w:pPr>
      <w:r w:rsidRPr="00C31934">
        <w:rPr>
          <w:rFonts w:ascii="Times New Roman" w:hAnsi="Times New Roman"/>
          <w:b/>
          <w:sz w:val="28"/>
          <w:szCs w:val="28"/>
        </w:rPr>
        <w:t>HỘI THẢO LẤY Ý KIẾN DOANH NGHIỆP HOÀN THIỆN PHÁP LUẬ</w:t>
      </w:r>
      <w:r>
        <w:rPr>
          <w:rFonts w:ascii="Times New Roman" w:hAnsi="Times New Roman"/>
          <w:b/>
          <w:sz w:val="28"/>
          <w:szCs w:val="28"/>
        </w:rPr>
        <w:t>T</w:t>
      </w:r>
      <w:r>
        <w:rPr>
          <w:rFonts w:ascii="Times New Roman" w:hAnsi="Times New Roman"/>
          <w:b/>
          <w:sz w:val="28"/>
          <w:szCs w:val="28"/>
        </w:rPr>
        <w:br/>
      </w:r>
      <w:r w:rsidRPr="00C31934">
        <w:rPr>
          <w:rFonts w:ascii="Times New Roman" w:hAnsi="Times New Roman"/>
          <w:b/>
          <w:sz w:val="28"/>
          <w:szCs w:val="28"/>
        </w:rPr>
        <w:t>VỀ ĐẦU TƯ KINH DOANH TRONG LĨNH VỰC XÂY DỰNG</w:t>
      </w:r>
    </w:p>
    <w:p w14:paraId="0F6B7FE7" w14:textId="77777777" w:rsidR="00FF4118" w:rsidRPr="006B4C8E" w:rsidRDefault="00FF4118" w:rsidP="00FF4118">
      <w:pPr>
        <w:ind w:left="-567" w:right="-426"/>
        <w:jc w:val="center"/>
        <w:rPr>
          <w:rFonts w:ascii="Times New Roman" w:eastAsia="Times New Roman" w:hAnsi="Times New Roman" w:cs="Times New Roman"/>
          <w:sz w:val="16"/>
          <w:szCs w:val="16"/>
        </w:rPr>
      </w:pPr>
      <w:r w:rsidRPr="006B4C8E">
        <w:rPr>
          <w:rFonts w:ascii="Times New Roman" w:eastAsia="Times New Roman" w:hAnsi="Times New Roman" w:cs="Times New Roman"/>
          <w:b/>
          <w:sz w:val="28"/>
          <w:szCs w:val="28"/>
        </w:rPr>
        <w:t xml:space="preserve"> </w:t>
      </w:r>
    </w:p>
    <w:p w14:paraId="2A168BB3" w14:textId="77777777" w:rsidR="00FF4118" w:rsidRDefault="00FF4118" w:rsidP="00FF4118">
      <w:pPr>
        <w:spacing w:after="120"/>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Hà Nội, ngày </w:t>
      </w:r>
      <w:r w:rsidR="00047BB5">
        <w:rPr>
          <w:rFonts w:ascii="Times New Roman" w:eastAsia="Times New Roman" w:hAnsi="Times New Roman" w:cs="Times New Roman"/>
          <w:b/>
          <w:i/>
          <w:sz w:val="26"/>
          <w:szCs w:val="26"/>
        </w:rPr>
        <w:t>13</w:t>
      </w:r>
      <w:r>
        <w:rPr>
          <w:rFonts w:ascii="Times New Roman" w:eastAsia="Times New Roman" w:hAnsi="Times New Roman" w:cs="Times New Roman"/>
          <w:b/>
          <w:i/>
          <w:sz w:val="26"/>
          <w:szCs w:val="26"/>
        </w:rPr>
        <w:t xml:space="preserve"> tháng 12 năm </w:t>
      </w:r>
      <w:r w:rsidRPr="006B4C8E">
        <w:rPr>
          <w:rFonts w:ascii="Times New Roman" w:eastAsia="Times New Roman" w:hAnsi="Times New Roman" w:cs="Times New Roman"/>
          <w:b/>
          <w:i/>
          <w:sz w:val="26"/>
          <w:szCs w:val="26"/>
        </w:rPr>
        <w:t xml:space="preserve">2017 </w:t>
      </w:r>
    </w:p>
    <w:tbl>
      <w:tblPr>
        <w:tblW w:w="91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7229"/>
      </w:tblGrid>
      <w:tr w:rsidR="00FF4118" w:rsidRPr="001961B7" w14:paraId="6080D8A2" w14:textId="77777777" w:rsidTr="00A45347">
        <w:trPr>
          <w:trHeight w:val="296"/>
        </w:trPr>
        <w:tc>
          <w:tcPr>
            <w:tcW w:w="1931" w:type="dxa"/>
          </w:tcPr>
          <w:p w14:paraId="3DFA1025" w14:textId="77777777" w:rsidR="00FF4118" w:rsidRPr="001961B7" w:rsidRDefault="00FF4118" w:rsidP="00A45347">
            <w:pPr>
              <w:spacing w:before="120" w:after="120" w:line="264" w:lineRule="auto"/>
              <w:ind w:right="-109"/>
              <w:jc w:val="both"/>
              <w:rPr>
                <w:rFonts w:ascii="Times New Roman" w:hAnsi="Times New Roman" w:cs="Times New Roman"/>
                <w:sz w:val="26"/>
                <w:szCs w:val="26"/>
              </w:rPr>
            </w:pPr>
            <w:r>
              <w:rPr>
                <w:rFonts w:ascii="Times New Roman" w:eastAsia="Times New Roman" w:hAnsi="Times New Roman" w:cs="Times New Roman"/>
                <w:sz w:val="25"/>
                <w:szCs w:val="25"/>
              </w:rPr>
              <w:t>08h15</w:t>
            </w:r>
            <w:r w:rsidRPr="001961B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w:t>
            </w:r>
            <w:r w:rsidRPr="001961B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08h3</w:t>
            </w:r>
            <w:r w:rsidRPr="001961B7">
              <w:rPr>
                <w:rFonts w:ascii="Times New Roman" w:eastAsia="Times New Roman" w:hAnsi="Times New Roman" w:cs="Times New Roman"/>
                <w:sz w:val="25"/>
                <w:szCs w:val="25"/>
              </w:rPr>
              <w:t>0</w:t>
            </w:r>
          </w:p>
        </w:tc>
        <w:tc>
          <w:tcPr>
            <w:tcW w:w="7229" w:type="dxa"/>
            <w:shd w:val="clear" w:color="auto" w:fill="auto"/>
          </w:tcPr>
          <w:p w14:paraId="3D4A252C" w14:textId="77777777" w:rsidR="00FF4118" w:rsidRPr="001961B7" w:rsidRDefault="00FF4118" w:rsidP="00A45347">
            <w:pPr>
              <w:spacing w:before="120" w:after="120" w:line="264" w:lineRule="auto"/>
              <w:jc w:val="both"/>
              <w:rPr>
                <w:rFonts w:ascii="Times New Roman" w:hAnsi="Times New Roman" w:cs="Times New Roman"/>
                <w:sz w:val="26"/>
                <w:szCs w:val="26"/>
              </w:rPr>
            </w:pPr>
            <w:r>
              <w:rPr>
                <w:rFonts w:ascii="Times New Roman" w:hAnsi="Times New Roman" w:cs="Times New Roman"/>
                <w:b/>
                <w:sz w:val="26"/>
                <w:szCs w:val="26"/>
              </w:rPr>
              <w:t>Đăng ký đ</w:t>
            </w:r>
            <w:bookmarkStart w:id="0" w:name="_GoBack"/>
            <w:bookmarkEnd w:id="0"/>
            <w:r>
              <w:rPr>
                <w:rFonts w:ascii="Times New Roman" w:hAnsi="Times New Roman" w:cs="Times New Roman"/>
                <w:b/>
                <w:sz w:val="26"/>
                <w:szCs w:val="26"/>
              </w:rPr>
              <w:t>ại biểu</w:t>
            </w:r>
          </w:p>
        </w:tc>
      </w:tr>
      <w:tr w:rsidR="00FF4118" w:rsidRPr="001961B7" w14:paraId="23575B12" w14:textId="77777777" w:rsidTr="00A45347">
        <w:trPr>
          <w:trHeight w:val="545"/>
        </w:trPr>
        <w:tc>
          <w:tcPr>
            <w:tcW w:w="1931" w:type="dxa"/>
          </w:tcPr>
          <w:p w14:paraId="4A039BEA" w14:textId="77777777" w:rsidR="00FF4118" w:rsidRPr="001961B7" w:rsidRDefault="00FF4118" w:rsidP="00A45347">
            <w:pPr>
              <w:spacing w:before="120" w:after="120" w:line="264" w:lineRule="auto"/>
              <w:ind w:right="-109"/>
              <w:jc w:val="both"/>
              <w:rPr>
                <w:rFonts w:ascii="Times New Roman" w:hAnsi="Times New Roman" w:cs="Times New Roman"/>
                <w:sz w:val="26"/>
                <w:szCs w:val="26"/>
              </w:rPr>
            </w:pPr>
            <w:r>
              <w:rPr>
                <w:rFonts w:ascii="Times New Roman" w:eastAsia="Times New Roman" w:hAnsi="Times New Roman" w:cs="Times New Roman"/>
                <w:sz w:val="25"/>
                <w:szCs w:val="25"/>
              </w:rPr>
              <w:t>08h3</w:t>
            </w:r>
            <w:r w:rsidRPr="001961B7">
              <w:rPr>
                <w:rFonts w:ascii="Times New Roman" w:eastAsia="Times New Roman" w:hAnsi="Times New Roman" w:cs="Times New Roman"/>
                <w:sz w:val="25"/>
                <w:szCs w:val="25"/>
              </w:rPr>
              <w:t xml:space="preserve">0 </w:t>
            </w:r>
            <w:r>
              <w:rPr>
                <w:rFonts w:ascii="Times New Roman" w:eastAsia="Times New Roman" w:hAnsi="Times New Roman" w:cs="Times New Roman"/>
                <w:sz w:val="25"/>
                <w:szCs w:val="25"/>
              </w:rPr>
              <w:t>-</w:t>
            </w:r>
            <w:r w:rsidRPr="001961B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08h45</w:t>
            </w:r>
          </w:p>
        </w:tc>
        <w:tc>
          <w:tcPr>
            <w:tcW w:w="7229" w:type="dxa"/>
            <w:shd w:val="clear" w:color="auto" w:fill="auto"/>
          </w:tcPr>
          <w:p w14:paraId="07812A6A" w14:textId="77777777" w:rsidR="00FF4118" w:rsidRPr="001961B7" w:rsidRDefault="00FF4118" w:rsidP="00A45347">
            <w:pPr>
              <w:spacing w:before="120" w:after="120" w:line="264" w:lineRule="auto"/>
              <w:jc w:val="both"/>
              <w:rPr>
                <w:rFonts w:ascii="Times New Roman" w:hAnsi="Times New Roman" w:cs="Times New Roman"/>
                <w:b/>
                <w:sz w:val="26"/>
                <w:szCs w:val="26"/>
              </w:rPr>
            </w:pPr>
            <w:r>
              <w:rPr>
                <w:rFonts w:ascii="Times New Roman" w:hAnsi="Times New Roman" w:cs="Times New Roman"/>
                <w:b/>
                <w:sz w:val="26"/>
                <w:szCs w:val="26"/>
              </w:rPr>
              <w:t>Phát biểu khai mạc</w:t>
            </w:r>
          </w:p>
          <w:p w14:paraId="0144E626" w14:textId="2F4B2EC9" w:rsidR="00FF4118" w:rsidRPr="00910CEA" w:rsidRDefault="00BB1BA3" w:rsidP="00A45347">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20"/>
                <w:tab w:val="num" w:pos="315"/>
              </w:tabs>
              <w:spacing w:before="120" w:after="120" w:line="264" w:lineRule="auto"/>
              <w:ind w:left="315" w:hanging="283"/>
              <w:jc w:val="both"/>
              <w:rPr>
                <w:rFonts w:ascii="Times New Roman" w:hAnsi="Times New Roman" w:cs="Times New Roman"/>
                <w:spacing w:val="-6"/>
                <w:sz w:val="26"/>
                <w:szCs w:val="26"/>
              </w:rPr>
            </w:pPr>
            <w:r>
              <w:rPr>
                <w:rFonts w:ascii="Times New Roman" w:eastAsia="Times New Roman" w:hAnsi="Times New Roman" w:cs="Times New Roman"/>
                <w:sz w:val="25"/>
                <w:szCs w:val="25"/>
              </w:rPr>
              <w:t>Đại diện</w:t>
            </w:r>
            <w:r w:rsidR="00FF4118" w:rsidRPr="00FD2537">
              <w:rPr>
                <w:rFonts w:ascii="Times New Roman" w:eastAsia="Times New Roman" w:hAnsi="Times New Roman" w:cs="Times New Roman"/>
                <w:sz w:val="25"/>
                <w:szCs w:val="25"/>
              </w:rPr>
              <w:t xml:space="preserve"> Phòng Thương mại và Công nghiệp Việt Nam</w:t>
            </w:r>
          </w:p>
          <w:p w14:paraId="4B3DF7C7" w14:textId="3F083C71" w:rsidR="00FF4118" w:rsidRPr="00270DB1" w:rsidRDefault="00BB1BA3" w:rsidP="00047BB5">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20"/>
                <w:tab w:val="num" w:pos="315"/>
              </w:tabs>
              <w:spacing w:before="120" w:after="120" w:line="264" w:lineRule="auto"/>
              <w:ind w:left="315" w:hanging="283"/>
              <w:jc w:val="both"/>
              <w:rPr>
                <w:rFonts w:ascii="Times New Roman" w:hAnsi="Times New Roman" w:cs="Times New Roman"/>
                <w:spacing w:val="-6"/>
                <w:sz w:val="26"/>
                <w:szCs w:val="26"/>
              </w:rPr>
            </w:pPr>
            <w:r>
              <w:rPr>
                <w:rFonts w:ascii="Times New Roman" w:eastAsia="Times New Roman" w:hAnsi="Times New Roman" w:cs="Times New Roman"/>
                <w:sz w:val="25"/>
                <w:szCs w:val="25"/>
              </w:rPr>
              <w:t>Đại diện</w:t>
            </w:r>
            <w:r w:rsidR="00047BB5">
              <w:rPr>
                <w:rFonts w:ascii="Times New Roman" w:eastAsia="Times New Roman" w:hAnsi="Times New Roman" w:cs="Times New Roman"/>
                <w:sz w:val="25"/>
                <w:szCs w:val="25"/>
              </w:rPr>
              <w:t xml:space="preserve"> Bộ Xây dựng</w:t>
            </w:r>
          </w:p>
        </w:tc>
      </w:tr>
      <w:tr w:rsidR="00FF4118" w:rsidRPr="001961B7" w14:paraId="17E2AC13" w14:textId="77777777" w:rsidTr="00A45347">
        <w:tc>
          <w:tcPr>
            <w:tcW w:w="1931" w:type="dxa"/>
          </w:tcPr>
          <w:p w14:paraId="694D954F" w14:textId="77777777" w:rsidR="00FF4118" w:rsidRPr="001961B7" w:rsidRDefault="00FF4118" w:rsidP="00A45347">
            <w:pPr>
              <w:spacing w:before="120" w:after="120" w:line="264" w:lineRule="auto"/>
              <w:jc w:val="both"/>
              <w:rPr>
                <w:rFonts w:ascii="Times New Roman" w:hAnsi="Times New Roman" w:cs="Times New Roman"/>
                <w:sz w:val="26"/>
                <w:szCs w:val="26"/>
              </w:rPr>
            </w:pPr>
            <w:r>
              <w:rPr>
                <w:rFonts w:ascii="Times New Roman" w:eastAsia="Times New Roman" w:hAnsi="Times New Roman" w:cs="Times New Roman"/>
                <w:sz w:val="25"/>
                <w:szCs w:val="25"/>
              </w:rPr>
              <w:t>08h45</w:t>
            </w:r>
            <w:r w:rsidRPr="001961B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w:t>
            </w:r>
            <w:r w:rsidRPr="001961B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09h15</w:t>
            </w:r>
          </w:p>
        </w:tc>
        <w:tc>
          <w:tcPr>
            <w:tcW w:w="7229" w:type="dxa"/>
            <w:shd w:val="clear" w:color="auto" w:fill="auto"/>
          </w:tcPr>
          <w:p w14:paraId="6065D462" w14:textId="77777777" w:rsidR="00047BB5" w:rsidRDefault="00FF4118" w:rsidP="00A45347">
            <w:pPr>
              <w:spacing w:before="120" w:after="120" w:line="264" w:lineRule="auto"/>
              <w:jc w:val="both"/>
              <w:rPr>
                <w:rFonts w:ascii="Times New Roman" w:hAnsi="Times New Roman" w:cs="Times New Roman"/>
                <w:b/>
                <w:sz w:val="26"/>
                <w:szCs w:val="26"/>
              </w:rPr>
            </w:pPr>
            <w:r w:rsidRPr="00FD2537">
              <w:rPr>
                <w:rFonts w:ascii="Times New Roman" w:hAnsi="Times New Roman" w:cs="Times New Roman"/>
                <w:b/>
                <w:sz w:val="26"/>
                <w:szCs w:val="26"/>
              </w:rPr>
              <w:t>Giới thiệu tổng quan về</w:t>
            </w:r>
            <w:r w:rsidR="00047BB5">
              <w:rPr>
                <w:rFonts w:ascii="Times New Roman" w:hAnsi="Times New Roman" w:cs="Times New Roman"/>
                <w:b/>
                <w:sz w:val="26"/>
                <w:szCs w:val="26"/>
              </w:rPr>
              <w:t xml:space="preserve"> Dự án Luật sửa đổi Luật Xây dựng, Luật Nhà ở, Luật Kinh doanh bất động sản, Luật Quy hoạch đô thị và Nghị định về điều kiện đầu tư kinh doanh trong lĩnh vực xây dựng </w:t>
            </w:r>
          </w:p>
          <w:p w14:paraId="3D91A7E4" w14:textId="77777777" w:rsidR="00FF4118" w:rsidRPr="001961B7" w:rsidRDefault="00FF4118" w:rsidP="00047BB5">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20"/>
                <w:tab w:val="num" w:pos="315"/>
              </w:tabs>
              <w:spacing w:before="120" w:after="120" w:line="264" w:lineRule="auto"/>
              <w:ind w:left="315" w:hanging="283"/>
              <w:jc w:val="both"/>
              <w:rPr>
                <w:rFonts w:ascii="Times New Roman" w:hAnsi="Times New Roman" w:cs="Times New Roman"/>
                <w:sz w:val="26"/>
                <w:szCs w:val="26"/>
              </w:rPr>
            </w:pPr>
            <w:r w:rsidRPr="00FD2537">
              <w:rPr>
                <w:rFonts w:ascii="Times New Roman" w:hAnsi="Times New Roman" w:cs="Times New Roman"/>
                <w:sz w:val="26"/>
                <w:szCs w:val="26"/>
              </w:rPr>
              <w:t xml:space="preserve">Đại diện </w:t>
            </w:r>
            <w:r w:rsidR="00047BB5">
              <w:rPr>
                <w:rFonts w:ascii="Times New Roman" w:hAnsi="Times New Roman" w:cs="Times New Roman"/>
                <w:sz w:val="26"/>
                <w:szCs w:val="26"/>
              </w:rPr>
              <w:t>Bộ Xây dựng</w:t>
            </w:r>
          </w:p>
        </w:tc>
      </w:tr>
      <w:tr w:rsidR="00FF4118" w:rsidRPr="001961B7" w14:paraId="69CE0476" w14:textId="77777777" w:rsidTr="00A45347">
        <w:trPr>
          <w:trHeight w:val="267"/>
        </w:trPr>
        <w:tc>
          <w:tcPr>
            <w:tcW w:w="1931" w:type="dxa"/>
          </w:tcPr>
          <w:p w14:paraId="6DF00B00" w14:textId="77777777" w:rsidR="00FF4118" w:rsidRPr="001961B7" w:rsidRDefault="00FF4118" w:rsidP="00A45347">
            <w:pPr>
              <w:spacing w:before="120" w:after="120" w:line="264" w:lineRule="auto"/>
              <w:jc w:val="both"/>
              <w:rPr>
                <w:rFonts w:ascii="Times New Roman" w:hAnsi="Times New Roman" w:cs="Times New Roman"/>
                <w:sz w:val="26"/>
                <w:szCs w:val="26"/>
              </w:rPr>
            </w:pPr>
            <w:r>
              <w:rPr>
                <w:rFonts w:ascii="Times New Roman" w:eastAsia="Times New Roman" w:hAnsi="Times New Roman" w:cs="Times New Roman"/>
                <w:sz w:val="25"/>
                <w:szCs w:val="25"/>
              </w:rPr>
              <w:t>09h15</w:t>
            </w:r>
            <w:r w:rsidRPr="001961B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w:t>
            </w:r>
            <w:r w:rsidRPr="001961B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10h00</w:t>
            </w:r>
          </w:p>
        </w:tc>
        <w:tc>
          <w:tcPr>
            <w:tcW w:w="7229" w:type="dxa"/>
            <w:shd w:val="clear" w:color="auto" w:fill="auto"/>
          </w:tcPr>
          <w:p w14:paraId="2CE2DE63" w14:textId="77777777" w:rsidR="00FF4118" w:rsidRPr="00270DB1" w:rsidRDefault="00FF4118" w:rsidP="00A45347">
            <w:pPr>
              <w:spacing w:before="120" w:after="120" w:line="264" w:lineRule="auto"/>
              <w:jc w:val="both"/>
              <w:rPr>
                <w:rFonts w:ascii="Times New Roman" w:hAnsi="Times New Roman" w:cs="Times New Roman"/>
                <w:b/>
                <w:sz w:val="26"/>
                <w:szCs w:val="26"/>
              </w:rPr>
            </w:pPr>
            <w:r w:rsidRPr="00FD2537">
              <w:rPr>
                <w:rFonts w:ascii="Times New Roman" w:hAnsi="Times New Roman" w:cs="Times New Roman"/>
                <w:b/>
                <w:sz w:val="26"/>
                <w:szCs w:val="26"/>
              </w:rPr>
              <w:t xml:space="preserve">Ý kiến bình luận </w:t>
            </w:r>
            <w:r>
              <w:rPr>
                <w:rFonts w:ascii="Times New Roman" w:hAnsi="Times New Roman" w:cs="Times New Roman"/>
                <w:b/>
                <w:sz w:val="26"/>
                <w:szCs w:val="26"/>
              </w:rPr>
              <w:t xml:space="preserve">góp ý cho </w:t>
            </w:r>
            <w:r w:rsidR="00047BB5">
              <w:rPr>
                <w:rFonts w:ascii="Times New Roman" w:hAnsi="Times New Roman" w:cs="Times New Roman"/>
                <w:b/>
                <w:sz w:val="26"/>
                <w:szCs w:val="26"/>
              </w:rPr>
              <w:t>các văn bản pháp luật</w:t>
            </w:r>
          </w:p>
          <w:p w14:paraId="167A3849" w14:textId="77777777" w:rsidR="00FF4118" w:rsidRPr="00047BB5" w:rsidRDefault="00047BB5" w:rsidP="00047BB5">
            <w:pPr>
              <w:pStyle w:val="ListParagraph"/>
              <w:numPr>
                <w:ilvl w:val="0"/>
                <w:numId w:val="1"/>
              </w:numPr>
              <w:spacing w:before="120" w:after="120"/>
              <w:ind w:left="387"/>
              <w:jc w:val="both"/>
              <w:rPr>
                <w:rFonts w:ascii="Times New Roman" w:hAnsi="Times New Roman" w:cs="Times New Roman"/>
                <w:sz w:val="26"/>
                <w:szCs w:val="26"/>
              </w:rPr>
            </w:pPr>
            <w:r>
              <w:rPr>
                <w:rFonts w:ascii="Times New Roman" w:hAnsi="Times New Roman" w:cs="Times New Roman"/>
                <w:sz w:val="26"/>
                <w:szCs w:val="26"/>
              </w:rPr>
              <w:t>Đại diện các doanh nghiệp, hiệp hội, chuyên gia</w:t>
            </w:r>
          </w:p>
        </w:tc>
      </w:tr>
      <w:tr w:rsidR="00FF4118" w:rsidRPr="001961B7" w14:paraId="6FEEC67E" w14:textId="77777777" w:rsidTr="00A45347">
        <w:trPr>
          <w:trHeight w:val="359"/>
        </w:trPr>
        <w:tc>
          <w:tcPr>
            <w:tcW w:w="1931" w:type="dxa"/>
          </w:tcPr>
          <w:p w14:paraId="1F8E08B2" w14:textId="77777777" w:rsidR="00FF4118" w:rsidRPr="001961B7" w:rsidRDefault="00FF4118" w:rsidP="00A45347">
            <w:pPr>
              <w:spacing w:before="120" w:after="120" w:line="264" w:lineRule="auto"/>
              <w:jc w:val="both"/>
              <w:rPr>
                <w:rFonts w:ascii="Times New Roman" w:hAnsi="Times New Roman" w:cs="Times New Roman"/>
                <w:i/>
                <w:sz w:val="26"/>
                <w:szCs w:val="26"/>
              </w:rPr>
            </w:pPr>
            <w:r w:rsidRPr="001961B7">
              <w:rPr>
                <w:rFonts w:ascii="Times New Roman" w:hAnsi="Times New Roman" w:cs="Times New Roman"/>
                <w:i/>
                <w:sz w:val="26"/>
                <w:szCs w:val="26"/>
              </w:rPr>
              <w:t>1</w:t>
            </w:r>
            <w:r>
              <w:rPr>
                <w:rFonts w:ascii="Times New Roman" w:hAnsi="Times New Roman" w:cs="Times New Roman"/>
                <w:i/>
                <w:sz w:val="26"/>
                <w:szCs w:val="26"/>
              </w:rPr>
              <w:t>0</w:t>
            </w:r>
            <w:r w:rsidRPr="001961B7">
              <w:rPr>
                <w:rFonts w:ascii="Times New Roman" w:hAnsi="Times New Roman" w:cs="Times New Roman"/>
                <w:i/>
                <w:sz w:val="26"/>
                <w:szCs w:val="26"/>
              </w:rPr>
              <w:t>h</w:t>
            </w:r>
            <w:r>
              <w:rPr>
                <w:rFonts w:ascii="Times New Roman" w:hAnsi="Times New Roman" w:cs="Times New Roman"/>
                <w:i/>
                <w:sz w:val="26"/>
                <w:szCs w:val="26"/>
              </w:rPr>
              <w:t>00</w:t>
            </w:r>
            <w:r w:rsidRPr="001961B7">
              <w:rPr>
                <w:rFonts w:ascii="Times New Roman" w:hAnsi="Times New Roman" w:cs="Times New Roman"/>
                <w:i/>
                <w:sz w:val="26"/>
                <w:szCs w:val="26"/>
              </w:rPr>
              <w:t xml:space="preserve"> - 1</w:t>
            </w:r>
            <w:r>
              <w:rPr>
                <w:rFonts w:ascii="Times New Roman" w:hAnsi="Times New Roman" w:cs="Times New Roman"/>
                <w:i/>
                <w:sz w:val="26"/>
                <w:szCs w:val="26"/>
              </w:rPr>
              <w:t>0</w:t>
            </w:r>
            <w:r w:rsidRPr="001961B7">
              <w:rPr>
                <w:rFonts w:ascii="Times New Roman" w:hAnsi="Times New Roman" w:cs="Times New Roman"/>
                <w:i/>
                <w:sz w:val="26"/>
                <w:szCs w:val="26"/>
              </w:rPr>
              <w:t>h</w:t>
            </w:r>
            <w:r>
              <w:rPr>
                <w:rFonts w:ascii="Times New Roman" w:hAnsi="Times New Roman" w:cs="Times New Roman"/>
                <w:i/>
                <w:sz w:val="26"/>
                <w:szCs w:val="26"/>
              </w:rPr>
              <w:t>15</w:t>
            </w:r>
          </w:p>
        </w:tc>
        <w:tc>
          <w:tcPr>
            <w:tcW w:w="7229" w:type="dxa"/>
            <w:shd w:val="clear" w:color="auto" w:fill="auto"/>
          </w:tcPr>
          <w:p w14:paraId="26F068BC" w14:textId="77777777" w:rsidR="00FF4118" w:rsidRPr="001961B7" w:rsidRDefault="00FF4118" w:rsidP="00A45347">
            <w:pPr>
              <w:spacing w:before="120" w:after="120" w:line="264" w:lineRule="auto"/>
              <w:ind w:left="357" w:hanging="357"/>
              <w:jc w:val="both"/>
              <w:rPr>
                <w:rFonts w:ascii="Times New Roman" w:hAnsi="Times New Roman" w:cs="Times New Roman"/>
                <w:i/>
                <w:sz w:val="26"/>
                <w:szCs w:val="26"/>
              </w:rPr>
            </w:pPr>
            <w:r>
              <w:rPr>
                <w:rFonts w:ascii="Times New Roman" w:hAnsi="Times New Roman" w:cs="Times New Roman"/>
                <w:i/>
                <w:sz w:val="26"/>
                <w:szCs w:val="26"/>
              </w:rPr>
              <w:t>Giải lao</w:t>
            </w:r>
          </w:p>
        </w:tc>
      </w:tr>
      <w:tr w:rsidR="00FF4118" w:rsidRPr="001961B7" w14:paraId="1104DEA3" w14:textId="77777777" w:rsidTr="00A45347">
        <w:trPr>
          <w:trHeight w:val="467"/>
        </w:trPr>
        <w:tc>
          <w:tcPr>
            <w:tcW w:w="1931" w:type="dxa"/>
          </w:tcPr>
          <w:p w14:paraId="3641B394" w14:textId="77777777" w:rsidR="00FF4118" w:rsidRPr="001961B7" w:rsidRDefault="00FF4118" w:rsidP="00A45347">
            <w:pPr>
              <w:spacing w:before="120" w:after="120" w:line="264" w:lineRule="auto"/>
              <w:jc w:val="both"/>
              <w:rPr>
                <w:rFonts w:ascii="Times New Roman" w:hAnsi="Times New Roman" w:cs="Times New Roman"/>
                <w:sz w:val="26"/>
                <w:szCs w:val="26"/>
              </w:rPr>
            </w:pPr>
            <w:r w:rsidRPr="001961B7">
              <w:rPr>
                <w:rFonts w:ascii="Times New Roman" w:hAnsi="Times New Roman" w:cs="Times New Roman"/>
                <w:sz w:val="26"/>
                <w:szCs w:val="26"/>
              </w:rPr>
              <w:t>1</w:t>
            </w:r>
            <w:r>
              <w:rPr>
                <w:rFonts w:ascii="Times New Roman" w:hAnsi="Times New Roman" w:cs="Times New Roman"/>
                <w:sz w:val="26"/>
                <w:szCs w:val="26"/>
              </w:rPr>
              <w:t>0</w:t>
            </w:r>
            <w:r w:rsidRPr="001961B7">
              <w:rPr>
                <w:rFonts w:ascii="Times New Roman" w:hAnsi="Times New Roman" w:cs="Times New Roman"/>
                <w:sz w:val="26"/>
                <w:szCs w:val="26"/>
              </w:rPr>
              <w:t>h</w:t>
            </w:r>
            <w:r>
              <w:rPr>
                <w:rFonts w:ascii="Times New Roman" w:hAnsi="Times New Roman" w:cs="Times New Roman"/>
                <w:sz w:val="26"/>
                <w:szCs w:val="26"/>
              </w:rPr>
              <w:t>15</w:t>
            </w:r>
            <w:r w:rsidRPr="001961B7">
              <w:rPr>
                <w:rFonts w:ascii="Times New Roman" w:hAnsi="Times New Roman" w:cs="Times New Roman"/>
                <w:sz w:val="26"/>
                <w:szCs w:val="26"/>
              </w:rPr>
              <w:t xml:space="preserve"> - 1</w:t>
            </w:r>
            <w:r>
              <w:rPr>
                <w:rFonts w:ascii="Times New Roman" w:hAnsi="Times New Roman" w:cs="Times New Roman"/>
                <w:sz w:val="26"/>
                <w:szCs w:val="26"/>
              </w:rPr>
              <w:t>0</w:t>
            </w:r>
            <w:r w:rsidRPr="001961B7">
              <w:rPr>
                <w:rFonts w:ascii="Times New Roman" w:hAnsi="Times New Roman" w:cs="Times New Roman"/>
                <w:sz w:val="26"/>
                <w:szCs w:val="26"/>
              </w:rPr>
              <w:t>h</w:t>
            </w:r>
            <w:r>
              <w:rPr>
                <w:rFonts w:ascii="Times New Roman" w:hAnsi="Times New Roman" w:cs="Times New Roman"/>
                <w:sz w:val="26"/>
                <w:szCs w:val="26"/>
              </w:rPr>
              <w:t>45</w:t>
            </w:r>
          </w:p>
        </w:tc>
        <w:tc>
          <w:tcPr>
            <w:tcW w:w="7229" w:type="dxa"/>
            <w:shd w:val="clear" w:color="auto" w:fill="auto"/>
          </w:tcPr>
          <w:p w14:paraId="11930C83" w14:textId="77777777" w:rsidR="00047BB5" w:rsidRPr="00270DB1" w:rsidRDefault="00047BB5" w:rsidP="00047BB5">
            <w:pPr>
              <w:spacing w:before="120" w:after="120" w:line="264" w:lineRule="auto"/>
              <w:jc w:val="both"/>
              <w:rPr>
                <w:rFonts w:ascii="Times New Roman" w:hAnsi="Times New Roman" w:cs="Times New Roman"/>
                <w:b/>
                <w:sz w:val="26"/>
                <w:szCs w:val="26"/>
              </w:rPr>
            </w:pPr>
            <w:r w:rsidRPr="00FD2537">
              <w:rPr>
                <w:rFonts w:ascii="Times New Roman" w:hAnsi="Times New Roman" w:cs="Times New Roman"/>
                <w:b/>
                <w:sz w:val="26"/>
                <w:szCs w:val="26"/>
              </w:rPr>
              <w:t xml:space="preserve">Ý kiến bình luận </w:t>
            </w:r>
            <w:r>
              <w:rPr>
                <w:rFonts w:ascii="Times New Roman" w:hAnsi="Times New Roman" w:cs="Times New Roman"/>
                <w:b/>
                <w:sz w:val="26"/>
                <w:szCs w:val="26"/>
              </w:rPr>
              <w:t>góp ý cho các văn bản pháp luật</w:t>
            </w:r>
          </w:p>
          <w:p w14:paraId="5153A59A" w14:textId="77777777" w:rsidR="00FF4118" w:rsidRPr="00910CEA" w:rsidRDefault="00047BB5" w:rsidP="00047BB5">
            <w:pPr>
              <w:pStyle w:val="ListParagraph"/>
              <w:numPr>
                <w:ilvl w:val="0"/>
                <w:numId w:val="1"/>
              </w:numPr>
              <w:spacing w:before="120" w:after="120"/>
              <w:ind w:left="297" w:hanging="270"/>
              <w:jc w:val="both"/>
              <w:rPr>
                <w:rFonts w:ascii="Times New Roman" w:hAnsi="Times New Roman" w:cs="Times New Roman"/>
                <w:sz w:val="26"/>
                <w:szCs w:val="26"/>
              </w:rPr>
            </w:pPr>
            <w:r>
              <w:rPr>
                <w:rFonts w:ascii="Times New Roman" w:hAnsi="Times New Roman" w:cs="Times New Roman"/>
                <w:sz w:val="26"/>
                <w:szCs w:val="26"/>
              </w:rPr>
              <w:t>Đại diện các doanh nghiệp, hiệp hội, chuyên gia</w:t>
            </w:r>
          </w:p>
        </w:tc>
      </w:tr>
      <w:tr w:rsidR="00FF4118" w:rsidRPr="001961B7" w14:paraId="034F7811" w14:textId="77777777" w:rsidTr="00A45347">
        <w:trPr>
          <w:trHeight w:val="467"/>
        </w:trPr>
        <w:tc>
          <w:tcPr>
            <w:tcW w:w="1931" w:type="dxa"/>
          </w:tcPr>
          <w:p w14:paraId="02DDD6F4" w14:textId="77777777" w:rsidR="00FF4118" w:rsidRPr="001961B7" w:rsidRDefault="00FF4118" w:rsidP="00A45347">
            <w:pPr>
              <w:spacing w:before="120" w:after="120" w:line="264" w:lineRule="auto"/>
              <w:jc w:val="both"/>
              <w:rPr>
                <w:rFonts w:ascii="Times New Roman" w:hAnsi="Times New Roman" w:cs="Times New Roman"/>
                <w:sz w:val="26"/>
                <w:szCs w:val="26"/>
              </w:rPr>
            </w:pPr>
            <w:r w:rsidRPr="001961B7">
              <w:rPr>
                <w:rFonts w:ascii="Times New Roman" w:hAnsi="Times New Roman" w:cs="Times New Roman"/>
                <w:sz w:val="26"/>
                <w:szCs w:val="26"/>
              </w:rPr>
              <w:t>1</w:t>
            </w:r>
            <w:r>
              <w:rPr>
                <w:rFonts w:ascii="Times New Roman" w:hAnsi="Times New Roman" w:cs="Times New Roman"/>
                <w:sz w:val="26"/>
                <w:szCs w:val="26"/>
              </w:rPr>
              <w:t>0</w:t>
            </w:r>
            <w:r w:rsidRPr="001961B7">
              <w:rPr>
                <w:rFonts w:ascii="Times New Roman" w:hAnsi="Times New Roman" w:cs="Times New Roman"/>
                <w:sz w:val="26"/>
                <w:szCs w:val="26"/>
              </w:rPr>
              <w:t>h</w:t>
            </w:r>
            <w:r>
              <w:rPr>
                <w:rFonts w:ascii="Times New Roman" w:hAnsi="Times New Roman" w:cs="Times New Roman"/>
                <w:sz w:val="26"/>
                <w:szCs w:val="26"/>
              </w:rPr>
              <w:t>45</w:t>
            </w:r>
            <w:r w:rsidRPr="001961B7">
              <w:rPr>
                <w:rFonts w:ascii="Times New Roman" w:hAnsi="Times New Roman" w:cs="Times New Roman"/>
                <w:sz w:val="26"/>
                <w:szCs w:val="26"/>
              </w:rPr>
              <w:t xml:space="preserve"> </w:t>
            </w:r>
            <w:r>
              <w:rPr>
                <w:rFonts w:ascii="Times New Roman" w:hAnsi="Times New Roman" w:cs="Times New Roman"/>
                <w:sz w:val="26"/>
                <w:szCs w:val="26"/>
              </w:rPr>
              <w:t>-</w:t>
            </w:r>
            <w:r w:rsidRPr="001961B7">
              <w:rPr>
                <w:rFonts w:ascii="Times New Roman" w:hAnsi="Times New Roman" w:cs="Times New Roman"/>
                <w:sz w:val="26"/>
                <w:szCs w:val="26"/>
              </w:rPr>
              <w:t xml:space="preserve"> 1</w:t>
            </w:r>
            <w:r>
              <w:rPr>
                <w:rFonts w:ascii="Times New Roman" w:hAnsi="Times New Roman" w:cs="Times New Roman"/>
                <w:sz w:val="26"/>
                <w:szCs w:val="26"/>
              </w:rPr>
              <w:t>1</w:t>
            </w:r>
            <w:r w:rsidRPr="001961B7">
              <w:rPr>
                <w:rFonts w:ascii="Times New Roman" w:hAnsi="Times New Roman" w:cs="Times New Roman"/>
                <w:sz w:val="26"/>
                <w:szCs w:val="26"/>
              </w:rPr>
              <w:t>h</w:t>
            </w:r>
            <w:r>
              <w:rPr>
                <w:rFonts w:ascii="Times New Roman" w:hAnsi="Times New Roman" w:cs="Times New Roman"/>
                <w:sz w:val="26"/>
                <w:szCs w:val="26"/>
              </w:rPr>
              <w:t>1</w:t>
            </w:r>
            <w:r w:rsidRPr="001961B7">
              <w:rPr>
                <w:rFonts w:ascii="Times New Roman" w:hAnsi="Times New Roman" w:cs="Times New Roman"/>
                <w:sz w:val="26"/>
                <w:szCs w:val="26"/>
              </w:rPr>
              <w:t>5</w:t>
            </w:r>
          </w:p>
        </w:tc>
        <w:tc>
          <w:tcPr>
            <w:tcW w:w="7229" w:type="dxa"/>
            <w:shd w:val="clear" w:color="auto" w:fill="auto"/>
          </w:tcPr>
          <w:p w14:paraId="138C09E9" w14:textId="77777777" w:rsidR="00FF4118" w:rsidRDefault="00FF4118" w:rsidP="00A45347">
            <w:pPr>
              <w:spacing w:before="120" w:after="120" w:line="264" w:lineRule="auto"/>
              <w:ind w:left="357" w:hanging="296"/>
              <w:jc w:val="both"/>
              <w:rPr>
                <w:rFonts w:ascii="Times New Roman" w:hAnsi="Times New Roman" w:cs="Times New Roman"/>
                <w:b/>
                <w:sz w:val="26"/>
                <w:szCs w:val="26"/>
              </w:rPr>
            </w:pPr>
            <w:r>
              <w:rPr>
                <w:rFonts w:ascii="Times New Roman" w:hAnsi="Times New Roman" w:cs="Times New Roman"/>
                <w:b/>
                <w:sz w:val="26"/>
                <w:szCs w:val="26"/>
              </w:rPr>
              <w:t>Thảo luận mở</w:t>
            </w:r>
          </w:p>
          <w:p w14:paraId="7E64FD1F" w14:textId="77777777" w:rsidR="00FF4118" w:rsidRPr="00270DB1" w:rsidRDefault="00FF4118" w:rsidP="00A45347">
            <w:pPr>
              <w:spacing w:before="120" w:after="120" w:line="264" w:lineRule="auto"/>
              <w:ind w:left="357" w:hanging="296"/>
              <w:jc w:val="both"/>
              <w:rPr>
                <w:rFonts w:ascii="Times New Roman" w:hAnsi="Times New Roman" w:cs="Times New Roman"/>
                <w:b/>
                <w:sz w:val="26"/>
                <w:szCs w:val="26"/>
              </w:rPr>
            </w:pPr>
            <w:r w:rsidRPr="004A72E0">
              <w:rPr>
                <w:rFonts w:ascii="Times New Roman" w:hAnsi="Times New Roman" w:cs="Times New Roman"/>
                <w:b/>
                <w:sz w:val="26"/>
                <w:szCs w:val="26"/>
              </w:rPr>
              <w:t>Trao đổi ý kiến của Ban soạn thảo</w:t>
            </w:r>
            <w:r>
              <w:rPr>
                <w:rFonts w:ascii="Times New Roman" w:hAnsi="Times New Roman" w:cs="Times New Roman"/>
                <w:b/>
                <w:sz w:val="26"/>
                <w:szCs w:val="26"/>
              </w:rPr>
              <w:t xml:space="preserve"> với các đại biểu</w:t>
            </w:r>
          </w:p>
        </w:tc>
      </w:tr>
      <w:tr w:rsidR="00FF4118" w:rsidRPr="001961B7" w14:paraId="33FB664D" w14:textId="77777777" w:rsidTr="00A45347">
        <w:trPr>
          <w:trHeight w:val="467"/>
        </w:trPr>
        <w:tc>
          <w:tcPr>
            <w:tcW w:w="1931" w:type="dxa"/>
          </w:tcPr>
          <w:p w14:paraId="1ABDC393" w14:textId="77777777" w:rsidR="00FF4118" w:rsidRPr="001961B7" w:rsidRDefault="00FF4118" w:rsidP="00A45347">
            <w:pPr>
              <w:spacing w:before="120" w:after="120" w:line="264" w:lineRule="auto"/>
              <w:jc w:val="both"/>
              <w:rPr>
                <w:rFonts w:ascii="Times New Roman" w:hAnsi="Times New Roman" w:cs="Times New Roman"/>
                <w:sz w:val="26"/>
                <w:szCs w:val="26"/>
              </w:rPr>
            </w:pPr>
            <w:r w:rsidRPr="001961B7">
              <w:rPr>
                <w:rFonts w:ascii="Times New Roman" w:hAnsi="Times New Roman" w:cs="Times New Roman"/>
                <w:sz w:val="26"/>
                <w:szCs w:val="26"/>
              </w:rPr>
              <w:t>1</w:t>
            </w:r>
            <w:r>
              <w:rPr>
                <w:rFonts w:ascii="Times New Roman" w:hAnsi="Times New Roman" w:cs="Times New Roman"/>
                <w:sz w:val="26"/>
                <w:szCs w:val="26"/>
              </w:rPr>
              <w:t>1</w:t>
            </w:r>
            <w:r w:rsidRPr="001961B7">
              <w:rPr>
                <w:rFonts w:ascii="Times New Roman" w:hAnsi="Times New Roman" w:cs="Times New Roman"/>
                <w:sz w:val="26"/>
                <w:szCs w:val="26"/>
              </w:rPr>
              <w:t>h</w:t>
            </w:r>
            <w:r>
              <w:rPr>
                <w:rFonts w:ascii="Times New Roman" w:hAnsi="Times New Roman" w:cs="Times New Roman"/>
                <w:sz w:val="26"/>
                <w:szCs w:val="26"/>
              </w:rPr>
              <w:t>15</w:t>
            </w:r>
            <w:r w:rsidRPr="001961B7">
              <w:rPr>
                <w:rFonts w:ascii="Times New Roman" w:hAnsi="Times New Roman" w:cs="Times New Roman"/>
                <w:sz w:val="26"/>
                <w:szCs w:val="26"/>
              </w:rPr>
              <w:t xml:space="preserve"> - 1</w:t>
            </w:r>
            <w:r>
              <w:rPr>
                <w:rFonts w:ascii="Times New Roman" w:hAnsi="Times New Roman" w:cs="Times New Roman"/>
                <w:sz w:val="26"/>
                <w:szCs w:val="26"/>
              </w:rPr>
              <w:t>1</w:t>
            </w:r>
            <w:r w:rsidRPr="001961B7">
              <w:rPr>
                <w:rFonts w:ascii="Times New Roman" w:hAnsi="Times New Roman" w:cs="Times New Roman"/>
                <w:sz w:val="26"/>
                <w:szCs w:val="26"/>
              </w:rPr>
              <w:t>h</w:t>
            </w:r>
            <w:r>
              <w:rPr>
                <w:rFonts w:ascii="Times New Roman" w:hAnsi="Times New Roman" w:cs="Times New Roman"/>
                <w:sz w:val="26"/>
                <w:szCs w:val="26"/>
              </w:rPr>
              <w:t>30</w:t>
            </w:r>
          </w:p>
        </w:tc>
        <w:tc>
          <w:tcPr>
            <w:tcW w:w="7229" w:type="dxa"/>
            <w:shd w:val="clear" w:color="auto" w:fill="auto"/>
          </w:tcPr>
          <w:p w14:paraId="7D049600" w14:textId="77777777" w:rsidR="00FF4118" w:rsidRPr="001961B7" w:rsidRDefault="00FF4118" w:rsidP="00A45347">
            <w:pPr>
              <w:spacing w:before="120" w:after="120" w:line="264" w:lineRule="auto"/>
              <w:ind w:left="357" w:hanging="296"/>
              <w:jc w:val="both"/>
              <w:rPr>
                <w:rFonts w:ascii="Times New Roman" w:hAnsi="Times New Roman" w:cs="Times New Roman"/>
                <w:b/>
                <w:sz w:val="26"/>
                <w:szCs w:val="26"/>
              </w:rPr>
            </w:pPr>
            <w:r>
              <w:rPr>
                <w:rFonts w:ascii="Times New Roman" w:hAnsi="Times New Roman" w:cs="Times New Roman"/>
                <w:b/>
                <w:sz w:val="26"/>
                <w:szCs w:val="26"/>
              </w:rPr>
              <w:t>Bế mạc Hội thảo</w:t>
            </w:r>
          </w:p>
        </w:tc>
      </w:tr>
    </w:tbl>
    <w:p w14:paraId="4E906BD1" w14:textId="77777777" w:rsidR="00FF4118" w:rsidRPr="006B4C8E" w:rsidRDefault="00FF4118" w:rsidP="00FF4118">
      <w:pPr>
        <w:rPr>
          <w:rFonts w:ascii="Times New Roman" w:eastAsia="Times New Roman" w:hAnsi="Times New Roman" w:cs="Times New Roman"/>
          <w:b/>
          <w:i/>
          <w:sz w:val="26"/>
          <w:szCs w:val="26"/>
        </w:rPr>
      </w:pPr>
    </w:p>
    <w:p w14:paraId="15851495" w14:textId="77777777" w:rsidR="00FF4118" w:rsidRDefault="00FF4118" w:rsidP="00FF4118">
      <w:pPr>
        <w:spacing w:line="360" w:lineRule="auto"/>
        <w:jc w:val="both"/>
        <w:rPr>
          <w:rFonts w:ascii="Times New Roman" w:eastAsia="Times New Roman" w:hAnsi="Times New Roman" w:cs="Times New Roman"/>
          <w:b/>
        </w:rPr>
      </w:pPr>
    </w:p>
    <w:p w14:paraId="2D7361EF" w14:textId="77777777" w:rsidR="00FF4118" w:rsidRDefault="00FF4118" w:rsidP="00FF4118"/>
    <w:p w14:paraId="3E80E471" w14:textId="77777777" w:rsidR="00674152" w:rsidRDefault="00674152"/>
    <w:sectPr w:rsidR="00674152" w:rsidSect="004A72E0">
      <w:pgSz w:w="11900" w:h="16840" w:code="9"/>
      <w:pgMar w:top="567" w:right="1247" w:bottom="851" w:left="1588" w:header="284"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C0AE4"/>
    <w:multiLevelType w:val="hybridMultilevel"/>
    <w:tmpl w:val="70FAB75E"/>
    <w:lvl w:ilvl="0" w:tplc="65ACD1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18"/>
    <w:rsid w:val="00047BB5"/>
    <w:rsid w:val="00436278"/>
    <w:rsid w:val="005C0DA5"/>
    <w:rsid w:val="00674152"/>
    <w:rsid w:val="00691BFB"/>
    <w:rsid w:val="00892F5E"/>
    <w:rsid w:val="00BB1BA3"/>
    <w:rsid w:val="00FF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4118"/>
    <w:pPr>
      <w:pBdr>
        <w:top w:val="nil"/>
        <w:left w:val="nil"/>
        <w:bottom w:val="nil"/>
        <w:right w:val="nil"/>
        <w:between w:val="nil"/>
      </w:pBdr>
    </w:pPr>
    <w:rPr>
      <w:rFonts w:ascii="Cambria" w:eastAsia="Cambria" w:hAnsi="Cambria" w:cs="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118"/>
    <w:pPr>
      <w:pBdr>
        <w:top w:val="nil"/>
        <w:left w:val="nil"/>
        <w:bottom w:val="nil"/>
        <w:right w:val="nil"/>
        <w:between w:val="nil"/>
      </w:pBdr>
    </w:pPr>
    <w:rPr>
      <w:rFonts w:ascii="Cambria" w:eastAsia="Cambria" w:hAnsi="Cambria" w:cs="Cambria"/>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4118"/>
    <w:pPr>
      <w:ind w:left="720"/>
      <w:contextualSpacing/>
    </w:pPr>
  </w:style>
  <w:style w:type="paragraph" w:styleId="BalloonText">
    <w:name w:val="Balloon Text"/>
    <w:basedOn w:val="Normal"/>
    <w:link w:val="BalloonTextChar"/>
    <w:uiPriority w:val="99"/>
    <w:semiHidden/>
    <w:unhideWhenUsed/>
    <w:rsid w:val="00BB1BA3"/>
    <w:rPr>
      <w:rFonts w:ascii="Tahoma" w:hAnsi="Tahoma" w:cs="Tahoma"/>
      <w:sz w:val="16"/>
      <w:szCs w:val="16"/>
    </w:rPr>
  </w:style>
  <w:style w:type="character" w:customStyle="1" w:styleId="BalloonTextChar">
    <w:name w:val="Balloon Text Char"/>
    <w:basedOn w:val="DefaultParagraphFont"/>
    <w:link w:val="BalloonText"/>
    <w:uiPriority w:val="99"/>
    <w:semiHidden/>
    <w:rsid w:val="00BB1BA3"/>
    <w:rPr>
      <w:rFonts w:ascii="Tahoma" w:eastAsia="Cambri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4118"/>
    <w:pPr>
      <w:pBdr>
        <w:top w:val="nil"/>
        <w:left w:val="nil"/>
        <w:bottom w:val="nil"/>
        <w:right w:val="nil"/>
        <w:between w:val="nil"/>
      </w:pBdr>
    </w:pPr>
    <w:rPr>
      <w:rFonts w:ascii="Cambria" w:eastAsia="Cambria" w:hAnsi="Cambria" w:cs="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118"/>
    <w:pPr>
      <w:pBdr>
        <w:top w:val="nil"/>
        <w:left w:val="nil"/>
        <w:bottom w:val="nil"/>
        <w:right w:val="nil"/>
        <w:between w:val="nil"/>
      </w:pBdr>
    </w:pPr>
    <w:rPr>
      <w:rFonts w:ascii="Cambria" w:eastAsia="Cambria" w:hAnsi="Cambria" w:cs="Cambria"/>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4118"/>
    <w:pPr>
      <w:ind w:left="720"/>
      <w:contextualSpacing/>
    </w:pPr>
  </w:style>
  <w:style w:type="paragraph" w:styleId="BalloonText">
    <w:name w:val="Balloon Text"/>
    <w:basedOn w:val="Normal"/>
    <w:link w:val="BalloonTextChar"/>
    <w:uiPriority w:val="99"/>
    <w:semiHidden/>
    <w:unhideWhenUsed/>
    <w:rsid w:val="00BB1BA3"/>
    <w:rPr>
      <w:rFonts w:ascii="Tahoma" w:hAnsi="Tahoma" w:cs="Tahoma"/>
      <w:sz w:val="16"/>
      <w:szCs w:val="16"/>
    </w:rPr>
  </w:style>
  <w:style w:type="character" w:customStyle="1" w:styleId="BalloonTextChar">
    <w:name w:val="Balloon Text Char"/>
    <w:basedOn w:val="DefaultParagraphFont"/>
    <w:link w:val="BalloonText"/>
    <w:uiPriority w:val="99"/>
    <w:semiHidden/>
    <w:rsid w:val="00BB1BA3"/>
    <w:rPr>
      <w:rFonts w:ascii="Tahoma" w:eastAsia="Cambr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Đức</dc:creator>
  <cp:keywords/>
  <dc:description/>
  <cp:lastModifiedBy>NGOC TRAM</cp:lastModifiedBy>
  <cp:revision>2</cp:revision>
  <dcterms:created xsi:type="dcterms:W3CDTF">2017-12-06T08:48:00Z</dcterms:created>
  <dcterms:modified xsi:type="dcterms:W3CDTF">2017-12-08T02:42:00Z</dcterms:modified>
</cp:coreProperties>
</file>