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5" w:type="dxa"/>
        <w:tblInd w:w="108" w:type="dxa"/>
        <w:tblLook w:val="01E0"/>
      </w:tblPr>
      <w:tblGrid>
        <w:gridCol w:w="2835"/>
        <w:gridCol w:w="6300"/>
      </w:tblGrid>
      <w:tr w:rsidR="00B624F0" w:rsidRPr="0016056E" w:rsidTr="00F44521">
        <w:trPr>
          <w:trHeight w:val="890"/>
        </w:trPr>
        <w:tc>
          <w:tcPr>
            <w:tcW w:w="2835" w:type="dxa"/>
          </w:tcPr>
          <w:p w:rsidR="00391DCE" w:rsidRPr="0016056E" w:rsidRDefault="00635A1A" w:rsidP="00F44521">
            <w:pPr>
              <w:spacing w:after="0"/>
              <w:jc w:val="center"/>
              <w:rPr>
                <w:b/>
              </w:rPr>
            </w:pPr>
            <w:r>
              <w:rPr>
                <w:b/>
              </w:rPr>
              <w:t>BỘ TÀI CHÍNH</w:t>
            </w:r>
          </w:p>
          <w:p w:rsidR="00FF7C45" w:rsidRPr="0016056E" w:rsidRDefault="0060689E" w:rsidP="00FF7C45">
            <w:pPr>
              <w:spacing w:after="0"/>
              <w:jc w:val="center"/>
              <w:rPr>
                <w:b/>
              </w:rPr>
            </w:pPr>
            <w:r w:rsidRPr="0060689E">
              <w:rPr>
                <w:b/>
                <w:noProof/>
                <w:lang w:val="vi-VN" w:eastAsia="vi-VN"/>
              </w:rPr>
              <w:pict>
                <v:line id="_x0000_s1026" style="position:absolute;left:0;text-align:left;z-index:251644416" from="42.3pt,7.1pt" to="79.9pt,7.1pt"/>
              </w:pict>
            </w:r>
          </w:p>
          <w:p w:rsidR="00FF7C45" w:rsidRPr="0016056E" w:rsidRDefault="00FF7C45" w:rsidP="00FF7C45">
            <w:pPr>
              <w:spacing w:after="0"/>
              <w:jc w:val="center"/>
            </w:pPr>
          </w:p>
          <w:p w:rsidR="00FF7C45" w:rsidRPr="0016056E" w:rsidRDefault="00635A1A" w:rsidP="00E323F4">
            <w:pPr>
              <w:spacing w:after="0"/>
              <w:jc w:val="center"/>
              <w:rPr>
                <w:bCs/>
              </w:rPr>
            </w:pPr>
            <w:r>
              <w:t>Số:       /2017/TT-BTC</w:t>
            </w:r>
          </w:p>
        </w:tc>
        <w:tc>
          <w:tcPr>
            <w:tcW w:w="6300" w:type="dxa"/>
          </w:tcPr>
          <w:p w:rsidR="00FF7C45" w:rsidRPr="0016056E" w:rsidRDefault="00635A1A">
            <w:pPr>
              <w:spacing w:after="0"/>
              <w:jc w:val="center"/>
              <w:rPr>
                <w:b/>
              </w:rPr>
            </w:pPr>
            <w:r>
              <w:rPr>
                <w:b/>
              </w:rPr>
              <w:t>CỘNG HOÀ XÃ HỘI CHỦ NGHĨA VIỆT NAM</w:t>
            </w:r>
          </w:p>
          <w:p w:rsidR="00FF7C45" w:rsidRPr="0016056E" w:rsidRDefault="00635A1A">
            <w:pPr>
              <w:spacing w:after="0"/>
              <w:jc w:val="center"/>
              <w:rPr>
                <w:b/>
              </w:rPr>
            </w:pPr>
            <w:r>
              <w:rPr>
                <w:b/>
              </w:rPr>
              <w:t>Độc lập - Tự do - Hạnh phúc</w:t>
            </w:r>
          </w:p>
          <w:p w:rsidR="00FF7C45" w:rsidRPr="0016056E" w:rsidRDefault="0060689E">
            <w:pPr>
              <w:spacing w:after="0"/>
              <w:jc w:val="center"/>
              <w:rPr>
                <w:b/>
              </w:rPr>
            </w:pPr>
            <w:r w:rsidRPr="0060689E">
              <w:rPr>
                <w:b/>
                <w:noProof/>
              </w:rPr>
              <w:pict>
                <v:shapetype id="_x0000_t32" coordsize="21600,21600" o:spt="32" o:oned="t" path="m,l21600,21600e" filled="f">
                  <v:path arrowok="t" fillok="f" o:connecttype="none"/>
                  <o:lock v:ext="edit" shapetype="t"/>
                </v:shapetype>
                <v:shape id="_x0000_s1029" type="#_x0000_t32" style="position:absolute;left:0;text-align:left;margin-left:66.65pt;margin-top:5.25pt;width:167.65pt;height:0;z-index:251671040" o:connectortype="straight"/>
              </w:pict>
            </w:r>
          </w:p>
          <w:p w:rsidR="00FF7C45" w:rsidRPr="0016056E" w:rsidRDefault="00635A1A" w:rsidP="00E323F4">
            <w:pPr>
              <w:keepNext/>
              <w:spacing w:after="0"/>
              <w:ind w:left="720"/>
              <w:outlineLvl w:val="0"/>
              <w:rPr>
                <w:b/>
                <w:bCs/>
                <w:i/>
                <w:iCs/>
              </w:rPr>
            </w:pPr>
            <w:r>
              <w:rPr>
                <w:i/>
              </w:rPr>
              <w:t xml:space="preserve">            Hà Nội, ngày      tháng    năm 2017</w:t>
            </w:r>
          </w:p>
        </w:tc>
      </w:tr>
      <w:tr w:rsidR="00B624F0" w:rsidRPr="0016056E" w:rsidTr="00010FB0">
        <w:trPr>
          <w:trHeight w:val="360"/>
        </w:trPr>
        <w:tc>
          <w:tcPr>
            <w:tcW w:w="2835" w:type="dxa"/>
          </w:tcPr>
          <w:p w:rsidR="00C53E15" w:rsidRPr="0016056E" w:rsidRDefault="0060689E">
            <w:pPr>
              <w:keepNext/>
              <w:ind w:left="720"/>
              <w:outlineLvl w:val="0"/>
            </w:pPr>
            <w:r>
              <w:rPr>
                <w:noProof/>
                <w:lang w:val="en-US"/>
              </w:rPr>
              <w:pict>
                <v:shapetype id="_x0000_t202" coordsize="21600,21600" o:spt="202" path="m,l,21600r21600,l21600,xe">
                  <v:stroke joinstyle="miter"/>
                  <v:path gradientshapeok="t" o:connecttype="rect"/>
                </v:shapetype>
                <v:shape id="_x0000_s1030" type="#_x0000_t202" style="position:absolute;left:0;text-align:left;margin-left:10.05pt;margin-top:10.2pt;width:100pt;height:42pt;z-index:251672064;mso-position-horizontal-relative:text;mso-position-vertical-relative:text">
                  <v:textbox style="mso-next-textbox:#_x0000_s1030">
                    <w:txbxContent>
                      <w:p w:rsidR="00636DA7" w:rsidRPr="0013565B" w:rsidRDefault="00636DA7" w:rsidP="00636DA7">
                        <w:pPr>
                          <w:jc w:val="center"/>
                          <w:rPr>
                            <w:lang w:val="en-US"/>
                          </w:rPr>
                        </w:pPr>
                        <w:r>
                          <w:rPr>
                            <w:lang w:val="en-US"/>
                          </w:rPr>
                          <w:t>Dự thảo Phương án 1</w:t>
                        </w:r>
                      </w:p>
                    </w:txbxContent>
                  </v:textbox>
                </v:shape>
              </w:pict>
            </w:r>
          </w:p>
        </w:tc>
        <w:tc>
          <w:tcPr>
            <w:tcW w:w="6300" w:type="dxa"/>
          </w:tcPr>
          <w:p w:rsidR="00391DCE" w:rsidRPr="0016056E" w:rsidRDefault="00635A1A" w:rsidP="00391DCE">
            <w:pPr>
              <w:rPr>
                <w:i/>
                <w:iCs/>
              </w:rPr>
            </w:pPr>
            <w:r>
              <w:t xml:space="preserve">         </w:t>
            </w:r>
            <w:r>
              <w:rPr>
                <w:i/>
                <w:iCs/>
              </w:rPr>
              <w:t xml:space="preserve"> </w:t>
            </w:r>
          </w:p>
        </w:tc>
      </w:tr>
    </w:tbl>
    <w:p w:rsidR="00F54FA6" w:rsidRPr="0016056E" w:rsidRDefault="00635A1A" w:rsidP="00F54FA6">
      <w:pPr>
        <w:spacing w:before="360" w:after="0"/>
        <w:jc w:val="center"/>
        <w:rPr>
          <w:b/>
        </w:rPr>
      </w:pPr>
      <w:r>
        <w:rPr>
          <w:b/>
        </w:rPr>
        <w:t>THÔNG TƯ</w:t>
      </w:r>
    </w:p>
    <w:p w:rsidR="00391DCE" w:rsidRPr="0016056E" w:rsidRDefault="00635A1A" w:rsidP="00391DCE">
      <w:pPr>
        <w:spacing w:after="0"/>
        <w:jc w:val="center"/>
        <w:rPr>
          <w:b/>
        </w:rPr>
      </w:pPr>
      <w:r>
        <w:rPr>
          <w:b/>
        </w:rPr>
        <w:t xml:space="preserve">Hướng dẫn Chế độ kế toán cho doanh nghiệp siêu nhỏ </w:t>
      </w:r>
    </w:p>
    <w:p w:rsidR="00391DCE" w:rsidRPr="0016056E" w:rsidRDefault="0060689E" w:rsidP="00391DCE">
      <w:pPr>
        <w:spacing w:after="0"/>
        <w:rPr>
          <w:b/>
        </w:rPr>
      </w:pPr>
      <w:r w:rsidRPr="0060689E">
        <w:rPr>
          <w:b/>
          <w:noProof/>
          <w:lang w:val="vi-VN" w:eastAsia="vi-VN"/>
        </w:rPr>
        <w:pict>
          <v:line id="_x0000_s1028" style="position:absolute;left:0;text-align:left;z-index:251670016" from="155.7pt,11.05pt" to="287.7pt,11.05pt"/>
        </w:pict>
      </w:r>
    </w:p>
    <w:p w:rsidR="00391DCE" w:rsidRPr="0016056E" w:rsidRDefault="00391DCE" w:rsidP="00391DCE"/>
    <w:p w:rsidR="00391DCE" w:rsidRPr="0016056E" w:rsidRDefault="00635A1A" w:rsidP="00391DCE">
      <w:pPr>
        <w:ind w:firstLine="720"/>
        <w:rPr>
          <w:i/>
        </w:rPr>
      </w:pPr>
      <w:r>
        <w:rPr>
          <w:i/>
        </w:rPr>
        <w:t>Căn cứ Luật Kế toán số 88/2015/QH13 ngày 20 tháng 11 năm 2015;</w:t>
      </w:r>
    </w:p>
    <w:p w:rsidR="009E593A" w:rsidRPr="0016056E" w:rsidRDefault="00635A1A" w:rsidP="00391DCE">
      <w:pPr>
        <w:ind w:firstLine="720"/>
        <w:rPr>
          <w:i/>
        </w:rPr>
      </w:pPr>
      <w:r>
        <w:rPr>
          <w:i/>
        </w:rPr>
        <w:t>Căn cứ Luật hỗ trợ doanh nghiệp nhỏ và vừa số 04/2017/QH14 ngày 12/6/2017;</w:t>
      </w:r>
    </w:p>
    <w:p w:rsidR="00E323F4" w:rsidRPr="0016056E" w:rsidRDefault="00635A1A" w:rsidP="00391DCE">
      <w:pPr>
        <w:ind w:firstLine="720"/>
        <w:rPr>
          <w:i/>
        </w:rPr>
      </w:pPr>
      <w:r>
        <w:rPr>
          <w:i/>
        </w:rPr>
        <w:t>Căn cứ Nghị định số 174/2016/NĐ-CP ngày 30/12/2016 của Chính phủ quy định chi tiết một số điều của Luật kế toán;</w:t>
      </w:r>
    </w:p>
    <w:p w:rsidR="00391DCE" w:rsidRPr="0016056E" w:rsidRDefault="00635A1A" w:rsidP="00391DCE">
      <w:pPr>
        <w:ind w:firstLine="720"/>
        <w:rPr>
          <w:i/>
        </w:rPr>
      </w:pPr>
      <w:r>
        <w:rPr>
          <w:i/>
        </w:rPr>
        <w:t>Căn cứ Nghị định số 87/2017/NĐ-CP ngày 26 tháng 7 năm 2017 của Chính phủ quy định chức năng, nhiệm vụ, quyền hạn và cơ cấu tổ chức của Bộ Tài chính;</w:t>
      </w:r>
    </w:p>
    <w:p w:rsidR="00391DCE" w:rsidRPr="0016056E" w:rsidRDefault="00635A1A" w:rsidP="00391DCE">
      <w:pPr>
        <w:ind w:firstLine="720"/>
        <w:rPr>
          <w:i/>
        </w:rPr>
      </w:pPr>
      <w:r>
        <w:rPr>
          <w:i/>
        </w:rPr>
        <w:t>Theo đề nghị của Cục trưởng Cục quản lý, giám sát kế toán và kiểm toán,</w:t>
      </w:r>
    </w:p>
    <w:p w:rsidR="00391DCE" w:rsidRPr="0016056E" w:rsidRDefault="00635A1A" w:rsidP="00E323F4">
      <w:pPr>
        <w:ind w:firstLine="720"/>
        <w:rPr>
          <w:i/>
        </w:rPr>
      </w:pPr>
      <w:r>
        <w:rPr>
          <w:i/>
        </w:rPr>
        <w:t>Bộ trưởng Bộ Tài chính ban hành Thông tư hướng dẫn Chế độ kế toán cho doanh nghiệp siêu nhỏ.</w:t>
      </w:r>
    </w:p>
    <w:p w:rsidR="00FF7C45" w:rsidRPr="0016056E" w:rsidRDefault="00FF7C45" w:rsidP="00FF7C45">
      <w:pPr>
        <w:spacing w:after="0"/>
      </w:pPr>
    </w:p>
    <w:p w:rsidR="00FF7C45" w:rsidRPr="0016056E" w:rsidRDefault="00635A1A" w:rsidP="00061088">
      <w:pPr>
        <w:spacing w:before="40" w:after="40"/>
        <w:jc w:val="center"/>
        <w:rPr>
          <w:b/>
        </w:rPr>
      </w:pPr>
      <w:r>
        <w:rPr>
          <w:b/>
        </w:rPr>
        <w:t>CHƯƠNG I</w:t>
      </w:r>
    </w:p>
    <w:p w:rsidR="00FF7C45" w:rsidRPr="0016056E" w:rsidRDefault="00635A1A" w:rsidP="00061088">
      <w:pPr>
        <w:spacing w:before="40" w:after="40"/>
        <w:jc w:val="center"/>
      </w:pPr>
      <w:r>
        <w:rPr>
          <w:b/>
        </w:rPr>
        <w:t>QUY ĐỊNH CHUNG</w:t>
      </w:r>
    </w:p>
    <w:p w:rsidR="00FF7C45" w:rsidRPr="0016056E" w:rsidRDefault="00635A1A" w:rsidP="00061088">
      <w:pPr>
        <w:spacing w:before="120" w:after="140"/>
        <w:ind w:firstLine="720"/>
        <w:rPr>
          <w:b/>
        </w:rPr>
      </w:pPr>
      <w:r>
        <w:rPr>
          <w:b/>
        </w:rPr>
        <w:t>Điều 1. Phạm vi điều chỉnh và đối tượng áp dụng</w:t>
      </w:r>
    </w:p>
    <w:p w:rsidR="004276A9" w:rsidRPr="0016056E" w:rsidRDefault="00635A1A" w:rsidP="00FF7C45">
      <w:pPr>
        <w:spacing w:after="140"/>
        <w:ind w:firstLine="720"/>
      </w:pPr>
      <w:r>
        <w:t xml:space="preserve">1. Thông tư này hướng dẫn ghi sổ kế toán, lập và trình bày Báo cáo tài chính của các doanh nghiệp siêu nhỏ (trừ các doanh nghiệp có vốn nhà nước). </w:t>
      </w:r>
    </w:p>
    <w:p w:rsidR="004276A9" w:rsidRPr="0016056E" w:rsidRDefault="00635A1A" w:rsidP="00FF7C45">
      <w:pPr>
        <w:spacing w:after="140"/>
        <w:ind w:firstLine="720"/>
      </w:pPr>
      <w:r>
        <w:t>2. Tiêu chí xác định doanh nghiệp siêu nhỏ thực hiện theo quy định của pháp luật về hỗ trợ doanh nghiệp nhỏ và vừa</w:t>
      </w:r>
      <w:r w:rsidR="004A2C5E">
        <w:t xml:space="preserve"> và pháp luật về thuế</w:t>
      </w:r>
      <w:r>
        <w:t xml:space="preserve">. </w:t>
      </w:r>
    </w:p>
    <w:p w:rsidR="00FF7C45" w:rsidRPr="0016056E" w:rsidRDefault="00635A1A" w:rsidP="00FF7C45">
      <w:pPr>
        <w:spacing w:after="140"/>
        <w:ind w:firstLine="720"/>
      </w:pPr>
      <w:r>
        <w:t>3. Việc xác định nghĩa vụ thuế của các doanh nghiệp với ngân sách Nhà nước thực hiện theo quy định của pháp luật về thuế.</w:t>
      </w:r>
    </w:p>
    <w:p w:rsidR="00FF7C45" w:rsidRPr="0016056E" w:rsidRDefault="00635A1A" w:rsidP="00FF7C45">
      <w:pPr>
        <w:spacing w:after="140"/>
        <w:ind w:firstLine="720"/>
        <w:rPr>
          <w:b/>
        </w:rPr>
      </w:pPr>
      <w:r>
        <w:rPr>
          <w:b/>
        </w:rPr>
        <w:t>Điều 2. Nguyên tắc chung</w:t>
      </w:r>
    </w:p>
    <w:p w:rsidR="007A42AE" w:rsidRPr="0016056E" w:rsidRDefault="00635A1A" w:rsidP="00452623">
      <w:pPr>
        <w:spacing w:after="140"/>
        <w:ind w:firstLine="720"/>
      </w:pPr>
      <w:r>
        <w:t xml:space="preserve">1. </w:t>
      </w:r>
      <w:r>
        <w:rPr>
          <w:lang w:val="sv-SE"/>
        </w:rPr>
        <w:t>Tùy theo đặc điểm hoạt động và yêu cầu quản lý của đơn vị</w:t>
      </w:r>
      <w:r w:rsidR="001A6AF2">
        <w:rPr>
          <w:lang w:val="sv-SE"/>
        </w:rPr>
        <w:t xml:space="preserve"> (do y</w:t>
      </w:r>
      <w:r w:rsidR="001A6AF2" w:rsidRPr="001A6AF2">
        <w:rPr>
          <w:lang w:val="sv-SE"/>
        </w:rPr>
        <w:t>ê</w:t>
      </w:r>
      <w:r w:rsidR="001A6AF2">
        <w:rPr>
          <w:lang w:val="sv-SE"/>
        </w:rPr>
        <w:t>u c</w:t>
      </w:r>
      <w:r w:rsidR="001A6AF2" w:rsidRPr="001A6AF2">
        <w:rPr>
          <w:lang w:val="sv-SE"/>
        </w:rPr>
        <w:t>ầu</w:t>
      </w:r>
      <w:r w:rsidR="001A6AF2">
        <w:rPr>
          <w:lang w:val="sv-SE"/>
        </w:rPr>
        <w:t xml:space="preserve"> c</w:t>
      </w:r>
      <w:r w:rsidR="001A6AF2" w:rsidRPr="001A6AF2">
        <w:rPr>
          <w:lang w:val="sv-SE"/>
        </w:rPr>
        <w:t>ủ</w:t>
      </w:r>
      <w:r w:rsidR="001A6AF2">
        <w:rPr>
          <w:lang w:val="sv-SE"/>
        </w:rPr>
        <w:t>a c</w:t>
      </w:r>
      <w:r w:rsidR="001A6AF2" w:rsidRPr="001A6AF2">
        <w:rPr>
          <w:lang w:val="sv-SE"/>
        </w:rPr>
        <w:t>á</w:t>
      </w:r>
      <w:r w:rsidR="001A6AF2">
        <w:rPr>
          <w:lang w:val="sv-SE"/>
        </w:rPr>
        <w:t>c ch</w:t>
      </w:r>
      <w:r w:rsidR="001A6AF2" w:rsidRPr="001A6AF2">
        <w:rPr>
          <w:lang w:val="sv-SE"/>
        </w:rPr>
        <w:t>ủ</w:t>
      </w:r>
      <w:r w:rsidR="001A6AF2">
        <w:rPr>
          <w:lang w:val="sv-SE"/>
        </w:rPr>
        <w:t xml:space="preserve"> s</w:t>
      </w:r>
      <w:r w:rsidR="001A6AF2" w:rsidRPr="001A6AF2">
        <w:rPr>
          <w:lang w:val="sv-SE"/>
        </w:rPr>
        <w:t>ở</w:t>
      </w:r>
      <w:r w:rsidR="001A6AF2">
        <w:rPr>
          <w:lang w:val="sv-SE"/>
        </w:rPr>
        <w:t xml:space="preserve"> h</w:t>
      </w:r>
      <w:r w:rsidR="001A6AF2" w:rsidRPr="001A6AF2">
        <w:rPr>
          <w:lang w:val="sv-SE"/>
        </w:rPr>
        <w:t>ữu</w:t>
      </w:r>
      <w:r w:rsidR="00A91D31">
        <w:rPr>
          <w:lang w:val="sv-SE"/>
        </w:rPr>
        <w:t xml:space="preserve"> c</w:t>
      </w:r>
      <w:r w:rsidR="00A91D31" w:rsidRPr="00A91D31">
        <w:rPr>
          <w:lang w:val="sv-SE"/>
        </w:rPr>
        <w:t>ầ</w:t>
      </w:r>
      <w:r w:rsidR="00A91D31">
        <w:rPr>
          <w:lang w:val="sv-SE"/>
        </w:rPr>
        <w:t>n theo d</w:t>
      </w:r>
      <w:r w:rsidR="00A91D31" w:rsidRPr="00A91D31">
        <w:rPr>
          <w:lang w:val="sv-SE"/>
        </w:rPr>
        <w:t>õi</w:t>
      </w:r>
      <w:r w:rsidR="00A91D31">
        <w:rPr>
          <w:lang w:val="sv-SE"/>
        </w:rPr>
        <w:t xml:space="preserve"> chi ti</w:t>
      </w:r>
      <w:r w:rsidR="00A91D31" w:rsidRPr="00A91D31">
        <w:rPr>
          <w:lang w:val="sv-SE"/>
        </w:rPr>
        <w:t>ết</w:t>
      </w:r>
      <w:r w:rsidR="00A91D31">
        <w:rPr>
          <w:lang w:val="sv-SE"/>
        </w:rPr>
        <w:t xml:space="preserve"> v</w:t>
      </w:r>
      <w:r w:rsidR="00A91D31" w:rsidRPr="00A91D31">
        <w:rPr>
          <w:lang w:val="sv-SE"/>
        </w:rPr>
        <w:t>à</w:t>
      </w:r>
      <w:r w:rsidR="00A91D31">
        <w:rPr>
          <w:lang w:val="sv-SE"/>
        </w:rPr>
        <w:t xml:space="preserve"> minh b</w:t>
      </w:r>
      <w:r w:rsidR="00A91D31" w:rsidRPr="00A91D31">
        <w:rPr>
          <w:lang w:val="sv-SE"/>
        </w:rPr>
        <w:t>ạch</w:t>
      </w:r>
      <w:r w:rsidR="00A91D31">
        <w:rPr>
          <w:lang w:val="sv-SE"/>
        </w:rPr>
        <w:t xml:space="preserve"> h</w:t>
      </w:r>
      <w:r w:rsidR="00A91D31" w:rsidRPr="00A91D31">
        <w:rPr>
          <w:lang w:val="sv-SE"/>
        </w:rPr>
        <w:t>ơ</w:t>
      </w:r>
      <w:r w:rsidR="00A91D31">
        <w:rPr>
          <w:lang w:val="sv-SE"/>
        </w:rPr>
        <w:t>n v</w:t>
      </w:r>
      <w:r w:rsidR="00A91D31" w:rsidRPr="00A91D31">
        <w:rPr>
          <w:lang w:val="sv-SE"/>
        </w:rPr>
        <w:t>ề</w:t>
      </w:r>
      <w:r w:rsidR="00A91D31">
        <w:rPr>
          <w:lang w:val="sv-SE"/>
        </w:rPr>
        <w:t xml:space="preserve"> t</w:t>
      </w:r>
      <w:r w:rsidR="00A91D31" w:rsidRPr="00A91D31">
        <w:rPr>
          <w:lang w:val="sv-SE"/>
        </w:rPr>
        <w:t>ì</w:t>
      </w:r>
      <w:r w:rsidR="00A91D31">
        <w:rPr>
          <w:lang w:val="sv-SE"/>
        </w:rPr>
        <w:t>nh h</w:t>
      </w:r>
      <w:r w:rsidR="00A91D31" w:rsidRPr="00A91D31">
        <w:rPr>
          <w:lang w:val="sv-SE"/>
        </w:rPr>
        <w:t>ì</w:t>
      </w:r>
      <w:r w:rsidR="00A91D31">
        <w:rPr>
          <w:lang w:val="sv-SE"/>
        </w:rPr>
        <w:t>nh t</w:t>
      </w:r>
      <w:r w:rsidR="00A91D31" w:rsidRPr="00A91D31">
        <w:rPr>
          <w:lang w:val="sv-SE"/>
        </w:rPr>
        <w:t>ài</w:t>
      </w:r>
      <w:r w:rsidR="00A91D31">
        <w:rPr>
          <w:lang w:val="sv-SE"/>
        </w:rPr>
        <w:t xml:space="preserve"> ch</w:t>
      </w:r>
      <w:r w:rsidR="00A91D31" w:rsidRPr="00A91D31">
        <w:rPr>
          <w:lang w:val="sv-SE"/>
        </w:rPr>
        <w:t>í</w:t>
      </w:r>
      <w:r w:rsidR="00A91D31">
        <w:rPr>
          <w:lang w:val="sv-SE"/>
        </w:rPr>
        <w:t>nh v</w:t>
      </w:r>
      <w:r w:rsidR="00A91D31" w:rsidRPr="00A91D31">
        <w:rPr>
          <w:lang w:val="sv-SE"/>
        </w:rPr>
        <w:t>à</w:t>
      </w:r>
      <w:r w:rsidR="00A91D31">
        <w:rPr>
          <w:lang w:val="sv-SE"/>
        </w:rPr>
        <w:t xml:space="preserve"> k</w:t>
      </w:r>
      <w:r w:rsidR="00A91D31" w:rsidRPr="00A91D31">
        <w:rPr>
          <w:lang w:val="sv-SE"/>
        </w:rPr>
        <w:t>ết</w:t>
      </w:r>
      <w:r w:rsidR="00A91D31">
        <w:rPr>
          <w:lang w:val="sv-SE"/>
        </w:rPr>
        <w:t xml:space="preserve"> qu</w:t>
      </w:r>
      <w:r w:rsidR="00A91D31" w:rsidRPr="00A91D31">
        <w:rPr>
          <w:lang w:val="sv-SE"/>
        </w:rPr>
        <w:t>ả</w:t>
      </w:r>
      <w:r w:rsidR="00A91D31">
        <w:rPr>
          <w:lang w:val="sv-SE"/>
        </w:rPr>
        <w:t xml:space="preserve"> kinh doanh c</w:t>
      </w:r>
      <w:r w:rsidR="00A91D31" w:rsidRPr="00A91D31">
        <w:rPr>
          <w:lang w:val="sv-SE"/>
        </w:rPr>
        <w:t>ủ</w:t>
      </w:r>
      <w:r w:rsidR="00A91D31">
        <w:rPr>
          <w:lang w:val="sv-SE"/>
        </w:rPr>
        <w:t>a doanh nghi</w:t>
      </w:r>
      <w:r w:rsidR="00A91D31" w:rsidRPr="00A91D31">
        <w:rPr>
          <w:lang w:val="sv-SE"/>
        </w:rPr>
        <w:t>ệ</w:t>
      </w:r>
      <w:r w:rsidR="00A91D31">
        <w:rPr>
          <w:lang w:val="sv-SE"/>
        </w:rPr>
        <w:t>p ho</w:t>
      </w:r>
      <w:r w:rsidR="00A91D31" w:rsidRPr="00A91D31">
        <w:rPr>
          <w:lang w:val="sv-SE"/>
        </w:rPr>
        <w:t>ặ</w:t>
      </w:r>
      <w:r w:rsidR="00A91D31">
        <w:rPr>
          <w:lang w:val="sv-SE"/>
        </w:rPr>
        <w:t>c theo y</w:t>
      </w:r>
      <w:r w:rsidR="00A91D31" w:rsidRPr="00A91D31">
        <w:rPr>
          <w:lang w:val="sv-SE"/>
        </w:rPr>
        <w:t>ê</w:t>
      </w:r>
      <w:r w:rsidR="00A91D31">
        <w:rPr>
          <w:lang w:val="sv-SE"/>
        </w:rPr>
        <w:t>u c</w:t>
      </w:r>
      <w:r w:rsidR="00A91D31" w:rsidRPr="00A91D31">
        <w:rPr>
          <w:lang w:val="sv-SE"/>
        </w:rPr>
        <w:t>ầu</w:t>
      </w:r>
      <w:r w:rsidR="00A91D31">
        <w:rPr>
          <w:lang w:val="sv-SE"/>
        </w:rPr>
        <w:t xml:space="preserve"> </w:t>
      </w:r>
      <w:r w:rsidR="001A6AF2">
        <w:rPr>
          <w:lang w:val="sv-SE"/>
        </w:rPr>
        <w:t>c</w:t>
      </w:r>
      <w:r w:rsidR="001A6AF2" w:rsidRPr="001A6AF2">
        <w:rPr>
          <w:lang w:val="sv-SE"/>
        </w:rPr>
        <w:t>ủ</w:t>
      </w:r>
      <w:r w:rsidR="001A6AF2">
        <w:rPr>
          <w:lang w:val="sv-SE"/>
        </w:rPr>
        <w:t>a c</w:t>
      </w:r>
      <w:r w:rsidR="001A6AF2" w:rsidRPr="001A6AF2">
        <w:rPr>
          <w:lang w:val="sv-SE"/>
        </w:rPr>
        <w:t>á</w:t>
      </w:r>
      <w:r w:rsidR="001A6AF2">
        <w:rPr>
          <w:lang w:val="sv-SE"/>
        </w:rPr>
        <w:t>c b</w:t>
      </w:r>
      <w:r w:rsidR="001A6AF2" w:rsidRPr="001A6AF2">
        <w:rPr>
          <w:lang w:val="sv-SE"/>
        </w:rPr>
        <w:t>ê</w:t>
      </w:r>
      <w:r w:rsidR="001A6AF2">
        <w:rPr>
          <w:lang w:val="sv-SE"/>
        </w:rPr>
        <w:t>n cho vay v</w:t>
      </w:r>
      <w:r w:rsidR="001A6AF2" w:rsidRPr="001A6AF2">
        <w:rPr>
          <w:lang w:val="sv-SE"/>
        </w:rPr>
        <w:t>ố</w:t>
      </w:r>
      <w:r w:rsidR="001A6AF2">
        <w:rPr>
          <w:lang w:val="sv-SE"/>
        </w:rPr>
        <w:t>n</w:t>
      </w:r>
      <w:r w:rsidR="00A91D31">
        <w:rPr>
          <w:lang w:val="sv-SE"/>
        </w:rPr>
        <w:t>,...</w:t>
      </w:r>
      <w:r w:rsidR="001A6AF2">
        <w:rPr>
          <w:lang w:val="sv-SE"/>
        </w:rPr>
        <w:t>)</w:t>
      </w:r>
      <w:r>
        <w:rPr>
          <w:lang w:val="sv-SE"/>
        </w:rPr>
        <w:t>, các doanh nghiệp</w:t>
      </w:r>
      <w:r>
        <w:t xml:space="preserve"> siêu nhỏ </w:t>
      </w:r>
      <w:r w:rsidR="004A2C5E">
        <w:t xml:space="preserve">được </w:t>
      </w:r>
      <w:r>
        <w:t xml:space="preserve">lựa chọn áp dụng chế độ kế toán theo Thông tư này hoặc chế độ kế toán doanh nghiệp nhỏ và vừa ban hành theo Thông tư số 133/2016/TT-BTC ngày 26/8/2016 của Bộ Tài chính và các văn bản sửa đổi, bổ sung hoặc thay thế nhưng phải thông báo cho cơ quan thuế quản lý doanh nghiệp và phải thực hiện nhất quán trong năm tài chính. Trường hợp </w:t>
      </w:r>
      <w:r>
        <w:lastRenderedPageBreak/>
        <w:t>doanh nghiệp đang áp dụng chế độ kế toán theo Thông tư số 133/2016/TT-BTC có nhu cầu chuyển sang áp dụng chế độ kế toán doanh nghiệp siêu nhỏ theo Thông tư này thì phải thực hiện từ đầu năm tài chính và phải thông báo lại cho cơ quan thuế.</w:t>
      </w:r>
    </w:p>
    <w:p w:rsidR="001557B9" w:rsidRPr="0016056E" w:rsidRDefault="004A2C5E" w:rsidP="001557B9">
      <w:pPr>
        <w:spacing w:after="140"/>
        <w:ind w:firstLine="720"/>
      </w:pPr>
      <w:r>
        <w:t>2</w:t>
      </w:r>
      <w:r w:rsidR="00635A1A">
        <w:t>. Trường hợp trong năm tài chính, doanh nghiệp có những thay đổi dẫn đến không còn thuộc đối tượng áp dụng chế độ kế toán ban hành theo Thông tư này thì được áp dụng Thông tư này cho đến hết năm tài chính hiện tại và phải thực hiện chế độ kế toán phù hợp với quy định của pháp luật về kế toán từ đầu năm tài chính kế tiếp.</w:t>
      </w:r>
    </w:p>
    <w:p w:rsidR="0075584E" w:rsidRPr="0016056E" w:rsidRDefault="0075584E" w:rsidP="00BF20BB">
      <w:pPr>
        <w:spacing w:after="0"/>
        <w:jc w:val="center"/>
        <w:rPr>
          <w:b/>
        </w:rPr>
      </w:pPr>
    </w:p>
    <w:p w:rsidR="00FF7C45" w:rsidRPr="0016056E" w:rsidRDefault="00635A1A" w:rsidP="00BF20BB">
      <w:pPr>
        <w:spacing w:after="0"/>
        <w:jc w:val="center"/>
        <w:rPr>
          <w:b/>
        </w:rPr>
      </w:pPr>
      <w:r>
        <w:rPr>
          <w:b/>
        </w:rPr>
        <w:t>CHƯƠNG II</w:t>
      </w:r>
    </w:p>
    <w:p w:rsidR="00FF7C45" w:rsidRPr="0016056E" w:rsidRDefault="00635A1A" w:rsidP="00FF7C45">
      <w:pPr>
        <w:spacing w:after="140"/>
        <w:jc w:val="center"/>
        <w:rPr>
          <w:b/>
        </w:rPr>
      </w:pPr>
      <w:r>
        <w:rPr>
          <w:b/>
        </w:rPr>
        <w:t>QUY ĐỊNH CỤ THỂ</w:t>
      </w:r>
    </w:p>
    <w:p w:rsidR="00DC233B" w:rsidRPr="0016056E" w:rsidRDefault="00635A1A" w:rsidP="00DC233B">
      <w:pPr>
        <w:autoSpaceDE w:val="0"/>
        <w:autoSpaceDN w:val="0"/>
        <w:adjustRightInd w:val="0"/>
        <w:spacing w:before="240" w:after="120" w:line="264" w:lineRule="auto"/>
        <w:ind w:firstLine="720"/>
        <w:rPr>
          <w:b/>
          <w:bCs/>
          <w:color w:val="000000"/>
        </w:rPr>
      </w:pPr>
      <w:r>
        <w:rPr>
          <w:b/>
          <w:bCs/>
          <w:color w:val="000000"/>
        </w:rPr>
        <w:t>Điều 3. Chứng từ kế toán và sổ kế toán</w:t>
      </w:r>
    </w:p>
    <w:p w:rsidR="00A91D31" w:rsidRDefault="00635A1A" w:rsidP="00A33741">
      <w:pPr>
        <w:tabs>
          <w:tab w:val="left" w:pos="142"/>
        </w:tabs>
        <w:spacing w:before="120" w:after="0"/>
        <w:ind w:firstLine="720"/>
        <w:rPr>
          <w:lang w:val="sv-SE"/>
        </w:rPr>
      </w:pPr>
      <w:r>
        <w:rPr>
          <w:lang w:val="sv-SE"/>
        </w:rPr>
        <w:t xml:space="preserve">1. </w:t>
      </w:r>
      <w:r w:rsidR="00A91D31">
        <w:rPr>
          <w:lang w:val="sv-SE"/>
        </w:rPr>
        <w:t>Ch</w:t>
      </w:r>
      <w:r w:rsidR="00A91D31" w:rsidRPr="00A91D31">
        <w:rPr>
          <w:lang w:val="sv-SE"/>
        </w:rPr>
        <w:t>ứn</w:t>
      </w:r>
      <w:r w:rsidR="00A91D31">
        <w:rPr>
          <w:lang w:val="sv-SE"/>
        </w:rPr>
        <w:t>g t</w:t>
      </w:r>
      <w:r w:rsidR="00A91D31" w:rsidRPr="00A91D31">
        <w:rPr>
          <w:lang w:val="sv-SE"/>
        </w:rPr>
        <w:t>ừ</w:t>
      </w:r>
      <w:r w:rsidR="00A91D31">
        <w:rPr>
          <w:lang w:val="sv-SE"/>
        </w:rPr>
        <w:t xml:space="preserve"> k</w:t>
      </w:r>
      <w:r w:rsidR="00A91D31" w:rsidRPr="00A91D31">
        <w:rPr>
          <w:lang w:val="sv-SE"/>
        </w:rPr>
        <w:t>ế</w:t>
      </w:r>
      <w:r w:rsidR="00A91D31">
        <w:rPr>
          <w:lang w:val="sv-SE"/>
        </w:rPr>
        <w:t xml:space="preserve"> t</w:t>
      </w:r>
      <w:r w:rsidR="00A91D31" w:rsidRPr="00A91D31">
        <w:rPr>
          <w:lang w:val="sv-SE"/>
        </w:rPr>
        <w:t>oán</w:t>
      </w:r>
      <w:r w:rsidR="00A91D31">
        <w:rPr>
          <w:lang w:val="sv-SE"/>
        </w:rPr>
        <w:t>:</w:t>
      </w:r>
    </w:p>
    <w:p w:rsidR="00A33741" w:rsidRDefault="00A91D31" w:rsidP="00A33741">
      <w:pPr>
        <w:tabs>
          <w:tab w:val="left" w:pos="142"/>
        </w:tabs>
        <w:spacing w:before="120" w:after="0"/>
        <w:ind w:firstLine="720"/>
        <w:rPr>
          <w:color w:val="000000"/>
          <w:spacing w:val="2"/>
        </w:rPr>
      </w:pPr>
      <w:r>
        <w:rPr>
          <w:color w:val="000000"/>
          <w:spacing w:val="2"/>
        </w:rPr>
        <w:t>a) C</w:t>
      </w:r>
      <w:r w:rsidRPr="00A91D31">
        <w:rPr>
          <w:color w:val="000000"/>
          <w:spacing w:val="2"/>
        </w:rPr>
        <w:t>á</w:t>
      </w:r>
      <w:r>
        <w:rPr>
          <w:color w:val="000000"/>
          <w:spacing w:val="2"/>
        </w:rPr>
        <w:t>c d</w:t>
      </w:r>
      <w:r w:rsidR="00635A1A">
        <w:rPr>
          <w:color w:val="000000"/>
          <w:spacing w:val="2"/>
        </w:rPr>
        <w:t>oanh nghiệp được vận dụng hướng dẫn về chứng từ kế toán tại Thông tư số 133/2016/TT-BTC của Bộ Tài chính ngày 26/8/2016 hướng dẫn chế độ kế toán doanh nghiệp nhỏ và vừa (Thông tư số 133/2016/TT-BTC) để áp dụng cho phù hợp với đặc điểm và yêu cầu quản lý của đơn vị.</w:t>
      </w:r>
    </w:p>
    <w:p w:rsidR="00A91D31" w:rsidRPr="0016056E" w:rsidRDefault="00A91D31" w:rsidP="00A33741">
      <w:pPr>
        <w:tabs>
          <w:tab w:val="left" w:pos="142"/>
        </w:tabs>
        <w:spacing w:before="120" w:after="0"/>
        <w:ind w:firstLine="720"/>
        <w:rPr>
          <w:color w:val="000000"/>
          <w:spacing w:val="2"/>
        </w:rPr>
      </w:pPr>
      <w:r>
        <w:rPr>
          <w:color w:val="000000"/>
          <w:spacing w:val="2"/>
        </w:rPr>
        <w:t>Tr</w:t>
      </w:r>
      <w:r w:rsidRPr="00A91D31">
        <w:rPr>
          <w:color w:val="000000"/>
          <w:spacing w:val="2"/>
        </w:rPr>
        <w:t>ườn</w:t>
      </w:r>
      <w:r>
        <w:rPr>
          <w:color w:val="000000"/>
          <w:spacing w:val="2"/>
        </w:rPr>
        <w:t>g h</w:t>
      </w:r>
      <w:r w:rsidRPr="00A91D31">
        <w:rPr>
          <w:color w:val="000000"/>
          <w:spacing w:val="2"/>
        </w:rPr>
        <w:t>ợ</w:t>
      </w:r>
      <w:r>
        <w:rPr>
          <w:color w:val="000000"/>
          <w:spacing w:val="2"/>
        </w:rPr>
        <w:t>p doanh nghi</w:t>
      </w:r>
      <w:r w:rsidRPr="00A91D31">
        <w:rPr>
          <w:color w:val="000000"/>
          <w:spacing w:val="2"/>
        </w:rPr>
        <w:t>ệ</w:t>
      </w:r>
      <w:r>
        <w:rPr>
          <w:color w:val="000000"/>
          <w:spacing w:val="2"/>
        </w:rPr>
        <w:t>p c</w:t>
      </w:r>
      <w:r w:rsidRPr="00A91D31">
        <w:rPr>
          <w:color w:val="000000"/>
          <w:spacing w:val="2"/>
        </w:rPr>
        <w:t>ó</w:t>
      </w:r>
      <w:r>
        <w:rPr>
          <w:color w:val="000000"/>
          <w:spacing w:val="2"/>
        </w:rPr>
        <w:t xml:space="preserve"> b</w:t>
      </w:r>
      <w:r w:rsidRPr="00A91D31">
        <w:rPr>
          <w:color w:val="000000"/>
          <w:spacing w:val="2"/>
        </w:rPr>
        <w:t>ố</w:t>
      </w:r>
      <w:r>
        <w:rPr>
          <w:color w:val="000000"/>
          <w:spacing w:val="2"/>
        </w:rPr>
        <w:t xml:space="preserve"> tr</w:t>
      </w:r>
      <w:r w:rsidRPr="00A91D31">
        <w:rPr>
          <w:color w:val="000000"/>
          <w:spacing w:val="2"/>
        </w:rPr>
        <w:t>í</w:t>
      </w:r>
      <w:r>
        <w:rPr>
          <w:color w:val="000000"/>
          <w:spacing w:val="2"/>
        </w:rPr>
        <w:t xml:space="preserve"> ng</w:t>
      </w:r>
      <w:r w:rsidRPr="00A91D31">
        <w:rPr>
          <w:color w:val="000000"/>
          <w:spacing w:val="2"/>
        </w:rPr>
        <w:t>ười</w:t>
      </w:r>
      <w:r>
        <w:rPr>
          <w:color w:val="000000"/>
          <w:spacing w:val="2"/>
        </w:rPr>
        <w:t xml:space="preserve"> l</w:t>
      </w:r>
      <w:r w:rsidRPr="00A91D31">
        <w:rPr>
          <w:color w:val="000000"/>
          <w:spacing w:val="2"/>
        </w:rPr>
        <w:t>à</w:t>
      </w:r>
      <w:r>
        <w:rPr>
          <w:color w:val="000000"/>
          <w:spacing w:val="2"/>
        </w:rPr>
        <w:t>m k</w:t>
      </w:r>
      <w:r w:rsidRPr="00A91D31">
        <w:rPr>
          <w:color w:val="000000"/>
          <w:spacing w:val="2"/>
        </w:rPr>
        <w:t>ế</w:t>
      </w:r>
      <w:r>
        <w:rPr>
          <w:color w:val="000000"/>
          <w:spacing w:val="2"/>
        </w:rPr>
        <w:t xml:space="preserve"> t</w:t>
      </w:r>
      <w:r w:rsidRPr="00A91D31">
        <w:rPr>
          <w:color w:val="000000"/>
          <w:spacing w:val="2"/>
        </w:rPr>
        <w:t>oán</w:t>
      </w:r>
      <w:r>
        <w:rPr>
          <w:color w:val="000000"/>
          <w:spacing w:val="2"/>
        </w:rPr>
        <w:t xml:space="preserve"> ki</w:t>
      </w:r>
      <w:r w:rsidRPr="00A91D31">
        <w:rPr>
          <w:color w:val="000000"/>
          <w:spacing w:val="2"/>
        </w:rPr>
        <w:t>ê</w:t>
      </w:r>
      <w:r>
        <w:rPr>
          <w:color w:val="000000"/>
          <w:spacing w:val="2"/>
        </w:rPr>
        <w:t>m nhi</w:t>
      </w:r>
      <w:r w:rsidRPr="00A91D31">
        <w:rPr>
          <w:color w:val="000000"/>
          <w:spacing w:val="2"/>
        </w:rPr>
        <w:t>ệm</w:t>
      </w:r>
      <w:r>
        <w:rPr>
          <w:color w:val="000000"/>
          <w:spacing w:val="2"/>
        </w:rPr>
        <w:t xml:space="preserve"> nh</w:t>
      </w:r>
      <w:r w:rsidRPr="00A91D31">
        <w:rPr>
          <w:color w:val="000000"/>
          <w:spacing w:val="2"/>
        </w:rPr>
        <w:t>ư</w:t>
      </w:r>
      <w:r>
        <w:rPr>
          <w:color w:val="000000"/>
          <w:spacing w:val="2"/>
        </w:rPr>
        <w:t xml:space="preserve"> ngư</w:t>
      </w:r>
      <w:r w:rsidRPr="00A91D31">
        <w:rPr>
          <w:color w:val="000000"/>
          <w:spacing w:val="2"/>
        </w:rPr>
        <w:t>ời</w:t>
      </w:r>
      <w:r>
        <w:rPr>
          <w:color w:val="000000"/>
          <w:spacing w:val="2"/>
        </w:rPr>
        <w:t xml:space="preserve"> </w:t>
      </w:r>
      <w:r w:rsidRPr="00A91D31">
        <w:rPr>
          <w:color w:val="000000"/>
          <w:spacing w:val="2"/>
        </w:rPr>
        <w:t>đạ</w:t>
      </w:r>
      <w:r>
        <w:rPr>
          <w:color w:val="000000"/>
          <w:spacing w:val="2"/>
        </w:rPr>
        <w:t>i di</w:t>
      </w:r>
      <w:r w:rsidRPr="00A91D31">
        <w:rPr>
          <w:color w:val="000000"/>
          <w:spacing w:val="2"/>
        </w:rPr>
        <w:t>ện</w:t>
      </w:r>
      <w:r>
        <w:rPr>
          <w:color w:val="000000"/>
          <w:spacing w:val="2"/>
        </w:rPr>
        <w:t xml:space="preserve"> theo ph</w:t>
      </w:r>
      <w:r w:rsidRPr="00A91D31">
        <w:rPr>
          <w:color w:val="000000"/>
          <w:spacing w:val="2"/>
        </w:rPr>
        <w:t>á</w:t>
      </w:r>
      <w:r>
        <w:rPr>
          <w:color w:val="000000"/>
          <w:spacing w:val="2"/>
        </w:rPr>
        <w:t>p lu</w:t>
      </w:r>
      <w:r w:rsidRPr="00A91D31">
        <w:rPr>
          <w:color w:val="000000"/>
          <w:spacing w:val="2"/>
        </w:rPr>
        <w:t>ậ</w:t>
      </w:r>
      <w:r>
        <w:rPr>
          <w:color w:val="000000"/>
          <w:spacing w:val="2"/>
        </w:rPr>
        <w:t>t ki</w:t>
      </w:r>
      <w:r w:rsidRPr="00A91D31">
        <w:rPr>
          <w:color w:val="000000"/>
          <w:spacing w:val="2"/>
        </w:rPr>
        <w:t>ê</w:t>
      </w:r>
      <w:r>
        <w:rPr>
          <w:color w:val="000000"/>
          <w:spacing w:val="2"/>
        </w:rPr>
        <w:t>m l</w:t>
      </w:r>
      <w:r w:rsidRPr="00A91D31">
        <w:rPr>
          <w:color w:val="000000"/>
          <w:spacing w:val="2"/>
        </w:rPr>
        <w:t>à</w:t>
      </w:r>
      <w:r>
        <w:rPr>
          <w:color w:val="000000"/>
          <w:spacing w:val="2"/>
        </w:rPr>
        <w:t>m k</w:t>
      </w:r>
      <w:r w:rsidRPr="00A91D31">
        <w:rPr>
          <w:color w:val="000000"/>
          <w:spacing w:val="2"/>
        </w:rPr>
        <w:t>ế</w:t>
      </w:r>
      <w:r>
        <w:rPr>
          <w:color w:val="000000"/>
          <w:spacing w:val="2"/>
        </w:rPr>
        <w:t xml:space="preserve"> t</w:t>
      </w:r>
      <w:r w:rsidRPr="00A91D31">
        <w:rPr>
          <w:color w:val="000000"/>
          <w:spacing w:val="2"/>
        </w:rPr>
        <w:t>oán</w:t>
      </w:r>
      <w:r>
        <w:rPr>
          <w:color w:val="000000"/>
          <w:spacing w:val="2"/>
        </w:rPr>
        <w:t>, th</w:t>
      </w:r>
      <w:r w:rsidRPr="00A91D31">
        <w:rPr>
          <w:color w:val="000000"/>
          <w:spacing w:val="2"/>
        </w:rPr>
        <w:t>ủ</w:t>
      </w:r>
      <w:r>
        <w:rPr>
          <w:color w:val="000000"/>
          <w:spacing w:val="2"/>
        </w:rPr>
        <w:t xml:space="preserve"> kho, th</w:t>
      </w:r>
      <w:r w:rsidRPr="00A91D31">
        <w:rPr>
          <w:color w:val="000000"/>
          <w:spacing w:val="2"/>
        </w:rPr>
        <w:t>ủ</w:t>
      </w:r>
      <w:r>
        <w:rPr>
          <w:color w:val="000000"/>
          <w:spacing w:val="2"/>
        </w:rPr>
        <w:t xml:space="preserve"> qu</w:t>
      </w:r>
      <w:r w:rsidRPr="00A91D31">
        <w:rPr>
          <w:color w:val="000000"/>
          <w:spacing w:val="2"/>
        </w:rPr>
        <w:t>ỹ</w:t>
      </w:r>
      <w:r>
        <w:rPr>
          <w:color w:val="000000"/>
          <w:spacing w:val="2"/>
        </w:rPr>
        <w:t xml:space="preserve"> th</w:t>
      </w:r>
      <w:r w:rsidRPr="00A91D31">
        <w:rPr>
          <w:color w:val="000000"/>
          <w:spacing w:val="2"/>
        </w:rPr>
        <w:t>ì</w:t>
      </w:r>
      <w:r>
        <w:rPr>
          <w:color w:val="000000"/>
          <w:spacing w:val="2"/>
        </w:rPr>
        <w:t xml:space="preserve"> c</w:t>
      </w:r>
      <w:r w:rsidRPr="00A91D31">
        <w:rPr>
          <w:color w:val="000000"/>
          <w:spacing w:val="2"/>
        </w:rPr>
        <w:t>ă</w:t>
      </w:r>
      <w:r>
        <w:rPr>
          <w:color w:val="000000"/>
          <w:spacing w:val="2"/>
        </w:rPr>
        <w:t>n c</w:t>
      </w:r>
      <w:r w:rsidRPr="00A91D31">
        <w:rPr>
          <w:color w:val="000000"/>
          <w:spacing w:val="2"/>
        </w:rPr>
        <w:t>ứ</w:t>
      </w:r>
      <w:r>
        <w:rPr>
          <w:color w:val="000000"/>
          <w:spacing w:val="2"/>
        </w:rPr>
        <w:t xml:space="preserve"> v</w:t>
      </w:r>
      <w:r w:rsidRPr="00A91D31">
        <w:rPr>
          <w:color w:val="000000"/>
          <w:spacing w:val="2"/>
        </w:rPr>
        <w:t>à</w:t>
      </w:r>
      <w:r>
        <w:rPr>
          <w:color w:val="000000"/>
          <w:spacing w:val="2"/>
        </w:rPr>
        <w:t>o m</w:t>
      </w:r>
      <w:r w:rsidRPr="00A91D31">
        <w:rPr>
          <w:color w:val="000000"/>
          <w:spacing w:val="2"/>
        </w:rPr>
        <w:t>ẫu</w:t>
      </w:r>
      <w:r>
        <w:rPr>
          <w:color w:val="000000"/>
          <w:spacing w:val="2"/>
        </w:rPr>
        <w:t xml:space="preserve"> ch</w:t>
      </w:r>
      <w:r w:rsidRPr="00A91D31">
        <w:rPr>
          <w:color w:val="000000"/>
          <w:spacing w:val="2"/>
        </w:rPr>
        <w:t>ứn</w:t>
      </w:r>
      <w:r>
        <w:rPr>
          <w:color w:val="000000"/>
          <w:spacing w:val="2"/>
        </w:rPr>
        <w:t>g t</w:t>
      </w:r>
      <w:r w:rsidRPr="00A91D31">
        <w:rPr>
          <w:color w:val="000000"/>
          <w:spacing w:val="2"/>
        </w:rPr>
        <w:t>ừ</w:t>
      </w:r>
      <w:r>
        <w:rPr>
          <w:color w:val="000000"/>
          <w:spacing w:val="2"/>
        </w:rPr>
        <w:t xml:space="preserve"> k</w:t>
      </w:r>
      <w:r w:rsidRPr="00A91D31">
        <w:rPr>
          <w:color w:val="000000"/>
          <w:spacing w:val="2"/>
        </w:rPr>
        <w:t>ế</w:t>
      </w:r>
      <w:r>
        <w:rPr>
          <w:color w:val="000000"/>
          <w:spacing w:val="2"/>
        </w:rPr>
        <w:t xml:space="preserve"> t</w:t>
      </w:r>
      <w:r w:rsidRPr="00A91D31">
        <w:rPr>
          <w:color w:val="000000"/>
          <w:spacing w:val="2"/>
        </w:rPr>
        <w:t>oán</w:t>
      </w:r>
      <w:r>
        <w:rPr>
          <w:color w:val="000000"/>
          <w:spacing w:val="2"/>
        </w:rPr>
        <w:t xml:space="preserve"> hư</w:t>
      </w:r>
      <w:r w:rsidRPr="00A91D31">
        <w:rPr>
          <w:color w:val="000000"/>
          <w:spacing w:val="2"/>
        </w:rPr>
        <w:t>ớn</w:t>
      </w:r>
      <w:r>
        <w:rPr>
          <w:color w:val="000000"/>
          <w:spacing w:val="2"/>
        </w:rPr>
        <w:t>g d</w:t>
      </w:r>
      <w:r w:rsidRPr="00A91D31">
        <w:rPr>
          <w:color w:val="000000"/>
          <w:spacing w:val="2"/>
        </w:rPr>
        <w:t>ẫ</w:t>
      </w:r>
      <w:r>
        <w:rPr>
          <w:color w:val="000000"/>
          <w:spacing w:val="2"/>
        </w:rPr>
        <w:t>n t</w:t>
      </w:r>
      <w:r w:rsidRPr="00A91D31">
        <w:rPr>
          <w:color w:val="000000"/>
          <w:spacing w:val="2"/>
        </w:rPr>
        <w:t>ạ</w:t>
      </w:r>
      <w:r>
        <w:rPr>
          <w:color w:val="000000"/>
          <w:spacing w:val="2"/>
        </w:rPr>
        <w:t>i Th</w:t>
      </w:r>
      <w:r w:rsidRPr="00A91D31">
        <w:rPr>
          <w:color w:val="000000"/>
          <w:spacing w:val="2"/>
        </w:rPr>
        <w:t>ô</w:t>
      </w:r>
      <w:r>
        <w:rPr>
          <w:color w:val="000000"/>
          <w:spacing w:val="2"/>
        </w:rPr>
        <w:t>ng t</w:t>
      </w:r>
      <w:r w:rsidRPr="00A91D31">
        <w:rPr>
          <w:color w:val="000000"/>
          <w:spacing w:val="2"/>
        </w:rPr>
        <w:t>ư</w:t>
      </w:r>
      <w:r>
        <w:rPr>
          <w:color w:val="000000"/>
          <w:spacing w:val="2"/>
        </w:rPr>
        <w:t xml:space="preserve"> s</w:t>
      </w:r>
      <w:r w:rsidRPr="00A91D31">
        <w:rPr>
          <w:color w:val="000000"/>
          <w:spacing w:val="2"/>
        </w:rPr>
        <w:t>ố</w:t>
      </w:r>
      <w:r>
        <w:rPr>
          <w:color w:val="000000"/>
          <w:spacing w:val="2"/>
        </w:rPr>
        <w:t xml:space="preserve"> 133/2016/TT-BTC đ</w:t>
      </w:r>
      <w:r w:rsidRPr="00A91D31">
        <w:rPr>
          <w:color w:val="000000"/>
          <w:spacing w:val="2"/>
        </w:rPr>
        <w:t>ể</w:t>
      </w:r>
      <w:r>
        <w:rPr>
          <w:color w:val="000000"/>
          <w:spacing w:val="2"/>
        </w:rPr>
        <w:t xml:space="preserve"> thi</w:t>
      </w:r>
      <w:r w:rsidRPr="00A91D31">
        <w:rPr>
          <w:color w:val="000000"/>
          <w:spacing w:val="2"/>
        </w:rPr>
        <w:t>ết</w:t>
      </w:r>
      <w:r>
        <w:rPr>
          <w:color w:val="000000"/>
          <w:spacing w:val="2"/>
        </w:rPr>
        <w:t xml:space="preserve"> k</w:t>
      </w:r>
      <w:r w:rsidRPr="00A91D31">
        <w:rPr>
          <w:color w:val="000000"/>
          <w:spacing w:val="2"/>
        </w:rPr>
        <w:t>ế</w:t>
      </w:r>
      <w:r>
        <w:rPr>
          <w:color w:val="000000"/>
          <w:spacing w:val="2"/>
        </w:rPr>
        <w:t xml:space="preserve"> l</w:t>
      </w:r>
      <w:r w:rsidRPr="00A91D31">
        <w:rPr>
          <w:color w:val="000000"/>
          <w:spacing w:val="2"/>
        </w:rPr>
        <w:t>ạ</w:t>
      </w:r>
      <w:r>
        <w:rPr>
          <w:color w:val="000000"/>
          <w:spacing w:val="2"/>
        </w:rPr>
        <w:t>i ph</w:t>
      </w:r>
      <w:r w:rsidRPr="00A91D31">
        <w:rPr>
          <w:color w:val="000000"/>
          <w:spacing w:val="2"/>
        </w:rPr>
        <w:t>ầ</w:t>
      </w:r>
      <w:r>
        <w:rPr>
          <w:color w:val="000000"/>
          <w:spacing w:val="2"/>
        </w:rPr>
        <w:t>n ch</w:t>
      </w:r>
      <w:r w:rsidRPr="00A91D31">
        <w:rPr>
          <w:color w:val="000000"/>
          <w:spacing w:val="2"/>
        </w:rPr>
        <w:t>ữ</w:t>
      </w:r>
      <w:r>
        <w:rPr>
          <w:color w:val="000000"/>
          <w:spacing w:val="2"/>
        </w:rPr>
        <w:t xml:space="preserve"> k</w:t>
      </w:r>
      <w:r w:rsidRPr="00A91D31">
        <w:rPr>
          <w:color w:val="000000"/>
          <w:spacing w:val="2"/>
        </w:rPr>
        <w:t>ý</w:t>
      </w:r>
      <w:r>
        <w:rPr>
          <w:color w:val="000000"/>
          <w:spacing w:val="2"/>
        </w:rPr>
        <w:t xml:space="preserve"> c</w:t>
      </w:r>
      <w:r w:rsidRPr="00A91D31">
        <w:rPr>
          <w:color w:val="000000"/>
          <w:spacing w:val="2"/>
        </w:rPr>
        <w:t>ủ</w:t>
      </w:r>
      <w:r>
        <w:rPr>
          <w:color w:val="000000"/>
          <w:spacing w:val="2"/>
        </w:rPr>
        <w:t>a nh</w:t>
      </w:r>
      <w:r w:rsidRPr="00A91D31">
        <w:rPr>
          <w:color w:val="000000"/>
          <w:spacing w:val="2"/>
        </w:rPr>
        <w:t>ữn</w:t>
      </w:r>
      <w:r>
        <w:rPr>
          <w:color w:val="000000"/>
          <w:spacing w:val="2"/>
        </w:rPr>
        <w:t>g ngư</w:t>
      </w:r>
      <w:r w:rsidRPr="00A91D31">
        <w:rPr>
          <w:color w:val="000000"/>
          <w:spacing w:val="2"/>
        </w:rPr>
        <w:t>ời</w:t>
      </w:r>
      <w:r>
        <w:rPr>
          <w:color w:val="000000"/>
          <w:spacing w:val="2"/>
        </w:rPr>
        <w:t xml:space="preserve"> c</w:t>
      </w:r>
      <w:r w:rsidRPr="00A91D31">
        <w:rPr>
          <w:color w:val="000000"/>
          <w:spacing w:val="2"/>
        </w:rPr>
        <w:t>ó</w:t>
      </w:r>
      <w:r>
        <w:rPr>
          <w:color w:val="000000"/>
          <w:spacing w:val="2"/>
        </w:rPr>
        <w:t xml:space="preserve"> li</w:t>
      </w:r>
      <w:r w:rsidRPr="00A91D31">
        <w:rPr>
          <w:color w:val="000000"/>
          <w:spacing w:val="2"/>
        </w:rPr>
        <w:t>ê</w:t>
      </w:r>
      <w:r>
        <w:rPr>
          <w:color w:val="000000"/>
          <w:spacing w:val="2"/>
        </w:rPr>
        <w:t>n quan tr</w:t>
      </w:r>
      <w:r w:rsidRPr="00A91D31">
        <w:rPr>
          <w:color w:val="000000"/>
          <w:spacing w:val="2"/>
        </w:rPr>
        <w:t>ê</w:t>
      </w:r>
      <w:r>
        <w:rPr>
          <w:color w:val="000000"/>
          <w:spacing w:val="2"/>
        </w:rPr>
        <w:t>n ch</w:t>
      </w:r>
      <w:r w:rsidRPr="00A91D31">
        <w:rPr>
          <w:color w:val="000000"/>
          <w:spacing w:val="2"/>
        </w:rPr>
        <w:t>ứn</w:t>
      </w:r>
      <w:r>
        <w:rPr>
          <w:color w:val="000000"/>
          <w:spacing w:val="2"/>
        </w:rPr>
        <w:t>g t</w:t>
      </w:r>
      <w:r w:rsidRPr="00A91D31">
        <w:rPr>
          <w:color w:val="000000"/>
          <w:spacing w:val="2"/>
        </w:rPr>
        <w:t>ừ</w:t>
      </w:r>
      <w:r>
        <w:rPr>
          <w:color w:val="000000"/>
          <w:spacing w:val="2"/>
        </w:rPr>
        <w:t xml:space="preserve"> k</w:t>
      </w:r>
      <w:r w:rsidRPr="00A91D31">
        <w:rPr>
          <w:color w:val="000000"/>
          <w:spacing w:val="2"/>
        </w:rPr>
        <w:t>ế</w:t>
      </w:r>
      <w:r>
        <w:rPr>
          <w:color w:val="000000"/>
          <w:spacing w:val="2"/>
        </w:rPr>
        <w:t xml:space="preserve"> t</w:t>
      </w:r>
      <w:r w:rsidRPr="00A91D31">
        <w:rPr>
          <w:color w:val="000000"/>
          <w:spacing w:val="2"/>
        </w:rPr>
        <w:t>oán</w:t>
      </w:r>
      <w:r>
        <w:rPr>
          <w:color w:val="000000"/>
          <w:spacing w:val="2"/>
        </w:rPr>
        <w:t xml:space="preserve"> cho ph</w:t>
      </w:r>
      <w:r w:rsidRPr="00A91D31">
        <w:rPr>
          <w:color w:val="000000"/>
          <w:spacing w:val="2"/>
        </w:rPr>
        <w:t>ù</w:t>
      </w:r>
      <w:r>
        <w:rPr>
          <w:color w:val="000000"/>
          <w:spacing w:val="2"/>
        </w:rPr>
        <w:t xml:space="preserve"> h</w:t>
      </w:r>
      <w:r w:rsidRPr="00A91D31">
        <w:rPr>
          <w:color w:val="000000"/>
          <w:spacing w:val="2"/>
        </w:rPr>
        <w:t>ợ</w:t>
      </w:r>
      <w:r>
        <w:rPr>
          <w:color w:val="000000"/>
          <w:spacing w:val="2"/>
        </w:rPr>
        <w:t>p v</w:t>
      </w:r>
      <w:r w:rsidRPr="00A91D31">
        <w:rPr>
          <w:color w:val="000000"/>
          <w:spacing w:val="2"/>
        </w:rPr>
        <w:t>ới</w:t>
      </w:r>
      <w:r>
        <w:rPr>
          <w:color w:val="000000"/>
          <w:spacing w:val="2"/>
        </w:rPr>
        <w:t xml:space="preserve"> vi</w:t>
      </w:r>
      <w:r w:rsidRPr="00A91D31">
        <w:rPr>
          <w:color w:val="000000"/>
          <w:spacing w:val="2"/>
        </w:rPr>
        <w:t>ệ</w:t>
      </w:r>
      <w:r>
        <w:rPr>
          <w:color w:val="000000"/>
          <w:spacing w:val="2"/>
        </w:rPr>
        <w:t>c ki</w:t>
      </w:r>
      <w:r w:rsidRPr="00A91D31">
        <w:rPr>
          <w:color w:val="000000"/>
          <w:spacing w:val="2"/>
        </w:rPr>
        <w:t>ê</w:t>
      </w:r>
      <w:r>
        <w:rPr>
          <w:color w:val="000000"/>
          <w:spacing w:val="2"/>
        </w:rPr>
        <w:t>m nhi</w:t>
      </w:r>
      <w:r w:rsidRPr="00A91D31">
        <w:rPr>
          <w:color w:val="000000"/>
          <w:spacing w:val="2"/>
        </w:rPr>
        <w:t>ệ</w:t>
      </w:r>
      <w:r>
        <w:rPr>
          <w:color w:val="000000"/>
          <w:spacing w:val="2"/>
        </w:rPr>
        <w:t>m c</w:t>
      </w:r>
      <w:r w:rsidRPr="00A91D31">
        <w:rPr>
          <w:color w:val="000000"/>
          <w:spacing w:val="2"/>
        </w:rPr>
        <w:t>ô</w:t>
      </w:r>
      <w:r>
        <w:rPr>
          <w:color w:val="000000"/>
          <w:spacing w:val="2"/>
        </w:rPr>
        <w:t>ng t</w:t>
      </w:r>
      <w:r w:rsidRPr="00A91D31">
        <w:rPr>
          <w:color w:val="000000"/>
          <w:spacing w:val="2"/>
        </w:rPr>
        <w:t>á</w:t>
      </w:r>
      <w:r>
        <w:rPr>
          <w:color w:val="000000"/>
          <w:spacing w:val="2"/>
        </w:rPr>
        <w:t>c k</w:t>
      </w:r>
      <w:r w:rsidRPr="00A91D31">
        <w:rPr>
          <w:color w:val="000000"/>
          <w:spacing w:val="2"/>
        </w:rPr>
        <w:t>ế</w:t>
      </w:r>
      <w:r>
        <w:rPr>
          <w:color w:val="000000"/>
          <w:spacing w:val="2"/>
        </w:rPr>
        <w:t xml:space="preserve"> t</w:t>
      </w:r>
      <w:r w:rsidRPr="00A91D31">
        <w:rPr>
          <w:color w:val="000000"/>
          <w:spacing w:val="2"/>
        </w:rPr>
        <w:t>oán</w:t>
      </w:r>
      <w:r>
        <w:rPr>
          <w:color w:val="000000"/>
          <w:spacing w:val="2"/>
        </w:rPr>
        <w:t xml:space="preserve"> t</w:t>
      </w:r>
      <w:r w:rsidRPr="00A91D31">
        <w:rPr>
          <w:color w:val="000000"/>
          <w:spacing w:val="2"/>
        </w:rPr>
        <w:t>ạ</w:t>
      </w:r>
      <w:r>
        <w:rPr>
          <w:color w:val="000000"/>
          <w:spacing w:val="2"/>
        </w:rPr>
        <w:t>i doanh nghi</w:t>
      </w:r>
      <w:r w:rsidRPr="00A91D31">
        <w:rPr>
          <w:color w:val="000000"/>
          <w:spacing w:val="2"/>
        </w:rPr>
        <w:t>ệ</w:t>
      </w:r>
      <w:r>
        <w:rPr>
          <w:color w:val="000000"/>
          <w:spacing w:val="2"/>
        </w:rPr>
        <w:t>p.</w:t>
      </w:r>
    </w:p>
    <w:p w:rsidR="00A33741" w:rsidRPr="0016056E" w:rsidRDefault="00635A1A" w:rsidP="00A33741">
      <w:pPr>
        <w:autoSpaceDE w:val="0"/>
        <w:autoSpaceDN w:val="0"/>
        <w:adjustRightInd w:val="0"/>
        <w:spacing w:before="120" w:after="0"/>
        <w:ind w:firstLine="720"/>
        <w:rPr>
          <w:bCs/>
        </w:rPr>
      </w:pPr>
      <w:r>
        <w:rPr>
          <w:bCs/>
        </w:rPr>
        <w:t xml:space="preserve">2. </w:t>
      </w:r>
      <w:r w:rsidR="00A91D31">
        <w:rPr>
          <w:bCs/>
        </w:rPr>
        <w:t>S</w:t>
      </w:r>
      <w:r>
        <w:rPr>
          <w:bCs/>
        </w:rPr>
        <w:t xml:space="preserve">ổ kế toán </w:t>
      </w:r>
    </w:p>
    <w:p w:rsidR="00A91D31" w:rsidRDefault="00A91D31" w:rsidP="00A33741">
      <w:pPr>
        <w:spacing w:before="120" w:after="0"/>
        <w:ind w:firstLine="720"/>
      </w:pPr>
      <w:r>
        <w:t xml:space="preserve">a) </w:t>
      </w:r>
      <w:r w:rsidR="00635A1A">
        <w:t>Sổ kế toán của doanh nghiệp gồm sổ kế toán chi tiết và sổ kế toán tổng hợp</w:t>
      </w:r>
      <w:r>
        <w:t>;</w:t>
      </w:r>
    </w:p>
    <w:p w:rsidR="00A33741" w:rsidRDefault="00A91D31" w:rsidP="00A33741">
      <w:pPr>
        <w:spacing w:before="120" w:after="0"/>
        <w:ind w:firstLine="720"/>
      </w:pPr>
      <w:r>
        <w:t>b) Bi</w:t>
      </w:r>
      <w:r w:rsidRPr="00A91D31">
        <w:t>ểu</w:t>
      </w:r>
      <w:r>
        <w:t xml:space="preserve"> m</w:t>
      </w:r>
      <w:r w:rsidRPr="00A91D31">
        <w:t>ẫ</w:t>
      </w:r>
      <w:r>
        <w:t>u, gi</w:t>
      </w:r>
      <w:r w:rsidRPr="00A91D31">
        <w:t>ải</w:t>
      </w:r>
      <w:r>
        <w:t xml:space="preserve"> th</w:t>
      </w:r>
      <w:r w:rsidRPr="00A91D31">
        <w:t>í</w:t>
      </w:r>
      <w:r>
        <w:t>ch n</w:t>
      </w:r>
      <w:r w:rsidRPr="00A91D31">
        <w:t>ộ</w:t>
      </w:r>
      <w:r>
        <w:t>i dung v</w:t>
      </w:r>
      <w:r w:rsidRPr="00A91D31">
        <w:t>à</w:t>
      </w:r>
      <w:r>
        <w:t xml:space="preserve"> ph</w:t>
      </w:r>
      <w:r w:rsidRPr="00A91D31">
        <w:t>ươ</w:t>
      </w:r>
      <w:r>
        <w:t>ng ph</w:t>
      </w:r>
      <w:r w:rsidRPr="00A91D31">
        <w:t>á</w:t>
      </w:r>
      <w:r>
        <w:t>p ghi c</w:t>
      </w:r>
      <w:r w:rsidRPr="00A91D31">
        <w:t>á</w:t>
      </w:r>
      <w:r>
        <w:t>c s</w:t>
      </w:r>
      <w:r w:rsidRPr="00A91D31">
        <w:t>ổ</w:t>
      </w:r>
      <w:r>
        <w:t xml:space="preserve"> k</w:t>
      </w:r>
      <w:r w:rsidRPr="00A91D31">
        <w:t>ế</w:t>
      </w:r>
      <w:r>
        <w:t xml:space="preserve"> t</w:t>
      </w:r>
      <w:r w:rsidRPr="00A91D31">
        <w:t>oán</w:t>
      </w:r>
      <w:r>
        <w:t xml:space="preserve"> chi ti</w:t>
      </w:r>
      <w:r w:rsidRPr="00A91D31">
        <w:t>ế</w:t>
      </w:r>
      <w:r>
        <w:t xml:space="preserve">t </w:t>
      </w:r>
      <w:r w:rsidR="00635A1A">
        <w:t>được hướng dẫn cụ thể tại Phụ lục 2 ban hành kèm theo Thông tư này</w:t>
      </w:r>
      <w:r>
        <w:t>;</w:t>
      </w:r>
    </w:p>
    <w:p w:rsidR="00A91D31" w:rsidRPr="0016056E" w:rsidRDefault="00A91D31" w:rsidP="00A33741">
      <w:pPr>
        <w:spacing w:before="120" w:after="0"/>
        <w:ind w:firstLine="720"/>
      </w:pPr>
      <w:r>
        <w:t>c) Doanh ngh</w:t>
      </w:r>
      <w:r w:rsidRPr="00A91D31">
        <w:t>iệ</w:t>
      </w:r>
      <w:r>
        <w:t>p đư</w:t>
      </w:r>
      <w:r w:rsidRPr="00A91D31">
        <w:t>ợ</w:t>
      </w:r>
      <w:r>
        <w:t>c v</w:t>
      </w:r>
      <w:r w:rsidRPr="00A91D31">
        <w:t>ận</w:t>
      </w:r>
      <w:r>
        <w:t xml:space="preserve"> d</w:t>
      </w:r>
      <w:r w:rsidRPr="00A91D31">
        <w:t>ụng</w:t>
      </w:r>
      <w:r>
        <w:t xml:space="preserve"> hư</w:t>
      </w:r>
      <w:r w:rsidRPr="00A91D31">
        <w:t>ớn</w:t>
      </w:r>
      <w:r>
        <w:t>g d</w:t>
      </w:r>
      <w:r w:rsidRPr="00A91D31">
        <w:t>ẫ</w:t>
      </w:r>
      <w:r>
        <w:t>n v</w:t>
      </w:r>
      <w:r w:rsidRPr="00A91D31">
        <w:t>ề</w:t>
      </w:r>
      <w:r>
        <w:t xml:space="preserve"> s</w:t>
      </w:r>
      <w:r w:rsidRPr="00A91D31">
        <w:t>ổ</w:t>
      </w:r>
      <w:r>
        <w:t xml:space="preserve"> k</w:t>
      </w:r>
      <w:r w:rsidRPr="00A91D31">
        <w:t>ế</w:t>
      </w:r>
      <w:r>
        <w:t xml:space="preserve"> t</w:t>
      </w:r>
      <w:r w:rsidRPr="00A91D31">
        <w:t>oán</w:t>
      </w:r>
      <w:r>
        <w:t xml:space="preserve"> t</w:t>
      </w:r>
      <w:r w:rsidRPr="00A91D31">
        <w:t>ạ</w:t>
      </w:r>
      <w:r>
        <w:t xml:space="preserve">i </w:t>
      </w:r>
      <w:r>
        <w:rPr>
          <w:color w:val="000000"/>
          <w:spacing w:val="2"/>
        </w:rPr>
        <w:t>Thông tư số 133/2016/TT-BTC để l</w:t>
      </w:r>
      <w:r w:rsidRPr="00A91D31">
        <w:rPr>
          <w:color w:val="000000"/>
          <w:spacing w:val="2"/>
        </w:rPr>
        <w:t>ự</w:t>
      </w:r>
      <w:r>
        <w:rPr>
          <w:color w:val="000000"/>
          <w:spacing w:val="2"/>
        </w:rPr>
        <w:t>a ch</w:t>
      </w:r>
      <w:r w:rsidRPr="00A91D31">
        <w:rPr>
          <w:color w:val="000000"/>
          <w:spacing w:val="2"/>
        </w:rPr>
        <w:t>ọn</w:t>
      </w:r>
      <w:r>
        <w:rPr>
          <w:color w:val="000000"/>
          <w:spacing w:val="2"/>
        </w:rPr>
        <w:t xml:space="preserve"> h</w:t>
      </w:r>
      <w:r w:rsidRPr="00A91D31">
        <w:rPr>
          <w:color w:val="000000"/>
          <w:spacing w:val="2"/>
        </w:rPr>
        <w:t>ì</w:t>
      </w:r>
      <w:r>
        <w:rPr>
          <w:color w:val="000000"/>
          <w:spacing w:val="2"/>
        </w:rPr>
        <w:t>nh th</w:t>
      </w:r>
      <w:r w:rsidRPr="00A91D31">
        <w:rPr>
          <w:color w:val="000000"/>
          <w:spacing w:val="2"/>
        </w:rPr>
        <w:t>ứ</w:t>
      </w:r>
      <w:r>
        <w:rPr>
          <w:color w:val="000000"/>
          <w:spacing w:val="2"/>
        </w:rPr>
        <w:t>c s</w:t>
      </w:r>
      <w:r w:rsidRPr="00A91D31">
        <w:rPr>
          <w:color w:val="000000"/>
          <w:spacing w:val="2"/>
        </w:rPr>
        <w:t>ổ</w:t>
      </w:r>
      <w:r>
        <w:rPr>
          <w:color w:val="000000"/>
          <w:spacing w:val="2"/>
        </w:rPr>
        <w:t xml:space="preserve"> k</w:t>
      </w:r>
      <w:r w:rsidRPr="00A91D31">
        <w:rPr>
          <w:color w:val="000000"/>
          <w:spacing w:val="2"/>
        </w:rPr>
        <w:t>ế</w:t>
      </w:r>
      <w:r>
        <w:rPr>
          <w:color w:val="000000"/>
          <w:spacing w:val="2"/>
        </w:rPr>
        <w:t xml:space="preserve"> t</w:t>
      </w:r>
      <w:r w:rsidRPr="00A91D31">
        <w:rPr>
          <w:color w:val="000000"/>
          <w:spacing w:val="2"/>
        </w:rPr>
        <w:t>oán</w:t>
      </w:r>
      <w:r>
        <w:rPr>
          <w:color w:val="000000"/>
          <w:spacing w:val="2"/>
        </w:rPr>
        <w:t xml:space="preserve"> </w:t>
      </w:r>
      <w:r w:rsidRPr="00A91D31">
        <w:rPr>
          <w:color w:val="000000"/>
          <w:spacing w:val="2"/>
        </w:rPr>
        <w:t>á</w:t>
      </w:r>
      <w:r>
        <w:rPr>
          <w:color w:val="000000"/>
          <w:spacing w:val="2"/>
        </w:rPr>
        <w:t>p d</w:t>
      </w:r>
      <w:r w:rsidRPr="00A91D31">
        <w:rPr>
          <w:color w:val="000000"/>
          <w:spacing w:val="2"/>
        </w:rPr>
        <w:t>ụng</w:t>
      </w:r>
      <w:r>
        <w:rPr>
          <w:color w:val="000000"/>
          <w:spacing w:val="2"/>
        </w:rPr>
        <w:t xml:space="preserve"> cho phù hợp với đặc điểm và yêu cầu quản lý của đơn vị.</w:t>
      </w:r>
      <w:r>
        <w:t xml:space="preserve"> </w:t>
      </w:r>
    </w:p>
    <w:p w:rsidR="00A33741" w:rsidRPr="0016056E" w:rsidRDefault="00635A1A" w:rsidP="00A33741">
      <w:pPr>
        <w:autoSpaceDE w:val="0"/>
        <w:autoSpaceDN w:val="0"/>
        <w:adjustRightInd w:val="0"/>
        <w:spacing w:before="360" w:after="120"/>
        <w:ind w:firstLine="720"/>
        <w:rPr>
          <w:b/>
        </w:rPr>
      </w:pPr>
      <w:r>
        <w:rPr>
          <w:b/>
        </w:rPr>
        <w:t>Điều 4. Đơn vị tiền tệ sử dụng trong kế toán</w:t>
      </w:r>
    </w:p>
    <w:p w:rsidR="00322158" w:rsidRPr="0016056E" w:rsidRDefault="00635A1A">
      <w:pPr>
        <w:autoSpaceDE w:val="0"/>
        <w:autoSpaceDN w:val="0"/>
        <w:adjustRightInd w:val="0"/>
        <w:spacing w:after="120"/>
        <w:ind w:firstLine="720"/>
      </w:pPr>
      <w:r w:rsidRPr="00635A1A">
        <w:t>Đơn vị tiền tệ sử dụng trong kế toán là Đồng Việt Nam. Doanh nghiệp thuộc đối tượng áp dụng Thông tư này không được sử dụng đơn vị tiền tệ trong kế toán là đồng tiền khác với Việt Nam đồng.</w:t>
      </w:r>
    </w:p>
    <w:p w:rsidR="00A33741" w:rsidRPr="0016056E" w:rsidRDefault="00635A1A" w:rsidP="00A33741">
      <w:pPr>
        <w:autoSpaceDE w:val="0"/>
        <w:autoSpaceDN w:val="0"/>
        <w:adjustRightInd w:val="0"/>
        <w:spacing w:before="360" w:after="120" w:line="264" w:lineRule="auto"/>
        <w:ind w:firstLine="720"/>
        <w:rPr>
          <w:b/>
          <w:bCs/>
          <w:color w:val="000000"/>
        </w:rPr>
      </w:pPr>
      <w:r>
        <w:rPr>
          <w:b/>
          <w:bCs/>
          <w:color w:val="000000"/>
        </w:rPr>
        <w:t>Điều 5. Tổ chức bộ máy kế toán và người làm kế toán</w:t>
      </w:r>
    </w:p>
    <w:p w:rsidR="00EF5F34" w:rsidRPr="0016056E" w:rsidRDefault="00635A1A" w:rsidP="00EF5F34">
      <w:pPr>
        <w:spacing w:after="140"/>
        <w:ind w:firstLine="720"/>
      </w:pPr>
      <w:r>
        <w:t>1. Các doanh nghiệp thuộc đối tượng áp dụng Thông tư này được bố trí phụ trách kế toán mà không bắt buộc phải bố trí kế toán trưởng.</w:t>
      </w:r>
    </w:p>
    <w:p w:rsidR="00EF5F34" w:rsidRPr="0016056E" w:rsidRDefault="00635A1A" w:rsidP="00EF5F34">
      <w:pPr>
        <w:spacing w:after="140"/>
        <w:ind w:firstLine="720"/>
      </w:pPr>
      <w:r>
        <w:t>2. Các doanh nghiệp siêu nhỏ thuộc đối tượng áp dụng Thông tư này không cấm bố trí người làm kế toán là:</w:t>
      </w:r>
    </w:p>
    <w:p w:rsidR="00EF5F34" w:rsidRPr="0016056E" w:rsidRDefault="00635A1A" w:rsidP="00EF5F34">
      <w:pPr>
        <w:spacing w:after="140"/>
        <w:ind w:firstLine="720"/>
      </w:pPr>
      <w:r>
        <w:t>a) Cha đẻ, mẹ đẻ, cha nuôi, mẹ nuôi, vợ, chồng, con đẻ, con nuôi, anh chị em ruột của người đại diện theo pháp luật, của giám đốc hoặc tổng giám đốc, của phó giám đốc hoặc phó tổng giám đốc phụ trách công tác tài chính- kế toán và của kế toán trưởng (phụ trách kế toán) doanh nghiệp.</w:t>
      </w:r>
    </w:p>
    <w:p w:rsidR="00EF5F34" w:rsidRPr="0016056E" w:rsidRDefault="00635A1A" w:rsidP="00EF5F34">
      <w:pPr>
        <w:spacing w:after="140"/>
        <w:ind w:firstLine="720"/>
      </w:pPr>
      <w:r>
        <w:t>b) Người đang làm quản lý, điều hành, thủ kho, thủ quỹ hoặc người được giao thường xuyên mua, bán tài sản của doanh nghiệp.</w:t>
      </w:r>
    </w:p>
    <w:p w:rsidR="00EF5F34" w:rsidRPr="0016056E" w:rsidRDefault="00635A1A" w:rsidP="00EF5F34">
      <w:pPr>
        <w:autoSpaceDE w:val="0"/>
        <w:autoSpaceDN w:val="0"/>
        <w:adjustRightInd w:val="0"/>
        <w:spacing w:before="240" w:after="120" w:line="264" w:lineRule="auto"/>
        <w:ind w:firstLine="720"/>
        <w:rPr>
          <w:b/>
          <w:bCs/>
          <w:color w:val="000000"/>
        </w:rPr>
      </w:pPr>
      <w:r>
        <w:rPr>
          <w:b/>
          <w:bCs/>
          <w:color w:val="000000"/>
        </w:rPr>
        <w:t>Điều 6. Thuê dịch vụ kế toán</w:t>
      </w:r>
    </w:p>
    <w:p w:rsidR="00EF5F34" w:rsidRPr="0016056E" w:rsidRDefault="00635A1A" w:rsidP="00EF5F34">
      <w:pPr>
        <w:tabs>
          <w:tab w:val="left" w:pos="5387"/>
        </w:tabs>
        <w:autoSpaceDE w:val="0"/>
        <w:autoSpaceDN w:val="0"/>
        <w:adjustRightInd w:val="0"/>
        <w:spacing w:after="120"/>
        <w:ind w:firstLine="720"/>
        <w:rPr>
          <w:color w:val="000000"/>
        </w:rPr>
      </w:pPr>
      <w:r>
        <w:rPr>
          <w:color w:val="000000"/>
        </w:rPr>
        <w:t xml:space="preserve">1. Các doanh nghiệp thuộc đối tượng áp dụng Thông tư này được thuê đơn vị kinh doanh dịch vụ kế toán để làm kế toán hoặc làm kế toán trưởng, phụ trách kế toán. </w:t>
      </w:r>
    </w:p>
    <w:p w:rsidR="00E14569" w:rsidRPr="0016056E" w:rsidRDefault="00635A1A" w:rsidP="00EF5F34">
      <w:pPr>
        <w:tabs>
          <w:tab w:val="left" w:pos="5387"/>
        </w:tabs>
        <w:autoSpaceDE w:val="0"/>
        <w:autoSpaceDN w:val="0"/>
        <w:adjustRightInd w:val="0"/>
        <w:spacing w:after="120"/>
        <w:ind w:firstLine="720"/>
        <w:rPr>
          <w:color w:val="000000"/>
        </w:rPr>
      </w:pPr>
      <w:r>
        <w:rPr>
          <w:color w:val="000000"/>
        </w:rPr>
        <w:t>2. Nghiêm cấm doanh nghiệp thuê cá nhân, tổ chức không đủ điều kiện hành nghề, điều kiện kinh doanh dịch vụ kế toán cung cấp dịch vụ kế toán cho đơn vị mình.</w:t>
      </w:r>
    </w:p>
    <w:p w:rsidR="00E14569" w:rsidRPr="0016056E" w:rsidRDefault="00635A1A" w:rsidP="00EF5F34">
      <w:pPr>
        <w:tabs>
          <w:tab w:val="left" w:pos="5387"/>
        </w:tabs>
        <w:autoSpaceDE w:val="0"/>
        <w:autoSpaceDN w:val="0"/>
        <w:adjustRightInd w:val="0"/>
        <w:spacing w:after="120"/>
        <w:ind w:firstLine="720"/>
        <w:rPr>
          <w:color w:val="000000"/>
        </w:rPr>
      </w:pPr>
      <w:r>
        <w:rPr>
          <w:color w:val="000000"/>
        </w:rPr>
        <w:t>3. Danh sách các kế toán viên hành nghề và doanh nghiệp/hộ kinh doanh dịch vụ kế toán đủ điều kiện kinh doanh dịch vụ kế toán được công bố và cập nhật định kỳ trên trang thông tin điện tử của Bộ Tài chính.</w:t>
      </w:r>
    </w:p>
    <w:p w:rsidR="00D80ECB" w:rsidRPr="0016056E" w:rsidRDefault="00D80ECB" w:rsidP="006B0A2F">
      <w:pPr>
        <w:spacing w:before="120"/>
        <w:ind w:firstLine="709"/>
        <w:rPr>
          <w:lang w:val="sv-SE"/>
        </w:rPr>
      </w:pPr>
    </w:p>
    <w:p w:rsidR="004E2191" w:rsidRPr="0016056E" w:rsidRDefault="00635A1A" w:rsidP="00C65EE2">
      <w:pPr>
        <w:ind w:firstLine="567"/>
      </w:pPr>
      <w:r>
        <w:rPr>
          <w:b/>
        </w:rPr>
        <w:t>Điều 7. Tài khoản 111 - Tiền</w:t>
      </w:r>
    </w:p>
    <w:p w:rsidR="00FF43C4" w:rsidRPr="0016056E" w:rsidRDefault="00635A1A" w:rsidP="00FF43C4">
      <w:pPr>
        <w:ind w:firstLine="567"/>
        <w:rPr>
          <w:b/>
        </w:rPr>
      </w:pPr>
      <w:r>
        <w:rPr>
          <w:b/>
        </w:rPr>
        <w:t>1. Nguyên tắc hạch toán</w:t>
      </w:r>
    </w:p>
    <w:p w:rsidR="00DC233B" w:rsidRPr="0016056E" w:rsidRDefault="00635A1A" w:rsidP="00DC233B">
      <w:pPr>
        <w:ind w:firstLine="567"/>
      </w:pPr>
      <w:r>
        <w:t xml:space="preserve">1.1. Tài khoản này dùng để phản ánh tình hình thu, chi tiền của doanh nghiệp bao gồm tiền mặt tại quỹ và tiền gửi ngân hàng. </w:t>
      </w:r>
    </w:p>
    <w:p w:rsidR="00322158" w:rsidRPr="0016056E" w:rsidRDefault="00635A1A">
      <w:pPr>
        <w:ind w:firstLine="567"/>
      </w:pPr>
      <w:r>
        <w:t>- Tiền mặt bao gồm các loại tiền tại quỹ của doanh nghiệp.</w:t>
      </w:r>
    </w:p>
    <w:p w:rsidR="00322158" w:rsidRPr="0016056E" w:rsidRDefault="00635A1A">
      <w:pPr>
        <w:ind w:firstLine="567"/>
      </w:pPr>
      <w:r>
        <w:t>- Tiền gửi ngân hàng bao gồm các khoản tiền gửi không kỳ hạn và các khoản tiền gửi tiết kiệm (tiền gửi có kỳ hạn) mà doanh nghiệp gửi tại các ngân hàng.</w:t>
      </w:r>
    </w:p>
    <w:p w:rsidR="00DC233B" w:rsidRPr="0016056E" w:rsidRDefault="00635A1A" w:rsidP="00FF43C4">
      <w:pPr>
        <w:ind w:firstLine="567"/>
      </w:pPr>
      <w:r>
        <w:t xml:space="preserve">1.2. Khi thu, chi tiền mặt phải có phiếu thu, phiếu chi và có đủ chữ ký theo quy định về chứng từ kế toán. </w:t>
      </w:r>
    </w:p>
    <w:p w:rsidR="004E2191" w:rsidRPr="0016056E" w:rsidRDefault="00635A1A" w:rsidP="00FF43C4">
      <w:pPr>
        <w:ind w:firstLine="567"/>
      </w:pPr>
      <w:r>
        <w:t>1.3. Khi hạch toán tiền gửi ngân hàng phải có giấy báo Nợ, giấy báo Có hoặc bảng sao kê của ngân hàng.</w:t>
      </w:r>
    </w:p>
    <w:p w:rsidR="004E2191" w:rsidRPr="0016056E" w:rsidRDefault="00635A1A" w:rsidP="00FF43C4">
      <w:pPr>
        <w:ind w:firstLine="567"/>
        <w:rPr>
          <w:b/>
        </w:rPr>
      </w:pPr>
      <w:r>
        <w:rPr>
          <w:b/>
        </w:rPr>
        <w:t>2. Kết cấu và nội dung phản ánh của Tài khoản 111 - Tiền</w:t>
      </w:r>
    </w:p>
    <w:p w:rsidR="004E2191" w:rsidRPr="0016056E" w:rsidRDefault="00635A1A" w:rsidP="00FF43C4">
      <w:pPr>
        <w:ind w:firstLine="567"/>
        <w:rPr>
          <w:b/>
        </w:rPr>
      </w:pPr>
      <w:r>
        <w:rPr>
          <w:b/>
        </w:rPr>
        <w:t>Bên Nợ:</w:t>
      </w:r>
    </w:p>
    <w:p w:rsidR="004E2191" w:rsidRPr="0016056E" w:rsidRDefault="00635A1A" w:rsidP="00FF43C4">
      <w:pPr>
        <w:ind w:firstLine="567"/>
      </w:pPr>
      <w:r>
        <w:t>-  Các khoản tiền mặt nhập quỹ hoặc các khoản tiền gửi vào ngân hàng;</w:t>
      </w:r>
    </w:p>
    <w:p w:rsidR="004E2191" w:rsidRPr="0016056E" w:rsidRDefault="00635A1A" w:rsidP="00FF43C4">
      <w:pPr>
        <w:ind w:firstLine="567"/>
      </w:pPr>
      <w:r>
        <w:t>-  Các khoản tiền thừa phát hiện khi kiểm kê;</w:t>
      </w:r>
    </w:p>
    <w:p w:rsidR="004E2191" w:rsidRPr="0016056E" w:rsidRDefault="00635A1A" w:rsidP="00FF43C4">
      <w:pPr>
        <w:ind w:firstLine="567"/>
        <w:rPr>
          <w:b/>
        </w:rPr>
      </w:pPr>
      <w:r>
        <w:rPr>
          <w:b/>
        </w:rPr>
        <w:t>Bên Có:</w:t>
      </w:r>
    </w:p>
    <w:p w:rsidR="004E2191" w:rsidRPr="0016056E" w:rsidRDefault="00635A1A" w:rsidP="00FF43C4">
      <w:pPr>
        <w:ind w:firstLine="567"/>
      </w:pPr>
      <w:r>
        <w:t>-  Các khoản tiền mặt xuất quỹ hoặc các khoản tiền rút ra khỏi ngân hàng;</w:t>
      </w:r>
    </w:p>
    <w:p w:rsidR="004E2191" w:rsidRPr="0016056E" w:rsidRDefault="00635A1A" w:rsidP="00FF43C4">
      <w:pPr>
        <w:ind w:firstLine="567"/>
      </w:pPr>
      <w:r>
        <w:t>-  Các khoản tiền thiếu hụt phát hiện khi kiểm kê;</w:t>
      </w:r>
    </w:p>
    <w:p w:rsidR="004E2191" w:rsidRPr="0016056E" w:rsidRDefault="00635A1A" w:rsidP="00FF43C4">
      <w:pPr>
        <w:ind w:firstLine="567"/>
        <w:rPr>
          <w:b/>
        </w:rPr>
      </w:pPr>
      <w:r>
        <w:rPr>
          <w:b/>
        </w:rPr>
        <w:t>Số dư bên Nợ:</w:t>
      </w:r>
    </w:p>
    <w:p w:rsidR="004E2191" w:rsidRPr="0016056E" w:rsidRDefault="00635A1A" w:rsidP="00FF43C4">
      <w:pPr>
        <w:ind w:firstLine="567"/>
      </w:pPr>
      <w:r>
        <w:t>Các khoản tiền mặt còn tồn quỹ hoặc các khoản tiền còn dư ở các Ngân hàng tại thời điểm báo cáo.</w:t>
      </w:r>
    </w:p>
    <w:p w:rsidR="00DC233B" w:rsidRPr="0016056E" w:rsidRDefault="00635A1A" w:rsidP="00FF43C4">
      <w:pPr>
        <w:ind w:firstLine="567"/>
        <w:rPr>
          <w:b/>
          <w:i/>
        </w:rPr>
      </w:pPr>
      <w:r>
        <w:rPr>
          <w:b/>
          <w:i/>
        </w:rPr>
        <w:t>TK 111 có 2 Tài khoản cấp 2:</w:t>
      </w:r>
    </w:p>
    <w:p w:rsidR="00DC233B" w:rsidRPr="0016056E" w:rsidRDefault="00635A1A" w:rsidP="00FF43C4">
      <w:pPr>
        <w:ind w:firstLine="567"/>
      </w:pPr>
      <w:r>
        <w:rPr>
          <w:i/>
        </w:rPr>
        <w:t>Tài khoản 1111- Tiền mặt:</w:t>
      </w:r>
      <w:r>
        <w:t xml:space="preserve"> Phản ánh tình hình thu, chi tồn quỹ tiền mặt của doanh nghiệp</w:t>
      </w:r>
    </w:p>
    <w:p w:rsidR="00DC233B" w:rsidRPr="0016056E" w:rsidRDefault="00635A1A" w:rsidP="00FF43C4">
      <w:pPr>
        <w:ind w:firstLine="567"/>
      </w:pPr>
      <w:r>
        <w:rPr>
          <w:i/>
        </w:rPr>
        <w:t xml:space="preserve">Tài khoản 1112- Tiền gửi ngân hàng: </w:t>
      </w:r>
      <w:r>
        <w:t>Phản ánh số tiền gửi vào, rút ra và hiện còn đang gửi tại các ngân hàng.</w:t>
      </w:r>
    </w:p>
    <w:p w:rsidR="004E2191" w:rsidRPr="0016056E" w:rsidRDefault="00635A1A" w:rsidP="00FF43C4">
      <w:pPr>
        <w:ind w:firstLine="567"/>
        <w:rPr>
          <w:b/>
        </w:rPr>
      </w:pPr>
      <w:r>
        <w:rPr>
          <w:b/>
        </w:rPr>
        <w:t>3. Phương pháp kế toán một số giao dịch kinh tế chủ yếu</w:t>
      </w:r>
    </w:p>
    <w:p w:rsidR="00C8117E" w:rsidRPr="0016056E" w:rsidRDefault="00635A1A" w:rsidP="00FF43C4">
      <w:pPr>
        <w:ind w:firstLine="567"/>
      </w:pPr>
      <w:r>
        <w:t>3.1. Xuất quỹ tiền mặt gửi vào ngân hàng (kể cả gửi tiết kiệm), ghi:</w:t>
      </w:r>
    </w:p>
    <w:p w:rsidR="00C8117E" w:rsidRPr="0016056E" w:rsidRDefault="00635A1A" w:rsidP="00FF43C4">
      <w:pPr>
        <w:ind w:firstLine="567"/>
      </w:pPr>
      <w:r>
        <w:t>Nợ TK 1112- Tiền gửi ngân hàng</w:t>
      </w:r>
    </w:p>
    <w:p w:rsidR="00C8117E" w:rsidRPr="0016056E" w:rsidRDefault="00635A1A" w:rsidP="00FF43C4">
      <w:pPr>
        <w:ind w:firstLine="567"/>
      </w:pPr>
      <w:r>
        <w:tab/>
      </w:r>
      <w:r>
        <w:tab/>
        <w:t>Có TK 1111- Tiền mặt.</w:t>
      </w:r>
    </w:p>
    <w:p w:rsidR="00C8117E" w:rsidRPr="0016056E" w:rsidRDefault="00635A1A" w:rsidP="00FF43C4">
      <w:pPr>
        <w:ind w:firstLine="567"/>
      </w:pPr>
      <w:r>
        <w:t>3.2. Rút tiền gửi ngân hàng về nhập quỹ tiền mặt, ghi:</w:t>
      </w:r>
    </w:p>
    <w:p w:rsidR="00C8117E" w:rsidRPr="0016056E" w:rsidRDefault="00635A1A" w:rsidP="00FF43C4">
      <w:pPr>
        <w:ind w:firstLine="567"/>
      </w:pPr>
      <w:r>
        <w:t>Nợ TK 1111- Tiền mặt</w:t>
      </w:r>
    </w:p>
    <w:p w:rsidR="00C8117E" w:rsidRPr="0016056E" w:rsidRDefault="00635A1A" w:rsidP="00FF43C4">
      <w:pPr>
        <w:ind w:firstLine="567"/>
      </w:pPr>
      <w:r>
        <w:tab/>
      </w:r>
      <w:r>
        <w:tab/>
        <w:t>Có TK 1112- Tiền gửi ngân hàng.</w:t>
      </w:r>
    </w:p>
    <w:p w:rsidR="00EB1F43" w:rsidRPr="0016056E" w:rsidRDefault="00635A1A" w:rsidP="00FF43C4">
      <w:pPr>
        <w:ind w:firstLine="567"/>
      </w:pPr>
      <w:r>
        <w:t>3.3. Khi phát sinh doanh thu bán sản phẩm, hàng hoá, cung cấp dịch vụ và các khoản thu nhập khác bằng tiền:</w:t>
      </w:r>
    </w:p>
    <w:p w:rsidR="004E2191" w:rsidRPr="0016056E" w:rsidRDefault="00635A1A" w:rsidP="00FF43C4">
      <w:pPr>
        <w:ind w:firstLine="567"/>
      </w:pPr>
      <w:r>
        <w:t>- Trường hợp doanh nghiệp nộp thuế GTGT theo phương pháp khấu trừ thuế thì các khoản doanh thu, thu nhập được ghi nhận theo giá bán chưa có thuế GTGT trên hóa đơn, ghi:</w:t>
      </w:r>
    </w:p>
    <w:p w:rsidR="004E2191" w:rsidRPr="0016056E" w:rsidRDefault="00635A1A" w:rsidP="00FF43C4">
      <w:pPr>
        <w:ind w:firstLine="567"/>
      </w:pPr>
      <w:r>
        <w:t>Nợ TK 111 - Tiền (1111, 1112)</w:t>
      </w:r>
    </w:p>
    <w:p w:rsidR="004E2191" w:rsidRPr="0016056E" w:rsidRDefault="00635A1A" w:rsidP="00FF43C4">
      <w:pPr>
        <w:ind w:firstLine="567"/>
      </w:pPr>
      <w:r>
        <w:t xml:space="preserve">  </w:t>
      </w:r>
      <w:r>
        <w:tab/>
      </w:r>
      <w:r>
        <w:tab/>
        <w:t>Có TK 511- Các khoản doanh thu và thu nhập (5111, 5118)</w:t>
      </w:r>
    </w:p>
    <w:p w:rsidR="004E2191" w:rsidRPr="0016056E" w:rsidRDefault="00635A1A" w:rsidP="00992BF1">
      <w:pPr>
        <w:ind w:left="2977" w:hanging="1537"/>
      </w:pPr>
      <w:r>
        <w:t>Có TK 3331 - Thuế GTGT phải nộp.</w:t>
      </w:r>
    </w:p>
    <w:p w:rsidR="00EB1F43" w:rsidRPr="0016056E" w:rsidRDefault="00635A1A">
      <w:pPr>
        <w:ind w:firstLine="567"/>
      </w:pPr>
      <w:r>
        <w:t>- Trường hợp doanh nghiệp nộp thuế GTGT theo phương pháp trực tiếp thì các khoản doanh thu, thu nhập được ghi nhận theo giá bán bao gồm cả thuế GTGT trên hóa đơn, ghi:</w:t>
      </w:r>
    </w:p>
    <w:p w:rsidR="00EB1F43" w:rsidRPr="0016056E" w:rsidRDefault="00635A1A" w:rsidP="00EB1F43">
      <w:pPr>
        <w:ind w:firstLine="567"/>
      </w:pPr>
      <w:r>
        <w:t>Nợ TK 111 - Tiền (1111, 1112)</w:t>
      </w:r>
    </w:p>
    <w:p w:rsidR="00EB1F43" w:rsidRPr="0016056E" w:rsidRDefault="00635A1A" w:rsidP="00EB1F43">
      <w:pPr>
        <w:ind w:firstLine="567"/>
      </w:pPr>
      <w:r>
        <w:t xml:space="preserve">  </w:t>
      </w:r>
      <w:r>
        <w:tab/>
      </w:r>
      <w:r>
        <w:tab/>
        <w:t>Có TK 511- Các khoản doanh thu và thu nhập (5111, 5118)</w:t>
      </w:r>
    </w:p>
    <w:p w:rsidR="004E2191" w:rsidRPr="0016056E" w:rsidRDefault="00635A1A" w:rsidP="00FF43C4">
      <w:pPr>
        <w:ind w:firstLine="567"/>
      </w:pPr>
      <w:r>
        <w:t>3.4. Khi phát sinh các khoản vay vốn của ngân hàng hoặc các đối tượng khác bằng tiền, ghi:</w:t>
      </w:r>
    </w:p>
    <w:p w:rsidR="004E2191" w:rsidRPr="0016056E" w:rsidRDefault="00635A1A" w:rsidP="00FF43C4">
      <w:pPr>
        <w:ind w:firstLine="567"/>
      </w:pPr>
      <w:r>
        <w:t>Nợ TK 111 - Tiền (1111, 1112)</w:t>
      </w:r>
    </w:p>
    <w:p w:rsidR="004E2191" w:rsidRPr="0016056E" w:rsidRDefault="00635A1A" w:rsidP="00503E26">
      <w:pPr>
        <w:ind w:left="720" w:firstLine="720"/>
      </w:pPr>
      <w:r>
        <w:t>Có TK 331 - Các khoản nợ phải trả.</w:t>
      </w:r>
    </w:p>
    <w:p w:rsidR="004E2191" w:rsidRPr="0016056E" w:rsidRDefault="00635A1A" w:rsidP="00FF43C4">
      <w:pPr>
        <w:ind w:firstLine="567"/>
      </w:pPr>
      <w:r>
        <w:t>3.5. Khi thu hồi các khoản nợ phải thu bằng tiền, ghi:</w:t>
      </w:r>
    </w:p>
    <w:p w:rsidR="00503E26" w:rsidRPr="0016056E" w:rsidRDefault="00635A1A" w:rsidP="00503E26">
      <w:pPr>
        <w:ind w:firstLine="567"/>
      </w:pPr>
      <w:r>
        <w:tab/>
        <w:t>Nợ TK 111 - Tiền (1111, 1112)</w:t>
      </w:r>
    </w:p>
    <w:p w:rsidR="004E2191" w:rsidRPr="0016056E" w:rsidRDefault="00635A1A" w:rsidP="00FF43C4">
      <w:pPr>
        <w:ind w:firstLine="567"/>
      </w:pPr>
      <w:r>
        <w:tab/>
      </w:r>
      <w:r>
        <w:tab/>
        <w:t>Có TK 131 - Các khoản nợ phải thu.</w:t>
      </w:r>
    </w:p>
    <w:p w:rsidR="004E2191" w:rsidRPr="0016056E" w:rsidRDefault="00635A1A" w:rsidP="00FF43C4">
      <w:pPr>
        <w:ind w:firstLine="567"/>
      </w:pPr>
      <w:r>
        <w:t xml:space="preserve"> 3.6. Khi nhận được vốn góp của các thành viên bằng tiền, ghi:</w:t>
      </w:r>
    </w:p>
    <w:p w:rsidR="004E2191" w:rsidRPr="0016056E" w:rsidRDefault="00635A1A" w:rsidP="00FF43C4">
      <w:pPr>
        <w:ind w:firstLine="567"/>
      </w:pPr>
      <w:r>
        <w:tab/>
        <w:t>Nợ TK 111 - Tiền (1111, 1112)</w:t>
      </w:r>
    </w:p>
    <w:p w:rsidR="004E2191" w:rsidRPr="0016056E" w:rsidRDefault="00635A1A" w:rsidP="00FF43C4">
      <w:pPr>
        <w:ind w:firstLine="567"/>
      </w:pPr>
      <w:r>
        <w:tab/>
      </w:r>
      <w:r>
        <w:tab/>
        <w:t xml:space="preserve">Có TK 411 - Vốn </w:t>
      </w:r>
      <w:r w:rsidR="001D6CA6">
        <w:t>chủ sở hữu (4111)</w:t>
      </w:r>
      <w:r>
        <w:t>.</w:t>
      </w:r>
    </w:p>
    <w:p w:rsidR="00A33741" w:rsidRPr="0016056E" w:rsidRDefault="00635A1A" w:rsidP="00A33741">
      <w:pPr>
        <w:ind w:firstLine="720"/>
      </w:pPr>
      <w:r>
        <w:t xml:space="preserve">3.7. Chi tiền để mua hàng tồn kho về nhập kho, mua TSCĐ: </w:t>
      </w:r>
    </w:p>
    <w:p w:rsidR="00A33741" w:rsidRPr="0016056E" w:rsidRDefault="00635A1A" w:rsidP="00A33741">
      <w:pPr>
        <w:ind w:firstLine="720"/>
      </w:pPr>
      <w:r>
        <w:t xml:space="preserve">- Trường hợp doanh nghiệp được khấu trừ thuế GTGT đầu vào, giá trị hàng tồn kho và TSCĐ mua về không bao gồm thuế GTGT, </w:t>
      </w:r>
      <w:r w:rsidR="001D6CA6">
        <w:t>ghi</w:t>
      </w:r>
      <w:r>
        <w:t xml:space="preserve">: </w:t>
      </w:r>
    </w:p>
    <w:p w:rsidR="00417F61" w:rsidRPr="0016056E" w:rsidRDefault="00635A1A" w:rsidP="00AD6108">
      <w:pPr>
        <w:ind w:firstLine="567"/>
      </w:pPr>
      <w:r>
        <w:tab/>
        <w:t>Nợ TK 152- Hàng tồn kho (1521, 1526) (Nếu mua NVL, DC, hàng hóa)</w:t>
      </w:r>
    </w:p>
    <w:p w:rsidR="00A33741" w:rsidRPr="0016056E" w:rsidRDefault="00635A1A" w:rsidP="00A33741">
      <w:pPr>
        <w:ind w:firstLine="720"/>
      </w:pPr>
      <w:r>
        <w:t>Nợ TK 211- Tài sản cố định (Nếu mua TSCĐ)</w:t>
      </w:r>
    </w:p>
    <w:p w:rsidR="004E2191" w:rsidRPr="0016056E" w:rsidRDefault="00635A1A" w:rsidP="00FB22D6">
      <w:pPr>
        <w:ind w:left="2410" w:hanging="1690"/>
      </w:pPr>
      <w:r>
        <w:t>Nợ TK 13</w:t>
      </w:r>
      <w:r w:rsidR="001D6CA6">
        <w:t>1</w:t>
      </w:r>
      <w:r w:rsidR="008144CF">
        <w:t>3</w:t>
      </w:r>
      <w:r>
        <w:t xml:space="preserve"> </w:t>
      </w:r>
      <w:r w:rsidR="001D6CA6">
        <w:t>–</w:t>
      </w:r>
      <w:r>
        <w:t xml:space="preserve"> </w:t>
      </w:r>
      <w:r w:rsidR="008144CF">
        <w:t xml:space="preserve">Thuế GTGT được khấu trừ </w:t>
      </w:r>
      <w:r>
        <w:t>(nếu số thuế GTGT đầu vào được khấu trừ)</w:t>
      </w:r>
    </w:p>
    <w:p w:rsidR="004E2191" w:rsidRPr="0016056E" w:rsidRDefault="00635A1A" w:rsidP="00AD6108">
      <w:pPr>
        <w:ind w:left="720" w:firstLine="720"/>
      </w:pPr>
      <w:r>
        <w:t>Có TK 111 - Tiền (1111, 1112).</w:t>
      </w:r>
    </w:p>
    <w:p w:rsidR="00A33741" w:rsidRPr="0016056E" w:rsidRDefault="00635A1A" w:rsidP="00A33741">
      <w:pPr>
        <w:ind w:firstLine="720"/>
      </w:pPr>
      <w:r>
        <w:t>- Trường hợp thuế GTGT đầu vào không được khấu trừ, giá trị hàng tồn kho và TSCĐ bao gồm cả thuế GTGT, ghi:</w:t>
      </w:r>
    </w:p>
    <w:p w:rsidR="00C8117E" w:rsidRPr="0016056E" w:rsidRDefault="00635A1A" w:rsidP="00C8117E">
      <w:pPr>
        <w:ind w:firstLine="567"/>
      </w:pPr>
      <w:r>
        <w:tab/>
        <w:t xml:space="preserve">Nợ các TK 152, 211 </w:t>
      </w:r>
    </w:p>
    <w:p w:rsidR="00C8117E" w:rsidRPr="0016056E" w:rsidRDefault="00635A1A" w:rsidP="00C8117E">
      <w:pPr>
        <w:ind w:left="720" w:firstLine="720"/>
      </w:pPr>
      <w:r>
        <w:t>Có TK 111 - Tiền (1111, 1112).</w:t>
      </w:r>
    </w:p>
    <w:p w:rsidR="004E2191" w:rsidRPr="0016056E" w:rsidRDefault="00635A1A" w:rsidP="00FF43C4">
      <w:pPr>
        <w:ind w:firstLine="567"/>
      </w:pPr>
      <w:r>
        <w:t xml:space="preserve">3.8. Chi tiền để thanh toán các khoản nợ nhà cung cấp, các khoản nợ vay, các khoản phải nộp theo lương và các khoản nợ phải trả khác, trả lương và thu nhập cho người lao động, chi nộp thuế vào NSNN, ghi: </w:t>
      </w:r>
    </w:p>
    <w:p w:rsidR="00A33741" w:rsidRPr="0016056E" w:rsidRDefault="00635A1A" w:rsidP="00A33741">
      <w:pPr>
        <w:ind w:left="2127" w:hanging="1560"/>
      </w:pPr>
      <w:r>
        <w:t xml:space="preserve">Nợ TK 331 - Các khoản nợ phải trả (chi trả nợ nhà cung cấp, trả nợ vay, nộp các khoản phải nộp theo lương, </w:t>
      </w:r>
      <w:r w:rsidR="001D6CA6">
        <w:t>chi trả lương và thu nhập cho người lao động,</w:t>
      </w:r>
      <w:r>
        <w:t>trả các khoản nợ khác)</w:t>
      </w:r>
    </w:p>
    <w:p w:rsidR="004E2191" w:rsidRPr="0016056E" w:rsidRDefault="00635A1A" w:rsidP="00FF43C4">
      <w:pPr>
        <w:ind w:firstLine="567"/>
      </w:pPr>
      <w:r>
        <w:t>Nợ TK 333 - Thuế và các khoản phải nộp nhà nước (chi nộp thuế)</w:t>
      </w:r>
    </w:p>
    <w:p w:rsidR="004E2191" w:rsidRPr="0016056E" w:rsidRDefault="00635A1A" w:rsidP="00AD6108">
      <w:pPr>
        <w:ind w:left="720" w:firstLine="720"/>
      </w:pPr>
      <w:r>
        <w:t>Có TK 111 - Tiền (1111, 1112).</w:t>
      </w:r>
    </w:p>
    <w:p w:rsidR="00FB22D6" w:rsidRPr="0016056E" w:rsidRDefault="00635A1A" w:rsidP="00FB22D6">
      <w:pPr>
        <w:ind w:firstLine="567"/>
      </w:pPr>
      <w:r>
        <w:t>3.9. Khi chi tiền để thanh toán các khoản chi phí dịch vụ mua ngoài như điện, nước, điện thoại,..., ghi:</w:t>
      </w:r>
    </w:p>
    <w:p w:rsidR="00FB22D6" w:rsidRPr="0016056E" w:rsidRDefault="00635A1A" w:rsidP="00FB22D6">
      <w:pPr>
        <w:ind w:left="2127" w:hanging="1560"/>
      </w:pPr>
      <w:r>
        <w:t>Nợ TK 1524- Chi phí sản xuất, kinh doanh dở dang (nếu chi phí phát sinh phục vụ cho hoạt động sản xuất sản phẩm)</w:t>
      </w:r>
    </w:p>
    <w:p w:rsidR="00FB22D6" w:rsidRPr="0016056E" w:rsidRDefault="00635A1A" w:rsidP="00FB22D6">
      <w:pPr>
        <w:ind w:left="2127" w:hanging="1560"/>
      </w:pPr>
      <w:r>
        <w:t>Nợ TK 611 - Các khoản chi phí (nếu chi phí phát sinh cho hoạt động bán hàng, quản lý doanh nghiệp, chi trả lãi vay)</w:t>
      </w:r>
    </w:p>
    <w:p w:rsidR="00FB22D6" w:rsidRPr="0016056E" w:rsidRDefault="00635A1A" w:rsidP="00FB22D6">
      <w:pPr>
        <w:ind w:left="1418" w:hanging="851"/>
      </w:pPr>
      <w:r>
        <w:tab/>
        <w:t>Có TK 111 - Tiền (1111, 1112).</w:t>
      </w:r>
    </w:p>
    <w:p w:rsidR="004E2191" w:rsidRPr="0016056E" w:rsidRDefault="00635A1A" w:rsidP="00FF43C4">
      <w:pPr>
        <w:ind w:firstLine="567"/>
      </w:pPr>
      <w:r>
        <w:t>3.10. Các khoản tiền thiếu phát hiện khi kiểm kê, ghi:</w:t>
      </w:r>
    </w:p>
    <w:p w:rsidR="004E2191" w:rsidRPr="0016056E" w:rsidRDefault="00635A1A" w:rsidP="00FF43C4">
      <w:pPr>
        <w:ind w:firstLine="567"/>
      </w:pPr>
      <w:r>
        <w:tab/>
        <w:t xml:space="preserve">Nợ TK 131 - Các khoản nợ phải thu </w:t>
      </w:r>
    </w:p>
    <w:p w:rsidR="004E2191" w:rsidRPr="0016056E" w:rsidRDefault="00635A1A" w:rsidP="00FF43C4">
      <w:pPr>
        <w:ind w:firstLine="567"/>
      </w:pPr>
      <w:r>
        <w:tab/>
      </w:r>
      <w:r>
        <w:tab/>
        <w:t>Có TK 111 - Tiền (1111, 1112).</w:t>
      </w:r>
    </w:p>
    <w:p w:rsidR="004E2191" w:rsidRPr="0016056E" w:rsidRDefault="00635A1A" w:rsidP="00AD6108">
      <w:pPr>
        <w:ind w:firstLine="567"/>
      </w:pPr>
      <w:r>
        <w:t>3.11. Các khoản tiền thừa phát hiện khi kiểm kê, ghi:</w:t>
      </w:r>
    </w:p>
    <w:p w:rsidR="004E2191" w:rsidRPr="0016056E" w:rsidRDefault="00635A1A" w:rsidP="00FF43C4">
      <w:pPr>
        <w:ind w:firstLine="567"/>
      </w:pPr>
      <w:r>
        <w:tab/>
        <w:t xml:space="preserve">Nợ TK 111 - Tiền (1111, 1112) </w:t>
      </w:r>
    </w:p>
    <w:p w:rsidR="004E2191" w:rsidRPr="0016056E" w:rsidRDefault="00635A1A" w:rsidP="00FF43C4">
      <w:pPr>
        <w:ind w:firstLine="567"/>
      </w:pPr>
      <w:r>
        <w:tab/>
      </w:r>
      <w:r>
        <w:tab/>
        <w:t>Có TK 331 - Các khoản nợ phải trả.</w:t>
      </w:r>
    </w:p>
    <w:p w:rsidR="00C65EE2" w:rsidRPr="0016056E" w:rsidRDefault="00C65EE2" w:rsidP="004E2191"/>
    <w:p w:rsidR="00C65EE2" w:rsidRPr="0016056E" w:rsidRDefault="00635A1A" w:rsidP="004E2191">
      <w:pPr>
        <w:rPr>
          <w:b/>
        </w:rPr>
      </w:pPr>
      <w:r>
        <w:rPr>
          <w:b/>
        </w:rPr>
        <w:tab/>
        <w:t>Điều 8. Tài khoản 131- Các khoản nợ phải thu</w:t>
      </w:r>
    </w:p>
    <w:p w:rsidR="00AD6108" w:rsidRDefault="00635A1A" w:rsidP="004E2191">
      <w:pPr>
        <w:rPr>
          <w:b/>
        </w:rPr>
      </w:pPr>
      <w:r>
        <w:rPr>
          <w:b/>
        </w:rPr>
        <w:tab/>
        <w:t>1. Nguyên tắc kế toán</w:t>
      </w:r>
    </w:p>
    <w:p w:rsidR="008144CF" w:rsidRDefault="008144CF" w:rsidP="004E2191">
      <w:pPr>
        <w:rPr>
          <w:b/>
        </w:rPr>
      </w:pPr>
      <w:r>
        <w:rPr>
          <w:b/>
        </w:rPr>
        <w:tab/>
        <w:t>1.1. Đối với thuế GTGT được khấu trừ</w:t>
      </w:r>
    </w:p>
    <w:p w:rsidR="003E7507" w:rsidRDefault="008144CF" w:rsidP="003E7507">
      <w:pPr>
        <w:spacing w:before="120" w:after="0"/>
        <w:ind w:firstLine="720"/>
      </w:pPr>
      <w:r>
        <w:t xml:space="preserve">a) Tài khoản này dùng để phản ánh số thuế GTGT đầu vào được khấu trừ, đã khấu trừ và còn được khấu trừ của doanh nghiệp. </w:t>
      </w:r>
    </w:p>
    <w:p w:rsidR="008144CF" w:rsidRPr="0016056E" w:rsidRDefault="008144CF" w:rsidP="008144CF">
      <w:pPr>
        <w:spacing w:before="120" w:after="0"/>
        <w:ind w:firstLine="720"/>
      </w:pPr>
      <w:r>
        <w:t>b) Kế toán phải hạch toán riêng thuế GTGT đầu vào được khấu trừ và thuế GTGT đầu vào không được khấu trừ. Trường hợp không thể hạch toán riêng được thì số thuế GTGT đầu vào được hạch toán vào TK 13</w:t>
      </w:r>
      <w:r w:rsidR="00CA2B28">
        <w:t>1</w:t>
      </w:r>
      <w:r>
        <w:t xml:space="preserve">3. Cuối kỳ, kế toán phải xác định số thuế GTGT được khấu trừ và không được khấu trừ theo quy định của pháp luật về thuế GTGT. </w:t>
      </w:r>
    </w:p>
    <w:p w:rsidR="008144CF" w:rsidRPr="0016056E" w:rsidRDefault="008144CF" w:rsidP="008144CF">
      <w:r>
        <w:tab/>
        <w:t>c) Trường hợp số thuế GTGT đầu vào được khấu trừ thì giá trị hàng tồn kho, tài sản cố định, dịch vụ mua về là giá mua chưa có thuế GTGT. Số thuế GTGT đầu vào không được khấu trừ được tính vào giá trị tài sản được mua hoặc các khoản chi phí tuỳ theo từng trường hợp cụ thể.</w:t>
      </w:r>
    </w:p>
    <w:p w:rsidR="008144CF" w:rsidRDefault="008144CF" w:rsidP="008144CF">
      <w:r>
        <w:tab/>
        <w:t>d) Việc xác định số thuế GTGT đầu vào được khấu trừ, kê khai, quyết toán, nộp thuế phải tuân thủ theo đúng quy định của pháp luật về thuế GTGT.</w:t>
      </w:r>
    </w:p>
    <w:p w:rsidR="008144CF" w:rsidRPr="0016056E" w:rsidRDefault="008144CF" w:rsidP="004E2191">
      <w:pPr>
        <w:rPr>
          <w:b/>
        </w:rPr>
      </w:pPr>
      <w:r>
        <w:tab/>
      </w:r>
      <w:r w:rsidR="003E7507" w:rsidRPr="003E7507">
        <w:rPr>
          <w:b/>
        </w:rPr>
        <w:t>1.2. Đối với các khoản nợ phải thu khác</w:t>
      </w:r>
    </w:p>
    <w:p w:rsidR="00AD6108" w:rsidRPr="0016056E" w:rsidRDefault="00635A1A" w:rsidP="004E2191">
      <w:pPr>
        <w:rPr>
          <w:b/>
        </w:rPr>
      </w:pPr>
      <w:r>
        <w:tab/>
      </w:r>
      <w:r w:rsidR="008144CF">
        <w:t xml:space="preserve">a) </w:t>
      </w:r>
      <w:r>
        <w:t xml:space="preserve">Các khoản nợ phải thu </w:t>
      </w:r>
      <w:r w:rsidR="00831230">
        <w:t xml:space="preserve">khác </w:t>
      </w:r>
      <w:r>
        <w:t>của doanh nghiệp bao gồm số tiền phải thu của khách hàng từ việc bán sản phẩm, hàng hóa hoặc cung cấp dịch vụ; phải thu về tạm ứng cho người lao động; tài sản thiếu chờ xử lý; Các khoản nợ phải thu về ký cược, ký quỹ tại đơn vị khác,....</w:t>
      </w:r>
    </w:p>
    <w:p w:rsidR="00417F61" w:rsidRPr="0016056E" w:rsidRDefault="00635A1A" w:rsidP="004E2191">
      <w:pPr>
        <w:rPr>
          <w:b/>
        </w:rPr>
      </w:pPr>
      <w:r>
        <w:tab/>
      </w:r>
      <w:r w:rsidR="008144CF">
        <w:t>b)</w:t>
      </w:r>
      <w:r>
        <w:t xml:space="preserve"> Các khoản nợ phải thu được theo dõi chi tiết theo số tiền phải thu, kỳ hạn phải thu, đối tượng phải thu và các yếu tố khác theo nhu cầu quản lý của doanh nghiệp (nếu có). </w:t>
      </w:r>
    </w:p>
    <w:p w:rsidR="00AD6108" w:rsidRPr="0016056E" w:rsidRDefault="00635A1A" w:rsidP="004E2191">
      <w:r>
        <w:rPr>
          <w:b/>
        </w:rPr>
        <w:tab/>
        <w:t>2. Kết cấu và nội dung phản ánh của Tài khoản 131 - Các khoản nợ phải thu</w:t>
      </w:r>
      <w:r>
        <w:t xml:space="preserve"> </w:t>
      </w:r>
    </w:p>
    <w:p w:rsidR="004E2191" w:rsidRDefault="00635A1A" w:rsidP="004E2191">
      <w:pPr>
        <w:rPr>
          <w:b/>
        </w:rPr>
      </w:pPr>
      <w:r>
        <w:rPr>
          <w:b/>
        </w:rPr>
        <w:tab/>
        <w:t>Bên Nợ:</w:t>
      </w:r>
    </w:p>
    <w:p w:rsidR="008144CF" w:rsidRPr="008144CF" w:rsidRDefault="008144CF" w:rsidP="004E2191">
      <w:r>
        <w:rPr>
          <w:b/>
        </w:rPr>
        <w:tab/>
        <w:t xml:space="preserve">- </w:t>
      </w:r>
      <w:r w:rsidR="003E7507" w:rsidRPr="003E7507">
        <w:t>Số thuế GTGT đầu vào được khấu trừ</w:t>
      </w:r>
      <w:r w:rsidR="00831230">
        <w:t>;</w:t>
      </w:r>
    </w:p>
    <w:p w:rsidR="004E2191" w:rsidRPr="0016056E" w:rsidRDefault="00635A1A" w:rsidP="004E2191">
      <w:r>
        <w:tab/>
        <w:t>- Các khoản nợ phải thu tăng trong kỳ do bán sản phẩm, hàng hóa hoặc cung cấp dịch vụ cho khách hàng chưa thu tiền; các khoản tạm ứng cho người lao động; giá trị tài sản thiếu chờ xử lý; các khoản tiền đem đi ký cược, ký quỹ tại đơn vị khác,...;</w:t>
      </w:r>
    </w:p>
    <w:p w:rsidR="004E2191" w:rsidRDefault="00635A1A" w:rsidP="004E2191">
      <w:pPr>
        <w:rPr>
          <w:b/>
        </w:rPr>
      </w:pPr>
      <w:r>
        <w:tab/>
      </w:r>
      <w:r>
        <w:rPr>
          <w:b/>
        </w:rPr>
        <w:t>Bên Có:</w:t>
      </w:r>
    </w:p>
    <w:p w:rsidR="008144CF" w:rsidRPr="00831230" w:rsidRDefault="008144CF" w:rsidP="004E2191">
      <w:r>
        <w:rPr>
          <w:b/>
        </w:rPr>
        <w:tab/>
      </w:r>
      <w:r w:rsidR="003E7507" w:rsidRPr="003E7507">
        <w:t>- Số thuế GTGT đầu vào đã khấu trừ, đã được hoàn lại (nếu có);</w:t>
      </w:r>
    </w:p>
    <w:p w:rsidR="00831230" w:rsidRPr="00831230" w:rsidRDefault="003E7507" w:rsidP="004E2191">
      <w:r w:rsidRPr="003E7507">
        <w:tab/>
        <w:t>- Kết chuyển số thuế GTGT đầu vào không được khấu trừ;</w:t>
      </w:r>
    </w:p>
    <w:p w:rsidR="00B33330" w:rsidRPr="0016056E" w:rsidRDefault="00635A1A" w:rsidP="004E2191">
      <w:r>
        <w:tab/>
        <w:t>- Các khoản nợ phải thu giảm trong kỳ do thu được các khoản nợ phải thu của khách hàng, thanh toán tạm ứng với người lao động, xử lý tài sản thiếu, thu hồi các khoản ký quỹ, ký cược tại đơn vị khác,...;</w:t>
      </w:r>
    </w:p>
    <w:p w:rsidR="004E2191" w:rsidRPr="0016056E" w:rsidRDefault="00635A1A" w:rsidP="00831230">
      <w:r>
        <w:tab/>
      </w:r>
      <w:r>
        <w:rPr>
          <w:b/>
        </w:rPr>
        <w:t>Số dư bên Nợ:</w:t>
      </w:r>
      <w:r>
        <w:t xml:space="preserve"> </w:t>
      </w:r>
      <w:r w:rsidR="00831230">
        <w:t xml:space="preserve">Số thuế GTGT đầu vào còn được khấu trừ; </w:t>
      </w:r>
      <w:r>
        <w:t xml:space="preserve">Các khoản nợ phải thu </w:t>
      </w:r>
      <w:r w:rsidR="008A2DC2">
        <w:t xml:space="preserve">khác </w:t>
      </w:r>
      <w:r>
        <w:t>hiện còn cuối kỳ.</w:t>
      </w:r>
    </w:p>
    <w:p w:rsidR="00A33741" w:rsidRPr="0016056E" w:rsidRDefault="00635A1A" w:rsidP="00A33741">
      <w:pPr>
        <w:ind w:firstLine="720"/>
      </w:pPr>
      <w:r>
        <w:t xml:space="preserve">Tài khoản này có thể có số dư bên Có. Số dư bên Có phản ánh số đã thu nhiều hơn số phải thu (trường hợp cá biệt và trong chi tiết công nợ của từng đối tượng cụ thể). </w:t>
      </w:r>
    </w:p>
    <w:p w:rsidR="004E2191" w:rsidRDefault="00831230" w:rsidP="00646233">
      <w:pPr>
        <w:ind w:firstLine="720"/>
      </w:pPr>
      <w:r>
        <w:t>Tài khoản 131 – Các khoản nợ phải thu, có 2 tài khoản cấp 2:</w:t>
      </w:r>
    </w:p>
    <w:p w:rsidR="00831230" w:rsidRPr="0016056E" w:rsidRDefault="00831230" w:rsidP="00831230">
      <w:pPr>
        <w:spacing w:before="120" w:after="0"/>
        <w:ind w:firstLine="720"/>
      </w:pPr>
      <w:r>
        <w:t xml:space="preserve">- Tài khoản 1313 – Thuế GTGT được khấu trừ: </w:t>
      </w:r>
      <w:r w:rsidR="00F51014">
        <w:t xml:space="preserve"> P</w:t>
      </w:r>
      <w:r>
        <w:t xml:space="preserve">hản ánh số thuế GTGT đầu vào được khấu trừ, đã khấu trừ và còn được khấu trừ của doanh nghiệp. </w:t>
      </w:r>
    </w:p>
    <w:p w:rsidR="00831230" w:rsidRPr="0016056E" w:rsidRDefault="00831230" w:rsidP="00646233">
      <w:pPr>
        <w:ind w:firstLine="720"/>
      </w:pPr>
      <w:r>
        <w:t>- Tài khoản 1318 – Các khoản nợ phải thu khác:</w:t>
      </w:r>
      <w:r w:rsidR="00F51014">
        <w:t xml:space="preserve"> Phản ánh số tiền phải thu của khách hàng từ việc bán sản phẩm, hàng hóa hoặc cung cấp dịch vụ; phải thu về tạm ứng cho người lao động; tài sản thiếu chờ xử lý...</w:t>
      </w:r>
    </w:p>
    <w:p w:rsidR="004E2191" w:rsidRDefault="00635A1A" w:rsidP="004E2191">
      <w:pPr>
        <w:rPr>
          <w:b/>
        </w:rPr>
      </w:pPr>
      <w:r>
        <w:rPr>
          <w:b/>
        </w:rPr>
        <w:tab/>
        <w:t>3. Phương pháp kế toán một số giao dịch kinh tế chủ yếu</w:t>
      </w:r>
    </w:p>
    <w:p w:rsidR="00F51014" w:rsidRPr="0016056E" w:rsidRDefault="00F51014" w:rsidP="00F51014">
      <w:r>
        <w:rPr>
          <w:b/>
        </w:rPr>
        <w:tab/>
      </w:r>
      <w:r>
        <w:t>3.1. Khi mua vật liệu, dụng cụ, hàng hóa, TSCĐ, nếu thuế GTGT đầu vào được khấu trừ thì giá mua tài sản chưa có thuế GTGT, ghi:</w:t>
      </w:r>
    </w:p>
    <w:p w:rsidR="00F51014" w:rsidRPr="0016056E" w:rsidRDefault="00F51014" w:rsidP="00F51014">
      <w:pPr>
        <w:ind w:left="1985" w:hanging="1276"/>
      </w:pPr>
      <w:r>
        <w:t>Nợ các TK 152- Hàng tồn kho (Nếu mua vật liệu, dụng cụ, hàng hóa về nhập kho)</w:t>
      </w:r>
    </w:p>
    <w:p w:rsidR="00F51014" w:rsidRPr="0016056E" w:rsidRDefault="00F51014" w:rsidP="00F51014">
      <w:pPr>
        <w:ind w:left="1418" w:hanging="698"/>
      </w:pPr>
      <w:r>
        <w:t>Nợ TK 611 - Các khoản chi phí (nếu mua vật liệu, dụng cụ về dùng ngay cho hoạt động bán hàng, quản lý doanh nghiệp)</w:t>
      </w:r>
    </w:p>
    <w:p w:rsidR="00F51014" w:rsidRPr="0016056E" w:rsidRDefault="00F51014" w:rsidP="00F51014">
      <w:pPr>
        <w:ind w:left="1418" w:hanging="698"/>
      </w:pPr>
      <w:r>
        <w:t>Nợ TK 211- Tài sản cố định</w:t>
      </w:r>
    </w:p>
    <w:p w:rsidR="00F51014" w:rsidRPr="0016056E" w:rsidRDefault="00F51014" w:rsidP="00F51014">
      <w:pPr>
        <w:ind w:firstLine="720"/>
      </w:pPr>
      <w:r>
        <w:t>Nợ TK 1313 - Thuế GTGT được khấu trừ (Số thuế GTGT đầu vào)</w:t>
      </w:r>
    </w:p>
    <w:p w:rsidR="00F51014" w:rsidRPr="0016056E" w:rsidRDefault="00F51014" w:rsidP="00F51014">
      <w:r>
        <w:tab/>
      </w:r>
      <w:r>
        <w:tab/>
        <w:t>Có các TK 111, 331,... (tổng giá thanh toán).</w:t>
      </w:r>
    </w:p>
    <w:p w:rsidR="00F51014" w:rsidRPr="0016056E" w:rsidRDefault="00F51014" w:rsidP="00F51014">
      <w:r>
        <w:tab/>
        <w:t>- Trường hợp doanh nghiệp nộp thuế GTGT theo phương pháp trực tiếp hoặc thuế GTGT đầu vào không được khấu trừ thì giá mua tài sản bao gồm cả thuế GTGT, ghi:</w:t>
      </w:r>
    </w:p>
    <w:p w:rsidR="00F51014" w:rsidRPr="0016056E" w:rsidRDefault="00F51014" w:rsidP="00F51014">
      <w:pPr>
        <w:ind w:left="1985" w:hanging="1276"/>
      </w:pPr>
      <w:r>
        <w:t xml:space="preserve"> Nợ các TK 152- Hàng tồn kho (Nếu mua vật liệu, dụng cụ, hàng hóa về nhập kho)</w:t>
      </w:r>
    </w:p>
    <w:p w:rsidR="00F51014" w:rsidRPr="0016056E" w:rsidRDefault="00F51014" w:rsidP="00F51014">
      <w:pPr>
        <w:ind w:left="1418" w:hanging="698"/>
      </w:pPr>
      <w:r>
        <w:t>Nợ TK 611 - Các khoản chi phí (nếu mua vật liệu, dụng cụ về dùng ngay cho hoạt động bán hàng, quản lý doanh nghiệp)</w:t>
      </w:r>
    </w:p>
    <w:p w:rsidR="00F51014" w:rsidRPr="0016056E" w:rsidRDefault="00F51014" w:rsidP="00F51014">
      <w:pPr>
        <w:ind w:left="1418" w:hanging="698"/>
      </w:pPr>
      <w:r>
        <w:t>Nợ TK 211- Tài sản cố định</w:t>
      </w:r>
    </w:p>
    <w:p w:rsidR="00F51014" w:rsidRPr="0016056E" w:rsidRDefault="00F51014" w:rsidP="00F51014">
      <w:r>
        <w:tab/>
      </w:r>
      <w:r>
        <w:tab/>
        <w:t>Có các TK 111, 331,... (tổng giá thanh toán).</w:t>
      </w:r>
    </w:p>
    <w:p w:rsidR="00F51014" w:rsidRPr="0016056E" w:rsidRDefault="00F51014" w:rsidP="00F51014">
      <w:r>
        <w:tab/>
        <w:t>3.2. Cuối kỳ, xác định và kết chuyển số thuế GTGT đầu vào được khấu trừ với số thuế GTGT đầu ra để xác định số thuế GTGT phải nộp trong kỳ, ghi:</w:t>
      </w:r>
    </w:p>
    <w:p w:rsidR="00F51014" w:rsidRPr="0016056E" w:rsidRDefault="00F51014" w:rsidP="00F51014">
      <w:r>
        <w:tab/>
        <w:t xml:space="preserve">Nợ TK 3331 - Thuế GTGT phải nộp </w:t>
      </w:r>
    </w:p>
    <w:p w:rsidR="00F51014" w:rsidRPr="0016056E" w:rsidRDefault="00F51014" w:rsidP="00F51014">
      <w:r>
        <w:tab/>
      </w:r>
      <w:r>
        <w:tab/>
        <w:t>Có TK 1313 - Thuế GTGT được khấu trừ.</w:t>
      </w:r>
    </w:p>
    <w:p w:rsidR="00F51014" w:rsidRPr="0016056E" w:rsidRDefault="00F51014" w:rsidP="00F51014">
      <w:pPr>
        <w:ind w:firstLine="720"/>
      </w:pPr>
      <w:r>
        <w:t>3.3. Trường hợp doanh nghiệp được hoàn thuế GTGT đầu vào, căn cwsvafo số tiền thuế được hoàn, ghi:</w:t>
      </w:r>
    </w:p>
    <w:p w:rsidR="00F51014" w:rsidRPr="0016056E" w:rsidRDefault="00F51014" w:rsidP="00F51014">
      <w:r>
        <w:tab/>
        <w:t xml:space="preserve">Nợ TK 111- Tiền </w:t>
      </w:r>
    </w:p>
    <w:p w:rsidR="00F51014" w:rsidRPr="0016056E" w:rsidRDefault="00F51014" w:rsidP="004E2191">
      <w:pPr>
        <w:rPr>
          <w:b/>
        </w:rPr>
      </w:pPr>
      <w:r>
        <w:tab/>
      </w:r>
      <w:r>
        <w:tab/>
        <w:t>Có TK 1313 - Thuế GTGT được khấu trừ.</w:t>
      </w:r>
    </w:p>
    <w:p w:rsidR="004E2191" w:rsidRPr="0016056E" w:rsidRDefault="00635A1A" w:rsidP="00646233">
      <w:pPr>
        <w:ind w:firstLine="709"/>
      </w:pPr>
      <w:r>
        <w:t>3.</w:t>
      </w:r>
      <w:r w:rsidR="00BD53C7">
        <w:t>4</w:t>
      </w:r>
      <w:r>
        <w:t>. Khi bán sản phẩm, hàng hoá, cung cấp dịch vụ cho khách hàng nhưng chưa thu được tiền, căn cứ vào hóa đơn GTGT hoặc hóa đơn bán hàng, ghi:</w:t>
      </w:r>
    </w:p>
    <w:p w:rsidR="004E2191" w:rsidRPr="0016056E" w:rsidRDefault="00635A1A" w:rsidP="00646233">
      <w:pPr>
        <w:ind w:firstLine="709"/>
      </w:pPr>
      <w:r>
        <w:t>Nợ TK 131- Các khoản nợ phải thu</w:t>
      </w:r>
    </w:p>
    <w:p w:rsidR="004E2191" w:rsidRPr="0016056E" w:rsidRDefault="00635A1A" w:rsidP="00646233">
      <w:pPr>
        <w:ind w:left="2127" w:hanging="687"/>
      </w:pPr>
      <w:r>
        <w:t>Có TK 511- Các khoản doanh thu và thu nhập (5111)</w:t>
      </w:r>
    </w:p>
    <w:p w:rsidR="004E2191" w:rsidRPr="0016056E" w:rsidRDefault="00635A1A" w:rsidP="00B33330">
      <w:pPr>
        <w:ind w:left="2977" w:hanging="1537"/>
      </w:pPr>
      <w:r>
        <w:t>Có TK 3331 - Thuế GTGT phải nộp (nếu doanh nghiệp nộp thuế GTGT theo phương pháp khấu trừ).</w:t>
      </w:r>
    </w:p>
    <w:p w:rsidR="00254CBD" w:rsidRPr="0016056E" w:rsidRDefault="00635A1A">
      <w:r>
        <w:tab/>
        <w:t>Trường hợp doanh nghiệp nộp thuế GTGT theo phương pháp trực tiếp thì thuế GTGT phải nộp bao gồm trong doanh thu bán hàng và cung cấp dịch vụ.</w:t>
      </w:r>
    </w:p>
    <w:p w:rsidR="004E2191" w:rsidRPr="0016056E" w:rsidRDefault="00635A1A" w:rsidP="00646233">
      <w:pPr>
        <w:ind w:firstLine="709"/>
      </w:pPr>
      <w:r>
        <w:t>3.</w:t>
      </w:r>
      <w:r w:rsidR="00BD53C7">
        <w:t>5</w:t>
      </w:r>
      <w:r>
        <w:t>. Kế toán chiết khấu thương mại và giảm giá hàng bán</w:t>
      </w:r>
    </w:p>
    <w:p w:rsidR="004E2191" w:rsidRPr="0016056E" w:rsidRDefault="00635A1A" w:rsidP="00646233">
      <w:pPr>
        <w:ind w:firstLine="709"/>
      </w:pPr>
      <w:r>
        <w:t>a) Trường hợp số tiền chiết khấu thương mại, giảm giá hàng bán đã ghi ngay trên hóa đơn, kế toán phản ánh doanh thu theo giá đã trừ chiết khấu, giảm giá và không phản ánh riêng số chiết khấu, giảm giá.</w:t>
      </w:r>
    </w:p>
    <w:p w:rsidR="004E2191" w:rsidRPr="0016056E" w:rsidRDefault="00635A1A" w:rsidP="00646233">
      <w:pPr>
        <w:ind w:firstLine="709"/>
      </w:pPr>
      <w:r>
        <w:tab/>
        <w:t>b) Trường hợp trên hóa đơn chưa thể hiện số tiền chiết khấu thương mại, giảm giá hàng bán do khách hàng chưa đủ điều kiện để được hưởng hoặc chưa xác định được số phải chiết khấu, giảm giá thì doanh thu ghi nhận theo giá chưa trừ chiết khấu, giảm giá (doanh thu gộp). Sau thời điểm ghi nhận doanh thu, nếu khách hàng đủ điều kiện được hưởng chiết khấu, giảm giá hoặc phát sinh doanh thu hàng bán bị trả lại thì kế toán phải ghi nhận khoản chiết khấu, giảm giá hoặc doanh thu hàng bán bị trả lại là khoản giảm trừ doanh thu bán hàng và cung cấp dịch vụ, ghi:</w:t>
      </w:r>
    </w:p>
    <w:p w:rsidR="004E2191" w:rsidRPr="0016056E" w:rsidRDefault="00635A1A" w:rsidP="00646233">
      <w:pPr>
        <w:ind w:firstLine="709"/>
      </w:pPr>
      <w:r>
        <w:t xml:space="preserve">  Nợ TK 511- Các khoản doanh thu và thu nhập (5111)</w:t>
      </w:r>
    </w:p>
    <w:p w:rsidR="004E2191" w:rsidRPr="0016056E" w:rsidRDefault="00635A1A" w:rsidP="00646233">
      <w:pPr>
        <w:ind w:left="2127" w:hanging="1407"/>
      </w:pPr>
      <w:r>
        <w:t xml:space="preserve">  Nợ TK 3331 - Thuế GTGT phải nộp (số thuế GTGT của hàng giảm giá, chiết khấu thương mại, hàng bán bị trả lại) (nếu có)</w:t>
      </w:r>
    </w:p>
    <w:p w:rsidR="004E2191" w:rsidRPr="0016056E" w:rsidRDefault="00635A1A" w:rsidP="00646233">
      <w:pPr>
        <w:ind w:firstLine="709"/>
      </w:pPr>
      <w:r>
        <w:tab/>
      </w:r>
      <w:r>
        <w:tab/>
        <w:t>Có các TK 111, 131.</w:t>
      </w:r>
    </w:p>
    <w:p w:rsidR="004E2191" w:rsidRPr="0016056E" w:rsidRDefault="00635A1A" w:rsidP="00646233">
      <w:pPr>
        <w:ind w:firstLine="709"/>
      </w:pPr>
      <w:r>
        <w:tab/>
        <w:t>3.</w:t>
      </w:r>
      <w:r w:rsidR="00BD53C7">
        <w:t>6</w:t>
      </w:r>
      <w:r>
        <w:t>. Khi thu được các khoản nợ phải thu của khách hàng, phải thu khác, các khoản ký quỹ, ký cược bằng tiền,... ghi:</w:t>
      </w:r>
    </w:p>
    <w:p w:rsidR="004E2191" w:rsidRPr="0016056E" w:rsidRDefault="00635A1A" w:rsidP="00646233">
      <w:pPr>
        <w:ind w:firstLine="709"/>
      </w:pPr>
      <w:r>
        <w:tab/>
        <w:t>Nợ TK 111 - Tiền (1111, 1112)</w:t>
      </w:r>
    </w:p>
    <w:p w:rsidR="004E2191" w:rsidRPr="0016056E" w:rsidRDefault="00635A1A" w:rsidP="00646233">
      <w:pPr>
        <w:ind w:firstLine="709"/>
      </w:pPr>
      <w:r>
        <w:tab/>
      </w:r>
      <w:r>
        <w:tab/>
        <w:t>Có TK 131- Các khoản nợ phải thu.</w:t>
      </w:r>
    </w:p>
    <w:p w:rsidR="0048725C" w:rsidRPr="0016056E" w:rsidRDefault="00635A1A" w:rsidP="0048725C">
      <w:r>
        <w:tab/>
        <w:t>3.</w:t>
      </w:r>
      <w:r w:rsidR="00BD53C7">
        <w:t>7</w:t>
      </w:r>
      <w:r>
        <w:t>. Hạch toán các khoản tạm ứng:</w:t>
      </w:r>
    </w:p>
    <w:p w:rsidR="0048725C" w:rsidRPr="0016056E" w:rsidRDefault="00635A1A" w:rsidP="0048725C">
      <w:pPr>
        <w:ind w:firstLine="720"/>
      </w:pPr>
      <w:r>
        <w:t>- Khi tạm ứng tiền, vật tư cho người lao động trong doanh nghiệp, ghi:</w:t>
      </w:r>
    </w:p>
    <w:p w:rsidR="0048725C" w:rsidRPr="0016056E" w:rsidRDefault="00635A1A" w:rsidP="0048725C">
      <w:r>
        <w:t xml:space="preserve">   </w:t>
      </w:r>
      <w:r>
        <w:tab/>
        <w:t>Nợ TK 131 - Các khoản nợ phải thu</w:t>
      </w:r>
    </w:p>
    <w:p w:rsidR="0048725C" w:rsidRPr="0016056E" w:rsidRDefault="00635A1A" w:rsidP="0048725C">
      <w:r>
        <w:t xml:space="preserve"> </w:t>
      </w:r>
      <w:r>
        <w:tab/>
      </w:r>
      <w:r>
        <w:tab/>
        <w:t>Có các TK 111, 152,...</w:t>
      </w:r>
      <w:r>
        <w:tab/>
      </w:r>
    </w:p>
    <w:p w:rsidR="0048725C" w:rsidRPr="0016056E" w:rsidRDefault="00635A1A" w:rsidP="00FF6860">
      <w:pPr>
        <w:ind w:firstLine="720"/>
      </w:pPr>
      <w:r>
        <w:t>- Khi quyết toán khoản tạm ứng, ghi:</w:t>
      </w:r>
    </w:p>
    <w:p w:rsidR="00322158" w:rsidRPr="0016056E" w:rsidRDefault="00635A1A">
      <w:r>
        <w:t xml:space="preserve">         Nợ các TK 152, 611, ...</w:t>
      </w:r>
    </w:p>
    <w:p w:rsidR="0048725C" w:rsidRPr="0016056E" w:rsidRDefault="00635A1A" w:rsidP="0048725C">
      <w:r>
        <w:tab/>
        <w:t>Nợ TK 13</w:t>
      </w:r>
      <w:r w:rsidR="00F51014">
        <w:t>1</w:t>
      </w:r>
      <w:r>
        <w:t>3 - Thuế GTGT được khấu trừ (nếu có)</w:t>
      </w:r>
    </w:p>
    <w:p w:rsidR="0048725C" w:rsidRPr="0016056E" w:rsidRDefault="00635A1A" w:rsidP="0048725C">
      <w:pPr>
        <w:ind w:left="720" w:firstLine="720"/>
      </w:pPr>
      <w:r>
        <w:t>Có TK 131 - Các khoản nợ phải thu.</w:t>
      </w:r>
    </w:p>
    <w:p w:rsidR="008D4329" w:rsidRPr="0016056E" w:rsidRDefault="00635A1A" w:rsidP="008D4329">
      <w:pPr>
        <w:ind w:firstLine="720"/>
      </w:pPr>
      <w:r>
        <w:t>3.</w:t>
      </w:r>
      <w:r w:rsidR="00BD53C7">
        <w:t>8</w:t>
      </w:r>
      <w:r>
        <w:t>. Trường hợp tài sản phát hiện thiếu khi kiểm kê:</w:t>
      </w:r>
    </w:p>
    <w:p w:rsidR="008D4329" w:rsidRPr="0016056E" w:rsidRDefault="00635A1A" w:rsidP="008D4329">
      <w:pPr>
        <w:ind w:firstLine="720"/>
      </w:pPr>
      <w:r>
        <w:t>a) Phản ánh giá trị tài sản bị thiếu, ghi:</w:t>
      </w:r>
    </w:p>
    <w:p w:rsidR="008D4329" w:rsidRPr="0016056E" w:rsidRDefault="00635A1A" w:rsidP="008D4329">
      <w:r>
        <w:tab/>
        <w:t xml:space="preserve">Nợ TK 131 - Các khoản nợ phải thu </w:t>
      </w:r>
    </w:p>
    <w:p w:rsidR="008D4329" w:rsidRPr="0016056E" w:rsidRDefault="00635A1A" w:rsidP="008D4329">
      <w:r>
        <w:tab/>
      </w:r>
      <w:r>
        <w:tab/>
        <w:t>Có các TK 111, 152,...</w:t>
      </w:r>
    </w:p>
    <w:p w:rsidR="008D4329" w:rsidRPr="0016056E" w:rsidRDefault="00635A1A" w:rsidP="008D4329">
      <w:r>
        <w:tab/>
        <w:t>b) Khi có quyết định xử lý đối với tài sản thiếu, ghi:</w:t>
      </w:r>
    </w:p>
    <w:p w:rsidR="008D4329" w:rsidRPr="0016056E" w:rsidRDefault="00635A1A" w:rsidP="008D4329">
      <w:r>
        <w:tab/>
        <w:t>Nợ TK 111 - Tiền (cá nhân, tổ chức nộp tiền bồi thường)</w:t>
      </w:r>
    </w:p>
    <w:p w:rsidR="00A33741" w:rsidRPr="0016056E" w:rsidRDefault="00635A1A" w:rsidP="00A33741">
      <w:pPr>
        <w:ind w:left="2268" w:hanging="1559"/>
      </w:pPr>
      <w:r>
        <w:t>Nợ TK 33</w:t>
      </w:r>
      <w:r w:rsidR="00F51014">
        <w:t>1</w:t>
      </w:r>
      <w:r w:rsidR="006B4738">
        <w:t>4 – Phải trả người lao động</w:t>
      </w:r>
      <w:r>
        <w:t xml:space="preserve"> (số bồi thường trừ vào lương)</w:t>
      </w:r>
    </w:p>
    <w:p w:rsidR="008D4329" w:rsidRPr="0016056E" w:rsidRDefault="00635A1A" w:rsidP="008D4329">
      <w:r>
        <w:tab/>
        <w:t>Nợ TK 611 - Các khoản chi phí (số tính vào chi phí)</w:t>
      </w:r>
    </w:p>
    <w:p w:rsidR="008D4329" w:rsidRPr="0016056E" w:rsidRDefault="00635A1A" w:rsidP="008D4329">
      <w:r>
        <w:tab/>
      </w:r>
      <w:r>
        <w:tab/>
        <w:t>Có TK 131 - Các khoản nợ phải thu.</w:t>
      </w:r>
    </w:p>
    <w:p w:rsidR="008D4329" w:rsidRPr="0016056E" w:rsidRDefault="00635A1A" w:rsidP="008D4329">
      <w:pPr>
        <w:ind w:firstLine="720"/>
      </w:pPr>
      <w:r>
        <w:t>3.</w:t>
      </w:r>
      <w:r w:rsidR="00BD53C7">
        <w:t>9</w:t>
      </w:r>
      <w:r>
        <w:t>. Khi phát sinh tổn thất khoản nợ phải thu do không thu hồi được, ghi:</w:t>
      </w:r>
    </w:p>
    <w:p w:rsidR="008D4329" w:rsidRPr="0016056E" w:rsidRDefault="00635A1A" w:rsidP="008D4329">
      <w:pPr>
        <w:ind w:firstLine="720"/>
      </w:pPr>
      <w:r>
        <w:t>Nợ TK 611- Các khoản chi phí</w:t>
      </w:r>
    </w:p>
    <w:p w:rsidR="003E7507" w:rsidRDefault="00635A1A" w:rsidP="003E7507">
      <w:pPr>
        <w:rPr>
          <w:b/>
        </w:rPr>
      </w:pPr>
      <w:r>
        <w:tab/>
      </w:r>
      <w:r>
        <w:tab/>
        <w:t>Có TK 131 - Các khoản nợ phải thu.</w:t>
      </w:r>
    </w:p>
    <w:p w:rsidR="004E2191" w:rsidRPr="0016056E" w:rsidRDefault="004E2191" w:rsidP="004E2191"/>
    <w:p w:rsidR="005152F9" w:rsidRPr="0016056E" w:rsidRDefault="00635A1A" w:rsidP="00C65EE2">
      <w:pPr>
        <w:ind w:firstLine="567"/>
        <w:rPr>
          <w:b/>
        </w:rPr>
      </w:pPr>
      <w:r>
        <w:rPr>
          <w:b/>
        </w:rPr>
        <w:t xml:space="preserve">Điều </w:t>
      </w:r>
      <w:r w:rsidR="00BD53C7">
        <w:rPr>
          <w:b/>
        </w:rPr>
        <w:t>9</w:t>
      </w:r>
      <w:r>
        <w:rPr>
          <w:b/>
        </w:rPr>
        <w:t>. Tài khoản 152- Hàng tồn kho</w:t>
      </w:r>
    </w:p>
    <w:p w:rsidR="004E2191" w:rsidRPr="0016056E" w:rsidRDefault="00635A1A" w:rsidP="005152F9">
      <w:pPr>
        <w:ind w:firstLine="567"/>
        <w:rPr>
          <w:b/>
        </w:rPr>
      </w:pPr>
      <w:r>
        <w:rPr>
          <w:b/>
        </w:rPr>
        <w:t>1. Nguyên tắc kế toán</w:t>
      </w:r>
    </w:p>
    <w:p w:rsidR="004E2191" w:rsidRPr="0016056E" w:rsidRDefault="00635A1A" w:rsidP="005152F9">
      <w:pPr>
        <w:ind w:firstLine="567"/>
      </w:pPr>
      <w:r>
        <w:t>1.1. TK 152 được dùng để phản ánh trị giá hiện có và tình hình biến động các loại hàng tồn kho của doanh nghiệp trong kỳ.</w:t>
      </w:r>
    </w:p>
    <w:p w:rsidR="004B6075" w:rsidRPr="0016056E" w:rsidRDefault="00635A1A" w:rsidP="005152F9">
      <w:pPr>
        <w:ind w:firstLine="567"/>
        <w:rPr>
          <w:lang w:val="vi-VN"/>
        </w:rPr>
      </w:pPr>
      <w:r>
        <w:t>1.2. Hàng tồn kho của doanh nghiệp gồm: Vật liệu, dụng cụ; Chi phí sản xuất kinh doanh dở dang;</w:t>
      </w:r>
      <w:r>
        <w:rPr>
          <w:lang w:val="vi-VN"/>
        </w:rPr>
        <w:t xml:space="preserve"> Thành </w:t>
      </w:r>
      <w:r>
        <w:t>phẩm, hàng hoá</w:t>
      </w:r>
      <w:r>
        <w:rPr>
          <w:lang w:val="vi-VN"/>
        </w:rPr>
        <w:t>.</w:t>
      </w:r>
    </w:p>
    <w:p w:rsidR="00A33741" w:rsidRPr="0016056E" w:rsidRDefault="00635A1A" w:rsidP="00A33741">
      <w:pPr>
        <w:spacing w:after="120"/>
        <w:ind w:firstLine="567"/>
        <w:rPr>
          <w:lang w:val="vi-VN"/>
        </w:rPr>
      </w:pPr>
      <w:r>
        <w:rPr>
          <w:lang w:val="vi-VN"/>
        </w:rPr>
        <w:t>a) Vật liệu là các đối tượng lao động của doanh nghiệp, vật liệu thường được phân loại như sau:</w:t>
      </w:r>
    </w:p>
    <w:p w:rsidR="00A33741" w:rsidRPr="0016056E" w:rsidRDefault="00635A1A" w:rsidP="00A33741">
      <w:pPr>
        <w:spacing w:after="120"/>
        <w:ind w:firstLine="567"/>
        <w:rPr>
          <w:lang w:val="vi-VN"/>
        </w:rPr>
      </w:pPr>
      <w:r>
        <w:rPr>
          <w:i/>
        </w:rPr>
        <w:t>- Nguyên liệu, vật liệu chính:</w:t>
      </w:r>
      <w:r>
        <w:t xml:space="preserve"> Là những loại nguyên liệu và vật liệu khi tham gia vào quá trình sản xuất thì cấu thành thực thể vật chất, thực thể chính của sản phẩm. Vì vậy khái niệm nguyên liệu, vật liệu chính gắn liền với từng doanh nghiệp sản xuất cụ thể. </w:t>
      </w:r>
    </w:p>
    <w:p w:rsidR="00A33741" w:rsidRPr="0016056E" w:rsidRDefault="00635A1A" w:rsidP="00A33741">
      <w:pPr>
        <w:spacing w:after="120"/>
        <w:ind w:firstLine="567"/>
      </w:pPr>
      <w:r>
        <w:rPr>
          <w:i/>
        </w:rPr>
        <w:t>- Vật liệu phụ:</w:t>
      </w:r>
      <w:r>
        <w:t xml:space="preserve"> Là những loại vật liệu khi tham gia vào quá trình sản xuất, không cấu thành thực thể chính của sản phẩm nhưng có thể kết hợp với vật liệu chính làm thay đổi màu sắc, mùi vị, hình dáng bề ngoài, tăng thêm chất lượng của sản phẩm hoặc tạo điều kiện cho quá trình chế tạo sản phẩm được thực hiện bình thường, hoặc phục vụ cho nhu cầu công nghệ, kỹ thuật, bảo quản đóng gói; phục vụ cho quá trình lao động.</w:t>
      </w:r>
    </w:p>
    <w:p w:rsidR="004B6075" w:rsidRPr="0016056E" w:rsidRDefault="00635A1A" w:rsidP="004B6075">
      <w:pPr>
        <w:spacing w:after="120"/>
        <w:ind w:firstLine="720"/>
      </w:pPr>
      <w:r>
        <w:rPr>
          <w:i/>
        </w:rPr>
        <w:t>- Nhiên liệu:</w:t>
      </w:r>
      <w:r>
        <w:t xml:space="preserve"> Là những thứ có tác dụng cung cấp nhiệt lượng trong quá trình sản xuất, kinh doanh tạo điều kiện cho quá trình chế tạo sản phẩm diễn ra bình thường. Nhiên liệu có thể tồn tại ở thể lỏng, thể rắn và thể khí.</w:t>
      </w:r>
    </w:p>
    <w:p w:rsidR="004B6075" w:rsidRPr="0016056E" w:rsidRDefault="00635A1A" w:rsidP="004B6075">
      <w:pPr>
        <w:spacing w:after="120"/>
        <w:ind w:firstLine="720"/>
        <w:rPr>
          <w:lang w:val="vi-VN"/>
        </w:rPr>
      </w:pPr>
      <w:r>
        <w:rPr>
          <w:i/>
        </w:rPr>
        <w:t xml:space="preserve">- Vật </w:t>
      </w:r>
      <w:r>
        <w:rPr>
          <w:i/>
          <w:lang w:val="vi-VN"/>
        </w:rPr>
        <w:t xml:space="preserve">liệu khác bao gồm các loại vật </w:t>
      </w:r>
      <w:r>
        <w:rPr>
          <w:i/>
        </w:rPr>
        <w:t>tư thay thế</w:t>
      </w:r>
      <w:r>
        <w:rPr>
          <w:i/>
          <w:lang w:val="vi-VN"/>
        </w:rPr>
        <w:t xml:space="preserve"> như</w:t>
      </w:r>
      <w:r>
        <w:t xml:space="preserve"> vật tư dùng để thay thế, sửa chữa máy móc thiết bị, phương tiện vận tải, công cụ, dụng cụ sản xuất</w:t>
      </w:r>
      <w:r>
        <w:rPr>
          <w:lang w:val="vi-VN"/>
        </w:rPr>
        <w:t>, thiết bị</w:t>
      </w:r>
      <w:r>
        <w:t>...</w:t>
      </w:r>
      <w:r>
        <w:rPr>
          <w:lang w:val="vi-VN"/>
        </w:rPr>
        <w:t xml:space="preserve"> ngoài các loại vật liệu trên.</w:t>
      </w:r>
    </w:p>
    <w:p w:rsidR="00A33741" w:rsidRPr="0016056E" w:rsidRDefault="00635A1A" w:rsidP="00A33741">
      <w:pPr>
        <w:ind w:firstLine="567"/>
        <w:rPr>
          <w:lang w:val="vi-VN"/>
        </w:rPr>
      </w:pPr>
      <w:r>
        <w:rPr>
          <w:lang w:val="vi-VN"/>
        </w:rPr>
        <w:t xml:space="preserve">b) Dụng cụ của doanh nghiệp là những tư </w:t>
      </w:r>
      <w:r>
        <w:rPr>
          <w:lang w:val="es-ES"/>
        </w:rPr>
        <w:t xml:space="preserve">liệu lao động không có đủ các tiêu chuẩn về giá trị và thời gian sử dụng quy định đối với TSCĐ. </w:t>
      </w:r>
    </w:p>
    <w:p w:rsidR="00A33741" w:rsidRPr="0016056E" w:rsidRDefault="00635A1A" w:rsidP="00A33741">
      <w:pPr>
        <w:ind w:firstLine="567"/>
        <w:rPr>
          <w:lang w:val="es-ES"/>
        </w:rPr>
      </w:pPr>
      <w:r>
        <w:rPr>
          <w:lang w:val="vi-VN"/>
        </w:rPr>
        <w:t xml:space="preserve">- Các loại </w:t>
      </w:r>
      <w:r>
        <w:rPr>
          <w:lang w:val="es-ES"/>
        </w:rPr>
        <w:t>công cụ, dụng cụ</w:t>
      </w:r>
      <w:r>
        <w:rPr>
          <w:lang w:val="vi-VN"/>
        </w:rPr>
        <w:t xml:space="preserve"> của doanh nghiệp thường bao gồm</w:t>
      </w:r>
      <w:r>
        <w:rPr>
          <w:lang w:val="es-ES"/>
        </w:rPr>
        <w:t>:</w:t>
      </w:r>
    </w:p>
    <w:p w:rsidR="00A33741" w:rsidRPr="0016056E" w:rsidRDefault="00635A1A" w:rsidP="00A33741">
      <w:pPr>
        <w:spacing w:after="120"/>
        <w:ind w:firstLine="567"/>
        <w:rPr>
          <w:lang w:val="es-ES"/>
        </w:rPr>
      </w:pPr>
      <w:r>
        <w:rPr>
          <w:lang w:val="vi-VN"/>
        </w:rPr>
        <w:t>+</w:t>
      </w:r>
      <w:r>
        <w:rPr>
          <w:lang w:val="es-ES"/>
        </w:rPr>
        <w:t xml:space="preserve"> Những dụng cụ, đồ nghề bằng thuỷ tinh, sành, sứ;</w:t>
      </w:r>
    </w:p>
    <w:p w:rsidR="00A33741" w:rsidRPr="0016056E" w:rsidRDefault="00635A1A" w:rsidP="00A33741">
      <w:pPr>
        <w:spacing w:after="120"/>
        <w:ind w:firstLine="567"/>
        <w:rPr>
          <w:lang w:val="es-ES"/>
        </w:rPr>
      </w:pPr>
      <w:r>
        <w:rPr>
          <w:lang w:val="vi-VN"/>
        </w:rPr>
        <w:t>+</w:t>
      </w:r>
      <w:r>
        <w:rPr>
          <w:lang w:val="es-ES"/>
        </w:rPr>
        <w:t xml:space="preserve"> Phương tiện quản lý, đồ dùng văn phòng;</w:t>
      </w:r>
    </w:p>
    <w:p w:rsidR="00A33741" w:rsidRPr="0016056E" w:rsidRDefault="00635A1A" w:rsidP="00A33741">
      <w:pPr>
        <w:spacing w:after="120"/>
        <w:ind w:firstLine="567"/>
        <w:rPr>
          <w:lang w:val="es-ES"/>
        </w:rPr>
      </w:pPr>
      <w:r>
        <w:rPr>
          <w:lang w:val="vi-VN"/>
        </w:rPr>
        <w:t>+</w:t>
      </w:r>
      <w:r>
        <w:rPr>
          <w:lang w:val="es-ES"/>
        </w:rPr>
        <w:t xml:space="preserve"> Quần áo, giày dép chuyên dùng để làm việc,... </w:t>
      </w:r>
    </w:p>
    <w:p w:rsidR="00A33741" w:rsidRPr="0016056E" w:rsidRDefault="00635A1A" w:rsidP="00A33741">
      <w:pPr>
        <w:spacing w:after="120"/>
        <w:ind w:firstLine="567"/>
        <w:rPr>
          <w:lang w:val="vi-VN"/>
        </w:rPr>
      </w:pPr>
      <w:r>
        <w:rPr>
          <w:lang w:val="vi-VN"/>
        </w:rPr>
        <w:t>+</w:t>
      </w:r>
      <w:r>
        <w:rPr>
          <w:lang w:val="es-ES"/>
        </w:rPr>
        <w:t xml:space="preserve"> Các loại bao bì bán kèm theo hàng hóa có tính tiền riêng</w:t>
      </w:r>
      <w:r>
        <w:rPr>
          <w:lang w:val="vi-VN"/>
        </w:rPr>
        <w:t>,</w:t>
      </w:r>
      <w:r>
        <w:rPr>
          <w:lang w:val="es-ES"/>
        </w:rPr>
        <w:t xml:space="preserve"> có tính giá trị hao mòn để trừ dần giá trị của bao bì</w:t>
      </w:r>
      <w:r>
        <w:rPr>
          <w:lang w:val="vi-VN"/>
        </w:rPr>
        <w:t xml:space="preserve"> và các loại dụng cụ khác.</w:t>
      </w:r>
    </w:p>
    <w:p w:rsidR="00A33741" w:rsidRPr="0016056E" w:rsidRDefault="00635A1A" w:rsidP="00A33741">
      <w:pPr>
        <w:pStyle w:val="1chinhtrangChar1CharCharCharChar"/>
        <w:spacing w:before="0" w:after="120" w:line="240" w:lineRule="auto"/>
        <w:rPr>
          <w:rFonts w:ascii="Times New Roman" w:hAnsi="Times New Roman"/>
          <w:color w:val="000000" w:themeColor="text1"/>
          <w:sz w:val="27"/>
          <w:szCs w:val="27"/>
          <w:lang w:val="es-ES"/>
        </w:rPr>
      </w:pPr>
      <w:r>
        <w:rPr>
          <w:rFonts w:ascii="Times New Roman" w:hAnsi="Times New Roman"/>
          <w:color w:val="000000" w:themeColor="text1"/>
          <w:sz w:val="27"/>
          <w:szCs w:val="27"/>
          <w:lang w:val="vi-VN"/>
        </w:rPr>
        <w:t>c)</w:t>
      </w:r>
      <w:r>
        <w:rPr>
          <w:rFonts w:ascii="Times New Roman" w:hAnsi="Times New Roman"/>
          <w:color w:val="000000" w:themeColor="text1"/>
          <w:sz w:val="27"/>
          <w:szCs w:val="27"/>
          <w:lang w:val="es-ES"/>
        </w:rPr>
        <w:t xml:space="preserve"> Chi phí sản xuất, kinh doanh </w:t>
      </w:r>
      <w:r>
        <w:rPr>
          <w:rFonts w:ascii="Times New Roman" w:hAnsi="Times New Roman"/>
          <w:color w:val="000000" w:themeColor="text1"/>
          <w:sz w:val="27"/>
          <w:szCs w:val="27"/>
          <w:lang w:val="vi-VN"/>
        </w:rPr>
        <w:t xml:space="preserve">dở dang </w:t>
      </w:r>
      <w:r>
        <w:rPr>
          <w:rFonts w:ascii="Times New Roman" w:hAnsi="Times New Roman"/>
          <w:color w:val="000000" w:themeColor="text1"/>
          <w:sz w:val="27"/>
          <w:szCs w:val="27"/>
          <w:lang w:val="es-ES"/>
        </w:rPr>
        <w:t>hạch toán trên Tài khoản 15</w:t>
      </w:r>
      <w:r>
        <w:rPr>
          <w:rFonts w:ascii="Times New Roman" w:hAnsi="Times New Roman"/>
          <w:color w:val="000000" w:themeColor="text1"/>
          <w:sz w:val="27"/>
          <w:szCs w:val="27"/>
          <w:lang w:val="vi-VN"/>
        </w:rPr>
        <w:t>24</w:t>
      </w:r>
      <w:r>
        <w:rPr>
          <w:rFonts w:ascii="Times New Roman" w:hAnsi="Times New Roman"/>
          <w:color w:val="000000" w:themeColor="text1"/>
          <w:sz w:val="27"/>
          <w:szCs w:val="27"/>
          <w:lang w:val="es-ES"/>
        </w:rPr>
        <w:t xml:space="preserve"> phải được chi tiết theo địa điểm phát sinh chi phí (phân xưởng, bộ phận sản xuất, đội sản xuất,...); theo loại, nhóm sản phẩm, hoặc chi tiết, bộ phận sản phẩm; theo từng loại dịch vụ hoặc theo từng công đoạn dịch vụ.</w:t>
      </w:r>
    </w:p>
    <w:p w:rsidR="00A33741" w:rsidRPr="0016056E" w:rsidRDefault="00635A1A" w:rsidP="00A33741">
      <w:pPr>
        <w:pStyle w:val="1chinhtrangChar1CharCharCharChar"/>
        <w:spacing w:before="0" w:after="120" w:line="240" w:lineRule="auto"/>
        <w:rPr>
          <w:rFonts w:ascii="Times New Roman" w:hAnsi="Times New Roman"/>
          <w:color w:val="000000" w:themeColor="text1"/>
          <w:sz w:val="27"/>
          <w:szCs w:val="27"/>
          <w:lang w:val="es-ES"/>
        </w:rPr>
      </w:pPr>
      <w:r>
        <w:rPr>
          <w:rFonts w:ascii="Times New Roman" w:hAnsi="Times New Roman"/>
          <w:color w:val="000000" w:themeColor="text1"/>
          <w:sz w:val="27"/>
          <w:szCs w:val="27"/>
          <w:lang w:val="vi-VN"/>
        </w:rPr>
        <w:t xml:space="preserve">- </w:t>
      </w:r>
      <w:r>
        <w:rPr>
          <w:rFonts w:ascii="Times New Roman" w:hAnsi="Times New Roman"/>
          <w:color w:val="000000" w:themeColor="text1"/>
          <w:sz w:val="27"/>
          <w:szCs w:val="27"/>
          <w:lang w:val="es-ES"/>
        </w:rPr>
        <w:t>Chi phí sản xuất, kinh doanh phản ánh trên Tài khoản 15</w:t>
      </w:r>
      <w:r>
        <w:rPr>
          <w:rFonts w:ascii="Times New Roman" w:hAnsi="Times New Roman"/>
          <w:color w:val="000000" w:themeColor="text1"/>
          <w:sz w:val="27"/>
          <w:szCs w:val="27"/>
          <w:lang w:val="vi-VN"/>
        </w:rPr>
        <w:t>2</w:t>
      </w:r>
      <w:r>
        <w:rPr>
          <w:rFonts w:ascii="Times New Roman" w:hAnsi="Times New Roman"/>
          <w:color w:val="000000" w:themeColor="text1"/>
          <w:sz w:val="27"/>
          <w:szCs w:val="27"/>
          <w:lang w:val="es-ES"/>
        </w:rPr>
        <w:t>4 gồm những chi phí sau:</w:t>
      </w:r>
    </w:p>
    <w:p w:rsidR="00A33741" w:rsidRPr="0016056E" w:rsidRDefault="00635A1A" w:rsidP="00A33741">
      <w:pPr>
        <w:pStyle w:val="1chinhtrangChar1CharCharCharChar"/>
        <w:spacing w:before="0" w:after="120" w:line="240" w:lineRule="auto"/>
        <w:rPr>
          <w:rFonts w:ascii="Times New Roman" w:hAnsi="Times New Roman"/>
          <w:color w:val="000000" w:themeColor="text1"/>
          <w:sz w:val="27"/>
          <w:szCs w:val="27"/>
          <w:lang w:val="es-ES"/>
        </w:rPr>
      </w:pPr>
      <w:r>
        <w:rPr>
          <w:rFonts w:ascii="Times New Roman" w:hAnsi="Times New Roman"/>
          <w:color w:val="000000" w:themeColor="text1"/>
          <w:sz w:val="27"/>
          <w:szCs w:val="27"/>
          <w:lang w:val="vi-VN"/>
        </w:rPr>
        <w:t>+</w:t>
      </w:r>
      <w:r>
        <w:rPr>
          <w:rFonts w:ascii="Times New Roman" w:hAnsi="Times New Roman"/>
          <w:color w:val="000000" w:themeColor="text1"/>
          <w:sz w:val="27"/>
          <w:szCs w:val="27"/>
          <w:lang w:val="es-ES"/>
        </w:rPr>
        <w:t xml:space="preserve"> Chi phí nguyên liệu, vật liệu trực tiếp;</w:t>
      </w:r>
    </w:p>
    <w:p w:rsidR="00A33741" w:rsidRPr="0016056E" w:rsidRDefault="00635A1A" w:rsidP="00A33741">
      <w:pPr>
        <w:pStyle w:val="1chinhtrangChar1CharCharCharChar"/>
        <w:spacing w:before="0" w:after="120" w:line="240" w:lineRule="auto"/>
        <w:rPr>
          <w:rFonts w:ascii="Times New Roman" w:hAnsi="Times New Roman"/>
          <w:color w:val="000000" w:themeColor="text1"/>
          <w:sz w:val="27"/>
          <w:szCs w:val="27"/>
          <w:lang w:val="es-ES"/>
        </w:rPr>
      </w:pPr>
      <w:r>
        <w:rPr>
          <w:rFonts w:ascii="Times New Roman" w:hAnsi="Times New Roman"/>
          <w:color w:val="000000" w:themeColor="text1"/>
          <w:sz w:val="27"/>
          <w:szCs w:val="27"/>
          <w:lang w:val="vi-VN"/>
        </w:rPr>
        <w:t>+</w:t>
      </w:r>
      <w:r>
        <w:rPr>
          <w:rFonts w:ascii="Times New Roman" w:hAnsi="Times New Roman"/>
          <w:color w:val="000000" w:themeColor="text1"/>
          <w:sz w:val="27"/>
          <w:szCs w:val="27"/>
          <w:lang w:val="es-ES"/>
        </w:rPr>
        <w:t xml:space="preserve"> Chi phí nhân công trực tiếp;</w:t>
      </w:r>
    </w:p>
    <w:p w:rsidR="00A33741" w:rsidRPr="0016056E" w:rsidRDefault="00635A1A" w:rsidP="00A33741">
      <w:pPr>
        <w:pStyle w:val="1chinhtrangChar1CharCharCharChar"/>
        <w:spacing w:before="0" w:after="120" w:line="240" w:lineRule="auto"/>
        <w:rPr>
          <w:rFonts w:ascii="Times New Roman" w:hAnsi="Times New Roman"/>
          <w:color w:val="000000" w:themeColor="text1"/>
          <w:sz w:val="27"/>
          <w:szCs w:val="27"/>
          <w:lang w:val="es-ES"/>
        </w:rPr>
      </w:pPr>
      <w:r>
        <w:rPr>
          <w:rFonts w:ascii="Times New Roman" w:hAnsi="Times New Roman"/>
          <w:color w:val="000000" w:themeColor="text1"/>
          <w:sz w:val="27"/>
          <w:szCs w:val="27"/>
          <w:lang w:val="vi-VN"/>
        </w:rPr>
        <w:t>+</w:t>
      </w:r>
      <w:r>
        <w:rPr>
          <w:rFonts w:ascii="Times New Roman" w:hAnsi="Times New Roman"/>
          <w:color w:val="000000" w:themeColor="text1"/>
          <w:sz w:val="27"/>
          <w:szCs w:val="27"/>
          <w:lang w:val="es-ES"/>
        </w:rPr>
        <w:t xml:space="preserve"> Chi phí sản xuất chung.</w:t>
      </w:r>
    </w:p>
    <w:p w:rsidR="00A33741" w:rsidRPr="0016056E" w:rsidRDefault="00635A1A" w:rsidP="00A33741">
      <w:pPr>
        <w:pStyle w:val="1chinhtrangChar1CharCharCharChar"/>
        <w:spacing w:before="0" w:after="120" w:line="240" w:lineRule="auto"/>
        <w:rPr>
          <w:rFonts w:ascii="Times New Roman" w:hAnsi="Times New Roman"/>
          <w:color w:val="000000" w:themeColor="text1"/>
          <w:sz w:val="27"/>
          <w:szCs w:val="27"/>
          <w:lang w:val="es-ES"/>
        </w:rPr>
      </w:pPr>
      <w:r>
        <w:rPr>
          <w:rFonts w:ascii="Times New Roman" w:hAnsi="Times New Roman"/>
          <w:color w:val="000000" w:themeColor="text1"/>
          <w:sz w:val="27"/>
          <w:szCs w:val="27"/>
          <w:lang w:val="vi-VN"/>
        </w:rPr>
        <w:t>-</w:t>
      </w:r>
      <w:r>
        <w:rPr>
          <w:rFonts w:ascii="Times New Roman" w:hAnsi="Times New Roman"/>
          <w:color w:val="000000" w:themeColor="text1"/>
          <w:sz w:val="27"/>
          <w:szCs w:val="27"/>
          <w:lang w:val="es-ES"/>
        </w:rPr>
        <w:t xml:space="preserve"> Không hạch toán vào Tài khoản 15</w:t>
      </w:r>
      <w:r>
        <w:rPr>
          <w:rFonts w:ascii="Times New Roman" w:hAnsi="Times New Roman"/>
          <w:color w:val="000000" w:themeColor="text1"/>
          <w:sz w:val="27"/>
          <w:szCs w:val="27"/>
          <w:lang w:val="vi-VN"/>
        </w:rPr>
        <w:t>2</w:t>
      </w:r>
      <w:r>
        <w:rPr>
          <w:rFonts w:ascii="Times New Roman" w:hAnsi="Times New Roman"/>
          <w:color w:val="000000" w:themeColor="text1"/>
          <w:sz w:val="27"/>
          <w:szCs w:val="27"/>
          <w:lang w:val="es-ES"/>
        </w:rPr>
        <w:t xml:space="preserve">4 những chi phí sau: </w:t>
      </w:r>
    </w:p>
    <w:p w:rsidR="00A33741" w:rsidRPr="0016056E" w:rsidRDefault="00635A1A" w:rsidP="00A33741">
      <w:pPr>
        <w:pStyle w:val="1chinhtrangChar1CharCharCharChar"/>
        <w:spacing w:before="0" w:after="120" w:line="240" w:lineRule="auto"/>
        <w:rPr>
          <w:rFonts w:ascii="Times New Roman" w:hAnsi="Times New Roman"/>
          <w:color w:val="000000" w:themeColor="text1"/>
          <w:sz w:val="27"/>
          <w:szCs w:val="27"/>
          <w:lang w:val="es-ES"/>
        </w:rPr>
      </w:pPr>
      <w:r>
        <w:rPr>
          <w:rFonts w:ascii="Times New Roman" w:hAnsi="Times New Roman"/>
          <w:color w:val="000000" w:themeColor="text1"/>
          <w:sz w:val="27"/>
          <w:szCs w:val="27"/>
          <w:lang w:val="vi-VN"/>
        </w:rPr>
        <w:t>+</w:t>
      </w:r>
      <w:r>
        <w:rPr>
          <w:rFonts w:ascii="Times New Roman" w:hAnsi="Times New Roman"/>
          <w:color w:val="000000" w:themeColor="text1"/>
          <w:sz w:val="27"/>
          <w:szCs w:val="27"/>
          <w:lang w:val="es-ES"/>
        </w:rPr>
        <w:t xml:space="preserve"> Chi phí bán hàng;</w:t>
      </w:r>
    </w:p>
    <w:p w:rsidR="00A33741" w:rsidRPr="0016056E" w:rsidRDefault="00635A1A" w:rsidP="00A33741">
      <w:pPr>
        <w:pStyle w:val="1chinhtrangChar1CharCharCharChar"/>
        <w:spacing w:before="0" w:after="120" w:line="240" w:lineRule="auto"/>
        <w:rPr>
          <w:rFonts w:ascii="Times New Roman" w:hAnsi="Times New Roman"/>
          <w:color w:val="000000" w:themeColor="text1"/>
          <w:sz w:val="27"/>
          <w:szCs w:val="27"/>
          <w:lang w:val="es-ES"/>
        </w:rPr>
      </w:pPr>
      <w:r>
        <w:rPr>
          <w:rFonts w:ascii="Times New Roman" w:hAnsi="Times New Roman"/>
          <w:color w:val="000000" w:themeColor="text1"/>
          <w:sz w:val="27"/>
          <w:szCs w:val="27"/>
          <w:lang w:val="vi-VN"/>
        </w:rPr>
        <w:t>+</w:t>
      </w:r>
      <w:r>
        <w:rPr>
          <w:rFonts w:ascii="Times New Roman" w:hAnsi="Times New Roman"/>
          <w:color w:val="000000" w:themeColor="text1"/>
          <w:sz w:val="27"/>
          <w:szCs w:val="27"/>
          <w:lang w:val="es-ES"/>
        </w:rPr>
        <w:t xml:space="preserve"> Chi phí quản lý doanh nghiệp;</w:t>
      </w:r>
    </w:p>
    <w:p w:rsidR="00A33741" w:rsidRPr="0016056E" w:rsidRDefault="00635A1A" w:rsidP="00A33741">
      <w:pPr>
        <w:pStyle w:val="1chinhtrangChar1CharCharCharChar"/>
        <w:spacing w:before="0" w:after="120" w:line="240" w:lineRule="auto"/>
        <w:rPr>
          <w:rFonts w:ascii="Times New Roman" w:hAnsi="Times New Roman"/>
          <w:color w:val="000000" w:themeColor="text1"/>
          <w:sz w:val="27"/>
          <w:szCs w:val="27"/>
          <w:lang w:val="it-IT"/>
        </w:rPr>
      </w:pPr>
      <w:r>
        <w:rPr>
          <w:rFonts w:ascii="Times New Roman" w:hAnsi="Times New Roman"/>
          <w:color w:val="000000" w:themeColor="text1"/>
          <w:sz w:val="27"/>
          <w:szCs w:val="27"/>
          <w:lang w:val="vi-VN"/>
        </w:rPr>
        <w:t>+</w:t>
      </w:r>
      <w:r>
        <w:rPr>
          <w:rFonts w:ascii="Times New Roman" w:hAnsi="Times New Roman"/>
          <w:color w:val="000000" w:themeColor="text1"/>
          <w:sz w:val="27"/>
          <w:szCs w:val="27"/>
          <w:lang w:val="it-IT"/>
        </w:rPr>
        <w:t xml:space="preserve"> Chi phí tài chính;</w:t>
      </w:r>
    </w:p>
    <w:p w:rsidR="00A33741" w:rsidRPr="0016056E" w:rsidRDefault="00635A1A" w:rsidP="00A33741">
      <w:pPr>
        <w:pStyle w:val="1chinhtrangChar1CharCharCharChar"/>
        <w:spacing w:before="0" w:after="120" w:line="240" w:lineRule="auto"/>
        <w:rPr>
          <w:rFonts w:ascii="Times New Roman" w:hAnsi="Times New Roman"/>
          <w:color w:val="000000" w:themeColor="text1"/>
          <w:sz w:val="27"/>
          <w:szCs w:val="27"/>
          <w:lang w:val="it-IT"/>
        </w:rPr>
      </w:pPr>
      <w:r>
        <w:rPr>
          <w:rFonts w:ascii="Times New Roman" w:hAnsi="Times New Roman"/>
          <w:color w:val="000000" w:themeColor="text1"/>
          <w:sz w:val="27"/>
          <w:szCs w:val="27"/>
          <w:lang w:val="vi-VN"/>
        </w:rPr>
        <w:t>+</w:t>
      </w:r>
      <w:r>
        <w:rPr>
          <w:rFonts w:ascii="Times New Roman" w:hAnsi="Times New Roman"/>
          <w:color w:val="000000" w:themeColor="text1"/>
          <w:sz w:val="27"/>
          <w:szCs w:val="27"/>
          <w:lang w:val="it-IT"/>
        </w:rPr>
        <w:t xml:space="preserve"> Chi phí khác;</w:t>
      </w:r>
    </w:p>
    <w:p w:rsidR="00A33741" w:rsidRPr="0016056E" w:rsidRDefault="00635A1A" w:rsidP="00A33741">
      <w:pPr>
        <w:pStyle w:val="1chinhtrangChar1CharCharCharChar"/>
        <w:spacing w:before="0" w:after="120" w:line="240" w:lineRule="auto"/>
        <w:rPr>
          <w:rFonts w:ascii="Times New Roman" w:hAnsi="Times New Roman"/>
          <w:color w:val="000000" w:themeColor="text1"/>
          <w:sz w:val="27"/>
          <w:szCs w:val="27"/>
          <w:lang w:val="vi-VN"/>
        </w:rPr>
      </w:pPr>
      <w:r>
        <w:rPr>
          <w:rFonts w:ascii="Times New Roman" w:hAnsi="Times New Roman"/>
          <w:color w:val="000000" w:themeColor="text1"/>
          <w:sz w:val="27"/>
          <w:szCs w:val="27"/>
          <w:lang w:val="vi-VN"/>
        </w:rPr>
        <w:t>+</w:t>
      </w:r>
      <w:r>
        <w:rPr>
          <w:rFonts w:ascii="Times New Roman" w:hAnsi="Times New Roman"/>
          <w:color w:val="000000" w:themeColor="text1"/>
          <w:sz w:val="27"/>
          <w:szCs w:val="27"/>
          <w:lang w:val="it-IT"/>
        </w:rPr>
        <w:t xml:space="preserve"> Chi phí thuế thu nhập doanh nghiệp</w:t>
      </w:r>
      <w:r>
        <w:rPr>
          <w:rFonts w:ascii="Times New Roman" w:hAnsi="Times New Roman"/>
          <w:color w:val="000000" w:themeColor="text1"/>
          <w:sz w:val="27"/>
          <w:szCs w:val="27"/>
          <w:lang w:val="vi-VN"/>
        </w:rPr>
        <w:t>.</w:t>
      </w:r>
    </w:p>
    <w:p w:rsidR="00592165" w:rsidRPr="0016056E" w:rsidRDefault="00635A1A" w:rsidP="005152F9">
      <w:pPr>
        <w:ind w:firstLine="567"/>
        <w:rPr>
          <w:lang w:val="vi-VN"/>
        </w:rPr>
      </w:pPr>
      <w:r>
        <w:rPr>
          <w:lang w:val="vi-VN"/>
        </w:rPr>
        <w:t xml:space="preserve">d) Thành phẩm là những sản phẩm </w:t>
      </w:r>
      <w:r>
        <w:rPr>
          <w:rFonts w:hint="eastAsia"/>
          <w:lang w:val="vi-VN"/>
        </w:rPr>
        <w:t>đã</w:t>
      </w:r>
      <w:r>
        <w:rPr>
          <w:lang w:val="vi-VN"/>
        </w:rPr>
        <w:t xml:space="preserve"> kết thúc quá trình chế biến do các bộ phận sản xuất của doanh nghiệp sản xuất hoặc thuê ngoài gia công xong </w:t>
      </w:r>
      <w:r>
        <w:rPr>
          <w:rFonts w:hint="eastAsia"/>
          <w:lang w:val="vi-VN"/>
        </w:rPr>
        <w:t>đã</w:t>
      </w:r>
      <w:r>
        <w:rPr>
          <w:lang w:val="vi-VN"/>
        </w:rPr>
        <w:t xml:space="preserve"> </w:t>
      </w:r>
      <w:r>
        <w:rPr>
          <w:rFonts w:hint="eastAsia"/>
          <w:lang w:val="vi-VN"/>
        </w:rPr>
        <w:t>đư</w:t>
      </w:r>
      <w:r>
        <w:rPr>
          <w:lang w:val="vi-VN"/>
        </w:rPr>
        <w:t>ợc kiểm nghiệm phù hợp với tiêu chuẩn kỹ thuật và nhập kho.</w:t>
      </w:r>
    </w:p>
    <w:p w:rsidR="00A33741" w:rsidRPr="0016056E" w:rsidRDefault="00635A1A" w:rsidP="00A33741">
      <w:pPr>
        <w:spacing w:after="120"/>
        <w:ind w:firstLine="567"/>
        <w:rPr>
          <w:lang w:val="vi-VN"/>
        </w:rPr>
      </w:pPr>
      <w:r>
        <w:rPr>
          <w:lang w:val="vi-VN"/>
        </w:rPr>
        <w:t xml:space="preserve">- Thành phẩm do các bộ phận sản xuất chính và sản xuất phụ của doanh nghiệp sản xuất ra phải </w:t>
      </w:r>
      <w:r>
        <w:rPr>
          <w:rFonts w:hint="eastAsia"/>
          <w:lang w:val="vi-VN"/>
        </w:rPr>
        <w:t>đư</w:t>
      </w:r>
      <w:r>
        <w:rPr>
          <w:lang w:val="vi-VN"/>
        </w:rPr>
        <w:t xml:space="preserve">ợc </w:t>
      </w:r>
      <w:r>
        <w:rPr>
          <w:rFonts w:hint="eastAsia"/>
          <w:lang w:val="vi-VN"/>
        </w:rPr>
        <w:t>đá</w:t>
      </w:r>
      <w:r>
        <w:rPr>
          <w:lang w:val="vi-VN"/>
        </w:rPr>
        <w:t xml:space="preserve">nh giá theo giá thành sản xuất (giá gốc), bao gồm: Chi phí nguyên liệu, vật liệu trực tiếp, chi phí nhân công trực tiếp, chi phí sản xuất chung và những chi phí khác có liên quan trực tiếp </w:t>
      </w:r>
      <w:r>
        <w:rPr>
          <w:rFonts w:hint="eastAsia"/>
          <w:lang w:val="vi-VN"/>
        </w:rPr>
        <w:t>đ</w:t>
      </w:r>
      <w:r>
        <w:rPr>
          <w:lang w:val="vi-VN"/>
        </w:rPr>
        <w:t>ến việc sản xuất sản phẩm.</w:t>
      </w:r>
    </w:p>
    <w:p w:rsidR="00A33741" w:rsidRPr="0016056E" w:rsidRDefault="00635A1A" w:rsidP="00A33741">
      <w:pPr>
        <w:spacing w:after="120"/>
        <w:ind w:firstLine="567"/>
        <w:rPr>
          <w:lang w:val="vi-VN"/>
        </w:rPr>
      </w:pPr>
      <w:r>
        <w:rPr>
          <w:lang w:val="vi-VN"/>
        </w:rPr>
        <w:t xml:space="preserve">- Thành phẩm thuê ngoài gia công chế biến </w:t>
      </w:r>
      <w:r>
        <w:rPr>
          <w:rFonts w:hint="eastAsia"/>
          <w:lang w:val="vi-VN"/>
        </w:rPr>
        <w:t>đư</w:t>
      </w:r>
      <w:r>
        <w:rPr>
          <w:lang w:val="vi-VN"/>
        </w:rPr>
        <w:t xml:space="preserve">ợc </w:t>
      </w:r>
      <w:r>
        <w:rPr>
          <w:rFonts w:hint="eastAsia"/>
          <w:lang w:val="vi-VN"/>
        </w:rPr>
        <w:t>đá</w:t>
      </w:r>
      <w:r>
        <w:rPr>
          <w:lang w:val="vi-VN"/>
        </w:rPr>
        <w:t xml:space="preserve">nh giá theo giá thành thực tế gia công chế biến bao gồm: Chi phí nguyên liệu, vật liệu trực tiếp, chi phí thuê gia công và các chi phí khác có liên quan trực tiếp </w:t>
      </w:r>
      <w:r>
        <w:rPr>
          <w:rFonts w:hint="eastAsia"/>
          <w:lang w:val="vi-VN"/>
        </w:rPr>
        <w:t>đ</w:t>
      </w:r>
      <w:r>
        <w:rPr>
          <w:lang w:val="vi-VN"/>
        </w:rPr>
        <w:t>ến quá trình gia công.</w:t>
      </w:r>
    </w:p>
    <w:p w:rsidR="004E2191" w:rsidRPr="0016056E" w:rsidRDefault="00635A1A" w:rsidP="005152F9">
      <w:pPr>
        <w:ind w:firstLine="567"/>
      </w:pPr>
      <w:r>
        <w:rPr>
          <w:lang w:val="vi-VN"/>
        </w:rPr>
        <w:t>đ) Hàng hóa là các loại vật t</w:t>
      </w:r>
      <w:r>
        <w:rPr>
          <w:rFonts w:hint="eastAsia"/>
          <w:lang w:val="vi-VN"/>
        </w:rPr>
        <w:t>ư</w:t>
      </w:r>
      <w:r>
        <w:rPr>
          <w:lang w:val="vi-VN"/>
        </w:rPr>
        <w:t xml:space="preserve">, sản phẩm do doanh nghiệp mua về với mục </w:t>
      </w:r>
      <w:r>
        <w:rPr>
          <w:rFonts w:hint="eastAsia"/>
          <w:lang w:val="vi-VN"/>
        </w:rPr>
        <w:t>đí</w:t>
      </w:r>
      <w:r>
        <w:rPr>
          <w:lang w:val="vi-VN"/>
        </w:rPr>
        <w:t xml:space="preserve">ch </w:t>
      </w:r>
      <w:r>
        <w:rPr>
          <w:rFonts w:hint="eastAsia"/>
          <w:lang w:val="vi-VN"/>
        </w:rPr>
        <w:t>đ</w:t>
      </w:r>
      <w:r>
        <w:rPr>
          <w:lang w:val="vi-VN"/>
        </w:rPr>
        <w:t>ể bán (bán buôn và bán lẻ).</w:t>
      </w:r>
    </w:p>
    <w:p w:rsidR="00531E36" w:rsidRPr="0016056E" w:rsidRDefault="00635A1A" w:rsidP="005152F9">
      <w:pPr>
        <w:ind w:firstLine="567"/>
      </w:pPr>
      <w:r>
        <w:t>Tùy theo đặc điểm hoạt động và yêu cầu quản lý của doanh nghiệp, hàng tồn kho có thể theo dõi chi tiết theo từng mặt hàng, chủng loại, quy cách, phẩm chất,...</w:t>
      </w:r>
    </w:p>
    <w:p w:rsidR="004E2191" w:rsidRPr="0016056E" w:rsidRDefault="00635A1A" w:rsidP="005152F9">
      <w:pPr>
        <w:ind w:firstLine="567"/>
      </w:pPr>
      <w:r>
        <w:t xml:space="preserve">1.3. Các loại sản phẩm, hàng hóa, vật tư, tài sản nhận giữ hộ, nhận ký gửi, nhận gia công... không thuộc quyền sở hữu và kiểm soát của doanh nghiệp thì không được phản ánh là hàng tồn kho của doanh nghiệp (không phản ánh vào TK 152) mà chỉ mở sổ chi tiết để theo dõi. </w:t>
      </w:r>
    </w:p>
    <w:p w:rsidR="00531E36" w:rsidRPr="0016056E" w:rsidRDefault="00635A1A" w:rsidP="00531E36">
      <w:pPr>
        <w:ind w:firstLine="567"/>
      </w:pPr>
      <w:r>
        <w:t>1.4. Giá gốc của hàng tồn kho được xác định tuỳ theo từng nguồn nhập.</w:t>
      </w:r>
    </w:p>
    <w:p w:rsidR="00322158" w:rsidRPr="0016056E" w:rsidRDefault="00635A1A" w:rsidP="00531E36">
      <w:pPr>
        <w:ind w:firstLine="567"/>
      </w:pPr>
      <w:r>
        <w:t xml:space="preserve">- Giá gốc hàng tồn kho mua ngoài, bao gồm: Giá mua ghi trên hóa đơn. Tùy theo phương pháp tính thuế GTGT của doanh nghiệp mà giá mua hàng tồn kho được xác định như sau: </w:t>
      </w:r>
    </w:p>
    <w:p w:rsidR="00322158" w:rsidRPr="0016056E" w:rsidRDefault="00635A1A" w:rsidP="00322158">
      <w:pPr>
        <w:ind w:firstLine="567"/>
      </w:pPr>
      <w:r>
        <w:t>+ Trường hợp thuế GTGT được khấu trừ thì giá trị của hàng tồn kho mua vào được phản ánh theo giá mua chưa có thuế GTGT</w:t>
      </w:r>
      <w:r>
        <w:rPr>
          <w:lang w:val="vi-VN"/>
        </w:rPr>
        <w:t xml:space="preserve"> trên hóa đơn</w:t>
      </w:r>
      <w:r>
        <w:t xml:space="preserve">. </w:t>
      </w:r>
    </w:p>
    <w:p w:rsidR="00322158" w:rsidRPr="0016056E" w:rsidRDefault="00635A1A" w:rsidP="00322158">
      <w:pPr>
        <w:ind w:firstLine="567"/>
      </w:pPr>
      <w:r>
        <w:t>+ Trường hợp thuế GTGT không được khấu trừ thì giá trị của hàng tồn kho mua vào bao gồm cả thuế GTGT</w:t>
      </w:r>
      <w:r>
        <w:rPr>
          <w:lang w:val="vi-VN"/>
        </w:rPr>
        <w:t xml:space="preserve"> trên hóa đơn</w:t>
      </w:r>
      <w:r>
        <w:t xml:space="preserve">. </w:t>
      </w:r>
    </w:p>
    <w:p w:rsidR="00531E36" w:rsidRPr="0016056E" w:rsidRDefault="00635A1A" w:rsidP="00531E36">
      <w:pPr>
        <w:ind w:firstLine="567"/>
      </w:pPr>
      <w:r>
        <w:t>- Giá gốc của hàng tồn kho nhận góp vốn của chủ sở hữu là giá trị được các bên tham gia góp vốn thống nhất đánh giá</w:t>
      </w:r>
      <w:r>
        <w:rPr>
          <w:lang w:val="vi-VN"/>
        </w:rPr>
        <w:t xml:space="preserve"> theo quy định</w:t>
      </w:r>
      <w:r>
        <w:t>.</w:t>
      </w:r>
    </w:p>
    <w:p w:rsidR="00531E36" w:rsidRPr="0016056E" w:rsidRDefault="00635A1A" w:rsidP="00531E36">
      <w:pPr>
        <w:ind w:firstLine="567"/>
      </w:pPr>
      <w:r>
        <w:t>1.5. Các khoản chiết khấu thương mại, giảm giá nếu phát sinh ngay khi mua hàng tồn kho được trừ trực tiếp vào giá trị hàng mua trên hóa đơn còn nếu phát sinh sau khi kết thúc hoạt động mua hàng được hạch toán</w:t>
      </w:r>
      <w:r>
        <w:rPr>
          <w:lang w:val="vi-VN"/>
        </w:rPr>
        <w:t xml:space="preserve"> </w:t>
      </w:r>
      <w:r w:rsidRPr="00635A1A">
        <w:rPr>
          <w:lang w:val="vi-VN"/>
        </w:rPr>
        <w:t>vào thu nhập khác của doanh nghiệp</w:t>
      </w:r>
      <w:r w:rsidRPr="00635A1A">
        <w:t>.</w:t>
      </w:r>
    </w:p>
    <w:p w:rsidR="008F1169" w:rsidRPr="0016056E" w:rsidRDefault="00635A1A" w:rsidP="005152F9">
      <w:pPr>
        <w:ind w:firstLine="567"/>
        <w:rPr>
          <w:lang w:val="vi-VN"/>
        </w:rPr>
      </w:pPr>
      <w:r>
        <w:t xml:space="preserve">1.6. </w:t>
      </w:r>
      <w:r>
        <w:rPr>
          <w:lang w:val="vi-VN"/>
        </w:rPr>
        <w:t>K</w:t>
      </w:r>
      <w:r>
        <w:t>hi xác định giá trị hàng tồn kho xuất trong kỳ</w:t>
      </w:r>
      <w:r>
        <w:rPr>
          <w:lang w:val="vi-VN"/>
        </w:rPr>
        <w:t xml:space="preserve">, doanh nghiệp áp dụng phương pháp </w:t>
      </w:r>
      <w:r>
        <w:t>bình quân gia quyền</w:t>
      </w:r>
      <w:r>
        <w:rPr>
          <w:lang w:val="vi-VN"/>
        </w:rPr>
        <w:t xml:space="preserve"> cả kỳ hoặc phương pháp nhập trước xuất trước (FIFO).</w:t>
      </w:r>
      <w:r>
        <w:t xml:space="preserve"> </w:t>
      </w:r>
    </w:p>
    <w:p w:rsidR="004E2191" w:rsidRPr="0016056E" w:rsidRDefault="00635A1A" w:rsidP="005152F9">
      <w:pPr>
        <w:ind w:firstLine="567"/>
      </w:pPr>
      <w:r>
        <w:rPr>
          <w:lang w:val="vi-VN"/>
        </w:rPr>
        <w:t xml:space="preserve">- Phương pháp bình quân gia quyền cả kỳ: </w:t>
      </w:r>
      <w:r>
        <w:t xml:space="preserve">Theo phương pháp này, giá trị của từng loại hàng tồn kho được tính theo giá trị trung bình của từng loại hàng tồn kho đầu kỳ và giá trị từng loại hàng tồn kho được mua hoặc sản xuất trong </w:t>
      </w:r>
      <w:r>
        <w:rPr>
          <w:lang w:val="vi-VN"/>
        </w:rPr>
        <w:t xml:space="preserve">cả </w:t>
      </w:r>
      <w:r>
        <w:t xml:space="preserve">kỳ. Giá trị trung bình được tính </w:t>
      </w:r>
      <w:r>
        <w:rPr>
          <w:lang w:val="vi-VN"/>
        </w:rPr>
        <w:t>vào cuối</w:t>
      </w:r>
      <w:r>
        <w:t xml:space="preserve"> </w:t>
      </w:r>
      <w:r>
        <w:rPr>
          <w:lang w:val="vi-VN"/>
        </w:rPr>
        <w:t xml:space="preserve">mỗi </w:t>
      </w:r>
      <w:r>
        <w:t>kỳ.</w:t>
      </w:r>
    </w:p>
    <w:p w:rsidR="004E2191" w:rsidRPr="0016056E" w:rsidRDefault="00635A1A" w:rsidP="005152F9">
      <w:pPr>
        <w:ind w:firstLine="567"/>
      </w:pPr>
      <w:r>
        <w:t xml:space="preserve">- Phương pháp nhập trước, xuất trước (FIFO): Phương pháp </w:t>
      </w:r>
      <w:r>
        <w:rPr>
          <w:lang w:val="vi-VN"/>
        </w:rPr>
        <w:t xml:space="preserve">này </w:t>
      </w:r>
      <w:r>
        <w:t>áp dụng dựa trên giả định là hàng tồn kho được nhập kho trước thì được xuất trước và giá trị hàng tồn kho còn lại cuối kỳ là giá trị hàng tồn kho được nhập kho gần thời điểm cuối kỳ. Theo phương pháp này thì giá trị hàng xuất kho được tính theo giá của lô hàng nhập kho ở thời điểm đầu kỳ hoặc gần đầu kỳ, giá trị của hàng tồn kho cuối kỳ được tính theo giá của hàng nhập kho ở thời điểm cuối kỳ hoặc gần cuối kỳ còn tồn kho.</w:t>
      </w:r>
    </w:p>
    <w:p w:rsidR="004E2191" w:rsidRPr="0016056E" w:rsidRDefault="00635A1A" w:rsidP="005152F9">
      <w:pPr>
        <w:ind w:firstLine="567"/>
      </w:pPr>
      <w:r>
        <w:t>1.7. Kế toán hàng tồn kho phải đồng thời kế toán chi tiết cả về giá trị và hiện vật theo từng thứ, từng loại, quy cách vật tư, hàng hóa theo từng địa điểm quản lý và sử dụng, luôn phải đảm bảo sự khớp, đúng cả về giá trị và hiện vật giữa thực tế về vật tư, hàng hóa với sổ kế toán tổng hợp và sổ kế toán chi tiết.</w:t>
      </w:r>
    </w:p>
    <w:p w:rsidR="008F1169" w:rsidRPr="0016056E" w:rsidRDefault="00635A1A" w:rsidP="008F1169">
      <w:pPr>
        <w:ind w:firstLine="567"/>
      </w:pPr>
      <w:r>
        <w:t xml:space="preserve">1.8. Chi phí vận chuyển, </w:t>
      </w:r>
      <w:r>
        <w:rPr>
          <w:lang w:val="vi-VN"/>
        </w:rPr>
        <w:t xml:space="preserve">bốc xếp, </w:t>
      </w:r>
      <w:r>
        <w:t xml:space="preserve">bảo quản hàng tồn kho phát sinh trong quá trình mua hàng hoặc tiếp tục quá trình sản xuất, chế biến kể cả </w:t>
      </w:r>
      <w:r>
        <w:rPr>
          <w:lang w:val="vi-VN"/>
        </w:rPr>
        <w:t xml:space="preserve">vận </w:t>
      </w:r>
      <w:r>
        <w:t xml:space="preserve">chuyển hàng tồn kho đi </w:t>
      </w:r>
      <w:r>
        <w:rPr>
          <w:lang w:val="vi-VN"/>
        </w:rPr>
        <w:t xml:space="preserve">bán hoặc </w:t>
      </w:r>
      <w:r>
        <w:t xml:space="preserve">gửi bán </w:t>
      </w:r>
      <w:r>
        <w:rPr>
          <w:lang w:val="vi-VN"/>
        </w:rPr>
        <w:t xml:space="preserve">đều </w:t>
      </w:r>
      <w:r>
        <w:t>được hạch toán vào các khoản chi phí của doanh nghiệp.</w:t>
      </w:r>
    </w:p>
    <w:p w:rsidR="004E2191" w:rsidRPr="0016056E" w:rsidRDefault="00635A1A" w:rsidP="004F0BEE">
      <w:pPr>
        <w:ind w:firstLine="567"/>
        <w:rPr>
          <w:b/>
        </w:rPr>
      </w:pPr>
      <w:r>
        <w:rPr>
          <w:b/>
        </w:rPr>
        <w:t>2. Kết cấu và nội dung phản ánh của Tài khoản 152 – Hàng tồn kho</w:t>
      </w:r>
    </w:p>
    <w:p w:rsidR="004E2191" w:rsidRPr="0016056E" w:rsidRDefault="00635A1A" w:rsidP="004F0BEE">
      <w:pPr>
        <w:ind w:firstLine="567"/>
        <w:rPr>
          <w:b/>
        </w:rPr>
      </w:pPr>
      <w:r>
        <w:rPr>
          <w:b/>
        </w:rPr>
        <w:t>Bên Nợ:</w:t>
      </w:r>
    </w:p>
    <w:p w:rsidR="0059647C" w:rsidRPr="0016056E" w:rsidRDefault="00635A1A" w:rsidP="004F0BEE">
      <w:pPr>
        <w:ind w:firstLine="567"/>
      </w:pPr>
      <w:r>
        <w:t xml:space="preserve">- Trị giá thực tế của </w:t>
      </w:r>
      <w:r>
        <w:rPr>
          <w:lang w:val="vi-VN"/>
        </w:rPr>
        <w:t>hàng tồn kho tăng</w:t>
      </w:r>
      <w:r>
        <w:t xml:space="preserve"> ;</w:t>
      </w:r>
    </w:p>
    <w:p w:rsidR="004E2191" w:rsidRPr="0016056E" w:rsidRDefault="00635A1A" w:rsidP="004F0BEE">
      <w:pPr>
        <w:ind w:firstLine="567"/>
      </w:pPr>
      <w:r>
        <w:t>- Trị giá thực tế của hàng tồn kho thừa phát hiện khi kiểm kê.</w:t>
      </w:r>
    </w:p>
    <w:p w:rsidR="004E2191" w:rsidRPr="0016056E" w:rsidRDefault="00635A1A" w:rsidP="004F0BEE">
      <w:pPr>
        <w:ind w:firstLine="567"/>
        <w:rPr>
          <w:b/>
        </w:rPr>
      </w:pPr>
      <w:r>
        <w:rPr>
          <w:b/>
        </w:rPr>
        <w:t>Bên Có:</w:t>
      </w:r>
    </w:p>
    <w:p w:rsidR="0059647C" w:rsidRPr="0016056E" w:rsidRDefault="00635A1A" w:rsidP="004F0BEE">
      <w:pPr>
        <w:ind w:firstLine="567"/>
      </w:pPr>
      <w:r>
        <w:t>- Trị giá thực tế của</w:t>
      </w:r>
      <w:r>
        <w:rPr>
          <w:lang w:val="vi-VN"/>
        </w:rPr>
        <w:t xml:space="preserve"> hàng tồn kho giảm</w:t>
      </w:r>
      <w:r>
        <w:t>;</w:t>
      </w:r>
    </w:p>
    <w:p w:rsidR="004E2191" w:rsidRPr="0016056E" w:rsidRDefault="00635A1A" w:rsidP="004F0BEE">
      <w:pPr>
        <w:ind w:firstLine="567"/>
      </w:pPr>
      <w:r>
        <w:t>- Trị giá hàng tồn kho hao hụt, mất mát phát hiện khi kiểm kê.</w:t>
      </w:r>
    </w:p>
    <w:p w:rsidR="004E2191" w:rsidRPr="0016056E" w:rsidRDefault="00635A1A" w:rsidP="004F0BEE">
      <w:pPr>
        <w:ind w:firstLine="567"/>
        <w:rPr>
          <w:b/>
        </w:rPr>
      </w:pPr>
      <w:r>
        <w:rPr>
          <w:b/>
        </w:rPr>
        <w:t>Số dư bên Nợ:</w:t>
      </w:r>
    </w:p>
    <w:p w:rsidR="004E2191" w:rsidRPr="0016056E" w:rsidRDefault="00635A1A" w:rsidP="004F0BEE">
      <w:pPr>
        <w:ind w:firstLine="567"/>
        <w:rPr>
          <w:lang w:val="vi-VN"/>
        </w:rPr>
      </w:pPr>
      <w:r>
        <w:t xml:space="preserve">Trị giá thực tế của hàng tồn kho cuối kỳ. </w:t>
      </w:r>
    </w:p>
    <w:p w:rsidR="008F1169" w:rsidRPr="0016056E" w:rsidRDefault="00635A1A" w:rsidP="004F0BEE">
      <w:pPr>
        <w:ind w:firstLine="567"/>
        <w:rPr>
          <w:b/>
          <w:i/>
          <w:lang w:val="vi-VN"/>
        </w:rPr>
      </w:pPr>
      <w:r>
        <w:rPr>
          <w:b/>
          <w:i/>
          <w:lang w:val="vi-VN"/>
        </w:rPr>
        <w:t>Tài khoản 152 có 3 tài khoản cấp 2:</w:t>
      </w:r>
    </w:p>
    <w:p w:rsidR="008F1169" w:rsidRPr="0016056E" w:rsidRDefault="00635A1A" w:rsidP="004F0BEE">
      <w:pPr>
        <w:ind w:firstLine="567"/>
        <w:rPr>
          <w:lang w:val="vi-VN"/>
        </w:rPr>
      </w:pPr>
      <w:r>
        <w:rPr>
          <w:b/>
          <w:i/>
          <w:lang w:val="vi-VN"/>
        </w:rPr>
        <w:t xml:space="preserve">a) Tài khoản 1521- Vật liệu, dụng cụ: </w:t>
      </w:r>
      <w:r>
        <w:rPr>
          <w:lang w:val="vi-VN"/>
        </w:rPr>
        <w:t>Tài khoản này dùng để phản ánh giá trị hiện có và tình hình biến động các loại vật liệu, dụng cụ của doanh nghiệp</w:t>
      </w:r>
    </w:p>
    <w:p w:rsidR="00A33741" w:rsidRPr="0016056E" w:rsidRDefault="00635A1A" w:rsidP="00A33741">
      <w:pPr>
        <w:spacing w:after="120" w:line="254" w:lineRule="auto"/>
        <w:ind w:firstLine="567"/>
        <w:rPr>
          <w:i/>
          <w:lang w:val="vi-VN"/>
        </w:rPr>
      </w:pPr>
      <w:r>
        <w:rPr>
          <w:i/>
        </w:rPr>
        <w:t>Kết cấu và nội dung phản ánh của Tài khoản 152</w:t>
      </w:r>
      <w:r>
        <w:rPr>
          <w:i/>
          <w:lang w:val="vi-VN"/>
        </w:rPr>
        <w:t>1</w:t>
      </w:r>
      <w:r>
        <w:rPr>
          <w:i/>
        </w:rPr>
        <w:t xml:space="preserve"> - </w:t>
      </w:r>
      <w:r>
        <w:rPr>
          <w:i/>
          <w:lang w:val="vi-VN"/>
        </w:rPr>
        <w:t>V</w:t>
      </w:r>
      <w:r>
        <w:rPr>
          <w:i/>
        </w:rPr>
        <w:t>ật liệu</w:t>
      </w:r>
      <w:r>
        <w:rPr>
          <w:i/>
          <w:lang w:val="vi-VN"/>
        </w:rPr>
        <w:t>, dụng cụ</w:t>
      </w:r>
    </w:p>
    <w:p w:rsidR="004E41B3" w:rsidRPr="0016056E" w:rsidRDefault="00635A1A" w:rsidP="004E41B3">
      <w:pPr>
        <w:spacing w:after="120" w:line="254" w:lineRule="auto"/>
        <w:rPr>
          <w:b/>
        </w:rPr>
      </w:pPr>
      <w:r>
        <w:rPr>
          <w:b/>
        </w:rPr>
        <w:tab/>
        <w:t>Bên Nợ:</w:t>
      </w:r>
    </w:p>
    <w:p w:rsidR="004E41B3" w:rsidRPr="0016056E" w:rsidRDefault="00635A1A" w:rsidP="004E41B3">
      <w:pPr>
        <w:spacing w:after="120" w:line="254" w:lineRule="auto"/>
      </w:pPr>
      <w:r>
        <w:tab/>
        <w:t>- Trị giá thực tế của vật liệu</w:t>
      </w:r>
      <w:r>
        <w:rPr>
          <w:lang w:val="vi-VN"/>
        </w:rPr>
        <w:t>, dụng cụ</w:t>
      </w:r>
      <w:r>
        <w:t xml:space="preserve"> nhập kho do mua ngoài, tự chế, thuê ngoài gia công, chế biến, nhận góp vốn hoặc từ các nguồn khác;</w:t>
      </w:r>
    </w:p>
    <w:p w:rsidR="004E41B3" w:rsidRPr="0016056E" w:rsidRDefault="00635A1A" w:rsidP="004E41B3">
      <w:pPr>
        <w:spacing w:after="120" w:line="254" w:lineRule="auto"/>
      </w:pPr>
      <w:r>
        <w:tab/>
        <w:t>- Trị giá vật liệu</w:t>
      </w:r>
      <w:r>
        <w:rPr>
          <w:lang w:val="vi-VN"/>
        </w:rPr>
        <w:t>, dụng cụ</w:t>
      </w:r>
      <w:r>
        <w:t xml:space="preserve"> thừa phát hiện khi kiểm kê.</w:t>
      </w:r>
    </w:p>
    <w:p w:rsidR="004E41B3" w:rsidRPr="0016056E" w:rsidRDefault="00635A1A" w:rsidP="004E41B3">
      <w:pPr>
        <w:spacing w:after="120" w:line="254" w:lineRule="auto"/>
        <w:rPr>
          <w:b/>
        </w:rPr>
      </w:pPr>
      <w:r>
        <w:rPr>
          <w:b/>
        </w:rPr>
        <w:tab/>
        <w:t>Bên Có:</w:t>
      </w:r>
    </w:p>
    <w:p w:rsidR="004E41B3" w:rsidRPr="0016056E" w:rsidRDefault="00635A1A" w:rsidP="004E41B3">
      <w:pPr>
        <w:spacing w:after="120" w:line="254" w:lineRule="auto"/>
      </w:pPr>
      <w:r>
        <w:tab/>
        <w:t>- Trị giá thực tế của vật liệu</w:t>
      </w:r>
      <w:r>
        <w:rPr>
          <w:lang w:val="vi-VN"/>
        </w:rPr>
        <w:t>, dụng cụ</w:t>
      </w:r>
      <w:r>
        <w:t xml:space="preserve"> xuất kho dùng vào sản xuất, kinh doanh, để bán, thuê ngoài gia công chế biến; </w:t>
      </w:r>
    </w:p>
    <w:p w:rsidR="004E41B3" w:rsidRPr="0016056E" w:rsidRDefault="00635A1A" w:rsidP="004E41B3">
      <w:pPr>
        <w:spacing w:after="120" w:line="254" w:lineRule="auto"/>
        <w:rPr>
          <w:lang w:val="vi-VN"/>
        </w:rPr>
      </w:pPr>
      <w:r>
        <w:tab/>
        <w:t>- Trị giá vật liệu</w:t>
      </w:r>
      <w:r>
        <w:rPr>
          <w:lang w:val="vi-VN"/>
        </w:rPr>
        <w:t>, dụng cụ</w:t>
      </w:r>
      <w:r>
        <w:t xml:space="preserve"> hao hụt, mất mát phát hiện khi kiểm kê</w:t>
      </w:r>
      <w:r>
        <w:rPr>
          <w:lang w:val="vi-VN"/>
        </w:rPr>
        <w:t>.</w:t>
      </w:r>
    </w:p>
    <w:p w:rsidR="004E41B3" w:rsidRPr="0016056E" w:rsidRDefault="00635A1A" w:rsidP="004E41B3">
      <w:pPr>
        <w:spacing w:after="120" w:line="254" w:lineRule="auto"/>
      </w:pPr>
      <w:r>
        <w:rPr>
          <w:b/>
        </w:rPr>
        <w:tab/>
        <w:t>Số dư bên Nợ:</w:t>
      </w:r>
    </w:p>
    <w:p w:rsidR="004E41B3" w:rsidRPr="0016056E" w:rsidRDefault="00635A1A" w:rsidP="004E41B3">
      <w:pPr>
        <w:spacing w:after="120" w:line="254" w:lineRule="auto"/>
      </w:pPr>
      <w:r>
        <w:tab/>
        <w:t>Trị giá thực tế của vật liệu</w:t>
      </w:r>
      <w:r>
        <w:rPr>
          <w:lang w:val="vi-VN"/>
        </w:rPr>
        <w:t>, dụng cụ</w:t>
      </w:r>
      <w:r>
        <w:t xml:space="preserve"> tồn kho cuối kỳ. </w:t>
      </w:r>
    </w:p>
    <w:p w:rsidR="008F1169" w:rsidRPr="0016056E" w:rsidRDefault="00635A1A" w:rsidP="008F1169">
      <w:pPr>
        <w:ind w:firstLine="567"/>
        <w:rPr>
          <w:lang w:val="vi-VN"/>
        </w:rPr>
      </w:pPr>
      <w:r>
        <w:rPr>
          <w:b/>
          <w:i/>
          <w:lang w:val="vi-VN"/>
        </w:rPr>
        <w:t>b) Tài khoản 1524- Chi phí sản xuất kinh doanh dở dang:</w:t>
      </w:r>
      <w:r>
        <w:rPr>
          <w:lang w:val="vi-VN"/>
        </w:rPr>
        <w:t xml:space="preserve"> Tài khoản này dùng để phản ánh tổng hợp chi phí sản xuất kinh doanh phục vụ cho việc tính giá thành sản phẩm, dịch vụ. Tài khoản này phản ánh giá trị thực tế của sản phẩm, dịch vụ dở dang đầu kỳ và cuối kỳ.</w:t>
      </w:r>
    </w:p>
    <w:p w:rsidR="00066288" w:rsidRPr="0016056E" w:rsidRDefault="00635A1A" w:rsidP="00066288">
      <w:pPr>
        <w:spacing w:after="120" w:line="254" w:lineRule="auto"/>
        <w:ind w:firstLine="567"/>
        <w:rPr>
          <w:i/>
          <w:lang w:val="vi-VN"/>
        </w:rPr>
      </w:pPr>
      <w:r>
        <w:rPr>
          <w:i/>
        </w:rPr>
        <w:t>Kết cấu và nội dung phản ánh của Tài khoản 152</w:t>
      </w:r>
      <w:r>
        <w:rPr>
          <w:i/>
          <w:lang w:val="vi-VN"/>
        </w:rPr>
        <w:t>4- Chi phí sản xuất, kinh doanh dở dang</w:t>
      </w:r>
    </w:p>
    <w:p w:rsidR="00066288" w:rsidRPr="0016056E" w:rsidRDefault="00635A1A" w:rsidP="00066288">
      <w:pPr>
        <w:pStyle w:val="1chinhtrangChar1CharCharCharChar"/>
        <w:spacing w:before="0" w:after="120" w:line="240" w:lineRule="auto"/>
        <w:ind w:firstLine="720"/>
        <w:rPr>
          <w:rFonts w:ascii="Times New Roman" w:hAnsi="Times New Roman"/>
          <w:b/>
          <w:color w:val="000000" w:themeColor="text1"/>
          <w:sz w:val="27"/>
          <w:szCs w:val="27"/>
          <w:lang w:val="it-IT"/>
        </w:rPr>
      </w:pPr>
      <w:r>
        <w:rPr>
          <w:rFonts w:ascii="Times New Roman" w:hAnsi="Times New Roman"/>
          <w:b/>
          <w:color w:val="000000" w:themeColor="text1"/>
          <w:sz w:val="27"/>
          <w:szCs w:val="27"/>
          <w:lang w:val="it-IT"/>
        </w:rPr>
        <w:t>Bên Nợ:</w:t>
      </w:r>
    </w:p>
    <w:p w:rsidR="00066288" w:rsidRPr="0016056E" w:rsidRDefault="00635A1A" w:rsidP="00066288">
      <w:pPr>
        <w:pStyle w:val="1chinhtrangChar1CharCharCharChar"/>
        <w:spacing w:before="0" w:after="120" w:line="240" w:lineRule="auto"/>
        <w:ind w:firstLine="720"/>
        <w:rPr>
          <w:rFonts w:ascii="Times New Roman" w:hAnsi="Times New Roman"/>
          <w:color w:val="000000" w:themeColor="text1"/>
          <w:sz w:val="27"/>
          <w:szCs w:val="27"/>
          <w:lang w:val="it-IT"/>
        </w:rPr>
      </w:pPr>
      <w:r>
        <w:rPr>
          <w:rFonts w:ascii="Times New Roman" w:hAnsi="Times New Roman"/>
          <w:color w:val="000000" w:themeColor="text1"/>
          <w:sz w:val="27"/>
          <w:szCs w:val="27"/>
          <w:lang w:val="it-IT"/>
        </w:rPr>
        <w:t>- Các chi phí nguyên liệu, vật liệu trực tiếp, chi phí nhân công trực tiếp, chi phí sử dụng máy thi công, chi phí sản xuất chung phát sinh trong kỳ liên quan đến sản xuất sản phẩm và chi phí thực hiện dịch vụ;</w:t>
      </w:r>
    </w:p>
    <w:p w:rsidR="00066288" w:rsidRPr="0016056E" w:rsidRDefault="00635A1A" w:rsidP="00066288">
      <w:pPr>
        <w:pStyle w:val="1chinhtrangChar1CharCharCharChar"/>
        <w:spacing w:before="0" w:after="120" w:line="240" w:lineRule="auto"/>
        <w:ind w:firstLine="720"/>
        <w:rPr>
          <w:rFonts w:ascii="Times New Roman" w:hAnsi="Times New Roman"/>
          <w:b/>
          <w:color w:val="000000" w:themeColor="text1"/>
          <w:sz w:val="27"/>
          <w:szCs w:val="27"/>
          <w:lang w:val="it-IT"/>
        </w:rPr>
      </w:pPr>
      <w:r>
        <w:rPr>
          <w:rFonts w:ascii="Times New Roman" w:hAnsi="Times New Roman"/>
          <w:b/>
          <w:color w:val="000000" w:themeColor="text1"/>
          <w:sz w:val="27"/>
          <w:szCs w:val="27"/>
          <w:lang w:val="it-IT"/>
        </w:rPr>
        <w:t>Bên Có:</w:t>
      </w:r>
    </w:p>
    <w:p w:rsidR="00066288" w:rsidRPr="0016056E" w:rsidRDefault="00635A1A" w:rsidP="00066288">
      <w:pPr>
        <w:pStyle w:val="1chinhtrangChar1CharCharCharChar"/>
        <w:spacing w:before="0" w:after="120" w:line="240" w:lineRule="auto"/>
        <w:ind w:firstLine="720"/>
        <w:rPr>
          <w:rFonts w:ascii="Times New Roman" w:hAnsi="Times New Roman"/>
          <w:color w:val="000000" w:themeColor="text1"/>
          <w:sz w:val="27"/>
          <w:szCs w:val="27"/>
          <w:lang w:val="it-IT"/>
        </w:rPr>
      </w:pPr>
      <w:r>
        <w:rPr>
          <w:rFonts w:ascii="Times New Roman" w:hAnsi="Times New Roman"/>
          <w:color w:val="000000" w:themeColor="text1"/>
          <w:sz w:val="27"/>
          <w:szCs w:val="27"/>
          <w:lang w:val="it-IT"/>
        </w:rPr>
        <w:t>- Giá thành sản xuất thực tế của sản phẩm đã chế tạo xong nhập kho, chuyển đi bán;</w:t>
      </w:r>
    </w:p>
    <w:p w:rsidR="00066288" w:rsidRPr="0016056E" w:rsidRDefault="00635A1A" w:rsidP="00066288">
      <w:pPr>
        <w:pStyle w:val="1chinhtrangChar1CharCharCharChar"/>
        <w:spacing w:before="0" w:after="120" w:line="240" w:lineRule="auto"/>
        <w:ind w:firstLine="720"/>
        <w:rPr>
          <w:rFonts w:ascii="Times New Roman" w:hAnsi="Times New Roman"/>
          <w:color w:val="000000" w:themeColor="text1"/>
          <w:sz w:val="27"/>
          <w:szCs w:val="27"/>
          <w:lang w:val="it-IT"/>
        </w:rPr>
      </w:pPr>
      <w:r>
        <w:rPr>
          <w:rFonts w:ascii="Times New Roman" w:hAnsi="Times New Roman"/>
          <w:color w:val="000000" w:themeColor="text1"/>
          <w:sz w:val="27"/>
          <w:szCs w:val="27"/>
          <w:lang w:val="it-IT"/>
        </w:rPr>
        <w:t>- Chi phí thực tế của khối lượng dịch vụ đã hoàn thành cung cấp cho khách hàng;</w:t>
      </w:r>
    </w:p>
    <w:p w:rsidR="00066288" w:rsidRPr="0016056E" w:rsidRDefault="00635A1A" w:rsidP="00066288">
      <w:pPr>
        <w:pStyle w:val="1chinhtrangChar1CharCharCharChar"/>
        <w:spacing w:before="0" w:after="120" w:line="240" w:lineRule="auto"/>
        <w:ind w:firstLine="720"/>
        <w:rPr>
          <w:rFonts w:ascii="Times New Roman" w:hAnsi="Times New Roman"/>
          <w:color w:val="000000" w:themeColor="text1"/>
          <w:sz w:val="27"/>
          <w:szCs w:val="27"/>
          <w:lang w:val="it-IT"/>
        </w:rPr>
      </w:pPr>
      <w:r>
        <w:rPr>
          <w:rFonts w:ascii="Times New Roman" w:hAnsi="Times New Roman"/>
          <w:color w:val="000000" w:themeColor="text1"/>
          <w:sz w:val="27"/>
          <w:szCs w:val="27"/>
          <w:lang w:val="it-IT"/>
        </w:rPr>
        <w:t>- Trị giá nguyên liệu, vật liệu, hàng hoá gia công xong nhập lại kho;</w:t>
      </w:r>
    </w:p>
    <w:p w:rsidR="00066288" w:rsidRPr="0016056E" w:rsidRDefault="00635A1A" w:rsidP="00066288">
      <w:pPr>
        <w:pStyle w:val="1chinhtrangChar1CharCharCharChar"/>
        <w:spacing w:before="0" w:after="120" w:line="240" w:lineRule="auto"/>
        <w:ind w:firstLine="720"/>
        <w:rPr>
          <w:rFonts w:ascii="Times New Roman" w:hAnsi="Times New Roman"/>
          <w:color w:val="000000" w:themeColor="text1"/>
          <w:sz w:val="27"/>
          <w:szCs w:val="27"/>
          <w:lang w:val="it-IT"/>
        </w:rPr>
      </w:pPr>
      <w:r>
        <w:rPr>
          <w:rFonts w:ascii="Times New Roman" w:hAnsi="Times New Roman"/>
          <w:b/>
          <w:color w:val="000000" w:themeColor="text1"/>
          <w:sz w:val="27"/>
          <w:szCs w:val="27"/>
          <w:lang w:val="it-IT"/>
        </w:rPr>
        <w:t xml:space="preserve">Số dư bên Nợ: </w:t>
      </w:r>
      <w:r>
        <w:rPr>
          <w:rFonts w:ascii="Times New Roman" w:hAnsi="Times New Roman"/>
          <w:color w:val="000000" w:themeColor="text1"/>
          <w:sz w:val="27"/>
          <w:szCs w:val="27"/>
          <w:lang w:val="it-IT"/>
        </w:rPr>
        <w:t>Chi phí sản xuất, kinh doanh còn dở dang cuối kỳ.</w:t>
      </w:r>
    </w:p>
    <w:p w:rsidR="008F1169" w:rsidRPr="0016056E" w:rsidRDefault="00635A1A" w:rsidP="008F1169">
      <w:pPr>
        <w:ind w:firstLine="567"/>
        <w:rPr>
          <w:lang w:val="vi-VN"/>
        </w:rPr>
      </w:pPr>
      <w:r>
        <w:rPr>
          <w:b/>
          <w:i/>
          <w:lang w:val="vi-VN"/>
        </w:rPr>
        <w:t>c) Tài khoản 1526- Thành phẩm, hàng hóa:</w:t>
      </w:r>
      <w:r>
        <w:rPr>
          <w:lang w:val="vi-VN"/>
        </w:rPr>
        <w:t xml:space="preserve"> Tài khoản này dùng để phản ánh giá trị hiện có và tình hình biến động các loại sản phẩm, hàng hóa của doanh nghiệp</w:t>
      </w:r>
    </w:p>
    <w:p w:rsidR="00A33741" w:rsidRPr="0016056E" w:rsidRDefault="00635A1A" w:rsidP="00A33741">
      <w:pPr>
        <w:spacing w:after="120"/>
        <w:ind w:firstLine="567"/>
        <w:rPr>
          <w:b/>
          <w:lang w:val="vi-VN"/>
        </w:rPr>
      </w:pPr>
      <w:r>
        <w:rPr>
          <w:b/>
          <w:lang w:val="vi-VN"/>
        </w:rPr>
        <w:t>Bên Nợ:</w:t>
      </w:r>
    </w:p>
    <w:p w:rsidR="00066288" w:rsidRPr="0016056E" w:rsidRDefault="00635A1A" w:rsidP="00066288">
      <w:pPr>
        <w:spacing w:after="120"/>
        <w:rPr>
          <w:lang w:val="vi-VN"/>
        </w:rPr>
      </w:pPr>
      <w:r>
        <w:rPr>
          <w:lang w:val="vi-VN"/>
        </w:rPr>
        <w:tab/>
        <w:t xml:space="preserve">- Trị giá mua vào của hàng hóa theo hóa </w:t>
      </w:r>
      <w:r>
        <w:rPr>
          <w:rFonts w:hint="eastAsia"/>
          <w:lang w:val="vi-VN"/>
        </w:rPr>
        <w:t>đơ</w:t>
      </w:r>
      <w:r>
        <w:rPr>
          <w:lang w:val="vi-VN"/>
        </w:rPr>
        <w:t>n mua hàng;</w:t>
      </w:r>
    </w:p>
    <w:p w:rsidR="00066288" w:rsidRPr="0016056E" w:rsidRDefault="00635A1A" w:rsidP="00066288">
      <w:pPr>
        <w:spacing w:after="120"/>
        <w:rPr>
          <w:lang w:val="vi-VN"/>
        </w:rPr>
      </w:pPr>
      <w:r>
        <w:rPr>
          <w:lang w:val="vi-VN"/>
        </w:rPr>
        <w:tab/>
        <w:t>- Trị giá của thành phẩm sản xuất hoàn thành hoặc thuê ngoài gia công chế biến;</w:t>
      </w:r>
    </w:p>
    <w:p w:rsidR="00066288" w:rsidRPr="0016056E" w:rsidRDefault="00635A1A" w:rsidP="00066288">
      <w:pPr>
        <w:spacing w:after="120"/>
        <w:rPr>
          <w:lang w:val="vi-VN"/>
        </w:rPr>
      </w:pPr>
      <w:r>
        <w:rPr>
          <w:lang w:val="vi-VN"/>
        </w:rPr>
        <w:tab/>
        <w:t>- Trị giá thành phẩm, hàng hóa phát hiện thừa khi kiểm kê;</w:t>
      </w:r>
    </w:p>
    <w:p w:rsidR="00066288" w:rsidRPr="0016056E" w:rsidRDefault="00635A1A" w:rsidP="00066288">
      <w:pPr>
        <w:spacing w:after="120"/>
        <w:rPr>
          <w:b/>
          <w:lang w:val="vi-VN"/>
        </w:rPr>
      </w:pPr>
      <w:r>
        <w:rPr>
          <w:lang w:val="vi-VN"/>
        </w:rPr>
        <w:tab/>
      </w:r>
      <w:r>
        <w:rPr>
          <w:b/>
          <w:lang w:val="vi-VN"/>
        </w:rPr>
        <w:t>Bên Có:</w:t>
      </w:r>
    </w:p>
    <w:p w:rsidR="00066288" w:rsidRPr="0016056E" w:rsidRDefault="00635A1A" w:rsidP="00066288">
      <w:pPr>
        <w:spacing w:after="120"/>
        <w:rPr>
          <w:lang w:val="vi-VN"/>
        </w:rPr>
      </w:pPr>
      <w:r>
        <w:rPr>
          <w:lang w:val="vi-VN"/>
        </w:rPr>
        <w:tab/>
        <w:t xml:space="preserve">- Trị giá của thành phẩm, hàng hóa xuất kho </w:t>
      </w:r>
      <w:r>
        <w:rPr>
          <w:rFonts w:hint="eastAsia"/>
          <w:lang w:val="vi-VN"/>
        </w:rPr>
        <w:t>đ</w:t>
      </w:r>
      <w:r>
        <w:rPr>
          <w:lang w:val="vi-VN"/>
        </w:rPr>
        <w:t xml:space="preserve">ể bán, giao </w:t>
      </w:r>
      <w:r>
        <w:rPr>
          <w:rFonts w:hint="eastAsia"/>
          <w:lang w:val="vi-VN"/>
        </w:rPr>
        <w:t>đ</w:t>
      </w:r>
      <w:r>
        <w:rPr>
          <w:lang w:val="vi-VN"/>
        </w:rPr>
        <w:t xml:space="preserve">ại lý hoặc sử dụng cho sản xuất, kinh doanh; </w:t>
      </w:r>
    </w:p>
    <w:p w:rsidR="00066288" w:rsidRPr="0016056E" w:rsidRDefault="00635A1A" w:rsidP="00066288">
      <w:pPr>
        <w:spacing w:after="130"/>
        <w:ind w:firstLine="720"/>
        <w:rPr>
          <w:lang w:val="vi-VN"/>
        </w:rPr>
      </w:pPr>
      <w:r>
        <w:rPr>
          <w:lang w:val="vi-VN"/>
        </w:rPr>
        <w:t>- Trị giá hàng hóa trả lại cho ng</w:t>
      </w:r>
      <w:r>
        <w:rPr>
          <w:rFonts w:hint="eastAsia"/>
          <w:lang w:val="vi-VN"/>
        </w:rPr>
        <w:t>ư</w:t>
      </w:r>
      <w:r>
        <w:rPr>
          <w:lang w:val="vi-VN"/>
        </w:rPr>
        <w:t>ời bán;</w:t>
      </w:r>
    </w:p>
    <w:p w:rsidR="00066288" w:rsidRPr="0016056E" w:rsidRDefault="00635A1A" w:rsidP="00066288">
      <w:pPr>
        <w:spacing w:after="130"/>
        <w:ind w:firstLine="720"/>
        <w:rPr>
          <w:lang w:val="vi-VN"/>
        </w:rPr>
      </w:pPr>
      <w:r>
        <w:rPr>
          <w:lang w:val="vi-VN"/>
        </w:rPr>
        <w:t xml:space="preserve">- Trị giá thành phẩm, hàng hóa phát hiện thiếu khi kiểm kê; </w:t>
      </w:r>
    </w:p>
    <w:p w:rsidR="00066288" w:rsidRPr="0016056E" w:rsidRDefault="00635A1A" w:rsidP="00066288">
      <w:pPr>
        <w:spacing w:after="130"/>
        <w:ind w:firstLine="720"/>
        <w:rPr>
          <w:b/>
          <w:lang w:val="vi-VN"/>
        </w:rPr>
      </w:pPr>
      <w:r>
        <w:rPr>
          <w:b/>
          <w:lang w:val="vi-VN"/>
        </w:rPr>
        <w:t>Số d</w:t>
      </w:r>
      <w:r>
        <w:rPr>
          <w:rFonts w:hint="eastAsia"/>
          <w:b/>
          <w:lang w:val="vi-VN"/>
        </w:rPr>
        <w:t>ư</w:t>
      </w:r>
      <w:r>
        <w:rPr>
          <w:b/>
          <w:lang w:val="vi-VN"/>
        </w:rPr>
        <w:t xml:space="preserve"> bên Nợ: </w:t>
      </w:r>
      <w:r>
        <w:rPr>
          <w:lang w:val="vi-VN"/>
        </w:rPr>
        <w:t>Giá gốc của thành phẩm, hàng hóa tồn kho.</w:t>
      </w:r>
    </w:p>
    <w:p w:rsidR="004E2191" w:rsidRPr="0016056E" w:rsidRDefault="00635A1A" w:rsidP="004F0BEE">
      <w:pPr>
        <w:ind w:firstLine="567"/>
        <w:rPr>
          <w:b/>
        </w:rPr>
      </w:pPr>
      <w:r>
        <w:rPr>
          <w:b/>
        </w:rPr>
        <w:t>3. Phương pháp kế toán một số giao dịch kinh tế chủ yếu</w:t>
      </w:r>
    </w:p>
    <w:p w:rsidR="004E41B3" w:rsidRPr="0016056E" w:rsidRDefault="00635A1A" w:rsidP="004F0BEE">
      <w:pPr>
        <w:ind w:firstLine="567"/>
        <w:rPr>
          <w:i/>
          <w:lang w:val="vi-VN"/>
        </w:rPr>
      </w:pPr>
      <w:r>
        <w:rPr>
          <w:i/>
          <w:lang w:val="vi-VN"/>
        </w:rPr>
        <w:t>3.1. Kế toán vật liệu, dụng cụ:</w:t>
      </w:r>
    </w:p>
    <w:p w:rsidR="00410AF7" w:rsidRPr="0016056E" w:rsidRDefault="00635A1A" w:rsidP="00410AF7">
      <w:pPr>
        <w:ind w:firstLine="567"/>
      </w:pPr>
      <w:r>
        <w:rPr>
          <w:lang w:val="vi-VN"/>
        </w:rPr>
        <w:t xml:space="preserve">a) </w:t>
      </w:r>
      <w:r>
        <w:t>Khi mua vật liệu, dụng cụ về nhập kho, căn cứ hóa đơn, phiếu nhập kho và các chứng từ có liên quan phản ánh giá trị vật liệu, dụng cụ nhập kho:</w:t>
      </w:r>
    </w:p>
    <w:p w:rsidR="00410AF7" w:rsidRPr="0016056E" w:rsidRDefault="00635A1A" w:rsidP="00410AF7">
      <w:pPr>
        <w:ind w:firstLine="567"/>
        <w:rPr>
          <w:lang w:val="vi-VN"/>
        </w:rPr>
      </w:pPr>
      <w:r>
        <w:t>Nợ TK 152 - Hàng tồn kho (giá mua chưa có thuế GTGT)</w:t>
      </w:r>
      <w:r>
        <w:rPr>
          <w:lang w:val="vi-VN"/>
        </w:rPr>
        <w:t xml:space="preserve"> (1521)</w:t>
      </w:r>
    </w:p>
    <w:p w:rsidR="00410AF7" w:rsidRPr="0016056E" w:rsidRDefault="00635A1A" w:rsidP="00410AF7">
      <w:pPr>
        <w:ind w:firstLine="567"/>
      </w:pPr>
      <w:r>
        <w:t>Nợ TK 13</w:t>
      </w:r>
      <w:r w:rsidR="00BD53C7">
        <w:t>1</w:t>
      </w:r>
      <w:r>
        <w:t>3 - Thuế GTGT được khấu trừ (nếu có)</w:t>
      </w:r>
    </w:p>
    <w:p w:rsidR="00410AF7" w:rsidRPr="0016056E" w:rsidRDefault="00635A1A" w:rsidP="00410AF7">
      <w:pPr>
        <w:ind w:left="720" w:firstLine="720"/>
      </w:pPr>
      <w:r>
        <w:t>Có các TK 111, 331,... (tổng giá thanh toán).</w:t>
      </w:r>
    </w:p>
    <w:p w:rsidR="00410AF7" w:rsidRPr="0016056E" w:rsidRDefault="00635A1A" w:rsidP="00410AF7">
      <w:pPr>
        <w:ind w:firstLine="567"/>
      </w:pPr>
      <w:r>
        <w:rPr>
          <w:lang w:val="vi-VN"/>
        </w:rPr>
        <w:t>b)</w:t>
      </w:r>
      <w:r>
        <w:t xml:space="preserve"> Kế toán khoản chiết khấu thương mại, giảm giá hàng mua hoặc hàng mua bị trả lại khi mua vật liệu, dụng cụ, hàng hóa:</w:t>
      </w:r>
    </w:p>
    <w:p w:rsidR="00410AF7" w:rsidRPr="0016056E" w:rsidRDefault="00635A1A" w:rsidP="00410AF7">
      <w:pPr>
        <w:ind w:firstLine="567"/>
      </w:pPr>
      <w:r>
        <w:t>- Trường hợp phát sinh chiết khấu thương mại, giảm giá hàng mua, ghi:</w:t>
      </w:r>
    </w:p>
    <w:p w:rsidR="00410AF7" w:rsidRPr="0016056E" w:rsidRDefault="00635A1A" w:rsidP="00410AF7">
      <w:pPr>
        <w:ind w:firstLine="567"/>
      </w:pPr>
      <w:r>
        <w:t>Nợ các TK 111, 331,....</w:t>
      </w:r>
    </w:p>
    <w:p w:rsidR="00410AF7" w:rsidRPr="0016056E" w:rsidRDefault="00635A1A" w:rsidP="00410AF7">
      <w:pPr>
        <w:ind w:firstLine="567"/>
        <w:rPr>
          <w:lang w:val="vi-VN"/>
        </w:rPr>
      </w:pPr>
      <w:r>
        <w:t xml:space="preserve">       </w:t>
      </w:r>
      <w:r>
        <w:tab/>
        <w:t>Có TK 152 - Hàng tồn kho</w:t>
      </w:r>
      <w:r>
        <w:rPr>
          <w:lang w:val="vi-VN"/>
        </w:rPr>
        <w:t xml:space="preserve"> (1521)</w:t>
      </w:r>
    </w:p>
    <w:p w:rsidR="00410AF7" w:rsidRPr="0016056E" w:rsidRDefault="00635A1A" w:rsidP="00410AF7">
      <w:pPr>
        <w:ind w:firstLine="567"/>
      </w:pPr>
      <w:r>
        <w:tab/>
      </w:r>
      <w:r>
        <w:tab/>
        <w:t>Có TK 13</w:t>
      </w:r>
      <w:r w:rsidR="00BD53C7">
        <w:t>1</w:t>
      </w:r>
      <w:r>
        <w:t xml:space="preserve">3 - Thuế GTGT được khấu trừ (nếu có).   </w:t>
      </w:r>
    </w:p>
    <w:p w:rsidR="00410AF7" w:rsidRPr="0016056E" w:rsidRDefault="00635A1A" w:rsidP="00410AF7">
      <w:pPr>
        <w:ind w:firstLine="567"/>
      </w:pPr>
      <w:r>
        <w:t>- Trường hợp trả lại vật liệu, dụng cụ, hàng hóa cho người bán, ghi:</w:t>
      </w:r>
    </w:p>
    <w:p w:rsidR="00410AF7" w:rsidRPr="0016056E" w:rsidRDefault="00635A1A" w:rsidP="00410AF7">
      <w:pPr>
        <w:ind w:firstLine="567"/>
      </w:pPr>
      <w:r>
        <w:t>Nợ TK 331 - Các khoản nợ phải trả</w:t>
      </w:r>
    </w:p>
    <w:p w:rsidR="00410AF7" w:rsidRPr="0016056E" w:rsidRDefault="00635A1A" w:rsidP="00410AF7">
      <w:pPr>
        <w:ind w:firstLine="567"/>
        <w:rPr>
          <w:lang w:val="vi-VN"/>
        </w:rPr>
      </w:pPr>
      <w:r>
        <w:tab/>
      </w:r>
      <w:r>
        <w:tab/>
        <w:t>Có TK 152 - Hàng tồn kho</w:t>
      </w:r>
    </w:p>
    <w:p w:rsidR="00410AF7" w:rsidRPr="0016056E" w:rsidRDefault="00635A1A" w:rsidP="00410AF7">
      <w:pPr>
        <w:ind w:firstLine="567"/>
      </w:pPr>
      <w:r>
        <w:tab/>
      </w:r>
      <w:r>
        <w:tab/>
        <w:t>Có TK 13</w:t>
      </w:r>
      <w:r w:rsidR="00BD53C7">
        <w:t>1</w:t>
      </w:r>
      <w:r>
        <w:t>3 - Thuế GTGT được khấu trừ (nếu có).</w:t>
      </w:r>
    </w:p>
    <w:p w:rsidR="00A33741" w:rsidRPr="0016056E" w:rsidRDefault="00635A1A" w:rsidP="00A33741">
      <w:pPr>
        <w:spacing w:after="120"/>
        <w:ind w:firstLine="567"/>
        <w:rPr>
          <w:lang w:val="es-ES"/>
        </w:rPr>
      </w:pPr>
      <w:r>
        <w:rPr>
          <w:lang w:val="vi-VN"/>
        </w:rPr>
        <w:t>c</w:t>
      </w:r>
      <w:r>
        <w:rPr>
          <w:lang w:val="es-ES"/>
        </w:rPr>
        <w:t>) Các chi phí về thu mua, bốc xếp, vận chuyển nguyên liệu, vật liệu</w:t>
      </w:r>
      <w:r>
        <w:rPr>
          <w:lang w:val="vi-VN"/>
        </w:rPr>
        <w:t>, dụng cụ</w:t>
      </w:r>
      <w:r>
        <w:rPr>
          <w:lang w:val="es-ES"/>
        </w:rPr>
        <w:t xml:space="preserve"> từ nơi mua về kho doanh nghiệp, ghi:</w:t>
      </w:r>
    </w:p>
    <w:p w:rsidR="00410AF7" w:rsidRPr="0016056E" w:rsidRDefault="00635A1A" w:rsidP="00410AF7">
      <w:pPr>
        <w:spacing w:after="120"/>
        <w:ind w:firstLine="720"/>
        <w:rPr>
          <w:lang w:val="vi-VN"/>
        </w:rPr>
      </w:pPr>
      <w:r>
        <w:rPr>
          <w:lang w:val="es-ES"/>
        </w:rPr>
        <w:t xml:space="preserve">Nợ TK </w:t>
      </w:r>
      <w:r>
        <w:rPr>
          <w:lang w:val="vi-VN"/>
        </w:rPr>
        <w:t>611- Các khoản chi phí</w:t>
      </w:r>
    </w:p>
    <w:p w:rsidR="00410AF7" w:rsidRPr="0016056E" w:rsidRDefault="00635A1A" w:rsidP="00410AF7">
      <w:pPr>
        <w:spacing w:after="120"/>
        <w:ind w:firstLine="720"/>
        <w:rPr>
          <w:lang w:val="es-ES"/>
        </w:rPr>
      </w:pPr>
      <w:r>
        <w:rPr>
          <w:lang w:val="es-ES"/>
        </w:rPr>
        <w:t>Nợ TK 13</w:t>
      </w:r>
      <w:r w:rsidR="00BD53C7">
        <w:rPr>
          <w:lang w:val="es-ES"/>
        </w:rPr>
        <w:t>1</w:t>
      </w:r>
      <w:r>
        <w:rPr>
          <w:lang w:val="es-ES"/>
        </w:rPr>
        <w:t xml:space="preserve">3 - Thuế GTGT được khấu trừ </w:t>
      </w:r>
    </w:p>
    <w:p w:rsidR="00410AF7" w:rsidRPr="0016056E" w:rsidRDefault="00635A1A" w:rsidP="00410AF7">
      <w:pPr>
        <w:spacing w:after="120"/>
        <w:ind w:left="720" w:firstLine="720"/>
        <w:rPr>
          <w:lang w:val="es-ES"/>
        </w:rPr>
      </w:pPr>
      <w:r>
        <w:rPr>
          <w:lang w:val="es-ES"/>
        </w:rPr>
        <w:t>Có các TK 111, 331,...</w:t>
      </w:r>
    </w:p>
    <w:p w:rsidR="00410AF7" w:rsidRPr="0016056E" w:rsidRDefault="00635A1A" w:rsidP="00410AF7">
      <w:pPr>
        <w:ind w:firstLine="567"/>
      </w:pPr>
      <w:r>
        <w:rPr>
          <w:lang w:val="vi-VN"/>
        </w:rPr>
        <w:t>d)</w:t>
      </w:r>
      <w:r>
        <w:t xml:space="preserve"> Khi nhận vốn góp của chủ sở hữu bằng </w:t>
      </w:r>
      <w:r>
        <w:rPr>
          <w:lang w:val="vi-VN"/>
        </w:rPr>
        <w:t>vật liệu, dụng cụ</w:t>
      </w:r>
      <w:r>
        <w:t>, ghi:</w:t>
      </w:r>
    </w:p>
    <w:p w:rsidR="00410AF7" w:rsidRPr="0016056E" w:rsidRDefault="00635A1A" w:rsidP="00410AF7">
      <w:pPr>
        <w:ind w:firstLine="567"/>
      </w:pPr>
      <w:r>
        <w:t>Nợ TK 152 - Hàng tồn kho</w:t>
      </w:r>
      <w:r>
        <w:rPr>
          <w:lang w:val="vi-VN"/>
        </w:rPr>
        <w:t xml:space="preserve"> (1521)</w:t>
      </w:r>
      <w:r>
        <w:t xml:space="preserve"> </w:t>
      </w:r>
    </w:p>
    <w:p w:rsidR="00A33741" w:rsidRPr="0016056E" w:rsidRDefault="00635A1A" w:rsidP="00A33741">
      <w:pPr>
        <w:ind w:left="720" w:firstLine="720"/>
        <w:rPr>
          <w:lang w:val="vi-VN"/>
        </w:rPr>
      </w:pPr>
      <w:r>
        <w:t xml:space="preserve">Có TK 411- Vốn </w:t>
      </w:r>
      <w:r w:rsidR="00BD53C7">
        <w:t>chủ sở hữu (4111)</w:t>
      </w:r>
    </w:p>
    <w:p w:rsidR="00A33741" w:rsidRPr="0016056E" w:rsidRDefault="00635A1A" w:rsidP="00A33741">
      <w:pPr>
        <w:ind w:firstLine="540"/>
      </w:pPr>
      <w:r>
        <w:rPr>
          <w:lang w:val="vi-VN"/>
        </w:rPr>
        <w:t>đ)</w:t>
      </w:r>
      <w:r>
        <w:rPr>
          <w:lang w:val="es-ES"/>
        </w:rPr>
        <w:t xml:space="preserve"> Đối với nguyên liệu, vật liệu nhập kho do thuê ngoài gia công, chế biến:</w:t>
      </w:r>
    </w:p>
    <w:p w:rsidR="00A33741" w:rsidRPr="0016056E" w:rsidRDefault="00635A1A" w:rsidP="00A33741">
      <w:pPr>
        <w:spacing w:after="120"/>
        <w:ind w:firstLine="540"/>
        <w:rPr>
          <w:lang w:val="es-ES"/>
        </w:rPr>
      </w:pPr>
      <w:r>
        <w:rPr>
          <w:lang w:val="es-ES"/>
        </w:rPr>
        <w:t>- Khi xuất nguyên liệu, vật liệu đưa đi gia công, chế biến, ghi:</w:t>
      </w:r>
    </w:p>
    <w:p w:rsidR="00A33741" w:rsidRPr="0016056E" w:rsidRDefault="00635A1A" w:rsidP="00A33741">
      <w:pPr>
        <w:spacing w:after="120"/>
        <w:ind w:firstLine="540"/>
        <w:rPr>
          <w:lang w:val="es-ES"/>
        </w:rPr>
      </w:pPr>
      <w:r>
        <w:rPr>
          <w:lang w:val="es-ES"/>
        </w:rPr>
        <w:t>Nợ TK 15</w:t>
      </w:r>
      <w:r>
        <w:rPr>
          <w:lang w:val="vi-VN"/>
        </w:rPr>
        <w:t>2</w:t>
      </w:r>
      <w:r>
        <w:rPr>
          <w:lang w:val="es-ES"/>
        </w:rPr>
        <w:t xml:space="preserve">4 - Chi phí sản xuất, kinh doanh dở dang </w:t>
      </w:r>
    </w:p>
    <w:p w:rsidR="00A33741" w:rsidRPr="0016056E" w:rsidRDefault="00635A1A" w:rsidP="00A33741">
      <w:pPr>
        <w:spacing w:after="120"/>
        <w:ind w:left="720" w:firstLine="720"/>
        <w:rPr>
          <w:lang w:val="vi-VN"/>
        </w:rPr>
      </w:pPr>
      <w:r>
        <w:rPr>
          <w:lang w:val="es-ES"/>
        </w:rPr>
        <w:t>Có TK 152</w:t>
      </w:r>
      <w:r>
        <w:rPr>
          <w:lang w:val="vi-VN"/>
        </w:rPr>
        <w:t>1</w:t>
      </w:r>
      <w:r>
        <w:rPr>
          <w:lang w:val="es-ES"/>
        </w:rPr>
        <w:t xml:space="preserve"> - </w:t>
      </w:r>
      <w:r>
        <w:rPr>
          <w:lang w:val="vi-VN"/>
        </w:rPr>
        <w:t>V</w:t>
      </w:r>
      <w:r>
        <w:rPr>
          <w:lang w:val="es-ES"/>
        </w:rPr>
        <w:t>ật liệu</w:t>
      </w:r>
      <w:r>
        <w:rPr>
          <w:lang w:val="vi-VN"/>
        </w:rPr>
        <w:t>, dụng cụ</w:t>
      </w:r>
      <w:r>
        <w:rPr>
          <w:lang w:val="es-ES"/>
        </w:rPr>
        <w:t>.</w:t>
      </w:r>
    </w:p>
    <w:p w:rsidR="00A33741" w:rsidRPr="0016056E" w:rsidRDefault="00635A1A" w:rsidP="00A33741">
      <w:pPr>
        <w:spacing w:after="120"/>
        <w:ind w:firstLine="540"/>
        <w:rPr>
          <w:lang w:val="es-ES"/>
        </w:rPr>
      </w:pPr>
      <w:r>
        <w:rPr>
          <w:lang w:val="es-ES"/>
        </w:rPr>
        <w:t>- Khi phát sinh chi phí thuê ngoài gia công, chế biến, ghi:</w:t>
      </w:r>
    </w:p>
    <w:p w:rsidR="00410AF7" w:rsidRPr="0016056E" w:rsidRDefault="00635A1A" w:rsidP="00410AF7">
      <w:pPr>
        <w:spacing w:after="120"/>
        <w:ind w:firstLine="540"/>
        <w:rPr>
          <w:lang w:val="es-ES"/>
        </w:rPr>
      </w:pPr>
      <w:r>
        <w:rPr>
          <w:lang w:val="es-ES"/>
        </w:rPr>
        <w:t>Nợ TK 15</w:t>
      </w:r>
      <w:r>
        <w:rPr>
          <w:lang w:val="vi-VN"/>
        </w:rPr>
        <w:t>2</w:t>
      </w:r>
      <w:r>
        <w:rPr>
          <w:lang w:val="es-ES"/>
        </w:rPr>
        <w:t xml:space="preserve">4 - Chi phí sản xuất, kinh doanh dở dang </w:t>
      </w:r>
    </w:p>
    <w:p w:rsidR="00410AF7" w:rsidRPr="0016056E" w:rsidRDefault="00635A1A" w:rsidP="00410AF7">
      <w:pPr>
        <w:spacing w:after="120"/>
        <w:ind w:firstLine="540"/>
        <w:rPr>
          <w:lang w:val="es-ES"/>
        </w:rPr>
      </w:pPr>
      <w:r>
        <w:rPr>
          <w:lang w:val="es-ES"/>
        </w:rPr>
        <w:t>Nợ TK 13</w:t>
      </w:r>
      <w:r w:rsidR="00BD53C7">
        <w:rPr>
          <w:lang w:val="es-ES"/>
        </w:rPr>
        <w:t>1</w:t>
      </w:r>
      <w:r>
        <w:rPr>
          <w:lang w:val="es-ES"/>
        </w:rPr>
        <w:t>3 - Thuế GTGT được khấu trừ (nếu có)</w:t>
      </w:r>
    </w:p>
    <w:p w:rsidR="00410AF7" w:rsidRPr="0016056E" w:rsidRDefault="00635A1A" w:rsidP="00410AF7">
      <w:pPr>
        <w:spacing w:after="120"/>
        <w:ind w:left="720" w:firstLine="720"/>
        <w:rPr>
          <w:lang w:val="es-ES"/>
        </w:rPr>
      </w:pPr>
      <w:r>
        <w:rPr>
          <w:lang w:val="es-ES"/>
        </w:rPr>
        <w:t xml:space="preserve">Có các TK 111, </w:t>
      </w:r>
      <w:r>
        <w:rPr>
          <w:lang w:val="vi-VN"/>
        </w:rPr>
        <w:t>3</w:t>
      </w:r>
      <w:r>
        <w:rPr>
          <w:lang w:val="es-ES"/>
        </w:rPr>
        <w:t>31,...</w:t>
      </w:r>
    </w:p>
    <w:p w:rsidR="00410AF7" w:rsidRPr="0016056E" w:rsidRDefault="00635A1A" w:rsidP="00410AF7">
      <w:pPr>
        <w:spacing w:after="120"/>
        <w:ind w:firstLine="720"/>
        <w:rPr>
          <w:lang w:val="es-ES"/>
        </w:rPr>
      </w:pPr>
      <w:r>
        <w:rPr>
          <w:lang w:val="es-ES"/>
        </w:rPr>
        <w:t>- Khi nhập lại kho số nguyên liệu, vật liệu thuê ngoài gia công, chế biến xong, ghi:</w:t>
      </w:r>
    </w:p>
    <w:p w:rsidR="00410AF7" w:rsidRPr="0016056E" w:rsidRDefault="00635A1A" w:rsidP="00410AF7">
      <w:pPr>
        <w:spacing w:after="120"/>
        <w:ind w:firstLine="720"/>
        <w:rPr>
          <w:lang w:val="es-ES"/>
        </w:rPr>
      </w:pPr>
      <w:r>
        <w:rPr>
          <w:lang w:val="es-ES"/>
        </w:rPr>
        <w:t>Nợ TK 152</w:t>
      </w:r>
      <w:r>
        <w:rPr>
          <w:lang w:val="vi-VN"/>
        </w:rPr>
        <w:t>1</w:t>
      </w:r>
      <w:r>
        <w:rPr>
          <w:lang w:val="es-ES"/>
        </w:rPr>
        <w:t xml:space="preserve"> - </w:t>
      </w:r>
      <w:r>
        <w:rPr>
          <w:lang w:val="vi-VN"/>
        </w:rPr>
        <w:t>V</w:t>
      </w:r>
      <w:r>
        <w:rPr>
          <w:lang w:val="es-ES"/>
        </w:rPr>
        <w:t>ật liệu</w:t>
      </w:r>
      <w:r>
        <w:rPr>
          <w:lang w:val="vi-VN"/>
        </w:rPr>
        <w:t>, dụng cụ</w:t>
      </w:r>
      <w:r>
        <w:rPr>
          <w:lang w:val="es-ES"/>
        </w:rPr>
        <w:t xml:space="preserve"> </w:t>
      </w:r>
    </w:p>
    <w:p w:rsidR="00410AF7" w:rsidRPr="0016056E" w:rsidRDefault="00635A1A" w:rsidP="00410AF7">
      <w:pPr>
        <w:spacing w:after="120"/>
        <w:ind w:left="720" w:firstLine="720"/>
        <w:rPr>
          <w:lang w:val="es-ES"/>
        </w:rPr>
      </w:pPr>
      <w:r>
        <w:rPr>
          <w:lang w:val="es-ES"/>
        </w:rPr>
        <w:t>Có TK 15</w:t>
      </w:r>
      <w:r>
        <w:rPr>
          <w:lang w:val="vi-VN"/>
        </w:rPr>
        <w:t>2</w:t>
      </w:r>
      <w:r>
        <w:rPr>
          <w:lang w:val="es-ES"/>
        </w:rPr>
        <w:t>4 - Chi phí sản xuất, kinh doanh dở dang.</w:t>
      </w:r>
    </w:p>
    <w:p w:rsidR="00410AF7" w:rsidRPr="0016056E" w:rsidRDefault="00635A1A" w:rsidP="00410AF7">
      <w:pPr>
        <w:spacing w:after="110"/>
        <w:ind w:firstLine="720"/>
        <w:rPr>
          <w:lang w:val="es-ES"/>
        </w:rPr>
      </w:pPr>
      <w:r>
        <w:rPr>
          <w:lang w:val="vi-VN"/>
        </w:rPr>
        <w:t>e</w:t>
      </w:r>
      <w:r>
        <w:rPr>
          <w:lang w:val="es-ES"/>
        </w:rPr>
        <w:t>) Phản ánh chiết khấu thanh toán được hưởng (nếu có)</w:t>
      </w:r>
      <w:r>
        <w:rPr>
          <w:lang w:val="vi-VN"/>
        </w:rPr>
        <w:t xml:space="preserve"> khi mua vật liệu, dụng cụ</w:t>
      </w:r>
      <w:r>
        <w:rPr>
          <w:lang w:val="es-ES"/>
        </w:rPr>
        <w:t>, ghi:</w:t>
      </w:r>
    </w:p>
    <w:p w:rsidR="00410AF7" w:rsidRPr="0016056E" w:rsidRDefault="00635A1A" w:rsidP="00410AF7">
      <w:pPr>
        <w:spacing w:after="110"/>
        <w:ind w:firstLine="720"/>
        <w:rPr>
          <w:lang w:val="es-ES"/>
        </w:rPr>
      </w:pPr>
      <w:r>
        <w:rPr>
          <w:lang w:val="es-ES"/>
        </w:rPr>
        <w:t xml:space="preserve">Nợ TK 331 – </w:t>
      </w:r>
      <w:r>
        <w:rPr>
          <w:lang w:val="vi-VN"/>
        </w:rPr>
        <w:t>Các khoản nợ p</w:t>
      </w:r>
      <w:r>
        <w:rPr>
          <w:lang w:val="es-ES"/>
        </w:rPr>
        <w:t xml:space="preserve">hải trả </w:t>
      </w:r>
    </w:p>
    <w:p w:rsidR="00410AF7" w:rsidRPr="0016056E" w:rsidRDefault="00635A1A" w:rsidP="00410AF7">
      <w:pPr>
        <w:spacing w:after="110"/>
        <w:rPr>
          <w:lang w:val="es-ES"/>
        </w:rPr>
      </w:pPr>
      <w:r>
        <w:rPr>
          <w:lang w:val="es-ES"/>
        </w:rPr>
        <w:t xml:space="preserve"> </w:t>
      </w:r>
      <w:r>
        <w:rPr>
          <w:lang w:val="es-ES"/>
        </w:rPr>
        <w:tab/>
      </w:r>
      <w:r>
        <w:rPr>
          <w:lang w:val="es-ES"/>
        </w:rPr>
        <w:tab/>
        <w:t>Có TK 51</w:t>
      </w:r>
      <w:r>
        <w:rPr>
          <w:lang w:val="vi-VN"/>
        </w:rPr>
        <w:t>18</w:t>
      </w:r>
      <w:r>
        <w:rPr>
          <w:lang w:val="es-ES"/>
        </w:rPr>
        <w:t xml:space="preserve"> –</w:t>
      </w:r>
      <w:r>
        <w:rPr>
          <w:lang w:val="vi-VN"/>
        </w:rPr>
        <w:t xml:space="preserve"> Thu nhập khác</w:t>
      </w:r>
      <w:r>
        <w:rPr>
          <w:lang w:val="es-ES"/>
        </w:rPr>
        <w:t>.</w:t>
      </w:r>
    </w:p>
    <w:p w:rsidR="00410AF7" w:rsidRPr="0016056E" w:rsidRDefault="00635A1A" w:rsidP="00410AF7">
      <w:pPr>
        <w:spacing w:after="110"/>
        <w:ind w:firstLine="720"/>
        <w:rPr>
          <w:lang w:val="es-ES"/>
        </w:rPr>
      </w:pPr>
      <w:r>
        <w:rPr>
          <w:lang w:val="vi-VN"/>
        </w:rPr>
        <w:t>g</w:t>
      </w:r>
      <w:r>
        <w:rPr>
          <w:lang w:val="es-ES"/>
        </w:rPr>
        <w:t>) Xuất công cụ, dụng cụ sử dụng cho sản xuất</w:t>
      </w:r>
      <w:r>
        <w:rPr>
          <w:lang w:val="vi-VN"/>
        </w:rPr>
        <w:t xml:space="preserve"> sản phẩm, dịch vụ, ghi</w:t>
      </w:r>
      <w:r>
        <w:rPr>
          <w:lang w:val="es-ES"/>
        </w:rPr>
        <w:t>:</w:t>
      </w:r>
    </w:p>
    <w:p w:rsidR="00537E99" w:rsidRPr="0016056E" w:rsidRDefault="00635A1A" w:rsidP="00410AF7">
      <w:pPr>
        <w:spacing w:after="110"/>
        <w:ind w:firstLine="720"/>
        <w:rPr>
          <w:lang w:val="vi-VN"/>
        </w:rPr>
      </w:pPr>
      <w:r>
        <w:rPr>
          <w:lang w:val="es-ES"/>
        </w:rPr>
        <w:t>Nợ TK 15</w:t>
      </w:r>
      <w:r>
        <w:rPr>
          <w:lang w:val="vi-VN"/>
        </w:rPr>
        <w:t>2</w:t>
      </w:r>
      <w:r>
        <w:rPr>
          <w:lang w:val="es-ES"/>
        </w:rPr>
        <w:t>4</w:t>
      </w:r>
      <w:r>
        <w:rPr>
          <w:lang w:val="vi-VN"/>
        </w:rPr>
        <w:t xml:space="preserve"> - Chi phí sản xuất, kinh doanh dở dang </w:t>
      </w:r>
    </w:p>
    <w:p w:rsidR="00410AF7" w:rsidRPr="0016056E" w:rsidRDefault="00635A1A" w:rsidP="00410AF7">
      <w:pPr>
        <w:spacing w:after="110"/>
        <w:ind w:left="720" w:firstLine="720"/>
        <w:rPr>
          <w:lang w:val="es-ES"/>
        </w:rPr>
      </w:pPr>
      <w:r>
        <w:rPr>
          <w:lang w:val="es-ES"/>
        </w:rPr>
        <w:t>Có TK 15</w:t>
      </w:r>
      <w:r>
        <w:rPr>
          <w:lang w:val="vi-VN"/>
        </w:rPr>
        <w:t>21</w:t>
      </w:r>
      <w:r>
        <w:rPr>
          <w:lang w:val="es-ES"/>
        </w:rPr>
        <w:t xml:space="preserve"> </w:t>
      </w:r>
      <w:r>
        <w:rPr>
          <w:lang w:val="vi-VN"/>
        </w:rPr>
        <w:t>- Vật liệu</w:t>
      </w:r>
      <w:r>
        <w:rPr>
          <w:lang w:val="es-ES"/>
        </w:rPr>
        <w:t>, dụng cụ.</w:t>
      </w:r>
    </w:p>
    <w:p w:rsidR="00A33741" w:rsidRPr="0016056E" w:rsidRDefault="00635A1A" w:rsidP="00A33741">
      <w:pPr>
        <w:ind w:firstLine="720"/>
      </w:pPr>
      <w:r>
        <w:rPr>
          <w:lang w:val="vi-VN"/>
        </w:rPr>
        <w:t>h)</w:t>
      </w:r>
      <w:r>
        <w:t xml:space="preserve"> Khi phát sinh các khoản chi phí bằng tiền hoặc chưa trả tiền phục vụ cho hoạt động sản xuất sản phẩm, ghi:</w:t>
      </w:r>
    </w:p>
    <w:p w:rsidR="00537E99" w:rsidRPr="0016056E" w:rsidRDefault="00635A1A" w:rsidP="00537E99">
      <w:pPr>
        <w:ind w:firstLine="567"/>
      </w:pPr>
      <w:r>
        <w:t>Nợ TK 152</w:t>
      </w:r>
      <w:r>
        <w:rPr>
          <w:lang w:val="vi-VN"/>
        </w:rPr>
        <w:t>4</w:t>
      </w:r>
      <w:r>
        <w:t xml:space="preserve"> - </w:t>
      </w:r>
      <w:r>
        <w:rPr>
          <w:lang w:val="es-ES"/>
        </w:rPr>
        <w:t>Chi phí sản xuất, kinh doanh dở dang.</w:t>
      </w:r>
    </w:p>
    <w:p w:rsidR="00537E99" w:rsidRPr="0016056E" w:rsidRDefault="00635A1A" w:rsidP="00537E99">
      <w:pPr>
        <w:ind w:left="2127" w:hanging="1560"/>
      </w:pPr>
      <w:r>
        <w:t>Nợ TK 13</w:t>
      </w:r>
      <w:r w:rsidR="00BD53C7">
        <w:t>1</w:t>
      </w:r>
      <w:r>
        <w:t>3 - Thuế GTGT được khấu trừ (nếu</w:t>
      </w:r>
      <w:r>
        <w:rPr>
          <w:lang w:val="vi-VN"/>
        </w:rPr>
        <w:t xml:space="preserve"> có</w:t>
      </w:r>
      <w:r>
        <w:t>)</w:t>
      </w:r>
    </w:p>
    <w:p w:rsidR="00537E99" w:rsidRPr="0016056E" w:rsidRDefault="00635A1A" w:rsidP="00537E99">
      <w:pPr>
        <w:ind w:left="720" w:firstLine="720"/>
      </w:pPr>
      <w:r>
        <w:t>Có các TK 111, 331,... (tổng giá thanh toán).</w:t>
      </w:r>
    </w:p>
    <w:p w:rsidR="00537E99" w:rsidRPr="0016056E" w:rsidRDefault="00635A1A" w:rsidP="00537E99">
      <w:pPr>
        <w:ind w:firstLine="567"/>
        <w:rPr>
          <w:rFonts w:asciiTheme="majorHAnsi" w:hAnsiTheme="majorHAnsi" w:cstheme="majorHAnsi"/>
        </w:rPr>
      </w:pPr>
      <w:r>
        <w:rPr>
          <w:rFonts w:asciiTheme="majorHAnsi" w:hAnsiTheme="majorHAnsi" w:cstheme="majorHAnsi"/>
          <w:lang w:val="vi-VN"/>
        </w:rPr>
        <w:t xml:space="preserve">i) </w:t>
      </w:r>
      <w:r>
        <w:rPr>
          <w:rFonts w:asciiTheme="majorHAnsi" w:hAnsiTheme="majorHAnsi" w:cstheme="majorHAnsi"/>
        </w:rPr>
        <w:t>Khi xu</w:t>
      </w:r>
      <w:r>
        <w:t>ấ</w:t>
      </w:r>
      <w:r>
        <w:rPr>
          <w:rFonts w:asciiTheme="majorHAnsi" w:hAnsiTheme="majorHAnsi" w:cstheme="majorHAnsi"/>
        </w:rPr>
        <w:t>t kho v</w:t>
      </w:r>
      <w:r>
        <w:t>ậ</w:t>
      </w:r>
      <w:r>
        <w:rPr>
          <w:rFonts w:asciiTheme="majorHAnsi" w:hAnsiTheme="majorHAnsi" w:cstheme="majorHAnsi"/>
        </w:rPr>
        <w:t>t li</w:t>
      </w:r>
      <w:r>
        <w:t>ệ</w:t>
      </w:r>
      <w:r>
        <w:rPr>
          <w:rFonts w:asciiTheme="majorHAnsi" w:hAnsiTheme="majorHAnsi" w:cstheme="majorHAnsi"/>
        </w:rPr>
        <w:t>u, d</w:t>
      </w:r>
      <w:r>
        <w:t>ụ</w:t>
      </w:r>
      <w:r>
        <w:rPr>
          <w:rFonts w:asciiTheme="majorHAnsi" w:hAnsiTheme="majorHAnsi" w:cstheme="majorHAnsi"/>
        </w:rPr>
        <w:t>ng c</w:t>
      </w:r>
      <w:r>
        <w:t>ụ</w:t>
      </w:r>
      <w:r>
        <w:rPr>
          <w:rFonts w:asciiTheme="majorHAnsi" w:hAnsiTheme="majorHAnsi" w:cstheme="majorHAnsi"/>
        </w:rPr>
        <w:t xml:space="preserve"> ph</w:t>
      </w:r>
      <w:r>
        <w:t>ụ</w:t>
      </w:r>
      <w:r>
        <w:rPr>
          <w:rFonts w:asciiTheme="majorHAnsi" w:hAnsiTheme="majorHAnsi" w:cstheme="majorHAnsi"/>
        </w:rPr>
        <w:t>c v</w:t>
      </w:r>
      <w:r>
        <w:t>ụ</w:t>
      </w:r>
      <w:r>
        <w:rPr>
          <w:rFonts w:asciiTheme="majorHAnsi" w:hAnsiTheme="majorHAnsi" w:cstheme="majorHAnsi"/>
        </w:rPr>
        <w:t xml:space="preserve"> cho ho</w:t>
      </w:r>
      <w:r>
        <w:t>ạ</w:t>
      </w:r>
      <w:r>
        <w:rPr>
          <w:rFonts w:asciiTheme="majorHAnsi" w:hAnsiTheme="majorHAnsi" w:cstheme="majorHAnsi"/>
        </w:rPr>
        <w:t>t đ</w:t>
      </w:r>
      <w:r>
        <w:t>ộ</w:t>
      </w:r>
      <w:r>
        <w:rPr>
          <w:rFonts w:asciiTheme="majorHAnsi" w:hAnsiTheme="majorHAnsi" w:cstheme="majorHAnsi"/>
        </w:rPr>
        <w:t>ng bán hàng, ho</w:t>
      </w:r>
      <w:r>
        <w:t>ạ</w:t>
      </w:r>
      <w:r>
        <w:rPr>
          <w:rFonts w:asciiTheme="majorHAnsi" w:hAnsiTheme="majorHAnsi" w:cstheme="majorHAnsi"/>
        </w:rPr>
        <w:t>t đ</w:t>
      </w:r>
      <w:r>
        <w:t>ộ</w:t>
      </w:r>
      <w:r>
        <w:rPr>
          <w:rFonts w:asciiTheme="majorHAnsi" w:hAnsiTheme="majorHAnsi" w:cstheme="majorHAnsi"/>
        </w:rPr>
        <w:t>ng qu</w:t>
      </w:r>
      <w:r>
        <w:t>ả</w:t>
      </w:r>
      <w:r>
        <w:rPr>
          <w:rFonts w:asciiTheme="majorHAnsi" w:hAnsiTheme="majorHAnsi" w:cstheme="majorHAnsi"/>
        </w:rPr>
        <w:t>n lý doanh nghi</w:t>
      </w:r>
      <w:r>
        <w:t>ệ</w:t>
      </w:r>
      <w:r>
        <w:rPr>
          <w:rFonts w:asciiTheme="majorHAnsi" w:hAnsiTheme="majorHAnsi" w:cstheme="majorHAnsi"/>
        </w:rPr>
        <w:t>p, ghi:</w:t>
      </w:r>
    </w:p>
    <w:p w:rsidR="00537E99" w:rsidRPr="0016056E" w:rsidRDefault="00635A1A" w:rsidP="00537E99">
      <w:pPr>
        <w:ind w:firstLine="567"/>
      </w:pPr>
      <w:r>
        <w:t>Nợ TK 611 - Các khoản chi phí</w:t>
      </w:r>
    </w:p>
    <w:p w:rsidR="00537E99" w:rsidRPr="0016056E" w:rsidRDefault="00635A1A" w:rsidP="00537E99">
      <w:pPr>
        <w:ind w:firstLine="567"/>
      </w:pPr>
      <w:r>
        <w:tab/>
      </w:r>
      <w:r>
        <w:tab/>
        <w:t>Có TK 152</w:t>
      </w:r>
      <w:r>
        <w:rPr>
          <w:lang w:val="vi-VN"/>
        </w:rPr>
        <w:t>1</w:t>
      </w:r>
      <w:r>
        <w:t xml:space="preserve"> </w:t>
      </w:r>
      <w:r>
        <w:rPr>
          <w:lang w:val="vi-VN"/>
        </w:rPr>
        <w:t>- Vật liệu, dụng cụ</w:t>
      </w:r>
      <w:r>
        <w:t>.</w:t>
      </w:r>
    </w:p>
    <w:p w:rsidR="00537E99" w:rsidRPr="0016056E" w:rsidRDefault="00635A1A" w:rsidP="00537E99">
      <w:pPr>
        <w:ind w:firstLine="567"/>
      </w:pPr>
      <w:r>
        <w:rPr>
          <w:lang w:val="vi-VN"/>
        </w:rPr>
        <w:t>k)</w:t>
      </w:r>
      <w:r>
        <w:t xml:space="preserve"> Đối với </w:t>
      </w:r>
      <w:r>
        <w:rPr>
          <w:lang w:val="vi-VN"/>
        </w:rPr>
        <w:t>vật liệu, dụng cụ</w:t>
      </w:r>
      <w:r>
        <w:t xml:space="preserve"> thừa phát hiện khi kiểm kê chưa rõ nguyên nhân, ghi:</w:t>
      </w:r>
    </w:p>
    <w:p w:rsidR="00537E99" w:rsidRPr="0016056E" w:rsidRDefault="00635A1A" w:rsidP="00537E99">
      <w:pPr>
        <w:ind w:firstLine="567"/>
        <w:rPr>
          <w:lang w:val="vi-VN"/>
        </w:rPr>
      </w:pPr>
      <w:r>
        <w:t>Nợ TK 152</w:t>
      </w:r>
      <w:r>
        <w:rPr>
          <w:lang w:val="vi-VN"/>
        </w:rPr>
        <w:t>1</w:t>
      </w:r>
      <w:r>
        <w:t xml:space="preserve"> </w:t>
      </w:r>
      <w:r>
        <w:rPr>
          <w:lang w:val="vi-VN"/>
        </w:rPr>
        <w:t>-</w:t>
      </w:r>
      <w:r>
        <w:t xml:space="preserve"> </w:t>
      </w:r>
      <w:r>
        <w:rPr>
          <w:lang w:val="vi-VN"/>
        </w:rPr>
        <w:t>Vật liệu, dụng cụ</w:t>
      </w:r>
    </w:p>
    <w:p w:rsidR="00537E99" w:rsidRPr="0016056E" w:rsidRDefault="00635A1A" w:rsidP="00537E99">
      <w:pPr>
        <w:ind w:firstLine="567"/>
      </w:pPr>
      <w:r>
        <w:tab/>
      </w:r>
      <w:r>
        <w:tab/>
        <w:t xml:space="preserve">Có TK 331 - Các khoản nợ phải trả </w:t>
      </w:r>
    </w:p>
    <w:p w:rsidR="00537E99" w:rsidRPr="0016056E" w:rsidRDefault="00635A1A" w:rsidP="00537E99">
      <w:pPr>
        <w:ind w:firstLine="567"/>
      </w:pPr>
      <w:r>
        <w:t>- Khi có quyết định xử lý hàng tồn kho thừa phát hiện trong kiểm kê, căn cứ vào quyết định xử lý, ghi:</w:t>
      </w:r>
    </w:p>
    <w:p w:rsidR="00537E99" w:rsidRPr="0016056E" w:rsidRDefault="00635A1A" w:rsidP="00537E99">
      <w:pPr>
        <w:ind w:firstLine="567"/>
      </w:pPr>
      <w:r>
        <w:t xml:space="preserve">Nợ TK 331 - Các khoản nợ phải trả </w:t>
      </w:r>
    </w:p>
    <w:p w:rsidR="00537E99" w:rsidRPr="0016056E" w:rsidRDefault="00635A1A" w:rsidP="00537E99">
      <w:pPr>
        <w:ind w:firstLine="567"/>
        <w:rPr>
          <w:lang w:val="vi-VN"/>
        </w:rPr>
      </w:pPr>
      <w:r>
        <w:t xml:space="preserve">   </w:t>
      </w:r>
      <w:r>
        <w:tab/>
        <w:t>Có T</w:t>
      </w:r>
      <w:r>
        <w:rPr>
          <w:lang w:val="vi-VN"/>
        </w:rPr>
        <w:t>K 1521 - Vật liệu, dụng cụ (Nếu xuất trả đơn vị khác)</w:t>
      </w:r>
    </w:p>
    <w:p w:rsidR="00A33741" w:rsidRPr="0016056E" w:rsidRDefault="00635A1A" w:rsidP="00A33741">
      <w:pPr>
        <w:ind w:left="720" w:firstLine="720"/>
        <w:rPr>
          <w:lang w:val="vi-VN"/>
        </w:rPr>
      </w:pPr>
      <w:r>
        <w:rPr>
          <w:lang w:val="vi-VN"/>
        </w:rPr>
        <w:t>Có TK 5118 - Thu nhập khác (Nếu hạch toán tăng thu nhập khác)</w:t>
      </w:r>
    </w:p>
    <w:p w:rsidR="00A33741" w:rsidRPr="00E92C34" w:rsidRDefault="00635A1A" w:rsidP="00A33741">
      <w:pPr>
        <w:ind w:left="2970" w:hanging="1530"/>
        <w:rPr>
          <w:lang w:val="vi-VN"/>
        </w:rPr>
      </w:pPr>
      <w:r>
        <w:rPr>
          <w:lang w:val="vi-VN"/>
        </w:rPr>
        <w:t xml:space="preserve">Có TK 411 - Vốn </w:t>
      </w:r>
      <w:r w:rsidR="003E7507" w:rsidRPr="003E7507">
        <w:rPr>
          <w:lang w:val="vi-VN"/>
        </w:rPr>
        <w:t>chủ sở hữu</w:t>
      </w:r>
      <w:r>
        <w:rPr>
          <w:lang w:val="vi-VN"/>
        </w:rPr>
        <w:t xml:space="preserve"> (Nếu bổ sung vốn đầu tư của chủ sở hữu)</w:t>
      </w:r>
      <w:r w:rsidR="003E7507" w:rsidRPr="003E7507">
        <w:rPr>
          <w:lang w:val="vi-VN"/>
        </w:rPr>
        <w:t xml:space="preserve"> (4111)</w:t>
      </w:r>
    </w:p>
    <w:p w:rsidR="00537E99" w:rsidRPr="0016056E" w:rsidRDefault="00635A1A" w:rsidP="00537E99">
      <w:pPr>
        <w:ind w:firstLine="567"/>
      </w:pPr>
      <w:r>
        <w:rPr>
          <w:lang w:val="vi-VN"/>
        </w:rPr>
        <w:t>l)</w:t>
      </w:r>
      <w:r>
        <w:t xml:space="preserve"> Đối với </w:t>
      </w:r>
      <w:r>
        <w:rPr>
          <w:lang w:val="vi-VN"/>
        </w:rPr>
        <w:t>vật liệu, dụng cụ</w:t>
      </w:r>
      <w:r>
        <w:t xml:space="preserve"> thiếu phát hiện khi kiểm kê:  </w:t>
      </w:r>
    </w:p>
    <w:p w:rsidR="00537E99" w:rsidRPr="0016056E" w:rsidRDefault="00635A1A" w:rsidP="00537E99">
      <w:pPr>
        <w:ind w:firstLine="567"/>
      </w:pPr>
      <w:r>
        <w:t xml:space="preserve">Mọi trường hợp thiếu hụt </w:t>
      </w:r>
      <w:r>
        <w:rPr>
          <w:lang w:val="vi-VN"/>
        </w:rPr>
        <w:t>vật liệu, dụng cụ</w:t>
      </w:r>
      <w:r>
        <w:t xml:space="preserve"> trong kho hoặc tại nơi quản lý, bảo quản phát hiện khi kiểm kê phải lập biên bản và truy tìm nguyên nhân, xác định người phạm lỗi. Căn cứ vào biên bản kiểm kê và quyết định xử lý để ghi sổ kế toán:</w:t>
      </w:r>
    </w:p>
    <w:p w:rsidR="00537E99" w:rsidRPr="0016056E" w:rsidRDefault="00635A1A" w:rsidP="00537E99">
      <w:pPr>
        <w:ind w:firstLine="567"/>
      </w:pPr>
      <w:r>
        <w:t>- Nếu do nhầm lẫn hoặc chưa ghi sổ phải tiến hành ghi bổ sung hoặc điều chỉnh lại số liệu trên sổ kế toán;</w:t>
      </w:r>
    </w:p>
    <w:p w:rsidR="00537E99" w:rsidRPr="0016056E" w:rsidRDefault="00635A1A" w:rsidP="00537E99">
      <w:pPr>
        <w:ind w:firstLine="567"/>
      </w:pPr>
      <w:r>
        <w:t>- Nếu giá trị hàng tồn kho bị hao hụt chưa rõ nguyên nhân, ghi:</w:t>
      </w:r>
    </w:p>
    <w:p w:rsidR="00537E99" w:rsidRPr="0016056E" w:rsidRDefault="00635A1A" w:rsidP="00537E99">
      <w:pPr>
        <w:ind w:firstLine="567"/>
      </w:pPr>
      <w:r>
        <w:t xml:space="preserve">Nợ TK 131 - Các khoản nợ phải thu </w:t>
      </w:r>
    </w:p>
    <w:p w:rsidR="00537E99" w:rsidRPr="0016056E" w:rsidRDefault="00635A1A" w:rsidP="00537E99">
      <w:pPr>
        <w:ind w:firstLine="567"/>
      </w:pPr>
      <w:r>
        <w:tab/>
      </w:r>
      <w:r>
        <w:tab/>
        <w:t>Có TK 152 - Hàng tồn kho</w:t>
      </w:r>
      <w:r>
        <w:rPr>
          <w:lang w:val="vi-VN"/>
        </w:rPr>
        <w:t xml:space="preserve"> (1521)</w:t>
      </w:r>
      <w:r>
        <w:t>.</w:t>
      </w:r>
    </w:p>
    <w:p w:rsidR="00537E99" w:rsidRPr="0016056E" w:rsidRDefault="00635A1A" w:rsidP="00537E99">
      <w:pPr>
        <w:ind w:firstLine="567"/>
      </w:pPr>
      <w:r>
        <w:t>- Khi có quyết định xử lý, ghi:</w:t>
      </w:r>
    </w:p>
    <w:p w:rsidR="00537E99" w:rsidRPr="0016056E" w:rsidRDefault="00635A1A" w:rsidP="00537E99">
      <w:pPr>
        <w:ind w:firstLine="567"/>
      </w:pPr>
      <w:r>
        <w:t>Nợ TK 111 - Tiền (người phạm lỗi nộp tiền bồi thường)</w:t>
      </w:r>
    </w:p>
    <w:p w:rsidR="00A33741" w:rsidRPr="0016056E" w:rsidRDefault="00635A1A" w:rsidP="00A33741">
      <w:pPr>
        <w:ind w:left="2250" w:hanging="1683"/>
      </w:pPr>
      <w:r>
        <w:t>Nợ TK 33</w:t>
      </w:r>
      <w:r w:rsidR="00BD53C7">
        <w:t>1</w:t>
      </w:r>
      <w:r w:rsidR="006B4738">
        <w:t xml:space="preserve">4 – Phải trả người lao động </w:t>
      </w:r>
      <w:r>
        <w:t>(trừ tiền lương của người phạm lỗi)</w:t>
      </w:r>
    </w:p>
    <w:p w:rsidR="00537E99" w:rsidRPr="0016056E" w:rsidRDefault="00635A1A" w:rsidP="00537E99">
      <w:pPr>
        <w:ind w:firstLine="567"/>
      </w:pPr>
      <w:r>
        <w:t xml:space="preserve">Nợ TK 611 - Các khoản chi phí (phần giá trị hàng tồn kho hao hụt, mất mát </w:t>
      </w:r>
    </w:p>
    <w:p w:rsidR="00537E99" w:rsidRPr="0016056E" w:rsidRDefault="00635A1A" w:rsidP="00537E99">
      <w:pPr>
        <w:ind w:firstLine="567"/>
      </w:pPr>
      <w:r>
        <w:tab/>
      </w:r>
      <w:r>
        <w:tab/>
      </w:r>
      <w:r>
        <w:tab/>
        <w:t>còn lại phải tính vào chi phí)</w:t>
      </w:r>
    </w:p>
    <w:p w:rsidR="00537E99" w:rsidRPr="0016056E" w:rsidRDefault="00635A1A" w:rsidP="00537E99">
      <w:pPr>
        <w:ind w:firstLine="567"/>
      </w:pPr>
      <w:r>
        <w:tab/>
      </w:r>
      <w:r>
        <w:tab/>
        <w:t xml:space="preserve">Có TK 131 - Các khoản nợ phải thu. </w:t>
      </w:r>
    </w:p>
    <w:p w:rsidR="004E41B3" w:rsidRPr="0016056E" w:rsidRDefault="00635A1A" w:rsidP="004F0BEE">
      <w:pPr>
        <w:ind w:firstLine="567"/>
        <w:rPr>
          <w:i/>
          <w:lang w:val="vi-VN"/>
        </w:rPr>
      </w:pPr>
      <w:r>
        <w:rPr>
          <w:i/>
          <w:lang w:val="vi-VN"/>
        </w:rPr>
        <w:t>3.2. Kế toán chi phí sản xuất kinh doanh dở dang</w:t>
      </w:r>
    </w:p>
    <w:p w:rsidR="00A33741" w:rsidRPr="0016056E" w:rsidRDefault="00635A1A" w:rsidP="00A33741">
      <w:pPr>
        <w:spacing w:after="110"/>
        <w:ind w:firstLine="567"/>
        <w:rPr>
          <w:lang w:val="es-ES"/>
        </w:rPr>
      </w:pPr>
      <w:r>
        <w:rPr>
          <w:lang w:val="vi-VN"/>
        </w:rPr>
        <w:t>a</w:t>
      </w:r>
      <w:r>
        <w:rPr>
          <w:lang w:val="es-ES"/>
        </w:rPr>
        <w:t xml:space="preserve">) Xuất </w:t>
      </w:r>
      <w:r>
        <w:rPr>
          <w:lang w:val="vi-VN"/>
        </w:rPr>
        <w:t>kho vật liệu, d</w:t>
      </w:r>
      <w:r>
        <w:rPr>
          <w:lang w:val="es-ES"/>
        </w:rPr>
        <w:t>ụng cụ sử dụng cho sản xuất</w:t>
      </w:r>
      <w:r>
        <w:rPr>
          <w:lang w:val="vi-VN"/>
        </w:rPr>
        <w:t xml:space="preserve"> sản phẩm, dịch vụ, ghi</w:t>
      </w:r>
      <w:r>
        <w:rPr>
          <w:lang w:val="es-ES"/>
        </w:rPr>
        <w:t>:</w:t>
      </w:r>
    </w:p>
    <w:p w:rsidR="00537E99" w:rsidRPr="0016056E" w:rsidRDefault="00635A1A" w:rsidP="00537E99">
      <w:pPr>
        <w:spacing w:after="110"/>
        <w:ind w:firstLine="720"/>
        <w:rPr>
          <w:lang w:val="vi-VN"/>
        </w:rPr>
      </w:pPr>
      <w:r>
        <w:rPr>
          <w:lang w:val="es-ES"/>
        </w:rPr>
        <w:t>Nợ TK 15</w:t>
      </w:r>
      <w:r>
        <w:rPr>
          <w:lang w:val="vi-VN"/>
        </w:rPr>
        <w:t>2</w:t>
      </w:r>
      <w:r>
        <w:rPr>
          <w:lang w:val="es-ES"/>
        </w:rPr>
        <w:t>4</w:t>
      </w:r>
      <w:r>
        <w:rPr>
          <w:lang w:val="vi-VN"/>
        </w:rPr>
        <w:t xml:space="preserve"> - Chi phí sản xuất, kinh doanh dở dang </w:t>
      </w:r>
    </w:p>
    <w:p w:rsidR="00537E99" w:rsidRPr="0016056E" w:rsidRDefault="00635A1A" w:rsidP="00537E99">
      <w:pPr>
        <w:spacing w:after="110"/>
        <w:ind w:left="720" w:firstLine="720"/>
        <w:rPr>
          <w:lang w:val="vi-VN"/>
        </w:rPr>
      </w:pPr>
      <w:r>
        <w:rPr>
          <w:lang w:val="es-ES"/>
        </w:rPr>
        <w:t>Có TK 15</w:t>
      </w:r>
      <w:r>
        <w:rPr>
          <w:lang w:val="vi-VN"/>
        </w:rPr>
        <w:t>21</w:t>
      </w:r>
      <w:r>
        <w:rPr>
          <w:lang w:val="es-ES"/>
        </w:rPr>
        <w:t xml:space="preserve"> </w:t>
      </w:r>
      <w:r>
        <w:rPr>
          <w:lang w:val="vi-VN"/>
        </w:rPr>
        <w:t>- Vật liệu</w:t>
      </w:r>
      <w:r>
        <w:rPr>
          <w:lang w:val="es-ES"/>
        </w:rPr>
        <w:t>, dụng cụ.</w:t>
      </w:r>
    </w:p>
    <w:p w:rsidR="00A33741" w:rsidRPr="0016056E" w:rsidRDefault="00635A1A" w:rsidP="00A33741">
      <w:pPr>
        <w:spacing w:after="110"/>
        <w:rPr>
          <w:lang w:val="vi-VN"/>
        </w:rPr>
      </w:pPr>
      <w:r>
        <w:rPr>
          <w:lang w:val="vi-VN"/>
        </w:rPr>
        <w:tab/>
        <w:t>b) Mua vật liệu, dụng cụ về dùng ngay cho sản xuất sản phẩm, dịch vụ không qua nhập kho, ghi:</w:t>
      </w:r>
    </w:p>
    <w:p w:rsidR="00570F7C" w:rsidRPr="0016056E" w:rsidRDefault="00635A1A" w:rsidP="00570F7C">
      <w:pPr>
        <w:spacing w:after="110"/>
        <w:ind w:firstLine="720"/>
        <w:rPr>
          <w:lang w:val="vi-VN"/>
        </w:rPr>
      </w:pPr>
      <w:r>
        <w:rPr>
          <w:lang w:val="es-ES"/>
        </w:rPr>
        <w:t>Nợ TK 15</w:t>
      </w:r>
      <w:r>
        <w:rPr>
          <w:lang w:val="vi-VN"/>
        </w:rPr>
        <w:t>2</w:t>
      </w:r>
      <w:r>
        <w:rPr>
          <w:lang w:val="es-ES"/>
        </w:rPr>
        <w:t>4</w:t>
      </w:r>
      <w:r>
        <w:rPr>
          <w:lang w:val="vi-VN"/>
        </w:rPr>
        <w:t xml:space="preserve"> - Chi phí sản xuất, kinh doanh dở dang </w:t>
      </w:r>
    </w:p>
    <w:p w:rsidR="00A33741" w:rsidRPr="0016056E" w:rsidRDefault="00635A1A" w:rsidP="00A33741">
      <w:pPr>
        <w:spacing w:after="110"/>
        <w:rPr>
          <w:lang w:val="vi-VN"/>
        </w:rPr>
      </w:pPr>
      <w:r>
        <w:rPr>
          <w:lang w:val="vi-VN"/>
        </w:rPr>
        <w:tab/>
        <w:t>Nợ TK 13</w:t>
      </w:r>
      <w:r w:rsidR="003E7507" w:rsidRPr="003E7507">
        <w:rPr>
          <w:lang w:val="vi-VN"/>
        </w:rPr>
        <w:t>1</w:t>
      </w:r>
      <w:r>
        <w:rPr>
          <w:lang w:val="vi-VN"/>
        </w:rPr>
        <w:t>3- Thuế GTGT được khấu trừ (nếu có)</w:t>
      </w:r>
    </w:p>
    <w:p w:rsidR="00A33741" w:rsidRPr="0016056E" w:rsidRDefault="00635A1A" w:rsidP="00A33741">
      <w:pPr>
        <w:spacing w:after="110"/>
        <w:rPr>
          <w:lang w:val="vi-VN"/>
        </w:rPr>
      </w:pPr>
      <w:r>
        <w:rPr>
          <w:lang w:val="vi-VN"/>
        </w:rPr>
        <w:tab/>
      </w:r>
      <w:r>
        <w:rPr>
          <w:lang w:val="vi-VN"/>
        </w:rPr>
        <w:tab/>
        <w:t>Có các TK 111, 331,...</w:t>
      </w:r>
    </w:p>
    <w:p w:rsidR="00570F7C" w:rsidRPr="0016056E" w:rsidRDefault="00635A1A" w:rsidP="00570F7C">
      <w:pPr>
        <w:spacing w:after="120"/>
        <w:ind w:firstLine="720"/>
      </w:pPr>
      <w:r>
        <w:rPr>
          <w:lang w:val="vi-VN"/>
        </w:rPr>
        <w:t xml:space="preserve">c) </w:t>
      </w:r>
      <w:r>
        <w:t>Khi số vật liệu</w:t>
      </w:r>
      <w:r>
        <w:rPr>
          <w:lang w:val="vi-VN"/>
        </w:rPr>
        <w:t>, dụng cụ</w:t>
      </w:r>
      <w:r>
        <w:t xml:space="preserve"> xuất ra cho hoạt </w:t>
      </w:r>
      <w:r>
        <w:rPr>
          <w:rFonts w:hint="eastAsia"/>
        </w:rPr>
        <w:t>đ</w:t>
      </w:r>
      <w:r>
        <w:t>ộng sản xuất sản phẩm hoặc thực hiện dịch vụ cuối kỳ không sử dụng hết nhập lại kho, ghi:</w:t>
      </w:r>
    </w:p>
    <w:p w:rsidR="00570F7C" w:rsidRPr="0016056E" w:rsidRDefault="00635A1A" w:rsidP="00570F7C">
      <w:pPr>
        <w:overflowPunct w:val="0"/>
        <w:autoSpaceDE w:val="0"/>
        <w:autoSpaceDN w:val="0"/>
        <w:adjustRightInd w:val="0"/>
        <w:spacing w:after="120"/>
        <w:ind w:left="794" w:hanging="74"/>
        <w:textAlignment w:val="baseline"/>
        <w:rPr>
          <w:lang w:val="vi-VN"/>
        </w:rPr>
      </w:pPr>
      <w:r>
        <w:t>Nợ TK 152</w:t>
      </w:r>
      <w:r>
        <w:rPr>
          <w:lang w:val="vi-VN"/>
        </w:rPr>
        <w:t>1</w:t>
      </w:r>
      <w:r>
        <w:t xml:space="preserve"> - </w:t>
      </w:r>
      <w:r>
        <w:rPr>
          <w:lang w:val="vi-VN"/>
        </w:rPr>
        <w:t>V</w:t>
      </w:r>
      <w:r>
        <w:t>ật liệu</w:t>
      </w:r>
      <w:r>
        <w:rPr>
          <w:lang w:val="vi-VN"/>
        </w:rPr>
        <w:t>, dụng cụ</w:t>
      </w:r>
    </w:p>
    <w:p w:rsidR="00570F7C" w:rsidRPr="0016056E" w:rsidRDefault="00635A1A" w:rsidP="00570F7C">
      <w:pPr>
        <w:overflowPunct w:val="0"/>
        <w:autoSpaceDE w:val="0"/>
        <w:autoSpaceDN w:val="0"/>
        <w:adjustRightInd w:val="0"/>
        <w:spacing w:after="120"/>
        <w:ind w:left="1078" w:firstLine="362"/>
        <w:textAlignment w:val="baseline"/>
      </w:pPr>
      <w:r>
        <w:t>Có TK 15</w:t>
      </w:r>
      <w:r>
        <w:rPr>
          <w:lang w:val="vi-VN"/>
        </w:rPr>
        <w:t>2</w:t>
      </w:r>
      <w:r>
        <w:t>4 - Chi phí sản xuất, kinh doanh dở dang.</w:t>
      </w:r>
    </w:p>
    <w:p w:rsidR="00570F7C" w:rsidRPr="0016056E" w:rsidRDefault="00635A1A" w:rsidP="00570F7C">
      <w:pPr>
        <w:spacing w:after="120"/>
        <w:ind w:firstLine="720"/>
      </w:pPr>
      <w:r>
        <w:t>d) Tiền l</w:t>
      </w:r>
      <w:r>
        <w:rPr>
          <w:rFonts w:hint="eastAsia"/>
        </w:rPr>
        <w:t>ươ</w:t>
      </w:r>
      <w:r>
        <w:t>ng, tiền công và các khoản khác phải trả cho công nhân sản xuất, nhân viên quản lý phân x</w:t>
      </w:r>
      <w:r>
        <w:rPr>
          <w:rFonts w:hint="eastAsia"/>
        </w:rPr>
        <w:t>ư</w:t>
      </w:r>
      <w:r>
        <w:t>ởng, ghi:</w:t>
      </w:r>
    </w:p>
    <w:p w:rsidR="00570F7C" w:rsidRPr="0016056E" w:rsidRDefault="00635A1A" w:rsidP="00570F7C">
      <w:pPr>
        <w:overflowPunct w:val="0"/>
        <w:autoSpaceDE w:val="0"/>
        <w:autoSpaceDN w:val="0"/>
        <w:adjustRightInd w:val="0"/>
        <w:spacing w:after="120"/>
        <w:ind w:left="794" w:hanging="74"/>
        <w:textAlignment w:val="baseline"/>
      </w:pPr>
      <w:r>
        <w:t>Nợ TK 15</w:t>
      </w:r>
      <w:r>
        <w:rPr>
          <w:lang w:val="vi-VN"/>
        </w:rPr>
        <w:t>2</w:t>
      </w:r>
      <w:r>
        <w:t>4 - Chi phí sản xuất, kinh doanh dở dang</w:t>
      </w:r>
    </w:p>
    <w:p w:rsidR="00570F7C" w:rsidRPr="0016056E" w:rsidRDefault="00635A1A" w:rsidP="00570F7C">
      <w:pPr>
        <w:overflowPunct w:val="0"/>
        <w:autoSpaceDE w:val="0"/>
        <w:autoSpaceDN w:val="0"/>
        <w:adjustRightInd w:val="0"/>
        <w:spacing w:after="120"/>
        <w:ind w:left="1078" w:firstLine="362"/>
        <w:textAlignment w:val="baseline"/>
      </w:pPr>
      <w:r>
        <w:t>Có TK 33</w:t>
      </w:r>
      <w:r w:rsidR="00BD53C7">
        <w:t>1</w:t>
      </w:r>
      <w:r w:rsidR="006B4738">
        <w:t>4- Phải trả người lao động</w:t>
      </w:r>
      <w:r>
        <w:t>.</w:t>
      </w:r>
    </w:p>
    <w:p w:rsidR="00570F7C" w:rsidRPr="0016056E" w:rsidRDefault="00635A1A" w:rsidP="00570F7C">
      <w:pPr>
        <w:spacing w:after="120"/>
        <w:ind w:firstLine="720"/>
      </w:pPr>
      <w:r>
        <w:rPr>
          <w:rFonts w:hint="eastAsia"/>
        </w:rPr>
        <w:t>đ</w:t>
      </w:r>
      <w:r>
        <w:t xml:space="preserve">) Tính, trích bảo hiểm xã hội, bảo hiểm y tế, bảo hiểm thất nghiệp, bảo hiểm tai nạn lao </w:t>
      </w:r>
      <w:r>
        <w:rPr>
          <w:rFonts w:hint="eastAsia"/>
        </w:rPr>
        <w:t>đ</w:t>
      </w:r>
      <w:r>
        <w:t xml:space="preserve">ộng, kinh phí công </w:t>
      </w:r>
      <w:r>
        <w:rPr>
          <w:rFonts w:hint="eastAsia"/>
        </w:rPr>
        <w:t>đ</w:t>
      </w:r>
      <w:r>
        <w:t>oàn (Phần tính vào chi phí doanh nghiệp phải chịu) tính trên số tiền l</w:t>
      </w:r>
      <w:r>
        <w:rPr>
          <w:rFonts w:hint="eastAsia"/>
        </w:rPr>
        <w:t>ươ</w:t>
      </w:r>
      <w:r>
        <w:t>ng, tiền công phải trả công nhân sản xuất, nhân viên quản lý phân x</w:t>
      </w:r>
      <w:r>
        <w:rPr>
          <w:rFonts w:hint="eastAsia"/>
        </w:rPr>
        <w:t>ư</w:t>
      </w:r>
      <w:r>
        <w:t xml:space="preserve">ởng theo chế </w:t>
      </w:r>
      <w:r>
        <w:rPr>
          <w:rFonts w:hint="eastAsia"/>
        </w:rPr>
        <w:t>đ</w:t>
      </w:r>
      <w:r>
        <w:t xml:space="preserve">ộ quy </w:t>
      </w:r>
      <w:r>
        <w:rPr>
          <w:rFonts w:hint="eastAsia"/>
        </w:rPr>
        <w:t>đ</w:t>
      </w:r>
      <w:r>
        <w:t>ịnh, ghi:</w:t>
      </w:r>
    </w:p>
    <w:p w:rsidR="00570F7C" w:rsidRPr="0016056E" w:rsidRDefault="00635A1A" w:rsidP="00570F7C">
      <w:pPr>
        <w:overflowPunct w:val="0"/>
        <w:autoSpaceDE w:val="0"/>
        <w:autoSpaceDN w:val="0"/>
        <w:adjustRightInd w:val="0"/>
        <w:spacing w:after="120"/>
        <w:ind w:left="794" w:hanging="74"/>
        <w:textAlignment w:val="baseline"/>
      </w:pPr>
      <w:r>
        <w:t>Nợ TK 15</w:t>
      </w:r>
      <w:r>
        <w:rPr>
          <w:lang w:val="vi-VN"/>
        </w:rPr>
        <w:t>2</w:t>
      </w:r>
      <w:r>
        <w:t>4 - Chi phí sản xuất, kinh doanh dở dang</w:t>
      </w:r>
    </w:p>
    <w:p w:rsidR="00570F7C" w:rsidRPr="0016056E" w:rsidRDefault="00635A1A" w:rsidP="00570F7C">
      <w:pPr>
        <w:overflowPunct w:val="0"/>
        <w:autoSpaceDE w:val="0"/>
        <w:autoSpaceDN w:val="0"/>
        <w:adjustRightInd w:val="0"/>
        <w:spacing w:after="120"/>
        <w:ind w:left="1078" w:firstLine="362"/>
        <w:textAlignment w:val="baseline"/>
      </w:pPr>
      <w:r>
        <w:t>Có TK 33</w:t>
      </w:r>
      <w:r>
        <w:rPr>
          <w:lang w:val="vi-VN"/>
        </w:rPr>
        <w:t>1</w:t>
      </w:r>
      <w:r>
        <w:t xml:space="preserve"> </w:t>
      </w:r>
      <w:r>
        <w:rPr>
          <w:lang w:val="vi-VN"/>
        </w:rPr>
        <w:t>-</w:t>
      </w:r>
      <w:r>
        <w:t xml:space="preserve"> </w:t>
      </w:r>
      <w:r>
        <w:rPr>
          <w:lang w:val="vi-VN"/>
        </w:rPr>
        <w:t>Các khoản nợ p</w:t>
      </w:r>
      <w:r>
        <w:t>hải trả.</w:t>
      </w:r>
    </w:p>
    <w:p w:rsidR="00570F7C" w:rsidRPr="0016056E" w:rsidRDefault="00635A1A" w:rsidP="00570F7C">
      <w:pPr>
        <w:spacing w:after="120"/>
        <w:ind w:firstLine="720"/>
      </w:pPr>
      <w:r>
        <w:rPr>
          <w:lang w:val="vi-VN"/>
        </w:rPr>
        <w:t>e</w:t>
      </w:r>
      <w:r>
        <w:t>) Trích khấu hao máy móc, thiết bị, nhà x</w:t>
      </w:r>
      <w:r>
        <w:rPr>
          <w:rFonts w:hint="eastAsia"/>
        </w:rPr>
        <w:t>ư</w:t>
      </w:r>
      <w:r>
        <w:t>ởng sản xuất,... thuộc các phân x</w:t>
      </w:r>
      <w:r>
        <w:rPr>
          <w:rFonts w:hint="eastAsia"/>
        </w:rPr>
        <w:t>ư</w:t>
      </w:r>
      <w:r>
        <w:t xml:space="preserve">ởng, bộ phận, tổ, </w:t>
      </w:r>
      <w:r>
        <w:rPr>
          <w:rFonts w:hint="eastAsia"/>
        </w:rPr>
        <w:t>đ</w:t>
      </w:r>
      <w:r>
        <w:t>ội sản xuất, ghi:</w:t>
      </w:r>
    </w:p>
    <w:p w:rsidR="00570F7C" w:rsidRPr="0016056E" w:rsidRDefault="00635A1A" w:rsidP="00570F7C">
      <w:pPr>
        <w:overflowPunct w:val="0"/>
        <w:autoSpaceDE w:val="0"/>
        <w:autoSpaceDN w:val="0"/>
        <w:adjustRightInd w:val="0"/>
        <w:spacing w:after="120"/>
        <w:ind w:left="794" w:hanging="74"/>
        <w:textAlignment w:val="baseline"/>
      </w:pPr>
      <w:r>
        <w:t>Nợ TK 15</w:t>
      </w:r>
      <w:r>
        <w:rPr>
          <w:lang w:val="vi-VN"/>
        </w:rPr>
        <w:t>2</w:t>
      </w:r>
      <w:r>
        <w:t>4 - Chi phí sản xuất, kinh doanh dở dang</w:t>
      </w:r>
    </w:p>
    <w:p w:rsidR="00570F7C" w:rsidRPr="0016056E" w:rsidRDefault="00635A1A" w:rsidP="00570F7C">
      <w:pPr>
        <w:overflowPunct w:val="0"/>
        <w:autoSpaceDE w:val="0"/>
        <w:autoSpaceDN w:val="0"/>
        <w:adjustRightInd w:val="0"/>
        <w:spacing w:after="120"/>
        <w:ind w:left="1078" w:firstLine="362"/>
        <w:textAlignment w:val="baseline"/>
      </w:pPr>
      <w:r>
        <w:t>Có TK 21</w:t>
      </w:r>
      <w:r>
        <w:rPr>
          <w:lang w:val="vi-VN"/>
        </w:rPr>
        <w:t>1</w:t>
      </w:r>
      <w:r>
        <w:t xml:space="preserve"> </w:t>
      </w:r>
      <w:r>
        <w:rPr>
          <w:lang w:val="vi-VN"/>
        </w:rPr>
        <w:t>- Tài sản cố định</w:t>
      </w:r>
      <w:r>
        <w:t>.</w:t>
      </w:r>
    </w:p>
    <w:p w:rsidR="00570F7C" w:rsidRPr="0016056E" w:rsidRDefault="00635A1A" w:rsidP="00570F7C">
      <w:pPr>
        <w:spacing w:after="120"/>
        <w:ind w:firstLine="720"/>
      </w:pPr>
      <w:r>
        <w:rPr>
          <w:lang w:val="vi-VN"/>
        </w:rPr>
        <w:t>g</w:t>
      </w:r>
      <w:r>
        <w:t xml:space="preserve">) Chi phí </w:t>
      </w:r>
      <w:r>
        <w:rPr>
          <w:rFonts w:hint="eastAsia"/>
        </w:rPr>
        <w:t>đ</w:t>
      </w:r>
      <w:r>
        <w:t>iện, n</w:t>
      </w:r>
      <w:r>
        <w:rPr>
          <w:rFonts w:hint="eastAsia"/>
        </w:rPr>
        <w:t>ư</w:t>
      </w:r>
      <w:r>
        <w:t xml:space="preserve">ớc, </w:t>
      </w:r>
      <w:r>
        <w:rPr>
          <w:rFonts w:hint="eastAsia"/>
        </w:rPr>
        <w:t>đ</w:t>
      </w:r>
      <w:r>
        <w:t>iện thoại,... thuộc phân x</w:t>
      </w:r>
      <w:r>
        <w:rPr>
          <w:rFonts w:hint="eastAsia"/>
        </w:rPr>
        <w:t>ư</w:t>
      </w:r>
      <w:r>
        <w:t>ởng, bộ phận sản xuất, ghi:</w:t>
      </w:r>
    </w:p>
    <w:p w:rsidR="00570F7C" w:rsidRPr="0016056E" w:rsidRDefault="00635A1A" w:rsidP="00570F7C">
      <w:pPr>
        <w:overflowPunct w:val="0"/>
        <w:autoSpaceDE w:val="0"/>
        <w:autoSpaceDN w:val="0"/>
        <w:adjustRightInd w:val="0"/>
        <w:spacing w:after="120"/>
        <w:ind w:left="794"/>
        <w:textAlignment w:val="baseline"/>
      </w:pPr>
      <w:r>
        <w:t>Nợ TK 15</w:t>
      </w:r>
      <w:r>
        <w:rPr>
          <w:lang w:val="vi-VN"/>
        </w:rPr>
        <w:t>2</w:t>
      </w:r>
      <w:r>
        <w:t>4 - Chi phí sản xuất, kinh doanh dở dang</w:t>
      </w:r>
    </w:p>
    <w:p w:rsidR="00570F7C" w:rsidRPr="0016056E" w:rsidRDefault="00635A1A" w:rsidP="00570F7C">
      <w:pPr>
        <w:overflowPunct w:val="0"/>
        <w:autoSpaceDE w:val="0"/>
        <w:autoSpaceDN w:val="0"/>
        <w:adjustRightInd w:val="0"/>
        <w:spacing w:after="120"/>
        <w:ind w:firstLine="720"/>
        <w:textAlignment w:val="baseline"/>
      </w:pPr>
      <w:r>
        <w:t xml:space="preserve"> Nợ TK 13</w:t>
      </w:r>
      <w:r w:rsidR="00BD53C7">
        <w:t>1</w:t>
      </w:r>
      <w:r>
        <w:t xml:space="preserve">3 - Thuế GTGT </w:t>
      </w:r>
      <w:r>
        <w:rPr>
          <w:rFonts w:hint="eastAsia"/>
        </w:rPr>
        <w:t>đư</w:t>
      </w:r>
      <w:r>
        <w:t>ợc khấu trừ (Nếu có)</w:t>
      </w:r>
    </w:p>
    <w:p w:rsidR="00570F7C" w:rsidRPr="0016056E" w:rsidRDefault="00635A1A" w:rsidP="00570F7C">
      <w:pPr>
        <w:overflowPunct w:val="0"/>
        <w:autoSpaceDE w:val="0"/>
        <w:autoSpaceDN w:val="0"/>
        <w:adjustRightInd w:val="0"/>
        <w:spacing w:after="120"/>
        <w:ind w:left="1078" w:firstLine="362"/>
        <w:textAlignment w:val="baseline"/>
      </w:pPr>
      <w:r>
        <w:t>Có các TK 111, 331,...</w:t>
      </w:r>
    </w:p>
    <w:p w:rsidR="00570F7C" w:rsidRPr="0016056E" w:rsidRDefault="00635A1A" w:rsidP="00570F7C">
      <w:pPr>
        <w:pStyle w:val="1chinhtrangChar1CharCharCharChar"/>
        <w:spacing w:before="0" w:after="120" w:line="240" w:lineRule="auto"/>
        <w:ind w:firstLine="720"/>
        <w:rPr>
          <w:rFonts w:ascii="Times New Roman" w:hAnsi="Times New Roman"/>
          <w:color w:val="000000" w:themeColor="text1"/>
          <w:sz w:val="27"/>
          <w:szCs w:val="27"/>
          <w:lang w:val="it-IT"/>
        </w:rPr>
      </w:pPr>
      <w:r>
        <w:rPr>
          <w:rStyle w:val="Style1chinhtrangChar1BoldCharCharCharChar1"/>
          <w:rFonts w:ascii="Times New Roman" w:hAnsi="Times New Roman"/>
          <w:b w:val="0"/>
          <w:color w:val="000000" w:themeColor="text1"/>
          <w:sz w:val="27"/>
          <w:szCs w:val="27"/>
          <w:lang w:val="vi-VN"/>
        </w:rPr>
        <w:t>h</w:t>
      </w:r>
      <w:r>
        <w:rPr>
          <w:rStyle w:val="Style1chinhtrangChar1BoldCharCharCharChar1"/>
          <w:rFonts w:ascii="Times New Roman" w:hAnsi="Times New Roman"/>
          <w:b w:val="0"/>
          <w:color w:val="000000" w:themeColor="text1"/>
          <w:sz w:val="27"/>
          <w:szCs w:val="27"/>
        </w:rPr>
        <w:t>)</w:t>
      </w:r>
      <w:r w:rsidRPr="00635A1A">
        <w:rPr>
          <w:rFonts w:ascii="Times New Roman" w:hAnsi="Times New Roman"/>
          <w:color w:val="000000" w:themeColor="text1"/>
          <w:sz w:val="27"/>
          <w:szCs w:val="27"/>
          <w:lang w:val="it-IT"/>
        </w:rPr>
        <w:t xml:space="preserve"> Giá thành sản xuất thực tế sản phẩm sản xuất xong nhập kho hoặc tiêu thụ ngay, ghi: </w:t>
      </w:r>
    </w:p>
    <w:p w:rsidR="00570F7C" w:rsidRPr="0016056E" w:rsidRDefault="00635A1A" w:rsidP="00570F7C">
      <w:pPr>
        <w:pStyle w:val="1chinhtrangChar1CharCharCharChar"/>
        <w:spacing w:before="0" w:after="120" w:line="240" w:lineRule="auto"/>
        <w:ind w:firstLine="720"/>
        <w:rPr>
          <w:rFonts w:ascii="Times New Roman" w:hAnsi="Times New Roman"/>
          <w:color w:val="000000" w:themeColor="text1"/>
          <w:sz w:val="27"/>
          <w:szCs w:val="27"/>
          <w:lang w:val="vi-VN"/>
        </w:rPr>
      </w:pPr>
      <w:r w:rsidRPr="00635A1A">
        <w:rPr>
          <w:rFonts w:ascii="Times New Roman" w:hAnsi="Times New Roman"/>
          <w:color w:val="000000" w:themeColor="text1"/>
          <w:sz w:val="27"/>
          <w:szCs w:val="27"/>
          <w:lang w:val="it-IT"/>
        </w:rPr>
        <w:t>Nợ TK 15</w:t>
      </w:r>
      <w:r w:rsidRPr="00635A1A">
        <w:rPr>
          <w:rFonts w:ascii="Times New Roman" w:hAnsi="Times New Roman"/>
          <w:color w:val="000000" w:themeColor="text1"/>
          <w:sz w:val="27"/>
          <w:szCs w:val="27"/>
          <w:lang w:val="vi-VN"/>
        </w:rPr>
        <w:t>26</w:t>
      </w:r>
      <w:r w:rsidRPr="00635A1A">
        <w:rPr>
          <w:rFonts w:ascii="Times New Roman" w:hAnsi="Times New Roman"/>
          <w:color w:val="000000" w:themeColor="text1"/>
          <w:sz w:val="27"/>
          <w:szCs w:val="27"/>
          <w:lang w:val="it-IT"/>
        </w:rPr>
        <w:t xml:space="preserve"> - Thành phẩm</w:t>
      </w:r>
      <w:r w:rsidRPr="00635A1A">
        <w:rPr>
          <w:rFonts w:ascii="Times New Roman" w:hAnsi="Times New Roman"/>
          <w:color w:val="000000" w:themeColor="text1"/>
          <w:sz w:val="27"/>
          <w:szCs w:val="27"/>
          <w:lang w:val="vi-VN"/>
        </w:rPr>
        <w:t>, hàng hóa (nếu nhập kho)</w:t>
      </w:r>
    </w:p>
    <w:p w:rsidR="00570F7C" w:rsidRPr="0016056E" w:rsidRDefault="00635A1A" w:rsidP="00570F7C">
      <w:pPr>
        <w:pStyle w:val="1chinhtrangChar1CharCharCharChar"/>
        <w:spacing w:before="0" w:after="120" w:line="240" w:lineRule="auto"/>
        <w:ind w:firstLine="720"/>
        <w:rPr>
          <w:rFonts w:ascii="Times New Roman" w:hAnsi="Times New Roman"/>
          <w:color w:val="000000" w:themeColor="text1"/>
          <w:sz w:val="27"/>
          <w:szCs w:val="27"/>
          <w:lang w:val="vi-VN"/>
        </w:rPr>
      </w:pPr>
      <w:r w:rsidRPr="00635A1A">
        <w:rPr>
          <w:rFonts w:ascii="Times New Roman" w:hAnsi="Times New Roman"/>
          <w:color w:val="000000" w:themeColor="text1"/>
          <w:sz w:val="27"/>
          <w:szCs w:val="27"/>
          <w:lang w:val="it-IT"/>
        </w:rPr>
        <w:t>Nợ TK 6</w:t>
      </w:r>
      <w:r w:rsidRPr="00635A1A">
        <w:rPr>
          <w:rFonts w:ascii="Times New Roman" w:hAnsi="Times New Roman"/>
          <w:color w:val="000000" w:themeColor="text1"/>
          <w:sz w:val="27"/>
          <w:szCs w:val="27"/>
          <w:lang w:val="vi-VN"/>
        </w:rPr>
        <w:t>11</w:t>
      </w:r>
      <w:r w:rsidRPr="00635A1A">
        <w:rPr>
          <w:rFonts w:ascii="Times New Roman" w:hAnsi="Times New Roman"/>
          <w:color w:val="000000" w:themeColor="text1"/>
          <w:sz w:val="27"/>
          <w:szCs w:val="27"/>
          <w:lang w:val="it-IT"/>
        </w:rPr>
        <w:t xml:space="preserve"> </w:t>
      </w:r>
      <w:r w:rsidRPr="00635A1A">
        <w:rPr>
          <w:rFonts w:ascii="Times New Roman" w:hAnsi="Times New Roman"/>
          <w:color w:val="000000" w:themeColor="text1"/>
          <w:sz w:val="27"/>
          <w:szCs w:val="27"/>
          <w:lang w:val="vi-VN"/>
        </w:rPr>
        <w:t>-</w:t>
      </w:r>
      <w:r w:rsidRPr="00635A1A">
        <w:rPr>
          <w:rFonts w:ascii="Times New Roman" w:hAnsi="Times New Roman"/>
          <w:color w:val="000000" w:themeColor="text1"/>
          <w:sz w:val="27"/>
          <w:szCs w:val="27"/>
          <w:lang w:val="it-IT"/>
        </w:rPr>
        <w:t xml:space="preserve"> </w:t>
      </w:r>
      <w:r w:rsidRPr="00635A1A">
        <w:rPr>
          <w:rFonts w:ascii="Times New Roman" w:hAnsi="Times New Roman"/>
          <w:color w:val="000000" w:themeColor="text1"/>
          <w:sz w:val="27"/>
          <w:szCs w:val="27"/>
          <w:lang w:val="vi-VN"/>
        </w:rPr>
        <w:t>Các khoản chi phí (nếu bán ngay không qua kho)</w:t>
      </w:r>
    </w:p>
    <w:p w:rsidR="00570F7C" w:rsidRPr="0016056E" w:rsidRDefault="00635A1A" w:rsidP="00570F7C">
      <w:pPr>
        <w:spacing w:after="120"/>
        <w:ind w:left="720" w:firstLine="720"/>
        <w:rPr>
          <w:lang w:val="it-IT"/>
        </w:rPr>
      </w:pPr>
      <w:r w:rsidRPr="00635A1A">
        <w:rPr>
          <w:lang w:val="it-IT"/>
        </w:rPr>
        <w:t>Có TK 15</w:t>
      </w:r>
      <w:r w:rsidRPr="00635A1A">
        <w:rPr>
          <w:lang w:val="vi-VN"/>
        </w:rPr>
        <w:t>2</w:t>
      </w:r>
      <w:r w:rsidRPr="00635A1A">
        <w:rPr>
          <w:lang w:val="it-IT"/>
        </w:rPr>
        <w:t>4 - Chi phí sản xuất, kinh doanh dở dang.</w:t>
      </w:r>
    </w:p>
    <w:p w:rsidR="00A33741" w:rsidRPr="0016056E" w:rsidRDefault="00635A1A" w:rsidP="00A33741">
      <w:pPr>
        <w:spacing w:after="120"/>
        <w:rPr>
          <w:lang w:val="it-IT"/>
        </w:rPr>
      </w:pPr>
      <w:r w:rsidRPr="00635A1A">
        <w:rPr>
          <w:lang w:val="it-IT"/>
        </w:rPr>
        <w:tab/>
        <w:t>r)</w:t>
      </w:r>
      <w:r w:rsidRPr="00635A1A">
        <w:rPr>
          <w:lang w:val="vi-VN"/>
        </w:rPr>
        <w:t xml:space="preserve"> </w:t>
      </w:r>
      <w:r w:rsidRPr="00635A1A">
        <w:rPr>
          <w:lang w:val="it-IT"/>
        </w:rPr>
        <w:t>Tr</w:t>
      </w:r>
      <w:r w:rsidRPr="00635A1A">
        <w:rPr>
          <w:rFonts w:hint="eastAsia"/>
          <w:lang w:val="it-IT"/>
        </w:rPr>
        <w:t>ư</w:t>
      </w:r>
      <w:r w:rsidRPr="00635A1A">
        <w:rPr>
          <w:lang w:val="it-IT"/>
        </w:rPr>
        <w:t xml:space="preserve">ờng hợp </w:t>
      </w:r>
      <w:r w:rsidRPr="00635A1A">
        <w:rPr>
          <w:lang w:val="vi-VN"/>
        </w:rPr>
        <w:t xml:space="preserve">dịch vụ </w:t>
      </w:r>
      <w:r w:rsidRPr="00635A1A">
        <w:rPr>
          <w:lang w:val="it-IT"/>
        </w:rPr>
        <w:t>sản xuất xong chuyển giao thẳng cho ng</w:t>
      </w:r>
      <w:r w:rsidRPr="00635A1A">
        <w:rPr>
          <w:rFonts w:hint="eastAsia"/>
          <w:lang w:val="it-IT"/>
        </w:rPr>
        <w:t>ư</w:t>
      </w:r>
      <w:r w:rsidRPr="00635A1A">
        <w:rPr>
          <w:lang w:val="it-IT"/>
        </w:rPr>
        <w:t xml:space="preserve">ời mua hàng (sản phẩm </w:t>
      </w:r>
      <w:r w:rsidRPr="00635A1A">
        <w:rPr>
          <w:rFonts w:hint="eastAsia"/>
          <w:lang w:val="it-IT"/>
        </w:rPr>
        <w:t>đ</w:t>
      </w:r>
      <w:r w:rsidRPr="00635A1A">
        <w:rPr>
          <w:lang w:val="it-IT"/>
        </w:rPr>
        <w:t>iện, n</w:t>
      </w:r>
      <w:r w:rsidRPr="00635A1A">
        <w:rPr>
          <w:rFonts w:hint="eastAsia"/>
          <w:lang w:val="it-IT"/>
        </w:rPr>
        <w:t>ư</w:t>
      </w:r>
      <w:r w:rsidRPr="00635A1A">
        <w:rPr>
          <w:lang w:val="it-IT"/>
        </w:rPr>
        <w:t>ớc...), ghi:</w:t>
      </w:r>
    </w:p>
    <w:p w:rsidR="00570F7C" w:rsidRPr="0016056E" w:rsidRDefault="00635A1A" w:rsidP="00570F7C">
      <w:pPr>
        <w:pStyle w:val="1chinhtrangChar1CharCharCharChar"/>
        <w:spacing w:before="0" w:after="120" w:line="240" w:lineRule="auto"/>
        <w:ind w:firstLine="720"/>
        <w:rPr>
          <w:rFonts w:ascii="Times New Roman" w:hAnsi="Times New Roman"/>
          <w:color w:val="000000" w:themeColor="text1"/>
          <w:sz w:val="27"/>
          <w:szCs w:val="27"/>
          <w:lang w:val="vi-VN"/>
        </w:rPr>
      </w:pPr>
      <w:r w:rsidRPr="00635A1A">
        <w:rPr>
          <w:rFonts w:ascii="Times New Roman" w:hAnsi="Times New Roman"/>
          <w:color w:val="000000" w:themeColor="text1"/>
          <w:sz w:val="27"/>
          <w:szCs w:val="27"/>
          <w:lang w:val="it-IT"/>
        </w:rPr>
        <w:t>Nợ TK 6</w:t>
      </w:r>
      <w:r w:rsidRPr="00635A1A">
        <w:rPr>
          <w:rFonts w:ascii="Times New Roman" w:hAnsi="Times New Roman"/>
          <w:color w:val="000000" w:themeColor="text1"/>
          <w:sz w:val="27"/>
          <w:szCs w:val="27"/>
          <w:lang w:val="vi-VN"/>
        </w:rPr>
        <w:t>11</w:t>
      </w:r>
      <w:r w:rsidRPr="00635A1A">
        <w:rPr>
          <w:rFonts w:ascii="Times New Roman" w:hAnsi="Times New Roman"/>
          <w:color w:val="000000" w:themeColor="text1"/>
          <w:sz w:val="27"/>
          <w:szCs w:val="27"/>
          <w:lang w:val="it-IT"/>
        </w:rPr>
        <w:t xml:space="preserve"> </w:t>
      </w:r>
      <w:r w:rsidRPr="00635A1A">
        <w:rPr>
          <w:rFonts w:ascii="Times New Roman" w:hAnsi="Times New Roman"/>
          <w:color w:val="000000" w:themeColor="text1"/>
          <w:sz w:val="27"/>
          <w:szCs w:val="27"/>
          <w:lang w:val="vi-VN"/>
        </w:rPr>
        <w:t>-</w:t>
      </w:r>
      <w:r w:rsidRPr="00635A1A">
        <w:rPr>
          <w:rFonts w:ascii="Times New Roman" w:hAnsi="Times New Roman"/>
          <w:color w:val="000000" w:themeColor="text1"/>
          <w:sz w:val="27"/>
          <w:szCs w:val="27"/>
          <w:lang w:val="it-IT"/>
        </w:rPr>
        <w:t xml:space="preserve"> </w:t>
      </w:r>
      <w:r w:rsidRPr="00635A1A">
        <w:rPr>
          <w:rFonts w:ascii="Times New Roman" w:hAnsi="Times New Roman"/>
          <w:color w:val="000000" w:themeColor="text1"/>
          <w:sz w:val="27"/>
          <w:szCs w:val="27"/>
          <w:lang w:val="vi-VN"/>
        </w:rPr>
        <w:t xml:space="preserve">Các khoản chi phí </w:t>
      </w:r>
    </w:p>
    <w:p w:rsidR="00570F7C" w:rsidRPr="0016056E" w:rsidRDefault="00635A1A" w:rsidP="00570F7C">
      <w:pPr>
        <w:spacing w:after="150"/>
        <w:ind w:left="720" w:firstLine="720"/>
        <w:rPr>
          <w:lang w:val="it-IT"/>
        </w:rPr>
      </w:pPr>
      <w:r w:rsidRPr="00635A1A">
        <w:rPr>
          <w:lang w:val="it-IT"/>
        </w:rPr>
        <w:t>Có TK 15</w:t>
      </w:r>
      <w:r w:rsidRPr="00635A1A">
        <w:rPr>
          <w:lang w:val="vi-VN"/>
        </w:rPr>
        <w:t>2</w:t>
      </w:r>
      <w:r w:rsidRPr="00635A1A">
        <w:rPr>
          <w:lang w:val="it-IT"/>
        </w:rPr>
        <w:t>4 - Chi phí sản xuất, kinh doanh dở dang.</w:t>
      </w:r>
    </w:p>
    <w:p w:rsidR="004E41B3" w:rsidRPr="0016056E" w:rsidRDefault="00635A1A" w:rsidP="004F0BEE">
      <w:pPr>
        <w:ind w:firstLine="567"/>
        <w:rPr>
          <w:i/>
          <w:lang w:val="vi-VN"/>
        </w:rPr>
      </w:pPr>
      <w:r w:rsidRPr="00635A1A">
        <w:rPr>
          <w:i/>
          <w:lang w:val="vi-VN"/>
        </w:rPr>
        <w:t>3.3. Kế toán thành phẩm, hàng hóa</w:t>
      </w:r>
    </w:p>
    <w:p w:rsidR="00A33741" w:rsidRPr="0016056E" w:rsidRDefault="00635A1A" w:rsidP="00A33741">
      <w:pPr>
        <w:spacing w:after="120"/>
        <w:ind w:firstLine="567"/>
        <w:rPr>
          <w:lang w:val="vi-VN"/>
        </w:rPr>
      </w:pPr>
      <w:r w:rsidRPr="00635A1A">
        <w:rPr>
          <w:lang w:val="vi-VN"/>
        </w:rPr>
        <w:t>a) Nhập kho thành phẩm do doanh nghiệp sản xuất ra hoặc thuê ngoài gia công, ghi:</w:t>
      </w:r>
    </w:p>
    <w:p w:rsidR="00D974B5" w:rsidRPr="0016056E" w:rsidRDefault="00635A1A" w:rsidP="00D974B5">
      <w:pPr>
        <w:spacing w:after="120"/>
        <w:ind w:firstLine="720"/>
        <w:rPr>
          <w:lang w:val="vi-VN"/>
        </w:rPr>
      </w:pPr>
      <w:r w:rsidRPr="00635A1A">
        <w:rPr>
          <w:lang w:val="vi-VN"/>
        </w:rPr>
        <w:t>Nợ TK 1526 - Thành phẩm, hàng hóa</w:t>
      </w:r>
    </w:p>
    <w:p w:rsidR="00A33741" w:rsidRPr="0016056E" w:rsidRDefault="00635A1A" w:rsidP="00A33741">
      <w:pPr>
        <w:spacing w:after="120"/>
        <w:ind w:left="720" w:firstLine="720"/>
        <w:rPr>
          <w:lang w:val="vi-VN"/>
        </w:rPr>
      </w:pPr>
      <w:r w:rsidRPr="00635A1A">
        <w:rPr>
          <w:lang w:val="vi-VN"/>
        </w:rPr>
        <w:t>Có TK 1524 - Chi phí sản xuất, kinh doanh dở dang.</w:t>
      </w:r>
    </w:p>
    <w:p w:rsidR="00A33741" w:rsidRPr="0016056E" w:rsidRDefault="00635A1A" w:rsidP="00A33741">
      <w:pPr>
        <w:spacing w:after="130"/>
        <w:ind w:firstLine="540"/>
        <w:rPr>
          <w:lang w:val="vi-VN"/>
        </w:rPr>
      </w:pPr>
      <w:r w:rsidRPr="00635A1A">
        <w:rPr>
          <w:lang w:val="vi-VN"/>
        </w:rPr>
        <w:t>b) Hàng hóa mua ngoài nhập kho doanh nghiệp, c</w:t>
      </w:r>
      <w:r w:rsidRPr="00635A1A">
        <w:rPr>
          <w:rFonts w:hint="eastAsia"/>
          <w:lang w:val="vi-VN"/>
        </w:rPr>
        <w:t>ă</w:t>
      </w:r>
      <w:r w:rsidRPr="00635A1A">
        <w:rPr>
          <w:lang w:val="vi-VN"/>
        </w:rPr>
        <w:t xml:space="preserve">n cứ hóa </w:t>
      </w:r>
      <w:r w:rsidRPr="00635A1A">
        <w:rPr>
          <w:rFonts w:hint="eastAsia"/>
          <w:lang w:val="vi-VN"/>
        </w:rPr>
        <w:t>đơ</w:t>
      </w:r>
      <w:r w:rsidRPr="00635A1A">
        <w:rPr>
          <w:lang w:val="vi-VN"/>
        </w:rPr>
        <w:t>n, phiếu nhập kho và các chứng từ có liên quan:</w:t>
      </w:r>
    </w:p>
    <w:p w:rsidR="00A33741" w:rsidRPr="0016056E" w:rsidRDefault="00635A1A" w:rsidP="00A33741">
      <w:pPr>
        <w:spacing w:after="130"/>
        <w:ind w:firstLine="540"/>
        <w:rPr>
          <w:lang w:val="vi-VN"/>
        </w:rPr>
      </w:pPr>
      <w:r w:rsidRPr="00635A1A">
        <w:rPr>
          <w:lang w:val="vi-VN"/>
        </w:rPr>
        <w:t xml:space="preserve">- Nếu thuế GTGT </w:t>
      </w:r>
      <w:r w:rsidRPr="00635A1A">
        <w:rPr>
          <w:rFonts w:hint="eastAsia"/>
          <w:lang w:val="vi-VN"/>
        </w:rPr>
        <w:t>đ</w:t>
      </w:r>
      <w:r w:rsidRPr="00635A1A">
        <w:rPr>
          <w:lang w:val="vi-VN"/>
        </w:rPr>
        <w:t xml:space="preserve">ầu vào </w:t>
      </w:r>
      <w:r w:rsidRPr="00635A1A">
        <w:rPr>
          <w:rFonts w:hint="eastAsia"/>
          <w:lang w:val="vi-VN"/>
        </w:rPr>
        <w:t>đư</w:t>
      </w:r>
      <w:r w:rsidRPr="00635A1A">
        <w:rPr>
          <w:lang w:val="vi-VN"/>
        </w:rPr>
        <w:t>ợc khấu trừ thì trị giá hàng mua không bao gồm thuế GTGT, ghi:</w:t>
      </w:r>
    </w:p>
    <w:p w:rsidR="00D974B5" w:rsidRPr="0016056E" w:rsidRDefault="00635A1A" w:rsidP="00D974B5">
      <w:pPr>
        <w:spacing w:after="130"/>
        <w:ind w:firstLine="720"/>
        <w:rPr>
          <w:lang w:val="vi-VN"/>
        </w:rPr>
      </w:pPr>
      <w:r w:rsidRPr="00635A1A">
        <w:rPr>
          <w:lang w:val="vi-VN"/>
        </w:rPr>
        <w:t xml:space="preserve">Nợ TK 1526 - Thành phẩm, hàng hóa </w:t>
      </w:r>
    </w:p>
    <w:p w:rsidR="00D974B5" w:rsidRPr="0016056E" w:rsidRDefault="00635A1A" w:rsidP="00D974B5">
      <w:pPr>
        <w:spacing w:after="130"/>
        <w:ind w:firstLine="720"/>
        <w:rPr>
          <w:lang w:val="vi-VN"/>
        </w:rPr>
      </w:pPr>
      <w:r w:rsidRPr="00635A1A">
        <w:rPr>
          <w:lang w:val="vi-VN"/>
        </w:rPr>
        <w:t>Nợ TK 13</w:t>
      </w:r>
      <w:r w:rsidR="003E7507" w:rsidRPr="003E7507">
        <w:rPr>
          <w:lang w:val="vi-VN"/>
        </w:rPr>
        <w:t>1</w:t>
      </w:r>
      <w:r w:rsidRPr="00635A1A">
        <w:rPr>
          <w:lang w:val="vi-VN"/>
        </w:rPr>
        <w:t xml:space="preserve">3 - Thuế GTGT </w:t>
      </w:r>
      <w:r w:rsidRPr="00635A1A">
        <w:rPr>
          <w:rFonts w:hint="eastAsia"/>
          <w:lang w:val="vi-VN"/>
        </w:rPr>
        <w:t>đư</w:t>
      </w:r>
      <w:r w:rsidRPr="00635A1A">
        <w:rPr>
          <w:lang w:val="vi-VN"/>
        </w:rPr>
        <w:t>ợc khấu trừ (thuế GTGT</w:t>
      </w:r>
      <w:r w:rsidRPr="00635A1A">
        <w:t xml:space="preserve"> </w:t>
      </w:r>
      <w:r w:rsidRPr="00635A1A">
        <w:rPr>
          <w:rFonts w:hint="eastAsia"/>
          <w:lang w:val="vi-VN"/>
        </w:rPr>
        <w:t>đ</w:t>
      </w:r>
      <w:r w:rsidRPr="00635A1A">
        <w:rPr>
          <w:lang w:val="vi-VN"/>
        </w:rPr>
        <w:t>ầu vào) (nếu có)</w:t>
      </w:r>
    </w:p>
    <w:p w:rsidR="00D974B5" w:rsidRPr="0016056E" w:rsidRDefault="00635A1A" w:rsidP="00D974B5">
      <w:pPr>
        <w:spacing w:after="130"/>
        <w:ind w:left="720" w:firstLine="720"/>
        <w:rPr>
          <w:lang w:val="vi-VN"/>
        </w:rPr>
      </w:pPr>
      <w:r w:rsidRPr="00635A1A">
        <w:rPr>
          <w:lang w:val="vi-VN"/>
        </w:rPr>
        <w:t>Có các TK 111, 331,... (tổng giá thanh toán).</w:t>
      </w:r>
    </w:p>
    <w:p w:rsidR="00A33741" w:rsidRPr="0016056E" w:rsidRDefault="00635A1A" w:rsidP="00A33741">
      <w:pPr>
        <w:spacing w:after="130"/>
        <w:ind w:firstLine="540"/>
        <w:rPr>
          <w:lang w:val="vi-VN"/>
        </w:rPr>
      </w:pPr>
      <w:r w:rsidRPr="00635A1A">
        <w:rPr>
          <w:lang w:val="vi-VN"/>
        </w:rPr>
        <w:t xml:space="preserve">- Nếu thuế GTGT </w:t>
      </w:r>
      <w:r w:rsidRPr="00635A1A">
        <w:rPr>
          <w:rFonts w:hint="eastAsia"/>
          <w:lang w:val="vi-VN"/>
        </w:rPr>
        <w:t>đ</w:t>
      </w:r>
      <w:r w:rsidRPr="00635A1A">
        <w:rPr>
          <w:lang w:val="vi-VN"/>
        </w:rPr>
        <w:t xml:space="preserve">ầu vào không </w:t>
      </w:r>
      <w:r w:rsidRPr="00635A1A">
        <w:rPr>
          <w:rFonts w:hint="eastAsia"/>
          <w:lang w:val="vi-VN"/>
        </w:rPr>
        <w:t>đư</w:t>
      </w:r>
      <w:r w:rsidRPr="00635A1A">
        <w:rPr>
          <w:lang w:val="vi-VN"/>
        </w:rPr>
        <w:t>ợc khấu trừ thì trị giá hàng hóa mua vào bao gồm cả thuế GTGT.</w:t>
      </w:r>
    </w:p>
    <w:p w:rsidR="00A33741" w:rsidRPr="0016056E" w:rsidRDefault="00635A1A" w:rsidP="00A33741">
      <w:pPr>
        <w:spacing w:after="120"/>
        <w:ind w:firstLine="540"/>
        <w:rPr>
          <w:lang w:val="vi-VN"/>
        </w:rPr>
      </w:pPr>
      <w:r w:rsidRPr="00635A1A">
        <w:rPr>
          <w:lang w:val="vi-VN"/>
        </w:rPr>
        <w:t>c) Phản ánh chi phí vận chuyển, bốc dỡ, bảo quản và chi phí khác phục vụ thu mua hàng hoá, ghi:</w:t>
      </w:r>
    </w:p>
    <w:p w:rsidR="001D13AC" w:rsidRPr="0016056E" w:rsidRDefault="00635A1A" w:rsidP="001D13AC">
      <w:pPr>
        <w:spacing w:after="120"/>
        <w:ind w:firstLine="720"/>
        <w:rPr>
          <w:lang w:val="vi-VN"/>
        </w:rPr>
      </w:pPr>
      <w:r w:rsidRPr="00635A1A">
        <w:rPr>
          <w:lang w:val="vi-VN"/>
        </w:rPr>
        <w:t>Nợ TK 611 - Các khoản chi phí</w:t>
      </w:r>
    </w:p>
    <w:p w:rsidR="001D13AC" w:rsidRPr="0016056E" w:rsidRDefault="00635A1A" w:rsidP="001D13AC">
      <w:pPr>
        <w:spacing w:after="120"/>
        <w:ind w:firstLine="720"/>
        <w:rPr>
          <w:lang w:val="vi-VN"/>
        </w:rPr>
      </w:pPr>
      <w:r w:rsidRPr="00635A1A">
        <w:rPr>
          <w:lang w:val="vi-VN"/>
        </w:rPr>
        <w:t>Nợ TK 13</w:t>
      </w:r>
      <w:r w:rsidR="003E7507" w:rsidRPr="003E7507">
        <w:rPr>
          <w:lang w:val="vi-VN"/>
        </w:rPr>
        <w:t>1</w:t>
      </w:r>
      <w:r w:rsidRPr="00635A1A">
        <w:rPr>
          <w:lang w:val="vi-VN"/>
        </w:rPr>
        <w:t xml:space="preserve">3 - Thuế GTGT </w:t>
      </w:r>
      <w:r w:rsidRPr="00635A1A">
        <w:rPr>
          <w:rFonts w:hint="eastAsia"/>
          <w:lang w:val="vi-VN"/>
        </w:rPr>
        <w:t>đư</w:t>
      </w:r>
      <w:r w:rsidRPr="00635A1A">
        <w:rPr>
          <w:lang w:val="vi-VN"/>
        </w:rPr>
        <w:t>ợc khấu trừ (nếu có)</w:t>
      </w:r>
    </w:p>
    <w:p w:rsidR="001D13AC" w:rsidRPr="0016056E" w:rsidRDefault="00635A1A" w:rsidP="001D13AC">
      <w:pPr>
        <w:spacing w:after="120"/>
        <w:ind w:left="720" w:firstLine="720"/>
        <w:rPr>
          <w:lang w:val="vi-VN"/>
        </w:rPr>
      </w:pPr>
      <w:r w:rsidRPr="00635A1A">
        <w:rPr>
          <w:lang w:val="vi-VN"/>
        </w:rPr>
        <w:t>Có các TK 111, 331,...</w:t>
      </w:r>
    </w:p>
    <w:p w:rsidR="00A33741" w:rsidRPr="0016056E" w:rsidRDefault="00635A1A" w:rsidP="00A33741">
      <w:pPr>
        <w:spacing w:after="120"/>
        <w:ind w:firstLine="540"/>
        <w:rPr>
          <w:lang w:val="vi-VN"/>
        </w:rPr>
      </w:pPr>
      <w:r w:rsidRPr="00635A1A">
        <w:rPr>
          <w:lang w:val="vi-VN"/>
        </w:rPr>
        <w:t xml:space="preserve">d) Xuất kho thành phẩm, hàng hóa </w:t>
      </w:r>
      <w:r w:rsidRPr="00635A1A">
        <w:rPr>
          <w:rFonts w:hint="eastAsia"/>
          <w:lang w:val="vi-VN"/>
        </w:rPr>
        <w:t>đ</w:t>
      </w:r>
      <w:r w:rsidRPr="00635A1A">
        <w:rPr>
          <w:lang w:val="vi-VN"/>
        </w:rPr>
        <w:t xml:space="preserve">ể bán cho khách hàng, kế toán phản </w:t>
      </w:r>
      <w:r w:rsidRPr="00635A1A">
        <w:rPr>
          <w:rFonts w:hint="eastAsia"/>
          <w:lang w:val="vi-VN"/>
        </w:rPr>
        <w:t>á</w:t>
      </w:r>
      <w:r w:rsidRPr="00635A1A">
        <w:rPr>
          <w:lang w:val="vi-VN"/>
        </w:rPr>
        <w:t>nh giá vốn của thành phẩm, hàng hóa xuất bán, ghi:</w:t>
      </w:r>
    </w:p>
    <w:p w:rsidR="00D974B5" w:rsidRPr="0016056E" w:rsidRDefault="00635A1A" w:rsidP="00D974B5">
      <w:pPr>
        <w:spacing w:after="120"/>
        <w:ind w:firstLine="720"/>
        <w:rPr>
          <w:lang w:val="vi-VN"/>
        </w:rPr>
      </w:pPr>
      <w:r w:rsidRPr="00635A1A">
        <w:rPr>
          <w:lang w:val="vi-VN"/>
        </w:rPr>
        <w:t>Nợ TK 611 - Các khoản chi phí</w:t>
      </w:r>
    </w:p>
    <w:p w:rsidR="00D974B5" w:rsidRPr="0016056E" w:rsidRDefault="00635A1A" w:rsidP="00D974B5">
      <w:pPr>
        <w:spacing w:after="120"/>
        <w:ind w:left="720" w:firstLine="720"/>
        <w:rPr>
          <w:lang w:val="vi-VN"/>
        </w:rPr>
      </w:pPr>
      <w:r w:rsidRPr="00635A1A">
        <w:rPr>
          <w:lang w:val="vi-VN"/>
        </w:rPr>
        <w:t>Có TK 1526 - Thành phẩm, hàng hóa.</w:t>
      </w:r>
    </w:p>
    <w:p w:rsidR="00A33741" w:rsidRPr="0016056E" w:rsidRDefault="00635A1A" w:rsidP="00A33741">
      <w:pPr>
        <w:spacing w:after="120"/>
        <w:ind w:firstLine="540"/>
        <w:rPr>
          <w:lang w:val="vi-VN"/>
        </w:rPr>
      </w:pPr>
      <w:r w:rsidRPr="00635A1A">
        <w:rPr>
          <w:rFonts w:hint="eastAsia"/>
          <w:lang w:val="vi-VN"/>
        </w:rPr>
        <w:t>đ</w:t>
      </w:r>
      <w:r w:rsidRPr="00635A1A">
        <w:rPr>
          <w:lang w:val="vi-VN"/>
        </w:rPr>
        <w:t>) Khi ng</w:t>
      </w:r>
      <w:r w:rsidRPr="00635A1A">
        <w:rPr>
          <w:rFonts w:hint="eastAsia"/>
          <w:lang w:val="vi-VN"/>
        </w:rPr>
        <w:t>ư</w:t>
      </w:r>
      <w:r w:rsidRPr="00635A1A">
        <w:rPr>
          <w:lang w:val="vi-VN"/>
        </w:rPr>
        <w:t xml:space="preserve">ời mua trả lại số thành phẩm, hàng hóa </w:t>
      </w:r>
      <w:r w:rsidRPr="00635A1A">
        <w:rPr>
          <w:rFonts w:hint="eastAsia"/>
          <w:lang w:val="vi-VN"/>
        </w:rPr>
        <w:t>đã</w:t>
      </w:r>
      <w:r w:rsidRPr="00635A1A">
        <w:rPr>
          <w:lang w:val="vi-VN"/>
        </w:rPr>
        <w:t xml:space="preserve"> bán: </w:t>
      </w:r>
    </w:p>
    <w:p w:rsidR="00D974B5" w:rsidRPr="0016056E" w:rsidRDefault="00635A1A" w:rsidP="00D974B5">
      <w:pPr>
        <w:spacing w:after="120"/>
        <w:ind w:firstLine="720"/>
        <w:rPr>
          <w:lang w:val="vi-VN"/>
        </w:rPr>
      </w:pPr>
      <w:r w:rsidRPr="00635A1A">
        <w:rPr>
          <w:lang w:val="vi-VN"/>
        </w:rPr>
        <w:t>Nợ TK 5111 - Doanh thu bán hàng và cung cấp dịch vụ</w:t>
      </w:r>
    </w:p>
    <w:p w:rsidR="00A33741" w:rsidRPr="0016056E" w:rsidRDefault="00635A1A" w:rsidP="00A33741">
      <w:pPr>
        <w:spacing w:after="120"/>
        <w:ind w:firstLine="720"/>
        <w:rPr>
          <w:lang w:val="vi-VN"/>
        </w:rPr>
      </w:pPr>
      <w:r w:rsidRPr="00635A1A">
        <w:rPr>
          <w:lang w:val="vi-VN"/>
        </w:rPr>
        <w:t>Nợ TK 3331 - Thuế GTGT phải nộp (nếu có)</w:t>
      </w:r>
    </w:p>
    <w:p w:rsidR="0079724C" w:rsidRPr="0016056E" w:rsidRDefault="00635A1A">
      <w:pPr>
        <w:spacing w:after="120"/>
        <w:ind w:left="720" w:firstLine="720"/>
        <w:rPr>
          <w:lang w:val="vi-VN"/>
        </w:rPr>
      </w:pPr>
      <w:r w:rsidRPr="00635A1A">
        <w:rPr>
          <w:lang w:val="vi-VN"/>
        </w:rPr>
        <w:t>Có các TK 111, 131,... (tổng giá trị của hàng bán bị trả lại).</w:t>
      </w:r>
    </w:p>
    <w:p w:rsidR="00D974B5" w:rsidRPr="0016056E" w:rsidRDefault="00635A1A" w:rsidP="00D974B5">
      <w:pPr>
        <w:spacing w:after="120"/>
        <w:ind w:left="720" w:hanging="11"/>
        <w:rPr>
          <w:lang w:val="vi-VN"/>
        </w:rPr>
      </w:pPr>
      <w:r w:rsidRPr="00635A1A">
        <w:rPr>
          <w:rFonts w:hint="eastAsia"/>
          <w:lang w:val="vi-VN"/>
        </w:rPr>
        <w:t>Đ</w:t>
      </w:r>
      <w:r w:rsidRPr="00635A1A">
        <w:rPr>
          <w:lang w:val="vi-VN"/>
        </w:rPr>
        <w:t xml:space="preserve">ồng thời phản </w:t>
      </w:r>
      <w:r w:rsidRPr="00635A1A">
        <w:rPr>
          <w:rFonts w:hint="eastAsia"/>
          <w:lang w:val="vi-VN"/>
        </w:rPr>
        <w:t>á</w:t>
      </w:r>
      <w:r w:rsidRPr="00635A1A">
        <w:rPr>
          <w:lang w:val="vi-VN"/>
        </w:rPr>
        <w:t xml:space="preserve">nh giá vốn của thành phẩm </w:t>
      </w:r>
      <w:r w:rsidRPr="00635A1A">
        <w:rPr>
          <w:rFonts w:hint="eastAsia"/>
          <w:lang w:val="vi-VN"/>
        </w:rPr>
        <w:t>đã</w:t>
      </w:r>
      <w:r w:rsidRPr="00635A1A">
        <w:rPr>
          <w:lang w:val="vi-VN"/>
        </w:rPr>
        <w:t xml:space="preserve"> bán nhập lại kho, ghi:</w:t>
      </w:r>
    </w:p>
    <w:p w:rsidR="00D974B5" w:rsidRPr="0016056E" w:rsidRDefault="00635A1A" w:rsidP="00D974B5">
      <w:pPr>
        <w:spacing w:after="120"/>
        <w:ind w:firstLine="720"/>
        <w:rPr>
          <w:lang w:val="vi-VN"/>
        </w:rPr>
      </w:pPr>
      <w:r w:rsidRPr="00635A1A">
        <w:rPr>
          <w:lang w:val="vi-VN"/>
        </w:rPr>
        <w:t>Nợ TK 1526 - Thành phẩm, hàng hóa</w:t>
      </w:r>
    </w:p>
    <w:p w:rsidR="00D974B5" w:rsidRPr="0016056E" w:rsidRDefault="00635A1A" w:rsidP="00D974B5">
      <w:pPr>
        <w:spacing w:after="120"/>
        <w:ind w:left="720" w:firstLine="720"/>
        <w:rPr>
          <w:lang w:val="vi-VN"/>
        </w:rPr>
      </w:pPr>
      <w:r w:rsidRPr="00635A1A">
        <w:rPr>
          <w:lang w:val="vi-VN"/>
        </w:rPr>
        <w:t>Có TK 611 - Các khoản chi phí.</w:t>
      </w:r>
    </w:p>
    <w:p w:rsidR="00A33741" w:rsidRPr="0016056E" w:rsidRDefault="00635A1A" w:rsidP="00A33741">
      <w:pPr>
        <w:spacing w:after="84"/>
        <w:ind w:firstLine="540"/>
        <w:rPr>
          <w:lang w:val="vi-VN"/>
        </w:rPr>
      </w:pPr>
      <w:r w:rsidRPr="00635A1A">
        <w:rPr>
          <w:lang w:val="vi-VN"/>
        </w:rPr>
        <w:t>e) Tr</w:t>
      </w:r>
      <w:r w:rsidRPr="00635A1A">
        <w:rPr>
          <w:rFonts w:hint="eastAsia"/>
          <w:lang w:val="vi-VN"/>
        </w:rPr>
        <w:t>ư</w:t>
      </w:r>
      <w:r w:rsidRPr="00635A1A">
        <w:rPr>
          <w:lang w:val="vi-VN"/>
        </w:rPr>
        <w:t xml:space="preserve">ờng hợp phát hiện thừa, thiếu thành phẩm, hàng hóa khi kiểm kê </w:t>
      </w:r>
      <w:r w:rsidRPr="00635A1A">
        <w:rPr>
          <w:rFonts w:hint="eastAsia"/>
          <w:lang w:val="vi-VN"/>
        </w:rPr>
        <w:t>đ</w:t>
      </w:r>
      <w:r w:rsidRPr="00635A1A">
        <w:rPr>
          <w:lang w:val="vi-VN"/>
        </w:rPr>
        <w:t xml:space="preserve">ều phải lập biên bản và truy tìm nguyên nhân xác </w:t>
      </w:r>
      <w:r w:rsidRPr="00635A1A">
        <w:rPr>
          <w:rFonts w:hint="eastAsia"/>
          <w:lang w:val="vi-VN"/>
        </w:rPr>
        <w:t>đ</w:t>
      </w:r>
      <w:r w:rsidRPr="00635A1A">
        <w:rPr>
          <w:lang w:val="vi-VN"/>
        </w:rPr>
        <w:t>ịnh ng</w:t>
      </w:r>
      <w:r w:rsidRPr="00635A1A">
        <w:rPr>
          <w:rFonts w:hint="eastAsia"/>
          <w:lang w:val="vi-VN"/>
        </w:rPr>
        <w:t>ư</w:t>
      </w:r>
      <w:r w:rsidRPr="00635A1A">
        <w:rPr>
          <w:lang w:val="vi-VN"/>
        </w:rPr>
        <w:t>ời phạm lỗi. C</w:t>
      </w:r>
      <w:r w:rsidRPr="00635A1A">
        <w:rPr>
          <w:rFonts w:hint="eastAsia"/>
          <w:lang w:val="vi-VN"/>
        </w:rPr>
        <w:t>ă</w:t>
      </w:r>
      <w:r w:rsidRPr="00635A1A">
        <w:rPr>
          <w:lang w:val="vi-VN"/>
        </w:rPr>
        <w:t xml:space="preserve">n cứ vào biên bản kiểm kê và quyết </w:t>
      </w:r>
      <w:r w:rsidRPr="00635A1A">
        <w:rPr>
          <w:rFonts w:hint="eastAsia"/>
          <w:lang w:val="vi-VN"/>
        </w:rPr>
        <w:t>đ</w:t>
      </w:r>
      <w:r w:rsidRPr="00635A1A">
        <w:rPr>
          <w:lang w:val="vi-VN"/>
        </w:rPr>
        <w:t xml:space="preserve">ịnh xử lý của cấp có thẩm quyền </w:t>
      </w:r>
      <w:r w:rsidRPr="00635A1A">
        <w:rPr>
          <w:rFonts w:hint="eastAsia"/>
          <w:lang w:val="vi-VN"/>
        </w:rPr>
        <w:t>đ</w:t>
      </w:r>
      <w:r w:rsidRPr="00635A1A">
        <w:rPr>
          <w:lang w:val="vi-VN"/>
        </w:rPr>
        <w:t xml:space="preserve">ể ghi sổ kế toán. Việc hạch toán </w:t>
      </w:r>
      <w:r w:rsidRPr="00635A1A">
        <w:rPr>
          <w:rFonts w:hint="eastAsia"/>
          <w:lang w:val="vi-VN"/>
        </w:rPr>
        <w:t>đ</w:t>
      </w:r>
      <w:r w:rsidRPr="00635A1A">
        <w:rPr>
          <w:lang w:val="vi-VN"/>
        </w:rPr>
        <w:t>ối với thành phẩm, hàng hóa bị thừa, thiếu phát hiện khi kiểm kê t</w:t>
      </w:r>
      <w:r w:rsidRPr="00635A1A">
        <w:rPr>
          <w:rFonts w:hint="eastAsia"/>
          <w:lang w:val="vi-VN"/>
        </w:rPr>
        <w:t>ươ</w:t>
      </w:r>
      <w:r w:rsidRPr="00635A1A">
        <w:rPr>
          <w:lang w:val="vi-VN"/>
        </w:rPr>
        <w:t>ng tự vật liệu, dụng cụ.</w:t>
      </w:r>
    </w:p>
    <w:p w:rsidR="0079724C" w:rsidRPr="0016056E" w:rsidRDefault="0079724C" w:rsidP="004F0BEE">
      <w:pPr>
        <w:ind w:firstLine="567"/>
        <w:rPr>
          <w:i/>
          <w:lang w:val="vi-VN"/>
        </w:rPr>
      </w:pPr>
    </w:p>
    <w:p w:rsidR="00B57C15" w:rsidRPr="0016056E" w:rsidRDefault="00635A1A" w:rsidP="00C65EE2">
      <w:pPr>
        <w:ind w:firstLine="720"/>
        <w:rPr>
          <w:b/>
        </w:rPr>
      </w:pPr>
      <w:r w:rsidRPr="00635A1A">
        <w:rPr>
          <w:rFonts w:hint="eastAsia"/>
          <w:b/>
        </w:rPr>
        <w:t>Đ</w:t>
      </w:r>
      <w:r w:rsidRPr="00635A1A">
        <w:rPr>
          <w:b/>
        </w:rPr>
        <w:t>iều 1</w:t>
      </w:r>
      <w:r w:rsidR="00BD53C7">
        <w:rPr>
          <w:b/>
        </w:rPr>
        <w:t>0.</w:t>
      </w:r>
      <w:r w:rsidRPr="00635A1A">
        <w:rPr>
          <w:b/>
        </w:rPr>
        <w:t xml:space="preserve"> Tài khoản 211- Tài sản cố </w:t>
      </w:r>
      <w:r w:rsidRPr="00635A1A">
        <w:rPr>
          <w:rFonts w:hint="eastAsia"/>
          <w:b/>
        </w:rPr>
        <w:t>đ</w:t>
      </w:r>
      <w:r w:rsidRPr="00635A1A">
        <w:rPr>
          <w:b/>
        </w:rPr>
        <w:t>ịnh</w:t>
      </w:r>
    </w:p>
    <w:p w:rsidR="00B57C15" w:rsidRPr="0016056E" w:rsidRDefault="00635A1A" w:rsidP="004E2191">
      <w:pPr>
        <w:rPr>
          <w:b/>
        </w:rPr>
      </w:pPr>
      <w:r w:rsidRPr="00635A1A">
        <w:rPr>
          <w:b/>
        </w:rPr>
        <w:tab/>
        <w:t>1. Nguyên tắc kế toán</w:t>
      </w:r>
    </w:p>
    <w:p w:rsidR="00B57C15" w:rsidRPr="0016056E" w:rsidRDefault="00635A1A" w:rsidP="00B57C15">
      <w:pPr>
        <w:ind w:firstLine="720"/>
      </w:pPr>
      <w:r w:rsidRPr="00635A1A">
        <w:t xml:space="preserve">1.1. Tài khoản này dùng </w:t>
      </w:r>
      <w:r w:rsidRPr="00635A1A">
        <w:rPr>
          <w:rFonts w:hint="eastAsia"/>
        </w:rPr>
        <w:t>đ</w:t>
      </w:r>
      <w:r w:rsidRPr="00635A1A">
        <w:t xml:space="preserve">ể phản ánh giá trị còn lại hiện có và tình hình biến </w:t>
      </w:r>
      <w:r w:rsidRPr="00635A1A">
        <w:rPr>
          <w:rFonts w:hint="eastAsia"/>
        </w:rPr>
        <w:t>đ</w:t>
      </w:r>
      <w:r w:rsidRPr="00635A1A">
        <w:t xml:space="preserve">ộng về giá trị còn lại của tài sản cố </w:t>
      </w:r>
      <w:r w:rsidRPr="00635A1A">
        <w:rPr>
          <w:rFonts w:hint="eastAsia"/>
        </w:rPr>
        <w:t>đ</w:t>
      </w:r>
      <w:r w:rsidRPr="00635A1A">
        <w:t xml:space="preserve">ịnh thuộc quyền sở hữu của doanh nghiệp. </w:t>
      </w:r>
    </w:p>
    <w:p w:rsidR="004E2191" w:rsidRPr="0016056E" w:rsidRDefault="00635A1A" w:rsidP="00B57C15">
      <w:pPr>
        <w:ind w:firstLine="720"/>
      </w:pPr>
      <w:r w:rsidRPr="00635A1A">
        <w:t xml:space="preserve">1.2. Tài sản cố </w:t>
      </w:r>
      <w:r w:rsidRPr="00635A1A">
        <w:rPr>
          <w:rFonts w:hint="eastAsia"/>
        </w:rPr>
        <w:t>đ</w:t>
      </w:r>
      <w:r w:rsidRPr="00635A1A">
        <w:t xml:space="preserve">ịnh phải </w:t>
      </w:r>
      <w:r w:rsidRPr="00635A1A">
        <w:rPr>
          <w:rFonts w:hint="eastAsia"/>
        </w:rPr>
        <w:t>đư</w:t>
      </w:r>
      <w:r w:rsidRPr="00635A1A">
        <w:t xml:space="preserve">ợc theo dõi, quản lý, sử dụng và tiêu chuẩn ghi nhận, việc tính và trích khấu hao tài sản cố </w:t>
      </w:r>
      <w:r w:rsidRPr="00635A1A">
        <w:rPr>
          <w:rFonts w:hint="eastAsia"/>
        </w:rPr>
        <w:t>đ</w:t>
      </w:r>
      <w:r w:rsidRPr="00635A1A">
        <w:t xml:space="preserve">ịnh phải theo </w:t>
      </w:r>
      <w:r w:rsidRPr="00635A1A">
        <w:rPr>
          <w:rFonts w:hint="eastAsia"/>
        </w:rPr>
        <w:t>đú</w:t>
      </w:r>
      <w:r w:rsidRPr="00635A1A">
        <w:t xml:space="preserve">ng quy </w:t>
      </w:r>
      <w:r w:rsidRPr="00635A1A">
        <w:rPr>
          <w:rFonts w:hint="eastAsia"/>
        </w:rPr>
        <w:t>đ</w:t>
      </w:r>
      <w:r w:rsidRPr="00635A1A">
        <w:t>ịnh tại Thông t</w:t>
      </w:r>
      <w:r w:rsidRPr="00635A1A">
        <w:rPr>
          <w:rFonts w:hint="eastAsia"/>
        </w:rPr>
        <w:t>ư</w:t>
      </w:r>
      <w:r w:rsidRPr="00635A1A">
        <w:t xml:space="preserve"> số 45/2013/TT-BTC h</w:t>
      </w:r>
      <w:r w:rsidRPr="00635A1A">
        <w:rPr>
          <w:rFonts w:hint="eastAsia"/>
        </w:rPr>
        <w:t>ư</w:t>
      </w:r>
      <w:r w:rsidRPr="00635A1A">
        <w:t xml:space="preserve">ớng dẫn về chế </w:t>
      </w:r>
      <w:r w:rsidRPr="00635A1A">
        <w:rPr>
          <w:rFonts w:hint="eastAsia"/>
        </w:rPr>
        <w:t>đ</w:t>
      </w:r>
      <w:r w:rsidRPr="00635A1A">
        <w:t xml:space="preserve">ộ quản lý, sử dụng và trích khấu hao tài sản cố </w:t>
      </w:r>
      <w:r w:rsidRPr="00635A1A">
        <w:rPr>
          <w:rFonts w:hint="eastAsia"/>
        </w:rPr>
        <w:t>đ</w:t>
      </w:r>
      <w:r w:rsidRPr="00635A1A">
        <w:t>ịnh và các v</w:t>
      </w:r>
      <w:r w:rsidRPr="00635A1A">
        <w:rPr>
          <w:rFonts w:hint="eastAsia"/>
        </w:rPr>
        <w:t>ă</w:t>
      </w:r>
      <w:r w:rsidRPr="00635A1A">
        <w:t xml:space="preserve">n bản sửa </w:t>
      </w:r>
      <w:r w:rsidRPr="00635A1A">
        <w:rPr>
          <w:rFonts w:hint="eastAsia"/>
        </w:rPr>
        <w:t>đ</w:t>
      </w:r>
      <w:r w:rsidRPr="00635A1A">
        <w:t xml:space="preserve">ổi, bổ sung hoặc thay thế. </w:t>
      </w:r>
    </w:p>
    <w:p w:rsidR="00B57C15" w:rsidRPr="0016056E" w:rsidRDefault="00635A1A" w:rsidP="00B57C15">
      <w:pPr>
        <w:ind w:firstLine="720"/>
      </w:pPr>
      <w:r w:rsidRPr="00635A1A">
        <w:t xml:space="preserve">1.3. Tài sản cố </w:t>
      </w:r>
      <w:r w:rsidRPr="00635A1A">
        <w:rPr>
          <w:rFonts w:hint="eastAsia"/>
        </w:rPr>
        <w:t>đ</w:t>
      </w:r>
      <w:r w:rsidRPr="00635A1A">
        <w:t xml:space="preserve">ịnh của doanh nghiệp bao gồm tài sản cố </w:t>
      </w:r>
      <w:r w:rsidRPr="00635A1A">
        <w:rPr>
          <w:rFonts w:hint="eastAsia"/>
        </w:rPr>
        <w:t>đ</w:t>
      </w:r>
      <w:r w:rsidRPr="00635A1A">
        <w:t xml:space="preserve">ịnh hữu hình và tài sản cố </w:t>
      </w:r>
      <w:r w:rsidRPr="00635A1A">
        <w:rPr>
          <w:rFonts w:hint="eastAsia"/>
        </w:rPr>
        <w:t>đ</w:t>
      </w:r>
      <w:r w:rsidRPr="00635A1A">
        <w:t>ịnh vô hình.</w:t>
      </w:r>
    </w:p>
    <w:p w:rsidR="004E2191" w:rsidRPr="0016056E" w:rsidRDefault="00635A1A" w:rsidP="00B57C15">
      <w:r w:rsidRPr="00635A1A">
        <w:tab/>
        <w:t xml:space="preserve">a) Tài sản cố </w:t>
      </w:r>
      <w:r w:rsidRPr="00635A1A">
        <w:rPr>
          <w:rFonts w:hint="eastAsia"/>
        </w:rPr>
        <w:t>đ</w:t>
      </w:r>
      <w:r w:rsidRPr="00635A1A">
        <w:t xml:space="preserve">ịnh hữu hình là những tài sản có hình thái vật chất do doanh nghiệp nắm giữ </w:t>
      </w:r>
      <w:r w:rsidRPr="00635A1A">
        <w:rPr>
          <w:rFonts w:hint="eastAsia"/>
        </w:rPr>
        <w:t>đ</w:t>
      </w:r>
      <w:r w:rsidRPr="00635A1A">
        <w:t xml:space="preserve">ể sử dụng cho hoạt </w:t>
      </w:r>
      <w:r w:rsidRPr="00635A1A">
        <w:rPr>
          <w:rFonts w:hint="eastAsia"/>
        </w:rPr>
        <w:t>đ</w:t>
      </w:r>
      <w:r w:rsidRPr="00635A1A">
        <w:t xml:space="preserve">ộng sản xuất, kinh doanh hoặc hoạt </w:t>
      </w:r>
      <w:r w:rsidRPr="00635A1A">
        <w:rPr>
          <w:rFonts w:hint="eastAsia"/>
        </w:rPr>
        <w:t>đ</w:t>
      </w:r>
      <w:r w:rsidRPr="00635A1A">
        <w:t>ộng khác phù hợp với tiêu chuẩn ghi nhận TSC</w:t>
      </w:r>
      <w:r w:rsidRPr="00635A1A">
        <w:rPr>
          <w:rFonts w:hint="eastAsia"/>
        </w:rPr>
        <w:t>Đ</w:t>
      </w:r>
      <w:r w:rsidRPr="00635A1A">
        <w:t xml:space="preserve"> hữu hình. Tùy theo yêu cầu quản lý của, doanh nghiệp có thể theo dõi chi tiết TSC</w:t>
      </w:r>
      <w:r w:rsidRPr="00635A1A">
        <w:rPr>
          <w:rFonts w:hint="eastAsia"/>
        </w:rPr>
        <w:t>Đ</w:t>
      </w:r>
      <w:r w:rsidRPr="00635A1A">
        <w:t xml:space="preserve"> hữu hình theo từng loại, từng nhóm nh</w:t>
      </w:r>
      <w:r w:rsidRPr="00635A1A">
        <w:rPr>
          <w:rFonts w:hint="eastAsia"/>
        </w:rPr>
        <w:t>ư</w:t>
      </w:r>
      <w:r w:rsidRPr="00635A1A">
        <w:t xml:space="preserve"> nhà cửa vật kiến trúc, ph</w:t>
      </w:r>
      <w:r w:rsidRPr="00635A1A">
        <w:rPr>
          <w:rFonts w:hint="eastAsia"/>
        </w:rPr>
        <w:t>ươ</w:t>
      </w:r>
      <w:r w:rsidRPr="00635A1A">
        <w:t>ng tiện vận tải, truyền dẫn, máy móc thiết bị,....</w:t>
      </w:r>
    </w:p>
    <w:p w:rsidR="004E2191" w:rsidRPr="0016056E" w:rsidRDefault="00635A1A" w:rsidP="00B57C15">
      <w:pPr>
        <w:ind w:firstLine="720"/>
      </w:pPr>
      <w:r w:rsidRPr="00635A1A">
        <w:t>b) TSC</w:t>
      </w:r>
      <w:r w:rsidRPr="00635A1A">
        <w:rPr>
          <w:rFonts w:hint="eastAsia"/>
        </w:rPr>
        <w:t>Đ</w:t>
      </w:r>
      <w:r w:rsidRPr="00635A1A">
        <w:t xml:space="preserve"> vô hình là những tài sản không có hình thái vật chất nh</w:t>
      </w:r>
      <w:r w:rsidRPr="00635A1A">
        <w:rPr>
          <w:rFonts w:hint="eastAsia"/>
        </w:rPr>
        <w:t>ư</w:t>
      </w:r>
      <w:r w:rsidRPr="00635A1A">
        <w:t xml:space="preserve">ng xác </w:t>
      </w:r>
      <w:r w:rsidRPr="00635A1A">
        <w:rPr>
          <w:rFonts w:hint="eastAsia"/>
        </w:rPr>
        <w:t>đ</w:t>
      </w:r>
      <w:r w:rsidRPr="00635A1A">
        <w:t xml:space="preserve">ịnh </w:t>
      </w:r>
      <w:r w:rsidRPr="00635A1A">
        <w:rPr>
          <w:rFonts w:hint="eastAsia"/>
        </w:rPr>
        <w:t>đư</w:t>
      </w:r>
      <w:r w:rsidRPr="00635A1A">
        <w:t xml:space="preserve">ợc giá trị, do doanh nghiệp nắm giữ sử dụng trong sản xuất, kinh doanh, cung cấp dịch vụ hoặc cho các </w:t>
      </w:r>
      <w:r w:rsidRPr="00635A1A">
        <w:rPr>
          <w:rFonts w:hint="eastAsia"/>
        </w:rPr>
        <w:t>đ</w:t>
      </w:r>
      <w:r w:rsidRPr="00635A1A">
        <w:t>ối t</w:t>
      </w:r>
      <w:r w:rsidRPr="00635A1A">
        <w:rPr>
          <w:rFonts w:hint="eastAsia"/>
        </w:rPr>
        <w:t>ư</w:t>
      </w:r>
      <w:r w:rsidRPr="00635A1A">
        <w:t>ợng khác thuê và phù hợp với tiêu chuẩn ghi nhận TSC</w:t>
      </w:r>
      <w:r w:rsidRPr="00635A1A">
        <w:rPr>
          <w:rFonts w:hint="eastAsia"/>
        </w:rPr>
        <w:t>Đ</w:t>
      </w:r>
      <w:r w:rsidRPr="00635A1A">
        <w:t xml:space="preserve"> vô hình. Tùy theo yêu cầu quản lý, doanh nghiệp có thể theo dõi chi tiết TSC</w:t>
      </w:r>
      <w:r w:rsidRPr="00635A1A">
        <w:rPr>
          <w:rFonts w:hint="eastAsia"/>
        </w:rPr>
        <w:t>Đ</w:t>
      </w:r>
      <w:r w:rsidRPr="00635A1A">
        <w:t xml:space="preserve"> vô hình theo từng loại, từng nhóm nh</w:t>
      </w:r>
      <w:r w:rsidRPr="00635A1A">
        <w:rPr>
          <w:rFonts w:hint="eastAsia"/>
        </w:rPr>
        <w:t>ư</w:t>
      </w:r>
      <w:r w:rsidRPr="00635A1A">
        <w:t xml:space="preserve"> quyền sử dụng </w:t>
      </w:r>
      <w:r w:rsidRPr="00635A1A">
        <w:rPr>
          <w:rFonts w:hint="eastAsia"/>
        </w:rPr>
        <w:t>đ</w:t>
      </w:r>
      <w:r w:rsidRPr="00635A1A">
        <w:t>ất, bản quyền, bằng sáng chế, quyền phát hành, ch</w:t>
      </w:r>
      <w:r w:rsidRPr="00635A1A">
        <w:rPr>
          <w:rFonts w:hint="eastAsia"/>
        </w:rPr>
        <w:t>ươ</w:t>
      </w:r>
      <w:r w:rsidRPr="00635A1A">
        <w:t>ng trình phần mềm,....</w:t>
      </w:r>
    </w:p>
    <w:p w:rsidR="004E2191" w:rsidRPr="0016056E" w:rsidRDefault="00635A1A" w:rsidP="00B57C15">
      <w:pPr>
        <w:ind w:firstLine="720"/>
      </w:pPr>
      <w:r w:rsidRPr="00635A1A">
        <w:t>1.2. Giá trị TSC</w:t>
      </w:r>
      <w:r w:rsidRPr="00635A1A">
        <w:rPr>
          <w:rFonts w:hint="eastAsia"/>
        </w:rPr>
        <w:t>Đ</w:t>
      </w:r>
      <w:r w:rsidRPr="00635A1A">
        <w:t xml:space="preserve"> phản ánh trên TK 211 theo giá trị còn lại. Giá trị còn lại của TSC</w:t>
      </w:r>
      <w:r w:rsidRPr="00635A1A">
        <w:rPr>
          <w:rFonts w:hint="eastAsia"/>
        </w:rPr>
        <w:t>Đ</w:t>
      </w:r>
      <w:r w:rsidRPr="00635A1A">
        <w:t xml:space="preserve"> là số chênh lệch giữa nguyên giá TSC</w:t>
      </w:r>
      <w:r w:rsidRPr="00635A1A">
        <w:rPr>
          <w:rFonts w:hint="eastAsia"/>
        </w:rPr>
        <w:t>Đ</w:t>
      </w:r>
      <w:r w:rsidRPr="00635A1A">
        <w:t xml:space="preserve"> và giá trị khấu hao lũy kế của TSC</w:t>
      </w:r>
      <w:r w:rsidRPr="00635A1A">
        <w:rPr>
          <w:rFonts w:hint="eastAsia"/>
        </w:rPr>
        <w:t>Đ</w:t>
      </w:r>
      <w:r w:rsidRPr="00635A1A">
        <w:t>. Tuỳ thuộc vào nguồn hình thành, nguyên giá TSC</w:t>
      </w:r>
      <w:r w:rsidRPr="00635A1A">
        <w:rPr>
          <w:rFonts w:hint="eastAsia"/>
        </w:rPr>
        <w:t>Đ</w:t>
      </w:r>
      <w:r w:rsidRPr="00635A1A">
        <w:t xml:space="preserve"> </w:t>
      </w:r>
      <w:r w:rsidRPr="00635A1A">
        <w:rPr>
          <w:rFonts w:hint="eastAsia"/>
        </w:rPr>
        <w:t>đư</w:t>
      </w:r>
      <w:r w:rsidRPr="00635A1A">
        <w:t xml:space="preserve">ợc xác </w:t>
      </w:r>
      <w:r w:rsidRPr="00635A1A">
        <w:rPr>
          <w:rFonts w:hint="eastAsia"/>
        </w:rPr>
        <w:t>đ</w:t>
      </w:r>
      <w:r w:rsidRPr="00635A1A">
        <w:t>ịnh nh</w:t>
      </w:r>
      <w:r w:rsidRPr="00635A1A">
        <w:rPr>
          <w:rFonts w:hint="eastAsia"/>
        </w:rPr>
        <w:t>ư</w:t>
      </w:r>
      <w:r w:rsidRPr="00635A1A">
        <w:t xml:space="preserve"> sau:</w:t>
      </w:r>
    </w:p>
    <w:p w:rsidR="004E2191" w:rsidRPr="0016056E" w:rsidRDefault="00635A1A" w:rsidP="007933A6">
      <w:pPr>
        <w:ind w:firstLine="720"/>
      </w:pPr>
      <w:r w:rsidRPr="00635A1A">
        <w:t>a) Nguyên giá TSC</w:t>
      </w:r>
      <w:r w:rsidRPr="00635A1A">
        <w:rPr>
          <w:rFonts w:hint="eastAsia"/>
        </w:rPr>
        <w:t>Đ</w:t>
      </w:r>
      <w:r w:rsidRPr="00635A1A">
        <w:t xml:space="preserve"> mua sắm bao gồm: Giá mua (trừ các khoản </w:t>
      </w:r>
      <w:r w:rsidRPr="00635A1A">
        <w:rPr>
          <w:rFonts w:hint="eastAsia"/>
        </w:rPr>
        <w:t>đư</w:t>
      </w:r>
      <w:r w:rsidRPr="00635A1A">
        <w:t>ợc chiết khấu th</w:t>
      </w:r>
      <w:r w:rsidRPr="00635A1A">
        <w:rPr>
          <w:rFonts w:hint="eastAsia"/>
        </w:rPr>
        <w:t>ươ</w:t>
      </w:r>
      <w:r w:rsidRPr="00635A1A">
        <w:t xml:space="preserve">ng mại, giảm giá), và các chi phí liên quan trực tiếp </w:t>
      </w:r>
      <w:r w:rsidRPr="00635A1A">
        <w:rPr>
          <w:rFonts w:hint="eastAsia"/>
        </w:rPr>
        <w:t>đ</w:t>
      </w:r>
      <w:r w:rsidRPr="00635A1A">
        <w:t xml:space="preserve">ến việc </w:t>
      </w:r>
      <w:r w:rsidRPr="00635A1A">
        <w:rPr>
          <w:rFonts w:hint="eastAsia"/>
        </w:rPr>
        <w:t>đư</w:t>
      </w:r>
      <w:r w:rsidRPr="00635A1A">
        <w:t>a tài sản vào trạng thái sẵn sàng sử dụng nh</w:t>
      </w:r>
      <w:r w:rsidRPr="00635A1A">
        <w:rPr>
          <w:rFonts w:hint="eastAsia"/>
        </w:rPr>
        <w:t>ư</w:t>
      </w:r>
      <w:r w:rsidRPr="00635A1A">
        <w:t xml:space="preserve"> chi phí vận chuyển và bốc xếp ban </w:t>
      </w:r>
      <w:r w:rsidRPr="00635A1A">
        <w:rPr>
          <w:rFonts w:hint="eastAsia"/>
        </w:rPr>
        <w:t>đ</w:t>
      </w:r>
      <w:r w:rsidRPr="00635A1A">
        <w:t xml:space="preserve">ầu, chi phí lắp </w:t>
      </w:r>
      <w:r w:rsidRPr="00635A1A">
        <w:rPr>
          <w:rFonts w:hint="eastAsia"/>
        </w:rPr>
        <w:t>đ</w:t>
      </w:r>
      <w:r w:rsidRPr="00635A1A">
        <w:t xml:space="preserve">ặt, chạy thử và các chi phí liên quan trực tiếp khác. </w:t>
      </w:r>
    </w:p>
    <w:p w:rsidR="004E2191" w:rsidRPr="0016056E" w:rsidRDefault="00635A1A" w:rsidP="007933A6">
      <w:pPr>
        <w:ind w:firstLine="720"/>
      </w:pPr>
      <w:r w:rsidRPr="00635A1A">
        <w:t xml:space="preserve">b) Nguyên giá tài sản cố </w:t>
      </w:r>
      <w:r w:rsidRPr="00635A1A">
        <w:rPr>
          <w:rFonts w:hint="eastAsia"/>
        </w:rPr>
        <w:t>đ</w:t>
      </w:r>
      <w:r w:rsidRPr="00635A1A">
        <w:t xml:space="preserve">ịnh hữu hình nhận góp vốn là giá trị do các sáng lập viên hoặc thành viên góp vốn thỏa thuận theo quy </w:t>
      </w:r>
      <w:r w:rsidRPr="00635A1A">
        <w:rPr>
          <w:rFonts w:hint="eastAsia"/>
        </w:rPr>
        <w:t>đ</w:t>
      </w:r>
      <w:r w:rsidRPr="00635A1A">
        <w:t>ịnh của pháp luật.</w:t>
      </w:r>
    </w:p>
    <w:p w:rsidR="004E2191" w:rsidRPr="0016056E" w:rsidRDefault="00635A1A" w:rsidP="007933A6">
      <w:pPr>
        <w:ind w:firstLine="567"/>
      </w:pPr>
      <w:r w:rsidRPr="00635A1A">
        <w:t>1.3. TSC</w:t>
      </w:r>
      <w:r w:rsidRPr="00635A1A">
        <w:rPr>
          <w:rFonts w:hint="eastAsia"/>
        </w:rPr>
        <w:t>Đ</w:t>
      </w:r>
      <w:r w:rsidRPr="00635A1A">
        <w:t xml:space="preserve"> phải </w:t>
      </w:r>
      <w:r w:rsidRPr="00635A1A">
        <w:rPr>
          <w:rFonts w:hint="eastAsia"/>
        </w:rPr>
        <w:t>đư</w:t>
      </w:r>
      <w:r w:rsidRPr="00635A1A">
        <w:t>ợc theo dõi chi tiết cho từng loại TSC</w:t>
      </w:r>
      <w:r w:rsidRPr="00635A1A">
        <w:rPr>
          <w:rFonts w:hint="eastAsia"/>
        </w:rPr>
        <w:t>Đ</w:t>
      </w:r>
      <w:r w:rsidRPr="00635A1A">
        <w:t xml:space="preserve"> và </w:t>
      </w:r>
      <w:r w:rsidRPr="00635A1A">
        <w:rPr>
          <w:rFonts w:hint="eastAsia"/>
        </w:rPr>
        <w:t>đ</w:t>
      </w:r>
      <w:r w:rsidRPr="00635A1A">
        <w:t xml:space="preserve">ịa </w:t>
      </w:r>
      <w:r w:rsidRPr="00635A1A">
        <w:rPr>
          <w:rFonts w:hint="eastAsia"/>
        </w:rPr>
        <w:t>đ</w:t>
      </w:r>
      <w:r w:rsidRPr="00635A1A">
        <w:t>iểm bảo quản, sử dụng, quản lý TSC</w:t>
      </w:r>
      <w:r w:rsidRPr="00635A1A">
        <w:rPr>
          <w:rFonts w:hint="eastAsia"/>
        </w:rPr>
        <w:t>Đ</w:t>
      </w:r>
      <w:r w:rsidRPr="00635A1A">
        <w:t xml:space="preserve"> trên “Sổ Tài sản cố </w:t>
      </w:r>
      <w:r w:rsidRPr="00635A1A">
        <w:rPr>
          <w:rFonts w:hint="eastAsia"/>
        </w:rPr>
        <w:t>đ</w:t>
      </w:r>
      <w:r w:rsidRPr="00635A1A">
        <w:t xml:space="preserve">ịnh”. </w:t>
      </w:r>
    </w:p>
    <w:p w:rsidR="004E2191" w:rsidRPr="0016056E" w:rsidRDefault="00635A1A" w:rsidP="007933A6">
      <w:pPr>
        <w:ind w:firstLine="567"/>
      </w:pPr>
      <w:r w:rsidRPr="00635A1A">
        <w:t xml:space="preserve">1.4. Tài sản cố </w:t>
      </w:r>
      <w:r w:rsidRPr="00635A1A">
        <w:rPr>
          <w:rFonts w:hint="eastAsia"/>
        </w:rPr>
        <w:t>đ</w:t>
      </w:r>
      <w:r w:rsidRPr="00635A1A">
        <w:t>ịnh của doanh nghiệp giảm do nh</w:t>
      </w:r>
      <w:r w:rsidRPr="00635A1A">
        <w:rPr>
          <w:rFonts w:hint="eastAsia"/>
        </w:rPr>
        <w:t>ư</w:t>
      </w:r>
      <w:r w:rsidRPr="00635A1A">
        <w:t xml:space="preserve">ợng bán, thanh lý, mất mát, phát hiện thiếu khi kiểm kê, tháo dỡ một hoặc một số bộ phận...  </w:t>
      </w:r>
      <w:r w:rsidRPr="00635A1A">
        <w:rPr>
          <w:rFonts w:hint="eastAsia"/>
        </w:rPr>
        <w:t>đ</w:t>
      </w:r>
      <w:r w:rsidRPr="00635A1A">
        <w:t xml:space="preserve">ều phải </w:t>
      </w:r>
      <w:r w:rsidRPr="00635A1A">
        <w:rPr>
          <w:rFonts w:hint="eastAsia"/>
        </w:rPr>
        <w:t>đư</w:t>
      </w:r>
      <w:r w:rsidRPr="00635A1A">
        <w:t>ợc ghi sổ kế toán. Mọi tr</w:t>
      </w:r>
      <w:r w:rsidRPr="00635A1A">
        <w:rPr>
          <w:rFonts w:hint="eastAsia"/>
        </w:rPr>
        <w:t>ư</w:t>
      </w:r>
      <w:r w:rsidRPr="00635A1A">
        <w:t>ờng hợp phát hiện thừa hoặc thiếu TSC</w:t>
      </w:r>
      <w:r w:rsidRPr="00635A1A">
        <w:rPr>
          <w:rFonts w:hint="eastAsia"/>
        </w:rPr>
        <w:t>Đ</w:t>
      </w:r>
      <w:r w:rsidRPr="00635A1A">
        <w:t xml:space="preserve"> </w:t>
      </w:r>
      <w:r w:rsidRPr="00635A1A">
        <w:rPr>
          <w:rFonts w:hint="eastAsia"/>
        </w:rPr>
        <w:t>đ</w:t>
      </w:r>
      <w:r w:rsidRPr="00635A1A">
        <w:t xml:space="preserve">ều phải truy tìm nguyên nhân </w:t>
      </w:r>
      <w:r w:rsidRPr="00635A1A">
        <w:rPr>
          <w:rFonts w:hint="eastAsia"/>
        </w:rPr>
        <w:t>đ</w:t>
      </w:r>
      <w:r w:rsidRPr="00635A1A">
        <w:t>ể hạch toán chính xác, kịp thời, theo từng tr</w:t>
      </w:r>
      <w:r w:rsidRPr="00635A1A">
        <w:rPr>
          <w:rFonts w:hint="eastAsia"/>
        </w:rPr>
        <w:t>ư</w:t>
      </w:r>
      <w:r w:rsidRPr="00635A1A">
        <w:t>ờng hợp cụ thể.</w:t>
      </w:r>
    </w:p>
    <w:p w:rsidR="004E2191" w:rsidRPr="0016056E" w:rsidRDefault="00635A1A" w:rsidP="007933A6">
      <w:pPr>
        <w:ind w:firstLine="567"/>
        <w:rPr>
          <w:b/>
        </w:rPr>
      </w:pPr>
      <w:r w:rsidRPr="00635A1A">
        <w:rPr>
          <w:b/>
        </w:rPr>
        <w:t xml:space="preserve">2. Kết cấu và nội dung phản ánh của Tài khoản 211 - Tài sản cố </w:t>
      </w:r>
      <w:r w:rsidRPr="00635A1A">
        <w:rPr>
          <w:rFonts w:hint="eastAsia"/>
          <w:b/>
        </w:rPr>
        <w:t>đ</w:t>
      </w:r>
      <w:r w:rsidRPr="00635A1A">
        <w:rPr>
          <w:b/>
        </w:rPr>
        <w:t>ịnh</w:t>
      </w:r>
    </w:p>
    <w:p w:rsidR="004E2191" w:rsidRPr="0016056E" w:rsidRDefault="00635A1A" w:rsidP="007933A6">
      <w:pPr>
        <w:ind w:firstLine="567"/>
        <w:rPr>
          <w:b/>
        </w:rPr>
      </w:pPr>
      <w:r w:rsidRPr="00635A1A">
        <w:rPr>
          <w:b/>
        </w:rPr>
        <w:tab/>
        <w:t>Bên Nợ:</w:t>
      </w:r>
    </w:p>
    <w:p w:rsidR="004E2191" w:rsidRPr="0016056E" w:rsidRDefault="00635A1A" w:rsidP="007933A6">
      <w:pPr>
        <w:ind w:firstLine="567"/>
      </w:pPr>
      <w:r w:rsidRPr="00635A1A">
        <w:tab/>
        <w:t>- Nguyên giá của TSC</w:t>
      </w:r>
      <w:r w:rsidRPr="00635A1A">
        <w:rPr>
          <w:rFonts w:hint="eastAsia"/>
        </w:rPr>
        <w:t>Đ</w:t>
      </w:r>
      <w:r w:rsidRPr="00635A1A">
        <w:t xml:space="preserve"> t</w:t>
      </w:r>
      <w:r w:rsidRPr="00635A1A">
        <w:rPr>
          <w:rFonts w:hint="eastAsia"/>
        </w:rPr>
        <w:t>ă</w:t>
      </w:r>
      <w:r w:rsidRPr="00635A1A">
        <w:t>ng do mua sắm, do nhận vốn góp, xây lắp, trang bị thêm hoặc do cải tạo nâng cấp.</w:t>
      </w:r>
    </w:p>
    <w:p w:rsidR="004E2191" w:rsidRPr="0016056E" w:rsidRDefault="00635A1A" w:rsidP="007933A6">
      <w:pPr>
        <w:ind w:firstLine="567"/>
        <w:rPr>
          <w:b/>
        </w:rPr>
      </w:pPr>
      <w:r w:rsidRPr="00635A1A">
        <w:rPr>
          <w:b/>
        </w:rPr>
        <w:tab/>
        <w:t>Bên Có:</w:t>
      </w:r>
    </w:p>
    <w:p w:rsidR="0091625D" w:rsidRPr="0016056E" w:rsidRDefault="00635A1A" w:rsidP="0091625D">
      <w:pPr>
        <w:ind w:firstLine="720"/>
      </w:pPr>
      <w:r w:rsidRPr="00635A1A">
        <w:t>- Trích khấu hao TSC</w:t>
      </w:r>
      <w:r w:rsidRPr="00635A1A">
        <w:rPr>
          <w:rFonts w:hint="eastAsia"/>
        </w:rPr>
        <w:t>Đ</w:t>
      </w:r>
      <w:r w:rsidRPr="00635A1A">
        <w:t xml:space="preserve"> theo quy </w:t>
      </w:r>
      <w:r w:rsidRPr="00635A1A">
        <w:rPr>
          <w:rFonts w:hint="eastAsia"/>
        </w:rPr>
        <w:t>đ</w:t>
      </w:r>
      <w:r w:rsidRPr="00635A1A">
        <w:t xml:space="preserve">ịnh; </w:t>
      </w:r>
    </w:p>
    <w:p w:rsidR="004E2191" w:rsidRPr="0016056E" w:rsidRDefault="00635A1A" w:rsidP="0091625D">
      <w:pPr>
        <w:ind w:firstLine="720"/>
      </w:pPr>
      <w:r w:rsidRPr="00635A1A">
        <w:t>- Giá trị còn lại của TSC</w:t>
      </w:r>
      <w:r w:rsidRPr="00635A1A">
        <w:rPr>
          <w:rFonts w:hint="eastAsia"/>
        </w:rPr>
        <w:t>Đ</w:t>
      </w:r>
      <w:r w:rsidRPr="00635A1A">
        <w:t xml:space="preserve"> giảm do nh</w:t>
      </w:r>
      <w:r w:rsidRPr="00635A1A">
        <w:rPr>
          <w:rFonts w:hint="eastAsia"/>
        </w:rPr>
        <w:t>ư</w:t>
      </w:r>
      <w:r w:rsidRPr="00635A1A">
        <w:t>ợng bán, thanh lý, tháo bớt một hoặc một số bộ phận...</w:t>
      </w:r>
    </w:p>
    <w:p w:rsidR="004E2191" w:rsidRPr="0016056E" w:rsidRDefault="00635A1A" w:rsidP="007933A6">
      <w:pPr>
        <w:ind w:firstLine="567"/>
        <w:rPr>
          <w:b/>
        </w:rPr>
      </w:pPr>
      <w:r w:rsidRPr="00635A1A">
        <w:rPr>
          <w:b/>
        </w:rPr>
        <w:tab/>
        <w:t>Số d</w:t>
      </w:r>
      <w:r w:rsidRPr="00635A1A">
        <w:rPr>
          <w:rFonts w:hint="eastAsia"/>
          <w:b/>
        </w:rPr>
        <w:t>ư</w:t>
      </w:r>
      <w:r w:rsidRPr="00635A1A">
        <w:rPr>
          <w:b/>
        </w:rPr>
        <w:t xml:space="preserve"> bên Nợ:</w:t>
      </w:r>
    </w:p>
    <w:p w:rsidR="004E2191" w:rsidRPr="0016056E" w:rsidRDefault="00635A1A" w:rsidP="007933A6">
      <w:pPr>
        <w:ind w:firstLine="567"/>
      </w:pPr>
      <w:r w:rsidRPr="00635A1A">
        <w:tab/>
        <w:t>Giá trị còn lại của TSC</w:t>
      </w:r>
      <w:r w:rsidRPr="00635A1A">
        <w:rPr>
          <w:rFonts w:hint="eastAsia"/>
        </w:rPr>
        <w:t>Đ</w:t>
      </w:r>
      <w:r w:rsidRPr="00635A1A">
        <w:t xml:space="preserve"> hiện có cuối kỳ ở doanh nghiệp.</w:t>
      </w:r>
    </w:p>
    <w:p w:rsidR="004E2191" w:rsidRPr="0016056E" w:rsidRDefault="00635A1A" w:rsidP="007933A6">
      <w:pPr>
        <w:ind w:firstLine="567"/>
        <w:rPr>
          <w:b/>
        </w:rPr>
      </w:pPr>
      <w:r w:rsidRPr="00635A1A">
        <w:rPr>
          <w:b/>
        </w:rPr>
        <w:t>3. Ph</w:t>
      </w:r>
      <w:r w:rsidRPr="00635A1A">
        <w:rPr>
          <w:rFonts w:hint="eastAsia"/>
          <w:b/>
        </w:rPr>
        <w:t>ươ</w:t>
      </w:r>
      <w:r w:rsidRPr="00635A1A">
        <w:rPr>
          <w:b/>
        </w:rPr>
        <w:t>ng pháp kế toán một số giao dịch kinh tế chủ yếu</w:t>
      </w:r>
    </w:p>
    <w:p w:rsidR="004E2191" w:rsidRPr="0016056E" w:rsidRDefault="00635A1A" w:rsidP="007933A6">
      <w:pPr>
        <w:ind w:firstLine="567"/>
      </w:pPr>
      <w:r w:rsidRPr="00635A1A">
        <w:t>3.1. Kế toán t</w:t>
      </w:r>
      <w:r w:rsidRPr="00635A1A">
        <w:rPr>
          <w:rFonts w:hint="eastAsia"/>
        </w:rPr>
        <w:t>ă</w:t>
      </w:r>
      <w:r w:rsidRPr="00635A1A">
        <w:t>ng TSC</w:t>
      </w:r>
      <w:r w:rsidRPr="00635A1A">
        <w:rPr>
          <w:rFonts w:hint="eastAsia"/>
        </w:rPr>
        <w:t>Đ</w:t>
      </w:r>
      <w:r w:rsidRPr="00635A1A">
        <w:t xml:space="preserve"> </w:t>
      </w:r>
    </w:p>
    <w:p w:rsidR="004E2191" w:rsidRPr="0016056E" w:rsidRDefault="00635A1A" w:rsidP="007933A6">
      <w:pPr>
        <w:ind w:firstLine="567"/>
      </w:pPr>
      <w:r w:rsidRPr="00635A1A">
        <w:t>a) Tr</w:t>
      </w:r>
      <w:r w:rsidRPr="00635A1A">
        <w:rPr>
          <w:rFonts w:hint="eastAsia"/>
        </w:rPr>
        <w:t>ư</w:t>
      </w:r>
      <w:r w:rsidRPr="00635A1A">
        <w:t xml:space="preserve">ờng hợp nhận vốn góp của chủ sở hữu, ghi: </w:t>
      </w:r>
    </w:p>
    <w:p w:rsidR="004E2191" w:rsidRPr="0016056E" w:rsidRDefault="00635A1A" w:rsidP="007933A6">
      <w:pPr>
        <w:ind w:firstLine="567"/>
      </w:pPr>
      <w:r w:rsidRPr="00635A1A">
        <w:t>Nợ TK 211 - TSC</w:t>
      </w:r>
      <w:r w:rsidRPr="00635A1A">
        <w:rPr>
          <w:rFonts w:hint="eastAsia"/>
        </w:rPr>
        <w:t>Đ</w:t>
      </w:r>
      <w:r w:rsidRPr="00635A1A">
        <w:t xml:space="preserve"> (theo giá thỏa thuận)</w:t>
      </w:r>
    </w:p>
    <w:p w:rsidR="004E2191" w:rsidRPr="0016056E" w:rsidRDefault="00635A1A" w:rsidP="007933A6">
      <w:pPr>
        <w:ind w:firstLine="567"/>
      </w:pPr>
      <w:r w:rsidRPr="00635A1A">
        <w:t xml:space="preserve"> </w:t>
      </w:r>
      <w:r w:rsidRPr="00635A1A">
        <w:tab/>
      </w:r>
      <w:r w:rsidRPr="00635A1A">
        <w:tab/>
        <w:t xml:space="preserve"> Có TK 411 - Vốn </w:t>
      </w:r>
      <w:r w:rsidR="00BD53C7">
        <w:t>chủ sở hữu (4111)</w:t>
      </w:r>
      <w:r w:rsidRPr="00635A1A">
        <w:t xml:space="preserve"> </w:t>
      </w:r>
    </w:p>
    <w:p w:rsidR="004E2191" w:rsidRPr="0016056E" w:rsidRDefault="00635A1A" w:rsidP="007933A6">
      <w:pPr>
        <w:ind w:firstLine="567"/>
      </w:pPr>
      <w:r w:rsidRPr="00635A1A">
        <w:t>b) Tr</w:t>
      </w:r>
      <w:r w:rsidRPr="00635A1A">
        <w:rPr>
          <w:rFonts w:hint="eastAsia"/>
        </w:rPr>
        <w:t>ư</w:t>
      </w:r>
      <w:r w:rsidRPr="00635A1A">
        <w:t>ờng hợp mua sắm TSC</w:t>
      </w:r>
      <w:r w:rsidRPr="00635A1A">
        <w:rPr>
          <w:rFonts w:hint="eastAsia"/>
        </w:rPr>
        <w:t>Đ</w:t>
      </w:r>
      <w:r w:rsidRPr="00635A1A">
        <w:t>:</w:t>
      </w:r>
    </w:p>
    <w:p w:rsidR="004E2191" w:rsidRPr="0016056E" w:rsidRDefault="00635A1A" w:rsidP="007933A6">
      <w:pPr>
        <w:ind w:firstLine="567"/>
      </w:pPr>
      <w:r w:rsidRPr="00635A1A">
        <w:t>Nợ TK 211 - TSC</w:t>
      </w:r>
      <w:r w:rsidRPr="00635A1A">
        <w:rPr>
          <w:rFonts w:hint="eastAsia"/>
        </w:rPr>
        <w:t>Đ</w:t>
      </w:r>
      <w:r w:rsidRPr="00635A1A">
        <w:t xml:space="preserve"> (giá mua ch</w:t>
      </w:r>
      <w:r w:rsidRPr="00635A1A">
        <w:rPr>
          <w:rFonts w:hint="eastAsia"/>
        </w:rPr>
        <w:t>ư</w:t>
      </w:r>
      <w:r w:rsidRPr="00635A1A">
        <w:t xml:space="preserve">a có thuế GTGT) </w:t>
      </w:r>
    </w:p>
    <w:p w:rsidR="004E2191" w:rsidRPr="0016056E" w:rsidRDefault="00635A1A" w:rsidP="007933A6">
      <w:pPr>
        <w:ind w:firstLine="567"/>
      </w:pPr>
      <w:r w:rsidRPr="00635A1A">
        <w:t>Nợ TK 13</w:t>
      </w:r>
      <w:r w:rsidR="00BD53C7">
        <w:t>1</w:t>
      </w:r>
      <w:r w:rsidRPr="00635A1A">
        <w:t xml:space="preserve">3 - Thuế GTGT </w:t>
      </w:r>
      <w:r w:rsidRPr="00635A1A">
        <w:rPr>
          <w:rFonts w:hint="eastAsia"/>
        </w:rPr>
        <w:t>đư</w:t>
      </w:r>
      <w:r w:rsidRPr="00635A1A">
        <w:t xml:space="preserve">ợc khấu trừ (số thuế GTGT </w:t>
      </w:r>
      <w:r w:rsidRPr="00635A1A">
        <w:rPr>
          <w:rFonts w:hint="eastAsia"/>
        </w:rPr>
        <w:t>đ</w:t>
      </w:r>
      <w:r w:rsidRPr="00635A1A">
        <w:t>ầu vào) (nếu có)</w:t>
      </w:r>
    </w:p>
    <w:p w:rsidR="004E2191" w:rsidRPr="0016056E" w:rsidRDefault="00635A1A" w:rsidP="007933A6">
      <w:pPr>
        <w:ind w:left="720" w:firstLine="720"/>
      </w:pPr>
      <w:r w:rsidRPr="00635A1A">
        <w:t>Có các TK 111, 331,...</w:t>
      </w:r>
    </w:p>
    <w:p w:rsidR="00254CBD" w:rsidRPr="0016056E" w:rsidRDefault="00635A1A">
      <w:pPr>
        <w:ind w:firstLine="567"/>
      </w:pPr>
      <w:r w:rsidRPr="00635A1A">
        <w:t>3.2. Trích khấu hao TSC</w:t>
      </w:r>
      <w:r w:rsidRPr="00635A1A">
        <w:rPr>
          <w:rFonts w:hint="eastAsia"/>
        </w:rPr>
        <w:t>Đ</w:t>
      </w:r>
      <w:r w:rsidRPr="00635A1A">
        <w:t xml:space="preserve"> dùng cho hoạt </w:t>
      </w:r>
      <w:r w:rsidRPr="00635A1A">
        <w:rPr>
          <w:rFonts w:hint="eastAsia"/>
        </w:rPr>
        <w:t>đ</w:t>
      </w:r>
      <w:r w:rsidRPr="00635A1A">
        <w:t>ộng sản xuất kinh doanh, ghi:</w:t>
      </w:r>
    </w:p>
    <w:p w:rsidR="00254CBD" w:rsidRPr="0016056E" w:rsidRDefault="00635A1A">
      <w:pPr>
        <w:ind w:left="2127" w:hanging="1560"/>
      </w:pPr>
      <w:r w:rsidRPr="00635A1A">
        <w:t>Nợ TK 611 - Các khoản chi phí (Khấu hao TSC</w:t>
      </w:r>
      <w:r w:rsidRPr="00635A1A">
        <w:rPr>
          <w:rFonts w:hint="eastAsia"/>
        </w:rPr>
        <w:t>Đ</w:t>
      </w:r>
      <w:r w:rsidRPr="00635A1A">
        <w:t xml:space="preserve"> dùng cho bộ phận bán hàng, bộ phận quản lý doanh nghiệp) </w:t>
      </w:r>
    </w:p>
    <w:p w:rsidR="00254CBD" w:rsidRPr="0016056E" w:rsidRDefault="00635A1A">
      <w:pPr>
        <w:ind w:left="2127" w:hanging="1560"/>
      </w:pPr>
      <w:r w:rsidRPr="00635A1A">
        <w:t>Nợ TK 152</w:t>
      </w:r>
      <w:r w:rsidRPr="00635A1A">
        <w:rPr>
          <w:lang w:val="vi-VN"/>
        </w:rPr>
        <w:t>4</w:t>
      </w:r>
      <w:r w:rsidRPr="00635A1A">
        <w:t xml:space="preserve">- </w:t>
      </w:r>
      <w:r w:rsidRPr="00635A1A">
        <w:rPr>
          <w:lang w:val="vi-VN"/>
        </w:rPr>
        <w:t xml:space="preserve">Chi phí sản xuất, kinh doanh dở dang </w:t>
      </w:r>
      <w:r w:rsidRPr="00635A1A">
        <w:t>(Khấu hao TSC</w:t>
      </w:r>
      <w:r w:rsidRPr="00635A1A">
        <w:rPr>
          <w:rFonts w:hint="eastAsia"/>
        </w:rPr>
        <w:t>Đ</w:t>
      </w:r>
      <w:r w:rsidRPr="00635A1A">
        <w:t xml:space="preserve"> dùng cho hoạt </w:t>
      </w:r>
      <w:r w:rsidRPr="00635A1A">
        <w:rPr>
          <w:rFonts w:hint="eastAsia"/>
        </w:rPr>
        <w:t>đ</w:t>
      </w:r>
      <w:r w:rsidRPr="00635A1A">
        <w:t>ộng sản xuất sản phẩm, dịch vụ)</w:t>
      </w:r>
    </w:p>
    <w:p w:rsidR="00254CBD" w:rsidRPr="0016056E" w:rsidRDefault="00635A1A">
      <w:pPr>
        <w:ind w:firstLine="567"/>
      </w:pPr>
      <w:r w:rsidRPr="00635A1A">
        <w:tab/>
      </w:r>
      <w:r w:rsidRPr="00635A1A">
        <w:tab/>
        <w:t>Có TK 211 – TSC</w:t>
      </w:r>
      <w:r w:rsidRPr="00635A1A">
        <w:rPr>
          <w:rFonts w:hint="eastAsia"/>
        </w:rPr>
        <w:t>Đ</w:t>
      </w:r>
      <w:r w:rsidRPr="00635A1A">
        <w:t xml:space="preserve"> (Số khấu hao TSC</w:t>
      </w:r>
      <w:r w:rsidRPr="00635A1A">
        <w:rPr>
          <w:rFonts w:hint="eastAsia"/>
        </w:rPr>
        <w:t>Đ</w:t>
      </w:r>
      <w:r w:rsidRPr="00635A1A">
        <w:t xml:space="preserve"> từng kỳ)</w:t>
      </w:r>
    </w:p>
    <w:p w:rsidR="004E2191" w:rsidRPr="0016056E" w:rsidRDefault="00635A1A" w:rsidP="007933A6">
      <w:pPr>
        <w:ind w:firstLine="567"/>
      </w:pPr>
      <w:r w:rsidRPr="00635A1A">
        <w:t>3.3. Kế toán giảm TSC</w:t>
      </w:r>
      <w:r w:rsidRPr="00635A1A">
        <w:rPr>
          <w:rFonts w:hint="eastAsia"/>
        </w:rPr>
        <w:t>Đ</w:t>
      </w:r>
      <w:r w:rsidRPr="00635A1A">
        <w:t xml:space="preserve"> do thanh lý, nh</w:t>
      </w:r>
      <w:r w:rsidRPr="00635A1A">
        <w:rPr>
          <w:rFonts w:hint="eastAsia"/>
        </w:rPr>
        <w:t>ư</w:t>
      </w:r>
      <w:r w:rsidRPr="00635A1A">
        <w:t>ợng bán TSC</w:t>
      </w:r>
      <w:r w:rsidRPr="00635A1A">
        <w:rPr>
          <w:rFonts w:hint="eastAsia"/>
        </w:rPr>
        <w:t>Đ</w:t>
      </w:r>
      <w:r w:rsidRPr="00635A1A">
        <w:t>, ghi:</w:t>
      </w:r>
    </w:p>
    <w:p w:rsidR="004E2191" w:rsidRPr="0016056E" w:rsidRDefault="00635A1A" w:rsidP="007933A6">
      <w:pPr>
        <w:ind w:firstLine="567"/>
      </w:pPr>
      <w:r w:rsidRPr="00635A1A">
        <w:t>- Phản ánh số thu thanh lý, nh</w:t>
      </w:r>
      <w:r w:rsidRPr="00635A1A">
        <w:rPr>
          <w:rFonts w:hint="eastAsia"/>
        </w:rPr>
        <w:t>ư</w:t>
      </w:r>
      <w:r w:rsidRPr="00635A1A">
        <w:t>ợng bán TSC</w:t>
      </w:r>
      <w:r w:rsidRPr="00635A1A">
        <w:rPr>
          <w:rFonts w:hint="eastAsia"/>
        </w:rPr>
        <w:t>Đ</w:t>
      </w:r>
      <w:r w:rsidRPr="00635A1A">
        <w:t>, ghi:</w:t>
      </w:r>
    </w:p>
    <w:p w:rsidR="004E2191" w:rsidRPr="0016056E" w:rsidRDefault="00635A1A" w:rsidP="007933A6">
      <w:pPr>
        <w:ind w:firstLine="567"/>
      </w:pPr>
      <w:r w:rsidRPr="00635A1A">
        <w:t>Nợ các TK 111, 131,...</w:t>
      </w:r>
    </w:p>
    <w:p w:rsidR="00254CBD" w:rsidRPr="0016056E" w:rsidRDefault="00635A1A">
      <w:pPr>
        <w:ind w:left="2694" w:hanging="1254"/>
      </w:pPr>
      <w:r w:rsidRPr="00635A1A">
        <w:t xml:space="preserve">Có TK 511 - Các khoản doanh thu và thu nhập (5118) </w:t>
      </w:r>
    </w:p>
    <w:p w:rsidR="004E2191" w:rsidRPr="0016056E" w:rsidRDefault="00635A1A" w:rsidP="00EA310C">
      <w:pPr>
        <w:ind w:left="720" w:firstLine="720"/>
      </w:pPr>
      <w:r w:rsidRPr="00635A1A">
        <w:t>Có TK 3331 - Thuế giá trị gia t</w:t>
      </w:r>
      <w:r w:rsidRPr="00635A1A">
        <w:rPr>
          <w:rFonts w:hint="eastAsia"/>
        </w:rPr>
        <w:t>ă</w:t>
      </w:r>
      <w:r w:rsidRPr="00635A1A">
        <w:t>ng phải nộp (nếu có).</w:t>
      </w:r>
    </w:p>
    <w:p w:rsidR="0091625D" w:rsidRPr="0016056E" w:rsidRDefault="00635A1A" w:rsidP="007933A6">
      <w:pPr>
        <w:ind w:firstLine="567"/>
      </w:pPr>
      <w:r w:rsidRPr="00635A1A">
        <w:t>- Phản ánh giảm giá trị TSC</w:t>
      </w:r>
      <w:r w:rsidRPr="00635A1A">
        <w:rPr>
          <w:rFonts w:hint="eastAsia"/>
        </w:rPr>
        <w:t>Đ</w:t>
      </w:r>
      <w:r w:rsidRPr="00635A1A">
        <w:t xml:space="preserve"> do thanh lý, nh</w:t>
      </w:r>
      <w:r w:rsidRPr="00635A1A">
        <w:rPr>
          <w:rFonts w:hint="eastAsia"/>
        </w:rPr>
        <w:t>ư</w:t>
      </w:r>
      <w:r w:rsidRPr="00635A1A">
        <w:t>ợng bán:</w:t>
      </w:r>
    </w:p>
    <w:p w:rsidR="0091625D" w:rsidRPr="0016056E" w:rsidRDefault="00635A1A" w:rsidP="0091625D">
      <w:pPr>
        <w:ind w:firstLine="567"/>
      </w:pPr>
      <w:r w:rsidRPr="00635A1A">
        <w:t>Nợ TK 611 - Các khoản chi phí (giá trị còn lại)</w:t>
      </w:r>
    </w:p>
    <w:p w:rsidR="0091625D" w:rsidRPr="0016056E" w:rsidRDefault="00635A1A" w:rsidP="0091625D">
      <w:pPr>
        <w:ind w:left="720" w:firstLine="720"/>
      </w:pPr>
      <w:r w:rsidRPr="00635A1A">
        <w:t>Có TK 211 - TSC</w:t>
      </w:r>
      <w:r w:rsidRPr="00635A1A">
        <w:rPr>
          <w:rFonts w:hint="eastAsia"/>
        </w:rPr>
        <w:t>Đ</w:t>
      </w:r>
      <w:r w:rsidRPr="00635A1A">
        <w:t xml:space="preserve"> (giá trị còn lại).</w:t>
      </w:r>
    </w:p>
    <w:p w:rsidR="004E2191" w:rsidRPr="0016056E" w:rsidRDefault="00635A1A" w:rsidP="0091625D">
      <w:pPr>
        <w:ind w:firstLine="567"/>
      </w:pPr>
      <w:r w:rsidRPr="00635A1A">
        <w:t>- Phản ánh chi phí thanh lý, nh</w:t>
      </w:r>
      <w:r w:rsidRPr="00635A1A">
        <w:rPr>
          <w:rFonts w:hint="eastAsia"/>
        </w:rPr>
        <w:t>ư</w:t>
      </w:r>
      <w:r w:rsidRPr="00635A1A">
        <w:t>ợng bán, ghi:</w:t>
      </w:r>
    </w:p>
    <w:p w:rsidR="004E2191" w:rsidRPr="0016056E" w:rsidRDefault="00635A1A" w:rsidP="007933A6">
      <w:pPr>
        <w:ind w:firstLine="567"/>
      </w:pPr>
      <w:r w:rsidRPr="00635A1A">
        <w:t xml:space="preserve">Nợ TK 611 - Các khoản chi phí </w:t>
      </w:r>
    </w:p>
    <w:p w:rsidR="00EA310C" w:rsidRPr="0016056E" w:rsidRDefault="00635A1A" w:rsidP="00EA310C">
      <w:pPr>
        <w:ind w:firstLine="567"/>
      </w:pPr>
      <w:r w:rsidRPr="00635A1A">
        <w:t>Nợ TK 13</w:t>
      </w:r>
      <w:r w:rsidR="00BD53C7">
        <w:t>1</w:t>
      </w:r>
      <w:r w:rsidRPr="00635A1A">
        <w:t xml:space="preserve">3 - Thuế GTGT </w:t>
      </w:r>
      <w:r w:rsidRPr="00635A1A">
        <w:rPr>
          <w:rFonts w:hint="eastAsia"/>
        </w:rPr>
        <w:t>đư</w:t>
      </w:r>
      <w:r w:rsidRPr="00635A1A">
        <w:t>ợc khấu trừ (nếu có)</w:t>
      </w:r>
    </w:p>
    <w:p w:rsidR="004E2191" w:rsidRPr="0016056E" w:rsidRDefault="00635A1A" w:rsidP="007933A6">
      <w:pPr>
        <w:ind w:firstLine="567"/>
      </w:pPr>
      <w:r w:rsidRPr="00635A1A">
        <w:tab/>
      </w:r>
      <w:r w:rsidRPr="00635A1A">
        <w:tab/>
        <w:t>Có các TK 111, 331,...</w:t>
      </w:r>
    </w:p>
    <w:p w:rsidR="00EA310C" w:rsidRPr="0016056E" w:rsidRDefault="00635A1A" w:rsidP="00EA310C">
      <w:pPr>
        <w:pStyle w:val="1chinhtrangChar1Char"/>
        <w:rPr>
          <w:rFonts w:ascii="Times New Roman" w:hAnsi="Times New Roman"/>
          <w:sz w:val="27"/>
          <w:szCs w:val="27"/>
          <w:lang w:val="it-IT"/>
        </w:rPr>
      </w:pPr>
      <w:r w:rsidRPr="00635A1A">
        <w:rPr>
          <w:rFonts w:ascii="Times New Roman" w:hAnsi="Times New Roman"/>
          <w:bCs/>
          <w:sz w:val="27"/>
          <w:szCs w:val="27"/>
          <w:lang w:val="it-IT"/>
        </w:rPr>
        <w:t>3.4.</w:t>
      </w:r>
      <w:r w:rsidRPr="00635A1A">
        <w:rPr>
          <w:rFonts w:ascii="Times New Roman" w:hAnsi="Times New Roman"/>
          <w:b/>
          <w:sz w:val="27"/>
          <w:szCs w:val="27"/>
          <w:lang w:val="it-IT"/>
        </w:rPr>
        <w:t xml:space="preserve"> </w:t>
      </w:r>
      <w:r w:rsidRPr="00635A1A">
        <w:rPr>
          <w:rFonts w:ascii="Times New Roman" w:hAnsi="Times New Roman"/>
          <w:sz w:val="27"/>
          <w:szCs w:val="27"/>
          <w:lang w:val="it-IT"/>
        </w:rPr>
        <w:t xml:space="preserve">Kế toán TSCĐ phát hiện thừa, thiếu khi kiểm kê: </w:t>
      </w:r>
    </w:p>
    <w:p w:rsidR="00977008" w:rsidRPr="0016056E" w:rsidRDefault="00635A1A" w:rsidP="00977008">
      <w:pPr>
        <w:pStyle w:val="cChar"/>
        <w:ind w:left="0" w:firstLine="567"/>
        <w:rPr>
          <w:rFonts w:ascii="Times New Roman" w:hAnsi="Times New Roman"/>
          <w:sz w:val="27"/>
          <w:szCs w:val="27"/>
          <w:lang w:val="it-IT"/>
        </w:rPr>
      </w:pPr>
      <w:r w:rsidRPr="00635A1A">
        <w:rPr>
          <w:rFonts w:ascii="Times New Roman" w:hAnsi="Times New Roman"/>
          <w:bCs/>
          <w:iCs/>
          <w:sz w:val="27"/>
          <w:szCs w:val="27"/>
          <w:lang w:val="it-IT"/>
        </w:rPr>
        <w:t>a)</w:t>
      </w:r>
      <w:r w:rsidRPr="00635A1A">
        <w:rPr>
          <w:rFonts w:ascii="Times New Roman" w:hAnsi="Times New Roman"/>
          <w:b/>
          <w:sz w:val="27"/>
          <w:szCs w:val="27"/>
          <w:lang w:val="it-IT"/>
        </w:rPr>
        <w:t xml:space="preserve"> </w:t>
      </w:r>
      <w:r w:rsidRPr="00635A1A">
        <w:rPr>
          <w:rFonts w:ascii="Times New Roman" w:hAnsi="Times New Roman"/>
          <w:sz w:val="27"/>
          <w:szCs w:val="27"/>
          <w:lang w:val="it-IT"/>
        </w:rPr>
        <w:t>TSCĐ phát hiện thừa</w:t>
      </w:r>
    </w:p>
    <w:p w:rsidR="00CF1E2F" w:rsidRPr="0016056E" w:rsidRDefault="00635A1A">
      <w:pPr>
        <w:pStyle w:val="cChar"/>
        <w:ind w:left="0" w:firstLine="567"/>
        <w:rPr>
          <w:rFonts w:ascii="Times New Roman" w:hAnsi="Times New Roman"/>
          <w:i w:val="0"/>
          <w:sz w:val="27"/>
          <w:szCs w:val="27"/>
          <w:lang w:val="it-IT"/>
        </w:rPr>
      </w:pPr>
      <w:r w:rsidRPr="00635A1A">
        <w:rPr>
          <w:rFonts w:ascii="Times New Roman" w:hAnsi="Times New Roman"/>
          <w:i w:val="0"/>
          <w:sz w:val="27"/>
          <w:szCs w:val="27"/>
          <w:lang w:val="it-IT"/>
        </w:rPr>
        <w:t>- Phản ánh giá trị TSCĐ thừa chưa rõ nguyên nhân, ghi:</w:t>
      </w:r>
    </w:p>
    <w:p w:rsidR="00EA310C" w:rsidRPr="0016056E" w:rsidRDefault="00635A1A" w:rsidP="00EA310C">
      <w:pPr>
        <w:pStyle w:val="1chinhtrangChar1Char"/>
        <w:rPr>
          <w:rFonts w:ascii="Times New Roman" w:hAnsi="Times New Roman"/>
          <w:sz w:val="27"/>
          <w:szCs w:val="27"/>
          <w:lang w:val="it-IT"/>
        </w:rPr>
      </w:pPr>
      <w:r w:rsidRPr="00635A1A">
        <w:rPr>
          <w:rFonts w:ascii="Times New Roman" w:hAnsi="Times New Roman"/>
          <w:sz w:val="27"/>
          <w:szCs w:val="27"/>
          <w:lang w:val="it-IT"/>
        </w:rPr>
        <w:t xml:space="preserve">Nợ TK 211 - Tài sản cố định </w:t>
      </w:r>
    </w:p>
    <w:p w:rsidR="00977008" w:rsidRPr="0016056E" w:rsidRDefault="00635A1A" w:rsidP="00EA310C">
      <w:pPr>
        <w:pStyle w:val="cChar"/>
        <w:ind w:hanging="998"/>
        <w:rPr>
          <w:rFonts w:ascii="Times New Roman" w:hAnsi="Times New Roman"/>
          <w:i w:val="0"/>
          <w:sz w:val="27"/>
          <w:szCs w:val="27"/>
          <w:lang w:val="it-IT"/>
        </w:rPr>
      </w:pPr>
      <w:r w:rsidRPr="00635A1A">
        <w:rPr>
          <w:rFonts w:ascii="Times New Roman" w:hAnsi="Times New Roman"/>
          <w:i w:val="0"/>
          <w:sz w:val="27"/>
          <w:szCs w:val="27"/>
          <w:lang w:val="it-IT"/>
        </w:rPr>
        <w:t xml:space="preserve">Có TK 331 - Các khoản nợ phải trả </w:t>
      </w:r>
    </w:p>
    <w:p w:rsidR="00A33741" w:rsidRPr="0016056E" w:rsidRDefault="00635A1A" w:rsidP="00A33741">
      <w:pPr>
        <w:pStyle w:val="cChar"/>
        <w:ind w:left="0" w:firstLine="567"/>
        <w:rPr>
          <w:rFonts w:ascii="Times New Roman" w:hAnsi="Times New Roman"/>
          <w:i w:val="0"/>
          <w:sz w:val="27"/>
          <w:szCs w:val="27"/>
          <w:lang w:val="it-IT"/>
        </w:rPr>
      </w:pPr>
      <w:r w:rsidRPr="00635A1A">
        <w:rPr>
          <w:rFonts w:ascii="Times New Roman" w:hAnsi="Times New Roman"/>
          <w:i w:val="0"/>
          <w:sz w:val="27"/>
          <w:szCs w:val="27"/>
          <w:lang w:val="it-IT"/>
        </w:rPr>
        <w:t>- Khi đã rõ nguyên nhân, căn cứ vào quyết định xử lý, ghi:</w:t>
      </w:r>
    </w:p>
    <w:p w:rsidR="00A33741" w:rsidRPr="0016056E" w:rsidRDefault="00635A1A" w:rsidP="00A33741">
      <w:pPr>
        <w:pStyle w:val="cChar"/>
        <w:ind w:left="0" w:firstLine="567"/>
        <w:rPr>
          <w:rFonts w:ascii="Times New Roman" w:hAnsi="Times New Roman"/>
          <w:i w:val="0"/>
          <w:sz w:val="27"/>
          <w:szCs w:val="27"/>
          <w:lang w:val="it-IT"/>
        </w:rPr>
      </w:pPr>
      <w:r w:rsidRPr="00635A1A">
        <w:rPr>
          <w:rFonts w:ascii="Times New Roman" w:hAnsi="Times New Roman"/>
          <w:i w:val="0"/>
          <w:sz w:val="27"/>
          <w:szCs w:val="27"/>
          <w:lang w:val="it-IT"/>
        </w:rPr>
        <w:t>Nợ TK 331 - Các khoản nợ phải trả</w:t>
      </w:r>
    </w:p>
    <w:p w:rsidR="00A33741" w:rsidRPr="0016056E" w:rsidRDefault="00635A1A" w:rsidP="00A33741">
      <w:pPr>
        <w:pStyle w:val="cChar"/>
        <w:ind w:left="720" w:firstLine="720"/>
        <w:rPr>
          <w:rFonts w:ascii="Times New Roman" w:hAnsi="Times New Roman"/>
          <w:i w:val="0"/>
          <w:sz w:val="27"/>
          <w:szCs w:val="27"/>
          <w:lang w:val="it-IT"/>
        </w:rPr>
      </w:pPr>
      <w:r w:rsidRPr="00635A1A">
        <w:rPr>
          <w:rFonts w:ascii="Times New Roman" w:hAnsi="Times New Roman"/>
          <w:i w:val="0"/>
          <w:sz w:val="27"/>
          <w:szCs w:val="27"/>
          <w:lang w:val="it-IT"/>
        </w:rPr>
        <w:t>Có các TK 111, 411</w:t>
      </w:r>
      <w:r w:rsidR="00EF1D66">
        <w:rPr>
          <w:rFonts w:ascii="Times New Roman" w:hAnsi="Times New Roman"/>
          <w:i w:val="0"/>
          <w:sz w:val="27"/>
          <w:szCs w:val="27"/>
          <w:lang w:val="it-IT"/>
        </w:rPr>
        <w:t>1</w:t>
      </w:r>
      <w:r w:rsidRPr="00635A1A">
        <w:rPr>
          <w:rFonts w:ascii="Times New Roman" w:hAnsi="Times New Roman"/>
          <w:i w:val="0"/>
          <w:sz w:val="27"/>
          <w:szCs w:val="27"/>
          <w:lang w:val="it-IT"/>
        </w:rPr>
        <w:t>... .</w:t>
      </w:r>
    </w:p>
    <w:p w:rsidR="00EA310C" w:rsidRPr="0016056E" w:rsidRDefault="00635A1A" w:rsidP="00EA310C">
      <w:pPr>
        <w:pStyle w:val="1chinhtrangChar1Char"/>
        <w:rPr>
          <w:rFonts w:ascii="Times New Roman" w:hAnsi="Times New Roman"/>
          <w:sz w:val="27"/>
          <w:szCs w:val="27"/>
          <w:lang w:val="it-IT"/>
        </w:rPr>
      </w:pPr>
      <w:r w:rsidRPr="00635A1A">
        <w:rPr>
          <w:rFonts w:ascii="Times New Roman" w:hAnsi="Times New Roman"/>
          <w:bCs/>
          <w:iCs/>
          <w:sz w:val="27"/>
          <w:szCs w:val="27"/>
          <w:lang w:val="it-IT"/>
        </w:rPr>
        <w:t>b)</w:t>
      </w:r>
      <w:r w:rsidRPr="00635A1A">
        <w:rPr>
          <w:rFonts w:ascii="Times New Roman" w:hAnsi="Times New Roman"/>
          <w:b/>
          <w:sz w:val="27"/>
          <w:szCs w:val="27"/>
          <w:lang w:val="it-IT"/>
        </w:rPr>
        <w:t xml:space="preserve"> </w:t>
      </w:r>
      <w:r w:rsidRPr="00635A1A">
        <w:rPr>
          <w:rFonts w:ascii="Times New Roman" w:hAnsi="Times New Roman"/>
          <w:sz w:val="27"/>
          <w:szCs w:val="27"/>
          <w:lang w:val="it-IT"/>
        </w:rPr>
        <w:t xml:space="preserve">TSCĐ phát hiện thiếu: </w:t>
      </w:r>
    </w:p>
    <w:p w:rsidR="00EA310C" w:rsidRPr="0016056E" w:rsidRDefault="00635A1A" w:rsidP="00EA310C">
      <w:pPr>
        <w:pStyle w:val="1chinhtrangChar1Char"/>
        <w:rPr>
          <w:rFonts w:ascii="Times New Roman" w:hAnsi="Times New Roman"/>
          <w:sz w:val="27"/>
          <w:szCs w:val="27"/>
          <w:lang w:val="it-IT"/>
        </w:rPr>
      </w:pPr>
      <w:r w:rsidRPr="00635A1A">
        <w:rPr>
          <w:rFonts w:ascii="Times New Roman" w:hAnsi="Times New Roman"/>
          <w:sz w:val="27"/>
          <w:szCs w:val="27"/>
          <w:lang w:val="it-IT"/>
        </w:rPr>
        <w:t>- Nếu TSCĐ thiếu đã rõ nguyên nhân, căn cứ vào quyết định xử lý, ghi:</w:t>
      </w:r>
    </w:p>
    <w:p w:rsidR="00EA310C" w:rsidRPr="0016056E" w:rsidRDefault="00635A1A" w:rsidP="0091625D">
      <w:pPr>
        <w:pStyle w:val="1chinhtrangChar1Char"/>
        <w:ind w:left="2127" w:hanging="1560"/>
        <w:rPr>
          <w:rFonts w:ascii="Times New Roman" w:hAnsi="Times New Roman"/>
          <w:sz w:val="27"/>
          <w:szCs w:val="27"/>
          <w:lang w:val="it-IT"/>
        </w:rPr>
      </w:pPr>
      <w:r w:rsidRPr="00635A1A">
        <w:rPr>
          <w:rFonts w:ascii="Times New Roman" w:hAnsi="Times New Roman"/>
          <w:sz w:val="27"/>
          <w:szCs w:val="27"/>
          <w:lang w:val="it-IT"/>
        </w:rPr>
        <w:t xml:space="preserve">Nợ TK 131 - Các khoản nợ phải thu (nếu bắt bồi thường nhưng chưa thu được tiền) </w:t>
      </w:r>
    </w:p>
    <w:p w:rsidR="00EA310C" w:rsidRPr="0016056E" w:rsidRDefault="00635A1A" w:rsidP="00EA310C">
      <w:pPr>
        <w:pStyle w:val="1chinhtrangChar1Char"/>
        <w:rPr>
          <w:rFonts w:ascii="Times New Roman" w:hAnsi="Times New Roman"/>
          <w:sz w:val="27"/>
          <w:szCs w:val="27"/>
          <w:lang w:val="it-IT"/>
        </w:rPr>
      </w:pPr>
      <w:r w:rsidRPr="00635A1A">
        <w:rPr>
          <w:rFonts w:ascii="Times New Roman" w:hAnsi="Times New Roman"/>
          <w:sz w:val="27"/>
          <w:szCs w:val="27"/>
          <w:lang w:val="it-IT"/>
        </w:rPr>
        <w:t xml:space="preserve">Nợ TK 611 - Các khoản chi phí (nếu doanh nghiệp chịu tổn thất) </w:t>
      </w:r>
    </w:p>
    <w:p w:rsidR="00EA310C" w:rsidRPr="0016056E" w:rsidRDefault="00635A1A" w:rsidP="00EA310C">
      <w:pPr>
        <w:pStyle w:val="cChar"/>
        <w:ind w:hanging="998"/>
        <w:rPr>
          <w:rFonts w:ascii="Times New Roman" w:hAnsi="Times New Roman"/>
          <w:i w:val="0"/>
          <w:sz w:val="27"/>
          <w:szCs w:val="27"/>
          <w:lang w:val="it-IT"/>
        </w:rPr>
      </w:pPr>
      <w:r w:rsidRPr="00635A1A">
        <w:rPr>
          <w:rFonts w:ascii="Times New Roman" w:hAnsi="Times New Roman"/>
          <w:i w:val="0"/>
          <w:sz w:val="27"/>
          <w:szCs w:val="27"/>
          <w:lang w:val="it-IT"/>
        </w:rPr>
        <w:t>Có TK 211 - TSCĐ (Giá trị còn lại).</w:t>
      </w:r>
    </w:p>
    <w:p w:rsidR="0091625D" w:rsidRPr="0016056E" w:rsidRDefault="00635A1A" w:rsidP="0091625D">
      <w:pPr>
        <w:pStyle w:val="1chinhtrangChar1Char"/>
        <w:rPr>
          <w:rFonts w:ascii="Times New Roman" w:hAnsi="Times New Roman"/>
          <w:sz w:val="27"/>
          <w:szCs w:val="27"/>
          <w:lang w:val="it-IT"/>
        </w:rPr>
      </w:pPr>
      <w:r w:rsidRPr="00635A1A">
        <w:rPr>
          <w:rFonts w:ascii="Times New Roman" w:hAnsi="Times New Roman"/>
          <w:sz w:val="27"/>
          <w:szCs w:val="27"/>
          <w:lang w:val="it-IT"/>
        </w:rPr>
        <w:t>- Nếu TSCĐ thiếu chưa rõ nguyên nhân:</w:t>
      </w:r>
    </w:p>
    <w:p w:rsidR="0091625D" w:rsidRPr="0016056E" w:rsidRDefault="00635A1A" w:rsidP="0091625D">
      <w:pPr>
        <w:pStyle w:val="1chinhtrangChar1Char"/>
        <w:rPr>
          <w:rFonts w:ascii="Times New Roman" w:hAnsi="Times New Roman"/>
          <w:sz w:val="27"/>
          <w:szCs w:val="27"/>
          <w:lang w:val="it-IT"/>
        </w:rPr>
      </w:pPr>
      <w:r w:rsidRPr="00635A1A">
        <w:rPr>
          <w:rFonts w:ascii="Times New Roman" w:hAnsi="Times New Roman"/>
          <w:sz w:val="27"/>
          <w:szCs w:val="27"/>
          <w:lang w:val="it-IT"/>
        </w:rPr>
        <w:t>+ Phản ánh giá trị TSCĐ thiếu:</w:t>
      </w:r>
    </w:p>
    <w:p w:rsidR="0091625D" w:rsidRPr="0016056E" w:rsidRDefault="00635A1A" w:rsidP="0091625D">
      <w:pPr>
        <w:pStyle w:val="1chinhtrangChar1Char"/>
        <w:rPr>
          <w:rFonts w:ascii="Times New Roman" w:hAnsi="Times New Roman"/>
          <w:sz w:val="27"/>
          <w:szCs w:val="27"/>
          <w:lang w:val="it-IT"/>
        </w:rPr>
      </w:pPr>
      <w:r w:rsidRPr="00635A1A">
        <w:rPr>
          <w:rFonts w:ascii="Times New Roman" w:hAnsi="Times New Roman"/>
          <w:sz w:val="27"/>
          <w:szCs w:val="27"/>
          <w:lang w:val="it-IT"/>
        </w:rPr>
        <w:t xml:space="preserve">Nợ TK 131- Các khoản nợ phải thu </w:t>
      </w:r>
    </w:p>
    <w:p w:rsidR="0091625D" w:rsidRPr="0016056E" w:rsidRDefault="00635A1A" w:rsidP="0091625D">
      <w:pPr>
        <w:pStyle w:val="1chinhtrangChar1Char"/>
        <w:rPr>
          <w:rFonts w:ascii="Times New Roman" w:hAnsi="Times New Roman"/>
          <w:sz w:val="27"/>
          <w:szCs w:val="27"/>
          <w:lang w:val="it-IT"/>
        </w:rPr>
      </w:pPr>
      <w:r w:rsidRPr="00635A1A">
        <w:rPr>
          <w:rFonts w:ascii="Times New Roman" w:hAnsi="Times New Roman"/>
          <w:sz w:val="27"/>
          <w:szCs w:val="27"/>
          <w:lang w:val="it-IT"/>
        </w:rPr>
        <w:tab/>
      </w:r>
      <w:r w:rsidRPr="00635A1A">
        <w:rPr>
          <w:rFonts w:ascii="Times New Roman" w:hAnsi="Times New Roman"/>
          <w:sz w:val="27"/>
          <w:szCs w:val="27"/>
          <w:lang w:val="it-IT"/>
        </w:rPr>
        <w:tab/>
        <w:t>Có TK 211- TSCĐ (giá trị còn lại)</w:t>
      </w:r>
    </w:p>
    <w:p w:rsidR="00EA310C" w:rsidRPr="0016056E" w:rsidRDefault="00635A1A" w:rsidP="00EA310C">
      <w:pPr>
        <w:pStyle w:val="1chinhtrangChar1Char"/>
        <w:rPr>
          <w:rFonts w:ascii="Times New Roman" w:hAnsi="Times New Roman"/>
          <w:sz w:val="27"/>
          <w:szCs w:val="27"/>
          <w:lang w:val="it-IT"/>
        </w:rPr>
      </w:pPr>
      <w:r w:rsidRPr="00635A1A">
        <w:rPr>
          <w:rFonts w:ascii="Times New Roman" w:hAnsi="Times New Roman"/>
          <w:sz w:val="27"/>
          <w:szCs w:val="27"/>
          <w:lang w:val="it-IT"/>
        </w:rPr>
        <w:t>+ Khi thu được tiền hoặc trừ vào lương của người phải bồi thường, ghi:</w:t>
      </w:r>
    </w:p>
    <w:p w:rsidR="00EA310C" w:rsidRPr="0016056E" w:rsidRDefault="00635A1A" w:rsidP="00EA310C">
      <w:pPr>
        <w:pStyle w:val="1chinhtrangChar1Char"/>
        <w:rPr>
          <w:rFonts w:ascii="Times New Roman" w:hAnsi="Times New Roman"/>
          <w:sz w:val="27"/>
          <w:szCs w:val="27"/>
          <w:lang w:val="it-IT"/>
        </w:rPr>
      </w:pPr>
      <w:r w:rsidRPr="00635A1A">
        <w:rPr>
          <w:rFonts w:ascii="Times New Roman" w:hAnsi="Times New Roman"/>
          <w:sz w:val="27"/>
          <w:szCs w:val="27"/>
          <w:lang w:val="it-IT"/>
        </w:rPr>
        <w:t>Nợ TK 111 - Tiền (nếu thu tiền)</w:t>
      </w:r>
    </w:p>
    <w:p w:rsidR="00A33741" w:rsidRPr="0016056E" w:rsidRDefault="00635A1A" w:rsidP="00A33741">
      <w:pPr>
        <w:pStyle w:val="1chinhtrangChar1Char"/>
        <w:ind w:left="2127" w:hanging="1560"/>
        <w:rPr>
          <w:rFonts w:ascii="Times New Roman" w:hAnsi="Times New Roman"/>
          <w:sz w:val="27"/>
          <w:szCs w:val="27"/>
          <w:lang w:val="it-IT"/>
        </w:rPr>
      </w:pPr>
      <w:r w:rsidRPr="00635A1A">
        <w:rPr>
          <w:rFonts w:ascii="Times New Roman" w:hAnsi="Times New Roman"/>
          <w:sz w:val="27"/>
          <w:szCs w:val="27"/>
          <w:lang w:val="it-IT"/>
        </w:rPr>
        <w:t>Nợ TK 33</w:t>
      </w:r>
      <w:r w:rsidR="00BD53C7">
        <w:rPr>
          <w:rFonts w:ascii="Times New Roman" w:hAnsi="Times New Roman"/>
          <w:sz w:val="27"/>
          <w:szCs w:val="27"/>
          <w:lang w:val="it-IT"/>
        </w:rPr>
        <w:t>1</w:t>
      </w:r>
      <w:r w:rsidR="006B4738">
        <w:rPr>
          <w:rFonts w:ascii="Times New Roman" w:hAnsi="Times New Roman"/>
          <w:sz w:val="27"/>
          <w:szCs w:val="27"/>
          <w:lang w:val="it-IT"/>
        </w:rPr>
        <w:t>4 – Phải trả người lao độn</w:t>
      </w:r>
      <w:r w:rsidR="0017619E">
        <w:rPr>
          <w:rFonts w:ascii="Times New Roman" w:hAnsi="Times New Roman"/>
          <w:sz w:val="27"/>
          <w:szCs w:val="27"/>
          <w:lang w:val="it-IT"/>
        </w:rPr>
        <w:t>g</w:t>
      </w:r>
      <w:r w:rsidRPr="00635A1A">
        <w:rPr>
          <w:rFonts w:ascii="Times New Roman" w:hAnsi="Times New Roman"/>
          <w:sz w:val="27"/>
          <w:szCs w:val="27"/>
          <w:lang w:val="it-IT"/>
        </w:rPr>
        <w:t xml:space="preserve"> (trừ vào lương của người lao động)</w:t>
      </w:r>
    </w:p>
    <w:p w:rsidR="00EA310C" w:rsidRPr="0016056E" w:rsidRDefault="00635A1A" w:rsidP="00EA310C">
      <w:pPr>
        <w:pStyle w:val="1chinhtrangChar1Char"/>
        <w:rPr>
          <w:rFonts w:ascii="Times New Roman" w:hAnsi="Times New Roman"/>
          <w:sz w:val="27"/>
          <w:szCs w:val="27"/>
          <w:lang w:val="it-IT"/>
        </w:rPr>
      </w:pPr>
      <w:r w:rsidRPr="00635A1A">
        <w:rPr>
          <w:rFonts w:ascii="Times New Roman" w:hAnsi="Times New Roman"/>
          <w:sz w:val="27"/>
          <w:szCs w:val="27"/>
          <w:lang w:val="it-IT"/>
        </w:rPr>
        <w:tab/>
      </w:r>
      <w:r w:rsidRPr="00635A1A">
        <w:rPr>
          <w:rFonts w:ascii="Times New Roman" w:hAnsi="Times New Roman"/>
          <w:sz w:val="27"/>
          <w:szCs w:val="27"/>
          <w:lang w:val="it-IT"/>
        </w:rPr>
        <w:tab/>
        <w:t>Có TK 131 - Các khoản nợ phải thu.</w:t>
      </w:r>
    </w:p>
    <w:p w:rsidR="00BB468F" w:rsidRPr="0016056E" w:rsidRDefault="00BB468F" w:rsidP="00C65EE2">
      <w:pPr>
        <w:widowControl/>
        <w:spacing w:after="200" w:line="276" w:lineRule="auto"/>
        <w:ind w:firstLine="720"/>
        <w:jc w:val="left"/>
        <w:rPr>
          <w:rFonts w:eastAsia="Batang"/>
          <w:b/>
        </w:rPr>
      </w:pPr>
    </w:p>
    <w:p w:rsidR="004E2191" w:rsidRPr="0016056E" w:rsidRDefault="00635A1A" w:rsidP="00C65EE2">
      <w:pPr>
        <w:widowControl/>
        <w:spacing w:after="200" w:line="276" w:lineRule="auto"/>
        <w:ind w:firstLine="720"/>
        <w:jc w:val="left"/>
        <w:rPr>
          <w:rFonts w:eastAsia="Batang"/>
          <w:b/>
        </w:rPr>
      </w:pPr>
      <w:r w:rsidRPr="00635A1A">
        <w:rPr>
          <w:rFonts w:eastAsia="Batang" w:hint="cs"/>
          <w:b/>
        </w:rPr>
        <w:t>Đ</w:t>
      </w:r>
      <w:r w:rsidRPr="00635A1A">
        <w:rPr>
          <w:rFonts w:eastAsia="Batang"/>
          <w:b/>
        </w:rPr>
        <w:t>iều 1</w:t>
      </w:r>
      <w:r w:rsidR="006753FF">
        <w:rPr>
          <w:rFonts w:eastAsia="Batang"/>
          <w:b/>
        </w:rPr>
        <w:t>1</w:t>
      </w:r>
      <w:r w:rsidRPr="00635A1A">
        <w:rPr>
          <w:rFonts w:eastAsia="Batang"/>
          <w:b/>
        </w:rPr>
        <w:t>. Tài khoản 331 – Các khoản nợ phải trả</w:t>
      </w:r>
    </w:p>
    <w:p w:rsidR="008A691D" w:rsidRPr="0016056E" w:rsidRDefault="00635A1A" w:rsidP="008A691D">
      <w:pPr>
        <w:ind w:firstLine="720"/>
        <w:rPr>
          <w:b/>
        </w:rPr>
      </w:pPr>
      <w:r w:rsidRPr="00635A1A">
        <w:rPr>
          <w:b/>
        </w:rPr>
        <w:t>1. Nguyên tắc kế toán</w:t>
      </w:r>
    </w:p>
    <w:p w:rsidR="004E2191" w:rsidRPr="0016056E" w:rsidRDefault="00635A1A" w:rsidP="008A691D">
      <w:pPr>
        <w:ind w:firstLine="720"/>
      </w:pPr>
      <w:r w:rsidRPr="00635A1A">
        <w:t xml:space="preserve">1.1. Các khoản nợ phải trả </w:t>
      </w:r>
      <w:r w:rsidRPr="00635A1A">
        <w:rPr>
          <w:rFonts w:hint="eastAsia"/>
        </w:rPr>
        <w:t>đư</w:t>
      </w:r>
      <w:r w:rsidRPr="00635A1A">
        <w:t xml:space="preserve">ợc theo dõi chi tiết theo từng nội dung phải trả, kỳ hạn phải trả, </w:t>
      </w:r>
      <w:r w:rsidRPr="00635A1A">
        <w:rPr>
          <w:rFonts w:hint="eastAsia"/>
        </w:rPr>
        <w:t>đ</w:t>
      </w:r>
      <w:r w:rsidRPr="00635A1A">
        <w:t>ối t</w:t>
      </w:r>
      <w:r w:rsidRPr="00635A1A">
        <w:rPr>
          <w:rFonts w:hint="eastAsia"/>
        </w:rPr>
        <w:t>ư</w:t>
      </w:r>
      <w:r w:rsidRPr="00635A1A">
        <w:t xml:space="preserve">ợng phải trả và các yếu tố khác theo nhu cầu quản lý của doanh nghiệp. </w:t>
      </w:r>
    </w:p>
    <w:p w:rsidR="004E2191" w:rsidRPr="0016056E" w:rsidRDefault="00635A1A" w:rsidP="008A691D">
      <w:pPr>
        <w:ind w:firstLine="720"/>
      </w:pPr>
      <w:r w:rsidRPr="00635A1A">
        <w:t>1.2. Các khoản nợ phải trả của doanh nghiệp bao gồm:</w:t>
      </w:r>
    </w:p>
    <w:p w:rsidR="003E0791" w:rsidRPr="0016056E" w:rsidRDefault="00635A1A" w:rsidP="00071DA5">
      <w:pPr>
        <w:ind w:firstLine="720"/>
      </w:pPr>
      <w:r w:rsidRPr="00635A1A">
        <w:t>- Phải trả cho ng</w:t>
      </w:r>
      <w:r w:rsidRPr="00635A1A">
        <w:rPr>
          <w:rFonts w:hint="eastAsia"/>
        </w:rPr>
        <w:t>ư</w:t>
      </w:r>
      <w:r w:rsidRPr="00635A1A">
        <w:t xml:space="preserve">ời bán về tiền mua vật liệu, dụng cụ, hàng hóa, tài sản cố </w:t>
      </w:r>
      <w:r w:rsidRPr="00635A1A">
        <w:rPr>
          <w:rFonts w:hint="eastAsia"/>
        </w:rPr>
        <w:t>đ</w:t>
      </w:r>
      <w:r w:rsidRPr="00635A1A">
        <w:t xml:space="preserve">ịnh, dịch vụ,...; </w:t>
      </w:r>
    </w:p>
    <w:p w:rsidR="00AA29DE" w:rsidRPr="0016056E" w:rsidRDefault="00635A1A" w:rsidP="00071DA5">
      <w:pPr>
        <w:ind w:firstLine="720"/>
      </w:pPr>
      <w:r w:rsidRPr="00635A1A">
        <w:t xml:space="preserve">- Phải trả về các khoản nợ vay của các ngân hàng và </w:t>
      </w:r>
      <w:r w:rsidRPr="00635A1A">
        <w:rPr>
          <w:rFonts w:hint="eastAsia"/>
        </w:rPr>
        <w:t>đ</w:t>
      </w:r>
      <w:r w:rsidRPr="00635A1A">
        <w:t>ối t</w:t>
      </w:r>
      <w:r w:rsidRPr="00635A1A">
        <w:rPr>
          <w:rFonts w:hint="eastAsia"/>
        </w:rPr>
        <w:t>ư</w:t>
      </w:r>
      <w:r w:rsidRPr="00635A1A">
        <w:t>ợng khác.</w:t>
      </w:r>
    </w:p>
    <w:p w:rsidR="003E0791" w:rsidRDefault="00635A1A" w:rsidP="00071DA5">
      <w:pPr>
        <w:ind w:firstLine="720"/>
      </w:pPr>
      <w:r w:rsidRPr="00635A1A">
        <w:t>- Phải trả c</w:t>
      </w:r>
      <w:r w:rsidRPr="00635A1A">
        <w:rPr>
          <w:rFonts w:hint="eastAsia"/>
        </w:rPr>
        <w:t>ơ</w:t>
      </w:r>
      <w:r w:rsidRPr="00635A1A">
        <w:t xml:space="preserve"> quan quản lý quỹ BHXH về các khoản phải nộp theo l</w:t>
      </w:r>
      <w:r w:rsidRPr="00635A1A">
        <w:rPr>
          <w:rFonts w:hint="eastAsia"/>
        </w:rPr>
        <w:t>ươ</w:t>
      </w:r>
      <w:r w:rsidRPr="00635A1A">
        <w:t>ng nh</w:t>
      </w:r>
      <w:r w:rsidRPr="00635A1A">
        <w:rPr>
          <w:rFonts w:hint="eastAsia"/>
        </w:rPr>
        <w:t>ư</w:t>
      </w:r>
      <w:r w:rsidRPr="00635A1A">
        <w:t xml:space="preserve"> BHXH, BHYT, BH thất nghiệp,...</w:t>
      </w:r>
    </w:p>
    <w:p w:rsidR="006753FF" w:rsidRPr="0016056E" w:rsidRDefault="006753FF" w:rsidP="006753FF">
      <w:pPr>
        <w:pStyle w:val="1chinhtrangChar1Char"/>
        <w:spacing w:before="0" w:after="120" w:line="240" w:lineRule="auto"/>
        <w:ind w:firstLine="720"/>
        <w:rPr>
          <w:rFonts w:ascii="Times New Roman" w:hAnsi="Times New Roman"/>
          <w:color w:val="000000" w:themeColor="text1"/>
          <w:sz w:val="27"/>
          <w:szCs w:val="27"/>
          <w:lang w:val="vi-VN"/>
        </w:rPr>
      </w:pPr>
      <w:r>
        <w:t xml:space="preserve">- </w:t>
      </w:r>
      <w:r>
        <w:rPr>
          <w:rFonts w:ascii="Times New Roman" w:hAnsi="Times New Roman"/>
          <w:color w:val="000000" w:themeColor="text1"/>
          <w:sz w:val="27"/>
          <w:szCs w:val="27"/>
          <w:lang w:val="vi-VN"/>
        </w:rPr>
        <w:t xml:space="preserve"> </w:t>
      </w:r>
      <w:r w:rsidR="003E7507" w:rsidRPr="003E7507">
        <w:rPr>
          <w:rFonts w:ascii="Times New Roman" w:hAnsi="Times New Roman"/>
          <w:color w:val="000000" w:themeColor="text1"/>
          <w:sz w:val="27"/>
          <w:szCs w:val="27"/>
        </w:rPr>
        <w:t>P</w:t>
      </w:r>
      <w:r>
        <w:rPr>
          <w:rFonts w:ascii="Times New Roman" w:hAnsi="Times New Roman"/>
          <w:color w:val="000000" w:themeColor="text1"/>
          <w:sz w:val="27"/>
          <w:szCs w:val="27"/>
          <w:lang w:val="vi-VN"/>
        </w:rPr>
        <w:t>hải trả</w:t>
      </w:r>
      <w:r w:rsidRPr="00635A1A">
        <w:rPr>
          <w:rFonts w:ascii="Times New Roman" w:hAnsi="Times New Roman"/>
          <w:color w:val="000000" w:themeColor="text1"/>
          <w:sz w:val="27"/>
          <w:szCs w:val="27"/>
          <w:lang w:val="vi-VN"/>
        </w:rPr>
        <w:t xml:space="preserve"> cho người lao động của doanh nghiệp về tiền lương, tiền công, tiền thưởng, bảo hiểm xã hội và các khoản phải trả khác thuộc về thu nhập của người lao động.</w:t>
      </w:r>
    </w:p>
    <w:p w:rsidR="006753FF" w:rsidRPr="0016056E" w:rsidRDefault="006753FF" w:rsidP="00071DA5">
      <w:pPr>
        <w:ind w:firstLine="720"/>
      </w:pPr>
    </w:p>
    <w:p w:rsidR="00071DA5" w:rsidRPr="0016056E" w:rsidRDefault="00635A1A" w:rsidP="00071DA5">
      <w:pPr>
        <w:ind w:firstLine="720"/>
      </w:pPr>
      <w:r w:rsidRPr="00635A1A">
        <w:t>- Các khoản nợ phải trả khác nh</w:t>
      </w:r>
      <w:r w:rsidRPr="00635A1A">
        <w:rPr>
          <w:rFonts w:hint="eastAsia"/>
        </w:rPr>
        <w:t>ư</w:t>
      </w:r>
      <w:r w:rsidRPr="00635A1A">
        <w:t xml:space="preserve"> phải trả cổ tức, lợi nhuận cho chủ sở hữu, giá trị tài sản thừa chờ xử lý,...;</w:t>
      </w:r>
    </w:p>
    <w:p w:rsidR="004E2191" w:rsidRPr="0016056E" w:rsidRDefault="00635A1A" w:rsidP="008A691D">
      <w:pPr>
        <w:ind w:firstLine="720"/>
        <w:rPr>
          <w:rFonts w:ascii="Times New Roman Bold" w:hAnsi="Times New Roman Bold"/>
          <w:b/>
          <w:spacing w:val="-4"/>
        </w:rPr>
      </w:pPr>
      <w:r w:rsidRPr="00635A1A">
        <w:rPr>
          <w:rFonts w:ascii="Times New Roman Bold" w:hAnsi="Times New Roman Bold"/>
          <w:b/>
          <w:spacing w:val="-4"/>
        </w:rPr>
        <w:t>2. Kết cấu v</w:t>
      </w:r>
      <w:r w:rsidRPr="00635A1A">
        <w:rPr>
          <w:rFonts w:ascii="Times New Roman Bold" w:hAnsi="Times New Roman Bold" w:hint="eastAsia"/>
          <w:b/>
          <w:spacing w:val="-4"/>
        </w:rPr>
        <w:t>à</w:t>
      </w:r>
      <w:r w:rsidRPr="00635A1A">
        <w:rPr>
          <w:rFonts w:ascii="Times New Roman Bold" w:hAnsi="Times New Roman Bold"/>
          <w:b/>
          <w:spacing w:val="-4"/>
        </w:rPr>
        <w:t xml:space="preserve"> nội dung phản </w:t>
      </w:r>
      <w:r w:rsidRPr="00635A1A">
        <w:rPr>
          <w:rFonts w:ascii="Times New Roman Bold" w:hAnsi="Times New Roman Bold" w:hint="eastAsia"/>
          <w:b/>
          <w:spacing w:val="-4"/>
        </w:rPr>
        <w:t>á</w:t>
      </w:r>
      <w:r w:rsidRPr="00635A1A">
        <w:rPr>
          <w:rFonts w:ascii="Times New Roman Bold" w:hAnsi="Times New Roman Bold"/>
          <w:b/>
          <w:spacing w:val="-4"/>
        </w:rPr>
        <w:t>nh của T</w:t>
      </w:r>
      <w:r w:rsidRPr="00635A1A">
        <w:rPr>
          <w:rFonts w:ascii="Times New Roman Bold" w:hAnsi="Times New Roman Bold" w:hint="eastAsia"/>
          <w:b/>
          <w:spacing w:val="-4"/>
        </w:rPr>
        <w:t>à</w:t>
      </w:r>
      <w:r w:rsidRPr="00635A1A">
        <w:rPr>
          <w:rFonts w:ascii="Times New Roman Bold" w:hAnsi="Times New Roman Bold"/>
          <w:b/>
          <w:spacing w:val="-4"/>
        </w:rPr>
        <w:t>i khoản 331 - C</w:t>
      </w:r>
      <w:r w:rsidRPr="00635A1A">
        <w:rPr>
          <w:rFonts w:ascii="Times New Roman Bold" w:hAnsi="Times New Roman Bold" w:hint="eastAsia"/>
          <w:b/>
          <w:spacing w:val="-4"/>
        </w:rPr>
        <w:t>á</w:t>
      </w:r>
      <w:r w:rsidRPr="00635A1A">
        <w:rPr>
          <w:rFonts w:ascii="Times New Roman Bold" w:hAnsi="Times New Roman Bold"/>
          <w:b/>
          <w:spacing w:val="-4"/>
        </w:rPr>
        <w:t>c khoản nợ phải trả</w:t>
      </w:r>
    </w:p>
    <w:p w:rsidR="004E2191" w:rsidRPr="0016056E" w:rsidRDefault="00635A1A" w:rsidP="008A691D">
      <w:pPr>
        <w:ind w:firstLine="720"/>
        <w:rPr>
          <w:b/>
        </w:rPr>
      </w:pPr>
      <w:r w:rsidRPr="00635A1A">
        <w:rPr>
          <w:b/>
        </w:rPr>
        <w:t>Bên Nợ:</w:t>
      </w:r>
    </w:p>
    <w:p w:rsidR="004E2191" w:rsidRDefault="00635A1A" w:rsidP="008A691D">
      <w:pPr>
        <w:ind w:firstLine="720"/>
      </w:pPr>
      <w:r w:rsidRPr="00635A1A">
        <w:t xml:space="preserve">- Các khoản nợ phải trả giảm trong kỳ do doanh nghiệp </w:t>
      </w:r>
      <w:r w:rsidRPr="00635A1A">
        <w:rPr>
          <w:rFonts w:hint="eastAsia"/>
        </w:rPr>
        <w:t>đã</w:t>
      </w:r>
      <w:r w:rsidRPr="00635A1A">
        <w:t xml:space="preserve"> thanh toán các khoản nợ phải trả nhà cung cấp về tiền mua vật liệu, dụng cụ, TSC</w:t>
      </w:r>
      <w:r w:rsidRPr="00635A1A">
        <w:rPr>
          <w:rFonts w:hint="eastAsia"/>
        </w:rPr>
        <w:t>Đ</w:t>
      </w:r>
      <w:r w:rsidRPr="00635A1A">
        <w:t>, dịch vụ; nộp các khoản phải nộp theo l</w:t>
      </w:r>
      <w:r w:rsidRPr="00635A1A">
        <w:rPr>
          <w:rFonts w:hint="eastAsia"/>
        </w:rPr>
        <w:t>ươ</w:t>
      </w:r>
      <w:r w:rsidRPr="00635A1A">
        <w:t>ng cho c</w:t>
      </w:r>
      <w:r w:rsidRPr="00635A1A">
        <w:rPr>
          <w:rFonts w:hint="eastAsia"/>
        </w:rPr>
        <w:t>ơ</w:t>
      </w:r>
      <w:r w:rsidRPr="00635A1A">
        <w:t xml:space="preserve"> quan quản lý quỹ; trả lại các khoản nhận ký quỹ, ký c</w:t>
      </w:r>
      <w:r w:rsidRPr="00635A1A">
        <w:rPr>
          <w:rFonts w:hint="eastAsia"/>
        </w:rPr>
        <w:t>ư</w:t>
      </w:r>
      <w:r w:rsidRPr="00635A1A">
        <w:t>ợc của doanh nghiệp khác; chi trả cổ tức, lợi nhuận cho các chủ sở hữu;</w:t>
      </w:r>
    </w:p>
    <w:p w:rsidR="00076961" w:rsidRPr="0016056E" w:rsidRDefault="00076961" w:rsidP="00076961">
      <w:pPr>
        <w:pStyle w:val="1chinhtrangChar1Char"/>
        <w:spacing w:before="0" w:after="120" w:line="240" w:lineRule="auto"/>
        <w:ind w:firstLine="720"/>
        <w:rPr>
          <w:rFonts w:ascii="Times New Roman" w:hAnsi="Times New Roman"/>
          <w:color w:val="000000" w:themeColor="text1"/>
          <w:sz w:val="27"/>
          <w:szCs w:val="27"/>
          <w:lang w:val="vi-VN"/>
        </w:rPr>
      </w:pPr>
      <w:r>
        <w:t xml:space="preserve"> </w:t>
      </w:r>
      <w:r w:rsidRPr="00635A1A">
        <w:rPr>
          <w:rFonts w:ascii="Times New Roman" w:hAnsi="Times New Roman"/>
          <w:color w:val="000000" w:themeColor="text1"/>
          <w:sz w:val="27"/>
          <w:szCs w:val="27"/>
          <w:lang w:val="vi-VN"/>
        </w:rPr>
        <w:t xml:space="preserve">- Các khoản tiền lương, tiền công, tiền thưởng có tính chất lương, bảo hiểm xã hội và các khoản khác đã trả, đã chi, đã ứng trước cho người lao động; </w:t>
      </w:r>
    </w:p>
    <w:p w:rsidR="003E7507" w:rsidRDefault="00076961" w:rsidP="003E7507">
      <w:pPr>
        <w:pStyle w:val="1chinhtrangChar1Char"/>
        <w:spacing w:before="0" w:after="120" w:line="240" w:lineRule="auto"/>
        <w:ind w:firstLine="720"/>
      </w:pPr>
      <w:r w:rsidRPr="00635A1A">
        <w:rPr>
          <w:rFonts w:ascii="Times New Roman" w:hAnsi="Times New Roman"/>
          <w:color w:val="000000" w:themeColor="text1"/>
          <w:sz w:val="27"/>
          <w:szCs w:val="27"/>
          <w:lang w:val="vi-VN"/>
        </w:rPr>
        <w:t>- Các khoản khấu trừ vào tiền lương, tiền công của người lao động.</w:t>
      </w:r>
    </w:p>
    <w:p w:rsidR="004E2191" w:rsidRPr="0016056E" w:rsidRDefault="00635A1A" w:rsidP="008A691D">
      <w:pPr>
        <w:ind w:firstLine="720"/>
        <w:rPr>
          <w:b/>
        </w:rPr>
      </w:pPr>
      <w:r w:rsidRPr="00635A1A">
        <w:rPr>
          <w:b/>
        </w:rPr>
        <w:t>Bên Có:</w:t>
      </w:r>
    </w:p>
    <w:p w:rsidR="004E2191" w:rsidRDefault="00635A1A" w:rsidP="008A691D">
      <w:pPr>
        <w:ind w:firstLine="720"/>
      </w:pPr>
      <w:r w:rsidRPr="00635A1A">
        <w:t>- Các khoản nợ phải trả t</w:t>
      </w:r>
      <w:r w:rsidRPr="00635A1A">
        <w:rPr>
          <w:rFonts w:hint="eastAsia"/>
        </w:rPr>
        <w:t>ă</w:t>
      </w:r>
      <w:r w:rsidRPr="00635A1A">
        <w:t>ng trong kỳ do mua hàng tồn kho, TSC</w:t>
      </w:r>
      <w:r w:rsidRPr="00635A1A">
        <w:rPr>
          <w:rFonts w:hint="eastAsia"/>
        </w:rPr>
        <w:t>Đ</w:t>
      </w:r>
      <w:r w:rsidRPr="00635A1A">
        <w:t>, dịch vụ; phải trả về các khoản trích theo l</w:t>
      </w:r>
      <w:r w:rsidRPr="00635A1A">
        <w:rPr>
          <w:rFonts w:hint="eastAsia"/>
        </w:rPr>
        <w:t>ươ</w:t>
      </w:r>
      <w:r w:rsidRPr="00635A1A">
        <w:t>ng; các khoản nhận ký quỹ, ký c</w:t>
      </w:r>
      <w:r w:rsidRPr="00635A1A">
        <w:rPr>
          <w:rFonts w:hint="eastAsia"/>
        </w:rPr>
        <w:t>ư</w:t>
      </w:r>
      <w:r w:rsidRPr="00635A1A">
        <w:t xml:space="preserve">ợc của </w:t>
      </w:r>
      <w:r w:rsidRPr="00635A1A">
        <w:rPr>
          <w:rFonts w:hint="eastAsia"/>
        </w:rPr>
        <w:t>đơ</w:t>
      </w:r>
      <w:r w:rsidRPr="00635A1A">
        <w:t>n vị khác; phải trả cổ tức và lợi nhuận cho chủ sở hữu,...;</w:t>
      </w:r>
    </w:p>
    <w:p w:rsidR="003E7507" w:rsidRDefault="003E7507" w:rsidP="003E7507">
      <w:pPr>
        <w:pStyle w:val="1chinhtrangChar1Char"/>
        <w:spacing w:before="0" w:after="120" w:line="240" w:lineRule="auto"/>
        <w:ind w:firstLine="720"/>
      </w:pPr>
      <w:r w:rsidRPr="003E7507">
        <w:rPr>
          <w:rFonts w:ascii="Times New Roman" w:hAnsi="Times New Roman"/>
          <w:color w:val="000000" w:themeColor="text1"/>
          <w:sz w:val="27"/>
          <w:szCs w:val="27"/>
        </w:rPr>
        <w:t xml:space="preserve">- </w:t>
      </w:r>
      <w:r w:rsidR="00076961" w:rsidRPr="00635A1A">
        <w:rPr>
          <w:rFonts w:ascii="Times New Roman" w:hAnsi="Times New Roman"/>
          <w:color w:val="000000" w:themeColor="text1"/>
          <w:sz w:val="27"/>
          <w:szCs w:val="27"/>
          <w:lang w:val="vi-VN"/>
        </w:rPr>
        <w:t>Các khoản tiền lương, tiền công, tiền thưởng có tính chất lương, bảo hiểm xã hội và các khoản khác phải trả, phải chi cho ng</w:t>
      </w:r>
      <w:r w:rsidR="00076961">
        <w:rPr>
          <w:rFonts w:ascii="Times New Roman" w:hAnsi="Times New Roman"/>
          <w:color w:val="000000" w:themeColor="text1"/>
          <w:sz w:val="27"/>
          <w:szCs w:val="27"/>
          <w:lang w:val="vi-VN"/>
        </w:rPr>
        <w:t>ười lao động</w:t>
      </w:r>
      <w:r w:rsidRPr="003E7507">
        <w:rPr>
          <w:rFonts w:ascii="Times New Roman" w:hAnsi="Times New Roman"/>
          <w:color w:val="000000" w:themeColor="text1"/>
          <w:sz w:val="27"/>
          <w:szCs w:val="27"/>
        </w:rPr>
        <w:t>.</w:t>
      </w:r>
    </w:p>
    <w:p w:rsidR="004E2191" w:rsidRPr="0016056E" w:rsidRDefault="00635A1A" w:rsidP="00071DA5">
      <w:pPr>
        <w:ind w:firstLine="720"/>
      </w:pPr>
      <w:r w:rsidRPr="00635A1A">
        <w:rPr>
          <w:b/>
        </w:rPr>
        <w:t>Số d</w:t>
      </w:r>
      <w:r w:rsidRPr="00635A1A">
        <w:rPr>
          <w:rFonts w:hint="eastAsia"/>
          <w:b/>
        </w:rPr>
        <w:t>ư</w:t>
      </w:r>
      <w:r w:rsidRPr="00635A1A">
        <w:rPr>
          <w:b/>
        </w:rPr>
        <w:t xml:space="preserve"> bên Có</w:t>
      </w:r>
      <w:r w:rsidRPr="00635A1A">
        <w:t>: Các khoản nợ phải trả hiện còn cuối kỳ.</w:t>
      </w:r>
    </w:p>
    <w:p w:rsidR="00D7773F" w:rsidRDefault="00635A1A" w:rsidP="00071DA5">
      <w:pPr>
        <w:ind w:firstLine="720"/>
      </w:pPr>
      <w:r w:rsidRPr="00635A1A">
        <w:t>Tài khoản 331 có thể có số d</w:t>
      </w:r>
      <w:r w:rsidRPr="00635A1A">
        <w:rPr>
          <w:rFonts w:hint="eastAsia"/>
        </w:rPr>
        <w:t>ư</w:t>
      </w:r>
      <w:r w:rsidRPr="00635A1A">
        <w:t xml:space="preserve"> bên Nợ. Số d</w:t>
      </w:r>
      <w:r w:rsidRPr="00635A1A">
        <w:rPr>
          <w:rFonts w:hint="eastAsia"/>
        </w:rPr>
        <w:t>ư</w:t>
      </w:r>
      <w:r w:rsidRPr="00635A1A">
        <w:t xml:space="preserve"> bên Nợ phản ánh số </w:t>
      </w:r>
      <w:r w:rsidRPr="00635A1A">
        <w:rPr>
          <w:rFonts w:hint="eastAsia"/>
        </w:rPr>
        <w:t>đã</w:t>
      </w:r>
      <w:r w:rsidRPr="00635A1A">
        <w:t xml:space="preserve"> trả nhiều h</w:t>
      </w:r>
      <w:r w:rsidRPr="00635A1A">
        <w:rPr>
          <w:rFonts w:hint="eastAsia"/>
        </w:rPr>
        <w:t>ơ</w:t>
      </w:r>
      <w:r w:rsidRPr="00635A1A">
        <w:t>n số phải trả (tr</w:t>
      </w:r>
      <w:r w:rsidRPr="00635A1A">
        <w:rPr>
          <w:rFonts w:hint="eastAsia"/>
        </w:rPr>
        <w:t>ư</w:t>
      </w:r>
      <w:r w:rsidRPr="00635A1A">
        <w:t xml:space="preserve">ờng hợp cá biệt và trong chi tiết công nợ của từng </w:t>
      </w:r>
      <w:r w:rsidRPr="00635A1A">
        <w:rPr>
          <w:rFonts w:hint="eastAsia"/>
        </w:rPr>
        <w:t>đ</w:t>
      </w:r>
      <w:r w:rsidRPr="00635A1A">
        <w:t>ối t</w:t>
      </w:r>
      <w:r w:rsidRPr="00635A1A">
        <w:rPr>
          <w:rFonts w:hint="eastAsia"/>
        </w:rPr>
        <w:t>ư</w:t>
      </w:r>
      <w:r w:rsidRPr="00635A1A">
        <w:t>ợng cụ thể).</w:t>
      </w:r>
    </w:p>
    <w:p w:rsidR="0017619E" w:rsidRDefault="0017619E" w:rsidP="00071DA5">
      <w:pPr>
        <w:ind w:firstLine="720"/>
      </w:pPr>
      <w:r>
        <w:t>Tài khoản 331 – Các khoản nợ phải trả có 02 tài khoản cấp 2:</w:t>
      </w:r>
    </w:p>
    <w:p w:rsidR="0017619E" w:rsidRDefault="0017619E" w:rsidP="00071DA5">
      <w:pPr>
        <w:ind w:firstLine="720"/>
      </w:pPr>
      <w:r>
        <w:t>- Tài khoản 3314 – Phải trả người lao động: Phản ánh các khoản phải trả và tình hình thanh toán các khoản phải trả cho người lao động của doanh nghiệp về tiền lương, tiền công, tiền thưởng, bảo hiểm xã hội và các khoản phải trả khác thuộc về thu nhập của người lao động.</w:t>
      </w:r>
    </w:p>
    <w:p w:rsidR="0017619E" w:rsidRPr="0016056E" w:rsidRDefault="0017619E" w:rsidP="00071DA5">
      <w:pPr>
        <w:ind w:firstLine="720"/>
      </w:pPr>
      <w:r>
        <w:t>- Tài khoản 3318 – Các khoản nợ phải trả khác:</w:t>
      </w:r>
      <w:r w:rsidR="00784366">
        <w:t xml:space="preserve"> Phản ánh các khoản phải trả cho người bán về mua vật liệu, dụng cụ, hàng hóa, tài sản; phải trả nợ vay của các ngân hàng và đối tượng khác; phải trả cho cơ quan quản lý quỹ BHXH về các khoản phải nộp theo lượng; phải trả cổ tức, lợi nhuận...</w:t>
      </w:r>
      <w:r>
        <w:t xml:space="preserve"> </w:t>
      </w:r>
    </w:p>
    <w:p w:rsidR="004E2191" w:rsidRPr="0016056E" w:rsidRDefault="00635A1A" w:rsidP="008A691D">
      <w:pPr>
        <w:ind w:firstLine="720"/>
        <w:rPr>
          <w:b/>
        </w:rPr>
      </w:pPr>
      <w:r w:rsidRPr="00635A1A">
        <w:rPr>
          <w:b/>
        </w:rPr>
        <w:t>3. Ph</w:t>
      </w:r>
      <w:r w:rsidRPr="00635A1A">
        <w:rPr>
          <w:rFonts w:hint="eastAsia"/>
          <w:b/>
        </w:rPr>
        <w:t>ươ</w:t>
      </w:r>
      <w:r w:rsidRPr="00635A1A">
        <w:rPr>
          <w:b/>
        </w:rPr>
        <w:t>ng pháp kế toán một số giao dịch kinh tế chủ yếu</w:t>
      </w:r>
    </w:p>
    <w:p w:rsidR="004E2191" w:rsidRPr="0016056E" w:rsidRDefault="00635A1A" w:rsidP="008A691D">
      <w:pPr>
        <w:ind w:firstLine="720"/>
      </w:pPr>
      <w:r w:rsidRPr="00635A1A">
        <w:t>3.1. Mua nguyên vật liệu, dụng cụ, hàng hóa về nhập kho, mua TSC</w:t>
      </w:r>
      <w:r w:rsidRPr="00635A1A">
        <w:rPr>
          <w:rFonts w:hint="eastAsia"/>
        </w:rPr>
        <w:t>Đ</w:t>
      </w:r>
      <w:r w:rsidRPr="00635A1A">
        <w:t xml:space="preserve"> ch</w:t>
      </w:r>
      <w:r w:rsidRPr="00635A1A">
        <w:rPr>
          <w:rFonts w:hint="eastAsia"/>
        </w:rPr>
        <w:t>ư</w:t>
      </w:r>
      <w:r w:rsidRPr="00635A1A">
        <w:t>a trả tiền ng</w:t>
      </w:r>
      <w:r w:rsidRPr="00635A1A">
        <w:rPr>
          <w:rFonts w:hint="eastAsia"/>
        </w:rPr>
        <w:t>ư</w:t>
      </w:r>
      <w:r w:rsidRPr="00635A1A">
        <w:t>ời bán, ghi:</w:t>
      </w:r>
    </w:p>
    <w:p w:rsidR="004E2191" w:rsidRPr="0016056E" w:rsidRDefault="00635A1A" w:rsidP="008A691D">
      <w:pPr>
        <w:ind w:firstLine="720"/>
      </w:pPr>
      <w:r w:rsidRPr="00635A1A">
        <w:t>Nợ các TK 152, 211</w:t>
      </w:r>
    </w:p>
    <w:p w:rsidR="004E2191" w:rsidRPr="0016056E" w:rsidRDefault="00635A1A" w:rsidP="00B503E8">
      <w:pPr>
        <w:ind w:left="2268" w:hanging="1548"/>
      </w:pPr>
      <w:r w:rsidRPr="00635A1A">
        <w:t>Nợ TK 13</w:t>
      </w:r>
      <w:r w:rsidR="00076961">
        <w:t>1</w:t>
      </w:r>
      <w:r w:rsidRPr="00635A1A">
        <w:t xml:space="preserve">3 - Thuế GTGT </w:t>
      </w:r>
      <w:r w:rsidRPr="00635A1A">
        <w:rPr>
          <w:rFonts w:hint="eastAsia"/>
        </w:rPr>
        <w:t>đư</w:t>
      </w:r>
      <w:r w:rsidRPr="00635A1A">
        <w:t>ợc khấu trừ (nếu có)</w:t>
      </w:r>
    </w:p>
    <w:p w:rsidR="004E2191" w:rsidRPr="0016056E" w:rsidRDefault="00635A1A" w:rsidP="008A691D">
      <w:pPr>
        <w:ind w:firstLine="720"/>
      </w:pPr>
      <w:r w:rsidRPr="00635A1A">
        <w:tab/>
        <w:t>Có TK 331 - Các khoản nợ phải trả (tổng giá thanh toán).</w:t>
      </w:r>
    </w:p>
    <w:p w:rsidR="00B503E8" w:rsidRPr="0016056E" w:rsidRDefault="00635A1A" w:rsidP="00B503E8">
      <w:pPr>
        <w:ind w:firstLine="720"/>
      </w:pPr>
      <w:r w:rsidRPr="00635A1A">
        <w:t xml:space="preserve">3.2. Khi mua dịch vụ về sử dụng ngay cho hoạt </w:t>
      </w:r>
      <w:r w:rsidRPr="00635A1A">
        <w:rPr>
          <w:rFonts w:hint="eastAsia"/>
        </w:rPr>
        <w:t>đ</w:t>
      </w:r>
      <w:r w:rsidRPr="00635A1A">
        <w:t>ộng sản xuất kinh doanh ch</w:t>
      </w:r>
      <w:r w:rsidRPr="00635A1A">
        <w:rPr>
          <w:rFonts w:hint="eastAsia"/>
        </w:rPr>
        <w:t>ư</w:t>
      </w:r>
      <w:r w:rsidRPr="00635A1A">
        <w:t>a trả tiền ng</w:t>
      </w:r>
      <w:r w:rsidRPr="00635A1A">
        <w:rPr>
          <w:rFonts w:hint="eastAsia"/>
        </w:rPr>
        <w:t>ư</w:t>
      </w:r>
      <w:r w:rsidRPr="00635A1A">
        <w:t>ời bán nh</w:t>
      </w:r>
      <w:r w:rsidRPr="00635A1A">
        <w:rPr>
          <w:rFonts w:hint="eastAsia"/>
        </w:rPr>
        <w:t>ư</w:t>
      </w:r>
      <w:r w:rsidRPr="00635A1A">
        <w:t xml:space="preserve"> </w:t>
      </w:r>
      <w:r w:rsidRPr="00635A1A">
        <w:rPr>
          <w:rFonts w:hint="eastAsia"/>
        </w:rPr>
        <w:t>đ</w:t>
      </w:r>
      <w:r w:rsidRPr="00635A1A">
        <w:t>iện, n</w:t>
      </w:r>
      <w:r w:rsidRPr="00635A1A">
        <w:rPr>
          <w:rFonts w:hint="eastAsia"/>
        </w:rPr>
        <w:t>ư</w:t>
      </w:r>
      <w:r w:rsidRPr="00635A1A">
        <w:t xml:space="preserve">ớc, </w:t>
      </w:r>
      <w:r w:rsidRPr="00635A1A">
        <w:rPr>
          <w:rFonts w:hint="eastAsia"/>
        </w:rPr>
        <w:t>đ</w:t>
      </w:r>
      <w:r w:rsidRPr="00635A1A">
        <w:t>iện thoại,..., ghi:</w:t>
      </w:r>
    </w:p>
    <w:p w:rsidR="00A33741" w:rsidRPr="0016056E" w:rsidRDefault="00635A1A" w:rsidP="00A33741">
      <w:pPr>
        <w:ind w:left="2340" w:hanging="1620"/>
      </w:pPr>
      <w:r w:rsidRPr="00635A1A">
        <w:t>Nợ TK 152</w:t>
      </w:r>
      <w:r w:rsidRPr="00635A1A">
        <w:rPr>
          <w:lang w:val="vi-VN"/>
        </w:rPr>
        <w:t>4</w:t>
      </w:r>
      <w:r w:rsidRPr="00635A1A">
        <w:t xml:space="preserve"> - </w:t>
      </w:r>
      <w:r w:rsidRPr="00635A1A">
        <w:rPr>
          <w:lang w:val="vi-VN"/>
        </w:rPr>
        <w:t xml:space="preserve">Chi phí sản xuất, kinh doanh dở dang </w:t>
      </w:r>
      <w:r w:rsidRPr="00635A1A">
        <w:t xml:space="preserve">(nếu mua dịch vụ về dùng ngay cho hoạt </w:t>
      </w:r>
      <w:r w:rsidRPr="00635A1A">
        <w:rPr>
          <w:rFonts w:hint="eastAsia"/>
        </w:rPr>
        <w:t>đ</w:t>
      </w:r>
      <w:r w:rsidRPr="00635A1A">
        <w:t>ộng sản xuất sản phẩm</w:t>
      </w:r>
      <w:r w:rsidR="00A91D31">
        <w:t>, th</w:t>
      </w:r>
      <w:r w:rsidR="00A91D31" w:rsidRPr="00A91D31">
        <w:t>ự</w:t>
      </w:r>
      <w:r w:rsidR="00A91D31">
        <w:t>c hi</w:t>
      </w:r>
      <w:r w:rsidR="00A91D31" w:rsidRPr="00A91D31">
        <w:t>ện</w:t>
      </w:r>
      <w:r w:rsidR="00A91D31">
        <w:t xml:space="preserve"> d</w:t>
      </w:r>
      <w:r w:rsidR="00A91D31" w:rsidRPr="00A91D31">
        <w:t>ịch</w:t>
      </w:r>
      <w:r w:rsidR="00A91D31">
        <w:t xml:space="preserve"> v</w:t>
      </w:r>
      <w:r w:rsidR="00A91D31" w:rsidRPr="00A91D31">
        <w:t>ụ</w:t>
      </w:r>
      <w:r w:rsidRPr="00635A1A">
        <w:t xml:space="preserve">) </w:t>
      </w:r>
    </w:p>
    <w:p w:rsidR="00B503E8" w:rsidRPr="0016056E" w:rsidRDefault="00635A1A" w:rsidP="00B503E8">
      <w:pPr>
        <w:ind w:left="2127" w:hanging="1407"/>
      </w:pPr>
      <w:r w:rsidRPr="00635A1A">
        <w:t xml:space="preserve">Nợ TK 611- Các khoản chi phí (nếu mua dịch vụ về dùng ngay cho các hoạt </w:t>
      </w:r>
      <w:r w:rsidRPr="00635A1A">
        <w:rPr>
          <w:rFonts w:hint="eastAsia"/>
        </w:rPr>
        <w:t>đ</w:t>
      </w:r>
      <w:r w:rsidRPr="00635A1A">
        <w:t>ộng bán hàng, quản lý doanh nghiệp)</w:t>
      </w:r>
    </w:p>
    <w:p w:rsidR="00B503E8" w:rsidRPr="0016056E" w:rsidRDefault="00635A1A" w:rsidP="00B503E8">
      <w:pPr>
        <w:ind w:left="2268" w:hanging="1548"/>
      </w:pPr>
      <w:r w:rsidRPr="00635A1A">
        <w:t>Nợ TK 13</w:t>
      </w:r>
      <w:r w:rsidR="00076961">
        <w:t>1</w:t>
      </w:r>
      <w:r w:rsidRPr="00635A1A">
        <w:t xml:space="preserve">3 - Thuế GTGT </w:t>
      </w:r>
      <w:r w:rsidRPr="00635A1A">
        <w:rPr>
          <w:rFonts w:hint="eastAsia"/>
        </w:rPr>
        <w:t>đư</w:t>
      </w:r>
      <w:r w:rsidRPr="00635A1A">
        <w:t>ợc khấu trừ (nếu có)</w:t>
      </w:r>
    </w:p>
    <w:p w:rsidR="00B503E8" w:rsidRPr="0016056E" w:rsidRDefault="00635A1A" w:rsidP="00B503E8">
      <w:pPr>
        <w:ind w:firstLine="720"/>
      </w:pPr>
      <w:r w:rsidRPr="00635A1A">
        <w:tab/>
        <w:t>Có TK 331 - Các khoản nợ phải trả (tổng giá thanh toán).</w:t>
      </w:r>
    </w:p>
    <w:p w:rsidR="004E2191" w:rsidRPr="0016056E" w:rsidRDefault="00635A1A" w:rsidP="008A691D">
      <w:pPr>
        <w:ind w:firstLine="720"/>
      </w:pPr>
      <w:r w:rsidRPr="00635A1A">
        <w:t>3.3. Khi chi trả các khoản nợ phải trả ng</w:t>
      </w:r>
      <w:r w:rsidRPr="00635A1A">
        <w:rPr>
          <w:rFonts w:hint="eastAsia"/>
        </w:rPr>
        <w:t>ư</w:t>
      </w:r>
      <w:r w:rsidRPr="00635A1A">
        <w:t>ời bán về mua hàng hóa, dịch vụ, TSC</w:t>
      </w:r>
      <w:r w:rsidRPr="00635A1A">
        <w:rPr>
          <w:rFonts w:hint="eastAsia"/>
        </w:rPr>
        <w:t>Đ</w:t>
      </w:r>
      <w:r w:rsidRPr="00635A1A">
        <w:t>,... ghi:</w:t>
      </w:r>
    </w:p>
    <w:p w:rsidR="004E2191" w:rsidRPr="0016056E" w:rsidRDefault="00635A1A" w:rsidP="008A691D">
      <w:pPr>
        <w:ind w:firstLine="720"/>
      </w:pPr>
      <w:r w:rsidRPr="00635A1A">
        <w:t>Nợ TK 331 - Các khoản nợ phải trả</w:t>
      </w:r>
    </w:p>
    <w:p w:rsidR="004E2191" w:rsidRPr="0016056E" w:rsidRDefault="00635A1A" w:rsidP="003E0791">
      <w:pPr>
        <w:ind w:left="1440"/>
        <w:rPr>
          <w:lang w:val="vi-VN"/>
        </w:rPr>
      </w:pPr>
      <w:r w:rsidRPr="00635A1A">
        <w:t>Có TK 111 - Tiền</w:t>
      </w:r>
      <w:r w:rsidRPr="00635A1A">
        <w:rPr>
          <w:lang w:val="vi-VN"/>
        </w:rPr>
        <w:t xml:space="preserve"> (1111, 1112)</w:t>
      </w:r>
    </w:p>
    <w:p w:rsidR="004E2191" w:rsidRPr="0016056E" w:rsidRDefault="00635A1A" w:rsidP="008A691D">
      <w:pPr>
        <w:ind w:firstLine="720"/>
      </w:pPr>
      <w:r w:rsidRPr="00635A1A">
        <w:t xml:space="preserve">3.4. Khoản chiết khấu thanh toán </w:t>
      </w:r>
      <w:r w:rsidRPr="00635A1A">
        <w:rPr>
          <w:rFonts w:hint="eastAsia"/>
        </w:rPr>
        <w:t>đư</w:t>
      </w:r>
      <w:r w:rsidRPr="00635A1A">
        <w:t>ợc h</w:t>
      </w:r>
      <w:r w:rsidRPr="00635A1A">
        <w:rPr>
          <w:rFonts w:hint="eastAsia"/>
        </w:rPr>
        <w:t>ư</w:t>
      </w:r>
      <w:r w:rsidRPr="00635A1A">
        <w:t>ởng khi mua vật t</w:t>
      </w:r>
      <w:r w:rsidRPr="00635A1A">
        <w:rPr>
          <w:rFonts w:hint="eastAsia"/>
        </w:rPr>
        <w:t>ư</w:t>
      </w:r>
      <w:r w:rsidRPr="00635A1A">
        <w:t>, hàng hoá, TSC</w:t>
      </w:r>
      <w:r w:rsidRPr="00635A1A">
        <w:rPr>
          <w:rFonts w:hint="eastAsia"/>
        </w:rPr>
        <w:t>Đ</w:t>
      </w:r>
      <w:r w:rsidRPr="00635A1A">
        <w:t xml:space="preserve"> do thanh toán tr</w:t>
      </w:r>
      <w:r w:rsidRPr="00635A1A">
        <w:rPr>
          <w:rFonts w:hint="eastAsia"/>
        </w:rPr>
        <w:t>ư</w:t>
      </w:r>
      <w:r w:rsidRPr="00635A1A">
        <w:t xml:space="preserve">ớc thời hạn </w:t>
      </w:r>
      <w:r w:rsidRPr="00635A1A">
        <w:rPr>
          <w:rFonts w:hint="eastAsia"/>
        </w:rPr>
        <w:t>đư</w:t>
      </w:r>
      <w:r w:rsidRPr="00635A1A">
        <w:t>ợc trừ vào khoản nợ phải trả ng</w:t>
      </w:r>
      <w:r w:rsidRPr="00635A1A">
        <w:rPr>
          <w:rFonts w:hint="eastAsia"/>
        </w:rPr>
        <w:t>ư</w:t>
      </w:r>
      <w:r w:rsidRPr="00635A1A">
        <w:t>ời bán, ghi:</w:t>
      </w:r>
    </w:p>
    <w:p w:rsidR="004E2191" w:rsidRPr="0016056E" w:rsidRDefault="00635A1A" w:rsidP="008A691D">
      <w:pPr>
        <w:ind w:firstLine="720"/>
      </w:pPr>
      <w:r w:rsidRPr="00635A1A">
        <w:t>Nợ TK 331 - Các khoản nợ phải trả</w:t>
      </w:r>
    </w:p>
    <w:p w:rsidR="004E2191" w:rsidRPr="0016056E" w:rsidRDefault="00635A1A" w:rsidP="003E0791">
      <w:pPr>
        <w:ind w:left="720" w:firstLine="720"/>
      </w:pPr>
      <w:r w:rsidRPr="00635A1A">
        <w:t>Có TK 511 - Các khoản doanh thu và thu nhập</w:t>
      </w:r>
      <w:r w:rsidRPr="00635A1A">
        <w:rPr>
          <w:lang w:val="vi-VN"/>
        </w:rPr>
        <w:t xml:space="preserve"> (5118)</w:t>
      </w:r>
      <w:r w:rsidRPr="00635A1A">
        <w:t>.</w:t>
      </w:r>
    </w:p>
    <w:p w:rsidR="004E2191" w:rsidRPr="0016056E" w:rsidRDefault="00635A1A" w:rsidP="008A691D">
      <w:pPr>
        <w:ind w:firstLine="720"/>
      </w:pPr>
      <w:r w:rsidRPr="00635A1A">
        <w:t>3.5. Tr</w:t>
      </w:r>
      <w:r w:rsidRPr="00635A1A">
        <w:rPr>
          <w:rFonts w:hint="eastAsia"/>
        </w:rPr>
        <w:t>ư</w:t>
      </w:r>
      <w:r w:rsidRPr="00635A1A">
        <w:t xml:space="preserve">ờng hợp trả lại hàng tồn kho </w:t>
      </w:r>
      <w:r w:rsidRPr="00635A1A">
        <w:rPr>
          <w:rFonts w:hint="eastAsia"/>
        </w:rPr>
        <w:t>đã</w:t>
      </w:r>
      <w:r w:rsidRPr="00635A1A">
        <w:t xml:space="preserve"> mua hoặc </w:t>
      </w:r>
      <w:r w:rsidRPr="00635A1A">
        <w:rPr>
          <w:rFonts w:hint="eastAsia"/>
        </w:rPr>
        <w:t>đư</w:t>
      </w:r>
      <w:r w:rsidRPr="00635A1A">
        <w:t>ợc ng</w:t>
      </w:r>
      <w:r w:rsidRPr="00635A1A">
        <w:rPr>
          <w:rFonts w:hint="eastAsia"/>
        </w:rPr>
        <w:t>ư</w:t>
      </w:r>
      <w:r w:rsidRPr="00635A1A">
        <w:t xml:space="preserve">ời bán chấp thuận giảm giá do không </w:t>
      </w:r>
      <w:r w:rsidRPr="00635A1A">
        <w:rPr>
          <w:rFonts w:hint="eastAsia"/>
        </w:rPr>
        <w:t>đú</w:t>
      </w:r>
      <w:r w:rsidRPr="00635A1A">
        <w:t>ng quy cách, phẩm chất trừ vào khoản nợ phải trả cho ng</w:t>
      </w:r>
      <w:r w:rsidRPr="00635A1A">
        <w:rPr>
          <w:rFonts w:hint="eastAsia"/>
        </w:rPr>
        <w:t>ư</w:t>
      </w:r>
      <w:r w:rsidRPr="00635A1A">
        <w:t>ời bán, ghi:</w:t>
      </w:r>
    </w:p>
    <w:p w:rsidR="004E2191" w:rsidRPr="0016056E" w:rsidRDefault="00635A1A" w:rsidP="008A691D">
      <w:pPr>
        <w:ind w:firstLine="720"/>
      </w:pPr>
      <w:r w:rsidRPr="00635A1A">
        <w:t>Nợ TK 331 - Các khoản nợ phải trả</w:t>
      </w:r>
    </w:p>
    <w:p w:rsidR="004E2191" w:rsidRPr="0016056E" w:rsidRDefault="00635A1A" w:rsidP="003E0791">
      <w:pPr>
        <w:ind w:left="720" w:firstLine="720"/>
      </w:pPr>
      <w:r w:rsidRPr="00635A1A">
        <w:t>Có TK 13</w:t>
      </w:r>
      <w:r w:rsidR="00076961">
        <w:t>1</w:t>
      </w:r>
      <w:r w:rsidRPr="00635A1A">
        <w:t xml:space="preserve">3 - Thuế GTGT </w:t>
      </w:r>
      <w:r w:rsidRPr="00635A1A">
        <w:rPr>
          <w:rFonts w:hint="eastAsia"/>
        </w:rPr>
        <w:t>đư</w:t>
      </w:r>
      <w:r w:rsidRPr="00635A1A">
        <w:t>ợc khấu trừ (nếu có)</w:t>
      </w:r>
    </w:p>
    <w:p w:rsidR="004E2191" w:rsidRPr="0016056E" w:rsidRDefault="00635A1A" w:rsidP="003E0791">
      <w:pPr>
        <w:ind w:left="720" w:firstLine="720"/>
      </w:pPr>
      <w:r w:rsidRPr="00635A1A">
        <w:t>Có TK 152 - Hàng tồn kho (1521, 1526)</w:t>
      </w:r>
    </w:p>
    <w:p w:rsidR="004E2191" w:rsidRPr="0016056E" w:rsidRDefault="00635A1A" w:rsidP="008A691D">
      <w:pPr>
        <w:ind w:firstLine="720"/>
      </w:pPr>
      <w:r w:rsidRPr="00635A1A">
        <w:t>3.6. Tr</w:t>
      </w:r>
      <w:r w:rsidRPr="00635A1A">
        <w:rPr>
          <w:rFonts w:hint="eastAsia"/>
        </w:rPr>
        <w:t>ư</w:t>
      </w:r>
      <w:r w:rsidRPr="00635A1A">
        <w:t xml:space="preserve">ờng hợp doanh nghiệp nhận bán hàng </w:t>
      </w:r>
      <w:r w:rsidRPr="00635A1A">
        <w:rPr>
          <w:rFonts w:hint="eastAsia"/>
        </w:rPr>
        <w:t>đ</w:t>
      </w:r>
      <w:r w:rsidRPr="00635A1A">
        <w:t xml:space="preserve">ại lý bán </w:t>
      </w:r>
      <w:r w:rsidRPr="00635A1A">
        <w:rPr>
          <w:rFonts w:hint="eastAsia"/>
        </w:rPr>
        <w:t>đú</w:t>
      </w:r>
      <w:r w:rsidRPr="00635A1A">
        <w:t>ng giá, h</w:t>
      </w:r>
      <w:r w:rsidRPr="00635A1A">
        <w:rPr>
          <w:rFonts w:hint="eastAsia"/>
        </w:rPr>
        <w:t>ư</w:t>
      </w:r>
      <w:r w:rsidRPr="00635A1A">
        <w:t>ởng hoa hồng.</w:t>
      </w:r>
    </w:p>
    <w:p w:rsidR="004E2191" w:rsidRPr="0016056E" w:rsidRDefault="00635A1A" w:rsidP="008A691D">
      <w:pPr>
        <w:ind w:firstLine="720"/>
      </w:pPr>
      <w:r w:rsidRPr="00635A1A">
        <w:t xml:space="preserve">- Khi nhận hàng bán </w:t>
      </w:r>
      <w:r w:rsidRPr="00635A1A">
        <w:rPr>
          <w:rFonts w:hint="eastAsia"/>
        </w:rPr>
        <w:t>đ</w:t>
      </w:r>
      <w:r w:rsidRPr="00635A1A">
        <w:t>ại lý, doanh nghiệp không phản ánh vào TK 152 mà c</w:t>
      </w:r>
      <w:r w:rsidRPr="00635A1A">
        <w:rPr>
          <w:rFonts w:hint="eastAsia"/>
        </w:rPr>
        <w:t>ă</w:t>
      </w:r>
      <w:r w:rsidRPr="00635A1A">
        <w:t xml:space="preserve">n cứ vào chứng từ có liên quan </w:t>
      </w:r>
      <w:r w:rsidRPr="00635A1A">
        <w:rPr>
          <w:rFonts w:hint="eastAsia"/>
        </w:rPr>
        <w:t>đ</w:t>
      </w:r>
      <w:r w:rsidRPr="00635A1A">
        <w:t>ể mở sổ chi tiết theo dõi về tình hình t</w:t>
      </w:r>
      <w:r w:rsidRPr="00635A1A">
        <w:rPr>
          <w:rFonts w:hint="eastAsia"/>
        </w:rPr>
        <w:t>ă</w:t>
      </w:r>
      <w:r w:rsidRPr="00635A1A">
        <w:t xml:space="preserve">ng, giảm hàng nhận bán </w:t>
      </w:r>
      <w:r w:rsidRPr="00635A1A">
        <w:rPr>
          <w:rFonts w:hint="eastAsia"/>
        </w:rPr>
        <w:t>đ</w:t>
      </w:r>
      <w:r w:rsidRPr="00635A1A">
        <w:t>ại lý theo ph</w:t>
      </w:r>
      <w:r w:rsidRPr="00635A1A">
        <w:rPr>
          <w:rFonts w:hint="eastAsia"/>
        </w:rPr>
        <w:t>ươ</w:t>
      </w:r>
      <w:r w:rsidRPr="00635A1A">
        <w:t xml:space="preserve">ng thức bán </w:t>
      </w:r>
      <w:r w:rsidRPr="00635A1A">
        <w:rPr>
          <w:rFonts w:hint="eastAsia"/>
        </w:rPr>
        <w:t>đú</w:t>
      </w:r>
      <w:r w:rsidRPr="00635A1A">
        <w:t>ng giá, h</w:t>
      </w:r>
      <w:r w:rsidRPr="00635A1A">
        <w:rPr>
          <w:rFonts w:hint="eastAsia"/>
        </w:rPr>
        <w:t>ư</w:t>
      </w:r>
      <w:r w:rsidRPr="00635A1A">
        <w:t>ởng hoa hồng.</w:t>
      </w:r>
    </w:p>
    <w:p w:rsidR="004E2191" w:rsidRPr="0016056E" w:rsidRDefault="00635A1A" w:rsidP="008A691D">
      <w:pPr>
        <w:ind w:firstLine="720"/>
      </w:pPr>
      <w:r w:rsidRPr="00635A1A">
        <w:t>- Khi bán hàng cho khách hàng, ghi:</w:t>
      </w:r>
    </w:p>
    <w:p w:rsidR="004E2191" w:rsidRPr="0016056E" w:rsidRDefault="00635A1A" w:rsidP="008A691D">
      <w:pPr>
        <w:ind w:firstLine="720"/>
      </w:pPr>
      <w:r w:rsidRPr="00635A1A">
        <w:t>Nợ các TK 111, 131 (tổng giá thanh toán)</w:t>
      </w:r>
    </w:p>
    <w:p w:rsidR="004E2191" w:rsidRPr="0016056E" w:rsidRDefault="00635A1A" w:rsidP="003E0791">
      <w:pPr>
        <w:ind w:left="720" w:firstLine="720"/>
      </w:pPr>
      <w:r w:rsidRPr="00635A1A">
        <w:t xml:space="preserve">Có TK 331 - Các khoản nợ phải trả (giá giao bán </w:t>
      </w:r>
      <w:r w:rsidRPr="00635A1A">
        <w:rPr>
          <w:rFonts w:hint="eastAsia"/>
        </w:rPr>
        <w:t>đ</w:t>
      </w:r>
      <w:r w:rsidRPr="00635A1A">
        <w:t>ại lý + thuế).</w:t>
      </w:r>
    </w:p>
    <w:p w:rsidR="004E2191" w:rsidRPr="0016056E" w:rsidRDefault="00635A1A" w:rsidP="008A691D">
      <w:pPr>
        <w:ind w:firstLine="720"/>
      </w:pPr>
      <w:r w:rsidRPr="00635A1A">
        <w:t xml:space="preserve">- Khi xác </w:t>
      </w:r>
      <w:r w:rsidRPr="00635A1A">
        <w:rPr>
          <w:rFonts w:hint="eastAsia"/>
        </w:rPr>
        <w:t>đ</w:t>
      </w:r>
      <w:r w:rsidRPr="00635A1A">
        <w:t xml:space="preserve">ịnh hoa hồng </w:t>
      </w:r>
      <w:r w:rsidRPr="00635A1A">
        <w:rPr>
          <w:rFonts w:hint="eastAsia"/>
        </w:rPr>
        <w:t>đ</w:t>
      </w:r>
      <w:r w:rsidRPr="00635A1A">
        <w:t xml:space="preserve">ại lý </w:t>
      </w:r>
      <w:r w:rsidRPr="00635A1A">
        <w:rPr>
          <w:rFonts w:hint="eastAsia"/>
        </w:rPr>
        <w:t>đư</w:t>
      </w:r>
      <w:r w:rsidRPr="00635A1A">
        <w:t>ợc h</w:t>
      </w:r>
      <w:r w:rsidRPr="00635A1A">
        <w:rPr>
          <w:rFonts w:hint="eastAsia"/>
        </w:rPr>
        <w:t>ư</w:t>
      </w:r>
      <w:r w:rsidRPr="00635A1A">
        <w:t xml:space="preserve">ởng, tính vào doanh thu hoa hồng về bán hàng </w:t>
      </w:r>
      <w:r w:rsidRPr="00635A1A">
        <w:rPr>
          <w:rFonts w:hint="eastAsia"/>
        </w:rPr>
        <w:t>đ</w:t>
      </w:r>
      <w:r w:rsidRPr="00635A1A">
        <w:t>ại lý, ghi:</w:t>
      </w:r>
    </w:p>
    <w:p w:rsidR="004E2191" w:rsidRPr="0016056E" w:rsidRDefault="00635A1A" w:rsidP="008A691D">
      <w:pPr>
        <w:ind w:firstLine="720"/>
      </w:pPr>
      <w:r w:rsidRPr="00635A1A">
        <w:t>Nợ TK 331 - Các khoản nợ phải trả</w:t>
      </w:r>
    </w:p>
    <w:p w:rsidR="004E2191" w:rsidRPr="0016056E" w:rsidRDefault="00635A1A" w:rsidP="003E0791">
      <w:pPr>
        <w:ind w:left="720" w:firstLine="720"/>
        <w:rPr>
          <w:lang w:val="vi-VN"/>
        </w:rPr>
      </w:pPr>
      <w:r w:rsidRPr="00635A1A">
        <w:t>Có TK 511- Các khoản doanh thu và thu nhập</w:t>
      </w:r>
      <w:r w:rsidRPr="00635A1A">
        <w:rPr>
          <w:lang w:val="vi-VN"/>
        </w:rPr>
        <w:t xml:space="preserve"> (5111)</w:t>
      </w:r>
    </w:p>
    <w:p w:rsidR="004E2191" w:rsidRPr="0016056E" w:rsidRDefault="00635A1A" w:rsidP="003E0791">
      <w:pPr>
        <w:ind w:left="720" w:firstLine="720"/>
      </w:pPr>
      <w:r w:rsidRPr="00635A1A">
        <w:t>Có TK 3331 - Thuế GTGT phải nộp (nếu có).</w:t>
      </w:r>
    </w:p>
    <w:p w:rsidR="004E2191" w:rsidRPr="0016056E" w:rsidRDefault="00635A1A" w:rsidP="008A691D">
      <w:pPr>
        <w:ind w:firstLine="720"/>
      </w:pPr>
      <w:r w:rsidRPr="00635A1A">
        <w:t xml:space="preserve">- Khi thanh toán tiền cho bên giao hàng </w:t>
      </w:r>
      <w:r w:rsidRPr="00635A1A">
        <w:rPr>
          <w:rFonts w:hint="eastAsia"/>
        </w:rPr>
        <w:t>đ</w:t>
      </w:r>
      <w:r w:rsidRPr="00635A1A">
        <w:t>ại lý, ghi:</w:t>
      </w:r>
    </w:p>
    <w:p w:rsidR="004E2191" w:rsidRPr="0016056E" w:rsidRDefault="00635A1A" w:rsidP="008A691D">
      <w:pPr>
        <w:ind w:firstLine="720"/>
      </w:pPr>
      <w:r w:rsidRPr="00635A1A">
        <w:t xml:space="preserve">Nợ TK 331 - Các khoản nợ phải trả (giá bán trừ (-) hoa hồng </w:t>
      </w:r>
      <w:r w:rsidRPr="00635A1A">
        <w:rPr>
          <w:rFonts w:hint="eastAsia"/>
        </w:rPr>
        <w:t>đ</w:t>
      </w:r>
      <w:r w:rsidRPr="00635A1A">
        <w:t>ại lý)</w:t>
      </w:r>
    </w:p>
    <w:p w:rsidR="004E2191" w:rsidRPr="0016056E" w:rsidRDefault="00635A1A" w:rsidP="003E0791">
      <w:pPr>
        <w:ind w:left="720" w:firstLine="720"/>
      </w:pPr>
      <w:r w:rsidRPr="00635A1A">
        <w:t>Có TK 111 - Tiền.</w:t>
      </w:r>
    </w:p>
    <w:p w:rsidR="001E353C" w:rsidRPr="0016056E" w:rsidRDefault="00635A1A" w:rsidP="001E353C">
      <w:pPr>
        <w:ind w:firstLine="720"/>
      </w:pPr>
      <w:r w:rsidRPr="00635A1A">
        <w:t>3.7. Khi trích BHXH, BHYT, BHTN, BHTNL</w:t>
      </w:r>
      <w:r w:rsidRPr="00635A1A">
        <w:rPr>
          <w:rFonts w:hint="eastAsia"/>
        </w:rPr>
        <w:t>Đ</w:t>
      </w:r>
      <w:r w:rsidRPr="00635A1A">
        <w:t>, KPC</w:t>
      </w:r>
      <w:r w:rsidRPr="00635A1A">
        <w:rPr>
          <w:rFonts w:hint="eastAsia"/>
        </w:rPr>
        <w:t>Đ</w:t>
      </w:r>
      <w:r w:rsidRPr="00635A1A">
        <w:t xml:space="preserve"> tính vào chi phí, ghi:</w:t>
      </w:r>
    </w:p>
    <w:p w:rsidR="00A33741" w:rsidRPr="0016056E" w:rsidRDefault="00635A1A" w:rsidP="00A33741">
      <w:pPr>
        <w:ind w:left="2127" w:hanging="1407"/>
      </w:pPr>
      <w:r w:rsidRPr="00635A1A">
        <w:t xml:space="preserve">Nợ TK </w:t>
      </w:r>
      <w:r w:rsidRPr="00635A1A">
        <w:rPr>
          <w:lang w:val="vi-VN"/>
        </w:rPr>
        <w:t>1524</w:t>
      </w:r>
      <w:r w:rsidRPr="00635A1A">
        <w:t xml:space="preserve"> - </w:t>
      </w:r>
      <w:r w:rsidRPr="00635A1A">
        <w:rPr>
          <w:lang w:val="vi-VN"/>
        </w:rPr>
        <w:t xml:space="preserve">Chi phí sản xuất kinh doanh dở dang </w:t>
      </w:r>
      <w:r w:rsidRPr="00635A1A">
        <w:t>(các khoản trích theo l</w:t>
      </w:r>
      <w:r w:rsidRPr="00635A1A">
        <w:rPr>
          <w:rFonts w:hint="eastAsia"/>
        </w:rPr>
        <w:t>ươ</w:t>
      </w:r>
      <w:r w:rsidRPr="00635A1A">
        <w:t>ng của ng</w:t>
      </w:r>
      <w:r w:rsidRPr="00635A1A">
        <w:rPr>
          <w:rFonts w:hint="eastAsia"/>
        </w:rPr>
        <w:t>ư</w:t>
      </w:r>
      <w:r w:rsidRPr="00635A1A">
        <w:t xml:space="preserve">ời lao </w:t>
      </w:r>
      <w:r w:rsidRPr="00635A1A">
        <w:rPr>
          <w:rFonts w:hint="eastAsia"/>
        </w:rPr>
        <w:t>đ</w:t>
      </w:r>
      <w:r w:rsidRPr="00635A1A">
        <w:t xml:space="preserve">ộng ở bộ phận sản xuất) </w:t>
      </w:r>
    </w:p>
    <w:p w:rsidR="001B163F" w:rsidRPr="0016056E" w:rsidRDefault="00635A1A" w:rsidP="001B163F">
      <w:pPr>
        <w:ind w:left="2268" w:hanging="1548"/>
      </w:pPr>
      <w:r w:rsidRPr="00635A1A">
        <w:t>Nợ TK 611 - Các khoản chi phí (các khoản trích theo l</w:t>
      </w:r>
      <w:r w:rsidRPr="00635A1A">
        <w:rPr>
          <w:rFonts w:hint="eastAsia"/>
        </w:rPr>
        <w:t>ươ</w:t>
      </w:r>
      <w:r w:rsidRPr="00635A1A">
        <w:t>ng của ng</w:t>
      </w:r>
      <w:r w:rsidRPr="00635A1A">
        <w:rPr>
          <w:rFonts w:hint="eastAsia"/>
        </w:rPr>
        <w:t>ư</w:t>
      </w:r>
      <w:r w:rsidRPr="00635A1A">
        <w:t xml:space="preserve">ời lao </w:t>
      </w:r>
      <w:r w:rsidRPr="00635A1A">
        <w:rPr>
          <w:rFonts w:hint="eastAsia"/>
        </w:rPr>
        <w:t>đ</w:t>
      </w:r>
      <w:r w:rsidRPr="00635A1A">
        <w:t>ộng ở bộ phận bán hàng, quản lý doanh nghiệp)</w:t>
      </w:r>
    </w:p>
    <w:p w:rsidR="00A33741" w:rsidRPr="0016056E" w:rsidRDefault="00635A1A" w:rsidP="00A33741">
      <w:pPr>
        <w:ind w:left="2977" w:hanging="1537"/>
      </w:pPr>
      <w:r w:rsidRPr="00635A1A">
        <w:t>Có TK 331- Các khoản nợ phải trả (chi tiết các khoản trích theo l</w:t>
      </w:r>
      <w:r w:rsidRPr="00635A1A">
        <w:rPr>
          <w:rFonts w:hint="eastAsia"/>
        </w:rPr>
        <w:t>ươ</w:t>
      </w:r>
      <w:r w:rsidRPr="00635A1A">
        <w:t>ng)</w:t>
      </w:r>
    </w:p>
    <w:p w:rsidR="00134550" w:rsidRPr="00784366" w:rsidRDefault="00635A1A">
      <w:pPr>
        <w:rPr>
          <w:lang w:val="vi-VN"/>
        </w:rPr>
      </w:pPr>
      <w:r w:rsidRPr="00635A1A">
        <w:tab/>
      </w:r>
      <w:r w:rsidR="00BF5A7E">
        <w:rPr>
          <w:lang w:val="vi-VN"/>
        </w:rPr>
        <w:t>3.</w:t>
      </w:r>
      <w:r w:rsidR="00BF5A7E">
        <w:t>8</w:t>
      </w:r>
      <w:r w:rsidR="00BF5A7E">
        <w:rPr>
          <w:lang w:val="vi-VN"/>
        </w:rPr>
        <w:t xml:space="preserve">. </w:t>
      </w:r>
      <w:r w:rsidR="00BF5A7E">
        <w:rPr>
          <w:rFonts w:hint="eastAsia"/>
        </w:rPr>
        <w:t>Đ</w:t>
      </w:r>
      <w:r w:rsidR="00BF5A7E">
        <w:t>ối với các khoản trích BHXH, BHYT, BHTN, BHTNL</w:t>
      </w:r>
      <w:r w:rsidR="00BF5A7E">
        <w:rPr>
          <w:rFonts w:hint="eastAsia"/>
        </w:rPr>
        <w:t>Đ</w:t>
      </w:r>
      <w:r w:rsidR="00BF5A7E">
        <w:t xml:space="preserve"> khấu trừ vào l</w:t>
      </w:r>
      <w:r w:rsidR="00BF5A7E">
        <w:rPr>
          <w:rFonts w:hint="eastAsia"/>
        </w:rPr>
        <w:t>ươ</w:t>
      </w:r>
      <w:r w:rsidR="00BF5A7E">
        <w:t>ng của ng</w:t>
      </w:r>
      <w:r w:rsidR="00BF5A7E">
        <w:rPr>
          <w:rFonts w:hint="eastAsia"/>
        </w:rPr>
        <w:t>ư</w:t>
      </w:r>
      <w:r w:rsidR="00BF5A7E">
        <w:t xml:space="preserve">ời lao </w:t>
      </w:r>
      <w:r w:rsidR="00BF5A7E">
        <w:rPr>
          <w:rFonts w:hint="eastAsia"/>
        </w:rPr>
        <w:t>đ</w:t>
      </w:r>
      <w:r w:rsidR="00BF5A7E">
        <w:t>ộng,</w:t>
      </w:r>
      <w:r w:rsidR="00BF5A7E">
        <w:rPr>
          <w:lang w:val="vi-VN"/>
        </w:rPr>
        <w:t xml:space="preserve"> ghi:</w:t>
      </w:r>
    </w:p>
    <w:p w:rsidR="003E7507" w:rsidRDefault="00BF5A7E" w:rsidP="003E7507">
      <w:pPr>
        <w:ind w:left="2880" w:hanging="2171"/>
        <w:rPr>
          <w:lang w:val="vi-VN"/>
        </w:rPr>
      </w:pPr>
      <w:r>
        <w:rPr>
          <w:lang w:val="vi-VN"/>
        </w:rPr>
        <w:t>Nợ TK 33</w:t>
      </w:r>
      <w:r w:rsidR="003E7507" w:rsidRPr="003E7507">
        <w:rPr>
          <w:lang w:val="vi-VN"/>
        </w:rPr>
        <w:t xml:space="preserve">14 </w:t>
      </w:r>
      <w:r>
        <w:rPr>
          <w:lang w:val="vi-VN"/>
        </w:rPr>
        <w:t xml:space="preserve">- </w:t>
      </w:r>
      <w:r w:rsidR="003E7507" w:rsidRPr="003E7507">
        <w:rPr>
          <w:lang w:val="vi-VN"/>
        </w:rPr>
        <w:t>Phải trả người lao động</w:t>
      </w:r>
    </w:p>
    <w:p w:rsidR="00A33741" w:rsidRPr="0016056E" w:rsidRDefault="00BF5A7E" w:rsidP="00A33741">
      <w:pPr>
        <w:ind w:left="3119" w:hanging="1679"/>
      </w:pPr>
      <w:r>
        <w:rPr>
          <w:lang w:val="vi-VN"/>
        </w:rPr>
        <w:t>Có TK 331- Các khoản</w:t>
      </w:r>
      <w:r w:rsidR="003E7507" w:rsidRPr="003E7507">
        <w:rPr>
          <w:lang w:val="vi-VN"/>
        </w:rPr>
        <w:t xml:space="preserve"> nợ </w:t>
      </w:r>
      <w:r>
        <w:rPr>
          <w:lang w:val="vi-VN"/>
        </w:rPr>
        <w:t xml:space="preserve">phải trả </w:t>
      </w:r>
      <w:r>
        <w:t>(chi tiết các khoản trích theo l</w:t>
      </w:r>
      <w:r>
        <w:rPr>
          <w:rFonts w:hint="eastAsia"/>
        </w:rPr>
        <w:t>ươ</w:t>
      </w:r>
      <w:r>
        <w:t>ng).</w:t>
      </w:r>
    </w:p>
    <w:p w:rsidR="00E85789" w:rsidRPr="0016056E" w:rsidRDefault="00635A1A" w:rsidP="00E85789">
      <w:pPr>
        <w:ind w:firstLine="720"/>
      </w:pPr>
      <w:r w:rsidRPr="00635A1A">
        <w:rPr>
          <w:lang w:val="vi-VN"/>
        </w:rPr>
        <w:t>3.</w:t>
      </w:r>
      <w:r w:rsidRPr="00635A1A">
        <w:t>9. Khi nộp BHXH, BHYT, BHTN, BHTNL</w:t>
      </w:r>
      <w:r w:rsidRPr="00635A1A">
        <w:rPr>
          <w:rFonts w:hint="eastAsia"/>
        </w:rPr>
        <w:t>Đ</w:t>
      </w:r>
      <w:r w:rsidRPr="00635A1A">
        <w:t>, KPC</w:t>
      </w:r>
      <w:r w:rsidRPr="00635A1A">
        <w:rPr>
          <w:rFonts w:hint="eastAsia"/>
        </w:rPr>
        <w:t>Đ</w:t>
      </w:r>
      <w:r w:rsidRPr="00635A1A">
        <w:t xml:space="preserve"> cho c</w:t>
      </w:r>
      <w:r w:rsidRPr="00635A1A">
        <w:rPr>
          <w:rFonts w:hint="eastAsia"/>
        </w:rPr>
        <w:t>ơ</w:t>
      </w:r>
      <w:r w:rsidRPr="00635A1A">
        <w:t xml:space="preserve"> quan quản lý quỹ, ghi:</w:t>
      </w:r>
    </w:p>
    <w:p w:rsidR="00E85789" w:rsidRPr="0016056E" w:rsidRDefault="00635A1A" w:rsidP="00E85789">
      <w:pPr>
        <w:ind w:firstLine="720"/>
        <w:rPr>
          <w:lang w:val="vi-VN"/>
        </w:rPr>
      </w:pPr>
      <w:r w:rsidRPr="00635A1A">
        <w:t>Nợ TK 331- Các khoản nợ phải trả</w:t>
      </w:r>
      <w:r w:rsidRPr="00635A1A">
        <w:rPr>
          <w:lang w:val="vi-VN"/>
        </w:rPr>
        <w:t xml:space="preserve"> </w:t>
      </w:r>
      <w:r w:rsidRPr="00635A1A">
        <w:t>(chi tiết các khoản trích theo l</w:t>
      </w:r>
      <w:r w:rsidRPr="00635A1A">
        <w:rPr>
          <w:rFonts w:hint="eastAsia"/>
        </w:rPr>
        <w:t>ươ</w:t>
      </w:r>
      <w:r w:rsidRPr="00635A1A">
        <w:t>ng)</w:t>
      </w:r>
    </w:p>
    <w:p w:rsidR="00F748AD" w:rsidRPr="0016056E" w:rsidRDefault="00635A1A" w:rsidP="00E85789">
      <w:pPr>
        <w:ind w:firstLine="720"/>
        <w:rPr>
          <w:lang w:val="vi-VN"/>
        </w:rPr>
      </w:pPr>
      <w:r w:rsidRPr="00635A1A">
        <w:rPr>
          <w:lang w:val="vi-VN"/>
        </w:rPr>
        <w:tab/>
        <w:t>Có TK 111- Tiền (1111, 1112)</w:t>
      </w:r>
    </w:p>
    <w:p w:rsidR="00C66DC6" w:rsidRPr="0016056E" w:rsidRDefault="00635A1A" w:rsidP="00E85789">
      <w:pPr>
        <w:ind w:firstLine="720"/>
        <w:rPr>
          <w:lang w:val="vi-VN"/>
        </w:rPr>
      </w:pPr>
      <w:r w:rsidRPr="00635A1A">
        <w:rPr>
          <w:lang w:val="vi-VN"/>
        </w:rPr>
        <w:t>3.10. Khi vay tiền của các tổ chức, cá nhân về nhập quỹ hoặc mua vật liệu, dụng cụ, hàng hóa về nhập kho, mua TSC</w:t>
      </w:r>
      <w:r w:rsidRPr="00635A1A">
        <w:rPr>
          <w:rFonts w:hint="eastAsia"/>
          <w:lang w:val="vi-VN"/>
        </w:rPr>
        <w:t>Đ</w:t>
      </w:r>
      <w:r w:rsidRPr="00635A1A">
        <w:rPr>
          <w:lang w:val="vi-VN"/>
        </w:rPr>
        <w:t xml:space="preserve"> về sử dụng cho SXKD, ghi:</w:t>
      </w:r>
    </w:p>
    <w:p w:rsidR="00C66DC6" w:rsidRPr="0016056E" w:rsidRDefault="00635A1A" w:rsidP="00E85789">
      <w:pPr>
        <w:ind w:firstLine="720"/>
        <w:rPr>
          <w:lang w:val="vi-VN"/>
        </w:rPr>
      </w:pPr>
      <w:r w:rsidRPr="00635A1A">
        <w:rPr>
          <w:lang w:val="vi-VN"/>
        </w:rPr>
        <w:t>Nợ các TK 1111, 152, 211,…</w:t>
      </w:r>
    </w:p>
    <w:p w:rsidR="00C66DC6" w:rsidRPr="0016056E" w:rsidRDefault="00635A1A" w:rsidP="00C66DC6">
      <w:pPr>
        <w:ind w:left="720" w:firstLine="720"/>
      </w:pPr>
      <w:r w:rsidRPr="00635A1A">
        <w:rPr>
          <w:lang w:val="vi-VN"/>
        </w:rPr>
        <w:t xml:space="preserve"> </w:t>
      </w:r>
      <w:r w:rsidRPr="00635A1A">
        <w:t>Có TK 331 - Các khoản nợ phải trả</w:t>
      </w:r>
      <w:r w:rsidRPr="00635A1A">
        <w:tab/>
        <w:t xml:space="preserve"> </w:t>
      </w:r>
    </w:p>
    <w:p w:rsidR="0012031D" w:rsidRPr="0016056E" w:rsidRDefault="00635A1A" w:rsidP="0012031D">
      <w:pPr>
        <w:ind w:firstLine="720"/>
      </w:pPr>
      <w:r w:rsidRPr="00635A1A">
        <w:t>3.11. Khi nhận tiền ký quỹ, ký c</w:t>
      </w:r>
      <w:r w:rsidRPr="00635A1A">
        <w:rPr>
          <w:rFonts w:hint="eastAsia"/>
        </w:rPr>
        <w:t>ư</w:t>
      </w:r>
      <w:r w:rsidRPr="00635A1A">
        <w:t xml:space="preserve">ợc của </w:t>
      </w:r>
      <w:r w:rsidRPr="00635A1A">
        <w:rPr>
          <w:rFonts w:hint="eastAsia"/>
        </w:rPr>
        <w:t>đơ</w:t>
      </w:r>
      <w:r w:rsidRPr="00635A1A">
        <w:t>n vị, cá nhân bên ngoài, ghi:</w:t>
      </w:r>
    </w:p>
    <w:p w:rsidR="0012031D" w:rsidRPr="0016056E" w:rsidRDefault="00635A1A" w:rsidP="0012031D">
      <w:pPr>
        <w:ind w:firstLine="720"/>
        <w:rPr>
          <w:lang w:val="vi-VN"/>
        </w:rPr>
      </w:pPr>
      <w:r w:rsidRPr="00635A1A">
        <w:t>Nợ TK 111 - Tiền</w:t>
      </w:r>
      <w:r w:rsidRPr="00635A1A">
        <w:rPr>
          <w:lang w:val="vi-VN"/>
        </w:rPr>
        <w:t xml:space="preserve"> (1111, 1112)</w:t>
      </w:r>
    </w:p>
    <w:p w:rsidR="0012031D" w:rsidRPr="0016056E" w:rsidRDefault="00635A1A" w:rsidP="0012031D">
      <w:pPr>
        <w:ind w:left="720" w:firstLine="720"/>
      </w:pPr>
      <w:r w:rsidRPr="00635A1A">
        <w:t>Có TK 331 - Các khoản nợ phải trả</w:t>
      </w:r>
      <w:r w:rsidRPr="00635A1A">
        <w:tab/>
        <w:t xml:space="preserve"> </w:t>
      </w:r>
    </w:p>
    <w:p w:rsidR="0012031D" w:rsidRPr="0016056E" w:rsidRDefault="00635A1A" w:rsidP="0012031D">
      <w:pPr>
        <w:ind w:firstLine="720"/>
      </w:pPr>
      <w:r w:rsidRPr="00635A1A">
        <w:t>3.12. Khi hoàn trả tiền ký quỹ, ký c</w:t>
      </w:r>
      <w:r w:rsidRPr="00635A1A">
        <w:rPr>
          <w:rFonts w:hint="eastAsia"/>
        </w:rPr>
        <w:t>ư</w:t>
      </w:r>
      <w:r w:rsidRPr="00635A1A">
        <w:t xml:space="preserve">ợc cho các </w:t>
      </w:r>
      <w:r w:rsidRPr="00635A1A">
        <w:rPr>
          <w:rFonts w:hint="eastAsia"/>
        </w:rPr>
        <w:t>đơ</w:t>
      </w:r>
      <w:r w:rsidRPr="00635A1A">
        <w:t>n vị khác, ghi:</w:t>
      </w:r>
    </w:p>
    <w:p w:rsidR="0012031D" w:rsidRPr="0016056E" w:rsidRDefault="00635A1A" w:rsidP="0012031D">
      <w:pPr>
        <w:ind w:firstLine="720"/>
      </w:pPr>
      <w:r w:rsidRPr="00635A1A">
        <w:t>Nợ TK 331 - Các khoản nợ phải trả</w:t>
      </w:r>
      <w:r w:rsidRPr="00635A1A">
        <w:tab/>
      </w:r>
    </w:p>
    <w:p w:rsidR="0012031D" w:rsidRPr="0016056E" w:rsidRDefault="00635A1A" w:rsidP="0012031D">
      <w:pPr>
        <w:ind w:left="720" w:firstLine="720"/>
      </w:pPr>
      <w:r w:rsidRPr="00635A1A">
        <w:t>Có TK 111 - Tiền</w:t>
      </w:r>
      <w:r w:rsidRPr="00635A1A">
        <w:rPr>
          <w:lang w:val="vi-VN"/>
        </w:rPr>
        <w:t xml:space="preserve"> (1111, 1112)</w:t>
      </w:r>
      <w:r w:rsidRPr="00635A1A">
        <w:t>.</w:t>
      </w:r>
    </w:p>
    <w:p w:rsidR="0012031D" w:rsidRPr="0016056E" w:rsidRDefault="00635A1A" w:rsidP="0012031D">
      <w:pPr>
        <w:ind w:firstLine="720"/>
      </w:pPr>
      <w:r w:rsidRPr="00635A1A">
        <w:t>3.13. Tr</w:t>
      </w:r>
      <w:r w:rsidRPr="00635A1A">
        <w:softHyphen/>
      </w:r>
      <w:r w:rsidRPr="00635A1A">
        <w:rPr>
          <w:rFonts w:hint="eastAsia"/>
        </w:rPr>
        <w:t>ư</w:t>
      </w:r>
      <w:r w:rsidRPr="00635A1A">
        <w:t>ờng hợp tài sản phát hiện thừa:</w:t>
      </w:r>
    </w:p>
    <w:p w:rsidR="0012031D" w:rsidRPr="0016056E" w:rsidRDefault="00635A1A" w:rsidP="0012031D">
      <w:pPr>
        <w:ind w:firstLine="720"/>
      </w:pPr>
      <w:r w:rsidRPr="00635A1A">
        <w:t>- Phản ánh giá trị tài sản thừa, ghi:</w:t>
      </w:r>
    </w:p>
    <w:p w:rsidR="0012031D" w:rsidRPr="0016056E" w:rsidRDefault="00635A1A" w:rsidP="0012031D">
      <w:pPr>
        <w:ind w:firstLine="720"/>
      </w:pPr>
      <w:r w:rsidRPr="00635A1A">
        <w:t>Nợ TK 111 - Tiền (số tiền thực tế thừa)</w:t>
      </w:r>
    </w:p>
    <w:p w:rsidR="0012031D" w:rsidRPr="0016056E" w:rsidRDefault="00635A1A" w:rsidP="0012031D">
      <w:pPr>
        <w:ind w:firstLine="720"/>
      </w:pPr>
      <w:r w:rsidRPr="00635A1A">
        <w:t>Nợ các TK 152, 211 (giá trị hàng tồn kho, TSC</w:t>
      </w:r>
      <w:r w:rsidRPr="00635A1A">
        <w:rPr>
          <w:rFonts w:hint="eastAsia"/>
        </w:rPr>
        <w:t>Đ</w:t>
      </w:r>
      <w:r w:rsidRPr="00635A1A">
        <w:t xml:space="preserve"> thừa)</w:t>
      </w:r>
    </w:p>
    <w:p w:rsidR="0012031D" w:rsidRPr="0016056E" w:rsidRDefault="00635A1A" w:rsidP="0012031D">
      <w:pPr>
        <w:ind w:left="720" w:firstLine="720"/>
      </w:pPr>
      <w:r w:rsidRPr="00635A1A">
        <w:t>Có TK 331 - Các khoản nợ phải trả.</w:t>
      </w:r>
    </w:p>
    <w:p w:rsidR="0012031D" w:rsidRPr="0016056E" w:rsidRDefault="00635A1A" w:rsidP="0012031D">
      <w:pPr>
        <w:ind w:firstLine="720"/>
      </w:pPr>
      <w:r w:rsidRPr="00635A1A">
        <w:t>- Khi có biên bản xử lý về số tài sản thừa, c</w:t>
      </w:r>
      <w:r w:rsidRPr="00635A1A">
        <w:rPr>
          <w:rFonts w:hint="eastAsia"/>
        </w:rPr>
        <w:t>ă</w:t>
      </w:r>
      <w:r w:rsidRPr="00635A1A">
        <w:t xml:space="preserve">n cứ vào quyết </w:t>
      </w:r>
      <w:r w:rsidRPr="00635A1A">
        <w:rPr>
          <w:rFonts w:hint="eastAsia"/>
        </w:rPr>
        <w:t>đ</w:t>
      </w:r>
      <w:r w:rsidRPr="00635A1A">
        <w:t>ịnh xử lý, ghi:</w:t>
      </w:r>
    </w:p>
    <w:p w:rsidR="0012031D" w:rsidRPr="0016056E" w:rsidRDefault="00635A1A" w:rsidP="0012031D">
      <w:pPr>
        <w:ind w:firstLine="720"/>
      </w:pPr>
      <w:r w:rsidRPr="00635A1A">
        <w:t>Nợ TK 331 - Các khoản nợ phải trả</w:t>
      </w:r>
    </w:p>
    <w:p w:rsidR="00076961" w:rsidRDefault="00635A1A" w:rsidP="00A33741">
      <w:pPr>
        <w:ind w:left="720" w:firstLine="720"/>
      </w:pPr>
      <w:r w:rsidRPr="00635A1A">
        <w:t>Có các TK 411</w:t>
      </w:r>
      <w:r w:rsidR="00EF1D66">
        <w:t>1</w:t>
      </w:r>
      <w:r w:rsidRPr="00635A1A">
        <w:t>, 5118,....</w:t>
      </w:r>
      <w:r w:rsidRPr="00635A1A">
        <w:tab/>
      </w:r>
    </w:p>
    <w:p w:rsidR="00076961" w:rsidRPr="0016056E" w:rsidRDefault="003E7507" w:rsidP="00076961">
      <w:pPr>
        <w:ind w:firstLine="720"/>
      </w:pPr>
      <w:r w:rsidRPr="003E7507">
        <w:t>3.14.</w:t>
      </w:r>
      <w:r w:rsidR="00076961" w:rsidRPr="00635A1A">
        <w:rPr>
          <w:lang w:val="vi-VN"/>
        </w:rPr>
        <w:t xml:space="preserve"> </w:t>
      </w:r>
      <w:r w:rsidR="00076961" w:rsidRPr="00635A1A">
        <w:t>Tính tiền l</w:t>
      </w:r>
      <w:r w:rsidR="00076961" w:rsidRPr="00635A1A">
        <w:rPr>
          <w:rFonts w:hint="eastAsia"/>
        </w:rPr>
        <w:t>ươ</w:t>
      </w:r>
      <w:r w:rsidR="00076961" w:rsidRPr="00635A1A">
        <w:t>ng, th</w:t>
      </w:r>
      <w:r w:rsidR="00076961" w:rsidRPr="00635A1A">
        <w:rPr>
          <w:rFonts w:hint="eastAsia"/>
        </w:rPr>
        <w:t>ư</w:t>
      </w:r>
      <w:r w:rsidR="00076961" w:rsidRPr="00635A1A">
        <w:t xml:space="preserve">ởng, các khoản phụ cấp và thu nhập theo quy </w:t>
      </w:r>
      <w:r w:rsidR="00076961" w:rsidRPr="00635A1A">
        <w:rPr>
          <w:rFonts w:hint="eastAsia"/>
        </w:rPr>
        <w:t>đ</w:t>
      </w:r>
      <w:r w:rsidR="00076961" w:rsidRPr="00635A1A">
        <w:t>ịnh phải trả cho ng</w:t>
      </w:r>
      <w:r w:rsidR="00076961" w:rsidRPr="00635A1A">
        <w:rPr>
          <w:rFonts w:hint="eastAsia"/>
        </w:rPr>
        <w:t>ư</w:t>
      </w:r>
      <w:r w:rsidR="00076961" w:rsidRPr="00635A1A">
        <w:t xml:space="preserve">ời lao </w:t>
      </w:r>
      <w:r w:rsidR="00076961" w:rsidRPr="00635A1A">
        <w:rPr>
          <w:rFonts w:hint="eastAsia"/>
        </w:rPr>
        <w:t>đ</w:t>
      </w:r>
      <w:r w:rsidR="00076961" w:rsidRPr="00635A1A">
        <w:t>ộng, ghi:</w:t>
      </w:r>
    </w:p>
    <w:p w:rsidR="00076961" w:rsidRPr="0016056E" w:rsidRDefault="00076961" w:rsidP="00076961">
      <w:pPr>
        <w:ind w:left="2127" w:hanging="1407"/>
      </w:pPr>
      <w:r w:rsidRPr="00635A1A">
        <w:t>Nợ TK 152</w:t>
      </w:r>
      <w:r w:rsidRPr="00635A1A">
        <w:rPr>
          <w:lang w:val="vi-VN"/>
        </w:rPr>
        <w:t>4</w:t>
      </w:r>
      <w:r w:rsidRPr="00635A1A">
        <w:t xml:space="preserve"> - </w:t>
      </w:r>
      <w:r w:rsidRPr="00635A1A">
        <w:rPr>
          <w:lang w:val="vi-VN"/>
        </w:rPr>
        <w:t xml:space="preserve">Chi phí sản xuất, kinh doanh dở dang </w:t>
      </w:r>
      <w:r w:rsidRPr="00635A1A">
        <w:t>(Các khoản nợ phải trả ng</w:t>
      </w:r>
      <w:r w:rsidRPr="00635A1A">
        <w:rPr>
          <w:rFonts w:hint="eastAsia"/>
        </w:rPr>
        <w:t>ư</w:t>
      </w:r>
      <w:r w:rsidRPr="00635A1A">
        <w:t xml:space="preserve">ời lao </w:t>
      </w:r>
      <w:r w:rsidRPr="00635A1A">
        <w:rPr>
          <w:rFonts w:hint="eastAsia"/>
        </w:rPr>
        <w:t>đ</w:t>
      </w:r>
      <w:r w:rsidRPr="00635A1A">
        <w:t xml:space="preserve">ộng ở bộ phận sản xuất) </w:t>
      </w:r>
    </w:p>
    <w:p w:rsidR="00076961" w:rsidRPr="0016056E" w:rsidRDefault="00076961" w:rsidP="00076961">
      <w:pPr>
        <w:ind w:left="2268" w:hanging="1548"/>
      </w:pPr>
      <w:r w:rsidRPr="00635A1A">
        <w:t>Nợ TK 611 - Các khoản chi phí (Các khoản nợ phải trả ng</w:t>
      </w:r>
      <w:r w:rsidRPr="00635A1A">
        <w:rPr>
          <w:rFonts w:hint="eastAsia"/>
        </w:rPr>
        <w:t>ư</w:t>
      </w:r>
      <w:r w:rsidRPr="00635A1A">
        <w:t xml:space="preserve">ời lao </w:t>
      </w:r>
      <w:r w:rsidRPr="00635A1A">
        <w:rPr>
          <w:rFonts w:hint="eastAsia"/>
        </w:rPr>
        <w:t>đ</w:t>
      </w:r>
      <w:r w:rsidRPr="00635A1A">
        <w:t>ộng ở bộ phận bán hàng, quản lý doanh nghiệp)</w:t>
      </w:r>
    </w:p>
    <w:p w:rsidR="00076961" w:rsidRPr="0016056E" w:rsidRDefault="00076961" w:rsidP="00076961">
      <w:pPr>
        <w:ind w:left="720" w:firstLine="720"/>
      </w:pPr>
      <w:r w:rsidRPr="00635A1A">
        <w:t>Có TK 33</w:t>
      </w:r>
      <w:r w:rsidR="00784366">
        <w:t>1</w:t>
      </w:r>
      <w:r w:rsidRPr="00635A1A">
        <w:t>4 - Phải trả ng</w:t>
      </w:r>
      <w:r w:rsidRPr="00635A1A">
        <w:rPr>
          <w:rFonts w:hint="eastAsia"/>
        </w:rPr>
        <w:t>ư</w:t>
      </w:r>
      <w:r w:rsidRPr="00635A1A">
        <w:t xml:space="preserve">ời lao </w:t>
      </w:r>
      <w:r w:rsidRPr="00635A1A">
        <w:rPr>
          <w:rFonts w:hint="eastAsia"/>
        </w:rPr>
        <w:t>đ</w:t>
      </w:r>
      <w:r w:rsidRPr="00635A1A">
        <w:t>ộng.</w:t>
      </w:r>
    </w:p>
    <w:p w:rsidR="00076961" w:rsidRPr="0016056E" w:rsidRDefault="003E7507" w:rsidP="00076961">
      <w:pPr>
        <w:pStyle w:val="1chinhtrangChar1Char"/>
        <w:spacing w:before="0" w:after="140" w:line="240" w:lineRule="auto"/>
        <w:ind w:firstLine="720"/>
        <w:rPr>
          <w:rFonts w:ascii="Times New Roman" w:hAnsi="Times New Roman"/>
          <w:color w:val="000000" w:themeColor="text1"/>
          <w:sz w:val="27"/>
          <w:szCs w:val="27"/>
          <w:lang w:val="vi-VN"/>
        </w:rPr>
      </w:pPr>
      <w:r w:rsidRPr="003E7507">
        <w:rPr>
          <w:rFonts w:ascii="Times New Roman" w:hAnsi="Times New Roman"/>
          <w:color w:val="000000" w:themeColor="text1"/>
          <w:sz w:val="27"/>
          <w:szCs w:val="27"/>
        </w:rPr>
        <w:t xml:space="preserve">3.15. </w:t>
      </w:r>
      <w:r w:rsidR="00076961" w:rsidRPr="00635A1A">
        <w:rPr>
          <w:rFonts w:ascii="Times New Roman" w:hAnsi="Times New Roman"/>
          <w:color w:val="000000" w:themeColor="text1"/>
          <w:sz w:val="27"/>
          <w:szCs w:val="27"/>
          <w:lang w:val="vi-VN"/>
        </w:rPr>
        <w:t xml:space="preserve">Các khoản khấu trừ vào lương và thu nhập của người lao động như khoản tạm ứng chưa chi hết, bảo hiểm y tế, bảo hiểm xã hội, bảo hiểm thất nghiệp, bảo hiểm tai nạn lao động, </w:t>
      </w:r>
      <w:r w:rsidR="00076961" w:rsidRPr="008709DB">
        <w:rPr>
          <w:rFonts w:ascii="Times New Roman" w:hAnsi="Times New Roman"/>
          <w:color w:val="000000" w:themeColor="text1"/>
          <w:sz w:val="27"/>
          <w:szCs w:val="27"/>
        </w:rPr>
        <w:t>th</w:t>
      </w:r>
      <w:r w:rsidR="00076961">
        <w:rPr>
          <w:rFonts w:ascii="Times New Roman" w:hAnsi="Times New Roman"/>
          <w:color w:val="000000" w:themeColor="text1"/>
          <w:sz w:val="27"/>
          <w:szCs w:val="27"/>
        </w:rPr>
        <w:t>u v</w:t>
      </w:r>
      <w:r w:rsidR="00076961" w:rsidRPr="00A90990">
        <w:rPr>
          <w:rFonts w:ascii="Times New Roman" w:hAnsi="Times New Roman"/>
          <w:color w:val="000000" w:themeColor="text1"/>
          <w:sz w:val="27"/>
          <w:szCs w:val="27"/>
        </w:rPr>
        <w:t>ề</w:t>
      </w:r>
      <w:r w:rsidR="00076961">
        <w:rPr>
          <w:rFonts w:ascii="Times New Roman" w:hAnsi="Times New Roman"/>
          <w:color w:val="000000" w:themeColor="text1"/>
          <w:sz w:val="27"/>
          <w:szCs w:val="27"/>
        </w:rPr>
        <w:t xml:space="preserve"> </w:t>
      </w:r>
      <w:r w:rsidR="00076961" w:rsidRPr="00635A1A">
        <w:rPr>
          <w:rFonts w:ascii="Times New Roman" w:hAnsi="Times New Roman"/>
          <w:color w:val="000000" w:themeColor="text1"/>
          <w:sz w:val="27"/>
          <w:szCs w:val="27"/>
          <w:lang w:val="vi-VN"/>
        </w:rPr>
        <w:t>bồi thường về tài sản thiếu theo quyết định xử lý.... ghi:</w:t>
      </w:r>
    </w:p>
    <w:p w:rsidR="00076961" w:rsidRPr="0016056E" w:rsidRDefault="00076961" w:rsidP="00076961">
      <w:pPr>
        <w:pStyle w:val="1chinhtrangChar1Char"/>
        <w:spacing w:before="0" w:after="140" w:line="240" w:lineRule="auto"/>
        <w:ind w:firstLine="720"/>
        <w:rPr>
          <w:rFonts w:ascii="Times New Roman" w:hAnsi="Times New Roman"/>
          <w:color w:val="000000" w:themeColor="text1"/>
          <w:sz w:val="27"/>
          <w:szCs w:val="27"/>
          <w:lang w:val="vi-VN"/>
        </w:rPr>
      </w:pPr>
      <w:r w:rsidRPr="00635A1A">
        <w:rPr>
          <w:rFonts w:ascii="Times New Roman" w:hAnsi="Times New Roman"/>
          <w:color w:val="000000" w:themeColor="text1"/>
          <w:sz w:val="27"/>
          <w:szCs w:val="27"/>
          <w:lang w:val="vi-VN"/>
        </w:rPr>
        <w:t>Nợ TK 33</w:t>
      </w:r>
      <w:r w:rsidR="003E7507" w:rsidRPr="003E7507">
        <w:rPr>
          <w:rFonts w:ascii="Times New Roman" w:hAnsi="Times New Roman"/>
          <w:color w:val="000000" w:themeColor="text1"/>
          <w:sz w:val="27"/>
          <w:szCs w:val="27"/>
          <w:lang w:val="vi-VN"/>
        </w:rPr>
        <w:t>1</w:t>
      </w:r>
      <w:r w:rsidRPr="00635A1A">
        <w:rPr>
          <w:rFonts w:ascii="Times New Roman" w:hAnsi="Times New Roman"/>
          <w:color w:val="000000" w:themeColor="text1"/>
          <w:sz w:val="27"/>
          <w:szCs w:val="27"/>
          <w:lang w:val="vi-VN"/>
        </w:rPr>
        <w:t>4 - Phải trả người lao động</w:t>
      </w:r>
    </w:p>
    <w:p w:rsidR="00076961" w:rsidRPr="0016056E" w:rsidRDefault="00076961" w:rsidP="00076961">
      <w:pPr>
        <w:pStyle w:val="cCharChar"/>
        <w:spacing w:before="0" w:after="140" w:line="240" w:lineRule="auto"/>
        <w:ind w:hanging="998"/>
        <w:rPr>
          <w:rFonts w:ascii="Times New Roman" w:hAnsi="Times New Roman"/>
          <w:i w:val="0"/>
          <w:color w:val="000000" w:themeColor="text1"/>
          <w:sz w:val="27"/>
          <w:szCs w:val="27"/>
          <w:lang w:val="vi-VN"/>
        </w:rPr>
      </w:pPr>
      <w:r w:rsidRPr="00635A1A">
        <w:rPr>
          <w:rFonts w:ascii="Times New Roman" w:hAnsi="Times New Roman"/>
          <w:i w:val="0"/>
          <w:color w:val="000000" w:themeColor="text1"/>
          <w:sz w:val="27"/>
          <w:szCs w:val="27"/>
          <w:lang w:val="vi-VN"/>
        </w:rPr>
        <w:t xml:space="preserve">Có TK 131 - Các khoản nợ phải thu (thu hồi tạm ứng thừa chưa chi hết, </w:t>
      </w:r>
      <w:r w:rsidRPr="008709DB">
        <w:rPr>
          <w:rFonts w:ascii="Times New Roman" w:hAnsi="Times New Roman"/>
          <w:i w:val="0"/>
          <w:color w:val="000000" w:themeColor="text1"/>
          <w:sz w:val="27"/>
          <w:szCs w:val="27"/>
          <w:lang w:val="vi-VN"/>
        </w:rPr>
        <w:t>thu v</w:t>
      </w:r>
      <w:r w:rsidRPr="00A90990">
        <w:rPr>
          <w:rFonts w:ascii="Times New Roman" w:hAnsi="Times New Roman"/>
          <w:i w:val="0"/>
          <w:color w:val="000000" w:themeColor="text1"/>
          <w:sz w:val="27"/>
          <w:szCs w:val="27"/>
          <w:lang w:val="vi-VN"/>
        </w:rPr>
        <w:t>ề</w:t>
      </w:r>
      <w:r w:rsidRPr="008709DB">
        <w:rPr>
          <w:rFonts w:ascii="Times New Roman" w:hAnsi="Times New Roman"/>
          <w:i w:val="0"/>
          <w:color w:val="000000" w:themeColor="text1"/>
          <w:sz w:val="27"/>
          <w:szCs w:val="27"/>
          <w:lang w:val="vi-VN"/>
        </w:rPr>
        <w:t xml:space="preserve"> </w:t>
      </w:r>
      <w:r w:rsidRPr="00635A1A">
        <w:rPr>
          <w:rFonts w:ascii="Times New Roman" w:hAnsi="Times New Roman"/>
          <w:i w:val="0"/>
          <w:color w:val="000000" w:themeColor="text1"/>
          <w:sz w:val="27"/>
          <w:szCs w:val="27"/>
          <w:lang w:val="vi-VN"/>
        </w:rPr>
        <w:t>bồi thường về tài sản thiếu theo quyết định xử lý,…)</w:t>
      </w:r>
    </w:p>
    <w:p w:rsidR="00076961" w:rsidRPr="0016056E" w:rsidRDefault="00076961" w:rsidP="00076961">
      <w:pPr>
        <w:pStyle w:val="cCharChar"/>
        <w:spacing w:before="0" w:after="140" w:line="240" w:lineRule="auto"/>
        <w:ind w:hanging="998"/>
        <w:rPr>
          <w:rFonts w:ascii="Times New Roman" w:hAnsi="Times New Roman"/>
          <w:i w:val="0"/>
          <w:color w:val="000000" w:themeColor="text1"/>
          <w:sz w:val="27"/>
          <w:szCs w:val="27"/>
          <w:lang w:val="vi-VN"/>
        </w:rPr>
      </w:pPr>
      <w:r w:rsidRPr="00635A1A">
        <w:rPr>
          <w:rFonts w:ascii="Times New Roman" w:hAnsi="Times New Roman"/>
          <w:i w:val="0"/>
          <w:color w:val="000000" w:themeColor="text1"/>
          <w:sz w:val="27"/>
          <w:szCs w:val="27"/>
          <w:lang w:val="vi-VN"/>
        </w:rPr>
        <w:t>Có TK 331 - Các khoản nợ phải trả (các khoản phải nộp theo lương khấu trừ vào lương của người lao động).</w:t>
      </w:r>
    </w:p>
    <w:p w:rsidR="00076961" w:rsidRPr="0016056E" w:rsidRDefault="003E7507" w:rsidP="00076961">
      <w:pPr>
        <w:pStyle w:val="1chinhtrangChar1Char"/>
        <w:spacing w:before="0" w:after="140" w:line="240" w:lineRule="auto"/>
        <w:ind w:firstLine="720"/>
        <w:rPr>
          <w:rFonts w:ascii="Times New Roman" w:hAnsi="Times New Roman"/>
          <w:color w:val="000000" w:themeColor="text1"/>
          <w:sz w:val="27"/>
          <w:szCs w:val="27"/>
          <w:lang w:val="vi-VN"/>
        </w:rPr>
      </w:pPr>
      <w:r w:rsidRPr="003E7507">
        <w:rPr>
          <w:rFonts w:ascii="Times New Roman" w:hAnsi="Times New Roman"/>
          <w:color w:val="000000" w:themeColor="text1"/>
          <w:sz w:val="27"/>
          <w:szCs w:val="27"/>
          <w:lang w:val="vi-VN"/>
        </w:rPr>
        <w:t>3.16.</w:t>
      </w:r>
      <w:r w:rsidR="00076961" w:rsidRPr="00635A1A">
        <w:rPr>
          <w:rFonts w:ascii="Times New Roman" w:hAnsi="Times New Roman"/>
          <w:color w:val="000000" w:themeColor="text1"/>
          <w:sz w:val="27"/>
          <w:szCs w:val="27"/>
          <w:lang w:val="vi-VN"/>
        </w:rPr>
        <w:t xml:space="preserve"> Tính tiền thuế thu nhập cá nhân của công nhân viên và người lao động khác của doanh nghiệp phải nộp Nhà nước, ghi:</w:t>
      </w:r>
    </w:p>
    <w:p w:rsidR="00076961" w:rsidRPr="0016056E" w:rsidRDefault="00076961" w:rsidP="00076961">
      <w:pPr>
        <w:pStyle w:val="1chinhtrangChar1Char"/>
        <w:spacing w:before="0" w:after="140" w:line="240" w:lineRule="auto"/>
        <w:ind w:firstLine="720"/>
        <w:rPr>
          <w:rFonts w:ascii="Times New Roman" w:hAnsi="Times New Roman"/>
          <w:color w:val="000000" w:themeColor="text1"/>
          <w:sz w:val="27"/>
          <w:szCs w:val="27"/>
          <w:lang w:val="vi-VN"/>
        </w:rPr>
      </w:pPr>
      <w:r w:rsidRPr="00635A1A">
        <w:rPr>
          <w:rFonts w:ascii="Times New Roman" w:hAnsi="Times New Roman"/>
          <w:color w:val="000000" w:themeColor="text1"/>
          <w:sz w:val="27"/>
          <w:szCs w:val="27"/>
          <w:lang w:val="vi-VN"/>
        </w:rPr>
        <w:t>Nợ TK 33</w:t>
      </w:r>
      <w:r w:rsidR="003E7507" w:rsidRPr="003E7507">
        <w:rPr>
          <w:rFonts w:ascii="Times New Roman" w:hAnsi="Times New Roman"/>
          <w:color w:val="000000" w:themeColor="text1"/>
          <w:sz w:val="27"/>
          <w:szCs w:val="27"/>
          <w:lang w:val="vi-VN"/>
        </w:rPr>
        <w:t>1</w:t>
      </w:r>
      <w:r w:rsidRPr="00635A1A">
        <w:rPr>
          <w:rFonts w:ascii="Times New Roman" w:hAnsi="Times New Roman"/>
          <w:color w:val="000000" w:themeColor="text1"/>
          <w:sz w:val="27"/>
          <w:szCs w:val="27"/>
          <w:lang w:val="vi-VN"/>
        </w:rPr>
        <w:t xml:space="preserve">4 - Phải trả người lao động </w:t>
      </w:r>
    </w:p>
    <w:p w:rsidR="00076961" w:rsidRPr="0016056E" w:rsidRDefault="00076961" w:rsidP="00076961">
      <w:pPr>
        <w:pStyle w:val="cCharChar"/>
        <w:spacing w:before="0" w:after="140" w:line="240" w:lineRule="auto"/>
        <w:ind w:hanging="998"/>
        <w:rPr>
          <w:rFonts w:ascii="Times New Roman" w:hAnsi="Times New Roman"/>
          <w:i w:val="0"/>
          <w:color w:val="000000" w:themeColor="text1"/>
          <w:sz w:val="27"/>
          <w:szCs w:val="27"/>
          <w:lang w:val="vi-VN"/>
        </w:rPr>
      </w:pPr>
      <w:r w:rsidRPr="00635A1A">
        <w:rPr>
          <w:rFonts w:ascii="Times New Roman" w:hAnsi="Times New Roman"/>
          <w:i w:val="0"/>
          <w:color w:val="000000" w:themeColor="text1"/>
          <w:sz w:val="27"/>
          <w:szCs w:val="27"/>
          <w:lang w:val="vi-VN"/>
        </w:rPr>
        <w:t>Có TK 333 - Thuế và các khoản phải nộp Nhà nước (3338).</w:t>
      </w:r>
    </w:p>
    <w:p w:rsidR="00076961" w:rsidRPr="0016056E" w:rsidRDefault="003E7507" w:rsidP="00076961">
      <w:pPr>
        <w:pStyle w:val="1chinhtrangChar1Char"/>
        <w:spacing w:before="0" w:after="140" w:line="240" w:lineRule="auto"/>
        <w:ind w:firstLine="720"/>
        <w:rPr>
          <w:rFonts w:ascii="Times New Roman" w:hAnsi="Times New Roman"/>
          <w:color w:val="000000" w:themeColor="text1"/>
          <w:sz w:val="27"/>
          <w:szCs w:val="27"/>
          <w:lang w:val="vi-VN"/>
        </w:rPr>
      </w:pPr>
      <w:r w:rsidRPr="003E7507">
        <w:rPr>
          <w:rFonts w:ascii="Times New Roman" w:hAnsi="Times New Roman"/>
          <w:color w:val="000000" w:themeColor="text1"/>
          <w:sz w:val="27"/>
          <w:szCs w:val="27"/>
          <w:lang w:val="vi-VN"/>
        </w:rPr>
        <w:t>3.17.</w:t>
      </w:r>
      <w:r w:rsidR="00076961" w:rsidRPr="00635A1A">
        <w:rPr>
          <w:rFonts w:ascii="Times New Roman" w:hAnsi="Times New Roman"/>
          <w:color w:val="000000" w:themeColor="text1"/>
          <w:sz w:val="27"/>
          <w:szCs w:val="27"/>
          <w:lang w:val="vi-VN"/>
        </w:rPr>
        <w:t xml:space="preserve"> Khi ứng trước hoặc thực trả tiền lương, tiền công cho công nhân viên và người lao động khác của doanh nghiệp, ghi:</w:t>
      </w:r>
    </w:p>
    <w:p w:rsidR="00076961" w:rsidRPr="0016056E" w:rsidRDefault="00076961" w:rsidP="00076961">
      <w:pPr>
        <w:pStyle w:val="1chinhtrangChar1Char"/>
        <w:spacing w:before="0" w:after="140" w:line="240" w:lineRule="auto"/>
        <w:ind w:firstLine="720"/>
        <w:rPr>
          <w:rFonts w:ascii="Times New Roman" w:hAnsi="Times New Roman"/>
          <w:color w:val="000000" w:themeColor="text1"/>
          <w:sz w:val="27"/>
          <w:szCs w:val="27"/>
          <w:lang w:val="vi-VN"/>
        </w:rPr>
      </w:pPr>
      <w:r w:rsidRPr="00635A1A">
        <w:rPr>
          <w:rFonts w:ascii="Times New Roman" w:hAnsi="Times New Roman"/>
          <w:color w:val="000000" w:themeColor="text1"/>
          <w:sz w:val="27"/>
          <w:szCs w:val="27"/>
          <w:lang w:val="vi-VN"/>
        </w:rPr>
        <w:t>Nợ TK 33</w:t>
      </w:r>
      <w:r w:rsidR="003E7507" w:rsidRPr="003E7507">
        <w:rPr>
          <w:rFonts w:ascii="Times New Roman" w:hAnsi="Times New Roman"/>
          <w:color w:val="000000" w:themeColor="text1"/>
          <w:sz w:val="27"/>
          <w:szCs w:val="27"/>
          <w:lang w:val="vi-VN"/>
        </w:rPr>
        <w:t>1</w:t>
      </w:r>
      <w:r w:rsidRPr="00635A1A">
        <w:rPr>
          <w:rFonts w:ascii="Times New Roman" w:hAnsi="Times New Roman"/>
          <w:color w:val="000000" w:themeColor="text1"/>
          <w:sz w:val="27"/>
          <w:szCs w:val="27"/>
          <w:lang w:val="vi-VN"/>
        </w:rPr>
        <w:t xml:space="preserve">4 - Phải trả người lao động </w:t>
      </w:r>
    </w:p>
    <w:p w:rsidR="00076961" w:rsidRPr="0016056E" w:rsidRDefault="00076961" w:rsidP="00076961">
      <w:pPr>
        <w:ind w:left="3119" w:hanging="1679"/>
      </w:pPr>
      <w:r w:rsidRPr="00635A1A">
        <w:t>Có TK 3338 - Thuế khác, phí, lệ phí và các khoản khác phải nộp nhà n</w:t>
      </w:r>
      <w:r w:rsidRPr="00635A1A">
        <w:rPr>
          <w:rFonts w:hint="eastAsia"/>
        </w:rPr>
        <w:t>ư</w:t>
      </w:r>
      <w:r w:rsidRPr="00635A1A">
        <w:t>ớc (chi tiết thuế TNCN phải nộp) (nếu có)</w:t>
      </w:r>
    </w:p>
    <w:p w:rsidR="00A33741" w:rsidRPr="0016056E" w:rsidRDefault="00076961" w:rsidP="00A33741">
      <w:pPr>
        <w:ind w:left="720" w:firstLine="720"/>
      </w:pPr>
      <w:r w:rsidRPr="00635A1A">
        <w:t>Có TK 111 - Tiền</w:t>
      </w:r>
      <w:r w:rsidRPr="00635A1A">
        <w:rPr>
          <w:lang w:val="vi-VN"/>
        </w:rPr>
        <w:t xml:space="preserve"> (1111, 1112)</w:t>
      </w:r>
      <w:r w:rsidRPr="00635A1A">
        <w:t>.</w:t>
      </w:r>
      <w:r w:rsidR="00635A1A" w:rsidRPr="00635A1A">
        <w:tab/>
      </w:r>
    </w:p>
    <w:p w:rsidR="00C65EE2" w:rsidRPr="0016056E" w:rsidRDefault="00C65EE2" w:rsidP="00144BFC">
      <w:pPr>
        <w:jc w:val="center"/>
        <w:rPr>
          <w:b/>
        </w:rPr>
      </w:pPr>
    </w:p>
    <w:p w:rsidR="004E2191" w:rsidRPr="0016056E" w:rsidRDefault="00635A1A" w:rsidP="00C65EE2">
      <w:pPr>
        <w:ind w:firstLine="720"/>
        <w:rPr>
          <w:b/>
        </w:rPr>
      </w:pPr>
      <w:r w:rsidRPr="00635A1A">
        <w:rPr>
          <w:rFonts w:hint="eastAsia"/>
          <w:b/>
        </w:rPr>
        <w:t>Đ</w:t>
      </w:r>
      <w:r w:rsidRPr="00635A1A">
        <w:rPr>
          <w:b/>
        </w:rPr>
        <w:t>iều 1</w:t>
      </w:r>
      <w:r w:rsidR="00E14E92">
        <w:rPr>
          <w:b/>
        </w:rPr>
        <w:t>2</w:t>
      </w:r>
      <w:r w:rsidRPr="00635A1A">
        <w:rPr>
          <w:b/>
        </w:rPr>
        <w:t>. Tài khoản 333 - Thuế và các khoản phải nộp nhà n</w:t>
      </w:r>
      <w:r w:rsidRPr="00635A1A">
        <w:rPr>
          <w:rFonts w:hint="eastAsia"/>
          <w:b/>
        </w:rPr>
        <w:t>ư</w:t>
      </w:r>
      <w:r w:rsidRPr="00635A1A">
        <w:rPr>
          <w:b/>
        </w:rPr>
        <w:t>ớc</w:t>
      </w:r>
    </w:p>
    <w:p w:rsidR="004E2191" w:rsidRPr="0016056E" w:rsidRDefault="00635A1A" w:rsidP="008A691D">
      <w:pPr>
        <w:ind w:firstLine="720"/>
        <w:rPr>
          <w:b/>
        </w:rPr>
      </w:pPr>
      <w:r w:rsidRPr="00635A1A">
        <w:rPr>
          <w:b/>
        </w:rPr>
        <w:t>1. Nguyên tắc kế toán</w:t>
      </w:r>
    </w:p>
    <w:p w:rsidR="004E2191" w:rsidRPr="0016056E" w:rsidRDefault="00635A1A" w:rsidP="008A691D">
      <w:pPr>
        <w:ind w:firstLine="720"/>
      </w:pPr>
      <w:r w:rsidRPr="00635A1A">
        <w:t xml:space="preserve">1.1. Tài khoản này dùng </w:t>
      </w:r>
      <w:r w:rsidRPr="00635A1A">
        <w:rPr>
          <w:rFonts w:hint="eastAsia"/>
        </w:rPr>
        <w:t>đ</w:t>
      </w:r>
      <w:r w:rsidRPr="00635A1A">
        <w:t>ể phản ánh quan hệ giữa doanh nghiệp với Nhà n</w:t>
      </w:r>
      <w:r w:rsidRPr="00635A1A">
        <w:rPr>
          <w:rFonts w:hint="eastAsia"/>
        </w:rPr>
        <w:t>ư</w:t>
      </w:r>
      <w:r w:rsidRPr="00635A1A">
        <w:t xml:space="preserve">ớc về các khoản thuế, phí, lệ phí và các khoản khác phải nộp, </w:t>
      </w:r>
      <w:r w:rsidRPr="00635A1A">
        <w:rPr>
          <w:rFonts w:hint="eastAsia"/>
        </w:rPr>
        <w:t>đã</w:t>
      </w:r>
      <w:r w:rsidRPr="00635A1A">
        <w:t xml:space="preserve"> nộp, còn phải nộp vào Ngân sách Nhà n</w:t>
      </w:r>
      <w:r w:rsidRPr="00635A1A">
        <w:rPr>
          <w:rFonts w:hint="eastAsia"/>
        </w:rPr>
        <w:t>ư</w:t>
      </w:r>
      <w:r w:rsidRPr="00635A1A">
        <w:t>ớc trong kỳ kế toán n</w:t>
      </w:r>
      <w:r w:rsidRPr="00635A1A">
        <w:rPr>
          <w:rFonts w:hint="eastAsia"/>
        </w:rPr>
        <w:t>ă</w:t>
      </w:r>
      <w:r w:rsidRPr="00635A1A">
        <w:t xml:space="preserve">m. </w:t>
      </w:r>
    </w:p>
    <w:p w:rsidR="004E2191" w:rsidRPr="0016056E" w:rsidRDefault="00635A1A" w:rsidP="008A691D">
      <w:pPr>
        <w:ind w:firstLine="720"/>
      </w:pPr>
      <w:r w:rsidRPr="00635A1A">
        <w:t xml:space="preserve">1.2. Doanh nghiệp chủ </w:t>
      </w:r>
      <w:r w:rsidRPr="00635A1A">
        <w:rPr>
          <w:rFonts w:hint="eastAsia"/>
        </w:rPr>
        <w:t>đ</w:t>
      </w:r>
      <w:r w:rsidRPr="00635A1A">
        <w:t xml:space="preserve">ộng tính, xác </w:t>
      </w:r>
      <w:r w:rsidRPr="00635A1A">
        <w:rPr>
          <w:rFonts w:hint="eastAsia"/>
        </w:rPr>
        <w:t>đ</w:t>
      </w:r>
      <w:r w:rsidRPr="00635A1A">
        <w:t>ịnh và kê khai số thuế, phí, lệ phí và các khoản phải nộp cho Nhà n</w:t>
      </w:r>
      <w:r w:rsidRPr="00635A1A">
        <w:rPr>
          <w:rFonts w:hint="eastAsia"/>
        </w:rPr>
        <w:t>ư</w:t>
      </w:r>
      <w:r w:rsidRPr="00635A1A">
        <w:t xml:space="preserve">ớc theo quy </w:t>
      </w:r>
      <w:r w:rsidRPr="00635A1A">
        <w:rPr>
          <w:rFonts w:hint="eastAsia"/>
        </w:rPr>
        <w:t>đ</w:t>
      </w:r>
      <w:r w:rsidRPr="00635A1A">
        <w:t xml:space="preserve">ịnh; Kịp thời phản ánh vào sổ kế toán số thuế phải nộp, </w:t>
      </w:r>
      <w:r w:rsidRPr="00635A1A">
        <w:rPr>
          <w:rFonts w:hint="eastAsia"/>
        </w:rPr>
        <w:t>đã</w:t>
      </w:r>
      <w:r w:rsidRPr="00635A1A">
        <w:t xml:space="preserve"> nộp, </w:t>
      </w:r>
      <w:r w:rsidRPr="00635A1A">
        <w:rPr>
          <w:rFonts w:hint="eastAsia"/>
        </w:rPr>
        <w:t>đư</w:t>
      </w:r>
      <w:r w:rsidRPr="00635A1A">
        <w:t xml:space="preserve">ợc khấu trừ, </w:t>
      </w:r>
      <w:r w:rsidRPr="00635A1A">
        <w:rPr>
          <w:rFonts w:hint="eastAsia"/>
        </w:rPr>
        <w:t>đư</w:t>
      </w:r>
      <w:r w:rsidRPr="00635A1A">
        <w:t>ợc hoàn...</w:t>
      </w:r>
    </w:p>
    <w:p w:rsidR="007D5DBE" w:rsidRPr="0016056E" w:rsidRDefault="00635A1A" w:rsidP="007D5DBE">
      <w:pPr>
        <w:ind w:firstLine="720"/>
      </w:pPr>
      <w:r w:rsidRPr="00635A1A">
        <w:t xml:space="preserve">1.3. </w:t>
      </w:r>
      <w:r w:rsidRPr="00635A1A">
        <w:rPr>
          <w:rFonts w:hint="eastAsia"/>
        </w:rPr>
        <w:t>Đ</w:t>
      </w:r>
      <w:r w:rsidRPr="00635A1A">
        <w:t xml:space="preserve">ối với các khoản thuế </w:t>
      </w:r>
      <w:r w:rsidRPr="00635A1A">
        <w:rPr>
          <w:rFonts w:hint="eastAsia"/>
        </w:rPr>
        <w:t>đư</w:t>
      </w:r>
      <w:r w:rsidRPr="00635A1A">
        <w:t xml:space="preserve">ợc hoàn, </w:t>
      </w:r>
      <w:r w:rsidRPr="00635A1A">
        <w:rPr>
          <w:rFonts w:hint="eastAsia"/>
        </w:rPr>
        <w:t>đư</w:t>
      </w:r>
      <w:r w:rsidRPr="00635A1A">
        <w:t xml:space="preserve">ợc giảm (trừ thuế GTGT </w:t>
      </w:r>
      <w:r w:rsidRPr="00635A1A">
        <w:rPr>
          <w:rFonts w:hint="eastAsia"/>
        </w:rPr>
        <w:t>đư</w:t>
      </w:r>
      <w:r w:rsidRPr="00635A1A">
        <w:t xml:space="preserve">ợc hoàn), kế toán ghi nhận vào các khoản doanh thu và thu nhập. </w:t>
      </w:r>
    </w:p>
    <w:p w:rsidR="004E2191" w:rsidRPr="0016056E" w:rsidRDefault="00635A1A" w:rsidP="008A691D">
      <w:pPr>
        <w:ind w:firstLine="720"/>
      </w:pPr>
      <w:r w:rsidRPr="00635A1A">
        <w:t xml:space="preserve">1.4. Kế toán phải mở sổ chi tiết theo dõi từng khoản thuế, phí, lệ phí và các khoản phải nộp, </w:t>
      </w:r>
      <w:r w:rsidRPr="00635A1A">
        <w:rPr>
          <w:rFonts w:hint="eastAsia"/>
        </w:rPr>
        <w:t>đã</w:t>
      </w:r>
      <w:r w:rsidRPr="00635A1A">
        <w:t xml:space="preserve"> nộp và còn phải nộp.</w:t>
      </w:r>
    </w:p>
    <w:p w:rsidR="004E2191" w:rsidRPr="0016056E" w:rsidRDefault="00635A1A" w:rsidP="008A691D">
      <w:pPr>
        <w:ind w:firstLine="720"/>
        <w:rPr>
          <w:b/>
        </w:rPr>
      </w:pPr>
      <w:r w:rsidRPr="00635A1A">
        <w:rPr>
          <w:b/>
        </w:rPr>
        <w:t>2. Kết cấu và nội dung phản ánh của Tài khoản 333 - Thuế và các khoản phải nộp nhà n</w:t>
      </w:r>
      <w:r w:rsidRPr="00635A1A">
        <w:rPr>
          <w:rFonts w:hint="eastAsia"/>
          <w:b/>
        </w:rPr>
        <w:t>ư</w:t>
      </w:r>
      <w:r w:rsidRPr="00635A1A">
        <w:rPr>
          <w:b/>
        </w:rPr>
        <w:t>ớc</w:t>
      </w:r>
    </w:p>
    <w:p w:rsidR="004E2191" w:rsidRPr="0016056E" w:rsidRDefault="00635A1A" w:rsidP="008A691D">
      <w:pPr>
        <w:ind w:firstLine="720"/>
        <w:rPr>
          <w:b/>
        </w:rPr>
      </w:pPr>
      <w:r w:rsidRPr="00635A1A">
        <w:rPr>
          <w:b/>
        </w:rPr>
        <w:t>Bên Nợ:</w:t>
      </w:r>
    </w:p>
    <w:p w:rsidR="004E2191" w:rsidRPr="0016056E" w:rsidRDefault="00635A1A" w:rsidP="008A691D">
      <w:pPr>
        <w:ind w:firstLine="720"/>
      </w:pPr>
      <w:r w:rsidRPr="00635A1A">
        <w:t xml:space="preserve">- Số thuế GTGT </w:t>
      </w:r>
      <w:r w:rsidRPr="00635A1A">
        <w:rPr>
          <w:rFonts w:hint="eastAsia"/>
        </w:rPr>
        <w:t>đã</w:t>
      </w:r>
      <w:r w:rsidRPr="00635A1A">
        <w:t xml:space="preserve"> </w:t>
      </w:r>
      <w:r w:rsidRPr="00635A1A">
        <w:rPr>
          <w:rFonts w:hint="eastAsia"/>
        </w:rPr>
        <w:t>đư</w:t>
      </w:r>
      <w:r w:rsidRPr="00635A1A">
        <w:t>ợc khấu trừ trong kỳ;</w:t>
      </w:r>
    </w:p>
    <w:p w:rsidR="004E2191" w:rsidRPr="0016056E" w:rsidRDefault="00635A1A" w:rsidP="008A691D">
      <w:pPr>
        <w:ind w:firstLine="720"/>
      </w:pPr>
      <w:r w:rsidRPr="00635A1A">
        <w:t xml:space="preserve">- Số thuế, phí, lệ phí và các khoản khác </w:t>
      </w:r>
      <w:r w:rsidRPr="00635A1A">
        <w:rPr>
          <w:rFonts w:hint="eastAsia"/>
        </w:rPr>
        <w:t>đã</w:t>
      </w:r>
      <w:r w:rsidRPr="00635A1A">
        <w:t xml:space="preserve"> nộp vào Ngân sách Nhà n</w:t>
      </w:r>
      <w:r w:rsidRPr="00635A1A">
        <w:rPr>
          <w:rFonts w:hint="eastAsia"/>
        </w:rPr>
        <w:t>ư</w:t>
      </w:r>
      <w:r w:rsidRPr="00635A1A">
        <w:t>ớc;</w:t>
      </w:r>
    </w:p>
    <w:p w:rsidR="004E2191" w:rsidRPr="0016056E" w:rsidRDefault="00635A1A" w:rsidP="008A691D">
      <w:pPr>
        <w:ind w:firstLine="720"/>
      </w:pPr>
      <w:r w:rsidRPr="00635A1A">
        <w:t xml:space="preserve">- Số thuế </w:t>
      </w:r>
      <w:r w:rsidRPr="00635A1A">
        <w:rPr>
          <w:rFonts w:hint="eastAsia"/>
        </w:rPr>
        <w:t>đư</w:t>
      </w:r>
      <w:r w:rsidRPr="00635A1A">
        <w:t>ợc giảm trừ vào số thuế phải nộp;</w:t>
      </w:r>
    </w:p>
    <w:p w:rsidR="004E2191" w:rsidRPr="0016056E" w:rsidRDefault="00635A1A" w:rsidP="008A691D">
      <w:pPr>
        <w:ind w:firstLine="720"/>
      </w:pPr>
      <w:r w:rsidRPr="00635A1A">
        <w:t>- Số thuế GTGT của hàng bán bị trả lại, bị giảm giá.</w:t>
      </w:r>
    </w:p>
    <w:p w:rsidR="004E2191" w:rsidRPr="0016056E" w:rsidRDefault="00635A1A" w:rsidP="008A691D">
      <w:pPr>
        <w:ind w:firstLine="720"/>
        <w:rPr>
          <w:b/>
        </w:rPr>
      </w:pPr>
      <w:r w:rsidRPr="00635A1A">
        <w:rPr>
          <w:b/>
        </w:rPr>
        <w:t>Bên Có:</w:t>
      </w:r>
    </w:p>
    <w:p w:rsidR="004E2191" w:rsidRPr="0016056E" w:rsidRDefault="00635A1A" w:rsidP="008A691D">
      <w:pPr>
        <w:ind w:firstLine="720"/>
      </w:pPr>
      <w:r w:rsidRPr="00635A1A">
        <w:t xml:space="preserve">- Số thuế GTGT </w:t>
      </w:r>
      <w:r w:rsidRPr="00635A1A">
        <w:rPr>
          <w:rFonts w:hint="eastAsia"/>
        </w:rPr>
        <w:t>đ</w:t>
      </w:r>
      <w:r w:rsidRPr="00635A1A">
        <w:t>ầu ra;</w:t>
      </w:r>
    </w:p>
    <w:p w:rsidR="004E2191" w:rsidRPr="0016056E" w:rsidRDefault="00635A1A" w:rsidP="008A691D">
      <w:pPr>
        <w:ind w:firstLine="720"/>
      </w:pPr>
      <w:r w:rsidRPr="00635A1A">
        <w:t>- Số thuế, phí, lệ phí và các khoản khác phải nộp vào Ngân sách Nhà n</w:t>
      </w:r>
      <w:r w:rsidRPr="00635A1A">
        <w:rPr>
          <w:rFonts w:hint="eastAsia"/>
        </w:rPr>
        <w:t>ư</w:t>
      </w:r>
      <w:r w:rsidRPr="00635A1A">
        <w:t>ớc.</w:t>
      </w:r>
    </w:p>
    <w:p w:rsidR="004E2191" w:rsidRPr="0016056E" w:rsidRDefault="00635A1A" w:rsidP="008A691D">
      <w:pPr>
        <w:ind w:firstLine="720"/>
        <w:rPr>
          <w:b/>
        </w:rPr>
      </w:pPr>
      <w:r w:rsidRPr="00635A1A">
        <w:rPr>
          <w:b/>
        </w:rPr>
        <w:t>Số d</w:t>
      </w:r>
      <w:r w:rsidRPr="00635A1A">
        <w:rPr>
          <w:rFonts w:hint="eastAsia"/>
          <w:b/>
        </w:rPr>
        <w:t>ư</w:t>
      </w:r>
      <w:r w:rsidRPr="00635A1A">
        <w:rPr>
          <w:b/>
        </w:rPr>
        <w:t xml:space="preserve"> bên Có: </w:t>
      </w:r>
    </w:p>
    <w:p w:rsidR="004E2191" w:rsidRPr="0016056E" w:rsidRDefault="00635A1A" w:rsidP="008A691D">
      <w:pPr>
        <w:ind w:firstLine="720"/>
      </w:pPr>
      <w:r w:rsidRPr="00635A1A">
        <w:t>Số thuế, phí, lệ phí và các khoản khác còn phải nộp vào Ngân sách Nhà n</w:t>
      </w:r>
      <w:r w:rsidRPr="00635A1A">
        <w:rPr>
          <w:rFonts w:hint="eastAsia"/>
        </w:rPr>
        <w:t>ư</w:t>
      </w:r>
      <w:r w:rsidRPr="00635A1A">
        <w:t>ớc.</w:t>
      </w:r>
    </w:p>
    <w:p w:rsidR="004E2191" w:rsidRPr="0016056E" w:rsidRDefault="00635A1A" w:rsidP="008A691D">
      <w:pPr>
        <w:ind w:firstLine="720"/>
        <w:rPr>
          <w:b/>
          <w:i/>
        </w:rPr>
      </w:pPr>
      <w:r w:rsidRPr="00635A1A">
        <w:rPr>
          <w:b/>
          <w:i/>
        </w:rPr>
        <w:t>Tài khoản 333 - Thuế và các khoản phải nộp Nhà n</w:t>
      </w:r>
      <w:r w:rsidRPr="00635A1A">
        <w:rPr>
          <w:rFonts w:hint="eastAsia"/>
          <w:b/>
          <w:i/>
        </w:rPr>
        <w:t>ư</w:t>
      </w:r>
      <w:r w:rsidRPr="00635A1A">
        <w:rPr>
          <w:b/>
          <w:i/>
        </w:rPr>
        <w:t>ớc, có 3 TK cấp 2:</w:t>
      </w:r>
    </w:p>
    <w:p w:rsidR="004E2191" w:rsidRPr="0016056E" w:rsidRDefault="00635A1A" w:rsidP="008A691D">
      <w:pPr>
        <w:ind w:firstLine="720"/>
      </w:pPr>
      <w:r w:rsidRPr="00635A1A">
        <w:rPr>
          <w:i/>
        </w:rPr>
        <w:t>- Tài khoản 3331 - Thuế giá trị gia t</w:t>
      </w:r>
      <w:r w:rsidRPr="00635A1A">
        <w:rPr>
          <w:rFonts w:hint="eastAsia"/>
          <w:i/>
        </w:rPr>
        <w:t>ă</w:t>
      </w:r>
      <w:r w:rsidRPr="00635A1A">
        <w:rPr>
          <w:i/>
        </w:rPr>
        <w:t>ng phải nộp:</w:t>
      </w:r>
      <w:r w:rsidRPr="00635A1A">
        <w:t xml:space="preserve"> Phản ánh số thuế GTGT </w:t>
      </w:r>
      <w:r w:rsidRPr="00635A1A">
        <w:rPr>
          <w:rFonts w:hint="eastAsia"/>
        </w:rPr>
        <w:t>đ</w:t>
      </w:r>
      <w:r w:rsidRPr="00635A1A">
        <w:t xml:space="preserve">ầu ra, số thuế GTGT </w:t>
      </w:r>
      <w:r w:rsidRPr="00635A1A">
        <w:rPr>
          <w:rFonts w:hint="eastAsia"/>
        </w:rPr>
        <w:t>đã</w:t>
      </w:r>
      <w:r w:rsidRPr="00635A1A">
        <w:t xml:space="preserve"> </w:t>
      </w:r>
      <w:r w:rsidRPr="00635A1A">
        <w:rPr>
          <w:rFonts w:hint="eastAsia"/>
        </w:rPr>
        <w:t>đư</w:t>
      </w:r>
      <w:r w:rsidRPr="00635A1A">
        <w:t xml:space="preserve">ợc khấu trừ, số thuế GTGT </w:t>
      </w:r>
      <w:r w:rsidRPr="00635A1A">
        <w:rPr>
          <w:rFonts w:hint="eastAsia"/>
        </w:rPr>
        <w:t>đã</w:t>
      </w:r>
      <w:r w:rsidRPr="00635A1A">
        <w:t xml:space="preserve"> nộp và còn phải nộp vào Ngân sách Nhà n</w:t>
      </w:r>
      <w:r w:rsidRPr="00635A1A">
        <w:rPr>
          <w:rFonts w:hint="eastAsia"/>
        </w:rPr>
        <w:t>ư</w:t>
      </w:r>
      <w:r w:rsidRPr="00635A1A">
        <w:t>ớc.</w:t>
      </w:r>
    </w:p>
    <w:p w:rsidR="004E2191" w:rsidRPr="0016056E" w:rsidRDefault="00635A1A" w:rsidP="008A691D">
      <w:pPr>
        <w:ind w:firstLine="720"/>
      </w:pPr>
      <w:r w:rsidRPr="00635A1A">
        <w:rPr>
          <w:i/>
        </w:rPr>
        <w:t>- Tài khoản 3334 - Thuế thu  nhập doanh nghiệp:</w:t>
      </w:r>
      <w:r w:rsidRPr="00635A1A">
        <w:t xml:space="preserve"> Phản ánh số thuế thu nhập doanh nghiệp mà DN phải nộp, </w:t>
      </w:r>
      <w:r w:rsidRPr="00635A1A">
        <w:rPr>
          <w:rFonts w:hint="eastAsia"/>
        </w:rPr>
        <w:t>đã</w:t>
      </w:r>
      <w:r w:rsidRPr="00635A1A">
        <w:t xml:space="preserve"> nộp và còn phải nộp vào Ngân sách Nhà n</w:t>
      </w:r>
      <w:r w:rsidRPr="00635A1A">
        <w:rPr>
          <w:rFonts w:hint="eastAsia"/>
        </w:rPr>
        <w:t>ư</w:t>
      </w:r>
      <w:r w:rsidRPr="00635A1A">
        <w:t>ớc.</w:t>
      </w:r>
    </w:p>
    <w:p w:rsidR="004E2191" w:rsidRPr="0016056E" w:rsidRDefault="00635A1A" w:rsidP="008A691D">
      <w:pPr>
        <w:ind w:firstLine="720"/>
      </w:pPr>
      <w:r w:rsidRPr="00635A1A">
        <w:rPr>
          <w:i/>
        </w:rPr>
        <w:t>- Tài khoản 3338 - Thuế khác, phí, lệ phí và các khoản khác phải nộp nhà n</w:t>
      </w:r>
      <w:r w:rsidRPr="00635A1A">
        <w:rPr>
          <w:rFonts w:hint="eastAsia"/>
          <w:i/>
        </w:rPr>
        <w:t>ư</w:t>
      </w:r>
      <w:r w:rsidRPr="00635A1A">
        <w:rPr>
          <w:i/>
        </w:rPr>
        <w:t>ớc:</w:t>
      </w:r>
      <w:r w:rsidRPr="00635A1A">
        <w:t xml:space="preserve"> Phản ánh số phải nộp, </w:t>
      </w:r>
      <w:r w:rsidRPr="00635A1A">
        <w:rPr>
          <w:rFonts w:hint="eastAsia"/>
        </w:rPr>
        <w:t>đã</w:t>
      </w:r>
      <w:r w:rsidRPr="00635A1A">
        <w:t xml:space="preserve"> nộp và còn phải nộp vào Ngân sách Nhà n</w:t>
      </w:r>
      <w:r w:rsidRPr="00635A1A">
        <w:rPr>
          <w:rFonts w:hint="eastAsia"/>
        </w:rPr>
        <w:t>ư</w:t>
      </w:r>
      <w:r w:rsidRPr="00635A1A">
        <w:t xml:space="preserve">ớc về thuế tiêu thụ </w:t>
      </w:r>
      <w:r w:rsidRPr="00635A1A">
        <w:rPr>
          <w:rFonts w:hint="eastAsia"/>
        </w:rPr>
        <w:t>đ</w:t>
      </w:r>
      <w:r w:rsidRPr="00635A1A">
        <w:t>ặc biệt, thuế xuất nhập khẩu, thuế thu nhập cá nhân, thuế bảo vệ môi tr</w:t>
      </w:r>
      <w:r w:rsidRPr="00635A1A">
        <w:rPr>
          <w:rFonts w:hint="eastAsia"/>
        </w:rPr>
        <w:t>ư</w:t>
      </w:r>
      <w:r w:rsidRPr="00635A1A">
        <w:t>ờng và các loại thuế khác nh</w:t>
      </w:r>
      <w:r w:rsidRPr="00635A1A">
        <w:rPr>
          <w:rFonts w:hint="eastAsia"/>
        </w:rPr>
        <w:t>ư</w:t>
      </w:r>
      <w:r w:rsidRPr="00635A1A">
        <w:t xml:space="preserve"> thuế nhà thầu n</w:t>
      </w:r>
      <w:r w:rsidRPr="00635A1A">
        <w:rPr>
          <w:rFonts w:hint="eastAsia"/>
        </w:rPr>
        <w:t>ư</w:t>
      </w:r>
      <w:r w:rsidRPr="00635A1A">
        <w:t xml:space="preserve">ớc ngoài, lệ phí môn bài,.... </w:t>
      </w:r>
    </w:p>
    <w:p w:rsidR="004E2191" w:rsidRPr="0016056E" w:rsidRDefault="00635A1A" w:rsidP="008A691D">
      <w:pPr>
        <w:ind w:firstLine="720"/>
        <w:rPr>
          <w:b/>
        </w:rPr>
      </w:pPr>
      <w:r w:rsidRPr="00635A1A">
        <w:rPr>
          <w:b/>
        </w:rPr>
        <w:t>3. Ph</w:t>
      </w:r>
      <w:r w:rsidRPr="00635A1A">
        <w:rPr>
          <w:rFonts w:hint="eastAsia"/>
          <w:b/>
        </w:rPr>
        <w:t>ươ</w:t>
      </w:r>
      <w:r w:rsidRPr="00635A1A">
        <w:rPr>
          <w:b/>
        </w:rPr>
        <w:t>ng pháp kế toán một số giao dịch kinh tế chủ yếu</w:t>
      </w:r>
    </w:p>
    <w:p w:rsidR="002F1335" w:rsidRPr="0016056E" w:rsidRDefault="00635A1A" w:rsidP="008A691D">
      <w:pPr>
        <w:ind w:firstLine="720"/>
        <w:rPr>
          <w:i/>
        </w:rPr>
      </w:pPr>
      <w:r w:rsidRPr="00635A1A">
        <w:rPr>
          <w:i/>
        </w:rPr>
        <w:t>3.1. Kế toán thuế GTGT</w:t>
      </w:r>
    </w:p>
    <w:p w:rsidR="004E2191" w:rsidRPr="0016056E" w:rsidRDefault="00635A1A" w:rsidP="008A691D">
      <w:pPr>
        <w:ind w:firstLine="720"/>
      </w:pPr>
      <w:r w:rsidRPr="00635A1A">
        <w:t>a) Kế toán thuế GTGT phải nộp:</w:t>
      </w:r>
    </w:p>
    <w:p w:rsidR="004E2191" w:rsidRPr="0016056E" w:rsidRDefault="00635A1A" w:rsidP="008A691D">
      <w:pPr>
        <w:ind w:firstLine="720"/>
      </w:pPr>
      <w:r w:rsidRPr="00635A1A">
        <w:t xml:space="preserve">- </w:t>
      </w:r>
      <w:r w:rsidRPr="00635A1A">
        <w:rPr>
          <w:rFonts w:hint="eastAsia"/>
        </w:rPr>
        <w:t>Đ</w:t>
      </w:r>
      <w:r w:rsidRPr="00635A1A">
        <w:t>ối với giao dịch bán sản phẩm, hàng hóa hoặc cung cấp dịch vụ:</w:t>
      </w:r>
    </w:p>
    <w:p w:rsidR="002F1335" w:rsidRPr="0016056E" w:rsidRDefault="00635A1A" w:rsidP="002F1335">
      <w:pPr>
        <w:ind w:firstLine="720"/>
      </w:pPr>
      <w:r w:rsidRPr="00635A1A">
        <w:t>+ Tr</w:t>
      </w:r>
      <w:r w:rsidRPr="00635A1A">
        <w:rPr>
          <w:rFonts w:hint="eastAsia"/>
        </w:rPr>
        <w:t>ư</w:t>
      </w:r>
      <w:r w:rsidRPr="00635A1A">
        <w:t>ờng hợp nộp thuế GTGT theo ph</w:t>
      </w:r>
      <w:r w:rsidRPr="00635A1A">
        <w:rPr>
          <w:rFonts w:hint="eastAsia"/>
        </w:rPr>
        <w:t>ươ</w:t>
      </w:r>
      <w:r w:rsidRPr="00635A1A">
        <w:t>ng pháp khấu trừ thuế, ghi:</w:t>
      </w:r>
    </w:p>
    <w:p w:rsidR="004E2191" w:rsidRPr="0016056E" w:rsidRDefault="00635A1A" w:rsidP="008A691D">
      <w:pPr>
        <w:ind w:firstLine="720"/>
      </w:pPr>
      <w:r w:rsidRPr="00635A1A">
        <w:t>Nợ các TK 111, 131 (tổng giá thanh toán)</w:t>
      </w:r>
    </w:p>
    <w:p w:rsidR="004E2191" w:rsidRPr="0016056E" w:rsidRDefault="00635A1A" w:rsidP="002F1335">
      <w:pPr>
        <w:ind w:left="3119" w:hanging="1701"/>
      </w:pPr>
      <w:r w:rsidRPr="00635A1A">
        <w:t>Có TK 511- Các khoản doanh thu và thu nhập (giá ch</w:t>
      </w:r>
      <w:r w:rsidRPr="00635A1A">
        <w:rPr>
          <w:rFonts w:hint="eastAsia"/>
        </w:rPr>
        <w:t>ư</w:t>
      </w:r>
      <w:r w:rsidRPr="00635A1A">
        <w:t>a có thuế GTGT) (5111)</w:t>
      </w:r>
    </w:p>
    <w:p w:rsidR="004E2191" w:rsidRPr="0016056E" w:rsidRDefault="00635A1A" w:rsidP="007D5DBE">
      <w:pPr>
        <w:ind w:left="720" w:firstLine="720"/>
      </w:pPr>
      <w:r w:rsidRPr="00635A1A">
        <w:t>Có TK 3331 - Thuế GTGT phải nộp.</w:t>
      </w:r>
    </w:p>
    <w:p w:rsidR="002F1335" w:rsidRPr="0016056E" w:rsidRDefault="00635A1A" w:rsidP="002F1335">
      <w:r w:rsidRPr="00635A1A">
        <w:tab/>
        <w:t>+ Tr</w:t>
      </w:r>
      <w:r w:rsidRPr="00635A1A">
        <w:rPr>
          <w:rFonts w:hint="eastAsia"/>
        </w:rPr>
        <w:t>ư</w:t>
      </w:r>
      <w:r w:rsidRPr="00635A1A">
        <w:t>ờng hợp nộp thuế GTGT theo ph</w:t>
      </w:r>
      <w:r w:rsidRPr="00635A1A">
        <w:rPr>
          <w:rFonts w:hint="eastAsia"/>
        </w:rPr>
        <w:t>ươ</w:t>
      </w:r>
      <w:r w:rsidRPr="00635A1A">
        <w:t xml:space="preserve">ng pháp trực tiếp trên doanh thu bán hàng hóa, dịch vụ, phản </w:t>
      </w:r>
      <w:r w:rsidRPr="00635A1A">
        <w:rPr>
          <w:rFonts w:hint="eastAsia"/>
        </w:rPr>
        <w:t>á</w:t>
      </w:r>
      <w:r w:rsidRPr="00635A1A">
        <w:t>nh số thuế GTGT phải nộp, ghi:</w:t>
      </w:r>
    </w:p>
    <w:p w:rsidR="002F1335" w:rsidRPr="0016056E" w:rsidRDefault="00635A1A" w:rsidP="002F1335">
      <w:pPr>
        <w:ind w:firstLine="720"/>
      </w:pPr>
      <w:r w:rsidRPr="00635A1A">
        <w:t xml:space="preserve">Nợ TK 511- Các khoản doanh thu và thu nhập </w:t>
      </w:r>
    </w:p>
    <w:p w:rsidR="002F1335" w:rsidRPr="0016056E" w:rsidRDefault="00635A1A" w:rsidP="002F1335">
      <w:pPr>
        <w:ind w:left="2552" w:hanging="1112"/>
      </w:pPr>
      <w:r w:rsidRPr="00635A1A">
        <w:t>Có TK 3331 - Thuế GTGT phải nộp (số thuế GTGT phải nộp tính theo tỷ lệ trên doanh thu bán hàng hóa, cung cấp dịch vụ).</w:t>
      </w:r>
    </w:p>
    <w:p w:rsidR="004E2191" w:rsidRPr="0016056E" w:rsidRDefault="00635A1A" w:rsidP="008A691D">
      <w:pPr>
        <w:ind w:firstLine="720"/>
      </w:pPr>
      <w:r w:rsidRPr="00635A1A">
        <w:t>- Khi doanh nghiệp nộp thuế GTGT vào Ngân sách Nhà n</w:t>
      </w:r>
      <w:r w:rsidRPr="00635A1A">
        <w:rPr>
          <w:rFonts w:hint="eastAsia"/>
        </w:rPr>
        <w:t>ư</w:t>
      </w:r>
      <w:r w:rsidRPr="00635A1A">
        <w:t xml:space="preserve">ớc, ghi: </w:t>
      </w:r>
    </w:p>
    <w:p w:rsidR="004E2191" w:rsidRPr="0016056E" w:rsidRDefault="00635A1A" w:rsidP="008A691D">
      <w:pPr>
        <w:ind w:firstLine="720"/>
      </w:pPr>
      <w:r w:rsidRPr="00635A1A">
        <w:t>Nợ TK 3331 - Thuế GTGT phải nộp</w:t>
      </w:r>
    </w:p>
    <w:p w:rsidR="004E2191" w:rsidRPr="0016056E" w:rsidRDefault="00635A1A" w:rsidP="007D5DBE">
      <w:pPr>
        <w:ind w:left="720" w:firstLine="720"/>
      </w:pPr>
      <w:r w:rsidRPr="00635A1A">
        <w:t>Có TK 111 - Tiền.</w:t>
      </w:r>
    </w:p>
    <w:p w:rsidR="004E2191" w:rsidRPr="0016056E" w:rsidRDefault="00635A1A" w:rsidP="008A691D">
      <w:pPr>
        <w:ind w:firstLine="720"/>
      </w:pPr>
      <w:r w:rsidRPr="00635A1A">
        <w:t xml:space="preserve">b) Kế toán thuế GTGT </w:t>
      </w:r>
      <w:r w:rsidRPr="00635A1A">
        <w:rPr>
          <w:rFonts w:hint="eastAsia"/>
        </w:rPr>
        <w:t>đư</w:t>
      </w:r>
      <w:r w:rsidRPr="00635A1A">
        <w:t>ợc khấu trừ</w:t>
      </w:r>
    </w:p>
    <w:p w:rsidR="004E2191" w:rsidRPr="0016056E" w:rsidRDefault="00635A1A" w:rsidP="008A691D">
      <w:pPr>
        <w:ind w:firstLine="720"/>
      </w:pPr>
      <w:r w:rsidRPr="00635A1A">
        <w:t xml:space="preserve">- </w:t>
      </w:r>
      <w:r w:rsidRPr="00635A1A">
        <w:rPr>
          <w:rFonts w:hint="eastAsia"/>
        </w:rPr>
        <w:t>Đ</w:t>
      </w:r>
      <w:r w:rsidRPr="00635A1A">
        <w:t xml:space="preserve">ịnh kỳ, kế toán tính, xác </w:t>
      </w:r>
      <w:r w:rsidRPr="00635A1A">
        <w:rPr>
          <w:rFonts w:hint="eastAsia"/>
        </w:rPr>
        <w:t>đ</w:t>
      </w:r>
      <w:r w:rsidRPr="00635A1A">
        <w:t xml:space="preserve">ịnh số thuế GTGT </w:t>
      </w:r>
      <w:r w:rsidRPr="00635A1A">
        <w:rPr>
          <w:rFonts w:hint="eastAsia"/>
        </w:rPr>
        <w:t>đư</w:t>
      </w:r>
      <w:r w:rsidRPr="00635A1A">
        <w:t xml:space="preserve">ợc khấu trừ với số thuế GTGT </w:t>
      </w:r>
      <w:r w:rsidRPr="00635A1A">
        <w:rPr>
          <w:rFonts w:hint="eastAsia"/>
        </w:rPr>
        <w:t>đ</w:t>
      </w:r>
      <w:r w:rsidRPr="00635A1A">
        <w:t>ầu ra phải nộp trong kỳ, ghi:</w:t>
      </w:r>
    </w:p>
    <w:p w:rsidR="004E2191" w:rsidRPr="0016056E" w:rsidRDefault="00635A1A" w:rsidP="008A691D">
      <w:pPr>
        <w:ind w:firstLine="720"/>
      </w:pPr>
      <w:r w:rsidRPr="00635A1A">
        <w:t>Nợ TK 3331 - Thuế GTGT phải nộp (nếu có)</w:t>
      </w:r>
    </w:p>
    <w:p w:rsidR="004E2191" w:rsidRPr="0016056E" w:rsidRDefault="00635A1A" w:rsidP="007D5DBE">
      <w:pPr>
        <w:ind w:left="720" w:firstLine="720"/>
      </w:pPr>
      <w:r w:rsidRPr="00635A1A">
        <w:t>Có TK 13</w:t>
      </w:r>
      <w:r w:rsidR="00E14E92">
        <w:t>1</w:t>
      </w:r>
      <w:r w:rsidRPr="00635A1A">
        <w:t xml:space="preserve">3 - Thuế GTGT </w:t>
      </w:r>
      <w:r w:rsidRPr="00635A1A">
        <w:rPr>
          <w:rFonts w:hint="eastAsia"/>
        </w:rPr>
        <w:t>đư</w:t>
      </w:r>
      <w:r w:rsidRPr="00635A1A">
        <w:t>ợc khấu trừ.</w:t>
      </w:r>
    </w:p>
    <w:p w:rsidR="004E2191" w:rsidRPr="0016056E" w:rsidRDefault="00635A1A" w:rsidP="008A691D">
      <w:pPr>
        <w:ind w:firstLine="720"/>
      </w:pPr>
      <w:r w:rsidRPr="00635A1A">
        <w:t>- Tr</w:t>
      </w:r>
      <w:r w:rsidRPr="00635A1A">
        <w:rPr>
          <w:rFonts w:hint="eastAsia"/>
        </w:rPr>
        <w:t>ư</w:t>
      </w:r>
      <w:r w:rsidRPr="00635A1A">
        <w:t xml:space="preserve">ờng hợp tại thời </w:t>
      </w:r>
      <w:r w:rsidRPr="00635A1A">
        <w:rPr>
          <w:rFonts w:hint="eastAsia"/>
        </w:rPr>
        <w:t>đ</w:t>
      </w:r>
      <w:r w:rsidRPr="00635A1A">
        <w:t>iểm giao dịch phát sinh ch</w:t>
      </w:r>
      <w:r w:rsidRPr="00635A1A">
        <w:rPr>
          <w:rFonts w:hint="eastAsia"/>
        </w:rPr>
        <w:t>ư</w:t>
      </w:r>
      <w:r w:rsidRPr="00635A1A">
        <w:t xml:space="preserve">a xác </w:t>
      </w:r>
      <w:r w:rsidRPr="00635A1A">
        <w:rPr>
          <w:rFonts w:hint="eastAsia"/>
        </w:rPr>
        <w:t>đ</w:t>
      </w:r>
      <w:r w:rsidRPr="00635A1A">
        <w:t xml:space="preserve">ịnh </w:t>
      </w:r>
      <w:r w:rsidRPr="00635A1A">
        <w:rPr>
          <w:rFonts w:hint="eastAsia"/>
        </w:rPr>
        <w:t>đư</w:t>
      </w:r>
      <w:r w:rsidRPr="00635A1A">
        <w:t xml:space="preserve">ợc thuế GTGT </w:t>
      </w:r>
      <w:r w:rsidRPr="00635A1A">
        <w:rPr>
          <w:rFonts w:hint="eastAsia"/>
        </w:rPr>
        <w:t>đ</w:t>
      </w:r>
      <w:r w:rsidRPr="00635A1A">
        <w:t xml:space="preserve">ầu vào của hàng hóa, dịch vụ có </w:t>
      </w:r>
      <w:r w:rsidRPr="00635A1A">
        <w:rPr>
          <w:rFonts w:hint="eastAsia"/>
        </w:rPr>
        <w:t>đư</w:t>
      </w:r>
      <w:r w:rsidRPr="00635A1A">
        <w:t xml:space="preserve">ợc khấu trừ hay không, kế toán ghi nhận toàn bộ số thuế GTGT </w:t>
      </w:r>
      <w:r w:rsidRPr="00635A1A">
        <w:rPr>
          <w:rFonts w:hint="eastAsia"/>
        </w:rPr>
        <w:t>đ</w:t>
      </w:r>
      <w:r w:rsidRPr="00635A1A">
        <w:t>ầu vào trên TK 13</w:t>
      </w:r>
      <w:r w:rsidR="00CA2B28">
        <w:t>1</w:t>
      </w:r>
      <w:r w:rsidRPr="00635A1A">
        <w:t xml:space="preserve">3. </w:t>
      </w:r>
      <w:r w:rsidRPr="00635A1A">
        <w:rPr>
          <w:rFonts w:hint="eastAsia"/>
        </w:rPr>
        <w:t>Đ</w:t>
      </w:r>
      <w:r w:rsidRPr="00635A1A">
        <w:t xml:space="preserve">ịnh kỳ, khi xác </w:t>
      </w:r>
      <w:r w:rsidRPr="00635A1A">
        <w:rPr>
          <w:rFonts w:hint="eastAsia"/>
        </w:rPr>
        <w:t>đ</w:t>
      </w:r>
      <w:r w:rsidRPr="00635A1A">
        <w:t xml:space="preserve">ịnh số thuế GTGT </w:t>
      </w:r>
      <w:r w:rsidRPr="00635A1A">
        <w:rPr>
          <w:rFonts w:hint="eastAsia"/>
        </w:rPr>
        <w:t>đ</w:t>
      </w:r>
      <w:r w:rsidRPr="00635A1A">
        <w:t xml:space="preserve">ầu vào không </w:t>
      </w:r>
      <w:r w:rsidRPr="00635A1A">
        <w:rPr>
          <w:rFonts w:hint="eastAsia"/>
        </w:rPr>
        <w:t>đư</w:t>
      </w:r>
      <w:r w:rsidRPr="00635A1A">
        <w:t xml:space="preserve">ợc khấu trừ với thuế GTGT </w:t>
      </w:r>
      <w:r w:rsidRPr="00635A1A">
        <w:rPr>
          <w:rFonts w:hint="eastAsia"/>
        </w:rPr>
        <w:t>đ</w:t>
      </w:r>
      <w:r w:rsidRPr="00635A1A">
        <w:t xml:space="preserve">ầu ra, kế toán phản </w:t>
      </w:r>
      <w:r w:rsidRPr="00635A1A">
        <w:rPr>
          <w:rFonts w:hint="eastAsia"/>
        </w:rPr>
        <w:t>á</w:t>
      </w:r>
      <w:r w:rsidRPr="00635A1A">
        <w:t>nh vào chi phí có liên quan, ghi:</w:t>
      </w:r>
    </w:p>
    <w:p w:rsidR="004E2191" w:rsidRPr="0016056E" w:rsidRDefault="00635A1A" w:rsidP="007D5DBE">
      <w:pPr>
        <w:ind w:left="1980" w:hanging="1260"/>
      </w:pPr>
      <w:r w:rsidRPr="00635A1A">
        <w:t xml:space="preserve">Nợ TK 611 - Các khoản chi phí </w:t>
      </w:r>
    </w:p>
    <w:p w:rsidR="004E2191" w:rsidRPr="0016056E" w:rsidRDefault="00635A1A" w:rsidP="007D5DBE">
      <w:pPr>
        <w:ind w:left="720" w:firstLine="720"/>
      </w:pPr>
      <w:r w:rsidRPr="00635A1A">
        <w:t>Có TK 13</w:t>
      </w:r>
      <w:r w:rsidR="00E14E92">
        <w:t>1</w:t>
      </w:r>
      <w:r w:rsidRPr="00635A1A">
        <w:t xml:space="preserve">3 - Thuế GTGT </w:t>
      </w:r>
      <w:r w:rsidRPr="00635A1A">
        <w:rPr>
          <w:rFonts w:hint="eastAsia"/>
        </w:rPr>
        <w:t>đư</w:t>
      </w:r>
      <w:r w:rsidRPr="00635A1A">
        <w:t>ợc khấu trừ.</w:t>
      </w:r>
    </w:p>
    <w:p w:rsidR="004E2191" w:rsidRPr="0016056E" w:rsidRDefault="00635A1A" w:rsidP="008A691D">
      <w:pPr>
        <w:ind w:firstLine="720"/>
      </w:pPr>
      <w:r w:rsidRPr="00635A1A">
        <w:t>c) Tr</w:t>
      </w:r>
      <w:r w:rsidRPr="00635A1A">
        <w:rPr>
          <w:rFonts w:hint="eastAsia"/>
        </w:rPr>
        <w:t>ư</w:t>
      </w:r>
      <w:r w:rsidRPr="00635A1A">
        <w:t xml:space="preserve">ờng hợp doanh nghiệp </w:t>
      </w:r>
      <w:r w:rsidRPr="00635A1A">
        <w:rPr>
          <w:rFonts w:hint="eastAsia"/>
        </w:rPr>
        <w:t>đư</w:t>
      </w:r>
      <w:r w:rsidRPr="00635A1A">
        <w:t xml:space="preserve">ợc giảm số thuế GTGT phải nộp, kế toán ghi nhận số thuế GTGT </w:t>
      </w:r>
      <w:r w:rsidRPr="00635A1A">
        <w:rPr>
          <w:rFonts w:hint="eastAsia"/>
        </w:rPr>
        <w:t>đư</w:t>
      </w:r>
      <w:r w:rsidRPr="00635A1A">
        <w:t>ợc giảm vào các khoản doanh thu và thu nhập, ghi:</w:t>
      </w:r>
    </w:p>
    <w:p w:rsidR="004E2191" w:rsidRPr="0016056E" w:rsidRDefault="00635A1A" w:rsidP="008A691D">
      <w:pPr>
        <w:ind w:firstLine="720"/>
      </w:pPr>
      <w:r w:rsidRPr="00635A1A">
        <w:t>Nợ TK 3331 - Thuế GTGT phải nộp (trừ vào số thuế phải nộp)</w:t>
      </w:r>
    </w:p>
    <w:p w:rsidR="004E2191" w:rsidRPr="0016056E" w:rsidRDefault="00635A1A" w:rsidP="008A691D">
      <w:pPr>
        <w:ind w:firstLine="720"/>
      </w:pPr>
      <w:r w:rsidRPr="00635A1A">
        <w:t xml:space="preserve">Nợ TK 111 - Tiền  (số thuế </w:t>
      </w:r>
      <w:r w:rsidRPr="00635A1A">
        <w:rPr>
          <w:rFonts w:hint="eastAsia"/>
        </w:rPr>
        <w:t>đư</w:t>
      </w:r>
      <w:r w:rsidRPr="00635A1A">
        <w:t>ợc giảm nhận bằng tiền)</w:t>
      </w:r>
    </w:p>
    <w:p w:rsidR="004E2191" w:rsidRPr="0016056E" w:rsidRDefault="00635A1A" w:rsidP="007D5DBE">
      <w:pPr>
        <w:ind w:left="720" w:firstLine="720"/>
      </w:pPr>
      <w:r w:rsidRPr="00635A1A">
        <w:t>Có TK 511 - Các khoản doanh thu và thu nhập.</w:t>
      </w:r>
    </w:p>
    <w:p w:rsidR="004E2191" w:rsidRPr="0016056E" w:rsidRDefault="00635A1A" w:rsidP="007D5DBE">
      <w:pPr>
        <w:ind w:firstLine="720"/>
      </w:pPr>
      <w:r w:rsidRPr="00635A1A">
        <w:t xml:space="preserve">d) Kế toán thuế GTGT </w:t>
      </w:r>
      <w:r w:rsidRPr="00635A1A">
        <w:rPr>
          <w:rFonts w:hint="eastAsia"/>
        </w:rPr>
        <w:t>đ</w:t>
      </w:r>
      <w:r w:rsidRPr="00635A1A">
        <w:t xml:space="preserve">ầu vào </w:t>
      </w:r>
      <w:r w:rsidRPr="00635A1A">
        <w:rPr>
          <w:rFonts w:hint="eastAsia"/>
        </w:rPr>
        <w:t>đư</w:t>
      </w:r>
      <w:r w:rsidRPr="00635A1A">
        <w:t xml:space="preserve">ợc hoàn, ghi: </w:t>
      </w:r>
    </w:p>
    <w:p w:rsidR="004E2191" w:rsidRPr="0016056E" w:rsidRDefault="00635A1A" w:rsidP="008A691D">
      <w:pPr>
        <w:ind w:firstLine="720"/>
      </w:pPr>
      <w:r w:rsidRPr="00635A1A">
        <w:t xml:space="preserve">Nợ TK 111 - Tiền </w:t>
      </w:r>
    </w:p>
    <w:p w:rsidR="004E2191" w:rsidRPr="0016056E" w:rsidRDefault="00635A1A" w:rsidP="008A691D">
      <w:pPr>
        <w:ind w:firstLine="720"/>
      </w:pPr>
      <w:r w:rsidRPr="00635A1A">
        <w:tab/>
        <w:t>Có TK 13</w:t>
      </w:r>
      <w:r w:rsidR="00E14E92">
        <w:t>1</w:t>
      </w:r>
      <w:r w:rsidRPr="00635A1A">
        <w:t xml:space="preserve">3 - Thuế GTGT </w:t>
      </w:r>
      <w:r w:rsidRPr="00635A1A">
        <w:rPr>
          <w:rFonts w:hint="eastAsia"/>
        </w:rPr>
        <w:t>đư</w:t>
      </w:r>
      <w:r w:rsidRPr="00635A1A">
        <w:t>ợc khấu trừ.</w:t>
      </w:r>
    </w:p>
    <w:p w:rsidR="004E2191" w:rsidRPr="0016056E" w:rsidRDefault="00635A1A" w:rsidP="008A691D">
      <w:pPr>
        <w:ind w:firstLine="720"/>
        <w:rPr>
          <w:i/>
        </w:rPr>
      </w:pPr>
      <w:r w:rsidRPr="00635A1A">
        <w:rPr>
          <w:i/>
        </w:rPr>
        <w:t>3.2. Thuế thu nhập doanh nghiệp</w:t>
      </w:r>
    </w:p>
    <w:p w:rsidR="004E2191" w:rsidRPr="0016056E" w:rsidRDefault="00635A1A" w:rsidP="008A691D">
      <w:pPr>
        <w:ind w:firstLine="720"/>
      </w:pPr>
      <w:r w:rsidRPr="00635A1A">
        <w:t>a) C</w:t>
      </w:r>
      <w:r w:rsidRPr="00635A1A">
        <w:rPr>
          <w:rFonts w:hint="eastAsia"/>
        </w:rPr>
        <w:t>ă</w:t>
      </w:r>
      <w:r w:rsidRPr="00635A1A">
        <w:t>n cứ số thuế thu nhập doanh nghiệp phải nộp vào Ngân sách Nhà n</w:t>
      </w:r>
      <w:r w:rsidRPr="00635A1A">
        <w:rPr>
          <w:rFonts w:hint="eastAsia"/>
        </w:rPr>
        <w:t>ư</w:t>
      </w:r>
      <w:r w:rsidRPr="00635A1A">
        <w:t xml:space="preserve">ớc theo quy </w:t>
      </w:r>
      <w:r w:rsidRPr="00635A1A">
        <w:rPr>
          <w:rFonts w:hint="eastAsia"/>
        </w:rPr>
        <w:t>đ</w:t>
      </w:r>
      <w:r w:rsidRPr="00635A1A">
        <w:t>ịnh, ghi:</w:t>
      </w:r>
    </w:p>
    <w:p w:rsidR="004E2191" w:rsidRPr="0016056E" w:rsidRDefault="00635A1A" w:rsidP="008A691D">
      <w:pPr>
        <w:ind w:firstLine="720"/>
      </w:pPr>
      <w:r w:rsidRPr="00635A1A">
        <w:t>Nợ TK 611 - Các khoản chi phí</w:t>
      </w:r>
    </w:p>
    <w:p w:rsidR="004E2191" w:rsidRPr="0016056E" w:rsidRDefault="00635A1A" w:rsidP="008A691D">
      <w:pPr>
        <w:ind w:firstLine="720"/>
      </w:pPr>
      <w:r w:rsidRPr="00635A1A">
        <w:t xml:space="preserve"> </w:t>
      </w:r>
      <w:r w:rsidRPr="00635A1A">
        <w:tab/>
        <w:t>Có TK 3334 - Thuế thu nhập doanh nghiệp.</w:t>
      </w:r>
    </w:p>
    <w:p w:rsidR="004E2191" w:rsidRPr="0016056E" w:rsidRDefault="00635A1A" w:rsidP="008A691D">
      <w:pPr>
        <w:ind w:firstLine="720"/>
      </w:pPr>
      <w:r w:rsidRPr="00635A1A">
        <w:t>b) Khi nộp tiền thuế thu nhập doanh nghiệp vào NSNN, ghi:</w:t>
      </w:r>
    </w:p>
    <w:p w:rsidR="004E2191" w:rsidRPr="0016056E" w:rsidRDefault="00635A1A" w:rsidP="008A691D">
      <w:pPr>
        <w:ind w:firstLine="720"/>
      </w:pPr>
      <w:r w:rsidRPr="00635A1A">
        <w:t xml:space="preserve">Nợ TK 3334 - Thuế thu nhập doanh nghiệp </w:t>
      </w:r>
    </w:p>
    <w:p w:rsidR="004E2191" w:rsidRPr="0016056E" w:rsidRDefault="00635A1A" w:rsidP="007D5DBE">
      <w:pPr>
        <w:ind w:left="720" w:firstLine="720"/>
      </w:pPr>
      <w:r w:rsidRPr="00635A1A">
        <w:t>Có TK 111 - Tiền.</w:t>
      </w:r>
    </w:p>
    <w:p w:rsidR="004E2191" w:rsidRPr="0016056E" w:rsidRDefault="00635A1A" w:rsidP="008A691D">
      <w:pPr>
        <w:ind w:firstLine="720"/>
        <w:rPr>
          <w:i/>
        </w:rPr>
      </w:pPr>
      <w:r w:rsidRPr="00635A1A">
        <w:rPr>
          <w:i/>
        </w:rPr>
        <w:t>3.3. Thuế khác, phí, lệ phí và các khoản khác phải nộp nhà n</w:t>
      </w:r>
      <w:r w:rsidRPr="00635A1A">
        <w:rPr>
          <w:rFonts w:hint="eastAsia"/>
          <w:i/>
        </w:rPr>
        <w:t>ư</w:t>
      </w:r>
      <w:r w:rsidRPr="00635A1A">
        <w:rPr>
          <w:i/>
        </w:rPr>
        <w:t>ớc</w:t>
      </w:r>
    </w:p>
    <w:p w:rsidR="004E2191" w:rsidRPr="0016056E" w:rsidRDefault="00635A1A" w:rsidP="008A691D">
      <w:pPr>
        <w:ind w:firstLine="720"/>
      </w:pPr>
      <w:r w:rsidRPr="00635A1A">
        <w:t>a) Thuế thu nhập cá nhân</w:t>
      </w:r>
    </w:p>
    <w:p w:rsidR="004E2191" w:rsidRPr="0016056E" w:rsidRDefault="00635A1A" w:rsidP="008A691D">
      <w:pPr>
        <w:ind w:firstLine="720"/>
      </w:pPr>
      <w:r w:rsidRPr="00635A1A">
        <w:t xml:space="preserve">- Khi xác </w:t>
      </w:r>
      <w:r w:rsidRPr="00635A1A">
        <w:rPr>
          <w:rFonts w:hint="eastAsia"/>
        </w:rPr>
        <w:t>đ</w:t>
      </w:r>
      <w:r w:rsidRPr="00635A1A">
        <w:t>ịnh số thuế thu nhập cá nhân phải nộp khấu trừ tại nguồn tính trên thu nhập chịu thuế của thành viên và ng</w:t>
      </w:r>
      <w:r w:rsidRPr="00635A1A">
        <w:rPr>
          <w:rFonts w:hint="eastAsia"/>
        </w:rPr>
        <w:t>ư</w:t>
      </w:r>
      <w:r w:rsidRPr="00635A1A">
        <w:t xml:space="preserve">ời lao </w:t>
      </w:r>
      <w:r w:rsidRPr="00635A1A">
        <w:rPr>
          <w:rFonts w:hint="eastAsia"/>
        </w:rPr>
        <w:t>đ</w:t>
      </w:r>
      <w:r w:rsidRPr="00635A1A">
        <w:t>ộng khác, ghi:</w:t>
      </w:r>
    </w:p>
    <w:p w:rsidR="0022497D" w:rsidRPr="0016056E" w:rsidRDefault="00635A1A" w:rsidP="0022497D">
      <w:pPr>
        <w:ind w:left="2127" w:hanging="1407"/>
      </w:pPr>
      <w:r w:rsidRPr="00635A1A">
        <w:t>Nợ TK 33</w:t>
      </w:r>
      <w:r w:rsidR="00784366">
        <w:t>1</w:t>
      </w:r>
      <w:r w:rsidRPr="00635A1A">
        <w:t>4 - Phải trả ng</w:t>
      </w:r>
      <w:r w:rsidRPr="00635A1A">
        <w:rPr>
          <w:rFonts w:hint="eastAsia"/>
        </w:rPr>
        <w:t>ư</w:t>
      </w:r>
      <w:r w:rsidRPr="00635A1A">
        <w:t xml:space="preserve">ời lao </w:t>
      </w:r>
      <w:r w:rsidRPr="00635A1A">
        <w:rPr>
          <w:rFonts w:hint="eastAsia"/>
        </w:rPr>
        <w:t>đ</w:t>
      </w:r>
      <w:r w:rsidRPr="00635A1A">
        <w:t>ộng (Thuế TNCN trừ vào tiền l</w:t>
      </w:r>
      <w:r w:rsidRPr="00635A1A">
        <w:rPr>
          <w:rFonts w:hint="eastAsia"/>
        </w:rPr>
        <w:t>ươ</w:t>
      </w:r>
      <w:r w:rsidRPr="00635A1A">
        <w:t>ng phải trả ng</w:t>
      </w:r>
      <w:r w:rsidRPr="00635A1A">
        <w:rPr>
          <w:rFonts w:hint="eastAsia"/>
        </w:rPr>
        <w:t>ư</w:t>
      </w:r>
      <w:r w:rsidRPr="00635A1A">
        <w:t xml:space="preserve">ời lao </w:t>
      </w:r>
      <w:r w:rsidRPr="00635A1A">
        <w:rPr>
          <w:rFonts w:hint="eastAsia"/>
        </w:rPr>
        <w:t>đ</w:t>
      </w:r>
      <w:r w:rsidRPr="00635A1A">
        <w:t>ộng)</w:t>
      </w:r>
    </w:p>
    <w:p w:rsidR="0022497D" w:rsidRPr="0016056E" w:rsidRDefault="00635A1A" w:rsidP="0022497D">
      <w:pPr>
        <w:ind w:left="2127" w:hanging="1407"/>
      </w:pPr>
      <w:r w:rsidRPr="00635A1A">
        <w:t xml:space="preserve">Nợ TK 1524 - Chi phí sản xuất, kinh doanh dở dang (Thuế TNCN của lao </w:t>
      </w:r>
      <w:r w:rsidRPr="00635A1A">
        <w:rPr>
          <w:rFonts w:hint="eastAsia"/>
        </w:rPr>
        <w:t>đ</w:t>
      </w:r>
      <w:r w:rsidRPr="00635A1A">
        <w:t>ộng thuê ngoài phục vụ cho bộ phận sản xuất)</w:t>
      </w:r>
    </w:p>
    <w:p w:rsidR="004E2191" w:rsidRPr="0016056E" w:rsidRDefault="00635A1A" w:rsidP="0022497D">
      <w:pPr>
        <w:ind w:left="2127" w:hanging="1407"/>
      </w:pPr>
      <w:r w:rsidRPr="00635A1A">
        <w:t xml:space="preserve">Nợ TK 611 - Các khoản chi phí (Thuế TNCN của lao </w:t>
      </w:r>
      <w:r w:rsidRPr="00635A1A">
        <w:rPr>
          <w:rFonts w:hint="eastAsia"/>
        </w:rPr>
        <w:t>đ</w:t>
      </w:r>
      <w:r w:rsidRPr="00635A1A">
        <w:t xml:space="preserve">ộng thuê ngoài phục vụ cho hoạt </w:t>
      </w:r>
      <w:r w:rsidRPr="00635A1A">
        <w:rPr>
          <w:rFonts w:hint="eastAsia"/>
        </w:rPr>
        <w:t>đ</w:t>
      </w:r>
      <w:r w:rsidRPr="00635A1A">
        <w:t>ộng bán hàng hoặc quản lý doanh nghiệp)</w:t>
      </w:r>
    </w:p>
    <w:p w:rsidR="004E2191" w:rsidRPr="0016056E" w:rsidRDefault="00635A1A" w:rsidP="007D5DBE">
      <w:pPr>
        <w:ind w:left="720" w:firstLine="720"/>
      </w:pPr>
      <w:r w:rsidRPr="00635A1A">
        <w:t>Có TK 333 - Thuế và các khoản phải nộp Nhà n</w:t>
      </w:r>
      <w:r w:rsidRPr="00635A1A">
        <w:rPr>
          <w:rFonts w:hint="eastAsia"/>
        </w:rPr>
        <w:t>ư</w:t>
      </w:r>
      <w:r w:rsidRPr="00635A1A">
        <w:t>ớc (3338).</w:t>
      </w:r>
    </w:p>
    <w:p w:rsidR="004E2191" w:rsidRPr="0016056E" w:rsidRDefault="00635A1A" w:rsidP="008A691D">
      <w:pPr>
        <w:ind w:firstLine="720"/>
      </w:pPr>
      <w:r w:rsidRPr="00635A1A">
        <w:t>- Khi nộp thuế thu nhập cá nhân vào Ngân sách Nhà n</w:t>
      </w:r>
      <w:r w:rsidRPr="00635A1A">
        <w:rPr>
          <w:rFonts w:hint="eastAsia"/>
        </w:rPr>
        <w:t>ư</w:t>
      </w:r>
      <w:r w:rsidRPr="00635A1A">
        <w:t>ớc thay cho ng</w:t>
      </w:r>
      <w:r w:rsidRPr="00635A1A">
        <w:rPr>
          <w:rFonts w:hint="eastAsia"/>
        </w:rPr>
        <w:t>ư</w:t>
      </w:r>
      <w:r w:rsidRPr="00635A1A">
        <w:t>ời có thu nhập, ghi:</w:t>
      </w:r>
    </w:p>
    <w:p w:rsidR="004E2191" w:rsidRPr="0016056E" w:rsidRDefault="00635A1A" w:rsidP="008A691D">
      <w:pPr>
        <w:ind w:firstLine="720"/>
      </w:pPr>
      <w:r w:rsidRPr="00635A1A">
        <w:t>Nợ TK 333 - Thuế và các khoản phải nộp Nhà n</w:t>
      </w:r>
      <w:r w:rsidRPr="00635A1A">
        <w:rPr>
          <w:rFonts w:hint="eastAsia"/>
        </w:rPr>
        <w:t>ư</w:t>
      </w:r>
      <w:r w:rsidRPr="00635A1A">
        <w:t>ớc (3338) (nếu có)</w:t>
      </w:r>
    </w:p>
    <w:p w:rsidR="004E2191" w:rsidRPr="0016056E" w:rsidRDefault="00635A1A" w:rsidP="00B2404D">
      <w:pPr>
        <w:ind w:left="720" w:firstLine="720"/>
      </w:pPr>
      <w:r w:rsidRPr="00635A1A">
        <w:t>Có TK 111 - Tiền.</w:t>
      </w:r>
    </w:p>
    <w:p w:rsidR="004E2191" w:rsidRPr="0016056E" w:rsidRDefault="00635A1A" w:rsidP="008A691D">
      <w:pPr>
        <w:ind w:firstLine="720"/>
      </w:pPr>
      <w:r w:rsidRPr="00635A1A">
        <w:t>b) Các loại thuế khác, phí, lệ phí và các khoản phải nộp khác</w:t>
      </w:r>
    </w:p>
    <w:p w:rsidR="00B2404D" w:rsidRPr="0016056E" w:rsidRDefault="00635A1A" w:rsidP="00B2404D">
      <w:pPr>
        <w:ind w:firstLine="720"/>
      </w:pPr>
      <w:r w:rsidRPr="00635A1A">
        <w:t xml:space="preserve">- Xác </w:t>
      </w:r>
      <w:r w:rsidRPr="00635A1A">
        <w:rPr>
          <w:rFonts w:hint="eastAsia"/>
        </w:rPr>
        <w:t>đ</w:t>
      </w:r>
      <w:r w:rsidRPr="00635A1A">
        <w:t xml:space="preserve">ịnh số thuế nhà </w:t>
      </w:r>
      <w:r w:rsidRPr="00635A1A">
        <w:rPr>
          <w:rFonts w:hint="eastAsia"/>
        </w:rPr>
        <w:t>đ</w:t>
      </w:r>
      <w:r w:rsidRPr="00635A1A">
        <w:t xml:space="preserve">ất, tiền thuê </w:t>
      </w:r>
      <w:r w:rsidRPr="00635A1A">
        <w:rPr>
          <w:rFonts w:hint="eastAsia"/>
        </w:rPr>
        <w:t>đ</w:t>
      </w:r>
      <w:r w:rsidRPr="00635A1A">
        <w:t>ất phải nộp, ghi:</w:t>
      </w:r>
    </w:p>
    <w:p w:rsidR="00B2404D" w:rsidRPr="0016056E" w:rsidRDefault="00635A1A" w:rsidP="00B2404D">
      <w:pPr>
        <w:ind w:firstLine="720"/>
      </w:pPr>
      <w:r w:rsidRPr="00635A1A">
        <w:t xml:space="preserve">Nợ TK 611- Các khoản chi phí </w:t>
      </w:r>
    </w:p>
    <w:p w:rsidR="00B2404D" w:rsidRPr="0016056E" w:rsidRDefault="00635A1A" w:rsidP="00B2404D">
      <w:pPr>
        <w:ind w:left="720" w:firstLine="720"/>
      </w:pPr>
      <w:r w:rsidRPr="00635A1A">
        <w:t>Có TK 333 - Thuế và các khoản phải nộp Nhà n</w:t>
      </w:r>
      <w:r w:rsidRPr="00635A1A">
        <w:rPr>
          <w:rFonts w:hint="eastAsia"/>
        </w:rPr>
        <w:t>ư</w:t>
      </w:r>
      <w:r w:rsidRPr="00635A1A">
        <w:t>ớc (3338).</w:t>
      </w:r>
    </w:p>
    <w:p w:rsidR="00B2404D" w:rsidRPr="0016056E" w:rsidRDefault="00635A1A" w:rsidP="00B2404D">
      <w:pPr>
        <w:ind w:firstLine="720"/>
      </w:pPr>
      <w:r w:rsidRPr="00635A1A">
        <w:t xml:space="preserve">- Khi nộp tiền thuế nhà </w:t>
      </w:r>
      <w:r w:rsidRPr="00635A1A">
        <w:rPr>
          <w:rFonts w:hint="eastAsia"/>
        </w:rPr>
        <w:t>đ</w:t>
      </w:r>
      <w:r w:rsidRPr="00635A1A">
        <w:t xml:space="preserve">ất, tiền thuê </w:t>
      </w:r>
      <w:r w:rsidRPr="00635A1A">
        <w:rPr>
          <w:rFonts w:hint="eastAsia"/>
        </w:rPr>
        <w:t>đ</w:t>
      </w:r>
      <w:r w:rsidRPr="00635A1A">
        <w:t>ất vào Ngân sách Nhà n</w:t>
      </w:r>
      <w:r w:rsidRPr="00635A1A">
        <w:rPr>
          <w:rFonts w:hint="eastAsia"/>
        </w:rPr>
        <w:t>ư</w:t>
      </w:r>
      <w:r w:rsidRPr="00635A1A">
        <w:t>ớc, ghi:</w:t>
      </w:r>
    </w:p>
    <w:p w:rsidR="00B2404D" w:rsidRPr="0016056E" w:rsidRDefault="00635A1A" w:rsidP="00B2404D">
      <w:pPr>
        <w:ind w:firstLine="720"/>
      </w:pPr>
      <w:r w:rsidRPr="00635A1A">
        <w:t>Nợ TK 333 -  Thuế và các khoản phải nộp Nhà n</w:t>
      </w:r>
      <w:r w:rsidRPr="00635A1A">
        <w:rPr>
          <w:rFonts w:hint="eastAsia"/>
        </w:rPr>
        <w:t>ư</w:t>
      </w:r>
      <w:r w:rsidRPr="00635A1A">
        <w:t>ớc (3338)</w:t>
      </w:r>
    </w:p>
    <w:p w:rsidR="00B2404D" w:rsidRPr="0016056E" w:rsidRDefault="00635A1A" w:rsidP="00B2404D">
      <w:pPr>
        <w:ind w:left="720" w:firstLine="720"/>
      </w:pPr>
      <w:r w:rsidRPr="00635A1A">
        <w:t>Có TK 111 - Tiền.</w:t>
      </w:r>
    </w:p>
    <w:p w:rsidR="004E2191" w:rsidRPr="0016056E" w:rsidRDefault="00635A1A" w:rsidP="008A691D">
      <w:pPr>
        <w:ind w:firstLine="720"/>
      </w:pPr>
      <w:r w:rsidRPr="00635A1A">
        <w:t xml:space="preserve">- Khi xác </w:t>
      </w:r>
      <w:r w:rsidRPr="00635A1A">
        <w:rPr>
          <w:rFonts w:hint="eastAsia"/>
        </w:rPr>
        <w:t>đ</w:t>
      </w:r>
      <w:r w:rsidRPr="00635A1A">
        <w:t>ịnh số lệ phí tr</w:t>
      </w:r>
      <w:r w:rsidRPr="00635A1A">
        <w:rPr>
          <w:rFonts w:hint="eastAsia"/>
        </w:rPr>
        <w:t>ư</w:t>
      </w:r>
      <w:r w:rsidRPr="00635A1A">
        <w:t xml:space="preserve">ớc bạ tính trên giá trị tài sản mua về (khi </w:t>
      </w:r>
      <w:r w:rsidRPr="00635A1A">
        <w:rPr>
          <w:rFonts w:hint="eastAsia"/>
        </w:rPr>
        <w:t>đă</w:t>
      </w:r>
      <w:r w:rsidRPr="00635A1A">
        <w:t>ng ký quyền sở hữu hoặc quyền sử dụng), ghi:</w:t>
      </w:r>
    </w:p>
    <w:p w:rsidR="004E2191" w:rsidRPr="0016056E" w:rsidRDefault="00635A1A" w:rsidP="008A691D">
      <w:pPr>
        <w:ind w:firstLine="720"/>
      </w:pPr>
      <w:r w:rsidRPr="00635A1A">
        <w:t xml:space="preserve">Nợ TK 211 - Tài sản cố </w:t>
      </w:r>
      <w:r w:rsidRPr="00635A1A">
        <w:rPr>
          <w:rFonts w:hint="eastAsia"/>
        </w:rPr>
        <w:t>đ</w:t>
      </w:r>
      <w:r w:rsidRPr="00635A1A">
        <w:t>ịnh</w:t>
      </w:r>
    </w:p>
    <w:p w:rsidR="004E2191" w:rsidRPr="0016056E" w:rsidRDefault="00635A1A" w:rsidP="00B2404D">
      <w:pPr>
        <w:ind w:left="720" w:firstLine="720"/>
      </w:pPr>
      <w:r w:rsidRPr="00635A1A">
        <w:t>Có TK 333 - Thuế và các khoản phải nộp Nhà n</w:t>
      </w:r>
      <w:r w:rsidRPr="00635A1A">
        <w:rPr>
          <w:rFonts w:hint="eastAsia"/>
        </w:rPr>
        <w:t>ư</w:t>
      </w:r>
      <w:r w:rsidRPr="00635A1A">
        <w:t>ớc (3338).</w:t>
      </w:r>
    </w:p>
    <w:p w:rsidR="004E2191" w:rsidRPr="0016056E" w:rsidRDefault="00635A1A" w:rsidP="008A691D">
      <w:pPr>
        <w:ind w:firstLine="720"/>
      </w:pPr>
      <w:r w:rsidRPr="00635A1A">
        <w:t>- Khi thực nộp các loại thuế khác, phí, lệ phí và các khoản phải nộp khác, ghi:</w:t>
      </w:r>
    </w:p>
    <w:p w:rsidR="004E2191" w:rsidRPr="0016056E" w:rsidRDefault="00635A1A" w:rsidP="008A691D">
      <w:pPr>
        <w:ind w:firstLine="720"/>
      </w:pPr>
      <w:r w:rsidRPr="00635A1A">
        <w:t>Nợ TK 333 - Thuế và các khoản phải nộp Nhà n</w:t>
      </w:r>
      <w:r w:rsidRPr="00635A1A">
        <w:rPr>
          <w:rFonts w:hint="eastAsia"/>
        </w:rPr>
        <w:t>ư</w:t>
      </w:r>
      <w:r w:rsidRPr="00635A1A">
        <w:t>ớc</w:t>
      </w:r>
    </w:p>
    <w:p w:rsidR="004E2191" w:rsidRPr="0016056E" w:rsidRDefault="00635A1A" w:rsidP="00B2404D">
      <w:pPr>
        <w:ind w:left="720" w:firstLine="720"/>
      </w:pPr>
      <w:r w:rsidRPr="00635A1A">
        <w:t>Có TK 111 - Tiền.</w:t>
      </w:r>
    </w:p>
    <w:p w:rsidR="00A33741" w:rsidRPr="0016056E" w:rsidRDefault="00A33741" w:rsidP="00A33741">
      <w:pPr>
        <w:pStyle w:val="coCharChar"/>
        <w:spacing w:before="0" w:after="120" w:line="240" w:lineRule="auto"/>
        <w:ind w:left="0" w:firstLine="720"/>
        <w:rPr>
          <w:rFonts w:ascii="Times New Roman" w:hAnsi="Times New Roman"/>
          <w:b/>
          <w:color w:val="000000" w:themeColor="text1"/>
          <w:sz w:val="27"/>
          <w:szCs w:val="27"/>
        </w:rPr>
      </w:pPr>
    </w:p>
    <w:p w:rsidR="00C65EE2" w:rsidRPr="0016056E" w:rsidRDefault="00C65EE2" w:rsidP="0022497D">
      <w:pPr>
        <w:ind w:firstLine="720"/>
        <w:rPr>
          <w:b/>
        </w:rPr>
      </w:pPr>
    </w:p>
    <w:p w:rsidR="006E1C7D" w:rsidRPr="0016056E" w:rsidRDefault="00635A1A" w:rsidP="00C65EE2">
      <w:pPr>
        <w:spacing w:before="120" w:after="0"/>
        <w:ind w:firstLine="720"/>
        <w:rPr>
          <w:b/>
        </w:rPr>
      </w:pPr>
      <w:r w:rsidRPr="00635A1A">
        <w:rPr>
          <w:rFonts w:hint="eastAsia"/>
          <w:b/>
          <w:lang w:val="vi-VN"/>
        </w:rPr>
        <w:t>Đ</w:t>
      </w:r>
      <w:r w:rsidRPr="00635A1A">
        <w:rPr>
          <w:b/>
        </w:rPr>
        <w:t>iều 1</w:t>
      </w:r>
      <w:r w:rsidR="00784366">
        <w:rPr>
          <w:b/>
        </w:rPr>
        <w:t>3</w:t>
      </w:r>
      <w:r w:rsidRPr="00635A1A">
        <w:rPr>
          <w:b/>
        </w:rPr>
        <w:t xml:space="preserve">. </w:t>
      </w:r>
      <w:r w:rsidRPr="00635A1A">
        <w:rPr>
          <w:b/>
          <w:lang w:val="vi-VN"/>
        </w:rPr>
        <w:t>Tà</w:t>
      </w:r>
      <w:r w:rsidRPr="00635A1A">
        <w:rPr>
          <w:b/>
        </w:rPr>
        <w:t>i khoản</w:t>
      </w:r>
      <w:r w:rsidRPr="00635A1A">
        <w:rPr>
          <w:b/>
          <w:lang w:val="vi-VN"/>
        </w:rPr>
        <w:t xml:space="preserve"> 411 - Vố</w:t>
      </w:r>
      <w:r w:rsidRPr="00635A1A">
        <w:rPr>
          <w:b/>
        </w:rPr>
        <w:t xml:space="preserve">n </w:t>
      </w:r>
      <w:r w:rsidR="00784366">
        <w:rPr>
          <w:b/>
        </w:rPr>
        <w:t>chủ sở hữu</w:t>
      </w:r>
    </w:p>
    <w:p w:rsidR="006E1C7D" w:rsidRPr="0016056E" w:rsidRDefault="00635A1A" w:rsidP="00C65EE2">
      <w:pPr>
        <w:spacing w:before="120" w:after="0"/>
        <w:ind w:firstLine="720"/>
        <w:rPr>
          <w:lang w:val="vi-VN"/>
        </w:rPr>
      </w:pPr>
      <w:r w:rsidRPr="00635A1A">
        <w:rPr>
          <w:b/>
          <w:lang w:val="vi-VN"/>
        </w:rPr>
        <w:t>1. Nguyên tắc kế toán</w:t>
      </w:r>
    </w:p>
    <w:p w:rsidR="003E7507" w:rsidRPr="003E7507" w:rsidRDefault="00635A1A" w:rsidP="003E7507">
      <w:pPr>
        <w:ind w:firstLine="720"/>
      </w:pPr>
      <w:r w:rsidRPr="00635A1A">
        <w:rPr>
          <w:lang w:val="vi-VN"/>
        </w:rPr>
        <w:t xml:space="preserve">1.1. Tài khoản này dùng </w:t>
      </w:r>
      <w:r w:rsidRPr="00635A1A">
        <w:rPr>
          <w:rFonts w:hint="eastAsia"/>
          <w:lang w:val="vi-VN"/>
        </w:rPr>
        <w:t>đ</w:t>
      </w:r>
      <w:r w:rsidRPr="00635A1A">
        <w:rPr>
          <w:lang w:val="vi-VN"/>
        </w:rPr>
        <w:t xml:space="preserve">ể phản ánh vốn do chủ sở hữu </w:t>
      </w:r>
      <w:r w:rsidRPr="00635A1A">
        <w:rPr>
          <w:rFonts w:hint="eastAsia"/>
          <w:lang w:val="vi-VN"/>
        </w:rPr>
        <w:t>đ</w:t>
      </w:r>
      <w:r w:rsidRPr="00635A1A">
        <w:rPr>
          <w:lang w:val="vi-VN"/>
        </w:rPr>
        <w:t>ầu t</w:t>
      </w:r>
      <w:r w:rsidRPr="00635A1A">
        <w:rPr>
          <w:rFonts w:hint="eastAsia"/>
          <w:lang w:val="vi-VN"/>
        </w:rPr>
        <w:t>ư</w:t>
      </w:r>
      <w:r w:rsidRPr="00635A1A">
        <w:rPr>
          <w:lang w:val="vi-VN"/>
        </w:rPr>
        <w:t xml:space="preserve"> hiện có và tình hình t</w:t>
      </w:r>
      <w:r w:rsidRPr="00635A1A">
        <w:rPr>
          <w:rFonts w:hint="eastAsia"/>
          <w:lang w:val="vi-VN"/>
        </w:rPr>
        <w:t>ă</w:t>
      </w:r>
      <w:r w:rsidRPr="00635A1A">
        <w:rPr>
          <w:lang w:val="vi-VN"/>
        </w:rPr>
        <w:t xml:space="preserve">ng, giảm vốn </w:t>
      </w:r>
      <w:r w:rsidRPr="00635A1A">
        <w:rPr>
          <w:rFonts w:hint="eastAsia"/>
          <w:lang w:val="vi-VN"/>
        </w:rPr>
        <w:t>đ</w:t>
      </w:r>
      <w:r w:rsidRPr="00635A1A">
        <w:rPr>
          <w:lang w:val="vi-VN"/>
        </w:rPr>
        <w:t>ầu t</w:t>
      </w:r>
      <w:r w:rsidRPr="00635A1A">
        <w:rPr>
          <w:rFonts w:hint="eastAsia"/>
          <w:lang w:val="vi-VN"/>
        </w:rPr>
        <w:t>ư</w:t>
      </w:r>
      <w:r w:rsidRPr="00635A1A">
        <w:rPr>
          <w:lang w:val="vi-VN"/>
        </w:rPr>
        <w:t xml:space="preserve"> của chủ sở hữu.</w:t>
      </w:r>
      <w:r w:rsidR="003E7507" w:rsidRPr="003E7507">
        <w:t xml:space="preserve"> Ngoài ra, tài khoản này còn phản ánh </w:t>
      </w:r>
      <w:r w:rsidR="00F156EB" w:rsidRPr="00635A1A">
        <w:t>kết quả kinh doanh (lãi, lỗ) sau thuế thu nhập doanh nghiệp và tình hình phân chia lợi nhuận hoặc xử lý lỗ của doanh nghiệp.</w:t>
      </w:r>
    </w:p>
    <w:p w:rsidR="006E1C7D" w:rsidRPr="0016056E" w:rsidRDefault="00635A1A" w:rsidP="00C65EE2">
      <w:pPr>
        <w:spacing w:before="120" w:after="0"/>
        <w:ind w:firstLine="720"/>
        <w:rPr>
          <w:lang w:val="vi-VN"/>
        </w:rPr>
      </w:pPr>
      <w:r w:rsidRPr="00635A1A">
        <w:rPr>
          <w:lang w:val="vi-VN"/>
        </w:rPr>
        <w:t xml:space="preserve">1.2. Vốn </w:t>
      </w:r>
      <w:r w:rsidRPr="00635A1A">
        <w:rPr>
          <w:rFonts w:hint="eastAsia"/>
          <w:lang w:val="vi-VN"/>
        </w:rPr>
        <w:t>đ</w:t>
      </w:r>
      <w:r w:rsidRPr="00635A1A">
        <w:rPr>
          <w:lang w:val="vi-VN"/>
        </w:rPr>
        <w:t>ầu t</w:t>
      </w:r>
      <w:r w:rsidRPr="00635A1A">
        <w:rPr>
          <w:rFonts w:hint="eastAsia"/>
          <w:lang w:val="vi-VN"/>
        </w:rPr>
        <w:t>ư</w:t>
      </w:r>
      <w:r w:rsidRPr="00635A1A">
        <w:rPr>
          <w:lang w:val="vi-VN"/>
        </w:rPr>
        <w:t xml:space="preserve"> của chủ sở hữu bao gồm vốn góp ban </w:t>
      </w:r>
      <w:r w:rsidRPr="00635A1A">
        <w:rPr>
          <w:rFonts w:hint="eastAsia"/>
          <w:lang w:val="vi-VN"/>
        </w:rPr>
        <w:t>đ</w:t>
      </w:r>
      <w:r w:rsidRPr="00635A1A">
        <w:rPr>
          <w:lang w:val="vi-VN"/>
        </w:rPr>
        <w:t xml:space="preserve">ầu, góp bổ sung của các chủ sở hữu và vốn khác </w:t>
      </w:r>
      <w:r w:rsidRPr="00635A1A">
        <w:rPr>
          <w:rFonts w:hint="eastAsia"/>
          <w:lang w:val="vi-VN"/>
        </w:rPr>
        <w:t>đư</w:t>
      </w:r>
      <w:r w:rsidRPr="00635A1A">
        <w:rPr>
          <w:lang w:val="vi-VN"/>
        </w:rPr>
        <w:t>ợc bổ sung từ lợi nhuận sau thuế ch</w:t>
      </w:r>
      <w:r w:rsidRPr="00635A1A">
        <w:rPr>
          <w:rFonts w:hint="eastAsia"/>
          <w:lang w:val="vi-VN"/>
        </w:rPr>
        <w:t>ư</w:t>
      </w:r>
      <w:r w:rsidRPr="00635A1A">
        <w:rPr>
          <w:lang w:val="vi-VN"/>
        </w:rPr>
        <w:t>a phân phối.</w:t>
      </w:r>
    </w:p>
    <w:p w:rsidR="006E1C7D" w:rsidRPr="0016056E" w:rsidRDefault="00635A1A" w:rsidP="00C65EE2">
      <w:pPr>
        <w:spacing w:before="120" w:after="0"/>
        <w:ind w:firstLine="720"/>
        <w:rPr>
          <w:lang w:val="vi-VN"/>
        </w:rPr>
      </w:pPr>
      <w:r w:rsidRPr="00635A1A">
        <w:rPr>
          <w:lang w:val="vi-VN"/>
        </w:rPr>
        <w:t>1.3. Các doanh nghiệp chỉ hạch toán vào TK 411</w:t>
      </w:r>
      <w:r w:rsidR="003E7507" w:rsidRPr="003E7507">
        <w:rPr>
          <w:lang w:val="vi-VN"/>
        </w:rPr>
        <w:t>1</w:t>
      </w:r>
      <w:r w:rsidRPr="00635A1A">
        <w:rPr>
          <w:lang w:val="vi-VN"/>
        </w:rPr>
        <w:t xml:space="preserve"> </w:t>
      </w:r>
      <w:r w:rsidRPr="00635A1A">
        <w:rPr>
          <w:i/>
          <w:lang w:val="vi-VN"/>
        </w:rPr>
        <w:t xml:space="preserve">“Vốn </w:t>
      </w:r>
      <w:r w:rsidR="003E7507" w:rsidRPr="003E7507">
        <w:rPr>
          <w:i/>
          <w:lang w:val="vi-VN"/>
        </w:rPr>
        <w:t xml:space="preserve">góp </w:t>
      </w:r>
      <w:r w:rsidRPr="00635A1A">
        <w:rPr>
          <w:i/>
          <w:lang w:val="vi-VN"/>
        </w:rPr>
        <w:t>của chủ sở hữu”</w:t>
      </w:r>
      <w:r w:rsidRPr="00635A1A">
        <w:rPr>
          <w:lang w:val="vi-VN"/>
        </w:rPr>
        <w:t xml:space="preserve"> theo số vốn thực tế chủ sở hữu </w:t>
      </w:r>
      <w:r w:rsidRPr="00635A1A">
        <w:rPr>
          <w:rFonts w:hint="eastAsia"/>
          <w:lang w:val="vi-VN"/>
        </w:rPr>
        <w:t>đã</w:t>
      </w:r>
      <w:r w:rsidRPr="00635A1A">
        <w:rPr>
          <w:lang w:val="vi-VN"/>
        </w:rPr>
        <w:t xml:space="preserve"> góp, không </w:t>
      </w:r>
      <w:r w:rsidRPr="00635A1A">
        <w:rPr>
          <w:rFonts w:hint="eastAsia"/>
          <w:lang w:val="vi-VN"/>
        </w:rPr>
        <w:t>đư</w:t>
      </w:r>
      <w:r w:rsidRPr="00635A1A">
        <w:rPr>
          <w:lang w:val="vi-VN"/>
        </w:rPr>
        <w:t>ợc ghi nhận theo số cam kết, số phải thu của các chủ sở hữu.</w:t>
      </w:r>
    </w:p>
    <w:p w:rsidR="006E1C7D" w:rsidRPr="0016056E" w:rsidRDefault="00635A1A" w:rsidP="00C65EE2">
      <w:pPr>
        <w:spacing w:before="120" w:after="0"/>
        <w:ind w:firstLine="720"/>
        <w:rPr>
          <w:lang w:val="vi-VN"/>
        </w:rPr>
      </w:pPr>
      <w:r w:rsidRPr="00635A1A">
        <w:rPr>
          <w:lang w:val="vi-VN"/>
        </w:rPr>
        <w:t xml:space="preserve">1.4. Doanh nghiệp phải tổ chức hạch toán chi tiết vốn </w:t>
      </w:r>
      <w:r w:rsidRPr="00635A1A">
        <w:rPr>
          <w:rFonts w:hint="eastAsia"/>
          <w:lang w:val="vi-VN"/>
        </w:rPr>
        <w:t>đ</w:t>
      </w:r>
      <w:r w:rsidRPr="00635A1A">
        <w:rPr>
          <w:lang w:val="vi-VN"/>
        </w:rPr>
        <w:t>ầu t</w:t>
      </w:r>
      <w:r w:rsidRPr="00635A1A">
        <w:rPr>
          <w:rFonts w:hint="eastAsia"/>
          <w:lang w:val="vi-VN"/>
        </w:rPr>
        <w:t>ư</w:t>
      </w:r>
      <w:r w:rsidRPr="00635A1A">
        <w:rPr>
          <w:lang w:val="vi-VN"/>
        </w:rPr>
        <w:t xml:space="preserve"> của chủ sở hữu theo từng nguồn hình thành vốn (nh</w:t>
      </w:r>
      <w:r w:rsidRPr="00635A1A">
        <w:rPr>
          <w:rFonts w:hint="eastAsia"/>
          <w:lang w:val="vi-VN"/>
        </w:rPr>
        <w:t>ư</w:t>
      </w:r>
      <w:r w:rsidRPr="00635A1A">
        <w:rPr>
          <w:lang w:val="vi-VN"/>
        </w:rPr>
        <w:t xml:space="preserve"> vốn góp của chủ sở hữu và vốn khác) và theo dõi chi tiết cho từng tổ chức, từng cá nhân tham gia góp vốn.</w:t>
      </w:r>
    </w:p>
    <w:p w:rsidR="00A33741" w:rsidRPr="0016056E" w:rsidRDefault="00635A1A" w:rsidP="00A33741">
      <w:pPr>
        <w:spacing w:before="120" w:after="0"/>
        <w:ind w:firstLine="720"/>
        <w:rPr>
          <w:lang w:val="vi-VN"/>
        </w:rPr>
      </w:pPr>
      <w:r w:rsidRPr="00635A1A">
        <w:rPr>
          <w:lang w:val="vi-VN"/>
        </w:rPr>
        <w:t xml:space="preserve">1.5. Vốn </w:t>
      </w:r>
      <w:r w:rsidRPr="00635A1A">
        <w:rPr>
          <w:rFonts w:hint="eastAsia"/>
          <w:lang w:val="vi-VN"/>
        </w:rPr>
        <w:t>đ</w:t>
      </w:r>
      <w:r w:rsidRPr="00635A1A">
        <w:rPr>
          <w:lang w:val="vi-VN"/>
        </w:rPr>
        <w:t>ầu t</w:t>
      </w:r>
      <w:r w:rsidRPr="00635A1A">
        <w:rPr>
          <w:rFonts w:hint="eastAsia"/>
          <w:lang w:val="vi-VN"/>
        </w:rPr>
        <w:t>ư</w:t>
      </w:r>
      <w:r w:rsidRPr="00635A1A">
        <w:rPr>
          <w:lang w:val="vi-VN"/>
        </w:rPr>
        <w:t xml:space="preserve"> của chủ sở hữu giảm khi doanh nghiệp trả lại vốn cho chủ sở hữu, bù lỗ kinh doanh hoặc các tr</w:t>
      </w:r>
      <w:r w:rsidRPr="00635A1A">
        <w:rPr>
          <w:rFonts w:hint="eastAsia"/>
          <w:lang w:val="vi-VN"/>
        </w:rPr>
        <w:t>ư</w:t>
      </w:r>
      <w:r w:rsidRPr="00635A1A">
        <w:rPr>
          <w:lang w:val="vi-VN"/>
        </w:rPr>
        <w:t xml:space="preserve">ờng hợp khác theo quy </w:t>
      </w:r>
      <w:r w:rsidRPr="00635A1A">
        <w:rPr>
          <w:rFonts w:hint="eastAsia"/>
          <w:lang w:val="vi-VN"/>
        </w:rPr>
        <w:t>đ</w:t>
      </w:r>
      <w:r w:rsidRPr="00635A1A">
        <w:rPr>
          <w:lang w:val="vi-VN"/>
        </w:rPr>
        <w:t>ịnh của pháp luật.</w:t>
      </w:r>
    </w:p>
    <w:p w:rsidR="00A33741" w:rsidRPr="00E92C34" w:rsidRDefault="00635A1A" w:rsidP="00A33741">
      <w:pPr>
        <w:spacing w:before="120" w:after="0"/>
        <w:ind w:firstLine="720"/>
        <w:rPr>
          <w:lang w:val="vi-VN"/>
        </w:rPr>
      </w:pPr>
      <w:r w:rsidRPr="00635A1A">
        <w:rPr>
          <w:lang w:val="vi-VN"/>
        </w:rPr>
        <w:t>1.6. Tr</w:t>
      </w:r>
      <w:r w:rsidRPr="00635A1A">
        <w:rPr>
          <w:rFonts w:hint="eastAsia"/>
          <w:lang w:val="vi-VN"/>
        </w:rPr>
        <w:t>ư</w:t>
      </w:r>
      <w:r w:rsidRPr="00635A1A">
        <w:rPr>
          <w:lang w:val="vi-VN"/>
        </w:rPr>
        <w:t xml:space="preserve">ờng hợp nhận vốn góp bằng tài sản phải phản </w:t>
      </w:r>
      <w:r w:rsidRPr="00635A1A">
        <w:rPr>
          <w:rFonts w:hint="eastAsia"/>
          <w:lang w:val="vi-VN"/>
        </w:rPr>
        <w:t>á</w:t>
      </w:r>
      <w:r w:rsidRPr="00635A1A">
        <w:rPr>
          <w:lang w:val="vi-VN"/>
        </w:rPr>
        <w:t>nh t</w:t>
      </w:r>
      <w:r w:rsidRPr="00635A1A">
        <w:rPr>
          <w:rFonts w:hint="eastAsia"/>
          <w:lang w:val="vi-VN"/>
        </w:rPr>
        <w:t>ă</w:t>
      </w:r>
      <w:r w:rsidRPr="00635A1A">
        <w:rPr>
          <w:lang w:val="vi-VN"/>
        </w:rPr>
        <w:t xml:space="preserve">ng vốn </w:t>
      </w:r>
      <w:r w:rsidRPr="00635A1A">
        <w:rPr>
          <w:rFonts w:hint="eastAsia"/>
          <w:lang w:val="vi-VN"/>
        </w:rPr>
        <w:t>đ</w:t>
      </w:r>
      <w:r w:rsidRPr="00635A1A">
        <w:rPr>
          <w:lang w:val="vi-VN"/>
        </w:rPr>
        <w:t>ầu t</w:t>
      </w:r>
      <w:r w:rsidRPr="00635A1A">
        <w:rPr>
          <w:rFonts w:hint="eastAsia"/>
          <w:lang w:val="vi-VN"/>
        </w:rPr>
        <w:t>ư</w:t>
      </w:r>
      <w:r w:rsidRPr="00635A1A">
        <w:rPr>
          <w:lang w:val="vi-VN"/>
        </w:rPr>
        <w:t xml:space="preserve"> của chủ sở hữu theo giá </w:t>
      </w:r>
      <w:r w:rsidRPr="00635A1A">
        <w:rPr>
          <w:rFonts w:hint="eastAsia"/>
          <w:lang w:val="vi-VN"/>
        </w:rPr>
        <w:t>đá</w:t>
      </w:r>
      <w:r w:rsidRPr="00635A1A">
        <w:rPr>
          <w:lang w:val="vi-VN"/>
        </w:rPr>
        <w:t xml:space="preserve">nh giá lại của tài sản </w:t>
      </w:r>
      <w:r w:rsidRPr="00635A1A">
        <w:rPr>
          <w:rFonts w:hint="eastAsia"/>
          <w:lang w:val="vi-VN"/>
        </w:rPr>
        <w:t>đư</w:t>
      </w:r>
      <w:r w:rsidRPr="00635A1A">
        <w:rPr>
          <w:lang w:val="vi-VN"/>
        </w:rPr>
        <w:t>ợc các bên góp vốn chấp nhận.</w:t>
      </w:r>
    </w:p>
    <w:p w:rsidR="00F156EB" w:rsidRPr="0016056E" w:rsidRDefault="00F156EB" w:rsidP="00F156EB">
      <w:pPr>
        <w:ind w:firstLine="720"/>
      </w:pPr>
      <w:r>
        <w:t>1.7.</w:t>
      </w:r>
      <w:r w:rsidRPr="00635A1A">
        <w:t xml:space="preserve"> Việc phân chia lợi nhuận hoạt </w:t>
      </w:r>
      <w:r w:rsidRPr="00635A1A">
        <w:rPr>
          <w:rFonts w:hint="eastAsia"/>
        </w:rPr>
        <w:t>đ</w:t>
      </w:r>
      <w:r w:rsidRPr="00635A1A">
        <w:t xml:space="preserve">ộng kinh doanh của doanh nghiệp thực hiện theo quyết </w:t>
      </w:r>
      <w:r w:rsidRPr="00635A1A">
        <w:rPr>
          <w:rFonts w:hint="eastAsia"/>
        </w:rPr>
        <w:t>đ</w:t>
      </w:r>
      <w:r w:rsidRPr="00635A1A">
        <w:t>ịnh của chủ sở hữu trừ tr</w:t>
      </w:r>
      <w:r w:rsidRPr="00635A1A">
        <w:rPr>
          <w:rFonts w:hint="eastAsia"/>
        </w:rPr>
        <w:t>ư</w:t>
      </w:r>
      <w:r w:rsidRPr="00635A1A">
        <w:t xml:space="preserve">ờng hợp pháp luật có quy </w:t>
      </w:r>
      <w:r w:rsidRPr="00635A1A">
        <w:rPr>
          <w:rFonts w:hint="eastAsia"/>
        </w:rPr>
        <w:t>đ</w:t>
      </w:r>
      <w:r w:rsidRPr="00635A1A">
        <w:t>ịnh khác.</w:t>
      </w:r>
    </w:p>
    <w:p w:rsidR="00A33741" w:rsidRPr="00E92C34" w:rsidRDefault="00635A1A" w:rsidP="00A33741">
      <w:pPr>
        <w:spacing w:before="120" w:after="120"/>
        <w:rPr>
          <w:b/>
          <w:lang w:val="vi-VN"/>
        </w:rPr>
      </w:pPr>
      <w:r w:rsidRPr="00635A1A">
        <w:rPr>
          <w:lang w:val="vi-VN"/>
        </w:rPr>
        <w:tab/>
      </w:r>
      <w:r w:rsidRPr="00635A1A">
        <w:rPr>
          <w:b/>
          <w:lang w:val="vi-VN"/>
        </w:rPr>
        <w:t>2. Kết cấu và nội dung phản ánh của Tài khoản 411 - Vố</w:t>
      </w:r>
      <w:r w:rsidR="003E7507" w:rsidRPr="003E7507">
        <w:rPr>
          <w:b/>
          <w:lang w:val="vi-VN"/>
        </w:rPr>
        <w:t>n chủ sở hữu</w:t>
      </w:r>
    </w:p>
    <w:p w:rsidR="00F156EB" w:rsidRPr="00E92C34" w:rsidRDefault="00635A1A" w:rsidP="006E1C7D">
      <w:pPr>
        <w:spacing w:after="120"/>
        <w:ind w:firstLine="720"/>
        <w:rPr>
          <w:b/>
          <w:lang w:val="vi-VN"/>
        </w:rPr>
      </w:pPr>
      <w:r w:rsidRPr="00635A1A">
        <w:rPr>
          <w:b/>
          <w:lang w:val="vi-VN"/>
        </w:rPr>
        <w:t>Bên Nợ:</w:t>
      </w:r>
    </w:p>
    <w:p w:rsidR="00CA2B28" w:rsidRPr="00E92C34" w:rsidRDefault="003E7507" w:rsidP="006E1C7D">
      <w:pPr>
        <w:spacing w:after="120"/>
        <w:ind w:firstLine="720"/>
        <w:rPr>
          <w:lang w:val="vi-VN"/>
        </w:rPr>
      </w:pPr>
      <w:r w:rsidRPr="003E7507">
        <w:rPr>
          <w:lang w:val="vi-VN"/>
        </w:rPr>
        <w:t xml:space="preserve">-  Hoàn trả lại vốn </w:t>
      </w:r>
      <w:r w:rsidR="00525EE4">
        <w:rPr>
          <w:lang w:val="vi-VN"/>
        </w:rPr>
        <w:t>góp cho các chủ sở hữu</w:t>
      </w:r>
      <w:r w:rsidRPr="003E7507">
        <w:rPr>
          <w:lang w:val="vi-VN"/>
        </w:rPr>
        <w:t>;</w:t>
      </w:r>
    </w:p>
    <w:p w:rsidR="006E1C7D" w:rsidRPr="00E92C34" w:rsidRDefault="003E7507" w:rsidP="006E1C7D">
      <w:pPr>
        <w:spacing w:after="120"/>
        <w:ind w:firstLine="720"/>
        <w:rPr>
          <w:lang w:val="vi-VN"/>
        </w:rPr>
      </w:pPr>
      <w:r w:rsidRPr="003E7507">
        <w:rPr>
          <w:lang w:val="vi-VN"/>
        </w:rPr>
        <w:t>- Số lỗ của</w:t>
      </w:r>
      <w:r w:rsidR="00635A1A" w:rsidRPr="00635A1A">
        <w:rPr>
          <w:lang w:val="vi-VN"/>
        </w:rPr>
        <w:t xml:space="preserve"> </w:t>
      </w:r>
      <w:r w:rsidRPr="003E7507">
        <w:rPr>
          <w:lang w:val="vi-VN"/>
        </w:rPr>
        <w:t>hoạt động sản xuất kinh doanh;</w:t>
      </w:r>
    </w:p>
    <w:p w:rsidR="00F156EB" w:rsidRPr="0016056E" w:rsidRDefault="00F156EB" w:rsidP="00F156EB">
      <w:pPr>
        <w:ind w:firstLine="720"/>
      </w:pPr>
      <w:r w:rsidRPr="00635A1A">
        <w:t>- Chia cổ tức, lợi nhuận cho các chủ sở hữu;</w:t>
      </w:r>
    </w:p>
    <w:p w:rsidR="00F156EB" w:rsidRPr="00891A95" w:rsidRDefault="00635A1A" w:rsidP="006E1C7D">
      <w:pPr>
        <w:spacing w:after="120"/>
        <w:ind w:firstLine="720"/>
      </w:pPr>
      <w:r w:rsidRPr="00635A1A">
        <w:rPr>
          <w:b/>
          <w:lang w:val="vi-VN"/>
        </w:rPr>
        <w:t>Bên Có:</w:t>
      </w:r>
      <w:r w:rsidRPr="00635A1A">
        <w:rPr>
          <w:lang w:val="vi-VN"/>
        </w:rPr>
        <w:t xml:space="preserve"> </w:t>
      </w:r>
    </w:p>
    <w:p w:rsidR="00CA2B28" w:rsidRPr="00891A95" w:rsidRDefault="00EE1DE1" w:rsidP="006E1C7D">
      <w:pPr>
        <w:spacing w:after="120"/>
        <w:ind w:firstLine="720"/>
      </w:pPr>
      <w:r w:rsidRPr="00EE1DE1">
        <w:t>- Nhận vốn góp của các chủ sở hữu;</w:t>
      </w:r>
    </w:p>
    <w:p w:rsidR="00F156EB" w:rsidRPr="0016056E" w:rsidRDefault="00F156EB" w:rsidP="00F156EB">
      <w:pPr>
        <w:ind w:firstLine="720"/>
      </w:pPr>
      <w:r w:rsidRPr="00635A1A">
        <w:t>- Số lợi nhuận sau thuế TNDN của doanh nghiệp trong kỳ;</w:t>
      </w:r>
    </w:p>
    <w:p w:rsidR="003E7507" w:rsidRDefault="00F156EB" w:rsidP="003E7507">
      <w:pPr>
        <w:ind w:firstLine="720"/>
      </w:pPr>
      <w:r>
        <w:t>Tài khoản 411 có thể có số dư bên Nợ hoặc bên Có</w:t>
      </w:r>
    </w:p>
    <w:p w:rsidR="006E1C7D" w:rsidRPr="00891A95" w:rsidRDefault="00635A1A" w:rsidP="006E1C7D">
      <w:pPr>
        <w:spacing w:after="120"/>
        <w:ind w:firstLine="720"/>
      </w:pPr>
      <w:r w:rsidRPr="00635A1A">
        <w:rPr>
          <w:b/>
          <w:lang w:val="vi-VN"/>
        </w:rPr>
        <w:t>Số d</w:t>
      </w:r>
      <w:r w:rsidRPr="00635A1A">
        <w:rPr>
          <w:rFonts w:hint="eastAsia"/>
          <w:b/>
          <w:lang w:val="vi-VN"/>
        </w:rPr>
        <w:t>ư</w:t>
      </w:r>
      <w:r w:rsidRPr="00635A1A">
        <w:rPr>
          <w:b/>
          <w:lang w:val="vi-VN"/>
        </w:rPr>
        <w:t xml:space="preserve"> bên Có</w:t>
      </w:r>
      <w:r w:rsidRPr="00635A1A">
        <w:rPr>
          <w:lang w:val="vi-VN"/>
        </w:rPr>
        <w:t>: Vốn chủ sở hữu hiện có của doanh nghiệp</w:t>
      </w:r>
      <w:r w:rsidR="00EE1DE1" w:rsidRPr="00EE1DE1">
        <w:t xml:space="preserve"> cuối kỳ. Trường hợp doanh nghiệp có số dư bên Nợ khi số lỗ của hoạt động sản xuất kinh doanh lớn hơn số vốn góp của chủ sở hữu</w:t>
      </w:r>
      <w:r w:rsidRPr="00635A1A">
        <w:rPr>
          <w:lang w:val="vi-VN"/>
        </w:rPr>
        <w:t>.</w:t>
      </w:r>
    </w:p>
    <w:p w:rsidR="00F156EB" w:rsidRPr="00891A95" w:rsidRDefault="00EE1DE1" w:rsidP="006E1C7D">
      <w:pPr>
        <w:spacing w:after="120"/>
        <w:ind w:firstLine="720"/>
      </w:pPr>
      <w:r w:rsidRPr="00EE1DE1">
        <w:t>Tài khoản 411 – Vốn chủ sở hữu có 02 tài khoản cấp 2:</w:t>
      </w:r>
    </w:p>
    <w:p w:rsidR="00F156EB" w:rsidRPr="00891A95" w:rsidRDefault="00EE1DE1" w:rsidP="006E1C7D">
      <w:pPr>
        <w:spacing w:after="120"/>
        <w:ind w:firstLine="720"/>
      </w:pPr>
      <w:r w:rsidRPr="00EE1DE1">
        <w:t>- Tài khoản 4111 – Vốn góp của chủ sở hữu: Phản ánh số vốn do chủ sở hữu đầu tư hiện có và tình hình tăng, giảm vốn đầu tư của chủ sở hữu.</w:t>
      </w:r>
    </w:p>
    <w:p w:rsidR="00F156EB" w:rsidRPr="00891A95" w:rsidRDefault="00EE1DE1" w:rsidP="006E1C7D">
      <w:pPr>
        <w:spacing w:after="120"/>
        <w:ind w:firstLine="720"/>
      </w:pPr>
      <w:r w:rsidRPr="00EE1DE1">
        <w:t>- Tài khoản 4118 – Lợi nhuận sau thuế chưa phân phối: Phản ánh kết quả kinh doanh (lãi, lỗ) sau thuế thu nhập doanh nghiệp và tình hình phân chia lợi nhuận hoặc xử lý lỗ của doanh nghiệp.</w:t>
      </w:r>
    </w:p>
    <w:p w:rsidR="006E1C7D" w:rsidRPr="0016056E" w:rsidRDefault="00635A1A" w:rsidP="006E1C7D">
      <w:pPr>
        <w:spacing w:after="120"/>
        <w:ind w:firstLine="720"/>
        <w:rPr>
          <w:b/>
          <w:lang w:val="vi-VN"/>
        </w:rPr>
      </w:pPr>
      <w:r w:rsidRPr="00635A1A">
        <w:rPr>
          <w:b/>
          <w:lang w:val="vi-VN"/>
        </w:rPr>
        <w:t>3. Ph</w:t>
      </w:r>
      <w:r w:rsidRPr="00635A1A">
        <w:rPr>
          <w:rFonts w:hint="eastAsia"/>
          <w:b/>
          <w:lang w:val="vi-VN"/>
        </w:rPr>
        <w:t>ươ</w:t>
      </w:r>
      <w:r w:rsidRPr="00635A1A">
        <w:rPr>
          <w:b/>
          <w:lang w:val="vi-VN"/>
        </w:rPr>
        <w:t>ng pháp kế toán một số giao dịch kinh tế chủ yếu</w:t>
      </w:r>
    </w:p>
    <w:p w:rsidR="006E1C7D" w:rsidRPr="0016056E" w:rsidRDefault="00635A1A" w:rsidP="006E1C7D">
      <w:pPr>
        <w:spacing w:after="120"/>
        <w:ind w:firstLine="720"/>
        <w:rPr>
          <w:lang w:val="vi-VN"/>
        </w:rPr>
      </w:pPr>
      <w:r w:rsidRPr="00635A1A">
        <w:rPr>
          <w:lang w:val="vi-VN"/>
        </w:rPr>
        <w:t>3.1. Khi thực nhận vốn góp của các chủ sở hữu, ghi:</w:t>
      </w:r>
    </w:p>
    <w:p w:rsidR="006E1C7D" w:rsidRPr="0016056E" w:rsidRDefault="00635A1A" w:rsidP="006E1C7D">
      <w:pPr>
        <w:spacing w:after="120"/>
        <w:ind w:firstLine="720"/>
        <w:rPr>
          <w:lang w:val="vi-VN"/>
        </w:rPr>
      </w:pPr>
      <w:r w:rsidRPr="00635A1A">
        <w:rPr>
          <w:lang w:val="vi-VN"/>
        </w:rPr>
        <w:t>Nợ TK 111 - Tiền (nếu nhận vốn góp bằng tiền)</w:t>
      </w:r>
    </w:p>
    <w:p w:rsidR="006E1C7D" w:rsidRPr="0016056E" w:rsidRDefault="00635A1A" w:rsidP="006E1C7D">
      <w:pPr>
        <w:spacing w:after="120"/>
        <w:ind w:firstLine="720"/>
        <w:rPr>
          <w:lang w:val="vi-VN"/>
        </w:rPr>
      </w:pPr>
      <w:r w:rsidRPr="00635A1A">
        <w:rPr>
          <w:lang w:val="vi-VN"/>
        </w:rPr>
        <w:t xml:space="preserve">Nợ TK 152 - Hàng tồn kho (nếu nhận vốn góp bằng </w:t>
      </w:r>
      <w:r w:rsidRPr="00635A1A">
        <w:t>hàng tồn kho</w:t>
      </w:r>
      <w:r w:rsidRPr="00635A1A">
        <w:rPr>
          <w:lang w:val="vi-VN"/>
        </w:rPr>
        <w:t>)</w:t>
      </w:r>
    </w:p>
    <w:p w:rsidR="006E1C7D" w:rsidRPr="0016056E" w:rsidRDefault="00635A1A" w:rsidP="006E1C7D">
      <w:pPr>
        <w:spacing w:after="120"/>
        <w:ind w:left="4536" w:hanging="3816"/>
        <w:rPr>
          <w:lang w:val="vi-VN"/>
        </w:rPr>
      </w:pPr>
      <w:r w:rsidRPr="00635A1A">
        <w:rPr>
          <w:lang w:val="vi-VN"/>
        </w:rPr>
        <w:t xml:space="preserve">Nợ TK 211 - Tài sản cố </w:t>
      </w:r>
      <w:r w:rsidRPr="00635A1A">
        <w:rPr>
          <w:rFonts w:hint="eastAsia"/>
          <w:lang w:val="vi-VN"/>
        </w:rPr>
        <w:t>đ</w:t>
      </w:r>
      <w:r w:rsidRPr="00635A1A">
        <w:rPr>
          <w:lang w:val="vi-VN"/>
        </w:rPr>
        <w:t>ịnh (nếu nhận vốn góp bằng TSC</w:t>
      </w:r>
      <w:r w:rsidRPr="00635A1A">
        <w:rPr>
          <w:rFonts w:hint="eastAsia"/>
          <w:lang w:val="vi-VN"/>
        </w:rPr>
        <w:t>Đ</w:t>
      </w:r>
      <w:r w:rsidRPr="00635A1A">
        <w:rPr>
          <w:lang w:val="vi-VN"/>
        </w:rPr>
        <w:t>)</w:t>
      </w:r>
    </w:p>
    <w:p w:rsidR="006E1C7D" w:rsidRPr="00E92C34" w:rsidRDefault="00635A1A" w:rsidP="006E1C7D">
      <w:pPr>
        <w:spacing w:after="120"/>
        <w:ind w:left="720" w:firstLine="720"/>
        <w:rPr>
          <w:lang w:val="vi-VN"/>
        </w:rPr>
      </w:pPr>
      <w:r w:rsidRPr="00635A1A">
        <w:rPr>
          <w:lang w:val="vi-VN"/>
        </w:rPr>
        <w:t xml:space="preserve">Có TK  411 - Vốn </w:t>
      </w:r>
      <w:r w:rsidR="003E7507" w:rsidRPr="003E7507">
        <w:rPr>
          <w:lang w:val="vi-VN"/>
        </w:rPr>
        <w:t>chủ sở hữu (4111)</w:t>
      </w:r>
    </w:p>
    <w:p w:rsidR="006E1C7D" w:rsidRPr="0016056E" w:rsidRDefault="00635A1A" w:rsidP="006E1C7D">
      <w:pPr>
        <w:spacing w:after="120"/>
        <w:ind w:firstLine="720"/>
        <w:rPr>
          <w:lang w:val="vi-VN"/>
        </w:rPr>
      </w:pPr>
      <w:r w:rsidRPr="00635A1A">
        <w:rPr>
          <w:lang w:val="vi-VN"/>
        </w:rPr>
        <w:t xml:space="preserve">3.2. Khi doanh nghiệp bổ sung vốn </w:t>
      </w:r>
      <w:r w:rsidRPr="00635A1A">
        <w:rPr>
          <w:rFonts w:hint="eastAsia"/>
          <w:lang w:val="vi-VN"/>
        </w:rPr>
        <w:t>đ</w:t>
      </w:r>
      <w:r w:rsidRPr="00635A1A">
        <w:rPr>
          <w:lang w:val="vi-VN"/>
        </w:rPr>
        <w:t>iều lệ từ nguồn lợi nhuận sau thuế ch</w:t>
      </w:r>
      <w:r w:rsidRPr="00635A1A">
        <w:rPr>
          <w:rFonts w:hint="eastAsia"/>
          <w:lang w:val="vi-VN"/>
        </w:rPr>
        <w:t>ư</w:t>
      </w:r>
      <w:r w:rsidRPr="00635A1A">
        <w:rPr>
          <w:lang w:val="vi-VN"/>
        </w:rPr>
        <w:t>a phân phối, ghi:</w:t>
      </w:r>
    </w:p>
    <w:p w:rsidR="006E1C7D" w:rsidRPr="0016056E" w:rsidRDefault="00635A1A" w:rsidP="006E1C7D">
      <w:pPr>
        <w:spacing w:after="120"/>
        <w:ind w:firstLine="720"/>
        <w:rPr>
          <w:lang w:val="vi-VN"/>
        </w:rPr>
      </w:pPr>
      <w:r w:rsidRPr="00635A1A">
        <w:rPr>
          <w:lang w:val="vi-VN"/>
        </w:rPr>
        <w:t>Nợ TK 4</w:t>
      </w:r>
      <w:r w:rsidR="003E7507" w:rsidRPr="003E7507">
        <w:rPr>
          <w:lang w:val="vi-VN"/>
        </w:rPr>
        <w:t>118</w:t>
      </w:r>
      <w:r w:rsidRPr="00635A1A">
        <w:rPr>
          <w:lang w:val="vi-VN"/>
        </w:rPr>
        <w:t xml:space="preserve"> - Lợi nhuận sau thuế ch</w:t>
      </w:r>
      <w:r w:rsidRPr="00635A1A">
        <w:rPr>
          <w:rFonts w:hint="eastAsia"/>
          <w:lang w:val="vi-VN"/>
        </w:rPr>
        <w:t>ư</w:t>
      </w:r>
      <w:r w:rsidRPr="00635A1A">
        <w:rPr>
          <w:lang w:val="vi-VN"/>
        </w:rPr>
        <w:t>a phân phối</w:t>
      </w:r>
    </w:p>
    <w:p w:rsidR="006E1C7D" w:rsidRPr="00E92C34" w:rsidRDefault="00635A1A" w:rsidP="006E1C7D">
      <w:pPr>
        <w:spacing w:after="120"/>
        <w:rPr>
          <w:lang w:val="vi-VN"/>
        </w:rPr>
      </w:pPr>
      <w:r w:rsidRPr="00635A1A">
        <w:rPr>
          <w:lang w:val="vi-VN"/>
        </w:rPr>
        <w:tab/>
      </w:r>
      <w:r w:rsidRPr="00635A1A">
        <w:rPr>
          <w:lang w:val="vi-VN"/>
        </w:rPr>
        <w:tab/>
        <w:t xml:space="preserve">Có TK 411 - Vốn </w:t>
      </w:r>
      <w:r w:rsidR="003E7507" w:rsidRPr="003E7507">
        <w:rPr>
          <w:lang w:val="vi-VN"/>
        </w:rPr>
        <w:t>chủ sở hữu (4111)</w:t>
      </w:r>
    </w:p>
    <w:p w:rsidR="006E1C7D" w:rsidRPr="0016056E" w:rsidRDefault="00635A1A" w:rsidP="006E1C7D">
      <w:pPr>
        <w:spacing w:after="120"/>
        <w:ind w:firstLine="720"/>
        <w:rPr>
          <w:lang w:val="vi-VN"/>
        </w:rPr>
      </w:pPr>
      <w:r w:rsidRPr="00635A1A">
        <w:rPr>
          <w:lang w:val="vi-VN"/>
        </w:rPr>
        <w:t>3.3. Khi hoàn trả vốn góp cho các chủ sở hữu bằng tiền, ghi:</w:t>
      </w:r>
    </w:p>
    <w:p w:rsidR="006E1C7D" w:rsidRPr="00E92C34" w:rsidRDefault="00635A1A" w:rsidP="006E1C7D">
      <w:pPr>
        <w:spacing w:after="120"/>
        <w:ind w:firstLine="720"/>
        <w:rPr>
          <w:lang w:val="vi-VN"/>
        </w:rPr>
      </w:pPr>
      <w:r w:rsidRPr="00635A1A">
        <w:rPr>
          <w:lang w:val="vi-VN"/>
        </w:rPr>
        <w:t xml:space="preserve">Nợ TK 411- Vốn </w:t>
      </w:r>
      <w:r w:rsidR="003E7507" w:rsidRPr="003E7507">
        <w:rPr>
          <w:lang w:val="vi-VN"/>
        </w:rPr>
        <w:t>chủ sở hữu (4111)</w:t>
      </w:r>
    </w:p>
    <w:p w:rsidR="006E1C7D" w:rsidRPr="00E92C34" w:rsidRDefault="00635A1A" w:rsidP="006E1C7D">
      <w:pPr>
        <w:spacing w:after="120"/>
        <w:ind w:left="720" w:firstLine="720"/>
        <w:rPr>
          <w:lang w:val="vi-VN"/>
        </w:rPr>
      </w:pPr>
      <w:r w:rsidRPr="00635A1A">
        <w:rPr>
          <w:lang w:val="vi-VN"/>
        </w:rPr>
        <w:t>Có TK 111- Tiền (1111, 1112).</w:t>
      </w:r>
    </w:p>
    <w:p w:rsidR="00A81020" w:rsidRPr="009A10B1" w:rsidRDefault="00BF5A7E" w:rsidP="00A81020">
      <w:pPr>
        <w:ind w:firstLine="720"/>
      </w:pPr>
      <w:r>
        <w:t xml:space="preserve">3.4. Cuối kỳ kế toán, </w:t>
      </w:r>
      <w:r w:rsidR="000C6462">
        <w:t>xác định</w:t>
      </w:r>
      <w:r>
        <w:t xml:space="preserve"> kết quả hoạt </w:t>
      </w:r>
      <w:r>
        <w:rPr>
          <w:rFonts w:hint="eastAsia"/>
        </w:rPr>
        <w:t>đ</w:t>
      </w:r>
      <w:r>
        <w:t>ộng kinh doanh:</w:t>
      </w:r>
    </w:p>
    <w:p w:rsidR="00A81020" w:rsidRPr="009A10B1" w:rsidRDefault="00BF5A7E" w:rsidP="00A81020">
      <w:pPr>
        <w:ind w:firstLine="720"/>
      </w:pPr>
      <w:r>
        <w:t>- Tr</w:t>
      </w:r>
      <w:r>
        <w:rPr>
          <w:rFonts w:hint="eastAsia"/>
        </w:rPr>
        <w:t>ư</w:t>
      </w:r>
      <w:r>
        <w:t>ờng hợp lãi, ghi:</w:t>
      </w:r>
    </w:p>
    <w:p w:rsidR="00A81020" w:rsidRPr="009A10B1" w:rsidRDefault="00BF5A7E" w:rsidP="00A81020">
      <w:pPr>
        <w:ind w:firstLine="720"/>
      </w:pPr>
      <w:r>
        <w:t xml:space="preserve">Nợ TK  </w:t>
      </w:r>
      <w:r w:rsidR="004326D5">
        <w:t>511 – Các khoản doanh thu và thu nhập</w:t>
      </w:r>
    </w:p>
    <w:p w:rsidR="00A81020" w:rsidRPr="009A10B1" w:rsidRDefault="00BF5A7E" w:rsidP="00A81020">
      <w:pPr>
        <w:ind w:left="720" w:firstLine="720"/>
      </w:pPr>
      <w:r>
        <w:t>Có TK 4</w:t>
      </w:r>
      <w:r w:rsidR="000C6462">
        <w:t>118</w:t>
      </w:r>
      <w:r>
        <w:t xml:space="preserve"> - Lợi nhuận sau thuế ch</w:t>
      </w:r>
      <w:r>
        <w:rPr>
          <w:rFonts w:hint="eastAsia"/>
        </w:rPr>
        <w:t>ư</w:t>
      </w:r>
      <w:r>
        <w:t>a phân phối.</w:t>
      </w:r>
    </w:p>
    <w:p w:rsidR="00A81020" w:rsidRPr="009A10B1" w:rsidRDefault="00BF5A7E" w:rsidP="00A81020">
      <w:pPr>
        <w:ind w:firstLine="720"/>
      </w:pPr>
      <w:r>
        <w:t>- Tr</w:t>
      </w:r>
      <w:r>
        <w:rPr>
          <w:rFonts w:hint="eastAsia"/>
        </w:rPr>
        <w:t>ư</w:t>
      </w:r>
      <w:r>
        <w:t>ờng hợp lỗ, ghi:</w:t>
      </w:r>
    </w:p>
    <w:p w:rsidR="00A81020" w:rsidRPr="009A10B1" w:rsidRDefault="00BF5A7E" w:rsidP="00A81020">
      <w:pPr>
        <w:ind w:firstLine="720"/>
      </w:pPr>
      <w:r>
        <w:t>Nợ TK 4</w:t>
      </w:r>
      <w:r w:rsidR="000C6462">
        <w:t>118</w:t>
      </w:r>
      <w:r>
        <w:t xml:space="preserve"> - Lợi nhuận sau thuế ch</w:t>
      </w:r>
      <w:r>
        <w:rPr>
          <w:rFonts w:hint="eastAsia"/>
        </w:rPr>
        <w:t>ư</w:t>
      </w:r>
      <w:r>
        <w:t>a phân phối</w:t>
      </w:r>
    </w:p>
    <w:p w:rsidR="00A81020" w:rsidRPr="0016056E" w:rsidRDefault="00BF5A7E" w:rsidP="00A81020">
      <w:pPr>
        <w:ind w:firstLine="720"/>
      </w:pPr>
      <w:r>
        <w:tab/>
        <w:t xml:space="preserve">Có TK </w:t>
      </w:r>
      <w:r w:rsidR="004326D5">
        <w:t>5</w:t>
      </w:r>
      <w:r w:rsidR="000C6462">
        <w:t>11 –</w:t>
      </w:r>
      <w:r w:rsidR="004326D5">
        <w:t xml:space="preserve"> Các khoản doanh thu và thu nhập</w:t>
      </w:r>
    </w:p>
    <w:p w:rsidR="00A81020" w:rsidRPr="0016056E" w:rsidRDefault="000C6462" w:rsidP="00A81020">
      <w:pPr>
        <w:ind w:firstLine="720"/>
      </w:pPr>
      <w:r>
        <w:t>3.5</w:t>
      </w:r>
      <w:r w:rsidR="00A81020" w:rsidRPr="00635A1A">
        <w:t xml:space="preserve">. Khi có quyết </w:t>
      </w:r>
      <w:r w:rsidR="00A81020" w:rsidRPr="00635A1A">
        <w:rPr>
          <w:rFonts w:hint="eastAsia"/>
        </w:rPr>
        <w:t>đ</w:t>
      </w:r>
      <w:r w:rsidR="00A81020" w:rsidRPr="00635A1A">
        <w:t>ịnh hoặc thông báo trả lợi nhuận, cổ tức cho các chủ sở hữu, ghi:</w:t>
      </w:r>
    </w:p>
    <w:p w:rsidR="00A81020" w:rsidRPr="0016056E" w:rsidRDefault="000C6462" w:rsidP="00A81020">
      <w:pPr>
        <w:ind w:firstLine="720"/>
      </w:pPr>
      <w:r>
        <w:t>Nợ TK 41</w:t>
      </w:r>
      <w:r w:rsidR="00A81020" w:rsidRPr="00635A1A">
        <w:t>1</w:t>
      </w:r>
      <w:r>
        <w:t>8</w:t>
      </w:r>
      <w:r w:rsidR="00A81020" w:rsidRPr="00635A1A">
        <w:t xml:space="preserve"> - Lợi nhuận sau thuế ch</w:t>
      </w:r>
      <w:r w:rsidR="00A81020" w:rsidRPr="00635A1A">
        <w:rPr>
          <w:rFonts w:hint="eastAsia"/>
        </w:rPr>
        <w:t>ư</w:t>
      </w:r>
      <w:r w:rsidR="00A81020" w:rsidRPr="00635A1A">
        <w:t>a phân phối</w:t>
      </w:r>
    </w:p>
    <w:p w:rsidR="00A81020" w:rsidRPr="0016056E" w:rsidRDefault="00A81020" w:rsidP="00A81020">
      <w:pPr>
        <w:ind w:firstLine="720"/>
      </w:pPr>
      <w:r w:rsidRPr="00635A1A">
        <w:tab/>
        <w:t>Có TK 331 - Các khoản nợ phải trả.</w:t>
      </w:r>
    </w:p>
    <w:p w:rsidR="00A81020" w:rsidRPr="0016056E" w:rsidRDefault="00A81020" w:rsidP="00A81020">
      <w:pPr>
        <w:ind w:firstLine="720"/>
      </w:pPr>
      <w:r w:rsidRPr="00635A1A">
        <w:t>- Khi trả lợi nhuận, cổ tức cho các chủ sở hữu, ghi:</w:t>
      </w:r>
    </w:p>
    <w:p w:rsidR="00A81020" w:rsidRPr="0016056E" w:rsidRDefault="00A81020" w:rsidP="00A81020">
      <w:pPr>
        <w:ind w:firstLine="720"/>
      </w:pPr>
      <w:r w:rsidRPr="00635A1A">
        <w:t>Nợ TK 331 - Các khoản nợ phải trả</w:t>
      </w:r>
    </w:p>
    <w:p w:rsidR="00A81020" w:rsidRPr="0016056E" w:rsidRDefault="00A81020" w:rsidP="00A81020">
      <w:pPr>
        <w:ind w:firstLine="720"/>
      </w:pPr>
      <w:r w:rsidRPr="00635A1A">
        <w:tab/>
        <w:t>Có TK 111 - Tiền (1111, 1112).</w:t>
      </w:r>
    </w:p>
    <w:p w:rsidR="00A81020" w:rsidRPr="0016056E" w:rsidRDefault="000C6462" w:rsidP="00A81020">
      <w:pPr>
        <w:ind w:firstLine="720"/>
      </w:pPr>
      <w:r>
        <w:t>3.6</w:t>
      </w:r>
      <w:r w:rsidR="00A81020" w:rsidRPr="00635A1A">
        <w:t xml:space="preserve">. Khi doanh nghiệp quyết </w:t>
      </w:r>
      <w:r w:rsidR="00A81020" w:rsidRPr="00635A1A">
        <w:rPr>
          <w:rFonts w:hint="eastAsia"/>
        </w:rPr>
        <w:t>đ</w:t>
      </w:r>
      <w:r w:rsidR="00A81020" w:rsidRPr="00635A1A">
        <w:t xml:space="preserve">ịnh bổ sung vốn </w:t>
      </w:r>
      <w:r w:rsidR="00A81020" w:rsidRPr="00635A1A">
        <w:rPr>
          <w:rFonts w:hint="eastAsia"/>
        </w:rPr>
        <w:t>đ</w:t>
      </w:r>
      <w:r w:rsidR="00A81020" w:rsidRPr="00635A1A">
        <w:t>ầu t</w:t>
      </w:r>
      <w:r w:rsidR="00A81020" w:rsidRPr="00635A1A">
        <w:rPr>
          <w:rFonts w:hint="eastAsia"/>
        </w:rPr>
        <w:t>ư</w:t>
      </w:r>
      <w:r w:rsidR="00A81020" w:rsidRPr="00635A1A">
        <w:t xml:space="preserve"> của chủ sở hữu từ lợi nhuận sau thuế ch</w:t>
      </w:r>
      <w:r w:rsidR="00A81020" w:rsidRPr="00635A1A">
        <w:rPr>
          <w:rFonts w:hint="eastAsia"/>
        </w:rPr>
        <w:t>ư</w:t>
      </w:r>
      <w:r w:rsidR="00A81020" w:rsidRPr="00635A1A">
        <w:t>a phân phối, ghi:</w:t>
      </w:r>
    </w:p>
    <w:p w:rsidR="00A81020" w:rsidRPr="0016056E" w:rsidRDefault="000C6462" w:rsidP="00A81020">
      <w:pPr>
        <w:ind w:firstLine="720"/>
      </w:pPr>
      <w:r>
        <w:t>Nợ TK 41</w:t>
      </w:r>
      <w:r w:rsidR="00A81020" w:rsidRPr="00635A1A">
        <w:t>1</w:t>
      </w:r>
      <w:r>
        <w:t>8</w:t>
      </w:r>
      <w:r w:rsidR="00A81020" w:rsidRPr="00635A1A">
        <w:t xml:space="preserve"> - Lợi nhuận sau thuế ch</w:t>
      </w:r>
      <w:r w:rsidR="00A81020" w:rsidRPr="00635A1A">
        <w:rPr>
          <w:rFonts w:hint="eastAsia"/>
        </w:rPr>
        <w:t>ư</w:t>
      </w:r>
      <w:r w:rsidR="00A81020" w:rsidRPr="00635A1A">
        <w:t>a phân phối</w:t>
      </w:r>
    </w:p>
    <w:p w:rsidR="003E7507" w:rsidRPr="003E7507" w:rsidRDefault="00A81020" w:rsidP="003E7507">
      <w:pPr>
        <w:ind w:firstLine="720"/>
      </w:pPr>
      <w:r w:rsidRPr="00635A1A">
        <w:tab/>
        <w:t xml:space="preserve">Có TK 411 - Vốn </w:t>
      </w:r>
      <w:r w:rsidR="000C6462">
        <w:t>chủ sở hữu</w:t>
      </w:r>
      <w:r w:rsidR="00EF1D66">
        <w:t xml:space="preserve"> (4111)</w:t>
      </w:r>
      <w:r w:rsidRPr="00635A1A">
        <w:t>.</w:t>
      </w:r>
    </w:p>
    <w:p w:rsidR="004E2191" w:rsidRPr="0016056E" w:rsidRDefault="00635A1A" w:rsidP="008A691D">
      <w:pPr>
        <w:ind w:firstLine="720"/>
      </w:pPr>
      <w:r w:rsidRPr="00635A1A">
        <w:tab/>
      </w:r>
    </w:p>
    <w:p w:rsidR="00457D56" w:rsidRPr="0016056E" w:rsidRDefault="00635A1A">
      <w:pPr>
        <w:ind w:firstLine="720"/>
        <w:rPr>
          <w:b/>
          <w:color w:val="auto"/>
        </w:rPr>
      </w:pPr>
      <w:r w:rsidRPr="00635A1A">
        <w:rPr>
          <w:rFonts w:hint="eastAsia"/>
          <w:b/>
          <w:color w:val="auto"/>
        </w:rPr>
        <w:t>Đ</w:t>
      </w:r>
      <w:r w:rsidRPr="00635A1A">
        <w:rPr>
          <w:b/>
          <w:color w:val="auto"/>
        </w:rPr>
        <w:t>iều 1</w:t>
      </w:r>
      <w:r w:rsidR="000C6462">
        <w:rPr>
          <w:b/>
          <w:color w:val="auto"/>
        </w:rPr>
        <w:t>4</w:t>
      </w:r>
      <w:r w:rsidRPr="00635A1A">
        <w:rPr>
          <w:b/>
          <w:color w:val="auto"/>
        </w:rPr>
        <w:t>. Tài khoản 511 - Các khoản doanh thu và thu nhập</w:t>
      </w:r>
    </w:p>
    <w:p w:rsidR="004E2191" w:rsidRPr="0016056E" w:rsidRDefault="00635A1A" w:rsidP="00C65EE2">
      <w:pPr>
        <w:spacing w:before="120" w:after="0"/>
        <w:ind w:firstLine="720"/>
        <w:rPr>
          <w:b/>
        </w:rPr>
      </w:pPr>
      <w:r w:rsidRPr="00635A1A">
        <w:rPr>
          <w:b/>
        </w:rPr>
        <w:t>1. Nguyên tắc kế toán</w:t>
      </w:r>
    </w:p>
    <w:p w:rsidR="00DC323D" w:rsidRPr="0016056E" w:rsidRDefault="00635A1A" w:rsidP="00C65EE2">
      <w:pPr>
        <w:spacing w:before="120" w:after="0"/>
        <w:ind w:firstLine="720"/>
      </w:pPr>
      <w:r w:rsidRPr="00635A1A">
        <w:t xml:space="preserve">1.1. Tài khoản này dùng </w:t>
      </w:r>
      <w:r w:rsidRPr="00635A1A">
        <w:rPr>
          <w:rFonts w:hint="eastAsia"/>
        </w:rPr>
        <w:t>đ</w:t>
      </w:r>
      <w:r w:rsidRPr="00635A1A">
        <w:t>ể phản ánh các khoản doanh thu và thu nhập của doanh nghiệp trong một kỳ kế toán. Các khoản doanh thu và thu nhập bao gồm doanh thu bán hàng hóa, cung cấp dịch vụ và các khoản thu nhập khác.</w:t>
      </w:r>
    </w:p>
    <w:p w:rsidR="00902322" w:rsidRPr="0016056E" w:rsidRDefault="00635A1A" w:rsidP="00C65EE2">
      <w:pPr>
        <w:spacing w:before="120" w:after="0"/>
        <w:ind w:firstLine="720"/>
      </w:pPr>
      <w:r w:rsidRPr="00635A1A">
        <w:t xml:space="preserve">- Doanh thu bán hàng và cung cấp dịch vụ là toàn bộ tiền bán hàng hóa, tiền gia công, tiền cung cấp dịch vụ mà doanh nghiệp </w:t>
      </w:r>
      <w:r w:rsidRPr="00635A1A">
        <w:rPr>
          <w:rFonts w:hint="eastAsia"/>
        </w:rPr>
        <w:t>đư</w:t>
      </w:r>
      <w:r w:rsidRPr="00635A1A">
        <w:t>ợc h</w:t>
      </w:r>
      <w:r w:rsidRPr="00635A1A">
        <w:rPr>
          <w:rFonts w:hint="eastAsia"/>
        </w:rPr>
        <w:t>ư</w:t>
      </w:r>
      <w:r w:rsidRPr="00635A1A">
        <w:t xml:space="preserve">ởng không phân biệt </w:t>
      </w:r>
      <w:r w:rsidRPr="00635A1A">
        <w:rPr>
          <w:rFonts w:hint="eastAsia"/>
        </w:rPr>
        <w:t>đã</w:t>
      </w:r>
      <w:r w:rsidRPr="00635A1A">
        <w:t xml:space="preserve"> thu </w:t>
      </w:r>
      <w:r w:rsidRPr="00635A1A">
        <w:rPr>
          <w:rFonts w:hint="eastAsia"/>
        </w:rPr>
        <w:t>đư</w:t>
      </w:r>
      <w:r w:rsidRPr="00635A1A">
        <w:t>ợc tiền hay ch</w:t>
      </w:r>
      <w:r w:rsidRPr="00635A1A">
        <w:rPr>
          <w:rFonts w:hint="eastAsia"/>
        </w:rPr>
        <w:t>ư</w:t>
      </w:r>
      <w:r w:rsidRPr="00635A1A">
        <w:t xml:space="preserve">a thu </w:t>
      </w:r>
      <w:r w:rsidRPr="00635A1A">
        <w:rPr>
          <w:rFonts w:hint="eastAsia"/>
        </w:rPr>
        <w:t>đư</w:t>
      </w:r>
      <w:r w:rsidRPr="00635A1A">
        <w:t>ợc tiền.</w:t>
      </w:r>
    </w:p>
    <w:p w:rsidR="00902322" w:rsidRPr="0016056E" w:rsidRDefault="00635A1A" w:rsidP="00C65EE2">
      <w:pPr>
        <w:spacing w:before="120" w:after="0"/>
        <w:ind w:firstLine="720"/>
      </w:pPr>
      <w:r w:rsidRPr="00635A1A">
        <w:t xml:space="preserve">- Thu nhập khác là các khoản thu nhập phát sinh ngoài hoạt </w:t>
      </w:r>
      <w:r w:rsidRPr="00635A1A">
        <w:rPr>
          <w:rFonts w:hint="eastAsia"/>
        </w:rPr>
        <w:t>đ</w:t>
      </w:r>
      <w:r w:rsidRPr="00635A1A">
        <w:t>ộng bán hàng hóa, cung cấp dịch vụ của doanh nghiệp, các khoản thu nhập khác gồm:</w:t>
      </w:r>
    </w:p>
    <w:p w:rsidR="00902322" w:rsidRPr="0016056E" w:rsidRDefault="00635A1A" w:rsidP="00C65EE2">
      <w:pPr>
        <w:spacing w:before="120" w:after="0"/>
        <w:ind w:firstLine="720"/>
      </w:pPr>
      <w:r w:rsidRPr="00635A1A">
        <w:t>+ Lãi tiền gửi Ngân hàng</w:t>
      </w:r>
    </w:p>
    <w:p w:rsidR="00902322" w:rsidRPr="0016056E" w:rsidRDefault="00635A1A" w:rsidP="00C65EE2">
      <w:pPr>
        <w:spacing w:before="120" w:after="0"/>
        <w:ind w:firstLine="720"/>
      </w:pPr>
      <w:r w:rsidRPr="00635A1A">
        <w:t xml:space="preserve">+ Khoản chiết khấu thanh toán </w:t>
      </w:r>
      <w:r w:rsidRPr="00635A1A">
        <w:rPr>
          <w:rFonts w:hint="eastAsia"/>
        </w:rPr>
        <w:t>đư</w:t>
      </w:r>
      <w:r w:rsidRPr="00635A1A">
        <w:t>ợc h</w:t>
      </w:r>
      <w:r w:rsidRPr="00635A1A">
        <w:rPr>
          <w:rFonts w:hint="eastAsia"/>
        </w:rPr>
        <w:t>ư</w:t>
      </w:r>
      <w:r w:rsidRPr="00635A1A">
        <w:t xml:space="preserve">ởng của nhà cung cấp khi trả sớm tiền mua hàng </w:t>
      </w:r>
      <w:bookmarkStart w:id="0" w:name="VNS005D"/>
      <w:r w:rsidRPr="00635A1A">
        <w:t>hoá</w:t>
      </w:r>
      <w:bookmarkEnd w:id="0"/>
      <w:r w:rsidRPr="00635A1A">
        <w:t>, dịch vụ;...</w:t>
      </w:r>
    </w:p>
    <w:p w:rsidR="00902322" w:rsidRPr="0016056E" w:rsidRDefault="00635A1A" w:rsidP="00C65EE2">
      <w:pPr>
        <w:spacing w:before="120" w:after="0"/>
        <w:ind w:firstLine="720"/>
      </w:pPr>
      <w:r w:rsidRPr="00635A1A">
        <w:t>+ Thu nhập từ nh</w:t>
      </w:r>
      <w:r w:rsidRPr="00635A1A">
        <w:rPr>
          <w:rFonts w:hint="eastAsia"/>
        </w:rPr>
        <w:t>ư</w:t>
      </w:r>
      <w:r w:rsidRPr="00635A1A">
        <w:t>ợng bán, thanh lý TSC</w:t>
      </w:r>
      <w:r w:rsidRPr="00635A1A">
        <w:rPr>
          <w:rFonts w:hint="eastAsia"/>
        </w:rPr>
        <w:t>Đ</w:t>
      </w:r>
      <w:r w:rsidRPr="00635A1A">
        <w:t>;</w:t>
      </w:r>
    </w:p>
    <w:p w:rsidR="00902322" w:rsidRPr="0016056E" w:rsidRDefault="00635A1A" w:rsidP="00C65EE2">
      <w:pPr>
        <w:spacing w:before="120" w:after="0"/>
        <w:ind w:firstLine="720"/>
      </w:pPr>
      <w:r w:rsidRPr="00635A1A">
        <w:t xml:space="preserve">+ Các khoản thuế </w:t>
      </w:r>
      <w:r w:rsidRPr="00635A1A">
        <w:rPr>
          <w:rFonts w:hint="eastAsia"/>
        </w:rPr>
        <w:t>đư</w:t>
      </w:r>
      <w:r w:rsidRPr="00635A1A">
        <w:t xml:space="preserve">ợc giảm, </w:t>
      </w:r>
      <w:r w:rsidRPr="00635A1A">
        <w:rPr>
          <w:rFonts w:hint="eastAsia"/>
        </w:rPr>
        <w:t>đư</w:t>
      </w:r>
      <w:r w:rsidRPr="00635A1A">
        <w:t xml:space="preserve">ợc hoàn (trừ thuế GTGT </w:t>
      </w:r>
      <w:r w:rsidRPr="00635A1A">
        <w:rPr>
          <w:rFonts w:hint="eastAsia"/>
        </w:rPr>
        <w:t>đư</w:t>
      </w:r>
      <w:r w:rsidRPr="00635A1A">
        <w:t>ợc hoàn);</w:t>
      </w:r>
    </w:p>
    <w:p w:rsidR="00902322" w:rsidRPr="0016056E" w:rsidRDefault="00635A1A" w:rsidP="00C65EE2">
      <w:pPr>
        <w:spacing w:before="120" w:after="0"/>
        <w:ind w:firstLine="720"/>
      </w:pPr>
      <w:r w:rsidRPr="00635A1A">
        <w:t xml:space="preserve">+ Tiền </w:t>
      </w:r>
      <w:r w:rsidRPr="00635A1A">
        <w:rPr>
          <w:rFonts w:hint="eastAsia"/>
        </w:rPr>
        <w:t>đư</w:t>
      </w:r>
      <w:r w:rsidRPr="00635A1A">
        <w:t xml:space="preserve">ợc phạt do khách hàng vi phạm hợp </w:t>
      </w:r>
      <w:r w:rsidRPr="00635A1A">
        <w:rPr>
          <w:rFonts w:hint="eastAsia"/>
        </w:rPr>
        <w:t>đ</w:t>
      </w:r>
      <w:r w:rsidRPr="00635A1A">
        <w:t>ồng;</w:t>
      </w:r>
    </w:p>
    <w:p w:rsidR="00902322" w:rsidRPr="0016056E" w:rsidRDefault="00635A1A" w:rsidP="00C65EE2">
      <w:pPr>
        <w:spacing w:before="120" w:after="0"/>
        <w:ind w:firstLine="720"/>
      </w:pPr>
      <w:r w:rsidRPr="00635A1A">
        <w:t xml:space="preserve">+ Thu các khoản nợ khó </w:t>
      </w:r>
      <w:r w:rsidRPr="00635A1A">
        <w:rPr>
          <w:rFonts w:hint="eastAsia"/>
        </w:rPr>
        <w:t>đò</w:t>
      </w:r>
      <w:r w:rsidRPr="00635A1A">
        <w:t xml:space="preserve">i </w:t>
      </w:r>
      <w:r w:rsidRPr="00635A1A">
        <w:rPr>
          <w:rFonts w:hint="eastAsia"/>
        </w:rPr>
        <w:t>đã</w:t>
      </w:r>
      <w:r w:rsidRPr="00635A1A">
        <w:t xml:space="preserve"> xử lý xóa sổ nay </w:t>
      </w:r>
      <w:r w:rsidRPr="00635A1A">
        <w:rPr>
          <w:rFonts w:hint="eastAsia"/>
        </w:rPr>
        <w:t>đò</w:t>
      </w:r>
      <w:r w:rsidRPr="00635A1A">
        <w:t xml:space="preserve">i </w:t>
      </w:r>
      <w:r w:rsidRPr="00635A1A">
        <w:rPr>
          <w:rFonts w:hint="eastAsia"/>
        </w:rPr>
        <w:t>đư</w:t>
      </w:r>
      <w:r w:rsidRPr="00635A1A">
        <w:t>ợc;</w:t>
      </w:r>
    </w:p>
    <w:p w:rsidR="00902322" w:rsidRPr="0016056E" w:rsidRDefault="00635A1A" w:rsidP="00C65EE2">
      <w:pPr>
        <w:spacing w:before="120" w:after="0"/>
        <w:ind w:firstLine="720"/>
      </w:pPr>
      <w:r w:rsidRPr="00635A1A">
        <w:t xml:space="preserve">+ Thu các khoản nợ phải trả không xác </w:t>
      </w:r>
      <w:r w:rsidRPr="00635A1A">
        <w:rPr>
          <w:rFonts w:hint="eastAsia"/>
        </w:rPr>
        <w:t>đ</w:t>
      </w:r>
      <w:r w:rsidRPr="00635A1A">
        <w:t xml:space="preserve">ịnh </w:t>
      </w:r>
      <w:r w:rsidRPr="00635A1A">
        <w:rPr>
          <w:rFonts w:hint="eastAsia"/>
        </w:rPr>
        <w:t>đư</w:t>
      </w:r>
      <w:r w:rsidRPr="00635A1A">
        <w:t>ợc chủ;</w:t>
      </w:r>
    </w:p>
    <w:p w:rsidR="00902322" w:rsidRPr="0016056E" w:rsidRDefault="00635A1A" w:rsidP="00C65EE2">
      <w:pPr>
        <w:spacing w:before="120" w:after="0"/>
        <w:ind w:firstLine="720"/>
      </w:pPr>
      <w:r w:rsidRPr="00635A1A">
        <w:t>+ Thu nhập quà biếu, quà tặng (nếu có);</w:t>
      </w:r>
    </w:p>
    <w:p w:rsidR="00902322" w:rsidRPr="0016056E" w:rsidRDefault="00635A1A" w:rsidP="00C65EE2">
      <w:pPr>
        <w:spacing w:before="120" w:after="0"/>
        <w:ind w:firstLine="720"/>
      </w:pPr>
      <w:r w:rsidRPr="00635A1A">
        <w:t>+ Giá trị số hàng khuyến mại không phải trả lại nhà sản xuất;</w:t>
      </w:r>
    </w:p>
    <w:p w:rsidR="00902322" w:rsidRPr="0016056E" w:rsidRDefault="00635A1A" w:rsidP="00C65EE2">
      <w:pPr>
        <w:spacing w:before="120" w:after="0"/>
        <w:ind w:firstLine="720"/>
      </w:pPr>
      <w:r w:rsidRPr="00635A1A">
        <w:t>+ Các khoản thu nhập khác ngoài các khoản nêu trên.</w:t>
      </w:r>
    </w:p>
    <w:p w:rsidR="004E2191" w:rsidRPr="0016056E" w:rsidRDefault="00635A1A" w:rsidP="00C65EE2">
      <w:pPr>
        <w:spacing w:before="120" w:after="0"/>
        <w:ind w:firstLine="720"/>
      </w:pPr>
      <w:r w:rsidRPr="00635A1A">
        <w:t xml:space="preserve">1.2. Việc xác </w:t>
      </w:r>
      <w:r w:rsidRPr="00635A1A">
        <w:rPr>
          <w:rFonts w:hint="eastAsia"/>
        </w:rPr>
        <w:t>đ</w:t>
      </w:r>
      <w:r w:rsidRPr="00635A1A">
        <w:t xml:space="preserve">ịnh doanh thu hoạt </w:t>
      </w:r>
      <w:r w:rsidRPr="00635A1A">
        <w:rPr>
          <w:rFonts w:hint="eastAsia"/>
        </w:rPr>
        <w:t>đ</w:t>
      </w:r>
      <w:r w:rsidRPr="00635A1A">
        <w:t xml:space="preserve">ộng sản xuất kinh doanh và thu nhập khác thực hiện theo quy </w:t>
      </w:r>
      <w:r w:rsidRPr="00635A1A">
        <w:rPr>
          <w:rFonts w:hint="eastAsia"/>
        </w:rPr>
        <w:t>đ</w:t>
      </w:r>
      <w:r w:rsidRPr="00635A1A">
        <w:t xml:space="preserve">ịnh của pháp luật về thuế </w:t>
      </w:r>
      <w:r w:rsidRPr="00635A1A">
        <w:rPr>
          <w:rFonts w:hint="eastAsia"/>
        </w:rPr>
        <w:t>đ</w:t>
      </w:r>
      <w:r w:rsidRPr="00635A1A">
        <w:t>ể làm c</w:t>
      </w:r>
      <w:r w:rsidRPr="00635A1A">
        <w:rPr>
          <w:rFonts w:hint="eastAsia"/>
        </w:rPr>
        <w:t>ơ</w:t>
      </w:r>
      <w:r w:rsidRPr="00635A1A">
        <w:t xml:space="preserve"> sở xác </w:t>
      </w:r>
      <w:r w:rsidRPr="00635A1A">
        <w:rPr>
          <w:rFonts w:hint="eastAsia"/>
        </w:rPr>
        <w:t>đ</w:t>
      </w:r>
      <w:r w:rsidRPr="00635A1A">
        <w:t>ịnh nghĩa vụ thuế của doanh nghiệp với NSNN. Cụ thể:</w:t>
      </w:r>
    </w:p>
    <w:p w:rsidR="00A70F30" w:rsidRPr="0016056E" w:rsidRDefault="00635A1A" w:rsidP="00C65EE2">
      <w:pPr>
        <w:spacing w:before="120" w:after="0"/>
        <w:ind w:firstLine="720"/>
      </w:pPr>
      <w:r w:rsidRPr="00635A1A">
        <w:t xml:space="preserve">- </w:t>
      </w:r>
      <w:r w:rsidRPr="00635A1A">
        <w:rPr>
          <w:rFonts w:hint="eastAsia"/>
        </w:rPr>
        <w:t>Đ</w:t>
      </w:r>
      <w:r w:rsidRPr="00635A1A">
        <w:t xml:space="preserve">ối với sản phẩm, hàng hóa, dịch vụ thuộc </w:t>
      </w:r>
      <w:r w:rsidRPr="00635A1A">
        <w:rPr>
          <w:rFonts w:hint="eastAsia"/>
        </w:rPr>
        <w:t>đ</w:t>
      </w:r>
      <w:r w:rsidRPr="00635A1A">
        <w:t>ối t</w:t>
      </w:r>
      <w:r w:rsidRPr="00635A1A">
        <w:rPr>
          <w:rFonts w:hint="eastAsia"/>
        </w:rPr>
        <w:t>ư</w:t>
      </w:r>
      <w:r w:rsidRPr="00635A1A">
        <w:t>ợng chịu thuế GTGT theo ph</w:t>
      </w:r>
      <w:r w:rsidRPr="00635A1A">
        <w:rPr>
          <w:rFonts w:hint="eastAsia"/>
        </w:rPr>
        <w:t>ươ</w:t>
      </w:r>
      <w:r w:rsidRPr="00635A1A">
        <w:t>ng pháp khấu trừ, doanh thu bán hàng và cung cấp dịch vụ là giá bán ch</w:t>
      </w:r>
      <w:r w:rsidRPr="00635A1A">
        <w:rPr>
          <w:rFonts w:hint="eastAsia"/>
        </w:rPr>
        <w:t>ư</w:t>
      </w:r>
      <w:r w:rsidRPr="00635A1A">
        <w:t xml:space="preserve">a có thuế GTGT. </w:t>
      </w:r>
    </w:p>
    <w:p w:rsidR="00A70F30" w:rsidRPr="0016056E" w:rsidRDefault="00635A1A" w:rsidP="00C65EE2">
      <w:pPr>
        <w:spacing w:before="120" w:after="0"/>
        <w:ind w:firstLine="720"/>
      </w:pPr>
      <w:r w:rsidRPr="00635A1A">
        <w:t xml:space="preserve">- </w:t>
      </w:r>
      <w:r w:rsidRPr="00635A1A">
        <w:rPr>
          <w:rFonts w:hint="eastAsia"/>
        </w:rPr>
        <w:t>Đ</w:t>
      </w:r>
      <w:r w:rsidRPr="00635A1A">
        <w:t xml:space="preserve">ối với sản phẩm, hàng hóa, dịch vụ không thuộc </w:t>
      </w:r>
      <w:r w:rsidRPr="00635A1A">
        <w:rPr>
          <w:rFonts w:hint="eastAsia"/>
        </w:rPr>
        <w:t>đ</w:t>
      </w:r>
      <w:r w:rsidRPr="00635A1A">
        <w:t>ối t</w:t>
      </w:r>
      <w:r w:rsidRPr="00635A1A">
        <w:rPr>
          <w:rFonts w:hint="eastAsia"/>
        </w:rPr>
        <w:t>ư</w:t>
      </w:r>
      <w:r w:rsidRPr="00635A1A">
        <w:t xml:space="preserve">ợng chịu thuế GTGT hoặc thuộc </w:t>
      </w:r>
      <w:r w:rsidRPr="00635A1A">
        <w:rPr>
          <w:rFonts w:hint="eastAsia"/>
        </w:rPr>
        <w:t>đ</w:t>
      </w:r>
      <w:r w:rsidRPr="00635A1A">
        <w:t>ối t</w:t>
      </w:r>
      <w:r w:rsidRPr="00635A1A">
        <w:rPr>
          <w:rFonts w:hint="eastAsia"/>
        </w:rPr>
        <w:t>ư</w:t>
      </w:r>
      <w:r w:rsidRPr="00635A1A">
        <w:t>ợng chịu thuế GTGT tính theo ph</w:t>
      </w:r>
      <w:r w:rsidRPr="00635A1A">
        <w:rPr>
          <w:rFonts w:hint="eastAsia"/>
        </w:rPr>
        <w:t>ươ</w:t>
      </w:r>
      <w:r w:rsidRPr="00635A1A">
        <w:t>ng pháp trực tiếp trên giá trị gia t</w:t>
      </w:r>
      <w:r w:rsidRPr="00635A1A">
        <w:rPr>
          <w:rFonts w:hint="eastAsia"/>
        </w:rPr>
        <w:t>ă</w:t>
      </w:r>
      <w:r w:rsidRPr="00635A1A">
        <w:t>ng thì doanh thu bán hàng và cung cấp dịch vụ là tổng giá thanh toán.</w:t>
      </w:r>
    </w:p>
    <w:p w:rsidR="00F07040" w:rsidRPr="0016056E" w:rsidRDefault="00635A1A" w:rsidP="00C65EE2">
      <w:pPr>
        <w:spacing w:before="120" w:after="0"/>
        <w:ind w:firstLine="720"/>
      </w:pPr>
      <w:r w:rsidRPr="00635A1A">
        <w:t>- Doanh thu bán hàng hóa, cung cấp dịch vụ trong một số tr</w:t>
      </w:r>
      <w:r w:rsidRPr="00635A1A">
        <w:rPr>
          <w:rFonts w:hint="eastAsia"/>
        </w:rPr>
        <w:t>ư</w:t>
      </w:r>
      <w:r w:rsidRPr="00635A1A">
        <w:t>ờng hợp cụ thể nh</w:t>
      </w:r>
      <w:r w:rsidRPr="00635A1A">
        <w:rPr>
          <w:rFonts w:hint="eastAsia"/>
        </w:rPr>
        <w:t>ư</w:t>
      </w:r>
      <w:r w:rsidRPr="00635A1A">
        <w:t xml:space="preserve"> sau:</w:t>
      </w:r>
    </w:p>
    <w:p w:rsidR="00F07040" w:rsidRPr="0016056E" w:rsidRDefault="00635A1A" w:rsidP="00C65EE2">
      <w:pPr>
        <w:spacing w:before="120" w:after="0"/>
        <w:ind w:firstLine="720"/>
      </w:pPr>
      <w:r w:rsidRPr="00635A1A">
        <w:t xml:space="preserve">+ </w:t>
      </w:r>
      <w:r w:rsidRPr="00635A1A">
        <w:rPr>
          <w:rFonts w:hint="eastAsia"/>
        </w:rPr>
        <w:t>Đ</w:t>
      </w:r>
      <w:r w:rsidRPr="00635A1A">
        <w:t xml:space="preserve">ối với hoạt </w:t>
      </w:r>
      <w:r w:rsidRPr="00635A1A">
        <w:rPr>
          <w:rFonts w:hint="eastAsia"/>
        </w:rPr>
        <w:t>đ</w:t>
      </w:r>
      <w:r w:rsidRPr="00635A1A">
        <w:t xml:space="preserve">ộng gia công hàng hóa là tiền thu về hoạt </w:t>
      </w:r>
      <w:r w:rsidRPr="00635A1A">
        <w:rPr>
          <w:rFonts w:hint="eastAsia"/>
        </w:rPr>
        <w:t>đ</w:t>
      </w:r>
      <w:r w:rsidRPr="00635A1A">
        <w:t xml:space="preserve">ộng gia công bao gồm cả tiền công, chi phí về nhiên liệu, </w:t>
      </w:r>
      <w:r w:rsidRPr="00635A1A">
        <w:rPr>
          <w:rFonts w:hint="eastAsia"/>
        </w:rPr>
        <w:t>đ</w:t>
      </w:r>
      <w:r w:rsidRPr="00635A1A">
        <w:t>ộng lực, vật liệu phụ và chi phí khác phục vụ cho gia công hàng hóa.</w:t>
      </w:r>
    </w:p>
    <w:p w:rsidR="00D17FED" w:rsidRPr="0016056E" w:rsidRDefault="00635A1A" w:rsidP="00C65EE2">
      <w:pPr>
        <w:spacing w:before="120" w:after="0"/>
        <w:ind w:firstLine="720"/>
      </w:pPr>
      <w:r w:rsidRPr="00635A1A">
        <w:t xml:space="preserve">+ </w:t>
      </w:r>
      <w:r w:rsidRPr="00635A1A">
        <w:rPr>
          <w:rFonts w:hint="eastAsia"/>
        </w:rPr>
        <w:t>Đ</w:t>
      </w:r>
      <w:r w:rsidRPr="00635A1A">
        <w:t>ối với hàng hóa bán theo ph</w:t>
      </w:r>
      <w:r w:rsidRPr="00635A1A">
        <w:rPr>
          <w:rFonts w:hint="eastAsia"/>
        </w:rPr>
        <w:t>ươ</w:t>
      </w:r>
      <w:r w:rsidRPr="00635A1A">
        <w:t xml:space="preserve">ng thức bán </w:t>
      </w:r>
      <w:r w:rsidRPr="00635A1A">
        <w:rPr>
          <w:rFonts w:hint="eastAsia"/>
        </w:rPr>
        <w:t>đú</w:t>
      </w:r>
      <w:r w:rsidRPr="00635A1A">
        <w:t>ng giá, h</w:t>
      </w:r>
      <w:r w:rsidRPr="00635A1A">
        <w:rPr>
          <w:rFonts w:hint="eastAsia"/>
        </w:rPr>
        <w:t>ư</w:t>
      </w:r>
      <w:r w:rsidRPr="00635A1A">
        <w:t xml:space="preserve">ởng hóa hồng cho các </w:t>
      </w:r>
      <w:r w:rsidRPr="00635A1A">
        <w:rPr>
          <w:rFonts w:hint="eastAsia"/>
        </w:rPr>
        <w:t>đ</w:t>
      </w:r>
      <w:r w:rsidRPr="00635A1A">
        <w:t xml:space="preserve">ại lý bán </w:t>
      </w:r>
      <w:r w:rsidRPr="00635A1A">
        <w:rPr>
          <w:rFonts w:hint="eastAsia"/>
        </w:rPr>
        <w:t>đú</w:t>
      </w:r>
      <w:r w:rsidRPr="00635A1A">
        <w:t>ng giá h</w:t>
      </w:r>
      <w:r w:rsidRPr="00635A1A">
        <w:rPr>
          <w:rFonts w:hint="eastAsia"/>
        </w:rPr>
        <w:t>ư</w:t>
      </w:r>
      <w:r w:rsidRPr="00635A1A">
        <w:t xml:space="preserve">ởng hoa hồng thì doanh thu của bên giao </w:t>
      </w:r>
      <w:r w:rsidRPr="00635A1A">
        <w:rPr>
          <w:rFonts w:hint="eastAsia"/>
        </w:rPr>
        <w:t>đ</w:t>
      </w:r>
      <w:r w:rsidRPr="00635A1A">
        <w:t xml:space="preserve">ại lý là tổng số tiền bán hàng hóa, doanh thu của bên nhận làm </w:t>
      </w:r>
      <w:r w:rsidRPr="00635A1A">
        <w:rPr>
          <w:rFonts w:hint="eastAsia"/>
        </w:rPr>
        <w:t>đ</w:t>
      </w:r>
      <w:r w:rsidRPr="00635A1A">
        <w:t xml:space="preserve">ại lý, ký gửi là tiền hoa hồng </w:t>
      </w:r>
      <w:r w:rsidRPr="00635A1A">
        <w:rPr>
          <w:rFonts w:hint="eastAsia"/>
        </w:rPr>
        <w:t>đư</w:t>
      </w:r>
      <w:r w:rsidRPr="00635A1A">
        <w:t>ợc h</w:t>
      </w:r>
      <w:r w:rsidRPr="00635A1A">
        <w:rPr>
          <w:rFonts w:hint="eastAsia"/>
        </w:rPr>
        <w:t>ư</w:t>
      </w:r>
      <w:r w:rsidRPr="00635A1A">
        <w:t xml:space="preserve">ởng của hợp </w:t>
      </w:r>
      <w:r w:rsidRPr="00635A1A">
        <w:rPr>
          <w:rFonts w:hint="eastAsia"/>
        </w:rPr>
        <w:t>đ</w:t>
      </w:r>
      <w:r w:rsidRPr="00635A1A">
        <w:t xml:space="preserve">ồng </w:t>
      </w:r>
      <w:r w:rsidRPr="00635A1A">
        <w:rPr>
          <w:rFonts w:hint="eastAsia"/>
        </w:rPr>
        <w:t>đ</w:t>
      </w:r>
      <w:r w:rsidRPr="00635A1A">
        <w:t>ại lý, ký gửi hàng hóa.</w:t>
      </w:r>
    </w:p>
    <w:p w:rsidR="00A33741" w:rsidRPr="0016056E" w:rsidRDefault="00635A1A" w:rsidP="00A33741">
      <w:pPr>
        <w:spacing w:before="120" w:after="0"/>
        <w:ind w:firstLine="720"/>
      </w:pPr>
      <w:r w:rsidRPr="00635A1A">
        <w:t xml:space="preserve">+ </w:t>
      </w:r>
      <w:r w:rsidRPr="00635A1A">
        <w:rPr>
          <w:rFonts w:hint="eastAsia"/>
        </w:rPr>
        <w:t>Đ</w:t>
      </w:r>
      <w:r w:rsidR="000C6462">
        <w:t>ối với</w:t>
      </w:r>
      <w:r w:rsidRPr="00635A1A">
        <w:t xml:space="preserve"> số tiền bán hàng hóa, doanh thu của bên nhận làm </w:t>
      </w:r>
      <w:r w:rsidRPr="00635A1A">
        <w:rPr>
          <w:rFonts w:hint="eastAsia"/>
        </w:rPr>
        <w:t>đ</w:t>
      </w:r>
      <w:r w:rsidRPr="00635A1A">
        <w:t xml:space="preserve">ại lý, ký gửi là tiền hoa hồng </w:t>
      </w:r>
      <w:r w:rsidRPr="00635A1A">
        <w:rPr>
          <w:rFonts w:hint="eastAsia"/>
        </w:rPr>
        <w:t>đư</w:t>
      </w:r>
      <w:r w:rsidRPr="00635A1A">
        <w:t>ợc h</w:t>
      </w:r>
      <w:r w:rsidRPr="00635A1A">
        <w:rPr>
          <w:rFonts w:hint="eastAsia"/>
        </w:rPr>
        <w:t>ư</w:t>
      </w:r>
      <w:r w:rsidRPr="00635A1A">
        <w:t xml:space="preserve">ởng của hợp </w:t>
      </w:r>
      <w:r w:rsidRPr="00635A1A">
        <w:rPr>
          <w:rFonts w:hint="eastAsia"/>
        </w:rPr>
        <w:t>đ</w:t>
      </w:r>
      <w:r w:rsidRPr="00635A1A">
        <w:t xml:space="preserve">ồng </w:t>
      </w:r>
      <w:r w:rsidRPr="00635A1A">
        <w:rPr>
          <w:rFonts w:hint="eastAsia"/>
        </w:rPr>
        <w:t>đ</w:t>
      </w:r>
      <w:r w:rsidRPr="00635A1A">
        <w:t xml:space="preserve">ại lý, ký gửi hàng hóa. phụ và chi phí khác phục vụ ctiền bán hàng hóa, doanh thphân bsố tiền bán hàng hóa, doanh thu của bên nhận làm </w:t>
      </w:r>
      <w:r w:rsidRPr="00635A1A">
        <w:rPr>
          <w:rFonts w:hint="eastAsia"/>
        </w:rPr>
        <w:t>đ</w:t>
      </w:r>
      <w:r w:rsidRPr="00635A1A">
        <w:t xml:space="preserve">ại lý, ký gửi là thợp </w:t>
      </w:r>
      <w:r w:rsidRPr="00635A1A">
        <w:rPr>
          <w:rFonts w:hint="eastAsia"/>
        </w:rPr>
        <w:t>đ</w:t>
      </w:r>
      <w:r w:rsidRPr="00635A1A">
        <w:t xml:space="preserve"> tùy theo </w:t>
      </w:r>
      <w:r w:rsidRPr="00635A1A">
        <w:rPr>
          <w:rFonts w:hint="eastAsia"/>
        </w:rPr>
        <w:t>đ</w:t>
      </w:r>
      <w:r w:rsidRPr="00635A1A">
        <w:t xml:space="preserve">iiền bán hàng hóa, doanh thu của  và quy </w:t>
      </w:r>
      <w:r w:rsidRPr="00635A1A">
        <w:rPr>
          <w:rFonts w:hint="eastAsia"/>
        </w:rPr>
        <w:t>đ</w:t>
      </w:r>
      <w:r w:rsidRPr="00635A1A">
        <w:t>iiền ba pháp luật về thuế.</w:t>
      </w:r>
    </w:p>
    <w:p w:rsidR="00A33741" w:rsidRPr="0016056E" w:rsidRDefault="00635A1A" w:rsidP="00A33741">
      <w:pPr>
        <w:spacing w:before="120"/>
        <w:ind w:firstLine="720"/>
        <w:rPr>
          <w:rFonts w:eastAsia=".VnTime"/>
        </w:rPr>
      </w:pPr>
      <w:r w:rsidRPr="00635A1A">
        <w:rPr>
          <w:rFonts w:eastAsia=".VnTime"/>
        </w:rPr>
        <w:t>- Các tr</w:t>
      </w:r>
      <w:r w:rsidRPr="00635A1A">
        <w:rPr>
          <w:rFonts w:eastAsia=".VnTime" w:hint="cs"/>
        </w:rPr>
        <w:t>ư</w:t>
      </w:r>
      <w:r w:rsidRPr="00635A1A">
        <w:rPr>
          <w:rFonts w:eastAsia=".VnTime"/>
        </w:rPr>
        <w:t xml:space="preserve">ờng hợp khác, việc xác </w:t>
      </w:r>
      <w:r w:rsidRPr="00635A1A">
        <w:rPr>
          <w:rFonts w:eastAsia=".VnTime" w:hint="cs"/>
        </w:rPr>
        <w:t>đ</w:t>
      </w:r>
      <w:r w:rsidRPr="00635A1A">
        <w:rPr>
          <w:rFonts w:eastAsia=".VnTime"/>
        </w:rPr>
        <w:t xml:space="preserve">ịnh doanh thu bán hàng hóa, cung cấp dịch vụ thực hiện theo quy </w:t>
      </w:r>
      <w:r w:rsidRPr="00635A1A">
        <w:rPr>
          <w:rFonts w:eastAsia=".VnTime" w:hint="cs"/>
        </w:rPr>
        <w:t>đ</w:t>
      </w:r>
      <w:r w:rsidRPr="00635A1A">
        <w:rPr>
          <w:rFonts w:eastAsia=".VnTime"/>
        </w:rPr>
        <w:t>ịnh của pháp luật về thuế.</w:t>
      </w:r>
    </w:p>
    <w:p w:rsidR="00500E38" w:rsidRPr="0016056E" w:rsidRDefault="00635A1A" w:rsidP="008A691D">
      <w:pPr>
        <w:ind w:firstLine="720"/>
      </w:pPr>
      <w:r w:rsidRPr="00635A1A">
        <w:t xml:space="preserve">1.3. Thời </w:t>
      </w:r>
      <w:r w:rsidRPr="00635A1A">
        <w:rPr>
          <w:rFonts w:hint="eastAsia"/>
        </w:rPr>
        <w:t>đ</w:t>
      </w:r>
      <w:r w:rsidRPr="00635A1A">
        <w:t xml:space="preserve">iểm xác </w:t>
      </w:r>
      <w:r w:rsidRPr="00635A1A">
        <w:rPr>
          <w:rFonts w:hint="eastAsia"/>
        </w:rPr>
        <w:t>đ</w:t>
      </w:r>
      <w:r w:rsidRPr="00635A1A">
        <w:t xml:space="preserve">ịnh doanh thu hoạt </w:t>
      </w:r>
      <w:r w:rsidRPr="00635A1A">
        <w:rPr>
          <w:rFonts w:hint="eastAsia"/>
        </w:rPr>
        <w:t>đ</w:t>
      </w:r>
      <w:r w:rsidRPr="00635A1A">
        <w:t>ộng sản xuất, kinh doanh:</w:t>
      </w:r>
    </w:p>
    <w:p w:rsidR="00B277C3" w:rsidRPr="0016056E" w:rsidRDefault="00635A1A" w:rsidP="008A691D">
      <w:pPr>
        <w:ind w:firstLine="720"/>
      </w:pPr>
      <w:r w:rsidRPr="00635A1A">
        <w:t xml:space="preserve">- </w:t>
      </w:r>
      <w:r w:rsidRPr="00635A1A">
        <w:rPr>
          <w:rFonts w:hint="eastAsia"/>
        </w:rPr>
        <w:t>Đ</w:t>
      </w:r>
      <w:r w:rsidRPr="00635A1A">
        <w:t xml:space="preserve">ối với bán hàng hóa là thời </w:t>
      </w:r>
      <w:r w:rsidRPr="00635A1A">
        <w:rPr>
          <w:rFonts w:hint="eastAsia"/>
        </w:rPr>
        <w:t>đ</w:t>
      </w:r>
      <w:r w:rsidRPr="00635A1A">
        <w:t>iểm chuyển giao quyền sở hữu hoặc quyền sử dụng hàng hóa cho ng</w:t>
      </w:r>
      <w:r w:rsidRPr="00635A1A">
        <w:rPr>
          <w:rFonts w:hint="eastAsia"/>
        </w:rPr>
        <w:t>ư</w:t>
      </w:r>
      <w:r w:rsidRPr="00635A1A">
        <w:t xml:space="preserve">ời mua, không phân biệt </w:t>
      </w:r>
      <w:r w:rsidRPr="00635A1A">
        <w:rPr>
          <w:rFonts w:hint="eastAsia"/>
        </w:rPr>
        <w:t>đã</w:t>
      </w:r>
      <w:r w:rsidRPr="00635A1A">
        <w:t xml:space="preserve"> thu </w:t>
      </w:r>
      <w:r w:rsidRPr="00635A1A">
        <w:rPr>
          <w:rFonts w:hint="eastAsia"/>
        </w:rPr>
        <w:t>đư</w:t>
      </w:r>
      <w:r w:rsidRPr="00635A1A">
        <w:t>ợc tiền hay ch</w:t>
      </w:r>
      <w:r w:rsidRPr="00635A1A">
        <w:rPr>
          <w:rFonts w:hint="eastAsia"/>
        </w:rPr>
        <w:t>ư</w:t>
      </w:r>
      <w:r w:rsidRPr="00635A1A">
        <w:t xml:space="preserve">a thu </w:t>
      </w:r>
      <w:r w:rsidRPr="00635A1A">
        <w:rPr>
          <w:rFonts w:hint="eastAsia"/>
        </w:rPr>
        <w:t>đư</w:t>
      </w:r>
      <w:r w:rsidRPr="00635A1A">
        <w:t>ợc tiền.</w:t>
      </w:r>
    </w:p>
    <w:p w:rsidR="00B277C3" w:rsidRPr="0016056E" w:rsidRDefault="00635A1A" w:rsidP="008A691D">
      <w:pPr>
        <w:ind w:firstLine="720"/>
      </w:pPr>
      <w:r w:rsidRPr="00635A1A">
        <w:t xml:space="preserve">- </w:t>
      </w:r>
      <w:r w:rsidRPr="00635A1A">
        <w:rPr>
          <w:rFonts w:hint="eastAsia"/>
        </w:rPr>
        <w:t>Đ</w:t>
      </w:r>
      <w:r w:rsidRPr="00635A1A">
        <w:t xml:space="preserve">ối với cung ứng dịch vụ là thời </w:t>
      </w:r>
      <w:r w:rsidRPr="00635A1A">
        <w:rPr>
          <w:rFonts w:hint="eastAsia"/>
        </w:rPr>
        <w:t>đ</w:t>
      </w:r>
      <w:r w:rsidRPr="00635A1A">
        <w:t xml:space="preserve">iểm hoàn thành việc cung ứng dịch vụ hoặc thời </w:t>
      </w:r>
      <w:r w:rsidRPr="00635A1A">
        <w:rPr>
          <w:rFonts w:hint="eastAsia"/>
        </w:rPr>
        <w:t>đ</w:t>
      </w:r>
      <w:r w:rsidRPr="00635A1A">
        <w:t xml:space="preserve">iểm lập hóa </w:t>
      </w:r>
      <w:r w:rsidRPr="00635A1A">
        <w:rPr>
          <w:rFonts w:hint="eastAsia"/>
        </w:rPr>
        <w:t>đơ</w:t>
      </w:r>
      <w:r w:rsidRPr="00635A1A">
        <w:t xml:space="preserve">n cung ứng dịch vụ, không phân biệt </w:t>
      </w:r>
      <w:r w:rsidRPr="00635A1A">
        <w:rPr>
          <w:rFonts w:hint="eastAsia"/>
        </w:rPr>
        <w:t>đã</w:t>
      </w:r>
      <w:r w:rsidRPr="00635A1A">
        <w:t xml:space="preserve"> thu </w:t>
      </w:r>
      <w:r w:rsidRPr="00635A1A">
        <w:rPr>
          <w:rFonts w:hint="eastAsia"/>
        </w:rPr>
        <w:t>đư</w:t>
      </w:r>
      <w:r w:rsidRPr="00635A1A">
        <w:t>ợc tiền hay ch</w:t>
      </w:r>
      <w:r w:rsidRPr="00635A1A">
        <w:rPr>
          <w:rFonts w:hint="eastAsia"/>
        </w:rPr>
        <w:t>ư</w:t>
      </w:r>
      <w:r w:rsidRPr="00635A1A">
        <w:t xml:space="preserve">a thu </w:t>
      </w:r>
      <w:r w:rsidRPr="00635A1A">
        <w:rPr>
          <w:rFonts w:hint="eastAsia"/>
        </w:rPr>
        <w:t>đư</w:t>
      </w:r>
      <w:r w:rsidRPr="00635A1A">
        <w:t>ợc tiền.</w:t>
      </w:r>
    </w:p>
    <w:p w:rsidR="004E2191" w:rsidRPr="0016056E" w:rsidRDefault="00635A1A" w:rsidP="008A691D">
      <w:pPr>
        <w:ind w:firstLine="720"/>
        <w:rPr>
          <w:rFonts w:eastAsia=".VnTime"/>
        </w:rPr>
      </w:pPr>
      <w:r w:rsidRPr="00635A1A">
        <w:rPr>
          <w:rFonts w:eastAsia=".VnTime"/>
        </w:rPr>
        <w:t xml:space="preserve">1.4. Toàn bộ các khoản doanh thu và thu nhập phát sinh trong kỳ phải có hóa </w:t>
      </w:r>
      <w:r w:rsidRPr="00635A1A">
        <w:rPr>
          <w:rFonts w:eastAsia=".VnTime" w:hint="cs"/>
        </w:rPr>
        <w:t>đơ</w:t>
      </w:r>
      <w:r w:rsidRPr="00635A1A">
        <w:rPr>
          <w:rFonts w:eastAsia=".VnTime"/>
        </w:rPr>
        <w:t xml:space="preserve">n, chứng từ và phải phản </w:t>
      </w:r>
      <w:r w:rsidRPr="00635A1A">
        <w:rPr>
          <w:rFonts w:eastAsia=".VnTime" w:hint="eastAsia"/>
        </w:rPr>
        <w:t>á</w:t>
      </w:r>
      <w:r w:rsidRPr="00635A1A">
        <w:rPr>
          <w:rFonts w:eastAsia=".VnTime"/>
        </w:rPr>
        <w:t xml:space="preserve">nh kịp thời vào sổ kế toán theo từng loại doanh thu phục vụ cho việc quản lý và xác </w:t>
      </w:r>
      <w:r w:rsidRPr="00635A1A">
        <w:rPr>
          <w:rFonts w:eastAsia=".VnTime" w:hint="cs"/>
        </w:rPr>
        <w:t>đ</w:t>
      </w:r>
      <w:r w:rsidRPr="00635A1A">
        <w:rPr>
          <w:rFonts w:eastAsia=".VnTime"/>
        </w:rPr>
        <w:t>ịnh nghĩa vụ thuế của doanh nghiệp với nhà n</w:t>
      </w:r>
      <w:r w:rsidRPr="00635A1A">
        <w:rPr>
          <w:rFonts w:eastAsia=".VnTime" w:hint="cs"/>
        </w:rPr>
        <w:t>ư</w:t>
      </w:r>
      <w:r w:rsidRPr="00635A1A">
        <w:rPr>
          <w:rFonts w:eastAsia=".VnTime"/>
        </w:rPr>
        <w:t>ớc.</w:t>
      </w:r>
    </w:p>
    <w:p w:rsidR="004E2191" w:rsidRPr="0016056E" w:rsidRDefault="00635A1A" w:rsidP="008A691D">
      <w:pPr>
        <w:ind w:firstLine="720"/>
      </w:pPr>
      <w:r w:rsidRPr="00635A1A">
        <w:t>1.5. Các khoản giảm trừ doanh thu nh</w:t>
      </w:r>
      <w:r w:rsidRPr="00635A1A">
        <w:rPr>
          <w:rFonts w:hint="eastAsia"/>
        </w:rPr>
        <w:t>ư</w:t>
      </w:r>
      <w:r w:rsidRPr="00635A1A">
        <w:t xml:space="preserve"> chiết khấu th</w:t>
      </w:r>
      <w:r w:rsidRPr="00635A1A">
        <w:rPr>
          <w:rFonts w:hint="eastAsia"/>
        </w:rPr>
        <w:t>ươ</w:t>
      </w:r>
      <w:r w:rsidRPr="00635A1A">
        <w:t xml:space="preserve">ng mại, giảm giá hàng bán, doanh thu hàng bán bị trả lại nếu phát sinh tại thời </w:t>
      </w:r>
      <w:r w:rsidRPr="00635A1A">
        <w:rPr>
          <w:rFonts w:hint="eastAsia"/>
        </w:rPr>
        <w:t>đ</w:t>
      </w:r>
      <w:r w:rsidRPr="00635A1A">
        <w:t xml:space="preserve">iểm bán hàng </w:t>
      </w:r>
      <w:r w:rsidRPr="00635A1A">
        <w:rPr>
          <w:rFonts w:hint="eastAsia"/>
        </w:rPr>
        <w:t>đư</w:t>
      </w:r>
      <w:r w:rsidRPr="00635A1A">
        <w:t xml:space="preserve">ợc trừ trực tiếp vào doanh thu bán hàng và cung cấp dịch vụ trên hóa </w:t>
      </w:r>
      <w:r w:rsidRPr="00635A1A">
        <w:rPr>
          <w:rFonts w:hint="eastAsia"/>
        </w:rPr>
        <w:t>đơ</w:t>
      </w:r>
      <w:r w:rsidRPr="00635A1A">
        <w:t xml:space="preserve">n, nếu phát sinh sau thời </w:t>
      </w:r>
      <w:r w:rsidRPr="00635A1A">
        <w:rPr>
          <w:rFonts w:hint="eastAsia"/>
        </w:rPr>
        <w:t>đ</w:t>
      </w:r>
      <w:r w:rsidRPr="00635A1A">
        <w:t>iểm bán hàng thì trừ vào doanh thu bán hàng hóa, cung cấp dịch vụ của kỳ phát sinh.</w:t>
      </w:r>
    </w:p>
    <w:p w:rsidR="00B24D3E" w:rsidRPr="0016056E" w:rsidRDefault="00635A1A" w:rsidP="00B24D3E">
      <w:pPr>
        <w:pStyle w:val="BodyTextIndent3"/>
        <w:ind w:left="0" w:firstLine="709"/>
        <w:rPr>
          <w:rFonts w:ascii="Times New Roman" w:hAnsi="Times New Roman"/>
          <w:b/>
          <w:sz w:val="27"/>
          <w:szCs w:val="27"/>
          <w:lang w:val="vi-VN"/>
        </w:rPr>
      </w:pPr>
      <w:r w:rsidRPr="00635A1A">
        <w:rPr>
          <w:rFonts w:ascii="Times New Roman" w:hAnsi="Times New Roman"/>
          <w:b/>
          <w:sz w:val="27"/>
          <w:szCs w:val="27"/>
          <w:lang w:val="vi-VN"/>
        </w:rPr>
        <w:t>2. Kết cấu và nội dung phản ánh của Tài khoản 511 - Doanh thu bán hàng và cung cấp dịch vụ</w:t>
      </w:r>
    </w:p>
    <w:p w:rsidR="004E2191" w:rsidRPr="0016056E" w:rsidRDefault="00635A1A" w:rsidP="008A691D">
      <w:pPr>
        <w:ind w:firstLine="720"/>
        <w:rPr>
          <w:b/>
        </w:rPr>
      </w:pPr>
      <w:r w:rsidRPr="00635A1A">
        <w:rPr>
          <w:b/>
        </w:rPr>
        <w:t>Bên Nợ:</w:t>
      </w:r>
    </w:p>
    <w:p w:rsidR="00B24D3E" w:rsidRPr="0016056E" w:rsidRDefault="00635A1A" w:rsidP="008A691D">
      <w:pPr>
        <w:ind w:firstLine="720"/>
      </w:pPr>
      <w:r w:rsidRPr="00635A1A">
        <w:t>- Thuế GTGT phải nộp theo ph</w:t>
      </w:r>
      <w:r w:rsidRPr="00635A1A">
        <w:rPr>
          <w:rFonts w:hint="eastAsia"/>
        </w:rPr>
        <w:t>ươ</w:t>
      </w:r>
      <w:r w:rsidRPr="00635A1A">
        <w:t>ng pháp trực tiếp</w:t>
      </w:r>
      <w:r w:rsidR="00A90990">
        <w:t>, c</w:t>
      </w:r>
      <w:r w:rsidR="00A90990" w:rsidRPr="00A90990">
        <w:t>á</w:t>
      </w:r>
      <w:r w:rsidR="00A90990">
        <w:t>c kh</w:t>
      </w:r>
      <w:r w:rsidR="00A90990" w:rsidRPr="00A90990">
        <w:t>oản</w:t>
      </w:r>
      <w:r w:rsidR="00A90990">
        <w:t xml:space="preserve"> thu</w:t>
      </w:r>
      <w:r w:rsidR="00A90990" w:rsidRPr="00A90990">
        <w:t>ế</w:t>
      </w:r>
      <w:r w:rsidR="00A90990">
        <w:t xml:space="preserve"> ti</w:t>
      </w:r>
      <w:r w:rsidR="00A90990" w:rsidRPr="00A90990">
        <w:t>êu</w:t>
      </w:r>
      <w:r w:rsidR="00A90990">
        <w:t xml:space="preserve"> th</w:t>
      </w:r>
      <w:r w:rsidR="00A90990" w:rsidRPr="00A90990">
        <w:t>ụ</w:t>
      </w:r>
      <w:r w:rsidR="00A90990">
        <w:t xml:space="preserve"> </w:t>
      </w:r>
      <w:r w:rsidR="00A90990" w:rsidRPr="00A90990">
        <w:t>đặ</w:t>
      </w:r>
      <w:r w:rsidR="00A90990">
        <w:t>c bi</w:t>
      </w:r>
      <w:r w:rsidR="00A90990" w:rsidRPr="00A90990">
        <w:t>ệ</w:t>
      </w:r>
      <w:r w:rsidR="00A90990">
        <w:t>t, b</w:t>
      </w:r>
      <w:r w:rsidR="00A90990" w:rsidRPr="00A90990">
        <w:t>ả</w:t>
      </w:r>
      <w:r w:rsidR="00A90990">
        <w:t>o v</w:t>
      </w:r>
      <w:r w:rsidR="00A90990" w:rsidRPr="00A90990">
        <w:t>ệ</w:t>
      </w:r>
      <w:r w:rsidR="00A90990">
        <w:t xml:space="preserve"> m</w:t>
      </w:r>
      <w:r w:rsidR="00A90990" w:rsidRPr="00A90990">
        <w:t>ô</w:t>
      </w:r>
      <w:r w:rsidR="00A90990">
        <w:t>i tr</w:t>
      </w:r>
      <w:r w:rsidR="00A90990" w:rsidRPr="00A90990">
        <w:t>ườn</w:t>
      </w:r>
      <w:r w:rsidR="00A90990">
        <w:t>g, thu</w:t>
      </w:r>
      <w:r w:rsidR="00A90990" w:rsidRPr="00A90990">
        <w:t>ế</w:t>
      </w:r>
      <w:r w:rsidR="00A90990">
        <w:t xml:space="preserve"> xu</w:t>
      </w:r>
      <w:r w:rsidR="00A90990" w:rsidRPr="00A90990">
        <w:t>ất</w:t>
      </w:r>
      <w:r w:rsidR="00A90990">
        <w:t xml:space="preserve"> kh</w:t>
      </w:r>
      <w:r w:rsidR="00A90990" w:rsidRPr="00A90990">
        <w:t>ẩ</w:t>
      </w:r>
      <w:r w:rsidR="00A90990">
        <w:t>u ph</w:t>
      </w:r>
      <w:r w:rsidR="00A90990" w:rsidRPr="00A90990">
        <w:t>ả</w:t>
      </w:r>
      <w:r w:rsidR="00A90990">
        <w:t>i n</w:t>
      </w:r>
      <w:r w:rsidR="00A90990" w:rsidRPr="00A90990">
        <w:t>ộ</w:t>
      </w:r>
      <w:r w:rsidR="00A90990">
        <w:t>p nh</w:t>
      </w:r>
      <w:r w:rsidR="00A90990" w:rsidRPr="00A90990">
        <w:t>à</w:t>
      </w:r>
      <w:r w:rsidR="00A90990">
        <w:t xml:space="preserve"> n</w:t>
      </w:r>
      <w:r w:rsidR="00A90990" w:rsidRPr="00A90990">
        <w:t>ướ</w:t>
      </w:r>
      <w:r w:rsidR="00A90990">
        <w:t>c</w:t>
      </w:r>
      <w:r w:rsidRPr="00635A1A">
        <w:t>;</w:t>
      </w:r>
    </w:p>
    <w:p w:rsidR="004E2191" w:rsidRDefault="00635A1A" w:rsidP="008A691D">
      <w:pPr>
        <w:ind w:firstLine="720"/>
      </w:pPr>
      <w:r w:rsidRPr="00635A1A">
        <w:t>- Các khoản giảm trừ doanh thu (doanh thu hàng bán bị trả lại; khoản giảm giá hàng bán, chiết khấu th</w:t>
      </w:r>
      <w:r w:rsidRPr="00635A1A">
        <w:rPr>
          <w:rFonts w:hint="eastAsia"/>
        </w:rPr>
        <w:t>ươ</w:t>
      </w:r>
      <w:r w:rsidRPr="00635A1A">
        <w:t>ng mại);</w:t>
      </w:r>
    </w:p>
    <w:p w:rsidR="00CA2B28" w:rsidRDefault="00CA2B28" w:rsidP="008A691D">
      <w:pPr>
        <w:ind w:firstLine="720"/>
      </w:pPr>
      <w:r>
        <w:t>- Kết chuyển các khoản chi phí từ TK 611 sang để xác định kết quả kinh doanh;</w:t>
      </w:r>
    </w:p>
    <w:p w:rsidR="00706F1A" w:rsidRPr="0016056E" w:rsidRDefault="00635A1A" w:rsidP="008A691D">
      <w:pPr>
        <w:ind w:firstLine="720"/>
      </w:pPr>
      <w:r w:rsidRPr="00635A1A">
        <w:t xml:space="preserve">- Kết chuyển </w:t>
      </w:r>
      <w:r w:rsidR="00CA2B28">
        <w:t xml:space="preserve">lãi của hoạt động sản xuất </w:t>
      </w:r>
      <w:r w:rsidRPr="00635A1A">
        <w:t>kinh doanh</w:t>
      </w:r>
      <w:r w:rsidR="00CA2B28">
        <w:t xml:space="preserve"> sang TK 4118</w:t>
      </w:r>
      <w:r w:rsidRPr="00635A1A">
        <w:t>.</w:t>
      </w:r>
    </w:p>
    <w:p w:rsidR="00902322" w:rsidRPr="0016056E" w:rsidRDefault="00635A1A" w:rsidP="008A691D">
      <w:pPr>
        <w:ind w:firstLine="720"/>
      </w:pPr>
      <w:r w:rsidRPr="00635A1A">
        <w:rPr>
          <w:b/>
        </w:rPr>
        <w:t>Bên Có:</w:t>
      </w:r>
      <w:r w:rsidRPr="00635A1A">
        <w:t xml:space="preserve"> </w:t>
      </w:r>
    </w:p>
    <w:p w:rsidR="004E2191" w:rsidRDefault="00635A1A" w:rsidP="008A691D">
      <w:pPr>
        <w:ind w:firstLine="720"/>
      </w:pPr>
      <w:r w:rsidRPr="00635A1A">
        <w:t xml:space="preserve">- Các khoản doanh thu và thu nhập phát sinh từ hoạt </w:t>
      </w:r>
      <w:r w:rsidRPr="00635A1A">
        <w:rPr>
          <w:rFonts w:hint="eastAsia"/>
        </w:rPr>
        <w:t>đ</w:t>
      </w:r>
      <w:r w:rsidRPr="00635A1A">
        <w:t>ộng bán sản phẩm, hàng hoá và cung cấp dịch vụ hoặc thu nhập khác phát sinh trong kỳ kế toán;</w:t>
      </w:r>
    </w:p>
    <w:p w:rsidR="00CA2B28" w:rsidRPr="0016056E" w:rsidRDefault="00CA2B28" w:rsidP="008A691D">
      <w:pPr>
        <w:ind w:firstLine="720"/>
      </w:pPr>
      <w:r>
        <w:t>- Kết chuyển lỗ của hoạt động sản xuất kinh doanh sang TK 4118.</w:t>
      </w:r>
    </w:p>
    <w:p w:rsidR="004E2191" w:rsidRPr="0016056E" w:rsidRDefault="00635A1A" w:rsidP="008A691D">
      <w:pPr>
        <w:ind w:firstLine="720"/>
        <w:rPr>
          <w:b/>
        </w:rPr>
      </w:pPr>
      <w:r w:rsidRPr="00635A1A">
        <w:rPr>
          <w:b/>
        </w:rPr>
        <w:t>Tài khoản 511 không có số d</w:t>
      </w:r>
      <w:r w:rsidRPr="00635A1A">
        <w:rPr>
          <w:rFonts w:hint="eastAsia"/>
          <w:b/>
        </w:rPr>
        <w:t>ư</w:t>
      </w:r>
      <w:r w:rsidRPr="00635A1A">
        <w:rPr>
          <w:b/>
        </w:rPr>
        <w:t xml:space="preserve"> cuối kỳ.</w:t>
      </w:r>
    </w:p>
    <w:p w:rsidR="00B24D3E" w:rsidRPr="0016056E" w:rsidRDefault="00635A1A" w:rsidP="00B24D3E">
      <w:pPr>
        <w:spacing w:after="120"/>
        <w:ind w:firstLine="720"/>
        <w:rPr>
          <w:b/>
          <w:i/>
          <w:iCs/>
          <w:lang w:val="vi-VN"/>
        </w:rPr>
      </w:pPr>
      <w:r w:rsidRPr="00635A1A">
        <w:rPr>
          <w:b/>
          <w:i/>
          <w:iCs/>
          <w:lang w:val="vi-VN"/>
        </w:rPr>
        <w:t xml:space="preserve">Tài khoản 511 </w:t>
      </w:r>
      <w:r w:rsidRPr="00635A1A">
        <w:rPr>
          <w:b/>
          <w:i/>
          <w:lang w:val="vi-VN"/>
        </w:rPr>
        <w:t xml:space="preserve">- </w:t>
      </w:r>
      <w:r w:rsidRPr="00635A1A">
        <w:rPr>
          <w:b/>
          <w:i/>
          <w:iCs/>
          <w:lang w:val="vi-VN"/>
        </w:rPr>
        <w:t xml:space="preserve">Doanh thu bán hàng và cung cấp dịch vụ, có </w:t>
      </w:r>
      <w:r w:rsidRPr="00635A1A">
        <w:rPr>
          <w:b/>
          <w:i/>
          <w:iCs/>
        </w:rPr>
        <w:t>2</w:t>
      </w:r>
      <w:r w:rsidRPr="00635A1A">
        <w:rPr>
          <w:b/>
          <w:i/>
          <w:iCs/>
          <w:lang w:val="vi-VN"/>
        </w:rPr>
        <w:t xml:space="preserve"> tài khoản cấp 2: </w:t>
      </w:r>
    </w:p>
    <w:p w:rsidR="00B24D3E" w:rsidRPr="0016056E" w:rsidRDefault="00635A1A" w:rsidP="00B24D3E">
      <w:pPr>
        <w:spacing w:after="120"/>
        <w:ind w:firstLine="720"/>
        <w:rPr>
          <w:lang w:val="vi-VN"/>
        </w:rPr>
      </w:pPr>
      <w:r w:rsidRPr="00635A1A">
        <w:rPr>
          <w:i/>
          <w:lang w:val="vi-VN"/>
        </w:rPr>
        <w:t xml:space="preserve">- </w:t>
      </w:r>
      <w:r w:rsidRPr="00635A1A">
        <w:rPr>
          <w:i/>
          <w:iCs/>
          <w:lang w:val="vi-VN"/>
        </w:rPr>
        <w:t xml:space="preserve">Tài khoản 5111 </w:t>
      </w:r>
      <w:r w:rsidRPr="00635A1A">
        <w:rPr>
          <w:i/>
          <w:lang w:val="vi-VN"/>
        </w:rPr>
        <w:t xml:space="preserve">- </w:t>
      </w:r>
      <w:r w:rsidRPr="00635A1A">
        <w:rPr>
          <w:i/>
          <w:iCs/>
          <w:lang w:val="vi-VN"/>
        </w:rPr>
        <w:t xml:space="preserve">Doanh </w:t>
      </w:r>
      <w:r w:rsidRPr="00635A1A">
        <w:rPr>
          <w:i/>
          <w:lang w:val="vi-VN"/>
        </w:rPr>
        <w:t xml:space="preserve">thu bán </w:t>
      </w:r>
      <w:r w:rsidRPr="00635A1A">
        <w:rPr>
          <w:i/>
          <w:iCs/>
          <w:lang w:val="vi-VN"/>
        </w:rPr>
        <w:t>hàng và cung cấp dịch vụ:</w:t>
      </w:r>
      <w:r w:rsidRPr="00635A1A">
        <w:rPr>
          <w:iCs/>
          <w:lang w:val="vi-VN"/>
        </w:rPr>
        <w:t xml:space="preserve"> Tài khoản này dùng </w:t>
      </w:r>
      <w:r w:rsidRPr="00635A1A">
        <w:rPr>
          <w:rFonts w:hint="eastAsia"/>
          <w:iCs/>
          <w:lang w:val="vi-VN"/>
        </w:rPr>
        <w:t>đ</w:t>
      </w:r>
      <w:r w:rsidRPr="00635A1A">
        <w:rPr>
          <w:iCs/>
          <w:lang w:val="vi-VN"/>
        </w:rPr>
        <w:t>ể p</w:t>
      </w:r>
      <w:r w:rsidRPr="00635A1A">
        <w:rPr>
          <w:lang w:val="vi-VN"/>
        </w:rPr>
        <w:t>hản ánh doanh thu và doanh thu thuần của khối l</w:t>
      </w:r>
      <w:r w:rsidRPr="00635A1A">
        <w:rPr>
          <w:rFonts w:hint="eastAsia"/>
          <w:lang w:val="vi-VN"/>
        </w:rPr>
        <w:t>ư</w:t>
      </w:r>
      <w:r w:rsidRPr="00635A1A">
        <w:rPr>
          <w:lang w:val="vi-VN"/>
        </w:rPr>
        <w:t xml:space="preserve">ợng sản phẩm, hàng hoá </w:t>
      </w:r>
      <w:r w:rsidRPr="00635A1A">
        <w:rPr>
          <w:rFonts w:hint="eastAsia"/>
          <w:lang w:val="vi-VN"/>
        </w:rPr>
        <w:t>đư</w:t>
      </w:r>
      <w:r w:rsidRPr="00635A1A">
        <w:rPr>
          <w:lang w:val="vi-VN"/>
        </w:rPr>
        <w:t xml:space="preserve">ợc xác </w:t>
      </w:r>
      <w:r w:rsidRPr="00635A1A">
        <w:rPr>
          <w:rFonts w:hint="eastAsia"/>
          <w:lang w:val="vi-VN"/>
        </w:rPr>
        <w:t>đ</w:t>
      </w:r>
      <w:r w:rsidRPr="00635A1A">
        <w:rPr>
          <w:lang w:val="vi-VN"/>
        </w:rPr>
        <w:t xml:space="preserve">ịnh là </w:t>
      </w:r>
      <w:r w:rsidRPr="00635A1A">
        <w:rPr>
          <w:rFonts w:hint="eastAsia"/>
          <w:lang w:val="vi-VN"/>
        </w:rPr>
        <w:t>đã</w:t>
      </w:r>
      <w:r w:rsidRPr="00635A1A">
        <w:rPr>
          <w:lang w:val="vi-VN"/>
        </w:rPr>
        <w:t xml:space="preserve"> bán, dịch vụ </w:t>
      </w:r>
      <w:r w:rsidRPr="00635A1A">
        <w:rPr>
          <w:rFonts w:hint="eastAsia"/>
          <w:lang w:val="vi-VN"/>
        </w:rPr>
        <w:t>đã</w:t>
      </w:r>
      <w:r w:rsidRPr="00635A1A">
        <w:rPr>
          <w:lang w:val="vi-VN"/>
        </w:rPr>
        <w:t xml:space="preserve"> cung cấp trong một kỳ kế toán của doanh nghiệp. </w:t>
      </w:r>
    </w:p>
    <w:p w:rsidR="00B24D3E" w:rsidRPr="0016056E" w:rsidRDefault="00635A1A" w:rsidP="00B24D3E">
      <w:pPr>
        <w:spacing w:after="120"/>
        <w:ind w:firstLine="720"/>
        <w:rPr>
          <w:iCs/>
          <w:lang w:val="vi-VN"/>
        </w:rPr>
      </w:pPr>
      <w:r w:rsidRPr="00635A1A">
        <w:rPr>
          <w:i/>
          <w:lang w:val="vi-VN"/>
        </w:rPr>
        <w:t xml:space="preserve">- </w:t>
      </w:r>
      <w:r w:rsidRPr="00635A1A">
        <w:rPr>
          <w:i/>
          <w:iCs/>
          <w:lang w:val="vi-VN"/>
        </w:rPr>
        <w:t xml:space="preserve">Tài khoản 5118 </w:t>
      </w:r>
      <w:r w:rsidRPr="00635A1A">
        <w:rPr>
          <w:i/>
          <w:lang w:val="vi-VN"/>
        </w:rPr>
        <w:t>- Thu nhập khác</w:t>
      </w:r>
      <w:r w:rsidRPr="00635A1A">
        <w:rPr>
          <w:i/>
          <w:iCs/>
          <w:lang w:val="vi-VN"/>
        </w:rPr>
        <w:t>:</w:t>
      </w:r>
      <w:r w:rsidRPr="00635A1A">
        <w:rPr>
          <w:iCs/>
          <w:lang w:val="vi-VN"/>
        </w:rPr>
        <w:t xml:space="preserve"> Tài khoản này dùng </w:t>
      </w:r>
      <w:r w:rsidRPr="00635A1A">
        <w:rPr>
          <w:rFonts w:hint="eastAsia"/>
          <w:iCs/>
          <w:lang w:val="vi-VN"/>
        </w:rPr>
        <w:t>đ</w:t>
      </w:r>
      <w:r w:rsidRPr="00635A1A">
        <w:rPr>
          <w:iCs/>
          <w:lang w:val="vi-VN"/>
        </w:rPr>
        <w:t>ể p</w:t>
      </w:r>
      <w:r w:rsidRPr="00635A1A">
        <w:rPr>
          <w:lang w:val="vi-VN"/>
        </w:rPr>
        <w:t xml:space="preserve">hản ánh các khoản thu nhập khác ngoài hoạt </w:t>
      </w:r>
      <w:r w:rsidRPr="00635A1A">
        <w:rPr>
          <w:rFonts w:hint="eastAsia"/>
          <w:lang w:val="vi-VN"/>
        </w:rPr>
        <w:t>đ</w:t>
      </w:r>
      <w:r w:rsidRPr="00635A1A">
        <w:rPr>
          <w:lang w:val="vi-VN"/>
        </w:rPr>
        <w:t>ộng bán hàng và cung cấp dịch vụ trong một kỳ kế toán của doanh nghiệp.</w:t>
      </w:r>
    </w:p>
    <w:p w:rsidR="004E2191" w:rsidRPr="0016056E" w:rsidRDefault="00635A1A" w:rsidP="008A691D">
      <w:pPr>
        <w:ind w:firstLine="720"/>
        <w:rPr>
          <w:b/>
        </w:rPr>
      </w:pPr>
      <w:r w:rsidRPr="00635A1A">
        <w:rPr>
          <w:b/>
        </w:rPr>
        <w:t>3. Ph</w:t>
      </w:r>
      <w:r w:rsidRPr="00635A1A">
        <w:rPr>
          <w:rFonts w:hint="eastAsia"/>
          <w:b/>
        </w:rPr>
        <w:t>ươ</w:t>
      </w:r>
      <w:r w:rsidRPr="00635A1A">
        <w:rPr>
          <w:b/>
        </w:rPr>
        <w:t>ng pháp kế toán một số giao dịch kinh tế chủ yếu</w:t>
      </w:r>
    </w:p>
    <w:p w:rsidR="00B24D3E" w:rsidRPr="0016056E" w:rsidRDefault="00635A1A" w:rsidP="008A691D">
      <w:pPr>
        <w:ind w:firstLine="720"/>
      </w:pPr>
      <w:r w:rsidRPr="00635A1A">
        <w:t>3.1. Doanh thu bán thành phẩm, hàng hoá hoặc cung cấp dịch vụ trong kỳ kế toán:</w:t>
      </w:r>
    </w:p>
    <w:p w:rsidR="004E2191" w:rsidRPr="0016056E" w:rsidRDefault="00635A1A" w:rsidP="008A691D">
      <w:pPr>
        <w:ind w:firstLine="720"/>
      </w:pPr>
      <w:r w:rsidRPr="00635A1A">
        <w:t>- Tr</w:t>
      </w:r>
      <w:r w:rsidRPr="00635A1A">
        <w:rPr>
          <w:rFonts w:hint="eastAsia"/>
        </w:rPr>
        <w:t>ư</w:t>
      </w:r>
      <w:r w:rsidRPr="00635A1A">
        <w:t>ờng hợp doanh nghiệp nộp thuế GTGT theo ph</w:t>
      </w:r>
      <w:r w:rsidRPr="00635A1A">
        <w:rPr>
          <w:rFonts w:hint="eastAsia"/>
        </w:rPr>
        <w:t>ươ</w:t>
      </w:r>
      <w:r w:rsidRPr="00635A1A">
        <w:t>ng pháp khấu trừ thuế, doanh thu bán hàng và cung cấp dịch vụ là giá bán ch</w:t>
      </w:r>
      <w:r w:rsidRPr="00635A1A">
        <w:rPr>
          <w:rFonts w:hint="eastAsia"/>
        </w:rPr>
        <w:t>ư</w:t>
      </w:r>
      <w:r w:rsidRPr="00635A1A">
        <w:t xml:space="preserve">a có thuế GTGT trên hóa </w:t>
      </w:r>
      <w:r w:rsidRPr="00635A1A">
        <w:rPr>
          <w:rFonts w:hint="eastAsia"/>
        </w:rPr>
        <w:t>đơ</w:t>
      </w:r>
      <w:r w:rsidRPr="00635A1A">
        <w:t>n, ghi:</w:t>
      </w:r>
    </w:p>
    <w:p w:rsidR="004E2191" w:rsidRPr="0016056E" w:rsidRDefault="00635A1A" w:rsidP="008A691D">
      <w:pPr>
        <w:ind w:firstLine="720"/>
      </w:pPr>
      <w:r w:rsidRPr="00635A1A">
        <w:t>Nợ các TK 111, 131,... (tổng giá thanh toán)</w:t>
      </w:r>
    </w:p>
    <w:p w:rsidR="004E2191" w:rsidRPr="0016056E" w:rsidRDefault="00635A1A" w:rsidP="008C7013">
      <w:pPr>
        <w:ind w:left="720" w:firstLine="720"/>
      </w:pPr>
      <w:r w:rsidRPr="00635A1A">
        <w:t xml:space="preserve">Có TK 511- Các khoản doanh thu và thu nhập (5111) </w:t>
      </w:r>
    </w:p>
    <w:p w:rsidR="004E2191" w:rsidRPr="0016056E" w:rsidRDefault="00635A1A" w:rsidP="008C7013">
      <w:pPr>
        <w:ind w:left="720" w:firstLine="720"/>
      </w:pPr>
      <w:r w:rsidRPr="00635A1A">
        <w:t>Có TK 3331- Thuế GTGT phải nộp (nếu có).</w:t>
      </w:r>
    </w:p>
    <w:p w:rsidR="00A33741" w:rsidRPr="0016056E" w:rsidRDefault="00635A1A" w:rsidP="00A33741">
      <w:r w:rsidRPr="00635A1A">
        <w:tab/>
        <w:t>- Tr</w:t>
      </w:r>
      <w:r w:rsidRPr="00635A1A">
        <w:rPr>
          <w:rFonts w:hint="eastAsia"/>
        </w:rPr>
        <w:t>ư</w:t>
      </w:r>
      <w:r w:rsidRPr="00635A1A">
        <w:t>ờng hợp doanh nghiệp nộp thuế GTGT theo ph</w:t>
      </w:r>
      <w:r w:rsidRPr="00635A1A">
        <w:rPr>
          <w:rFonts w:hint="eastAsia"/>
        </w:rPr>
        <w:t>ươ</w:t>
      </w:r>
      <w:r w:rsidRPr="00635A1A">
        <w:t xml:space="preserve">ng pháp trực tiếp, doanh thu bán hàng và cung cấp dịch vụ là giá bán bao gồm cả thuế GTGT trên hóa </w:t>
      </w:r>
      <w:r w:rsidRPr="00635A1A">
        <w:rPr>
          <w:rFonts w:hint="eastAsia"/>
        </w:rPr>
        <w:t>đơ</w:t>
      </w:r>
      <w:r w:rsidRPr="00635A1A">
        <w:t>n, ghi:</w:t>
      </w:r>
    </w:p>
    <w:p w:rsidR="00B24D3E" w:rsidRPr="0016056E" w:rsidRDefault="00635A1A" w:rsidP="00B24D3E">
      <w:pPr>
        <w:ind w:firstLine="720"/>
      </w:pPr>
      <w:r w:rsidRPr="00635A1A">
        <w:t>Nợ các TK 111, 131,... (tổng giá thanh toán)</w:t>
      </w:r>
    </w:p>
    <w:p w:rsidR="00A33741" w:rsidRPr="0016056E" w:rsidRDefault="00635A1A" w:rsidP="00A33741">
      <w:pPr>
        <w:ind w:left="2835" w:hanging="1395"/>
      </w:pPr>
      <w:r w:rsidRPr="00635A1A">
        <w:t>Có TK 511- Các khoản doanh thu và thu nhập (5111) (Tổng giá thanh toán)</w:t>
      </w:r>
    </w:p>
    <w:p w:rsidR="00A33741" w:rsidRPr="0016056E" w:rsidRDefault="00635A1A" w:rsidP="00A33741">
      <w:pPr>
        <w:ind w:firstLine="720"/>
      </w:pPr>
      <w:r w:rsidRPr="00635A1A">
        <w:t>Số thuế GTGT phải nộp theo ph</w:t>
      </w:r>
      <w:r w:rsidRPr="00635A1A">
        <w:rPr>
          <w:rFonts w:hint="eastAsia"/>
        </w:rPr>
        <w:t>ươ</w:t>
      </w:r>
      <w:r w:rsidRPr="00635A1A">
        <w:t>ng pháp trực tiếp trên doanh thu, ghi:</w:t>
      </w:r>
    </w:p>
    <w:p w:rsidR="00A33741" w:rsidRPr="0016056E" w:rsidRDefault="00635A1A" w:rsidP="00A33741">
      <w:r w:rsidRPr="00635A1A">
        <w:tab/>
        <w:t>Nợ TK 511- Các khoản doanh thu và thu nhập (5111)</w:t>
      </w:r>
    </w:p>
    <w:p w:rsidR="00A33741" w:rsidRPr="0016056E" w:rsidRDefault="00635A1A" w:rsidP="00A33741">
      <w:r w:rsidRPr="00635A1A">
        <w:tab/>
      </w:r>
      <w:r w:rsidRPr="00635A1A">
        <w:tab/>
        <w:t>Có TK 333 - Thuế và các khoản phải nộp Nhà n</w:t>
      </w:r>
      <w:r w:rsidRPr="00635A1A">
        <w:rPr>
          <w:rFonts w:hint="eastAsia"/>
        </w:rPr>
        <w:t>ư</w:t>
      </w:r>
      <w:r w:rsidRPr="00635A1A">
        <w:t>ớc (3331).</w:t>
      </w:r>
    </w:p>
    <w:p w:rsidR="004E2191" w:rsidRPr="0016056E" w:rsidRDefault="00635A1A" w:rsidP="008A691D">
      <w:pPr>
        <w:ind w:firstLine="720"/>
      </w:pPr>
      <w:r w:rsidRPr="00635A1A">
        <w:t>3.2. Khi cho thuê tài sản, c</w:t>
      </w:r>
      <w:r w:rsidRPr="00635A1A">
        <w:rPr>
          <w:rFonts w:hint="eastAsia"/>
        </w:rPr>
        <w:t>ă</w:t>
      </w:r>
      <w:r w:rsidRPr="00635A1A">
        <w:t xml:space="preserve">n cứ vào hoá </w:t>
      </w:r>
      <w:r w:rsidRPr="00635A1A">
        <w:rPr>
          <w:rFonts w:hint="eastAsia"/>
        </w:rPr>
        <w:t>đơ</w:t>
      </w:r>
      <w:r w:rsidRPr="00635A1A">
        <w:t>n thanh toán tiền cho thuê tài sản, tr</w:t>
      </w:r>
      <w:r w:rsidRPr="00635A1A">
        <w:rPr>
          <w:rFonts w:hint="eastAsia"/>
        </w:rPr>
        <w:t>ư</w:t>
      </w:r>
      <w:r w:rsidRPr="00635A1A">
        <w:t>ờng hợp tiền thuê tài sản ghi nhận theo từng kỳ hoặc ghi nhận toàn bộ 1 lần, ghi:</w:t>
      </w:r>
    </w:p>
    <w:p w:rsidR="004E2191" w:rsidRPr="0016056E" w:rsidRDefault="00635A1A" w:rsidP="008A691D">
      <w:pPr>
        <w:ind w:firstLine="720"/>
      </w:pPr>
      <w:r w:rsidRPr="00635A1A">
        <w:t>Nợ TK 131- Các khoản nợ phải thu (nếu ch</w:t>
      </w:r>
      <w:r w:rsidRPr="00635A1A">
        <w:rPr>
          <w:rFonts w:hint="eastAsia"/>
        </w:rPr>
        <w:t>ư</w:t>
      </w:r>
      <w:r w:rsidRPr="00635A1A">
        <w:t xml:space="preserve">a nhận </w:t>
      </w:r>
      <w:r w:rsidRPr="00635A1A">
        <w:rPr>
          <w:rFonts w:hint="eastAsia"/>
        </w:rPr>
        <w:t>đư</w:t>
      </w:r>
      <w:r w:rsidRPr="00635A1A">
        <w:t>ợc tiền ngay)</w:t>
      </w:r>
    </w:p>
    <w:p w:rsidR="004E2191" w:rsidRPr="0016056E" w:rsidRDefault="00635A1A" w:rsidP="008A691D">
      <w:pPr>
        <w:ind w:firstLine="720"/>
      </w:pPr>
      <w:r w:rsidRPr="00635A1A">
        <w:t xml:space="preserve">Nợ TK 111 - Tiền (nếu thu </w:t>
      </w:r>
      <w:r w:rsidRPr="00635A1A">
        <w:rPr>
          <w:rFonts w:hint="eastAsia"/>
        </w:rPr>
        <w:t>đư</w:t>
      </w:r>
      <w:r w:rsidRPr="00635A1A">
        <w:t>ợc tiền ngay)</w:t>
      </w:r>
    </w:p>
    <w:p w:rsidR="004E2191" w:rsidRPr="0016056E" w:rsidRDefault="00635A1A" w:rsidP="008C7013">
      <w:pPr>
        <w:ind w:left="720" w:firstLine="720"/>
      </w:pPr>
      <w:r w:rsidRPr="00635A1A">
        <w:t>Có TK 511- Các khoản doanh thu và thu nhập (5111)</w:t>
      </w:r>
    </w:p>
    <w:p w:rsidR="004E2191" w:rsidRPr="0016056E" w:rsidRDefault="00635A1A" w:rsidP="008C7013">
      <w:pPr>
        <w:ind w:left="720" w:firstLine="720"/>
      </w:pPr>
      <w:r w:rsidRPr="00635A1A">
        <w:t>Có TK 3331 - Thuế GTGT phải nộp (nếu có).</w:t>
      </w:r>
    </w:p>
    <w:p w:rsidR="004E2191" w:rsidRPr="0016056E" w:rsidRDefault="00635A1A" w:rsidP="008A691D">
      <w:pPr>
        <w:ind w:firstLine="720"/>
      </w:pPr>
      <w:r w:rsidRPr="00635A1A">
        <w:t>3.3. Tr</w:t>
      </w:r>
      <w:r w:rsidRPr="00635A1A">
        <w:rPr>
          <w:rFonts w:hint="eastAsia"/>
        </w:rPr>
        <w:t>ư</w:t>
      </w:r>
      <w:r w:rsidRPr="00635A1A">
        <w:t>ờng hợp thu tr</w:t>
      </w:r>
      <w:r w:rsidRPr="00635A1A">
        <w:rPr>
          <w:rFonts w:hint="eastAsia"/>
        </w:rPr>
        <w:t>ư</w:t>
      </w:r>
      <w:r w:rsidRPr="00635A1A">
        <w:t>ớc tiền nhiều kỳ về cho thuê tài sản và phân bổ vào doanh thu của từng kỳ:</w:t>
      </w:r>
    </w:p>
    <w:p w:rsidR="004E2191" w:rsidRPr="0016056E" w:rsidRDefault="00635A1A" w:rsidP="008A691D">
      <w:pPr>
        <w:ind w:firstLine="720"/>
      </w:pPr>
      <w:r w:rsidRPr="00635A1A">
        <w:t>- Khi nhận tiền của khách hàng trả tr</w:t>
      </w:r>
      <w:r w:rsidRPr="00635A1A">
        <w:rPr>
          <w:rFonts w:hint="eastAsia"/>
        </w:rPr>
        <w:t>ư</w:t>
      </w:r>
      <w:r w:rsidRPr="00635A1A">
        <w:t>ớc về cho thuê tài sản cho nhiều kỳ kế toán, ghi:</w:t>
      </w:r>
    </w:p>
    <w:p w:rsidR="004E2191" w:rsidRPr="0016056E" w:rsidRDefault="00635A1A" w:rsidP="008A691D">
      <w:pPr>
        <w:ind w:firstLine="720"/>
      </w:pPr>
      <w:r w:rsidRPr="00635A1A">
        <w:t>Nợ TK 111 - Tiền (tổng số tiền nhận tr</w:t>
      </w:r>
      <w:r w:rsidRPr="00635A1A">
        <w:rPr>
          <w:rFonts w:hint="eastAsia"/>
        </w:rPr>
        <w:t>ư</w:t>
      </w:r>
      <w:r w:rsidRPr="00635A1A">
        <w:t>ớc)</w:t>
      </w:r>
    </w:p>
    <w:p w:rsidR="004E2191" w:rsidRPr="0016056E" w:rsidRDefault="00635A1A" w:rsidP="008C7013">
      <w:pPr>
        <w:ind w:left="720" w:firstLine="720"/>
      </w:pPr>
      <w:r w:rsidRPr="00635A1A">
        <w:t xml:space="preserve">Có TK 331 - Các khoản nợ phải trả </w:t>
      </w:r>
    </w:p>
    <w:p w:rsidR="004E2191" w:rsidRPr="0016056E" w:rsidRDefault="00635A1A" w:rsidP="008C7013">
      <w:pPr>
        <w:ind w:left="720" w:firstLine="720"/>
      </w:pPr>
      <w:r w:rsidRPr="00635A1A">
        <w:t>Có TK 3331 - Thuế GTGT phải nộp (nếu có).</w:t>
      </w:r>
    </w:p>
    <w:p w:rsidR="004E2191" w:rsidRPr="0016056E" w:rsidRDefault="00635A1A" w:rsidP="008A691D">
      <w:pPr>
        <w:ind w:firstLine="720"/>
      </w:pPr>
      <w:r w:rsidRPr="00635A1A">
        <w:t xml:space="preserve">- </w:t>
      </w:r>
      <w:r w:rsidRPr="00635A1A">
        <w:rPr>
          <w:rFonts w:hint="eastAsia"/>
        </w:rPr>
        <w:t>Đ</w:t>
      </w:r>
      <w:r w:rsidRPr="00635A1A">
        <w:t>ịnh kỳ, tính và kết chuyển doanh thu của từng kỳ kế toán, ghi:</w:t>
      </w:r>
    </w:p>
    <w:p w:rsidR="004E2191" w:rsidRPr="0016056E" w:rsidRDefault="00635A1A" w:rsidP="008A691D">
      <w:pPr>
        <w:ind w:firstLine="720"/>
      </w:pPr>
      <w:r w:rsidRPr="00635A1A">
        <w:t>Nợ TK 331 - Các khoản nợ phải trả</w:t>
      </w:r>
    </w:p>
    <w:p w:rsidR="004E2191" w:rsidRPr="0016056E" w:rsidRDefault="00635A1A" w:rsidP="008C7013">
      <w:pPr>
        <w:ind w:left="1440"/>
      </w:pPr>
      <w:r w:rsidRPr="00635A1A">
        <w:t xml:space="preserve">Có TK 511- Các khoản doanh thu và thu nhập (5111). </w:t>
      </w:r>
    </w:p>
    <w:p w:rsidR="004E2191" w:rsidRPr="0016056E" w:rsidRDefault="00635A1A" w:rsidP="008A691D">
      <w:pPr>
        <w:ind w:firstLine="720"/>
      </w:pPr>
      <w:r w:rsidRPr="00635A1A">
        <w:t>3.4. Tr</w:t>
      </w:r>
      <w:r w:rsidRPr="00635A1A">
        <w:rPr>
          <w:rFonts w:hint="eastAsia"/>
        </w:rPr>
        <w:t>ư</w:t>
      </w:r>
      <w:r w:rsidRPr="00635A1A">
        <w:t xml:space="preserve">ờng hợp bán hàng thông qua </w:t>
      </w:r>
      <w:r w:rsidRPr="00635A1A">
        <w:rPr>
          <w:rFonts w:hint="eastAsia"/>
        </w:rPr>
        <w:t>đ</w:t>
      </w:r>
      <w:r w:rsidRPr="00635A1A">
        <w:t xml:space="preserve">ại lý bán </w:t>
      </w:r>
      <w:r w:rsidRPr="00635A1A">
        <w:rPr>
          <w:rFonts w:hint="eastAsia"/>
        </w:rPr>
        <w:t>đú</w:t>
      </w:r>
      <w:r w:rsidRPr="00635A1A">
        <w:t>ng giá h</w:t>
      </w:r>
      <w:r w:rsidRPr="00635A1A">
        <w:rPr>
          <w:rFonts w:hint="eastAsia"/>
        </w:rPr>
        <w:t>ư</w:t>
      </w:r>
      <w:r w:rsidRPr="00635A1A">
        <w:t>ởng hoa hồng</w:t>
      </w:r>
    </w:p>
    <w:p w:rsidR="004E2191" w:rsidRPr="0016056E" w:rsidRDefault="00635A1A" w:rsidP="008A691D">
      <w:pPr>
        <w:ind w:firstLine="720"/>
      </w:pPr>
      <w:r w:rsidRPr="00635A1A">
        <w:t xml:space="preserve">a) Kế toán ở </w:t>
      </w:r>
      <w:r w:rsidRPr="00635A1A">
        <w:rPr>
          <w:rFonts w:hint="eastAsia"/>
        </w:rPr>
        <w:t>đơ</w:t>
      </w:r>
      <w:r w:rsidRPr="00635A1A">
        <w:t xml:space="preserve">n vị giao hàng </w:t>
      </w:r>
      <w:r w:rsidRPr="00635A1A">
        <w:rPr>
          <w:rFonts w:hint="eastAsia"/>
        </w:rPr>
        <w:t>đ</w:t>
      </w:r>
      <w:r w:rsidRPr="00635A1A">
        <w:t>ại lý:</w:t>
      </w:r>
    </w:p>
    <w:p w:rsidR="00B17082" w:rsidRPr="0016056E" w:rsidRDefault="00635A1A" w:rsidP="008A691D">
      <w:pPr>
        <w:ind w:firstLine="720"/>
      </w:pPr>
      <w:r w:rsidRPr="00635A1A">
        <w:t xml:space="preserve">- Khi xuất hàng hóa giao cho các </w:t>
      </w:r>
      <w:r w:rsidRPr="00635A1A">
        <w:rPr>
          <w:rFonts w:hint="eastAsia"/>
        </w:rPr>
        <w:t>đ</w:t>
      </w:r>
      <w:r w:rsidRPr="00635A1A">
        <w:t xml:space="preserve">ại lý, doanh nghiệp mở sổ kế toán chi tiết theo dõi hàng gửi </w:t>
      </w:r>
      <w:r w:rsidRPr="00635A1A">
        <w:rPr>
          <w:rFonts w:hint="eastAsia"/>
        </w:rPr>
        <w:t>đ</w:t>
      </w:r>
      <w:r w:rsidRPr="00635A1A">
        <w:t xml:space="preserve">i bán. </w:t>
      </w:r>
    </w:p>
    <w:p w:rsidR="004E2191" w:rsidRPr="0016056E" w:rsidRDefault="00635A1A" w:rsidP="008A691D">
      <w:pPr>
        <w:ind w:firstLine="720"/>
      </w:pPr>
      <w:r w:rsidRPr="00635A1A">
        <w:t xml:space="preserve">- Khi hàng hoá giao cho </w:t>
      </w:r>
      <w:r w:rsidRPr="00635A1A">
        <w:rPr>
          <w:rFonts w:hint="eastAsia"/>
        </w:rPr>
        <w:t>đ</w:t>
      </w:r>
      <w:r w:rsidRPr="00635A1A">
        <w:t xml:space="preserve">ại lý </w:t>
      </w:r>
      <w:r w:rsidRPr="00635A1A">
        <w:rPr>
          <w:rFonts w:hint="eastAsia"/>
        </w:rPr>
        <w:t>đã</w:t>
      </w:r>
      <w:r w:rsidRPr="00635A1A">
        <w:t xml:space="preserve"> bán </w:t>
      </w:r>
      <w:r w:rsidRPr="00635A1A">
        <w:rPr>
          <w:rFonts w:hint="eastAsia"/>
        </w:rPr>
        <w:t>đư</w:t>
      </w:r>
      <w:r w:rsidRPr="00635A1A">
        <w:t>ợc, c</w:t>
      </w:r>
      <w:r w:rsidRPr="00635A1A">
        <w:rPr>
          <w:rFonts w:hint="eastAsia"/>
        </w:rPr>
        <w:t>ă</w:t>
      </w:r>
      <w:r w:rsidRPr="00635A1A">
        <w:t xml:space="preserve">n cứ vào Bảng kê hoá </w:t>
      </w:r>
      <w:r w:rsidRPr="00635A1A">
        <w:rPr>
          <w:rFonts w:hint="eastAsia"/>
        </w:rPr>
        <w:t>đơ</w:t>
      </w:r>
      <w:r w:rsidRPr="00635A1A">
        <w:t xml:space="preserve">n bán ra của hàng hoá </w:t>
      </w:r>
      <w:r w:rsidRPr="00635A1A">
        <w:rPr>
          <w:rFonts w:hint="eastAsia"/>
        </w:rPr>
        <w:t>đã</w:t>
      </w:r>
      <w:r w:rsidRPr="00635A1A">
        <w:t xml:space="preserve"> bán do các bên nhận </w:t>
      </w:r>
      <w:r w:rsidRPr="00635A1A">
        <w:rPr>
          <w:rFonts w:hint="eastAsia"/>
        </w:rPr>
        <w:t>đ</w:t>
      </w:r>
      <w:r w:rsidRPr="00635A1A">
        <w:t>ại lý h</w:t>
      </w:r>
      <w:r w:rsidRPr="00635A1A">
        <w:rPr>
          <w:rFonts w:hint="eastAsia"/>
        </w:rPr>
        <w:t>ư</w:t>
      </w:r>
      <w:r w:rsidRPr="00635A1A">
        <w:t xml:space="preserve">ởng hoa hồng lập gửi về kế toán phản </w:t>
      </w:r>
      <w:r w:rsidRPr="00635A1A">
        <w:rPr>
          <w:rFonts w:hint="eastAsia"/>
        </w:rPr>
        <w:t>á</w:t>
      </w:r>
      <w:r w:rsidRPr="00635A1A">
        <w:t xml:space="preserve">nh doanh thu bán hàng </w:t>
      </w:r>
      <w:r w:rsidRPr="00635A1A">
        <w:rPr>
          <w:rFonts w:hint="eastAsia"/>
        </w:rPr>
        <w:t>đ</w:t>
      </w:r>
      <w:r w:rsidRPr="00635A1A">
        <w:t>ại lý, ghi:</w:t>
      </w:r>
    </w:p>
    <w:p w:rsidR="004E2191" w:rsidRPr="0016056E" w:rsidRDefault="00635A1A" w:rsidP="008A691D">
      <w:pPr>
        <w:ind w:firstLine="720"/>
      </w:pPr>
      <w:r w:rsidRPr="00635A1A">
        <w:t>Nợ TK 131- Các khoản nợ phải thu (tổng giá thanh toán)</w:t>
      </w:r>
    </w:p>
    <w:p w:rsidR="004E2191" w:rsidRPr="0016056E" w:rsidRDefault="00635A1A" w:rsidP="00B17082">
      <w:pPr>
        <w:ind w:left="720" w:firstLine="720"/>
      </w:pPr>
      <w:r w:rsidRPr="00635A1A">
        <w:t>Có TK 511- Các khoản doanh thu và thu nhập (5111)</w:t>
      </w:r>
    </w:p>
    <w:p w:rsidR="004E2191" w:rsidRPr="0016056E" w:rsidRDefault="00635A1A" w:rsidP="00B17082">
      <w:pPr>
        <w:ind w:left="720" w:firstLine="720"/>
      </w:pPr>
      <w:r w:rsidRPr="00635A1A">
        <w:t>Có TK 3331 - Thuế GTGT phải nộp (nếu có).</w:t>
      </w:r>
    </w:p>
    <w:p w:rsidR="004E2191" w:rsidRPr="0016056E" w:rsidRDefault="00635A1A" w:rsidP="008A691D">
      <w:pPr>
        <w:ind w:firstLine="720"/>
      </w:pPr>
      <w:r w:rsidRPr="00635A1A">
        <w:rPr>
          <w:rFonts w:hint="eastAsia"/>
        </w:rPr>
        <w:t>Đ</w:t>
      </w:r>
      <w:r w:rsidRPr="00635A1A">
        <w:t xml:space="preserve">ồng thời phản </w:t>
      </w:r>
      <w:r w:rsidRPr="00635A1A">
        <w:rPr>
          <w:rFonts w:hint="eastAsia"/>
        </w:rPr>
        <w:t>á</w:t>
      </w:r>
      <w:r w:rsidRPr="00635A1A">
        <w:t>nh giá vốn của hàng bán ra, ghi:</w:t>
      </w:r>
    </w:p>
    <w:p w:rsidR="004E2191" w:rsidRPr="0016056E" w:rsidRDefault="00635A1A" w:rsidP="008A691D">
      <w:pPr>
        <w:ind w:firstLine="720"/>
      </w:pPr>
      <w:r w:rsidRPr="00635A1A">
        <w:t>Nợ TK 611 - Các khoản chi phí</w:t>
      </w:r>
    </w:p>
    <w:p w:rsidR="004E2191" w:rsidRPr="0016056E" w:rsidRDefault="00635A1A" w:rsidP="00B17082">
      <w:pPr>
        <w:ind w:left="720" w:firstLine="720"/>
      </w:pPr>
      <w:r w:rsidRPr="00635A1A">
        <w:t>Có TK 1526 - Thành phẩm, hàng hóa.</w:t>
      </w:r>
    </w:p>
    <w:p w:rsidR="004E2191" w:rsidRPr="0016056E" w:rsidRDefault="00635A1A" w:rsidP="008A691D">
      <w:pPr>
        <w:ind w:firstLine="720"/>
      </w:pPr>
      <w:r w:rsidRPr="00635A1A">
        <w:t xml:space="preserve">- Số tiền hoa hồng phải trả cho </w:t>
      </w:r>
      <w:r w:rsidRPr="00635A1A">
        <w:rPr>
          <w:rFonts w:hint="eastAsia"/>
        </w:rPr>
        <w:t>đơ</w:t>
      </w:r>
      <w:r w:rsidRPr="00635A1A">
        <w:t xml:space="preserve">n vị nhận bán hàng </w:t>
      </w:r>
      <w:r w:rsidRPr="00635A1A">
        <w:rPr>
          <w:rFonts w:hint="eastAsia"/>
        </w:rPr>
        <w:t>đ</w:t>
      </w:r>
      <w:r w:rsidRPr="00635A1A">
        <w:t>ại lý h</w:t>
      </w:r>
      <w:r w:rsidRPr="00635A1A">
        <w:rPr>
          <w:rFonts w:hint="eastAsia"/>
        </w:rPr>
        <w:t>ư</w:t>
      </w:r>
      <w:r w:rsidRPr="00635A1A">
        <w:t>ởng hoa hồng trừ vào số nợ phải thu về tiền bán hàng, ghi:</w:t>
      </w:r>
    </w:p>
    <w:p w:rsidR="004E2191" w:rsidRPr="0016056E" w:rsidRDefault="00635A1A" w:rsidP="008A691D">
      <w:pPr>
        <w:ind w:firstLine="720"/>
      </w:pPr>
      <w:r w:rsidRPr="00635A1A">
        <w:t xml:space="preserve">Nợ TK 611- Các khoản chi phí (hoa hồng </w:t>
      </w:r>
      <w:r w:rsidRPr="00635A1A">
        <w:rPr>
          <w:rFonts w:hint="eastAsia"/>
        </w:rPr>
        <w:t>đ</w:t>
      </w:r>
      <w:r w:rsidRPr="00635A1A">
        <w:t>ại lý)</w:t>
      </w:r>
    </w:p>
    <w:p w:rsidR="004E2191" w:rsidRPr="0016056E" w:rsidRDefault="00635A1A" w:rsidP="008A691D">
      <w:pPr>
        <w:ind w:firstLine="720"/>
      </w:pPr>
      <w:r w:rsidRPr="00635A1A">
        <w:t>Nợ TK 13</w:t>
      </w:r>
      <w:r w:rsidR="007179D2">
        <w:t>1</w:t>
      </w:r>
      <w:r w:rsidRPr="00635A1A">
        <w:t xml:space="preserve">3 - Thuế GTGT </w:t>
      </w:r>
      <w:r w:rsidRPr="00635A1A">
        <w:rPr>
          <w:rFonts w:hint="eastAsia"/>
        </w:rPr>
        <w:t>đư</w:t>
      </w:r>
      <w:r w:rsidRPr="00635A1A">
        <w:t>ợc khấu trừ (nếu có)</w:t>
      </w:r>
    </w:p>
    <w:p w:rsidR="004E2191" w:rsidRPr="0016056E" w:rsidRDefault="00635A1A" w:rsidP="00EB1233">
      <w:pPr>
        <w:ind w:left="720" w:firstLine="720"/>
      </w:pPr>
      <w:r w:rsidRPr="00635A1A">
        <w:t>Có TK 131 - Các khoản nợ phải thu</w:t>
      </w:r>
    </w:p>
    <w:p w:rsidR="00A33741" w:rsidRPr="0016056E" w:rsidRDefault="00635A1A" w:rsidP="00A33741">
      <w:r w:rsidRPr="00635A1A">
        <w:tab/>
        <w:t xml:space="preserve">- Khi thu tiền bán hàng do các </w:t>
      </w:r>
      <w:r w:rsidRPr="00635A1A">
        <w:rPr>
          <w:rFonts w:hint="eastAsia"/>
        </w:rPr>
        <w:t>đ</w:t>
      </w:r>
      <w:r w:rsidRPr="00635A1A">
        <w:t xml:space="preserve">ại lý bán </w:t>
      </w:r>
      <w:r w:rsidRPr="00635A1A">
        <w:rPr>
          <w:rFonts w:hint="eastAsia"/>
        </w:rPr>
        <w:t>đú</w:t>
      </w:r>
      <w:r w:rsidRPr="00635A1A">
        <w:t>ng giá h</w:t>
      </w:r>
      <w:r w:rsidRPr="00635A1A">
        <w:rPr>
          <w:rFonts w:hint="eastAsia"/>
        </w:rPr>
        <w:t>ư</w:t>
      </w:r>
      <w:r w:rsidRPr="00635A1A">
        <w:t>ởng hoa hồng chi trả, ghi:</w:t>
      </w:r>
    </w:p>
    <w:p w:rsidR="007A3F03" w:rsidRPr="0016056E" w:rsidRDefault="00635A1A" w:rsidP="007A3F03">
      <w:pPr>
        <w:ind w:firstLine="720"/>
      </w:pPr>
      <w:r w:rsidRPr="00635A1A">
        <w:t>Nợ TK 111- Tiền (1111, 1112)</w:t>
      </w:r>
    </w:p>
    <w:p w:rsidR="00A33741" w:rsidRPr="0016056E" w:rsidRDefault="00635A1A" w:rsidP="00A33741">
      <w:pPr>
        <w:ind w:left="720" w:firstLine="720"/>
      </w:pPr>
      <w:r w:rsidRPr="00635A1A">
        <w:t xml:space="preserve">Có TK 131- Các khoản nợ phải thu </w:t>
      </w:r>
    </w:p>
    <w:p w:rsidR="004E2191" w:rsidRPr="0016056E" w:rsidRDefault="00635A1A" w:rsidP="008A691D">
      <w:pPr>
        <w:ind w:firstLine="720"/>
      </w:pPr>
      <w:r w:rsidRPr="00635A1A">
        <w:t xml:space="preserve">b) Kế toán ở </w:t>
      </w:r>
      <w:r w:rsidRPr="00635A1A">
        <w:rPr>
          <w:rFonts w:hint="eastAsia"/>
        </w:rPr>
        <w:t>đơ</w:t>
      </w:r>
      <w:r w:rsidRPr="00635A1A">
        <w:t xml:space="preserve">n vị nhận </w:t>
      </w:r>
      <w:r w:rsidRPr="00635A1A">
        <w:rPr>
          <w:rFonts w:hint="eastAsia"/>
        </w:rPr>
        <w:t>đ</w:t>
      </w:r>
      <w:r w:rsidRPr="00635A1A">
        <w:t xml:space="preserve">ại lý, bán </w:t>
      </w:r>
      <w:r w:rsidRPr="00635A1A">
        <w:rPr>
          <w:rFonts w:hint="eastAsia"/>
        </w:rPr>
        <w:t>đú</w:t>
      </w:r>
      <w:r w:rsidRPr="00635A1A">
        <w:t>ng giá h</w:t>
      </w:r>
      <w:r w:rsidRPr="00635A1A">
        <w:rPr>
          <w:rFonts w:hint="eastAsia"/>
        </w:rPr>
        <w:t>ư</w:t>
      </w:r>
      <w:r w:rsidRPr="00635A1A">
        <w:t xml:space="preserve">ởng hoa hồng: </w:t>
      </w:r>
    </w:p>
    <w:p w:rsidR="004E2191" w:rsidRPr="0016056E" w:rsidRDefault="00635A1A" w:rsidP="008A691D">
      <w:pPr>
        <w:ind w:firstLine="720"/>
      </w:pPr>
      <w:r w:rsidRPr="00635A1A">
        <w:t xml:space="preserve">- Khi nhận hàng </w:t>
      </w:r>
      <w:r w:rsidRPr="00635A1A">
        <w:rPr>
          <w:rFonts w:hint="eastAsia"/>
        </w:rPr>
        <w:t>đ</w:t>
      </w:r>
      <w:r w:rsidRPr="00635A1A">
        <w:t xml:space="preserve">ại lý bán </w:t>
      </w:r>
      <w:r w:rsidRPr="00635A1A">
        <w:rPr>
          <w:rFonts w:hint="eastAsia"/>
        </w:rPr>
        <w:t>đú</w:t>
      </w:r>
      <w:r w:rsidRPr="00635A1A">
        <w:t>ng giá h</w:t>
      </w:r>
      <w:r w:rsidRPr="00635A1A">
        <w:rPr>
          <w:rFonts w:hint="eastAsia"/>
        </w:rPr>
        <w:t>ư</w:t>
      </w:r>
      <w:r w:rsidRPr="00635A1A">
        <w:t>ởng hoa hồng, kế toán mở sổ kế toán chi tiết theo dõi về số l</w:t>
      </w:r>
      <w:r w:rsidRPr="00635A1A">
        <w:rPr>
          <w:rFonts w:hint="eastAsia"/>
        </w:rPr>
        <w:t>ư</w:t>
      </w:r>
      <w:r w:rsidRPr="00635A1A">
        <w:t xml:space="preserve">ợng, quy cách, phẩm chất của hàng nhận bán </w:t>
      </w:r>
      <w:r w:rsidRPr="00635A1A">
        <w:rPr>
          <w:rFonts w:hint="eastAsia"/>
        </w:rPr>
        <w:t>đ</w:t>
      </w:r>
      <w:r w:rsidRPr="00635A1A">
        <w:t xml:space="preserve">ại lý, bán </w:t>
      </w:r>
      <w:r w:rsidRPr="00635A1A">
        <w:rPr>
          <w:rFonts w:hint="eastAsia"/>
        </w:rPr>
        <w:t>đú</w:t>
      </w:r>
      <w:r w:rsidRPr="00635A1A">
        <w:t>ng giá, h</w:t>
      </w:r>
      <w:r w:rsidRPr="00635A1A">
        <w:rPr>
          <w:rFonts w:hint="eastAsia"/>
        </w:rPr>
        <w:t>ư</w:t>
      </w:r>
      <w:r w:rsidRPr="00635A1A">
        <w:t>ởng hoa hồng mà không hạch toán vào TK 152- Hàng tồn kho của doanh nghiệp.</w:t>
      </w:r>
    </w:p>
    <w:p w:rsidR="004E2191" w:rsidRPr="0016056E" w:rsidRDefault="00635A1A" w:rsidP="008A691D">
      <w:pPr>
        <w:ind w:firstLine="720"/>
      </w:pPr>
      <w:r w:rsidRPr="00635A1A">
        <w:t xml:space="preserve">- Khi hàng hoá nhận bán </w:t>
      </w:r>
      <w:r w:rsidRPr="00635A1A">
        <w:rPr>
          <w:rFonts w:hint="eastAsia"/>
        </w:rPr>
        <w:t>đ</w:t>
      </w:r>
      <w:r w:rsidRPr="00635A1A">
        <w:t xml:space="preserve">ại lý </w:t>
      </w:r>
      <w:r w:rsidRPr="00635A1A">
        <w:rPr>
          <w:rFonts w:hint="eastAsia"/>
        </w:rPr>
        <w:t>đã</w:t>
      </w:r>
      <w:r w:rsidRPr="00635A1A">
        <w:t xml:space="preserve"> bán </w:t>
      </w:r>
      <w:r w:rsidRPr="00635A1A">
        <w:rPr>
          <w:rFonts w:hint="eastAsia"/>
        </w:rPr>
        <w:t>đư</w:t>
      </w:r>
      <w:r w:rsidRPr="00635A1A">
        <w:t>ợc, c</w:t>
      </w:r>
      <w:r w:rsidRPr="00635A1A">
        <w:rPr>
          <w:rFonts w:hint="eastAsia"/>
        </w:rPr>
        <w:t>ă</w:t>
      </w:r>
      <w:r w:rsidRPr="00635A1A">
        <w:t xml:space="preserve">n cứ vào Hoá </w:t>
      </w:r>
      <w:r w:rsidRPr="00635A1A">
        <w:rPr>
          <w:rFonts w:hint="eastAsia"/>
        </w:rPr>
        <w:t>đơ</w:t>
      </w:r>
      <w:r w:rsidRPr="00635A1A">
        <w:t xml:space="preserve">n GTGT hoặc Hoá </w:t>
      </w:r>
      <w:r w:rsidRPr="00635A1A">
        <w:rPr>
          <w:rFonts w:hint="eastAsia"/>
        </w:rPr>
        <w:t>đơ</w:t>
      </w:r>
      <w:r w:rsidRPr="00635A1A">
        <w:t xml:space="preserve">n bán hàng và các chứng từ liên quan, kế toán phản </w:t>
      </w:r>
      <w:r w:rsidRPr="00635A1A">
        <w:rPr>
          <w:rFonts w:hint="eastAsia"/>
        </w:rPr>
        <w:t>á</w:t>
      </w:r>
      <w:r w:rsidRPr="00635A1A">
        <w:t xml:space="preserve">nh số tiền bán hàng </w:t>
      </w:r>
      <w:r w:rsidRPr="00635A1A">
        <w:rPr>
          <w:rFonts w:hint="eastAsia"/>
        </w:rPr>
        <w:t>đ</w:t>
      </w:r>
      <w:r w:rsidRPr="00635A1A">
        <w:t>ại lý phải trả cho bên giao hàng, ghi:</w:t>
      </w:r>
    </w:p>
    <w:p w:rsidR="004E2191" w:rsidRPr="0016056E" w:rsidRDefault="00635A1A" w:rsidP="008A691D">
      <w:pPr>
        <w:ind w:firstLine="720"/>
      </w:pPr>
      <w:r w:rsidRPr="00635A1A">
        <w:t>Nợ các TK 111, 131, ...</w:t>
      </w:r>
    </w:p>
    <w:p w:rsidR="004E2191" w:rsidRPr="0016056E" w:rsidRDefault="00635A1A" w:rsidP="00EB1233">
      <w:pPr>
        <w:ind w:left="720" w:firstLine="720"/>
      </w:pPr>
      <w:r w:rsidRPr="00635A1A">
        <w:t>Có TK 331 - Các khoản nợ phải trả (tổng giá thanh toán).</w:t>
      </w:r>
    </w:p>
    <w:p w:rsidR="004E2191" w:rsidRPr="0016056E" w:rsidRDefault="00635A1A" w:rsidP="008A691D">
      <w:pPr>
        <w:ind w:firstLine="720"/>
      </w:pPr>
      <w:r w:rsidRPr="00635A1A">
        <w:rPr>
          <w:rFonts w:hint="eastAsia"/>
        </w:rPr>
        <w:t>Đ</w:t>
      </w:r>
      <w:r w:rsidRPr="00635A1A">
        <w:t>ồng thời ghi giảm số l</w:t>
      </w:r>
      <w:r w:rsidRPr="00635A1A">
        <w:rPr>
          <w:rFonts w:hint="eastAsia"/>
        </w:rPr>
        <w:t>ư</w:t>
      </w:r>
      <w:r w:rsidRPr="00635A1A">
        <w:t>ợng hàng hóa nhận bán hộ, nhận ký gửi</w:t>
      </w:r>
    </w:p>
    <w:p w:rsidR="004E2191" w:rsidRPr="0016056E" w:rsidRDefault="00635A1A" w:rsidP="008A691D">
      <w:pPr>
        <w:ind w:firstLine="720"/>
      </w:pPr>
      <w:r w:rsidRPr="00635A1A">
        <w:t xml:space="preserve">- </w:t>
      </w:r>
      <w:r w:rsidRPr="00635A1A">
        <w:rPr>
          <w:rFonts w:hint="eastAsia"/>
        </w:rPr>
        <w:t>Đ</w:t>
      </w:r>
      <w:r w:rsidRPr="00635A1A">
        <w:t xml:space="preserve">ịnh kỳ, khi xác </w:t>
      </w:r>
      <w:r w:rsidRPr="00635A1A">
        <w:rPr>
          <w:rFonts w:hint="eastAsia"/>
        </w:rPr>
        <w:t>đ</w:t>
      </w:r>
      <w:r w:rsidRPr="00635A1A">
        <w:t xml:space="preserve">ịnh doanh thu hoa hồng bán hàng </w:t>
      </w:r>
      <w:r w:rsidRPr="00635A1A">
        <w:rPr>
          <w:rFonts w:hint="eastAsia"/>
        </w:rPr>
        <w:t>đ</w:t>
      </w:r>
      <w:r w:rsidRPr="00635A1A">
        <w:t xml:space="preserve">ại lý </w:t>
      </w:r>
      <w:r w:rsidRPr="00635A1A">
        <w:rPr>
          <w:rFonts w:hint="eastAsia"/>
        </w:rPr>
        <w:t>đư</w:t>
      </w:r>
      <w:r w:rsidRPr="00635A1A">
        <w:t>ợc h</w:t>
      </w:r>
      <w:r w:rsidRPr="00635A1A">
        <w:rPr>
          <w:rFonts w:hint="eastAsia"/>
        </w:rPr>
        <w:t>ư</w:t>
      </w:r>
      <w:r w:rsidRPr="00635A1A">
        <w:t xml:space="preserve">ởng từ </w:t>
      </w:r>
      <w:r w:rsidRPr="00635A1A">
        <w:rPr>
          <w:rFonts w:hint="eastAsia"/>
        </w:rPr>
        <w:t>đơ</w:t>
      </w:r>
      <w:r w:rsidRPr="00635A1A">
        <w:t xml:space="preserve">n vị giao </w:t>
      </w:r>
      <w:r w:rsidRPr="00635A1A">
        <w:rPr>
          <w:rFonts w:hint="eastAsia"/>
        </w:rPr>
        <w:t>đ</w:t>
      </w:r>
      <w:r w:rsidRPr="00635A1A">
        <w:t>ại lý,  ghi:</w:t>
      </w:r>
    </w:p>
    <w:p w:rsidR="004E2191" w:rsidRPr="0016056E" w:rsidRDefault="00635A1A" w:rsidP="008A691D">
      <w:pPr>
        <w:ind w:firstLine="720"/>
      </w:pPr>
      <w:r w:rsidRPr="00635A1A">
        <w:t>Nợ TK 331 - Các khoản nợ phải trả</w:t>
      </w:r>
    </w:p>
    <w:p w:rsidR="004E2191" w:rsidRPr="0016056E" w:rsidRDefault="00635A1A" w:rsidP="005645E5">
      <w:pPr>
        <w:ind w:left="720" w:firstLine="720"/>
      </w:pPr>
      <w:r w:rsidRPr="00635A1A">
        <w:t>Có TK 511- Các khoản doanh thu và thu nhập (5111)</w:t>
      </w:r>
    </w:p>
    <w:p w:rsidR="004E2191" w:rsidRPr="0016056E" w:rsidRDefault="00635A1A" w:rsidP="005645E5">
      <w:pPr>
        <w:ind w:left="720" w:firstLine="720"/>
      </w:pPr>
      <w:r w:rsidRPr="00635A1A">
        <w:t>Có TK 3331 - Thuế GTGT phải nộp (nếu có).</w:t>
      </w:r>
    </w:p>
    <w:p w:rsidR="004E2191" w:rsidRPr="0016056E" w:rsidRDefault="00635A1A" w:rsidP="008A691D">
      <w:pPr>
        <w:ind w:firstLine="720"/>
      </w:pPr>
      <w:r w:rsidRPr="00635A1A">
        <w:t xml:space="preserve">- Khi trả tiền bán hàng </w:t>
      </w:r>
      <w:r w:rsidRPr="00635A1A">
        <w:rPr>
          <w:rFonts w:hint="eastAsia"/>
        </w:rPr>
        <w:t>đ</w:t>
      </w:r>
      <w:r w:rsidRPr="00635A1A">
        <w:t>ại lý cho bên giao hàng, ghi:</w:t>
      </w:r>
    </w:p>
    <w:p w:rsidR="004E2191" w:rsidRPr="0016056E" w:rsidRDefault="00635A1A" w:rsidP="008A691D">
      <w:pPr>
        <w:ind w:firstLine="720"/>
      </w:pPr>
      <w:r w:rsidRPr="00635A1A">
        <w:t>Nợ TK 331 - Các khoản nợ phải trả</w:t>
      </w:r>
    </w:p>
    <w:p w:rsidR="004E2191" w:rsidRPr="0016056E" w:rsidRDefault="00635A1A" w:rsidP="005645E5">
      <w:pPr>
        <w:ind w:left="720" w:firstLine="720"/>
      </w:pPr>
      <w:r w:rsidRPr="00635A1A">
        <w:t>Có TK 111 - Tiền (1111, 1112).</w:t>
      </w:r>
    </w:p>
    <w:p w:rsidR="004E2191" w:rsidRPr="0016056E" w:rsidRDefault="00635A1A" w:rsidP="008A691D">
      <w:pPr>
        <w:ind w:firstLine="720"/>
      </w:pPr>
      <w:r w:rsidRPr="00635A1A">
        <w:t xml:space="preserve">3.5. Khi phát sinh doanh thu hoạt </w:t>
      </w:r>
      <w:r w:rsidRPr="00635A1A">
        <w:rPr>
          <w:rFonts w:hint="eastAsia"/>
        </w:rPr>
        <w:t>đ</w:t>
      </w:r>
      <w:r w:rsidRPr="00635A1A">
        <w:t xml:space="preserve">ộng gia công hàng hoá từ </w:t>
      </w:r>
      <w:r w:rsidRPr="00635A1A">
        <w:rPr>
          <w:rFonts w:hint="eastAsia"/>
        </w:rPr>
        <w:t>đơ</w:t>
      </w:r>
      <w:r w:rsidRPr="00635A1A">
        <w:t>n vị giao gia công, ghi:</w:t>
      </w:r>
    </w:p>
    <w:p w:rsidR="004E2191" w:rsidRPr="0016056E" w:rsidRDefault="00635A1A" w:rsidP="008A691D">
      <w:pPr>
        <w:ind w:firstLine="720"/>
      </w:pPr>
      <w:r w:rsidRPr="00635A1A">
        <w:t xml:space="preserve"> Nợ các TK 111, 131, ...</w:t>
      </w:r>
    </w:p>
    <w:p w:rsidR="004E2191" w:rsidRPr="0016056E" w:rsidRDefault="00635A1A" w:rsidP="005645E5">
      <w:pPr>
        <w:ind w:left="720" w:firstLine="720"/>
      </w:pPr>
      <w:r w:rsidRPr="00635A1A">
        <w:t>Có TK 511- Các khoản doanh thu và thu nhập (5111)</w:t>
      </w:r>
    </w:p>
    <w:p w:rsidR="004E2191" w:rsidRPr="0016056E" w:rsidRDefault="00635A1A" w:rsidP="005645E5">
      <w:pPr>
        <w:ind w:left="720" w:firstLine="720"/>
      </w:pPr>
      <w:r w:rsidRPr="00635A1A">
        <w:t>Có TK 3331 - Thuế GTGT phải nộp (nếu có).</w:t>
      </w:r>
    </w:p>
    <w:p w:rsidR="004E2191" w:rsidRPr="0016056E" w:rsidRDefault="00635A1A" w:rsidP="008A691D">
      <w:pPr>
        <w:ind w:firstLine="720"/>
      </w:pPr>
      <w:r w:rsidRPr="00635A1A">
        <w:t xml:space="preserve">3.6. Kế toán các khoản giảm trừ doanh thu phát sinh sau khi </w:t>
      </w:r>
      <w:r w:rsidRPr="00635A1A">
        <w:rPr>
          <w:rFonts w:hint="eastAsia"/>
        </w:rPr>
        <w:t>đã</w:t>
      </w:r>
      <w:r w:rsidRPr="00635A1A">
        <w:t xml:space="preserve"> kết thúc giao dịch bán sản phẩm, hàng hóa, dịch vụ:</w:t>
      </w:r>
    </w:p>
    <w:p w:rsidR="004E2191" w:rsidRPr="0016056E" w:rsidRDefault="00635A1A" w:rsidP="008A691D">
      <w:pPr>
        <w:ind w:firstLine="720"/>
      </w:pPr>
      <w:r w:rsidRPr="00635A1A">
        <w:t>Nợ TK 511- Các khoản doanh thu và thu nhập (5111)</w:t>
      </w:r>
    </w:p>
    <w:p w:rsidR="004E2191" w:rsidRPr="0016056E" w:rsidRDefault="00635A1A" w:rsidP="00706F1A">
      <w:pPr>
        <w:ind w:left="2268" w:hanging="1548"/>
      </w:pPr>
      <w:r w:rsidRPr="00635A1A">
        <w:t>Nợ TK 333 - Thuế và các khoản phải nộp Nhà n</w:t>
      </w:r>
      <w:r w:rsidRPr="00635A1A">
        <w:rPr>
          <w:rFonts w:hint="eastAsia"/>
        </w:rPr>
        <w:t>ư</w:t>
      </w:r>
      <w:r w:rsidRPr="00635A1A">
        <w:t xml:space="preserve">ớc (số thuế </w:t>
      </w:r>
      <w:r w:rsidRPr="00635A1A">
        <w:rPr>
          <w:rFonts w:hint="eastAsia"/>
        </w:rPr>
        <w:t>đư</w:t>
      </w:r>
      <w:r w:rsidRPr="00635A1A">
        <w:t xml:space="preserve">ợc </w:t>
      </w:r>
      <w:r w:rsidRPr="00635A1A">
        <w:rPr>
          <w:rFonts w:hint="eastAsia"/>
        </w:rPr>
        <w:t>đ</w:t>
      </w:r>
      <w:r w:rsidRPr="00635A1A">
        <w:t>iều chỉnh giảm nếu doanh nghiệp nộp thuế GTGT theo ph</w:t>
      </w:r>
      <w:r w:rsidRPr="00635A1A">
        <w:rPr>
          <w:rFonts w:hint="eastAsia"/>
        </w:rPr>
        <w:t>ươ</w:t>
      </w:r>
      <w:r w:rsidRPr="00635A1A">
        <w:t>ng pháp khấu trừ)</w:t>
      </w:r>
    </w:p>
    <w:p w:rsidR="004E2191" w:rsidRPr="0016056E" w:rsidRDefault="00635A1A" w:rsidP="008A691D">
      <w:pPr>
        <w:ind w:firstLine="720"/>
      </w:pPr>
      <w:r w:rsidRPr="00635A1A">
        <w:tab/>
        <w:t>Có các TK 111, 131.</w:t>
      </w:r>
    </w:p>
    <w:p w:rsidR="00706F1A" w:rsidRPr="0016056E" w:rsidRDefault="00635A1A" w:rsidP="00706F1A">
      <w:pPr>
        <w:ind w:firstLine="720"/>
      </w:pPr>
      <w:r w:rsidRPr="00635A1A">
        <w:t xml:space="preserve">3.7. </w:t>
      </w:r>
      <w:r w:rsidRPr="00635A1A">
        <w:rPr>
          <w:rFonts w:hint="eastAsia"/>
        </w:rPr>
        <w:t>Đ</w:t>
      </w:r>
      <w:r w:rsidRPr="00635A1A">
        <w:t xml:space="preserve">ịnh kỳ, phản </w:t>
      </w:r>
      <w:r w:rsidRPr="00635A1A">
        <w:rPr>
          <w:rFonts w:hint="eastAsia"/>
        </w:rPr>
        <w:t>á</w:t>
      </w:r>
      <w:r w:rsidRPr="00635A1A">
        <w:t xml:space="preserve">nh số lãi tiền gửi tiết kiệm </w:t>
      </w:r>
      <w:r w:rsidRPr="00635A1A">
        <w:rPr>
          <w:rFonts w:hint="eastAsia"/>
        </w:rPr>
        <w:t>đư</w:t>
      </w:r>
      <w:r w:rsidRPr="00635A1A">
        <w:t>ợc nhận, ghi:</w:t>
      </w:r>
    </w:p>
    <w:p w:rsidR="00706F1A" w:rsidRPr="0016056E" w:rsidRDefault="00635A1A" w:rsidP="00706F1A">
      <w:pPr>
        <w:ind w:firstLine="720"/>
      </w:pPr>
      <w:r w:rsidRPr="00635A1A">
        <w:t>Nợ TK 111 - Tiền (1111, 1112) (nếu nhận lãi từng kỳ)</w:t>
      </w:r>
    </w:p>
    <w:p w:rsidR="00E032EC" w:rsidRPr="0016056E" w:rsidRDefault="00635A1A" w:rsidP="00706F1A">
      <w:pPr>
        <w:ind w:firstLine="720"/>
      </w:pPr>
      <w:r w:rsidRPr="00635A1A">
        <w:t>Nợ TK 131- Các khoản nợ phải thu (nếu nhận lãi sau cho nhiều kỳ)</w:t>
      </w:r>
    </w:p>
    <w:p w:rsidR="00E032EC" w:rsidRPr="0016056E" w:rsidRDefault="00635A1A" w:rsidP="00706F1A">
      <w:pPr>
        <w:ind w:firstLine="720"/>
      </w:pPr>
      <w:r w:rsidRPr="00635A1A">
        <w:t>Nợ TK 331- Các khoản nợ phải trả (nếu nhận lãi tr</w:t>
      </w:r>
      <w:r w:rsidRPr="00635A1A">
        <w:rPr>
          <w:rFonts w:hint="eastAsia"/>
        </w:rPr>
        <w:t>ư</w:t>
      </w:r>
      <w:r w:rsidRPr="00635A1A">
        <w:t>ớc cho nhiều kỳ)</w:t>
      </w:r>
    </w:p>
    <w:p w:rsidR="00706F1A" w:rsidRPr="0016056E" w:rsidRDefault="00635A1A" w:rsidP="00706F1A">
      <w:pPr>
        <w:ind w:firstLine="720"/>
      </w:pPr>
      <w:r w:rsidRPr="00635A1A">
        <w:tab/>
        <w:t>Có TK 511 - Các khoản doanh thu và thu nhập (5118).</w:t>
      </w:r>
    </w:p>
    <w:p w:rsidR="00706F1A" w:rsidRPr="0016056E" w:rsidRDefault="00635A1A" w:rsidP="00706F1A">
      <w:pPr>
        <w:ind w:firstLine="720"/>
      </w:pPr>
      <w:r w:rsidRPr="00635A1A">
        <w:t xml:space="preserve">3.8. Số tiền chiết khấu thanh toán </w:t>
      </w:r>
      <w:r w:rsidRPr="00635A1A">
        <w:rPr>
          <w:rFonts w:hint="eastAsia"/>
        </w:rPr>
        <w:t>đư</w:t>
      </w:r>
      <w:r w:rsidRPr="00635A1A">
        <w:t>ợc h</w:t>
      </w:r>
      <w:r w:rsidRPr="00635A1A">
        <w:rPr>
          <w:rFonts w:hint="eastAsia"/>
        </w:rPr>
        <w:t>ư</w:t>
      </w:r>
      <w:r w:rsidRPr="00635A1A">
        <w:t>ởng do thanh toán tiền mua hàng tr</w:t>
      </w:r>
      <w:r w:rsidRPr="00635A1A">
        <w:rPr>
          <w:rFonts w:hint="eastAsia"/>
        </w:rPr>
        <w:t>ư</w:t>
      </w:r>
      <w:r w:rsidRPr="00635A1A">
        <w:t xml:space="preserve">ớc thời hạn </w:t>
      </w:r>
      <w:r w:rsidRPr="00635A1A">
        <w:rPr>
          <w:rFonts w:hint="eastAsia"/>
        </w:rPr>
        <w:t>đư</w:t>
      </w:r>
      <w:r w:rsidRPr="00635A1A">
        <w:t>ợc ng</w:t>
      </w:r>
      <w:r w:rsidRPr="00635A1A">
        <w:rPr>
          <w:rFonts w:hint="eastAsia"/>
        </w:rPr>
        <w:t>ư</w:t>
      </w:r>
      <w:r w:rsidRPr="00635A1A">
        <w:t>ời bán chấp thuận, ghi:</w:t>
      </w:r>
    </w:p>
    <w:p w:rsidR="00706F1A" w:rsidRPr="0016056E" w:rsidRDefault="00635A1A" w:rsidP="00706F1A">
      <w:pPr>
        <w:ind w:firstLine="720"/>
      </w:pPr>
      <w:r w:rsidRPr="00635A1A">
        <w:t>Nợ TK 331 - Các khoản nợ phải trả</w:t>
      </w:r>
    </w:p>
    <w:p w:rsidR="00706F1A" w:rsidRPr="0016056E" w:rsidRDefault="00635A1A" w:rsidP="00706F1A">
      <w:pPr>
        <w:ind w:left="720" w:firstLine="720"/>
      </w:pPr>
      <w:r w:rsidRPr="00635A1A">
        <w:t>Có TK 511 - Các khoản doanh thu và thu nhập (5118).</w:t>
      </w:r>
    </w:p>
    <w:p w:rsidR="00706F1A" w:rsidRPr="0016056E" w:rsidRDefault="00635A1A" w:rsidP="00706F1A">
      <w:pPr>
        <w:ind w:firstLine="720"/>
      </w:pPr>
      <w:r w:rsidRPr="00635A1A">
        <w:t>3.9. Phản ánh số thu nhập về thanh lý, nh</w:t>
      </w:r>
      <w:r w:rsidRPr="00635A1A">
        <w:rPr>
          <w:rFonts w:hint="eastAsia"/>
        </w:rPr>
        <w:t>ư</w:t>
      </w:r>
      <w:r w:rsidRPr="00635A1A">
        <w:t>ợng bán TSC</w:t>
      </w:r>
      <w:r w:rsidRPr="00635A1A">
        <w:rPr>
          <w:rFonts w:hint="eastAsia"/>
        </w:rPr>
        <w:t>Đ</w:t>
      </w:r>
      <w:r w:rsidRPr="00635A1A">
        <w:t>:</w:t>
      </w:r>
    </w:p>
    <w:p w:rsidR="00706F1A" w:rsidRPr="0016056E" w:rsidRDefault="00635A1A" w:rsidP="00706F1A">
      <w:pPr>
        <w:ind w:firstLine="720"/>
      </w:pPr>
      <w:r w:rsidRPr="00635A1A">
        <w:t>Nợ các TK 111, 131 (tổng giá thanh toán)</w:t>
      </w:r>
    </w:p>
    <w:p w:rsidR="00706F1A" w:rsidRPr="0016056E" w:rsidRDefault="00635A1A" w:rsidP="00706F1A">
      <w:pPr>
        <w:ind w:left="720" w:firstLine="720"/>
      </w:pPr>
      <w:r w:rsidRPr="00635A1A">
        <w:t>Có TK 511 - Các khoản doanh thu và thu nhập (5118)</w:t>
      </w:r>
    </w:p>
    <w:p w:rsidR="00706F1A" w:rsidRPr="0016056E" w:rsidRDefault="00635A1A" w:rsidP="00706F1A">
      <w:pPr>
        <w:ind w:left="720" w:firstLine="720"/>
      </w:pPr>
      <w:r w:rsidRPr="00635A1A">
        <w:t>Có TK 3331 - Thuế GTGT phải nộp (nếu có).</w:t>
      </w:r>
    </w:p>
    <w:p w:rsidR="00706F1A" w:rsidRPr="0016056E" w:rsidRDefault="00635A1A" w:rsidP="00706F1A">
      <w:pPr>
        <w:ind w:firstLine="720"/>
      </w:pPr>
      <w:r w:rsidRPr="00635A1A">
        <w:t xml:space="preserve">3.10. Phản ánh các khoản thu tiền phạt vi phạm hợp </w:t>
      </w:r>
      <w:r w:rsidRPr="00635A1A">
        <w:rPr>
          <w:rFonts w:hint="eastAsia"/>
        </w:rPr>
        <w:t>đ</w:t>
      </w:r>
      <w:r w:rsidRPr="00635A1A">
        <w:t xml:space="preserve">ồng, các khoản </w:t>
      </w:r>
      <w:r w:rsidRPr="00635A1A">
        <w:rPr>
          <w:rFonts w:hint="eastAsia"/>
        </w:rPr>
        <w:t>đư</w:t>
      </w:r>
      <w:r w:rsidRPr="00635A1A">
        <w:t>ợc bên thứ ba bồi th</w:t>
      </w:r>
      <w:r w:rsidRPr="00635A1A">
        <w:rPr>
          <w:rFonts w:hint="eastAsia"/>
        </w:rPr>
        <w:t>ư</w:t>
      </w:r>
      <w:r w:rsidRPr="00635A1A">
        <w:t>ờng, ghi:</w:t>
      </w:r>
    </w:p>
    <w:p w:rsidR="00706F1A" w:rsidRPr="0016056E" w:rsidRDefault="00635A1A" w:rsidP="00706F1A">
      <w:pPr>
        <w:ind w:firstLine="720"/>
      </w:pPr>
      <w:r w:rsidRPr="00635A1A">
        <w:t>Nợ các TK 111, 331,…</w:t>
      </w:r>
    </w:p>
    <w:p w:rsidR="00706F1A" w:rsidRPr="0016056E" w:rsidRDefault="00635A1A" w:rsidP="00706F1A">
      <w:pPr>
        <w:ind w:left="720" w:firstLine="720"/>
      </w:pPr>
      <w:r w:rsidRPr="00635A1A">
        <w:t>Có TK 511 - Các khoản doanh thu và thu nhập (5118).</w:t>
      </w:r>
    </w:p>
    <w:p w:rsidR="00706F1A" w:rsidRPr="0016056E" w:rsidRDefault="00635A1A" w:rsidP="00706F1A">
      <w:pPr>
        <w:ind w:firstLine="720"/>
      </w:pPr>
      <w:r w:rsidRPr="00635A1A">
        <w:t xml:space="preserve">3.11. Các khoản nợ phải thu khó </w:t>
      </w:r>
      <w:r w:rsidRPr="00635A1A">
        <w:rPr>
          <w:rFonts w:hint="eastAsia"/>
        </w:rPr>
        <w:t>đò</w:t>
      </w:r>
      <w:r w:rsidRPr="00635A1A">
        <w:t xml:space="preserve">i </w:t>
      </w:r>
      <w:r w:rsidRPr="00635A1A">
        <w:rPr>
          <w:rFonts w:hint="eastAsia"/>
        </w:rPr>
        <w:t>đã</w:t>
      </w:r>
      <w:r w:rsidRPr="00635A1A">
        <w:t xml:space="preserve"> xử lý xóa sổ, nay thu lại </w:t>
      </w:r>
      <w:r w:rsidRPr="00635A1A">
        <w:rPr>
          <w:rFonts w:hint="eastAsia"/>
        </w:rPr>
        <w:t>đư</w:t>
      </w:r>
      <w:r w:rsidRPr="00635A1A">
        <w:t>ợc tiền:</w:t>
      </w:r>
    </w:p>
    <w:p w:rsidR="00706F1A" w:rsidRPr="0016056E" w:rsidRDefault="00635A1A" w:rsidP="00706F1A">
      <w:pPr>
        <w:ind w:firstLine="720"/>
      </w:pPr>
      <w:r w:rsidRPr="00635A1A">
        <w:t xml:space="preserve"> Nợ TK 111 - Tiền (1111, 1112)</w:t>
      </w:r>
    </w:p>
    <w:p w:rsidR="00706F1A" w:rsidRPr="0016056E" w:rsidRDefault="00635A1A" w:rsidP="00706F1A">
      <w:pPr>
        <w:ind w:firstLine="720"/>
      </w:pPr>
      <w:r w:rsidRPr="00635A1A">
        <w:tab/>
        <w:t>Có TK 511 - Các khoản doanh thu và thu nhập (5118).</w:t>
      </w:r>
    </w:p>
    <w:p w:rsidR="00706F1A" w:rsidRPr="0016056E" w:rsidRDefault="00635A1A" w:rsidP="00706F1A">
      <w:pPr>
        <w:ind w:firstLine="720"/>
      </w:pPr>
      <w:r w:rsidRPr="00635A1A">
        <w:t xml:space="preserve">3.12. Các khoản nợ phải trả không xác </w:t>
      </w:r>
      <w:r w:rsidRPr="00635A1A">
        <w:rPr>
          <w:rFonts w:hint="eastAsia"/>
        </w:rPr>
        <w:t>đ</w:t>
      </w:r>
      <w:r w:rsidRPr="00635A1A">
        <w:t xml:space="preserve">ịnh </w:t>
      </w:r>
      <w:r w:rsidRPr="00635A1A">
        <w:rPr>
          <w:rFonts w:hint="eastAsia"/>
        </w:rPr>
        <w:t>đư</w:t>
      </w:r>
      <w:r w:rsidRPr="00635A1A">
        <w:t xml:space="preserve">ợc chủ nợ, có quyết </w:t>
      </w:r>
      <w:r w:rsidRPr="00635A1A">
        <w:rPr>
          <w:rFonts w:hint="eastAsia"/>
        </w:rPr>
        <w:t>đ</w:t>
      </w:r>
      <w:r w:rsidRPr="00635A1A">
        <w:t>ịnh xoá nợ và tính vào các khoản doanh thu và thu nhập, ghi:</w:t>
      </w:r>
    </w:p>
    <w:p w:rsidR="00706F1A" w:rsidRPr="0016056E" w:rsidRDefault="00635A1A" w:rsidP="00706F1A">
      <w:pPr>
        <w:ind w:firstLine="720"/>
      </w:pPr>
      <w:r w:rsidRPr="00635A1A">
        <w:t>Nợ TK 331 - Các khoản nợ phải trả</w:t>
      </w:r>
    </w:p>
    <w:p w:rsidR="00706F1A" w:rsidRPr="0016056E" w:rsidRDefault="00635A1A" w:rsidP="00706F1A">
      <w:pPr>
        <w:ind w:left="720" w:firstLine="720"/>
      </w:pPr>
      <w:r w:rsidRPr="00635A1A">
        <w:t>Có TK 511 - Các khoản doanh thu và thu nhập (5118).</w:t>
      </w:r>
    </w:p>
    <w:p w:rsidR="00706F1A" w:rsidRPr="0016056E" w:rsidRDefault="00635A1A" w:rsidP="00706F1A">
      <w:pPr>
        <w:ind w:firstLine="720"/>
      </w:pPr>
      <w:r w:rsidRPr="00635A1A">
        <w:t>3.13. Tr</w:t>
      </w:r>
      <w:r w:rsidRPr="00635A1A">
        <w:rPr>
          <w:rFonts w:hint="eastAsia"/>
        </w:rPr>
        <w:t>ư</w:t>
      </w:r>
      <w:r w:rsidRPr="00635A1A">
        <w:t xml:space="preserve">ờng hợp doanh nghiệp có hoạt </w:t>
      </w:r>
      <w:r w:rsidRPr="00635A1A">
        <w:rPr>
          <w:rFonts w:hint="eastAsia"/>
        </w:rPr>
        <w:t>đ</w:t>
      </w:r>
      <w:r w:rsidRPr="00635A1A">
        <w:t>ộng th</w:t>
      </w:r>
      <w:r w:rsidRPr="00635A1A">
        <w:rPr>
          <w:rFonts w:hint="eastAsia"/>
        </w:rPr>
        <w:t>ươ</w:t>
      </w:r>
      <w:r w:rsidRPr="00635A1A">
        <w:t>ng mại, khi hết ch</w:t>
      </w:r>
      <w:r w:rsidRPr="00635A1A">
        <w:rPr>
          <w:rFonts w:hint="eastAsia"/>
        </w:rPr>
        <w:t>ươ</w:t>
      </w:r>
      <w:r w:rsidRPr="00635A1A">
        <w:t>ng trình khuyến mại, nếu không phải trả lại nhà sản xuất số hàng khuyến mại ch</w:t>
      </w:r>
      <w:r w:rsidRPr="00635A1A">
        <w:rPr>
          <w:rFonts w:hint="eastAsia"/>
        </w:rPr>
        <w:t>ư</w:t>
      </w:r>
      <w:r w:rsidRPr="00635A1A">
        <w:t>a sử dụng hết, kế toán ghi nhận giá trị số hàng khuyến mại không phải trả lại vào các khoản doanh thu và thu nhập, ghi:</w:t>
      </w:r>
    </w:p>
    <w:p w:rsidR="00706F1A" w:rsidRPr="0016056E" w:rsidRDefault="00635A1A" w:rsidP="00706F1A">
      <w:pPr>
        <w:ind w:firstLine="720"/>
      </w:pPr>
      <w:r w:rsidRPr="00635A1A">
        <w:t>Nợ TK 152 - Hàng tồn kho (1521, 1526)</w:t>
      </w:r>
    </w:p>
    <w:p w:rsidR="00706F1A" w:rsidRPr="0016056E" w:rsidRDefault="00635A1A" w:rsidP="00706F1A">
      <w:pPr>
        <w:ind w:firstLine="720"/>
      </w:pPr>
      <w:r w:rsidRPr="00635A1A">
        <w:tab/>
        <w:t>Có TK 511 - Các khoản doanh thu và thu nhập (5118).</w:t>
      </w:r>
    </w:p>
    <w:p w:rsidR="00FE35EE" w:rsidRPr="0016056E" w:rsidRDefault="00FE35EE" w:rsidP="008A691D">
      <w:pPr>
        <w:ind w:firstLine="720"/>
      </w:pPr>
    </w:p>
    <w:p w:rsidR="002E6C36" w:rsidRPr="0016056E" w:rsidRDefault="00635A1A" w:rsidP="00C65EE2">
      <w:pPr>
        <w:ind w:firstLine="720"/>
        <w:rPr>
          <w:b/>
        </w:rPr>
      </w:pPr>
      <w:r w:rsidRPr="00635A1A">
        <w:rPr>
          <w:rFonts w:hint="eastAsia"/>
          <w:b/>
        </w:rPr>
        <w:t>Đ</w:t>
      </w:r>
      <w:r w:rsidRPr="00635A1A">
        <w:rPr>
          <w:b/>
        </w:rPr>
        <w:t>iều 1</w:t>
      </w:r>
      <w:r w:rsidR="004326D5">
        <w:rPr>
          <w:b/>
        </w:rPr>
        <w:t>5</w:t>
      </w:r>
      <w:r w:rsidRPr="00635A1A">
        <w:rPr>
          <w:b/>
        </w:rPr>
        <w:t>. Tài khoản 611- Các khoản chi phí</w:t>
      </w:r>
    </w:p>
    <w:p w:rsidR="002E6C36" w:rsidRPr="0016056E" w:rsidRDefault="00635A1A" w:rsidP="008A691D">
      <w:pPr>
        <w:ind w:firstLine="720"/>
        <w:rPr>
          <w:b/>
        </w:rPr>
      </w:pPr>
      <w:r w:rsidRPr="00635A1A">
        <w:rPr>
          <w:b/>
        </w:rPr>
        <w:t>1. Nguyên tắc kế toán</w:t>
      </w:r>
    </w:p>
    <w:p w:rsidR="004E2191" w:rsidRPr="0016056E" w:rsidRDefault="00635A1A" w:rsidP="008A691D">
      <w:pPr>
        <w:ind w:firstLine="720"/>
      </w:pPr>
      <w:r w:rsidRPr="00635A1A">
        <w:t xml:space="preserve">1.1. Các khoản chi phí là những khoản chi phí phát sinh ngoài hoạt </w:t>
      </w:r>
      <w:r w:rsidRPr="00635A1A">
        <w:rPr>
          <w:rFonts w:hint="eastAsia"/>
        </w:rPr>
        <w:t>đ</w:t>
      </w:r>
      <w:r w:rsidRPr="00635A1A">
        <w:t xml:space="preserve">ộng sản xuất sản phẩm dịch vụ (các chi phí phát sinh phục vụ cho hoạt </w:t>
      </w:r>
      <w:r w:rsidRPr="00635A1A">
        <w:rPr>
          <w:rFonts w:hint="eastAsia"/>
        </w:rPr>
        <w:t>đ</w:t>
      </w:r>
      <w:r w:rsidRPr="00635A1A">
        <w:t xml:space="preserve">ộng sản xuất sản phẩm, dịch vụ </w:t>
      </w:r>
      <w:r w:rsidRPr="00635A1A">
        <w:rPr>
          <w:rFonts w:hint="eastAsia"/>
        </w:rPr>
        <w:t>đư</w:t>
      </w:r>
      <w:r w:rsidRPr="00635A1A">
        <w:t>ợc phản ánh vào TK 1524- Chi phí sản xuất, kinh doanh dở dang) nh</w:t>
      </w:r>
      <w:r w:rsidRPr="00635A1A">
        <w:rPr>
          <w:rFonts w:hint="eastAsia"/>
        </w:rPr>
        <w:t>ư</w:t>
      </w:r>
      <w:r w:rsidRPr="00635A1A">
        <w:t xml:space="preserve"> phục vụ cho bán hàng, quản lý doanh nghiệp, giá vốn của hàng bán,</w:t>
      </w:r>
      <w:r w:rsidR="00A90990">
        <w:t xml:space="preserve"> chi ph</w:t>
      </w:r>
      <w:r w:rsidR="00A90990" w:rsidRPr="00A90990">
        <w:t>í</w:t>
      </w:r>
      <w:r w:rsidR="00A90990">
        <w:t xml:space="preserve"> h</w:t>
      </w:r>
      <w:r w:rsidR="00A90990" w:rsidRPr="00A90990">
        <w:t>oạt</w:t>
      </w:r>
      <w:r w:rsidR="00A90990">
        <w:t xml:space="preserve"> </w:t>
      </w:r>
      <w:r w:rsidR="00A90990" w:rsidRPr="00A90990">
        <w:t>động</w:t>
      </w:r>
      <w:r w:rsidR="00A90990">
        <w:t xml:space="preserve"> t</w:t>
      </w:r>
      <w:r w:rsidR="00A90990" w:rsidRPr="00A90990">
        <w:t>à</w:t>
      </w:r>
      <w:r w:rsidR="00A90990">
        <w:t>i ch</w:t>
      </w:r>
      <w:r w:rsidR="00A90990" w:rsidRPr="00A90990">
        <w:t>í</w:t>
      </w:r>
      <w:r w:rsidR="00A90990">
        <w:t>nh</w:t>
      </w:r>
      <w:r w:rsidRPr="00635A1A">
        <w:t xml:space="preserve">.... phát sinh trong kỳ, không phân biệt </w:t>
      </w:r>
      <w:r w:rsidRPr="00635A1A">
        <w:rPr>
          <w:rFonts w:hint="eastAsia"/>
        </w:rPr>
        <w:t>đã</w:t>
      </w:r>
      <w:r w:rsidRPr="00635A1A">
        <w:t xml:space="preserve"> chi tiền hay ch</w:t>
      </w:r>
      <w:r w:rsidRPr="00635A1A">
        <w:rPr>
          <w:rFonts w:hint="eastAsia"/>
        </w:rPr>
        <w:t>ư</w:t>
      </w:r>
      <w:r w:rsidRPr="00635A1A">
        <w:t xml:space="preserve">a. </w:t>
      </w:r>
    </w:p>
    <w:p w:rsidR="00B00C06" w:rsidRPr="0016056E" w:rsidRDefault="00635A1A" w:rsidP="008A691D">
      <w:pPr>
        <w:ind w:firstLine="720"/>
      </w:pPr>
      <w:r w:rsidRPr="00635A1A">
        <w:t>1.2. Các khoản chi phí của doanh nghiệp bao gồm:</w:t>
      </w:r>
    </w:p>
    <w:p w:rsidR="0098605A" w:rsidRPr="0016056E" w:rsidRDefault="00635A1A" w:rsidP="008A691D">
      <w:pPr>
        <w:ind w:firstLine="720"/>
      </w:pPr>
      <w:r w:rsidRPr="00635A1A">
        <w:t xml:space="preserve">- Giá xuất kho của thành phẩm, hàng hóa xuất bán hoặc dịch vụ </w:t>
      </w:r>
      <w:r w:rsidRPr="00635A1A">
        <w:rPr>
          <w:rFonts w:hint="eastAsia"/>
        </w:rPr>
        <w:t>đã</w:t>
      </w:r>
      <w:r w:rsidRPr="00635A1A">
        <w:t xml:space="preserve"> cung cấp trong kỳ;</w:t>
      </w:r>
    </w:p>
    <w:p w:rsidR="00B00C06" w:rsidRPr="0016056E" w:rsidRDefault="00635A1A" w:rsidP="008A691D">
      <w:pPr>
        <w:ind w:firstLine="720"/>
      </w:pPr>
      <w:r w:rsidRPr="00635A1A">
        <w:t>- Các khoản chi phí mà doanh nghiệp phải chi ra phục vụ cho bộ phận bán hàng và bộ phận quản lý của doanh nghiệp nh</w:t>
      </w:r>
      <w:r w:rsidRPr="00635A1A">
        <w:rPr>
          <w:rFonts w:hint="eastAsia"/>
        </w:rPr>
        <w:t>ư</w:t>
      </w:r>
      <w:r w:rsidRPr="00635A1A">
        <w:t xml:space="preserve"> tiền l</w:t>
      </w:r>
      <w:r w:rsidRPr="00635A1A">
        <w:rPr>
          <w:rFonts w:hint="eastAsia"/>
        </w:rPr>
        <w:t>ươ</w:t>
      </w:r>
      <w:r w:rsidRPr="00635A1A">
        <w:t>ng, tiền công, các khoản trích theo l</w:t>
      </w:r>
      <w:r w:rsidRPr="00635A1A">
        <w:rPr>
          <w:rFonts w:hint="eastAsia"/>
        </w:rPr>
        <w:t>ươ</w:t>
      </w:r>
      <w:r w:rsidRPr="00635A1A">
        <w:t xml:space="preserve">ng, chi phí hoa hồng phải trả cho </w:t>
      </w:r>
      <w:r w:rsidRPr="00635A1A">
        <w:rPr>
          <w:rFonts w:hint="eastAsia"/>
        </w:rPr>
        <w:t>đ</w:t>
      </w:r>
      <w:r w:rsidRPr="00635A1A">
        <w:t xml:space="preserve">ại lý bán </w:t>
      </w:r>
      <w:r w:rsidRPr="00635A1A">
        <w:rPr>
          <w:rFonts w:hint="eastAsia"/>
        </w:rPr>
        <w:t>đú</w:t>
      </w:r>
      <w:r w:rsidRPr="00635A1A">
        <w:t>ng giá h</w:t>
      </w:r>
      <w:r w:rsidRPr="00635A1A">
        <w:rPr>
          <w:rFonts w:hint="eastAsia"/>
        </w:rPr>
        <w:t>ư</w:t>
      </w:r>
      <w:r w:rsidRPr="00635A1A">
        <w:t>ởng hoa hồng, chi phí thuê cửa hàng, chi phí thuê v</w:t>
      </w:r>
      <w:r w:rsidRPr="00635A1A">
        <w:rPr>
          <w:rFonts w:hint="eastAsia"/>
        </w:rPr>
        <w:t>ă</w:t>
      </w:r>
      <w:r w:rsidRPr="00635A1A">
        <w:t>n phòng, chi phí vận chuyển, bốc xếp ....</w:t>
      </w:r>
    </w:p>
    <w:p w:rsidR="00BC0ABE" w:rsidRPr="0016056E" w:rsidRDefault="00635A1A" w:rsidP="008A691D">
      <w:pPr>
        <w:ind w:firstLine="720"/>
      </w:pPr>
      <w:r w:rsidRPr="00635A1A">
        <w:t>- Chi phí lãi vay vốn phục vụ cho sản xuất kinh doanh;</w:t>
      </w:r>
    </w:p>
    <w:p w:rsidR="00B00C06" w:rsidRPr="0016056E" w:rsidRDefault="00635A1A" w:rsidP="008A691D">
      <w:pPr>
        <w:ind w:firstLine="720"/>
      </w:pPr>
      <w:r w:rsidRPr="00635A1A">
        <w:t xml:space="preserve">- Các khoản chiết khấu thanh toán cho khách hàng </w:t>
      </w:r>
      <w:r w:rsidRPr="00635A1A">
        <w:rPr>
          <w:rFonts w:hint="eastAsia"/>
        </w:rPr>
        <w:t>đư</w:t>
      </w:r>
      <w:r w:rsidRPr="00635A1A">
        <w:t>ợc h</w:t>
      </w:r>
      <w:r w:rsidRPr="00635A1A">
        <w:rPr>
          <w:rFonts w:hint="eastAsia"/>
        </w:rPr>
        <w:t>ư</w:t>
      </w:r>
      <w:r w:rsidRPr="00635A1A">
        <w:t>ởng khi thanh toán sớm các khoản nợ,...;</w:t>
      </w:r>
    </w:p>
    <w:p w:rsidR="00BC0ABE" w:rsidRPr="0016056E" w:rsidRDefault="00635A1A" w:rsidP="008A691D">
      <w:pPr>
        <w:ind w:firstLine="720"/>
      </w:pPr>
      <w:r w:rsidRPr="00635A1A">
        <w:t>- Giá trị còn lại của TSC</w:t>
      </w:r>
      <w:r w:rsidRPr="00635A1A">
        <w:rPr>
          <w:rFonts w:hint="eastAsia"/>
        </w:rPr>
        <w:t>Đ</w:t>
      </w:r>
      <w:r w:rsidRPr="00635A1A">
        <w:t xml:space="preserve"> thanh lý, nh</w:t>
      </w:r>
      <w:r w:rsidRPr="00635A1A">
        <w:rPr>
          <w:rFonts w:hint="eastAsia"/>
        </w:rPr>
        <w:t>ư</w:t>
      </w:r>
      <w:r w:rsidRPr="00635A1A">
        <w:t xml:space="preserve">ợng bán; </w:t>
      </w:r>
    </w:p>
    <w:p w:rsidR="00BC0ABE" w:rsidRPr="0016056E" w:rsidRDefault="00635A1A" w:rsidP="008A691D">
      <w:pPr>
        <w:ind w:firstLine="720"/>
      </w:pPr>
      <w:r w:rsidRPr="00635A1A">
        <w:t>- Chi phí thanh lý, nh</w:t>
      </w:r>
      <w:r w:rsidRPr="00635A1A">
        <w:rPr>
          <w:rFonts w:hint="eastAsia"/>
        </w:rPr>
        <w:t>ư</w:t>
      </w:r>
      <w:r w:rsidRPr="00635A1A">
        <w:t>ợng bán TSC</w:t>
      </w:r>
      <w:r w:rsidRPr="00635A1A">
        <w:rPr>
          <w:rFonts w:hint="eastAsia"/>
        </w:rPr>
        <w:t>Đ</w:t>
      </w:r>
      <w:r w:rsidRPr="00635A1A">
        <w:t>;</w:t>
      </w:r>
    </w:p>
    <w:p w:rsidR="00BC0ABE" w:rsidRPr="0016056E" w:rsidRDefault="00635A1A" w:rsidP="00BC0ABE">
      <w:pPr>
        <w:ind w:firstLine="720"/>
      </w:pPr>
      <w:r w:rsidRPr="00635A1A">
        <w:t xml:space="preserve">- Số thuế TNDN phải nộp vào NSNN theo quy </w:t>
      </w:r>
      <w:r w:rsidRPr="00635A1A">
        <w:rPr>
          <w:rFonts w:hint="eastAsia"/>
        </w:rPr>
        <w:t>đ</w:t>
      </w:r>
      <w:r w:rsidRPr="00635A1A">
        <w:t>ịnh của pháp luật thuế.</w:t>
      </w:r>
    </w:p>
    <w:p w:rsidR="00B00C06" w:rsidRPr="0016056E" w:rsidRDefault="00635A1A" w:rsidP="008A691D">
      <w:pPr>
        <w:ind w:firstLine="720"/>
      </w:pPr>
      <w:r w:rsidRPr="00635A1A">
        <w:t xml:space="preserve">- Các khoản bị phạt vi phạm hợp </w:t>
      </w:r>
      <w:r w:rsidRPr="00635A1A">
        <w:rPr>
          <w:rFonts w:hint="eastAsia"/>
        </w:rPr>
        <w:t>đ</w:t>
      </w:r>
      <w:r w:rsidRPr="00635A1A">
        <w:t>ồng kinh tế,....;</w:t>
      </w:r>
    </w:p>
    <w:p w:rsidR="00E9064B" w:rsidRPr="0016056E" w:rsidRDefault="00635A1A" w:rsidP="00E9064B">
      <w:pPr>
        <w:ind w:firstLine="720"/>
      </w:pPr>
      <w:r w:rsidRPr="00635A1A">
        <w:t>1.2. Tr</w:t>
      </w:r>
      <w:r w:rsidRPr="00635A1A">
        <w:rPr>
          <w:rFonts w:hint="eastAsia"/>
        </w:rPr>
        <w:t>ư</w:t>
      </w:r>
      <w:r w:rsidRPr="00635A1A">
        <w:t xml:space="preserve">ờng hợp doanh nghiệp xuất kho hàng hóa </w:t>
      </w:r>
      <w:r w:rsidRPr="00635A1A">
        <w:rPr>
          <w:rFonts w:hint="eastAsia"/>
        </w:rPr>
        <w:t>đ</w:t>
      </w:r>
      <w:r w:rsidRPr="00635A1A">
        <w:t xml:space="preserve">ể khuyến mại, quảng cáo thì toàn bộ giá trị hàng tồn kho khuyến mại, quảng cáo </w:t>
      </w:r>
      <w:r w:rsidRPr="00635A1A">
        <w:rPr>
          <w:rFonts w:hint="eastAsia"/>
        </w:rPr>
        <w:t>đư</w:t>
      </w:r>
      <w:r w:rsidRPr="00635A1A">
        <w:t xml:space="preserve">ợc hạch toán vào các khoản chi phí của doanh nghiệp. </w:t>
      </w:r>
    </w:p>
    <w:p w:rsidR="002E6C36" w:rsidRPr="0016056E" w:rsidRDefault="00635A1A" w:rsidP="008A691D">
      <w:pPr>
        <w:ind w:firstLine="720"/>
      </w:pPr>
      <w:r w:rsidRPr="00635A1A">
        <w:t>1.3. Các tài khoản phản ánh chi phí không có số d</w:t>
      </w:r>
      <w:r w:rsidRPr="00635A1A">
        <w:rPr>
          <w:rFonts w:hint="eastAsia"/>
        </w:rPr>
        <w:t>ư</w:t>
      </w:r>
      <w:r w:rsidRPr="00635A1A">
        <w:t xml:space="preserve">, cuối kỳ kế toán phải kết chuyển tất cả các khoản chi phí phát sinh trong kỳ sang TK </w:t>
      </w:r>
      <w:r w:rsidR="00CA2B28">
        <w:t>5</w:t>
      </w:r>
      <w:r w:rsidRPr="00635A1A">
        <w:t xml:space="preserve">11 </w:t>
      </w:r>
      <w:r w:rsidRPr="00635A1A">
        <w:rPr>
          <w:rFonts w:hint="eastAsia"/>
        </w:rPr>
        <w:t>đ</w:t>
      </w:r>
      <w:r w:rsidRPr="00635A1A">
        <w:t xml:space="preserve">ể xác </w:t>
      </w:r>
      <w:r w:rsidRPr="00635A1A">
        <w:rPr>
          <w:rFonts w:hint="eastAsia"/>
        </w:rPr>
        <w:t>đ</w:t>
      </w:r>
      <w:r w:rsidRPr="00635A1A">
        <w:t>ịnh kết quả kinh doanh.</w:t>
      </w:r>
    </w:p>
    <w:p w:rsidR="004E2191" w:rsidRPr="0016056E" w:rsidRDefault="00635A1A" w:rsidP="008A691D">
      <w:pPr>
        <w:ind w:firstLine="720"/>
        <w:rPr>
          <w:b/>
        </w:rPr>
      </w:pPr>
      <w:r w:rsidRPr="00635A1A">
        <w:rPr>
          <w:b/>
        </w:rPr>
        <w:t>2. Kết cấu và nội dung phản ánh của Tài khoản 611 - Các khoản chi phí</w:t>
      </w:r>
    </w:p>
    <w:p w:rsidR="004E2191" w:rsidRPr="0016056E" w:rsidRDefault="00635A1A" w:rsidP="008A691D">
      <w:pPr>
        <w:ind w:firstLine="720"/>
        <w:rPr>
          <w:b/>
        </w:rPr>
      </w:pPr>
      <w:r w:rsidRPr="00635A1A">
        <w:rPr>
          <w:b/>
        </w:rPr>
        <w:t>Bên Nợ:</w:t>
      </w:r>
    </w:p>
    <w:p w:rsidR="004E2191" w:rsidRPr="0016056E" w:rsidRDefault="00635A1A" w:rsidP="008A691D">
      <w:pPr>
        <w:ind w:firstLine="720"/>
      </w:pPr>
      <w:r w:rsidRPr="00635A1A">
        <w:t>- Các khoản chi phí phát sinh trong kỳ.</w:t>
      </w:r>
    </w:p>
    <w:p w:rsidR="004E2191" w:rsidRPr="0016056E" w:rsidRDefault="00635A1A" w:rsidP="008A691D">
      <w:pPr>
        <w:ind w:firstLine="720"/>
        <w:rPr>
          <w:b/>
        </w:rPr>
      </w:pPr>
      <w:r w:rsidRPr="00635A1A">
        <w:rPr>
          <w:b/>
        </w:rPr>
        <w:t>Bên Có:</w:t>
      </w:r>
    </w:p>
    <w:p w:rsidR="004E2191" w:rsidRPr="0016056E" w:rsidRDefault="00635A1A" w:rsidP="008A691D">
      <w:pPr>
        <w:ind w:firstLine="720"/>
      </w:pPr>
      <w:r w:rsidRPr="00635A1A">
        <w:t xml:space="preserve">- Kết chuyển các khoản chi phí phát sinh trong kỳ sang Tài khoản </w:t>
      </w:r>
      <w:r w:rsidR="00CA2B28">
        <w:t>5</w:t>
      </w:r>
      <w:r w:rsidRPr="00635A1A">
        <w:t xml:space="preserve">11 </w:t>
      </w:r>
      <w:r w:rsidRPr="00635A1A">
        <w:rPr>
          <w:rFonts w:hint="eastAsia"/>
        </w:rPr>
        <w:t>đ</w:t>
      </w:r>
      <w:r w:rsidRPr="00635A1A">
        <w:t xml:space="preserve">ể xác </w:t>
      </w:r>
      <w:r w:rsidRPr="00635A1A">
        <w:rPr>
          <w:rFonts w:hint="eastAsia"/>
        </w:rPr>
        <w:t>đ</w:t>
      </w:r>
      <w:r w:rsidRPr="00635A1A">
        <w:t>ịnh kết quả kinh doanh.</w:t>
      </w:r>
    </w:p>
    <w:p w:rsidR="004E2191" w:rsidRPr="0016056E" w:rsidRDefault="00635A1A" w:rsidP="008A691D">
      <w:pPr>
        <w:ind w:firstLine="720"/>
      </w:pPr>
      <w:r w:rsidRPr="00635A1A">
        <w:t>Tài khoản 611 không có số d</w:t>
      </w:r>
      <w:r w:rsidRPr="00635A1A">
        <w:rPr>
          <w:rFonts w:hint="eastAsia"/>
        </w:rPr>
        <w:t>ư</w:t>
      </w:r>
      <w:r w:rsidRPr="00635A1A">
        <w:t xml:space="preserve"> cuối kỳ.</w:t>
      </w:r>
    </w:p>
    <w:p w:rsidR="004E2191" w:rsidRPr="0016056E" w:rsidRDefault="00635A1A" w:rsidP="008A691D">
      <w:pPr>
        <w:ind w:firstLine="720"/>
        <w:rPr>
          <w:b/>
        </w:rPr>
      </w:pPr>
      <w:r w:rsidRPr="00635A1A">
        <w:rPr>
          <w:b/>
        </w:rPr>
        <w:t>3. Ph</w:t>
      </w:r>
      <w:r w:rsidRPr="00635A1A">
        <w:rPr>
          <w:rFonts w:hint="eastAsia"/>
          <w:b/>
        </w:rPr>
        <w:t>ươ</w:t>
      </w:r>
      <w:r w:rsidRPr="00635A1A">
        <w:rPr>
          <w:b/>
        </w:rPr>
        <w:t>ng pháp kế toán một số giao dịch kinh tế chủ yếu</w:t>
      </w:r>
    </w:p>
    <w:p w:rsidR="004E2191" w:rsidRPr="0016056E" w:rsidRDefault="00635A1A" w:rsidP="008A691D">
      <w:pPr>
        <w:ind w:firstLine="720"/>
      </w:pPr>
      <w:r w:rsidRPr="00635A1A">
        <w:t>3.1. Khi xuất bán các sản phẩm, hàng hóa</w:t>
      </w:r>
      <w:r w:rsidR="00A90990">
        <w:t xml:space="preserve"> ho</w:t>
      </w:r>
      <w:r w:rsidR="00A90990" w:rsidRPr="00A90990">
        <w:t>ặ</w:t>
      </w:r>
      <w:r w:rsidR="00A90990">
        <w:t xml:space="preserve">c </w:t>
      </w:r>
      <w:r w:rsidRPr="00635A1A">
        <w:t xml:space="preserve">dịch vụ </w:t>
      </w:r>
      <w:r w:rsidRPr="00635A1A">
        <w:rPr>
          <w:rFonts w:hint="eastAsia"/>
        </w:rPr>
        <w:t>đư</w:t>
      </w:r>
      <w:r w:rsidRPr="00635A1A">
        <w:t xml:space="preserve">ợc xác </w:t>
      </w:r>
      <w:r w:rsidRPr="00635A1A">
        <w:rPr>
          <w:rFonts w:hint="eastAsia"/>
        </w:rPr>
        <w:t>đ</w:t>
      </w:r>
      <w:r w:rsidRPr="00635A1A">
        <w:t xml:space="preserve">ịnh là </w:t>
      </w:r>
      <w:r w:rsidRPr="00635A1A">
        <w:rPr>
          <w:rFonts w:hint="eastAsia"/>
        </w:rPr>
        <w:t>đã</w:t>
      </w:r>
      <w:r w:rsidRPr="00635A1A">
        <w:t xml:space="preserve"> </w:t>
      </w:r>
      <w:r w:rsidR="00A90990">
        <w:t>cung c</w:t>
      </w:r>
      <w:r w:rsidR="00A90990" w:rsidRPr="00A90990">
        <w:t>ấ</w:t>
      </w:r>
      <w:r w:rsidR="00A90990">
        <w:t>p</w:t>
      </w:r>
      <w:r w:rsidRPr="00635A1A">
        <w:t xml:space="preserve"> trong kỳ, ghi:</w:t>
      </w:r>
    </w:p>
    <w:p w:rsidR="004E2191" w:rsidRPr="0016056E" w:rsidRDefault="00635A1A" w:rsidP="002E6C36">
      <w:pPr>
        <w:ind w:firstLine="720"/>
      </w:pPr>
      <w:r w:rsidRPr="00635A1A">
        <w:t>Nợ TK 611 - Các khoản chi phí</w:t>
      </w:r>
    </w:p>
    <w:p w:rsidR="002E6C36" w:rsidRPr="0016056E" w:rsidRDefault="00635A1A" w:rsidP="008A691D">
      <w:pPr>
        <w:ind w:firstLine="720"/>
      </w:pPr>
      <w:r w:rsidRPr="00635A1A">
        <w:tab/>
        <w:t>Có TK 152 - Hàng tồn kho (1526)</w:t>
      </w:r>
    </w:p>
    <w:p w:rsidR="004E2191" w:rsidRPr="0016056E" w:rsidRDefault="00635A1A" w:rsidP="008A691D">
      <w:pPr>
        <w:ind w:firstLine="720"/>
      </w:pPr>
      <w:r w:rsidRPr="00635A1A">
        <w:t>3.2. Hàng bán bị trả lại nhập kho, ghi:</w:t>
      </w:r>
    </w:p>
    <w:p w:rsidR="004E2191" w:rsidRPr="0016056E" w:rsidRDefault="00635A1A" w:rsidP="008A691D">
      <w:pPr>
        <w:ind w:firstLine="720"/>
      </w:pPr>
      <w:r w:rsidRPr="00635A1A">
        <w:t>Nợ TK 152 - Hàng tồn kho (1526)</w:t>
      </w:r>
    </w:p>
    <w:p w:rsidR="004E2191" w:rsidRPr="0016056E" w:rsidRDefault="00635A1A" w:rsidP="008A691D">
      <w:pPr>
        <w:ind w:firstLine="720"/>
      </w:pPr>
      <w:r w:rsidRPr="00635A1A">
        <w:tab/>
        <w:t>Có TK 611 - Các khoản chi phí (giá vốn của hàng bán bị trả lại).</w:t>
      </w:r>
    </w:p>
    <w:p w:rsidR="004E2191" w:rsidRPr="0016056E" w:rsidRDefault="00635A1A" w:rsidP="008A691D">
      <w:pPr>
        <w:ind w:firstLine="720"/>
      </w:pPr>
      <w:r w:rsidRPr="00635A1A">
        <w:t xml:space="preserve">3.3. Các khoản chi phí phát sinh của bộ phận bán hàng, bộ phận quản lý doanh nghiệp, chi phí vận chuyển, bảo quản, bốc xếp hàng mua hoặc hàng </w:t>
      </w:r>
      <w:r w:rsidRPr="00635A1A">
        <w:rPr>
          <w:rFonts w:hint="eastAsia"/>
        </w:rPr>
        <w:t>đ</w:t>
      </w:r>
      <w:r w:rsidRPr="00635A1A">
        <w:t xml:space="preserve">em </w:t>
      </w:r>
      <w:r w:rsidRPr="00635A1A">
        <w:rPr>
          <w:rFonts w:hint="eastAsia"/>
        </w:rPr>
        <w:t>đ</w:t>
      </w:r>
      <w:r w:rsidRPr="00635A1A">
        <w:t>i bán,... ghi:</w:t>
      </w:r>
    </w:p>
    <w:p w:rsidR="004E2191" w:rsidRPr="0016056E" w:rsidRDefault="00635A1A" w:rsidP="008A691D">
      <w:pPr>
        <w:ind w:firstLine="720"/>
      </w:pPr>
      <w:r w:rsidRPr="00635A1A">
        <w:t xml:space="preserve">Nợ TK 611- Các khoản chi phí </w:t>
      </w:r>
    </w:p>
    <w:p w:rsidR="004E2191" w:rsidRPr="0016056E" w:rsidRDefault="00635A1A" w:rsidP="008A691D">
      <w:pPr>
        <w:ind w:firstLine="720"/>
      </w:pPr>
      <w:r w:rsidRPr="00635A1A">
        <w:tab/>
        <w:t>Có các TK 111, 331, 152,...</w:t>
      </w:r>
    </w:p>
    <w:p w:rsidR="004E2191" w:rsidRPr="0016056E" w:rsidRDefault="00635A1A" w:rsidP="008A691D">
      <w:pPr>
        <w:ind w:firstLine="720"/>
      </w:pPr>
      <w:r w:rsidRPr="00635A1A">
        <w:t>3.4. Hạch toán chi phí lãi tiền vay vốn:</w:t>
      </w:r>
    </w:p>
    <w:p w:rsidR="004E2191" w:rsidRPr="0016056E" w:rsidRDefault="00635A1A" w:rsidP="008A691D">
      <w:pPr>
        <w:ind w:firstLine="720"/>
      </w:pPr>
      <w:r w:rsidRPr="00635A1A">
        <w:t>Nợ TK 611 - Các khoản chi phí</w:t>
      </w:r>
    </w:p>
    <w:p w:rsidR="004E2191" w:rsidRPr="0016056E" w:rsidRDefault="00635A1A" w:rsidP="00555D42">
      <w:pPr>
        <w:ind w:left="720" w:firstLine="720"/>
      </w:pPr>
      <w:r w:rsidRPr="00635A1A">
        <w:t>Có các TK 111, 331,....</w:t>
      </w:r>
    </w:p>
    <w:p w:rsidR="005801B6" w:rsidRPr="0016056E" w:rsidRDefault="00635A1A" w:rsidP="005801B6">
      <w:pPr>
        <w:ind w:firstLine="720"/>
      </w:pPr>
      <w:r w:rsidRPr="00635A1A">
        <w:t xml:space="preserve">3.5. Các chi phí phát sinh cho hoạt </w:t>
      </w:r>
      <w:r w:rsidRPr="00635A1A">
        <w:rPr>
          <w:rFonts w:hint="eastAsia"/>
        </w:rPr>
        <w:t>đ</w:t>
      </w:r>
      <w:r w:rsidRPr="00635A1A">
        <w:t>ộng thanh lý, nh</w:t>
      </w:r>
      <w:r w:rsidRPr="00635A1A">
        <w:rPr>
          <w:rFonts w:hint="eastAsia"/>
        </w:rPr>
        <w:t>ư</w:t>
      </w:r>
      <w:r w:rsidRPr="00635A1A">
        <w:t>ợng bán TSC</w:t>
      </w:r>
      <w:r w:rsidRPr="00635A1A">
        <w:rPr>
          <w:rFonts w:hint="eastAsia"/>
        </w:rPr>
        <w:t>Đ</w:t>
      </w:r>
      <w:r w:rsidRPr="00635A1A">
        <w:t>, ghi:</w:t>
      </w:r>
    </w:p>
    <w:p w:rsidR="005801B6" w:rsidRPr="0016056E" w:rsidRDefault="00635A1A" w:rsidP="005801B6">
      <w:pPr>
        <w:ind w:firstLine="720"/>
      </w:pPr>
      <w:r w:rsidRPr="00635A1A">
        <w:t>Nợ TK 611 - Các khoản chi phí</w:t>
      </w:r>
    </w:p>
    <w:p w:rsidR="005801B6" w:rsidRPr="0016056E" w:rsidRDefault="00635A1A" w:rsidP="005801B6">
      <w:pPr>
        <w:ind w:firstLine="720"/>
      </w:pPr>
      <w:r w:rsidRPr="00635A1A">
        <w:t>Nợ TK 13</w:t>
      </w:r>
      <w:r w:rsidR="004326D5">
        <w:t>1</w:t>
      </w:r>
      <w:r w:rsidRPr="00635A1A">
        <w:t xml:space="preserve">3 - Thuế GTGT </w:t>
      </w:r>
      <w:r w:rsidRPr="00635A1A">
        <w:rPr>
          <w:rFonts w:hint="eastAsia"/>
        </w:rPr>
        <w:t>đư</w:t>
      </w:r>
      <w:r w:rsidRPr="00635A1A">
        <w:t>ợc khấu trừ (nếu có)</w:t>
      </w:r>
    </w:p>
    <w:p w:rsidR="005801B6" w:rsidRPr="0016056E" w:rsidRDefault="00635A1A" w:rsidP="005801B6">
      <w:pPr>
        <w:ind w:left="720" w:firstLine="720"/>
      </w:pPr>
      <w:r w:rsidRPr="00635A1A">
        <w:t>Có các TK 111, 331,... (tổng giá thanh toán).</w:t>
      </w:r>
    </w:p>
    <w:p w:rsidR="005801B6" w:rsidRPr="0016056E" w:rsidRDefault="00635A1A" w:rsidP="005801B6">
      <w:pPr>
        <w:ind w:firstLine="720"/>
      </w:pPr>
      <w:r w:rsidRPr="00635A1A">
        <w:t xml:space="preserve">- </w:t>
      </w:r>
      <w:r w:rsidRPr="00635A1A">
        <w:rPr>
          <w:rFonts w:hint="eastAsia"/>
        </w:rPr>
        <w:t>Đ</w:t>
      </w:r>
      <w:r w:rsidRPr="00635A1A">
        <w:t>ồng thời ghi giảm giá trị còn lại của TSC</w:t>
      </w:r>
      <w:r w:rsidRPr="00635A1A">
        <w:rPr>
          <w:rFonts w:hint="eastAsia"/>
        </w:rPr>
        <w:t>Đ</w:t>
      </w:r>
      <w:r w:rsidRPr="00635A1A">
        <w:t xml:space="preserve"> thanh lý, nh</w:t>
      </w:r>
      <w:r w:rsidRPr="00635A1A">
        <w:rPr>
          <w:rFonts w:hint="eastAsia"/>
        </w:rPr>
        <w:t>ư</w:t>
      </w:r>
      <w:r w:rsidRPr="00635A1A">
        <w:t>ợng bán, ghi:</w:t>
      </w:r>
    </w:p>
    <w:p w:rsidR="005801B6" w:rsidRPr="0016056E" w:rsidRDefault="00635A1A" w:rsidP="005801B6">
      <w:pPr>
        <w:ind w:firstLine="720"/>
      </w:pPr>
      <w:r w:rsidRPr="00635A1A">
        <w:t xml:space="preserve">Nợ TK 611 - Các khoản chi phí </w:t>
      </w:r>
    </w:p>
    <w:p w:rsidR="005801B6" w:rsidRPr="0016056E" w:rsidRDefault="00635A1A" w:rsidP="005801B6">
      <w:pPr>
        <w:ind w:left="720" w:firstLine="720"/>
      </w:pPr>
      <w:r w:rsidRPr="00635A1A">
        <w:t>Có TK 211 - TSC</w:t>
      </w:r>
      <w:r w:rsidRPr="00635A1A">
        <w:rPr>
          <w:rFonts w:hint="eastAsia"/>
        </w:rPr>
        <w:t>Đ</w:t>
      </w:r>
      <w:r w:rsidRPr="00635A1A">
        <w:t>.</w:t>
      </w:r>
    </w:p>
    <w:p w:rsidR="00FC2B52" w:rsidRPr="0016056E" w:rsidRDefault="00635A1A" w:rsidP="008A691D">
      <w:pPr>
        <w:ind w:firstLine="720"/>
      </w:pPr>
      <w:r w:rsidRPr="00635A1A">
        <w:t xml:space="preserve">3.6. Hạch toán thuế TNDN phải nộp theo quy </w:t>
      </w:r>
      <w:r w:rsidRPr="00635A1A">
        <w:rPr>
          <w:rFonts w:hint="eastAsia"/>
        </w:rPr>
        <w:t>đ</w:t>
      </w:r>
      <w:r w:rsidRPr="00635A1A">
        <w:t>ịnh, ghi:</w:t>
      </w:r>
    </w:p>
    <w:p w:rsidR="00FC2B52" w:rsidRPr="0016056E" w:rsidRDefault="00635A1A" w:rsidP="007D6CF6">
      <w:pPr>
        <w:ind w:firstLine="720"/>
      </w:pPr>
      <w:r w:rsidRPr="00635A1A">
        <w:t xml:space="preserve">- Khi xác </w:t>
      </w:r>
      <w:r w:rsidRPr="00635A1A">
        <w:rPr>
          <w:rFonts w:hint="eastAsia"/>
        </w:rPr>
        <w:t>đ</w:t>
      </w:r>
      <w:r w:rsidRPr="00635A1A">
        <w:t xml:space="preserve">ịnh thuế thu nhập doanh nghiệp phải nộp theo quy </w:t>
      </w:r>
      <w:r w:rsidRPr="00635A1A">
        <w:rPr>
          <w:rFonts w:hint="eastAsia"/>
        </w:rPr>
        <w:t>đ</w:t>
      </w:r>
      <w:r w:rsidRPr="00635A1A">
        <w:t>ịnh, ghi:</w:t>
      </w:r>
    </w:p>
    <w:p w:rsidR="00FC2B52" w:rsidRPr="0016056E" w:rsidRDefault="00635A1A" w:rsidP="008A691D">
      <w:pPr>
        <w:ind w:firstLine="720"/>
      </w:pPr>
      <w:r w:rsidRPr="00635A1A">
        <w:t>Nợ TK 611 - Các khoản chi phí</w:t>
      </w:r>
    </w:p>
    <w:p w:rsidR="00FC2B52" w:rsidRPr="0016056E" w:rsidRDefault="00635A1A" w:rsidP="008A691D">
      <w:pPr>
        <w:ind w:firstLine="720"/>
      </w:pPr>
      <w:r w:rsidRPr="00635A1A">
        <w:tab/>
        <w:t>Có TK 3334 - Thuế thu nhập doanh nghiệp</w:t>
      </w:r>
    </w:p>
    <w:p w:rsidR="00FC2B52" w:rsidRPr="0016056E" w:rsidRDefault="00635A1A" w:rsidP="008A691D">
      <w:pPr>
        <w:ind w:firstLine="720"/>
      </w:pPr>
      <w:r w:rsidRPr="00635A1A">
        <w:t>- Khi nộp thuế TNDN vào NSNN, ghi:</w:t>
      </w:r>
    </w:p>
    <w:p w:rsidR="00FC2B52" w:rsidRPr="0016056E" w:rsidRDefault="00635A1A" w:rsidP="00FC2B52">
      <w:pPr>
        <w:ind w:firstLine="720"/>
      </w:pPr>
      <w:r w:rsidRPr="00635A1A">
        <w:t>Nợ TK 3334 - Thuế thu nhập doanh nghiệp</w:t>
      </w:r>
    </w:p>
    <w:p w:rsidR="00FC2B52" w:rsidRPr="0016056E" w:rsidRDefault="00635A1A" w:rsidP="008A691D">
      <w:pPr>
        <w:ind w:firstLine="720"/>
      </w:pPr>
      <w:r w:rsidRPr="00635A1A">
        <w:tab/>
        <w:t>Có TK 111 - Tiền.</w:t>
      </w:r>
    </w:p>
    <w:p w:rsidR="004E2191" w:rsidRPr="0016056E" w:rsidRDefault="00635A1A" w:rsidP="008A691D">
      <w:pPr>
        <w:ind w:firstLine="720"/>
      </w:pPr>
      <w:r w:rsidRPr="00635A1A">
        <w:t xml:space="preserve">3.7. Cuối kỳ kế toán, kết chuyển toàn bộ các khoản chi phí phát sinh trong kỳ </w:t>
      </w:r>
      <w:r w:rsidRPr="00635A1A">
        <w:rPr>
          <w:rFonts w:hint="eastAsia"/>
        </w:rPr>
        <w:t>đ</w:t>
      </w:r>
      <w:r w:rsidRPr="00635A1A">
        <w:t xml:space="preserve">ể xác </w:t>
      </w:r>
      <w:r w:rsidRPr="00635A1A">
        <w:rPr>
          <w:rFonts w:hint="eastAsia"/>
        </w:rPr>
        <w:t>đ</w:t>
      </w:r>
      <w:r w:rsidRPr="00635A1A">
        <w:t>ịnh kết quả kinh doanh, ghi:</w:t>
      </w:r>
    </w:p>
    <w:p w:rsidR="004E2191" w:rsidRPr="0016056E" w:rsidRDefault="00635A1A" w:rsidP="008A691D">
      <w:pPr>
        <w:ind w:firstLine="720"/>
      </w:pPr>
      <w:r w:rsidRPr="00635A1A">
        <w:t>Nợ TK 511 - Các khoản doanh thu và thu nhập</w:t>
      </w:r>
    </w:p>
    <w:p w:rsidR="003E7507" w:rsidRDefault="00635A1A" w:rsidP="003E7507">
      <w:pPr>
        <w:ind w:left="720" w:firstLine="720"/>
      </w:pPr>
      <w:r w:rsidRPr="00635A1A">
        <w:t>Có TK 611 - Các khoản chi phí.</w:t>
      </w:r>
    </w:p>
    <w:p w:rsidR="00D60173" w:rsidRPr="0016056E" w:rsidRDefault="00D60173" w:rsidP="00D60173">
      <w:pPr>
        <w:spacing w:after="120"/>
      </w:pPr>
    </w:p>
    <w:p w:rsidR="00F220F5" w:rsidRPr="0016056E" w:rsidRDefault="00635A1A" w:rsidP="00F220F5">
      <w:pPr>
        <w:ind w:firstLine="720"/>
        <w:rPr>
          <w:b/>
        </w:rPr>
      </w:pPr>
      <w:r w:rsidRPr="00635A1A">
        <w:rPr>
          <w:rFonts w:hint="eastAsia"/>
          <w:b/>
        </w:rPr>
        <w:t>Đ</w:t>
      </w:r>
      <w:r w:rsidRPr="00635A1A">
        <w:rPr>
          <w:b/>
        </w:rPr>
        <w:t xml:space="preserve">iều </w:t>
      </w:r>
      <w:r w:rsidR="004326D5">
        <w:rPr>
          <w:b/>
        </w:rPr>
        <w:t>16</w:t>
      </w:r>
      <w:r w:rsidRPr="00635A1A">
        <w:rPr>
          <w:b/>
        </w:rPr>
        <w:t xml:space="preserve">. Quy </w:t>
      </w:r>
      <w:r w:rsidRPr="00635A1A">
        <w:rPr>
          <w:rFonts w:hint="eastAsia"/>
          <w:b/>
        </w:rPr>
        <w:t>đ</w:t>
      </w:r>
      <w:r w:rsidRPr="00635A1A">
        <w:rPr>
          <w:b/>
        </w:rPr>
        <w:t>ịnh về Báo cáo tài chính</w:t>
      </w:r>
    </w:p>
    <w:p w:rsidR="00E732BA" w:rsidRPr="0016056E" w:rsidRDefault="00635A1A" w:rsidP="00F220F5">
      <w:pPr>
        <w:ind w:firstLine="720"/>
        <w:rPr>
          <w:b/>
        </w:rPr>
      </w:pPr>
      <w:r w:rsidRPr="00635A1A">
        <w:rPr>
          <w:b/>
        </w:rPr>
        <w:t xml:space="preserve">1. Mục </w:t>
      </w:r>
      <w:r w:rsidRPr="00635A1A">
        <w:rPr>
          <w:rFonts w:hint="eastAsia"/>
          <w:b/>
        </w:rPr>
        <w:t>đí</w:t>
      </w:r>
      <w:r w:rsidRPr="00635A1A">
        <w:rPr>
          <w:b/>
        </w:rPr>
        <w:t>ch của báo cáo tài chính</w:t>
      </w:r>
    </w:p>
    <w:p w:rsidR="00E732BA" w:rsidRPr="0016056E" w:rsidRDefault="00635A1A" w:rsidP="00E732BA">
      <w:pPr>
        <w:spacing w:after="120"/>
        <w:rPr>
          <w:b/>
        </w:rPr>
      </w:pPr>
      <w:r w:rsidRPr="00635A1A">
        <w:rPr>
          <w:b/>
        </w:rPr>
        <w:t xml:space="preserve"> </w:t>
      </w:r>
      <w:r w:rsidRPr="00635A1A">
        <w:tab/>
        <w:t xml:space="preserve">Báo cáo tài chính dùng </w:t>
      </w:r>
      <w:r w:rsidRPr="00635A1A">
        <w:rPr>
          <w:rFonts w:hint="eastAsia"/>
        </w:rPr>
        <w:t>đ</w:t>
      </w:r>
      <w:r w:rsidRPr="00635A1A">
        <w:t xml:space="preserve">ể cung cấp thông tin về tình hình tài chính, tình hình kinh doanh và các luồng tiền của một doanh nghiệp, </w:t>
      </w:r>
      <w:r w:rsidRPr="00635A1A">
        <w:rPr>
          <w:rFonts w:hint="eastAsia"/>
        </w:rPr>
        <w:t>đá</w:t>
      </w:r>
      <w:r w:rsidRPr="00635A1A">
        <w:t>p ứng yêu cầu quản lý của chủ doanh nghiệp, c</w:t>
      </w:r>
      <w:r w:rsidRPr="00635A1A">
        <w:rPr>
          <w:rFonts w:hint="eastAsia"/>
        </w:rPr>
        <w:t>ơ</w:t>
      </w:r>
      <w:r w:rsidRPr="00635A1A">
        <w:t xml:space="preserve"> quan Nhà n</w:t>
      </w:r>
      <w:r w:rsidRPr="00635A1A">
        <w:rPr>
          <w:rFonts w:hint="eastAsia"/>
        </w:rPr>
        <w:t>ư</w:t>
      </w:r>
      <w:r w:rsidRPr="00635A1A">
        <w:t xml:space="preserve">ớc và nhu cầu hữu </w:t>
      </w:r>
      <w:r w:rsidRPr="00635A1A">
        <w:rPr>
          <w:rFonts w:hint="eastAsia"/>
        </w:rPr>
        <w:t>í</w:t>
      </w:r>
      <w:r w:rsidRPr="00635A1A">
        <w:t>ch của những ng</w:t>
      </w:r>
      <w:r w:rsidRPr="00635A1A">
        <w:rPr>
          <w:rFonts w:hint="eastAsia"/>
        </w:rPr>
        <w:t>ư</w:t>
      </w:r>
      <w:r w:rsidRPr="00635A1A">
        <w:t xml:space="preserve">ời sử dụng trong việc </w:t>
      </w:r>
      <w:r w:rsidRPr="00635A1A">
        <w:rPr>
          <w:rFonts w:hint="eastAsia"/>
        </w:rPr>
        <w:t>đư</w:t>
      </w:r>
      <w:r w:rsidRPr="00635A1A">
        <w:t xml:space="preserve">a ra các quyết </w:t>
      </w:r>
      <w:r w:rsidRPr="00635A1A">
        <w:rPr>
          <w:rFonts w:hint="eastAsia"/>
        </w:rPr>
        <w:t>đ</w:t>
      </w:r>
      <w:r w:rsidRPr="00635A1A">
        <w:t>ịnh kinh tế. Báo cáo tài chính phải cung cấp những thông tin của một doanh nghiệp về:</w:t>
      </w:r>
    </w:p>
    <w:p w:rsidR="00E732BA" w:rsidRPr="0016056E" w:rsidRDefault="00635A1A" w:rsidP="00E732BA">
      <w:pPr>
        <w:pStyle w:val="BodyTextIndent3"/>
        <w:ind w:left="173" w:hanging="461"/>
        <w:rPr>
          <w:rFonts w:ascii="Times New Roman" w:hAnsi="Times New Roman"/>
          <w:b/>
          <w:sz w:val="27"/>
          <w:szCs w:val="27"/>
        </w:rPr>
      </w:pPr>
      <w:r w:rsidRPr="00635A1A">
        <w:rPr>
          <w:rFonts w:ascii="Times New Roman" w:hAnsi="Times New Roman"/>
          <w:sz w:val="27"/>
          <w:szCs w:val="27"/>
        </w:rPr>
        <w:tab/>
      </w:r>
      <w:r w:rsidRPr="00635A1A">
        <w:rPr>
          <w:rFonts w:ascii="Times New Roman" w:hAnsi="Times New Roman"/>
          <w:sz w:val="27"/>
          <w:szCs w:val="27"/>
        </w:rPr>
        <w:tab/>
        <w:t>a) Tài sản;</w:t>
      </w:r>
    </w:p>
    <w:p w:rsidR="00E732BA" w:rsidRPr="0016056E" w:rsidRDefault="00635A1A" w:rsidP="00E732BA">
      <w:pPr>
        <w:pStyle w:val="BodyTextIndent3"/>
        <w:ind w:left="173" w:hanging="461"/>
        <w:rPr>
          <w:rFonts w:ascii="Times New Roman" w:hAnsi="Times New Roman"/>
          <w:b/>
          <w:sz w:val="27"/>
          <w:szCs w:val="27"/>
        </w:rPr>
      </w:pPr>
      <w:r w:rsidRPr="00635A1A">
        <w:rPr>
          <w:rFonts w:ascii="Times New Roman" w:hAnsi="Times New Roman"/>
          <w:sz w:val="27"/>
          <w:szCs w:val="27"/>
        </w:rPr>
        <w:tab/>
      </w:r>
      <w:r w:rsidRPr="00635A1A">
        <w:rPr>
          <w:rFonts w:ascii="Times New Roman" w:hAnsi="Times New Roman"/>
          <w:sz w:val="27"/>
          <w:szCs w:val="27"/>
        </w:rPr>
        <w:tab/>
        <w:t>b) Nợ phải trả;</w:t>
      </w:r>
    </w:p>
    <w:p w:rsidR="00E732BA" w:rsidRPr="0016056E" w:rsidRDefault="00635A1A" w:rsidP="00E732BA">
      <w:pPr>
        <w:pStyle w:val="BodyTextIndent3"/>
        <w:ind w:left="173" w:firstLine="547"/>
        <w:rPr>
          <w:rFonts w:ascii="Times New Roman" w:hAnsi="Times New Roman"/>
          <w:b/>
          <w:sz w:val="27"/>
          <w:szCs w:val="27"/>
        </w:rPr>
      </w:pPr>
      <w:r w:rsidRPr="00635A1A">
        <w:rPr>
          <w:rFonts w:ascii="Times New Roman" w:hAnsi="Times New Roman"/>
          <w:sz w:val="27"/>
          <w:szCs w:val="27"/>
        </w:rPr>
        <w:t>c) Vốn chủ sở hữu;</w:t>
      </w:r>
    </w:p>
    <w:p w:rsidR="00E732BA" w:rsidRPr="0016056E" w:rsidRDefault="00635A1A" w:rsidP="00E732BA">
      <w:pPr>
        <w:pStyle w:val="BodyTextIndent3"/>
        <w:ind w:left="0" w:hanging="288"/>
        <w:rPr>
          <w:rFonts w:ascii="Times New Roman" w:hAnsi="Times New Roman"/>
          <w:b/>
          <w:spacing w:val="2"/>
          <w:sz w:val="27"/>
          <w:szCs w:val="27"/>
        </w:rPr>
      </w:pPr>
      <w:r w:rsidRPr="00635A1A">
        <w:rPr>
          <w:rFonts w:ascii="Times New Roman" w:hAnsi="Times New Roman"/>
          <w:sz w:val="27"/>
          <w:szCs w:val="27"/>
        </w:rPr>
        <w:tab/>
      </w:r>
      <w:r w:rsidRPr="00635A1A">
        <w:rPr>
          <w:rFonts w:ascii="Times New Roman" w:hAnsi="Times New Roman"/>
          <w:spacing w:val="2"/>
          <w:sz w:val="27"/>
          <w:szCs w:val="27"/>
        </w:rPr>
        <w:tab/>
        <w:t xml:space="preserve">d) Các khoản doanh thu và thu nhập; Các khoản chi phí; </w:t>
      </w:r>
    </w:p>
    <w:p w:rsidR="00E732BA" w:rsidRPr="0016056E" w:rsidRDefault="00635A1A" w:rsidP="00E732BA">
      <w:pPr>
        <w:pStyle w:val="BodyTextIndent3"/>
        <w:ind w:left="173" w:hanging="461"/>
        <w:rPr>
          <w:rFonts w:ascii="Times New Roman" w:hAnsi="Times New Roman"/>
          <w:sz w:val="27"/>
          <w:szCs w:val="27"/>
        </w:rPr>
      </w:pPr>
      <w:r w:rsidRPr="00635A1A">
        <w:rPr>
          <w:rFonts w:ascii="Times New Roman" w:hAnsi="Times New Roman"/>
          <w:sz w:val="27"/>
          <w:szCs w:val="27"/>
        </w:rPr>
        <w:tab/>
      </w:r>
      <w:r w:rsidRPr="00635A1A">
        <w:rPr>
          <w:rFonts w:ascii="Times New Roman" w:hAnsi="Times New Roman"/>
          <w:sz w:val="27"/>
          <w:szCs w:val="27"/>
        </w:rPr>
        <w:tab/>
        <w:t>đ) Lãi, lỗ và phân chia kết quả kinh doanh.</w:t>
      </w:r>
    </w:p>
    <w:p w:rsidR="00E732BA" w:rsidRPr="0016056E" w:rsidRDefault="00635A1A" w:rsidP="00E732BA">
      <w:pPr>
        <w:spacing w:after="120"/>
        <w:ind w:firstLine="720"/>
        <w:rPr>
          <w:b/>
          <w:bCs/>
        </w:rPr>
      </w:pPr>
      <w:r w:rsidRPr="00635A1A">
        <w:rPr>
          <w:b/>
          <w:bCs/>
        </w:rPr>
        <w:t xml:space="preserve">2. </w:t>
      </w:r>
      <w:r w:rsidRPr="00635A1A">
        <w:rPr>
          <w:rFonts w:hint="eastAsia"/>
          <w:b/>
          <w:bCs/>
        </w:rPr>
        <w:t>Đ</w:t>
      </w:r>
      <w:r w:rsidRPr="00635A1A">
        <w:rPr>
          <w:b/>
          <w:bCs/>
        </w:rPr>
        <w:t>ối t</w:t>
      </w:r>
      <w:r w:rsidRPr="00635A1A">
        <w:rPr>
          <w:rFonts w:hint="eastAsia"/>
          <w:b/>
          <w:bCs/>
        </w:rPr>
        <w:t>ư</w:t>
      </w:r>
      <w:r w:rsidRPr="00635A1A">
        <w:rPr>
          <w:b/>
          <w:bCs/>
        </w:rPr>
        <w:t xml:space="preserve">ợng </w:t>
      </w:r>
      <w:r w:rsidRPr="00635A1A">
        <w:rPr>
          <w:rFonts w:hint="eastAsia"/>
          <w:b/>
          <w:bCs/>
        </w:rPr>
        <w:t>á</w:t>
      </w:r>
      <w:r w:rsidRPr="00635A1A">
        <w:rPr>
          <w:b/>
          <w:bCs/>
        </w:rPr>
        <w:t>p dụng, trách nhiệm lập và chữ ký trên báo cáo tài chính</w:t>
      </w:r>
    </w:p>
    <w:p w:rsidR="00E732BA" w:rsidRPr="0016056E" w:rsidRDefault="00635A1A" w:rsidP="00E732BA">
      <w:pPr>
        <w:spacing w:after="120"/>
        <w:ind w:firstLine="720"/>
        <w:rPr>
          <w:bCs/>
        </w:rPr>
      </w:pPr>
      <w:r w:rsidRPr="00635A1A">
        <w:rPr>
          <w:bCs/>
        </w:rPr>
        <w:t xml:space="preserve">2.1. </w:t>
      </w:r>
      <w:r w:rsidRPr="00635A1A">
        <w:rPr>
          <w:rFonts w:hint="eastAsia"/>
          <w:bCs/>
        </w:rPr>
        <w:t>Đ</w:t>
      </w:r>
      <w:r w:rsidRPr="00635A1A">
        <w:rPr>
          <w:bCs/>
        </w:rPr>
        <w:t>ối t</w:t>
      </w:r>
      <w:r w:rsidRPr="00635A1A">
        <w:rPr>
          <w:rFonts w:hint="eastAsia"/>
          <w:bCs/>
        </w:rPr>
        <w:t>ư</w:t>
      </w:r>
      <w:r w:rsidRPr="00635A1A">
        <w:rPr>
          <w:bCs/>
        </w:rPr>
        <w:t>ợng lập Báo cáo tài chính n</w:t>
      </w:r>
      <w:r w:rsidRPr="00635A1A">
        <w:rPr>
          <w:rFonts w:hint="eastAsia"/>
          <w:bCs/>
        </w:rPr>
        <w:t>ă</w:t>
      </w:r>
      <w:r w:rsidRPr="00635A1A">
        <w:rPr>
          <w:bCs/>
        </w:rPr>
        <w:t>m:</w:t>
      </w:r>
    </w:p>
    <w:p w:rsidR="00E732BA" w:rsidRPr="0016056E" w:rsidRDefault="00635A1A" w:rsidP="00E732BA">
      <w:pPr>
        <w:spacing w:after="120"/>
        <w:ind w:firstLine="720"/>
      </w:pPr>
      <w:r w:rsidRPr="00635A1A">
        <w:t>Hệ thống Báo cáo tài chính n</w:t>
      </w:r>
      <w:r w:rsidRPr="00635A1A">
        <w:rPr>
          <w:rFonts w:hint="eastAsia"/>
        </w:rPr>
        <w:t>ă</w:t>
      </w:r>
      <w:r w:rsidRPr="00635A1A">
        <w:t>m ban hành theo Thông t</w:t>
      </w:r>
      <w:r w:rsidRPr="00635A1A">
        <w:rPr>
          <w:rFonts w:hint="eastAsia"/>
        </w:rPr>
        <w:t>ư</w:t>
      </w:r>
      <w:r w:rsidRPr="00635A1A">
        <w:t xml:space="preserve"> này </w:t>
      </w:r>
      <w:r w:rsidRPr="00635A1A">
        <w:rPr>
          <w:rFonts w:hint="eastAsia"/>
        </w:rPr>
        <w:t>đư</w:t>
      </w:r>
      <w:r w:rsidRPr="00635A1A">
        <w:t xml:space="preserve">ợc áp dụng cho tất cả các loại hình doanh nghiệp có quy mô siêu nhỏ thuộc </w:t>
      </w:r>
      <w:r w:rsidRPr="00635A1A">
        <w:rPr>
          <w:rFonts w:hint="eastAsia"/>
        </w:rPr>
        <w:t>đ</w:t>
      </w:r>
      <w:r w:rsidRPr="00635A1A">
        <w:t>ối t</w:t>
      </w:r>
      <w:r w:rsidRPr="00635A1A">
        <w:rPr>
          <w:rFonts w:hint="eastAsia"/>
        </w:rPr>
        <w:t>ư</w:t>
      </w:r>
      <w:r w:rsidRPr="00635A1A">
        <w:t xml:space="preserve">ợng </w:t>
      </w:r>
      <w:r w:rsidRPr="00635A1A">
        <w:rPr>
          <w:rFonts w:hint="eastAsia"/>
        </w:rPr>
        <w:t>á</w:t>
      </w:r>
      <w:r w:rsidRPr="00635A1A">
        <w:t xml:space="preserve">p dụng tại </w:t>
      </w:r>
      <w:r w:rsidRPr="00635A1A">
        <w:rPr>
          <w:rFonts w:hint="eastAsia"/>
        </w:rPr>
        <w:t>Đ</w:t>
      </w:r>
      <w:r w:rsidRPr="00635A1A">
        <w:t>iều 1 Thông t</w:t>
      </w:r>
      <w:r w:rsidRPr="00635A1A">
        <w:rPr>
          <w:rFonts w:hint="eastAsia"/>
        </w:rPr>
        <w:t>ư</w:t>
      </w:r>
      <w:r w:rsidRPr="00635A1A">
        <w:t xml:space="preserve"> này. </w:t>
      </w:r>
    </w:p>
    <w:p w:rsidR="00E732BA" w:rsidRPr="0016056E" w:rsidRDefault="00635A1A" w:rsidP="00E732BA">
      <w:pPr>
        <w:spacing w:after="120"/>
        <w:ind w:firstLine="720"/>
        <w:rPr>
          <w:spacing w:val="2"/>
        </w:rPr>
      </w:pPr>
      <w:r w:rsidRPr="00635A1A">
        <w:rPr>
          <w:spacing w:val="2"/>
        </w:rPr>
        <w:t xml:space="preserve">2.2. Việc ký Báo cáo tài chính phải thực hiện theo quy </w:t>
      </w:r>
      <w:r w:rsidRPr="00635A1A">
        <w:rPr>
          <w:rFonts w:hint="eastAsia"/>
          <w:spacing w:val="2"/>
        </w:rPr>
        <w:t>đ</w:t>
      </w:r>
      <w:r w:rsidRPr="00635A1A">
        <w:rPr>
          <w:spacing w:val="2"/>
        </w:rPr>
        <w:t>ịnh của Luật Kế toán. Tr</w:t>
      </w:r>
      <w:r w:rsidRPr="00635A1A">
        <w:rPr>
          <w:rFonts w:hint="eastAsia"/>
          <w:spacing w:val="2"/>
        </w:rPr>
        <w:t>ư</w:t>
      </w:r>
      <w:r w:rsidRPr="00635A1A">
        <w:rPr>
          <w:spacing w:val="2"/>
        </w:rPr>
        <w:t xml:space="preserve">ờng hợp doanh nghiệp không tự lập Báo cáo tài chính mà thuê </w:t>
      </w:r>
      <w:r w:rsidRPr="00635A1A">
        <w:rPr>
          <w:rFonts w:hint="eastAsia"/>
          <w:spacing w:val="2"/>
        </w:rPr>
        <w:t>đơ</w:t>
      </w:r>
      <w:r w:rsidRPr="00635A1A">
        <w:rPr>
          <w:spacing w:val="2"/>
        </w:rPr>
        <w:t>n vị kinh doanh dịch vụ kế toán lập Báo cáo tài chính, ng</w:t>
      </w:r>
      <w:r w:rsidRPr="00635A1A">
        <w:rPr>
          <w:rFonts w:hint="eastAsia"/>
          <w:spacing w:val="2"/>
        </w:rPr>
        <w:t>ư</w:t>
      </w:r>
      <w:r w:rsidRPr="00635A1A">
        <w:rPr>
          <w:spacing w:val="2"/>
        </w:rPr>
        <w:t xml:space="preserve">ời hành nghề thuộc các </w:t>
      </w:r>
      <w:r w:rsidRPr="00635A1A">
        <w:rPr>
          <w:rFonts w:hint="eastAsia"/>
          <w:spacing w:val="2"/>
        </w:rPr>
        <w:t>đơ</w:t>
      </w:r>
      <w:r w:rsidRPr="00635A1A">
        <w:rPr>
          <w:spacing w:val="2"/>
        </w:rPr>
        <w:t xml:space="preserve">n vị kinh doanh dịch vụ kế toán phải ký và ghi rõ số giấy chứng nhận </w:t>
      </w:r>
      <w:r w:rsidRPr="00635A1A">
        <w:rPr>
          <w:rFonts w:hint="eastAsia"/>
          <w:spacing w:val="2"/>
        </w:rPr>
        <w:t>đă</w:t>
      </w:r>
      <w:r w:rsidRPr="00635A1A">
        <w:rPr>
          <w:spacing w:val="2"/>
        </w:rPr>
        <w:t xml:space="preserve">ng ký hành nghề dịch vụ kế toán, tên </w:t>
      </w:r>
      <w:r w:rsidRPr="00635A1A">
        <w:rPr>
          <w:rFonts w:hint="eastAsia"/>
          <w:spacing w:val="2"/>
        </w:rPr>
        <w:t>đơ</w:t>
      </w:r>
      <w:r w:rsidRPr="00635A1A">
        <w:rPr>
          <w:spacing w:val="2"/>
        </w:rPr>
        <w:t xml:space="preserve">n vị kinh doanh dịch vụ kế toán trên báo cáo tài chính của </w:t>
      </w:r>
      <w:r w:rsidRPr="00635A1A">
        <w:rPr>
          <w:rFonts w:hint="eastAsia"/>
          <w:spacing w:val="2"/>
        </w:rPr>
        <w:t>đơ</w:t>
      </w:r>
      <w:r w:rsidRPr="00635A1A">
        <w:rPr>
          <w:spacing w:val="2"/>
        </w:rPr>
        <w:t>n vị.</w:t>
      </w:r>
    </w:p>
    <w:p w:rsidR="00E732BA" w:rsidRPr="0016056E" w:rsidRDefault="00635A1A" w:rsidP="00E732BA">
      <w:pPr>
        <w:spacing w:after="120"/>
        <w:ind w:firstLine="283"/>
      </w:pPr>
      <w:r w:rsidRPr="00635A1A">
        <w:rPr>
          <w:b/>
          <w:bCs/>
        </w:rPr>
        <w:tab/>
        <w:t>3. Hệ thống báo cáo tài chính</w:t>
      </w:r>
      <w:r w:rsidRPr="00635A1A">
        <w:tab/>
      </w:r>
    </w:p>
    <w:p w:rsidR="00E732BA" w:rsidRPr="0016056E" w:rsidRDefault="00635A1A" w:rsidP="00E732BA">
      <w:pPr>
        <w:spacing w:after="135"/>
        <w:ind w:firstLine="720"/>
      </w:pPr>
      <w:r w:rsidRPr="00635A1A">
        <w:t>3.1. Hệ thống báo cáo tài chính n</w:t>
      </w:r>
      <w:r w:rsidRPr="00635A1A">
        <w:rPr>
          <w:rFonts w:hint="eastAsia"/>
        </w:rPr>
        <w:t>ă</w:t>
      </w:r>
      <w:r w:rsidRPr="00635A1A">
        <w:t xml:space="preserve">m bắt buộc </w:t>
      </w:r>
      <w:r w:rsidRPr="00635A1A">
        <w:rPr>
          <w:rFonts w:hint="eastAsia"/>
        </w:rPr>
        <w:t>á</w:t>
      </w:r>
      <w:r w:rsidRPr="00635A1A">
        <w:t>p dụng cho các doanh nghiệp siêu nhỏ bao gồm:</w:t>
      </w:r>
    </w:p>
    <w:tbl>
      <w:tblPr>
        <w:tblW w:w="0" w:type="auto"/>
        <w:tblInd w:w="828" w:type="dxa"/>
        <w:tblLook w:val="01E0"/>
      </w:tblPr>
      <w:tblGrid>
        <w:gridCol w:w="5164"/>
        <w:gridCol w:w="3013"/>
      </w:tblGrid>
      <w:tr w:rsidR="00E732BA" w:rsidRPr="0016056E" w:rsidTr="00800916">
        <w:tc>
          <w:tcPr>
            <w:tcW w:w="5164" w:type="dxa"/>
          </w:tcPr>
          <w:p w:rsidR="00E732BA" w:rsidRPr="0016056E" w:rsidRDefault="00635A1A" w:rsidP="00AC2A54">
            <w:pPr>
              <w:spacing w:after="135"/>
              <w:rPr>
                <w:b/>
                <w:i/>
              </w:rPr>
            </w:pPr>
            <w:r w:rsidRPr="00635A1A">
              <w:t xml:space="preserve">- Báo cáo tình hình tài chính </w:t>
            </w:r>
          </w:p>
        </w:tc>
        <w:tc>
          <w:tcPr>
            <w:tcW w:w="3013" w:type="dxa"/>
          </w:tcPr>
          <w:p w:rsidR="00E732BA" w:rsidRPr="0016056E" w:rsidRDefault="00635A1A" w:rsidP="00AC2A54">
            <w:pPr>
              <w:spacing w:after="135"/>
              <w:jc w:val="right"/>
              <w:rPr>
                <w:b/>
                <w:i/>
              </w:rPr>
            </w:pPr>
            <w:r w:rsidRPr="00635A1A">
              <w:t>Mẫu số B01 - DNSN</w:t>
            </w:r>
          </w:p>
        </w:tc>
      </w:tr>
      <w:tr w:rsidR="00E732BA" w:rsidRPr="0016056E" w:rsidTr="00800916">
        <w:tc>
          <w:tcPr>
            <w:tcW w:w="5164" w:type="dxa"/>
          </w:tcPr>
          <w:p w:rsidR="00E732BA" w:rsidRPr="0016056E" w:rsidRDefault="00635A1A" w:rsidP="00AC2A54">
            <w:pPr>
              <w:spacing w:after="135"/>
              <w:rPr>
                <w:b/>
                <w:i/>
              </w:rPr>
            </w:pPr>
            <w:r w:rsidRPr="00635A1A">
              <w:t xml:space="preserve">- Báo cáo kết quả hoạt </w:t>
            </w:r>
            <w:r w:rsidRPr="00635A1A">
              <w:rPr>
                <w:rFonts w:hint="eastAsia"/>
              </w:rPr>
              <w:t>đ</w:t>
            </w:r>
            <w:r w:rsidRPr="00635A1A">
              <w:t>ộng kinh doanh</w:t>
            </w:r>
          </w:p>
        </w:tc>
        <w:tc>
          <w:tcPr>
            <w:tcW w:w="3013" w:type="dxa"/>
          </w:tcPr>
          <w:p w:rsidR="00E732BA" w:rsidRPr="0016056E" w:rsidRDefault="00635A1A" w:rsidP="00AC2A54">
            <w:pPr>
              <w:spacing w:after="135"/>
              <w:jc w:val="right"/>
            </w:pPr>
            <w:r w:rsidRPr="00635A1A">
              <w:t>Mẫu số B02 - DNSN</w:t>
            </w:r>
          </w:p>
        </w:tc>
      </w:tr>
    </w:tbl>
    <w:p w:rsidR="00E732BA" w:rsidRPr="0016056E" w:rsidRDefault="00E732BA" w:rsidP="00E732BA">
      <w:pPr>
        <w:spacing w:after="135"/>
        <w:ind w:firstLine="720"/>
        <w:rPr>
          <w:sz w:val="7"/>
        </w:rPr>
      </w:pPr>
    </w:p>
    <w:p w:rsidR="00891A95" w:rsidRDefault="00891A95" w:rsidP="00E732BA">
      <w:pPr>
        <w:pStyle w:val="BodyTextIndent3"/>
        <w:spacing w:after="135"/>
        <w:ind w:left="0" w:firstLine="709"/>
        <w:rPr>
          <w:rFonts w:ascii="Times New Roman" w:hAnsi="Times New Roman"/>
          <w:spacing w:val="4"/>
          <w:sz w:val="27"/>
          <w:szCs w:val="27"/>
        </w:rPr>
      </w:pPr>
      <w:r>
        <w:rPr>
          <w:rFonts w:ascii="Times New Roman" w:hAnsi="Times New Roman"/>
          <w:spacing w:val="4"/>
          <w:sz w:val="27"/>
          <w:szCs w:val="27"/>
        </w:rPr>
        <w:t>B</w:t>
      </w:r>
      <w:r w:rsidRPr="00891A95">
        <w:rPr>
          <w:rFonts w:ascii="Times New Roman" w:hAnsi="Times New Roman"/>
          <w:spacing w:val="4"/>
          <w:sz w:val="27"/>
          <w:szCs w:val="27"/>
        </w:rPr>
        <w:t>á</w:t>
      </w:r>
      <w:r>
        <w:rPr>
          <w:rFonts w:ascii="Times New Roman" w:hAnsi="Times New Roman"/>
          <w:spacing w:val="4"/>
          <w:sz w:val="27"/>
          <w:szCs w:val="27"/>
        </w:rPr>
        <w:t>o c</w:t>
      </w:r>
      <w:r w:rsidRPr="00891A95">
        <w:rPr>
          <w:rFonts w:ascii="Times New Roman" w:hAnsi="Times New Roman"/>
          <w:spacing w:val="4"/>
          <w:sz w:val="27"/>
          <w:szCs w:val="27"/>
        </w:rPr>
        <w:t>á</w:t>
      </w:r>
      <w:r>
        <w:rPr>
          <w:rFonts w:ascii="Times New Roman" w:hAnsi="Times New Roman"/>
          <w:spacing w:val="4"/>
          <w:sz w:val="27"/>
          <w:szCs w:val="27"/>
        </w:rPr>
        <w:t>o t</w:t>
      </w:r>
      <w:r w:rsidRPr="00891A95">
        <w:rPr>
          <w:rFonts w:ascii="Times New Roman" w:hAnsi="Times New Roman"/>
          <w:spacing w:val="4"/>
          <w:sz w:val="27"/>
          <w:szCs w:val="27"/>
        </w:rPr>
        <w:t>à</w:t>
      </w:r>
      <w:r>
        <w:rPr>
          <w:rFonts w:ascii="Times New Roman" w:hAnsi="Times New Roman"/>
          <w:spacing w:val="4"/>
          <w:sz w:val="27"/>
          <w:szCs w:val="27"/>
        </w:rPr>
        <w:t>i ch</w:t>
      </w:r>
      <w:r w:rsidRPr="00891A95">
        <w:rPr>
          <w:rFonts w:ascii="Times New Roman" w:hAnsi="Times New Roman"/>
          <w:spacing w:val="4"/>
          <w:sz w:val="27"/>
          <w:szCs w:val="27"/>
        </w:rPr>
        <w:t>í</w:t>
      </w:r>
      <w:r>
        <w:rPr>
          <w:rFonts w:ascii="Times New Roman" w:hAnsi="Times New Roman"/>
          <w:spacing w:val="4"/>
          <w:sz w:val="27"/>
          <w:szCs w:val="27"/>
        </w:rPr>
        <w:t>nh n</w:t>
      </w:r>
      <w:r w:rsidRPr="00891A95">
        <w:rPr>
          <w:rFonts w:ascii="Times New Roman" w:hAnsi="Times New Roman"/>
          <w:spacing w:val="4"/>
          <w:sz w:val="27"/>
          <w:szCs w:val="27"/>
        </w:rPr>
        <w:t>ộ</w:t>
      </w:r>
      <w:r>
        <w:rPr>
          <w:rFonts w:ascii="Times New Roman" w:hAnsi="Times New Roman"/>
          <w:spacing w:val="4"/>
          <w:sz w:val="27"/>
          <w:szCs w:val="27"/>
        </w:rPr>
        <w:t>p cho c</w:t>
      </w:r>
      <w:r w:rsidRPr="00891A95">
        <w:rPr>
          <w:rFonts w:ascii="Times New Roman" w:hAnsi="Times New Roman"/>
          <w:spacing w:val="4"/>
          <w:sz w:val="27"/>
          <w:szCs w:val="27"/>
        </w:rPr>
        <w:t>ơ</w:t>
      </w:r>
      <w:r>
        <w:rPr>
          <w:rFonts w:ascii="Times New Roman" w:hAnsi="Times New Roman"/>
          <w:spacing w:val="4"/>
          <w:sz w:val="27"/>
          <w:szCs w:val="27"/>
        </w:rPr>
        <w:t xml:space="preserve"> quan thu</w:t>
      </w:r>
      <w:r w:rsidRPr="00891A95">
        <w:rPr>
          <w:rFonts w:ascii="Times New Roman" w:hAnsi="Times New Roman"/>
          <w:spacing w:val="4"/>
          <w:sz w:val="27"/>
          <w:szCs w:val="27"/>
        </w:rPr>
        <w:t>ế</w:t>
      </w:r>
      <w:r>
        <w:rPr>
          <w:rFonts w:ascii="Times New Roman" w:hAnsi="Times New Roman"/>
          <w:spacing w:val="4"/>
          <w:sz w:val="27"/>
          <w:szCs w:val="27"/>
        </w:rPr>
        <w:t xml:space="preserve"> k</w:t>
      </w:r>
      <w:r w:rsidRPr="00891A95">
        <w:rPr>
          <w:rFonts w:ascii="Times New Roman" w:hAnsi="Times New Roman"/>
          <w:spacing w:val="4"/>
          <w:sz w:val="27"/>
          <w:szCs w:val="27"/>
        </w:rPr>
        <w:t>è</w:t>
      </w:r>
      <w:r>
        <w:rPr>
          <w:rFonts w:ascii="Times New Roman" w:hAnsi="Times New Roman"/>
          <w:spacing w:val="4"/>
          <w:sz w:val="27"/>
          <w:szCs w:val="27"/>
        </w:rPr>
        <w:t>m theo B</w:t>
      </w:r>
      <w:r w:rsidRPr="00891A95">
        <w:rPr>
          <w:rFonts w:ascii="Times New Roman" w:hAnsi="Times New Roman"/>
          <w:spacing w:val="4"/>
          <w:sz w:val="27"/>
          <w:szCs w:val="27"/>
        </w:rPr>
        <w:t>ả</w:t>
      </w:r>
      <w:r>
        <w:rPr>
          <w:rFonts w:ascii="Times New Roman" w:hAnsi="Times New Roman"/>
          <w:spacing w:val="4"/>
          <w:sz w:val="27"/>
          <w:szCs w:val="27"/>
        </w:rPr>
        <w:t>ng c</w:t>
      </w:r>
      <w:r w:rsidRPr="00891A95">
        <w:rPr>
          <w:rFonts w:ascii="Times New Roman" w:hAnsi="Times New Roman"/>
          <w:spacing w:val="4"/>
          <w:sz w:val="27"/>
          <w:szCs w:val="27"/>
        </w:rPr>
        <w:t>â</w:t>
      </w:r>
      <w:r>
        <w:rPr>
          <w:rFonts w:ascii="Times New Roman" w:hAnsi="Times New Roman"/>
          <w:spacing w:val="4"/>
          <w:sz w:val="27"/>
          <w:szCs w:val="27"/>
        </w:rPr>
        <w:t>n đ</w:t>
      </w:r>
      <w:r w:rsidRPr="00891A95">
        <w:rPr>
          <w:rFonts w:ascii="Times New Roman" w:hAnsi="Times New Roman"/>
          <w:spacing w:val="4"/>
          <w:sz w:val="27"/>
          <w:szCs w:val="27"/>
        </w:rPr>
        <w:t>ối</w:t>
      </w:r>
      <w:r>
        <w:rPr>
          <w:rFonts w:ascii="Times New Roman" w:hAnsi="Times New Roman"/>
          <w:spacing w:val="4"/>
          <w:sz w:val="27"/>
          <w:szCs w:val="27"/>
        </w:rPr>
        <w:t xml:space="preserve"> t</w:t>
      </w:r>
      <w:r w:rsidRPr="00891A95">
        <w:rPr>
          <w:rFonts w:ascii="Times New Roman" w:hAnsi="Times New Roman"/>
          <w:spacing w:val="4"/>
          <w:sz w:val="27"/>
          <w:szCs w:val="27"/>
        </w:rPr>
        <w:t>ài</w:t>
      </w:r>
      <w:r>
        <w:rPr>
          <w:rFonts w:ascii="Times New Roman" w:hAnsi="Times New Roman"/>
          <w:spacing w:val="4"/>
          <w:sz w:val="27"/>
          <w:szCs w:val="27"/>
        </w:rPr>
        <w:t xml:space="preserve"> kh</w:t>
      </w:r>
      <w:r w:rsidRPr="00891A95">
        <w:rPr>
          <w:rFonts w:ascii="Times New Roman" w:hAnsi="Times New Roman"/>
          <w:spacing w:val="4"/>
          <w:sz w:val="27"/>
          <w:szCs w:val="27"/>
        </w:rPr>
        <w:t>oản</w:t>
      </w:r>
      <w:r>
        <w:rPr>
          <w:rFonts w:ascii="Times New Roman" w:hAnsi="Times New Roman"/>
          <w:spacing w:val="4"/>
          <w:sz w:val="27"/>
          <w:szCs w:val="27"/>
        </w:rPr>
        <w:t>.</w:t>
      </w:r>
    </w:p>
    <w:p w:rsidR="00E732BA" w:rsidRPr="0016056E" w:rsidRDefault="00635A1A" w:rsidP="00E732BA">
      <w:pPr>
        <w:pStyle w:val="BodyTextIndent3"/>
        <w:spacing w:after="135"/>
        <w:ind w:left="0" w:firstLine="709"/>
        <w:rPr>
          <w:rFonts w:ascii="Times New Roman" w:hAnsi="Times New Roman"/>
          <w:sz w:val="27"/>
          <w:szCs w:val="27"/>
        </w:rPr>
      </w:pPr>
      <w:r w:rsidRPr="00635A1A">
        <w:rPr>
          <w:rFonts w:ascii="Times New Roman" w:hAnsi="Times New Roman"/>
          <w:spacing w:val="4"/>
          <w:sz w:val="27"/>
          <w:szCs w:val="27"/>
        </w:rPr>
        <w:t>Khi lập báo cáo tài chính, các doanh nghiệp phải tuân thủ biểu mẫu báo cáo tài chính theo quy định.</w:t>
      </w:r>
      <w:r w:rsidRPr="00635A1A">
        <w:rPr>
          <w:rFonts w:ascii="Times New Roman" w:hAnsi="Times New Roman"/>
          <w:sz w:val="27"/>
          <w:szCs w:val="27"/>
        </w:rPr>
        <w:t xml:space="preserve"> </w:t>
      </w:r>
    </w:p>
    <w:p w:rsidR="00E732BA" w:rsidRPr="0016056E" w:rsidRDefault="00635A1A" w:rsidP="00E732BA">
      <w:pPr>
        <w:spacing w:after="135"/>
        <w:ind w:firstLine="720"/>
      </w:pPr>
      <w:r w:rsidRPr="00635A1A">
        <w:t xml:space="preserve">Ngoài ra, doanh nghiệp có thể lập thêm các báo cáo khác </w:t>
      </w:r>
      <w:r w:rsidRPr="00635A1A">
        <w:rPr>
          <w:rFonts w:hint="eastAsia"/>
        </w:rPr>
        <w:t>đ</w:t>
      </w:r>
      <w:r w:rsidRPr="00635A1A">
        <w:t xml:space="preserve">ể phục vụ yêu cầu quản lý, chỉ </w:t>
      </w:r>
      <w:r w:rsidRPr="00635A1A">
        <w:rPr>
          <w:rFonts w:hint="eastAsia"/>
        </w:rPr>
        <w:t>đ</w:t>
      </w:r>
      <w:r w:rsidRPr="00635A1A">
        <w:t xml:space="preserve">ạo, </w:t>
      </w:r>
      <w:r w:rsidRPr="00635A1A">
        <w:rPr>
          <w:rFonts w:hint="eastAsia"/>
        </w:rPr>
        <w:t>đ</w:t>
      </w:r>
      <w:r w:rsidRPr="00635A1A">
        <w:t xml:space="preserve">iều hành hoạt </w:t>
      </w:r>
      <w:r w:rsidRPr="00635A1A">
        <w:rPr>
          <w:rFonts w:hint="eastAsia"/>
        </w:rPr>
        <w:t>đ</w:t>
      </w:r>
      <w:r w:rsidRPr="00635A1A">
        <w:t xml:space="preserve">ộng sản xuất, kinh doanh của </w:t>
      </w:r>
      <w:r w:rsidRPr="00635A1A">
        <w:rPr>
          <w:rFonts w:hint="eastAsia"/>
        </w:rPr>
        <w:t>đơ</w:t>
      </w:r>
      <w:r w:rsidRPr="00635A1A">
        <w:t>n vị.</w:t>
      </w:r>
    </w:p>
    <w:p w:rsidR="00E732BA" w:rsidRPr="0016056E" w:rsidRDefault="00635A1A" w:rsidP="00E732BA">
      <w:pPr>
        <w:pStyle w:val="BodyTextIndent3"/>
        <w:spacing w:after="135"/>
        <w:ind w:left="0" w:firstLine="709"/>
        <w:rPr>
          <w:rFonts w:ascii="Times New Roman" w:hAnsi="Times New Roman"/>
          <w:sz w:val="27"/>
          <w:szCs w:val="27"/>
        </w:rPr>
      </w:pPr>
      <w:r w:rsidRPr="00635A1A">
        <w:rPr>
          <w:rFonts w:ascii="Times New Roman" w:hAnsi="Times New Roman"/>
          <w:spacing w:val="4"/>
          <w:sz w:val="27"/>
          <w:szCs w:val="27"/>
        </w:rPr>
        <w:t>3.2</w:t>
      </w:r>
      <w:r w:rsidRPr="00635A1A">
        <w:rPr>
          <w:rFonts w:ascii="Times New Roman" w:hAnsi="Times New Roman"/>
          <w:sz w:val="27"/>
          <w:szCs w:val="27"/>
        </w:rPr>
        <w:t xml:space="preserve">. Nội dung, phương pháp lập và trình bày các chỉ tiêu trong từng báo cáo được áp dụng thống nhất cho các doanh nghiệp siêu nhỏ. </w:t>
      </w:r>
    </w:p>
    <w:p w:rsidR="00E732BA" w:rsidRPr="0016056E" w:rsidRDefault="00635A1A" w:rsidP="00E732BA">
      <w:pPr>
        <w:tabs>
          <w:tab w:val="left" w:pos="720"/>
          <w:tab w:val="left" w:pos="1440"/>
          <w:tab w:val="left" w:pos="2160"/>
          <w:tab w:val="left" w:pos="2880"/>
          <w:tab w:val="left" w:pos="3600"/>
          <w:tab w:val="left" w:pos="4320"/>
          <w:tab w:val="left" w:pos="5040"/>
          <w:tab w:val="left" w:pos="5760"/>
          <w:tab w:val="left" w:pos="6210"/>
        </w:tabs>
        <w:spacing w:after="105"/>
        <w:rPr>
          <w:b/>
        </w:rPr>
      </w:pPr>
      <w:r w:rsidRPr="00635A1A">
        <w:rPr>
          <w:b/>
          <w:bCs/>
          <w:lang w:val="vi-VN"/>
        </w:rPr>
        <w:tab/>
        <w:t>4</w:t>
      </w:r>
      <w:r w:rsidRPr="00635A1A">
        <w:rPr>
          <w:b/>
        </w:rPr>
        <w:t>. Trách nhiệm, thời hạn lập và gửi báo cáo tài chính</w:t>
      </w:r>
    </w:p>
    <w:p w:rsidR="00E732BA" w:rsidRPr="0016056E" w:rsidRDefault="00635A1A" w:rsidP="00E732BA">
      <w:pPr>
        <w:spacing w:after="105"/>
        <w:ind w:firstLine="720"/>
        <w:rPr>
          <w:lang w:val="vi-VN"/>
        </w:rPr>
      </w:pPr>
      <w:r w:rsidRPr="00635A1A">
        <w:t>4.</w:t>
      </w:r>
      <w:r w:rsidRPr="00635A1A">
        <w:rPr>
          <w:lang w:val="vi-VN"/>
        </w:rPr>
        <w:t>1. Trách nhiệm, thời hạn lập và gửi báo cáo tài chính:</w:t>
      </w:r>
    </w:p>
    <w:p w:rsidR="00E732BA" w:rsidRPr="0016056E" w:rsidRDefault="00635A1A" w:rsidP="00E732BA">
      <w:pPr>
        <w:spacing w:after="105"/>
        <w:rPr>
          <w:lang w:val="vi-VN"/>
        </w:rPr>
      </w:pPr>
      <w:r w:rsidRPr="00635A1A">
        <w:t xml:space="preserve">          </w:t>
      </w:r>
      <w:r w:rsidRPr="00635A1A">
        <w:rPr>
          <w:lang w:val="vi-VN"/>
        </w:rPr>
        <w:t>a) Tất cả các doanh nghiệp siêu nhỏ phải lập và gửi báo cáo tài chính n</w:t>
      </w:r>
      <w:r w:rsidRPr="00635A1A">
        <w:rPr>
          <w:rFonts w:hint="eastAsia"/>
          <w:lang w:val="vi-VN"/>
        </w:rPr>
        <w:t>ă</w:t>
      </w:r>
      <w:r w:rsidRPr="00635A1A">
        <w:rPr>
          <w:lang w:val="vi-VN"/>
        </w:rPr>
        <w:t>m</w:t>
      </w:r>
      <w:r w:rsidRPr="00635A1A">
        <w:t xml:space="preserve"> </w:t>
      </w:r>
      <w:r w:rsidRPr="00635A1A">
        <w:rPr>
          <w:lang w:val="vi-VN"/>
        </w:rPr>
        <w:t>chậm nhất là 90 ngày kể từ ngày kết thúc n</w:t>
      </w:r>
      <w:r w:rsidRPr="00635A1A">
        <w:rPr>
          <w:rFonts w:hint="eastAsia"/>
          <w:lang w:val="vi-VN"/>
        </w:rPr>
        <w:t>ă</w:t>
      </w:r>
      <w:r w:rsidRPr="00635A1A">
        <w:rPr>
          <w:lang w:val="vi-VN"/>
        </w:rPr>
        <w:t>m tài chính</w:t>
      </w:r>
      <w:r w:rsidRPr="00635A1A">
        <w:t xml:space="preserve"> cho các c</w:t>
      </w:r>
      <w:r w:rsidRPr="00635A1A">
        <w:rPr>
          <w:rFonts w:hint="eastAsia"/>
        </w:rPr>
        <w:t>ơ</w:t>
      </w:r>
      <w:r w:rsidRPr="00635A1A">
        <w:t xml:space="preserve"> quan có liên quan theo quy </w:t>
      </w:r>
      <w:r w:rsidRPr="00635A1A">
        <w:rPr>
          <w:rFonts w:hint="eastAsia"/>
        </w:rPr>
        <w:t>đ</w:t>
      </w:r>
      <w:r w:rsidRPr="00635A1A">
        <w:t xml:space="preserve">ịnh tại khoản 4.2 </w:t>
      </w:r>
      <w:r w:rsidRPr="00635A1A">
        <w:rPr>
          <w:rFonts w:hint="eastAsia"/>
        </w:rPr>
        <w:t>Đ</w:t>
      </w:r>
      <w:r w:rsidRPr="00635A1A">
        <w:t>iều này</w:t>
      </w:r>
      <w:r w:rsidRPr="00635A1A">
        <w:rPr>
          <w:lang w:val="vi-VN"/>
        </w:rPr>
        <w:t>.</w:t>
      </w:r>
    </w:p>
    <w:p w:rsidR="00E732BA" w:rsidRPr="0016056E" w:rsidRDefault="00635A1A" w:rsidP="00E732BA">
      <w:pPr>
        <w:spacing w:after="105"/>
        <w:ind w:firstLine="720"/>
        <w:rPr>
          <w:lang w:val="vi-VN"/>
        </w:rPr>
      </w:pPr>
      <w:r w:rsidRPr="00635A1A">
        <w:rPr>
          <w:lang w:val="vi-VN"/>
        </w:rPr>
        <w:t>b) Ngoài việc lập báo cáo tài chính n</w:t>
      </w:r>
      <w:r w:rsidRPr="00635A1A">
        <w:rPr>
          <w:rFonts w:hint="eastAsia"/>
          <w:lang w:val="vi-VN"/>
        </w:rPr>
        <w:t>ă</w:t>
      </w:r>
      <w:r w:rsidRPr="00635A1A">
        <w:rPr>
          <w:lang w:val="vi-VN"/>
        </w:rPr>
        <w:t xml:space="preserve">m, các doanh nghiệp có thể lập báo cáo tài chính hàng tháng, quý </w:t>
      </w:r>
      <w:r w:rsidRPr="00635A1A">
        <w:rPr>
          <w:rFonts w:hint="eastAsia"/>
          <w:lang w:val="vi-VN"/>
        </w:rPr>
        <w:t>đ</w:t>
      </w:r>
      <w:r w:rsidRPr="00635A1A">
        <w:rPr>
          <w:lang w:val="vi-VN"/>
        </w:rPr>
        <w:t xml:space="preserve">ể phục vụ yêu cầu quản lý và </w:t>
      </w:r>
      <w:r w:rsidRPr="00635A1A">
        <w:rPr>
          <w:rFonts w:hint="eastAsia"/>
          <w:lang w:val="vi-VN"/>
        </w:rPr>
        <w:t>đ</w:t>
      </w:r>
      <w:r w:rsidRPr="00635A1A">
        <w:rPr>
          <w:lang w:val="vi-VN"/>
        </w:rPr>
        <w:t xml:space="preserve">iều hành hoạt </w:t>
      </w:r>
      <w:r w:rsidRPr="00635A1A">
        <w:rPr>
          <w:rFonts w:hint="eastAsia"/>
          <w:lang w:val="vi-VN"/>
        </w:rPr>
        <w:t>đ</w:t>
      </w:r>
      <w:r w:rsidRPr="00635A1A">
        <w:rPr>
          <w:lang w:val="vi-VN"/>
        </w:rPr>
        <w:t>ộng sản xuất, kinh doanh của doanh nghiệp.</w:t>
      </w:r>
    </w:p>
    <w:p w:rsidR="00E732BA" w:rsidRPr="0016056E" w:rsidRDefault="00635A1A" w:rsidP="00E732BA">
      <w:pPr>
        <w:spacing w:after="105"/>
        <w:ind w:firstLine="720"/>
      </w:pPr>
      <w:r w:rsidRPr="00635A1A">
        <w:t>4.2. N</w:t>
      </w:r>
      <w:r w:rsidRPr="00635A1A">
        <w:rPr>
          <w:rFonts w:hint="eastAsia"/>
        </w:rPr>
        <w:t>ơ</w:t>
      </w:r>
      <w:r w:rsidRPr="00635A1A">
        <w:t>i nhận báo cáo tài chính n</w:t>
      </w:r>
      <w:r w:rsidRPr="00635A1A">
        <w:rPr>
          <w:rFonts w:hint="eastAsia"/>
        </w:rPr>
        <w:t>ă</w:t>
      </w:r>
      <w:r w:rsidRPr="00635A1A">
        <w:t xml:space="preserve">m </w:t>
      </w:r>
      <w:r w:rsidRPr="00635A1A">
        <w:rPr>
          <w:rFonts w:hint="eastAsia"/>
        </w:rPr>
        <w:t>đư</w:t>
      </w:r>
      <w:r w:rsidRPr="00635A1A">
        <w:t xml:space="preserve">ợc quy </w:t>
      </w:r>
      <w:r w:rsidRPr="00635A1A">
        <w:rPr>
          <w:rFonts w:hint="eastAsia"/>
        </w:rPr>
        <w:t>đ</w:t>
      </w:r>
      <w:r w:rsidRPr="00635A1A">
        <w:t>ịnh nh</w:t>
      </w:r>
      <w:r w:rsidRPr="00635A1A">
        <w:rPr>
          <w:rFonts w:hint="eastAsia"/>
        </w:rPr>
        <w:t>ư</w:t>
      </w:r>
      <w:r w:rsidRPr="00635A1A">
        <w:t xml:space="preserve"> sau:</w:t>
      </w:r>
    </w:p>
    <w:p w:rsidR="00E732BA" w:rsidRPr="0016056E" w:rsidRDefault="00635A1A" w:rsidP="00E732BA">
      <w:pPr>
        <w:spacing w:after="105"/>
        <w:ind w:firstLine="720"/>
      </w:pPr>
      <w:r w:rsidRPr="00635A1A">
        <w:t>Các doanh nghiệp nộp báo cáo tài chính n</w:t>
      </w:r>
      <w:r w:rsidRPr="00635A1A">
        <w:rPr>
          <w:rFonts w:hint="eastAsia"/>
        </w:rPr>
        <w:t>ă</w:t>
      </w:r>
      <w:r w:rsidRPr="00635A1A">
        <w:t>m cho c</w:t>
      </w:r>
      <w:r w:rsidRPr="00635A1A">
        <w:rPr>
          <w:rFonts w:hint="eastAsia"/>
        </w:rPr>
        <w:t>ơ</w:t>
      </w:r>
      <w:r w:rsidRPr="00635A1A">
        <w:t xml:space="preserve"> quan thuế, c</w:t>
      </w:r>
      <w:r w:rsidRPr="00635A1A">
        <w:rPr>
          <w:rFonts w:hint="eastAsia"/>
        </w:rPr>
        <w:t>ơ</w:t>
      </w:r>
      <w:r w:rsidRPr="00635A1A">
        <w:t xml:space="preserve"> quan </w:t>
      </w:r>
      <w:r w:rsidRPr="00635A1A">
        <w:rPr>
          <w:rFonts w:hint="eastAsia"/>
        </w:rPr>
        <w:t>đă</w:t>
      </w:r>
      <w:r w:rsidRPr="00635A1A">
        <w:t>ng ký kinh doanh và c</w:t>
      </w:r>
      <w:r w:rsidRPr="00635A1A">
        <w:rPr>
          <w:rFonts w:hint="eastAsia"/>
        </w:rPr>
        <w:t>ơ</w:t>
      </w:r>
      <w:r w:rsidRPr="00635A1A">
        <w:t xml:space="preserve"> quan Thống kê.</w:t>
      </w:r>
    </w:p>
    <w:p w:rsidR="00F220F5" w:rsidRDefault="00635A1A" w:rsidP="00E732BA">
      <w:pPr>
        <w:spacing w:after="105"/>
        <w:ind w:firstLine="720"/>
      </w:pPr>
      <w:r w:rsidRPr="00635A1A">
        <w:t>4.3. Biểu mẫu Báo cáo tài chính n</w:t>
      </w:r>
      <w:r w:rsidRPr="00635A1A">
        <w:rPr>
          <w:rFonts w:hint="eastAsia"/>
        </w:rPr>
        <w:t>ă</w:t>
      </w:r>
      <w:r w:rsidRPr="00635A1A">
        <w:t>m, nội dung và ph</w:t>
      </w:r>
      <w:r w:rsidRPr="00635A1A">
        <w:rPr>
          <w:rFonts w:hint="eastAsia"/>
        </w:rPr>
        <w:t>ươ</w:t>
      </w:r>
      <w:r w:rsidRPr="00635A1A">
        <w:t xml:space="preserve">ng pháp lập Báo cáo tài chính của doanh nghiệp siêu nhỏ </w:t>
      </w:r>
      <w:r w:rsidRPr="00635A1A">
        <w:rPr>
          <w:rFonts w:hint="eastAsia"/>
        </w:rPr>
        <w:t>đư</w:t>
      </w:r>
      <w:r w:rsidRPr="00635A1A">
        <w:t>ợc h</w:t>
      </w:r>
      <w:r w:rsidRPr="00635A1A">
        <w:rPr>
          <w:rFonts w:hint="eastAsia"/>
        </w:rPr>
        <w:t>ư</w:t>
      </w:r>
      <w:r w:rsidRPr="00635A1A">
        <w:t>ớng dẫn tại Phụ lục 3 và Phụ lục 4 ban hành kèm theo Thông t</w:t>
      </w:r>
      <w:r w:rsidRPr="00635A1A">
        <w:rPr>
          <w:rFonts w:hint="eastAsia"/>
        </w:rPr>
        <w:t>ư</w:t>
      </w:r>
      <w:r w:rsidRPr="00635A1A">
        <w:t xml:space="preserve"> này.</w:t>
      </w:r>
    </w:p>
    <w:p w:rsidR="00CE0EF7" w:rsidRDefault="00CE0EF7">
      <w:pPr>
        <w:spacing w:after="105"/>
        <w:jc w:val="center"/>
        <w:rPr>
          <w:b/>
        </w:rPr>
      </w:pPr>
    </w:p>
    <w:p w:rsidR="00887B46" w:rsidRDefault="00FD0671">
      <w:pPr>
        <w:spacing w:after="0"/>
        <w:jc w:val="center"/>
        <w:rPr>
          <w:b/>
        </w:rPr>
      </w:pPr>
      <w:r w:rsidRPr="00FD0671">
        <w:rPr>
          <w:b/>
        </w:rPr>
        <w:t>CHƯƠNG III</w:t>
      </w:r>
    </w:p>
    <w:p w:rsidR="00887B46" w:rsidRDefault="00635A1A">
      <w:pPr>
        <w:spacing w:after="0"/>
        <w:jc w:val="center"/>
        <w:rPr>
          <w:b/>
          <w:lang w:val="sv-SE"/>
        </w:rPr>
      </w:pPr>
      <w:r w:rsidRPr="00635A1A">
        <w:rPr>
          <w:b/>
          <w:lang w:val="sv-SE"/>
        </w:rPr>
        <w:t>TỔ CHỨC THỰC HIỆN</w:t>
      </w:r>
    </w:p>
    <w:p w:rsidR="00F220F5" w:rsidRPr="0016056E" w:rsidRDefault="00635A1A" w:rsidP="00F220F5">
      <w:pPr>
        <w:spacing w:after="140"/>
        <w:ind w:firstLine="720"/>
        <w:rPr>
          <w:b/>
        </w:rPr>
      </w:pPr>
      <w:r w:rsidRPr="00635A1A">
        <w:rPr>
          <w:rFonts w:hint="eastAsia"/>
          <w:b/>
        </w:rPr>
        <w:t>Đ</w:t>
      </w:r>
      <w:r w:rsidRPr="00635A1A">
        <w:rPr>
          <w:b/>
        </w:rPr>
        <w:t xml:space="preserve">iều </w:t>
      </w:r>
      <w:r w:rsidR="004326D5">
        <w:rPr>
          <w:b/>
        </w:rPr>
        <w:t>17</w:t>
      </w:r>
      <w:r w:rsidRPr="00635A1A">
        <w:rPr>
          <w:b/>
        </w:rPr>
        <w:t>. Chuyển số d</w:t>
      </w:r>
      <w:r w:rsidRPr="00635A1A">
        <w:rPr>
          <w:rFonts w:hint="eastAsia"/>
          <w:b/>
        </w:rPr>
        <w:t>ư</w:t>
      </w:r>
      <w:r w:rsidRPr="00635A1A">
        <w:rPr>
          <w:b/>
        </w:rPr>
        <w:t xml:space="preserve"> trên sổ kế toán</w:t>
      </w:r>
    </w:p>
    <w:p w:rsidR="00F220F5" w:rsidRPr="0016056E" w:rsidRDefault="00635A1A" w:rsidP="00F220F5">
      <w:pPr>
        <w:spacing w:after="140"/>
      </w:pPr>
      <w:r w:rsidRPr="00635A1A">
        <w:tab/>
        <w:t>Doanh nghiệp thực hiện chuyển số d</w:t>
      </w:r>
      <w:r w:rsidRPr="00635A1A">
        <w:rPr>
          <w:rFonts w:hint="eastAsia"/>
        </w:rPr>
        <w:t>ư</w:t>
      </w:r>
      <w:r w:rsidRPr="00635A1A">
        <w:t xml:space="preserve"> các tài khoản kế toán theo quy </w:t>
      </w:r>
      <w:r w:rsidRPr="00635A1A">
        <w:rPr>
          <w:rFonts w:hint="eastAsia"/>
        </w:rPr>
        <w:t>đ</w:t>
      </w:r>
      <w:r w:rsidRPr="00635A1A">
        <w:t>ịnh tại Thông t</w:t>
      </w:r>
      <w:r w:rsidRPr="00635A1A">
        <w:rPr>
          <w:rFonts w:hint="eastAsia"/>
        </w:rPr>
        <w:t>ư</w:t>
      </w:r>
      <w:r w:rsidRPr="00635A1A">
        <w:t xml:space="preserve"> số 133/2016/TT-BTC sang số d</w:t>
      </w:r>
      <w:r w:rsidRPr="00635A1A">
        <w:rPr>
          <w:rFonts w:hint="eastAsia"/>
        </w:rPr>
        <w:t>ư</w:t>
      </w:r>
      <w:r w:rsidRPr="00635A1A">
        <w:t xml:space="preserve"> các tài khoản kế toán quy </w:t>
      </w:r>
      <w:r w:rsidRPr="00635A1A">
        <w:rPr>
          <w:rFonts w:hint="eastAsia"/>
        </w:rPr>
        <w:t>đ</w:t>
      </w:r>
      <w:r w:rsidRPr="00635A1A">
        <w:t>ịnh tại Thông t</w:t>
      </w:r>
      <w:r w:rsidRPr="00635A1A">
        <w:rPr>
          <w:rFonts w:hint="eastAsia"/>
        </w:rPr>
        <w:t>ư</w:t>
      </w:r>
      <w:r w:rsidRPr="00635A1A">
        <w:t xml:space="preserve"> này nh</w:t>
      </w:r>
      <w:r w:rsidRPr="00635A1A">
        <w:rPr>
          <w:rFonts w:hint="eastAsia"/>
        </w:rPr>
        <w:t>ư</w:t>
      </w:r>
      <w:r w:rsidRPr="00635A1A">
        <w:t xml:space="preserve"> sau:</w:t>
      </w:r>
    </w:p>
    <w:p w:rsidR="00F220F5" w:rsidRPr="0016056E" w:rsidRDefault="00635A1A" w:rsidP="00F220F5">
      <w:pPr>
        <w:spacing w:after="94"/>
        <w:ind w:firstLine="720"/>
        <w:rPr>
          <w:bCs/>
          <w:szCs w:val="28"/>
        </w:rPr>
      </w:pPr>
      <w:r w:rsidRPr="00635A1A">
        <w:rPr>
          <w:bCs/>
          <w:szCs w:val="28"/>
        </w:rPr>
        <w:t>- Số d</w:t>
      </w:r>
      <w:r w:rsidRPr="00635A1A">
        <w:rPr>
          <w:rFonts w:hint="eastAsia"/>
          <w:bCs/>
          <w:szCs w:val="28"/>
        </w:rPr>
        <w:t>ư</w:t>
      </w:r>
      <w:r w:rsidRPr="00635A1A">
        <w:rPr>
          <w:bCs/>
          <w:szCs w:val="28"/>
        </w:rPr>
        <w:t xml:space="preserve"> TK 111- Tiền mặt </w:t>
      </w:r>
      <w:r w:rsidRPr="00635A1A">
        <w:rPr>
          <w:rFonts w:hint="eastAsia"/>
          <w:bCs/>
          <w:szCs w:val="28"/>
        </w:rPr>
        <w:t>đư</w:t>
      </w:r>
      <w:r w:rsidRPr="00635A1A">
        <w:rPr>
          <w:bCs/>
          <w:szCs w:val="28"/>
        </w:rPr>
        <w:t>ợc chuyển sang TK 1111- Tiền mặt.</w:t>
      </w:r>
    </w:p>
    <w:p w:rsidR="00E931E8" w:rsidRPr="0016056E" w:rsidRDefault="00635A1A" w:rsidP="00E931E8">
      <w:pPr>
        <w:spacing w:after="94"/>
        <w:ind w:firstLine="720"/>
        <w:rPr>
          <w:bCs/>
          <w:szCs w:val="28"/>
        </w:rPr>
      </w:pPr>
      <w:r w:rsidRPr="00635A1A">
        <w:rPr>
          <w:bCs/>
          <w:szCs w:val="28"/>
        </w:rPr>
        <w:t>- Số d</w:t>
      </w:r>
      <w:r w:rsidRPr="00635A1A">
        <w:rPr>
          <w:rFonts w:hint="eastAsia"/>
          <w:bCs/>
          <w:szCs w:val="28"/>
        </w:rPr>
        <w:t>ư</w:t>
      </w:r>
      <w:r w:rsidRPr="00635A1A">
        <w:rPr>
          <w:bCs/>
          <w:szCs w:val="28"/>
        </w:rPr>
        <w:t xml:space="preserve"> TK 112- Tiền gửi ngân hàng và số d</w:t>
      </w:r>
      <w:r w:rsidRPr="00635A1A">
        <w:rPr>
          <w:rFonts w:hint="eastAsia"/>
          <w:bCs/>
          <w:szCs w:val="28"/>
        </w:rPr>
        <w:t>ư</w:t>
      </w:r>
      <w:r w:rsidRPr="00635A1A">
        <w:rPr>
          <w:bCs/>
          <w:szCs w:val="28"/>
        </w:rPr>
        <w:t xml:space="preserve"> TK 1281- Tiền gửi có kỳ hạn </w:t>
      </w:r>
      <w:r w:rsidRPr="00635A1A">
        <w:rPr>
          <w:rFonts w:hint="eastAsia"/>
          <w:bCs/>
          <w:szCs w:val="28"/>
        </w:rPr>
        <w:t>đư</w:t>
      </w:r>
      <w:r w:rsidRPr="00635A1A">
        <w:rPr>
          <w:bCs/>
          <w:szCs w:val="28"/>
        </w:rPr>
        <w:t>ợc chuyển sang TK 1112- Tiền gửi ngân hàng.</w:t>
      </w:r>
    </w:p>
    <w:p w:rsidR="00F220F5" w:rsidRPr="0016056E" w:rsidRDefault="00635A1A" w:rsidP="00F220F5">
      <w:pPr>
        <w:spacing w:after="94"/>
        <w:rPr>
          <w:bCs/>
          <w:szCs w:val="28"/>
        </w:rPr>
      </w:pPr>
      <w:r w:rsidRPr="00635A1A">
        <w:rPr>
          <w:bCs/>
          <w:szCs w:val="28"/>
        </w:rPr>
        <w:tab/>
        <w:t>- Số d</w:t>
      </w:r>
      <w:r w:rsidRPr="00635A1A">
        <w:rPr>
          <w:rFonts w:hint="eastAsia"/>
          <w:bCs/>
          <w:szCs w:val="28"/>
        </w:rPr>
        <w:t>ư</w:t>
      </w:r>
      <w:r w:rsidRPr="00635A1A">
        <w:rPr>
          <w:bCs/>
          <w:szCs w:val="28"/>
        </w:rPr>
        <w:t xml:space="preserve"> các TK 131- Phải thu của khách hàng, TK 136- Phải thu nội bộ, TK 138- Phải thu khác, TK 141- Tạm ứng </w:t>
      </w:r>
      <w:r w:rsidRPr="00635A1A">
        <w:rPr>
          <w:rFonts w:hint="eastAsia"/>
          <w:bCs/>
          <w:szCs w:val="28"/>
        </w:rPr>
        <w:t>đư</w:t>
      </w:r>
      <w:r w:rsidRPr="00635A1A">
        <w:rPr>
          <w:bCs/>
          <w:szCs w:val="28"/>
        </w:rPr>
        <w:t>ợc chuyển sang TK 131- Các khoản nợ phải thu;</w:t>
      </w:r>
    </w:p>
    <w:p w:rsidR="00C216D0" w:rsidRPr="0016056E" w:rsidRDefault="00635A1A" w:rsidP="00F220F5">
      <w:pPr>
        <w:spacing w:after="94"/>
        <w:rPr>
          <w:bCs/>
          <w:szCs w:val="28"/>
        </w:rPr>
      </w:pPr>
      <w:r w:rsidRPr="00635A1A">
        <w:rPr>
          <w:bCs/>
          <w:szCs w:val="28"/>
        </w:rPr>
        <w:tab/>
        <w:t>- Số d</w:t>
      </w:r>
      <w:r w:rsidRPr="00635A1A">
        <w:rPr>
          <w:rFonts w:hint="eastAsia"/>
          <w:bCs/>
          <w:szCs w:val="28"/>
        </w:rPr>
        <w:t>ư</w:t>
      </w:r>
      <w:r w:rsidRPr="00635A1A">
        <w:rPr>
          <w:bCs/>
          <w:szCs w:val="28"/>
        </w:rPr>
        <w:t xml:space="preserve"> các TK 1331- Thuế GTGT </w:t>
      </w:r>
      <w:r w:rsidRPr="00635A1A">
        <w:rPr>
          <w:rFonts w:hint="eastAsia"/>
          <w:bCs/>
          <w:szCs w:val="28"/>
        </w:rPr>
        <w:t>đư</w:t>
      </w:r>
      <w:r w:rsidRPr="00635A1A">
        <w:rPr>
          <w:bCs/>
          <w:szCs w:val="28"/>
        </w:rPr>
        <w:t xml:space="preserve">ợc khấu trừ của hàng hóa, dịch vụ, TK 1332- Thuế GTGT </w:t>
      </w:r>
      <w:r w:rsidRPr="00635A1A">
        <w:rPr>
          <w:rFonts w:hint="eastAsia"/>
          <w:bCs/>
          <w:szCs w:val="28"/>
        </w:rPr>
        <w:t>đư</w:t>
      </w:r>
      <w:r w:rsidRPr="00635A1A">
        <w:rPr>
          <w:bCs/>
          <w:szCs w:val="28"/>
        </w:rPr>
        <w:t>ợc khấu trừ của TSC</w:t>
      </w:r>
      <w:r w:rsidRPr="00635A1A">
        <w:rPr>
          <w:rFonts w:hint="eastAsia"/>
          <w:bCs/>
          <w:szCs w:val="28"/>
        </w:rPr>
        <w:t>Đ</w:t>
      </w:r>
      <w:r w:rsidRPr="00635A1A">
        <w:rPr>
          <w:bCs/>
          <w:szCs w:val="28"/>
        </w:rPr>
        <w:t xml:space="preserve"> </w:t>
      </w:r>
      <w:r w:rsidRPr="00635A1A">
        <w:rPr>
          <w:rFonts w:hint="eastAsia"/>
          <w:bCs/>
          <w:szCs w:val="28"/>
        </w:rPr>
        <w:t>đư</w:t>
      </w:r>
      <w:r w:rsidRPr="00635A1A">
        <w:rPr>
          <w:bCs/>
          <w:szCs w:val="28"/>
        </w:rPr>
        <w:t>ợc chuyển sang TK 13</w:t>
      </w:r>
      <w:r w:rsidR="00CA2B28">
        <w:rPr>
          <w:bCs/>
          <w:szCs w:val="28"/>
        </w:rPr>
        <w:t>1</w:t>
      </w:r>
      <w:r w:rsidRPr="00635A1A">
        <w:rPr>
          <w:bCs/>
          <w:szCs w:val="28"/>
        </w:rPr>
        <w:t xml:space="preserve">3- Thuế GTGT </w:t>
      </w:r>
      <w:r w:rsidRPr="00635A1A">
        <w:rPr>
          <w:rFonts w:hint="eastAsia"/>
          <w:bCs/>
          <w:szCs w:val="28"/>
        </w:rPr>
        <w:t>đư</w:t>
      </w:r>
      <w:r w:rsidRPr="00635A1A">
        <w:rPr>
          <w:bCs/>
          <w:szCs w:val="28"/>
        </w:rPr>
        <w:t>ợc khấu trừ;</w:t>
      </w:r>
    </w:p>
    <w:p w:rsidR="00F220F5" w:rsidRPr="0016056E" w:rsidRDefault="00635A1A" w:rsidP="00F220F5">
      <w:pPr>
        <w:spacing w:after="94"/>
        <w:rPr>
          <w:bCs/>
          <w:szCs w:val="28"/>
        </w:rPr>
      </w:pPr>
      <w:r w:rsidRPr="00635A1A">
        <w:rPr>
          <w:bCs/>
          <w:szCs w:val="28"/>
        </w:rPr>
        <w:tab/>
        <w:t>- Số d</w:t>
      </w:r>
      <w:r w:rsidRPr="00635A1A">
        <w:rPr>
          <w:rFonts w:hint="eastAsia"/>
          <w:bCs/>
          <w:szCs w:val="28"/>
        </w:rPr>
        <w:t>ư</w:t>
      </w:r>
      <w:r w:rsidRPr="00635A1A">
        <w:rPr>
          <w:bCs/>
          <w:szCs w:val="28"/>
        </w:rPr>
        <w:t xml:space="preserve"> các TK 152- Nguyên liệu, vật liệu và TK 153- Công cụ, dụng cụ </w:t>
      </w:r>
      <w:r w:rsidRPr="00635A1A">
        <w:rPr>
          <w:rFonts w:hint="eastAsia"/>
          <w:bCs/>
          <w:szCs w:val="28"/>
        </w:rPr>
        <w:t>đư</w:t>
      </w:r>
      <w:r w:rsidRPr="00635A1A">
        <w:rPr>
          <w:bCs/>
          <w:szCs w:val="28"/>
        </w:rPr>
        <w:t>ợc chuyển sang TK 1521 - Vật liệu, dụng cụ; Số d</w:t>
      </w:r>
      <w:r w:rsidRPr="00635A1A">
        <w:rPr>
          <w:rFonts w:hint="eastAsia"/>
          <w:bCs/>
          <w:szCs w:val="28"/>
        </w:rPr>
        <w:t>ư</w:t>
      </w:r>
      <w:r w:rsidRPr="00635A1A">
        <w:rPr>
          <w:bCs/>
          <w:szCs w:val="28"/>
        </w:rPr>
        <w:t xml:space="preserve"> TK 154- Chi phí sản xuất, kinh doanh dở dang </w:t>
      </w:r>
      <w:r w:rsidRPr="00635A1A">
        <w:rPr>
          <w:rFonts w:hint="eastAsia"/>
          <w:bCs/>
          <w:szCs w:val="28"/>
        </w:rPr>
        <w:t>đư</w:t>
      </w:r>
      <w:r w:rsidRPr="00635A1A">
        <w:rPr>
          <w:bCs/>
          <w:szCs w:val="28"/>
        </w:rPr>
        <w:t>ợc chuyển sang TK 1524- Chi phí sản xuất, kinh doanh dở dang; Số d</w:t>
      </w:r>
      <w:r w:rsidRPr="00635A1A">
        <w:rPr>
          <w:rFonts w:hint="eastAsia"/>
          <w:bCs/>
          <w:szCs w:val="28"/>
        </w:rPr>
        <w:t>ư</w:t>
      </w:r>
      <w:r w:rsidRPr="00635A1A">
        <w:rPr>
          <w:bCs/>
          <w:szCs w:val="28"/>
        </w:rPr>
        <w:t xml:space="preserve"> các TK 155- Thành phẩm và TK 156- Hàng hóa </w:t>
      </w:r>
      <w:r w:rsidRPr="00635A1A">
        <w:rPr>
          <w:rFonts w:hint="eastAsia"/>
          <w:bCs/>
          <w:szCs w:val="28"/>
        </w:rPr>
        <w:t>đư</w:t>
      </w:r>
      <w:r w:rsidRPr="00635A1A">
        <w:rPr>
          <w:bCs/>
          <w:szCs w:val="28"/>
        </w:rPr>
        <w:t>ợc chuyển sang TK 1526 – Thành phẩm, hàng hóa;</w:t>
      </w:r>
    </w:p>
    <w:p w:rsidR="00F220F5" w:rsidRPr="0016056E" w:rsidRDefault="00635A1A" w:rsidP="00F220F5">
      <w:pPr>
        <w:spacing w:after="94"/>
        <w:rPr>
          <w:bCs/>
          <w:szCs w:val="28"/>
        </w:rPr>
      </w:pPr>
      <w:r w:rsidRPr="00635A1A">
        <w:rPr>
          <w:bCs/>
          <w:szCs w:val="28"/>
        </w:rPr>
        <w:tab/>
        <w:t>- Số d</w:t>
      </w:r>
      <w:r w:rsidRPr="00635A1A">
        <w:rPr>
          <w:rFonts w:hint="eastAsia"/>
          <w:bCs/>
          <w:szCs w:val="28"/>
        </w:rPr>
        <w:t>ư</w:t>
      </w:r>
      <w:r w:rsidRPr="00635A1A">
        <w:rPr>
          <w:bCs/>
          <w:szCs w:val="28"/>
        </w:rPr>
        <w:t xml:space="preserve"> Nợ TK 211- Tài sản cố </w:t>
      </w:r>
      <w:r w:rsidRPr="00635A1A">
        <w:rPr>
          <w:rFonts w:hint="eastAsia"/>
          <w:bCs/>
          <w:szCs w:val="28"/>
        </w:rPr>
        <w:t>đ</w:t>
      </w:r>
      <w:r w:rsidRPr="00635A1A">
        <w:rPr>
          <w:bCs/>
          <w:szCs w:val="28"/>
        </w:rPr>
        <w:t>ịnh sau khi trừ số d</w:t>
      </w:r>
      <w:r w:rsidRPr="00635A1A">
        <w:rPr>
          <w:rFonts w:hint="eastAsia"/>
          <w:bCs/>
          <w:szCs w:val="28"/>
        </w:rPr>
        <w:t>ư</w:t>
      </w:r>
      <w:r w:rsidRPr="00635A1A">
        <w:rPr>
          <w:bCs/>
          <w:szCs w:val="28"/>
        </w:rPr>
        <w:t xml:space="preserve"> Có TK 214- Hao mòn tài sản cố </w:t>
      </w:r>
      <w:r w:rsidRPr="00635A1A">
        <w:rPr>
          <w:rFonts w:hint="eastAsia"/>
          <w:bCs/>
          <w:szCs w:val="28"/>
        </w:rPr>
        <w:t>đ</w:t>
      </w:r>
      <w:r w:rsidRPr="00635A1A">
        <w:rPr>
          <w:bCs/>
          <w:szCs w:val="28"/>
        </w:rPr>
        <w:t xml:space="preserve">ịnh </w:t>
      </w:r>
      <w:r w:rsidRPr="00635A1A">
        <w:rPr>
          <w:rFonts w:hint="eastAsia"/>
          <w:bCs/>
          <w:szCs w:val="28"/>
        </w:rPr>
        <w:t>đư</w:t>
      </w:r>
      <w:r w:rsidRPr="00635A1A">
        <w:rPr>
          <w:bCs/>
          <w:szCs w:val="28"/>
        </w:rPr>
        <w:t>ợc chuyển sang d</w:t>
      </w:r>
      <w:r w:rsidRPr="00635A1A">
        <w:rPr>
          <w:rFonts w:hint="eastAsia"/>
          <w:bCs/>
          <w:szCs w:val="28"/>
        </w:rPr>
        <w:t>ư</w:t>
      </w:r>
      <w:r w:rsidRPr="00635A1A">
        <w:rPr>
          <w:bCs/>
          <w:szCs w:val="28"/>
        </w:rPr>
        <w:t xml:space="preserve"> Nợ TK 211- Tài sản cố </w:t>
      </w:r>
      <w:r w:rsidRPr="00635A1A">
        <w:rPr>
          <w:rFonts w:hint="eastAsia"/>
          <w:bCs/>
          <w:szCs w:val="28"/>
        </w:rPr>
        <w:t>đ</w:t>
      </w:r>
      <w:r w:rsidRPr="00635A1A">
        <w:rPr>
          <w:bCs/>
          <w:szCs w:val="28"/>
        </w:rPr>
        <w:t>ịnh;</w:t>
      </w:r>
    </w:p>
    <w:p w:rsidR="00F220F5" w:rsidRPr="0016056E" w:rsidRDefault="00635A1A" w:rsidP="00F220F5">
      <w:pPr>
        <w:spacing w:after="94"/>
        <w:rPr>
          <w:bCs/>
          <w:szCs w:val="28"/>
        </w:rPr>
      </w:pPr>
      <w:r w:rsidRPr="00635A1A">
        <w:rPr>
          <w:bCs/>
          <w:szCs w:val="28"/>
        </w:rPr>
        <w:tab/>
        <w:t>- Số d</w:t>
      </w:r>
      <w:r w:rsidRPr="00635A1A">
        <w:rPr>
          <w:rFonts w:hint="eastAsia"/>
          <w:bCs/>
          <w:szCs w:val="28"/>
        </w:rPr>
        <w:t>ư</w:t>
      </w:r>
      <w:r w:rsidRPr="00635A1A">
        <w:rPr>
          <w:bCs/>
          <w:szCs w:val="28"/>
        </w:rPr>
        <w:t xml:space="preserve"> các TK 331 - Phải trả ng</w:t>
      </w:r>
      <w:r w:rsidRPr="00635A1A">
        <w:rPr>
          <w:rFonts w:hint="eastAsia"/>
          <w:bCs/>
          <w:szCs w:val="28"/>
        </w:rPr>
        <w:t>ư</w:t>
      </w:r>
      <w:r w:rsidRPr="00635A1A">
        <w:rPr>
          <w:bCs/>
          <w:szCs w:val="28"/>
        </w:rPr>
        <w:t xml:space="preserve">ời bán, TK 335- Chi phí phải trả, TK 336- Phải trả nội bộ, TK 338- Phải trả, phải nộp khác, TK 3411- Các khoản </w:t>
      </w:r>
      <w:r w:rsidRPr="00635A1A">
        <w:rPr>
          <w:rFonts w:hint="eastAsia"/>
          <w:bCs/>
          <w:szCs w:val="28"/>
        </w:rPr>
        <w:t>đ</w:t>
      </w:r>
      <w:r w:rsidRPr="00635A1A">
        <w:rPr>
          <w:bCs/>
          <w:szCs w:val="28"/>
        </w:rPr>
        <w:t xml:space="preserve">i vay và TK 3412- Nợ thuê tài chính </w:t>
      </w:r>
      <w:r w:rsidRPr="00635A1A">
        <w:rPr>
          <w:rFonts w:hint="eastAsia"/>
          <w:bCs/>
          <w:szCs w:val="28"/>
        </w:rPr>
        <w:t>đư</w:t>
      </w:r>
      <w:r w:rsidRPr="00635A1A">
        <w:rPr>
          <w:bCs/>
          <w:szCs w:val="28"/>
        </w:rPr>
        <w:t>ợc chuyển sang TK 331- Các khoản nợ phải trả;</w:t>
      </w:r>
    </w:p>
    <w:p w:rsidR="00F220F5" w:rsidRPr="0016056E" w:rsidRDefault="00635A1A" w:rsidP="00F220F5">
      <w:pPr>
        <w:spacing w:after="94"/>
        <w:rPr>
          <w:bCs/>
          <w:szCs w:val="28"/>
        </w:rPr>
      </w:pPr>
      <w:r w:rsidRPr="00635A1A">
        <w:rPr>
          <w:bCs/>
          <w:szCs w:val="28"/>
        </w:rPr>
        <w:tab/>
        <w:t>- Số d</w:t>
      </w:r>
      <w:r w:rsidRPr="00635A1A">
        <w:rPr>
          <w:rFonts w:hint="eastAsia"/>
          <w:bCs/>
          <w:szCs w:val="28"/>
        </w:rPr>
        <w:t>ư</w:t>
      </w:r>
      <w:r w:rsidRPr="00635A1A">
        <w:rPr>
          <w:bCs/>
          <w:szCs w:val="28"/>
        </w:rPr>
        <w:t xml:space="preserve"> các TK 33311- Thuế GTGT </w:t>
      </w:r>
      <w:r w:rsidRPr="00635A1A">
        <w:rPr>
          <w:rFonts w:hint="eastAsia"/>
          <w:bCs/>
          <w:szCs w:val="28"/>
        </w:rPr>
        <w:t>đ</w:t>
      </w:r>
      <w:r w:rsidRPr="00635A1A">
        <w:rPr>
          <w:bCs/>
          <w:szCs w:val="28"/>
        </w:rPr>
        <w:t xml:space="preserve">ầu ra, TK 33312- Thuế GTGT hàng nhập khẩu </w:t>
      </w:r>
      <w:r w:rsidRPr="00635A1A">
        <w:rPr>
          <w:rFonts w:hint="eastAsia"/>
          <w:bCs/>
          <w:szCs w:val="28"/>
        </w:rPr>
        <w:t>đư</w:t>
      </w:r>
      <w:r w:rsidRPr="00635A1A">
        <w:rPr>
          <w:bCs/>
          <w:szCs w:val="28"/>
        </w:rPr>
        <w:t>ợc chuyển sang TK 3331- Thuế GTGT phải nộp;</w:t>
      </w:r>
    </w:p>
    <w:p w:rsidR="00F220F5" w:rsidRPr="0016056E" w:rsidRDefault="00635A1A" w:rsidP="00F220F5">
      <w:pPr>
        <w:spacing w:after="94"/>
        <w:rPr>
          <w:bCs/>
          <w:szCs w:val="28"/>
        </w:rPr>
      </w:pPr>
      <w:r w:rsidRPr="00635A1A">
        <w:rPr>
          <w:bCs/>
          <w:szCs w:val="28"/>
        </w:rPr>
        <w:tab/>
        <w:t>- Số d</w:t>
      </w:r>
      <w:r w:rsidRPr="00635A1A">
        <w:rPr>
          <w:rFonts w:hint="eastAsia"/>
          <w:bCs/>
          <w:szCs w:val="28"/>
        </w:rPr>
        <w:t>ư</w:t>
      </w:r>
      <w:r w:rsidRPr="00635A1A">
        <w:rPr>
          <w:bCs/>
          <w:szCs w:val="28"/>
        </w:rPr>
        <w:t xml:space="preserve"> các TK 3332- Thuế tiêu thụ </w:t>
      </w:r>
      <w:r w:rsidRPr="00635A1A">
        <w:rPr>
          <w:rFonts w:hint="eastAsia"/>
          <w:bCs/>
          <w:szCs w:val="28"/>
        </w:rPr>
        <w:t>đ</w:t>
      </w:r>
      <w:r w:rsidRPr="00635A1A">
        <w:rPr>
          <w:bCs/>
          <w:szCs w:val="28"/>
        </w:rPr>
        <w:t xml:space="preserve">ặc biệt, TK 3333- Thuế xuất, nhập khẩu, TK 3335- Thuế thu nhập cá nhân, TK 3336- Thuế tài nguyên, TK 3337- Thuế nhà </w:t>
      </w:r>
      <w:r w:rsidRPr="00635A1A">
        <w:rPr>
          <w:rFonts w:hint="eastAsia"/>
          <w:bCs/>
          <w:szCs w:val="28"/>
        </w:rPr>
        <w:t>đ</w:t>
      </w:r>
      <w:r w:rsidRPr="00635A1A">
        <w:rPr>
          <w:bCs/>
          <w:szCs w:val="28"/>
        </w:rPr>
        <w:t xml:space="preserve">ất, tiền thuê </w:t>
      </w:r>
      <w:r w:rsidRPr="00635A1A">
        <w:rPr>
          <w:rFonts w:hint="eastAsia"/>
          <w:bCs/>
          <w:szCs w:val="28"/>
        </w:rPr>
        <w:t>đ</w:t>
      </w:r>
      <w:r w:rsidRPr="00635A1A">
        <w:rPr>
          <w:bCs/>
          <w:szCs w:val="28"/>
        </w:rPr>
        <w:t>ất, TK 3338- Thuế bảo vệ môi tr</w:t>
      </w:r>
      <w:r w:rsidRPr="00635A1A">
        <w:rPr>
          <w:rFonts w:hint="eastAsia"/>
          <w:bCs/>
          <w:szCs w:val="28"/>
        </w:rPr>
        <w:t>ư</w:t>
      </w:r>
      <w:r w:rsidRPr="00635A1A">
        <w:rPr>
          <w:bCs/>
          <w:szCs w:val="28"/>
        </w:rPr>
        <w:t>ờng và các loại thuế khác, TK 3339- Phí, lệ phí và các khoản phải nộp khác chuyển sang TK 3338- Thuế khác, phí, lệ phí và các khoản khác phải nộp nhà n</w:t>
      </w:r>
      <w:r w:rsidRPr="00635A1A">
        <w:rPr>
          <w:rFonts w:hint="eastAsia"/>
          <w:bCs/>
          <w:szCs w:val="28"/>
        </w:rPr>
        <w:t>ư</w:t>
      </w:r>
      <w:r w:rsidRPr="00635A1A">
        <w:rPr>
          <w:bCs/>
          <w:szCs w:val="28"/>
        </w:rPr>
        <w:t>ớc;</w:t>
      </w:r>
    </w:p>
    <w:p w:rsidR="00F220F5" w:rsidRPr="0016056E" w:rsidRDefault="00635A1A" w:rsidP="00F220F5">
      <w:pPr>
        <w:spacing w:after="94"/>
        <w:rPr>
          <w:bCs/>
          <w:szCs w:val="28"/>
        </w:rPr>
      </w:pPr>
      <w:r w:rsidRPr="00635A1A">
        <w:rPr>
          <w:bCs/>
          <w:szCs w:val="28"/>
        </w:rPr>
        <w:tab/>
        <w:t>- Số d</w:t>
      </w:r>
      <w:r w:rsidRPr="00635A1A">
        <w:rPr>
          <w:rFonts w:hint="eastAsia"/>
          <w:bCs/>
          <w:szCs w:val="28"/>
        </w:rPr>
        <w:t>ư</w:t>
      </w:r>
      <w:r w:rsidRPr="00635A1A">
        <w:rPr>
          <w:bCs/>
          <w:szCs w:val="28"/>
        </w:rPr>
        <w:t xml:space="preserve"> các TK 4111- Vốn góp của chủ sở hữu, TK 4112- Thặng d</w:t>
      </w:r>
      <w:r w:rsidRPr="00635A1A">
        <w:rPr>
          <w:rFonts w:hint="eastAsia"/>
          <w:bCs/>
          <w:szCs w:val="28"/>
        </w:rPr>
        <w:t>ư</w:t>
      </w:r>
      <w:r w:rsidRPr="00635A1A">
        <w:rPr>
          <w:bCs/>
          <w:szCs w:val="28"/>
        </w:rPr>
        <w:t xml:space="preserve"> vốn cổ phần, TK 4118- Vốn khác </w:t>
      </w:r>
      <w:r w:rsidRPr="00635A1A">
        <w:rPr>
          <w:rFonts w:hint="eastAsia"/>
          <w:bCs/>
          <w:szCs w:val="28"/>
        </w:rPr>
        <w:t>đư</w:t>
      </w:r>
      <w:r w:rsidRPr="00635A1A">
        <w:rPr>
          <w:bCs/>
          <w:szCs w:val="28"/>
        </w:rPr>
        <w:t xml:space="preserve">ợc chuyển sang TK 411- Vốn </w:t>
      </w:r>
      <w:r w:rsidRPr="00635A1A">
        <w:rPr>
          <w:rFonts w:hint="eastAsia"/>
          <w:bCs/>
          <w:szCs w:val="28"/>
        </w:rPr>
        <w:t>đ</w:t>
      </w:r>
      <w:r w:rsidRPr="00635A1A">
        <w:rPr>
          <w:bCs/>
          <w:szCs w:val="28"/>
        </w:rPr>
        <w:t>ầu t</w:t>
      </w:r>
      <w:r w:rsidRPr="00635A1A">
        <w:rPr>
          <w:rFonts w:hint="eastAsia"/>
          <w:bCs/>
          <w:szCs w:val="28"/>
        </w:rPr>
        <w:t>ư</w:t>
      </w:r>
      <w:r w:rsidRPr="00635A1A">
        <w:rPr>
          <w:bCs/>
          <w:szCs w:val="28"/>
        </w:rPr>
        <w:t xml:space="preserve"> của chủ sở hữu</w:t>
      </w:r>
      <w:r w:rsidR="0061382D">
        <w:rPr>
          <w:bCs/>
          <w:szCs w:val="28"/>
        </w:rPr>
        <w:t>.</w:t>
      </w:r>
    </w:p>
    <w:p w:rsidR="00F220F5" w:rsidRPr="0016056E" w:rsidRDefault="00635A1A" w:rsidP="00F220F5">
      <w:pPr>
        <w:spacing w:after="94"/>
        <w:rPr>
          <w:bCs/>
          <w:szCs w:val="28"/>
        </w:rPr>
      </w:pPr>
      <w:r w:rsidRPr="00635A1A">
        <w:rPr>
          <w:bCs/>
          <w:szCs w:val="28"/>
        </w:rPr>
        <w:tab/>
        <w:t>- Số d</w:t>
      </w:r>
      <w:r w:rsidRPr="00635A1A">
        <w:rPr>
          <w:rFonts w:hint="eastAsia"/>
          <w:bCs/>
          <w:szCs w:val="28"/>
        </w:rPr>
        <w:t>ư</w:t>
      </w:r>
      <w:r w:rsidRPr="00635A1A">
        <w:rPr>
          <w:bCs/>
          <w:szCs w:val="28"/>
        </w:rPr>
        <w:t xml:space="preserve"> các TK 4211- Lợi nhuận sau thuế ch</w:t>
      </w:r>
      <w:r w:rsidRPr="00635A1A">
        <w:rPr>
          <w:rFonts w:hint="eastAsia"/>
          <w:bCs/>
          <w:szCs w:val="28"/>
        </w:rPr>
        <w:t>ư</w:t>
      </w:r>
      <w:r w:rsidRPr="00635A1A">
        <w:rPr>
          <w:bCs/>
          <w:szCs w:val="28"/>
        </w:rPr>
        <w:t>a phân phối n</w:t>
      </w:r>
      <w:r w:rsidRPr="00635A1A">
        <w:rPr>
          <w:rFonts w:hint="eastAsia"/>
          <w:bCs/>
          <w:szCs w:val="28"/>
        </w:rPr>
        <w:t>ă</w:t>
      </w:r>
      <w:r w:rsidRPr="00635A1A">
        <w:rPr>
          <w:bCs/>
          <w:szCs w:val="28"/>
        </w:rPr>
        <w:t>m tr</w:t>
      </w:r>
      <w:r w:rsidRPr="00635A1A">
        <w:rPr>
          <w:rFonts w:hint="eastAsia"/>
          <w:bCs/>
          <w:szCs w:val="28"/>
        </w:rPr>
        <w:t>ư</w:t>
      </w:r>
      <w:r w:rsidRPr="00635A1A">
        <w:rPr>
          <w:bCs/>
          <w:szCs w:val="28"/>
        </w:rPr>
        <w:t>ớc, TK 4212- Lợi nhuận sau thuế ch</w:t>
      </w:r>
      <w:r w:rsidRPr="00635A1A">
        <w:rPr>
          <w:rFonts w:hint="eastAsia"/>
          <w:bCs/>
          <w:szCs w:val="28"/>
        </w:rPr>
        <w:t>ư</w:t>
      </w:r>
      <w:r w:rsidRPr="00635A1A">
        <w:rPr>
          <w:bCs/>
          <w:szCs w:val="28"/>
        </w:rPr>
        <w:t>a phân phối n</w:t>
      </w:r>
      <w:r w:rsidRPr="00635A1A">
        <w:rPr>
          <w:rFonts w:hint="eastAsia"/>
          <w:bCs/>
          <w:szCs w:val="28"/>
        </w:rPr>
        <w:t>ă</w:t>
      </w:r>
      <w:r w:rsidRPr="00635A1A">
        <w:rPr>
          <w:bCs/>
          <w:szCs w:val="28"/>
        </w:rPr>
        <w:t>m nay sang TK 4</w:t>
      </w:r>
      <w:r w:rsidR="00EF1D66">
        <w:rPr>
          <w:bCs/>
          <w:szCs w:val="28"/>
        </w:rPr>
        <w:t>118</w:t>
      </w:r>
      <w:r w:rsidRPr="00635A1A">
        <w:rPr>
          <w:bCs/>
          <w:szCs w:val="28"/>
        </w:rPr>
        <w:t>- Lợi nhuận sau thuế ch</w:t>
      </w:r>
      <w:r w:rsidRPr="00635A1A">
        <w:rPr>
          <w:rFonts w:hint="eastAsia"/>
          <w:bCs/>
          <w:szCs w:val="28"/>
        </w:rPr>
        <w:t>ư</w:t>
      </w:r>
      <w:r w:rsidRPr="00635A1A">
        <w:rPr>
          <w:bCs/>
          <w:szCs w:val="28"/>
        </w:rPr>
        <w:t>a phân phối.</w:t>
      </w:r>
    </w:p>
    <w:p w:rsidR="00F220F5" w:rsidRPr="0016056E" w:rsidRDefault="00635A1A" w:rsidP="00F220F5">
      <w:pPr>
        <w:spacing w:after="140"/>
        <w:ind w:firstLine="720"/>
      </w:pPr>
      <w:r w:rsidRPr="00635A1A">
        <w:rPr>
          <w:bCs/>
          <w:spacing w:val="-4"/>
          <w:szCs w:val="28"/>
        </w:rPr>
        <w:t xml:space="preserve">2. Các nội dung khác </w:t>
      </w:r>
      <w:r w:rsidRPr="00635A1A">
        <w:rPr>
          <w:rFonts w:hint="eastAsia"/>
          <w:bCs/>
          <w:spacing w:val="-4"/>
          <w:szCs w:val="28"/>
        </w:rPr>
        <w:t>đ</w:t>
      </w:r>
      <w:r w:rsidRPr="00635A1A">
        <w:rPr>
          <w:bCs/>
          <w:spacing w:val="-4"/>
          <w:szCs w:val="28"/>
        </w:rPr>
        <w:t>ang phản ánh chi tiết trên các tài khoản có liên quan nếu trái so với Thông t</w:t>
      </w:r>
      <w:r w:rsidRPr="00635A1A">
        <w:rPr>
          <w:rFonts w:hint="eastAsia"/>
          <w:bCs/>
          <w:spacing w:val="-4"/>
          <w:szCs w:val="28"/>
        </w:rPr>
        <w:t>ư</w:t>
      </w:r>
      <w:r w:rsidRPr="00635A1A">
        <w:rPr>
          <w:bCs/>
          <w:spacing w:val="-4"/>
          <w:szCs w:val="28"/>
        </w:rPr>
        <w:t xml:space="preserve"> này thì phải </w:t>
      </w:r>
      <w:r w:rsidRPr="00635A1A">
        <w:rPr>
          <w:rFonts w:hint="eastAsia"/>
          <w:bCs/>
          <w:spacing w:val="-4"/>
          <w:szCs w:val="28"/>
        </w:rPr>
        <w:t>đ</w:t>
      </w:r>
      <w:r w:rsidRPr="00635A1A">
        <w:rPr>
          <w:bCs/>
          <w:spacing w:val="-4"/>
          <w:szCs w:val="28"/>
        </w:rPr>
        <w:t xml:space="preserve">iều chỉnh lại theo quy </w:t>
      </w:r>
      <w:r w:rsidRPr="00635A1A">
        <w:rPr>
          <w:rFonts w:hint="eastAsia"/>
          <w:bCs/>
          <w:spacing w:val="-4"/>
          <w:szCs w:val="28"/>
        </w:rPr>
        <w:t>đ</w:t>
      </w:r>
      <w:r w:rsidRPr="00635A1A">
        <w:rPr>
          <w:bCs/>
          <w:spacing w:val="-4"/>
          <w:szCs w:val="28"/>
        </w:rPr>
        <w:t>ịnh của Thông t</w:t>
      </w:r>
      <w:r w:rsidRPr="00635A1A">
        <w:rPr>
          <w:rFonts w:hint="eastAsia"/>
          <w:bCs/>
          <w:spacing w:val="-4"/>
          <w:szCs w:val="28"/>
        </w:rPr>
        <w:t>ư</w:t>
      </w:r>
      <w:r w:rsidRPr="00635A1A">
        <w:rPr>
          <w:bCs/>
          <w:spacing w:val="-4"/>
          <w:szCs w:val="28"/>
        </w:rPr>
        <w:t xml:space="preserve"> này.</w:t>
      </w:r>
    </w:p>
    <w:p w:rsidR="00F220F5" w:rsidRPr="0016056E" w:rsidRDefault="00635A1A" w:rsidP="00F220F5">
      <w:pPr>
        <w:spacing w:after="140"/>
        <w:rPr>
          <w:b/>
        </w:rPr>
      </w:pPr>
      <w:r w:rsidRPr="00635A1A">
        <w:tab/>
      </w:r>
      <w:r w:rsidRPr="00635A1A">
        <w:rPr>
          <w:rFonts w:hint="eastAsia"/>
          <w:b/>
        </w:rPr>
        <w:t>Đ</w:t>
      </w:r>
      <w:r w:rsidRPr="00635A1A">
        <w:rPr>
          <w:b/>
        </w:rPr>
        <w:t xml:space="preserve">iều </w:t>
      </w:r>
      <w:r w:rsidR="004326D5">
        <w:rPr>
          <w:b/>
        </w:rPr>
        <w:t>18</w:t>
      </w:r>
      <w:r w:rsidRPr="00635A1A">
        <w:rPr>
          <w:b/>
        </w:rPr>
        <w:t>. Hiệu lực thi hành</w:t>
      </w:r>
    </w:p>
    <w:p w:rsidR="00F220F5" w:rsidRPr="0016056E" w:rsidRDefault="00635A1A" w:rsidP="00F220F5">
      <w:pPr>
        <w:spacing w:after="140"/>
        <w:ind w:firstLine="720"/>
        <w:rPr>
          <w:lang w:val="vi-VN"/>
        </w:rPr>
      </w:pPr>
      <w:r w:rsidRPr="00635A1A">
        <w:rPr>
          <w:lang w:val="vi-VN"/>
        </w:rPr>
        <w:t>1. Thông t</w:t>
      </w:r>
      <w:r w:rsidRPr="00635A1A">
        <w:rPr>
          <w:rFonts w:hint="eastAsia"/>
          <w:lang w:val="vi-VN"/>
        </w:rPr>
        <w:t>ư</w:t>
      </w:r>
      <w:r w:rsidRPr="00635A1A">
        <w:rPr>
          <w:lang w:val="vi-VN"/>
        </w:rPr>
        <w:t xml:space="preserve"> này có hiệu lực áp dụng cho n</w:t>
      </w:r>
      <w:r w:rsidRPr="00635A1A">
        <w:rPr>
          <w:rFonts w:hint="eastAsia"/>
          <w:lang w:val="vi-VN"/>
        </w:rPr>
        <w:t>ă</w:t>
      </w:r>
      <w:r w:rsidRPr="00635A1A">
        <w:rPr>
          <w:lang w:val="vi-VN"/>
        </w:rPr>
        <w:t xml:space="preserve">m tài chính bắt </w:t>
      </w:r>
      <w:r w:rsidRPr="00635A1A">
        <w:rPr>
          <w:rFonts w:hint="eastAsia"/>
          <w:lang w:val="vi-VN"/>
        </w:rPr>
        <w:t>đ</w:t>
      </w:r>
      <w:r w:rsidRPr="00635A1A">
        <w:rPr>
          <w:lang w:val="vi-VN"/>
        </w:rPr>
        <w:t xml:space="preserve">ầu hoặc sau ngày </w:t>
      </w:r>
      <w:r w:rsidRPr="00635A1A">
        <w:t>0</w:t>
      </w:r>
      <w:r w:rsidRPr="00635A1A">
        <w:rPr>
          <w:lang w:val="vi-VN"/>
        </w:rPr>
        <w:t>1/</w:t>
      </w:r>
      <w:r w:rsidRPr="00635A1A">
        <w:t>0</w:t>
      </w:r>
      <w:r w:rsidRPr="00635A1A">
        <w:rPr>
          <w:lang w:val="vi-VN"/>
        </w:rPr>
        <w:t xml:space="preserve">1/2018. </w:t>
      </w:r>
    </w:p>
    <w:p w:rsidR="00F220F5" w:rsidRPr="0016056E" w:rsidRDefault="00635A1A" w:rsidP="00F220F5">
      <w:pPr>
        <w:spacing w:after="140"/>
        <w:ind w:firstLine="720"/>
        <w:rPr>
          <w:lang w:val="vi-VN"/>
        </w:rPr>
      </w:pPr>
      <w:r w:rsidRPr="00635A1A">
        <w:t>2</w:t>
      </w:r>
      <w:r w:rsidRPr="00635A1A">
        <w:rPr>
          <w:lang w:val="vi-VN"/>
        </w:rPr>
        <w:t xml:space="preserve">. Các Bộ, ngành, Uỷ ban Nhân dân, Sở Tài chính, Cục </w:t>
      </w:r>
      <w:r w:rsidRPr="00635A1A">
        <w:t>T</w:t>
      </w:r>
      <w:r w:rsidRPr="00635A1A">
        <w:rPr>
          <w:lang w:val="vi-VN"/>
        </w:rPr>
        <w:t xml:space="preserve">huế các Tỉnh, Thành phố trực thuộc Trung </w:t>
      </w:r>
      <w:r w:rsidRPr="00635A1A">
        <w:rPr>
          <w:rFonts w:hint="eastAsia"/>
          <w:lang w:val="vi-VN"/>
        </w:rPr>
        <w:t>ươ</w:t>
      </w:r>
      <w:r w:rsidRPr="00635A1A">
        <w:rPr>
          <w:lang w:val="vi-VN"/>
        </w:rPr>
        <w:t>ng có trách nhiệm triển khai h</w:t>
      </w:r>
      <w:r w:rsidRPr="00635A1A">
        <w:rPr>
          <w:rFonts w:hint="eastAsia"/>
          <w:lang w:val="vi-VN"/>
        </w:rPr>
        <w:t>ư</w:t>
      </w:r>
      <w:r w:rsidRPr="00635A1A">
        <w:rPr>
          <w:lang w:val="vi-VN"/>
        </w:rPr>
        <w:t xml:space="preserve">ớng dẫn các </w:t>
      </w:r>
      <w:r w:rsidRPr="00635A1A">
        <w:t>doanh nghiệp siêu nhỏ</w:t>
      </w:r>
      <w:r w:rsidRPr="00635A1A">
        <w:rPr>
          <w:lang w:val="vi-VN"/>
        </w:rPr>
        <w:t xml:space="preserve"> thực hiện Thông t</w:t>
      </w:r>
      <w:r w:rsidRPr="00635A1A">
        <w:rPr>
          <w:rFonts w:hint="eastAsia"/>
          <w:lang w:val="vi-VN"/>
        </w:rPr>
        <w:t>ư</w:t>
      </w:r>
      <w:r w:rsidRPr="00635A1A">
        <w:rPr>
          <w:lang w:val="vi-VN"/>
        </w:rPr>
        <w:t xml:space="preserve"> này. </w:t>
      </w:r>
    </w:p>
    <w:p w:rsidR="00F220F5" w:rsidRPr="0016056E" w:rsidRDefault="00635A1A" w:rsidP="00F220F5">
      <w:pPr>
        <w:spacing w:after="140"/>
        <w:ind w:firstLine="720"/>
        <w:rPr>
          <w:lang w:val="vi-VN"/>
        </w:rPr>
      </w:pPr>
      <w:r w:rsidRPr="00635A1A">
        <w:rPr>
          <w:lang w:val="vi-VN"/>
        </w:rPr>
        <w:t>3. Trong quá trình thực hiện nếu có v</w:t>
      </w:r>
      <w:r w:rsidRPr="00635A1A">
        <w:rPr>
          <w:rFonts w:hint="eastAsia"/>
          <w:lang w:val="vi-VN"/>
        </w:rPr>
        <w:t>ư</w:t>
      </w:r>
      <w:r w:rsidRPr="00635A1A">
        <w:rPr>
          <w:lang w:val="vi-VN"/>
        </w:rPr>
        <w:t xml:space="preserve">ớng mắc </w:t>
      </w:r>
      <w:r w:rsidRPr="00635A1A">
        <w:rPr>
          <w:rFonts w:hint="eastAsia"/>
          <w:lang w:val="vi-VN"/>
        </w:rPr>
        <w:t>đ</w:t>
      </w:r>
      <w:r w:rsidRPr="00635A1A">
        <w:rPr>
          <w:lang w:val="vi-VN"/>
        </w:rPr>
        <w:t xml:space="preserve">ề nghị phản </w:t>
      </w:r>
      <w:r w:rsidRPr="00635A1A">
        <w:rPr>
          <w:rFonts w:hint="eastAsia"/>
          <w:lang w:val="vi-VN"/>
        </w:rPr>
        <w:t>á</w:t>
      </w:r>
      <w:r w:rsidRPr="00635A1A">
        <w:rPr>
          <w:lang w:val="vi-VN"/>
        </w:rPr>
        <w:t xml:space="preserve">nh về Bộ Tài chính </w:t>
      </w:r>
      <w:r w:rsidRPr="00635A1A">
        <w:rPr>
          <w:rFonts w:hint="eastAsia"/>
          <w:lang w:val="vi-VN"/>
        </w:rPr>
        <w:t>đ</w:t>
      </w:r>
      <w:r w:rsidRPr="00635A1A">
        <w:rPr>
          <w:lang w:val="vi-VN"/>
        </w:rPr>
        <w:t>ể nghiên cứu giải quyết./.</w:t>
      </w:r>
    </w:p>
    <w:tbl>
      <w:tblPr>
        <w:tblW w:w="0" w:type="auto"/>
        <w:tblLook w:val="01E0"/>
      </w:tblPr>
      <w:tblGrid>
        <w:gridCol w:w="5855"/>
        <w:gridCol w:w="412"/>
        <w:gridCol w:w="2630"/>
      </w:tblGrid>
      <w:tr w:rsidR="00F220F5" w:rsidRPr="0016056E" w:rsidTr="002D2E9A">
        <w:tc>
          <w:tcPr>
            <w:tcW w:w="5855" w:type="dxa"/>
          </w:tcPr>
          <w:p w:rsidR="00F220F5" w:rsidRPr="0016056E" w:rsidRDefault="00635A1A" w:rsidP="002D2E9A">
            <w:pPr>
              <w:spacing w:after="0"/>
            </w:pPr>
            <w:bookmarkStart w:id="1" w:name="VNS0072"/>
            <w:bookmarkEnd w:id="1"/>
            <w:r w:rsidRPr="00635A1A">
              <w:rPr>
                <w:b/>
                <w:bCs/>
                <w:i/>
                <w:iCs/>
              </w:rPr>
              <w:t>N</w:t>
            </w:r>
            <w:r w:rsidRPr="00635A1A">
              <w:rPr>
                <w:rFonts w:hint="eastAsia"/>
                <w:b/>
                <w:bCs/>
                <w:i/>
                <w:iCs/>
              </w:rPr>
              <w:t>ơ</w:t>
            </w:r>
            <w:r w:rsidRPr="00635A1A">
              <w:rPr>
                <w:b/>
                <w:bCs/>
                <w:i/>
                <w:iCs/>
              </w:rPr>
              <w:t>i nhận:</w:t>
            </w:r>
          </w:p>
        </w:tc>
        <w:tc>
          <w:tcPr>
            <w:tcW w:w="412" w:type="dxa"/>
          </w:tcPr>
          <w:p w:rsidR="00F220F5" w:rsidRPr="0016056E" w:rsidRDefault="00F220F5" w:rsidP="002D2E9A">
            <w:pPr>
              <w:spacing w:after="0"/>
            </w:pPr>
          </w:p>
        </w:tc>
        <w:tc>
          <w:tcPr>
            <w:tcW w:w="2630" w:type="dxa"/>
          </w:tcPr>
          <w:p w:rsidR="00F220F5" w:rsidRPr="0016056E" w:rsidRDefault="00635A1A" w:rsidP="002D2E9A">
            <w:pPr>
              <w:spacing w:after="0"/>
              <w:jc w:val="center"/>
            </w:pPr>
            <w:r w:rsidRPr="00635A1A">
              <w:rPr>
                <w:b/>
                <w:bCs/>
              </w:rPr>
              <w:t>KT. BỘ TR</w:t>
            </w:r>
            <w:r w:rsidRPr="00635A1A">
              <w:rPr>
                <w:rFonts w:hint="eastAsia"/>
                <w:b/>
                <w:bCs/>
              </w:rPr>
              <w:t>Ư</w:t>
            </w:r>
            <w:r w:rsidRPr="00635A1A">
              <w:rPr>
                <w:b/>
                <w:bCs/>
              </w:rPr>
              <w:t>ỞNG</w:t>
            </w:r>
          </w:p>
        </w:tc>
      </w:tr>
      <w:tr w:rsidR="00F220F5" w:rsidRPr="0016056E" w:rsidTr="002D2E9A">
        <w:tc>
          <w:tcPr>
            <w:tcW w:w="5855" w:type="dxa"/>
          </w:tcPr>
          <w:p w:rsidR="00F220F5" w:rsidRPr="0016056E" w:rsidRDefault="00635A1A" w:rsidP="002D2E9A">
            <w:pPr>
              <w:spacing w:after="0"/>
              <w:rPr>
                <w:sz w:val="23"/>
              </w:rPr>
            </w:pPr>
            <w:r w:rsidRPr="00635A1A">
              <w:rPr>
                <w:sz w:val="23"/>
              </w:rPr>
              <w:t>- V</w:t>
            </w:r>
            <w:r w:rsidRPr="00635A1A">
              <w:rPr>
                <w:rFonts w:hint="eastAsia"/>
                <w:sz w:val="23"/>
              </w:rPr>
              <w:t>ă</w:t>
            </w:r>
            <w:r w:rsidRPr="00635A1A">
              <w:rPr>
                <w:sz w:val="23"/>
              </w:rPr>
              <w:t>n phòng Chính phủ;</w:t>
            </w:r>
          </w:p>
        </w:tc>
        <w:tc>
          <w:tcPr>
            <w:tcW w:w="412" w:type="dxa"/>
          </w:tcPr>
          <w:p w:rsidR="00F220F5" w:rsidRPr="0016056E" w:rsidRDefault="00F220F5" w:rsidP="002D2E9A">
            <w:pPr>
              <w:spacing w:after="0"/>
            </w:pPr>
          </w:p>
        </w:tc>
        <w:tc>
          <w:tcPr>
            <w:tcW w:w="2630" w:type="dxa"/>
          </w:tcPr>
          <w:p w:rsidR="00F220F5" w:rsidRPr="0016056E" w:rsidRDefault="00635A1A" w:rsidP="002D2E9A">
            <w:pPr>
              <w:spacing w:after="0"/>
              <w:jc w:val="center"/>
            </w:pPr>
            <w:r w:rsidRPr="00635A1A">
              <w:rPr>
                <w:b/>
                <w:bCs/>
              </w:rPr>
              <w:t>THỨ TR</w:t>
            </w:r>
            <w:r w:rsidRPr="00635A1A">
              <w:rPr>
                <w:rFonts w:hint="eastAsia"/>
                <w:b/>
                <w:bCs/>
              </w:rPr>
              <w:t>Ư</w:t>
            </w:r>
            <w:r w:rsidRPr="00635A1A">
              <w:rPr>
                <w:b/>
                <w:bCs/>
              </w:rPr>
              <w:t>ỞNG</w:t>
            </w:r>
          </w:p>
        </w:tc>
      </w:tr>
      <w:tr w:rsidR="00F220F5" w:rsidRPr="0016056E" w:rsidTr="002D2E9A">
        <w:tc>
          <w:tcPr>
            <w:tcW w:w="5855" w:type="dxa"/>
          </w:tcPr>
          <w:p w:rsidR="00F220F5" w:rsidRPr="0016056E" w:rsidRDefault="00635A1A" w:rsidP="002D2E9A">
            <w:pPr>
              <w:spacing w:after="0"/>
              <w:rPr>
                <w:sz w:val="23"/>
              </w:rPr>
            </w:pPr>
            <w:r w:rsidRPr="00635A1A">
              <w:rPr>
                <w:sz w:val="23"/>
              </w:rPr>
              <w:t>- V</w:t>
            </w:r>
            <w:r w:rsidRPr="00635A1A">
              <w:rPr>
                <w:rFonts w:hint="eastAsia"/>
                <w:sz w:val="23"/>
              </w:rPr>
              <w:t>ă</w:t>
            </w:r>
            <w:r w:rsidRPr="00635A1A">
              <w:rPr>
                <w:sz w:val="23"/>
              </w:rPr>
              <w:t xml:space="preserve">n phòng TW và các ban của </w:t>
            </w:r>
            <w:r w:rsidRPr="00635A1A">
              <w:rPr>
                <w:rFonts w:hint="eastAsia"/>
                <w:sz w:val="23"/>
              </w:rPr>
              <w:t>Đ</w:t>
            </w:r>
            <w:r w:rsidRPr="00635A1A">
              <w:rPr>
                <w:sz w:val="23"/>
              </w:rPr>
              <w:t>ảng;</w:t>
            </w:r>
          </w:p>
        </w:tc>
        <w:tc>
          <w:tcPr>
            <w:tcW w:w="412" w:type="dxa"/>
          </w:tcPr>
          <w:p w:rsidR="00F220F5" w:rsidRPr="0016056E" w:rsidRDefault="00F220F5" w:rsidP="002D2E9A">
            <w:pPr>
              <w:spacing w:after="0"/>
            </w:pPr>
          </w:p>
        </w:tc>
        <w:tc>
          <w:tcPr>
            <w:tcW w:w="2630" w:type="dxa"/>
          </w:tcPr>
          <w:p w:rsidR="00F220F5" w:rsidRPr="0016056E" w:rsidRDefault="00F220F5" w:rsidP="002D2E9A">
            <w:pPr>
              <w:spacing w:after="0"/>
              <w:jc w:val="center"/>
            </w:pPr>
          </w:p>
        </w:tc>
      </w:tr>
      <w:tr w:rsidR="00F220F5" w:rsidRPr="0016056E" w:rsidTr="002D2E9A">
        <w:tc>
          <w:tcPr>
            <w:tcW w:w="5855" w:type="dxa"/>
          </w:tcPr>
          <w:p w:rsidR="00F220F5" w:rsidRPr="0016056E" w:rsidRDefault="00635A1A" w:rsidP="002D2E9A">
            <w:pPr>
              <w:spacing w:after="0"/>
              <w:rPr>
                <w:sz w:val="23"/>
              </w:rPr>
            </w:pPr>
            <w:r w:rsidRPr="00635A1A">
              <w:rPr>
                <w:sz w:val="23"/>
              </w:rPr>
              <w:t>- V</w:t>
            </w:r>
            <w:r w:rsidRPr="00635A1A">
              <w:rPr>
                <w:rFonts w:hint="eastAsia"/>
                <w:sz w:val="23"/>
              </w:rPr>
              <w:t>ă</w:t>
            </w:r>
            <w:r w:rsidRPr="00635A1A">
              <w:rPr>
                <w:sz w:val="23"/>
              </w:rPr>
              <w:t>n phòng Tổng bí th</w:t>
            </w:r>
            <w:r w:rsidRPr="00635A1A">
              <w:rPr>
                <w:rFonts w:hint="eastAsia"/>
                <w:sz w:val="23"/>
              </w:rPr>
              <w:t>ư</w:t>
            </w:r>
            <w:r w:rsidRPr="00635A1A">
              <w:rPr>
                <w:sz w:val="23"/>
              </w:rPr>
              <w:t>;</w:t>
            </w:r>
          </w:p>
        </w:tc>
        <w:tc>
          <w:tcPr>
            <w:tcW w:w="412" w:type="dxa"/>
          </w:tcPr>
          <w:p w:rsidR="00F220F5" w:rsidRPr="0016056E" w:rsidRDefault="00F220F5" w:rsidP="002D2E9A">
            <w:pPr>
              <w:spacing w:after="0"/>
            </w:pPr>
          </w:p>
        </w:tc>
        <w:tc>
          <w:tcPr>
            <w:tcW w:w="2630" w:type="dxa"/>
          </w:tcPr>
          <w:p w:rsidR="00F220F5" w:rsidRPr="0016056E" w:rsidRDefault="00F220F5" w:rsidP="002D2E9A">
            <w:pPr>
              <w:spacing w:after="0"/>
              <w:jc w:val="center"/>
            </w:pPr>
          </w:p>
        </w:tc>
      </w:tr>
      <w:tr w:rsidR="00F220F5" w:rsidRPr="0016056E" w:rsidTr="002D2E9A">
        <w:tc>
          <w:tcPr>
            <w:tcW w:w="5855" w:type="dxa"/>
          </w:tcPr>
          <w:p w:rsidR="00F220F5" w:rsidRPr="0016056E" w:rsidRDefault="00635A1A" w:rsidP="002D2E9A">
            <w:pPr>
              <w:spacing w:after="0"/>
              <w:rPr>
                <w:sz w:val="23"/>
              </w:rPr>
            </w:pPr>
            <w:r w:rsidRPr="00635A1A">
              <w:rPr>
                <w:sz w:val="23"/>
              </w:rPr>
              <w:t>- V</w:t>
            </w:r>
            <w:r w:rsidRPr="00635A1A">
              <w:rPr>
                <w:rFonts w:hint="eastAsia"/>
                <w:sz w:val="23"/>
              </w:rPr>
              <w:t>ă</w:t>
            </w:r>
            <w:r w:rsidRPr="00635A1A">
              <w:rPr>
                <w:sz w:val="23"/>
              </w:rPr>
              <w:t>n phòng Quốc hội;</w:t>
            </w:r>
          </w:p>
        </w:tc>
        <w:tc>
          <w:tcPr>
            <w:tcW w:w="412" w:type="dxa"/>
          </w:tcPr>
          <w:p w:rsidR="00F220F5" w:rsidRPr="0016056E" w:rsidRDefault="00F220F5" w:rsidP="002D2E9A">
            <w:pPr>
              <w:spacing w:after="0"/>
            </w:pPr>
          </w:p>
        </w:tc>
        <w:tc>
          <w:tcPr>
            <w:tcW w:w="2630" w:type="dxa"/>
          </w:tcPr>
          <w:p w:rsidR="00F220F5" w:rsidRPr="0016056E" w:rsidRDefault="00F220F5" w:rsidP="002D2E9A">
            <w:pPr>
              <w:spacing w:after="0"/>
              <w:jc w:val="center"/>
            </w:pPr>
          </w:p>
        </w:tc>
      </w:tr>
      <w:tr w:rsidR="00F220F5" w:rsidRPr="0016056E" w:rsidTr="002D2E9A">
        <w:tc>
          <w:tcPr>
            <w:tcW w:w="5855" w:type="dxa"/>
          </w:tcPr>
          <w:p w:rsidR="00F220F5" w:rsidRPr="0016056E" w:rsidRDefault="00635A1A" w:rsidP="002D2E9A">
            <w:pPr>
              <w:spacing w:after="0"/>
              <w:rPr>
                <w:sz w:val="23"/>
              </w:rPr>
            </w:pPr>
            <w:r w:rsidRPr="00635A1A">
              <w:rPr>
                <w:sz w:val="23"/>
              </w:rPr>
              <w:t>- V</w:t>
            </w:r>
            <w:r w:rsidRPr="00635A1A">
              <w:rPr>
                <w:rFonts w:hint="eastAsia"/>
                <w:sz w:val="23"/>
              </w:rPr>
              <w:t>ă</w:t>
            </w:r>
            <w:r w:rsidRPr="00635A1A">
              <w:rPr>
                <w:sz w:val="23"/>
              </w:rPr>
              <w:t>n phòng Chủ tịch n</w:t>
            </w:r>
            <w:r w:rsidRPr="00635A1A">
              <w:rPr>
                <w:rFonts w:hint="eastAsia"/>
                <w:sz w:val="23"/>
              </w:rPr>
              <w:t>ư</w:t>
            </w:r>
            <w:r w:rsidRPr="00635A1A">
              <w:rPr>
                <w:sz w:val="23"/>
              </w:rPr>
              <w:t>ớc;</w:t>
            </w:r>
          </w:p>
        </w:tc>
        <w:tc>
          <w:tcPr>
            <w:tcW w:w="412" w:type="dxa"/>
          </w:tcPr>
          <w:p w:rsidR="00F220F5" w:rsidRPr="0016056E" w:rsidRDefault="00F220F5" w:rsidP="002D2E9A">
            <w:pPr>
              <w:spacing w:after="0"/>
            </w:pPr>
          </w:p>
        </w:tc>
        <w:tc>
          <w:tcPr>
            <w:tcW w:w="2630" w:type="dxa"/>
          </w:tcPr>
          <w:p w:rsidR="00F220F5" w:rsidRPr="0016056E" w:rsidRDefault="00F220F5" w:rsidP="002D2E9A">
            <w:pPr>
              <w:spacing w:after="0"/>
              <w:jc w:val="center"/>
            </w:pPr>
          </w:p>
        </w:tc>
      </w:tr>
      <w:tr w:rsidR="00F220F5" w:rsidRPr="0016056E" w:rsidTr="002D2E9A">
        <w:tc>
          <w:tcPr>
            <w:tcW w:w="5855" w:type="dxa"/>
          </w:tcPr>
          <w:p w:rsidR="00F220F5" w:rsidRPr="0016056E" w:rsidRDefault="00635A1A" w:rsidP="002D2E9A">
            <w:pPr>
              <w:spacing w:after="0"/>
              <w:rPr>
                <w:sz w:val="23"/>
              </w:rPr>
            </w:pPr>
            <w:r w:rsidRPr="00635A1A">
              <w:rPr>
                <w:sz w:val="23"/>
              </w:rPr>
              <w:t>- Viện Kiểm sát Nhân dân tối cao;</w:t>
            </w:r>
          </w:p>
        </w:tc>
        <w:tc>
          <w:tcPr>
            <w:tcW w:w="412" w:type="dxa"/>
          </w:tcPr>
          <w:p w:rsidR="00F220F5" w:rsidRPr="0016056E" w:rsidRDefault="00F220F5" w:rsidP="002D2E9A">
            <w:pPr>
              <w:spacing w:after="0"/>
            </w:pPr>
          </w:p>
        </w:tc>
        <w:tc>
          <w:tcPr>
            <w:tcW w:w="2630" w:type="dxa"/>
          </w:tcPr>
          <w:p w:rsidR="00F220F5" w:rsidRPr="0016056E" w:rsidRDefault="00F220F5" w:rsidP="002D2E9A">
            <w:pPr>
              <w:spacing w:after="0"/>
              <w:jc w:val="center"/>
            </w:pPr>
          </w:p>
        </w:tc>
      </w:tr>
      <w:tr w:rsidR="00F220F5" w:rsidRPr="0016056E" w:rsidTr="002D2E9A">
        <w:tc>
          <w:tcPr>
            <w:tcW w:w="5855" w:type="dxa"/>
          </w:tcPr>
          <w:p w:rsidR="00F220F5" w:rsidRPr="0016056E" w:rsidRDefault="00635A1A" w:rsidP="002D2E9A">
            <w:pPr>
              <w:spacing w:after="0"/>
              <w:rPr>
                <w:sz w:val="23"/>
              </w:rPr>
            </w:pPr>
            <w:r w:rsidRPr="00635A1A">
              <w:rPr>
                <w:sz w:val="23"/>
              </w:rPr>
              <w:t>- Toà án Nhân dân tối cao;</w:t>
            </w:r>
          </w:p>
        </w:tc>
        <w:tc>
          <w:tcPr>
            <w:tcW w:w="412" w:type="dxa"/>
          </w:tcPr>
          <w:p w:rsidR="00F220F5" w:rsidRPr="0016056E" w:rsidRDefault="00F220F5" w:rsidP="002D2E9A">
            <w:pPr>
              <w:spacing w:after="0"/>
            </w:pPr>
          </w:p>
        </w:tc>
        <w:tc>
          <w:tcPr>
            <w:tcW w:w="2630" w:type="dxa"/>
          </w:tcPr>
          <w:p w:rsidR="00F220F5" w:rsidRPr="0016056E" w:rsidRDefault="00D379CD" w:rsidP="002D2E9A">
            <w:pPr>
              <w:spacing w:after="0"/>
              <w:jc w:val="center"/>
            </w:pPr>
            <w:r w:rsidRPr="00635A1A">
              <w:rPr>
                <w:rFonts w:hint="eastAsia"/>
                <w:b/>
              </w:rPr>
              <w:t>Đ</w:t>
            </w:r>
            <w:r w:rsidRPr="00635A1A">
              <w:rPr>
                <w:b/>
              </w:rPr>
              <w:t>ỗ Hoàng Anh Tuấn</w:t>
            </w:r>
          </w:p>
        </w:tc>
      </w:tr>
      <w:tr w:rsidR="00F220F5" w:rsidRPr="0016056E" w:rsidTr="002D2E9A">
        <w:tc>
          <w:tcPr>
            <w:tcW w:w="5855" w:type="dxa"/>
          </w:tcPr>
          <w:p w:rsidR="00F220F5" w:rsidRPr="0016056E" w:rsidRDefault="00635A1A" w:rsidP="002D2E9A">
            <w:pPr>
              <w:spacing w:after="0"/>
              <w:rPr>
                <w:sz w:val="23"/>
              </w:rPr>
            </w:pPr>
            <w:r w:rsidRPr="00635A1A">
              <w:rPr>
                <w:sz w:val="23"/>
              </w:rPr>
              <w:t>- Kiểm toán Nhà n</w:t>
            </w:r>
            <w:r w:rsidRPr="00635A1A">
              <w:rPr>
                <w:rFonts w:hint="eastAsia"/>
                <w:sz w:val="23"/>
              </w:rPr>
              <w:t>ư</w:t>
            </w:r>
            <w:r w:rsidRPr="00635A1A">
              <w:rPr>
                <w:sz w:val="23"/>
              </w:rPr>
              <w:t>ớc;</w:t>
            </w:r>
          </w:p>
        </w:tc>
        <w:tc>
          <w:tcPr>
            <w:tcW w:w="412" w:type="dxa"/>
          </w:tcPr>
          <w:p w:rsidR="00F220F5" w:rsidRPr="0016056E" w:rsidRDefault="00F220F5" w:rsidP="002D2E9A">
            <w:pPr>
              <w:spacing w:after="0"/>
            </w:pPr>
          </w:p>
        </w:tc>
        <w:tc>
          <w:tcPr>
            <w:tcW w:w="2630" w:type="dxa"/>
          </w:tcPr>
          <w:p w:rsidR="00F220F5" w:rsidRPr="0016056E" w:rsidRDefault="00F220F5" w:rsidP="002D2E9A">
            <w:pPr>
              <w:spacing w:after="0"/>
              <w:jc w:val="center"/>
              <w:rPr>
                <w:b/>
              </w:rPr>
            </w:pPr>
          </w:p>
        </w:tc>
      </w:tr>
      <w:tr w:rsidR="00F220F5" w:rsidRPr="0016056E" w:rsidTr="002D2E9A">
        <w:tc>
          <w:tcPr>
            <w:tcW w:w="5855" w:type="dxa"/>
          </w:tcPr>
          <w:p w:rsidR="00F220F5" w:rsidRPr="0016056E" w:rsidRDefault="00635A1A" w:rsidP="002D2E9A">
            <w:pPr>
              <w:spacing w:after="0"/>
              <w:rPr>
                <w:sz w:val="23"/>
              </w:rPr>
            </w:pPr>
            <w:r w:rsidRPr="00635A1A">
              <w:rPr>
                <w:sz w:val="23"/>
              </w:rPr>
              <w:t>- Phòng Th</w:t>
            </w:r>
            <w:r w:rsidRPr="00635A1A">
              <w:rPr>
                <w:rFonts w:hint="eastAsia"/>
                <w:sz w:val="23"/>
              </w:rPr>
              <w:t>ươ</w:t>
            </w:r>
            <w:r w:rsidRPr="00635A1A">
              <w:rPr>
                <w:sz w:val="23"/>
              </w:rPr>
              <w:t>ng mại và Công nghiệp Việt Nam;</w:t>
            </w:r>
          </w:p>
        </w:tc>
        <w:tc>
          <w:tcPr>
            <w:tcW w:w="412" w:type="dxa"/>
          </w:tcPr>
          <w:p w:rsidR="00F220F5" w:rsidRPr="0016056E" w:rsidRDefault="00F220F5" w:rsidP="002D2E9A">
            <w:pPr>
              <w:spacing w:after="0"/>
            </w:pPr>
          </w:p>
        </w:tc>
        <w:tc>
          <w:tcPr>
            <w:tcW w:w="2630" w:type="dxa"/>
          </w:tcPr>
          <w:p w:rsidR="00F220F5" w:rsidRPr="0016056E" w:rsidRDefault="00F220F5" w:rsidP="002D2E9A">
            <w:pPr>
              <w:spacing w:after="0"/>
              <w:jc w:val="center"/>
            </w:pPr>
          </w:p>
        </w:tc>
      </w:tr>
      <w:tr w:rsidR="00F220F5" w:rsidRPr="0016056E" w:rsidTr="002D2E9A">
        <w:tc>
          <w:tcPr>
            <w:tcW w:w="5855" w:type="dxa"/>
          </w:tcPr>
          <w:p w:rsidR="00F220F5" w:rsidRPr="0016056E" w:rsidRDefault="00635A1A" w:rsidP="002D2E9A">
            <w:pPr>
              <w:spacing w:after="0"/>
              <w:rPr>
                <w:sz w:val="23"/>
              </w:rPr>
            </w:pPr>
            <w:r w:rsidRPr="00635A1A">
              <w:rPr>
                <w:sz w:val="23"/>
              </w:rPr>
              <w:t>- Các Bộ, c</w:t>
            </w:r>
            <w:r w:rsidRPr="00635A1A">
              <w:rPr>
                <w:rFonts w:hint="eastAsia"/>
                <w:sz w:val="23"/>
              </w:rPr>
              <w:t>ơ</w:t>
            </w:r>
            <w:r w:rsidRPr="00635A1A">
              <w:rPr>
                <w:sz w:val="23"/>
              </w:rPr>
              <w:t xml:space="preserve"> quan ngang Bộ, c</w:t>
            </w:r>
            <w:r w:rsidRPr="00635A1A">
              <w:rPr>
                <w:rFonts w:hint="eastAsia"/>
                <w:sz w:val="23"/>
              </w:rPr>
              <w:t>ơ</w:t>
            </w:r>
            <w:r w:rsidRPr="00635A1A">
              <w:rPr>
                <w:sz w:val="23"/>
              </w:rPr>
              <w:t xml:space="preserve"> quan thuộc Chính phủ;</w:t>
            </w:r>
          </w:p>
        </w:tc>
        <w:tc>
          <w:tcPr>
            <w:tcW w:w="412" w:type="dxa"/>
          </w:tcPr>
          <w:p w:rsidR="00F220F5" w:rsidRPr="0016056E" w:rsidRDefault="00F220F5" w:rsidP="002D2E9A">
            <w:pPr>
              <w:spacing w:after="0"/>
            </w:pPr>
          </w:p>
        </w:tc>
        <w:tc>
          <w:tcPr>
            <w:tcW w:w="2630" w:type="dxa"/>
          </w:tcPr>
          <w:p w:rsidR="00F220F5" w:rsidRPr="0016056E" w:rsidRDefault="00F220F5" w:rsidP="002D2E9A">
            <w:pPr>
              <w:spacing w:after="0"/>
              <w:jc w:val="center"/>
            </w:pPr>
          </w:p>
        </w:tc>
      </w:tr>
      <w:tr w:rsidR="00F220F5" w:rsidRPr="0016056E" w:rsidTr="002D2E9A">
        <w:tc>
          <w:tcPr>
            <w:tcW w:w="5855" w:type="dxa"/>
          </w:tcPr>
          <w:p w:rsidR="00F220F5" w:rsidRPr="0016056E" w:rsidRDefault="00635A1A" w:rsidP="002D2E9A">
            <w:pPr>
              <w:spacing w:after="0"/>
              <w:rPr>
                <w:sz w:val="23"/>
              </w:rPr>
            </w:pPr>
            <w:r w:rsidRPr="00635A1A">
              <w:rPr>
                <w:sz w:val="23"/>
              </w:rPr>
              <w:t>- UBND các tỉnh, thành phố trực thuộc TW;</w:t>
            </w:r>
          </w:p>
        </w:tc>
        <w:tc>
          <w:tcPr>
            <w:tcW w:w="412" w:type="dxa"/>
          </w:tcPr>
          <w:p w:rsidR="00F220F5" w:rsidRPr="0016056E" w:rsidRDefault="00F220F5" w:rsidP="002D2E9A">
            <w:pPr>
              <w:spacing w:after="0"/>
            </w:pPr>
          </w:p>
        </w:tc>
        <w:tc>
          <w:tcPr>
            <w:tcW w:w="2630" w:type="dxa"/>
          </w:tcPr>
          <w:p w:rsidR="00F220F5" w:rsidRPr="0016056E" w:rsidRDefault="00F220F5" w:rsidP="002D2E9A">
            <w:pPr>
              <w:spacing w:after="0"/>
              <w:jc w:val="center"/>
            </w:pPr>
          </w:p>
        </w:tc>
      </w:tr>
      <w:tr w:rsidR="00F220F5" w:rsidRPr="0016056E" w:rsidTr="002D2E9A">
        <w:tc>
          <w:tcPr>
            <w:tcW w:w="5855" w:type="dxa"/>
          </w:tcPr>
          <w:p w:rsidR="00F220F5" w:rsidRPr="0016056E" w:rsidRDefault="00635A1A" w:rsidP="002D2E9A">
            <w:pPr>
              <w:spacing w:after="0"/>
              <w:rPr>
                <w:spacing w:val="-4"/>
                <w:sz w:val="23"/>
              </w:rPr>
            </w:pPr>
            <w:r w:rsidRPr="00635A1A">
              <w:rPr>
                <w:spacing w:val="-4"/>
                <w:sz w:val="23"/>
              </w:rPr>
              <w:t>- Sở Tài chính, Cục Thuế các tỉnh, thành phố trực thuộc TW;</w:t>
            </w:r>
          </w:p>
        </w:tc>
        <w:tc>
          <w:tcPr>
            <w:tcW w:w="412" w:type="dxa"/>
          </w:tcPr>
          <w:p w:rsidR="00F220F5" w:rsidRPr="0016056E" w:rsidRDefault="00F220F5" w:rsidP="002D2E9A">
            <w:pPr>
              <w:spacing w:after="0"/>
            </w:pPr>
          </w:p>
        </w:tc>
        <w:tc>
          <w:tcPr>
            <w:tcW w:w="2630" w:type="dxa"/>
          </w:tcPr>
          <w:p w:rsidR="00F220F5" w:rsidRPr="0016056E" w:rsidRDefault="00F220F5" w:rsidP="002D2E9A">
            <w:pPr>
              <w:spacing w:after="0"/>
              <w:jc w:val="center"/>
            </w:pPr>
          </w:p>
        </w:tc>
      </w:tr>
      <w:tr w:rsidR="00F220F5" w:rsidRPr="0016056E" w:rsidTr="002D2E9A">
        <w:tc>
          <w:tcPr>
            <w:tcW w:w="5855" w:type="dxa"/>
          </w:tcPr>
          <w:p w:rsidR="00F220F5" w:rsidRPr="0016056E" w:rsidRDefault="00635A1A" w:rsidP="002D2E9A">
            <w:pPr>
              <w:spacing w:after="0"/>
              <w:rPr>
                <w:sz w:val="23"/>
              </w:rPr>
            </w:pPr>
            <w:r w:rsidRPr="00635A1A">
              <w:rPr>
                <w:sz w:val="23"/>
              </w:rPr>
              <w:t>- Liên Minh Hợp tác xã Việt Nam;</w:t>
            </w:r>
          </w:p>
        </w:tc>
        <w:tc>
          <w:tcPr>
            <w:tcW w:w="412" w:type="dxa"/>
          </w:tcPr>
          <w:p w:rsidR="00F220F5" w:rsidRPr="0016056E" w:rsidRDefault="00F220F5" w:rsidP="002D2E9A">
            <w:pPr>
              <w:spacing w:after="0"/>
            </w:pPr>
          </w:p>
        </w:tc>
        <w:tc>
          <w:tcPr>
            <w:tcW w:w="2630" w:type="dxa"/>
          </w:tcPr>
          <w:p w:rsidR="00F220F5" w:rsidRPr="0016056E" w:rsidRDefault="00F220F5" w:rsidP="002D2E9A">
            <w:pPr>
              <w:spacing w:after="0"/>
              <w:jc w:val="center"/>
            </w:pPr>
          </w:p>
        </w:tc>
      </w:tr>
      <w:tr w:rsidR="00F220F5" w:rsidRPr="0016056E" w:rsidTr="002D2E9A">
        <w:tc>
          <w:tcPr>
            <w:tcW w:w="5855" w:type="dxa"/>
          </w:tcPr>
          <w:p w:rsidR="00F220F5" w:rsidRPr="0016056E" w:rsidRDefault="00635A1A" w:rsidP="002D2E9A">
            <w:pPr>
              <w:spacing w:after="0"/>
              <w:rPr>
                <w:sz w:val="23"/>
              </w:rPr>
            </w:pPr>
            <w:r w:rsidRPr="00635A1A">
              <w:rPr>
                <w:sz w:val="23"/>
              </w:rPr>
              <w:t xml:space="preserve">- Các </w:t>
            </w:r>
            <w:r w:rsidRPr="00635A1A">
              <w:rPr>
                <w:rFonts w:hint="eastAsia"/>
                <w:sz w:val="23"/>
              </w:rPr>
              <w:t>đơ</w:t>
            </w:r>
            <w:r w:rsidRPr="00635A1A">
              <w:rPr>
                <w:sz w:val="23"/>
              </w:rPr>
              <w:t>n vị thuộc Bộ Tài chính;</w:t>
            </w:r>
          </w:p>
        </w:tc>
        <w:tc>
          <w:tcPr>
            <w:tcW w:w="412" w:type="dxa"/>
          </w:tcPr>
          <w:p w:rsidR="00F220F5" w:rsidRPr="0016056E" w:rsidRDefault="00F220F5" w:rsidP="002D2E9A">
            <w:pPr>
              <w:spacing w:after="0"/>
            </w:pPr>
          </w:p>
        </w:tc>
        <w:tc>
          <w:tcPr>
            <w:tcW w:w="2630" w:type="dxa"/>
          </w:tcPr>
          <w:p w:rsidR="00F220F5" w:rsidRPr="0016056E" w:rsidRDefault="00F220F5" w:rsidP="002D2E9A">
            <w:pPr>
              <w:spacing w:after="0"/>
              <w:jc w:val="center"/>
            </w:pPr>
          </w:p>
        </w:tc>
      </w:tr>
      <w:tr w:rsidR="00F220F5" w:rsidRPr="0016056E" w:rsidTr="002D2E9A">
        <w:tc>
          <w:tcPr>
            <w:tcW w:w="5855" w:type="dxa"/>
          </w:tcPr>
          <w:p w:rsidR="00F220F5" w:rsidRPr="0016056E" w:rsidRDefault="00635A1A" w:rsidP="002D2E9A">
            <w:pPr>
              <w:spacing w:after="0"/>
              <w:rPr>
                <w:sz w:val="23"/>
              </w:rPr>
            </w:pPr>
            <w:r w:rsidRPr="00635A1A">
              <w:rPr>
                <w:sz w:val="23"/>
              </w:rPr>
              <w:t>- Cục Kiểm tra v</w:t>
            </w:r>
            <w:r w:rsidRPr="00635A1A">
              <w:rPr>
                <w:rFonts w:hint="eastAsia"/>
                <w:sz w:val="23"/>
              </w:rPr>
              <w:t>ă</w:t>
            </w:r>
            <w:r w:rsidRPr="00635A1A">
              <w:rPr>
                <w:sz w:val="23"/>
              </w:rPr>
              <w:t>n bản (Bộ T</w:t>
            </w:r>
            <w:r w:rsidRPr="00635A1A">
              <w:rPr>
                <w:rFonts w:hint="eastAsia"/>
                <w:sz w:val="23"/>
              </w:rPr>
              <w:t>ư</w:t>
            </w:r>
            <w:r w:rsidRPr="00635A1A">
              <w:rPr>
                <w:sz w:val="23"/>
              </w:rPr>
              <w:t xml:space="preserve"> pháp);</w:t>
            </w:r>
          </w:p>
        </w:tc>
        <w:tc>
          <w:tcPr>
            <w:tcW w:w="412" w:type="dxa"/>
          </w:tcPr>
          <w:p w:rsidR="00F220F5" w:rsidRPr="0016056E" w:rsidRDefault="00F220F5" w:rsidP="002D2E9A">
            <w:pPr>
              <w:spacing w:after="0"/>
            </w:pPr>
          </w:p>
        </w:tc>
        <w:tc>
          <w:tcPr>
            <w:tcW w:w="2630" w:type="dxa"/>
          </w:tcPr>
          <w:p w:rsidR="00F220F5" w:rsidRPr="0016056E" w:rsidRDefault="00F220F5" w:rsidP="002D2E9A">
            <w:pPr>
              <w:spacing w:after="0"/>
              <w:jc w:val="center"/>
            </w:pPr>
          </w:p>
        </w:tc>
      </w:tr>
      <w:tr w:rsidR="00F220F5" w:rsidRPr="0016056E" w:rsidTr="002D2E9A">
        <w:tc>
          <w:tcPr>
            <w:tcW w:w="5855" w:type="dxa"/>
          </w:tcPr>
          <w:p w:rsidR="00F220F5" w:rsidRPr="0016056E" w:rsidRDefault="00635A1A" w:rsidP="002D2E9A">
            <w:pPr>
              <w:spacing w:after="0"/>
              <w:rPr>
                <w:sz w:val="23"/>
              </w:rPr>
            </w:pPr>
            <w:r w:rsidRPr="00635A1A">
              <w:rPr>
                <w:sz w:val="23"/>
              </w:rPr>
              <w:t>- Vụ Pháp chế (Bộ Tài chính);</w:t>
            </w:r>
          </w:p>
        </w:tc>
        <w:tc>
          <w:tcPr>
            <w:tcW w:w="412" w:type="dxa"/>
          </w:tcPr>
          <w:p w:rsidR="00F220F5" w:rsidRPr="0016056E" w:rsidRDefault="00F220F5" w:rsidP="002D2E9A">
            <w:pPr>
              <w:spacing w:after="0"/>
            </w:pPr>
          </w:p>
        </w:tc>
        <w:tc>
          <w:tcPr>
            <w:tcW w:w="2630" w:type="dxa"/>
          </w:tcPr>
          <w:p w:rsidR="00F220F5" w:rsidRPr="0016056E" w:rsidRDefault="00F220F5" w:rsidP="002D2E9A">
            <w:pPr>
              <w:spacing w:after="0"/>
              <w:jc w:val="center"/>
            </w:pPr>
          </w:p>
        </w:tc>
      </w:tr>
      <w:tr w:rsidR="00F220F5" w:rsidRPr="0016056E" w:rsidTr="002D2E9A">
        <w:tc>
          <w:tcPr>
            <w:tcW w:w="5855" w:type="dxa"/>
          </w:tcPr>
          <w:p w:rsidR="00F220F5" w:rsidRPr="0016056E" w:rsidRDefault="00635A1A" w:rsidP="002D2E9A">
            <w:pPr>
              <w:spacing w:after="0"/>
              <w:rPr>
                <w:sz w:val="23"/>
              </w:rPr>
            </w:pPr>
            <w:r w:rsidRPr="00635A1A">
              <w:rPr>
                <w:sz w:val="23"/>
              </w:rPr>
              <w:t>- Website Bộ Tài chính;</w:t>
            </w:r>
          </w:p>
        </w:tc>
        <w:tc>
          <w:tcPr>
            <w:tcW w:w="412" w:type="dxa"/>
          </w:tcPr>
          <w:p w:rsidR="00F220F5" w:rsidRPr="0016056E" w:rsidRDefault="00F220F5" w:rsidP="002D2E9A">
            <w:pPr>
              <w:spacing w:after="0"/>
            </w:pPr>
          </w:p>
        </w:tc>
        <w:tc>
          <w:tcPr>
            <w:tcW w:w="2630" w:type="dxa"/>
          </w:tcPr>
          <w:p w:rsidR="00F220F5" w:rsidRPr="0016056E" w:rsidRDefault="00F220F5" w:rsidP="002D2E9A">
            <w:pPr>
              <w:spacing w:after="0"/>
              <w:jc w:val="center"/>
            </w:pPr>
          </w:p>
        </w:tc>
      </w:tr>
      <w:tr w:rsidR="00F220F5" w:rsidRPr="0016056E" w:rsidTr="002D2E9A">
        <w:tc>
          <w:tcPr>
            <w:tcW w:w="5855" w:type="dxa"/>
          </w:tcPr>
          <w:p w:rsidR="00F220F5" w:rsidRPr="0016056E" w:rsidRDefault="00635A1A" w:rsidP="002D2E9A">
            <w:pPr>
              <w:spacing w:after="0"/>
              <w:rPr>
                <w:sz w:val="23"/>
              </w:rPr>
            </w:pPr>
            <w:r w:rsidRPr="00635A1A">
              <w:rPr>
                <w:sz w:val="23"/>
              </w:rPr>
              <w:t>- Công báo;</w:t>
            </w:r>
          </w:p>
        </w:tc>
        <w:tc>
          <w:tcPr>
            <w:tcW w:w="412" w:type="dxa"/>
          </w:tcPr>
          <w:p w:rsidR="00F220F5" w:rsidRPr="0016056E" w:rsidRDefault="00F220F5" w:rsidP="002D2E9A">
            <w:pPr>
              <w:spacing w:after="0"/>
            </w:pPr>
          </w:p>
        </w:tc>
        <w:tc>
          <w:tcPr>
            <w:tcW w:w="2630" w:type="dxa"/>
          </w:tcPr>
          <w:p w:rsidR="00F220F5" w:rsidRPr="0016056E" w:rsidRDefault="00F220F5" w:rsidP="002D2E9A">
            <w:pPr>
              <w:spacing w:after="0"/>
              <w:jc w:val="center"/>
            </w:pPr>
          </w:p>
        </w:tc>
      </w:tr>
      <w:tr w:rsidR="00F220F5" w:rsidRPr="0016056E" w:rsidTr="002D2E9A">
        <w:tc>
          <w:tcPr>
            <w:tcW w:w="5855" w:type="dxa"/>
          </w:tcPr>
          <w:p w:rsidR="00F220F5" w:rsidRPr="0016056E" w:rsidRDefault="00635A1A" w:rsidP="002D2E9A">
            <w:pPr>
              <w:spacing w:after="0"/>
              <w:rPr>
                <w:sz w:val="23"/>
              </w:rPr>
            </w:pPr>
            <w:r w:rsidRPr="00635A1A">
              <w:rPr>
                <w:sz w:val="23"/>
              </w:rPr>
              <w:t>- L</w:t>
            </w:r>
            <w:r w:rsidRPr="00635A1A">
              <w:rPr>
                <w:rFonts w:hint="eastAsia"/>
                <w:sz w:val="23"/>
              </w:rPr>
              <w:t>ư</w:t>
            </w:r>
            <w:r w:rsidRPr="00635A1A">
              <w:rPr>
                <w:sz w:val="23"/>
              </w:rPr>
              <w:t xml:space="preserve">u: VT, </w:t>
            </w:r>
            <w:r w:rsidR="00085750">
              <w:rPr>
                <w:sz w:val="23"/>
              </w:rPr>
              <w:t>C</w:t>
            </w:r>
            <w:r w:rsidR="00085750" w:rsidRPr="00085750">
              <w:rPr>
                <w:sz w:val="23"/>
              </w:rPr>
              <w:t>ụ</w:t>
            </w:r>
            <w:r w:rsidR="00085750">
              <w:rPr>
                <w:sz w:val="23"/>
              </w:rPr>
              <w:t xml:space="preserve">c QLGS </w:t>
            </w:r>
            <w:r w:rsidRPr="00635A1A">
              <w:rPr>
                <w:sz w:val="23"/>
              </w:rPr>
              <w:t>KT</w:t>
            </w:r>
            <w:r w:rsidR="00085750">
              <w:rPr>
                <w:sz w:val="23"/>
              </w:rPr>
              <w:t>, KT</w:t>
            </w:r>
            <w:r w:rsidRPr="00635A1A">
              <w:rPr>
                <w:sz w:val="23"/>
              </w:rPr>
              <w:t>.</w:t>
            </w:r>
          </w:p>
        </w:tc>
        <w:tc>
          <w:tcPr>
            <w:tcW w:w="412" w:type="dxa"/>
          </w:tcPr>
          <w:p w:rsidR="00F220F5" w:rsidRPr="0016056E" w:rsidRDefault="00F220F5" w:rsidP="002D2E9A">
            <w:pPr>
              <w:spacing w:after="0"/>
            </w:pPr>
          </w:p>
        </w:tc>
        <w:tc>
          <w:tcPr>
            <w:tcW w:w="2630" w:type="dxa"/>
          </w:tcPr>
          <w:p w:rsidR="00F220F5" w:rsidRPr="0016056E" w:rsidRDefault="00F220F5" w:rsidP="002D2E9A">
            <w:pPr>
              <w:spacing w:after="0"/>
              <w:jc w:val="center"/>
            </w:pPr>
          </w:p>
        </w:tc>
      </w:tr>
    </w:tbl>
    <w:p w:rsidR="00F220F5" w:rsidRPr="0016056E" w:rsidRDefault="00F220F5" w:rsidP="00F220F5">
      <w:pPr>
        <w:widowControl/>
        <w:spacing w:after="200" w:line="276" w:lineRule="auto"/>
        <w:jc w:val="left"/>
      </w:pPr>
    </w:p>
    <w:p w:rsidR="00F220F5" w:rsidRPr="0016056E" w:rsidRDefault="00F220F5" w:rsidP="00F220F5">
      <w:pPr>
        <w:spacing w:after="200" w:line="264" w:lineRule="auto"/>
      </w:pPr>
    </w:p>
    <w:p w:rsidR="00F220F5" w:rsidRPr="0016056E" w:rsidRDefault="00635A1A" w:rsidP="00F220F5">
      <w:pPr>
        <w:spacing w:after="0"/>
        <w:jc w:val="center"/>
        <w:rPr>
          <w:b/>
        </w:rPr>
      </w:pPr>
      <w:r w:rsidRPr="00635A1A">
        <w:rPr>
          <w:b/>
          <w:sz w:val="25"/>
        </w:rPr>
        <w:br w:type="page"/>
      </w:r>
      <w:r w:rsidRPr="00635A1A">
        <w:rPr>
          <w:b/>
        </w:rPr>
        <w:t>PHỤ LỤC 1</w:t>
      </w:r>
    </w:p>
    <w:p w:rsidR="00F220F5" w:rsidRPr="0016056E" w:rsidRDefault="00635A1A" w:rsidP="00F220F5">
      <w:pPr>
        <w:spacing w:after="0"/>
        <w:jc w:val="center"/>
        <w:rPr>
          <w:b/>
        </w:rPr>
      </w:pPr>
      <w:r w:rsidRPr="00635A1A">
        <w:rPr>
          <w:b/>
        </w:rPr>
        <w:t>DANH MỤC HỆ THỐNG TÀI KHOẢN KẾ TOÁN</w:t>
      </w:r>
    </w:p>
    <w:p w:rsidR="00F220F5" w:rsidRPr="0016056E" w:rsidRDefault="00635A1A" w:rsidP="00F220F5">
      <w:pPr>
        <w:jc w:val="center"/>
        <w:rPr>
          <w:i/>
          <w:sz w:val="25"/>
        </w:rPr>
      </w:pPr>
      <w:r w:rsidRPr="00635A1A">
        <w:rPr>
          <w:i/>
          <w:sz w:val="25"/>
        </w:rPr>
        <w:t>(Ban hành kèm theo Thông t</w:t>
      </w:r>
      <w:r w:rsidRPr="00635A1A">
        <w:rPr>
          <w:rFonts w:hint="eastAsia"/>
          <w:i/>
          <w:sz w:val="25"/>
        </w:rPr>
        <w:t>ư</w:t>
      </w:r>
      <w:r w:rsidRPr="00635A1A">
        <w:rPr>
          <w:i/>
          <w:sz w:val="25"/>
        </w:rPr>
        <w:t xml:space="preserve"> số ..../2017/TT-BTC ngày ..../2017 của Bộ Tài chính)</w:t>
      </w:r>
    </w:p>
    <w:tbl>
      <w:tblPr>
        <w:tblW w:w="9072" w:type="dxa"/>
        <w:tblInd w:w="108" w:type="dxa"/>
        <w:tblBorders>
          <w:left w:val="single" w:sz="6" w:space="0" w:color="auto"/>
          <w:right w:val="single" w:sz="6" w:space="0" w:color="auto"/>
          <w:insideV w:val="single" w:sz="6" w:space="0" w:color="auto"/>
        </w:tblBorders>
        <w:tblLayout w:type="fixed"/>
        <w:tblLook w:val="0000"/>
      </w:tblPr>
      <w:tblGrid>
        <w:gridCol w:w="709"/>
        <w:gridCol w:w="993"/>
        <w:gridCol w:w="992"/>
        <w:gridCol w:w="6378"/>
      </w:tblGrid>
      <w:tr w:rsidR="00F220F5" w:rsidRPr="0016056E" w:rsidTr="002D2E9A">
        <w:trPr>
          <w:tblHeader/>
        </w:trPr>
        <w:tc>
          <w:tcPr>
            <w:tcW w:w="709" w:type="dxa"/>
            <w:vMerge w:val="restart"/>
            <w:tcBorders>
              <w:top w:val="single" w:sz="12" w:space="0" w:color="auto"/>
              <w:left w:val="single" w:sz="12" w:space="0" w:color="auto"/>
              <w:right w:val="single" w:sz="6" w:space="0" w:color="auto"/>
            </w:tcBorders>
            <w:vAlign w:val="center"/>
          </w:tcPr>
          <w:p w:rsidR="00F220F5" w:rsidRPr="0016056E" w:rsidRDefault="00635A1A" w:rsidP="002D2E9A">
            <w:pPr>
              <w:jc w:val="center"/>
              <w:rPr>
                <w:b/>
              </w:rPr>
            </w:pPr>
            <w:r w:rsidRPr="00635A1A">
              <w:rPr>
                <w:b/>
              </w:rPr>
              <w:t>SỐ</w:t>
            </w:r>
          </w:p>
          <w:p w:rsidR="00F220F5" w:rsidRPr="0016056E" w:rsidRDefault="00635A1A" w:rsidP="002D2E9A">
            <w:pPr>
              <w:jc w:val="center"/>
              <w:rPr>
                <w:b/>
              </w:rPr>
            </w:pPr>
            <w:r w:rsidRPr="00635A1A">
              <w:rPr>
                <w:b/>
              </w:rPr>
              <w:t>TT</w:t>
            </w:r>
          </w:p>
        </w:tc>
        <w:tc>
          <w:tcPr>
            <w:tcW w:w="1985" w:type="dxa"/>
            <w:gridSpan w:val="2"/>
            <w:tcBorders>
              <w:top w:val="single" w:sz="12" w:space="0" w:color="auto"/>
              <w:left w:val="single" w:sz="12" w:space="0" w:color="auto"/>
              <w:bottom w:val="single" w:sz="6" w:space="0" w:color="auto"/>
              <w:right w:val="single" w:sz="6" w:space="0" w:color="auto"/>
            </w:tcBorders>
            <w:vAlign w:val="center"/>
          </w:tcPr>
          <w:p w:rsidR="00F220F5" w:rsidRPr="0016056E" w:rsidRDefault="00635A1A" w:rsidP="002D2E9A">
            <w:pPr>
              <w:jc w:val="center"/>
              <w:rPr>
                <w:b/>
              </w:rPr>
            </w:pPr>
            <w:r w:rsidRPr="00635A1A">
              <w:rPr>
                <w:b/>
              </w:rPr>
              <w:t>SỐ HIỆU TK</w:t>
            </w:r>
          </w:p>
        </w:tc>
        <w:tc>
          <w:tcPr>
            <w:tcW w:w="6378" w:type="dxa"/>
            <w:vMerge w:val="restart"/>
            <w:tcBorders>
              <w:top w:val="single" w:sz="12" w:space="0" w:color="auto"/>
              <w:left w:val="nil"/>
            </w:tcBorders>
            <w:vAlign w:val="center"/>
          </w:tcPr>
          <w:p w:rsidR="00F220F5" w:rsidRPr="0016056E" w:rsidRDefault="00635A1A" w:rsidP="002D2E9A">
            <w:pPr>
              <w:jc w:val="center"/>
              <w:rPr>
                <w:b/>
              </w:rPr>
            </w:pPr>
            <w:r w:rsidRPr="00635A1A">
              <w:rPr>
                <w:b/>
              </w:rPr>
              <w:t>TÊN TÀI KHOẢN</w:t>
            </w:r>
          </w:p>
        </w:tc>
      </w:tr>
      <w:tr w:rsidR="00F220F5" w:rsidRPr="0016056E" w:rsidTr="002D2E9A">
        <w:trPr>
          <w:tblHeader/>
        </w:trPr>
        <w:tc>
          <w:tcPr>
            <w:tcW w:w="709" w:type="dxa"/>
            <w:vMerge/>
            <w:tcBorders>
              <w:left w:val="single" w:sz="12" w:space="0" w:color="auto"/>
              <w:bottom w:val="single" w:sz="12" w:space="0" w:color="auto"/>
              <w:right w:val="single" w:sz="6" w:space="0" w:color="auto"/>
            </w:tcBorders>
          </w:tcPr>
          <w:p w:rsidR="00F220F5" w:rsidRPr="0016056E" w:rsidRDefault="00F220F5" w:rsidP="002D2E9A"/>
        </w:tc>
        <w:tc>
          <w:tcPr>
            <w:tcW w:w="993" w:type="dxa"/>
            <w:tcBorders>
              <w:top w:val="single" w:sz="6" w:space="0" w:color="auto"/>
              <w:left w:val="single" w:sz="6" w:space="0" w:color="auto"/>
              <w:bottom w:val="single" w:sz="12" w:space="0" w:color="auto"/>
            </w:tcBorders>
          </w:tcPr>
          <w:p w:rsidR="00F220F5" w:rsidRPr="0016056E" w:rsidRDefault="00635A1A" w:rsidP="002D2E9A">
            <w:pPr>
              <w:rPr>
                <w:b/>
              </w:rPr>
            </w:pPr>
            <w:r w:rsidRPr="00635A1A">
              <w:rPr>
                <w:b/>
              </w:rPr>
              <w:t>Cấp 1</w:t>
            </w:r>
          </w:p>
        </w:tc>
        <w:tc>
          <w:tcPr>
            <w:tcW w:w="992" w:type="dxa"/>
            <w:tcBorders>
              <w:top w:val="single" w:sz="6" w:space="0" w:color="auto"/>
              <w:bottom w:val="single" w:sz="12" w:space="0" w:color="auto"/>
            </w:tcBorders>
          </w:tcPr>
          <w:p w:rsidR="00F220F5" w:rsidRPr="0016056E" w:rsidRDefault="00635A1A" w:rsidP="002D2E9A">
            <w:pPr>
              <w:rPr>
                <w:b/>
              </w:rPr>
            </w:pPr>
            <w:r w:rsidRPr="00635A1A">
              <w:rPr>
                <w:b/>
              </w:rPr>
              <w:t>Cấp 2</w:t>
            </w:r>
          </w:p>
        </w:tc>
        <w:tc>
          <w:tcPr>
            <w:tcW w:w="6378" w:type="dxa"/>
            <w:vMerge/>
            <w:tcBorders>
              <w:bottom w:val="single" w:sz="12" w:space="0" w:color="auto"/>
            </w:tcBorders>
          </w:tcPr>
          <w:p w:rsidR="00F220F5" w:rsidRPr="0016056E" w:rsidRDefault="00F220F5" w:rsidP="002D2E9A"/>
        </w:tc>
      </w:tr>
      <w:tr w:rsidR="00F220F5" w:rsidRPr="0016056E" w:rsidTr="002D2E9A">
        <w:trPr>
          <w:tblHeader/>
        </w:trPr>
        <w:tc>
          <w:tcPr>
            <w:tcW w:w="709" w:type="dxa"/>
            <w:tcBorders>
              <w:top w:val="single" w:sz="12" w:space="0" w:color="auto"/>
              <w:left w:val="single" w:sz="12" w:space="0" w:color="auto"/>
              <w:bottom w:val="single" w:sz="12" w:space="0" w:color="auto"/>
            </w:tcBorders>
          </w:tcPr>
          <w:p w:rsidR="00F220F5" w:rsidRPr="0016056E" w:rsidRDefault="00635A1A" w:rsidP="002D2E9A">
            <w:r w:rsidRPr="00635A1A">
              <w:t>1</w:t>
            </w:r>
          </w:p>
        </w:tc>
        <w:tc>
          <w:tcPr>
            <w:tcW w:w="993" w:type="dxa"/>
            <w:tcBorders>
              <w:top w:val="single" w:sz="12" w:space="0" w:color="auto"/>
              <w:left w:val="single" w:sz="12" w:space="0" w:color="auto"/>
              <w:bottom w:val="single" w:sz="12" w:space="0" w:color="auto"/>
            </w:tcBorders>
          </w:tcPr>
          <w:p w:rsidR="00F220F5" w:rsidRPr="0016056E" w:rsidRDefault="00635A1A" w:rsidP="002D2E9A">
            <w:r w:rsidRPr="00635A1A">
              <w:t>2</w:t>
            </w:r>
          </w:p>
        </w:tc>
        <w:tc>
          <w:tcPr>
            <w:tcW w:w="992" w:type="dxa"/>
            <w:tcBorders>
              <w:top w:val="single" w:sz="12" w:space="0" w:color="auto"/>
              <w:bottom w:val="single" w:sz="12" w:space="0" w:color="auto"/>
            </w:tcBorders>
          </w:tcPr>
          <w:p w:rsidR="00F220F5" w:rsidRPr="0016056E" w:rsidRDefault="00635A1A" w:rsidP="002D2E9A">
            <w:r w:rsidRPr="00635A1A">
              <w:t>3</w:t>
            </w:r>
          </w:p>
        </w:tc>
        <w:tc>
          <w:tcPr>
            <w:tcW w:w="6378" w:type="dxa"/>
            <w:tcBorders>
              <w:top w:val="single" w:sz="12" w:space="0" w:color="auto"/>
              <w:bottom w:val="single" w:sz="12" w:space="0" w:color="auto"/>
            </w:tcBorders>
          </w:tcPr>
          <w:p w:rsidR="00F220F5" w:rsidRPr="0016056E" w:rsidRDefault="00635A1A" w:rsidP="002D2E9A">
            <w:r w:rsidRPr="00635A1A">
              <w:t>4</w:t>
            </w:r>
          </w:p>
        </w:tc>
      </w:tr>
      <w:tr w:rsidR="00F220F5" w:rsidRPr="0016056E" w:rsidTr="002D2E9A">
        <w:tc>
          <w:tcPr>
            <w:tcW w:w="709" w:type="dxa"/>
            <w:tcBorders>
              <w:left w:val="single" w:sz="12" w:space="0" w:color="auto"/>
            </w:tcBorders>
          </w:tcPr>
          <w:p w:rsidR="00F220F5" w:rsidRPr="0016056E" w:rsidRDefault="00F220F5" w:rsidP="002D2E9A">
            <w:pPr>
              <w:jc w:val="center"/>
              <w:rPr>
                <w:b/>
              </w:rPr>
            </w:pPr>
          </w:p>
        </w:tc>
        <w:tc>
          <w:tcPr>
            <w:tcW w:w="993" w:type="dxa"/>
            <w:tcBorders>
              <w:left w:val="single" w:sz="12" w:space="0" w:color="auto"/>
            </w:tcBorders>
          </w:tcPr>
          <w:p w:rsidR="00F220F5" w:rsidRPr="0016056E" w:rsidRDefault="00F220F5" w:rsidP="002D2E9A">
            <w:pPr>
              <w:jc w:val="center"/>
              <w:rPr>
                <w:b/>
              </w:rPr>
            </w:pPr>
          </w:p>
        </w:tc>
        <w:tc>
          <w:tcPr>
            <w:tcW w:w="992" w:type="dxa"/>
          </w:tcPr>
          <w:p w:rsidR="00F220F5" w:rsidRPr="0016056E" w:rsidRDefault="00F220F5" w:rsidP="002D2E9A">
            <w:pPr>
              <w:jc w:val="center"/>
              <w:rPr>
                <w:b/>
              </w:rPr>
            </w:pPr>
          </w:p>
        </w:tc>
        <w:tc>
          <w:tcPr>
            <w:tcW w:w="6378" w:type="dxa"/>
          </w:tcPr>
          <w:p w:rsidR="00F220F5" w:rsidRPr="0016056E" w:rsidRDefault="00635A1A" w:rsidP="002D2E9A">
            <w:pPr>
              <w:jc w:val="center"/>
              <w:rPr>
                <w:b/>
              </w:rPr>
            </w:pPr>
            <w:r w:rsidRPr="00635A1A">
              <w:rPr>
                <w:b/>
              </w:rPr>
              <w:t>LOẠI TÀI KHOẢN TÀI SẢN</w:t>
            </w:r>
          </w:p>
        </w:tc>
      </w:tr>
      <w:tr w:rsidR="00F220F5" w:rsidRPr="0016056E" w:rsidTr="002D2E9A">
        <w:tc>
          <w:tcPr>
            <w:tcW w:w="709" w:type="dxa"/>
            <w:tcBorders>
              <w:left w:val="single" w:sz="12" w:space="0" w:color="auto"/>
            </w:tcBorders>
          </w:tcPr>
          <w:p w:rsidR="00F220F5" w:rsidRPr="0016056E" w:rsidRDefault="00635A1A" w:rsidP="002D2E9A">
            <w:r w:rsidRPr="00635A1A">
              <w:t>01</w:t>
            </w:r>
          </w:p>
        </w:tc>
        <w:tc>
          <w:tcPr>
            <w:tcW w:w="993" w:type="dxa"/>
            <w:tcBorders>
              <w:left w:val="single" w:sz="12" w:space="0" w:color="auto"/>
            </w:tcBorders>
          </w:tcPr>
          <w:p w:rsidR="00F220F5" w:rsidRPr="0016056E" w:rsidRDefault="00635A1A" w:rsidP="002D2E9A">
            <w:r w:rsidRPr="00635A1A">
              <w:t>111</w:t>
            </w:r>
          </w:p>
        </w:tc>
        <w:tc>
          <w:tcPr>
            <w:tcW w:w="992" w:type="dxa"/>
          </w:tcPr>
          <w:p w:rsidR="00F220F5" w:rsidRPr="0016056E" w:rsidRDefault="00F220F5" w:rsidP="002D2E9A"/>
        </w:tc>
        <w:tc>
          <w:tcPr>
            <w:tcW w:w="6378" w:type="dxa"/>
          </w:tcPr>
          <w:p w:rsidR="00F220F5" w:rsidRPr="0016056E" w:rsidRDefault="00635A1A" w:rsidP="002D2E9A">
            <w:r w:rsidRPr="00635A1A">
              <w:t>Tiền</w:t>
            </w:r>
          </w:p>
        </w:tc>
      </w:tr>
      <w:tr w:rsidR="005A3AD7" w:rsidRPr="0016056E" w:rsidTr="002D2E9A">
        <w:tc>
          <w:tcPr>
            <w:tcW w:w="709" w:type="dxa"/>
            <w:tcBorders>
              <w:top w:val="nil"/>
              <w:left w:val="single" w:sz="12" w:space="0" w:color="auto"/>
            </w:tcBorders>
          </w:tcPr>
          <w:p w:rsidR="005A3AD7" w:rsidRPr="0016056E" w:rsidRDefault="005A3AD7" w:rsidP="002D2E9A">
            <w:pPr>
              <w:keepNext/>
              <w:spacing w:before="60"/>
              <w:outlineLvl w:val="2"/>
              <w:rPr>
                <w:i/>
              </w:rPr>
            </w:pPr>
          </w:p>
        </w:tc>
        <w:tc>
          <w:tcPr>
            <w:tcW w:w="993" w:type="dxa"/>
            <w:tcBorders>
              <w:top w:val="nil"/>
              <w:left w:val="single" w:sz="12" w:space="0" w:color="auto"/>
            </w:tcBorders>
          </w:tcPr>
          <w:p w:rsidR="005A3AD7" w:rsidRPr="0016056E" w:rsidRDefault="005A3AD7" w:rsidP="002D2E9A">
            <w:pPr>
              <w:keepNext/>
              <w:spacing w:before="60"/>
              <w:outlineLvl w:val="2"/>
              <w:rPr>
                <w:i/>
              </w:rPr>
            </w:pPr>
          </w:p>
        </w:tc>
        <w:tc>
          <w:tcPr>
            <w:tcW w:w="992" w:type="dxa"/>
            <w:tcBorders>
              <w:top w:val="nil"/>
            </w:tcBorders>
          </w:tcPr>
          <w:p w:rsidR="005A3AD7" w:rsidRPr="0016056E" w:rsidRDefault="00635A1A" w:rsidP="002D2E9A">
            <w:pPr>
              <w:rPr>
                <w:i/>
              </w:rPr>
            </w:pPr>
            <w:r w:rsidRPr="00635A1A">
              <w:rPr>
                <w:i/>
              </w:rPr>
              <w:t>1111</w:t>
            </w:r>
          </w:p>
        </w:tc>
        <w:tc>
          <w:tcPr>
            <w:tcW w:w="6378" w:type="dxa"/>
            <w:tcBorders>
              <w:top w:val="nil"/>
            </w:tcBorders>
          </w:tcPr>
          <w:p w:rsidR="005A3AD7" w:rsidRPr="0016056E" w:rsidRDefault="00635A1A" w:rsidP="002D2E9A">
            <w:pPr>
              <w:rPr>
                <w:i/>
              </w:rPr>
            </w:pPr>
            <w:r w:rsidRPr="00635A1A">
              <w:rPr>
                <w:i/>
              </w:rPr>
              <w:t>Tiền mặt</w:t>
            </w:r>
          </w:p>
        </w:tc>
      </w:tr>
      <w:tr w:rsidR="005A3AD7" w:rsidRPr="0016056E" w:rsidTr="002D2E9A">
        <w:tc>
          <w:tcPr>
            <w:tcW w:w="709" w:type="dxa"/>
            <w:tcBorders>
              <w:top w:val="nil"/>
              <w:left w:val="single" w:sz="12" w:space="0" w:color="auto"/>
            </w:tcBorders>
          </w:tcPr>
          <w:p w:rsidR="005A3AD7" w:rsidRPr="0016056E" w:rsidRDefault="005A3AD7" w:rsidP="002D2E9A">
            <w:pPr>
              <w:rPr>
                <w:i/>
              </w:rPr>
            </w:pPr>
          </w:p>
        </w:tc>
        <w:tc>
          <w:tcPr>
            <w:tcW w:w="993" w:type="dxa"/>
            <w:tcBorders>
              <w:top w:val="nil"/>
              <w:left w:val="single" w:sz="12" w:space="0" w:color="auto"/>
            </w:tcBorders>
          </w:tcPr>
          <w:p w:rsidR="005A3AD7" w:rsidRPr="0016056E" w:rsidRDefault="005A3AD7" w:rsidP="002D2E9A">
            <w:pPr>
              <w:rPr>
                <w:i/>
              </w:rPr>
            </w:pPr>
          </w:p>
        </w:tc>
        <w:tc>
          <w:tcPr>
            <w:tcW w:w="992" w:type="dxa"/>
            <w:tcBorders>
              <w:top w:val="nil"/>
            </w:tcBorders>
          </w:tcPr>
          <w:p w:rsidR="005A3AD7" w:rsidRPr="0016056E" w:rsidRDefault="00635A1A" w:rsidP="002D2E9A">
            <w:pPr>
              <w:rPr>
                <w:i/>
              </w:rPr>
            </w:pPr>
            <w:r w:rsidRPr="00635A1A">
              <w:rPr>
                <w:i/>
              </w:rPr>
              <w:t>1112</w:t>
            </w:r>
          </w:p>
        </w:tc>
        <w:tc>
          <w:tcPr>
            <w:tcW w:w="6378" w:type="dxa"/>
            <w:tcBorders>
              <w:top w:val="nil"/>
            </w:tcBorders>
          </w:tcPr>
          <w:p w:rsidR="005A3AD7" w:rsidRPr="0016056E" w:rsidRDefault="00635A1A" w:rsidP="002D2E9A">
            <w:pPr>
              <w:rPr>
                <w:i/>
              </w:rPr>
            </w:pPr>
            <w:r w:rsidRPr="00635A1A">
              <w:rPr>
                <w:i/>
              </w:rPr>
              <w:t>Tiền gửi ngân hàng</w:t>
            </w:r>
          </w:p>
        </w:tc>
      </w:tr>
      <w:tr w:rsidR="005A3AD7" w:rsidRPr="0016056E" w:rsidTr="002D2E9A">
        <w:tc>
          <w:tcPr>
            <w:tcW w:w="709" w:type="dxa"/>
            <w:tcBorders>
              <w:top w:val="nil"/>
              <w:left w:val="single" w:sz="12" w:space="0" w:color="auto"/>
            </w:tcBorders>
          </w:tcPr>
          <w:p w:rsidR="005A3AD7" w:rsidRPr="0016056E" w:rsidRDefault="005A3AD7" w:rsidP="002D2E9A"/>
        </w:tc>
        <w:tc>
          <w:tcPr>
            <w:tcW w:w="993" w:type="dxa"/>
            <w:tcBorders>
              <w:top w:val="nil"/>
              <w:left w:val="single" w:sz="12" w:space="0" w:color="auto"/>
            </w:tcBorders>
          </w:tcPr>
          <w:p w:rsidR="005A3AD7" w:rsidRPr="0016056E" w:rsidRDefault="005A3AD7" w:rsidP="002D2E9A"/>
        </w:tc>
        <w:tc>
          <w:tcPr>
            <w:tcW w:w="992" w:type="dxa"/>
            <w:tcBorders>
              <w:top w:val="nil"/>
            </w:tcBorders>
          </w:tcPr>
          <w:p w:rsidR="005A3AD7" w:rsidRPr="0016056E" w:rsidRDefault="005A3AD7" w:rsidP="002D2E9A"/>
        </w:tc>
        <w:tc>
          <w:tcPr>
            <w:tcW w:w="6378" w:type="dxa"/>
            <w:tcBorders>
              <w:top w:val="nil"/>
            </w:tcBorders>
          </w:tcPr>
          <w:p w:rsidR="005A3AD7" w:rsidRPr="0016056E" w:rsidRDefault="005A3AD7" w:rsidP="002D2E9A"/>
        </w:tc>
      </w:tr>
      <w:tr w:rsidR="00F220F5" w:rsidRPr="0016056E" w:rsidTr="002D2E9A">
        <w:tc>
          <w:tcPr>
            <w:tcW w:w="709" w:type="dxa"/>
            <w:tcBorders>
              <w:top w:val="nil"/>
              <w:left w:val="single" w:sz="12" w:space="0" w:color="auto"/>
            </w:tcBorders>
          </w:tcPr>
          <w:p w:rsidR="00F220F5" w:rsidRPr="0016056E" w:rsidRDefault="00635A1A" w:rsidP="002D2E9A">
            <w:r w:rsidRPr="00635A1A">
              <w:t>02</w:t>
            </w:r>
          </w:p>
        </w:tc>
        <w:tc>
          <w:tcPr>
            <w:tcW w:w="993" w:type="dxa"/>
            <w:tcBorders>
              <w:top w:val="nil"/>
              <w:left w:val="single" w:sz="12" w:space="0" w:color="auto"/>
            </w:tcBorders>
          </w:tcPr>
          <w:p w:rsidR="00F220F5" w:rsidRPr="0016056E" w:rsidRDefault="00635A1A" w:rsidP="002D2E9A">
            <w:r w:rsidRPr="00635A1A">
              <w:t>131</w:t>
            </w:r>
          </w:p>
        </w:tc>
        <w:tc>
          <w:tcPr>
            <w:tcW w:w="992" w:type="dxa"/>
            <w:tcBorders>
              <w:top w:val="nil"/>
            </w:tcBorders>
          </w:tcPr>
          <w:p w:rsidR="00F220F5" w:rsidRPr="0016056E" w:rsidRDefault="00F220F5" w:rsidP="002D2E9A"/>
        </w:tc>
        <w:tc>
          <w:tcPr>
            <w:tcW w:w="6378" w:type="dxa"/>
            <w:tcBorders>
              <w:top w:val="nil"/>
            </w:tcBorders>
          </w:tcPr>
          <w:p w:rsidR="00F220F5" w:rsidRPr="0016056E" w:rsidRDefault="00635A1A" w:rsidP="002D2E9A">
            <w:r w:rsidRPr="00635A1A">
              <w:t>Các khoản nợ phải thu</w:t>
            </w:r>
          </w:p>
        </w:tc>
      </w:tr>
      <w:tr w:rsidR="007B3261" w:rsidRPr="0016056E" w:rsidTr="002D2E9A">
        <w:tc>
          <w:tcPr>
            <w:tcW w:w="709" w:type="dxa"/>
            <w:tcBorders>
              <w:top w:val="nil"/>
              <w:left w:val="single" w:sz="12" w:space="0" w:color="auto"/>
            </w:tcBorders>
          </w:tcPr>
          <w:p w:rsidR="007B3261" w:rsidRPr="00635A1A" w:rsidRDefault="007B3261" w:rsidP="002D2E9A"/>
        </w:tc>
        <w:tc>
          <w:tcPr>
            <w:tcW w:w="993" w:type="dxa"/>
            <w:tcBorders>
              <w:top w:val="nil"/>
              <w:left w:val="single" w:sz="12" w:space="0" w:color="auto"/>
            </w:tcBorders>
          </w:tcPr>
          <w:p w:rsidR="007B3261" w:rsidRPr="00635A1A" w:rsidRDefault="007B3261" w:rsidP="002D2E9A"/>
        </w:tc>
        <w:tc>
          <w:tcPr>
            <w:tcW w:w="992" w:type="dxa"/>
            <w:tcBorders>
              <w:top w:val="nil"/>
            </w:tcBorders>
          </w:tcPr>
          <w:p w:rsidR="007B3261" w:rsidRPr="0016056E" w:rsidRDefault="007B3261" w:rsidP="002D2E9A">
            <w:r>
              <w:t>1313</w:t>
            </w:r>
          </w:p>
        </w:tc>
        <w:tc>
          <w:tcPr>
            <w:tcW w:w="6378" w:type="dxa"/>
            <w:tcBorders>
              <w:top w:val="nil"/>
            </w:tcBorders>
          </w:tcPr>
          <w:p w:rsidR="007B3261" w:rsidRPr="00635A1A" w:rsidRDefault="007B3261" w:rsidP="002D2E9A">
            <w:r>
              <w:t>Thuế GTGT được khấu trừ</w:t>
            </w:r>
          </w:p>
        </w:tc>
      </w:tr>
      <w:tr w:rsidR="007B3261" w:rsidRPr="0016056E" w:rsidTr="002D2E9A">
        <w:tc>
          <w:tcPr>
            <w:tcW w:w="709" w:type="dxa"/>
            <w:tcBorders>
              <w:top w:val="nil"/>
              <w:left w:val="single" w:sz="12" w:space="0" w:color="auto"/>
            </w:tcBorders>
          </w:tcPr>
          <w:p w:rsidR="007B3261" w:rsidRPr="00635A1A" w:rsidRDefault="007B3261" w:rsidP="002D2E9A"/>
        </w:tc>
        <w:tc>
          <w:tcPr>
            <w:tcW w:w="993" w:type="dxa"/>
            <w:tcBorders>
              <w:top w:val="nil"/>
              <w:left w:val="single" w:sz="12" w:space="0" w:color="auto"/>
            </w:tcBorders>
          </w:tcPr>
          <w:p w:rsidR="007B3261" w:rsidRPr="00635A1A" w:rsidRDefault="007B3261" w:rsidP="002D2E9A"/>
        </w:tc>
        <w:tc>
          <w:tcPr>
            <w:tcW w:w="992" w:type="dxa"/>
            <w:tcBorders>
              <w:top w:val="nil"/>
            </w:tcBorders>
          </w:tcPr>
          <w:p w:rsidR="007B3261" w:rsidRPr="0016056E" w:rsidRDefault="007B3261" w:rsidP="002D2E9A">
            <w:r>
              <w:t>1318</w:t>
            </w:r>
          </w:p>
        </w:tc>
        <w:tc>
          <w:tcPr>
            <w:tcW w:w="6378" w:type="dxa"/>
            <w:tcBorders>
              <w:top w:val="nil"/>
            </w:tcBorders>
          </w:tcPr>
          <w:p w:rsidR="007B3261" w:rsidRPr="00635A1A" w:rsidRDefault="007B3261" w:rsidP="002D2E9A">
            <w:r>
              <w:t>Các khoản nợ phải thu khác</w:t>
            </w:r>
          </w:p>
        </w:tc>
      </w:tr>
      <w:tr w:rsidR="005A3AD7" w:rsidRPr="0016056E" w:rsidTr="002D2E9A">
        <w:tc>
          <w:tcPr>
            <w:tcW w:w="709" w:type="dxa"/>
            <w:tcBorders>
              <w:left w:val="single" w:sz="12" w:space="0" w:color="auto"/>
              <w:bottom w:val="nil"/>
            </w:tcBorders>
          </w:tcPr>
          <w:p w:rsidR="005A3AD7" w:rsidRPr="0016056E" w:rsidRDefault="005A3AD7" w:rsidP="002D2E9A"/>
        </w:tc>
        <w:tc>
          <w:tcPr>
            <w:tcW w:w="993" w:type="dxa"/>
            <w:tcBorders>
              <w:left w:val="single" w:sz="12" w:space="0" w:color="auto"/>
              <w:bottom w:val="nil"/>
            </w:tcBorders>
          </w:tcPr>
          <w:p w:rsidR="005A3AD7" w:rsidRPr="0016056E" w:rsidRDefault="005A3AD7" w:rsidP="002D2E9A"/>
        </w:tc>
        <w:tc>
          <w:tcPr>
            <w:tcW w:w="992" w:type="dxa"/>
            <w:tcBorders>
              <w:bottom w:val="nil"/>
            </w:tcBorders>
          </w:tcPr>
          <w:p w:rsidR="005A3AD7" w:rsidRPr="0016056E" w:rsidRDefault="005A3AD7" w:rsidP="002D2E9A"/>
        </w:tc>
        <w:tc>
          <w:tcPr>
            <w:tcW w:w="6378" w:type="dxa"/>
            <w:tcBorders>
              <w:bottom w:val="nil"/>
            </w:tcBorders>
          </w:tcPr>
          <w:p w:rsidR="005A3AD7" w:rsidRPr="0016056E" w:rsidRDefault="005A3AD7" w:rsidP="002D2E9A"/>
        </w:tc>
      </w:tr>
      <w:tr w:rsidR="00F220F5" w:rsidRPr="0016056E" w:rsidTr="002D2E9A">
        <w:tc>
          <w:tcPr>
            <w:tcW w:w="709" w:type="dxa"/>
            <w:tcBorders>
              <w:left w:val="single" w:sz="12" w:space="0" w:color="auto"/>
              <w:bottom w:val="nil"/>
            </w:tcBorders>
          </w:tcPr>
          <w:p w:rsidR="00F220F5" w:rsidRPr="0016056E" w:rsidRDefault="00635A1A" w:rsidP="002D2E9A">
            <w:r w:rsidRPr="00635A1A">
              <w:t>0</w:t>
            </w:r>
            <w:r w:rsidR="007B3261">
              <w:t>3</w:t>
            </w:r>
          </w:p>
        </w:tc>
        <w:tc>
          <w:tcPr>
            <w:tcW w:w="993" w:type="dxa"/>
            <w:tcBorders>
              <w:left w:val="single" w:sz="12" w:space="0" w:color="auto"/>
              <w:bottom w:val="nil"/>
            </w:tcBorders>
          </w:tcPr>
          <w:p w:rsidR="00F220F5" w:rsidRPr="0016056E" w:rsidRDefault="00635A1A" w:rsidP="002D2E9A">
            <w:r w:rsidRPr="00635A1A">
              <w:t>152</w:t>
            </w:r>
          </w:p>
        </w:tc>
        <w:tc>
          <w:tcPr>
            <w:tcW w:w="992" w:type="dxa"/>
            <w:tcBorders>
              <w:bottom w:val="nil"/>
            </w:tcBorders>
          </w:tcPr>
          <w:p w:rsidR="00F220F5" w:rsidRPr="0016056E" w:rsidRDefault="00F220F5" w:rsidP="002D2E9A"/>
        </w:tc>
        <w:tc>
          <w:tcPr>
            <w:tcW w:w="6378" w:type="dxa"/>
            <w:tcBorders>
              <w:bottom w:val="nil"/>
            </w:tcBorders>
          </w:tcPr>
          <w:p w:rsidR="00F220F5" w:rsidRPr="0016056E" w:rsidRDefault="00635A1A" w:rsidP="002D2E9A">
            <w:r w:rsidRPr="00635A1A">
              <w:t>Hàng tồn kho</w:t>
            </w:r>
          </w:p>
        </w:tc>
      </w:tr>
      <w:tr w:rsidR="005A3AD7" w:rsidRPr="0016056E" w:rsidTr="002D2E9A">
        <w:tc>
          <w:tcPr>
            <w:tcW w:w="709" w:type="dxa"/>
            <w:tcBorders>
              <w:top w:val="nil"/>
              <w:left w:val="single" w:sz="12" w:space="0" w:color="auto"/>
              <w:bottom w:val="nil"/>
            </w:tcBorders>
          </w:tcPr>
          <w:p w:rsidR="005A3AD7" w:rsidRPr="0016056E" w:rsidRDefault="005A3AD7" w:rsidP="002D2E9A">
            <w:pPr>
              <w:keepNext/>
              <w:spacing w:before="60"/>
              <w:outlineLvl w:val="2"/>
              <w:rPr>
                <w:i/>
              </w:rPr>
            </w:pPr>
          </w:p>
        </w:tc>
        <w:tc>
          <w:tcPr>
            <w:tcW w:w="993" w:type="dxa"/>
            <w:tcBorders>
              <w:top w:val="nil"/>
              <w:left w:val="single" w:sz="12" w:space="0" w:color="auto"/>
              <w:bottom w:val="nil"/>
            </w:tcBorders>
          </w:tcPr>
          <w:p w:rsidR="005A3AD7" w:rsidRPr="0016056E" w:rsidRDefault="005A3AD7" w:rsidP="002D2E9A">
            <w:pPr>
              <w:keepNext/>
              <w:spacing w:before="60"/>
              <w:outlineLvl w:val="2"/>
              <w:rPr>
                <w:i/>
              </w:rPr>
            </w:pPr>
          </w:p>
        </w:tc>
        <w:tc>
          <w:tcPr>
            <w:tcW w:w="992" w:type="dxa"/>
            <w:tcBorders>
              <w:top w:val="nil"/>
              <w:bottom w:val="nil"/>
            </w:tcBorders>
          </w:tcPr>
          <w:p w:rsidR="005A3AD7" w:rsidRPr="0016056E" w:rsidRDefault="00635A1A" w:rsidP="002D2E9A">
            <w:pPr>
              <w:rPr>
                <w:i/>
              </w:rPr>
            </w:pPr>
            <w:r w:rsidRPr="00635A1A">
              <w:rPr>
                <w:i/>
              </w:rPr>
              <w:t>1521</w:t>
            </w:r>
          </w:p>
        </w:tc>
        <w:tc>
          <w:tcPr>
            <w:tcW w:w="6378" w:type="dxa"/>
            <w:tcBorders>
              <w:top w:val="nil"/>
              <w:bottom w:val="nil"/>
            </w:tcBorders>
          </w:tcPr>
          <w:p w:rsidR="005A3AD7" w:rsidRPr="0016056E" w:rsidRDefault="00635A1A" w:rsidP="002D2E9A">
            <w:pPr>
              <w:rPr>
                <w:i/>
              </w:rPr>
            </w:pPr>
            <w:r w:rsidRPr="00635A1A">
              <w:rPr>
                <w:i/>
              </w:rPr>
              <w:t>Nguyên vật liệu, dụng cụ</w:t>
            </w:r>
          </w:p>
        </w:tc>
      </w:tr>
      <w:tr w:rsidR="005A3AD7" w:rsidRPr="0016056E" w:rsidTr="002D2E9A">
        <w:tc>
          <w:tcPr>
            <w:tcW w:w="709" w:type="dxa"/>
            <w:tcBorders>
              <w:top w:val="nil"/>
              <w:left w:val="single" w:sz="12" w:space="0" w:color="auto"/>
              <w:bottom w:val="nil"/>
            </w:tcBorders>
          </w:tcPr>
          <w:p w:rsidR="005A3AD7" w:rsidRPr="0016056E" w:rsidRDefault="005A3AD7" w:rsidP="002D2E9A">
            <w:pPr>
              <w:rPr>
                <w:i/>
              </w:rPr>
            </w:pPr>
          </w:p>
        </w:tc>
        <w:tc>
          <w:tcPr>
            <w:tcW w:w="993" w:type="dxa"/>
            <w:tcBorders>
              <w:top w:val="nil"/>
              <w:left w:val="single" w:sz="12" w:space="0" w:color="auto"/>
              <w:bottom w:val="nil"/>
            </w:tcBorders>
          </w:tcPr>
          <w:p w:rsidR="005A3AD7" w:rsidRPr="0016056E" w:rsidRDefault="005A3AD7" w:rsidP="002D2E9A">
            <w:pPr>
              <w:rPr>
                <w:i/>
              </w:rPr>
            </w:pPr>
          </w:p>
        </w:tc>
        <w:tc>
          <w:tcPr>
            <w:tcW w:w="992" w:type="dxa"/>
            <w:tcBorders>
              <w:top w:val="nil"/>
              <w:bottom w:val="nil"/>
            </w:tcBorders>
          </w:tcPr>
          <w:p w:rsidR="005A3AD7" w:rsidRPr="0016056E" w:rsidRDefault="00635A1A" w:rsidP="002D2E9A">
            <w:pPr>
              <w:rPr>
                <w:i/>
              </w:rPr>
            </w:pPr>
            <w:r w:rsidRPr="00635A1A">
              <w:rPr>
                <w:i/>
              </w:rPr>
              <w:t>1524</w:t>
            </w:r>
          </w:p>
        </w:tc>
        <w:tc>
          <w:tcPr>
            <w:tcW w:w="6378" w:type="dxa"/>
            <w:tcBorders>
              <w:top w:val="nil"/>
              <w:bottom w:val="nil"/>
            </w:tcBorders>
          </w:tcPr>
          <w:p w:rsidR="005A3AD7" w:rsidRPr="0016056E" w:rsidRDefault="00635A1A" w:rsidP="002D2E9A">
            <w:pPr>
              <w:rPr>
                <w:i/>
              </w:rPr>
            </w:pPr>
            <w:r w:rsidRPr="00635A1A">
              <w:rPr>
                <w:i/>
              </w:rPr>
              <w:t>Chi phí sản xuất kinh doanh dở dang</w:t>
            </w:r>
          </w:p>
        </w:tc>
      </w:tr>
      <w:tr w:rsidR="005A3AD7" w:rsidRPr="0016056E" w:rsidTr="002D2E9A">
        <w:tc>
          <w:tcPr>
            <w:tcW w:w="709" w:type="dxa"/>
            <w:tcBorders>
              <w:top w:val="nil"/>
              <w:left w:val="single" w:sz="12" w:space="0" w:color="auto"/>
              <w:bottom w:val="nil"/>
            </w:tcBorders>
          </w:tcPr>
          <w:p w:rsidR="005A3AD7" w:rsidRPr="0016056E" w:rsidRDefault="005A3AD7" w:rsidP="002D2E9A">
            <w:pPr>
              <w:rPr>
                <w:i/>
              </w:rPr>
            </w:pPr>
          </w:p>
        </w:tc>
        <w:tc>
          <w:tcPr>
            <w:tcW w:w="993" w:type="dxa"/>
            <w:tcBorders>
              <w:top w:val="nil"/>
              <w:left w:val="single" w:sz="12" w:space="0" w:color="auto"/>
              <w:bottom w:val="nil"/>
            </w:tcBorders>
          </w:tcPr>
          <w:p w:rsidR="005A3AD7" w:rsidRPr="0016056E" w:rsidRDefault="005A3AD7" w:rsidP="002D2E9A">
            <w:pPr>
              <w:rPr>
                <w:i/>
              </w:rPr>
            </w:pPr>
          </w:p>
        </w:tc>
        <w:tc>
          <w:tcPr>
            <w:tcW w:w="992" w:type="dxa"/>
            <w:tcBorders>
              <w:top w:val="nil"/>
              <w:bottom w:val="nil"/>
            </w:tcBorders>
          </w:tcPr>
          <w:p w:rsidR="005A3AD7" w:rsidRPr="0016056E" w:rsidRDefault="00635A1A" w:rsidP="002D2E9A">
            <w:pPr>
              <w:rPr>
                <w:i/>
              </w:rPr>
            </w:pPr>
            <w:r w:rsidRPr="00635A1A">
              <w:rPr>
                <w:i/>
              </w:rPr>
              <w:t>1526</w:t>
            </w:r>
          </w:p>
        </w:tc>
        <w:tc>
          <w:tcPr>
            <w:tcW w:w="6378" w:type="dxa"/>
            <w:tcBorders>
              <w:top w:val="nil"/>
              <w:bottom w:val="nil"/>
            </w:tcBorders>
          </w:tcPr>
          <w:p w:rsidR="005A3AD7" w:rsidRPr="0016056E" w:rsidRDefault="00635A1A" w:rsidP="007B6CA3">
            <w:pPr>
              <w:rPr>
                <w:i/>
              </w:rPr>
            </w:pPr>
            <w:r w:rsidRPr="00635A1A">
              <w:rPr>
                <w:i/>
                <w:lang w:val="vi-VN"/>
              </w:rPr>
              <w:t>Thành</w:t>
            </w:r>
            <w:r w:rsidRPr="00635A1A">
              <w:rPr>
                <w:i/>
              </w:rPr>
              <w:t xml:space="preserve"> phẩm, hàng hóa</w:t>
            </w:r>
          </w:p>
        </w:tc>
      </w:tr>
      <w:tr w:rsidR="005A3AD7" w:rsidRPr="0016056E" w:rsidTr="002D2E9A">
        <w:tc>
          <w:tcPr>
            <w:tcW w:w="709" w:type="dxa"/>
            <w:tcBorders>
              <w:top w:val="nil"/>
              <w:left w:val="single" w:sz="12" w:space="0" w:color="auto"/>
              <w:bottom w:val="nil"/>
            </w:tcBorders>
          </w:tcPr>
          <w:p w:rsidR="005A3AD7" w:rsidRPr="0016056E" w:rsidRDefault="005A3AD7" w:rsidP="002D2E9A"/>
        </w:tc>
        <w:tc>
          <w:tcPr>
            <w:tcW w:w="993" w:type="dxa"/>
            <w:tcBorders>
              <w:top w:val="nil"/>
              <w:left w:val="single" w:sz="12" w:space="0" w:color="auto"/>
              <w:bottom w:val="nil"/>
            </w:tcBorders>
          </w:tcPr>
          <w:p w:rsidR="005A3AD7" w:rsidRPr="0016056E" w:rsidRDefault="005A3AD7" w:rsidP="002D2E9A"/>
        </w:tc>
        <w:tc>
          <w:tcPr>
            <w:tcW w:w="992" w:type="dxa"/>
            <w:tcBorders>
              <w:top w:val="nil"/>
              <w:bottom w:val="nil"/>
            </w:tcBorders>
          </w:tcPr>
          <w:p w:rsidR="005A3AD7" w:rsidRPr="0016056E" w:rsidRDefault="005A3AD7" w:rsidP="002D2E9A"/>
        </w:tc>
        <w:tc>
          <w:tcPr>
            <w:tcW w:w="6378" w:type="dxa"/>
            <w:tcBorders>
              <w:top w:val="nil"/>
              <w:bottom w:val="nil"/>
            </w:tcBorders>
          </w:tcPr>
          <w:p w:rsidR="005A3AD7" w:rsidRPr="0016056E" w:rsidRDefault="005A3AD7" w:rsidP="002D2E9A"/>
        </w:tc>
      </w:tr>
      <w:tr w:rsidR="00F220F5" w:rsidRPr="0016056E" w:rsidTr="002D2E9A">
        <w:tc>
          <w:tcPr>
            <w:tcW w:w="709" w:type="dxa"/>
            <w:tcBorders>
              <w:top w:val="nil"/>
              <w:left w:val="single" w:sz="12" w:space="0" w:color="auto"/>
              <w:bottom w:val="nil"/>
            </w:tcBorders>
          </w:tcPr>
          <w:p w:rsidR="00F220F5" w:rsidRPr="0016056E" w:rsidRDefault="00635A1A" w:rsidP="002D2E9A">
            <w:r w:rsidRPr="00635A1A">
              <w:t>0</w:t>
            </w:r>
            <w:r w:rsidR="007B3261">
              <w:t>4</w:t>
            </w:r>
          </w:p>
        </w:tc>
        <w:tc>
          <w:tcPr>
            <w:tcW w:w="993" w:type="dxa"/>
            <w:tcBorders>
              <w:top w:val="nil"/>
              <w:left w:val="single" w:sz="12" w:space="0" w:color="auto"/>
              <w:bottom w:val="nil"/>
            </w:tcBorders>
          </w:tcPr>
          <w:p w:rsidR="00F220F5" w:rsidRPr="0016056E" w:rsidRDefault="00635A1A" w:rsidP="002D2E9A">
            <w:r w:rsidRPr="00635A1A">
              <w:t>211</w:t>
            </w:r>
          </w:p>
        </w:tc>
        <w:tc>
          <w:tcPr>
            <w:tcW w:w="992" w:type="dxa"/>
            <w:tcBorders>
              <w:top w:val="nil"/>
              <w:bottom w:val="nil"/>
            </w:tcBorders>
          </w:tcPr>
          <w:p w:rsidR="00F220F5" w:rsidRPr="0016056E" w:rsidRDefault="00F220F5" w:rsidP="002D2E9A"/>
        </w:tc>
        <w:tc>
          <w:tcPr>
            <w:tcW w:w="6378" w:type="dxa"/>
            <w:tcBorders>
              <w:top w:val="nil"/>
              <w:bottom w:val="nil"/>
            </w:tcBorders>
          </w:tcPr>
          <w:p w:rsidR="00F220F5" w:rsidRPr="0016056E" w:rsidRDefault="00635A1A" w:rsidP="002D2E9A">
            <w:r w:rsidRPr="00635A1A">
              <w:t xml:space="preserve">Tài sản cố </w:t>
            </w:r>
            <w:r w:rsidRPr="00635A1A">
              <w:rPr>
                <w:rFonts w:hint="eastAsia"/>
              </w:rPr>
              <w:t>đ</w:t>
            </w:r>
            <w:r w:rsidRPr="00635A1A">
              <w:t xml:space="preserve">ịnh </w:t>
            </w:r>
          </w:p>
        </w:tc>
      </w:tr>
      <w:tr w:rsidR="00F220F5" w:rsidRPr="0016056E" w:rsidTr="002D2E9A">
        <w:tc>
          <w:tcPr>
            <w:tcW w:w="709" w:type="dxa"/>
            <w:tcBorders>
              <w:top w:val="nil"/>
              <w:left w:val="single" w:sz="12" w:space="0" w:color="auto"/>
              <w:bottom w:val="nil"/>
            </w:tcBorders>
          </w:tcPr>
          <w:p w:rsidR="00F220F5" w:rsidRPr="0016056E" w:rsidRDefault="00F220F5" w:rsidP="002D2E9A"/>
        </w:tc>
        <w:tc>
          <w:tcPr>
            <w:tcW w:w="993" w:type="dxa"/>
            <w:tcBorders>
              <w:top w:val="nil"/>
              <w:left w:val="single" w:sz="12" w:space="0" w:color="auto"/>
              <w:bottom w:val="nil"/>
            </w:tcBorders>
          </w:tcPr>
          <w:p w:rsidR="00F220F5" w:rsidRPr="0016056E" w:rsidRDefault="00F220F5" w:rsidP="002D2E9A"/>
        </w:tc>
        <w:tc>
          <w:tcPr>
            <w:tcW w:w="992" w:type="dxa"/>
            <w:tcBorders>
              <w:top w:val="nil"/>
              <w:bottom w:val="nil"/>
            </w:tcBorders>
          </w:tcPr>
          <w:p w:rsidR="00F220F5" w:rsidRPr="0016056E" w:rsidRDefault="00F220F5" w:rsidP="002D2E9A"/>
        </w:tc>
        <w:tc>
          <w:tcPr>
            <w:tcW w:w="6378" w:type="dxa"/>
            <w:tcBorders>
              <w:top w:val="nil"/>
              <w:bottom w:val="nil"/>
            </w:tcBorders>
          </w:tcPr>
          <w:p w:rsidR="00F220F5" w:rsidRPr="0016056E" w:rsidRDefault="00F220F5" w:rsidP="002D2E9A"/>
        </w:tc>
      </w:tr>
      <w:tr w:rsidR="00F220F5" w:rsidRPr="0016056E" w:rsidTr="002D2E9A">
        <w:trPr>
          <w:trHeight w:val="469"/>
        </w:trPr>
        <w:tc>
          <w:tcPr>
            <w:tcW w:w="709" w:type="dxa"/>
            <w:tcBorders>
              <w:top w:val="nil"/>
              <w:left w:val="single" w:sz="12" w:space="0" w:color="auto"/>
              <w:bottom w:val="nil"/>
            </w:tcBorders>
          </w:tcPr>
          <w:p w:rsidR="00F220F5" w:rsidRPr="0016056E" w:rsidRDefault="00F220F5" w:rsidP="002D2E9A">
            <w:pPr>
              <w:jc w:val="center"/>
              <w:rPr>
                <w:b/>
              </w:rPr>
            </w:pPr>
          </w:p>
        </w:tc>
        <w:tc>
          <w:tcPr>
            <w:tcW w:w="993" w:type="dxa"/>
            <w:tcBorders>
              <w:top w:val="nil"/>
              <w:left w:val="single" w:sz="12" w:space="0" w:color="auto"/>
              <w:bottom w:val="nil"/>
            </w:tcBorders>
          </w:tcPr>
          <w:p w:rsidR="00F220F5" w:rsidRPr="0016056E" w:rsidRDefault="00F220F5" w:rsidP="002D2E9A">
            <w:pPr>
              <w:jc w:val="center"/>
              <w:rPr>
                <w:b/>
              </w:rPr>
            </w:pPr>
          </w:p>
        </w:tc>
        <w:tc>
          <w:tcPr>
            <w:tcW w:w="992" w:type="dxa"/>
            <w:tcBorders>
              <w:top w:val="nil"/>
              <w:bottom w:val="nil"/>
            </w:tcBorders>
          </w:tcPr>
          <w:p w:rsidR="00F220F5" w:rsidRPr="0016056E" w:rsidRDefault="00F220F5" w:rsidP="002D2E9A">
            <w:pPr>
              <w:jc w:val="center"/>
              <w:rPr>
                <w:b/>
              </w:rPr>
            </w:pPr>
          </w:p>
        </w:tc>
        <w:tc>
          <w:tcPr>
            <w:tcW w:w="6378" w:type="dxa"/>
            <w:tcBorders>
              <w:top w:val="nil"/>
              <w:bottom w:val="nil"/>
            </w:tcBorders>
          </w:tcPr>
          <w:p w:rsidR="00F220F5" w:rsidRPr="0016056E" w:rsidRDefault="00635A1A" w:rsidP="002D2E9A">
            <w:pPr>
              <w:jc w:val="center"/>
              <w:rPr>
                <w:b/>
              </w:rPr>
            </w:pPr>
            <w:r w:rsidRPr="00635A1A">
              <w:rPr>
                <w:b/>
              </w:rPr>
              <w:t>LOẠI TÀI KHOẢN NỢ PHẢI TRẢ</w:t>
            </w:r>
          </w:p>
        </w:tc>
      </w:tr>
      <w:tr w:rsidR="00F220F5" w:rsidRPr="0016056E" w:rsidTr="002D2E9A">
        <w:tc>
          <w:tcPr>
            <w:tcW w:w="709" w:type="dxa"/>
            <w:tcBorders>
              <w:top w:val="nil"/>
              <w:left w:val="single" w:sz="12" w:space="0" w:color="auto"/>
              <w:bottom w:val="nil"/>
              <w:right w:val="single" w:sz="12" w:space="0" w:color="auto"/>
            </w:tcBorders>
          </w:tcPr>
          <w:p w:rsidR="00F220F5" w:rsidRPr="0016056E" w:rsidRDefault="00635A1A" w:rsidP="002D2E9A">
            <w:r w:rsidRPr="00635A1A">
              <w:t>0</w:t>
            </w:r>
            <w:r w:rsidR="007B3261">
              <w:t>5</w:t>
            </w:r>
          </w:p>
        </w:tc>
        <w:tc>
          <w:tcPr>
            <w:tcW w:w="993" w:type="dxa"/>
            <w:tcBorders>
              <w:top w:val="nil"/>
              <w:left w:val="single" w:sz="12" w:space="0" w:color="auto"/>
              <w:bottom w:val="nil"/>
              <w:right w:val="single" w:sz="4" w:space="0" w:color="auto"/>
            </w:tcBorders>
          </w:tcPr>
          <w:p w:rsidR="00F220F5" w:rsidRPr="0016056E" w:rsidRDefault="00635A1A" w:rsidP="002D2E9A">
            <w:r w:rsidRPr="00635A1A">
              <w:t>331</w:t>
            </w:r>
          </w:p>
        </w:tc>
        <w:tc>
          <w:tcPr>
            <w:tcW w:w="992" w:type="dxa"/>
            <w:tcBorders>
              <w:top w:val="nil"/>
              <w:left w:val="single" w:sz="4" w:space="0" w:color="auto"/>
              <w:bottom w:val="nil"/>
              <w:right w:val="single" w:sz="4" w:space="0" w:color="auto"/>
            </w:tcBorders>
          </w:tcPr>
          <w:p w:rsidR="00F220F5" w:rsidRPr="0016056E" w:rsidRDefault="00F220F5" w:rsidP="002D2E9A"/>
        </w:tc>
        <w:tc>
          <w:tcPr>
            <w:tcW w:w="6378" w:type="dxa"/>
            <w:tcBorders>
              <w:top w:val="nil"/>
              <w:left w:val="single" w:sz="4" w:space="0" w:color="auto"/>
              <w:bottom w:val="nil"/>
              <w:right w:val="single" w:sz="4" w:space="0" w:color="auto"/>
            </w:tcBorders>
          </w:tcPr>
          <w:p w:rsidR="00F220F5" w:rsidRPr="0016056E" w:rsidRDefault="00635A1A" w:rsidP="002D2E9A">
            <w:r w:rsidRPr="00635A1A">
              <w:t>Các khoản nợ phải trả</w:t>
            </w:r>
          </w:p>
        </w:tc>
      </w:tr>
      <w:tr w:rsidR="006B4738" w:rsidRPr="0016056E" w:rsidTr="002D2E9A">
        <w:tc>
          <w:tcPr>
            <w:tcW w:w="709" w:type="dxa"/>
            <w:tcBorders>
              <w:top w:val="nil"/>
              <w:left w:val="single" w:sz="12" w:space="0" w:color="auto"/>
              <w:bottom w:val="nil"/>
              <w:right w:val="single" w:sz="12" w:space="0" w:color="auto"/>
            </w:tcBorders>
          </w:tcPr>
          <w:p w:rsidR="006B4738" w:rsidRPr="00635A1A" w:rsidRDefault="006B4738" w:rsidP="002D2E9A"/>
        </w:tc>
        <w:tc>
          <w:tcPr>
            <w:tcW w:w="993" w:type="dxa"/>
            <w:tcBorders>
              <w:top w:val="nil"/>
              <w:left w:val="single" w:sz="12" w:space="0" w:color="auto"/>
              <w:bottom w:val="nil"/>
              <w:right w:val="single" w:sz="4" w:space="0" w:color="auto"/>
            </w:tcBorders>
          </w:tcPr>
          <w:p w:rsidR="006B4738" w:rsidRPr="00635A1A" w:rsidRDefault="006B4738" w:rsidP="002D2E9A"/>
        </w:tc>
        <w:tc>
          <w:tcPr>
            <w:tcW w:w="992" w:type="dxa"/>
            <w:tcBorders>
              <w:top w:val="nil"/>
              <w:left w:val="single" w:sz="4" w:space="0" w:color="auto"/>
              <w:bottom w:val="nil"/>
              <w:right w:val="single" w:sz="4" w:space="0" w:color="auto"/>
            </w:tcBorders>
          </w:tcPr>
          <w:p w:rsidR="006B4738" w:rsidRPr="0016056E" w:rsidRDefault="006B4738" w:rsidP="002D2E9A">
            <w:r>
              <w:t>3314</w:t>
            </w:r>
          </w:p>
        </w:tc>
        <w:tc>
          <w:tcPr>
            <w:tcW w:w="6378" w:type="dxa"/>
            <w:tcBorders>
              <w:top w:val="nil"/>
              <w:left w:val="single" w:sz="4" w:space="0" w:color="auto"/>
              <w:bottom w:val="nil"/>
              <w:right w:val="single" w:sz="4" w:space="0" w:color="auto"/>
            </w:tcBorders>
          </w:tcPr>
          <w:p w:rsidR="006B4738" w:rsidRPr="00635A1A" w:rsidRDefault="006B4738" w:rsidP="002D2E9A">
            <w:r>
              <w:t>Phải trả người lao động</w:t>
            </w:r>
          </w:p>
        </w:tc>
      </w:tr>
      <w:tr w:rsidR="006B4738" w:rsidRPr="0016056E" w:rsidTr="002D2E9A">
        <w:tc>
          <w:tcPr>
            <w:tcW w:w="709" w:type="dxa"/>
            <w:tcBorders>
              <w:top w:val="nil"/>
              <w:left w:val="single" w:sz="12" w:space="0" w:color="auto"/>
              <w:bottom w:val="nil"/>
              <w:right w:val="single" w:sz="12" w:space="0" w:color="auto"/>
            </w:tcBorders>
          </w:tcPr>
          <w:p w:rsidR="006B4738" w:rsidRPr="00635A1A" w:rsidRDefault="006B4738" w:rsidP="002D2E9A"/>
        </w:tc>
        <w:tc>
          <w:tcPr>
            <w:tcW w:w="993" w:type="dxa"/>
            <w:tcBorders>
              <w:top w:val="nil"/>
              <w:left w:val="single" w:sz="12" w:space="0" w:color="auto"/>
              <w:bottom w:val="nil"/>
              <w:right w:val="single" w:sz="4" w:space="0" w:color="auto"/>
            </w:tcBorders>
          </w:tcPr>
          <w:p w:rsidR="006B4738" w:rsidRPr="00635A1A" w:rsidRDefault="006B4738" w:rsidP="002D2E9A"/>
        </w:tc>
        <w:tc>
          <w:tcPr>
            <w:tcW w:w="992" w:type="dxa"/>
            <w:tcBorders>
              <w:top w:val="nil"/>
              <w:left w:val="single" w:sz="4" w:space="0" w:color="auto"/>
              <w:bottom w:val="nil"/>
              <w:right w:val="single" w:sz="4" w:space="0" w:color="auto"/>
            </w:tcBorders>
          </w:tcPr>
          <w:p w:rsidR="006B4738" w:rsidRPr="0016056E" w:rsidRDefault="006B4738" w:rsidP="002D2E9A">
            <w:r>
              <w:t>3318</w:t>
            </w:r>
          </w:p>
        </w:tc>
        <w:tc>
          <w:tcPr>
            <w:tcW w:w="6378" w:type="dxa"/>
            <w:tcBorders>
              <w:top w:val="nil"/>
              <w:left w:val="single" w:sz="4" w:space="0" w:color="auto"/>
              <w:bottom w:val="nil"/>
              <w:right w:val="single" w:sz="4" w:space="0" w:color="auto"/>
            </w:tcBorders>
          </w:tcPr>
          <w:p w:rsidR="006B4738" w:rsidRPr="00635A1A" w:rsidRDefault="006B4738" w:rsidP="002D2E9A">
            <w:r>
              <w:t>Các khoản nợ phải trả khác</w:t>
            </w:r>
          </w:p>
        </w:tc>
      </w:tr>
      <w:tr w:rsidR="00937544" w:rsidRPr="0016056E" w:rsidTr="002D2E9A">
        <w:tc>
          <w:tcPr>
            <w:tcW w:w="709" w:type="dxa"/>
            <w:tcBorders>
              <w:top w:val="nil"/>
              <w:left w:val="single" w:sz="12" w:space="0" w:color="auto"/>
              <w:bottom w:val="nil"/>
              <w:right w:val="single" w:sz="12" w:space="0" w:color="auto"/>
            </w:tcBorders>
          </w:tcPr>
          <w:p w:rsidR="00937544" w:rsidRPr="0016056E" w:rsidRDefault="00937544" w:rsidP="002D2E9A"/>
        </w:tc>
        <w:tc>
          <w:tcPr>
            <w:tcW w:w="993" w:type="dxa"/>
            <w:tcBorders>
              <w:top w:val="nil"/>
              <w:left w:val="single" w:sz="12" w:space="0" w:color="auto"/>
              <w:bottom w:val="nil"/>
              <w:right w:val="single" w:sz="4" w:space="0" w:color="auto"/>
            </w:tcBorders>
          </w:tcPr>
          <w:p w:rsidR="00937544" w:rsidRPr="0016056E" w:rsidRDefault="00937544" w:rsidP="002D2E9A"/>
        </w:tc>
        <w:tc>
          <w:tcPr>
            <w:tcW w:w="992" w:type="dxa"/>
            <w:tcBorders>
              <w:top w:val="nil"/>
              <w:left w:val="single" w:sz="4" w:space="0" w:color="auto"/>
              <w:bottom w:val="nil"/>
              <w:right w:val="single" w:sz="4" w:space="0" w:color="auto"/>
            </w:tcBorders>
          </w:tcPr>
          <w:p w:rsidR="00937544" w:rsidRPr="0016056E" w:rsidRDefault="00937544" w:rsidP="002D2E9A"/>
        </w:tc>
        <w:tc>
          <w:tcPr>
            <w:tcW w:w="6378" w:type="dxa"/>
            <w:tcBorders>
              <w:top w:val="nil"/>
              <w:left w:val="single" w:sz="4" w:space="0" w:color="auto"/>
              <w:bottom w:val="nil"/>
              <w:right w:val="single" w:sz="4" w:space="0" w:color="auto"/>
            </w:tcBorders>
          </w:tcPr>
          <w:p w:rsidR="00937544" w:rsidRPr="0016056E" w:rsidRDefault="00937544" w:rsidP="002D2E9A"/>
        </w:tc>
      </w:tr>
      <w:tr w:rsidR="00937544" w:rsidRPr="0016056E" w:rsidTr="002D2E9A">
        <w:tc>
          <w:tcPr>
            <w:tcW w:w="709" w:type="dxa"/>
            <w:tcBorders>
              <w:top w:val="nil"/>
              <w:left w:val="single" w:sz="12" w:space="0" w:color="auto"/>
              <w:bottom w:val="nil"/>
              <w:right w:val="single" w:sz="12" w:space="0" w:color="auto"/>
            </w:tcBorders>
          </w:tcPr>
          <w:p w:rsidR="00937544" w:rsidRPr="0016056E" w:rsidRDefault="00635A1A" w:rsidP="002D2E9A">
            <w:r w:rsidRPr="00635A1A">
              <w:t>0</w:t>
            </w:r>
            <w:r w:rsidR="007B3261">
              <w:t>6</w:t>
            </w:r>
          </w:p>
        </w:tc>
        <w:tc>
          <w:tcPr>
            <w:tcW w:w="993" w:type="dxa"/>
            <w:tcBorders>
              <w:top w:val="nil"/>
              <w:left w:val="single" w:sz="12" w:space="0" w:color="auto"/>
              <w:bottom w:val="nil"/>
              <w:right w:val="single" w:sz="4" w:space="0" w:color="auto"/>
            </w:tcBorders>
          </w:tcPr>
          <w:p w:rsidR="00937544" w:rsidRPr="0016056E" w:rsidRDefault="00635A1A" w:rsidP="002D2E9A">
            <w:r w:rsidRPr="00635A1A">
              <w:t>333</w:t>
            </w:r>
          </w:p>
        </w:tc>
        <w:tc>
          <w:tcPr>
            <w:tcW w:w="992" w:type="dxa"/>
            <w:tcBorders>
              <w:top w:val="nil"/>
              <w:left w:val="single" w:sz="4" w:space="0" w:color="auto"/>
              <w:bottom w:val="nil"/>
              <w:right w:val="single" w:sz="4" w:space="0" w:color="auto"/>
            </w:tcBorders>
          </w:tcPr>
          <w:p w:rsidR="00937544" w:rsidRPr="0016056E" w:rsidRDefault="00937544" w:rsidP="002D2E9A"/>
        </w:tc>
        <w:tc>
          <w:tcPr>
            <w:tcW w:w="6378" w:type="dxa"/>
            <w:tcBorders>
              <w:top w:val="nil"/>
              <w:left w:val="single" w:sz="4" w:space="0" w:color="auto"/>
              <w:bottom w:val="nil"/>
              <w:right w:val="single" w:sz="4" w:space="0" w:color="auto"/>
            </w:tcBorders>
          </w:tcPr>
          <w:p w:rsidR="00937544" w:rsidRPr="0016056E" w:rsidRDefault="00635A1A" w:rsidP="002D2E9A">
            <w:r w:rsidRPr="00635A1A">
              <w:t>Thuế và các khoản phải nộp nhà n</w:t>
            </w:r>
            <w:r w:rsidRPr="00635A1A">
              <w:rPr>
                <w:rFonts w:hint="eastAsia"/>
              </w:rPr>
              <w:t>ư</w:t>
            </w:r>
            <w:r w:rsidRPr="00635A1A">
              <w:t>ớc</w:t>
            </w:r>
          </w:p>
        </w:tc>
      </w:tr>
      <w:tr w:rsidR="00937544" w:rsidRPr="0016056E" w:rsidTr="002D2E9A">
        <w:tc>
          <w:tcPr>
            <w:tcW w:w="709" w:type="dxa"/>
            <w:tcBorders>
              <w:top w:val="nil"/>
              <w:left w:val="single" w:sz="12" w:space="0" w:color="auto"/>
              <w:bottom w:val="nil"/>
              <w:right w:val="single" w:sz="12" w:space="0" w:color="auto"/>
            </w:tcBorders>
          </w:tcPr>
          <w:p w:rsidR="00937544" w:rsidRPr="0016056E" w:rsidRDefault="00937544" w:rsidP="002D2E9A">
            <w:pPr>
              <w:keepNext/>
              <w:spacing w:before="60"/>
              <w:outlineLvl w:val="2"/>
              <w:rPr>
                <w:i/>
              </w:rPr>
            </w:pPr>
          </w:p>
        </w:tc>
        <w:tc>
          <w:tcPr>
            <w:tcW w:w="993" w:type="dxa"/>
            <w:tcBorders>
              <w:top w:val="nil"/>
              <w:left w:val="single" w:sz="12" w:space="0" w:color="auto"/>
              <w:bottom w:val="nil"/>
              <w:right w:val="single" w:sz="4" w:space="0" w:color="auto"/>
            </w:tcBorders>
          </w:tcPr>
          <w:p w:rsidR="00937544" w:rsidRPr="0016056E" w:rsidRDefault="00937544" w:rsidP="002D2E9A">
            <w:pPr>
              <w:keepNext/>
              <w:spacing w:before="60"/>
              <w:outlineLvl w:val="2"/>
              <w:rPr>
                <w:i/>
              </w:rPr>
            </w:pPr>
          </w:p>
        </w:tc>
        <w:tc>
          <w:tcPr>
            <w:tcW w:w="992" w:type="dxa"/>
            <w:tcBorders>
              <w:top w:val="nil"/>
              <w:left w:val="single" w:sz="4" w:space="0" w:color="auto"/>
              <w:bottom w:val="nil"/>
              <w:right w:val="single" w:sz="4" w:space="0" w:color="auto"/>
            </w:tcBorders>
          </w:tcPr>
          <w:p w:rsidR="00937544" w:rsidRPr="0016056E" w:rsidRDefault="00635A1A" w:rsidP="002D2E9A">
            <w:pPr>
              <w:rPr>
                <w:i/>
              </w:rPr>
            </w:pPr>
            <w:r w:rsidRPr="00635A1A">
              <w:rPr>
                <w:i/>
              </w:rPr>
              <w:t>3331</w:t>
            </w:r>
          </w:p>
        </w:tc>
        <w:tc>
          <w:tcPr>
            <w:tcW w:w="6378" w:type="dxa"/>
            <w:tcBorders>
              <w:top w:val="nil"/>
              <w:left w:val="single" w:sz="4" w:space="0" w:color="auto"/>
              <w:bottom w:val="nil"/>
              <w:right w:val="single" w:sz="4" w:space="0" w:color="auto"/>
            </w:tcBorders>
          </w:tcPr>
          <w:p w:rsidR="00937544" w:rsidRPr="0016056E" w:rsidRDefault="00635A1A" w:rsidP="002D2E9A">
            <w:pPr>
              <w:rPr>
                <w:i/>
              </w:rPr>
            </w:pPr>
            <w:r w:rsidRPr="00635A1A">
              <w:rPr>
                <w:i/>
              </w:rPr>
              <w:t>Thuế giá trị gia t</w:t>
            </w:r>
            <w:r w:rsidRPr="00635A1A">
              <w:rPr>
                <w:rFonts w:hint="eastAsia"/>
                <w:i/>
              </w:rPr>
              <w:t>ă</w:t>
            </w:r>
            <w:r w:rsidRPr="00635A1A">
              <w:rPr>
                <w:i/>
              </w:rPr>
              <w:t>ng phải nộp</w:t>
            </w:r>
          </w:p>
        </w:tc>
      </w:tr>
      <w:tr w:rsidR="00937544" w:rsidRPr="0016056E" w:rsidTr="002D2E9A">
        <w:tc>
          <w:tcPr>
            <w:tcW w:w="709" w:type="dxa"/>
            <w:tcBorders>
              <w:top w:val="nil"/>
              <w:left w:val="single" w:sz="12" w:space="0" w:color="auto"/>
              <w:bottom w:val="nil"/>
              <w:right w:val="single" w:sz="12" w:space="0" w:color="auto"/>
            </w:tcBorders>
          </w:tcPr>
          <w:p w:rsidR="00937544" w:rsidRPr="0016056E" w:rsidRDefault="00937544" w:rsidP="002D2E9A">
            <w:pPr>
              <w:keepNext/>
              <w:spacing w:before="60"/>
              <w:outlineLvl w:val="2"/>
              <w:rPr>
                <w:i/>
              </w:rPr>
            </w:pPr>
          </w:p>
        </w:tc>
        <w:tc>
          <w:tcPr>
            <w:tcW w:w="993" w:type="dxa"/>
            <w:tcBorders>
              <w:top w:val="nil"/>
              <w:left w:val="single" w:sz="12" w:space="0" w:color="auto"/>
              <w:bottom w:val="nil"/>
              <w:right w:val="single" w:sz="4" w:space="0" w:color="auto"/>
            </w:tcBorders>
          </w:tcPr>
          <w:p w:rsidR="00937544" w:rsidRPr="0016056E" w:rsidRDefault="00937544" w:rsidP="002D2E9A">
            <w:pPr>
              <w:keepNext/>
              <w:spacing w:before="60"/>
              <w:outlineLvl w:val="2"/>
              <w:rPr>
                <w:i/>
              </w:rPr>
            </w:pPr>
          </w:p>
        </w:tc>
        <w:tc>
          <w:tcPr>
            <w:tcW w:w="992" w:type="dxa"/>
            <w:tcBorders>
              <w:top w:val="nil"/>
              <w:left w:val="single" w:sz="4" w:space="0" w:color="auto"/>
              <w:bottom w:val="nil"/>
              <w:right w:val="single" w:sz="4" w:space="0" w:color="auto"/>
            </w:tcBorders>
          </w:tcPr>
          <w:p w:rsidR="00937544" w:rsidRPr="0016056E" w:rsidRDefault="00635A1A" w:rsidP="002D2E9A">
            <w:pPr>
              <w:rPr>
                <w:i/>
              </w:rPr>
            </w:pPr>
            <w:r w:rsidRPr="00635A1A">
              <w:rPr>
                <w:i/>
              </w:rPr>
              <w:t>3334</w:t>
            </w:r>
          </w:p>
        </w:tc>
        <w:tc>
          <w:tcPr>
            <w:tcW w:w="6378" w:type="dxa"/>
            <w:tcBorders>
              <w:top w:val="nil"/>
              <w:left w:val="single" w:sz="4" w:space="0" w:color="auto"/>
              <w:bottom w:val="nil"/>
              <w:right w:val="single" w:sz="4" w:space="0" w:color="auto"/>
            </w:tcBorders>
          </w:tcPr>
          <w:p w:rsidR="00937544" w:rsidRPr="0016056E" w:rsidRDefault="00635A1A" w:rsidP="002D2E9A">
            <w:pPr>
              <w:rPr>
                <w:i/>
              </w:rPr>
            </w:pPr>
            <w:r w:rsidRPr="00635A1A">
              <w:rPr>
                <w:i/>
              </w:rPr>
              <w:t xml:space="preserve">Thuế thu nhập doanh nghiệp </w:t>
            </w:r>
          </w:p>
        </w:tc>
      </w:tr>
      <w:tr w:rsidR="00937544" w:rsidRPr="0016056E" w:rsidTr="002D2E9A">
        <w:tc>
          <w:tcPr>
            <w:tcW w:w="709" w:type="dxa"/>
            <w:tcBorders>
              <w:top w:val="nil"/>
              <w:left w:val="single" w:sz="12" w:space="0" w:color="auto"/>
              <w:bottom w:val="nil"/>
              <w:right w:val="single" w:sz="12" w:space="0" w:color="auto"/>
            </w:tcBorders>
          </w:tcPr>
          <w:p w:rsidR="00937544" w:rsidRPr="0016056E" w:rsidRDefault="00937544" w:rsidP="002D2E9A">
            <w:pPr>
              <w:keepNext/>
              <w:spacing w:before="60"/>
              <w:outlineLvl w:val="2"/>
              <w:rPr>
                <w:i/>
              </w:rPr>
            </w:pPr>
          </w:p>
        </w:tc>
        <w:tc>
          <w:tcPr>
            <w:tcW w:w="993" w:type="dxa"/>
            <w:tcBorders>
              <w:top w:val="nil"/>
              <w:left w:val="single" w:sz="12" w:space="0" w:color="auto"/>
              <w:bottom w:val="nil"/>
              <w:right w:val="single" w:sz="4" w:space="0" w:color="auto"/>
            </w:tcBorders>
          </w:tcPr>
          <w:p w:rsidR="00937544" w:rsidRPr="0016056E" w:rsidRDefault="00937544" w:rsidP="002D2E9A">
            <w:pPr>
              <w:keepNext/>
              <w:spacing w:before="60"/>
              <w:outlineLvl w:val="2"/>
              <w:rPr>
                <w:i/>
              </w:rPr>
            </w:pPr>
          </w:p>
        </w:tc>
        <w:tc>
          <w:tcPr>
            <w:tcW w:w="992" w:type="dxa"/>
            <w:tcBorders>
              <w:top w:val="nil"/>
              <w:left w:val="single" w:sz="4" w:space="0" w:color="auto"/>
              <w:bottom w:val="nil"/>
              <w:right w:val="single" w:sz="4" w:space="0" w:color="auto"/>
            </w:tcBorders>
          </w:tcPr>
          <w:p w:rsidR="00937544" w:rsidRPr="0016056E" w:rsidRDefault="00635A1A" w:rsidP="002D2E9A">
            <w:pPr>
              <w:rPr>
                <w:i/>
              </w:rPr>
            </w:pPr>
            <w:r w:rsidRPr="00635A1A">
              <w:rPr>
                <w:i/>
              </w:rPr>
              <w:t>3338</w:t>
            </w:r>
          </w:p>
        </w:tc>
        <w:tc>
          <w:tcPr>
            <w:tcW w:w="6378" w:type="dxa"/>
            <w:tcBorders>
              <w:top w:val="nil"/>
              <w:left w:val="single" w:sz="4" w:space="0" w:color="auto"/>
              <w:bottom w:val="nil"/>
              <w:right w:val="single" w:sz="4" w:space="0" w:color="auto"/>
            </w:tcBorders>
          </w:tcPr>
          <w:p w:rsidR="00937544" w:rsidRPr="0016056E" w:rsidRDefault="00635A1A" w:rsidP="002D2E9A">
            <w:pPr>
              <w:rPr>
                <w:i/>
              </w:rPr>
            </w:pPr>
            <w:r w:rsidRPr="00635A1A">
              <w:rPr>
                <w:i/>
              </w:rPr>
              <w:t>Thuế khác, phí, lệ phí và các khoản khác phải nộp Nhà n</w:t>
            </w:r>
            <w:r w:rsidRPr="00635A1A">
              <w:rPr>
                <w:rFonts w:hint="eastAsia"/>
                <w:i/>
              </w:rPr>
              <w:t>ư</w:t>
            </w:r>
            <w:r w:rsidRPr="00635A1A">
              <w:rPr>
                <w:i/>
              </w:rPr>
              <w:t>ớc</w:t>
            </w:r>
          </w:p>
        </w:tc>
      </w:tr>
      <w:tr w:rsidR="005A3AD7" w:rsidRPr="0016056E" w:rsidTr="002D2E9A">
        <w:tc>
          <w:tcPr>
            <w:tcW w:w="709" w:type="dxa"/>
            <w:tcBorders>
              <w:top w:val="nil"/>
              <w:left w:val="single" w:sz="12" w:space="0" w:color="auto"/>
              <w:bottom w:val="nil"/>
            </w:tcBorders>
          </w:tcPr>
          <w:p w:rsidR="005A3AD7" w:rsidRPr="0016056E" w:rsidRDefault="005A3AD7" w:rsidP="002D2E9A">
            <w:pPr>
              <w:jc w:val="center"/>
              <w:rPr>
                <w:b/>
              </w:rPr>
            </w:pPr>
          </w:p>
        </w:tc>
        <w:tc>
          <w:tcPr>
            <w:tcW w:w="993" w:type="dxa"/>
            <w:tcBorders>
              <w:top w:val="nil"/>
              <w:left w:val="single" w:sz="12" w:space="0" w:color="auto"/>
              <w:bottom w:val="nil"/>
            </w:tcBorders>
          </w:tcPr>
          <w:p w:rsidR="005A3AD7" w:rsidRPr="0016056E" w:rsidRDefault="005A3AD7" w:rsidP="002D2E9A">
            <w:pPr>
              <w:jc w:val="center"/>
              <w:rPr>
                <w:b/>
              </w:rPr>
            </w:pPr>
          </w:p>
        </w:tc>
        <w:tc>
          <w:tcPr>
            <w:tcW w:w="992" w:type="dxa"/>
            <w:tcBorders>
              <w:top w:val="nil"/>
              <w:bottom w:val="nil"/>
            </w:tcBorders>
          </w:tcPr>
          <w:p w:rsidR="005A3AD7" w:rsidRPr="0016056E" w:rsidRDefault="005A3AD7" w:rsidP="002D2E9A">
            <w:pPr>
              <w:jc w:val="center"/>
              <w:rPr>
                <w:b/>
              </w:rPr>
            </w:pPr>
          </w:p>
        </w:tc>
        <w:tc>
          <w:tcPr>
            <w:tcW w:w="6378" w:type="dxa"/>
            <w:tcBorders>
              <w:top w:val="nil"/>
              <w:bottom w:val="nil"/>
            </w:tcBorders>
          </w:tcPr>
          <w:p w:rsidR="005A3AD7" w:rsidRPr="0016056E" w:rsidRDefault="005A3AD7" w:rsidP="002D2E9A">
            <w:pPr>
              <w:jc w:val="center"/>
              <w:rPr>
                <w:b/>
              </w:rPr>
            </w:pPr>
          </w:p>
        </w:tc>
      </w:tr>
      <w:tr w:rsidR="00937544" w:rsidRPr="0016056E" w:rsidTr="002D2E9A">
        <w:tc>
          <w:tcPr>
            <w:tcW w:w="709" w:type="dxa"/>
            <w:tcBorders>
              <w:top w:val="nil"/>
              <w:left w:val="single" w:sz="12" w:space="0" w:color="auto"/>
              <w:bottom w:val="nil"/>
            </w:tcBorders>
          </w:tcPr>
          <w:p w:rsidR="00937544" w:rsidRPr="0016056E" w:rsidRDefault="00937544" w:rsidP="002D2E9A">
            <w:pPr>
              <w:jc w:val="center"/>
              <w:rPr>
                <w:b/>
              </w:rPr>
            </w:pPr>
          </w:p>
        </w:tc>
        <w:tc>
          <w:tcPr>
            <w:tcW w:w="993" w:type="dxa"/>
            <w:tcBorders>
              <w:top w:val="nil"/>
              <w:left w:val="single" w:sz="12" w:space="0" w:color="auto"/>
              <w:bottom w:val="nil"/>
            </w:tcBorders>
          </w:tcPr>
          <w:p w:rsidR="00937544" w:rsidRPr="0016056E" w:rsidRDefault="00937544" w:rsidP="002D2E9A">
            <w:pPr>
              <w:jc w:val="center"/>
              <w:rPr>
                <w:b/>
              </w:rPr>
            </w:pPr>
          </w:p>
        </w:tc>
        <w:tc>
          <w:tcPr>
            <w:tcW w:w="992" w:type="dxa"/>
            <w:tcBorders>
              <w:top w:val="nil"/>
              <w:bottom w:val="nil"/>
            </w:tcBorders>
          </w:tcPr>
          <w:p w:rsidR="00937544" w:rsidRPr="0016056E" w:rsidRDefault="00937544" w:rsidP="002D2E9A">
            <w:pPr>
              <w:jc w:val="center"/>
              <w:rPr>
                <w:b/>
              </w:rPr>
            </w:pPr>
          </w:p>
        </w:tc>
        <w:tc>
          <w:tcPr>
            <w:tcW w:w="6378" w:type="dxa"/>
            <w:tcBorders>
              <w:top w:val="nil"/>
              <w:bottom w:val="nil"/>
            </w:tcBorders>
          </w:tcPr>
          <w:p w:rsidR="00937544" w:rsidRPr="0016056E" w:rsidRDefault="00635A1A" w:rsidP="002D2E9A">
            <w:pPr>
              <w:jc w:val="center"/>
              <w:rPr>
                <w:b/>
              </w:rPr>
            </w:pPr>
            <w:r w:rsidRPr="00635A1A">
              <w:rPr>
                <w:b/>
              </w:rPr>
              <w:t>LOẠI TÀI KHOẢN VỐN CHỦ SỞ HỮU</w:t>
            </w:r>
          </w:p>
        </w:tc>
      </w:tr>
      <w:tr w:rsidR="00937544" w:rsidRPr="0016056E" w:rsidTr="002D2E9A">
        <w:tc>
          <w:tcPr>
            <w:tcW w:w="709" w:type="dxa"/>
            <w:tcBorders>
              <w:top w:val="nil"/>
              <w:left w:val="single" w:sz="12" w:space="0" w:color="auto"/>
              <w:bottom w:val="nil"/>
            </w:tcBorders>
          </w:tcPr>
          <w:p w:rsidR="00937544" w:rsidRPr="0016056E" w:rsidRDefault="00635A1A" w:rsidP="002D2E9A">
            <w:r w:rsidRPr="00635A1A">
              <w:t>0</w:t>
            </w:r>
            <w:r w:rsidR="007B3261">
              <w:t>7</w:t>
            </w:r>
          </w:p>
        </w:tc>
        <w:tc>
          <w:tcPr>
            <w:tcW w:w="993" w:type="dxa"/>
            <w:tcBorders>
              <w:top w:val="nil"/>
              <w:left w:val="single" w:sz="12" w:space="0" w:color="auto"/>
              <w:bottom w:val="nil"/>
            </w:tcBorders>
          </w:tcPr>
          <w:p w:rsidR="00937544" w:rsidRPr="0016056E" w:rsidRDefault="00635A1A" w:rsidP="002D2E9A">
            <w:r w:rsidRPr="00635A1A">
              <w:t>411</w:t>
            </w:r>
          </w:p>
        </w:tc>
        <w:tc>
          <w:tcPr>
            <w:tcW w:w="992" w:type="dxa"/>
            <w:tcBorders>
              <w:top w:val="nil"/>
              <w:bottom w:val="nil"/>
            </w:tcBorders>
          </w:tcPr>
          <w:p w:rsidR="00937544" w:rsidRPr="0016056E" w:rsidRDefault="00937544" w:rsidP="002D2E9A"/>
        </w:tc>
        <w:tc>
          <w:tcPr>
            <w:tcW w:w="6378" w:type="dxa"/>
            <w:tcBorders>
              <w:top w:val="nil"/>
              <w:bottom w:val="nil"/>
            </w:tcBorders>
          </w:tcPr>
          <w:p w:rsidR="00937544" w:rsidRPr="0016056E" w:rsidRDefault="007B3261" w:rsidP="002D2E9A">
            <w:r>
              <w:t>Vốn chủ sở hữu</w:t>
            </w:r>
          </w:p>
        </w:tc>
      </w:tr>
      <w:tr w:rsidR="00937544" w:rsidRPr="0016056E" w:rsidTr="002D2E9A">
        <w:tc>
          <w:tcPr>
            <w:tcW w:w="709" w:type="dxa"/>
            <w:tcBorders>
              <w:top w:val="nil"/>
              <w:left w:val="single" w:sz="12" w:space="0" w:color="auto"/>
            </w:tcBorders>
          </w:tcPr>
          <w:p w:rsidR="00937544" w:rsidRPr="0016056E" w:rsidRDefault="00937544" w:rsidP="002D2E9A"/>
        </w:tc>
        <w:tc>
          <w:tcPr>
            <w:tcW w:w="993" w:type="dxa"/>
            <w:tcBorders>
              <w:top w:val="nil"/>
              <w:left w:val="single" w:sz="12" w:space="0" w:color="auto"/>
            </w:tcBorders>
          </w:tcPr>
          <w:p w:rsidR="00937544" w:rsidRPr="0016056E" w:rsidRDefault="00937544" w:rsidP="002D2E9A"/>
        </w:tc>
        <w:tc>
          <w:tcPr>
            <w:tcW w:w="992" w:type="dxa"/>
            <w:tcBorders>
              <w:top w:val="nil"/>
            </w:tcBorders>
          </w:tcPr>
          <w:p w:rsidR="00937544" w:rsidRPr="0016056E" w:rsidRDefault="007B3261" w:rsidP="002D2E9A">
            <w:r>
              <w:t>4111</w:t>
            </w:r>
          </w:p>
        </w:tc>
        <w:tc>
          <w:tcPr>
            <w:tcW w:w="6378" w:type="dxa"/>
            <w:tcBorders>
              <w:top w:val="nil"/>
            </w:tcBorders>
          </w:tcPr>
          <w:p w:rsidR="00AE4C49" w:rsidRDefault="007B3261">
            <w:r>
              <w:t>Vốn góp của chủ sở hữu</w:t>
            </w:r>
          </w:p>
        </w:tc>
      </w:tr>
      <w:tr w:rsidR="00937544" w:rsidRPr="0016056E" w:rsidTr="002D2E9A">
        <w:tc>
          <w:tcPr>
            <w:tcW w:w="709" w:type="dxa"/>
            <w:tcBorders>
              <w:left w:val="single" w:sz="12" w:space="0" w:color="auto"/>
            </w:tcBorders>
          </w:tcPr>
          <w:p w:rsidR="00937544" w:rsidRPr="0016056E" w:rsidRDefault="00937544" w:rsidP="002D2E9A"/>
        </w:tc>
        <w:tc>
          <w:tcPr>
            <w:tcW w:w="993" w:type="dxa"/>
            <w:tcBorders>
              <w:left w:val="single" w:sz="12" w:space="0" w:color="auto"/>
            </w:tcBorders>
          </w:tcPr>
          <w:p w:rsidR="00937544" w:rsidRPr="0016056E" w:rsidRDefault="00937544" w:rsidP="002D2E9A"/>
        </w:tc>
        <w:tc>
          <w:tcPr>
            <w:tcW w:w="992" w:type="dxa"/>
          </w:tcPr>
          <w:p w:rsidR="00937544" w:rsidRPr="0016056E" w:rsidRDefault="007B3261" w:rsidP="002D2E9A">
            <w:r>
              <w:t>4118</w:t>
            </w:r>
          </w:p>
        </w:tc>
        <w:tc>
          <w:tcPr>
            <w:tcW w:w="6378" w:type="dxa"/>
          </w:tcPr>
          <w:p w:rsidR="00937544" w:rsidRPr="0016056E" w:rsidRDefault="007B3261" w:rsidP="002D2E9A">
            <w:r>
              <w:t>Lợi nhuận sau thuế chưa phân phối</w:t>
            </w:r>
          </w:p>
        </w:tc>
      </w:tr>
      <w:tr w:rsidR="00937544" w:rsidRPr="0016056E" w:rsidTr="002D2E9A">
        <w:tc>
          <w:tcPr>
            <w:tcW w:w="709" w:type="dxa"/>
            <w:tcBorders>
              <w:left w:val="single" w:sz="12" w:space="0" w:color="auto"/>
            </w:tcBorders>
          </w:tcPr>
          <w:p w:rsidR="00937544" w:rsidRPr="0016056E" w:rsidRDefault="00937544" w:rsidP="002D2E9A">
            <w:pPr>
              <w:rPr>
                <w:b/>
              </w:rPr>
            </w:pPr>
          </w:p>
        </w:tc>
        <w:tc>
          <w:tcPr>
            <w:tcW w:w="993" w:type="dxa"/>
            <w:tcBorders>
              <w:left w:val="single" w:sz="12" w:space="0" w:color="auto"/>
            </w:tcBorders>
          </w:tcPr>
          <w:p w:rsidR="00937544" w:rsidRPr="0016056E" w:rsidRDefault="00937544" w:rsidP="002D2E9A">
            <w:pPr>
              <w:rPr>
                <w:b/>
              </w:rPr>
            </w:pPr>
          </w:p>
        </w:tc>
        <w:tc>
          <w:tcPr>
            <w:tcW w:w="992" w:type="dxa"/>
          </w:tcPr>
          <w:p w:rsidR="00937544" w:rsidRPr="0016056E" w:rsidRDefault="00937544" w:rsidP="002D2E9A">
            <w:pPr>
              <w:rPr>
                <w:b/>
              </w:rPr>
            </w:pPr>
          </w:p>
        </w:tc>
        <w:tc>
          <w:tcPr>
            <w:tcW w:w="6378" w:type="dxa"/>
          </w:tcPr>
          <w:p w:rsidR="00937544" w:rsidRPr="0016056E" w:rsidRDefault="00635A1A" w:rsidP="002D2E9A">
            <w:pPr>
              <w:rPr>
                <w:b/>
              </w:rPr>
            </w:pPr>
            <w:r w:rsidRPr="00635A1A">
              <w:rPr>
                <w:b/>
              </w:rPr>
              <w:t>LOẠI TÀI KHOẢN DOANH THU VÀ THU NHẬP</w:t>
            </w:r>
          </w:p>
        </w:tc>
      </w:tr>
      <w:tr w:rsidR="005A3AD7" w:rsidRPr="0016056E" w:rsidTr="002D2E9A">
        <w:tc>
          <w:tcPr>
            <w:tcW w:w="709" w:type="dxa"/>
            <w:tcBorders>
              <w:left w:val="single" w:sz="12" w:space="0" w:color="auto"/>
              <w:bottom w:val="nil"/>
            </w:tcBorders>
          </w:tcPr>
          <w:p w:rsidR="005A3AD7" w:rsidRPr="0016056E" w:rsidRDefault="005A3AD7" w:rsidP="002D2E9A"/>
        </w:tc>
        <w:tc>
          <w:tcPr>
            <w:tcW w:w="993" w:type="dxa"/>
            <w:tcBorders>
              <w:left w:val="single" w:sz="12" w:space="0" w:color="auto"/>
              <w:bottom w:val="nil"/>
            </w:tcBorders>
          </w:tcPr>
          <w:p w:rsidR="005A3AD7" w:rsidRPr="0016056E" w:rsidRDefault="005A3AD7" w:rsidP="002D2E9A"/>
        </w:tc>
        <w:tc>
          <w:tcPr>
            <w:tcW w:w="992" w:type="dxa"/>
            <w:tcBorders>
              <w:bottom w:val="nil"/>
            </w:tcBorders>
          </w:tcPr>
          <w:p w:rsidR="005A3AD7" w:rsidRPr="0016056E" w:rsidRDefault="005A3AD7" w:rsidP="002D2E9A"/>
        </w:tc>
        <w:tc>
          <w:tcPr>
            <w:tcW w:w="6378" w:type="dxa"/>
            <w:tcBorders>
              <w:bottom w:val="nil"/>
            </w:tcBorders>
          </w:tcPr>
          <w:p w:rsidR="005A3AD7" w:rsidRPr="0016056E" w:rsidRDefault="005A3AD7" w:rsidP="002D2E9A"/>
        </w:tc>
      </w:tr>
      <w:tr w:rsidR="00937544" w:rsidRPr="0016056E" w:rsidTr="002D2E9A">
        <w:tc>
          <w:tcPr>
            <w:tcW w:w="709" w:type="dxa"/>
            <w:tcBorders>
              <w:left w:val="single" w:sz="12" w:space="0" w:color="auto"/>
              <w:bottom w:val="nil"/>
            </w:tcBorders>
          </w:tcPr>
          <w:p w:rsidR="00937544" w:rsidRPr="0016056E" w:rsidRDefault="007B3261" w:rsidP="002D2E9A">
            <w:r>
              <w:t>08</w:t>
            </w:r>
          </w:p>
        </w:tc>
        <w:tc>
          <w:tcPr>
            <w:tcW w:w="993" w:type="dxa"/>
            <w:tcBorders>
              <w:left w:val="single" w:sz="12" w:space="0" w:color="auto"/>
              <w:bottom w:val="nil"/>
            </w:tcBorders>
          </w:tcPr>
          <w:p w:rsidR="00937544" w:rsidRPr="0016056E" w:rsidRDefault="00635A1A" w:rsidP="002D2E9A">
            <w:r w:rsidRPr="00635A1A">
              <w:t>511</w:t>
            </w:r>
          </w:p>
        </w:tc>
        <w:tc>
          <w:tcPr>
            <w:tcW w:w="992" w:type="dxa"/>
            <w:tcBorders>
              <w:bottom w:val="nil"/>
            </w:tcBorders>
          </w:tcPr>
          <w:p w:rsidR="00937544" w:rsidRPr="0016056E" w:rsidRDefault="00937544" w:rsidP="002D2E9A"/>
        </w:tc>
        <w:tc>
          <w:tcPr>
            <w:tcW w:w="6378" w:type="dxa"/>
            <w:tcBorders>
              <w:bottom w:val="nil"/>
            </w:tcBorders>
          </w:tcPr>
          <w:p w:rsidR="00937544" w:rsidRPr="0016056E" w:rsidRDefault="00635A1A" w:rsidP="002D2E9A">
            <w:r w:rsidRPr="00635A1A">
              <w:t>Các khoản doanh thu và thu nhập</w:t>
            </w:r>
          </w:p>
        </w:tc>
      </w:tr>
      <w:tr w:rsidR="005A3AD7" w:rsidRPr="0016056E" w:rsidTr="002D2E9A">
        <w:tc>
          <w:tcPr>
            <w:tcW w:w="709" w:type="dxa"/>
            <w:tcBorders>
              <w:top w:val="nil"/>
              <w:left w:val="single" w:sz="12" w:space="0" w:color="auto"/>
              <w:bottom w:val="nil"/>
            </w:tcBorders>
          </w:tcPr>
          <w:p w:rsidR="005A3AD7" w:rsidRPr="0016056E" w:rsidRDefault="005A3AD7" w:rsidP="002D2E9A"/>
        </w:tc>
        <w:tc>
          <w:tcPr>
            <w:tcW w:w="993" w:type="dxa"/>
            <w:tcBorders>
              <w:top w:val="nil"/>
              <w:left w:val="single" w:sz="12" w:space="0" w:color="auto"/>
              <w:bottom w:val="nil"/>
            </w:tcBorders>
          </w:tcPr>
          <w:p w:rsidR="005A3AD7" w:rsidRPr="0016056E" w:rsidRDefault="005A3AD7" w:rsidP="002D2E9A"/>
        </w:tc>
        <w:tc>
          <w:tcPr>
            <w:tcW w:w="992" w:type="dxa"/>
            <w:tcBorders>
              <w:top w:val="nil"/>
              <w:bottom w:val="nil"/>
            </w:tcBorders>
          </w:tcPr>
          <w:p w:rsidR="005A3AD7" w:rsidRPr="0016056E" w:rsidRDefault="00635A1A" w:rsidP="002D2E9A">
            <w:r w:rsidRPr="00635A1A">
              <w:t>5111</w:t>
            </w:r>
          </w:p>
        </w:tc>
        <w:tc>
          <w:tcPr>
            <w:tcW w:w="6378" w:type="dxa"/>
            <w:tcBorders>
              <w:top w:val="nil"/>
              <w:bottom w:val="nil"/>
              <w:right w:val="single" w:sz="4" w:space="0" w:color="auto"/>
            </w:tcBorders>
          </w:tcPr>
          <w:p w:rsidR="005A3AD7" w:rsidRPr="0016056E" w:rsidRDefault="00635A1A" w:rsidP="002D2E9A">
            <w:r w:rsidRPr="00635A1A">
              <w:t>Doanh thu bán hàng và cung cấp dịch vụ</w:t>
            </w:r>
          </w:p>
        </w:tc>
      </w:tr>
      <w:tr w:rsidR="005A3AD7" w:rsidRPr="0016056E" w:rsidTr="002D2E9A">
        <w:tc>
          <w:tcPr>
            <w:tcW w:w="709" w:type="dxa"/>
            <w:tcBorders>
              <w:top w:val="nil"/>
              <w:left w:val="single" w:sz="12" w:space="0" w:color="auto"/>
              <w:bottom w:val="nil"/>
            </w:tcBorders>
          </w:tcPr>
          <w:p w:rsidR="005A3AD7" w:rsidRPr="0016056E" w:rsidRDefault="005A3AD7" w:rsidP="002D2E9A"/>
        </w:tc>
        <w:tc>
          <w:tcPr>
            <w:tcW w:w="993" w:type="dxa"/>
            <w:tcBorders>
              <w:top w:val="nil"/>
              <w:left w:val="single" w:sz="12" w:space="0" w:color="auto"/>
              <w:bottom w:val="nil"/>
            </w:tcBorders>
          </w:tcPr>
          <w:p w:rsidR="005A3AD7" w:rsidRPr="0016056E" w:rsidRDefault="005A3AD7" w:rsidP="002D2E9A"/>
        </w:tc>
        <w:tc>
          <w:tcPr>
            <w:tcW w:w="992" w:type="dxa"/>
            <w:tcBorders>
              <w:top w:val="nil"/>
              <w:bottom w:val="nil"/>
            </w:tcBorders>
          </w:tcPr>
          <w:p w:rsidR="005A3AD7" w:rsidRPr="0016056E" w:rsidRDefault="00635A1A" w:rsidP="002D2E9A">
            <w:r w:rsidRPr="00635A1A">
              <w:t>5118</w:t>
            </w:r>
          </w:p>
        </w:tc>
        <w:tc>
          <w:tcPr>
            <w:tcW w:w="6378" w:type="dxa"/>
            <w:tcBorders>
              <w:top w:val="nil"/>
              <w:bottom w:val="nil"/>
              <w:right w:val="single" w:sz="4" w:space="0" w:color="auto"/>
            </w:tcBorders>
          </w:tcPr>
          <w:p w:rsidR="005A3AD7" w:rsidRPr="0016056E" w:rsidRDefault="00635A1A" w:rsidP="002D2E9A">
            <w:r w:rsidRPr="00635A1A">
              <w:t>Thu nhập khác</w:t>
            </w:r>
          </w:p>
        </w:tc>
      </w:tr>
      <w:tr w:rsidR="00937544" w:rsidRPr="0016056E" w:rsidTr="002D2E9A">
        <w:tc>
          <w:tcPr>
            <w:tcW w:w="709" w:type="dxa"/>
            <w:tcBorders>
              <w:top w:val="nil"/>
              <w:left w:val="single" w:sz="12" w:space="0" w:color="auto"/>
              <w:bottom w:val="nil"/>
            </w:tcBorders>
          </w:tcPr>
          <w:p w:rsidR="00937544" w:rsidRPr="0016056E" w:rsidRDefault="00937544" w:rsidP="002D2E9A"/>
        </w:tc>
        <w:tc>
          <w:tcPr>
            <w:tcW w:w="993" w:type="dxa"/>
            <w:tcBorders>
              <w:top w:val="nil"/>
              <w:left w:val="single" w:sz="12" w:space="0" w:color="auto"/>
              <w:bottom w:val="nil"/>
            </w:tcBorders>
          </w:tcPr>
          <w:p w:rsidR="00937544" w:rsidRPr="0016056E" w:rsidRDefault="00937544" w:rsidP="002D2E9A"/>
        </w:tc>
        <w:tc>
          <w:tcPr>
            <w:tcW w:w="992" w:type="dxa"/>
            <w:tcBorders>
              <w:top w:val="nil"/>
              <w:bottom w:val="nil"/>
            </w:tcBorders>
          </w:tcPr>
          <w:p w:rsidR="00937544" w:rsidRPr="0016056E" w:rsidRDefault="00937544" w:rsidP="002D2E9A"/>
        </w:tc>
        <w:tc>
          <w:tcPr>
            <w:tcW w:w="6378" w:type="dxa"/>
            <w:tcBorders>
              <w:top w:val="nil"/>
              <w:bottom w:val="nil"/>
              <w:right w:val="single" w:sz="4" w:space="0" w:color="auto"/>
            </w:tcBorders>
          </w:tcPr>
          <w:p w:rsidR="00937544" w:rsidRPr="0016056E" w:rsidRDefault="00937544" w:rsidP="002D2E9A"/>
        </w:tc>
      </w:tr>
      <w:tr w:rsidR="00937544" w:rsidRPr="0016056E" w:rsidTr="002D2E9A">
        <w:tc>
          <w:tcPr>
            <w:tcW w:w="709" w:type="dxa"/>
            <w:tcBorders>
              <w:top w:val="nil"/>
              <w:left w:val="single" w:sz="12" w:space="0" w:color="auto"/>
            </w:tcBorders>
          </w:tcPr>
          <w:p w:rsidR="00937544" w:rsidRPr="0016056E" w:rsidRDefault="00937544" w:rsidP="002D2E9A">
            <w:pPr>
              <w:jc w:val="center"/>
              <w:rPr>
                <w:b/>
              </w:rPr>
            </w:pPr>
          </w:p>
        </w:tc>
        <w:tc>
          <w:tcPr>
            <w:tcW w:w="993" w:type="dxa"/>
            <w:tcBorders>
              <w:top w:val="nil"/>
              <w:left w:val="single" w:sz="12" w:space="0" w:color="auto"/>
            </w:tcBorders>
          </w:tcPr>
          <w:p w:rsidR="00937544" w:rsidRPr="0016056E" w:rsidRDefault="00937544" w:rsidP="002D2E9A">
            <w:pPr>
              <w:jc w:val="center"/>
              <w:rPr>
                <w:b/>
              </w:rPr>
            </w:pPr>
          </w:p>
        </w:tc>
        <w:tc>
          <w:tcPr>
            <w:tcW w:w="992" w:type="dxa"/>
            <w:tcBorders>
              <w:top w:val="nil"/>
            </w:tcBorders>
          </w:tcPr>
          <w:p w:rsidR="00937544" w:rsidRPr="0016056E" w:rsidRDefault="00937544" w:rsidP="002D2E9A">
            <w:pPr>
              <w:jc w:val="center"/>
              <w:rPr>
                <w:b/>
              </w:rPr>
            </w:pPr>
          </w:p>
        </w:tc>
        <w:tc>
          <w:tcPr>
            <w:tcW w:w="6378" w:type="dxa"/>
            <w:tcBorders>
              <w:top w:val="nil"/>
              <w:right w:val="single" w:sz="4" w:space="0" w:color="auto"/>
            </w:tcBorders>
          </w:tcPr>
          <w:p w:rsidR="00937544" w:rsidRPr="0016056E" w:rsidRDefault="00635A1A" w:rsidP="002D2E9A">
            <w:pPr>
              <w:jc w:val="center"/>
              <w:rPr>
                <w:b/>
              </w:rPr>
            </w:pPr>
            <w:r w:rsidRPr="00635A1A">
              <w:rPr>
                <w:b/>
              </w:rPr>
              <w:t>LOẠI TÀI KHOẢN CHI PHÍ</w:t>
            </w:r>
          </w:p>
        </w:tc>
      </w:tr>
      <w:tr w:rsidR="00937544" w:rsidRPr="0016056E" w:rsidTr="002D2E9A">
        <w:trPr>
          <w:trHeight w:val="435"/>
        </w:trPr>
        <w:tc>
          <w:tcPr>
            <w:tcW w:w="709" w:type="dxa"/>
            <w:tcBorders>
              <w:top w:val="nil"/>
              <w:left w:val="single" w:sz="12" w:space="0" w:color="auto"/>
              <w:bottom w:val="nil"/>
            </w:tcBorders>
          </w:tcPr>
          <w:p w:rsidR="00937544" w:rsidRPr="0016056E" w:rsidRDefault="007B3261" w:rsidP="002D2E9A">
            <w:r>
              <w:t>09</w:t>
            </w:r>
          </w:p>
        </w:tc>
        <w:tc>
          <w:tcPr>
            <w:tcW w:w="993" w:type="dxa"/>
            <w:tcBorders>
              <w:top w:val="nil"/>
              <w:left w:val="single" w:sz="12" w:space="0" w:color="auto"/>
              <w:bottom w:val="nil"/>
            </w:tcBorders>
          </w:tcPr>
          <w:p w:rsidR="00937544" w:rsidRPr="0016056E" w:rsidRDefault="00635A1A" w:rsidP="002D2E9A">
            <w:r w:rsidRPr="00635A1A">
              <w:t>611</w:t>
            </w:r>
          </w:p>
        </w:tc>
        <w:tc>
          <w:tcPr>
            <w:tcW w:w="992" w:type="dxa"/>
            <w:tcBorders>
              <w:top w:val="nil"/>
              <w:bottom w:val="nil"/>
            </w:tcBorders>
          </w:tcPr>
          <w:p w:rsidR="00937544" w:rsidRPr="0016056E" w:rsidRDefault="00937544" w:rsidP="002D2E9A"/>
        </w:tc>
        <w:tc>
          <w:tcPr>
            <w:tcW w:w="6378" w:type="dxa"/>
            <w:tcBorders>
              <w:top w:val="nil"/>
              <w:bottom w:val="nil"/>
            </w:tcBorders>
          </w:tcPr>
          <w:p w:rsidR="00937544" w:rsidRPr="0016056E" w:rsidRDefault="00635A1A" w:rsidP="002D2E9A">
            <w:r w:rsidRPr="00635A1A">
              <w:t>Các khoản chi phí</w:t>
            </w:r>
          </w:p>
        </w:tc>
      </w:tr>
      <w:tr w:rsidR="00937544" w:rsidRPr="0016056E" w:rsidTr="002D2E9A">
        <w:tc>
          <w:tcPr>
            <w:tcW w:w="709" w:type="dxa"/>
            <w:tcBorders>
              <w:top w:val="nil"/>
              <w:left w:val="single" w:sz="12" w:space="0" w:color="auto"/>
              <w:bottom w:val="single" w:sz="12" w:space="0" w:color="auto"/>
            </w:tcBorders>
          </w:tcPr>
          <w:p w:rsidR="00937544" w:rsidRPr="0016056E" w:rsidRDefault="00937544" w:rsidP="002D2E9A"/>
        </w:tc>
        <w:tc>
          <w:tcPr>
            <w:tcW w:w="993" w:type="dxa"/>
            <w:tcBorders>
              <w:top w:val="nil"/>
              <w:left w:val="single" w:sz="12" w:space="0" w:color="auto"/>
              <w:bottom w:val="single" w:sz="12" w:space="0" w:color="auto"/>
            </w:tcBorders>
          </w:tcPr>
          <w:p w:rsidR="00937544" w:rsidRPr="0016056E" w:rsidRDefault="00937544" w:rsidP="002D2E9A"/>
        </w:tc>
        <w:tc>
          <w:tcPr>
            <w:tcW w:w="992" w:type="dxa"/>
            <w:tcBorders>
              <w:top w:val="nil"/>
              <w:bottom w:val="single" w:sz="12" w:space="0" w:color="auto"/>
            </w:tcBorders>
          </w:tcPr>
          <w:p w:rsidR="00937544" w:rsidRPr="0016056E" w:rsidRDefault="00937544" w:rsidP="002D2E9A"/>
        </w:tc>
        <w:tc>
          <w:tcPr>
            <w:tcW w:w="6378" w:type="dxa"/>
            <w:tcBorders>
              <w:top w:val="nil"/>
              <w:bottom w:val="single" w:sz="12" w:space="0" w:color="auto"/>
            </w:tcBorders>
          </w:tcPr>
          <w:p w:rsidR="00937544" w:rsidRPr="0016056E" w:rsidRDefault="00937544" w:rsidP="002D2E9A"/>
        </w:tc>
      </w:tr>
    </w:tbl>
    <w:p w:rsidR="00F220F5" w:rsidRPr="0016056E" w:rsidRDefault="00F220F5" w:rsidP="00F220F5"/>
    <w:p w:rsidR="00F220F5" w:rsidRPr="0016056E" w:rsidRDefault="00F220F5" w:rsidP="00F220F5"/>
    <w:p w:rsidR="00F220F5" w:rsidRPr="0016056E" w:rsidRDefault="00F220F5" w:rsidP="00F220F5">
      <w:pPr>
        <w:widowControl/>
        <w:spacing w:after="200" w:line="276" w:lineRule="auto"/>
        <w:jc w:val="left"/>
        <w:rPr>
          <w:b/>
        </w:rPr>
      </w:pPr>
    </w:p>
    <w:p w:rsidR="005A3AD7" w:rsidRPr="0016056E" w:rsidRDefault="00635A1A">
      <w:pPr>
        <w:widowControl/>
        <w:spacing w:after="200" w:line="276" w:lineRule="auto"/>
        <w:jc w:val="left"/>
        <w:rPr>
          <w:b/>
        </w:rPr>
      </w:pPr>
      <w:r w:rsidRPr="00635A1A">
        <w:rPr>
          <w:b/>
        </w:rPr>
        <w:br w:type="page"/>
      </w:r>
    </w:p>
    <w:p w:rsidR="00AE26B1" w:rsidRPr="0016056E" w:rsidRDefault="00635A1A" w:rsidP="00AE26B1">
      <w:pPr>
        <w:widowControl/>
        <w:spacing w:after="0"/>
        <w:jc w:val="center"/>
        <w:rPr>
          <w:b/>
        </w:rPr>
      </w:pPr>
      <w:r w:rsidRPr="00635A1A">
        <w:rPr>
          <w:b/>
        </w:rPr>
        <w:t>PHỤ LỤC 2</w:t>
      </w:r>
    </w:p>
    <w:p w:rsidR="00AE26B1" w:rsidRPr="0016056E" w:rsidRDefault="00635A1A" w:rsidP="00AE26B1">
      <w:pPr>
        <w:widowControl/>
        <w:spacing w:after="0"/>
        <w:jc w:val="center"/>
        <w:rPr>
          <w:b/>
          <w:sz w:val="25"/>
        </w:rPr>
      </w:pPr>
      <w:r w:rsidRPr="00635A1A">
        <w:rPr>
          <w:b/>
          <w:sz w:val="25"/>
        </w:rPr>
        <w:t>BIỂU MẪU SỔ KẾ TOÁN VÀ HÌNH THỨC KẾ TOÁN</w:t>
      </w:r>
    </w:p>
    <w:p w:rsidR="00D60173" w:rsidRPr="0016056E" w:rsidRDefault="00D60173" w:rsidP="00D60173"/>
    <w:p w:rsidR="00A33741" w:rsidRPr="0016056E" w:rsidRDefault="00635A1A" w:rsidP="00A33741">
      <w:pPr>
        <w:ind w:firstLine="567"/>
        <w:rPr>
          <w:b/>
        </w:rPr>
      </w:pPr>
      <w:r w:rsidRPr="00635A1A">
        <w:rPr>
          <w:b/>
        </w:rPr>
        <w:t xml:space="preserve">I- QUY </w:t>
      </w:r>
      <w:r w:rsidRPr="00635A1A">
        <w:rPr>
          <w:rFonts w:hint="eastAsia"/>
          <w:b/>
        </w:rPr>
        <w:t>Đ</w:t>
      </w:r>
      <w:r w:rsidRPr="00635A1A">
        <w:rPr>
          <w:b/>
        </w:rPr>
        <w:t>ỊNH CHUNG</w:t>
      </w:r>
    </w:p>
    <w:p w:rsidR="00A33741" w:rsidRPr="0016056E" w:rsidRDefault="00635A1A" w:rsidP="00A33741">
      <w:pPr>
        <w:ind w:firstLine="567"/>
        <w:rPr>
          <w:b/>
        </w:rPr>
      </w:pPr>
      <w:r w:rsidRPr="00635A1A">
        <w:rPr>
          <w:b/>
        </w:rPr>
        <w:t>1. Các loại sổ kế toán và hình thức sổ kế toán</w:t>
      </w:r>
    </w:p>
    <w:p w:rsidR="00A33741" w:rsidRPr="0016056E" w:rsidRDefault="00FD2796" w:rsidP="00A33741">
      <w:pPr>
        <w:spacing w:before="120" w:after="0"/>
        <w:ind w:firstLine="567"/>
      </w:pPr>
      <w:r>
        <w:t xml:space="preserve">1.1. </w:t>
      </w:r>
      <w:r w:rsidR="00635A1A" w:rsidRPr="00635A1A">
        <w:t xml:space="preserve">Sổ kế toán gồm sổ kế toán tổng hợp và sổ kế toán chi tiết. Hình thức sổ kế toán </w:t>
      </w:r>
      <w:r>
        <w:t xml:space="preserve">tổng hợp </w:t>
      </w:r>
      <w:r w:rsidR="00635A1A" w:rsidRPr="00635A1A">
        <w:t xml:space="preserve">áp dụng </w:t>
      </w:r>
      <w:r w:rsidR="00635A1A" w:rsidRPr="00635A1A">
        <w:rPr>
          <w:rFonts w:hint="eastAsia"/>
        </w:rPr>
        <w:t>đ</w:t>
      </w:r>
      <w:r w:rsidR="00635A1A" w:rsidRPr="00635A1A">
        <w:t>ối với các doanh nghiệp siêu nhỏ là nhật ký sổ cái</w:t>
      </w:r>
      <w:r>
        <w:t xml:space="preserve"> hoặc nhật ký chung hoặc hình thức sổ kế toán khác do doanh nghiệp tự lựa chọn</w:t>
      </w:r>
      <w:r w:rsidR="00635A1A" w:rsidRPr="00635A1A">
        <w:t>.</w:t>
      </w:r>
    </w:p>
    <w:p w:rsidR="00EC5D44" w:rsidRDefault="00FD2796" w:rsidP="00A33741">
      <w:pPr>
        <w:spacing w:before="120" w:after="0"/>
        <w:ind w:firstLine="567"/>
      </w:pPr>
      <w:r>
        <w:t>1.2.</w:t>
      </w:r>
      <w:r w:rsidR="00635A1A" w:rsidRPr="00635A1A">
        <w:t xml:space="preserve"> Sổ kế toán chi tiết:</w:t>
      </w:r>
    </w:p>
    <w:p w:rsidR="003C632B" w:rsidRDefault="00EC5D44">
      <w:pPr>
        <w:spacing w:before="120" w:after="0"/>
        <w:ind w:firstLine="567"/>
      </w:pPr>
      <w:r>
        <w:t>a) Doanh ngh</w:t>
      </w:r>
      <w:r w:rsidR="003E7507" w:rsidRPr="003E7507">
        <w:t xml:space="preserve">iệp </w:t>
      </w:r>
      <w:r>
        <w:t>nộp thuế GTGT theo phương pháp khấu trừ thuế, sổ kế toán chi tiết bao gồm:</w:t>
      </w:r>
    </w:p>
    <w:p w:rsidR="00A33741" w:rsidRPr="0016056E" w:rsidRDefault="00FD2796" w:rsidP="00A33741">
      <w:pPr>
        <w:spacing w:before="120" w:after="0"/>
        <w:ind w:firstLine="567"/>
        <w:rPr>
          <w:sz w:val="25"/>
        </w:rPr>
      </w:pPr>
      <w:r>
        <w:rPr>
          <w:sz w:val="25"/>
        </w:rPr>
        <w:t>-</w:t>
      </w:r>
      <w:r w:rsidR="00635A1A" w:rsidRPr="00635A1A">
        <w:rPr>
          <w:sz w:val="25"/>
        </w:rPr>
        <w:t xml:space="preserve"> Sổ chi tiết vật liệu, dụng cụ, sản phẩm, hàng hóa </w:t>
      </w:r>
    </w:p>
    <w:p w:rsidR="00A33741" w:rsidRPr="0016056E" w:rsidRDefault="00FD2796" w:rsidP="00A33741">
      <w:pPr>
        <w:spacing w:before="120" w:after="0"/>
        <w:ind w:firstLine="567"/>
        <w:rPr>
          <w:sz w:val="25"/>
        </w:rPr>
      </w:pPr>
      <w:r>
        <w:rPr>
          <w:sz w:val="25"/>
        </w:rPr>
        <w:t>-</w:t>
      </w:r>
      <w:r w:rsidR="00635A1A" w:rsidRPr="00635A1A">
        <w:rPr>
          <w:sz w:val="25"/>
        </w:rPr>
        <w:t xml:space="preserve"> Sổ tài sản cố </w:t>
      </w:r>
      <w:r w:rsidR="00635A1A" w:rsidRPr="00635A1A">
        <w:rPr>
          <w:rFonts w:hint="eastAsia"/>
          <w:sz w:val="25"/>
        </w:rPr>
        <w:t>đ</w:t>
      </w:r>
      <w:r w:rsidR="00635A1A" w:rsidRPr="00635A1A">
        <w:rPr>
          <w:sz w:val="25"/>
        </w:rPr>
        <w:t xml:space="preserve">ịnh </w:t>
      </w:r>
    </w:p>
    <w:p w:rsidR="00A33741" w:rsidRPr="0016056E" w:rsidRDefault="00FD2796" w:rsidP="00A33741">
      <w:pPr>
        <w:spacing w:before="120" w:after="0"/>
        <w:ind w:firstLine="567"/>
        <w:rPr>
          <w:sz w:val="25"/>
        </w:rPr>
      </w:pPr>
      <w:r>
        <w:rPr>
          <w:sz w:val="25"/>
        </w:rPr>
        <w:t>-</w:t>
      </w:r>
      <w:r w:rsidR="00635A1A" w:rsidRPr="00635A1A">
        <w:rPr>
          <w:sz w:val="25"/>
        </w:rPr>
        <w:t xml:space="preserve"> Sổ chi tiết thanh toán các khoản nợ phải thu (nợ phải trả)</w:t>
      </w:r>
    </w:p>
    <w:p w:rsidR="001825B9" w:rsidRDefault="00FD2796" w:rsidP="00A33741">
      <w:pPr>
        <w:spacing w:before="120" w:after="0"/>
        <w:ind w:firstLine="567"/>
        <w:rPr>
          <w:sz w:val="25"/>
        </w:rPr>
      </w:pPr>
      <w:r>
        <w:rPr>
          <w:sz w:val="25"/>
        </w:rPr>
        <w:t>-</w:t>
      </w:r>
      <w:r w:rsidR="00635A1A" w:rsidRPr="00635A1A">
        <w:rPr>
          <w:sz w:val="25"/>
        </w:rPr>
        <w:t xml:space="preserve"> Sổ chi tiết </w:t>
      </w:r>
      <w:r w:rsidR="000824C8">
        <w:rPr>
          <w:sz w:val="25"/>
        </w:rPr>
        <w:t>bán hàng</w:t>
      </w:r>
    </w:p>
    <w:p w:rsidR="00A33741" w:rsidRPr="0016056E" w:rsidRDefault="00FD2796" w:rsidP="00A33741">
      <w:pPr>
        <w:spacing w:before="120" w:after="0"/>
        <w:ind w:firstLine="567"/>
        <w:rPr>
          <w:sz w:val="25"/>
        </w:rPr>
      </w:pPr>
      <w:r>
        <w:rPr>
          <w:sz w:val="25"/>
        </w:rPr>
        <w:t>-</w:t>
      </w:r>
      <w:r w:rsidR="00635A1A" w:rsidRPr="00635A1A">
        <w:rPr>
          <w:sz w:val="25"/>
        </w:rPr>
        <w:t xml:space="preserve"> Sổ chi phí sản xuất, kinh doanh</w:t>
      </w:r>
    </w:p>
    <w:p w:rsidR="00A33741" w:rsidRPr="0016056E" w:rsidDel="00FD2796" w:rsidRDefault="008A6008" w:rsidP="00A33741">
      <w:pPr>
        <w:spacing w:before="120" w:after="0"/>
        <w:ind w:firstLine="567"/>
        <w:rPr>
          <w:sz w:val="25"/>
        </w:rPr>
      </w:pPr>
      <w:r>
        <w:rPr>
          <w:sz w:val="25"/>
        </w:rPr>
        <w:t>-</w:t>
      </w:r>
      <w:r w:rsidR="00635A1A" w:rsidRPr="00635A1A" w:rsidDel="00FD2796">
        <w:rPr>
          <w:sz w:val="25"/>
        </w:rPr>
        <w:t xml:space="preserve"> Sổ chi tiết thuế GTGT </w:t>
      </w:r>
      <w:r w:rsidR="00635A1A" w:rsidRPr="00635A1A" w:rsidDel="00FD2796">
        <w:rPr>
          <w:rFonts w:hint="eastAsia"/>
          <w:sz w:val="25"/>
        </w:rPr>
        <w:t>đư</w:t>
      </w:r>
      <w:r w:rsidR="00635A1A" w:rsidRPr="00635A1A" w:rsidDel="00FD2796">
        <w:rPr>
          <w:sz w:val="25"/>
        </w:rPr>
        <w:t xml:space="preserve">ợc khấu trừ </w:t>
      </w:r>
    </w:p>
    <w:p w:rsidR="00A33741" w:rsidRPr="0016056E" w:rsidDel="00FD2796" w:rsidRDefault="008A6008" w:rsidP="00A33741">
      <w:pPr>
        <w:spacing w:before="120" w:after="0"/>
        <w:ind w:firstLine="567"/>
        <w:rPr>
          <w:sz w:val="25"/>
        </w:rPr>
      </w:pPr>
      <w:r>
        <w:rPr>
          <w:sz w:val="25"/>
        </w:rPr>
        <w:t>-</w:t>
      </w:r>
      <w:r w:rsidR="00635A1A" w:rsidRPr="00635A1A" w:rsidDel="00FD2796">
        <w:rPr>
          <w:sz w:val="25"/>
        </w:rPr>
        <w:t xml:space="preserve"> Sổ chi tiết thuế GTGT </w:t>
      </w:r>
      <w:r w:rsidR="00635A1A" w:rsidRPr="00635A1A" w:rsidDel="00FD2796">
        <w:rPr>
          <w:rFonts w:hint="eastAsia"/>
          <w:sz w:val="25"/>
        </w:rPr>
        <w:t>đ</w:t>
      </w:r>
      <w:r w:rsidR="00635A1A" w:rsidRPr="00635A1A" w:rsidDel="00FD2796">
        <w:rPr>
          <w:sz w:val="25"/>
        </w:rPr>
        <w:t xml:space="preserve">ầu ra  </w:t>
      </w:r>
    </w:p>
    <w:p w:rsidR="00A33741" w:rsidRDefault="00FD2796" w:rsidP="00A33741">
      <w:pPr>
        <w:spacing w:before="120" w:after="0"/>
        <w:ind w:firstLine="567"/>
        <w:rPr>
          <w:sz w:val="25"/>
        </w:rPr>
      </w:pPr>
      <w:r>
        <w:rPr>
          <w:sz w:val="25"/>
        </w:rPr>
        <w:t>-</w:t>
      </w:r>
      <w:r w:rsidR="00635A1A" w:rsidRPr="00635A1A">
        <w:rPr>
          <w:sz w:val="25"/>
        </w:rPr>
        <w:t xml:space="preserve"> Các sổ chi tiết khác theo yêu cầu quản lý của doanh nghiệp</w:t>
      </w:r>
    </w:p>
    <w:p w:rsidR="00EC5D44" w:rsidRDefault="00EC5D44" w:rsidP="00A33741">
      <w:pPr>
        <w:spacing w:before="120" w:after="0"/>
        <w:ind w:firstLine="567"/>
        <w:rPr>
          <w:sz w:val="25"/>
        </w:rPr>
      </w:pPr>
      <w:r>
        <w:rPr>
          <w:sz w:val="25"/>
        </w:rPr>
        <w:t>b) Doanh nghiệp nộp thuế GTGT theo phương pháp trực tiếp, sổ kế toán chi tiết bao gồm:</w:t>
      </w:r>
    </w:p>
    <w:p w:rsidR="00EC5D44" w:rsidRPr="0016056E" w:rsidRDefault="00EC5D44" w:rsidP="00EC5D44">
      <w:pPr>
        <w:spacing w:before="120" w:after="0"/>
        <w:ind w:firstLine="567"/>
        <w:rPr>
          <w:sz w:val="25"/>
        </w:rPr>
      </w:pPr>
      <w:r>
        <w:rPr>
          <w:sz w:val="25"/>
        </w:rPr>
        <w:t>-</w:t>
      </w:r>
      <w:r w:rsidRPr="00635A1A">
        <w:rPr>
          <w:sz w:val="25"/>
        </w:rPr>
        <w:t xml:space="preserve"> Sổ chi tiết vật liệu, dụng cụ, sản phẩm, hàng hóa </w:t>
      </w:r>
    </w:p>
    <w:p w:rsidR="00EC5D44" w:rsidRPr="0016056E" w:rsidRDefault="00EC5D44" w:rsidP="00EC5D44">
      <w:pPr>
        <w:spacing w:before="120" w:after="0"/>
        <w:ind w:firstLine="567"/>
        <w:rPr>
          <w:sz w:val="25"/>
        </w:rPr>
      </w:pPr>
      <w:r>
        <w:rPr>
          <w:sz w:val="25"/>
        </w:rPr>
        <w:t>-</w:t>
      </w:r>
      <w:r w:rsidRPr="00635A1A">
        <w:rPr>
          <w:sz w:val="25"/>
        </w:rPr>
        <w:t xml:space="preserve"> Sổ tài sản cố </w:t>
      </w:r>
      <w:r w:rsidRPr="00635A1A">
        <w:rPr>
          <w:rFonts w:hint="eastAsia"/>
          <w:sz w:val="25"/>
        </w:rPr>
        <w:t>đ</w:t>
      </w:r>
      <w:r w:rsidRPr="00635A1A">
        <w:rPr>
          <w:sz w:val="25"/>
        </w:rPr>
        <w:t xml:space="preserve">ịnh </w:t>
      </w:r>
    </w:p>
    <w:p w:rsidR="00EC5D44" w:rsidRPr="0016056E" w:rsidRDefault="00EC5D44" w:rsidP="00EC5D44">
      <w:pPr>
        <w:spacing w:before="120" w:after="0"/>
        <w:ind w:firstLine="567"/>
        <w:rPr>
          <w:sz w:val="25"/>
        </w:rPr>
      </w:pPr>
      <w:r>
        <w:rPr>
          <w:sz w:val="25"/>
        </w:rPr>
        <w:t>-</w:t>
      </w:r>
      <w:r w:rsidRPr="00635A1A">
        <w:rPr>
          <w:sz w:val="25"/>
        </w:rPr>
        <w:t xml:space="preserve"> Sổ chi tiết thanh toán các khoản nợ phải thu (nợ phải trả)</w:t>
      </w:r>
    </w:p>
    <w:p w:rsidR="00EC5D44" w:rsidRPr="0016056E" w:rsidRDefault="00EC5D44" w:rsidP="00EC5D44">
      <w:pPr>
        <w:spacing w:before="120" w:after="0"/>
        <w:ind w:firstLine="567"/>
        <w:rPr>
          <w:sz w:val="25"/>
        </w:rPr>
      </w:pPr>
      <w:r>
        <w:rPr>
          <w:sz w:val="25"/>
        </w:rPr>
        <w:t>-</w:t>
      </w:r>
      <w:r w:rsidRPr="00635A1A">
        <w:rPr>
          <w:sz w:val="25"/>
        </w:rPr>
        <w:t xml:space="preserve"> Sổ chi tiết </w:t>
      </w:r>
      <w:r>
        <w:rPr>
          <w:sz w:val="25"/>
        </w:rPr>
        <w:t>doanh thu bán hàng và cung cấp dịch vụ</w:t>
      </w:r>
    </w:p>
    <w:p w:rsidR="00EC5D44" w:rsidRPr="0016056E" w:rsidRDefault="00EC5D44" w:rsidP="00EC5D44">
      <w:pPr>
        <w:spacing w:before="120" w:after="0"/>
        <w:ind w:firstLine="567"/>
        <w:rPr>
          <w:sz w:val="25"/>
        </w:rPr>
      </w:pPr>
      <w:r>
        <w:rPr>
          <w:sz w:val="25"/>
        </w:rPr>
        <w:t>-</w:t>
      </w:r>
      <w:r w:rsidRPr="00635A1A">
        <w:rPr>
          <w:sz w:val="25"/>
        </w:rPr>
        <w:t xml:space="preserve"> Sổ chi phí sản xuất, kinh doanh</w:t>
      </w:r>
    </w:p>
    <w:p w:rsidR="00EC5D44" w:rsidRPr="0016056E" w:rsidDel="00FD2796" w:rsidRDefault="00EC5D44" w:rsidP="00EC5D44">
      <w:pPr>
        <w:spacing w:before="120" w:after="0"/>
        <w:ind w:firstLine="567"/>
        <w:rPr>
          <w:sz w:val="25"/>
        </w:rPr>
      </w:pPr>
      <w:r>
        <w:rPr>
          <w:sz w:val="25"/>
        </w:rPr>
        <w:t>-</w:t>
      </w:r>
      <w:r w:rsidRPr="00635A1A" w:rsidDel="00FD2796">
        <w:rPr>
          <w:sz w:val="25"/>
        </w:rPr>
        <w:t xml:space="preserve"> Sổ chi tiết thuế GTGT phải nộp </w:t>
      </w:r>
    </w:p>
    <w:p w:rsidR="00EC5D44" w:rsidRDefault="00EC5D44" w:rsidP="00EC5D44">
      <w:pPr>
        <w:spacing w:before="120" w:after="0"/>
        <w:ind w:firstLine="567"/>
        <w:rPr>
          <w:sz w:val="25"/>
        </w:rPr>
      </w:pPr>
      <w:r>
        <w:rPr>
          <w:sz w:val="25"/>
        </w:rPr>
        <w:t>-</w:t>
      </w:r>
      <w:r w:rsidRPr="00635A1A">
        <w:rPr>
          <w:sz w:val="25"/>
        </w:rPr>
        <w:t xml:space="preserve"> Các sổ chi tiết khác theo yêu cầu quản lý của doanh nghiệp</w:t>
      </w:r>
    </w:p>
    <w:p w:rsidR="00FD2796" w:rsidRDefault="00FD2796" w:rsidP="00A33741">
      <w:pPr>
        <w:spacing w:before="120" w:after="0"/>
        <w:ind w:firstLine="567"/>
        <w:rPr>
          <w:sz w:val="25"/>
        </w:rPr>
      </w:pPr>
      <w:r>
        <w:rPr>
          <w:sz w:val="25"/>
        </w:rPr>
        <w:t>1.3. Sổ kế toán tổng hợp</w:t>
      </w:r>
    </w:p>
    <w:p w:rsidR="00FD2796" w:rsidRDefault="00FD2796" w:rsidP="00A33741">
      <w:pPr>
        <w:spacing w:before="120" w:after="0"/>
        <w:ind w:firstLine="567"/>
        <w:rPr>
          <w:sz w:val="25"/>
        </w:rPr>
      </w:pPr>
      <w:r>
        <w:rPr>
          <w:sz w:val="25"/>
        </w:rPr>
        <w:t>- Đối với hình thức nhật ký sổ cái: Sổ kế toán tổng hợp là sổ nhật ký sổ cái</w:t>
      </w:r>
    </w:p>
    <w:p w:rsidR="00FD2796" w:rsidRDefault="00FD2796" w:rsidP="00A33741">
      <w:pPr>
        <w:spacing w:before="120" w:after="0"/>
        <w:ind w:firstLine="567"/>
        <w:rPr>
          <w:sz w:val="25"/>
        </w:rPr>
      </w:pPr>
      <w:r>
        <w:rPr>
          <w:sz w:val="25"/>
        </w:rPr>
        <w:t>- Đối với hình thức nhật ký chung: Sổ kế toán tổng hợp là sổ nhật ký chung</w:t>
      </w:r>
      <w:r w:rsidR="00961B08">
        <w:rPr>
          <w:sz w:val="25"/>
        </w:rPr>
        <w:t xml:space="preserve"> và sổ cái các tài khoản</w:t>
      </w:r>
      <w:r>
        <w:rPr>
          <w:sz w:val="25"/>
        </w:rPr>
        <w:t>.</w:t>
      </w:r>
    </w:p>
    <w:p w:rsidR="00FD2796" w:rsidRDefault="00961B08" w:rsidP="00A33741">
      <w:pPr>
        <w:spacing w:before="120" w:after="0"/>
        <w:ind w:firstLine="567"/>
        <w:rPr>
          <w:sz w:val="25"/>
        </w:rPr>
      </w:pPr>
      <w:r>
        <w:t xml:space="preserve">Trường hợp doanh nghiệp siêu nhỏ lựa chọn hình thức kế toán khác thì được </w:t>
      </w:r>
      <w:r w:rsidR="00FD2796">
        <w:t>căn cứ vào hướng dẫn tại Thông tư số 133/2016/TT-BTC để thực hiện.</w:t>
      </w:r>
    </w:p>
    <w:p w:rsidR="002607ED" w:rsidRPr="00D4115E" w:rsidRDefault="002607ED" w:rsidP="002607ED">
      <w:pPr>
        <w:pStyle w:val="6tenmucphanCharChar"/>
        <w:spacing w:before="120" w:after="120"/>
        <w:ind w:firstLine="720"/>
        <w:jc w:val="both"/>
        <w:outlineLvl w:val="1"/>
        <w:rPr>
          <w:rFonts w:ascii="Times New Roman" w:hAnsi="Times New Roman"/>
          <w:sz w:val="27"/>
          <w:szCs w:val="27"/>
        </w:rPr>
      </w:pPr>
      <w:r w:rsidRPr="00D4115E">
        <w:rPr>
          <w:rFonts w:ascii="Times New Roman" w:hAnsi="Times New Roman"/>
          <w:sz w:val="27"/>
          <w:szCs w:val="27"/>
        </w:rPr>
        <w:t>2. Hình thức kế toán Nhật ký chung</w:t>
      </w:r>
    </w:p>
    <w:p w:rsidR="002607ED" w:rsidRPr="00D4115E" w:rsidRDefault="002607ED" w:rsidP="002607ED">
      <w:pPr>
        <w:spacing w:before="120" w:after="120"/>
        <w:ind w:firstLine="720"/>
      </w:pPr>
      <w:r w:rsidRPr="00D4115E">
        <w:t>a) Nguyên tắc, đặc trưng cơ bản của hình thức kế toán Nhật ký chung: Tất cả các nghiệp vụ kinh tế, tài chính phát sinh đều phải được ghi vào sổ Nhật ký, mà trọng tâm là sổ Nhật ký chung, theo trình tự thời gian phát sinh và theo nội dung kinh tế (định khoản kế toán) của nghiệp vụ đó. Sau đó lấy số liệu trên các sổ Nhật ký để ghi Sổ Cái theo từng nghiệp vụ phát sinh. Hình thức kế toán Nhật ký chung gồm các loại sổ chủ yếu sau:</w:t>
      </w:r>
    </w:p>
    <w:p w:rsidR="002607ED" w:rsidRPr="00D4115E" w:rsidRDefault="002607ED" w:rsidP="002607ED">
      <w:pPr>
        <w:spacing w:before="120" w:after="120"/>
        <w:ind w:firstLine="720"/>
      </w:pPr>
      <w:r w:rsidRPr="00D4115E">
        <w:t>- Sổ Nhật ký chung;</w:t>
      </w:r>
    </w:p>
    <w:p w:rsidR="002607ED" w:rsidRPr="00D4115E" w:rsidRDefault="002607ED" w:rsidP="002607ED">
      <w:pPr>
        <w:spacing w:before="120" w:after="120"/>
        <w:ind w:firstLine="720"/>
      </w:pPr>
      <w:r w:rsidRPr="00D4115E">
        <w:t>- Sổ Cái;</w:t>
      </w:r>
    </w:p>
    <w:p w:rsidR="002607ED" w:rsidRPr="0070389B" w:rsidRDefault="002607ED" w:rsidP="002607ED">
      <w:pPr>
        <w:pStyle w:val="11chucdanhnguoiky-co11Char"/>
        <w:spacing w:before="120" w:after="120"/>
        <w:ind w:firstLine="720"/>
        <w:jc w:val="both"/>
        <w:rPr>
          <w:rFonts w:ascii="Times New Roman" w:hAnsi="Times New Roman"/>
          <w:b w:val="0"/>
          <w:sz w:val="27"/>
          <w:szCs w:val="27"/>
        </w:rPr>
      </w:pPr>
      <w:r w:rsidRPr="00D4115E">
        <w:rPr>
          <w:rFonts w:ascii="Times New Roman" w:hAnsi="Times New Roman"/>
          <w:b w:val="0"/>
          <w:sz w:val="27"/>
          <w:szCs w:val="27"/>
        </w:rPr>
        <w:t xml:space="preserve">b) Trình tự ghi sổ kế toán theo hình thức kế toán Nhật ký chung </w:t>
      </w:r>
    </w:p>
    <w:p w:rsidR="002607ED" w:rsidRPr="00D4115E" w:rsidRDefault="002607ED" w:rsidP="002607ED">
      <w:pPr>
        <w:spacing w:before="120" w:after="120"/>
        <w:ind w:firstLine="720"/>
      </w:pPr>
      <w:r w:rsidRPr="00D4115E">
        <w:t>-  Hàng ngày, căn cứ vào các chứng từ đã kiểm tra được dùng làm căn cứ ghi sổ, trước hết ghi nghiệp vụ phát sinh vào sổ Nhật ký chung, sau đó căn cứ số liệu đã ghi trên sổ Nhật ký chung để ghi vào Sổ Cái theo các tài khoản kế toán phù hợp</w:t>
      </w:r>
      <w:r>
        <w:t xml:space="preserve"> và</w:t>
      </w:r>
      <w:r w:rsidRPr="00D4115E">
        <w:t xml:space="preserve"> ghi vào các sổ, thẻ kế toán chi tiết liên quan.</w:t>
      </w:r>
    </w:p>
    <w:p w:rsidR="002607ED" w:rsidRDefault="002607ED" w:rsidP="002607ED">
      <w:pPr>
        <w:spacing w:before="120" w:after="120"/>
        <w:ind w:firstLine="720"/>
      </w:pPr>
      <w:r w:rsidRPr="00D4115E">
        <w:t>Cuối tháng, cuối quý, cuối năm, cộng số liệu trên Sổ Cái, lập Bảng cân đối tài khoản. Sau khi đã kiểm tra đối chiếu khớp đúng, số liệu ghi trên Sổ Cái và bảng tổng hợp chi tiết (được lập từ các Sổ, thẻ kế toán chi tiết) được dùng để lập các Báo cáo tài chính.Về nguyên tắc, Tổng số phát sinh Nợ và Tổng số phát sinh Có trên Bảng cân đối tài khoản phải bằng Tổng số phát sinh Nợ và Tổng số phát sinh Có trên sổ Nhật ký chung cùng kỳ.</w:t>
      </w:r>
    </w:p>
    <w:p w:rsidR="003E7507" w:rsidRDefault="002607ED" w:rsidP="003E7507">
      <w:pPr>
        <w:widowControl/>
        <w:spacing w:after="200" w:line="276" w:lineRule="auto"/>
        <w:ind w:firstLine="567"/>
        <w:jc w:val="left"/>
      </w:pPr>
      <w:r>
        <w:rPr>
          <w:b/>
        </w:rPr>
        <w:t>3</w:t>
      </w:r>
      <w:r w:rsidR="00635A1A" w:rsidRPr="00635A1A">
        <w:rPr>
          <w:b/>
        </w:rPr>
        <w:t xml:space="preserve">. Hình thức kế toán Nhật ký - Sổ Cái </w:t>
      </w:r>
    </w:p>
    <w:p w:rsidR="00A33741" w:rsidRPr="0016056E" w:rsidRDefault="00635A1A" w:rsidP="00A33741">
      <w:pPr>
        <w:spacing w:before="120" w:after="0"/>
        <w:ind w:firstLine="567"/>
      </w:pPr>
      <w:r w:rsidRPr="00635A1A">
        <w:t xml:space="preserve">a) </w:t>
      </w:r>
      <w:r w:rsidRPr="00635A1A">
        <w:rPr>
          <w:rFonts w:hint="eastAsia"/>
        </w:rPr>
        <w:t>Đ</w:t>
      </w:r>
      <w:r w:rsidRPr="00635A1A">
        <w:t>ặc tr</w:t>
      </w:r>
      <w:r w:rsidRPr="00635A1A">
        <w:rPr>
          <w:rFonts w:hint="eastAsia"/>
        </w:rPr>
        <w:t>ư</w:t>
      </w:r>
      <w:r w:rsidRPr="00635A1A">
        <w:t>ng c</w:t>
      </w:r>
      <w:r w:rsidRPr="00635A1A">
        <w:rPr>
          <w:rFonts w:hint="eastAsia"/>
        </w:rPr>
        <w:t>ơ</w:t>
      </w:r>
      <w:r w:rsidRPr="00635A1A">
        <w:t xml:space="preserve"> bản của hình thức kế toán Nhật ký - Sổ Cái: </w:t>
      </w:r>
    </w:p>
    <w:p w:rsidR="00A33741" w:rsidRPr="0016056E" w:rsidRDefault="00635A1A" w:rsidP="00A33741">
      <w:pPr>
        <w:spacing w:before="120" w:after="0"/>
        <w:ind w:firstLine="567"/>
      </w:pPr>
      <w:r w:rsidRPr="00635A1A">
        <w:t xml:space="preserve">Các nghiệp vụ kinh tế, tài chính phát sinh </w:t>
      </w:r>
      <w:r w:rsidRPr="00635A1A">
        <w:rPr>
          <w:rFonts w:hint="eastAsia"/>
        </w:rPr>
        <w:t>đư</w:t>
      </w:r>
      <w:r w:rsidRPr="00635A1A">
        <w:t xml:space="preserve">ợc kết hợp ghi chép theo trình tự thời gian và theo nội dung kinh tế (theo tài khoản kế toán) trên cùng một quyển sổ kế toán tổng hợp duy nhất là sổ Nhật ký - Sổ Cái. </w:t>
      </w:r>
    </w:p>
    <w:p w:rsidR="00A33741" w:rsidRPr="0016056E" w:rsidRDefault="00635A1A" w:rsidP="00A33741">
      <w:pPr>
        <w:spacing w:before="120" w:after="0"/>
        <w:ind w:firstLine="567"/>
      </w:pPr>
      <w:r w:rsidRPr="00635A1A">
        <w:t>C</w:t>
      </w:r>
      <w:r w:rsidRPr="00635A1A">
        <w:rPr>
          <w:rFonts w:hint="eastAsia"/>
        </w:rPr>
        <w:t>ă</w:t>
      </w:r>
      <w:r w:rsidRPr="00635A1A">
        <w:t xml:space="preserve">n cứ </w:t>
      </w:r>
      <w:r w:rsidRPr="00635A1A">
        <w:rPr>
          <w:rFonts w:hint="eastAsia"/>
        </w:rPr>
        <w:t>đ</w:t>
      </w:r>
      <w:r w:rsidRPr="00635A1A">
        <w:t xml:space="preserve">ể ghi vào sổ Nhật ký - Sổ Cái là các chứng từ kế toán hoặc Bảng tổng hợp chứng từ kế toán cùng loại. </w:t>
      </w:r>
    </w:p>
    <w:p w:rsidR="00A33741" w:rsidRPr="0016056E" w:rsidRDefault="00635A1A" w:rsidP="00A33741">
      <w:pPr>
        <w:spacing w:before="120" w:after="0"/>
        <w:ind w:firstLine="567"/>
        <w:rPr>
          <w:b/>
        </w:rPr>
      </w:pPr>
      <w:r w:rsidRPr="00635A1A">
        <w:t xml:space="preserve">b) Trình tự ghi sổ kế toán theo hình thức kế toán Nhật ký - Sổ Cái </w:t>
      </w:r>
    </w:p>
    <w:p w:rsidR="00A33741" w:rsidRPr="0016056E" w:rsidRDefault="00635A1A" w:rsidP="00A33741">
      <w:pPr>
        <w:spacing w:before="120" w:after="0"/>
        <w:ind w:firstLine="567"/>
      </w:pPr>
      <w:r w:rsidRPr="00635A1A">
        <w:t>- Hàng ngày, c</w:t>
      </w:r>
      <w:r w:rsidRPr="00635A1A">
        <w:rPr>
          <w:rFonts w:hint="eastAsia"/>
        </w:rPr>
        <w:t>ă</w:t>
      </w:r>
      <w:r w:rsidRPr="00635A1A">
        <w:t xml:space="preserve">n cứ vào các chứng từ kế toán hoặc Bảng tổng hợp chứng từ kế toán cùng loại </w:t>
      </w:r>
      <w:r w:rsidRPr="00635A1A">
        <w:rPr>
          <w:rFonts w:hint="eastAsia"/>
        </w:rPr>
        <w:t>đã</w:t>
      </w:r>
      <w:r w:rsidRPr="00635A1A">
        <w:t xml:space="preserve"> </w:t>
      </w:r>
      <w:r w:rsidRPr="00635A1A">
        <w:rPr>
          <w:rFonts w:hint="eastAsia"/>
        </w:rPr>
        <w:t>đư</w:t>
      </w:r>
      <w:r w:rsidRPr="00635A1A">
        <w:t xml:space="preserve">ợc kiểm tra và </w:t>
      </w:r>
      <w:r w:rsidRPr="00635A1A">
        <w:rPr>
          <w:rFonts w:hint="eastAsia"/>
        </w:rPr>
        <w:t>đư</w:t>
      </w:r>
      <w:r w:rsidRPr="00635A1A">
        <w:t>ợc dùng làm c</w:t>
      </w:r>
      <w:r w:rsidRPr="00635A1A">
        <w:rPr>
          <w:rFonts w:hint="eastAsia"/>
        </w:rPr>
        <w:t>ă</w:t>
      </w:r>
      <w:r w:rsidRPr="00635A1A">
        <w:t>n cứ ghi sổ, tr</w:t>
      </w:r>
      <w:r w:rsidRPr="00635A1A">
        <w:rPr>
          <w:rFonts w:hint="eastAsia"/>
        </w:rPr>
        <w:t>ư</w:t>
      </w:r>
      <w:r w:rsidRPr="00635A1A">
        <w:t xml:space="preserve">ớc hết xác </w:t>
      </w:r>
      <w:r w:rsidRPr="00635A1A">
        <w:rPr>
          <w:rFonts w:hint="eastAsia"/>
        </w:rPr>
        <w:t>đ</w:t>
      </w:r>
      <w:r w:rsidRPr="00635A1A">
        <w:t xml:space="preserve">ịnh tài khoản ghi Nợ, tài khoản ghi Có </w:t>
      </w:r>
      <w:r w:rsidRPr="00635A1A">
        <w:rPr>
          <w:rFonts w:hint="eastAsia"/>
        </w:rPr>
        <w:t>đ</w:t>
      </w:r>
      <w:r w:rsidRPr="00635A1A">
        <w:t xml:space="preserve">ể ghi vào Sổ Nhật ký </w:t>
      </w:r>
      <w:r w:rsidRPr="00635A1A">
        <w:rPr>
          <w:rFonts w:hint="eastAsia"/>
        </w:rPr>
        <w:t>–</w:t>
      </w:r>
      <w:r w:rsidRPr="00635A1A">
        <w:t xml:space="preserve"> Sổ Cái. Số liệu của mỗi chứng từ (hoặc Bảng tổng hợp chứng từ kế toán cùng loại) </w:t>
      </w:r>
      <w:r w:rsidRPr="00635A1A">
        <w:rPr>
          <w:rFonts w:hint="eastAsia"/>
        </w:rPr>
        <w:t>đư</w:t>
      </w:r>
      <w:r w:rsidRPr="00635A1A">
        <w:t xml:space="preserve">ợc ghi trên một dòng ở cả 2 phần Nhật ký và phần Sổ Cái. Bảng tổng hợp chứng từ kế toán </w:t>
      </w:r>
      <w:r w:rsidRPr="00635A1A">
        <w:rPr>
          <w:rFonts w:hint="eastAsia"/>
        </w:rPr>
        <w:t>đư</w:t>
      </w:r>
      <w:r w:rsidRPr="00635A1A">
        <w:t xml:space="preserve">ợc lập cho những chứng từ cùng loại (Phiếu thu, phiếu chi, phiếu xuất, phiếu nhập,…) phát sinh nhiều lần trong một ngày hoặc </w:t>
      </w:r>
      <w:r w:rsidRPr="00635A1A">
        <w:rPr>
          <w:rFonts w:hint="eastAsia"/>
        </w:rPr>
        <w:t>đ</w:t>
      </w:r>
      <w:r w:rsidRPr="00635A1A">
        <w:t xml:space="preserve">ịnh kỳ 1 </w:t>
      </w:r>
      <w:r w:rsidRPr="00635A1A">
        <w:rPr>
          <w:rFonts w:hint="eastAsia"/>
        </w:rPr>
        <w:t>đ</w:t>
      </w:r>
      <w:r w:rsidRPr="00635A1A">
        <w:t xml:space="preserve">ến 3 ngày.Chứng từ kế toán và Bảng tổng hợp chứng từ kế toán cùng loại sau khi </w:t>
      </w:r>
      <w:r w:rsidRPr="00635A1A">
        <w:rPr>
          <w:rFonts w:hint="eastAsia"/>
        </w:rPr>
        <w:t>đã</w:t>
      </w:r>
      <w:r w:rsidRPr="00635A1A">
        <w:t xml:space="preserve"> ghi Sổ Nhật ký - Sổ Cái, </w:t>
      </w:r>
      <w:r w:rsidRPr="00635A1A">
        <w:rPr>
          <w:rFonts w:hint="eastAsia"/>
        </w:rPr>
        <w:t>đư</w:t>
      </w:r>
      <w:r w:rsidRPr="00635A1A">
        <w:t xml:space="preserve">ợc dùng </w:t>
      </w:r>
      <w:r w:rsidRPr="00635A1A">
        <w:rPr>
          <w:rFonts w:hint="eastAsia"/>
        </w:rPr>
        <w:t>đ</w:t>
      </w:r>
      <w:r w:rsidRPr="00635A1A">
        <w:t>ể ghi vào Sổ, Thẻ kế toán chi tiết có liên quan.</w:t>
      </w:r>
    </w:p>
    <w:p w:rsidR="00A33741" w:rsidRPr="0016056E" w:rsidRDefault="00635A1A" w:rsidP="00A33741">
      <w:pPr>
        <w:spacing w:before="120" w:after="0"/>
        <w:ind w:firstLine="567"/>
      </w:pPr>
      <w:r w:rsidRPr="00635A1A">
        <w:t xml:space="preserve">- Cuối tháng, sau khi </w:t>
      </w:r>
      <w:r w:rsidRPr="00635A1A">
        <w:rPr>
          <w:rFonts w:hint="eastAsia"/>
        </w:rPr>
        <w:t>đã</w:t>
      </w:r>
      <w:r w:rsidRPr="00635A1A">
        <w:t xml:space="preserve"> phản ánh toàn bộ chứng từ kế toán phát sinh trong tháng vào Sổ Nhật ký - Sổ Cái và các sổ, thẻ kế toán chi tiết, kế toán tiến hành cộng số liệu của cột số phát sinh ở phần Nhật ký và các cột Nợ, cột Có của từng tài khoản ở phần Sổ Cái </w:t>
      </w:r>
      <w:r w:rsidRPr="00635A1A">
        <w:rPr>
          <w:rFonts w:hint="eastAsia"/>
        </w:rPr>
        <w:t>đ</w:t>
      </w:r>
      <w:r w:rsidRPr="00635A1A">
        <w:t>ể ghi vào dòng cộng phát sinh cuối tháng. C</w:t>
      </w:r>
      <w:r w:rsidRPr="00635A1A">
        <w:rPr>
          <w:rFonts w:hint="eastAsia"/>
        </w:rPr>
        <w:t>ă</w:t>
      </w:r>
      <w:r w:rsidRPr="00635A1A">
        <w:t>n cứ vào số phát sinh các tháng tr</w:t>
      </w:r>
      <w:r w:rsidRPr="00635A1A">
        <w:rPr>
          <w:rFonts w:hint="eastAsia"/>
        </w:rPr>
        <w:t>ư</w:t>
      </w:r>
      <w:r w:rsidRPr="00635A1A">
        <w:t xml:space="preserve">ớc và số phát sinh tháng này tính ra số phát sinh luỹ kế từ </w:t>
      </w:r>
      <w:r w:rsidRPr="00635A1A">
        <w:rPr>
          <w:rFonts w:hint="eastAsia"/>
        </w:rPr>
        <w:t>đ</w:t>
      </w:r>
      <w:r w:rsidRPr="00635A1A">
        <w:t xml:space="preserve">ầu quý </w:t>
      </w:r>
      <w:r w:rsidRPr="00635A1A">
        <w:rPr>
          <w:rFonts w:hint="eastAsia"/>
        </w:rPr>
        <w:t>đ</w:t>
      </w:r>
      <w:r w:rsidRPr="00635A1A">
        <w:t>ến cuối tháng này. C</w:t>
      </w:r>
      <w:r w:rsidRPr="00635A1A">
        <w:rPr>
          <w:rFonts w:hint="eastAsia"/>
        </w:rPr>
        <w:t>ă</w:t>
      </w:r>
      <w:r w:rsidRPr="00635A1A">
        <w:t>n cứ vào số d</w:t>
      </w:r>
      <w:r w:rsidRPr="00635A1A">
        <w:rPr>
          <w:rFonts w:hint="eastAsia"/>
        </w:rPr>
        <w:t>ư</w:t>
      </w:r>
      <w:r w:rsidRPr="00635A1A">
        <w:t xml:space="preserve"> </w:t>
      </w:r>
      <w:r w:rsidRPr="00635A1A">
        <w:rPr>
          <w:rFonts w:hint="eastAsia"/>
        </w:rPr>
        <w:t>đ</w:t>
      </w:r>
      <w:r w:rsidRPr="00635A1A">
        <w:t>ầu tháng (</w:t>
      </w:r>
      <w:r w:rsidRPr="00635A1A">
        <w:rPr>
          <w:rFonts w:hint="eastAsia"/>
        </w:rPr>
        <w:t>đ</w:t>
      </w:r>
      <w:r w:rsidRPr="00635A1A">
        <w:t>ầu quý) và số phát sinh trong tháng kế toán tính ra số d</w:t>
      </w:r>
      <w:r w:rsidRPr="00635A1A">
        <w:rPr>
          <w:rFonts w:hint="eastAsia"/>
        </w:rPr>
        <w:t>ư</w:t>
      </w:r>
      <w:r w:rsidRPr="00635A1A">
        <w:t xml:space="preserve"> cuối tháng (cuối quý) của từng tài khoản trên Nhật ký - Sổ Cái.</w:t>
      </w:r>
    </w:p>
    <w:p w:rsidR="00A33741" w:rsidRPr="0016056E" w:rsidRDefault="00635A1A" w:rsidP="00A33741">
      <w:pPr>
        <w:spacing w:before="120" w:after="0"/>
        <w:ind w:firstLine="567"/>
      </w:pPr>
      <w:r w:rsidRPr="00635A1A">
        <w:t xml:space="preserve">- Khi kiểm tra, </w:t>
      </w:r>
      <w:r w:rsidRPr="00635A1A">
        <w:rPr>
          <w:rFonts w:hint="eastAsia"/>
        </w:rPr>
        <w:t>đ</w:t>
      </w:r>
      <w:r w:rsidRPr="00635A1A">
        <w:t xml:space="preserve">ối chiếu số cộng cuối tháng (cuối quý) trong Sổ Nhật ký - Sổ Cái phải </w:t>
      </w:r>
      <w:r w:rsidRPr="00635A1A">
        <w:rPr>
          <w:rFonts w:hint="eastAsia"/>
        </w:rPr>
        <w:t>đ</w:t>
      </w:r>
      <w:r w:rsidRPr="00635A1A">
        <w:t>ảm bảo các yêu cầu sau:</w:t>
      </w:r>
    </w:p>
    <w:p w:rsidR="00A33741" w:rsidRPr="0016056E" w:rsidRDefault="00A33741" w:rsidP="00A33741">
      <w:pPr>
        <w:spacing w:before="120" w:after="0"/>
        <w:ind w:firstLine="567"/>
      </w:pPr>
    </w:p>
    <w:tbl>
      <w:tblPr>
        <w:tblW w:w="9039" w:type="dxa"/>
        <w:tblLayout w:type="fixed"/>
        <w:tblLook w:val="0000"/>
      </w:tblPr>
      <w:tblGrid>
        <w:gridCol w:w="3085"/>
        <w:gridCol w:w="425"/>
        <w:gridCol w:w="2694"/>
        <w:gridCol w:w="350"/>
        <w:gridCol w:w="2485"/>
      </w:tblGrid>
      <w:tr w:rsidR="00E04DB6" w:rsidRPr="0016056E" w:rsidTr="00E04DB6">
        <w:tc>
          <w:tcPr>
            <w:tcW w:w="3085" w:type="dxa"/>
            <w:tcBorders>
              <w:top w:val="nil"/>
              <w:left w:val="nil"/>
              <w:bottom w:val="nil"/>
              <w:right w:val="nil"/>
            </w:tcBorders>
          </w:tcPr>
          <w:p w:rsidR="00A33741" w:rsidRPr="0016056E" w:rsidRDefault="00635A1A" w:rsidP="00A33741">
            <w:pPr>
              <w:spacing w:before="120" w:after="0"/>
            </w:pPr>
            <w:r w:rsidRPr="00635A1A">
              <w:t>Tổng số tiền của cột “Phát sinh” ở phần Nhật ký</w:t>
            </w:r>
          </w:p>
        </w:tc>
        <w:tc>
          <w:tcPr>
            <w:tcW w:w="425" w:type="dxa"/>
            <w:tcBorders>
              <w:top w:val="nil"/>
              <w:left w:val="nil"/>
              <w:bottom w:val="nil"/>
              <w:right w:val="nil"/>
            </w:tcBorders>
          </w:tcPr>
          <w:p w:rsidR="00A33741" w:rsidRPr="0016056E" w:rsidRDefault="00635A1A" w:rsidP="00A33741">
            <w:pPr>
              <w:spacing w:before="120" w:after="0"/>
            </w:pPr>
            <w:r w:rsidRPr="00635A1A">
              <w:t>=</w:t>
            </w:r>
          </w:p>
        </w:tc>
        <w:tc>
          <w:tcPr>
            <w:tcW w:w="2694" w:type="dxa"/>
            <w:tcBorders>
              <w:top w:val="nil"/>
              <w:left w:val="nil"/>
              <w:bottom w:val="nil"/>
              <w:right w:val="nil"/>
            </w:tcBorders>
          </w:tcPr>
          <w:p w:rsidR="00A33741" w:rsidRPr="0016056E" w:rsidRDefault="00635A1A" w:rsidP="00A33741">
            <w:pPr>
              <w:spacing w:before="120" w:after="0"/>
            </w:pPr>
            <w:r w:rsidRPr="00635A1A">
              <w:t>Tổng số phát sinh Nợ của tất cả các TK</w:t>
            </w:r>
          </w:p>
        </w:tc>
        <w:tc>
          <w:tcPr>
            <w:tcW w:w="350" w:type="dxa"/>
            <w:tcBorders>
              <w:top w:val="nil"/>
              <w:left w:val="nil"/>
              <w:bottom w:val="nil"/>
              <w:right w:val="nil"/>
            </w:tcBorders>
          </w:tcPr>
          <w:p w:rsidR="00A33741" w:rsidRPr="0016056E" w:rsidRDefault="00635A1A" w:rsidP="00A33741">
            <w:pPr>
              <w:spacing w:before="120" w:after="0"/>
              <w:ind w:firstLine="567"/>
            </w:pPr>
            <w:r w:rsidRPr="00635A1A">
              <w:t>==</w:t>
            </w:r>
          </w:p>
        </w:tc>
        <w:tc>
          <w:tcPr>
            <w:tcW w:w="2485" w:type="dxa"/>
            <w:tcBorders>
              <w:top w:val="nil"/>
              <w:left w:val="nil"/>
              <w:bottom w:val="nil"/>
              <w:right w:val="nil"/>
            </w:tcBorders>
          </w:tcPr>
          <w:p w:rsidR="00A33741" w:rsidRPr="0016056E" w:rsidRDefault="00635A1A" w:rsidP="00A33741">
            <w:pPr>
              <w:spacing w:before="120" w:after="0"/>
            </w:pPr>
            <w:r w:rsidRPr="00635A1A">
              <w:t>Tổng số phát sinh Có của tất cả các TK</w:t>
            </w:r>
          </w:p>
        </w:tc>
      </w:tr>
    </w:tbl>
    <w:p w:rsidR="00A33741" w:rsidRPr="0016056E" w:rsidRDefault="00A33741" w:rsidP="00A33741">
      <w:pPr>
        <w:spacing w:before="120" w:after="0"/>
        <w:ind w:firstLine="567"/>
      </w:pPr>
    </w:p>
    <w:tbl>
      <w:tblPr>
        <w:tblW w:w="9086" w:type="dxa"/>
        <w:tblLayout w:type="fixed"/>
        <w:tblLook w:val="0000"/>
      </w:tblPr>
      <w:tblGrid>
        <w:gridCol w:w="4068"/>
        <w:gridCol w:w="1080"/>
        <w:gridCol w:w="3938"/>
      </w:tblGrid>
      <w:tr w:rsidR="00466AEE" w:rsidRPr="0016056E" w:rsidTr="002C1AB6">
        <w:tc>
          <w:tcPr>
            <w:tcW w:w="4068" w:type="dxa"/>
            <w:tcBorders>
              <w:top w:val="nil"/>
              <w:left w:val="nil"/>
              <w:bottom w:val="nil"/>
              <w:right w:val="nil"/>
            </w:tcBorders>
            <w:vAlign w:val="center"/>
          </w:tcPr>
          <w:p w:rsidR="00A33741" w:rsidRPr="0016056E" w:rsidRDefault="00635A1A" w:rsidP="00A33741">
            <w:pPr>
              <w:spacing w:before="120" w:after="0"/>
              <w:ind w:firstLine="567"/>
            </w:pPr>
            <w:r w:rsidRPr="00635A1A">
              <w:t xml:space="preserve"> Tổng số d</w:t>
            </w:r>
            <w:r w:rsidRPr="00635A1A">
              <w:rPr>
                <w:rFonts w:hint="eastAsia"/>
              </w:rPr>
              <w:t>ư</w:t>
            </w:r>
            <w:r w:rsidRPr="00635A1A">
              <w:t xml:space="preserve"> Nợ các Tài khoản</w:t>
            </w:r>
          </w:p>
        </w:tc>
        <w:tc>
          <w:tcPr>
            <w:tcW w:w="1080" w:type="dxa"/>
            <w:tcBorders>
              <w:top w:val="nil"/>
              <w:left w:val="nil"/>
              <w:bottom w:val="nil"/>
              <w:right w:val="nil"/>
            </w:tcBorders>
            <w:vAlign w:val="center"/>
          </w:tcPr>
          <w:p w:rsidR="00A33741" w:rsidRPr="0016056E" w:rsidRDefault="00635A1A" w:rsidP="00A33741">
            <w:pPr>
              <w:spacing w:before="120" w:after="0"/>
              <w:ind w:firstLine="567"/>
            </w:pPr>
            <w:r w:rsidRPr="00635A1A">
              <w:t>=</w:t>
            </w:r>
          </w:p>
        </w:tc>
        <w:tc>
          <w:tcPr>
            <w:tcW w:w="3938" w:type="dxa"/>
            <w:tcBorders>
              <w:top w:val="nil"/>
              <w:left w:val="nil"/>
              <w:bottom w:val="nil"/>
              <w:right w:val="nil"/>
            </w:tcBorders>
            <w:vAlign w:val="center"/>
          </w:tcPr>
          <w:p w:rsidR="00A33741" w:rsidRPr="0016056E" w:rsidRDefault="00635A1A" w:rsidP="00A33741">
            <w:pPr>
              <w:spacing w:before="120" w:after="0"/>
              <w:ind w:firstLine="567"/>
            </w:pPr>
            <w:r w:rsidRPr="00635A1A">
              <w:t>Tổng số d</w:t>
            </w:r>
            <w:r w:rsidRPr="00635A1A">
              <w:rPr>
                <w:rFonts w:hint="eastAsia"/>
              </w:rPr>
              <w:t>ư</w:t>
            </w:r>
            <w:r w:rsidRPr="00635A1A">
              <w:t xml:space="preserve"> Có các tài khoản</w:t>
            </w:r>
          </w:p>
        </w:tc>
      </w:tr>
    </w:tbl>
    <w:p w:rsidR="00A33741" w:rsidRPr="0016056E" w:rsidRDefault="00A33741" w:rsidP="00A33741">
      <w:pPr>
        <w:spacing w:before="120" w:after="0"/>
        <w:ind w:firstLine="567"/>
      </w:pPr>
    </w:p>
    <w:p w:rsidR="00A33741" w:rsidRDefault="00635A1A" w:rsidP="00A33741">
      <w:pPr>
        <w:spacing w:before="120" w:after="0"/>
        <w:ind w:firstLine="567"/>
      </w:pPr>
      <w:r w:rsidRPr="00635A1A">
        <w:t xml:space="preserve">- Các sổ, thẻ kế toán chi tiết cũng phải </w:t>
      </w:r>
      <w:r w:rsidRPr="00635A1A">
        <w:rPr>
          <w:rFonts w:hint="eastAsia"/>
        </w:rPr>
        <w:t>đư</w:t>
      </w:r>
      <w:r w:rsidRPr="00635A1A">
        <w:t xml:space="preserve">ợc khoá sổ </w:t>
      </w:r>
      <w:r w:rsidRPr="00635A1A">
        <w:rPr>
          <w:rFonts w:hint="eastAsia"/>
        </w:rPr>
        <w:t>đ</w:t>
      </w:r>
      <w:r w:rsidRPr="00635A1A">
        <w:t>ể cộng số phát sinh Nợ, số phát sinh Có và tính ra số d</w:t>
      </w:r>
      <w:r w:rsidRPr="00635A1A">
        <w:rPr>
          <w:rFonts w:hint="eastAsia"/>
        </w:rPr>
        <w:t>ư</w:t>
      </w:r>
      <w:r w:rsidRPr="00635A1A">
        <w:t xml:space="preserve"> cuối tháng của từng </w:t>
      </w:r>
      <w:r w:rsidRPr="00635A1A">
        <w:rPr>
          <w:rFonts w:hint="eastAsia"/>
        </w:rPr>
        <w:t>đ</w:t>
      </w:r>
      <w:r w:rsidRPr="00635A1A">
        <w:t>ối t</w:t>
      </w:r>
      <w:r w:rsidRPr="00635A1A">
        <w:rPr>
          <w:rFonts w:hint="eastAsia"/>
        </w:rPr>
        <w:t>ư</w:t>
      </w:r>
      <w:r w:rsidRPr="00635A1A">
        <w:t>ợng. C</w:t>
      </w:r>
      <w:r w:rsidRPr="00635A1A">
        <w:rPr>
          <w:rFonts w:hint="eastAsia"/>
        </w:rPr>
        <w:t>ă</w:t>
      </w:r>
      <w:r w:rsidRPr="00635A1A">
        <w:t xml:space="preserve">n cứ vào số liệu khoá sổ của các </w:t>
      </w:r>
      <w:r w:rsidRPr="00635A1A">
        <w:rPr>
          <w:rFonts w:hint="eastAsia"/>
        </w:rPr>
        <w:t>đ</w:t>
      </w:r>
      <w:r w:rsidRPr="00635A1A">
        <w:t>ối t</w:t>
      </w:r>
      <w:r w:rsidRPr="00635A1A">
        <w:rPr>
          <w:rFonts w:hint="eastAsia"/>
        </w:rPr>
        <w:t>ư</w:t>
      </w:r>
      <w:r w:rsidRPr="00635A1A">
        <w:t xml:space="preserve">ợng lập </w:t>
      </w:r>
      <w:r w:rsidRPr="00635A1A">
        <w:rPr>
          <w:rFonts w:hint="eastAsia"/>
        </w:rPr>
        <w:t>“</w:t>
      </w:r>
      <w:r w:rsidRPr="00635A1A">
        <w:t xml:space="preserve">Bảng tổng hợp chi tiết" cho từng tài khoản. Số liệu trên </w:t>
      </w:r>
      <w:r w:rsidRPr="00635A1A">
        <w:rPr>
          <w:rFonts w:hint="eastAsia"/>
        </w:rPr>
        <w:t>“</w:t>
      </w:r>
      <w:r w:rsidRPr="00635A1A">
        <w:t xml:space="preserve">Bảng tổng hợp chi tiết” </w:t>
      </w:r>
      <w:r w:rsidRPr="00635A1A">
        <w:rPr>
          <w:rFonts w:hint="eastAsia"/>
        </w:rPr>
        <w:t>đư</w:t>
      </w:r>
      <w:r w:rsidRPr="00635A1A">
        <w:t xml:space="preserve">ợc </w:t>
      </w:r>
      <w:r w:rsidRPr="00635A1A">
        <w:rPr>
          <w:rFonts w:hint="eastAsia"/>
        </w:rPr>
        <w:t>đ</w:t>
      </w:r>
      <w:r w:rsidRPr="00635A1A">
        <w:t>ối chiếu với số phát sinh Nợ, số phát sinh Có và Số d</w:t>
      </w:r>
      <w:r w:rsidRPr="00635A1A">
        <w:rPr>
          <w:rFonts w:hint="eastAsia"/>
        </w:rPr>
        <w:t>ư</w:t>
      </w:r>
      <w:r w:rsidRPr="00635A1A">
        <w:t xml:space="preserve"> cuối tháng của từng tài khoản trên Sổ Nhật ký - Sổ Cái. Số liệu trên Nhật ký - Sổ Cái và trên “Bảng tổng hợp chi tiết” sau khi khóa sổ </w:t>
      </w:r>
      <w:r w:rsidRPr="00635A1A">
        <w:rPr>
          <w:rFonts w:hint="eastAsia"/>
        </w:rPr>
        <w:t>đư</w:t>
      </w:r>
      <w:r w:rsidRPr="00635A1A">
        <w:t xml:space="preserve">ợc kiểm tra, </w:t>
      </w:r>
      <w:r w:rsidRPr="00635A1A">
        <w:rPr>
          <w:rFonts w:hint="eastAsia"/>
        </w:rPr>
        <w:t>đ</w:t>
      </w:r>
      <w:r w:rsidRPr="00635A1A">
        <w:t xml:space="preserve">ối chiếu nếu khớp, </w:t>
      </w:r>
      <w:r w:rsidRPr="00635A1A">
        <w:rPr>
          <w:rFonts w:hint="eastAsia"/>
        </w:rPr>
        <w:t>đú</w:t>
      </w:r>
      <w:r w:rsidRPr="00635A1A">
        <w:t xml:space="preserve">ng sẽ </w:t>
      </w:r>
      <w:r w:rsidRPr="00635A1A">
        <w:rPr>
          <w:rFonts w:hint="eastAsia"/>
        </w:rPr>
        <w:t>đư</w:t>
      </w:r>
      <w:r w:rsidRPr="00635A1A">
        <w:t xml:space="preserve">ợc sử dụng </w:t>
      </w:r>
      <w:r w:rsidRPr="00635A1A">
        <w:rPr>
          <w:rFonts w:hint="eastAsia"/>
        </w:rPr>
        <w:t>đ</w:t>
      </w:r>
      <w:r w:rsidRPr="00635A1A">
        <w:t>ể lập báo cáo tài chính.</w:t>
      </w:r>
    </w:p>
    <w:p w:rsidR="002607ED" w:rsidRDefault="002607ED">
      <w:r>
        <w:br w:type="page"/>
      </w:r>
    </w:p>
    <w:tbl>
      <w:tblPr>
        <w:tblW w:w="5000" w:type="pct"/>
        <w:tblLook w:val="01E0"/>
      </w:tblPr>
      <w:tblGrid>
        <w:gridCol w:w="3969"/>
        <w:gridCol w:w="5036"/>
      </w:tblGrid>
      <w:tr w:rsidR="008A6008" w:rsidRPr="00493662" w:rsidTr="000824C8">
        <w:tc>
          <w:tcPr>
            <w:tcW w:w="2204" w:type="pct"/>
          </w:tcPr>
          <w:p w:rsidR="003E7507" w:rsidRDefault="008A6008" w:rsidP="003E7507">
            <w:pPr>
              <w:spacing w:after="0"/>
              <w:rPr>
                <w:b/>
                <w:color w:val="auto"/>
                <w:sz w:val="24"/>
                <w:szCs w:val="24"/>
              </w:rPr>
            </w:pPr>
            <w:r w:rsidRPr="00493662">
              <w:rPr>
                <w:b/>
                <w:color w:val="auto"/>
                <w:sz w:val="24"/>
                <w:szCs w:val="24"/>
              </w:rPr>
              <w:t>Đơn vị:……………………</w:t>
            </w:r>
          </w:p>
          <w:p w:rsidR="003E7507" w:rsidRDefault="008A6008" w:rsidP="003E7507">
            <w:pPr>
              <w:tabs>
                <w:tab w:val="right" w:pos="6129"/>
              </w:tabs>
              <w:spacing w:after="0"/>
              <w:rPr>
                <w:color w:val="auto"/>
                <w:sz w:val="22"/>
                <w:szCs w:val="48"/>
              </w:rPr>
            </w:pPr>
            <w:r w:rsidRPr="00493662">
              <w:rPr>
                <w:b/>
                <w:color w:val="auto"/>
                <w:sz w:val="24"/>
                <w:szCs w:val="24"/>
              </w:rPr>
              <w:t>Địa chỉ:…………………..</w:t>
            </w:r>
            <w:r w:rsidRPr="00493662">
              <w:rPr>
                <w:b/>
                <w:color w:val="auto"/>
                <w:sz w:val="24"/>
                <w:szCs w:val="24"/>
              </w:rPr>
              <w:tab/>
            </w:r>
          </w:p>
        </w:tc>
        <w:tc>
          <w:tcPr>
            <w:tcW w:w="2796" w:type="pct"/>
          </w:tcPr>
          <w:p w:rsidR="003E7507" w:rsidRDefault="008A6008" w:rsidP="003E7507">
            <w:pPr>
              <w:tabs>
                <w:tab w:val="left" w:pos="237"/>
              </w:tabs>
              <w:spacing w:after="0"/>
              <w:jc w:val="center"/>
              <w:outlineLvl w:val="0"/>
              <w:rPr>
                <w:b/>
                <w:color w:val="auto"/>
                <w:sz w:val="24"/>
                <w:szCs w:val="24"/>
              </w:rPr>
            </w:pPr>
            <w:r w:rsidRPr="00493662">
              <w:rPr>
                <w:b/>
                <w:color w:val="auto"/>
                <w:sz w:val="24"/>
                <w:szCs w:val="24"/>
              </w:rPr>
              <w:t>Mẫu số S</w:t>
            </w:r>
            <w:r w:rsidR="002607ED">
              <w:rPr>
                <w:b/>
                <w:color w:val="auto"/>
                <w:sz w:val="24"/>
                <w:szCs w:val="24"/>
              </w:rPr>
              <w:t>01</w:t>
            </w:r>
            <w:r>
              <w:rPr>
                <w:b/>
                <w:color w:val="auto"/>
                <w:sz w:val="24"/>
                <w:szCs w:val="24"/>
              </w:rPr>
              <w:t>a</w:t>
            </w:r>
            <w:r w:rsidRPr="00493662">
              <w:rPr>
                <w:b/>
                <w:color w:val="auto"/>
                <w:sz w:val="24"/>
                <w:szCs w:val="24"/>
              </w:rPr>
              <w:t>-DN</w:t>
            </w:r>
            <w:r>
              <w:rPr>
                <w:b/>
                <w:color w:val="auto"/>
                <w:sz w:val="24"/>
                <w:szCs w:val="24"/>
              </w:rPr>
              <w:t>S</w:t>
            </w:r>
            <w:r w:rsidRPr="00493662">
              <w:rPr>
                <w:b/>
                <w:color w:val="auto"/>
                <w:sz w:val="24"/>
                <w:szCs w:val="24"/>
              </w:rPr>
              <w:t>N</w:t>
            </w:r>
          </w:p>
          <w:p w:rsidR="003E7507" w:rsidRDefault="008A6008" w:rsidP="003E7507">
            <w:pPr>
              <w:spacing w:after="0"/>
              <w:jc w:val="center"/>
              <w:rPr>
                <w:color w:val="auto"/>
                <w:sz w:val="24"/>
                <w:szCs w:val="24"/>
              </w:rPr>
            </w:pPr>
            <w:r w:rsidRPr="00493662">
              <w:rPr>
                <w:color w:val="auto"/>
                <w:sz w:val="24"/>
                <w:szCs w:val="24"/>
              </w:rPr>
              <w:t xml:space="preserve">(Ban hành theo Thông tư số </w:t>
            </w:r>
            <w:r>
              <w:rPr>
                <w:color w:val="auto"/>
                <w:sz w:val="24"/>
                <w:szCs w:val="24"/>
              </w:rPr>
              <w:t>.../2017</w:t>
            </w:r>
            <w:r w:rsidRPr="00493662">
              <w:rPr>
                <w:color w:val="auto"/>
                <w:sz w:val="24"/>
                <w:szCs w:val="24"/>
              </w:rPr>
              <w:t xml:space="preserve">/TT-BTC </w:t>
            </w:r>
          </w:p>
          <w:p w:rsidR="003E7507" w:rsidRDefault="008A6008" w:rsidP="003E7507">
            <w:pPr>
              <w:spacing w:after="0"/>
              <w:jc w:val="center"/>
              <w:rPr>
                <w:color w:val="auto"/>
                <w:sz w:val="22"/>
                <w:szCs w:val="48"/>
              </w:rPr>
            </w:pPr>
            <w:r>
              <w:rPr>
                <w:color w:val="auto"/>
                <w:sz w:val="24"/>
                <w:szCs w:val="24"/>
              </w:rPr>
              <w:t xml:space="preserve"> n</w:t>
            </w:r>
            <w:r w:rsidRPr="00493662">
              <w:rPr>
                <w:color w:val="auto"/>
                <w:sz w:val="24"/>
                <w:szCs w:val="24"/>
              </w:rPr>
              <w:t xml:space="preserve">gày </w:t>
            </w:r>
            <w:r>
              <w:rPr>
                <w:color w:val="auto"/>
                <w:sz w:val="24"/>
                <w:szCs w:val="24"/>
              </w:rPr>
              <w:t>..../..../......</w:t>
            </w:r>
            <w:r w:rsidRPr="00493662">
              <w:rPr>
                <w:color w:val="auto"/>
                <w:sz w:val="24"/>
                <w:szCs w:val="24"/>
              </w:rPr>
              <w:t xml:space="preserve"> của Bộ Tài chính)</w:t>
            </w:r>
          </w:p>
        </w:tc>
      </w:tr>
    </w:tbl>
    <w:p w:rsidR="003E7507" w:rsidRDefault="003E7507" w:rsidP="003E7507">
      <w:pPr>
        <w:spacing w:after="0"/>
        <w:rPr>
          <w:color w:val="auto"/>
        </w:rPr>
      </w:pPr>
    </w:p>
    <w:p w:rsidR="003E7507" w:rsidRDefault="008A6008" w:rsidP="003E7507">
      <w:pPr>
        <w:spacing w:after="0"/>
        <w:jc w:val="center"/>
        <w:outlineLvl w:val="0"/>
        <w:rPr>
          <w:color w:val="auto"/>
          <w:sz w:val="28"/>
          <w:szCs w:val="28"/>
        </w:rPr>
      </w:pPr>
      <w:r w:rsidRPr="00493662">
        <w:rPr>
          <w:b/>
          <w:color w:val="auto"/>
          <w:sz w:val="28"/>
          <w:szCs w:val="28"/>
        </w:rPr>
        <w:t>SỔ NHẬT KÝ CHUNG</w:t>
      </w:r>
    </w:p>
    <w:p w:rsidR="003E7507" w:rsidRDefault="008A6008" w:rsidP="003E7507">
      <w:pPr>
        <w:spacing w:after="0"/>
        <w:jc w:val="center"/>
        <w:rPr>
          <w:b/>
          <w:color w:val="auto"/>
          <w:sz w:val="28"/>
          <w:szCs w:val="28"/>
        </w:rPr>
      </w:pPr>
      <w:r w:rsidRPr="00493662">
        <w:rPr>
          <w:b/>
          <w:color w:val="auto"/>
          <w:sz w:val="28"/>
          <w:szCs w:val="28"/>
        </w:rPr>
        <w:t>Năm...</w:t>
      </w:r>
    </w:p>
    <w:p w:rsidR="003E7507" w:rsidRDefault="008A6008" w:rsidP="003E7507">
      <w:pPr>
        <w:spacing w:after="0"/>
        <w:ind w:left="5760"/>
        <w:rPr>
          <w:i/>
          <w:color w:val="auto"/>
          <w:sz w:val="28"/>
          <w:szCs w:val="28"/>
        </w:rPr>
      </w:pPr>
      <w:r w:rsidRPr="00493662">
        <w:rPr>
          <w:i/>
          <w:color w:val="auto"/>
          <w:sz w:val="28"/>
          <w:szCs w:val="28"/>
        </w:rPr>
        <w:t xml:space="preserve"> Đơn vị tính:…………</w:t>
      </w:r>
    </w:p>
    <w:tbl>
      <w:tblPr>
        <w:tblW w:w="492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93"/>
        <w:gridCol w:w="699"/>
        <w:gridCol w:w="893"/>
        <w:gridCol w:w="2723"/>
        <w:gridCol w:w="727"/>
        <w:gridCol w:w="776"/>
        <w:gridCol w:w="945"/>
        <w:gridCol w:w="567"/>
        <w:gridCol w:w="640"/>
      </w:tblGrid>
      <w:tr w:rsidR="008A6008" w:rsidRPr="00493662" w:rsidTr="000824C8">
        <w:trPr>
          <w:trHeight w:val="539"/>
          <w:jc w:val="center"/>
        </w:trPr>
        <w:tc>
          <w:tcPr>
            <w:tcW w:w="474" w:type="pct"/>
            <w:vMerge w:val="restart"/>
            <w:vAlign w:val="center"/>
          </w:tcPr>
          <w:p w:rsidR="003E7507" w:rsidRDefault="008A6008" w:rsidP="003E7507">
            <w:pPr>
              <w:spacing w:after="0"/>
              <w:jc w:val="center"/>
              <w:rPr>
                <w:color w:val="auto"/>
                <w:sz w:val="28"/>
                <w:szCs w:val="28"/>
              </w:rPr>
            </w:pPr>
            <w:r w:rsidRPr="00493662">
              <w:rPr>
                <w:color w:val="auto"/>
                <w:sz w:val="28"/>
                <w:szCs w:val="28"/>
              </w:rPr>
              <w:t>Ngày, tháng ghi sổ</w:t>
            </w:r>
          </w:p>
        </w:tc>
        <w:tc>
          <w:tcPr>
            <w:tcW w:w="845" w:type="pct"/>
            <w:gridSpan w:val="2"/>
            <w:vAlign w:val="center"/>
          </w:tcPr>
          <w:p w:rsidR="003E7507" w:rsidRDefault="008A6008" w:rsidP="003E7507">
            <w:pPr>
              <w:spacing w:after="0"/>
              <w:jc w:val="center"/>
              <w:rPr>
                <w:color w:val="auto"/>
                <w:sz w:val="28"/>
                <w:szCs w:val="28"/>
              </w:rPr>
            </w:pPr>
            <w:r w:rsidRPr="00493662">
              <w:rPr>
                <w:color w:val="auto"/>
                <w:sz w:val="28"/>
                <w:szCs w:val="28"/>
              </w:rPr>
              <w:t xml:space="preserve">Chứng từ </w:t>
            </w:r>
          </w:p>
        </w:tc>
        <w:tc>
          <w:tcPr>
            <w:tcW w:w="1558" w:type="pct"/>
            <w:vMerge w:val="restart"/>
            <w:vAlign w:val="center"/>
          </w:tcPr>
          <w:p w:rsidR="003E7507" w:rsidRDefault="008A6008" w:rsidP="003E7507">
            <w:pPr>
              <w:spacing w:after="0"/>
              <w:jc w:val="center"/>
              <w:rPr>
                <w:color w:val="auto"/>
                <w:sz w:val="28"/>
                <w:szCs w:val="28"/>
              </w:rPr>
            </w:pPr>
            <w:r w:rsidRPr="00493662">
              <w:rPr>
                <w:color w:val="auto"/>
                <w:sz w:val="28"/>
                <w:szCs w:val="28"/>
              </w:rPr>
              <w:t>Diễn giải</w:t>
            </w:r>
          </w:p>
        </w:tc>
        <w:tc>
          <w:tcPr>
            <w:tcW w:w="432" w:type="pct"/>
            <w:vMerge w:val="restart"/>
            <w:vAlign w:val="center"/>
          </w:tcPr>
          <w:p w:rsidR="003E7507" w:rsidRDefault="008A6008" w:rsidP="003E7507">
            <w:pPr>
              <w:spacing w:after="0"/>
              <w:jc w:val="center"/>
              <w:rPr>
                <w:color w:val="auto"/>
                <w:sz w:val="28"/>
                <w:szCs w:val="28"/>
              </w:rPr>
            </w:pPr>
            <w:r w:rsidRPr="00493662">
              <w:rPr>
                <w:color w:val="auto"/>
                <w:sz w:val="28"/>
                <w:szCs w:val="28"/>
              </w:rPr>
              <w:t>Đã ghi Sổ Cái</w:t>
            </w:r>
          </w:p>
        </w:tc>
        <w:tc>
          <w:tcPr>
            <w:tcW w:w="412" w:type="pct"/>
            <w:vMerge w:val="restart"/>
            <w:vAlign w:val="center"/>
          </w:tcPr>
          <w:p w:rsidR="003E7507" w:rsidRDefault="008A6008" w:rsidP="003E7507">
            <w:pPr>
              <w:spacing w:after="0"/>
              <w:jc w:val="center"/>
              <w:rPr>
                <w:color w:val="auto"/>
                <w:sz w:val="28"/>
                <w:szCs w:val="28"/>
              </w:rPr>
            </w:pPr>
            <w:r w:rsidRPr="00493662">
              <w:rPr>
                <w:color w:val="auto"/>
                <w:sz w:val="28"/>
                <w:szCs w:val="28"/>
              </w:rPr>
              <w:t>STT dòng</w:t>
            </w:r>
          </w:p>
          <w:p w:rsidR="003E7507" w:rsidRDefault="003E7507" w:rsidP="003E7507">
            <w:pPr>
              <w:spacing w:after="0"/>
              <w:jc w:val="center"/>
              <w:rPr>
                <w:color w:val="auto"/>
                <w:sz w:val="28"/>
                <w:szCs w:val="28"/>
              </w:rPr>
            </w:pPr>
          </w:p>
        </w:tc>
        <w:tc>
          <w:tcPr>
            <w:tcW w:w="555" w:type="pct"/>
            <w:tcBorders>
              <w:bottom w:val="nil"/>
            </w:tcBorders>
            <w:vAlign w:val="center"/>
          </w:tcPr>
          <w:p w:rsidR="003E7507" w:rsidRDefault="008A6008" w:rsidP="003E7507">
            <w:pPr>
              <w:spacing w:after="0"/>
              <w:jc w:val="center"/>
              <w:rPr>
                <w:color w:val="auto"/>
                <w:sz w:val="28"/>
                <w:szCs w:val="28"/>
              </w:rPr>
            </w:pPr>
            <w:r w:rsidRPr="00493662">
              <w:rPr>
                <w:color w:val="auto"/>
                <w:sz w:val="28"/>
                <w:szCs w:val="28"/>
              </w:rPr>
              <w:t>Số hiệu</w:t>
            </w:r>
          </w:p>
        </w:tc>
        <w:tc>
          <w:tcPr>
            <w:tcW w:w="725" w:type="pct"/>
            <w:gridSpan w:val="2"/>
            <w:vAlign w:val="center"/>
          </w:tcPr>
          <w:p w:rsidR="003E7507" w:rsidRDefault="008A6008" w:rsidP="003E7507">
            <w:pPr>
              <w:spacing w:after="0"/>
              <w:jc w:val="center"/>
              <w:rPr>
                <w:color w:val="auto"/>
                <w:sz w:val="28"/>
                <w:szCs w:val="28"/>
              </w:rPr>
            </w:pPr>
            <w:r w:rsidRPr="00493662">
              <w:rPr>
                <w:color w:val="auto"/>
                <w:sz w:val="28"/>
                <w:szCs w:val="28"/>
              </w:rPr>
              <w:t>Số phát sinh</w:t>
            </w:r>
          </w:p>
        </w:tc>
      </w:tr>
      <w:tr w:rsidR="008A6008" w:rsidRPr="00493662" w:rsidTr="000824C8">
        <w:trPr>
          <w:cantSplit/>
          <w:trHeight w:val="195"/>
          <w:jc w:val="center"/>
        </w:trPr>
        <w:tc>
          <w:tcPr>
            <w:tcW w:w="474" w:type="pct"/>
            <w:vMerge/>
            <w:vAlign w:val="center"/>
          </w:tcPr>
          <w:p w:rsidR="003E7507" w:rsidRDefault="003E7507" w:rsidP="003E7507">
            <w:pPr>
              <w:spacing w:after="0"/>
              <w:jc w:val="center"/>
              <w:rPr>
                <w:color w:val="auto"/>
                <w:sz w:val="28"/>
                <w:szCs w:val="28"/>
              </w:rPr>
            </w:pPr>
          </w:p>
        </w:tc>
        <w:tc>
          <w:tcPr>
            <w:tcW w:w="371" w:type="pct"/>
            <w:vAlign w:val="center"/>
          </w:tcPr>
          <w:p w:rsidR="003E7507" w:rsidRDefault="008A6008" w:rsidP="003E7507">
            <w:pPr>
              <w:spacing w:after="0"/>
              <w:jc w:val="center"/>
              <w:rPr>
                <w:color w:val="auto"/>
                <w:sz w:val="28"/>
                <w:szCs w:val="28"/>
              </w:rPr>
            </w:pPr>
            <w:r w:rsidRPr="00493662">
              <w:rPr>
                <w:color w:val="auto"/>
                <w:sz w:val="28"/>
                <w:szCs w:val="28"/>
              </w:rPr>
              <w:t>Số hiệu</w:t>
            </w:r>
          </w:p>
        </w:tc>
        <w:tc>
          <w:tcPr>
            <w:tcW w:w="474" w:type="pct"/>
            <w:vAlign w:val="center"/>
          </w:tcPr>
          <w:p w:rsidR="003E7507" w:rsidRDefault="008A6008" w:rsidP="003E7507">
            <w:pPr>
              <w:spacing w:after="0"/>
              <w:jc w:val="center"/>
              <w:rPr>
                <w:color w:val="auto"/>
                <w:sz w:val="28"/>
                <w:szCs w:val="28"/>
              </w:rPr>
            </w:pPr>
            <w:r w:rsidRPr="00493662">
              <w:rPr>
                <w:color w:val="auto"/>
                <w:sz w:val="28"/>
                <w:szCs w:val="28"/>
              </w:rPr>
              <w:t>Ngày, tháng</w:t>
            </w:r>
          </w:p>
        </w:tc>
        <w:tc>
          <w:tcPr>
            <w:tcW w:w="1558" w:type="pct"/>
            <w:vMerge/>
            <w:vAlign w:val="center"/>
          </w:tcPr>
          <w:p w:rsidR="003E7507" w:rsidRDefault="003E7507" w:rsidP="003E7507">
            <w:pPr>
              <w:spacing w:after="0"/>
              <w:jc w:val="center"/>
              <w:rPr>
                <w:color w:val="auto"/>
                <w:sz w:val="28"/>
                <w:szCs w:val="28"/>
              </w:rPr>
            </w:pPr>
          </w:p>
        </w:tc>
        <w:tc>
          <w:tcPr>
            <w:tcW w:w="432" w:type="pct"/>
            <w:vMerge/>
          </w:tcPr>
          <w:p w:rsidR="003E7507" w:rsidRDefault="003E7507" w:rsidP="003E7507">
            <w:pPr>
              <w:spacing w:after="0"/>
              <w:jc w:val="center"/>
              <w:rPr>
                <w:color w:val="auto"/>
                <w:sz w:val="28"/>
                <w:szCs w:val="28"/>
              </w:rPr>
            </w:pPr>
          </w:p>
        </w:tc>
        <w:tc>
          <w:tcPr>
            <w:tcW w:w="412" w:type="pct"/>
            <w:vMerge/>
            <w:vAlign w:val="center"/>
          </w:tcPr>
          <w:p w:rsidR="003E7507" w:rsidRDefault="003E7507" w:rsidP="003E7507">
            <w:pPr>
              <w:spacing w:after="0"/>
              <w:jc w:val="center"/>
              <w:rPr>
                <w:color w:val="auto"/>
                <w:sz w:val="28"/>
                <w:szCs w:val="28"/>
              </w:rPr>
            </w:pPr>
          </w:p>
        </w:tc>
        <w:tc>
          <w:tcPr>
            <w:tcW w:w="555" w:type="pct"/>
            <w:tcBorders>
              <w:top w:val="nil"/>
            </w:tcBorders>
            <w:vAlign w:val="center"/>
          </w:tcPr>
          <w:p w:rsidR="003E7507" w:rsidRDefault="008A6008" w:rsidP="003E7507">
            <w:pPr>
              <w:spacing w:after="0"/>
              <w:jc w:val="center"/>
              <w:rPr>
                <w:color w:val="auto"/>
                <w:sz w:val="28"/>
                <w:szCs w:val="28"/>
              </w:rPr>
            </w:pPr>
            <w:r w:rsidRPr="00493662">
              <w:rPr>
                <w:color w:val="auto"/>
                <w:sz w:val="28"/>
                <w:szCs w:val="28"/>
              </w:rPr>
              <w:t>TK</w:t>
            </w:r>
          </w:p>
          <w:p w:rsidR="003E7507" w:rsidRDefault="008A6008" w:rsidP="003E7507">
            <w:pPr>
              <w:spacing w:after="0"/>
              <w:jc w:val="center"/>
              <w:rPr>
                <w:color w:val="auto"/>
                <w:sz w:val="28"/>
                <w:szCs w:val="28"/>
              </w:rPr>
            </w:pPr>
            <w:r w:rsidRPr="00493662">
              <w:rPr>
                <w:color w:val="auto"/>
                <w:sz w:val="28"/>
                <w:szCs w:val="28"/>
              </w:rPr>
              <w:t xml:space="preserve"> đối ứng </w:t>
            </w:r>
          </w:p>
        </w:tc>
        <w:tc>
          <w:tcPr>
            <w:tcW w:w="338" w:type="pct"/>
            <w:vAlign w:val="center"/>
          </w:tcPr>
          <w:p w:rsidR="003E7507" w:rsidRDefault="008A6008" w:rsidP="003E7507">
            <w:pPr>
              <w:spacing w:after="0"/>
              <w:jc w:val="center"/>
              <w:rPr>
                <w:color w:val="auto"/>
                <w:sz w:val="28"/>
                <w:szCs w:val="28"/>
              </w:rPr>
            </w:pPr>
            <w:r w:rsidRPr="00493662">
              <w:rPr>
                <w:color w:val="auto"/>
                <w:sz w:val="28"/>
                <w:szCs w:val="28"/>
              </w:rPr>
              <w:t>Nợ</w:t>
            </w:r>
          </w:p>
        </w:tc>
        <w:tc>
          <w:tcPr>
            <w:tcW w:w="386" w:type="pct"/>
            <w:vAlign w:val="center"/>
          </w:tcPr>
          <w:p w:rsidR="003E7507" w:rsidRDefault="008A6008" w:rsidP="003E7507">
            <w:pPr>
              <w:spacing w:after="0"/>
              <w:jc w:val="center"/>
              <w:rPr>
                <w:color w:val="auto"/>
                <w:sz w:val="28"/>
                <w:szCs w:val="28"/>
              </w:rPr>
            </w:pPr>
            <w:r w:rsidRPr="00493662">
              <w:rPr>
                <w:color w:val="auto"/>
                <w:sz w:val="28"/>
                <w:szCs w:val="28"/>
              </w:rPr>
              <w:t>Có</w:t>
            </w:r>
          </w:p>
        </w:tc>
      </w:tr>
      <w:tr w:rsidR="008A6008" w:rsidRPr="00493662" w:rsidTr="000824C8">
        <w:trPr>
          <w:trHeight w:val="293"/>
          <w:jc w:val="center"/>
        </w:trPr>
        <w:tc>
          <w:tcPr>
            <w:tcW w:w="474" w:type="pct"/>
            <w:vAlign w:val="center"/>
          </w:tcPr>
          <w:p w:rsidR="003E7507" w:rsidRDefault="008A6008" w:rsidP="003E7507">
            <w:pPr>
              <w:spacing w:after="0"/>
              <w:jc w:val="center"/>
              <w:rPr>
                <w:color w:val="auto"/>
                <w:sz w:val="28"/>
                <w:szCs w:val="28"/>
              </w:rPr>
            </w:pPr>
            <w:r w:rsidRPr="00493662">
              <w:rPr>
                <w:color w:val="auto"/>
                <w:sz w:val="28"/>
                <w:szCs w:val="28"/>
              </w:rPr>
              <w:t>A</w:t>
            </w:r>
          </w:p>
        </w:tc>
        <w:tc>
          <w:tcPr>
            <w:tcW w:w="371" w:type="pct"/>
            <w:vAlign w:val="center"/>
          </w:tcPr>
          <w:p w:rsidR="003E7507" w:rsidRDefault="008A6008" w:rsidP="003E7507">
            <w:pPr>
              <w:spacing w:after="0"/>
              <w:jc w:val="center"/>
              <w:rPr>
                <w:color w:val="auto"/>
                <w:sz w:val="28"/>
                <w:szCs w:val="28"/>
              </w:rPr>
            </w:pPr>
            <w:r w:rsidRPr="00493662">
              <w:rPr>
                <w:color w:val="auto"/>
                <w:sz w:val="28"/>
                <w:szCs w:val="28"/>
              </w:rPr>
              <w:t>B</w:t>
            </w:r>
          </w:p>
        </w:tc>
        <w:tc>
          <w:tcPr>
            <w:tcW w:w="474" w:type="pct"/>
            <w:vAlign w:val="center"/>
          </w:tcPr>
          <w:p w:rsidR="003E7507" w:rsidRDefault="008A6008" w:rsidP="003E7507">
            <w:pPr>
              <w:spacing w:after="0"/>
              <w:jc w:val="center"/>
              <w:rPr>
                <w:color w:val="auto"/>
                <w:sz w:val="28"/>
                <w:szCs w:val="28"/>
              </w:rPr>
            </w:pPr>
            <w:r w:rsidRPr="00493662">
              <w:rPr>
                <w:color w:val="auto"/>
                <w:sz w:val="28"/>
                <w:szCs w:val="28"/>
              </w:rPr>
              <w:t>C</w:t>
            </w:r>
          </w:p>
        </w:tc>
        <w:tc>
          <w:tcPr>
            <w:tcW w:w="1558" w:type="pct"/>
            <w:vAlign w:val="center"/>
          </w:tcPr>
          <w:p w:rsidR="003E7507" w:rsidRDefault="008A6008" w:rsidP="003E7507">
            <w:pPr>
              <w:spacing w:after="0"/>
              <w:jc w:val="center"/>
              <w:rPr>
                <w:color w:val="auto"/>
                <w:sz w:val="28"/>
                <w:szCs w:val="28"/>
              </w:rPr>
            </w:pPr>
            <w:r w:rsidRPr="00493662">
              <w:rPr>
                <w:color w:val="auto"/>
                <w:sz w:val="28"/>
                <w:szCs w:val="28"/>
              </w:rPr>
              <w:t>D</w:t>
            </w:r>
          </w:p>
        </w:tc>
        <w:tc>
          <w:tcPr>
            <w:tcW w:w="432" w:type="pct"/>
          </w:tcPr>
          <w:p w:rsidR="003E7507" w:rsidRDefault="008A6008" w:rsidP="003E7507">
            <w:pPr>
              <w:spacing w:after="0"/>
              <w:jc w:val="center"/>
              <w:rPr>
                <w:color w:val="auto"/>
                <w:sz w:val="28"/>
                <w:szCs w:val="28"/>
              </w:rPr>
            </w:pPr>
            <w:r w:rsidRPr="00493662">
              <w:rPr>
                <w:color w:val="auto"/>
                <w:sz w:val="28"/>
                <w:szCs w:val="28"/>
              </w:rPr>
              <w:t>E</w:t>
            </w:r>
          </w:p>
        </w:tc>
        <w:tc>
          <w:tcPr>
            <w:tcW w:w="412" w:type="pct"/>
            <w:vAlign w:val="center"/>
          </w:tcPr>
          <w:p w:rsidR="003E7507" w:rsidRDefault="008A6008" w:rsidP="003E7507">
            <w:pPr>
              <w:spacing w:after="0"/>
              <w:jc w:val="center"/>
              <w:rPr>
                <w:color w:val="auto"/>
                <w:sz w:val="28"/>
                <w:szCs w:val="28"/>
              </w:rPr>
            </w:pPr>
            <w:r w:rsidRPr="00493662">
              <w:rPr>
                <w:color w:val="auto"/>
                <w:sz w:val="28"/>
                <w:szCs w:val="28"/>
              </w:rPr>
              <w:t>G</w:t>
            </w:r>
          </w:p>
        </w:tc>
        <w:tc>
          <w:tcPr>
            <w:tcW w:w="555" w:type="pct"/>
            <w:vAlign w:val="center"/>
          </w:tcPr>
          <w:p w:rsidR="003E7507" w:rsidRDefault="008A6008" w:rsidP="003E7507">
            <w:pPr>
              <w:spacing w:after="0"/>
              <w:jc w:val="center"/>
              <w:rPr>
                <w:color w:val="auto"/>
                <w:sz w:val="28"/>
                <w:szCs w:val="28"/>
              </w:rPr>
            </w:pPr>
            <w:r w:rsidRPr="00493662">
              <w:rPr>
                <w:color w:val="auto"/>
                <w:sz w:val="28"/>
                <w:szCs w:val="28"/>
              </w:rPr>
              <w:t>H</w:t>
            </w:r>
          </w:p>
        </w:tc>
        <w:tc>
          <w:tcPr>
            <w:tcW w:w="338" w:type="pct"/>
            <w:vAlign w:val="center"/>
          </w:tcPr>
          <w:p w:rsidR="003E7507" w:rsidRDefault="008A6008" w:rsidP="003E7507">
            <w:pPr>
              <w:spacing w:after="0"/>
              <w:jc w:val="center"/>
              <w:rPr>
                <w:color w:val="auto"/>
                <w:sz w:val="28"/>
                <w:szCs w:val="28"/>
              </w:rPr>
            </w:pPr>
            <w:r w:rsidRPr="00493662">
              <w:rPr>
                <w:color w:val="auto"/>
                <w:sz w:val="28"/>
                <w:szCs w:val="28"/>
              </w:rPr>
              <w:t>1</w:t>
            </w:r>
          </w:p>
        </w:tc>
        <w:tc>
          <w:tcPr>
            <w:tcW w:w="386" w:type="pct"/>
            <w:vAlign w:val="center"/>
          </w:tcPr>
          <w:p w:rsidR="003E7507" w:rsidRDefault="008A6008" w:rsidP="003E7507">
            <w:pPr>
              <w:spacing w:after="0"/>
              <w:jc w:val="center"/>
              <w:rPr>
                <w:color w:val="auto"/>
                <w:sz w:val="28"/>
                <w:szCs w:val="28"/>
              </w:rPr>
            </w:pPr>
            <w:r w:rsidRPr="00493662">
              <w:rPr>
                <w:color w:val="auto"/>
                <w:sz w:val="28"/>
                <w:szCs w:val="28"/>
              </w:rPr>
              <w:t>2</w:t>
            </w:r>
          </w:p>
        </w:tc>
      </w:tr>
      <w:tr w:rsidR="008A6008" w:rsidRPr="00EF1A34" w:rsidTr="000824C8">
        <w:trPr>
          <w:trHeight w:val="314"/>
          <w:jc w:val="center"/>
        </w:trPr>
        <w:tc>
          <w:tcPr>
            <w:tcW w:w="474" w:type="pct"/>
            <w:tcBorders>
              <w:bottom w:val="nil"/>
            </w:tcBorders>
          </w:tcPr>
          <w:p w:rsidR="003E7507" w:rsidRDefault="003E7507" w:rsidP="003E7507">
            <w:pPr>
              <w:spacing w:after="0"/>
              <w:rPr>
                <w:color w:val="auto"/>
                <w:sz w:val="28"/>
                <w:szCs w:val="28"/>
              </w:rPr>
            </w:pPr>
          </w:p>
        </w:tc>
        <w:tc>
          <w:tcPr>
            <w:tcW w:w="371" w:type="pct"/>
            <w:tcBorders>
              <w:bottom w:val="nil"/>
            </w:tcBorders>
          </w:tcPr>
          <w:p w:rsidR="003E7507" w:rsidRDefault="003E7507" w:rsidP="003E7507">
            <w:pPr>
              <w:spacing w:after="0"/>
              <w:rPr>
                <w:color w:val="auto"/>
                <w:sz w:val="28"/>
                <w:szCs w:val="28"/>
              </w:rPr>
            </w:pPr>
          </w:p>
        </w:tc>
        <w:tc>
          <w:tcPr>
            <w:tcW w:w="474" w:type="pct"/>
            <w:tcBorders>
              <w:bottom w:val="nil"/>
            </w:tcBorders>
          </w:tcPr>
          <w:p w:rsidR="003E7507" w:rsidRDefault="003E7507" w:rsidP="003E7507">
            <w:pPr>
              <w:spacing w:after="0"/>
              <w:rPr>
                <w:color w:val="auto"/>
                <w:sz w:val="28"/>
                <w:szCs w:val="28"/>
              </w:rPr>
            </w:pPr>
          </w:p>
        </w:tc>
        <w:tc>
          <w:tcPr>
            <w:tcW w:w="1558" w:type="pct"/>
          </w:tcPr>
          <w:p w:rsidR="003E7507" w:rsidRDefault="008A6008" w:rsidP="003E7507">
            <w:pPr>
              <w:spacing w:after="0"/>
              <w:rPr>
                <w:color w:val="auto"/>
                <w:sz w:val="28"/>
                <w:szCs w:val="28"/>
                <w:lang w:val="fr-FR"/>
              </w:rPr>
            </w:pPr>
            <w:r w:rsidRPr="00EF1A34">
              <w:rPr>
                <w:color w:val="auto"/>
                <w:sz w:val="28"/>
                <w:szCs w:val="28"/>
                <w:lang w:val="fr-FR"/>
              </w:rPr>
              <w:t xml:space="preserve">Số trang trước chuyển sang </w:t>
            </w:r>
          </w:p>
        </w:tc>
        <w:tc>
          <w:tcPr>
            <w:tcW w:w="432" w:type="pct"/>
          </w:tcPr>
          <w:p w:rsidR="003E7507" w:rsidRDefault="003E7507" w:rsidP="003E7507">
            <w:pPr>
              <w:spacing w:after="0"/>
              <w:rPr>
                <w:color w:val="auto"/>
                <w:sz w:val="28"/>
                <w:szCs w:val="28"/>
                <w:lang w:val="fr-FR"/>
              </w:rPr>
            </w:pPr>
          </w:p>
        </w:tc>
        <w:tc>
          <w:tcPr>
            <w:tcW w:w="412" w:type="pct"/>
          </w:tcPr>
          <w:p w:rsidR="003E7507" w:rsidRDefault="003E7507" w:rsidP="003E7507">
            <w:pPr>
              <w:spacing w:after="0"/>
              <w:rPr>
                <w:color w:val="auto"/>
                <w:sz w:val="28"/>
                <w:szCs w:val="28"/>
                <w:lang w:val="fr-FR"/>
              </w:rPr>
            </w:pPr>
          </w:p>
        </w:tc>
        <w:tc>
          <w:tcPr>
            <w:tcW w:w="555" w:type="pct"/>
          </w:tcPr>
          <w:p w:rsidR="003E7507" w:rsidRDefault="003E7507" w:rsidP="003E7507">
            <w:pPr>
              <w:spacing w:after="0"/>
              <w:rPr>
                <w:color w:val="auto"/>
                <w:sz w:val="28"/>
                <w:szCs w:val="28"/>
                <w:lang w:val="fr-FR"/>
              </w:rPr>
            </w:pPr>
          </w:p>
        </w:tc>
        <w:tc>
          <w:tcPr>
            <w:tcW w:w="338" w:type="pct"/>
          </w:tcPr>
          <w:p w:rsidR="003E7507" w:rsidRDefault="003E7507" w:rsidP="003E7507">
            <w:pPr>
              <w:spacing w:after="0"/>
              <w:rPr>
                <w:color w:val="auto"/>
                <w:sz w:val="28"/>
                <w:szCs w:val="28"/>
                <w:lang w:val="fr-FR"/>
              </w:rPr>
            </w:pPr>
          </w:p>
        </w:tc>
        <w:tc>
          <w:tcPr>
            <w:tcW w:w="386" w:type="pct"/>
          </w:tcPr>
          <w:p w:rsidR="003E7507" w:rsidRDefault="003E7507" w:rsidP="003E7507">
            <w:pPr>
              <w:spacing w:after="0"/>
              <w:rPr>
                <w:color w:val="auto"/>
                <w:sz w:val="28"/>
                <w:szCs w:val="28"/>
                <w:lang w:val="fr-FR"/>
              </w:rPr>
            </w:pPr>
          </w:p>
        </w:tc>
      </w:tr>
      <w:tr w:rsidR="008A6008" w:rsidRPr="00EF1A34" w:rsidTr="000824C8">
        <w:trPr>
          <w:trHeight w:val="1613"/>
          <w:jc w:val="center"/>
        </w:trPr>
        <w:tc>
          <w:tcPr>
            <w:tcW w:w="474" w:type="pct"/>
            <w:tcBorders>
              <w:top w:val="nil"/>
              <w:bottom w:val="nil"/>
            </w:tcBorders>
          </w:tcPr>
          <w:p w:rsidR="003E7507" w:rsidRDefault="003E7507" w:rsidP="003E7507">
            <w:pPr>
              <w:spacing w:after="0"/>
              <w:rPr>
                <w:color w:val="auto"/>
                <w:sz w:val="28"/>
                <w:szCs w:val="28"/>
                <w:lang w:val="fr-FR"/>
              </w:rPr>
            </w:pPr>
          </w:p>
        </w:tc>
        <w:tc>
          <w:tcPr>
            <w:tcW w:w="371" w:type="pct"/>
            <w:tcBorders>
              <w:top w:val="nil"/>
              <w:bottom w:val="nil"/>
            </w:tcBorders>
          </w:tcPr>
          <w:p w:rsidR="003E7507" w:rsidRDefault="003E7507" w:rsidP="003E7507">
            <w:pPr>
              <w:spacing w:after="0"/>
              <w:rPr>
                <w:color w:val="auto"/>
                <w:sz w:val="28"/>
                <w:szCs w:val="28"/>
                <w:lang w:val="fr-FR"/>
              </w:rPr>
            </w:pPr>
          </w:p>
        </w:tc>
        <w:tc>
          <w:tcPr>
            <w:tcW w:w="474" w:type="pct"/>
            <w:tcBorders>
              <w:top w:val="nil"/>
              <w:bottom w:val="nil"/>
            </w:tcBorders>
          </w:tcPr>
          <w:p w:rsidR="003E7507" w:rsidRDefault="003E7507" w:rsidP="003E7507">
            <w:pPr>
              <w:spacing w:after="0"/>
              <w:rPr>
                <w:color w:val="auto"/>
                <w:sz w:val="28"/>
                <w:szCs w:val="28"/>
                <w:lang w:val="fr-FR"/>
              </w:rPr>
            </w:pPr>
          </w:p>
        </w:tc>
        <w:tc>
          <w:tcPr>
            <w:tcW w:w="1558" w:type="pct"/>
            <w:tcBorders>
              <w:bottom w:val="nil"/>
            </w:tcBorders>
          </w:tcPr>
          <w:p w:rsidR="003E7507" w:rsidRDefault="003E7507" w:rsidP="003E7507">
            <w:pPr>
              <w:spacing w:after="0"/>
              <w:rPr>
                <w:color w:val="auto"/>
                <w:sz w:val="28"/>
                <w:szCs w:val="28"/>
                <w:lang w:val="fr-FR"/>
              </w:rPr>
            </w:pPr>
          </w:p>
          <w:p w:rsidR="003E7507" w:rsidRDefault="003E7507" w:rsidP="003E7507">
            <w:pPr>
              <w:spacing w:after="0"/>
              <w:rPr>
                <w:color w:val="auto"/>
                <w:sz w:val="28"/>
                <w:szCs w:val="28"/>
                <w:lang w:val="fr-FR"/>
              </w:rPr>
            </w:pPr>
          </w:p>
          <w:p w:rsidR="003E7507" w:rsidRDefault="003E7507" w:rsidP="003E7507">
            <w:pPr>
              <w:spacing w:after="0"/>
              <w:rPr>
                <w:color w:val="auto"/>
                <w:sz w:val="28"/>
                <w:szCs w:val="28"/>
                <w:lang w:val="fr-FR"/>
              </w:rPr>
            </w:pPr>
          </w:p>
          <w:p w:rsidR="003E7507" w:rsidRDefault="003E7507" w:rsidP="003E7507">
            <w:pPr>
              <w:spacing w:after="0"/>
              <w:rPr>
                <w:color w:val="auto"/>
                <w:sz w:val="28"/>
                <w:szCs w:val="28"/>
                <w:lang w:val="fr-FR"/>
              </w:rPr>
            </w:pPr>
          </w:p>
          <w:p w:rsidR="003E7507" w:rsidRDefault="003E7507" w:rsidP="003E7507">
            <w:pPr>
              <w:spacing w:after="0"/>
              <w:rPr>
                <w:color w:val="auto"/>
                <w:sz w:val="28"/>
                <w:szCs w:val="28"/>
                <w:lang w:val="fr-FR"/>
              </w:rPr>
            </w:pPr>
          </w:p>
          <w:p w:rsidR="003E7507" w:rsidRDefault="003E7507" w:rsidP="003E7507">
            <w:pPr>
              <w:spacing w:after="0"/>
              <w:rPr>
                <w:color w:val="auto"/>
                <w:sz w:val="28"/>
                <w:szCs w:val="28"/>
                <w:lang w:val="fr-FR"/>
              </w:rPr>
            </w:pPr>
          </w:p>
          <w:p w:rsidR="003E7507" w:rsidRDefault="003E7507" w:rsidP="003E7507">
            <w:pPr>
              <w:spacing w:after="0"/>
              <w:rPr>
                <w:color w:val="auto"/>
                <w:sz w:val="28"/>
                <w:szCs w:val="28"/>
                <w:lang w:val="fr-FR"/>
              </w:rPr>
            </w:pPr>
          </w:p>
        </w:tc>
        <w:tc>
          <w:tcPr>
            <w:tcW w:w="432" w:type="pct"/>
            <w:tcBorders>
              <w:bottom w:val="nil"/>
            </w:tcBorders>
          </w:tcPr>
          <w:p w:rsidR="003E7507" w:rsidRDefault="003E7507" w:rsidP="003E7507">
            <w:pPr>
              <w:spacing w:after="0"/>
              <w:rPr>
                <w:color w:val="auto"/>
                <w:sz w:val="28"/>
                <w:szCs w:val="28"/>
                <w:lang w:val="fr-FR"/>
              </w:rPr>
            </w:pPr>
          </w:p>
        </w:tc>
        <w:tc>
          <w:tcPr>
            <w:tcW w:w="412" w:type="pct"/>
            <w:tcBorders>
              <w:bottom w:val="nil"/>
            </w:tcBorders>
          </w:tcPr>
          <w:p w:rsidR="003E7507" w:rsidRDefault="003E7507" w:rsidP="003E7507">
            <w:pPr>
              <w:spacing w:after="0"/>
              <w:rPr>
                <w:color w:val="auto"/>
                <w:sz w:val="28"/>
                <w:szCs w:val="28"/>
                <w:lang w:val="fr-FR"/>
              </w:rPr>
            </w:pPr>
          </w:p>
        </w:tc>
        <w:tc>
          <w:tcPr>
            <w:tcW w:w="555" w:type="pct"/>
            <w:tcBorders>
              <w:bottom w:val="nil"/>
            </w:tcBorders>
          </w:tcPr>
          <w:p w:rsidR="003E7507" w:rsidRDefault="003E7507" w:rsidP="003E7507">
            <w:pPr>
              <w:spacing w:after="0"/>
              <w:rPr>
                <w:color w:val="auto"/>
                <w:sz w:val="28"/>
                <w:szCs w:val="28"/>
                <w:lang w:val="fr-FR"/>
              </w:rPr>
            </w:pPr>
          </w:p>
        </w:tc>
        <w:tc>
          <w:tcPr>
            <w:tcW w:w="338" w:type="pct"/>
            <w:tcBorders>
              <w:bottom w:val="nil"/>
            </w:tcBorders>
          </w:tcPr>
          <w:p w:rsidR="003E7507" w:rsidRDefault="003E7507" w:rsidP="003E7507">
            <w:pPr>
              <w:spacing w:after="0"/>
              <w:rPr>
                <w:color w:val="auto"/>
                <w:sz w:val="28"/>
                <w:szCs w:val="28"/>
                <w:lang w:val="fr-FR"/>
              </w:rPr>
            </w:pPr>
          </w:p>
        </w:tc>
        <w:tc>
          <w:tcPr>
            <w:tcW w:w="386" w:type="pct"/>
            <w:tcBorders>
              <w:bottom w:val="nil"/>
            </w:tcBorders>
          </w:tcPr>
          <w:p w:rsidR="003E7507" w:rsidRDefault="003E7507" w:rsidP="003E7507">
            <w:pPr>
              <w:spacing w:after="0"/>
              <w:rPr>
                <w:color w:val="auto"/>
                <w:sz w:val="28"/>
                <w:szCs w:val="28"/>
                <w:lang w:val="fr-FR"/>
              </w:rPr>
            </w:pPr>
          </w:p>
        </w:tc>
      </w:tr>
      <w:tr w:rsidR="008A6008" w:rsidRPr="00EF1A34" w:rsidTr="000824C8">
        <w:trPr>
          <w:trHeight w:val="293"/>
          <w:jc w:val="center"/>
        </w:trPr>
        <w:tc>
          <w:tcPr>
            <w:tcW w:w="474" w:type="pct"/>
            <w:tcBorders>
              <w:top w:val="nil"/>
              <w:bottom w:val="nil"/>
            </w:tcBorders>
          </w:tcPr>
          <w:p w:rsidR="003E7507" w:rsidRDefault="003E7507" w:rsidP="003E7507">
            <w:pPr>
              <w:spacing w:after="0"/>
              <w:rPr>
                <w:color w:val="auto"/>
                <w:sz w:val="28"/>
                <w:szCs w:val="28"/>
                <w:lang w:val="fr-FR"/>
              </w:rPr>
            </w:pPr>
          </w:p>
        </w:tc>
        <w:tc>
          <w:tcPr>
            <w:tcW w:w="371" w:type="pct"/>
            <w:tcBorders>
              <w:top w:val="nil"/>
              <w:bottom w:val="nil"/>
            </w:tcBorders>
          </w:tcPr>
          <w:p w:rsidR="003E7507" w:rsidRDefault="003E7507" w:rsidP="003E7507">
            <w:pPr>
              <w:spacing w:after="0"/>
              <w:rPr>
                <w:color w:val="auto"/>
                <w:sz w:val="28"/>
                <w:szCs w:val="28"/>
                <w:lang w:val="fr-FR"/>
              </w:rPr>
            </w:pPr>
          </w:p>
        </w:tc>
        <w:tc>
          <w:tcPr>
            <w:tcW w:w="474" w:type="pct"/>
            <w:tcBorders>
              <w:top w:val="nil"/>
              <w:bottom w:val="nil"/>
            </w:tcBorders>
          </w:tcPr>
          <w:p w:rsidR="003E7507" w:rsidRDefault="003E7507" w:rsidP="003E7507">
            <w:pPr>
              <w:spacing w:after="0"/>
              <w:rPr>
                <w:color w:val="auto"/>
                <w:sz w:val="28"/>
                <w:szCs w:val="28"/>
                <w:lang w:val="fr-FR"/>
              </w:rPr>
            </w:pPr>
          </w:p>
        </w:tc>
        <w:tc>
          <w:tcPr>
            <w:tcW w:w="1558" w:type="pct"/>
            <w:tcBorders>
              <w:top w:val="nil"/>
            </w:tcBorders>
          </w:tcPr>
          <w:p w:rsidR="003E7507" w:rsidRDefault="003E7507" w:rsidP="003E7507">
            <w:pPr>
              <w:spacing w:after="0"/>
              <w:rPr>
                <w:color w:val="auto"/>
                <w:sz w:val="28"/>
                <w:szCs w:val="28"/>
                <w:lang w:val="fr-FR"/>
              </w:rPr>
            </w:pPr>
          </w:p>
        </w:tc>
        <w:tc>
          <w:tcPr>
            <w:tcW w:w="432" w:type="pct"/>
            <w:tcBorders>
              <w:top w:val="nil"/>
            </w:tcBorders>
          </w:tcPr>
          <w:p w:rsidR="003E7507" w:rsidRDefault="003E7507" w:rsidP="003E7507">
            <w:pPr>
              <w:spacing w:after="0"/>
              <w:rPr>
                <w:color w:val="auto"/>
                <w:sz w:val="28"/>
                <w:szCs w:val="28"/>
                <w:lang w:val="fr-FR"/>
              </w:rPr>
            </w:pPr>
          </w:p>
        </w:tc>
        <w:tc>
          <w:tcPr>
            <w:tcW w:w="412" w:type="pct"/>
            <w:tcBorders>
              <w:top w:val="nil"/>
            </w:tcBorders>
          </w:tcPr>
          <w:p w:rsidR="003E7507" w:rsidRDefault="003E7507" w:rsidP="003E7507">
            <w:pPr>
              <w:spacing w:after="0"/>
              <w:rPr>
                <w:color w:val="auto"/>
                <w:sz w:val="28"/>
                <w:szCs w:val="28"/>
                <w:lang w:val="fr-FR"/>
              </w:rPr>
            </w:pPr>
          </w:p>
        </w:tc>
        <w:tc>
          <w:tcPr>
            <w:tcW w:w="555" w:type="pct"/>
            <w:tcBorders>
              <w:top w:val="nil"/>
            </w:tcBorders>
          </w:tcPr>
          <w:p w:rsidR="003E7507" w:rsidRDefault="003E7507" w:rsidP="003E7507">
            <w:pPr>
              <w:spacing w:after="0"/>
              <w:rPr>
                <w:color w:val="auto"/>
                <w:sz w:val="28"/>
                <w:szCs w:val="28"/>
                <w:lang w:val="fr-FR"/>
              </w:rPr>
            </w:pPr>
          </w:p>
        </w:tc>
        <w:tc>
          <w:tcPr>
            <w:tcW w:w="338" w:type="pct"/>
            <w:tcBorders>
              <w:top w:val="nil"/>
            </w:tcBorders>
          </w:tcPr>
          <w:p w:rsidR="003E7507" w:rsidRDefault="003E7507" w:rsidP="003E7507">
            <w:pPr>
              <w:spacing w:after="0"/>
              <w:rPr>
                <w:color w:val="auto"/>
                <w:sz w:val="28"/>
                <w:szCs w:val="28"/>
                <w:lang w:val="fr-FR"/>
              </w:rPr>
            </w:pPr>
          </w:p>
        </w:tc>
        <w:tc>
          <w:tcPr>
            <w:tcW w:w="386" w:type="pct"/>
            <w:tcBorders>
              <w:top w:val="nil"/>
            </w:tcBorders>
          </w:tcPr>
          <w:p w:rsidR="003E7507" w:rsidRDefault="003E7507" w:rsidP="003E7507">
            <w:pPr>
              <w:spacing w:after="0"/>
              <w:rPr>
                <w:color w:val="auto"/>
                <w:sz w:val="28"/>
                <w:szCs w:val="28"/>
                <w:lang w:val="fr-FR"/>
              </w:rPr>
            </w:pPr>
          </w:p>
        </w:tc>
      </w:tr>
      <w:tr w:rsidR="008A6008" w:rsidRPr="00493662" w:rsidTr="000824C8">
        <w:trPr>
          <w:trHeight w:val="335"/>
          <w:jc w:val="center"/>
        </w:trPr>
        <w:tc>
          <w:tcPr>
            <w:tcW w:w="474" w:type="pct"/>
            <w:tcBorders>
              <w:top w:val="nil"/>
            </w:tcBorders>
          </w:tcPr>
          <w:p w:rsidR="003E7507" w:rsidRDefault="003E7507" w:rsidP="003E7507">
            <w:pPr>
              <w:spacing w:after="0"/>
              <w:rPr>
                <w:color w:val="auto"/>
                <w:sz w:val="28"/>
                <w:szCs w:val="28"/>
                <w:lang w:val="fr-FR"/>
              </w:rPr>
            </w:pPr>
          </w:p>
        </w:tc>
        <w:tc>
          <w:tcPr>
            <w:tcW w:w="371" w:type="pct"/>
            <w:tcBorders>
              <w:top w:val="nil"/>
            </w:tcBorders>
          </w:tcPr>
          <w:p w:rsidR="003E7507" w:rsidRDefault="003E7507" w:rsidP="003E7507">
            <w:pPr>
              <w:spacing w:after="0"/>
              <w:rPr>
                <w:color w:val="auto"/>
                <w:sz w:val="28"/>
                <w:szCs w:val="28"/>
                <w:lang w:val="fr-FR"/>
              </w:rPr>
            </w:pPr>
          </w:p>
        </w:tc>
        <w:tc>
          <w:tcPr>
            <w:tcW w:w="474" w:type="pct"/>
            <w:tcBorders>
              <w:top w:val="nil"/>
            </w:tcBorders>
          </w:tcPr>
          <w:p w:rsidR="003E7507" w:rsidRDefault="003E7507" w:rsidP="003E7507">
            <w:pPr>
              <w:spacing w:after="0"/>
              <w:rPr>
                <w:color w:val="auto"/>
                <w:sz w:val="28"/>
                <w:szCs w:val="28"/>
                <w:lang w:val="fr-FR"/>
              </w:rPr>
            </w:pPr>
          </w:p>
        </w:tc>
        <w:tc>
          <w:tcPr>
            <w:tcW w:w="1558" w:type="pct"/>
          </w:tcPr>
          <w:p w:rsidR="003E7507" w:rsidRDefault="008A6008" w:rsidP="003E7507">
            <w:pPr>
              <w:spacing w:after="0"/>
              <w:rPr>
                <w:color w:val="auto"/>
                <w:sz w:val="28"/>
                <w:szCs w:val="28"/>
              </w:rPr>
            </w:pPr>
            <w:r w:rsidRPr="00493662">
              <w:rPr>
                <w:color w:val="auto"/>
                <w:sz w:val="28"/>
                <w:szCs w:val="28"/>
              </w:rPr>
              <w:t>Cộng chuyển sang trang sau</w:t>
            </w:r>
          </w:p>
        </w:tc>
        <w:tc>
          <w:tcPr>
            <w:tcW w:w="432" w:type="pct"/>
          </w:tcPr>
          <w:p w:rsidR="003E7507" w:rsidRDefault="008A6008" w:rsidP="003E7507">
            <w:pPr>
              <w:spacing w:after="0"/>
              <w:jc w:val="center"/>
              <w:rPr>
                <w:color w:val="auto"/>
                <w:sz w:val="28"/>
                <w:szCs w:val="28"/>
              </w:rPr>
            </w:pPr>
            <w:r w:rsidRPr="00493662">
              <w:rPr>
                <w:color w:val="auto"/>
                <w:sz w:val="28"/>
                <w:szCs w:val="28"/>
              </w:rPr>
              <w:t>x</w:t>
            </w:r>
          </w:p>
        </w:tc>
        <w:tc>
          <w:tcPr>
            <w:tcW w:w="412" w:type="pct"/>
          </w:tcPr>
          <w:p w:rsidR="003E7507" w:rsidRDefault="008A6008" w:rsidP="003E7507">
            <w:pPr>
              <w:spacing w:after="0"/>
              <w:jc w:val="center"/>
              <w:rPr>
                <w:color w:val="auto"/>
                <w:sz w:val="28"/>
                <w:szCs w:val="28"/>
              </w:rPr>
            </w:pPr>
            <w:r w:rsidRPr="00493662">
              <w:rPr>
                <w:color w:val="auto"/>
                <w:sz w:val="28"/>
                <w:szCs w:val="28"/>
              </w:rPr>
              <w:t>x</w:t>
            </w:r>
          </w:p>
        </w:tc>
        <w:tc>
          <w:tcPr>
            <w:tcW w:w="555" w:type="pct"/>
          </w:tcPr>
          <w:p w:rsidR="003E7507" w:rsidRDefault="008A6008" w:rsidP="003E7507">
            <w:pPr>
              <w:spacing w:after="0"/>
              <w:jc w:val="center"/>
              <w:rPr>
                <w:color w:val="auto"/>
                <w:sz w:val="28"/>
                <w:szCs w:val="28"/>
              </w:rPr>
            </w:pPr>
            <w:r w:rsidRPr="00493662">
              <w:rPr>
                <w:color w:val="auto"/>
                <w:sz w:val="28"/>
                <w:szCs w:val="28"/>
              </w:rPr>
              <w:t>x</w:t>
            </w:r>
          </w:p>
        </w:tc>
        <w:tc>
          <w:tcPr>
            <w:tcW w:w="338" w:type="pct"/>
          </w:tcPr>
          <w:p w:rsidR="003E7507" w:rsidRDefault="003E7507" w:rsidP="003E7507">
            <w:pPr>
              <w:spacing w:after="0"/>
              <w:rPr>
                <w:color w:val="auto"/>
                <w:sz w:val="28"/>
                <w:szCs w:val="28"/>
              </w:rPr>
            </w:pPr>
          </w:p>
        </w:tc>
        <w:tc>
          <w:tcPr>
            <w:tcW w:w="386" w:type="pct"/>
          </w:tcPr>
          <w:p w:rsidR="003E7507" w:rsidRDefault="003E7507" w:rsidP="003E7507">
            <w:pPr>
              <w:spacing w:after="0"/>
              <w:rPr>
                <w:color w:val="auto"/>
                <w:sz w:val="28"/>
                <w:szCs w:val="28"/>
              </w:rPr>
            </w:pPr>
          </w:p>
        </w:tc>
      </w:tr>
    </w:tbl>
    <w:p w:rsidR="003E7507" w:rsidRDefault="003E7507" w:rsidP="003E7507">
      <w:pPr>
        <w:spacing w:after="0"/>
        <w:rPr>
          <w:color w:val="auto"/>
          <w:sz w:val="28"/>
          <w:szCs w:val="28"/>
        </w:rPr>
      </w:pPr>
    </w:p>
    <w:p w:rsidR="003E7507" w:rsidRDefault="008A6008" w:rsidP="003E7507">
      <w:pPr>
        <w:spacing w:after="0"/>
        <w:ind w:firstLine="720"/>
        <w:rPr>
          <w:color w:val="auto"/>
          <w:sz w:val="28"/>
          <w:szCs w:val="28"/>
        </w:rPr>
      </w:pPr>
      <w:r w:rsidRPr="00493662">
        <w:rPr>
          <w:color w:val="auto"/>
          <w:sz w:val="28"/>
          <w:szCs w:val="28"/>
        </w:rPr>
        <w:t xml:space="preserve">  - Sổ này có …. trang, đánh số từ trang số 01 đến trang …</w:t>
      </w:r>
    </w:p>
    <w:p w:rsidR="003E7507" w:rsidRDefault="008A6008" w:rsidP="003E7507">
      <w:pPr>
        <w:spacing w:after="0"/>
        <w:ind w:firstLine="720"/>
        <w:rPr>
          <w:color w:val="auto"/>
          <w:sz w:val="28"/>
          <w:szCs w:val="28"/>
        </w:rPr>
      </w:pPr>
      <w:r w:rsidRPr="00493662">
        <w:rPr>
          <w:color w:val="auto"/>
          <w:sz w:val="28"/>
          <w:szCs w:val="28"/>
        </w:rPr>
        <w:t xml:space="preserve">  - Ngày mở sổ:…</w:t>
      </w:r>
    </w:p>
    <w:p w:rsidR="003E7507" w:rsidRDefault="003E7507" w:rsidP="003E7507">
      <w:pPr>
        <w:spacing w:after="0"/>
        <w:ind w:firstLine="720"/>
        <w:rPr>
          <w:color w:val="auto"/>
          <w:sz w:val="28"/>
          <w:szCs w:val="28"/>
        </w:rPr>
      </w:pPr>
    </w:p>
    <w:p w:rsidR="003E7507" w:rsidRDefault="008A6008" w:rsidP="003E7507">
      <w:pPr>
        <w:spacing w:after="0"/>
        <w:ind w:left="5760" w:firstLine="52"/>
        <w:rPr>
          <w:color w:val="auto"/>
          <w:sz w:val="28"/>
          <w:szCs w:val="28"/>
        </w:rPr>
      </w:pPr>
      <w:r w:rsidRPr="00493662">
        <w:rPr>
          <w:bCs/>
          <w:i/>
          <w:color w:val="auto"/>
          <w:sz w:val="28"/>
          <w:szCs w:val="28"/>
        </w:rPr>
        <w:t>Ngày … tháng … năm …</w:t>
      </w:r>
    </w:p>
    <w:tbl>
      <w:tblPr>
        <w:tblW w:w="7515" w:type="dxa"/>
        <w:jc w:val="center"/>
        <w:tblInd w:w="-197" w:type="dxa"/>
        <w:tblLayout w:type="fixed"/>
        <w:tblLook w:val="0000"/>
      </w:tblPr>
      <w:tblGrid>
        <w:gridCol w:w="2548"/>
        <w:gridCol w:w="4967"/>
      </w:tblGrid>
      <w:tr w:rsidR="00897783" w:rsidRPr="00493662" w:rsidTr="00897783">
        <w:trPr>
          <w:jc w:val="center"/>
        </w:trPr>
        <w:tc>
          <w:tcPr>
            <w:tcW w:w="2548" w:type="dxa"/>
          </w:tcPr>
          <w:p w:rsidR="00897783" w:rsidRPr="00493662" w:rsidDel="00897783" w:rsidRDefault="00897783">
            <w:pPr>
              <w:spacing w:after="0"/>
              <w:jc w:val="center"/>
              <w:rPr>
                <w:b/>
              </w:rPr>
            </w:pPr>
            <w:r w:rsidRPr="00493662">
              <w:rPr>
                <w:b/>
              </w:rPr>
              <w:t>Kế toán trưởng</w:t>
            </w:r>
          </w:p>
        </w:tc>
        <w:tc>
          <w:tcPr>
            <w:tcW w:w="4967" w:type="dxa"/>
          </w:tcPr>
          <w:p w:rsidR="00D57D4F" w:rsidRDefault="00897783">
            <w:pPr>
              <w:spacing w:after="0"/>
              <w:jc w:val="center"/>
              <w:rPr>
                <w:b/>
              </w:rPr>
            </w:pPr>
            <w:r w:rsidRPr="00493662">
              <w:rPr>
                <w:b/>
              </w:rPr>
              <w:t>Người đại diện theo pháp luật</w:t>
            </w:r>
          </w:p>
        </w:tc>
      </w:tr>
      <w:tr w:rsidR="00897783" w:rsidRPr="00493662" w:rsidTr="00897783">
        <w:trPr>
          <w:jc w:val="center"/>
        </w:trPr>
        <w:tc>
          <w:tcPr>
            <w:tcW w:w="2548" w:type="dxa"/>
          </w:tcPr>
          <w:p w:rsidR="00897783" w:rsidRDefault="00897783" w:rsidP="006907AE">
            <w:pPr>
              <w:spacing w:after="0"/>
              <w:jc w:val="center"/>
            </w:pPr>
            <w:r w:rsidRPr="00493662">
              <w:t>(Ký, họ tên)</w:t>
            </w:r>
          </w:p>
          <w:p w:rsidR="00897783" w:rsidRPr="00493662" w:rsidDel="00897783" w:rsidRDefault="00897783">
            <w:pPr>
              <w:spacing w:after="0"/>
              <w:jc w:val="center"/>
            </w:pPr>
            <w:r w:rsidRPr="00493662" w:rsidDel="00FC55A1">
              <w:t xml:space="preserve"> </w:t>
            </w:r>
          </w:p>
        </w:tc>
        <w:tc>
          <w:tcPr>
            <w:tcW w:w="4967" w:type="dxa"/>
          </w:tcPr>
          <w:p w:rsidR="00D57D4F" w:rsidRDefault="00897783">
            <w:pPr>
              <w:spacing w:after="0"/>
              <w:jc w:val="center"/>
            </w:pPr>
            <w:r w:rsidRPr="00493662">
              <w:t>(Ký, họ tên, đóng dấu)</w:t>
            </w:r>
          </w:p>
        </w:tc>
      </w:tr>
    </w:tbl>
    <w:p w:rsidR="008A6008" w:rsidRPr="00493662" w:rsidRDefault="008A6008" w:rsidP="008A6008">
      <w:pPr>
        <w:rPr>
          <w:b/>
          <w:i/>
        </w:rPr>
      </w:pPr>
    </w:p>
    <w:p w:rsidR="008A6008" w:rsidRPr="00493662" w:rsidRDefault="008A6008" w:rsidP="008A6008">
      <w:pPr>
        <w:rPr>
          <w:b/>
          <w:color w:val="auto"/>
          <w:sz w:val="24"/>
          <w:szCs w:val="24"/>
        </w:rPr>
      </w:pPr>
    </w:p>
    <w:p w:rsidR="008A6008" w:rsidRPr="00493662" w:rsidRDefault="008A6008" w:rsidP="008A6008">
      <w:pPr>
        <w:rPr>
          <w:b/>
          <w:color w:val="auto"/>
          <w:sz w:val="22"/>
          <w:szCs w:val="22"/>
        </w:rPr>
      </w:pPr>
    </w:p>
    <w:p w:rsidR="008A6008" w:rsidRDefault="008A6008" w:rsidP="008A6008">
      <w:pPr>
        <w:rPr>
          <w:b/>
          <w:color w:val="auto"/>
          <w:sz w:val="22"/>
          <w:szCs w:val="22"/>
        </w:rPr>
      </w:pPr>
      <w:r>
        <w:rPr>
          <w:b/>
          <w:color w:val="auto"/>
          <w:sz w:val="22"/>
          <w:szCs w:val="22"/>
        </w:rPr>
        <w:br w:type="page"/>
      </w:r>
    </w:p>
    <w:p w:rsidR="008A6008" w:rsidRPr="00493662" w:rsidRDefault="008A6008" w:rsidP="008A6008">
      <w:pPr>
        <w:rPr>
          <w:b/>
          <w:color w:val="auto"/>
          <w:sz w:val="22"/>
          <w:szCs w:val="22"/>
        </w:rPr>
      </w:pPr>
    </w:p>
    <w:tbl>
      <w:tblPr>
        <w:tblW w:w="5000" w:type="pct"/>
        <w:tblLook w:val="01E0"/>
      </w:tblPr>
      <w:tblGrid>
        <w:gridCol w:w="3836"/>
        <w:gridCol w:w="5169"/>
      </w:tblGrid>
      <w:tr w:rsidR="008A6008" w:rsidRPr="00493662" w:rsidTr="000824C8">
        <w:tc>
          <w:tcPr>
            <w:tcW w:w="2130" w:type="pct"/>
          </w:tcPr>
          <w:p w:rsidR="003E7507" w:rsidRDefault="008A6008" w:rsidP="003E7507">
            <w:pPr>
              <w:spacing w:after="0"/>
              <w:rPr>
                <w:b/>
                <w:color w:val="auto"/>
                <w:sz w:val="24"/>
                <w:szCs w:val="24"/>
              </w:rPr>
            </w:pPr>
            <w:r w:rsidRPr="00493662">
              <w:rPr>
                <w:b/>
                <w:color w:val="auto"/>
                <w:sz w:val="24"/>
                <w:szCs w:val="24"/>
              </w:rPr>
              <w:t>Đơn vị:……………………</w:t>
            </w:r>
          </w:p>
          <w:p w:rsidR="003E7507" w:rsidRDefault="008A6008" w:rsidP="003E7507">
            <w:pPr>
              <w:tabs>
                <w:tab w:val="right" w:pos="6129"/>
              </w:tabs>
              <w:spacing w:after="0"/>
              <w:rPr>
                <w:color w:val="auto"/>
                <w:sz w:val="24"/>
                <w:szCs w:val="24"/>
              </w:rPr>
            </w:pPr>
            <w:r w:rsidRPr="00493662">
              <w:rPr>
                <w:b/>
                <w:color w:val="auto"/>
                <w:sz w:val="24"/>
                <w:szCs w:val="24"/>
              </w:rPr>
              <w:t>Địa chỉ:…………………..</w:t>
            </w:r>
            <w:r w:rsidRPr="00493662">
              <w:rPr>
                <w:b/>
                <w:color w:val="auto"/>
                <w:sz w:val="24"/>
                <w:szCs w:val="24"/>
              </w:rPr>
              <w:tab/>
            </w:r>
          </w:p>
        </w:tc>
        <w:tc>
          <w:tcPr>
            <w:tcW w:w="2870" w:type="pct"/>
          </w:tcPr>
          <w:p w:rsidR="003E7507" w:rsidRDefault="008A6008" w:rsidP="003E7507">
            <w:pPr>
              <w:tabs>
                <w:tab w:val="left" w:pos="237"/>
              </w:tabs>
              <w:spacing w:after="0"/>
              <w:jc w:val="center"/>
              <w:outlineLvl w:val="0"/>
              <w:rPr>
                <w:b/>
                <w:color w:val="auto"/>
                <w:sz w:val="24"/>
                <w:szCs w:val="24"/>
              </w:rPr>
            </w:pPr>
            <w:r w:rsidRPr="00493662">
              <w:rPr>
                <w:b/>
                <w:color w:val="auto"/>
                <w:sz w:val="24"/>
                <w:szCs w:val="24"/>
              </w:rPr>
              <w:t>Mẫu số S0</w:t>
            </w:r>
            <w:r w:rsidR="002607ED">
              <w:rPr>
                <w:b/>
                <w:color w:val="auto"/>
                <w:sz w:val="24"/>
                <w:szCs w:val="24"/>
              </w:rPr>
              <w:t>1</w:t>
            </w:r>
            <w:r w:rsidRPr="00493662">
              <w:rPr>
                <w:b/>
                <w:color w:val="auto"/>
                <w:sz w:val="24"/>
                <w:szCs w:val="24"/>
              </w:rPr>
              <w:t>b-DN</w:t>
            </w:r>
            <w:r w:rsidR="002607ED">
              <w:rPr>
                <w:b/>
                <w:color w:val="auto"/>
                <w:sz w:val="24"/>
                <w:szCs w:val="24"/>
              </w:rPr>
              <w:t>S</w:t>
            </w:r>
            <w:r w:rsidRPr="00493662">
              <w:rPr>
                <w:b/>
                <w:color w:val="auto"/>
                <w:sz w:val="24"/>
                <w:szCs w:val="24"/>
              </w:rPr>
              <w:t>N</w:t>
            </w:r>
          </w:p>
          <w:p w:rsidR="003E7507" w:rsidRDefault="008A6008" w:rsidP="003E7507">
            <w:pPr>
              <w:spacing w:after="0"/>
              <w:jc w:val="center"/>
              <w:rPr>
                <w:color w:val="auto"/>
                <w:sz w:val="24"/>
                <w:szCs w:val="24"/>
              </w:rPr>
            </w:pPr>
            <w:r w:rsidRPr="00493662">
              <w:rPr>
                <w:color w:val="auto"/>
                <w:sz w:val="24"/>
                <w:szCs w:val="24"/>
              </w:rPr>
              <w:t xml:space="preserve">(Ban hành theo Thông tư số </w:t>
            </w:r>
            <w:r>
              <w:rPr>
                <w:color w:val="auto"/>
                <w:sz w:val="24"/>
                <w:szCs w:val="24"/>
              </w:rPr>
              <w:t>....</w:t>
            </w:r>
            <w:r w:rsidRPr="00493662">
              <w:rPr>
                <w:color w:val="auto"/>
                <w:sz w:val="24"/>
                <w:szCs w:val="24"/>
              </w:rPr>
              <w:t>/201</w:t>
            </w:r>
            <w:r>
              <w:rPr>
                <w:color w:val="auto"/>
                <w:sz w:val="24"/>
                <w:szCs w:val="24"/>
              </w:rPr>
              <w:t>7</w:t>
            </w:r>
            <w:r w:rsidRPr="00493662">
              <w:rPr>
                <w:color w:val="auto"/>
                <w:sz w:val="24"/>
                <w:szCs w:val="24"/>
              </w:rPr>
              <w:t xml:space="preserve">/TT-BTC </w:t>
            </w:r>
          </w:p>
          <w:p w:rsidR="003E7507" w:rsidRDefault="008A6008" w:rsidP="003E7507">
            <w:pPr>
              <w:spacing w:after="0"/>
              <w:jc w:val="center"/>
              <w:rPr>
                <w:color w:val="auto"/>
                <w:sz w:val="24"/>
                <w:szCs w:val="24"/>
              </w:rPr>
            </w:pPr>
            <w:r>
              <w:rPr>
                <w:color w:val="auto"/>
                <w:sz w:val="24"/>
                <w:szCs w:val="24"/>
              </w:rPr>
              <w:t xml:space="preserve"> n</w:t>
            </w:r>
            <w:r w:rsidRPr="00493662">
              <w:rPr>
                <w:color w:val="auto"/>
                <w:sz w:val="24"/>
                <w:szCs w:val="24"/>
              </w:rPr>
              <w:t xml:space="preserve">gày </w:t>
            </w:r>
            <w:r>
              <w:rPr>
                <w:color w:val="auto"/>
                <w:sz w:val="24"/>
                <w:szCs w:val="24"/>
              </w:rPr>
              <w:t>...../........./.........</w:t>
            </w:r>
            <w:r w:rsidRPr="00493662">
              <w:rPr>
                <w:color w:val="auto"/>
                <w:sz w:val="24"/>
                <w:szCs w:val="24"/>
              </w:rPr>
              <w:t xml:space="preserve"> của Bộ Tài chính)</w:t>
            </w:r>
          </w:p>
        </w:tc>
      </w:tr>
    </w:tbl>
    <w:p w:rsidR="003E7507" w:rsidRDefault="003E7507" w:rsidP="003E7507">
      <w:pPr>
        <w:spacing w:after="0"/>
        <w:jc w:val="center"/>
        <w:rPr>
          <w:b/>
          <w:color w:val="auto"/>
          <w:sz w:val="22"/>
          <w:szCs w:val="22"/>
        </w:rPr>
      </w:pPr>
    </w:p>
    <w:p w:rsidR="003E7507" w:rsidRDefault="008A6008" w:rsidP="003E7507">
      <w:pPr>
        <w:spacing w:after="0"/>
        <w:jc w:val="center"/>
        <w:outlineLvl w:val="0"/>
        <w:rPr>
          <w:b/>
          <w:color w:val="auto"/>
          <w:sz w:val="28"/>
          <w:szCs w:val="28"/>
        </w:rPr>
      </w:pPr>
      <w:r w:rsidRPr="00493662">
        <w:rPr>
          <w:b/>
          <w:color w:val="auto"/>
          <w:sz w:val="28"/>
          <w:szCs w:val="28"/>
        </w:rPr>
        <w:t>SỔ CÁI</w:t>
      </w:r>
    </w:p>
    <w:p w:rsidR="003E7507" w:rsidRDefault="008A6008" w:rsidP="003E7507">
      <w:pPr>
        <w:spacing w:after="0"/>
        <w:jc w:val="center"/>
        <w:rPr>
          <w:color w:val="auto"/>
          <w:sz w:val="28"/>
          <w:szCs w:val="28"/>
        </w:rPr>
      </w:pPr>
      <w:r w:rsidRPr="00493662">
        <w:rPr>
          <w:b/>
          <w:color w:val="auto"/>
          <w:sz w:val="28"/>
          <w:szCs w:val="28"/>
        </w:rPr>
        <w:t>(Dùng cho hình thức kế toán Nhật ký chung)</w:t>
      </w:r>
    </w:p>
    <w:p w:rsidR="003E7507" w:rsidRDefault="008A6008" w:rsidP="003E7507">
      <w:pPr>
        <w:spacing w:after="0"/>
        <w:jc w:val="center"/>
        <w:rPr>
          <w:b/>
          <w:color w:val="auto"/>
          <w:sz w:val="28"/>
          <w:szCs w:val="28"/>
        </w:rPr>
      </w:pPr>
      <w:r w:rsidRPr="00493662">
        <w:rPr>
          <w:b/>
          <w:color w:val="auto"/>
          <w:sz w:val="28"/>
          <w:szCs w:val="28"/>
        </w:rPr>
        <w:t>Năm...</w:t>
      </w:r>
    </w:p>
    <w:p w:rsidR="003E7507" w:rsidRDefault="008A6008" w:rsidP="003E7507">
      <w:pPr>
        <w:spacing w:after="0"/>
        <w:jc w:val="center"/>
        <w:rPr>
          <w:b/>
          <w:color w:val="auto"/>
          <w:sz w:val="28"/>
          <w:szCs w:val="28"/>
        </w:rPr>
      </w:pPr>
      <w:r>
        <w:rPr>
          <w:b/>
          <w:color w:val="auto"/>
          <w:sz w:val="28"/>
          <w:szCs w:val="28"/>
        </w:rPr>
        <w:t>T</w:t>
      </w:r>
      <w:r w:rsidRPr="00493662">
        <w:rPr>
          <w:b/>
          <w:color w:val="auto"/>
          <w:sz w:val="28"/>
          <w:szCs w:val="28"/>
        </w:rPr>
        <w:t xml:space="preserve">ài khoản ..............       </w:t>
      </w:r>
    </w:p>
    <w:p w:rsidR="003E7507" w:rsidRDefault="003E7507" w:rsidP="003E7507">
      <w:pPr>
        <w:spacing w:after="0"/>
        <w:jc w:val="center"/>
        <w:rPr>
          <w:color w:val="auto"/>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95"/>
        <w:gridCol w:w="745"/>
        <w:gridCol w:w="909"/>
        <w:gridCol w:w="2506"/>
        <w:gridCol w:w="885"/>
        <w:gridCol w:w="793"/>
        <w:gridCol w:w="1013"/>
        <w:gridCol w:w="567"/>
        <w:gridCol w:w="692"/>
      </w:tblGrid>
      <w:tr w:rsidR="008A6008" w:rsidRPr="00493662" w:rsidTr="000824C8">
        <w:trPr>
          <w:trHeight w:val="418"/>
          <w:jc w:val="center"/>
        </w:trPr>
        <w:tc>
          <w:tcPr>
            <w:tcW w:w="498" w:type="pct"/>
            <w:vMerge w:val="restart"/>
            <w:vAlign w:val="center"/>
          </w:tcPr>
          <w:p w:rsidR="003E7507" w:rsidRDefault="008A6008" w:rsidP="003E7507">
            <w:pPr>
              <w:spacing w:after="0"/>
              <w:jc w:val="center"/>
              <w:rPr>
                <w:color w:val="auto"/>
                <w:sz w:val="28"/>
                <w:szCs w:val="28"/>
              </w:rPr>
            </w:pPr>
            <w:r w:rsidRPr="00493662">
              <w:rPr>
                <w:color w:val="auto"/>
                <w:sz w:val="28"/>
                <w:szCs w:val="28"/>
              </w:rPr>
              <w:t>Ngày, tháng ghi sổ</w:t>
            </w:r>
          </w:p>
        </w:tc>
        <w:tc>
          <w:tcPr>
            <w:tcW w:w="921" w:type="pct"/>
            <w:gridSpan w:val="2"/>
            <w:vAlign w:val="center"/>
          </w:tcPr>
          <w:p w:rsidR="003E7507" w:rsidRDefault="008A6008" w:rsidP="003E7507">
            <w:pPr>
              <w:spacing w:after="0"/>
              <w:jc w:val="center"/>
              <w:rPr>
                <w:color w:val="auto"/>
                <w:sz w:val="28"/>
                <w:szCs w:val="28"/>
              </w:rPr>
            </w:pPr>
            <w:r w:rsidRPr="00493662">
              <w:rPr>
                <w:color w:val="auto"/>
                <w:sz w:val="28"/>
                <w:szCs w:val="28"/>
              </w:rPr>
              <w:t>Chứng từ</w:t>
            </w:r>
          </w:p>
        </w:tc>
        <w:tc>
          <w:tcPr>
            <w:tcW w:w="1392" w:type="pct"/>
            <w:vMerge w:val="restart"/>
            <w:vAlign w:val="center"/>
          </w:tcPr>
          <w:p w:rsidR="003E7507" w:rsidRDefault="008A6008" w:rsidP="003E7507">
            <w:pPr>
              <w:spacing w:after="0"/>
              <w:jc w:val="center"/>
              <w:rPr>
                <w:color w:val="auto"/>
                <w:sz w:val="28"/>
                <w:szCs w:val="28"/>
              </w:rPr>
            </w:pPr>
            <w:r w:rsidRPr="00493662">
              <w:rPr>
                <w:color w:val="auto"/>
                <w:sz w:val="28"/>
                <w:szCs w:val="28"/>
              </w:rPr>
              <w:t>Diễn giải</w:t>
            </w:r>
          </w:p>
        </w:tc>
        <w:tc>
          <w:tcPr>
            <w:tcW w:w="930" w:type="pct"/>
            <w:gridSpan w:val="2"/>
            <w:vAlign w:val="center"/>
          </w:tcPr>
          <w:p w:rsidR="003E7507" w:rsidRDefault="008A6008" w:rsidP="003E7507">
            <w:pPr>
              <w:spacing w:after="0"/>
              <w:jc w:val="center"/>
              <w:rPr>
                <w:color w:val="auto"/>
                <w:sz w:val="28"/>
                <w:szCs w:val="28"/>
              </w:rPr>
            </w:pPr>
            <w:r w:rsidRPr="00493662">
              <w:rPr>
                <w:color w:val="auto"/>
                <w:sz w:val="28"/>
                <w:szCs w:val="28"/>
              </w:rPr>
              <w:t>Nhật ký chung</w:t>
            </w:r>
          </w:p>
        </w:tc>
        <w:tc>
          <w:tcPr>
            <w:tcW w:w="563" w:type="pct"/>
            <w:tcBorders>
              <w:bottom w:val="nil"/>
            </w:tcBorders>
            <w:vAlign w:val="center"/>
          </w:tcPr>
          <w:p w:rsidR="003E7507" w:rsidRDefault="003E7507" w:rsidP="003E7507">
            <w:pPr>
              <w:spacing w:after="0"/>
              <w:jc w:val="center"/>
              <w:rPr>
                <w:color w:val="auto"/>
                <w:sz w:val="28"/>
                <w:szCs w:val="28"/>
              </w:rPr>
            </w:pPr>
          </w:p>
          <w:p w:rsidR="003E7507" w:rsidRDefault="008A6008" w:rsidP="003E7507">
            <w:pPr>
              <w:spacing w:after="0"/>
              <w:jc w:val="center"/>
              <w:rPr>
                <w:color w:val="auto"/>
                <w:sz w:val="28"/>
                <w:szCs w:val="28"/>
              </w:rPr>
            </w:pPr>
            <w:r w:rsidRPr="00493662">
              <w:rPr>
                <w:color w:val="auto"/>
                <w:sz w:val="28"/>
                <w:szCs w:val="28"/>
              </w:rPr>
              <w:t xml:space="preserve">Số hiệu </w:t>
            </w:r>
          </w:p>
        </w:tc>
        <w:tc>
          <w:tcPr>
            <w:tcW w:w="697" w:type="pct"/>
            <w:gridSpan w:val="2"/>
            <w:vAlign w:val="center"/>
          </w:tcPr>
          <w:p w:rsidR="003E7507" w:rsidRDefault="008A6008" w:rsidP="003E7507">
            <w:pPr>
              <w:spacing w:after="0"/>
              <w:jc w:val="center"/>
              <w:rPr>
                <w:color w:val="auto"/>
                <w:sz w:val="28"/>
                <w:szCs w:val="28"/>
              </w:rPr>
            </w:pPr>
            <w:r w:rsidRPr="00493662">
              <w:rPr>
                <w:color w:val="auto"/>
                <w:sz w:val="28"/>
                <w:szCs w:val="28"/>
              </w:rPr>
              <w:t>Số tiền</w:t>
            </w:r>
          </w:p>
        </w:tc>
      </w:tr>
      <w:tr w:rsidR="008A6008" w:rsidRPr="00493662" w:rsidTr="000824C8">
        <w:trPr>
          <w:cantSplit/>
          <w:trHeight w:val="220"/>
          <w:jc w:val="center"/>
        </w:trPr>
        <w:tc>
          <w:tcPr>
            <w:tcW w:w="498" w:type="pct"/>
            <w:vMerge/>
            <w:vAlign w:val="center"/>
          </w:tcPr>
          <w:p w:rsidR="003E7507" w:rsidRDefault="003E7507" w:rsidP="003E7507">
            <w:pPr>
              <w:spacing w:after="0"/>
              <w:jc w:val="center"/>
              <w:rPr>
                <w:color w:val="auto"/>
                <w:sz w:val="28"/>
                <w:szCs w:val="28"/>
              </w:rPr>
            </w:pPr>
          </w:p>
        </w:tc>
        <w:tc>
          <w:tcPr>
            <w:tcW w:w="415" w:type="pct"/>
            <w:vAlign w:val="center"/>
          </w:tcPr>
          <w:p w:rsidR="003E7507" w:rsidRDefault="008A6008" w:rsidP="003E7507">
            <w:pPr>
              <w:spacing w:after="0"/>
              <w:jc w:val="center"/>
              <w:rPr>
                <w:color w:val="auto"/>
                <w:sz w:val="28"/>
                <w:szCs w:val="28"/>
              </w:rPr>
            </w:pPr>
            <w:r w:rsidRPr="00493662">
              <w:rPr>
                <w:color w:val="auto"/>
                <w:sz w:val="28"/>
                <w:szCs w:val="28"/>
              </w:rPr>
              <w:t>Số hiệu</w:t>
            </w:r>
          </w:p>
        </w:tc>
        <w:tc>
          <w:tcPr>
            <w:tcW w:w="505" w:type="pct"/>
            <w:vAlign w:val="center"/>
          </w:tcPr>
          <w:p w:rsidR="003E7507" w:rsidRDefault="008A6008" w:rsidP="003E7507">
            <w:pPr>
              <w:spacing w:after="0"/>
              <w:jc w:val="center"/>
              <w:rPr>
                <w:color w:val="auto"/>
                <w:sz w:val="28"/>
                <w:szCs w:val="28"/>
              </w:rPr>
            </w:pPr>
            <w:r w:rsidRPr="00493662">
              <w:rPr>
                <w:color w:val="auto"/>
                <w:sz w:val="28"/>
                <w:szCs w:val="28"/>
              </w:rPr>
              <w:t>Ngày tháng</w:t>
            </w:r>
          </w:p>
        </w:tc>
        <w:tc>
          <w:tcPr>
            <w:tcW w:w="1392" w:type="pct"/>
            <w:vMerge/>
            <w:vAlign w:val="center"/>
          </w:tcPr>
          <w:p w:rsidR="003E7507" w:rsidRDefault="003E7507" w:rsidP="003E7507">
            <w:pPr>
              <w:spacing w:after="0"/>
              <w:jc w:val="center"/>
              <w:rPr>
                <w:color w:val="auto"/>
                <w:sz w:val="28"/>
                <w:szCs w:val="28"/>
              </w:rPr>
            </w:pPr>
          </w:p>
        </w:tc>
        <w:tc>
          <w:tcPr>
            <w:tcW w:w="489" w:type="pct"/>
          </w:tcPr>
          <w:p w:rsidR="003E7507" w:rsidRDefault="008A6008" w:rsidP="003E7507">
            <w:pPr>
              <w:spacing w:after="0"/>
              <w:jc w:val="center"/>
              <w:rPr>
                <w:color w:val="auto"/>
                <w:sz w:val="28"/>
                <w:szCs w:val="28"/>
              </w:rPr>
            </w:pPr>
            <w:r w:rsidRPr="00493662">
              <w:rPr>
                <w:color w:val="auto"/>
                <w:sz w:val="28"/>
                <w:szCs w:val="28"/>
              </w:rPr>
              <w:t>Trang sổ</w:t>
            </w:r>
          </w:p>
        </w:tc>
        <w:tc>
          <w:tcPr>
            <w:tcW w:w="440" w:type="pct"/>
            <w:vAlign w:val="center"/>
          </w:tcPr>
          <w:p w:rsidR="003E7507" w:rsidRDefault="008A6008" w:rsidP="003E7507">
            <w:pPr>
              <w:spacing w:after="0"/>
              <w:jc w:val="center"/>
              <w:rPr>
                <w:color w:val="auto"/>
                <w:sz w:val="28"/>
                <w:szCs w:val="28"/>
              </w:rPr>
            </w:pPr>
            <w:r w:rsidRPr="00493662">
              <w:rPr>
                <w:color w:val="auto"/>
                <w:sz w:val="28"/>
                <w:szCs w:val="28"/>
              </w:rPr>
              <w:t>STT d</w:t>
            </w:r>
            <w:r>
              <w:rPr>
                <w:color w:val="auto"/>
                <w:sz w:val="28"/>
                <w:szCs w:val="28"/>
              </w:rPr>
              <w:t>ò</w:t>
            </w:r>
            <w:r w:rsidRPr="00493662">
              <w:rPr>
                <w:color w:val="auto"/>
                <w:sz w:val="28"/>
                <w:szCs w:val="28"/>
              </w:rPr>
              <w:t>ng</w:t>
            </w:r>
          </w:p>
        </w:tc>
        <w:tc>
          <w:tcPr>
            <w:tcW w:w="563" w:type="pct"/>
            <w:tcBorders>
              <w:top w:val="nil"/>
            </w:tcBorders>
            <w:vAlign w:val="center"/>
          </w:tcPr>
          <w:p w:rsidR="003E7507" w:rsidRDefault="008A6008" w:rsidP="003E7507">
            <w:pPr>
              <w:spacing w:after="0"/>
              <w:jc w:val="center"/>
              <w:rPr>
                <w:color w:val="auto"/>
                <w:sz w:val="28"/>
                <w:szCs w:val="28"/>
              </w:rPr>
            </w:pPr>
            <w:r w:rsidRPr="00493662">
              <w:rPr>
                <w:color w:val="auto"/>
                <w:sz w:val="28"/>
                <w:szCs w:val="28"/>
              </w:rPr>
              <w:t xml:space="preserve">TK </w:t>
            </w:r>
          </w:p>
          <w:p w:rsidR="003E7507" w:rsidRDefault="008A6008" w:rsidP="003E7507">
            <w:pPr>
              <w:spacing w:after="0"/>
              <w:jc w:val="center"/>
              <w:rPr>
                <w:color w:val="auto"/>
                <w:sz w:val="28"/>
                <w:szCs w:val="28"/>
              </w:rPr>
            </w:pPr>
            <w:r w:rsidRPr="00493662">
              <w:rPr>
                <w:color w:val="auto"/>
                <w:sz w:val="28"/>
                <w:szCs w:val="28"/>
              </w:rPr>
              <w:t>đối ứng</w:t>
            </w:r>
          </w:p>
        </w:tc>
        <w:tc>
          <w:tcPr>
            <w:tcW w:w="311" w:type="pct"/>
            <w:vAlign w:val="center"/>
          </w:tcPr>
          <w:p w:rsidR="003E7507" w:rsidRDefault="008A6008" w:rsidP="003E7507">
            <w:pPr>
              <w:spacing w:after="0"/>
              <w:jc w:val="center"/>
              <w:rPr>
                <w:color w:val="auto"/>
                <w:sz w:val="28"/>
                <w:szCs w:val="28"/>
              </w:rPr>
            </w:pPr>
            <w:r w:rsidRPr="00493662">
              <w:rPr>
                <w:color w:val="auto"/>
                <w:sz w:val="28"/>
                <w:szCs w:val="28"/>
              </w:rPr>
              <w:t>Nợ</w:t>
            </w:r>
          </w:p>
        </w:tc>
        <w:tc>
          <w:tcPr>
            <w:tcW w:w="386" w:type="pct"/>
            <w:vAlign w:val="center"/>
          </w:tcPr>
          <w:p w:rsidR="003E7507" w:rsidRDefault="008A6008" w:rsidP="003E7507">
            <w:pPr>
              <w:spacing w:after="0"/>
              <w:jc w:val="center"/>
              <w:rPr>
                <w:color w:val="auto"/>
                <w:sz w:val="28"/>
                <w:szCs w:val="28"/>
              </w:rPr>
            </w:pPr>
            <w:r w:rsidRPr="00493662">
              <w:rPr>
                <w:color w:val="auto"/>
                <w:sz w:val="28"/>
                <w:szCs w:val="28"/>
              </w:rPr>
              <w:t>Có</w:t>
            </w:r>
          </w:p>
        </w:tc>
      </w:tr>
      <w:tr w:rsidR="008A6008" w:rsidRPr="00493662" w:rsidTr="000824C8">
        <w:trPr>
          <w:cantSplit/>
          <w:jc w:val="center"/>
        </w:trPr>
        <w:tc>
          <w:tcPr>
            <w:tcW w:w="498" w:type="pct"/>
            <w:vAlign w:val="center"/>
          </w:tcPr>
          <w:p w:rsidR="003E7507" w:rsidRDefault="008A6008" w:rsidP="003E7507">
            <w:pPr>
              <w:spacing w:after="0"/>
              <w:jc w:val="center"/>
              <w:rPr>
                <w:color w:val="auto"/>
                <w:sz w:val="28"/>
                <w:szCs w:val="28"/>
              </w:rPr>
            </w:pPr>
            <w:r w:rsidRPr="00493662">
              <w:rPr>
                <w:color w:val="auto"/>
                <w:sz w:val="28"/>
                <w:szCs w:val="28"/>
              </w:rPr>
              <w:t>A</w:t>
            </w:r>
          </w:p>
        </w:tc>
        <w:tc>
          <w:tcPr>
            <w:tcW w:w="415" w:type="pct"/>
            <w:vAlign w:val="center"/>
          </w:tcPr>
          <w:p w:rsidR="003E7507" w:rsidRDefault="008A6008" w:rsidP="003E7507">
            <w:pPr>
              <w:spacing w:after="0"/>
              <w:jc w:val="center"/>
              <w:rPr>
                <w:color w:val="auto"/>
                <w:sz w:val="28"/>
                <w:szCs w:val="28"/>
              </w:rPr>
            </w:pPr>
            <w:r w:rsidRPr="00493662">
              <w:rPr>
                <w:color w:val="auto"/>
                <w:sz w:val="28"/>
                <w:szCs w:val="28"/>
              </w:rPr>
              <w:t>B</w:t>
            </w:r>
          </w:p>
        </w:tc>
        <w:tc>
          <w:tcPr>
            <w:tcW w:w="505" w:type="pct"/>
            <w:vAlign w:val="center"/>
          </w:tcPr>
          <w:p w:rsidR="003E7507" w:rsidRDefault="008A6008" w:rsidP="003E7507">
            <w:pPr>
              <w:spacing w:after="0"/>
              <w:jc w:val="center"/>
              <w:rPr>
                <w:color w:val="auto"/>
                <w:sz w:val="28"/>
                <w:szCs w:val="28"/>
              </w:rPr>
            </w:pPr>
            <w:r w:rsidRPr="00493662">
              <w:rPr>
                <w:color w:val="auto"/>
                <w:sz w:val="28"/>
                <w:szCs w:val="28"/>
              </w:rPr>
              <w:t>C</w:t>
            </w:r>
          </w:p>
        </w:tc>
        <w:tc>
          <w:tcPr>
            <w:tcW w:w="1392" w:type="pct"/>
            <w:vAlign w:val="center"/>
          </w:tcPr>
          <w:p w:rsidR="003E7507" w:rsidRDefault="008A6008" w:rsidP="003E7507">
            <w:pPr>
              <w:spacing w:after="0"/>
              <w:jc w:val="center"/>
              <w:rPr>
                <w:color w:val="auto"/>
                <w:sz w:val="28"/>
                <w:szCs w:val="28"/>
              </w:rPr>
            </w:pPr>
            <w:r w:rsidRPr="00493662">
              <w:rPr>
                <w:color w:val="auto"/>
                <w:sz w:val="28"/>
                <w:szCs w:val="28"/>
              </w:rPr>
              <w:t>D</w:t>
            </w:r>
          </w:p>
        </w:tc>
        <w:tc>
          <w:tcPr>
            <w:tcW w:w="489" w:type="pct"/>
            <w:vAlign w:val="center"/>
          </w:tcPr>
          <w:p w:rsidR="003E7507" w:rsidRDefault="008A6008" w:rsidP="003E7507">
            <w:pPr>
              <w:spacing w:after="0"/>
              <w:jc w:val="center"/>
              <w:rPr>
                <w:color w:val="auto"/>
                <w:sz w:val="28"/>
                <w:szCs w:val="28"/>
              </w:rPr>
            </w:pPr>
            <w:r w:rsidRPr="00493662">
              <w:rPr>
                <w:color w:val="auto"/>
                <w:sz w:val="28"/>
                <w:szCs w:val="28"/>
              </w:rPr>
              <w:t>E</w:t>
            </w:r>
          </w:p>
        </w:tc>
        <w:tc>
          <w:tcPr>
            <w:tcW w:w="440" w:type="pct"/>
            <w:vAlign w:val="center"/>
          </w:tcPr>
          <w:p w:rsidR="003E7507" w:rsidRDefault="008A6008" w:rsidP="003E7507">
            <w:pPr>
              <w:spacing w:after="0"/>
              <w:jc w:val="center"/>
              <w:rPr>
                <w:color w:val="auto"/>
                <w:sz w:val="28"/>
                <w:szCs w:val="28"/>
              </w:rPr>
            </w:pPr>
            <w:r w:rsidRPr="00493662">
              <w:rPr>
                <w:color w:val="auto"/>
                <w:sz w:val="28"/>
                <w:szCs w:val="28"/>
              </w:rPr>
              <w:t>G</w:t>
            </w:r>
          </w:p>
        </w:tc>
        <w:tc>
          <w:tcPr>
            <w:tcW w:w="563" w:type="pct"/>
            <w:vAlign w:val="center"/>
          </w:tcPr>
          <w:p w:rsidR="003E7507" w:rsidRDefault="008A6008" w:rsidP="003E7507">
            <w:pPr>
              <w:spacing w:after="0"/>
              <w:jc w:val="center"/>
              <w:rPr>
                <w:color w:val="auto"/>
                <w:sz w:val="28"/>
                <w:szCs w:val="28"/>
              </w:rPr>
            </w:pPr>
            <w:r w:rsidRPr="00493662">
              <w:rPr>
                <w:color w:val="auto"/>
                <w:sz w:val="28"/>
                <w:szCs w:val="28"/>
              </w:rPr>
              <w:t>H</w:t>
            </w:r>
          </w:p>
        </w:tc>
        <w:tc>
          <w:tcPr>
            <w:tcW w:w="311" w:type="pct"/>
            <w:vAlign w:val="center"/>
          </w:tcPr>
          <w:p w:rsidR="003E7507" w:rsidRDefault="008A6008" w:rsidP="003E7507">
            <w:pPr>
              <w:spacing w:after="0"/>
              <w:jc w:val="center"/>
              <w:rPr>
                <w:color w:val="auto"/>
                <w:sz w:val="28"/>
                <w:szCs w:val="28"/>
              </w:rPr>
            </w:pPr>
            <w:r w:rsidRPr="00493662">
              <w:rPr>
                <w:color w:val="auto"/>
                <w:sz w:val="28"/>
                <w:szCs w:val="28"/>
              </w:rPr>
              <w:t>1</w:t>
            </w:r>
          </w:p>
        </w:tc>
        <w:tc>
          <w:tcPr>
            <w:tcW w:w="386" w:type="pct"/>
            <w:vAlign w:val="center"/>
          </w:tcPr>
          <w:p w:rsidR="003E7507" w:rsidRDefault="008A6008" w:rsidP="003E7507">
            <w:pPr>
              <w:spacing w:after="0"/>
              <w:jc w:val="center"/>
              <w:rPr>
                <w:color w:val="auto"/>
                <w:sz w:val="28"/>
                <w:szCs w:val="28"/>
              </w:rPr>
            </w:pPr>
            <w:r w:rsidRPr="00493662">
              <w:rPr>
                <w:color w:val="auto"/>
                <w:sz w:val="28"/>
                <w:szCs w:val="28"/>
              </w:rPr>
              <w:t>2</w:t>
            </w:r>
          </w:p>
        </w:tc>
      </w:tr>
      <w:tr w:rsidR="008A6008" w:rsidRPr="00493662" w:rsidTr="000824C8">
        <w:trPr>
          <w:cantSplit/>
          <w:jc w:val="center"/>
        </w:trPr>
        <w:tc>
          <w:tcPr>
            <w:tcW w:w="498" w:type="pct"/>
            <w:tcBorders>
              <w:bottom w:val="nil"/>
            </w:tcBorders>
          </w:tcPr>
          <w:p w:rsidR="003E7507" w:rsidRDefault="003E7507" w:rsidP="003E7507">
            <w:pPr>
              <w:spacing w:after="0"/>
              <w:rPr>
                <w:color w:val="auto"/>
                <w:sz w:val="28"/>
                <w:szCs w:val="28"/>
              </w:rPr>
            </w:pPr>
          </w:p>
        </w:tc>
        <w:tc>
          <w:tcPr>
            <w:tcW w:w="415" w:type="pct"/>
            <w:tcBorders>
              <w:bottom w:val="nil"/>
            </w:tcBorders>
          </w:tcPr>
          <w:p w:rsidR="003E7507" w:rsidRDefault="003E7507" w:rsidP="003E7507">
            <w:pPr>
              <w:spacing w:after="0"/>
              <w:rPr>
                <w:color w:val="auto"/>
                <w:sz w:val="28"/>
                <w:szCs w:val="28"/>
              </w:rPr>
            </w:pPr>
          </w:p>
        </w:tc>
        <w:tc>
          <w:tcPr>
            <w:tcW w:w="505" w:type="pct"/>
            <w:tcBorders>
              <w:bottom w:val="nil"/>
            </w:tcBorders>
          </w:tcPr>
          <w:p w:rsidR="003E7507" w:rsidRDefault="003E7507" w:rsidP="003E7507">
            <w:pPr>
              <w:spacing w:after="0"/>
              <w:rPr>
                <w:color w:val="auto"/>
                <w:sz w:val="28"/>
                <w:szCs w:val="28"/>
              </w:rPr>
            </w:pPr>
          </w:p>
        </w:tc>
        <w:tc>
          <w:tcPr>
            <w:tcW w:w="1392" w:type="pct"/>
          </w:tcPr>
          <w:p w:rsidR="003E7507" w:rsidRDefault="008A6008" w:rsidP="003E7507">
            <w:pPr>
              <w:spacing w:after="0"/>
              <w:rPr>
                <w:color w:val="auto"/>
                <w:sz w:val="28"/>
                <w:szCs w:val="28"/>
              </w:rPr>
            </w:pPr>
            <w:r w:rsidRPr="00493662">
              <w:rPr>
                <w:color w:val="auto"/>
                <w:sz w:val="28"/>
                <w:szCs w:val="28"/>
              </w:rPr>
              <w:t>- Số dư đầu năm</w:t>
            </w:r>
          </w:p>
          <w:p w:rsidR="003E7507" w:rsidRDefault="008A6008" w:rsidP="003E7507">
            <w:pPr>
              <w:spacing w:after="0"/>
              <w:rPr>
                <w:color w:val="auto"/>
                <w:sz w:val="28"/>
                <w:szCs w:val="28"/>
              </w:rPr>
            </w:pPr>
            <w:r w:rsidRPr="00493662">
              <w:rPr>
                <w:color w:val="auto"/>
                <w:sz w:val="28"/>
                <w:szCs w:val="28"/>
              </w:rPr>
              <w:t>- Số phát sinh trong tháng</w:t>
            </w:r>
          </w:p>
        </w:tc>
        <w:tc>
          <w:tcPr>
            <w:tcW w:w="489" w:type="pct"/>
          </w:tcPr>
          <w:p w:rsidR="003E7507" w:rsidRDefault="003E7507" w:rsidP="003E7507">
            <w:pPr>
              <w:spacing w:after="0"/>
              <w:rPr>
                <w:color w:val="auto"/>
                <w:sz w:val="28"/>
                <w:szCs w:val="28"/>
              </w:rPr>
            </w:pPr>
          </w:p>
        </w:tc>
        <w:tc>
          <w:tcPr>
            <w:tcW w:w="440" w:type="pct"/>
          </w:tcPr>
          <w:p w:rsidR="003E7507" w:rsidRDefault="003E7507" w:rsidP="003E7507">
            <w:pPr>
              <w:spacing w:after="0"/>
              <w:rPr>
                <w:color w:val="auto"/>
                <w:sz w:val="28"/>
                <w:szCs w:val="28"/>
              </w:rPr>
            </w:pPr>
          </w:p>
        </w:tc>
        <w:tc>
          <w:tcPr>
            <w:tcW w:w="563" w:type="pct"/>
          </w:tcPr>
          <w:p w:rsidR="003E7507" w:rsidRDefault="003E7507" w:rsidP="003E7507">
            <w:pPr>
              <w:spacing w:after="0"/>
              <w:rPr>
                <w:color w:val="auto"/>
                <w:sz w:val="28"/>
                <w:szCs w:val="28"/>
              </w:rPr>
            </w:pPr>
          </w:p>
        </w:tc>
        <w:tc>
          <w:tcPr>
            <w:tcW w:w="311" w:type="pct"/>
          </w:tcPr>
          <w:p w:rsidR="003E7507" w:rsidRDefault="003E7507" w:rsidP="003E7507">
            <w:pPr>
              <w:spacing w:after="0"/>
              <w:rPr>
                <w:color w:val="auto"/>
                <w:sz w:val="28"/>
                <w:szCs w:val="28"/>
              </w:rPr>
            </w:pPr>
          </w:p>
        </w:tc>
        <w:tc>
          <w:tcPr>
            <w:tcW w:w="386" w:type="pct"/>
          </w:tcPr>
          <w:p w:rsidR="003E7507" w:rsidRDefault="003E7507" w:rsidP="003E7507">
            <w:pPr>
              <w:spacing w:after="0"/>
              <w:rPr>
                <w:color w:val="auto"/>
                <w:sz w:val="28"/>
                <w:szCs w:val="28"/>
              </w:rPr>
            </w:pPr>
          </w:p>
        </w:tc>
      </w:tr>
      <w:tr w:rsidR="008A6008" w:rsidRPr="00493662" w:rsidTr="000824C8">
        <w:trPr>
          <w:cantSplit/>
          <w:jc w:val="center"/>
        </w:trPr>
        <w:tc>
          <w:tcPr>
            <w:tcW w:w="498" w:type="pct"/>
            <w:tcBorders>
              <w:top w:val="nil"/>
              <w:bottom w:val="nil"/>
            </w:tcBorders>
          </w:tcPr>
          <w:p w:rsidR="003E7507" w:rsidRDefault="003E7507" w:rsidP="003E7507">
            <w:pPr>
              <w:spacing w:after="0"/>
              <w:rPr>
                <w:color w:val="auto"/>
                <w:sz w:val="28"/>
                <w:szCs w:val="28"/>
              </w:rPr>
            </w:pPr>
          </w:p>
        </w:tc>
        <w:tc>
          <w:tcPr>
            <w:tcW w:w="415" w:type="pct"/>
            <w:tcBorders>
              <w:top w:val="nil"/>
              <w:bottom w:val="nil"/>
            </w:tcBorders>
          </w:tcPr>
          <w:p w:rsidR="003E7507" w:rsidRDefault="003E7507" w:rsidP="003E7507">
            <w:pPr>
              <w:spacing w:after="0"/>
              <w:rPr>
                <w:color w:val="auto"/>
                <w:sz w:val="28"/>
                <w:szCs w:val="28"/>
              </w:rPr>
            </w:pPr>
          </w:p>
        </w:tc>
        <w:tc>
          <w:tcPr>
            <w:tcW w:w="505" w:type="pct"/>
            <w:tcBorders>
              <w:top w:val="nil"/>
              <w:bottom w:val="nil"/>
            </w:tcBorders>
          </w:tcPr>
          <w:p w:rsidR="003E7507" w:rsidRDefault="003E7507" w:rsidP="003E7507">
            <w:pPr>
              <w:spacing w:after="0"/>
              <w:rPr>
                <w:color w:val="auto"/>
                <w:sz w:val="28"/>
                <w:szCs w:val="28"/>
              </w:rPr>
            </w:pPr>
          </w:p>
        </w:tc>
        <w:tc>
          <w:tcPr>
            <w:tcW w:w="1392" w:type="pct"/>
            <w:tcBorders>
              <w:bottom w:val="nil"/>
            </w:tcBorders>
          </w:tcPr>
          <w:p w:rsidR="003E7507" w:rsidRDefault="003E7507" w:rsidP="003E7507">
            <w:pPr>
              <w:spacing w:after="0"/>
              <w:rPr>
                <w:color w:val="auto"/>
                <w:sz w:val="28"/>
                <w:szCs w:val="28"/>
              </w:rPr>
            </w:pPr>
          </w:p>
        </w:tc>
        <w:tc>
          <w:tcPr>
            <w:tcW w:w="489" w:type="pct"/>
            <w:tcBorders>
              <w:bottom w:val="nil"/>
            </w:tcBorders>
          </w:tcPr>
          <w:p w:rsidR="003E7507" w:rsidRDefault="003E7507" w:rsidP="003E7507">
            <w:pPr>
              <w:spacing w:after="0"/>
              <w:rPr>
                <w:color w:val="auto"/>
                <w:sz w:val="28"/>
                <w:szCs w:val="28"/>
              </w:rPr>
            </w:pPr>
          </w:p>
        </w:tc>
        <w:tc>
          <w:tcPr>
            <w:tcW w:w="440" w:type="pct"/>
            <w:tcBorders>
              <w:bottom w:val="nil"/>
            </w:tcBorders>
          </w:tcPr>
          <w:p w:rsidR="003E7507" w:rsidRDefault="003E7507" w:rsidP="003E7507">
            <w:pPr>
              <w:spacing w:after="0"/>
              <w:rPr>
                <w:color w:val="auto"/>
                <w:sz w:val="28"/>
                <w:szCs w:val="28"/>
              </w:rPr>
            </w:pPr>
          </w:p>
        </w:tc>
        <w:tc>
          <w:tcPr>
            <w:tcW w:w="563" w:type="pct"/>
            <w:tcBorders>
              <w:bottom w:val="nil"/>
            </w:tcBorders>
          </w:tcPr>
          <w:p w:rsidR="003E7507" w:rsidRDefault="003E7507" w:rsidP="003E7507">
            <w:pPr>
              <w:spacing w:after="0"/>
              <w:rPr>
                <w:color w:val="auto"/>
                <w:sz w:val="28"/>
                <w:szCs w:val="28"/>
              </w:rPr>
            </w:pPr>
          </w:p>
        </w:tc>
        <w:tc>
          <w:tcPr>
            <w:tcW w:w="311" w:type="pct"/>
            <w:tcBorders>
              <w:bottom w:val="nil"/>
            </w:tcBorders>
          </w:tcPr>
          <w:p w:rsidR="003E7507" w:rsidRDefault="003E7507" w:rsidP="003E7507">
            <w:pPr>
              <w:spacing w:after="0"/>
              <w:rPr>
                <w:color w:val="auto"/>
                <w:sz w:val="28"/>
                <w:szCs w:val="28"/>
              </w:rPr>
            </w:pPr>
          </w:p>
        </w:tc>
        <w:tc>
          <w:tcPr>
            <w:tcW w:w="386" w:type="pct"/>
            <w:tcBorders>
              <w:bottom w:val="nil"/>
            </w:tcBorders>
          </w:tcPr>
          <w:p w:rsidR="003E7507" w:rsidRDefault="003E7507" w:rsidP="003E7507">
            <w:pPr>
              <w:spacing w:after="0"/>
              <w:rPr>
                <w:color w:val="auto"/>
                <w:sz w:val="28"/>
                <w:szCs w:val="28"/>
              </w:rPr>
            </w:pPr>
          </w:p>
        </w:tc>
      </w:tr>
      <w:tr w:rsidR="008A6008" w:rsidRPr="00493662" w:rsidTr="000824C8">
        <w:trPr>
          <w:cantSplit/>
          <w:jc w:val="center"/>
        </w:trPr>
        <w:tc>
          <w:tcPr>
            <w:tcW w:w="498" w:type="pct"/>
            <w:tcBorders>
              <w:top w:val="nil"/>
              <w:bottom w:val="nil"/>
            </w:tcBorders>
          </w:tcPr>
          <w:p w:rsidR="003E7507" w:rsidRDefault="003E7507" w:rsidP="003E7507">
            <w:pPr>
              <w:spacing w:after="0"/>
              <w:rPr>
                <w:color w:val="auto"/>
                <w:sz w:val="28"/>
                <w:szCs w:val="28"/>
              </w:rPr>
            </w:pPr>
          </w:p>
        </w:tc>
        <w:tc>
          <w:tcPr>
            <w:tcW w:w="415" w:type="pct"/>
            <w:tcBorders>
              <w:top w:val="nil"/>
              <w:bottom w:val="nil"/>
            </w:tcBorders>
          </w:tcPr>
          <w:p w:rsidR="003E7507" w:rsidRDefault="003E7507" w:rsidP="003E7507">
            <w:pPr>
              <w:spacing w:after="0"/>
              <w:rPr>
                <w:color w:val="auto"/>
                <w:sz w:val="28"/>
                <w:szCs w:val="28"/>
              </w:rPr>
            </w:pPr>
          </w:p>
        </w:tc>
        <w:tc>
          <w:tcPr>
            <w:tcW w:w="505" w:type="pct"/>
            <w:tcBorders>
              <w:top w:val="nil"/>
              <w:bottom w:val="nil"/>
            </w:tcBorders>
          </w:tcPr>
          <w:p w:rsidR="003E7507" w:rsidRDefault="003E7507" w:rsidP="003E7507">
            <w:pPr>
              <w:spacing w:after="0"/>
              <w:rPr>
                <w:color w:val="auto"/>
                <w:sz w:val="28"/>
                <w:szCs w:val="28"/>
              </w:rPr>
            </w:pPr>
          </w:p>
        </w:tc>
        <w:tc>
          <w:tcPr>
            <w:tcW w:w="1392" w:type="pct"/>
            <w:tcBorders>
              <w:top w:val="nil"/>
              <w:bottom w:val="nil"/>
            </w:tcBorders>
          </w:tcPr>
          <w:p w:rsidR="003E7507" w:rsidRDefault="003E7507" w:rsidP="003E7507">
            <w:pPr>
              <w:spacing w:after="0"/>
              <w:rPr>
                <w:color w:val="auto"/>
                <w:sz w:val="28"/>
                <w:szCs w:val="28"/>
              </w:rPr>
            </w:pPr>
          </w:p>
          <w:p w:rsidR="003E7507" w:rsidRDefault="003E7507" w:rsidP="003E7507">
            <w:pPr>
              <w:spacing w:after="0"/>
              <w:rPr>
                <w:color w:val="auto"/>
                <w:sz w:val="28"/>
                <w:szCs w:val="28"/>
              </w:rPr>
            </w:pPr>
          </w:p>
          <w:p w:rsidR="003E7507" w:rsidRDefault="003E7507" w:rsidP="003E7507">
            <w:pPr>
              <w:spacing w:after="0"/>
              <w:rPr>
                <w:color w:val="auto"/>
                <w:sz w:val="28"/>
                <w:szCs w:val="28"/>
              </w:rPr>
            </w:pPr>
          </w:p>
          <w:p w:rsidR="003E7507" w:rsidRDefault="003E7507" w:rsidP="003E7507">
            <w:pPr>
              <w:spacing w:after="0"/>
              <w:rPr>
                <w:color w:val="auto"/>
                <w:sz w:val="28"/>
                <w:szCs w:val="28"/>
              </w:rPr>
            </w:pPr>
          </w:p>
          <w:p w:rsidR="003E7507" w:rsidRDefault="003E7507" w:rsidP="003E7507">
            <w:pPr>
              <w:spacing w:after="0"/>
              <w:rPr>
                <w:color w:val="auto"/>
                <w:sz w:val="28"/>
                <w:szCs w:val="28"/>
              </w:rPr>
            </w:pPr>
          </w:p>
        </w:tc>
        <w:tc>
          <w:tcPr>
            <w:tcW w:w="489" w:type="pct"/>
            <w:tcBorders>
              <w:top w:val="nil"/>
              <w:bottom w:val="nil"/>
            </w:tcBorders>
          </w:tcPr>
          <w:p w:rsidR="003E7507" w:rsidRDefault="003E7507" w:rsidP="003E7507">
            <w:pPr>
              <w:spacing w:after="0"/>
              <w:rPr>
                <w:color w:val="auto"/>
                <w:sz w:val="28"/>
                <w:szCs w:val="28"/>
              </w:rPr>
            </w:pPr>
          </w:p>
        </w:tc>
        <w:tc>
          <w:tcPr>
            <w:tcW w:w="440" w:type="pct"/>
            <w:tcBorders>
              <w:top w:val="nil"/>
              <w:bottom w:val="nil"/>
            </w:tcBorders>
          </w:tcPr>
          <w:p w:rsidR="003E7507" w:rsidRDefault="003E7507" w:rsidP="003E7507">
            <w:pPr>
              <w:spacing w:after="0"/>
              <w:rPr>
                <w:color w:val="auto"/>
                <w:sz w:val="28"/>
                <w:szCs w:val="28"/>
              </w:rPr>
            </w:pPr>
          </w:p>
        </w:tc>
        <w:tc>
          <w:tcPr>
            <w:tcW w:w="563" w:type="pct"/>
            <w:tcBorders>
              <w:top w:val="nil"/>
              <w:bottom w:val="nil"/>
            </w:tcBorders>
          </w:tcPr>
          <w:p w:rsidR="003E7507" w:rsidRDefault="003E7507" w:rsidP="003E7507">
            <w:pPr>
              <w:spacing w:after="0"/>
              <w:rPr>
                <w:color w:val="auto"/>
                <w:sz w:val="28"/>
                <w:szCs w:val="28"/>
              </w:rPr>
            </w:pPr>
          </w:p>
        </w:tc>
        <w:tc>
          <w:tcPr>
            <w:tcW w:w="311" w:type="pct"/>
            <w:tcBorders>
              <w:top w:val="nil"/>
              <w:bottom w:val="nil"/>
            </w:tcBorders>
          </w:tcPr>
          <w:p w:rsidR="003E7507" w:rsidRDefault="003E7507" w:rsidP="003E7507">
            <w:pPr>
              <w:spacing w:after="0"/>
              <w:rPr>
                <w:color w:val="auto"/>
                <w:sz w:val="28"/>
                <w:szCs w:val="28"/>
              </w:rPr>
            </w:pPr>
          </w:p>
        </w:tc>
        <w:tc>
          <w:tcPr>
            <w:tcW w:w="386" w:type="pct"/>
            <w:tcBorders>
              <w:top w:val="nil"/>
              <w:bottom w:val="nil"/>
            </w:tcBorders>
          </w:tcPr>
          <w:p w:rsidR="003E7507" w:rsidRDefault="003E7507" w:rsidP="003E7507">
            <w:pPr>
              <w:spacing w:after="0"/>
              <w:rPr>
                <w:color w:val="auto"/>
                <w:sz w:val="28"/>
                <w:szCs w:val="28"/>
              </w:rPr>
            </w:pPr>
          </w:p>
        </w:tc>
      </w:tr>
      <w:tr w:rsidR="008A6008" w:rsidRPr="00493662" w:rsidTr="000824C8">
        <w:trPr>
          <w:jc w:val="center"/>
        </w:trPr>
        <w:tc>
          <w:tcPr>
            <w:tcW w:w="498" w:type="pct"/>
            <w:tcBorders>
              <w:top w:val="nil"/>
            </w:tcBorders>
          </w:tcPr>
          <w:p w:rsidR="003E7507" w:rsidRDefault="003E7507" w:rsidP="003E7507">
            <w:pPr>
              <w:spacing w:after="0"/>
              <w:rPr>
                <w:color w:val="auto"/>
                <w:sz w:val="28"/>
                <w:szCs w:val="28"/>
              </w:rPr>
            </w:pPr>
          </w:p>
        </w:tc>
        <w:tc>
          <w:tcPr>
            <w:tcW w:w="415" w:type="pct"/>
            <w:tcBorders>
              <w:top w:val="nil"/>
            </w:tcBorders>
          </w:tcPr>
          <w:p w:rsidR="003E7507" w:rsidRDefault="003E7507" w:rsidP="003E7507">
            <w:pPr>
              <w:spacing w:after="0"/>
              <w:rPr>
                <w:color w:val="auto"/>
                <w:sz w:val="28"/>
                <w:szCs w:val="28"/>
              </w:rPr>
            </w:pPr>
          </w:p>
        </w:tc>
        <w:tc>
          <w:tcPr>
            <w:tcW w:w="505" w:type="pct"/>
            <w:tcBorders>
              <w:top w:val="nil"/>
            </w:tcBorders>
          </w:tcPr>
          <w:p w:rsidR="003E7507" w:rsidRDefault="003E7507" w:rsidP="003E7507">
            <w:pPr>
              <w:spacing w:after="0"/>
              <w:rPr>
                <w:color w:val="auto"/>
                <w:sz w:val="28"/>
                <w:szCs w:val="28"/>
              </w:rPr>
            </w:pPr>
          </w:p>
        </w:tc>
        <w:tc>
          <w:tcPr>
            <w:tcW w:w="1392" w:type="pct"/>
          </w:tcPr>
          <w:p w:rsidR="003E7507" w:rsidRDefault="008A6008" w:rsidP="003E7507">
            <w:pPr>
              <w:spacing w:after="0"/>
              <w:rPr>
                <w:color w:val="auto"/>
                <w:sz w:val="28"/>
                <w:szCs w:val="28"/>
              </w:rPr>
            </w:pPr>
            <w:r w:rsidRPr="00493662">
              <w:rPr>
                <w:color w:val="auto"/>
                <w:sz w:val="28"/>
                <w:szCs w:val="28"/>
              </w:rPr>
              <w:t>- Cộng số phát sinh tháng</w:t>
            </w:r>
          </w:p>
          <w:p w:rsidR="003E7507" w:rsidRDefault="008A6008" w:rsidP="003E7507">
            <w:pPr>
              <w:spacing w:after="0"/>
              <w:rPr>
                <w:color w:val="auto"/>
                <w:sz w:val="28"/>
                <w:szCs w:val="28"/>
              </w:rPr>
            </w:pPr>
            <w:r w:rsidRPr="00493662">
              <w:rPr>
                <w:color w:val="auto"/>
                <w:sz w:val="28"/>
                <w:szCs w:val="28"/>
              </w:rPr>
              <w:t>- Số dư cuối tháng</w:t>
            </w:r>
          </w:p>
          <w:p w:rsidR="003E7507" w:rsidRDefault="008A6008" w:rsidP="003E7507">
            <w:pPr>
              <w:spacing w:after="0"/>
              <w:rPr>
                <w:color w:val="auto"/>
                <w:sz w:val="28"/>
                <w:szCs w:val="28"/>
              </w:rPr>
            </w:pPr>
            <w:r w:rsidRPr="00493662">
              <w:rPr>
                <w:color w:val="auto"/>
                <w:sz w:val="28"/>
                <w:szCs w:val="28"/>
              </w:rPr>
              <w:t>- Cộng luỹ kế từ đầu quý</w:t>
            </w:r>
          </w:p>
        </w:tc>
        <w:tc>
          <w:tcPr>
            <w:tcW w:w="489" w:type="pct"/>
          </w:tcPr>
          <w:p w:rsidR="003E7507" w:rsidRDefault="003E7507" w:rsidP="003E7507">
            <w:pPr>
              <w:spacing w:after="0"/>
              <w:rPr>
                <w:color w:val="auto"/>
                <w:sz w:val="28"/>
                <w:szCs w:val="28"/>
              </w:rPr>
            </w:pPr>
          </w:p>
        </w:tc>
        <w:tc>
          <w:tcPr>
            <w:tcW w:w="440" w:type="pct"/>
          </w:tcPr>
          <w:p w:rsidR="003E7507" w:rsidRDefault="003E7507" w:rsidP="003E7507">
            <w:pPr>
              <w:spacing w:after="0"/>
              <w:rPr>
                <w:color w:val="auto"/>
                <w:sz w:val="28"/>
                <w:szCs w:val="28"/>
              </w:rPr>
            </w:pPr>
          </w:p>
        </w:tc>
        <w:tc>
          <w:tcPr>
            <w:tcW w:w="563" w:type="pct"/>
          </w:tcPr>
          <w:p w:rsidR="003E7507" w:rsidRDefault="003E7507" w:rsidP="003E7507">
            <w:pPr>
              <w:spacing w:after="0"/>
              <w:rPr>
                <w:color w:val="auto"/>
                <w:sz w:val="28"/>
                <w:szCs w:val="28"/>
              </w:rPr>
            </w:pPr>
          </w:p>
        </w:tc>
        <w:tc>
          <w:tcPr>
            <w:tcW w:w="311" w:type="pct"/>
          </w:tcPr>
          <w:p w:rsidR="003E7507" w:rsidRDefault="003E7507" w:rsidP="003E7507">
            <w:pPr>
              <w:spacing w:after="0"/>
              <w:rPr>
                <w:color w:val="auto"/>
                <w:sz w:val="28"/>
                <w:szCs w:val="28"/>
              </w:rPr>
            </w:pPr>
          </w:p>
        </w:tc>
        <w:tc>
          <w:tcPr>
            <w:tcW w:w="386" w:type="pct"/>
          </w:tcPr>
          <w:p w:rsidR="003E7507" w:rsidRDefault="003E7507" w:rsidP="003E7507">
            <w:pPr>
              <w:spacing w:after="0"/>
              <w:rPr>
                <w:color w:val="auto"/>
                <w:sz w:val="28"/>
                <w:szCs w:val="28"/>
              </w:rPr>
            </w:pPr>
          </w:p>
        </w:tc>
      </w:tr>
    </w:tbl>
    <w:p w:rsidR="003E7507" w:rsidRDefault="003E7507" w:rsidP="003E7507">
      <w:pPr>
        <w:spacing w:after="0"/>
        <w:rPr>
          <w:color w:val="auto"/>
          <w:sz w:val="28"/>
          <w:szCs w:val="28"/>
        </w:rPr>
      </w:pPr>
    </w:p>
    <w:p w:rsidR="003E7507" w:rsidRDefault="008A6008" w:rsidP="003E7507">
      <w:pPr>
        <w:spacing w:after="0"/>
        <w:ind w:firstLine="720"/>
        <w:rPr>
          <w:color w:val="auto"/>
          <w:sz w:val="28"/>
          <w:szCs w:val="28"/>
        </w:rPr>
      </w:pPr>
      <w:r w:rsidRPr="00493662">
        <w:rPr>
          <w:color w:val="auto"/>
          <w:sz w:val="28"/>
          <w:szCs w:val="28"/>
        </w:rPr>
        <w:t>- Sổ này có …. trang, đánh số từ trang số 01 đến trang ….</w:t>
      </w:r>
    </w:p>
    <w:p w:rsidR="003E7507" w:rsidRDefault="008A6008" w:rsidP="003E7507">
      <w:pPr>
        <w:spacing w:after="0"/>
        <w:ind w:firstLine="720"/>
        <w:rPr>
          <w:color w:val="auto"/>
          <w:sz w:val="28"/>
          <w:szCs w:val="28"/>
        </w:rPr>
      </w:pPr>
      <w:r w:rsidRPr="00493662">
        <w:rPr>
          <w:color w:val="auto"/>
          <w:sz w:val="28"/>
          <w:szCs w:val="28"/>
        </w:rPr>
        <w:t>- Ngày mở sổ:…</w:t>
      </w:r>
    </w:p>
    <w:p w:rsidR="003E7507" w:rsidRDefault="003E7507" w:rsidP="003E7507">
      <w:pPr>
        <w:spacing w:after="0"/>
        <w:ind w:left="5760" w:firstLine="720"/>
        <w:rPr>
          <w:bCs/>
          <w:i/>
          <w:color w:val="auto"/>
          <w:sz w:val="28"/>
          <w:szCs w:val="28"/>
        </w:rPr>
      </w:pPr>
    </w:p>
    <w:p w:rsidR="003E7507" w:rsidRDefault="008A6008" w:rsidP="003E7507">
      <w:pPr>
        <w:spacing w:after="0"/>
        <w:ind w:left="5760" w:firstLine="52"/>
        <w:rPr>
          <w:bCs/>
          <w:i/>
          <w:color w:val="auto"/>
          <w:sz w:val="28"/>
          <w:szCs w:val="28"/>
        </w:rPr>
      </w:pPr>
      <w:r w:rsidRPr="00493662">
        <w:rPr>
          <w:bCs/>
          <w:i/>
          <w:color w:val="auto"/>
          <w:sz w:val="28"/>
          <w:szCs w:val="28"/>
        </w:rPr>
        <w:t>Ngày … tháng … năm …</w:t>
      </w:r>
    </w:p>
    <w:tbl>
      <w:tblPr>
        <w:tblW w:w="8109" w:type="dxa"/>
        <w:jc w:val="center"/>
        <w:tblInd w:w="-788" w:type="dxa"/>
        <w:tblLayout w:type="fixed"/>
        <w:tblLook w:val="0000"/>
      </w:tblPr>
      <w:tblGrid>
        <w:gridCol w:w="3748"/>
        <w:gridCol w:w="4361"/>
      </w:tblGrid>
      <w:tr w:rsidR="00897783" w:rsidRPr="00493662" w:rsidTr="00897783">
        <w:trPr>
          <w:trHeight w:val="323"/>
          <w:jc w:val="center"/>
        </w:trPr>
        <w:tc>
          <w:tcPr>
            <w:tcW w:w="3748" w:type="dxa"/>
          </w:tcPr>
          <w:p w:rsidR="00D57D4F" w:rsidRDefault="00897783">
            <w:pPr>
              <w:spacing w:after="0"/>
              <w:jc w:val="center"/>
              <w:rPr>
                <w:b/>
              </w:rPr>
            </w:pPr>
            <w:r w:rsidRPr="00493662">
              <w:rPr>
                <w:b/>
              </w:rPr>
              <w:t>Kế toán trưởng</w:t>
            </w:r>
          </w:p>
        </w:tc>
        <w:tc>
          <w:tcPr>
            <w:tcW w:w="4361" w:type="dxa"/>
          </w:tcPr>
          <w:p w:rsidR="00D57D4F" w:rsidRDefault="00897783">
            <w:pPr>
              <w:spacing w:after="0"/>
              <w:jc w:val="center"/>
              <w:rPr>
                <w:b/>
              </w:rPr>
            </w:pPr>
            <w:r w:rsidRPr="00493662">
              <w:rPr>
                <w:b/>
              </w:rPr>
              <w:t>Người đại diện theo pháp luật</w:t>
            </w:r>
          </w:p>
        </w:tc>
      </w:tr>
      <w:tr w:rsidR="00897783" w:rsidRPr="00493662" w:rsidTr="00897783">
        <w:trPr>
          <w:trHeight w:val="622"/>
          <w:jc w:val="center"/>
        </w:trPr>
        <w:tc>
          <w:tcPr>
            <w:tcW w:w="3748" w:type="dxa"/>
          </w:tcPr>
          <w:p w:rsidR="00D57D4F" w:rsidRDefault="00897783">
            <w:pPr>
              <w:spacing w:after="0"/>
              <w:jc w:val="center"/>
            </w:pPr>
            <w:r w:rsidRPr="00493662">
              <w:t>(Ký, họ tên)</w:t>
            </w:r>
          </w:p>
          <w:p w:rsidR="00D57D4F" w:rsidRDefault="00D57D4F">
            <w:pPr>
              <w:spacing w:after="0"/>
              <w:jc w:val="center"/>
            </w:pPr>
          </w:p>
        </w:tc>
        <w:tc>
          <w:tcPr>
            <w:tcW w:w="4361" w:type="dxa"/>
          </w:tcPr>
          <w:p w:rsidR="00D57D4F" w:rsidRDefault="00897783">
            <w:pPr>
              <w:spacing w:after="0"/>
              <w:jc w:val="center"/>
            </w:pPr>
            <w:r w:rsidRPr="00493662">
              <w:t>(Ký, họ tên, đóng dấu)</w:t>
            </w:r>
          </w:p>
        </w:tc>
      </w:tr>
    </w:tbl>
    <w:p w:rsidR="003E7507" w:rsidRDefault="003E7507" w:rsidP="003E7507">
      <w:pPr>
        <w:spacing w:after="0"/>
        <w:rPr>
          <w:b/>
          <w:i/>
        </w:rPr>
      </w:pPr>
    </w:p>
    <w:p w:rsidR="003E7507" w:rsidRDefault="003E7507" w:rsidP="003E7507">
      <w:pPr>
        <w:spacing w:after="0"/>
        <w:ind w:firstLine="567"/>
      </w:pPr>
    </w:p>
    <w:p w:rsidR="00466AEE" w:rsidRPr="0016056E" w:rsidRDefault="00466AEE" w:rsidP="00466AEE">
      <w:pPr>
        <w:pStyle w:val="BodyTextIndent"/>
        <w:rPr>
          <w:rFonts w:ascii="Times New Roman" w:hAnsi="Times New Roman"/>
          <w:sz w:val="28"/>
        </w:rPr>
      </w:pPr>
    </w:p>
    <w:p w:rsidR="00FA500C" w:rsidRPr="0016056E" w:rsidRDefault="00635A1A">
      <w:pPr>
        <w:widowControl/>
        <w:spacing w:after="200" w:line="276" w:lineRule="auto"/>
        <w:jc w:val="left"/>
        <w:sectPr w:rsidR="00FA500C" w:rsidRPr="0016056E" w:rsidSect="00FA500C">
          <w:footerReference w:type="even" r:id="rId8"/>
          <w:footerReference w:type="default" r:id="rId9"/>
          <w:pgSz w:w="11624" w:h="16727" w:code="9"/>
          <w:pgMar w:top="1134" w:right="1134" w:bottom="1134" w:left="1701" w:header="567" w:footer="567" w:gutter="0"/>
          <w:cols w:space="720"/>
          <w:docGrid w:linePitch="367"/>
        </w:sectPr>
      </w:pPr>
      <w:r w:rsidRPr="00635A1A">
        <w:br w:type="page"/>
      </w:r>
    </w:p>
    <w:tbl>
      <w:tblPr>
        <w:tblW w:w="14459" w:type="dxa"/>
        <w:tblInd w:w="108" w:type="dxa"/>
        <w:tblLayout w:type="fixed"/>
        <w:tblLook w:val="01E0"/>
      </w:tblPr>
      <w:tblGrid>
        <w:gridCol w:w="5812"/>
        <w:gridCol w:w="8647"/>
      </w:tblGrid>
      <w:tr w:rsidR="00FA500C" w:rsidRPr="0016056E" w:rsidTr="00593171">
        <w:tc>
          <w:tcPr>
            <w:tcW w:w="5812" w:type="dxa"/>
          </w:tcPr>
          <w:p w:rsidR="00A33741" w:rsidRPr="0016056E" w:rsidRDefault="00635A1A" w:rsidP="00A33741">
            <w:pPr>
              <w:spacing w:after="0"/>
              <w:rPr>
                <w:b/>
                <w:color w:val="auto"/>
                <w:sz w:val="24"/>
                <w:szCs w:val="24"/>
              </w:rPr>
            </w:pPr>
            <w:r w:rsidRPr="00635A1A">
              <w:rPr>
                <w:rFonts w:hint="eastAsia"/>
                <w:b/>
                <w:color w:val="auto"/>
                <w:sz w:val="24"/>
                <w:szCs w:val="24"/>
              </w:rPr>
              <w:t>Đơ</w:t>
            </w:r>
            <w:r w:rsidRPr="00635A1A">
              <w:rPr>
                <w:b/>
                <w:color w:val="auto"/>
                <w:sz w:val="24"/>
                <w:szCs w:val="24"/>
              </w:rPr>
              <w:t>n vị:……………………</w:t>
            </w:r>
          </w:p>
          <w:p w:rsidR="00A33741" w:rsidRPr="0016056E" w:rsidRDefault="00635A1A" w:rsidP="00A33741">
            <w:pPr>
              <w:pStyle w:val="b"/>
              <w:tabs>
                <w:tab w:val="right" w:pos="6129"/>
              </w:tabs>
              <w:spacing w:before="0" w:after="0"/>
              <w:jc w:val="left"/>
              <w:rPr>
                <w:rFonts w:ascii=".VnCentury Schoolbook" w:hAnsi=".VnCentury Schoolbook"/>
                <w:color w:val="auto"/>
                <w:sz w:val="22"/>
                <w:szCs w:val="48"/>
              </w:rPr>
            </w:pPr>
            <w:r w:rsidRPr="00635A1A">
              <w:rPr>
                <w:rFonts w:ascii="Times New Roman" w:hAnsi="Times New Roman"/>
                <w:b/>
                <w:color w:val="auto"/>
                <w:sz w:val="24"/>
                <w:szCs w:val="24"/>
              </w:rPr>
              <w:t>Địa chỉ:…………………..</w:t>
            </w:r>
            <w:r w:rsidRPr="00635A1A">
              <w:rPr>
                <w:rFonts w:ascii="Times New Roman" w:hAnsi="Times New Roman"/>
                <w:b/>
                <w:color w:val="auto"/>
                <w:sz w:val="24"/>
                <w:szCs w:val="24"/>
              </w:rPr>
              <w:tab/>
            </w:r>
          </w:p>
        </w:tc>
        <w:tc>
          <w:tcPr>
            <w:tcW w:w="8647" w:type="dxa"/>
          </w:tcPr>
          <w:p w:rsidR="00A33741" w:rsidRPr="0016056E" w:rsidRDefault="00635A1A" w:rsidP="00A33741">
            <w:pPr>
              <w:tabs>
                <w:tab w:val="left" w:pos="237"/>
              </w:tabs>
              <w:spacing w:after="0"/>
              <w:jc w:val="center"/>
              <w:rPr>
                <w:b/>
                <w:color w:val="auto"/>
              </w:rPr>
            </w:pPr>
            <w:r w:rsidRPr="00635A1A">
              <w:rPr>
                <w:b/>
                <w:color w:val="auto"/>
              </w:rPr>
              <w:t>Mẫu số S0</w:t>
            </w:r>
            <w:r w:rsidR="002607ED">
              <w:rPr>
                <w:b/>
                <w:color w:val="auto"/>
              </w:rPr>
              <w:t>2</w:t>
            </w:r>
            <w:r w:rsidRPr="00635A1A">
              <w:rPr>
                <w:b/>
                <w:color w:val="auto"/>
              </w:rPr>
              <w:t>-DNSN</w:t>
            </w:r>
          </w:p>
          <w:p w:rsidR="00A33741" w:rsidRPr="0016056E" w:rsidRDefault="00635A1A" w:rsidP="00A33741">
            <w:pPr>
              <w:spacing w:after="0"/>
              <w:jc w:val="center"/>
              <w:rPr>
                <w:color w:val="auto"/>
                <w:sz w:val="22"/>
                <w:szCs w:val="22"/>
              </w:rPr>
            </w:pPr>
            <w:r w:rsidRPr="00635A1A">
              <w:rPr>
                <w:color w:val="auto"/>
                <w:sz w:val="22"/>
                <w:szCs w:val="22"/>
              </w:rPr>
              <w:t>(Ban hành theo Thông t</w:t>
            </w:r>
            <w:r w:rsidRPr="00635A1A">
              <w:rPr>
                <w:rFonts w:hint="eastAsia"/>
                <w:color w:val="auto"/>
                <w:sz w:val="22"/>
                <w:szCs w:val="22"/>
              </w:rPr>
              <w:t>ư</w:t>
            </w:r>
            <w:r w:rsidRPr="00635A1A">
              <w:rPr>
                <w:color w:val="auto"/>
                <w:sz w:val="22"/>
                <w:szCs w:val="22"/>
              </w:rPr>
              <w:t xml:space="preserve"> số ..../2017/TT-BTC </w:t>
            </w:r>
          </w:p>
          <w:p w:rsidR="00A33741" w:rsidRPr="0016056E" w:rsidRDefault="00635A1A" w:rsidP="00A33741">
            <w:pPr>
              <w:pStyle w:val="b"/>
              <w:spacing w:before="0" w:after="0"/>
              <w:rPr>
                <w:rFonts w:ascii=".VnCentury Schoolbook" w:hAnsi=".VnCentury Schoolbook"/>
                <w:color w:val="auto"/>
                <w:sz w:val="22"/>
                <w:szCs w:val="48"/>
              </w:rPr>
            </w:pPr>
            <w:r w:rsidRPr="00635A1A">
              <w:rPr>
                <w:rFonts w:ascii="Times New Roman" w:hAnsi="Times New Roman"/>
                <w:color w:val="auto"/>
                <w:sz w:val="22"/>
                <w:szCs w:val="22"/>
              </w:rPr>
              <w:t xml:space="preserve"> Ngày............. của Bộ Tài chính)</w:t>
            </w:r>
          </w:p>
        </w:tc>
      </w:tr>
    </w:tbl>
    <w:p w:rsidR="00FA500C" w:rsidRPr="0016056E" w:rsidRDefault="00635A1A" w:rsidP="00FA500C">
      <w:pPr>
        <w:pStyle w:val="DNnd2chuong"/>
        <w:tabs>
          <w:tab w:val="left" w:pos="7041"/>
        </w:tabs>
        <w:rPr>
          <w:color w:val="auto"/>
          <w:sz w:val="26"/>
          <w:szCs w:val="26"/>
          <w:lang w:val="pt-BR"/>
        </w:rPr>
      </w:pPr>
      <w:r w:rsidRPr="00635A1A">
        <w:rPr>
          <w:color w:val="auto"/>
          <w:sz w:val="26"/>
          <w:szCs w:val="26"/>
          <w:lang w:val="pt-BR"/>
        </w:rPr>
        <w:t>nhËt ký - sæ c¸i</w:t>
      </w:r>
    </w:p>
    <w:p w:rsidR="00FA500C" w:rsidRPr="0016056E" w:rsidRDefault="00635A1A" w:rsidP="00FA500C">
      <w:pPr>
        <w:pStyle w:val="b"/>
        <w:rPr>
          <w:rFonts w:ascii=".VnCentury Schoolbook" w:hAnsi=".VnCentury Schoolbook"/>
          <w:color w:val="auto"/>
          <w:sz w:val="22"/>
          <w:szCs w:val="48"/>
          <w:lang w:val="pt-BR"/>
        </w:rPr>
      </w:pPr>
      <w:r w:rsidRPr="00635A1A">
        <w:rPr>
          <w:rFonts w:ascii=".VnCentury Schoolbook" w:hAnsi=".VnCentury Schoolbook"/>
          <w:b/>
          <w:color w:val="auto"/>
          <w:sz w:val="22"/>
          <w:szCs w:val="48"/>
          <w:lang w:val="pt-BR"/>
        </w:rPr>
        <w:t>N¨m:.........</w:t>
      </w:r>
    </w:p>
    <w:tbl>
      <w:tblPr>
        <w:tblW w:w="13953" w:type="dxa"/>
        <w:jc w:val="center"/>
        <w:tblInd w:w="-8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501"/>
        <w:gridCol w:w="612"/>
        <w:gridCol w:w="780"/>
        <w:gridCol w:w="992"/>
        <w:gridCol w:w="2337"/>
        <w:gridCol w:w="921"/>
        <w:gridCol w:w="624"/>
        <w:gridCol w:w="709"/>
        <w:gridCol w:w="851"/>
        <w:gridCol w:w="440"/>
        <w:gridCol w:w="428"/>
        <w:gridCol w:w="440"/>
        <w:gridCol w:w="432"/>
        <w:gridCol w:w="440"/>
        <w:gridCol w:w="480"/>
        <w:gridCol w:w="454"/>
        <w:gridCol w:w="542"/>
        <w:gridCol w:w="477"/>
        <w:gridCol w:w="504"/>
        <w:gridCol w:w="501"/>
        <w:gridCol w:w="488"/>
      </w:tblGrid>
      <w:tr w:rsidR="00FA500C" w:rsidRPr="0016056E" w:rsidTr="00FA500C">
        <w:trPr>
          <w:trHeight w:val="640"/>
          <w:jc w:val="center"/>
        </w:trPr>
        <w:tc>
          <w:tcPr>
            <w:tcW w:w="501" w:type="dxa"/>
            <w:vMerge w:val="restart"/>
            <w:vAlign w:val="center"/>
          </w:tcPr>
          <w:p w:rsidR="00FA500C" w:rsidRPr="0016056E" w:rsidRDefault="00FA500C" w:rsidP="002C1AB6">
            <w:pPr>
              <w:pStyle w:val="b"/>
              <w:spacing w:before="40" w:after="40"/>
              <w:ind w:left="-57" w:right="-57"/>
              <w:rPr>
                <w:rFonts w:ascii=".VnTime" w:hAnsi=".VnTime"/>
                <w:color w:val="auto"/>
                <w:sz w:val="16"/>
                <w:szCs w:val="16"/>
                <w:lang w:val="pt-BR"/>
              </w:rPr>
            </w:pPr>
          </w:p>
          <w:p w:rsidR="00FA500C" w:rsidRPr="0016056E" w:rsidRDefault="00635A1A" w:rsidP="002C1AB6">
            <w:pPr>
              <w:pStyle w:val="b"/>
              <w:spacing w:before="40" w:after="40"/>
              <w:ind w:left="-57" w:right="-57"/>
              <w:rPr>
                <w:rFonts w:ascii=".VnTime" w:hAnsi=".VnTime"/>
                <w:color w:val="auto"/>
                <w:sz w:val="16"/>
                <w:szCs w:val="16"/>
              </w:rPr>
            </w:pPr>
            <w:r w:rsidRPr="00635A1A">
              <w:rPr>
                <w:rFonts w:ascii=".VnTime" w:hAnsi=".VnTime"/>
                <w:color w:val="auto"/>
                <w:sz w:val="16"/>
                <w:szCs w:val="16"/>
              </w:rPr>
              <w:t>Thø tù dßng</w:t>
            </w:r>
          </w:p>
        </w:tc>
        <w:tc>
          <w:tcPr>
            <w:tcW w:w="612" w:type="dxa"/>
            <w:tcBorders>
              <w:bottom w:val="nil"/>
            </w:tcBorders>
          </w:tcPr>
          <w:p w:rsidR="00FA500C" w:rsidRPr="0016056E" w:rsidRDefault="00FA500C" w:rsidP="002C1AB6">
            <w:pPr>
              <w:pStyle w:val="b"/>
              <w:spacing w:before="0"/>
              <w:ind w:left="-57" w:right="-57"/>
              <w:rPr>
                <w:rFonts w:ascii=".VnTime" w:hAnsi=".VnTime"/>
                <w:color w:val="auto"/>
                <w:sz w:val="16"/>
                <w:szCs w:val="16"/>
              </w:rPr>
            </w:pPr>
          </w:p>
          <w:p w:rsidR="00FA500C" w:rsidRPr="0016056E" w:rsidRDefault="00FA500C" w:rsidP="002C1AB6">
            <w:pPr>
              <w:pStyle w:val="b"/>
              <w:spacing w:before="0"/>
              <w:ind w:left="-57" w:right="-57"/>
              <w:rPr>
                <w:rFonts w:ascii=".VnTime" w:hAnsi=".VnTime"/>
                <w:color w:val="auto"/>
                <w:sz w:val="16"/>
                <w:szCs w:val="16"/>
              </w:rPr>
            </w:pPr>
          </w:p>
          <w:p w:rsidR="00FA500C" w:rsidRPr="0016056E" w:rsidRDefault="00FA500C" w:rsidP="002C1AB6">
            <w:pPr>
              <w:pStyle w:val="b"/>
              <w:spacing w:before="0"/>
              <w:ind w:left="-57" w:right="-57"/>
              <w:rPr>
                <w:rFonts w:ascii=".VnTime" w:hAnsi=".VnTime"/>
                <w:color w:val="auto"/>
                <w:sz w:val="16"/>
                <w:szCs w:val="16"/>
              </w:rPr>
            </w:pPr>
          </w:p>
          <w:p w:rsidR="00FA500C" w:rsidRPr="0016056E" w:rsidRDefault="00635A1A" w:rsidP="002C1AB6">
            <w:pPr>
              <w:pStyle w:val="b"/>
              <w:spacing w:before="0"/>
              <w:ind w:left="-57" w:right="-57"/>
              <w:rPr>
                <w:rFonts w:ascii=".VnTime" w:hAnsi=".VnTime"/>
                <w:color w:val="auto"/>
                <w:sz w:val="16"/>
                <w:szCs w:val="16"/>
              </w:rPr>
            </w:pPr>
            <w:r w:rsidRPr="00635A1A">
              <w:rPr>
                <w:rFonts w:ascii=".VnTime" w:hAnsi=".VnTime"/>
                <w:color w:val="auto"/>
                <w:sz w:val="16"/>
                <w:szCs w:val="16"/>
              </w:rPr>
              <w:t xml:space="preserve">Ngµy, </w:t>
            </w:r>
          </w:p>
        </w:tc>
        <w:tc>
          <w:tcPr>
            <w:tcW w:w="1772" w:type="dxa"/>
            <w:gridSpan w:val="2"/>
            <w:vAlign w:val="center"/>
          </w:tcPr>
          <w:p w:rsidR="00FA500C" w:rsidRPr="0016056E" w:rsidRDefault="00635A1A" w:rsidP="002C1AB6">
            <w:pPr>
              <w:pStyle w:val="b"/>
              <w:spacing w:before="40" w:after="40"/>
              <w:ind w:left="-57" w:right="-57"/>
              <w:rPr>
                <w:rFonts w:ascii=".VnTime" w:hAnsi=".VnTime"/>
                <w:color w:val="auto"/>
                <w:sz w:val="16"/>
                <w:szCs w:val="16"/>
              </w:rPr>
            </w:pPr>
            <w:r w:rsidRPr="00635A1A">
              <w:rPr>
                <w:rFonts w:ascii=".VnTime" w:hAnsi=".VnTime"/>
                <w:color w:val="auto"/>
                <w:sz w:val="16"/>
                <w:szCs w:val="16"/>
              </w:rPr>
              <w:t>Chøng tõ</w:t>
            </w:r>
          </w:p>
        </w:tc>
        <w:tc>
          <w:tcPr>
            <w:tcW w:w="2337" w:type="dxa"/>
            <w:vMerge w:val="restart"/>
            <w:vAlign w:val="center"/>
          </w:tcPr>
          <w:p w:rsidR="00FA500C" w:rsidRPr="0016056E" w:rsidRDefault="00635A1A" w:rsidP="002C1AB6">
            <w:pPr>
              <w:pStyle w:val="b"/>
              <w:spacing w:before="40" w:after="40"/>
              <w:ind w:left="-57" w:right="-57"/>
              <w:rPr>
                <w:rFonts w:ascii=".VnTime" w:hAnsi=".VnTime"/>
                <w:color w:val="auto"/>
                <w:sz w:val="16"/>
                <w:szCs w:val="16"/>
              </w:rPr>
            </w:pPr>
            <w:r w:rsidRPr="00635A1A">
              <w:rPr>
                <w:rFonts w:ascii=".VnTime" w:hAnsi=".VnTime"/>
                <w:color w:val="auto"/>
                <w:sz w:val="16"/>
                <w:szCs w:val="16"/>
              </w:rPr>
              <w:t>DiÔn gi¶i</w:t>
            </w:r>
          </w:p>
        </w:tc>
        <w:tc>
          <w:tcPr>
            <w:tcW w:w="921" w:type="dxa"/>
            <w:tcBorders>
              <w:bottom w:val="nil"/>
            </w:tcBorders>
            <w:shd w:val="clear" w:color="auto" w:fill="auto"/>
            <w:vAlign w:val="center"/>
          </w:tcPr>
          <w:p w:rsidR="00FA500C" w:rsidRPr="0016056E" w:rsidRDefault="00FA500C" w:rsidP="002C1AB6">
            <w:pPr>
              <w:pStyle w:val="b"/>
              <w:spacing w:before="0"/>
              <w:ind w:left="-113" w:right="-113"/>
              <w:rPr>
                <w:rFonts w:ascii=".VnTime" w:hAnsi=".VnTime"/>
                <w:color w:val="auto"/>
                <w:sz w:val="16"/>
                <w:szCs w:val="16"/>
              </w:rPr>
            </w:pPr>
          </w:p>
          <w:p w:rsidR="00FA500C" w:rsidRPr="0016056E" w:rsidRDefault="00FA500C" w:rsidP="002C1AB6">
            <w:pPr>
              <w:pStyle w:val="b"/>
              <w:spacing w:before="0"/>
              <w:ind w:left="-113" w:right="-113"/>
              <w:rPr>
                <w:rFonts w:ascii=".VnTime" w:hAnsi=".VnTime"/>
                <w:color w:val="auto"/>
                <w:sz w:val="16"/>
                <w:szCs w:val="16"/>
              </w:rPr>
            </w:pPr>
          </w:p>
          <w:p w:rsidR="00FA500C" w:rsidRPr="0016056E" w:rsidRDefault="00635A1A" w:rsidP="002C1AB6">
            <w:pPr>
              <w:pStyle w:val="b"/>
              <w:spacing w:before="0"/>
              <w:ind w:left="-113" w:right="-113"/>
              <w:rPr>
                <w:rFonts w:ascii=".VnTime" w:hAnsi=".VnTime"/>
                <w:color w:val="auto"/>
                <w:sz w:val="16"/>
                <w:szCs w:val="16"/>
              </w:rPr>
            </w:pPr>
            <w:r w:rsidRPr="00635A1A">
              <w:rPr>
                <w:rFonts w:ascii=".VnTime" w:hAnsi=".VnTime"/>
                <w:color w:val="auto"/>
                <w:sz w:val="16"/>
                <w:szCs w:val="16"/>
              </w:rPr>
              <w:t>Sè ti</w:t>
            </w:r>
            <w:r w:rsidRPr="00635A1A">
              <w:rPr>
                <w:rFonts w:ascii="Times New Roman" w:hAnsi="Times New Roman"/>
                <w:color w:val="auto"/>
                <w:sz w:val="16"/>
                <w:szCs w:val="16"/>
              </w:rPr>
              <w:t>ề</w:t>
            </w:r>
            <w:r w:rsidRPr="00635A1A">
              <w:rPr>
                <w:rFonts w:ascii=".VnTime" w:hAnsi=".VnTime" w:cs=".VnArial"/>
                <w:color w:val="auto"/>
                <w:sz w:val="16"/>
                <w:szCs w:val="16"/>
              </w:rPr>
              <w:t>n</w:t>
            </w:r>
          </w:p>
          <w:p w:rsidR="00FA500C" w:rsidRPr="0016056E" w:rsidRDefault="00635A1A" w:rsidP="002C1AB6">
            <w:pPr>
              <w:pStyle w:val="b"/>
              <w:spacing w:before="0"/>
              <w:ind w:left="-113" w:right="-113"/>
              <w:rPr>
                <w:rFonts w:ascii=".VnTime" w:hAnsi=".VnTime"/>
                <w:color w:val="auto"/>
                <w:sz w:val="16"/>
                <w:szCs w:val="16"/>
              </w:rPr>
            </w:pPr>
            <w:r w:rsidRPr="00635A1A">
              <w:rPr>
                <w:rFonts w:ascii=".VnTime" w:hAnsi=".VnTime"/>
                <w:color w:val="auto"/>
                <w:sz w:val="16"/>
                <w:szCs w:val="16"/>
              </w:rPr>
              <w:t xml:space="preserve"> ph¸t </w:t>
            </w:r>
          </w:p>
        </w:tc>
        <w:tc>
          <w:tcPr>
            <w:tcW w:w="1333" w:type="dxa"/>
            <w:gridSpan w:val="2"/>
          </w:tcPr>
          <w:p w:rsidR="00FA500C" w:rsidRPr="0016056E" w:rsidRDefault="00635A1A" w:rsidP="002C1AB6">
            <w:pPr>
              <w:pStyle w:val="b"/>
              <w:spacing w:before="40" w:after="40"/>
              <w:ind w:left="-57" w:right="-57"/>
              <w:rPr>
                <w:rFonts w:ascii=".VnTime" w:hAnsi=".VnTime"/>
                <w:color w:val="auto"/>
                <w:sz w:val="16"/>
                <w:szCs w:val="16"/>
              </w:rPr>
            </w:pPr>
            <w:r w:rsidRPr="00635A1A">
              <w:rPr>
                <w:rFonts w:ascii=".VnTime" w:hAnsi=".VnTime"/>
                <w:color w:val="auto"/>
                <w:sz w:val="16"/>
                <w:szCs w:val="16"/>
              </w:rPr>
              <w:t>S</w:t>
            </w:r>
            <w:r w:rsidRPr="00635A1A">
              <w:rPr>
                <w:rFonts w:ascii="Times New Roman" w:hAnsi="Times New Roman"/>
                <w:color w:val="auto"/>
                <w:sz w:val="16"/>
                <w:szCs w:val="16"/>
              </w:rPr>
              <w:t>ố</w:t>
            </w:r>
            <w:r w:rsidRPr="00635A1A">
              <w:rPr>
                <w:rFonts w:ascii=".VnTime" w:hAnsi=".VnTime"/>
                <w:color w:val="auto"/>
                <w:sz w:val="16"/>
                <w:szCs w:val="16"/>
              </w:rPr>
              <w:t xml:space="preserve"> hi</w:t>
            </w:r>
            <w:r w:rsidRPr="00635A1A">
              <w:rPr>
                <w:rFonts w:ascii="Times New Roman" w:hAnsi="Times New Roman"/>
                <w:color w:val="auto"/>
                <w:sz w:val="16"/>
                <w:szCs w:val="16"/>
              </w:rPr>
              <w:t>ệ</w:t>
            </w:r>
            <w:r w:rsidRPr="00635A1A">
              <w:rPr>
                <w:rFonts w:ascii=".VnTime" w:hAnsi=".VnTime"/>
                <w:color w:val="auto"/>
                <w:sz w:val="16"/>
                <w:szCs w:val="16"/>
              </w:rPr>
              <w:t>u tµi kho</w:t>
            </w:r>
            <w:r w:rsidRPr="00635A1A">
              <w:rPr>
                <w:rFonts w:ascii="Times New Roman" w:hAnsi="Times New Roman"/>
                <w:color w:val="auto"/>
                <w:sz w:val="16"/>
                <w:szCs w:val="16"/>
              </w:rPr>
              <w:t>ả</w:t>
            </w:r>
            <w:r w:rsidRPr="00635A1A">
              <w:rPr>
                <w:rFonts w:ascii=".VnTime" w:hAnsi=".VnTime"/>
                <w:color w:val="auto"/>
                <w:sz w:val="16"/>
                <w:szCs w:val="16"/>
              </w:rPr>
              <w:t xml:space="preserve">n </w:t>
            </w:r>
            <w:r w:rsidRPr="00635A1A">
              <w:rPr>
                <w:rFonts w:ascii="Times New Roman" w:hAnsi="Times New Roman"/>
                <w:color w:val="auto"/>
                <w:sz w:val="16"/>
                <w:szCs w:val="16"/>
              </w:rPr>
              <w:t>đố</w:t>
            </w:r>
            <w:r w:rsidRPr="00635A1A">
              <w:rPr>
                <w:rFonts w:ascii=".VnTime" w:hAnsi=".VnTime"/>
                <w:color w:val="auto"/>
                <w:sz w:val="16"/>
                <w:szCs w:val="16"/>
              </w:rPr>
              <w:t xml:space="preserve">i </w:t>
            </w:r>
            <w:r w:rsidRPr="00635A1A">
              <w:rPr>
                <w:rFonts w:ascii="Times New Roman" w:hAnsi="Times New Roman"/>
                <w:color w:val="auto"/>
                <w:sz w:val="16"/>
                <w:szCs w:val="16"/>
              </w:rPr>
              <w:t>ứ</w:t>
            </w:r>
            <w:r w:rsidRPr="00635A1A">
              <w:rPr>
                <w:rFonts w:ascii=".VnTime" w:hAnsi=".VnTime"/>
                <w:color w:val="auto"/>
                <w:sz w:val="16"/>
                <w:szCs w:val="16"/>
              </w:rPr>
              <w:t>ng</w:t>
            </w:r>
          </w:p>
        </w:tc>
        <w:tc>
          <w:tcPr>
            <w:tcW w:w="851" w:type="dxa"/>
            <w:tcBorders>
              <w:bottom w:val="nil"/>
            </w:tcBorders>
            <w:vAlign w:val="center"/>
          </w:tcPr>
          <w:p w:rsidR="00FA500C" w:rsidRPr="0016056E" w:rsidRDefault="00FA500C" w:rsidP="002C1AB6">
            <w:pPr>
              <w:pStyle w:val="b"/>
              <w:spacing w:before="0"/>
              <w:ind w:left="-113" w:right="-113"/>
              <w:rPr>
                <w:rFonts w:ascii=".VnTime" w:hAnsi=".VnTime"/>
                <w:color w:val="auto"/>
                <w:sz w:val="16"/>
                <w:szCs w:val="16"/>
              </w:rPr>
            </w:pPr>
          </w:p>
          <w:p w:rsidR="00FA500C" w:rsidRPr="0016056E" w:rsidRDefault="00FA500C" w:rsidP="002C1AB6">
            <w:pPr>
              <w:pStyle w:val="b"/>
              <w:spacing w:before="0"/>
              <w:ind w:left="-113" w:right="-113"/>
              <w:rPr>
                <w:rFonts w:ascii=".VnTime" w:hAnsi=".VnTime"/>
                <w:color w:val="auto"/>
                <w:sz w:val="16"/>
                <w:szCs w:val="16"/>
              </w:rPr>
            </w:pPr>
          </w:p>
          <w:p w:rsidR="00FA500C" w:rsidRPr="0016056E" w:rsidRDefault="00FA500C" w:rsidP="002C1AB6">
            <w:pPr>
              <w:pStyle w:val="b"/>
              <w:spacing w:before="0"/>
              <w:ind w:left="-113" w:right="-113"/>
              <w:rPr>
                <w:rFonts w:ascii=".VnTime" w:hAnsi=".VnTime"/>
                <w:color w:val="auto"/>
                <w:sz w:val="16"/>
                <w:szCs w:val="16"/>
              </w:rPr>
            </w:pPr>
          </w:p>
          <w:p w:rsidR="00FA500C" w:rsidRPr="0016056E" w:rsidRDefault="00635A1A" w:rsidP="002C1AB6">
            <w:pPr>
              <w:pStyle w:val="b"/>
              <w:spacing w:before="0"/>
              <w:ind w:left="-113" w:right="-113"/>
              <w:rPr>
                <w:rFonts w:ascii=".VnTime" w:hAnsi=".VnTime"/>
                <w:color w:val="auto"/>
                <w:sz w:val="16"/>
                <w:szCs w:val="16"/>
              </w:rPr>
            </w:pPr>
            <w:r w:rsidRPr="00635A1A">
              <w:rPr>
                <w:rFonts w:ascii=".VnTime" w:hAnsi=".VnTime"/>
                <w:color w:val="auto"/>
                <w:sz w:val="16"/>
                <w:szCs w:val="16"/>
              </w:rPr>
              <w:t xml:space="preserve">Thø tù  </w:t>
            </w:r>
          </w:p>
        </w:tc>
        <w:tc>
          <w:tcPr>
            <w:tcW w:w="868" w:type="dxa"/>
            <w:gridSpan w:val="2"/>
            <w:shd w:val="clear" w:color="auto" w:fill="auto"/>
            <w:vAlign w:val="center"/>
          </w:tcPr>
          <w:p w:rsidR="00FA500C" w:rsidRPr="0016056E" w:rsidRDefault="00635A1A" w:rsidP="002C1AB6">
            <w:pPr>
              <w:pStyle w:val="b"/>
              <w:spacing w:before="40" w:after="40"/>
              <w:ind w:left="-57" w:right="-57"/>
              <w:rPr>
                <w:rFonts w:ascii=".VnTime" w:hAnsi=".VnTime"/>
                <w:color w:val="auto"/>
                <w:sz w:val="16"/>
                <w:szCs w:val="16"/>
              </w:rPr>
            </w:pPr>
            <w:r w:rsidRPr="00635A1A">
              <w:rPr>
                <w:rFonts w:ascii=".VnTime" w:hAnsi=".VnTime"/>
                <w:color w:val="auto"/>
                <w:sz w:val="16"/>
                <w:szCs w:val="16"/>
              </w:rPr>
              <w:t>TK...</w:t>
            </w:r>
          </w:p>
        </w:tc>
        <w:tc>
          <w:tcPr>
            <w:tcW w:w="872" w:type="dxa"/>
            <w:gridSpan w:val="2"/>
            <w:vAlign w:val="center"/>
          </w:tcPr>
          <w:p w:rsidR="00FA500C" w:rsidRPr="0016056E" w:rsidRDefault="00635A1A" w:rsidP="002C1AB6">
            <w:pPr>
              <w:pStyle w:val="b"/>
              <w:spacing w:before="40" w:after="40"/>
              <w:ind w:left="-57" w:right="-57"/>
              <w:rPr>
                <w:rFonts w:ascii=".VnTime" w:hAnsi=".VnTime"/>
                <w:color w:val="auto"/>
                <w:sz w:val="16"/>
                <w:szCs w:val="16"/>
              </w:rPr>
            </w:pPr>
            <w:r w:rsidRPr="00635A1A">
              <w:rPr>
                <w:rFonts w:ascii=".VnTime" w:hAnsi=".VnTime"/>
                <w:color w:val="auto"/>
                <w:sz w:val="16"/>
                <w:szCs w:val="16"/>
              </w:rPr>
              <w:t>TK...</w:t>
            </w:r>
          </w:p>
        </w:tc>
        <w:tc>
          <w:tcPr>
            <w:tcW w:w="920" w:type="dxa"/>
            <w:gridSpan w:val="2"/>
            <w:shd w:val="clear" w:color="auto" w:fill="auto"/>
            <w:vAlign w:val="center"/>
          </w:tcPr>
          <w:p w:rsidR="00FA500C" w:rsidRPr="0016056E" w:rsidRDefault="00635A1A" w:rsidP="002C1AB6">
            <w:pPr>
              <w:pStyle w:val="b"/>
              <w:spacing w:before="40" w:after="40"/>
              <w:ind w:left="-57" w:right="-57"/>
              <w:rPr>
                <w:rFonts w:ascii=".VnTime" w:hAnsi=".VnTime"/>
                <w:color w:val="auto"/>
                <w:sz w:val="16"/>
                <w:szCs w:val="16"/>
              </w:rPr>
            </w:pPr>
            <w:r w:rsidRPr="00635A1A">
              <w:rPr>
                <w:rFonts w:ascii=".VnTime" w:hAnsi=".VnTime"/>
                <w:color w:val="auto"/>
                <w:sz w:val="16"/>
                <w:szCs w:val="16"/>
              </w:rPr>
              <w:t>TK...</w:t>
            </w:r>
          </w:p>
        </w:tc>
        <w:tc>
          <w:tcPr>
            <w:tcW w:w="996" w:type="dxa"/>
            <w:gridSpan w:val="2"/>
            <w:vAlign w:val="center"/>
          </w:tcPr>
          <w:p w:rsidR="00FA500C" w:rsidRPr="0016056E" w:rsidRDefault="00635A1A" w:rsidP="002C1AB6">
            <w:pPr>
              <w:pStyle w:val="b"/>
              <w:spacing w:before="40" w:after="40"/>
              <w:ind w:left="-57" w:right="-57"/>
              <w:rPr>
                <w:rFonts w:ascii=".VnTime" w:hAnsi=".VnTime"/>
                <w:color w:val="auto"/>
                <w:sz w:val="16"/>
                <w:szCs w:val="16"/>
              </w:rPr>
            </w:pPr>
            <w:r w:rsidRPr="00635A1A">
              <w:rPr>
                <w:rFonts w:ascii=".VnTime" w:hAnsi=".VnTime"/>
                <w:color w:val="auto"/>
                <w:sz w:val="16"/>
                <w:szCs w:val="16"/>
              </w:rPr>
              <w:t>TK...</w:t>
            </w:r>
          </w:p>
        </w:tc>
        <w:tc>
          <w:tcPr>
            <w:tcW w:w="981" w:type="dxa"/>
            <w:gridSpan w:val="2"/>
            <w:vAlign w:val="center"/>
          </w:tcPr>
          <w:p w:rsidR="00FA500C" w:rsidRPr="0016056E" w:rsidRDefault="00635A1A" w:rsidP="002C1AB6">
            <w:pPr>
              <w:pStyle w:val="b"/>
              <w:spacing w:before="40" w:after="40"/>
              <w:ind w:left="-57" w:right="-57"/>
              <w:rPr>
                <w:rFonts w:ascii=".VnTime" w:hAnsi=".VnTime"/>
                <w:color w:val="auto"/>
                <w:sz w:val="16"/>
                <w:szCs w:val="16"/>
              </w:rPr>
            </w:pPr>
            <w:r w:rsidRPr="00635A1A">
              <w:rPr>
                <w:rFonts w:ascii=".VnTime" w:hAnsi=".VnTime"/>
                <w:color w:val="auto"/>
                <w:sz w:val="16"/>
                <w:szCs w:val="16"/>
              </w:rPr>
              <w:t>TK...</w:t>
            </w:r>
          </w:p>
        </w:tc>
        <w:tc>
          <w:tcPr>
            <w:tcW w:w="989" w:type="dxa"/>
            <w:gridSpan w:val="2"/>
            <w:vAlign w:val="center"/>
          </w:tcPr>
          <w:p w:rsidR="00FA500C" w:rsidRPr="0016056E" w:rsidRDefault="00635A1A" w:rsidP="002C1AB6">
            <w:pPr>
              <w:pStyle w:val="b"/>
              <w:spacing w:before="40" w:after="40"/>
              <w:ind w:left="-57" w:right="-57"/>
              <w:rPr>
                <w:rFonts w:ascii=".VnTime" w:hAnsi=".VnTime"/>
                <w:color w:val="auto"/>
                <w:sz w:val="16"/>
                <w:szCs w:val="16"/>
              </w:rPr>
            </w:pPr>
            <w:r w:rsidRPr="00635A1A">
              <w:rPr>
                <w:rFonts w:ascii=".VnTime" w:hAnsi=".VnTime"/>
                <w:color w:val="auto"/>
                <w:sz w:val="16"/>
                <w:szCs w:val="16"/>
              </w:rPr>
              <w:t>TK...</w:t>
            </w:r>
          </w:p>
        </w:tc>
      </w:tr>
      <w:tr w:rsidR="00FA500C" w:rsidRPr="0016056E" w:rsidTr="00FA500C">
        <w:trPr>
          <w:jc w:val="center"/>
        </w:trPr>
        <w:tc>
          <w:tcPr>
            <w:tcW w:w="501" w:type="dxa"/>
            <w:vMerge/>
            <w:vAlign w:val="center"/>
          </w:tcPr>
          <w:p w:rsidR="00FA500C" w:rsidRPr="0016056E" w:rsidRDefault="00FA500C" w:rsidP="002C1AB6">
            <w:pPr>
              <w:pStyle w:val="b"/>
              <w:spacing w:before="40" w:after="40"/>
              <w:ind w:left="-57" w:right="-57"/>
              <w:rPr>
                <w:rFonts w:ascii=".VnTime" w:hAnsi=".VnTime"/>
                <w:color w:val="auto"/>
                <w:sz w:val="16"/>
                <w:szCs w:val="16"/>
              </w:rPr>
            </w:pPr>
          </w:p>
        </w:tc>
        <w:tc>
          <w:tcPr>
            <w:tcW w:w="612" w:type="dxa"/>
            <w:tcBorders>
              <w:top w:val="nil"/>
            </w:tcBorders>
          </w:tcPr>
          <w:p w:rsidR="00FA500C" w:rsidRPr="0016056E" w:rsidRDefault="00635A1A" w:rsidP="002C1AB6">
            <w:pPr>
              <w:pStyle w:val="b"/>
              <w:spacing w:before="0"/>
              <w:ind w:left="-57" w:right="-57"/>
              <w:rPr>
                <w:rFonts w:ascii=".VnTime" w:hAnsi=".VnTime"/>
                <w:color w:val="auto"/>
                <w:sz w:val="16"/>
                <w:szCs w:val="16"/>
              </w:rPr>
            </w:pPr>
            <w:r w:rsidRPr="00635A1A">
              <w:rPr>
                <w:rFonts w:ascii=".VnTime" w:hAnsi=".VnTime"/>
                <w:color w:val="auto"/>
                <w:sz w:val="16"/>
                <w:szCs w:val="16"/>
              </w:rPr>
              <w:t>th¸ng ghi sæ</w:t>
            </w:r>
          </w:p>
        </w:tc>
        <w:tc>
          <w:tcPr>
            <w:tcW w:w="780" w:type="dxa"/>
            <w:vAlign w:val="center"/>
          </w:tcPr>
          <w:p w:rsidR="00FA500C" w:rsidRPr="0016056E" w:rsidRDefault="00635A1A" w:rsidP="002C1AB6">
            <w:pPr>
              <w:pStyle w:val="b"/>
              <w:spacing w:before="40" w:after="40"/>
              <w:ind w:left="-57" w:right="-57"/>
              <w:rPr>
                <w:rFonts w:ascii=".VnTime" w:hAnsi=".VnTime"/>
                <w:color w:val="auto"/>
                <w:sz w:val="16"/>
                <w:szCs w:val="16"/>
              </w:rPr>
            </w:pPr>
            <w:r w:rsidRPr="00635A1A">
              <w:rPr>
                <w:rFonts w:ascii=".VnTime" w:hAnsi=".VnTime"/>
                <w:color w:val="auto"/>
                <w:sz w:val="16"/>
                <w:szCs w:val="16"/>
              </w:rPr>
              <w:t>Sè hiÖu</w:t>
            </w:r>
          </w:p>
        </w:tc>
        <w:tc>
          <w:tcPr>
            <w:tcW w:w="992" w:type="dxa"/>
            <w:vAlign w:val="center"/>
          </w:tcPr>
          <w:p w:rsidR="00FA500C" w:rsidRPr="0016056E" w:rsidRDefault="00635A1A" w:rsidP="002C1AB6">
            <w:pPr>
              <w:pStyle w:val="b"/>
              <w:spacing w:before="40" w:after="40"/>
              <w:ind w:left="-57" w:right="-57"/>
              <w:rPr>
                <w:rFonts w:ascii=".VnTime" w:hAnsi=".VnTime"/>
                <w:color w:val="auto"/>
                <w:sz w:val="16"/>
                <w:szCs w:val="16"/>
              </w:rPr>
            </w:pPr>
            <w:r w:rsidRPr="00635A1A">
              <w:rPr>
                <w:rFonts w:ascii=".VnTime" w:hAnsi=".VnTime"/>
                <w:color w:val="auto"/>
                <w:sz w:val="16"/>
                <w:szCs w:val="16"/>
              </w:rPr>
              <w:t>Ngµy, th¸ng</w:t>
            </w:r>
          </w:p>
        </w:tc>
        <w:tc>
          <w:tcPr>
            <w:tcW w:w="2337" w:type="dxa"/>
            <w:vMerge/>
            <w:vAlign w:val="center"/>
          </w:tcPr>
          <w:p w:rsidR="00FA500C" w:rsidRPr="0016056E" w:rsidRDefault="00FA500C" w:rsidP="002C1AB6">
            <w:pPr>
              <w:pStyle w:val="b"/>
              <w:spacing w:before="40" w:after="40"/>
              <w:ind w:left="-57" w:right="-57"/>
              <w:rPr>
                <w:rFonts w:ascii=".VnTime" w:hAnsi=".VnTime"/>
                <w:color w:val="auto"/>
                <w:sz w:val="16"/>
                <w:szCs w:val="16"/>
              </w:rPr>
            </w:pPr>
          </w:p>
        </w:tc>
        <w:tc>
          <w:tcPr>
            <w:tcW w:w="921" w:type="dxa"/>
            <w:tcBorders>
              <w:top w:val="nil"/>
            </w:tcBorders>
          </w:tcPr>
          <w:p w:rsidR="00FA500C" w:rsidRPr="0016056E" w:rsidRDefault="00635A1A" w:rsidP="002C1AB6">
            <w:pPr>
              <w:pStyle w:val="b"/>
              <w:spacing w:before="0"/>
              <w:ind w:left="-57" w:right="-57"/>
              <w:rPr>
                <w:rFonts w:ascii=".VnTime" w:hAnsi=".VnTime"/>
                <w:color w:val="auto"/>
                <w:sz w:val="16"/>
                <w:szCs w:val="16"/>
              </w:rPr>
            </w:pPr>
            <w:r w:rsidRPr="00635A1A">
              <w:rPr>
                <w:rFonts w:ascii=".VnTime" w:hAnsi=".VnTime"/>
                <w:color w:val="auto"/>
                <w:sz w:val="16"/>
                <w:szCs w:val="16"/>
              </w:rPr>
              <w:t xml:space="preserve">sinh </w:t>
            </w:r>
          </w:p>
        </w:tc>
        <w:tc>
          <w:tcPr>
            <w:tcW w:w="624" w:type="dxa"/>
          </w:tcPr>
          <w:p w:rsidR="00FA500C" w:rsidRPr="0016056E" w:rsidRDefault="00635A1A" w:rsidP="002C1AB6">
            <w:pPr>
              <w:pStyle w:val="b"/>
              <w:spacing w:before="40" w:after="40"/>
              <w:ind w:left="-57" w:right="-57"/>
              <w:rPr>
                <w:rFonts w:ascii=".VnTime" w:hAnsi=".VnTime"/>
                <w:color w:val="auto"/>
                <w:sz w:val="16"/>
                <w:szCs w:val="16"/>
              </w:rPr>
            </w:pPr>
            <w:r w:rsidRPr="00635A1A">
              <w:rPr>
                <w:rFonts w:ascii=".VnTime" w:hAnsi=".VnTime"/>
                <w:color w:val="auto"/>
                <w:sz w:val="16"/>
                <w:szCs w:val="16"/>
              </w:rPr>
              <w:t>N</w:t>
            </w:r>
            <w:r w:rsidRPr="00635A1A">
              <w:rPr>
                <w:rFonts w:ascii="Times New Roman" w:hAnsi="Times New Roman"/>
                <w:color w:val="auto"/>
                <w:sz w:val="16"/>
                <w:szCs w:val="16"/>
              </w:rPr>
              <w:t>ợ</w:t>
            </w:r>
            <w:r w:rsidRPr="00635A1A">
              <w:rPr>
                <w:rFonts w:ascii=".VnTime" w:hAnsi=".VnTime"/>
                <w:color w:val="auto"/>
                <w:sz w:val="16"/>
                <w:szCs w:val="16"/>
              </w:rPr>
              <w:t xml:space="preserve"> </w:t>
            </w:r>
          </w:p>
        </w:tc>
        <w:tc>
          <w:tcPr>
            <w:tcW w:w="709" w:type="dxa"/>
          </w:tcPr>
          <w:p w:rsidR="00FA500C" w:rsidRPr="0016056E" w:rsidRDefault="00635A1A" w:rsidP="002C1AB6">
            <w:pPr>
              <w:pStyle w:val="b"/>
              <w:spacing w:before="40" w:after="40"/>
              <w:ind w:left="-57" w:right="-57"/>
              <w:rPr>
                <w:rFonts w:ascii="Times New Roman" w:hAnsi="Times New Roman"/>
                <w:color w:val="auto"/>
                <w:sz w:val="16"/>
                <w:szCs w:val="16"/>
              </w:rPr>
            </w:pPr>
            <w:r w:rsidRPr="00635A1A">
              <w:rPr>
                <w:rFonts w:ascii="Times New Roman" w:hAnsi="Times New Roman"/>
                <w:color w:val="auto"/>
                <w:sz w:val="16"/>
                <w:szCs w:val="16"/>
              </w:rPr>
              <w:t>Có</w:t>
            </w:r>
          </w:p>
        </w:tc>
        <w:tc>
          <w:tcPr>
            <w:tcW w:w="851" w:type="dxa"/>
            <w:tcBorders>
              <w:top w:val="nil"/>
            </w:tcBorders>
            <w:shd w:val="clear" w:color="auto" w:fill="auto"/>
            <w:vAlign w:val="center"/>
          </w:tcPr>
          <w:p w:rsidR="00FA500C" w:rsidRPr="0016056E" w:rsidRDefault="00635A1A" w:rsidP="002C1AB6">
            <w:pPr>
              <w:pStyle w:val="b"/>
              <w:spacing w:before="0"/>
              <w:ind w:left="-57" w:right="-57"/>
              <w:rPr>
                <w:rFonts w:ascii=".VnTime" w:hAnsi=".VnTime"/>
                <w:color w:val="auto"/>
                <w:sz w:val="16"/>
                <w:szCs w:val="16"/>
              </w:rPr>
            </w:pPr>
            <w:r w:rsidRPr="00635A1A">
              <w:rPr>
                <w:rFonts w:ascii=".VnTime" w:hAnsi=".VnTime"/>
                <w:color w:val="auto"/>
                <w:sz w:val="16"/>
                <w:szCs w:val="16"/>
              </w:rPr>
              <w:t>dßng</w:t>
            </w:r>
          </w:p>
          <w:p w:rsidR="00FA500C" w:rsidRPr="0016056E" w:rsidRDefault="00FA500C" w:rsidP="002C1AB6">
            <w:pPr>
              <w:pStyle w:val="b"/>
              <w:spacing w:before="0"/>
              <w:ind w:left="-57" w:right="-57"/>
              <w:rPr>
                <w:rFonts w:ascii=".VnTime" w:hAnsi=".VnTime"/>
                <w:color w:val="auto"/>
                <w:sz w:val="16"/>
                <w:szCs w:val="16"/>
              </w:rPr>
            </w:pPr>
          </w:p>
        </w:tc>
        <w:tc>
          <w:tcPr>
            <w:tcW w:w="440" w:type="dxa"/>
            <w:shd w:val="clear" w:color="auto" w:fill="auto"/>
            <w:vAlign w:val="center"/>
          </w:tcPr>
          <w:p w:rsidR="00FA500C" w:rsidRPr="0016056E" w:rsidRDefault="00635A1A" w:rsidP="002C1AB6">
            <w:pPr>
              <w:pStyle w:val="b"/>
              <w:spacing w:before="40" w:after="40"/>
              <w:ind w:left="-57" w:right="-57"/>
              <w:rPr>
                <w:rFonts w:ascii=".VnTime" w:hAnsi=".VnTime"/>
                <w:color w:val="auto"/>
                <w:sz w:val="16"/>
                <w:szCs w:val="16"/>
              </w:rPr>
            </w:pPr>
            <w:r w:rsidRPr="00635A1A">
              <w:rPr>
                <w:rFonts w:ascii=".VnTime" w:hAnsi=".VnTime"/>
                <w:color w:val="auto"/>
                <w:sz w:val="16"/>
                <w:szCs w:val="16"/>
              </w:rPr>
              <w:t>Nî</w:t>
            </w:r>
          </w:p>
        </w:tc>
        <w:tc>
          <w:tcPr>
            <w:tcW w:w="428" w:type="dxa"/>
            <w:vAlign w:val="center"/>
          </w:tcPr>
          <w:p w:rsidR="00FA500C" w:rsidRPr="0016056E" w:rsidRDefault="00635A1A" w:rsidP="002C1AB6">
            <w:pPr>
              <w:pStyle w:val="b"/>
              <w:spacing w:before="40" w:after="40"/>
              <w:ind w:left="-57" w:right="-57"/>
              <w:rPr>
                <w:rFonts w:ascii=".VnTime" w:hAnsi=".VnTime"/>
                <w:color w:val="auto"/>
                <w:sz w:val="16"/>
                <w:szCs w:val="16"/>
              </w:rPr>
            </w:pPr>
            <w:r w:rsidRPr="00635A1A">
              <w:rPr>
                <w:rFonts w:ascii=".VnTime" w:hAnsi=".VnTime"/>
                <w:color w:val="auto"/>
                <w:sz w:val="16"/>
                <w:szCs w:val="16"/>
              </w:rPr>
              <w:t>Cã</w:t>
            </w:r>
          </w:p>
        </w:tc>
        <w:tc>
          <w:tcPr>
            <w:tcW w:w="440" w:type="dxa"/>
            <w:vAlign w:val="center"/>
          </w:tcPr>
          <w:p w:rsidR="00FA500C" w:rsidRPr="0016056E" w:rsidRDefault="00635A1A" w:rsidP="002C1AB6">
            <w:pPr>
              <w:pStyle w:val="b"/>
              <w:spacing w:before="40" w:after="40"/>
              <w:ind w:left="-57" w:right="-57"/>
              <w:rPr>
                <w:rFonts w:ascii=".VnTime" w:hAnsi=".VnTime"/>
                <w:color w:val="auto"/>
                <w:sz w:val="16"/>
                <w:szCs w:val="16"/>
              </w:rPr>
            </w:pPr>
            <w:r w:rsidRPr="00635A1A">
              <w:rPr>
                <w:rFonts w:ascii=".VnTime" w:hAnsi=".VnTime"/>
                <w:color w:val="auto"/>
                <w:sz w:val="16"/>
                <w:szCs w:val="16"/>
              </w:rPr>
              <w:t>Nî</w:t>
            </w:r>
          </w:p>
        </w:tc>
        <w:tc>
          <w:tcPr>
            <w:tcW w:w="432" w:type="dxa"/>
            <w:vAlign w:val="center"/>
          </w:tcPr>
          <w:p w:rsidR="00FA500C" w:rsidRPr="0016056E" w:rsidRDefault="00635A1A" w:rsidP="002C1AB6">
            <w:pPr>
              <w:pStyle w:val="b"/>
              <w:spacing w:before="40" w:after="40"/>
              <w:ind w:left="-57" w:right="-57"/>
              <w:rPr>
                <w:rFonts w:ascii=".VnTime" w:hAnsi=".VnTime"/>
                <w:color w:val="auto"/>
                <w:sz w:val="16"/>
                <w:szCs w:val="16"/>
              </w:rPr>
            </w:pPr>
            <w:r w:rsidRPr="00635A1A">
              <w:rPr>
                <w:rFonts w:ascii=".VnTime" w:hAnsi=".VnTime"/>
                <w:color w:val="auto"/>
                <w:sz w:val="16"/>
                <w:szCs w:val="16"/>
              </w:rPr>
              <w:t>Cã</w:t>
            </w:r>
          </w:p>
        </w:tc>
        <w:tc>
          <w:tcPr>
            <w:tcW w:w="440" w:type="dxa"/>
            <w:shd w:val="clear" w:color="auto" w:fill="auto"/>
            <w:vAlign w:val="center"/>
          </w:tcPr>
          <w:p w:rsidR="00FA500C" w:rsidRPr="0016056E" w:rsidRDefault="00635A1A" w:rsidP="002C1AB6">
            <w:pPr>
              <w:pStyle w:val="b"/>
              <w:spacing w:before="40" w:after="40"/>
              <w:ind w:left="-57" w:right="-57"/>
              <w:rPr>
                <w:rFonts w:ascii=".VnTime" w:hAnsi=".VnTime"/>
                <w:color w:val="auto"/>
                <w:sz w:val="16"/>
                <w:szCs w:val="16"/>
              </w:rPr>
            </w:pPr>
            <w:r w:rsidRPr="00635A1A">
              <w:rPr>
                <w:rFonts w:ascii=".VnTime" w:hAnsi=".VnTime"/>
                <w:color w:val="auto"/>
                <w:sz w:val="16"/>
                <w:szCs w:val="16"/>
              </w:rPr>
              <w:t>Nî</w:t>
            </w:r>
          </w:p>
        </w:tc>
        <w:tc>
          <w:tcPr>
            <w:tcW w:w="480" w:type="dxa"/>
            <w:shd w:val="clear" w:color="auto" w:fill="auto"/>
            <w:vAlign w:val="center"/>
          </w:tcPr>
          <w:p w:rsidR="00FA500C" w:rsidRPr="0016056E" w:rsidRDefault="00635A1A" w:rsidP="002C1AB6">
            <w:pPr>
              <w:pStyle w:val="b"/>
              <w:spacing w:before="40" w:after="40"/>
              <w:ind w:left="-57" w:right="-57"/>
              <w:rPr>
                <w:rFonts w:ascii=".VnTime" w:hAnsi=".VnTime"/>
                <w:color w:val="auto"/>
                <w:sz w:val="16"/>
                <w:szCs w:val="16"/>
              </w:rPr>
            </w:pPr>
            <w:r w:rsidRPr="00635A1A">
              <w:rPr>
                <w:rFonts w:ascii=".VnTime" w:hAnsi=".VnTime"/>
                <w:color w:val="auto"/>
                <w:sz w:val="16"/>
                <w:szCs w:val="16"/>
              </w:rPr>
              <w:t>Cã</w:t>
            </w:r>
          </w:p>
        </w:tc>
        <w:tc>
          <w:tcPr>
            <w:tcW w:w="454" w:type="dxa"/>
            <w:vAlign w:val="center"/>
          </w:tcPr>
          <w:p w:rsidR="00FA500C" w:rsidRPr="0016056E" w:rsidRDefault="00635A1A" w:rsidP="002C1AB6">
            <w:pPr>
              <w:pStyle w:val="b"/>
              <w:spacing w:before="40" w:after="40"/>
              <w:ind w:left="-57" w:right="-57"/>
              <w:rPr>
                <w:rFonts w:ascii=".VnTime" w:hAnsi=".VnTime"/>
                <w:color w:val="auto"/>
                <w:sz w:val="16"/>
                <w:szCs w:val="16"/>
              </w:rPr>
            </w:pPr>
            <w:r w:rsidRPr="00635A1A">
              <w:rPr>
                <w:rFonts w:ascii=".VnTime" w:hAnsi=".VnTime"/>
                <w:color w:val="auto"/>
                <w:sz w:val="16"/>
                <w:szCs w:val="16"/>
              </w:rPr>
              <w:t>Nî</w:t>
            </w:r>
          </w:p>
        </w:tc>
        <w:tc>
          <w:tcPr>
            <w:tcW w:w="542" w:type="dxa"/>
            <w:vAlign w:val="center"/>
          </w:tcPr>
          <w:p w:rsidR="00FA500C" w:rsidRPr="0016056E" w:rsidRDefault="00635A1A" w:rsidP="002C1AB6">
            <w:pPr>
              <w:pStyle w:val="b"/>
              <w:spacing w:before="40" w:after="40"/>
              <w:ind w:left="-57" w:right="-57"/>
              <w:rPr>
                <w:rFonts w:ascii=".VnTime" w:hAnsi=".VnTime"/>
                <w:color w:val="auto"/>
                <w:sz w:val="16"/>
                <w:szCs w:val="16"/>
              </w:rPr>
            </w:pPr>
            <w:r w:rsidRPr="00635A1A">
              <w:rPr>
                <w:rFonts w:ascii=".VnTime" w:hAnsi=".VnTime"/>
                <w:color w:val="auto"/>
                <w:sz w:val="16"/>
                <w:szCs w:val="16"/>
              </w:rPr>
              <w:t>Cã</w:t>
            </w:r>
          </w:p>
        </w:tc>
        <w:tc>
          <w:tcPr>
            <w:tcW w:w="477" w:type="dxa"/>
            <w:vAlign w:val="center"/>
          </w:tcPr>
          <w:p w:rsidR="00FA500C" w:rsidRPr="0016056E" w:rsidRDefault="00635A1A" w:rsidP="002C1AB6">
            <w:pPr>
              <w:pStyle w:val="b"/>
              <w:spacing w:before="40" w:after="40"/>
              <w:ind w:left="-57" w:right="-57"/>
              <w:rPr>
                <w:rFonts w:ascii=".VnTime" w:hAnsi=".VnTime"/>
                <w:color w:val="auto"/>
                <w:sz w:val="16"/>
                <w:szCs w:val="16"/>
              </w:rPr>
            </w:pPr>
            <w:r w:rsidRPr="00635A1A">
              <w:rPr>
                <w:rFonts w:ascii=".VnTime" w:hAnsi=".VnTime"/>
                <w:color w:val="auto"/>
                <w:sz w:val="16"/>
                <w:szCs w:val="16"/>
              </w:rPr>
              <w:t>Nî</w:t>
            </w:r>
          </w:p>
        </w:tc>
        <w:tc>
          <w:tcPr>
            <w:tcW w:w="504" w:type="dxa"/>
            <w:vAlign w:val="center"/>
          </w:tcPr>
          <w:p w:rsidR="00FA500C" w:rsidRPr="0016056E" w:rsidRDefault="00635A1A" w:rsidP="002C1AB6">
            <w:pPr>
              <w:pStyle w:val="b"/>
              <w:spacing w:before="40" w:after="40"/>
              <w:ind w:left="-57" w:right="-57"/>
              <w:rPr>
                <w:rFonts w:ascii=".VnTime" w:hAnsi=".VnTime"/>
                <w:color w:val="auto"/>
                <w:sz w:val="16"/>
                <w:szCs w:val="16"/>
              </w:rPr>
            </w:pPr>
            <w:r w:rsidRPr="00635A1A">
              <w:rPr>
                <w:rFonts w:ascii=".VnTime" w:hAnsi=".VnTime"/>
                <w:color w:val="auto"/>
                <w:sz w:val="16"/>
                <w:szCs w:val="16"/>
              </w:rPr>
              <w:t>Cã</w:t>
            </w:r>
          </w:p>
        </w:tc>
        <w:tc>
          <w:tcPr>
            <w:tcW w:w="501" w:type="dxa"/>
            <w:vAlign w:val="center"/>
          </w:tcPr>
          <w:p w:rsidR="00FA500C" w:rsidRPr="0016056E" w:rsidRDefault="00635A1A" w:rsidP="002C1AB6">
            <w:pPr>
              <w:pStyle w:val="b"/>
              <w:spacing w:before="40" w:after="40"/>
              <w:ind w:left="-57" w:right="-57"/>
              <w:rPr>
                <w:rFonts w:ascii=".VnTime" w:hAnsi=".VnTime"/>
                <w:color w:val="auto"/>
                <w:sz w:val="16"/>
                <w:szCs w:val="16"/>
              </w:rPr>
            </w:pPr>
            <w:r w:rsidRPr="00635A1A">
              <w:rPr>
                <w:rFonts w:ascii=".VnTime" w:hAnsi=".VnTime"/>
                <w:color w:val="auto"/>
                <w:sz w:val="16"/>
                <w:szCs w:val="16"/>
              </w:rPr>
              <w:t>Nî</w:t>
            </w:r>
          </w:p>
        </w:tc>
        <w:tc>
          <w:tcPr>
            <w:tcW w:w="488" w:type="dxa"/>
            <w:vAlign w:val="center"/>
          </w:tcPr>
          <w:p w:rsidR="00FA500C" w:rsidRPr="0016056E" w:rsidRDefault="00635A1A" w:rsidP="002C1AB6">
            <w:pPr>
              <w:pStyle w:val="b"/>
              <w:spacing w:before="40" w:after="40"/>
              <w:ind w:left="-57" w:right="-57"/>
              <w:rPr>
                <w:rFonts w:ascii=".VnTime" w:hAnsi=".VnTime"/>
                <w:color w:val="auto"/>
                <w:sz w:val="16"/>
                <w:szCs w:val="16"/>
              </w:rPr>
            </w:pPr>
            <w:r w:rsidRPr="00635A1A">
              <w:rPr>
                <w:rFonts w:ascii=".VnTime" w:hAnsi=".VnTime"/>
                <w:color w:val="auto"/>
                <w:sz w:val="16"/>
                <w:szCs w:val="16"/>
              </w:rPr>
              <w:t>Cã</w:t>
            </w:r>
          </w:p>
        </w:tc>
      </w:tr>
      <w:tr w:rsidR="00FA500C" w:rsidRPr="0016056E" w:rsidTr="00FA500C">
        <w:trPr>
          <w:jc w:val="center"/>
        </w:trPr>
        <w:tc>
          <w:tcPr>
            <w:tcW w:w="501" w:type="dxa"/>
            <w:vAlign w:val="center"/>
          </w:tcPr>
          <w:p w:rsidR="00FA500C" w:rsidRPr="0016056E" w:rsidRDefault="00635A1A" w:rsidP="002C1AB6">
            <w:pPr>
              <w:pStyle w:val="b"/>
              <w:spacing w:before="40" w:after="40"/>
              <w:rPr>
                <w:rFonts w:ascii=".VnTime" w:hAnsi=".VnTime"/>
                <w:color w:val="auto"/>
                <w:sz w:val="16"/>
                <w:szCs w:val="16"/>
              </w:rPr>
            </w:pPr>
            <w:r w:rsidRPr="00635A1A">
              <w:rPr>
                <w:rFonts w:ascii=".VnTime" w:hAnsi=".VnTime"/>
                <w:color w:val="auto"/>
                <w:sz w:val="16"/>
                <w:szCs w:val="16"/>
              </w:rPr>
              <w:t>A</w:t>
            </w:r>
          </w:p>
        </w:tc>
        <w:tc>
          <w:tcPr>
            <w:tcW w:w="612" w:type="dxa"/>
          </w:tcPr>
          <w:p w:rsidR="00FA500C" w:rsidRPr="0016056E" w:rsidRDefault="00635A1A" w:rsidP="002C1AB6">
            <w:pPr>
              <w:pStyle w:val="b"/>
              <w:spacing w:before="40" w:after="40"/>
              <w:rPr>
                <w:rFonts w:ascii=".VnTime" w:hAnsi=".VnTime"/>
                <w:color w:val="auto"/>
                <w:sz w:val="16"/>
                <w:szCs w:val="16"/>
              </w:rPr>
            </w:pPr>
            <w:r w:rsidRPr="00635A1A">
              <w:rPr>
                <w:rFonts w:ascii=".VnTime" w:hAnsi=".VnTime"/>
                <w:color w:val="auto"/>
                <w:sz w:val="16"/>
                <w:szCs w:val="16"/>
              </w:rPr>
              <w:t>B</w:t>
            </w:r>
          </w:p>
        </w:tc>
        <w:tc>
          <w:tcPr>
            <w:tcW w:w="780" w:type="dxa"/>
            <w:vAlign w:val="center"/>
          </w:tcPr>
          <w:p w:rsidR="00FA500C" w:rsidRPr="0016056E" w:rsidRDefault="00635A1A" w:rsidP="002C1AB6">
            <w:pPr>
              <w:pStyle w:val="b"/>
              <w:spacing w:before="40" w:after="40"/>
              <w:rPr>
                <w:rFonts w:ascii=".VnTime" w:hAnsi=".VnTime"/>
                <w:color w:val="auto"/>
                <w:sz w:val="16"/>
                <w:szCs w:val="16"/>
              </w:rPr>
            </w:pPr>
            <w:r w:rsidRPr="00635A1A">
              <w:rPr>
                <w:rFonts w:ascii=".VnTime" w:hAnsi=".VnTime"/>
                <w:color w:val="auto"/>
                <w:sz w:val="16"/>
                <w:szCs w:val="16"/>
              </w:rPr>
              <w:t>C</w:t>
            </w:r>
          </w:p>
        </w:tc>
        <w:tc>
          <w:tcPr>
            <w:tcW w:w="992" w:type="dxa"/>
            <w:vAlign w:val="center"/>
          </w:tcPr>
          <w:p w:rsidR="00FA500C" w:rsidRPr="0016056E" w:rsidRDefault="00635A1A" w:rsidP="002C1AB6">
            <w:pPr>
              <w:pStyle w:val="b"/>
              <w:spacing w:before="40" w:after="40"/>
              <w:rPr>
                <w:rFonts w:ascii=".VnTime" w:hAnsi=".VnTime"/>
                <w:color w:val="auto"/>
                <w:sz w:val="16"/>
                <w:szCs w:val="16"/>
              </w:rPr>
            </w:pPr>
            <w:r w:rsidRPr="00635A1A">
              <w:rPr>
                <w:rFonts w:ascii=".VnTime" w:hAnsi=".VnTime"/>
                <w:color w:val="auto"/>
                <w:sz w:val="16"/>
                <w:szCs w:val="16"/>
              </w:rPr>
              <w:t>D</w:t>
            </w:r>
          </w:p>
        </w:tc>
        <w:tc>
          <w:tcPr>
            <w:tcW w:w="2337" w:type="dxa"/>
            <w:vAlign w:val="center"/>
          </w:tcPr>
          <w:p w:rsidR="00FA500C" w:rsidRPr="0016056E" w:rsidRDefault="00635A1A" w:rsidP="002C1AB6">
            <w:pPr>
              <w:pStyle w:val="b"/>
              <w:spacing w:before="40" w:after="40"/>
              <w:rPr>
                <w:rFonts w:ascii=".VnTime" w:hAnsi=".VnTime"/>
                <w:color w:val="auto"/>
                <w:sz w:val="16"/>
                <w:szCs w:val="16"/>
              </w:rPr>
            </w:pPr>
            <w:r w:rsidRPr="00635A1A">
              <w:rPr>
                <w:rFonts w:ascii=".VnTime" w:hAnsi=".VnTime"/>
                <w:color w:val="auto"/>
                <w:sz w:val="16"/>
                <w:szCs w:val="16"/>
              </w:rPr>
              <w:t>E</w:t>
            </w:r>
          </w:p>
        </w:tc>
        <w:tc>
          <w:tcPr>
            <w:tcW w:w="921" w:type="dxa"/>
          </w:tcPr>
          <w:p w:rsidR="00FA500C" w:rsidRPr="0016056E" w:rsidRDefault="00635A1A" w:rsidP="002C1AB6">
            <w:pPr>
              <w:pStyle w:val="b"/>
              <w:spacing w:before="40" w:after="40"/>
              <w:rPr>
                <w:rFonts w:ascii=".VnTime" w:hAnsi=".VnTime"/>
                <w:color w:val="auto"/>
                <w:sz w:val="16"/>
                <w:szCs w:val="16"/>
              </w:rPr>
            </w:pPr>
            <w:r w:rsidRPr="00635A1A">
              <w:rPr>
                <w:rFonts w:ascii=".VnTime" w:hAnsi=".VnTime"/>
                <w:color w:val="auto"/>
                <w:sz w:val="16"/>
                <w:szCs w:val="16"/>
              </w:rPr>
              <w:t>1</w:t>
            </w:r>
          </w:p>
        </w:tc>
        <w:tc>
          <w:tcPr>
            <w:tcW w:w="624" w:type="dxa"/>
          </w:tcPr>
          <w:p w:rsidR="00FA500C" w:rsidRPr="0016056E" w:rsidRDefault="00635A1A" w:rsidP="002C1AB6">
            <w:pPr>
              <w:pStyle w:val="b"/>
              <w:spacing w:before="40" w:after="40"/>
              <w:rPr>
                <w:rFonts w:ascii=".VnTime" w:hAnsi=".VnTime"/>
                <w:color w:val="auto"/>
                <w:sz w:val="16"/>
                <w:szCs w:val="16"/>
              </w:rPr>
            </w:pPr>
            <w:r w:rsidRPr="00635A1A">
              <w:rPr>
                <w:rFonts w:ascii=".VnTime" w:hAnsi=".VnTime"/>
                <w:color w:val="auto"/>
                <w:sz w:val="16"/>
                <w:szCs w:val="16"/>
              </w:rPr>
              <w:t>F</w:t>
            </w:r>
          </w:p>
        </w:tc>
        <w:tc>
          <w:tcPr>
            <w:tcW w:w="709" w:type="dxa"/>
            <w:vAlign w:val="center"/>
          </w:tcPr>
          <w:p w:rsidR="00FA500C" w:rsidRPr="0016056E" w:rsidRDefault="00635A1A" w:rsidP="002C1AB6">
            <w:pPr>
              <w:pStyle w:val="b"/>
              <w:spacing w:before="40" w:after="40"/>
              <w:rPr>
                <w:rFonts w:ascii=".VnTime" w:hAnsi=".VnTime"/>
                <w:color w:val="auto"/>
                <w:sz w:val="16"/>
                <w:szCs w:val="16"/>
              </w:rPr>
            </w:pPr>
            <w:r w:rsidRPr="00635A1A">
              <w:rPr>
                <w:rFonts w:ascii=".VnTime" w:hAnsi=".VnTime"/>
                <w:color w:val="auto"/>
                <w:sz w:val="16"/>
                <w:szCs w:val="16"/>
              </w:rPr>
              <w:t>G</w:t>
            </w:r>
          </w:p>
        </w:tc>
        <w:tc>
          <w:tcPr>
            <w:tcW w:w="851" w:type="dxa"/>
            <w:vAlign w:val="center"/>
          </w:tcPr>
          <w:p w:rsidR="00FA500C" w:rsidRPr="0016056E" w:rsidRDefault="00635A1A" w:rsidP="002C1AB6">
            <w:pPr>
              <w:pStyle w:val="b"/>
              <w:spacing w:before="0"/>
              <w:ind w:left="-57" w:right="-57"/>
              <w:rPr>
                <w:rFonts w:ascii=".VnTime" w:hAnsi=".VnTime"/>
                <w:color w:val="auto"/>
                <w:sz w:val="16"/>
                <w:szCs w:val="16"/>
              </w:rPr>
            </w:pPr>
            <w:r w:rsidRPr="00635A1A">
              <w:rPr>
                <w:rFonts w:ascii=".VnTime" w:hAnsi=".VnTime"/>
                <w:color w:val="auto"/>
                <w:sz w:val="16"/>
                <w:szCs w:val="16"/>
              </w:rPr>
              <w:t>H</w:t>
            </w:r>
          </w:p>
        </w:tc>
        <w:tc>
          <w:tcPr>
            <w:tcW w:w="440" w:type="dxa"/>
            <w:vAlign w:val="center"/>
          </w:tcPr>
          <w:p w:rsidR="00FA500C" w:rsidRPr="0016056E" w:rsidRDefault="00635A1A" w:rsidP="002C1AB6">
            <w:pPr>
              <w:pStyle w:val="b"/>
              <w:spacing w:before="0"/>
              <w:ind w:left="-57" w:right="-57"/>
              <w:rPr>
                <w:rFonts w:ascii=".VnTime" w:hAnsi=".VnTime"/>
                <w:color w:val="auto"/>
                <w:sz w:val="16"/>
                <w:szCs w:val="16"/>
              </w:rPr>
            </w:pPr>
            <w:r w:rsidRPr="00635A1A">
              <w:rPr>
                <w:rFonts w:ascii=".VnTime" w:hAnsi=".VnTime"/>
                <w:color w:val="auto"/>
                <w:sz w:val="16"/>
                <w:szCs w:val="16"/>
              </w:rPr>
              <w:t>2</w:t>
            </w:r>
          </w:p>
        </w:tc>
        <w:tc>
          <w:tcPr>
            <w:tcW w:w="428" w:type="dxa"/>
            <w:vAlign w:val="center"/>
          </w:tcPr>
          <w:p w:rsidR="00FA500C" w:rsidRPr="0016056E" w:rsidRDefault="00635A1A" w:rsidP="002C1AB6">
            <w:pPr>
              <w:pStyle w:val="b"/>
              <w:spacing w:before="40" w:after="40"/>
              <w:rPr>
                <w:rFonts w:ascii=".VnTime" w:hAnsi=".VnTime"/>
                <w:color w:val="auto"/>
                <w:sz w:val="16"/>
                <w:szCs w:val="16"/>
              </w:rPr>
            </w:pPr>
            <w:r w:rsidRPr="00635A1A">
              <w:rPr>
                <w:rFonts w:ascii=".VnTime" w:hAnsi=".VnTime"/>
                <w:color w:val="auto"/>
                <w:sz w:val="16"/>
                <w:szCs w:val="16"/>
              </w:rPr>
              <w:t>3</w:t>
            </w:r>
          </w:p>
        </w:tc>
        <w:tc>
          <w:tcPr>
            <w:tcW w:w="440" w:type="dxa"/>
            <w:vAlign w:val="center"/>
          </w:tcPr>
          <w:p w:rsidR="00FA500C" w:rsidRPr="0016056E" w:rsidRDefault="00635A1A" w:rsidP="002C1AB6">
            <w:pPr>
              <w:pStyle w:val="b"/>
              <w:spacing w:before="40" w:after="40"/>
              <w:rPr>
                <w:rFonts w:ascii=".VnTime" w:hAnsi=".VnTime"/>
                <w:color w:val="auto"/>
                <w:sz w:val="16"/>
                <w:szCs w:val="16"/>
              </w:rPr>
            </w:pPr>
            <w:r w:rsidRPr="00635A1A">
              <w:rPr>
                <w:rFonts w:ascii=".VnTime" w:hAnsi=".VnTime"/>
                <w:color w:val="auto"/>
                <w:sz w:val="16"/>
                <w:szCs w:val="16"/>
              </w:rPr>
              <w:t>4</w:t>
            </w:r>
          </w:p>
        </w:tc>
        <w:tc>
          <w:tcPr>
            <w:tcW w:w="432" w:type="dxa"/>
            <w:vAlign w:val="center"/>
          </w:tcPr>
          <w:p w:rsidR="00FA500C" w:rsidRPr="0016056E" w:rsidRDefault="00635A1A" w:rsidP="002C1AB6">
            <w:pPr>
              <w:pStyle w:val="b"/>
              <w:spacing w:before="40" w:after="40"/>
              <w:rPr>
                <w:rFonts w:ascii=".VnTime" w:hAnsi=".VnTime"/>
                <w:color w:val="auto"/>
                <w:sz w:val="16"/>
                <w:szCs w:val="16"/>
              </w:rPr>
            </w:pPr>
            <w:r w:rsidRPr="00635A1A">
              <w:rPr>
                <w:rFonts w:ascii=".VnTime" w:hAnsi=".VnTime"/>
                <w:color w:val="auto"/>
                <w:sz w:val="16"/>
                <w:szCs w:val="16"/>
              </w:rPr>
              <w:t>5</w:t>
            </w:r>
          </w:p>
        </w:tc>
        <w:tc>
          <w:tcPr>
            <w:tcW w:w="440" w:type="dxa"/>
            <w:vAlign w:val="center"/>
          </w:tcPr>
          <w:p w:rsidR="00FA500C" w:rsidRPr="0016056E" w:rsidRDefault="00635A1A" w:rsidP="002C1AB6">
            <w:pPr>
              <w:pStyle w:val="b"/>
              <w:spacing w:before="40" w:after="40"/>
              <w:rPr>
                <w:rFonts w:ascii=".VnTime" w:hAnsi=".VnTime"/>
                <w:color w:val="auto"/>
                <w:sz w:val="16"/>
                <w:szCs w:val="16"/>
              </w:rPr>
            </w:pPr>
            <w:r w:rsidRPr="00635A1A">
              <w:rPr>
                <w:rFonts w:ascii=".VnTime" w:hAnsi=".VnTime"/>
                <w:color w:val="auto"/>
                <w:sz w:val="16"/>
                <w:szCs w:val="16"/>
              </w:rPr>
              <w:t>6</w:t>
            </w:r>
          </w:p>
        </w:tc>
        <w:tc>
          <w:tcPr>
            <w:tcW w:w="480" w:type="dxa"/>
            <w:vAlign w:val="center"/>
          </w:tcPr>
          <w:p w:rsidR="00FA500C" w:rsidRPr="0016056E" w:rsidRDefault="00635A1A" w:rsidP="002C1AB6">
            <w:pPr>
              <w:pStyle w:val="b"/>
              <w:spacing w:before="40" w:after="40"/>
              <w:rPr>
                <w:rFonts w:ascii=".VnTime" w:hAnsi=".VnTime"/>
                <w:color w:val="auto"/>
                <w:sz w:val="16"/>
                <w:szCs w:val="16"/>
              </w:rPr>
            </w:pPr>
            <w:r w:rsidRPr="00635A1A">
              <w:rPr>
                <w:rFonts w:ascii=".VnTime" w:hAnsi=".VnTime"/>
                <w:color w:val="auto"/>
                <w:sz w:val="16"/>
                <w:szCs w:val="16"/>
              </w:rPr>
              <w:t>7</w:t>
            </w:r>
          </w:p>
        </w:tc>
        <w:tc>
          <w:tcPr>
            <w:tcW w:w="454" w:type="dxa"/>
            <w:vAlign w:val="center"/>
          </w:tcPr>
          <w:p w:rsidR="00FA500C" w:rsidRPr="0016056E" w:rsidRDefault="00635A1A" w:rsidP="002C1AB6">
            <w:pPr>
              <w:pStyle w:val="b"/>
              <w:spacing w:before="40" w:after="40"/>
              <w:rPr>
                <w:rFonts w:ascii=".VnTime" w:hAnsi=".VnTime"/>
                <w:color w:val="auto"/>
                <w:sz w:val="16"/>
                <w:szCs w:val="16"/>
              </w:rPr>
            </w:pPr>
            <w:r w:rsidRPr="00635A1A">
              <w:rPr>
                <w:rFonts w:ascii=".VnTime" w:hAnsi=".VnTime"/>
                <w:color w:val="auto"/>
                <w:sz w:val="16"/>
                <w:szCs w:val="16"/>
              </w:rPr>
              <w:t>8</w:t>
            </w:r>
          </w:p>
        </w:tc>
        <w:tc>
          <w:tcPr>
            <w:tcW w:w="542" w:type="dxa"/>
            <w:vAlign w:val="center"/>
          </w:tcPr>
          <w:p w:rsidR="00FA500C" w:rsidRPr="0016056E" w:rsidRDefault="00635A1A" w:rsidP="002C1AB6">
            <w:pPr>
              <w:pStyle w:val="b"/>
              <w:spacing w:before="40" w:after="40"/>
              <w:rPr>
                <w:rFonts w:ascii=".VnTime" w:hAnsi=".VnTime"/>
                <w:color w:val="auto"/>
                <w:sz w:val="16"/>
                <w:szCs w:val="16"/>
              </w:rPr>
            </w:pPr>
            <w:r w:rsidRPr="00635A1A">
              <w:rPr>
                <w:rFonts w:ascii=".VnTime" w:hAnsi=".VnTime"/>
                <w:color w:val="auto"/>
                <w:sz w:val="16"/>
                <w:szCs w:val="16"/>
              </w:rPr>
              <w:t>9</w:t>
            </w:r>
          </w:p>
        </w:tc>
        <w:tc>
          <w:tcPr>
            <w:tcW w:w="477" w:type="dxa"/>
            <w:vAlign w:val="center"/>
          </w:tcPr>
          <w:p w:rsidR="00FA500C" w:rsidRPr="0016056E" w:rsidRDefault="00635A1A" w:rsidP="002C1AB6">
            <w:pPr>
              <w:pStyle w:val="b"/>
              <w:spacing w:before="40" w:after="40"/>
              <w:rPr>
                <w:rFonts w:ascii=".VnTime" w:hAnsi=".VnTime"/>
                <w:color w:val="auto"/>
                <w:sz w:val="16"/>
                <w:szCs w:val="16"/>
              </w:rPr>
            </w:pPr>
            <w:r w:rsidRPr="00635A1A">
              <w:rPr>
                <w:rFonts w:ascii=".VnTime" w:hAnsi=".VnTime"/>
                <w:color w:val="auto"/>
                <w:sz w:val="16"/>
                <w:szCs w:val="16"/>
              </w:rPr>
              <w:t>10</w:t>
            </w:r>
          </w:p>
        </w:tc>
        <w:tc>
          <w:tcPr>
            <w:tcW w:w="504" w:type="dxa"/>
            <w:vAlign w:val="center"/>
          </w:tcPr>
          <w:p w:rsidR="00FA500C" w:rsidRPr="0016056E" w:rsidRDefault="00635A1A" w:rsidP="002C1AB6">
            <w:pPr>
              <w:pStyle w:val="b"/>
              <w:spacing w:before="40" w:after="40"/>
              <w:rPr>
                <w:rFonts w:ascii=".VnTime" w:hAnsi=".VnTime"/>
                <w:color w:val="auto"/>
                <w:sz w:val="16"/>
                <w:szCs w:val="16"/>
              </w:rPr>
            </w:pPr>
            <w:r w:rsidRPr="00635A1A">
              <w:rPr>
                <w:rFonts w:ascii=".VnTime" w:hAnsi=".VnTime"/>
                <w:color w:val="auto"/>
                <w:sz w:val="16"/>
                <w:szCs w:val="16"/>
              </w:rPr>
              <w:t>11</w:t>
            </w:r>
          </w:p>
        </w:tc>
        <w:tc>
          <w:tcPr>
            <w:tcW w:w="501" w:type="dxa"/>
            <w:vAlign w:val="center"/>
          </w:tcPr>
          <w:p w:rsidR="00FA500C" w:rsidRPr="0016056E" w:rsidRDefault="00635A1A" w:rsidP="002C1AB6">
            <w:pPr>
              <w:pStyle w:val="b"/>
              <w:spacing w:before="40" w:after="40"/>
              <w:rPr>
                <w:rFonts w:ascii=".VnTime" w:hAnsi=".VnTime"/>
                <w:color w:val="auto"/>
                <w:sz w:val="16"/>
                <w:szCs w:val="16"/>
              </w:rPr>
            </w:pPr>
            <w:r w:rsidRPr="00635A1A">
              <w:rPr>
                <w:rFonts w:ascii=".VnTime" w:hAnsi=".VnTime"/>
                <w:color w:val="auto"/>
                <w:sz w:val="16"/>
                <w:szCs w:val="16"/>
              </w:rPr>
              <w:t>...</w:t>
            </w:r>
          </w:p>
        </w:tc>
        <w:tc>
          <w:tcPr>
            <w:tcW w:w="488" w:type="dxa"/>
            <w:vAlign w:val="center"/>
          </w:tcPr>
          <w:p w:rsidR="00FA500C" w:rsidRPr="0016056E" w:rsidRDefault="00635A1A" w:rsidP="002C1AB6">
            <w:pPr>
              <w:pStyle w:val="b"/>
              <w:spacing w:before="40" w:after="40"/>
              <w:rPr>
                <w:rFonts w:ascii=".VnTime" w:hAnsi=".VnTime"/>
                <w:color w:val="auto"/>
                <w:sz w:val="16"/>
                <w:szCs w:val="16"/>
              </w:rPr>
            </w:pPr>
            <w:r w:rsidRPr="00635A1A">
              <w:rPr>
                <w:rFonts w:ascii=".VnTime" w:hAnsi=".VnTime"/>
                <w:color w:val="auto"/>
                <w:sz w:val="16"/>
                <w:szCs w:val="16"/>
              </w:rPr>
              <w:t>...</w:t>
            </w:r>
          </w:p>
        </w:tc>
      </w:tr>
      <w:tr w:rsidR="00FA500C" w:rsidRPr="0016056E" w:rsidTr="00FA500C">
        <w:trPr>
          <w:trHeight w:val="1514"/>
          <w:jc w:val="center"/>
        </w:trPr>
        <w:tc>
          <w:tcPr>
            <w:tcW w:w="501" w:type="dxa"/>
            <w:vMerge w:val="restart"/>
          </w:tcPr>
          <w:p w:rsidR="00FA500C" w:rsidRPr="0016056E" w:rsidRDefault="00FA500C" w:rsidP="002C1AB6">
            <w:pPr>
              <w:pStyle w:val="b"/>
              <w:spacing w:before="40" w:after="40"/>
              <w:jc w:val="left"/>
              <w:rPr>
                <w:rFonts w:ascii=".VnArial" w:hAnsi=".VnArial"/>
                <w:color w:val="auto"/>
                <w:sz w:val="16"/>
                <w:szCs w:val="16"/>
              </w:rPr>
            </w:pPr>
          </w:p>
        </w:tc>
        <w:tc>
          <w:tcPr>
            <w:tcW w:w="612" w:type="dxa"/>
            <w:tcBorders>
              <w:bottom w:val="nil"/>
            </w:tcBorders>
          </w:tcPr>
          <w:p w:rsidR="00FA500C" w:rsidRPr="0016056E" w:rsidRDefault="00FA500C" w:rsidP="002C1AB6">
            <w:pPr>
              <w:pStyle w:val="b"/>
              <w:spacing w:before="40" w:after="40"/>
              <w:jc w:val="left"/>
              <w:rPr>
                <w:rFonts w:ascii=".VnArial" w:hAnsi=".VnArial"/>
                <w:color w:val="auto"/>
                <w:sz w:val="16"/>
                <w:szCs w:val="16"/>
              </w:rPr>
            </w:pPr>
          </w:p>
        </w:tc>
        <w:tc>
          <w:tcPr>
            <w:tcW w:w="780" w:type="dxa"/>
            <w:vMerge w:val="restart"/>
          </w:tcPr>
          <w:p w:rsidR="00FA500C" w:rsidRPr="0016056E" w:rsidRDefault="00FA500C" w:rsidP="002C1AB6">
            <w:pPr>
              <w:pStyle w:val="b"/>
              <w:spacing w:before="40" w:after="40"/>
              <w:jc w:val="left"/>
              <w:rPr>
                <w:rFonts w:ascii=".VnArial" w:hAnsi=".VnArial"/>
                <w:color w:val="auto"/>
                <w:sz w:val="16"/>
                <w:szCs w:val="16"/>
              </w:rPr>
            </w:pPr>
          </w:p>
        </w:tc>
        <w:tc>
          <w:tcPr>
            <w:tcW w:w="992" w:type="dxa"/>
            <w:vMerge w:val="restart"/>
          </w:tcPr>
          <w:p w:rsidR="00FA500C" w:rsidRPr="0016056E" w:rsidRDefault="00FA500C" w:rsidP="002C1AB6">
            <w:pPr>
              <w:pStyle w:val="b"/>
              <w:spacing w:before="40" w:after="40"/>
              <w:jc w:val="left"/>
              <w:rPr>
                <w:rFonts w:ascii=".VnArial" w:hAnsi=".VnArial"/>
                <w:color w:val="auto"/>
                <w:sz w:val="16"/>
                <w:szCs w:val="16"/>
              </w:rPr>
            </w:pPr>
          </w:p>
        </w:tc>
        <w:tc>
          <w:tcPr>
            <w:tcW w:w="2337" w:type="dxa"/>
          </w:tcPr>
          <w:p w:rsidR="00FA500C" w:rsidRPr="0016056E" w:rsidRDefault="00635A1A" w:rsidP="002C1AB6">
            <w:pPr>
              <w:pStyle w:val="b"/>
              <w:spacing w:before="40" w:after="40"/>
              <w:jc w:val="left"/>
              <w:rPr>
                <w:rFonts w:ascii=".VnTime" w:hAnsi=".VnTime"/>
                <w:color w:val="auto"/>
                <w:sz w:val="16"/>
                <w:szCs w:val="16"/>
              </w:rPr>
            </w:pPr>
            <w:r w:rsidRPr="00635A1A">
              <w:rPr>
                <w:rFonts w:ascii=".VnTime" w:hAnsi=".VnTime"/>
                <w:color w:val="auto"/>
                <w:sz w:val="16"/>
                <w:szCs w:val="16"/>
              </w:rPr>
              <w:t>- Sè d­ ®Çu n¨m</w:t>
            </w:r>
          </w:p>
          <w:p w:rsidR="00FA500C" w:rsidRPr="0016056E" w:rsidRDefault="00635A1A" w:rsidP="002C1AB6">
            <w:pPr>
              <w:pStyle w:val="b"/>
              <w:spacing w:before="40" w:after="40"/>
              <w:jc w:val="left"/>
              <w:rPr>
                <w:rFonts w:ascii="Times New Roman" w:hAnsi="Times New Roman"/>
                <w:color w:val="auto"/>
                <w:sz w:val="16"/>
                <w:szCs w:val="16"/>
              </w:rPr>
            </w:pPr>
            <w:r w:rsidRPr="00635A1A">
              <w:rPr>
                <w:rFonts w:ascii="Times New Roman" w:hAnsi="Times New Roman"/>
                <w:color w:val="auto"/>
                <w:sz w:val="16"/>
                <w:szCs w:val="16"/>
              </w:rPr>
              <w:t>- Số phát sinh trong tháng</w:t>
            </w:r>
          </w:p>
          <w:p w:rsidR="00FA500C" w:rsidRPr="0016056E" w:rsidRDefault="00FA500C" w:rsidP="002C1AB6">
            <w:pPr>
              <w:pStyle w:val="b"/>
              <w:spacing w:before="40" w:after="40"/>
              <w:jc w:val="left"/>
              <w:rPr>
                <w:rFonts w:ascii=".VnArial" w:hAnsi=".VnArial"/>
                <w:color w:val="auto"/>
                <w:sz w:val="16"/>
                <w:szCs w:val="16"/>
              </w:rPr>
            </w:pPr>
          </w:p>
          <w:p w:rsidR="00FA500C" w:rsidRPr="0016056E" w:rsidRDefault="00FA500C" w:rsidP="002C1AB6">
            <w:pPr>
              <w:pStyle w:val="b"/>
              <w:spacing w:before="40" w:after="40"/>
              <w:jc w:val="left"/>
              <w:rPr>
                <w:rFonts w:ascii=".VnArial" w:hAnsi=".VnArial"/>
                <w:color w:val="auto"/>
                <w:sz w:val="16"/>
                <w:szCs w:val="16"/>
              </w:rPr>
            </w:pPr>
          </w:p>
        </w:tc>
        <w:tc>
          <w:tcPr>
            <w:tcW w:w="921" w:type="dxa"/>
          </w:tcPr>
          <w:p w:rsidR="00FA500C" w:rsidRPr="0016056E" w:rsidRDefault="00FA500C" w:rsidP="002C1AB6">
            <w:pPr>
              <w:pStyle w:val="b"/>
              <w:spacing w:before="40" w:after="40"/>
              <w:jc w:val="left"/>
              <w:rPr>
                <w:rFonts w:ascii=".VnArial" w:hAnsi=".VnArial"/>
                <w:color w:val="auto"/>
                <w:sz w:val="16"/>
                <w:szCs w:val="16"/>
              </w:rPr>
            </w:pPr>
          </w:p>
        </w:tc>
        <w:tc>
          <w:tcPr>
            <w:tcW w:w="624" w:type="dxa"/>
          </w:tcPr>
          <w:p w:rsidR="00FA500C" w:rsidRPr="0016056E" w:rsidRDefault="00FA500C" w:rsidP="002C1AB6">
            <w:pPr>
              <w:pStyle w:val="b"/>
              <w:spacing w:before="40" w:after="40"/>
              <w:jc w:val="left"/>
              <w:rPr>
                <w:rFonts w:ascii=".VnArial" w:hAnsi=".VnArial"/>
                <w:color w:val="auto"/>
                <w:sz w:val="16"/>
                <w:szCs w:val="16"/>
              </w:rPr>
            </w:pPr>
          </w:p>
        </w:tc>
        <w:tc>
          <w:tcPr>
            <w:tcW w:w="709" w:type="dxa"/>
          </w:tcPr>
          <w:p w:rsidR="00FA500C" w:rsidRPr="0016056E" w:rsidRDefault="00FA500C" w:rsidP="002C1AB6">
            <w:pPr>
              <w:pStyle w:val="b"/>
              <w:spacing w:before="40" w:after="40"/>
              <w:jc w:val="left"/>
              <w:rPr>
                <w:rFonts w:ascii=".VnArial" w:hAnsi=".VnArial"/>
                <w:color w:val="auto"/>
                <w:sz w:val="16"/>
                <w:szCs w:val="16"/>
              </w:rPr>
            </w:pPr>
          </w:p>
        </w:tc>
        <w:tc>
          <w:tcPr>
            <w:tcW w:w="851" w:type="dxa"/>
          </w:tcPr>
          <w:p w:rsidR="00FA500C" w:rsidRPr="0016056E" w:rsidRDefault="00FA500C" w:rsidP="002C1AB6">
            <w:pPr>
              <w:pStyle w:val="b"/>
              <w:spacing w:before="40" w:after="40"/>
              <w:jc w:val="left"/>
              <w:rPr>
                <w:rFonts w:ascii=".VnArial" w:hAnsi=".VnArial"/>
                <w:color w:val="auto"/>
                <w:sz w:val="16"/>
                <w:szCs w:val="16"/>
              </w:rPr>
            </w:pPr>
          </w:p>
        </w:tc>
        <w:tc>
          <w:tcPr>
            <w:tcW w:w="440" w:type="dxa"/>
          </w:tcPr>
          <w:p w:rsidR="00FA500C" w:rsidRPr="0016056E" w:rsidRDefault="00FA500C" w:rsidP="002C1AB6">
            <w:pPr>
              <w:pStyle w:val="b"/>
              <w:spacing w:before="40" w:after="40"/>
              <w:jc w:val="left"/>
              <w:rPr>
                <w:rFonts w:ascii=".VnArial" w:hAnsi=".VnArial"/>
                <w:color w:val="auto"/>
                <w:sz w:val="16"/>
                <w:szCs w:val="16"/>
              </w:rPr>
            </w:pPr>
          </w:p>
        </w:tc>
        <w:tc>
          <w:tcPr>
            <w:tcW w:w="428" w:type="dxa"/>
          </w:tcPr>
          <w:p w:rsidR="00FA500C" w:rsidRPr="0016056E" w:rsidRDefault="00FA500C" w:rsidP="002C1AB6">
            <w:pPr>
              <w:pStyle w:val="b"/>
              <w:spacing w:before="40" w:after="40"/>
              <w:jc w:val="left"/>
              <w:rPr>
                <w:rFonts w:ascii=".VnArial" w:hAnsi=".VnArial"/>
                <w:color w:val="auto"/>
                <w:sz w:val="16"/>
                <w:szCs w:val="16"/>
              </w:rPr>
            </w:pPr>
          </w:p>
        </w:tc>
        <w:tc>
          <w:tcPr>
            <w:tcW w:w="440" w:type="dxa"/>
          </w:tcPr>
          <w:p w:rsidR="00FA500C" w:rsidRPr="0016056E" w:rsidRDefault="00FA500C" w:rsidP="002C1AB6">
            <w:pPr>
              <w:pStyle w:val="b"/>
              <w:spacing w:before="40" w:after="40"/>
              <w:jc w:val="left"/>
              <w:rPr>
                <w:rFonts w:ascii=".VnArial" w:hAnsi=".VnArial"/>
                <w:color w:val="auto"/>
                <w:sz w:val="16"/>
                <w:szCs w:val="16"/>
              </w:rPr>
            </w:pPr>
          </w:p>
        </w:tc>
        <w:tc>
          <w:tcPr>
            <w:tcW w:w="432" w:type="dxa"/>
          </w:tcPr>
          <w:p w:rsidR="00FA500C" w:rsidRPr="0016056E" w:rsidRDefault="00FA500C" w:rsidP="002C1AB6">
            <w:pPr>
              <w:pStyle w:val="b"/>
              <w:spacing w:before="40" w:after="40"/>
              <w:jc w:val="left"/>
              <w:rPr>
                <w:rFonts w:ascii=".VnArial" w:hAnsi=".VnArial"/>
                <w:color w:val="auto"/>
                <w:sz w:val="16"/>
                <w:szCs w:val="16"/>
              </w:rPr>
            </w:pPr>
          </w:p>
        </w:tc>
        <w:tc>
          <w:tcPr>
            <w:tcW w:w="440" w:type="dxa"/>
          </w:tcPr>
          <w:p w:rsidR="00FA500C" w:rsidRPr="0016056E" w:rsidRDefault="00FA500C" w:rsidP="002C1AB6">
            <w:pPr>
              <w:pStyle w:val="b"/>
              <w:spacing w:before="40" w:after="40"/>
              <w:jc w:val="left"/>
              <w:rPr>
                <w:rFonts w:ascii=".VnArial" w:hAnsi=".VnArial"/>
                <w:color w:val="auto"/>
                <w:sz w:val="16"/>
                <w:szCs w:val="16"/>
              </w:rPr>
            </w:pPr>
          </w:p>
        </w:tc>
        <w:tc>
          <w:tcPr>
            <w:tcW w:w="480" w:type="dxa"/>
          </w:tcPr>
          <w:p w:rsidR="00FA500C" w:rsidRPr="0016056E" w:rsidRDefault="00FA500C" w:rsidP="002C1AB6">
            <w:pPr>
              <w:pStyle w:val="b"/>
              <w:spacing w:before="40" w:after="40"/>
              <w:jc w:val="left"/>
              <w:rPr>
                <w:rFonts w:ascii=".VnArial" w:hAnsi=".VnArial"/>
                <w:color w:val="auto"/>
                <w:sz w:val="16"/>
                <w:szCs w:val="16"/>
              </w:rPr>
            </w:pPr>
          </w:p>
        </w:tc>
        <w:tc>
          <w:tcPr>
            <w:tcW w:w="454" w:type="dxa"/>
          </w:tcPr>
          <w:p w:rsidR="00FA500C" w:rsidRPr="0016056E" w:rsidRDefault="00FA500C" w:rsidP="002C1AB6">
            <w:pPr>
              <w:pStyle w:val="b"/>
              <w:spacing w:before="40" w:after="40"/>
              <w:jc w:val="left"/>
              <w:rPr>
                <w:rFonts w:ascii=".VnArial" w:hAnsi=".VnArial"/>
                <w:color w:val="auto"/>
                <w:sz w:val="16"/>
                <w:szCs w:val="16"/>
              </w:rPr>
            </w:pPr>
          </w:p>
        </w:tc>
        <w:tc>
          <w:tcPr>
            <w:tcW w:w="542" w:type="dxa"/>
          </w:tcPr>
          <w:p w:rsidR="00FA500C" w:rsidRPr="0016056E" w:rsidRDefault="00FA500C" w:rsidP="002C1AB6">
            <w:pPr>
              <w:pStyle w:val="b"/>
              <w:spacing w:before="40" w:after="40"/>
              <w:jc w:val="left"/>
              <w:rPr>
                <w:rFonts w:ascii=".VnArial" w:hAnsi=".VnArial"/>
                <w:color w:val="auto"/>
                <w:sz w:val="16"/>
                <w:szCs w:val="16"/>
              </w:rPr>
            </w:pPr>
          </w:p>
        </w:tc>
        <w:tc>
          <w:tcPr>
            <w:tcW w:w="477" w:type="dxa"/>
          </w:tcPr>
          <w:p w:rsidR="00FA500C" w:rsidRPr="0016056E" w:rsidRDefault="00FA500C" w:rsidP="002C1AB6">
            <w:pPr>
              <w:pStyle w:val="b"/>
              <w:spacing w:before="40" w:after="40"/>
              <w:jc w:val="left"/>
              <w:rPr>
                <w:rFonts w:ascii=".VnArial" w:hAnsi=".VnArial"/>
                <w:color w:val="auto"/>
                <w:sz w:val="16"/>
                <w:szCs w:val="16"/>
              </w:rPr>
            </w:pPr>
          </w:p>
        </w:tc>
        <w:tc>
          <w:tcPr>
            <w:tcW w:w="504" w:type="dxa"/>
          </w:tcPr>
          <w:p w:rsidR="00FA500C" w:rsidRPr="0016056E" w:rsidRDefault="00FA500C" w:rsidP="002C1AB6">
            <w:pPr>
              <w:pStyle w:val="b"/>
              <w:spacing w:before="40" w:after="40"/>
              <w:jc w:val="left"/>
              <w:rPr>
                <w:rFonts w:ascii=".VnArial" w:hAnsi=".VnArial"/>
                <w:color w:val="auto"/>
                <w:sz w:val="16"/>
                <w:szCs w:val="16"/>
              </w:rPr>
            </w:pPr>
          </w:p>
        </w:tc>
        <w:tc>
          <w:tcPr>
            <w:tcW w:w="501" w:type="dxa"/>
          </w:tcPr>
          <w:p w:rsidR="00FA500C" w:rsidRPr="0016056E" w:rsidRDefault="00FA500C" w:rsidP="002C1AB6">
            <w:pPr>
              <w:pStyle w:val="b"/>
              <w:spacing w:before="40" w:after="40"/>
              <w:jc w:val="left"/>
              <w:rPr>
                <w:rFonts w:ascii=".VnArial" w:hAnsi=".VnArial"/>
                <w:color w:val="auto"/>
                <w:sz w:val="16"/>
                <w:szCs w:val="16"/>
              </w:rPr>
            </w:pPr>
          </w:p>
        </w:tc>
        <w:tc>
          <w:tcPr>
            <w:tcW w:w="488" w:type="dxa"/>
          </w:tcPr>
          <w:p w:rsidR="00FA500C" w:rsidRPr="0016056E" w:rsidRDefault="00FA500C" w:rsidP="002C1AB6">
            <w:pPr>
              <w:pStyle w:val="b"/>
              <w:spacing w:before="40" w:after="40"/>
              <w:jc w:val="left"/>
              <w:rPr>
                <w:rFonts w:ascii=".VnArial" w:hAnsi=".VnArial"/>
                <w:color w:val="auto"/>
                <w:sz w:val="16"/>
                <w:szCs w:val="16"/>
              </w:rPr>
            </w:pPr>
          </w:p>
        </w:tc>
      </w:tr>
      <w:tr w:rsidR="00FA500C" w:rsidRPr="0016056E" w:rsidTr="00FA500C">
        <w:trPr>
          <w:trHeight w:val="730"/>
          <w:jc w:val="center"/>
        </w:trPr>
        <w:tc>
          <w:tcPr>
            <w:tcW w:w="501" w:type="dxa"/>
            <w:vMerge/>
          </w:tcPr>
          <w:p w:rsidR="00FA500C" w:rsidRPr="0016056E" w:rsidRDefault="00FA500C" w:rsidP="002C1AB6">
            <w:pPr>
              <w:pStyle w:val="b"/>
              <w:spacing w:before="40" w:after="40"/>
              <w:jc w:val="left"/>
              <w:rPr>
                <w:rFonts w:ascii=".VnArial" w:hAnsi=".VnArial"/>
                <w:color w:val="auto"/>
                <w:sz w:val="16"/>
                <w:szCs w:val="16"/>
              </w:rPr>
            </w:pPr>
          </w:p>
        </w:tc>
        <w:tc>
          <w:tcPr>
            <w:tcW w:w="612" w:type="dxa"/>
            <w:tcBorders>
              <w:top w:val="nil"/>
            </w:tcBorders>
          </w:tcPr>
          <w:p w:rsidR="00FA500C" w:rsidRPr="0016056E" w:rsidRDefault="00FA500C" w:rsidP="002C1AB6">
            <w:pPr>
              <w:pStyle w:val="b"/>
              <w:spacing w:before="40" w:after="40"/>
              <w:jc w:val="left"/>
              <w:rPr>
                <w:rFonts w:ascii=".VnArial" w:hAnsi=".VnArial"/>
                <w:color w:val="auto"/>
                <w:sz w:val="16"/>
                <w:szCs w:val="16"/>
              </w:rPr>
            </w:pPr>
          </w:p>
        </w:tc>
        <w:tc>
          <w:tcPr>
            <w:tcW w:w="780" w:type="dxa"/>
            <w:vMerge/>
          </w:tcPr>
          <w:p w:rsidR="00FA500C" w:rsidRPr="0016056E" w:rsidRDefault="00FA500C" w:rsidP="002C1AB6">
            <w:pPr>
              <w:pStyle w:val="b"/>
              <w:spacing w:before="40" w:after="40"/>
              <w:jc w:val="left"/>
              <w:rPr>
                <w:rFonts w:ascii=".VnArial" w:hAnsi=".VnArial"/>
                <w:color w:val="auto"/>
                <w:sz w:val="16"/>
                <w:szCs w:val="16"/>
              </w:rPr>
            </w:pPr>
          </w:p>
        </w:tc>
        <w:tc>
          <w:tcPr>
            <w:tcW w:w="992" w:type="dxa"/>
            <w:vMerge/>
          </w:tcPr>
          <w:p w:rsidR="00FA500C" w:rsidRPr="0016056E" w:rsidRDefault="00FA500C" w:rsidP="002C1AB6">
            <w:pPr>
              <w:pStyle w:val="b"/>
              <w:spacing w:before="40" w:after="40"/>
              <w:jc w:val="left"/>
              <w:rPr>
                <w:rFonts w:ascii=".VnArial" w:hAnsi=".VnArial"/>
                <w:color w:val="auto"/>
                <w:sz w:val="16"/>
                <w:szCs w:val="16"/>
              </w:rPr>
            </w:pPr>
          </w:p>
        </w:tc>
        <w:tc>
          <w:tcPr>
            <w:tcW w:w="2337" w:type="dxa"/>
          </w:tcPr>
          <w:p w:rsidR="00FA500C" w:rsidRPr="0016056E" w:rsidRDefault="00635A1A" w:rsidP="002C1AB6">
            <w:pPr>
              <w:pStyle w:val="b"/>
              <w:spacing w:before="40" w:after="40"/>
              <w:ind w:left="103" w:hanging="103"/>
              <w:jc w:val="left"/>
              <w:rPr>
                <w:rFonts w:ascii=".VnTime" w:hAnsi=".VnTime"/>
                <w:color w:val="auto"/>
                <w:sz w:val="16"/>
                <w:szCs w:val="16"/>
              </w:rPr>
            </w:pPr>
            <w:r w:rsidRPr="00635A1A">
              <w:rPr>
                <w:rFonts w:ascii=".VnTime" w:hAnsi=".VnTime"/>
                <w:color w:val="auto"/>
                <w:sz w:val="16"/>
                <w:szCs w:val="16"/>
              </w:rPr>
              <w:t>- Céng s</w:t>
            </w:r>
            <w:r w:rsidRPr="00635A1A">
              <w:rPr>
                <w:rFonts w:ascii="Times New Roman" w:hAnsi="Times New Roman"/>
                <w:color w:val="auto"/>
                <w:sz w:val="16"/>
                <w:szCs w:val="16"/>
              </w:rPr>
              <w:t>ố</w:t>
            </w:r>
            <w:r w:rsidRPr="00635A1A">
              <w:rPr>
                <w:rFonts w:ascii=".VnTime" w:hAnsi=".VnTime"/>
                <w:color w:val="auto"/>
                <w:sz w:val="16"/>
                <w:szCs w:val="16"/>
              </w:rPr>
              <w:t xml:space="preserve"> ph¸t sinh th¸ng</w:t>
            </w:r>
          </w:p>
          <w:p w:rsidR="00FA500C" w:rsidRPr="0016056E" w:rsidRDefault="00635A1A" w:rsidP="002C1AB6">
            <w:pPr>
              <w:pStyle w:val="b"/>
              <w:spacing w:before="40" w:after="40"/>
              <w:jc w:val="left"/>
              <w:rPr>
                <w:rFonts w:ascii=".VnTime" w:hAnsi=".VnTime"/>
                <w:color w:val="auto"/>
                <w:sz w:val="16"/>
                <w:szCs w:val="16"/>
              </w:rPr>
            </w:pPr>
            <w:r w:rsidRPr="00635A1A">
              <w:rPr>
                <w:rFonts w:ascii=".VnTime" w:hAnsi=".VnTime"/>
                <w:color w:val="auto"/>
                <w:sz w:val="16"/>
                <w:szCs w:val="16"/>
              </w:rPr>
              <w:t>- Sè d­ cuèi th¸ng</w:t>
            </w:r>
          </w:p>
          <w:p w:rsidR="00FA500C" w:rsidRPr="0016056E" w:rsidRDefault="00635A1A" w:rsidP="002C1AB6">
            <w:pPr>
              <w:pStyle w:val="b"/>
              <w:spacing w:before="0"/>
              <w:ind w:left="115" w:hanging="115"/>
              <w:jc w:val="left"/>
              <w:rPr>
                <w:rFonts w:ascii=".VnTime" w:hAnsi=".VnTime"/>
                <w:color w:val="auto"/>
                <w:sz w:val="16"/>
                <w:szCs w:val="16"/>
              </w:rPr>
            </w:pPr>
            <w:r w:rsidRPr="00635A1A">
              <w:rPr>
                <w:rFonts w:ascii=".VnTime" w:hAnsi=".VnTime"/>
                <w:color w:val="auto"/>
                <w:sz w:val="16"/>
                <w:szCs w:val="16"/>
              </w:rPr>
              <w:t xml:space="preserve">- Céng </w:t>
            </w:r>
            <w:bookmarkStart w:id="2" w:name="VNS0192"/>
            <w:r w:rsidRPr="00635A1A">
              <w:rPr>
                <w:rFonts w:ascii=".VnTime" w:hAnsi=".VnTime"/>
                <w:color w:val="auto"/>
                <w:sz w:val="16"/>
                <w:szCs w:val="16"/>
              </w:rPr>
              <w:t>luü</w:t>
            </w:r>
            <w:bookmarkEnd w:id="2"/>
            <w:r w:rsidRPr="00635A1A">
              <w:rPr>
                <w:rFonts w:ascii=".VnTime" w:hAnsi=".VnTime"/>
                <w:color w:val="auto"/>
                <w:sz w:val="16"/>
                <w:szCs w:val="16"/>
              </w:rPr>
              <w:t xml:space="preserve"> kÕ tõ ®Çu quý</w:t>
            </w:r>
          </w:p>
        </w:tc>
        <w:tc>
          <w:tcPr>
            <w:tcW w:w="921" w:type="dxa"/>
          </w:tcPr>
          <w:p w:rsidR="00FA500C" w:rsidRPr="0016056E" w:rsidRDefault="00FA500C" w:rsidP="002C1AB6">
            <w:pPr>
              <w:pStyle w:val="b"/>
              <w:spacing w:before="40" w:after="40"/>
              <w:jc w:val="left"/>
              <w:rPr>
                <w:rFonts w:ascii=".VnArial" w:hAnsi=".VnArial"/>
                <w:color w:val="auto"/>
                <w:sz w:val="16"/>
                <w:szCs w:val="16"/>
              </w:rPr>
            </w:pPr>
          </w:p>
        </w:tc>
        <w:tc>
          <w:tcPr>
            <w:tcW w:w="624" w:type="dxa"/>
          </w:tcPr>
          <w:p w:rsidR="00FA500C" w:rsidRPr="0016056E" w:rsidRDefault="00FA500C" w:rsidP="002C1AB6">
            <w:pPr>
              <w:pStyle w:val="b"/>
              <w:spacing w:before="40" w:after="40"/>
              <w:jc w:val="left"/>
              <w:rPr>
                <w:rFonts w:ascii=".VnArial" w:hAnsi=".VnArial"/>
                <w:color w:val="auto"/>
                <w:sz w:val="16"/>
                <w:szCs w:val="16"/>
              </w:rPr>
            </w:pPr>
          </w:p>
        </w:tc>
        <w:tc>
          <w:tcPr>
            <w:tcW w:w="709" w:type="dxa"/>
          </w:tcPr>
          <w:p w:rsidR="00FA500C" w:rsidRPr="0016056E" w:rsidRDefault="00FA500C" w:rsidP="002C1AB6">
            <w:pPr>
              <w:pStyle w:val="b"/>
              <w:spacing w:before="40" w:after="40"/>
              <w:jc w:val="left"/>
              <w:rPr>
                <w:rFonts w:ascii=".VnArial" w:hAnsi=".VnArial"/>
                <w:color w:val="auto"/>
                <w:sz w:val="16"/>
                <w:szCs w:val="16"/>
              </w:rPr>
            </w:pPr>
          </w:p>
        </w:tc>
        <w:tc>
          <w:tcPr>
            <w:tcW w:w="851" w:type="dxa"/>
          </w:tcPr>
          <w:p w:rsidR="00FA500C" w:rsidRPr="0016056E" w:rsidRDefault="00FA500C" w:rsidP="002C1AB6">
            <w:pPr>
              <w:pStyle w:val="b"/>
              <w:spacing w:before="40" w:after="40"/>
              <w:jc w:val="left"/>
              <w:rPr>
                <w:rFonts w:ascii=".VnArial" w:hAnsi=".VnArial"/>
                <w:color w:val="auto"/>
                <w:sz w:val="16"/>
                <w:szCs w:val="16"/>
              </w:rPr>
            </w:pPr>
          </w:p>
        </w:tc>
        <w:tc>
          <w:tcPr>
            <w:tcW w:w="440" w:type="dxa"/>
          </w:tcPr>
          <w:p w:rsidR="00FA500C" w:rsidRPr="0016056E" w:rsidRDefault="00FA500C" w:rsidP="002C1AB6">
            <w:pPr>
              <w:pStyle w:val="b"/>
              <w:spacing w:before="40" w:after="40"/>
              <w:jc w:val="left"/>
              <w:rPr>
                <w:rFonts w:ascii=".VnArial" w:hAnsi=".VnArial"/>
                <w:color w:val="auto"/>
                <w:sz w:val="16"/>
                <w:szCs w:val="16"/>
              </w:rPr>
            </w:pPr>
          </w:p>
        </w:tc>
        <w:tc>
          <w:tcPr>
            <w:tcW w:w="428" w:type="dxa"/>
          </w:tcPr>
          <w:p w:rsidR="00FA500C" w:rsidRPr="0016056E" w:rsidRDefault="00FA500C" w:rsidP="002C1AB6">
            <w:pPr>
              <w:pStyle w:val="b"/>
              <w:spacing w:before="40" w:after="40"/>
              <w:jc w:val="left"/>
              <w:rPr>
                <w:rFonts w:ascii=".VnArial" w:hAnsi=".VnArial"/>
                <w:color w:val="auto"/>
                <w:sz w:val="16"/>
                <w:szCs w:val="16"/>
              </w:rPr>
            </w:pPr>
          </w:p>
        </w:tc>
        <w:tc>
          <w:tcPr>
            <w:tcW w:w="440" w:type="dxa"/>
          </w:tcPr>
          <w:p w:rsidR="00FA500C" w:rsidRPr="0016056E" w:rsidRDefault="00FA500C" w:rsidP="002C1AB6">
            <w:pPr>
              <w:pStyle w:val="b"/>
              <w:spacing w:before="40" w:after="40"/>
              <w:jc w:val="left"/>
              <w:rPr>
                <w:rFonts w:ascii=".VnArial" w:hAnsi=".VnArial"/>
                <w:color w:val="auto"/>
                <w:sz w:val="16"/>
                <w:szCs w:val="16"/>
              </w:rPr>
            </w:pPr>
          </w:p>
        </w:tc>
        <w:tc>
          <w:tcPr>
            <w:tcW w:w="432" w:type="dxa"/>
          </w:tcPr>
          <w:p w:rsidR="00FA500C" w:rsidRPr="0016056E" w:rsidRDefault="00FA500C" w:rsidP="002C1AB6">
            <w:pPr>
              <w:pStyle w:val="b"/>
              <w:spacing w:before="40" w:after="40"/>
              <w:jc w:val="left"/>
              <w:rPr>
                <w:rFonts w:ascii=".VnArial" w:hAnsi=".VnArial"/>
                <w:color w:val="auto"/>
                <w:sz w:val="16"/>
                <w:szCs w:val="16"/>
              </w:rPr>
            </w:pPr>
          </w:p>
        </w:tc>
        <w:tc>
          <w:tcPr>
            <w:tcW w:w="440" w:type="dxa"/>
          </w:tcPr>
          <w:p w:rsidR="00FA500C" w:rsidRPr="0016056E" w:rsidRDefault="00FA500C" w:rsidP="002C1AB6">
            <w:pPr>
              <w:pStyle w:val="b"/>
              <w:spacing w:before="40" w:after="40"/>
              <w:jc w:val="left"/>
              <w:rPr>
                <w:rFonts w:ascii=".VnArial" w:hAnsi=".VnArial"/>
                <w:color w:val="auto"/>
                <w:sz w:val="16"/>
                <w:szCs w:val="16"/>
              </w:rPr>
            </w:pPr>
          </w:p>
        </w:tc>
        <w:tc>
          <w:tcPr>
            <w:tcW w:w="480" w:type="dxa"/>
          </w:tcPr>
          <w:p w:rsidR="00FA500C" w:rsidRPr="0016056E" w:rsidRDefault="00FA500C" w:rsidP="002C1AB6">
            <w:pPr>
              <w:pStyle w:val="b"/>
              <w:spacing w:before="40" w:after="40"/>
              <w:jc w:val="left"/>
              <w:rPr>
                <w:rFonts w:ascii=".VnArial" w:hAnsi=".VnArial"/>
                <w:color w:val="auto"/>
                <w:sz w:val="16"/>
                <w:szCs w:val="16"/>
              </w:rPr>
            </w:pPr>
          </w:p>
        </w:tc>
        <w:tc>
          <w:tcPr>
            <w:tcW w:w="454" w:type="dxa"/>
          </w:tcPr>
          <w:p w:rsidR="00FA500C" w:rsidRPr="0016056E" w:rsidRDefault="00FA500C" w:rsidP="002C1AB6">
            <w:pPr>
              <w:pStyle w:val="b"/>
              <w:spacing w:before="40" w:after="40"/>
              <w:jc w:val="left"/>
              <w:rPr>
                <w:rFonts w:ascii=".VnArial" w:hAnsi=".VnArial"/>
                <w:color w:val="auto"/>
                <w:sz w:val="16"/>
                <w:szCs w:val="16"/>
              </w:rPr>
            </w:pPr>
          </w:p>
        </w:tc>
        <w:tc>
          <w:tcPr>
            <w:tcW w:w="542" w:type="dxa"/>
          </w:tcPr>
          <w:p w:rsidR="00FA500C" w:rsidRPr="0016056E" w:rsidRDefault="00FA500C" w:rsidP="002C1AB6">
            <w:pPr>
              <w:pStyle w:val="b"/>
              <w:spacing w:before="40" w:after="40"/>
              <w:jc w:val="left"/>
              <w:rPr>
                <w:rFonts w:ascii=".VnArial" w:hAnsi=".VnArial"/>
                <w:color w:val="auto"/>
                <w:sz w:val="16"/>
                <w:szCs w:val="16"/>
              </w:rPr>
            </w:pPr>
          </w:p>
        </w:tc>
        <w:tc>
          <w:tcPr>
            <w:tcW w:w="477" w:type="dxa"/>
          </w:tcPr>
          <w:p w:rsidR="00FA500C" w:rsidRPr="0016056E" w:rsidRDefault="00FA500C" w:rsidP="002C1AB6">
            <w:pPr>
              <w:pStyle w:val="b"/>
              <w:spacing w:before="40" w:after="40"/>
              <w:jc w:val="left"/>
              <w:rPr>
                <w:rFonts w:ascii=".VnArial" w:hAnsi=".VnArial"/>
                <w:color w:val="auto"/>
                <w:sz w:val="16"/>
                <w:szCs w:val="16"/>
              </w:rPr>
            </w:pPr>
          </w:p>
        </w:tc>
        <w:tc>
          <w:tcPr>
            <w:tcW w:w="504" w:type="dxa"/>
          </w:tcPr>
          <w:p w:rsidR="00FA500C" w:rsidRPr="0016056E" w:rsidRDefault="00FA500C" w:rsidP="002C1AB6">
            <w:pPr>
              <w:pStyle w:val="b"/>
              <w:spacing w:before="40" w:after="40"/>
              <w:jc w:val="left"/>
              <w:rPr>
                <w:rFonts w:ascii=".VnArial" w:hAnsi=".VnArial"/>
                <w:color w:val="auto"/>
                <w:sz w:val="16"/>
                <w:szCs w:val="16"/>
              </w:rPr>
            </w:pPr>
          </w:p>
        </w:tc>
        <w:tc>
          <w:tcPr>
            <w:tcW w:w="501" w:type="dxa"/>
          </w:tcPr>
          <w:p w:rsidR="00FA500C" w:rsidRPr="0016056E" w:rsidRDefault="00FA500C" w:rsidP="002C1AB6">
            <w:pPr>
              <w:pStyle w:val="b"/>
              <w:spacing w:before="40" w:after="40"/>
              <w:jc w:val="left"/>
              <w:rPr>
                <w:rFonts w:ascii=".VnArial" w:hAnsi=".VnArial"/>
                <w:color w:val="auto"/>
                <w:sz w:val="16"/>
                <w:szCs w:val="16"/>
              </w:rPr>
            </w:pPr>
          </w:p>
        </w:tc>
        <w:tc>
          <w:tcPr>
            <w:tcW w:w="488" w:type="dxa"/>
          </w:tcPr>
          <w:p w:rsidR="00FA500C" w:rsidRPr="0016056E" w:rsidRDefault="00FA500C" w:rsidP="002C1AB6">
            <w:pPr>
              <w:pStyle w:val="b"/>
              <w:spacing w:before="40" w:after="40"/>
              <w:jc w:val="left"/>
              <w:rPr>
                <w:rFonts w:ascii=".VnArial" w:hAnsi=".VnArial"/>
                <w:color w:val="auto"/>
                <w:sz w:val="16"/>
                <w:szCs w:val="16"/>
              </w:rPr>
            </w:pPr>
          </w:p>
        </w:tc>
      </w:tr>
    </w:tbl>
    <w:p w:rsidR="00FA500C" w:rsidRPr="0016056E" w:rsidRDefault="00635A1A" w:rsidP="00FA500C">
      <w:pPr>
        <w:pStyle w:val="b"/>
        <w:spacing w:before="0"/>
        <w:ind w:left="1440"/>
        <w:jc w:val="left"/>
        <w:rPr>
          <w:rFonts w:ascii="Times New Roman" w:hAnsi="Times New Roman"/>
          <w:color w:val="auto"/>
          <w:sz w:val="22"/>
          <w:szCs w:val="48"/>
        </w:rPr>
      </w:pPr>
      <w:r w:rsidRPr="00635A1A">
        <w:rPr>
          <w:rFonts w:ascii="Times New Roman" w:hAnsi="Times New Roman"/>
          <w:color w:val="auto"/>
          <w:sz w:val="22"/>
          <w:szCs w:val="48"/>
        </w:rPr>
        <w:t>- Sổ này có …. trang, đánh số từ trang số 01 đến trang …</w:t>
      </w:r>
    </w:p>
    <w:p w:rsidR="00FA500C" w:rsidRPr="0016056E" w:rsidRDefault="00635A1A" w:rsidP="00FA500C">
      <w:pPr>
        <w:pStyle w:val="b"/>
        <w:spacing w:before="0"/>
        <w:ind w:left="720" w:firstLine="720"/>
        <w:jc w:val="left"/>
        <w:rPr>
          <w:rFonts w:ascii="Times New Roman" w:hAnsi="Times New Roman"/>
          <w:color w:val="auto"/>
          <w:sz w:val="22"/>
          <w:szCs w:val="48"/>
        </w:rPr>
      </w:pPr>
      <w:r w:rsidRPr="00635A1A">
        <w:rPr>
          <w:rFonts w:ascii="Times New Roman" w:hAnsi="Times New Roman"/>
          <w:color w:val="auto"/>
          <w:sz w:val="22"/>
          <w:szCs w:val="48"/>
        </w:rPr>
        <w:t>- Ngày mở sổ:…</w:t>
      </w:r>
    </w:p>
    <w:tbl>
      <w:tblPr>
        <w:tblW w:w="10711" w:type="dxa"/>
        <w:jc w:val="center"/>
        <w:tblInd w:w="-488" w:type="dxa"/>
        <w:tblLayout w:type="fixed"/>
        <w:tblLook w:val="0000"/>
      </w:tblPr>
      <w:tblGrid>
        <w:gridCol w:w="6451"/>
        <w:gridCol w:w="4260"/>
      </w:tblGrid>
      <w:tr w:rsidR="00897783" w:rsidRPr="0016056E" w:rsidTr="00897783">
        <w:trPr>
          <w:trHeight w:val="273"/>
          <w:jc w:val="center"/>
        </w:trPr>
        <w:tc>
          <w:tcPr>
            <w:tcW w:w="6451" w:type="dxa"/>
            <w:vAlign w:val="center"/>
          </w:tcPr>
          <w:p w:rsidR="00897783" w:rsidRPr="0016056E" w:rsidRDefault="00897783" w:rsidP="002C1AB6">
            <w:pPr>
              <w:pStyle w:val="2dongcachCharChar"/>
              <w:spacing w:before="120"/>
              <w:rPr>
                <w:rFonts w:ascii="Times New Roman" w:hAnsi="Times New Roman"/>
                <w:color w:val="auto"/>
              </w:rPr>
            </w:pPr>
          </w:p>
        </w:tc>
        <w:tc>
          <w:tcPr>
            <w:tcW w:w="4260" w:type="dxa"/>
            <w:vAlign w:val="center"/>
          </w:tcPr>
          <w:p w:rsidR="00897783" w:rsidRPr="0016056E" w:rsidRDefault="00897783" w:rsidP="00FA500C">
            <w:pPr>
              <w:pStyle w:val="2dongcachCharChar"/>
              <w:rPr>
                <w:rFonts w:ascii="Times New Roman" w:hAnsi="Times New Roman"/>
                <w:color w:val="auto"/>
              </w:rPr>
            </w:pPr>
            <w:r w:rsidRPr="00635A1A">
              <w:rPr>
                <w:rFonts w:asciiTheme="majorHAnsi" w:hAnsiTheme="majorHAnsi" w:cstheme="majorHAnsi"/>
                <w:i/>
                <w:color w:val="auto"/>
              </w:rPr>
              <w:t>Ngà</w:t>
            </w:r>
            <w:r w:rsidRPr="00635A1A">
              <w:rPr>
                <w:rFonts w:ascii="Times New Roman" w:hAnsi="Times New Roman"/>
                <w:i/>
                <w:color w:val="auto"/>
              </w:rPr>
              <w:t>y..... th</w:t>
            </w:r>
            <w:r w:rsidRPr="00635A1A">
              <w:rPr>
                <w:rFonts w:asciiTheme="majorHAnsi" w:hAnsiTheme="majorHAnsi" w:cstheme="majorHAnsi"/>
                <w:i/>
                <w:color w:val="auto"/>
              </w:rPr>
              <w:t>á</w:t>
            </w:r>
            <w:r w:rsidRPr="00635A1A">
              <w:rPr>
                <w:rFonts w:ascii="Times New Roman" w:hAnsi="Times New Roman"/>
                <w:i/>
                <w:color w:val="auto"/>
              </w:rPr>
              <w:t>ng.... n</w:t>
            </w:r>
            <w:r w:rsidRPr="00635A1A">
              <w:rPr>
                <w:rFonts w:asciiTheme="majorHAnsi" w:hAnsiTheme="majorHAnsi" w:cstheme="majorHAnsi"/>
                <w:i/>
                <w:color w:val="auto"/>
              </w:rPr>
              <w:t>ă</w:t>
            </w:r>
            <w:r w:rsidRPr="00635A1A">
              <w:rPr>
                <w:rFonts w:ascii="Times New Roman" w:hAnsi="Times New Roman"/>
                <w:i/>
                <w:color w:val="auto"/>
              </w:rPr>
              <w:t>m .......</w:t>
            </w:r>
          </w:p>
        </w:tc>
      </w:tr>
      <w:tr w:rsidR="00897783" w:rsidRPr="0016056E" w:rsidTr="00897783">
        <w:trPr>
          <w:trHeight w:val="732"/>
          <w:jc w:val="center"/>
        </w:trPr>
        <w:tc>
          <w:tcPr>
            <w:tcW w:w="6451" w:type="dxa"/>
            <w:vAlign w:val="center"/>
          </w:tcPr>
          <w:p w:rsidR="00897783" w:rsidRPr="0016056E" w:rsidRDefault="00897783" w:rsidP="002C1AB6">
            <w:pPr>
              <w:pStyle w:val="2dongcachCharChar"/>
              <w:rPr>
                <w:rFonts w:ascii="Times New Roman" w:hAnsi="Times New Roman"/>
                <w:b/>
                <w:color w:val="auto"/>
                <w:lang w:val="pt-BR"/>
              </w:rPr>
            </w:pPr>
            <w:r w:rsidRPr="00635A1A">
              <w:rPr>
                <w:rFonts w:asciiTheme="majorHAnsi" w:hAnsiTheme="majorHAnsi" w:cstheme="majorHAnsi"/>
                <w:b/>
                <w:color w:val="auto"/>
                <w:lang w:val="pt-BR"/>
              </w:rPr>
              <w:t>Kế toán trưở</w:t>
            </w:r>
            <w:r w:rsidRPr="00635A1A">
              <w:rPr>
                <w:rFonts w:ascii="Times New Roman" w:hAnsi="Times New Roman"/>
                <w:b/>
                <w:color w:val="auto"/>
                <w:lang w:val="pt-BR"/>
              </w:rPr>
              <w:t>ng</w:t>
            </w:r>
          </w:p>
          <w:p w:rsidR="00897783" w:rsidRPr="0016056E" w:rsidRDefault="00897783" w:rsidP="002C1AB6">
            <w:pPr>
              <w:pStyle w:val="2dongcachCharChar"/>
              <w:rPr>
                <w:rFonts w:ascii="Times New Roman" w:hAnsi="Times New Roman"/>
                <w:color w:val="auto"/>
                <w:lang w:val="pt-BR"/>
              </w:rPr>
            </w:pPr>
            <w:r w:rsidRPr="00635A1A">
              <w:rPr>
                <w:rFonts w:asciiTheme="majorHAnsi" w:hAnsiTheme="majorHAnsi" w:cstheme="majorHAnsi"/>
                <w:i/>
                <w:color w:val="auto"/>
                <w:lang w:val="pt-BR"/>
              </w:rPr>
              <w:t>(Ký, họ tên)</w:t>
            </w:r>
          </w:p>
        </w:tc>
        <w:tc>
          <w:tcPr>
            <w:tcW w:w="4260" w:type="dxa"/>
            <w:vAlign w:val="center"/>
          </w:tcPr>
          <w:p w:rsidR="00897783" w:rsidRPr="0016056E" w:rsidRDefault="00897783" w:rsidP="002C1AB6">
            <w:pPr>
              <w:pStyle w:val="2dongcachCharChar"/>
              <w:rPr>
                <w:rFonts w:ascii="Times New Roman" w:hAnsi="Times New Roman"/>
                <w:b/>
                <w:color w:val="auto"/>
                <w:lang w:val="pt-BR"/>
              </w:rPr>
            </w:pPr>
            <w:r w:rsidRPr="00635A1A">
              <w:rPr>
                <w:rFonts w:asciiTheme="majorHAnsi" w:hAnsiTheme="majorHAnsi" w:cstheme="majorHAnsi"/>
                <w:b/>
                <w:color w:val="auto"/>
                <w:lang w:val="pt-BR"/>
              </w:rPr>
              <w:t>Người đại diện theo pháp luật</w:t>
            </w:r>
          </w:p>
          <w:p w:rsidR="00897783" w:rsidRPr="0016056E" w:rsidRDefault="00897783" w:rsidP="00FA500C">
            <w:pPr>
              <w:pStyle w:val="2dongcachCharChar"/>
              <w:rPr>
                <w:rFonts w:ascii="Times New Roman" w:hAnsi="Times New Roman"/>
                <w:color w:val="auto"/>
                <w:lang w:val="pt-BR"/>
              </w:rPr>
            </w:pPr>
            <w:r w:rsidRPr="00635A1A">
              <w:rPr>
                <w:rFonts w:ascii="Times New Roman" w:hAnsi="Times New Roman"/>
                <w:i/>
                <w:color w:val="auto"/>
                <w:lang w:val="pt-BR"/>
              </w:rPr>
              <w:t>(Ký, h</w:t>
            </w:r>
            <w:r w:rsidRPr="00635A1A">
              <w:rPr>
                <w:rFonts w:asciiTheme="majorHAnsi" w:hAnsiTheme="majorHAnsi" w:cstheme="majorHAnsi"/>
                <w:i/>
                <w:color w:val="auto"/>
                <w:lang w:val="pt-BR"/>
              </w:rPr>
              <w:t>ọ tên, đóng dấu</w:t>
            </w:r>
            <w:r w:rsidRPr="00635A1A">
              <w:rPr>
                <w:rFonts w:ascii="Times New Roman" w:hAnsi="Times New Roman"/>
                <w:i/>
                <w:color w:val="auto"/>
                <w:lang w:val="pt-BR"/>
              </w:rPr>
              <w:t>)</w:t>
            </w:r>
          </w:p>
        </w:tc>
      </w:tr>
    </w:tbl>
    <w:p w:rsidR="00FA500C" w:rsidRPr="0016056E" w:rsidRDefault="00635A1A">
      <w:pPr>
        <w:widowControl/>
        <w:spacing w:after="200" w:line="276" w:lineRule="auto"/>
        <w:jc w:val="left"/>
        <w:sectPr w:rsidR="00FA500C" w:rsidRPr="0016056E" w:rsidSect="00FA500C">
          <w:pgSz w:w="16727" w:h="11624" w:orient="landscape" w:code="9"/>
          <w:pgMar w:top="1701" w:right="1134" w:bottom="1134" w:left="1134" w:header="567" w:footer="567" w:gutter="0"/>
          <w:cols w:space="720"/>
          <w:docGrid w:linePitch="367"/>
        </w:sectPr>
      </w:pPr>
      <w:r w:rsidRPr="00635A1A">
        <w:br w:type="page"/>
      </w:r>
    </w:p>
    <w:tbl>
      <w:tblPr>
        <w:tblW w:w="5000" w:type="pct"/>
        <w:tblLook w:val="01E0"/>
      </w:tblPr>
      <w:tblGrid>
        <w:gridCol w:w="7420"/>
        <w:gridCol w:w="7255"/>
      </w:tblGrid>
      <w:tr w:rsidR="00D60173" w:rsidRPr="0016056E" w:rsidTr="00D60173">
        <w:tc>
          <w:tcPr>
            <w:tcW w:w="2528" w:type="pct"/>
          </w:tcPr>
          <w:p w:rsidR="00A33741" w:rsidRPr="0016056E" w:rsidRDefault="00635A1A" w:rsidP="00A33741">
            <w:pPr>
              <w:spacing w:after="0"/>
            </w:pPr>
            <w:r w:rsidRPr="00635A1A">
              <w:rPr>
                <w:rFonts w:hint="eastAsia"/>
              </w:rPr>
              <w:t>Đơ</w:t>
            </w:r>
            <w:r w:rsidRPr="00635A1A">
              <w:t>n vị:……………………</w:t>
            </w:r>
          </w:p>
          <w:p w:rsidR="00A33741" w:rsidRPr="0016056E" w:rsidRDefault="00635A1A" w:rsidP="00A33741">
            <w:pPr>
              <w:spacing w:after="0"/>
            </w:pPr>
            <w:r w:rsidRPr="00635A1A">
              <w:rPr>
                <w:rFonts w:hint="eastAsia"/>
              </w:rPr>
              <w:t>Đ</w:t>
            </w:r>
            <w:r w:rsidRPr="00635A1A">
              <w:t>ịa chỉ:…………………..</w:t>
            </w:r>
            <w:r w:rsidRPr="00635A1A">
              <w:tab/>
            </w:r>
          </w:p>
        </w:tc>
        <w:tc>
          <w:tcPr>
            <w:tcW w:w="2472" w:type="pct"/>
          </w:tcPr>
          <w:p w:rsidR="00A33741" w:rsidRPr="0016056E" w:rsidRDefault="00635A1A" w:rsidP="00A33741">
            <w:pPr>
              <w:spacing w:after="0"/>
              <w:jc w:val="center"/>
              <w:rPr>
                <w:b/>
              </w:rPr>
            </w:pPr>
            <w:r w:rsidRPr="00635A1A">
              <w:rPr>
                <w:b/>
              </w:rPr>
              <w:t>Mẫu số S0</w:t>
            </w:r>
            <w:r w:rsidR="002607ED">
              <w:rPr>
                <w:b/>
              </w:rPr>
              <w:t>3</w:t>
            </w:r>
            <w:r w:rsidRPr="00635A1A">
              <w:rPr>
                <w:b/>
              </w:rPr>
              <w:t>-DNSN</w:t>
            </w:r>
          </w:p>
          <w:p w:rsidR="00A33741" w:rsidRPr="0016056E" w:rsidRDefault="00635A1A" w:rsidP="00A33741">
            <w:pPr>
              <w:spacing w:after="0"/>
              <w:jc w:val="center"/>
            </w:pPr>
            <w:r w:rsidRPr="00635A1A">
              <w:t>(Ban hành theo Thông t</w:t>
            </w:r>
            <w:r w:rsidRPr="00635A1A">
              <w:rPr>
                <w:rFonts w:hint="eastAsia"/>
              </w:rPr>
              <w:t>ư</w:t>
            </w:r>
            <w:r w:rsidRPr="00635A1A">
              <w:t xml:space="preserve"> số .....</w:t>
            </w:r>
          </w:p>
          <w:p w:rsidR="00A33741" w:rsidRPr="0016056E" w:rsidRDefault="00635A1A" w:rsidP="00A33741">
            <w:pPr>
              <w:spacing w:after="0"/>
              <w:jc w:val="center"/>
            </w:pPr>
            <w:r w:rsidRPr="00635A1A">
              <w:t>ngày ..... của Bộ Tài chính)</w:t>
            </w:r>
          </w:p>
        </w:tc>
      </w:tr>
    </w:tbl>
    <w:p w:rsidR="00A33741" w:rsidRPr="0016056E" w:rsidRDefault="00635A1A" w:rsidP="00A33741">
      <w:pPr>
        <w:jc w:val="center"/>
        <w:rPr>
          <w:b/>
        </w:rPr>
      </w:pPr>
      <w:r w:rsidRPr="00635A1A">
        <w:rPr>
          <w:b/>
        </w:rPr>
        <w:t>SỔ CHI TIẾT VẬT LIỆU, DỤNG CỤ (SẢN PHẨM, HÀNG HÓA)</w:t>
      </w:r>
    </w:p>
    <w:p w:rsidR="00A33741" w:rsidRPr="0016056E" w:rsidRDefault="00635A1A" w:rsidP="00A33741">
      <w:pPr>
        <w:jc w:val="center"/>
      </w:pPr>
      <w:r w:rsidRPr="00635A1A">
        <w:t>N</w:t>
      </w:r>
      <w:r w:rsidRPr="00635A1A">
        <w:rPr>
          <w:rFonts w:hint="eastAsia"/>
        </w:rPr>
        <w:t>ă</w:t>
      </w:r>
      <w:r w:rsidRPr="00635A1A">
        <w:t xml:space="preserve">m </w:t>
      </w:r>
      <w:r w:rsidRPr="00635A1A">
        <w:rPr>
          <w:rFonts w:hint="eastAsia"/>
        </w:rPr>
        <w:t>……</w:t>
      </w:r>
    </w:p>
    <w:p w:rsidR="00A33741" w:rsidRPr="0016056E" w:rsidRDefault="00635A1A" w:rsidP="00A33741">
      <w:pPr>
        <w:jc w:val="center"/>
      </w:pPr>
      <w:r w:rsidRPr="00635A1A">
        <w:t>Tài khoản: …… Tên kho: ……</w:t>
      </w:r>
    </w:p>
    <w:p w:rsidR="00A33741" w:rsidRPr="0016056E" w:rsidRDefault="00635A1A" w:rsidP="00A33741">
      <w:pPr>
        <w:jc w:val="center"/>
      </w:pPr>
      <w:r w:rsidRPr="00635A1A">
        <w:t>Tên, quy cách nguyên liệu, vật liệu, công cụ, dụng cụ</w:t>
      </w:r>
      <w:bookmarkStart w:id="3" w:name="VNS01D6"/>
      <w:bookmarkEnd w:id="3"/>
      <w:r w:rsidRPr="00635A1A">
        <w:t xml:space="preserve"> (sản phẩm, hàng hóa)...........................................</w:t>
      </w:r>
    </w:p>
    <w:p w:rsidR="00D60173" w:rsidRPr="0016056E" w:rsidRDefault="00635A1A" w:rsidP="00D60173">
      <w:r w:rsidRPr="00635A1A">
        <w:t xml:space="preserve">                                                                                                                            </w:t>
      </w:r>
      <w:r w:rsidRPr="00635A1A">
        <w:rPr>
          <w:rFonts w:hint="eastAsia"/>
        </w:rPr>
        <w:t>Đơ</w:t>
      </w:r>
      <w:r w:rsidRPr="00635A1A">
        <w:t>n vị tính:........................</w:t>
      </w:r>
    </w:p>
    <w:tbl>
      <w:tblPr>
        <w:tblW w:w="491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37"/>
        <w:gridCol w:w="1106"/>
        <w:gridCol w:w="2180"/>
        <w:gridCol w:w="1337"/>
        <w:gridCol w:w="1146"/>
        <w:gridCol w:w="1146"/>
        <w:gridCol w:w="1146"/>
        <w:gridCol w:w="1146"/>
        <w:gridCol w:w="1175"/>
        <w:gridCol w:w="1146"/>
        <w:gridCol w:w="1175"/>
        <w:gridCol w:w="797"/>
      </w:tblGrid>
      <w:tr w:rsidR="00D60173" w:rsidRPr="0016056E" w:rsidTr="00D60173">
        <w:trPr>
          <w:trHeight w:val="300"/>
          <w:jc w:val="center"/>
        </w:trPr>
        <w:tc>
          <w:tcPr>
            <w:tcW w:w="707" w:type="pct"/>
            <w:gridSpan w:val="2"/>
            <w:vAlign w:val="center"/>
          </w:tcPr>
          <w:p w:rsidR="00D60173" w:rsidRPr="0016056E" w:rsidRDefault="00635A1A" w:rsidP="00D60173">
            <w:r w:rsidRPr="00635A1A">
              <w:t>Chứng từ</w:t>
            </w:r>
          </w:p>
        </w:tc>
        <w:tc>
          <w:tcPr>
            <w:tcW w:w="755" w:type="pct"/>
            <w:vMerge w:val="restart"/>
            <w:vAlign w:val="center"/>
          </w:tcPr>
          <w:p w:rsidR="00D60173" w:rsidRPr="0016056E" w:rsidRDefault="00635A1A" w:rsidP="00D60173">
            <w:r w:rsidRPr="00635A1A">
              <w:t>Diễn giải</w:t>
            </w:r>
          </w:p>
        </w:tc>
        <w:tc>
          <w:tcPr>
            <w:tcW w:w="463" w:type="pct"/>
            <w:vMerge w:val="restart"/>
            <w:vAlign w:val="center"/>
          </w:tcPr>
          <w:p w:rsidR="00D60173" w:rsidRPr="0016056E" w:rsidRDefault="00635A1A" w:rsidP="00D60173">
            <w:r w:rsidRPr="00635A1A">
              <w:t xml:space="preserve">Tài khoản </w:t>
            </w:r>
            <w:r w:rsidRPr="00635A1A">
              <w:rPr>
                <w:rFonts w:hint="eastAsia"/>
              </w:rPr>
              <w:t>đ</w:t>
            </w:r>
            <w:r w:rsidRPr="00635A1A">
              <w:t>ối ứng</w:t>
            </w:r>
          </w:p>
        </w:tc>
        <w:tc>
          <w:tcPr>
            <w:tcW w:w="397" w:type="pct"/>
            <w:vMerge w:val="restart"/>
            <w:vAlign w:val="center"/>
          </w:tcPr>
          <w:p w:rsidR="00D60173" w:rsidRPr="0016056E" w:rsidRDefault="00635A1A" w:rsidP="00D60173">
            <w:r w:rsidRPr="00635A1A">
              <w:rPr>
                <w:rFonts w:hint="eastAsia"/>
              </w:rPr>
              <w:t>Đơ</w:t>
            </w:r>
            <w:r w:rsidRPr="00635A1A">
              <w:t>n giá</w:t>
            </w:r>
          </w:p>
        </w:tc>
        <w:tc>
          <w:tcPr>
            <w:tcW w:w="794" w:type="pct"/>
            <w:gridSpan w:val="2"/>
            <w:vAlign w:val="center"/>
          </w:tcPr>
          <w:p w:rsidR="00D60173" w:rsidRPr="0016056E" w:rsidRDefault="00635A1A" w:rsidP="00D60173">
            <w:r w:rsidRPr="00635A1A">
              <w:t>Nhập</w:t>
            </w:r>
          </w:p>
        </w:tc>
        <w:tc>
          <w:tcPr>
            <w:tcW w:w="804" w:type="pct"/>
            <w:gridSpan w:val="2"/>
            <w:vAlign w:val="center"/>
          </w:tcPr>
          <w:p w:rsidR="00D60173" w:rsidRPr="0016056E" w:rsidRDefault="00635A1A" w:rsidP="00D60173">
            <w:r w:rsidRPr="00635A1A">
              <w:t>Xuất</w:t>
            </w:r>
          </w:p>
        </w:tc>
        <w:tc>
          <w:tcPr>
            <w:tcW w:w="804" w:type="pct"/>
            <w:gridSpan w:val="2"/>
            <w:vAlign w:val="center"/>
          </w:tcPr>
          <w:p w:rsidR="00D60173" w:rsidRPr="0016056E" w:rsidRDefault="00635A1A" w:rsidP="00D60173">
            <w:r w:rsidRPr="00635A1A">
              <w:t>Tồn</w:t>
            </w:r>
          </w:p>
        </w:tc>
        <w:tc>
          <w:tcPr>
            <w:tcW w:w="277" w:type="pct"/>
            <w:vMerge w:val="restart"/>
            <w:vAlign w:val="center"/>
          </w:tcPr>
          <w:p w:rsidR="00D60173" w:rsidRPr="0016056E" w:rsidRDefault="00635A1A" w:rsidP="00D60173">
            <w:r w:rsidRPr="00635A1A">
              <w:t>Ghi chú</w:t>
            </w:r>
          </w:p>
        </w:tc>
      </w:tr>
      <w:tr w:rsidR="00D60173" w:rsidRPr="0016056E" w:rsidTr="00D60173">
        <w:trPr>
          <w:cantSplit/>
          <w:trHeight w:val="520"/>
          <w:jc w:val="center"/>
        </w:trPr>
        <w:tc>
          <w:tcPr>
            <w:tcW w:w="324" w:type="pct"/>
            <w:vAlign w:val="center"/>
          </w:tcPr>
          <w:p w:rsidR="00D60173" w:rsidRPr="0016056E" w:rsidRDefault="00635A1A" w:rsidP="00D60173">
            <w:r w:rsidRPr="00635A1A">
              <w:t>Số hiệu</w:t>
            </w:r>
          </w:p>
        </w:tc>
        <w:tc>
          <w:tcPr>
            <w:tcW w:w="382" w:type="pct"/>
            <w:vAlign w:val="center"/>
          </w:tcPr>
          <w:p w:rsidR="00D60173" w:rsidRPr="0016056E" w:rsidRDefault="00635A1A" w:rsidP="00D60173">
            <w:r w:rsidRPr="00635A1A">
              <w:t>Ngày, tháng</w:t>
            </w:r>
          </w:p>
        </w:tc>
        <w:tc>
          <w:tcPr>
            <w:tcW w:w="755" w:type="pct"/>
            <w:vMerge/>
            <w:vAlign w:val="center"/>
          </w:tcPr>
          <w:p w:rsidR="00D60173" w:rsidRPr="0016056E" w:rsidRDefault="00D60173" w:rsidP="00D60173"/>
        </w:tc>
        <w:tc>
          <w:tcPr>
            <w:tcW w:w="463" w:type="pct"/>
            <w:vMerge/>
            <w:vAlign w:val="center"/>
          </w:tcPr>
          <w:p w:rsidR="00D60173" w:rsidRPr="0016056E" w:rsidRDefault="00D60173" w:rsidP="00D60173"/>
        </w:tc>
        <w:tc>
          <w:tcPr>
            <w:tcW w:w="397" w:type="pct"/>
            <w:vMerge/>
            <w:vAlign w:val="center"/>
          </w:tcPr>
          <w:p w:rsidR="00D60173" w:rsidRPr="0016056E" w:rsidRDefault="00D60173" w:rsidP="00D60173"/>
        </w:tc>
        <w:tc>
          <w:tcPr>
            <w:tcW w:w="397" w:type="pct"/>
            <w:vAlign w:val="center"/>
          </w:tcPr>
          <w:p w:rsidR="00D60173" w:rsidRPr="0016056E" w:rsidRDefault="00635A1A" w:rsidP="00D60173">
            <w:r w:rsidRPr="00635A1A">
              <w:t>Số l</w:t>
            </w:r>
            <w:r w:rsidRPr="00635A1A">
              <w:rPr>
                <w:rFonts w:hint="eastAsia"/>
              </w:rPr>
              <w:t>ư</w:t>
            </w:r>
            <w:r w:rsidRPr="00635A1A">
              <w:t xml:space="preserve">ợng </w:t>
            </w:r>
          </w:p>
        </w:tc>
        <w:tc>
          <w:tcPr>
            <w:tcW w:w="397" w:type="pct"/>
            <w:vAlign w:val="center"/>
          </w:tcPr>
          <w:p w:rsidR="00D60173" w:rsidRPr="0016056E" w:rsidRDefault="00635A1A" w:rsidP="00D60173">
            <w:r w:rsidRPr="00635A1A">
              <w:t>Thành tiền</w:t>
            </w:r>
          </w:p>
        </w:tc>
        <w:tc>
          <w:tcPr>
            <w:tcW w:w="397" w:type="pct"/>
            <w:vAlign w:val="center"/>
          </w:tcPr>
          <w:p w:rsidR="00D60173" w:rsidRPr="0016056E" w:rsidRDefault="00635A1A" w:rsidP="00D60173">
            <w:r w:rsidRPr="00635A1A">
              <w:t>Số l</w:t>
            </w:r>
            <w:r w:rsidRPr="00635A1A">
              <w:rPr>
                <w:rFonts w:hint="eastAsia"/>
              </w:rPr>
              <w:t>ư</w:t>
            </w:r>
            <w:r w:rsidRPr="00635A1A">
              <w:t xml:space="preserve">ợng </w:t>
            </w:r>
          </w:p>
        </w:tc>
        <w:tc>
          <w:tcPr>
            <w:tcW w:w="407" w:type="pct"/>
            <w:vAlign w:val="center"/>
          </w:tcPr>
          <w:p w:rsidR="00D60173" w:rsidRPr="0016056E" w:rsidRDefault="00635A1A" w:rsidP="00D60173">
            <w:r w:rsidRPr="00635A1A">
              <w:t>Thành tiền</w:t>
            </w:r>
          </w:p>
        </w:tc>
        <w:tc>
          <w:tcPr>
            <w:tcW w:w="397" w:type="pct"/>
            <w:vAlign w:val="center"/>
          </w:tcPr>
          <w:p w:rsidR="00D60173" w:rsidRPr="0016056E" w:rsidRDefault="00635A1A" w:rsidP="00D60173">
            <w:r w:rsidRPr="00635A1A">
              <w:t>Số l</w:t>
            </w:r>
            <w:r w:rsidRPr="00635A1A">
              <w:rPr>
                <w:rFonts w:hint="eastAsia"/>
              </w:rPr>
              <w:t>ư</w:t>
            </w:r>
            <w:r w:rsidRPr="00635A1A">
              <w:t>ợng</w:t>
            </w:r>
          </w:p>
        </w:tc>
        <w:tc>
          <w:tcPr>
            <w:tcW w:w="407" w:type="pct"/>
            <w:vAlign w:val="center"/>
          </w:tcPr>
          <w:p w:rsidR="00D60173" w:rsidRPr="0016056E" w:rsidRDefault="00635A1A" w:rsidP="00D60173">
            <w:r w:rsidRPr="00635A1A">
              <w:t>Thành tiền</w:t>
            </w:r>
          </w:p>
        </w:tc>
        <w:tc>
          <w:tcPr>
            <w:tcW w:w="277" w:type="pct"/>
            <w:vMerge/>
            <w:vAlign w:val="center"/>
          </w:tcPr>
          <w:p w:rsidR="00D60173" w:rsidRPr="0016056E" w:rsidRDefault="00D60173" w:rsidP="00D60173"/>
        </w:tc>
      </w:tr>
      <w:tr w:rsidR="00D60173" w:rsidRPr="0016056E" w:rsidTr="00D60173">
        <w:trPr>
          <w:trHeight w:val="300"/>
          <w:jc w:val="center"/>
        </w:trPr>
        <w:tc>
          <w:tcPr>
            <w:tcW w:w="324" w:type="pct"/>
            <w:vAlign w:val="center"/>
          </w:tcPr>
          <w:p w:rsidR="00A33741" w:rsidRPr="0016056E" w:rsidRDefault="00635A1A" w:rsidP="00A33741">
            <w:pPr>
              <w:jc w:val="center"/>
            </w:pPr>
            <w:r w:rsidRPr="00635A1A">
              <w:t>A</w:t>
            </w:r>
          </w:p>
        </w:tc>
        <w:tc>
          <w:tcPr>
            <w:tcW w:w="382" w:type="pct"/>
            <w:vAlign w:val="center"/>
          </w:tcPr>
          <w:p w:rsidR="00A33741" w:rsidRPr="0016056E" w:rsidRDefault="00635A1A" w:rsidP="00A33741">
            <w:pPr>
              <w:jc w:val="center"/>
            </w:pPr>
            <w:r w:rsidRPr="00635A1A">
              <w:t>B</w:t>
            </w:r>
          </w:p>
        </w:tc>
        <w:tc>
          <w:tcPr>
            <w:tcW w:w="755" w:type="pct"/>
            <w:vAlign w:val="center"/>
          </w:tcPr>
          <w:p w:rsidR="00A33741" w:rsidRPr="0016056E" w:rsidRDefault="00635A1A" w:rsidP="00A33741">
            <w:pPr>
              <w:jc w:val="center"/>
            </w:pPr>
            <w:r w:rsidRPr="00635A1A">
              <w:t>C</w:t>
            </w:r>
          </w:p>
        </w:tc>
        <w:tc>
          <w:tcPr>
            <w:tcW w:w="463" w:type="pct"/>
            <w:vAlign w:val="center"/>
          </w:tcPr>
          <w:p w:rsidR="00A33741" w:rsidRPr="0016056E" w:rsidRDefault="00635A1A" w:rsidP="00A33741">
            <w:pPr>
              <w:jc w:val="center"/>
            </w:pPr>
            <w:r w:rsidRPr="00635A1A">
              <w:t>D</w:t>
            </w:r>
          </w:p>
        </w:tc>
        <w:tc>
          <w:tcPr>
            <w:tcW w:w="397" w:type="pct"/>
            <w:vAlign w:val="center"/>
          </w:tcPr>
          <w:p w:rsidR="00A33741" w:rsidRPr="0016056E" w:rsidRDefault="00635A1A" w:rsidP="00A33741">
            <w:pPr>
              <w:jc w:val="center"/>
            </w:pPr>
            <w:r w:rsidRPr="00635A1A">
              <w:t>1</w:t>
            </w:r>
          </w:p>
        </w:tc>
        <w:tc>
          <w:tcPr>
            <w:tcW w:w="397" w:type="pct"/>
            <w:vAlign w:val="center"/>
          </w:tcPr>
          <w:p w:rsidR="00A33741" w:rsidRPr="0016056E" w:rsidRDefault="00635A1A" w:rsidP="00A33741">
            <w:pPr>
              <w:jc w:val="center"/>
            </w:pPr>
            <w:r w:rsidRPr="00635A1A">
              <w:t>2</w:t>
            </w:r>
          </w:p>
        </w:tc>
        <w:tc>
          <w:tcPr>
            <w:tcW w:w="397" w:type="pct"/>
            <w:vAlign w:val="center"/>
          </w:tcPr>
          <w:p w:rsidR="00A33741" w:rsidRPr="0016056E" w:rsidRDefault="00635A1A" w:rsidP="00A33741">
            <w:pPr>
              <w:jc w:val="center"/>
            </w:pPr>
            <w:r w:rsidRPr="00635A1A">
              <w:t>3=1x2</w:t>
            </w:r>
          </w:p>
        </w:tc>
        <w:tc>
          <w:tcPr>
            <w:tcW w:w="397" w:type="pct"/>
            <w:vAlign w:val="center"/>
          </w:tcPr>
          <w:p w:rsidR="00A33741" w:rsidRPr="0016056E" w:rsidRDefault="00635A1A" w:rsidP="00A33741">
            <w:pPr>
              <w:jc w:val="center"/>
            </w:pPr>
            <w:r w:rsidRPr="00635A1A">
              <w:t>4</w:t>
            </w:r>
          </w:p>
        </w:tc>
        <w:tc>
          <w:tcPr>
            <w:tcW w:w="407" w:type="pct"/>
            <w:vAlign w:val="center"/>
          </w:tcPr>
          <w:p w:rsidR="00A33741" w:rsidRPr="0016056E" w:rsidRDefault="00635A1A" w:rsidP="00A33741">
            <w:pPr>
              <w:jc w:val="center"/>
            </w:pPr>
            <w:r w:rsidRPr="00635A1A">
              <w:t>5= (1x4)</w:t>
            </w:r>
          </w:p>
        </w:tc>
        <w:tc>
          <w:tcPr>
            <w:tcW w:w="397" w:type="pct"/>
            <w:vAlign w:val="center"/>
          </w:tcPr>
          <w:p w:rsidR="00A33741" w:rsidRPr="0016056E" w:rsidRDefault="00635A1A" w:rsidP="00A33741">
            <w:pPr>
              <w:jc w:val="center"/>
            </w:pPr>
            <w:r w:rsidRPr="00635A1A">
              <w:t>6</w:t>
            </w:r>
          </w:p>
        </w:tc>
        <w:tc>
          <w:tcPr>
            <w:tcW w:w="407" w:type="pct"/>
            <w:vAlign w:val="center"/>
          </w:tcPr>
          <w:p w:rsidR="00A33741" w:rsidRPr="0016056E" w:rsidRDefault="00635A1A" w:rsidP="00A33741">
            <w:pPr>
              <w:jc w:val="center"/>
            </w:pPr>
            <w:r w:rsidRPr="00635A1A">
              <w:t>7= (1x6)</w:t>
            </w:r>
          </w:p>
        </w:tc>
        <w:tc>
          <w:tcPr>
            <w:tcW w:w="277" w:type="pct"/>
            <w:vAlign w:val="center"/>
          </w:tcPr>
          <w:p w:rsidR="00A33741" w:rsidRPr="0016056E" w:rsidRDefault="00635A1A" w:rsidP="00A33741">
            <w:pPr>
              <w:jc w:val="center"/>
            </w:pPr>
            <w:r w:rsidRPr="00635A1A">
              <w:t>8</w:t>
            </w:r>
          </w:p>
        </w:tc>
      </w:tr>
      <w:tr w:rsidR="00D60173" w:rsidRPr="0016056E" w:rsidTr="00D60173">
        <w:trPr>
          <w:trHeight w:val="980"/>
          <w:jc w:val="center"/>
        </w:trPr>
        <w:tc>
          <w:tcPr>
            <w:tcW w:w="324" w:type="pct"/>
            <w:tcBorders>
              <w:bottom w:val="nil"/>
            </w:tcBorders>
            <w:vAlign w:val="center"/>
          </w:tcPr>
          <w:p w:rsidR="00D60173" w:rsidRPr="0016056E" w:rsidRDefault="00D60173" w:rsidP="00D60173"/>
        </w:tc>
        <w:tc>
          <w:tcPr>
            <w:tcW w:w="382" w:type="pct"/>
            <w:tcBorders>
              <w:bottom w:val="nil"/>
            </w:tcBorders>
            <w:vAlign w:val="center"/>
          </w:tcPr>
          <w:p w:rsidR="00D60173" w:rsidRPr="0016056E" w:rsidRDefault="00D60173" w:rsidP="00D60173"/>
        </w:tc>
        <w:tc>
          <w:tcPr>
            <w:tcW w:w="755" w:type="pct"/>
            <w:vAlign w:val="center"/>
          </w:tcPr>
          <w:p w:rsidR="00D60173" w:rsidRPr="0016056E" w:rsidRDefault="00635A1A" w:rsidP="00D60173">
            <w:r w:rsidRPr="00635A1A">
              <w:t>Số d</w:t>
            </w:r>
            <w:r w:rsidRPr="00635A1A">
              <w:rPr>
                <w:rFonts w:hint="eastAsia"/>
              </w:rPr>
              <w:t>ư</w:t>
            </w:r>
            <w:r w:rsidRPr="00635A1A">
              <w:t xml:space="preserve"> </w:t>
            </w:r>
            <w:r w:rsidRPr="00635A1A">
              <w:rPr>
                <w:rFonts w:hint="eastAsia"/>
              </w:rPr>
              <w:t>đ</w:t>
            </w:r>
            <w:r w:rsidRPr="00635A1A">
              <w:t>ầu kỳ</w:t>
            </w:r>
          </w:p>
          <w:p w:rsidR="00D60173" w:rsidRPr="0016056E" w:rsidRDefault="00D60173" w:rsidP="00D60173"/>
        </w:tc>
        <w:tc>
          <w:tcPr>
            <w:tcW w:w="463" w:type="pct"/>
            <w:vAlign w:val="center"/>
          </w:tcPr>
          <w:p w:rsidR="00D60173" w:rsidRPr="0016056E" w:rsidRDefault="00D60173" w:rsidP="00D60173"/>
        </w:tc>
        <w:tc>
          <w:tcPr>
            <w:tcW w:w="397" w:type="pct"/>
            <w:vAlign w:val="center"/>
          </w:tcPr>
          <w:p w:rsidR="00D60173" w:rsidRPr="0016056E" w:rsidRDefault="00D60173" w:rsidP="00D60173"/>
        </w:tc>
        <w:tc>
          <w:tcPr>
            <w:tcW w:w="397" w:type="pct"/>
            <w:vAlign w:val="center"/>
          </w:tcPr>
          <w:p w:rsidR="00D60173" w:rsidRPr="0016056E" w:rsidRDefault="00D60173" w:rsidP="00D60173"/>
        </w:tc>
        <w:tc>
          <w:tcPr>
            <w:tcW w:w="397" w:type="pct"/>
            <w:vAlign w:val="center"/>
          </w:tcPr>
          <w:p w:rsidR="00D60173" w:rsidRPr="0016056E" w:rsidRDefault="00D60173" w:rsidP="00D60173"/>
        </w:tc>
        <w:tc>
          <w:tcPr>
            <w:tcW w:w="397" w:type="pct"/>
            <w:vAlign w:val="center"/>
          </w:tcPr>
          <w:p w:rsidR="00D60173" w:rsidRPr="0016056E" w:rsidRDefault="00D60173" w:rsidP="00D60173"/>
        </w:tc>
        <w:tc>
          <w:tcPr>
            <w:tcW w:w="407" w:type="pct"/>
            <w:vAlign w:val="center"/>
          </w:tcPr>
          <w:p w:rsidR="00D60173" w:rsidRPr="0016056E" w:rsidRDefault="00D60173" w:rsidP="00D60173"/>
        </w:tc>
        <w:tc>
          <w:tcPr>
            <w:tcW w:w="397" w:type="pct"/>
            <w:vAlign w:val="center"/>
          </w:tcPr>
          <w:p w:rsidR="00D60173" w:rsidRPr="0016056E" w:rsidRDefault="00D60173" w:rsidP="00D60173"/>
        </w:tc>
        <w:tc>
          <w:tcPr>
            <w:tcW w:w="407" w:type="pct"/>
            <w:vAlign w:val="center"/>
          </w:tcPr>
          <w:p w:rsidR="00D60173" w:rsidRPr="0016056E" w:rsidRDefault="00D60173" w:rsidP="00D60173"/>
        </w:tc>
        <w:tc>
          <w:tcPr>
            <w:tcW w:w="277" w:type="pct"/>
            <w:vAlign w:val="center"/>
          </w:tcPr>
          <w:p w:rsidR="00D60173" w:rsidRPr="0016056E" w:rsidRDefault="00D60173" w:rsidP="00D60173"/>
        </w:tc>
      </w:tr>
      <w:tr w:rsidR="00D60173" w:rsidRPr="0016056E" w:rsidTr="00D60173">
        <w:trPr>
          <w:trHeight w:val="320"/>
          <w:jc w:val="center"/>
        </w:trPr>
        <w:tc>
          <w:tcPr>
            <w:tcW w:w="324" w:type="pct"/>
            <w:tcBorders>
              <w:top w:val="nil"/>
            </w:tcBorders>
            <w:vAlign w:val="center"/>
          </w:tcPr>
          <w:p w:rsidR="00D60173" w:rsidRPr="0016056E" w:rsidRDefault="00D60173" w:rsidP="00D60173"/>
        </w:tc>
        <w:tc>
          <w:tcPr>
            <w:tcW w:w="382" w:type="pct"/>
            <w:tcBorders>
              <w:top w:val="nil"/>
            </w:tcBorders>
            <w:vAlign w:val="center"/>
          </w:tcPr>
          <w:p w:rsidR="00D60173" w:rsidRPr="0016056E" w:rsidRDefault="00D60173" w:rsidP="00D60173"/>
        </w:tc>
        <w:tc>
          <w:tcPr>
            <w:tcW w:w="755" w:type="pct"/>
            <w:vAlign w:val="center"/>
          </w:tcPr>
          <w:p w:rsidR="00D60173" w:rsidRPr="0016056E" w:rsidRDefault="00635A1A" w:rsidP="00D60173">
            <w:r w:rsidRPr="00635A1A">
              <w:t>Cộng tháng</w:t>
            </w:r>
          </w:p>
        </w:tc>
        <w:tc>
          <w:tcPr>
            <w:tcW w:w="463" w:type="pct"/>
            <w:vAlign w:val="center"/>
          </w:tcPr>
          <w:p w:rsidR="00D60173" w:rsidRPr="0016056E" w:rsidRDefault="00635A1A" w:rsidP="00D60173">
            <w:r w:rsidRPr="00635A1A">
              <w:t>x</w:t>
            </w:r>
          </w:p>
        </w:tc>
        <w:tc>
          <w:tcPr>
            <w:tcW w:w="397" w:type="pct"/>
            <w:vAlign w:val="center"/>
          </w:tcPr>
          <w:p w:rsidR="00D60173" w:rsidRPr="0016056E" w:rsidRDefault="00635A1A" w:rsidP="00D60173">
            <w:r w:rsidRPr="00635A1A">
              <w:t>x</w:t>
            </w:r>
          </w:p>
        </w:tc>
        <w:tc>
          <w:tcPr>
            <w:tcW w:w="397" w:type="pct"/>
            <w:vAlign w:val="center"/>
          </w:tcPr>
          <w:p w:rsidR="00D60173" w:rsidRPr="0016056E" w:rsidRDefault="00D60173" w:rsidP="00D60173"/>
        </w:tc>
        <w:tc>
          <w:tcPr>
            <w:tcW w:w="397" w:type="pct"/>
            <w:vAlign w:val="center"/>
          </w:tcPr>
          <w:p w:rsidR="00D60173" w:rsidRPr="0016056E" w:rsidRDefault="00D60173" w:rsidP="00D60173"/>
        </w:tc>
        <w:tc>
          <w:tcPr>
            <w:tcW w:w="397" w:type="pct"/>
            <w:vAlign w:val="center"/>
          </w:tcPr>
          <w:p w:rsidR="00D60173" w:rsidRPr="0016056E" w:rsidRDefault="00D60173" w:rsidP="00D60173"/>
        </w:tc>
        <w:tc>
          <w:tcPr>
            <w:tcW w:w="407" w:type="pct"/>
            <w:vAlign w:val="center"/>
          </w:tcPr>
          <w:p w:rsidR="00D60173" w:rsidRPr="0016056E" w:rsidRDefault="00D60173" w:rsidP="00D60173"/>
        </w:tc>
        <w:tc>
          <w:tcPr>
            <w:tcW w:w="397" w:type="pct"/>
            <w:vAlign w:val="center"/>
          </w:tcPr>
          <w:p w:rsidR="00D60173" w:rsidRPr="0016056E" w:rsidRDefault="00D60173" w:rsidP="00D60173"/>
        </w:tc>
        <w:tc>
          <w:tcPr>
            <w:tcW w:w="407" w:type="pct"/>
            <w:vAlign w:val="center"/>
          </w:tcPr>
          <w:p w:rsidR="00D60173" w:rsidRPr="0016056E" w:rsidRDefault="00D60173" w:rsidP="00D60173"/>
        </w:tc>
        <w:tc>
          <w:tcPr>
            <w:tcW w:w="277" w:type="pct"/>
            <w:vAlign w:val="center"/>
          </w:tcPr>
          <w:p w:rsidR="00D60173" w:rsidRPr="0016056E" w:rsidRDefault="00D60173" w:rsidP="00D60173"/>
        </w:tc>
      </w:tr>
    </w:tbl>
    <w:p w:rsidR="00C15113" w:rsidRPr="0016056E" w:rsidRDefault="00635A1A" w:rsidP="00D60173">
      <w:r w:rsidRPr="00635A1A">
        <w:t xml:space="preserve">     - Sổ này có ... trang, </w:t>
      </w:r>
      <w:r w:rsidRPr="00635A1A">
        <w:rPr>
          <w:rFonts w:hint="eastAsia"/>
        </w:rPr>
        <w:t>đá</w:t>
      </w:r>
      <w:r w:rsidRPr="00635A1A">
        <w:t xml:space="preserve">nh số từ trang 01 </w:t>
      </w:r>
      <w:r w:rsidRPr="00635A1A">
        <w:rPr>
          <w:rFonts w:hint="eastAsia"/>
        </w:rPr>
        <w:t>đ</w:t>
      </w:r>
      <w:r w:rsidRPr="00635A1A">
        <w:t>ến trang ...</w:t>
      </w:r>
    </w:p>
    <w:p w:rsidR="00D60173" w:rsidRPr="0016056E" w:rsidRDefault="00635A1A" w:rsidP="00C15113">
      <w:r w:rsidRPr="00635A1A">
        <w:t xml:space="preserve">     - Ngày mở sổ: ...</w:t>
      </w:r>
    </w:p>
    <w:p w:rsidR="003E7507" w:rsidRDefault="00635A1A" w:rsidP="003E7507">
      <w:pPr>
        <w:spacing w:after="0"/>
        <w:jc w:val="right"/>
      </w:pPr>
      <w:r w:rsidRPr="00635A1A">
        <w:t>Ngày … tháng … n</w:t>
      </w:r>
      <w:r w:rsidRPr="00635A1A">
        <w:rPr>
          <w:rFonts w:hint="eastAsia"/>
        </w:rPr>
        <w:t>ă</w:t>
      </w:r>
      <w:r w:rsidRPr="00635A1A">
        <w:t xml:space="preserve">m </w:t>
      </w:r>
      <w:r w:rsidRPr="00635A1A">
        <w:rPr>
          <w:rFonts w:hint="eastAsia"/>
        </w:rPr>
        <w:t>…</w:t>
      </w:r>
    </w:p>
    <w:tbl>
      <w:tblPr>
        <w:tblW w:w="12404" w:type="dxa"/>
        <w:jc w:val="center"/>
        <w:tblLayout w:type="fixed"/>
        <w:tblLook w:val="0000"/>
      </w:tblPr>
      <w:tblGrid>
        <w:gridCol w:w="6525"/>
        <w:gridCol w:w="5879"/>
      </w:tblGrid>
      <w:tr w:rsidR="00897783" w:rsidRPr="0016056E" w:rsidTr="00897783">
        <w:trPr>
          <w:trHeight w:val="316"/>
          <w:jc w:val="center"/>
        </w:trPr>
        <w:tc>
          <w:tcPr>
            <w:tcW w:w="6525" w:type="dxa"/>
          </w:tcPr>
          <w:p w:rsidR="00D57D4F" w:rsidRDefault="00897783">
            <w:pPr>
              <w:spacing w:after="0"/>
              <w:jc w:val="center"/>
            </w:pPr>
            <w:r w:rsidRPr="00635A1A">
              <w:t>Kế toán tr</w:t>
            </w:r>
            <w:r w:rsidRPr="00635A1A">
              <w:rPr>
                <w:rFonts w:hint="eastAsia"/>
              </w:rPr>
              <w:t>ư</w:t>
            </w:r>
            <w:r w:rsidRPr="00635A1A">
              <w:t>ởng</w:t>
            </w:r>
          </w:p>
        </w:tc>
        <w:tc>
          <w:tcPr>
            <w:tcW w:w="5879" w:type="dxa"/>
          </w:tcPr>
          <w:p w:rsidR="00D57D4F" w:rsidRDefault="00897783">
            <w:pPr>
              <w:spacing w:after="0"/>
              <w:jc w:val="center"/>
            </w:pPr>
            <w:r w:rsidRPr="00635A1A">
              <w:t>Ng</w:t>
            </w:r>
            <w:r w:rsidRPr="00635A1A">
              <w:rPr>
                <w:rFonts w:hint="eastAsia"/>
              </w:rPr>
              <w:t>ư</w:t>
            </w:r>
            <w:r w:rsidRPr="00635A1A">
              <w:t xml:space="preserve">ời </w:t>
            </w:r>
            <w:r w:rsidRPr="00635A1A">
              <w:rPr>
                <w:rFonts w:hint="eastAsia"/>
              </w:rPr>
              <w:t>đ</w:t>
            </w:r>
            <w:r w:rsidRPr="00635A1A">
              <w:t>ại diện theo pháp luật</w:t>
            </w:r>
          </w:p>
        </w:tc>
      </w:tr>
      <w:tr w:rsidR="00897783" w:rsidRPr="0016056E" w:rsidTr="00897783">
        <w:trPr>
          <w:trHeight w:val="608"/>
          <w:jc w:val="center"/>
        </w:trPr>
        <w:tc>
          <w:tcPr>
            <w:tcW w:w="6525" w:type="dxa"/>
          </w:tcPr>
          <w:p w:rsidR="00D57D4F" w:rsidRDefault="00897783">
            <w:pPr>
              <w:spacing w:after="0"/>
              <w:jc w:val="center"/>
            </w:pPr>
            <w:r w:rsidRPr="00635A1A">
              <w:t>(Ký, họ tên)</w:t>
            </w:r>
          </w:p>
        </w:tc>
        <w:tc>
          <w:tcPr>
            <w:tcW w:w="5879" w:type="dxa"/>
          </w:tcPr>
          <w:p w:rsidR="00D57D4F" w:rsidRDefault="00897783">
            <w:pPr>
              <w:spacing w:after="0"/>
              <w:jc w:val="center"/>
            </w:pPr>
            <w:r w:rsidRPr="00635A1A">
              <w:t xml:space="preserve">(Ký, họ tên, </w:t>
            </w:r>
            <w:r w:rsidRPr="00635A1A">
              <w:rPr>
                <w:rFonts w:hint="eastAsia"/>
              </w:rPr>
              <w:t>đó</w:t>
            </w:r>
            <w:r w:rsidRPr="00635A1A">
              <w:t>ng dấu)</w:t>
            </w:r>
          </w:p>
        </w:tc>
      </w:tr>
    </w:tbl>
    <w:p w:rsidR="00D60173" w:rsidRPr="0016056E" w:rsidRDefault="00D60173" w:rsidP="00D60173">
      <w:pPr>
        <w:sectPr w:rsidR="00D60173" w:rsidRPr="0016056E" w:rsidSect="00FA500C">
          <w:pgSz w:w="16727" w:h="11624" w:orient="landscape" w:code="9"/>
          <w:pgMar w:top="1701" w:right="1134" w:bottom="1134" w:left="1134" w:header="567" w:footer="567" w:gutter="0"/>
          <w:cols w:space="720"/>
          <w:docGrid w:linePitch="367"/>
        </w:sectPr>
      </w:pPr>
    </w:p>
    <w:tbl>
      <w:tblPr>
        <w:tblW w:w="5000" w:type="pct"/>
        <w:tblLook w:val="01E0"/>
      </w:tblPr>
      <w:tblGrid>
        <w:gridCol w:w="7420"/>
        <w:gridCol w:w="7255"/>
      </w:tblGrid>
      <w:tr w:rsidR="00D60173" w:rsidRPr="0016056E" w:rsidTr="00D60173">
        <w:tc>
          <w:tcPr>
            <w:tcW w:w="2528" w:type="pct"/>
          </w:tcPr>
          <w:p w:rsidR="00A33741" w:rsidRPr="0016056E" w:rsidRDefault="00635A1A" w:rsidP="00A33741">
            <w:pPr>
              <w:spacing w:after="0"/>
            </w:pPr>
            <w:r w:rsidRPr="00635A1A">
              <w:rPr>
                <w:rFonts w:hint="eastAsia"/>
              </w:rPr>
              <w:t>Đơ</w:t>
            </w:r>
            <w:r w:rsidRPr="00635A1A">
              <w:t>n vị:……………………</w:t>
            </w:r>
          </w:p>
          <w:p w:rsidR="00A33741" w:rsidRPr="0016056E" w:rsidRDefault="00635A1A" w:rsidP="00A33741">
            <w:pPr>
              <w:spacing w:after="0"/>
            </w:pPr>
            <w:r w:rsidRPr="00635A1A">
              <w:rPr>
                <w:rFonts w:hint="eastAsia"/>
              </w:rPr>
              <w:t>Đ</w:t>
            </w:r>
            <w:r w:rsidRPr="00635A1A">
              <w:t>ịa chỉ:…………………..</w:t>
            </w:r>
            <w:r w:rsidRPr="00635A1A">
              <w:tab/>
            </w:r>
          </w:p>
        </w:tc>
        <w:tc>
          <w:tcPr>
            <w:tcW w:w="2472" w:type="pct"/>
          </w:tcPr>
          <w:p w:rsidR="00A33741" w:rsidRPr="0016056E" w:rsidRDefault="00635A1A" w:rsidP="00A33741">
            <w:pPr>
              <w:spacing w:after="0"/>
              <w:jc w:val="center"/>
              <w:rPr>
                <w:b/>
              </w:rPr>
            </w:pPr>
            <w:r w:rsidRPr="00635A1A">
              <w:rPr>
                <w:b/>
              </w:rPr>
              <w:t>Mẫu số S0</w:t>
            </w:r>
            <w:r w:rsidR="002607ED">
              <w:rPr>
                <w:b/>
              </w:rPr>
              <w:t>4</w:t>
            </w:r>
            <w:r w:rsidRPr="00635A1A">
              <w:rPr>
                <w:b/>
              </w:rPr>
              <w:t>-DNSN</w:t>
            </w:r>
          </w:p>
          <w:p w:rsidR="00A33741" w:rsidRPr="0016056E" w:rsidRDefault="00635A1A" w:rsidP="00A33741">
            <w:pPr>
              <w:spacing w:after="0"/>
              <w:jc w:val="center"/>
            </w:pPr>
            <w:r w:rsidRPr="00635A1A">
              <w:t>(Ban hành theo Thông t</w:t>
            </w:r>
            <w:r w:rsidRPr="00635A1A">
              <w:rPr>
                <w:rFonts w:hint="eastAsia"/>
              </w:rPr>
              <w:t>ư</w:t>
            </w:r>
            <w:r w:rsidRPr="00635A1A">
              <w:t xml:space="preserve"> số .....</w:t>
            </w:r>
          </w:p>
          <w:p w:rsidR="00A33741" w:rsidRPr="0016056E" w:rsidRDefault="00635A1A" w:rsidP="00A33741">
            <w:pPr>
              <w:spacing w:after="0"/>
              <w:jc w:val="center"/>
            </w:pPr>
            <w:r w:rsidRPr="00635A1A">
              <w:t>ngày ..... của Bộ Tài chính)</w:t>
            </w:r>
          </w:p>
        </w:tc>
      </w:tr>
    </w:tbl>
    <w:p w:rsidR="00A33741" w:rsidRPr="0016056E" w:rsidRDefault="00A33741" w:rsidP="00A33741">
      <w:pPr>
        <w:jc w:val="center"/>
        <w:rPr>
          <w:b/>
        </w:rPr>
      </w:pPr>
    </w:p>
    <w:p w:rsidR="00A33741" w:rsidRPr="0016056E" w:rsidRDefault="00635A1A" w:rsidP="00A33741">
      <w:pPr>
        <w:jc w:val="center"/>
        <w:rPr>
          <w:b/>
        </w:rPr>
      </w:pPr>
      <w:r w:rsidRPr="00635A1A">
        <w:rPr>
          <w:b/>
        </w:rPr>
        <w:t xml:space="preserve">SỔ TÀI SẢN CỐ </w:t>
      </w:r>
      <w:r w:rsidRPr="00635A1A">
        <w:rPr>
          <w:rFonts w:hint="eastAsia"/>
          <w:b/>
        </w:rPr>
        <w:t>Đ</w:t>
      </w:r>
      <w:r w:rsidRPr="00635A1A">
        <w:rPr>
          <w:b/>
        </w:rPr>
        <w:t>ỊNH</w:t>
      </w:r>
    </w:p>
    <w:p w:rsidR="00A33741" w:rsidRPr="0016056E" w:rsidRDefault="00635A1A" w:rsidP="00A33741">
      <w:pPr>
        <w:jc w:val="center"/>
      </w:pPr>
      <w:r w:rsidRPr="00635A1A">
        <w:t>N</w:t>
      </w:r>
      <w:r w:rsidRPr="00635A1A">
        <w:rPr>
          <w:rFonts w:hint="eastAsia"/>
        </w:rPr>
        <w:t>ă</w:t>
      </w:r>
      <w:r w:rsidRPr="00635A1A">
        <w:t xml:space="preserve">m: </w:t>
      </w:r>
      <w:r w:rsidRPr="00635A1A">
        <w:rPr>
          <w:rFonts w:hint="eastAsia"/>
        </w:rPr>
        <w:t>……</w:t>
      </w:r>
    </w:p>
    <w:p w:rsidR="00A33741" w:rsidRPr="0016056E" w:rsidRDefault="00635A1A" w:rsidP="00A33741">
      <w:pPr>
        <w:jc w:val="center"/>
      </w:pPr>
      <w:r w:rsidRPr="00635A1A">
        <w:t>Loại tài sản: ……</w:t>
      </w:r>
    </w:p>
    <w:tbl>
      <w:tblPr>
        <w:tblW w:w="494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80"/>
        <w:gridCol w:w="781"/>
        <w:gridCol w:w="903"/>
        <w:gridCol w:w="1501"/>
        <w:gridCol w:w="857"/>
        <w:gridCol w:w="1222"/>
        <w:gridCol w:w="955"/>
        <w:gridCol w:w="1144"/>
        <w:gridCol w:w="1428"/>
        <w:gridCol w:w="822"/>
        <w:gridCol w:w="1635"/>
        <w:gridCol w:w="755"/>
        <w:gridCol w:w="973"/>
        <w:gridCol w:w="961"/>
      </w:tblGrid>
      <w:tr w:rsidR="00D60173" w:rsidRPr="0016056E" w:rsidTr="00D60173">
        <w:trPr>
          <w:trHeight w:val="401"/>
          <w:jc w:val="center"/>
        </w:trPr>
        <w:tc>
          <w:tcPr>
            <w:tcW w:w="200" w:type="pct"/>
            <w:vMerge w:val="restart"/>
            <w:vAlign w:val="center"/>
          </w:tcPr>
          <w:p w:rsidR="00A33741" w:rsidRPr="0016056E" w:rsidRDefault="00635A1A" w:rsidP="00A33741">
            <w:pPr>
              <w:jc w:val="center"/>
            </w:pPr>
            <w:r w:rsidRPr="00635A1A">
              <w:t>Số TT</w:t>
            </w:r>
          </w:p>
        </w:tc>
        <w:tc>
          <w:tcPr>
            <w:tcW w:w="2536" w:type="pct"/>
            <w:gridSpan w:val="7"/>
            <w:vAlign w:val="center"/>
          </w:tcPr>
          <w:p w:rsidR="00A33741" w:rsidRPr="0016056E" w:rsidRDefault="00635A1A" w:rsidP="00A33741">
            <w:pPr>
              <w:jc w:val="center"/>
            </w:pPr>
            <w:r w:rsidRPr="00635A1A">
              <w:t>Ghi t</w:t>
            </w:r>
            <w:r w:rsidRPr="00635A1A">
              <w:rPr>
                <w:rFonts w:hint="eastAsia"/>
              </w:rPr>
              <w:t>ă</w:t>
            </w:r>
            <w:r w:rsidRPr="00635A1A">
              <w:t>ng TSC</w:t>
            </w:r>
            <w:r w:rsidRPr="00635A1A">
              <w:rPr>
                <w:rFonts w:hint="eastAsia"/>
              </w:rPr>
              <w:t>Đ</w:t>
            </w:r>
          </w:p>
        </w:tc>
        <w:tc>
          <w:tcPr>
            <w:tcW w:w="1338" w:type="pct"/>
            <w:gridSpan w:val="3"/>
            <w:vAlign w:val="center"/>
          </w:tcPr>
          <w:p w:rsidR="00A33741" w:rsidRPr="0016056E" w:rsidRDefault="00635A1A" w:rsidP="00A33741">
            <w:pPr>
              <w:jc w:val="center"/>
            </w:pPr>
            <w:r w:rsidRPr="00635A1A">
              <w:t>Khấu hao TSC</w:t>
            </w:r>
            <w:r w:rsidRPr="00635A1A">
              <w:rPr>
                <w:rFonts w:hint="eastAsia"/>
              </w:rPr>
              <w:t>Đ</w:t>
            </w:r>
          </w:p>
        </w:tc>
        <w:tc>
          <w:tcPr>
            <w:tcW w:w="926" w:type="pct"/>
            <w:gridSpan w:val="3"/>
            <w:vAlign w:val="center"/>
          </w:tcPr>
          <w:p w:rsidR="00A33741" w:rsidRPr="0016056E" w:rsidRDefault="00635A1A" w:rsidP="00A33741">
            <w:pPr>
              <w:jc w:val="center"/>
            </w:pPr>
            <w:r w:rsidRPr="00635A1A">
              <w:t>Ghi giảm TSC</w:t>
            </w:r>
            <w:r w:rsidRPr="00635A1A">
              <w:rPr>
                <w:rFonts w:hint="eastAsia"/>
              </w:rPr>
              <w:t>Đ</w:t>
            </w:r>
          </w:p>
        </w:tc>
      </w:tr>
      <w:tr w:rsidR="00FA500C" w:rsidRPr="0016056E" w:rsidTr="00D60173">
        <w:trPr>
          <w:trHeight w:val="141"/>
          <w:jc w:val="center"/>
        </w:trPr>
        <w:tc>
          <w:tcPr>
            <w:tcW w:w="200" w:type="pct"/>
            <w:vMerge/>
            <w:vAlign w:val="center"/>
          </w:tcPr>
          <w:p w:rsidR="00A33741" w:rsidRPr="0016056E" w:rsidRDefault="00A33741" w:rsidP="00A33741">
            <w:pPr>
              <w:jc w:val="center"/>
            </w:pPr>
          </w:p>
        </w:tc>
        <w:tc>
          <w:tcPr>
            <w:tcW w:w="580" w:type="pct"/>
            <w:gridSpan w:val="2"/>
            <w:vAlign w:val="center"/>
          </w:tcPr>
          <w:p w:rsidR="00A33741" w:rsidRPr="0016056E" w:rsidRDefault="00635A1A" w:rsidP="00A33741">
            <w:pPr>
              <w:jc w:val="center"/>
            </w:pPr>
            <w:r w:rsidRPr="00635A1A">
              <w:t>Chứng từ</w:t>
            </w:r>
          </w:p>
        </w:tc>
        <w:tc>
          <w:tcPr>
            <w:tcW w:w="517" w:type="pct"/>
            <w:vMerge w:val="restart"/>
            <w:vAlign w:val="center"/>
          </w:tcPr>
          <w:p w:rsidR="00A33741" w:rsidRPr="0016056E" w:rsidRDefault="00635A1A" w:rsidP="00A33741">
            <w:pPr>
              <w:jc w:val="center"/>
            </w:pPr>
            <w:r w:rsidRPr="00635A1A">
              <w:t xml:space="preserve">Tên, </w:t>
            </w:r>
            <w:r w:rsidRPr="00635A1A">
              <w:rPr>
                <w:rFonts w:hint="eastAsia"/>
              </w:rPr>
              <w:t>đ</w:t>
            </w:r>
            <w:r w:rsidRPr="00635A1A">
              <w:t xml:space="preserve">ặc </w:t>
            </w:r>
            <w:r w:rsidRPr="00635A1A">
              <w:rPr>
                <w:rFonts w:hint="eastAsia"/>
              </w:rPr>
              <w:t>đ</w:t>
            </w:r>
            <w:r w:rsidRPr="00635A1A">
              <w:t>iểm, ký hiệu TSC</w:t>
            </w:r>
            <w:r w:rsidRPr="00635A1A">
              <w:rPr>
                <w:rFonts w:hint="eastAsia"/>
              </w:rPr>
              <w:t>Đ</w:t>
            </w:r>
          </w:p>
        </w:tc>
        <w:tc>
          <w:tcPr>
            <w:tcW w:w="295" w:type="pct"/>
            <w:vMerge w:val="restart"/>
            <w:vAlign w:val="center"/>
          </w:tcPr>
          <w:p w:rsidR="00A33741" w:rsidRPr="0016056E" w:rsidRDefault="00635A1A" w:rsidP="00A33741">
            <w:pPr>
              <w:jc w:val="center"/>
            </w:pPr>
            <w:r w:rsidRPr="00635A1A">
              <w:t>N</w:t>
            </w:r>
            <w:r w:rsidRPr="00635A1A">
              <w:rPr>
                <w:rFonts w:hint="eastAsia"/>
              </w:rPr>
              <w:t>ư</w:t>
            </w:r>
            <w:r w:rsidRPr="00635A1A">
              <w:t>ớc sản xuất</w:t>
            </w:r>
          </w:p>
        </w:tc>
        <w:tc>
          <w:tcPr>
            <w:tcW w:w="421" w:type="pct"/>
            <w:vMerge w:val="restart"/>
            <w:vAlign w:val="center"/>
          </w:tcPr>
          <w:p w:rsidR="00A33741" w:rsidRPr="0016056E" w:rsidRDefault="00635A1A" w:rsidP="00A33741">
            <w:pPr>
              <w:jc w:val="center"/>
            </w:pPr>
            <w:r w:rsidRPr="00635A1A">
              <w:t>Tháng, n</w:t>
            </w:r>
            <w:r w:rsidRPr="00635A1A">
              <w:rPr>
                <w:rFonts w:hint="eastAsia"/>
              </w:rPr>
              <w:t>ă</w:t>
            </w:r>
            <w:r w:rsidRPr="00635A1A">
              <w:t xml:space="preserve">m </w:t>
            </w:r>
            <w:r w:rsidRPr="00635A1A">
              <w:rPr>
                <w:rFonts w:hint="eastAsia"/>
              </w:rPr>
              <w:t>đư</w:t>
            </w:r>
            <w:r w:rsidRPr="00635A1A">
              <w:t>a vào sử dụng</w:t>
            </w:r>
          </w:p>
        </w:tc>
        <w:tc>
          <w:tcPr>
            <w:tcW w:w="329" w:type="pct"/>
            <w:vMerge w:val="restart"/>
            <w:vAlign w:val="center"/>
          </w:tcPr>
          <w:p w:rsidR="00A33741" w:rsidRPr="0016056E" w:rsidRDefault="00635A1A" w:rsidP="00A33741">
            <w:pPr>
              <w:jc w:val="center"/>
            </w:pPr>
            <w:r w:rsidRPr="00635A1A">
              <w:t>Số hiệu TSC</w:t>
            </w:r>
            <w:r w:rsidRPr="00635A1A">
              <w:rPr>
                <w:rFonts w:hint="eastAsia"/>
              </w:rPr>
              <w:t>Đ</w:t>
            </w:r>
          </w:p>
        </w:tc>
        <w:tc>
          <w:tcPr>
            <w:tcW w:w="394" w:type="pct"/>
            <w:vMerge w:val="restart"/>
            <w:vAlign w:val="center"/>
          </w:tcPr>
          <w:p w:rsidR="00A33741" w:rsidRPr="0016056E" w:rsidRDefault="00635A1A" w:rsidP="00A33741">
            <w:pPr>
              <w:jc w:val="center"/>
            </w:pPr>
            <w:r w:rsidRPr="00635A1A">
              <w:t>Nguyên giá TSC</w:t>
            </w:r>
            <w:r w:rsidRPr="00635A1A">
              <w:rPr>
                <w:rFonts w:hint="eastAsia"/>
              </w:rPr>
              <w:t>Đ</w:t>
            </w:r>
          </w:p>
        </w:tc>
        <w:tc>
          <w:tcPr>
            <w:tcW w:w="775" w:type="pct"/>
            <w:gridSpan w:val="2"/>
            <w:vAlign w:val="center"/>
          </w:tcPr>
          <w:p w:rsidR="00A33741" w:rsidRPr="0016056E" w:rsidRDefault="00635A1A" w:rsidP="00A33741">
            <w:pPr>
              <w:jc w:val="center"/>
            </w:pPr>
            <w:r w:rsidRPr="00635A1A">
              <w:t>Khấu hao</w:t>
            </w:r>
          </w:p>
        </w:tc>
        <w:tc>
          <w:tcPr>
            <w:tcW w:w="563" w:type="pct"/>
            <w:vMerge w:val="restart"/>
            <w:vAlign w:val="center"/>
          </w:tcPr>
          <w:p w:rsidR="00A33741" w:rsidRPr="0016056E" w:rsidRDefault="00635A1A" w:rsidP="00A33741">
            <w:pPr>
              <w:jc w:val="center"/>
            </w:pPr>
            <w:r w:rsidRPr="00635A1A">
              <w:t xml:space="preserve">Khấu hao </w:t>
            </w:r>
            <w:r w:rsidRPr="00635A1A">
              <w:rPr>
                <w:rFonts w:hint="eastAsia"/>
              </w:rPr>
              <w:t>đã</w:t>
            </w:r>
            <w:r w:rsidRPr="00635A1A">
              <w:t xml:space="preserve"> tính </w:t>
            </w:r>
            <w:r w:rsidRPr="00635A1A">
              <w:rPr>
                <w:rFonts w:hint="eastAsia"/>
              </w:rPr>
              <w:t>đ</w:t>
            </w:r>
            <w:r w:rsidRPr="00635A1A">
              <w:t>ến khi ghi giảm TSC</w:t>
            </w:r>
            <w:r w:rsidRPr="00635A1A">
              <w:rPr>
                <w:rFonts w:hint="eastAsia"/>
              </w:rPr>
              <w:t>Đ</w:t>
            </w:r>
          </w:p>
        </w:tc>
        <w:tc>
          <w:tcPr>
            <w:tcW w:w="595" w:type="pct"/>
            <w:gridSpan w:val="2"/>
            <w:vAlign w:val="center"/>
          </w:tcPr>
          <w:p w:rsidR="00A33741" w:rsidRPr="0016056E" w:rsidRDefault="00635A1A" w:rsidP="00A33741">
            <w:pPr>
              <w:jc w:val="center"/>
            </w:pPr>
            <w:r w:rsidRPr="00635A1A">
              <w:t>Chứng từ</w:t>
            </w:r>
          </w:p>
        </w:tc>
        <w:tc>
          <w:tcPr>
            <w:tcW w:w="331" w:type="pct"/>
            <w:vMerge w:val="restart"/>
            <w:vAlign w:val="center"/>
          </w:tcPr>
          <w:p w:rsidR="00A33741" w:rsidRPr="0016056E" w:rsidRDefault="00635A1A" w:rsidP="00A33741">
            <w:pPr>
              <w:jc w:val="center"/>
            </w:pPr>
            <w:r w:rsidRPr="00635A1A">
              <w:t>Lý do giảm TSC</w:t>
            </w:r>
            <w:r w:rsidRPr="00635A1A">
              <w:rPr>
                <w:rFonts w:hint="eastAsia"/>
              </w:rPr>
              <w:t>Đ</w:t>
            </w:r>
          </w:p>
        </w:tc>
      </w:tr>
      <w:tr w:rsidR="00FA500C" w:rsidRPr="0016056E" w:rsidTr="00D60173">
        <w:trPr>
          <w:trHeight w:val="141"/>
          <w:jc w:val="center"/>
        </w:trPr>
        <w:tc>
          <w:tcPr>
            <w:tcW w:w="200" w:type="pct"/>
            <w:vMerge/>
            <w:vAlign w:val="center"/>
          </w:tcPr>
          <w:p w:rsidR="00A33741" w:rsidRPr="0016056E" w:rsidRDefault="00A33741" w:rsidP="00A33741">
            <w:pPr>
              <w:jc w:val="center"/>
            </w:pPr>
          </w:p>
        </w:tc>
        <w:tc>
          <w:tcPr>
            <w:tcW w:w="269" w:type="pct"/>
            <w:vAlign w:val="center"/>
          </w:tcPr>
          <w:p w:rsidR="00A33741" w:rsidRPr="0016056E" w:rsidRDefault="00635A1A" w:rsidP="00A33741">
            <w:pPr>
              <w:jc w:val="center"/>
            </w:pPr>
            <w:r w:rsidRPr="00635A1A">
              <w:t>Số hiệu</w:t>
            </w:r>
          </w:p>
        </w:tc>
        <w:tc>
          <w:tcPr>
            <w:tcW w:w="311" w:type="pct"/>
            <w:vAlign w:val="center"/>
          </w:tcPr>
          <w:p w:rsidR="00A33741" w:rsidRPr="0016056E" w:rsidRDefault="00635A1A" w:rsidP="00A33741">
            <w:pPr>
              <w:jc w:val="center"/>
            </w:pPr>
            <w:r w:rsidRPr="00635A1A">
              <w:t>Ngày, tháng</w:t>
            </w:r>
          </w:p>
        </w:tc>
        <w:tc>
          <w:tcPr>
            <w:tcW w:w="517" w:type="pct"/>
            <w:vMerge/>
            <w:vAlign w:val="center"/>
          </w:tcPr>
          <w:p w:rsidR="00A33741" w:rsidRPr="0016056E" w:rsidRDefault="00A33741" w:rsidP="00A33741">
            <w:pPr>
              <w:jc w:val="center"/>
            </w:pPr>
          </w:p>
        </w:tc>
        <w:tc>
          <w:tcPr>
            <w:tcW w:w="295" w:type="pct"/>
            <w:vMerge/>
            <w:vAlign w:val="center"/>
          </w:tcPr>
          <w:p w:rsidR="00A33741" w:rsidRPr="0016056E" w:rsidRDefault="00A33741" w:rsidP="00A33741">
            <w:pPr>
              <w:jc w:val="center"/>
            </w:pPr>
          </w:p>
        </w:tc>
        <w:tc>
          <w:tcPr>
            <w:tcW w:w="421" w:type="pct"/>
            <w:vMerge/>
            <w:vAlign w:val="center"/>
          </w:tcPr>
          <w:p w:rsidR="00A33741" w:rsidRPr="0016056E" w:rsidRDefault="00A33741" w:rsidP="00A33741">
            <w:pPr>
              <w:jc w:val="center"/>
            </w:pPr>
          </w:p>
        </w:tc>
        <w:tc>
          <w:tcPr>
            <w:tcW w:w="329" w:type="pct"/>
            <w:vMerge/>
            <w:vAlign w:val="center"/>
          </w:tcPr>
          <w:p w:rsidR="00A33741" w:rsidRPr="0016056E" w:rsidRDefault="00A33741" w:rsidP="00A33741">
            <w:pPr>
              <w:jc w:val="center"/>
            </w:pPr>
          </w:p>
        </w:tc>
        <w:tc>
          <w:tcPr>
            <w:tcW w:w="394" w:type="pct"/>
            <w:vMerge/>
            <w:vAlign w:val="center"/>
          </w:tcPr>
          <w:p w:rsidR="00A33741" w:rsidRPr="0016056E" w:rsidRDefault="00A33741" w:rsidP="00A33741">
            <w:pPr>
              <w:jc w:val="center"/>
            </w:pPr>
          </w:p>
        </w:tc>
        <w:tc>
          <w:tcPr>
            <w:tcW w:w="492" w:type="pct"/>
            <w:vAlign w:val="center"/>
          </w:tcPr>
          <w:p w:rsidR="00A33741" w:rsidRPr="0016056E" w:rsidRDefault="00635A1A" w:rsidP="00A33741">
            <w:pPr>
              <w:jc w:val="center"/>
            </w:pPr>
            <w:r w:rsidRPr="00635A1A">
              <w:t>Tỷ lệ (%) khấu hao</w:t>
            </w:r>
          </w:p>
        </w:tc>
        <w:tc>
          <w:tcPr>
            <w:tcW w:w="283" w:type="pct"/>
            <w:vAlign w:val="center"/>
          </w:tcPr>
          <w:p w:rsidR="00A33741" w:rsidRPr="0016056E" w:rsidRDefault="00635A1A" w:rsidP="00A33741">
            <w:pPr>
              <w:jc w:val="center"/>
            </w:pPr>
            <w:r w:rsidRPr="00635A1A">
              <w:t>Mức khấu hao</w:t>
            </w:r>
          </w:p>
        </w:tc>
        <w:tc>
          <w:tcPr>
            <w:tcW w:w="563" w:type="pct"/>
            <w:vMerge/>
            <w:vAlign w:val="center"/>
          </w:tcPr>
          <w:p w:rsidR="00A33741" w:rsidRPr="0016056E" w:rsidRDefault="00A33741" w:rsidP="00A33741">
            <w:pPr>
              <w:jc w:val="center"/>
            </w:pPr>
          </w:p>
        </w:tc>
        <w:tc>
          <w:tcPr>
            <w:tcW w:w="260" w:type="pct"/>
            <w:vAlign w:val="center"/>
          </w:tcPr>
          <w:p w:rsidR="00A33741" w:rsidRPr="0016056E" w:rsidRDefault="00635A1A" w:rsidP="00A33741">
            <w:pPr>
              <w:jc w:val="center"/>
            </w:pPr>
            <w:r w:rsidRPr="00635A1A">
              <w:t>Số hiệu</w:t>
            </w:r>
          </w:p>
        </w:tc>
        <w:tc>
          <w:tcPr>
            <w:tcW w:w="335" w:type="pct"/>
            <w:vAlign w:val="center"/>
          </w:tcPr>
          <w:p w:rsidR="00A33741" w:rsidRPr="0016056E" w:rsidRDefault="00635A1A" w:rsidP="00A33741">
            <w:pPr>
              <w:jc w:val="center"/>
            </w:pPr>
            <w:r w:rsidRPr="00635A1A">
              <w:t>Ngày, tháng, n</w:t>
            </w:r>
            <w:r w:rsidRPr="00635A1A">
              <w:rPr>
                <w:rFonts w:hint="eastAsia"/>
              </w:rPr>
              <w:t>ă</w:t>
            </w:r>
            <w:r w:rsidRPr="00635A1A">
              <w:t>m</w:t>
            </w:r>
          </w:p>
        </w:tc>
        <w:tc>
          <w:tcPr>
            <w:tcW w:w="331" w:type="pct"/>
            <w:vMerge/>
            <w:vAlign w:val="center"/>
          </w:tcPr>
          <w:p w:rsidR="00A33741" w:rsidRPr="0016056E" w:rsidRDefault="00A33741" w:rsidP="00A33741">
            <w:pPr>
              <w:jc w:val="center"/>
            </w:pPr>
          </w:p>
        </w:tc>
      </w:tr>
      <w:tr w:rsidR="00FA500C" w:rsidRPr="0016056E" w:rsidTr="00D60173">
        <w:trPr>
          <w:trHeight w:val="401"/>
          <w:jc w:val="center"/>
        </w:trPr>
        <w:tc>
          <w:tcPr>
            <w:tcW w:w="200" w:type="pct"/>
            <w:vAlign w:val="center"/>
          </w:tcPr>
          <w:p w:rsidR="00A33741" w:rsidRPr="0016056E" w:rsidRDefault="00635A1A" w:rsidP="00A33741">
            <w:pPr>
              <w:jc w:val="center"/>
            </w:pPr>
            <w:r w:rsidRPr="00635A1A">
              <w:t>A</w:t>
            </w:r>
          </w:p>
        </w:tc>
        <w:tc>
          <w:tcPr>
            <w:tcW w:w="269" w:type="pct"/>
            <w:vAlign w:val="center"/>
          </w:tcPr>
          <w:p w:rsidR="00A33741" w:rsidRPr="0016056E" w:rsidRDefault="00635A1A" w:rsidP="00A33741">
            <w:pPr>
              <w:jc w:val="center"/>
            </w:pPr>
            <w:r w:rsidRPr="00635A1A">
              <w:t>B</w:t>
            </w:r>
          </w:p>
        </w:tc>
        <w:tc>
          <w:tcPr>
            <w:tcW w:w="311" w:type="pct"/>
            <w:vAlign w:val="center"/>
          </w:tcPr>
          <w:p w:rsidR="00A33741" w:rsidRPr="0016056E" w:rsidRDefault="00635A1A" w:rsidP="00A33741">
            <w:pPr>
              <w:jc w:val="center"/>
            </w:pPr>
            <w:r w:rsidRPr="00635A1A">
              <w:t>C</w:t>
            </w:r>
          </w:p>
        </w:tc>
        <w:tc>
          <w:tcPr>
            <w:tcW w:w="517" w:type="pct"/>
            <w:vAlign w:val="center"/>
          </w:tcPr>
          <w:p w:rsidR="00A33741" w:rsidRPr="0016056E" w:rsidRDefault="00635A1A" w:rsidP="00A33741">
            <w:pPr>
              <w:jc w:val="center"/>
            </w:pPr>
            <w:r w:rsidRPr="00635A1A">
              <w:t>D</w:t>
            </w:r>
          </w:p>
        </w:tc>
        <w:tc>
          <w:tcPr>
            <w:tcW w:w="295" w:type="pct"/>
            <w:vAlign w:val="center"/>
          </w:tcPr>
          <w:p w:rsidR="00A33741" w:rsidRPr="0016056E" w:rsidRDefault="00635A1A" w:rsidP="00A33741">
            <w:pPr>
              <w:jc w:val="center"/>
            </w:pPr>
            <w:r w:rsidRPr="00635A1A">
              <w:t>E</w:t>
            </w:r>
          </w:p>
        </w:tc>
        <w:tc>
          <w:tcPr>
            <w:tcW w:w="421" w:type="pct"/>
            <w:vAlign w:val="center"/>
          </w:tcPr>
          <w:p w:rsidR="00A33741" w:rsidRPr="0016056E" w:rsidRDefault="00635A1A" w:rsidP="00A33741">
            <w:pPr>
              <w:jc w:val="center"/>
            </w:pPr>
            <w:r w:rsidRPr="00635A1A">
              <w:t>G</w:t>
            </w:r>
          </w:p>
        </w:tc>
        <w:tc>
          <w:tcPr>
            <w:tcW w:w="329" w:type="pct"/>
            <w:vAlign w:val="center"/>
          </w:tcPr>
          <w:p w:rsidR="00A33741" w:rsidRPr="0016056E" w:rsidRDefault="00635A1A" w:rsidP="00A33741">
            <w:pPr>
              <w:jc w:val="center"/>
            </w:pPr>
            <w:r w:rsidRPr="00635A1A">
              <w:t>H</w:t>
            </w:r>
          </w:p>
        </w:tc>
        <w:tc>
          <w:tcPr>
            <w:tcW w:w="394" w:type="pct"/>
            <w:vAlign w:val="center"/>
          </w:tcPr>
          <w:p w:rsidR="00A33741" w:rsidRPr="0016056E" w:rsidRDefault="00635A1A" w:rsidP="00A33741">
            <w:pPr>
              <w:jc w:val="center"/>
            </w:pPr>
            <w:r w:rsidRPr="00635A1A">
              <w:t>1</w:t>
            </w:r>
          </w:p>
        </w:tc>
        <w:tc>
          <w:tcPr>
            <w:tcW w:w="492" w:type="pct"/>
            <w:vAlign w:val="center"/>
          </w:tcPr>
          <w:p w:rsidR="00A33741" w:rsidRPr="0016056E" w:rsidRDefault="00635A1A" w:rsidP="00A33741">
            <w:pPr>
              <w:jc w:val="center"/>
            </w:pPr>
            <w:r w:rsidRPr="00635A1A">
              <w:t>2</w:t>
            </w:r>
          </w:p>
        </w:tc>
        <w:tc>
          <w:tcPr>
            <w:tcW w:w="283" w:type="pct"/>
            <w:vAlign w:val="center"/>
          </w:tcPr>
          <w:p w:rsidR="00A33741" w:rsidRPr="0016056E" w:rsidRDefault="00635A1A" w:rsidP="00A33741">
            <w:pPr>
              <w:jc w:val="center"/>
            </w:pPr>
            <w:r w:rsidRPr="00635A1A">
              <w:t>3</w:t>
            </w:r>
          </w:p>
        </w:tc>
        <w:tc>
          <w:tcPr>
            <w:tcW w:w="563" w:type="pct"/>
            <w:vAlign w:val="center"/>
          </w:tcPr>
          <w:p w:rsidR="00A33741" w:rsidRPr="0016056E" w:rsidRDefault="00635A1A" w:rsidP="00A33741">
            <w:pPr>
              <w:jc w:val="center"/>
            </w:pPr>
            <w:r w:rsidRPr="00635A1A">
              <w:t>4</w:t>
            </w:r>
          </w:p>
        </w:tc>
        <w:tc>
          <w:tcPr>
            <w:tcW w:w="260" w:type="pct"/>
            <w:vAlign w:val="center"/>
          </w:tcPr>
          <w:p w:rsidR="00A33741" w:rsidRPr="0016056E" w:rsidRDefault="00635A1A" w:rsidP="00A33741">
            <w:pPr>
              <w:jc w:val="center"/>
            </w:pPr>
            <w:r w:rsidRPr="00635A1A">
              <w:t>I</w:t>
            </w:r>
          </w:p>
        </w:tc>
        <w:tc>
          <w:tcPr>
            <w:tcW w:w="335" w:type="pct"/>
            <w:vAlign w:val="center"/>
          </w:tcPr>
          <w:p w:rsidR="00A33741" w:rsidRPr="0016056E" w:rsidRDefault="00635A1A" w:rsidP="00A33741">
            <w:pPr>
              <w:jc w:val="center"/>
            </w:pPr>
            <w:r w:rsidRPr="00635A1A">
              <w:t>K</w:t>
            </w:r>
          </w:p>
        </w:tc>
        <w:tc>
          <w:tcPr>
            <w:tcW w:w="331" w:type="pct"/>
            <w:vAlign w:val="center"/>
          </w:tcPr>
          <w:p w:rsidR="00A33741" w:rsidRPr="0016056E" w:rsidRDefault="00635A1A" w:rsidP="00A33741">
            <w:pPr>
              <w:jc w:val="center"/>
            </w:pPr>
            <w:r w:rsidRPr="00635A1A">
              <w:t>L</w:t>
            </w:r>
          </w:p>
        </w:tc>
      </w:tr>
      <w:tr w:rsidR="00FA500C" w:rsidRPr="0016056E" w:rsidTr="00D60173">
        <w:trPr>
          <w:trHeight w:val="380"/>
          <w:jc w:val="center"/>
        </w:trPr>
        <w:tc>
          <w:tcPr>
            <w:tcW w:w="200" w:type="pct"/>
            <w:tcBorders>
              <w:bottom w:val="nil"/>
            </w:tcBorders>
          </w:tcPr>
          <w:p w:rsidR="00A33741" w:rsidRPr="0016056E" w:rsidRDefault="00A33741" w:rsidP="00A33741">
            <w:pPr>
              <w:jc w:val="center"/>
            </w:pPr>
          </w:p>
        </w:tc>
        <w:tc>
          <w:tcPr>
            <w:tcW w:w="269" w:type="pct"/>
            <w:tcBorders>
              <w:bottom w:val="nil"/>
            </w:tcBorders>
          </w:tcPr>
          <w:p w:rsidR="00A33741" w:rsidRPr="0016056E" w:rsidRDefault="00A33741" w:rsidP="00A33741">
            <w:pPr>
              <w:jc w:val="center"/>
            </w:pPr>
          </w:p>
        </w:tc>
        <w:tc>
          <w:tcPr>
            <w:tcW w:w="311" w:type="pct"/>
            <w:tcBorders>
              <w:bottom w:val="nil"/>
            </w:tcBorders>
          </w:tcPr>
          <w:p w:rsidR="00A33741" w:rsidRPr="0016056E" w:rsidRDefault="00A33741" w:rsidP="00A33741">
            <w:pPr>
              <w:jc w:val="center"/>
            </w:pPr>
          </w:p>
        </w:tc>
        <w:tc>
          <w:tcPr>
            <w:tcW w:w="517" w:type="pct"/>
            <w:tcBorders>
              <w:bottom w:val="nil"/>
            </w:tcBorders>
          </w:tcPr>
          <w:p w:rsidR="00A33741" w:rsidRPr="0016056E" w:rsidRDefault="00A33741" w:rsidP="00A33741">
            <w:pPr>
              <w:jc w:val="center"/>
            </w:pPr>
          </w:p>
        </w:tc>
        <w:tc>
          <w:tcPr>
            <w:tcW w:w="295" w:type="pct"/>
            <w:tcBorders>
              <w:bottom w:val="nil"/>
            </w:tcBorders>
          </w:tcPr>
          <w:p w:rsidR="00A33741" w:rsidRPr="0016056E" w:rsidRDefault="00A33741" w:rsidP="00A33741">
            <w:pPr>
              <w:jc w:val="center"/>
            </w:pPr>
          </w:p>
        </w:tc>
        <w:tc>
          <w:tcPr>
            <w:tcW w:w="421" w:type="pct"/>
            <w:tcBorders>
              <w:bottom w:val="nil"/>
            </w:tcBorders>
          </w:tcPr>
          <w:p w:rsidR="00A33741" w:rsidRPr="0016056E" w:rsidRDefault="00A33741" w:rsidP="00A33741">
            <w:pPr>
              <w:jc w:val="center"/>
            </w:pPr>
          </w:p>
        </w:tc>
        <w:tc>
          <w:tcPr>
            <w:tcW w:w="329" w:type="pct"/>
            <w:tcBorders>
              <w:bottom w:val="nil"/>
            </w:tcBorders>
          </w:tcPr>
          <w:p w:rsidR="00A33741" w:rsidRPr="0016056E" w:rsidRDefault="00A33741" w:rsidP="00A33741">
            <w:pPr>
              <w:jc w:val="center"/>
            </w:pPr>
          </w:p>
        </w:tc>
        <w:tc>
          <w:tcPr>
            <w:tcW w:w="394" w:type="pct"/>
            <w:tcBorders>
              <w:bottom w:val="nil"/>
            </w:tcBorders>
          </w:tcPr>
          <w:p w:rsidR="00A33741" w:rsidRPr="0016056E" w:rsidRDefault="00A33741" w:rsidP="00A33741">
            <w:pPr>
              <w:jc w:val="center"/>
            </w:pPr>
          </w:p>
        </w:tc>
        <w:tc>
          <w:tcPr>
            <w:tcW w:w="492" w:type="pct"/>
            <w:tcBorders>
              <w:bottom w:val="nil"/>
            </w:tcBorders>
          </w:tcPr>
          <w:p w:rsidR="00A33741" w:rsidRPr="0016056E" w:rsidRDefault="00A33741" w:rsidP="00A33741">
            <w:pPr>
              <w:jc w:val="center"/>
            </w:pPr>
          </w:p>
        </w:tc>
        <w:tc>
          <w:tcPr>
            <w:tcW w:w="283" w:type="pct"/>
            <w:tcBorders>
              <w:bottom w:val="nil"/>
            </w:tcBorders>
          </w:tcPr>
          <w:p w:rsidR="00A33741" w:rsidRPr="0016056E" w:rsidRDefault="00A33741" w:rsidP="00A33741">
            <w:pPr>
              <w:jc w:val="center"/>
            </w:pPr>
          </w:p>
        </w:tc>
        <w:tc>
          <w:tcPr>
            <w:tcW w:w="563" w:type="pct"/>
            <w:tcBorders>
              <w:bottom w:val="nil"/>
            </w:tcBorders>
          </w:tcPr>
          <w:p w:rsidR="00A33741" w:rsidRPr="0016056E" w:rsidRDefault="00A33741" w:rsidP="00A33741">
            <w:pPr>
              <w:jc w:val="center"/>
            </w:pPr>
          </w:p>
        </w:tc>
        <w:tc>
          <w:tcPr>
            <w:tcW w:w="260" w:type="pct"/>
            <w:tcBorders>
              <w:bottom w:val="nil"/>
            </w:tcBorders>
          </w:tcPr>
          <w:p w:rsidR="00A33741" w:rsidRPr="0016056E" w:rsidRDefault="00A33741" w:rsidP="00A33741">
            <w:pPr>
              <w:jc w:val="center"/>
            </w:pPr>
          </w:p>
        </w:tc>
        <w:tc>
          <w:tcPr>
            <w:tcW w:w="335" w:type="pct"/>
            <w:tcBorders>
              <w:bottom w:val="nil"/>
            </w:tcBorders>
          </w:tcPr>
          <w:p w:rsidR="00A33741" w:rsidRPr="0016056E" w:rsidRDefault="00A33741" w:rsidP="00A33741">
            <w:pPr>
              <w:jc w:val="center"/>
            </w:pPr>
          </w:p>
        </w:tc>
        <w:tc>
          <w:tcPr>
            <w:tcW w:w="331" w:type="pct"/>
            <w:tcBorders>
              <w:bottom w:val="nil"/>
            </w:tcBorders>
          </w:tcPr>
          <w:p w:rsidR="00A33741" w:rsidRPr="0016056E" w:rsidRDefault="00A33741" w:rsidP="00A33741">
            <w:pPr>
              <w:jc w:val="center"/>
            </w:pPr>
          </w:p>
        </w:tc>
      </w:tr>
      <w:tr w:rsidR="00FA500C" w:rsidRPr="0016056E" w:rsidTr="00D60173">
        <w:trPr>
          <w:trHeight w:val="401"/>
          <w:jc w:val="center"/>
        </w:trPr>
        <w:tc>
          <w:tcPr>
            <w:tcW w:w="200" w:type="pct"/>
            <w:tcBorders>
              <w:top w:val="nil"/>
              <w:bottom w:val="nil"/>
            </w:tcBorders>
          </w:tcPr>
          <w:p w:rsidR="00A33741" w:rsidRPr="0016056E" w:rsidRDefault="00A33741" w:rsidP="00A33741">
            <w:pPr>
              <w:jc w:val="center"/>
            </w:pPr>
          </w:p>
        </w:tc>
        <w:tc>
          <w:tcPr>
            <w:tcW w:w="269" w:type="pct"/>
            <w:tcBorders>
              <w:top w:val="nil"/>
              <w:bottom w:val="nil"/>
            </w:tcBorders>
          </w:tcPr>
          <w:p w:rsidR="00A33741" w:rsidRPr="0016056E" w:rsidRDefault="00A33741" w:rsidP="00A33741">
            <w:pPr>
              <w:jc w:val="center"/>
            </w:pPr>
          </w:p>
        </w:tc>
        <w:tc>
          <w:tcPr>
            <w:tcW w:w="311" w:type="pct"/>
            <w:tcBorders>
              <w:top w:val="nil"/>
              <w:bottom w:val="nil"/>
            </w:tcBorders>
          </w:tcPr>
          <w:p w:rsidR="00A33741" w:rsidRPr="0016056E" w:rsidRDefault="00A33741" w:rsidP="00A33741">
            <w:pPr>
              <w:jc w:val="center"/>
            </w:pPr>
          </w:p>
        </w:tc>
        <w:tc>
          <w:tcPr>
            <w:tcW w:w="517" w:type="pct"/>
            <w:tcBorders>
              <w:top w:val="nil"/>
            </w:tcBorders>
          </w:tcPr>
          <w:p w:rsidR="00A33741" w:rsidRPr="0016056E" w:rsidRDefault="00A33741" w:rsidP="00A33741">
            <w:pPr>
              <w:jc w:val="center"/>
            </w:pPr>
          </w:p>
        </w:tc>
        <w:tc>
          <w:tcPr>
            <w:tcW w:w="295" w:type="pct"/>
            <w:tcBorders>
              <w:top w:val="nil"/>
            </w:tcBorders>
          </w:tcPr>
          <w:p w:rsidR="00A33741" w:rsidRPr="0016056E" w:rsidRDefault="00A33741" w:rsidP="00A33741">
            <w:pPr>
              <w:jc w:val="center"/>
            </w:pPr>
          </w:p>
        </w:tc>
        <w:tc>
          <w:tcPr>
            <w:tcW w:w="421" w:type="pct"/>
            <w:tcBorders>
              <w:top w:val="nil"/>
            </w:tcBorders>
          </w:tcPr>
          <w:p w:rsidR="00A33741" w:rsidRPr="0016056E" w:rsidRDefault="00A33741" w:rsidP="00A33741">
            <w:pPr>
              <w:jc w:val="center"/>
            </w:pPr>
          </w:p>
        </w:tc>
        <w:tc>
          <w:tcPr>
            <w:tcW w:w="329" w:type="pct"/>
            <w:tcBorders>
              <w:top w:val="nil"/>
            </w:tcBorders>
          </w:tcPr>
          <w:p w:rsidR="00A33741" w:rsidRPr="0016056E" w:rsidRDefault="00A33741" w:rsidP="00A33741">
            <w:pPr>
              <w:jc w:val="center"/>
            </w:pPr>
          </w:p>
        </w:tc>
        <w:tc>
          <w:tcPr>
            <w:tcW w:w="394" w:type="pct"/>
            <w:tcBorders>
              <w:top w:val="nil"/>
            </w:tcBorders>
          </w:tcPr>
          <w:p w:rsidR="00A33741" w:rsidRPr="0016056E" w:rsidRDefault="00A33741" w:rsidP="00A33741">
            <w:pPr>
              <w:jc w:val="center"/>
            </w:pPr>
          </w:p>
        </w:tc>
        <w:tc>
          <w:tcPr>
            <w:tcW w:w="492" w:type="pct"/>
            <w:tcBorders>
              <w:top w:val="nil"/>
            </w:tcBorders>
          </w:tcPr>
          <w:p w:rsidR="00A33741" w:rsidRPr="0016056E" w:rsidRDefault="00A33741" w:rsidP="00A33741">
            <w:pPr>
              <w:jc w:val="center"/>
            </w:pPr>
          </w:p>
        </w:tc>
        <w:tc>
          <w:tcPr>
            <w:tcW w:w="283" w:type="pct"/>
            <w:tcBorders>
              <w:top w:val="nil"/>
            </w:tcBorders>
          </w:tcPr>
          <w:p w:rsidR="00A33741" w:rsidRPr="0016056E" w:rsidRDefault="00A33741" w:rsidP="00A33741">
            <w:pPr>
              <w:jc w:val="center"/>
            </w:pPr>
          </w:p>
        </w:tc>
        <w:tc>
          <w:tcPr>
            <w:tcW w:w="563" w:type="pct"/>
            <w:tcBorders>
              <w:top w:val="nil"/>
            </w:tcBorders>
          </w:tcPr>
          <w:p w:rsidR="00A33741" w:rsidRPr="0016056E" w:rsidRDefault="00A33741" w:rsidP="00A33741">
            <w:pPr>
              <w:jc w:val="center"/>
            </w:pPr>
          </w:p>
        </w:tc>
        <w:tc>
          <w:tcPr>
            <w:tcW w:w="260" w:type="pct"/>
            <w:tcBorders>
              <w:top w:val="nil"/>
            </w:tcBorders>
          </w:tcPr>
          <w:p w:rsidR="00A33741" w:rsidRPr="0016056E" w:rsidRDefault="00A33741" w:rsidP="00A33741">
            <w:pPr>
              <w:jc w:val="center"/>
            </w:pPr>
          </w:p>
        </w:tc>
        <w:tc>
          <w:tcPr>
            <w:tcW w:w="335" w:type="pct"/>
            <w:tcBorders>
              <w:top w:val="nil"/>
            </w:tcBorders>
          </w:tcPr>
          <w:p w:rsidR="00A33741" w:rsidRPr="0016056E" w:rsidRDefault="00A33741" w:rsidP="00A33741">
            <w:pPr>
              <w:jc w:val="center"/>
            </w:pPr>
          </w:p>
        </w:tc>
        <w:tc>
          <w:tcPr>
            <w:tcW w:w="331" w:type="pct"/>
            <w:tcBorders>
              <w:top w:val="nil"/>
            </w:tcBorders>
          </w:tcPr>
          <w:p w:rsidR="00A33741" w:rsidRPr="0016056E" w:rsidRDefault="00A33741" w:rsidP="00A33741">
            <w:pPr>
              <w:jc w:val="center"/>
            </w:pPr>
          </w:p>
        </w:tc>
      </w:tr>
      <w:tr w:rsidR="00FA500C" w:rsidRPr="0016056E" w:rsidTr="00D60173">
        <w:trPr>
          <w:trHeight w:val="422"/>
          <w:jc w:val="center"/>
        </w:trPr>
        <w:tc>
          <w:tcPr>
            <w:tcW w:w="200" w:type="pct"/>
            <w:tcBorders>
              <w:top w:val="nil"/>
            </w:tcBorders>
          </w:tcPr>
          <w:p w:rsidR="00D60173" w:rsidRPr="0016056E" w:rsidRDefault="00D60173" w:rsidP="00D60173"/>
        </w:tc>
        <w:tc>
          <w:tcPr>
            <w:tcW w:w="269" w:type="pct"/>
            <w:tcBorders>
              <w:top w:val="nil"/>
            </w:tcBorders>
          </w:tcPr>
          <w:p w:rsidR="00D60173" w:rsidRPr="0016056E" w:rsidRDefault="00D60173" w:rsidP="00D60173"/>
        </w:tc>
        <w:tc>
          <w:tcPr>
            <w:tcW w:w="311" w:type="pct"/>
            <w:tcBorders>
              <w:top w:val="nil"/>
            </w:tcBorders>
          </w:tcPr>
          <w:p w:rsidR="00D60173" w:rsidRPr="0016056E" w:rsidRDefault="00D60173" w:rsidP="00D60173"/>
        </w:tc>
        <w:tc>
          <w:tcPr>
            <w:tcW w:w="517" w:type="pct"/>
          </w:tcPr>
          <w:p w:rsidR="00D60173" w:rsidRPr="0016056E" w:rsidRDefault="00635A1A" w:rsidP="00D60173">
            <w:r w:rsidRPr="00635A1A">
              <w:t>Cộng</w:t>
            </w:r>
          </w:p>
        </w:tc>
        <w:tc>
          <w:tcPr>
            <w:tcW w:w="295" w:type="pct"/>
          </w:tcPr>
          <w:p w:rsidR="00D60173" w:rsidRPr="0016056E" w:rsidRDefault="00635A1A" w:rsidP="00D60173">
            <w:r w:rsidRPr="00635A1A">
              <w:t>x</w:t>
            </w:r>
          </w:p>
        </w:tc>
        <w:tc>
          <w:tcPr>
            <w:tcW w:w="421" w:type="pct"/>
          </w:tcPr>
          <w:p w:rsidR="00D60173" w:rsidRPr="0016056E" w:rsidRDefault="00635A1A" w:rsidP="00D60173">
            <w:r w:rsidRPr="00635A1A">
              <w:t>x</w:t>
            </w:r>
          </w:p>
        </w:tc>
        <w:tc>
          <w:tcPr>
            <w:tcW w:w="329" w:type="pct"/>
          </w:tcPr>
          <w:p w:rsidR="00D60173" w:rsidRPr="0016056E" w:rsidRDefault="00635A1A" w:rsidP="00D60173">
            <w:r w:rsidRPr="00635A1A">
              <w:t>x</w:t>
            </w:r>
          </w:p>
        </w:tc>
        <w:tc>
          <w:tcPr>
            <w:tcW w:w="394" w:type="pct"/>
          </w:tcPr>
          <w:p w:rsidR="00D60173" w:rsidRPr="0016056E" w:rsidRDefault="00D60173" w:rsidP="00D60173"/>
        </w:tc>
        <w:tc>
          <w:tcPr>
            <w:tcW w:w="492" w:type="pct"/>
          </w:tcPr>
          <w:p w:rsidR="00D60173" w:rsidRPr="0016056E" w:rsidRDefault="00D60173" w:rsidP="00D60173"/>
        </w:tc>
        <w:tc>
          <w:tcPr>
            <w:tcW w:w="283" w:type="pct"/>
          </w:tcPr>
          <w:p w:rsidR="00D60173" w:rsidRPr="0016056E" w:rsidRDefault="00D60173" w:rsidP="00D60173"/>
        </w:tc>
        <w:tc>
          <w:tcPr>
            <w:tcW w:w="563" w:type="pct"/>
          </w:tcPr>
          <w:p w:rsidR="00D60173" w:rsidRPr="0016056E" w:rsidRDefault="00D60173" w:rsidP="00D60173"/>
        </w:tc>
        <w:tc>
          <w:tcPr>
            <w:tcW w:w="260" w:type="pct"/>
          </w:tcPr>
          <w:p w:rsidR="00D60173" w:rsidRPr="0016056E" w:rsidRDefault="00635A1A" w:rsidP="00D60173">
            <w:r w:rsidRPr="00635A1A">
              <w:t>x</w:t>
            </w:r>
          </w:p>
        </w:tc>
        <w:tc>
          <w:tcPr>
            <w:tcW w:w="335" w:type="pct"/>
          </w:tcPr>
          <w:p w:rsidR="00D60173" w:rsidRPr="0016056E" w:rsidRDefault="00635A1A" w:rsidP="00D60173">
            <w:r w:rsidRPr="00635A1A">
              <w:t>x</w:t>
            </w:r>
          </w:p>
        </w:tc>
        <w:tc>
          <w:tcPr>
            <w:tcW w:w="331" w:type="pct"/>
          </w:tcPr>
          <w:p w:rsidR="00D60173" w:rsidRPr="0016056E" w:rsidRDefault="00635A1A" w:rsidP="00D60173">
            <w:r w:rsidRPr="00635A1A">
              <w:t>x</w:t>
            </w:r>
          </w:p>
        </w:tc>
      </w:tr>
    </w:tbl>
    <w:p w:rsidR="00D60173" w:rsidRPr="0016056E" w:rsidRDefault="00635A1A" w:rsidP="00D60173">
      <w:r w:rsidRPr="00635A1A">
        <w:t xml:space="preserve">      - Sổ này có ... trang, </w:t>
      </w:r>
      <w:r w:rsidRPr="00635A1A">
        <w:rPr>
          <w:rFonts w:hint="eastAsia"/>
        </w:rPr>
        <w:t>đá</w:t>
      </w:r>
      <w:r w:rsidRPr="00635A1A">
        <w:t xml:space="preserve">nh số từ trang 01 </w:t>
      </w:r>
      <w:r w:rsidRPr="00635A1A">
        <w:rPr>
          <w:rFonts w:hint="eastAsia"/>
        </w:rPr>
        <w:t>đ</w:t>
      </w:r>
      <w:r w:rsidRPr="00635A1A">
        <w:t>ến trang ...</w:t>
      </w:r>
    </w:p>
    <w:p w:rsidR="00D60173" w:rsidRPr="0016056E" w:rsidRDefault="00635A1A" w:rsidP="00D60173">
      <w:r w:rsidRPr="00635A1A">
        <w:t xml:space="preserve">      - Ngày mở sổ: ...</w:t>
      </w:r>
    </w:p>
    <w:p w:rsidR="003E7507" w:rsidRDefault="00635A1A" w:rsidP="003E7507">
      <w:pPr>
        <w:spacing w:after="0"/>
        <w:jc w:val="right"/>
      </w:pPr>
      <w:r w:rsidRPr="00635A1A">
        <w:t xml:space="preserve">                                        Ngày … tháng … n</w:t>
      </w:r>
      <w:r w:rsidRPr="00635A1A">
        <w:rPr>
          <w:rFonts w:hint="eastAsia"/>
        </w:rPr>
        <w:t>ă</w:t>
      </w:r>
      <w:r w:rsidRPr="00635A1A">
        <w:t>m …</w:t>
      </w:r>
    </w:p>
    <w:tbl>
      <w:tblPr>
        <w:tblW w:w="10681" w:type="dxa"/>
        <w:jc w:val="center"/>
        <w:tblLayout w:type="fixed"/>
        <w:tblLook w:val="0000"/>
      </w:tblPr>
      <w:tblGrid>
        <w:gridCol w:w="5611"/>
        <w:gridCol w:w="5070"/>
      </w:tblGrid>
      <w:tr w:rsidR="00897783" w:rsidRPr="0016056E" w:rsidTr="00897783">
        <w:trPr>
          <w:trHeight w:val="403"/>
          <w:jc w:val="center"/>
        </w:trPr>
        <w:tc>
          <w:tcPr>
            <w:tcW w:w="5611" w:type="dxa"/>
          </w:tcPr>
          <w:p w:rsidR="00D57D4F" w:rsidRDefault="00897783">
            <w:pPr>
              <w:spacing w:after="0"/>
              <w:jc w:val="center"/>
            </w:pPr>
            <w:r w:rsidRPr="00635A1A">
              <w:t>Kế toán tr</w:t>
            </w:r>
            <w:r w:rsidRPr="00635A1A">
              <w:rPr>
                <w:rFonts w:hint="eastAsia"/>
              </w:rPr>
              <w:t>ư</w:t>
            </w:r>
            <w:r w:rsidRPr="00635A1A">
              <w:t>ởng</w:t>
            </w:r>
          </w:p>
        </w:tc>
        <w:tc>
          <w:tcPr>
            <w:tcW w:w="5070" w:type="dxa"/>
          </w:tcPr>
          <w:p w:rsidR="00D57D4F" w:rsidRDefault="00897783">
            <w:pPr>
              <w:spacing w:after="0"/>
              <w:jc w:val="center"/>
            </w:pPr>
            <w:r w:rsidRPr="00635A1A">
              <w:t>Ng</w:t>
            </w:r>
            <w:r w:rsidRPr="00635A1A">
              <w:rPr>
                <w:rFonts w:hint="eastAsia"/>
              </w:rPr>
              <w:t>ư</w:t>
            </w:r>
            <w:r w:rsidRPr="00635A1A">
              <w:t xml:space="preserve">ời </w:t>
            </w:r>
            <w:r w:rsidRPr="00635A1A">
              <w:rPr>
                <w:rFonts w:hint="eastAsia"/>
              </w:rPr>
              <w:t>đ</w:t>
            </w:r>
            <w:r w:rsidRPr="00635A1A">
              <w:t>ại diện theo pháp luật</w:t>
            </w:r>
          </w:p>
        </w:tc>
      </w:tr>
      <w:tr w:rsidR="00897783" w:rsidRPr="0016056E" w:rsidTr="00897783">
        <w:trPr>
          <w:trHeight w:val="325"/>
          <w:jc w:val="center"/>
        </w:trPr>
        <w:tc>
          <w:tcPr>
            <w:tcW w:w="5611" w:type="dxa"/>
          </w:tcPr>
          <w:p w:rsidR="00D57D4F" w:rsidRDefault="00897783">
            <w:pPr>
              <w:spacing w:after="0"/>
              <w:jc w:val="center"/>
            </w:pPr>
            <w:r w:rsidRPr="00635A1A">
              <w:t>(Ký, họ tên)</w:t>
            </w:r>
          </w:p>
        </w:tc>
        <w:tc>
          <w:tcPr>
            <w:tcW w:w="5070" w:type="dxa"/>
          </w:tcPr>
          <w:p w:rsidR="00D57D4F" w:rsidRDefault="00897783">
            <w:pPr>
              <w:spacing w:after="0"/>
              <w:jc w:val="center"/>
            </w:pPr>
            <w:r w:rsidRPr="00635A1A">
              <w:t xml:space="preserve">(Ký, họ tên, </w:t>
            </w:r>
            <w:r w:rsidRPr="00635A1A">
              <w:rPr>
                <w:rFonts w:hint="eastAsia"/>
              </w:rPr>
              <w:t>đó</w:t>
            </w:r>
            <w:r w:rsidRPr="00635A1A">
              <w:t>ng dấu)</w:t>
            </w:r>
          </w:p>
        </w:tc>
      </w:tr>
    </w:tbl>
    <w:p w:rsidR="00D60173" w:rsidRPr="0016056E" w:rsidRDefault="00D60173" w:rsidP="00D60173"/>
    <w:p w:rsidR="00FA500C" w:rsidRPr="0016056E" w:rsidRDefault="00635A1A">
      <w:r w:rsidRPr="00635A1A">
        <w:br w:type="page"/>
      </w:r>
    </w:p>
    <w:tbl>
      <w:tblPr>
        <w:tblW w:w="5000" w:type="pct"/>
        <w:tblLook w:val="01E0"/>
      </w:tblPr>
      <w:tblGrid>
        <w:gridCol w:w="6918"/>
        <w:gridCol w:w="7757"/>
      </w:tblGrid>
      <w:tr w:rsidR="00D60173" w:rsidRPr="0016056E" w:rsidTr="00D60173">
        <w:tc>
          <w:tcPr>
            <w:tcW w:w="2357" w:type="pct"/>
          </w:tcPr>
          <w:p w:rsidR="00A33741" w:rsidRPr="0016056E" w:rsidRDefault="00635A1A" w:rsidP="00A33741">
            <w:pPr>
              <w:spacing w:after="0"/>
            </w:pPr>
            <w:r w:rsidRPr="00635A1A">
              <w:rPr>
                <w:rFonts w:hint="eastAsia"/>
              </w:rPr>
              <w:t>Đơ</w:t>
            </w:r>
            <w:r w:rsidRPr="00635A1A">
              <w:t>n vị:……………………</w:t>
            </w:r>
          </w:p>
          <w:p w:rsidR="00A33741" w:rsidRPr="0016056E" w:rsidRDefault="00635A1A" w:rsidP="00A33741">
            <w:pPr>
              <w:spacing w:after="0"/>
            </w:pPr>
            <w:r w:rsidRPr="00635A1A">
              <w:rPr>
                <w:rFonts w:hint="eastAsia"/>
              </w:rPr>
              <w:t>Đ</w:t>
            </w:r>
            <w:r w:rsidRPr="00635A1A">
              <w:t>ịa chỉ:…………………..</w:t>
            </w:r>
            <w:r w:rsidRPr="00635A1A">
              <w:tab/>
            </w:r>
          </w:p>
        </w:tc>
        <w:tc>
          <w:tcPr>
            <w:tcW w:w="2643" w:type="pct"/>
          </w:tcPr>
          <w:p w:rsidR="00A33741" w:rsidRPr="0016056E" w:rsidRDefault="00635A1A" w:rsidP="00A33741">
            <w:pPr>
              <w:spacing w:after="0"/>
              <w:jc w:val="center"/>
              <w:rPr>
                <w:b/>
              </w:rPr>
            </w:pPr>
            <w:r w:rsidRPr="00635A1A">
              <w:rPr>
                <w:b/>
              </w:rPr>
              <w:t>Mẫu số S0</w:t>
            </w:r>
            <w:r w:rsidR="002607ED">
              <w:rPr>
                <w:b/>
              </w:rPr>
              <w:t>5</w:t>
            </w:r>
            <w:r w:rsidRPr="00635A1A">
              <w:rPr>
                <w:b/>
              </w:rPr>
              <w:t>-DNSN</w:t>
            </w:r>
          </w:p>
          <w:p w:rsidR="00A33741" w:rsidRPr="0016056E" w:rsidRDefault="00635A1A" w:rsidP="00A33741">
            <w:pPr>
              <w:spacing w:after="0"/>
              <w:jc w:val="center"/>
            </w:pPr>
            <w:r w:rsidRPr="00635A1A">
              <w:t>(Ban hành theo Thông t</w:t>
            </w:r>
            <w:r w:rsidRPr="00635A1A">
              <w:rPr>
                <w:rFonts w:hint="eastAsia"/>
              </w:rPr>
              <w:t>ư</w:t>
            </w:r>
            <w:r w:rsidRPr="00635A1A">
              <w:t xml:space="preserve"> số .....</w:t>
            </w:r>
          </w:p>
          <w:p w:rsidR="00A33741" w:rsidRPr="0016056E" w:rsidRDefault="00635A1A" w:rsidP="00A33741">
            <w:pPr>
              <w:spacing w:after="0"/>
              <w:jc w:val="center"/>
            </w:pPr>
            <w:r w:rsidRPr="00635A1A">
              <w:t>ngày ..... của Bộ Tài chính)</w:t>
            </w:r>
          </w:p>
        </w:tc>
      </w:tr>
    </w:tbl>
    <w:p w:rsidR="00A33741" w:rsidRPr="0016056E" w:rsidRDefault="00635A1A" w:rsidP="00A33741">
      <w:pPr>
        <w:jc w:val="center"/>
        <w:rPr>
          <w:b/>
        </w:rPr>
      </w:pPr>
      <w:r w:rsidRPr="00635A1A">
        <w:rPr>
          <w:b/>
        </w:rPr>
        <w:t>SỔ CHI TIẾT THANH TOÁN CÁC KHOẢN NỢ PHẢI THU, PHẢI TRẢ</w:t>
      </w:r>
    </w:p>
    <w:p w:rsidR="00A33741" w:rsidRPr="0016056E" w:rsidRDefault="00635A1A" w:rsidP="00A33741">
      <w:pPr>
        <w:jc w:val="center"/>
      </w:pPr>
      <w:r w:rsidRPr="00635A1A">
        <w:t>(Dùng cho TK 131, 331)</w:t>
      </w:r>
    </w:p>
    <w:p w:rsidR="00A33741" w:rsidRPr="0016056E" w:rsidRDefault="00635A1A" w:rsidP="00A33741">
      <w:pPr>
        <w:jc w:val="center"/>
      </w:pPr>
      <w:r w:rsidRPr="00635A1A">
        <w:t>Tài khoản:........................</w:t>
      </w:r>
    </w:p>
    <w:p w:rsidR="00A33741" w:rsidRPr="0016056E" w:rsidRDefault="00635A1A" w:rsidP="00A33741">
      <w:pPr>
        <w:jc w:val="center"/>
      </w:pPr>
      <w:r w:rsidRPr="00635A1A">
        <w:rPr>
          <w:rFonts w:hint="eastAsia"/>
        </w:rPr>
        <w:t>Đ</w:t>
      </w:r>
      <w:r w:rsidRPr="00635A1A">
        <w:t>ối t</w:t>
      </w:r>
      <w:r w:rsidRPr="00635A1A">
        <w:rPr>
          <w:rFonts w:hint="eastAsia"/>
        </w:rPr>
        <w:t>ư</w:t>
      </w:r>
      <w:r w:rsidRPr="00635A1A">
        <w:t>ợng:........................</w:t>
      </w:r>
    </w:p>
    <w:tbl>
      <w:tblPr>
        <w:tblW w:w="494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28"/>
        <w:gridCol w:w="1221"/>
        <w:gridCol w:w="1587"/>
        <w:gridCol w:w="3232"/>
        <w:gridCol w:w="1578"/>
        <w:gridCol w:w="1680"/>
        <w:gridCol w:w="882"/>
        <w:gridCol w:w="966"/>
        <w:gridCol w:w="1007"/>
        <w:gridCol w:w="1024"/>
      </w:tblGrid>
      <w:tr w:rsidR="00D60173" w:rsidRPr="0016056E" w:rsidTr="00D60173">
        <w:trPr>
          <w:trHeight w:val="318"/>
          <w:jc w:val="center"/>
        </w:trPr>
        <w:tc>
          <w:tcPr>
            <w:tcW w:w="458" w:type="pct"/>
            <w:vMerge w:val="restart"/>
            <w:vAlign w:val="center"/>
          </w:tcPr>
          <w:p w:rsidR="00D60173" w:rsidRPr="0016056E" w:rsidRDefault="00635A1A" w:rsidP="00D60173">
            <w:r w:rsidRPr="00635A1A">
              <w:t>Ngày, tháng</w:t>
            </w:r>
          </w:p>
          <w:p w:rsidR="00D60173" w:rsidRPr="0016056E" w:rsidRDefault="00635A1A" w:rsidP="00D60173">
            <w:r w:rsidRPr="00635A1A">
              <w:t xml:space="preserve"> ghi sổ</w:t>
            </w:r>
          </w:p>
        </w:tc>
        <w:tc>
          <w:tcPr>
            <w:tcW w:w="968" w:type="pct"/>
            <w:gridSpan w:val="2"/>
            <w:vAlign w:val="center"/>
          </w:tcPr>
          <w:p w:rsidR="00D60173" w:rsidRPr="0016056E" w:rsidRDefault="00635A1A" w:rsidP="00D60173">
            <w:r w:rsidRPr="00635A1A">
              <w:t>Chứng từ</w:t>
            </w:r>
          </w:p>
        </w:tc>
        <w:tc>
          <w:tcPr>
            <w:tcW w:w="1114" w:type="pct"/>
            <w:vMerge w:val="restart"/>
            <w:vAlign w:val="center"/>
          </w:tcPr>
          <w:p w:rsidR="00D60173" w:rsidRPr="0016056E" w:rsidRDefault="00635A1A" w:rsidP="00D60173">
            <w:r w:rsidRPr="00635A1A">
              <w:t>Diễn giải</w:t>
            </w:r>
          </w:p>
        </w:tc>
        <w:tc>
          <w:tcPr>
            <w:tcW w:w="544" w:type="pct"/>
            <w:vMerge w:val="restart"/>
          </w:tcPr>
          <w:p w:rsidR="00D60173" w:rsidRPr="0016056E" w:rsidRDefault="00D60173" w:rsidP="00D60173"/>
          <w:p w:rsidR="00D60173" w:rsidRPr="0016056E" w:rsidRDefault="00635A1A" w:rsidP="00D60173">
            <w:r w:rsidRPr="00635A1A">
              <w:t>TK</w:t>
            </w:r>
          </w:p>
          <w:p w:rsidR="00D60173" w:rsidRPr="0016056E" w:rsidRDefault="00635A1A" w:rsidP="00D60173">
            <w:r w:rsidRPr="00635A1A">
              <w:rPr>
                <w:rFonts w:hint="eastAsia"/>
              </w:rPr>
              <w:t>đ</w:t>
            </w:r>
            <w:r w:rsidRPr="00635A1A">
              <w:t>ối ứng</w:t>
            </w:r>
          </w:p>
        </w:tc>
        <w:tc>
          <w:tcPr>
            <w:tcW w:w="579" w:type="pct"/>
            <w:vMerge w:val="restart"/>
            <w:vAlign w:val="center"/>
          </w:tcPr>
          <w:p w:rsidR="00D60173" w:rsidRPr="0016056E" w:rsidRDefault="00635A1A" w:rsidP="00D60173">
            <w:r w:rsidRPr="00635A1A">
              <w:t xml:space="preserve">Thời hạn </w:t>
            </w:r>
            <w:r w:rsidRPr="00635A1A">
              <w:rPr>
                <w:rFonts w:hint="eastAsia"/>
              </w:rPr>
              <w:t>đư</w:t>
            </w:r>
            <w:r w:rsidRPr="00635A1A">
              <w:t>ợc            chiết khấu</w:t>
            </w:r>
          </w:p>
        </w:tc>
        <w:tc>
          <w:tcPr>
            <w:tcW w:w="637" w:type="pct"/>
            <w:gridSpan w:val="2"/>
            <w:vAlign w:val="center"/>
          </w:tcPr>
          <w:p w:rsidR="00D60173" w:rsidRPr="0016056E" w:rsidRDefault="00635A1A" w:rsidP="00D60173">
            <w:r w:rsidRPr="00635A1A">
              <w:t>Số phát sinh</w:t>
            </w:r>
          </w:p>
        </w:tc>
        <w:tc>
          <w:tcPr>
            <w:tcW w:w="700" w:type="pct"/>
            <w:gridSpan w:val="2"/>
            <w:vAlign w:val="center"/>
          </w:tcPr>
          <w:p w:rsidR="00D60173" w:rsidRPr="0016056E" w:rsidRDefault="00635A1A" w:rsidP="00D60173">
            <w:r w:rsidRPr="00635A1A">
              <w:t>Số d</w:t>
            </w:r>
            <w:r w:rsidRPr="00635A1A">
              <w:rPr>
                <w:rFonts w:hint="eastAsia"/>
              </w:rPr>
              <w:t>ư</w:t>
            </w:r>
          </w:p>
        </w:tc>
      </w:tr>
      <w:tr w:rsidR="00D60173" w:rsidRPr="0016056E" w:rsidTr="00D60173">
        <w:trPr>
          <w:cantSplit/>
          <w:trHeight w:val="142"/>
          <w:jc w:val="center"/>
        </w:trPr>
        <w:tc>
          <w:tcPr>
            <w:tcW w:w="458" w:type="pct"/>
            <w:vMerge/>
            <w:vAlign w:val="center"/>
          </w:tcPr>
          <w:p w:rsidR="00D60173" w:rsidRPr="0016056E" w:rsidRDefault="00D60173" w:rsidP="00D60173"/>
        </w:tc>
        <w:tc>
          <w:tcPr>
            <w:tcW w:w="421" w:type="pct"/>
            <w:vAlign w:val="center"/>
          </w:tcPr>
          <w:p w:rsidR="00D60173" w:rsidRPr="0016056E" w:rsidRDefault="00635A1A" w:rsidP="00D60173">
            <w:r w:rsidRPr="00635A1A">
              <w:t>Số hiệu</w:t>
            </w:r>
          </w:p>
        </w:tc>
        <w:tc>
          <w:tcPr>
            <w:tcW w:w="547" w:type="pct"/>
            <w:vAlign w:val="center"/>
          </w:tcPr>
          <w:p w:rsidR="00D60173" w:rsidRPr="0016056E" w:rsidRDefault="00635A1A" w:rsidP="00D60173">
            <w:r w:rsidRPr="00635A1A">
              <w:t>Ngày, tháng</w:t>
            </w:r>
          </w:p>
        </w:tc>
        <w:tc>
          <w:tcPr>
            <w:tcW w:w="1114" w:type="pct"/>
            <w:vMerge/>
            <w:vAlign w:val="center"/>
          </w:tcPr>
          <w:p w:rsidR="00D60173" w:rsidRPr="0016056E" w:rsidRDefault="00D60173" w:rsidP="00D60173"/>
        </w:tc>
        <w:tc>
          <w:tcPr>
            <w:tcW w:w="544" w:type="pct"/>
            <w:vMerge/>
          </w:tcPr>
          <w:p w:rsidR="00D60173" w:rsidRPr="0016056E" w:rsidRDefault="00D60173" w:rsidP="00D60173"/>
        </w:tc>
        <w:tc>
          <w:tcPr>
            <w:tcW w:w="579" w:type="pct"/>
            <w:vMerge/>
            <w:vAlign w:val="center"/>
          </w:tcPr>
          <w:p w:rsidR="00D60173" w:rsidRPr="0016056E" w:rsidRDefault="00D60173" w:rsidP="00D60173"/>
        </w:tc>
        <w:tc>
          <w:tcPr>
            <w:tcW w:w="304" w:type="pct"/>
            <w:vAlign w:val="center"/>
          </w:tcPr>
          <w:p w:rsidR="00D60173" w:rsidRPr="0016056E" w:rsidRDefault="00635A1A" w:rsidP="00D60173">
            <w:r w:rsidRPr="00635A1A">
              <w:t>Nợ</w:t>
            </w:r>
          </w:p>
        </w:tc>
        <w:tc>
          <w:tcPr>
            <w:tcW w:w="333" w:type="pct"/>
            <w:vAlign w:val="center"/>
          </w:tcPr>
          <w:p w:rsidR="00D60173" w:rsidRPr="0016056E" w:rsidRDefault="00635A1A" w:rsidP="00D60173">
            <w:r w:rsidRPr="00635A1A">
              <w:t>Có</w:t>
            </w:r>
          </w:p>
        </w:tc>
        <w:tc>
          <w:tcPr>
            <w:tcW w:w="347" w:type="pct"/>
            <w:vAlign w:val="center"/>
          </w:tcPr>
          <w:p w:rsidR="00D60173" w:rsidRPr="0016056E" w:rsidRDefault="00635A1A" w:rsidP="00D60173">
            <w:r w:rsidRPr="00635A1A">
              <w:t>Nợ</w:t>
            </w:r>
          </w:p>
        </w:tc>
        <w:tc>
          <w:tcPr>
            <w:tcW w:w="353" w:type="pct"/>
            <w:vAlign w:val="center"/>
          </w:tcPr>
          <w:p w:rsidR="00D60173" w:rsidRPr="0016056E" w:rsidRDefault="00635A1A" w:rsidP="00D60173">
            <w:r w:rsidRPr="00635A1A">
              <w:t>Có</w:t>
            </w:r>
          </w:p>
        </w:tc>
      </w:tr>
      <w:tr w:rsidR="00FA500C" w:rsidRPr="0016056E" w:rsidTr="00D60173">
        <w:trPr>
          <w:trHeight w:val="318"/>
          <w:jc w:val="center"/>
        </w:trPr>
        <w:tc>
          <w:tcPr>
            <w:tcW w:w="458" w:type="pct"/>
            <w:vAlign w:val="center"/>
          </w:tcPr>
          <w:p w:rsidR="00A33741" w:rsidRPr="0016056E" w:rsidRDefault="00635A1A" w:rsidP="00A33741">
            <w:pPr>
              <w:jc w:val="center"/>
            </w:pPr>
            <w:r w:rsidRPr="00635A1A">
              <w:t>A</w:t>
            </w:r>
          </w:p>
        </w:tc>
        <w:tc>
          <w:tcPr>
            <w:tcW w:w="421" w:type="pct"/>
            <w:vAlign w:val="center"/>
          </w:tcPr>
          <w:p w:rsidR="00A33741" w:rsidRPr="0016056E" w:rsidRDefault="00635A1A" w:rsidP="00A33741">
            <w:pPr>
              <w:jc w:val="center"/>
            </w:pPr>
            <w:r w:rsidRPr="00635A1A">
              <w:t>B</w:t>
            </w:r>
          </w:p>
        </w:tc>
        <w:tc>
          <w:tcPr>
            <w:tcW w:w="547" w:type="pct"/>
            <w:vAlign w:val="center"/>
          </w:tcPr>
          <w:p w:rsidR="00A33741" w:rsidRPr="0016056E" w:rsidRDefault="00635A1A" w:rsidP="00A33741">
            <w:pPr>
              <w:jc w:val="center"/>
            </w:pPr>
            <w:r w:rsidRPr="00635A1A">
              <w:t>C</w:t>
            </w:r>
          </w:p>
        </w:tc>
        <w:tc>
          <w:tcPr>
            <w:tcW w:w="1114" w:type="pct"/>
            <w:vAlign w:val="center"/>
          </w:tcPr>
          <w:p w:rsidR="00A33741" w:rsidRPr="0016056E" w:rsidRDefault="00635A1A" w:rsidP="00A33741">
            <w:pPr>
              <w:jc w:val="center"/>
            </w:pPr>
            <w:r w:rsidRPr="00635A1A">
              <w:t>D</w:t>
            </w:r>
          </w:p>
        </w:tc>
        <w:tc>
          <w:tcPr>
            <w:tcW w:w="544" w:type="pct"/>
            <w:vAlign w:val="center"/>
          </w:tcPr>
          <w:p w:rsidR="00A33741" w:rsidRPr="0016056E" w:rsidRDefault="00635A1A" w:rsidP="00A33741">
            <w:pPr>
              <w:jc w:val="center"/>
            </w:pPr>
            <w:r w:rsidRPr="00635A1A">
              <w:t>E</w:t>
            </w:r>
          </w:p>
        </w:tc>
        <w:tc>
          <w:tcPr>
            <w:tcW w:w="579" w:type="pct"/>
            <w:vAlign w:val="center"/>
          </w:tcPr>
          <w:p w:rsidR="00A33741" w:rsidRPr="0016056E" w:rsidRDefault="00635A1A" w:rsidP="00A33741">
            <w:pPr>
              <w:jc w:val="center"/>
            </w:pPr>
            <w:r w:rsidRPr="00635A1A">
              <w:t>1</w:t>
            </w:r>
          </w:p>
        </w:tc>
        <w:tc>
          <w:tcPr>
            <w:tcW w:w="304" w:type="pct"/>
            <w:vAlign w:val="center"/>
          </w:tcPr>
          <w:p w:rsidR="00A33741" w:rsidRPr="0016056E" w:rsidRDefault="00635A1A" w:rsidP="00A33741">
            <w:pPr>
              <w:jc w:val="center"/>
            </w:pPr>
            <w:r w:rsidRPr="00635A1A">
              <w:t>2</w:t>
            </w:r>
          </w:p>
        </w:tc>
        <w:tc>
          <w:tcPr>
            <w:tcW w:w="333" w:type="pct"/>
            <w:vAlign w:val="center"/>
          </w:tcPr>
          <w:p w:rsidR="00A33741" w:rsidRPr="0016056E" w:rsidRDefault="00635A1A" w:rsidP="00A33741">
            <w:pPr>
              <w:jc w:val="center"/>
            </w:pPr>
            <w:r w:rsidRPr="00635A1A">
              <w:t>3</w:t>
            </w:r>
          </w:p>
        </w:tc>
        <w:tc>
          <w:tcPr>
            <w:tcW w:w="347" w:type="pct"/>
            <w:vAlign w:val="center"/>
          </w:tcPr>
          <w:p w:rsidR="00A33741" w:rsidRPr="0016056E" w:rsidRDefault="00635A1A" w:rsidP="00A33741">
            <w:pPr>
              <w:jc w:val="center"/>
            </w:pPr>
            <w:r w:rsidRPr="00635A1A">
              <w:t>4</w:t>
            </w:r>
          </w:p>
        </w:tc>
        <w:tc>
          <w:tcPr>
            <w:tcW w:w="353" w:type="pct"/>
            <w:vAlign w:val="center"/>
          </w:tcPr>
          <w:p w:rsidR="00A33741" w:rsidRPr="0016056E" w:rsidRDefault="00635A1A" w:rsidP="00A33741">
            <w:pPr>
              <w:jc w:val="center"/>
            </w:pPr>
            <w:r w:rsidRPr="00635A1A">
              <w:t>5</w:t>
            </w:r>
          </w:p>
        </w:tc>
      </w:tr>
      <w:tr w:rsidR="00D60173" w:rsidRPr="0016056E" w:rsidTr="00D60173">
        <w:trPr>
          <w:trHeight w:val="1124"/>
          <w:jc w:val="center"/>
        </w:trPr>
        <w:tc>
          <w:tcPr>
            <w:tcW w:w="458" w:type="pct"/>
            <w:tcBorders>
              <w:bottom w:val="nil"/>
            </w:tcBorders>
          </w:tcPr>
          <w:p w:rsidR="00D60173" w:rsidRPr="0016056E" w:rsidRDefault="00D60173" w:rsidP="00D60173"/>
        </w:tc>
        <w:tc>
          <w:tcPr>
            <w:tcW w:w="421" w:type="pct"/>
            <w:tcBorders>
              <w:bottom w:val="nil"/>
            </w:tcBorders>
          </w:tcPr>
          <w:p w:rsidR="00D60173" w:rsidRPr="0016056E" w:rsidRDefault="00D60173" w:rsidP="00D60173"/>
        </w:tc>
        <w:tc>
          <w:tcPr>
            <w:tcW w:w="547" w:type="pct"/>
            <w:tcBorders>
              <w:bottom w:val="nil"/>
            </w:tcBorders>
          </w:tcPr>
          <w:p w:rsidR="00D60173" w:rsidRPr="0016056E" w:rsidRDefault="00D60173" w:rsidP="00D60173"/>
        </w:tc>
        <w:tc>
          <w:tcPr>
            <w:tcW w:w="1114" w:type="pct"/>
          </w:tcPr>
          <w:p w:rsidR="00D60173" w:rsidRPr="0016056E" w:rsidRDefault="00635A1A" w:rsidP="00D60173">
            <w:r w:rsidRPr="00635A1A">
              <w:t>- Số d</w:t>
            </w:r>
            <w:r w:rsidRPr="00635A1A">
              <w:rPr>
                <w:rFonts w:hint="eastAsia"/>
              </w:rPr>
              <w:t>ư</w:t>
            </w:r>
            <w:r w:rsidRPr="00635A1A">
              <w:t xml:space="preserve"> </w:t>
            </w:r>
            <w:r w:rsidRPr="00635A1A">
              <w:rPr>
                <w:rFonts w:hint="eastAsia"/>
              </w:rPr>
              <w:t>đ</w:t>
            </w:r>
            <w:r w:rsidRPr="00635A1A">
              <w:t>ầu kỳ</w:t>
            </w:r>
          </w:p>
          <w:p w:rsidR="00D60173" w:rsidRPr="0016056E" w:rsidRDefault="00635A1A" w:rsidP="00D60173">
            <w:r w:rsidRPr="00635A1A">
              <w:t>- Số phát sinh trong kỳ</w:t>
            </w:r>
          </w:p>
          <w:p w:rsidR="00D60173" w:rsidRPr="0016056E" w:rsidRDefault="00635A1A" w:rsidP="00A65B8C">
            <w:r w:rsidRPr="00635A1A">
              <w:t>..........</w:t>
            </w:r>
          </w:p>
        </w:tc>
        <w:tc>
          <w:tcPr>
            <w:tcW w:w="544" w:type="pct"/>
          </w:tcPr>
          <w:p w:rsidR="00D60173" w:rsidRPr="0016056E" w:rsidRDefault="00D60173" w:rsidP="00D60173"/>
        </w:tc>
        <w:tc>
          <w:tcPr>
            <w:tcW w:w="579" w:type="pct"/>
          </w:tcPr>
          <w:p w:rsidR="00D60173" w:rsidRPr="0016056E" w:rsidRDefault="00D60173" w:rsidP="00D60173"/>
        </w:tc>
        <w:tc>
          <w:tcPr>
            <w:tcW w:w="304" w:type="pct"/>
          </w:tcPr>
          <w:p w:rsidR="00D60173" w:rsidRPr="0016056E" w:rsidRDefault="00D60173" w:rsidP="00D60173"/>
        </w:tc>
        <w:tc>
          <w:tcPr>
            <w:tcW w:w="333" w:type="pct"/>
          </w:tcPr>
          <w:p w:rsidR="00D60173" w:rsidRPr="0016056E" w:rsidRDefault="00D60173" w:rsidP="00D60173"/>
        </w:tc>
        <w:tc>
          <w:tcPr>
            <w:tcW w:w="347" w:type="pct"/>
          </w:tcPr>
          <w:p w:rsidR="00D60173" w:rsidRPr="0016056E" w:rsidRDefault="00D60173" w:rsidP="00D60173"/>
        </w:tc>
        <w:tc>
          <w:tcPr>
            <w:tcW w:w="353" w:type="pct"/>
          </w:tcPr>
          <w:p w:rsidR="00D60173" w:rsidRPr="0016056E" w:rsidRDefault="00D60173" w:rsidP="00D60173"/>
        </w:tc>
      </w:tr>
      <w:tr w:rsidR="00FA500C" w:rsidRPr="0016056E" w:rsidTr="00D60173">
        <w:trPr>
          <w:trHeight w:val="318"/>
          <w:jc w:val="center"/>
        </w:trPr>
        <w:tc>
          <w:tcPr>
            <w:tcW w:w="458" w:type="pct"/>
            <w:tcBorders>
              <w:top w:val="nil"/>
              <w:bottom w:val="nil"/>
            </w:tcBorders>
            <w:vAlign w:val="center"/>
          </w:tcPr>
          <w:p w:rsidR="00A33741" w:rsidRPr="0016056E" w:rsidRDefault="00A33741" w:rsidP="00A33741">
            <w:pPr>
              <w:jc w:val="center"/>
            </w:pPr>
          </w:p>
        </w:tc>
        <w:tc>
          <w:tcPr>
            <w:tcW w:w="421" w:type="pct"/>
            <w:tcBorders>
              <w:top w:val="nil"/>
              <w:bottom w:val="nil"/>
            </w:tcBorders>
            <w:vAlign w:val="center"/>
          </w:tcPr>
          <w:p w:rsidR="00A33741" w:rsidRPr="0016056E" w:rsidRDefault="00A33741" w:rsidP="00A33741">
            <w:pPr>
              <w:jc w:val="center"/>
            </w:pPr>
          </w:p>
        </w:tc>
        <w:tc>
          <w:tcPr>
            <w:tcW w:w="547" w:type="pct"/>
            <w:tcBorders>
              <w:top w:val="nil"/>
              <w:bottom w:val="nil"/>
            </w:tcBorders>
            <w:vAlign w:val="center"/>
          </w:tcPr>
          <w:p w:rsidR="00A33741" w:rsidRPr="0016056E" w:rsidRDefault="00A33741" w:rsidP="00A33741">
            <w:pPr>
              <w:jc w:val="center"/>
            </w:pPr>
          </w:p>
        </w:tc>
        <w:tc>
          <w:tcPr>
            <w:tcW w:w="1114" w:type="pct"/>
            <w:tcBorders>
              <w:bottom w:val="nil"/>
            </w:tcBorders>
          </w:tcPr>
          <w:p w:rsidR="00A33741" w:rsidRPr="0016056E" w:rsidRDefault="00635A1A" w:rsidP="00A33741">
            <w:pPr>
              <w:jc w:val="center"/>
            </w:pPr>
            <w:r w:rsidRPr="00635A1A">
              <w:t>- Cộng số phát sinh</w:t>
            </w:r>
          </w:p>
        </w:tc>
        <w:tc>
          <w:tcPr>
            <w:tcW w:w="544" w:type="pct"/>
            <w:tcBorders>
              <w:bottom w:val="nil"/>
            </w:tcBorders>
          </w:tcPr>
          <w:p w:rsidR="00A33741" w:rsidRPr="0016056E" w:rsidRDefault="00635A1A" w:rsidP="00A33741">
            <w:pPr>
              <w:jc w:val="center"/>
            </w:pPr>
            <w:r w:rsidRPr="00635A1A">
              <w:t>x</w:t>
            </w:r>
          </w:p>
        </w:tc>
        <w:tc>
          <w:tcPr>
            <w:tcW w:w="579" w:type="pct"/>
            <w:tcBorders>
              <w:bottom w:val="nil"/>
            </w:tcBorders>
            <w:vAlign w:val="center"/>
          </w:tcPr>
          <w:p w:rsidR="00A33741" w:rsidRPr="0016056E" w:rsidRDefault="00635A1A" w:rsidP="00A33741">
            <w:pPr>
              <w:jc w:val="center"/>
            </w:pPr>
            <w:r w:rsidRPr="00635A1A">
              <w:t>x</w:t>
            </w:r>
          </w:p>
        </w:tc>
        <w:tc>
          <w:tcPr>
            <w:tcW w:w="304" w:type="pct"/>
            <w:tcBorders>
              <w:bottom w:val="nil"/>
            </w:tcBorders>
            <w:vAlign w:val="center"/>
          </w:tcPr>
          <w:p w:rsidR="00A33741" w:rsidRPr="0016056E" w:rsidRDefault="00A33741" w:rsidP="00A33741">
            <w:pPr>
              <w:jc w:val="center"/>
            </w:pPr>
          </w:p>
        </w:tc>
        <w:tc>
          <w:tcPr>
            <w:tcW w:w="333" w:type="pct"/>
            <w:tcBorders>
              <w:bottom w:val="nil"/>
            </w:tcBorders>
            <w:vAlign w:val="center"/>
          </w:tcPr>
          <w:p w:rsidR="00A33741" w:rsidRPr="0016056E" w:rsidRDefault="00A33741" w:rsidP="00A33741">
            <w:pPr>
              <w:jc w:val="center"/>
            </w:pPr>
          </w:p>
        </w:tc>
        <w:tc>
          <w:tcPr>
            <w:tcW w:w="347" w:type="pct"/>
            <w:tcBorders>
              <w:bottom w:val="nil"/>
            </w:tcBorders>
            <w:vAlign w:val="center"/>
          </w:tcPr>
          <w:p w:rsidR="00A33741" w:rsidRPr="0016056E" w:rsidRDefault="00635A1A" w:rsidP="00A33741">
            <w:pPr>
              <w:jc w:val="center"/>
            </w:pPr>
            <w:r w:rsidRPr="00635A1A">
              <w:t>x</w:t>
            </w:r>
          </w:p>
        </w:tc>
        <w:tc>
          <w:tcPr>
            <w:tcW w:w="353" w:type="pct"/>
            <w:tcBorders>
              <w:bottom w:val="nil"/>
            </w:tcBorders>
            <w:vAlign w:val="center"/>
          </w:tcPr>
          <w:p w:rsidR="00A33741" w:rsidRPr="0016056E" w:rsidRDefault="00635A1A" w:rsidP="00A33741">
            <w:pPr>
              <w:jc w:val="center"/>
            </w:pPr>
            <w:r w:rsidRPr="00635A1A">
              <w:t>x</w:t>
            </w:r>
          </w:p>
        </w:tc>
      </w:tr>
      <w:tr w:rsidR="00FA500C" w:rsidRPr="0016056E" w:rsidTr="00D60173">
        <w:trPr>
          <w:trHeight w:val="342"/>
          <w:jc w:val="center"/>
        </w:trPr>
        <w:tc>
          <w:tcPr>
            <w:tcW w:w="458" w:type="pct"/>
            <w:tcBorders>
              <w:top w:val="nil"/>
            </w:tcBorders>
            <w:vAlign w:val="center"/>
          </w:tcPr>
          <w:p w:rsidR="00A33741" w:rsidRPr="0016056E" w:rsidRDefault="00A33741" w:rsidP="00A33741">
            <w:pPr>
              <w:jc w:val="center"/>
            </w:pPr>
          </w:p>
        </w:tc>
        <w:tc>
          <w:tcPr>
            <w:tcW w:w="421" w:type="pct"/>
            <w:tcBorders>
              <w:top w:val="nil"/>
            </w:tcBorders>
            <w:vAlign w:val="center"/>
          </w:tcPr>
          <w:p w:rsidR="00A33741" w:rsidRPr="0016056E" w:rsidRDefault="00A33741" w:rsidP="00A33741">
            <w:pPr>
              <w:jc w:val="center"/>
            </w:pPr>
          </w:p>
        </w:tc>
        <w:tc>
          <w:tcPr>
            <w:tcW w:w="547" w:type="pct"/>
            <w:tcBorders>
              <w:top w:val="nil"/>
            </w:tcBorders>
            <w:vAlign w:val="center"/>
          </w:tcPr>
          <w:p w:rsidR="00A33741" w:rsidRPr="0016056E" w:rsidRDefault="00A33741" w:rsidP="00A33741">
            <w:pPr>
              <w:jc w:val="center"/>
            </w:pPr>
          </w:p>
        </w:tc>
        <w:tc>
          <w:tcPr>
            <w:tcW w:w="1114" w:type="pct"/>
            <w:tcBorders>
              <w:top w:val="nil"/>
            </w:tcBorders>
          </w:tcPr>
          <w:p w:rsidR="00A33741" w:rsidRPr="0016056E" w:rsidRDefault="00635A1A" w:rsidP="00A33741">
            <w:pPr>
              <w:jc w:val="center"/>
            </w:pPr>
            <w:r w:rsidRPr="00635A1A">
              <w:t>- Số d</w:t>
            </w:r>
            <w:r w:rsidRPr="00635A1A">
              <w:rPr>
                <w:rFonts w:hint="eastAsia"/>
              </w:rPr>
              <w:t>ư</w:t>
            </w:r>
            <w:r w:rsidRPr="00635A1A">
              <w:t xml:space="preserve"> cuối kỳ</w:t>
            </w:r>
          </w:p>
        </w:tc>
        <w:tc>
          <w:tcPr>
            <w:tcW w:w="544" w:type="pct"/>
            <w:tcBorders>
              <w:top w:val="nil"/>
            </w:tcBorders>
          </w:tcPr>
          <w:p w:rsidR="00A33741" w:rsidRPr="0016056E" w:rsidRDefault="00635A1A" w:rsidP="00A33741">
            <w:pPr>
              <w:jc w:val="center"/>
            </w:pPr>
            <w:r w:rsidRPr="00635A1A">
              <w:t>x</w:t>
            </w:r>
          </w:p>
        </w:tc>
        <w:tc>
          <w:tcPr>
            <w:tcW w:w="579" w:type="pct"/>
            <w:tcBorders>
              <w:top w:val="nil"/>
            </w:tcBorders>
            <w:vAlign w:val="center"/>
          </w:tcPr>
          <w:p w:rsidR="00A33741" w:rsidRPr="0016056E" w:rsidRDefault="00635A1A" w:rsidP="00A33741">
            <w:pPr>
              <w:jc w:val="center"/>
            </w:pPr>
            <w:r w:rsidRPr="00635A1A">
              <w:t>x</w:t>
            </w:r>
          </w:p>
        </w:tc>
        <w:tc>
          <w:tcPr>
            <w:tcW w:w="304" w:type="pct"/>
            <w:tcBorders>
              <w:top w:val="nil"/>
            </w:tcBorders>
            <w:vAlign w:val="center"/>
          </w:tcPr>
          <w:p w:rsidR="00A33741" w:rsidRPr="0016056E" w:rsidRDefault="00635A1A" w:rsidP="00A33741">
            <w:pPr>
              <w:jc w:val="center"/>
            </w:pPr>
            <w:r w:rsidRPr="00635A1A">
              <w:t>x</w:t>
            </w:r>
          </w:p>
        </w:tc>
        <w:tc>
          <w:tcPr>
            <w:tcW w:w="333" w:type="pct"/>
            <w:tcBorders>
              <w:top w:val="nil"/>
            </w:tcBorders>
            <w:vAlign w:val="center"/>
          </w:tcPr>
          <w:p w:rsidR="00A33741" w:rsidRPr="0016056E" w:rsidRDefault="00635A1A" w:rsidP="00A33741">
            <w:pPr>
              <w:jc w:val="center"/>
            </w:pPr>
            <w:r w:rsidRPr="00635A1A">
              <w:t>x</w:t>
            </w:r>
          </w:p>
        </w:tc>
        <w:tc>
          <w:tcPr>
            <w:tcW w:w="347" w:type="pct"/>
            <w:tcBorders>
              <w:top w:val="nil"/>
            </w:tcBorders>
            <w:vAlign w:val="center"/>
          </w:tcPr>
          <w:p w:rsidR="00A33741" w:rsidRPr="0016056E" w:rsidRDefault="00A33741" w:rsidP="00A33741">
            <w:pPr>
              <w:jc w:val="center"/>
            </w:pPr>
          </w:p>
        </w:tc>
        <w:tc>
          <w:tcPr>
            <w:tcW w:w="353" w:type="pct"/>
            <w:tcBorders>
              <w:top w:val="nil"/>
            </w:tcBorders>
            <w:vAlign w:val="center"/>
          </w:tcPr>
          <w:p w:rsidR="00A33741" w:rsidRPr="0016056E" w:rsidRDefault="00A33741" w:rsidP="00A33741">
            <w:pPr>
              <w:jc w:val="center"/>
            </w:pPr>
          </w:p>
        </w:tc>
      </w:tr>
    </w:tbl>
    <w:p w:rsidR="00D60173" w:rsidRPr="0016056E" w:rsidRDefault="00635A1A" w:rsidP="00D60173">
      <w:r w:rsidRPr="00635A1A">
        <w:t xml:space="preserve">- Sổ này có ... trang, </w:t>
      </w:r>
      <w:r w:rsidRPr="00635A1A">
        <w:rPr>
          <w:rFonts w:hint="eastAsia"/>
        </w:rPr>
        <w:t>đá</w:t>
      </w:r>
      <w:r w:rsidRPr="00635A1A">
        <w:t xml:space="preserve">nh số từ trang 01 </w:t>
      </w:r>
      <w:r w:rsidRPr="00635A1A">
        <w:rPr>
          <w:rFonts w:hint="eastAsia"/>
        </w:rPr>
        <w:t>đ</w:t>
      </w:r>
      <w:r w:rsidRPr="00635A1A">
        <w:t>ến trang ...</w:t>
      </w:r>
      <w:r w:rsidRPr="00635A1A">
        <w:tab/>
      </w:r>
    </w:p>
    <w:p w:rsidR="00D60173" w:rsidRPr="0016056E" w:rsidRDefault="00635A1A" w:rsidP="00D60173">
      <w:r w:rsidRPr="00635A1A">
        <w:t>- Ngày mở sổ: ...</w:t>
      </w:r>
    </w:p>
    <w:p w:rsidR="003E7507" w:rsidRDefault="00635A1A" w:rsidP="003E7507">
      <w:pPr>
        <w:spacing w:after="0"/>
        <w:jc w:val="right"/>
      </w:pPr>
      <w:r w:rsidRPr="00635A1A">
        <w:t>Ngày … tháng … n</w:t>
      </w:r>
      <w:r w:rsidRPr="00635A1A">
        <w:rPr>
          <w:rFonts w:hint="eastAsia"/>
        </w:rPr>
        <w:t>ă</w:t>
      </w:r>
      <w:r w:rsidRPr="00635A1A">
        <w:t xml:space="preserve">m </w:t>
      </w:r>
      <w:r w:rsidRPr="00635A1A">
        <w:rPr>
          <w:rFonts w:hint="eastAsia"/>
        </w:rPr>
        <w:t>…</w:t>
      </w:r>
    </w:p>
    <w:tbl>
      <w:tblPr>
        <w:tblW w:w="13858" w:type="dxa"/>
        <w:tblLayout w:type="fixed"/>
        <w:tblLook w:val="0000"/>
      </w:tblPr>
      <w:tblGrid>
        <w:gridCol w:w="5211"/>
        <w:gridCol w:w="8647"/>
      </w:tblGrid>
      <w:tr w:rsidR="00897783" w:rsidRPr="0016056E" w:rsidTr="00897783">
        <w:tc>
          <w:tcPr>
            <w:tcW w:w="5211" w:type="dxa"/>
          </w:tcPr>
          <w:p w:rsidR="00D57D4F" w:rsidRDefault="00897783">
            <w:pPr>
              <w:spacing w:after="0"/>
              <w:jc w:val="center"/>
            </w:pPr>
            <w:r w:rsidRPr="00635A1A">
              <w:t>Kế toán tr</w:t>
            </w:r>
            <w:r w:rsidRPr="00635A1A">
              <w:rPr>
                <w:rFonts w:hint="eastAsia"/>
              </w:rPr>
              <w:t>ư</w:t>
            </w:r>
            <w:r w:rsidRPr="00635A1A">
              <w:t>ởng</w:t>
            </w:r>
          </w:p>
          <w:p w:rsidR="00D57D4F" w:rsidRDefault="00897783">
            <w:pPr>
              <w:spacing w:after="0"/>
              <w:jc w:val="center"/>
            </w:pPr>
            <w:r>
              <w:t>(Ký, họ tên)</w:t>
            </w:r>
          </w:p>
        </w:tc>
        <w:tc>
          <w:tcPr>
            <w:tcW w:w="8647" w:type="dxa"/>
          </w:tcPr>
          <w:p w:rsidR="00D57D4F" w:rsidRDefault="00897783">
            <w:pPr>
              <w:spacing w:after="0"/>
              <w:jc w:val="center"/>
            </w:pPr>
            <w:r>
              <w:t xml:space="preserve">                         </w:t>
            </w:r>
            <w:r w:rsidRPr="00635A1A">
              <w:t>Ng</w:t>
            </w:r>
            <w:r w:rsidRPr="00635A1A">
              <w:rPr>
                <w:rFonts w:hint="eastAsia"/>
              </w:rPr>
              <w:t>ư</w:t>
            </w:r>
            <w:r w:rsidRPr="00635A1A">
              <w:t xml:space="preserve">ời </w:t>
            </w:r>
            <w:r w:rsidRPr="00635A1A">
              <w:rPr>
                <w:rFonts w:hint="eastAsia"/>
              </w:rPr>
              <w:t>đ</w:t>
            </w:r>
            <w:r w:rsidRPr="00635A1A">
              <w:t>ại diện theo pháp luật</w:t>
            </w:r>
          </w:p>
          <w:p w:rsidR="00D57D4F" w:rsidRDefault="00897783">
            <w:pPr>
              <w:spacing w:after="0"/>
              <w:jc w:val="center"/>
            </w:pPr>
            <w:r>
              <w:t xml:space="preserve">                            </w:t>
            </w:r>
            <w:r w:rsidRPr="00635A1A">
              <w:t xml:space="preserve">(Ký, họ tên, </w:t>
            </w:r>
            <w:r w:rsidRPr="00635A1A">
              <w:rPr>
                <w:rFonts w:hint="eastAsia"/>
              </w:rPr>
              <w:t>đó</w:t>
            </w:r>
            <w:r w:rsidRPr="00635A1A">
              <w:t>ng dấu)</w:t>
            </w:r>
          </w:p>
        </w:tc>
      </w:tr>
    </w:tbl>
    <w:p w:rsidR="00D60173" w:rsidRPr="0016056E" w:rsidRDefault="00635A1A" w:rsidP="00D60173">
      <w:r w:rsidRPr="00635A1A">
        <w:br w:type="page"/>
      </w:r>
    </w:p>
    <w:tbl>
      <w:tblPr>
        <w:tblW w:w="5000" w:type="pct"/>
        <w:tblLook w:val="01E0"/>
      </w:tblPr>
      <w:tblGrid>
        <w:gridCol w:w="6918"/>
        <w:gridCol w:w="7757"/>
      </w:tblGrid>
      <w:tr w:rsidR="00D60173" w:rsidRPr="0016056E" w:rsidTr="00D60173">
        <w:tc>
          <w:tcPr>
            <w:tcW w:w="2357" w:type="pct"/>
          </w:tcPr>
          <w:p w:rsidR="00A33741" w:rsidRPr="0016056E" w:rsidRDefault="00635A1A" w:rsidP="00A33741">
            <w:pPr>
              <w:spacing w:after="0"/>
            </w:pPr>
            <w:r w:rsidRPr="00635A1A">
              <w:rPr>
                <w:rFonts w:hint="eastAsia"/>
              </w:rPr>
              <w:t>Đơ</w:t>
            </w:r>
            <w:r w:rsidRPr="00635A1A">
              <w:t>n vị:……………………</w:t>
            </w:r>
          </w:p>
          <w:p w:rsidR="00A33741" w:rsidRPr="0016056E" w:rsidRDefault="00635A1A" w:rsidP="00A33741">
            <w:pPr>
              <w:spacing w:after="0"/>
            </w:pPr>
            <w:r w:rsidRPr="00635A1A">
              <w:rPr>
                <w:rFonts w:hint="eastAsia"/>
              </w:rPr>
              <w:t>Đ</w:t>
            </w:r>
            <w:r w:rsidRPr="00635A1A">
              <w:t>ịa chỉ:…………………..</w:t>
            </w:r>
            <w:r w:rsidRPr="00635A1A">
              <w:tab/>
            </w:r>
          </w:p>
        </w:tc>
        <w:tc>
          <w:tcPr>
            <w:tcW w:w="2643" w:type="pct"/>
          </w:tcPr>
          <w:p w:rsidR="00A33741" w:rsidRPr="0016056E" w:rsidRDefault="00635A1A" w:rsidP="00A33741">
            <w:pPr>
              <w:spacing w:after="0"/>
              <w:jc w:val="center"/>
              <w:rPr>
                <w:b/>
              </w:rPr>
            </w:pPr>
            <w:r w:rsidRPr="00635A1A">
              <w:rPr>
                <w:b/>
              </w:rPr>
              <w:t>Mẫu số S0</w:t>
            </w:r>
            <w:r w:rsidR="002607ED">
              <w:rPr>
                <w:b/>
              </w:rPr>
              <w:t>6</w:t>
            </w:r>
            <w:r w:rsidRPr="00635A1A">
              <w:rPr>
                <w:b/>
              </w:rPr>
              <w:t>-DNSN</w:t>
            </w:r>
          </w:p>
          <w:p w:rsidR="00A33741" w:rsidRPr="0016056E" w:rsidRDefault="00635A1A" w:rsidP="00A33741">
            <w:pPr>
              <w:spacing w:after="0"/>
              <w:jc w:val="center"/>
            </w:pPr>
            <w:r w:rsidRPr="00635A1A">
              <w:t>(Ban hành theo Thông t</w:t>
            </w:r>
            <w:r w:rsidRPr="00635A1A">
              <w:rPr>
                <w:rFonts w:hint="eastAsia"/>
              </w:rPr>
              <w:t>ư</w:t>
            </w:r>
            <w:r w:rsidRPr="00635A1A">
              <w:t xml:space="preserve"> số .....</w:t>
            </w:r>
          </w:p>
          <w:p w:rsidR="00A33741" w:rsidRPr="0016056E" w:rsidRDefault="00635A1A" w:rsidP="00A33741">
            <w:pPr>
              <w:spacing w:after="0"/>
              <w:jc w:val="center"/>
            </w:pPr>
            <w:r w:rsidRPr="00635A1A">
              <w:t>ngày ..... của Bộ Tài chính)</w:t>
            </w:r>
          </w:p>
        </w:tc>
      </w:tr>
    </w:tbl>
    <w:p w:rsidR="00D60173" w:rsidRPr="0016056E" w:rsidRDefault="00D60173" w:rsidP="00D60173"/>
    <w:p w:rsidR="00A33741" w:rsidRPr="0016056E" w:rsidRDefault="00635A1A" w:rsidP="00A33741">
      <w:pPr>
        <w:jc w:val="center"/>
        <w:rPr>
          <w:b/>
        </w:rPr>
      </w:pPr>
      <w:r w:rsidRPr="00635A1A">
        <w:rPr>
          <w:b/>
        </w:rPr>
        <w:t xml:space="preserve">SỔ CHI TIẾT </w:t>
      </w:r>
      <w:r w:rsidR="000824C8">
        <w:rPr>
          <w:b/>
        </w:rPr>
        <w:t>DOANH THU BÁN HÀNG VÀ CUNG CẤP DỊCH VỤ</w:t>
      </w:r>
    </w:p>
    <w:p w:rsidR="00A33741" w:rsidRPr="0016056E" w:rsidRDefault="00635A1A" w:rsidP="00A33741">
      <w:pPr>
        <w:jc w:val="center"/>
      </w:pPr>
      <w:r w:rsidRPr="00635A1A">
        <w:t xml:space="preserve">Tên sản phẩm (hàng </w:t>
      </w:r>
      <w:bookmarkStart w:id="4" w:name="VNS01D7"/>
      <w:r w:rsidRPr="00635A1A">
        <w:t>hoá</w:t>
      </w:r>
      <w:bookmarkEnd w:id="4"/>
      <w:r w:rsidRPr="00635A1A">
        <w:t>, dịch vụ):.........................</w:t>
      </w:r>
    </w:p>
    <w:p w:rsidR="00A33741" w:rsidRPr="0016056E" w:rsidRDefault="00635A1A" w:rsidP="00A33741">
      <w:pPr>
        <w:jc w:val="center"/>
      </w:pPr>
      <w:r w:rsidRPr="00635A1A">
        <w:t>N</w:t>
      </w:r>
      <w:r w:rsidRPr="00635A1A">
        <w:rPr>
          <w:rFonts w:hint="eastAsia"/>
        </w:rPr>
        <w:t>ă</w:t>
      </w:r>
      <w:r w:rsidRPr="00635A1A">
        <w:t>m:..........................</w:t>
      </w:r>
    </w:p>
    <w:p w:rsidR="00D60173" w:rsidRPr="0016056E" w:rsidRDefault="00D60173" w:rsidP="00D60173"/>
    <w:tbl>
      <w:tblPr>
        <w:tblW w:w="493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62"/>
        <w:gridCol w:w="892"/>
        <w:gridCol w:w="1167"/>
        <w:gridCol w:w="3179"/>
        <w:gridCol w:w="1442"/>
        <w:gridCol w:w="1297"/>
        <w:gridCol w:w="1297"/>
        <w:gridCol w:w="1442"/>
        <w:gridCol w:w="1152"/>
        <w:gridCol w:w="1648"/>
      </w:tblGrid>
      <w:tr w:rsidR="00D60173" w:rsidRPr="0016056E" w:rsidTr="00D60173">
        <w:trPr>
          <w:trHeight w:val="389"/>
          <w:jc w:val="center"/>
        </w:trPr>
        <w:tc>
          <w:tcPr>
            <w:tcW w:w="332" w:type="pct"/>
            <w:vMerge w:val="restart"/>
            <w:vAlign w:val="center"/>
          </w:tcPr>
          <w:p w:rsidR="00A33741" w:rsidRPr="0016056E" w:rsidRDefault="00635A1A" w:rsidP="00A33741">
            <w:pPr>
              <w:jc w:val="center"/>
            </w:pPr>
            <w:r w:rsidRPr="00635A1A">
              <w:t>Ngày, tháng ghi sổ</w:t>
            </w:r>
          </w:p>
        </w:tc>
        <w:tc>
          <w:tcPr>
            <w:tcW w:w="711" w:type="pct"/>
            <w:gridSpan w:val="2"/>
            <w:vAlign w:val="center"/>
          </w:tcPr>
          <w:p w:rsidR="00A33741" w:rsidRPr="0016056E" w:rsidRDefault="00635A1A" w:rsidP="00A33741">
            <w:pPr>
              <w:jc w:val="center"/>
            </w:pPr>
            <w:r w:rsidRPr="00635A1A">
              <w:t>Chứng từ</w:t>
            </w:r>
          </w:p>
        </w:tc>
        <w:tc>
          <w:tcPr>
            <w:tcW w:w="1098" w:type="pct"/>
            <w:vMerge w:val="restart"/>
            <w:vAlign w:val="center"/>
          </w:tcPr>
          <w:p w:rsidR="00A33741" w:rsidRPr="0016056E" w:rsidRDefault="00635A1A" w:rsidP="00A33741">
            <w:pPr>
              <w:jc w:val="center"/>
            </w:pPr>
            <w:r w:rsidRPr="00635A1A">
              <w:t>Diễn giải</w:t>
            </w:r>
          </w:p>
        </w:tc>
        <w:tc>
          <w:tcPr>
            <w:tcW w:w="498" w:type="pct"/>
            <w:vMerge w:val="restart"/>
            <w:vAlign w:val="center"/>
          </w:tcPr>
          <w:p w:rsidR="00A33741" w:rsidRPr="0016056E" w:rsidRDefault="00635A1A" w:rsidP="00A33741">
            <w:pPr>
              <w:jc w:val="center"/>
            </w:pPr>
            <w:r w:rsidRPr="00635A1A">
              <w:t>TK</w:t>
            </w:r>
          </w:p>
          <w:p w:rsidR="00A33741" w:rsidRPr="0016056E" w:rsidRDefault="00635A1A" w:rsidP="00A33741">
            <w:pPr>
              <w:jc w:val="center"/>
            </w:pPr>
            <w:r w:rsidRPr="00635A1A">
              <w:rPr>
                <w:rFonts w:hint="eastAsia"/>
              </w:rPr>
              <w:t>đ</w:t>
            </w:r>
            <w:r w:rsidRPr="00635A1A">
              <w:t>ối ứng</w:t>
            </w:r>
          </w:p>
        </w:tc>
        <w:tc>
          <w:tcPr>
            <w:tcW w:w="1394" w:type="pct"/>
            <w:gridSpan w:val="3"/>
            <w:vAlign w:val="center"/>
          </w:tcPr>
          <w:p w:rsidR="00A33741" w:rsidRPr="0016056E" w:rsidRDefault="00635A1A" w:rsidP="00A33741">
            <w:pPr>
              <w:jc w:val="center"/>
            </w:pPr>
            <w:r w:rsidRPr="00635A1A">
              <w:t>Doanh thu</w:t>
            </w:r>
          </w:p>
        </w:tc>
        <w:tc>
          <w:tcPr>
            <w:tcW w:w="967" w:type="pct"/>
            <w:gridSpan w:val="2"/>
            <w:vAlign w:val="center"/>
          </w:tcPr>
          <w:p w:rsidR="00A33741" w:rsidRPr="0016056E" w:rsidRDefault="00635A1A" w:rsidP="00A33741">
            <w:pPr>
              <w:jc w:val="center"/>
            </w:pPr>
            <w:r w:rsidRPr="00635A1A">
              <w:t>Các khoản tính trừ</w:t>
            </w:r>
          </w:p>
        </w:tc>
      </w:tr>
      <w:tr w:rsidR="00D60173" w:rsidRPr="0016056E" w:rsidTr="00D60173">
        <w:trPr>
          <w:cantSplit/>
          <w:trHeight w:val="141"/>
          <w:jc w:val="center"/>
        </w:trPr>
        <w:tc>
          <w:tcPr>
            <w:tcW w:w="332" w:type="pct"/>
            <w:vMerge/>
            <w:vAlign w:val="center"/>
          </w:tcPr>
          <w:p w:rsidR="00A33741" w:rsidRPr="0016056E" w:rsidRDefault="00A33741" w:rsidP="00A33741">
            <w:pPr>
              <w:jc w:val="center"/>
            </w:pPr>
          </w:p>
        </w:tc>
        <w:tc>
          <w:tcPr>
            <w:tcW w:w="308" w:type="pct"/>
            <w:vAlign w:val="center"/>
          </w:tcPr>
          <w:p w:rsidR="00A33741" w:rsidRPr="0016056E" w:rsidRDefault="00635A1A" w:rsidP="00A33741">
            <w:pPr>
              <w:jc w:val="center"/>
            </w:pPr>
            <w:r w:rsidRPr="00635A1A">
              <w:t>Số hiệu</w:t>
            </w:r>
          </w:p>
        </w:tc>
        <w:tc>
          <w:tcPr>
            <w:tcW w:w="403" w:type="pct"/>
            <w:vAlign w:val="center"/>
          </w:tcPr>
          <w:p w:rsidR="00A33741" w:rsidRPr="0016056E" w:rsidRDefault="00635A1A" w:rsidP="00A33741">
            <w:pPr>
              <w:jc w:val="center"/>
            </w:pPr>
            <w:r w:rsidRPr="00635A1A">
              <w:t>Ngày, tháng</w:t>
            </w:r>
          </w:p>
        </w:tc>
        <w:tc>
          <w:tcPr>
            <w:tcW w:w="1098" w:type="pct"/>
            <w:vMerge/>
            <w:vAlign w:val="center"/>
          </w:tcPr>
          <w:p w:rsidR="00A33741" w:rsidRPr="0016056E" w:rsidRDefault="00A33741" w:rsidP="00A33741">
            <w:pPr>
              <w:jc w:val="center"/>
            </w:pPr>
          </w:p>
        </w:tc>
        <w:tc>
          <w:tcPr>
            <w:tcW w:w="498" w:type="pct"/>
            <w:vMerge/>
            <w:vAlign w:val="center"/>
          </w:tcPr>
          <w:p w:rsidR="00A33741" w:rsidRPr="0016056E" w:rsidRDefault="00A33741" w:rsidP="00A33741">
            <w:pPr>
              <w:jc w:val="center"/>
            </w:pPr>
          </w:p>
        </w:tc>
        <w:tc>
          <w:tcPr>
            <w:tcW w:w="448" w:type="pct"/>
            <w:vAlign w:val="center"/>
          </w:tcPr>
          <w:p w:rsidR="00A33741" w:rsidRPr="0016056E" w:rsidRDefault="00635A1A" w:rsidP="00A33741">
            <w:pPr>
              <w:jc w:val="center"/>
            </w:pPr>
            <w:r w:rsidRPr="00635A1A">
              <w:t>Số l</w:t>
            </w:r>
            <w:r w:rsidRPr="00635A1A">
              <w:rPr>
                <w:rFonts w:hint="eastAsia"/>
              </w:rPr>
              <w:t>ư</w:t>
            </w:r>
            <w:r w:rsidRPr="00635A1A">
              <w:t>ợng</w:t>
            </w:r>
          </w:p>
        </w:tc>
        <w:tc>
          <w:tcPr>
            <w:tcW w:w="448" w:type="pct"/>
            <w:vAlign w:val="center"/>
          </w:tcPr>
          <w:p w:rsidR="00A33741" w:rsidRPr="0016056E" w:rsidRDefault="00635A1A" w:rsidP="00A33741">
            <w:pPr>
              <w:jc w:val="center"/>
            </w:pPr>
            <w:r w:rsidRPr="00635A1A">
              <w:rPr>
                <w:rFonts w:hint="eastAsia"/>
              </w:rPr>
              <w:t>Đơ</w:t>
            </w:r>
            <w:r w:rsidRPr="00635A1A">
              <w:t>n giá</w:t>
            </w:r>
          </w:p>
        </w:tc>
        <w:tc>
          <w:tcPr>
            <w:tcW w:w="498" w:type="pct"/>
            <w:vAlign w:val="center"/>
          </w:tcPr>
          <w:p w:rsidR="00A33741" w:rsidRPr="0016056E" w:rsidRDefault="00635A1A" w:rsidP="00A33741">
            <w:pPr>
              <w:jc w:val="center"/>
            </w:pPr>
            <w:r w:rsidRPr="00635A1A">
              <w:t>Thành tiền</w:t>
            </w:r>
          </w:p>
        </w:tc>
        <w:tc>
          <w:tcPr>
            <w:tcW w:w="398" w:type="pct"/>
            <w:vAlign w:val="center"/>
          </w:tcPr>
          <w:p w:rsidR="00A33741" w:rsidRPr="0016056E" w:rsidRDefault="00635A1A" w:rsidP="00A33741">
            <w:pPr>
              <w:jc w:val="center"/>
            </w:pPr>
            <w:r w:rsidRPr="00635A1A">
              <w:t>Thuế</w:t>
            </w:r>
          </w:p>
        </w:tc>
        <w:tc>
          <w:tcPr>
            <w:tcW w:w="569" w:type="pct"/>
            <w:vAlign w:val="center"/>
          </w:tcPr>
          <w:p w:rsidR="00A33741" w:rsidRPr="0016056E" w:rsidRDefault="00635A1A" w:rsidP="00A33741">
            <w:pPr>
              <w:jc w:val="center"/>
            </w:pPr>
            <w:r w:rsidRPr="00635A1A">
              <w:t>Các khoản giảm trừ doanh thu</w:t>
            </w:r>
          </w:p>
        </w:tc>
      </w:tr>
      <w:tr w:rsidR="00D60173" w:rsidRPr="0016056E" w:rsidTr="00D60173">
        <w:trPr>
          <w:trHeight w:val="365"/>
          <w:jc w:val="center"/>
        </w:trPr>
        <w:tc>
          <w:tcPr>
            <w:tcW w:w="332" w:type="pct"/>
            <w:vAlign w:val="center"/>
          </w:tcPr>
          <w:p w:rsidR="00A33741" w:rsidRPr="0016056E" w:rsidRDefault="00635A1A" w:rsidP="00A33741">
            <w:pPr>
              <w:jc w:val="center"/>
            </w:pPr>
            <w:r w:rsidRPr="00635A1A">
              <w:t>A</w:t>
            </w:r>
          </w:p>
        </w:tc>
        <w:tc>
          <w:tcPr>
            <w:tcW w:w="308" w:type="pct"/>
            <w:vAlign w:val="center"/>
          </w:tcPr>
          <w:p w:rsidR="00A33741" w:rsidRPr="0016056E" w:rsidRDefault="00635A1A" w:rsidP="00A33741">
            <w:pPr>
              <w:jc w:val="center"/>
            </w:pPr>
            <w:r w:rsidRPr="00635A1A">
              <w:t>B</w:t>
            </w:r>
          </w:p>
        </w:tc>
        <w:tc>
          <w:tcPr>
            <w:tcW w:w="403" w:type="pct"/>
            <w:vAlign w:val="center"/>
          </w:tcPr>
          <w:p w:rsidR="00A33741" w:rsidRPr="0016056E" w:rsidRDefault="00635A1A" w:rsidP="00A33741">
            <w:pPr>
              <w:jc w:val="center"/>
            </w:pPr>
            <w:r w:rsidRPr="00635A1A">
              <w:t>C</w:t>
            </w:r>
          </w:p>
        </w:tc>
        <w:tc>
          <w:tcPr>
            <w:tcW w:w="1098" w:type="pct"/>
            <w:vAlign w:val="center"/>
          </w:tcPr>
          <w:p w:rsidR="00A33741" w:rsidRPr="0016056E" w:rsidRDefault="00635A1A" w:rsidP="00A33741">
            <w:pPr>
              <w:jc w:val="center"/>
            </w:pPr>
            <w:r w:rsidRPr="00635A1A">
              <w:t>D</w:t>
            </w:r>
          </w:p>
        </w:tc>
        <w:tc>
          <w:tcPr>
            <w:tcW w:w="498" w:type="pct"/>
            <w:vAlign w:val="center"/>
          </w:tcPr>
          <w:p w:rsidR="00A33741" w:rsidRPr="0016056E" w:rsidRDefault="00635A1A" w:rsidP="00A33741">
            <w:pPr>
              <w:jc w:val="center"/>
            </w:pPr>
            <w:r w:rsidRPr="00635A1A">
              <w:t>E</w:t>
            </w:r>
          </w:p>
        </w:tc>
        <w:tc>
          <w:tcPr>
            <w:tcW w:w="448" w:type="pct"/>
            <w:vAlign w:val="center"/>
          </w:tcPr>
          <w:p w:rsidR="00A33741" w:rsidRPr="0016056E" w:rsidRDefault="00635A1A" w:rsidP="00A33741">
            <w:pPr>
              <w:jc w:val="center"/>
            </w:pPr>
            <w:r w:rsidRPr="00635A1A">
              <w:t>1</w:t>
            </w:r>
          </w:p>
        </w:tc>
        <w:tc>
          <w:tcPr>
            <w:tcW w:w="448" w:type="pct"/>
            <w:vAlign w:val="center"/>
          </w:tcPr>
          <w:p w:rsidR="00A33741" w:rsidRPr="0016056E" w:rsidRDefault="00635A1A" w:rsidP="00A33741">
            <w:pPr>
              <w:jc w:val="center"/>
            </w:pPr>
            <w:r w:rsidRPr="00635A1A">
              <w:t>2</w:t>
            </w:r>
          </w:p>
        </w:tc>
        <w:tc>
          <w:tcPr>
            <w:tcW w:w="498" w:type="pct"/>
            <w:vAlign w:val="center"/>
          </w:tcPr>
          <w:p w:rsidR="00A33741" w:rsidRPr="0016056E" w:rsidRDefault="00635A1A" w:rsidP="00A33741">
            <w:pPr>
              <w:jc w:val="center"/>
            </w:pPr>
            <w:r w:rsidRPr="00635A1A">
              <w:t>3</w:t>
            </w:r>
          </w:p>
        </w:tc>
        <w:tc>
          <w:tcPr>
            <w:tcW w:w="398" w:type="pct"/>
            <w:vAlign w:val="center"/>
          </w:tcPr>
          <w:p w:rsidR="00A33741" w:rsidRPr="0016056E" w:rsidRDefault="00635A1A" w:rsidP="00A33741">
            <w:pPr>
              <w:jc w:val="center"/>
            </w:pPr>
            <w:r w:rsidRPr="00635A1A">
              <w:t>4</w:t>
            </w:r>
          </w:p>
        </w:tc>
        <w:tc>
          <w:tcPr>
            <w:tcW w:w="569" w:type="pct"/>
            <w:vAlign w:val="center"/>
          </w:tcPr>
          <w:p w:rsidR="00A33741" w:rsidRPr="0016056E" w:rsidRDefault="00635A1A" w:rsidP="00A33741">
            <w:pPr>
              <w:jc w:val="center"/>
            </w:pPr>
            <w:r w:rsidRPr="00635A1A">
              <w:t>5</w:t>
            </w:r>
          </w:p>
        </w:tc>
      </w:tr>
      <w:tr w:rsidR="00D60173" w:rsidRPr="0016056E" w:rsidTr="00D60173">
        <w:trPr>
          <w:cantSplit/>
          <w:trHeight w:val="730"/>
          <w:jc w:val="center"/>
        </w:trPr>
        <w:tc>
          <w:tcPr>
            <w:tcW w:w="332" w:type="pct"/>
            <w:vMerge w:val="restart"/>
            <w:tcBorders>
              <w:bottom w:val="dotted" w:sz="6" w:space="0" w:color="auto"/>
            </w:tcBorders>
          </w:tcPr>
          <w:p w:rsidR="00D60173" w:rsidRPr="0016056E" w:rsidRDefault="00D60173" w:rsidP="00D60173"/>
        </w:tc>
        <w:tc>
          <w:tcPr>
            <w:tcW w:w="308" w:type="pct"/>
            <w:vMerge w:val="restart"/>
            <w:tcBorders>
              <w:bottom w:val="dotted" w:sz="6" w:space="0" w:color="auto"/>
            </w:tcBorders>
          </w:tcPr>
          <w:p w:rsidR="00D60173" w:rsidRPr="0016056E" w:rsidRDefault="00D60173" w:rsidP="00D60173"/>
        </w:tc>
        <w:tc>
          <w:tcPr>
            <w:tcW w:w="403" w:type="pct"/>
            <w:vMerge w:val="restart"/>
            <w:tcBorders>
              <w:bottom w:val="dotted" w:sz="6" w:space="0" w:color="auto"/>
            </w:tcBorders>
          </w:tcPr>
          <w:p w:rsidR="00D60173" w:rsidRPr="0016056E" w:rsidRDefault="00D60173" w:rsidP="00D60173"/>
        </w:tc>
        <w:tc>
          <w:tcPr>
            <w:tcW w:w="1098" w:type="pct"/>
          </w:tcPr>
          <w:p w:rsidR="00D60173" w:rsidRPr="0016056E" w:rsidRDefault="00D60173" w:rsidP="00D60173"/>
          <w:p w:rsidR="00D60173" w:rsidRPr="0016056E" w:rsidRDefault="00D60173" w:rsidP="00D60173"/>
        </w:tc>
        <w:tc>
          <w:tcPr>
            <w:tcW w:w="498" w:type="pct"/>
          </w:tcPr>
          <w:p w:rsidR="00D60173" w:rsidRPr="0016056E" w:rsidRDefault="00D60173" w:rsidP="00D60173"/>
        </w:tc>
        <w:tc>
          <w:tcPr>
            <w:tcW w:w="448" w:type="pct"/>
          </w:tcPr>
          <w:p w:rsidR="00D60173" w:rsidRPr="0016056E" w:rsidRDefault="00D60173" w:rsidP="00D60173"/>
        </w:tc>
        <w:tc>
          <w:tcPr>
            <w:tcW w:w="448" w:type="pct"/>
          </w:tcPr>
          <w:p w:rsidR="00D60173" w:rsidRPr="0016056E" w:rsidRDefault="00D60173" w:rsidP="00D60173"/>
        </w:tc>
        <w:tc>
          <w:tcPr>
            <w:tcW w:w="498" w:type="pct"/>
          </w:tcPr>
          <w:p w:rsidR="00D60173" w:rsidRPr="0016056E" w:rsidRDefault="00D60173" w:rsidP="00D60173"/>
        </w:tc>
        <w:tc>
          <w:tcPr>
            <w:tcW w:w="398" w:type="pct"/>
          </w:tcPr>
          <w:p w:rsidR="00D60173" w:rsidRPr="0016056E" w:rsidRDefault="00D60173" w:rsidP="00D60173"/>
        </w:tc>
        <w:tc>
          <w:tcPr>
            <w:tcW w:w="569" w:type="pct"/>
          </w:tcPr>
          <w:p w:rsidR="00D60173" w:rsidRPr="0016056E" w:rsidRDefault="00D60173" w:rsidP="00D60173"/>
        </w:tc>
      </w:tr>
      <w:tr w:rsidR="00FA500C" w:rsidRPr="0016056E" w:rsidTr="00A65B8C">
        <w:trPr>
          <w:cantSplit/>
          <w:trHeight w:val="485"/>
          <w:jc w:val="center"/>
        </w:trPr>
        <w:tc>
          <w:tcPr>
            <w:tcW w:w="332" w:type="pct"/>
            <w:vMerge/>
            <w:tcBorders>
              <w:top w:val="dotted" w:sz="6" w:space="0" w:color="auto"/>
            </w:tcBorders>
          </w:tcPr>
          <w:p w:rsidR="00D60173" w:rsidRPr="0016056E" w:rsidRDefault="00D60173" w:rsidP="00D60173"/>
        </w:tc>
        <w:tc>
          <w:tcPr>
            <w:tcW w:w="308" w:type="pct"/>
            <w:vMerge/>
            <w:tcBorders>
              <w:top w:val="dotted" w:sz="6" w:space="0" w:color="auto"/>
            </w:tcBorders>
          </w:tcPr>
          <w:p w:rsidR="00D60173" w:rsidRPr="0016056E" w:rsidRDefault="00D60173" w:rsidP="00D60173"/>
        </w:tc>
        <w:tc>
          <w:tcPr>
            <w:tcW w:w="403" w:type="pct"/>
            <w:vMerge/>
            <w:tcBorders>
              <w:top w:val="dotted" w:sz="6" w:space="0" w:color="auto"/>
            </w:tcBorders>
          </w:tcPr>
          <w:p w:rsidR="00D60173" w:rsidRPr="0016056E" w:rsidRDefault="00D60173" w:rsidP="00D60173"/>
        </w:tc>
        <w:tc>
          <w:tcPr>
            <w:tcW w:w="1098" w:type="pct"/>
          </w:tcPr>
          <w:p w:rsidR="00D60173" w:rsidRPr="0016056E" w:rsidRDefault="00635A1A" w:rsidP="00D60173">
            <w:r w:rsidRPr="00635A1A">
              <w:t>Cộng số phát sinh</w:t>
            </w:r>
          </w:p>
        </w:tc>
        <w:tc>
          <w:tcPr>
            <w:tcW w:w="498" w:type="pct"/>
          </w:tcPr>
          <w:p w:rsidR="00D60173" w:rsidRPr="0016056E" w:rsidRDefault="00D60173" w:rsidP="00D60173"/>
        </w:tc>
        <w:tc>
          <w:tcPr>
            <w:tcW w:w="448" w:type="pct"/>
          </w:tcPr>
          <w:p w:rsidR="00D60173" w:rsidRPr="0016056E" w:rsidRDefault="00D60173" w:rsidP="00D60173"/>
        </w:tc>
        <w:tc>
          <w:tcPr>
            <w:tcW w:w="448" w:type="pct"/>
          </w:tcPr>
          <w:p w:rsidR="00D60173" w:rsidRPr="0016056E" w:rsidRDefault="00D60173" w:rsidP="00D60173"/>
        </w:tc>
        <w:tc>
          <w:tcPr>
            <w:tcW w:w="498" w:type="pct"/>
          </w:tcPr>
          <w:p w:rsidR="00D60173" w:rsidRPr="0016056E" w:rsidRDefault="00D60173" w:rsidP="00D60173"/>
        </w:tc>
        <w:tc>
          <w:tcPr>
            <w:tcW w:w="398" w:type="pct"/>
          </w:tcPr>
          <w:p w:rsidR="00D60173" w:rsidRPr="0016056E" w:rsidRDefault="00D60173" w:rsidP="00D60173"/>
        </w:tc>
        <w:tc>
          <w:tcPr>
            <w:tcW w:w="569" w:type="pct"/>
          </w:tcPr>
          <w:p w:rsidR="00D60173" w:rsidRPr="0016056E" w:rsidRDefault="00D60173" w:rsidP="00D60173"/>
        </w:tc>
      </w:tr>
    </w:tbl>
    <w:p w:rsidR="00D60173" w:rsidRPr="0016056E" w:rsidRDefault="00635A1A" w:rsidP="00D60173">
      <w:r w:rsidRPr="00635A1A">
        <w:t xml:space="preserve">- Sổ này có ... trang, </w:t>
      </w:r>
      <w:r w:rsidRPr="00635A1A">
        <w:rPr>
          <w:rFonts w:hint="eastAsia"/>
        </w:rPr>
        <w:t>đá</w:t>
      </w:r>
      <w:r w:rsidRPr="00635A1A">
        <w:t xml:space="preserve">nh số từ trang 01 </w:t>
      </w:r>
      <w:r w:rsidRPr="00635A1A">
        <w:rPr>
          <w:rFonts w:hint="eastAsia"/>
        </w:rPr>
        <w:t>đ</w:t>
      </w:r>
      <w:r w:rsidRPr="00635A1A">
        <w:t>ến trang ...</w:t>
      </w:r>
    </w:p>
    <w:p w:rsidR="00D60173" w:rsidRPr="0016056E" w:rsidRDefault="00635A1A" w:rsidP="00D60173">
      <w:r w:rsidRPr="00635A1A">
        <w:t>- Ngày mở sổ: ..</w:t>
      </w:r>
    </w:p>
    <w:p w:rsidR="003E7507" w:rsidRDefault="00635A1A" w:rsidP="003E7507">
      <w:pPr>
        <w:spacing w:after="0"/>
        <w:jc w:val="right"/>
      </w:pPr>
      <w:r w:rsidRPr="00635A1A">
        <w:t>Ngày … tháng … n</w:t>
      </w:r>
      <w:r w:rsidRPr="00635A1A">
        <w:rPr>
          <w:rFonts w:hint="eastAsia"/>
        </w:rPr>
        <w:t>ă</w:t>
      </w:r>
      <w:r w:rsidRPr="00635A1A">
        <w:t xml:space="preserve">m </w:t>
      </w:r>
      <w:r w:rsidRPr="00635A1A">
        <w:rPr>
          <w:rFonts w:hint="eastAsia"/>
        </w:rPr>
        <w:t>…</w:t>
      </w:r>
    </w:p>
    <w:tbl>
      <w:tblPr>
        <w:tblW w:w="10507" w:type="dxa"/>
        <w:jc w:val="center"/>
        <w:tblInd w:w="-1267" w:type="dxa"/>
        <w:tblLayout w:type="fixed"/>
        <w:tblLook w:val="0000"/>
      </w:tblPr>
      <w:tblGrid>
        <w:gridCol w:w="4828"/>
        <w:gridCol w:w="5679"/>
      </w:tblGrid>
      <w:tr w:rsidR="00724ADF" w:rsidRPr="0016056E" w:rsidTr="00724ADF">
        <w:trPr>
          <w:jc w:val="center"/>
        </w:trPr>
        <w:tc>
          <w:tcPr>
            <w:tcW w:w="4828" w:type="dxa"/>
          </w:tcPr>
          <w:p w:rsidR="00D57D4F" w:rsidRDefault="00724ADF">
            <w:pPr>
              <w:spacing w:after="0"/>
              <w:jc w:val="center"/>
            </w:pPr>
            <w:r w:rsidRPr="00635A1A">
              <w:t>Kế toán tr</w:t>
            </w:r>
            <w:r w:rsidRPr="00635A1A">
              <w:rPr>
                <w:rFonts w:hint="eastAsia"/>
              </w:rPr>
              <w:t>ư</w:t>
            </w:r>
            <w:r w:rsidRPr="00635A1A">
              <w:t>ởng</w:t>
            </w:r>
          </w:p>
        </w:tc>
        <w:tc>
          <w:tcPr>
            <w:tcW w:w="5679" w:type="dxa"/>
          </w:tcPr>
          <w:p w:rsidR="00D57D4F" w:rsidRDefault="00724ADF">
            <w:pPr>
              <w:spacing w:after="0"/>
              <w:jc w:val="center"/>
            </w:pPr>
            <w:r w:rsidRPr="00635A1A">
              <w:t>Ng</w:t>
            </w:r>
            <w:r w:rsidRPr="00635A1A">
              <w:rPr>
                <w:rFonts w:hint="eastAsia"/>
              </w:rPr>
              <w:t>ư</w:t>
            </w:r>
            <w:r w:rsidRPr="00635A1A">
              <w:t xml:space="preserve">ời </w:t>
            </w:r>
            <w:r w:rsidRPr="00635A1A">
              <w:rPr>
                <w:rFonts w:hint="eastAsia"/>
              </w:rPr>
              <w:t>đ</w:t>
            </w:r>
            <w:r w:rsidRPr="00635A1A">
              <w:t>ại diện theo pháp luật</w:t>
            </w:r>
          </w:p>
        </w:tc>
      </w:tr>
      <w:tr w:rsidR="00724ADF" w:rsidRPr="0016056E" w:rsidTr="00724ADF">
        <w:trPr>
          <w:jc w:val="center"/>
        </w:trPr>
        <w:tc>
          <w:tcPr>
            <w:tcW w:w="4828" w:type="dxa"/>
          </w:tcPr>
          <w:p w:rsidR="00D57D4F" w:rsidRDefault="00724ADF">
            <w:pPr>
              <w:spacing w:after="0"/>
              <w:jc w:val="center"/>
            </w:pPr>
            <w:r w:rsidRPr="00635A1A">
              <w:t>(Ký, họ tên)</w:t>
            </w:r>
          </w:p>
          <w:p w:rsidR="00D57D4F" w:rsidRDefault="00D57D4F">
            <w:pPr>
              <w:spacing w:after="0"/>
              <w:jc w:val="center"/>
              <w:rPr>
                <w:b/>
                <w:bCs/>
                <w:i/>
                <w:iCs/>
              </w:rPr>
            </w:pPr>
          </w:p>
        </w:tc>
        <w:tc>
          <w:tcPr>
            <w:tcW w:w="5679" w:type="dxa"/>
          </w:tcPr>
          <w:p w:rsidR="00D57D4F" w:rsidRDefault="00724ADF">
            <w:pPr>
              <w:spacing w:after="0"/>
              <w:jc w:val="center"/>
            </w:pPr>
            <w:r w:rsidRPr="00635A1A">
              <w:t xml:space="preserve">(Ký, họ tên, </w:t>
            </w:r>
            <w:r w:rsidRPr="00635A1A">
              <w:rPr>
                <w:rFonts w:hint="eastAsia"/>
              </w:rPr>
              <w:t>đó</w:t>
            </w:r>
            <w:r w:rsidRPr="00635A1A">
              <w:t>ng dấu)</w:t>
            </w:r>
          </w:p>
        </w:tc>
      </w:tr>
    </w:tbl>
    <w:p w:rsidR="00FA500C" w:rsidRPr="0016056E" w:rsidRDefault="00635A1A">
      <w:r w:rsidRPr="00635A1A">
        <w:br w:type="page"/>
      </w:r>
    </w:p>
    <w:tbl>
      <w:tblPr>
        <w:tblW w:w="14675" w:type="dxa"/>
        <w:tblLayout w:type="fixed"/>
        <w:tblLook w:val="01E0"/>
      </w:tblPr>
      <w:tblGrid>
        <w:gridCol w:w="6918"/>
        <w:gridCol w:w="7757"/>
      </w:tblGrid>
      <w:tr w:rsidR="00D60173" w:rsidRPr="0016056E" w:rsidTr="00FA500C">
        <w:tc>
          <w:tcPr>
            <w:tcW w:w="6918" w:type="dxa"/>
          </w:tcPr>
          <w:p w:rsidR="00A33741" w:rsidRPr="0016056E" w:rsidRDefault="00635A1A" w:rsidP="00A33741">
            <w:pPr>
              <w:spacing w:after="0"/>
            </w:pPr>
            <w:r w:rsidRPr="00635A1A">
              <w:rPr>
                <w:rFonts w:hint="eastAsia"/>
              </w:rPr>
              <w:t>Đơ</w:t>
            </w:r>
            <w:r w:rsidRPr="00635A1A">
              <w:t>n vị:……………………</w:t>
            </w:r>
          </w:p>
          <w:p w:rsidR="00A33741" w:rsidRPr="0016056E" w:rsidRDefault="00635A1A" w:rsidP="00A33741">
            <w:pPr>
              <w:spacing w:after="0"/>
            </w:pPr>
            <w:r w:rsidRPr="00635A1A">
              <w:rPr>
                <w:rFonts w:hint="eastAsia"/>
              </w:rPr>
              <w:t>Đ</w:t>
            </w:r>
            <w:r w:rsidRPr="00635A1A">
              <w:t>ịa chỉ:…………………..</w:t>
            </w:r>
            <w:r w:rsidRPr="00635A1A">
              <w:tab/>
            </w:r>
          </w:p>
        </w:tc>
        <w:tc>
          <w:tcPr>
            <w:tcW w:w="7757" w:type="dxa"/>
          </w:tcPr>
          <w:p w:rsidR="00A33741" w:rsidRPr="0016056E" w:rsidRDefault="00635A1A" w:rsidP="00A33741">
            <w:pPr>
              <w:spacing w:after="0"/>
              <w:jc w:val="center"/>
              <w:rPr>
                <w:b/>
              </w:rPr>
            </w:pPr>
            <w:r w:rsidRPr="00635A1A">
              <w:rPr>
                <w:b/>
              </w:rPr>
              <w:t>Mẫu số S0</w:t>
            </w:r>
            <w:r w:rsidR="002607ED">
              <w:rPr>
                <w:b/>
              </w:rPr>
              <w:t>7</w:t>
            </w:r>
            <w:r w:rsidRPr="00635A1A">
              <w:rPr>
                <w:b/>
              </w:rPr>
              <w:t>-DNSN</w:t>
            </w:r>
          </w:p>
          <w:p w:rsidR="00A33741" w:rsidRPr="0016056E" w:rsidRDefault="00635A1A" w:rsidP="00A33741">
            <w:pPr>
              <w:spacing w:after="0"/>
              <w:jc w:val="center"/>
            </w:pPr>
            <w:r w:rsidRPr="00635A1A">
              <w:t>(Ban hành theo Thông t</w:t>
            </w:r>
            <w:r w:rsidRPr="00635A1A">
              <w:rPr>
                <w:rFonts w:hint="eastAsia"/>
              </w:rPr>
              <w:t>ư</w:t>
            </w:r>
            <w:r w:rsidRPr="00635A1A">
              <w:t xml:space="preserve"> số .....</w:t>
            </w:r>
          </w:p>
          <w:p w:rsidR="00A33741" w:rsidRPr="0016056E" w:rsidRDefault="00635A1A" w:rsidP="00A33741">
            <w:pPr>
              <w:spacing w:after="0"/>
              <w:jc w:val="center"/>
            </w:pPr>
            <w:r w:rsidRPr="00635A1A">
              <w:t>ngày ..... của Bộ Tài chính)</w:t>
            </w:r>
          </w:p>
        </w:tc>
      </w:tr>
    </w:tbl>
    <w:p w:rsidR="00A33741" w:rsidRPr="0016056E" w:rsidRDefault="00635A1A" w:rsidP="00A33741">
      <w:pPr>
        <w:jc w:val="center"/>
        <w:rPr>
          <w:b/>
        </w:rPr>
      </w:pPr>
      <w:r w:rsidRPr="00635A1A">
        <w:rPr>
          <w:b/>
        </w:rPr>
        <w:t>SỔ CHI PHÍ SẢN XUẤT, KINH DOANH</w:t>
      </w:r>
    </w:p>
    <w:p w:rsidR="00A33741" w:rsidRPr="0016056E" w:rsidRDefault="00635A1A" w:rsidP="00A33741">
      <w:pPr>
        <w:jc w:val="center"/>
      </w:pPr>
      <w:r w:rsidRPr="00635A1A">
        <w:t>(Dùng cho các TK 152, 611)</w:t>
      </w:r>
    </w:p>
    <w:p w:rsidR="00A33741" w:rsidRPr="0016056E" w:rsidRDefault="00635A1A" w:rsidP="00A33741">
      <w:pPr>
        <w:jc w:val="center"/>
      </w:pPr>
      <w:r w:rsidRPr="00635A1A">
        <w:t>- Tài khoản:........................................</w:t>
      </w:r>
    </w:p>
    <w:p w:rsidR="00A33741" w:rsidRPr="0016056E" w:rsidRDefault="00635A1A" w:rsidP="00A33741">
      <w:pPr>
        <w:jc w:val="center"/>
      </w:pPr>
      <w:r w:rsidRPr="00635A1A">
        <w:t>- Tên phân x</w:t>
      </w:r>
      <w:r w:rsidRPr="00635A1A">
        <w:rPr>
          <w:rFonts w:hint="eastAsia"/>
        </w:rPr>
        <w:t>ư</w:t>
      </w:r>
      <w:r w:rsidRPr="00635A1A">
        <w:t>ởng:.............................</w:t>
      </w:r>
    </w:p>
    <w:p w:rsidR="00A33741" w:rsidRPr="0016056E" w:rsidRDefault="00635A1A" w:rsidP="00A33741">
      <w:pPr>
        <w:jc w:val="center"/>
      </w:pPr>
      <w:r w:rsidRPr="00635A1A">
        <w:t>- Tên sản phẩm, dịch vụ:..................</w:t>
      </w:r>
    </w:p>
    <w:tbl>
      <w:tblPr>
        <w:tblW w:w="491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25"/>
        <w:gridCol w:w="829"/>
        <w:gridCol w:w="1149"/>
        <w:gridCol w:w="3489"/>
        <w:gridCol w:w="1131"/>
        <w:gridCol w:w="1079"/>
        <w:gridCol w:w="828"/>
        <w:gridCol w:w="828"/>
        <w:gridCol w:w="828"/>
        <w:gridCol w:w="837"/>
        <w:gridCol w:w="837"/>
        <w:gridCol w:w="837"/>
        <w:gridCol w:w="834"/>
      </w:tblGrid>
      <w:tr w:rsidR="00D60173" w:rsidRPr="0016056E" w:rsidTr="00D60173">
        <w:trPr>
          <w:trHeight w:val="360"/>
          <w:jc w:val="center"/>
        </w:trPr>
        <w:tc>
          <w:tcPr>
            <w:tcW w:w="320" w:type="pct"/>
            <w:vMerge w:val="restart"/>
            <w:vAlign w:val="center"/>
          </w:tcPr>
          <w:p w:rsidR="00D60173" w:rsidRPr="0016056E" w:rsidRDefault="00635A1A" w:rsidP="00D60173">
            <w:r w:rsidRPr="00635A1A">
              <w:t>Ngày, tháng ghi sổ</w:t>
            </w:r>
          </w:p>
        </w:tc>
        <w:tc>
          <w:tcPr>
            <w:tcW w:w="685" w:type="pct"/>
            <w:gridSpan w:val="2"/>
            <w:vAlign w:val="center"/>
          </w:tcPr>
          <w:p w:rsidR="00D60173" w:rsidRPr="0016056E" w:rsidRDefault="00635A1A" w:rsidP="00D60173">
            <w:r w:rsidRPr="00635A1A">
              <w:t>Chứng từ</w:t>
            </w:r>
          </w:p>
        </w:tc>
        <w:tc>
          <w:tcPr>
            <w:tcW w:w="1209" w:type="pct"/>
            <w:vMerge w:val="restart"/>
            <w:vAlign w:val="center"/>
          </w:tcPr>
          <w:p w:rsidR="00D60173" w:rsidRPr="0016056E" w:rsidRDefault="00635A1A" w:rsidP="00D60173">
            <w:r w:rsidRPr="00635A1A">
              <w:t>Diễn giải</w:t>
            </w:r>
          </w:p>
        </w:tc>
        <w:tc>
          <w:tcPr>
            <w:tcW w:w="392" w:type="pct"/>
            <w:vMerge w:val="restart"/>
            <w:vAlign w:val="center"/>
          </w:tcPr>
          <w:p w:rsidR="00D60173" w:rsidRPr="0016056E" w:rsidRDefault="00635A1A" w:rsidP="00D60173">
            <w:r w:rsidRPr="00635A1A">
              <w:t xml:space="preserve">Tài khoản </w:t>
            </w:r>
            <w:r w:rsidRPr="00635A1A">
              <w:rPr>
                <w:rFonts w:hint="eastAsia"/>
              </w:rPr>
              <w:t>đ</w:t>
            </w:r>
            <w:r w:rsidRPr="00635A1A">
              <w:t>ối ứng</w:t>
            </w:r>
          </w:p>
        </w:tc>
        <w:tc>
          <w:tcPr>
            <w:tcW w:w="2394" w:type="pct"/>
            <w:gridSpan w:val="8"/>
            <w:vAlign w:val="center"/>
          </w:tcPr>
          <w:p w:rsidR="00D60173" w:rsidRPr="0016056E" w:rsidRDefault="00635A1A" w:rsidP="00D60173">
            <w:r w:rsidRPr="00635A1A">
              <w:t>Ghi Nợ Tài khoản ...</w:t>
            </w:r>
          </w:p>
        </w:tc>
      </w:tr>
      <w:tr w:rsidR="00D60173" w:rsidRPr="0016056E" w:rsidTr="00D60173">
        <w:trPr>
          <w:cantSplit/>
          <w:trHeight w:val="139"/>
          <w:jc w:val="center"/>
        </w:trPr>
        <w:tc>
          <w:tcPr>
            <w:tcW w:w="320" w:type="pct"/>
            <w:vMerge/>
            <w:vAlign w:val="center"/>
          </w:tcPr>
          <w:p w:rsidR="00D60173" w:rsidRPr="0016056E" w:rsidRDefault="00D60173" w:rsidP="00D60173"/>
        </w:tc>
        <w:tc>
          <w:tcPr>
            <w:tcW w:w="287" w:type="pct"/>
            <w:vMerge w:val="restart"/>
            <w:vAlign w:val="center"/>
          </w:tcPr>
          <w:p w:rsidR="00D60173" w:rsidRPr="0016056E" w:rsidRDefault="00635A1A" w:rsidP="00D60173">
            <w:r w:rsidRPr="00635A1A">
              <w:t>Số hiệu</w:t>
            </w:r>
          </w:p>
        </w:tc>
        <w:tc>
          <w:tcPr>
            <w:tcW w:w="398" w:type="pct"/>
            <w:vMerge w:val="restart"/>
            <w:vAlign w:val="center"/>
          </w:tcPr>
          <w:p w:rsidR="00D60173" w:rsidRPr="0016056E" w:rsidRDefault="00635A1A" w:rsidP="00D60173">
            <w:r w:rsidRPr="00635A1A">
              <w:t>Ngày, tháng</w:t>
            </w:r>
          </w:p>
        </w:tc>
        <w:tc>
          <w:tcPr>
            <w:tcW w:w="1209" w:type="pct"/>
            <w:vMerge/>
            <w:vAlign w:val="center"/>
          </w:tcPr>
          <w:p w:rsidR="00D60173" w:rsidRPr="0016056E" w:rsidRDefault="00D60173" w:rsidP="00D60173"/>
        </w:tc>
        <w:tc>
          <w:tcPr>
            <w:tcW w:w="392" w:type="pct"/>
            <w:vMerge/>
            <w:vAlign w:val="center"/>
          </w:tcPr>
          <w:p w:rsidR="00D60173" w:rsidRPr="0016056E" w:rsidRDefault="00D60173" w:rsidP="00D60173"/>
        </w:tc>
        <w:tc>
          <w:tcPr>
            <w:tcW w:w="374" w:type="pct"/>
            <w:vMerge w:val="restart"/>
            <w:vAlign w:val="center"/>
          </w:tcPr>
          <w:p w:rsidR="00D60173" w:rsidRPr="0016056E" w:rsidRDefault="00635A1A" w:rsidP="00D60173">
            <w:r w:rsidRPr="00635A1A">
              <w:t>Tổng</w:t>
            </w:r>
          </w:p>
          <w:p w:rsidR="00D60173" w:rsidRPr="0016056E" w:rsidRDefault="00635A1A" w:rsidP="00D60173">
            <w:r w:rsidRPr="00635A1A">
              <w:t xml:space="preserve"> số tiền</w:t>
            </w:r>
          </w:p>
        </w:tc>
        <w:tc>
          <w:tcPr>
            <w:tcW w:w="2020" w:type="pct"/>
            <w:gridSpan w:val="7"/>
            <w:vAlign w:val="center"/>
          </w:tcPr>
          <w:p w:rsidR="00D60173" w:rsidRPr="0016056E" w:rsidRDefault="00635A1A" w:rsidP="00D60173">
            <w:r w:rsidRPr="00635A1A">
              <w:t>Chia ra</w:t>
            </w:r>
          </w:p>
        </w:tc>
      </w:tr>
      <w:tr w:rsidR="00D60173" w:rsidRPr="0016056E" w:rsidTr="00D60173">
        <w:trPr>
          <w:cantSplit/>
          <w:trHeight w:val="139"/>
          <w:jc w:val="center"/>
        </w:trPr>
        <w:tc>
          <w:tcPr>
            <w:tcW w:w="320" w:type="pct"/>
            <w:vMerge/>
            <w:vAlign w:val="center"/>
          </w:tcPr>
          <w:p w:rsidR="00D60173" w:rsidRPr="0016056E" w:rsidRDefault="00D60173" w:rsidP="00D60173"/>
        </w:tc>
        <w:tc>
          <w:tcPr>
            <w:tcW w:w="287" w:type="pct"/>
            <w:vMerge/>
            <w:vAlign w:val="center"/>
          </w:tcPr>
          <w:p w:rsidR="00D60173" w:rsidRPr="0016056E" w:rsidRDefault="00D60173" w:rsidP="00D60173"/>
        </w:tc>
        <w:tc>
          <w:tcPr>
            <w:tcW w:w="398" w:type="pct"/>
            <w:vMerge/>
            <w:vAlign w:val="center"/>
          </w:tcPr>
          <w:p w:rsidR="00D60173" w:rsidRPr="0016056E" w:rsidRDefault="00D60173" w:rsidP="00D60173"/>
        </w:tc>
        <w:tc>
          <w:tcPr>
            <w:tcW w:w="1209" w:type="pct"/>
            <w:vMerge/>
            <w:vAlign w:val="center"/>
          </w:tcPr>
          <w:p w:rsidR="00D60173" w:rsidRPr="0016056E" w:rsidRDefault="00D60173" w:rsidP="00D60173"/>
        </w:tc>
        <w:tc>
          <w:tcPr>
            <w:tcW w:w="392" w:type="pct"/>
            <w:vMerge/>
            <w:vAlign w:val="center"/>
          </w:tcPr>
          <w:p w:rsidR="00D60173" w:rsidRPr="0016056E" w:rsidRDefault="00D60173" w:rsidP="00D60173"/>
        </w:tc>
        <w:tc>
          <w:tcPr>
            <w:tcW w:w="374" w:type="pct"/>
            <w:vMerge/>
            <w:vAlign w:val="center"/>
          </w:tcPr>
          <w:p w:rsidR="00D60173" w:rsidRPr="0016056E" w:rsidRDefault="00D60173" w:rsidP="00D60173"/>
        </w:tc>
        <w:tc>
          <w:tcPr>
            <w:tcW w:w="287" w:type="pct"/>
            <w:vAlign w:val="center"/>
          </w:tcPr>
          <w:p w:rsidR="00D60173" w:rsidRPr="0016056E" w:rsidRDefault="00D60173" w:rsidP="00D60173"/>
        </w:tc>
        <w:tc>
          <w:tcPr>
            <w:tcW w:w="287" w:type="pct"/>
            <w:vAlign w:val="center"/>
          </w:tcPr>
          <w:p w:rsidR="00D60173" w:rsidRPr="0016056E" w:rsidRDefault="00635A1A" w:rsidP="00D60173">
            <w:r w:rsidRPr="00635A1A">
              <w:t>...</w:t>
            </w:r>
          </w:p>
        </w:tc>
        <w:tc>
          <w:tcPr>
            <w:tcW w:w="287" w:type="pct"/>
            <w:vAlign w:val="center"/>
          </w:tcPr>
          <w:p w:rsidR="00D60173" w:rsidRPr="0016056E" w:rsidRDefault="00635A1A" w:rsidP="00D60173">
            <w:r w:rsidRPr="00635A1A">
              <w:t>...</w:t>
            </w:r>
          </w:p>
        </w:tc>
        <w:tc>
          <w:tcPr>
            <w:tcW w:w="290" w:type="pct"/>
            <w:vAlign w:val="center"/>
          </w:tcPr>
          <w:p w:rsidR="00D60173" w:rsidRPr="0016056E" w:rsidRDefault="00635A1A" w:rsidP="00D60173">
            <w:r w:rsidRPr="00635A1A">
              <w:t>...</w:t>
            </w:r>
          </w:p>
        </w:tc>
        <w:tc>
          <w:tcPr>
            <w:tcW w:w="290" w:type="pct"/>
            <w:vAlign w:val="center"/>
          </w:tcPr>
          <w:p w:rsidR="00D60173" w:rsidRPr="0016056E" w:rsidRDefault="00635A1A" w:rsidP="00D60173">
            <w:r w:rsidRPr="00635A1A">
              <w:t>...</w:t>
            </w:r>
          </w:p>
        </w:tc>
        <w:tc>
          <w:tcPr>
            <w:tcW w:w="290" w:type="pct"/>
            <w:vAlign w:val="center"/>
          </w:tcPr>
          <w:p w:rsidR="00D60173" w:rsidRPr="0016056E" w:rsidRDefault="00635A1A" w:rsidP="00D60173">
            <w:r w:rsidRPr="00635A1A">
              <w:t>...</w:t>
            </w:r>
          </w:p>
        </w:tc>
        <w:tc>
          <w:tcPr>
            <w:tcW w:w="289" w:type="pct"/>
            <w:vAlign w:val="center"/>
          </w:tcPr>
          <w:p w:rsidR="00D60173" w:rsidRPr="0016056E" w:rsidRDefault="00635A1A" w:rsidP="00D60173">
            <w:r w:rsidRPr="00635A1A">
              <w:t>...</w:t>
            </w:r>
          </w:p>
        </w:tc>
      </w:tr>
      <w:tr w:rsidR="00D60173" w:rsidRPr="0016056E" w:rsidTr="00D60173">
        <w:trPr>
          <w:trHeight w:val="385"/>
          <w:jc w:val="center"/>
        </w:trPr>
        <w:tc>
          <w:tcPr>
            <w:tcW w:w="320" w:type="pct"/>
            <w:vAlign w:val="center"/>
          </w:tcPr>
          <w:p w:rsidR="00D60173" w:rsidRPr="0016056E" w:rsidRDefault="00635A1A" w:rsidP="00D60173">
            <w:r w:rsidRPr="00635A1A">
              <w:t>A</w:t>
            </w:r>
          </w:p>
        </w:tc>
        <w:tc>
          <w:tcPr>
            <w:tcW w:w="287" w:type="pct"/>
            <w:vAlign w:val="center"/>
          </w:tcPr>
          <w:p w:rsidR="00D60173" w:rsidRPr="0016056E" w:rsidRDefault="00635A1A" w:rsidP="00D60173">
            <w:r w:rsidRPr="00635A1A">
              <w:t>B</w:t>
            </w:r>
          </w:p>
        </w:tc>
        <w:tc>
          <w:tcPr>
            <w:tcW w:w="398" w:type="pct"/>
            <w:vAlign w:val="center"/>
          </w:tcPr>
          <w:p w:rsidR="00D60173" w:rsidRPr="0016056E" w:rsidRDefault="00635A1A" w:rsidP="00D60173">
            <w:r w:rsidRPr="00635A1A">
              <w:t>C</w:t>
            </w:r>
          </w:p>
        </w:tc>
        <w:tc>
          <w:tcPr>
            <w:tcW w:w="1209" w:type="pct"/>
            <w:vAlign w:val="center"/>
          </w:tcPr>
          <w:p w:rsidR="00D60173" w:rsidRPr="0016056E" w:rsidRDefault="00635A1A" w:rsidP="00D60173">
            <w:r w:rsidRPr="00635A1A">
              <w:t>D</w:t>
            </w:r>
          </w:p>
        </w:tc>
        <w:tc>
          <w:tcPr>
            <w:tcW w:w="392" w:type="pct"/>
            <w:vAlign w:val="center"/>
          </w:tcPr>
          <w:p w:rsidR="00D60173" w:rsidRPr="0016056E" w:rsidRDefault="00635A1A" w:rsidP="00D60173">
            <w:r w:rsidRPr="00635A1A">
              <w:t>E</w:t>
            </w:r>
          </w:p>
        </w:tc>
        <w:tc>
          <w:tcPr>
            <w:tcW w:w="374" w:type="pct"/>
            <w:vAlign w:val="center"/>
          </w:tcPr>
          <w:p w:rsidR="00D60173" w:rsidRPr="0016056E" w:rsidRDefault="00635A1A" w:rsidP="00D60173">
            <w:r w:rsidRPr="00635A1A">
              <w:t>1</w:t>
            </w:r>
          </w:p>
        </w:tc>
        <w:tc>
          <w:tcPr>
            <w:tcW w:w="287" w:type="pct"/>
            <w:vAlign w:val="center"/>
          </w:tcPr>
          <w:p w:rsidR="00D60173" w:rsidRPr="0016056E" w:rsidRDefault="00635A1A" w:rsidP="00D60173">
            <w:r w:rsidRPr="00635A1A">
              <w:t>2</w:t>
            </w:r>
          </w:p>
        </w:tc>
        <w:tc>
          <w:tcPr>
            <w:tcW w:w="287" w:type="pct"/>
            <w:vAlign w:val="center"/>
          </w:tcPr>
          <w:p w:rsidR="00D60173" w:rsidRPr="0016056E" w:rsidRDefault="00635A1A" w:rsidP="00D60173">
            <w:r w:rsidRPr="00635A1A">
              <w:t>3</w:t>
            </w:r>
          </w:p>
        </w:tc>
        <w:tc>
          <w:tcPr>
            <w:tcW w:w="287" w:type="pct"/>
            <w:vAlign w:val="center"/>
          </w:tcPr>
          <w:p w:rsidR="00D60173" w:rsidRPr="0016056E" w:rsidRDefault="00635A1A" w:rsidP="00D60173">
            <w:r w:rsidRPr="00635A1A">
              <w:t>4</w:t>
            </w:r>
          </w:p>
        </w:tc>
        <w:tc>
          <w:tcPr>
            <w:tcW w:w="290" w:type="pct"/>
            <w:vAlign w:val="center"/>
          </w:tcPr>
          <w:p w:rsidR="00D60173" w:rsidRPr="0016056E" w:rsidRDefault="00635A1A" w:rsidP="00D60173">
            <w:r w:rsidRPr="00635A1A">
              <w:t>5</w:t>
            </w:r>
          </w:p>
        </w:tc>
        <w:tc>
          <w:tcPr>
            <w:tcW w:w="290" w:type="pct"/>
            <w:vAlign w:val="center"/>
          </w:tcPr>
          <w:p w:rsidR="00D60173" w:rsidRPr="0016056E" w:rsidRDefault="00635A1A" w:rsidP="00D60173">
            <w:r w:rsidRPr="00635A1A">
              <w:t>6</w:t>
            </w:r>
          </w:p>
        </w:tc>
        <w:tc>
          <w:tcPr>
            <w:tcW w:w="290" w:type="pct"/>
            <w:vAlign w:val="center"/>
          </w:tcPr>
          <w:p w:rsidR="00D60173" w:rsidRPr="0016056E" w:rsidRDefault="00635A1A" w:rsidP="00D60173">
            <w:r w:rsidRPr="00635A1A">
              <w:t>7</w:t>
            </w:r>
          </w:p>
        </w:tc>
        <w:tc>
          <w:tcPr>
            <w:tcW w:w="289" w:type="pct"/>
            <w:vAlign w:val="center"/>
          </w:tcPr>
          <w:p w:rsidR="00D60173" w:rsidRPr="0016056E" w:rsidRDefault="00635A1A" w:rsidP="00D60173">
            <w:r w:rsidRPr="00635A1A">
              <w:t>8</w:t>
            </w:r>
          </w:p>
        </w:tc>
      </w:tr>
      <w:tr w:rsidR="00D60173" w:rsidRPr="0016056E" w:rsidTr="00D60173">
        <w:trPr>
          <w:trHeight w:val="1057"/>
          <w:jc w:val="center"/>
        </w:trPr>
        <w:tc>
          <w:tcPr>
            <w:tcW w:w="320" w:type="pct"/>
            <w:tcBorders>
              <w:bottom w:val="nil"/>
            </w:tcBorders>
          </w:tcPr>
          <w:p w:rsidR="00D60173" w:rsidRPr="0016056E" w:rsidRDefault="00D60173" w:rsidP="00D60173"/>
        </w:tc>
        <w:tc>
          <w:tcPr>
            <w:tcW w:w="287" w:type="pct"/>
            <w:tcBorders>
              <w:bottom w:val="nil"/>
            </w:tcBorders>
          </w:tcPr>
          <w:p w:rsidR="00D60173" w:rsidRPr="0016056E" w:rsidRDefault="00D60173" w:rsidP="00D60173"/>
        </w:tc>
        <w:tc>
          <w:tcPr>
            <w:tcW w:w="398" w:type="pct"/>
            <w:tcBorders>
              <w:bottom w:val="nil"/>
            </w:tcBorders>
          </w:tcPr>
          <w:p w:rsidR="00D60173" w:rsidRPr="0016056E" w:rsidRDefault="00D60173" w:rsidP="00D60173"/>
        </w:tc>
        <w:tc>
          <w:tcPr>
            <w:tcW w:w="1209" w:type="pct"/>
          </w:tcPr>
          <w:p w:rsidR="00D60173" w:rsidRPr="0016056E" w:rsidRDefault="00635A1A" w:rsidP="00D60173">
            <w:r w:rsidRPr="00635A1A">
              <w:t>- Số d</w:t>
            </w:r>
            <w:r w:rsidRPr="00635A1A">
              <w:rPr>
                <w:rFonts w:hint="eastAsia"/>
              </w:rPr>
              <w:t>ư</w:t>
            </w:r>
            <w:r w:rsidRPr="00635A1A">
              <w:t xml:space="preserve"> </w:t>
            </w:r>
            <w:r w:rsidRPr="00635A1A">
              <w:rPr>
                <w:rFonts w:hint="eastAsia"/>
              </w:rPr>
              <w:t>đ</w:t>
            </w:r>
            <w:r w:rsidRPr="00635A1A">
              <w:t>ầu kỳ</w:t>
            </w:r>
          </w:p>
          <w:p w:rsidR="00D60173" w:rsidRPr="0016056E" w:rsidRDefault="00635A1A" w:rsidP="00A65B8C">
            <w:r w:rsidRPr="00635A1A">
              <w:t>- Số phát sinh trong kỳ</w:t>
            </w:r>
          </w:p>
        </w:tc>
        <w:tc>
          <w:tcPr>
            <w:tcW w:w="392" w:type="pct"/>
          </w:tcPr>
          <w:p w:rsidR="00D60173" w:rsidRPr="0016056E" w:rsidRDefault="00D60173" w:rsidP="00D60173"/>
        </w:tc>
        <w:tc>
          <w:tcPr>
            <w:tcW w:w="374" w:type="pct"/>
          </w:tcPr>
          <w:p w:rsidR="00D60173" w:rsidRPr="0016056E" w:rsidRDefault="00D60173" w:rsidP="00D60173"/>
        </w:tc>
        <w:tc>
          <w:tcPr>
            <w:tcW w:w="287" w:type="pct"/>
          </w:tcPr>
          <w:p w:rsidR="00D60173" w:rsidRPr="0016056E" w:rsidRDefault="00D60173" w:rsidP="00D60173"/>
        </w:tc>
        <w:tc>
          <w:tcPr>
            <w:tcW w:w="287" w:type="pct"/>
          </w:tcPr>
          <w:p w:rsidR="00D60173" w:rsidRPr="0016056E" w:rsidRDefault="00D60173" w:rsidP="00D60173"/>
        </w:tc>
        <w:tc>
          <w:tcPr>
            <w:tcW w:w="287" w:type="pct"/>
          </w:tcPr>
          <w:p w:rsidR="00D60173" w:rsidRPr="0016056E" w:rsidRDefault="00D60173" w:rsidP="00D60173"/>
        </w:tc>
        <w:tc>
          <w:tcPr>
            <w:tcW w:w="290" w:type="pct"/>
          </w:tcPr>
          <w:p w:rsidR="00D60173" w:rsidRPr="0016056E" w:rsidRDefault="00D60173" w:rsidP="00D60173"/>
        </w:tc>
        <w:tc>
          <w:tcPr>
            <w:tcW w:w="290" w:type="pct"/>
          </w:tcPr>
          <w:p w:rsidR="00D60173" w:rsidRPr="0016056E" w:rsidRDefault="00D60173" w:rsidP="00D60173"/>
        </w:tc>
        <w:tc>
          <w:tcPr>
            <w:tcW w:w="290" w:type="pct"/>
          </w:tcPr>
          <w:p w:rsidR="00D60173" w:rsidRPr="0016056E" w:rsidRDefault="00D60173" w:rsidP="00D60173"/>
        </w:tc>
        <w:tc>
          <w:tcPr>
            <w:tcW w:w="289" w:type="pct"/>
          </w:tcPr>
          <w:p w:rsidR="00D60173" w:rsidRPr="0016056E" w:rsidRDefault="00D60173" w:rsidP="00D60173"/>
        </w:tc>
      </w:tr>
      <w:tr w:rsidR="00D60173" w:rsidRPr="0016056E" w:rsidTr="00D60173">
        <w:trPr>
          <w:trHeight w:val="1081"/>
          <w:jc w:val="center"/>
        </w:trPr>
        <w:tc>
          <w:tcPr>
            <w:tcW w:w="320" w:type="pct"/>
            <w:tcBorders>
              <w:top w:val="nil"/>
            </w:tcBorders>
            <w:vAlign w:val="center"/>
          </w:tcPr>
          <w:p w:rsidR="00D60173" w:rsidRPr="0016056E" w:rsidRDefault="00D60173" w:rsidP="00D60173"/>
        </w:tc>
        <w:tc>
          <w:tcPr>
            <w:tcW w:w="287" w:type="pct"/>
            <w:tcBorders>
              <w:top w:val="nil"/>
            </w:tcBorders>
            <w:vAlign w:val="center"/>
          </w:tcPr>
          <w:p w:rsidR="00D60173" w:rsidRPr="0016056E" w:rsidRDefault="00D60173" w:rsidP="00D60173"/>
        </w:tc>
        <w:tc>
          <w:tcPr>
            <w:tcW w:w="398" w:type="pct"/>
            <w:tcBorders>
              <w:top w:val="nil"/>
            </w:tcBorders>
            <w:vAlign w:val="center"/>
          </w:tcPr>
          <w:p w:rsidR="00D60173" w:rsidRPr="0016056E" w:rsidRDefault="00D60173" w:rsidP="00D60173"/>
        </w:tc>
        <w:tc>
          <w:tcPr>
            <w:tcW w:w="1209" w:type="pct"/>
          </w:tcPr>
          <w:p w:rsidR="00D60173" w:rsidRPr="0016056E" w:rsidRDefault="00635A1A" w:rsidP="00D60173">
            <w:r w:rsidRPr="00635A1A">
              <w:t>- Cộng số phát sinh trong kỳ</w:t>
            </w:r>
          </w:p>
          <w:p w:rsidR="00D60173" w:rsidRPr="0016056E" w:rsidRDefault="00635A1A" w:rsidP="00D60173">
            <w:r w:rsidRPr="00635A1A">
              <w:t>- Ghi Có TK ...</w:t>
            </w:r>
          </w:p>
          <w:p w:rsidR="00D60173" w:rsidRPr="0016056E" w:rsidRDefault="00635A1A" w:rsidP="00D60173">
            <w:r w:rsidRPr="00635A1A">
              <w:t>- Số d</w:t>
            </w:r>
            <w:r w:rsidRPr="00635A1A">
              <w:rPr>
                <w:rFonts w:hint="eastAsia"/>
              </w:rPr>
              <w:t>ư</w:t>
            </w:r>
            <w:r w:rsidRPr="00635A1A">
              <w:t xml:space="preserve"> cuối kỳ</w:t>
            </w:r>
          </w:p>
        </w:tc>
        <w:tc>
          <w:tcPr>
            <w:tcW w:w="392" w:type="pct"/>
            <w:vAlign w:val="center"/>
          </w:tcPr>
          <w:p w:rsidR="00D60173" w:rsidRPr="0016056E" w:rsidRDefault="00D60173" w:rsidP="00D60173"/>
        </w:tc>
        <w:tc>
          <w:tcPr>
            <w:tcW w:w="374" w:type="pct"/>
            <w:vAlign w:val="center"/>
          </w:tcPr>
          <w:p w:rsidR="00D60173" w:rsidRPr="0016056E" w:rsidRDefault="00D60173" w:rsidP="00D60173"/>
        </w:tc>
        <w:tc>
          <w:tcPr>
            <w:tcW w:w="287" w:type="pct"/>
            <w:vAlign w:val="center"/>
          </w:tcPr>
          <w:p w:rsidR="00D60173" w:rsidRPr="0016056E" w:rsidRDefault="00D60173" w:rsidP="00D60173"/>
        </w:tc>
        <w:tc>
          <w:tcPr>
            <w:tcW w:w="287" w:type="pct"/>
            <w:vAlign w:val="center"/>
          </w:tcPr>
          <w:p w:rsidR="00D60173" w:rsidRPr="0016056E" w:rsidRDefault="00D60173" w:rsidP="00D60173"/>
        </w:tc>
        <w:tc>
          <w:tcPr>
            <w:tcW w:w="287" w:type="pct"/>
            <w:vAlign w:val="center"/>
          </w:tcPr>
          <w:p w:rsidR="00D60173" w:rsidRPr="0016056E" w:rsidRDefault="00D60173" w:rsidP="00D60173"/>
        </w:tc>
        <w:tc>
          <w:tcPr>
            <w:tcW w:w="290" w:type="pct"/>
            <w:vAlign w:val="center"/>
          </w:tcPr>
          <w:p w:rsidR="00D60173" w:rsidRPr="0016056E" w:rsidRDefault="00D60173" w:rsidP="00D60173"/>
        </w:tc>
        <w:tc>
          <w:tcPr>
            <w:tcW w:w="290" w:type="pct"/>
            <w:vAlign w:val="center"/>
          </w:tcPr>
          <w:p w:rsidR="00D60173" w:rsidRPr="0016056E" w:rsidRDefault="00D60173" w:rsidP="00D60173"/>
        </w:tc>
        <w:tc>
          <w:tcPr>
            <w:tcW w:w="290" w:type="pct"/>
            <w:vAlign w:val="center"/>
          </w:tcPr>
          <w:p w:rsidR="00D60173" w:rsidRPr="0016056E" w:rsidRDefault="00D60173" w:rsidP="00D60173"/>
        </w:tc>
        <w:tc>
          <w:tcPr>
            <w:tcW w:w="289" w:type="pct"/>
            <w:vAlign w:val="center"/>
          </w:tcPr>
          <w:p w:rsidR="00D60173" w:rsidRPr="0016056E" w:rsidRDefault="00D60173" w:rsidP="00D60173"/>
        </w:tc>
      </w:tr>
    </w:tbl>
    <w:p w:rsidR="00D60173" w:rsidRPr="0016056E" w:rsidRDefault="00635A1A" w:rsidP="00D60173">
      <w:r w:rsidRPr="00635A1A">
        <w:t xml:space="preserve">- Sổ này có ... trang, </w:t>
      </w:r>
      <w:r w:rsidRPr="00635A1A">
        <w:rPr>
          <w:rFonts w:hint="eastAsia"/>
        </w:rPr>
        <w:t>đá</w:t>
      </w:r>
      <w:r w:rsidRPr="00635A1A">
        <w:t xml:space="preserve">nh số từ trang 01 </w:t>
      </w:r>
      <w:r w:rsidRPr="00635A1A">
        <w:rPr>
          <w:rFonts w:hint="eastAsia"/>
        </w:rPr>
        <w:t>đ</w:t>
      </w:r>
      <w:r w:rsidRPr="00635A1A">
        <w:t>ến trang ...</w:t>
      </w:r>
    </w:p>
    <w:p w:rsidR="00D60173" w:rsidRPr="0016056E" w:rsidRDefault="00635A1A" w:rsidP="00D60173">
      <w:r w:rsidRPr="00635A1A">
        <w:t>- Ngày mở sổ: …</w:t>
      </w:r>
    </w:p>
    <w:p w:rsidR="003E7507" w:rsidRDefault="00635A1A" w:rsidP="003E7507">
      <w:pPr>
        <w:spacing w:after="0"/>
        <w:jc w:val="right"/>
      </w:pPr>
      <w:r w:rsidRPr="00635A1A">
        <w:tab/>
      </w:r>
      <w:r w:rsidRPr="00635A1A">
        <w:tab/>
        <w:t>Ngày … tháng … n</w:t>
      </w:r>
      <w:r w:rsidRPr="00635A1A">
        <w:rPr>
          <w:rFonts w:hint="eastAsia"/>
        </w:rPr>
        <w:t>ă</w:t>
      </w:r>
      <w:r w:rsidRPr="00635A1A">
        <w:t xml:space="preserve">m </w:t>
      </w:r>
      <w:r w:rsidRPr="00635A1A">
        <w:rPr>
          <w:rFonts w:hint="eastAsia"/>
        </w:rPr>
        <w:t>…</w:t>
      </w:r>
    </w:p>
    <w:tbl>
      <w:tblPr>
        <w:tblW w:w="11496" w:type="dxa"/>
        <w:jc w:val="center"/>
        <w:tblInd w:w="-1545" w:type="dxa"/>
        <w:tblLayout w:type="fixed"/>
        <w:tblLook w:val="0000"/>
      </w:tblPr>
      <w:tblGrid>
        <w:gridCol w:w="5123"/>
        <w:gridCol w:w="6373"/>
      </w:tblGrid>
      <w:tr w:rsidR="00724ADF" w:rsidRPr="0016056E" w:rsidTr="00724ADF">
        <w:trPr>
          <w:jc w:val="center"/>
        </w:trPr>
        <w:tc>
          <w:tcPr>
            <w:tcW w:w="5123" w:type="dxa"/>
          </w:tcPr>
          <w:p w:rsidR="00D57D4F" w:rsidRDefault="00724ADF">
            <w:pPr>
              <w:spacing w:after="0"/>
              <w:jc w:val="center"/>
            </w:pPr>
            <w:r w:rsidRPr="00635A1A">
              <w:t>Kế toán tr</w:t>
            </w:r>
            <w:r w:rsidRPr="00635A1A">
              <w:rPr>
                <w:rFonts w:hint="eastAsia"/>
              </w:rPr>
              <w:t>ư</w:t>
            </w:r>
            <w:r w:rsidRPr="00635A1A">
              <w:t>ởng</w:t>
            </w:r>
          </w:p>
        </w:tc>
        <w:tc>
          <w:tcPr>
            <w:tcW w:w="6373" w:type="dxa"/>
          </w:tcPr>
          <w:p w:rsidR="00D57D4F" w:rsidRDefault="00724ADF">
            <w:pPr>
              <w:spacing w:after="0"/>
              <w:jc w:val="center"/>
            </w:pPr>
            <w:r w:rsidRPr="00635A1A">
              <w:t>Ng</w:t>
            </w:r>
            <w:r w:rsidRPr="00635A1A">
              <w:rPr>
                <w:rFonts w:hint="eastAsia"/>
              </w:rPr>
              <w:t>ư</w:t>
            </w:r>
            <w:r w:rsidRPr="00635A1A">
              <w:t xml:space="preserve">ời </w:t>
            </w:r>
            <w:r w:rsidRPr="00635A1A">
              <w:rPr>
                <w:rFonts w:hint="eastAsia"/>
              </w:rPr>
              <w:t>đ</w:t>
            </w:r>
            <w:r w:rsidRPr="00635A1A">
              <w:t>ại diện theo pháp luật</w:t>
            </w:r>
          </w:p>
        </w:tc>
      </w:tr>
      <w:tr w:rsidR="00724ADF" w:rsidRPr="0016056E" w:rsidTr="00724ADF">
        <w:trPr>
          <w:jc w:val="center"/>
        </w:trPr>
        <w:tc>
          <w:tcPr>
            <w:tcW w:w="5123" w:type="dxa"/>
          </w:tcPr>
          <w:p w:rsidR="00D57D4F" w:rsidRDefault="00724ADF">
            <w:pPr>
              <w:spacing w:after="0"/>
              <w:jc w:val="center"/>
            </w:pPr>
            <w:r w:rsidRPr="00635A1A">
              <w:t>(Ký, họ tên)</w:t>
            </w:r>
          </w:p>
        </w:tc>
        <w:tc>
          <w:tcPr>
            <w:tcW w:w="6373" w:type="dxa"/>
          </w:tcPr>
          <w:p w:rsidR="00D57D4F" w:rsidRDefault="00724ADF">
            <w:pPr>
              <w:spacing w:after="0"/>
              <w:jc w:val="center"/>
            </w:pPr>
            <w:r w:rsidRPr="00635A1A">
              <w:t xml:space="preserve">(Ký, họ tên, </w:t>
            </w:r>
            <w:r w:rsidRPr="00635A1A">
              <w:rPr>
                <w:rFonts w:hint="eastAsia"/>
              </w:rPr>
              <w:t>đó</w:t>
            </w:r>
            <w:r w:rsidRPr="00635A1A">
              <w:t>ng dấu)</w:t>
            </w:r>
          </w:p>
        </w:tc>
      </w:tr>
    </w:tbl>
    <w:p w:rsidR="00D60173" w:rsidRPr="0016056E" w:rsidRDefault="00635A1A" w:rsidP="00D60173">
      <w:r w:rsidRPr="00635A1A">
        <w:br w:type="page"/>
      </w:r>
    </w:p>
    <w:p w:rsidR="00D60173" w:rsidRPr="0016056E" w:rsidRDefault="00D60173" w:rsidP="00D60173">
      <w:pPr>
        <w:sectPr w:rsidR="00D60173" w:rsidRPr="0016056E" w:rsidSect="00FA500C">
          <w:footerReference w:type="even" r:id="rId10"/>
          <w:footerReference w:type="default" r:id="rId11"/>
          <w:footerReference w:type="first" r:id="rId12"/>
          <w:pgSz w:w="16727" w:h="11624" w:orient="landscape" w:code="9"/>
          <w:pgMar w:top="1134" w:right="1134" w:bottom="1134" w:left="1134" w:header="567" w:footer="567" w:gutter="0"/>
          <w:cols w:space="720"/>
          <w:docGrid w:linePitch="367"/>
        </w:sectPr>
      </w:pPr>
    </w:p>
    <w:tbl>
      <w:tblPr>
        <w:tblW w:w="5000" w:type="pct"/>
        <w:tblLook w:val="01E0"/>
      </w:tblPr>
      <w:tblGrid>
        <w:gridCol w:w="4245"/>
        <w:gridCol w:w="4760"/>
      </w:tblGrid>
      <w:tr w:rsidR="00D60173" w:rsidRPr="0016056E" w:rsidTr="00D60173">
        <w:tc>
          <w:tcPr>
            <w:tcW w:w="2357" w:type="pct"/>
          </w:tcPr>
          <w:p w:rsidR="00A33741" w:rsidRPr="0016056E" w:rsidRDefault="00635A1A" w:rsidP="00A33741">
            <w:pPr>
              <w:spacing w:after="0"/>
            </w:pPr>
            <w:r w:rsidRPr="00635A1A">
              <w:rPr>
                <w:rFonts w:hint="eastAsia"/>
              </w:rPr>
              <w:t>Đơ</w:t>
            </w:r>
            <w:r w:rsidRPr="00635A1A">
              <w:t>n vị:……………………</w:t>
            </w:r>
          </w:p>
          <w:p w:rsidR="00A33741" w:rsidRPr="0016056E" w:rsidRDefault="00635A1A" w:rsidP="00A33741">
            <w:pPr>
              <w:spacing w:after="0"/>
            </w:pPr>
            <w:r w:rsidRPr="00635A1A">
              <w:rPr>
                <w:rFonts w:hint="eastAsia"/>
              </w:rPr>
              <w:t>Đ</w:t>
            </w:r>
            <w:r w:rsidRPr="00635A1A">
              <w:t>ịa chỉ:…………………..</w:t>
            </w:r>
            <w:r w:rsidRPr="00635A1A">
              <w:tab/>
            </w:r>
          </w:p>
        </w:tc>
        <w:tc>
          <w:tcPr>
            <w:tcW w:w="2643" w:type="pct"/>
          </w:tcPr>
          <w:p w:rsidR="00A33741" w:rsidRPr="0016056E" w:rsidRDefault="00635A1A" w:rsidP="00A33741">
            <w:pPr>
              <w:spacing w:after="0"/>
              <w:jc w:val="center"/>
              <w:rPr>
                <w:b/>
              </w:rPr>
            </w:pPr>
            <w:r w:rsidRPr="00635A1A">
              <w:rPr>
                <w:b/>
              </w:rPr>
              <w:t>Mẫu số S</w:t>
            </w:r>
            <w:r w:rsidR="002607ED">
              <w:rPr>
                <w:b/>
              </w:rPr>
              <w:t>08</w:t>
            </w:r>
            <w:r w:rsidRPr="00635A1A">
              <w:rPr>
                <w:b/>
              </w:rPr>
              <w:t>-DNSN</w:t>
            </w:r>
          </w:p>
          <w:p w:rsidR="00A33741" w:rsidRPr="0016056E" w:rsidRDefault="00635A1A" w:rsidP="00A33741">
            <w:pPr>
              <w:spacing w:after="0"/>
              <w:jc w:val="center"/>
            </w:pPr>
            <w:r w:rsidRPr="00635A1A">
              <w:t>(Ban hành theo Thông t</w:t>
            </w:r>
            <w:r w:rsidRPr="00635A1A">
              <w:rPr>
                <w:rFonts w:hint="eastAsia"/>
              </w:rPr>
              <w:t>ư</w:t>
            </w:r>
            <w:r w:rsidRPr="00635A1A">
              <w:t xml:space="preserve"> số .....</w:t>
            </w:r>
          </w:p>
          <w:p w:rsidR="00A33741" w:rsidRPr="0016056E" w:rsidRDefault="00635A1A" w:rsidP="00A33741">
            <w:pPr>
              <w:spacing w:after="0"/>
              <w:jc w:val="center"/>
            </w:pPr>
            <w:r w:rsidRPr="00635A1A">
              <w:t>ngày ..... của Bộ Tài chính)</w:t>
            </w:r>
          </w:p>
        </w:tc>
      </w:tr>
    </w:tbl>
    <w:p w:rsidR="00D60173" w:rsidRPr="0016056E" w:rsidRDefault="00D60173" w:rsidP="00D60173"/>
    <w:p w:rsidR="00A33741" w:rsidRPr="0016056E" w:rsidRDefault="00635A1A" w:rsidP="00A33741">
      <w:pPr>
        <w:jc w:val="center"/>
        <w:rPr>
          <w:b/>
        </w:rPr>
      </w:pPr>
      <w:r w:rsidRPr="00635A1A">
        <w:rPr>
          <w:b/>
        </w:rPr>
        <w:t>SỔ THEO DÕI THUẾ GIÁ TRỊ GIA T</w:t>
      </w:r>
      <w:r w:rsidRPr="00635A1A">
        <w:rPr>
          <w:rFonts w:hint="eastAsia"/>
          <w:b/>
        </w:rPr>
        <w:t>Ă</w:t>
      </w:r>
      <w:r w:rsidRPr="00635A1A">
        <w:rPr>
          <w:b/>
        </w:rPr>
        <w:t>NG PHẢI NỘP</w:t>
      </w:r>
    </w:p>
    <w:p w:rsidR="00A33741" w:rsidRPr="0016056E" w:rsidRDefault="00635A1A" w:rsidP="00A33741">
      <w:pPr>
        <w:jc w:val="center"/>
      </w:pPr>
      <w:r w:rsidRPr="00635A1A">
        <w:t>N</w:t>
      </w:r>
      <w:r w:rsidRPr="00635A1A">
        <w:rPr>
          <w:rFonts w:hint="eastAsia"/>
        </w:rPr>
        <w:t>ă</w:t>
      </w:r>
      <w:r w:rsidRPr="00635A1A">
        <w:t>m: ................</w:t>
      </w:r>
    </w:p>
    <w:p w:rsidR="00D60173" w:rsidRPr="0016056E" w:rsidRDefault="00D60173" w:rsidP="00D60173"/>
    <w:tbl>
      <w:tblPr>
        <w:tblW w:w="470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152"/>
        <w:gridCol w:w="1284"/>
        <w:gridCol w:w="2568"/>
        <w:gridCol w:w="1834"/>
        <w:gridCol w:w="1638"/>
      </w:tblGrid>
      <w:tr w:rsidR="00FA500C" w:rsidRPr="0016056E" w:rsidTr="00677AFA">
        <w:trPr>
          <w:trHeight w:val="233"/>
          <w:jc w:val="center"/>
        </w:trPr>
        <w:tc>
          <w:tcPr>
            <w:tcW w:w="1436" w:type="pct"/>
            <w:gridSpan w:val="2"/>
            <w:vAlign w:val="center"/>
          </w:tcPr>
          <w:p w:rsidR="00A33741" w:rsidRPr="0016056E" w:rsidRDefault="00635A1A" w:rsidP="00A33741">
            <w:pPr>
              <w:jc w:val="center"/>
            </w:pPr>
            <w:r w:rsidRPr="00635A1A">
              <w:t>Chứng từ</w:t>
            </w:r>
          </w:p>
        </w:tc>
        <w:tc>
          <w:tcPr>
            <w:tcW w:w="1515" w:type="pct"/>
            <w:vMerge w:val="restart"/>
            <w:vAlign w:val="center"/>
          </w:tcPr>
          <w:p w:rsidR="00A33741" w:rsidRPr="0016056E" w:rsidRDefault="00635A1A" w:rsidP="00A33741">
            <w:pPr>
              <w:jc w:val="center"/>
            </w:pPr>
            <w:r w:rsidRPr="00635A1A">
              <w:t>Diễn giải</w:t>
            </w:r>
          </w:p>
        </w:tc>
        <w:tc>
          <w:tcPr>
            <w:tcW w:w="1082" w:type="pct"/>
            <w:vMerge w:val="restart"/>
            <w:vAlign w:val="center"/>
          </w:tcPr>
          <w:p w:rsidR="00A33741" w:rsidRPr="0016056E" w:rsidRDefault="00635A1A" w:rsidP="00A33741">
            <w:pPr>
              <w:jc w:val="center"/>
            </w:pPr>
            <w:r w:rsidRPr="00635A1A">
              <w:t xml:space="preserve">Số thuế GTGT </w:t>
            </w:r>
            <w:r w:rsidRPr="00635A1A">
              <w:rPr>
                <w:rFonts w:hint="eastAsia"/>
              </w:rPr>
              <w:t>đã</w:t>
            </w:r>
            <w:r w:rsidRPr="00635A1A">
              <w:t xml:space="preserve"> nộp </w:t>
            </w:r>
          </w:p>
        </w:tc>
        <w:tc>
          <w:tcPr>
            <w:tcW w:w="966" w:type="pct"/>
            <w:vMerge w:val="restart"/>
            <w:vAlign w:val="center"/>
          </w:tcPr>
          <w:p w:rsidR="00A33741" w:rsidRPr="0016056E" w:rsidRDefault="00635A1A" w:rsidP="00A33741">
            <w:pPr>
              <w:jc w:val="center"/>
            </w:pPr>
            <w:r w:rsidRPr="00635A1A">
              <w:t xml:space="preserve">Số tiền thuế GTGT phải nộp </w:t>
            </w:r>
          </w:p>
        </w:tc>
      </w:tr>
      <w:tr w:rsidR="00FA500C" w:rsidRPr="0016056E" w:rsidTr="00677AFA">
        <w:trPr>
          <w:trHeight w:val="215"/>
          <w:jc w:val="center"/>
        </w:trPr>
        <w:tc>
          <w:tcPr>
            <w:tcW w:w="679" w:type="pct"/>
            <w:vAlign w:val="center"/>
          </w:tcPr>
          <w:p w:rsidR="00A33741" w:rsidRPr="0016056E" w:rsidRDefault="00635A1A" w:rsidP="00A33741">
            <w:pPr>
              <w:jc w:val="center"/>
            </w:pPr>
            <w:r w:rsidRPr="00635A1A">
              <w:t>Số  hiệu</w:t>
            </w:r>
          </w:p>
        </w:tc>
        <w:tc>
          <w:tcPr>
            <w:tcW w:w="757" w:type="pct"/>
            <w:vAlign w:val="center"/>
          </w:tcPr>
          <w:p w:rsidR="00A33741" w:rsidRPr="0016056E" w:rsidRDefault="00635A1A" w:rsidP="00A33741">
            <w:pPr>
              <w:jc w:val="center"/>
            </w:pPr>
            <w:r w:rsidRPr="00635A1A">
              <w:t>Ngày, tháng</w:t>
            </w:r>
          </w:p>
        </w:tc>
        <w:tc>
          <w:tcPr>
            <w:tcW w:w="1515" w:type="pct"/>
            <w:vMerge/>
            <w:vAlign w:val="center"/>
          </w:tcPr>
          <w:p w:rsidR="00A33741" w:rsidRPr="0016056E" w:rsidRDefault="00A33741" w:rsidP="00A33741">
            <w:pPr>
              <w:jc w:val="center"/>
            </w:pPr>
          </w:p>
        </w:tc>
        <w:tc>
          <w:tcPr>
            <w:tcW w:w="1082" w:type="pct"/>
            <w:vMerge/>
            <w:vAlign w:val="center"/>
          </w:tcPr>
          <w:p w:rsidR="00A33741" w:rsidRPr="0016056E" w:rsidRDefault="00A33741" w:rsidP="00A33741">
            <w:pPr>
              <w:jc w:val="center"/>
            </w:pPr>
          </w:p>
        </w:tc>
        <w:tc>
          <w:tcPr>
            <w:tcW w:w="966" w:type="pct"/>
            <w:vMerge/>
            <w:vAlign w:val="center"/>
          </w:tcPr>
          <w:p w:rsidR="00A33741" w:rsidRPr="0016056E" w:rsidRDefault="00A33741" w:rsidP="00A33741">
            <w:pPr>
              <w:jc w:val="center"/>
            </w:pPr>
          </w:p>
        </w:tc>
      </w:tr>
      <w:tr w:rsidR="00FA500C" w:rsidRPr="0016056E" w:rsidTr="00677AFA">
        <w:trPr>
          <w:trHeight w:val="401"/>
          <w:jc w:val="center"/>
        </w:trPr>
        <w:tc>
          <w:tcPr>
            <w:tcW w:w="679" w:type="pct"/>
            <w:vAlign w:val="center"/>
          </w:tcPr>
          <w:p w:rsidR="00A33741" w:rsidRPr="0016056E" w:rsidRDefault="00635A1A" w:rsidP="00A33741">
            <w:pPr>
              <w:jc w:val="center"/>
            </w:pPr>
            <w:r w:rsidRPr="00635A1A">
              <w:t>A</w:t>
            </w:r>
          </w:p>
        </w:tc>
        <w:tc>
          <w:tcPr>
            <w:tcW w:w="757" w:type="pct"/>
            <w:vAlign w:val="center"/>
          </w:tcPr>
          <w:p w:rsidR="00A33741" w:rsidRPr="0016056E" w:rsidRDefault="00635A1A" w:rsidP="00A33741">
            <w:pPr>
              <w:jc w:val="center"/>
            </w:pPr>
            <w:r w:rsidRPr="00635A1A">
              <w:t>B</w:t>
            </w:r>
          </w:p>
        </w:tc>
        <w:tc>
          <w:tcPr>
            <w:tcW w:w="1515" w:type="pct"/>
            <w:vAlign w:val="center"/>
          </w:tcPr>
          <w:p w:rsidR="00A33741" w:rsidRPr="0016056E" w:rsidRDefault="00635A1A" w:rsidP="00A33741">
            <w:pPr>
              <w:jc w:val="center"/>
            </w:pPr>
            <w:r w:rsidRPr="00635A1A">
              <w:t>C</w:t>
            </w:r>
          </w:p>
        </w:tc>
        <w:tc>
          <w:tcPr>
            <w:tcW w:w="1082" w:type="pct"/>
            <w:vAlign w:val="center"/>
          </w:tcPr>
          <w:p w:rsidR="00A33741" w:rsidRPr="0016056E" w:rsidRDefault="00635A1A" w:rsidP="00A33741">
            <w:pPr>
              <w:jc w:val="center"/>
            </w:pPr>
            <w:r w:rsidRPr="00635A1A">
              <w:t>1</w:t>
            </w:r>
          </w:p>
        </w:tc>
        <w:tc>
          <w:tcPr>
            <w:tcW w:w="966" w:type="pct"/>
            <w:vAlign w:val="center"/>
          </w:tcPr>
          <w:p w:rsidR="00A33741" w:rsidRPr="0016056E" w:rsidRDefault="00635A1A" w:rsidP="00A33741">
            <w:pPr>
              <w:jc w:val="center"/>
            </w:pPr>
            <w:r w:rsidRPr="00635A1A">
              <w:t>2</w:t>
            </w:r>
          </w:p>
        </w:tc>
      </w:tr>
      <w:tr w:rsidR="00FA500C" w:rsidRPr="0016056E" w:rsidTr="00677AFA">
        <w:trPr>
          <w:trHeight w:val="401"/>
          <w:jc w:val="center"/>
        </w:trPr>
        <w:tc>
          <w:tcPr>
            <w:tcW w:w="679" w:type="pct"/>
            <w:tcBorders>
              <w:bottom w:val="nil"/>
            </w:tcBorders>
          </w:tcPr>
          <w:p w:rsidR="00677AFA" w:rsidRPr="0016056E" w:rsidRDefault="00677AFA" w:rsidP="00D60173"/>
        </w:tc>
        <w:tc>
          <w:tcPr>
            <w:tcW w:w="757" w:type="pct"/>
            <w:tcBorders>
              <w:bottom w:val="nil"/>
            </w:tcBorders>
          </w:tcPr>
          <w:p w:rsidR="00677AFA" w:rsidRPr="0016056E" w:rsidRDefault="00677AFA" w:rsidP="00D60173"/>
        </w:tc>
        <w:tc>
          <w:tcPr>
            <w:tcW w:w="1515" w:type="pct"/>
            <w:tcBorders>
              <w:bottom w:val="nil"/>
            </w:tcBorders>
          </w:tcPr>
          <w:p w:rsidR="00677AFA" w:rsidRPr="0016056E" w:rsidRDefault="00635A1A" w:rsidP="00D60173">
            <w:r w:rsidRPr="00635A1A">
              <w:t>Số d</w:t>
            </w:r>
            <w:r w:rsidRPr="00635A1A">
              <w:rPr>
                <w:rFonts w:hint="eastAsia"/>
              </w:rPr>
              <w:t>ư</w:t>
            </w:r>
            <w:r w:rsidRPr="00635A1A">
              <w:t xml:space="preserve"> </w:t>
            </w:r>
            <w:r w:rsidRPr="00635A1A">
              <w:rPr>
                <w:rFonts w:hint="eastAsia"/>
              </w:rPr>
              <w:t>đ</w:t>
            </w:r>
            <w:r w:rsidRPr="00635A1A">
              <w:t xml:space="preserve">ầu kỳ </w:t>
            </w:r>
          </w:p>
        </w:tc>
        <w:tc>
          <w:tcPr>
            <w:tcW w:w="1082" w:type="pct"/>
            <w:tcBorders>
              <w:bottom w:val="nil"/>
            </w:tcBorders>
          </w:tcPr>
          <w:p w:rsidR="00677AFA" w:rsidRPr="0016056E" w:rsidRDefault="00677AFA" w:rsidP="00D60173"/>
        </w:tc>
        <w:tc>
          <w:tcPr>
            <w:tcW w:w="966" w:type="pct"/>
            <w:tcBorders>
              <w:bottom w:val="nil"/>
            </w:tcBorders>
          </w:tcPr>
          <w:p w:rsidR="00677AFA" w:rsidRPr="0016056E" w:rsidRDefault="00677AFA" w:rsidP="00D60173"/>
        </w:tc>
      </w:tr>
      <w:tr w:rsidR="00FA500C" w:rsidRPr="0016056E" w:rsidTr="00677AFA">
        <w:trPr>
          <w:trHeight w:val="383"/>
          <w:jc w:val="center"/>
        </w:trPr>
        <w:tc>
          <w:tcPr>
            <w:tcW w:w="679" w:type="pct"/>
            <w:tcBorders>
              <w:top w:val="nil"/>
              <w:bottom w:val="nil"/>
            </w:tcBorders>
          </w:tcPr>
          <w:p w:rsidR="00677AFA" w:rsidRPr="0016056E" w:rsidRDefault="00677AFA" w:rsidP="00D60173"/>
        </w:tc>
        <w:tc>
          <w:tcPr>
            <w:tcW w:w="757" w:type="pct"/>
            <w:tcBorders>
              <w:top w:val="nil"/>
              <w:bottom w:val="nil"/>
            </w:tcBorders>
          </w:tcPr>
          <w:p w:rsidR="00677AFA" w:rsidRPr="0016056E" w:rsidRDefault="00677AFA" w:rsidP="00D60173"/>
        </w:tc>
        <w:tc>
          <w:tcPr>
            <w:tcW w:w="1515" w:type="pct"/>
            <w:tcBorders>
              <w:top w:val="nil"/>
              <w:bottom w:val="nil"/>
            </w:tcBorders>
          </w:tcPr>
          <w:p w:rsidR="00677AFA" w:rsidRPr="0016056E" w:rsidRDefault="00635A1A" w:rsidP="00D60173">
            <w:r w:rsidRPr="00635A1A">
              <w:t xml:space="preserve">- </w:t>
            </w:r>
            <w:r w:rsidRPr="00635A1A">
              <w:rPr>
                <w:rFonts w:hint="eastAsia"/>
              </w:rPr>
              <w:t>Đ</w:t>
            </w:r>
            <w:r w:rsidRPr="00635A1A">
              <w:t>iều chỉnh số d</w:t>
            </w:r>
            <w:r w:rsidRPr="00635A1A">
              <w:rPr>
                <w:rFonts w:hint="eastAsia"/>
              </w:rPr>
              <w:t>ư</w:t>
            </w:r>
            <w:r w:rsidRPr="00635A1A">
              <w:t xml:space="preserve"> </w:t>
            </w:r>
            <w:r w:rsidRPr="00635A1A">
              <w:rPr>
                <w:rFonts w:hint="eastAsia"/>
              </w:rPr>
              <w:t>đ</w:t>
            </w:r>
            <w:r w:rsidRPr="00635A1A">
              <w:t xml:space="preserve">ầu kỳ </w:t>
            </w:r>
          </w:p>
        </w:tc>
        <w:tc>
          <w:tcPr>
            <w:tcW w:w="1082" w:type="pct"/>
            <w:tcBorders>
              <w:top w:val="nil"/>
              <w:bottom w:val="nil"/>
            </w:tcBorders>
          </w:tcPr>
          <w:p w:rsidR="00677AFA" w:rsidRPr="0016056E" w:rsidRDefault="00677AFA" w:rsidP="00D60173"/>
        </w:tc>
        <w:tc>
          <w:tcPr>
            <w:tcW w:w="966" w:type="pct"/>
            <w:tcBorders>
              <w:top w:val="nil"/>
              <w:bottom w:val="nil"/>
            </w:tcBorders>
          </w:tcPr>
          <w:p w:rsidR="00677AFA" w:rsidRPr="0016056E" w:rsidRDefault="00677AFA" w:rsidP="00D60173"/>
        </w:tc>
      </w:tr>
      <w:tr w:rsidR="00FA500C" w:rsidRPr="0016056E" w:rsidTr="00677AFA">
        <w:trPr>
          <w:trHeight w:val="401"/>
          <w:jc w:val="center"/>
        </w:trPr>
        <w:tc>
          <w:tcPr>
            <w:tcW w:w="679" w:type="pct"/>
            <w:tcBorders>
              <w:top w:val="nil"/>
              <w:bottom w:val="nil"/>
            </w:tcBorders>
          </w:tcPr>
          <w:p w:rsidR="00677AFA" w:rsidRPr="0016056E" w:rsidRDefault="00677AFA" w:rsidP="00D60173"/>
        </w:tc>
        <w:tc>
          <w:tcPr>
            <w:tcW w:w="757" w:type="pct"/>
            <w:tcBorders>
              <w:top w:val="nil"/>
              <w:bottom w:val="nil"/>
            </w:tcBorders>
          </w:tcPr>
          <w:p w:rsidR="00677AFA" w:rsidRPr="0016056E" w:rsidRDefault="00677AFA" w:rsidP="00D60173"/>
        </w:tc>
        <w:tc>
          <w:tcPr>
            <w:tcW w:w="1515" w:type="pct"/>
            <w:tcBorders>
              <w:top w:val="nil"/>
              <w:bottom w:val="nil"/>
            </w:tcBorders>
          </w:tcPr>
          <w:p w:rsidR="00677AFA" w:rsidRPr="0016056E" w:rsidRDefault="00635A1A" w:rsidP="00D60173">
            <w:r w:rsidRPr="00635A1A">
              <w:t>Số phát sinh trong kỳ</w:t>
            </w:r>
          </w:p>
        </w:tc>
        <w:tc>
          <w:tcPr>
            <w:tcW w:w="1082" w:type="pct"/>
            <w:tcBorders>
              <w:top w:val="nil"/>
              <w:bottom w:val="nil"/>
            </w:tcBorders>
          </w:tcPr>
          <w:p w:rsidR="00677AFA" w:rsidRPr="0016056E" w:rsidRDefault="00677AFA" w:rsidP="00D60173"/>
        </w:tc>
        <w:tc>
          <w:tcPr>
            <w:tcW w:w="966" w:type="pct"/>
            <w:tcBorders>
              <w:top w:val="nil"/>
              <w:bottom w:val="nil"/>
            </w:tcBorders>
          </w:tcPr>
          <w:p w:rsidR="00677AFA" w:rsidRPr="0016056E" w:rsidRDefault="00677AFA" w:rsidP="00D60173"/>
        </w:tc>
      </w:tr>
      <w:tr w:rsidR="00FA500C" w:rsidRPr="0016056E" w:rsidTr="00677AFA">
        <w:trPr>
          <w:trHeight w:val="401"/>
          <w:jc w:val="center"/>
        </w:trPr>
        <w:tc>
          <w:tcPr>
            <w:tcW w:w="679" w:type="pct"/>
            <w:tcBorders>
              <w:top w:val="nil"/>
              <w:bottom w:val="nil"/>
            </w:tcBorders>
          </w:tcPr>
          <w:p w:rsidR="00677AFA" w:rsidRPr="0016056E" w:rsidRDefault="00677AFA" w:rsidP="00D60173"/>
        </w:tc>
        <w:tc>
          <w:tcPr>
            <w:tcW w:w="757" w:type="pct"/>
            <w:tcBorders>
              <w:top w:val="nil"/>
              <w:bottom w:val="nil"/>
            </w:tcBorders>
          </w:tcPr>
          <w:p w:rsidR="00677AFA" w:rsidRPr="0016056E" w:rsidRDefault="00677AFA" w:rsidP="00D60173"/>
        </w:tc>
        <w:tc>
          <w:tcPr>
            <w:tcW w:w="1515" w:type="pct"/>
            <w:tcBorders>
              <w:top w:val="nil"/>
              <w:bottom w:val="nil"/>
            </w:tcBorders>
          </w:tcPr>
          <w:p w:rsidR="00677AFA" w:rsidRPr="0016056E" w:rsidRDefault="00677AFA" w:rsidP="00D60173"/>
        </w:tc>
        <w:tc>
          <w:tcPr>
            <w:tcW w:w="1082" w:type="pct"/>
            <w:tcBorders>
              <w:top w:val="nil"/>
              <w:bottom w:val="nil"/>
            </w:tcBorders>
          </w:tcPr>
          <w:p w:rsidR="00677AFA" w:rsidRPr="0016056E" w:rsidRDefault="00677AFA" w:rsidP="00D60173"/>
        </w:tc>
        <w:tc>
          <w:tcPr>
            <w:tcW w:w="966" w:type="pct"/>
            <w:tcBorders>
              <w:top w:val="nil"/>
              <w:bottom w:val="nil"/>
            </w:tcBorders>
          </w:tcPr>
          <w:p w:rsidR="00677AFA" w:rsidRPr="0016056E" w:rsidRDefault="00677AFA" w:rsidP="00D60173"/>
        </w:tc>
      </w:tr>
      <w:tr w:rsidR="00FA500C" w:rsidRPr="0016056E" w:rsidTr="00677AFA">
        <w:trPr>
          <w:trHeight w:val="383"/>
          <w:jc w:val="center"/>
        </w:trPr>
        <w:tc>
          <w:tcPr>
            <w:tcW w:w="679" w:type="pct"/>
            <w:tcBorders>
              <w:top w:val="nil"/>
              <w:bottom w:val="nil"/>
            </w:tcBorders>
          </w:tcPr>
          <w:p w:rsidR="00677AFA" w:rsidRPr="0016056E" w:rsidRDefault="00677AFA" w:rsidP="00D60173"/>
        </w:tc>
        <w:tc>
          <w:tcPr>
            <w:tcW w:w="757" w:type="pct"/>
            <w:tcBorders>
              <w:top w:val="nil"/>
              <w:bottom w:val="nil"/>
            </w:tcBorders>
          </w:tcPr>
          <w:p w:rsidR="00677AFA" w:rsidRPr="0016056E" w:rsidRDefault="00677AFA" w:rsidP="00D60173"/>
        </w:tc>
        <w:tc>
          <w:tcPr>
            <w:tcW w:w="1515" w:type="pct"/>
            <w:tcBorders>
              <w:top w:val="nil"/>
              <w:bottom w:val="nil"/>
            </w:tcBorders>
          </w:tcPr>
          <w:p w:rsidR="00677AFA" w:rsidRPr="0016056E" w:rsidRDefault="00677AFA" w:rsidP="00D60173"/>
        </w:tc>
        <w:tc>
          <w:tcPr>
            <w:tcW w:w="1082" w:type="pct"/>
            <w:tcBorders>
              <w:top w:val="nil"/>
              <w:bottom w:val="nil"/>
            </w:tcBorders>
          </w:tcPr>
          <w:p w:rsidR="00677AFA" w:rsidRPr="0016056E" w:rsidRDefault="00677AFA" w:rsidP="00D60173"/>
        </w:tc>
        <w:tc>
          <w:tcPr>
            <w:tcW w:w="966" w:type="pct"/>
            <w:tcBorders>
              <w:top w:val="nil"/>
              <w:bottom w:val="nil"/>
            </w:tcBorders>
          </w:tcPr>
          <w:p w:rsidR="00677AFA" w:rsidRPr="0016056E" w:rsidRDefault="00677AFA" w:rsidP="00D60173"/>
        </w:tc>
      </w:tr>
      <w:tr w:rsidR="00FA500C" w:rsidRPr="0016056E" w:rsidTr="00677AFA">
        <w:trPr>
          <w:trHeight w:val="401"/>
          <w:jc w:val="center"/>
        </w:trPr>
        <w:tc>
          <w:tcPr>
            <w:tcW w:w="679" w:type="pct"/>
            <w:tcBorders>
              <w:top w:val="nil"/>
              <w:bottom w:val="nil"/>
            </w:tcBorders>
          </w:tcPr>
          <w:p w:rsidR="00677AFA" w:rsidRPr="0016056E" w:rsidRDefault="00677AFA" w:rsidP="00D60173"/>
        </w:tc>
        <w:tc>
          <w:tcPr>
            <w:tcW w:w="757" w:type="pct"/>
            <w:tcBorders>
              <w:top w:val="nil"/>
              <w:bottom w:val="nil"/>
            </w:tcBorders>
          </w:tcPr>
          <w:p w:rsidR="00677AFA" w:rsidRPr="0016056E" w:rsidRDefault="00677AFA" w:rsidP="00D60173"/>
        </w:tc>
        <w:tc>
          <w:tcPr>
            <w:tcW w:w="1515" w:type="pct"/>
            <w:tcBorders>
              <w:top w:val="nil"/>
              <w:bottom w:val="nil"/>
            </w:tcBorders>
          </w:tcPr>
          <w:p w:rsidR="00677AFA" w:rsidRPr="0016056E" w:rsidRDefault="00677AFA" w:rsidP="00D60173"/>
        </w:tc>
        <w:tc>
          <w:tcPr>
            <w:tcW w:w="1082" w:type="pct"/>
            <w:tcBorders>
              <w:top w:val="nil"/>
              <w:bottom w:val="nil"/>
            </w:tcBorders>
          </w:tcPr>
          <w:p w:rsidR="00677AFA" w:rsidRPr="0016056E" w:rsidRDefault="00677AFA" w:rsidP="00D60173"/>
        </w:tc>
        <w:tc>
          <w:tcPr>
            <w:tcW w:w="966" w:type="pct"/>
            <w:tcBorders>
              <w:top w:val="nil"/>
              <w:bottom w:val="nil"/>
            </w:tcBorders>
          </w:tcPr>
          <w:p w:rsidR="00677AFA" w:rsidRPr="0016056E" w:rsidRDefault="00677AFA" w:rsidP="00D60173"/>
        </w:tc>
      </w:tr>
      <w:tr w:rsidR="00FA500C" w:rsidRPr="0016056E" w:rsidTr="00677AFA">
        <w:trPr>
          <w:trHeight w:val="401"/>
          <w:jc w:val="center"/>
        </w:trPr>
        <w:tc>
          <w:tcPr>
            <w:tcW w:w="679" w:type="pct"/>
            <w:tcBorders>
              <w:top w:val="nil"/>
              <w:bottom w:val="nil"/>
            </w:tcBorders>
          </w:tcPr>
          <w:p w:rsidR="00677AFA" w:rsidRPr="0016056E" w:rsidRDefault="00677AFA" w:rsidP="00D60173"/>
        </w:tc>
        <w:tc>
          <w:tcPr>
            <w:tcW w:w="757" w:type="pct"/>
            <w:tcBorders>
              <w:top w:val="nil"/>
              <w:bottom w:val="nil"/>
            </w:tcBorders>
          </w:tcPr>
          <w:p w:rsidR="00677AFA" w:rsidRPr="0016056E" w:rsidRDefault="00677AFA" w:rsidP="00D60173"/>
        </w:tc>
        <w:tc>
          <w:tcPr>
            <w:tcW w:w="1515" w:type="pct"/>
            <w:tcBorders>
              <w:top w:val="nil"/>
              <w:bottom w:val="nil"/>
            </w:tcBorders>
          </w:tcPr>
          <w:p w:rsidR="00677AFA" w:rsidRPr="0016056E" w:rsidRDefault="00677AFA" w:rsidP="00D60173"/>
        </w:tc>
        <w:tc>
          <w:tcPr>
            <w:tcW w:w="1082" w:type="pct"/>
            <w:tcBorders>
              <w:top w:val="nil"/>
              <w:bottom w:val="nil"/>
            </w:tcBorders>
          </w:tcPr>
          <w:p w:rsidR="00677AFA" w:rsidRPr="0016056E" w:rsidRDefault="00677AFA" w:rsidP="00D60173"/>
        </w:tc>
        <w:tc>
          <w:tcPr>
            <w:tcW w:w="966" w:type="pct"/>
            <w:tcBorders>
              <w:top w:val="nil"/>
              <w:bottom w:val="nil"/>
            </w:tcBorders>
          </w:tcPr>
          <w:p w:rsidR="00677AFA" w:rsidRPr="0016056E" w:rsidRDefault="00677AFA" w:rsidP="00D60173"/>
        </w:tc>
      </w:tr>
      <w:tr w:rsidR="00FA500C" w:rsidRPr="0016056E" w:rsidTr="00677AFA">
        <w:trPr>
          <w:trHeight w:val="383"/>
          <w:jc w:val="center"/>
        </w:trPr>
        <w:tc>
          <w:tcPr>
            <w:tcW w:w="679" w:type="pct"/>
            <w:tcBorders>
              <w:top w:val="nil"/>
              <w:bottom w:val="nil"/>
            </w:tcBorders>
          </w:tcPr>
          <w:p w:rsidR="00677AFA" w:rsidRPr="0016056E" w:rsidRDefault="00677AFA" w:rsidP="00D60173"/>
        </w:tc>
        <w:tc>
          <w:tcPr>
            <w:tcW w:w="757" w:type="pct"/>
            <w:tcBorders>
              <w:top w:val="nil"/>
              <w:bottom w:val="nil"/>
            </w:tcBorders>
          </w:tcPr>
          <w:p w:rsidR="00677AFA" w:rsidRPr="0016056E" w:rsidRDefault="00677AFA" w:rsidP="00D60173"/>
        </w:tc>
        <w:tc>
          <w:tcPr>
            <w:tcW w:w="1515" w:type="pct"/>
            <w:tcBorders>
              <w:top w:val="nil"/>
              <w:bottom w:val="nil"/>
            </w:tcBorders>
          </w:tcPr>
          <w:p w:rsidR="00677AFA" w:rsidRPr="0016056E" w:rsidRDefault="00677AFA" w:rsidP="00D60173"/>
        </w:tc>
        <w:tc>
          <w:tcPr>
            <w:tcW w:w="1082" w:type="pct"/>
            <w:tcBorders>
              <w:top w:val="nil"/>
              <w:bottom w:val="nil"/>
            </w:tcBorders>
          </w:tcPr>
          <w:p w:rsidR="00677AFA" w:rsidRPr="0016056E" w:rsidRDefault="00677AFA" w:rsidP="00D60173"/>
        </w:tc>
        <w:tc>
          <w:tcPr>
            <w:tcW w:w="966" w:type="pct"/>
            <w:tcBorders>
              <w:top w:val="nil"/>
              <w:bottom w:val="nil"/>
            </w:tcBorders>
          </w:tcPr>
          <w:p w:rsidR="00677AFA" w:rsidRPr="0016056E" w:rsidRDefault="00677AFA" w:rsidP="00D60173"/>
        </w:tc>
      </w:tr>
      <w:tr w:rsidR="00FA500C" w:rsidRPr="0016056E" w:rsidTr="00677AFA">
        <w:trPr>
          <w:trHeight w:val="401"/>
          <w:jc w:val="center"/>
        </w:trPr>
        <w:tc>
          <w:tcPr>
            <w:tcW w:w="679" w:type="pct"/>
            <w:tcBorders>
              <w:top w:val="nil"/>
              <w:bottom w:val="nil"/>
            </w:tcBorders>
          </w:tcPr>
          <w:p w:rsidR="00677AFA" w:rsidRPr="0016056E" w:rsidRDefault="00677AFA" w:rsidP="00D60173"/>
        </w:tc>
        <w:tc>
          <w:tcPr>
            <w:tcW w:w="757" w:type="pct"/>
            <w:tcBorders>
              <w:top w:val="nil"/>
              <w:bottom w:val="nil"/>
            </w:tcBorders>
          </w:tcPr>
          <w:p w:rsidR="00677AFA" w:rsidRPr="0016056E" w:rsidRDefault="00677AFA" w:rsidP="00D60173"/>
        </w:tc>
        <w:tc>
          <w:tcPr>
            <w:tcW w:w="1515" w:type="pct"/>
            <w:tcBorders>
              <w:top w:val="nil"/>
            </w:tcBorders>
          </w:tcPr>
          <w:p w:rsidR="00677AFA" w:rsidRPr="0016056E" w:rsidRDefault="00677AFA" w:rsidP="00D60173"/>
        </w:tc>
        <w:tc>
          <w:tcPr>
            <w:tcW w:w="1082" w:type="pct"/>
            <w:tcBorders>
              <w:top w:val="nil"/>
            </w:tcBorders>
          </w:tcPr>
          <w:p w:rsidR="00677AFA" w:rsidRPr="0016056E" w:rsidRDefault="00677AFA" w:rsidP="00D60173"/>
        </w:tc>
        <w:tc>
          <w:tcPr>
            <w:tcW w:w="966" w:type="pct"/>
            <w:tcBorders>
              <w:top w:val="nil"/>
            </w:tcBorders>
          </w:tcPr>
          <w:p w:rsidR="00677AFA" w:rsidRPr="0016056E" w:rsidRDefault="00677AFA" w:rsidP="00D60173"/>
        </w:tc>
      </w:tr>
      <w:tr w:rsidR="00FA500C" w:rsidRPr="0016056E" w:rsidTr="00677AFA">
        <w:trPr>
          <w:trHeight w:val="401"/>
          <w:jc w:val="center"/>
        </w:trPr>
        <w:tc>
          <w:tcPr>
            <w:tcW w:w="679" w:type="pct"/>
            <w:tcBorders>
              <w:top w:val="nil"/>
              <w:bottom w:val="nil"/>
            </w:tcBorders>
          </w:tcPr>
          <w:p w:rsidR="00677AFA" w:rsidRPr="0016056E" w:rsidRDefault="00677AFA" w:rsidP="00D60173"/>
        </w:tc>
        <w:tc>
          <w:tcPr>
            <w:tcW w:w="757" w:type="pct"/>
            <w:tcBorders>
              <w:top w:val="nil"/>
              <w:bottom w:val="nil"/>
            </w:tcBorders>
          </w:tcPr>
          <w:p w:rsidR="00677AFA" w:rsidRPr="0016056E" w:rsidRDefault="00677AFA" w:rsidP="00D60173"/>
        </w:tc>
        <w:tc>
          <w:tcPr>
            <w:tcW w:w="1515" w:type="pct"/>
            <w:tcBorders>
              <w:bottom w:val="nil"/>
            </w:tcBorders>
          </w:tcPr>
          <w:p w:rsidR="00677AFA" w:rsidRPr="0016056E" w:rsidRDefault="00635A1A" w:rsidP="00D60173">
            <w:r w:rsidRPr="00635A1A">
              <w:t>Cộng số phát sinh</w:t>
            </w:r>
          </w:p>
        </w:tc>
        <w:tc>
          <w:tcPr>
            <w:tcW w:w="1082" w:type="pct"/>
            <w:tcBorders>
              <w:bottom w:val="nil"/>
            </w:tcBorders>
          </w:tcPr>
          <w:p w:rsidR="00677AFA" w:rsidRPr="0016056E" w:rsidRDefault="00677AFA" w:rsidP="00D60173"/>
        </w:tc>
        <w:tc>
          <w:tcPr>
            <w:tcW w:w="966" w:type="pct"/>
            <w:tcBorders>
              <w:bottom w:val="nil"/>
            </w:tcBorders>
          </w:tcPr>
          <w:p w:rsidR="00677AFA" w:rsidRPr="0016056E" w:rsidRDefault="00677AFA" w:rsidP="00D60173"/>
        </w:tc>
      </w:tr>
      <w:tr w:rsidR="00FA500C" w:rsidRPr="0016056E" w:rsidTr="00677AFA">
        <w:trPr>
          <w:trHeight w:val="383"/>
          <w:jc w:val="center"/>
        </w:trPr>
        <w:tc>
          <w:tcPr>
            <w:tcW w:w="679" w:type="pct"/>
            <w:tcBorders>
              <w:top w:val="nil"/>
            </w:tcBorders>
          </w:tcPr>
          <w:p w:rsidR="00677AFA" w:rsidRPr="0016056E" w:rsidRDefault="00677AFA" w:rsidP="00D60173"/>
        </w:tc>
        <w:tc>
          <w:tcPr>
            <w:tcW w:w="757" w:type="pct"/>
            <w:tcBorders>
              <w:top w:val="nil"/>
            </w:tcBorders>
          </w:tcPr>
          <w:p w:rsidR="00677AFA" w:rsidRPr="0016056E" w:rsidRDefault="00677AFA" w:rsidP="00D60173"/>
        </w:tc>
        <w:tc>
          <w:tcPr>
            <w:tcW w:w="1515" w:type="pct"/>
            <w:tcBorders>
              <w:top w:val="nil"/>
            </w:tcBorders>
          </w:tcPr>
          <w:p w:rsidR="00677AFA" w:rsidRPr="0016056E" w:rsidRDefault="00635A1A" w:rsidP="00D60173">
            <w:r w:rsidRPr="00635A1A">
              <w:t>Số d</w:t>
            </w:r>
            <w:r w:rsidRPr="00635A1A">
              <w:rPr>
                <w:rFonts w:hint="eastAsia"/>
              </w:rPr>
              <w:t>ư</w:t>
            </w:r>
            <w:r w:rsidRPr="00635A1A">
              <w:t xml:space="preserve"> cuối kỳ </w:t>
            </w:r>
          </w:p>
        </w:tc>
        <w:tc>
          <w:tcPr>
            <w:tcW w:w="1082" w:type="pct"/>
            <w:tcBorders>
              <w:top w:val="nil"/>
            </w:tcBorders>
          </w:tcPr>
          <w:p w:rsidR="00677AFA" w:rsidRPr="0016056E" w:rsidRDefault="00677AFA" w:rsidP="00D60173"/>
        </w:tc>
        <w:tc>
          <w:tcPr>
            <w:tcW w:w="966" w:type="pct"/>
            <w:tcBorders>
              <w:top w:val="nil"/>
            </w:tcBorders>
          </w:tcPr>
          <w:p w:rsidR="00677AFA" w:rsidRPr="0016056E" w:rsidRDefault="00677AFA" w:rsidP="00D60173"/>
        </w:tc>
      </w:tr>
    </w:tbl>
    <w:p w:rsidR="00D60173" w:rsidRPr="0016056E" w:rsidRDefault="00D60173" w:rsidP="00D60173"/>
    <w:p w:rsidR="00D60173" w:rsidRPr="0016056E" w:rsidRDefault="00635A1A" w:rsidP="00D60173">
      <w:r w:rsidRPr="00635A1A">
        <w:t xml:space="preserve">- Sổ này có ... trang, </w:t>
      </w:r>
      <w:r w:rsidRPr="00635A1A">
        <w:rPr>
          <w:rFonts w:hint="eastAsia"/>
        </w:rPr>
        <w:t>đá</w:t>
      </w:r>
      <w:r w:rsidRPr="00635A1A">
        <w:t xml:space="preserve">nh số từ trang 01 </w:t>
      </w:r>
      <w:r w:rsidRPr="00635A1A">
        <w:rPr>
          <w:rFonts w:hint="eastAsia"/>
        </w:rPr>
        <w:t>đ</w:t>
      </w:r>
      <w:r w:rsidRPr="00635A1A">
        <w:t>ến trang ...</w:t>
      </w:r>
    </w:p>
    <w:p w:rsidR="00D60173" w:rsidRPr="0016056E" w:rsidRDefault="00635A1A" w:rsidP="00D60173">
      <w:r w:rsidRPr="00635A1A">
        <w:t>- Ngày mở sổ: …</w:t>
      </w:r>
    </w:p>
    <w:p w:rsidR="003E7507" w:rsidRDefault="00635A1A" w:rsidP="003E7507">
      <w:pPr>
        <w:spacing w:after="0"/>
        <w:jc w:val="right"/>
      </w:pPr>
      <w:r w:rsidRPr="00635A1A">
        <w:t>Ngày … tháng … n</w:t>
      </w:r>
      <w:r w:rsidRPr="00635A1A">
        <w:rPr>
          <w:rFonts w:hint="eastAsia"/>
        </w:rPr>
        <w:t>ă</w:t>
      </w:r>
      <w:r w:rsidRPr="00635A1A">
        <w:t xml:space="preserve">m </w:t>
      </w:r>
      <w:r w:rsidRPr="00635A1A">
        <w:rPr>
          <w:rFonts w:hint="eastAsia"/>
        </w:rPr>
        <w:t>…</w:t>
      </w:r>
    </w:p>
    <w:tbl>
      <w:tblPr>
        <w:tblW w:w="7583" w:type="dxa"/>
        <w:jc w:val="center"/>
        <w:tblInd w:w="-922" w:type="dxa"/>
        <w:tblLayout w:type="fixed"/>
        <w:tblLook w:val="0000"/>
      </w:tblPr>
      <w:tblGrid>
        <w:gridCol w:w="3380"/>
        <w:gridCol w:w="4203"/>
      </w:tblGrid>
      <w:tr w:rsidR="00724ADF" w:rsidRPr="0016056E" w:rsidTr="00724ADF">
        <w:trPr>
          <w:jc w:val="center"/>
        </w:trPr>
        <w:tc>
          <w:tcPr>
            <w:tcW w:w="3380" w:type="dxa"/>
          </w:tcPr>
          <w:p w:rsidR="00D57D4F" w:rsidRDefault="00724ADF">
            <w:pPr>
              <w:spacing w:after="0"/>
              <w:jc w:val="center"/>
            </w:pPr>
            <w:r w:rsidRPr="00635A1A">
              <w:t>Kế toán tr</w:t>
            </w:r>
            <w:r w:rsidRPr="00635A1A">
              <w:rPr>
                <w:rFonts w:hint="eastAsia"/>
              </w:rPr>
              <w:t>ư</w:t>
            </w:r>
            <w:r w:rsidRPr="00635A1A">
              <w:t>ởng</w:t>
            </w:r>
          </w:p>
        </w:tc>
        <w:tc>
          <w:tcPr>
            <w:tcW w:w="4203" w:type="dxa"/>
          </w:tcPr>
          <w:p w:rsidR="00D57D4F" w:rsidRDefault="00724ADF">
            <w:pPr>
              <w:spacing w:after="0"/>
              <w:jc w:val="center"/>
            </w:pPr>
            <w:r w:rsidRPr="00635A1A">
              <w:t>Ng</w:t>
            </w:r>
            <w:r w:rsidRPr="00635A1A">
              <w:rPr>
                <w:rFonts w:hint="eastAsia"/>
              </w:rPr>
              <w:t>ư</w:t>
            </w:r>
            <w:r w:rsidRPr="00635A1A">
              <w:t xml:space="preserve">ời </w:t>
            </w:r>
            <w:r w:rsidRPr="00635A1A">
              <w:rPr>
                <w:rFonts w:hint="eastAsia"/>
              </w:rPr>
              <w:t>đ</w:t>
            </w:r>
            <w:r w:rsidRPr="00635A1A">
              <w:t>ại diện theo pháp luật</w:t>
            </w:r>
          </w:p>
        </w:tc>
      </w:tr>
      <w:tr w:rsidR="00724ADF" w:rsidRPr="0016056E" w:rsidTr="00724ADF">
        <w:trPr>
          <w:jc w:val="center"/>
        </w:trPr>
        <w:tc>
          <w:tcPr>
            <w:tcW w:w="3380" w:type="dxa"/>
          </w:tcPr>
          <w:p w:rsidR="00D57D4F" w:rsidRDefault="00724ADF">
            <w:pPr>
              <w:spacing w:after="0"/>
              <w:jc w:val="center"/>
            </w:pPr>
            <w:r w:rsidRPr="00635A1A">
              <w:t>(Ký, họ tên)</w:t>
            </w:r>
          </w:p>
          <w:p w:rsidR="00D57D4F" w:rsidRDefault="00D57D4F">
            <w:pPr>
              <w:spacing w:after="0"/>
              <w:jc w:val="center"/>
              <w:rPr>
                <w:b/>
                <w:bCs/>
                <w:i/>
                <w:iCs/>
              </w:rPr>
            </w:pPr>
          </w:p>
        </w:tc>
        <w:tc>
          <w:tcPr>
            <w:tcW w:w="4203" w:type="dxa"/>
          </w:tcPr>
          <w:p w:rsidR="00D57D4F" w:rsidRDefault="00724ADF">
            <w:pPr>
              <w:spacing w:after="0"/>
              <w:jc w:val="center"/>
            </w:pPr>
            <w:r w:rsidRPr="00635A1A">
              <w:t xml:space="preserve">(Ký, họ tên, </w:t>
            </w:r>
            <w:r w:rsidRPr="00635A1A">
              <w:rPr>
                <w:rFonts w:hint="eastAsia"/>
              </w:rPr>
              <w:t>đó</w:t>
            </w:r>
            <w:r w:rsidRPr="00635A1A">
              <w:t>ng dấu)</w:t>
            </w:r>
          </w:p>
        </w:tc>
      </w:tr>
    </w:tbl>
    <w:p w:rsidR="00D60173" w:rsidRPr="0016056E" w:rsidRDefault="00D60173" w:rsidP="00D60173"/>
    <w:p w:rsidR="00D60173" w:rsidRPr="0016056E" w:rsidRDefault="00D60173" w:rsidP="00D60173"/>
    <w:p w:rsidR="00D60173" w:rsidRPr="0016056E" w:rsidRDefault="00D60173" w:rsidP="00D60173"/>
    <w:p w:rsidR="00D60173" w:rsidRPr="0016056E" w:rsidRDefault="00635A1A" w:rsidP="00D60173">
      <w:r w:rsidRPr="00635A1A">
        <w:br w:type="page"/>
      </w:r>
    </w:p>
    <w:tbl>
      <w:tblPr>
        <w:tblW w:w="5000" w:type="pct"/>
        <w:tblLook w:val="01E0"/>
      </w:tblPr>
      <w:tblGrid>
        <w:gridCol w:w="4245"/>
        <w:gridCol w:w="4760"/>
      </w:tblGrid>
      <w:tr w:rsidR="00D60173" w:rsidRPr="0016056E" w:rsidTr="00D60173">
        <w:tc>
          <w:tcPr>
            <w:tcW w:w="2357" w:type="pct"/>
          </w:tcPr>
          <w:p w:rsidR="00A33741" w:rsidRPr="0016056E" w:rsidRDefault="00635A1A" w:rsidP="00A33741">
            <w:pPr>
              <w:spacing w:after="0"/>
            </w:pPr>
            <w:r w:rsidRPr="00635A1A">
              <w:rPr>
                <w:rFonts w:hint="eastAsia"/>
              </w:rPr>
              <w:t>Đơ</w:t>
            </w:r>
            <w:r w:rsidRPr="00635A1A">
              <w:t>n vị:……………………</w:t>
            </w:r>
          </w:p>
          <w:p w:rsidR="00A33741" w:rsidRPr="0016056E" w:rsidRDefault="00635A1A" w:rsidP="00A33741">
            <w:pPr>
              <w:spacing w:after="0"/>
            </w:pPr>
            <w:r w:rsidRPr="00635A1A">
              <w:rPr>
                <w:rFonts w:hint="eastAsia"/>
              </w:rPr>
              <w:t>Đ</w:t>
            </w:r>
            <w:r w:rsidRPr="00635A1A">
              <w:t>ịa chỉ:…………………..</w:t>
            </w:r>
            <w:r w:rsidRPr="00635A1A">
              <w:tab/>
            </w:r>
          </w:p>
        </w:tc>
        <w:tc>
          <w:tcPr>
            <w:tcW w:w="2643" w:type="pct"/>
          </w:tcPr>
          <w:p w:rsidR="00A33741" w:rsidRPr="0016056E" w:rsidRDefault="00635A1A" w:rsidP="00A33741">
            <w:pPr>
              <w:spacing w:after="0"/>
              <w:jc w:val="center"/>
              <w:rPr>
                <w:b/>
              </w:rPr>
            </w:pPr>
            <w:r w:rsidRPr="00635A1A">
              <w:rPr>
                <w:b/>
              </w:rPr>
              <w:t>Mẫu số S</w:t>
            </w:r>
            <w:r w:rsidR="002607ED">
              <w:rPr>
                <w:b/>
              </w:rPr>
              <w:t>09</w:t>
            </w:r>
            <w:r w:rsidRPr="00635A1A">
              <w:rPr>
                <w:b/>
              </w:rPr>
              <w:t>-DNSN</w:t>
            </w:r>
          </w:p>
          <w:p w:rsidR="00A33741" w:rsidRPr="0016056E" w:rsidRDefault="00635A1A" w:rsidP="00A33741">
            <w:pPr>
              <w:spacing w:after="0"/>
              <w:jc w:val="center"/>
            </w:pPr>
            <w:r w:rsidRPr="00635A1A">
              <w:t>(Ban hành theo Thông t</w:t>
            </w:r>
            <w:r w:rsidRPr="00635A1A">
              <w:rPr>
                <w:rFonts w:hint="eastAsia"/>
              </w:rPr>
              <w:t>ư</w:t>
            </w:r>
            <w:r w:rsidRPr="00635A1A">
              <w:t xml:space="preserve"> số .....</w:t>
            </w:r>
          </w:p>
          <w:p w:rsidR="00A33741" w:rsidRPr="0016056E" w:rsidRDefault="00635A1A" w:rsidP="00A33741">
            <w:pPr>
              <w:spacing w:after="0"/>
              <w:jc w:val="center"/>
            </w:pPr>
            <w:r w:rsidRPr="00635A1A">
              <w:t>ngày ..... của Bộ Tài chính)</w:t>
            </w:r>
          </w:p>
        </w:tc>
      </w:tr>
    </w:tbl>
    <w:p w:rsidR="00D60173" w:rsidRPr="0016056E" w:rsidRDefault="00D60173" w:rsidP="00D60173"/>
    <w:p w:rsidR="00A33741" w:rsidRPr="0016056E" w:rsidRDefault="00635A1A" w:rsidP="00A33741">
      <w:pPr>
        <w:jc w:val="center"/>
        <w:rPr>
          <w:b/>
        </w:rPr>
      </w:pPr>
      <w:r w:rsidRPr="00635A1A">
        <w:rPr>
          <w:b/>
        </w:rPr>
        <w:t>SỔ THEO DÕI THUẾ GIÁ TRỊ GIA T</w:t>
      </w:r>
      <w:r w:rsidRPr="00635A1A">
        <w:rPr>
          <w:rFonts w:hint="eastAsia"/>
          <w:b/>
        </w:rPr>
        <w:t>Ă</w:t>
      </w:r>
      <w:r w:rsidRPr="00635A1A">
        <w:rPr>
          <w:b/>
        </w:rPr>
        <w:t xml:space="preserve">NG </w:t>
      </w:r>
      <w:r w:rsidRPr="00635A1A">
        <w:rPr>
          <w:rFonts w:hint="eastAsia"/>
          <w:b/>
        </w:rPr>
        <w:t>ĐƯ</w:t>
      </w:r>
      <w:r w:rsidRPr="00635A1A">
        <w:rPr>
          <w:b/>
        </w:rPr>
        <w:t>ỢC KHẤU TRỪ</w:t>
      </w:r>
    </w:p>
    <w:p w:rsidR="00A33741" w:rsidRPr="0016056E" w:rsidRDefault="00635A1A" w:rsidP="00A33741">
      <w:pPr>
        <w:jc w:val="center"/>
      </w:pPr>
      <w:r w:rsidRPr="00635A1A">
        <w:t>N</w:t>
      </w:r>
      <w:r w:rsidRPr="00635A1A">
        <w:rPr>
          <w:rFonts w:hint="eastAsia"/>
        </w:rPr>
        <w:t>ă</w:t>
      </w:r>
      <w:r w:rsidRPr="00635A1A">
        <w:t>m: ................</w:t>
      </w:r>
    </w:p>
    <w:p w:rsidR="00D60173" w:rsidRPr="0016056E" w:rsidRDefault="00D60173" w:rsidP="00D60173"/>
    <w:tbl>
      <w:tblPr>
        <w:tblW w:w="494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05"/>
        <w:gridCol w:w="948"/>
        <w:gridCol w:w="1989"/>
        <w:gridCol w:w="1774"/>
        <w:gridCol w:w="1342"/>
        <w:gridCol w:w="2039"/>
      </w:tblGrid>
      <w:tr w:rsidR="00733656" w:rsidRPr="0016056E" w:rsidTr="004C5985">
        <w:trPr>
          <w:trHeight w:val="265"/>
          <w:jc w:val="center"/>
        </w:trPr>
        <w:tc>
          <w:tcPr>
            <w:tcW w:w="985" w:type="pct"/>
            <w:gridSpan w:val="2"/>
            <w:vAlign w:val="center"/>
          </w:tcPr>
          <w:p w:rsidR="00A33741" w:rsidRPr="0016056E" w:rsidRDefault="00635A1A" w:rsidP="00A33741">
            <w:pPr>
              <w:jc w:val="center"/>
            </w:pPr>
            <w:r w:rsidRPr="00635A1A">
              <w:t>Chứng từ</w:t>
            </w:r>
          </w:p>
        </w:tc>
        <w:tc>
          <w:tcPr>
            <w:tcW w:w="1118" w:type="pct"/>
            <w:vMerge w:val="restart"/>
            <w:vAlign w:val="center"/>
          </w:tcPr>
          <w:p w:rsidR="00A33741" w:rsidRPr="0016056E" w:rsidRDefault="00635A1A" w:rsidP="00A33741">
            <w:pPr>
              <w:jc w:val="center"/>
            </w:pPr>
            <w:r w:rsidRPr="00635A1A">
              <w:t>Diễn giải</w:t>
            </w:r>
          </w:p>
        </w:tc>
        <w:tc>
          <w:tcPr>
            <w:tcW w:w="997" w:type="pct"/>
            <w:vMerge w:val="restart"/>
            <w:vAlign w:val="center"/>
          </w:tcPr>
          <w:p w:rsidR="00A33741" w:rsidRPr="0016056E" w:rsidRDefault="00635A1A" w:rsidP="00A33741">
            <w:pPr>
              <w:jc w:val="center"/>
            </w:pPr>
            <w:r w:rsidRPr="00635A1A">
              <w:t xml:space="preserve">Số thuế GTGT </w:t>
            </w:r>
            <w:r w:rsidRPr="00635A1A">
              <w:rPr>
                <w:rFonts w:hint="eastAsia"/>
              </w:rPr>
              <w:t>đ</w:t>
            </w:r>
            <w:r w:rsidRPr="00635A1A">
              <w:t xml:space="preserve">ầu vào </w:t>
            </w:r>
            <w:r w:rsidRPr="00635A1A">
              <w:rPr>
                <w:rFonts w:hint="eastAsia"/>
              </w:rPr>
              <w:t>đư</w:t>
            </w:r>
            <w:r w:rsidRPr="00635A1A">
              <w:t xml:space="preserve">ợc  khấu trừ </w:t>
            </w:r>
          </w:p>
        </w:tc>
        <w:tc>
          <w:tcPr>
            <w:tcW w:w="754" w:type="pct"/>
            <w:vMerge w:val="restart"/>
          </w:tcPr>
          <w:p w:rsidR="00CF1E2F" w:rsidRPr="0016056E" w:rsidRDefault="00635A1A">
            <w:pPr>
              <w:jc w:val="center"/>
            </w:pPr>
            <w:r w:rsidRPr="00635A1A">
              <w:t xml:space="preserve">Số thuế GTGT </w:t>
            </w:r>
            <w:r w:rsidRPr="00635A1A">
              <w:rPr>
                <w:rFonts w:hint="eastAsia"/>
              </w:rPr>
              <w:t>đã</w:t>
            </w:r>
            <w:r w:rsidRPr="00635A1A">
              <w:t xml:space="preserve"> </w:t>
            </w:r>
            <w:r w:rsidRPr="00635A1A">
              <w:rPr>
                <w:rFonts w:hint="eastAsia"/>
              </w:rPr>
              <w:t>đư</w:t>
            </w:r>
            <w:r w:rsidRPr="00635A1A">
              <w:t>ợc hoàn lại</w:t>
            </w:r>
          </w:p>
        </w:tc>
        <w:tc>
          <w:tcPr>
            <w:tcW w:w="1146" w:type="pct"/>
            <w:vMerge w:val="restart"/>
          </w:tcPr>
          <w:p w:rsidR="00CF1E2F" w:rsidRPr="0016056E" w:rsidRDefault="00635A1A">
            <w:pPr>
              <w:jc w:val="center"/>
            </w:pPr>
            <w:r w:rsidRPr="00635A1A">
              <w:t xml:space="preserve">Số thuế GTGT </w:t>
            </w:r>
            <w:r w:rsidRPr="00635A1A">
              <w:rPr>
                <w:rFonts w:hint="eastAsia"/>
              </w:rPr>
              <w:t>đ</w:t>
            </w:r>
            <w:r w:rsidRPr="00635A1A">
              <w:t xml:space="preserve">ầu vào khấu trừ số thuế GTGT </w:t>
            </w:r>
            <w:r w:rsidRPr="00635A1A">
              <w:rPr>
                <w:rFonts w:hint="eastAsia"/>
              </w:rPr>
              <w:t>đ</w:t>
            </w:r>
            <w:r w:rsidRPr="00635A1A">
              <w:t>ầu ra</w:t>
            </w:r>
          </w:p>
        </w:tc>
      </w:tr>
      <w:tr w:rsidR="00733656" w:rsidRPr="0016056E" w:rsidTr="004C5985">
        <w:trPr>
          <w:trHeight w:val="243"/>
          <w:jc w:val="center"/>
        </w:trPr>
        <w:tc>
          <w:tcPr>
            <w:tcW w:w="452" w:type="pct"/>
            <w:vAlign w:val="center"/>
          </w:tcPr>
          <w:p w:rsidR="00A33741" w:rsidRPr="0016056E" w:rsidRDefault="00635A1A" w:rsidP="00A33741">
            <w:pPr>
              <w:jc w:val="center"/>
            </w:pPr>
            <w:r w:rsidRPr="00635A1A">
              <w:t>Số  hiệu</w:t>
            </w:r>
          </w:p>
        </w:tc>
        <w:tc>
          <w:tcPr>
            <w:tcW w:w="533" w:type="pct"/>
            <w:vAlign w:val="center"/>
          </w:tcPr>
          <w:p w:rsidR="00A33741" w:rsidRPr="0016056E" w:rsidRDefault="00635A1A" w:rsidP="00A33741">
            <w:pPr>
              <w:jc w:val="center"/>
            </w:pPr>
            <w:r w:rsidRPr="00635A1A">
              <w:t>Ngày, tháng</w:t>
            </w:r>
          </w:p>
        </w:tc>
        <w:tc>
          <w:tcPr>
            <w:tcW w:w="1118" w:type="pct"/>
            <w:vMerge/>
            <w:vAlign w:val="center"/>
          </w:tcPr>
          <w:p w:rsidR="00A33741" w:rsidRPr="0016056E" w:rsidRDefault="00A33741" w:rsidP="00A33741">
            <w:pPr>
              <w:jc w:val="center"/>
            </w:pPr>
          </w:p>
        </w:tc>
        <w:tc>
          <w:tcPr>
            <w:tcW w:w="997" w:type="pct"/>
            <w:vMerge/>
            <w:vAlign w:val="center"/>
          </w:tcPr>
          <w:p w:rsidR="00A33741" w:rsidRPr="0016056E" w:rsidRDefault="00A33741" w:rsidP="00A33741">
            <w:pPr>
              <w:jc w:val="center"/>
            </w:pPr>
          </w:p>
        </w:tc>
        <w:tc>
          <w:tcPr>
            <w:tcW w:w="754" w:type="pct"/>
            <w:vMerge/>
          </w:tcPr>
          <w:p w:rsidR="00733656" w:rsidRPr="0016056E" w:rsidRDefault="00733656" w:rsidP="00677AFA">
            <w:pPr>
              <w:jc w:val="center"/>
            </w:pPr>
          </w:p>
        </w:tc>
        <w:tc>
          <w:tcPr>
            <w:tcW w:w="1146" w:type="pct"/>
            <w:vMerge/>
          </w:tcPr>
          <w:p w:rsidR="00733656" w:rsidRPr="0016056E" w:rsidRDefault="00733656" w:rsidP="00677AFA">
            <w:pPr>
              <w:jc w:val="center"/>
            </w:pPr>
          </w:p>
        </w:tc>
      </w:tr>
      <w:tr w:rsidR="00733656" w:rsidRPr="0016056E" w:rsidTr="004C5985">
        <w:trPr>
          <w:trHeight w:val="268"/>
          <w:jc w:val="center"/>
        </w:trPr>
        <w:tc>
          <w:tcPr>
            <w:tcW w:w="452" w:type="pct"/>
            <w:vAlign w:val="center"/>
          </w:tcPr>
          <w:p w:rsidR="00A33741" w:rsidRPr="0016056E" w:rsidRDefault="00635A1A" w:rsidP="00A33741">
            <w:pPr>
              <w:jc w:val="center"/>
            </w:pPr>
            <w:r w:rsidRPr="00635A1A">
              <w:t>A</w:t>
            </w:r>
          </w:p>
        </w:tc>
        <w:tc>
          <w:tcPr>
            <w:tcW w:w="533" w:type="pct"/>
            <w:vAlign w:val="center"/>
          </w:tcPr>
          <w:p w:rsidR="00A33741" w:rsidRPr="0016056E" w:rsidRDefault="00635A1A" w:rsidP="00A33741">
            <w:pPr>
              <w:jc w:val="center"/>
            </w:pPr>
            <w:r w:rsidRPr="00635A1A">
              <w:t>B</w:t>
            </w:r>
          </w:p>
        </w:tc>
        <w:tc>
          <w:tcPr>
            <w:tcW w:w="1118" w:type="pct"/>
            <w:vAlign w:val="center"/>
          </w:tcPr>
          <w:p w:rsidR="00A33741" w:rsidRPr="0016056E" w:rsidRDefault="00635A1A" w:rsidP="00A33741">
            <w:pPr>
              <w:jc w:val="center"/>
            </w:pPr>
            <w:r w:rsidRPr="00635A1A">
              <w:t>C</w:t>
            </w:r>
          </w:p>
        </w:tc>
        <w:tc>
          <w:tcPr>
            <w:tcW w:w="997" w:type="pct"/>
            <w:vAlign w:val="center"/>
          </w:tcPr>
          <w:p w:rsidR="00A33741" w:rsidRPr="0016056E" w:rsidRDefault="00635A1A" w:rsidP="00A33741">
            <w:pPr>
              <w:jc w:val="center"/>
            </w:pPr>
            <w:r w:rsidRPr="00635A1A">
              <w:t>1</w:t>
            </w:r>
          </w:p>
        </w:tc>
        <w:tc>
          <w:tcPr>
            <w:tcW w:w="754" w:type="pct"/>
          </w:tcPr>
          <w:p w:rsidR="00733656" w:rsidRPr="0016056E" w:rsidRDefault="00635A1A" w:rsidP="00362A91">
            <w:pPr>
              <w:jc w:val="center"/>
            </w:pPr>
            <w:r w:rsidRPr="00635A1A">
              <w:t>2</w:t>
            </w:r>
          </w:p>
        </w:tc>
        <w:tc>
          <w:tcPr>
            <w:tcW w:w="1146" w:type="pct"/>
          </w:tcPr>
          <w:p w:rsidR="00733656" w:rsidRPr="0016056E" w:rsidRDefault="00635A1A" w:rsidP="00362A91">
            <w:pPr>
              <w:jc w:val="center"/>
            </w:pPr>
            <w:r w:rsidRPr="00635A1A">
              <w:t>3</w:t>
            </w:r>
          </w:p>
        </w:tc>
      </w:tr>
      <w:tr w:rsidR="00733656" w:rsidRPr="0016056E" w:rsidTr="004C5985">
        <w:trPr>
          <w:trHeight w:val="268"/>
          <w:jc w:val="center"/>
        </w:trPr>
        <w:tc>
          <w:tcPr>
            <w:tcW w:w="452" w:type="pct"/>
            <w:tcBorders>
              <w:bottom w:val="nil"/>
            </w:tcBorders>
          </w:tcPr>
          <w:p w:rsidR="00733656" w:rsidRPr="0016056E" w:rsidRDefault="00733656" w:rsidP="00D60173"/>
        </w:tc>
        <w:tc>
          <w:tcPr>
            <w:tcW w:w="533" w:type="pct"/>
            <w:tcBorders>
              <w:bottom w:val="nil"/>
            </w:tcBorders>
          </w:tcPr>
          <w:p w:rsidR="00733656" w:rsidRPr="0016056E" w:rsidRDefault="00733656" w:rsidP="00D60173"/>
        </w:tc>
        <w:tc>
          <w:tcPr>
            <w:tcW w:w="1118" w:type="pct"/>
            <w:tcBorders>
              <w:bottom w:val="nil"/>
            </w:tcBorders>
          </w:tcPr>
          <w:p w:rsidR="00733656" w:rsidRPr="0016056E" w:rsidRDefault="00635A1A" w:rsidP="00D60173">
            <w:r w:rsidRPr="00635A1A">
              <w:t>Số d</w:t>
            </w:r>
            <w:r w:rsidRPr="00635A1A">
              <w:rPr>
                <w:rFonts w:hint="eastAsia"/>
              </w:rPr>
              <w:t>ư</w:t>
            </w:r>
            <w:r w:rsidRPr="00635A1A">
              <w:t xml:space="preserve"> </w:t>
            </w:r>
            <w:r w:rsidRPr="00635A1A">
              <w:rPr>
                <w:rFonts w:hint="eastAsia"/>
              </w:rPr>
              <w:t>đ</w:t>
            </w:r>
            <w:r w:rsidRPr="00635A1A">
              <w:t xml:space="preserve">ầu kỳ </w:t>
            </w:r>
          </w:p>
        </w:tc>
        <w:tc>
          <w:tcPr>
            <w:tcW w:w="997" w:type="pct"/>
            <w:tcBorders>
              <w:bottom w:val="nil"/>
            </w:tcBorders>
          </w:tcPr>
          <w:p w:rsidR="00733656" w:rsidRPr="0016056E" w:rsidRDefault="00733656" w:rsidP="00D60173"/>
        </w:tc>
        <w:tc>
          <w:tcPr>
            <w:tcW w:w="754" w:type="pct"/>
            <w:tcBorders>
              <w:bottom w:val="nil"/>
            </w:tcBorders>
          </w:tcPr>
          <w:p w:rsidR="00733656" w:rsidRPr="0016056E" w:rsidRDefault="00733656" w:rsidP="00D60173"/>
        </w:tc>
        <w:tc>
          <w:tcPr>
            <w:tcW w:w="1146" w:type="pct"/>
            <w:tcBorders>
              <w:bottom w:val="nil"/>
            </w:tcBorders>
          </w:tcPr>
          <w:p w:rsidR="00733656" w:rsidRPr="0016056E" w:rsidRDefault="00733656" w:rsidP="00D60173"/>
        </w:tc>
      </w:tr>
      <w:tr w:rsidR="00733656" w:rsidRPr="0016056E" w:rsidTr="004C5985">
        <w:trPr>
          <w:trHeight w:val="268"/>
          <w:jc w:val="center"/>
        </w:trPr>
        <w:tc>
          <w:tcPr>
            <w:tcW w:w="452" w:type="pct"/>
            <w:tcBorders>
              <w:bottom w:val="nil"/>
            </w:tcBorders>
          </w:tcPr>
          <w:p w:rsidR="00733656" w:rsidRPr="0016056E" w:rsidRDefault="00733656" w:rsidP="00D60173"/>
        </w:tc>
        <w:tc>
          <w:tcPr>
            <w:tcW w:w="533" w:type="pct"/>
            <w:tcBorders>
              <w:bottom w:val="nil"/>
            </w:tcBorders>
          </w:tcPr>
          <w:p w:rsidR="00733656" w:rsidRPr="0016056E" w:rsidRDefault="00733656" w:rsidP="00D60173"/>
        </w:tc>
        <w:tc>
          <w:tcPr>
            <w:tcW w:w="1118" w:type="pct"/>
            <w:tcBorders>
              <w:bottom w:val="nil"/>
            </w:tcBorders>
          </w:tcPr>
          <w:p w:rsidR="00733656" w:rsidRPr="0016056E" w:rsidRDefault="00635A1A" w:rsidP="00D60173">
            <w:r w:rsidRPr="00635A1A">
              <w:t xml:space="preserve">- </w:t>
            </w:r>
            <w:r w:rsidRPr="00635A1A">
              <w:rPr>
                <w:rFonts w:hint="eastAsia"/>
              </w:rPr>
              <w:t>Đ</w:t>
            </w:r>
            <w:r w:rsidRPr="00635A1A">
              <w:t>iều chỉnh số d</w:t>
            </w:r>
            <w:r w:rsidRPr="00635A1A">
              <w:rPr>
                <w:rFonts w:hint="eastAsia"/>
              </w:rPr>
              <w:t>ư</w:t>
            </w:r>
            <w:r w:rsidRPr="00635A1A">
              <w:t xml:space="preserve"> </w:t>
            </w:r>
            <w:r w:rsidRPr="00635A1A">
              <w:rPr>
                <w:rFonts w:hint="eastAsia"/>
              </w:rPr>
              <w:t>đ</w:t>
            </w:r>
            <w:r w:rsidRPr="00635A1A">
              <w:t>ầu kỳ</w:t>
            </w:r>
          </w:p>
        </w:tc>
        <w:tc>
          <w:tcPr>
            <w:tcW w:w="997" w:type="pct"/>
            <w:tcBorders>
              <w:bottom w:val="nil"/>
            </w:tcBorders>
          </w:tcPr>
          <w:p w:rsidR="00733656" w:rsidRPr="0016056E" w:rsidRDefault="00733656" w:rsidP="00D60173"/>
        </w:tc>
        <w:tc>
          <w:tcPr>
            <w:tcW w:w="754" w:type="pct"/>
            <w:tcBorders>
              <w:bottom w:val="nil"/>
            </w:tcBorders>
          </w:tcPr>
          <w:p w:rsidR="00733656" w:rsidRPr="0016056E" w:rsidRDefault="00733656" w:rsidP="00D60173"/>
        </w:tc>
        <w:tc>
          <w:tcPr>
            <w:tcW w:w="1146" w:type="pct"/>
            <w:tcBorders>
              <w:bottom w:val="nil"/>
            </w:tcBorders>
          </w:tcPr>
          <w:p w:rsidR="00733656" w:rsidRPr="0016056E" w:rsidRDefault="00733656" w:rsidP="00D60173"/>
        </w:tc>
      </w:tr>
      <w:tr w:rsidR="00733656" w:rsidRPr="0016056E" w:rsidTr="004C5985">
        <w:trPr>
          <w:trHeight w:val="268"/>
          <w:jc w:val="center"/>
        </w:trPr>
        <w:tc>
          <w:tcPr>
            <w:tcW w:w="452" w:type="pct"/>
            <w:tcBorders>
              <w:top w:val="nil"/>
              <w:bottom w:val="nil"/>
            </w:tcBorders>
          </w:tcPr>
          <w:p w:rsidR="00733656" w:rsidRPr="0016056E" w:rsidRDefault="00733656" w:rsidP="00D60173"/>
        </w:tc>
        <w:tc>
          <w:tcPr>
            <w:tcW w:w="533" w:type="pct"/>
            <w:tcBorders>
              <w:top w:val="nil"/>
              <w:bottom w:val="nil"/>
            </w:tcBorders>
          </w:tcPr>
          <w:p w:rsidR="00733656" w:rsidRPr="0016056E" w:rsidRDefault="00733656" w:rsidP="00D60173"/>
        </w:tc>
        <w:tc>
          <w:tcPr>
            <w:tcW w:w="1118" w:type="pct"/>
            <w:tcBorders>
              <w:top w:val="nil"/>
              <w:bottom w:val="nil"/>
            </w:tcBorders>
          </w:tcPr>
          <w:p w:rsidR="00733656" w:rsidRPr="0016056E" w:rsidRDefault="00635A1A" w:rsidP="00D60173">
            <w:r w:rsidRPr="00635A1A">
              <w:t xml:space="preserve">Số phát sinh trong kỳ </w:t>
            </w:r>
          </w:p>
        </w:tc>
        <w:tc>
          <w:tcPr>
            <w:tcW w:w="997" w:type="pct"/>
            <w:tcBorders>
              <w:top w:val="nil"/>
              <w:bottom w:val="nil"/>
            </w:tcBorders>
          </w:tcPr>
          <w:p w:rsidR="00733656" w:rsidRPr="0016056E" w:rsidRDefault="00733656" w:rsidP="00D60173"/>
        </w:tc>
        <w:tc>
          <w:tcPr>
            <w:tcW w:w="754" w:type="pct"/>
            <w:tcBorders>
              <w:top w:val="nil"/>
              <w:bottom w:val="nil"/>
            </w:tcBorders>
          </w:tcPr>
          <w:p w:rsidR="00733656" w:rsidRPr="0016056E" w:rsidRDefault="00733656" w:rsidP="00D60173"/>
        </w:tc>
        <w:tc>
          <w:tcPr>
            <w:tcW w:w="1146" w:type="pct"/>
            <w:tcBorders>
              <w:top w:val="nil"/>
              <w:bottom w:val="nil"/>
            </w:tcBorders>
          </w:tcPr>
          <w:p w:rsidR="00733656" w:rsidRPr="0016056E" w:rsidRDefault="00733656" w:rsidP="00D60173"/>
        </w:tc>
      </w:tr>
      <w:tr w:rsidR="00733656" w:rsidRPr="0016056E" w:rsidTr="004C5985">
        <w:trPr>
          <w:trHeight w:val="268"/>
          <w:jc w:val="center"/>
        </w:trPr>
        <w:tc>
          <w:tcPr>
            <w:tcW w:w="452" w:type="pct"/>
            <w:tcBorders>
              <w:top w:val="nil"/>
              <w:bottom w:val="nil"/>
            </w:tcBorders>
          </w:tcPr>
          <w:p w:rsidR="00733656" w:rsidRPr="0016056E" w:rsidRDefault="00733656" w:rsidP="00D60173"/>
        </w:tc>
        <w:tc>
          <w:tcPr>
            <w:tcW w:w="533" w:type="pct"/>
            <w:tcBorders>
              <w:top w:val="nil"/>
              <w:bottom w:val="nil"/>
            </w:tcBorders>
          </w:tcPr>
          <w:p w:rsidR="00733656" w:rsidRPr="0016056E" w:rsidRDefault="00733656" w:rsidP="00D60173"/>
        </w:tc>
        <w:tc>
          <w:tcPr>
            <w:tcW w:w="1118" w:type="pct"/>
            <w:tcBorders>
              <w:top w:val="nil"/>
              <w:bottom w:val="nil"/>
            </w:tcBorders>
          </w:tcPr>
          <w:p w:rsidR="00733656" w:rsidRPr="0016056E" w:rsidRDefault="00733656" w:rsidP="00D60173"/>
        </w:tc>
        <w:tc>
          <w:tcPr>
            <w:tcW w:w="997" w:type="pct"/>
            <w:tcBorders>
              <w:top w:val="nil"/>
              <w:bottom w:val="nil"/>
            </w:tcBorders>
          </w:tcPr>
          <w:p w:rsidR="00733656" w:rsidRPr="0016056E" w:rsidRDefault="00733656" w:rsidP="00D60173"/>
        </w:tc>
        <w:tc>
          <w:tcPr>
            <w:tcW w:w="754" w:type="pct"/>
            <w:tcBorders>
              <w:top w:val="nil"/>
              <w:bottom w:val="nil"/>
            </w:tcBorders>
          </w:tcPr>
          <w:p w:rsidR="00733656" w:rsidRPr="0016056E" w:rsidRDefault="00733656" w:rsidP="00D60173"/>
        </w:tc>
        <w:tc>
          <w:tcPr>
            <w:tcW w:w="1146" w:type="pct"/>
            <w:tcBorders>
              <w:top w:val="nil"/>
              <w:bottom w:val="nil"/>
            </w:tcBorders>
          </w:tcPr>
          <w:p w:rsidR="00733656" w:rsidRPr="0016056E" w:rsidRDefault="00733656" w:rsidP="00D60173"/>
        </w:tc>
      </w:tr>
      <w:tr w:rsidR="00733656" w:rsidRPr="0016056E" w:rsidTr="004C5985">
        <w:trPr>
          <w:trHeight w:val="268"/>
          <w:jc w:val="center"/>
        </w:trPr>
        <w:tc>
          <w:tcPr>
            <w:tcW w:w="452" w:type="pct"/>
            <w:tcBorders>
              <w:top w:val="nil"/>
              <w:bottom w:val="nil"/>
            </w:tcBorders>
          </w:tcPr>
          <w:p w:rsidR="00733656" w:rsidRPr="0016056E" w:rsidRDefault="00733656" w:rsidP="00D60173"/>
        </w:tc>
        <w:tc>
          <w:tcPr>
            <w:tcW w:w="533" w:type="pct"/>
            <w:tcBorders>
              <w:top w:val="nil"/>
              <w:bottom w:val="nil"/>
            </w:tcBorders>
          </w:tcPr>
          <w:p w:rsidR="00733656" w:rsidRPr="0016056E" w:rsidRDefault="00733656" w:rsidP="00D60173"/>
        </w:tc>
        <w:tc>
          <w:tcPr>
            <w:tcW w:w="1118" w:type="pct"/>
            <w:tcBorders>
              <w:top w:val="nil"/>
              <w:bottom w:val="nil"/>
            </w:tcBorders>
          </w:tcPr>
          <w:p w:rsidR="00733656" w:rsidRPr="0016056E" w:rsidRDefault="00733656" w:rsidP="00D60173"/>
        </w:tc>
        <w:tc>
          <w:tcPr>
            <w:tcW w:w="997" w:type="pct"/>
            <w:tcBorders>
              <w:top w:val="nil"/>
              <w:bottom w:val="nil"/>
            </w:tcBorders>
          </w:tcPr>
          <w:p w:rsidR="00733656" w:rsidRPr="0016056E" w:rsidRDefault="00733656" w:rsidP="00D60173"/>
        </w:tc>
        <w:tc>
          <w:tcPr>
            <w:tcW w:w="754" w:type="pct"/>
            <w:tcBorders>
              <w:top w:val="nil"/>
              <w:bottom w:val="nil"/>
            </w:tcBorders>
          </w:tcPr>
          <w:p w:rsidR="00733656" w:rsidRPr="0016056E" w:rsidRDefault="00733656" w:rsidP="00D60173"/>
        </w:tc>
        <w:tc>
          <w:tcPr>
            <w:tcW w:w="1146" w:type="pct"/>
            <w:tcBorders>
              <w:top w:val="nil"/>
              <w:bottom w:val="nil"/>
            </w:tcBorders>
          </w:tcPr>
          <w:p w:rsidR="00733656" w:rsidRPr="0016056E" w:rsidRDefault="00733656" w:rsidP="00D60173"/>
        </w:tc>
      </w:tr>
      <w:tr w:rsidR="00733656" w:rsidRPr="0016056E" w:rsidTr="004C5985">
        <w:trPr>
          <w:trHeight w:val="268"/>
          <w:jc w:val="center"/>
        </w:trPr>
        <w:tc>
          <w:tcPr>
            <w:tcW w:w="452" w:type="pct"/>
            <w:tcBorders>
              <w:top w:val="nil"/>
              <w:bottom w:val="nil"/>
            </w:tcBorders>
          </w:tcPr>
          <w:p w:rsidR="00733656" w:rsidRPr="0016056E" w:rsidRDefault="00733656" w:rsidP="00D60173"/>
        </w:tc>
        <w:tc>
          <w:tcPr>
            <w:tcW w:w="533" w:type="pct"/>
            <w:tcBorders>
              <w:top w:val="nil"/>
              <w:bottom w:val="nil"/>
            </w:tcBorders>
          </w:tcPr>
          <w:p w:rsidR="00733656" w:rsidRPr="0016056E" w:rsidRDefault="00733656" w:rsidP="00D60173"/>
        </w:tc>
        <w:tc>
          <w:tcPr>
            <w:tcW w:w="1118" w:type="pct"/>
            <w:tcBorders>
              <w:top w:val="nil"/>
              <w:bottom w:val="nil"/>
            </w:tcBorders>
          </w:tcPr>
          <w:p w:rsidR="00733656" w:rsidRPr="0016056E" w:rsidRDefault="00733656" w:rsidP="00D60173"/>
        </w:tc>
        <w:tc>
          <w:tcPr>
            <w:tcW w:w="997" w:type="pct"/>
            <w:tcBorders>
              <w:top w:val="nil"/>
              <w:bottom w:val="nil"/>
            </w:tcBorders>
          </w:tcPr>
          <w:p w:rsidR="00733656" w:rsidRPr="0016056E" w:rsidRDefault="00733656" w:rsidP="00D60173"/>
        </w:tc>
        <w:tc>
          <w:tcPr>
            <w:tcW w:w="754" w:type="pct"/>
            <w:tcBorders>
              <w:top w:val="nil"/>
              <w:bottom w:val="nil"/>
            </w:tcBorders>
          </w:tcPr>
          <w:p w:rsidR="00733656" w:rsidRPr="0016056E" w:rsidRDefault="00733656" w:rsidP="00D60173"/>
        </w:tc>
        <w:tc>
          <w:tcPr>
            <w:tcW w:w="1146" w:type="pct"/>
            <w:tcBorders>
              <w:top w:val="nil"/>
              <w:bottom w:val="nil"/>
            </w:tcBorders>
          </w:tcPr>
          <w:p w:rsidR="00733656" w:rsidRPr="0016056E" w:rsidRDefault="00733656" w:rsidP="00D60173"/>
        </w:tc>
      </w:tr>
      <w:tr w:rsidR="00733656" w:rsidRPr="0016056E" w:rsidTr="004C5985">
        <w:trPr>
          <w:trHeight w:val="268"/>
          <w:jc w:val="center"/>
        </w:trPr>
        <w:tc>
          <w:tcPr>
            <w:tcW w:w="452" w:type="pct"/>
            <w:tcBorders>
              <w:top w:val="nil"/>
              <w:bottom w:val="nil"/>
            </w:tcBorders>
          </w:tcPr>
          <w:p w:rsidR="00733656" w:rsidRPr="0016056E" w:rsidRDefault="00733656" w:rsidP="00D60173"/>
        </w:tc>
        <w:tc>
          <w:tcPr>
            <w:tcW w:w="533" w:type="pct"/>
            <w:tcBorders>
              <w:top w:val="nil"/>
              <w:bottom w:val="nil"/>
            </w:tcBorders>
          </w:tcPr>
          <w:p w:rsidR="00733656" w:rsidRPr="0016056E" w:rsidRDefault="00733656" w:rsidP="00D60173"/>
        </w:tc>
        <w:tc>
          <w:tcPr>
            <w:tcW w:w="1118" w:type="pct"/>
            <w:tcBorders>
              <w:top w:val="nil"/>
            </w:tcBorders>
          </w:tcPr>
          <w:p w:rsidR="00733656" w:rsidRPr="0016056E" w:rsidRDefault="00733656" w:rsidP="00D60173"/>
        </w:tc>
        <w:tc>
          <w:tcPr>
            <w:tcW w:w="997" w:type="pct"/>
            <w:tcBorders>
              <w:top w:val="nil"/>
            </w:tcBorders>
          </w:tcPr>
          <w:p w:rsidR="00733656" w:rsidRPr="0016056E" w:rsidRDefault="00733656" w:rsidP="00D60173"/>
        </w:tc>
        <w:tc>
          <w:tcPr>
            <w:tcW w:w="754" w:type="pct"/>
            <w:tcBorders>
              <w:top w:val="nil"/>
            </w:tcBorders>
          </w:tcPr>
          <w:p w:rsidR="00733656" w:rsidRPr="0016056E" w:rsidRDefault="00733656" w:rsidP="00D60173"/>
        </w:tc>
        <w:tc>
          <w:tcPr>
            <w:tcW w:w="1146" w:type="pct"/>
            <w:tcBorders>
              <w:top w:val="nil"/>
            </w:tcBorders>
          </w:tcPr>
          <w:p w:rsidR="00733656" w:rsidRPr="0016056E" w:rsidRDefault="00733656" w:rsidP="00D60173"/>
        </w:tc>
      </w:tr>
      <w:tr w:rsidR="00733656" w:rsidRPr="0016056E" w:rsidTr="004C5985">
        <w:trPr>
          <w:trHeight w:val="268"/>
          <w:jc w:val="center"/>
        </w:trPr>
        <w:tc>
          <w:tcPr>
            <w:tcW w:w="452" w:type="pct"/>
            <w:tcBorders>
              <w:top w:val="nil"/>
              <w:bottom w:val="nil"/>
            </w:tcBorders>
          </w:tcPr>
          <w:p w:rsidR="00733656" w:rsidRPr="0016056E" w:rsidRDefault="00733656" w:rsidP="00D60173"/>
        </w:tc>
        <w:tc>
          <w:tcPr>
            <w:tcW w:w="533" w:type="pct"/>
            <w:tcBorders>
              <w:top w:val="nil"/>
              <w:bottom w:val="nil"/>
            </w:tcBorders>
          </w:tcPr>
          <w:p w:rsidR="00733656" w:rsidRPr="0016056E" w:rsidRDefault="00733656" w:rsidP="00D60173"/>
        </w:tc>
        <w:tc>
          <w:tcPr>
            <w:tcW w:w="1118" w:type="pct"/>
            <w:tcBorders>
              <w:bottom w:val="nil"/>
            </w:tcBorders>
          </w:tcPr>
          <w:p w:rsidR="00733656" w:rsidRPr="0016056E" w:rsidRDefault="00635A1A" w:rsidP="00D60173">
            <w:r w:rsidRPr="00635A1A">
              <w:t>Cộng số phát sinh</w:t>
            </w:r>
          </w:p>
        </w:tc>
        <w:tc>
          <w:tcPr>
            <w:tcW w:w="997" w:type="pct"/>
            <w:tcBorders>
              <w:bottom w:val="nil"/>
            </w:tcBorders>
          </w:tcPr>
          <w:p w:rsidR="00733656" w:rsidRPr="0016056E" w:rsidRDefault="00733656" w:rsidP="00D60173"/>
        </w:tc>
        <w:tc>
          <w:tcPr>
            <w:tcW w:w="754" w:type="pct"/>
            <w:tcBorders>
              <w:bottom w:val="nil"/>
            </w:tcBorders>
          </w:tcPr>
          <w:p w:rsidR="00CF1E2F" w:rsidRPr="0016056E" w:rsidRDefault="00CF1E2F"/>
        </w:tc>
        <w:tc>
          <w:tcPr>
            <w:tcW w:w="1146" w:type="pct"/>
            <w:tcBorders>
              <w:bottom w:val="nil"/>
            </w:tcBorders>
          </w:tcPr>
          <w:p w:rsidR="00733656" w:rsidRPr="0016056E" w:rsidRDefault="00733656" w:rsidP="00D51E1E"/>
        </w:tc>
      </w:tr>
      <w:tr w:rsidR="00733656" w:rsidRPr="0016056E" w:rsidTr="004C5985">
        <w:trPr>
          <w:trHeight w:val="268"/>
          <w:jc w:val="center"/>
        </w:trPr>
        <w:tc>
          <w:tcPr>
            <w:tcW w:w="452" w:type="pct"/>
            <w:tcBorders>
              <w:top w:val="nil"/>
            </w:tcBorders>
          </w:tcPr>
          <w:p w:rsidR="00733656" w:rsidRPr="0016056E" w:rsidRDefault="00733656" w:rsidP="00D60173"/>
        </w:tc>
        <w:tc>
          <w:tcPr>
            <w:tcW w:w="533" w:type="pct"/>
            <w:tcBorders>
              <w:top w:val="nil"/>
            </w:tcBorders>
          </w:tcPr>
          <w:p w:rsidR="00733656" w:rsidRPr="0016056E" w:rsidRDefault="00733656" w:rsidP="00D60173"/>
        </w:tc>
        <w:tc>
          <w:tcPr>
            <w:tcW w:w="1118" w:type="pct"/>
            <w:tcBorders>
              <w:top w:val="nil"/>
            </w:tcBorders>
          </w:tcPr>
          <w:p w:rsidR="00733656" w:rsidRPr="0016056E" w:rsidRDefault="00635A1A" w:rsidP="00D60173">
            <w:r w:rsidRPr="00635A1A">
              <w:t>Số d</w:t>
            </w:r>
            <w:r w:rsidRPr="00635A1A">
              <w:rPr>
                <w:rFonts w:hint="eastAsia"/>
              </w:rPr>
              <w:t>ư</w:t>
            </w:r>
            <w:r w:rsidRPr="00635A1A">
              <w:t xml:space="preserve"> cuối kỳ </w:t>
            </w:r>
          </w:p>
        </w:tc>
        <w:tc>
          <w:tcPr>
            <w:tcW w:w="997" w:type="pct"/>
            <w:tcBorders>
              <w:top w:val="nil"/>
            </w:tcBorders>
          </w:tcPr>
          <w:p w:rsidR="00733656" w:rsidRPr="0016056E" w:rsidRDefault="00733656" w:rsidP="00D60173"/>
        </w:tc>
        <w:tc>
          <w:tcPr>
            <w:tcW w:w="754" w:type="pct"/>
            <w:tcBorders>
              <w:top w:val="nil"/>
            </w:tcBorders>
          </w:tcPr>
          <w:p w:rsidR="00733656" w:rsidRPr="0016056E" w:rsidRDefault="00733656" w:rsidP="00D60173"/>
        </w:tc>
        <w:tc>
          <w:tcPr>
            <w:tcW w:w="1146" w:type="pct"/>
            <w:tcBorders>
              <w:top w:val="nil"/>
            </w:tcBorders>
          </w:tcPr>
          <w:p w:rsidR="00733656" w:rsidRPr="0016056E" w:rsidRDefault="00733656" w:rsidP="00D60173"/>
        </w:tc>
      </w:tr>
    </w:tbl>
    <w:p w:rsidR="00D60173" w:rsidRPr="0016056E" w:rsidRDefault="00D60173" w:rsidP="00D60173"/>
    <w:p w:rsidR="00D60173" w:rsidRPr="0016056E" w:rsidRDefault="00635A1A" w:rsidP="00D60173">
      <w:r w:rsidRPr="00635A1A">
        <w:t xml:space="preserve">- Sổ này có ... trang, </w:t>
      </w:r>
      <w:r w:rsidRPr="00635A1A">
        <w:rPr>
          <w:rFonts w:hint="eastAsia"/>
        </w:rPr>
        <w:t>đá</w:t>
      </w:r>
      <w:r w:rsidRPr="00635A1A">
        <w:t xml:space="preserve">nh số từ trang 01 </w:t>
      </w:r>
      <w:r w:rsidRPr="00635A1A">
        <w:rPr>
          <w:rFonts w:hint="eastAsia"/>
        </w:rPr>
        <w:t>đ</w:t>
      </w:r>
      <w:r w:rsidRPr="00635A1A">
        <w:t>ến trang ...</w:t>
      </w:r>
    </w:p>
    <w:p w:rsidR="00D60173" w:rsidRPr="0016056E" w:rsidRDefault="00635A1A" w:rsidP="00D60173">
      <w:r w:rsidRPr="00635A1A">
        <w:t>- Ngày mở sổ: …</w:t>
      </w:r>
    </w:p>
    <w:p w:rsidR="003E7507" w:rsidRDefault="00635A1A" w:rsidP="003E7507">
      <w:pPr>
        <w:spacing w:after="0"/>
        <w:jc w:val="right"/>
      </w:pPr>
      <w:r w:rsidRPr="00635A1A">
        <w:t>Ngày … tháng … n</w:t>
      </w:r>
      <w:r w:rsidRPr="00635A1A">
        <w:rPr>
          <w:rFonts w:hint="eastAsia"/>
        </w:rPr>
        <w:t>ă</w:t>
      </w:r>
      <w:r w:rsidRPr="00635A1A">
        <w:t xml:space="preserve">m </w:t>
      </w:r>
      <w:r w:rsidRPr="00635A1A">
        <w:rPr>
          <w:rFonts w:hint="eastAsia"/>
        </w:rPr>
        <w:t>…</w:t>
      </w:r>
    </w:p>
    <w:tbl>
      <w:tblPr>
        <w:tblW w:w="7661" w:type="dxa"/>
        <w:jc w:val="center"/>
        <w:tblInd w:w="-1128" w:type="dxa"/>
        <w:tblLayout w:type="fixed"/>
        <w:tblLook w:val="0000"/>
      </w:tblPr>
      <w:tblGrid>
        <w:gridCol w:w="3639"/>
        <w:gridCol w:w="4022"/>
      </w:tblGrid>
      <w:tr w:rsidR="00724ADF" w:rsidRPr="0016056E" w:rsidTr="00724ADF">
        <w:trPr>
          <w:trHeight w:val="297"/>
          <w:jc w:val="center"/>
        </w:trPr>
        <w:tc>
          <w:tcPr>
            <w:tcW w:w="3639" w:type="dxa"/>
          </w:tcPr>
          <w:p w:rsidR="00D57D4F" w:rsidRDefault="00724ADF">
            <w:pPr>
              <w:spacing w:after="0"/>
              <w:jc w:val="center"/>
            </w:pPr>
            <w:r w:rsidRPr="00635A1A">
              <w:t>Kế toán tr</w:t>
            </w:r>
            <w:r w:rsidRPr="00635A1A">
              <w:rPr>
                <w:rFonts w:hint="eastAsia"/>
              </w:rPr>
              <w:t>ư</w:t>
            </w:r>
            <w:r w:rsidRPr="00635A1A">
              <w:t>ởng</w:t>
            </w:r>
          </w:p>
        </w:tc>
        <w:tc>
          <w:tcPr>
            <w:tcW w:w="4022" w:type="dxa"/>
          </w:tcPr>
          <w:p w:rsidR="00D57D4F" w:rsidRDefault="00724ADF">
            <w:pPr>
              <w:spacing w:after="0"/>
              <w:jc w:val="center"/>
            </w:pPr>
            <w:r w:rsidRPr="00635A1A">
              <w:t>Ng</w:t>
            </w:r>
            <w:r w:rsidRPr="00635A1A">
              <w:rPr>
                <w:rFonts w:hint="eastAsia"/>
              </w:rPr>
              <w:t>ư</w:t>
            </w:r>
            <w:r w:rsidRPr="00635A1A">
              <w:t xml:space="preserve">ời </w:t>
            </w:r>
            <w:r w:rsidRPr="00635A1A">
              <w:rPr>
                <w:rFonts w:hint="eastAsia"/>
              </w:rPr>
              <w:t>đ</w:t>
            </w:r>
            <w:r w:rsidRPr="00635A1A">
              <w:t>ại diện theo pháp luật</w:t>
            </w:r>
          </w:p>
        </w:tc>
      </w:tr>
      <w:tr w:rsidR="00724ADF" w:rsidRPr="0016056E" w:rsidTr="00724ADF">
        <w:trPr>
          <w:trHeight w:val="609"/>
          <w:jc w:val="center"/>
        </w:trPr>
        <w:tc>
          <w:tcPr>
            <w:tcW w:w="3639" w:type="dxa"/>
          </w:tcPr>
          <w:p w:rsidR="00D57D4F" w:rsidRDefault="00724ADF">
            <w:pPr>
              <w:spacing w:after="0"/>
              <w:jc w:val="center"/>
            </w:pPr>
            <w:r w:rsidRPr="00635A1A">
              <w:t>(Ký, họ tên)</w:t>
            </w:r>
          </w:p>
          <w:p w:rsidR="00D57D4F" w:rsidRDefault="00D57D4F">
            <w:pPr>
              <w:spacing w:after="0"/>
              <w:jc w:val="center"/>
              <w:rPr>
                <w:b/>
                <w:bCs/>
                <w:i/>
                <w:iCs/>
              </w:rPr>
            </w:pPr>
          </w:p>
        </w:tc>
        <w:tc>
          <w:tcPr>
            <w:tcW w:w="4022" w:type="dxa"/>
          </w:tcPr>
          <w:p w:rsidR="00D57D4F" w:rsidRDefault="00724ADF">
            <w:pPr>
              <w:spacing w:after="0"/>
              <w:jc w:val="center"/>
            </w:pPr>
            <w:r w:rsidRPr="00635A1A">
              <w:t xml:space="preserve">(Ký, họ tên, </w:t>
            </w:r>
            <w:r w:rsidRPr="00635A1A">
              <w:rPr>
                <w:rFonts w:hint="eastAsia"/>
              </w:rPr>
              <w:t>đó</w:t>
            </w:r>
            <w:r w:rsidRPr="00635A1A">
              <w:t>ng dấu)</w:t>
            </w:r>
          </w:p>
        </w:tc>
      </w:tr>
    </w:tbl>
    <w:p w:rsidR="00D60173" w:rsidRPr="0016056E" w:rsidRDefault="00D60173" w:rsidP="00D60173"/>
    <w:p w:rsidR="00D60173" w:rsidRPr="0016056E" w:rsidRDefault="00D60173" w:rsidP="00D60173"/>
    <w:p w:rsidR="00D60173" w:rsidRPr="0016056E" w:rsidRDefault="00D60173" w:rsidP="00D60173"/>
    <w:p w:rsidR="00D60173" w:rsidRPr="0016056E" w:rsidRDefault="00D60173" w:rsidP="00D60173"/>
    <w:p w:rsidR="00D60173" w:rsidRPr="0016056E" w:rsidRDefault="00D60173" w:rsidP="00D60173"/>
    <w:p w:rsidR="00D60173" w:rsidRPr="0016056E" w:rsidRDefault="00D60173" w:rsidP="00D60173"/>
    <w:p w:rsidR="00D60173" w:rsidRPr="0016056E" w:rsidRDefault="00D60173" w:rsidP="00D60173"/>
    <w:tbl>
      <w:tblPr>
        <w:tblW w:w="4952" w:type="pct"/>
        <w:tblLook w:val="01E0"/>
      </w:tblPr>
      <w:tblGrid>
        <w:gridCol w:w="3844"/>
        <w:gridCol w:w="5075"/>
      </w:tblGrid>
      <w:tr w:rsidR="00D60173" w:rsidRPr="0016056E" w:rsidTr="00D60173">
        <w:trPr>
          <w:trHeight w:val="995"/>
        </w:trPr>
        <w:tc>
          <w:tcPr>
            <w:tcW w:w="2155" w:type="pct"/>
          </w:tcPr>
          <w:p w:rsidR="00A33741" w:rsidRPr="0016056E" w:rsidRDefault="00635A1A" w:rsidP="00A33741">
            <w:pPr>
              <w:spacing w:after="0"/>
            </w:pPr>
            <w:r w:rsidRPr="00635A1A">
              <w:rPr>
                <w:rFonts w:hint="eastAsia"/>
              </w:rPr>
              <w:t>Đơ</w:t>
            </w:r>
            <w:r w:rsidRPr="00635A1A">
              <w:t>n vị:……………………</w:t>
            </w:r>
          </w:p>
          <w:p w:rsidR="00A33741" w:rsidRPr="0016056E" w:rsidRDefault="00635A1A" w:rsidP="00A33741">
            <w:pPr>
              <w:spacing w:after="0"/>
            </w:pPr>
            <w:r w:rsidRPr="00635A1A">
              <w:rPr>
                <w:rFonts w:hint="eastAsia"/>
              </w:rPr>
              <w:t>Đ</w:t>
            </w:r>
            <w:r w:rsidRPr="00635A1A">
              <w:t>ịa chỉ:…………………..</w:t>
            </w:r>
            <w:r w:rsidRPr="00635A1A">
              <w:tab/>
            </w:r>
          </w:p>
        </w:tc>
        <w:tc>
          <w:tcPr>
            <w:tcW w:w="2845" w:type="pct"/>
          </w:tcPr>
          <w:p w:rsidR="00A33741" w:rsidRPr="0016056E" w:rsidRDefault="00635A1A" w:rsidP="00A33741">
            <w:pPr>
              <w:spacing w:after="0"/>
              <w:jc w:val="center"/>
              <w:rPr>
                <w:b/>
              </w:rPr>
            </w:pPr>
            <w:r w:rsidRPr="00635A1A">
              <w:rPr>
                <w:b/>
              </w:rPr>
              <w:t>Mẫu số S1</w:t>
            </w:r>
            <w:r w:rsidR="002607ED">
              <w:rPr>
                <w:b/>
              </w:rPr>
              <w:t>0</w:t>
            </w:r>
            <w:r w:rsidRPr="00635A1A">
              <w:rPr>
                <w:b/>
              </w:rPr>
              <w:t>-DNSN</w:t>
            </w:r>
          </w:p>
          <w:p w:rsidR="00A33741" w:rsidRPr="0016056E" w:rsidRDefault="00635A1A" w:rsidP="00A33741">
            <w:pPr>
              <w:spacing w:after="0"/>
              <w:jc w:val="center"/>
            </w:pPr>
            <w:r w:rsidRPr="00635A1A">
              <w:t>(Ban hành theo Thông t</w:t>
            </w:r>
            <w:r w:rsidRPr="00635A1A">
              <w:rPr>
                <w:rFonts w:hint="eastAsia"/>
              </w:rPr>
              <w:t>ư</w:t>
            </w:r>
            <w:r w:rsidRPr="00635A1A">
              <w:t xml:space="preserve"> số .....</w:t>
            </w:r>
          </w:p>
          <w:p w:rsidR="00A33741" w:rsidRPr="0016056E" w:rsidRDefault="00635A1A" w:rsidP="00A33741">
            <w:pPr>
              <w:spacing w:after="0"/>
              <w:jc w:val="center"/>
            </w:pPr>
            <w:r w:rsidRPr="00635A1A">
              <w:t>ngày ..... của Bộ Tài chính)</w:t>
            </w:r>
          </w:p>
        </w:tc>
      </w:tr>
    </w:tbl>
    <w:p w:rsidR="00D60173" w:rsidRPr="0016056E" w:rsidRDefault="00D60173" w:rsidP="00D60173"/>
    <w:p w:rsidR="00A33741" w:rsidRPr="0016056E" w:rsidRDefault="00635A1A" w:rsidP="00A33741">
      <w:pPr>
        <w:jc w:val="center"/>
        <w:rPr>
          <w:b/>
        </w:rPr>
      </w:pPr>
      <w:r w:rsidRPr="00635A1A">
        <w:rPr>
          <w:b/>
        </w:rPr>
        <w:t>SỔ CHI TIẾT THUẾ GIÁ TRỊ GIA T</w:t>
      </w:r>
      <w:r w:rsidRPr="00635A1A">
        <w:rPr>
          <w:rFonts w:hint="eastAsia"/>
          <w:b/>
        </w:rPr>
        <w:t>Ă</w:t>
      </w:r>
      <w:r w:rsidRPr="00635A1A">
        <w:rPr>
          <w:b/>
        </w:rPr>
        <w:t xml:space="preserve">NG </w:t>
      </w:r>
      <w:r w:rsidRPr="00635A1A">
        <w:rPr>
          <w:rFonts w:hint="eastAsia"/>
          <w:b/>
        </w:rPr>
        <w:t>Đ</w:t>
      </w:r>
      <w:r w:rsidRPr="00635A1A">
        <w:rPr>
          <w:b/>
        </w:rPr>
        <w:t>ẦU RA</w:t>
      </w:r>
    </w:p>
    <w:p w:rsidR="00A33741" w:rsidRPr="0016056E" w:rsidRDefault="00635A1A" w:rsidP="00A33741">
      <w:pPr>
        <w:jc w:val="center"/>
      </w:pPr>
      <w:r w:rsidRPr="00635A1A">
        <w:t>N</w:t>
      </w:r>
      <w:r w:rsidRPr="00635A1A">
        <w:rPr>
          <w:rFonts w:hint="eastAsia"/>
        </w:rPr>
        <w:t>ă</w:t>
      </w:r>
      <w:r w:rsidRPr="00635A1A">
        <w:t>m: ................</w:t>
      </w:r>
    </w:p>
    <w:p w:rsidR="00D60173" w:rsidRPr="0016056E" w:rsidRDefault="00D60173" w:rsidP="00D60173"/>
    <w:tbl>
      <w:tblPr>
        <w:tblW w:w="4808" w:type="pct"/>
        <w:jc w:val="cente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09"/>
        <w:gridCol w:w="1176"/>
        <w:gridCol w:w="2954"/>
        <w:gridCol w:w="1193"/>
        <w:gridCol w:w="1198"/>
        <w:gridCol w:w="1429"/>
      </w:tblGrid>
      <w:tr w:rsidR="00261D9C" w:rsidRPr="0016056E" w:rsidTr="00261D9C">
        <w:trPr>
          <w:trHeight w:val="240"/>
          <w:jc w:val="center"/>
        </w:trPr>
        <w:tc>
          <w:tcPr>
            <w:tcW w:w="1088" w:type="pct"/>
            <w:gridSpan w:val="2"/>
            <w:vAlign w:val="center"/>
          </w:tcPr>
          <w:p w:rsidR="00A33741" w:rsidRPr="0016056E" w:rsidRDefault="00635A1A" w:rsidP="00A33741">
            <w:pPr>
              <w:jc w:val="center"/>
            </w:pPr>
            <w:r w:rsidRPr="00635A1A">
              <w:t>Chứng từ</w:t>
            </w:r>
          </w:p>
        </w:tc>
        <w:tc>
          <w:tcPr>
            <w:tcW w:w="1706" w:type="pct"/>
            <w:vMerge w:val="restart"/>
            <w:vAlign w:val="center"/>
          </w:tcPr>
          <w:p w:rsidR="00A33741" w:rsidRPr="0016056E" w:rsidRDefault="00635A1A" w:rsidP="00A33741">
            <w:pPr>
              <w:jc w:val="center"/>
            </w:pPr>
            <w:r w:rsidRPr="00635A1A">
              <w:t>Diễn giải</w:t>
            </w:r>
          </w:p>
        </w:tc>
        <w:tc>
          <w:tcPr>
            <w:tcW w:w="689" w:type="pct"/>
            <w:vMerge w:val="restart"/>
            <w:vAlign w:val="center"/>
          </w:tcPr>
          <w:p w:rsidR="00A33741" w:rsidRPr="0016056E" w:rsidRDefault="00635A1A" w:rsidP="00A33741">
            <w:pPr>
              <w:jc w:val="center"/>
            </w:pPr>
            <w:r w:rsidRPr="00635A1A">
              <w:t xml:space="preserve">Số thuế GTGT </w:t>
            </w:r>
            <w:r w:rsidRPr="00635A1A">
              <w:rPr>
                <w:rFonts w:hint="eastAsia"/>
              </w:rPr>
              <w:t>đ</w:t>
            </w:r>
            <w:r w:rsidRPr="00635A1A">
              <w:t>ầu ra</w:t>
            </w:r>
          </w:p>
        </w:tc>
        <w:tc>
          <w:tcPr>
            <w:tcW w:w="692" w:type="pct"/>
            <w:vMerge w:val="restart"/>
          </w:tcPr>
          <w:p w:rsidR="00CF1E2F" w:rsidRPr="0016056E" w:rsidRDefault="00635A1A">
            <w:pPr>
              <w:jc w:val="center"/>
            </w:pPr>
            <w:r w:rsidRPr="00635A1A">
              <w:t xml:space="preserve">Số thuế GTGT </w:t>
            </w:r>
            <w:r w:rsidRPr="00635A1A">
              <w:rPr>
                <w:rFonts w:hint="eastAsia"/>
              </w:rPr>
              <w:t>đã</w:t>
            </w:r>
            <w:r w:rsidRPr="00635A1A">
              <w:t xml:space="preserve"> nộp, </w:t>
            </w:r>
            <w:r w:rsidRPr="00635A1A">
              <w:rPr>
                <w:rFonts w:hint="eastAsia"/>
              </w:rPr>
              <w:t>đư</w:t>
            </w:r>
            <w:r w:rsidRPr="00635A1A">
              <w:t>ợc miễn giảm</w:t>
            </w:r>
          </w:p>
        </w:tc>
        <w:tc>
          <w:tcPr>
            <w:tcW w:w="825" w:type="pct"/>
            <w:vMerge w:val="restart"/>
            <w:vAlign w:val="center"/>
          </w:tcPr>
          <w:p w:rsidR="00A33741" w:rsidRPr="0016056E" w:rsidRDefault="00635A1A" w:rsidP="00A33741">
            <w:pPr>
              <w:jc w:val="center"/>
            </w:pPr>
            <w:r w:rsidRPr="00635A1A">
              <w:t xml:space="preserve">Số thuế GTGT </w:t>
            </w:r>
            <w:r w:rsidRPr="00635A1A">
              <w:rPr>
                <w:rFonts w:hint="eastAsia"/>
              </w:rPr>
              <w:t>đ</w:t>
            </w:r>
            <w:r w:rsidRPr="00635A1A">
              <w:t xml:space="preserve">ầu ra bù trừ số thuế GTGT </w:t>
            </w:r>
            <w:r w:rsidRPr="00635A1A">
              <w:rPr>
                <w:rFonts w:hint="eastAsia"/>
              </w:rPr>
              <w:t>đ</w:t>
            </w:r>
            <w:r w:rsidRPr="00635A1A">
              <w:t xml:space="preserve">ầu vào </w:t>
            </w:r>
          </w:p>
        </w:tc>
      </w:tr>
      <w:tr w:rsidR="00261D9C" w:rsidRPr="0016056E" w:rsidTr="00261D9C">
        <w:trPr>
          <w:trHeight w:val="220"/>
          <w:jc w:val="center"/>
        </w:trPr>
        <w:tc>
          <w:tcPr>
            <w:tcW w:w="409" w:type="pct"/>
            <w:vAlign w:val="center"/>
          </w:tcPr>
          <w:p w:rsidR="00A33741" w:rsidRPr="0016056E" w:rsidRDefault="00635A1A" w:rsidP="00A33741">
            <w:pPr>
              <w:jc w:val="center"/>
            </w:pPr>
            <w:r w:rsidRPr="00635A1A">
              <w:t>Số  hiệu</w:t>
            </w:r>
          </w:p>
        </w:tc>
        <w:tc>
          <w:tcPr>
            <w:tcW w:w="678" w:type="pct"/>
            <w:vAlign w:val="center"/>
          </w:tcPr>
          <w:p w:rsidR="00A33741" w:rsidRPr="0016056E" w:rsidRDefault="00635A1A" w:rsidP="00A33741">
            <w:pPr>
              <w:jc w:val="center"/>
            </w:pPr>
            <w:r w:rsidRPr="00635A1A">
              <w:t>Ngày, tháng</w:t>
            </w:r>
          </w:p>
        </w:tc>
        <w:tc>
          <w:tcPr>
            <w:tcW w:w="1706" w:type="pct"/>
            <w:vMerge/>
            <w:vAlign w:val="center"/>
          </w:tcPr>
          <w:p w:rsidR="00A33741" w:rsidRPr="0016056E" w:rsidRDefault="00A33741" w:rsidP="00A33741">
            <w:pPr>
              <w:jc w:val="center"/>
            </w:pPr>
          </w:p>
        </w:tc>
        <w:tc>
          <w:tcPr>
            <w:tcW w:w="689" w:type="pct"/>
            <w:vMerge/>
            <w:vAlign w:val="center"/>
          </w:tcPr>
          <w:p w:rsidR="00A33741" w:rsidRPr="0016056E" w:rsidRDefault="00A33741" w:rsidP="00A33741">
            <w:pPr>
              <w:jc w:val="center"/>
            </w:pPr>
          </w:p>
        </w:tc>
        <w:tc>
          <w:tcPr>
            <w:tcW w:w="692" w:type="pct"/>
            <w:vMerge/>
          </w:tcPr>
          <w:p w:rsidR="00261D9C" w:rsidRPr="0016056E" w:rsidRDefault="00261D9C" w:rsidP="00677AFA">
            <w:pPr>
              <w:jc w:val="center"/>
            </w:pPr>
          </w:p>
        </w:tc>
        <w:tc>
          <w:tcPr>
            <w:tcW w:w="825" w:type="pct"/>
            <w:vMerge/>
            <w:vAlign w:val="center"/>
          </w:tcPr>
          <w:p w:rsidR="00A33741" w:rsidRPr="0016056E" w:rsidRDefault="00A33741" w:rsidP="00A33741">
            <w:pPr>
              <w:jc w:val="center"/>
            </w:pPr>
          </w:p>
        </w:tc>
      </w:tr>
      <w:tr w:rsidR="00261D9C" w:rsidRPr="0016056E" w:rsidTr="00261D9C">
        <w:trPr>
          <w:jc w:val="center"/>
        </w:trPr>
        <w:tc>
          <w:tcPr>
            <w:tcW w:w="409" w:type="pct"/>
            <w:vAlign w:val="center"/>
          </w:tcPr>
          <w:p w:rsidR="00A33741" w:rsidRPr="0016056E" w:rsidRDefault="00635A1A" w:rsidP="00A33741">
            <w:pPr>
              <w:jc w:val="center"/>
            </w:pPr>
            <w:r w:rsidRPr="00635A1A">
              <w:t>A</w:t>
            </w:r>
          </w:p>
        </w:tc>
        <w:tc>
          <w:tcPr>
            <w:tcW w:w="678" w:type="pct"/>
            <w:vAlign w:val="center"/>
          </w:tcPr>
          <w:p w:rsidR="00A33741" w:rsidRPr="0016056E" w:rsidRDefault="00635A1A" w:rsidP="00A33741">
            <w:pPr>
              <w:jc w:val="center"/>
            </w:pPr>
            <w:r w:rsidRPr="00635A1A">
              <w:t>B</w:t>
            </w:r>
          </w:p>
        </w:tc>
        <w:tc>
          <w:tcPr>
            <w:tcW w:w="1706" w:type="pct"/>
            <w:vAlign w:val="center"/>
          </w:tcPr>
          <w:p w:rsidR="00A33741" w:rsidRPr="0016056E" w:rsidRDefault="00635A1A" w:rsidP="00A33741">
            <w:pPr>
              <w:jc w:val="center"/>
            </w:pPr>
            <w:r w:rsidRPr="00635A1A">
              <w:t>C</w:t>
            </w:r>
          </w:p>
        </w:tc>
        <w:tc>
          <w:tcPr>
            <w:tcW w:w="689" w:type="pct"/>
            <w:vAlign w:val="center"/>
          </w:tcPr>
          <w:p w:rsidR="00A33741" w:rsidRPr="0016056E" w:rsidRDefault="00635A1A" w:rsidP="00A33741">
            <w:pPr>
              <w:jc w:val="center"/>
            </w:pPr>
            <w:r w:rsidRPr="00635A1A">
              <w:t>1</w:t>
            </w:r>
          </w:p>
        </w:tc>
        <w:tc>
          <w:tcPr>
            <w:tcW w:w="692" w:type="pct"/>
          </w:tcPr>
          <w:p w:rsidR="00261D9C" w:rsidRPr="0016056E" w:rsidRDefault="00635A1A" w:rsidP="00DA4FA6">
            <w:pPr>
              <w:jc w:val="center"/>
            </w:pPr>
            <w:r w:rsidRPr="00635A1A">
              <w:t>2</w:t>
            </w:r>
          </w:p>
        </w:tc>
        <w:tc>
          <w:tcPr>
            <w:tcW w:w="825" w:type="pct"/>
            <w:vAlign w:val="center"/>
          </w:tcPr>
          <w:p w:rsidR="00A33741" w:rsidRPr="0016056E" w:rsidRDefault="00635A1A" w:rsidP="00A33741">
            <w:pPr>
              <w:jc w:val="center"/>
            </w:pPr>
            <w:r w:rsidRPr="00635A1A">
              <w:t>3</w:t>
            </w:r>
          </w:p>
        </w:tc>
      </w:tr>
      <w:tr w:rsidR="00261D9C" w:rsidRPr="0016056E" w:rsidTr="00261D9C">
        <w:trPr>
          <w:jc w:val="center"/>
        </w:trPr>
        <w:tc>
          <w:tcPr>
            <w:tcW w:w="409" w:type="pct"/>
            <w:tcBorders>
              <w:bottom w:val="nil"/>
            </w:tcBorders>
          </w:tcPr>
          <w:p w:rsidR="00261D9C" w:rsidRPr="0016056E" w:rsidRDefault="00261D9C" w:rsidP="00D60173"/>
        </w:tc>
        <w:tc>
          <w:tcPr>
            <w:tcW w:w="678" w:type="pct"/>
            <w:tcBorders>
              <w:bottom w:val="nil"/>
            </w:tcBorders>
          </w:tcPr>
          <w:p w:rsidR="00261D9C" w:rsidRPr="0016056E" w:rsidRDefault="00261D9C" w:rsidP="00D60173"/>
        </w:tc>
        <w:tc>
          <w:tcPr>
            <w:tcW w:w="1706" w:type="pct"/>
            <w:tcBorders>
              <w:bottom w:val="nil"/>
            </w:tcBorders>
          </w:tcPr>
          <w:p w:rsidR="00261D9C" w:rsidRPr="0016056E" w:rsidRDefault="00635A1A" w:rsidP="00D60173">
            <w:r w:rsidRPr="00635A1A">
              <w:t>- Số d</w:t>
            </w:r>
            <w:r w:rsidRPr="00635A1A">
              <w:rPr>
                <w:rFonts w:hint="eastAsia"/>
              </w:rPr>
              <w:t>ư</w:t>
            </w:r>
            <w:r w:rsidRPr="00635A1A">
              <w:t xml:space="preserve"> </w:t>
            </w:r>
            <w:r w:rsidRPr="00635A1A">
              <w:rPr>
                <w:rFonts w:hint="eastAsia"/>
              </w:rPr>
              <w:t>đ</w:t>
            </w:r>
            <w:r w:rsidRPr="00635A1A">
              <w:t xml:space="preserve">ầu kỳ </w:t>
            </w:r>
          </w:p>
        </w:tc>
        <w:tc>
          <w:tcPr>
            <w:tcW w:w="689" w:type="pct"/>
            <w:tcBorders>
              <w:bottom w:val="nil"/>
            </w:tcBorders>
          </w:tcPr>
          <w:p w:rsidR="00261D9C" w:rsidRPr="0016056E" w:rsidRDefault="00261D9C" w:rsidP="00D60173"/>
        </w:tc>
        <w:tc>
          <w:tcPr>
            <w:tcW w:w="692" w:type="pct"/>
            <w:tcBorders>
              <w:bottom w:val="nil"/>
            </w:tcBorders>
          </w:tcPr>
          <w:p w:rsidR="00261D9C" w:rsidRPr="0016056E" w:rsidRDefault="00261D9C" w:rsidP="00D60173"/>
        </w:tc>
        <w:tc>
          <w:tcPr>
            <w:tcW w:w="825" w:type="pct"/>
            <w:tcBorders>
              <w:bottom w:val="nil"/>
            </w:tcBorders>
          </w:tcPr>
          <w:p w:rsidR="00261D9C" w:rsidRPr="0016056E" w:rsidRDefault="00261D9C" w:rsidP="00D60173"/>
        </w:tc>
      </w:tr>
      <w:tr w:rsidR="00261D9C" w:rsidRPr="0016056E" w:rsidTr="00261D9C">
        <w:trPr>
          <w:jc w:val="center"/>
        </w:trPr>
        <w:tc>
          <w:tcPr>
            <w:tcW w:w="409" w:type="pct"/>
            <w:tcBorders>
              <w:bottom w:val="nil"/>
            </w:tcBorders>
          </w:tcPr>
          <w:p w:rsidR="00261D9C" w:rsidRPr="0016056E" w:rsidRDefault="00261D9C" w:rsidP="00D60173"/>
        </w:tc>
        <w:tc>
          <w:tcPr>
            <w:tcW w:w="678" w:type="pct"/>
            <w:tcBorders>
              <w:bottom w:val="nil"/>
            </w:tcBorders>
          </w:tcPr>
          <w:p w:rsidR="00261D9C" w:rsidRPr="0016056E" w:rsidRDefault="00261D9C" w:rsidP="00D60173"/>
        </w:tc>
        <w:tc>
          <w:tcPr>
            <w:tcW w:w="1706" w:type="pct"/>
            <w:tcBorders>
              <w:bottom w:val="nil"/>
            </w:tcBorders>
          </w:tcPr>
          <w:p w:rsidR="00261D9C" w:rsidRPr="0016056E" w:rsidRDefault="00635A1A" w:rsidP="00D60173">
            <w:r w:rsidRPr="00635A1A">
              <w:t xml:space="preserve">- </w:t>
            </w:r>
            <w:r w:rsidRPr="00635A1A">
              <w:rPr>
                <w:rFonts w:hint="eastAsia"/>
              </w:rPr>
              <w:t>Đ</w:t>
            </w:r>
            <w:r w:rsidRPr="00635A1A">
              <w:t>iều chỉnh số d</w:t>
            </w:r>
            <w:r w:rsidRPr="00635A1A">
              <w:rPr>
                <w:rFonts w:hint="eastAsia"/>
              </w:rPr>
              <w:t>ư</w:t>
            </w:r>
            <w:r w:rsidRPr="00635A1A">
              <w:t xml:space="preserve"> </w:t>
            </w:r>
            <w:r w:rsidRPr="00635A1A">
              <w:rPr>
                <w:rFonts w:hint="eastAsia"/>
              </w:rPr>
              <w:t>đ</w:t>
            </w:r>
            <w:r w:rsidRPr="00635A1A">
              <w:t>ầu kỳ</w:t>
            </w:r>
          </w:p>
        </w:tc>
        <w:tc>
          <w:tcPr>
            <w:tcW w:w="689" w:type="pct"/>
            <w:tcBorders>
              <w:bottom w:val="nil"/>
            </w:tcBorders>
          </w:tcPr>
          <w:p w:rsidR="00261D9C" w:rsidRPr="0016056E" w:rsidRDefault="00261D9C" w:rsidP="00D60173"/>
        </w:tc>
        <w:tc>
          <w:tcPr>
            <w:tcW w:w="692" w:type="pct"/>
            <w:tcBorders>
              <w:bottom w:val="nil"/>
            </w:tcBorders>
          </w:tcPr>
          <w:p w:rsidR="00261D9C" w:rsidRPr="0016056E" w:rsidRDefault="00261D9C" w:rsidP="00D60173"/>
        </w:tc>
        <w:tc>
          <w:tcPr>
            <w:tcW w:w="825" w:type="pct"/>
            <w:tcBorders>
              <w:bottom w:val="nil"/>
            </w:tcBorders>
          </w:tcPr>
          <w:p w:rsidR="00261D9C" w:rsidRPr="0016056E" w:rsidRDefault="00261D9C" w:rsidP="00D60173"/>
        </w:tc>
      </w:tr>
      <w:tr w:rsidR="00261D9C" w:rsidRPr="0016056E" w:rsidTr="00261D9C">
        <w:trPr>
          <w:jc w:val="center"/>
        </w:trPr>
        <w:tc>
          <w:tcPr>
            <w:tcW w:w="409" w:type="pct"/>
            <w:tcBorders>
              <w:top w:val="nil"/>
              <w:bottom w:val="nil"/>
            </w:tcBorders>
          </w:tcPr>
          <w:p w:rsidR="00261D9C" w:rsidRPr="0016056E" w:rsidRDefault="00261D9C" w:rsidP="00D60173"/>
        </w:tc>
        <w:tc>
          <w:tcPr>
            <w:tcW w:w="678" w:type="pct"/>
            <w:tcBorders>
              <w:top w:val="nil"/>
              <w:bottom w:val="nil"/>
            </w:tcBorders>
          </w:tcPr>
          <w:p w:rsidR="00261D9C" w:rsidRPr="0016056E" w:rsidRDefault="00261D9C" w:rsidP="00D60173"/>
        </w:tc>
        <w:tc>
          <w:tcPr>
            <w:tcW w:w="1706" w:type="pct"/>
            <w:tcBorders>
              <w:top w:val="nil"/>
              <w:bottom w:val="nil"/>
            </w:tcBorders>
          </w:tcPr>
          <w:p w:rsidR="00261D9C" w:rsidRPr="0016056E" w:rsidRDefault="00635A1A" w:rsidP="00D60173">
            <w:r w:rsidRPr="00635A1A">
              <w:t xml:space="preserve">- Số phát sinh trong kỳ </w:t>
            </w:r>
          </w:p>
        </w:tc>
        <w:tc>
          <w:tcPr>
            <w:tcW w:w="689" w:type="pct"/>
            <w:tcBorders>
              <w:top w:val="nil"/>
              <w:bottom w:val="nil"/>
            </w:tcBorders>
          </w:tcPr>
          <w:p w:rsidR="00CF1E2F" w:rsidRPr="0016056E" w:rsidRDefault="00CF1E2F"/>
        </w:tc>
        <w:tc>
          <w:tcPr>
            <w:tcW w:w="692" w:type="pct"/>
            <w:tcBorders>
              <w:top w:val="nil"/>
              <w:bottom w:val="nil"/>
            </w:tcBorders>
          </w:tcPr>
          <w:p w:rsidR="00261D9C" w:rsidRPr="0016056E" w:rsidRDefault="00261D9C" w:rsidP="00D60173"/>
        </w:tc>
        <w:tc>
          <w:tcPr>
            <w:tcW w:w="825" w:type="pct"/>
            <w:tcBorders>
              <w:top w:val="nil"/>
              <w:bottom w:val="nil"/>
            </w:tcBorders>
          </w:tcPr>
          <w:p w:rsidR="00261D9C" w:rsidRPr="0016056E" w:rsidRDefault="00261D9C" w:rsidP="00D60173"/>
        </w:tc>
      </w:tr>
      <w:tr w:rsidR="00261D9C" w:rsidRPr="0016056E" w:rsidTr="00261D9C">
        <w:trPr>
          <w:jc w:val="center"/>
        </w:trPr>
        <w:tc>
          <w:tcPr>
            <w:tcW w:w="409" w:type="pct"/>
            <w:tcBorders>
              <w:top w:val="nil"/>
              <w:bottom w:val="nil"/>
            </w:tcBorders>
          </w:tcPr>
          <w:p w:rsidR="00261D9C" w:rsidRPr="0016056E" w:rsidRDefault="00261D9C" w:rsidP="00D60173"/>
        </w:tc>
        <w:tc>
          <w:tcPr>
            <w:tcW w:w="678" w:type="pct"/>
            <w:tcBorders>
              <w:top w:val="nil"/>
              <w:bottom w:val="nil"/>
            </w:tcBorders>
          </w:tcPr>
          <w:p w:rsidR="00261D9C" w:rsidRPr="0016056E" w:rsidRDefault="00261D9C" w:rsidP="00D60173"/>
        </w:tc>
        <w:tc>
          <w:tcPr>
            <w:tcW w:w="1706" w:type="pct"/>
            <w:tcBorders>
              <w:top w:val="nil"/>
            </w:tcBorders>
          </w:tcPr>
          <w:p w:rsidR="00261D9C" w:rsidRPr="0016056E" w:rsidRDefault="00261D9C" w:rsidP="00D60173"/>
          <w:p w:rsidR="00261D9C" w:rsidRPr="0016056E" w:rsidRDefault="00261D9C" w:rsidP="00D60173"/>
          <w:p w:rsidR="00261D9C" w:rsidRPr="0016056E" w:rsidRDefault="00261D9C" w:rsidP="00D60173"/>
          <w:p w:rsidR="00261D9C" w:rsidRPr="0016056E" w:rsidRDefault="00261D9C" w:rsidP="00D60173"/>
          <w:p w:rsidR="00261D9C" w:rsidRPr="0016056E" w:rsidRDefault="00261D9C" w:rsidP="00D60173"/>
          <w:p w:rsidR="00261D9C" w:rsidRPr="0016056E" w:rsidRDefault="00261D9C" w:rsidP="00D60173"/>
        </w:tc>
        <w:tc>
          <w:tcPr>
            <w:tcW w:w="689" w:type="pct"/>
            <w:tcBorders>
              <w:top w:val="nil"/>
            </w:tcBorders>
          </w:tcPr>
          <w:p w:rsidR="00261D9C" w:rsidRPr="0016056E" w:rsidRDefault="00261D9C" w:rsidP="00D60173"/>
        </w:tc>
        <w:tc>
          <w:tcPr>
            <w:tcW w:w="692" w:type="pct"/>
            <w:tcBorders>
              <w:top w:val="nil"/>
            </w:tcBorders>
          </w:tcPr>
          <w:p w:rsidR="00261D9C" w:rsidRPr="0016056E" w:rsidRDefault="00261D9C" w:rsidP="00D60173"/>
        </w:tc>
        <w:tc>
          <w:tcPr>
            <w:tcW w:w="825" w:type="pct"/>
            <w:tcBorders>
              <w:top w:val="nil"/>
            </w:tcBorders>
          </w:tcPr>
          <w:p w:rsidR="00261D9C" w:rsidRPr="0016056E" w:rsidRDefault="00261D9C" w:rsidP="00D60173"/>
        </w:tc>
      </w:tr>
      <w:tr w:rsidR="00261D9C" w:rsidRPr="0016056E" w:rsidTr="00261D9C">
        <w:trPr>
          <w:trHeight w:val="144"/>
          <w:jc w:val="center"/>
        </w:trPr>
        <w:tc>
          <w:tcPr>
            <w:tcW w:w="409" w:type="pct"/>
            <w:tcBorders>
              <w:top w:val="nil"/>
              <w:bottom w:val="nil"/>
            </w:tcBorders>
          </w:tcPr>
          <w:p w:rsidR="00261D9C" w:rsidRPr="0016056E" w:rsidRDefault="00261D9C" w:rsidP="00D60173"/>
        </w:tc>
        <w:tc>
          <w:tcPr>
            <w:tcW w:w="678" w:type="pct"/>
            <w:tcBorders>
              <w:top w:val="nil"/>
              <w:bottom w:val="nil"/>
            </w:tcBorders>
          </w:tcPr>
          <w:p w:rsidR="00261D9C" w:rsidRPr="0016056E" w:rsidRDefault="00261D9C" w:rsidP="00D60173"/>
        </w:tc>
        <w:tc>
          <w:tcPr>
            <w:tcW w:w="1706" w:type="pct"/>
            <w:tcBorders>
              <w:bottom w:val="nil"/>
            </w:tcBorders>
          </w:tcPr>
          <w:p w:rsidR="00261D9C" w:rsidRPr="0016056E" w:rsidRDefault="00635A1A" w:rsidP="00D60173">
            <w:r w:rsidRPr="00635A1A">
              <w:t>- Cộng số phát sinh</w:t>
            </w:r>
          </w:p>
        </w:tc>
        <w:tc>
          <w:tcPr>
            <w:tcW w:w="689" w:type="pct"/>
            <w:tcBorders>
              <w:bottom w:val="nil"/>
            </w:tcBorders>
          </w:tcPr>
          <w:p w:rsidR="00261D9C" w:rsidRPr="0016056E" w:rsidRDefault="00261D9C" w:rsidP="00D60173"/>
        </w:tc>
        <w:tc>
          <w:tcPr>
            <w:tcW w:w="692" w:type="pct"/>
            <w:tcBorders>
              <w:bottom w:val="nil"/>
            </w:tcBorders>
          </w:tcPr>
          <w:p w:rsidR="00261D9C" w:rsidRPr="0016056E" w:rsidRDefault="00261D9C" w:rsidP="00D60173"/>
        </w:tc>
        <w:tc>
          <w:tcPr>
            <w:tcW w:w="825" w:type="pct"/>
            <w:tcBorders>
              <w:bottom w:val="nil"/>
            </w:tcBorders>
          </w:tcPr>
          <w:p w:rsidR="00261D9C" w:rsidRPr="0016056E" w:rsidRDefault="00261D9C" w:rsidP="00D60173"/>
        </w:tc>
      </w:tr>
      <w:tr w:rsidR="00261D9C" w:rsidRPr="0016056E" w:rsidTr="00261D9C">
        <w:trPr>
          <w:jc w:val="center"/>
        </w:trPr>
        <w:tc>
          <w:tcPr>
            <w:tcW w:w="409" w:type="pct"/>
            <w:tcBorders>
              <w:top w:val="nil"/>
            </w:tcBorders>
          </w:tcPr>
          <w:p w:rsidR="00261D9C" w:rsidRPr="0016056E" w:rsidRDefault="00261D9C" w:rsidP="00D60173"/>
        </w:tc>
        <w:tc>
          <w:tcPr>
            <w:tcW w:w="678" w:type="pct"/>
            <w:tcBorders>
              <w:top w:val="nil"/>
            </w:tcBorders>
          </w:tcPr>
          <w:p w:rsidR="00261D9C" w:rsidRPr="0016056E" w:rsidRDefault="00261D9C" w:rsidP="00D60173"/>
        </w:tc>
        <w:tc>
          <w:tcPr>
            <w:tcW w:w="1706" w:type="pct"/>
            <w:tcBorders>
              <w:top w:val="nil"/>
            </w:tcBorders>
          </w:tcPr>
          <w:p w:rsidR="00261D9C" w:rsidRPr="0016056E" w:rsidRDefault="00635A1A" w:rsidP="00D60173">
            <w:r w:rsidRPr="00635A1A">
              <w:t>- Số d</w:t>
            </w:r>
            <w:r w:rsidRPr="00635A1A">
              <w:rPr>
                <w:rFonts w:hint="eastAsia"/>
              </w:rPr>
              <w:t>ư</w:t>
            </w:r>
            <w:r w:rsidRPr="00635A1A">
              <w:t xml:space="preserve"> cuối kỳ </w:t>
            </w:r>
          </w:p>
        </w:tc>
        <w:tc>
          <w:tcPr>
            <w:tcW w:w="689" w:type="pct"/>
            <w:tcBorders>
              <w:top w:val="nil"/>
            </w:tcBorders>
          </w:tcPr>
          <w:p w:rsidR="00261D9C" w:rsidRPr="0016056E" w:rsidRDefault="00261D9C" w:rsidP="00D60173"/>
        </w:tc>
        <w:tc>
          <w:tcPr>
            <w:tcW w:w="692" w:type="pct"/>
            <w:tcBorders>
              <w:top w:val="nil"/>
            </w:tcBorders>
          </w:tcPr>
          <w:p w:rsidR="00261D9C" w:rsidRPr="0016056E" w:rsidRDefault="00261D9C" w:rsidP="00D60173"/>
        </w:tc>
        <w:tc>
          <w:tcPr>
            <w:tcW w:w="825" w:type="pct"/>
            <w:tcBorders>
              <w:top w:val="nil"/>
            </w:tcBorders>
          </w:tcPr>
          <w:p w:rsidR="00261D9C" w:rsidRPr="0016056E" w:rsidRDefault="00261D9C" w:rsidP="00D60173"/>
        </w:tc>
      </w:tr>
    </w:tbl>
    <w:p w:rsidR="00D60173" w:rsidRPr="0016056E" w:rsidRDefault="00D60173" w:rsidP="00D60173"/>
    <w:p w:rsidR="00D60173" w:rsidRPr="0016056E" w:rsidRDefault="00635A1A" w:rsidP="00D60173">
      <w:r w:rsidRPr="00635A1A">
        <w:t xml:space="preserve">- Sổ này có ... trang, </w:t>
      </w:r>
      <w:r w:rsidRPr="00635A1A">
        <w:rPr>
          <w:rFonts w:hint="eastAsia"/>
        </w:rPr>
        <w:t>đá</w:t>
      </w:r>
      <w:r w:rsidRPr="00635A1A">
        <w:t xml:space="preserve">nh số từ trang 01 </w:t>
      </w:r>
      <w:r w:rsidRPr="00635A1A">
        <w:rPr>
          <w:rFonts w:hint="eastAsia"/>
        </w:rPr>
        <w:t>đ</w:t>
      </w:r>
      <w:r w:rsidRPr="00635A1A">
        <w:t>ến trang ...</w:t>
      </w:r>
    </w:p>
    <w:p w:rsidR="00D60173" w:rsidRPr="0016056E" w:rsidRDefault="00635A1A" w:rsidP="00D60173">
      <w:r w:rsidRPr="00635A1A">
        <w:t>- Ngày mở sổ: …</w:t>
      </w:r>
    </w:p>
    <w:p w:rsidR="003E7507" w:rsidRDefault="00635A1A" w:rsidP="003E7507">
      <w:pPr>
        <w:spacing w:after="0"/>
        <w:jc w:val="right"/>
      </w:pPr>
      <w:r w:rsidRPr="00635A1A">
        <w:t>Ngày … tháng … n</w:t>
      </w:r>
      <w:r w:rsidRPr="00635A1A">
        <w:rPr>
          <w:rFonts w:hint="eastAsia"/>
        </w:rPr>
        <w:t>ă</w:t>
      </w:r>
      <w:r w:rsidRPr="00635A1A">
        <w:t xml:space="preserve">m </w:t>
      </w:r>
      <w:r w:rsidRPr="00635A1A">
        <w:rPr>
          <w:rFonts w:hint="eastAsia"/>
        </w:rPr>
        <w:t>…</w:t>
      </w:r>
    </w:p>
    <w:tbl>
      <w:tblPr>
        <w:tblW w:w="7699" w:type="dxa"/>
        <w:jc w:val="center"/>
        <w:tblInd w:w="-806" w:type="dxa"/>
        <w:tblLayout w:type="fixed"/>
        <w:tblLook w:val="0000"/>
      </w:tblPr>
      <w:tblGrid>
        <w:gridCol w:w="3669"/>
        <w:gridCol w:w="4030"/>
      </w:tblGrid>
      <w:tr w:rsidR="00724ADF" w:rsidRPr="0016056E" w:rsidTr="00724ADF">
        <w:trPr>
          <w:trHeight w:val="267"/>
          <w:jc w:val="center"/>
        </w:trPr>
        <w:tc>
          <w:tcPr>
            <w:tcW w:w="3669" w:type="dxa"/>
          </w:tcPr>
          <w:p w:rsidR="00D57D4F" w:rsidRDefault="00724ADF">
            <w:pPr>
              <w:spacing w:after="0"/>
              <w:jc w:val="center"/>
            </w:pPr>
            <w:r w:rsidRPr="00635A1A">
              <w:t>Kế toán tr</w:t>
            </w:r>
            <w:r w:rsidRPr="00635A1A">
              <w:rPr>
                <w:rFonts w:hint="eastAsia"/>
              </w:rPr>
              <w:t>ư</w:t>
            </w:r>
            <w:r w:rsidRPr="00635A1A">
              <w:t>ởng</w:t>
            </w:r>
          </w:p>
        </w:tc>
        <w:tc>
          <w:tcPr>
            <w:tcW w:w="4030" w:type="dxa"/>
          </w:tcPr>
          <w:p w:rsidR="00D57D4F" w:rsidRDefault="00724ADF">
            <w:pPr>
              <w:spacing w:after="0"/>
              <w:jc w:val="center"/>
            </w:pPr>
            <w:r w:rsidRPr="00635A1A">
              <w:t>Ng</w:t>
            </w:r>
            <w:r w:rsidRPr="00635A1A">
              <w:rPr>
                <w:rFonts w:hint="eastAsia"/>
              </w:rPr>
              <w:t>ư</w:t>
            </w:r>
            <w:r w:rsidRPr="00635A1A">
              <w:t xml:space="preserve">ời </w:t>
            </w:r>
            <w:r w:rsidRPr="00635A1A">
              <w:rPr>
                <w:rFonts w:hint="eastAsia"/>
              </w:rPr>
              <w:t>đ</w:t>
            </w:r>
            <w:r w:rsidRPr="00635A1A">
              <w:t>ại diện theo pháp luật</w:t>
            </w:r>
          </w:p>
        </w:tc>
      </w:tr>
      <w:tr w:rsidR="00724ADF" w:rsidRPr="0016056E" w:rsidTr="00724ADF">
        <w:trPr>
          <w:trHeight w:val="607"/>
          <w:jc w:val="center"/>
        </w:trPr>
        <w:tc>
          <w:tcPr>
            <w:tcW w:w="3669" w:type="dxa"/>
          </w:tcPr>
          <w:p w:rsidR="00D57D4F" w:rsidRDefault="00724ADF">
            <w:pPr>
              <w:spacing w:after="0"/>
              <w:jc w:val="center"/>
            </w:pPr>
            <w:r w:rsidRPr="00635A1A">
              <w:t>(Ký, họ tên)</w:t>
            </w:r>
          </w:p>
          <w:p w:rsidR="00D57D4F" w:rsidRDefault="00D57D4F">
            <w:pPr>
              <w:spacing w:after="0"/>
              <w:jc w:val="center"/>
              <w:rPr>
                <w:b/>
                <w:bCs/>
                <w:i/>
                <w:iCs/>
              </w:rPr>
            </w:pPr>
          </w:p>
        </w:tc>
        <w:tc>
          <w:tcPr>
            <w:tcW w:w="4030" w:type="dxa"/>
          </w:tcPr>
          <w:p w:rsidR="00D57D4F" w:rsidRDefault="00724ADF">
            <w:pPr>
              <w:spacing w:after="0"/>
              <w:jc w:val="center"/>
            </w:pPr>
            <w:r w:rsidRPr="00635A1A">
              <w:t xml:space="preserve">(Ký, họ tên, </w:t>
            </w:r>
            <w:r w:rsidRPr="00635A1A">
              <w:rPr>
                <w:rFonts w:hint="eastAsia"/>
              </w:rPr>
              <w:t>đó</w:t>
            </w:r>
            <w:r w:rsidRPr="00635A1A">
              <w:t>ng dấu)</w:t>
            </w:r>
          </w:p>
        </w:tc>
      </w:tr>
    </w:tbl>
    <w:p w:rsidR="00D60173" w:rsidRPr="0016056E" w:rsidRDefault="00D60173" w:rsidP="00D60173"/>
    <w:p w:rsidR="00D60173" w:rsidRPr="0016056E" w:rsidRDefault="00635A1A" w:rsidP="00D60173">
      <w:r w:rsidRPr="00635A1A">
        <w:br w:type="page"/>
      </w:r>
    </w:p>
    <w:p w:rsidR="00A33741" w:rsidRPr="0016056E" w:rsidRDefault="00635A1A" w:rsidP="00A33741">
      <w:pPr>
        <w:ind w:firstLine="567"/>
        <w:rPr>
          <w:b/>
        </w:rPr>
      </w:pPr>
      <w:r w:rsidRPr="00635A1A">
        <w:rPr>
          <w:b/>
        </w:rPr>
        <w:t>2- Giải thích nội dung và ph</w:t>
      </w:r>
      <w:r w:rsidRPr="00635A1A">
        <w:rPr>
          <w:rFonts w:hint="eastAsia"/>
          <w:b/>
        </w:rPr>
        <w:t>ươ</w:t>
      </w:r>
      <w:r w:rsidRPr="00635A1A">
        <w:rPr>
          <w:b/>
        </w:rPr>
        <w:t>ng pháp ghi sổ kế toán</w:t>
      </w:r>
    </w:p>
    <w:p w:rsidR="003E7507" w:rsidRDefault="003E7507" w:rsidP="003E7507">
      <w:pPr>
        <w:pStyle w:val="1chinhtrangCharChar1CharCharChar"/>
        <w:spacing w:before="120" w:after="0" w:line="240" w:lineRule="auto"/>
        <w:ind w:firstLine="720"/>
        <w:jc w:val="center"/>
        <w:outlineLvl w:val="3"/>
        <w:rPr>
          <w:rFonts w:ascii="Times New Roman" w:hAnsi="Times New Roman"/>
          <w:b/>
          <w:color w:val="auto"/>
          <w:sz w:val="27"/>
          <w:szCs w:val="27"/>
        </w:rPr>
      </w:pPr>
    </w:p>
    <w:p w:rsidR="003E7507" w:rsidRDefault="003C632B" w:rsidP="003E7507">
      <w:pPr>
        <w:pStyle w:val="1chinhtrangCharChar1CharCharChar"/>
        <w:spacing w:before="120" w:after="0" w:line="240" w:lineRule="auto"/>
        <w:ind w:firstLine="720"/>
        <w:jc w:val="center"/>
        <w:outlineLvl w:val="3"/>
        <w:rPr>
          <w:rFonts w:ascii="Times New Roman" w:hAnsi="Times New Roman"/>
          <w:b/>
          <w:color w:val="auto"/>
          <w:sz w:val="27"/>
          <w:szCs w:val="27"/>
        </w:rPr>
      </w:pPr>
      <w:r>
        <w:rPr>
          <w:rFonts w:ascii="Times New Roman" w:hAnsi="Times New Roman"/>
          <w:b/>
          <w:color w:val="auto"/>
          <w:sz w:val="27"/>
          <w:szCs w:val="27"/>
        </w:rPr>
        <w:t>SỔ NHẬT KÝ CHUNG</w:t>
      </w:r>
    </w:p>
    <w:p w:rsidR="003E7507" w:rsidRDefault="003C632B" w:rsidP="003E7507">
      <w:pPr>
        <w:pStyle w:val="1chinhtrangCharChar1CharCharChar"/>
        <w:spacing w:before="0" w:after="120" w:line="240" w:lineRule="auto"/>
        <w:ind w:firstLine="720"/>
        <w:jc w:val="center"/>
        <w:outlineLvl w:val="3"/>
        <w:rPr>
          <w:rFonts w:ascii="Times New Roman" w:hAnsi="Times New Roman"/>
          <w:b/>
          <w:color w:val="auto"/>
          <w:sz w:val="27"/>
          <w:szCs w:val="27"/>
        </w:rPr>
      </w:pPr>
      <w:r w:rsidRPr="00AE092D">
        <w:rPr>
          <w:rFonts w:ascii="Times New Roman" w:hAnsi="Times New Roman"/>
          <w:b/>
          <w:color w:val="auto"/>
          <w:sz w:val="27"/>
          <w:szCs w:val="27"/>
        </w:rPr>
        <w:t xml:space="preserve">(Mẫu số </w:t>
      </w:r>
      <w:r>
        <w:rPr>
          <w:rFonts w:ascii="Times New Roman" w:hAnsi="Times New Roman"/>
          <w:b/>
          <w:color w:val="auto"/>
          <w:sz w:val="27"/>
          <w:szCs w:val="27"/>
        </w:rPr>
        <w:t>01a</w:t>
      </w:r>
      <w:r w:rsidRPr="00AE092D">
        <w:rPr>
          <w:rFonts w:ascii="Times New Roman" w:hAnsi="Times New Roman"/>
          <w:b/>
          <w:color w:val="auto"/>
          <w:sz w:val="27"/>
          <w:szCs w:val="27"/>
        </w:rPr>
        <w:t>-DN</w:t>
      </w:r>
      <w:r>
        <w:rPr>
          <w:rFonts w:ascii="Times New Roman" w:hAnsi="Times New Roman"/>
          <w:b/>
          <w:color w:val="auto"/>
          <w:sz w:val="27"/>
          <w:szCs w:val="27"/>
        </w:rPr>
        <w:t>S</w:t>
      </w:r>
      <w:r w:rsidRPr="00AE092D">
        <w:rPr>
          <w:rFonts w:ascii="Times New Roman" w:hAnsi="Times New Roman"/>
          <w:b/>
          <w:color w:val="auto"/>
          <w:sz w:val="27"/>
          <w:szCs w:val="27"/>
        </w:rPr>
        <w:t>N)</w:t>
      </w:r>
    </w:p>
    <w:p w:rsidR="003C632B" w:rsidRPr="00AE092D" w:rsidRDefault="003C632B" w:rsidP="003C632B">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A: Ghi ngày, tháng ghi sổ.</w:t>
      </w:r>
    </w:p>
    <w:p w:rsidR="003C632B" w:rsidRPr="00AE092D" w:rsidRDefault="003C632B" w:rsidP="003C632B">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B, C: Ghi số hiệu và ngày, tháng lập của chứng từ kế toán dùng làm căn cứ ghi sổ.</w:t>
      </w:r>
    </w:p>
    <w:p w:rsidR="003C632B" w:rsidRPr="00AE092D" w:rsidRDefault="003C632B" w:rsidP="003C632B">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 Cột D: Ghi tóm tắt nội dung nghiệp vụ kinh tế, tài chính phát sinh của chứng từ kế toán. </w:t>
      </w:r>
    </w:p>
    <w:p w:rsidR="003C632B" w:rsidRPr="00AE092D" w:rsidRDefault="003C632B" w:rsidP="003C632B">
      <w:pPr>
        <w:pStyle w:val="1chinhtrangCharChar1CharCharChar"/>
        <w:spacing w:before="120" w:after="120" w:line="240" w:lineRule="auto"/>
        <w:ind w:firstLine="720"/>
        <w:rPr>
          <w:rFonts w:ascii="Times New Roman" w:hAnsi="Times New Roman"/>
          <w:color w:val="auto"/>
          <w:spacing w:val="4"/>
          <w:sz w:val="27"/>
          <w:szCs w:val="27"/>
        </w:rPr>
      </w:pPr>
      <w:r w:rsidRPr="00AE092D">
        <w:rPr>
          <w:rFonts w:ascii="Times New Roman" w:hAnsi="Times New Roman"/>
          <w:color w:val="auto"/>
          <w:spacing w:val="4"/>
          <w:sz w:val="27"/>
          <w:szCs w:val="27"/>
        </w:rPr>
        <w:t>- Cột E: Đánh dấu các nghiệp vụ ghi sổ Nhật ký chung đã được ghi vào Sổ Cái.</w:t>
      </w:r>
    </w:p>
    <w:p w:rsidR="003C632B" w:rsidRPr="00AE092D" w:rsidRDefault="003C632B" w:rsidP="003C632B">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G: Ghi số thứ tự dòng của Nhật ký chung</w:t>
      </w:r>
    </w:p>
    <w:p w:rsidR="003C632B" w:rsidRPr="00AE092D" w:rsidRDefault="003C632B" w:rsidP="003C632B">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H: Ghi số hiệu các tài khoản ghi Nợ, ghi Có theo định khoản kế toán các nghiệp vụ phát sinh. Tài khoản ghi Nợ được ghi trước, Tài khoản ghi Có được ghi sau, mỗi tài khoản được ghi một dòng riêng.</w:t>
      </w:r>
    </w:p>
    <w:p w:rsidR="003C632B" w:rsidRPr="00AE092D" w:rsidRDefault="003C632B" w:rsidP="003C632B">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1: Ghi số tiền phát sinh các Tài khoản ghi Nợ.</w:t>
      </w:r>
    </w:p>
    <w:p w:rsidR="003C632B" w:rsidRPr="00AE092D" w:rsidRDefault="003C632B" w:rsidP="003C632B">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2: Ghi số tiền phát sinh các Tài khoản ghi Có.</w:t>
      </w:r>
    </w:p>
    <w:p w:rsidR="003C632B" w:rsidRDefault="003C632B" w:rsidP="003C632B">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xml:space="preserve">Cuối trang sổ, cộng số phát sinh </w:t>
      </w:r>
      <w:bookmarkStart w:id="5" w:name="VNS0174"/>
      <w:r w:rsidRPr="00AE092D">
        <w:rPr>
          <w:rFonts w:ascii="Times New Roman" w:hAnsi="Times New Roman"/>
          <w:color w:val="auto"/>
          <w:sz w:val="27"/>
          <w:szCs w:val="27"/>
        </w:rPr>
        <w:t>luỹ</w:t>
      </w:r>
      <w:bookmarkEnd w:id="5"/>
      <w:r w:rsidRPr="00AE092D">
        <w:rPr>
          <w:rFonts w:ascii="Times New Roman" w:hAnsi="Times New Roman"/>
          <w:color w:val="auto"/>
          <w:sz w:val="27"/>
          <w:szCs w:val="27"/>
        </w:rPr>
        <w:t xml:space="preserve"> kế để chuyển sang trang sau. Đầu trang sổ, ghi số cộng trang trước chuyển sang.</w:t>
      </w:r>
    </w:p>
    <w:p w:rsidR="003C632B" w:rsidRDefault="003C632B" w:rsidP="003C632B">
      <w:pPr>
        <w:pStyle w:val="1chinhtrangCharChar1CharCharChar"/>
        <w:spacing w:before="120" w:after="0" w:line="240" w:lineRule="auto"/>
        <w:ind w:firstLine="720"/>
        <w:jc w:val="center"/>
        <w:outlineLvl w:val="3"/>
        <w:rPr>
          <w:rFonts w:ascii="Times New Roman" w:hAnsi="Times New Roman"/>
          <w:b/>
          <w:color w:val="auto"/>
          <w:sz w:val="27"/>
          <w:szCs w:val="27"/>
        </w:rPr>
      </w:pPr>
    </w:p>
    <w:p w:rsidR="003C632B" w:rsidRDefault="003C632B" w:rsidP="003C632B">
      <w:pPr>
        <w:pStyle w:val="1chinhtrangCharChar1CharCharChar"/>
        <w:spacing w:before="120" w:after="0" w:line="240" w:lineRule="auto"/>
        <w:ind w:firstLine="720"/>
        <w:jc w:val="center"/>
        <w:outlineLvl w:val="3"/>
        <w:rPr>
          <w:rFonts w:ascii="Times New Roman" w:hAnsi="Times New Roman"/>
          <w:b/>
          <w:color w:val="auto"/>
          <w:sz w:val="27"/>
          <w:szCs w:val="27"/>
        </w:rPr>
      </w:pPr>
      <w:r>
        <w:rPr>
          <w:rFonts w:ascii="Times New Roman" w:hAnsi="Times New Roman"/>
          <w:b/>
          <w:color w:val="auto"/>
          <w:sz w:val="27"/>
          <w:szCs w:val="27"/>
        </w:rPr>
        <w:t>SỔ CÁI</w:t>
      </w:r>
    </w:p>
    <w:p w:rsidR="003C632B" w:rsidRPr="00AE092D" w:rsidRDefault="003C632B" w:rsidP="003C632B">
      <w:pPr>
        <w:pStyle w:val="1chinhtrangCharChar1CharCharChar"/>
        <w:spacing w:before="0" w:after="120" w:line="240" w:lineRule="auto"/>
        <w:ind w:firstLine="720"/>
        <w:jc w:val="center"/>
        <w:outlineLvl w:val="3"/>
        <w:rPr>
          <w:rFonts w:ascii="Times New Roman" w:hAnsi="Times New Roman"/>
          <w:b/>
          <w:color w:val="auto"/>
          <w:sz w:val="27"/>
          <w:szCs w:val="27"/>
        </w:rPr>
      </w:pPr>
      <w:r w:rsidRPr="00AE092D">
        <w:rPr>
          <w:rFonts w:ascii="Times New Roman" w:hAnsi="Times New Roman"/>
          <w:b/>
          <w:color w:val="auto"/>
          <w:sz w:val="27"/>
          <w:szCs w:val="27"/>
        </w:rPr>
        <w:t xml:space="preserve">(Mẫu số </w:t>
      </w:r>
      <w:r>
        <w:rPr>
          <w:rFonts w:ascii="Times New Roman" w:hAnsi="Times New Roman"/>
          <w:b/>
          <w:color w:val="auto"/>
          <w:sz w:val="27"/>
          <w:szCs w:val="27"/>
        </w:rPr>
        <w:t>01b</w:t>
      </w:r>
      <w:r w:rsidRPr="00AE092D">
        <w:rPr>
          <w:rFonts w:ascii="Times New Roman" w:hAnsi="Times New Roman"/>
          <w:b/>
          <w:color w:val="auto"/>
          <w:sz w:val="27"/>
          <w:szCs w:val="27"/>
        </w:rPr>
        <w:t>-DN</w:t>
      </w:r>
      <w:r>
        <w:rPr>
          <w:rFonts w:ascii="Times New Roman" w:hAnsi="Times New Roman"/>
          <w:b/>
          <w:color w:val="auto"/>
          <w:sz w:val="27"/>
          <w:szCs w:val="27"/>
        </w:rPr>
        <w:t>S</w:t>
      </w:r>
      <w:r w:rsidRPr="00AE092D">
        <w:rPr>
          <w:rFonts w:ascii="Times New Roman" w:hAnsi="Times New Roman"/>
          <w:b/>
          <w:color w:val="auto"/>
          <w:sz w:val="27"/>
          <w:szCs w:val="27"/>
        </w:rPr>
        <w:t>N)</w:t>
      </w:r>
    </w:p>
    <w:p w:rsidR="003C632B" w:rsidRPr="00AE092D" w:rsidRDefault="003C632B" w:rsidP="003C632B">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A: Ghi ngày, tháng ghi sổ.</w:t>
      </w:r>
    </w:p>
    <w:p w:rsidR="003C632B" w:rsidRPr="00AE092D" w:rsidRDefault="003C632B" w:rsidP="003C632B">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B, C: Ghi số hiệu và ngày, tháng lập của chứng từ kế toán được dùng làm căn cứ ghi sổ.</w:t>
      </w:r>
    </w:p>
    <w:p w:rsidR="003C632B" w:rsidRPr="00AE092D" w:rsidRDefault="003C632B" w:rsidP="003C632B">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D: Ghi tóm tắt nội dung nghiệp vụ phát sinh.</w:t>
      </w:r>
    </w:p>
    <w:p w:rsidR="003C632B" w:rsidRPr="00AE092D" w:rsidRDefault="003C632B" w:rsidP="003C632B">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E: Ghi số trang của sổ Nhật ký chung đã ghi nghiệp vụ này.</w:t>
      </w:r>
    </w:p>
    <w:p w:rsidR="003C632B" w:rsidRPr="00AE092D" w:rsidRDefault="003C632B" w:rsidP="003C632B">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G: Ghi số dòng của sổ Nhật ký chung đã ghi nghiệp vụ này.</w:t>
      </w:r>
    </w:p>
    <w:p w:rsidR="003C632B" w:rsidRPr="00AE092D" w:rsidRDefault="003C632B" w:rsidP="003C632B">
      <w:pPr>
        <w:pStyle w:val="1chinhtrangCharChar1Char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H: Ghi số hiệu của các tài khoản đối ứng liên quan đến nghiệp vụ phát sinh với tài khoản trang Sổ Cái này (Tài khoản ghi Nợ trước, tài khoản ghi Có sau).</w:t>
      </w:r>
    </w:p>
    <w:p w:rsidR="003C632B" w:rsidRPr="00AE092D" w:rsidRDefault="003C632B" w:rsidP="003C632B">
      <w:pPr>
        <w:pStyle w:val="1chinhtrangCharChar1CharCharChar"/>
        <w:spacing w:before="120" w:after="120" w:line="240" w:lineRule="auto"/>
        <w:ind w:firstLine="720"/>
        <w:rPr>
          <w:rFonts w:ascii="Times New Roman" w:hAnsi="Times New Roman"/>
          <w:color w:val="auto"/>
          <w:spacing w:val="-4"/>
          <w:sz w:val="27"/>
          <w:szCs w:val="27"/>
        </w:rPr>
      </w:pPr>
      <w:r w:rsidRPr="00AE092D">
        <w:rPr>
          <w:rFonts w:ascii="Times New Roman" w:hAnsi="Times New Roman"/>
          <w:color w:val="auto"/>
          <w:spacing w:val="-4"/>
          <w:sz w:val="27"/>
          <w:szCs w:val="27"/>
        </w:rPr>
        <w:t>- Cột 1, 2: Ghi số tiền phát sinh bên Nợ hoặc bên Có của Tài khoản theo từng nghiệp vụ kinh tế.</w:t>
      </w:r>
    </w:p>
    <w:p w:rsidR="003C632B" w:rsidRPr="00AE092D" w:rsidRDefault="003C632B" w:rsidP="003C632B">
      <w:pPr>
        <w:pStyle w:val="1chinhtrangCharChar1CharCharChar"/>
        <w:spacing w:before="0" w:after="90" w:line="240" w:lineRule="auto"/>
        <w:ind w:firstLine="720"/>
        <w:rPr>
          <w:rFonts w:ascii="Times New Roman" w:hAnsi="Times New Roman"/>
          <w:color w:val="auto"/>
          <w:sz w:val="27"/>
          <w:szCs w:val="27"/>
        </w:rPr>
      </w:pPr>
      <w:r w:rsidRPr="00AE092D">
        <w:rPr>
          <w:rFonts w:ascii="Times New Roman" w:hAnsi="Times New Roman"/>
          <w:color w:val="auto"/>
          <w:sz w:val="27"/>
          <w:szCs w:val="27"/>
        </w:rPr>
        <w:t>Đầu tháng, ghi số dư đầu kỳ của tài khoản vào dòng đầu tiên, cột số dư (Nợ hoặc Có). Cuối tháng, cộng số phát sinh Nợ, số phát sinh Có, tính ra số dư và cộng luỹ kế số phát sinh từ đầu quý của từng tài khoản để làm căn cứ lập Bảng cân đối tài khoản và báo cáo tài chính.</w:t>
      </w:r>
    </w:p>
    <w:p w:rsidR="003E7507" w:rsidRDefault="003E7507" w:rsidP="003E7507">
      <w:pPr>
        <w:pStyle w:val="1chinhtrangCharChar1CharChar"/>
        <w:spacing w:before="120" w:after="0" w:line="240" w:lineRule="auto"/>
        <w:ind w:firstLine="720"/>
        <w:jc w:val="center"/>
        <w:rPr>
          <w:rFonts w:ascii="Times New Roman" w:hAnsi="Times New Roman"/>
          <w:b/>
          <w:color w:val="auto"/>
          <w:sz w:val="27"/>
          <w:szCs w:val="27"/>
        </w:rPr>
      </w:pPr>
    </w:p>
    <w:p w:rsidR="003E7507" w:rsidRDefault="003E7507" w:rsidP="003E7507">
      <w:pPr>
        <w:pStyle w:val="1chinhtrangCharChar1CharChar"/>
        <w:spacing w:before="120" w:after="0" w:line="240" w:lineRule="auto"/>
        <w:ind w:firstLine="720"/>
        <w:jc w:val="center"/>
        <w:rPr>
          <w:rFonts w:ascii="Times New Roman" w:hAnsi="Times New Roman"/>
          <w:b/>
          <w:color w:val="auto"/>
          <w:sz w:val="27"/>
          <w:szCs w:val="27"/>
        </w:rPr>
      </w:pPr>
      <w:r w:rsidRPr="003E7507">
        <w:rPr>
          <w:rFonts w:ascii="Times New Roman" w:hAnsi="Times New Roman"/>
          <w:b/>
          <w:color w:val="auto"/>
          <w:sz w:val="27"/>
          <w:szCs w:val="27"/>
        </w:rPr>
        <w:t>SỔ NHẬT KÝ- SỔ CÁI</w:t>
      </w:r>
    </w:p>
    <w:p w:rsidR="003E7507" w:rsidRDefault="00525EE4" w:rsidP="003E7507">
      <w:pPr>
        <w:pStyle w:val="1chinhtrangCharChar1CharChar"/>
        <w:spacing w:before="0" w:after="120" w:line="240" w:lineRule="auto"/>
        <w:ind w:firstLine="720"/>
        <w:jc w:val="center"/>
        <w:rPr>
          <w:rFonts w:ascii="Times New Roman" w:hAnsi="Times New Roman"/>
          <w:color w:val="auto"/>
          <w:sz w:val="27"/>
          <w:szCs w:val="27"/>
        </w:rPr>
      </w:pPr>
      <w:r>
        <w:rPr>
          <w:rFonts w:ascii="Times New Roman" w:hAnsi="Times New Roman"/>
          <w:color w:val="auto"/>
          <w:sz w:val="27"/>
          <w:szCs w:val="27"/>
        </w:rPr>
        <w:t>(Mẫu số S0</w:t>
      </w:r>
      <w:r w:rsidR="00EF1D66">
        <w:rPr>
          <w:rFonts w:ascii="Times New Roman" w:hAnsi="Times New Roman"/>
          <w:color w:val="auto"/>
          <w:sz w:val="27"/>
          <w:szCs w:val="27"/>
        </w:rPr>
        <w:t>2</w:t>
      </w:r>
      <w:r w:rsidR="003E7507" w:rsidRPr="003E7507">
        <w:rPr>
          <w:rFonts w:ascii="Times New Roman" w:hAnsi="Times New Roman"/>
          <w:color w:val="auto"/>
          <w:sz w:val="27"/>
          <w:szCs w:val="27"/>
        </w:rPr>
        <w:t>-DNSN)</w:t>
      </w:r>
    </w:p>
    <w:p w:rsidR="003C632B" w:rsidRDefault="003C632B" w:rsidP="003C632B">
      <w:pPr>
        <w:pStyle w:val="1chinhtrangCharChar1CharChar"/>
        <w:spacing w:before="120" w:after="120" w:line="240" w:lineRule="auto"/>
        <w:ind w:firstLine="720"/>
        <w:rPr>
          <w:rFonts w:ascii="Times New Roman" w:hAnsi="Times New Roman"/>
          <w:color w:val="auto"/>
          <w:sz w:val="27"/>
          <w:szCs w:val="27"/>
        </w:rPr>
      </w:pPr>
    </w:p>
    <w:p w:rsidR="003C632B" w:rsidRPr="00AE092D" w:rsidRDefault="003C632B" w:rsidP="003C632B">
      <w:pPr>
        <w:pStyle w:val="1chinhtrangCharChar1CharChar"/>
        <w:spacing w:before="120" w:after="120" w:line="240" w:lineRule="auto"/>
        <w:ind w:firstLine="720"/>
        <w:rPr>
          <w:rFonts w:ascii="Times New Roman" w:hAnsi="Times New Roman"/>
          <w:color w:val="auto"/>
          <w:spacing w:val="-6"/>
          <w:sz w:val="27"/>
          <w:szCs w:val="27"/>
        </w:rPr>
      </w:pPr>
      <w:r w:rsidRPr="00AE092D">
        <w:rPr>
          <w:rFonts w:ascii="Times New Roman" w:hAnsi="Times New Roman"/>
          <w:color w:val="auto"/>
          <w:sz w:val="27"/>
          <w:szCs w:val="27"/>
        </w:rPr>
        <w:t xml:space="preserve">Phần Nhật ký: gồm các cột: Cột "Ngày, tháng ghi sổ", cột "Số hiệu”, cột "Ngày, tháng” của chứng từ, cột “Diễn giải" nội dung nghiệp vụ và cột "Số tiền phát sinh". </w:t>
      </w:r>
      <w:r w:rsidRPr="00AE092D">
        <w:rPr>
          <w:rFonts w:ascii="Times New Roman" w:hAnsi="Times New Roman"/>
          <w:color w:val="auto"/>
          <w:spacing w:val="-6"/>
          <w:sz w:val="27"/>
          <w:szCs w:val="27"/>
        </w:rPr>
        <w:t xml:space="preserve">Phần Nhật ký dùng để phản ánh các nghiệp vụ kinh tế phát sinh theo trình tự thời gian. </w:t>
      </w:r>
    </w:p>
    <w:p w:rsidR="003C632B" w:rsidRPr="00AE092D" w:rsidRDefault="003C632B" w:rsidP="003C632B">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Phần Sổ Cái: Có nhiều cột, mỗi tài khoản ghi 2 cột: cột Nợ, cột Có. Số lượng cột nhiều hay ít phụ thuộc vào số lượng các tài khoản sử dụng ở đơn vị kế toán. Phần Sổ Cái dùng để phản ánh các nghiệp vụ kinh tế phát sinh theo nội dung kinh tế (Theo tài khoản kế toán).</w:t>
      </w:r>
    </w:p>
    <w:p w:rsidR="003C632B" w:rsidRPr="00AE092D" w:rsidRDefault="003C632B" w:rsidP="003C632B">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iCs/>
          <w:color w:val="auto"/>
          <w:sz w:val="27"/>
          <w:szCs w:val="27"/>
        </w:rPr>
        <w:t xml:space="preserve">+ </w:t>
      </w:r>
      <w:r w:rsidRPr="00AE092D">
        <w:rPr>
          <w:rFonts w:ascii="Times New Roman" w:hAnsi="Times New Roman"/>
          <w:color w:val="auto"/>
          <w:sz w:val="27"/>
          <w:szCs w:val="27"/>
        </w:rPr>
        <w:t>Phương pháp ghi sổ:</w:t>
      </w:r>
    </w:p>
    <w:p w:rsidR="003C632B" w:rsidRPr="00AE092D" w:rsidRDefault="003C632B" w:rsidP="003C632B">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Ghi chép hàng ngày:</w:t>
      </w:r>
    </w:p>
    <w:p w:rsidR="003C632B" w:rsidRPr="00AE092D" w:rsidRDefault="003C632B" w:rsidP="003C632B">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Hàng ngày, mỗi khi nhận được chứng từ kế toán, người giữ Nhật ký - Sổ Cái phải kiểm tra tính chất pháp lý của chứng từ. Căn cứ vào nội dung nghiệp vụ ghi trên chứng từ để xác định tài khoản ghi Nợ, tài khoản ghi Có. Đối với các chứng từ kế toán cùng loại, kế toán lập “Bảng tổng hợp chứng từ kế toán cùng loại”. Sau đó ghi các nội dung cần thiết của chứng từ kế toán hoặc “Bảng tổng hợp chứng từ kế toán cùng loại” vào Nhật ký - Sổ Cái.</w:t>
      </w:r>
    </w:p>
    <w:p w:rsidR="003C632B" w:rsidRPr="00AE092D" w:rsidRDefault="003C632B" w:rsidP="003C632B">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Mỗi chứng từ kế toán hoặc “Bảng tổng hợp chứng từ kế toán cùng loại” được ghi vào Nhật ký - Sổ Cái trên một dòng, đồng thời cả ở 2 phần: Phần Nhật ký và phần Sổ Cái. Trước hết ghi vào phần Nhật ký ở các cột: Cột "Ngày, tháng ghi sổ", cột "Số hiệu" và cột "Ngày, tháng” của chứng từ, cột "Diễn giải" nội dung nghiệp vụ kinh tế phát sinh và căn cứ vào số tiền ghi trên chứng từ để ghi vào cột “số tiền phát sinh”. Sau đó ghi số tiền của nghiệp vụ kinh tế phát sinh vào cột ghi Nợ, cột ghi Có của các tài khoản liên quan trong phần Sổ Cái, cụ thể:</w:t>
      </w:r>
    </w:p>
    <w:p w:rsidR="003C632B" w:rsidRPr="00AE092D" w:rsidRDefault="003C632B" w:rsidP="003C632B">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F, G: Ghi số hiệu tài khoản đối ứng của nghiệp vụ kinh tế;</w:t>
      </w:r>
    </w:p>
    <w:p w:rsidR="003C632B" w:rsidRPr="00AE092D" w:rsidRDefault="003C632B" w:rsidP="003C632B">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Cột H: Ghi số thứ tự dòng của nghiệp vụ trong Nhật ký - Sổ Cái;</w:t>
      </w:r>
    </w:p>
    <w:p w:rsidR="003C632B" w:rsidRPr="00AE092D" w:rsidRDefault="003C632B" w:rsidP="003C632B">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 Từ cột 2 trở đi: Ghi số tiền phát sinh của mỗi tài khoản theo quan hệ đối ứng đã được định khoản ở các cột F,G.</w:t>
      </w:r>
    </w:p>
    <w:p w:rsidR="003C632B" w:rsidRPr="00AE092D" w:rsidRDefault="003C632B" w:rsidP="003C632B">
      <w:pPr>
        <w:pStyle w:val="1chinhtrangCharChar1CharChar"/>
        <w:spacing w:before="120" w:after="120" w:line="240" w:lineRule="auto"/>
        <w:ind w:firstLine="720"/>
        <w:rPr>
          <w:rFonts w:ascii="Times New Roman" w:hAnsi="Times New Roman"/>
          <w:color w:val="auto"/>
          <w:sz w:val="27"/>
          <w:szCs w:val="27"/>
        </w:rPr>
      </w:pPr>
      <w:r w:rsidRPr="00AE092D">
        <w:rPr>
          <w:rFonts w:ascii="Times New Roman" w:hAnsi="Times New Roman"/>
          <w:color w:val="auto"/>
          <w:sz w:val="27"/>
          <w:szCs w:val="27"/>
        </w:rPr>
        <w:t>Cuối tháng phải cộng số tiền phát sinh ở phần nhật ký và số phát sinh nợ, số phát sinh có, tính ra số dư và cộng luỹ kế số phát sinh từ đầu quý của từng tài khoản để làm căn cứ lập Báo cáo tài chính.</w:t>
      </w:r>
    </w:p>
    <w:p w:rsidR="00D60173" w:rsidRPr="0016056E" w:rsidRDefault="00D60173" w:rsidP="00593171">
      <w:pPr>
        <w:ind w:firstLine="567"/>
      </w:pPr>
    </w:p>
    <w:p w:rsidR="00A33741" w:rsidRPr="0016056E" w:rsidRDefault="00635A1A" w:rsidP="00A33741">
      <w:pPr>
        <w:ind w:firstLine="567"/>
        <w:jc w:val="center"/>
        <w:rPr>
          <w:b/>
        </w:rPr>
      </w:pPr>
      <w:r w:rsidRPr="00635A1A">
        <w:rPr>
          <w:b/>
        </w:rPr>
        <w:t xml:space="preserve">SỔ CHI TIẾT VẬT LIỆU, DỤNG CỤ, SẢN PHẨM, HÀNG </w:t>
      </w:r>
      <w:bookmarkStart w:id="6" w:name="VNS01D8"/>
      <w:r w:rsidRPr="00635A1A">
        <w:rPr>
          <w:b/>
        </w:rPr>
        <w:t>HOÁ</w:t>
      </w:r>
      <w:bookmarkEnd w:id="6"/>
    </w:p>
    <w:p w:rsidR="00A33741" w:rsidRPr="0016056E" w:rsidRDefault="00635A1A" w:rsidP="00A33741">
      <w:pPr>
        <w:ind w:firstLine="567"/>
        <w:jc w:val="center"/>
      </w:pPr>
      <w:r w:rsidRPr="00635A1A">
        <w:t>(Mẫu số S0</w:t>
      </w:r>
      <w:r w:rsidR="00EF1D66">
        <w:t>3</w:t>
      </w:r>
      <w:r w:rsidRPr="00635A1A">
        <w:t>-DNSN)</w:t>
      </w:r>
    </w:p>
    <w:p w:rsidR="00D60173" w:rsidRPr="0016056E" w:rsidRDefault="00D60173" w:rsidP="00593171">
      <w:pPr>
        <w:ind w:firstLine="567"/>
      </w:pPr>
    </w:p>
    <w:p w:rsidR="00D60173" w:rsidRPr="0016056E" w:rsidRDefault="00635A1A" w:rsidP="00593171">
      <w:pPr>
        <w:ind w:firstLine="567"/>
      </w:pPr>
      <w:r w:rsidRPr="00635A1A">
        <w:t xml:space="preserve">1. Mục </w:t>
      </w:r>
      <w:r w:rsidRPr="00635A1A">
        <w:rPr>
          <w:rFonts w:hint="eastAsia"/>
        </w:rPr>
        <w:t>đí</w:t>
      </w:r>
      <w:r w:rsidRPr="00635A1A">
        <w:t xml:space="preserve">ch: Dùng </w:t>
      </w:r>
      <w:r w:rsidRPr="00635A1A">
        <w:rPr>
          <w:rFonts w:hint="eastAsia"/>
        </w:rPr>
        <w:t>đ</w:t>
      </w:r>
      <w:r w:rsidRPr="00635A1A">
        <w:t>ể theo dõi chi tiết tình hình nhập, xuất và tồn kho cả về số l</w:t>
      </w:r>
      <w:r w:rsidRPr="00635A1A">
        <w:rPr>
          <w:rFonts w:hint="eastAsia"/>
        </w:rPr>
        <w:t>ư</w:t>
      </w:r>
      <w:r w:rsidRPr="00635A1A">
        <w:t>ợng và giá trị của từng thứ nguyên liệu, vật liệu, dụng cụ, sản phẩm hàng hoá ở từng kho làm c</w:t>
      </w:r>
      <w:r w:rsidRPr="00635A1A">
        <w:rPr>
          <w:rFonts w:hint="eastAsia"/>
        </w:rPr>
        <w:t>ă</w:t>
      </w:r>
      <w:r w:rsidRPr="00635A1A">
        <w:t xml:space="preserve">n cứ </w:t>
      </w:r>
      <w:r w:rsidRPr="00635A1A">
        <w:rPr>
          <w:rFonts w:hint="eastAsia"/>
        </w:rPr>
        <w:t>đ</w:t>
      </w:r>
      <w:r w:rsidRPr="00635A1A">
        <w:t>ối chiếu với việc ghi chép của thủ kho.</w:t>
      </w:r>
    </w:p>
    <w:p w:rsidR="00D60173" w:rsidRPr="0016056E" w:rsidRDefault="00635A1A" w:rsidP="00593171">
      <w:pPr>
        <w:ind w:firstLine="567"/>
      </w:pPr>
      <w:r w:rsidRPr="00635A1A">
        <w:t>2. C</w:t>
      </w:r>
      <w:r w:rsidRPr="00635A1A">
        <w:rPr>
          <w:rFonts w:hint="eastAsia"/>
        </w:rPr>
        <w:t>ă</w:t>
      </w:r>
      <w:r w:rsidRPr="00635A1A">
        <w:t>n cứ và ph</w:t>
      </w:r>
      <w:r w:rsidRPr="00635A1A">
        <w:rPr>
          <w:rFonts w:hint="eastAsia"/>
        </w:rPr>
        <w:t>ươ</w:t>
      </w:r>
      <w:r w:rsidRPr="00635A1A">
        <w:t>ng pháp ghi sổ</w:t>
      </w:r>
    </w:p>
    <w:p w:rsidR="00D60173" w:rsidRPr="0016056E" w:rsidRDefault="00635A1A" w:rsidP="00593171">
      <w:pPr>
        <w:ind w:firstLine="567"/>
      </w:pPr>
      <w:r w:rsidRPr="00635A1A">
        <w:t xml:space="preserve">Sổ này </w:t>
      </w:r>
      <w:r w:rsidRPr="00635A1A">
        <w:rPr>
          <w:rFonts w:hint="eastAsia"/>
        </w:rPr>
        <w:t>đư</w:t>
      </w:r>
      <w:r w:rsidRPr="00635A1A">
        <w:t xml:space="preserve">ợc mở theo từng tài khoản (Vật liệu, dụng cụ; Thành phẩm, hàng </w:t>
      </w:r>
      <w:bookmarkStart w:id="7" w:name="VNS01D9"/>
      <w:r w:rsidRPr="00635A1A">
        <w:t>hoá</w:t>
      </w:r>
      <w:bookmarkEnd w:id="7"/>
      <w:r w:rsidRPr="00635A1A">
        <w:t xml:space="preserve">: 1521, 1526) theo từng kho và theo từng thứ vật liệu, dụng cụ, thành phẩm, hàng </w:t>
      </w:r>
      <w:bookmarkStart w:id="8" w:name="VNS01DA"/>
      <w:r w:rsidRPr="00635A1A">
        <w:t>hoá</w:t>
      </w:r>
      <w:bookmarkEnd w:id="8"/>
      <w:r w:rsidRPr="00635A1A">
        <w:t>.</w:t>
      </w:r>
    </w:p>
    <w:p w:rsidR="00D60173" w:rsidRPr="0016056E" w:rsidRDefault="00635A1A" w:rsidP="00593171">
      <w:pPr>
        <w:ind w:firstLine="567"/>
      </w:pPr>
      <w:r w:rsidRPr="00635A1A">
        <w:t xml:space="preserve">Cột A, B: Ghi số hiệu, ngày, tháng của chứng từ nhập, xuất kho vật liệu, dụng cụ, thành phẩm, hàng </w:t>
      </w:r>
      <w:bookmarkStart w:id="9" w:name="VNS01DB"/>
      <w:r w:rsidRPr="00635A1A">
        <w:t>hoá</w:t>
      </w:r>
      <w:bookmarkEnd w:id="9"/>
      <w:r w:rsidRPr="00635A1A">
        <w:t>.</w:t>
      </w:r>
    </w:p>
    <w:p w:rsidR="00D60173" w:rsidRPr="0016056E" w:rsidRDefault="00635A1A" w:rsidP="00593171">
      <w:pPr>
        <w:ind w:firstLine="567"/>
      </w:pPr>
      <w:r w:rsidRPr="00635A1A">
        <w:t xml:space="preserve">- Cột C: Ghi diễn giải nội dung của chứng từ dùng </w:t>
      </w:r>
      <w:r w:rsidRPr="00635A1A">
        <w:rPr>
          <w:rFonts w:hint="eastAsia"/>
        </w:rPr>
        <w:t>đ</w:t>
      </w:r>
      <w:r w:rsidRPr="00635A1A">
        <w:t>ể ghi sổ.</w:t>
      </w:r>
    </w:p>
    <w:p w:rsidR="00D60173" w:rsidRPr="0016056E" w:rsidRDefault="00635A1A" w:rsidP="00593171">
      <w:pPr>
        <w:ind w:firstLine="567"/>
      </w:pPr>
      <w:r w:rsidRPr="00635A1A">
        <w:t xml:space="preserve">- Cột D: Ghi số hiệu tài khoản </w:t>
      </w:r>
      <w:r w:rsidRPr="00635A1A">
        <w:rPr>
          <w:rFonts w:hint="eastAsia"/>
        </w:rPr>
        <w:t>đ</w:t>
      </w:r>
      <w:r w:rsidRPr="00635A1A">
        <w:t>ối ứng.</w:t>
      </w:r>
    </w:p>
    <w:p w:rsidR="00D60173" w:rsidRPr="0016056E" w:rsidRDefault="00635A1A" w:rsidP="00593171">
      <w:pPr>
        <w:ind w:firstLine="567"/>
      </w:pPr>
      <w:r w:rsidRPr="00635A1A">
        <w:t xml:space="preserve">- Cột 1: Ghi </w:t>
      </w:r>
      <w:r w:rsidRPr="00635A1A">
        <w:rPr>
          <w:rFonts w:hint="eastAsia"/>
        </w:rPr>
        <w:t>đơ</w:t>
      </w:r>
      <w:r w:rsidRPr="00635A1A">
        <w:t xml:space="preserve">n giá (giá vốn) của 1 </w:t>
      </w:r>
      <w:r w:rsidRPr="00635A1A">
        <w:rPr>
          <w:rFonts w:hint="eastAsia"/>
        </w:rPr>
        <w:t>đơ</w:t>
      </w:r>
      <w:r w:rsidRPr="00635A1A">
        <w:t xml:space="preserve">n vị vật liệu, dụng cụ, sản phẩm, hàng </w:t>
      </w:r>
      <w:bookmarkStart w:id="10" w:name="VNS01DC"/>
      <w:r w:rsidRPr="00635A1A">
        <w:t>hoá</w:t>
      </w:r>
      <w:bookmarkEnd w:id="10"/>
      <w:r w:rsidRPr="00635A1A">
        <w:t xml:space="preserve"> nhập, xuất kho.</w:t>
      </w:r>
    </w:p>
    <w:p w:rsidR="00D60173" w:rsidRPr="0016056E" w:rsidRDefault="00635A1A" w:rsidP="00593171">
      <w:pPr>
        <w:ind w:firstLine="567"/>
      </w:pPr>
      <w:r w:rsidRPr="00635A1A">
        <w:t>- Cột 2: Ghi số l</w:t>
      </w:r>
      <w:r w:rsidRPr="00635A1A">
        <w:rPr>
          <w:rFonts w:hint="eastAsia"/>
        </w:rPr>
        <w:t>ư</w:t>
      </w:r>
      <w:r w:rsidRPr="00635A1A">
        <w:t xml:space="preserve">ợng vật liệu, dụng cụ, sản phẩm, hàng </w:t>
      </w:r>
      <w:bookmarkStart w:id="11" w:name="VNS01DD"/>
      <w:r w:rsidRPr="00635A1A">
        <w:t>hoá</w:t>
      </w:r>
      <w:bookmarkEnd w:id="11"/>
      <w:r w:rsidRPr="00635A1A">
        <w:t xml:space="preserve"> nhập kho.</w:t>
      </w:r>
    </w:p>
    <w:p w:rsidR="00D60173" w:rsidRPr="0016056E" w:rsidRDefault="00635A1A" w:rsidP="00593171">
      <w:pPr>
        <w:ind w:firstLine="567"/>
      </w:pPr>
      <w:r w:rsidRPr="00635A1A">
        <w:t>- Cột 3: C</w:t>
      </w:r>
      <w:r w:rsidRPr="00635A1A">
        <w:rPr>
          <w:rFonts w:hint="eastAsia"/>
        </w:rPr>
        <w:t>ă</w:t>
      </w:r>
      <w:r w:rsidRPr="00635A1A">
        <w:t xml:space="preserve">n cứ vào </w:t>
      </w:r>
      <w:bookmarkStart w:id="12" w:name="VNS01DE"/>
      <w:r w:rsidRPr="00635A1A">
        <w:t>hoá</w:t>
      </w:r>
      <w:bookmarkEnd w:id="12"/>
      <w:r w:rsidRPr="00635A1A">
        <w:t xml:space="preserve"> </w:t>
      </w:r>
      <w:r w:rsidRPr="00635A1A">
        <w:rPr>
          <w:rFonts w:hint="eastAsia"/>
        </w:rPr>
        <w:t>đơ</w:t>
      </w:r>
      <w:r w:rsidRPr="00635A1A">
        <w:t xml:space="preserve">n, phiếu nhập kho ghi giá trị (số tiền) vật liệu, dụng cụ, sản phẩm, hàng </w:t>
      </w:r>
      <w:bookmarkStart w:id="13" w:name="VNS01DF"/>
      <w:r w:rsidRPr="00635A1A">
        <w:t>hoá</w:t>
      </w:r>
      <w:bookmarkEnd w:id="13"/>
      <w:r w:rsidRPr="00635A1A">
        <w:t xml:space="preserve"> nhập kho (Cột 3 = cột 1 x cột 2).</w:t>
      </w:r>
    </w:p>
    <w:p w:rsidR="00D60173" w:rsidRPr="0016056E" w:rsidRDefault="00635A1A" w:rsidP="00593171">
      <w:pPr>
        <w:ind w:firstLine="567"/>
      </w:pPr>
      <w:r w:rsidRPr="00635A1A">
        <w:t>- Cột 4: Ghi số l</w:t>
      </w:r>
      <w:r w:rsidRPr="00635A1A">
        <w:rPr>
          <w:rFonts w:hint="eastAsia"/>
        </w:rPr>
        <w:t>ư</w:t>
      </w:r>
      <w:r w:rsidRPr="00635A1A">
        <w:t xml:space="preserve">ợng sản phẩm, dụng cụ, vật liệu, hàng </w:t>
      </w:r>
      <w:bookmarkStart w:id="14" w:name="VNS01E0"/>
      <w:r w:rsidRPr="00635A1A">
        <w:t>hoá</w:t>
      </w:r>
      <w:bookmarkEnd w:id="14"/>
      <w:r w:rsidRPr="00635A1A">
        <w:t xml:space="preserve"> xuất kho.</w:t>
      </w:r>
    </w:p>
    <w:p w:rsidR="00D60173" w:rsidRPr="0016056E" w:rsidRDefault="00635A1A" w:rsidP="00593171">
      <w:pPr>
        <w:ind w:firstLine="567"/>
      </w:pPr>
      <w:r w:rsidRPr="00635A1A">
        <w:t xml:space="preserve">- Cột 5: Ghi giá trị vật liệu, dụng cụ, sản phẩm, hàng </w:t>
      </w:r>
      <w:bookmarkStart w:id="15" w:name="VNS01E1"/>
      <w:r w:rsidRPr="00635A1A">
        <w:t>hoá</w:t>
      </w:r>
      <w:bookmarkEnd w:id="15"/>
      <w:r w:rsidRPr="00635A1A">
        <w:t xml:space="preserve"> xuất kho (Cột 5 = cột 1 x Cột 4).</w:t>
      </w:r>
    </w:p>
    <w:p w:rsidR="00D60173" w:rsidRPr="0016056E" w:rsidRDefault="00635A1A" w:rsidP="00593171">
      <w:pPr>
        <w:ind w:firstLine="567"/>
      </w:pPr>
      <w:r w:rsidRPr="00635A1A">
        <w:t>- Cột 6: Ghi số l</w:t>
      </w:r>
      <w:r w:rsidRPr="00635A1A">
        <w:rPr>
          <w:rFonts w:hint="eastAsia"/>
        </w:rPr>
        <w:t>ư</w:t>
      </w:r>
      <w:r w:rsidRPr="00635A1A">
        <w:t xml:space="preserve">ợng vật liệu, dụng cụ, sản phẩm, hàng </w:t>
      </w:r>
      <w:bookmarkStart w:id="16" w:name="VNS01E2"/>
      <w:r w:rsidRPr="00635A1A">
        <w:t>hoá</w:t>
      </w:r>
      <w:bookmarkEnd w:id="16"/>
      <w:r w:rsidRPr="00635A1A">
        <w:t xml:space="preserve"> tồn kho.</w:t>
      </w:r>
    </w:p>
    <w:p w:rsidR="00D60173" w:rsidRPr="0016056E" w:rsidRDefault="00635A1A" w:rsidP="00593171">
      <w:pPr>
        <w:ind w:firstLine="567"/>
      </w:pPr>
      <w:r w:rsidRPr="00635A1A">
        <w:t xml:space="preserve">- Cột 7: Ghi giá trị vật liệu, dụng cụ, sản phẩm, hàng </w:t>
      </w:r>
      <w:bookmarkStart w:id="17" w:name="VNS01E3"/>
      <w:r w:rsidRPr="00635A1A">
        <w:t>hoá</w:t>
      </w:r>
      <w:bookmarkEnd w:id="17"/>
      <w:r w:rsidRPr="00635A1A">
        <w:t xml:space="preserve"> tồn kho (Cột 7 = cột 1 x cột 6).</w:t>
      </w:r>
    </w:p>
    <w:p w:rsidR="00D60173" w:rsidRPr="0016056E" w:rsidRDefault="00D60173" w:rsidP="00593171">
      <w:pPr>
        <w:ind w:firstLine="567"/>
      </w:pPr>
    </w:p>
    <w:p w:rsidR="00A33741" w:rsidRPr="0016056E" w:rsidRDefault="00635A1A" w:rsidP="00A33741">
      <w:pPr>
        <w:ind w:firstLine="567"/>
        <w:jc w:val="center"/>
        <w:rPr>
          <w:b/>
        </w:rPr>
      </w:pPr>
      <w:r w:rsidRPr="00635A1A">
        <w:rPr>
          <w:b/>
        </w:rPr>
        <w:t xml:space="preserve">SỔ TÀI SẢN CỐ </w:t>
      </w:r>
      <w:r w:rsidRPr="00635A1A">
        <w:rPr>
          <w:rFonts w:hint="eastAsia"/>
          <w:b/>
        </w:rPr>
        <w:t>Đ</w:t>
      </w:r>
      <w:r w:rsidRPr="00635A1A">
        <w:rPr>
          <w:b/>
        </w:rPr>
        <w:t>ỊNH</w:t>
      </w:r>
    </w:p>
    <w:p w:rsidR="00A33741" w:rsidRPr="0016056E" w:rsidRDefault="00635A1A" w:rsidP="00A33741">
      <w:pPr>
        <w:ind w:firstLine="567"/>
        <w:jc w:val="center"/>
      </w:pPr>
      <w:r w:rsidRPr="00635A1A">
        <w:t>(Mẫu số S0</w:t>
      </w:r>
      <w:r w:rsidR="00EF1D66">
        <w:t>4</w:t>
      </w:r>
      <w:r w:rsidRPr="00635A1A">
        <w:t>-DNSN)</w:t>
      </w:r>
    </w:p>
    <w:p w:rsidR="00D60173" w:rsidRPr="0016056E" w:rsidRDefault="00635A1A" w:rsidP="00593171">
      <w:pPr>
        <w:ind w:firstLine="567"/>
      </w:pPr>
      <w:r w:rsidRPr="00635A1A">
        <w:t xml:space="preserve">1. Mục </w:t>
      </w:r>
      <w:r w:rsidRPr="00635A1A">
        <w:rPr>
          <w:rFonts w:hint="eastAsia"/>
        </w:rPr>
        <w:t>đí</w:t>
      </w:r>
      <w:r w:rsidRPr="00635A1A">
        <w:t xml:space="preserve">ch: Sổ tài sản cố </w:t>
      </w:r>
      <w:r w:rsidRPr="00635A1A">
        <w:rPr>
          <w:rFonts w:hint="eastAsia"/>
        </w:rPr>
        <w:t>đ</w:t>
      </w:r>
      <w:r w:rsidRPr="00635A1A">
        <w:t xml:space="preserve">ịnh dùng </w:t>
      </w:r>
      <w:r w:rsidRPr="00635A1A">
        <w:rPr>
          <w:rFonts w:hint="eastAsia"/>
        </w:rPr>
        <w:t>đ</w:t>
      </w:r>
      <w:r w:rsidRPr="00635A1A">
        <w:t xml:space="preserve">ể </w:t>
      </w:r>
      <w:r w:rsidRPr="00635A1A">
        <w:rPr>
          <w:rFonts w:hint="eastAsia"/>
        </w:rPr>
        <w:t>đă</w:t>
      </w:r>
      <w:r w:rsidRPr="00635A1A">
        <w:t xml:space="preserve">ng ký, theo dõi và quản lý chặt chẽ tài sản trong </w:t>
      </w:r>
      <w:r w:rsidRPr="00635A1A">
        <w:rPr>
          <w:rFonts w:hint="eastAsia"/>
        </w:rPr>
        <w:t>đơ</w:t>
      </w:r>
      <w:r w:rsidRPr="00635A1A">
        <w:t xml:space="preserve">n vị từ khi mua sắm, </w:t>
      </w:r>
      <w:r w:rsidRPr="00635A1A">
        <w:rPr>
          <w:rFonts w:hint="eastAsia"/>
        </w:rPr>
        <w:t>đư</w:t>
      </w:r>
      <w:r w:rsidRPr="00635A1A">
        <w:t xml:space="preserve">a vào sử dụng </w:t>
      </w:r>
      <w:r w:rsidRPr="00635A1A">
        <w:rPr>
          <w:rFonts w:hint="eastAsia"/>
        </w:rPr>
        <w:t>đ</w:t>
      </w:r>
      <w:r w:rsidRPr="00635A1A">
        <w:t xml:space="preserve">ến khi ghi giảm tài sản cố </w:t>
      </w:r>
      <w:r w:rsidRPr="00635A1A">
        <w:rPr>
          <w:rFonts w:hint="eastAsia"/>
        </w:rPr>
        <w:t>đ</w:t>
      </w:r>
      <w:r w:rsidRPr="00635A1A">
        <w:t>ịnh.</w:t>
      </w:r>
    </w:p>
    <w:p w:rsidR="00D60173" w:rsidRPr="0016056E" w:rsidRDefault="00635A1A" w:rsidP="00593171">
      <w:pPr>
        <w:ind w:firstLine="567"/>
      </w:pPr>
      <w:r w:rsidRPr="00635A1A">
        <w:t>2. C</w:t>
      </w:r>
      <w:r w:rsidRPr="00635A1A">
        <w:rPr>
          <w:rFonts w:hint="eastAsia"/>
        </w:rPr>
        <w:t>ă</w:t>
      </w:r>
      <w:r w:rsidRPr="00635A1A">
        <w:t>n cứ và ph</w:t>
      </w:r>
      <w:r w:rsidRPr="00635A1A">
        <w:rPr>
          <w:rFonts w:hint="eastAsia"/>
        </w:rPr>
        <w:t>ươ</w:t>
      </w:r>
      <w:r w:rsidRPr="00635A1A">
        <w:t>ng pháp ghi sổ</w:t>
      </w:r>
    </w:p>
    <w:p w:rsidR="00D60173" w:rsidRPr="0016056E" w:rsidRDefault="00635A1A" w:rsidP="00593171">
      <w:pPr>
        <w:ind w:firstLine="567"/>
      </w:pPr>
      <w:r w:rsidRPr="00635A1A">
        <w:t xml:space="preserve">Mỗi một sổ hoặc một số trang sổ </w:t>
      </w:r>
      <w:r w:rsidRPr="00635A1A">
        <w:rPr>
          <w:rFonts w:hint="eastAsia"/>
        </w:rPr>
        <w:t>đư</w:t>
      </w:r>
      <w:r w:rsidRPr="00635A1A">
        <w:t>ợc mở theo dõi cho một loại TSC</w:t>
      </w:r>
      <w:r w:rsidRPr="00635A1A">
        <w:rPr>
          <w:rFonts w:hint="eastAsia"/>
        </w:rPr>
        <w:t>Đ</w:t>
      </w:r>
      <w:r w:rsidRPr="00635A1A">
        <w:t xml:space="preserve"> (nhà cửa, máy móc thiết bị...). C</w:t>
      </w:r>
      <w:r w:rsidRPr="00635A1A">
        <w:rPr>
          <w:rFonts w:hint="eastAsia"/>
        </w:rPr>
        <w:t>ă</w:t>
      </w:r>
      <w:r w:rsidRPr="00635A1A">
        <w:t>n cứ vào chứng từ t</w:t>
      </w:r>
      <w:r w:rsidRPr="00635A1A">
        <w:rPr>
          <w:rFonts w:hint="eastAsia"/>
        </w:rPr>
        <w:t>ă</w:t>
      </w:r>
      <w:r w:rsidRPr="00635A1A">
        <w:t>ng, giảm TSC</w:t>
      </w:r>
      <w:r w:rsidRPr="00635A1A">
        <w:rPr>
          <w:rFonts w:hint="eastAsia"/>
        </w:rPr>
        <w:t>Đ</w:t>
      </w:r>
      <w:r w:rsidRPr="00635A1A">
        <w:t xml:space="preserve"> </w:t>
      </w:r>
      <w:r w:rsidRPr="00635A1A">
        <w:rPr>
          <w:rFonts w:hint="eastAsia"/>
        </w:rPr>
        <w:t>đ</w:t>
      </w:r>
      <w:r w:rsidRPr="00635A1A">
        <w:t>ể ghi vào sổ TSC</w:t>
      </w:r>
      <w:r w:rsidRPr="00635A1A">
        <w:rPr>
          <w:rFonts w:hint="eastAsia"/>
        </w:rPr>
        <w:t>Đ</w:t>
      </w:r>
      <w:r w:rsidRPr="00635A1A">
        <w:t xml:space="preserve">: </w:t>
      </w:r>
    </w:p>
    <w:p w:rsidR="00D60173" w:rsidRPr="0016056E" w:rsidRDefault="00635A1A" w:rsidP="00593171">
      <w:pPr>
        <w:ind w:firstLine="567"/>
      </w:pPr>
      <w:r w:rsidRPr="00635A1A">
        <w:t>- Cột A: Ghi số thứ tự</w:t>
      </w:r>
    </w:p>
    <w:p w:rsidR="00D60173" w:rsidRPr="0016056E" w:rsidRDefault="00635A1A" w:rsidP="00593171">
      <w:pPr>
        <w:ind w:firstLine="567"/>
      </w:pPr>
      <w:r w:rsidRPr="00635A1A">
        <w:t xml:space="preserve">- Cột B, C: Ghi số hiệu, ngày, tháng của chứng từ dùng </w:t>
      </w:r>
      <w:r w:rsidRPr="00635A1A">
        <w:rPr>
          <w:rFonts w:hint="eastAsia"/>
        </w:rPr>
        <w:t>đ</w:t>
      </w:r>
      <w:r w:rsidRPr="00635A1A">
        <w:t>ể ghi sổ</w:t>
      </w:r>
    </w:p>
    <w:p w:rsidR="00D60173" w:rsidRPr="0016056E" w:rsidRDefault="00635A1A" w:rsidP="00593171">
      <w:pPr>
        <w:ind w:firstLine="567"/>
      </w:pPr>
      <w:r w:rsidRPr="00635A1A">
        <w:t xml:space="preserve">- Cột D: Ghi tên, </w:t>
      </w:r>
      <w:r w:rsidRPr="00635A1A">
        <w:rPr>
          <w:rFonts w:hint="eastAsia"/>
        </w:rPr>
        <w:t>đ</w:t>
      </w:r>
      <w:r w:rsidRPr="00635A1A">
        <w:t xml:space="preserve">ặc </w:t>
      </w:r>
      <w:r w:rsidRPr="00635A1A">
        <w:rPr>
          <w:rFonts w:hint="eastAsia"/>
        </w:rPr>
        <w:t>đ</w:t>
      </w:r>
      <w:r w:rsidRPr="00635A1A">
        <w:t>iểm, ký hiệu của TSC</w:t>
      </w:r>
      <w:r w:rsidRPr="00635A1A">
        <w:rPr>
          <w:rFonts w:hint="eastAsia"/>
        </w:rPr>
        <w:t>Đ</w:t>
      </w:r>
    </w:p>
    <w:p w:rsidR="00D60173" w:rsidRPr="0016056E" w:rsidRDefault="00635A1A" w:rsidP="00593171">
      <w:pPr>
        <w:ind w:firstLine="567"/>
      </w:pPr>
      <w:r w:rsidRPr="00635A1A">
        <w:t>- Cột E: Ghi tên n</w:t>
      </w:r>
      <w:r w:rsidRPr="00635A1A">
        <w:rPr>
          <w:rFonts w:hint="eastAsia"/>
        </w:rPr>
        <w:t>ư</w:t>
      </w:r>
      <w:r w:rsidRPr="00635A1A">
        <w:t>ớc sản xuất TSC</w:t>
      </w:r>
      <w:r w:rsidRPr="00635A1A">
        <w:rPr>
          <w:rFonts w:hint="eastAsia"/>
        </w:rPr>
        <w:t>Đ</w:t>
      </w:r>
    </w:p>
    <w:p w:rsidR="00D60173" w:rsidRPr="0016056E" w:rsidRDefault="00635A1A" w:rsidP="00593171">
      <w:pPr>
        <w:ind w:firstLine="567"/>
      </w:pPr>
      <w:r w:rsidRPr="00635A1A">
        <w:t>- Cột G: Ghi tháng, n</w:t>
      </w:r>
      <w:r w:rsidRPr="00635A1A">
        <w:rPr>
          <w:rFonts w:hint="eastAsia"/>
        </w:rPr>
        <w:t>ă</w:t>
      </w:r>
      <w:r w:rsidRPr="00635A1A">
        <w:t xml:space="preserve">m </w:t>
      </w:r>
      <w:r w:rsidRPr="00635A1A">
        <w:rPr>
          <w:rFonts w:hint="eastAsia"/>
        </w:rPr>
        <w:t>đư</w:t>
      </w:r>
      <w:r w:rsidRPr="00635A1A">
        <w:t>a TSC</w:t>
      </w:r>
      <w:r w:rsidRPr="00635A1A">
        <w:rPr>
          <w:rFonts w:hint="eastAsia"/>
        </w:rPr>
        <w:t>Đ</w:t>
      </w:r>
      <w:r w:rsidRPr="00635A1A">
        <w:t xml:space="preserve"> vào sử dụng</w:t>
      </w:r>
    </w:p>
    <w:p w:rsidR="00D60173" w:rsidRPr="0016056E" w:rsidRDefault="00635A1A" w:rsidP="00593171">
      <w:pPr>
        <w:ind w:firstLine="567"/>
      </w:pPr>
      <w:r w:rsidRPr="00635A1A">
        <w:t>- Cột H: Ghi số hiệu TSC</w:t>
      </w:r>
      <w:r w:rsidRPr="00635A1A">
        <w:rPr>
          <w:rFonts w:hint="eastAsia"/>
        </w:rPr>
        <w:t>Đ</w:t>
      </w:r>
    </w:p>
    <w:p w:rsidR="00D60173" w:rsidRPr="0016056E" w:rsidRDefault="00635A1A" w:rsidP="00593171">
      <w:pPr>
        <w:ind w:firstLine="567"/>
      </w:pPr>
      <w:r w:rsidRPr="00635A1A">
        <w:t>- Cột 1: Ghi nguyên giá TSC</w:t>
      </w:r>
      <w:r w:rsidRPr="00635A1A">
        <w:rPr>
          <w:rFonts w:hint="eastAsia"/>
        </w:rPr>
        <w:t>Đ</w:t>
      </w:r>
    </w:p>
    <w:p w:rsidR="00D60173" w:rsidRPr="0016056E" w:rsidRDefault="00635A1A" w:rsidP="00593171">
      <w:pPr>
        <w:ind w:firstLine="567"/>
      </w:pPr>
      <w:r w:rsidRPr="00635A1A">
        <w:t>- Cột 2: Ghi tỷ lệ khấu hao một n</w:t>
      </w:r>
      <w:r w:rsidRPr="00635A1A">
        <w:rPr>
          <w:rFonts w:hint="eastAsia"/>
        </w:rPr>
        <w:t>ă</w:t>
      </w:r>
      <w:r w:rsidRPr="00635A1A">
        <w:t>m</w:t>
      </w:r>
    </w:p>
    <w:p w:rsidR="00D60173" w:rsidRPr="0016056E" w:rsidRDefault="00635A1A" w:rsidP="00593171">
      <w:pPr>
        <w:ind w:firstLine="567"/>
      </w:pPr>
      <w:r w:rsidRPr="00635A1A">
        <w:t>- Cột 3: Ghi số tiền khấu hao một n</w:t>
      </w:r>
      <w:r w:rsidRPr="00635A1A">
        <w:rPr>
          <w:rFonts w:hint="eastAsia"/>
        </w:rPr>
        <w:t>ă</w:t>
      </w:r>
      <w:r w:rsidRPr="00635A1A">
        <w:t>m</w:t>
      </w:r>
    </w:p>
    <w:p w:rsidR="00D60173" w:rsidRPr="0016056E" w:rsidRDefault="00635A1A" w:rsidP="00593171">
      <w:pPr>
        <w:ind w:firstLine="567"/>
      </w:pPr>
      <w:r w:rsidRPr="00635A1A">
        <w:t>- Cột 4: Ghi số khấu hao TSC</w:t>
      </w:r>
      <w:r w:rsidRPr="00635A1A">
        <w:rPr>
          <w:rFonts w:hint="eastAsia"/>
        </w:rPr>
        <w:t>Đ</w:t>
      </w:r>
      <w:r w:rsidRPr="00635A1A">
        <w:t xml:space="preserve"> tính </w:t>
      </w:r>
      <w:r w:rsidRPr="00635A1A">
        <w:rPr>
          <w:rFonts w:hint="eastAsia"/>
        </w:rPr>
        <w:t>đ</w:t>
      </w:r>
      <w:r w:rsidRPr="00635A1A">
        <w:t xml:space="preserve">ến thời </w:t>
      </w:r>
      <w:r w:rsidRPr="00635A1A">
        <w:rPr>
          <w:rFonts w:hint="eastAsia"/>
        </w:rPr>
        <w:t>đ</w:t>
      </w:r>
      <w:r w:rsidRPr="00635A1A">
        <w:t>iểm ghi giảm TSC</w:t>
      </w:r>
      <w:r w:rsidRPr="00635A1A">
        <w:rPr>
          <w:rFonts w:hint="eastAsia"/>
        </w:rPr>
        <w:t>Đ</w:t>
      </w:r>
    </w:p>
    <w:p w:rsidR="00D60173" w:rsidRPr="0016056E" w:rsidRDefault="00635A1A" w:rsidP="00593171">
      <w:pPr>
        <w:ind w:firstLine="567"/>
      </w:pPr>
      <w:r w:rsidRPr="00635A1A">
        <w:t>- Cột I, K: Ghi số hiệu, ngày, tháng, n</w:t>
      </w:r>
      <w:r w:rsidRPr="00635A1A">
        <w:rPr>
          <w:rFonts w:hint="eastAsia"/>
        </w:rPr>
        <w:t>ă</w:t>
      </w:r>
      <w:r w:rsidRPr="00635A1A">
        <w:t>m của chứng từ ghi giảm TSC</w:t>
      </w:r>
      <w:r w:rsidRPr="00635A1A">
        <w:rPr>
          <w:rFonts w:hint="eastAsia"/>
        </w:rPr>
        <w:t>Đ</w:t>
      </w:r>
      <w:r w:rsidRPr="00635A1A">
        <w:t xml:space="preserve"> </w:t>
      </w:r>
    </w:p>
    <w:p w:rsidR="00D60173" w:rsidRPr="0016056E" w:rsidRDefault="00635A1A" w:rsidP="00593171">
      <w:pPr>
        <w:ind w:firstLine="567"/>
      </w:pPr>
      <w:r w:rsidRPr="00635A1A">
        <w:t>- Cột L: Ghi lý do giảm TSC</w:t>
      </w:r>
      <w:r w:rsidRPr="00635A1A">
        <w:rPr>
          <w:rFonts w:hint="eastAsia"/>
        </w:rPr>
        <w:t>Đ</w:t>
      </w:r>
      <w:r w:rsidRPr="00635A1A">
        <w:t xml:space="preserve"> (nh</w:t>
      </w:r>
      <w:r w:rsidRPr="00635A1A">
        <w:rPr>
          <w:rFonts w:hint="eastAsia"/>
        </w:rPr>
        <w:t>ư</w:t>
      </w:r>
      <w:r w:rsidRPr="00635A1A">
        <w:t xml:space="preserve">ợng bán, thanh lý...). </w:t>
      </w:r>
    </w:p>
    <w:p w:rsidR="00D60173" w:rsidRPr="0016056E" w:rsidRDefault="00D60173" w:rsidP="00593171">
      <w:pPr>
        <w:ind w:firstLine="567"/>
      </w:pPr>
    </w:p>
    <w:p w:rsidR="00A33741" w:rsidRPr="0016056E" w:rsidRDefault="00635A1A" w:rsidP="00A33741">
      <w:pPr>
        <w:jc w:val="center"/>
        <w:rPr>
          <w:b/>
        </w:rPr>
      </w:pPr>
      <w:r w:rsidRPr="00635A1A">
        <w:rPr>
          <w:b/>
        </w:rPr>
        <w:t>SỔ CHI TIẾT THANH TOÁN CÁC KHOẢN NỢ PHẢI THU, PHẢI TRẢ</w:t>
      </w:r>
    </w:p>
    <w:p w:rsidR="00A33741" w:rsidRPr="0016056E" w:rsidRDefault="00635A1A" w:rsidP="00A33741">
      <w:pPr>
        <w:ind w:firstLine="567"/>
        <w:jc w:val="center"/>
      </w:pPr>
      <w:r w:rsidRPr="00635A1A">
        <w:t>(Mẫu số S0</w:t>
      </w:r>
      <w:r w:rsidR="00EF1D66">
        <w:t>5</w:t>
      </w:r>
      <w:r w:rsidRPr="00635A1A">
        <w:t>-DNSN)</w:t>
      </w:r>
    </w:p>
    <w:p w:rsidR="00D60173" w:rsidRPr="0016056E" w:rsidRDefault="00D60173" w:rsidP="00593171">
      <w:pPr>
        <w:ind w:firstLine="567"/>
      </w:pPr>
    </w:p>
    <w:p w:rsidR="00D60173" w:rsidRPr="0016056E" w:rsidRDefault="00635A1A" w:rsidP="00593171">
      <w:pPr>
        <w:ind w:firstLine="567"/>
      </w:pPr>
      <w:r w:rsidRPr="00635A1A">
        <w:t xml:space="preserve">1. Mục </w:t>
      </w:r>
      <w:r w:rsidRPr="00635A1A">
        <w:rPr>
          <w:rFonts w:hint="eastAsia"/>
        </w:rPr>
        <w:t>đí</w:t>
      </w:r>
      <w:r w:rsidRPr="00635A1A">
        <w:t xml:space="preserve">ch: Sổ này dùng </w:t>
      </w:r>
      <w:r w:rsidRPr="00635A1A">
        <w:rPr>
          <w:rFonts w:hint="eastAsia"/>
        </w:rPr>
        <w:t>đ</w:t>
      </w:r>
      <w:r w:rsidRPr="00635A1A">
        <w:t>ể theo dõi việc thanh toán với ng</w:t>
      </w:r>
      <w:r w:rsidRPr="00635A1A">
        <w:rPr>
          <w:rFonts w:hint="eastAsia"/>
        </w:rPr>
        <w:t>ư</w:t>
      </w:r>
      <w:r w:rsidRPr="00635A1A">
        <w:t>ời mua (ng</w:t>
      </w:r>
      <w:r w:rsidRPr="00635A1A">
        <w:rPr>
          <w:rFonts w:hint="eastAsia"/>
        </w:rPr>
        <w:t>ư</w:t>
      </w:r>
      <w:r w:rsidRPr="00635A1A">
        <w:t xml:space="preserve">ời bán) theo từng </w:t>
      </w:r>
      <w:r w:rsidRPr="00635A1A">
        <w:rPr>
          <w:rFonts w:hint="eastAsia"/>
        </w:rPr>
        <w:t>đ</w:t>
      </w:r>
      <w:r w:rsidRPr="00635A1A">
        <w:t>ối t</w:t>
      </w:r>
      <w:r w:rsidRPr="00635A1A">
        <w:rPr>
          <w:rFonts w:hint="eastAsia"/>
        </w:rPr>
        <w:t>ư</w:t>
      </w:r>
      <w:r w:rsidRPr="00635A1A">
        <w:t>ợng, từng thời hạn thanh toán.</w:t>
      </w:r>
    </w:p>
    <w:p w:rsidR="00D60173" w:rsidRPr="0016056E" w:rsidRDefault="00635A1A" w:rsidP="00593171">
      <w:pPr>
        <w:ind w:firstLine="567"/>
      </w:pPr>
      <w:r w:rsidRPr="00635A1A">
        <w:t>2. C</w:t>
      </w:r>
      <w:r w:rsidRPr="00635A1A">
        <w:rPr>
          <w:rFonts w:hint="eastAsia"/>
        </w:rPr>
        <w:t>ă</w:t>
      </w:r>
      <w:r w:rsidRPr="00635A1A">
        <w:t>n cứ và ph</w:t>
      </w:r>
      <w:r w:rsidRPr="00635A1A">
        <w:rPr>
          <w:rFonts w:hint="eastAsia"/>
        </w:rPr>
        <w:t>ươ</w:t>
      </w:r>
      <w:r w:rsidRPr="00635A1A">
        <w:t>ng pháp ghi sổ</w:t>
      </w:r>
    </w:p>
    <w:p w:rsidR="00D60173" w:rsidRPr="0016056E" w:rsidRDefault="00635A1A" w:rsidP="00593171">
      <w:pPr>
        <w:ind w:firstLine="567"/>
      </w:pPr>
      <w:r w:rsidRPr="00635A1A">
        <w:t>Sổ chi tiết thanh toán với ng</w:t>
      </w:r>
      <w:r w:rsidRPr="00635A1A">
        <w:rPr>
          <w:rFonts w:hint="eastAsia"/>
        </w:rPr>
        <w:t>ư</w:t>
      </w:r>
      <w:r w:rsidRPr="00635A1A">
        <w:t>ời mua (ng</w:t>
      </w:r>
      <w:r w:rsidRPr="00635A1A">
        <w:rPr>
          <w:rFonts w:hint="eastAsia"/>
        </w:rPr>
        <w:t>ư</w:t>
      </w:r>
      <w:r w:rsidRPr="00635A1A">
        <w:t xml:space="preserve">ời bán) </w:t>
      </w:r>
      <w:r w:rsidRPr="00635A1A">
        <w:rPr>
          <w:rFonts w:hint="eastAsia"/>
        </w:rPr>
        <w:t>đư</w:t>
      </w:r>
      <w:r w:rsidRPr="00635A1A">
        <w:t xml:space="preserve">ợc mở theo từng tài khoản, theo từng </w:t>
      </w:r>
      <w:r w:rsidRPr="00635A1A">
        <w:rPr>
          <w:rFonts w:hint="eastAsia"/>
        </w:rPr>
        <w:t>đ</w:t>
      </w:r>
      <w:r w:rsidRPr="00635A1A">
        <w:t>ối t</w:t>
      </w:r>
      <w:r w:rsidRPr="00635A1A">
        <w:rPr>
          <w:rFonts w:hint="eastAsia"/>
        </w:rPr>
        <w:t>ư</w:t>
      </w:r>
      <w:r w:rsidRPr="00635A1A">
        <w:t>ợng thanh toán.</w:t>
      </w:r>
    </w:p>
    <w:p w:rsidR="00D60173" w:rsidRPr="0016056E" w:rsidRDefault="00635A1A" w:rsidP="00593171">
      <w:pPr>
        <w:ind w:firstLine="567"/>
      </w:pPr>
      <w:r w:rsidRPr="00635A1A">
        <w:t>- Cột A: Ghi ngày, tháng n</w:t>
      </w:r>
      <w:r w:rsidRPr="00635A1A">
        <w:rPr>
          <w:rFonts w:hint="eastAsia"/>
        </w:rPr>
        <w:t>ă</w:t>
      </w:r>
      <w:r w:rsidRPr="00635A1A">
        <w:t>m kế toán ghi sổ.</w:t>
      </w:r>
    </w:p>
    <w:p w:rsidR="00D60173" w:rsidRPr="0016056E" w:rsidRDefault="00635A1A" w:rsidP="00593171">
      <w:pPr>
        <w:ind w:firstLine="567"/>
      </w:pPr>
      <w:r w:rsidRPr="00635A1A">
        <w:t xml:space="preserve">- Cột B, C: Ghi số hiệu, ngày, tháng của chứng từ dùng </w:t>
      </w:r>
      <w:r w:rsidRPr="00635A1A">
        <w:rPr>
          <w:rFonts w:hint="eastAsia"/>
        </w:rPr>
        <w:t>đ</w:t>
      </w:r>
      <w:r w:rsidRPr="00635A1A">
        <w:t>ể ghi sổ.</w:t>
      </w:r>
    </w:p>
    <w:p w:rsidR="00D60173" w:rsidRPr="0016056E" w:rsidRDefault="00635A1A" w:rsidP="00593171">
      <w:pPr>
        <w:ind w:firstLine="567"/>
      </w:pPr>
      <w:r w:rsidRPr="00635A1A">
        <w:t>- Cột D: Ghi nội dung của nghiệp vụ kinh tế phát sinh.</w:t>
      </w:r>
    </w:p>
    <w:p w:rsidR="00D60173" w:rsidRPr="0016056E" w:rsidRDefault="00635A1A" w:rsidP="00593171">
      <w:pPr>
        <w:ind w:firstLine="567"/>
      </w:pPr>
      <w:r w:rsidRPr="00635A1A">
        <w:t xml:space="preserve">- Cột E: Ghi số hiệu tài khoản </w:t>
      </w:r>
      <w:r w:rsidRPr="00635A1A">
        <w:rPr>
          <w:rFonts w:hint="eastAsia"/>
        </w:rPr>
        <w:t>đ</w:t>
      </w:r>
      <w:r w:rsidRPr="00635A1A">
        <w:t>ối ứng.</w:t>
      </w:r>
    </w:p>
    <w:p w:rsidR="00D60173" w:rsidRPr="0016056E" w:rsidRDefault="00635A1A" w:rsidP="00593171">
      <w:pPr>
        <w:ind w:firstLine="567"/>
      </w:pPr>
      <w:r w:rsidRPr="00635A1A">
        <w:t xml:space="preserve">- Cột 1: Ghi thời hạn </w:t>
      </w:r>
      <w:r w:rsidRPr="00635A1A">
        <w:rPr>
          <w:rFonts w:hint="eastAsia"/>
        </w:rPr>
        <w:t>đư</w:t>
      </w:r>
      <w:r w:rsidRPr="00635A1A">
        <w:t>ợc h</w:t>
      </w:r>
      <w:r w:rsidRPr="00635A1A">
        <w:rPr>
          <w:rFonts w:hint="eastAsia"/>
        </w:rPr>
        <w:t>ư</w:t>
      </w:r>
      <w:r w:rsidRPr="00635A1A">
        <w:t xml:space="preserve">ởng chiết khấu thanh toán trên </w:t>
      </w:r>
      <w:bookmarkStart w:id="18" w:name="VNS01E5"/>
      <w:r w:rsidRPr="00635A1A">
        <w:t>hoá</w:t>
      </w:r>
      <w:bookmarkEnd w:id="18"/>
      <w:r w:rsidRPr="00635A1A">
        <w:t xml:space="preserve"> </w:t>
      </w:r>
      <w:r w:rsidRPr="00635A1A">
        <w:rPr>
          <w:rFonts w:hint="eastAsia"/>
        </w:rPr>
        <w:t>đơ</w:t>
      </w:r>
      <w:r w:rsidRPr="00635A1A">
        <w:t xml:space="preserve">n mua (bán) hàng hoặc các chứng từ liên quan </w:t>
      </w:r>
      <w:r w:rsidRPr="00635A1A">
        <w:rPr>
          <w:rFonts w:hint="eastAsia"/>
        </w:rPr>
        <w:t>đ</w:t>
      </w:r>
      <w:r w:rsidRPr="00635A1A">
        <w:t>ến việc mua (bán) hàng.</w:t>
      </w:r>
    </w:p>
    <w:p w:rsidR="00D60173" w:rsidRPr="0016056E" w:rsidRDefault="00635A1A" w:rsidP="00593171">
      <w:pPr>
        <w:ind w:firstLine="567"/>
      </w:pPr>
      <w:r w:rsidRPr="00635A1A">
        <w:t>- Cột 2, 3: Ghi số phát sinh bên Nợ (hoặc bên Có) của tài khoản.</w:t>
      </w:r>
    </w:p>
    <w:p w:rsidR="00D60173" w:rsidRPr="0016056E" w:rsidRDefault="00635A1A" w:rsidP="00593171">
      <w:pPr>
        <w:ind w:firstLine="567"/>
      </w:pPr>
      <w:r w:rsidRPr="00635A1A">
        <w:t>- Cột 4, 5: Ghi số d</w:t>
      </w:r>
      <w:r w:rsidRPr="00635A1A">
        <w:rPr>
          <w:rFonts w:hint="eastAsia"/>
        </w:rPr>
        <w:t>ư</w:t>
      </w:r>
      <w:r w:rsidRPr="00635A1A">
        <w:t xml:space="preserve"> bên Nợ (hoặc bên Có) của tài khoản sau từng nghiệp vụ thanh toán.</w:t>
      </w:r>
    </w:p>
    <w:p w:rsidR="00D60173" w:rsidRPr="0016056E" w:rsidRDefault="00D60173" w:rsidP="00593171">
      <w:pPr>
        <w:ind w:firstLine="567"/>
      </w:pPr>
    </w:p>
    <w:p w:rsidR="00A33741" w:rsidRPr="0016056E" w:rsidRDefault="00635A1A" w:rsidP="00A33741">
      <w:pPr>
        <w:ind w:firstLine="567"/>
        <w:jc w:val="center"/>
        <w:rPr>
          <w:b/>
        </w:rPr>
      </w:pPr>
      <w:r w:rsidRPr="00635A1A">
        <w:rPr>
          <w:b/>
        </w:rPr>
        <w:t xml:space="preserve">SỔ CHI TIẾT </w:t>
      </w:r>
      <w:r w:rsidR="00EF1D66">
        <w:rPr>
          <w:b/>
        </w:rPr>
        <w:t>BÁN HÀNG</w:t>
      </w:r>
      <w:r w:rsidR="001825B9" w:rsidRPr="00635A1A" w:rsidDel="00EF1D66">
        <w:rPr>
          <w:b/>
        </w:rPr>
        <w:t xml:space="preserve"> </w:t>
      </w:r>
    </w:p>
    <w:p w:rsidR="00A33741" w:rsidRPr="0016056E" w:rsidRDefault="00635A1A" w:rsidP="00A33741">
      <w:pPr>
        <w:ind w:firstLine="567"/>
        <w:jc w:val="center"/>
      </w:pPr>
      <w:r w:rsidRPr="00635A1A">
        <w:t>(Mã số S0</w:t>
      </w:r>
      <w:r w:rsidR="00EF1D66">
        <w:t>6</w:t>
      </w:r>
      <w:r w:rsidRPr="00635A1A">
        <w:t>-DNSN)</w:t>
      </w:r>
    </w:p>
    <w:p w:rsidR="00D60173" w:rsidRPr="0016056E" w:rsidRDefault="00D60173" w:rsidP="00593171">
      <w:pPr>
        <w:ind w:firstLine="567"/>
      </w:pPr>
    </w:p>
    <w:p w:rsidR="00D60173" w:rsidRPr="0016056E" w:rsidRDefault="00635A1A" w:rsidP="00593171">
      <w:pPr>
        <w:ind w:firstLine="567"/>
      </w:pPr>
      <w:r w:rsidRPr="00635A1A">
        <w:t xml:space="preserve">1. Mục </w:t>
      </w:r>
      <w:r w:rsidRPr="00635A1A">
        <w:rPr>
          <w:rFonts w:hint="eastAsia"/>
        </w:rPr>
        <w:t>đí</w:t>
      </w:r>
      <w:r w:rsidRPr="00635A1A">
        <w:t xml:space="preserve">ch: Sổ này mở theo từng sản phẩm, hàng </w:t>
      </w:r>
      <w:bookmarkStart w:id="19" w:name="VNS01E6"/>
      <w:r w:rsidRPr="00635A1A">
        <w:t>hoá</w:t>
      </w:r>
      <w:bookmarkEnd w:id="19"/>
      <w:r w:rsidRPr="00635A1A">
        <w:t xml:space="preserve">, dịch vụ </w:t>
      </w:r>
      <w:r w:rsidRPr="00635A1A">
        <w:rPr>
          <w:rFonts w:hint="eastAsia"/>
        </w:rPr>
        <w:t>đã</w:t>
      </w:r>
      <w:r w:rsidRPr="00635A1A">
        <w:t xml:space="preserve"> bán hoặc </w:t>
      </w:r>
      <w:r w:rsidRPr="00635A1A">
        <w:rPr>
          <w:rFonts w:hint="eastAsia"/>
        </w:rPr>
        <w:t>đã</w:t>
      </w:r>
      <w:r w:rsidRPr="00635A1A">
        <w:t xml:space="preserve"> cung cấp </w:t>
      </w:r>
      <w:r w:rsidRPr="00635A1A">
        <w:rPr>
          <w:rFonts w:hint="eastAsia"/>
        </w:rPr>
        <w:t>đư</w:t>
      </w:r>
      <w:r w:rsidRPr="00635A1A">
        <w:t>ợc khách hàng thanh toán tiền ngay hay chấp nhận thanh toán.</w:t>
      </w:r>
    </w:p>
    <w:p w:rsidR="00D60173" w:rsidRPr="0016056E" w:rsidRDefault="00635A1A" w:rsidP="00593171">
      <w:pPr>
        <w:ind w:firstLine="567"/>
      </w:pPr>
      <w:r w:rsidRPr="00635A1A">
        <w:t>2. C</w:t>
      </w:r>
      <w:r w:rsidRPr="00635A1A">
        <w:rPr>
          <w:rFonts w:hint="eastAsia"/>
        </w:rPr>
        <w:t>ă</w:t>
      </w:r>
      <w:r w:rsidRPr="00635A1A">
        <w:t>n cứ và ph</w:t>
      </w:r>
      <w:r w:rsidRPr="00635A1A">
        <w:rPr>
          <w:rFonts w:hint="eastAsia"/>
        </w:rPr>
        <w:t>ươ</w:t>
      </w:r>
      <w:r w:rsidRPr="00635A1A">
        <w:t>ng pháp ghi sổ</w:t>
      </w:r>
    </w:p>
    <w:p w:rsidR="00D60173" w:rsidRPr="0016056E" w:rsidRDefault="00635A1A" w:rsidP="00593171">
      <w:pPr>
        <w:ind w:firstLine="567"/>
      </w:pPr>
      <w:r w:rsidRPr="00635A1A">
        <w:t>- Cột A: Ghi ngày tháng kế toán ghi sổ.</w:t>
      </w:r>
    </w:p>
    <w:p w:rsidR="00D60173" w:rsidRPr="0016056E" w:rsidRDefault="00635A1A" w:rsidP="00593171">
      <w:pPr>
        <w:ind w:firstLine="567"/>
      </w:pPr>
      <w:r w:rsidRPr="00635A1A">
        <w:t xml:space="preserve">- Cột B, C: Ghi số hiệu, ngày tháng của chứng từ dùng </w:t>
      </w:r>
      <w:r w:rsidRPr="00635A1A">
        <w:rPr>
          <w:rFonts w:hint="eastAsia"/>
        </w:rPr>
        <w:t>đ</w:t>
      </w:r>
      <w:r w:rsidRPr="00635A1A">
        <w:t>ể ghi sổ.</w:t>
      </w:r>
    </w:p>
    <w:p w:rsidR="00D60173" w:rsidRPr="0016056E" w:rsidRDefault="00635A1A" w:rsidP="00593171">
      <w:pPr>
        <w:ind w:firstLine="567"/>
      </w:pPr>
      <w:r w:rsidRPr="00635A1A">
        <w:t>- Cột D: Ghi nội dung nghiệp vụ kinh tế phát sinh.</w:t>
      </w:r>
    </w:p>
    <w:p w:rsidR="00D60173" w:rsidRPr="0016056E" w:rsidRDefault="00635A1A" w:rsidP="00593171">
      <w:pPr>
        <w:ind w:firstLine="567"/>
      </w:pPr>
      <w:r w:rsidRPr="00635A1A">
        <w:t xml:space="preserve">- Cột E: Ghi số hiệu tài khoản </w:t>
      </w:r>
      <w:r w:rsidRPr="00635A1A">
        <w:rPr>
          <w:rFonts w:hint="eastAsia"/>
        </w:rPr>
        <w:t>đ</w:t>
      </w:r>
      <w:r w:rsidRPr="00635A1A">
        <w:t>ối ứng.</w:t>
      </w:r>
    </w:p>
    <w:p w:rsidR="00D60173" w:rsidRPr="0016056E" w:rsidRDefault="00635A1A" w:rsidP="00593171">
      <w:pPr>
        <w:ind w:firstLine="567"/>
      </w:pPr>
      <w:r w:rsidRPr="00635A1A">
        <w:t>- Cột 1, 2, 3: Ghi số l</w:t>
      </w:r>
      <w:r w:rsidRPr="00635A1A">
        <w:rPr>
          <w:rFonts w:hint="eastAsia"/>
        </w:rPr>
        <w:t>ư</w:t>
      </w:r>
      <w:r w:rsidRPr="00635A1A">
        <w:t xml:space="preserve">ợng, </w:t>
      </w:r>
      <w:r w:rsidRPr="00635A1A">
        <w:rPr>
          <w:rFonts w:hint="eastAsia"/>
        </w:rPr>
        <w:t>đơ</w:t>
      </w:r>
      <w:r w:rsidRPr="00635A1A">
        <w:t>n giá và số tiền của khối l</w:t>
      </w:r>
      <w:r w:rsidRPr="00635A1A">
        <w:rPr>
          <w:rFonts w:hint="eastAsia"/>
        </w:rPr>
        <w:t>ư</w:t>
      </w:r>
      <w:r w:rsidRPr="00635A1A">
        <w:t xml:space="preserve">ợng hàng </w:t>
      </w:r>
      <w:bookmarkStart w:id="20" w:name="VNS01E7"/>
      <w:r w:rsidRPr="00635A1A">
        <w:t>hoá</w:t>
      </w:r>
      <w:bookmarkEnd w:id="20"/>
      <w:r w:rsidRPr="00635A1A">
        <w:t xml:space="preserve"> (sản phẩm, dịch vụ) </w:t>
      </w:r>
      <w:r w:rsidRPr="00635A1A">
        <w:rPr>
          <w:rFonts w:hint="eastAsia"/>
        </w:rPr>
        <w:t>đã</w:t>
      </w:r>
      <w:r w:rsidRPr="00635A1A">
        <w:t xml:space="preserve"> bán hoặc </w:t>
      </w:r>
      <w:r w:rsidRPr="00635A1A">
        <w:rPr>
          <w:rFonts w:hint="eastAsia"/>
        </w:rPr>
        <w:t>đã</w:t>
      </w:r>
      <w:r w:rsidRPr="00635A1A">
        <w:t xml:space="preserve"> cung cấp.</w:t>
      </w:r>
    </w:p>
    <w:p w:rsidR="00D60173" w:rsidRPr="0016056E" w:rsidRDefault="00635A1A" w:rsidP="00593171">
      <w:pPr>
        <w:ind w:firstLine="567"/>
      </w:pPr>
      <w:r w:rsidRPr="00635A1A">
        <w:t>- Cột 4: Ghi số thuế giá trị gia t</w:t>
      </w:r>
      <w:r w:rsidRPr="00635A1A">
        <w:rPr>
          <w:rFonts w:hint="eastAsia"/>
        </w:rPr>
        <w:t>ă</w:t>
      </w:r>
      <w:r w:rsidRPr="00635A1A">
        <w:t xml:space="preserve">ng (Thuế tiêu thụ </w:t>
      </w:r>
      <w:r w:rsidRPr="00635A1A">
        <w:rPr>
          <w:rFonts w:hint="eastAsia"/>
        </w:rPr>
        <w:t>đ</w:t>
      </w:r>
      <w:r w:rsidRPr="00635A1A">
        <w:t xml:space="preserve">ặc biệt, thuế xuất khẩu) phải nộp tính trên doanh số bán của số hàng </w:t>
      </w:r>
      <w:bookmarkStart w:id="21" w:name="VNS01E8"/>
      <w:r w:rsidRPr="00635A1A">
        <w:t>hoá</w:t>
      </w:r>
      <w:bookmarkEnd w:id="21"/>
      <w:r w:rsidRPr="00635A1A">
        <w:t xml:space="preserve"> (sản phẩm, dịch vụ) </w:t>
      </w:r>
      <w:r w:rsidRPr="00635A1A">
        <w:rPr>
          <w:rFonts w:hint="eastAsia"/>
        </w:rPr>
        <w:t>đã</w:t>
      </w:r>
      <w:r w:rsidRPr="00635A1A">
        <w:t xml:space="preserve"> bán hoặc </w:t>
      </w:r>
      <w:r w:rsidRPr="00635A1A">
        <w:rPr>
          <w:rFonts w:hint="eastAsia"/>
        </w:rPr>
        <w:t>đã</w:t>
      </w:r>
      <w:r w:rsidRPr="00635A1A">
        <w:t xml:space="preserve"> cung cấp.</w:t>
      </w:r>
    </w:p>
    <w:p w:rsidR="00D60173" w:rsidRPr="0016056E" w:rsidRDefault="00635A1A" w:rsidP="00593171">
      <w:pPr>
        <w:ind w:firstLine="567"/>
      </w:pPr>
      <w:r w:rsidRPr="00635A1A">
        <w:t>- Cột 5: Ghi số phải giảm trừ vào doanh thu (nếu có) nh</w:t>
      </w:r>
      <w:r w:rsidRPr="00635A1A">
        <w:rPr>
          <w:rFonts w:hint="eastAsia"/>
        </w:rPr>
        <w:t>ư</w:t>
      </w:r>
      <w:r w:rsidRPr="00635A1A">
        <w:t>: Chiết khấu th</w:t>
      </w:r>
      <w:r w:rsidRPr="00635A1A">
        <w:rPr>
          <w:rFonts w:hint="eastAsia"/>
        </w:rPr>
        <w:t>ươ</w:t>
      </w:r>
      <w:r w:rsidRPr="00635A1A">
        <w:t>ng mại, hàng bán bị trả lại, giảm giá hàng bán,...</w:t>
      </w:r>
    </w:p>
    <w:p w:rsidR="00343669" w:rsidRPr="0016056E" w:rsidRDefault="00635A1A" w:rsidP="00593171">
      <w:pPr>
        <w:ind w:firstLine="567"/>
      </w:pPr>
      <w:r w:rsidRPr="00635A1A">
        <w:t xml:space="preserve">Sau khi cộng “Số phát sinh”, tính Chỉ tiêu “Doanh thu thuần” ghi vào cột 3. </w:t>
      </w:r>
    </w:p>
    <w:p w:rsidR="00A33741" w:rsidRPr="0016056E" w:rsidRDefault="00A33741" w:rsidP="00A33741">
      <w:pPr>
        <w:ind w:firstLine="567"/>
        <w:jc w:val="center"/>
      </w:pPr>
    </w:p>
    <w:p w:rsidR="00A33741" w:rsidRPr="0016056E" w:rsidRDefault="00635A1A" w:rsidP="00A33741">
      <w:pPr>
        <w:ind w:firstLine="567"/>
        <w:jc w:val="center"/>
        <w:rPr>
          <w:b/>
        </w:rPr>
      </w:pPr>
      <w:r w:rsidRPr="00635A1A">
        <w:rPr>
          <w:b/>
        </w:rPr>
        <w:t>SỔ CHI PHÍ SẢN XUẤT, KINH DOANH</w:t>
      </w:r>
    </w:p>
    <w:p w:rsidR="00A33741" w:rsidRPr="0016056E" w:rsidRDefault="00635A1A" w:rsidP="00A33741">
      <w:pPr>
        <w:ind w:firstLine="567"/>
        <w:jc w:val="center"/>
      </w:pPr>
      <w:r w:rsidRPr="00635A1A">
        <w:t>(Mã số S0</w:t>
      </w:r>
      <w:r w:rsidR="00EF1D66">
        <w:t>7</w:t>
      </w:r>
      <w:r w:rsidRPr="00635A1A">
        <w:t>-DNSN)</w:t>
      </w:r>
    </w:p>
    <w:p w:rsidR="00D60173" w:rsidRPr="0016056E" w:rsidRDefault="00D60173" w:rsidP="00593171">
      <w:pPr>
        <w:ind w:firstLine="567"/>
      </w:pPr>
    </w:p>
    <w:p w:rsidR="00D60173" w:rsidRPr="0016056E" w:rsidRDefault="00635A1A" w:rsidP="00593171">
      <w:pPr>
        <w:ind w:firstLine="567"/>
      </w:pPr>
      <w:r w:rsidRPr="00635A1A">
        <w:t xml:space="preserve">1. Mục </w:t>
      </w:r>
      <w:r w:rsidRPr="00635A1A">
        <w:rPr>
          <w:rFonts w:hint="eastAsia"/>
        </w:rPr>
        <w:t>đí</w:t>
      </w:r>
      <w:r w:rsidRPr="00635A1A">
        <w:t xml:space="preserve">ch: Sổ này mở theo từng </w:t>
      </w:r>
      <w:r w:rsidRPr="00635A1A">
        <w:rPr>
          <w:rFonts w:hint="eastAsia"/>
        </w:rPr>
        <w:t>đ</w:t>
      </w:r>
      <w:r w:rsidRPr="00635A1A">
        <w:t>ối t</w:t>
      </w:r>
      <w:r w:rsidRPr="00635A1A">
        <w:rPr>
          <w:rFonts w:hint="eastAsia"/>
        </w:rPr>
        <w:t>ư</w:t>
      </w:r>
      <w:r w:rsidRPr="00635A1A">
        <w:t>ợng tập hợp chi phí (Theo phân x</w:t>
      </w:r>
      <w:r w:rsidRPr="00635A1A">
        <w:rPr>
          <w:rFonts w:hint="eastAsia"/>
        </w:rPr>
        <w:t>ư</w:t>
      </w:r>
      <w:r w:rsidRPr="00635A1A">
        <w:t>ởng, bộ phận sản xuất, theo sản phẩm, nhóm sản phẩm,... dịch vụ hoặc theo từng nội dung chi phí).</w:t>
      </w:r>
    </w:p>
    <w:p w:rsidR="00D60173" w:rsidRPr="0016056E" w:rsidRDefault="00635A1A" w:rsidP="00593171">
      <w:pPr>
        <w:ind w:firstLine="567"/>
      </w:pPr>
      <w:r w:rsidRPr="00635A1A">
        <w:t>2. C</w:t>
      </w:r>
      <w:r w:rsidRPr="00635A1A">
        <w:rPr>
          <w:rFonts w:hint="eastAsia"/>
        </w:rPr>
        <w:t>ă</w:t>
      </w:r>
      <w:r w:rsidRPr="00635A1A">
        <w:t>n cứ và ph</w:t>
      </w:r>
      <w:r w:rsidRPr="00635A1A">
        <w:rPr>
          <w:rFonts w:hint="eastAsia"/>
        </w:rPr>
        <w:t>ươ</w:t>
      </w:r>
      <w:r w:rsidRPr="00635A1A">
        <w:t>ng pháp ghi sổ</w:t>
      </w:r>
    </w:p>
    <w:p w:rsidR="00D60173" w:rsidRPr="0016056E" w:rsidRDefault="00635A1A" w:rsidP="00593171">
      <w:pPr>
        <w:ind w:firstLine="567"/>
      </w:pPr>
      <w:r w:rsidRPr="00635A1A">
        <w:t>C</w:t>
      </w:r>
      <w:r w:rsidRPr="00635A1A">
        <w:rPr>
          <w:rFonts w:hint="eastAsia"/>
        </w:rPr>
        <w:t>ă</w:t>
      </w:r>
      <w:r w:rsidRPr="00635A1A">
        <w:t>n cứ vào sổ chi tiết chi phí SXKD kỳ tr</w:t>
      </w:r>
      <w:r w:rsidRPr="00635A1A">
        <w:rPr>
          <w:rFonts w:hint="eastAsia"/>
        </w:rPr>
        <w:t>ư</w:t>
      </w:r>
      <w:r w:rsidRPr="00635A1A">
        <w:t xml:space="preserve">ớc - phần </w:t>
      </w:r>
      <w:r w:rsidRPr="00635A1A">
        <w:rPr>
          <w:rFonts w:hint="eastAsia"/>
        </w:rPr>
        <w:t>“</w:t>
      </w:r>
      <w:r w:rsidRPr="00635A1A">
        <w:t>Số d</w:t>
      </w:r>
      <w:r w:rsidRPr="00635A1A">
        <w:rPr>
          <w:rFonts w:hint="eastAsia"/>
        </w:rPr>
        <w:t>ư</w:t>
      </w:r>
      <w:r w:rsidRPr="00635A1A">
        <w:t xml:space="preserve"> cuối kỳ”, </w:t>
      </w:r>
      <w:r w:rsidRPr="00635A1A">
        <w:rPr>
          <w:rFonts w:hint="eastAsia"/>
        </w:rPr>
        <w:t>đ</w:t>
      </w:r>
      <w:r w:rsidRPr="00635A1A">
        <w:t xml:space="preserve">ể ghi vào dòng </w:t>
      </w:r>
      <w:r w:rsidRPr="00635A1A">
        <w:rPr>
          <w:rFonts w:hint="eastAsia"/>
        </w:rPr>
        <w:t>“</w:t>
      </w:r>
      <w:r w:rsidRPr="00635A1A">
        <w:t>Số d</w:t>
      </w:r>
      <w:r w:rsidRPr="00635A1A">
        <w:rPr>
          <w:rFonts w:hint="eastAsia"/>
        </w:rPr>
        <w:t>ư</w:t>
      </w:r>
      <w:r w:rsidRPr="00635A1A">
        <w:t xml:space="preserve"> </w:t>
      </w:r>
      <w:r w:rsidRPr="00635A1A">
        <w:rPr>
          <w:rFonts w:hint="eastAsia"/>
        </w:rPr>
        <w:t>đ</w:t>
      </w:r>
      <w:r w:rsidRPr="00635A1A">
        <w:t xml:space="preserve">ầu kỳ” ở các cột phù hợp (Cột 1 </w:t>
      </w:r>
      <w:r w:rsidRPr="00635A1A">
        <w:rPr>
          <w:rFonts w:hint="eastAsia"/>
        </w:rPr>
        <w:t>đ</w:t>
      </w:r>
      <w:r w:rsidRPr="00635A1A">
        <w:t>ến Cột 8).</w:t>
      </w:r>
    </w:p>
    <w:p w:rsidR="00D60173" w:rsidRPr="0016056E" w:rsidRDefault="00635A1A" w:rsidP="00593171">
      <w:pPr>
        <w:ind w:firstLine="567"/>
      </w:pPr>
      <w:r w:rsidRPr="00635A1A">
        <w:t>- Phần “Số phát sinh trong kỳ”: C</w:t>
      </w:r>
      <w:r w:rsidRPr="00635A1A">
        <w:rPr>
          <w:rFonts w:hint="eastAsia"/>
        </w:rPr>
        <w:t>ă</w:t>
      </w:r>
      <w:r w:rsidRPr="00635A1A">
        <w:t xml:space="preserve">n cứ vào chứng từ kế toán (chứng từ gốc, bảng phân bổ) </w:t>
      </w:r>
      <w:r w:rsidRPr="00635A1A">
        <w:rPr>
          <w:rFonts w:hint="eastAsia"/>
        </w:rPr>
        <w:t>đ</w:t>
      </w:r>
      <w:r w:rsidRPr="00635A1A">
        <w:t>ể ghi vào sổ chi tiết chi phí SXKD nh</w:t>
      </w:r>
      <w:r w:rsidRPr="00635A1A">
        <w:rPr>
          <w:rFonts w:hint="eastAsia"/>
        </w:rPr>
        <w:t>ư</w:t>
      </w:r>
      <w:r w:rsidRPr="00635A1A">
        <w:t xml:space="preserve"> sau:</w:t>
      </w:r>
    </w:p>
    <w:p w:rsidR="00D60173" w:rsidRPr="0016056E" w:rsidRDefault="00635A1A" w:rsidP="00593171">
      <w:pPr>
        <w:ind w:firstLine="567"/>
      </w:pPr>
      <w:r w:rsidRPr="00635A1A">
        <w:t>- Cột A: Ghi ngày, tháng ghi sổ;</w:t>
      </w:r>
    </w:p>
    <w:p w:rsidR="00D60173" w:rsidRPr="0016056E" w:rsidRDefault="00635A1A" w:rsidP="00593171">
      <w:pPr>
        <w:ind w:firstLine="567"/>
      </w:pPr>
      <w:r w:rsidRPr="00635A1A">
        <w:t xml:space="preserve">- Cột B, C: Ghi số hiệu, ngày, tháng của chứng từ dùng </w:t>
      </w:r>
      <w:r w:rsidRPr="00635A1A">
        <w:rPr>
          <w:rFonts w:hint="eastAsia"/>
        </w:rPr>
        <w:t>đ</w:t>
      </w:r>
      <w:r w:rsidRPr="00635A1A">
        <w:t>ể ghi sổ;</w:t>
      </w:r>
    </w:p>
    <w:p w:rsidR="00D60173" w:rsidRPr="0016056E" w:rsidRDefault="00635A1A" w:rsidP="00593171">
      <w:pPr>
        <w:ind w:firstLine="567"/>
      </w:pPr>
      <w:r w:rsidRPr="00635A1A">
        <w:t xml:space="preserve">- Cột D: Ghi diễn giải nội dung nghiệp vụ kinh tế phát sinh; </w:t>
      </w:r>
    </w:p>
    <w:p w:rsidR="00D60173" w:rsidRPr="0016056E" w:rsidRDefault="00635A1A" w:rsidP="00593171">
      <w:pPr>
        <w:ind w:firstLine="567"/>
      </w:pPr>
      <w:r w:rsidRPr="00635A1A">
        <w:t xml:space="preserve">- Cột E: Ghi số hiệu tài khoản </w:t>
      </w:r>
      <w:r w:rsidRPr="00635A1A">
        <w:rPr>
          <w:rFonts w:hint="eastAsia"/>
        </w:rPr>
        <w:t>đ</w:t>
      </w:r>
      <w:r w:rsidRPr="00635A1A">
        <w:t>ối ứng;</w:t>
      </w:r>
    </w:p>
    <w:p w:rsidR="00D60173" w:rsidRPr="0016056E" w:rsidRDefault="00635A1A" w:rsidP="00593171">
      <w:pPr>
        <w:ind w:firstLine="567"/>
      </w:pPr>
      <w:r w:rsidRPr="00635A1A">
        <w:t>- Cột 1: Ghi tổng số tiền của nghiệp vụ kinh tế phát sinh;</w:t>
      </w:r>
    </w:p>
    <w:p w:rsidR="00D60173" w:rsidRPr="0016056E" w:rsidRDefault="00635A1A" w:rsidP="00593171">
      <w:pPr>
        <w:ind w:firstLine="567"/>
      </w:pPr>
      <w:r w:rsidRPr="00635A1A">
        <w:t xml:space="preserve">- Từ Cột 2 </w:t>
      </w:r>
      <w:r w:rsidRPr="00635A1A">
        <w:rPr>
          <w:rFonts w:hint="eastAsia"/>
        </w:rPr>
        <w:t>đ</w:t>
      </w:r>
      <w:r w:rsidRPr="00635A1A">
        <w:t>ến Cột 8: C</w:t>
      </w:r>
      <w:r w:rsidRPr="00635A1A">
        <w:rPr>
          <w:rFonts w:hint="eastAsia"/>
        </w:rPr>
        <w:t>ă</w:t>
      </w:r>
      <w:r w:rsidRPr="00635A1A">
        <w:t xml:space="preserve">n cứ vào nội dung nghiệp vụ kinh tế phát sinh </w:t>
      </w:r>
      <w:r w:rsidRPr="00635A1A">
        <w:rPr>
          <w:rFonts w:hint="eastAsia"/>
        </w:rPr>
        <w:t>đ</w:t>
      </w:r>
      <w:r w:rsidRPr="00635A1A">
        <w:t>ể ghi vào các cột phù hợp t</w:t>
      </w:r>
      <w:r w:rsidRPr="00635A1A">
        <w:rPr>
          <w:rFonts w:hint="eastAsia"/>
        </w:rPr>
        <w:t>ươ</w:t>
      </w:r>
      <w:r w:rsidRPr="00635A1A">
        <w:t xml:space="preserve">ng ứng với nội dung chi phí </w:t>
      </w:r>
      <w:r w:rsidRPr="00635A1A">
        <w:rPr>
          <w:rFonts w:hint="eastAsia"/>
        </w:rPr>
        <w:t>đá</w:t>
      </w:r>
      <w:r w:rsidRPr="00635A1A">
        <w:t>p ứng yêu cầu quản lý của từng tài khoản của doanh nghiệp.</w:t>
      </w:r>
    </w:p>
    <w:p w:rsidR="00D60173" w:rsidRPr="0016056E" w:rsidRDefault="00635A1A" w:rsidP="00593171">
      <w:pPr>
        <w:ind w:firstLine="567"/>
      </w:pPr>
      <w:r w:rsidRPr="00635A1A">
        <w:t>- Phần (dòng) “Số d</w:t>
      </w:r>
      <w:r w:rsidRPr="00635A1A">
        <w:rPr>
          <w:rFonts w:hint="eastAsia"/>
        </w:rPr>
        <w:t>ư</w:t>
      </w:r>
      <w:r w:rsidRPr="00635A1A">
        <w:t xml:space="preserve"> cuối kỳ” </w:t>
      </w:r>
      <w:r w:rsidRPr="00635A1A">
        <w:rPr>
          <w:rFonts w:hint="eastAsia"/>
        </w:rPr>
        <w:t>đư</w:t>
      </w:r>
      <w:r w:rsidRPr="00635A1A">
        <w:t xml:space="preserve">ợc xác </w:t>
      </w:r>
      <w:r w:rsidRPr="00635A1A">
        <w:rPr>
          <w:rFonts w:hint="eastAsia"/>
        </w:rPr>
        <w:t>đ</w:t>
      </w:r>
      <w:r w:rsidRPr="00635A1A">
        <w:t>ịnh nh</w:t>
      </w:r>
      <w:r w:rsidRPr="00635A1A">
        <w:rPr>
          <w:rFonts w:hint="eastAsia"/>
        </w:rPr>
        <w:t>ư</w:t>
      </w:r>
      <w:r w:rsidRPr="00635A1A">
        <w:t xml:space="preserve"> sau:</w:t>
      </w:r>
    </w:p>
    <w:tbl>
      <w:tblPr>
        <w:tblW w:w="4713" w:type="pct"/>
        <w:jc w:val="center"/>
        <w:tblLook w:val="01E0"/>
      </w:tblPr>
      <w:tblGrid>
        <w:gridCol w:w="1529"/>
        <w:gridCol w:w="867"/>
        <w:gridCol w:w="1472"/>
        <w:gridCol w:w="621"/>
        <w:gridCol w:w="1772"/>
        <w:gridCol w:w="523"/>
        <w:gridCol w:w="1704"/>
      </w:tblGrid>
      <w:tr w:rsidR="00D60173" w:rsidRPr="0016056E" w:rsidTr="00343669">
        <w:trPr>
          <w:jc w:val="center"/>
        </w:trPr>
        <w:tc>
          <w:tcPr>
            <w:tcW w:w="900" w:type="pct"/>
          </w:tcPr>
          <w:p w:rsidR="00A33741" w:rsidRPr="0016056E" w:rsidRDefault="00635A1A" w:rsidP="00A33741">
            <w:pPr>
              <w:jc w:val="center"/>
            </w:pPr>
            <w:r w:rsidRPr="00635A1A">
              <w:t>Số d</w:t>
            </w:r>
            <w:r w:rsidRPr="00635A1A">
              <w:rPr>
                <w:rFonts w:hint="eastAsia"/>
              </w:rPr>
              <w:t>ư</w:t>
            </w:r>
            <w:r w:rsidRPr="00635A1A">
              <w:t xml:space="preserve"> cuối kỳ</w:t>
            </w:r>
          </w:p>
        </w:tc>
        <w:tc>
          <w:tcPr>
            <w:tcW w:w="511" w:type="pct"/>
            <w:vAlign w:val="center"/>
          </w:tcPr>
          <w:p w:rsidR="00A33741" w:rsidRPr="0016056E" w:rsidRDefault="00635A1A" w:rsidP="00A33741">
            <w:pPr>
              <w:jc w:val="center"/>
            </w:pPr>
            <w:r w:rsidRPr="00635A1A">
              <w:t>=</w:t>
            </w:r>
          </w:p>
        </w:tc>
        <w:tc>
          <w:tcPr>
            <w:tcW w:w="867" w:type="pct"/>
          </w:tcPr>
          <w:p w:rsidR="00A33741" w:rsidRPr="0016056E" w:rsidRDefault="00635A1A" w:rsidP="00A33741">
            <w:pPr>
              <w:jc w:val="center"/>
            </w:pPr>
            <w:r w:rsidRPr="00635A1A">
              <w:t>Số d</w:t>
            </w:r>
            <w:r w:rsidRPr="00635A1A">
              <w:rPr>
                <w:rFonts w:hint="eastAsia"/>
              </w:rPr>
              <w:t>ư</w:t>
            </w:r>
            <w:r w:rsidRPr="00635A1A">
              <w:t xml:space="preserve"> </w:t>
            </w:r>
            <w:r w:rsidRPr="00635A1A">
              <w:rPr>
                <w:rFonts w:hint="eastAsia"/>
              </w:rPr>
              <w:t>đ</w:t>
            </w:r>
            <w:r w:rsidRPr="00635A1A">
              <w:t>ầu kỳ</w:t>
            </w:r>
          </w:p>
        </w:tc>
        <w:tc>
          <w:tcPr>
            <w:tcW w:w="366" w:type="pct"/>
            <w:vAlign w:val="center"/>
          </w:tcPr>
          <w:p w:rsidR="00D60173" w:rsidRPr="0016056E" w:rsidRDefault="00635A1A" w:rsidP="00593171">
            <w:pPr>
              <w:ind w:firstLine="567"/>
            </w:pPr>
            <w:r w:rsidRPr="00635A1A">
              <w:t>++</w:t>
            </w:r>
          </w:p>
        </w:tc>
        <w:tc>
          <w:tcPr>
            <w:tcW w:w="1044" w:type="pct"/>
          </w:tcPr>
          <w:p w:rsidR="00A33741" w:rsidRPr="0016056E" w:rsidRDefault="00635A1A" w:rsidP="00A33741">
            <w:pPr>
              <w:jc w:val="center"/>
            </w:pPr>
            <w:r w:rsidRPr="00635A1A">
              <w:t>Số phát sinh Nợ</w:t>
            </w:r>
          </w:p>
        </w:tc>
        <w:tc>
          <w:tcPr>
            <w:tcW w:w="308" w:type="pct"/>
            <w:vAlign w:val="center"/>
          </w:tcPr>
          <w:p w:rsidR="00D60173" w:rsidRPr="0016056E" w:rsidRDefault="00635A1A" w:rsidP="00593171">
            <w:pPr>
              <w:ind w:firstLine="567"/>
            </w:pPr>
            <w:r w:rsidRPr="00635A1A">
              <w:t>--</w:t>
            </w:r>
          </w:p>
        </w:tc>
        <w:tc>
          <w:tcPr>
            <w:tcW w:w="1005" w:type="pct"/>
          </w:tcPr>
          <w:p w:rsidR="00A33741" w:rsidRPr="0016056E" w:rsidRDefault="00635A1A" w:rsidP="00A33741">
            <w:pPr>
              <w:jc w:val="center"/>
            </w:pPr>
            <w:r w:rsidRPr="00635A1A">
              <w:t>Số phát sinh Có</w:t>
            </w:r>
          </w:p>
        </w:tc>
      </w:tr>
    </w:tbl>
    <w:p w:rsidR="00D60173" w:rsidRPr="0016056E" w:rsidRDefault="00D60173" w:rsidP="00593171">
      <w:pPr>
        <w:ind w:firstLine="567"/>
      </w:pPr>
    </w:p>
    <w:p w:rsidR="00A33741" w:rsidRPr="0016056E" w:rsidRDefault="00635A1A" w:rsidP="00A33741">
      <w:pPr>
        <w:jc w:val="center"/>
        <w:rPr>
          <w:b/>
        </w:rPr>
      </w:pPr>
      <w:r w:rsidRPr="00635A1A">
        <w:rPr>
          <w:b/>
        </w:rPr>
        <w:t>SỔ THEO DÕI THUẾ GTGT PHẢI NỘP</w:t>
      </w:r>
    </w:p>
    <w:p w:rsidR="00A33741" w:rsidRPr="0016056E" w:rsidRDefault="00635A1A" w:rsidP="00A33741">
      <w:pPr>
        <w:jc w:val="center"/>
      </w:pPr>
      <w:r w:rsidRPr="00635A1A">
        <w:t>(Mẫu số S</w:t>
      </w:r>
      <w:r w:rsidR="00EF1D66">
        <w:t>08</w:t>
      </w:r>
      <w:r w:rsidRPr="00635A1A">
        <w:t>-DNSN)</w:t>
      </w:r>
    </w:p>
    <w:p w:rsidR="00D60173" w:rsidRPr="0016056E" w:rsidRDefault="00D60173" w:rsidP="00593171">
      <w:pPr>
        <w:ind w:firstLine="567"/>
      </w:pPr>
    </w:p>
    <w:p w:rsidR="00D60173" w:rsidRPr="0016056E" w:rsidRDefault="00635A1A" w:rsidP="00593171">
      <w:pPr>
        <w:ind w:firstLine="567"/>
      </w:pPr>
      <w:r w:rsidRPr="00635A1A">
        <w:t xml:space="preserve">1. Mục </w:t>
      </w:r>
      <w:r w:rsidRPr="00635A1A">
        <w:rPr>
          <w:rFonts w:hint="eastAsia"/>
        </w:rPr>
        <w:t>đí</w:t>
      </w:r>
      <w:r w:rsidRPr="00635A1A">
        <w:t xml:space="preserve">ch: Sổ này chỉ </w:t>
      </w:r>
      <w:r w:rsidRPr="00635A1A">
        <w:rPr>
          <w:rFonts w:hint="eastAsia"/>
        </w:rPr>
        <w:t>á</w:t>
      </w:r>
      <w:r w:rsidRPr="00635A1A">
        <w:t>p dụng cho các c</w:t>
      </w:r>
      <w:r w:rsidRPr="00635A1A">
        <w:rPr>
          <w:rFonts w:hint="eastAsia"/>
        </w:rPr>
        <w:t>ơ</w:t>
      </w:r>
      <w:r w:rsidRPr="00635A1A">
        <w:t xml:space="preserve"> sở sản xuất, kinh doanh thuộc </w:t>
      </w:r>
      <w:r w:rsidRPr="00635A1A">
        <w:rPr>
          <w:rFonts w:hint="eastAsia"/>
        </w:rPr>
        <w:t>đ</w:t>
      </w:r>
      <w:r w:rsidRPr="00635A1A">
        <w:t>ối t</w:t>
      </w:r>
      <w:r w:rsidRPr="00635A1A">
        <w:rPr>
          <w:rFonts w:hint="eastAsia"/>
        </w:rPr>
        <w:t>ư</w:t>
      </w:r>
      <w:r w:rsidRPr="00635A1A">
        <w:t>ợng tính thuế GTGT phải nộp theo ph</w:t>
      </w:r>
      <w:r w:rsidRPr="00635A1A">
        <w:rPr>
          <w:rFonts w:hint="eastAsia"/>
        </w:rPr>
        <w:t>ươ</w:t>
      </w:r>
      <w:r w:rsidRPr="00635A1A">
        <w:t xml:space="preserve">ng pháp trực tiếp. Sổ này dùng </w:t>
      </w:r>
      <w:r w:rsidRPr="00635A1A">
        <w:rPr>
          <w:rFonts w:hint="eastAsia"/>
        </w:rPr>
        <w:t>đ</w:t>
      </w:r>
      <w:r w:rsidRPr="00635A1A">
        <w:t xml:space="preserve">ể phản </w:t>
      </w:r>
      <w:r w:rsidRPr="00635A1A">
        <w:rPr>
          <w:rFonts w:hint="eastAsia"/>
        </w:rPr>
        <w:t>á</w:t>
      </w:r>
      <w:r w:rsidRPr="00635A1A">
        <w:t xml:space="preserve">nh số thuế GTGT phải nộp, </w:t>
      </w:r>
      <w:r w:rsidRPr="00635A1A">
        <w:rPr>
          <w:rFonts w:hint="eastAsia"/>
        </w:rPr>
        <w:t>đã</w:t>
      </w:r>
      <w:r w:rsidRPr="00635A1A">
        <w:t xml:space="preserve"> nộp và còn phải nộp.</w:t>
      </w:r>
    </w:p>
    <w:p w:rsidR="00D60173" w:rsidRPr="0016056E" w:rsidRDefault="00635A1A" w:rsidP="00593171">
      <w:pPr>
        <w:ind w:firstLine="567"/>
      </w:pPr>
      <w:r w:rsidRPr="00635A1A">
        <w:t>2. C</w:t>
      </w:r>
      <w:r w:rsidRPr="00635A1A">
        <w:rPr>
          <w:rFonts w:hint="eastAsia"/>
        </w:rPr>
        <w:t>ă</w:t>
      </w:r>
      <w:r w:rsidRPr="00635A1A">
        <w:t>n cứ và ph</w:t>
      </w:r>
      <w:r w:rsidRPr="00635A1A">
        <w:rPr>
          <w:rFonts w:hint="eastAsia"/>
        </w:rPr>
        <w:t>ươ</w:t>
      </w:r>
      <w:r w:rsidRPr="00635A1A">
        <w:t>ng pháp ghi sổ</w:t>
      </w:r>
    </w:p>
    <w:p w:rsidR="00D60173" w:rsidRPr="0016056E" w:rsidRDefault="00635A1A" w:rsidP="00593171">
      <w:pPr>
        <w:ind w:firstLine="567"/>
      </w:pPr>
      <w:r w:rsidRPr="00635A1A">
        <w:t xml:space="preserve">Sổ này </w:t>
      </w:r>
      <w:r w:rsidRPr="00635A1A">
        <w:rPr>
          <w:rFonts w:hint="eastAsia"/>
        </w:rPr>
        <w:t>đư</w:t>
      </w:r>
      <w:r w:rsidRPr="00635A1A">
        <w:t xml:space="preserve">ợc mở hàng tháng, </w:t>
      </w:r>
      <w:r w:rsidRPr="00635A1A">
        <w:rPr>
          <w:rFonts w:hint="eastAsia"/>
        </w:rPr>
        <w:t>đư</w:t>
      </w:r>
      <w:r w:rsidRPr="00635A1A">
        <w:t xml:space="preserve">ợc ghi chép theo từng Hóa </w:t>
      </w:r>
      <w:r w:rsidRPr="00635A1A">
        <w:rPr>
          <w:rFonts w:hint="eastAsia"/>
        </w:rPr>
        <w:t>đơ</w:t>
      </w:r>
      <w:r w:rsidRPr="00635A1A">
        <w:t xml:space="preserve">n bán hàng (Mỗi hóa </w:t>
      </w:r>
      <w:r w:rsidRPr="00635A1A">
        <w:rPr>
          <w:rFonts w:hint="eastAsia"/>
        </w:rPr>
        <w:t>đơ</w:t>
      </w:r>
      <w:r w:rsidRPr="00635A1A">
        <w:t xml:space="preserve">n ghi 01 dòng). Riêng thuế GTGT phải nộp có thể không ghi theo từng Hóa </w:t>
      </w:r>
      <w:r w:rsidRPr="00635A1A">
        <w:rPr>
          <w:rFonts w:hint="eastAsia"/>
        </w:rPr>
        <w:t>đơ</w:t>
      </w:r>
      <w:r w:rsidRPr="00635A1A">
        <w:t xml:space="preserve">n, 1 tháng có thể ghi 1 lần vào thời </w:t>
      </w:r>
      <w:r w:rsidRPr="00635A1A">
        <w:rPr>
          <w:rFonts w:hint="eastAsia"/>
        </w:rPr>
        <w:t>đ</w:t>
      </w:r>
      <w:r w:rsidRPr="00635A1A">
        <w:t>iểm cuối tháng.</w:t>
      </w:r>
    </w:p>
    <w:p w:rsidR="00D60173" w:rsidRPr="0016056E" w:rsidRDefault="00635A1A" w:rsidP="00593171">
      <w:pPr>
        <w:ind w:firstLine="567"/>
      </w:pPr>
      <w:r w:rsidRPr="00635A1A">
        <w:t xml:space="preserve">- Cột A, B: Ghi số hiệu, ngày tháng của chứng từ (Hoá </w:t>
      </w:r>
      <w:r w:rsidRPr="00635A1A">
        <w:rPr>
          <w:rFonts w:hint="eastAsia"/>
        </w:rPr>
        <w:t>đơ</w:t>
      </w:r>
      <w:r w:rsidRPr="00635A1A">
        <w:t>n bán hàng, chứng từ nộp thuế GTGT).</w:t>
      </w:r>
    </w:p>
    <w:p w:rsidR="00D60173" w:rsidRPr="0016056E" w:rsidRDefault="00635A1A" w:rsidP="00593171">
      <w:pPr>
        <w:ind w:firstLine="567"/>
      </w:pPr>
      <w:r w:rsidRPr="00635A1A">
        <w:t>- Cột C: Ghi diễn giải nội dung nghiệp vụ kinh tế phát sinh.</w:t>
      </w:r>
    </w:p>
    <w:p w:rsidR="00D60173" w:rsidRPr="0016056E" w:rsidRDefault="00635A1A" w:rsidP="00593171">
      <w:pPr>
        <w:ind w:firstLine="567"/>
      </w:pPr>
      <w:r w:rsidRPr="00635A1A">
        <w:t xml:space="preserve">- Cột 1: Ghi số tiền thuế GTGT </w:t>
      </w:r>
      <w:r w:rsidRPr="00635A1A">
        <w:rPr>
          <w:rFonts w:hint="eastAsia"/>
        </w:rPr>
        <w:t>đã</w:t>
      </w:r>
      <w:r w:rsidRPr="00635A1A">
        <w:t xml:space="preserve"> nộp trong kỳ.</w:t>
      </w:r>
    </w:p>
    <w:p w:rsidR="00D60173" w:rsidRPr="0016056E" w:rsidRDefault="00635A1A" w:rsidP="00593171">
      <w:pPr>
        <w:ind w:firstLine="567"/>
      </w:pPr>
      <w:r w:rsidRPr="00635A1A">
        <w:t xml:space="preserve">- Cột 2: Ghi số tiền thuế GTGT còn phải nộp </w:t>
      </w:r>
      <w:r w:rsidRPr="00635A1A">
        <w:rPr>
          <w:rFonts w:hint="eastAsia"/>
        </w:rPr>
        <w:t>đ</w:t>
      </w:r>
      <w:r w:rsidRPr="00635A1A">
        <w:t>ầu kỳ, số tiền thuế GTGT phải nộp phát sinh trong kỳ, số tiền thuế GTGT còn phải nộp cuối kỳ.</w:t>
      </w:r>
    </w:p>
    <w:p w:rsidR="00D60173" w:rsidRPr="0016056E" w:rsidRDefault="00635A1A" w:rsidP="00593171">
      <w:pPr>
        <w:ind w:firstLine="567"/>
      </w:pPr>
      <w:r w:rsidRPr="00635A1A">
        <w:t xml:space="preserve">Cuối kỳ, kế toán tiến hành khóa sổ, cộng số phát sinh thuế GTGT phải nộp, </w:t>
      </w:r>
      <w:r w:rsidRPr="00635A1A">
        <w:rPr>
          <w:rFonts w:hint="eastAsia"/>
        </w:rPr>
        <w:t>đã</w:t>
      </w:r>
      <w:r w:rsidRPr="00635A1A">
        <w:t xml:space="preserve"> nộp trong kỳ và tính ra số thuế GTGT còn phải nộp cuối kỳ. Sau khi khóa sổ kế toán, ng</w:t>
      </w:r>
      <w:r w:rsidRPr="00635A1A">
        <w:rPr>
          <w:rFonts w:hint="eastAsia"/>
        </w:rPr>
        <w:t>ư</w:t>
      </w:r>
      <w:r w:rsidRPr="00635A1A">
        <w:t>ời ghi sổ và kế toán tr</w:t>
      </w:r>
      <w:r w:rsidRPr="00635A1A">
        <w:rPr>
          <w:rFonts w:hint="eastAsia"/>
        </w:rPr>
        <w:t>ư</w:t>
      </w:r>
      <w:r w:rsidRPr="00635A1A">
        <w:t>ởng phải ký và ghi họ tên.</w:t>
      </w:r>
    </w:p>
    <w:p w:rsidR="00D60173" w:rsidRPr="0016056E" w:rsidRDefault="00D60173" w:rsidP="00593171">
      <w:pPr>
        <w:ind w:firstLine="567"/>
      </w:pPr>
    </w:p>
    <w:p w:rsidR="00A33741" w:rsidRPr="0016056E" w:rsidRDefault="00635A1A" w:rsidP="00A33741">
      <w:pPr>
        <w:jc w:val="center"/>
        <w:rPr>
          <w:b/>
        </w:rPr>
      </w:pPr>
      <w:r w:rsidRPr="00635A1A">
        <w:rPr>
          <w:b/>
        </w:rPr>
        <w:t xml:space="preserve">SỔ THEO DÕI THUẾ GTGT </w:t>
      </w:r>
      <w:r w:rsidRPr="00635A1A">
        <w:rPr>
          <w:rFonts w:hint="eastAsia"/>
          <w:b/>
        </w:rPr>
        <w:t>ĐƯ</w:t>
      </w:r>
      <w:r w:rsidRPr="00635A1A">
        <w:rPr>
          <w:b/>
        </w:rPr>
        <w:t>ỢC KHẤU TRỪ</w:t>
      </w:r>
    </w:p>
    <w:p w:rsidR="00A33741" w:rsidRPr="0016056E" w:rsidRDefault="00635A1A" w:rsidP="00A33741">
      <w:pPr>
        <w:jc w:val="center"/>
      </w:pPr>
      <w:r w:rsidRPr="00635A1A">
        <w:t>(Mẫu số S</w:t>
      </w:r>
      <w:r w:rsidR="00EF1D66">
        <w:t>09</w:t>
      </w:r>
      <w:r w:rsidRPr="00635A1A">
        <w:t>-DNSN)</w:t>
      </w:r>
    </w:p>
    <w:p w:rsidR="00D60173" w:rsidRPr="0016056E" w:rsidRDefault="00D60173" w:rsidP="00593171">
      <w:pPr>
        <w:ind w:firstLine="567"/>
      </w:pPr>
    </w:p>
    <w:p w:rsidR="00D60173" w:rsidRPr="0016056E" w:rsidRDefault="00635A1A" w:rsidP="00593171">
      <w:pPr>
        <w:ind w:firstLine="567"/>
      </w:pPr>
      <w:r w:rsidRPr="00635A1A">
        <w:t xml:space="preserve">1. Mục </w:t>
      </w:r>
      <w:r w:rsidRPr="00635A1A">
        <w:rPr>
          <w:rFonts w:hint="eastAsia"/>
        </w:rPr>
        <w:t>đí</w:t>
      </w:r>
      <w:r w:rsidRPr="00635A1A">
        <w:t xml:space="preserve">ch: Sổ này </w:t>
      </w:r>
      <w:r w:rsidRPr="00635A1A">
        <w:rPr>
          <w:rFonts w:hint="eastAsia"/>
        </w:rPr>
        <w:t>á</w:t>
      </w:r>
      <w:r w:rsidRPr="00635A1A">
        <w:t>p dụng cho các c</w:t>
      </w:r>
      <w:r w:rsidRPr="00635A1A">
        <w:rPr>
          <w:rFonts w:hint="eastAsia"/>
        </w:rPr>
        <w:t>ơ</w:t>
      </w:r>
      <w:r w:rsidRPr="00635A1A">
        <w:t xml:space="preserve"> sở sản xuất, kinh doanh thuộc </w:t>
      </w:r>
      <w:r w:rsidRPr="00635A1A">
        <w:rPr>
          <w:rFonts w:hint="eastAsia"/>
        </w:rPr>
        <w:t>đ</w:t>
      </w:r>
      <w:r w:rsidRPr="00635A1A">
        <w:t>ối t</w:t>
      </w:r>
      <w:r w:rsidRPr="00635A1A">
        <w:rPr>
          <w:rFonts w:hint="eastAsia"/>
        </w:rPr>
        <w:t>ư</w:t>
      </w:r>
      <w:r w:rsidRPr="00635A1A">
        <w:t>ợng tính thuế theo ph</w:t>
      </w:r>
      <w:r w:rsidRPr="00635A1A">
        <w:rPr>
          <w:rFonts w:hint="eastAsia"/>
        </w:rPr>
        <w:t>ươ</w:t>
      </w:r>
      <w:r w:rsidRPr="00635A1A">
        <w:t xml:space="preserve">ng pháp khấu trừ thuế </w:t>
      </w:r>
      <w:r w:rsidRPr="00635A1A">
        <w:rPr>
          <w:rFonts w:hint="eastAsia"/>
        </w:rPr>
        <w:t>đ</w:t>
      </w:r>
      <w:r w:rsidRPr="00635A1A">
        <w:t xml:space="preserve">ể ghi chép phản ánh số thuế GTGT </w:t>
      </w:r>
      <w:r w:rsidRPr="00635A1A">
        <w:rPr>
          <w:rFonts w:hint="eastAsia"/>
        </w:rPr>
        <w:t>đư</w:t>
      </w:r>
      <w:r w:rsidRPr="00635A1A">
        <w:t xml:space="preserve">ợc khấu trừ, </w:t>
      </w:r>
      <w:r w:rsidRPr="00635A1A">
        <w:rPr>
          <w:rFonts w:hint="eastAsia"/>
        </w:rPr>
        <w:t>đã</w:t>
      </w:r>
      <w:r w:rsidRPr="00635A1A">
        <w:t xml:space="preserve"> khấu trừ, </w:t>
      </w:r>
      <w:r w:rsidRPr="00635A1A">
        <w:rPr>
          <w:rFonts w:hint="eastAsia"/>
        </w:rPr>
        <w:t>đã</w:t>
      </w:r>
      <w:r w:rsidRPr="00635A1A">
        <w:t xml:space="preserve"> </w:t>
      </w:r>
      <w:r w:rsidRPr="00635A1A">
        <w:rPr>
          <w:rFonts w:hint="eastAsia"/>
        </w:rPr>
        <w:t>đư</w:t>
      </w:r>
      <w:r w:rsidRPr="00635A1A">
        <w:t xml:space="preserve">ợc hoàn lại và số thuế GTGT còn </w:t>
      </w:r>
      <w:r w:rsidRPr="00635A1A">
        <w:rPr>
          <w:rFonts w:hint="eastAsia"/>
        </w:rPr>
        <w:t>đư</w:t>
      </w:r>
      <w:r w:rsidRPr="00635A1A">
        <w:t>ợc khấu trừ cuối kỳ báo cáo.</w:t>
      </w:r>
    </w:p>
    <w:p w:rsidR="00D60173" w:rsidRPr="0016056E" w:rsidRDefault="00635A1A" w:rsidP="00593171">
      <w:pPr>
        <w:ind w:firstLine="567"/>
      </w:pPr>
      <w:r w:rsidRPr="00635A1A">
        <w:t>2. C</w:t>
      </w:r>
      <w:r w:rsidRPr="00635A1A">
        <w:rPr>
          <w:rFonts w:hint="eastAsia"/>
        </w:rPr>
        <w:t>ă</w:t>
      </w:r>
      <w:r w:rsidRPr="00635A1A">
        <w:t>n cứ và ph</w:t>
      </w:r>
      <w:r w:rsidRPr="00635A1A">
        <w:rPr>
          <w:rFonts w:hint="eastAsia"/>
        </w:rPr>
        <w:t>ươ</w:t>
      </w:r>
      <w:r w:rsidRPr="00635A1A">
        <w:t>ng pháp ghi sổ</w:t>
      </w:r>
    </w:p>
    <w:p w:rsidR="00D60173" w:rsidRPr="0016056E" w:rsidRDefault="00635A1A" w:rsidP="00593171">
      <w:pPr>
        <w:ind w:firstLine="567"/>
      </w:pPr>
      <w:r w:rsidRPr="00635A1A">
        <w:t xml:space="preserve">Sổ này </w:t>
      </w:r>
      <w:r w:rsidRPr="00635A1A">
        <w:rPr>
          <w:rFonts w:hint="eastAsia"/>
        </w:rPr>
        <w:t>đư</w:t>
      </w:r>
      <w:r w:rsidRPr="00635A1A">
        <w:t xml:space="preserve">ợc mở hàng tháng, </w:t>
      </w:r>
      <w:r w:rsidRPr="00635A1A">
        <w:rPr>
          <w:rFonts w:hint="eastAsia"/>
        </w:rPr>
        <w:t>đư</w:t>
      </w:r>
      <w:r w:rsidRPr="00635A1A">
        <w:t xml:space="preserve">ợc ghi chép theo từng chứng từ về thuế GTGT </w:t>
      </w:r>
      <w:r w:rsidRPr="00635A1A">
        <w:rPr>
          <w:rFonts w:hint="eastAsia"/>
        </w:rPr>
        <w:t>đư</w:t>
      </w:r>
      <w:r w:rsidRPr="00635A1A">
        <w:t xml:space="preserve">ợc khấu trừ, thuế GTGT </w:t>
      </w:r>
      <w:r w:rsidRPr="00635A1A">
        <w:rPr>
          <w:rFonts w:hint="eastAsia"/>
        </w:rPr>
        <w:t>đ</w:t>
      </w:r>
      <w:r w:rsidRPr="00635A1A">
        <w:t>ầu ra trong kỳ báo cáo.</w:t>
      </w:r>
    </w:p>
    <w:p w:rsidR="00D60173" w:rsidRPr="0016056E" w:rsidRDefault="00635A1A" w:rsidP="00593171">
      <w:pPr>
        <w:ind w:firstLine="567"/>
      </w:pPr>
      <w:r w:rsidRPr="00635A1A">
        <w:t>- Cột A, B: Ghi số hiệu ngày, tháng của chứng từ.</w:t>
      </w:r>
    </w:p>
    <w:p w:rsidR="00D60173" w:rsidRPr="0016056E" w:rsidRDefault="00635A1A" w:rsidP="00593171">
      <w:pPr>
        <w:ind w:firstLine="567"/>
      </w:pPr>
      <w:r w:rsidRPr="00635A1A">
        <w:t>- Cột C: Ghi diễn giải nội dung nghiệp vụ kinh tế phát sinh theo từng chứng từ.</w:t>
      </w:r>
    </w:p>
    <w:p w:rsidR="00D60173" w:rsidRPr="0016056E" w:rsidRDefault="00635A1A" w:rsidP="00593171">
      <w:pPr>
        <w:ind w:firstLine="567"/>
      </w:pPr>
      <w:r w:rsidRPr="00635A1A">
        <w:t xml:space="preserve">- Cột 1: Ghi số tiền thuế GTGT </w:t>
      </w:r>
      <w:r w:rsidRPr="00635A1A">
        <w:rPr>
          <w:rFonts w:hint="eastAsia"/>
        </w:rPr>
        <w:t>đ</w:t>
      </w:r>
      <w:r w:rsidRPr="00635A1A">
        <w:t xml:space="preserve">ầu vào </w:t>
      </w:r>
      <w:r w:rsidRPr="00635A1A">
        <w:rPr>
          <w:rFonts w:hint="eastAsia"/>
        </w:rPr>
        <w:t>đư</w:t>
      </w:r>
      <w:r w:rsidRPr="00635A1A">
        <w:t xml:space="preserve">ợc khấu trừ </w:t>
      </w:r>
      <w:r w:rsidRPr="00635A1A">
        <w:rPr>
          <w:rFonts w:hint="eastAsia"/>
        </w:rPr>
        <w:t>đ</w:t>
      </w:r>
      <w:r w:rsidRPr="00635A1A">
        <w:t xml:space="preserve">ầu kỳ, số thuế GTGT </w:t>
      </w:r>
      <w:r w:rsidRPr="00635A1A">
        <w:rPr>
          <w:rFonts w:hint="eastAsia"/>
        </w:rPr>
        <w:t>đư</w:t>
      </w:r>
      <w:r w:rsidRPr="00635A1A">
        <w:t xml:space="preserve">ợc khấu trừ phát sinh trong kỳ và số thuế GTGT còn </w:t>
      </w:r>
      <w:r w:rsidRPr="00635A1A">
        <w:rPr>
          <w:rFonts w:hint="eastAsia"/>
        </w:rPr>
        <w:t>đư</w:t>
      </w:r>
      <w:r w:rsidRPr="00635A1A">
        <w:t>ợc khấu trừ cuối kỳ báo cáo.</w:t>
      </w:r>
    </w:p>
    <w:p w:rsidR="00261D9C" w:rsidRPr="0016056E" w:rsidRDefault="00635A1A" w:rsidP="00593171">
      <w:pPr>
        <w:ind w:firstLine="567"/>
      </w:pPr>
      <w:r w:rsidRPr="00635A1A">
        <w:t xml:space="preserve">- Cột 2: Ghi số tiền thuế GTGT </w:t>
      </w:r>
      <w:r w:rsidRPr="00635A1A">
        <w:rPr>
          <w:rFonts w:hint="eastAsia"/>
        </w:rPr>
        <w:t>đ</w:t>
      </w:r>
      <w:r w:rsidRPr="00635A1A">
        <w:t xml:space="preserve">ầu vào </w:t>
      </w:r>
      <w:r w:rsidRPr="00635A1A">
        <w:rPr>
          <w:rFonts w:hint="eastAsia"/>
        </w:rPr>
        <w:t>đã</w:t>
      </w:r>
      <w:r w:rsidRPr="00635A1A">
        <w:t xml:space="preserve"> </w:t>
      </w:r>
      <w:r w:rsidRPr="00635A1A">
        <w:rPr>
          <w:rFonts w:hint="eastAsia"/>
        </w:rPr>
        <w:t>đư</w:t>
      </w:r>
      <w:r w:rsidRPr="00635A1A">
        <w:t>ợc hoàn lại trong kỳ.</w:t>
      </w:r>
    </w:p>
    <w:p w:rsidR="00D60173" w:rsidRPr="0016056E" w:rsidRDefault="00635A1A" w:rsidP="00593171">
      <w:pPr>
        <w:ind w:firstLine="567"/>
      </w:pPr>
      <w:r w:rsidRPr="00635A1A">
        <w:t xml:space="preserve">-  Cột 3: Ghi số tiền thuế GTGT </w:t>
      </w:r>
      <w:r w:rsidRPr="00635A1A">
        <w:rPr>
          <w:rFonts w:hint="eastAsia"/>
        </w:rPr>
        <w:t>đ</w:t>
      </w:r>
      <w:r w:rsidRPr="00635A1A">
        <w:t xml:space="preserve">ầu vào </w:t>
      </w:r>
      <w:r w:rsidRPr="00635A1A">
        <w:rPr>
          <w:rFonts w:hint="eastAsia"/>
        </w:rPr>
        <w:t>đã</w:t>
      </w:r>
      <w:r w:rsidRPr="00635A1A">
        <w:t xml:space="preserve"> khấu trừ với số thuế GTGT </w:t>
      </w:r>
      <w:r w:rsidRPr="00635A1A">
        <w:rPr>
          <w:rFonts w:hint="eastAsia"/>
        </w:rPr>
        <w:t>đ</w:t>
      </w:r>
      <w:r w:rsidRPr="00635A1A">
        <w:t>ầu ra phát sinh trong kỳ.</w:t>
      </w:r>
    </w:p>
    <w:p w:rsidR="00D60173" w:rsidRPr="0016056E" w:rsidRDefault="00635A1A" w:rsidP="00593171">
      <w:pPr>
        <w:ind w:firstLine="567"/>
      </w:pPr>
      <w:r w:rsidRPr="00635A1A">
        <w:t xml:space="preserve">Cuối kỳ, kế toán tiến hành khóa sổ, cộng số phát sinh thuế GTGT </w:t>
      </w:r>
      <w:r w:rsidRPr="00635A1A">
        <w:rPr>
          <w:rFonts w:hint="eastAsia"/>
        </w:rPr>
        <w:t>đư</w:t>
      </w:r>
      <w:r w:rsidRPr="00635A1A">
        <w:t xml:space="preserve">ợc khấu trừ, </w:t>
      </w:r>
      <w:r w:rsidRPr="00635A1A">
        <w:rPr>
          <w:rFonts w:hint="eastAsia"/>
        </w:rPr>
        <w:t>đã</w:t>
      </w:r>
      <w:r w:rsidRPr="00635A1A">
        <w:t xml:space="preserve"> khấu trừ và tính ra số thuế GTGT còn </w:t>
      </w:r>
      <w:r w:rsidRPr="00635A1A">
        <w:rPr>
          <w:rFonts w:hint="eastAsia"/>
        </w:rPr>
        <w:t>đư</w:t>
      </w:r>
      <w:r w:rsidRPr="00635A1A">
        <w:t>ợc khấu trừ hoặc phải nộp cuối kỳ báo cáo. Sau khi khoá sổ kế toán, ng</w:t>
      </w:r>
      <w:r w:rsidRPr="00635A1A">
        <w:rPr>
          <w:rFonts w:hint="eastAsia"/>
        </w:rPr>
        <w:t>ư</w:t>
      </w:r>
      <w:r w:rsidRPr="00635A1A">
        <w:t>ời ghi sổ và kế toán tr</w:t>
      </w:r>
      <w:r w:rsidRPr="00635A1A">
        <w:rPr>
          <w:rFonts w:hint="eastAsia"/>
        </w:rPr>
        <w:t>ư</w:t>
      </w:r>
      <w:r w:rsidRPr="00635A1A">
        <w:t>ởng phải ký và ghi rõ họ tên.</w:t>
      </w:r>
    </w:p>
    <w:p w:rsidR="00D60173" w:rsidRPr="0016056E" w:rsidRDefault="00D60173" w:rsidP="00AE26B1">
      <w:pPr>
        <w:widowControl/>
        <w:spacing w:after="0"/>
        <w:jc w:val="center"/>
        <w:rPr>
          <w:b/>
          <w:sz w:val="25"/>
        </w:rPr>
      </w:pPr>
    </w:p>
    <w:p w:rsidR="00D51E1E" w:rsidRPr="0016056E" w:rsidRDefault="00635A1A" w:rsidP="00D51E1E">
      <w:pPr>
        <w:jc w:val="center"/>
        <w:rPr>
          <w:b/>
        </w:rPr>
      </w:pPr>
      <w:r w:rsidRPr="00635A1A">
        <w:rPr>
          <w:b/>
        </w:rPr>
        <w:t>SỔ THEO DÕI THUẾ GTGT PHẢI NỘP</w:t>
      </w:r>
    </w:p>
    <w:p w:rsidR="00D51E1E" w:rsidRPr="0016056E" w:rsidRDefault="00635A1A" w:rsidP="00D51E1E">
      <w:pPr>
        <w:jc w:val="center"/>
      </w:pPr>
      <w:r w:rsidRPr="00635A1A">
        <w:t>(Mẫu số S1</w:t>
      </w:r>
      <w:r w:rsidR="00EF1D66">
        <w:t>0</w:t>
      </w:r>
      <w:r w:rsidRPr="00635A1A">
        <w:t>-DNSN)</w:t>
      </w:r>
    </w:p>
    <w:p w:rsidR="00D51E1E" w:rsidRPr="0016056E" w:rsidRDefault="00D51E1E" w:rsidP="00D51E1E">
      <w:pPr>
        <w:ind w:firstLine="567"/>
      </w:pPr>
    </w:p>
    <w:p w:rsidR="00D51E1E" w:rsidRPr="0016056E" w:rsidRDefault="00635A1A" w:rsidP="00D51E1E">
      <w:pPr>
        <w:ind w:firstLine="567"/>
      </w:pPr>
      <w:r w:rsidRPr="00635A1A">
        <w:t xml:space="preserve">1. Mục </w:t>
      </w:r>
      <w:r w:rsidRPr="00635A1A">
        <w:rPr>
          <w:rFonts w:hint="eastAsia"/>
        </w:rPr>
        <w:t>đí</w:t>
      </w:r>
      <w:r w:rsidRPr="00635A1A">
        <w:t xml:space="preserve">ch: Sổ này chỉ </w:t>
      </w:r>
      <w:r w:rsidRPr="00635A1A">
        <w:rPr>
          <w:rFonts w:hint="eastAsia"/>
        </w:rPr>
        <w:t>á</w:t>
      </w:r>
      <w:r w:rsidRPr="00635A1A">
        <w:t>p dụng cho các c</w:t>
      </w:r>
      <w:r w:rsidRPr="00635A1A">
        <w:rPr>
          <w:rFonts w:hint="eastAsia"/>
        </w:rPr>
        <w:t>ơ</w:t>
      </w:r>
      <w:r w:rsidRPr="00635A1A">
        <w:t xml:space="preserve"> sở sản xuất, kinh doanh nộp thuế GTGT theo ph</w:t>
      </w:r>
      <w:r w:rsidRPr="00635A1A">
        <w:rPr>
          <w:rFonts w:hint="eastAsia"/>
        </w:rPr>
        <w:t>ươ</w:t>
      </w:r>
      <w:r w:rsidRPr="00635A1A">
        <w:t xml:space="preserve">ng pháp khấu trừ thuế </w:t>
      </w:r>
      <w:r w:rsidRPr="00635A1A">
        <w:rPr>
          <w:rFonts w:hint="eastAsia"/>
        </w:rPr>
        <w:t>đ</w:t>
      </w:r>
      <w:r w:rsidRPr="00635A1A">
        <w:t>ể phản ánh số thuế GTGT phải nộp.</w:t>
      </w:r>
    </w:p>
    <w:p w:rsidR="00D51E1E" w:rsidRPr="0016056E" w:rsidRDefault="00635A1A" w:rsidP="00D51E1E">
      <w:pPr>
        <w:ind w:firstLine="567"/>
      </w:pPr>
      <w:r w:rsidRPr="00635A1A">
        <w:t>2. C</w:t>
      </w:r>
      <w:r w:rsidRPr="00635A1A">
        <w:rPr>
          <w:rFonts w:hint="eastAsia"/>
        </w:rPr>
        <w:t>ă</w:t>
      </w:r>
      <w:r w:rsidRPr="00635A1A">
        <w:t>n cứ và ph</w:t>
      </w:r>
      <w:r w:rsidRPr="00635A1A">
        <w:rPr>
          <w:rFonts w:hint="eastAsia"/>
        </w:rPr>
        <w:t>ươ</w:t>
      </w:r>
      <w:r w:rsidRPr="00635A1A">
        <w:t>ng pháp ghi sổ</w:t>
      </w:r>
    </w:p>
    <w:p w:rsidR="00D51E1E" w:rsidRPr="0016056E" w:rsidRDefault="00635A1A" w:rsidP="00D51E1E">
      <w:pPr>
        <w:ind w:firstLine="567"/>
      </w:pPr>
      <w:r w:rsidRPr="00635A1A">
        <w:t xml:space="preserve">Sổ này </w:t>
      </w:r>
      <w:r w:rsidRPr="00635A1A">
        <w:rPr>
          <w:rFonts w:hint="eastAsia"/>
        </w:rPr>
        <w:t>đư</w:t>
      </w:r>
      <w:r w:rsidRPr="00635A1A">
        <w:t xml:space="preserve">ợc mở hàng tháng, </w:t>
      </w:r>
      <w:r w:rsidRPr="00635A1A">
        <w:rPr>
          <w:rFonts w:hint="eastAsia"/>
        </w:rPr>
        <w:t>đư</w:t>
      </w:r>
      <w:r w:rsidRPr="00635A1A">
        <w:t xml:space="preserve">ợc ghi chép theo từng chứng từ liên quan </w:t>
      </w:r>
      <w:r w:rsidRPr="00635A1A">
        <w:rPr>
          <w:rFonts w:hint="eastAsia"/>
        </w:rPr>
        <w:t>đ</w:t>
      </w:r>
      <w:r w:rsidRPr="00635A1A">
        <w:t xml:space="preserve">ến Hóa </w:t>
      </w:r>
      <w:r w:rsidRPr="00635A1A">
        <w:rPr>
          <w:rFonts w:hint="eastAsia"/>
        </w:rPr>
        <w:t>đơ</w:t>
      </w:r>
      <w:r w:rsidRPr="00635A1A">
        <w:t xml:space="preserve">n GTGT </w:t>
      </w:r>
      <w:r w:rsidRPr="00635A1A">
        <w:rPr>
          <w:rFonts w:hint="eastAsia"/>
        </w:rPr>
        <w:t>đ</w:t>
      </w:r>
      <w:r w:rsidRPr="00635A1A">
        <w:t xml:space="preserve">ầu ra (Mỗi hóa </w:t>
      </w:r>
      <w:r w:rsidRPr="00635A1A">
        <w:rPr>
          <w:rFonts w:hint="eastAsia"/>
        </w:rPr>
        <w:t>đơ</w:t>
      </w:r>
      <w:r w:rsidRPr="00635A1A">
        <w:t xml:space="preserve">n ghi 01 dòng). </w:t>
      </w:r>
    </w:p>
    <w:p w:rsidR="00D51E1E" w:rsidRPr="0016056E" w:rsidRDefault="00635A1A" w:rsidP="00D51E1E">
      <w:pPr>
        <w:ind w:firstLine="567"/>
      </w:pPr>
      <w:r w:rsidRPr="00635A1A">
        <w:t xml:space="preserve">- Cột A, B: Ghi số hiệu, ngày tháng của chứng từ (Hoá </w:t>
      </w:r>
      <w:r w:rsidRPr="00635A1A">
        <w:rPr>
          <w:rFonts w:hint="eastAsia"/>
        </w:rPr>
        <w:t>đơ</w:t>
      </w:r>
      <w:r w:rsidRPr="00635A1A">
        <w:t>n GTGT, chứng từ nộp thuế GTGT).</w:t>
      </w:r>
    </w:p>
    <w:p w:rsidR="00D51E1E" w:rsidRPr="0016056E" w:rsidRDefault="00635A1A" w:rsidP="00D51E1E">
      <w:pPr>
        <w:ind w:firstLine="567"/>
      </w:pPr>
      <w:r w:rsidRPr="00635A1A">
        <w:t>- Cột C: Ghi diễn giải nội dung nghiệp vụ kinh tế phát sinh.</w:t>
      </w:r>
    </w:p>
    <w:p w:rsidR="00D51E1E" w:rsidRPr="0016056E" w:rsidRDefault="00635A1A" w:rsidP="00D51E1E">
      <w:pPr>
        <w:ind w:firstLine="567"/>
      </w:pPr>
      <w:r w:rsidRPr="00635A1A">
        <w:t xml:space="preserve">- Cột 1: Ghi số tiền thuế GTGT </w:t>
      </w:r>
      <w:r w:rsidRPr="00635A1A">
        <w:rPr>
          <w:rFonts w:hint="eastAsia"/>
        </w:rPr>
        <w:t>đ</w:t>
      </w:r>
      <w:r w:rsidRPr="00635A1A">
        <w:t>ầu ra d</w:t>
      </w:r>
      <w:r w:rsidRPr="00635A1A">
        <w:rPr>
          <w:rFonts w:hint="eastAsia"/>
        </w:rPr>
        <w:t>ư</w:t>
      </w:r>
      <w:r w:rsidRPr="00635A1A">
        <w:t xml:space="preserve"> </w:t>
      </w:r>
      <w:r w:rsidRPr="00635A1A">
        <w:rPr>
          <w:rFonts w:hint="eastAsia"/>
        </w:rPr>
        <w:t>đ</w:t>
      </w:r>
      <w:r w:rsidRPr="00635A1A">
        <w:t>ầu kỳ, phát sinh trong kỳ và còn phải nộp cuối kỳ.</w:t>
      </w:r>
    </w:p>
    <w:p w:rsidR="004C5985" w:rsidRPr="0016056E" w:rsidRDefault="00635A1A" w:rsidP="00D51E1E">
      <w:pPr>
        <w:ind w:firstLine="567"/>
      </w:pPr>
      <w:r w:rsidRPr="00635A1A">
        <w:t xml:space="preserve">- Cột 2: Ghi số thuế GTGT </w:t>
      </w:r>
      <w:r w:rsidRPr="00635A1A">
        <w:rPr>
          <w:rFonts w:hint="eastAsia"/>
        </w:rPr>
        <w:t>đã</w:t>
      </w:r>
      <w:r w:rsidRPr="00635A1A">
        <w:t xml:space="preserve"> nộp hoặc </w:t>
      </w:r>
      <w:r w:rsidRPr="00635A1A">
        <w:rPr>
          <w:rFonts w:hint="eastAsia"/>
        </w:rPr>
        <w:t>đư</w:t>
      </w:r>
      <w:r w:rsidRPr="00635A1A">
        <w:t>ợc miễn giảm phát sinh trong kỳ.</w:t>
      </w:r>
    </w:p>
    <w:p w:rsidR="00D51E1E" w:rsidRPr="0016056E" w:rsidRDefault="00635A1A" w:rsidP="00D51E1E">
      <w:pPr>
        <w:ind w:firstLine="567"/>
      </w:pPr>
      <w:r w:rsidRPr="00635A1A">
        <w:t xml:space="preserve">- Cột 3: Ghi số tiền thuế GTGT </w:t>
      </w:r>
      <w:r w:rsidRPr="00635A1A">
        <w:rPr>
          <w:rFonts w:hint="eastAsia"/>
        </w:rPr>
        <w:t>đ</w:t>
      </w:r>
      <w:r w:rsidRPr="00635A1A">
        <w:t xml:space="preserve">ầu ra bù trừ với số thuế GTGT </w:t>
      </w:r>
      <w:r w:rsidRPr="00635A1A">
        <w:rPr>
          <w:rFonts w:hint="eastAsia"/>
        </w:rPr>
        <w:t>đ</w:t>
      </w:r>
      <w:r w:rsidRPr="00635A1A">
        <w:t>ầu vào phát sinh trong kỳ.</w:t>
      </w:r>
    </w:p>
    <w:p w:rsidR="00D51E1E" w:rsidRPr="0016056E" w:rsidRDefault="00635A1A" w:rsidP="00D51E1E">
      <w:pPr>
        <w:ind w:firstLine="567"/>
      </w:pPr>
      <w:r w:rsidRPr="00635A1A">
        <w:t xml:space="preserve">Cuối kỳ, kế toán tiến hành khóa sổ, cộng số phát sinh thuế GTGT phải nộp, </w:t>
      </w:r>
      <w:r w:rsidRPr="00635A1A">
        <w:rPr>
          <w:rFonts w:hint="eastAsia"/>
        </w:rPr>
        <w:t>đã</w:t>
      </w:r>
      <w:r w:rsidRPr="00635A1A">
        <w:t xml:space="preserve"> nộp hoặc </w:t>
      </w:r>
      <w:r w:rsidRPr="00635A1A">
        <w:rPr>
          <w:rFonts w:hint="eastAsia"/>
        </w:rPr>
        <w:t>đư</w:t>
      </w:r>
      <w:r w:rsidRPr="00635A1A">
        <w:t>ợc miễn giảm trong kỳ và tính ra số thuế GTGT còn phải nộp cuối kỳ. Sau khi khóa sổ kế toán, ng</w:t>
      </w:r>
      <w:r w:rsidRPr="00635A1A">
        <w:rPr>
          <w:rFonts w:hint="eastAsia"/>
        </w:rPr>
        <w:t>ư</w:t>
      </w:r>
      <w:r w:rsidRPr="00635A1A">
        <w:t>ời ghi sổ và kế toán tr</w:t>
      </w:r>
      <w:r w:rsidRPr="00635A1A">
        <w:rPr>
          <w:rFonts w:hint="eastAsia"/>
        </w:rPr>
        <w:t>ư</w:t>
      </w:r>
      <w:r w:rsidRPr="00635A1A">
        <w:t>ởng phải ký và ghi họ tên.</w:t>
      </w:r>
    </w:p>
    <w:p w:rsidR="00AE26B1" w:rsidRPr="0016056E" w:rsidRDefault="00AE26B1">
      <w:pPr>
        <w:widowControl/>
        <w:spacing w:after="200" w:line="276" w:lineRule="auto"/>
        <w:jc w:val="left"/>
        <w:rPr>
          <w:b/>
        </w:rPr>
      </w:pPr>
    </w:p>
    <w:p w:rsidR="00AE26B1" w:rsidRPr="0016056E" w:rsidRDefault="00635A1A">
      <w:pPr>
        <w:widowControl/>
        <w:spacing w:after="200" w:line="276" w:lineRule="auto"/>
        <w:jc w:val="left"/>
        <w:rPr>
          <w:b/>
        </w:rPr>
      </w:pPr>
      <w:r w:rsidRPr="00635A1A">
        <w:rPr>
          <w:b/>
        </w:rPr>
        <w:br w:type="page"/>
      </w:r>
    </w:p>
    <w:p w:rsidR="00457D56" w:rsidRPr="0016056E" w:rsidRDefault="00635A1A">
      <w:pPr>
        <w:widowControl/>
        <w:spacing w:after="0"/>
        <w:jc w:val="center"/>
        <w:rPr>
          <w:b/>
        </w:rPr>
      </w:pPr>
      <w:r w:rsidRPr="00635A1A">
        <w:rPr>
          <w:b/>
        </w:rPr>
        <w:t>PHỤ LỤC 3</w:t>
      </w:r>
    </w:p>
    <w:p w:rsidR="00457D56" w:rsidRPr="0016056E" w:rsidRDefault="00635A1A">
      <w:pPr>
        <w:widowControl/>
        <w:spacing w:after="0"/>
        <w:jc w:val="center"/>
        <w:rPr>
          <w:b/>
          <w:sz w:val="25"/>
        </w:rPr>
      </w:pPr>
      <w:r w:rsidRPr="00635A1A">
        <w:rPr>
          <w:b/>
          <w:sz w:val="25"/>
        </w:rPr>
        <w:t>BIỂU MẪU BÁO CÁO TÀI CHÍNH N</w:t>
      </w:r>
      <w:r w:rsidRPr="00635A1A">
        <w:rPr>
          <w:rFonts w:hint="eastAsia"/>
          <w:b/>
          <w:sz w:val="25"/>
        </w:rPr>
        <w:t>Ă</w:t>
      </w:r>
      <w:r w:rsidRPr="00635A1A">
        <w:rPr>
          <w:b/>
          <w:sz w:val="25"/>
        </w:rPr>
        <w:t>M</w:t>
      </w:r>
    </w:p>
    <w:p w:rsidR="000F6F79" w:rsidRPr="0016056E" w:rsidRDefault="00635A1A" w:rsidP="000F6F79">
      <w:pPr>
        <w:spacing w:before="75" w:after="75"/>
        <w:rPr>
          <w:b/>
        </w:rPr>
      </w:pPr>
      <w:r w:rsidRPr="00635A1A">
        <w:rPr>
          <w:b/>
        </w:rPr>
        <w:t>1. Báo cáo tình hình tài chính (Mẫu số B01 - DNSN)</w:t>
      </w:r>
    </w:p>
    <w:tbl>
      <w:tblPr>
        <w:tblW w:w="9214" w:type="dxa"/>
        <w:tblInd w:w="108" w:type="dxa"/>
        <w:tblLook w:val="01E0"/>
      </w:tblPr>
      <w:tblGrid>
        <w:gridCol w:w="4111"/>
        <w:gridCol w:w="5103"/>
      </w:tblGrid>
      <w:tr w:rsidR="000F6F79" w:rsidRPr="0016056E" w:rsidTr="000F6F79">
        <w:tc>
          <w:tcPr>
            <w:tcW w:w="4111" w:type="dxa"/>
          </w:tcPr>
          <w:p w:rsidR="000F6F79" w:rsidRPr="0016056E" w:rsidRDefault="00635A1A" w:rsidP="000F6F79">
            <w:pPr>
              <w:rPr>
                <w:b/>
                <w:bCs/>
              </w:rPr>
            </w:pPr>
            <w:r w:rsidRPr="00635A1A">
              <w:rPr>
                <w:rFonts w:hint="eastAsia"/>
                <w:b/>
                <w:bCs/>
              </w:rPr>
              <w:t>Đơ</w:t>
            </w:r>
            <w:r w:rsidRPr="00635A1A">
              <w:rPr>
                <w:b/>
                <w:bCs/>
              </w:rPr>
              <w:t>n vị báo cáo:………………....</w:t>
            </w:r>
          </w:p>
        </w:tc>
        <w:tc>
          <w:tcPr>
            <w:tcW w:w="5103" w:type="dxa"/>
          </w:tcPr>
          <w:p w:rsidR="000F6F79" w:rsidRPr="0016056E" w:rsidRDefault="00635A1A" w:rsidP="000F6F79">
            <w:pPr>
              <w:jc w:val="center"/>
              <w:rPr>
                <w:b/>
                <w:sz w:val="24"/>
              </w:rPr>
            </w:pPr>
            <w:r w:rsidRPr="00635A1A">
              <w:rPr>
                <w:b/>
                <w:sz w:val="24"/>
              </w:rPr>
              <w:t>Mẫu số B01 - DNSN</w:t>
            </w:r>
          </w:p>
        </w:tc>
      </w:tr>
      <w:tr w:rsidR="000F6F79" w:rsidRPr="0016056E" w:rsidTr="000F6F79">
        <w:tc>
          <w:tcPr>
            <w:tcW w:w="4111" w:type="dxa"/>
          </w:tcPr>
          <w:p w:rsidR="000F6F79" w:rsidRPr="0016056E" w:rsidRDefault="00635A1A" w:rsidP="000F6F79">
            <w:pPr>
              <w:rPr>
                <w:b/>
                <w:bCs/>
              </w:rPr>
            </w:pPr>
            <w:r w:rsidRPr="00635A1A">
              <w:rPr>
                <w:rFonts w:hint="eastAsia"/>
                <w:b/>
                <w:bCs/>
              </w:rPr>
              <w:t>Đ</w:t>
            </w:r>
            <w:r w:rsidRPr="00635A1A">
              <w:rPr>
                <w:b/>
                <w:bCs/>
              </w:rPr>
              <w:t>ịa chỉ:………………………….</w:t>
            </w:r>
          </w:p>
        </w:tc>
        <w:tc>
          <w:tcPr>
            <w:tcW w:w="5103" w:type="dxa"/>
          </w:tcPr>
          <w:p w:rsidR="000F6F79" w:rsidRPr="0016056E" w:rsidRDefault="00635A1A" w:rsidP="009C7ECC">
            <w:pPr>
              <w:jc w:val="center"/>
              <w:rPr>
                <w:sz w:val="24"/>
              </w:rPr>
            </w:pPr>
            <w:r w:rsidRPr="00635A1A">
              <w:rPr>
                <w:sz w:val="24"/>
              </w:rPr>
              <w:t>(Ban hành theo Thông t</w:t>
            </w:r>
            <w:r w:rsidRPr="00635A1A">
              <w:rPr>
                <w:rFonts w:hint="eastAsia"/>
                <w:sz w:val="24"/>
              </w:rPr>
              <w:t>ư</w:t>
            </w:r>
            <w:r w:rsidRPr="00635A1A">
              <w:rPr>
                <w:sz w:val="24"/>
              </w:rPr>
              <w:t xml:space="preserve"> số ....../TT-BTC ngày .......... của Bộ Tài chính)</w:t>
            </w:r>
          </w:p>
        </w:tc>
      </w:tr>
    </w:tbl>
    <w:p w:rsidR="000F6F79" w:rsidRPr="0016056E" w:rsidRDefault="00635A1A" w:rsidP="000F6F79">
      <w:pPr>
        <w:spacing w:before="75" w:after="75" w:line="0" w:lineRule="atLeast"/>
        <w:jc w:val="center"/>
        <w:rPr>
          <w:b/>
        </w:rPr>
      </w:pPr>
      <w:r w:rsidRPr="00635A1A">
        <w:rPr>
          <w:b/>
        </w:rPr>
        <w:t>BÁO CÁO TÌNH HÌNH TÀI CHÍNH</w:t>
      </w:r>
    </w:p>
    <w:p w:rsidR="000F6F79" w:rsidRPr="0016056E" w:rsidRDefault="00635A1A" w:rsidP="000F6F79">
      <w:pPr>
        <w:spacing w:before="75" w:after="75" w:line="0" w:lineRule="atLeast"/>
        <w:jc w:val="center"/>
        <w:rPr>
          <w:i/>
        </w:rPr>
      </w:pPr>
      <w:r w:rsidRPr="00635A1A">
        <w:rPr>
          <w:i/>
        </w:rPr>
        <w:t>Tại ngày ... tháng ... n</w:t>
      </w:r>
      <w:r w:rsidRPr="00635A1A">
        <w:rPr>
          <w:rFonts w:hint="eastAsia"/>
          <w:i/>
        </w:rPr>
        <w:t>ă</w:t>
      </w:r>
      <w:r w:rsidRPr="00635A1A">
        <w:rPr>
          <w:i/>
        </w:rPr>
        <w:t>m ...</w:t>
      </w:r>
    </w:p>
    <w:p w:rsidR="000F6F79" w:rsidRPr="0016056E" w:rsidRDefault="00635A1A" w:rsidP="000F6F79">
      <w:pPr>
        <w:spacing w:before="75" w:after="75" w:line="0" w:lineRule="atLeast"/>
        <w:ind w:left="6480"/>
        <w:jc w:val="right"/>
        <w:rPr>
          <w:i/>
        </w:rPr>
      </w:pPr>
      <w:r w:rsidRPr="00635A1A">
        <w:rPr>
          <w:i/>
        </w:rPr>
        <w:t xml:space="preserve"> </w:t>
      </w:r>
      <w:r w:rsidRPr="00635A1A">
        <w:rPr>
          <w:rFonts w:hint="eastAsia"/>
          <w:i/>
        </w:rPr>
        <w:t>Đơ</w:t>
      </w:r>
      <w:r w:rsidRPr="00635A1A">
        <w:rPr>
          <w:i/>
        </w:rPr>
        <w:t>n vị tính:.............</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29"/>
        <w:gridCol w:w="818"/>
        <w:gridCol w:w="1199"/>
        <w:gridCol w:w="818"/>
        <w:gridCol w:w="850"/>
      </w:tblGrid>
      <w:tr w:rsidR="000F6F79" w:rsidRPr="0016056E" w:rsidTr="00E93600">
        <w:trPr>
          <w:trHeight w:val="977"/>
          <w:tblHeader/>
        </w:trPr>
        <w:tc>
          <w:tcPr>
            <w:tcW w:w="5529" w:type="dxa"/>
            <w:tcBorders>
              <w:top w:val="single" w:sz="8" w:space="0" w:color="auto"/>
              <w:left w:val="single" w:sz="12" w:space="0" w:color="auto"/>
            </w:tcBorders>
            <w:vAlign w:val="center"/>
          </w:tcPr>
          <w:p w:rsidR="000F6F79" w:rsidRPr="0016056E" w:rsidRDefault="00635A1A" w:rsidP="000F6F79">
            <w:pPr>
              <w:spacing w:before="60" w:after="75"/>
              <w:jc w:val="center"/>
              <w:rPr>
                <w:b/>
              </w:rPr>
            </w:pPr>
            <w:r w:rsidRPr="00635A1A">
              <w:rPr>
                <w:b/>
              </w:rPr>
              <w:t>CHỈ TIÊU</w:t>
            </w:r>
          </w:p>
        </w:tc>
        <w:tc>
          <w:tcPr>
            <w:tcW w:w="818" w:type="dxa"/>
            <w:tcBorders>
              <w:top w:val="single" w:sz="8" w:space="0" w:color="auto"/>
            </w:tcBorders>
            <w:vAlign w:val="center"/>
          </w:tcPr>
          <w:p w:rsidR="000F6F79" w:rsidRPr="0016056E" w:rsidRDefault="00635A1A" w:rsidP="000F6F79">
            <w:pPr>
              <w:spacing w:before="60" w:after="75"/>
              <w:jc w:val="center"/>
              <w:rPr>
                <w:b/>
              </w:rPr>
            </w:pPr>
            <w:r w:rsidRPr="00635A1A">
              <w:rPr>
                <w:b/>
              </w:rPr>
              <w:t>Mã</w:t>
            </w:r>
          </w:p>
          <w:p w:rsidR="000F6F79" w:rsidRPr="0016056E" w:rsidRDefault="00635A1A" w:rsidP="000F6F79">
            <w:pPr>
              <w:spacing w:before="60" w:after="75"/>
              <w:jc w:val="center"/>
              <w:rPr>
                <w:b/>
              </w:rPr>
            </w:pPr>
            <w:r w:rsidRPr="00635A1A">
              <w:rPr>
                <w:b/>
              </w:rPr>
              <w:t>số</w:t>
            </w:r>
          </w:p>
        </w:tc>
        <w:tc>
          <w:tcPr>
            <w:tcW w:w="1199" w:type="dxa"/>
            <w:tcBorders>
              <w:top w:val="single" w:sz="8" w:space="0" w:color="auto"/>
            </w:tcBorders>
            <w:vAlign w:val="center"/>
          </w:tcPr>
          <w:p w:rsidR="000F6F79" w:rsidRPr="0016056E" w:rsidRDefault="00635A1A" w:rsidP="000F6F79">
            <w:pPr>
              <w:spacing w:before="60" w:after="75"/>
              <w:jc w:val="center"/>
              <w:rPr>
                <w:b/>
              </w:rPr>
            </w:pPr>
            <w:r w:rsidRPr="00635A1A">
              <w:rPr>
                <w:b/>
              </w:rPr>
              <w:t>Thuyết minh</w:t>
            </w:r>
          </w:p>
        </w:tc>
        <w:tc>
          <w:tcPr>
            <w:tcW w:w="818" w:type="dxa"/>
            <w:tcBorders>
              <w:top w:val="single" w:sz="8" w:space="0" w:color="auto"/>
            </w:tcBorders>
            <w:vAlign w:val="center"/>
          </w:tcPr>
          <w:p w:rsidR="000F6F79" w:rsidRPr="0016056E" w:rsidRDefault="00635A1A" w:rsidP="000F6F79">
            <w:pPr>
              <w:spacing w:before="60" w:after="75"/>
              <w:jc w:val="center"/>
              <w:rPr>
                <w:b/>
              </w:rPr>
            </w:pPr>
            <w:r w:rsidRPr="00635A1A">
              <w:rPr>
                <w:b/>
              </w:rPr>
              <w:t>Số cuối n</w:t>
            </w:r>
            <w:r w:rsidRPr="00635A1A">
              <w:rPr>
                <w:rFonts w:hint="eastAsia"/>
                <w:b/>
              </w:rPr>
              <w:t>ă</w:t>
            </w:r>
            <w:r w:rsidRPr="00635A1A">
              <w:rPr>
                <w:b/>
              </w:rPr>
              <w:t>m</w:t>
            </w:r>
          </w:p>
        </w:tc>
        <w:tc>
          <w:tcPr>
            <w:tcW w:w="850" w:type="dxa"/>
            <w:tcBorders>
              <w:top w:val="single" w:sz="8" w:space="0" w:color="auto"/>
              <w:right w:val="single" w:sz="12" w:space="0" w:color="auto"/>
            </w:tcBorders>
            <w:vAlign w:val="center"/>
          </w:tcPr>
          <w:p w:rsidR="000F6F79" w:rsidRPr="0016056E" w:rsidRDefault="00635A1A" w:rsidP="000F6F79">
            <w:pPr>
              <w:spacing w:before="60" w:after="75"/>
              <w:jc w:val="center"/>
              <w:rPr>
                <w:b/>
              </w:rPr>
            </w:pPr>
            <w:r w:rsidRPr="00635A1A">
              <w:rPr>
                <w:b/>
              </w:rPr>
              <w:t>Số</w:t>
            </w:r>
          </w:p>
          <w:p w:rsidR="000F6F79" w:rsidRPr="0016056E" w:rsidRDefault="00635A1A" w:rsidP="000F6F79">
            <w:pPr>
              <w:spacing w:before="60" w:after="75"/>
              <w:jc w:val="center"/>
              <w:rPr>
                <w:b/>
              </w:rPr>
            </w:pPr>
            <w:r w:rsidRPr="00635A1A">
              <w:rPr>
                <w:rFonts w:hint="eastAsia"/>
                <w:b/>
              </w:rPr>
              <w:t>đ</w:t>
            </w:r>
            <w:r w:rsidRPr="00635A1A">
              <w:rPr>
                <w:b/>
              </w:rPr>
              <w:t>ầu  n</w:t>
            </w:r>
            <w:r w:rsidRPr="00635A1A">
              <w:rPr>
                <w:rFonts w:hint="eastAsia"/>
                <w:b/>
              </w:rPr>
              <w:t>ă</w:t>
            </w:r>
            <w:r w:rsidRPr="00635A1A">
              <w:rPr>
                <w:b/>
              </w:rPr>
              <w:t>m</w:t>
            </w:r>
          </w:p>
        </w:tc>
      </w:tr>
      <w:tr w:rsidR="000F6F79" w:rsidRPr="0016056E" w:rsidTr="00E93600">
        <w:trPr>
          <w:trHeight w:hRule="exact" w:val="397"/>
          <w:tblHeader/>
        </w:trPr>
        <w:tc>
          <w:tcPr>
            <w:tcW w:w="5529" w:type="dxa"/>
            <w:tcBorders>
              <w:left w:val="single" w:sz="12" w:space="0" w:color="auto"/>
              <w:bottom w:val="nil"/>
            </w:tcBorders>
          </w:tcPr>
          <w:p w:rsidR="000F6F79" w:rsidRPr="0016056E" w:rsidRDefault="00635A1A" w:rsidP="000F6F79">
            <w:pPr>
              <w:spacing w:before="60" w:after="75"/>
              <w:jc w:val="center"/>
            </w:pPr>
            <w:r w:rsidRPr="00635A1A">
              <w:t>1</w:t>
            </w:r>
          </w:p>
        </w:tc>
        <w:tc>
          <w:tcPr>
            <w:tcW w:w="818" w:type="dxa"/>
            <w:tcBorders>
              <w:bottom w:val="nil"/>
            </w:tcBorders>
          </w:tcPr>
          <w:p w:rsidR="000F6F79" w:rsidRPr="0016056E" w:rsidRDefault="00635A1A" w:rsidP="000F6F79">
            <w:pPr>
              <w:spacing w:before="60" w:after="75"/>
              <w:jc w:val="center"/>
            </w:pPr>
            <w:r w:rsidRPr="00635A1A">
              <w:t>2</w:t>
            </w:r>
          </w:p>
        </w:tc>
        <w:tc>
          <w:tcPr>
            <w:tcW w:w="1199" w:type="dxa"/>
            <w:tcBorders>
              <w:bottom w:val="nil"/>
            </w:tcBorders>
          </w:tcPr>
          <w:p w:rsidR="000F6F79" w:rsidRPr="0016056E" w:rsidRDefault="00635A1A" w:rsidP="000F6F79">
            <w:pPr>
              <w:spacing w:before="60" w:after="75"/>
              <w:jc w:val="center"/>
            </w:pPr>
            <w:r w:rsidRPr="00635A1A">
              <w:t>3</w:t>
            </w:r>
          </w:p>
        </w:tc>
        <w:tc>
          <w:tcPr>
            <w:tcW w:w="818" w:type="dxa"/>
            <w:tcBorders>
              <w:bottom w:val="nil"/>
            </w:tcBorders>
          </w:tcPr>
          <w:p w:rsidR="000F6F79" w:rsidRPr="0016056E" w:rsidRDefault="00635A1A" w:rsidP="000F6F79">
            <w:pPr>
              <w:spacing w:before="60" w:after="75"/>
              <w:jc w:val="center"/>
            </w:pPr>
            <w:r w:rsidRPr="00635A1A">
              <w:t>4</w:t>
            </w:r>
          </w:p>
        </w:tc>
        <w:tc>
          <w:tcPr>
            <w:tcW w:w="850" w:type="dxa"/>
            <w:tcBorders>
              <w:bottom w:val="nil"/>
              <w:right w:val="single" w:sz="12" w:space="0" w:color="auto"/>
            </w:tcBorders>
          </w:tcPr>
          <w:p w:rsidR="000F6F79" w:rsidRPr="0016056E" w:rsidRDefault="00635A1A" w:rsidP="000F6F79">
            <w:pPr>
              <w:spacing w:before="60" w:after="75"/>
              <w:jc w:val="center"/>
            </w:pPr>
            <w:r w:rsidRPr="00635A1A">
              <w:t>5</w:t>
            </w:r>
          </w:p>
        </w:tc>
      </w:tr>
      <w:tr w:rsidR="000F6F79" w:rsidRPr="0016056E" w:rsidTr="00E93600">
        <w:trPr>
          <w:trHeight w:hRule="exact" w:val="397"/>
        </w:trPr>
        <w:tc>
          <w:tcPr>
            <w:tcW w:w="5529" w:type="dxa"/>
            <w:tcBorders>
              <w:left w:val="single" w:sz="12" w:space="0" w:color="auto"/>
              <w:bottom w:val="nil"/>
            </w:tcBorders>
          </w:tcPr>
          <w:p w:rsidR="000F6F79" w:rsidRPr="0016056E" w:rsidRDefault="00635A1A" w:rsidP="000F6F79">
            <w:pPr>
              <w:spacing w:before="60" w:after="75"/>
              <w:jc w:val="center"/>
              <w:rPr>
                <w:b/>
                <w:lang w:val="pt-BR"/>
              </w:rPr>
            </w:pPr>
            <w:r w:rsidRPr="00635A1A">
              <w:rPr>
                <w:b/>
                <w:lang w:val="pt-BR"/>
              </w:rPr>
              <w:t>TÀI SẢN</w:t>
            </w:r>
          </w:p>
        </w:tc>
        <w:tc>
          <w:tcPr>
            <w:tcW w:w="818" w:type="dxa"/>
            <w:tcBorders>
              <w:bottom w:val="nil"/>
            </w:tcBorders>
          </w:tcPr>
          <w:p w:rsidR="000F6F79" w:rsidRPr="0016056E" w:rsidRDefault="000F6F79" w:rsidP="000F6F79">
            <w:pPr>
              <w:spacing w:before="60" w:after="75"/>
              <w:jc w:val="center"/>
            </w:pPr>
          </w:p>
        </w:tc>
        <w:tc>
          <w:tcPr>
            <w:tcW w:w="1199" w:type="dxa"/>
            <w:tcBorders>
              <w:bottom w:val="nil"/>
            </w:tcBorders>
          </w:tcPr>
          <w:p w:rsidR="000F6F79" w:rsidRPr="0016056E" w:rsidRDefault="000F6F79" w:rsidP="000F6F79">
            <w:pPr>
              <w:spacing w:before="60" w:after="75"/>
              <w:jc w:val="center"/>
            </w:pPr>
          </w:p>
        </w:tc>
        <w:tc>
          <w:tcPr>
            <w:tcW w:w="818" w:type="dxa"/>
            <w:tcBorders>
              <w:bottom w:val="nil"/>
            </w:tcBorders>
          </w:tcPr>
          <w:p w:rsidR="000F6F79" w:rsidRPr="0016056E" w:rsidRDefault="000F6F79" w:rsidP="000F6F79">
            <w:pPr>
              <w:spacing w:before="60" w:after="75"/>
              <w:jc w:val="center"/>
            </w:pPr>
          </w:p>
        </w:tc>
        <w:tc>
          <w:tcPr>
            <w:tcW w:w="850" w:type="dxa"/>
            <w:tcBorders>
              <w:bottom w:val="nil"/>
              <w:right w:val="single" w:sz="12" w:space="0" w:color="auto"/>
            </w:tcBorders>
          </w:tcPr>
          <w:p w:rsidR="000F6F79" w:rsidRPr="0016056E" w:rsidRDefault="000F6F79" w:rsidP="000F6F79">
            <w:pPr>
              <w:spacing w:before="60" w:after="75"/>
              <w:jc w:val="center"/>
            </w:pPr>
          </w:p>
        </w:tc>
      </w:tr>
      <w:tr w:rsidR="000F6F79" w:rsidRPr="0016056E" w:rsidTr="00E93600">
        <w:trPr>
          <w:trHeight w:hRule="exact" w:val="454"/>
        </w:trPr>
        <w:tc>
          <w:tcPr>
            <w:tcW w:w="5529" w:type="dxa"/>
            <w:tcBorders>
              <w:top w:val="nil"/>
              <w:left w:val="single" w:sz="12" w:space="0" w:color="auto"/>
              <w:bottom w:val="nil"/>
            </w:tcBorders>
          </w:tcPr>
          <w:p w:rsidR="000F6F79" w:rsidRPr="0016056E" w:rsidRDefault="00635A1A" w:rsidP="000F6F79">
            <w:pPr>
              <w:spacing w:before="60" w:after="75"/>
            </w:pPr>
            <w:r w:rsidRPr="00635A1A">
              <w:t>1. Tiền</w:t>
            </w:r>
          </w:p>
        </w:tc>
        <w:tc>
          <w:tcPr>
            <w:tcW w:w="818" w:type="dxa"/>
            <w:tcBorders>
              <w:top w:val="nil"/>
              <w:bottom w:val="nil"/>
            </w:tcBorders>
          </w:tcPr>
          <w:p w:rsidR="000F6F79" w:rsidRPr="0016056E" w:rsidRDefault="00635A1A" w:rsidP="000F6F79">
            <w:pPr>
              <w:spacing w:before="60" w:after="75"/>
              <w:jc w:val="center"/>
            </w:pPr>
            <w:r w:rsidRPr="00635A1A">
              <w:t>110</w:t>
            </w:r>
          </w:p>
        </w:tc>
        <w:tc>
          <w:tcPr>
            <w:tcW w:w="1199" w:type="dxa"/>
            <w:tcBorders>
              <w:top w:val="nil"/>
              <w:bottom w:val="nil"/>
            </w:tcBorders>
          </w:tcPr>
          <w:p w:rsidR="000F6F79" w:rsidRPr="0016056E" w:rsidRDefault="000F6F79" w:rsidP="000F6F79">
            <w:pPr>
              <w:spacing w:before="60" w:after="75"/>
              <w:jc w:val="center"/>
              <w:rPr>
                <w:b/>
              </w:rPr>
            </w:pPr>
          </w:p>
        </w:tc>
        <w:tc>
          <w:tcPr>
            <w:tcW w:w="818" w:type="dxa"/>
            <w:tcBorders>
              <w:top w:val="nil"/>
              <w:bottom w:val="nil"/>
            </w:tcBorders>
          </w:tcPr>
          <w:p w:rsidR="000F6F79" w:rsidRPr="0016056E" w:rsidRDefault="000F6F79" w:rsidP="000F6F79">
            <w:pPr>
              <w:spacing w:before="60" w:after="75"/>
              <w:jc w:val="center"/>
            </w:pPr>
          </w:p>
        </w:tc>
        <w:tc>
          <w:tcPr>
            <w:tcW w:w="850" w:type="dxa"/>
            <w:tcBorders>
              <w:top w:val="nil"/>
              <w:bottom w:val="nil"/>
              <w:right w:val="single" w:sz="12" w:space="0" w:color="auto"/>
            </w:tcBorders>
          </w:tcPr>
          <w:p w:rsidR="000F6F79" w:rsidRPr="0016056E" w:rsidRDefault="000F6F79" w:rsidP="000F6F79">
            <w:pPr>
              <w:spacing w:before="60" w:after="75"/>
              <w:jc w:val="center"/>
            </w:pPr>
          </w:p>
        </w:tc>
      </w:tr>
      <w:tr w:rsidR="000F6F79" w:rsidRPr="0016056E" w:rsidTr="00E93600">
        <w:trPr>
          <w:trHeight w:hRule="exact" w:val="454"/>
        </w:trPr>
        <w:tc>
          <w:tcPr>
            <w:tcW w:w="5529" w:type="dxa"/>
            <w:tcBorders>
              <w:top w:val="nil"/>
              <w:left w:val="single" w:sz="12" w:space="0" w:color="auto"/>
              <w:bottom w:val="nil"/>
            </w:tcBorders>
          </w:tcPr>
          <w:p w:rsidR="000F6F79" w:rsidRPr="0016056E" w:rsidRDefault="00635A1A" w:rsidP="000F6F79">
            <w:pPr>
              <w:spacing w:before="60" w:after="75"/>
            </w:pPr>
            <w:r w:rsidRPr="00635A1A">
              <w:t xml:space="preserve">2. Các khoản nợ phải thu </w:t>
            </w:r>
          </w:p>
        </w:tc>
        <w:tc>
          <w:tcPr>
            <w:tcW w:w="818" w:type="dxa"/>
            <w:tcBorders>
              <w:top w:val="nil"/>
              <w:bottom w:val="nil"/>
            </w:tcBorders>
          </w:tcPr>
          <w:p w:rsidR="000F6F79" w:rsidRPr="0016056E" w:rsidRDefault="00635A1A" w:rsidP="000F6F79">
            <w:pPr>
              <w:spacing w:before="60" w:after="75"/>
              <w:jc w:val="center"/>
            </w:pPr>
            <w:r w:rsidRPr="00635A1A">
              <w:t>120</w:t>
            </w:r>
          </w:p>
        </w:tc>
        <w:tc>
          <w:tcPr>
            <w:tcW w:w="1199" w:type="dxa"/>
            <w:tcBorders>
              <w:top w:val="nil"/>
              <w:bottom w:val="nil"/>
            </w:tcBorders>
          </w:tcPr>
          <w:p w:rsidR="000F6F79" w:rsidRPr="0016056E" w:rsidRDefault="000F6F79" w:rsidP="000F6F79">
            <w:pPr>
              <w:spacing w:before="60" w:after="75"/>
              <w:jc w:val="center"/>
              <w:rPr>
                <w:b/>
              </w:rPr>
            </w:pPr>
          </w:p>
        </w:tc>
        <w:tc>
          <w:tcPr>
            <w:tcW w:w="818" w:type="dxa"/>
            <w:tcBorders>
              <w:top w:val="nil"/>
              <w:bottom w:val="nil"/>
            </w:tcBorders>
          </w:tcPr>
          <w:p w:rsidR="000F6F79" w:rsidRPr="0016056E" w:rsidRDefault="000F6F79" w:rsidP="000F6F79">
            <w:pPr>
              <w:spacing w:before="60" w:after="75"/>
              <w:jc w:val="center"/>
            </w:pPr>
          </w:p>
        </w:tc>
        <w:tc>
          <w:tcPr>
            <w:tcW w:w="850" w:type="dxa"/>
            <w:tcBorders>
              <w:top w:val="nil"/>
              <w:bottom w:val="nil"/>
              <w:right w:val="single" w:sz="12" w:space="0" w:color="auto"/>
            </w:tcBorders>
          </w:tcPr>
          <w:p w:rsidR="000F6F79" w:rsidRPr="0016056E" w:rsidRDefault="000F6F79" w:rsidP="000F6F79">
            <w:pPr>
              <w:spacing w:before="60" w:after="75"/>
              <w:jc w:val="center"/>
            </w:pPr>
          </w:p>
        </w:tc>
      </w:tr>
      <w:tr w:rsidR="000F6F79" w:rsidRPr="0016056E" w:rsidTr="00E93600">
        <w:trPr>
          <w:trHeight w:hRule="exact" w:val="454"/>
        </w:trPr>
        <w:tc>
          <w:tcPr>
            <w:tcW w:w="5529" w:type="dxa"/>
            <w:tcBorders>
              <w:top w:val="nil"/>
              <w:left w:val="single" w:sz="12" w:space="0" w:color="auto"/>
              <w:bottom w:val="nil"/>
            </w:tcBorders>
          </w:tcPr>
          <w:p w:rsidR="000F6F79" w:rsidRPr="0016056E" w:rsidRDefault="00635A1A" w:rsidP="000F6F79">
            <w:pPr>
              <w:spacing w:before="60" w:after="75"/>
            </w:pPr>
            <w:r w:rsidRPr="00635A1A">
              <w:t>3. Hàng tồn kho</w:t>
            </w:r>
          </w:p>
        </w:tc>
        <w:tc>
          <w:tcPr>
            <w:tcW w:w="818" w:type="dxa"/>
            <w:tcBorders>
              <w:top w:val="nil"/>
              <w:bottom w:val="nil"/>
            </w:tcBorders>
          </w:tcPr>
          <w:p w:rsidR="000F6F79" w:rsidRPr="0016056E" w:rsidRDefault="00635A1A" w:rsidP="000F6F79">
            <w:pPr>
              <w:spacing w:before="60" w:after="75"/>
              <w:jc w:val="center"/>
            </w:pPr>
            <w:r w:rsidRPr="00635A1A">
              <w:t>130</w:t>
            </w:r>
          </w:p>
        </w:tc>
        <w:tc>
          <w:tcPr>
            <w:tcW w:w="1199" w:type="dxa"/>
            <w:tcBorders>
              <w:top w:val="nil"/>
              <w:bottom w:val="nil"/>
            </w:tcBorders>
          </w:tcPr>
          <w:p w:rsidR="000F6F79" w:rsidRPr="0016056E" w:rsidRDefault="000F6F79" w:rsidP="000F6F79">
            <w:pPr>
              <w:spacing w:before="60" w:after="75"/>
              <w:jc w:val="center"/>
            </w:pPr>
          </w:p>
        </w:tc>
        <w:tc>
          <w:tcPr>
            <w:tcW w:w="818" w:type="dxa"/>
            <w:tcBorders>
              <w:top w:val="nil"/>
              <w:bottom w:val="nil"/>
            </w:tcBorders>
          </w:tcPr>
          <w:p w:rsidR="000F6F79" w:rsidRPr="0016056E" w:rsidRDefault="000F6F79" w:rsidP="000F6F79">
            <w:pPr>
              <w:spacing w:before="60" w:after="75"/>
              <w:jc w:val="center"/>
            </w:pPr>
          </w:p>
        </w:tc>
        <w:tc>
          <w:tcPr>
            <w:tcW w:w="850" w:type="dxa"/>
            <w:tcBorders>
              <w:top w:val="nil"/>
              <w:bottom w:val="nil"/>
              <w:right w:val="single" w:sz="12" w:space="0" w:color="auto"/>
            </w:tcBorders>
          </w:tcPr>
          <w:p w:rsidR="000F6F79" w:rsidRPr="0016056E" w:rsidRDefault="000F6F79" w:rsidP="000F6F79">
            <w:pPr>
              <w:spacing w:before="60" w:after="75"/>
              <w:jc w:val="center"/>
            </w:pPr>
          </w:p>
        </w:tc>
      </w:tr>
      <w:tr w:rsidR="000F6F79" w:rsidRPr="0016056E" w:rsidTr="00E93600">
        <w:trPr>
          <w:trHeight w:hRule="exact" w:val="454"/>
        </w:trPr>
        <w:tc>
          <w:tcPr>
            <w:tcW w:w="5529" w:type="dxa"/>
            <w:tcBorders>
              <w:top w:val="nil"/>
              <w:left w:val="single" w:sz="12" w:space="0" w:color="auto"/>
              <w:bottom w:val="nil"/>
            </w:tcBorders>
          </w:tcPr>
          <w:p w:rsidR="000F6F79" w:rsidRPr="0016056E" w:rsidRDefault="00635A1A" w:rsidP="000F6F79">
            <w:pPr>
              <w:spacing w:before="60" w:after="75"/>
            </w:pPr>
            <w:r w:rsidRPr="00635A1A">
              <w:t>4. Giá trị còn lại của TSC</w:t>
            </w:r>
            <w:r w:rsidRPr="00635A1A">
              <w:rPr>
                <w:rFonts w:hint="eastAsia"/>
              </w:rPr>
              <w:t>Đ</w:t>
            </w:r>
            <w:r w:rsidRPr="00635A1A">
              <w:t xml:space="preserve"> </w:t>
            </w:r>
          </w:p>
        </w:tc>
        <w:tc>
          <w:tcPr>
            <w:tcW w:w="818" w:type="dxa"/>
            <w:tcBorders>
              <w:top w:val="nil"/>
              <w:bottom w:val="nil"/>
            </w:tcBorders>
          </w:tcPr>
          <w:p w:rsidR="000F6F79" w:rsidRPr="0016056E" w:rsidRDefault="00635A1A" w:rsidP="000F6F79">
            <w:pPr>
              <w:spacing w:before="60" w:after="75"/>
              <w:jc w:val="center"/>
            </w:pPr>
            <w:r w:rsidRPr="00635A1A">
              <w:t>140</w:t>
            </w:r>
          </w:p>
        </w:tc>
        <w:tc>
          <w:tcPr>
            <w:tcW w:w="1199" w:type="dxa"/>
            <w:tcBorders>
              <w:top w:val="nil"/>
              <w:bottom w:val="nil"/>
            </w:tcBorders>
          </w:tcPr>
          <w:p w:rsidR="000F6F79" w:rsidRPr="0016056E" w:rsidRDefault="000F6F79" w:rsidP="000F6F79">
            <w:pPr>
              <w:spacing w:before="60" w:after="75"/>
              <w:jc w:val="center"/>
            </w:pPr>
          </w:p>
        </w:tc>
        <w:tc>
          <w:tcPr>
            <w:tcW w:w="818" w:type="dxa"/>
            <w:tcBorders>
              <w:top w:val="nil"/>
              <w:bottom w:val="nil"/>
            </w:tcBorders>
          </w:tcPr>
          <w:p w:rsidR="000F6F79" w:rsidRPr="0016056E" w:rsidRDefault="000F6F79" w:rsidP="000F6F79">
            <w:pPr>
              <w:spacing w:before="60" w:after="75"/>
              <w:jc w:val="center"/>
            </w:pPr>
          </w:p>
        </w:tc>
        <w:tc>
          <w:tcPr>
            <w:tcW w:w="850" w:type="dxa"/>
            <w:tcBorders>
              <w:top w:val="nil"/>
              <w:bottom w:val="nil"/>
              <w:right w:val="single" w:sz="12" w:space="0" w:color="auto"/>
            </w:tcBorders>
          </w:tcPr>
          <w:p w:rsidR="000F6F79" w:rsidRPr="0016056E" w:rsidRDefault="000F6F79" w:rsidP="000F6F79">
            <w:pPr>
              <w:spacing w:before="60" w:after="75"/>
              <w:jc w:val="center"/>
            </w:pPr>
          </w:p>
        </w:tc>
      </w:tr>
      <w:tr w:rsidR="00E93600" w:rsidRPr="0016056E" w:rsidTr="00E93600">
        <w:trPr>
          <w:trHeight w:hRule="exact" w:val="454"/>
        </w:trPr>
        <w:tc>
          <w:tcPr>
            <w:tcW w:w="5529" w:type="dxa"/>
            <w:tcBorders>
              <w:top w:val="nil"/>
              <w:left w:val="single" w:sz="12" w:space="0" w:color="auto"/>
              <w:bottom w:val="nil"/>
            </w:tcBorders>
          </w:tcPr>
          <w:p w:rsidR="00E93600" w:rsidRPr="0016056E" w:rsidRDefault="00635A1A" w:rsidP="000F6F79">
            <w:pPr>
              <w:spacing w:before="60" w:after="75"/>
            </w:pPr>
            <w:r w:rsidRPr="00635A1A">
              <w:t>5. Tài sản khác</w:t>
            </w:r>
          </w:p>
        </w:tc>
        <w:tc>
          <w:tcPr>
            <w:tcW w:w="818" w:type="dxa"/>
            <w:tcBorders>
              <w:top w:val="nil"/>
              <w:bottom w:val="nil"/>
            </w:tcBorders>
          </w:tcPr>
          <w:p w:rsidR="00E93600" w:rsidRPr="0016056E" w:rsidRDefault="00635A1A" w:rsidP="000F6F79">
            <w:pPr>
              <w:spacing w:before="60" w:after="75"/>
              <w:jc w:val="center"/>
            </w:pPr>
            <w:r w:rsidRPr="00635A1A">
              <w:t>150</w:t>
            </w:r>
          </w:p>
        </w:tc>
        <w:tc>
          <w:tcPr>
            <w:tcW w:w="1199" w:type="dxa"/>
            <w:tcBorders>
              <w:top w:val="nil"/>
              <w:bottom w:val="nil"/>
            </w:tcBorders>
          </w:tcPr>
          <w:p w:rsidR="00E93600" w:rsidRPr="0016056E" w:rsidRDefault="00E93600" w:rsidP="000F6F79">
            <w:pPr>
              <w:spacing w:before="60" w:after="75"/>
              <w:jc w:val="center"/>
            </w:pPr>
          </w:p>
        </w:tc>
        <w:tc>
          <w:tcPr>
            <w:tcW w:w="818" w:type="dxa"/>
            <w:tcBorders>
              <w:top w:val="nil"/>
              <w:bottom w:val="nil"/>
            </w:tcBorders>
          </w:tcPr>
          <w:p w:rsidR="00E93600" w:rsidRPr="0016056E" w:rsidRDefault="00E93600" w:rsidP="000F6F79">
            <w:pPr>
              <w:spacing w:before="60" w:after="75"/>
              <w:jc w:val="center"/>
            </w:pPr>
          </w:p>
        </w:tc>
        <w:tc>
          <w:tcPr>
            <w:tcW w:w="850" w:type="dxa"/>
            <w:tcBorders>
              <w:top w:val="nil"/>
              <w:bottom w:val="nil"/>
              <w:right w:val="single" w:sz="12" w:space="0" w:color="auto"/>
            </w:tcBorders>
          </w:tcPr>
          <w:p w:rsidR="00E93600" w:rsidRPr="0016056E" w:rsidRDefault="00E93600" w:rsidP="000F6F79">
            <w:pPr>
              <w:spacing w:before="60" w:after="75"/>
              <w:jc w:val="center"/>
            </w:pPr>
          </w:p>
        </w:tc>
      </w:tr>
      <w:tr w:rsidR="000F6F79" w:rsidRPr="0016056E" w:rsidTr="00E93600">
        <w:trPr>
          <w:trHeight w:val="6"/>
        </w:trPr>
        <w:tc>
          <w:tcPr>
            <w:tcW w:w="5529" w:type="dxa"/>
            <w:tcBorders>
              <w:top w:val="single" w:sz="6" w:space="0" w:color="auto"/>
              <w:left w:val="single" w:sz="12" w:space="0" w:color="auto"/>
              <w:bottom w:val="single" w:sz="6" w:space="0" w:color="auto"/>
            </w:tcBorders>
          </w:tcPr>
          <w:p w:rsidR="001F0DA4" w:rsidRPr="0016056E" w:rsidRDefault="00635A1A">
            <w:pPr>
              <w:spacing w:before="60" w:after="75"/>
              <w:jc w:val="center"/>
              <w:rPr>
                <w:b/>
                <w:lang w:val="pt-BR"/>
              </w:rPr>
            </w:pPr>
            <w:r w:rsidRPr="00635A1A">
              <w:rPr>
                <w:b/>
                <w:lang w:val="pt-BR"/>
              </w:rPr>
              <w:t>TỔNG CỘNG TÀI SẢN (200=110+120+130+140 + 150)</w:t>
            </w:r>
          </w:p>
        </w:tc>
        <w:tc>
          <w:tcPr>
            <w:tcW w:w="818" w:type="dxa"/>
            <w:tcBorders>
              <w:top w:val="single" w:sz="6" w:space="0" w:color="auto"/>
              <w:bottom w:val="single" w:sz="6" w:space="0" w:color="auto"/>
            </w:tcBorders>
          </w:tcPr>
          <w:p w:rsidR="000F6F79" w:rsidRPr="0016056E" w:rsidRDefault="00635A1A" w:rsidP="000F6F79">
            <w:pPr>
              <w:spacing w:before="60" w:after="75"/>
              <w:jc w:val="center"/>
              <w:rPr>
                <w:b/>
              </w:rPr>
            </w:pPr>
            <w:r w:rsidRPr="00635A1A">
              <w:rPr>
                <w:b/>
              </w:rPr>
              <w:t>200</w:t>
            </w:r>
          </w:p>
        </w:tc>
        <w:tc>
          <w:tcPr>
            <w:tcW w:w="1199" w:type="dxa"/>
            <w:tcBorders>
              <w:top w:val="single" w:sz="6" w:space="0" w:color="auto"/>
              <w:bottom w:val="single" w:sz="6" w:space="0" w:color="auto"/>
            </w:tcBorders>
          </w:tcPr>
          <w:p w:rsidR="000F6F79" w:rsidRPr="0016056E" w:rsidRDefault="000F6F79" w:rsidP="000F6F79">
            <w:pPr>
              <w:spacing w:before="60" w:after="75"/>
              <w:jc w:val="center"/>
              <w:rPr>
                <w:b/>
              </w:rPr>
            </w:pPr>
          </w:p>
        </w:tc>
        <w:tc>
          <w:tcPr>
            <w:tcW w:w="818" w:type="dxa"/>
            <w:tcBorders>
              <w:top w:val="single" w:sz="6" w:space="0" w:color="auto"/>
              <w:bottom w:val="single" w:sz="6" w:space="0" w:color="auto"/>
            </w:tcBorders>
          </w:tcPr>
          <w:p w:rsidR="000F6F79" w:rsidRPr="0016056E" w:rsidRDefault="000F6F79" w:rsidP="000F6F79">
            <w:pPr>
              <w:spacing w:before="60" w:after="75"/>
              <w:jc w:val="center"/>
            </w:pPr>
          </w:p>
        </w:tc>
        <w:tc>
          <w:tcPr>
            <w:tcW w:w="850" w:type="dxa"/>
            <w:tcBorders>
              <w:top w:val="single" w:sz="6" w:space="0" w:color="auto"/>
              <w:bottom w:val="single" w:sz="6" w:space="0" w:color="auto"/>
              <w:right w:val="single" w:sz="12" w:space="0" w:color="auto"/>
            </w:tcBorders>
          </w:tcPr>
          <w:p w:rsidR="000F6F79" w:rsidRPr="0016056E" w:rsidRDefault="000F6F79" w:rsidP="000F6F79">
            <w:pPr>
              <w:spacing w:before="60" w:after="75"/>
              <w:jc w:val="center"/>
            </w:pPr>
          </w:p>
        </w:tc>
      </w:tr>
      <w:tr w:rsidR="000F6F79" w:rsidRPr="0016056E" w:rsidTr="00E93600">
        <w:trPr>
          <w:trHeight w:val="9"/>
        </w:trPr>
        <w:tc>
          <w:tcPr>
            <w:tcW w:w="5529" w:type="dxa"/>
            <w:tcBorders>
              <w:top w:val="single" w:sz="6" w:space="0" w:color="auto"/>
              <w:left w:val="single" w:sz="12" w:space="0" w:color="auto"/>
              <w:bottom w:val="single" w:sz="6" w:space="0" w:color="auto"/>
            </w:tcBorders>
          </w:tcPr>
          <w:p w:rsidR="000F6F79" w:rsidRPr="0016056E" w:rsidRDefault="00635A1A" w:rsidP="000F6F79">
            <w:pPr>
              <w:spacing w:before="60" w:after="75"/>
              <w:jc w:val="center"/>
              <w:rPr>
                <w:b/>
                <w:lang w:val="pt-BR"/>
              </w:rPr>
            </w:pPr>
            <w:r w:rsidRPr="00635A1A">
              <w:rPr>
                <w:b/>
                <w:lang w:val="pt-BR"/>
              </w:rPr>
              <w:t>NGUỒN VỐN</w:t>
            </w:r>
          </w:p>
        </w:tc>
        <w:tc>
          <w:tcPr>
            <w:tcW w:w="818" w:type="dxa"/>
            <w:tcBorders>
              <w:top w:val="single" w:sz="6" w:space="0" w:color="auto"/>
              <w:bottom w:val="single" w:sz="6" w:space="0" w:color="auto"/>
            </w:tcBorders>
          </w:tcPr>
          <w:p w:rsidR="000F6F79" w:rsidRPr="0016056E" w:rsidRDefault="000F6F79" w:rsidP="000F6F79">
            <w:pPr>
              <w:spacing w:before="60" w:after="75"/>
              <w:jc w:val="center"/>
              <w:rPr>
                <w:b/>
              </w:rPr>
            </w:pPr>
          </w:p>
        </w:tc>
        <w:tc>
          <w:tcPr>
            <w:tcW w:w="1199" w:type="dxa"/>
            <w:tcBorders>
              <w:top w:val="single" w:sz="6" w:space="0" w:color="auto"/>
              <w:bottom w:val="single" w:sz="6" w:space="0" w:color="auto"/>
            </w:tcBorders>
          </w:tcPr>
          <w:p w:rsidR="000F6F79" w:rsidRPr="0016056E" w:rsidRDefault="000F6F79" w:rsidP="000F6F79">
            <w:pPr>
              <w:spacing w:before="60" w:after="75"/>
              <w:jc w:val="center"/>
              <w:rPr>
                <w:b/>
              </w:rPr>
            </w:pPr>
          </w:p>
        </w:tc>
        <w:tc>
          <w:tcPr>
            <w:tcW w:w="818" w:type="dxa"/>
            <w:tcBorders>
              <w:top w:val="single" w:sz="6" w:space="0" w:color="auto"/>
              <w:bottom w:val="single" w:sz="6" w:space="0" w:color="auto"/>
            </w:tcBorders>
          </w:tcPr>
          <w:p w:rsidR="000F6F79" w:rsidRPr="0016056E" w:rsidRDefault="000F6F79" w:rsidP="000F6F79">
            <w:pPr>
              <w:spacing w:before="60" w:after="75"/>
              <w:jc w:val="center"/>
            </w:pPr>
          </w:p>
        </w:tc>
        <w:tc>
          <w:tcPr>
            <w:tcW w:w="850" w:type="dxa"/>
            <w:tcBorders>
              <w:top w:val="single" w:sz="6" w:space="0" w:color="auto"/>
              <w:bottom w:val="single" w:sz="6" w:space="0" w:color="auto"/>
              <w:right w:val="single" w:sz="12" w:space="0" w:color="auto"/>
            </w:tcBorders>
          </w:tcPr>
          <w:p w:rsidR="000F6F79" w:rsidRPr="0016056E" w:rsidRDefault="000F6F79" w:rsidP="000F6F79">
            <w:pPr>
              <w:spacing w:before="60" w:after="75"/>
              <w:jc w:val="center"/>
            </w:pPr>
          </w:p>
        </w:tc>
      </w:tr>
      <w:tr w:rsidR="000F6F79" w:rsidRPr="0016056E" w:rsidTr="00E93600">
        <w:trPr>
          <w:trHeight w:val="6"/>
        </w:trPr>
        <w:tc>
          <w:tcPr>
            <w:tcW w:w="5529" w:type="dxa"/>
            <w:tcBorders>
              <w:top w:val="nil"/>
              <w:left w:val="single" w:sz="12" w:space="0" w:color="auto"/>
              <w:bottom w:val="nil"/>
            </w:tcBorders>
          </w:tcPr>
          <w:p w:rsidR="000F6F79" w:rsidRPr="0016056E" w:rsidRDefault="00635A1A" w:rsidP="000F6F79">
            <w:pPr>
              <w:spacing w:before="60" w:after="75"/>
              <w:rPr>
                <w:b/>
                <w:lang w:val="vi-VN"/>
              </w:rPr>
            </w:pPr>
            <w:r w:rsidRPr="00635A1A">
              <w:rPr>
                <w:b/>
              </w:rPr>
              <w:t>I. Nợ phải trả</w:t>
            </w:r>
          </w:p>
        </w:tc>
        <w:tc>
          <w:tcPr>
            <w:tcW w:w="818" w:type="dxa"/>
            <w:tcBorders>
              <w:top w:val="nil"/>
              <w:bottom w:val="nil"/>
            </w:tcBorders>
          </w:tcPr>
          <w:p w:rsidR="000F6F79" w:rsidRPr="0016056E" w:rsidRDefault="00635A1A" w:rsidP="000F6F79">
            <w:pPr>
              <w:spacing w:before="60" w:after="75"/>
              <w:jc w:val="center"/>
              <w:rPr>
                <w:b/>
              </w:rPr>
            </w:pPr>
            <w:r w:rsidRPr="00635A1A">
              <w:rPr>
                <w:b/>
              </w:rPr>
              <w:t>300</w:t>
            </w:r>
          </w:p>
        </w:tc>
        <w:tc>
          <w:tcPr>
            <w:tcW w:w="1199" w:type="dxa"/>
            <w:tcBorders>
              <w:top w:val="nil"/>
              <w:bottom w:val="nil"/>
            </w:tcBorders>
          </w:tcPr>
          <w:p w:rsidR="000F6F79" w:rsidRPr="0016056E" w:rsidRDefault="000F6F79" w:rsidP="000F6F79">
            <w:pPr>
              <w:spacing w:before="60" w:after="75"/>
              <w:jc w:val="center"/>
              <w:rPr>
                <w:b/>
              </w:rPr>
            </w:pPr>
          </w:p>
        </w:tc>
        <w:tc>
          <w:tcPr>
            <w:tcW w:w="818" w:type="dxa"/>
            <w:tcBorders>
              <w:top w:val="nil"/>
              <w:bottom w:val="nil"/>
            </w:tcBorders>
          </w:tcPr>
          <w:p w:rsidR="000F6F79" w:rsidRPr="0016056E" w:rsidRDefault="000F6F79" w:rsidP="000F6F79">
            <w:pPr>
              <w:spacing w:before="60" w:after="75"/>
              <w:jc w:val="center"/>
              <w:rPr>
                <w:b/>
              </w:rPr>
            </w:pPr>
          </w:p>
        </w:tc>
        <w:tc>
          <w:tcPr>
            <w:tcW w:w="850" w:type="dxa"/>
            <w:tcBorders>
              <w:top w:val="nil"/>
              <w:bottom w:val="nil"/>
              <w:right w:val="single" w:sz="12" w:space="0" w:color="auto"/>
            </w:tcBorders>
          </w:tcPr>
          <w:p w:rsidR="000F6F79" w:rsidRPr="0016056E" w:rsidRDefault="000F6F79" w:rsidP="000F6F79">
            <w:pPr>
              <w:spacing w:before="60" w:after="75"/>
              <w:jc w:val="center"/>
              <w:rPr>
                <w:b/>
              </w:rPr>
            </w:pPr>
          </w:p>
        </w:tc>
      </w:tr>
      <w:tr w:rsidR="000F6F79" w:rsidRPr="0016056E" w:rsidTr="00E93600">
        <w:trPr>
          <w:trHeight w:val="6"/>
        </w:trPr>
        <w:tc>
          <w:tcPr>
            <w:tcW w:w="5529" w:type="dxa"/>
            <w:tcBorders>
              <w:top w:val="nil"/>
              <w:left w:val="single" w:sz="12" w:space="0" w:color="auto"/>
              <w:bottom w:val="nil"/>
            </w:tcBorders>
          </w:tcPr>
          <w:p w:rsidR="000F6F79" w:rsidRPr="0016056E" w:rsidRDefault="00635A1A" w:rsidP="000F6F79">
            <w:pPr>
              <w:spacing w:before="60" w:after="75"/>
            </w:pPr>
            <w:r w:rsidRPr="00635A1A">
              <w:t xml:space="preserve">1. Các khoản nợ phải trả </w:t>
            </w:r>
          </w:p>
        </w:tc>
        <w:tc>
          <w:tcPr>
            <w:tcW w:w="818" w:type="dxa"/>
            <w:tcBorders>
              <w:top w:val="nil"/>
              <w:bottom w:val="nil"/>
            </w:tcBorders>
          </w:tcPr>
          <w:p w:rsidR="000F6F79" w:rsidRPr="0016056E" w:rsidRDefault="00635A1A" w:rsidP="000F6F79">
            <w:pPr>
              <w:spacing w:before="60" w:after="75"/>
              <w:jc w:val="center"/>
            </w:pPr>
            <w:r w:rsidRPr="00635A1A">
              <w:t>310</w:t>
            </w:r>
          </w:p>
        </w:tc>
        <w:tc>
          <w:tcPr>
            <w:tcW w:w="1199" w:type="dxa"/>
            <w:tcBorders>
              <w:top w:val="nil"/>
              <w:bottom w:val="nil"/>
            </w:tcBorders>
          </w:tcPr>
          <w:p w:rsidR="000F6F79" w:rsidRPr="0016056E" w:rsidRDefault="000F6F79" w:rsidP="000F6F79">
            <w:pPr>
              <w:spacing w:before="60" w:after="75"/>
              <w:jc w:val="center"/>
            </w:pPr>
          </w:p>
        </w:tc>
        <w:tc>
          <w:tcPr>
            <w:tcW w:w="818" w:type="dxa"/>
            <w:tcBorders>
              <w:top w:val="nil"/>
              <w:bottom w:val="nil"/>
            </w:tcBorders>
          </w:tcPr>
          <w:p w:rsidR="000F6F79" w:rsidRPr="0016056E" w:rsidRDefault="000F6F79" w:rsidP="000F6F79">
            <w:pPr>
              <w:spacing w:before="60" w:after="75"/>
              <w:jc w:val="center"/>
            </w:pPr>
          </w:p>
        </w:tc>
        <w:tc>
          <w:tcPr>
            <w:tcW w:w="850" w:type="dxa"/>
            <w:tcBorders>
              <w:top w:val="nil"/>
              <w:bottom w:val="nil"/>
              <w:right w:val="single" w:sz="12" w:space="0" w:color="auto"/>
            </w:tcBorders>
          </w:tcPr>
          <w:p w:rsidR="000F6F79" w:rsidRPr="0016056E" w:rsidRDefault="000F6F79" w:rsidP="000F6F79">
            <w:pPr>
              <w:spacing w:before="60" w:after="75"/>
              <w:jc w:val="center"/>
            </w:pPr>
          </w:p>
        </w:tc>
      </w:tr>
      <w:tr w:rsidR="000F6F79" w:rsidRPr="0016056E" w:rsidTr="00E93600">
        <w:trPr>
          <w:trHeight w:val="3"/>
        </w:trPr>
        <w:tc>
          <w:tcPr>
            <w:tcW w:w="5529" w:type="dxa"/>
            <w:tcBorders>
              <w:top w:val="nil"/>
              <w:left w:val="single" w:sz="12" w:space="0" w:color="auto"/>
              <w:bottom w:val="nil"/>
            </w:tcBorders>
          </w:tcPr>
          <w:p w:rsidR="000F6F79" w:rsidRPr="0016056E" w:rsidRDefault="00635A1A" w:rsidP="000F6F79">
            <w:pPr>
              <w:spacing w:before="60" w:after="75"/>
            </w:pPr>
            <w:r w:rsidRPr="00635A1A">
              <w:t>2. Thuế và các khoản phải nộp Nhà n</w:t>
            </w:r>
            <w:r w:rsidRPr="00635A1A">
              <w:rPr>
                <w:rFonts w:hint="eastAsia"/>
              </w:rPr>
              <w:t>ư</w:t>
            </w:r>
            <w:r w:rsidRPr="00635A1A">
              <w:t>ớc</w:t>
            </w:r>
          </w:p>
        </w:tc>
        <w:tc>
          <w:tcPr>
            <w:tcW w:w="818" w:type="dxa"/>
            <w:tcBorders>
              <w:top w:val="nil"/>
              <w:bottom w:val="nil"/>
            </w:tcBorders>
          </w:tcPr>
          <w:p w:rsidR="000F6F79" w:rsidRPr="0016056E" w:rsidRDefault="00635A1A" w:rsidP="000F6F79">
            <w:pPr>
              <w:spacing w:before="60" w:after="75"/>
              <w:jc w:val="center"/>
            </w:pPr>
            <w:r w:rsidRPr="00635A1A">
              <w:t>320</w:t>
            </w:r>
          </w:p>
        </w:tc>
        <w:tc>
          <w:tcPr>
            <w:tcW w:w="1199" w:type="dxa"/>
            <w:tcBorders>
              <w:top w:val="nil"/>
              <w:bottom w:val="nil"/>
            </w:tcBorders>
          </w:tcPr>
          <w:p w:rsidR="000F6F79" w:rsidRPr="0016056E" w:rsidRDefault="000F6F79" w:rsidP="000F6F79">
            <w:pPr>
              <w:spacing w:before="60" w:after="75"/>
              <w:jc w:val="center"/>
            </w:pPr>
          </w:p>
        </w:tc>
        <w:tc>
          <w:tcPr>
            <w:tcW w:w="818" w:type="dxa"/>
            <w:tcBorders>
              <w:top w:val="nil"/>
              <w:bottom w:val="nil"/>
            </w:tcBorders>
          </w:tcPr>
          <w:p w:rsidR="000F6F79" w:rsidRPr="0016056E" w:rsidRDefault="000F6F79" w:rsidP="000F6F79">
            <w:pPr>
              <w:spacing w:before="60" w:after="75"/>
              <w:jc w:val="center"/>
            </w:pPr>
          </w:p>
        </w:tc>
        <w:tc>
          <w:tcPr>
            <w:tcW w:w="850" w:type="dxa"/>
            <w:tcBorders>
              <w:top w:val="nil"/>
              <w:bottom w:val="nil"/>
              <w:right w:val="single" w:sz="12" w:space="0" w:color="auto"/>
            </w:tcBorders>
          </w:tcPr>
          <w:p w:rsidR="000F6F79" w:rsidRPr="0016056E" w:rsidRDefault="000F6F79" w:rsidP="000F6F79">
            <w:pPr>
              <w:spacing w:before="60" w:after="75"/>
              <w:jc w:val="center"/>
            </w:pPr>
          </w:p>
        </w:tc>
      </w:tr>
      <w:tr w:rsidR="000F6F79" w:rsidRPr="0016056E" w:rsidTr="00E93600">
        <w:trPr>
          <w:trHeight w:val="3"/>
        </w:trPr>
        <w:tc>
          <w:tcPr>
            <w:tcW w:w="5529" w:type="dxa"/>
            <w:tcBorders>
              <w:top w:val="nil"/>
              <w:left w:val="single" w:sz="12" w:space="0" w:color="auto"/>
              <w:bottom w:val="nil"/>
            </w:tcBorders>
          </w:tcPr>
          <w:p w:rsidR="000F6F79" w:rsidRPr="0016056E" w:rsidRDefault="00635A1A" w:rsidP="000F6F79">
            <w:pPr>
              <w:spacing w:before="60" w:after="75"/>
              <w:rPr>
                <w:b/>
              </w:rPr>
            </w:pPr>
            <w:r w:rsidRPr="00635A1A">
              <w:rPr>
                <w:b/>
              </w:rPr>
              <w:t>II. Vốn chủ sở hữu</w:t>
            </w:r>
          </w:p>
        </w:tc>
        <w:tc>
          <w:tcPr>
            <w:tcW w:w="818" w:type="dxa"/>
            <w:tcBorders>
              <w:top w:val="nil"/>
              <w:bottom w:val="nil"/>
            </w:tcBorders>
          </w:tcPr>
          <w:p w:rsidR="000F6F79" w:rsidRPr="0016056E" w:rsidRDefault="00635A1A" w:rsidP="000F6F79">
            <w:pPr>
              <w:spacing w:before="60" w:after="75"/>
              <w:jc w:val="center"/>
              <w:rPr>
                <w:b/>
              </w:rPr>
            </w:pPr>
            <w:r w:rsidRPr="00635A1A">
              <w:rPr>
                <w:b/>
              </w:rPr>
              <w:t>400</w:t>
            </w:r>
          </w:p>
        </w:tc>
        <w:tc>
          <w:tcPr>
            <w:tcW w:w="1199" w:type="dxa"/>
            <w:tcBorders>
              <w:top w:val="nil"/>
              <w:bottom w:val="nil"/>
            </w:tcBorders>
          </w:tcPr>
          <w:p w:rsidR="000F6F79" w:rsidRPr="0016056E" w:rsidRDefault="000F6F79" w:rsidP="000F6F79">
            <w:pPr>
              <w:spacing w:before="60" w:after="75"/>
              <w:jc w:val="center"/>
            </w:pPr>
          </w:p>
        </w:tc>
        <w:tc>
          <w:tcPr>
            <w:tcW w:w="818" w:type="dxa"/>
            <w:tcBorders>
              <w:top w:val="nil"/>
              <w:bottom w:val="nil"/>
            </w:tcBorders>
          </w:tcPr>
          <w:p w:rsidR="000F6F79" w:rsidRPr="0016056E" w:rsidRDefault="000F6F79" w:rsidP="000F6F79">
            <w:pPr>
              <w:spacing w:before="60" w:after="75"/>
              <w:jc w:val="center"/>
            </w:pPr>
          </w:p>
        </w:tc>
        <w:tc>
          <w:tcPr>
            <w:tcW w:w="850" w:type="dxa"/>
            <w:tcBorders>
              <w:top w:val="nil"/>
              <w:bottom w:val="nil"/>
              <w:right w:val="single" w:sz="12" w:space="0" w:color="auto"/>
            </w:tcBorders>
          </w:tcPr>
          <w:p w:rsidR="000F6F79" w:rsidRPr="0016056E" w:rsidRDefault="000F6F79" w:rsidP="000F6F79">
            <w:pPr>
              <w:spacing w:before="60" w:after="75"/>
              <w:jc w:val="center"/>
            </w:pPr>
          </w:p>
        </w:tc>
      </w:tr>
      <w:tr w:rsidR="000F6F79" w:rsidRPr="0016056E" w:rsidTr="00E93600">
        <w:trPr>
          <w:trHeight w:val="3"/>
        </w:trPr>
        <w:tc>
          <w:tcPr>
            <w:tcW w:w="5529" w:type="dxa"/>
            <w:tcBorders>
              <w:top w:val="nil"/>
              <w:left w:val="single" w:sz="12" w:space="0" w:color="auto"/>
              <w:bottom w:val="nil"/>
            </w:tcBorders>
          </w:tcPr>
          <w:p w:rsidR="000F6F79" w:rsidRPr="0016056E" w:rsidRDefault="00635A1A" w:rsidP="000F6F79">
            <w:pPr>
              <w:spacing w:before="105" w:after="45"/>
            </w:pPr>
            <w:r w:rsidRPr="00635A1A">
              <w:t xml:space="preserve">1. Vốn </w:t>
            </w:r>
            <w:r w:rsidRPr="00635A1A">
              <w:rPr>
                <w:rFonts w:hint="eastAsia"/>
              </w:rPr>
              <w:t>đ</w:t>
            </w:r>
            <w:r w:rsidRPr="00635A1A">
              <w:t>ầu t</w:t>
            </w:r>
            <w:r w:rsidRPr="00635A1A">
              <w:rPr>
                <w:rFonts w:hint="eastAsia"/>
              </w:rPr>
              <w:t>ư</w:t>
            </w:r>
            <w:r w:rsidRPr="00635A1A">
              <w:t xml:space="preserve"> của chủ sở hữu    </w:t>
            </w:r>
          </w:p>
        </w:tc>
        <w:tc>
          <w:tcPr>
            <w:tcW w:w="818" w:type="dxa"/>
            <w:tcBorders>
              <w:top w:val="nil"/>
              <w:bottom w:val="nil"/>
            </w:tcBorders>
          </w:tcPr>
          <w:p w:rsidR="000F6F79" w:rsidRPr="0016056E" w:rsidRDefault="00635A1A" w:rsidP="000F6F79">
            <w:pPr>
              <w:spacing w:before="105" w:after="45"/>
              <w:jc w:val="center"/>
            </w:pPr>
            <w:r w:rsidRPr="00635A1A">
              <w:t>410</w:t>
            </w:r>
          </w:p>
        </w:tc>
        <w:tc>
          <w:tcPr>
            <w:tcW w:w="1199" w:type="dxa"/>
            <w:tcBorders>
              <w:top w:val="nil"/>
              <w:bottom w:val="nil"/>
            </w:tcBorders>
          </w:tcPr>
          <w:p w:rsidR="000F6F79" w:rsidRPr="0016056E" w:rsidRDefault="000F6F79" w:rsidP="000F6F79">
            <w:pPr>
              <w:spacing w:before="105" w:after="45"/>
              <w:jc w:val="center"/>
            </w:pPr>
          </w:p>
        </w:tc>
        <w:tc>
          <w:tcPr>
            <w:tcW w:w="818" w:type="dxa"/>
            <w:tcBorders>
              <w:top w:val="nil"/>
              <w:bottom w:val="nil"/>
            </w:tcBorders>
          </w:tcPr>
          <w:p w:rsidR="000F6F79" w:rsidRPr="0016056E" w:rsidRDefault="000F6F79" w:rsidP="000F6F79">
            <w:pPr>
              <w:spacing w:before="105" w:after="45"/>
              <w:jc w:val="center"/>
            </w:pPr>
          </w:p>
        </w:tc>
        <w:tc>
          <w:tcPr>
            <w:tcW w:w="850" w:type="dxa"/>
            <w:tcBorders>
              <w:top w:val="nil"/>
              <w:bottom w:val="nil"/>
              <w:right w:val="single" w:sz="12" w:space="0" w:color="auto"/>
            </w:tcBorders>
          </w:tcPr>
          <w:p w:rsidR="000F6F79" w:rsidRPr="0016056E" w:rsidRDefault="000F6F79" w:rsidP="000F6F79">
            <w:pPr>
              <w:spacing w:before="105" w:after="45"/>
              <w:jc w:val="center"/>
            </w:pPr>
          </w:p>
        </w:tc>
      </w:tr>
      <w:tr w:rsidR="000F6F79" w:rsidRPr="0016056E" w:rsidTr="00E93600">
        <w:trPr>
          <w:trHeight w:val="3"/>
        </w:trPr>
        <w:tc>
          <w:tcPr>
            <w:tcW w:w="5529" w:type="dxa"/>
            <w:tcBorders>
              <w:top w:val="nil"/>
              <w:left w:val="single" w:sz="12" w:space="0" w:color="auto"/>
              <w:bottom w:val="nil"/>
            </w:tcBorders>
          </w:tcPr>
          <w:p w:rsidR="000F6F79" w:rsidRPr="0016056E" w:rsidRDefault="00635A1A" w:rsidP="000F6F79">
            <w:pPr>
              <w:spacing w:before="105" w:after="45"/>
            </w:pPr>
            <w:r w:rsidRPr="00635A1A">
              <w:t>2. Lợi nhuận sau thuế ch</w:t>
            </w:r>
            <w:r w:rsidRPr="00635A1A">
              <w:rPr>
                <w:rFonts w:hint="eastAsia"/>
              </w:rPr>
              <w:t>ư</w:t>
            </w:r>
            <w:r w:rsidRPr="00635A1A">
              <w:t xml:space="preserve">a phân phối         </w:t>
            </w:r>
          </w:p>
        </w:tc>
        <w:tc>
          <w:tcPr>
            <w:tcW w:w="818" w:type="dxa"/>
            <w:tcBorders>
              <w:top w:val="nil"/>
              <w:bottom w:val="nil"/>
            </w:tcBorders>
          </w:tcPr>
          <w:p w:rsidR="000F6F79" w:rsidRPr="0016056E" w:rsidRDefault="00635A1A" w:rsidP="000F6F79">
            <w:pPr>
              <w:tabs>
                <w:tab w:val="center" w:pos="4320"/>
                <w:tab w:val="right" w:pos="8640"/>
              </w:tabs>
              <w:spacing w:before="105" w:after="45"/>
              <w:jc w:val="center"/>
            </w:pPr>
            <w:r w:rsidRPr="00635A1A">
              <w:t>420</w:t>
            </w:r>
          </w:p>
        </w:tc>
        <w:tc>
          <w:tcPr>
            <w:tcW w:w="1199" w:type="dxa"/>
            <w:tcBorders>
              <w:top w:val="nil"/>
              <w:bottom w:val="nil"/>
            </w:tcBorders>
          </w:tcPr>
          <w:p w:rsidR="000F6F79" w:rsidRPr="0016056E" w:rsidRDefault="000F6F79" w:rsidP="000F6F79">
            <w:pPr>
              <w:spacing w:before="105" w:after="45"/>
              <w:jc w:val="center"/>
            </w:pPr>
          </w:p>
        </w:tc>
        <w:tc>
          <w:tcPr>
            <w:tcW w:w="818" w:type="dxa"/>
            <w:tcBorders>
              <w:top w:val="nil"/>
              <w:bottom w:val="nil"/>
            </w:tcBorders>
          </w:tcPr>
          <w:p w:rsidR="000F6F79" w:rsidRPr="0016056E" w:rsidRDefault="000F6F79" w:rsidP="000F6F79">
            <w:pPr>
              <w:spacing w:before="105" w:after="45"/>
              <w:jc w:val="center"/>
            </w:pPr>
          </w:p>
        </w:tc>
        <w:tc>
          <w:tcPr>
            <w:tcW w:w="850" w:type="dxa"/>
            <w:tcBorders>
              <w:top w:val="nil"/>
              <w:bottom w:val="nil"/>
              <w:right w:val="single" w:sz="12" w:space="0" w:color="auto"/>
            </w:tcBorders>
          </w:tcPr>
          <w:p w:rsidR="000F6F79" w:rsidRPr="0016056E" w:rsidRDefault="000F6F79" w:rsidP="000F6F79">
            <w:pPr>
              <w:spacing w:before="105" w:after="45"/>
              <w:jc w:val="center"/>
            </w:pPr>
          </w:p>
        </w:tc>
      </w:tr>
      <w:tr w:rsidR="000F6F79" w:rsidRPr="0016056E" w:rsidTr="00E93600">
        <w:trPr>
          <w:trHeight w:val="6"/>
        </w:trPr>
        <w:tc>
          <w:tcPr>
            <w:tcW w:w="5529" w:type="dxa"/>
            <w:tcBorders>
              <w:top w:val="single" w:sz="6" w:space="0" w:color="auto"/>
              <w:left w:val="single" w:sz="12" w:space="0" w:color="auto"/>
              <w:bottom w:val="single" w:sz="8" w:space="0" w:color="auto"/>
            </w:tcBorders>
          </w:tcPr>
          <w:p w:rsidR="000F6F79" w:rsidRPr="0016056E" w:rsidRDefault="00635A1A" w:rsidP="000F6F79">
            <w:pPr>
              <w:spacing w:before="105" w:after="45"/>
              <w:jc w:val="center"/>
              <w:rPr>
                <w:b/>
              </w:rPr>
            </w:pPr>
            <w:r w:rsidRPr="00635A1A">
              <w:rPr>
                <w:b/>
              </w:rPr>
              <w:t xml:space="preserve">TỔNG CỘNG NGUỒN VỐN </w:t>
            </w:r>
          </w:p>
          <w:p w:rsidR="000F6F79" w:rsidRPr="0016056E" w:rsidRDefault="00635A1A" w:rsidP="000F6F79">
            <w:pPr>
              <w:spacing w:before="105" w:after="45"/>
              <w:jc w:val="center"/>
              <w:rPr>
                <w:b/>
              </w:rPr>
            </w:pPr>
            <w:r w:rsidRPr="00635A1A">
              <w:rPr>
                <w:b/>
              </w:rPr>
              <w:t>(500=300+400)</w:t>
            </w:r>
          </w:p>
        </w:tc>
        <w:tc>
          <w:tcPr>
            <w:tcW w:w="818" w:type="dxa"/>
            <w:tcBorders>
              <w:top w:val="single" w:sz="6" w:space="0" w:color="auto"/>
              <w:bottom w:val="single" w:sz="8" w:space="0" w:color="auto"/>
            </w:tcBorders>
          </w:tcPr>
          <w:p w:rsidR="000F6F79" w:rsidRPr="0016056E" w:rsidRDefault="00635A1A" w:rsidP="000F6F79">
            <w:pPr>
              <w:spacing w:before="105" w:after="45"/>
              <w:jc w:val="center"/>
              <w:rPr>
                <w:b/>
              </w:rPr>
            </w:pPr>
            <w:r w:rsidRPr="00635A1A">
              <w:rPr>
                <w:b/>
              </w:rPr>
              <w:t>500</w:t>
            </w:r>
          </w:p>
        </w:tc>
        <w:tc>
          <w:tcPr>
            <w:tcW w:w="1199" w:type="dxa"/>
            <w:tcBorders>
              <w:top w:val="single" w:sz="6" w:space="0" w:color="auto"/>
              <w:bottom w:val="single" w:sz="8" w:space="0" w:color="auto"/>
            </w:tcBorders>
          </w:tcPr>
          <w:p w:rsidR="000F6F79" w:rsidRPr="0016056E" w:rsidRDefault="000F6F79" w:rsidP="000F6F79">
            <w:pPr>
              <w:spacing w:before="105" w:after="45"/>
              <w:jc w:val="center"/>
              <w:rPr>
                <w:b/>
              </w:rPr>
            </w:pPr>
          </w:p>
        </w:tc>
        <w:tc>
          <w:tcPr>
            <w:tcW w:w="818" w:type="dxa"/>
            <w:tcBorders>
              <w:top w:val="single" w:sz="6" w:space="0" w:color="auto"/>
              <w:bottom w:val="single" w:sz="8" w:space="0" w:color="auto"/>
            </w:tcBorders>
          </w:tcPr>
          <w:p w:rsidR="000F6F79" w:rsidRPr="0016056E" w:rsidRDefault="000F6F79" w:rsidP="000F6F79">
            <w:pPr>
              <w:spacing w:before="105" w:after="45"/>
              <w:jc w:val="center"/>
            </w:pPr>
          </w:p>
        </w:tc>
        <w:tc>
          <w:tcPr>
            <w:tcW w:w="850" w:type="dxa"/>
            <w:tcBorders>
              <w:top w:val="single" w:sz="6" w:space="0" w:color="auto"/>
              <w:bottom w:val="single" w:sz="8" w:space="0" w:color="auto"/>
              <w:right w:val="single" w:sz="12" w:space="0" w:color="auto"/>
            </w:tcBorders>
          </w:tcPr>
          <w:p w:rsidR="000F6F79" w:rsidRPr="0016056E" w:rsidRDefault="000F6F79" w:rsidP="000F6F79">
            <w:pPr>
              <w:spacing w:before="105" w:after="45"/>
              <w:jc w:val="center"/>
            </w:pPr>
          </w:p>
        </w:tc>
      </w:tr>
    </w:tbl>
    <w:p w:rsidR="000F6F79" w:rsidRPr="0016056E" w:rsidRDefault="00635A1A" w:rsidP="000F6F79">
      <w:pPr>
        <w:spacing w:before="105" w:after="45"/>
        <w:jc w:val="center"/>
        <w:rPr>
          <w:b/>
        </w:rPr>
      </w:pPr>
      <w:r w:rsidRPr="00635A1A">
        <w:rPr>
          <w:b/>
        </w:rPr>
        <w:t xml:space="preserve">                                                                           </w:t>
      </w:r>
      <w:r w:rsidRPr="00635A1A">
        <w:rPr>
          <w:i/>
        </w:rPr>
        <w:t>Lập, ngày ... tháng ... n</w:t>
      </w:r>
      <w:r w:rsidRPr="00635A1A">
        <w:rPr>
          <w:rFonts w:hint="eastAsia"/>
          <w:i/>
        </w:rPr>
        <w:t>ă</w:t>
      </w:r>
      <w:r w:rsidRPr="00635A1A">
        <w:rPr>
          <w:i/>
        </w:rPr>
        <w:t>m ...</w:t>
      </w:r>
    </w:p>
    <w:tbl>
      <w:tblPr>
        <w:tblW w:w="9210" w:type="dxa"/>
        <w:jc w:val="center"/>
        <w:tblInd w:w="-3530" w:type="dxa"/>
        <w:tblLayout w:type="fixed"/>
        <w:tblLook w:val="0000"/>
      </w:tblPr>
      <w:tblGrid>
        <w:gridCol w:w="2728"/>
        <w:gridCol w:w="2422"/>
        <w:gridCol w:w="4060"/>
      </w:tblGrid>
      <w:tr w:rsidR="000F6F79" w:rsidRPr="0016056E" w:rsidTr="000F6F79">
        <w:trPr>
          <w:trHeight w:val="303"/>
          <w:jc w:val="center"/>
        </w:trPr>
        <w:tc>
          <w:tcPr>
            <w:tcW w:w="2728" w:type="dxa"/>
          </w:tcPr>
          <w:p w:rsidR="003E7507" w:rsidRDefault="00635A1A" w:rsidP="003E7507">
            <w:pPr>
              <w:tabs>
                <w:tab w:val="center" w:pos="4320"/>
                <w:tab w:val="right" w:pos="8640"/>
              </w:tabs>
              <w:spacing w:after="0"/>
              <w:jc w:val="center"/>
              <w:rPr>
                <w:b/>
              </w:rPr>
            </w:pPr>
            <w:r w:rsidRPr="00635A1A">
              <w:rPr>
                <w:b/>
              </w:rPr>
              <w:t>Ng</w:t>
            </w:r>
            <w:r w:rsidRPr="00635A1A">
              <w:rPr>
                <w:rFonts w:hint="eastAsia"/>
                <w:b/>
              </w:rPr>
              <w:t>ư</w:t>
            </w:r>
            <w:r w:rsidRPr="00635A1A">
              <w:rPr>
                <w:b/>
              </w:rPr>
              <w:t>ời lập biểu</w:t>
            </w:r>
          </w:p>
        </w:tc>
        <w:tc>
          <w:tcPr>
            <w:tcW w:w="2422" w:type="dxa"/>
          </w:tcPr>
          <w:p w:rsidR="003E7507" w:rsidRDefault="00635A1A" w:rsidP="003E7507">
            <w:pPr>
              <w:tabs>
                <w:tab w:val="center" w:pos="4320"/>
                <w:tab w:val="right" w:pos="8640"/>
              </w:tabs>
              <w:spacing w:after="0"/>
              <w:jc w:val="center"/>
              <w:rPr>
                <w:b/>
              </w:rPr>
            </w:pPr>
            <w:r w:rsidRPr="00635A1A">
              <w:rPr>
                <w:b/>
              </w:rPr>
              <w:t>Kế toán tr</w:t>
            </w:r>
            <w:r w:rsidRPr="00635A1A">
              <w:rPr>
                <w:rFonts w:hint="eastAsia"/>
                <w:b/>
              </w:rPr>
              <w:t>ư</w:t>
            </w:r>
            <w:r w:rsidRPr="00635A1A">
              <w:rPr>
                <w:b/>
              </w:rPr>
              <w:t>ởng</w:t>
            </w:r>
          </w:p>
        </w:tc>
        <w:tc>
          <w:tcPr>
            <w:tcW w:w="4060" w:type="dxa"/>
          </w:tcPr>
          <w:p w:rsidR="003E7507" w:rsidRDefault="00635A1A" w:rsidP="003E7507">
            <w:pPr>
              <w:tabs>
                <w:tab w:val="center" w:pos="4320"/>
                <w:tab w:val="right" w:pos="8640"/>
              </w:tabs>
              <w:spacing w:after="0"/>
              <w:jc w:val="center"/>
              <w:rPr>
                <w:b/>
              </w:rPr>
            </w:pPr>
            <w:r w:rsidRPr="00635A1A">
              <w:rPr>
                <w:b/>
              </w:rPr>
              <w:t>Ng</w:t>
            </w:r>
            <w:r w:rsidRPr="00635A1A">
              <w:rPr>
                <w:rFonts w:hint="eastAsia"/>
                <w:b/>
              </w:rPr>
              <w:t>ư</w:t>
            </w:r>
            <w:r w:rsidRPr="00635A1A">
              <w:rPr>
                <w:b/>
              </w:rPr>
              <w:t xml:space="preserve">ời </w:t>
            </w:r>
            <w:r w:rsidRPr="00635A1A">
              <w:rPr>
                <w:rFonts w:hint="eastAsia"/>
                <w:b/>
              </w:rPr>
              <w:t>đ</w:t>
            </w:r>
            <w:r w:rsidRPr="00635A1A">
              <w:rPr>
                <w:b/>
              </w:rPr>
              <w:t>ại diện theo pháp luật</w:t>
            </w:r>
          </w:p>
        </w:tc>
      </w:tr>
      <w:tr w:rsidR="000F6F79" w:rsidRPr="0016056E" w:rsidTr="000F6F79">
        <w:trPr>
          <w:trHeight w:val="251"/>
          <w:jc w:val="center"/>
        </w:trPr>
        <w:tc>
          <w:tcPr>
            <w:tcW w:w="2728" w:type="dxa"/>
          </w:tcPr>
          <w:p w:rsidR="003E7507" w:rsidRDefault="00635A1A" w:rsidP="003E7507">
            <w:pPr>
              <w:spacing w:after="0"/>
              <w:jc w:val="center"/>
            </w:pPr>
            <w:r w:rsidRPr="00635A1A">
              <w:t>(Ký, họ tên)</w:t>
            </w:r>
          </w:p>
        </w:tc>
        <w:tc>
          <w:tcPr>
            <w:tcW w:w="2422" w:type="dxa"/>
          </w:tcPr>
          <w:p w:rsidR="003E7507" w:rsidRDefault="00635A1A" w:rsidP="003E7507">
            <w:pPr>
              <w:spacing w:after="0"/>
              <w:jc w:val="center"/>
            </w:pPr>
            <w:r w:rsidRPr="00635A1A">
              <w:t>(Ký, họ tên)</w:t>
            </w:r>
          </w:p>
        </w:tc>
        <w:tc>
          <w:tcPr>
            <w:tcW w:w="4060" w:type="dxa"/>
          </w:tcPr>
          <w:p w:rsidR="003E7507" w:rsidRDefault="00635A1A" w:rsidP="003E7507">
            <w:pPr>
              <w:spacing w:after="0"/>
              <w:jc w:val="center"/>
            </w:pPr>
            <w:r w:rsidRPr="00635A1A">
              <w:t xml:space="preserve">(Ký, họ tên, </w:t>
            </w:r>
            <w:r w:rsidRPr="00635A1A">
              <w:rPr>
                <w:rFonts w:hint="eastAsia"/>
              </w:rPr>
              <w:t>đó</w:t>
            </w:r>
            <w:r w:rsidRPr="00635A1A">
              <w:t>ng dấu)</w:t>
            </w:r>
          </w:p>
        </w:tc>
      </w:tr>
    </w:tbl>
    <w:p w:rsidR="00A33741" w:rsidRPr="0016056E" w:rsidRDefault="00635A1A" w:rsidP="00A33741">
      <w:pPr>
        <w:spacing w:before="105" w:after="45"/>
        <w:rPr>
          <w:b/>
          <w:i/>
          <w:sz w:val="24"/>
        </w:rPr>
      </w:pPr>
      <w:r w:rsidRPr="00635A1A">
        <w:rPr>
          <w:b/>
          <w:i/>
        </w:rPr>
        <w:tab/>
      </w:r>
      <w:r w:rsidRPr="00635A1A">
        <w:rPr>
          <w:b/>
          <w:i/>
          <w:sz w:val="24"/>
        </w:rPr>
        <w:t>Ghi chú:</w:t>
      </w:r>
    </w:p>
    <w:p w:rsidR="000F6F79" w:rsidRPr="0016056E" w:rsidRDefault="00635A1A" w:rsidP="000F6F79">
      <w:pPr>
        <w:spacing w:before="75" w:after="75"/>
        <w:rPr>
          <w:i/>
          <w:sz w:val="24"/>
        </w:rPr>
      </w:pPr>
      <w:r w:rsidRPr="00635A1A">
        <w:rPr>
          <w:i/>
          <w:sz w:val="24"/>
        </w:rPr>
        <w:tab/>
        <w:t xml:space="preserve">(1) Những chỉ tiêu không có số liệu </w:t>
      </w:r>
      <w:r w:rsidRPr="00635A1A">
        <w:rPr>
          <w:rFonts w:hint="eastAsia"/>
          <w:i/>
          <w:sz w:val="24"/>
        </w:rPr>
        <w:t>đư</w:t>
      </w:r>
      <w:r w:rsidRPr="00635A1A">
        <w:rPr>
          <w:i/>
          <w:sz w:val="24"/>
        </w:rPr>
        <w:t>ợc miễn trình bày nh</w:t>
      </w:r>
      <w:r w:rsidRPr="00635A1A">
        <w:rPr>
          <w:rFonts w:hint="eastAsia"/>
          <w:i/>
          <w:sz w:val="24"/>
        </w:rPr>
        <w:t>ư</w:t>
      </w:r>
      <w:r w:rsidRPr="00635A1A">
        <w:rPr>
          <w:i/>
          <w:sz w:val="24"/>
        </w:rPr>
        <w:t xml:space="preserve">ng không </w:t>
      </w:r>
      <w:r w:rsidRPr="00635A1A">
        <w:rPr>
          <w:rFonts w:hint="eastAsia"/>
          <w:i/>
          <w:sz w:val="24"/>
        </w:rPr>
        <w:t>đư</w:t>
      </w:r>
      <w:r w:rsidRPr="00635A1A">
        <w:rPr>
          <w:i/>
          <w:sz w:val="24"/>
        </w:rPr>
        <w:t xml:space="preserve">ợc </w:t>
      </w:r>
      <w:r w:rsidRPr="00635A1A">
        <w:rPr>
          <w:rFonts w:hint="eastAsia"/>
          <w:i/>
          <w:sz w:val="24"/>
        </w:rPr>
        <w:t>đá</w:t>
      </w:r>
      <w:r w:rsidRPr="00635A1A">
        <w:rPr>
          <w:i/>
          <w:sz w:val="24"/>
        </w:rPr>
        <w:t xml:space="preserve">nh lại </w:t>
      </w:r>
      <w:r w:rsidRPr="00635A1A">
        <w:rPr>
          <w:rFonts w:hint="eastAsia"/>
          <w:i/>
          <w:sz w:val="24"/>
        </w:rPr>
        <w:t>“</w:t>
      </w:r>
      <w:r w:rsidRPr="00635A1A">
        <w:rPr>
          <w:i/>
          <w:sz w:val="24"/>
        </w:rPr>
        <w:t>Mã số” chỉ tiêu.</w:t>
      </w:r>
    </w:p>
    <w:p w:rsidR="000F6F79" w:rsidRPr="0016056E" w:rsidRDefault="00635A1A" w:rsidP="000F6F79">
      <w:pPr>
        <w:spacing w:before="75" w:after="75"/>
        <w:rPr>
          <w:i/>
          <w:sz w:val="24"/>
        </w:rPr>
      </w:pPr>
      <w:r w:rsidRPr="00635A1A">
        <w:rPr>
          <w:i/>
          <w:sz w:val="24"/>
        </w:rPr>
        <w:tab/>
        <w:t xml:space="preserve">(2) </w:t>
      </w:r>
      <w:r w:rsidRPr="00635A1A">
        <w:rPr>
          <w:rFonts w:hint="eastAsia"/>
          <w:i/>
          <w:sz w:val="24"/>
        </w:rPr>
        <w:t>Đ</w:t>
      </w:r>
      <w:r w:rsidRPr="00635A1A">
        <w:rPr>
          <w:i/>
          <w:sz w:val="24"/>
        </w:rPr>
        <w:t>ối với doanh nghiệp có kỳ kế toán n</w:t>
      </w:r>
      <w:r w:rsidRPr="00635A1A">
        <w:rPr>
          <w:rFonts w:hint="eastAsia"/>
          <w:i/>
          <w:sz w:val="24"/>
        </w:rPr>
        <w:t>ă</w:t>
      </w:r>
      <w:r w:rsidRPr="00635A1A">
        <w:rPr>
          <w:i/>
          <w:sz w:val="24"/>
        </w:rPr>
        <w:t>m là n</w:t>
      </w:r>
      <w:r w:rsidRPr="00635A1A">
        <w:rPr>
          <w:rFonts w:hint="eastAsia"/>
          <w:i/>
          <w:sz w:val="24"/>
        </w:rPr>
        <w:t>ă</w:t>
      </w:r>
      <w:r w:rsidRPr="00635A1A">
        <w:rPr>
          <w:i/>
          <w:sz w:val="24"/>
        </w:rPr>
        <w:t>m d</w:t>
      </w:r>
      <w:r w:rsidRPr="00635A1A">
        <w:rPr>
          <w:rFonts w:hint="eastAsia"/>
          <w:i/>
          <w:sz w:val="24"/>
        </w:rPr>
        <w:t>ươ</w:t>
      </w:r>
      <w:r w:rsidRPr="00635A1A">
        <w:rPr>
          <w:i/>
          <w:sz w:val="24"/>
        </w:rPr>
        <w:t>ng lịch (X) thì “Số cuối n</w:t>
      </w:r>
      <w:r w:rsidRPr="00635A1A">
        <w:rPr>
          <w:rFonts w:hint="eastAsia"/>
          <w:i/>
          <w:sz w:val="24"/>
        </w:rPr>
        <w:t>ă</w:t>
      </w:r>
      <w:r w:rsidRPr="00635A1A">
        <w:rPr>
          <w:i/>
          <w:sz w:val="24"/>
        </w:rPr>
        <w:t xml:space="preserve">m” có thể ghi là “31.12.X"; “Số </w:t>
      </w:r>
      <w:r w:rsidRPr="00635A1A">
        <w:rPr>
          <w:rFonts w:hint="eastAsia"/>
          <w:i/>
          <w:sz w:val="24"/>
        </w:rPr>
        <w:t>đ</w:t>
      </w:r>
      <w:r w:rsidRPr="00635A1A">
        <w:rPr>
          <w:i/>
          <w:sz w:val="24"/>
        </w:rPr>
        <w:t>ầu n</w:t>
      </w:r>
      <w:r w:rsidRPr="00635A1A">
        <w:rPr>
          <w:rFonts w:hint="eastAsia"/>
          <w:i/>
          <w:sz w:val="24"/>
        </w:rPr>
        <w:t>ă</w:t>
      </w:r>
      <w:r w:rsidRPr="00635A1A">
        <w:rPr>
          <w:i/>
          <w:sz w:val="24"/>
        </w:rPr>
        <w:t xml:space="preserve">m" có thể ghi là “01.01.X". </w:t>
      </w:r>
    </w:p>
    <w:p w:rsidR="000F6F79" w:rsidRPr="0016056E" w:rsidRDefault="00635A1A" w:rsidP="000F6F79">
      <w:pPr>
        <w:tabs>
          <w:tab w:val="num" w:pos="0"/>
        </w:tabs>
        <w:spacing w:before="75" w:after="75" w:line="0" w:lineRule="atLeast"/>
        <w:rPr>
          <w:i/>
          <w:sz w:val="24"/>
        </w:rPr>
      </w:pPr>
      <w:r w:rsidRPr="00635A1A">
        <w:rPr>
          <w:i/>
          <w:sz w:val="24"/>
        </w:rPr>
        <w:tab/>
        <w:t xml:space="preserve">(3) </w:t>
      </w:r>
      <w:r w:rsidRPr="00635A1A">
        <w:rPr>
          <w:rFonts w:hint="eastAsia"/>
          <w:i/>
          <w:sz w:val="24"/>
        </w:rPr>
        <w:t>Đ</w:t>
      </w:r>
      <w:r w:rsidRPr="00635A1A">
        <w:rPr>
          <w:i/>
          <w:sz w:val="24"/>
        </w:rPr>
        <w:t>ối với tr</w:t>
      </w:r>
      <w:r w:rsidRPr="00635A1A">
        <w:rPr>
          <w:rFonts w:hint="eastAsia"/>
          <w:i/>
          <w:sz w:val="24"/>
        </w:rPr>
        <w:t>ư</w:t>
      </w:r>
      <w:r w:rsidRPr="00635A1A">
        <w:rPr>
          <w:i/>
          <w:sz w:val="24"/>
        </w:rPr>
        <w:t>ờng hợp thuê dịch vụ làm kế toán, làm kế toán tr</w:t>
      </w:r>
      <w:r w:rsidRPr="00635A1A">
        <w:rPr>
          <w:rFonts w:hint="eastAsia"/>
          <w:i/>
          <w:sz w:val="24"/>
        </w:rPr>
        <w:t>ư</w:t>
      </w:r>
      <w:r w:rsidRPr="00635A1A">
        <w:rPr>
          <w:i/>
          <w:sz w:val="24"/>
        </w:rPr>
        <w:t xml:space="preserve">ởng, phụ trách kế toán thì phải ghi rõ số Giấy chứng nhận </w:t>
      </w:r>
      <w:r w:rsidRPr="00635A1A">
        <w:rPr>
          <w:rFonts w:hint="eastAsia"/>
          <w:i/>
          <w:sz w:val="24"/>
        </w:rPr>
        <w:t>đă</w:t>
      </w:r>
      <w:r w:rsidRPr="00635A1A">
        <w:rPr>
          <w:i/>
          <w:sz w:val="24"/>
        </w:rPr>
        <w:t xml:space="preserve">ng ký hành nghề dịch vụ kế toán, tên </w:t>
      </w:r>
      <w:r w:rsidRPr="00635A1A">
        <w:rPr>
          <w:rFonts w:hint="eastAsia"/>
          <w:i/>
          <w:sz w:val="24"/>
        </w:rPr>
        <w:t>đơ</w:t>
      </w:r>
      <w:r w:rsidRPr="00635A1A">
        <w:rPr>
          <w:i/>
          <w:sz w:val="24"/>
        </w:rPr>
        <w:t>n vị cung cấp dịch vụ kế toán.</w:t>
      </w:r>
    </w:p>
    <w:p w:rsidR="000F6F79" w:rsidRPr="0016056E" w:rsidRDefault="000F6F79" w:rsidP="000F6F79">
      <w:pPr>
        <w:spacing w:before="75" w:after="75"/>
        <w:rPr>
          <w:b/>
          <w:i/>
        </w:rPr>
      </w:pPr>
    </w:p>
    <w:p w:rsidR="009C7ECC" w:rsidRPr="0016056E" w:rsidRDefault="00635A1A">
      <w:pPr>
        <w:widowControl/>
        <w:spacing w:after="200" w:line="276" w:lineRule="auto"/>
        <w:jc w:val="left"/>
        <w:rPr>
          <w:b/>
        </w:rPr>
      </w:pPr>
      <w:r w:rsidRPr="00635A1A">
        <w:rPr>
          <w:b/>
        </w:rPr>
        <w:br w:type="page"/>
      </w:r>
    </w:p>
    <w:p w:rsidR="000F6F79" w:rsidRPr="0016056E" w:rsidRDefault="00635A1A" w:rsidP="000F6F79">
      <w:pPr>
        <w:spacing w:before="75" w:after="75"/>
        <w:rPr>
          <w:b/>
        </w:rPr>
      </w:pPr>
      <w:r w:rsidRPr="00635A1A">
        <w:rPr>
          <w:b/>
        </w:rPr>
        <w:t xml:space="preserve">2. Báo cáo kết quả hoạt </w:t>
      </w:r>
      <w:r w:rsidRPr="00635A1A">
        <w:rPr>
          <w:rFonts w:hint="eastAsia"/>
          <w:b/>
        </w:rPr>
        <w:t>đ</w:t>
      </w:r>
      <w:r w:rsidRPr="00635A1A">
        <w:rPr>
          <w:b/>
        </w:rPr>
        <w:t xml:space="preserve">ộng kinh doanh (Mẫu số B02 - DNSN) </w:t>
      </w:r>
    </w:p>
    <w:tbl>
      <w:tblPr>
        <w:tblW w:w="8789" w:type="dxa"/>
        <w:tblInd w:w="108" w:type="dxa"/>
        <w:tblLayout w:type="fixed"/>
        <w:tblLook w:val="0000"/>
      </w:tblPr>
      <w:tblGrid>
        <w:gridCol w:w="3596"/>
        <w:gridCol w:w="236"/>
        <w:gridCol w:w="4957"/>
      </w:tblGrid>
      <w:tr w:rsidR="000F6F79" w:rsidRPr="0016056E" w:rsidTr="00847134">
        <w:trPr>
          <w:trHeight w:val="106"/>
        </w:trPr>
        <w:tc>
          <w:tcPr>
            <w:tcW w:w="3596" w:type="dxa"/>
          </w:tcPr>
          <w:p w:rsidR="000F6F79" w:rsidRPr="0016056E" w:rsidRDefault="00635A1A" w:rsidP="000F6F79">
            <w:pPr>
              <w:rPr>
                <w:b/>
              </w:rPr>
            </w:pPr>
            <w:r w:rsidRPr="00635A1A">
              <w:rPr>
                <w:rFonts w:hint="eastAsia"/>
                <w:b/>
              </w:rPr>
              <w:t>Đơ</w:t>
            </w:r>
            <w:r w:rsidRPr="00635A1A">
              <w:rPr>
                <w:b/>
              </w:rPr>
              <w:t>n vị báo cáo: .................</w:t>
            </w:r>
          </w:p>
        </w:tc>
        <w:tc>
          <w:tcPr>
            <w:tcW w:w="236" w:type="dxa"/>
          </w:tcPr>
          <w:p w:rsidR="000F6F79" w:rsidRPr="0016056E" w:rsidRDefault="000F6F79" w:rsidP="000F6F79"/>
        </w:tc>
        <w:tc>
          <w:tcPr>
            <w:tcW w:w="4957" w:type="dxa"/>
          </w:tcPr>
          <w:p w:rsidR="000F6F79" w:rsidRPr="0016056E" w:rsidRDefault="00635A1A" w:rsidP="000F6F79">
            <w:pPr>
              <w:jc w:val="center"/>
              <w:rPr>
                <w:b/>
                <w:sz w:val="24"/>
              </w:rPr>
            </w:pPr>
            <w:r w:rsidRPr="00635A1A">
              <w:rPr>
                <w:b/>
                <w:sz w:val="24"/>
              </w:rPr>
              <w:t>Mẫu số B02 - DNSN</w:t>
            </w:r>
          </w:p>
        </w:tc>
      </w:tr>
      <w:tr w:rsidR="000F6F79" w:rsidRPr="0016056E" w:rsidTr="00847134">
        <w:trPr>
          <w:trHeight w:val="676"/>
        </w:trPr>
        <w:tc>
          <w:tcPr>
            <w:tcW w:w="3596" w:type="dxa"/>
          </w:tcPr>
          <w:p w:rsidR="000F6F79" w:rsidRPr="0016056E" w:rsidRDefault="00635A1A" w:rsidP="000F6F79">
            <w:pPr>
              <w:rPr>
                <w:b/>
              </w:rPr>
            </w:pPr>
            <w:r w:rsidRPr="00635A1A">
              <w:rPr>
                <w:rFonts w:hint="eastAsia"/>
                <w:b/>
              </w:rPr>
              <w:t>Đ</w:t>
            </w:r>
            <w:r w:rsidRPr="00635A1A">
              <w:rPr>
                <w:b/>
              </w:rPr>
              <w:t>ịa chỉ:…………...............</w:t>
            </w:r>
          </w:p>
        </w:tc>
        <w:tc>
          <w:tcPr>
            <w:tcW w:w="236" w:type="dxa"/>
          </w:tcPr>
          <w:p w:rsidR="000F6F79" w:rsidRPr="0016056E" w:rsidRDefault="000F6F79" w:rsidP="000F6F79"/>
        </w:tc>
        <w:tc>
          <w:tcPr>
            <w:tcW w:w="4957" w:type="dxa"/>
          </w:tcPr>
          <w:p w:rsidR="000F6F79" w:rsidRPr="0016056E" w:rsidRDefault="00635A1A" w:rsidP="009C7ECC">
            <w:pPr>
              <w:jc w:val="center"/>
              <w:rPr>
                <w:sz w:val="24"/>
              </w:rPr>
            </w:pPr>
            <w:r w:rsidRPr="00635A1A">
              <w:rPr>
                <w:sz w:val="24"/>
              </w:rPr>
              <w:t>(Ban hành theo Thông t</w:t>
            </w:r>
            <w:r w:rsidRPr="00635A1A">
              <w:rPr>
                <w:rFonts w:hint="eastAsia"/>
                <w:sz w:val="24"/>
              </w:rPr>
              <w:t>ư</w:t>
            </w:r>
            <w:r w:rsidRPr="00635A1A">
              <w:rPr>
                <w:sz w:val="24"/>
              </w:rPr>
              <w:t xml:space="preserve"> số ........ ngày ........ của Bộ Tài chính)</w:t>
            </w:r>
          </w:p>
        </w:tc>
      </w:tr>
    </w:tbl>
    <w:p w:rsidR="000F6F79" w:rsidRPr="0016056E" w:rsidRDefault="000F6F79" w:rsidP="000F6F79">
      <w:pPr>
        <w:pStyle w:val="Caption"/>
        <w:spacing w:before="75" w:after="75"/>
        <w:ind w:left="2160" w:firstLine="720"/>
        <w:jc w:val="both"/>
        <w:rPr>
          <w:rFonts w:ascii="Times New Roman" w:hAnsi="Times New Roman"/>
          <w:color w:val="auto"/>
          <w:sz w:val="27"/>
          <w:szCs w:val="27"/>
        </w:rPr>
      </w:pPr>
    </w:p>
    <w:p w:rsidR="000F6F79" w:rsidRPr="0016056E" w:rsidRDefault="00635A1A" w:rsidP="000F6F79">
      <w:pPr>
        <w:pStyle w:val="Caption"/>
        <w:spacing w:before="75" w:after="75"/>
        <w:rPr>
          <w:rFonts w:ascii="Times New Roman" w:hAnsi="Times New Roman"/>
          <w:color w:val="auto"/>
          <w:sz w:val="27"/>
          <w:szCs w:val="27"/>
        </w:rPr>
      </w:pPr>
      <w:r w:rsidRPr="00635A1A">
        <w:rPr>
          <w:rFonts w:ascii="Times New Roman" w:hAnsi="Times New Roman"/>
          <w:color w:val="auto"/>
          <w:sz w:val="27"/>
          <w:szCs w:val="27"/>
        </w:rPr>
        <w:t>BÁO CÁO KẾT QUẢ HOẠT ĐỘNG KINH DOANH</w:t>
      </w:r>
    </w:p>
    <w:p w:rsidR="000F6F79" w:rsidRPr="0016056E" w:rsidRDefault="00635A1A" w:rsidP="000F6F79">
      <w:pPr>
        <w:spacing w:before="75" w:after="75"/>
        <w:jc w:val="center"/>
        <w:rPr>
          <w:i/>
          <w:iCs/>
        </w:rPr>
      </w:pPr>
      <w:r w:rsidRPr="00635A1A">
        <w:rPr>
          <w:i/>
          <w:iCs/>
        </w:rPr>
        <w:t>N</w:t>
      </w:r>
      <w:r w:rsidRPr="00635A1A">
        <w:rPr>
          <w:rFonts w:hint="eastAsia"/>
          <w:i/>
          <w:iCs/>
        </w:rPr>
        <w:t>ă</w:t>
      </w:r>
      <w:r w:rsidRPr="00635A1A">
        <w:rPr>
          <w:i/>
          <w:iCs/>
        </w:rPr>
        <w:t xml:space="preserve">m </w:t>
      </w:r>
      <w:r w:rsidRPr="00635A1A">
        <w:rPr>
          <w:rFonts w:hint="eastAsia"/>
          <w:i/>
          <w:iCs/>
        </w:rPr>
        <w:t>…</w:t>
      </w:r>
    </w:p>
    <w:p w:rsidR="000F6F79" w:rsidRPr="0016056E" w:rsidRDefault="00635A1A" w:rsidP="000F6F79">
      <w:pPr>
        <w:spacing w:before="75" w:after="75"/>
        <w:jc w:val="right"/>
        <w:rPr>
          <w:i/>
          <w:iCs/>
        </w:rPr>
      </w:pPr>
      <w:r w:rsidRPr="00635A1A">
        <w:rPr>
          <w:i/>
          <w:iCs/>
        </w:rPr>
        <w:t xml:space="preserve">                                                                          </w:t>
      </w:r>
      <w:r w:rsidRPr="00635A1A">
        <w:rPr>
          <w:rFonts w:hint="eastAsia"/>
          <w:i/>
          <w:iCs/>
        </w:rPr>
        <w:t>Đơ</w:t>
      </w:r>
      <w:r w:rsidRPr="00635A1A">
        <w:rPr>
          <w:i/>
          <w:iCs/>
        </w:rPr>
        <w:t>n vị tính:............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727"/>
        <w:gridCol w:w="1115"/>
        <w:gridCol w:w="851"/>
        <w:gridCol w:w="850"/>
      </w:tblGrid>
      <w:tr w:rsidR="000F6F79" w:rsidRPr="0016056E" w:rsidTr="00937544">
        <w:trPr>
          <w:trHeight w:val="1121"/>
        </w:trPr>
        <w:tc>
          <w:tcPr>
            <w:tcW w:w="5529" w:type="dxa"/>
            <w:vAlign w:val="center"/>
          </w:tcPr>
          <w:p w:rsidR="000F6F79" w:rsidRPr="0016056E" w:rsidRDefault="000F6F79" w:rsidP="000F6F79">
            <w:pPr>
              <w:spacing w:before="75" w:after="75"/>
              <w:jc w:val="center"/>
              <w:rPr>
                <w:b/>
                <w:bCs/>
                <w:sz w:val="26"/>
                <w:szCs w:val="26"/>
              </w:rPr>
            </w:pPr>
          </w:p>
          <w:p w:rsidR="000F6F79" w:rsidRPr="0016056E" w:rsidRDefault="00635A1A" w:rsidP="000F6F79">
            <w:pPr>
              <w:spacing w:before="75" w:after="75"/>
              <w:jc w:val="center"/>
              <w:rPr>
                <w:b/>
                <w:bCs/>
                <w:sz w:val="26"/>
                <w:szCs w:val="26"/>
              </w:rPr>
            </w:pPr>
            <w:r w:rsidRPr="00635A1A">
              <w:rPr>
                <w:b/>
                <w:bCs/>
                <w:sz w:val="26"/>
                <w:szCs w:val="26"/>
              </w:rPr>
              <w:t>CHỈ TIÊU</w:t>
            </w:r>
          </w:p>
        </w:tc>
        <w:tc>
          <w:tcPr>
            <w:tcW w:w="727" w:type="dxa"/>
            <w:vAlign w:val="center"/>
          </w:tcPr>
          <w:p w:rsidR="000F6F79" w:rsidRPr="0016056E" w:rsidRDefault="00635A1A" w:rsidP="000F6F79">
            <w:pPr>
              <w:spacing w:before="75" w:after="75"/>
              <w:jc w:val="center"/>
              <w:rPr>
                <w:b/>
                <w:bCs/>
                <w:sz w:val="26"/>
                <w:szCs w:val="26"/>
              </w:rPr>
            </w:pPr>
            <w:r w:rsidRPr="00635A1A">
              <w:rPr>
                <w:b/>
                <w:bCs/>
                <w:sz w:val="26"/>
                <w:szCs w:val="26"/>
              </w:rPr>
              <w:t>Mã</w:t>
            </w:r>
          </w:p>
          <w:p w:rsidR="000F6F79" w:rsidRPr="0016056E" w:rsidRDefault="00635A1A" w:rsidP="000F6F79">
            <w:pPr>
              <w:spacing w:before="75" w:after="75"/>
              <w:jc w:val="center"/>
              <w:rPr>
                <w:b/>
                <w:bCs/>
                <w:sz w:val="26"/>
                <w:szCs w:val="26"/>
              </w:rPr>
            </w:pPr>
            <w:r w:rsidRPr="00635A1A">
              <w:rPr>
                <w:b/>
                <w:bCs/>
                <w:sz w:val="26"/>
                <w:szCs w:val="26"/>
              </w:rPr>
              <w:t>số</w:t>
            </w:r>
          </w:p>
        </w:tc>
        <w:tc>
          <w:tcPr>
            <w:tcW w:w="1115" w:type="dxa"/>
            <w:vAlign w:val="center"/>
          </w:tcPr>
          <w:p w:rsidR="000F6F79" w:rsidRPr="0016056E" w:rsidRDefault="00635A1A" w:rsidP="000F6F79">
            <w:pPr>
              <w:spacing w:before="75" w:after="75"/>
              <w:jc w:val="center"/>
              <w:rPr>
                <w:b/>
                <w:bCs/>
                <w:sz w:val="26"/>
                <w:szCs w:val="26"/>
              </w:rPr>
            </w:pPr>
            <w:r w:rsidRPr="00635A1A">
              <w:rPr>
                <w:b/>
                <w:bCs/>
                <w:sz w:val="26"/>
                <w:szCs w:val="26"/>
              </w:rPr>
              <w:t>Thuyết minh</w:t>
            </w:r>
          </w:p>
        </w:tc>
        <w:tc>
          <w:tcPr>
            <w:tcW w:w="851" w:type="dxa"/>
            <w:vAlign w:val="center"/>
          </w:tcPr>
          <w:p w:rsidR="000F6F79" w:rsidRPr="0016056E" w:rsidRDefault="00635A1A" w:rsidP="000F6F79">
            <w:pPr>
              <w:spacing w:before="75" w:after="75"/>
              <w:jc w:val="center"/>
              <w:rPr>
                <w:b/>
                <w:bCs/>
                <w:sz w:val="26"/>
                <w:szCs w:val="26"/>
              </w:rPr>
            </w:pPr>
            <w:r w:rsidRPr="00635A1A">
              <w:rPr>
                <w:b/>
                <w:bCs/>
                <w:sz w:val="26"/>
                <w:szCs w:val="26"/>
              </w:rPr>
              <w:t>N</w:t>
            </w:r>
            <w:r w:rsidRPr="00635A1A">
              <w:rPr>
                <w:rFonts w:hint="eastAsia"/>
                <w:b/>
                <w:bCs/>
                <w:sz w:val="26"/>
                <w:szCs w:val="26"/>
              </w:rPr>
              <w:t>ă</w:t>
            </w:r>
            <w:r w:rsidRPr="00635A1A">
              <w:rPr>
                <w:b/>
                <w:bCs/>
                <w:sz w:val="26"/>
                <w:szCs w:val="26"/>
              </w:rPr>
              <w:t>m</w:t>
            </w:r>
          </w:p>
          <w:p w:rsidR="000F6F79" w:rsidRPr="0016056E" w:rsidRDefault="00635A1A" w:rsidP="000F6F79">
            <w:pPr>
              <w:spacing w:before="75" w:after="75"/>
              <w:jc w:val="center"/>
              <w:rPr>
                <w:b/>
                <w:bCs/>
                <w:sz w:val="26"/>
                <w:szCs w:val="26"/>
              </w:rPr>
            </w:pPr>
            <w:r w:rsidRPr="00635A1A">
              <w:rPr>
                <w:b/>
                <w:bCs/>
                <w:sz w:val="26"/>
                <w:szCs w:val="26"/>
              </w:rPr>
              <w:t>nay</w:t>
            </w:r>
          </w:p>
        </w:tc>
        <w:tc>
          <w:tcPr>
            <w:tcW w:w="850" w:type="dxa"/>
            <w:vAlign w:val="center"/>
          </w:tcPr>
          <w:p w:rsidR="000F6F79" w:rsidRPr="0016056E" w:rsidRDefault="00635A1A" w:rsidP="000F6F79">
            <w:pPr>
              <w:spacing w:before="75" w:after="75"/>
              <w:jc w:val="center"/>
              <w:rPr>
                <w:b/>
                <w:bCs/>
                <w:sz w:val="26"/>
                <w:szCs w:val="26"/>
              </w:rPr>
            </w:pPr>
            <w:r w:rsidRPr="00635A1A">
              <w:rPr>
                <w:b/>
                <w:bCs/>
                <w:sz w:val="26"/>
                <w:szCs w:val="26"/>
              </w:rPr>
              <w:t>N</w:t>
            </w:r>
            <w:r w:rsidRPr="00635A1A">
              <w:rPr>
                <w:rFonts w:hint="eastAsia"/>
                <w:b/>
                <w:bCs/>
                <w:sz w:val="26"/>
                <w:szCs w:val="26"/>
              </w:rPr>
              <w:t>ă</w:t>
            </w:r>
            <w:r w:rsidRPr="00635A1A">
              <w:rPr>
                <w:b/>
                <w:bCs/>
                <w:sz w:val="26"/>
                <w:szCs w:val="26"/>
              </w:rPr>
              <w:t>m</w:t>
            </w:r>
          </w:p>
          <w:p w:rsidR="000F6F79" w:rsidRPr="0016056E" w:rsidRDefault="00635A1A" w:rsidP="000F6F79">
            <w:pPr>
              <w:spacing w:before="75" w:after="75"/>
              <w:jc w:val="center"/>
              <w:rPr>
                <w:b/>
                <w:bCs/>
                <w:sz w:val="26"/>
                <w:szCs w:val="26"/>
              </w:rPr>
            </w:pPr>
            <w:r w:rsidRPr="00635A1A">
              <w:rPr>
                <w:b/>
                <w:bCs/>
                <w:sz w:val="26"/>
                <w:szCs w:val="26"/>
              </w:rPr>
              <w:t>tr</w:t>
            </w:r>
            <w:r w:rsidRPr="00635A1A">
              <w:rPr>
                <w:rFonts w:hint="eastAsia"/>
                <w:b/>
                <w:bCs/>
                <w:sz w:val="26"/>
                <w:szCs w:val="26"/>
              </w:rPr>
              <w:t>ư</w:t>
            </w:r>
            <w:r w:rsidRPr="00635A1A">
              <w:rPr>
                <w:b/>
                <w:bCs/>
                <w:sz w:val="26"/>
                <w:szCs w:val="26"/>
              </w:rPr>
              <w:t>ớc</w:t>
            </w:r>
          </w:p>
        </w:tc>
      </w:tr>
      <w:tr w:rsidR="000F6F79" w:rsidRPr="0016056E" w:rsidTr="00937544">
        <w:trPr>
          <w:trHeight w:val="406"/>
        </w:trPr>
        <w:tc>
          <w:tcPr>
            <w:tcW w:w="5529" w:type="dxa"/>
            <w:tcBorders>
              <w:bottom w:val="single" w:sz="4" w:space="0" w:color="auto"/>
            </w:tcBorders>
          </w:tcPr>
          <w:p w:rsidR="000F6F79" w:rsidRPr="0016056E" w:rsidRDefault="00635A1A" w:rsidP="000F6F79">
            <w:pPr>
              <w:spacing w:before="75" w:after="75"/>
              <w:jc w:val="center"/>
              <w:rPr>
                <w:sz w:val="26"/>
                <w:szCs w:val="26"/>
              </w:rPr>
            </w:pPr>
            <w:r w:rsidRPr="00635A1A">
              <w:rPr>
                <w:sz w:val="26"/>
                <w:szCs w:val="26"/>
              </w:rPr>
              <w:t>1</w:t>
            </w:r>
          </w:p>
        </w:tc>
        <w:tc>
          <w:tcPr>
            <w:tcW w:w="727" w:type="dxa"/>
            <w:tcBorders>
              <w:bottom w:val="single" w:sz="4" w:space="0" w:color="auto"/>
            </w:tcBorders>
          </w:tcPr>
          <w:p w:rsidR="000F6F79" w:rsidRPr="0016056E" w:rsidRDefault="00635A1A" w:rsidP="000F6F79">
            <w:pPr>
              <w:spacing w:before="75" w:after="75"/>
              <w:jc w:val="center"/>
              <w:rPr>
                <w:sz w:val="26"/>
                <w:szCs w:val="26"/>
              </w:rPr>
            </w:pPr>
            <w:r w:rsidRPr="00635A1A">
              <w:rPr>
                <w:sz w:val="26"/>
                <w:szCs w:val="26"/>
              </w:rPr>
              <w:t>2</w:t>
            </w:r>
          </w:p>
        </w:tc>
        <w:tc>
          <w:tcPr>
            <w:tcW w:w="1115" w:type="dxa"/>
            <w:tcBorders>
              <w:bottom w:val="single" w:sz="4" w:space="0" w:color="auto"/>
            </w:tcBorders>
          </w:tcPr>
          <w:p w:rsidR="000F6F79" w:rsidRPr="0016056E" w:rsidRDefault="00635A1A" w:rsidP="000F6F79">
            <w:pPr>
              <w:spacing w:before="75" w:after="75"/>
              <w:jc w:val="center"/>
              <w:rPr>
                <w:sz w:val="26"/>
                <w:szCs w:val="26"/>
              </w:rPr>
            </w:pPr>
            <w:r w:rsidRPr="00635A1A">
              <w:rPr>
                <w:sz w:val="26"/>
                <w:szCs w:val="26"/>
              </w:rPr>
              <w:t>3</w:t>
            </w:r>
          </w:p>
        </w:tc>
        <w:tc>
          <w:tcPr>
            <w:tcW w:w="851" w:type="dxa"/>
            <w:tcBorders>
              <w:bottom w:val="single" w:sz="4" w:space="0" w:color="auto"/>
            </w:tcBorders>
          </w:tcPr>
          <w:p w:rsidR="000F6F79" w:rsidRPr="0016056E" w:rsidRDefault="00635A1A" w:rsidP="000F6F79">
            <w:pPr>
              <w:spacing w:before="75" w:after="75"/>
              <w:jc w:val="center"/>
              <w:rPr>
                <w:sz w:val="26"/>
                <w:szCs w:val="26"/>
              </w:rPr>
            </w:pPr>
            <w:r w:rsidRPr="00635A1A">
              <w:rPr>
                <w:sz w:val="26"/>
                <w:szCs w:val="26"/>
              </w:rPr>
              <w:t>4</w:t>
            </w:r>
          </w:p>
        </w:tc>
        <w:tc>
          <w:tcPr>
            <w:tcW w:w="850" w:type="dxa"/>
            <w:tcBorders>
              <w:bottom w:val="single" w:sz="4" w:space="0" w:color="auto"/>
            </w:tcBorders>
          </w:tcPr>
          <w:p w:rsidR="000F6F79" w:rsidRPr="0016056E" w:rsidRDefault="00635A1A" w:rsidP="000F6F79">
            <w:pPr>
              <w:spacing w:before="75" w:after="75"/>
              <w:jc w:val="center"/>
              <w:rPr>
                <w:sz w:val="26"/>
                <w:szCs w:val="26"/>
              </w:rPr>
            </w:pPr>
            <w:r w:rsidRPr="00635A1A">
              <w:rPr>
                <w:sz w:val="26"/>
                <w:szCs w:val="26"/>
              </w:rPr>
              <w:t>5</w:t>
            </w:r>
          </w:p>
        </w:tc>
      </w:tr>
      <w:tr w:rsidR="000F6F79" w:rsidRPr="0016056E" w:rsidTr="00937544">
        <w:trPr>
          <w:trHeight w:val="425"/>
        </w:trPr>
        <w:tc>
          <w:tcPr>
            <w:tcW w:w="5529" w:type="dxa"/>
            <w:tcBorders>
              <w:bottom w:val="nil"/>
            </w:tcBorders>
          </w:tcPr>
          <w:p w:rsidR="001F0DA4" w:rsidRPr="0016056E" w:rsidRDefault="00635A1A">
            <w:pPr>
              <w:spacing w:before="75" w:after="75"/>
              <w:ind w:left="266" w:hanging="266"/>
              <w:rPr>
                <w:bCs/>
                <w:sz w:val="26"/>
                <w:szCs w:val="26"/>
              </w:rPr>
            </w:pPr>
            <w:r w:rsidRPr="00635A1A">
              <w:rPr>
                <w:bCs/>
                <w:sz w:val="26"/>
                <w:szCs w:val="26"/>
              </w:rPr>
              <w:t>1. Các khoản doanh thu và thu nhập thuần</w:t>
            </w:r>
          </w:p>
        </w:tc>
        <w:tc>
          <w:tcPr>
            <w:tcW w:w="727" w:type="dxa"/>
            <w:tcBorders>
              <w:bottom w:val="nil"/>
            </w:tcBorders>
          </w:tcPr>
          <w:p w:rsidR="000F6F79" w:rsidRPr="0016056E" w:rsidRDefault="00635A1A" w:rsidP="000F6F79">
            <w:pPr>
              <w:spacing w:before="75" w:after="75"/>
              <w:jc w:val="center"/>
              <w:rPr>
                <w:bCs/>
                <w:sz w:val="26"/>
                <w:szCs w:val="26"/>
              </w:rPr>
            </w:pPr>
            <w:r w:rsidRPr="00635A1A">
              <w:rPr>
                <w:bCs/>
                <w:sz w:val="26"/>
                <w:szCs w:val="26"/>
              </w:rPr>
              <w:t>01</w:t>
            </w:r>
          </w:p>
        </w:tc>
        <w:tc>
          <w:tcPr>
            <w:tcW w:w="1115" w:type="dxa"/>
            <w:tcBorders>
              <w:bottom w:val="nil"/>
            </w:tcBorders>
          </w:tcPr>
          <w:p w:rsidR="000F6F79" w:rsidRPr="0016056E" w:rsidRDefault="000F6F79" w:rsidP="000F6F79">
            <w:pPr>
              <w:spacing w:before="75" w:after="75"/>
              <w:jc w:val="center"/>
              <w:rPr>
                <w:bCs/>
                <w:sz w:val="26"/>
                <w:szCs w:val="26"/>
              </w:rPr>
            </w:pPr>
          </w:p>
        </w:tc>
        <w:tc>
          <w:tcPr>
            <w:tcW w:w="851" w:type="dxa"/>
            <w:tcBorders>
              <w:bottom w:val="nil"/>
            </w:tcBorders>
          </w:tcPr>
          <w:p w:rsidR="000F6F79" w:rsidRPr="0016056E" w:rsidRDefault="000F6F79" w:rsidP="000F6F79">
            <w:pPr>
              <w:spacing w:before="75" w:after="75"/>
              <w:rPr>
                <w:sz w:val="26"/>
                <w:szCs w:val="26"/>
              </w:rPr>
            </w:pPr>
          </w:p>
        </w:tc>
        <w:tc>
          <w:tcPr>
            <w:tcW w:w="850" w:type="dxa"/>
            <w:tcBorders>
              <w:bottom w:val="nil"/>
            </w:tcBorders>
          </w:tcPr>
          <w:p w:rsidR="000F6F79" w:rsidRPr="0016056E" w:rsidRDefault="000F6F79" w:rsidP="000F6F79">
            <w:pPr>
              <w:spacing w:before="75" w:after="75"/>
              <w:rPr>
                <w:sz w:val="26"/>
                <w:szCs w:val="26"/>
              </w:rPr>
            </w:pPr>
          </w:p>
        </w:tc>
      </w:tr>
      <w:tr w:rsidR="000F6F79" w:rsidRPr="0016056E" w:rsidTr="00937544">
        <w:trPr>
          <w:trHeight w:val="425"/>
        </w:trPr>
        <w:tc>
          <w:tcPr>
            <w:tcW w:w="5529" w:type="dxa"/>
            <w:tcBorders>
              <w:top w:val="nil"/>
              <w:bottom w:val="nil"/>
            </w:tcBorders>
          </w:tcPr>
          <w:p w:rsidR="000F6F79" w:rsidRPr="0016056E" w:rsidRDefault="00635A1A" w:rsidP="000F6F79">
            <w:pPr>
              <w:spacing w:before="75" w:after="75"/>
              <w:ind w:left="266" w:hanging="266"/>
              <w:rPr>
                <w:bCs/>
                <w:sz w:val="26"/>
                <w:szCs w:val="26"/>
              </w:rPr>
            </w:pPr>
            <w:r w:rsidRPr="00635A1A">
              <w:rPr>
                <w:bCs/>
                <w:sz w:val="26"/>
                <w:szCs w:val="26"/>
              </w:rPr>
              <w:t>2. Các khoản chi phí</w:t>
            </w:r>
          </w:p>
        </w:tc>
        <w:tc>
          <w:tcPr>
            <w:tcW w:w="727" w:type="dxa"/>
            <w:tcBorders>
              <w:top w:val="nil"/>
              <w:bottom w:val="nil"/>
            </w:tcBorders>
          </w:tcPr>
          <w:p w:rsidR="000F6F79" w:rsidRPr="0016056E" w:rsidRDefault="00635A1A" w:rsidP="000F6F79">
            <w:pPr>
              <w:spacing w:before="75" w:after="75"/>
              <w:jc w:val="center"/>
              <w:rPr>
                <w:bCs/>
                <w:sz w:val="26"/>
                <w:szCs w:val="26"/>
              </w:rPr>
            </w:pPr>
            <w:r w:rsidRPr="00635A1A">
              <w:rPr>
                <w:bCs/>
                <w:sz w:val="26"/>
                <w:szCs w:val="26"/>
              </w:rPr>
              <w:t>02</w:t>
            </w:r>
          </w:p>
        </w:tc>
        <w:tc>
          <w:tcPr>
            <w:tcW w:w="1115" w:type="dxa"/>
            <w:tcBorders>
              <w:top w:val="nil"/>
              <w:bottom w:val="nil"/>
            </w:tcBorders>
          </w:tcPr>
          <w:p w:rsidR="000F6F79" w:rsidRPr="0016056E" w:rsidRDefault="000F6F79" w:rsidP="000F6F79">
            <w:pPr>
              <w:spacing w:before="75" w:after="75"/>
              <w:jc w:val="center"/>
              <w:rPr>
                <w:bCs/>
                <w:sz w:val="26"/>
                <w:szCs w:val="26"/>
              </w:rPr>
            </w:pPr>
          </w:p>
        </w:tc>
        <w:tc>
          <w:tcPr>
            <w:tcW w:w="851" w:type="dxa"/>
            <w:tcBorders>
              <w:top w:val="nil"/>
              <w:bottom w:val="nil"/>
            </w:tcBorders>
          </w:tcPr>
          <w:p w:rsidR="000F6F79" w:rsidRPr="0016056E" w:rsidRDefault="000F6F79" w:rsidP="000F6F79">
            <w:pPr>
              <w:spacing w:before="75" w:after="75"/>
              <w:rPr>
                <w:sz w:val="26"/>
                <w:szCs w:val="26"/>
              </w:rPr>
            </w:pPr>
          </w:p>
        </w:tc>
        <w:tc>
          <w:tcPr>
            <w:tcW w:w="850" w:type="dxa"/>
            <w:tcBorders>
              <w:top w:val="nil"/>
              <w:bottom w:val="nil"/>
            </w:tcBorders>
          </w:tcPr>
          <w:p w:rsidR="000F6F79" w:rsidRPr="0016056E" w:rsidRDefault="000F6F79" w:rsidP="000F6F79">
            <w:pPr>
              <w:spacing w:before="75" w:after="75"/>
              <w:rPr>
                <w:sz w:val="26"/>
                <w:szCs w:val="26"/>
              </w:rPr>
            </w:pPr>
          </w:p>
        </w:tc>
      </w:tr>
      <w:tr w:rsidR="000F6F79" w:rsidRPr="0016056E" w:rsidTr="00937544">
        <w:trPr>
          <w:trHeight w:val="425"/>
        </w:trPr>
        <w:tc>
          <w:tcPr>
            <w:tcW w:w="5529" w:type="dxa"/>
            <w:tcBorders>
              <w:top w:val="nil"/>
            </w:tcBorders>
          </w:tcPr>
          <w:p w:rsidR="00254CBD" w:rsidRPr="0016056E" w:rsidRDefault="00635A1A">
            <w:pPr>
              <w:spacing w:before="75" w:after="75"/>
              <w:rPr>
                <w:bCs/>
                <w:sz w:val="26"/>
                <w:szCs w:val="26"/>
              </w:rPr>
            </w:pPr>
            <w:r w:rsidRPr="00635A1A">
              <w:rPr>
                <w:bCs/>
                <w:sz w:val="26"/>
                <w:szCs w:val="26"/>
              </w:rPr>
              <w:t>3. Lợi nhuận kế toán sau thuế TNDN (03=01-02)</w:t>
            </w:r>
          </w:p>
        </w:tc>
        <w:tc>
          <w:tcPr>
            <w:tcW w:w="727" w:type="dxa"/>
            <w:tcBorders>
              <w:top w:val="nil"/>
            </w:tcBorders>
          </w:tcPr>
          <w:p w:rsidR="000F6F79" w:rsidRPr="0016056E" w:rsidRDefault="00635A1A" w:rsidP="000F6F79">
            <w:pPr>
              <w:spacing w:before="75" w:after="75"/>
              <w:jc w:val="center"/>
              <w:rPr>
                <w:sz w:val="26"/>
                <w:szCs w:val="26"/>
              </w:rPr>
            </w:pPr>
            <w:r w:rsidRPr="00635A1A">
              <w:rPr>
                <w:sz w:val="26"/>
                <w:szCs w:val="26"/>
              </w:rPr>
              <w:t>03</w:t>
            </w:r>
          </w:p>
        </w:tc>
        <w:tc>
          <w:tcPr>
            <w:tcW w:w="1115" w:type="dxa"/>
            <w:tcBorders>
              <w:top w:val="nil"/>
            </w:tcBorders>
          </w:tcPr>
          <w:p w:rsidR="000F6F79" w:rsidRPr="0016056E" w:rsidRDefault="000F6F79" w:rsidP="000F6F79">
            <w:pPr>
              <w:spacing w:before="75" w:after="75"/>
              <w:jc w:val="center"/>
              <w:rPr>
                <w:sz w:val="26"/>
                <w:szCs w:val="26"/>
              </w:rPr>
            </w:pPr>
          </w:p>
        </w:tc>
        <w:tc>
          <w:tcPr>
            <w:tcW w:w="851" w:type="dxa"/>
            <w:tcBorders>
              <w:top w:val="nil"/>
            </w:tcBorders>
          </w:tcPr>
          <w:p w:rsidR="000F6F79" w:rsidRPr="0016056E" w:rsidRDefault="000F6F79" w:rsidP="000F6F79">
            <w:pPr>
              <w:spacing w:before="75" w:after="75"/>
              <w:rPr>
                <w:b/>
                <w:bCs/>
                <w:sz w:val="26"/>
                <w:szCs w:val="26"/>
              </w:rPr>
            </w:pPr>
          </w:p>
        </w:tc>
        <w:tc>
          <w:tcPr>
            <w:tcW w:w="850" w:type="dxa"/>
            <w:tcBorders>
              <w:top w:val="nil"/>
            </w:tcBorders>
          </w:tcPr>
          <w:p w:rsidR="000F6F79" w:rsidRPr="0016056E" w:rsidRDefault="000F6F79" w:rsidP="000F6F79">
            <w:pPr>
              <w:spacing w:before="75" w:after="75"/>
              <w:rPr>
                <w:b/>
                <w:bCs/>
                <w:sz w:val="26"/>
                <w:szCs w:val="26"/>
              </w:rPr>
            </w:pPr>
          </w:p>
        </w:tc>
      </w:tr>
    </w:tbl>
    <w:p w:rsidR="000F6F79" w:rsidRPr="0016056E" w:rsidRDefault="000F6F79" w:rsidP="000F6F79">
      <w:pPr>
        <w:spacing w:before="75" w:after="75"/>
        <w:rPr>
          <w:bCs/>
        </w:rPr>
      </w:pPr>
    </w:p>
    <w:p w:rsidR="000F6F79" w:rsidRPr="0016056E" w:rsidRDefault="00635A1A" w:rsidP="000F6F79">
      <w:pPr>
        <w:rPr>
          <w:b/>
        </w:rPr>
      </w:pPr>
      <w:r w:rsidRPr="00635A1A">
        <w:rPr>
          <w:bCs/>
        </w:rPr>
        <w:tab/>
      </w:r>
      <w:r w:rsidRPr="00635A1A">
        <w:rPr>
          <w:bCs/>
        </w:rPr>
        <w:tab/>
      </w:r>
      <w:r w:rsidRPr="00635A1A">
        <w:rPr>
          <w:bCs/>
        </w:rPr>
        <w:tab/>
      </w:r>
      <w:r w:rsidRPr="00635A1A">
        <w:rPr>
          <w:bCs/>
        </w:rPr>
        <w:tab/>
      </w:r>
      <w:r w:rsidRPr="00635A1A">
        <w:rPr>
          <w:bCs/>
        </w:rPr>
        <w:tab/>
      </w:r>
      <w:r w:rsidRPr="00635A1A">
        <w:rPr>
          <w:bCs/>
        </w:rPr>
        <w:tab/>
      </w:r>
      <w:r w:rsidRPr="00635A1A">
        <w:rPr>
          <w:bCs/>
        </w:rPr>
        <w:tab/>
        <w:t xml:space="preserve">       </w:t>
      </w:r>
      <w:r w:rsidRPr="00635A1A">
        <w:rPr>
          <w:i/>
        </w:rPr>
        <w:t>Lập, ngày ... tháng ... n</w:t>
      </w:r>
      <w:r w:rsidRPr="00635A1A">
        <w:rPr>
          <w:rFonts w:hint="eastAsia"/>
          <w:i/>
        </w:rPr>
        <w:t>ă</w:t>
      </w:r>
      <w:r w:rsidRPr="00635A1A">
        <w:rPr>
          <w:i/>
        </w:rPr>
        <w:t>m ...</w:t>
      </w:r>
    </w:p>
    <w:tbl>
      <w:tblPr>
        <w:tblW w:w="9015" w:type="dxa"/>
        <w:jc w:val="center"/>
        <w:tblInd w:w="-3530" w:type="dxa"/>
        <w:tblLayout w:type="fixed"/>
        <w:tblLook w:val="0000"/>
      </w:tblPr>
      <w:tblGrid>
        <w:gridCol w:w="2807"/>
        <w:gridCol w:w="2410"/>
        <w:gridCol w:w="3798"/>
      </w:tblGrid>
      <w:tr w:rsidR="000F6F79" w:rsidRPr="0016056E" w:rsidTr="000F6F79">
        <w:trPr>
          <w:jc w:val="center"/>
        </w:trPr>
        <w:tc>
          <w:tcPr>
            <w:tcW w:w="2807" w:type="dxa"/>
          </w:tcPr>
          <w:p w:rsidR="000F6F79" w:rsidRPr="0016056E" w:rsidRDefault="00635A1A" w:rsidP="000F6F79">
            <w:pPr>
              <w:jc w:val="center"/>
              <w:rPr>
                <w:b/>
              </w:rPr>
            </w:pPr>
            <w:r w:rsidRPr="00635A1A">
              <w:rPr>
                <w:b/>
              </w:rPr>
              <w:t>Ng</w:t>
            </w:r>
            <w:r w:rsidRPr="00635A1A">
              <w:rPr>
                <w:rFonts w:hint="eastAsia"/>
                <w:b/>
              </w:rPr>
              <w:t>ư</w:t>
            </w:r>
            <w:r w:rsidRPr="00635A1A">
              <w:rPr>
                <w:b/>
              </w:rPr>
              <w:t>ời lập biểu</w:t>
            </w:r>
          </w:p>
        </w:tc>
        <w:tc>
          <w:tcPr>
            <w:tcW w:w="2410" w:type="dxa"/>
          </w:tcPr>
          <w:p w:rsidR="000F6F79" w:rsidRPr="0016056E" w:rsidRDefault="00635A1A" w:rsidP="000F6F79">
            <w:pPr>
              <w:jc w:val="center"/>
              <w:rPr>
                <w:b/>
              </w:rPr>
            </w:pPr>
            <w:r w:rsidRPr="00635A1A">
              <w:rPr>
                <w:b/>
              </w:rPr>
              <w:t>Kế toán tr</w:t>
            </w:r>
            <w:r w:rsidRPr="00635A1A">
              <w:rPr>
                <w:rFonts w:hint="eastAsia"/>
                <w:b/>
              </w:rPr>
              <w:t>ư</w:t>
            </w:r>
            <w:r w:rsidRPr="00635A1A">
              <w:rPr>
                <w:b/>
              </w:rPr>
              <w:t>ởng</w:t>
            </w:r>
          </w:p>
        </w:tc>
        <w:tc>
          <w:tcPr>
            <w:tcW w:w="3798" w:type="dxa"/>
          </w:tcPr>
          <w:p w:rsidR="000F6F79" w:rsidRPr="0016056E" w:rsidRDefault="00635A1A" w:rsidP="000F6F79">
            <w:pPr>
              <w:jc w:val="center"/>
              <w:rPr>
                <w:b/>
              </w:rPr>
            </w:pPr>
            <w:r w:rsidRPr="00635A1A">
              <w:rPr>
                <w:b/>
              </w:rPr>
              <w:t>Ng</w:t>
            </w:r>
            <w:r w:rsidRPr="00635A1A">
              <w:rPr>
                <w:rFonts w:hint="eastAsia"/>
                <w:b/>
              </w:rPr>
              <w:t>ư</w:t>
            </w:r>
            <w:r w:rsidRPr="00635A1A">
              <w:rPr>
                <w:b/>
              </w:rPr>
              <w:t xml:space="preserve">ời </w:t>
            </w:r>
            <w:r w:rsidRPr="00635A1A">
              <w:rPr>
                <w:rFonts w:hint="eastAsia"/>
                <w:b/>
              </w:rPr>
              <w:t>đ</w:t>
            </w:r>
            <w:r w:rsidRPr="00635A1A">
              <w:rPr>
                <w:b/>
              </w:rPr>
              <w:t>ại diện theo pháp luật</w:t>
            </w:r>
          </w:p>
        </w:tc>
      </w:tr>
      <w:tr w:rsidR="000F6F79" w:rsidRPr="0016056E" w:rsidTr="000F6F79">
        <w:trPr>
          <w:jc w:val="center"/>
        </w:trPr>
        <w:tc>
          <w:tcPr>
            <w:tcW w:w="2807" w:type="dxa"/>
          </w:tcPr>
          <w:p w:rsidR="000F6F79" w:rsidRPr="0016056E" w:rsidRDefault="00635A1A" w:rsidP="000F6F79">
            <w:pPr>
              <w:jc w:val="center"/>
            </w:pPr>
            <w:r w:rsidRPr="00635A1A">
              <w:t>(Ký, họ tên)</w:t>
            </w:r>
          </w:p>
          <w:p w:rsidR="000F6F79" w:rsidRPr="0016056E" w:rsidRDefault="000F6F79" w:rsidP="000F6F79">
            <w:pPr>
              <w:jc w:val="center"/>
            </w:pPr>
          </w:p>
        </w:tc>
        <w:tc>
          <w:tcPr>
            <w:tcW w:w="2410" w:type="dxa"/>
          </w:tcPr>
          <w:p w:rsidR="000F6F79" w:rsidRPr="0016056E" w:rsidRDefault="00635A1A" w:rsidP="000F6F79">
            <w:pPr>
              <w:jc w:val="center"/>
            </w:pPr>
            <w:r w:rsidRPr="00635A1A">
              <w:t>(Ký, họ tên)</w:t>
            </w:r>
          </w:p>
          <w:p w:rsidR="000F6F79" w:rsidRPr="0016056E" w:rsidRDefault="00635A1A" w:rsidP="000F6F79">
            <w:pPr>
              <w:jc w:val="center"/>
            </w:pPr>
            <w:r w:rsidRPr="00635A1A">
              <w:t xml:space="preserve"> </w:t>
            </w:r>
          </w:p>
        </w:tc>
        <w:tc>
          <w:tcPr>
            <w:tcW w:w="3798" w:type="dxa"/>
          </w:tcPr>
          <w:p w:rsidR="000F6F79" w:rsidRPr="0016056E" w:rsidRDefault="00635A1A" w:rsidP="000F6F79">
            <w:pPr>
              <w:jc w:val="center"/>
            </w:pPr>
            <w:r w:rsidRPr="00635A1A">
              <w:t xml:space="preserve">(Ký, họ tên, </w:t>
            </w:r>
            <w:r w:rsidRPr="00635A1A">
              <w:rPr>
                <w:rFonts w:hint="eastAsia"/>
              </w:rPr>
              <w:t>đó</w:t>
            </w:r>
            <w:r w:rsidRPr="00635A1A">
              <w:t>ng dấu)</w:t>
            </w:r>
          </w:p>
        </w:tc>
      </w:tr>
    </w:tbl>
    <w:p w:rsidR="000F6F79" w:rsidRPr="0016056E" w:rsidRDefault="00635A1A" w:rsidP="000F6F79">
      <w:pPr>
        <w:spacing w:before="75" w:after="75"/>
        <w:rPr>
          <w:b/>
          <w:i/>
          <w:sz w:val="24"/>
        </w:rPr>
      </w:pPr>
      <w:r w:rsidRPr="00635A1A">
        <w:rPr>
          <w:b/>
          <w:i/>
        </w:rPr>
        <w:tab/>
      </w:r>
      <w:r w:rsidRPr="00635A1A">
        <w:rPr>
          <w:b/>
          <w:i/>
          <w:sz w:val="24"/>
        </w:rPr>
        <w:t>Ghi chú:</w:t>
      </w:r>
    </w:p>
    <w:p w:rsidR="000F6F79" w:rsidRPr="0016056E" w:rsidRDefault="00635A1A" w:rsidP="000F6F79">
      <w:pPr>
        <w:tabs>
          <w:tab w:val="num" w:pos="0"/>
        </w:tabs>
        <w:spacing w:before="75" w:after="75" w:line="0" w:lineRule="atLeast"/>
        <w:ind w:firstLine="360"/>
        <w:rPr>
          <w:i/>
          <w:sz w:val="24"/>
        </w:rPr>
      </w:pPr>
      <w:r w:rsidRPr="00635A1A">
        <w:rPr>
          <w:i/>
          <w:sz w:val="24"/>
        </w:rPr>
        <w:tab/>
      </w:r>
      <w:r w:rsidRPr="00635A1A">
        <w:rPr>
          <w:rFonts w:hint="eastAsia"/>
          <w:i/>
          <w:sz w:val="24"/>
        </w:rPr>
        <w:t>Đ</w:t>
      </w:r>
      <w:r w:rsidRPr="00635A1A">
        <w:rPr>
          <w:i/>
          <w:sz w:val="24"/>
        </w:rPr>
        <w:t>ối với tr</w:t>
      </w:r>
      <w:r w:rsidRPr="00635A1A">
        <w:rPr>
          <w:rFonts w:hint="eastAsia"/>
          <w:i/>
          <w:sz w:val="24"/>
        </w:rPr>
        <w:t>ư</w:t>
      </w:r>
      <w:r w:rsidRPr="00635A1A">
        <w:rPr>
          <w:i/>
          <w:sz w:val="24"/>
        </w:rPr>
        <w:t>ờng hợp thuê dịch vụ làm kế toán, làm kế toán tr</w:t>
      </w:r>
      <w:r w:rsidRPr="00635A1A">
        <w:rPr>
          <w:rFonts w:hint="eastAsia"/>
          <w:i/>
          <w:sz w:val="24"/>
        </w:rPr>
        <w:t>ư</w:t>
      </w:r>
      <w:r w:rsidRPr="00635A1A">
        <w:rPr>
          <w:i/>
          <w:sz w:val="24"/>
        </w:rPr>
        <w:t xml:space="preserve">ởng thì phải ghi rõ số Giấy chứng nhận </w:t>
      </w:r>
      <w:r w:rsidRPr="00635A1A">
        <w:rPr>
          <w:rFonts w:hint="eastAsia"/>
          <w:i/>
          <w:sz w:val="24"/>
        </w:rPr>
        <w:t>đă</w:t>
      </w:r>
      <w:r w:rsidRPr="00635A1A">
        <w:rPr>
          <w:i/>
          <w:sz w:val="24"/>
        </w:rPr>
        <w:t xml:space="preserve">ng ký hành nghề dịch vụ kế toán, tên </w:t>
      </w:r>
      <w:r w:rsidRPr="00635A1A">
        <w:rPr>
          <w:rFonts w:hint="eastAsia"/>
          <w:i/>
          <w:sz w:val="24"/>
        </w:rPr>
        <w:t>đơ</w:t>
      </w:r>
      <w:r w:rsidRPr="00635A1A">
        <w:rPr>
          <w:i/>
          <w:sz w:val="24"/>
        </w:rPr>
        <w:t>n vị cung cấp dịch vụ kế toán.</w:t>
      </w:r>
    </w:p>
    <w:p w:rsidR="00E92C34" w:rsidRDefault="00E92C34">
      <w:pPr>
        <w:widowControl/>
        <w:spacing w:after="200" w:line="276" w:lineRule="auto"/>
        <w:jc w:val="left"/>
        <w:rPr>
          <w:b/>
          <w:i/>
        </w:rPr>
      </w:pPr>
      <w:r>
        <w:rPr>
          <w:b/>
          <w:i/>
        </w:rPr>
        <w:br w:type="page"/>
      </w:r>
    </w:p>
    <w:p w:rsidR="00E92C34" w:rsidRPr="009C359E" w:rsidRDefault="00E92C34" w:rsidP="00E92C34">
      <w:pPr>
        <w:spacing w:before="75" w:after="75" w:line="276" w:lineRule="auto"/>
        <w:rPr>
          <w:b/>
        </w:rPr>
      </w:pPr>
      <w:r>
        <w:rPr>
          <w:b/>
        </w:rPr>
        <w:t>3. B</w:t>
      </w:r>
      <w:r w:rsidRPr="00E92C34">
        <w:rPr>
          <w:b/>
        </w:rPr>
        <w:t>ản</w:t>
      </w:r>
      <w:r>
        <w:rPr>
          <w:b/>
        </w:rPr>
        <w:t>g c</w:t>
      </w:r>
      <w:r w:rsidRPr="00E92C34">
        <w:rPr>
          <w:b/>
        </w:rPr>
        <w:t>â</w:t>
      </w:r>
      <w:r>
        <w:rPr>
          <w:b/>
        </w:rPr>
        <w:t>n đ</w:t>
      </w:r>
      <w:r w:rsidRPr="00E92C34">
        <w:rPr>
          <w:b/>
        </w:rPr>
        <w:t>ối</w:t>
      </w:r>
      <w:r>
        <w:rPr>
          <w:b/>
        </w:rPr>
        <w:t xml:space="preserve"> t</w:t>
      </w:r>
      <w:r w:rsidRPr="00E92C34">
        <w:rPr>
          <w:b/>
        </w:rPr>
        <w:t>ài</w:t>
      </w:r>
      <w:r>
        <w:rPr>
          <w:b/>
        </w:rPr>
        <w:t xml:space="preserve"> kh</w:t>
      </w:r>
      <w:r w:rsidRPr="00E92C34">
        <w:rPr>
          <w:b/>
        </w:rPr>
        <w:t>oản</w:t>
      </w:r>
      <w:r>
        <w:rPr>
          <w:b/>
        </w:rPr>
        <w:t xml:space="preserve"> n</w:t>
      </w:r>
      <w:r w:rsidRPr="00E92C34">
        <w:rPr>
          <w:b/>
        </w:rPr>
        <w:t>ộ</w:t>
      </w:r>
      <w:r>
        <w:rPr>
          <w:b/>
        </w:rPr>
        <w:t>p cho c</w:t>
      </w:r>
      <w:r w:rsidRPr="00E92C34">
        <w:rPr>
          <w:b/>
        </w:rPr>
        <w:t>ơ</w:t>
      </w:r>
      <w:r>
        <w:rPr>
          <w:b/>
        </w:rPr>
        <w:t xml:space="preserve"> quan thu</w:t>
      </w:r>
      <w:r w:rsidRPr="00E92C34">
        <w:rPr>
          <w:b/>
        </w:rPr>
        <w:t>ế</w:t>
      </w:r>
      <w:r w:rsidRPr="009C359E">
        <w:rPr>
          <w:b/>
        </w:rPr>
        <w:t xml:space="preserve"> (M</w:t>
      </w:r>
      <w:r w:rsidRPr="00E92C34">
        <w:rPr>
          <w:b/>
        </w:rPr>
        <w:t>ẫ</w:t>
      </w:r>
      <w:r>
        <w:rPr>
          <w:b/>
        </w:rPr>
        <w:t>u s</w:t>
      </w:r>
      <w:r w:rsidRPr="00E92C34">
        <w:rPr>
          <w:b/>
        </w:rPr>
        <w:t>ố</w:t>
      </w:r>
      <w:r>
        <w:rPr>
          <w:b/>
        </w:rPr>
        <w:t xml:space="preserve"> </w:t>
      </w:r>
      <w:r w:rsidRPr="009C359E">
        <w:rPr>
          <w:b/>
        </w:rPr>
        <w:t>F01 - DN</w:t>
      </w:r>
      <w:r>
        <w:rPr>
          <w:b/>
        </w:rPr>
        <w:t>S</w:t>
      </w:r>
      <w:r w:rsidRPr="009C359E">
        <w:rPr>
          <w:b/>
        </w:rPr>
        <w:t>N)</w:t>
      </w:r>
    </w:p>
    <w:tbl>
      <w:tblPr>
        <w:tblW w:w="9021" w:type="dxa"/>
        <w:tblInd w:w="18" w:type="dxa"/>
        <w:tblLayout w:type="fixed"/>
        <w:tblLook w:val="0000"/>
      </w:tblPr>
      <w:tblGrid>
        <w:gridCol w:w="3809"/>
        <w:gridCol w:w="5212"/>
      </w:tblGrid>
      <w:tr w:rsidR="00E92C34" w:rsidRPr="009C359E" w:rsidTr="000C70C6">
        <w:trPr>
          <w:trHeight w:val="265"/>
        </w:trPr>
        <w:tc>
          <w:tcPr>
            <w:tcW w:w="3809" w:type="dxa"/>
            <w:vMerge w:val="restart"/>
          </w:tcPr>
          <w:p w:rsidR="00E92C34" w:rsidRPr="009C359E" w:rsidRDefault="00E92C34" w:rsidP="000C70C6">
            <w:r w:rsidRPr="009C359E">
              <w:rPr>
                <w:b/>
              </w:rPr>
              <w:t>Đơn</w:t>
            </w:r>
            <w:r>
              <w:rPr>
                <w:b/>
              </w:rPr>
              <w:t xml:space="preserve"> vị báo cáo:...........</w:t>
            </w:r>
            <w:r w:rsidRPr="009C359E">
              <w:rPr>
                <w:b/>
              </w:rPr>
              <w:t>...........</w:t>
            </w:r>
          </w:p>
          <w:p w:rsidR="00E92C34" w:rsidRPr="009C359E" w:rsidRDefault="00E92C34" w:rsidP="000C70C6">
            <w:r w:rsidRPr="009C359E">
              <w:rPr>
                <w:b/>
              </w:rPr>
              <w:t>Địa c</w:t>
            </w:r>
            <w:r>
              <w:rPr>
                <w:b/>
              </w:rPr>
              <w:t>hỉ:....................</w:t>
            </w:r>
            <w:r w:rsidRPr="009C359E">
              <w:rPr>
                <w:b/>
              </w:rPr>
              <w:t>.............</w:t>
            </w:r>
          </w:p>
        </w:tc>
        <w:tc>
          <w:tcPr>
            <w:tcW w:w="5212" w:type="dxa"/>
          </w:tcPr>
          <w:p w:rsidR="00E92C34" w:rsidRPr="00305838" w:rsidRDefault="00E92C34" w:rsidP="000C70C6">
            <w:pPr>
              <w:jc w:val="center"/>
              <w:rPr>
                <w:b/>
                <w:sz w:val="24"/>
              </w:rPr>
            </w:pPr>
            <w:r w:rsidRPr="00305838">
              <w:rPr>
                <w:b/>
                <w:sz w:val="24"/>
              </w:rPr>
              <w:t>Mẫu số F01 - DNN</w:t>
            </w:r>
          </w:p>
        </w:tc>
      </w:tr>
      <w:tr w:rsidR="00E92C34" w:rsidRPr="009C359E" w:rsidTr="000C70C6">
        <w:trPr>
          <w:trHeight w:val="148"/>
        </w:trPr>
        <w:tc>
          <w:tcPr>
            <w:tcW w:w="3809" w:type="dxa"/>
            <w:vMerge/>
          </w:tcPr>
          <w:p w:rsidR="00E92C34" w:rsidRPr="009C359E" w:rsidRDefault="00E92C34" w:rsidP="000C70C6"/>
        </w:tc>
        <w:tc>
          <w:tcPr>
            <w:tcW w:w="5212" w:type="dxa"/>
          </w:tcPr>
          <w:p w:rsidR="003E7507" w:rsidRDefault="00E92C34">
            <w:pPr>
              <w:jc w:val="center"/>
              <w:rPr>
                <w:sz w:val="24"/>
              </w:rPr>
            </w:pPr>
            <w:r w:rsidRPr="0035617D">
              <w:rPr>
                <w:i/>
                <w:sz w:val="24"/>
              </w:rPr>
              <w:t xml:space="preserve">(Ban hành theo Thông tư số </w:t>
            </w:r>
            <w:r>
              <w:rPr>
                <w:i/>
                <w:sz w:val="24"/>
              </w:rPr>
              <w:t>...../.......</w:t>
            </w:r>
            <w:r w:rsidRPr="0035617D">
              <w:rPr>
                <w:i/>
                <w:sz w:val="24"/>
              </w:rPr>
              <w:t xml:space="preserve">/TT-BTC ngày </w:t>
            </w:r>
            <w:r>
              <w:rPr>
                <w:i/>
                <w:sz w:val="24"/>
              </w:rPr>
              <w:t>......./...../......</w:t>
            </w:r>
            <w:r w:rsidRPr="0035617D">
              <w:rPr>
                <w:i/>
                <w:sz w:val="24"/>
              </w:rPr>
              <w:t xml:space="preserve"> của Bộ Tài chính)</w:t>
            </w:r>
          </w:p>
        </w:tc>
      </w:tr>
    </w:tbl>
    <w:p w:rsidR="00E92C34" w:rsidRPr="009C359E" w:rsidRDefault="00E92C34" w:rsidP="00E92C34">
      <w:pPr>
        <w:spacing w:before="75" w:after="75" w:line="276" w:lineRule="auto"/>
      </w:pPr>
    </w:p>
    <w:p w:rsidR="00E92C34" w:rsidRPr="009C359E" w:rsidRDefault="00E92C34" w:rsidP="00E92C34">
      <w:pPr>
        <w:spacing w:before="75" w:after="75"/>
        <w:jc w:val="center"/>
        <w:rPr>
          <w:b/>
        </w:rPr>
      </w:pPr>
      <w:r w:rsidRPr="009C359E">
        <w:rPr>
          <w:b/>
        </w:rPr>
        <w:t>BẢNG CÂN ĐỐI TÀI KHOẢN</w:t>
      </w:r>
    </w:p>
    <w:p w:rsidR="00E92C34" w:rsidRPr="009C359E" w:rsidRDefault="00E92C34" w:rsidP="00E92C34">
      <w:pPr>
        <w:spacing w:before="75" w:after="75" w:line="276" w:lineRule="auto"/>
        <w:jc w:val="center"/>
      </w:pPr>
      <w:r w:rsidRPr="009C359E">
        <w:t>Năm …</w:t>
      </w:r>
    </w:p>
    <w:p w:rsidR="00E92C34" w:rsidRPr="009C359E" w:rsidRDefault="00E92C34" w:rsidP="00E92C34">
      <w:pPr>
        <w:spacing w:before="75" w:after="75" w:line="276" w:lineRule="auto"/>
        <w:jc w:val="right"/>
        <w:rPr>
          <w:i/>
        </w:rPr>
      </w:pPr>
      <w:r w:rsidRPr="009C359E">
        <w:rPr>
          <w:i/>
        </w:rPr>
        <w:t>Đơn vị tính: …</w:t>
      </w:r>
    </w:p>
    <w:tbl>
      <w:tblPr>
        <w:tblStyle w:val="TableGrid"/>
        <w:tblW w:w="9105" w:type="dxa"/>
        <w:tblInd w:w="108" w:type="dxa"/>
        <w:tblLook w:val="04A0"/>
      </w:tblPr>
      <w:tblGrid>
        <w:gridCol w:w="1354"/>
        <w:gridCol w:w="2166"/>
        <w:gridCol w:w="944"/>
        <w:gridCol w:w="950"/>
        <w:gridCol w:w="947"/>
        <w:gridCol w:w="914"/>
        <w:gridCol w:w="1000"/>
        <w:gridCol w:w="830"/>
      </w:tblGrid>
      <w:tr w:rsidR="00E92C34" w:rsidRPr="009C359E" w:rsidTr="000C70C6">
        <w:trPr>
          <w:trHeight w:val="972"/>
        </w:trPr>
        <w:tc>
          <w:tcPr>
            <w:tcW w:w="1354" w:type="dxa"/>
            <w:vAlign w:val="center"/>
          </w:tcPr>
          <w:p w:rsidR="00E92C34" w:rsidRPr="009C359E" w:rsidRDefault="00E92C34" w:rsidP="000C70C6">
            <w:pPr>
              <w:spacing w:before="75" w:after="75"/>
              <w:jc w:val="center"/>
              <w:rPr>
                <w:b/>
              </w:rPr>
            </w:pPr>
            <w:r w:rsidRPr="009C359E">
              <w:rPr>
                <w:b/>
              </w:rPr>
              <w:t>Số hiệu tài khoản</w:t>
            </w:r>
          </w:p>
        </w:tc>
        <w:tc>
          <w:tcPr>
            <w:tcW w:w="2166" w:type="dxa"/>
            <w:vAlign w:val="center"/>
          </w:tcPr>
          <w:p w:rsidR="00E92C34" w:rsidRPr="009C359E" w:rsidRDefault="00E92C34" w:rsidP="000C70C6">
            <w:pPr>
              <w:spacing w:before="75" w:after="75"/>
              <w:jc w:val="center"/>
              <w:rPr>
                <w:b/>
              </w:rPr>
            </w:pPr>
            <w:r w:rsidRPr="009C359E">
              <w:rPr>
                <w:b/>
              </w:rPr>
              <w:t>Tên tài khoản</w:t>
            </w:r>
          </w:p>
        </w:tc>
        <w:tc>
          <w:tcPr>
            <w:tcW w:w="1894" w:type="dxa"/>
            <w:gridSpan w:val="2"/>
            <w:vAlign w:val="center"/>
          </w:tcPr>
          <w:p w:rsidR="00E92C34" w:rsidRPr="009C359E" w:rsidRDefault="00E92C34" w:rsidP="000C70C6">
            <w:pPr>
              <w:spacing w:before="75" w:after="75"/>
              <w:jc w:val="center"/>
              <w:rPr>
                <w:b/>
              </w:rPr>
            </w:pPr>
            <w:r w:rsidRPr="009C359E">
              <w:rPr>
                <w:b/>
              </w:rPr>
              <w:t>Số dư đầu kỳ</w:t>
            </w:r>
          </w:p>
        </w:tc>
        <w:tc>
          <w:tcPr>
            <w:tcW w:w="1861" w:type="dxa"/>
            <w:gridSpan w:val="2"/>
            <w:vAlign w:val="center"/>
          </w:tcPr>
          <w:p w:rsidR="00E92C34" w:rsidRPr="009C359E" w:rsidRDefault="00E92C34" w:rsidP="000C70C6">
            <w:pPr>
              <w:spacing w:before="75" w:after="75"/>
              <w:jc w:val="center"/>
              <w:rPr>
                <w:b/>
              </w:rPr>
            </w:pPr>
            <w:r w:rsidRPr="009C359E">
              <w:rPr>
                <w:b/>
              </w:rPr>
              <w:t>Số phát sinh trong kỳ</w:t>
            </w:r>
          </w:p>
        </w:tc>
        <w:tc>
          <w:tcPr>
            <w:tcW w:w="1829" w:type="dxa"/>
            <w:gridSpan w:val="2"/>
            <w:vAlign w:val="center"/>
          </w:tcPr>
          <w:p w:rsidR="00E92C34" w:rsidRPr="009C359E" w:rsidRDefault="00E92C34" w:rsidP="000C70C6">
            <w:pPr>
              <w:spacing w:before="75" w:after="75"/>
              <w:jc w:val="center"/>
              <w:rPr>
                <w:b/>
              </w:rPr>
            </w:pPr>
            <w:r w:rsidRPr="009C359E">
              <w:rPr>
                <w:b/>
              </w:rPr>
              <w:t>Số dư cuối kỳ</w:t>
            </w:r>
          </w:p>
        </w:tc>
      </w:tr>
      <w:tr w:rsidR="00E92C34" w:rsidRPr="009C359E" w:rsidTr="000C70C6">
        <w:trPr>
          <w:trHeight w:val="400"/>
        </w:trPr>
        <w:tc>
          <w:tcPr>
            <w:tcW w:w="1354" w:type="dxa"/>
          </w:tcPr>
          <w:p w:rsidR="00E92C34" w:rsidRPr="009C359E" w:rsidRDefault="00E92C34" w:rsidP="000C70C6">
            <w:pPr>
              <w:spacing w:before="75" w:after="75"/>
              <w:jc w:val="center"/>
              <w:rPr>
                <w:b/>
              </w:rPr>
            </w:pPr>
          </w:p>
        </w:tc>
        <w:tc>
          <w:tcPr>
            <w:tcW w:w="2166" w:type="dxa"/>
          </w:tcPr>
          <w:p w:rsidR="00E92C34" w:rsidRPr="009C359E" w:rsidRDefault="00E92C34" w:rsidP="000C70C6">
            <w:pPr>
              <w:spacing w:before="75" w:after="75"/>
              <w:jc w:val="center"/>
              <w:rPr>
                <w:b/>
              </w:rPr>
            </w:pPr>
          </w:p>
        </w:tc>
        <w:tc>
          <w:tcPr>
            <w:tcW w:w="944" w:type="dxa"/>
          </w:tcPr>
          <w:p w:rsidR="00E92C34" w:rsidRPr="009C359E" w:rsidRDefault="00E92C34" w:rsidP="000C70C6">
            <w:pPr>
              <w:spacing w:before="75" w:after="75"/>
              <w:jc w:val="center"/>
              <w:rPr>
                <w:b/>
              </w:rPr>
            </w:pPr>
            <w:r w:rsidRPr="009C359E">
              <w:rPr>
                <w:b/>
              </w:rPr>
              <w:t>Nợ</w:t>
            </w:r>
          </w:p>
        </w:tc>
        <w:tc>
          <w:tcPr>
            <w:tcW w:w="950" w:type="dxa"/>
          </w:tcPr>
          <w:p w:rsidR="00E92C34" w:rsidRPr="009C359E" w:rsidRDefault="00E92C34" w:rsidP="000C70C6">
            <w:pPr>
              <w:spacing w:before="75" w:after="75"/>
              <w:jc w:val="center"/>
              <w:rPr>
                <w:b/>
              </w:rPr>
            </w:pPr>
            <w:r w:rsidRPr="009C359E">
              <w:rPr>
                <w:b/>
              </w:rPr>
              <w:t>Có</w:t>
            </w:r>
          </w:p>
        </w:tc>
        <w:tc>
          <w:tcPr>
            <w:tcW w:w="947" w:type="dxa"/>
          </w:tcPr>
          <w:p w:rsidR="00E92C34" w:rsidRPr="009C359E" w:rsidRDefault="00E92C34" w:rsidP="000C70C6">
            <w:pPr>
              <w:spacing w:before="75" w:after="75"/>
              <w:jc w:val="center"/>
              <w:rPr>
                <w:b/>
              </w:rPr>
            </w:pPr>
            <w:r w:rsidRPr="009C359E">
              <w:rPr>
                <w:b/>
              </w:rPr>
              <w:t>Nợ</w:t>
            </w:r>
          </w:p>
        </w:tc>
        <w:tc>
          <w:tcPr>
            <w:tcW w:w="914" w:type="dxa"/>
          </w:tcPr>
          <w:p w:rsidR="00E92C34" w:rsidRPr="009C359E" w:rsidRDefault="00E92C34" w:rsidP="000C70C6">
            <w:pPr>
              <w:spacing w:before="75" w:after="75"/>
              <w:jc w:val="center"/>
              <w:rPr>
                <w:b/>
              </w:rPr>
            </w:pPr>
            <w:r w:rsidRPr="009C359E">
              <w:rPr>
                <w:b/>
              </w:rPr>
              <w:t>Có</w:t>
            </w:r>
          </w:p>
        </w:tc>
        <w:tc>
          <w:tcPr>
            <w:tcW w:w="1000" w:type="dxa"/>
          </w:tcPr>
          <w:p w:rsidR="00E92C34" w:rsidRPr="009C359E" w:rsidRDefault="00E92C34" w:rsidP="000C70C6">
            <w:pPr>
              <w:spacing w:before="75" w:after="75"/>
              <w:jc w:val="center"/>
              <w:rPr>
                <w:b/>
              </w:rPr>
            </w:pPr>
            <w:r w:rsidRPr="009C359E">
              <w:rPr>
                <w:b/>
              </w:rPr>
              <w:t>Nợ</w:t>
            </w:r>
          </w:p>
        </w:tc>
        <w:tc>
          <w:tcPr>
            <w:tcW w:w="830" w:type="dxa"/>
          </w:tcPr>
          <w:p w:rsidR="00E92C34" w:rsidRPr="009C359E" w:rsidRDefault="00E92C34" w:rsidP="000C70C6">
            <w:pPr>
              <w:spacing w:before="75" w:after="75"/>
              <w:jc w:val="center"/>
              <w:rPr>
                <w:b/>
              </w:rPr>
            </w:pPr>
            <w:r w:rsidRPr="009C359E">
              <w:rPr>
                <w:b/>
              </w:rPr>
              <w:t>Có</w:t>
            </w:r>
          </w:p>
        </w:tc>
      </w:tr>
      <w:tr w:rsidR="00E92C34" w:rsidRPr="009C359E" w:rsidTr="000C70C6">
        <w:trPr>
          <w:trHeight w:val="420"/>
        </w:trPr>
        <w:tc>
          <w:tcPr>
            <w:tcW w:w="1354" w:type="dxa"/>
          </w:tcPr>
          <w:p w:rsidR="00E92C34" w:rsidRPr="009C359E" w:rsidRDefault="00E92C34" w:rsidP="000C70C6">
            <w:pPr>
              <w:spacing w:before="75" w:after="75"/>
              <w:jc w:val="center"/>
            </w:pPr>
            <w:r w:rsidRPr="009C359E">
              <w:t>A</w:t>
            </w:r>
          </w:p>
        </w:tc>
        <w:tc>
          <w:tcPr>
            <w:tcW w:w="2166" w:type="dxa"/>
          </w:tcPr>
          <w:p w:rsidR="00E92C34" w:rsidRPr="009C359E" w:rsidRDefault="00E92C34" w:rsidP="000C70C6">
            <w:pPr>
              <w:spacing w:before="75" w:after="75"/>
              <w:jc w:val="center"/>
            </w:pPr>
            <w:r w:rsidRPr="009C359E">
              <w:t>B</w:t>
            </w:r>
          </w:p>
        </w:tc>
        <w:tc>
          <w:tcPr>
            <w:tcW w:w="944" w:type="dxa"/>
          </w:tcPr>
          <w:p w:rsidR="00E92C34" w:rsidRPr="009C359E" w:rsidRDefault="00E92C34" w:rsidP="000C70C6">
            <w:pPr>
              <w:spacing w:before="75" w:after="75"/>
              <w:jc w:val="center"/>
            </w:pPr>
            <w:r w:rsidRPr="009C359E">
              <w:t>1</w:t>
            </w:r>
          </w:p>
        </w:tc>
        <w:tc>
          <w:tcPr>
            <w:tcW w:w="950" w:type="dxa"/>
          </w:tcPr>
          <w:p w:rsidR="00E92C34" w:rsidRPr="009C359E" w:rsidRDefault="00E92C34" w:rsidP="000C70C6">
            <w:pPr>
              <w:spacing w:before="75" w:after="75"/>
              <w:jc w:val="center"/>
            </w:pPr>
            <w:r w:rsidRPr="009C359E">
              <w:t>2</w:t>
            </w:r>
          </w:p>
        </w:tc>
        <w:tc>
          <w:tcPr>
            <w:tcW w:w="947" w:type="dxa"/>
          </w:tcPr>
          <w:p w:rsidR="00E92C34" w:rsidRPr="009C359E" w:rsidRDefault="00E92C34" w:rsidP="000C70C6">
            <w:pPr>
              <w:spacing w:before="75" w:after="75"/>
              <w:jc w:val="center"/>
            </w:pPr>
            <w:r w:rsidRPr="009C359E">
              <w:t>3</w:t>
            </w:r>
          </w:p>
        </w:tc>
        <w:tc>
          <w:tcPr>
            <w:tcW w:w="914" w:type="dxa"/>
          </w:tcPr>
          <w:p w:rsidR="00E92C34" w:rsidRPr="009C359E" w:rsidRDefault="00E92C34" w:rsidP="000C70C6">
            <w:pPr>
              <w:spacing w:before="75" w:after="75"/>
              <w:jc w:val="center"/>
            </w:pPr>
            <w:r w:rsidRPr="009C359E">
              <w:t>4</w:t>
            </w:r>
          </w:p>
        </w:tc>
        <w:tc>
          <w:tcPr>
            <w:tcW w:w="1000" w:type="dxa"/>
          </w:tcPr>
          <w:p w:rsidR="00E92C34" w:rsidRPr="009C359E" w:rsidRDefault="00E92C34" w:rsidP="000C70C6">
            <w:pPr>
              <w:spacing w:before="75" w:after="75"/>
              <w:jc w:val="center"/>
            </w:pPr>
            <w:r w:rsidRPr="009C359E">
              <w:t>5</w:t>
            </w:r>
          </w:p>
        </w:tc>
        <w:tc>
          <w:tcPr>
            <w:tcW w:w="830" w:type="dxa"/>
          </w:tcPr>
          <w:p w:rsidR="00E92C34" w:rsidRPr="009C359E" w:rsidRDefault="00E92C34" w:rsidP="000C70C6">
            <w:pPr>
              <w:spacing w:before="75" w:after="75"/>
              <w:jc w:val="center"/>
            </w:pPr>
            <w:r w:rsidRPr="009C359E">
              <w:t>6</w:t>
            </w:r>
          </w:p>
        </w:tc>
      </w:tr>
      <w:tr w:rsidR="00E92C34" w:rsidRPr="009C359E" w:rsidTr="000C70C6">
        <w:trPr>
          <w:trHeight w:val="400"/>
        </w:trPr>
        <w:tc>
          <w:tcPr>
            <w:tcW w:w="1354" w:type="dxa"/>
          </w:tcPr>
          <w:p w:rsidR="00E92C34" w:rsidRPr="009C359E" w:rsidRDefault="00E92C34" w:rsidP="000C70C6">
            <w:pPr>
              <w:spacing w:before="75" w:after="75"/>
            </w:pPr>
          </w:p>
        </w:tc>
        <w:tc>
          <w:tcPr>
            <w:tcW w:w="2166" w:type="dxa"/>
          </w:tcPr>
          <w:p w:rsidR="00E92C34" w:rsidRPr="009C359E" w:rsidRDefault="00E92C34" w:rsidP="000C70C6">
            <w:pPr>
              <w:spacing w:before="75" w:after="75"/>
            </w:pPr>
          </w:p>
        </w:tc>
        <w:tc>
          <w:tcPr>
            <w:tcW w:w="944" w:type="dxa"/>
          </w:tcPr>
          <w:p w:rsidR="00E92C34" w:rsidRPr="009C359E" w:rsidRDefault="00E92C34" w:rsidP="000C70C6">
            <w:pPr>
              <w:spacing w:before="75" w:after="75"/>
            </w:pPr>
          </w:p>
        </w:tc>
        <w:tc>
          <w:tcPr>
            <w:tcW w:w="950" w:type="dxa"/>
          </w:tcPr>
          <w:p w:rsidR="00E92C34" w:rsidRPr="009C359E" w:rsidRDefault="00E92C34" w:rsidP="000C70C6">
            <w:pPr>
              <w:spacing w:before="75" w:after="75"/>
            </w:pPr>
          </w:p>
        </w:tc>
        <w:tc>
          <w:tcPr>
            <w:tcW w:w="947" w:type="dxa"/>
          </w:tcPr>
          <w:p w:rsidR="00E92C34" w:rsidRPr="009C359E" w:rsidRDefault="00E92C34" w:rsidP="000C70C6">
            <w:pPr>
              <w:spacing w:before="75" w:after="75"/>
            </w:pPr>
          </w:p>
        </w:tc>
        <w:tc>
          <w:tcPr>
            <w:tcW w:w="914" w:type="dxa"/>
          </w:tcPr>
          <w:p w:rsidR="00E92C34" w:rsidRPr="009C359E" w:rsidRDefault="00E92C34" w:rsidP="000C70C6">
            <w:pPr>
              <w:spacing w:before="75" w:after="75"/>
            </w:pPr>
          </w:p>
        </w:tc>
        <w:tc>
          <w:tcPr>
            <w:tcW w:w="1000" w:type="dxa"/>
          </w:tcPr>
          <w:p w:rsidR="00E92C34" w:rsidRPr="009C359E" w:rsidRDefault="00E92C34" w:rsidP="000C70C6">
            <w:pPr>
              <w:spacing w:before="75" w:after="75"/>
            </w:pPr>
          </w:p>
        </w:tc>
        <w:tc>
          <w:tcPr>
            <w:tcW w:w="830" w:type="dxa"/>
          </w:tcPr>
          <w:p w:rsidR="00E92C34" w:rsidRPr="009C359E" w:rsidRDefault="00E92C34" w:rsidP="000C70C6">
            <w:pPr>
              <w:spacing w:before="75" w:after="75"/>
            </w:pPr>
          </w:p>
        </w:tc>
      </w:tr>
      <w:tr w:rsidR="00E92C34" w:rsidRPr="009C359E" w:rsidTr="000C70C6">
        <w:trPr>
          <w:trHeight w:val="420"/>
        </w:trPr>
        <w:tc>
          <w:tcPr>
            <w:tcW w:w="1354" w:type="dxa"/>
          </w:tcPr>
          <w:p w:rsidR="00E92C34" w:rsidRPr="009C359E" w:rsidRDefault="00E92C34" w:rsidP="000C70C6">
            <w:pPr>
              <w:spacing w:before="75" w:after="75"/>
            </w:pPr>
          </w:p>
        </w:tc>
        <w:tc>
          <w:tcPr>
            <w:tcW w:w="2166" w:type="dxa"/>
          </w:tcPr>
          <w:p w:rsidR="00E92C34" w:rsidRPr="009C359E" w:rsidRDefault="00E92C34" w:rsidP="000C70C6">
            <w:pPr>
              <w:spacing w:before="75" w:after="75"/>
            </w:pPr>
          </w:p>
        </w:tc>
        <w:tc>
          <w:tcPr>
            <w:tcW w:w="944" w:type="dxa"/>
          </w:tcPr>
          <w:p w:rsidR="00E92C34" w:rsidRPr="009C359E" w:rsidRDefault="00E92C34" w:rsidP="000C70C6">
            <w:pPr>
              <w:spacing w:before="75" w:after="75"/>
            </w:pPr>
          </w:p>
        </w:tc>
        <w:tc>
          <w:tcPr>
            <w:tcW w:w="950" w:type="dxa"/>
          </w:tcPr>
          <w:p w:rsidR="00E92C34" w:rsidRPr="009C359E" w:rsidRDefault="00E92C34" w:rsidP="000C70C6">
            <w:pPr>
              <w:spacing w:before="75" w:after="75"/>
            </w:pPr>
          </w:p>
        </w:tc>
        <w:tc>
          <w:tcPr>
            <w:tcW w:w="947" w:type="dxa"/>
          </w:tcPr>
          <w:p w:rsidR="00E92C34" w:rsidRPr="009C359E" w:rsidRDefault="00E92C34" w:rsidP="000C70C6">
            <w:pPr>
              <w:spacing w:before="75" w:after="75"/>
            </w:pPr>
          </w:p>
        </w:tc>
        <w:tc>
          <w:tcPr>
            <w:tcW w:w="914" w:type="dxa"/>
          </w:tcPr>
          <w:p w:rsidR="00E92C34" w:rsidRPr="009C359E" w:rsidRDefault="00E92C34" w:rsidP="000C70C6">
            <w:pPr>
              <w:spacing w:before="75" w:after="75"/>
            </w:pPr>
          </w:p>
        </w:tc>
        <w:tc>
          <w:tcPr>
            <w:tcW w:w="1000" w:type="dxa"/>
          </w:tcPr>
          <w:p w:rsidR="00E92C34" w:rsidRPr="009C359E" w:rsidRDefault="00E92C34" w:rsidP="000C70C6">
            <w:pPr>
              <w:spacing w:before="75" w:after="75"/>
            </w:pPr>
          </w:p>
        </w:tc>
        <w:tc>
          <w:tcPr>
            <w:tcW w:w="830" w:type="dxa"/>
          </w:tcPr>
          <w:p w:rsidR="00E92C34" w:rsidRPr="009C359E" w:rsidRDefault="00E92C34" w:rsidP="000C70C6">
            <w:pPr>
              <w:spacing w:before="75" w:after="75"/>
            </w:pPr>
          </w:p>
        </w:tc>
      </w:tr>
      <w:tr w:rsidR="00E92C34" w:rsidRPr="009C359E" w:rsidTr="000C70C6">
        <w:trPr>
          <w:trHeight w:val="400"/>
        </w:trPr>
        <w:tc>
          <w:tcPr>
            <w:tcW w:w="1354" w:type="dxa"/>
          </w:tcPr>
          <w:p w:rsidR="00E92C34" w:rsidRPr="009C359E" w:rsidRDefault="00E92C34" w:rsidP="000C70C6">
            <w:pPr>
              <w:spacing w:before="75" w:after="75"/>
            </w:pPr>
          </w:p>
        </w:tc>
        <w:tc>
          <w:tcPr>
            <w:tcW w:w="2166" w:type="dxa"/>
          </w:tcPr>
          <w:p w:rsidR="00E92C34" w:rsidRPr="009C359E" w:rsidRDefault="00E92C34" w:rsidP="000C70C6">
            <w:pPr>
              <w:spacing w:before="75" w:after="75"/>
            </w:pPr>
          </w:p>
        </w:tc>
        <w:tc>
          <w:tcPr>
            <w:tcW w:w="944" w:type="dxa"/>
          </w:tcPr>
          <w:p w:rsidR="00E92C34" w:rsidRPr="009C359E" w:rsidRDefault="00E92C34" w:rsidP="000C70C6">
            <w:pPr>
              <w:spacing w:before="75" w:after="75"/>
            </w:pPr>
          </w:p>
        </w:tc>
        <w:tc>
          <w:tcPr>
            <w:tcW w:w="950" w:type="dxa"/>
          </w:tcPr>
          <w:p w:rsidR="00E92C34" w:rsidRPr="009C359E" w:rsidRDefault="00E92C34" w:rsidP="000C70C6">
            <w:pPr>
              <w:spacing w:before="75" w:after="75"/>
            </w:pPr>
          </w:p>
        </w:tc>
        <w:tc>
          <w:tcPr>
            <w:tcW w:w="947" w:type="dxa"/>
          </w:tcPr>
          <w:p w:rsidR="00E92C34" w:rsidRPr="009C359E" w:rsidRDefault="00E92C34" w:rsidP="000C70C6">
            <w:pPr>
              <w:spacing w:before="75" w:after="75"/>
            </w:pPr>
          </w:p>
        </w:tc>
        <w:tc>
          <w:tcPr>
            <w:tcW w:w="914" w:type="dxa"/>
          </w:tcPr>
          <w:p w:rsidR="00E92C34" w:rsidRPr="009C359E" w:rsidRDefault="00E92C34" w:rsidP="000C70C6">
            <w:pPr>
              <w:spacing w:before="75" w:after="75"/>
            </w:pPr>
          </w:p>
        </w:tc>
        <w:tc>
          <w:tcPr>
            <w:tcW w:w="1000" w:type="dxa"/>
          </w:tcPr>
          <w:p w:rsidR="00E92C34" w:rsidRPr="009C359E" w:rsidRDefault="00E92C34" w:rsidP="000C70C6">
            <w:pPr>
              <w:spacing w:before="75" w:after="75"/>
            </w:pPr>
          </w:p>
        </w:tc>
        <w:tc>
          <w:tcPr>
            <w:tcW w:w="830" w:type="dxa"/>
          </w:tcPr>
          <w:p w:rsidR="00E92C34" w:rsidRPr="009C359E" w:rsidRDefault="00E92C34" w:rsidP="000C70C6">
            <w:pPr>
              <w:spacing w:before="75" w:after="75"/>
            </w:pPr>
          </w:p>
        </w:tc>
      </w:tr>
      <w:tr w:rsidR="00E92C34" w:rsidRPr="009C359E" w:rsidTr="000C70C6">
        <w:trPr>
          <w:trHeight w:val="705"/>
        </w:trPr>
        <w:tc>
          <w:tcPr>
            <w:tcW w:w="1354" w:type="dxa"/>
          </w:tcPr>
          <w:p w:rsidR="00E92C34" w:rsidRPr="009C359E" w:rsidRDefault="00E92C34" w:rsidP="000C70C6">
            <w:pPr>
              <w:spacing w:before="75" w:after="75"/>
            </w:pPr>
          </w:p>
        </w:tc>
        <w:tc>
          <w:tcPr>
            <w:tcW w:w="2166" w:type="dxa"/>
          </w:tcPr>
          <w:p w:rsidR="00E92C34" w:rsidRPr="009C359E" w:rsidRDefault="00E92C34" w:rsidP="000C70C6">
            <w:pPr>
              <w:spacing w:before="75" w:after="75"/>
              <w:jc w:val="center"/>
              <w:rPr>
                <w:b/>
              </w:rPr>
            </w:pPr>
            <w:r w:rsidRPr="009C359E">
              <w:rPr>
                <w:b/>
              </w:rPr>
              <w:t>Tổng cộng</w:t>
            </w:r>
          </w:p>
        </w:tc>
        <w:tc>
          <w:tcPr>
            <w:tcW w:w="944" w:type="dxa"/>
          </w:tcPr>
          <w:p w:rsidR="00E92C34" w:rsidRPr="009C359E" w:rsidRDefault="00E92C34" w:rsidP="000C70C6">
            <w:pPr>
              <w:spacing w:before="75" w:after="75"/>
            </w:pPr>
          </w:p>
        </w:tc>
        <w:tc>
          <w:tcPr>
            <w:tcW w:w="950" w:type="dxa"/>
          </w:tcPr>
          <w:p w:rsidR="00E92C34" w:rsidRPr="009C359E" w:rsidRDefault="00E92C34" w:rsidP="000C70C6">
            <w:pPr>
              <w:spacing w:before="75" w:after="75"/>
            </w:pPr>
          </w:p>
        </w:tc>
        <w:tc>
          <w:tcPr>
            <w:tcW w:w="947" w:type="dxa"/>
          </w:tcPr>
          <w:p w:rsidR="00E92C34" w:rsidRPr="009C359E" w:rsidRDefault="00E92C34" w:rsidP="000C70C6">
            <w:pPr>
              <w:spacing w:before="75" w:after="75"/>
            </w:pPr>
          </w:p>
        </w:tc>
        <w:tc>
          <w:tcPr>
            <w:tcW w:w="914" w:type="dxa"/>
          </w:tcPr>
          <w:p w:rsidR="00E92C34" w:rsidRPr="009C359E" w:rsidRDefault="00E92C34" w:rsidP="000C70C6">
            <w:pPr>
              <w:spacing w:before="75" w:after="75"/>
            </w:pPr>
          </w:p>
        </w:tc>
        <w:tc>
          <w:tcPr>
            <w:tcW w:w="1000" w:type="dxa"/>
          </w:tcPr>
          <w:p w:rsidR="00E92C34" w:rsidRPr="009C359E" w:rsidRDefault="00E92C34" w:rsidP="000C70C6">
            <w:pPr>
              <w:spacing w:before="75" w:after="75"/>
            </w:pPr>
          </w:p>
        </w:tc>
        <w:tc>
          <w:tcPr>
            <w:tcW w:w="830" w:type="dxa"/>
          </w:tcPr>
          <w:p w:rsidR="00E92C34" w:rsidRPr="009C359E" w:rsidRDefault="00E92C34" w:rsidP="000C70C6">
            <w:pPr>
              <w:spacing w:before="75" w:after="75"/>
            </w:pPr>
          </w:p>
        </w:tc>
      </w:tr>
    </w:tbl>
    <w:p w:rsidR="00E92C34" w:rsidRPr="009C359E" w:rsidRDefault="00E92C34" w:rsidP="00E92C34">
      <w:pPr>
        <w:spacing w:before="75" w:after="75" w:line="0" w:lineRule="atLeast"/>
        <w:ind w:firstLine="720"/>
      </w:pPr>
      <w:r w:rsidRPr="009C359E">
        <w:tab/>
      </w:r>
      <w:r w:rsidRPr="009C359E">
        <w:tab/>
      </w:r>
      <w:r w:rsidRPr="009C359E">
        <w:tab/>
      </w:r>
      <w:r w:rsidRPr="009C359E">
        <w:tab/>
      </w:r>
      <w:r w:rsidRPr="009C359E">
        <w:tab/>
      </w:r>
      <w:r w:rsidRPr="009C359E">
        <w:tab/>
      </w:r>
      <w:r w:rsidRPr="009C359E">
        <w:tab/>
        <w:t xml:space="preserve">       </w:t>
      </w:r>
    </w:p>
    <w:p w:rsidR="00E92C34" w:rsidRPr="009C359E" w:rsidRDefault="00E92C34" w:rsidP="00E92C34">
      <w:pPr>
        <w:spacing w:before="75" w:after="75" w:line="0" w:lineRule="atLeast"/>
        <w:ind w:firstLine="720"/>
      </w:pPr>
    </w:p>
    <w:p w:rsidR="00E92C34" w:rsidRPr="009C359E" w:rsidRDefault="00E92C34" w:rsidP="00E92C34">
      <w:pPr>
        <w:ind w:left="5040" w:firstLine="720"/>
        <w:rPr>
          <w:b/>
        </w:rPr>
      </w:pPr>
      <w:r w:rsidRPr="009C359E">
        <w:t xml:space="preserve">  </w:t>
      </w:r>
      <w:r w:rsidRPr="009C359E">
        <w:rPr>
          <w:i/>
        </w:rPr>
        <w:t>Lập, ngày ... tháng ... năm ...</w:t>
      </w:r>
    </w:p>
    <w:tbl>
      <w:tblPr>
        <w:tblW w:w="10195" w:type="dxa"/>
        <w:jc w:val="center"/>
        <w:tblInd w:w="-3530" w:type="dxa"/>
        <w:tblLayout w:type="fixed"/>
        <w:tblLook w:val="0000"/>
      </w:tblPr>
      <w:tblGrid>
        <w:gridCol w:w="2798"/>
        <w:gridCol w:w="2932"/>
        <w:gridCol w:w="4465"/>
      </w:tblGrid>
      <w:tr w:rsidR="00E92C34" w:rsidRPr="009C359E" w:rsidTr="000C70C6">
        <w:trPr>
          <w:jc w:val="center"/>
        </w:trPr>
        <w:tc>
          <w:tcPr>
            <w:tcW w:w="2798" w:type="dxa"/>
          </w:tcPr>
          <w:p w:rsidR="00E92C34" w:rsidRPr="0035617D" w:rsidRDefault="00E92C34" w:rsidP="000C70C6">
            <w:pPr>
              <w:jc w:val="center"/>
              <w:rPr>
                <w:b/>
                <w:sz w:val="24"/>
              </w:rPr>
            </w:pPr>
            <w:r w:rsidRPr="0035617D">
              <w:rPr>
                <w:b/>
                <w:sz w:val="24"/>
              </w:rPr>
              <w:t>NGƯỜI LẬP BIỂU</w:t>
            </w:r>
          </w:p>
        </w:tc>
        <w:tc>
          <w:tcPr>
            <w:tcW w:w="2932" w:type="dxa"/>
          </w:tcPr>
          <w:p w:rsidR="00E92C34" w:rsidRPr="0035617D" w:rsidRDefault="00E92C34" w:rsidP="000C70C6">
            <w:pPr>
              <w:jc w:val="center"/>
              <w:rPr>
                <w:b/>
                <w:sz w:val="24"/>
              </w:rPr>
            </w:pPr>
            <w:r w:rsidRPr="0035617D">
              <w:rPr>
                <w:b/>
                <w:sz w:val="24"/>
              </w:rPr>
              <w:t>KẾ TOÁN TRƯỞNG</w:t>
            </w:r>
          </w:p>
        </w:tc>
        <w:tc>
          <w:tcPr>
            <w:tcW w:w="4465" w:type="dxa"/>
          </w:tcPr>
          <w:p w:rsidR="00E92C34" w:rsidRPr="0035617D" w:rsidRDefault="00E92C34" w:rsidP="000C70C6">
            <w:pPr>
              <w:jc w:val="center"/>
              <w:rPr>
                <w:b/>
                <w:sz w:val="24"/>
              </w:rPr>
            </w:pPr>
            <w:r w:rsidRPr="0035617D">
              <w:rPr>
                <w:b/>
                <w:sz w:val="24"/>
              </w:rPr>
              <w:t>NGƯỜI ĐẠI DIỆN THEO PHÁP LUẬT</w:t>
            </w:r>
          </w:p>
        </w:tc>
      </w:tr>
      <w:tr w:rsidR="00E92C34" w:rsidRPr="009C359E" w:rsidTr="000C70C6">
        <w:trPr>
          <w:jc w:val="center"/>
        </w:trPr>
        <w:tc>
          <w:tcPr>
            <w:tcW w:w="2798" w:type="dxa"/>
          </w:tcPr>
          <w:p w:rsidR="00E92C34" w:rsidRPr="0035617D" w:rsidRDefault="00E92C34" w:rsidP="000C70C6">
            <w:pPr>
              <w:jc w:val="center"/>
              <w:rPr>
                <w:i/>
                <w:sz w:val="24"/>
              </w:rPr>
            </w:pPr>
            <w:r w:rsidRPr="0035617D">
              <w:rPr>
                <w:i/>
                <w:sz w:val="24"/>
              </w:rPr>
              <w:t>(Ký, họ tên)</w:t>
            </w:r>
          </w:p>
        </w:tc>
        <w:tc>
          <w:tcPr>
            <w:tcW w:w="2932" w:type="dxa"/>
          </w:tcPr>
          <w:p w:rsidR="00E92C34" w:rsidRPr="0035617D" w:rsidRDefault="00E92C34" w:rsidP="000C70C6">
            <w:pPr>
              <w:jc w:val="center"/>
              <w:rPr>
                <w:i/>
                <w:sz w:val="24"/>
              </w:rPr>
            </w:pPr>
            <w:r w:rsidRPr="0035617D">
              <w:rPr>
                <w:i/>
                <w:sz w:val="24"/>
              </w:rPr>
              <w:t>(Ký, họ tên)</w:t>
            </w:r>
            <w:r w:rsidRPr="0035617D" w:rsidDel="00FC55A1">
              <w:rPr>
                <w:i/>
                <w:sz w:val="24"/>
              </w:rPr>
              <w:t xml:space="preserve"> </w:t>
            </w:r>
          </w:p>
        </w:tc>
        <w:tc>
          <w:tcPr>
            <w:tcW w:w="4465" w:type="dxa"/>
          </w:tcPr>
          <w:p w:rsidR="00E92C34" w:rsidRPr="0035617D" w:rsidRDefault="00E92C34" w:rsidP="000C70C6">
            <w:pPr>
              <w:jc w:val="center"/>
              <w:rPr>
                <w:i/>
                <w:sz w:val="24"/>
              </w:rPr>
            </w:pPr>
            <w:r w:rsidRPr="0035617D">
              <w:rPr>
                <w:i/>
                <w:sz w:val="24"/>
              </w:rPr>
              <w:t>(Ký, họ tên, đóng dấu)</w:t>
            </w:r>
          </w:p>
        </w:tc>
      </w:tr>
    </w:tbl>
    <w:p w:rsidR="00E92C34" w:rsidRPr="009C359E" w:rsidRDefault="00E92C34" w:rsidP="00E92C34">
      <w:pPr>
        <w:spacing w:before="75" w:after="75"/>
        <w:rPr>
          <w:b/>
          <w:i/>
        </w:rPr>
      </w:pPr>
    </w:p>
    <w:p w:rsidR="00E92C34" w:rsidRPr="009C359E" w:rsidRDefault="00E92C34" w:rsidP="00E92C34">
      <w:pPr>
        <w:spacing w:before="75" w:after="75"/>
        <w:rPr>
          <w:b/>
          <w:i/>
        </w:rPr>
      </w:pPr>
    </w:p>
    <w:p w:rsidR="00E92C34" w:rsidRPr="00305838" w:rsidRDefault="00E92C34" w:rsidP="00E92C34">
      <w:pPr>
        <w:spacing w:before="75" w:after="75"/>
        <w:rPr>
          <w:b/>
          <w:i/>
          <w:sz w:val="24"/>
        </w:rPr>
      </w:pPr>
    </w:p>
    <w:p w:rsidR="00E92C34" w:rsidRPr="00305838" w:rsidRDefault="00E92C34" w:rsidP="00E92C34">
      <w:pPr>
        <w:spacing w:before="75" w:after="75"/>
        <w:ind w:firstLine="720"/>
        <w:rPr>
          <w:i/>
          <w:sz w:val="24"/>
        </w:rPr>
      </w:pPr>
      <w:bookmarkStart w:id="22" w:name="_GoBack"/>
      <w:bookmarkEnd w:id="22"/>
      <w:r w:rsidRPr="00305838">
        <w:rPr>
          <w:b/>
          <w:i/>
          <w:sz w:val="24"/>
        </w:rPr>
        <w:t>Ghi chú:</w:t>
      </w:r>
      <w:r w:rsidRPr="00305838">
        <w:rPr>
          <w:i/>
          <w:sz w:val="24"/>
        </w:rPr>
        <w:t xml:space="preserve"> Đối với trường hợp thuê dịch vụ làm kế toán, làm kế toán trưởng thì phải ghi rõ số Giấy chứng nhận đăng ký hành nghề dịch vụ kế toán, tên đơn vị cung cấp dịch vụ kế toán.</w:t>
      </w:r>
    </w:p>
    <w:p w:rsidR="000F6F79" w:rsidRPr="0016056E" w:rsidRDefault="000F6F79" w:rsidP="000F6F79">
      <w:pPr>
        <w:spacing w:before="75" w:after="75"/>
        <w:rPr>
          <w:b/>
          <w:i/>
        </w:rPr>
      </w:pPr>
    </w:p>
    <w:p w:rsidR="009C7ECC" w:rsidRPr="0016056E" w:rsidRDefault="00635A1A">
      <w:pPr>
        <w:widowControl/>
        <w:spacing w:after="200" w:line="276" w:lineRule="auto"/>
        <w:jc w:val="left"/>
        <w:rPr>
          <w:b/>
        </w:rPr>
      </w:pPr>
      <w:r w:rsidRPr="00635A1A">
        <w:rPr>
          <w:b/>
        </w:rPr>
        <w:br w:type="page"/>
      </w:r>
    </w:p>
    <w:p w:rsidR="003E7507" w:rsidRDefault="00635A1A" w:rsidP="003E7507">
      <w:pPr>
        <w:widowControl/>
        <w:spacing w:after="0"/>
        <w:jc w:val="center"/>
        <w:rPr>
          <w:b/>
        </w:rPr>
      </w:pPr>
      <w:r w:rsidRPr="00635A1A">
        <w:rPr>
          <w:b/>
        </w:rPr>
        <w:t>PHỤ LỤC 3</w:t>
      </w:r>
    </w:p>
    <w:p w:rsidR="003E7507" w:rsidRDefault="00635A1A" w:rsidP="003E7507">
      <w:pPr>
        <w:widowControl/>
        <w:spacing w:after="0"/>
        <w:jc w:val="center"/>
        <w:rPr>
          <w:b/>
        </w:rPr>
      </w:pPr>
      <w:r w:rsidRPr="00635A1A">
        <w:rPr>
          <w:b/>
        </w:rPr>
        <w:t>NỘI DUNG VÀ PH</w:t>
      </w:r>
      <w:r w:rsidRPr="00635A1A">
        <w:rPr>
          <w:rFonts w:hint="eastAsia"/>
          <w:b/>
        </w:rPr>
        <w:t>ƯƠ</w:t>
      </w:r>
      <w:r w:rsidRPr="00635A1A">
        <w:rPr>
          <w:b/>
        </w:rPr>
        <w:t>NG PHÁP LẬP BÁO CÁO TÀI CHÍNH</w:t>
      </w:r>
    </w:p>
    <w:p w:rsidR="000F6F79" w:rsidRPr="0016056E" w:rsidRDefault="00635A1A" w:rsidP="00F220F5">
      <w:pPr>
        <w:spacing w:before="120" w:after="120" w:line="264" w:lineRule="auto"/>
        <w:ind w:firstLine="720"/>
        <w:rPr>
          <w:b/>
        </w:rPr>
      </w:pPr>
      <w:r w:rsidRPr="00635A1A">
        <w:rPr>
          <w:b/>
        </w:rPr>
        <w:t>1. Nội dung và ph</w:t>
      </w:r>
      <w:r w:rsidRPr="00635A1A">
        <w:rPr>
          <w:rFonts w:hint="eastAsia"/>
          <w:b/>
        </w:rPr>
        <w:t>ươ</w:t>
      </w:r>
      <w:r w:rsidRPr="00635A1A">
        <w:rPr>
          <w:b/>
        </w:rPr>
        <w:t>ng pháp lập các chỉ tiêu của Báo cáo tình hình tài chính (Mẫu số B01 - DNSN)</w:t>
      </w:r>
    </w:p>
    <w:p w:rsidR="000F6F79" w:rsidRPr="0016056E" w:rsidRDefault="00635A1A" w:rsidP="000F6F79">
      <w:pPr>
        <w:spacing w:after="120" w:line="264" w:lineRule="auto"/>
        <w:ind w:firstLine="720"/>
      </w:pPr>
      <w:r w:rsidRPr="00635A1A">
        <w:rPr>
          <w:b/>
        </w:rPr>
        <w:t>1.1. Tài sản</w:t>
      </w:r>
    </w:p>
    <w:p w:rsidR="000F6F79" w:rsidRPr="0016056E" w:rsidRDefault="00635A1A" w:rsidP="000F6F79">
      <w:pPr>
        <w:spacing w:after="120" w:line="264" w:lineRule="auto"/>
        <w:ind w:firstLine="720"/>
        <w:rPr>
          <w:i/>
        </w:rPr>
      </w:pPr>
      <w:r w:rsidRPr="00635A1A">
        <w:rPr>
          <w:i/>
        </w:rPr>
        <w:t>- Tiền (Mã số 110)</w:t>
      </w:r>
    </w:p>
    <w:p w:rsidR="000F6F79" w:rsidRPr="0016056E" w:rsidRDefault="00635A1A" w:rsidP="000F6F79">
      <w:pPr>
        <w:spacing w:after="120" w:line="264" w:lineRule="auto"/>
        <w:ind w:firstLine="720"/>
      </w:pPr>
      <w:r w:rsidRPr="00635A1A">
        <w:t xml:space="preserve">Chỉ tiêu này phản ánh toàn bộ tiền mặt tại quỹ, tiền gửi ngân hàng không kỳ hạn hiện có của doanh nghiệp tại thời </w:t>
      </w:r>
      <w:r w:rsidRPr="00635A1A">
        <w:rPr>
          <w:rFonts w:hint="eastAsia"/>
        </w:rPr>
        <w:t>đ</w:t>
      </w:r>
      <w:r w:rsidRPr="00635A1A">
        <w:t>iểm báo cáo.</w:t>
      </w:r>
    </w:p>
    <w:p w:rsidR="000F6F79" w:rsidRPr="0016056E" w:rsidRDefault="00635A1A" w:rsidP="000F6F79">
      <w:pPr>
        <w:spacing w:after="120" w:line="264" w:lineRule="auto"/>
        <w:ind w:firstLine="720"/>
      </w:pPr>
      <w:r w:rsidRPr="00635A1A">
        <w:t xml:space="preserve">Số liệu </w:t>
      </w:r>
      <w:r w:rsidRPr="00635A1A">
        <w:rPr>
          <w:rFonts w:hint="eastAsia"/>
        </w:rPr>
        <w:t>đ</w:t>
      </w:r>
      <w:r w:rsidRPr="00635A1A">
        <w:t xml:space="preserve">ể ghi vào chỉ tiêu này </w:t>
      </w:r>
      <w:r w:rsidRPr="00635A1A">
        <w:rPr>
          <w:bCs/>
        </w:rPr>
        <w:t>là tổng số d</w:t>
      </w:r>
      <w:r w:rsidRPr="00635A1A">
        <w:rPr>
          <w:rFonts w:hint="eastAsia"/>
          <w:bCs/>
        </w:rPr>
        <w:t>ư</w:t>
      </w:r>
      <w:r w:rsidRPr="00635A1A">
        <w:rPr>
          <w:bCs/>
        </w:rPr>
        <w:t xml:space="preserve"> Nợ của TK </w:t>
      </w:r>
      <w:r w:rsidRPr="00635A1A">
        <w:t>111</w:t>
      </w:r>
      <w:r w:rsidRPr="00635A1A">
        <w:rPr>
          <w:lang w:val="vi-VN"/>
        </w:rPr>
        <w:t xml:space="preserve">. </w:t>
      </w:r>
    </w:p>
    <w:p w:rsidR="000F6F79" w:rsidRPr="0016056E" w:rsidRDefault="00635A1A" w:rsidP="000F6F79">
      <w:pPr>
        <w:spacing w:after="120" w:line="264" w:lineRule="auto"/>
        <w:ind w:firstLine="709"/>
        <w:rPr>
          <w:i/>
        </w:rPr>
      </w:pPr>
      <w:r w:rsidRPr="00635A1A">
        <w:rPr>
          <w:i/>
        </w:rPr>
        <w:t>- Các khoản nợ phải thu (Mã số 120)</w:t>
      </w:r>
    </w:p>
    <w:p w:rsidR="000F6F79" w:rsidRPr="0016056E" w:rsidRDefault="00635A1A" w:rsidP="000F6F79">
      <w:pPr>
        <w:spacing w:after="120" w:line="264" w:lineRule="auto"/>
        <w:ind w:firstLine="709"/>
      </w:pPr>
      <w:r w:rsidRPr="00635A1A">
        <w:t xml:space="preserve">Là chỉ tiêu tổng hợp phản ánh toàn bộ giá trị của Các khoản nợ phải thu tại thời </w:t>
      </w:r>
      <w:r w:rsidRPr="00635A1A">
        <w:rPr>
          <w:rFonts w:hint="eastAsia"/>
        </w:rPr>
        <w:t>đ</w:t>
      </w:r>
      <w:r w:rsidRPr="00635A1A">
        <w:t>iểm báo cáo, nh</w:t>
      </w:r>
      <w:r w:rsidRPr="00635A1A">
        <w:rPr>
          <w:rFonts w:hint="eastAsia"/>
        </w:rPr>
        <w:t>ư</w:t>
      </w:r>
      <w:r w:rsidRPr="00635A1A">
        <w:t>: Phải thu của khách hàng, tài sản thiếu chờ xử lý, tạm ứng, ký c</w:t>
      </w:r>
      <w:r w:rsidRPr="00635A1A">
        <w:rPr>
          <w:rFonts w:hint="eastAsia"/>
        </w:rPr>
        <w:t>ư</w:t>
      </w:r>
      <w:r w:rsidRPr="00635A1A">
        <w:t xml:space="preserve">ợc, ký quỹ,... sau khi trừ </w:t>
      </w:r>
      <w:r w:rsidRPr="00635A1A">
        <w:rPr>
          <w:rFonts w:hint="eastAsia"/>
        </w:rPr>
        <w:t>đ</w:t>
      </w:r>
      <w:r w:rsidRPr="00635A1A">
        <w:t xml:space="preserve">i khoản tiền </w:t>
      </w:r>
      <w:r w:rsidRPr="00635A1A">
        <w:rPr>
          <w:rFonts w:hint="eastAsia"/>
        </w:rPr>
        <w:t>đã</w:t>
      </w:r>
      <w:r w:rsidRPr="00635A1A">
        <w:t xml:space="preserve"> nhận ứng tr</w:t>
      </w:r>
      <w:r w:rsidRPr="00635A1A">
        <w:rPr>
          <w:rFonts w:hint="eastAsia"/>
        </w:rPr>
        <w:t>ư</w:t>
      </w:r>
      <w:r w:rsidRPr="00635A1A">
        <w:t>ớc của khách hàng.</w:t>
      </w:r>
    </w:p>
    <w:p w:rsidR="000F6F79" w:rsidRPr="0016056E" w:rsidRDefault="00635A1A" w:rsidP="000F6F79">
      <w:pPr>
        <w:spacing w:after="120" w:line="264" w:lineRule="auto"/>
        <w:ind w:firstLine="709"/>
      </w:pPr>
      <w:r w:rsidRPr="00635A1A">
        <w:t xml:space="preserve">Số liệu </w:t>
      </w:r>
      <w:r w:rsidRPr="00635A1A">
        <w:rPr>
          <w:rFonts w:hint="eastAsia"/>
        </w:rPr>
        <w:t>đ</w:t>
      </w:r>
      <w:r w:rsidRPr="00635A1A">
        <w:t>ể ghi vào chỉ tiêu này c</w:t>
      </w:r>
      <w:r w:rsidRPr="00635A1A">
        <w:rPr>
          <w:rFonts w:hint="eastAsia"/>
        </w:rPr>
        <w:t>ă</w:t>
      </w:r>
      <w:r w:rsidRPr="00635A1A">
        <w:t>n cứ vào tổng số d</w:t>
      </w:r>
      <w:r w:rsidRPr="00635A1A">
        <w:rPr>
          <w:rFonts w:hint="eastAsia"/>
        </w:rPr>
        <w:t>ư</w:t>
      </w:r>
      <w:r w:rsidRPr="00635A1A">
        <w:t xml:space="preserve"> Nợ của TK 131 tại thời </w:t>
      </w:r>
      <w:r w:rsidRPr="00635A1A">
        <w:rPr>
          <w:rFonts w:hint="eastAsia"/>
        </w:rPr>
        <w:t>đ</w:t>
      </w:r>
      <w:r w:rsidRPr="00635A1A">
        <w:t>iểm cuối kỳ.</w:t>
      </w:r>
    </w:p>
    <w:p w:rsidR="00AE26B1" w:rsidRPr="0016056E" w:rsidRDefault="00635A1A" w:rsidP="000F6F79">
      <w:pPr>
        <w:spacing w:after="120" w:line="264" w:lineRule="auto"/>
        <w:ind w:firstLine="709"/>
      </w:pPr>
      <w:r w:rsidRPr="00635A1A">
        <w:t>Tr</w:t>
      </w:r>
      <w:r w:rsidRPr="00635A1A">
        <w:rPr>
          <w:rFonts w:hint="eastAsia"/>
        </w:rPr>
        <w:t>ư</w:t>
      </w:r>
      <w:r w:rsidRPr="00635A1A">
        <w:t>ờng hợp TK 131 có số d</w:t>
      </w:r>
      <w:r w:rsidRPr="00635A1A">
        <w:rPr>
          <w:rFonts w:hint="eastAsia"/>
        </w:rPr>
        <w:t>ư</w:t>
      </w:r>
      <w:r w:rsidRPr="00635A1A">
        <w:t xml:space="preserve"> bên Có thì </w:t>
      </w:r>
      <w:r w:rsidRPr="00635A1A">
        <w:rPr>
          <w:rFonts w:hint="eastAsia"/>
        </w:rPr>
        <w:t>đư</w:t>
      </w:r>
      <w:r w:rsidRPr="00635A1A">
        <w:t>ợc ghi vào chỉ tiêu mã số 310- Các khoản nợ phải trả.</w:t>
      </w:r>
    </w:p>
    <w:p w:rsidR="000F6F79" w:rsidRPr="0016056E" w:rsidRDefault="00635A1A" w:rsidP="000F6F79">
      <w:pPr>
        <w:spacing w:after="120" w:line="264" w:lineRule="auto"/>
        <w:ind w:firstLine="709"/>
        <w:rPr>
          <w:i/>
        </w:rPr>
      </w:pPr>
      <w:r w:rsidRPr="00635A1A">
        <w:rPr>
          <w:i/>
        </w:rPr>
        <w:t>- Hàng tồn kho (Mã số 130)</w:t>
      </w:r>
    </w:p>
    <w:p w:rsidR="000F6F79" w:rsidRPr="0016056E" w:rsidRDefault="00635A1A" w:rsidP="000F6F79">
      <w:pPr>
        <w:spacing w:after="120" w:line="264" w:lineRule="auto"/>
        <w:ind w:firstLine="709"/>
      </w:pPr>
      <w:r w:rsidRPr="00635A1A">
        <w:t xml:space="preserve">Là chỉ tiêu tổng hợp phản ánh toàn bộ giá trị hiện có các loại hàng tồn kho dự trữ cho quá trình sản xuất, kinh doanh của doanh nghiệp tại thời </w:t>
      </w:r>
      <w:r w:rsidRPr="00635A1A">
        <w:rPr>
          <w:rFonts w:hint="eastAsia"/>
        </w:rPr>
        <w:t>đ</w:t>
      </w:r>
      <w:r w:rsidRPr="00635A1A">
        <w:t>iểm báo cáo.</w:t>
      </w:r>
    </w:p>
    <w:p w:rsidR="000F6F79" w:rsidRPr="0016056E" w:rsidRDefault="00635A1A" w:rsidP="000F6F79">
      <w:pPr>
        <w:spacing w:after="120" w:line="264" w:lineRule="auto"/>
        <w:ind w:firstLine="709"/>
      </w:pPr>
      <w:r w:rsidRPr="00635A1A">
        <w:t xml:space="preserve">Số liệu </w:t>
      </w:r>
      <w:r w:rsidRPr="00635A1A">
        <w:rPr>
          <w:rFonts w:hint="eastAsia"/>
        </w:rPr>
        <w:t>đ</w:t>
      </w:r>
      <w:r w:rsidRPr="00635A1A">
        <w:t>ể ghi vào chỉ tiêu này là số d</w:t>
      </w:r>
      <w:r w:rsidRPr="00635A1A">
        <w:rPr>
          <w:rFonts w:hint="eastAsia"/>
        </w:rPr>
        <w:t>ư</w:t>
      </w:r>
      <w:r w:rsidRPr="00635A1A">
        <w:t xml:space="preserve"> Nợ của TK 152.</w:t>
      </w:r>
    </w:p>
    <w:p w:rsidR="000F6F79" w:rsidRPr="0016056E" w:rsidRDefault="00635A1A" w:rsidP="000F6F79">
      <w:pPr>
        <w:spacing w:after="120" w:line="264" w:lineRule="auto"/>
        <w:ind w:firstLine="709"/>
        <w:rPr>
          <w:i/>
        </w:rPr>
      </w:pPr>
      <w:r w:rsidRPr="00635A1A">
        <w:rPr>
          <w:i/>
        </w:rPr>
        <w:t>- Giá trị còn lại của TSC</w:t>
      </w:r>
      <w:r w:rsidRPr="00635A1A">
        <w:rPr>
          <w:rFonts w:hint="eastAsia"/>
          <w:i/>
        </w:rPr>
        <w:t>Đ</w:t>
      </w:r>
      <w:r w:rsidRPr="00635A1A">
        <w:rPr>
          <w:i/>
        </w:rPr>
        <w:t xml:space="preserve"> (Mã số 140)</w:t>
      </w:r>
    </w:p>
    <w:p w:rsidR="000F6F79" w:rsidRPr="0016056E" w:rsidRDefault="00635A1A" w:rsidP="000F6F79">
      <w:pPr>
        <w:spacing w:after="120" w:line="264" w:lineRule="auto"/>
        <w:ind w:firstLine="709"/>
      </w:pPr>
      <w:r w:rsidRPr="00635A1A">
        <w:t xml:space="preserve">Là chỉ tiêu tổng hợp phản ánh toàn bộ giá trị còn lại (nguyên giá trừ giá trị hao mòn lũy kế) của các loại tài sản cố </w:t>
      </w:r>
      <w:r w:rsidRPr="00635A1A">
        <w:rPr>
          <w:rFonts w:hint="eastAsia"/>
        </w:rPr>
        <w:t>đ</w:t>
      </w:r>
      <w:r w:rsidRPr="00635A1A">
        <w:t xml:space="preserve">ịnh tại thời </w:t>
      </w:r>
      <w:r w:rsidRPr="00635A1A">
        <w:rPr>
          <w:rFonts w:hint="eastAsia"/>
        </w:rPr>
        <w:t>đ</w:t>
      </w:r>
      <w:r w:rsidRPr="00635A1A">
        <w:t xml:space="preserve">iểm báo cáo. </w:t>
      </w:r>
    </w:p>
    <w:p w:rsidR="000F6F79" w:rsidRPr="0016056E" w:rsidRDefault="00635A1A" w:rsidP="000F6F79">
      <w:pPr>
        <w:spacing w:after="120" w:line="264" w:lineRule="auto"/>
        <w:ind w:firstLine="709"/>
      </w:pPr>
      <w:r w:rsidRPr="00635A1A">
        <w:t xml:space="preserve">Số liệu </w:t>
      </w:r>
      <w:r w:rsidRPr="00635A1A">
        <w:rPr>
          <w:rFonts w:hint="eastAsia"/>
        </w:rPr>
        <w:t>đ</w:t>
      </w:r>
      <w:r w:rsidRPr="00635A1A">
        <w:t>ể ghi vào chỉ tiêu này là tổng số d</w:t>
      </w:r>
      <w:r w:rsidRPr="00635A1A">
        <w:rPr>
          <w:rFonts w:hint="eastAsia"/>
        </w:rPr>
        <w:t>ư</w:t>
      </w:r>
      <w:r w:rsidRPr="00635A1A">
        <w:t xml:space="preserve"> Nợ của TK 211.</w:t>
      </w:r>
    </w:p>
    <w:p w:rsidR="000F6F79" w:rsidRPr="0016056E" w:rsidRDefault="00635A1A" w:rsidP="000F6F79">
      <w:pPr>
        <w:spacing w:after="120" w:line="264" w:lineRule="auto"/>
        <w:ind w:firstLine="709"/>
        <w:rPr>
          <w:i/>
        </w:rPr>
      </w:pPr>
      <w:r w:rsidRPr="00635A1A">
        <w:rPr>
          <w:i/>
        </w:rPr>
        <w:t>- Tài sản khác (Mã số 150)</w:t>
      </w:r>
    </w:p>
    <w:p w:rsidR="000F6F79" w:rsidRPr="0016056E" w:rsidRDefault="00635A1A" w:rsidP="000F6F79">
      <w:pPr>
        <w:spacing w:after="120" w:line="264" w:lineRule="auto"/>
        <w:ind w:firstLine="709"/>
      </w:pPr>
      <w:r w:rsidRPr="00635A1A">
        <w:t xml:space="preserve">Chỉ tiêu này phản ánh giá trị các tài sản khác ngoài các tài sản </w:t>
      </w:r>
      <w:r w:rsidRPr="00635A1A">
        <w:rPr>
          <w:rFonts w:hint="eastAsia"/>
        </w:rPr>
        <w:t>đã</w:t>
      </w:r>
      <w:r w:rsidRPr="00635A1A">
        <w:t xml:space="preserve"> </w:t>
      </w:r>
      <w:r w:rsidRPr="00635A1A">
        <w:rPr>
          <w:rFonts w:hint="eastAsia"/>
        </w:rPr>
        <w:t>đư</w:t>
      </w:r>
      <w:r w:rsidRPr="00635A1A">
        <w:t>ợc phản ánh tại các Mã số 110, 120, 130, 140 nêu trên nh</w:t>
      </w:r>
      <w:r w:rsidRPr="00635A1A">
        <w:rPr>
          <w:rFonts w:hint="eastAsia"/>
        </w:rPr>
        <w:t>ư</w:t>
      </w:r>
      <w:r w:rsidRPr="00635A1A">
        <w:t xml:space="preserve"> thuế GTGT </w:t>
      </w:r>
      <w:r w:rsidRPr="00635A1A">
        <w:rPr>
          <w:rFonts w:hint="eastAsia"/>
        </w:rPr>
        <w:t>đư</w:t>
      </w:r>
      <w:r w:rsidRPr="00635A1A">
        <w:t>ợc khấu trừ, thuế và Các khoản nợ phải thu của Nhà n</w:t>
      </w:r>
      <w:r w:rsidRPr="00635A1A">
        <w:rPr>
          <w:rFonts w:hint="eastAsia"/>
        </w:rPr>
        <w:t>ư</w:t>
      </w:r>
      <w:r w:rsidRPr="00635A1A">
        <w:t>ớc, ...</w:t>
      </w:r>
    </w:p>
    <w:p w:rsidR="000F6F79" w:rsidRPr="0016056E" w:rsidRDefault="00635A1A" w:rsidP="000F6F79">
      <w:pPr>
        <w:spacing w:after="120" w:line="264" w:lineRule="auto"/>
        <w:ind w:firstLine="709"/>
      </w:pPr>
      <w:r w:rsidRPr="00635A1A">
        <w:t>Số liệu ghi vào chỉ tiêu này là số d</w:t>
      </w:r>
      <w:r w:rsidRPr="00635A1A">
        <w:rPr>
          <w:rFonts w:hint="eastAsia"/>
        </w:rPr>
        <w:t>ư</w:t>
      </w:r>
      <w:r w:rsidRPr="00635A1A">
        <w:t xml:space="preserve"> Nợ các TK 13</w:t>
      </w:r>
      <w:r w:rsidR="00CA2B28">
        <w:t>1</w:t>
      </w:r>
      <w:r w:rsidRPr="00635A1A">
        <w:t>3, 333, ...</w:t>
      </w:r>
    </w:p>
    <w:p w:rsidR="000F6F79" w:rsidRPr="0016056E" w:rsidRDefault="00635A1A" w:rsidP="000F6F79">
      <w:pPr>
        <w:spacing w:after="120" w:line="264" w:lineRule="auto"/>
        <w:ind w:firstLine="720"/>
        <w:rPr>
          <w:i/>
        </w:rPr>
      </w:pPr>
      <w:r w:rsidRPr="00635A1A">
        <w:rPr>
          <w:i/>
        </w:rPr>
        <w:t>- Tổng cộng tài sản (Mã số 200)</w:t>
      </w:r>
    </w:p>
    <w:p w:rsidR="000F6F79" w:rsidRPr="0016056E" w:rsidRDefault="00635A1A" w:rsidP="000F6F79">
      <w:pPr>
        <w:spacing w:after="120" w:line="264" w:lineRule="auto"/>
        <w:ind w:firstLine="720"/>
        <w:rPr>
          <w:lang w:val="vi-VN"/>
        </w:rPr>
      </w:pPr>
      <w:r w:rsidRPr="00635A1A">
        <w:rPr>
          <w:lang w:val="vi-VN"/>
        </w:rPr>
        <w:t xml:space="preserve">Là chỉ tiêu tổng hợp phản ánh tổng trị giá tài sản hiện có của doanh nghiệp tại thời </w:t>
      </w:r>
      <w:r w:rsidRPr="00635A1A">
        <w:rPr>
          <w:rFonts w:hint="eastAsia"/>
          <w:lang w:val="vi-VN"/>
        </w:rPr>
        <w:t>đ</w:t>
      </w:r>
      <w:r w:rsidRPr="00635A1A">
        <w:rPr>
          <w:lang w:val="vi-VN"/>
        </w:rPr>
        <w:t xml:space="preserve">iểm báo cáo. </w:t>
      </w:r>
    </w:p>
    <w:p w:rsidR="00847134" w:rsidRPr="0016056E" w:rsidRDefault="00635A1A" w:rsidP="000F6F79">
      <w:pPr>
        <w:spacing w:after="120" w:line="264" w:lineRule="auto"/>
        <w:ind w:firstLine="709"/>
        <w:rPr>
          <w:lang w:val="vi-VN"/>
        </w:rPr>
      </w:pPr>
      <w:r w:rsidRPr="00635A1A">
        <w:rPr>
          <w:lang w:val="vi-VN"/>
        </w:rPr>
        <w:t xml:space="preserve">Mã số 200 = Mã số 110 + Mã số 120 + Mã số 130 + Mã số 140 + Mã số 150 </w:t>
      </w:r>
    </w:p>
    <w:p w:rsidR="000F6F79" w:rsidRPr="0016056E" w:rsidRDefault="00635A1A" w:rsidP="000F6F79">
      <w:pPr>
        <w:spacing w:after="120" w:line="264" w:lineRule="auto"/>
        <w:ind w:firstLine="709"/>
        <w:rPr>
          <w:b/>
        </w:rPr>
      </w:pPr>
      <w:r w:rsidRPr="00635A1A">
        <w:rPr>
          <w:b/>
        </w:rPr>
        <w:t>1.2. Nợ phải trả (Mã số 300)</w:t>
      </w:r>
    </w:p>
    <w:p w:rsidR="003E7507" w:rsidRDefault="00635A1A" w:rsidP="003E7507">
      <w:pPr>
        <w:spacing w:after="120" w:line="264" w:lineRule="auto"/>
        <w:ind w:firstLine="709"/>
        <w:rPr>
          <w:spacing w:val="2"/>
        </w:rPr>
      </w:pPr>
      <w:r w:rsidRPr="00635A1A">
        <w:rPr>
          <w:spacing w:val="2"/>
          <w:lang w:val="vi-VN"/>
        </w:rPr>
        <w:t xml:space="preserve">Là chỉ tiêu tổng hợp phản ánh toàn bộ số nợ phải trả tại thời </w:t>
      </w:r>
      <w:r w:rsidRPr="00635A1A">
        <w:rPr>
          <w:rFonts w:hint="eastAsia"/>
          <w:spacing w:val="2"/>
          <w:lang w:val="vi-VN"/>
        </w:rPr>
        <w:t>đ</w:t>
      </w:r>
      <w:r w:rsidRPr="00635A1A">
        <w:rPr>
          <w:spacing w:val="2"/>
          <w:lang w:val="vi-VN"/>
        </w:rPr>
        <w:t xml:space="preserve">iểm báo cáo. </w:t>
      </w:r>
    </w:p>
    <w:p w:rsidR="000F6F79" w:rsidRPr="0016056E" w:rsidRDefault="00635A1A" w:rsidP="000F6F79">
      <w:pPr>
        <w:spacing w:after="120" w:line="264" w:lineRule="auto"/>
        <w:ind w:firstLine="709"/>
        <w:rPr>
          <w:b/>
        </w:rPr>
      </w:pPr>
      <w:r w:rsidRPr="00635A1A">
        <w:rPr>
          <w:spacing w:val="2"/>
          <w:lang w:val="vi-VN"/>
        </w:rPr>
        <w:t xml:space="preserve">Mã số </w:t>
      </w:r>
      <w:r w:rsidRPr="00635A1A">
        <w:rPr>
          <w:spacing w:val="2"/>
        </w:rPr>
        <w:t>3</w:t>
      </w:r>
      <w:r w:rsidRPr="00635A1A">
        <w:rPr>
          <w:spacing w:val="2"/>
          <w:lang w:val="vi-VN"/>
        </w:rPr>
        <w:t xml:space="preserve">00 = Mã số </w:t>
      </w:r>
      <w:r w:rsidRPr="00635A1A">
        <w:rPr>
          <w:spacing w:val="2"/>
        </w:rPr>
        <w:t>3</w:t>
      </w:r>
      <w:r w:rsidRPr="00635A1A">
        <w:rPr>
          <w:spacing w:val="2"/>
          <w:lang w:val="vi-VN"/>
        </w:rPr>
        <w:t xml:space="preserve">10 + Mã số </w:t>
      </w:r>
      <w:r w:rsidRPr="00635A1A">
        <w:rPr>
          <w:spacing w:val="2"/>
        </w:rPr>
        <w:t xml:space="preserve">320 </w:t>
      </w:r>
    </w:p>
    <w:p w:rsidR="000F6F79" w:rsidRPr="0016056E" w:rsidRDefault="00635A1A" w:rsidP="000F6F79">
      <w:pPr>
        <w:spacing w:after="120" w:line="264" w:lineRule="auto"/>
        <w:ind w:firstLine="709"/>
        <w:rPr>
          <w:i/>
        </w:rPr>
      </w:pPr>
      <w:r w:rsidRPr="00635A1A">
        <w:rPr>
          <w:i/>
        </w:rPr>
        <w:t>- Các khoản nợ phải trả (Mã số 310)</w:t>
      </w:r>
    </w:p>
    <w:p w:rsidR="000F6F79" w:rsidRPr="0016056E" w:rsidRDefault="00635A1A" w:rsidP="000F6F79">
      <w:pPr>
        <w:spacing w:after="120" w:line="264" w:lineRule="auto"/>
        <w:ind w:firstLine="709"/>
      </w:pPr>
      <w:r w:rsidRPr="00635A1A">
        <w:t xml:space="preserve">Chỉ tiêu này phản ánh số tiền còn phải trả cho các </w:t>
      </w:r>
      <w:r w:rsidRPr="00635A1A">
        <w:rPr>
          <w:rFonts w:hint="eastAsia"/>
        </w:rPr>
        <w:t>đ</w:t>
      </w:r>
      <w:r w:rsidRPr="00635A1A">
        <w:t>ối t</w:t>
      </w:r>
      <w:r w:rsidRPr="00635A1A">
        <w:rPr>
          <w:rFonts w:hint="eastAsia"/>
        </w:rPr>
        <w:t>ư</w:t>
      </w:r>
      <w:r w:rsidRPr="00635A1A">
        <w:t>ợng công nợ nh</w:t>
      </w:r>
      <w:r w:rsidRPr="00635A1A">
        <w:rPr>
          <w:rFonts w:hint="eastAsia"/>
        </w:rPr>
        <w:t>ư</w:t>
      </w:r>
      <w:r w:rsidRPr="00635A1A">
        <w:t xml:space="preserve"> phải trả ng</w:t>
      </w:r>
      <w:r w:rsidRPr="00635A1A">
        <w:rPr>
          <w:rFonts w:hint="eastAsia"/>
        </w:rPr>
        <w:t>ư</w:t>
      </w:r>
      <w:r w:rsidRPr="00635A1A">
        <w:t xml:space="preserve">ời bán, phải trả nợ vay, </w:t>
      </w:r>
      <w:r w:rsidR="00CA2B28">
        <w:t xml:space="preserve">tiền lương và </w:t>
      </w:r>
      <w:r w:rsidRPr="00635A1A">
        <w:t>các khoản trích theo l</w:t>
      </w:r>
      <w:r w:rsidRPr="00635A1A">
        <w:rPr>
          <w:rFonts w:hint="eastAsia"/>
        </w:rPr>
        <w:t>ươ</w:t>
      </w:r>
      <w:r w:rsidRPr="00635A1A">
        <w:t>ng, nhận cầm cố, thế chấp, ký quỹ, ký c</w:t>
      </w:r>
      <w:r w:rsidRPr="00635A1A">
        <w:rPr>
          <w:rFonts w:hint="eastAsia"/>
        </w:rPr>
        <w:t>ư</w:t>
      </w:r>
      <w:r w:rsidRPr="00635A1A">
        <w:t>ợc, doanh thu nhận tr</w:t>
      </w:r>
      <w:r w:rsidRPr="00635A1A">
        <w:rPr>
          <w:rFonts w:hint="eastAsia"/>
        </w:rPr>
        <w:t>ư</w:t>
      </w:r>
      <w:r w:rsidRPr="00635A1A">
        <w:t xml:space="preserve">ớc, chi phí phải trả, Các khoản nợ phải trả khác.... sau khi trừ </w:t>
      </w:r>
      <w:r w:rsidRPr="00635A1A">
        <w:rPr>
          <w:rFonts w:hint="eastAsia"/>
        </w:rPr>
        <w:t>đ</w:t>
      </w:r>
      <w:r w:rsidRPr="00635A1A">
        <w:t xml:space="preserve">i khoản tiền </w:t>
      </w:r>
      <w:r w:rsidRPr="00635A1A">
        <w:rPr>
          <w:rFonts w:hint="eastAsia"/>
        </w:rPr>
        <w:t>đã</w:t>
      </w:r>
      <w:r w:rsidRPr="00635A1A">
        <w:t xml:space="preserve"> trả tr</w:t>
      </w:r>
      <w:r w:rsidRPr="00635A1A">
        <w:rPr>
          <w:rFonts w:hint="eastAsia"/>
        </w:rPr>
        <w:t>ư</w:t>
      </w:r>
      <w:r w:rsidRPr="00635A1A">
        <w:t>ớc cho ng</w:t>
      </w:r>
      <w:r w:rsidRPr="00635A1A">
        <w:rPr>
          <w:rFonts w:hint="eastAsia"/>
        </w:rPr>
        <w:t>ư</w:t>
      </w:r>
      <w:r w:rsidRPr="00635A1A">
        <w:t>ời bán.</w:t>
      </w:r>
    </w:p>
    <w:p w:rsidR="000F6F79" w:rsidRPr="0016056E" w:rsidRDefault="00635A1A" w:rsidP="000F6F79">
      <w:pPr>
        <w:spacing w:after="120" w:line="264" w:lineRule="auto"/>
        <w:ind w:firstLine="709"/>
      </w:pPr>
      <w:r w:rsidRPr="00635A1A">
        <w:t xml:space="preserve">Số liệu </w:t>
      </w:r>
      <w:r w:rsidRPr="00635A1A">
        <w:rPr>
          <w:rFonts w:hint="eastAsia"/>
        </w:rPr>
        <w:t>đ</w:t>
      </w:r>
      <w:r w:rsidRPr="00635A1A">
        <w:t>ể ghi vào chỉ tiêu này c</w:t>
      </w:r>
      <w:r w:rsidRPr="00635A1A">
        <w:rPr>
          <w:rFonts w:hint="eastAsia"/>
        </w:rPr>
        <w:t>ă</w:t>
      </w:r>
      <w:r w:rsidRPr="00635A1A">
        <w:t>n cứ vào tổng số d</w:t>
      </w:r>
      <w:r w:rsidRPr="00635A1A">
        <w:rPr>
          <w:rFonts w:hint="eastAsia"/>
        </w:rPr>
        <w:t>ư</w:t>
      </w:r>
      <w:r w:rsidRPr="00635A1A">
        <w:t xml:space="preserve"> Có của TK 331 tại thời </w:t>
      </w:r>
      <w:r w:rsidRPr="00635A1A">
        <w:rPr>
          <w:rFonts w:hint="eastAsia"/>
        </w:rPr>
        <w:t>đ</w:t>
      </w:r>
      <w:r w:rsidRPr="00635A1A">
        <w:t>iểm cuối kỳ.</w:t>
      </w:r>
    </w:p>
    <w:p w:rsidR="00AE26B1" w:rsidRPr="0016056E" w:rsidRDefault="00635A1A" w:rsidP="000F6F79">
      <w:pPr>
        <w:spacing w:after="120" w:line="264" w:lineRule="auto"/>
        <w:ind w:firstLine="709"/>
      </w:pPr>
      <w:r w:rsidRPr="00635A1A">
        <w:t>Tr</w:t>
      </w:r>
      <w:r w:rsidRPr="00635A1A">
        <w:rPr>
          <w:rFonts w:hint="eastAsia"/>
        </w:rPr>
        <w:t>ư</w:t>
      </w:r>
      <w:r w:rsidRPr="00635A1A">
        <w:t>ờng hợp TK 331 có số d</w:t>
      </w:r>
      <w:r w:rsidRPr="00635A1A">
        <w:rPr>
          <w:rFonts w:hint="eastAsia"/>
        </w:rPr>
        <w:t>ư</w:t>
      </w:r>
      <w:r w:rsidRPr="00635A1A">
        <w:t xml:space="preserve"> bên Nợ thì </w:t>
      </w:r>
      <w:r w:rsidRPr="00635A1A">
        <w:rPr>
          <w:rFonts w:hint="eastAsia"/>
        </w:rPr>
        <w:t>đư</w:t>
      </w:r>
      <w:r w:rsidRPr="00635A1A">
        <w:t>ợc ghi vào chỉ tiêu mã số 120- Các khoản nợ phải thu.</w:t>
      </w:r>
    </w:p>
    <w:p w:rsidR="000F6F79" w:rsidRPr="0016056E" w:rsidRDefault="00635A1A" w:rsidP="000F6F79">
      <w:pPr>
        <w:spacing w:after="120" w:line="264" w:lineRule="auto"/>
        <w:ind w:firstLine="709"/>
        <w:rPr>
          <w:i/>
        </w:rPr>
      </w:pPr>
      <w:r w:rsidRPr="00635A1A">
        <w:rPr>
          <w:i/>
        </w:rPr>
        <w:t>- Thuế và các khoản phải nộp Nhà n</w:t>
      </w:r>
      <w:r w:rsidRPr="00635A1A">
        <w:rPr>
          <w:rFonts w:hint="eastAsia"/>
          <w:i/>
        </w:rPr>
        <w:t>ư</w:t>
      </w:r>
      <w:r w:rsidRPr="00635A1A">
        <w:rPr>
          <w:i/>
        </w:rPr>
        <w:t>ớc (Mã số 320)</w:t>
      </w:r>
    </w:p>
    <w:p w:rsidR="000F6F79" w:rsidRPr="0016056E" w:rsidRDefault="00635A1A" w:rsidP="000F6F79">
      <w:pPr>
        <w:spacing w:after="120" w:line="264" w:lineRule="auto"/>
        <w:ind w:firstLine="709"/>
      </w:pPr>
      <w:r w:rsidRPr="00635A1A">
        <w:t>Chỉ tiêu này phản ánh tổng các khoản doanh nghiệp còn phải nộp Nhà n</w:t>
      </w:r>
      <w:r w:rsidRPr="00635A1A">
        <w:rPr>
          <w:rFonts w:hint="eastAsia"/>
        </w:rPr>
        <w:t>ư</w:t>
      </w:r>
      <w:r w:rsidRPr="00635A1A">
        <w:t xml:space="preserve">ớc tại thời </w:t>
      </w:r>
      <w:r w:rsidRPr="00635A1A">
        <w:rPr>
          <w:rFonts w:hint="eastAsia"/>
        </w:rPr>
        <w:t>đ</w:t>
      </w:r>
      <w:r w:rsidRPr="00635A1A">
        <w:t xml:space="preserve">iểm báo cáo, bao gồm cả các khoản thuế, phí, lệ phí và các khoản phải nộp khác. </w:t>
      </w:r>
    </w:p>
    <w:p w:rsidR="000F6F79" w:rsidRPr="0016056E" w:rsidRDefault="00635A1A" w:rsidP="000F6F79">
      <w:pPr>
        <w:spacing w:after="120" w:line="264" w:lineRule="auto"/>
        <w:ind w:firstLine="709"/>
      </w:pPr>
      <w:r w:rsidRPr="00635A1A">
        <w:t xml:space="preserve">Số liệu </w:t>
      </w:r>
      <w:r w:rsidRPr="00635A1A">
        <w:rPr>
          <w:rFonts w:hint="eastAsia"/>
        </w:rPr>
        <w:t>đ</w:t>
      </w:r>
      <w:r w:rsidRPr="00635A1A">
        <w:t>ể ghi vào chỉ tiêu này c</w:t>
      </w:r>
      <w:r w:rsidRPr="00635A1A">
        <w:rPr>
          <w:rFonts w:hint="eastAsia"/>
        </w:rPr>
        <w:t>ă</w:t>
      </w:r>
      <w:r w:rsidRPr="00635A1A">
        <w:t>n cứ vào tổng số d</w:t>
      </w:r>
      <w:r w:rsidRPr="00635A1A">
        <w:rPr>
          <w:rFonts w:hint="eastAsia"/>
        </w:rPr>
        <w:t>ư</w:t>
      </w:r>
      <w:r w:rsidRPr="00635A1A">
        <w:t xml:space="preserve"> Có chi tiết của TK 333.</w:t>
      </w:r>
    </w:p>
    <w:p w:rsidR="000F6F79" w:rsidRPr="0016056E" w:rsidRDefault="00635A1A" w:rsidP="000F6F79">
      <w:pPr>
        <w:spacing w:after="120" w:line="264" w:lineRule="auto"/>
        <w:ind w:firstLine="709"/>
        <w:rPr>
          <w:b/>
        </w:rPr>
      </w:pPr>
      <w:r w:rsidRPr="00635A1A">
        <w:rPr>
          <w:b/>
        </w:rPr>
        <w:t>1.3. Vốn chủ sở hữu (Mã số 400)</w:t>
      </w:r>
    </w:p>
    <w:p w:rsidR="000F6F79" w:rsidRPr="0016056E" w:rsidRDefault="00635A1A" w:rsidP="000F6F79">
      <w:pPr>
        <w:spacing w:after="90" w:line="264" w:lineRule="auto"/>
        <w:ind w:firstLine="709"/>
        <w:rPr>
          <w:bCs/>
          <w:lang w:val="vi-VN"/>
        </w:rPr>
      </w:pPr>
      <w:r w:rsidRPr="00635A1A">
        <w:rPr>
          <w:bCs/>
          <w:lang w:val="vi-VN"/>
        </w:rPr>
        <w:t xml:space="preserve">Là chỉ tiêu tổng hợp phản ánh các khoản vốn kinh doanh thuộc sở hữu của cổ </w:t>
      </w:r>
      <w:r w:rsidRPr="00635A1A">
        <w:rPr>
          <w:rFonts w:hint="eastAsia"/>
          <w:bCs/>
          <w:lang w:val="vi-VN"/>
        </w:rPr>
        <w:t>đô</w:t>
      </w:r>
      <w:r w:rsidRPr="00635A1A">
        <w:rPr>
          <w:bCs/>
          <w:lang w:val="vi-VN"/>
        </w:rPr>
        <w:t>ng, thành viên góp vốn, nh</w:t>
      </w:r>
      <w:r w:rsidRPr="00635A1A">
        <w:rPr>
          <w:rFonts w:hint="eastAsia"/>
          <w:bCs/>
          <w:lang w:val="vi-VN"/>
        </w:rPr>
        <w:t>ư</w:t>
      </w:r>
      <w:r w:rsidRPr="00635A1A">
        <w:rPr>
          <w:bCs/>
          <w:lang w:val="vi-VN"/>
        </w:rPr>
        <w:t xml:space="preserve">: Vốn </w:t>
      </w:r>
      <w:r w:rsidRPr="00635A1A">
        <w:rPr>
          <w:rFonts w:hint="eastAsia"/>
          <w:bCs/>
          <w:lang w:val="vi-VN"/>
        </w:rPr>
        <w:t>đ</w:t>
      </w:r>
      <w:r w:rsidRPr="00635A1A">
        <w:rPr>
          <w:bCs/>
          <w:lang w:val="vi-VN"/>
        </w:rPr>
        <w:t>ầu t</w:t>
      </w:r>
      <w:r w:rsidRPr="00635A1A">
        <w:rPr>
          <w:rFonts w:hint="eastAsia"/>
          <w:bCs/>
          <w:lang w:val="vi-VN"/>
        </w:rPr>
        <w:t>ư</w:t>
      </w:r>
      <w:r w:rsidRPr="00635A1A">
        <w:rPr>
          <w:bCs/>
          <w:lang w:val="vi-VN"/>
        </w:rPr>
        <w:t xml:space="preserve"> của chủ sở hữu và lợi nhuận sau thuế ch</w:t>
      </w:r>
      <w:r w:rsidRPr="00635A1A">
        <w:rPr>
          <w:rFonts w:hint="eastAsia"/>
          <w:bCs/>
          <w:lang w:val="vi-VN"/>
        </w:rPr>
        <w:t>ư</w:t>
      </w:r>
      <w:r w:rsidRPr="00635A1A">
        <w:rPr>
          <w:bCs/>
          <w:lang w:val="vi-VN"/>
        </w:rPr>
        <w:t>a phân phối</w:t>
      </w:r>
      <w:r w:rsidRPr="00635A1A">
        <w:rPr>
          <w:bCs/>
        </w:rPr>
        <w:t>.</w:t>
      </w:r>
      <w:r w:rsidRPr="00635A1A">
        <w:rPr>
          <w:bCs/>
          <w:lang w:val="vi-VN"/>
        </w:rPr>
        <w:t xml:space="preserve"> </w:t>
      </w:r>
    </w:p>
    <w:p w:rsidR="000F6F79" w:rsidRPr="0016056E" w:rsidRDefault="00635A1A" w:rsidP="000F6F79">
      <w:pPr>
        <w:spacing w:after="90" w:line="264" w:lineRule="auto"/>
        <w:ind w:firstLine="720"/>
        <w:rPr>
          <w:b/>
        </w:rPr>
      </w:pPr>
      <w:r w:rsidRPr="00635A1A">
        <w:rPr>
          <w:bCs/>
          <w:lang w:val="vi-VN"/>
        </w:rPr>
        <w:t>Mã số 400 = Mã số 410 + Mã số 420</w:t>
      </w:r>
    </w:p>
    <w:p w:rsidR="000F6F79" w:rsidRPr="0016056E" w:rsidRDefault="00635A1A" w:rsidP="000F6F79">
      <w:pPr>
        <w:spacing w:after="90" w:line="264" w:lineRule="auto"/>
        <w:ind w:firstLine="709"/>
        <w:rPr>
          <w:i/>
        </w:rPr>
      </w:pPr>
      <w:r w:rsidRPr="00635A1A">
        <w:rPr>
          <w:i/>
        </w:rPr>
        <w:t xml:space="preserve">- Vốn </w:t>
      </w:r>
      <w:r w:rsidRPr="00635A1A">
        <w:rPr>
          <w:rFonts w:hint="eastAsia"/>
          <w:i/>
        </w:rPr>
        <w:t>đ</w:t>
      </w:r>
      <w:r w:rsidRPr="00635A1A">
        <w:rPr>
          <w:i/>
        </w:rPr>
        <w:t>ầu t</w:t>
      </w:r>
      <w:r w:rsidRPr="00635A1A">
        <w:rPr>
          <w:rFonts w:hint="eastAsia"/>
          <w:i/>
        </w:rPr>
        <w:t>ư</w:t>
      </w:r>
      <w:r w:rsidRPr="00635A1A">
        <w:rPr>
          <w:i/>
        </w:rPr>
        <w:t xml:space="preserve"> của chủ sở hữu (Mã số 410)</w:t>
      </w:r>
    </w:p>
    <w:p w:rsidR="000F6F79" w:rsidRPr="0016056E" w:rsidRDefault="00635A1A" w:rsidP="000F6F79">
      <w:pPr>
        <w:spacing w:after="90" w:line="264" w:lineRule="auto"/>
        <w:ind w:firstLine="709"/>
      </w:pPr>
      <w:r w:rsidRPr="00635A1A">
        <w:t xml:space="preserve">Chỉ tiêu này phản ánh tổng số vốn </w:t>
      </w:r>
      <w:r w:rsidRPr="00635A1A">
        <w:rPr>
          <w:rFonts w:hint="eastAsia"/>
        </w:rPr>
        <w:t>đã</w:t>
      </w:r>
      <w:r w:rsidRPr="00635A1A">
        <w:t xml:space="preserve"> thực góp của các chủ sở hữu của doanh nghiệp tại thời </w:t>
      </w:r>
      <w:r w:rsidRPr="00635A1A">
        <w:rPr>
          <w:rFonts w:hint="eastAsia"/>
        </w:rPr>
        <w:t>đ</w:t>
      </w:r>
      <w:r w:rsidRPr="00635A1A">
        <w:t xml:space="preserve">iểm báo cáo. </w:t>
      </w:r>
    </w:p>
    <w:p w:rsidR="000F6F79" w:rsidRPr="0016056E" w:rsidRDefault="00635A1A" w:rsidP="000F6F79">
      <w:pPr>
        <w:spacing w:after="90" w:line="264" w:lineRule="auto"/>
        <w:ind w:firstLine="709"/>
      </w:pPr>
      <w:r w:rsidRPr="00635A1A">
        <w:t xml:space="preserve">Số liệu </w:t>
      </w:r>
      <w:r w:rsidRPr="00635A1A">
        <w:rPr>
          <w:rFonts w:hint="eastAsia"/>
        </w:rPr>
        <w:t>đ</w:t>
      </w:r>
      <w:r w:rsidRPr="00635A1A">
        <w:t>ể ghi vào chỉ tiêu này là số d</w:t>
      </w:r>
      <w:r w:rsidRPr="00635A1A">
        <w:rPr>
          <w:rFonts w:hint="eastAsia"/>
        </w:rPr>
        <w:t>ư</w:t>
      </w:r>
      <w:r w:rsidRPr="00635A1A">
        <w:t xml:space="preserve"> Có của TK 411</w:t>
      </w:r>
      <w:r w:rsidR="00EF1D66">
        <w:t>1</w:t>
      </w:r>
      <w:r w:rsidRPr="00635A1A">
        <w:t>.</w:t>
      </w:r>
    </w:p>
    <w:p w:rsidR="000F6F79" w:rsidRPr="0016056E" w:rsidRDefault="00635A1A" w:rsidP="000F6F79">
      <w:pPr>
        <w:spacing w:after="90" w:line="264" w:lineRule="auto"/>
        <w:ind w:firstLine="709"/>
        <w:rPr>
          <w:i/>
        </w:rPr>
      </w:pPr>
      <w:r w:rsidRPr="00635A1A">
        <w:rPr>
          <w:i/>
        </w:rPr>
        <w:t>- Lợi nhuận sau thuế ch</w:t>
      </w:r>
      <w:r w:rsidRPr="00635A1A">
        <w:rPr>
          <w:rFonts w:hint="eastAsia"/>
          <w:i/>
        </w:rPr>
        <w:t>ư</w:t>
      </w:r>
      <w:r w:rsidRPr="00635A1A">
        <w:rPr>
          <w:i/>
        </w:rPr>
        <w:t>a phân phối (Mã số 420)</w:t>
      </w:r>
    </w:p>
    <w:p w:rsidR="000F6F79" w:rsidRPr="0016056E" w:rsidRDefault="00635A1A" w:rsidP="000F6F79">
      <w:pPr>
        <w:spacing w:after="90" w:line="264" w:lineRule="auto"/>
        <w:ind w:firstLine="709"/>
      </w:pPr>
      <w:r w:rsidRPr="00635A1A">
        <w:t>Chỉ tiêu này phản ánh số lãi (hoặc lỗ) sau thuế ch</w:t>
      </w:r>
      <w:r w:rsidRPr="00635A1A">
        <w:rPr>
          <w:rFonts w:hint="eastAsia"/>
        </w:rPr>
        <w:t>ư</w:t>
      </w:r>
      <w:r w:rsidRPr="00635A1A">
        <w:t xml:space="preserve">a phân phối tại thời </w:t>
      </w:r>
      <w:r w:rsidRPr="00635A1A">
        <w:rPr>
          <w:rFonts w:hint="eastAsia"/>
        </w:rPr>
        <w:t>đ</w:t>
      </w:r>
      <w:r w:rsidRPr="00635A1A">
        <w:t xml:space="preserve">iểm báo cáo. </w:t>
      </w:r>
    </w:p>
    <w:p w:rsidR="000F6F79" w:rsidRPr="0016056E" w:rsidRDefault="00635A1A" w:rsidP="000F6F79">
      <w:pPr>
        <w:spacing w:after="90" w:line="264" w:lineRule="auto"/>
        <w:ind w:firstLine="709"/>
      </w:pPr>
      <w:r w:rsidRPr="00635A1A">
        <w:t xml:space="preserve">Số liệu </w:t>
      </w:r>
      <w:r w:rsidRPr="00635A1A">
        <w:rPr>
          <w:rFonts w:hint="eastAsia"/>
        </w:rPr>
        <w:t>đ</w:t>
      </w:r>
      <w:r w:rsidRPr="00635A1A">
        <w:t>ể ghi vào chỉ tiêu này là số d</w:t>
      </w:r>
      <w:r w:rsidRPr="00635A1A">
        <w:rPr>
          <w:rFonts w:hint="eastAsia"/>
        </w:rPr>
        <w:t>ư</w:t>
      </w:r>
      <w:r w:rsidRPr="00635A1A">
        <w:t xml:space="preserve"> Có của TK</w:t>
      </w:r>
      <w:r w:rsidR="00EF1D66">
        <w:t xml:space="preserve"> 4118</w:t>
      </w:r>
      <w:r w:rsidRPr="00635A1A">
        <w:t>. Tr</w:t>
      </w:r>
      <w:r w:rsidRPr="00635A1A">
        <w:rPr>
          <w:rFonts w:hint="eastAsia"/>
        </w:rPr>
        <w:t>ư</w:t>
      </w:r>
      <w:r w:rsidRPr="00635A1A">
        <w:t>ờng hợp TK 4</w:t>
      </w:r>
      <w:r w:rsidR="00EF1D66">
        <w:t>118</w:t>
      </w:r>
      <w:r w:rsidRPr="00635A1A">
        <w:t xml:space="preserve"> có số d</w:t>
      </w:r>
      <w:r w:rsidRPr="00635A1A">
        <w:rPr>
          <w:rFonts w:hint="eastAsia"/>
        </w:rPr>
        <w:t>ư</w:t>
      </w:r>
      <w:r w:rsidRPr="00635A1A">
        <w:t xml:space="preserve"> Nợ thì số liệu chỉ tiêu này </w:t>
      </w:r>
      <w:r w:rsidRPr="00635A1A">
        <w:rPr>
          <w:rFonts w:hint="eastAsia"/>
        </w:rPr>
        <w:t>đư</w:t>
      </w:r>
      <w:r w:rsidRPr="00635A1A">
        <w:t>ợc ghi bằng số âm d</w:t>
      </w:r>
      <w:r w:rsidRPr="00635A1A">
        <w:rPr>
          <w:rFonts w:hint="eastAsia"/>
        </w:rPr>
        <w:t>ư</w:t>
      </w:r>
      <w:r w:rsidRPr="00635A1A">
        <w:t xml:space="preserve">ới hình thức ghi trong ngoặc </w:t>
      </w:r>
      <w:r w:rsidRPr="00635A1A">
        <w:rPr>
          <w:rFonts w:hint="eastAsia"/>
        </w:rPr>
        <w:t>đơ</w:t>
      </w:r>
      <w:r w:rsidRPr="00635A1A">
        <w:t xml:space="preserve">n (...). </w:t>
      </w:r>
    </w:p>
    <w:p w:rsidR="000F6F79" w:rsidRPr="0016056E" w:rsidRDefault="00635A1A" w:rsidP="000F6F79">
      <w:pPr>
        <w:spacing w:after="90" w:line="264" w:lineRule="auto"/>
        <w:ind w:firstLine="720"/>
        <w:rPr>
          <w:bCs/>
          <w:i/>
          <w:lang w:val="vi-VN"/>
        </w:rPr>
      </w:pPr>
      <w:r w:rsidRPr="00635A1A">
        <w:rPr>
          <w:bCs/>
          <w:i/>
          <w:lang w:val="vi-VN"/>
        </w:rPr>
        <w:t>- Tổng cộng nguồn vốn (Mã số 500)</w:t>
      </w:r>
    </w:p>
    <w:p w:rsidR="000F6F79" w:rsidRPr="0016056E" w:rsidRDefault="00635A1A" w:rsidP="000F6F79">
      <w:pPr>
        <w:spacing w:after="90" w:line="264" w:lineRule="auto"/>
        <w:ind w:firstLine="720"/>
        <w:rPr>
          <w:lang w:val="vi-VN"/>
        </w:rPr>
      </w:pPr>
      <w:r w:rsidRPr="00635A1A">
        <w:rPr>
          <w:lang w:val="vi-VN"/>
        </w:rPr>
        <w:t xml:space="preserve">Phản ánh tổng số các nguồn vốn hình thành tài sản của doanh nghiệp tại thời </w:t>
      </w:r>
      <w:r w:rsidRPr="00635A1A">
        <w:rPr>
          <w:rFonts w:hint="eastAsia"/>
          <w:lang w:val="vi-VN"/>
        </w:rPr>
        <w:t>đ</w:t>
      </w:r>
      <w:r w:rsidRPr="00635A1A">
        <w:rPr>
          <w:lang w:val="vi-VN"/>
        </w:rPr>
        <w:t xml:space="preserve">iểm báo cáo. </w:t>
      </w:r>
    </w:p>
    <w:p w:rsidR="000F6F79" w:rsidRPr="0016056E" w:rsidRDefault="00635A1A" w:rsidP="000F6F79">
      <w:pPr>
        <w:spacing w:after="90" w:line="264" w:lineRule="auto"/>
        <w:ind w:firstLine="720"/>
        <w:rPr>
          <w:lang w:val="vi-VN"/>
        </w:rPr>
      </w:pPr>
      <w:r w:rsidRPr="00635A1A">
        <w:rPr>
          <w:lang w:val="vi-VN"/>
        </w:rPr>
        <w:t>Mã số 500 = Mã số 300 + Mã số 400.</w:t>
      </w:r>
    </w:p>
    <w:tbl>
      <w:tblPr>
        <w:tblW w:w="5092" w:type="pct"/>
        <w:jc w:val="center"/>
        <w:tblLook w:val="01E0"/>
      </w:tblPr>
      <w:tblGrid>
        <w:gridCol w:w="4108"/>
        <w:gridCol w:w="602"/>
        <w:gridCol w:w="4461"/>
      </w:tblGrid>
      <w:tr w:rsidR="000F6F79" w:rsidRPr="0016056E" w:rsidTr="000F6F79">
        <w:trPr>
          <w:jc w:val="center"/>
        </w:trPr>
        <w:tc>
          <w:tcPr>
            <w:tcW w:w="2240" w:type="pct"/>
            <w:vAlign w:val="center"/>
          </w:tcPr>
          <w:p w:rsidR="000F6F79" w:rsidRPr="0016056E" w:rsidRDefault="00635A1A" w:rsidP="000F6F79">
            <w:pPr>
              <w:spacing w:after="90" w:line="264" w:lineRule="auto"/>
              <w:jc w:val="center"/>
              <w:rPr>
                <w:lang w:val="vi-VN"/>
              </w:rPr>
            </w:pPr>
            <w:r w:rsidRPr="00635A1A">
              <w:rPr>
                <w:lang w:val="vi-VN"/>
              </w:rPr>
              <w:t>Chỉ tiêu “Tổng cộng Tài sản</w:t>
            </w:r>
          </w:p>
          <w:p w:rsidR="000F6F79" w:rsidRPr="0016056E" w:rsidRDefault="00635A1A" w:rsidP="000F6F79">
            <w:pPr>
              <w:spacing w:after="90" w:line="264" w:lineRule="auto"/>
              <w:jc w:val="center"/>
              <w:rPr>
                <w:b/>
                <w:bCs/>
              </w:rPr>
            </w:pPr>
            <w:r w:rsidRPr="00635A1A">
              <w:t>Mã số 2</w:t>
            </w:r>
            <w:r w:rsidRPr="00635A1A">
              <w:rPr>
                <w:lang w:val="vi-VN"/>
              </w:rPr>
              <w:t>0</w:t>
            </w:r>
            <w:r w:rsidRPr="00635A1A">
              <w:t>0”</w:t>
            </w:r>
          </w:p>
        </w:tc>
        <w:tc>
          <w:tcPr>
            <w:tcW w:w="328" w:type="pct"/>
            <w:vAlign w:val="center"/>
          </w:tcPr>
          <w:p w:rsidR="000F6F79" w:rsidRPr="0016056E" w:rsidRDefault="00635A1A" w:rsidP="000F6F79">
            <w:pPr>
              <w:spacing w:after="90" w:line="264" w:lineRule="auto"/>
              <w:jc w:val="center"/>
              <w:rPr>
                <w:b/>
                <w:bCs/>
              </w:rPr>
            </w:pPr>
            <w:r w:rsidRPr="00635A1A">
              <w:t>=</w:t>
            </w:r>
          </w:p>
        </w:tc>
        <w:tc>
          <w:tcPr>
            <w:tcW w:w="2433" w:type="pct"/>
            <w:vAlign w:val="center"/>
          </w:tcPr>
          <w:p w:rsidR="000F6F79" w:rsidRPr="0016056E" w:rsidRDefault="00635A1A" w:rsidP="000F6F79">
            <w:pPr>
              <w:spacing w:after="90" w:line="264" w:lineRule="auto"/>
              <w:jc w:val="center"/>
            </w:pPr>
            <w:r w:rsidRPr="00635A1A">
              <w:t>Chỉ tiêu “Tổng cộng Nguồn vốn</w:t>
            </w:r>
          </w:p>
          <w:p w:rsidR="000F6F79" w:rsidRPr="0016056E" w:rsidRDefault="00635A1A" w:rsidP="000F6F79">
            <w:pPr>
              <w:spacing w:after="90" w:line="264" w:lineRule="auto"/>
              <w:jc w:val="center"/>
              <w:rPr>
                <w:b/>
                <w:bCs/>
              </w:rPr>
            </w:pPr>
            <w:r w:rsidRPr="00635A1A">
              <w:t xml:space="preserve">Mã số </w:t>
            </w:r>
            <w:r w:rsidRPr="00635A1A">
              <w:rPr>
                <w:lang w:val="vi-VN"/>
              </w:rPr>
              <w:t>50</w:t>
            </w:r>
            <w:r w:rsidRPr="00635A1A">
              <w:t>0”</w:t>
            </w:r>
          </w:p>
        </w:tc>
      </w:tr>
    </w:tbl>
    <w:p w:rsidR="00E732BA" w:rsidRPr="0016056E" w:rsidRDefault="00E732BA" w:rsidP="000F6F79">
      <w:pPr>
        <w:tabs>
          <w:tab w:val="left" w:pos="8452"/>
        </w:tabs>
        <w:spacing w:after="120" w:line="264" w:lineRule="auto"/>
        <w:ind w:firstLine="709"/>
        <w:rPr>
          <w:b/>
        </w:rPr>
      </w:pPr>
    </w:p>
    <w:p w:rsidR="000F6F79" w:rsidRPr="0016056E" w:rsidRDefault="00635A1A" w:rsidP="000F6F79">
      <w:pPr>
        <w:tabs>
          <w:tab w:val="left" w:pos="8452"/>
        </w:tabs>
        <w:spacing w:after="120" w:line="264" w:lineRule="auto"/>
        <w:ind w:firstLine="709"/>
        <w:rPr>
          <w:b/>
        </w:rPr>
      </w:pPr>
      <w:r w:rsidRPr="00635A1A">
        <w:rPr>
          <w:b/>
        </w:rPr>
        <w:t>2. Nội dung và ph</w:t>
      </w:r>
      <w:r w:rsidRPr="00635A1A">
        <w:rPr>
          <w:rFonts w:hint="eastAsia"/>
          <w:b/>
        </w:rPr>
        <w:t>ươ</w:t>
      </w:r>
      <w:r w:rsidRPr="00635A1A">
        <w:rPr>
          <w:b/>
        </w:rPr>
        <w:t xml:space="preserve">ng pháp lập các chỉ tiêu của Báo cáo kết quả hoạt </w:t>
      </w:r>
      <w:r w:rsidRPr="00635A1A">
        <w:rPr>
          <w:rFonts w:hint="eastAsia"/>
          <w:b/>
        </w:rPr>
        <w:t>đ</w:t>
      </w:r>
      <w:r w:rsidRPr="00635A1A">
        <w:rPr>
          <w:b/>
        </w:rPr>
        <w:t>ộng kinh doanh (Mẫu số B02 - DNSN)</w:t>
      </w:r>
    </w:p>
    <w:p w:rsidR="000F6F79" w:rsidRPr="0016056E" w:rsidRDefault="00635A1A" w:rsidP="000F6F79">
      <w:pPr>
        <w:spacing w:after="120" w:line="264" w:lineRule="auto"/>
        <w:rPr>
          <w:i/>
        </w:rPr>
      </w:pPr>
      <w:r w:rsidRPr="00635A1A">
        <w:rPr>
          <w:b/>
        </w:rPr>
        <w:tab/>
      </w:r>
      <w:r w:rsidRPr="00635A1A">
        <w:rPr>
          <w:i/>
        </w:rPr>
        <w:t>2.1. Các khoản doanh thu và thu nhập thuần (Mã số 01)</w:t>
      </w:r>
    </w:p>
    <w:p w:rsidR="000F6F79" w:rsidRPr="0016056E" w:rsidRDefault="00635A1A" w:rsidP="000F6F79">
      <w:pPr>
        <w:spacing w:after="105" w:line="264" w:lineRule="auto"/>
      </w:pPr>
      <w:r w:rsidRPr="00635A1A">
        <w:tab/>
        <w:t xml:space="preserve">Chỉ tiêu này phản ánh tổng doanh thu thuần về bán hàng và cung cấp dịch vụ và thu nhập khác sau khi </w:t>
      </w:r>
      <w:r w:rsidRPr="00635A1A">
        <w:rPr>
          <w:rFonts w:hint="eastAsia"/>
        </w:rPr>
        <w:t>đã</w:t>
      </w:r>
      <w:r w:rsidRPr="00635A1A">
        <w:t xml:space="preserve"> trừ </w:t>
      </w:r>
      <w:r w:rsidRPr="00635A1A">
        <w:rPr>
          <w:rFonts w:hint="eastAsia"/>
        </w:rPr>
        <w:t>đ</w:t>
      </w:r>
      <w:r w:rsidRPr="00635A1A">
        <w:t xml:space="preserve">i các khoản giảm trừ doanh thu trong kỳ báo cáo. </w:t>
      </w:r>
    </w:p>
    <w:p w:rsidR="000F6F79" w:rsidRPr="0016056E" w:rsidRDefault="00635A1A" w:rsidP="000F6F79">
      <w:pPr>
        <w:spacing w:after="105" w:line="264" w:lineRule="auto"/>
      </w:pPr>
      <w:r w:rsidRPr="00635A1A">
        <w:rPr>
          <w:b/>
        </w:rPr>
        <w:tab/>
      </w:r>
      <w:r w:rsidRPr="00635A1A">
        <w:t xml:space="preserve">Số liệu của chỉ tiêu này </w:t>
      </w:r>
      <w:r w:rsidRPr="00635A1A">
        <w:rPr>
          <w:rFonts w:hint="eastAsia"/>
        </w:rPr>
        <w:t>đư</w:t>
      </w:r>
      <w:r w:rsidRPr="00635A1A">
        <w:t>ợc c</w:t>
      </w:r>
      <w:r w:rsidRPr="00635A1A">
        <w:rPr>
          <w:rFonts w:hint="eastAsia"/>
        </w:rPr>
        <w:t>ă</w:t>
      </w:r>
      <w:r w:rsidRPr="00635A1A">
        <w:t xml:space="preserve">n cứ vào số phát sinh bên Có TK 511 sau khi trừ </w:t>
      </w:r>
      <w:r w:rsidRPr="00635A1A">
        <w:rPr>
          <w:rFonts w:hint="eastAsia"/>
        </w:rPr>
        <w:t>đ</w:t>
      </w:r>
      <w:r w:rsidRPr="00635A1A">
        <w:t>i các khoản chiết khấu th</w:t>
      </w:r>
      <w:r w:rsidRPr="00635A1A">
        <w:rPr>
          <w:rFonts w:hint="eastAsia"/>
        </w:rPr>
        <w:t>ươ</w:t>
      </w:r>
      <w:r w:rsidRPr="00635A1A">
        <w:t xml:space="preserve">ng mại, giảm giá hàng bán và doanh thu hàng bán bị trả lại phát sinh trong kỳ. </w:t>
      </w:r>
    </w:p>
    <w:p w:rsidR="000F6F79" w:rsidRPr="0016056E" w:rsidRDefault="00635A1A" w:rsidP="000F6F79">
      <w:pPr>
        <w:spacing w:after="105" w:line="264" w:lineRule="auto"/>
        <w:rPr>
          <w:i/>
        </w:rPr>
      </w:pPr>
      <w:r w:rsidRPr="00635A1A">
        <w:tab/>
      </w:r>
      <w:r w:rsidRPr="00635A1A">
        <w:rPr>
          <w:i/>
        </w:rPr>
        <w:t>2.2. Các khoản chi phí (Mã số 02)</w:t>
      </w:r>
    </w:p>
    <w:p w:rsidR="000F6F79" w:rsidRPr="0016056E" w:rsidRDefault="00635A1A" w:rsidP="000F6F79">
      <w:pPr>
        <w:spacing w:after="105" w:line="264" w:lineRule="auto"/>
        <w:ind w:firstLine="720"/>
      </w:pPr>
      <w:r w:rsidRPr="00635A1A">
        <w:t xml:space="preserve">Chỉ tiêu này phản ánh tổng chi phí phát sinh trong kỳ báo cáo gồm chi phí bán hàng, chi phí quản lý doanh nghiệp, chi phí tài chính, chi phí khác, chi phí thuế TNDN. </w:t>
      </w:r>
    </w:p>
    <w:p w:rsidR="000F6F79" w:rsidRPr="0016056E" w:rsidRDefault="00635A1A" w:rsidP="000F6F79">
      <w:pPr>
        <w:spacing w:after="105" w:line="264" w:lineRule="auto"/>
        <w:ind w:firstLine="720"/>
      </w:pPr>
      <w:r w:rsidRPr="00635A1A">
        <w:t xml:space="preserve">Số liệu </w:t>
      </w:r>
      <w:r w:rsidRPr="00635A1A">
        <w:rPr>
          <w:rFonts w:hint="eastAsia"/>
        </w:rPr>
        <w:t>đ</w:t>
      </w:r>
      <w:r w:rsidRPr="00635A1A">
        <w:t xml:space="preserve">ể ghi vào chỉ tiêu này là tổng số phát sinh bên Có của TK 611, </w:t>
      </w:r>
      <w:r w:rsidRPr="00635A1A">
        <w:rPr>
          <w:rFonts w:hint="eastAsia"/>
        </w:rPr>
        <w:t>đ</w:t>
      </w:r>
      <w:r w:rsidRPr="00635A1A">
        <w:t>ối ứng với bên Nợ của TK 511.</w:t>
      </w:r>
    </w:p>
    <w:p w:rsidR="000F6F79" w:rsidRPr="0016056E" w:rsidRDefault="00635A1A" w:rsidP="000F6F79">
      <w:pPr>
        <w:spacing w:after="140"/>
        <w:ind w:firstLine="720"/>
        <w:rPr>
          <w:bCs/>
          <w:i/>
        </w:rPr>
      </w:pPr>
      <w:r w:rsidRPr="00635A1A">
        <w:rPr>
          <w:bCs/>
          <w:i/>
        </w:rPr>
        <w:t xml:space="preserve">2.3. Lợi nhuận kế toán sau thuế thu nhập doanh nghiệp (Mã số 03) </w:t>
      </w:r>
    </w:p>
    <w:p w:rsidR="000F6F79" w:rsidRPr="0016056E" w:rsidRDefault="00635A1A" w:rsidP="000F6F79">
      <w:pPr>
        <w:spacing w:after="140"/>
        <w:ind w:firstLine="720"/>
      </w:pPr>
      <w:r w:rsidRPr="00635A1A">
        <w:t xml:space="preserve">Chỉ tiêu này phản ánh tổng số lợi nhuận thuần (hoặc lỗ) sau thuế TNDN từ các hoạt </w:t>
      </w:r>
      <w:r w:rsidRPr="00635A1A">
        <w:rPr>
          <w:rFonts w:hint="eastAsia"/>
        </w:rPr>
        <w:t>đ</w:t>
      </w:r>
      <w:r w:rsidRPr="00635A1A">
        <w:t>ộng của doanh nghiệp (sau khi trừ chi phí thuế thu nhập doanh nghiệp) phát sinh trong n</w:t>
      </w:r>
      <w:r w:rsidRPr="00635A1A">
        <w:rPr>
          <w:rFonts w:hint="eastAsia"/>
        </w:rPr>
        <w:t>ă</w:t>
      </w:r>
      <w:r w:rsidRPr="00635A1A">
        <w:t xml:space="preserve">m báo cáo. </w:t>
      </w:r>
    </w:p>
    <w:p w:rsidR="000F6F79" w:rsidRPr="0016056E" w:rsidRDefault="00635A1A" w:rsidP="000F6F79">
      <w:pPr>
        <w:spacing w:after="140"/>
        <w:ind w:firstLine="720"/>
      </w:pPr>
      <w:r w:rsidRPr="00635A1A">
        <w:t>Tr</w:t>
      </w:r>
      <w:r w:rsidRPr="00635A1A">
        <w:rPr>
          <w:rFonts w:hint="eastAsia"/>
        </w:rPr>
        <w:t>ư</w:t>
      </w:r>
      <w:r w:rsidRPr="00635A1A">
        <w:t xml:space="preserve">ờng hợp lỗ thì chỉ tiêu này </w:t>
      </w:r>
      <w:r w:rsidRPr="00635A1A">
        <w:rPr>
          <w:rFonts w:hint="eastAsia"/>
        </w:rPr>
        <w:t>đư</w:t>
      </w:r>
      <w:r w:rsidRPr="00635A1A">
        <w:t>ợc ghi bằng số âm d</w:t>
      </w:r>
      <w:r w:rsidRPr="00635A1A">
        <w:rPr>
          <w:rFonts w:hint="eastAsia"/>
        </w:rPr>
        <w:t>ư</w:t>
      </w:r>
      <w:r w:rsidRPr="00635A1A">
        <w:t xml:space="preserve">ới hình thức ghi trong ngoặc </w:t>
      </w:r>
      <w:r w:rsidRPr="00635A1A">
        <w:rPr>
          <w:rFonts w:hint="eastAsia"/>
        </w:rPr>
        <w:t>đơ</w:t>
      </w:r>
      <w:r w:rsidRPr="00635A1A">
        <w:t xml:space="preserve">n (...). Số liệu </w:t>
      </w:r>
      <w:r w:rsidRPr="00635A1A">
        <w:rPr>
          <w:rFonts w:hint="eastAsia"/>
        </w:rPr>
        <w:t>đ</w:t>
      </w:r>
      <w:r w:rsidRPr="00635A1A">
        <w:t xml:space="preserve">ể ghi vào chỉ tiêu này là tổng số phát sinh bên Có của TK 511 </w:t>
      </w:r>
      <w:r w:rsidRPr="00635A1A">
        <w:rPr>
          <w:rFonts w:hint="eastAsia"/>
        </w:rPr>
        <w:t>đ</w:t>
      </w:r>
      <w:r w:rsidRPr="00635A1A">
        <w:t xml:space="preserve">ối ứng với bên Nợ của TK </w:t>
      </w:r>
      <w:r w:rsidR="00EF1D66">
        <w:t>4118</w:t>
      </w:r>
      <w:r w:rsidRPr="00635A1A">
        <w:t xml:space="preserve"> (số lỗ) hoặc tổng số phát sinh bên Nợ của TK 511 </w:t>
      </w:r>
      <w:r w:rsidRPr="00635A1A">
        <w:rPr>
          <w:rFonts w:hint="eastAsia"/>
        </w:rPr>
        <w:t>đ</w:t>
      </w:r>
      <w:r w:rsidRPr="00635A1A">
        <w:t xml:space="preserve">ối ứng với bên Có của TK </w:t>
      </w:r>
      <w:r w:rsidR="00EF1D66">
        <w:t>4118</w:t>
      </w:r>
      <w:r w:rsidRPr="00635A1A">
        <w:t xml:space="preserve"> (số lãi).</w:t>
      </w:r>
    </w:p>
    <w:p w:rsidR="000F6F79" w:rsidRPr="0016056E" w:rsidRDefault="00635A1A" w:rsidP="000F6F79">
      <w:pPr>
        <w:spacing w:after="140"/>
        <w:ind w:firstLine="720"/>
      </w:pPr>
      <w:r w:rsidRPr="00635A1A">
        <w:t>Mã số 03 = Mã số 01 - Mã số 02.</w:t>
      </w:r>
    </w:p>
    <w:p w:rsidR="003E7507" w:rsidRDefault="003E7507" w:rsidP="003E7507">
      <w:pPr>
        <w:spacing w:after="140"/>
        <w:ind w:firstLine="720"/>
      </w:pPr>
    </w:p>
    <w:sectPr w:rsidR="003E7507" w:rsidSect="00FA500C">
      <w:footerReference w:type="even" r:id="rId13"/>
      <w:footerReference w:type="default" r:id="rId14"/>
      <w:footerReference w:type="first" r:id="rId15"/>
      <w:pgSz w:w="11624" w:h="16727" w:code="9"/>
      <w:pgMar w:top="1134" w:right="1134" w:bottom="1134" w:left="1701" w:header="720" w:footer="720" w:gutter="0"/>
      <w:pgNumType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5B9" w:rsidRDefault="001825B9" w:rsidP="004C5E77">
      <w:r>
        <w:separator/>
      </w:r>
    </w:p>
  </w:endnote>
  <w:endnote w:type="continuationSeparator" w:id="0">
    <w:p w:rsidR="001825B9" w:rsidRDefault="001825B9" w:rsidP="004C5E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VnCentury Schoolbook">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vant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Century Schoolbook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nArabiaH">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B9" w:rsidRPr="00D60173" w:rsidRDefault="0060689E" w:rsidP="00D60173">
    <w:fldSimple w:instr="PAGE  ">
      <w:r w:rsidR="001825B9" w:rsidRPr="00D60173">
        <w:t>528</w:t>
      </w:r>
    </w:fldSimple>
  </w:p>
  <w:p w:rsidR="001825B9" w:rsidRPr="00D60173" w:rsidRDefault="001825B9" w:rsidP="00D6017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9934"/>
      <w:docPartObj>
        <w:docPartGallery w:val="Page Numbers (Bottom of Page)"/>
        <w:docPartUnique/>
      </w:docPartObj>
    </w:sdtPr>
    <w:sdtContent>
      <w:p w:rsidR="001825B9" w:rsidRPr="00D60173" w:rsidRDefault="0060689E" w:rsidP="0002242E">
        <w:pPr>
          <w:jc w:val="right"/>
        </w:pPr>
        <w:fldSimple w:instr=" PAGE   \* MERGEFORMAT ">
          <w:r w:rsidR="0002242E">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B9" w:rsidRPr="00D60173" w:rsidRDefault="0060689E" w:rsidP="00D60173">
    <w:fldSimple w:instr="PAGE  ">
      <w:r w:rsidR="001825B9" w:rsidRPr="00D60173">
        <w:t>544</w:t>
      </w:r>
    </w:fldSimple>
  </w:p>
  <w:p w:rsidR="001825B9" w:rsidRPr="00D60173" w:rsidRDefault="001825B9" w:rsidP="00D6017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9932"/>
      <w:docPartObj>
        <w:docPartGallery w:val="Page Numbers (Bottom of Page)"/>
        <w:docPartUnique/>
      </w:docPartObj>
    </w:sdtPr>
    <w:sdtContent>
      <w:p w:rsidR="001825B9" w:rsidRPr="00D60173" w:rsidRDefault="0060689E" w:rsidP="00D60173">
        <w:fldSimple w:instr=" PAGE   \* MERGEFORMAT ">
          <w:r w:rsidR="0002242E">
            <w:rPr>
              <w:noProof/>
            </w:rPr>
            <w:t>52</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B9" w:rsidRPr="00D60173" w:rsidRDefault="0060689E" w:rsidP="00D60173">
    <w:fldSimple w:instr="PAGE  ">
      <w:r w:rsidR="001825B9" w:rsidRPr="00D60173">
        <w:t>544</w:t>
      </w:r>
    </w:fldSimple>
  </w:p>
  <w:p w:rsidR="001825B9" w:rsidRPr="00D60173" w:rsidRDefault="001825B9" w:rsidP="00D6017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B9" w:rsidRDefault="0060689E" w:rsidP="000F6F79">
    <w:pPr>
      <w:pStyle w:val="Footer"/>
      <w:framePr w:wrap="around" w:vAnchor="text" w:hAnchor="margin" w:xAlign="center" w:y="1"/>
      <w:rPr>
        <w:rStyle w:val="PageNumber"/>
      </w:rPr>
    </w:pPr>
    <w:r>
      <w:rPr>
        <w:rStyle w:val="PageNumber"/>
      </w:rPr>
      <w:fldChar w:fldCharType="begin"/>
    </w:r>
    <w:r w:rsidR="001825B9">
      <w:rPr>
        <w:rStyle w:val="PageNumber"/>
      </w:rPr>
      <w:instrText xml:space="preserve">PAGE  </w:instrText>
    </w:r>
    <w:r>
      <w:rPr>
        <w:rStyle w:val="PageNumber"/>
      </w:rPr>
      <w:fldChar w:fldCharType="separate"/>
    </w:r>
    <w:r w:rsidR="001825B9">
      <w:rPr>
        <w:rStyle w:val="PageNumber"/>
        <w:noProof/>
      </w:rPr>
      <w:t>544</w:t>
    </w:r>
    <w:r>
      <w:rPr>
        <w:rStyle w:val="PageNumber"/>
      </w:rPr>
      <w:fldChar w:fldCharType="end"/>
    </w:r>
  </w:p>
  <w:p w:rsidR="001825B9" w:rsidRDefault="001825B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32073039"/>
      <w:docPartObj>
        <w:docPartGallery w:val="Page Numbers (Bottom of Page)"/>
        <w:docPartUnique/>
      </w:docPartObj>
    </w:sdtPr>
    <w:sdtContent>
      <w:p w:rsidR="001825B9" w:rsidRDefault="0060689E" w:rsidP="000F6F79">
        <w:pPr>
          <w:pStyle w:val="Footer"/>
          <w:jc w:val="center"/>
        </w:pPr>
        <w:fldSimple w:instr=" PAGE   \* MERGEFORMAT ">
          <w:r w:rsidR="0002242E">
            <w:rPr>
              <w:noProof/>
            </w:rPr>
            <w:t>69</w:t>
          </w:r>
        </w:fldSimple>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B9" w:rsidRDefault="0060689E" w:rsidP="000F6F79">
    <w:pPr>
      <w:pStyle w:val="Footer"/>
      <w:framePr w:wrap="around" w:vAnchor="text" w:hAnchor="margin" w:xAlign="center" w:y="1"/>
      <w:rPr>
        <w:rStyle w:val="PageNumber"/>
      </w:rPr>
    </w:pPr>
    <w:r>
      <w:rPr>
        <w:rStyle w:val="PageNumber"/>
      </w:rPr>
      <w:fldChar w:fldCharType="begin"/>
    </w:r>
    <w:r w:rsidR="001825B9">
      <w:rPr>
        <w:rStyle w:val="PageNumber"/>
      </w:rPr>
      <w:instrText xml:space="preserve">PAGE  </w:instrText>
    </w:r>
    <w:r>
      <w:rPr>
        <w:rStyle w:val="PageNumber"/>
      </w:rPr>
      <w:fldChar w:fldCharType="separate"/>
    </w:r>
    <w:r w:rsidR="001825B9">
      <w:rPr>
        <w:rStyle w:val="PageNumber"/>
        <w:noProof/>
      </w:rPr>
      <w:t>544</w:t>
    </w:r>
    <w:r>
      <w:rPr>
        <w:rStyle w:val="PageNumber"/>
      </w:rPr>
      <w:fldChar w:fldCharType="end"/>
    </w:r>
  </w:p>
  <w:p w:rsidR="001825B9" w:rsidRDefault="00182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5B9" w:rsidRDefault="001825B9" w:rsidP="004C5E77">
      <w:r>
        <w:separator/>
      </w:r>
    </w:p>
  </w:footnote>
  <w:footnote w:type="continuationSeparator" w:id="0">
    <w:p w:rsidR="001825B9" w:rsidRDefault="001825B9" w:rsidP="004C5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DEDE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A1002E"/>
    <w:multiLevelType w:val="hybridMultilevel"/>
    <w:tmpl w:val="85CC5F9A"/>
    <w:lvl w:ilvl="0" w:tplc="6A62CC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8D5083E"/>
    <w:multiLevelType w:val="hybridMultilevel"/>
    <w:tmpl w:val="85CEA51E"/>
    <w:lvl w:ilvl="0" w:tplc="F4341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5F6A0C"/>
    <w:multiLevelType w:val="hybridMultilevel"/>
    <w:tmpl w:val="4EA0CF56"/>
    <w:lvl w:ilvl="0" w:tplc="4E50BC6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F5D1030"/>
    <w:multiLevelType w:val="hybridMultilevel"/>
    <w:tmpl w:val="3B9E7C50"/>
    <w:lvl w:ilvl="0" w:tplc="C2C47A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12BA162A"/>
    <w:multiLevelType w:val="multilevel"/>
    <w:tmpl w:val="C03427C6"/>
    <w:lvl w:ilvl="0">
      <w:start w:val="1"/>
      <w:numFmt w:val="decimal"/>
      <w:lvlText w:val="%1."/>
      <w:lvlJc w:val="left"/>
      <w:pPr>
        <w:ind w:left="927" w:hanging="360"/>
      </w:pPr>
      <w:rPr>
        <w:rFonts w:hint="default"/>
      </w:rPr>
    </w:lvl>
    <w:lvl w:ilvl="1">
      <w:start w:val="9"/>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593"/>
        </w:tabs>
        <w:ind w:left="1593" w:hanging="720"/>
      </w:pPr>
      <w:rPr>
        <w:rFonts w:hint="default"/>
        <w:color w:val="auto"/>
      </w:rPr>
    </w:lvl>
    <w:lvl w:ilvl="3">
      <w:start w:val="1"/>
      <w:numFmt w:val="decimal"/>
      <w:isLgl/>
      <w:lvlText w:val="%1.%2.%3.%4."/>
      <w:lvlJc w:val="left"/>
      <w:pPr>
        <w:tabs>
          <w:tab w:val="num" w:pos="2106"/>
        </w:tabs>
        <w:ind w:left="2106" w:hanging="1080"/>
      </w:pPr>
      <w:rPr>
        <w:rFonts w:hint="default"/>
        <w:color w:val="auto"/>
      </w:rPr>
    </w:lvl>
    <w:lvl w:ilvl="4">
      <w:start w:val="1"/>
      <w:numFmt w:val="decimal"/>
      <w:isLgl/>
      <w:lvlText w:val="%1.%2.%3.%4.%5."/>
      <w:lvlJc w:val="left"/>
      <w:pPr>
        <w:tabs>
          <w:tab w:val="num" w:pos="2259"/>
        </w:tabs>
        <w:ind w:left="2259" w:hanging="1080"/>
      </w:pPr>
      <w:rPr>
        <w:rFonts w:hint="default"/>
        <w:color w:val="auto"/>
      </w:rPr>
    </w:lvl>
    <w:lvl w:ilvl="5">
      <w:start w:val="1"/>
      <w:numFmt w:val="decimal"/>
      <w:isLgl/>
      <w:lvlText w:val="%1.%2.%3.%4.%5.%6."/>
      <w:lvlJc w:val="left"/>
      <w:pPr>
        <w:tabs>
          <w:tab w:val="num" w:pos="2772"/>
        </w:tabs>
        <w:ind w:left="2772" w:hanging="1440"/>
      </w:pPr>
      <w:rPr>
        <w:rFonts w:hint="default"/>
        <w:color w:val="auto"/>
      </w:rPr>
    </w:lvl>
    <w:lvl w:ilvl="6">
      <w:start w:val="1"/>
      <w:numFmt w:val="decimal"/>
      <w:isLgl/>
      <w:lvlText w:val="%1.%2.%3.%4.%5.%6.%7."/>
      <w:lvlJc w:val="left"/>
      <w:pPr>
        <w:tabs>
          <w:tab w:val="num" w:pos="2925"/>
        </w:tabs>
        <w:ind w:left="2925" w:hanging="1440"/>
      </w:pPr>
      <w:rPr>
        <w:rFonts w:hint="default"/>
        <w:color w:val="auto"/>
      </w:rPr>
    </w:lvl>
    <w:lvl w:ilvl="7">
      <w:start w:val="1"/>
      <w:numFmt w:val="decimal"/>
      <w:isLgl/>
      <w:lvlText w:val="%1.%2.%3.%4.%5.%6.%7.%8."/>
      <w:lvlJc w:val="left"/>
      <w:pPr>
        <w:tabs>
          <w:tab w:val="num" w:pos="3438"/>
        </w:tabs>
        <w:ind w:left="3438" w:hanging="1800"/>
      </w:pPr>
      <w:rPr>
        <w:rFonts w:hint="default"/>
        <w:color w:val="auto"/>
      </w:rPr>
    </w:lvl>
    <w:lvl w:ilvl="8">
      <w:start w:val="1"/>
      <w:numFmt w:val="decimal"/>
      <w:isLgl/>
      <w:lvlText w:val="%1.%2.%3.%4.%5.%6.%7.%8.%9."/>
      <w:lvlJc w:val="left"/>
      <w:pPr>
        <w:tabs>
          <w:tab w:val="num" w:pos="3591"/>
        </w:tabs>
        <w:ind w:left="3591" w:hanging="1800"/>
      </w:pPr>
      <w:rPr>
        <w:rFonts w:hint="default"/>
        <w:color w:val="auto"/>
      </w:rPr>
    </w:lvl>
  </w:abstractNum>
  <w:abstractNum w:abstractNumId="6">
    <w:nsid w:val="168B104E"/>
    <w:multiLevelType w:val="multilevel"/>
    <w:tmpl w:val="83CA539C"/>
    <w:lvl w:ilvl="0">
      <w:start w:val="3"/>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7">
    <w:nsid w:val="18BE721F"/>
    <w:multiLevelType w:val="hybridMultilevel"/>
    <w:tmpl w:val="930A941E"/>
    <w:lvl w:ilvl="0" w:tplc="05E0E3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1B327ABB"/>
    <w:multiLevelType w:val="multilevel"/>
    <w:tmpl w:val="504CE37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DB73733"/>
    <w:multiLevelType w:val="multilevel"/>
    <w:tmpl w:val="A2A400A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DE63234"/>
    <w:multiLevelType w:val="hybridMultilevel"/>
    <w:tmpl w:val="AAA62D6A"/>
    <w:lvl w:ilvl="0" w:tplc="50CE67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E072467"/>
    <w:multiLevelType w:val="hybridMultilevel"/>
    <w:tmpl w:val="9E860044"/>
    <w:lvl w:ilvl="0" w:tplc="9CD4F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E974DC9"/>
    <w:multiLevelType w:val="hybridMultilevel"/>
    <w:tmpl w:val="3730749C"/>
    <w:lvl w:ilvl="0" w:tplc="1E0C1C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1421957"/>
    <w:multiLevelType w:val="hybridMultilevel"/>
    <w:tmpl w:val="50BE130A"/>
    <w:lvl w:ilvl="0" w:tplc="B6988C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4116B92"/>
    <w:multiLevelType w:val="hybridMultilevel"/>
    <w:tmpl w:val="D158CE1E"/>
    <w:lvl w:ilvl="0" w:tplc="C2E2CA9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5864971"/>
    <w:multiLevelType w:val="hybridMultilevel"/>
    <w:tmpl w:val="FF2AAA4E"/>
    <w:lvl w:ilvl="0" w:tplc="3B581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0E50EE"/>
    <w:multiLevelType w:val="hybridMultilevel"/>
    <w:tmpl w:val="B27E018E"/>
    <w:lvl w:ilvl="0" w:tplc="5F6AB8F2">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7">
    <w:nsid w:val="28156B5A"/>
    <w:multiLevelType w:val="hybridMultilevel"/>
    <w:tmpl w:val="078038F4"/>
    <w:lvl w:ilvl="0" w:tplc="7A5ED8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92F1CD3"/>
    <w:multiLevelType w:val="hybridMultilevel"/>
    <w:tmpl w:val="6F5A49BC"/>
    <w:lvl w:ilvl="0" w:tplc="921A8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543BE3"/>
    <w:multiLevelType w:val="hybridMultilevel"/>
    <w:tmpl w:val="3D44AB50"/>
    <w:lvl w:ilvl="0" w:tplc="4278489E">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0">
    <w:nsid w:val="2CEE6788"/>
    <w:multiLevelType w:val="hybridMultilevel"/>
    <w:tmpl w:val="6B563044"/>
    <w:lvl w:ilvl="0" w:tplc="C692843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2F9810EC"/>
    <w:multiLevelType w:val="hybridMultilevel"/>
    <w:tmpl w:val="D332D274"/>
    <w:lvl w:ilvl="0" w:tplc="58B6CD74">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2FC014AA"/>
    <w:multiLevelType w:val="multilevel"/>
    <w:tmpl w:val="F988983C"/>
    <w:lvl w:ilvl="0">
      <w:start w:val="3"/>
      <w:numFmt w:val="decimal"/>
      <w:lvlText w:val="%1."/>
      <w:lvlJc w:val="left"/>
      <w:pPr>
        <w:tabs>
          <w:tab w:val="num" w:pos="390"/>
        </w:tabs>
        <w:ind w:left="390" w:hanging="39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311A721B"/>
    <w:multiLevelType w:val="hybridMultilevel"/>
    <w:tmpl w:val="76EE06F6"/>
    <w:lvl w:ilvl="0" w:tplc="E4926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5152FD8"/>
    <w:multiLevelType w:val="hybridMultilevel"/>
    <w:tmpl w:val="AD0C1CF0"/>
    <w:lvl w:ilvl="0" w:tplc="306E77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37305876"/>
    <w:multiLevelType w:val="hybridMultilevel"/>
    <w:tmpl w:val="DA823462"/>
    <w:lvl w:ilvl="0" w:tplc="07D261EA">
      <w:start w:val="2"/>
      <w:numFmt w:val="bullet"/>
      <w:lvlText w:val="-"/>
      <w:lvlJc w:val="left"/>
      <w:pPr>
        <w:tabs>
          <w:tab w:val="num" w:pos="1086"/>
        </w:tabs>
        <w:ind w:left="1086"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7C37B74"/>
    <w:multiLevelType w:val="hybridMultilevel"/>
    <w:tmpl w:val="4FB40EBC"/>
    <w:lvl w:ilvl="0" w:tplc="16CE4402">
      <w:start w:val="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81661E7"/>
    <w:multiLevelType w:val="hybridMultilevel"/>
    <w:tmpl w:val="0A526D58"/>
    <w:lvl w:ilvl="0" w:tplc="19CE76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3ADD5F2C"/>
    <w:multiLevelType w:val="hybridMultilevel"/>
    <w:tmpl w:val="7FAC76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9C5269"/>
    <w:multiLevelType w:val="hybridMultilevel"/>
    <w:tmpl w:val="4E023470"/>
    <w:lvl w:ilvl="0" w:tplc="0DA6DDD8">
      <w:start w:val="2"/>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0">
    <w:nsid w:val="3E586534"/>
    <w:multiLevelType w:val="hybridMultilevel"/>
    <w:tmpl w:val="259EA47C"/>
    <w:lvl w:ilvl="0" w:tplc="E20A1CC6">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nsid w:val="40220FA0"/>
    <w:multiLevelType w:val="hybridMultilevel"/>
    <w:tmpl w:val="9550C5B2"/>
    <w:lvl w:ilvl="0" w:tplc="D2C8C15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1A64461"/>
    <w:multiLevelType w:val="hybridMultilevel"/>
    <w:tmpl w:val="9A542B22"/>
    <w:lvl w:ilvl="0" w:tplc="F726F4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437D5178"/>
    <w:multiLevelType w:val="hybridMultilevel"/>
    <w:tmpl w:val="BAAA9AAE"/>
    <w:lvl w:ilvl="0" w:tplc="B492DA3A">
      <w:start w:val="1"/>
      <w:numFmt w:val="bullet"/>
      <w:lvlText w:val=""/>
      <w:lvlJc w:val="left"/>
      <w:pPr>
        <w:tabs>
          <w:tab w:val="num" w:pos="1117"/>
        </w:tabs>
        <w:ind w:left="1117" w:hanging="360"/>
      </w:pPr>
      <w:rPr>
        <w:rFonts w:ascii="Symbol" w:hAnsi="Symbol" w:hint="default"/>
      </w:rPr>
    </w:lvl>
    <w:lvl w:ilvl="1" w:tplc="98D249A0">
      <w:numFmt w:val="bullet"/>
      <w:pStyle w:val="o1"/>
      <w:lvlText w:val="-"/>
      <w:lvlJc w:val="left"/>
      <w:pPr>
        <w:tabs>
          <w:tab w:val="num" w:pos="1837"/>
        </w:tabs>
        <w:ind w:left="1837" w:hanging="360"/>
      </w:pPr>
      <w:rPr>
        <w:rFonts w:ascii=".VnTime" w:eastAsia="Times New Roman" w:hAnsi=".VnTime" w:cs="Times New Roman"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34">
    <w:nsid w:val="47AF4BD7"/>
    <w:multiLevelType w:val="hybridMultilevel"/>
    <w:tmpl w:val="CBC4C746"/>
    <w:lvl w:ilvl="0" w:tplc="61C89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47EA2AFF"/>
    <w:multiLevelType w:val="hybridMultilevel"/>
    <w:tmpl w:val="0616C7FA"/>
    <w:lvl w:ilvl="0" w:tplc="0AC69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A1013F1"/>
    <w:multiLevelType w:val="hybridMultilevel"/>
    <w:tmpl w:val="86FCE0B4"/>
    <w:lvl w:ilvl="0" w:tplc="27F0924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4A630E7C"/>
    <w:multiLevelType w:val="hybridMultilevel"/>
    <w:tmpl w:val="C59C8D94"/>
    <w:lvl w:ilvl="0" w:tplc="E556D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AA4417B"/>
    <w:multiLevelType w:val="hybridMultilevel"/>
    <w:tmpl w:val="AB7E799A"/>
    <w:lvl w:ilvl="0" w:tplc="9190C852">
      <w:start w:val="1"/>
      <w:numFmt w:val="bullet"/>
      <w:lvlText w:val="-"/>
      <w:lvlJc w:val="left"/>
      <w:pPr>
        <w:tabs>
          <w:tab w:val="num" w:pos="1080"/>
        </w:tabs>
        <w:ind w:left="1080" w:hanging="360"/>
      </w:pPr>
      <w:rPr>
        <w:rFonts w:ascii="Times New Roman" w:eastAsia=".VnTime"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4DA31ECC"/>
    <w:multiLevelType w:val="multilevel"/>
    <w:tmpl w:val="D2F24C16"/>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nsid w:val="4E403239"/>
    <w:multiLevelType w:val="hybridMultilevel"/>
    <w:tmpl w:val="612408C2"/>
    <w:lvl w:ilvl="0" w:tplc="E07A2B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52467B3A"/>
    <w:multiLevelType w:val="hybridMultilevel"/>
    <w:tmpl w:val="AE8017C2"/>
    <w:lvl w:ilvl="0" w:tplc="0680DA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43533AE"/>
    <w:multiLevelType w:val="hybridMultilevel"/>
    <w:tmpl w:val="A8F8C0BC"/>
    <w:lvl w:ilvl="0" w:tplc="58CE319C">
      <w:start w:val="1"/>
      <w:numFmt w:val="decimal"/>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56A53AF1"/>
    <w:multiLevelType w:val="hybridMultilevel"/>
    <w:tmpl w:val="A5D0B866"/>
    <w:lvl w:ilvl="0" w:tplc="9558F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6BA641F"/>
    <w:multiLevelType w:val="hybridMultilevel"/>
    <w:tmpl w:val="703A0270"/>
    <w:lvl w:ilvl="0" w:tplc="DDAA66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576B7A4E"/>
    <w:multiLevelType w:val="hybridMultilevel"/>
    <w:tmpl w:val="ADA070BC"/>
    <w:lvl w:ilvl="0" w:tplc="ECFE7AA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nsid w:val="58EC1F63"/>
    <w:multiLevelType w:val="hybridMultilevel"/>
    <w:tmpl w:val="F584625E"/>
    <w:lvl w:ilvl="0" w:tplc="0EA2A4C8">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7">
    <w:nsid w:val="59803D47"/>
    <w:multiLevelType w:val="hybridMultilevel"/>
    <w:tmpl w:val="501A53E6"/>
    <w:lvl w:ilvl="0" w:tplc="FD6EF96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8">
    <w:nsid w:val="5A552931"/>
    <w:multiLevelType w:val="hybridMultilevel"/>
    <w:tmpl w:val="CD6C2476"/>
    <w:lvl w:ilvl="0" w:tplc="86DAF11E">
      <w:start w:val="2"/>
      <w:numFmt w:val="bullet"/>
      <w:lvlText w:val="-"/>
      <w:lvlJc w:val="left"/>
      <w:pPr>
        <w:ind w:left="1080" w:hanging="360"/>
      </w:pPr>
      <w:rPr>
        <w:rFonts w:ascii="Times New Roman" w:eastAsia=".VnTime"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9">
    <w:nsid w:val="5B702137"/>
    <w:multiLevelType w:val="hybridMultilevel"/>
    <w:tmpl w:val="23027A2A"/>
    <w:lvl w:ilvl="0" w:tplc="B0AC3FAE">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5CB43D57"/>
    <w:multiLevelType w:val="hybridMultilevel"/>
    <w:tmpl w:val="98187926"/>
    <w:lvl w:ilvl="0" w:tplc="B0AC3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5DD61AEB"/>
    <w:multiLevelType w:val="hybridMultilevel"/>
    <w:tmpl w:val="96E68892"/>
    <w:lvl w:ilvl="0" w:tplc="B0ECF77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nsid w:val="66F808E0"/>
    <w:multiLevelType w:val="hybridMultilevel"/>
    <w:tmpl w:val="9B50ECFA"/>
    <w:lvl w:ilvl="0" w:tplc="B0AC3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6E4D461A"/>
    <w:multiLevelType w:val="hybridMultilevel"/>
    <w:tmpl w:val="B7B07012"/>
    <w:lvl w:ilvl="0" w:tplc="39C48D22">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54">
    <w:nsid w:val="6EF0435C"/>
    <w:multiLevelType w:val="hybridMultilevel"/>
    <w:tmpl w:val="88965934"/>
    <w:lvl w:ilvl="0" w:tplc="1D00FDA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nsid w:val="73205BD8"/>
    <w:multiLevelType w:val="multilevel"/>
    <w:tmpl w:val="50A8B7AA"/>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6">
    <w:nsid w:val="751F0215"/>
    <w:multiLevelType w:val="hybridMultilevel"/>
    <w:tmpl w:val="6A82616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7">
    <w:nsid w:val="7BB51B0B"/>
    <w:multiLevelType w:val="hybridMultilevel"/>
    <w:tmpl w:val="D834E822"/>
    <w:lvl w:ilvl="0" w:tplc="5B0A1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D600E7C"/>
    <w:multiLevelType w:val="hybridMultilevel"/>
    <w:tmpl w:val="14BCBEA4"/>
    <w:lvl w:ilvl="0" w:tplc="6054E4C6">
      <w:start w:val="1"/>
      <w:numFmt w:val="decimal"/>
      <w:lvlText w:val="%1."/>
      <w:lvlJc w:val="left"/>
      <w:pPr>
        <w:ind w:left="927" w:hanging="360"/>
      </w:pPr>
      <w:rPr>
        <w:rFonts w:hint="default"/>
      </w:rPr>
    </w:lvl>
    <w:lvl w:ilvl="1" w:tplc="46A80CFA" w:tentative="1">
      <w:start w:val="1"/>
      <w:numFmt w:val="lowerLetter"/>
      <w:lvlText w:val="%2."/>
      <w:lvlJc w:val="left"/>
      <w:pPr>
        <w:ind w:left="1647" w:hanging="360"/>
      </w:pPr>
    </w:lvl>
    <w:lvl w:ilvl="2" w:tplc="3A24F0CC" w:tentative="1">
      <w:start w:val="1"/>
      <w:numFmt w:val="lowerRoman"/>
      <w:lvlText w:val="%3."/>
      <w:lvlJc w:val="right"/>
      <w:pPr>
        <w:ind w:left="2367" w:hanging="180"/>
      </w:pPr>
    </w:lvl>
    <w:lvl w:ilvl="3" w:tplc="6728E2F4" w:tentative="1">
      <w:start w:val="1"/>
      <w:numFmt w:val="decimal"/>
      <w:lvlText w:val="%4."/>
      <w:lvlJc w:val="left"/>
      <w:pPr>
        <w:ind w:left="3087" w:hanging="360"/>
      </w:pPr>
    </w:lvl>
    <w:lvl w:ilvl="4" w:tplc="36328EC8" w:tentative="1">
      <w:start w:val="1"/>
      <w:numFmt w:val="lowerLetter"/>
      <w:lvlText w:val="%5."/>
      <w:lvlJc w:val="left"/>
      <w:pPr>
        <w:ind w:left="3807" w:hanging="360"/>
      </w:pPr>
    </w:lvl>
    <w:lvl w:ilvl="5" w:tplc="0CE40450" w:tentative="1">
      <w:start w:val="1"/>
      <w:numFmt w:val="lowerRoman"/>
      <w:lvlText w:val="%6."/>
      <w:lvlJc w:val="right"/>
      <w:pPr>
        <w:ind w:left="4527" w:hanging="180"/>
      </w:pPr>
    </w:lvl>
    <w:lvl w:ilvl="6" w:tplc="A87C3F9E" w:tentative="1">
      <w:start w:val="1"/>
      <w:numFmt w:val="decimal"/>
      <w:lvlText w:val="%7."/>
      <w:lvlJc w:val="left"/>
      <w:pPr>
        <w:ind w:left="5247" w:hanging="360"/>
      </w:pPr>
    </w:lvl>
    <w:lvl w:ilvl="7" w:tplc="E1B20904" w:tentative="1">
      <w:start w:val="1"/>
      <w:numFmt w:val="lowerLetter"/>
      <w:lvlText w:val="%8."/>
      <w:lvlJc w:val="left"/>
      <w:pPr>
        <w:ind w:left="5967" w:hanging="360"/>
      </w:pPr>
    </w:lvl>
    <w:lvl w:ilvl="8" w:tplc="2BFE005C" w:tentative="1">
      <w:start w:val="1"/>
      <w:numFmt w:val="lowerRoman"/>
      <w:lvlText w:val="%9."/>
      <w:lvlJc w:val="right"/>
      <w:pPr>
        <w:ind w:left="6687" w:hanging="180"/>
      </w:pPr>
    </w:lvl>
  </w:abstractNum>
  <w:num w:numId="1">
    <w:abstractNumId w:val="35"/>
  </w:num>
  <w:num w:numId="2">
    <w:abstractNumId w:val="41"/>
  </w:num>
  <w:num w:numId="3">
    <w:abstractNumId w:val="33"/>
  </w:num>
  <w:num w:numId="4">
    <w:abstractNumId w:val="0"/>
  </w:num>
  <w:num w:numId="5">
    <w:abstractNumId w:val="54"/>
  </w:num>
  <w:num w:numId="6">
    <w:abstractNumId w:val="23"/>
  </w:num>
  <w:num w:numId="7">
    <w:abstractNumId w:val="2"/>
  </w:num>
  <w:num w:numId="8">
    <w:abstractNumId w:val="6"/>
  </w:num>
  <w:num w:numId="9">
    <w:abstractNumId w:val="39"/>
  </w:num>
  <w:num w:numId="10">
    <w:abstractNumId w:val="25"/>
  </w:num>
  <w:num w:numId="11">
    <w:abstractNumId w:val="28"/>
  </w:num>
  <w:num w:numId="12">
    <w:abstractNumId w:val="14"/>
  </w:num>
  <w:num w:numId="13">
    <w:abstractNumId w:val="34"/>
  </w:num>
  <w:num w:numId="14">
    <w:abstractNumId w:val="20"/>
  </w:num>
  <w:num w:numId="15">
    <w:abstractNumId w:val="42"/>
  </w:num>
  <w:num w:numId="16">
    <w:abstractNumId w:val="45"/>
  </w:num>
  <w:num w:numId="17">
    <w:abstractNumId w:val="44"/>
  </w:num>
  <w:num w:numId="18">
    <w:abstractNumId w:val="57"/>
  </w:num>
  <w:num w:numId="19">
    <w:abstractNumId w:val="43"/>
  </w:num>
  <w:num w:numId="20">
    <w:abstractNumId w:val="58"/>
  </w:num>
  <w:num w:numId="21">
    <w:abstractNumId w:val="11"/>
  </w:num>
  <w:num w:numId="22">
    <w:abstractNumId w:val="5"/>
  </w:num>
  <w:num w:numId="23">
    <w:abstractNumId w:val="18"/>
  </w:num>
  <w:num w:numId="24">
    <w:abstractNumId w:val="1"/>
  </w:num>
  <w:num w:numId="25">
    <w:abstractNumId w:val="12"/>
  </w:num>
  <w:num w:numId="26">
    <w:abstractNumId w:val="17"/>
  </w:num>
  <w:num w:numId="27">
    <w:abstractNumId w:val="10"/>
  </w:num>
  <w:num w:numId="28">
    <w:abstractNumId w:val="40"/>
  </w:num>
  <w:num w:numId="29">
    <w:abstractNumId w:val="24"/>
  </w:num>
  <w:num w:numId="30">
    <w:abstractNumId w:val="13"/>
  </w:num>
  <w:num w:numId="31">
    <w:abstractNumId w:val="21"/>
  </w:num>
  <w:num w:numId="32">
    <w:abstractNumId w:val="27"/>
  </w:num>
  <w:num w:numId="33">
    <w:abstractNumId w:val="50"/>
  </w:num>
  <w:num w:numId="34">
    <w:abstractNumId w:val="8"/>
  </w:num>
  <w:num w:numId="35">
    <w:abstractNumId w:val="9"/>
  </w:num>
  <w:num w:numId="36">
    <w:abstractNumId w:val="52"/>
  </w:num>
  <w:num w:numId="37">
    <w:abstractNumId w:val="51"/>
  </w:num>
  <w:num w:numId="38">
    <w:abstractNumId w:val="49"/>
  </w:num>
  <w:num w:numId="39">
    <w:abstractNumId w:val="55"/>
  </w:num>
  <w:num w:numId="40">
    <w:abstractNumId w:val="30"/>
  </w:num>
  <w:num w:numId="41">
    <w:abstractNumId w:val="22"/>
  </w:num>
  <w:num w:numId="42">
    <w:abstractNumId w:val="26"/>
  </w:num>
  <w:num w:numId="43">
    <w:abstractNumId w:val="56"/>
  </w:num>
  <w:num w:numId="44">
    <w:abstractNumId w:val="3"/>
  </w:num>
  <w:num w:numId="45">
    <w:abstractNumId w:val="31"/>
  </w:num>
  <w:num w:numId="46">
    <w:abstractNumId w:val="15"/>
  </w:num>
  <w:num w:numId="47">
    <w:abstractNumId w:val="37"/>
  </w:num>
  <w:num w:numId="48">
    <w:abstractNumId w:val="48"/>
  </w:num>
  <w:num w:numId="49">
    <w:abstractNumId w:val="38"/>
  </w:num>
  <w:num w:numId="50">
    <w:abstractNumId w:val="53"/>
  </w:num>
  <w:num w:numId="51">
    <w:abstractNumId w:val="19"/>
  </w:num>
  <w:num w:numId="52">
    <w:abstractNumId w:val="29"/>
  </w:num>
  <w:num w:numId="53">
    <w:abstractNumId w:val="4"/>
  </w:num>
  <w:num w:numId="54">
    <w:abstractNumId w:val="7"/>
  </w:num>
  <w:num w:numId="55">
    <w:abstractNumId w:val="16"/>
  </w:num>
  <w:num w:numId="56">
    <w:abstractNumId w:val="46"/>
  </w:num>
  <w:num w:numId="57">
    <w:abstractNumId w:val="36"/>
  </w:num>
  <w:num w:numId="58">
    <w:abstractNumId w:val="47"/>
  </w:num>
  <w:num w:numId="59">
    <w:abstractNumId w:val="3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35"/>
  <w:displayHorizontalDrawingGridEvery w:val="2"/>
  <w:characterSpacingControl w:val="doNotCompress"/>
  <w:hdrShapeDefaults>
    <o:shapedefaults v:ext="edit" spidmax="278529"/>
  </w:hdrShapeDefaults>
  <w:footnotePr>
    <w:footnote w:id="-1"/>
    <w:footnote w:id="0"/>
  </w:footnotePr>
  <w:endnotePr>
    <w:endnote w:id="-1"/>
    <w:endnote w:id="0"/>
  </w:endnotePr>
  <w:compat/>
  <w:rsids>
    <w:rsidRoot w:val="00741D47"/>
    <w:rsid w:val="000028EB"/>
    <w:rsid w:val="00002994"/>
    <w:rsid w:val="00003335"/>
    <w:rsid w:val="00003A32"/>
    <w:rsid w:val="00004B3A"/>
    <w:rsid w:val="0000566A"/>
    <w:rsid w:val="000064C5"/>
    <w:rsid w:val="000070EE"/>
    <w:rsid w:val="0001000F"/>
    <w:rsid w:val="00010A35"/>
    <w:rsid w:val="00010FB0"/>
    <w:rsid w:val="00012DEA"/>
    <w:rsid w:val="0001670D"/>
    <w:rsid w:val="000170F1"/>
    <w:rsid w:val="000172CE"/>
    <w:rsid w:val="0001734D"/>
    <w:rsid w:val="0001748C"/>
    <w:rsid w:val="0002242E"/>
    <w:rsid w:val="000243E0"/>
    <w:rsid w:val="0002505E"/>
    <w:rsid w:val="00025699"/>
    <w:rsid w:val="0002602E"/>
    <w:rsid w:val="0002708B"/>
    <w:rsid w:val="00027570"/>
    <w:rsid w:val="0003021B"/>
    <w:rsid w:val="000315AE"/>
    <w:rsid w:val="00031F5B"/>
    <w:rsid w:val="0003207F"/>
    <w:rsid w:val="00032738"/>
    <w:rsid w:val="00032BD0"/>
    <w:rsid w:val="0003308C"/>
    <w:rsid w:val="000332F5"/>
    <w:rsid w:val="00033AE6"/>
    <w:rsid w:val="00033E8B"/>
    <w:rsid w:val="00034B08"/>
    <w:rsid w:val="00034ED2"/>
    <w:rsid w:val="00035562"/>
    <w:rsid w:val="000359E5"/>
    <w:rsid w:val="00035D04"/>
    <w:rsid w:val="00036132"/>
    <w:rsid w:val="00036C3B"/>
    <w:rsid w:val="00036F93"/>
    <w:rsid w:val="0004094F"/>
    <w:rsid w:val="00040DA9"/>
    <w:rsid w:val="000414BC"/>
    <w:rsid w:val="00042767"/>
    <w:rsid w:val="00043918"/>
    <w:rsid w:val="00043E9A"/>
    <w:rsid w:val="00044312"/>
    <w:rsid w:val="00044718"/>
    <w:rsid w:val="0004540C"/>
    <w:rsid w:val="00047222"/>
    <w:rsid w:val="00050238"/>
    <w:rsid w:val="00051232"/>
    <w:rsid w:val="0005359A"/>
    <w:rsid w:val="00053AAF"/>
    <w:rsid w:val="000548A9"/>
    <w:rsid w:val="000549DF"/>
    <w:rsid w:val="00054E3D"/>
    <w:rsid w:val="00055D35"/>
    <w:rsid w:val="00057559"/>
    <w:rsid w:val="0005755C"/>
    <w:rsid w:val="00057EAF"/>
    <w:rsid w:val="00060AC6"/>
    <w:rsid w:val="00060DE1"/>
    <w:rsid w:val="00061088"/>
    <w:rsid w:val="00062EAF"/>
    <w:rsid w:val="0006511E"/>
    <w:rsid w:val="00065206"/>
    <w:rsid w:val="00066288"/>
    <w:rsid w:val="000663F0"/>
    <w:rsid w:val="00066D0C"/>
    <w:rsid w:val="000679F0"/>
    <w:rsid w:val="00070A6A"/>
    <w:rsid w:val="000715AB"/>
    <w:rsid w:val="000719C2"/>
    <w:rsid w:val="00071DA5"/>
    <w:rsid w:val="00071E71"/>
    <w:rsid w:val="0007226C"/>
    <w:rsid w:val="00072D2E"/>
    <w:rsid w:val="0007369F"/>
    <w:rsid w:val="000739E7"/>
    <w:rsid w:val="00073A2D"/>
    <w:rsid w:val="000764AB"/>
    <w:rsid w:val="00076961"/>
    <w:rsid w:val="00080D58"/>
    <w:rsid w:val="00081079"/>
    <w:rsid w:val="000813D1"/>
    <w:rsid w:val="000816C4"/>
    <w:rsid w:val="000824C8"/>
    <w:rsid w:val="00083671"/>
    <w:rsid w:val="000836F4"/>
    <w:rsid w:val="00083CFB"/>
    <w:rsid w:val="00084D47"/>
    <w:rsid w:val="00085750"/>
    <w:rsid w:val="000865B1"/>
    <w:rsid w:val="000868C9"/>
    <w:rsid w:val="0008733B"/>
    <w:rsid w:val="000910D6"/>
    <w:rsid w:val="0009197B"/>
    <w:rsid w:val="00091A07"/>
    <w:rsid w:val="00092BBB"/>
    <w:rsid w:val="00093193"/>
    <w:rsid w:val="000965A3"/>
    <w:rsid w:val="000A1058"/>
    <w:rsid w:val="000A1F70"/>
    <w:rsid w:val="000A223A"/>
    <w:rsid w:val="000A271A"/>
    <w:rsid w:val="000A2BDC"/>
    <w:rsid w:val="000A2EE7"/>
    <w:rsid w:val="000A34D6"/>
    <w:rsid w:val="000A497D"/>
    <w:rsid w:val="000A5087"/>
    <w:rsid w:val="000A56BB"/>
    <w:rsid w:val="000A68B9"/>
    <w:rsid w:val="000A697D"/>
    <w:rsid w:val="000A6BCC"/>
    <w:rsid w:val="000B0A5F"/>
    <w:rsid w:val="000B0C5E"/>
    <w:rsid w:val="000B140A"/>
    <w:rsid w:val="000B1526"/>
    <w:rsid w:val="000B2990"/>
    <w:rsid w:val="000B37B5"/>
    <w:rsid w:val="000B4439"/>
    <w:rsid w:val="000B51F9"/>
    <w:rsid w:val="000B62E9"/>
    <w:rsid w:val="000B6F2C"/>
    <w:rsid w:val="000B7A82"/>
    <w:rsid w:val="000C0B02"/>
    <w:rsid w:val="000C0DA4"/>
    <w:rsid w:val="000C13AB"/>
    <w:rsid w:val="000C1773"/>
    <w:rsid w:val="000C2D9F"/>
    <w:rsid w:val="000C4792"/>
    <w:rsid w:val="000C494B"/>
    <w:rsid w:val="000C4F36"/>
    <w:rsid w:val="000C5253"/>
    <w:rsid w:val="000C6347"/>
    <w:rsid w:val="000C6462"/>
    <w:rsid w:val="000C672C"/>
    <w:rsid w:val="000C7FD1"/>
    <w:rsid w:val="000D1036"/>
    <w:rsid w:val="000D1524"/>
    <w:rsid w:val="000D1E27"/>
    <w:rsid w:val="000D3211"/>
    <w:rsid w:val="000D3369"/>
    <w:rsid w:val="000D3968"/>
    <w:rsid w:val="000D3B73"/>
    <w:rsid w:val="000D3C9B"/>
    <w:rsid w:val="000D509E"/>
    <w:rsid w:val="000D5303"/>
    <w:rsid w:val="000D5C94"/>
    <w:rsid w:val="000D6DCE"/>
    <w:rsid w:val="000D6F39"/>
    <w:rsid w:val="000D772E"/>
    <w:rsid w:val="000D7D5E"/>
    <w:rsid w:val="000E0B40"/>
    <w:rsid w:val="000E2C4D"/>
    <w:rsid w:val="000E43E8"/>
    <w:rsid w:val="000E6BA2"/>
    <w:rsid w:val="000E735A"/>
    <w:rsid w:val="000E7957"/>
    <w:rsid w:val="000F01D4"/>
    <w:rsid w:val="000F06AA"/>
    <w:rsid w:val="000F0BA6"/>
    <w:rsid w:val="000F104A"/>
    <w:rsid w:val="000F3237"/>
    <w:rsid w:val="000F3B6A"/>
    <w:rsid w:val="000F6F79"/>
    <w:rsid w:val="000F715E"/>
    <w:rsid w:val="0010102F"/>
    <w:rsid w:val="00102F69"/>
    <w:rsid w:val="00103BDC"/>
    <w:rsid w:val="00103DB1"/>
    <w:rsid w:val="00105732"/>
    <w:rsid w:val="0010662B"/>
    <w:rsid w:val="0010777B"/>
    <w:rsid w:val="0011060A"/>
    <w:rsid w:val="00110BC0"/>
    <w:rsid w:val="00111885"/>
    <w:rsid w:val="001131B2"/>
    <w:rsid w:val="00114129"/>
    <w:rsid w:val="00116993"/>
    <w:rsid w:val="0011750B"/>
    <w:rsid w:val="00117E6A"/>
    <w:rsid w:val="0012031D"/>
    <w:rsid w:val="0012113F"/>
    <w:rsid w:val="0012128B"/>
    <w:rsid w:val="00121C66"/>
    <w:rsid w:val="00121FFA"/>
    <w:rsid w:val="00124500"/>
    <w:rsid w:val="00125010"/>
    <w:rsid w:val="0012522E"/>
    <w:rsid w:val="00125B3D"/>
    <w:rsid w:val="0012660A"/>
    <w:rsid w:val="001301D4"/>
    <w:rsid w:val="00130549"/>
    <w:rsid w:val="00131B81"/>
    <w:rsid w:val="001330F7"/>
    <w:rsid w:val="00134550"/>
    <w:rsid w:val="00134CCC"/>
    <w:rsid w:val="00135A6E"/>
    <w:rsid w:val="00136F01"/>
    <w:rsid w:val="00142064"/>
    <w:rsid w:val="001420DF"/>
    <w:rsid w:val="00142445"/>
    <w:rsid w:val="001428DB"/>
    <w:rsid w:val="00143020"/>
    <w:rsid w:val="001432C0"/>
    <w:rsid w:val="00144BFC"/>
    <w:rsid w:val="0014599D"/>
    <w:rsid w:val="00145FE7"/>
    <w:rsid w:val="00146067"/>
    <w:rsid w:val="00146453"/>
    <w:rsid w:val="00146777"/>
    <w:rsid w:val="00147C96"/>
    <w:rsid w:val="00151DED"/>
    <w:rsid w:val="0015279C"/>
    <w:rsid w:val="00153604"/>
    <w:rsid w:val="001538EA"/>
    <w:rsid w:val="001557B9"/>
    <w:rsid w:val="00155931"/>
    <w:rsid w:val="00155BC4"/>
    <w:rsid w:val="001567E1"/>
    <w:rsid w:val="001570AF"/>
    <w:rsid w:val="00157AB5"/>
    <w:rsid w:val="0016056E"/>
    <w:rsid w:val="001622EB"/>
    <w:rsid w:val="001644DC"/>
    <w:rsid w:val="001653C1"/>
    <w:rsid w:val="00165455"/>
    <w:rsid w:val="00170AB7"/>
    <w:rsid w:val="00170B7A"/>
    <w:rsid w:val="00171BC6"/>
    <w:rsid w:val="0017321B"/>
    <w:rsid w:val="00174A91"/>
    <w:rsid w:val="00175907"/>
    <w:rsid w:val="0017619E"/>
    <w:rsid w:val="0017647A"/>
    <w:rsid w:val="001768A3"/>
    <w:rsid w:val="00176BFE"/>
    <w:rsid w:val="001772D5"/>
    <w:rsid w:val="001772DB"/>
    <w:rsid w:val="001777C1"/>
    <w:rsid w:val="00180257"/>
    <w:rsid w:val="00180EBC"/>
    <w:rsid w:val="00181562"/>
    <w:rsid w:val="00181F45"/>
    <w:rsid w:val="0018227D"/>
    <w:rsid w:val="00182527"/>
    <w:rsid w:val="001825B9"/>
    <w:rsid w:val="00183915"/>
    <w:rsid w:val="00184737"/>
    <w:rsid w:val="00184B60"/>
    <w:rsid w:val="00185305"/>
    <w:rsid w:val="00185451"/>
    <w:rsid w:val="00185EBA"/>
    <w:rsid w:val="00186107"/>
    <w:rsid w:val="00186367"/>
    <w:rsid w:val="00186A54"/>
    <w:rsid w:val="00187E51"/>
    <w:rsid w:val="0019184F"/>
    <w:rsid w:val="001918BD"/>
    <w:rsid w:val="0019195B"/>
    <w:rsid w:val="00191CEC"/>
    <w:rsid w:val="00193500"/>
    <w:rsid w:val="001940E2"/>
    <w:rsid w:val="00195590"/>
    <w:rsid w:val="001959C5"/>
    <w:rsid w:val="00196BCC"/>
    <w:rsid w:val="001973C2"/>
    <w:rsid w:val="001A0289"/>
    <w:rsid w:val="001A086A"/>
    <w:rsid w:val="001A11B2"/>
    <w:rsid w:val="001A29CF"/>
    <w:rsid w:val="001A440B"/>
    <w:rsid w:val="001A4616"/>
    <w:rsid w:val="001A4D09"/>
    <w:rsid w:val="001A54F0"/>
    <w:rsid w:val="001A6AF2"/>
    <w:rsid w:val="001A7092"/>
    <w:rsid w:val="001A737E"/>
    <w:rsid w:val="001A7494"/>
    <w:rsid w:val="001A7580"/>
    <w:rsid w:val="001B163F"/>
    <w:rsid w:val="001B1885"/>
    <w:rsid w:val="001B1EED"/>
    <w:rsid w:val="001B2EF9"/>
    <w:rsid w:val="001B3BB6"/>
    <w:rsid w:val="001B522E"/>
    <w:rsid w:val="001B5D0F"/>
    <w:rsid w:val="001B7F02"/>
    <w:rsid w:val="001C036B"/>
    <w:rsid w:val="001C0669"/>
    <w:rsid w:val="001C188A"/>
    <w:rsid w:val="001C1CBA"/>
    <w:rsid w:val="001C31F1"/>
    <w:rsid w:val="001C3D1C"/>
    <w:rsid w:val="001C6C75"/>
    <w:rsid w:val="001C7D75"/>
    <w:rsid w:val="001D0FD5"/>
    <w:rsid w:val="001D13AC"/>
    <w:rsid w:val="001D18B4"/>
    <w:rsid w:val="001D1952"/>
    <w:rsid w:val="001D346F"/>
    <w:rsid w:val="001D35DB"/>
    <w:rsid w:val="001D4D2C"/>
    <w:rsid w:val="001D5BCF"/>
    <w:rsid w:val="001D5D95"/>
    <w:rsid w:val="001D6CA6"/>
    <w:rsid w:val="001D77D7"/>
    <w:rsid w:val="001E088C"/>
    <w:rsid w:val="001E0B7A"/>
    <w:rsid w:val="001E1B15"/>
    <w:rsid w:val="001E2EAB"/>
    <w:rsid w:val="001E353C"/>
    <w:rsid w:val="001F0DA4"/>
    <w:rsid w:val="001F0E9A"/>
    <w:rsid w:val="001F1B74"/>
    <w:rsid w:val="001F27F0"/>
    <w:rsid w:val="001F48A2"/>
    <w:rsid w:val="001F5570"/>
    <w:rsid w:val="001F60CB"/>
    <w:rsid w:val="001F63AD"/>
    <w:rsid w:val="001F75A3"/>
    <w:rsid w:val="001F7B0B"/>
    <w:rsid w:val="00200DB2"/>
    <w:rsid w:val="002034EA"/>
    <w:rsid w:val="00205DBD"/>
    <w:rsid w:val="00206AD6"/>
    <w:rsid w:val="00207547"/>
    <w:rsid w:val="002077CD"/>
    <w:rsid w:val="002101C5"/>
    <w:rsid w:val="00210CB1"/>
    <w:rsid w:val="00211ACD"/>
    <w:rsid w:val="002126CB"/>
    <w:rsid w:val="00212BFA"/>
    <w:rsid w:val="00213319"/>
    <w:rsid w:val="00213615"/>
    <w:rsid w:val="0021375D"/>
    <w:rsid w:val="00213A05"/>
    <w:rsid w:val="00213B96"/>
    <w:rsid w:val="002205EB"/>
    <w:rsid w:val="00220DD8"/>
    <w:rsid w:val="00221F52"/>
    <w:rsid w:val="0022497D"/>
    <w:rsid w:val="0022612A"/>
    <w:rsid w:val="00226767"/>
    <w:rsid w:val="00226A86"/>
    <w:rsid w:val="00226C5E"/>
    <w:rsid w:val="00227E9A"/>
    <w:rsid w:val="00232CC3"/>
    <w:rsid w:val="00234030"/>
    <w:rsid w:val="00234EB5"/>
    <w:rsid w:val="00236017"/>
    <w:rsid w:val="00236A9C"/>
    <w:rsid w:val="00236BFC"/>
    <w:rsid w:val="00237466"/>
    <w:rsid w:val="002377AF"/>
    <w:rsid w:val="002378A8"/>
    <w:rsid w:val="0024026E"/>
    <w:rsid w:val="00240A40"/>
    <w:rsid w:val="0024107A"/>
    <w:rsid w:val="00242732"/>
    <w:rsid w:val="00242B03"/>
    <w:rsid w:val="00243B6E"/>
    <w:rsid w:val="00245ADD"/>
    <w:rsid w:val="00245D18"/>
    <w:rsid w:val="002467F5"/>
    <w:rsid w:val="002469EB"/>
    <w:rsid w:val="002476D3"/>
    <w:rsid w:val="00247DAA"/>
    <w:rsid w:val="00247F60"/>
    <w:rsid w:val="00247FAD"/>
    <w:rsid w:val="002527AF"/>
    <w:rsid w:val="002531DE"/>
    <w:rsid w:val="00253954"/>
    <w:rsid w:val="00254C0E"/>
    <w:rsid w:val="00254CBD"/>
    <w:rsid w:val="00254F56"/>
    <w:rsid w:val="00255E9E"/>
    <w:rsid w:val="00257313"/>
    <w:rsid w:val="002607ED"/>
    <w:rsid w:val="00261D9C"/>
    <w:rsid w:val="002648F5"/>
    <w:rsid w:val="0026512A"/>
    <w:rsid w:val="002656B6"/>
    <w:rsid w:val="00265B2F"/>
    <w:rsid w:val="0026619B"/>
    <w:rsid w:val="002668D2"/>
    <w:rsid w:val="00266916"/>
    <w:rsid w:val="00266D2F"/>
    <w:rsid w:val="00270828"/>
    <w:rsid w:val="002716F6"/>
    <w:rsid w:val="00273B12"/>
    <w:rsid w:val="0027468D"/>
    <w:rsid w:val="00275948"/>
    <w:rsid w:val="00275B1B"/>
    <w:rsid w:val="00275CBB"/>
    <w:rsid w:val="0027611C"/>
    <w:rsid w:val="002763E8"/>
    <w:rsid w:val="00277D84"/>
    <w:rsid w:val="0028096D"/>
    <w:rsid w:val="0028245C"/>
    <w:rsid w:val="00283912"/>
    <w:rsid w:val="00284537"/>
    <w:rsid w:val="00284DAC"/>
    <w:rsid w:val="00287CC9"/>
    <w:rsid w:val="00287E7A"/>
    <w:rsid w:val="00290BA2"/>
    <w:rsid w:val="00291384"/>
    <w:rsid w:val="002918B8"/>
    <w:rsid w:val="0029427C"/>
    <w:rsid w:val="00294308"/>
    <w:rsid w:val="00297E29"/>
    <w:rsid w:val="002A0F86"/>
    <w:rsid w:val="002A10CA"/>
    <w:rsid w:val="002A13BD"/>
    <w:rsid w:val="002A262D"/>
    <w:rsid w:val="002A35D5"/>
    <w:rsid w:val="002A3DC5"/>
    <w:rsid w:val="002A41C5"/>
    <w:rsid w:val="002A477C"/>
    <w:rsid w:val="002A66EB"/>
    <w:rsid w:val="002A689E"/>
    <w:rsid w:val="002A6FEF"/>
    <w:rsid w:val="002A7813"/>
    <w:rsid w:val="002A7D8E"/>
    <w:rsid w:val="002A7F27"/>
    <w:rsid w:val="002B03AD"/>
    <w:rsid w:val="002B07ED"/>
    <w:rsid w:val="002B128C"/>
    <w:rsid w:val="002B1EFE"/>
    <w:rsid w:val="002B25D5"/>
    <w:rsid w:val="002B343C"/>
    <w:rsid w:val="002B5C2D"/>
    <w:rsid w:val="002B6660"/>
    <w:rsid w:val="002C0100"/>
    <w:rsid w:val="002C0530"/>
    <w:rsid w:val="002C095C"/>
    <w:rsid w:val="002C1AB6"/>
    <w:rsid w:val="002C25AC"/>
    <w:rsid w:val="002C267A"/>
    <w:rsid w:val="002C2C6D"/>
    <w:rsid w:val="002C3227"/>
    <w:rsid w:val="002C342C"/>
    <w:rsid w:val="002C3E7D"/>
    <w:rsid w:val="002C4216"/>
    <w:rsid w:val="002C493A"/>
    <w:rsid w:val="002C4956"/>
    <w:rsid w:val="002C4A4E"/>
    <w:rsid w:val="002D29C9"/>
    <w:rsid w:val="002D2E9A"/>
    <w:rsid w:val="002D3459"/>
    <w:rsid w:val="002D3DEB"/>
    <w:rsid w:val="002D437C"/>
    <w:rsid w:val="002D4D46"/>
    <w:rsid w:val="002D5837"/>
    <w:rsid w:val="002D5987"/>
    <w:rsid w:val="002D6C2D"/>
    <w:rsid w:val="002D6D9F"/>
    <w:rsid w:val="002D7772"/>
    <w:rsid w:val="002D7E13"/>
    <w:rsid w:val="002E1864"/>
    <w:rsid w:val="002E1F54"/>
    <w:rsid w:val="002E2394"/>
    <w:rsid w:val="002E4786"/>
    <w:rsid w:val="002E483E"/>
    <w:rsid w:val="002E4CD4"/>
    <w:rsid w:val="002E4D52"/>
    <w:rsid w:val="002E5A20"/>
    <w:rsid w:val="002E656D"/>
    <w:rsid w:val="002E6C36"/>
    <w:rsid w:val="002E7451"/>
    <w:rsid w:val="002E76F0"/>
    <w:rsid w:val="002E7D5F"/>
    <w:rsid w:val="002F02D6"/>
    <w:rsid w:val="002F1335"/>
    <w:rsid w:val="002F1AB0"/>
    <w:rsid w:val="002F1F88"/>
    <w:rsid w:val="002F28EA"/>
    <w:rsid w:val="002F29AC"/>
    <w:rsid w:val="002F2AD3"/>
    <w:rsid w:val="002F3507"/>
    <w:rsid w:val="002F4470"/>
    <w:rsid w:val="002F4A3D"/>
    <w:rsid w:val="002F588B"/>
    <w:rsid w:val="002F59E3"/>
    <w:rsid w:val="002F6105"/>
    <w:rsid w:val="002F6167"/>
    <w:rsid w:val="002F6500"/>
    <w:rsid w:val="002F666E"/>
    <w:rsid w:val="002F6932"/>
    <w:rsid w:val="002F6CA3"/>
    <w:rsid w:val="003002B5"/>
    <w:rsid w:val="003003BA"/>
    <w:rsid w:val="00300F19"/>
    <w:rsid w:val="00301708"/>
    <w:rsid w:val="003018E8"/>
    <w:rsid w:val="003029E0"/>
    <w:rsid w:val="00302D5B"/>
    <w:rsid w:val="0030412F"/>
    <w:rsid w:val="00304E09"/>
    <w:rsid w:val="00305524"/>
    <w:rsid w:val="003059C5"/>
    <w:rsid w:val="00306D54"/>
    <w:rsid w:val="00311BEF"/>
    <w:rsid w:val="0031200A"/>
    <w:rsid w:val="00312161"/>
    <w:rsid w:val="00312B6E"/>
    <w:rsid w:val="00313333"/>
    <w:rsid w:val="003135F4"/>
    <w:rsid w:val="00313953"/>
    <w:rsid w:val="003172B9"/>
    <w:rsid w:val="00320CB1"/>
    <w:rsid w:val="00320E7B"/>
    <w:rsid w:val="00321C1C"/>
    <w:rsid w:val="00321D58"/>
    <w:rsid w:val="00322158"/>
    <w:rsid w:val="003243D6"/>
    <w:rsid w:val="00324A43"/>
    <w:rsid w:val="0032730E"/>
    <w:rsid w:val="00331647"/>
    <w:rsid w:val="00333FEB"/>
    <w:rsid w:val="003345E7"/>
    <w:rsid w:val="00334681"/>
    <w:rsid w:val="003348C6"/>
    <w:rsid w:val="00334DAF"/>
    <w:rsid w:val="00340AA0"/>
    <w:rsid w:val="00340ECC"/>
    <w:rsid w:val="003415EC"/>
    <w:rsid w:val="003431B5"/>
    <w:rsid w:val="003434B5"/>
    <w:rsid w:val="00343669"/>
    <w:rsid w:val="00343C91"/>
    <w:rsid w:val="00344B5B"/>
    <w:rsid w:val="00345F91"/>
    <w:rsid w:val="00347399"/>
    <w:rsid w:val="00350285"/>
    <w:rsid w:val="00352147"/>
    <w:rsid w:val="0035235F"/>
    <w:rsid w:val="003527F4"/>
    <w:rsid w:val="00352AEE"/>
    <w:rsid w:val="00355441"/>
    <w:rsid w:val="00355ECC"/>
    <w:rsid w:val="003568DE"/>
    <w:rsid w:val="00356FD6"/>
    <w:rsid w:val="00357352"/>
    <w:rsid w:val="0035739C"/>
    <w:rsid w:val="00357941"/>
    <w:rsid w:val="00357A38"/>
    <w:rsid w:val="00357C2B"/>
    <w:rsid w:val="00357E36"/>
    <w:rsid w:val="003619F9"/>
    <w:rsid w:val="00361B6F"/>
    <w:rsid w:val="00362140"/>
    <w:rsid w:val="00362716"/>
    <w:rsid w:val="00362A91"/>
    <w:rsid w:val="003631CF"/>
    <w:rsid w:val="00363CC5"/>
    <w:rsid w:val="00365B70"/>
    <w:rsid w:val="00367D04"/>
    <w:rsid w:val="00370515"/>
    <w:rsid w:val="00370DD4"/>
    <w:rsid w:val="00372CAD"/>
    <w:rsid w:val="0037507B"/>
    <w:rsid w:val="0037538B"/>
    <w:rsid w:val="003753C2"/>
    <w:rsid w:val="00375722"/>
    <w:rsid w:val="00375CF1"/>
    <w:rsid w:val="00375D46"/>
    <w:rsid w:val="00376ECE"/>
    <w:rsid w:val="00380EB1"/>
    <w:rsid w:val="00381FF3"/>
    <w:rsid w:val="0038297C"/>
    <w:rsid w:val="00383E0F"/>
    <w:rsid w:val="00385257"/>
    <w:rsid w:val="00385A01"/>
    <w:rsid w:val="00386572"/>
    <w:rsid w:val="00387818"/>
    <w:rsid w:val="00387966"/>
    <w:rsid w:val="00391DAB"/>
    <w:rsid w:val="00391DCE"/>
    <w:rsid w:val="003935B5"/>
    <w:rsid w:val="00394432"/>
    <w:rsid w:val="00394EF0"/>
    <w:rsid w:val="0039754E"/>
    <w:rsid w:val="00397E15"/>
    <w:rsid w:val="003A003F"/>
    <w:rsid w:val="003A0914"/>
    <w:rsid w:val="003A12D2"/>
    <w:rsid w:val="003A302D"/>
    <w:rsid w:val="003A431B"/>
    <w:rsid w:val="003A46CF"/>
    <w:rsid w:val="003A4799"/>
    <w:rsid w:val="003A4E56"/>
    <w:rsid w:val="003A70E0"/>
    <w:rsid w:val="003A7683"/>
    <w:rsid w:val="003B0941"/>
    <w:rsid w:val="003B165F"/>
    <w:rsid w:val="003B326D"/>
    <w:rsid w:val="003B3BE7"/>
    <w:rsid w:val="003B4273"/>
    <w:rsid w:val="003B4D26"/>
    <w:rsid w:val="003B4D2B"/>
    <w:rsid w:val="003B4DC5"/>
    <w:rsid w:val="003B4E7B"/>
    <w:rsid w:val="003B642A"/>
    <w:rsid w:val="003B68A1"/>
    <w:rsid w:val="003B7D71"/>
    <w:rsid w:val="003B7DDD"/>
    <w:rsid w:val="003B7F89"/>
    <w:rsid w:val="003C165D"/>
    <w:rsid w:val="003C18F9"/>
    <w:rsid w:val="003C1C8A"/>
    <w:rsid w:val="003C323F"/>
    <w:rsid w:val="003C3849"/>
    <w:rsid w:val="003C3A8D"/>
    <w:rsid w:val="003C3D47"/>
    <w:rsid w:val="003C3F6E"/>
    <w:rsid w:val="003C4BD6"/>
    <w:rsid w:val="003C4F89"/>
    <w:rsid w:val="003C632B"/>
    <w:rsid w:val="003C65DB"/>
    <w:rsid w:val="003C7B87"/>
    <w:rsid w:val="003D070F"/>
    <w:rsid w:val="003D0DC7"/>
    <w:rsid w:val="003D0E9E"/>
    <w:rsid w:val="003D1F4E"/>
    <w:rsid w:val="003D20F5"/>
    <w:rsid w:val="003D3AC3"/>
    <w:rsid w:val="003D51E6"/>
    <w:rsid w:val="003D56BD"/>
    <w:rsid w:val="003D591A"/>
    <w:rsid w:val="003D5927"/>
    <w:rsid w:val="003E0791"/>
    <w:rsid w:val="003E11BF"/>
    <w:rsid w:val="003E2544"/>
    <w:rsid w:val="003E2BA4"/>
    <w:rsid w:val="003E4794"/>
    <w:rsid w:val="003E506C"/>
    <w:rsid w:val="003E5287"/>
    <w:rsid w:val="003E6088"/>
    <w:rsid w:val="003E74D4"/>
    <w:rsid w:val="003E7507"/>
    <w:rsid w:val="003E790D"/>
    <w:rsid w:val="003E7D02"/>
    <w:rsid w:val="003F0969"/>
    <w:rsid w:val="003F0CE1"/>
    <w:rsid w:val="003F1599"/>
    <w:rsid w:val="003F200A"/>
    <w:rsid w:val="003F2256"/>
    <w:rsid w:val="003F2CD8"/>
    <w:rsid w:val="003F31B8"/>
    <w:rsid w:val="003F32AA"/>
    <w:rsid w:val="003F37CA"/>
    <w:rsid w:val="003F3D61"/>
    <w:rsid w:val="003F4C68"/>
    <w:rsid w:val="003F4F0A"/>
    <w:rsid w:val="003F626F"/>
    <w:rsid w:val="003F6C20"/>
    <w:rsid w:val="003F7020"/>
    <w:rsid w:val="003F73D6"/>
    <w:rsid w:val="003F7D81"/>
    <w:rsid w:val="004013D4"/>
    <w:rsid w:val="00401EB7"/>
    <w:rsid w:val="004044C6"/>
    <w:rsid w:val="0040532B"/>
    <w:rsid w:val="004053D8"/>
    <w:rsid w:val="004054CA"/>
    <w:rsid w:val="00405F4F"/>
    <w:rsid w:val="00410AF7"/>
    <w:rsid w:val="00411217"/>
    <w:rsid w:val="0041362D"/>
    <w:rsid w:val="00413667"/>
    <w:rsid w:val="00413A7A"/>
    <w:rsid w:val="00415757"/>
    <w:rsid w:val="004173BA"/>
    <w:rsid w:val="00417AE2"/>
    <w:rsid w:val="00417F61"/>
    <w:rsid w:val="00421016"/>
    <w:rsid w:val="00421360"/>
    <w:rsid w:val="0042146B"/>
    <w:rsid w:val="00422611"/>
    <w:rsid w:val="00424AEB"/>
    <w:rsid w:val="00425EDB"/>
    <w:rsid w:val="004276A9"/>
    <w:rsid w:val="00427EEE"/>
    <w:rsid w:val="004302DE"/>
    <w:rsid w:val="004326D5"/>
    <w:rsid w:val="00432766"/>
    <w:rsid w:val="00434346"/>
    <w:rsid w:val="004363A2"/>
    <w:rsid w:val="00436A56"/>
    <w:rsid w:val="00437A2B"/>
    <w:rsid w:val="00437A86"/>
    <w:rsid w:val="00437D0D"/>
    <w:rsid w:val="004407BE"/>
    <w:rsid w:val="00441819"/>
    <w:rsid w:val="00442836"/>
    <w:rsid w:val="004438AD"/>
    <w:rsid w:val="00443DCA"/>
    <w:rsid w:val="00444B56"/>
    <w:rsid w:val="0044712F"/>
    <w:rsid w:val="004510A5"/>
    <w:rsid w:val="00451966"/>
    <w:rsid w:val="00452112"/>
    <w:rsid w:val="0045235A"/>
    <w:rsid w:val="00452623"/>
    <w:rsid w:val="00452B68"/>
    <w:rsid w:val="00452CE8"/>
    <w:rsid w:val="00453D4D"/>
    <w:rsid w:val="0045528F"/>
    <w:rsid w:val="004554A0"/>
    <w:rsid w:val="0045731E"/>
    <w:rsid w:val="0045750B"/>
    <w:rsid w:val="00457D56"/>
    <w:rsid w:val="00461088"/>
    <w:rsid w:val="00461695"/>
    <w:rsid w:val="00462061"/>
    <w:rsid w:val="004624A4"/>
    <w:rsid w:val="004629C3"/>
    <w:rsid w:val="00463748"/>
    <w:rsid w:val="00464744"/>
    <w:rsid w:val="00464860"/>
    <w:rsid w:val="00465930"/>
    <w:rsid w:val="0046640C"/>
    <w:rsid w:val="00466AEE"/>
    <w:rsid w:val="00467057"/>
    <w:rsid w:val="0047004B"/>
    <w:rsid w:val="004702C9"/>
    <w:rsid w:val="004725DC"/>
    <w:rsid w:val="004746A2"/>
    <w:rsid w:val="00475A0F"/>
    <w:rsid w:val="004778F4"/>
    <w:rsid w:val="00480CA5"/>
    <w:rsid w:val="00480E86"/>
    <w:rsid w:val="0048341C"/>
    <w:rsid w:val="0048359B"/>
    <w:rsid w:val="00483994"/>
    <w:rsid w:val="00484C3B"/>
    <w:rsid w:val="0048502E"/>
    <w:rsid w:val="00485598"/>
    <w:rsid w:val="00485F9A"/>
    <w:rsid w:val="0048725C"/>
    <w:rsid w:val="00490329"/>
    <w:rsid w:val="00490D66"/>
    <w:rsid w:val="00491C1E"/>
    <w:rsid w:val="004942AD"/>
    <w:rsid w:val="004945E2"/>
    <w:rsid w:val="004948B7"/>
    <w:rsid w:val="00494ACF"/>
    <w:rsid w:val="00494DC2"/>
    <w:rsid w:val="004953AA"/>
    <w:rsid w:val="004958B2"/>
    <w:rsid w:val="00495C80"/>
    <w:rsid w:val="00496789"/>
    <w:rsid w:val="00496AF7"/>
    <w:rsid w:val="004A24C9"/>
    <w:rsid w:val="004A2C5E"/>
    <w:rsid w:val="004A399B"/>
    <w:rsid w:val="004A4E16"/>
    <w:rsid w:val="004A5714"/>
    <w:rsid w:val="004A5E4C"/>
    <w:rsid w:val="004A630B"/>
    <w:rsid w:val="004A6C55"/>
    <w:rsid w:val="004A7C50"/>
    <w:rsid w:val="004B06D3"/>
    <w:rsid w:val="004B1180"/>
    <w:rsid w:val="004B14D4"/>
    <w:rsid w:val="004B2469"/>
    <w:rsid w:val="004B2662"/>
    <w:rsid w:val="004B2ADE"/>
    <w:rsid w:val="004B3AA9"/>
    <w:rsid w:val="004B47B4"/>
    <w:rsid w:val="004B4B0C"/>
    <w:rsid w:val="004B4BF8"/>
    <w:rsid w:val="004B6075"/>
    <w:rsid w:val="004B62A8"/>
    <w:rsid w:val="004B6D1F"/>
    <w:rsid w:val="004B7861"/>
    <w:rsid w:val="004B7928"/>
    <w:rsid w:val="004C0458"/>
    <w:rsid w:val="004C0B84"/>
    <w:rsid w:val="004C1F96"/>
    <w:rsid w:val="004C21D0"/>
    <w:rsid w:val="004C2D6E"/>
    <w:rsid w:val="004C3367"/>
    <w:rsid w:val="004C46A1"/>
    <w:rsid w:val="004C4E4C"/>
    <w:rsid w:val="004C508D"/>
    <w:rsid w:val="004C5411"/>
    <w:rsid w:val="004C5985"/>
    <w:rsid w:val="004C5E77"/>
    <w:rsid w:val="004C60D5"/>
    <w:rsid w:val="004C6968"/>
    <w:rsid w:val="004C76AF"/>
    <w:rsid w:val="004D14DB"/>
    <w:rsid w:val="004D2564"/>
    <w:rsid w:val="004D2C8B"/>
    <w:rsid w:val="004D34AB"/>
    <w:rsid w:val="004D3D94"/>
    <w:rsid w:val="004D407C"/>
    <w:rsid w:val="004D4267"/>
    <w:rsid w:val="004D5470"/>
    <w:rsid w:val="004D6123"/>
    <w:rsid w:val="004D69A4"/>
    <w:rsid w:val="004D7A60"/>
    <w:rsid w:val="004E05C2"/>
    <w:rsid w:val="004E0C6F"/>
    <w:rsid w:val="004E0D0D"/>
    <w:rsid w:val="004E0E2E"/>
    <w:rsid w:val="004E1AEB"/>
    <w:rsid w:val="004E1FE4"/>
    <w:rsid w:val="004E2191"/>
    <w:rsid w:val="004E234B"/>
    <w:rsid w:val="004E2E1F"/>
    <w:rsid w:val="004E3449"/>
    <w:rsid w:val="004E38DF"/>
    <w:rsid w:val="004E4052"/>
    <w:rsid w:val="004E409E"/>
    <w:rsid w:val="004E41B3"/>
    <w:rsid w:val="004E42F9"/>
    <w:rsid w:val="004E523D"/>
    <w:rsid w:val="004E5CCA"/>
    <w:rsid w:val="004E6652"/>
    <w:rsid w:val="004F0BEE"/>
    <w:rsid w:val="004F2454"/>
    <w:rsid w:val="004F25EF"/>
    <w:rsid w:val="004F36E7"/>
    <w:rsid w:val="004F4BE9"/>
    <w:rsid w:val="004F5358"/>
    <w:rsid w:val="004F5B63"/>
    <w:rsid w:val="004F6056"/>
    <w:rsid w:val="004F7267"/>
    <w:rsid w:val="00500E38"/>
    <w:rsid w:val="00501769"/>
    <w:rsid w:val="005024FB"/>
    <w:rsid w:val="00503693"/>
    <w:rsid w:val="00503E26"/>
    <w:rsid w:val="005059E8"/>
    <w:rsid w:val="005106EA"/>
    <w:rsid w:val="00510D50"/>
    <w:rsid w:val="005118D9"/>
    <w:rsid w:val="005122F3"/>
    <w:rsid w:val="00512840"/>
    <w:rsid w:val="0051344B"/>
    <w:rsid w:val="00513928"/>
    <w:rsid w:val="005141E9"/>
    <w:rsid w:val="0051442A"/>
    <w:rsid w:val="00514794"/>
    <w:rsid w:val="005152F9"/>
    <w:rsid w:val="005155C2"/>
    <w:rsid w:val="00516775"/>
    <w:rsid w:val="0052213E"/>
    <w:rsid w:val="00522FCA"/>
    <w:rsid w:val="00523251"/>
    <w:rsid w:val="005232D2"/>
    <w:rsid w:val="005246D1"/>
    <w:rsid w:val="0052569C"/>
    <w:rsid w:val="00525EE4"/>
    <w:rsid w:val="00526355"/>
    <w:rsid w:val="00526F99"/>
    <w:rsid w:val="00527758"/>
    <w:rsid w:val="00527B81"/>
    <w:rsid w:val="00527EA7"/>
    <w:rsid w:val="00531E36"/>
    <w:rsid w:val="005323A6"/>
    <w:rsid w:val="00532862"/>
    <w:rsid w:val="00532FB9"/>
    <w:rsid w:val="005331C0"/>
    <w:rsid w:val="00533AA5"/>
    <w:rsid w:val="00534023"/>
    <w:rsid w:val="00534B84"/>
    <w:rsid w:val="00534BA1"/>
    <w:rsid w:val="005354A1"/>
    <w:rsid w:val="00537561"/>
    <w:rsid w:val="00537965"/>
    <w:rsid w:val="00537E99"/>
    <w:rsid w:val="00540890"/>
    <w:rsid w:val="00542977"/>
    <w:rsid w:val="00542B93"/>
    <w:rsid w:val="005442C8"/>
    <w:rsid w:val="00544827"/>
    <w:rsid w:val="0054597B"/>
    <w:rsid w:val="00546139"/>
    <w:rsid w:val="00551188"/>
    <w:rsid w:val="00552641"/>
    <w:rsid w:val="00552857"/>
    <w:rsid w:val="00552EC0"/>
    <w:rsid w:val="00553346"/>
    <w:rsid w:val="00553359"/>
    <w:rsid w:val="005539D0"/>
    <w:rsid w:val="00553D0A"/>
    <w:rsid w:val="00554012"/>
    <w:rsid w:val="005540F6"/>
    <w:rsid w:val="00554614"/>
    <w:rsid w:val="00555D42"/>
    <w:rsid w:val="005624B6"/>
    <w:rsid w:val="00562F5B"/>
    <w:rsid w:val="00563A1D"/>
    <w:rsid w:val="00564182"/>
    <w:rsid w:val="005645E5"/>
    <w:rsid w:val="005657EE"/>
    <w:rsid w:val="0056584F"/>
    <w:rsid w:val="005662E4"/>
    <w:rsid w:val="00567C0C"/>
    <w:rsid w:val="00567D3C"/>
    <w:rsid w:val="00570040"/>
    <w:rsid w:val="005705B4"/>
    <w:rsid w:val="005706BA"/>
    <w:rsid w:val="00570F7C"/>
    <w:rsid w:val="0057107D"/>
    <w:rsid w:val="00572557"/>
    <w:rsid w:val="00572A2C"/>
    <w:rsid w:val="00572CF3"/>
    <w:rsid w:val="00573BA2"/>
    <w:rsid w:val="00574EE0"/>
    <w:rsid w:val="00575151"/>
    <w:rsid w:val="005753ED"/>
    <w:rsid w:val="0057571E"/>
    <w:rsid w:val="00575C16"/>
    <w:rsid w:val="00575D8D"/>
    <w:rsid w:val="005801B6"/>
    <w:rsid w:val="005813C7"/>
    <w:rsid w:val="00581498"/>
    <w:rsid w:val="005816F0"/>
    <w:rsid w:val="00581EBE"/>
    <w:rsid w:val="005824C4"/>
    <w:rsid w:val="005838BB"/>
    <w:rsid w:val="00583993"/>
    <w:rsid w:val="00583B79"/>
    <w:rsid w:val="005849DA"/>
    <w:rsid w:val="005850C0"/>
    <w:rsid w:val="00585860"/>
    <w:rsid w:val="00585AF1"/>
    <w:rsid w:val="00590A88"/>
    <w:rsid w:val="00591CCE"/>
    <w:rsid w:val="00592165"/>
    <w:rsid w:val="00592DB8"/>
    <w:rsid w:val="00593171"/>
    <w:rsid w:val="0059340C"/>
    <w:rsid w:val="00593DC1"/>
    <w:rsid w:val="005941B5"/>
    <w:rsid w:val="00595F92"/>
    <w:rsid w:val="0059647C"/>
    <w:rsid w:val="00596A3D"/>
    <w:rsid w:val="005A019D"/>
    <w:rsid w:val="005A0717"/>
    <w:rsid w:val="005A1357"/>
    <w:rsid w:val="005A1B2C"/>
    <w:rsid w:val="005A3AD7"/>
    <w:rsid w:val="005A4576"/>
    <w:rsid w:val="005A46A9"/>
    <w:rsid w:val="005A47D3"/>
    <w:rsid w:val="005A67C1"/>
    <w:rsid w:val="005A72AE"/>
    <w:rsid w:val="005B019A"/>
    <w:rsid w:val="005B02FA"/>
    <w:rsid w:val="005B16AD"/>
    <w:rsid w:val="005B1C12"/>
    <w:rsid w:val="005B1CEA"/>
    <w:rsid w:val="005B1E3F"/>
    <w:rsid w:val="005B308B"/>
    <w:rsid w:val="005B4CEC"/>
    <w:rsid w:val="005B7870"/>
    <w:rsid w:val="005C11EC"/>
    <w:rsid w:val="005C1504"/>
    <w:rsid w:val="005C1C47"/>
    <w:rsid w:val="005C356F"/>
    <w:rsid w:val="005C55F0"/>
    <w:rsid w:val="005C5F70"/>
    <w:rsid w:val="005D1B6E"/>
    <w:rsid w:val="005D1E72"/>
    <w:rsid w:val="005D2C2C"/>
    <w:rsid w:val="005D346B"/>
    <w:rsid w:val="005D3779"/>
    <w:rsid w:val="005D4020"/>
    <w:rsid w:val="005D456D"/>
    <w:rsid w:val="005D4A3F"/>
    <w:rsid w:val="005D5483"/>
    <w:rsid w:val="005D57FC"/>
    <w:rsid w:val="005D6577"/>
    <w:rsid w:val="005D6C1A"/>
    <w:rsid w:val="005D6E5B"/>
    <w:rsid w:val="005D71DA"/>
    <w:rsid w:val="005D76EB"/>
    <w:rsid w:val="005D7BF6"/>
    <w:rsid w:val="005E033D"/>
    <w:rsid w:val="005E0408"/>
    <w:rsid w:val="005E077E"/>
    <w:rsid w:val="005E077F"/>
    <w:rsid w:val="005E1044"/>
    <w:rsid w:val="005E68F6"/>
    <w:rsid w:val="005F0080"/>
    <w:rsid w:val="005F05CA"/>
    <w:rsid w:val="005F1239"/>
    <w:rsid w:val="005F158D"/>
    <w:rsid w:val="005F1E8A"/>
    <w:rsid w:val="005F2481"/>
    <w:rsid w:val="005F2F55"/>
    <w:rsid w:val="005F3A3C"/>
    <w:rsid w:val="005F3A66"/>
    <w:rsid w:val="005F460F"/>
    <w:rsid w:val="005F6AB1"/>
    <w:rsid w:val="005F7E21"/>
    <w:rsid w:val="00601712"/>
    <w:rsid w:val="00601F1E"/>
    <w:rsid w:val="00602138"/>
    <w:rsid w:val="006036AC"/>
    <w:rsid w:val="00603D43"/>
    <w:rsid w:val="00604C09"/>
    <w:rsid w:val="006051C9"/>
    <w:rsid w:val="0060550C"/>
    <w:rsid w:val="0060590D"/>
    <w:rsid w:val="0060689E"/>
    <w:rsid w:val="00606DAB"/>
    <w:rsid w:val="00607000"/>
    <w:rsid w:val="00610C72"/>
    <w:rsid w:val="00612B21"/>
    <w:rsid w:val="0061382D"/>
    <w:rsid w:val="00614699"/>
    <w:rsid w:val="00615E52"/>
    <w:rsid w:val="006160CD"/>
    <w:rsid w:val="00616588"/>
    <w:rsid w:val="00616DB6"/>
    <w:rsid w:val="00616E82"/>
    <w:rsid w:val="00617435"/>
    <w:rsid w:val="00617E1F"/>
    <w:rsid w:val="00621599"/>
    <w:rsid w:val="00621B92"/>
    <w:rsid w:val="006221FB"/>
    <w:rsid w:val="0062240C"/>
    <w:rsid w:val="00622BF8"/>
    <w:rsid w:val="00623873"/>
    <w:rsid w:val="00623C0F"/>
    <w:rsid w:val="00624CD5"/>
    <w:rsid w:val="00624E20"/>
    <w:rsid w:val="006257F7"/>
    <w:rsid w:val="00626589"/>
    <w:rsid w:val="00626DCF"/>
    <w:rsid w:val="00626E82"/>
    <w:rsid w:val="00627A91"/>
    <w:rsid w:val="00630BF2"/>
    <w:rsid w:val="00631493"/>
    <w:rsid w:val="006316D0"/>
    <w:rsid w:val="006325D2"/>
    <w:rsid w:val="00633E44"/>
    <w:rsid w:val="00635A1A"/>
    <w:rsid w:val="00636DA7"/>
    <w:rsid w:val="006370D0"/>
    <w:rsid w:val="00640977"/>
    <w:rsid w:val="00641465"/>
    <w:rsid w:val="0064151F"/>
    <w:rsid w:val="00641EFF"/>
    <w:rsid w:val="00643069"/>
    <w:rsid w:val="006438D4"/>
    <w:rsid w:val="00644EE3"/>
    <w:rsid w:val="0064517E"/>
    <w:rsid w:val="006456B5"/>
    <w:rsid w:val="00645989"/>
    <w:rsid w:val="00646233"/>
    <w:rsid w:val="00646E40"/>
    <w:rsid w:val="0064754B"/>
    <w:rsid w:val="00647D45"/>
    <w:rsid w:val="00650185"/>
    <w:rsid w:val="00650691"/>
    <w:rsid w:val="0065069D"/>
    <w:rsid w:val="006522FB"/>
    <w:rsid w:val="00653E22"/>
    <w:rsid w:val="00653F66"/>
    <w:rsid w:val="00654D34"/>
    <w:rsid w:val="00655790"/>
    <w:rsid w:val="00656831"/>
    <w:rsid w:val="00656AED"/>
    <w:rsid w:val="00660835"/>
    <w:rsid w:val="00660EFD"/>
    <w:rsid w:val="00661991"/>
    <w:rsid w:val="00661ECC"/>
    <w:rsid w:val="00662E92"/>
    <w:rsid w:val="0066539F"/>
    <w:rsid w:val="00665E93"/>
    <w:rsid w:val="006664C1"/>
    <w:rsid w:val="006670CA"/>
    <w:rsid w:val="00670164"/>
    <w:rsid w:val="006707C9"/>
    <w:rsid w:val="00671BD8"/>
    <w:rsid w:val="00671E88"/>
    <w:rsid w:val="00674887"/>
    <w:rsid w:val="00675006"/>
    <w:rsid w:val="006753FF"/>
    <w:rsid w:val="0067565D"/>
    <w:rsid w:val="00675F76"/>
    <w:rsid w:val="006778CA"/>
    <w:rsid w:val="00677AFA"/>
    <w:rsid w:val="00680435"/>
    <w:rsid w:val="006819D2"/>
    <w:rsid w:val="00681A62"/>
    <w:rsid w:val="00684955"/>
    <w:rsid w:val="0068674A"/>
    <w:rsid w:val="00690169"/>
    <w:rsid w:val="006913BB"/>
    <w:rsid w:val="00694578"/>
    <w:rsid w:val="006956F6"/>
    <w:rsid w:val="0069573E"/>
    <w:rsid w:val="00695ED3"/>
    <w:rsid w:val="00697BCD"/>
    <w:rsid w:val="00697C4E"/>
    <w:rsid w:val="006A1EC5"/>
    <w:rsid w:val="006A1F8D"/>
    <w:rsid w:val="006A3FFC"/>
    <w:rsid w:val="006A49D4"/>
    <w:rsid w:val="006A4C76"/>
    <w:rsid w:val="006A4FBF"/>
    <w:rsid w:val="006A6274"/>
    <w:rsid w:val="006A6816"/>
    <w:rsid w:val="006A7392"/>
    <w:rsid w:val="006B0A2F"/>
    <w:rsid w:val="006B1113"/>
    <w:rsid w:val="006B2097"/>
    <w:rsid w:val="006B27ED"/>
    <w:rsid w:val="006B29B3"/>
    <w:rsid w:val="006B3BE1"/>
    <w:rsid w:val="006B4216"/>
    <w:rsid w:val="006B46AF"/>
    <w:rsid w:val="006B4738"/>
    <w:rsid w:val="006B5F32"/>
    <w:rsid w:val="006B6759"/>
    <w:rsid w:val="006B6899"/>
    <w:rsid w:val="006B69F7"/>
    <w:rsid w:val="006B7DDB"/>
    <w:rsid w:val="006B7E41"/>
    <w:rsid w:val="006B7E5C"/>
    <w:rsid w:val="006B7EDE"/>
    <w:rsid w:val="006C02EB"/>
    <w:rsid w:val="006C0947"/>
    <w:rsid w:val="006C1525"/>
    <w:rsid w:val="006C1755"/>
    <w:rsid w:val="006C1EE2"/>
    <w:rsid w:val="006C2BE3"/>
    <w:rsid w:val="006C5294"/>
    <w:rsid w:val="006C5CDF"/>
    <w:rsid w:val="006C7C15"/>
    <w:rsid w:val="006D15E2"/>
    <w:rsid w:val="006D1B12"/>
    <w:rsid w:val="006D1EE9"/>
    <w:rsid w:val="006D20EA"/>
    <w:rsid w:val="006D2402"/>
    <w:rsid w:val="006D2607"/>
    <w:rsid w:val="006D2B88"/>
    <w:rsid w:val="006D340D"/>
    <w:rsid w:val="006D538D"/>
    <w:rsid w:val="006D556D"/>
    <w:rsid w:val="006D69D5"/>
    <w:rsid w:val="006D7628"/>
    <w:rsid w:val="006E01F7"/>
    <w:rsid w:val="006E0729"/>
    <w:rsid w:val="006E1905"/>
    <w:rsid w:val="006E1C7D"/>
    <w:rsid w:val="006E206A"/>
    <w:rsid w:val="006E2373"/>
    <w:rsid w:val="006E3C7A"/>
    <w:rsid w:val="006E43BF"/>
    <w:rsid w:val="006E45E1"/>
    <w:rsid w:val="006E4844"/>
    <w:rsid w:val="006E566B"/>
    <w:rsid w:val="006F0168"/>
    <w:rsid w:val="006F207A"/>
    <w:rsid w:val="006F3367"/>
    <w:rsid w:val="006F38A3"/>
    <w:rsid w:val="006F3E10"/>
    <w:rsid w:val="006F41C9"/>
    <w:rsid w:val="006F53D3"/>
    <w:rsid w:val="006F62D9"/>
    <w:rsid w:val="006F7B38"/>
    <w:rsid w:val="00700F75"/>
    <w:rsid w:val="00701567"/>
    <w:rsid w:val="00702058"/>
    <w:rsid w:val="00702326"/>
    <w:rsid w:val="00703150"/>
    <w:rsid w:val="00704306"/>
    <w:rsid w:val="00704A46"/>
    <w:rsid w:val="007065D3"/>
    <w:rsid w:val="00706C63"/>
    <w:rsid w:val="00706F1A"/>
    <w:rsid w:val="00706F8A"/>
    <w:rsid w:val="0070784B"/>
    <w:rsid w:val="00707AE7"/>
    <w:rsid w:val="00710F89"/>
    <w:rsid w:val="00711BCC"/>
    <w:rsid w:val="00713658"/>
    <w:rsid w:val="0071433F"/>
    <w:rsid w:val="007144B0"/>
    <w:rsid w:val="0071766A"/>
    <w:rsid w:val="007179D2"/>
    <w:rsid w:val="00721E08"/>
    <w:rsid w:val="007222D9"/>
    <w:rsid w:val="00722D32"/>
    <w:rsid w:val="00723819"/>
    <w:rsid w:val="00723CED"/>
    <w:rsid w:val="0072439B"/>
    <w:rsid w:val="0072475A"/>
    <w:rsid w:val="00724ADF"/>
    <w:rsid w:val="00724D03"/>
    <w:rsid w:val="00724D88"/>
    <w:rsid w:val="00724E9E"/>
    <w:rsid w:val="00725CC3"/>
    <w:rsid w:val="007260EF"/>
    <w:rsid w:val="00726467"/>
    <w:rsid w:val="00726E81"/>
    <w:rsid w:val="0072718D"/>
    <w:rsid w:val="00730050"/>
    <w:rsid w:val="007308A1"/>
    <w:rsid w:val="007308B5"/>
    <w:rsid w:val="0073175C"/>
    <w:rsid w:val="00732984"/>
    <w:rsid w:val="00733656"/>
    <w:rsid w:val="00735883"/>
    <w:rsid w:val="00735A61"/>
    <w:rsid w:val="007368F9"/>
    <w:rsid w:val="0073795D"/>
    <w:rsid w:val="00737A1D"/>
    <w:rsid w:val="00741D47"/>
    <w:rsid w:val="00742764"/>
    <w:rsid w:val="00742E3B"/>
    <w:rsid w:val="0074350C"/>
    <w:rsid w:val="0074411E"/>
    <w:rsid w:val="00744826"/>
    <w:rsid w:val="00745532"/>
    <w:rsid w:val="00745914"/>
    <w:rsid w:val="00745BA7"/>
    <w:rsid w:val="00747B40"/>
    <w:rsid w:val="007500E3"/>
    <w:rsid w:val="0075050F"/>
    <w:rsid w:val="00750AF4"/>
    <w:rsid w:val="00750E49"/>
    <w:rsid w:val="0075334B"/>
    <w:rsid w:val="007538B0"/>
    <w:rsid w:val="0075461A"/>
    <w:rsid w:val="0075584E"/>
    <w:rsid w:val="00755D37"/>
    <w:rsid w:val="0075615A"/>
    <w:rsid w:val="007611D2"/>
    <w:rsid w:val="0076187A"/>
    <w:rsid w:val="0076289F"/>
    <w:rsid w:val="007629DB"/>
    <w:rsid w:val="00763032"/>
    <w:rsid w:val="00763CB2"/>
    <w:rsid w:val="007642C6"/>
    <w:rsid w:val="00764354"/>
    <w:rsid w:val="007649F3"/>
    <w:rsid w:val="00765B3B"/>
    <w:rsid w:val="00766EA2"/>
    <w:rsid w:val="007702C5"/>
    <w:rsid w:val="0077164C"/>
    <w:rsid w:val="00774B72"/>
    <w:rsid w:val="00775AAB"/>
    <w:rsid w:val="00776210"/>
    <w:rsid w:val="007771B8"/>
    <w:rsid w:val="0077742C"/>
    <w:rsid w:val="00780F7D"/>
    <w:rsid w:val="00783501"/>
    <w:rsid w:val="007837E9"/>
    <w:rsid w:val="00784312"/>
    <w:rsid w:val="00784366"/>
    <w:rsid w:val="0078478B"/>
    <w:rsid w:val="007848DE"/>
    <w:rsid w:val="00786346"/>
    <w:rsid w:val="0078636F"/>
    <w:rsid w:val="00786422"/>
    <w:rsid w:val="007870C2"/>
    <w:rsid w:val="00787161"/>
    <w:rsid w:val="00787FBD"/>
    <w:rsid w:val="00790033"/>
    <w:rsid w:val="00790EDC"/>
    <w:rsid w:val="007933A6"/>
    <w:rsid w:val="00793798"/>
    <w:rsid w:val="00793A0B"/>
    <w:rsid w:val="00794EBB"/>
    <w:rsid w:val="0079724C"/>
    <w:rsid w:val="007A29FB"/>
    <w:rsid w:val="007A3303"/>
    <w:rsid w:val="007A3711"/>
    <w:rsid w:val="007A3EF2"/>
    <w:rsid w:val="007A3F03"/>
    <w:rsid w:val="007A3F38"/>
    <w:rsid w:val="007A42AE"/>
    <w:rsid w:val="007A4F4C"/>
    <w:rsid w:val="007A5B6E"/>
    <w:rsid w:val="007A7641"/>
    <w:rsid w:val="007B27E3"/>
    <w:rsid w:val="007B3261"/>
    <w:rsid w:val="007B6CA3"/>
    <w:rsid w:val="007B6FC8"/>
    <w:rsid w:val="007B7306"/>
    <w:rsid w:val="007B73FA"/>
    <w:rsid w:val="007B7E88"/>
    <w:rsid w:val="007C0B8F"/>
    <w:rsid w:val="007C0D74"/>
    <w:rsid w:val="007C0F32"/>
    <w:rsid w:val="007C16C4"/>
    <w:rsid w:val="007C2028"/>
    <w:rsid w:val="007C2620"/>
    <w:rsid w:val="007C4A3E"/>
    <w:rsid w:val="007C57E7"/>
    <w:rsid w:val="007C69BC"/>
    <w:rsid w:val="007C7FA0"/>
    <w:rsid w:val="007D2348"/>
    <w:rsid w:val="007D25CC"/>
    <w:rsid w:val="007D28B3"/>
    <w:rsid w:val="007D3518"/>
    <w:rsid w:val="007D356E"/>
    <w:rsid w:val="007D3CEC"/>
    <w:rsid w:val="007D4024"/>
    <w:rsid w:val="007D5DBE"/>
    <w:rsid w:val="007D6560"/>
    <w:rsid w:val="007D6CF6"/>
    <w:rsid w:val="007E2F67"/>
    <w:rsid w:val="007E4231"/>
    <w:rsid w:val="007E4B5C"/>
    <w:rsid w:val="007E51F3"/>
    <w:rsid w:val="007E5911"/>
    <w:rsid w:val="007E59D8"/>
    <w:rsid w:val="007E66EA"/>
    <w:rsid w:val="007E6AE0"/>
    <w:rsid w:val="007E7560"/>
    <w:rsid w:val="007F000A"/>
    <w:rsid w:val="007F1724"/>
    <w:rsid w:val="007F1CB3"/>
    <w:rsid w:val="007F2B8E"/>
    <w:rsid w:val="007F303C"/>
    <w:rsid w:val="007F33D5"/>
    <w:rsid w:val="007F3609"/>
    <w:rsid w:val="007F4FAC"/>
    <w:rsid w:val="007F6D72"/>
    <w:rsid w:val="007F7562"/>
    <w:rsid w:val="007F777E"/>
    <w:rsid w:val="007F79A7"/>
    <w:rsid w:val="0080037B"/>
    <w:rsid w:val="00800857"/>
    <w:rsid w:val="00800916"/>
    <w:rsid w:val="00800EAD"/>
    <w:rsid w:val="00803FD7"/>
    <w:rsid w:val="0080444B"/>
    <w:rsid w:val="0080523F"/>
    <w:rsid w:val="00806D56"/>
    <w:rsid w:val="008108F6"/>
    <w:rsid w:val="00810A39"/>
    <w:rsid w:val="00810AE1"/>
    <w:rsid w:val="008111D8"/>
    <w:rsid w:val="00811E40"/>
    <w:rsid w:val="00812248"/>
    <w:rsid w:val="0081252C"/>
    <w:rsid w:val="00812AD3"/>
    <w:rsid w:val="00813C65"/>
    <w:rsid w:val="008144CF"/>
    <w:rsid w:val="008157DB"/>
    <w:rsid w:val="00815BF2"/>
    <w:rsid w:val="00820536"/>
    <w:rsid w:val="00823558"/>
    <w:rsid w:val="00825A38"/>
    <w:rsid w:val="00827078"/>
    <w:rsid w:val="00830E09"/>
    <w:rsid w:val="00831230"/>
    <w:rsid w:val="00833469"/>
    <w:rsid w:val="00833CD1"/>
    <w:rsid w:val="00834ACC"/>
    <w:rsid w:val="0083515C"/>
    <w:rsid w:val="0083630B"/>
    <w:rsid w:val="008365DB"/>
    <w:rsid w:val="00836D4C"/>
    <w:rsid w:val="008370BC"/>
    <w:rsid w:val="0084113C"/>
    <w:rsid w:val="0084184B"/>
    <w:rsid w:val="0084483F"/>
    <w:rsid w:val="008464FA"/>
    <w:rsid w:val="00846A1E"/>
    <w:rsid w:val="00847134"/>
    <w:rsid w:val="00851A95"/>
    <w:rsid w:val="008524BD"/>
    <w:rsid w:val="00854131"/>
    <w:rsid w:val="00855C70"/>
    <w:rsid w:val="008562C9"/>
    <w:rsid w:val="008562EB"/>
    <w:rsid w:val="0085686E"/>
    <w:rsid w:val="00856FE3"/>
    <w:rsid w:val="0085704F"/>
    <w:rsid w:val="008575A0"/>
    <w:rsid w:val="00857C5F"/>
    <w:rsid w:val="00860187"/>
    <w:rsid w:val="00864759"/>
    <w:rsid w:val="008655B5"/>
    <w:rsid w:val="00865D32"/>
    <w:rsid w:val="008669A6"/>
    <w:rsid w:val="008709DB"/>
    <w:rsid w:val="00870D89"/>
    <w:rsid w:val="00871F90"/>
    <w:rsid w:val="0087416C"/>
    <w:rsid w:val="0087477D"/>
    <w:rsid w:val="00874836"/>
    <w:rsid w:val="00874B44"/>
    <w:rsid w:val="00874C2F"/>
    <w:rsid w:val="00875588"/>
    <w:rsid w:val="0087640B"/>
    <w:rsid w:val="008766C5"/>
    <w:rsid w:val="008768E1"/>
    <w:rsid w:val="0088168E"/>
    <w:rsid w:val="00881A03"/>
    <w:rsid w:val="00881D13"/>
    <w:rsid w:val="008831E7"/>
    <w:rsid w:val="008835F6"/>
    <w:rsid w:val="00883A20"/>
    <w:rsid w:val="00883EE5"/>
    <w:rsid w:val="00884C22"/>
    <w:rsid w:val="00887B46"/>
    <w:rsid w:val="00887FD3"/>
    <w:rsid w:val="00890408"/>
    <w:rsid w:val="00890DA6"/>
    <w:rsid w:val="00891611"/>
    <w:rsid w:val="00891A95"/>
    <w:rsid w:val="00891F91"/>
    <w:rsid w:val="0089244C"/>
    <w:rsid w:val="008925FB"/>
    <w:rsid w:val="00893391"/>
    <w:rsid w:val="00893922"/>
    <w:rsid w:val="00893FFE"/>
    <w:rsid w:val="00894121"/>
    <w:rsid w:val="00894245"/>
    <w:rsid w:val="008948C3"/>
    <w:rsid w:val="008948DD"/>
    <w:rsid w:val="00897783"/>
    <w:rsid w:val="008A0998"/>
    <w:rsid w:val="008A2A6F"/>
    <w:rsid w:val="008A2BD7"/>
    <w:rsid w:val="008A2DC2"/>
    <w:rsid w:val="008A48F2"/>
    <w:rsid w:val="008A4906"/>
    <w:rsid w:val="008A5891"/>
    <w:rsid w:val="008A5F23"/>
    <w:rsid w:val="008A6008"/>
    <w:rsid w:val="008A6140"/>
    <w:rsid w:val="008A691D"/>
    <w:rsid w:val="008A6A59"/>
    <w:rsid w:val="008A6E7A"/>
    <w:rsid w:val="008A78EF"/>
    <w:rsid w:val="008B04E6"/>
    <w:rsid w:val="008B1989"/>
    <w:rsid w:val="008B26A0"/>
    <w:rsid w:val="008B2E20"/>
    <w:rsid w:val="008B4080"/>
    <w:rsid w:val="008B47B7"/>
    <w:rsid w:val="008B4974"/>
    <w:rsid w:val="008B4A3C"/>
    <w:rsid w:val="008B4CAB"/>
    <w:rsid w:val="008B4D19"/>
    <w:rsid w:val="008B575D"/>
    <w:rsid w:val="008B6510"/>
    <w:rsid w:val="008C08CE"/>
    <w:rsid w:val="008C16BE"/>
    <w:rsid w:val="008C1AA4"/>
    <w:rsid w:val="008C26DD"/>
    <w:rsid w:val="008C4041"/>
    <w:rsid w:val="008C5923"/>
    <w:rsid w:val="008C60D0"/>
    <w:rsid w:val="008C61D1"/>
    <w:rsid w:val="008C7013"/>
    <w:rsid w:val="008C7398"/>
    <w:rsid w:val="008C739A"/>
    <w:rsid w:val="008D07F5"/>
    <w:rsid w:val="008D08AA"/>
    <w:rsid w:val="008D10A1"/>
    <w:rsid w:val="008D119F"/>
    <w:rsid w:val="008D13FA"/>
    <w:rsid w:val="008D3009"/>
    <w:rsid w:val="008D4329"/>
    <w:rsid w:val="008D50C1"/>
    <w:rsid w:val="008D6DB4"/>
    <w:rsid w:val="008E0221"/>
    <w:rsid w:val="008E10A1"/>
    <w:rsid w:val="008E1514"/>
    <w:rsid w:val="008E1BCE"/>
    <w:rsid w:val="008E2238"/>
    <w:rsid w:val="008E297F"/>
    <w:rsid w:val="008E3A32"/>
    <w:rsid w:val="008E3EB9"/>
    <w:rsid w:val="008E4C01"/>
    <w:rsid w:val="008E4DAF"/>
    <w:rsid w:val="008E504F"/>
    <w:rsid w:val="008E51EC"/>
    <w:rsid w:val="008E6CA0"/>
    <w:rsid w:val="008E6E28"/>
    <w:rsid w:val="008E7CC3"/>
    <w:rsid w:val="008E7F25"/>
    <w:rsid w:val="008F0826"/>
    <w:rsid w:val="008F0BE5"/>
    <w:rsid w:val="008F1169"/>
    <w:rsid w:val="008F2C6A"/>
    <w:rsid w:val="008F3E77"/>
    <w:rsid w:val="008F4195"/>
    <w:rsid w:val="008F508A"/>
    <w:rsid w:val="008F6508"/>
    <w:rsid w:val="008F6BC4"/>
    <w:rsid w:val="008F6E94"/>
    <w:rsid w:val="008F76E6"/>
    <w:rsid w:val="008F79E6"/>
    <w:rsid w:val="009003ED"/>
    <w:rsid w:val="00900C87"/>
    <w:rsid w:val="00900EDC"/>
    <w:rsid w:val="00901CA8"/>
    <w:rsid w:val="00901D14"/>
    <w:rsid w:val="00902322"/>
    <w:rsid w:val="009033DC"/>
    <w:rsid w:val="0090416B"/>
    <w:rsid w:val="00904917"/>
    <w:rsid w:val="0090512D"/>
    <w:rsid w:val="00905827"/>
    <w:rsid w:val="00906264"/>
    <w:rsid w:val="009064B4"/>
    <w:rsid w:val="00906F19"/>
    <w:rsid w:val="00910EC6"/>
    <w:rsid w:val="00910ED6"/>
    <w:rsid w:val="00911F3C"/>
    <w:rsid w:val="009121AD"/>
    <w:rsid w:val="0091278A"/>
    <w:rsid w:val="00913444"/>
    <w:rsid w:val="00913C90"/>
    <w:rsid w:val="00914335"/>
    <w:rsid w:val="00915245"/>
    <w:rsid w:val="0091625D"/>
    <w:rsid w:val="00917201"/>
    <w:rsid w:val="0092199C"/>
    <w:rsid w:val="00921C5C"/>
    <w:rsid w:val="009240E8"/>
    <w:rsid w:val="00925521"/>
    <w:rsid w:val="00925AAD"/>
    <w:rsid w:val="00926795"/>
    <w:rsid w:val="009279FF"/>
    <w:rsid w:val="00930400"/>
    <w:rsid w:val="00932672"/>
    <w:rsid w:val="00935724"/>
    <w:rsid w:val="009367BA"/>
    <w:rsid w:val="00936B2F"/>
    <w:rsid w:val="00937544"/>
    <w:rsid w:val="00937BA2"/>
    <w:rsid w:val="00937D78"/>
    <w:rsid w:val="00940501"/>
    <w:rsid w:val="00940956"/>
    <w:rsid w:val="00942D72"/>
    <w:rsid w:val="00945200"/>
    <w:rsid w:val="009452C7"/>
    <w:rsid w:val="00947570"/>
    <w:rsid w:val="009509B2"/>
    <w:rsid w:val="009515F5"/>
    <w:rsid w:val="00952291"/>
    <w:rsid w:val="009524B1"/>
    <w:rsid w:val="00953081"/>
    <w:rsid w:val="0095390E"/>
    <w:rsid w:val="00954B05"/>
    <w:rsid w:val="00954F4F"/>
    <w:rsid w:val="0095571B"/>
    <w:rsid w:val="0095585C"/>
    <w:rsid w:val="0096070F"/>
    <w:rsid w:val="009614F8"/>
    <w:rsid w:val="00961B08"/>
    <w:rsid w:val="00963449"/>
    <w:rsid w:val="0096396A"/>
    <w:rsid w:val="00965B67"/>
    <w:rsid w:val="00966181"/>
    <w:rsid w:val="00966968"/>
    <w:rsid w:val="00967F67"/>
    <w:rsid w:val="009708BB"/>
    <w:rsid w:val="009708FF"/>
    <w:rsid w:val="00977008"/>
    <w:rsid w:val="00980687"/>
    <w:rsid w:val="00981FED"/>
    <w:rsid w:val="009841D7"/>
    <w:rsid w:val="00984736"/>
    <w:rsid w:val="00984BDE"/>
    <w:rsid w:val="00984FEA"/>
    <w:rsid w:val="0098510A"/>
    <w:rsid w:val="009853B7"/>
    <w:rsid w:val="0098605A"/>
    <w:rsid w:val="009909B7"/>
    <w:rsid w:val="00991A1A"/>
    <w:rsid w:val="009927AF"/>
    <w:rsid w:val="00992BF1"/>
    <w:rsid w:val="00992C59"/>
    <w:rsid w:val="00993577"/>
    <w:rsid w:val="00993888"/>
    <w:rsid w:val="00993CD5"/>
    <w:rsid w:val="0099511D"/>
    <w:rsid w:val="009951F2"/>
    <w:rsid w:val="0099557D"/>
    <w:rsid w:val="00995DC6"/>
    <w:rsid w:val="00996B54"/>
    <w:rsid w:val="00997267"/>
    <w:rsid w:val="009A0BC5"/>
    <w:rsid w:val="009A0FEC"/>
    <w:rsid w:val="009A1060"/>
    <w:rsid w:val="009A10B1"/>
    <w:rsid w:val="009A10FC"/>
    <w:rsid w:val="009A23FA"/>
    <w:rsid w:val="009A2DE3"/>
    <w:rsid w:val="009A50C8"/>
    <w:rsid w:val="009A6045"/>
    <w:rsid w:val="009B1EB8"/>
    <w:rsid w:val="009B4840"/>
    <w:rsid w:val="009B49EB"/>
    <w:rsid w:val="009B51BC"/>
    <w:rsid w:val="009B59ED"/>
    <w:rsid w:val="009B61B6"/>
    <w:rsid w:val="009B7590"/>
    <w:rsid w:val="009C054E"/>
    <w:rsid w:val="009C192D"/>
    <w:rsid w:val="009C3BD2"/>
    <w:rsid w:val="009C5E84"/>
    <w:rsid w:val="009C6307"/>
    <w:rsid w:val="009C7361"/>
    <w:rsid w:val="009C77D6"/>
    <w:rsid w:val="009C7C94"/>
    <w:rsid w:val="009C7E11"/>
    <w:rsid w:val="009C7ECC"/>
    <w:rsid w:val="009D0FEC"/>
    <w:rsid w:val="009D380E"/>
    <w:rsid w:val="009D4133"/>
    <w:rsid w:val="009D578F"/>
    <w:rsid w:val="009D57E8"/>
    <w:rsid w:val="009D6581"/>
    <w:rsid w:val="009E011E"/>
    <w:rsid w:val="009E0558"/>
    <w:rsid w:val="009E09F6"/>
    <w:rsid w:val="009E25D2"/>
    <w:rsid w:val="009E3576"/>
    <w:rsid w:val="009E442B"/>
    <w:rsid w:val="009E45A1"/>
    <w:rsid w:val="009E4FA2"/>
    <w:rsid w:val="009E531C"/>
    <w:rsid w:val="009E593A"/>
    <w:rsid w:val="009E5C4E"/>
    <w:rsid w:val="009E5E7E"/>
    <w:rsid w:val="009E65E3"/>
    <w:rsid w:val="009E73FF"/>
    <w:rsid w:val="009E74DC"/>
    <w:rsid w:val="009F168F"/>
    <w:rsid w:val="009F212F"/>
    <w:rsid w:val="009F258F"/>
    <w:rsid w:val="009F3687"/>
    <w:rsid w:val="009F4C43"/>
    <w:rsid w:val="009F514B"/>
    <w:rsid w:val="009F5FFF"/>
    <w:rsid w:val="009F685D"/>
    <w:rsid w:val="009F6EDD"/>
    <w:rsid w:val="009F7191"/>
    <w:rsid w:val="009F732C"/>
    <w:rsid w:val="00A006FC"/>
    <w:rsid w:val="00A00BB1"/>
    <w:rsid w:val="00A00DF5"/>
    <w:rsid w:val="00A025BE"/>
    <w:rsid w:val="00A02648"/>
    <w:rsid w:val="00A02759"/>
    <w:rsid w:val="00A02C71"/>
    <w:rsid w:val="00A03EEE"/>
    <w:rsid w:val="00A04F62"/>
    <w:rsid w:val="00A124C1"/>
    <w:rsid w:val="00A126A8"/>
    <w:rsid w:val="00A21D62"/>
    <w:rsid w:val="00A21FFA"/>
    <w:rsid w:val="00A227D8"/>
    <w:rsid w:val="00A22EF2"/>
    <w:rsid w:val="00A23242"/>
    <w:rsid w:val="00A25A4A"/>
    <w:rsid w:val="00A2641D"/>
    <w:rsid w:val="00A310D2"/>
    <w:rsid w:val="00A31220"/>
    <w:rsid w:val="00A31850"/>
    <w:rsid w:val="00A32288"/>
    <w:rsid w:val="00A33741"/>
    <w:rsid w:val="00A345D7"/>
    <w:rsid w:val="00A34D32"/>
    <w:rsid w:val="00A35126"/>
    <w:rsid w:val="00A3525D"/>
    <w:rsid w:val="00A35FB0"/>
    <w:rsid w:val="00A36790"/>
    <w:rsid w:val="00A37389"/>
    <w:rsid w:val="00A376B5"/>
    <w:rsid w:val="00A3788A"/>
    <w:rsid w:val="00A37FA5"/>
    <w:rsid w:val="00A40495"/>
    <w:rsid w:val="00A40999"/>
    <w:rsid w:val="00A409C4"/>
    <w:rsid w:val="00A41074"/>
    <w:rsid w:val="00A41319"/>
    <w:rsid w:val="00A419E1"/>
    <w:rsid w:val="00A41AD7"/>
    <w:rsid w:val="00A43896"/>
    <w:rsid w:val="00A43A18"/>
    <w:rsid w:val="00A43BFC"/>
    <w:rsid w:val="00A43C28"/>
    <w:rsid w:val="00A43E81"/>
    <w:rsid w:val="00A44800"/>
    <w:rsid w:val="00A44AC7"/>
    <w:rsid w:val="00A47A78"/>
    <w:rsid w:val="00A500C1"/>
    <w:rsid w:val="00A51C84"/>
    <w:rsid w:val="00A524B0"/>
    <w:rsid w:val="00A53254"/>
    <w:rsid w:val="00A533E1"/>
    <w:rsid w:val="00A5505D"/>
    <w:rsid w:val="00A55AC9"/>
    <w:rsid w:val="00A55BCC"/>
    <w:rsid w:val="00A5645A"/>
    <w:rsid w:val="00A601A2"/>
    <w:rsid w:val="00A60558"/>
    <w:rsid w:val="00A60A46"/>
    <w:rsid w:val="00A60CCB"/>
    <w:rsid w:val="00A6133C"/>
    <w:rsid w:val="00A64693"/>
    <w:rsid w:val="00A6563F"/>
    <w:rsid w:val="00A65B8C"/>
    <w:rsid w:val="00A66F49"/>
    <w:rsid w:val="00A70F30"/>
    <w:rsid w:val="00A71800"/>
    <w:rsid w:val="00A73D30"/>
    <w:rsid w:val="00A74F43"/>
    <w:rsid w:val="00A754E8"/>
    <w:rsid w:val="00A75A7F"/>
    <w:rsid w:val="00A75F97"/>
    <w:rsid w:val="00A76A5E"/>
    <w:rsid w:val="00A76BBB"/>
    <w:rsid w:val="00A778D8"/>
    <w:rsid w:val="00A81020"/>
    <w:rsid w:val="00A81487"/>
    <w:rsid w:val="00A81A62"/>
    <w:rsid w:val="00A82AE4"/>
    <w:rsid w:val="00A82C73"/>
    <w:rsid w:val="00A830C4"/>
    <w:rsid w:val="00A85801"/>
    <w:rsid w:val="00A86893"/>
    <w:rsid w:val="00A90990"/>
    <w:rsid w:val="00A91D31"/>
    <w:rsid w:val="00A9254E"/>
    <w:rsid w:val="00A94CBD"/>
    <w:rsid w:val="00A960A8"/>
    <w:rsid w:val="00AA02E4"/>
    <w:rsid w:val="00AA035A"/>
    <w:rsid w:val="00AA29DE"/>
    <w:rsid w:val="00AA4D1D"/>
    <w:rsid w:val="00AA4E75"/>
    <w:rsid w:val="00AA590B"/>
    <w:rsid w:val="00AA67ED"/>
    <w:rsid w:val="00AB009E"/>
    <w:rsid w:val="00AB1977"/>
    <w:rsid w:val="00AB1A3A"/>
    <w:rsid w:val="00AB249F"/>
    <w:rsid w:val="00AB633A"/>
    <w:rsid w:val="00AB654B"/>
    <w:rsid w:val="00AB70C8"/>
    <w:rsid w:val="00AC029B"/>
    <w:rsid w:val="00AC1C9C"/>
    <w:rsid w:val="00AC1DB1"/>
    <w:rsid w:val="00AC2A03"/>
    <w:rsid w:val="00AC2A54"/>
    <w:rsid w:val="00AC33F3"/>
    <w:rsid w:val="00AC665D"/>
    <w:rsid w:val="00AD3102"/>
    <w:rsid w:val="00AD3215"/>
    <w:rsid w:val="00AD440C"/>
    <w:rsid w:val="00AD5297"/>
    <w:rsid w:val="00AD5740"/>
    <w:rsid w:val="00AD6108"/>
    <w:rsid w:val="00AD66E2"/>
    <w:rsid w:val="00AD75BA"/>
    <w:rsid w:val="00AD77EF"/>
    <w:rsid w:val="00AE09D8"/>
    <w:rsid w:val="00AE0C57"/>
    <w:rsid w:val="00AE23B6"/>
    <w:rsid w:val="00AE26B1"/>
    <w:rsid w:val="00AE3653"/>
    <w:rsid w:val="00AE3ECD"/>
    <w:rsid w:val="00AE47CF"/>
    <w:rsid w:val="00AE4809"/>
    <w:rsid w:val="00AE4C49"/>
    <w:rsid w:val="00AE4D2F"/>
    <w:rsid w:val="00AE4E4D"/>
    <w:rsid w:val="00AE5515"/>
    <w:rsid w:val="00AE587C"/>
    <w:rsid w:val="00AE675C"/>
    <w:rsid w:val="00AE69FC"/>
    <w:rsid w:val="00AF1739"/>
    <w:rsid w:val="00AF2407"/>
    <w:rsid w:val="00AF3C4B"/>
    <w:rsid w:val="00AF5776"/>
    <w:rsid w:val="00AF618A"/>
    <w:rsid w:val="00B00C06"/>
    <w:rsid w:val="00B02999"/>
    <w:rsid w:val="00B03366"/>
    <w:rsid w:val="00B042F3"/>
    <w:rsid w:val="00B0437F"/>
    <w:rsid w:val="00B04F3E"/>
    <w:rsid w:val="00B051D6"/>
    <w:rsid w:val="00B06280"/>
    <w:rsid w:val="00B07469"/>
    <w:rsid w:val="00B109A2"/>
    <w:rsid w:val="00B10A0B"/>
    <w:rsid w:val="00B10CF0"/>
    <w:rsid w:val="00B10E4A"/>
    <w:rsid w:val="00B1159B"/>
    <w:rsid w:val="00B1219C"/>
    <w:rsid w:val="00B128A6"/>
    <w:rsid w:val="00B12BCC"/>
    <w:rsid w:val="00B143DF"/>
    <w:rsid w:val="00B14D62"/>
    <w:rsid w:val="00B15BE3"/>
    <w:rsid w:val="00B16869"/>
    <w:rsid w:val="00B17082"/>
    <w:rsid w:val="00B21DB1"/>
    <w:rsid w:val="00B21E88"/>
    <w:rsid w:val="00B223EC"/>
    <w:rsid w:val="00B22561"/>
    <w:rsid w:val="00B23205"/>
    <w:rsid w:val="00B2404D"/>
    <w:rsid w:val="00B241AB"/>
    <w:rsid w:val="00B24920"/>
    <w:rsid w:val="00B24D3E"/>
    <w:rsid w:val="00B24D81"/>
    <w:rsid w:val="00B277C3"/>
    <w:rsid w:val="00B27A80"/>
    <w:rsid w:val="00B30F60"/>
    <w:rsid w:val="00B3164C"/>
    <w:rsid w:val="00B320D6"/>
    <w:rsid w:val="00B324B5"/>
    <w:rsid w:val="00B3252E"/>
    <w:rsid w:val="00B3255A"/>
    <w:rsid w:val="00B32CFF"/>
    <w:rsid w:val="00B32F16"/>
    <w:rsid w:val="00B33330"/>
    <w:rsid w:val="00B34C79"/>
    <w:rsid w:val="00B37A97"/>
    <w:rsid w:val="00B37B60"/>
    <w:rsid w:val="00B37EEB"/>
    <w:rsid w:val="00B4008C"/>
    <w:rsid w:val="00B41708"/>
    <w:rsid w:val="00B41759"/>
    <w:rsid w:val="00B41B3B"/>
    <w:rsid w:val="00B42494"/>
    <w:rsid w:val="00B42AA5"/>
    <w:rsid w:val="00B43018"/>
    <w:rsid w:val="00B43A9D"/>
    <w:rsid w:val="00B442E4"/>
    <w:rsid w:val="00B444D8"/>
    <w:rsid w:val="00B460D4"/>
    <w:rsid w:val="00B4630B"/>
    <w:rsid w:val="00B46C6A"/>
    <w:rsid w:val="00B503E8"/>
    <w:rsid w:val="00B510E5"/>
    <w:rsid w:val="00B51210"/>
    <w:rsid w:val="00B51534"/>
    <w:rsid w:val="00B5225A"/>
    <w:rsid w:val="00B556EA"/>
    <w:rsid w:val="00B55E89"/>
    <w:rsid w:val="00B55F21"/>
    <w:rsid w:val="00B56346"/>
    <w:rsid w:val="00B56987"/>
    <w:rsid w:val="00B57C15"/>
    <w:rsid w:val="00B61CC7"/>
    <w:rsid w:val="00B6222D"/>
    <w:rsid w:val="00B624F0"/>
    <w:rsid w:val="00B63A1C"/>
    <w:rsid w:val="00B63B8D"/>
    <w:rsid w:val="00B63EF6"/>
    <w:rsid w:val="00B6401F"/>
    <w:rsid w:val="00B64446"/>
    <w:rsid w:val="00B647F1"/>
    <w:rsid w:val="00B65DB2"/>
    <w:rsid w:val="00B66622"/>
    <w:rsid w:val="00B66A06"/>
    <w:rsid w:val="00B66AFB"/>
    <w:rsid w:val="00B700B4"/>
    <w:rsid w:val="00B742A2"/>
    <w:rsid w:val="00B75436"/>
    <w:rsid w:val="00B7647C"/>
    <w:rsid w:val="00B7681D"/>
    <w:rsid w:val="00B76C4B"/>
    <w:rsid w:val="00B77E80"/>
    <w:rsid w:val="00B80191"/>
    <w:rsid w:val="00B81ADE"/>
    <w:rsid w:val="00B81C42"/>
    <w:rsid w:val="00B83A3E"/>
    <w:rsid w:val="00B83F61"/>
    <w:rsid w:val="00B847BE"/>
    <w:rsid w:val="00B848BD"/>
    <w:rsid w:val="00B85BFA"/>
    <w:rsid w:val="00B86301"/>
    <w:rsid w:val="00B9162E"/>
    <w:rsid w:val="00B93A8D"/>
    <w:rsid w:val="00B93BA9"/>
    <w:rsid w:val="00B9583D"/>
    <w:rsid w:val="00B96547"/>
    <w:rsid w:val="00B965F0"/>
    <w:rsid w:val="00B96639"/>
    <w:rsid w:val="00BA0ACC"/>
    <w:rsid w:val="00BA1DCB"/>
    <w:rsid w:val="00BA37B7"/>
    <w:rsid w:val="00BA442A"/>
    <w:rsid w:val="00BA6397"/>
    <w:rsid w:val="00BA7092"/>
    <w:rsid w:val="00BB02B8"/>
    <w:rsid w:val="00BB0BD9"/>
    <w:rsid w:val="00BB1002"/>
    <w:rsid w:val="00BB1754"/>
    <w:rsid w:val="00BB30E8"/>
    <w:rsid w:val="00BB3A12"/>
    <w:rsid w:val="00BB468F"/>
    <w:rsid w:val="00BB5CA4"/>
    <w:rsid w:val="00BB7839"/>
    <w:rsid w:val="00BB7AA1"/>
    <w:rsid w:val="00BB7BAC"/>
    <w:rsid w:val="00BC0ABE"/>
    <w:rsid w:val="00BC12C0"/>
    <w:rsid w:val="00BC1E20"/>
    <w:rsid w:val="00BC3204"/>
    <w:rsid w:val="00BC336D"/>
    <w:rsid w:val="00BC44CF"/>
    <w:rsid w:val="00BC47BB"/>
    <w:rsid w:val="00BC486C"/>
    <w:rsid w:val="00BC4E29"/>
    <w:rsid w:val="00BC5667"/>
    <w:rsid w:val="00BC5787"/>
    <w:rsid w:val="00BC5EB3"/>
    <w:rsid w:val="00BC6E83"/>
    <w:rsid w:val="00BC7334"/>
    <w:rsid w:val="00BC7E9C"/>
    <w:rsid w:val="00BD0311"/>
    <w:rsid w:val="00BD2698"/>
    <w:rsid w:val="00BD4FBC"/>
    <w:rsid w:val="00BD53C7"/>
    <w:rsid w:val="00BD62F8"/>
    <w:rsid w:val="00BD73F6"/>
    <w:rsid w:val="00BE15AA"/>
    <w:rsid w:val="00BE1E0E"/>
    <w:rsid w:val="00BE258F"/>
    <w:rsid w:val="00BE2BC3"/>
    <w:rsid w:val="00BE419A"/>
    <w:rsid w:val="00BE706F"/>
    <w:rsid w:val="00BE7CC8"/>
    <w:rsid w:val="00BF0EE0"/>
    <w:rsid w:val="00BF12C0"/>
    <w:rsid w:val="00BF1589"/>
    <w:rsid w:val="00BF20B8"/>
    <w:rsid w:val="00BF20BB"/>
    <w:rsid w:val="00BF27C3"/>
    <w:rsid w:val="00BF335A"/>
    <w:rsid w:val="00BF5A5F"/>
    <w:rsid w:val="00BF5A7E"/>
    <w:rsid w:val="00BF6142"/>
    <w:rsid w:val="00BF646A"/>
    <w:rsid w:val="00BF6650"/>
    <w:rsid w:val="00BF716A"/>
    <w:rsid w:val="00BF7B22"/>
    <w:rsid w:val="00BF7D53"/>
    <w:rsid w:val="00C00B3D"/>
    <w:rsid w:val="00C01458"/>
    <w:rsid w:val="00C03230"/>
    <w:rsid w:val="00C03ED4"/>
    <w:rsid w:val="00C04C20"/>
    <w:rsid w:val="00C06025"/>
    <w:rsid w:val="00C06A69"/>
    <w:rsid w:val="00C122E6"/>
    <w:rsid w:val="00C136D1"/>
    <w:rsid w:val="00C14A05"/>
    <w:rsid w:val="00C14C65"/>
    <w:rsid w:val="00C15113"/>
    <w:rsid w:val="00C15526"/>
    <w:rsid w:val="00C161C2"/>
    <w:rsid w:val="00C16B92"/>
    <w:rsid w:val="00C17305"/>
    <w:rsid w:val="00C17845"/>
    <w:rsid w:val="00C17DCC"/>
    <w:rsid w:val="00C2008C"/>
    <w:rsid w:val="00C213DA"/>
    <w:rsid w:val="00C216D0"/>
    <w:rsid w:val="00C22DFB"/>
    <w:rsid w:val="00C235DC"/>
    <w:rsid w:val="00C23882"/>
    <w:rsid w:val="00C24E48"/>
    <w:rsid w:val="00C24EE3"/>
    <w:rsid w:val="00C252AE"/>
    <w:rsid w:val="00C25DC9"/>
    <w:rsid w:val="00C271AF"/>
    <w:rsid w:val="00C314F3"/>
    <w:rsid w:val="00C318A0"/>
    <w:rsid w:val="00C327FE"/>
    <w:rsid w:val="00C366AF"/>
    <w:rsid w:val="00C36980"/>
    <w:rsid w:val="00C37B92"/>
    <w:rsid w:val="00C40746"/>
    <w:rsid w:val="00C40909"/>
    <w:rsid w:val="00C414B3"/>
    <w:rsid w:val="00C41F69"/>
    <w:rsid w:val="00C43D17"/>
    <w:rsid w:val="00C4474C"/>
    <w:rsid w:val="00C45B38"/>
    <w:rsid w:val="00C45C47"/>
    <w:rsid w:val="00C46F13"/>
    <w:rsid w:val="00C5044A"/>
    <w:rsid w:val="00C507D5"/>
    <w:rsid w:val="00C51187"/>
    <w:rsid w:val="00C51784"/>
    <w:rsid w:val="00C5308A"/>
    <w:rsid w:val="00C53E15"/>
    <w:rsid w:val="00C55741"/>
    <w:rsid w:val="00C55B51"/>
    <w:rsid w:val="00C55D5D"/>
    <w:rsid w:val="00C56E2D"/>
    <w:rsid w:val="00C60143"/>
    <w:rsid w:val="00C60E73"/>
    <w:rsid w:val="00C61DFC"/>
    <w:rsid w:val="00C623E8"/>
    <w:rsid w:val="00C6326F"/>
    <w:rsid w:val="00C633B0"/>
    <w:rsid w:val="00C642FF"/>
    <w:rsid w:val="00C64B96"/>
    <w:rsid w:val="00C65A30"/>
    <w:rsid w:val="00C65EE2"/>
    <w:rsid w:val="00C6631E"/>
    <w:rsid w:val="00C66DC6"/>
    <w:rsid w:val="00C7027B"/>
    <w:rsid w:val="00C70613"/>
    <w:rsid w:val="00C714B6"/>
    <w:rsid w:val="00C71B5A"/>
    <w:rsid w:val="00C7299F"/>
    <w:rsid w:val="00C73BD6"/>
    <w:rsid w:val="00C747B7"/>
    <w:rsid w:val="00C75D79"/>
    <w:rsid w:val="00C77E19"/>
    <w:rsid w:val="00C80946"/>
    <w:rsid w:val="00C80FB5"/>
    <w:rsid w:val="00C8117E"/>
    <w:rsid w:val="00C81B44"/>
    <w:rsid w:val="00C82A67"/>
    <w:rsid w:val="00C854B8"/>
    <w:rsid w:val="00C860E5"/>
    <w:rsid w:val="00C91433"/>
    <w:rsid w:val="00C91CA1"/>
    <w:rsid w:val="00C91F92"/>
    <w:rsid w:val="00C93A9F"/>
    <w:rsid w:val="00C962D6"/>
    <w:rsid w:val="00CA1156"/>
    <w:rsid w:val="00CA1C0D"/>
    <w:rsid w:val="00CA29D0"/>
    <w:rsid w:val="00CA2B28"/>
    <w:rsid w:val="00CA3120"/>
    <w:rsid w:val="00CA343B"/>
    <w:rsid w:val="00CA3CA5"/>
    <w:rsid w:val="00CA4B05"/>
    <w:rsid w:val="00CA510E"/>
    <w:rsid w:val="00CA6994"/>
    <w:rsid w:val="00CA6B9D"/>
    <w:rsid w:val="00CA73BF"/>
    <w:rsid w:val="00CB16B4"/>
    <w:rsid w:val="00CB3356"/>
    <w:rsid w:val="00CB3D56"/>
    <w:rsid w:val="00CB432E"/>
    <w:rsid w:val="00CB4CE9"/>
    <w:rsid w:val="00CB54F2"/>
    <w:rsid w:val="00CB59C1"/>
    <w:rsid w:val="00CB5DA1"/>
    <w:rsid w:val="00CB62BE"/>
    <w:rsid w:val="00CB633F"/>
    <w:rsid w:val="00CB6A23"/>
    <w:rsid w:val="00CB70A5"/>
    <w:rsid w:val="00CB73B7"/>
    <w:rsid w:val="00CB772F"/>
    <w:rsid w:val="00CB78CF"/>
    <w:rsid w:val="00CC054D"/>
    <w:rsid w:val="00CC0881"/>
    <w:rsid w:val="00CC1101"/>
    <w:rsid w:val="00CC1276"/>
    <w:rsid w:val="00CC179C"/>
    <w:rsid w:val="00CC1E9E"/>
    <w:rsid w:val="00CC2EB3"/>
    <w:rsid w:val="00CC3571"/>
    <w:rsid w:val="00CC441A"/>
    <w:rsid w:val="00CC48FA"/>
    <w:rsid w:val="00CC4BD3"/>
    <w:rsid w:val="00CC4C90"/>
    <w:rsid w:val="00CC5261"/>
    <w:rsid w:val="00CC6487"/>
    <w:rsid w:val="00CC66A7"/>
    <w:rsid w:val="00CC6F70"/>
    <w:rsid w:val="00CC7280"/>
    <w:rsid w:val="00CD0160"/>
    <w:rsid w:val="00CD4BEB"/>
    <w:rsid w:val="00CD51B5"/>
    <w:rsid w:val="00CD58F0"/>
    <w:rsid w:val="00CD6254"/>
    <w:rsid w:val="00CD6266"/>
    <w:rsid w:val="00CE03D2"/>
    <w:rsid w:val="00CE0D86"/>
    <w:rsid w:val="00CE0EF7"/>
    <w:rsid w:val="00CE15EE"/>
    <w:rsid w:val="00CE25C2"/>
    <w:rsid w:val="00CE473E"/>
    <w:rsid w:val="00CE4913"/>
    <w:rsid w:val="00CE4ECB"/>
    <w:rsid w:val="00CE5E74"/>
    <w:rsid w:val="00CE668D"/>
    <w:rsid w:val="00CE6A37"/>
    <w:rsid w:val="00CE73D3"/>
    <w:rsid w:val="00CE7CE3"/>
    <w:rsid w:val="00CF0C61"/>
    <w:rsid w:val="00CF1042"/>
    <w:rsid w:val="00CF15B8"/>
    <w:rsid w:val="00CF1E2F"/>
    <w:rsid w:val="00CF3309"/>
    <w:rsid w:val="00CF3AE0"/>
    <w:rsid w:val="00CF3EF7"/>
    <w:rsid w:val="00CF4063"/>
    <w:rsid w:val="00CF4B5B"/>
    <w:rsid w:val="00CF4D79"/>
    <w:rsid w:val="00CF50C6"/>
    <w:rsid w:val="00CF6B3B"/>
    <w:rsid w:val="00D00098"/>
    <w:rsid w:val="00D00EAF"/>
    <w:rsid w:val="00D0103A"/>
    <w:rsid w:val="00D01321"/>
    <w:rsid w:val="00D01962"/>
    <w:rsid w:val="00D02FF6"/>
    <w:rsid w:val="00D03585"/>
    <w:rsid w:val="00D03DE1"/>
    <w:rsid w:val="00D03E69"/>
    <w:rsid w:val="00D045B2"/>
    <w:rsid w:val="00D05A05"/>
    <w:rsid w:val="00D062C7"/>
    <w:rsid w:val="00D06458"/>
    <w:rsid w:val="00D06A43"/>
    <w:rsid w:val="00D1149C"/>
    <w:rsid w:val="00D1179D"/>
    <w:rsid w:val="00D14E24"/>
    <w:rsid w:val="00D152E5"/>
    <w:rsid w:val="00D17FED"/>
    <w:rsid w:val="00D20C74"/>
    <w:rsid w:val="00D22815"/>
    <w:rsid w:val="00D23EBC"/>
    <w:rsid w:val="00D25968"/>
    <w:rsid w:val="00D26873"/>
    <w:rsid w:val="00D30922"/>
    <w:rsid w:val="00D32E66"/>
    <w:rsid w:val="00D33DA7"/>
    <w:rsid w:val="00D33DF7"/>
    <w:rsid w:val="00D33FF6"/>
    <w:rsid w:val="00D34B5E"/>
    <w:rsid w:val="00D34FD2"/>
    <w:rsid w:val="00D35959"/>
    <w:rsid w:val="00D35E7A"/>
    <w:rsid w:val="00D36C56"/>
    <w:rsid w:val="00D376E9"/>
    <w:rsid w:val="00D37830"/>
    <w:rsid w:val="00D379CD"/>
    <w:rsid w:val="00D37A8D"/>
    <w:rsid w:val="00D37C8E"/>
    <w:rsid w:val="00D40F20"/>
    <w:rsid w:val="00D42EEB"/>
    <w:rsid w:val="00D465CB"/>
    <w:rsid w:val="00D4667E"/>
    <w:rsid w:val="00D513DC"/>
    <w:rsid w:val="00D51653"/>
    <w:rsid w:val="00D519BB"/>
    <w:rsid w:val="00D51E1E"/>
    <w:rsid w:val="00D5349A"/>
    <w:rsid w:val="00D56BA5"/>
    <w:rsid w:val="00D574BB"/>
    <w:rsid w:val="00D57D4F"/>
    <w:rsid w:val="00D60173"/>
    <w:rsid w:val="00D60419"/>
    <w:rsid w:val="00D60F77"/>
    <w:rsid w:val="00D61135"/>
    <w:rsid w:val="00D61A49"/>
    <w:rsid w:val="00D61EC5"/>
    <w:rsid w:val="00D63F70"/>
    <w:rsid w:val="00D65504"/>
    <w:rsid w:val="00D65852"/>
    <w:rsid w:val="00D66730"/>
    <w:rsid w:val="00D66D43"/>
    <w:rsid w:val="00D70F7C"/>
    <w:rsid w:val="00D72F41"/>
    <w:rsid w:val="00D73976"/>
    <w:rsid w:val="00D73DF5"/>
    <w:rsid w:val="00D75D9F"/>
    <w:rsid w:val="00D7719D"/>
    <w:rsid w:val="00D7773F"/>
    <w:rsid w:val="00D808F3"/>
    <w:rsid w:val="00D80904"/>
    <w:rsid w:val="00D809E1"/>
    <w:rsid w:val="00D80ECB"/>
    <w:rsid w:val="00D81249"/>
    <w:rsid w:val="00D81353"/>
    <w:rsid w:val="00D81BB0"/>
    <w:rsid w:val="00D81F2D"/>
    <w:rsid w:val="00D831EE"/>
    <w:rsid w:val="00D8324B"/>
    <w:rsid w:val="00D834F6"/>
    <w:rsid w:val="00D83786"/>
    <w:rsid w:val="00D8462E"/>
    <w:rsid w:val="00D84F1B"/>
    <w:rsid w:val="00D8548F"/>
    <w:rsid w:val="00D85987"/>
    <w:rsid w:val="00D85AD1"/>
    <w:rsid w:val="00D860DD"/>
    <w:rsid w:val="00D860E2"/>
    <w:rsid w:val="00D8676C"/>
    <w:rsid w:val="00D86EC4"/>
    <w:rsid w:val="00D8784E"/>
    <w:rsid w:val="00D90358"/>
    <w:rsid w:val="00D9121A"/>
    <w:rsid w:val="00D91262"/>
    <w:rsid w:val="00D94563"/>
    <w:rsid w:val="00D9494A"/>
    <w:rsid w:val="00D974B5"/>
    <w:rsid w:val="00D97650"/>
    <w:rsid w:val="00D97E82"/>
    <w:rsid w:val="00DA148E"/>
    <w:rsid w:val="00DA28B0"/>
    <w:rsid w:val="00DA308D"/>
    <w:rsid w:val="00DA3B47"/>
    <w:rsid w:val="00DA3E23"/>
    <w:rsid w:val="00DA4863"/>
    <w:rsid w:val="00DA4FA6"/>
    <w:rsid w:val="00DA5B1B"/>
    <w:rsid w:val="00DA62D8"/>
    <w:rsid w:val="00DA7090"/>
    <w:rsid w:val="00DA77EC"/>
    <w:rsid w:val="00DB02A5"/>
    <w:rsid w:val="00DB0672"/>
    <w:rsid w:val="00DB0C7E"/>
    <w:rsid w:val="00DB2539"/>
    <w:rsid w:val="00DB2BDD"/>
    <w:rsid w:val="00DB463F"/>
    <w:rsid w:val="00DB4AE1"/>
    <w:rsid w:val="00DB5375"/>
    <w:rsid w:val="00DB582D"/>
    <w:rsid w:val="00DB62DD"/>
    <w:rsid w:val="00DB63F8"/>
    <w:rsid w:val="00DB66F6"/>
    <w:rsid w:val="00DC0708"/>
    <w:rsid w:val="00DC09B4"/>
    <w:rsid w:val="00DC1AD5"/>
    <w:rsid w:val="00DC233B"/>
    <w:rsid w:val="00DC323D"/>
    <w:rsid w:val="00DC3421"/>
    <w:rsid w:val="00DC4564"/>
    <w:rsid w:val="00DC49CD"/>
    <w:rsid w:val="00DC51E8"/>
    <w:rsid w:val="00DC69E1"/>
    <w:rsid w:val="00DC758B"/>
    <w:rsid w:val="00DD084F"/>
    <w:rsid w:val="00DD0950"/>
    <w:rsid w:val="00DD0D72"/>
    <w:rsid w:val="00DD0E0C"/>
    <w:rsid w:val="00DD2486"/>
    <w:rsid w:val="00DD2A21"/>
    <w:rsid w:val="00DD4B6B"/>
    <w:rsid w:val="00DD5534"/>
    <w:rsid w:val="00DD5979"/>
    <w:rsid w:val="00DD7B18"/>
    <w:rsid w:val="00DE1D6A"/>
    <w:rsid w:val="00DE2CF5"/>
    <w:rsid w:val="00DE367E"/>
    <w:rsid w:val="00DE3A1D"/>
    <w:rsid w:val="00DE5131"/>
    <w:rsid w:val="00DE7AB8"/>
    <w:rsid w:val="00DF2762"/>
    <w:rsid w:val="00DF2D91"/>
    <w:rsid w:val="00DF40BA"/>
    <w:rsid w:val="00DF5090"/>
    <w:rsid w:val="00DF5AA3"/>
    <w:rsid w:val="00DF5AD5"/>
    <w:rsid w:val="00DF6C10"/>
    <w:rsid w:val="00DF6EA0"/>
    <w:rsid w:val="00DF732F"/>
    <w:rsid w:val="00DF7490"/>
    <w:rsid w:val="00DF7D83"/>
    <w:rsid w:val="00E00C4A"/>
    <w:rsid w:val="00E023FD"/>
    <w:rsid w:val="00E032EC"/>
    <w:rsid w:val="00E04AC1"/>
    <w:rsid w:val="00E04DB6"/>
    <w:rsid w:val="00E04F51"/>
    <w:rsid w:val="00E054EF"/>
    <w:rsid w:val="00E05C95"/>
    <w:rsid w:val="00E05D66"/>
    <w:rsid w:val="00E112AA"/>
    <w:rsid w:val="00E13741"/>
    <w:rsid w:val="00E13C2A"/>
    <w:rsid w:val="00E13F3A"/>
    <w:rsid w:val="00E141B8"/>
    <w:rsid w:val="00E14569"/>
    <w:rsid w:val="00E14E92"/>
    <w:rsid w:val="00E161CA"/>
    <w:rsid w:val="00E168D1"/>
    <w:rsid w:val="00E16FF3"/>
    <w:rsid w:val="00E17453"/>
    <w:rsid w:val="00E202D1"/>
    <w:rsid w:val="00E21C33"/>
    <w:rsid w:val="00E22BE3"/>
    <w:rsid w:val="00E22FA1"/>
    <w:rsid w:val="00E23606"/>
    <w:rsid w:val="00E23DE1"/>
    <w:rsid w:val="00E23F7E"/>
    <w:rsid w:val="00E250F2"/>
    <w:rsid w:val="00E252DA"/>
    <w:rsid w:val="00E2548A"/>
    <w:rsid w:val="00E25741"/>
    <w:rsid w:val="00E257CC"/>
    <w:rsid w:val="00E257F1"/>
    <w:rsid w:val="00E267A7"/>
    <w:rsid w:val="00E26A4D"/>
    <w:rsid w:val="00E26BFA"/>
    <w:rsid w:val="00E26D73"/>
    <w:rsid w:val="00E279A3"/>
    <w:rsid w:val="00E27A02"/>
    <w:rsid w:val="00E27A1D"/>
    <w:rsid w:val="00E30EDE"/>
    <w:rsid w:val="00E323F4"/>
    <w:rsid w:val="00E34134"/>
    <w:rsid w:val="00E35956"/>
    <w:rsid w:val="00E36F5C"/>
    <w:rsid w:val="00E37DD6"/>
    <w:rsid w:val="00E402B2"/>
    <w:rsid w:val="00E40827"/>
    <w:rsid w:val="00E40C8C"/>
    <w:rsid w:val="00E42DB0"/>
    <w:rsid w:val="00E43F66"/>
    <w:rsid w:val="00E444D0"/>
    <w:rsid w:val="00E44716"/>
    <w:rsid w:val="00E46A60"/>
    <w:rsid w:val="00E470F1"/>
    <w:rsid w:val="00E5102F"/>
    <w:rsid w:val="00E51263"/>
    <w:rsid w:val="00E515FD"/>
    <w:rsid w:val="00E51613"/>
    <w:rsid w:val="00E539B3"/>
    <w:rsid w:val="00E54EE1"/>
    <w:rsid w:val="00E55846"/>
    <w:rsid w:val="00E55DD5"/>
    <w:rsid w:val="00E55F93"/>
    <w:rsid w:val="00E57D6C"/>
    <w:rsid w:val="00E6078E"/>
    <w:rsid w:val="00E60AAE"/>
    <w:rsid w:val="00E60BB8"/>
    <w:rsid w:val="00E63752"/>
    <w:rsid w:val="00E64B16"/>
    <w:rsid w:val="00E656A7"/>
    <w:rsid w:val="00E67801"/>
    <w:rsid w:val="00E716F3"/>
    <w:rsid w:val="00E71D9B"/>
    <w:rsid w:val="00E72B47"/>
    <w:rsid w:val="00E732BA"/>
    <w:rsid w:val="00E737B6"/>
    <w:rsid w:val="00E7685A"/>
    <w:rsid w:val="00E76CF8"/>
    <w:rsid w:val="00E8065B"/>
    <w:rsid w:val="00E82384"/>
    <w:rsid w:val="00E82779"/>
    <w:rsid w:val="00E833F4"/>
    <w:rsid w:val="00E84DFB"/>
    <w:rsid w:val="00E85789"/>
    <w:rsid w:val="00E8644D"/>
    <w:rsid w:val="00E86A12"/>
    <w:rsid w:val="00E86C69"/>
    <w:rsid w:val="00E86FAE"/>
    <w:rsid w:val="00E9064B"/>
    <w:rsid w:val="00E9133E"/>
    <w:rsid w:val="00E92728"/>
    <w:rsid w:val="00E92C34"/>
    <w:rsid w:val="00E92F35"/>
    <w:rsid w:val="00E931E8"/>
    <w:rsid w:val="00E93600"/>
    <w:rsid w:val="00E94510"/>
    <w:rsid w:val="00E94586"/>
    <w:rsid w:val="00E946F1"/>
    <w:rsid w:val="00E9477E"/>
    <w:rsid w:val="00E952B5"/>
    <w:rsid w:val="00E97DD7"/>
    <w:rsid w:val="00EA090B"/>
    <w:rsid w:val="00EA1A50"/>
    <w:rsid w:val="00EA2A6F"/>
    <w:rsid w:val="00EA310C"/>
    <w:rsid w:val="00EA38CD"/>
    <w:rsid w:val="00EA4814"/>
    <w:rsid w:val="00EA5A55"/>
    <w:rsid w:val="00EA5FF4"/>
    <w:rsid w:val="00EA7E82"/>
    <w:rsid w:val="00EB1233"/>
    <w:rsid w:val="00EB1484"/>
    <w:rsid w:val="00EB17A6"/>
    <w:rsid w:val="00EB1F43"/>
    <w:rsid w:val="00EB258F"/>
    <w:rsid w:val="00EB2A15"/>
    <w:rsid w:val="00EB3B66"/>
    <w:rsid w:val="00EB3F95"/>
    <w:rsid w:val="00EB4EB9"/>
    <w:rsid w:val="00EB50D7"/>
    <w:rsid w:val="00EB55A2"/>
    <w:rsid w:val="00EC030E"/>
    <w:rsid w:val="00EC15CC"/>
    <w:rsid w:val="00EC1B9F"/>
    <w:rsid w:val="00EC381D"/>
    <w:rsid w:val="00EC3FEA"/>
    <w:rsid w:val="00EC5D44"/>
    <w:rsid w:val="00EC7038"/>
    <w:rsid w:val="00EC75B4"/>
    <w:rsid w:val="00ED024E"/>
    <w:rsid w:val="00ED2B30"/>
    <w:rsid w:val="00ED3A29"/>
    <w:rsid w:val="00ED3A95"/>
    <w:rsid w:val="00ED456F"/>
    <w:rsid w:val="00ED533A"/>
    <w:rsid w:val="00ED5A33"/>
    <w:rsid w:val="00ED6855"/>
    <w:rsid w:val="00ED6B8D"/>
    <w:rsid w:val="00ED7326"/>
    <w:rsid w:val="00ED7ECF"/>
    <w:rsid w:val="00EE0FD6"/>
    <w:rsid w:val="00EE18B7"/>
    <w:rsid w:val="00EE1D63"/>
    <w:rsid w:val="00EE1DE1"/>
    <w:rsid w:val="00EE2597"/>
    <w:rsid w:val="00EE5874"/>
    <w:rsid w:val="00EE6660"/>
    <w:rsid w:val="00EE6E2E"/>
    <w:rsid w:val="00EE76ED"/>
    <w:rsid w:val="00EE7C7B"/>
    <w:rsid w:val="00EF0587"/>
    <w:rsid w:val="00EF1D66"/>
    <w:rsid w:val="00EF25B3"/>
    <w:rsid w:val="00EF2662"/>
    <w:rsid w:val="00EF2B4F"/>
    <w:rsid w:val="00EF31FA"/>
    <w:rsid w:val="00EF351F"/>
    <w:rsid w:val="00EF3E82"/>
    <w:rsid w:val="00EF5F34"/>
    <w:rsid w:val="00F010EB"/>
    <w:rsid w:val="00F024C5"/>
    <w:rsid w:val="00F04AD4"/>
    <w:rsid w:val="00F04C5C"/>
    <w:rsid w:val="00F0591B"/>
    <w:rsid w:val="00F07040"/>
    <w:rsid w:val="00F0726A"/>
    <w:rsid w:val="00F07DCA"/>
    <w:rsid w:val="00F10BC9"/>
    <w:rsid w:val="00F1193B"/>
    <w:rsid w:val="00F11B8C"/>
    <w:rsid w:val="00F11F46"/>
    <w:rsid w:val="00F125EF"/>
    <w:rsid w:val="00F12BE9"/>
    <w:rsid w:val="00F13291"/>
    <w:rsid w:val="00F14984"/>
    <w:rsid w:val="00F14B68"/>
    <w:rsid w:val="00F1507B"/>
    <w:rsid w:val="00F1528F"/>
    <w:rsid w:val="00F1533C"/>
    <w:rsid w:val="00F156EB"/>
    <w:rsid w:val="00F17DE1"/>
    <w:rsid w:val="00F217D0"/>
    <w:rsid w:val="00F2181D"/>
    <w:rsid w:val="00F220F5"/>
    <w:rsid w:val="00F2220F"/>
    <w:rsid w:val="00F22AAC"/>
    <w:rsid w:val="00F23435"/>
    <w:rsid w:val="00F234CD"/>
    <w:rsid w:val="00F23C99"/>
    <w:rsid w:val="00F2514A"/>
    <w:rsid w:val="00F2521B"/>
    <w:rsid w:val="00F2708A"/>
    <w:rsid w:val="00F271B8"/>
    <w:rsid w:val="00F305FE"/>
    <w:rsid w:val="00F315D3"/>
    <w:rsid w:val="00F31768"/>
    <w:rsid w:val="00F31ED9"/>
    <w:rsid w:val="00F322CE"/>
    <w:rsid w:val="00F32950"/>
    <w:rsid w:val="00F33796"/>
    <w:rsid w:val="00F33ACF"/>
    <w:rsid w:val="00F33E9C"/>
    <w:rsid w:val="00F34AE2"/>
    <w:rsid w:val="00F351D1"/>
    <w:rsid w:val="00F3581C"/>
    <w:rsid w:val="00F360D5"/>
    <w:rsid w:val="00F3680F"/>
    <w:rsid w:val="00F36CF8"/>
    <w:rsid w:val="00F3734B"/>
    <w:rsid w:val="00F40AF2"/>
    <w:rsid w:val="00F40EB2"/>
    <w:rsid w:val="00F419EE"/>
    <w:rsid w:val="00F4304B"/>
    <w:rsid w:val="00F4360B"/>
    <w:rsid w:val="00F43992"/>
    <w:rsid w:val="00F44521"/>
    <w:rsid w:val="00F44BB7"/>
    <w:rsid w:val="00F44CD4"/>
    <w:rsid w:val="00F454ED"/>
    <w:rsid w:val="00F45955"/>
    <w:rsid w:val="00F469B8"/>
    <w:rsid w:val="00F47057"/>
    <w:rsid w:val="00F47600"/>
    <w:rsid w:val="00F505F7"/>
    <w:rsid w:val="00F51014"/>
    <w:rsid w:val="00F51135"/>
    <w:rsid w:val="00F53056"/>
    <w:rsid w:val="00F53F1C"/>
    <w:rsid w:val="00F544E7"/>
    <w:rsid w:val="00F54FA6"/>
    <w:rsid w:val="00F57367"/>
    <w:rsid w:val="00F5797A"/>
    <w:rsid w:val="00F60D9F"/>
    <w:rsid w:val="00F61CC2"/>
    <w:rsid w:val="00F61D10"/>
    <w:rsid w:val="00F61DEB"/>
    <w:rsid w:val="00F62617"/>
    <w:rsid w:val="00F63056"/>
    <w:rsid w:val="00F6474A"/>
    <w:rsid w:val="00F65792"/>
    <w:rsid w:val="00F65AE6"/>
    <w:rsid w:val="00F65E9A"/>
    <w:rsid w:val="00F665A7"/>
    <w:rsid w:val="00F66758"/>
    <w:rsid w:val="00F7000F"/>
    <w:rsid w:val="00F71510"/>
    <w:rsid w:val="00F721F3"/>
    <w:rsid w:val="00F72CD9"/>
    <w:rsid w:val="00F72F40"/>
    <w:rsid w:val="00F73076"/>
    <w:rsid w:val="00F73764"/>
    <w:rsid w:val="00F748AD"/>
    <w:rsid w:val="00F74EA5"/>
    <w:rsid w:val="00F7661B"/>
    <w:rsid w:val="00F777D9"/>
    <w:rsid w:val="00F8052F"/>
    <w:rsid w:val="00F82062"/>
    <w:rsid w:val="00F83C55"/>
    <w:rsid w:val="00F84F24"/>
    <w:rsid w:val="00F85544"/>
    <w:rsid w:val="00F85C83"/>
    <w:rsid w:val="00F86760"/>
    <w:rsid w:val="00F90A61"/>
    <w:rsid w:val="00F91122"/>
    <w:rsid w:val="00F92641"/>
    <w:rsid w:val="00F92D93"/>
    <w:rsid w:val="00F92DD9"/>
    <w:rsid w:val="00F94492"/>
    <w:rsid w:val="00F9491B"/>
    <w:rsid w:val="00F95105"/>
    <w:rsid w:val="00F9519F"/>
    <w:rsid w:val="00F96D48"/>
    <w:rsid w:val="00F9716B"/>
    <w:rsid w:val="00F9717E"/>
    <w:rsid w:val="00F976CD"/>
    <w:rsid w:val="00FA002B"/>
    <w:rsid w:val="00FA00E3"/>
    <w:rsid w:val="00FA11C5"/>
    <w:rsid w:val="00FA1C96"/>
    <w:rsid w:val="00FA1EB8"/>
    <w:rsid w:val="00FA3B96"/>
    <w:rsid w:val="00FA3BA2"/>
    <w:rsid w:val="00FA500C"/>
    <w:rsid w:val="00FA5AE3"/>
    <w:rsid w:val="00FA6DD6"/>
    <w:rsid w:val="00FA7CD8"/>
    <w:rsid w:val="00FA7D1F"/>
    <w:rsid w:val="00FB0BF5"/>
    <w:rsid w:val="00FB1149"/>
    <w:rsid w:val="00FB1BD2"/>
    <w:rsid w:val="00FB1CF0"/>
    <w:rsid w:val="00FB22D6"/>
    <w:rsid w:val="00FB2B15"/>
    <w:rsid w:val="00FB39DB"/>
    <w:rsid w:val="00FB3DBE"/>
    <w:rsid w:val="00FB439F"/>
    <w:rsid w:val="00FB4E56"/>
    <w:rsid w:val="00FB4F89"/>
    <w:rsid w:val="00FB5DC9"/>
    <w:rsid w:val="00FB7605"/>
    <w:rsid w:val="00FC0713"/>
    <w:rsid w:val="00FC0A0C"/>
    <w:rsid w:val="00FC0DFC"/>
    <w:rsid w:val="00FC1F2F"/>
    <w:rsid w:val="00FC28A0"/>
    <w:rsid w:val="00FC2B52"/>
    <w:rsid w:val="00FC4A10"/>
    <w:rsid w:val="00FC5208"/>
    <w:rsid w:val="00FC6AF5"/>
    <w:rsid w:val="00FC6E16"/>
    <w:rsid w:val="00FC6F0D"/>
    <w:rsid w:val="00FC717F"/>
    <w:rsid w:val="00FC7F91"/>
    <w:rsid w:val="00FD0671"/>
    <w:rsid w:val="00FD268D"/>
    <w:rsid w:val="00FD2796"/>
    <w:rsid w:val="00FD32B0"/>
    <w:rsid w:val="00FD3E7F"/>
    <w:rsid w:val="00FD5324"/>
    <w:rsid w:val="00FD5FDF"/>
    <w:rsid w:val="00FD63C5"/>
    <w:rsid w:val="00FD67C8"/>
    <w:rsid w:val="00FD69E8"/>
    <w:rsid w:val="00FD7A4F"/>
    <w:rsid w:val="00FD7E4F"/>
    <w:rsid w:val="00FE0A57"/>
    <w:rsid w:val="00FE0BC3"/>
    <w:rsid w:val="00FE1C6B"/>
    <w:rsid w:val="00FE259D"/>
    <w:rsid w:val="00FE2C6D"/>
    <w:rsid w:val="00FE35EE"/>
    <w:rsid w:val="00FE3AB0"/>
    <w:rsid w:val="00FE3BC6"/>
    <w:rsid w:val="00FE4373"/>
    <w:rsid w:val="00FE49DA"/>
    <w:rsid w:val="00FE4A88"/>
    <w:rsid w:val="00FE4C04"/>
    <w:rsid w:val="00FE5BEB"/>
    <w:rsid w:val="00FE6E51"/>
    <w:rsid w:val="00FE701D"/>
    <w:rsid w:val="00FE770F"/>
    <w:rsid w:val="00FF0A71"/>
    <w:rsid w:val="00FF1843"/>
    <w:rsid w:val="00FF2559"/>
    <w:rsid w:val="00FF2785"/>
    <w:rsid w:val="00FF43C4"/>
    <w:rsid w:val="00FF440D"/>
    <w:rsid w:val="00FF447E"/>
    <w:rsid w:val="00FF5C74"/>
    <w:rsid w:val="00FF6012"/>
    <w:rsid w:val="00FF619D"/>
    <w:rsid w:val="00FF6860"/>
    <w:rsid w:val="00FF6AB0"/>
    <w:rsid w:val="00FF6BDB"/>
    <w:rsid w:val="00FF7724"/>
    <w:rsid w:val="00FF7C45"/>
    <w:rsid w:val="00FF7F3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rules v:ext="edit">
        <o:r id="V:Rule2" type="connector" idref="#_x0000_s102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77"/>
    <w:pPr>
      <w:widowControl w:val="0"/>
      <w:spacing w:after="100" w:line="240" w:lineRule="auto"/>
      <w:jc w:val="both"/>
    </w:pPr>
    <w:rPr>
      <w:rFonts w:ascii="Times New Roman" w:eastAsia="Times New Roman" w:hAnsi="Times New Roman" w:cs="Times New Roman"/>
      <w:color w:val="000000" w:themeColor="text1"/>
      <w:sz w:val="27"/>
      <w:szCs w:val="27"/>
      <w:lang w:val="nl-NL"/>
    </w:rPr>
  </w:style>
  <w:style w:type="paragraph" w:styleId="Heading1">
    <w:name w:val="heading 1"/>
    <w:basedOn w:val="Normal"/>
    <w:next w:val="Normal"/>
    <w:link w:val="Heading1Char"/>
    <w:qFormat/>
    <w:rsid w:val="00575151"/>
    <w:pPr>
      <w:keepNext/>
      <w:spacing w:line="360" w:lineRule="auto"/>
      <w:ind w:left="720"/>
      <w:outlineLvl w:val="0"/>
    </w:pPr>
    <w:rPr>
      <w:rFonts w:ascii=".VnTime" w:hAnsi=".VnTime"/>
      <w:b/>
      <w:bCs/>
      <w:i/>
      <w:iCs/>
      <w:szCs w:val="28"/>
    </w:rPr>
  </w:style>
  <w:style w:type="paragraph" w:styleId="Heading2">
    <w:name w:val="heading 2"/>
    <w:aliases w:val="Heading 2 Char Char,SubHeading"/>
    <w:basedOn w:val="Normal"/>
    <w:next w:val="Normal"/>
    <w:link w:val="Heading2Char1"/>
    <w:qFormat/>
    <w:rsid w:val="00575151"/>
    <w:pPr>
      <w:keepNext/>
      <w:spacing w:before="60" w:after="40" w:line="360" w:lineRule="auto"/>
      <w:jc w:val="center"/>
      <w:outlineLvl w:val="1"/>
    </w:pPr>
    <w:rPr>
      <w:rFonts w:ascii=".VnTimeH" w:hAnsi=".VnTimeH"/>
      <w:b/>
      <w:bCs/>
      <w:szCs w:val="28"/>
    </w:rPr>
  </w:style>
  <w:style w:type="paragraph" w:styleId="Heading3">
    <w:name w:val="heading 3"/>
    <w:basedOn w:val="Normal"/>
    <w:next w:val="Normal"/>
    <w:link w:val="Heading3Char"/>
    <w:qFormat/>
    <w:rsid w:val="00575151"/>
    <w:pPr>
      <w:keepNext/>
      <w:spacing w:before="60" w:line="312" w:lineRule="auto"/>
      <w:jc w:val="center"/>
      <w:outlineLvl w:val="2"/>
    </w:pPr>
    <w:rPr>
      <w:rFonts w:ascii=".VnTimeH" w:hAnsi=".VnTimeH"/>
      <w:b/>
      <w:bCs/>
      <w:sz w:val="26"/>
      <w:szCs w:val="28"/>
    </w:rPr>
  </w:style>
  <w:style w:type="paragraph" w:styleId="Heading4">
    <w:name w:val="heading 4"/>
    <w:basedOn w:val="Normal"/>
    <w:next w:val="Normal"/>
    <w:link w:val="Heading4Char"/>
    <w:qFormat/>
    <w:rsid w:val="00575151"/>
    <w:pPr>
      <w:keepNext/>
      <w:spacing w:before="240" w:after="60"/>
      <w:outlineLvl w:val="3"/>
    </w:pPr>
    <w:rPr>
      <w:b/>
      <w:bCs/>
      <w:szCs w:val="28"/>
    </w:rPr>
  </w:style>
  <w:style w:type="paragraph" w:styleId="Heading5">
    <w:name w:val="heading 5"/>
    <w:basedOn w:val="Normal"/>
    <w:next w:val="Normal"/>
    <w:link w:val="Heading5Char"/>
    <w:qFormat/>
    <w:rsid w:val="00575151"/>
    <w:pPr>
      <w:spacing w:before="240" w:after="60"/>
      <w:outlineLvl w:val="4"/>
    </w:pPr>
    <w:rPr>
      <w:rFonts w:ascii=".VnTime" w:hAnsi=".VnTime"/>
      <w:b/>
      <w:bCs/>
      <w:i/>
      <w:iCs/>
      <w:sz w:val="26"/>
      <w:szCs w:val="26"/>
    </w:rPr>
  </w:style>
  <w:style w:type="paragraph" w:styleId="Heading6">
    <w:name w:val="heading 6"/>
    <w:aliases w:val=" Char,Char"/>
    <w:basedOn w:val="Normal"/>
    <w:next w:val="Normal"/>
    <w:link w:val="Heading6Char"/>
    <w:qFormat/>
    <w:rsid w:val="00575151"/>
    <w:pPr>
      <w:keepNext/>
      <w:ind w:firstLine="720"/>
      <w:jc w:val="center"/>
      <w:outlineLvl w:val="5"/>
    </w:pPr>
    <w:rPr>
      <w:b/>
      <w:sz w:val="24"/>
    </w:rPr>
  </w:style>
  <w:style w:type="paragraph" w:styleId="Heading7">
    <w:name w:val="heading 7"/>
    <w:basedOn w:val="Normal"/>
    <w:next w:val="Normal"/>
    <w:link w:val="Heading7Char"/>
    <w:qFormat/>
    <w:rsid w:val="00575151"/>
    <w:pPr>
      <w:keepNext/>
      <w:ind w:left="720"/>
      <w:outlineLvl w:val="6"/>
    </w:pPr>
    <w:rPr>
      <w:b/>
      <w:bCs/>
      <w:sz w:val="26"/>
      <w:szCs w:val="26"/>
    </w:rPr>
  </w:style>
  <w:style w:type="paragraph" w:styleId="Heading8">
    <w:name w:val="heading 8"/>
    <w:basedOn w:val="Normal"/>
    <w:next w:val="Normal"/>
    <w:link w:val="Heading8Char"/>
    <w:qFormat/>
    <w:rsid w:val="00575151"/>
    <w:pPr>
      <w:keepNext/>
      <w:spacing w:after="120"/>
      <w:jc w:val="center"/>
      <w:outlineLvl w:val="7"/>
    </w:pPr>
    <w:rPr>
      <w:rFonts w:ascii=".VnTimeH" w:hAnsi=".VnTimeH"/>
      <w:b/>
      <w:sz w:val="32"/>
      <w:szCs w:val="20"/>
    </w:rPr>
  </w:style>
  <w:style w:type="paragraph" w:styleId="Heading9">
    <w:name w:val="heading 9"/>
    <w:basedOn w:val="Normal"/>
    <w:next w:val="Normal"/>
    <w:link w:val="Heading9Char"/>
    <w:qFormat/>
    <w:rsid w:val="00575151"/>
    <w:pPr>
      <w:keepNext/>
      <w:spacing w:before="120" w:line="288" w:lineRule="auto"/>
      <w:outlineLvl w:val="8"/>
    </w:pPr>
    <w:rPr>
      <w:rFonts w:ascii=".VnHelvetIns" w:hAnsi=".VnHelvetIns"/>
      <w:bCs/>
      <w:iCs/>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25CC"/>
    <w:pPr>
      <w:tabs>
        <w:tab w:val="center" w:pos="4320"/>
        <w:tab w:val="right" w:pos="8640"/>
      </w:tabs>
    </w:pPr>
    <w:rPr>
      <w:color w:val="0000FF"/>
      <w:szCs w:val="28"/>
    </w:rPr>
  </w:style>
  <w:style w:type="character" w:customStyle="1" w:styleId="FooterChar">
    <w:name w:val="Footer Char"/>
    <w:basedOn w:val="DefaultParagraphFont"/>
    <w:link w:val="Footer"/>
    <w:uiPriority w:val="99"/>
    <w:rsid w:val="007D25CC"/>
    <w:rPr>
      <w:rFonts w:ascii="Times New Roman" w:eastAsia="Times New Roman" w:hAnsi="Times New Roman" w:cs="Times New Roman"/>
      <w:color w:val="0000FF"/>
      <w:sz w:val="28"/>
      <w:szCs w:val="28"/>
    </w:rPr>
  </w:style>
  <w:style w:type="character" w:styleId="PageNumber">
    <w:name w:val="page number"/>
    <w:basedOn w:val="DefaultParagraphFont"/>
    <w:rsid w:val="007D25CC"/>
  </w:style>
  <w:style w:type="paragraph" w:styleId="Header">
    <w:name w:val="header"/>
    <w:basedOn w:val="Normal"/>
    <w:link w:val="HeaderChar"/>
    <w:rsid w:val="007D25CC"/>
    <w:pPr>
      <w:tabs>
        <w:tab w:val="center" w:pos="4320"/>
        <w:tab w:val="right" w:pos="8640"/>
      </w:tabs>
    </w:pPr>
    <w:rPr>
      <w:color w:val="0000FF"/>
      <w:szCs w:val="28"/>
    </w:rPr>
  </w:style>
  <w:style w:type="character" w:customStyle="1" w:styleId="HeaderChar">
    <w:name w:val="Header Char"/>
    <w:basedOn w:val="DefaultParagraphFont"/>
    <w:link w:val="Header"/>
    <w:rsid w:val="007D25CC"/>
    <w:rPr>
      <w:rFonts w:ascii="Times New Roman" w:eastAsia="Times New Roman" w:hAnsi="Times New Roman" w:cs="Times New Roman"/>
      <w:color w:val="0000FF"/>
      <w:sz w:val="28"/>
      <w:szCs w:val="28"/>
    </w:rPr>
  </w:style>
  <w:style w:type="paragraph" w:customStyle="1" w:styleId="2dongcach">
    <w:name w:val="2 dong cach"/>
    <w:basedOn w:val="Normal"/>
    <w:uiPriority w:val="99"/>
    <w:rsid w:val="007D25CC"/>
    <w:pPr>
      <w:overflowPunct w:val="0"/>
      <w:adjustRightInd w:val="0"/>
      <w:jc w:val="center"/>
    </w:pPr>
    <w:rPr>
      <w:rFonts w:ascii=".VnCentury Schoolbook" w:hAnsi=".VnCentury Schoolbook"/>
      <w:bCs/>
      <w:color w:val="000000"/>
      <w:sz w:val="22"/>
      <w:szCs w:val="22"/>
    </w:rPr>
  </w:style>
  <w:style w:type="character" w:customStyle="1" w:styleId="Heading1Char">
    <w:name w:val="Heading 1 Char"/>
    <w:basedOn w:val="DefaultParagraphFont"/>
    <w:link w:val="Heading1"/>
    <w:rsid w:val="00575151"/>
    <w:rPr>
      <w:rFonts w:ascii=".VnTime" w:eastAsia="Times New Roman" w:hAnsi=".VnTime" w:cs="Times New Roman"/>
      <w:b/>
      <w:bCs/>
      <w:i/>
      <w:iCs/>
      <w:sz w:val="28"/>
      <w:szCs w:val="28"/>
    </w:rPr>
  </w:style>
  <w:style w:type="character" w:customStyle="1" w:styleId="Heading2Char">
    <w:name w:val="Heading 2 Char"/>
    <w:basedOn w:val="DefaultParagraphFont"/>
    <w:uiPriority w:val="9"/>
    <w:semiHidden/>
    <w:rsid w:val="005751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75151"/>
    <w:rPr>
      <w:rFonts w:ascii=".VnTimeH" w:eastAsia="Times New Roman" w:hAnsi=".VnTimeH" w:cs="Times New Roman"/>
      <w:b/>
      <w:bCs/>
      <w:sz w:val="26"/>
      <w:szCs w:val="28"/>
    </w:rPr>
  </w:style>
  <w:style w:type="character" w:customStyle="1" w:styleId="Heading4Char">
    <w:name w:val="Heading 4 Char"/>
    <w:basedOn w:val="DefaultParagraphFont"/>
    <w:link w:val="Heading4"/>
    <w:rsid w:val="005751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75151"/>
    <w:rPr>
      <w:rFonts w:ascii=".VnTime" w:eastAsia="Times New Roman" w:hAnsi=".VnTime" w:cs="Times New Roman"/>
      <w:b/>
      <w:bCs/>
      <w:i/>
      <w:iCs/>
      <w:sz w:val="26"/>
      <w:szCs w:val="26"/>
    </w:rPr>
  </w:style>
  <w:style w:type="character" w:customStyle="1" w:styleId="Heading6Char">
    <w:name w:val="Heading 6 Char"/>
    <w:aliases w:val=" Char Char1,Char Char"/>
    <w:basedOn w:val="DefaultParagraphFont"/>
    <w:link w:val="Heading6"/>
    <w:rsid w:val="00575151"/>
    <w:rPr>
      <w:rFonts w:ascii="Times New Roman" w:eastAsia="Times New Roman" w:hAnsi="Times New Roman" w:cs="Times New Roman"/>
      <w:b/>
      <w:sz w:val="24"/>
      <w:szCs w:val="24"/>
      <w:lang w:val="nl-NL"/>
    </w:rPr>
  </w:style>
  <w:style w:type="character" w:customStyle="1" w:styleId="Heading7Char">
    <w:name w:val="Heading 7 Char"/>
    <w:basedOn w:val="DefaultParagraphFont"/>
    <w:link w:val="Heading7"/>
    <w:rsid w:val="00575151"/>
    <w:rPr>
      <w:rFonts w:ascii="Times New Roman" w:eastAsia="Times New Roman" w:hAnsi="Times New Roman" w:cs="Times New Roman"/>
      <w:b/>
      <w:bCs/>
      <w:sz w:val="26"/>
      <w:szCs w:val="26"/>
      <w:lang w:val="nl-NL"/>
    </w:rPr>
  </w:style>
  <w:style w:type="character" w:customStyle="1" w:styleId="Heading8Char">
    <w:name w:val="Heading 8 Char"/>
    <w:basedOn w:val="DefaultParagraphFont"/>
    <w:link w:val="Heading8"/>
    <w:rsid w:val="00575151"/>
    <w:rPr>
      <w:rFonts w:ascii=".VnTimeH" w:eastAsia="Times New Roman" w:hAnsi=".VnTimeH" w:cs="Times New Roman"/>
      <w:b/>
      <w:sz w:val="32"/>
      <w:szCs w:val="20"/>
    </w:rPr>
  </w:style>
  <w:style w:type="character" w:customStyle="1" w:styleId="Heading9Char">
    <w:name w:val="Heading 9 Char"/>
    <w:basedOn w:val="DefaultParagraphFont"/>
    <w:link w:val="Heading9"/>
    <w:rsid w:val="00575151"/>
    <w:rPr>
      <w:rFonts w:ascii=".VnHelvetIns" w:eastAsia="Times New Roman" w:hAnsi=".VnHelvetIns" w:cs="Times New Roman"/>
      <w:bCs/>
      <w:iCs/>
      <w:color w:val="000000"/>
      <w:sz w:val="26"/>
      <w:szCs w:val="20"/>
    </w:rPr>
  </w:style>
  <w:style w:type="paragraph" w:styleId="BodyText">
    <w:name w:val="Body Text"/>
    <w:aliases w:val=" Char Char"/>
    <w:basedOn w:val="Normal"/>
    <w:link w:val="BodyTextChar"/>
    <w:rsid w:val="00575151"/>
    <w:rPr>
      <w:rFonts w:ascii=".VnTime" w:hAnsi=".VnTime"/>
      <w:szCs w:val="28"/>
    </w:rPr>
  </w:style>
  <w:style w:type="character" w:customStyle="1" w:styleId="BodyTextChar">
    <w:name w:val="Body Text Char"/>
    <w:aliases w:val=" Char Char Char"/>
    <w:basedOn w:val="DefaultParagraphFont"/>
    <w:link w:val="BodyText"/>
    <w:rsid w:val="00575151"/>
    <w:rPr>
      <w:rFonts w:ascii=".VnTime" w:eastAsia="Times New Roman" w:hAnsi=".VnTime" w:cs="Times New Roman"/>
      <w:sz w:val="28"/>
      <w:szCs w:val="28"/>
    </w:rPr>
  </w:style>
  <w:style w:type="paragraph" w:styleId="Title">
    <w:name w:val="Title"/>
    <w:aliases w:val="Title Char Char,Title Char Char Char Char Char Char Char Char"/>
    <w:basedOn w:val="Normal"/>
    <w:link w:val="TitleChar"/>
    <w:qFormat/>
    <w:rsid w:val="00575151"/>
    <w:pPr>
      <w:jc w:val="center"/>
    </w:pPr>
    <w:rPr>
      <w:rFonts w:ascii=".VnTimeH" w:hAnsi=".VnTimeH"/>
      <w:b/>
      <w:bCs/>
      <w:sz w:val="26"/>
      <w:szCs w:val="28"/>
    </w:rPr>
  </w:style>
  <w:style w:type="character" w:customStyle="1" w:styleId="TitleChar">
    <w:name w:val="Title Char"/>
    <w:aliases w:val="Title Char Char Char1,Title Char Char Char Char Char Char Char Char Char"/>
    <w:basedOn w:val="DefaultParagraphFont"/>
    <w:link w:val="Title"/>
    <w:rsid w:val="00575151"/>
    <w:rPr>
      <w:rFonts w:ascii=".VnTimeH" w:eastAsia="Times New Roman" w:hAnsi=".VnTimeH" w:cs="Times New Roman"/>
      <w:b/>
      <w:bCs/>
      <w:sz w:val="26"/>
      <w:szCs w:val="28"/>
    </w:rPr>
  </w:style>
  <w:style w:type="paragraph" w:styleId="Subtitle">
    <w:name w:val="Subtitle"/>
    <w:basedOn w:val="Normal"/>
    <w:link w:val="SubtitleChar"/>
    <w:qFormat/>
    <w:rsid w:val="00575151"/>
    <w:pPr>
      <w:jc w:val="center"/>
    </w:pPr>
    <w:rPr>
      <w:rFonts w:ascii=".VnTimeH" w:hAnsi=".VnTimeH"/>
      <w:b/>
      <w:bCs/>
      <w:sz w:val="30"/>
      <w:szCs w:val="28"/>
    </w:rPr>
  </w:style>
  <w:style w:type="character" w:customStyle="1" w:styleId="SubtitleChar">
    <w:name w:val="Subtitle Char"/>
    <w:basedOn w:val="DefaultParagraphFont"/>
    <w:link w:val="Subtitle"/>
    <w:rsid w:val="00575151"/>
    <w:rPr>
      <w:rFonts w:ascii=".VnTimeH" w:eastAsia="Times New Roman" w:hAnsi=".VnTimeH" w:cs="Times New Roman"/>
      <w:b/>
      <w:bCs/>
      <w:sz w:val="30"/>
      <w:szCs w:val="28"/>
    </w:rPr>
  </w:style>
  <w:style w:type="paragraph" w:styleId="BodyText2">
    <w:name w:val="Body Text 2"/>
    <w:basedOn w:val="Normal"/>
    <w:link w:val="BodyText2Char"/>
    <w:rsid w:val="00575151"/>
    <w:pPr>
      <w:spacing w:line="360" w:lineRule="auto"/>
    </w:pPr>
    <w:rPr>
      <w:rFonts w:ascii=".VnTime" w:hAnsi=".VnTime"/>
      <w:b/>
      <w:bCs/>
      <w:szCs w:val="28"/>
    </w:rPr>
  </w:style>
  <w:style w:type="character" w:customStyle="1" w:styleId="BodyText2Char">
    <w:name w:val="Body Text 2 Char"/>
    <w:basedOn w:val="DefaultParagraphFont"/>
    <w:link w:val="BodyText2"/>
    <w:rsid w:val="00575151"/>
    <w:rPr>
      <w:rFonts w:ascii=".VnTime" w:eastAsia="Times New Roman" w:hAnsi=".VnTime" w:cs="Times New Roman"/>
      <w:b/>
      <w:bCs/>
      <w:sz w:val="28"/>
      <w:szCs w:val="28"/>
    </w:rPr>
  </w:style>
  <w:style w:type="paragraph" w:styleId="BodyText3">
    <w:name w:val="Body Text 3"/>
    <w:basedOn w:val="Normal"/>
    <w:link w:val="BodyText3Char"/>
    <w:rsid w:val="00575151"/>
    <w:pPr>
      <w:spacing w:before="60" w:line="312" w:lineRule="auto"/>
    </w:pPr>
    <w:rPr>
      <w:rFonts w:ascii=".VnTime" w:hAnsi=".VnTime"/>
      <w:sz w:val="26"/>
      <w:szCs w:val="28"/>
    </w:rPr>
  </w:style>
  <w:style w:type="character" w:customStyle="1" w:styleId="BodyText3Char">
    <w:name w:val="Body Text 3 Char"/>
    <w:basedOn w:val="DefaultParagraphFont"/>
    <w:link w:val="BodyText3"/>
    <w:rsid w:val="00575151"/>
    <w:rPr>
      <w:rFonts w:ascii=".VnTime" w:eastAsia="Times New Roman" w:hAnsi=".VnTime" w:cs="Times New Roman"/>
      <w:sz w:val="26"/>
      <w:szCs w:val="28"/>
    </w:rPr>
  </w:style>
  <w:style w:type="paragraph" w:styleId="BodyTextIndent">
    <w:name w:val="Body Text Indent"/>
    <w:basedOn w:val="Normal"/>
    <w:link w:val="BodyTextIndentChar"/>
    <w:rsid w:val="00575151"/>
    <w:pPr>
      <w:spacing w:before="60" w:line="360" w:lineRule="auto"/>
      <w:ind w:firstLine="720"/>
    </w:pPr>
    <w:rPr>
      <w:rFonts w:ascii=".VnTime" w:hAnsi=".VnTime"/>
      <w:b/>
      <w:bCs/>
      <w:i/>
      <w:iCs/>
      <w:szCs w:val="28"/>
    </w:rPr>
  </w:style>
  <w:style w:type="character" w:customStyle="1" w:styleId="BodyTextIndentChar">
    <w:name w:val="Body Text Indent Char"/>
    <w:basedOn w:val="DefaultParagraphFont"/>
    <w:link w:val="BodyTextIndent"/>
    <w:rsid w:val="00575151"/>
    <w:rPr>
      <w:rFonts w:ascii=".VnTime" w:eastAsia="Times New Roman" w:hAnsi=".VnTime" w:cs="Times New Roman"/>
      <w:b/>
      <w:bCs/>
      <w:i/>
      <w:iCs/>
      <w:sz w:val="28"/>
      <w:szCs w:val="28"/>
    </w:rPr>
  </w:style>
  <w:style w:type="paragraph" w:styleId="BodyTextIndent3">
    <w:name w:val="Body Text Indent 3"/>
    <w:basedOn w:val="Normal"/>
    <w:link w:val="BodyTextIndent3Char"/>
    <w:rsid w:val="00575151"/>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575151"/>
    <w:rPr>
      <w:rFonts w:ascii=".VnTime" w:eastAsia="Times New Roman" w:hAnsi=".VnTime" w:cs="Times New Roman"/>
      <w:sz w:val="16"/>
      <w:szCs w:val="16"/>
    </w:rPr>
  </w:style>
  <w:style w:type="paragraph" w:styleId="BodyTextIndent2">
    <w:name w:val="Body Text Indent 2"/>
    <w:basedOn w:val="Normal"/>
    <w:link w:val="BodyTextIndent2Char"/>
    <w:rsid w:val="00575151"/>
    <w:pPr>
      <w:spacing w:line="360" w:lineRule="auto"/>
      <w:ind w:left="720"/>
    </w:pPr>
    <w:rPr>
      <w:rFonts w:ascii=".VnTime" w:hAnsi=".VnTime"/>
      <w:szCs w:val="28"/>
    </w:rPr>
  </w:style>
  <w:style w:type="character" w:customStyle="1" w:styleId="BodyTextIndent2Char">
    <w:name w:val="Body Text Indent 2 Char"/>
    <w:basedOn w:val="DefaultParagraphFont"/>
    <w:link w:val="BodyTextIndent2"/>
    <w:rsid w:val="00575151"/>
    <w:rPr>
      <w:rFonts w:ascii=".VnTime" w:eastAsia="Times New Roman" w:hAnsi=".VnTime" w:cs="Times New Roman"/>
      <w:sz w:val="28"/>
      <w:szCs w:val="28"/>
    </w:rPr>
  </w:style>
  <w:style w:type="paragraph" w:styleId="BalloonText">
    <w:name w:val="Balloon Text"/>
    <w:basedOn w:val="Normal"/>
    <w:link w:val="BalloonTextChar"/>
    <w:semiHidden/>
    <w:rsid w:val="00575151"/>
    <w:rPr>
      <w:rFonts w:ascii="Tahoma" w:hAnsi="Tahoma" w:cs="Tahoma"/>
      <w:sz w:val="16"/>
      <w:szCs w:val="16"/>
    </w:rPr>
  </w:style>
  <w:style w:type="character" w:customStyle="1" w:styleId="BalloonTextChar">
    <w:name w:val="Balloon Text Char"/>
    <w:basedOn w:val="DefaultParagraphFont"/>
    <w:link w:val="BalloonText"/>
    <w:semiHidden/>
    <w:rsid w:val="00575151"/>
    <w:rPr>
      <w:rFonts w:ascii="Tahoma" w:eastAsia="Times New Roman" w:hAnsi="Tahoma" w:cs="Tahoma"/>
      <w:sz w:val="16"/>
      <w:szCs w:val="16"/>
    </w:rPr>
  </w:style>
  <w:style w:type="paragraph" w:customStyle="1" w:styleId="nCharCharCharChar">
    <w:name w:val="n Char Char Char Char"/>
    <w:basedOn w:val="Normal"/>
    <w:link w:val="n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CharCharCharCharChar">
    <w:name w:val="n Char Char Char Char Char"/>
    <w:link w:val="nCharCharCharChar"/>
    <w:rsid w:val="00575151"/>
    <w:rPr>
      <w:rFonts w:ascii=".VnCentury Schoolbook" w:eastAsia="Times New Roman" w:hAnsi=".VnCentury Schoolbook" w:cs="Times New Roman"/>
      <w:color w:val="000000"/>
    </w:rPr>
  </w:style>
  <w:style w:type="paragraph" w:customStyle="1" w:styleId="1chinhtrangCharCharChar">
    <w:name w:val="1 chinh trang Char Char Char"/>
    <w:basedOn w:val="Normal"/>
    <w:link w:val="1chinhtrangCharCharCharChar"/>
    <w:rsid w:val="00575151"/>
    <w:pPr>
      <w:spacing w:before="60" w:after="60" w:line="264" w:lineRule="auto"/>
      <w:ind w:firstLine="567"/>
    </w:pPr>
    <w:rPr>
      <w:rFonts w:ascii=".VnCentury Schoolbook" w:hAnsi=".VnCentury Schoolbook"/>
      <w:color w:val="000000"/>
      <w:sz w:val="22"/>
      <w:szCs w:val="22"/>
    </w:rPr>
  </w:style>
  <w:style w:type="paragraph" w:customStyle="1" w:styleId="coCharCharCharChar">
    <w:name w:val="co Char Char Char Char"/>
    <w:basedOn w:val="Normal"/>
    <w:link w:val="coCharCharCharCharChar"/>
    <w:rsid w:val="00575151"/>
    <w:pPr>
      <w:spacing w:before="60" w:after="60" w:line="264" w:lineRule="auto"/>
      <w:ind w:left="2438" w:hanging="1361"/>
    </w:pPr>
    <w:rPr>
      <w:rFonts w:ascii=".VnCentury Schoolbook" w:hAnsi=".VnCentury Schoolbook"/>
      <w:color w:val="000000"/>
      <w:sz w:val="22"/>
      <w:szCs w:val="22"/>
    </w:rPr>
  </w:style>
  <w:style w:type="character" w:customStyle="1" w:styleId="coCharCharCharCharChar">
    <w:name w:val="co Char Char Char Char Char"/>
    <w:link w:val="coCharCharCharChar"/>
    <w:rsid w:val="00575151"/>
    <w:rPr>
      <w:rFonts w:ascii=".VnCentury Schoolbook" w:eastAsia="Times New Roman" w:hAnsi=".VnCentury Schoolbook" w:cs="Times New Roman"/>
      <w:color w:val="000000"/>
    </w:rPr>
  </w:style>
  <w:style w:type="paragraph" w:customStyle="1" w:styleId="Style1chinhtrangChar1BoldCharCharChar">
    <w:name w:val="Style 1 chinh trang Char1 + Bold Char Char Char"/>
    <w:basedOn w:val="Normal"/>
    <w:link w:val="Style1chinhtrangChar1BoldChar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Char1BoldCharCharCharChar">
    <w:name w:val="Style 1 chinh trang Char1 + Bold Char Char Char Char"/>
    <w:link w:val="Style1chinhtrangChar1BoldCharCharChar"/>
    <w:rsid w:val="00575151"/>
    <w:rPr>
      <w:rFonts w:ascii=".VnCentury Schoolbook" w:eastAsia="Times New Roman" w:hAnsi=".VnCentury Schoolbook" w:cs="Times New Roman"/>
      <w:b/>
      <w:bCs/>
      <w:color w:val="000000"/>
    </w:rPr>
  </w:style>
  <w:style w:type="paragraph" w:customStyle="1" w:styleId="noCharCharCharCharChar">
    <w:name w:val="no Char Char Char Char Char"/>
    <w:basedOn w:val="Normal"/>
    <w:link w:val="noChar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oCharCharCharCharCharChar">
    <w:name w:val="no Char Char Char Char Char Char"/>
    <w:link w:val="noCharCharCharCharChar"/>
    <w:rsid w:val="00575151"/>
    <w:rPr>
      <w:rFonts w:ascii=".VnCentury Schoolbook" w:eastAsia="Times New Roman" w:hAnsi=".VnCentury Schoolbook" w:cs="Times New Roman"/>
      <w:color w:val="000000"/>
    </w:rPr>
  </w:style>
  <w:style w:type="character" w:customStyle="1" w:styleId="1chinhtrangCharCharCharChar">
    <w:name w:val="1 chinh trang Char Char Char Char"/>
    <w:link w:val="1chinhtrangCharCharChar"/>
    <w:rsid w:val="00575151"/>
    <w:rPr>
      <w:rFonts w:ascii=".VnCentury Schoolbook" w:eastAsia="Times New Roman" w:hAnsi=".VnCentury Schoolbook" w:cs="Times New Roman"/>
      <w:color w:val="000000"/>
    </w:rPr>
  </w:style>
  <w:style w:type="paragraph" w:customStyle="1" w:styleId="1chinhtrangChar1CharCharCharChar">
    <w:name w:val="1 chinh trang Char1 Char Char Char Char"/>
    <w:basedOn w:val="Normal"/>
    <w:link w:val="1chinhtrang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1CharCharCharCharChar">
    <w:name w:val="1 chinh trang Char1 Char Char Char Char Char"/>
    <w:link w:val="1chinhtrangChar1CharCharCharChar"/>
    <w:rsid w:val="00575151"/>
    <w:rPr>
      <w:rFonts w:ascii=".VnCentury Schoolbook" w:eastAsia="Times New Roman" w:hAnsi=".VnCentury Schoolbook" w:cs="Times New Roman"/>
      <w:color w:val="000000"/>
    </w:rPr>
  </w:style>
  <w:style w:type="paragraph" w:customStyle="1" w:styleId="2dongcachCharChar">
    <w:name w:val="2 dong cach Char Char"/>
    <w:basedOn w:val="Normal"/>
    <w:link w:val="2dongcach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575151"/>
    <w:rPr>
      <w:rFonts w:ascii=".VnCentury Schoolbook" w:eastAsia="Times New Roman" w:hAnsi=".VnCentury Schoolbook" w:cs="Times New Roman"/>
      <w:bCs/>
      <w:color w:val="000000"/>
    </w:rPr>
  </w:style>
  <w:style w:type="paragraph" w:customStyle="1" w:styleId="4tenchuongCharChar">
    <w:name w:val="4 ten chuong Char Char"/>
    <w:basedOn w:val="Normal"/>
    <w:link w:val="4tenchuongCharCharChar"/>
    <w:rsid w:val="00575151"/>
    <w:pPr>
      <w:jc w:val="center"/>
    </w:pPr>
    <w:rPr>
      <w:rFonts w:ascii=".VnAvantH" w:hAnsi=".VnAvantH"/>
      <w:b/>
      <w:color w:val="000000"/>
      <w:sz w:val="22"/>
      <w:szCs w:val="22"/>
    </w:rPr>
  </w:style>
  <w:style w:type="character" w:customStyle="1" w:styleId="4tenchuongCharCharChar">
    <w:name w:val="4 ten chuong Char Char Char"/>
    <w:link w:val="4tenchuongCharChar"/>
    <w:rsid w:val="00575151"/>
    <w:rPr>
      <w:rFonts w:ascii=".VnAvantH" w:eastAsia="Times New Roman" w:hAnsi=".VnAvantH" w:cs="Times New Roman"/>
      <w:b/>
      <w:color w:val="000000"/>
    </w:rPr>
  </w:style>
  <w:style w:type="paragraph" w:customStyle="1" w:styleId="11chucdanhnguoiky-co11CharCharChar">
    <w:name w:val="11 chuc danh nguoi ky-co 11 Char Char Char"/>
    <w:basedOn w:val="Normal"/>
    <w:link w:val="11chucdanhnguoiky-co11CharCharCharChar"/>
    <w:rsid w:val="00575151"/>
    <w:pPr>
      <w:jc w:val="center"/>
    </w:pPr>
    <w:rPr>
      <w:rFonts w:ascii=".VnAvantH" w:hAnsi=".VnAvantH"/>
      <w:b/>
      <w:color w:val="000000"/>
      <w:sz w:val="22"/>
      <w:szCs w:val="22"/>
    </w:rPr>
  </w:style>
  <w:style w:type="paragraph" w:customStyle="1" w:styleId="17CharCharChar">
    <w:name w:val="17 Char Char Char"/>
    <w:basedOn w:val="Normal"/>
    <w:link w:val="17CharCharCharChar"/>
    <w:rsid w:val="00575151"/>
    <w:pPr>
      <w:spacing w:before="120"/>
      <w:jc w:val="center"/>
    </w:pPr>
    <w:rPr>
      <w:rFonts w:ascii=".VnAvantH" w:hAnsi=".VnAvantH"/>
      <w:b/>
      <w:i/>
      <w:color w:val="000000"/>
      <w:sz w:val="26"/>
      <w:szCs w:val="26"/>
    </w:rPr>
  </w:style>
  <w:style w:type="paragraph" w:customStyle="1" w:styleId="Style1chinhtrangChar1BoldCharCharChar1">
    <w:name w:val="Style 1 chinh trang Char1 + Bold Char Char Char1"/>
    <w:basedOn w:val="1chinhtrangChar1CharCharCharChar"/>
    <w:link w:val="Style1chinhtrangChar1BoldCharCharCharChar1"/>
    <w:rsid w:val="00575151"/>
    <w:rPr>
      <w:b/>
      <w:bCs/>
    </w:rPr>
  </w:style>
  <w:style w:type="character" w:customStyle="1" w:styleId="17CharCharCharChar">
    <w:name w:val="17 Char Char Char Char"/>
    <w:link w:val="17CharCharChar"/>
    <w:rsid w:val="00575151"/>
    <w:rPr>
      <w:rFonts w:ascii=".VnAvantH" w:eastAsia="Times New Roman" w:hAnsi=".VnAvantH" w:cs="Times New Roman"/>
      <w:b/>
      <w:i/>
      <w:color w:val="000000"/>
      <w:sz w:val="26"/>
      <w:szCs w:val="26"/>
    </w:rPr>
  </w:style>
  <w:style w:type="character" w:customStyle="1" w:styleId="11chucdanhnguoiky-co11CharCharCharChar">
    <w:name w:val="11 chuc danh nguoi ky-co 11 Char Char Char Char"/>
    <w:link w:val="11chucdanhnguoiky-co11CharCharChar"/>
    <w:rsid w:val="00575151"/>
    <w:rPr>
      <w:rFonts w:ascii=".VnAvantH" w:eastAsia="Times New Roman" w:hAnsi=".VnAvantH" w:cs="Times New Roman"/>
      <w:b/>
      <w:color w:val="000000"/>
    </w:rPr>
  </w:style>
  <w:style w:type="paragraph" w:customStyle="1" w:styleId="THAN">
    <w:name w:val="THAN"/>
    <w:basedOn w:val="Normal"/>
    <w:rsid w:val="00575151"/>
    <w:pPr>
      <w:spacing w:before="120" w:line="400" w:lineRule="exact"/>
      <w:ind w:firstLine="720"/>
    </w:pPr>
    <w:rPr>
      <w:rFonts w:ascii=".VnTime" w:hAnsi=".VnTime"/>
      <w:szCs w:val="20"/>
    </w:rPr>
  </w:style>
  <w:style w:type="character" w:customStyle="1" w:styleId="1chinhtrangChar1CharCharChar">
    <w:name w:val="1 chinh trang Char1 Char Char Char"/>
    <w:rsid w:val="00575151"/>
    <w:rPr>
      <w:rFonts w:ascii=".VnCentury Schoolbook" w:hAnsi=".VnCentury Schoolbook"/>
      <w:color w:val="000000"/>
      <w:sz w:val="22"/>
      <w:szCs w:val="22"/>
      <w:lang w:val="en-US" w:eastAsia="en-US" w:bidi="ar-SA"/>
    </w:rPr>
  </w:style>
  <w:style w:type="character" w:customStyle="1" w:styleId="2dongcachCharCharChar1">
    <w:name w:val="2 dong cach Char Char Char1"/>
    <w:rsid w:val="00575151"/>
    <w:rPr>
      <w:rFonts w:ascii=".VnCentury Schoolbook" w:hAnsi=".VnCentury Schoolbook"/>
      <w:bCs/>
      <w:color w:val="000000"/>
      <w:sz w:val="22"/>
      <w:szCs w:val="22"/>
      <w:lang w:val="en-US" w:eastAsia="en-US" w:bidi="ar-SA"/>
    </w:rPr>
  </w:style>
  <w:style w:type="paragraph" w:customStyle="1" w:styleId="3sochuongCharCharChar">
    <w:name w:val="3 so chuong Char Char Char"/>
    <w:basedOn w:val="Normal"/>
    <w:link w:val="3sochuongCharCharCharChar"/>
    <w:rsid w:val="00575151"/>
    <w:pPr>
      <w:jc w:val="center"/>
    </w:pPr>
    <w:rPr>
      <w:rFonts w:ascii=".VnArial" w:hAnsi=".VnArial"/>
      <w:b/>
      <w:color w:val="000000"/>
      <w:sz w:val="22"/>
      <w:szCs w:val="22"/>
    </w:rPr>
  </w:style>
  <w:style w:type="character" w:customStyle="1" w:styleId="4tenchuongCharCharChar1">
    <w:name w:val="4 ten chuong Char Char Char1"/>
    <w:rsid w:val="00575151"/>
    <w:rPr>
      <w:rFonts w:ascii=".VnAvantH" w:hAnsi=".VnAvantH"/>
      <w:b/>
      <w:color w:val="000000"/>
      <w:sz w:val="22"/>
      <w:szCs w:val="22"/>
      <w:lang w:val="en-US" w:eastAsia="en-US" w:bidi="ar-SA"/>
    </w:rPr>
  </w:style>
  <w:style w:type="paragraph" w:customStyle="1" w:styleId="5somuc">
    <w:name w:val="5 so muc"/>
    <w:aliases w:val="phan Char,phan Char Char,phan Char Char Char Char Char Char Char,phan Char Char Char Char Char Char"/>
    <w:basedOn w:val="Normal"/>
    <w:link w:val="5somuc1"/>
    <w:rsid w:val="00575151"/>
    <w:pPr>
      <w:jc w:val="center"/>
    </w:pPr>
    <w:rPr>
      <w:rFonts w:ascii=".VnCentury Schoolbook" w:hAnsi=".VnCentury Schoolbook"/>
      <w:b/>
      <w:color w:val="000000"/>
      <w:sz w:val="22"/>
      <w:szCs w:val="22"/>
    </w:rPr>
  </w:style>
  <w:style w:type="paragraph" w:customStyle="1" w:styleId="6tenmucphanCharChar">
    <w:name w:val="6 ten muc phan Char Char"/>
    <w:basedOn w:val="Normal"/>
    <w:link w:val="6tenmucphanCharCharChar"/>
    <w:uiPriority w:val="99"/>
    <w:rsid w:val="00575151"/>
    <w:pPr>
      <w:jc w:val="center"/>
    </w:pPr>
    <w:rPr>
      <w:rFonts w:ascii=".VnCentury SchoolbookH" w:hAnsi=".VnCentury SchoolbookH"/>
      <w:b/>
      <w:color w:val="000000"/>
      <w:sz w:val="22"/>
      <w:szCs w:val="22"/>
    </w:rPr>
  </w:style>
  <w:style w:type="paragraph" w:customStyle="1" w:styleId="71">
    <w:name w:val="7   1"/>
    <w:aliases w:val="2 Char,7   1 Char Char,7   1 Char Char Char,7   1 Char Char Char Char Char Char Char Char Char,7   1 Char Char Char Char Char Char Char Char"/>
    <w:basedOn w:val="Normal"/>
    <w:link w:val="711"/>
    <w:rsid w:val="00575151"/>
    <w:pPr>
      <w:spacing w:before="60" w:after="60" w:line="264" w:lineRule="auto"/>
      <w:ind w:firstLine="567"/>
    </w:pPr>
    <w:rPr>
      <w:rFonts w:ascii=".VnCentury Schoolbook" w:hAnsi=".VnCentury Schoolbook"/>
      <w:b/>
      <w:color w:val="000000"/>
      <w:sz w:val="22"/>
      <w:szCs w:val="22"/>
    </w:rPr>
  </w:style>
  <w:style w:type="character" w:customStyle="1" w:styleId="711">
    <w:name w:val="7   11"/>
    <w:aliases w:val="2 Char1,7   1 Char Char1,7   1 Char Char Char1,7   1 Char Char Char Char Char Char Char Char Char Char"/>
    <w:link w:val="71"/>
    <w:rsid w:val="00575151"/>
    <w:rPr>
      <w:rFonts w:ascii=".VnCentury Schoolbook" w:eastAsia="Times New Roman" w:hAnsi=".VnCentury Schoolbook" w:cs="Times New Roman"/>
      <w:b/>
      <w:color w:val="000000"/>
    </w:rPr>
  </w:style>
  <w:style w:type="paragraph" w:customStyle="1" w:styleId="8DakyCharCharCharChar">
    <w:name w:val="8 Da ky Char Char Char Char"/>
    <w:basedOn w:val="Normal"/>
    <w:link w:val="8DakyCharCharCharCharChar"/>
    <w:rsid w:val="00575151"/>
    <w:pPr>
      <w:jc w:val="center"/>
    </w:pPr>
    <w:rPr>
      <w:rFonts w:ascii=".VnCentury Schoolbook" w:hAnsi=".VnCentury Schoolbook"/>
      <w:i/>
      <w:color w:val="000000"/>
      <w:sz w:val="22"/>
      <w:szCs w:val="22"/>
    </w:rPr>
  </w:style>
  <w:style w:type="character" w:customStyle="1" w:styleId="8DakyCharCharCharCharChar">
    <w:name w:val="8 Da ky Char Char Char Char Char"/>
    <w:link w:val="8DakyCharCharCharChar"/>
    <w:rsid w:val="00575151"/>
    <w:rPr>
      <w:rFonts w:ascii=".VnCentury Schoolbook" w:eastAsia="Times New Roman" w:hAnsi=".VnCentury Schoolbook" w:cs="Times New Roman"/>
      <w:i/>
      <w:color w:val="000000"/>
    </w:rPr>
  </w:style>
  <w:style w:type="paragraph" w:customStyle="1" w:styleId="9tieudetrongbang">
    <w:name w:val="9 tieu de trong bang"/>
    <w:basedOn w:val="Normal"/>
    <w:rsid w:val="00575151"/>
    <w:pPr>
      <w:spacing w:before="60" w:after="60" w:line="264" w:lineRule="auto"/>
      <w:jc w:val="center"/>
    </w:pPr>
    <w:rPr>
      <w:rFonts w:ascii=".VnArial" w:hAnsi=".VnArial"/>
      <w:b/>
      <w:color w:val="000000"/>
      <w:sz w:val="22"/>
      <w:szCs w:val="22"/>
    </w:rPr>
  </w:style>
  <w:style w:type="paragraph" w:customStyle="1" w:styleId="DNtd5tenVB">
    <w:name w:val="DN td5 ten VB"/>
    <w:rsid w:val="00575151"/>
    <w:pPr>
      <w:autoSpaceDE w:val="0"/>
      <w:autoSpaceDN w:val="0"/>
      <w:adjustRightInd w:val="0"/>
      <w:spacing w:after="0" w:line="240" w:lineRule="auto"/>
      <w:jc w:val="center"/>
    </w:pPr>
    <w:rPr>
      <w:rFonts w:ascii=".VnHelvetInsH" w:eastAsia="Times New Roman" w:hAnsi=".VnHelvetInsH" w:cs=".VnTime"/>
      <w:bCs/>
      <w:color w:val="000000"/>
      <w:sz w:val="36"/>
      <w:szCs w:val="36"/>
    </w:rPr>
  </w:style>
  <w:style w:type="paragraph" w:customStyle="1" w:styleId="10chutrongbang">
    <w:name w:val="10  chu trong bang"/>
    <w:basedOn w:val="Normal"/>
    <w:rsid w:val="00575151"/>
    <w:pPr>
      <w:spacing w:before="40" w:after="40"/>
    </w:pPr>
    <w:rPr>
      <w:rFonts w:ascii=".VnArial" w:hAnsi=".VnArial"/>
      <w:color w:val="000000"/>
      <w:sz w:val="21"/>
      <w:szCs w:val="21"/>
    </w:rPr>
  </w:style>
  <w:style w:type="paragraph" w:customStyle="1" w:styleId="DNtd6trichyeuVB">
    <w:name w:val="DN td6 trich yeu VB"/>
    <w:rsid w:val="00575151"/>
    <w:pPr>
      <w:keepNext/>
      <w:tabs>
        <w:tab w:val="left" w:pos="567"/>
      </w:tabs>
      <w:overflowPunct w:val="0"/>
      <w:autoSpaceDE w:val="0"/>
      <w:autoSpaceDN w:val="0"/>
      <w:adjustRightInd w:val="0"/>
      <w:spacing w:after="0" w:line="240" w:lineRule="auto"/>
      <w:jc w:val="center"/>
      <w:textAlignment w:val="baseline"/>
    </w:pPr>
    <w:rPr>
      <w:rFonts w:ascii=".VnHelvetIns" w:eastAsia="Times New Roman" w:hAnsi=".VnHelvetIns" w:cs="Times New Roman"/>
      <w:color w:val="000000"/>
      <w:sz w:val="26"/>
      <w:szCs w:val="20"/>
    </w:rPr>
  </w:style>
  <w:style w:type="paragraph" w:customStyle="1" w:styleId="cChar1CharCharCharChar">
    <w:name w:val="c Char1 Char Char Char Char"/>
    <w:basedOn w:val="8DakyCharCharCharChar"/>
    <w:link w:val="cChar1CharCharCharCharChar"/>
    <w:rsid w:val="00575151"/>
    <w:pPr>
      <w:spacing w:before="60" w:after="60" w:line="264" w:lineRule="auto"/>
      <w:ind w:left="2438" w:hanging="1361"/>
      <w:jc w:val="both"/>
    </w:pPr>
    <w:rPr>
      <w:i w:val="0"/>
    </w:rPr>
  </w:style>
  <w:style w:type="character" w:customStyle="1" w:styleId="cChar1CharCharCharCharChar">
    <w:name w:val="c Char1 Char Char Char Char Char"/>
    <w:link w:val="cChar1CharCharCharChar"/>
    <w:rsid w:val="00575151"/>
    <w:rPr>
      <w:rFonts w:ascii=".VnCentury Schoolbook" w:eastAsia="Times New Roman" w:hAnsi=".VnCentury Schoolbook" w:cs="Times New Roman"/>
      <w:color w:val="000000"/>
    </w:rPr>
  </w:style>
  <w:style w:type="paragraph" w:customStyle="1" w:styleId="aCharCharChar">
    <w:name w:val="a Char Char Char"/>
    <w:basedOn w:val="8DakyCharCharCharChar"/>
    <w:link w:val="aCharCharCharChar"/>
    <w:rsid w:val="00575151"/>
    <w:rPr>
      <w:rFonts w:ascii=".VnHelvetIns" w:hAnsi=".VnHelvetIns"/>
      <w:sz w:val="26"/>
      <w:szCs w:val="26"/>
    </w:rPr>
  </w:style>
  <w:style w:type="paragraph" w:customStyle="1" w:styleId="b">
    <w:name w:val="b"/>
    <w:basedOn w:val="8DakyCharCharCharChar"/>
    <w:rsid w:val="00575151"/>
    <w:pPr>
      <w:spacing w:before="120"/>
    </w:pPr>
    <w:rPr>
      <w:rFonts w:ascii=".VnHelvetInsH" w:hAnsi=".VnHelvetInsH"/>
      <w:i w:val="0"/>
      <w:sz w:val="26"/>
      <w:szCs w:val="26"/>
    </w:rPr>
  </w:style>
  <w:style w:type="paragraph" w:customStyle="1" w:styleId="a">
    <w:name w:val="®"/>
    <w:basedOn w:val="aCharCharChar"/>
    <w:rsid w:val="00575151"/>
    <w:rPr>
      <w:rFonts w:ascii=".VnArial" w:hAnsi=".VnArial"/>
      <w:b/>
      <w:sz w:val="22"/>
      <w:szCs w:val="22"/>
    </w:rPr>
  </w:style>
  <w:style w:type="paragraph" w:customStyle="1" w:styleId="eCharCharChar">
    <w:name w:val="e Char Char Char"/>
    <w:basedOn w:val="aCharCharChar"/>
    <w:link w:val="eCharCharCharChar"/>
    <w:rsid w:val="00575151"/>
    <w:rPr>
      <w:rFonts w:ascii=".VnAvantH" w:hAnsi=".VnAvantH"/>
      <w:b/>
      <w:sz w:val="22"/>
      <w:szCs w:val="22"/>
    </w:rPr>
  </w:style>
  <w:style w:type="character" w:customStyle="1" w:styleId="1chinhtrangChar">
    <w:name w:val="1 chinh trang Char"/>
    <w:rsid w:val="00575151"/>
    <w:rPr>
      <w:rFonts w:ascii=".VnCentury Schoolbook" w:hAnsi=".VnCentury Schoolbook"/>
      <w:color w:val="000000"/>
      <w:sz w:val="22"/>
      <w:szCs w:val="22"/>
      <w:lang w:val="en-US" w:eastAsia="en-US" w:bidi="ar-SA"/>
    </w:rPr>
  </w:style>
  <w:style w:type="character" w:customStyle="1" w:styleId="cCharCharChar">
    <w:name w:val="c Char Char Char"/>
    <w:basedOn w:val="1chinhtrangChar"/>
    <w:rsid w:val="00575151"/>
    <w:rPr>
      <w:rFonts w:ascii=".VnCentury Schoolbook" w:hAnsi=".VnCentury Schoolbook"/>
      <w:color w:val="000000"/>
      <w:sz w:val="22"/>
      <w:szCs w:val="22"/>
      <w:lang w:val="en-US" w:eastAsia="en-US" w:bidi="ar-SA"/>
    </w:rPr>
  </w:style>
  <w:style w:type="table" w:styleId="TableGrid">
    <w:name w:val="Table Grid"/>
    <w:basedOn w:val="TableNormal"/>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
    <w:basedOn w:val="Normal"/>
    <w:rsid w:val="00575151"/>
    <w:pPr>
      <w:jc w:val="center"/>
    </w:pPr>
    <w:rPr>
      <w:rFonts w:ascii=".VnArialH" w:hAnsi=".VnArialH"/>
      <w:b/>
      <w:color w:val="000000"/>
      <w:sz w:val="21"/>
      <w:szCs w:val="21"/>
    </w:rPr>
  </w:style>
  <w:style w:type="character" w:customStyle="1" w:styleId="cCharCharCharChar">
    <w:name w:val="c Char Char Char Char"/>
    <w:basedOn w:val="8DakyCharCharCharCharChar"/>
    <w:rsid w:val="00575151"/>
    <w:rPr>
      <w:rFonts w:ascii=".VnCentury Schoolbook" w:eastAsia="Times New Roman" w:hAnsi=".VnCentury Schoolbook" w:cs="Times New Roman"/>
      <w:i/>
      <w:color w:val="000000"/>
    </w:rPr>
  </w:style>
  <w:style w:type="paragraph" w:customStyle="1" w:styleId="DNnd2chuong">
    <w:name w:val="DN nd2 chuong"/>
    <w:rsid w:val="00575151"/>
    <w:pPr>
      <w:spacing w:after="0" w:line="240" w:lineRule="auto"/>
      <w:jc w:val="center"/>
    </w:pPr>
    <w:rPr>
      <w:rFonts w:ascii=".VnAvantH" w:eastAsia="Times New Roman" w:hAnsi=".VnAvantH" w:cs="Times New Roman"/>
      <w:b/>
      <w:bCs/>
      <w:color w:val="000000"/>
      <w:szCs w:val="20"/>
    </w:rPr>
  </w:style>
  <w:style w:type="paragraph" w:customStyle="1" w:styleId="BodyText22">
    <w:name w:val="Body Text 22"/>
    <w:basedOn w:val="Normal"/>
    <w:rsid w:val="00575151"/>
    <w:pPr>
      <w:autoSpaceDE w:val="0"/>
      <w:autoSpaceDN w:val="0"/>
    </w:pPr>
    <w:rPr>
      <w:rFonts w:ascii=".VnTimeH" w:hAnsi=".VnTimeH"/>
      <w:szCs w:val="28"/>
    </w:rPr>
  </w:style>
  <w:style w:type="paragraph" w:customStyle="1" w:styleId="Normal1">
    <w:name w:val="Normal1"/>
    <w:basedOn w:val="Normal"/>
    <w:rsid w:val="00575151"/>
    <w:pPr>
      <w:autoSpaceDE w:val="0"/>
      <w:autoSpaceDN w:val="0"/>
      <w:adjustRightInd w:val="0"/>
      <w:spacing w:before="614" w:after="120"/>
      <w:ind w:left="374"/>
    </w:pPr>
    <w:rPr>
      <w:rFonts w:ascii=".VnCentury Schoolbook" w:hAnsi=".VnCentury Schoolbook" w:cs=".VnCentury Schoolbook"/>
      <w:i/>
      <w:iCs/>
      <w:color w:val="000000"/>
      <w:sz w:val="26"/>
      <w:szCs w:val="26"/>
    </w:rPr>
  </w:style>
  <w:style w:type="paragraph" w:customStyle="1" w:styleId="5somucCharChar">
    <w:name w:val="5 so muc Char Char"/>
    <w:aliases w:val="phan Char Char Char,5 so muc Char Char Char Char,5 so muc Char Char Char Char Char,5 so muc Char Char Char Char Char Char Char Char Char Char,5 so muc Char Char Char Char Char Char Char Char Char"/>
    <w:basedOn w:val="Normal"/>
    <w:link w:val="5somucCharChar1"/>
    <w:rsid w:val="00575151"/>
    <w:pPr>
      <w:jc w:val="center"/>
    </w:pPr>
    <w:rPr>
      <w:rFonts w:ascii=".VnCentury Schoolbook" w:hAnsi=".VnCentury Schoolbook"/>
      <w:b/>
      <w:color w:val="000000"/>
      <w:sz w:val="22"/>
      <w:szCs w:val="22"/>
    </w:rPr>
  </w:style>
  <w:style w:type="character" w:customStyle="1" w:styleId="5somucCharChar1">
    <w:name w:val="5 so muc Char Char1"/>
    <w:aliases w:val="phan Char Char Char1,5 so muc Char Char Char Char1,5 so muc Char Char Char Char Char1,5 so muc Char Char Char Char Char Char Char Char Char Char Char,5 so muc Char Char2"/>
    <w:link w:val="5somucCharChar"/>
    <w:rsid w:val="00575151"/>
    <w:rPr>
      <w:rFonts w:ascii=".VnCentury Schoolbook" w:eastAsia="Times New Roman" w:hAnsi=".VnCentury Schoolbook" w:cs="Times New Roman"/>
      <w:b/>
      <w:color w:val="000000"/>
    </w:rPr>
  </w:style>
  <w:style w:type="paragraph" w:customStyle="1" w:styleId="1chinhtrangCharCharCharCharCharCharChar">
    <w:name w:val="1 chinh trang Char Char Char Char Char Char Char"/>
    <w:basedOn w:val="Normal"/>
    <w:link w:val="1chinhtrangCharCharCharCharCharCharCharChar"/>
    <w:rsid w:val="00575151"/>
    <w:pPr>
      <w:spacing w:before="60" w:after="60" w:line="264" w:lineRule="auto"/>
      <w:ind w:firstLine="425"/>
    </w:pPr>
    <w:rPr>
      <w:rFonts w:ascii=".VnCentury Schoolbook" w:hAnsi=".VnCentury Schoolbook"/>
      <w:color w:val="000000"/>
      <w:sz w:val="22"/>
      <w:szCs w:val="22"/>
    </w:rPr>
  </w:style>
  <w:style w:type="character" w:customStyle="1" w:styleId="1chinhtrangCharCharCharCharCharCharCharChar">
    <w:name w:val="1 chinh trang Char Char Char Char Char Char Char Char"/>
    <w:link w:val="1chinhtrangCharCharCharCharCharCharChar"/>
    <w:rsid w:val="00575151"/>
    <w:rPr>
      <w:rFonts w:ascii=".VnCentury Schoolbook" w:eastAsia="Times New Roman" w:hAnsi=".VnCentury Schoolbook" w:cs="Times New Roman"/>
      <w:color w:val="000000"/>
    </w:rPr>
  </w:style>
  <w:style w:type="paragraph" w:customStyle="1" w:styleId="4tenchuongCharCharCharCharCharChar">
    <w:name w:val="4 ten chuong Char Char Char Char Char Char"/>
    <w:basedOn w:val="Normal"/>
    <w:link w:val="4tenchuongCharCharCharCharCharCharChar"/>
    <w:rsid w:val="00575151"/>
    <w:pPr>
      <w:jc w:val="center"/>
    </w:pPr>
    <w:rPr>
      <w:rFonts w:ascii=".VnAvantH" w:hAnsi=".VnAvantH"/>
      <w:b/>
      <w:color w:val="000000"/>
      <w:sz w:val="22"/>
      <w:szCs w:val="22"/>
    </w:rPr>
  </w:style>
  <w:style w:type="character" w:customStyle="1" w:styleId="4tenchuongCharCharCharCharCharCharChar">
    <w:name w:val="4 ten chuong Char Char Char Char Char Char Char"/>
    <w:link w:val="4tenchuongCharCharCharCharCharChar"/>
    <w:rsid w:val="00575151"/>
    <w:rPr>
      <w:rFonts w:ascii=".VnAvantH" w:eastAsia="Times New Roman" w:hAnsi=".VnAvantH" w:cs="Times New Roman"/>
      <w:b/>
      <w:color w:val="000000"/>
    </w:rPr>
  </w:style>
  <w:style w:type="paragraph" w:customStyle="1" w:styleId="2dongcachCharCharCharCharCharChar">
    <w:name w:val="2 dong cach Char Char Char Char Char Char"/>
    <w:basedOn w:val="Normal"/>
    <w:link w:val="2dongcachCharCharCharChar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CharCharCharChar">
    <w:name w:val="2 dong cach Char Char Char Char Char Char Char"/>
    <w:link w:val="2dongcachCharCharCharCharCharChar"/>
    <w:rsid w:val="00575151"/>
    <w:rPr>
      <w:rFonts w:ascii=".VnCentury Schoolbook" w:eastAsia="Times New Roman" w:hAnsi=".VnCentury Schoolbook" w:cs="Times New Roman"/>
      <w:bCs/>
      <w:color w:val="000000"/>
    </w:rPr>
  </w:style>
  <w:style w:type="paragraph" w:customStyle="1" w:styleId="1chinhtrangCharChar1CharCharCharChar">
    <w:name w:val="1 chinh trang Char Char1 Char Char Char Char"/>
    <w:basedOn w:val="Normal"/>
    <w:link w:val="1chinhtrangChar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1CharCharCharCharChar">
    <w:name w:val="1 chinh trang Char Char1 Char Char Char Char Char"/>
    <w:link w:val="1chinhtrangCharChar1CharCharCharChar"/>
    <w:rsid w:val="00575151"/>
    <w:rPr>
      <w:rFonts w:ascii=".VnCentury Schoolbook" w:eastAsia="Times New Roman" w:hAnsi=".VnCentury Schoolbook" w:cs="Times New Roman"/>
      <w:color w:val="000000"/>
    </w:rPr>
  </w:style>
  <w:style w:type="paragraph" w:customStyle="1" w:styleId="cCharCharCharCharCharChar">
    <w:name w:val="c Char Char Char Char Char Char"/>
    <w:basedOn w:val="Normal"/>
    <w:link w:val="cCharCharCharCharCharCharChar"/>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CharCharCharCharCharCharChar">
    <w:name w:val="c Char Char Char Char Char Char Char"/>
    <w:link w:val="cCharCharCharCharCharChar"/>
    <w:rsid w:val="00575151"/>
    <w:rPr>
      <w:rFonts w:ascii=".VnCentury Schoolbook" w:eastAsia="Times New Roman" w:hAnsi=".VnCentury Schoolbook" w:cs="Times New Roman"/>
      <w:color w:val="000000"/>
      <w:szCs w:val="26"/>
    </w:rPr>
  </w:style>
  <w:style w:type="paragraph" w:customStyle="1" w:styleId="coCharCharCharCharCharChar">
    <w:name w:val="co Char Char Char Char Char Char"/>
    <w:basedOn w:val="Normal"/>
    <w:link w:val="coCharCharCharCharCharCharChar"/>
    <w:rsid w:val="00575151"/>
    <w:pPr>
      <w:spacing w:before="60" w:after="60" w:line="264" w:lineRule="auto"/>
      <w:ind w:left="2637" w:hanging="1361"/>
    </w:pPr>
    <w:rPr>
      <w:rFonts w:ascii=".VnCentury Schoolbook" w:hAnsi=".VnCentury Schoolbook"/>
      <w:color w:val="000000"/>
      <w:sz w:val="22"/>
      <w:szCs w:val="22"/>
    </w:rPr>
  </w:style>
  <w:style w:type="character" w:customStyle="1" w:styleId="coCharCharCharCharCharCharChar">
    <w:name w:val="co Char Char Char Char Char Char Char"/>
    <w:link w:val="coCharCharCharCharCharChar"/>
    <w:rsid w:val="00575151"/>
    <w:rPr>
      <w:rFonts w:ascii=".VnCentury Schoolbook" w:eastAsia="Times New Roman" w:hAnsi=".VnCentury Schoolbook" w:cs="Times New Roman"/>
      <w:color w:val="000000"/>
    </w:rPr>
  </w:style>
  <w:style w:type="paragraph" w:customStyle="1" w:styleId="8Daky">
    <w:name w:val="8 Da ky"/>
    <w:basedOn w:val="Normal"/>
    <w:rsid w:val="00575151"/>
    <w:pPr>
      <w:spacing w:line="264" w:lineRule="auto"/>
      <w:jc w:val="center"/>
    </w:pPr>
    <w:rPr>
      <w:rFonts w:ascii=".VnCentury Schoolbook" w:hAnsi=".VnCentury Schoolbook"/>
      <w:i/>
      <w:color w:val="000000"/>
      <w:sz w:val="22"/>
      <w:szCs w:val="22"/>
    </w:rPr>
  </w:style>
  <w:style w:type="table" w:customStyle="1" w:styleId="TableNormal1">
    <w:name w:val="Table Normal1"/>
    <w:next w:val="TableNormal"/>
    <w:semiHidden/>
    <w:rsid w:val="00575151"/>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style>
  <w:style w:type="paragraph" w:customStyle="1" w:styleId="Co">
    <w:name w:val="Co"/>
    <w:basedOn w:val="Normal"/>
    <w:rsid w:val="00575151"/>
    <w:pPr>
      <w:spacing w:before="60" w:after="60" w:line="264" w:lineRule="auto"/>
      <w:ind w:left="2637" w:hanging="1361"/>
    </w:pPr>
    <w:rPr>
      <w:rFonts w:ascii=".VnCentury Schoolbook" w:hAnsi=".VnCentury Schoolbook"/>
      <w:color w:val="000000"/>
      <w:sz w:val="22"/>
      <w:szCs w:val="28"/>
    </w:rPr>
  </w:style>
  <w:style w:type="paragraph" w:customStyle="1" w:styleId="ndtk">
    <w:name w:val="ndtk"/>
    <w:basedOn w:val="Normal"/>
    <w:rsid w:val="00575151"/>
    <w:pPr>
      <w:jc w:val="center"/>
    </w:pPr>
    <w:rPr>
      <w:rFonts w:ascii=".VnHelvetInsH" w:hAnsi=".VnHelvetInsH"/>
      <w:color w:val="000000"/>
      <w:sz w:val="26"/>
      <w:szCs w:val="22"/>
    </w:rPr>
  </w:style>
  <w:style w:type="paragraph" w:customStyle="1" w:styleId="No">
    <w:name w:val="No"/>
    <w:basedOn w:val="Normal"/>
    <w:rsid w:val="00575151"/>
    <w:pPr>
      <w:spacing w:before="60" w:after="60" w:line="264" w:lineRule="auto"/>
      <w:ind w:left="1786" w:hanging="1361"/>
    </w:pPr>
    <w:rPr>
      <w:rFonts w:ascii=".VnCentury Schoolbook" w:hAnsi=".VnCentury Schoolbook"/>
      <w:color w:val="000000"/>
      <w:sz w:val="22"/>
      <w:szCs w:val="28"/>
    </w:rPr>
  </w:style>
  <w:style w:type="paragraph" w:customStyle="1" w:styleId="DNbieuky">
    <w:name w:val="DN bieu ky"/>
    <w:rsid w:val="00575151"/>
    <w:pPr>
      <w:spacing w:after="0" w:line="240" w:lineRule="auto"/>
      <w:jc w:val="center"/>
    </w:pPr>
    <w:rPr>
      <w:rFonts w:ascii=".VnCentury Schoolbook" w:eastAsia="Times New Roman" w:hAnsi=".VnCentury Schoolbook" w:cs="Times New Roman"/>
      <w:b/>
      <w:color w:val="000000"/>
    </w:rPr>
  </w:style>
  <w:style w:type="paragraph" w:customStyle="1" w:styleId="DNtd1tencq">
    <w:name w:val="DN td1 ten cq"/>
    <w:rsid w:val="00575151"/>
    <w:pPr>
      <w:autoSpaceDE w:val="0"/>
      <w:autoSpaceDN w:val="0"/>
      <w:spacing w:after="0" w:line="240" w:lineRule="auto"/>
      <w:jc w:val="center"/>
    </w:pPr>
    <w:rPr>
      <w:rFonts w:ascii=".VnAvantH" w:eastAsia="Times New Roman" w:hAnsi=".VnAvantH" w:cs="Times New Roman"/>
      <w:b/>
      <w:bCs/>
      <w:color w:val="000000"/>
      <w:sz w:val="20"/>
      <w:szCs w:val="20"/>
    </w:rPr>
  </w:style>
  <w:style w:type="paragraph" w:customStyle="1" w:styleId="tk">
    <w:name w:val="tk"/>
    <w:basedOn w:val="Normal"/>
    <w:rsid w:val="00575151"/>
    <w:pPr>
      <w:jc w:val="center"/>
    </w:pPr>
    <w:rPr>
      <w:rFonts w:ascii=".VnHelvetIns" w:hAnsi=".VnHelvetIns"/>
      <w:color w:val="000000"/>
      <w:sz w:val="26"/>
      <w:szCs w:val="22"/>
    </w:rPr>
  </w:style>
  <w:style w:type="paragraph" w:customStyle="1" w:styleId="DNnd1quyetdinh">
    <w:name w:val="DN nd1 quyet dinh"/>
    <w:rsid w:val="00575151"/>
    <w:pPr>
      <w:spacing w:after="0" w:line="240" w:lineRule="auto"/>
      <w:jc w:val="center"/>
    </w:pPr>
    <w:rPr>
      <w:rFonts w:ascii=".VnHelvetInsH" w:eastAsia="Times New Roman" w:hAnsi=".VnHelvetInsH" w:cs="Times New Roman"/>
      <w:bCs/>
      <w:color w:val="000000"/>
      <w:sz w:val="32"/>
      <w:szCs w:val="32"/>
    </w:rPr>
  </w:style>
  <w:style w:type="paragraph" w:customStyle="1" w:styleId="cChar1">
    <w:name w:val="c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ccccc">
    <w:name w:val="ccccc"/>
    <w:basedOn w:val="Normal"/>
    <w:rsid w:val="00575151"/>
    <w:pPr>
      <w:spacing w:before="60" w:after="60" w:line="264" w:lineRule="auto"/>
      <w:ind w:firstLine="425"/>
    </w:pPr>
    <w:rPr>
      <w:rFonts w:ascii=".VnCentury Schoolbook" w:hAnsi=".VnCentury Schoolbook"/>
      <w:color w:val="000000"/>
      <w:sz w:val="22"/>
      <w:szCs w:val="22"/>
    </w:rPr>
  </w:style>
  <w:style w:type="paragraph" w:customStyle="1" w:styleId="15">
    <w:name w:val="15"/>
    <w:basedOn w:val="Normal"/>
    <w:rsid w:val="00575151"/>
    <w:pPr>
      <w:overflowPunct w:val="0"/>
      <w:adjustRightInd w:val="0"/>
      <w:jc w:val="center"/>
    </w:pPr>
    <w:rPr>
      <w:rFonts w:ascii=".VnHelvetIns" w:hAnsi=".VnHelvetIns"/>
      <w:bCs/>
      <w:color w:val="000000"/>
      <w:sz w:val="26"/>
      <w:szCs w:val="26"/>
    </w:rPr>
  </w:style>
  <w:style w:type="paragraph" w:customStyle="1" w:styleId="6">
    <w:name w:val="6"/>
    <w:basedOn w:val="Normal"/>
    <w:rsid w:val="00575151"/>
    <w:pPr>
      <w:overflowPunct w:val="0"/>
      <w:adjustRightInd w:val="0"/>
      <w:jc w:val="center"/>
    </w:pPr>
    <w:rPr>
      <w:rFonts w:ascii=".VnCentury Schoolbook" w:hAnsi=".VnCentury Schoolbook"/>
      <w:bCs/>
      <w:color w:val="000000"/>
      <w:sz w:val="22"/>
      <w:szCs w:val="22"/>
    </w:rPr>
  </w:style>
  <w:style w:type="paragraph" w:customStyle="1" w:styleId="21">
    <w:name w:val="21"/>
    <w:basedOn w:val="Normal"/>
    <w:rsid w:val="00575151"/>
    <w:pPr>
      <w:jc w:val="center"/>
    </w:pPr>
    <w:rPr>
      <w:rFonts w:ascii=".VnAvantH" w:hAnsi=".VnAvantH"/>
      <w:b/>
      <w:color w:val="000000"/>
      <w:sz w:val="24"/>
    </w:rPr>
  </w:style>
  <w:style w:type="numbering" w:customStyle="1" w:styleId="NoList1">
    <w:name w:val="No List1"/>
    <w:next w:val="NoList"/>
    <w:semiHidden/>
    <w:rsid w:val="00575151"/>
  </w:style>
  <w:style w:type="paragraph" w:customStyle="1" w:styleId="BodyText21">
    <w:name w:val="Body Text 21"/>
    <w:basedOn w:val="Normal"/>
    <w:rsid w:val="00575151"/>
    <w:rPr>
      <w:rFonts w:ascii=".VnTime" w:hAnsi=".VnTime"/>
      <w:b/>
      <w:i/>
      <w:snapToGrid w:val="0"/>
      <w:szCs w:val="20"/>
    </w:rPr>
  </w:style>
  <w:style w:type="table" w:customStyle="1" w:styleId="TableGrid11">
    <w:name w:val="Table Grid11"/>
    <w:basedOn w:val="TableNormal"/>
    <w:next w:val="TableGrid"/>
    <w:rsid w:val="00575151"/>
    <w:pPr>
      <w:spacing w:after="12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575151"/>
  </w:style>
  <w:style w:type="paragraph" w:customStyle="1" w:styleId="16">
    <w:name w:val="16"/>
    <w:basedOn w:val="Normal"/>
    <w:rsid w:val="00575151"/>
    <w:pPr>
      <w:jc w:val="center"/>
    </w:pPr>
    <w:rPr>
      <w:rFonts w:ascii=".VnHelvetInsH" w:hAnsi=".VnHelvetInsH"/>
      <w:color w:val="000000"/>
      <w:sz w:val="32"/>
      <w:szCs w:val="32"/>
    </w:rPr>
  </w:style>
  <w:style w:type="paragraph" w:customStyle="1" w:styleId="142">
    <w:name w:val="142"/>
    <w:basedOn w:val="Normal"/>
    <w:rsid w:val="00575151"/>
    <w:pPr>
      <w:jc w:val="center"/>
    </w:pPr>
    <w:rPr>
      <w:rFonts w:ascii=".VnAvantH" w:hAnsi=".VnAvantH"/>
      <w:b/>
      <w:color w:val="000000"/>
      <w:sz w:val="22"/>
      <w:szCs w:val="22"/>
    </w:rPr>
  </w:style>
  <w:style w:type="paragraph" w:customStyle="1" w:styleId="Style1chinhtrangLinespacingsingle">
    <w:name w:val="Style 1 chinh trang + Line spacing:  single"/>
    <w:basedOn w:val="Normal"/>
    <w:rsid w:val="00575151"/>
    <w:pPr>
      <w:spacing w:before="60" w:after="60"/>
      <w:ind w:firstLine="567"/>
    </w:pPr>
    <w:rPr>
      <w:rFonts w:ascii=".VnCentury Schoolbook" w:hAnsi=".VnCentury Schoolbook"/>
      <w:color w:val="000000"/>
      <w:sz w:val="22"/>
      <w:szCs w:val="20"/>
    </w:rPr>
  </w:style>
  <w:style w:type="character" w:customStyle="1" w:styleId="aCharCharCharChar">
    <w:name w:val="a Char Char Char Char"/>
    <w:link w:val="aCharCharChar"/>
    <w:rsid w:val="00575151"/>
    <w:rPr>
      <w:rFonts w:ascii=".VnHelvetIns" w:eastAsia="Times New Roman" w:hAnsi=".VnHelvetIns" w:cs="Times New Roman"/>
      <w:i/>
      <w:color w:val="000000"/>
      <w:sz w:val="26"/>
      <w:szCs w:val="26"/>
    </w:rPr>
  </w:style>
  <w:style w:type="character" w:customStyle="1" w:styleId="eCharCharCharChar">
    <w:name w:val="e Char Char Char Char"/>
    <w:link w:val="eCharCharChar"/>
    <w:rsid w:val="00575151"/>
    <w:rPr>
      <w:rFonts w:ascii=".VnAvantH" w:eastAsia="Times New Roman" w:hAnsi=".VnAvantH" w:cs="Times New Roman"/>
      <w:b/>
      <w:i/>
      <w:color w:val="000000"/>
    </w:rPr>
  </w:style>
  <w:style w:type="character" w:customStyle="1" w:styleId="17CharChar">
    <w:name w:val="17 Char Char"/>
    <w:rsid w:val="00575151"/>
    <w:rPr>
      <w:rFonts w:ascii=".VnAvantH" w:hAnsi=".VnAvantH"/>
      <w:b/>
      <w:i/>
      <w:color w:val="000000"/>
      <w:sz w:val="26"/>
      <w:szCs w:val="26"/>
      <w:lang w:val="en-US" w:eastAsia="en-US" w:bidi="ar-SA"/>
    </w:rPr>
  </w:style>
  <w:style w:type="paragraph" w:customStyle="1" w:styleId="noCharChar">
    <w:name w:val="no Char Char"/>
    <w:basedOn w:val="Normal"/>
    <w:link w:val="no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5somuc1">
    <w:name w:val="5 so muc1"/>
    <w:aliases w:val="phan Char1,phan Char Char1,phan Char Char Char Char Char Char Char Char,phan1"/>
    <w:link w:val="5somuc"/>
    <w:rsid w:val="00575151"/>
    <w:rPr>
      <w:rFonts w:ascii=".VnCentury Schoolbook" w:eastAsia="Times New Roman" w:hAnsi=".VnCentury Schoolbook" w:cs="Times New Roman"/>
      <w:b/>
      <w:color w:val="000000"/>
    </w:rPr>
  </w:style>
  <w:style w:type="paragraph" w:customStyle="1" w:styleId="DNkyphoky">
    <w:name w:val="DN ky pho ky"/>
    <w:rsid w:val="00575151"/>
    <w:pPr>
      <w:tabs>
        <w:tab w:val="left" w:pos="567"/>
      </w:tabs>
      <w:spacing w:after="0" w:line="240" w:lineRule="auto"/>
      <w:jc w:val="center"/>
    </w:pPr>
    <w:rPr>
      <w:rFonts w:ascii=".VnAvantH" w:eastAsia="Times New Roman" w:hAnsi=".VnAvantH" w:cs=".VnTime"/>
      <w:b/>
      <w:bCs/>
      <w:color w:val="000000"/>
      <w:sz w:val="20"/>
    </w:rPr>
  </w:style>
  <w:style w:type="paragraph" w:customStyle="1" w:styleId="DNkyCQky">
    <w:name w:val="DN ky CQ ky"/>
    <w:rsid w:val="00575151"/>
    <w:pPr>
      <w:tabs>
        <w:tab w:val="left" w:pos="567"/>
      </w:tabs>
      <w:autoSpaceDE w:val="0"/>
      <w:autoSpaceDN w:val="0"/>
      <w:spacing w:after="0" w:line="240" w:lineRule="auto"/>
      <w:jc w:val="center"/>
    </w:pPr>
    <w:rPr>
      <w:rFonts w:ascii=".VnAvantH" w:eastAsia="Times New Roman" w:hAnsi=".VnAvantH" w:cs="Times New Roman"/>
      <w:b/>
      <w:bCs/>
      <w:sz w:val="20"/>
      <w:szCs w:val="20"/>
    </w:rPr>
  </w:style>
  <w:style w:type="character" w:customStyle="1" w:styleId="11chucdanhnguoiky-co11CharChar">
    <w:name w:val="11 chuc danh nguoi ky-co 11 Char Char"/>
    <w:uiPriority w:val="99"/>
    <w:rsid w:val="00575151"/>
    <w:rPr>
      <w:rFonts w:ascii=".VnAvantH" w:hAnsi=".VnAvantH"/>
      <w:b/>
      <w:color w:val="000000"/>
      <w:sz w:val="22"/>
      <w:szCs w:val="22"/>
      <w:lang w:val="en-US" w:eastAsia="en-US" w:bidi="ar-SA"/>
    </w:rPr>
  </w:style>
  <w:style w:type="character" w:customStyle="1" w:styleId="cChar2">
    <w:name w:val="c Char2"/>
    <w:rsid w:val="00575151"/>
    <w:rPr>
      <w:rFonts w:ascii=".VnCentury Schoolbook" w:hAnsi=".VnCentury Schoolbook"/>
      <w:i/>
      <w:color w:val="000000"/>
      <w:sz w:val="22"/>
      <w:szCs w:val="22"/>
      <w:lang w:val="en-US" w:eastAsia="en-US" w:bidi="ar-SA"/>
    </w:rPr>
  </w:style>
  <w:style w:type="character" w:customStyle="1" w:styleId="6tenmucphanCharCharChar">
    <w:name w:val="6 ten muc phan Char Char Char"/>
    <w:link w:val="6tenmucphanCharChar"/>
    <w:uiPriority w:val="99"/>
    <w:rsid w:val="00575151"/>
    <w:rPr>
      <w:rFonts w:ascii=".VnCentury SchoolbookH" w:eastAsia="Times New Roman" w:hAnsi=".VnCentury SchoolbookH" w:cs="Times New Roman"/>
      <w:b/>
      <w:color w:val="000000"/>
    </w:rPr>
  </w:style>
  <w:style w:type="character" w:customStyle="1" w:styleId="3sochuongCharCharCharChar">
    <w:name w:val="3 so chuong Char Char Char Char"/>
    <w:link w:val="3sochuongCharCharChar"/>
    <w:rsid w:val="00575151"/>
    <w:rPr>
      <w:rFonts w:ascii=".VnArial" w:eastAsia="Times New Roman" w:hAnsi=".VnArial" w:cs="Times New Roman"/>
      <w:b/>
      <w:color w:val="000000"/>
    </w:rPr>
  </w:style>
  <w:style w:type="paragraph" w:customStyle="1" w:styleId="c1d">
    <w:name w:val="c1d"/>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b/>
      <w:color w:val="000000"/>
      <w:sz w:val="22"/>
      <w:szCs w:val="20"/>
    </w:rPr>
  </w:style>
  <w:style w:type="paragraph" w:customStyle="1" w:styleId="n-">
    <w:name w:val="n-"/>
    <w:basedOn w:val="Normal"/>
    <w:rsid w:val="00575151"/>
    <w:pPr>
      <w:overflowPunct w:val="0"/>
      <w:autoSpaceDE w:val="0"/>
      <w:autoSpaceDN w:val="0"/>
      <w:adjustRightInd w:val="0"/>
      <w:spacing w:before="60" w:after="60" w:line="264" w:lineRule="auto"/>
      <w:ind w:left="964" w:hanging="170"/>
      <w:textAlignment w:val="baseline"/>
    </w:pPr>
    <w:rPr>
      <w:rFonts w:ascii=".VnCentury Schoolbook" w:hAnsi=".VnCentury Schoolbook"/>
      <w:b/>
      <w:color w:val="000000"/>
      <w:sz w:val="22"/>
      <w:szCs w:val="20"/>
    </w:rPr>
  </w:style>
  <w:style w:type="paragraph" w:customStyle="1" w:styleId="n1">
    <w:name w:val="n1"/>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color w:val="000000"/>
      <w:sz w:val="22"/>
      <w:szCs w:val="20"/>
    </w:rPr>
  </w:style>
  <w:style w:type="paragraph" w:customStyle="1" w:styleId="n1d">
    <w:name w:val="n1d"/>
    <w:basedOn w:val="n1"/>
    <w:rsid w:val="00575151"/>
    <w:rPr>
      <w:b/>
    </w:rPr>
  </w:style>
  <w:style w:type="paragraph" w:customStyle="1" w:styleId="22">
    <w:name w:val="22"/>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b/>
      <w:color w:val="000000"/>
      <w:sz w:val="22"/>
      <w:szCs w:val="22"/>
    </w:rPr>
  </w:style>
  <w:style w:type="paragraph" w:customStyle="1" w:styleId="20">
    <w:name w:val="20"/>
    <w:basedOn w:val="Normal"/>
    <w:rsid w:val="00575151"/>
    <w:pPr>
      <w:overflowPunct w:val="0"/>
      <w:autoSpaceDE w:val="0"/>
      <w:autoSpaceDN w:val="0"/>
      <w:adjustRightInd w:val="0"/>
      <w:spacing w:after="120"/>
      <w:ind w:left="1021" w:hanging="454"/>
      <w:textAlignment w:val="baseline"/>
    </w:pPr>
    <w:rPr>
      <w:rFonts w:ascii=".VnCentury Schoolbook" w:hAnsi=".VnCentury Schoolbook"/>
      <w:color w:val="000000"/>
      <w:sz w:val="24"/>
      <w:szCs w:val="20"/>
    </w:rPr>
  </w:style>
  <w:style w:type="paragraph" w:customStyle="1" w:styleId="c1">
    <w:name w:val="c1"/>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color w:val="000000"/>
      <w:sz w:val="22"/>
      <w:szCs w:val="20"/>
    </w:rPr>
  </w:style>
  <w:style w:type="paragraph" w:customStyle="1" w:styleId="23">
    <w:name w:val="23"/>
    <w:basedOn w:val="Normal"/>
    <w:rsid w:val="00575151"/>
    <w:pPr>
      <w:keepNext/>
      <w:overflowPunct w:val="0"/>
      <w:autoSpaceDE w:val="0"/>
      <w:autoSpaceDN w:val="0"/>
      <w:adjustRightInd w:val="0"/>
      <w:spacing w:before="60" w:after="60" w:line="264" w:lineRule="auto"/>
      <w:ind w:left="794" w:hanging="397"/>
      <w:textAlignment w:val="baseline"/>
    </w:pPr>
    <w:rPr>
      <w:rFonts w:ascii=".VnCentury SchoolbookH" w:hAnsi=".VnCentury SchoolbookH"/>
      <w:b/>
      <w:color w:val="000000"/>
      <w:spacing w:val="24"/>
      <w:sz w:val="22"/>
      <w:szCs w:val="22"/>
    </w:rPr>
  </w:style>
  <w:style w:type="paragraph" w:customStyle="1" w:styleId="co0">
    <w:name w:val="co"/>
    <w:basedOn w:val="Normal"/>
    <w:rsid w:val="00575151"/>
    <w:pPr>
      <w:spacing w:before="60" w:after="60" w:line="264" w:lineRule="auto"/>
      <w:ind w:left="2438" w:hanging="1361"/>
    </w:pPr>
    <w:rPr>
      <w:rFonts w:ascii=".VnCentury Schoolbook" w:hAnsi=".VnCentury Schoolbook"/>
      <w:color w:val="000000"/>
      <w:sz w:val="22"/>
      <w:szCs w:val="22"/>
    </w:rPr>
  </w:style>
  <w:style w:type="paragraph" w:customStyle="1" w:styleId="n">
    <w:name w:val="n"/>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no0">
    <w:name w:val="no"/>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4tenchuong">
    <w:name w:val="4 ten chuong"/>
    <w:basedOn w:val="Normal"/>
    <w:uiPriority w:val="99"/>
    <w:rsid w:val="00575151"/>
    <w:pPr>
      <w:jc w:val="center"/>
    </w:pPr>
    <w:rPr>
      <w:rFonts w:ascii=".VnAvantH" w:hAnsi=".VnAvantH"/>
      <w:b/>
      <w:color w:val="000000"/>
      <w:sz w:val="22"/>
      <w:szCs w:val="22"/>
    </w:rPr>
  </w:style>
  <w:style w:type="paragraph" w:customStyle="1" w:styleId="24">
    <w:name w:val="24"/>
    <w:basedOn w:val="22"/>
    <w:rsid w:val="00575151"/>
    <w:pPr>
      <w:ind w:hanging="227"/>
    </w:pPr>
  </w:style>
  <w:style w:type="paragraph" w:customStyle="1" w:styleId="25">
    <w:name w:val="25"/>
    <w:basedOn w:val="Normal"/>
    <w:rsid w:val="00575151"/>
    <w:pPr>
      <w:overflowPunct w:val="0"/>
      <w:autoSpaceDE w:val="0"/>
      <w:autoSpaceDN w:val="0"/>
      <w:adjustRightInd w:val="0"/>
      <w:spacing w:before="60" w:after="60" w:line="264" w:lineRule="auto"/>
      <w:ind w:left="794"/>
      <w:textAlignment w:val="baseline"/>
    </w:pPr>
    <w:rPr>
      <w:rFonts w:ascii=".VnCentury Schoolbook" w:hAnsi=".VnCentury Schoolbook"/>
      <w:b/>
      <w:i/>
      <w:color w:val="000000"/>
      <w:sz w:val="22"/>
      <w:szCs w:val="22"/>
    </w:rPr>
  </w:style>
  <w:style w:type="paragraph" w:customStyle="1" w:styleId="30">
    <w:name w:val="30"/>
    <w:basedOn w:val="20"/>
    <w:rsid w:val="00575151"/>
    <w:pPr>
      <w:spacing w:before="60" w:after="60" w:line="264" w:lineRule="auto"/>
      <w:ind w:left="794" w:firstLine="0"/>
    </w:pPr>
    <w:rPr>
      <w:sz w:val="22"/>
      <w:szCs w:val="22"/>
    </w:rPr>
  </w:style>
  <w:style w:type="numbering" w:customStyle="1" w:styleId="NoList3">
    <w:name w:val="No List3"/>
    <w:next w:val="NoList"/>
    <w:semiHidden/>
    <w:rsid w:val="00575151"/>
  </w:style>
  <w:style w:type="paragraph" w:styleId="Caption">
    <w:name w:val="caption"/>
    <w:basedOn w:val="Normal"/>
    <w:next w:val="Normal"/>
    <w:qFormat/>
    <w:rsid w:val="00575151"/>
    <w:pPr>
      <w:keepNext/>
      <w:spacing w:before="120" w:after="120"/>
      <w:jc w:val="center"/>
    </w:pPr>
    <w:rPr>
      <w:rFonts w:ascii=".VnAvantH" w:hAnsi=".VnAvantH"/>
      <w:b/>
      <w:color w:val="000000"/>
      <w:spacing w:val="28"/>
      <w:sz w:val="23"/>
      <w:szCs w:val="20"/>
    </w:rPr>
  </w:style>
  <w:style w:type="paragraph" w:customStyle="1" w:styleId="n-chuongten">
    <w:name w:val="n-chuongten"/>
    <w:basedOn w:val="Normal"/>
    <w:rsid w:val="00575151"/>
    <w:pPr>
      <w:spacing w:after="240"/>
      <w:jc w:val="center"/>
    </w:pPr>
    <w:rPr>
      <w:rFonts w:ascii=".VnTimeH" w:hAnsi=".VnTimeH"/>
      <w:b/>
      <w:szCs w:val="20"/>
    </w:rPr>
  </w:style>
  <w:style w:type="numbering" w:customStyle="1" w:styleId="NoList11">
    <w:name w:val="No List11"/>
    <w:next w:val="NoList"/>
    <w:semiHidden/>
    <w:rsid w:val="00575151"/>
  </w:style>
  <w:style w:type="paragraph" w:customStyle="1" w:styleId="3sochuong">
    <w:name w:val="3 so chuong"/>
    <w:basedOn w:val="Normal"/>
    <w:rsid w:val="00575151"/>
    <w:pPr>
      <w:jc w:val="center"/>
    </w:pPr>
    <w:rPr>
      <w:rFonts w:ascii=".VnArial" w:hAnsi=".VnArial"/>
      <w:b/>
      <w:color w:val="000000"/>
      <w:sz w:val="22"/>
      <w:szCs w:val="22"/>
    </w:rPr>
  </w:style>
  <w:style w:type="paragraph" w:customStyle="1" w:styleId="2">
    <w:name w:val="2"/>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1chucdanhnguoiky">
    <w:name w:val="11 chuc danh nguoi ky"/>
    <w:basedOn w:val="Normal"/>
    <w:rsid w:val="00575151"/>
    <w:pPr>
      <w:jc w:val="center"/>
    </w:pPr>
    <w:rPr>
      <w:rFonts w:ascii=".VnAvantH" w:hAnsi=".VnAvantH"/>
      <w:b/>
      <w:color w:val="000000"/>
      <w:sz w:val="20"/>
      <w:szCs w:val="20"/>
    </w:rPr>
  </w:style>
  <w:style w:type="numbering" w:customStyle="1" w:styleId="NoList111">
    <w:name w:val="No List111"/>
    <w:next w:val="NoList"/>
    <w:semiHidden/>
    <w:rsid w:val="00575151"/>
  </w:style>
  <w:style w:type="numbering" w:customStyle="1" w:styleId="NoList21">
    <w:name w:val="No List21"/>
    <w:next w:val="NoList"/>
    <w:semiHidden/>
    <w:rsid w:val="00575151"/>
  </w:style>
  <w:style w:type="paragraph" w:customStyle="1" w:styleId="1">
    <w:name w:val="1"/>
    <w:basedOn w:val="Normal"/>
    <w:link w:val="1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numbering" w:customStyle="1" w:styleId="NoList31">
    <w:name w:val="No List31"/>
    <w:next w:val="NoList"/>
    <w:semiHidden/>
    <w:rsid w:val="00575151"/>
  </w:style>
  <w:style w:type="numbering" w:customStyle="1" w:styleId="NoList12">
    <w:name w:val="No List12"/>
    <w:next w:val="NoList"/>
    <w:semiHidden/>
    <w:rsid w:val="00575151"/>
  </w:style>
  <w:style w:type="numbering" w:customStyle="1" w:styleId="NoList211">
    <w:name w:val="No List211"/>
    <w:next w:val="NoList"/>
    <w:semiHidden/>
    <w:rsid w:val="00575151"/>
  </w:style>
  <w:style w:type="paragraph" w:customStyle="1" w:styleId="DNbang">
    <w:name w:val="DN bang"/>
    <w:rsid w:val="00575151"/>
    <w:pPr>
      <w:spacing w:before="40" w:after="40" w:line="240" w:lineRule="auto"/>
      <w:ind w:firstLine="142"/>
    </w:pPr>
    <w:rPr>
      <w:rFonts w:ascii=".VnArial" w:eastAsia="Times New Roman" w:hAnsi=".VnArial" w:cs="Times New Roman"/>
      <w:bCs/>
      <w:color w:val="000000"/>
      <w:sz w:val="21"/>
    </w:rPr>
  </w:style>
  <w:style w:type="paragraph" w:customStyle="1" w:styleId="DNbangtieude">
    <w:name w:val="DN bang tieu de"/>
    <w:rsid w:val="00575151"/>
    <w:pPr>
      <w:spacing w:after="0" w:line="240" w:lineRule="auto"/>
      <w:ind w:firstLine="142"/>
      <w:jc w:val="center"/>
    </w:pPr>
    <w:rPr>
      <w:rFonts w:ascii=".VnArial" w:eastAsia="Times New Roman" w:hAnsi=".VnArial" w:cs="Times New Roman"/>
      <w:b/>
      <w:bCs/>
      <w:color w:val="000000"/>
      <w:sz w:val="21"/>
    </w:rPr>
  </w:style>
  <w:style w:type="paragraph" w:customStyle="1" w:styleId="DNbieusauky">
    <w:name w:val="DN bieu sau ky"/>
    <w:rsid w:val="00575151"/>
    <w:pPr>
      <w:spacing w:after="0" w:line="240" w:lineRule="auto"/>
      <w:jc w:val="center"/>
    </w:pPr>
    <w:rPr>
      <w:rFonts w:ascii=".VnCentury Schoolbook" w:eastAsia="Times New Roman" w:hAnsi=".VnCentury Schoolbook" w:cs="Times New Roman"/>
      <w:bCs/>
      <w:i/>
      <w:iCs/>
      <w:color w:val="000000"/>
    </w:rPr>
  </w:style>
  <w:style w:type="paragraph" w:customStyle="1" w:styleId="DNkynguoiky">
    <w:name w:val="DN ky nguoi ky"/>
    <w:rsid w:val="00575151"/>
    <w:pPr>
      <w:tabs>
        <w:tab w:val="left" w:pos="567"/>
      </w:tabs>
      <w:autoSpaceDE w:val="0"/>
      <w:autoSpaceDN w:val="0"/>
      <w:spacing w:after="0" w:line="240" w:lineRule="auto"/>
      <w:jc w:val="center"/>
    </w:pPr>
    <w:rPr>
      <w:rFonts w:ascii=".VnCentury Schoolbook" w:eastAsia="Times New Roman" w:hAnsi=".VnCentury Schoolbook" w:cs="Times New Roman"/>
      <w:b/>
      <w:bCs/>
      <w:color w:val="000000"/>
    </w:rPr>
  </w:style>
  <w:style w:type="paragraph" w:customStyle="1" w:styleId="DNnd3mucA">
    <w:name w:val="DN nd3 muc A"/>
    <w:aliases w:val="B"/>
    <w:rsid w:val="00575151"/>
    <w:pPr>
      <w:spacing w:after="0" w:line="240" w:lineRule="auto"/>
      <w:jc w:val="center"/>
    </w:pPr>
    <w:rPr>
      <w:rFonts w:ascii=".VnCentury SchoolbookH" w:eastAsia="Times New Roman" w:hAnsi=".VnCentury SchoolbookH" w:cs="Times New Roman"/>
      <w:b/>
      <w:bCs/>
      <w:color w:val="000000"/>
    </w:rPr>
  </w:style>
  <w:style w:type="paragraph" w:customStyle="1" w:styleId="DNnd4dieu">
    <w:name w:val="DN nd4 dieu"/>
    <w:rsid w:val="00575151"/>
    <w:pPr>
      <w:autoSpaceDE w:val="0"/>
      <w:autoSpaceDN w:val="0"/>
      <w:spacing w:before="60" w:after="60" w:line="264" w:lineRule="auto"/>
      <w:ind w:firstLine="567"/>
      <w:jc w:val="both"/>
    </w:pPr>
    <w:rPr>
      <w:rFonts w:ascii=".VnCentury Schoolbook" w:eastAsia="Times New Roman" w:hAnsi=".VnCentury Schoolbook" w:cs="Times New Roman"/>
      <w:b/>
      <w:bCs/>
      <w:color w:val="000000"/>
    </w:rPr>
  </w:style>
  <w:style w:type="paragraph" w:customStyle="1" w:styleId="DNnd5mucnho12ab">
    <w:name w:val="DN nd5 muc nho 1 2 a b"/>
    <w:rsid w:val="00575151"/>
    <w:pPr>
      <w:autoSpaceDE w:val="0"/>
      <w:autoSpaceDN w:val="0"/>
      <w:spacing w:before="60" w:after="60" w:line="264" w:lineRule="auto"/>
      <w:ind w:firstLine="567"/>
      <w:jc w:val="both"/>
    </w:pPr>
    <w:rPr>
      <w:rFonts w:ascii=".VnCentury Schoolbook" w:eastAsia="Times New Roman" w:hAnsi=".VnCentury Schoolbook" w:cs="Times New Roman"/>
      <w:b/>
      <w:i/>
      <w:iCs/>
      <w:color w:val="000000"/>
    </w:rPr>
  </w:style>
  <w:style w:type="paragraph" w:customStyle="1" w:styleId="DNnd6vanban">
    <w:name w:val="DN nd6 van ban"/>
    <w:rsid w:val="00575151"/>
    <w:pPr>
      <w:autoSpaceDE w:val="0"/>
      <w:autoSpaceDN w:val="0"/>
      <w:spacing w:before="60" w:after="60" w:line="264" w:lineRule="auto"/>
      <w:ind w:firstLine="567"/>
      <w:jc w:val="both"/>
    </w:pPr>
    <w:rPr>
      <w:rFonts w:ascii=".VnCentury Schoolbook" w:eastAsia="Times New Roman" w:hAnsi=".VnCentury Schoolbook" w:cs=".VnTime"/>
      <w:iCs/>
      <w:color w:val="000000"/>
    </w:rPr>
  </w:style>
  <w:style w:type="paragraph" w:customStyle="1" w:styleId="DNnd7VBnghieng">
    <w:name w:val="DN nd7 VB nghieng"/>
    <w:rsid w:val="00575151"/>
    <w:pPr>
      <w:autoSpaceDE w:val="0"/>
      <w:autoSpaceDN w:val="0"/>
      <w:spacing w:after="120" w:line="240" w:lineRule="auto"/>
      <w:ind w:firstLine="567"/>
      <w:jc w:val="both"/>
    </w:pPr>
    <w:rPr>
      <w:rFonts w:ascii=".VnCentury Schoolbook" w:eastAsia="Times New Roman" w:hAnsi=".VnCentury Schoolbook" w:cs=".VnTime"/>
      <w:i/>
      <w:iCs/>
      <w:color w:val="000000"/>
    </w:rPr>
  </w:style>
  <w:style w:type="paragraph" w:customStyle="1" w:styleId="DNplphuluc">
    <w:name w:val="DN pl phu luc"/>
    <w:rsid w:val="00575151"/>
    <w:pPr>
      <w:spacing w:after="0" w:line="240" w:lineRule="auto"/>
    </w:pPr>
    <w:rPr>
      <w:rFonts w:ascii=".VnHelvetInsH" w:eastAsia="Times New Roman" w:hAnsi=".VnHelvetInsH" w:cs=".VnTime"/>
      <w:bCs/>
      <w:color w:val="000000"/>
      <w:szCs w:val="32"/>
    </w:rPr>
  </w:style>
  <w:style w:type="paragraph" w:customStyle="1" w:styleId="DNtd2tennuoc">
    <w:name w:val="DN td2 ten nuoc"/>
    <w:rsid w:val="00575151"/>
    <w:pPr>
      <w:autoSpaceDE w:val="0"/>
      <w:autoSpaceDN w:val="0"/>
      <w:spacing w:after="0" w:line="240" w:lineRule="auto"/>
      <w:jc w:val="center"/>
    </w:pPr>
    <w:rPr>
      <w:rFonts w:ascii=".VnCentury SchoolbookH" w:eastAsia="Times New Roman" w:hAnsi=".VnCentury SchoolbookH" w:cs=".VnTime"/>
      <w:b/>
      <w:bCs/>
      <w:color w:val="000000"/>
      <w:sz w:val="20"/>
      <w:szCs w:val="20"/>
    </w:rPr>
  </w:style>
  <w:style w:type="paragraph" w:customStyle="1" w:styleId="DNtd3DLTDHP">
    <w:name w:val="DN td3 DLTDHP"/>
    <w:rsid w:val="00575151"/>
    <w:pPr>
      <w:autoSpaceDE w:val="0"/>
      <w:autoSpaceDN w:val="0"/>
      <w:spacing w:after="0" w:line="240" w:lineRule="auto"/>
      <w:jc w:val="center"/>
    </w:pPr>
    <w:rPr>
      <w:rFonts w:ascii=".VnCentury Schoolbook" w:eastAsia="Times New Roman" w:hAnsi=".VnCentury Schoolbook" w:cs=".VnTime"/>
      <w:b/>
      <w:bCs/>
      <w:color w:val="000000"/>
    </w:rPr>
  </w:style>
  <w:style w:type="paragraph" w:customStyle="1" w:styleId="DNtd4so">
    <w:name w:val="DN td4 so"/>
    <w:aliases w:val="ngay thang"/>
    <w:rsid w:val="00575151"/>
    <w:pPr>
      <w:keepNext/>
      <w:autoSpaceDE w:val="0"/>
      <w:autoSpaceDN w:val="0"/>
      <w:spacing w:after="0" w:line="240" w:lineRule="auto"/>
      <w:jc w:val="center"/>
      <w:outlineLvl w:val="4"/>
    </w:pPr>
    <w:rPr>
      <w:rFonts w:ascii=".VnCentury Schoolbook" w:eastAsia="Times New Roman" w:hAnsi=".VnCentury Schoolbook" w:cs="Times New Roman"/>
      <w:b/>
      <w:bCs/>
      <w:i/>
      <w:iCs/>
      <w:color w:val="000000"/>
    </w:rPr>
  </w:style>
  <w:style w:type="paragraph" w:customStyle="1" w:styleId="StylecLeft">
    <w:name w:val="Style c + Left"/>
    <w:basedOn w:val="c"/>
    <w:rsid w:val="00575151"/>
    <w:pPr>
      <w:jc w:val="left"/>
    </w:pPr>
    <w:rPr>
      <w:szCs w:val="20"/>
    </w:rPr>
  </w:style>
  <w:style w:type="paragraph" w:customStyle="1" w:styleId="c">
    <w:name w:val="c"/>
    <w:basedOn w:val="8Daky"/>
    <w:rsid w:val="00575151"/>
    <w:pPr>
      <w:spacing w:before="60" w:after="60"/>
      <w:ind w:left="2438" w:hanging="1361"/>
      <w:jc w:val="both"/>
    </w:pPr>
    <w:rPr>
      <w:i w:val="0"/>
    </w:rPr>
  </w:style>
  <w:style w:type="paragraph" w:customStyle="1" w:styleId="a0">
    <w:name w:val="a"/>
    <w:basedOn w:val="8Daky"/>
    <w:rsid w:val="00575151"/>
    <w:pPr>
      <w:spacing w:line="240" w:lineRule="auto"/>
    </w:pPr>
    <w:rPr>
      <w:rFonts w:ascii=".VnHelvetIns" w:hAnsi=".VnHelvetIns"/>
      <w:i w:val="0"/>
      <w:sz w:val="26"/>
      <w:szCs w:val="26"/>
    </w:rPr>
  </w:style>
  <w:style w:type="paragraph" w:customStyle="1" w:styleId="e">
    <w:name w:val="e"/>
    <w:basedOn w:val="a0"/>
    <w:rsid w:val="00575151"/>
    <w:rPr>
      <w:rFonts w:ascii=".VnAvantH" w:hAnsi=".VnAvantH"/>
      <w:b/>
      <w:sz w:val="22"/>
      <w:szCs w:val="22"/>
    </w:rPr>
  </w:style>
  <w:style w:type="paragraph" w:customStyle="1" w:styleId="BIEUTUONG">
    <w:name w:val="BIEU TUONG"/>
    <w:basedOn w:val="Normal"/>
    <w:rsid w:val="0057515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VnTime" w:hAnsi=".VnTime"/>
      <w:color w:val="0000FF"/>
      <w:sz w:val="24"/>
      <w:szCs w:val="20"/>
    </w:rPr>
  </w:style>
  <w:style w:type="paragraph" w:customStyle="1" w:styleId="Giua">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giua0">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Center">
    <w:name w:val="Center"/>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styleId="z-TopofForm">
    <w:name w:val="HTML Top of Form"/>
    <w:basedOn w:val="Normal"/>
    <w:next w:val="Normal"/>
    <w:link w:val="z-TopofFormChar"/>
    <w:hidden/>
    <w:rsid w:val="00575151"/>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rsid w:val="00575151"/>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rsid w:val="00575151"/>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rsid w:val="00575151"/>
    <w:rPr>
      <w:rFonts w:ascii="Arial" w:eastAsia="Times New Roman" w:hAnsi="Arial" w:cs="Arial"/>
      <w:vanish/>
      <w:color w:val="000000"/>
      <w:sz w:val="16"/>
      <w:szCs w:val="16"/>
    </w:rPr>
  </w:style>
  <w:style w:type="numbering" w:customStyle="1" w:styleId="NoList311">
    <w:name w:val="No List311"/>
    <w:next w:val="NoList"/>
    <w:semiHidden/>
    <w:rsid w:val="00575151"/>
  </w:style>
  <w:style w:type="paragraph" w:styleId="NormalWeb">
    <w:name w:val="Normal (Web)"/>
    <w:basedOn w:val="Normal"/>
    <w:rsid w:val="00575151"/>
    <w:pPr>
      <w:spacing w:before="100" w:beforeAutospacing="1" w:afterAutospacing="1"/>
    </w:pPr>
    <w:rPr>
      <w:sz w:val="24"/>
    </w:rPr>
  </w:style>
  <w:style w:type="paragraph" w:customStyle="1" w:styleId="c0">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color w:val="000000"/>
      <w:sz w:val="22"/>
      <w:szCs w:val="20"/>
    </w:rPr>
  </w:style>
  <w:style w:type="paragraph" w:customStyle="1" w:styleId="c-">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b/>
      <w:color w:val="000000"/>
      <w:sz w:val="22"/>
      <w:szCs w:val="20"/>
    </w:rPr>
  </w:style>
  <w:style w:type="table" w:customStyle="1" w:styleId="TableGrid1">
    <w:name w:val="Table Grid1"/>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rsid w:val="00575151"/>
    <w:pPr>
      <w:overflowPunct w:val="0"/>
      <w:autoSpaceDE w:val="0"/>
      <w:autoSpaceDN w:val="0"/>
      <w:adjustRightInd w:val="0"/>
      <w:spacing w:before="60" w:after="60" w:line="264" w:lineRule="auto"/>
      <w:ind w:left="1361" w:hanging="227"/>
      <w:textAlignment w:val="baseline"/>
    </w:pPr>
    <w:rPr>
      <w:rFonts w:ascii=".VnCentury Schoolbook" w:hAnsi=".VnCentury Schoolbook"/>
      <w:b/>
      <w:color w:val="000000"/>
      <w:sz w:val="22"/>
      <w:szCs w:val="20"/>
    </w:rPr>
  </w:style>
  <w:style w:type="paragraph" w:customStyle="1" w:styleId="xl43">
    <w:name w:val="xl43"/>
    <w:basedOn w:val="Normal"/>
    <w:rsid w:val="00575151"/>
    <w:pPr>
      <w:spacing w:before="100"/>
    </w:pPr>
    <w:rPr>
      <w:szCs w:val="20"/>
      <w:lang w:val="en-AU"/>
    </w:rPr>
  </w:style>
  <w:style w:type="paragraph" w:customStyle="1" w:styleId="1chinhtrang">
    <w:name w:val="1 chinh trang"/>
    <w:basedOn w:val="Normal"/>
    <w:rsid w:val="00575151"/>
    <w:pPr>
      <w:spacing w:before="60" w:after="60" w:line="264" w:lineRule="auto"/>
      <w:ind w:firstLine="567"/>
    </w:pPr>
    <w:rPr>
      <w:rFonts w:ascii=".VnCentury Schoolbook" w:hAnsi=".VnCentury Schoolbook"/>
      <w:color w:val="000000"/>
      <w:sz w:val="22"/>
      <w:szCs w:val="22"/>
    </w:rPr>
  </w:style>
  <w:style w:type="character" w:customStyle="1" w:styleId="noCharCharChar">
    <w:name w:val="no Char Char Char"/>
    <w:link w:val="noCharChar"/>
    <w:rsid w:val="00575151"/>
    <w:rPr>
      <w:rFonts w:ascii=".VnCentury Schoolbook" w:eastAsia="Times New Roman" w:hAnsi=".VnCentury Schoolbook" w:cs="Times New Roman"/>
      <w:color w:val="000000"/>
    </w:rPr>
  </w:style>
  <w:style w:type="paragraph" w:customStyle="1" w:styleId="nCharChar">
    <w:name w:val="n Char Char"/>
    <w:basedOn w:val="1chinhtrangChar1CharCharCharChar"/>
    <w:link w:val="nCharCharChar"/>
    <w:rsid w:val="00575151"/>
    <w:pPr>
      <w:ind w:left="1928" w:hanging="1361"/>
    </w:pPr>
  </w:style>
  <w:style w:type="paragraph" w:customStyle="1" w:styleId="3sochuongChar">
    <w:name w:val="3 so chuong Char"/>
    <w:basedOn w:val="Normal"/>
    <w:rsid w:val="00575151"/>
    <w:pPr>
      <w:jc w:val="center"/>
    </w:pPr>
    <w:rPr>
      <w:rFonts w:ascii=".VnArial" w:hAnsi=".VnArial"/>
      <w:b/>
      <w:color w:val="000000"/>
      <w:sz w:val="22"/>
      <w:szCs w:val="22"/>
    </w:rPr>
  </w:style>
  <w:style w:type="paragraph" w:customStyle="1" w:styleId="coCharChar">
    <w:name w:val="co Char Char"/>
    <w:basedOn w:val="Normal"/>
    <w:link w:val="coCharCharChar"/>
    <w:rsid w:val="00575151"/>
    <w:pPr>
      <w:spacing w:before="60" w:after="60" w:line="264" w:lineRule="auto"/>
      <w:ind w:left="2438" w:hanging="1361"/>
    </w:pPr>
    <w:rPr>
      <w:rFonts w:ascii=".VnCentury Schoolbook" w:hAnsi=".VnCentury Schoolbook"/>
      <w:color w:val="000000"/>
      <w:sz w:val="22"/>
      <w:szCs w:val="22"/>
    </w:rPr>
  </w:style>
  <w:style w:type="paragraph" w:customStyle="1" w:styleId="cChar">
    <w:name w:val="c Char"/>
    <w:basedOn w:val="Normal"/>
    <w:rsid w:val="00575151"/>
    <w:pPr>
      <w:spacing w:before="60" w:after="60" w:line="264" w:lineRule="auto"/>
      <w:ind w:left="2438" w:hanging="1361"/>
    </w:pPr>
    <w:rPr>
      <w:rFonts w:ascii=".VnCentury Schoolbook" w:hAnsi=".VnCentury Schoolbook"/>
      <w:i/>
      <w:color w:val="000000"/>
      <w:sz w:val="22"/>
      <w:szCs w:val="22"/>
    </w:rPr>
  </w:style>
  <w:style w:type="paragraph" w:customStyle="1" w:styleId="aChar">
    <w:name w:val="a Char"/>
    <w:basedOn w:val="Normal"/>
    <w:rsid w:val="00575151"/>
    <w:pPr>
      <w:jc w:val="center"/>
    </w:pPr>
    <w:rPr>
      <w:rFonts w:ascii=".VnHelvetIns" w:hAnsi=".VnHelvetIns"/>
      <w:i/>
      <w:color w:val="000000"/>
      <w:sz w:val="26"/>
      <w:szCs w:val="26"/>
    </w:rPr>
  </w:style>
  <w:style w:type="paragraph" w:styleId="PlainText">
    <w:name w:val="Plain Text"/>
    <w:basedOn w:val="Normal"/>
    <w:link w:val="PlainTextChar"/>
    <w:rsid w:val="00575151"/>
    <w:rPr>
      <w:rFonts w:ascii="Courier New" w:hAnsi="Courier New"/>
      <w:sz w:val="20"/>
      <w:szCs w:val="20"/>
    </w:rPr>
  </w:style>
  <w:style w:type="character" w:customStyle="1" w:styleId="PlainTextChar">
    <w:name w:val="Plain Text Char"/>
    <w:basedOn w:val="DefaultParagraphFont"/>
    <w:link w:val="PlainText"/>
    <w:rsid w:val="00575151"/>
    <w:rPr>
      <w:rFonts w:ascii="Courier New" w:eastAsia="Times New Roman" w:hAnsi="Courier New" w:cs="Times New Roman"/>
      <w:sz w:val="20"/>
      <w:szCs w:val="20"/>
    </w:rPr>
  </w:style>
  <w:style w:type="paragraph" w:customStyle="1" w:styleId="MUC">
    <w:name w:val="MUC"/>
    <w:basedOn w:val="PlainText"/>
    <w:rsid w:val="00575151"/>
    <w:pPr>
      <w:spacing w:before="120" w:after="120" w:line="340" w:lineRule="exact"/>
      <w:jc w:val="center"/>
    </w:pPr>
    <w:rPr>
      <w:rFonts w:ascii=".VnCentury SchoolbookH" w:hAnsi=".VnCentury SchoolbookH"/>
      <w:sz w:val="22"/>
    </w:rPr>
  </w:style>
  <w:style w:type="paragraph" w:customStyle="1" w:styleId="TK0">
    <w:name w:val="TK"/>
    <w:basedOn w:val="PlainText"/>
    <w:rsid w:val="00575151"/>
    <w:pPr>
      <w:spacing w:before="120" w:after="120" w:line="340" w:lineRule="exact"/>
    </w:pPr>
    <w:rPr>
      <w:rFonts w:ascii=".VnArialH" w:hAnsi=".VnArialH"/>
      <w:b/>
      <w:bCs/>
      <w:sz w:val="22"/>
    </w:rPr>
  </w:style>
  <w:style w:type="paragraph" w:customStyle="1" w:styleId="NHOM">
    <w:name w:val="NHOM"/>
    <w:basedOn w:val="PlainText"/>
    <w:rsid w:val="00575151"/>
    <w:pPr>
      <w:spacing w:before="120" w:after="120" w:line="340" w:lineRule="exact"/>
    </w:pPr>
    <w:rPr>
      <w:rFonts w:ascii=".VnCentury SchoolbookH" w:hAnsi=".VnCentury SchoolbookH"/>
      <w:b/>
      <w:bCs/>
      <w:sz w:val="22"/>
    </w:rPr>
  </w:style>
  <w:style w:type="paragraph" w:styleId="TableofFigures">
    <w:name w:val="table of figures"/>
    <w:basedOn w:val="Normal"/>
    <w:next w:val="Normal"/>
    <w:semiHidden/>
    <w:rsid w:val="00575151"/>
    <w:pPr>
      <w:overflowPunct w:val="0"/>
      <w:autoSpaceDE w:val="0"/>
      <w:autoSpaceDN w:val="0"/>
      <w:adjustRightInd w:val="0"/>
      <w:spacing w:after="120"/>
      <w:ind w:left="480" w:hanging="480"/>
      <w:textAlignment w:val="baseline"/>
    </w:pPr>
    <w:rPr>
      <w:rFonts w:ascii=".VnTimeH" w:hAnsi=".VnTimeH"/>
      <w:color w:val="0000FF"/>
      <w:sz w:val="24"/>
    </w:rPr>
  </w:style>
  <w:style w:type="character" w:styleId="Hyperlink">
    <w:name w:val="Hyperlink"/>
    <w:rsid w:val="00575151"/>
    <w:rPr>
      <w:color w:val="0000FF"/>
      <w:u w:val="single"/>
    </w:rPr>
  </w:style>
  <w:style w:type="paragraph" w:customStyle="1" w:styleId="6tenmucphan">
    <w:name w:val="6 ten muc phan"/>
    <w:basedOn w:val="Normal"/>
    <w:rsid w:val="00575151"/>
    <w:pPr>
      <w:jc w:val="center"/>
    </w:pPr>
    <w:rPr>
      <w:rFonts w:ascii=".VnCentury SchoolbookH" w:hAnsi=".VnCentury SchoolbookH"/>
      <w:b/>
      <w:color w:val="000000"/>
      <w:sz w:val="22"/>
      <w:szCs w:val="22"/>
    </w:rPr>
  </w:style>
  <w:style w:type="paragraph" w:customStyle="1" w:styleId="8DakyCharChar">
    <w:name w:val="8 Da ky Char Char"/>
    <w:basedOn w:val="Normal"/>
    <w:rsid w:val="00575151"/>
    <w:pPr>
      <w:jc w:val="center"/>
    </w:pPr>
    <w:rPr>
      <w:rFonts w:ascii=".VnCentury Schoolbook" w:hAnsi=".VnCentury Schoolbook"/>
      <w:i/>
      <w:color w:val="000000"/>
      <w:sz w:val="22"/>
      <w:szCs w:val="22"/>
    </w:rPr>
  </w:style>
  <w:style w:type="paragraph" w:customStyle="1" w:styleId="cChar1CharChar">
    <w:name w:val="c Char1 Char Char"/>
    <w:basedOn w:val="8DakyCharChar"/>
    <w:rsid w:val="00575151"/>
    <w:pPr>
      <w:spacing w:before="60" w:after="60" w:line="264" w:lineRule="auto"/>
      <w:ind w:left="2438" w:hanging="1361"/>
      <w:jc w:val="both"/>
    </w:pPr>
    <w:rPr>
      <w:i w:val="0"/>
    </w:rPr>
  </w:style>
  <w:style w:type="paragraph" w:customStyle="1" w:styleId="eChar">
    <w:name w:val="e Char"/>
    <w:basedOn w:val="aChar"/>
    <w:rsid w:val="00575151"/>
    <w:rPr>
      <w:rFonts w:ascii=".VnAvantH" w:hAnsi=".VnAvantH"/>
      <w:b/>
      <w:sz w:val="22"/>
      <w:szCs w:val="22"/>
    </w:rPr>
  </w:style>
  <w:style w:type="character" w:customStyle="1" w:styleId="nCharCharChar">
    <w:name w:val="n Char Char Char"/>
    <w:link w:val="nCharChar"/>
    <w:rsid w:val="00575151"/>
    <w:rPr>
      <w:rFonts w:ascii=".VnCentury Schoolbook" w:eastAsia="Times New Roman" w:hAnsi=".VnCentury Schoolbook" w:cs="Times New Roman"/>
      <w:color w:val="000000"/>
    </w:rPr>
  </w:style>
  <w:style w:type="paragraph" w:customStyle="1" w:styleId="1chinhtrangCharCharCharCharCharChar">
    <w:name w:val="1 chinh trang Char Char Char Char Char Char"/>
    <w:basedOn w:val="Normal"/>
    <w:link w:val="1chinhtrangCharCharCharCharCharCharChar1"/>
    <w:rsid w:val="00575151"/>
    <w:pPr>
      <w:spacing w:before="60" w:after="60" w:line="264" w:lineRule="auto"/>
      <w:ind w:firstLine="425"/>
    </w:pPr>
    <w:rPr>
      <w:rFonts w:ascii=".VnCentury Schoolbook" w:hAnsi=".VnCentury Schoolbook"/>
      <w:color w:val="000000"/>
      <w:sz w:val="22"/>
      <w:szCs w:val="22"/>
    </w:rPr>
  </w:style>
  <w:style w:type="paragraph" w:customStyle="1" w:styleId="4tenchuongCharCharCharChar">
    <w:name w:val="4 ten chuong Char Char Char Char"/>
    <w:basedOn w:val="Normal"/>
    <w:rsid w:val="00575151"/>
    <w:pPr>
      <w:jc w:val="center"/>
    </w:pPr>
    <w:rPr>
      <w:rFonts w:ascii=".VnAvantH" w:hAnsi=".VnAvantH"/>
      <w:b/>
      <w:color w:val="000000"/>
      <w:sz w:val="22"/>
      <w:szCs w:val="22"/>
    </w:rPr>
  </w:style>
  <w:style w:type="paragraph" w:customStyle="1" w:styleId="2dongcachCharCharCharChar">
    <w:name w:val="2 dong cach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
    <w:name w:val="1 chinh trang Char Char1 Char Char"/>
    <w:basedOn w:val="Normal"/>
    <w:uiPriority w:val="99"/>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1">
    <w:name w:val="c Char Char Char Char1"/>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oCharCharChar">
    <w:name w:val="co Char Char Char"/>
    <w:link w:val="coCharChar"/>
    <w:rsid w:val="00575151"/>
    <w:rPr>
      <w:rFonts w:ascii=".VnCentury Schoolbook" w:eastAsia="Times New Roman" w:hAnsi=".VnCentury Schoolbook" w:cs="Times New Roman"/>
      <w:color w:val="000000"/>
    </w:rPr>
  </w:style>
  <w:style w:type="character" w:customStyle="1" w:styleId="noCharCharChar1">
    <w:name w:val="no Char Char Char1"/>
    <w:rsid w:val="00575151"/>
    <w:rPr>
      <w:rFonts w:ascii=".VnCentury Schoolbook" w:hAnsi=".VnCentury Schoolbook"/>
      <w:color w:val="000000"/>
      <w:sz w:val="22"/>
      <w:szCs w:val="22"/>
      <w:lang w:val="en-US" w:eastAsia="en-US" w:bidi="ar-SA"/>
    </w:rPr>
  </w:style>
  <w:style w:type="character" w:customStyle="1" w:styleId="Style1chinhtrangChar1BoldCharCharCharChar1">
    <w:name w:val="Style 1 chinh trang Char1 + Bold Char Char Char Char1"/>
    <w:link w:val="Style1chinhtrangChar1BoldCharCharChar1"/>
    <w:rsid w:val="00575151"/>
    <w:rPr>
      <w:rFonts w:ascii=".VnCentury Schoolbook" w:eastAsia="Times New Roman" w:hAnsi=".VnCentury Schoolbook" w:cs="Times New Roman"/>
      <w:b/>
      <w:bCs/>
      <w:color w:val="000000"/>
    </w:rPr>
  </w:style>
  <w:style w:type="paragraph" w:customStyle="1" w:styleId="1chinhtrangCharCharChar1Char">
    <w:name w:val="1 chinh trang Char Char Char1 Char"/>
    <w:basedOn w:val="Normal"/>
    <w:link w:val="1chinhtrangCharCharChar1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Char1CharChar">
    <w:name w:val="1 chinh trang Char Char Char1 Char Char"/>
    <w:link w:val="1chinhtrangCharCharChar1Char"/>
    <w:rsid w:val="00575151"/>
    <w:rPr>
      <w:rFonts w:ascii=".VnCentury Schoolbook" w:eastAsia="Times New Roman" w:hAnsi=".VnCentury Schoolbook" w:cs="Times New Roman"/>
      <w:color w:val="000000"/>
    </w:rPr>
  </w:style>
  <w:style w:type="paragraph" w:customStyle="1" w:styleId="nCharCharChar1">
    <w:name w:val="n Char Char Char1"/>
    <w:basedOn w:val="1chinhtrangChar1CharCharCharChar"/>
    <w:rsid w:val="00575151"/>
    <w:pPr>
      <w:ind w:left="1928" w:hanging="1361"/>
    </w:pPr>
  </w:style>
  <w:style w:type="paragraph" w:customStyle="1" w:styleId="cCharChar">
    <w:name w:val="c Char Char"/>
    <w:basedOn w:val="8DakyCharCharCharChar"/>
    <w:rsid w:val="00575151"/>
    <w:pPr>
      <w:spacing w:before="60" w:after="60" w:line="264" w:lineRule="auto"/>
      <w:ind w:left="2438" w:hanging="1361"/>
      <w:jc w:val="both"/>
    </w:pPr>
  </w:style>
  <w:style w:type="paragraph" w:customStyle="1" w:styleId="2dongcachChar">
    <w:name w:val="2 dong cach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rsid w:val="00575151"/>
    <w:rPr>
      <w:rFonts w:ascii=".VnCentury Schoolbook" w:eastAsia="Times New Roman" w:hAnsi=".VnCentury Schoolbook" w:cs="Times New Roman"/>
      <w:color w:val="000000"/>
      <w:sz w:val="23"/>
      <w:szCs w:val="23"/>
    </w:rPr>
  </w:style>
  <w:style w:type="paragraph" w:styleId="BlockText">
    <w:name w:val="Block Text"/>
    <w:basedOn w:val="Normal"/>
    <w:rsid w:val="00575151"/>
    <w:pPr>
      <w:tabs>
        <w:tab w:val="left" w:pos="709"/>
      </w:tabs>
      <w:autoSpaceDE w:val="0"/>
      <w:autoSpaceDN w:val="0"/>
      <w:ind w:left="6521" w:right="-149" w:hanging="6521"/>
    </w:pPr>
    <w:rPr>
      <w:rFonts w:ascii=".VnTime" w:hAnsi=".VnTime" w:cs=".VnTime"/>
      <w:szCs w:val="28"/>
    </w:rPr>
  </w:style>
  <w:style w:type="paragraph" w:customStyle="1" w:styleId="Tit1">
    <w:name w:val="Tit1"/>
    <w:basedOn w:val="Normal"/>
    <w:rsid w:val="00575151"/>
    <w:pPr>
      <w:ind w:firstLine="567"/>
      <w:jc w:val="center"/>
    </w:pPr>
    <w:rPr>
      <w:rFonts w:ascii=".VnTimeH" w:hAnsi=".VnTimeH"/>
      <w:sz w:val="26"/>
      <w:szCs w:val="20"/>
    </w:rPr>
  </w:style>
  <w:style w:type="paragraph" w:customStyle="1" w:styleId="Tit2">
    <w:name w:val="Tit2"/>
    <w:basedOn w:val="Normal"/>
    <w:rsid w:val="00575151"/>
    <w:pPr>
      <w:ind w:firstLine="567"/>
      <w:jc w:val="center"/>
    </w:pPr>
    <w:rPr>
      <w:rFonts w:ascii=".VnTimeH" w:hAnsi=".VnTimeH"/>
      <w:sz w:val="26"/>
      <w:szCs w:val="20"/>
    </w:rPr>
  </w:style>
  <w:style w:type="paragraph" w:styleId="CommentText">
    <w:name w:val="annotation text"/>
    <w:basedOn w:val="Normal"/>
    <w:link w:val="CommentTextChar"/>
    <w:semiHidden/>
    <w:rsid w:val="00575151"/>
    <w:rPr>
      <w:rFonts w:ascii="VnTime" w:hAnsi="VnTime"/>
      <w:snapToGrid w:val="0"/>
      <w:color w:val="0000FF"/>
      <w:sz w:val="20"/>
      <w:szCs w:val="20"/>
    </w:rPr>
  </w:style>
  <w:style w:type="character" w:customStyle="1" w:styleId="CommentTextChar">
    <w:name w:val="Comment Text Char"/>
    <w:basedOn w:val="DefaultParagraphFont"/>
    <w:link w:val="CommentText"/>
    <w:semiHidden/>
    <w:rsid w:val="00575151"/>
    <w:rPr>
      <w:rFonts w:ascii="VnTime" w:eastAsia="Times New Roman" w:hAnsi="VnTime" w:cs="Times New Roman"/>
      <w:snapToGrid w:val="0"/>
      <w:color w:val="0000FF"/>
      <w:sz w:val="20"/>
      <w:szCs w:val="20"/>
    </w:rPr>
  </w:style>
  <w:style w:type="paragraph" w:customStyle="1" w:styleId="tit20">
    <w:name w:val="tit2"/>
    <w:basedOn w:val="Normal"/>
    <w:rsid w:val="00575151"/>
    <w:pPr>
      <w:spacing w:before="120"/>
      <w:ind w:firstLine="567"/>
      <w:jc w:val="center"/>
    </w:pPr>
    <w:rPr>
      <w:rFonts w:ascii=".VnArialH" w:hAnsi=".VnArialH"/>
      <w:b/>
      <w:sz w:val="24"/>
      <w:szCs w:val="20"/>
    </w:rPr>
  </w:style>
  <w:style w:type="paragraph" w:customStyle="1" w:styleId="tit10">
    <w:name w:val="tit1"/>
    <w:basedOn w:val="Normal"/>
    <w:rsid w:val="00575151"/>
    <w:pPr>
      <w:spacing w:before="120"/>
      <w:ind w:firstLine="567"/>
      <w:jc w:val="center"/>
    </w:pPr>
    <w:rPr>
      <w:rFonts w:ascii=".VnTimeH" w:hAnsi=".VnTimeH"/>
      <w:sz w:val="26"/>
      <w:szCs w:val="20"/>
    </w:rPr>
  </w:style>
  <w:style w:type="paragraph" w:styleId="FootnoteText">
    <w:name w:val="footnote text"/>
    <w:basedOn w:val="Normal"/>
    <w:link w:val="FootnoteTextChar"/>
    <w:semiHidden/>
    <w:rsid w:val="00575151"/>
    <w:rPr>
      <w:sz w:val="20"/>
      <w:szCs w:val="20"/>
    </w:rPr>
  </w:style>
  <w:style w:type="character" w:customStyle="1" w:styleId="FootnoteTextChar">
    <w:name w:val="Footnote Text Char"/>
    <w:basedOn w:val="DefaultParagraphFont"/>
    <w:link w:val="FootnoteText"/>
    <w:semiHidden/>
    <w:rsid w:val="00575151"/>
    <w:rPr>
      <w:rFonts w:ascii="Times New Roman" w:eastAsia="Times New Roman" w:hAnsi="Times New Roman" w:cs="Times New Roman"/>
      <w:sz w:val="20"/>
      <w:szCs w:val="20"/>
    </w:rPr>
  </w:style>
  <w:style w:type="character" w:customStyle="1" w:styleId="1chinhtrangChar1CharCharCharChar1">
    <w:name w:val="1 chinh trang Char1 Char Char Char Char1"/>
    <w:rsid w:val="00575151"/>
    <w:rPr>
      <w:rFonts w:ascii=".VnCentury Schoolbook" w:hAnsi=".VnCentury Schoolbook"/>
      <w:color w:val="000000"/>
      <w:sz w:val="22"/>
      <w:szCs w:val="22"/>
      <w:lang w:val="en-US" w:eastAsia="en-US" w:bidi="ar-SA"/>
    </w:rPr>
  </w:style>
  <w:style w:type="character" w:customStyle="1" w:styleId="cChar1CharCharCharCharChar1">
    <w:name w:val="c Char1 Char Char Char Char Char1"/>
    <w:rsid w:val="00575151"/>
    <w:rPr>
      <w:rFonts w:ascii=".VnCentury Schoolbook" w:hAnsi=".VnCentury Schoolbook"/>
      <w:color w:val="000000"/>
      <w:sz w:val="22"/>
      <w:szCs w:val="22"/>
      <w:lang w:val="en-US" w:eastAsia="en-US" w:bidi="ar-SA"/>
    </w:rPr>
  </w:style>
  <w:style w:type="paragraph" w:customStyle="1" w:styleId="n-dieund">
    <w:name w:val="n-dieund"/>
    <w:basedOn w:val="Normal"/>
    <w:rsid w:val="00575151"/>
    <w:pPr>
      <w:spacing w:after="120"/>
      <w:ind w:firstLine="709"/>
    </w:pPr>
    <w:rPr>
      <w:rFonts w:ascii=".VnTime" w:hAnsi=".VnTime"/>
      <w:szCs w:val="20"/>
    </w:rPr>
  </w:style>
  <w:style w:type="paragraph" w:customStyle="1" w:styleId="1chinhtrangChar1Char">
    <w:name w:val="1 chinh trang Char1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4tenchuongChar">
    <w:name w:val="4 ten chuong Char"/>
    <w:basedOn w:val="Normal"/>
    <w:rsid w:val="00575151"/>
    <w:pPr>
      <w:jc w:val="center"/>
    </w:pPr>
    <w:rPr>
      <w:rFonts w:ascii=".VnAvantH" w:hAnsi=".VnAvantH"/>
      <w:b/>
      <w:color w:val="000000"/>
      <w:sz w:val="22"/>
      <w:szCs w:val="22"/>
    </w:rPr>
  </w:style>
  <w:style w:type="paragraph" w:customStyle="1" w:styleId="11chucdanhnguoiky-co11">
    <w:name w:val="11 chuc danh nguoi ky-co 11"/>
    <w:basedOn w:val="Normal"/>
    <w:uiPriority w:val="99"/>
    <w:rsid w:val="00575151"/>
    <w:pPr>
      <w:jc w:val="center"/>
    </w:pPr>
    <w:rPr>
      <w:rFonts w:ascii=".VnAvantH" w:hAnsi=".VnAvantH"/>
      <w:b/>
      <w:color w:val="000000"/>
      <w:sz w:val="22"/>
      <w:szCs w:val="22"/>
    </w:rPr>
  </w:style>
  <w:style w:type="paragraph" w:customStyle="1" w:styleId="nChar">
    <w:name w:val="n Char"/>
    <w:basedOn w:val="1chinhtrangChar1Char"/>
    <w:rsid w:val="00575151"/>
    <w:pPr>
      <w:ind w:left="1928" w:hanging="1361"/>
    </w:pPr>
  </w:style>
  <w:style w:type="paragraph" w:customStyle="1" w:styleId="17">
    <w:name w:val="17"/>
    <w:basedOn w:val="Normal"/>
    <w:rsid w:val="00575151"/>
    <w:pPr>
      <w:spacing w:before="120"/>
      <w:jc w:val="center"/>
    </w:pPr>
    <w:rPr>
      <w:rFonts w:ascii=".VnAvantH" w:hAnsi=".VnAvantH"/>
      <w:b/>
      <w:color w:val="000000"/>
      <w:sz w:val="26"/>
      <w:szCs w:val="26"/>
    </w:rPr>
  </w:style>
  <w:style w:type="paragraph" w:customStyle="1" w:styleId="NO1">
    <w:name w:val="NO"/>
    <w:basedOn w:val="PlainText"/>
    <w:rsid w:val="00575151"/>
    <w:pPr>
      <w:spacing w:before="50" w:after="50" w:line="340" w:lineRule="exact"/>
      <w:ind w:firstLine="1134"/>
    </w:pPr>
    <w:rPr>
      <w:rFonts w:ascii=".VnCentury Schoolbook" w:hAnsi=".VnCentury Schoolbook"/>
      <w:sz w:val="22"/>
    </w:rPr>
  </w:style>
  <w:style w:type="paragraph" w:customStyle="1" w:styleId="NO10">
    <w:name w:val="NO1"/>
    <w:basedOn w:val="Normal1"/>
    <w:rsid w:val="00575151"/>
    <w:pPr>
      <w:autoSpaceDE/>
      <w:autoSpaceDN/>
      <w:adjustRightInd/>
      <w:spacing w:before="40" w:after="40" w:line="340" w:lineRule="exact"/>
      <w:ind w:left="0" w:firstLine="1701"/>
    </w:pPr>
    <w:rPr>
      <w:rFonts w:cs="Times New Roman"/>
      <w:i w:val="0"/>
      <w:iCs w:val="0"/>
      <w:color w:val="auto"/>
      <w:sz w:val="24"/>
    </w:rPr>
  </w:style>
  <w:style w:type="paragraph" w:customStyle="1" w:styleId="v">
    <w:name w:val="v"/>
    <w:basedOn w:val="PlainText"/>
    <w:rsid w:val="00575151"/>
    <w:pPr>
      <w:spacing w:before="140" w:line="340" w:lineRule="exact"/>
    </w:pPr>
    <w:rPr>
      <w:rFonts w:ascii="Times New Roman" w:hAnsi="Times New Roman"/>
      <w:sz w:val="26"/>
      <w:szCs w:val="26"/>
    </w:rPr>
  </w:style>
  <w:style w:type="character" w:customStyle="1" w:styleId="17CharCharChar1">
    <w:name w:val="17 Char Char Char1"/>
    <w:rsid w:val="00575151"/>
    <w:rPr>
      <w:rFonts w:ascii=".VnAvantH" w:hAnsi=".VnAvantH"/>
      <w:b/>
      <w:i/>
      <w:color w:val="000000"/>
      <w:sz w:val="26"/>
      <w:szCs w:val="26"/>
      <w:lang w:val="en-US" w:eastAsia="en-US" w:bidi="ar-SA"/>
    </w:rPr>
  </w:style>
  <w:style w:type="character" w:customStyle="1" w:styleId="11chucdanhnguoiky-co11CharCharChar1">
    <w:name w:val="11 chuc danh nguoi ky-co 11 Char Char Char1"/>
    <w:rsid w:val="00575151"/>
    <w:rPr>
      <w:rFonts w:ascii=".VnAvantH" w:hAnsi=".VnAvantH"/>
      <w:b/>
      <w:color w:val="000000"/>
      <w:sz w:val="22"/>
      <w:szCs w:val="22"/>
      <w:lang w:val="en-US" w:eastAsia="en-US" w:bidi="ar-SA"/>
    </w:rPr>
  </w:style>
  <w:style w:type="paragraph" w:customStyle="1" w:styleId="1CharCharChar">
    <w:name w:val="1 Char Char Char"/>
    <w:basedOn w:val="Normal"/>
    <w:link w:val="1CharCharChar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olor w:val="000000"/>
      <w:sz w:val="22"/>
      <w:szCs w:val="22"/>
    </w:rPr>
  </w:style>
  <w:style w:type="character" w:customStyle="1" w:styleId="1CharCharCharChar">
    <w:name w:val="1 Char Char Char Char"/>
    <w:link w:val="1CharCharChar"/>
    <w:rsid w:val="00575151"/>
    <w:rPr>
      <w:rFonts w:ascii=".VnCentury Schoolbook" w:eastAsia="Times New Roman" w:hAnsi=".VnCentury Schoolbook" w:cs="Times New Roman"/>
      <w:color w:val="000000"/>
    </w:rPr>
  </w:style>
  <w:style w:type="paragraph" w:customStyle="1" w:styleId="Style1chinhtrangChar1BoldChar">
    <w:name w:val="Style 1 chinh trang Char1 + Bold Char"/>
    <w:basedOn w:val="1chinhtrangChar1Char"/>
    <w:rsid w:val="00575151"/>
    <w:rPr>
      <w:b/>
      <w:bCs/>
    </w:rPr>
  </w:style>
  <w:style w:type="paragraph" w:customStyle="1" w:styleId="phanCharCharCharChar">
    <w:name w:val="phan Char Char Char Char"/>
    <w:basedOn w:val="Normal"/>
    <w:rsid w:val="00575151"/>
    <w:pPr>
      <w:jc w:val="center"/>
    </w:pPr>
    <w:rPr>
      <w:rFonts w:ascii=".VnCentury Schoolbook" w:hAnsi=".VnCentury Schoolbook"/>
      <w:b/>
      <w:color w:val="000000"/>
      <w:sz w:val="22"/>
      <w:szCs w:val="22"/>
    </w:rPr>
  </w:style>
  <w:style w:type="paragraph" w:customStyle="1" w:styleId="71CharCharCharCharCharChar">
    <w:name w:val="7   1 Char Char Char Char Char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chinhtrangCharCharChar1">
    <w:name w:val="1 chinh trang Char Char Char1"/>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5somucCharCharCharCharCharCharChar">
    <w:name w:val="5 so muc Char Char Char Char Char Char Char"/>
    <w:basedOn w:val="Normal"/>
    <w:rsid w:val="00575151"/>
    <w:pPr>
      <w:jc w:val="center"/>
    </w:pPr>
    <w:rPr>
      <w:rFonts w:ascii=".VnCentury Schoolbook" w:hAnsi=".VnCentury Schoolbook"/>
      <w:b/>
      <w:color w:val="000000"/>
      <w:sz w:val="22"/>
      <w:szCs w:val="22"/>
    </w:rPr>
  </w:style>
  <w:style w:type="character" w:customStyle="1" w:styleId="TitleCharCharChar">
    <w:name w:val="Title Char Char Char"/>
    <w:rsid w:val="00575151"/>
    <w:rPr>
      <w:rFonts w:ascii=".VnCentury Schoolbook" w:hAnsi=".VnCentury Schoolbook"/>
      <w:b/>
      <w:color w:val="000000"/>
      <w:spacing w:val="24"/>
      <w:sz w:val="22"/>
      <w:lang w:val="en-US" w:eastAsia="en-US" w:bidi="ar-SA"/>
    </w:rPr>
  </w:style>
  <w:style w:type="character" w:customStyle="1" w:styleId="1chinhtrangCharCharCharCharCharCharChar1">
    <w:name w:val="1 chinh trang Char Char Char Char Char Char Char1"/>
    <w:link w:val="1chinhtrangCharCharCharCharCharChar"/>
    <w:rsid w:val="00575151"/>
    <w:rPr>
      <w:rFonts w:ascii=".VnCentury Schoolbook" w:eastAsia="Times New Roman" w:hAnsi=".VnCentury Schoolbook" w:cs="Times New Roman"/>
      <w:color w:val="000000"/>
    </w:rPr>
  </w:style>
  <w:style w:type="paragraph" w:customStyle="1" w:styleId="5somucCharCharCharCharCharChar">
    <w:name w:val="5 so muc Char Char Char Char Char Char"/>
    <w:aliases w:val="5 so muc Char Char Char Char Char Char1"/>
    <w:basedOn w:val="Normal"/>
    <w:rsid w:val="00575151"/>
    <w:pPr>
      <w:jc w:val="center"/>
    </w:pPr>
    <w:rPr>
      <w:rFonts w:ascii=".VnCentury Schoolbook" w:hAnsi=".VnCentury Schoolbook"/>
      <w:b/>
      <w:color w:val="000000"/>
      <w:sz w:val="22"/>
      <w:szCs w:val="22"/>
    </w:rPr>
  </w:style>
  <w:style w:type="paragraph" w:customStyle="1" w:styleId="5somucCharCharChar">
    <w:name w:val="5 so muc Char Char Char"/>
    <w:basedOn w:val="Normal"/>
    <w:rsid w:val="00575151"/>
    <w:pPr>
      <w:jc w:val="center"/>
    </w:pPr>
    <w:rPr>
      <w:rFonts w:ascii=".VnCentury Schoolbook" w:hAnsi=".VnCentury Schoolbook"/>
      <w:b/>
      <w:color w:val="000000"/>
      <w:sz w:val="22"/>
      <w:szCs w:val="22"/>
    </w:rPr>
  </w:style>
  <w:style w:type="paragraph" w:customStyle="1" w:styleId="71Char">
    <w:name w:val="7   1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phan">
    <w:name w:val="phan"/>
    <w:aliases w:val="5 so muc Char"/>
    <w:basedOn w:val="Normal"/>
    <w:rsid w:val="00575151"/>
    <w:pPr>
      <w:jc w:val="center"/>
    </w:pPr>
    <w:rPr>
      <w:rFonts w:ascii=".VnCentury Schoolbook" w:hAnsi=".VnCentury Schoolbook"/>
      <w:b/>
      <w:color w:val="000000"/>
      <w:sz w:val="22"/>
      <w:szCs w:val="22"/>
    </w:rPr>
  </w:style>
  <w:style w:type="paragraph" w:customStyle="1" w:styleId="noChar">
    <w:name w:val="no Char"/>
    <w:basedOn w:val="Normal"/>
    <w:link w:val="noCharChar1"/>
    <w:rsid w:val="00575151"/>
    <w:pPr>
      <w:spacing w:before="60" w:after="60" w:line="264" w:lineRule="auto"/>
      <w:ind w:left="1928" w:hanging="1361"/>
    </w:pPr>
    <w:rPr>
      <w:rFonts w:ascii=".VnCentury Schoolbook" w:hAnsi=".VnCentury Schoolbook"/>
      <w:color w:val="000000"/>
      <w:sz w:val="22"/>
      <w:szCs w:val="22"/>
    </w:rPr>
  </w:style>
  <w:style w:type="paragraph" w:styleId="List">
    <w:name w:val="List"/>
    <w:basedOn w:val="Normal"/>
    <w:rsid w:val="00575151"/>
    <w:pPr>
      <w:overflowPunct w:val="0"/>
      <w:autoSpaceDE w:val="0"/>
      <w:autoSpaceDN w:val="0"/>
      <w:adjustRightInd w:val="0"/>
      <w:spacing w:after="120"/>
      <w:ind w:left="283" w:hanging="283"/>
      <w:textAlignment w:val="baseline"/>
    </w:pPr>
    <w:rPr>
      <w:rFonts w:ascii=".VnTime" w:hAnsi=".VnTime" w:cs=".VnTime"/>
      <w:color w:val="0000FF"/>
      <w:sz w:val="24"/>
    </w:rPr>
  </w:style>
  <w:style w:type="paragraph" w:styleId="List2">
    <w:name w:val="List 2"/>
    <w:basedOn w:val="Normal"/>
    <w:rsid w:val="00575151"/>
    <w:pPr>
      <w:overflowPunct w:val="0"/>
      <w:autoSpaceDE w:val="0"/>
      <w:autoSpaceDN w:val="0"/>
      <w:adjustRightInd w:val="0"/>
      <w:spacing w:after="120"/>
      <w:ind w:left="566" w:hanging="283"/>
      <w:textAlignment w:val="baseline"/>
    </w:pPr>
    <w:rPr>
      <w:rFonts w:ascii=".VnTime" w:hAnsi=".VnTime" w:cs=".VnTime"/>
      <w:color w:val="0000FF"/>
      <w:sz w:val="24"/>
    </w:rPr>
  </w:style>
  <w:style w:type="paragraph" w:customStyle="1" w:styleId="Style1chinhtrangCondensedby02pt">
    <w:name w:val="Style 1 chinh trang + Condensed by  0.2 pt"/>
    <w:basedOn w:val="1chinhtrangCharCharChar1"/>
    <w:rsid w:val="00575151"/>
    <w:pPr>
      <w:ind w:firstLine="425"/>
    </w:pPr>
    <w:rPr>
      <w:spacing w:val="-4"/>
    </w:rPr>
  </w:style>
  <w:style w:type="paragraph" w:customStyle="1" w:styleId="11">
    <w:name w:val="1.1"/>
    <w:basedOn w:val="1chinhtrangCharCharChar1"/>
    <w:rsid w:val="00575151"/>
    <w:pPr>
      <w:ind w:firstLine="425"/>
    </w:pPr>
    <w:rPr>
      <w:b/>
      <w:bCs/>
    </w:rPr>
  </w:style>
  <w:style w:type="paragraph" w:customStyle="1" w:styleId="12Char">
    <w:name w:val="1.2 Char"/>
    <w:basedOn w:val="1chinhtrangCharCharChar1"/>
    <w:rsid w:val="00575151"/>
    <w:pPr>
      <w:tabs>
        <w:tab w:val="center" w:leader="dot" w:pos="6237"/>
      </w:tabs>
      <w:ind w:firstLine="425"/>
    </w:pPr>
  </w:style>
  <w:style w:type="paragraph" w:customStyle="1" w:styleId="14">
    <w:name w:val="1.4"/>
    <w:basedOn w:val="Normal"/>
    <w:rsid w:val="00575151"/>
    <w:pPr>
      <w:jc w:val="center"/>
    </w:pPr>
    <w:rPr>
      <w:rFonts w:ascii=".VnAvantH" w:hAnsi=".VnAvantH"/>
      <w:b/>
      <w:bCs/>
      <w:color w:val="000000"/>
      <w:sz w:val="20"/>
      <w:szCs w:val="26"/>
    </w:rPr>
  </w:style>
  <w:style w:type="paragraph" w:customStyle="1" w:styleId="150">
    <w:name w:val="1.5"/>
    <w:basedOn w:val="12Char"/>
    <w:rsid w:val="00575151"/>
    <w:pPr>
      <w:ind w:firstLine="0"/>
    </w:pPr>
    <w:rPr>
      <w:rFonts w:ascii=".VnArial" w:hAnsi=".VnArial"/>
      <w:sz w:val="20"/>
      <w:szCs w:val="20"/>
    </w:rPr>
  </w:style>
  <w:style w:type="paragraph" w:customStyle="1" w:styleId="160">
    <w:name w:val="1.6"/>
    <w:basedOn w:val="12Char"/>
    <w:rsid w:val="00575151"/>
    <w:pPr>
      <w:spacing w:before="0" w:after="0"/>
      <w:ind w:firstLine="0"/>
      <w:jc w:val="center"/>
    </w:pPr>
    <w:rPr>
      <w:rFonts w:ascii=".VnArial" w:hAnsi=".VnArial"/>
      <w:b/>
      <w:sz w:val="20"/>
      <w:szCs w:val="20"/>
    </w:rPr>
  </w:style>
  <w:style w:type="paragraph" w:styleId="List3">
    <w:name w:val="List 3"/>
    <w:basedOn w:val="Normal"/>
    <w:rsid w:val="00575151"/>
    <w:pPr>
      <w:overflowPunct w:val="0"/>
      <w:autoSpaceDE w:val="0"/>
      <w:autoSpaceDN w:val="0"/>
      <w:adjustRightInd w:val="0"/>
      <w:spacing w:after="120"/>
      <w:ind w:left="849" w:hanging="283"/>
      <w:textAlignment w:val="baseline"/>
    </w:pPr>
    <w:rPr>
      <w:rFonts w:ascii=".VnTime" w:hAnsi=".VnTime" w:cs=".VnTime"/>
      <w:color w:val="0000FF"/>
      <w:sz w:val="24"/>
    </w:rPr>
  </w:style>
  <w:style w:type="paragraph" w:customStyle="1" w:styleId="71Char0">
    <w:name w:val="7        1 Char"/>
    <w:aliases w:val="2 ... Char"/>
    <w:basedOn w:val="Normal"/>
    <w:rsid w:val="00575151"/>
    <w:pPr>
      <w:spacing w:before="60" w:after="60" w:line="264" w:lineRule="auto"/>
      <w:ind w:firstLine="425"/>
    </w:pPr>
    <w:rPr>
      <w:rFonts w:ascii=".VnCentury Schoolbook" w:hAnsi=".VnCentury Schoolbook"/>
      <w:b/>
      <w:color w:val="000000"/>
      <w:sz w:val="22"/>
      <w:szCs w:val="22"/>
    </w:rPr>
  </w:style>
  <w:style w:type="paragraph" w:styleId="List4">
    <w:name w:val="List 4"/>
    <w:basedOn w:val="Normal"/>
    <w:rsid w:val="00575151"/>
    <w:pPr>
      <w:overflowPunct w:val="0"/>
      <w:autoSpaceDE w:val="0"/>
      <w:autoSpaceDN w:val="0"/>
      <w:adjustRightInd w:val="0"/>
      <w:spacing w:after="120"/>
      <w:ind w:left="1132" w:hanging="283"/>
      <w:textAlignment w:val="baseline"/>
    </w:pPr>
    <w:rPr>
      <w:rFonts w:ascii=".VnTime" w:hAnsi=".VnTime" w:cs=".VnTime"/>
      <w:color w:val="0000FF"/>
      <w:sz w:val="24"/>
    </w:rPr>
  </w:style>
  <w:style w:type="paragraph" w:customStyle="1" w:styleId="Style12">
    <w:name w:val="Style12"/>
    <w:basedOn w:val="Style1"/>
    <w:rsid w:val="00575151"/>
  </w:style>
  <w:style w:type="paragraph" w:customStyle="1" w:styleId="Style1">
    <w:name w:val="Style1"/>
    <w:basedOn w:val="Normal"/>
    <w:rsid w:val="00575151"/>
    <w:pPr>
      <w:spacing w:before="120"/>
      <w:ind w:firstLine="357"/>
    </w:pPr>
    <w:rPr>
      <w:rFonts w:ascii=".VnTime" w:hAnsi=".VnTime"/>
      <w:sz w:val="26"/>
      <w:szCs w:val="20"/>
    </w:rPr>
  </w:style>
  <w:style w:type="character" w:customStyle="1" w:styleId="71CharChar">
    <w:name w:val="7        1 Char Char"/>
    <w:aliases w:val="2 ... Char Char"/>
    <w:rsid w:val="00575151"/>
    <w:rPr>
      <w:rFonts w:ascii=".VnCentury Schoolbook" w:hAnsi=".VnCentury Schoolbook"/>
      <w:b/>
      <w:color w:val="000000"/>
      <w:sz w:val="22"/>
      <w:szCs w:val="22"/>
      <w:lang w:val="en-US" w:eastAsia="en-US" w:bidi="ar-SA"/>
    </w:rPr>
  </w:style>
  <w:style w:type="paragraph" w:customStyle="1" w:styleId="13">
    <w:name w:val="1.3"/>
    <w:basedOn w:val="12Char"/>
    <w:rsid w:val="00575151"/>
  </w:style>
  <w:style w:type="paragraph" w:customStyle="1" w:styleId="Style8DakyCentered">
    <w:name w:val="Style 8 Da ky + Centered"/>
    <w:basedOn w:val="8Daky"/>
    <w:rsid w:val="00575151"/>
    <w:pPr>
      <w:spacing w:line="240" w:lineRule="auto"/>
    </w:pPr>
    <w:rPr>
      <w:iCs/>
    </w:rPr>
  </w:style>
  <w:style w:type="paragraph" w:customStyle="1" w:styleId="12">
    <w:name w:val="12"/>
    <w:basedOn w:val="Normal"/>
    <w:rsid w:val="00575151"/>
    <w:pPr>
      <w:spacing w:line="264" w:lineRule="auto"/>
      <w:jc w:val="center"/>
    </w:pPr>
    <w:rPr>
      <w:rFonts w:ascii=".VnCentury Schoolbook" w:hAnsi=".VnCentury Schoolbook"/>
      <w:b/>
      <w:i/>
      <w:color w:val="000000"/>
      <w:sz w:val="22"/>
      <w:szCs w:val="22"/>
    </w:rPr>
  </w:style>
  <w:style w:type="paragraph" w:styleId="List5">
    <w:name w:val="List 5"/>
    <w:basedOn w:val="Normal"/>
    <w:rsid w:val="00575151"/>
    <w:pPr>
      <w:overflowPunct w:val="0"/>
      <w:autoSpaceDE w:val="0"/>
      <w:autoSpaceDN w:val="0"/>
      <w:adjustRightInd w:val="0"/>
      <w:spacing w:after="120"/>
      <w:ind w:left="1415" w:hanging="283"/>
      <w:textAlignment w:val="baseline"/>
    </w:pPr>
    <w:rPr>
      <w:rFonts w:ascii=".VnTime" w:hAnsi=".VnTime" w:cs=".VnTime"/>
      <w:color w:val="0000FF"/>
      <w:sz w:val="24"/>
    </w:rPr>
  </w:style>
  <w:style w:type="paragraph" w:styleId="DocumentMap">
    <w:name w:val="Document Map"/>
    <w:basedOn w:val="Normal"/>
    <w:link w:val="DocumentMapChar"/>
    <w:semiHidden/>
    <w:rsid w:val="00575151"/>
    <w:pPr>
      <w:shd w:val="clear" w:color="auto" w:fill="000080"/>
      <w:autoSpaceDE w:val="0"/>
      <w:autoSpaceDN w:val="0"/>
    </w:pPr>
    <w:rPr>
      <w:rFonts w:ascii="Tahoma" w:hAnsi="Tahoma" w:cs="Tahoma"/>
      <w:color w:val="0000FF"/>
      <w:sz w:val="26"/>
      <w:szCs w:val="26"/>
    </w:rPr>
  </w:style>
  <w:style w:type="character" w:customStyle="1" w:styleId="DocumentMapChar">
    <w:name w:val="Document Map Char"/>
    <w:basedOn w:val="DefaultParagraphFont"/>
    <w:link w:val="DocumentMap"/>
    <w:semiHidden/>
    <w:rsid w:val="00575151"/>
    <w:rPr>
      <w:rFonts w:ascii="Tahoma" w:eastAsia="Times New Roman" w:hAnsi="Tahoma" w:cs="Tahoma"/>
      <w:color w:val="0000FF"/>
      <w:sz w:val="26"/>
      <w:szCs w:val="26"/>
      <w:shd w:val="clear" w:color="auto" w:fill="000080"/>
    </w:rPr>
  </w:style>
  <w:style w:type="character" w:styleId="FootnoteReference">
    <w:name w:val="footnote reference"/>
    <w:semiHidden/>
    <w:rsid w:val="00575151"/>
    <w:rPr>
      <w:vertAlign w:val="superscript"/>
    </w:rPr>
  </w:style>
  <w:style w:type="paragraph" w:customStyle="1" w:styleId="71Char1">
    <w:name w:val="7.1 Char"/>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character" w:customStyle="1" w:styleId="71CharChar0">
    <w:name w:val="7.1 Char Char"/>
    <w:rsid w:val="00575151"/>
    <w:rPr>
      <w:rFonts w:ascii=".VnCentury Schoolbook" w:eastAsia="SimSun" w:hAnsi=".VnCentury Schoolbook"/>
      <w:b/>
      <w:i/>
      <w:color w:val="000000"/>
      <w:sz w:val="22"/>
      <w:szCs w:val="22"/>
      <w:lang w:val="en-AU" w:eastAsia="en-US" w:bidi="ar-SA"/>
    </w:rPr>
  </w:style>
  <w:style w:type="paragraph" w:customStyle="1" w:styleId="Style71BoldItalicChar">
    <w:name w:val="Style 7.1 + Bold Italic Char"/>
    <w:basedOn w:val="71Char1"/>
    <w:rsid w:val="00575151"/>
    <w:rPr>
      <w:b w:val="0"/>
      <w:bCs/>
      <w:i w:val="0"/>
      <w:iCs/>
    </w:rPr>
  </w:style>
  <w:style w:type="character" w:customStyle="1" w:styleId="Style71BoldItalicCharChar">
    <w:name w:val="Style 7.1 + Bold Italic Char Char"/>
    <w:rsid w:val="00575151"/>
    <w:rPr>
      <w:rFonts w:ascii=".VnCentury Schoolbook" w:eastAsia="SimSun" w:hAnsi=".VnCentury Schoolbook"/>
      <w:b/>
      <w:bCs/>
      <w:i/>
      <w:iCs/>
      <w:color w:val="000000"/>
      <w:sz w:val="22"/>
      <w:szCs w:val="22"/>
      <w:lang w:val="en-AU" w:eastAsia="en-US" w:bidi="ar-SA"/>
    </w:rPr>
  </w:style>
  <w:style w:type="paragraph" w:customStyle="1" w:styleId="1Char0">
    <w:name w:val=".1 Char"/>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character" w:customStyle="1" w:styleId="1CharChar">
    <w:name w:val=".1 Char Char"/>
    <w:rsid w:val="00575151"/>
    <w:rPr>
      <w:rFonts w:ascii=".VnCentury Schoolbook" w:eastAsia="SimSun" w:hAnsi=".VnCentury Schoolbook"/>
      <w:color w:val="000000"/>
      <w:sz w:val="22"/>
      <w:szCs w:val="22"/>
      <w:lang w:val="en-AU" w:eastAsia="en-US" w:bidi="ar-SA"/>
    </w:rPr>
  </w:style>
  <w:style w:type="paragraph" w:customStyle="1" w:styleId="72">
    <w:name w:val="7.2"/>
    <w:basedOn w:val="71Char1"/>
    <w:rsid w:val="00575151"/>
    <w:pPr>
      <w:jc w:val="right"/>
    </w:pPr>
  </w:style>
  <w:style w:type="paragraph" w:customStyle="1" w:styleId="81">
    <w:name w:val="8.1"/>
    <w:basedOn w:val="8Daky"/>
    <w:rsid w:val="00575151"/>
    <w:pPr>
      <w:spacing w:line="240" w:lineRule="auto"/>
    </w:pPr>
    <w:rPr>
      <w:lang w:val="en-AU"/>
    </w:rPr>
  </w:style>
  <w:style w:type="character" w:customStyle="1" w:styleId="12CharChar">
    <w:name w:val="1.2 Char Char"/>
    <w:rsid w:val="00575151"/>
    <w:rPr>
      <w:rFonts w:ascii=".VnCentury Schoolbook" w:hAnsi=".VnCentury Schoolbook"/>
      <w:color w:val="000000"/>
      <w:sz w:val="22"/>
      <w:szCs w:val="22"/>
      <w:lang w:val="en-US" w:eastAsia="en-US" w:bidi="ar-SA"/>
    </w:rPr>
  </w:style>
  <w:style w:type="paragraph" w:customStyle="1" w:styleId="73">
    <w:name w:val="7.3"/>
    <w:basedOn w:val="72"/>
    <w:rsid w:val="00575151"/>
  </w:style>
  <w:style w:type="paragraph" w:styleId="EndnoteText">
    <w:name w:val="endnote text"/>
    <w:basedOn w:val="Normal"/>
    <w:link w:val="EndnoteTextChar"/>
    <w:semiHidden/>
    <w:rsid w:val="00575151"/>
    <w:pPr>
      <w:overflowPunct w:val="0"/>
      <w:autoSpaceDE w:val="0"/>
      <w:autoSpaceDN w:val="0"/>
      <w:adjustRightInd w:val="0"/>
      <w:spacing w:after="120"/>
      <w:ind w:firstLine="567"/>
      <w:textAlignment w:val="baseline"/>
    </w:pPr>
    <w:rPr>
      <w:rFonts w:ascii=".VnTime" w:hAnsi=".VnTime" w:cs=".VnTime"/>
      <w:color w:val="0000FF"/>
      <w:sz w:val="20"/>
      <w:szCs w:val="20"/>
    </w:rPr>
  </w:style>
  <w:style w:type="character" w:customStyle="1" w:styleId="EndnoteTextChar">
    <w:name w:val="Endnote Text Char"/>
    <w:basedOn w:val="DefaultParagraphFont"/>
    <w:link w:val="EndnoteText"/>
    <w:semiHidden/>
    <w:rsid w:val="00575151"/>
    <w:rPr>
      <w:rFonts w:ascii=".VnTime" w:eastAsia="Times New Roman" w:hAnsi=".VnTime" w:cs=".VnTime"/>
      <w:color w:val="0000FF"/>
      <w:sz w:val="20"/>
      <w:szCs w:val="20"/>
    </w:rPr>
  </w:style>
  <w:style w:type="character" w:styleId="EndnoteReference">
    <w:name w:val="endnote reference"/>
    <w:semiHidden/>
    <w:rsid w:val="00575151"/>
    <w:rPr>
      <w:vertAlign w:val="superscript"/>
    </w:rPr>
  </w:style>
  <w:style w:type="paragraph" w:customStyle="1" w:styleId="83">
    <w:name w:val="8.3"/>
    <w:basedOn w:val="11"/>
    <w:rsid w:val="00575151"/>
    <w:pPr>
      <w:jc w:val="right"/>
    </w:pPr>
    <w:rPr>
      <w:b w:val="0"/>
      <w:i/>
      <w:lang w:val="en-AU"/>
    </w:rPr>
  </w:style>
  <w:style w:type="paragraph" w:styleId="Index1">
    <w:name w:val="index 1"/>
    <w:basedOn w:val="Normal"/>
    <w:next w:val="Normal"/>
    <w:autoRedefine/>
    <w:semiHidden/>
    <w:rsid w:val="00575151"/>
    <w:pPr>
      <w:overflowPunct w:val="0"/>
      <w:autoSpaceDE w:val="0"/>
      <w:autoSpaceDN w:val="0"/>
      <w:adjustRightInd w:val="0"/>
      <w:spacing w:after="120"/>
      <w:ind w:left="240" w:hanging="240"/>
      <w:textAlignment w:val="baseline"/>
    </w:pPr>
    <w:rPr>
      <w:rFonts w:ascii=".VnCentury Schoolbook" w:hAnsi=".VnCentury Schoolbook" w:cs=".VnTime"/>
      <w:color w:val="000000"/>
      <w:sz w:val="22"/>
      <w:szCs w:val="22"/>
    </w:rPr>
  </w:style>
  <w:style w:type="paragraph" w:customStyle="1" w:styleId="Style83BoldNotItalic">
    <w:name w:val="Style 8.3 + Bold Not Italic"/>
    <w:basedOn w:val="83"/>
    <w:rsid w:val="00575151"/>
  </w:style>
  <w:style w:type="paragraph" w:customStyle="1" w:styleId="1VnTimeH">
    <w:name w:val="1 + .VnTimeH"/>
    <w:aliases w:val="15 pt,I11talic"/>
    <w:basedOn w:val="Normal"/>
    <w:rsid w:val="00575151"/>
    <w:pPr>
      <w:spacing w:before="60" w:after="60" w:line="264" w:lineRule="auto"/>
      <w:ind w:firstLine="425"/>
    </w:pPr>
    <w:rPr>
      <w:rFonts w:ascii=".VnTimeH" w:hAnsi=".VnTimeH" w:cs=".VnTimeH"/>
      <w:i/>
      <w:iCs/>
      <w:color w:val="000000"/>
      <w:sz w:val="30"/>
      <w:szCs w:val="30"/>
    </w:rPr>
  </w:style>
  <w:style w:type="paragraph" w:customStyle="1" w:styleId="120">
    <w:name w:val="1.2"/>
    <w:basedOn w:val="Normal"/>
    <w:rsid w:val="00575151"/>
    <w:pPr>
      <w:tabs>
        <w:tab w:val="center" w:leader="dot" w:pos="6237"/>
      </w:tabs>
      <w:spacing w:before="60" w:after="60" w:line="264" w:lineRule="auto"/>
      <w:ind w:firstLine="425"/>
    </w:pPr>
    <w:rPr>
      <w:rFonts w:ascii=".VnCentury Schoolbook" w:hAnsi=".VnCentury Schoolbook"/>
      <w:color w:val="000000"/>
      <w:sz w:val="22"/>
      <w:szCs w:val="22"/>
    </w:rPr>
  </w:style>
  <w:style w:type="paragraph" w:customStyle="1" w:styleId="710">
    <w:name w:val="7        1"/>
    <w:aliases w:val="2 ..."/>
    <w:basedOn w:val="Normal"/>
    <w:rsid w:val="00575151"/>
    <w:pPr>
      <w:spacing w:before="60" w:after="60" w:line="264" w:lineRule="auto"/>
      <w:ind w:firstLine="425"/>
    </w:pPr>
    <w:rPr>
      <w:rFonts w:ascii=".VnCentury Schoolbook" w:hAnsi=".VnCentury Schoolbook"/>
      <w:b/>
      <w:color w:val="000000"/>
      <w:sz w:val="22"/>
      <w:szCs w:val="22"/>
    </w:rPr>
  </w:style>
  <w:style w:type="paragraph" w:customStyle="1" w:styleId="712">
    <w:name w:val="7.1"/>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paragraph" w:customStyle="1" w:styleId="Style71BoldItalic">
    <w:name w:val="Style 7.1 + Bold Italic"/>
    <w:basedOn w:val="712"/>
    <w:rsid w:val="00575151"/>
    <w:rPr>
      <w:b w:val="0"/>
      <w:bCs/>
      <w:i w:val="0"/>
      <w:iCs/>
    </w:rPr>
  </w:style>
  <w:style w:type="paragraph" w:customStyle="1" w:styleId="10">
    <w:name w:val=".1"/>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table" w:customStyle="1" w:styleId="TableGrid12">
    <w:name w:val="Table Grid12"/>
    <w:basedOn w:val="TableNormal"/>
    <w:next w:val="TableGrid"/>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
    <w:name w:val="cancu"/>
    <w:rsid w:val="00575151"/>
    <w:pPr>
      <w:autoSpaceDE w:val="0"/>
      <w:autoSpaceDN w:val="0"/>
      <w:spacing w:after="0" w:line="240" w:lineRule="auto"/>
      <w:ind w:firstLine="567"/>
      <w:jc w:val="both"/>
    </w:pPr>
    <w:rPr>
      <w:rFonts w:ascii=".VnTime" w:eastAsia="Times New Roman" w:hAnsi=".VnTime" w:cs="Times New Roman"/>
      <w:i/>
      <w:iCs/>
      <w:noProof/>
      <w:color w:val="0000FF"/>
      <w:sz w:val="24"/>
      <w:szCs w:val="24"/>
    </w:rPr>
  </w:style>
  <w:style w:type="paragraph" w:customStyle="1" w:styleId="chucdanh">
    <w:name w:val="chucdanh"/>
    <w:rsid w:val="00575151"/>
    <w:pPr>
      <w:autoSpaceDE w:val="0"/>
      <w:autoSpaceDN w:val="0"/>
      <w:spacing w:after="0" w:line="240" w:lineRule="auto"/>
      <w:jc w:val="center"/>
    </w:pPr>
    <w:rPr>
      <w:rFonts w:ascii=".VnTimeH" w:eastAsia="Times New Roman" w:hAnsi=".VnTimeH" w:cs="Times New Roman"/>
      <w:noProof/>
      <w:color w:val="0000FF"/>
      <w:sz w:val="20"/>
      <w:szCs w:val="20"/>
    </w:rPr>
  </w:style>
  <w:style w:type="paragraph" w:customStyle="1" w:styleId="loai-vb">
    <w:name w:val="loai-vb"/>
    <w:rsid w:val="00575151"/>
    <w:pPr>
      <w:keepNext/>
      <w:autoSpaceDE w:val="0"/>
      <w:autoSpaceDN w:val="0"/>
      <w:spacing w:before="360" w:after="120" w:line="240" w:lineRule="auto"/>
      <w:jc w:val="center"/>
    </w:pPr>
    <w:rPr>
      <w:rFonts w:ascii=".VnTimeH" w:eastAsia="Times New Roman" w:hAnsi=".VnTimeH" w:cs="Times New Roman"/>
      <w:b/>
      <w:bCs/>
      <w:noProof/>
      <w:color w:val="0000FF"/>
      <w:spacing w:val="100"/>
      <w:sz w:val="32"/>
      <w:szCs w:val="32"/>
    </w:rPr>
  </w:style>
  <w:style w:type="paragraph" w:customStyle="1" w:styleId="ten-vb">
    <w:name w:val="ten-vb"/>
    <w:rsid w:val="00575151"/>
    <w:pPr>
      <w:autoSpaceDE w:val="0"/>
      <w:autoSpaceDN w:val="0"/>
      <w:spacing w:after="0" w:line="240" w:lineRule="auto"/>
      <w:jc w:val="center"/>
    </w:pPr>
    <w:rPr>
      <w:rFonts w:ascii=".VnTimeH" w:eastAsia="Times New Roman" w:hAnsi=".VnTimeH" w:cs="Times New Roman"/>
      <w:b/>
      <w:bCs/>
      <w:noProof/>
      <w:color w:val="0000FF"/>
      <w:spacing w:val="24"/>
      <w:sz w:val="20"/>
      <w:szCs w:val="20"/>
    </w:rPr>
  </w:style>
  <w:style w:type="character" w:customStyle="1" w:styleId="dieu">
    <w:name w:val="dieu"/>
    <w:rsid w:val="00575151"/>
    <w:rPr>
      <w:rFonts w:ascii=".VnTime" w:hAnsi=".VnTime"/>
      <w:b/>
      <w:bCs/>
      <w:spacing w:val="24"/>
      <w:sz w:val="26"/>
      <w:szCs w:val="26"/>
    </w:rPr>
  </w:style>
  <w:style w:type="paragraph" w:customStyle="1" w:styleId="congbo">
    <w:name w:val="congbo"/>
    <w:rsid w:val="00575151"/>
    <w:pPr>
      <w:autoSpaceDE w:val="0"/>
      <w:autoSpaceDN w:val="0"/>
      <w:spacing w:before="360" w:after="160" w:line="240" w:lineRule="auto"/>
      <w:jc w:val="center"/>
    </w:pPr>
    <w:rPr>
      <w:rFonts w:ascii=".VnTimeH" w:eastAsia="Times New Roman" w:hAnsi=".VnTimeH" w:cs="Times New Roman"/>
      <w:b/>
      <w:bCs/>
      <w:noProof/>
      <w:color w:val="0000FF"/>
      <w:sz w:val="20"/>
      <w:szCs w:val="20"/>
    </w:rPr>
  </w:style>
  <w:style w:type="paragraph" w:customStyle="1" w:styleId="n-chuong1">
    <w:name w:val="n-chuong1"/>
    <w:basedOn w:val="Normal"/>
    <w:rsid w:val="00575151"/>
    <w:pPr>
      <w:spacing w:before="300" w:after="80"/>
      <w:jc w:val="center"/>
    </w:pPr>
    <w:rPr>
      <w:rFonts w:ascii=".VnTime" w:hAnsi=".VnTime"/>
      <w:b/>
      <w:i/>
      <w:szCs w:val="20"/>
    </w:rPr>
  </w:style>
  <w:style w:type="paragraph" w:customStyle="1" w:styleId="n-dieu">
    <w:name w:val="n-dieu"/>
    <w:basedOn w:val="Normal"/>
    <w:rsid w:val="00575151"/>
    <w:pPr>
      <w:spacing w:before="120" w:after="180"/>
      <w:ind w:firstLine="709"/>
    </w:pPr>
    <w:rPr>
      <w:rFonts w:ascii=".VnTime" w:hAnsi=".VnTime"/>
      <w:b/>
      <w:szCs w:val="20"/>
    </w:rPr>
  </w:style>
  <w:style w:type="paragraph" w:customStyle="1" w:styleId="chuongmuc">
    <w:name w:val="chuongmuc"/>
    <w:rsid w:val="00575151"/>
    <w:pPr>
      <w:keepNext/>
      <w:autoSpaceDE w:val="0"/>
      <w:autoSpaceDN w:val="0"/>
      <w:spacing w:before="120" w:after="0" w:line="240" w:lineRule="auto"/>
      <w:jc w:val="center"/>
    </w:pPr>
    <w:rPr>
      <w:rFonts w:ascii=".VnTimeH" w:eastAsia="Times New Roman" w:hAnsi=".VnTimeH" w:cs="Times New Roman"/>
      <w:noProof/>
      <w:color w:val="0000FF"/>
    </w:rPr>
  </w:style>
  <w:style w:type="paragraph" w:customStyle="1" w:styleId="giua-nghieng">
    <w:name w:val="giua-nghieng"/>
    <w:rsid w:val="00575151"/>
    <w:pPr>
      <w:autoSpaceDE w:val="0"/>
      <w:autoSpaceDN w:val="0"/>
      <w:spacing w:after="0" w:line="240" w:lineRule="auto"/>
      <w:jc w:val="center"/>
    </w:pPr>
    <w:rPr>
      <w:rFonts w:ascii=".VnTime" w:eastAsia="Times New Roman" w:hAnsi=".VnTime" w:cs="Times New Roman"/>
      <w:i/>
      <w:iCs/>
      <w:noProof/>
      <w:color w:val="0000FF"/>
      <w:sz w:val="20"/>
      <w:szCs w:val="24"/>
    </w:rPr>
  </w:style>
  <w:style w:type="paragraph" w:customStyle="1" w:styleId="110">
    <w:name w:val="11"/>
    <w:basedOn w:val="Normal"/>
    <w:rsid w:val="00575151"/>
    <w:pPr>
      <w:jc w:val="center"/>
    </w:pPr>
    <w:rPr>
      <w:rFonts w:ascii=".VnAvantH" w:hAnsi=".VnAvantH"/>
      <w:b/>
      <w:color w:val="000000"/>
      <w:sz w:val="20"/>
      <w:szCs w:val="20"/>
    </w:rPr>
  </w:style>
  <w:style w:type="paragraph" w:customStyle="1" w:styleId="140">
    <w:name w:val="14"/>
    <w:basedOn w:val="Title"/>
    <w:rsid w:val="00575151"/>
    <w:pPr>
      <w:tabs>
        <w:tab w:val="left" w:pos="567"/>
      </w:tabs>
      <w:spacing w:line="264" w:lineRule="auto"/>
    </w:pPr>
    <w:rPr>
      <w:rFonts w:ascii=".VnHelvetInsH" w:hAnsi=".VnHelvetInsH"/>
      <w:b w:val="0"/>
      <w:bCs w:val="0"/>
      <w:color w:val="000000"/>
      <w:sz w:val="36"/>
      <w:szCs w:val="20"/>
    </w:rPr>
  </w:style>
  <w:style w:type="paragraph" w:customStyle="1" w:styleId="15CharCharChar">
    <w:name w:val="15 Char Char Char"/>
    <w:basedOn w:val="BodyText"/>
    <w:link w:val="15CharCharCharChar"/>
    <w:rsid w:val="00575151"/>
    <w:pPr>
      <w:tabs>
        <w:tab w:val="left" w:pos="567"/>
      </w:tabs>
      <w:jc w:val="center"/>
    </w:pPr>
    <w:rPr>
      <w:rFonts w:ascii=".VnHelvetIns" w:hAnsi=".VnHelvetIns" w:cs=".VnTime"/>
      <w:b/>
      <w:color w:val="000000"/>
      <w:spacing w:val="20"/>
      <w:sz w:val="26"/>
      <w:szCs w:val="26"/>
    </w:rPr>
  </w:style>
  <w:style w:type="paragraph" w:customStyle="1" w:styleId="4CharCharChar">
    <w:name w:val="4 Char Char Char"/>
    <w:basedOn w:val="Heading6"/>
    <w:link w:val="4CharCharCharChar"/>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3">
    <w:name w:val="3"/>
    <w:basedOn w:val="Normal"/>
    <w:rsid w:val="00575151"/>
    <w:pPr>
      <w:tabs>
        <w:tab w:val="left" w:pos="567"/>
      </w:tabs>
      <w:jc w:val="center"/>
    </w:pPr>
    <w:rPr>
      <w:rFonts w:ascii=".VnArial" w:hAnsi=".VnArial"/>
      <w:b/>
      <w:bCs/>
      <w:color w:val="000000"/>
      <w:sz w:val="23"/>
      <w:szCs w:val="23"/>
    </w:rPr>
  </w:style>
  <w:style w:type="paragraph" w:customStyle="1" w:styleId="130">
    <w:name w:val="13"/>
    <w:basedOn w:val="Normal"/>
    <w:rsid w:val="00575151"/>
    <w:pPr>
      <w:tabs>
        <w:tab w:val="left" w:pos="567"/>
      </w:tabs>
      <w:spacing w:before="40" w:after="40"/>
      <w:jc w:val="center"/>
    </w:pPr>
    <w:rPr>
      <w:rFonts w:ascii=".VnCentury SchoolbookH" w:hAnsi=".VnCentury SchoolbookH"/>
      <w:b/>
      <w:bCs/>
      <w:color w:val="000000"/>
      <w:sz w:val="18"/>
      <w:szCs w:val="20"/>
    </w:rPr>
  </w:style>
  <w:style w:type="paragraph" w:customStyle="1" w:styleId="100">
    <w:name w:val="10"/>
    <w:basedOn w:val="Normal"/>
    <w:rsid w:val="00575151"/>
    <w:pPr>
      <w:tabs>
        <w:tab w:val="left" w:pos="567"/>
      </w:tabs>
      <w:jc w:val="center"/>
    </w:pPr>
    <w:rPr>
      <w:rFonts w:ascii=".VnAvantH" w:hAnsi=".VnAvantH"/>
      <w:b/>
      <w:color w:val="000000"/>
      <w:sz w:val="20"/>
      <w:szCs w:val="20"/>
    </w:rPr>
  </w:style>
  <w:style w:type="paragraph" w:customStyle="1" w:styleId="1456">
    <w:name w:val="1456"/>
    <w:basedOn w:val="Normal"/>
    <w:rsid w:val="00575151"/>
    <w:pPr>
      <w:tabs>
        <w:tab w:val="left" w:pos="567"/>
      </w:tabs>
      <w:jc w:val="center"/>
    </w:pPr>
    <w:rPr>
      <w:rFonts w:ascii=".VnHelvetIns" w:hAnsi=".VnHelvetIns" w:cs=".VnTime"/>
      <w:color w:val="000000"/>
      <w:spacing w:val="24"/>
      <w:sz w:val="26"/>
    </w:rPr>
  </w:style>
  <w:style w:type="paragraph" w:customStyle="1" w:styleId="18">
    <w:name w:val="18"/>
    <w:basedOn w:val="n-chuongten"/>
    <w:rsid w:val="00575151"/>
    <w:pPr>
      <w:spacing w:after="0"/>
    </w:pPr>
    <w:rPr>
      <w:rFonts w:ascii=".VnCentury SchoolbookH" w:hAnsi=".VnCentury SchoolbookH"/>
      <w:bCs/>
      <w:color w:val="000000"/>
      <w:sz w:val="36"/>
    </w:rPr>
  </w:style>
  <w:style w:type="character" w:customStyle="1" w:styleId="15CharCharCharChar">
    <w:name w:val="15 Char Char Char Char"/>
    <w:link w:val="15CharCharChar"/>
    <w:rsid w:val="00575151"/>
    <w:rPr>
      <w:rFonts w:ascii=".VnHelvetIns" w:eastAsia="Times New Roman" w:hAnsi=".VnHelvetIns" w:cs=".VnTime"/>
      <w:b/>
      <w:color w:val="000000"/>
      <w:spacing w:val="20"/>
      <w:sz w:val="26"/>
      <w:szCs w:val="26"/>
    </w:rPr>
  </w:style>
  <w:style w:type="character" w:customStyle="1" w:styleId="4CharCharCharChar">
    <w:name w:val="4 Char Char Char Char"/>
    <w:link w:val="4CharCharChar"/>
    <w:rsid w:val="00575151"/>
    <w:rPr>
      <w:rFonts w:ascii=".VnAvantH" w:eastAsia="Times New Roman" w:hAnsi=".VnAvantH" w:cs=".VnTime"/>
      <w:b/>
      <w:bCs/>
      <w:color w:val="000000"/>
      <w:spacing w:val="28"/>
      <w:sz w:val="23"/>
      <w:szCs w:val="23"/>
    </w:rPr>
  </w:style>
  <w:style w:type="paragraph" w:customStyle="1" w:styleId="5CharCharChar">
    <w:name w:val="5 Char Char Char"/>
    <w:basedOn w:val="Normal"/>
    <w:link w:val="5CharCharCharChar"/>
    <w:rsid w:val="00575151"/>
    <w:pPr>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575151"/>
    <w:pPr>
      <w:spacing w:before="120" w:line="264" w:lineRule="auto"/>
      <w:jc w:val="center"/>
    </w:pPr>
    <w:rPr>
      <w:rFonts w:ascii=".VnCentury SchoolbookH" w:hAnsi=".VnCentury SchoolbookH"/>
      <w:b/>
      <w:color w:val="000000"/>
      <w:szCs w:val="20"/>
    </w:rPr>
  </w:style>
  <w:style w:type="paragraph" w:customStyle="1" w:styleId="112">
    <w:name w:val="112"/>
    <w:basedOn w:val="Normal"/>
    <w:rsid w:val="00575151"/>
    <w:pPr>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table" w:customStyle="1" w:styleId="TableNormal11">
    <w:name w:val="Table Normal11"/>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1111">
    <w:name w:val="No List1111"/>
    <w:next w:val="NoList"/>
    <w:semiHidden/>
    <w:rsid w:val="00575151"/>
  </w:style>
  <w:style w:type="paragraph" w:customStyle="1" w:styleId="Style1chinhtrang115pt">
    <w:name w:val="Style 1 chinh trang + 11.5 pt"/>
    <w:basedOn w:val="Normal"/>
    <w:rsid w:val="00575151"/>
    <w:pPr>
      <w:spacing w:before="60" w:after="60" w:line="264" w:lineRule="auto"/>
      <w:ind w:firstLine="567"/>
    </w:pPr>
    <w:rPr>
      <w:rFonts w:ascii=".VnCentury Schoolbook" w:hAnsi=".VnCentury Schoolbook" w:cs=".VnTime"/>
      <w:color w:val="000000"/>
      <w:sz w:val="22"/>
      <w:szCs w:val="22"/>
    </w:rPr>
  </w:style>
  <w:style w:type="numbering" w:customStyle="1" w:styleId="NoList11111">
    <w:name w:val="No List11111"/>
    <w:next w:val="NoList"/>
    <w:semiHidden/>
    <w:rsid w:val="00575151"/>
  </w:style>
  <w:style w:type="paragraph" w:customStyle="1" w:styleId="Centered">
    <w:name w:val="Centered"/>
    <w:basedOn w:val="Normal"/>
    <w:rsid w:val="00575151"/>
    <w:pPr>
      <w:overflowPunct w:val="0"/>
      <w:autoSpaceDE w:val="0"/>
      <w:autoSpaceDN w:val="0"/>
      <w:adjustRightInd w:val="0"/>
      <w:spacing w:after="120"/>
      <w:jc w:val="center"/>
      <w:textAlignment w:val="baseline"/>
    </w:pPr>
    <w:rPr>
      <w:rFonts w:ascii=".VnTime" w:hAnsi=".VnTime"/>
      <w:i/>
      <w:color w:val="0000FF"/>
      <w:sz w:val="24"/>
      <w:szCs w:val="20"/>
    </w:rPr>
  </w:style>
  <w:style w:type="paragraph" w:customStyle="1" w:styleId="dc">
    <w:name w:val="dc"/>
    <w:basedOn w:val="Normal"/>
    <w:rsid w:val="00575151"/>
    <w:pPr>
      <w:overflowPunct w:val="0"/>
      <w:autoSpaceDE w:val="0"/>
      <w:autoSpaceDN w:val="0"/>
      <w:adjustRightInd w:val="0"/>
      <w:jc w:val="center"/>
      <w:textAlignment w:val="baseline"/>
    </w:pPr>
    <w:rPr>
      <w:rFonts w:ascii=".VnCentury Schoolbook" w:hAnsi=".VnCentury Schoolbook" w:cs=".VnCentury Schoolbook"/>
      <w:color w:val="000000"/>
      <w:sz w:val="22"/>
      <w:szCs w:val="22"/>
    </w:rPr>
  </w:style>
  <w:style w:type="table" w:customStyle="1" w:styleId="TableGrid3">
    <w:name w:val="Table Grid3"/>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575151"/>
    <w:pPr>
      <w:overflowPunct w:val="0"/>
      <w:autoSpaceDE w:val="0"/>
      <w:autoSpaceDN w:val="0"/>
      <w:adjustRightInd w:val="0"/>
      <w:spacing w:before="120" w:line="276" w:lineRule="auto"/>
      <w:ind w:firstLine="397"/>
      <w:textAlignment w:val="baseline"/>
    </w:pPr>
    <w:rPr>
      <w:rFonts w:ascii=".VnCentury Schoolbook" w:hAnsi=".VnCentury Schoolbook"/>
      <w:spacing w:val="-4"/>
      <w:sz w:val="22"/>
      <w:szCs w:val="22"/>
    </w:rPr>
  </w:style>
  <w:style w:type="paragraph" w:customStyle="1" w:styleId="so">
    <w:name w:val="so"/>
    <w:basedOn w:val="Normal"/>
    <w:rsid w:val="00575151"/>
    <w:pPr>
      <w:overflowPunct w:val="0"/>
      <w:autoSpaceDE w:val="0"/>
      <w:autoSpaceDN w:val="0"/>
      <w:adjustRightInd w:val="0"/>
      <w:spacing w:before="120"/>
      <w:jc w:val="center"/>
      <w:textAlignment w:val="baseline"/>
    </w:pPr>
    <w:rPr>
      <w:rFonts w:ascii=".VnCentury Schoolbook" w:hAnsi=".VnCentury Schoolbook"/>
      <w:i/>
      <w:iCs/>
      <w:sz w:val="22"/>
      <w:szCs w:val="22"/>
    </w:rPr>
  </w:style>
  <w:style w:type="paragraph" w:customStyle="1" w:styleId="veviec">
    <w:name w:val="veviec"/>
    <w:basedOn w:val="Normal"/>
    <w:rsid w:val="00575151"/>
    <w:pPr>
      <w:spacing w:before="120"/>
      <w:jc w:val="center"/>
    </w:pPr>
    <w:rPr>
      <w:rFonts w:ascii=".VnHelvetInsH" w:hAnsi=".VnHelvetInsH"/>
      <w:sz w:val="22"/>
      <w:szCs w:val="20"/>
    </w:rPr>
  </w:style>
  <w:style w:type="paragraph" w:customStyle="1" w:styleId="style2">
    <w:name w:val="style2"/>
    <w:basedOn w:val="Normal"/>
    <w:rsid w:val="00575151"/>
    <w:pPr>
      <w:ind w:firstLine="397"/>
    </w:pPr>
    <w:rPr>
      <w:rFonts w:ascii=".VnCentury SchoolbookH" w:hAnsi=".VnCentury SchoolbookH"/>
      <w:sz w:val="20"/>
      <w:szCs w:val="20"/>
    </w:rPr>
  </w:style>
  <w:style w:type="paragraph" w:styleId="ListContinue3">
    <w:name w:val="List Continue 3"/>
    <w:basedOn w:val="Normal"/>
    <w:rsid w:val="00575151"/>
    <w:pPr>
      <w:autoSpaceDE w:val="0"/>
      <w:autoSpaceDN w:val="0"/>
      <w:spacing w:after="120"/>
      <w:ind w:left="849"/>
    </w:pPr>
    <w:rPr>
      <w:rFonts w:ascii=".VnTime" w:hAnsi=".VnTime"/>
      <w:szCs w:val="28"/>
    </w:rPr>
  </w:style>
  <w:style w:type="paragraph" w:styleId="ListContinue2">
    <w:name w:val="List Continue 2"/>
    <w:basedOn w:val="Normal"/>
    <w:rsid w:val="00575151"/>
    <w:pPr>
      <w:autoSpaceDE w:val="0"/>
      <w:autoSpaceDN w:val="0"/>
      <w:spacing w:after="120"/>
      <w:ind w:left="566"/>
    </w:pPr>
    <w:rPr>
      <w:rFonts w:ascii=".VnTime" w:hAnsi=".VnTime"/>
      <w:szCs w:val="28"/>
    </w:rPr>
  </w:style>
  <w:style w:type="paragraph" w:styleId="ListContinue4">
    <w:name w:val="List Continue 4"/>
    <w:basedOn w:val="Normal"/>
    <w:rsid w:val="00575151"/>
    <w:pPr>
      <w:autoSpaceDE w:val="0"/>
      <w:autoSpaceDN w:val="0"/>
      <w:spacing w:after="120"/>
      <w:ind w:left="1132"/>
    </w:pPr>
    <w:rPr>
      <w:rFonts w:ascii=".VnTime" w:hAnsi=".VnTime"/>
      <w:szCs w:val="28"/>
    </w:rPr>
  </w:style>
  <w:style w:type="paragraph" w:customStyle="1" w:styleId="BodyText4">
    <w:name w:val="Body Text 4"/>
    <w:basedOn w:val="BodyTextIndent"/>
    <w:rsid w:val="00575151"/>
    <w:pPr>
      <w:autoSpaceDE w:val="0"/>
      <w:autoSpaceDN w:val="0"/>
      <w:spacing w:before="0" w:after="120" w:line="240" w:lineRule="auto"/>
      <w:ind w:left="283" w:firstLine="0"/>
      <w:jc w:val="left"/>
    </w:pPr>
    <w:rPr>
      <w:b w:val="0"/>
      <w:bCs w:val="0"/>
      <w:i w:val="0"/>
      <w:iCs w:val="0"/>
    </w:rPr>
  </w:style>
  <w:style w:type="paragraph" w:customStyle="1" w:styleId="lama">
    <w:name w:val="lama"/>
    <w:basedOn w:val="Normal"/>
    <w:rsid w:val="00575151"/>
    <w:pPr>
      <w:spacing w:before="240" w:after="120"/>
      <w:jc w:val="center"/>
    </w:pPr>
    <w:rPr>
      <w:rFonts w:ascii=".VnArialH" w:hAnsi=".VnArialH"/>
      <w:b/>
      <w:bCs/>
      <w:sz w:val="20"/>
      <w:szCs w:val="20"/>
    </w:rPr>
  </w:style>
  <w:style w:type="paragraph" w:customStyle="1" w:styleId="QD">
    <w:name w:val="QD"/>
    <w:basedOn w:val="Normal"/>
    <w:rsid w:val="00575151"/>
    <w:pPr>
      <w:keepNext/>
      <w:autoSpaceDE w:val="0"/>
      <w:autoSpaceDN w:val="0"/>
      <w:jc w:val="center"/>
    </w:pPr>
    <w:rPr>
      <w:rFonts w:ascii=".VnHelvetInsH" w:hAnsi=".VnHelvetInsH" w:cs=".VnHelvetInsH"/>
      <w:sz w:val="36"/>
      <w:szCs w:val="36"/>
    </w:rPr>
  </w:style>
  <w:style w:type="paragraph" w:customStyle="1" w:styleId="7CharChar">
    <w:name w:val="7 Char Char"/>
    <w:basedOn w:val="Normal"/>
    <w:link w:val="7CharCharChar"/>
    <w:rsid w:val="00575151"/>
    <w:pPr>
      <w:keepNext/>
      <w:overflowPunct w:val="0"/>
      <w:autoSpaceDE w:val="0"/>
      <w:autoSpaceDN w:val="0"/>
      <w:adjustRightInd w:val="0"/>
      <w:jc w:val="center"/>
      <w:textAlignment w:val="baseline"/>
    </w:pPr>
    <w:rPr>
      <w:rFonts w:ascii=".VnArial" w:hAnsi=".VnArial" w:cs=".VnCentury Schoolbook"/>
      <w:b/>
      <w:color w:val="000000"/>
      <w:spacing w:val="28"/>
      <w:sz w:val="22"/>
      <w:szCs w:val="22"/>
    </w:rPr>
  </w:style>
  <w:style w:type="paragraph" w:customStyle="1" w:styleId="8">
    <w:name w:val="8"/>
    <w:basedOn w:val="7CharChar"/>
    <w:rsid w:val="00575151"/>
    <w:pPr>
      <w:keepNext w:val="0"/>
      <w:spacing w:before="60" w:after="60" w:line="264" w:lineRule="auto"/>
      <w:ind w:firstLine="567"/>
      <w:jc w:val="both"/>
    </w:pPr>
    <w:rPr>
      <w:rFonts w:ascii=".VnCentury Schoolbook" w:hAnsi=".VnCentury Schoolbook"/>
      <w:spacing w:val="0"/>
    </w:rPr>
  </w:style>
  <w:style w:type="table" w:customStyle="1" w:styleId="TableNormal12">
    <w:name w:val="Table Normal12"/>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paragraph" w:customStyle="1" w:styleId="9">
    <w:name w:val="9"/>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b/>
      <w:bCs/>
      <w:color w:val="000000"/>
      <w:sz w:val="22"/>
      <w:szCs w:val="22"/>
    </w:rPr>
  </w:style>
  <w:style w:type="table" w:customStyle="1" w:styleId="TableGrid2">
    <w:name w:val="Table Grid2"/>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575151"/>
  </w:style>
  <w:style w:type="table" w:customStyle="1" w:styleId="TableGrid4">
    <w:name w:val="Table Grid4"/>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55"/>
    <w:basedOn w:val="5CharCharChar"/>
    <w:rsid w:val="00575151"/>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numbering" w:customStyle="1" w:styleId="NoList5">
    <w:name w:val="No List5"/>
    <w:next w:val="NoList"/>
    <w:semiHidden/>
    <w:rsid w:val="00575151"/>
  </w:style>
  <w:style w:type="character" w:customStyle="1" w:styleId="5CharCharCharChar">
    <w:name w:val="5 Char Char Char Char"/>
    <w:link w:val="5CharCharChar"/>
    <w:rsid w:val="00575151"/>
    <w:rPr>
      <w:rFonts w:ascii=".VnCentury Schoolbook" w:eastAsia="Times New Roman" w:hAnsi=".VnCentury Schoolbook" w:cs="Arial"/>
      <w:b/>
      <w:bCs/>
      <w:i/>
      <w:iCs/>
      <w:color w:val="000000"/>
      <w:sz w:val="23"/>
      <w:szCs w:val="23"/>
    </w:rPr>
  </w:style>
  <w:style w:type="numbering" w:customStyle="1" w:styleId="NoList6">
    <w:name w:val="No List6"/>
    <w:next w:val="NoList"/>
    <w:semiHidden/>
    <w:rsid w:val="00575151"/>
  </w:style>
  <w:style w:type="table" w:customStyle="1" w:styleId="TableGrid5">
    <w:name w:val="Table Grid5"/>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rsid w:val="00575151"/>
  </w:style>
  <w:style w:type="numbering" w:customStyle="1" w:styleId="NoList8">
    <w:name w:val="No List8"/>
    <w:next w:val="NoList"/>
    <w:semiHidden/>
    <w:rsid w:val="00575151"/>
  </w:style>
  <w:style w:type="table" w:customStyle="1" w:styleId="TableGrid7">
    <w:name w:val="Table Grid7"/>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rsid w:val="00575151"/>
  </w:style>
  <w:style w:type="character" w:customStyle="1" w:styleId="DNnd2chuongChar">
    <w:name w:val="DN nd2 chuong Char"/>
    <w:rsid w:val="00575151"/>
    <w:rPr>
      <w:rFonts w:ascii=".VnAvantH" w:hAnsi=".VnAvantH"/>
      <w:b/>
      <w:bCs/>
      <w:color w:val="000000"/>
      <w:sz w:val="22"/>
      <w:lang w:val="en-US" w:eastAsia="en-US" w:bidi="ar-SA"/>
    </w:rPr>
  </w:style>
  <w:style w:type="character" w:customStyle="1" w:styleId="DNnd1quyetdinhChar">
    <w:name w:val="DN nd1 quyet dinh Char"/>
    <w:rsid w:val="00575151"/>
    <w:rPr>
      <w:rFonts w:ascii=".VnHelvetInsH" w:hAnsi=".VnHelvetInsH" w:cs=".VnTime"/>
      <w:bCs/>
      <w:color w:val="000000"/>
      <w:sz w:val="32"/>
      <w:szCs w:val="32"/>
      <w:lang w:val="en-US" w:eastAsia="en-US" w:bidi="ar-SA"/>
    </w:rPr>
  </w:style>
  <w:style w:type="character" w:customStyle="1" w:styleId="DNtd6trichyeuVBChar">
    <w:name w:val="DN td6 trich yeu VB Char"/>
    <w:rsid w:val="00575151"/>
    <w:rPr>
      <w:rFonts w:ascii=".VnHelvetIns" w:hAnsi=".VnHelvetIns" w:cs=".VnTime"/>
      <w:color w:val="000000"/>
      <w:sz w:val="26"/>
      <w:szCs w:val="26"/>
      <w:lang w:val="en-US" w:eastAsia="en-US" w:bidi="ar-SA"/>
    </w:rPr>
  </w:style>
  <w:style w:type="numbering" w:customStyle="1" w:styleId="NoList10">
    <w:name w:val="No List10"/>
    <w:next w:val="NoList"/>
    <w:semiHidden/>
    <w:rsid w:val="00575151"/>
  </w:style>
  <w:style w:type="numbering" w:customStyle="1" w:styleId="NoList111111">
    <w:name w:val="No List111111"/>
    <w:next w:val="NoList"/>
    <w:semiHidden/>
    <w:rsid w:val="00575151"/>
  </w:style>
  <w:style w:type="numbering" w:customStyle="1" w:styleId="NoList121">
    <w:name w:val="No List121"/>
    <w:next w:val="NoList"/>
    <w:semiHidden/>
    <w:rsid w:val="00575151"/>
  </w:style>
  <w:style w:type="numbering" w:customStyle="1" w:styleId="NoList13">
    <w:name w:val="No List13"/>
    <w:next w:val="NoList"/>
    <w:semiHidden/>
    <w:rsid w:val="00575151"/>
  </w:style>
  <w:style w:type="numbering" w:customStyle="1" w:styleId="NoList14">
    <w:name w:val="No List14"/>
    <w:next w:val="NoList"/>
    <w:semiHidden/>
    <w:rsid w:val="00575151"/>
  </w:style>
  <w:style w:type="numbering" w:customStyle="1" w:styleId="NoList15">
    <w:name w:val="No List15"/>
    <w:next w:val="NoList"/>
    <w:semiHidden/>
    <w:rsid w:val="00575151"/>
  </w:style>
  <w:style w:type="numbering" w:customStyle="1" w:styleId="NoList16">
    <w:name w:val="No List16"/>
    <w:next w:val="NoList"/>
    <w:semiHidden/>
    <w:rsid w:val="00575151"/>
  </w:style>
  <w:style w:type="numbering" w:customStyle="1" w:styleId="NoList17">
    <w:name w:val="No List17"/>
    <w:next w:val="NoList"/>
    <w:semiHidden/>
    <w:rsid w:val="00575151"/>
  </w:style>
  <w:style w:type="paragraph" w:customStyle="1" w:styleId="4">
    <w:name w:val="4"/>
    <w:basedOn w:val="Normal"/>
    <w:rsid w:val="00575151"/>
    <w:pPr>
      <w:keepNext/>
      <w:overflowPunct w:val="0"/>
      <w:autoSpaceDE w:val="0"/>
      <w:autoSpaceDN w:val="0"/>
      <w:adjustRightInd w:val="0"/>
      <w:jc w:val="center"/>
      <w:textAlignment w:val="baseline"/>
    </w:pPr>
    <w:rPr>
      <w:rFonts w:ascii=".VnHelvetInsH" w:hAnsi=".VnHelvetInsH"/>
      <w:color w:val="000000"/>
      <w:spacing w:val="24"/>
      <w:sz w:val="32"/>
      <w:szCs w:val="20"/>
    </w:rPr>
  </w:style>
  <w:style w:type="numbering" w:customStyle="1" w:styleId="NoList22">
    <w:name w:val="No List22"/>
    <w:next w:val="NoList"/>
    <w:semiHidden/>
    <w:rsid w:val="00575151"/>
  </w:style>
  <w:style w:type="table" w:customStyle="1" w:styleId="TableNormal13">
    <w:name w:val="Table Normal13"/>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32">
    <w:name w:val="No List32"/>
    <w:next w:val="NoList"/>
    <w:semiHidden/>
    <w:rsid w:val="00575151"/>
  </w:style>
  <w:style w:type="numbering" w:customStyle="1" w:styleId="NoList41">
    <w:name w:val="No List41"/>
    <w:next w:val="NoList"/>
    <w:semiHidden/>
    <w:rsid w:val="00575151"/>
  </w:style>
  <w:style w:type="numbering" w:customStyle="1" w:styleId="NoList51">
    <w:name w:val="No List51"/>
    <w:next w:val="NoList"/>
    <w:semiHidden/>
    <w:rsid w:val="00575151"/>
  </w:style>
  <w:style w:type="numbering" w:customStyle="1" w:styleId="NoList61">
    <w:name w:val="No List61"/>
    <w:next w:val="NoList"/>
    <w:semiHidden/>
    <w:rsid w:val="00575151"/>
  </w:style>
  <w:style w:type="numbering" w:customStyle="1" w:styleId="NoList71">
    <w:name w:val="No List71"/>
    <w:next w:val="NoList"/>
    <w:semiHidden/>
    <w:rsid w:val="00575151"/>
  </w:style>
  <w:style w:type="numbering" w:customStyle="1" w:styleId="NoList81">
    <w:name w:val="No List81"/>
    <w:next w:val="NoList"/>
    <w:semiHidden/>
    <w:rsid w:val="00575151"/>
  </w:style>
  <w:style w:type="numbering" w:customStyle="1" w:styleId="NoList91">
    <w:name w:val="No List91"/>
    <w:next w:val="NoList"/>
    <w:semiHidden/>
    <w:rsid w:val="00575151"/>
  </w:style>
  <w:style w:type="numbering" w:customStyle="1" w:styleId="NoList101">
    <w:name w:val="No List101"/>
    <w:next w:val="NoList"/>
    <w:semiHidden/>
    <w:rsid w:val="00575151"/>
  </w:style>
  <w:style w:type="numbering" w:customStyle="1" w:styleId="NoList112">
    <w:name w:val="No List112"/>
    <w:next w:val="NoList"/>
    <w:semiHidden/>
    <w:rsid w:val="00575151"/>
  </w:style>
  <w:style w:type="numbering" w:customStyle="1" w:styleId="NoList122">
    <w:name w:val="No List122"/>
    <w:next w:val="NoList"/>
    <w:semiHidden/>
    <w:rsid w:val="00575151"/>
  </w:style>
  <w:style w:type="numbering" w:customStyle="1" w:styleId="NoList131">
    <w:name w:val="No List131"/>
    <w:next w:val="NoList"/>
    <w:semiHidden/>
    <w:rsid w:val="00575151"/>
  </w:style>
  <w:style w:type="numbering" w:customStyle="1" w:styleId="NoList141">
    <w:name w:val="No List141"/>
    <w:next w:val="NoList"/>
    <w:semiHidden/>
    <w:rsid w:val="00575151"/>
  </w:style>
  <w:style w:type="numbering" w:customStyle="1" w:styleId="NoList151">
    <w:name w:val="No List151"/>
    <w:next w:val="NoList"/>
    <w:semiHidden/>
    <w:rsid w:val="00575151"/>
  </w:style>
  <w:style w:type="numbering" w:customStyle="1" w:styleId="NoList18">
    <w:name w:val="No List18"/>
    <w:next w:val="NoList"/>
    <w:semiHidden/>
    <w:rsid w:val="00575151"/>
  </w:style>
  <w:style w:type="character" w:customStyle="1" w:styleId="7CharCharChar">
    <w:name w:val="7 Char Char Char"/>
    <w:link w:val="7CharChar"/>
    <w:rsid w:val="00575151"/>
    <w:rPr>
      <w:rFonts w:ascii=".VnArial" w:eastAsia="Times New Roman" w:hAnsi=".VnArial" w:cs=".VnCentury Schoolbook"/>
      <w:b/>
      <w:color w:val="000000"/>
      <w:spacing w:val="28"/>
    </w:rPr>
  </w:style>
  <w:style w:type="numbering" w:customStyle="1" w:styleId="NoList19">
    <w:name w:val="No List19"/>
    <w:next w:val="NoList"/>
    <w:semiHidden/>
    <w:rsid w:val="00575151"/>
  </w:style>
  <w:style w:type="numbering" w:customStyle="1" w:styleId="NoList20">
    <w:name w:val="No List20"/>
    <w:next w:val="NoList"/>
    <w:semiHidden/>
    <w:rsid w:val="00575151"/>
  </w:style>
  <w:style w:type="numbering" w:customStyle="1" w:styleId="NoList110">
    <w:name w:val="No List110"/>
    <w:next w:val="NoList"/>
    <w:semiHidden/>
    <w:rsid w:val="00575151"/>
  </w:style>
  <w:style w:type="character" w:customStyle="1" w:styleId="1chinhtrangChar1">
    <w:name w:val="1 chinh trang Char1"/>
    <w:rsid w:val="00575151"/>
    <w:rPr>
      <w:rFonts w:ascii=".VnCentury Schoolbook" w:hAnsi=".VnCentury Schoolbook"/>
      <w:color w:val="000000"/>
      <w:sz w:val="22"/>
      <w:szCs w:val="22"/>
      <w:lang w:val="en-US" w:eastAsia="en-US" w:bidi="ar-SA"/>
    </w:rPr>
  </w:style>
  <w:style w:type="character" w:customStyle="1" w:styleId="4tenchuongCharChar1">
    <w:name w:val="4 ten chuong Char Char1"/>
    <w:rsid w:val="00575151"/>
    <w:rPr>
      <w:rFonts w:ascii=".VnAvantH" w:hAnsi=".VnAvantH"/>
      <w:b/>
      <w:color w:val="000000"/>
      <w:sz w:val="22"/>
      <w:szCs w:val="22"/>
      <w:lang w:val="en-US" w:eastAsia="en-US" w:bidi="ar-SA"/>
    </w:rPr>
  </w:style>
  <w:style w:type="character" w:styleId="CommentReference">
    <w:name w:val="annotation reference"/>
    <w:semiHidden/>
    <w:rsid w:val="00575151"/>
    <w:rPr>
      <w:sz w:val="16"/>
      <w:szCs w:val="16"/>
    </w:rPr>
  </w:style>
  <w:style w:type="paragraph" w:styleId="CommentSubject">
    <w:name w:val="annotation subject"/>
    <w:basedOn w:val="CommentText"/>
    <w:next w:val="CommentText"/>
    <w:link w:val="CommentSubjectChar"/>
    <w:semiHidden/>
    <w:rsid w:val="00575151"/>
    <w:rPr>
      <w:rFonts w:ascii=".VnTime" w:hAnsi=".VnTime"/>
      <w:b/>
      <w:bCs/>
      <w:snapToGrid/>
      <w:color w:val="000000"/>
    </w:rPr>
  </w:style>
  <w:style w:type="character" w:customStyle="1" w:styleId="CommentSubjectChar">
    <w:name w:val="Comment Subject Char"/>
    <w:basedOn w:val="CommentTextChar"/>
    <w:link w:val="CommentSubject"/>
    <w:semiHidden/>
    <w:rsid w:val="00575151"/>
    <w:rPr>
      <w:rFonts w:ascii=".VnTime" w:eastAsia="Times New Roman" w:hAnsi=".VnTime" w:cs="Times New Roman"/>
      <w:b/>
      <w:bCs/>
      <w:snapToGrid w:val="0"/>
      <w:color w:val="000000"/>
      <w:sz w:val="20"/>
      <w:szCs w:val="20"/>
    </w:rPr>
  </w:style>
  <w:style w:type="paragraph" w:customStyle="1" w:styleId="1chinhtrangCharChar4Char">
    <w:name w:val="1 chinh trang Char Char4 Char"/>
    <w:basedOn w:val="Normal"/>
    <w:link w:val="1chinhtrangCharChar4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4CharChar">
    <w:name w:val="1 chinh trang Char Char4 Char Char"/>
    <w:link w:val="1chinhtrangCharChar4Char"/>
    <w:rsid w:val="00575151"/>
    <w:rPr>
      <w:rFonts w:ascii=".VnCentury Schoolbook" w:eastAsia="Times New Roman" w:hAnsi=".VnCentury Schoolbook" w:cs="Times New Roman"/>
      <w:color w:val="000000"/>
      <w:sz w:val="23"/>
      <w:szCs w:val="23"/>
    </w:rPr>
  </w:style>
  <w:style w:type="paragraph" w:customStyle="1" w:styleId="Style1chinhtrangBoldCharChar">
    <w:name w:val="Style 1 chinh trang + Bold Char Char"/>
    <w:basedOn w:val="Normal"/>
    <w:link w:val="Style1chinhtrangBold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BoldCharCharChar">
    <w:name w:val="Style 1 chinh trang + Bold Char Char Char"/>
    <w:link w:val="Style1chinhtrangBoldCharChar"/>
    <w:rsid w:val="00575151"/>
    <w:rPr>
      <w:rFonts w:ascii=".VnCentury Schoolbook" w:eastAsia="Times New Roman" w:hAnsi=".VnCentury Schoolbook" w:cs="Times New Roman"/>
      <w:b/>
      <w:bCs/>
      <w:color w:val="000000"/>
    </w:rPr>
  </w:style>
  <w:style w:type="character" w:customStyle="1" w:styleId="4tenchuongChar1">
    <w:name w:val="4 ten chuong Char1"/>
    <w:rsid w:val="00575151"/>
    <w:rPr>
      <w:rFonts w:ascii=".VnAvantH" w:hAnsi=".VnAvantH"/>
      <w:b/>
      <w:color w:val="000000"/>
      <w:sz w:val="22"/>
      <w:szCs w:val="22"/>
      <w:lang w:val="en-US" w:eastAsia="en-US" w:bidi="ar-SA"/>
    </w:rPr>
  </w:style>
  <w:style w:type="character" w:customStyle="1" w:styleId="2dongcachChar1">
    <w:name w:val="2 dong cach Char1"/>
    <w:rsid w:val="00575151"/>
    <w:rPr>
      <w:rFonts w:ascii=".VnCentury Schoolbook" w:hAnsi=".VnCentury Schoolbook"/>
      <w:bCs/>
      <w:color w:val="000000"/>
      <w:sz w:val="22"/>
      <w:szCs w:val="22"/>
      <w:lang w:val="en-US" w:eastAsia="en-US" w:bidi="ar-SA"/>
    </w:rPr>
  </w:style>
  <w:style w:type="character" w:customStyle="1" w:styleId="1chinhtrangCharCharChar2">
    <w:name w:val="1 chinh trang Char Char Char2"/>
    <w:rsid w:val="00575151"/>
    <w:rPr>
      <w:rFonts w:ascii=".VnCentury Schoolbook" w:hAnsi=".VnCentury Schoolbook"/>
      <w:color w:val="000000"/>
      <w:sz w:val="23"/>
      <w:szCs w:val="23"/>
      <w:lang w:val="en-US" w:eastAsia="en-US" w:bidi="ar-SA"/>
    </w:rPr>
  </w:style>
  <w:style w:type="paragraph" w:customStyle="1" w:styleId="1chinhtrangChar1CharChar">
    <w:name w:val="1 chinh trang Char1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3sochuongCharChar">
    <w:name w:val="3 so chuong Char Char"/>
    <w:basedOn w:val="Normal"/>
    <w:rsid w:val="00575151"/>
    <w:pPr>
      <w:jc w:val="center"/>
    </w:pPr>
    <w:rPr>
      <w:rFonts w:ascii=".VnArial" w:hAnsi=".VnArial"/>
      <w:b/>
      <w:color w:val="000000"/>
      <w:sz w:val="22"/>
      <w:szCs w:val="22"/>
    </w:rPr>
  </w:style>
  <w:style w:type="paragraph" w:customStyle="1" w:styleId="6tenmucphanChar">
    <w:name w:val="6 ten muc phan Char"/>
    <w:basedOn w:val="Normal"/>
    <w:rsid w:val="00575151"/>
    <w:pPr>
      <w:jc w:val="center"/>
    </w:pPr>
    <w:rPr>
      <w:rFonts w:ascii=".VnCentury SchoolbookH" w:hAnsi=".VnCentury SchoolbookH"/>
      <w:b/>
      <w:color w:val="000000"/>
      <w:sz w:val="22"/>
      <w:szCs w:val="22"/>
    </w:rPr>
  </w:style>
  <w:style w:type="paragraph" w:customStyle="1" w:styleId="8DakyCharCharChar">
    <w:name w:val="8 Da ky Char Char Char"/>
    <w:basedOn w:val="Normal"/>
    <w:rsid w:val="00575151"/>
    <w:pPr>
      <w:jc w:val="center"/>
    </w:pPr>
    <w:rPr>
      <w:rFonts w:ascii=".VnCentury Schoolbook" w:hAnsi=".VnCentury Schoolbook"/>
      <w:i/>
      <w:color w:val="000000"/>
      <w:sz w:val="22"/>
      <w:szCs w:val="22"/>
    </w:rPr>
  </w:style>
  <w:style w:type="paragraph" w:customStyle="1" w:styleId="11chucdanhnguoiky-co11Char">
    <w:name w:val="11 chuc danh nguoi ky-co 11 Char"/>
    <w:basedOn w:val="Normal"/>
    <w:uiPriority w:val="99"/>
    <w:rsid w:val="00575151"/>
    <w:pPr>
      <w:jc w:val="center"/>
    </w:pPr>
    <w:rPr>
      <w:rFonts w:ascii=".VnAvantH" w:hAnsi=".VnAvantH"/>
      <w:b/>
      <w:color w:val="000000"/>
      <w:sz w:val="22"/>
      <w:szCs w:val="22"/>
    </w:rPr>
  </w:style>
  <w:style w:type="paragraph" w:customStyle="1" w:styleId="cChar1CharCharChar">
    <w:name w:val="c Char1 Char Char Char"/>
    <w:basedOn w:val="8DakyCharCharChar"/>
    <w:rsid w:val="00575151"/>
    <w:pPr>
      <w:spacing w:before="60" w:after="60" w:line="264" w:lineRule="auto"/>
      <w:ind w:left="2438" w:hanging="1361"/>
      <w:jc w:val="both"/>
    </w:pPr>
    <w:rPr>
      <w:i w:val="0"/>
    </w:rPr>
  </w:style>
  <w:style w:type="paragraph" w:customStyle="1" w:styleId="aCharChar">
    <w:name w:val="a Char Char"/>
    <w:basedOn w:val="8DakyCharCharChar"/>
    <w:rsid w:val="00575151"/>
    <w:rPr>
      <w:rFonts w:ascii=".VnHelvetIns" w:hAnsi=".VnHelvetIns"/>
      <w:i w:val="0"/>
      <w:sz w:val="26"/>
      <w:szCs w:val="26"/>
    </w:rPr>
  </w:style>
  <w:style w:type="paragraph" w:customStyle="1" w:styleId="eCharChar">
    <w:name w:val="e Char Char"/>
    <w:basedOn w:val="aCharChar"/>
    <w:rsid w:val="00575151"/>
    <w:rPr>
      <w:rFonts w:ascii=".VnAvantH" w:hAnsi=".VnAvantH"/>
      <w:b/>
      <w:sz w:val="22"/>
      <w:szCs w:val="22"/>
    </w:rPr>
  </w:style>
  <w:style w:type="paragraph" w:customStyle="1" w:styleId="4tenchuongCharCharCharCharChar">
    <w:name w:val="4 ten chuong Char Char Char Char Char"/>
    <w:basedOn w:val="Normal"/>
    <w:rsid w:val="00575151"/>
    <w:pPr>
      <w:jc w:val="center"/>
    </w:pPr>
    <w:rPr>
      <w:rFonts w:ascii=".VnAvantH" w:hAnsi=".VnAvantH"/>
      <w:b/>
      <w:color w:val="000000"/>
      <w:sz w:val="22"/>
      <w:szCs w:val="22"/>
    </w:rPr>
  </w:style>
  <w:style w:type="paragraph" w:customStyle="1" w:styleId="2dongcachCharCharCharCharChar">
    <w:name w:val="2 dong cach Char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Char">
    <w:name w:val="1 chinh trang Char Char1 Char Char Char"/>
    <w:basedOn w:val="Normal"/>
    <w:uiPriority w:val="99"/>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Char">
    <w:name w:val="c Char Char Char Char Char"/>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paragraph" w:customStyle="1" w:styleId="coCharCharCharCharChar1">
    <w:name w:val="co Char Char Char Char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17Char">
    <w:name w:val="17 Char"/>
    <w:basedOn w:val="eCharChar"/>
    <w:rsid w:val="00575151"/>
    <w:pPr>
      <w:spacing w:before="120"/>
    </w:pPr>
    <w:rPr>
      <w:sz w:val="26"/>
      <w:szCs w:val="26"/>
    </w:rPr>
  </w:style>
  <w:style w:type="paragraph" w:customStyle="1" w:styleId="Style1chinhtrangChar1BoldCharChar">
    <w:name w:val="Style 1 chinh trang Char1 + Bold Char Char"/>
    <w:basedOn w:val="1chinhtrangChar1CharChar"/>
    <w:rsid w:val="00575151"/>
    <w:rPr>
      <w:b/>
      <w:bCs/>
    </w:rPr>
  </w:style>
  <w:style w:type="paragraph" w:customStyle="1" w:styleId="1CharChar0">
    <w:name w:val="1 Char Char"/>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paragraph" w:customStyle="1" w:styleId="1chinhtrangCharCharChar2CharCharChar">
    <w:name w:val="1 chinh trang Char Char Char2 Char Char Char"/>
    <w:basedOn w:val="Normal"/>
    <w:rsid w:val="00575151"/>
    <w:pPr>
      <w:spacing w:before="60" w:after="60" w:line="264" w:lineRule="auto"/>
      <w:ind w:firstLine="567"/>
    </w:pPr>
    <w:rPr>
      <w:rFonts w:ascii=".VnCentury Schoolbook" w:hAnsi=".VnCentury Schoolbook"/>
      <w:color w:val="000000"/>
      <w:sz w:val="23"/>
      <w:szCs w:val="23"/>
    </w:rPr>
  </w:style>
  <w:style w:type="character" w:customStyle="1" w:styleId="71CharCharCharCharCharCharChar">
    <w:name w:val="7   1 Char Char Char Char Char Char Char"/>
    <w:rsid w:val="00575151"/>
    <w:rPr>
      <w:rFonts w:ascii=".VnCentury Schoolbook" w:hAnsi=".VnCentury Schoolbook"/>
      <w:b/>
      <w:color w:val="000000"/>
      <w:sz w:val="22"/>
      <w:szCs w:val="22"/>
      <w:lang w:val="en-US" w:eastAsia="en-US" w:bidi="ar-SA"/>
    </w:rPr>
  </w:style>
  <w:style w:type="character" w:customStyle="1" w:styleId="5somucCharCharCharCharCharCharCharChar">
    <w:name w:val="5 so muc Char Char Char Char Char Char Char Char"/>
    <w:rsid w:val="00575151"/>
    <w:rPr>
      <w:rFonts w:ascii=".VnCentury Schoolbook" w:hAnsi=".VnCentury Schoolbook"/>
      <w:b/>
      <w:color w:val="000000"/>
      <w:sz w:val="22"/>
      <w:szCs w:val="22"/>
      <w:lang w:val="en-US" w:eastAsia="en-US" w:bidi="ar-SA"/>
    </w:rPr>
  </w:style>
  <w:style w:type="character" w:customStyle="1" w:styleId="phanCharCharCharCharChar">
    <w:name w:val="phan Char Char Char Char Char"/>
    <w:rsid w:val="00575151"/>
    <w:rPr>
      <w:rFonts w:ascii=".VnCentury Schoolbook" w:hAnsi=".VnCentury Schoolbook"/>
      <w:b/>
      <w:color w:val="000000"/>
      <w:sz w:val="22"/>
      <w:szCs w:val="22"/>
      <w:lang w:val="en-US" w:eastAsia="en-US" w:bidi="ar-SA"/>
    </w:rPr>
  </w:style>
  <w:style w:type="paragraph" w:customStyle="1" w:styleId="1chinhtrangCharCharCharCharChar">
    <w:name w:val="1 chinh trang Char Char Char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15CharChar">
    <w:name w:val="15 Char Char"/>
    <w:basedOn w:val="BodyText"/>
    <w:rsid w:val="00575151"/>
    <w:pPr>
      <w:tabs>
        <w:tab w:val="left" w:pos="567"/>
      </w:tabs>
      <w:jc w:val="center"/>
    </w:pPr>
    <w:rPr>
      <w:rFonts w:ascii=".VnHelvetIns" w:hAnsi=".VnHelvetIns" w:cs=".VnTime"/>
      <w:b/>
      <w:color w:val="000000"/>
      <w:spacing w:val="20"/>
      <w:sz w:val="26"/>
      <w:szCs w:val="26"/>
    </w:rPr>
  </w:style>
  <w:style w:type="paragraph" w:customStyle="1" w:styleId="4CharChar">
    <w:name w:val="4 Char Char"/>
    <w:basedOn w:val="Heading6"/>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5CharChar">
    <w:name w:val="5 Char Char"/>
    <w:basedOn w:val="Normal"/>
    <w:rsid w:val="00575151"/>
    <w:pPr>
      <w:tabs>
        <w:tab w:val="left" w:pos="567"/>
      </w:tabs>
      <w:jc w:val="center"/>
    </w:pPr>
    <w:rPr>
      <w:rFonts w:ascii=".VnCentury Schoolbook" w:hAnsi=".VnCentury Schoolbook" w:cs="Arial"/>
      <w:b/>
      <w:bCs/>
      <w:i/>
      <w:iCs/>
      <w:color w:val="000000"/>
      <w:sz w:val="23"/>
      <w:szCs w:val="23"/>
    </w:rPr>
  </w:style>
  <w:style w:type="paragraph" w:customStyle="1" w:styleId="7Char">
    <w:name w:val="7 Char"/>
    <w:basedOn w:val="1CharChar0"/>
    <w:rsid w:val="00575151"/>
    <w:pPr>
      <w:keepNext/>
      <w:widowControl/>
      <w:spacing w:before="0" w:after="0" w:line="240" w:lineRule="auto"/>
      <w:ind w:firstLine="0"/>
      <w:jc w:val="center"/>
    </w:pPr>
    <w:rPr>
      <w:rFonts w:ascii=".VnArial" w:hAnsi=".VnArial"/>
      <w:b/>
      <w:spacing w:val="28"/>
    </w:rPr>
  </w:style>
  <w:style w:type="paragraph" w:customStyle="1" w:styleId="1chinhtrangCharChar4">
    <w:name w:val="1 chinh trang Char Char4"/>
    <w:basedOn w:val="Normal"/>
    <w:rsid w:val="00575151"/>
    <w:pPr>
      <w:spacing w:before="60" w:after="60" w:line="264" w:lineRule="auto"/>
      <w:ind w:firstLine="567"/>
    </w:pPr>
    <w:rPr>
      <w:rFonts w:ascii=".VnCentury Schoolbook" w:hAnsi=".VnCentury Schoolbook"/>
      <w:color w:val="000000"/>
      <w:sz w:val="23"/>
      <w:szCs w:val="23"/>
    </w:rPr>
  </w:style>
  <w:style w:type="paragraph" w:customStyle="1" w:styleId="Style1chinhtrangBoldChar">
    <w:name w:val="Style 1 chinh trang + Bold Char"/>
    <w:basedOn w:val="Normal"/>
    <w:rsid w:val="00575151"/>
    <w:pPr>
      <w:spacing w:before="60" w:after="60" w:line="264" w:lineRule="auto"/>
      <w:ind w:firstLine="567"/>
    </w:pPr>
    <w:rPr>
      <w:rFonts w:ascii=".VnCentury Schoolbook" w:hAnsi=".VnCentury Schoolbook"/>
      <w:b/>
      <w:bCs/>
      <w:color w:val="000000"/>
      <w:sz w:val="22"/>
      <w:szCs w:val="22"/>
    </w:rPr>
  </w:style>
  <w:style w:type="paragraph" w:customStyle="1" w:styleId="1chinhtrangCharChar">
    <w:name w:val="1 chinh trang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VH">
    <w:name w:val="VH"/>
    <w:basedOn w:val="Normal"/>
    <w:rsid w:val="00575151"/>
    <w:pPr>
      <w:spacing w:before="120"/>
      <w:jc w:val="center"/>
    </w:pPr>
    <w:rPr>
      <w:rFonts w:ascii=".VnHelvetInsH" w:hAnsi=".VnHelvetInsH"/>
      <w:color w:val="000000"/>
      <w:szCs w:val="28"/>
    </w:rPr>
  </w:style>
  <w:style w:type="paragraph" w:customStyle="1" w:styleId="VV">
    <w:name w:val="VV"/>
    <w:basedOn w:val="Normal"/>
    <w:rsid w:val="00575151"/>
    <w:pPr>
      <w:spacing w:before="240"/>
      <w:jc w:val="center"/>
    </w:pPr>
    <w:rPr>
      <w:rFonts w:ascii=".VnCentury SchoolbookH" w:hAnsi=".VnCentury SchoolbookH"/>
      <w:b/>
      <w:color w:val="000000"/>
      <w:sz w:val="36"/>
      <w:szCs w:val="36"/>
    </w:rPr>
  </w:style>
  <w:style w:type="paragraph" w:customStyle="1" w:styleId="body">
    <w:name w:val="body"/>
    <w:basedOn w:val="Normal"/>
    <w:next w:val="Normal"/>
    <w:autoRedefine/>
    <w:rsid w:val="00575151"/>
    <w:pPr>
      <w:autoSpaceDE w:val="0"/>
      <w:autoSpaceDN w:val="0"/>
      <w:ind w:firstLine="720"/>
    </w:pPr>
    <w:rPr>
      <w:szCs w:val="28"/>
    </w:rPr>
  </w:style>
  <w:style w:type="paragraph" w:customStyle="1" w:styleId="bodyson">
    <w:name w:val="body son"/>
    <w:basedOn w:val="Normal"/>
    <w:autoRedefine/>
    <w:rsid w:val="00185451"/>
    <w:pPr>
      <w:spacing w:after="120"/>
    </w:pPr>
    <w:rPr>
      <w:spacing w:val="-8"/>
      <w:szCs w:val="28"/>
      <w:lang w:val="de-DE"/>
    </w:rPr>
  </w:style>
  <w:style w:type="character" w:customStyle="1" w:styleId="Heading2Char1">
    <w:name w:val="Heading 2 Char1"/>
    <w:aliases w:val="Heading 2 Char Char Char,SubHeading Char"/>
    <w:link w:val="Heading2"/>
    <w:rsid w:val="00575151"/>
    <w:rPr>
      <w:rFonts w:ascii=".VnTimeH" w:eastAsia="Times New Roman" w:hAnsi=".VnTimeH" w:cs="Times New Roman"/>
      <w:b/>
      <w:bCs/>
      <w:sz w:val="28"/>
      <w:szCs w:val="28"/>
    </w:rPr>
  </w:style>
  <w:style w:type="paragraph" w:customStyle="1" w:styleId="coChar">
    <w:name w:val="co Char"/>
    <w:basedOn w:val="Normal"/>
    <w:rsid w:val="00575151"/>
    <w:pPr>
      <w:spacing w:before="60" w:after="60" w:line="264" w:lineRule="auto"/>
      <w:ind w:left="2637" w:hanging="1361"/>
    </w:pPr>
    <w:rPr>
      <w:rFonts w:ascii=".VnCentury Schoolbook" w:hAnsi=".VnCentury Schoolbook"/>
      <w:color w:val="000000"/>
      <w:sz w:val="22"/>
      <w:szCs w:val="22"/>
    </w:rPr>
  </w:style>
  <w:style w:type="paragraph" w:styleId="BodyTextFirstIndent">
    <w:name w:val="Body Text First Indent"/>
    <w:aliases w:val="list abc"/>
    <w:basedOn w:val="BodyText"/>
    <w:link w:val="BodyTextFirstIndentChar"/>
    <w:autoRedefine/>
    <w:rsid w:val="00575151"/>
    <w:pPr>
      <w:tabs>
        <w:tab w:val="left" w:pos="0"/>
      </w:tabs>
      <w:spacing w:after="120"/>
    </w:pPr>
    <w:rPr>
      <w:rFonts w:ascii="Times New Roman" w:hAnsi="Times New Roman"/>
    </w:rPr>
  </w:style>
  <w:style w:type="character" w:customStyle="1" w:styleId="BodyTextFirstIndentChar">
    <w:name w:val="Body Text First Indent Char"/>
    <w:aliases w:val="list abc Char"/>
    <w:basedOn w:val="BodyTextChar"/>
    <w:link w:val="BodyTextFirstIndent"/>
    <w:rsid w:val="00575151"/>
    <w:rPr>
      <w:rFonts w:ascii="Times New Roman" w:eastAsia="Times New Roman" w:hAnsi="Times New Roman" w:cs="Times New Roman"/>
      <w:sz w:val="28"/>
      <w:szCs w:val="28"/>
      <w:lang w:val="nl-NL"/>
    </w:rPr>
  </w:style>
  <w:style w:type="paragraph" w:customStyle="1" w:styleId="Thuatngu">
    <w:name w:val="Thuat ngu"/>
    <w:basedOn w:val="BodyTextFirstIndent"/>
    <w:autoRedefine/>
    <w:rsid w:val="00575151"/>
    <w:pPr>
      <w:tabs>
        <w:tab w:val="clear" w:pos="0"/>
      </w:tabs>
      <w:spacing w:after="0"/>
      <w:ind w:firstLine="720"/>
    </w:pPr>
    <w:rPr>
      <w:bCs/>
      <w:sz w:val="26"/>
      <w:szCs w:val="26"/>
      <w:lang w:val="de-DE"/>
    </w:rPr>
  </w:style>
  <w:style w:type="paragraph" w:styleId="ListParagraph">
    <w:name w:val="List Paragraph"/>
    <w:basedOn w:val="Normal"/>
    <w:uiPriority w:val="99"/>
    <w:qFormat/>
    <w:rsid w:val="00575151"/>
    <w:pPr>
      <w:ind w:left="720"/>
      <w:contextualSpacing/>
    </w:pPr>
    <w:rPr>
      <w:rFonts w:ascii=".VnTime" w:hAnsi=".VnTime"/>
      <w:szCs w:val="28"/>
    </w:rPr>
  </w:style>
  <w:style w:type="paragraph" w:customStyle="1" w:styleId="tit">
    <w:name w:val="tit"/>
    <w:basedOn w:val="Normal"/>
    <w:rsid w:val="00575151"/>
    <w:pPr>
      <w:spacing w:before="80" w:after="80"/>
      <w:jc w:val="center"/>
    </w:pPr>
    <w:rPr>
      <w:rFonts w:ascii=".VnTimeH" w:hAnsi=".VnTimeH"/>
      <w:b/>
      <w:bCs/>
      <w:sz w:val="26"/>
    </w:rPr>
  </w:style>
  <w:style w:type="paragraph" w:customStyle="1" w:styleId="TS">
    <w:name w:val="TS"/>
    <w:basedOn w:val="Normal"/>
    <w:rsid w:val="00575151"/>
    <w:pPr>
      <w:spacing w:before="80" w:after="80"/>
      <w:jc w:val="center"/>
    </w:pPr>
    <w:rPr>
      <w:rFonts w:ascii=".VnArialH" w:hAnsi=".VnArialH"/>
      <w:b/>
      <w:bCs/>
      <w:sz w:val="44"/>
    </w:rPr>
  </w:style>
  <w:style w:type="paragraph" w:customStyle="1" w:styleId="o">
    <w:name w:val="o"/>
    <w:basedOn w:val="Normal"/>
    <w:rsid w:val="00575151"/>
    <w:pPr>
      <w:spacing w:before="80" w:after="80"/>
    </w:pPr>
    <w:rPr>
      <w:rFonts w:ascii=".VnArial" w:hAnsi=".VnArial"/>
      <w:b/>
      <w:bCs/>
      <w:sz w:val="24"/>
    </w:rPr>
  </w:style>
  <w:style w:type="paragraph" w:customStyle="1" w:styleId="o1">
    <w:name w:val="o1"/>
    <w:basedOn w:val="Normal"/>
    <w:rsid w:val="00575151"/>
    <w:pPr>
      <w:numPr>
        <w:ilvl w:val="1"/>
        <w:numId w:val="3"/>
      </w:numPr>
      <w:tabs>
        <w:tab w:val="clear" w:pos="1837"/>
      </w:tabs>
      <w:spacing w:before="80" w:after="80" w:line="264" w:lineRule="auto"/>
      <w:ind w:left="728"/>
    </w:pPr>
    <w:rPr>
      <w:rFonts w:ascii=".VnTime" w:hAnsi=".VnTime"/>
      <w:sz w:val="26"/>
    </w:rPr>
  </w:style>
  <w:style w:type="paragraph" w:customStyle="1" w:styleId="lnd">
    <w:name w:val="lnd"/>
    <w:basedOn w:val="Normal"/>
    <w:rsid w:val="00575151"/>
    <w:pPr>
      <w:pageBreakBefore/>
      <w:spacing w:before="600" w:after="360"/>
      <w:jc w:val="center"/>
    </w:pPr>
    <w:rPr>
      <w:rFonts w:ascii=".VnArabiaH" w:hAnsi=".VnArabiaH"/>
    </w:rPr>
  </w:style>
  <w:style w:type="paragraph" w:customStyle="1" w:styleId="k">
    <w:name w:val="k"/>
    <w:basedOn w:val="Normal"/>
    <w:rsid w:val="00575151"/>
    <w:pPr>
      <w:spacing w:after="80"/>
      <w:ind w:left="2160"/>
      <w:jc w:val="center"/>
    </w:pPr>
    <w:rPr>
      <w:rFonts w:ascii=".VnTime" w:hAnsi=".VnTime"/>
      <w:b/>
      <w:bCs/>
      <w:sz w:val="26"/>
    </w:rPr>
  </w:style>
  <w:style w:type="paragraph" w:customStyle="1" w:styleId="q">
    <w:name w:val="q"/>
    <w:basedOn w:val="Normal"/>
    <w:rsid w:val="00575151"/>
    <w:pPr>
      <w:spacing w:before="480" w:after="80"/>
      <w:jc w:val="center"/>
    </w:pPr>
    <w:rPr>
      <w:rFonts w:ascii=".VnTimeH" w:hAnsi=".VnTimeH"/>
      <w:b/>
      <w:bCs/>
      <w:sz w:val="26"/>
    </w:rPr>
  </w:style>
  <w:style w:type="paragraph" w:customStyle="1" w:styleId="q1">
    <w:name w:val="q1"/>
    <w:basedOn w:val="Heading9"/>
    <w:rsid w:val="00575151"/>
    <w:pPr>
      <w:spacing w:before="360" w:after="400" w:line="240" w:lineRule="auto"/>
      <w:jc w:val="center"/>
    </w:pPr>
    <w:rPr>
      <w:rFonts w:ascii=".VnTimeH" w:hAnsi=".VnTimeH"/>
      <w:b/>
      <w:iCs w:val="0"/>
      <w:color w:val="auto"/>
      <w:sz w:val="24"/>
      <w:szCs w:val="24"/>
    </w:rPr>
  </w:style>
  <w:style w:type="paragraph" w:customStyle="1" w:styleId="p">
    <w:name w:val="p"/>
    <w:basedOn w:val="Normal"/>
    <w:rsid w:val="00575151"/>
    <w:pPr>
      <w:pageBreakBefore/>
      <w:spacing w:before="3240" w:after="80"/>
      <w:jc w:val="center"/>
    </w:pPr>
    <w:rPr>
      <w:rFonts w:ascii=".VnTime" w:hAnsi=".VnTime"/>
      <w:b/>
      <w:bCs/>
      <w:sz w:val="50"/>
    </w:rPr>
  </w:style>
  <w:style w:type="character" w:styleId="FollowedHyperlink">
    <w:name w:val="FollowedHyperlink"/>
    <w:rsid w:val="00575151"/>
    <w:rPr>
      <w:color w:val="800080"/>
      <w:u w:val="single"/>
    </w:rPr>
  </w:style>
  <w:style w:type="paragraph" w:customStyle="1" w:styleId="i">
    <w:name w:val="i"/>
    <w:basedOn w:val="Normal"/>
    <w:rsid w:val="00575151"/>
    <w:pPr>
      <w:spacing w:before="240" w:after="80"/>
      <w:ind w:left="546" w:hanging="546"/>
    </w:pPr>
    <w:rPr>
      <w:rFonts w:ascii=".VnTimeH" w:hAnsi=".VnTimeH"/>
      <w:b/>
      <w:bCs/>
      <w:sz w:val="26"/>
    </w:rPr>
  </w:style>
  <w:style w:type="paragraph" w:customStyle="1" w:styleId="t">
    <w:name w:val="t"/>
    <w:basedOn w:val="Normal"/>
    <w:rsid w:val="00575151"/>
    <w:pPr>
      <w:spacing w:before="360" w:after="80" w:line="216" w:lineRule="auto"/>
      <w:jc w:val="center"/>
    </w:pPr>
    <w:rPr>
      <w:rFonts w:ascii=".VnTimeH" w:hAnsi=".VnTimeH"/>
      <w:b/>
      <w:bCs/>
      <w:sz w:val="24"/>
    </w:rPr>
  </w:style>
  <w:style w:type="paragraph" w:customStyle="1" w:styleId="t1">
    <w:name w:val="t1"/>
    <w:basedOn w:val="Normal"/>
    <w:rsid w:val="00575151"/>
    <w:pPr>
      <w:spacing w:before="80" w:after="340" w:line="216" w:lineRule="auto"/>
      <w:jc w:val="center"/>
    </w:pPr>
    <w:rPr>
      <w:rFonts w:ascii=".VnArialH" w:hAnsi=".VnArialH"/>
      <w:b/>
      <w:bCs/>
      <w:sz w:val="24"/>
      <w:szCs w:val="28"/>
    </w:rPr>
  </w:style>
  <w:style w:type="paragraph" w:customStyle="1" w:styleId="t2">
    <w:name w:val="t2"/>
    <w:basedOn w:val="Normal"/>
    <w:rsid w:val="00575151"/>
    <w:pPr>
      <w:spacing w:before="240" w:after="240"/>
      <w:jc w:val="center"/>
    </w:pPr>
    <w:rPr>
      <w:rFonts w:ascii=".VnTimeH" w:hAnsi=".VnTimeH"/>
      <w:sz w:val="24"/>
    </w:rPr>
  </w:style>
  <w:style w:type="paragraph" w:customStyle="1" w:styleId="rt2">
    <w:name w:val="rt2"/>
    <w:basedOn w:val="Normal"/>
    <w:rsid w:val="00575151"/>
    <w:pPr>
      <w:spacing w:before="80" w:after="80"/>
      <w:ind w:firstLine="397"/>
    </w:pPr>
    <w:rPr>
      <w:rFonts w:ascii=".VnTime" w:hAnsi=".VnTime"/>
      <w:b/>
      <w:bCs/>
      <w:sz w:val="24"/>
    </w:rPr>
  </w:style>
  <w:style w:type="paragraph" w:customStyle="1" w:styleId="t12">
    <w:name w:val="t12"/>
    <w:basedOn w:val="Normal"/>
    <w:rsid w:val="00575151"/>
    <w:pPr>
      <w:spacing w:before="80" w:after="80"/>
      <w:ind w:firstLine="397"/>
    </w:pPr>
    <w:rPr>
      <w:rFonts w:ascii=".VnTime" w:hAnsi=".VnTime"/>
      <w:sz w:val="24"/>
    </w:rPr>
  </w:style>
  <w:style w:type="paragraph" w:customStyle="1" w:styleId="c20">
    <w:name w:val="c2"/>
    <w:basedOn w:val="Normal"/>
    <w:rsid w:val="00575151"/>
    <w:pPr>
      <w:spacing w:before="80" w:after="80"/>
      <w:ind w:firstLine="397"/>
    </w:pPr>
    <w:rPr>
      <w:rFonts w:ascii=".VnTime" w:hAnsi=".VnTime"/>
      <w:sz w:val="26"/>
    </w:rPr>
  </w:style>
  <w:style w:type="paragraph" w:customStyle="1" w:styleId="n2">
    <w:name w:val="n2"/>
    <w:basedOn w:val="n"/>
    <w:rsid w:val="00575151"/>
    <w:pPr>
      <w:widowControl/>
      <w:spacing w:before="80" w:after="80" w:line="240" w:lineRule="auto"/>
      <w:ind w:left="720" w:hanging="323"/>
      <w:jc w:val="right"/>
    </w:pPr>
    <w:rPr>
      <w:rFonts w:ascii=".VnTime" w:hAnsi=".VnTime"/>
      <w:i/>
      <w:iCs/>
      <w:color w:val="auto"/>
      <w:sz w:val="24"/>
      <w:szCs w:val="24"/>
    </w:rPr>
  </w:style>
  <w:style w:type="paragraph" w:customStyle="1" w:styleId="mb">
    <w:name w:val="mb"/>
    <w:basedOn w:val="Normal"/>
    <w:rsid w:val="00575151"/>
    <w:pPr>
      <w:spacing w:before="80" w:after="80"/>
      <w:jc w:val="center"/>
    </w:pPr>
    <w:rPr>
      <w:rFonts w:ascii=".VnTime" w:hAnsi=".VnTime"/>
      <w:b/>
      <w:bCs/>
      <w:sz w:val="24"/>
    </w:rPr>
  </w:style>
  <w:style w:type="paragraph" w:customStyle="1" w:styleId="mbv">
    <w:name w:val="mbv"/>
    <w:basedOn w:val="c"/>
    <w:rsid w:val="00575151"/>
    <w:pPr>
      <w:widowControl/>
      <w:spacing w:before="80" w:after="80" w:line="240" w:lineRule="auto"/>
      <w:ind w:left="0" w:firstLine="0"/>
      <w:jc w:val="center"/>
    </w:pPr>
    <w:rPr>
      <w:rFonts w:ascii=".VnTimeH" w:hAnsi=".VnTimeH"/>
      <w:i/>
      <w:iCs/>
      <w:color w:val="auto"/>
      <w:sz w:val="24"/>
      <w:szCs w:val="24"/>
    </w:rPr>
  </w:style>
  <w:style w:type="paragraph" w:customStyle="1" w:styleId="a1">
    <w:name w:val="a1"/>
    <w:basedOn w:val="Normal"/>
    <w:rsid w:val="00575151"/>
    <w:pPr>
      <w:tabs>
        <w:tab w:val="right" w:leader="dot" w:pos="7513"/>
      </w:tabs>
      <w:spacing w:before="80" w:after="80"/>
      <w:ind w:firstLine="397"/>
    </w:pPr>
    <w:rPr>
      <w:rFonts w:ascii=".VnTime" w:hAnsi=".VnTime"/>
      <w:i/>
      <w:iCs/>
      <w:color w:val="000000"/>
      <w:sz w:val="26"/>
    </w:rPr>
  </w:style>
  <w:style w:type="paragraph" w:customStyle="1" w:styleId="a2">
    <w:name w:val="a2"/>
    <w:basedOn w:val="a1"/>
    <w:rsid w:val="00575151"/>
    <w:rPr>
      <w:i w:val="0"/>
      <w:iCs w:val="0"/>
    </w:rPr>
  </w:style>
  <w:style w:type="paragraph" w:customStyle="1" w:styleId="a3">
    <w:name w:val="a3"/>
    <w:basedOn w:val="Normal"/>
    <w:rsid w:val="00575151"/>
    <w:pPr>
      <w:spacing w:before="80" w:after="80"/>
      <w:ind w:firstLine="397"/>
    </w:pPr>
    <w:rPr>
      <w:rFonts w:ascii=".VnArialH" w:hAnsi=".VnArialH"/>
      <w:sz w:val="22"/>
    </w:rPr>
  </w:style>
  <w:style w:type="paragraph" w:customStyle="1" w:styleId="111">
    <w:name w:val="111"/>
    <w:basedOn w:val="Normal"/>
    <w:rsid w:val="00575151"/>
    <w:pPr>
      <w:spacing w:before="80" w:after="80"/>
      <w:ind w:firstLine="397"/>
    </w:pPr>
    <w:rPr>
      <w:rFonts w:ascii=".VnTime" w:hAnsi=".VnTime"/>
      <w:sz w:val="26"/>
      <w:lang w:val="pt-BR"/>
    </w:rPr>
  </w:style>
  <w:style w:type="paragraph" w:styleId="TOC1">
    <w:name w:val="toc 1"/>
    <w:basedOn w:val="Normal"/>
    <w:next w:val="Normal"/>
    <w:autoRedefine/>
    <w:rsid w:val="00575151"/>
    <w:pPr>
      <w:spacing w:before="80" w:after="80"/>
      <w:ind w:firstLine="397"/>
    </w:pPr>
    <w:rPr>
      <w:rFonts w:ascii=".VnTime" w:hAnsi=".VnTime"/>
      <w:sz w:val="26"/>
    </w:rPr>
  </w:style>
  <w:style w:type="paragraph" w:styleId="TOC2">
    <w:name w:val="toc 2"/>
    <w:basedOn w:val="Normal"/>
    <w:next w:val="Normal"/>
    <w:autoRedefine/>
    <w:rsid w:val="00575151"/>
    <w:pPr>
      <w:tabs>
        <w:tab w:val="right" w:pos="7647"/>
      </w:tabs>
      <w:spacing w:before="80" w:after="80"/>
      <w:ind w:right="567"/>
    </w:pPr>
    <w:rPr>
      <w:rFonts w:ascii=".VnTime" w:hAnsi=".VnTime"/>
      <w:b/>
      <w:bCs/>
      <w:noProof/>
      <w:sz w:val="26"/>
      <w:szCs w:val="50"/>
    </w:rPr>
  </w:style>
  <w:style w:type="paragraph" w:styleId="TOC3">
    <w:name w:val="toc 3"/>
    <w:basedOn w:val="Normal"/>
    <w:next w:val="Normal"/>
    <w:autoRedefine/>
    <w:rsid w:val="00575151"/>
    <w:pPr>
      <w:spacing w:before="80" w:after="80"/>
      <w:ind w:left="520" w:firstLine="397"/>
    </w:pPr>
    <w:rPr>
      <w:rFonts w:ascii=".VnTime" w:hAnsi=".VnTime"/>
      <w:sz w:val="26"/>
    </w:rPr>
  </w:style>
  <w:style w:type="paragraph" w:styleId="TOC4">
    <w:name w:val="toc 4"/>
    <w:basedOn w:val="Normal"/>
    <w:next w:val="Normal"/>
    <w:autoRedefine/>
    <w:rsid w:val="00575151"/>
    <w:pPr>
      <w:tabs>
        <w:tab w:val="right" w:pos="7647"/>
      </w:tabs>
      <w:spacing w:before="40" w:after="40"/>
      <w:ind w:left="590" w:right="567"/>
    </w:pPr>
    <w:rPr>
      <w:rFonts w:ascii=".VnTimeH" w:hAnsi=".VnTimeH"/>
      <w:noProof/>
      <w:sz w:val="26"/>
    </w:rPr>
  </w:style>
  <w:style w:type="paragraph" w:styleId="TOC5">
    <w:name w:val="toc 5"/>
    <w:basedOn w:val="Normal"/>
    <w:next w:val="Normal"/>
    <w:autoRedefine/>
    <w:rsid w:val="00575151"/>
    <w:pPr>
      <w:tabs>
        <w:tab w:val="right" w:pos="7647"/>
      </w:tabs>
      <w:spacing w:before="80" w:after="80"/>
      <w:ind w:left="910"/>
    </w:pPr>
    <w:rPr>
      <w:rFonts w:ascii=".VnTime" w:hAnsi=".VnTime"/>
      <w:noProof/>
      <w:sz w:val="26"/>
    </w:rPr>
  </w:style>
  <w:style w:type="paragraph" w:styleId="TOC6">
    <w:name w:val="toc 6"/>
    <w:basedOn w:val="Normal"/>
    <w:next w:val="Normal"/>
    <w:autoRedefine/>
    <w:rsid w:val="00575151"/>
    <w:pPr>
      <w:spacing w:before="80" w:after="80"/>
      <w:ind w:left="1300" w:firstLine="397"/>
    </w:pPr>
    <w:rPr>
      <w:rFonts w:ascii=".VnTime" w:hAnsi=".VnTime"/>
      <w:sz w:val="26"/>
    </w:rPr>
  </w:style>
  <w:style w:type="paragraph" w:styleId="TOC7">
    <w:name w:val="toc 7"/>
    <w:basedOn w:val="Normal"/>
    <w:next w:val="Normal"/>
    <w:autoRedefine/>
    <w:rsid w:val="00575151"/>
    <w:pPr>
      <w:spacing w:before="80" w:after="80"/>
      <w:ind w:left="1560" w:firstLine="397"/>
    </w:pPr>
    <w:rPr>
      <w:rFonts w:ascii=".VnTime" w:hAnsi=".VnTime"/>
      <w:sz w:val="26"/>
    </w:rPr>
  </w:style>
  <w:style w:type="paragraph" w:styleId="TOC8">
    <w:name w:val="toc 8"/>
    <w:basedOn w:val="Normal"/>
    <w:next w:val="Normal"/>
    <w:autoRedefine/>
    <w:rsid w:val="00575151"/>
    <w:pPr>
      <w:spacing w:before="80" w:after="80"/>
      <w:ind w:left="1820" w:firstLine="397"/>
    </w:pPr>
    <w:rPr>
      <w:rFonts w:ascii=".VnTime" w:hAnsi=".VnTime"/>
      <w:sz w:val="26"/>
    </w:rPr>
  </w:style>
  <w:style w:type="paragraph" w:styleId="TOC9">
    <w:name w:val="toc 9"/>
    <w:basedOn w:val="Normal"/>
    <w:next w:val="Normal"/>
    <w:autoRedefine/>
    <w:rsid w:val="00575151"/>
    <w:pPr>
      <w:spacing w:before="80" w:after="80"/>
      <w:ind w:left="2080" w:firstLine="397"/>
    </w:pPr>
    <w:rPr>
      <w:rFonts w:ascii=".VnTime" w:hAnsi=".VnTime"/>
      <w:sz w:val="26"/>
    </w:rPr>
  </w:style>
  <w:style w:type="paragraph" w:styleId="ListBullet">
    <w:name w:val="List Bullet"/>
    <w:basedOn w:val="Normal"/>
    <w:autoRedefine/>
    <w:rsid w:val="00575151"/>
    <w:pPr>
      <w:numPr>
        <w:numId w:val="4"/>
      </w:numPr>
      <w:spacing w:before="80" w:after="80"/>
    </w:pPr>
    <w:rPr>
      <w:rFonts w:ascii=".VnTime" w:hAnsi=".VnTime"/>
      <w:sz w:val="26"/>
    </w:rPr>
  </w:style>
  <w:style w:type="paragraph" w:customStyle="1" w:styleId="bn">
    <w:name w:val="bn"/>
    <w:basedOn w:val="Normal"/>
    <w:rsid w:val="00575151"/>
    <w:pPr>
      <w:spacing w:before="80" w:after="80"/>
      <w:ind w:firstLine="397"/>
    </w:pPr>
    <w:rPr>
      <w:rFonts w:ascii=".VnTime" w:hAnsi=".VnTime"/>
      <w:sz w:val="24"/>
    </w:rPr>
  </w:style>
  <w:style w:type="paragraph" w:customStyle="1" w:styleId="mbn">
    <w:name w:val="mbn"/>
    <w:basedOn w:val="b"/>
    <w:rsid w:val="00575151"/>
    <w:pPr>
      <w:widowControl/>
      <w:spacing w:before="40" w:after="40"/>
      <w:jc w:val="both"/>
    </w:pPr>
    <w:rPr>
      <w:rFonts w:ascii=".VnTime" w:hAnsi=".VnTime"/>
      <w:color w:val="auto"/>
      <w:sz w:val="22"/>
      <w:szCs w:val="24"/>
    </w:rPr>
  </w:style>
  <w:style w:type="paragraph" w:customStyle="1" w:styleId="b1">
    <w:name w:val="b1"/>
    <w:basedOn w:val="Normal"/>
    <w:rsid w:val="00575151"/>
    <w:pPr>
      <w:spacing w:before="20" w:after="20"/>
      <w:jc w:val="center"/>
    </w:pPr>
    <w:rPr>
      <w:sz w:val="18"/>
    </w:rPr>
  </w:style>
  <w:style w:type="paragraph" w:customStyle="1" w:styleId="t10">
    <w:name w:val="t1`"/>
    <w:basedOn w:val="Normal"/>
    <w:rsid w:val="00575151"/>
    <w:pPr>
      <w:tabs>
        <w:tab w:val="left" w:pos="2021"/>
        <w:tab w:val="left" w:pos="3031"/>
        <w:tab w:val="left" w:pos="4042"/>
        <w:tab w:val="left" w:pos="5052"/>
        <w:tab w:val="left" w:pos="6062"/>
        <w:tab w:val="left" w:pos="7073"/>
        <w:tab w:val="left" w:pos="8083"/>
      </w:tabs>
      <w:autoSpaceDE w:val="0"/>
      <w:autoSpaceDN w:val="0"/>
      <w:adjustRightInd w:val="0"/>
    </w:pPr>
    <w:rPr>
      <w:rFonts w:ascii=".VnTime" w:hAnsi=".VnTime"/>
      <w:b/>
      <w:bCs/>
      <w:color w:val="000000"/>
      <w:sz w:val="22"/>
      <w:szCs w:val="22"/>
    </w:rPr>
  </w:style>
  <w:style w:type="paragraph" w:customStyle="1" w:styleId="rt1">
    <w:name w:val="rt1"/>
    <w:basedOn w:val="Normal"/>
    <w:rsid w:val="00575151"/>
    <w:pPr>
      <w:tabs>
        <w:tab w:val="left" w:pos="1017"/>
        <w:tab w:val="left" w:pos="2034"/>
        <w:tab w:val="left" w:pos="3051"/>
        <w:tab w:val="left" w:pos="4068"/>
        <w:tab w:val="left" w:pos="5085"/>
        <w:tab w:val="left" w:pos="6101"/>
        <w:tab w:val="left" w:pos="7118"/>
      </w:tabs>
      <w:autoSpaceDE w:val="0"/>
      <w:autoSpaceDN w:val="0"/>
      <w:adjustRightInd w:val="0"/>
    </w:pPr>
    <w:rPr>
      <w:rFonts w:ascii=".VnTime" w:hAnsi=".VnTime"/>
      <w:b/>
      <w:bCs/>
      <w:color w:val="000000"/>
      <w:sz w:val="22"/>
      <w:szCs w:val="22"/>
    </w:rPr>
  </w:style>
  <w:style w:type="paragraph" w:customStyle="1" w:styleId="h">
    <w:name w:val="h"/>
    <w:basedOn w:val="t1"/>
    <w:rsid w:val="00575151"/>
    <w:pPr>
      <w:spacing w:after="140"/>
    </w:pPr>
  </w:style>
  <w:style w:type="paragraph" w:customStyle="1" w:styleId="m1">
    <w:name w:val="m1"/>
    <w:basedOn w:val="Normal"/>
    <w:rsid w:val="00575151"/>
    <w:pPr>
      <w:tabs>
        <w:tab w:val="right" w:pos="7657"/>
      </w:tabs>
      <w:spacing w:before="240" w:after="40"/>
      <w:ind w:right="851"/>
    </w:pPr>
    <w:rPr>
      <w:rFonts w:ascii=".VnTimeH" w:hAnsi=".VnTimeH"/>
      <w:sz w:val="24"/>
    </w:rPr>
  </w:style>
  <w:style w:type="paragraph" w:customStyle="1" w:styleId="m2">
    <w:name w:val="m2"/>
    <w:basedOn w:val="m1"/>
    <w:rsid w:val="00575151"/>
    <w:pPr>
      <w:spacing w:before="60" w:after="60"/>
    </w:pPr>
    <w:rPr>
      <w:rFonts w:ascii=".VnTime" w:hAnsi=".VnTime"/>
      <w:b/>
      <w:bCs/>
    </w:rPr>
  </w:style>
  <w:style w:type="paragraph" w:customStyle="1" w:styleId="m3">
    <w:name w:val="m3"/>
    <w:basedOn w:val="m1"/>
    <w:rsid w:val="00575151"/>
    <w:pPr>
      <w:spacing w:before="60" w:after="60"/>
      <w:ind w:left="210" w:hanging="210"/>
    </w:pPr>
    <w:rPr>
      <w:rFonts w:ascii=".VnTime" w:hAnsi=".VnTime"/>
    </w:rPr>
  </w:style>
  <w:style w:type="paragraph" w:customStyle="1" w:styleId="co1">
    <w:name w:val="co1"/>
    <w:basedOn w:val="Normal"/>
    <w:rsid w:val="00575151"/>
    <w:pPr>
      <w:spacing w:before="80" w:after="80"/>
      <w:ind w:firstLine="397"/>
    </w:pPr>
    <w:rPr>
      <w:rFonts w:ascii=".VnTime" w:hAnsi=".VnTime"/>
      <w:sz w:val="26"/>
    </w:rPr>
  </w:style>
  <w:style w:type="character" w:customStyle="1" w:styleId="noCharCharCharChar">
    <w:name w:val="no Char Char Char Char"/>
    <w:basedOn w:val="DefaultParagraphFont"/>
    <w:rsid w:val="00575151"/>
    <w:rPr>
      <w:rFonts w:ascii=".VnCentury Schoolbook" w:hAnsi=".VnCentury Schoolbook"/>
      <w:color w:val="000000"/>
      <w:sz w:val="22"/>
      <w:szCs w:val="22"/>
      <w:lang w:val="en-US" w:eastAsia="en-US" w:bidi="ar-SA"/>
    </w:rPr>
  </w:style>
  <w:style w:type="character" w:customStyle="1" w:styleId="apple-converted-space">
    <w:name w:val="apple-converted-space"/>
    <w:basedOn w:val="DefaultParagraphFont"/>
    <w:rsid w:val="0002708B"/>
  </w:style>
  <w:style w:type="character" w:customStyle="1" w:styleId="Heading6Char1">
    <w:name w:val="Heading 6 Char1"/>
    <w:aliases w:val="Heading 6 Char Char"/>
    <w:basedOn w:val="DefaultParagraphFont"/>
    <w:uiPriority w:val="99"/>
    <w:locked/>
    <w:rsid w:val="000F6F79"/>
    <w:rPr>
      <w:rFonts w:ascii=".VnArial" w:hAnsi=".VnArial" w:cs="Times New Roman"/>
      <w:b/>
      <w:bCs/>
      <w:color w:val="000000"/>
      <w:sz w:val="26"/>
      <w:szCs w:val="26"/>
      <w:lang w:val="en-US" w:eastAsia="en-US" w:bidi="ar-SA"/>
    </w:rPr>
  </w:style>
  <w:style w:type="character" w:customStyle="1" w:styleId="BodyTextChar1">
    <w:name w:val="Body Text Char1"/>
    <w:aliases w:val="Body Text Char Char"/>
    <w:basedOn w:val="DefaultParagraphFont"/>
    <w:uiPriority w:val="99"/>
    <w:locked/>
    <w:rsid w:val="000F6F79"/>
    <w:rPr>
      <w:rFonts w:ascii=".VnTime" w:hAnsi=".VnTime" w:cs="Times New Roman"/>
      <w:sz w:val="28"/>
      <w:szCs w:val="28"/>
      <w:lang w:val="en-US" w:eastAsia="en-US" w:bidi="ar-SA"/>
    </w:rPr>
  </w:style>
  <w:style w:type="paragraph" w:customStyle="1" w:styleId="cChar3">
    <w:name w:val="c Char3"/>
    <w:basedOn w:val="8DakyCharChar"/>
    <w:rsid w:val="000F6F79"/>
    <w:pPr>
      <w:spacing w:before="60" w:after="60" w:line="264" w:lineRule="auto"/>
      <w:ind w:left="2438" w:hanging="1361"/>
      <w:jc w:val="both"/>
    </w:pPr>
    <w:rPr>
      <w:i w:val="0"/>
      <w:lang w:val="en-US"/>
    </w:rPr>
  </w:style>
  <w:style w:type="paragraph" w:customStyle="1" w:styleId="1chinhtrangChar2">
    <w:name w:val="1 chinh trang Char2"/>
    <w:basedOn w:val="Normal"/>
    <w:link w:val="1chinhtrangChar2Char"/>
    <w:rsid w:val="000F6F79"/>
    <w:pPr>
      <w:spacing w:before="60" w:after="60" w:line="264" w:lineRule="auto"/>
      <w:ind w:firstLine="567"/>
    </w:pPr>
    <w:rPr>
      <w:rFonts w:ascii=".VnCentury Schoolbook" w:hAnsi=".VnCentury Schoolbook"/>
      <w:color w:val="000000"/>
      <w:sz w:val="22"/>
      <w:szCs w:val="22"/>
      <w:lang w:val="en-US"/>
    </w:rPr>
  </w:style>
  <w:style w:type="character" w:customStyle="1" w:styleId="nCharChar1">
    <w:name w:val="n Char Char1"/>
    <w:basedOn w:val="DefaultParagraphFont"/>
    <w:rsid w:val="000F6F79"/>
    <w:rPr>
      <w:rFonts w:ascii=".VnCentury Schoolbook" w:hAnsi=".VnCentury Schoolbook"/>
      <w:color w:val="000000"/>
      <w:sz w:val="22"/>
      <w:szCs w:val="22"/>
      <w:lang w:val="en-US" w:eastAsia="en-US" w:bidi="ar-SA"/>
    </w:rPr>
  </w:style>
  <w:style w:type="paragraph" w:customStyle="1" w:styleId="coChar1">
    <w:name w:val="co Char1"/>
    <w:basedOn w:val="Normal"/>
    <w:rsid w:val="000F6F79"/>
    <w:pPr>
      <w:spacing w:before="60" w:after="60" w:line="264" w:lineRule="auto"/>
      <w:ind w:left="2637" w:hanging="1361"/>
    </w:pPr>
    <w:rPr>
      <w:rFonts w:ascii=".VnCentury Schoolbook" w:hAnsi=".VnCentury Schoolbook"/>
      <w:color w:val="000000"/>
      <w:sz w:val="22"/>
      <w:szCs w:val="22"/>
      <w:lang w:val="en-US"/>
    </w:rPr>
  </w:style>
  <w:style w:type="character" w:customStyle="1" w:styleId="TitleChar1">
    <w:name w:val="Title Char1"/>
    <w:basedOn w:val="DefaultParagraphFont"/>
    <w:rsid w:val="000F6F79"/>
    <w:rPr>
      <w:rFonts w:ascii=".VnCentury Schoolbook" w:hAnsi=".VnCentury Schoolbook"/>
      <w:b/>
      <w:color w:val="000000"/>
      <w:spacing w:val="24"/>
      <w:sz w:val="22"/>
      <w:lang w:val="en-US" w:eastAsia="en-US" w:bidi="ar-SA"/>
    </w:rPr>
  </w:style>
  <w:style w:type="character" w:customStyle="1" w:styleId="noCharChar1">
    <w:name w:val="no Char Char1"/>
    <w:basedOn w:val="DefaultParagraphFont"/>
    <w:link w:val="noChar"/>
    <w:rsid w:val="000F6F79"/>
    <w:rPr>
      <w:rFonts w:ascii=".VnCentury Schoolbook" w:eastAsia="Times New Roman" w:hAnsi=".VnCentury Schoolbook" w:cs="Times New Roman"/>
      <w:color w:val="000000"/>
      <w:lang w:val="nl-NL"/>
    </w:rPr>
  </w:style>
  <w:style w:type="character" w:customStyle="1" w:styleId="1chinhtrangChar2Char">
    <w:name w:val="1 chinh trang Char2 Char"/>
    <w:basedOn w:val="DefaultParagraphFont"/>
    <w:link w:val="1chinhtrangChar2"/>
    <w:rsid w:val="000F6F79"/>
    <w:rPr>
      <w:rFonts w:ascii=".VnCentury Schoolbook" w:eastAsia="Times New Roman" w:hAnsi=".VnCentury Schoolbook" w:cs="Times New Roman"/>
      <w:color w:val="000000"/>
    </w:rPr>
  </w:style>
  <w:style w:type="paragraph" w:customStyle="1" w:styleId="1chinhtrangCharChar1">
    <w:name w:val="1 chinh trang Char Char1"/>
    <w:basedOn w:val="Normal"/>
    <w:rsid w:val="000F6F79"/>
    <w:pPr>
      <w:spacing w:before="60" w:after="60" w:line="264" w:lineRule="auto"/>
      <w:ind w:firstLine="567"/>
    </w:pPr>
    <w:rPr>
      <w:rFonts w:ascii=".VnCentury Schoolbook" w:hAnsi=".VnCentury Schoolbook"/>
      <w:color w:val="000000"/>
      <w:sz w:val="22"/>
      <w:szCs w:val="22"/>
      <w:lang w:val="en-US"/>
    </w:rPr>
  </w:style>
  <w:style w:type="paragraph" w:customStyle="1" w:styleId="15Char">
    <w:name w:val="15 Char"/>
    <w:basedOn w:val="BodyText"/>
    <w:rsid w:val="000F6F79"/>
    <w:pPr>
      <w:tabs>
        <w:tab w:val="left" w:pos="567"/>
      </w:tabs>
      <w:spacing w:after="0"/>
      <w:jc w:val="center"/>
    </w:pPr>
    <w:rPr>
      <w:rFonts w:ascii=".VnHelvetIns" w:hAnsi=".VnHelvetIns" w:cs=".VnTime"/>
      <w:b/>
      <w:color w:val="000000"/>
      <w:spacing w:val="20"/>
      <w:sz w:val="26"/>
      <w:szCs w:val="26"/>
      <w:lang w:val="en-US"/>
    </w:rPr>
  </w:style>
  <w:style w:type="paragraph" w:customStyle="1" w:styleId="4Char">
    <w:name w:val="4 Char"/>
    <w:basedOn w:val="Heading6"/>
    <w:rsid w:val="000F6F79"/>
    <w:pPr>
      <w:keepNext w:val="0"/>
      <w:tabs>
        <w:tab w:val="left" w:pos="567"/>
      </w:tabs>
      <w:spacing w:after="0"/>
      <w:ind w:firstLine="0"/>
    </w:pPr>
    <w:rPr>
      <w:rFonts w:ascii=".VnAvantH" w:hAnsi=".VnAvantH" w:cs=".VnTime"/>
      <w:bCs/>
      <w:color w:val="000000"/>
      <w:spacing w:val="28"/>
      <w:sz w:val="23"/>
      <w:szCs w:val="23"/>
      <w:lang w:val="en-US"/>
    </w:rPr>
  </w:style>
  <w:style w:type="paragraph" w:customStyle="1" w:styleId="5Char">
    <w:name w:val="5 Char"/>
    <w:basedOn w:val="Normal"/>
    <w:rsid w:val="000F6F79"/>
    <w:pPr>
      <w:tabs>
        <w:tab w:val="left" w:pos="567"/>
      </w:tabs>
      <w:spacing w:after="0"/>
      <w:jc w:val="center"/>
    </w:pPr>
    <w:rPr>
      <w:rFonts w:ascii=".VnCentury Schoolbook" w:hAnsi=".VnCentury Schoolbook" w:cs="Arial"/>
      <w:b/>
      <w:bCs/>
      <w:i/>
      <w:iCs/>
      <w:color w:val="000000"/>
      <w:sz w:val="23"/>
      <w:szCs w:val="23"/>
      <w:lang w:val="en-US"/>
    </w:rPr>
  </w:style>
  <w:style w:type="paragraph" w:customStyle="1" w:styleId="7">
    <w:name w:val="7"/>
    <w:basedOn w:val="1"/>
    <w:rsid w:val="000F6F79"/>
    <w:pPr>
      <w:keepNext/>
      <w:widowControl/>
      <w:spacing w:before="0" w:after="0" w:line="240" w:lineRule="auto"/>
      <w:ind w:firstLine="0"/>
      <w:jc w:val="center"/>
    </w:pPr>
    <w:rPr>
      <w:rFonts w:ascii=".VnArial" w:hAnsi=".VnArial" w:cs="Times New Roman"/>
      <w:b/>
      <w:spacing w:val="28"/>
      <w:lang w:val="en-US"/>
    </w:rPr>
  </w:style>
  <w:style w:type="character" w:customStyle="1" w:styleId="1Char">
    <w:name w:val="1 Char"/>
    <w:basedOn w:val="DefaultParagraphFont"/>
    <w:link w:val="1"/>
    <w:rsid w:val="000F6F79"/>
    <w:rPr>
      <w:rFonts w:ascii=".VnCentury Schoolbook" w:eastAsia="Times New Roman" w:hAnsi=".VnCentury Schoolbook" w:cs=".VnCentury Schoolbook"/>
      <w:color w:val="000000"/>
      <w:lang w:val="nl-NL"/>
    </w:rPr>
  </w:style>
  <w:style w:type="character" w:customStyle="1" w:styleId="1chinhtrangCharChar2">
    <w:name w:val="1 chinh trang Char Char2"/>
    <w:basedOn w:val="DefaultParagraphFont"/>
    <w:rsid w:val="000F6F79"/>
    <w:rPr>
      <w:rFonts w:ascii=".VnCentury Schoolbook" w:hAnsi=".VnCentury Schoolbook"/>
      <w:color w:val="000000"/>
      <w:sz w:val="22"/>
      <w:szCs w:val="22"/>
      <w:lang w:val="en-US" w:eastAsia="en-US" w:bidi="ar-SA"/>
    </w:rPr>
  </w:style>
  <w:style w:type="paragraph" w:customStyle="1" w:styleId="N10">
    <w:name w:val="N1"/>
    <w:basedOn w:val="Normal"/>
    <w:uiPriority w:val="99"/>
    <w:rsid w:val="000F6F79"/>
    <w:pPr>
      <w:spacing w:after="0"/>
      <w:ind w:firstLine="709"/>
      <w:jc w:val="center"/>
    </w:pPr>
    <w:rPr>
      <w:rFonts w:ascii=".VnTimeH" w:hAnsi=".VnTimeH"/>
      <w:b/>
      <w:color w:val="FF0000"/>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061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E2DF2-5691-467C-B5AA-F5BF52EE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69</Pages>
  <Words>16497</Words>
  <Characters>94037</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phananhquan</dc:creator>
  <cp:lastModifiedBy>phananhquan</cp:lastModifiedBy>
  <cp:revision>9</cp:revision>
  <cp:lastPrinted>2017-09-22T06:40:00Z</cp:lastPrinted>
  <dcterms:created xsi:type="dcterms:W3CDTF">2017-09-18T09:54:00Z</dcterms:created>
  <dcterms:modified xsi:type="dcterms:W3CDTF">2017-10-04T01:50:00Z</dcterms:modified>
</cp:coreProperties>
</file>