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Ind w:w="-459" w:type="dxa"/>
        <w:tblLook w:val="01E0"/>
      </w:tblPr>
      <w:tblGrid>
        <w:gridCol w:w="4111"/>
        <w:gridCol w:w="5987"/>
      </w:tblGrid>
      <w:tr w:rsidR="004F1127" w:rsidRPr="00516478" w:rsidTr="00D82105">
        <w:tc>
          <w:tcPr>
            <w:tcW w:w="4111" w:type="dxa"/>
            <w:shd w:val="clear" w:color="auto" w:fill="auto"/>
          </w:tcPr>
          <w:p w:rsidR="004F1127" w:rsidRPr="00207558" w:rsidRDefault="004F1127" w:rsidP="00D84752">
            <w:pPr>
              <w:spacing w:before="120" w:after="0" w:line="300" w:lineRule="exact"/>
              <w:jc w:val="center"/>
              <w:rPr>
                <w:rFonts w:ascii="Times New Roman" w:hAnsi="Times New Roman"/>
                <w:b/>
                <w:sz w:val="26"/>
                <w:szCs w:val="26"/>
                <w:lang w:val="nl-NL"/>
              </w:rPr>
            </w:pPr>
            <w:r w:rsidRPr="00207558">
              <w:rPr>
                <w:rFonts w:ascii="Times New Roman" w:hAnsi="Times New Roman"/>
                <w:b/>
                <w:sz w:val="26"/>
                <w:szCs w:val="26"/>
                <w:lang w:val="nl-NL"/>
              </w:rPr>
              <w:t>BỘ CÔNG THƯƠNG</w:t>
            </w:r>
          </w:p>
          <w:p w:rsidR="004F1127" w:rsidRPr="004F1127" w:rsidRDefault="00AD1B98" w:rsidP="004F1127">
            <w:pPr>
              <w:spacing w:after="0" w:line="300" w:lineRule="exact"/>
              <w:rPr>
                <w:rFonts w:ascii="Times New Roman" w:hAnsi="Times New Roman"/>
                <w:noProof/>
                <w:sz w:val="26"/>
                <w:szCs w:val="26"/>
                <w:lang w:val="nl-NL"/>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AutoShape 3" o:spid="_x0000_s1026" type="#_x0000_t32" style="position:absolute;margin-left:60.2pt;margin-top:1.8pt;width:74.1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3fHA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"/>
              </w:pict>
            </w:r>
          </w:p>
        </w:tc>
        <w:tc>
          <w:tcPr>
            <w:tcW w:w="5987" w:type="dxa"/>
            <w:shd w:val="clear" w:color="auto" w:fill="auto"/>
          </w:tcPr>
          <w:p w:rsidR="004F1127" w:rsidRPr="00D82105" w:rsidRDefault="004F1127" w:rsidP="00D84752">
            <w:pPr>
              <w:spacing w:before="120" w:after="0" w:line="300" w:lineRule="exact"/>
              <w:jc w:val="center"/>
              <w:rPr>
                <w:rFonts w:ascii="Times New Roman" w:hAnsi="Times New Roman"/>
                <w:b/>
                <w:sz w:val="26"/>
                <w:szCs w:val="26"/>
                <w:lang w:val="nl-NL"/>
              </w:rPr>
            </w:pPr>
            <w:r w:rsidRPr="00D82105">
              <w:rPr>
                <w:rFonts w:ascii="Times New Roman" w:hAnsi="Times New Roman"/>
                <w:b/>
                <w:sz w:val="26"/>
                <w:szCs w:val="26"/>
                <w:lang w:val="nl-NL"/>
              </w:rPr>
              <w:t>CỘNG HOÀ XÃ HỘI CHỦ NGHĨA VIỆT  NAM</w:t>
            </w:r>
          </w:p>
          <w:p w:rsidR="004F1127" w:rsidRPr="004F1127" w:rsidRDefault="004F1127" w:rsidP="004F1127">
            <w:pPr>
              <w:spacing w:after="0" w:line="300" w:lineRule="exact"/>
              <w:jc w:val="center"/>
              <w:rPr>
                <w:rFonts w:ascii="Times New Roman" w:hAnsi="Times New Roman"/>
                <w:b/>
                <w:sz w:val="28"/>
                <w:szCs w:val="28"/>
              </w:rPr>
            </w:pPr>
            <w:r w:rsidRPr="004F1127">
              <w:rPr>
                <w:rFonts w:ascii="Times New Roman" w:hAnsi="Times New Roman"/>
                <w:b/>
                <w:sz w:val="28"/>
                <w:szCs w:val="28"/>
              </w:rPr>
              <w:t>Độc lập - Tự do - Hạnh phúc</w:t>
            </w:r>
          </w:p>
          <w:p w:rsidR="008F4C39" w:rsidRDefault="00AD1B98">
            <w:pPr>
              <w:spacing w:after="0" w:line="300" w:lineRule="exact"/>
              <w:jc w:val="center"/>
              <w:rPr>
                <w:rFonts w:ascii="Times New Roman" w:hAnsi="Times New Roman"/>
                <w:b/>
                <w:i/>
                <w:sz w:val="26"/>
                <w:szCs w:val="26"/>
                <w:vertAlign w:val="superscript"/>
              </w:rPr>
            </w:pPr>
            <w:r w:rsidRPr="00AD1B98">
              <w:rPr>
                <w:rFonts w:ascii="Times New Roman" w:hAnsi="Times New Roman"/>
                <w:noProof/>
                <w:sz w:val="26"/>
                <w:szCs w:val="26"/>
              </w:rPr>
              <w:pict>
                <v:shape id="AutoShape 4" o:spid="_x0000_s1027" type="#_x0000_t32" style="position:absolute;left:0;text-align:left;margin-left:54.9pt;margin-top:7.3pt;width:154.7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LQ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st5Pl+C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"/>
              </w:pict>
            </w:r>
          </w:p>
        </w:tc>
      </w:tr>
      <w:tr w:rsidR="004F1127" w:rsidRPr="00516478" w:rsidTr="00D82105">
        <w:tc>
          <w:tcPr>
            <w:tcW w:w="4111" w:type="dxa"/>
            <w:shd w:val="clear" w:color="auto" w:fill="auto"/>
          </w:tcPr>
          <w:p w:rsidR="004F1127" w:rsidRPr="004F1127" w:rsidRDefault="004F1127" w:rsidP="004F1127">
            <w:pPr>
              <w:spacing w:line="360" w:lineRule="exact"/>
              <w:jc w:val="center"/>
              <w:rPr>
                <w:rFonts w:ascii="Times New Roman" w:hAnsi="Times New Roman"/>
                <w:sz w:val="26"/>
                <w:szCs w:val="26"/>
                <w:lang w:val="nl-NL"/>
              </w:rPr>
            </w:pPr>
          </w:p>
        </w:tc>
        <w:tc>
          <w:tcPr>
            <w:tcW w:w="5987" w:type="dxa"/>
            <w:shd w:val="clear" w:color="auto" w:fill="auto"/>
          </w:tcPr>
          <w:p w:rsidR="004F1127" w:rsidRPr="004F1127" w:rsidRDefault="004F1127" w:rsidP="00207558">
            <w:pPr>
              <w:spacing w:line="360" w:lineRule="exact"/>
              <w:jc w:val="center"/>
              <w:rPr>
                <w:rFonts w:ascii="Times New Roman" w:hAnsi="Times New Roman"/>
                <w:b/>
                <w:sz w:val="24"/>
                <w:lang w:val="nl-NL"/>
              </w:rPr>
            </w:pPr>
            <w:r w:rsidRPr="004F1127">
              <w:rPr>
                <w:rFonts w:ascii="Times New Roman" w:hAnsi="Times New Roman"/>
                <w:i/>
                <w:sz w:val="26"/>
                <w:szCs w:val="26"/>
              </w:rPr>
              <w:t xml:space="preserve">Hà Nội, ngày    </w:t>
            </w:r>
            <w:r w:rsidR="0080666A">
              <w:rPr>
                <w:rFonts w:ascii="Times New Roman" w:hAnsi="Times New Roman"/>
                <w:i/>
                <w:sz w:val="26"/>
                <w:szCs w:val="26"/>
              </w:rPr>
              <w:t xml:space="preserve">   </w:t>
            </w:r>
            <w:r w:rsidRPr="004F1127">
              <w:rPr>
                <w:rFonts w:ascii="Times New Roman" w:hAnsi="Times New Roman"/>
                <w:i/>
                <w:sz w:val="26"/>
                <w:szCs w:val="26"/>
              </w:rPr>
              <w:t xml:space="preserve">tháng </w:t>
            </w:r>
            <w:r w:rsidR="00207558">
              <w:rPr>
                <w:rFonts w:ascii="Times New Roman" w:hAnsi="Times New Roman"/>
                <w:i/>
                <w:sz w:val="26"/>
                <w:szCs w:val="26"/>
              </w:rPr>
              <w:t xml:space="preserve">    </w:t>
            </w:r>
            <w:r w:rsidR="00A74CF5">
              <w:rPr>
                <w:rFonts w:ascii="Times New Roman" w:hAnsi="Times New Roman"/>
                <w:i/>
                <w:sz w:val="26"/>
                <w:szCs w:val="26"/>
              </w:rPr>
              <w:t xml:space="preserve"> </w:t>
            </w:r>
            <w:r w:rsidRPr="004F1127">
              <w:rPr>
                <w:rFonts w:ascii="Times New Roman" w:hAnsi="Times New Roman"/>
                <w:i/>
                <w:sz w:val="26"/>
                <w:szCs w:val="26"/>
              </w:rPr>
              <w:t xml:space="preserve"> năm  201</w:t>
            </w:r>
            <w:r>
              <w:rPr>
                <w:rFonts w:ascii="Times New Roman" w:hAnsi="Times New Roman"/>
                <w:i/>
                <w:sz w:val="26"/>
                <w:szCs w:val="26"/>
              </w:rPr>
              <w:t>7</w:t>
            </w:r>
          </w:p>
        </w:tc>
      </w:tr>
      <w:tr w:rsidR="004F1127" w:rsidRPr="00516478" w:rsidTr="00D82105">
        <w:tc>
          <w:tcPr>
            <w:tcW w:w="4111" w:type="dxa"/>
            <w:shd w:val="clear" w:color="auto" w:fill="auto"/>
          </w:tcPr>
          <w:p w:rsidR="004F1127" w:rsidRPr="00516478" w:rsidRDefault="004F1127" w:rsidP="00B42D90">
            <w:pPr>
              <w:spacing w:line="360" w:lineRule="exact"/>
              <w:jc w:val="center"/>
              <w:rPr>
                <w:sz w:val="26"/>
                <w:szCs w:val="26"/>
                <w:lang w:val="nl-NL"/>
              </w:rPr>
            </w:pPr>
          </w:p>
        </w:tc>
        <w:tc>
          <w:tcPr>
            <w:tcW w:w="5987" w:type="dxa"/>
            <w:shd w:val="clear" w:color="auto" w:fill="auto"/>
          </w:tcPr>
          <w:p w:rsidR="004F1127" w:rsidRPr="00461B4C" w:rsidRDefault="004F1127" w:rsidP="00B42D90">
            <w:pPr>
              <w:spacing w:line="360" w:lineRule="exact"/>
              <w:jc w:val="center"/>
              <w:rPr>
                <w:b/>
                <w:sz w:val="24"/>
                <w:lang w:val="nl-NL"/>
              </w:rPr>
            </w:pPr>
          </w:p>
        </w:tc>
      </w:tr>
    </w:tbl>
    <w:p w:rsidR="004F1127" w:rsidRPr="00A97ED6" w:rsidRDefault="00245EB4" w:rsidP="00CE22E4">
      <w:pPr>
        <w:spacing w:after="0" w:line="240" w:lineRule="auto"/>
        <w:jc w:val="center"/>
        <w:rPr>
          <w:rFonts w:ascii="Times New Roman" w:hAnsi="Times New Roman"/>
          <w:b/>
          <w:sz w:val="28"/>
          <w:szCs w:val="28"/>
          <w:lang w:val="nl-NL"/>
        </w:rPr>
      </w:pPr>
      <w:r w:rsidRPr="00245EB4">
        <w:rPr>
          <w:rFonts w:ascii="Times New Roman" w:hAnsi="Times New Roman"/>
          <w:b/>
          <w:sz w:val="28"/>
          <w:szCs w:val="28"/>
          <w:lang w:val="nl-NL"/>
        </w:rPr>
        <w:t>BÁO CÁO ĐÁNH GIÁ TÁC ĐỘNG</w:t>
      </w:r>
    </w:p>
    <w:p w:rsidR="004F1127" w:rsidRDefault="00245EB4" w:rsidP="00CE22E4">
      <w:pPr>
        <w:spacing w:after="0" w:line="240" w:lineRule="auto"/>
        <w:jc w:val="center"/>
        <w:rPr>
          <w:rFonts w:ascii="Times New Roman" w:hAnsi="Times New Roman"/>
          <w:b/>
          <w:sz w:val="28"/>
          <w:szCs w:val="28"/>
          <w:lang w:val="nl-NL"/>
        </w:rPr>
      </w:pPr>
      <w:r w:rsidRPr="00245EB4">
        <w:rPr>
          <w:rFonts w:ascii="Times New Roman" w:hAnsi="Times New Roman"/>
          <w:b/>
          <w:sz w:val="28"/>
          <w:szCs w:val="28"/>
          <w:lang w:val="nl-NL"/>
        </w:rPr>
        <w:t>của Dự án Luật Cạnh tranh (sửa đổi)</w:t>
      </w:r>
    </w:p>
    <w:p w:rsidR="00A97ED6" w:rsidRPr="00A97ED6" w:rsidRDefault="00A97ED6" w:rsidP="00CE22E4">
      <w:pPr>
        <w:spacing w:before="160" w:after="160" w:line="240" w:lineRule="auto"/>
        <w:jc w:val="center"/>
        <w:rPr>
          <w:rFonts w:ascii="Times New Roman" w:hAnsi="Times New Roman"/>
          <w:b/>
          <w:sz w:val="28"/>
          <w:szCs w:val="28"/>
          <w:lang w:val="nl-NL"/>
        </w:rPr>
      </w:pPr>
    </w:p>
    <w:p w:rsidR="00B0347C" w:rsidRPr="00365297" w:rsidRDefault="00D903FF" w:rsidP="00CE22E4">
      <w:pPr>
        <w:pStyle w:val="ListParagraph"/>
        <w:widowControl w:val="0"/>
        <w:tabs>
          <w:tab w:val="left" w:pos="0"/>
        </w:tabs>
        <w:spacing w:before="160" w:after="160" w:line="240" w:lineRule="auto"/>
        <w:ind w:left="0"/>
        <w:jc w:val="both"/>
        <w:rPr>
          <w:rFonts w:ascii="Times New Roman" w:hAnsi="Times New Roman"/>
          <w:b/>
          <w:bCs/>
          <w:sz w:val="26"/>
          <w:szCs w:val="26"/>
        </w:rPr>
      </w:pPr>
      <w:r w:rsidRPr="00D82105">
        <w:rPr>
          <w:rFonts w:ascii="Times New Roman" w:hAnsi="Times New Roman"/>
          <w:b/>
          <w:bCs/>
          <w:sz w:val="26"/>
          <w:szCs w:val="26"/>
        </w:rPr>
        <w:tab/>
      </w:r>
      <w:r w:rsidR="00B0347C" w:rsidRPr="00365297">
        <w:rPr>
          <w:rFonts w:ascii="Times New Roman" w:hAnsi="Times New Roman"/>
          <w:b/>
          <w:bCs/>
          <w:sz w:val="26"/>
          <w:szCs w:val="26"/>
        </w:rPr>
        <w:t xml:space="preserve">A. </w:t>
      </w:r>
      <w:r w:rsidR="002F6BB2" w:rsidRPr="00365297">
        <w:rPr>
          <w:rFonts w:ascii="Times New Roman" w:hAnsi="Times New Roman"/>
          <w:b/>
          <w:bCs/>
          <w:sz w:val="26"/>
          <w:szCs w:val="26"/>
        </w:rPr>
        <w:t>CÁC</w:t>
      </w:r>
      <w:r w:rsidR="00B0347C" w:rsidRPr="00365297">
        <w:rPr>
          <w:rFonts w:ascii="Times New Roman" w:hAnsi="Times New Roman"/>
          <w:b/>
          <w:bCs/>
          <w:sz w:val="26"/>
          <w:szCs w:val="26"/>
        </w:rPr>
        <w:t xml:space="preserve"> VẤN ĐỀ TỔNG THỂ CẦN GIẢI QUYẾT</w:t>
      </w:r>
    </w:p>
    <w:p w:rsidR="00B0347C" w:rsidRPr="00365297" w:rsidRDefault="00B0347C" w:rsidP="00CE22E4">
      <w:pPr>
        <w:widowControl w:val="0"/>
        <w:tabs>
          <w:tab w:val="left" w:pos="709"/>
        </w:tabs>
        <w:spacing w:before="160" w:after="160" w:line="240" w:lineRule="auto"/>
        <w:ind w:firstLine="709"/>
        <w:jc w:val="both"/>
        <w:rPr>
          <w:rFonts w:ascii="Times New Roman" w:hAnsi="Times New Roman"/>
          <w:b/>
          <w:bCs/>
          <w:sz w:val="26"/>
          <w:szCs w:val="26"/>
        </w:rPr>
      </w:pPr>
      <w:r w:rsidRPr="00365297">
        <w:rPr>
          <w:rFonts w:ascii="Times New Roman" w:hAnsi="Times New Roman"/>
          <w:b/>
          <w:bCs/>
          <w:sz w:val="26"/>
          <w:szCs w:val="26"/>
        </w:rPr>
        <w:t xml:space="preserve">I. Kết quả đạt được của </w:t>
      </w:r>
      <w:r w:rsidR="00F55281" w:rsidRPr="00365297">
        <w:rPr>
          <w:rFonts w:ascii="Times New Roman" w:hAnsi="Times New Roman"/>
          <w:b/>
          <w:bCs/>
          <w:sz w:val="26"/>
          <w:szCs w:val="26"/>
        </w:rPr>
        <w:t>Luật Cạnh tranh</w:t>
      </w:r>
    </w:p>
    <w:p w:rsidR="00C81C28" w:rsidRPr="00365297" w:rsidRDefault="00F55281" w:rsidP="00CE22E4">
      <w:pPr>
        <w:widowControl w:val="0"/>
        <w:tabs>
          <w:tab w:val="left" w:pos="709"/>
        </w:tabs>
        <w:spacing w:before="160" w:after="160" w:line="240" w:lineRule="auto"/>
        <w:ind w:firstLine="709"/>
        <w:jc w:val="both"/>
        <w:rPr>
          <w:rFonts w:ascii="Times New Roman" w:hAnsi="Times New Roman"/>
          <w:sz w:val="26"/>
          <w:szCs w:val="26"/>
        </w:rPr>
      </w:pPr>
      <w:r w:rsidRPr="00365297">
        <w:rPr>
          <w:rFonts w:ascii="Times New Roman" w:hAnsi="Times New Roman"/>
          <w:sz w:val="26"/>
          <w:szCs w:val="26"/>
        </w:rPr>
        <w:t>Luật Cạnh tranh</w:t>
      </w:r>
      <w:r w:rsidR="00B0347C" w:rsidRPr="00365297">
        <w:rPr>
          <w:rFonts w:ascii="Times New Roman" w:hAnsi="Times New Roman"/>
          <w:sz w:val="26"/>
          <w:szCs w:val="26"/>
        </w:rPr>
        <w:t xml:space="preserve"> số 27/2004/QH11 được Quốc hội </w:t>
      </w:r>
      <w:r w:rsidR="00532FD0" w:rsidRPr="00365297">
        <w:rPr>
          <w:rFonts w:ascii="Times New Roman" w:hAnsi="Times New Roman"/>
          <w:sz w:val="26"/>
          <w:szCs w:val="26"/>
          <w:lang w:val="am-ET"/>
        </w:rPr>
        <w:t xml:space="preserve">khóa XI thông qua tại </w:t>
      </w:r>
      <w:r w:rsidR="00532FD0" w:rsidRPr="00365297">
        <w:rPr>
          <w:rFonts w:ascii="Times New Roman" w:hAnsi="Times New Roman"/>
          <w:sz w:val="26"/>
          <w:szCs w:val="26"/>
        </w:rPr>
        <w:t>K</w:t>
      </w:r>
      <w:r w:rsidR="00532FD0" w:rsidRPr="00365297">
        <w:rPr>
          <w:rFonts w:ascii="Times New Roman" w:hAnsi="Times New Roman"/>
          <w:sz w:val="26"/>
          <w:szCs w:val="26"/>
          <w:lang w:val="am-ET"/>
        </w:rPr>
        <w:t>ỳ họp thứ 6</w:t>
      </w:r>
      <w:r w:rsidR="0080666A" w:rsidRPr="00365297">
        <w:rPr>
          <w:rFonts w:ascii="Times New Roman" w:hAnsi="Times New Roman"/>
          <w:sz w:val="26"/>
          <w:szCs w:val="26"/>
        </w:rPr>
        <w:t xml:space="preserve"> </w:t>
      </w:r>
      <w:r w:rsidR="00C81C28" w:rsidRPr="00365297">
        <w:rPr>
          <w:rFonts w:ascii="Times New Roman" w:hAnsi="Times New Roman"/>
          <w:sz w:val="26"/>
          <w:szCs w:val="26"/>
        </w:rPr>
        <w:t xml:space="preserve">ngày 03 tháng 12 năm 2004 </w:t>
      </w:r>
      <w:r w:rsidR="00B0347C" w:rsidRPr="00365297">
        <w:rPr>
          <w:rFonts w:ascii="Times New Roman" w:hAnsi="Times New Roman"/>
          <w:sz w:val="26"/>
          <w:szCs w:val="26"/>
        </w:rPr>
        <w:t>và có hiệu lực thi hành</w:t>
      </w:r>
      <w:r w:rsidR="00532FD0" w:rsidRPr="00365297">
        <w:rPr>
          <w:rFonts w:ascii="Times New Roman" w:hAnsi="Times New Roman"/>
          <w:sz w:val="26"/>
          <w:szCs w:val="26"/>
        </w:rPr>
        <w:t xml:space="preserve"> kể</w:t>
      </w:r>
      <w:r w:rsidR="00B0347C" w:rsidRPr="00365297">
        <w:rPr>
          <w:rFonts w:ascii="Times New Roman" w:hAnsi="Times New Roman"/>
          <w:sz w:val="26"/>
          <w:szCs w:val="26"/>
        </w:rPr>
        <w:t xml:space="preserve"> từ ngày 01</w:t>
      </w:r>
      <w:r w:rsidR="00C81C28" w:rsidRPr="00365297">
        <w:rPr>
          <w:rFonts w:ascii="Times New Roman" w:hAnsi="Times New Roman"/>
          <w:sz w:val="26"/>
          <w:szCs w:val="26"/>
        </w:rPr>
        <w:t xml:space="preserve"> tháng 7 năm </w:t>
      </w:r>
      <w:r w:rsidR="00B0347C" w:rsidRPr="00365297">
        <w:rPr>
          <w:rFonts w:ascii="Times New Roman" w:hAnsi="Times New Roman"/>
          <w:sz w:val="26"/>
          <w:szCs w:val="26"/>
        </w:rPr>
        <w:t xml:space="preserve">2005. </w:t>
      </w:r>
      <w:r w:rsidRPr="00365297">
        <w:rPr>
          <w:rFonts w:ascii="Times New Roman" w:hAnsi="Times New Roman"/>
          <w:sz w:val="26"/>
          <w:szCs w:val="26"/>
        </w:rPr>
        <w:t>Luật Cạnh tranh</w:t>
      </w:r>
      <w:r w:rsidR="002F6BB2" w:rsidRPr="00365297">
        <w:rPr>
          <w:rFonts w:ascii="Times New Roman" w:hAnsi="Times New Roman"/>
          <w:sz w:val="26"/>
          <w:szCs w:val="26"/>
        </w:rPr>
        <w:t xml:space="preserve"> 2004 là luật đầu tiên về cạnh tranh được ban hành</w:t>
      </w:r>
      <w:r w:rsidR="005A21E2" w:rsidRPr="00365297">
        <w:rPr>
          <w:rFonts w:ascii="Times New Roman" w:hAnsi="Times New Roman"/>
          <w:sz w:val="26"/>
          <w:szCs w:val="26"/>
        </w:rPr>
        <w:t xml:space="preserve"> tại Việt Nam</w:t>
      </w:r>
      <w:r w:rsidR="002F6BB2" w:rsidRPr="00365297">
        <w:rPr>
          <w:rFonts w:ascii="Times New Roman" w:hAnsi="Times New Roman"/>
          <w:sz w:val="26"/>
          <w:szCs w:val="26"/>
        </w:rPr>
        <w:t>,</w:t>
      </w:r>
      <w:r w:rsidR="00B0347C" w:rsidRPr="00365297">
        <w:rPr>
          <w:rFonts w:ascii="Times New Roman" w:hAnsi="Times New Roman"/>
          <w:sz w:val="26"/>
          <w:szCs w:val="26"/>
        </w:rPr>
        <w:t xml:space="preserve"> điều chỉnh </w:t>
      </w:r>
      <w:r w:rsidRPr="00365297">
        <w:rPr>
          <w:rFonts w:ascii="Times New Roman" w:hAnsi="Times New Roman"/>
          <w:sz w:val="26"/>
          <w:szCs w:val="26"/>
        </w:rPr>
        <w:t>về</w:t>
      </w:r>
      <w:r w:rsidR="00B0347C" w:rsidRPr="00365297">
        <w:rPr>
          <w:rFonts w:ascii="Times New Roman" w:hAnsi="Times New Roman"/>
          <w:sz w:val="26"/>
          <w:szCs w:val="26"/>
        </w:rPr>
        <w:t xml:space="preserve"> hành vi hạn chế cạnh tranh</w:t>
      </w:r>
      <w:r w:rsidR="00D84752" w:rsidRPr="00365297">
        <w:rPr>
          <w:rFonts w:ascii="Times New Roman" w:hAnsi="Times New Roman"/>
          <w:sz w:val="26"/>
          <w:szCs w:val="26"/>
        </w:rPr>
        <w:t>,</w:t>
      </w:r>
      <w:r w:rsidR="0080666A" w:rsidRPr="00365297">
        <w:rPr>
          <w:rFonts w:ascii="Times New Roman" w:hAnsi="Times New Roman"/>
          <w:sz w:val="26"/>
          <w:szCs w:val="26"/>
        </w:rPr>
        <w:t xml:space="preserve"> </w:t>
      </w:r>
      <w:r w:rsidR="00C81C28" w:rsidRPr="00365297">
        <w:rPr>
          <w:rFonts w:ascii="Times New Roman" w:hAnsi="Times New Roman"/>
          <w:sz w:val="26"/>
          <w:szCs w:val="26"/>
        </w:rPr>
        <w:t xml:space="preserve">hành vi </w:t>
      </w:r>
      <w:r w:rsidR="00B0347C" w:rsidRPr="00365297">
        <w:rPr>
          <w:rFonts w:ascii="Times New Roman" w:hAnsi="Times New Roman"/>
          <w:sz w:val="26"/>
          <w:szCs w:val="26"/>
        </w:rPr>
        <w:t>cạnh tranh không lành mạnh</w:t>
      </w:r>
      <w:r w:rsidR="00D84752" w:rsidRPr="00365297">
        <w:rPr>
          <w:rFonts w:ascii="Times New Roman" w:hAnsi="Times New Roman"/>
          <w:sz w:val="26"/>
          <w:szCs w:val="26"/>
        </w:rPr>
        <w:t>,</w:t>
      </w:r>
      <w:r w:rsidR="00B0347C" w:rsidRPr="00365297">
        <w:rPr>
          <w:rFonts w:ascii="Times New Roman" w:hAnsi="Times New Roman"/>
          <w:sz w:val="26"/>
          <w:szCs w:val="26"/>
        </w:rPr>
        <w:t xml:space="preserve"> trình tự</w:t>
      </w:r>
      <w:r w:rsidR="00C81C28" w:rsidRPr="00365297">
        <w:rPr>
          <w:rFonts w:ascii="Times New Roman" w:hAnsi="Times New Roman"/>
          <w:sz w:val="26"/>
          <w:szCs w:val="26"/>
        </w:rPr>
        <w:t>,</w:t>
      </w:r>
      <w:r w:rsidR="00B0347C" w:rsidRPr="00365297">
        <w:rPr>
          <w:rFonts w:ascii="Times New Roman" w:hAnsi="Times New Roman"/>
          <w:sz w:val="26"/>
          <w:szCs w:val="26"/>
        </w:rPr>
        <w:t xml:space="preserve"> thủ tục </w:t>
      </w:r>
      <w:r w:rsidR="00C81C28" w:rsidRPr="00365297">
        <w:rPr>
          <w:rFonts w:ascii="Times New Roman" w:hAnsi="Times New Roman"/>
          <w:sz w:val="26"/>
          <w:szCs w:val="26"/>
        </w:rPr>
        <w:t xml:space="preserve">giải quyết </w:t>
      </w:r>
      <w:r w:rsidR="00B0347C" w:rsidRPr="00365297">
        <w:rPr>
          <w:rFonts w:ascii="Times New Roman" w:hAnsi="Times New Roman"/>
          <w:sz w:val="26"/>
          <w:szCs w:val="26"/>
        </w:rPr>
        <w:t>vụ việc cạnh tranh</w:t>
      </w:r>
      <w:r w:rsidR="00C81C28" w:rsidRPr="00365297">
        <w:rPr>
          <w:rFonts w:ascii="Times New Roman" w:hAnsi="Times New Roman"/>
          <w:sz w:val="26"/>
          <w:szCs w:val="26"/>
        </w:rPr>
        <w:t>, biện pháp xử lý vi phạm pháp luật về cạnh tranh</w:t>
      </w:r>
      <w:r w:rsidR="00B0347C" w:rsidRPr="00365297">
        <w:rPr>
          <w:rFonts w:ascii="Times New Roman" w:hAnsi="Times New Roman"/>
          <w:sz w:val="26"/>
          <w:szCs w:val="26"/>
        </w:rPr>
        <w:t xml:space="preserve">. </w:t>
      </w:r>
    </w:p>
    <w:p w:rsidR="00B0347C" w:rsidRPr="00365297" w:rsidRDefault="00B0347C" w:rsidP="00CE22E4">
      <w:pPr>
        <w:widowControl w:val="0"/>
        <w:tabs>
          <w:tab w:val="left" w:pos="709"/>
        </w:tabs>
        <w:spacing w:before="160" w:after="160" w:line="240" w:lineRule="auto"/>
        <w:ind w:firstLine="709"/>
        <w:jc w:val="both"/>
        <w:rPr>
          <w:rFonts w:ascii="Times New Roman" w:hAnsi="Times New Roman"/>
          <w:sz w:val="26"/>
          <w:szCs w:val="26"/>
        </w:rPr>
      </w:pPr>
      <w:r w:rsidRPr="00365297">
        <w:rPr>
          <w:rFonts w:ascii="Times New Roman" w:hAnsi="Times New Roman"/>
          <w:sz w:val="26"/>
          <w:szCs w:val="26"/>
        </w:rPr>
        <w:t xml:space="preserve">Sau hơn </w:t>
      </w:r>
      <w:r w:rsidRPr="00365297">
        <w:rPr>
          <w:rFonts w:ascii="Times New Roman" w:hAnsi="Times New Roman"/>
          <w:sz w:val="26"/>
          <w:szCs w:val="26"/>
          <w:lang w:val="am-ET"/>
        </w:rPr>
        <w:t>1</w:t>
      </w:r>
      <w:r w:rsidR="00532FD0" w:rsidRPr="00365297">
        <w:rPr>
          <w:rFonts w:ascii="Times New Roman" w:hAnsi="Times New Roman"/>
          <w:sz w:val="26"/>
          <w:szCs w:val="26"/>
        </w:rPr>
        <w:t>0</w:t>
      </w:r>
      <w:r w:rsidRPr="00365297">
        <w:rPr>
          <w:rFonts w:ascii="Times New Roman" w:hAnsi="Times New Roman"/>
          <w:sz w:val="26"/>
          <w:szCs w:val="26"/>
          <w:lang w:val="am-ET"/>
        </w:rPr>
        <w:t xml:space="preserve"> năm thực </w:t>
      </w:r>
      <w:r w:rsidR="00C81C28" w:rsidRPr="00365297">
        <w:rPr>
          <w:rFonts w:ascii="Times New Roman" w:hAnsi="Times New Roman"/>
          <w:sz w:val="26"/>
          <w:szCs w:val="26"/>
        </w:rPr>
        <w:t>thi</w:t>
      </w:r>
      <w:r w:rsidRPr="00365297">
        <w:rPr>
          <w:rFonts w:ascii="Times New Roman" w:hAnsi="Times New Roman"/>
          <w:sz w:val="26"/>
          <w:szCs w:val="26"/>
          <w:lang w:val="am-ET"/>
        </w:rPr>
        <w:t xml:space="preserve">, </w:t>
      </w:r>
      <w:r w:rsidR="00F55281" w:rsidRPr="00365297">
        <w:rPr>
          <w:rFonts w:ascii="Times New Roman" w:hAnsi="Times New Roman"/>
          <w:sz w:val="26"/>
          <w:szCs w:val="26"/>
          <w:lang w:val="am-ET"/>
        </w:rPr>
        <w:t>Luật Cạnh tranh</w:t>
      </w:r>
      <w:r w:rsidR="0080666A" w:rsidRPr="00365297">
        <w:rPr>
          <w:rFonts w:ascii="Times New Roman" w:hAnsi="Times New Roman"/>
          <w:sz w:val="26"/>
          <w:szCs w:val="26"/>
        </w:rPr>
        <w:t xml:space="preserve"> </w:t>
      </w:r>
      <w:r w:rsidR="00F55281" w:rsidRPr="00365297">
        <w:rPr>
          <w:rFonts w:ascii="Times New Roman" w:hAnsi="Times New Roman"/>
          <w:sz w:val="26"/>
          <w:szCs w:val="26"/>
        </w:rPr>
        <w:t xml:space="preserve">hiện hành </w:t>
      </w:r>
      <w:r w:rsidR="004D7F28" w:rsidRPr="00365297">
        <w:rPr>
          <w:rFonts w:ascii="Times New Roman" w:hAnsi="Times New Roman"/>
          <w:sz w:val="26"/>
          <w:szCs w:val="26"/>
        </w:rPr>
        <w:t xml:space="preserve">đã </w:t>
      </w:r>
      <w:r w:rsidRPr="00365297">
        <w:rPr>
          <w:rFonts w:ascii="Times New Roman" w:hAnsi="Times New Roman"/>
          <w:sz w:val="26"/>
          <w:szCs w:val="26"/>
        </w:rPr>
        <w:t xml:space="preserve">góp phần đảm bảo và duy trì môi trường cạnh tranh </w:t>
      </w:r>
      <w:r w:rsidR="00F55281" w:rsidRPr="00365297">
        <w:rPr>
          <w:rFonts w:ascii="Times New Roman" w:hAnsi="Times New Roman"/>
          <w:sz w:val="26"/>
          <w:szCs w:val="26"/>
        </w:rPr>
        <w:t xml:space="preserve">công bằng, </w:t>
      </w:r>
      <w:r w:rsidRPr="00365297">
        <w:rPr>
          <w:rFonts w:ascii="Times New Roman" w:hAnsi="Times New Roman"/>
          <w:sz w:val="26"/>
          <w:szCs w:val="26"/>
        </w:rPr>
        <w:t>lành mạnh, bảo vệ quyền cạnh tranh tự do bình đẳng</w:t>
      </w:r>
      <w:r w:rsidR="00F55281" w:rsidRPr="00365297">
        <w:rPr>
          <w:rFonts w:ascii="Times New Roman" w:hAnsi="Times New Roman"/>
          <w:sz w:val="26"/>
          <w:szCs w:val="26"/>
        </w:rPr>
        <w:t xml:space="preserve">, </w:t>
      </w:r>
      <w:r w:rsidRPr="00365297">
        <w:rPr>
          <w:rFonts w:ascii="Times New Roman" w:hAnsi="Times New Roman"/>
          <w:sz w:val="26"/>
          <w:szCs w:val="26"/>
        </w:rPr>
        <w:t>đảm bảo quyền và lợi ích hợp pháp của các chủ thể hoạt động trên thị trường, hướng tới mục tiêu bảo vệ quyền lợi người tiêu dùng và qua đó đã góp phần phát triển kinh tế - xã hội của đất nước trong bối cảnh hội nhập kinh tế ngày một sâu, rộ</w:t>
      </w:r>
      <w:r w:rsidR="001C35C6" w:rsidRPr="00365297">
        <w:rPr>
          <w:rFonts w:ascii="Times New Roman" w:hAnsi="Times New Roman"/>
          <w:sz w:val="26"/>
          <w:szCs w:val="26"/>
        </w:rPr>
        <w:t xml:space="preserve">ng với những kết quả quan trọng </w:t>
      </w:r>
      <w:r w:rsidR="00D84752" w:rsidRPr="00365297">
        <w:rPr>
          <w:rFonts w:ascii="Times New Roman" w:hAnsi="Times New Roman"/>
          <w:sz w:val="26"/>
          <w:szCs w:val="26"/>
        </w:rPr>
        <w:t>sau</w:t>
      </w:r>
      <w:r w:rsidRPr="00365297">
        <w:rPr>
          <w:rFonts w:ascii="Times New Roman" w:hAnsi="Times New Roman"/>
          <w:sz w:val="26"/>
          <w:szCs w:val="26"/>
        </w:rPr>
        <w:t>:</w:t>
      </w:r>
    </w:p>
    <w:p w:rsidR="0043454E" w:rsidRPr="00365297" w:rsidRDefault="0043454E" w:rsidP="00CE22E4">
      <w:pPr>
        <w:spacing w:before="160" w:after="160" w:line="240" w:lineRule="auto"/>
        <w:ind w:firstLine="567"/>
        <w:jc w:val="both"/>
        <w:rPr>
          <w:rFonts w:ascii="Times New Roman" w:hAnsi="Times New Roman"/>
          <w:sz w:val="26"/>
          <w:szCs w:val="26"/>
        </w:rPr>
      </w:pPr>
      <w:r w:rsidRPr="00365297">
        <w:rPr>
          <w:rFonts w:ascii="Times New Roman" w:hAnsi="Times New Roman"/>
          <w:b/>
          <w:i/>
          <w:sz w:val="26"/>
          <w:szCs w:val="26"/>
        </w:rPr>
        <w:t>Thứ nhất</w:t>
      </w:r>
      <w:r w:rsidRPr="00365297">
        <w:rPr>
          <w:rFonts w:ascii="Times New Roman" w:hAnsi="Times New Roman"/>
          <w:sz w:val="26"/>
          <w:szCs w:val="26"/>
        </w:rPr>
        <w:t xml:space="preserve">, cần khẳng định lại việc ban hành </w:t>
      </w:r>
      <w:r w:rsidR="00F55281" w:rsidRPr="00365297">
        <w:rPr>
          <w:rFonts w:ascii="Times New Roman" w:hAnsi="Times New Roman"/>
          <w:sz w:val="26"/>
          <w:szCs w:val="26"/>
        </w:rPr>
        <w:t>Luật Cạnh tranh</w:t>
      </w:r>
      <w:r w:rsidRPr="00365297">
        <w:rPr>
          <w:rFonts w:ascii="Times New Roman" w:hAnsi="Times New Roman"/>
          <w:sz w:val="26"/>
          <w:szCs w:val="26"/>
        </w:rPr>
        <w:t xml:space="preserve"> là sự thể chế hoá, hiện thực </w:t>
      </w:r>
      <w:r w:rsidR="001C35C6" w:rsidRPr="00365297">
        <w:rPr>
          <w:rFonts w:ascii="Times New Roman" w:hAnsi="Times New Roman"/>
          <w:sz w:val="26"/>
          <w:szCs w:val="26"/>
        </w:rPr>
        <w:t xml:space="preserve">hóa </w:t>
      </w:r>
      <w:r w:rsidRPr="00365297">
        <w:rPr>
          <w:rFonts w:ascii="Times New Roman" w:hAnsi="Times New Roman"/>
          <w:sz w:val="26"/>
          <w:szCs w:val="26"/>
        </w:rPr>
        <w:t xml:space="preserve">và cụ thể hoá một cách nhanh chóng và kịp thời chủ trương </w:t>
      </w:r>
      <w:r w:rsidRPr="00365297">
        <w:rPr>
          <w:rFonts w:ascii="Times New Roman" w:hAnsi="Times New Roman"/>
          <w:i/>
          <w:sz w:val="26"/>
          <w:szCs w:val="26"/>
        </w:rPr>
        <w:t>xây dựng môi trường cạnh tranh lành mạnh, hợp pháp, văn minh, cạnh tranh vì mục đích phát triển đất nước và bảo đảm cạnh tranh lành mạnh, kiểm soát độc quyền trong kinh doanh, chống cạnh tranh không lành mạnh</w:t>
      </w:r>
      <w:r w:rsidRPr="00365297">
        <w:rPr>
          <w:rFonts w:ascii="Times New Roman" w:hAnsi="Times New Roman"/>
          <w:sz w:val="26"/>
          <w:szCs w:val="26"/>
        </w:rPr>
        <w:t xml:space="preserve"> mà Đảng và Nhà nước ta đã đề ra làm tiền đề cho việc xây dựng và phát triển kinh tế đất nước. </w:t>
      </w:r>
    </w:p>
    <w:p w:rsidR="005A21E2" w:rsidRPr="00365297" w:rsidRDefault="005A21E2" w:rsidP="00CE22E4">
      <w:pPr>
        <w:spacing w:before="160" w:after="160" w:line="240" w:lineRule="auto"/>
        <w:ind w:firstLine="567"/>
        <w:jc w:val="both"/>
        <w:rPr>
          <w:rFonts w:ascii="Times New Roman" w:hAnsi="Times New Roman"/>
          <w:sz w:val="26"/>
          <w:szCs w:val="26"/>
        </w:rPr>
      </w:pPr>
      <w:r w:rsidRPr="00365297">
        <w:rPr>
          <w:rFonts w:ascii="Times New Roman" w:hAnsi="Times New Roman"/>
          <w:b/>
          <w:i/>
          <w:sz w:val="26"/>
          <w:szCs w:val="26"/>
        </w:rPr>
        <w:t xml:space="preserve">Thứ </w:t>
      </w:r>
      <w:r w:rsidR="00DF4329" w:rsidRPr="00365297">
        <w:rPr>
          <w:rFonts w:ascii="Times New Roman" w:hAnsi="Times New Roman"/>
          <w:b/>
          <w:i/>
          <w:sz w:val="26"/>
          <w:szCs w:val="26"/>
        </w:rPr>
        <w:t>hai,</w:t>
      </w:r>
      <w:r w:rsidRPr="00365297">
        <w:rPr>
          <w:rFonts w:ascii="Times New Roman" w:hAnsi="Times New Roman"/>
          <w:sz w:val="26"/>
          <w:szCs w:val="26"/>
        </w:rPr>
        <w:t xml:space="preserve"> sự ra đời của Luật Cạnh tranh là dấu mốc quan trong quá trình xây dựng và tạo lập một hành lang pháp lý chính thức và thống nhất cho hoạt động cạnh tranh của các doanh nghiệp trên thị trường. Dựa vào đó, các doanh nghiệp có thể điều chỉnh hoạt động kinh doanh của mình theo đúng chuẩn mực kinh doanh. Luật Cạnh tranh cũng lần đầu tiên tạo cơ sở pháp lý cho các doanh nghiệp được khiếu nại đối với các hành vi phản cạnh tranh của doanh nghiệp khác làm ảnh hưởng tới quyền và lợi ích hợp pháp của mình hoặc của người tiêu dùng. </w:t>
      </w:r>
    </w:p>
    <w:p w:rsidR="005A21E2" w:rsidRPr="00365297" w:rsidRDefault="005A21E2" w:rsidP="00CE22E4">
      <w:pPr>
        <w:spacing w:before="160" w:after="160" w:line="240" w:lineRule="auto"/>
        <w:ind w:firstLine="567"/>
        <w:jc w:val="both"/>
        <w:rPr>
          <w:rFonts w:ascii="Times New Roman" w:hAnsi="Times New Roman"/>
          <w:sz w:val="26"/>
          <w:szCs w:val="26"/>
        </w:rPr>
      </w:pPr>
      <w:r w:rsidRPr="00365297">
        <w:rPr>
          <w:rFonts w:ascii="Times New Roman" w:hAnsi="Times New Roman"/>
          <w:b/>
          <w:i/>
          <w:sz w:val="26"/>
          <w:szCs w:val="26"/>
        </w:rPr>
        <w:t xml:space="preserve">Thứ </w:t>
      </w:r>
      <w:r w:rsidR="00DF4329" w:rsidRPr="00365297">
        <w:rPr>
          <w:rFonts w:ascii="Times New Roman" w:hAnsi="Times New Roman"/>
          <w:b/>
          <w:i/>
          <w:sz w:val="26"/>
          <w:szCs w:val="26"/>
        </w:rPr>
        <w:t>ba</w:t>
      </w:r>
      <w:r w:rsidRPr="00365297">
        <w:rPr>
          <w:rFonts w:ascii="Times New Roman" w:hAnsi="Times New Roman"/>
          <w:sz w:val="26"/>
          <w:szCs w:val="26"/>
        </w:rPr>
        <w:t xml:space="preserve">, những kết quả thực thi sau </w:t>
      </w:r>
      <w:r w:rsidR="00DF4329" w:rsidRPr="00365297">
        <w:rPr>
          <w:rFonts w:ascii="Times New Roman" w:hAnsi="Times New Roman"/>
          <w:sz w:val="26"/>
          <w:szCs w:val="26"/>
        </w:rPr>
        <w:t xml:space="preserve">hơn </w:t>
      </w:r>
      <w:r w:rsidRPr="00365297">
        <w:rPr>
          <w:rFonts w:ascii="Times New Roman" w:hAnsi="Times New Roman"/>
          <w:sz w:val="26"/>
          <w:szCs w:val="26"/>
        </w:rPr>
        <w:t xml:space="preserve">mười năm ban hành Luật Cạnh tranh đã giúp nâng cao nhận thức của toàn xã hội về vai trò và tầm quan trọng của cạnh tranh, giúp định hình văn hoá cạnh tranh trong kinh doanh và điều chỉnh hành vi ứng xử của các doanh nghiệp cũng như của các cơ quan quản lý nhà nước và toàn thể xã hội. </w:t>
      </w:r>
    </w:p>
    <w:p w:rsidR="00DF4329" w:rsidRPr="00365297" w:rsidRDefault="00DF4329" w:rsidP="00CE22E4">
      <w:pPr>
        <w:spacing w:before="160" w:after="160" w:line="240" w:lineRule="auto"/>
        <w:ind w:firstLine="567"/>
        <w:jc w:val="both"/>
        <w:rPr>
          <w:rFonts w:ascii="Times New Roman" w:hAnsi="Times New Roman"/>
          <w:sz w:val="26"/>
          <w:szCs w:val="26"/>
        </w:rPr>
      </w:pPr>
      <w:r w:rsidRPr="00365297">
        <w:rPr>
          <w:rFonts w:ascii="Times New Roman" w:hAnsi="Times New Roman"/>
          <w:b/>
          <w:i/>
          <w:sz w:val="26"/>
          <w:szCs w:val="26"/>
        </w:rPr>
        <w:lastRenderedPageBreak/>
        <w:t>Thứ tư</w:t>
      </w:r>
      <w:r w:rsidRPr="00365297">
        <w:rPr>
          <w:rFonts w:ascii="Times New Roman" w:hAnsi="Times New Roman"/>
          <w:sz w:val="26"/>
          <w:szCs w:val="26"/>
        </w:rPr>
        <w:t>, đánh giá một cách tổng thể, Luật Cạnh tranh hiện hành tương đối toàn diện và tiến bộ, gồm cả luật nội dung và luật hình thức, với các chế định được thiết kế phù hợp với hoàn cảnh và các điều kiện kinh tế cụ thể của đất nước, phù hợp với xu hướng phát triển chung của pháp luật cạnh tranh thế giới. Đặc biệt, các chế định của Luật Cạnh tranh đã được thiết kế nhằm đảm bảo các mục tiêu: (i) kiểm soát chặt chẽ các hành vi hạn chế cạnh tranh, cạnh tranh không lành mạnh trong điều kiện mở cửa thị trường, (ii) bảo vệ quyền kinh doanh chính đánh của doanh nghiệp, (iii) kiểm soát các doanh nghiệp độc quyền nhà nước để không biến độc quyền nhà nước thành độc quyền doanh nghiệp, (iv) tạo điều kiện cho các doanh nghiệp nhỏ và vừa có cơ hội cạnh tranh bình đẳng với doanh nghiệp lớn, bảo vệ các doanh nghiệp trong nước trước các doanh nghiệp nước ngoài có sức mạnh thị trường.</w:t>
      </w:r>
    </w:p>
    <w:p w:rsidR="001C35C6" w:rsidRPr="00365297" w:rsidRDefault="0043454E" w:rsidP="00CE22E4">
      <w:pPr>
        <w:spacing w:before="160" w:after="160" w:line="240" w:lineRule="auto"/>
        <w:ind w:firstLine="567"/>
        <w:jc w:val="both"/>
        <w:rPr>
          <w:rFonts w:ascii="Times New Roman" w:hAnsi="Times New Roman"/>
          <w:sz w:val="26"/>
          <w:szCs w:val="26"/>
        </w:rPr>
      </w:pPr>
      <w:r w:rsidRPr="00365297">
        <w:rPr>
          <w:rFonts w:ascii="Times New Roman" w:hAnsi="Times New Roman"/>
          <w:b/>
          <w:i/>
          <w:sz w:val="26"/>
          <w:szCs w:val="26"/>
        </w:rPr>
        <w:t xml:space="preserve">Thứ </w:t>
      </w:r>
      <w:r w:rsidR="005A21E2" w:rsidRPr="00365297">
        <w:rPr>
          <w:rFonts w:ascii="Times New Roman" w:hAnsi="Times New Roman"/>
          <w:b/>
          <w:i/>
          <w:sz w:val="26"/>
          <w:szCs w:val="26"/>
        </w:rPr>
        <w:t>năm</w:t>
      </w:r>
      <w:r w:rsidRPr="00365297">
        <w:rPr>
          <w:rFonts w:ascii="Times New Roman" w:hAnsi="Times New Roman"/>
          <w:sz w:val="26"/>
          <w:szCs w:val="26"/>
        </w:rPr>
        <w:t xml:space="preserve">, </w:t>
      </w:r>
      <w:r w:rsidR="00D84752" w:rsidRPr="00365297">
        <w:rPr>
          <w:rFonts w:ascii="Times New Roman" w:hAnsi="Times New Roman"/>
          <w:sz w:val="26"/>
          <w:szCs w:val="26"/>
        </w:rPr>
        <w:t>Luật Cạnh tranh là đạo luật quan trọng, đóng vai trò là “Hiến pháp của nền kinh tế thị trường”. Do đó, tại các quốc gia phát triển như Hoa Kỳ, Nhật Bản hay Châu Âu, Luật Cạnh tranh có lịch sử hình thành và phát triển lâu đời (hàng trăm năm). Tuy nhiên, các nước thuộc khu vực Châu Á, đặc biệt các nước trong khối ASEAN, pháp luật cạnh tranh vẫn còn khá mới mẻ. V</w:t>
      </w:r>
      <w:r w:rsidRPr="00365297">
        <w:rPr>
          <w:rFonts w:ascii="Times New Roman" w:hAnsi="Times New Roman"/>
          <w:sz w:val="26"/>
          <w:szCs w:val="26"/>
        </w:rPr>
        <w:t xml:space="preserve">iệc lần đầu tiên ban hành </w:t>
      </w:r>
      <w:r w:rsidR="00F55281" w:rsidRPr="00365297">
        <w:rPr>
          <w:rFonts w:ascii="Times New Roman" w:hAnsi="Times New Roman"/>
          <w:sz w:val="26"/>
          <w:szCs w:val="26"/>
        </w:rPr>
        <w:t>Luật Cạnh tranh</w:t>
      </w:r>
      <w:r w:rsidRPr="00365297">
        <w:rPr>
          <w:rFonts w:ascii="Times New Roman" w:hAnsi="Times New Roman"/>
          <w:sz w:val="26"/>
          <w:szCs w:val="26"/>
        </w:rPr>
        <w:t xml:space="preserve"> là bước tiến bộ và là một thành công đáng kể của </w:t>
      </w:r>
      <w:r w:rsidR="00EC1BCA" w:rsidRPr="00365297">
        <w:rPr>
          <w:rFonts w:ascii="Times New Roman" w:hAnsi="Times New Roman"/>
          <w:sz w:val="26"/>
          <w:szCs w:val="26"/>
        </w:rPr>
        <w:t>Việt Nam</w:t>
      </w:r>
      <w:r w:rsidRPr="00365297">
        <w:rPr>
          <w:rFonts w:ascii="Times New Roman" w:hAnsi="Times New Roman"/>
          <w:sz w:val="26"/>
          <w:szCs w:val="26"/>
        </w:rPr>
        <w:t xml:space="preserve"> so các nước khác trong khu vực.</w:t>
      </w:r>
      <w:r w:rsidR="00DF4329" w:rsidRPr="00365297">
        <w:rPr>
          <w:rFonts w:ascii="Times New Roman" w:hAnsi="Times New Roman"/>
          <w:sz w:val="26"/>
          <w:szCs w:val="26"/>
        </w:rPr>
        <w:t xml:space="preserve"> </w:t>
      </w:r>
      <w:r w:rsidR="00EC1BCA" w:rsidRPr="00365297">
        <w:rPr>
          <w:rFonts w:ascii="Times New Roman" w:hAnsi="Times New Roman"/>
          <w:sz w:val="26"/>
          <w:szCs w:val="26"/>
        </w:rPr>
        <w:t>Việt Nam</w:t>
      </w:r>
      <w:r w:rsidRPr="00365297">
        <w:rPr>
          <w:rFonts w:ascii="Times New Roman" w:hAnsi="Times New Roman"/>
          <w:sz w:val="26"/>
          <w:szCs w:val="26"/>
        </w:rPr>
        <w:t xml:space="preserve"> là nước thứ tư trong khối ASEAN ban hành </w:t>
      </w:r>
      <w:r w:rsidR="00F55281" w:rsidRPr="00365297">
        <w:rPr>
          <w:rFonts w:ascii="Times New Roman" w:hAnsi="Times New Roman"/>
          <w:sz w:val="26"/>
          <w:szCs w:val="26"/>
        </w:rPr>
        <w:t>Luật Cạnh tranh</w:t>
      </w:r>
      <w:r w:rsidRPr="00365297">
        <w:rPr>
          <w:rFonts w:ascii="Times New Roman" w:hAnsi="Times New Roman"/>
          <w:sz w:val="26"/>
          <w:szCs w:val="26"/>
        </w:rPr>
        <w:t xml:space="preserve">, sau Thái Lan (ban hành năm 1999), Indonesia (ban hành năm 1999) và Singapore (ban hành tháng 10 năm 2004). </w:t>
      </w:r>
    </w:p>
    <w:p w:rsidR="0043454E" w:rsidRPr="00365297" w:rsidRDefault="0043454E" w:rsidP="00CE22E4">
      <w:pPr>
        <w:spacing w:before="160" w:after="160" w:line="240" w:lineRule="auto"/>
        <w:ind w:firstLine="567"/>
        <w:jc w:val="both"/>
        <w:rPr>
          <w:rFonts w:ascii="Times New Roman" w:hAnsi="Times New Roman"/>
          <w:sz w:val="26"/>
          <w:szCs w:val="26"/>
        </w:rPr>
      </w:pPr>
      <w:r w:rsidRPr="00365297">
        <w:rPr>
          <w:rFonts w:ascii="Times New Roman" w:hAnsi="Times New Roman"/>
          <w:b/>
          <w:i/>
          <w:sz w:val="26"/>
          <w:szCs w:val="26"/>
        </w:rPr>
        <w:t>Thứ sáu</w:t>
      </w:r>
      <w:r w:rsidRPr="00365297">
        <w:rPr>
          <w:rFonts w:ascii="Times New Roman" w:hAnsi="Times New Roman"/>
          <w:sz w:val="26"/>
          <w:szCs w:val="26"/>
        </w:rPr>
        <w:t xml:space="preserve">, không chỉ đóng góp vào việc phát triển kinh tế trong nước, sự ra đời của </w:t>
      </w:r>
      <w:r w:rsidR="00F55281" w:rsidRPr="00365297">
        <w:rPr>
          <w:rFonts w:ascii="Times New Roman" w:hAnsi="Times New Roman"/>
          <w:sz w:val="26"/>
          <w:szCs w:val="26"/>
        </w:rPr>
        <w:t>Luật Cạnh tranh</w:t>
      </w:r>
      <w:r w:rsidRPr="00365297">
        <w:rPr>
          <w:rFonts w:ascii="Times New Roman" w:hAnsi="Times New Roman"/>
          <w:sz w:val="26"/>
          <w:szCs w:val="26"/>
        </w:rPr>
        <w:t xml:space="preserve"> còn mang ý nghĩa và đóng vai trò quan trọng trong quá trình hội nhập kinh tế quốc tế của </w:t>
      </w:r>
      <w:r w:rsidR="00EC1BCA" w:rsidRPr="00365297">
        <w:rPr>
          <w:rFonts w:ascii="Times New Roman" w:hAnsi="Times New Roman"/>
          <w:sz w:val="26"/>
          <w:szCs w:val="26"/>
        </w:rPr>
        <w:t>Việt Nam</w:t>
      </w:r>
      <w:r w:rsidR="004D0C09" w:rsidRPr="00365297">
        <w:rPr>
          <w:rFonts w:ascii="Times New Roman" w:hAnsi="Times New Roman"/>
          <w:sz w:val="26"/>
          <w:szCs w:val="26"/>
        </w:rPr>
        <w:t xml:space="preserve">, khẳng định </w:t>
      </w:r>
      <w:r w:rsidR="00EC1BCA" w:rsidRPr="00365297">
        <w:rPr>
          <w:rFonts w:ascii="Times New Roman" w:hAnsi="Times New Roman"/>
          <w:sz w:val="26"/>
          <w:szCs w:val="26"/>
        </w:rPr>
        <w:t>Việt Nam</w:t>
      </w:r>
      <w:r w:rsidRPr="00365297">
        <w:rPr>
          <w:rFonts w:ascii="Times New Roman" w:hAnsi="Times New Roman"/>
          <w:sz w:val="26"/>
          <w:szCs w:val="26"/>
        </w:rPr>
        <w:t xml:space="preserve"> đã </w:t>
      </w:r>
      <w:r w:rsidR="007A52B6" w:rsidRPr="00365297">
        <w:rPr>
          <w:rFonts w:ascii="Times New Roman" w:hAnsi="Times New Roman"/>
          <w:sz w:val="26"/>
          <w:szCs w:val="26"/>
        </w:rPr>
        <w:t xml:space="preserve">và đang </w:t>
      </w:r>
      <w:r w:rsidRPr="00365297">
        <w:rPr>
          <w:rFonts w:ascii="Times New Roman" w:hAnsi="Times New Roman"/>
          <w:sz w:val="26"/>
          <w:szCs w:val="26"/>
        </w:rPr>
        <w:t xml:space="preserve">xây dựng một chính sách cạnh tranh minh bạch, ổn định và thống nhất làm tiền đề cho việc xây dựng, mở rộng và đẩy mạnh các </w:t>
      </w:r>
      <w:r w:rsidR="002F4DDD" w:rsidRPr="00365297">
        <w:rPr>
          <w:rFonts w:ascii="Times New Roman" w:hAnsi="Times New Roman"/>
          <w:sz w:val="26"/>
          <w:szCs w:val="26"/>
        </w:rPr>
        <w:t xml:space="preserve">mối </w:t>
      </w:r>
      <w:r w:rsidRPr="00365297">
        <w:rPr>
          <w:rFonts w:ascii="Times New Roman" w:hAnsi="Times New Roman"/>
          <w:sz w:val="26"/>
          <w:szCs w:val="26"/>
        </w:rPr>
        <w:t xml:space="preserve">quan hệ hợp tác thương mại song </w:t>
      </w:r>
      <w:r w:rsidR="002F4DDD" w:rsidRPr="00365297">
        <w:rPr>
          <w:rFonts w:ascii="Times New Roman" w:hAnsi="Times New Roman"/>
          <w:sz w:val="26"/>
          <w:szCs w:val="26"/>
        </w:rPr>
        <w:t xml:space="preserve">phương </w:t>
      </w:r>
      <w:r w:rsidRPr="00365297">
        <w:rPr>
          <w:rFonts w:ascii="Times New Roman" w:hAnsi="Times New Roman"/>
          <w:sz w:val="26"/>
          <w:szCs w:val="26"/>
        </w:rPr>
        <w:t>và đa phương với nhiều quốc gia trên thế giới, làm tiền đề cho việc gia nhập</w:t>
      </w:r>
      <w:r w:rsidR="002F4DDD" w:rsidRPr="00365297">
        <w:rPr>
          <w:rFonts w:ascii="Times New Roman" w:hAnsi="Times New Roman"/>
          <w:sz w:val="26"/>
          <w:szCs w:val="26"/>
        </w:rPr>
        <w:t xml:space="preserve">, </w:t>
      </w:r>
      <w:r w:rsidRPr="00365297">
        <w:rPr>
          <w:rFonts w:ascii="Times New Roman" w:hAnsi="Times New Roman"/>
          <w:sz w:val="26"/>
          <w:szCs w:val="26"/>
        </w:rPr>
        <w:t xml:space="preserve">tham gia vào các diễn đàn hay tổ chức kinh tế </w:t>
      </w:r>
      <w:r w:rsidR="002F4DDD" w:rsidRPr="00365297">
        <w:rPr>
          <w:rFonts w:ascii="Times New Roman" w:hAnsi="Times New Roman"/>
          <w:sz w:val="26"/>
          <w:szCs w:val="26"/>
        </w:rPr>
        <w:t xml:space="preserve">thế giới và khu vực. </w:t>
      </w:r>
    </w:p>
    <w:p w:rsidR="00B0347C" w:rsidRPr="00365297" w:rsidRDefault="00B0347C" w:rsidP="00CE22E4">
      <w:pPr>
        <w:widowControl w:val="0"/>
        <w:tabs>
          <w:tab w:val="left" w:pos="709"/>
        </w:tabs>
        <w:spacing w:before="160" w:after="160" w:line="240" w:lineRule="auto"/>
        <w:ind w:firstLine="709"/>
        <w:jc w:val="both"/>
        <w:rPr>
          <w:rFonts w:ascii="Times New Roman" w:hAnsi="Times New Roman"/>
          <w:b/>
          <w:bCs/>
          <w:sz w:val="26"/>
          <w:szCs w:val="26"/>
        </w:rPr>
      </w:pPr>
      <w:r w:rsidRPr="00365297">
        <w:rPr>
          <w:rFonts w:ascii="Times New Roman" w:hAnsi="Times New Roman"/>
          <w:b/>
          <w:bCs/>
          <w:sz w:val="26"/>
          <w:szCs w:val="26"/>
          <w:lang w:val="am-ET"/>
        </w:rPr>
        <w:t>II. Những hạn chế</w:t>
      </w:r>
      <w:r w:rsidR="00DF4329" w:rsidRPr="00365297">
        <w:rPr>
          <w:rFonts w:ascii="Times New Roman" w:hAnsi="Times New Roman"/>
          <w:b/>
          <w:bCs/>
          <w:sz w:val="26"/>
          <w:szCs w:val="26"/>
        </w:rPr>
        <w:t>, bất cập</w:t>
      </w:r>
      <w:r w:rsidRPr="00365297">
        <w:rPr>
          <w:rFonts w:ascii="Times New Roman" w:hAnsi="Times New Roman"/>
          <w:b/>
          <w:bCs/>
          <w:sz w:val="26"/>
          <w:szCs w:val="26"/>
          <w:lang w:val="am-ET"/>
        </w:rPr>
        <w:t xml:space="preserve"> của </w:t>
      </w:r>
      <w:r w:rsidR="00F55281" w:rsidRPr="00365297">
        <w:rPr>
          <w:rFonts w:ascii="Times New Roman" w:hAnsi="Times New Roman"/>
          <w:b/>
          <w:bCs/>
          <w:sz w:val="26"/>
          <w:szCs w:val="26"/>
          <w:lang w:val="am-ET"/>
        </w:rPr>
        <w:t>Luật Cạnh tranh</w:t>
      </w:r>
      <w:r w:rsidR="000730A8" w:rsidRPr="00365297">
        <w:rPr>
          <w:rFonts w:ascii="Times New Roman" w:hAnsi="Times New Roman"/>
          <w:b/>
          <w:bCs/>
          <w:sz w:val="26"/>
          <w:szCs w:val="26"/>
          <w:lang w:val="am-ET"/>
        </w:rPr>
        <w:t xml:space="preserve"> </w:t>
      </w:r>
      <w:r w:rsidR="00207558" w:rsidRPr="00365297">
        <w:rPr>
          <w:rFonts w:ascii="Times New Roman" w:hAnsi="Times New Roman"/>
          <w:b/>
          <w:bCs/>
          <w:sz w:val="26"/>
          <w:szCs w:val="26"/>
        </w:rPr>
        <w:t>2004</w:t>
      </w:r>
    </w:p>
    <w:p w:rsidR="00455C32" w:rsidRPr="00365297" w:rsidRDefault="00455C32" w:rsidP="00CE22E4">
      <w:pPr>
        <w:widowControl w:val="0"/>
        <w:tabs>
          <w:tab w:val="left" w:pos="709"/>
        </w:tabs>
        <w:spacing w:before="160" w:after="160" w:line="240" w:lineRule="auto"/>
        <w:ind w:firstLine="709"/>
        <w:jc w:val="both"/>
        <w:rPr>
          <w:rFonts w:ascii="Times New Roman" w:hAnsi="Times New Roman"/>
          <w:sz w:val="26"/>
          <w:szCs w:val="26"/>
          <w:lang w:val="am-ET"/>
        </w:rPr>
      </w:pPr>
      <w:r w:rsidRPr="00365297">
        <w:rPr>
          <w:rFonts w:ascii="Times New Roman" w:hAnsi="Times New Roman"/>
          <w:sz w:val="26"/>
          <w:szCs w:val="26"/>
          <w:lang w:val="am-ET"/>
        </w:rPr>
        <w:t>Bên cạnh các kết quả đạt được, Luật Cạnh tranh hiện hành đã bộc lộ một số hạn chế cần được sửa đổi, bổ sung để phù hợp với tình hình mới. Cụ thể:</w:t>
      </w:r>
    </w:p>
    <w:p w:rsidR="00455C32" w:rsidRPr="00365297" w:rsidRDefault="00455C32" w:rsidP="00CE22E4">
      <w:pPr>
        <w:widowControl w:val="0"/>
        <w:tabs>
          <w:tab w:val="left" w:pos="709"/>
        </w:tabs>
        <w:spacing w:before="160" w:after="160" w:line="240" w:lineRule="auto"/>
        <w:ind w:firstLine="709"/>
        <w:jc w:val="both"/>
        <w:rPr>
          <w:rFonts w:ascii="Times New Roman" w:hAnsi="Times New Roman"/>
          <w:sz w:val="26"/>
          <w:szCs w:val="26"/>
        </w:rPr>
      </w:pPr>
      <w:r w:rsidRPr="00365297">
        <w:rPr>
          <w:rFonts w:ascii="Times New Roman" w:hAnsi="Times New Roman"/>
          <w:bCs/>
          <w:i/>
          <w:iCs/>
          <w:sz w:val="26"/>
          <w:szCs w:val="26"/>
        </w:rPr>
        <w:t>Thứ nhất</w:t>
      </w:r>
      <w:r w:rsidRPr="00365297">
        <w:rPr>
          <w:rFonts w:ascii="Times New Roman" w:hAnsi="Times New Roman"/>
          <w:bCs/>
          <w:iCs/>
          <w:sz w:val="26"/>
          <w:szCs w:val="26"/>
        </w:rPr>
        <w:t>, m</w:t>
      </w:r>
      <w:r w:rsidRPr="00365297">
        <w:rPr>
          <w:rFonts w:ascii="Times New Roman" w:hAnsi="Times New Roman"/>
          <w:iCs/>
          <w:sz w:val="26"/>
          <w:szCs w:val="26"/>
          <w:lang w:val="am-ET"/>
        </w:rPr>
        <w:t xml:space="preserve">ột số quy định trong Luật </w:t>
      </w:r>
      <w:r w:rsidRPr="00365297">
        <w:rPr>
          <w:rFonts w:ascii="Times New Roman" w:hAnsi="Times New Roman"/>
          <w:iCs/>
          <w:sz w:val="26"/>
          <w:szCs w:val="26"/>
        </w:rPr>
        <w:t xml:space="preserve">Cạnh tranh </w:t>
      </w:r>
      <w:r w:rsidRPr="00365297">
        <w:rPr>
          <w:rFonts w:ascii="Times New Roman" w:hAnsi="Times New Roman"/>
          <w:iCs/>
          <w:sz w:val="26"/>
          <w:szCs w:val="26"/>
          <w:lang w:val="am-ET"/>
        </w:rPr>
        <w:t xml:space="preserve">hiện hành không còn phù hợp với bối cảnh và xu hướng phát triển của nền kinh tế, </w:t>
      </w:r>
      <w:r w:rsidRPr="00365297">
        <w:rPr>
          <w:rFonts w:ascii="Times New Roman" w:hAnsi="Times New Roman"/>
          <w:sz w:val="26"/>
          <w:szCs w:val="26"/>
          <w:lang w:val="am-ET"/>
        </w:rPr>
        <w:t xml:space="preserve">đặc biệt trong bối cảnh hội nhập kinh tế </w:t>
      </w:r>
      <w:r w:rsidRPr="00365297">
        <w:rPr>
          <w:rFonts w:ascii="Times New Roman" w:hAnsi="Times New Roman"/>
          <w:sz w:val="26"/>
          <w:szCs w:val="26"/>
        </w:rPr>
        <w:t xml:space="preserve">sâu, rộng </w:t>
      </w:r>
      <w:r w:rsidRPr="00365297">
        <w:rPr>
          <w:rFonts w:ascii="Times New Roman" w:hAnsi="Times New Roman"/>
          <w:sz w:val="26"/>
          <w:szCs w:val="26"/>
          <w:lang w:val="am-ET"/>
        </w:rPr>
        <w:t>với khu vực và thế giới</w:t>
      </w:r>
      <w:r w:rsidRPr="00365297">
        <w:rPr>
          <w:rFonts w:ascii="Times New Roman" w:hAnsi="Times New Roman"/>
          <w:sz w:val="26"/>
          <w:szCs w:val="26"/>
        </w:rPr>
        <w:t xml:space="preserve">. </w:t>
      </w:r>
      <w:r w:rsidRPr="00365297">
        <w:rPr>
          <w:rFonts w:ascii="Times New Roman" w:hAnsi="Times New Roman"/>
          <w:iCs/>
          <w:sz w:val="26"/>
          <w:szCs w:val="26"/>
        </w:rPr>
        <w:t xml:space="preserve">Nhiều hành vi phản cạnh tranh mới, đa dạng chưa được điều chỉnh và dự liệu trong Luật Cạnh tranh hiện hành. Các hành vi hạn chế cạnh tranh mang tính tận thu, hoặc đóng cửa thị trường, loại bỏ đối thủ cạnh tranh được thực hiện dưới nhiều hình thức mới với mức độ tinh vi, phức tạp ngày càng cao, đặc biệt là trong các lĩnh vực dịch vụ và môi trường công nghệ, môi trường số. Trong khi đó, các quy định hiện hành của Luật Cạnh tranh còn mang tính mô tả, cứng nhắc chưa nhằm vào bản chất phản cạnh tranh của hành vi mà chỉ nhắm đến hình thức biểu hiện bên ngoài của hành vi, không bắt kịp được các biến động thường xuyên, liên tục của thị trường. </w:t>
      </w:r>
    </w:p>
    <w:p w:rsidR="00455C32" w:rsidRPr="00365297" w:rsidRDefault="00455C32" w:rsidP="00CE22E4">
      <w:pPr>
        <w:widowControl w:val="0"/>
        <w:spacing w:before="160" w:after="160" w:line="240" w:lineRule="auto"/>
        <w:ind w:firstLine="624"/>
        <w:jc w:val="both"/>
        <w:rPr>
          <w:rFonts w:ascii="Times New Roman" w:hAnsi="Times New Roman"/>
          <w:iCs/>
          <w:sz w:val="26"/>
          <w:szCs w:val="26"/>
        </w:rPr>
      </w:pPr>
      <w:r w:rsidRPr="00365297">
        <w:rPr>
          <w:rFonts w:ascii="Times New Roman" w:hAnsi="Times New Roman"/>
          <w:bCs/>
          <w:i/>
          <w:iCs/>
          <w:sz w:val="26"/>
          <w:szCs w:val="26"/>
        </w:rPr>
        <w:t>Thứ hai,</w:t>
      </w:r>
      <w:r w:rsidRPr="00365297">
        <w:rPr>
          <w:rFonts w:ascii="Times New Roman" w:hAnsi="Times New Roman"/>
          <w:sz w:val="26"/>
          <w:szCs w:val="26"/>
        </w:rPr>
        <w:t xml:space="preserve"> Luật Cạnh tranh đóng vai trò là luật công bao trùm tất cả các ngành, lĩnh vực của nền kinh tế. Do đó Luật Cạnh tranh phải là “Luật gốc” về cạnh tranh để các luật chuyên ngành điều chỉnh theo thể thống nhất. Kể từ thời điểm Luật Cạnh tranh </w:t>
      </w:r>
      <w:r w:rsidRPr="00365297">
        <w:rPr>
          <w:rFonts w:ascii="Times New Roman" w:hAnsi="Times New Roman"/>
          <w:sz w:val="26"/>
          <w:szCs w:val="26"/>
        </w:rPr>
        <w:lastRenderedPageBreak/>
        <w:t>2004 có hiệu lực đến nay, nhiều văn bản quy phạm pháp luật đã được ban hành mới hoặc sửa đổi như Hiến pháp 2013, Luật Đầu tư 2014, Luật Doanh nghiệp 2014, Luật Giá 2012, đặc biệt là các luật chuyên ngành như Luật Viễn thông 2009, Luật Các tổ chức tín dụng 2010, Luật Điện lực 2012, Luật Bảo hiểm 2014... Tuy nhiên, c</w:t>
      </w:r>
      <w:r w:rsidRPr="00365297">
        <w:rPr>
          <w:rFonts w:ascii="Times New Roman" w:hAnsi="Times New Roman"/>
          <w:bCs/>
          <w:iCs/>
          <w:sz w:val="26"/>
          <w:szCs w:val="26"/>
        </w:rPr>
        <w:t xml:space="preserve">hưa có sự kết hợp thống nhất giữa Luật Cạnh tranh và các luật chuyên ngành </w:t>
      </w:r>
      <w:r w:rsidRPr="00365297">
        <w:rPr>
          <w:rFonts w:ascii="Times New Roman" w:hAnsi="Times New Roman"/>
          <w:iCs/>
          <w:sz w:val="26"/>
          <w:szCs w:val="26"/>
        </w:rPr>
        <w:t>do một số văn bản quy phạm pháp luật chuyên ngành có quy định điều chỉnh về một số hoạt động cạnh tranh của các doanh nghiệp như viễn thông, bảo hiểm, tài chính ngân hàng, … chưa được dẫn chiếu và còn có mâu thuẫn với Luật Cạnh tranh.</w:t>
      </w:r>
    </w:p>
    <w:p w:rsidR="00455C32" w:rsidRPr="00365297" w:rsidRDefault="00455C32" w:rsidP="00CE22E4">
      <w:pPr>
        <w:widowControl w:val="0"/>
        <w:spacing w:before="160" w:after="160" w:line="240" w:lineRule="auto"/>
        <w:ind w:firstLine="624"/>
        <w:jc w:val="both"/>
        <w:rPr>
          <w:rFonts w:ascii="Times New Roman" w:hAnsi="Times New Roman"/>
          <w:sz w:val="26"/>
          <w:szCs w:val="26"/>
        </w:rPr>
      </w:pPr>
      <w:r w:rsidRPr="00365297">
        <w:rPr>
          <w:rFonts w:ascii="Times New Roman" w:hAnsi="Times New Roman"/>
          <w:i/>
          <w:sz w:val="26"/>
          <w:szCs w:val="26"/>
        </w:rPr>
        <w:t xml:space="preserve">Thứ ba, </w:t>
      </w:r>
      <w:r w:rsidRPr="00365297">
        <w:rPr>
          <w:rFonts w:ascii="Times New Roman" w:hAnsi="Times New Roman"/>
          <w:sz w:val="26"/>
          <w:szCs w:val="26"/>
        </w:rPr>
        <w:t>Hiến pháp 2013 đã khẳng định, “</w:t>
      </w:r>
      <w:r w:rsidRPr="00365297">
        <w:rPr>
          <w:rFonts w:ascii="Times New Roman" w:hAnsi="Times New Roman"/>
          <w:sz w:val="26"/>
          <w:szCs w:val="26"/>
          <w:lang w:val="es-CL"/>
        </w:rPr>
        <w:t>các chủ thể thuộc các thành phần kinh tế bình đẳng, hợp tác và cạnh tranh theo pháp luật”, tuy nhiên, trên thực tế, nhiều doanh nghiệp nhà nước có những hành vi chưa phù hợp với pháp luật cạnh tranh và</w:t>
      </w:r>
      <w:r w:rsidRPr="00365297">
        <w:rPr>
          <w:rFonts w:ascii="Times New Roman" w:hAnsi="Times New Roman"/>
          <w:sz w:val="26"/>
          <w:szCs w:val="26"/>
        </w:rPr>
        <w:t xml:space="preserve"> còn tình trạng nhiều cơ quan Bộ, ngành ở cả </w:t>
      </w:r>
      <w:r w:rsidR="00D022FA">
        <w:rPr>
          <w:rFonts w:ascii="Times New Roman" w:hAnsi="Times New Roman"/>
          <w:sz w:val="26"/>
          <w:szCs w:val="26"/>
        </w:rPr>
        <w:t>T</w:t>
      </w:r>
      <w:r w:rsidRPr="00365297">
        <w:rPr>
          <w:rFonts w:ascii="Times New Roman" w:hAnsi="Times New Roman"/>
          <w:sz w:val="26"/>
          <w:szCs w:val="26"/>
        </w:rPr>
        <w:t>rung ương và địa phương ban hành các chính sách và văn bản hành chính tạo sự phân biệt đối xử, gây cạnh tranh không công bằng giữa doanh nghiệp nhà nước và các doanh nghiệp khác</w:t>
      </w:r>
      <w:r w:rsidRPr="00365297">
        <w:rPr>
          <w:rFonts w:ascii="Times New Roman" w:hAnsi="Times New Roman"/>
          <w:sz w:val="26"/>
          <w:szCs w:val="26"/>
          <w:lang w:val="es-CL"/>
        </w:rPr>
        <w:t xml:space="preserve">. Luật Cạnh tranh hiện hành </w:t>
      </w:r>
      <w:r w:rsidRPr="00365297">
        <w:rPr>
          <w:rFonts w:ascii="Times New Roman" w:hAnsi="Times New Roman"/>
          <w:sz w:val="26"/>
          <w:szCs w:val="26"/>
        </w:rPr>
        <w:t>còn thiếu các quy định đảm bảo hiệu quả, hiệu lực trong việc giám sát, kiểm soát và xử lý các hành vi lạm dụng vị trí độc quyền, vị trí thống lĩnh và tập trung kinh tế của doanh nghiệp nhà nước.</w:t>
      </w:r>
      <w:r w:rsidR="003C7898" w:rsidRPr="00365297">
        <w:rPr>
          <w:rFonts w:ascii="Times New Roman" w:hAnsi="Times New Roman"/>
          <w:sz w:val="26"/>
          <w:szCs w:val="26"/>
        </w:rPr>
        <w:t xml:space="preserve"> </w:t>
      </w:r>
    </w:p>
    <w:p w:rsidR="009308C8" w:rsidRPr="00365297" w:rsidRDefault="00455C32" w:rsidP="00CE22E4">
      <w:pPr>
        <w:widowControl w:val="0"/>
        <w:tabs>
          <w:tab w:val="left" w:pos="709"/>
        </w:tabs>
        <w:spacing w:before="160" w:after="160" w:line="240" w:lineRule="auto"/>
        <w:ind w:firstLine="709"/>
        <w:jc w:val="both"/>
        <w:rPr>
          <w:rFonts w:ascii="Times New Roman" w:hAnsi="Times New Roman"/>
          <w:spacing w:val="-2"/>
          <w:sz w:val="26"/>
          <w:szCs w:val="26"/>
        </w:rPr>
      </w:pPr>
      <w:r w:rsidRPr="00365297">
        <w:rPr>
          <w:rFonts w:ascii="Times New Roman" w:hAnsi="Times New Roman"/>
          <w:i/>
          <w:iCs/>
          <w:spacing w:val="-2"/>
          <w:sz w:val="26"/>
          <w:szCs w:val="26"/>
        </w:rPr>
        <w:t>Thứ tư,</w:t>
      </w:r>
      <w:r w:rsidRPr="00365297">
        <w:rPr>
          <w:rFonts w:ascii="Times New Roman" w:hAnsi="Times New Roman"/>
          <w:iCs/>
          <w:spacing w:val="-2"/>
          <w:sz w:val="26"/>
          <w:szCs w:val="26"/>
        </w:rPr>
        <w:t xml:space="preserve"> x</w:t>
      </w:r>
      <w:r w:rsidRPr="00365297">
        <w:rPr>
          <w:rFonts w:ascii="Times New Roman" w:hAnsi="Times New Roman"/>
          <w:spacing w:val="-2"/>
          <w:sz w:val="26"/>
          <w:szCs w:val="26"/>
          <w:lang w:val="vi-VN"/>
        </w:rPr>
        <w:t xml:space="preserve">uất phát từ sự đòi hỏi tăng cường quản lý cạnh tranh trong xu thế hội nhập kinh tế ngày </w:t>
      </w:r>
      <w:r w:rsidRPr="00365297">
        <w:rPr>
          <w:rFonts w:ascii="Times New Roman" w:hAnsi="Times New Roman"/>
          <w:spacing w:val="-2"/>
          <w:sz w:val="26"/>
          <w:szCs w:val="26"/>
        </w:rPr>
        <w:t xml:space="preserve">càng sâu rộng, Việt Nam đã, đang và sẽ tham gia vào các Hiệp định thương mại tự do song phương, đa phương (FTAs/RTAs) thế hệ mới bao gồm cả các cam kết về cạnh tranh. Luật Cạnh tranh Việt Nam hiện hành có nhiều quy định chưa được điều chỉnh theo hướng tiệm cận với các thông lệ và kinh nghiệm chung trong pháp luật cạnh tranh thế giới. Chẳng hạn, trên phương diện hợp tác thương mại và kinh tế quốc tế, các hành vi phản cạnh tranh có xu hướng mang tính chất xuyên biên giới. Vì vậy, cần thiết có một khuôn khổ pháp lý và cơ chế phù hợp với bối cảnh chung để kiểm soát và xử lý các hành vi xuyên biên giới đó. Các hành vi phản cạnh tranh có thể gây tác động ảnh hưởng trên </w:t>
      </w:r>
      <w:r w:rsidR="00555ABF">
        <w:rPr>
          <w:rFonts w:ascii="Times New Roman" w:hAnsi="Times New Roman"/>
          <w:spacing w:val="-2"/>
          <w:sz w:val="26"/>
          <w:szCs w:val="26"/>
        </w:rPr>
        <w:t>một số quốc gia</w:t>
      </w:r>
      <w:r w:rsidRPr="00365297">
        <w:rPr>
          <w:rFonts w:ascii="Times New Roman" w:hAnsi="Times New Roman"/>
          <w:spacing w:val="-2"/>
          <w:sz w:val="26"/>
          <w:szCs w:val="26"/>
        </w:rPr>
        <w:t>, do đó, vấn đề cạnh tranh không chỉ còn là vấn đề trong nội bộ một quốc gia mà hiện nay đã trở thành vấn đề chung của nhiều quốc gia.</w:t>
      </w:r>
    </w:p>
    <w:p w:rsidR="00207558" w:rsidRPr="00365297" w:rsidRDefault="00207558" w:rsidP="00CE22E4">
      <w:pPr>
        <w:widowControl w:val="0"/>
        <w:tabs>
          <w:tab w:val="left" w:pos="709"/>
        </w:tabs>
        <w:spacing w:before="160" w:after="160" w:line="240" w:lineRule="auto"/>
        <w:ind w:firstLine="709"/>
        <w:jc w:val="both"/>
        <w:rPr>
          <w:rFonts w:ascii="Times New Roman" w:hAnsi="Times New Roman"/>
          <w:iCs/>
          <w:sz w:val="26"/>
          <w:szCs w:val="26"/>
        </w:rPr>
      </w:pPr>
      <w:r w:rsidRPr="00365297">
        <w:rPr>
          <w:rFonts w:ascii="Times New Roman" w:hAnsi="Times New Roman"/>
          <w:i/>
          <w:iCs/>
          <w:sz w:val="26"/>
          <w:szCs w:val="26"/>
        </w:rPr>
        <w:t>Thứ năm</w:t>
      </w:r>
      <w:r w:rsidRPr="00365297">
        <w:rPr>
          <w:rFonts w:ascii="Times New Roman" w:hAnsi="Times New Roman"/>
          <w:iCs/>
          <w:sz w:val="26"/>
          <w:szCs w:val="26"/>
        </w:rPr>
        <w:t>, địa vị và mô hình cơ quan cạnh tranh chưa hợp lý, chưa củng cố được vị thế để phát huy vai trò đảm bảo môi trường kinh doanh công bằng cho mọi loại hình doanh nghiệp, chưa bảo đảm thực thi công bằng, khách quan Luật Cạnh tranh. Ngoài ra, n</w:t>
      </w:r>
      <w:r w:rsidRPr="00365297">
        <w:rPr>
          <w:rFonts w:ascii="Times New Roman" w:hAnsi="Times New Roman"/>
          <w:sz w:val="26"/>
          <w:szCs w:val="26"/>
        </w:rPr>
        <w:t>guồn nhân lực thực thi Luật Cạnh tranh còn hạn chế và yếu dẫn đến công tác phát hiện, điều tra, xử lý vụ việc cạnh tranh chưa kịp thời, hiệu quả.</w:t>
      </w:r>
    </w:p>
    <w:p w:rsidR="00455C32" w:rsidRPr="00365297" w:rsidRDefault="00455C32" w:rsidP="00CE22E4">
      <w:pPr>
        <w:widowControl w:val="0"/>
        <w:tabs>
          <w:tab w:val="left" w:pos="709"/>
        </w:tabs>
        <w:spacing w:before="160" w:after="160" w:line="240" w:lineRule="auto"/>
        <w:ind w:firstLine="709"/>
        <w:jc w:val="both"/>
        <w:rPr>
          <w:rFonts w:ascii="Times New Roman" w:hAnsi="Times New Roman"/>
          <w:iCs/>
          <w:sz w:val="26"/>
          <w:szCs w:val="26"/>
        </w:rPr>
      </w:pPr>
      <w:r w:rsidRPr="00365297">
        <w:rPr>
          <w:rFonts w:ascii="Times New Roman" w:hAnsi="Times New Roman"/>
          <w:iCs/>
          <w:sz w:val="26"/>
          <w:szCs w:val="26"/>
        </w:rPr>
        <w:t>Những hạn c</w:t>
      </w:r>
      <w:r w:rsidR="008F4C39" w:rsidRPr="00365297">
        <w:rPr>
          <w:rFonts w:ascii="Times New Roman" w:hAnsi="Times New Roman"/>
          <w:iCs/>
          <w:sz w:val="26"/>
          <w:szCs w:val="26"/>
        </w:rPr>
        <w:t>hế, bất cậ</w:t>
      </w:r>
      <w:r w:rsidRPr="00365297">
        <w:rPr>
          <w:rFonts w:ascii="Times New Roman" w:hAnsi="Times New Roman"/>
          <w:iCs/>
          <w:sz w:val="26"/>
          <w:szCs w:val="26"/>
        </w:rPr>
        <w:t>p, chưa phù hợp với thực tiễn nêu trên của Luật Cạnh tranh 2004 dẫn đến thực trạng:</w:t>
      </w:r>
    </w:p>
    <w:p w:rsidR="00A97ED6" w:rsidRPr="00365297" w:rsidRDefault="00455C32" w:rsidP="00CE22E4">
      <w:pPr>
        <w:widowControl w:val="0"/>
        <w:tabs>
          <w:tab w:val="left" w:pos="709"/>
        </w:tabs>
        <w:spacing w:before="160" w:after="160" w:line="240" w:lineRule="auto"/>
        <w:ind w:firstLine="709"/>
        <w:jc w:val="both"/>
        <w:rPr>
          <w:rFonts w:ascii="Times New Roman" w:hAnsi="Times New Roman"/>
          <w:iCs/>
          <w:sz w:val="26"/>
          <w:szCs w:val="26"/>
        </w:rPr>
      </w:pPr>
      <w:r w:rsidRPr="00365297">
        <w:rPr>
          <w:rFonts w:ascii="Times New Roman" w:hAnsi="Times New Roman"/>
          <w:iCs/>
          <w:sz w:val="26"/>
          <w:szCs w:val="26"/>
        </w:rPr>
        <w:t>- Các quy định của Luật Cạnh tranh chưa thực sự đi vào cuộc sống, chưa phát huy được sứ mệnh bảo vệ môi trường cạnh tranh công bằng, lành mạnh làm tiền đề cho sự phát triển của kinh tế đất nước.</w:t>
      </w:r>
    </w:p>
    <w:p w:rsidR="00A97ED6" w:rsidRPr="00365297" w:rsidRDefault="00455C32" w:rsidP="00CE22E4">
      <w:pPr>
        <w:widowControl w:val="0"/>
        <w:tabs>
          <w:tab w:val="left" w:pos="709"/>
        </w:tabs>
        <w:spacing w:before="160" w:after="160" w:line="240" w:lineRule="auto"/>
        <w:ind w:firstLine="709"/>
        <w:jc w:val="both"/>
        <w:rPr>
          <w:rFonts w:ascii="Times New Roman" w:hAnsi="Times New Roman"/>
          <w:iCs/>
          <w:sz w:val="26"/>
          <w:szCs w:val="26"/>
        </w:rPr>
      </w:pPr>
      <w:r w:rsidRPr="00365297">
        <w:rPr>
          <w:rFonts w:ascii="Times New Roman" w:hAnsi="Times New Roman"/>
          <w:iCs/>
          <w:sz w:val="26"/>
          <w:szCs w:val="26"/>
        </w:rPr>
        <w:t>- Số vụ việc cạnh tranh được phát hiện, điều tra, xử lý còn hạn chế trong khi thực tế môi trường cạnh tranh tại Việt Nam tiềm ẩn nhiều hành vi có tác động tiêu cực tới thị trường, đặc biệt trong những ngành, lĩnh vực có quy mô lớn hoặc đóng vai trò thiết yếu trong nền kinh tế như lĩnh vực năng lượng, dược phẩm, phân phối, bán lẻ, vận tải, logistics, du lịch, các ngành ứng dụng công nghệ,…</w:t>
      </w:r>
    </w:p>
    <w:p w:rsidR="00A97ED6" w:rsidRPr="00365297" w:rsidRDefault="00455C32" w:rsidP="00CE22E4">
      <w:pPr>
        <w:widowControl w:val="0"/>
        <w:tabs>
          <w:tab w:val="left" w:pos="709"/>
        </w:tabs>
        <w:spacing w:before="160" w:after="160" w:line="240" w:lineRule="auto"/>
        <w:ind w:firstLine="709"/>
        <w:jc w:val="both"/>
        <w:rPr>
          <w:rFonts w:ascii="Times New Roman" w:hAnsi="Times New Roman"/>
          <w:iCs/>
          <w:sz w:val="26"/>
          <w:szCs w:val="26"/>
        </w:rPr>
      </w:pPr>
      <w:r w:rsidRPr="00365297">
        <w:rPr>
          <w:rFonts w:ascii="Times New Roman" w:hAnsi="Times New Roman"/>
          <w:iCs/>
          <w:sz w:val="26"/>
          <w:szCs w:val="26"/>
        </w:rPr>
        <w:t xml:space="preserve">- Quá trình điều tra, xử lý vụ việc cạnh tranh, kiểm soát tập trung kinh tế gặp </w:t>
      </w:r>
      <w:r w:rsidRPr="00365297">
        <w:rPr>
          <w:rFonts w:ascii="Times New Roman" w:hAnsi="Times New Roman"/>
          <w:iCs/>
          <w:sz w:val="26"/>
          <w:szCs w:val="26"/>
        </w:rPr>
        <w:lastRenderedPageBreak/>
        <w:t>nhiều khó khăn do các quy định của Luật còn cứng nhắc dẫn đến bỏ sót, bỏ lọt hành vi vi phạm, khó chứng minh hành vi vi phạm của doanh nghiệp, chưa có cơ chế và tiêu chí cụ thể để cơ quan cạnh tranh đánh giá tác động hạn chế cạnh tranh của hành vi, đặc biệt trong các hành vi thỏa thuận hạn chế cạnh tranh và tập trung kinh tế để từ đó ngăn ngừa và xử lý các hành vi vi phạm, bảo đảm và thúc đấy cạnh tranh hiệu quả.</w:t>
      </w:r>
    </w:p>
    <w:p w:rsidR="00A97ED6" w:rsidRPr="00365297" w:rsidRDefault="00B0347C" w:rsidP="00CE22E4">
      <w:pPr>
        <w:pStyle w:val="BodyTextIndent"/>
        <w:widowControl w:val="0"/>
        <w:tabs>
          <w:tab w:val="left" w:pos="709"/>
          <w:tab w:val="left" w:pos="737"/>
        </w:tabs>
        <w:spacing w:before="160" w:after="160"/>
        <w:ind w:left="0" w:firstLine="709"/>
        <w:jc w:val="both"/>
        <w:rPr>
          <w:sz w:val="26"/>
          <w:szCs w:val="26"/>
          <w:lang w:val="nl-NL"/>
        </w:rPr>
      </w:pPr>
      <w:r w:rsidRPr="00365297">
        <w:rPr>
          <w:b/>
          <w:bCs/>
          <w:sz w:val="26"/>
          <w:szCs w:val="26"/>
          <w:lang w:val="nl-NL"/>
        </w:rPr>
        <w:t>I</w:t>
      </w:r>
      <w:r w:rsidR="00A74CF5" w:rsidRPr="00365297">
        <w:rPr>
          <w:b/>
          <w:bCs/>
          <w:sz w:val="26"/>
          <w:szCs w:val="26"/>
          <w:lang w:val="nl-NL"/>
        </w:rPr>
        <w:t>II</w:t>
      </w:r>
      <w:r w:rsidRPr="00365297">
        <w:rPr>
          <w:b/>
          <w:bCs/>
          <w:sz w:val="26"/>
          <w:szCs w:val="26"/>
          <w:lang w:val="nl-NL"/>
        </w:rPr>
        <w:t xml:space="preserve">. Quan điểm, mục tiêu xây dựng </w:t>
      </w:r>
      <w:r w:rsidR="00F55281" w:rsidRPr="00365297">
        <w:rPr>
          <w:b/>
          <w:bCs/>
          <w:sz w:val="26"/>
          <w:szCs w:val="26"/>
          <w:lang w:val="nl-NL"/>
        </w:rPr>
        <w:t>Luật Cạnh tranh</w:t>
      </w:r>
      <w:r w:rsidR="000730A8" w:rsidRPr="00365297">
        <w:rPr>
          <w:b/>
          <w:bCs/>
          <w:sz w:val="26"/>
          <w:szCs w:val="26"/>
          <w:lang w:val="nl-NL"/>
        </w:rPr>
        <w:t xml:space="preserve"> </w:t>
      </w:r>
      <w:r w:rsidR="00CA19CD">
        <w:rPr>
          <w:b/>
          <w:bCs/>
          <w:sz w:val="26"/>
          <w:szCs w:val="26"/>
          <w:lang w:val="nl-NL"/>
        </w:rPr>
        <w:t>(</w:t>
      </w:r>
      <w:r w:rsidR="000730A8" w:rsidRPr="00365297">
        <w:rPr>
          <w:b/>
          <w:bCs/>
          <w:sz w:val="26"/>
          <w:szCs w:val="26"/>
          <w:lang w:val="nl-NL"/>
        </w:rPr>
        <w:t>sửa đổi</w:t>
      </w:r>
      <w:r w:rsidR="00CA19CD">
        <w:rPr>
          <w:b/>
          <w:bCs/>
          <w:sz w:val="26"/>
          <w:szCs w:val="26"/>
          <w:lang w:val="nl-NL"/>
        </w:rPr>
        <w:t>)</w:t>
      </w:r>
    </w:p>
    <w:p w:rsidR="00A97ED6" w:rsidRPr="00365297" w:rsidRDefault="00FF52D2" w:rsidP="00CE22E4">
      <w:pPr>
        <w:pStyle w:val="ListParagraph"/>
        <w:widowControl w:val="0"/>
        <w:numPr>
          <w:ilvl w:val="0"/>
          <w:numId w:val="1"/>
        </w:numPr>
        <w:tabs>
          <w:tab w:val="left" w:pos="709"/>
        </w:tabs>
        <w:spacing w:before="160" w:after="160" w:line="240" w:lineRule="auto"/>
        <w:jc w:val="both"/>
        <w:rPr>
          <w:rFonts w:ascii="Times New Roman" w:hAnsi="Times New Roman"/>
          <w:b/>
          <w:bCs/>
          <w:i/>
          <w:iCs/>
          <w:sz w:val="26"/>
          <w:szCs w:val="26"/>
          <w:lang w:val="nl-NL"/>
        </w:rPr>
      </w:pPr>
      <w:r w:rsidRPr="00365297">
        <w:rPr>
          <w:rFonts w:ascii="Times New Roman" w:hAnsi="Times New Roman"/>
          <w:b/>
          <w:bCs/>
          <w:i/>
          <w:iCs/>
          <w:sz w:val="26"/>
          <w:szCs w:val="26"/>
          <w:lang w:val="nl-NL"/>
        </w:rPr>
        <w:t>Quan điểm</w:t>
      </w:r>
      <w:r w:rsidR="00365297">
        <w:rPr>
          <w:rFonts w:ascii="Times New Roman" w:hAnsi="Times New Roman"/>
          <w:b/>
          <w:bCs/>
          <w:i/>
          <w:iCs/>
          <w:sz w:val="26"/>
          <w:szCs w:val="26"/>
          <w:lang w:val="nl-NL"/>
        </w:rPr>
        <w:t xml:space="preserve"> </w:t>
      </w:r>
      <w:r w:rsidR="00365297" w:rsidRPr="00365297">
        <w:rPr>
          <w:rFonts w:ascii="Times New Roman" w:hAnsi="Times New Roman"/>
          <w:b/>
          <w:bCs/>
          <w:i/>
          <w:sz w:val="26"/>
          <w:szCs w:val="26"/>
          <w:lang w:val="nl-NL"/>
        </w:rPr>
        <w:t xml:space="preserve">xây dựng Luật Cạnh tranh </w:t>
      </w:r>
      <w:r w:rsidR="00CA19CD">
        <w:rPr>
          <w:rFonts w:ascii="Times New Roman" w:hAnsi="Times New Roman"/>
          <w:b/>
          <w:bCs/>
          <w:i/>
          <w:sz w:val="26"/>
          <w:szCs w:val="26"/>
          <w:lang w:val="nl-NL"/>
        </w:rPr>
        <w:t>(</w:t>
      </w:r>
      <w:r w:rsidR="00365297" w:rsidRPr="00365297">
        <w:rPr>
          <w:rFonts w:ascii="Times New Roman" w:hAnsi="Times New Roman"/>
          <w:b/>
          <w:bCs/>
          <w:i/>
          <w:sz w:val="26"/>
          <w:szCs w:val="26"/>
          <w:lang w:val="nl-NL"/>
        </w:rPr>
        <w:t>sửa đổi</w:t>
      </w:r>
      <w:r w:rsidR="00CA19CD">
        <w:rPr>
          <w:rFonts w:ascii="Times New Roman" w:hAnsi="Times New Roman"/>
          <w:b/>
          <w:bCs/>
          <w:i/>
          <w:sz w:val="26"/>
          <w:szCs w:val="26"/>
          <w:lang w:val="nl-NL"/>
        </w:rPr>
        <w:t>)</w:t>
      </w:r>
    </w:p>
    <w:p w:rsidR="00A97ED6" w:rsidRPr="00365297" w:rsidRDefault="00B0347C" w:rsidP="00CE22E4">
      <w:pPr>
        <w:widowControl w:val="0"/>
        <w:spacing w:before="160" w:after="160" w:line="240" w:lineRule="auto"/>
        <w:ind w:firstLine="624"/>
        <w:jc w:val="both"/>
        <w:rPr>
          <w:rFonts w:ascii="Times New Roman" w:hAnsi="Times New Roman"/>
          <w:sz w:val="26"/>
          <w:szCs w:val="26"/>
          <w:lang w:val="vi-VN"/>
        </w:rPr>
      </w:pPr>
      <w:r w:rsidRPr="00365297">
        <w:rPr>
          <w:rFonts w:ascii="Times New Roman" w:hAnsi="Times New Roman"/>
          <w:b/>
          <w:bCs/>
          <w:iCs/>
          <w:sz w:val="26"/>
          <w:szCs w:val="26"/>
          <w:lang w:val="nl-NL"/>
        </w:rPr>
        <w:tab/>
      </w:r>
      <w:r w:rsidRPr="00365297">
        <w:rPr>
          <w:rFonts w:ascii="Times New Roman" w:hAnsi="Times New Roman"/>
          <w:sz w:val="26"/>
          <w:szCs w:val="26"/>
          <w:lang w:val="vi-VN"/>
        </w:rPr>
        <w:t xml:space="preserve">Quan điểm xây dựng </w:t>
      </w:r>
      <w:r w:rsidR="00F55281" w:rsidRPr="00365297">
        <w:rPr>
          <w:rFonts w:ascii="Times New Roman" w:hAnsi="Times New Roman"/>
          <w:sz w:val="26"/>
          <w:szCs w:val="26"/>
          <w:lang w:val="vi-VN"/>
        </w:rPr>
        <w:t>Luật Cạnh tranh</w:t>
      </w:r>
      <w:r w:rsidRPr="00365297">
        <w:rPr>
          <w:rFonts w:ascii="Times New Roman" w:hAnsi="Times New Roman"/>
          <w:sz w:val="26"/>
          <w:szCs w:val="26"/>
          <w:lang w:val="vi-VN"/>
        </w:rPr>
        <w:t xml:space="preserve"> là hoàn thiện khung pháp lý tạo môi trường cạnh tranh bình đẳng, lành mạnh cho các tất cả các chủ thể </w:t>
      </w:r>
      <w:r w:rsidR="00FF52D2" w:rsidRPr="00365297">
        <w:rPr>
          <w:rFonts w:ascii="Times New Roman" w:hAnsi="Times New Roman"/>
          <w:sz w:val="26"/>
          <w:szCs w:val="26"/>
          <w:lang w:val="vi-VN"/>
        </w:rPr>
        <w:t xml:space="preserve">tham gia </w:t>
      </w:r>
      <w:r w:rsidRPr="00365297">
        <w:rPr>
          <w:rFonts w:ascii="Times New Roman" w:hAnsi="Times New Roman"/>
          <w:sz w:val="26"/>
          <w:szCs w:val="26"/>
          <w:lang w:val="vi-VN"/>
        </w:rPr>
        <w:t>trực tiếp</w:t>
      </w:r>
      <w:r w:rsidR="00D903FF" w:rsidRPr="00365297">
        <w:rPr>
          <w:rFonts w:ascii="Times New Roman" w:hAnsi="Times New Roman"/>
          <w:sz w:val="26"/>
          <w:szCs w:val="26"/>
          <w:lang w:val="vi-VN"/>
        </w:rPr>
        <w:t xml:space="preserve"> hoặc </w:t>
      </w:r>
      <w:r w:rsidRPr="00365297">
        <w:rPr>
          <w:rFonts w:ascii="Times New Roman" w:hAnsi="Times New Roman"/>
          <w:sz w:val="26"/>
          <w:szCs w:val="26"/>
          <w:lang w:val="vi-VN"/>
        </w:rPr>
        <w:t xml:space="preserve">gián tiếp </w:t>
      </w:r>
      <w:r w:rsidR="00FF52D2" w:rsidRPr="00365297">
        <w:rPr>
          <w:rFonts w:ascii="Times New Roman" w:hAnsi="Times New Roman"/>
          <w:sz w:val="26"/>
          <w:szCs w:val="26"/>
          <w:lang w:val="vi-VN"/>
        </w:rPr>
        <w:t xml:space="preserve">hoạt động </w:t>
      </w:r>
      <w:r w:rsidRPr="00365297">
        <w:rPr>
          <w:rFonts w:ascii="Times New Roman" w:hAnsi="Times New Roman"/>
          <w:sz w:val="26"/>
          <w:szCs w:val="26"/>
          <w:lang w:val="vi-VN"/>
        </w:rPr>
        <w:t>kinh doanh trên thị trường</w:t>
      </w:r>
      <w:r w:rsidR="00095EC9" w:rsidRPr="00365297">
        <w:rPr>
          <w:rFonts w:ascii="Times New Roman" w:hAnsi="Times New Roman"/>
          <w:sz w:val="26"/>
          <w:szCs w:val="26"/>
          <w:lang w:val="vi-VN"/>
        </w:rPr>
        <w:t>,</w:t>
      </w:r>
      <w:r w:rsidRPr="00365297">
        <w:rPr>
          <w:rFonts w:ascii="Times New Roman" w:hAnsi="Times New Roman"/>
          <w:sz w:val="26"/>
          <w:szCs w:val="26"/>
          <w:lang w:val="vi-VN"/>
        </w:rPr>
        <w:t xml:space="preserve"> bảo đảm cạnh tranh và kiểm soát độc quyền trong kinh doanh, chống cạnh tranh không lành mạnh và </w:t>
      </w:r>
      <w:bookmarkStart w:id="0" w:name="_GoBack"/>
      <w:bookmarkEnd w:id="0"/>
      <w:r w:rsidRPr="00365297">
        <w:rPr>
          <w:rFonts w:ascii="Times New Roman" w:hAnsi="Times New Roman"/>
          <w:sz w:val="26"/>
          <w:szCs w:val="26"/>
          <w:lang w:val="vi-VN"/>
        </w:rPr>
        <w:t>chống hạn chế thương mại; tăng cường kiểm soát các hoạt động mua lại và sáp nhập để phòng ngừa việc hình thành các doanh nghiệp có quyền lực thị trường, qua đó gây tổn hại tới môi trường kinh doanh, môi trường cạnh tranh</w:t>
      </w:r>
      <w:r w:rsidR="00B94442" w:rsidRPr="00365297">
        <w:rPr>
          <w:rFonts w:ascii="Times New Roman" w:hAnsi="Times New Roman"/>
          <w:sz w:val="26"/>
          <w:szCs w:val="26"/>
          <w:lang w:val="vi-VN"/>
        </w:rPr>
        <w:t>.</w:t>
      </w:r>
    </w:p>
    <w:p w:rsidR="00A97ED6" w:rsidRPr="00365297" w:rsidRDefault="00B94442" w:rsidP="00CE22E4">
      <w:pPr>
        <w:widowControl w:val="0"/>
        <w:spacing w:before="160" w:after="160" w:line="240" w:lineRule="auto"/>
        <w:ind w:firstLine="624"/>
        <w:jc w:val="both"/>
        <w:rPr>
          <w:rFonts w:ascii="Times New Roman" w:hAnsi="Times New Roman"/>
          <w:sz w:val="26"/>
          <w:szCs w:val="26"/>
          <w:lang w:val="vi-VN"/>
        </w:rPr>
      </w:pPr>
      <w:r w:rsidRPr="00365297">
        <w:rPr>
          <w:rFonts w:ascii="Times New Roman" w:hAnsi="Times New Roman"/>
          <w:sz w:val="26"/>
          <w:szCs w:val="26"/>
          <w:lang w:val="vi-VN"/>
        </w:rPr>
        <w:tab/>
      </w:r>
      <w:r w:rsidR="00F55281" w:rsidRPr="00365297">
        <w:rPr>
          <w:rFonts w:ascii="Times New Roman" w:hAnsi="Times New Roman"/>
          <w:sz w:val="26"/>
          <w:szCs w:val="26"/>
          <w:lang w:val="vi-VN"/>
        </w:rPr>
        <w:t>Luật Cạnh tranh</w:t>
      </w:r>
      <w:r w:rsidR="00B0347C" w:rsidRPr="00365297">
        <w:rPr>
          <w:rFonts w:ascii="Times New Roman" w:hAnsi="Times New Roman"/>
          <w:sz w:val="26"/>
          <w:szCs w:val="26"/>
          <w:lang w:val="vi-VN"/>
        </w:rPr>
        <w:t xml:space="preserve"> cần được xác định là luật công, để bảo vệ các quan hệ cạnh tranh, một loại quan </w:t>
      </w:r>
      <w:r w:rsidR="00B42D90" w:rsidRPr="00365297">
        <w:rPr>
          <w:rFonts w:ascii="Times New Roman" w:hAnsi="Times New Roman"/>
          <w:sz w:val="26"/>
          <w:szCs w:val="26"/>
          <w:lang w:val="vi-VN"/>
        </w:rPr>
        <w:t>hệ công</w:t>
      </w:r>
      <w:r w:rsidR="00B0347C" w:rsidRPr="00365297">
        <w:rPr>
          <w:rFonts w:ascii="Times New Roman" w:hAnsi="Times New Roman"/>
          <w:sz w:val="26"/>
          <w:szCs w:val="26"/>
          <w:lang w:val="vi-VN"/>
        </w:rPr>
        <w:t>, thực sự được coi là hiến pháp của nền kinh tế thị trường, bảo vệ môi trường cạnh tranh lành mạnh, làm động lực phát triển cho nền kinh tế</w:t>
      </w:r>
      <w:r w:rsidR="00B42D90" w:rsidRPr="00365297">
        <w:rPr>
          <w:rFonts w:ascii="Times New Roman" w:hAnsi="Times New Roman"/>
          <w:sz w:val="26"/>
          <w:szCs w:val="26"/>
        </w:rPr>
        <w:t>.</w:t>
      </w:r>
    </w:p>
    <w:p w:rsidR="00A97ED6" w:rsidRPr="00365297" w:rsidRDefault="00B0347C" w:rsidP="00CE22E4">
      <w:pPr>
        <w:widowControl w:val="0"/>
        <w:spacing w:before="160" w:after="160" w:line="240" w:lineRule="auto"/>
        <w:ind w:firstLine="624"/>
        <w:jc w:val="both"/>
        <w:rPr>
          <w:rFonts w:ascii="Times New Roman" w:hAnsi="Times New Roman"/>
          <w:sz w:val="26"/>
          <w:szCs w:val="26"/>
          <w:lang w:val="vi-VN"/>
        </w:rPr>
      </w:pPr>
      <w:r w:rsidRPr="00365297">
        <w:rPr>
          <w:rFonts w:ascii="Times New Roman" w:hAnsi="Times New Roman"/>
          <w:sz w:val="26"/>
          <w:szCs w:val="26"/>
          <w:lang w:val="vi-VN"/>
        </w:rPr>
        <w:t>Điều chỉnh cách tiếp cận về quản lý cạnh tranh mang tính khả thi và phù hợp với thông lệ quốc tế, phù hợp với tiến trình hội nhập kinh tế theo hướng ổn định, không phân biệt đối xử, minh bạch và tính trung lập trong cạnh tranh nhằm góp phần thực hiện định hướng phát triển kinh tế - xã hội trong giai đoạn mới 2016</w:t>
      </w:r>
      <w:r w:rsidR="005B205C">
        <w:rPr>
          <w:rFonts w:ascii="Times New Roman" w:hAnsi="Times New Roman"/>
          <w:sz w:val="26"/>
          <w:szCs w:val="26"/>
        </w:rPr>
        <w:t xml:space="preserve"> </w:t>
      </w:r>
      <w:r w:rsidRPr="00365297">
        <w:rPr>
          <w:rFonts w:ascii="Times New Roman" w:hAnsi="Times New Roman"/>
          <w:sz w:val="26"/>
          <w:szCs w:val="26"/>
          <w:lang w:val="vi-VN"/>
        </w:rPr>
        <w:t>-</w:t>
      </w:r>
      <w:r w:rsidR="005B205C">
        <w:rPr>
          <w:rFonts w:ascii="Times New Roman" w:hAnsi="Times New Roman"/>
          <w:sz w:val="26"/>
          <w:szCs w:val="26"/>
        </w:rPr>
        <w:t xml:space="preserve"> </w:t>
      </w:r>
      <w:r w:rsidRPr="00365297">
        <w:rPr>
          <w:rFonts w:ascii="Times New Roman" w:hAnsi="Times New Roman"/>
          <w:sz w:val="26"/>
          <w:szCs w:val="26"/>
          <w:lang w:val="vi-VN"/>
        </w:rPr>
        <w:t>2020 tầm nhìn 2030 của Đảng</w:t>
      </w:r>
      <w:r w:rsidR="00B42D90" w:rsidRPr="00365297">
        <w:rPr>
          <w:rFonts w:ascii="Times New Roman" w:hAnsi="Times New Roman"/>
          <w:sz w:val="26"/>
          <w:szCs w:val="26"/>
        </w:rPr>
        <w:t xml:space="preserve"> và</w:t>
      </w:r>
      <w:r w:rsidRPr="00365297">
        <w:rPr>
          <w:rFonts w:ascii="Times New Roman" w:hAnsi="Times New Roman"/>
          <w:sz w:val="26"/>
          <w:szCs w:val="26"/>
          <w:lang w:val="vi-VN"/>
        </w:rPr>
        <w:t xml:space="preserve"> Nhà nước; nâng cao vai trò của </w:t>
      </w:r>
      <w:r w:rsidR="00F55281" w:rsidRPr="00365297">
        <w:rPr>
          <w:rFonts w:ascii="Times New Roman" w:hAnsi="Times New Roman"/>
          <w:sz w:val="26"/>
          <w:szCs w:val="26"/>
          <w:lang w:val="vi-VN"/>
        </w:rPr>
        <w:t>Luật Cạnh tranh</w:t>
      </w:r>
      <w:r w:rsidRPr="00365297">
        <w:rPr>
          <w:rFonts w:ascii="Times New Roman" w:hAnsi="Times New Roman"/>
          <w:sz w:val="26"/>
          <w:szCs w:val="26"/>
          <w:lang w:val="vi-VN"/>
        </w:rPr>
        <w:t xml:space="preserve"> trong nền kinh tế thị trường định hướng xã hội chủ nghĩa; Kế thừa những quy định của Luật </w:t>
      </w:r>
      <w:r w:rsidR="00B42D90" w:rsidRPr="00365297">
        <w:rPr>
          <w:rFonts w:ascii="Times New Roman" w:hAnsi="Times New Roman"/>
          <w:sz w:val="26"/>
          <w:szCs w:val="26"/>
        </w:rPr>
        <w:t>C</w:t>
      </w:r>
      <w:r w:rsidRPr="00365297">
        <w:rPr>
          <w:rFonts w:ascii="Times New Roman" w:hAnsi="Times New Roman"/>
          <w:sz w:val="26"/>
          <w:szCs w:val="26"/>
          <w:lang w:val="vi-VN"/>
        </w:rPr>
        <w:t>ạnh tranh hiện hành đang phát</w:t>
      </w:r>
      <w:r w:rsidR="000730A8" w:rsidRPr="00365297">
        <w:rPr>
          <w:rFonts w:ascii="Times New Roman" w:hAnsi="Times New Roman"/>
          <w:sz w:val="26"/>
          <w:szCs w:val="26"/>
          <w:lang w:val="vi-VN"/>
        </w:rPr>
        <w:t xml:space="preserve"> huy hiệu quả trong thực tiễn; S</w:t>
      </w:r>
      <w:r w:rsidRPr="00365297">
        <w:rPr>
          <w:rFonts w:ascii="Times New Roman" w:hAnsi="Times New Roman"/>
          <w:sz w:val="26"/>
          <w:szCs w:val="26"/>
          <w:lang w:val="vi-VN"/>
        </w:rPr>
        <w:t>ửa đổi, bổ sung những quy định chưa phù hợp với thực tiễn, điều kiện hội nhập hoặc chưa đ</w:t>
      </w:r>
      <w:r w:rsidR="000730A8" w:rsidRPr="00365297">
        <w:rPr>
          <w:rFonts w:ascii="Times New Roman" w:hAnsi="Times New Roman"/>
          <w:sz w:val="26"/>
          <w:szCs w:val="26"/>
          <w:lang w:val="vi-VN"/>
        </w:rPr>
        <w:t>ồng bộ với pháp luật hiện hành; D</w:t>
      </w:r>
      <w:r w:rsidRPr="00365297">
        <w:rPr>
          <w:rFonts w:ascii="Times New Roman" w:hAnsi="Times New Roman"/>
          <w:sz w:val="26"/>
          <w:szCs w:val="26"/>
          <w:lang w:val="vi-VN"/>
        </w:rPr>
        <w:t xml:space="preserve">ự báo được những nội dung mới trong lĩnh vực cạnh tranh để bảo đảm tính ổn định và lâu dài của Luật. </w:t>
      </w:r>
    </w:p>
    <w:p w:rsidR="002D6EDA" w:rsidRPr="002D6EDA" w:rsidRDefault="002D6EDA" w:rsidP="002D6EDA">
      <w:pPr>
        <w:spacing w:before="160" w:after="160" w:line="240" w:lineRule="auto"/>
        <w:ind w:firstLine="720"/>
        <w:jc w:val="both"/>
        <w:rPr>
          <w:rFonts w:ascii="Times New Roman" w:hAnsi="Times New Roman"/>
          <w:color w:val="000000"/>
          <w:sz w:val="26"/>
          <w:szCs w:val="26"/>
          <w:lang w:val="vi-VN"/>
        </w:rPr>
      </w:pPr>
      <w:r w:rsidRPr="002D6EDA">
        <w:rPr>
          <w:rFonts w:ascii="Times New Roman" w:hAnsi="Times New Roman"/>
          <w:b/>
          <w:color w:val="000000"/>
          <w:sz w:val="26"/>
          <w:szCs w:val="26"/>
          <w:lang w:val="vi-VN"/>
        </w:rPr>
        <w:t xml:space="preserve">2. </w:t>
      </w:r>
      <w:r w:rsidRPr="002D6EDA">
        <w:rPr>
          <w:rFonts w:ascii="Times New Roman" w:hAnsi="Times New Roman"/>
          <w:b/>
          <w:sz w:val="26"/>
          <w:szCs w:val="26"/>
          <w:lang w:val="vi-VN"/>
        </w:rPr>
        <w:t>Định hướng xây dựng Luật Cạnh tranh (sửa đổi)</w:t>
      </w:r>
    </w:p>
    <w:p w:rsidR="002D6EDA" w:rsidRPr="002D6EDA" w:rsidRDefault="002D6EDA" w:rsidP="002D6EDA">
      <w:pPr>
        <w:pStyle w:val="ListParagraph"/>
        <w:spacing w:before="160" w:after="160" w:line="240" w:lineRule="auto"/>
        <w:ind w:left="0" w:firstLine="720"/>
        <w:contextualSpacing w:val="0"/>
        <w:jc w:val="both"/>
        <w:rPr>
          <w:rFonts w:ascii="Times New Roman" w:hAnsi="Times New Roman"/>
          <w:sz w:val="26"/>
          <w:szCs w:val="26"/>
        </w:rPr>
      </w:pPr>
      <w:r w:rsidRPr="002D6EDA">
        <w:rPr>
          <w:rFonts w:ascii="Times New Roman" w:hAnsi="Times New Roman"/>
          <w:sz w:val="26"/>
          <w:szCs w:val="26"/>
        </w:rPr>
        <w:t>Để khẳng định được vai trò là một bản “Hiến pháp của nền kinh tế thị trường”, Luật Cạnh tranh phải được sửa đổi theo những quan điểm chỉ đạo và định hướng sau:</w:t>
      </w:r>
    </w:p>
    <w:p w:rsidR="002D6EDA" w:rsidRPr="002D6EDA" w:rsidRDefault="002D6EDA" w:rsidP="002D6EDA">
      <w:pPr>
        <w:pStyle w:val="ListParagraph"/>
        <w:tabs>
          <w:tab w:val="left" w:pos="1134"/>
        </w:tabs>
        <w:spacing w:before="160" w:after="160" w:line="240" w:lineRule="auto"/>
        <w:ind w:left="0" w:firstLine="709"/>
        <w:contextualSpacing w:val="0"/>
        <w:jc w:val="both"/>
        <w:outlineLvl w:val="0"/>
        <w:rPr>
          <w:rFonts w:ascii="Times New Roman" w:hAnsi="Times New Roman"/>
          <w:b/>
          <w:sz w:val="26"/>
          <w:szCs w:val="26"/>
        </w:rPr>
      </w:pPr>
      <w:r w:rsidRPr="002D6EDA">
        <w:rPr>
          <w:rFonts w:ascii="Times New Roman" w:hAnsi="Times New Roman"/>
          <w:b/>
          <w:sz w:val="26"/>
          <w:szCs w:val="26"/>
        </w:rPr>
        <w:t>2.1.</w:t>
      </w:r>
      <w:r w:rsidRPr="002D6EDA">
        <w:rPr>
          <w:rFonts w:ascii="Times New Roman" w:hAnsi="Times New Roman"/>
          <w:b/>
          <w:sz w:val="26"/>
          <w:szCs w:val="26"/>
        </w:rPr>
        <w:tab/>
        <w:t xml:space="preserve"> Duy trì và bảo vệ môi trường cạnh tranh bình đẳng, hiệu quả giữa các doanh nghiệp trên thị trường</w:t>
      </w:r>
    </w:p>
    <w:p w:rsidR="002D6EDA" w:rsidRPr="002D6EDA" w:rsidRDefault="002D6EDA" w:rsidP="002D6EDA">
      <w:pPr>
        <w:pStyle w:val="ListParagraph"/>
        <w:spacing w:before="160" w:after="160" w:line="240" w:lineRule="auto"/>
        <w:ind w:left="0" w:firstLine="720"/>
        <w:contextualSpacing w:val="0"/>
        <w:jc w:val="both"/>
        <w:rPr>
          <w:rFonts w:ascii="Times New Roman" w:hAnsi="Times New Roman"/>
          <w:sz w:val="26"/>
          <w:szCs w:val="26"/>
        </w:rPr>
      </w:pPr>
      <w:r w:rsidRPr="002D6EDA">
        <w:rPr>
          <w:rFonts w:ascii="Times New Roman" w:hAnsi="Times New Roman"/>
          <w:sz w:val="26"/>
          <w:szCs w:val="26"/>
        </w:rPr>
        <w:t xml:space="preserve">Xuất phát từ vị trí, vai trò của cạnh tranh trong phát triển kinh tế đất nước, Luật Cạnh tranh cần được sửa đổi, bổ sung để phục vụ cho mục tiêu quan trọng nhất là: </w:t>
      </w:r>
      <w:r w:rsidRPr="002D6EDA">
        <w:rPr>
          <w:rFonts w:ascii="Times New Roman" w:hAnsi="Times New Roman"/>
          <w:i/>
          <w:sz w:val="26"/>
          <w:szCs w:val="26"/>
        </w:rPr>
        <w:t>“Bảo vệ môi trường cạnh tranh/hoạt động cạnh tranh bình đẳng giữa các doanh nghiệp trên thị trường, thông qua đó tăng cường hiệu quả của toàn bộ nền kinh tế, đảm bảo quyền và lợi ích hợp pháp của doanh nghiệp và người tiêu dùng Việt Nam”</w:t>
      </w:r>
      <w:r w:rsidRPr="002D6EDA">
        <w:rPr>
          <w:rFonts w:ascii="Times New Roman" w:hAnsi="Times New Roman"/>
          <w:sz w:val="26"/>
          <w:szCs w:val="26"/>
        </w:rPr>
        <w:t>.</w:t>
      </w:r>
    </w:p>
    <w:p w:rsidR="002D6EDA" w:rsidRPr="002D6EDA" w:rsidRDefault="002D6EDA" w:rsidP="002D6EDA">
      <w:pPr>
        <w:pStyle w:val="ListParagraph"/>
        <w:spacing w:before="160" w:after="160" w:line="240" w:lineRule="auto"/>
        <w:ind w:left="0" w:firstLine="720"/>
        <w:contextualSpacing w:val="0"/>
        <w:jc w:val="both"/>
        <w:rPr>
          <w:rFonts w:ascii="Times New Roman" w:hAnsi="Times New Roman"/>
          <w:sz w:val="26"/>
          <w:szCs w:val="26"/>
        </w:rPr>
      </w:pPr>
      <w:r w:rsidRPr="002D6EDA">
        <w:rPr>
          <w:rFonts w:ascii="Times New Roman" w:hAnsi="Times New Roman"/>
          <w:sz w:val="26"/>
          <w:szCs w:val="26"/>
        </w:rPr>
        <w:t xml:space="preserve">Cần nhấn mạnh Luật Cạnh tranh phải hướng tới mục tiêu bảo vệ môi trường cạnh tranh/hoạt động cạnh tranh để giúp các doanh nghiệp có cơ hội bình đẳng để cạnh tranh trên thị trường mà không tập trung vào mục tiêu bảo vệ một doanh nghiệp hoặc nhóm doanh nghiệp cụ thể nào trên thị trường. Cơ quan cạnh tranh chỉ bảo vệ các doanh nghiệp cụ thể khi việc bảo vệ các doanh nghiệp đó có tác động tích cực tới môi </w:t>
      </w:r>
      <w:r w:rsidRPr="002D6EDA">
        <w:rPr>
          <w:rFonts w:ascii="Times New Roman" w:hAnsi="Times New Roman"/>
          <w:sz w:val="26"/>
          <w:szCs w:val="26"/>
        </w:rPr>
        <w:lastRenderedPageBreak/>
        <w:t>trường cạnh tranh. Trong quá trình sửa đổi, bổ sung và thực thi sau này, Luật Cạnh tranh cần được coi là bộ luật hướng tới các lợi ích công, là phương tiện giúp phân bổ hiệu quả các nguồn lực, tăng cường hiệu quả của toàn bộ nền kinh tế từ đó mang lại cho người tiêu dùng nhiều lựa chọn về sản phẩm, dịch vụ với chất lượng tốt hơn và giá cả hợp lý.</w:t>
      </w:r>
    </w:p>
    <w:p w:rsidR="002D6EDA" w:rsidRPr="002D6EDA" w:rsidRDefault="002D6EDA" w:rsidP="002D6EDA">
      <w:pPr>
        <w:pStyle w:val="ListParagraph"/>
        <w:spacing w:before="160" w:after="160" w:line="240" w:lineRule="auto"/>
        <w:ind w:left="0" w:firstLine="720"/>
        <w:contextualSpacing w:val="0"/>
        <w:jc w:val="both"/>
        <w:rPr>
          <w:rFonts w:ascii="Times New Roman" w:hAnsi="Times New Roman"/>
          <w:sz w:val="26"/>
          <w:szCs w:val="26"/>
        </w:rPr>
      </w:pPr>
      <w:r w:rsidRPr="002D6EDA">
        <w:rPr>
          <w:rFonts w:ascii="Times New Roman" w:hAnsi="Times New Roman"/>
          <w:b/>
          <w:spacing w:val="-6"/>
          <w:sz w:val="26"/>
          <w:szCs w:val="26"/>
        </w:rPr>
        <w:t>2.2. Đảm bảo tính công bằng, minh bạch, khách quan trong quá trình tố tụng</w:t>
      </w:r>
    </w:p>
    <w:p w:rsidR="002D6EDA" w:rsidRPr="002D6EDA" w:rsidRDefault="002D6EDA" w:rsidP="002D6EDA">
      <w:pPr>
        <w:pStyle w:val="ListParagraph"/>
        <w:spacing w:before="160" w:after="160" w:line="240" w:lineRule="auto"/>
        <w:ind w:left="0" w:firstLine="720"/>
        <w:contextualSpacing w:val="0"/>
        <w:jc w:val="both"/>
        <w:rPr>
          <w:rFonts w:ascii="Times New Roman" w:hAnsi="Times New Roman"/>
          <w:sz w:val="26"/>
          <w:szCs w:val="26"/>
        </w:rPr>
      </w:pPr>
      <w:r w:rsidRPr="002D6EDA">
        <w:rPr>
          <w:rFonts w:ascii="Times New Roman" w:hAnsi="Times New Roman"/>
          <w:sz w:val="26"/>
          <w:szCs w:val="26"/>
        </w:rPr>
        <w:t>Để việc thi hành luật có hiệu quả, Luật Cạnh tranh cần được sửa đổi, bổ sung theo hướng đảm bảo tính công bằng, minh bạch và khách quan trong toàn bộ quá trình tố tụng. Điều này có nghĩa là tiêu chí công bằng, minh bạch, khách quan cần phải được thể hiện một cách xuyên suốt từ quá trình thụ lý hồ sơ, điều tra và xử lý vụ việc. Có như vậy, doanh nghiệp, người tiêu dùng mới thực sự tin tưởng và vận dụng Luật Cạnh tranh như một công cụ để bảo vệ quyền và lợi ích chính đáng của mình.</w:t>
      </w:r>
    </w:p>
    <w:p w:rsidR="002D6EDA" w:rsidRPr="002D6EDA" w:rsidRDefault="002D6EDA" w:rsidP="002D6EDA">
      <w:pPr>
        <w:pStyle w:val="ListParagraph"/>
        <w:spacing w:before="160" w:after="160" w:line="240" w:lineRule="auto"/>
        <w:ind w:left="0" w:firstLine="709"/>
        <w:contextualSpacing w:val="0"/>
        <w:jc w:val="both"/>
        <w:outlineLvl w:val="0"/>
        <w:rPr>
          <w:rFonts w:ascii="Times New Roman" w:hAnsi="Times New Roman"/>
          <w:b/>
          <w:sz w:val="26"/>
          <w:szCs w:val="26"/>
        </w:rPr>
      </w:pPr>
      <w:r w:rsidRPr="002D6EDA">
        <w:rPr>
          <w:rFonts w:ascii="Times New Roman" w:hAnsi="Times New Roman"/>
          <w:b/>
          <w:sz w:val="26"/>
          <w:szCs w:val="26"/>
        </w:rPr>
        <w:t>2.3. Kết hợp chặt chẽ giữa tư duy kinh tế và tư duy pháp lý trong đó nhấn mạnh mục tiêu tăng cường hiệu quả cho công tác thực thi luật</w:t>
      </w:r>
    </w:p>
    <w:p w:rsidR="002D6EDA" w:rsidRPr="002D6EDA" w:rsidRDefault="002D6EDA" w:rsidP="002D6EDA">
      <w:pPr>
        <w:pStyle w:val="ListParagraph"/>
        <w:spacing w:before="160" w:after="160" w:line="240" w:lineRule="auto"/>
        <w:ind w:left="0" w:firstLine="720"/>
        <w:contextualSpacing w:val="0"/>
        <w:jc w:val="both"/>
        <w:rPr>
          <w:rFonts w:ascii="Times New Roman" w:hAnsi="Times New Roman"/>
          <w:sz w:val="26"/>
          <w:szCs w:val="26"/>
        </w:rPr>
      </w:pPr>
      <w:r w:rsidRPr="002D6EDA">
        <w:rPr>
          <w:rFonts w:ascii="Times New Roman" w:hAnsi="Times New Roman"/>
          <w:sz w:val="26"/>
          <w:szCs w:val="26"/>
        </w:rPr>
        <w:t>Kinh nghiệm quốc tế cho thấy Luật Cạnh tranh là phương tiện được Nhà nước sử dụng để điều chỉnh các quan hệ cạnh tranh trên thị trường trên cơ sở kết hợp tư duy pháp lý và tư duy kinh tế. Các quy định pháp lý về việc đánh giá sức mạnh thị trường hay kiểm soát tập trung kinh tế được xây dựng trên cơ sở các phương pháp phân tích, đánh giá về kinh tế. Trong quá trình xử lý các vụ việc cạnh tranh, bên cạnh những quy định pháp luật mang tính quy phạm cơ quan cạnh tranh cũng cần phải sử dụng các phân tích, đánh giá kinh tế phục vụ cho việc đánh giá vụ việc.</w:t>
      </w:r>
    </w:p>
    <w:p w:rsidR="002D6EDA" w:rsidRPr="002D6EDA" w:rsidRDefault="002D6EDA" w:rsidP="002D6EDA">
      <w:pPr>
        <w:pStyle w:val="ListParagraph"/>
        <w:spacing w:before="160" w:after="160" w:line="240" w:lineRule="auto"/>
        <w:ind w:left="0" w:firstLine="720"/>
        <w:contextualSpacing w:val="0"/>
        <w:jc w:val="both"/>
        <w:rPr>
          <w:rFonts w:ascii="Times New Roman" w:hAnsi="Times New Roman"/>
          <w:sz w:val="26"/>
          <w:szCs w:val="26"/>
        </w:rPr>
      </w:pPr>
      <w:r w:rsidRPr="002D6EDA">
        <w:rPr>
          <w:rFonts w:ascii="Times New Roman" w:hAnsi="Times New Roman"/>
          <w:sz w:val="26"/>
          <w:szCs w:val="26"/>
        </w:rPr>
        <w:t>Vì vậy, Luật Cạnh tranh cần được sửa đổi, bổ sung theo hướng kết hợp chặt chẽ giữa tư duy kinh tế và tư duy pháp lý. Để làm được điều này, cần tham khảo kinh nghiệm của các quốc gia có nền kinh tế phát triển cũng như có quá trình thực thi pháp luật cạnh tranh lâu đời trên thế giới.</w:t>
      </w:r>
    </w:p>
    <w:p w:rsidR="002D6EDA" w:rsidRPr="002D6EDA" w:rsidRDefault="002D6EDA" w:rsidP="002D6EDA">
      <w:pPr>
        <w:pStyle w:val="ListParagraph"/>
        <w:tabs>
          <w:tab w:val="left" w:pos="1276"/>
        </w:tabs>
        <w:spacing w:before="160" w:after="160" w:line="240" w:lineRule="auto"/>
        <w:ind w:left="0" w:firstLine="709"/>
        <w:contextualSpacing w:val="0"/>
        <w:jc w:val="both"/>
        <w:outlineLvl w:val="0"/>
        <w:rPr>
          <w:rFonts w:ascii="Times New Roman" w:hAnsi="Times New Roman"/>
          <w:b/>
          <w:sz w:val="26"/>
          <w:szCs w:val="26"/>
        </w:rPr>
      </w:pPr>
      <w:r w:rsidRPr="002D6EDA">
        <w:rPr>
          <w:rFonts w:ascii="Times New Roman" w:hAnsi="Times New Roman"/>
          <w:b/>
          <w:sz w:val="26"/>
          <w:szCs w:val="26"/>
        </w:rPr>
        <w:t>2.4.</w:t>
      </w:r>
      <w:r w:rsidRPr="002D6EDA">
        <w:rPr>
          <w:rFonts w:ascii="Times New Roman" w:hAnsi="Times New Roman"/>
          <w:b/>
          <w:sz w:val="26"/>
          <w:szCs w:val="26"/>
        </w:rPr>
        <w:tab/>
        <w:t>Nhà nước đóng vai trò trung tâm trong hoạt động bảo vệ cạnh tranh trên thị trường</w:t>
      </w:r>
    </w:p>
    <w:p w:rsidR="002D6EDA" w:rsidRPr="002D6EDA" w:rsidRDefault="002D6EDA" w:rsidP="002D6EDA">
      <w:pPr>
        <w:pStyle w:val="ListParagraph"/>
        <w:spacing w:before="160" w:after="160" w:line="240" w:lineRule="auto"/>
        <w:ind w:left="0" w:firstLine="720"/>
        <w:contextualSpacing w:val="0"/>
        <w:jc w:val="both"/>
        <w:rPr>
          <w:rFonts w:ascii="Times New Roman" w:hAnsi="Times New Roman"/>
          <w:spacing w:val="-4"/>
          <w:sz w:val="26"/>
          <w:szCs w:val="26"/>
        </w:rPr>
      </w:pPr>
      <w:r w:rsidRPr="002D6EDA">
        <w:rPr>
          <w:rFonts w:ascii="Times New Roman" w:hAnsi="Times New Roman"/>
          <w:sz w:val="26"/>
          <w:szCs w:val="26"/>
        </w:rPr>
        <w:t xml:space="preserve">Lịch sử đã chứng minh, trong mọi chế độ xã hội, Nhà nước luôn đóng vai trò trung tâm, là chủ thể quản lý xã hội, tạo lập, duy trì và bảo vệ lợi ích công cộng. Trong chính sách cạnh tranh, vai trò này của Nhà nước được thể hiện thông qua vai trò, sức mạnh của cơ quan thực thi pháp luật về cạnh tranh. </w:t>
      </w:r>
      <w:r w:rsidRPr="002D6EDA">
        <w:rPr>
          <w:rFonts w:ascii="Times New Roman" w:hAnsi="Times New Roman"/>
          <w:spacing w:val="-4"/>
          <w:sz w:val="26"/>
          <w:szCs w:val="26"/>
        </w:rPr>
        <w:t>Do đó, quá trình xây dựng, sửa đổi Luật Cạnh tranh phải làm rõ vai trò trung tâm của Nhà nước thông qua vai trò, vị trí của cơ quan thực thi pháp luật về cạnh tranh.</w:t>
      </w:r>
    </w:p>
    <w:p w:rsidR="00A97ED6" w:rsidRPr="00365297" w:rsidRDefault="00B0347C" w:rsidP="002D6EDA">
      <w:pPr>
        <w:pStyle w:val="ListParagraph"/>
        <w:widowControl w:val="0"/>
        <w:tabs>
          <w:tab w:val="left" w:pos="709"/>
        </w:tabs>
        <w:spacing w:before="160" w:after="160" w:line="240" w:lineRule="auto"/>
        <w:ind w:left="0" w:firstLine="709"/>
        <w:jc w:val="both"/>
        <w:rPr>
          <w:rFonts w:ascii="Times New Roman" w:hAnsi="Times New Roman"/>
          <w:b/>
          <w:bCs/>
          <w:sz w:val="26"/>
          <w:szCs w:val="26"/>
          <w:lang w:val="am-ET"/>
        </w:rPr>
      </w:pPr>
      <w:r w:rsidRPr="00365297">
        <w:rPr>
          <w:rFonts w:ascii="Times New Roman" w:hAnsi="Times New Roman"/>
          <w:b/>
          <w:bCs/>
          <w:sz w:val="26"/>
          <w:szCs w:val="26"/>
          <w:lang w:val="am-ET"/>
        </w:rPr>
        <w:tab/>
        <w:t xml:space="preserve">B. ĐÁNH GIÁ TÁC ĐỘNG CỦA </w:t>
      </w:r>
      <w:r w:rsidR="00D77201" w:rsidRPr="00365297">
        <w:rPr>
          <w:rFonts w:ascii="Times New Roman" w:hAnsi="Times New Roman"/>
          <w:b/>
          <w:bCs/>
          <w:sz w:val="26"/>
          <w:szCs w:val="26"/>
          <w:lang w:val="am-ET"/>
        </w:rPr>
        <w:t>MỘT SỐ VẤN ĐỀ CẦN SỬA ĐỔI</w:t>
      </w:r>
    </w:p>
    <w:p w:rsidR="00A97ED6" w:rsidRPr="00365297" w:rsidRDefault="00B0347C" w:rsidP="00CE22E4">
      <w:pPr>
        <w:pStyle w:val="FootnoteText"/>
        <w:widowControl w:val="0"/>
        <w:tabs>
          <w:tab w:val="left" w:pos="709"/>
        </w:tabs>
        <w:spacing w:before="160" w:after="160"/>
        <w:ind w:firstLine="709"/>
        <w:jc w:val="both"/>
        <w:rPr>
          <w:rStyle w:val="Bodytext30"/>
          <w:rFonts w:ascii="Times New Roman" w:hAnsi="Times New Roman"/>
          <w:i w:val="0"/>
          <w:iCs w:val="0"/>
          <w:lang w:val="am-ET" w:eastAsia="vi-VN"/>
        </w:rPr>
      </w:pPr>
      <w:r w:rsidRPr="00365297">
        <w:rPr>
          <w:rStyle w:val="Bodytext30"/>
          <w:rFonts w:ascii="Times New Roman" w:hAnsi="Times New Roman"/>
          <w:i w:val="0"/>
          <w:iCs w:val="0"/>
          <w:lang w:val="am-ET" w:eastAsia="vi-VN"/>
        </w:rPr>
        <w:t xml:space="preserve">I. </w:t>
      </w:r>
      <w:r w:rsidRPr="00365297">
        <w:rPr>
          <w:rStyle w:val="Bodytext30"/>
          <w:rFonts w:ascii="Times New Roman" w:hAnsi="Times New Roman"/>
          <w:i w:val="0"/>
          <w:lang w:val="am-ET" w:eastAsia="vi-VN"/>
        </w:rPr>
        <w:t>Đánh giá tác đ</w:t>
      </w:r>
      <w:r w:rsidRPr="00365297">
        <w:rPr>
          <w:rStyle w:val="Bodytext30"/>
          <w:rFonts w:ascii="Times New Roman" w:hAnsi="Times New Roman"/>
          <w:i w:val="0"/>
          <w:iCs w:val="0"/>
          <w:lang w:val="am-ET" w:eastAsia="vi-VN"/>
        </w:rPr>
        <w:t>ộ</w:t>
      </w:r>
      <w:r w:rsidR="000730A8" w:rsidRPr="00365297">
        <w:rPr>
          <w:rStyle w:val="Bodytext30"/>
          <w:rFonts w:ascii="Times New Roman" w:hAnsi="Times New Roman"/>
          <w:i w:val="0"/>
          <w:lang w:val="am-ET" w:eastAsia="vi-VN"/>
        </w:rPr>
        <w:t>ng chung</w:t>
      </w:r>
    </w:p>
    <w:p w:rsidR="00A97ED6" w:rsidRPr="00365297" w:rsidRDefault="00A74CF5" w:rsidP="00CE22E4">
      <w:pPr>
        <w:widowControl w:val="0"/>
        <w:tabs>
          <w:tab w:val="left" w:pos="709"/>
        </w:tabs>
        <w:autoSpaceDE w:val="0"/>
        <w:autoSpaceDN w:val="0"/>
        <w:adjustRightInd w:val="0"/>
        <w:spacing w:before="160" w:after="160" w:line="240" w:lineRule="auto"/>
        <w:ind w:firstLine="709"/>
        <w:jc w:val="both"/>
        <w:rPr>
          <w:rFonts w:ascii="Times New Roman" w:eastAsia="MS Mincho" w:hAnsi="Times New Roman"/>
          <w:b/>
          <w:bCs/>
          <w:sz w:val="26"/>
          <w:szCs w:val="26"/>
          <w:lang w:val="vi-VN" w:eastAsia="ja-JP"/>
        </w:rPr>
      </w:pPr>
      <w:r w:rsidRPr="00365297">
        <w:rPr>
          <w:rFonts w:ascii="Times New Roman" w:eastAsia="MS Mincho" w:hAnsi="Times New Roman"/>
          <w:b/>
          <w:bCs/>
          <w:sz w:val="26"/>
          <w:szCs w:val="26"/>
          <w:lang w:eastAsia="ja-JP"/>
        </w:rPr>
        <w:t xml:space="preserve">1. </w:t>
      </w:r>
      <w:r w:rsidR="00B0347C" w:rsidRPr="00365297">
        <w:rPr>
          <w:rFonts w:ascii="Times New Roman" w:eastAsia="MS Mincho" w:hAnsi="Times New Roman"/>
          <w:b/>
          <w:bCs/>
          <w:sz w:val="26"/>
          <w:szCs w:val="26"/>
          <w:lang w:val="vi-VN" w:eastAsia="ja-JP"/>
        </w:rPr>
        <w:t>Tác</w:t>
      </w:r>
      <w:r w:rsidR="002C30A7" w:rsidRPr="00365297">
        <w:rPr>
          <w:rFonts w:ascii="Times New Roman" w:eastAsia="MS Mincho" w:hAnsi="Times New Roman"/>
          <w:b/>
          <w:bCs/>
          <w:sz w:val="26"/>
          <w:szCs w:val="26"/>
          <w:lang w:eastAsia="ja-JP"/>
        </w:rPr>
        <w:t xml:space="preserve"> </w:t>
      </w:r>
      <w:r w:rsidR="00B0347C" w:rsidRPr="00365297">
        <w:rPr>
          <w:rFonts w:ascii="Times New Roman" w:eastAsia="MS Mincho" w:hAnsi="Times New Roman"/>
          <w:b/>
          <w:bCs/>
          <w:sz w:val="26"/>
          <w:szCs w:val="26"/>
          <w:lang w:val="vi-VN" w:eastAsia="ja-JP"/>
        </w:rPr>
        <w:t>độ</w:t>
      </w:r>
      <w:r w:rsidR="002C30A7" w:rsidRPr="00365297">
        <w:rPr>
          <w:rFonts w:ascii="Times New Roman" w:eastAsia="MS Mincho" w:hAnsi="Times New Roman"/>
          <w:b/>
          <w:bCs/>
          <w:sz w:val="26"/>
          <w:szCs w:val="26"/>
          <w:lang w:val="vi-VN" w:eastAsia="ja-JP"/>
        </w:rPr>
        <w:t>ng</w:t>
      </w:r>
      <w:r w:rsidR="002C30A7" w:rsidRPr="00365297">
        <w:rPr>
          <w:rFonts w:ascii="Times New Roman" w:eastAsia="MS Mincho" w:hAnsi="Times New Roman"/>
          <w:b/>
          <w:bCs/>
          <w:sz w:val="26"/>
          <w:szCs w:val="26"/>
          <w:lang w:eastAsia="ja-JP"/>
        </w:rPr>
        <w:t xml:space="preserve"> </w:t>
      </w:r>
      <w:r w:rsidR="00B0347C" w:rsidRPr="00365297">
        <w:rPr>
          <w:rFonts w:ascii="Times New Roman" w:eastAsia="MS Mincho" w:hAnsi="Times New Roman"/>
          <w:b/>
          <w:bCs/>
          <w:sz w:val="26"/>
          <w:szCs w:val="26"/>
          <w:lang w:val="vi-VN" w:eastAsia="ja-JP"/>
        </w:rPr>
        <w:t>đến kinh tế xã hội, doanh nghiệp, người tiêu dùng và môi trường kinh doanh</w:t>
      </w:r>
      <w:r w:rsidR="002C30A7" w:rsidRPr="00365297">
        <w:rPr>
          <w:rFonts w:ascii="Times New Roman" w:eastAsia="MS Mincho" w:hAnsi="Times New Roman"/>
          <w:b/>
          <w:bCs/>
          <w:sz w:val="26"/>
          <w:szCs w:val="26"/>
          <w:lang w:eastAsia="ja-JP"/>
        </w:rPr>
        <w:t xml:space="preserve">, môi trường </w:t>
      </w:r>
      <w:r w:rsidR="00B0347C" w:rsidRPr="00365297">
        <w:rPr>
          <w:rFonts w:ascii="Times New Roman" w:eastAsia="MS Mincho" w:hAnsi="Times New Roman"/>
          <w:b/>
          <w:bCs/>
          <w:sz w:val="26"/>
          <w:szCs w:val="26"/>
          <w:lang w:val="vi-VN" w:eastAsia="ja-JP"/>
        </w:rPr>
        <w:t>cạ</w:t>
      </w:r>
      <w:r w:rsidR="000730A8" w:rsidRPr="00365297">
        <w:rPr>
          <w:rFonts w:ascii="Times New Roman" w:eastAsia="MS Mincho" w:hAnsi="Times New Roman"/>
          <w:b/>
          <w:bCs/>
          <w:sz w:val="26"/>
          <w:szCs w:val="26"/>
          <w:lang w:val="vi-VN" w:eastAsia="ja-JP"/>
        </w:rPr>
        <w:t>nh tranh</w:t>
      </w:r>
    </w:p>
    <w:p w:rsidR="00A97ED6" w:rsidRPr="00365297" w:rsidRDefault="00B0347C" w:rsidP="00CE22E4">
      <w:pPr>
        <w:widowControl w:val="0"/>
        <w:tabs>
          <w:tab w:val="left" w:pos="709"/>
        </w:tabs>
        <w:autoSpaceDE w:val="0"/>
        <w:autoSpaceDN w:val="0"/>
        <w:adjustRightInd w:val="0"/>
        <w:spacing w:before="160" w:after="160" w:line="240" w:lineRule="auto"/>
        <w:ind w:firstLine="709"/>
        <w:jc w:val="both"/>
        <w:rPr>
          <w:rFonts w:ascii="Times New Roman" w:eastAsia="MS Mincho" w:hAnsi="Times New Roman"/>
          <w:sz w:val="26"/>
          <w:szCs w:val="26"/>
          <w:lang w:eastAsia="ja-JP"/>
        </w:rPr>
      </w:pPr>
      <w:r w:rsidRPr="00365297">
        <w:rPr>
          <w:rFonts w:ascii="Times New Roman" w:eastAsia="MS Mincho" w:hAnsi="Times New Roman"/>
          <w:sz w:val="26"/>
          <w:szCs w:val="26"/>
          <w:lang w:val="vi-VN" w:eastAsia="ja-JP"/>
        </w:rPr>
        <w:t>Chính sách cạnh tranh là một trong ba trụ c</w:t>
      </w:r>
      <w:r w:rsidR="00F70D2F" w:rsidRPr="00365297">
        <w:rPr>
          <w:rFonts w:ascii="Times New Roman" w:eastAsia="MS Mincho" w:hAnsi="Times New Roman"/>
          <w:sz w:val="26"/>
          <w:szCs w:val="26"/>
          <w:lang w:eastAsia="ja-JP"/>
        </w:rPr>
        <w:t>ột</w:t>
      </w:r>
      <w:r w:rsidRPr="00365297">
        <w:rPr>
          <w:rFonts w:ascii="Times New Roman" w:eastAsia="MS Mincho" w:hAnsi="Times New Roman"/>
          <w:sz w:val="26"/>
          <w:szCs w:val="26"/>
          <w:lang w:val="vi-VN" w:eastAsia="ja-JP"/>
        </w:rPr>
        <w:t xml:space="preserve"> chính sách về kinh tế</w:t>
      </w:r>
      <w:r w:rsidR="000730A8" w:rsidRPr="00365297">
        <w:rPr>
          <w:rFonts w:ascii="Times New Roman" w:eastAsia="MS Mincho" w:hAnsi="Times New Roman"/>
          <w:sz w:val="26"/>
          <w:szCs w:val="26"/>
          <w:lang w:eastAsia="ja-JP"/>
        </w:rPr>
        <w:t xml:space="preserve"> gồm</w:t>
      </w:r>
      <w:r w:rsidR="0017663B" w:rsidRPr="00365297">
        <w:rPr>
          <w:rFonts w:ascii="Times New Roman" w:eastAsia="MS Mincho" w:hAnsi="Times New Roman"/>
          <w:sz w:val="26"/>
          <w:szCs w:val="26"/>
          <w:lang w:eastAsia="ja-JP"/>
        </w:rPr>
        <w:t xml:space="preserve"> </w:t>
      </w:r>
      <w:r w:rsidR="00F70D2F" w:rsidRPr="00365297">
        <w:rPr>
          <w:rFonts w:ascii="Times New Roman" w:eastAsia="MS Mincho" w:hAnsi="Times New Roman"/>
          <w:sz w:val="26"/>
          <w:szCs w:val="26"/>
          <w:lang w:eastAsia="ja-JP"/>
        </w:rPr>
        <w:t xml:space="preserve">chính sách </w:t>
      </w:r>
      <w:r w:rsidRPr="00365297">
        <w:rPr>
          <w:rFonts w:ascii="Times New Roman" w:eastAsia="MS Mincho" w:hAnsi="Times New Roman"/>
          <w:sz w:val="26"/>
          <w:szCs w:val="26"/>
          <w:lang w:val="vi-VN" w:eastAsia="ja-JP"/>
        </w:rPr>
        <w:t xml:space="preserve">cạnh tranh, </w:t>
      </w:r>
      <w:r w:rsidR="00F70D2F" w:rsidRPr="00365297">
        <w:rPr>
          <w:rFonts w:ascii="Times New Roman" w:eastAsia="MS Mincho" w:hAnsi="Times New Roman"/>
          <w:sz w:val="26"/>
          <w:szCs w:val="26"/>
          <w:lang w:eastAsia="ja-JP"/>
        </w:rPr>
        <w:t xml:space="preserve">chính sách </w:t>
      </w:r>
      <w:r w:rsidRPr="00365297">
        <w:rPr>
          <w:rFonts w:ascii="Times New Roman" w:eastAsia="MS Mincho" w:hAnsi="Times New Roman"/>
          <w:sz w:val="26"/>
          <w:szCs w:val="26"/>
          <w:lang w:val="vi-VN" w:eastAsia="ja-JP"/>
        </w:rPr>
        <w:t>công nghiệ</w:t>
      </w:r>
      <w:r w:rsidR="00F70D2F" w:rsidRPr="00365297">
        <w:rPr>
          <w:rFonts w:ascii="Times New Roman" w:eastAsia="MS Mincho" w:hAnsi="Times New Roman"/>
          <w:sz w:val="26"/>
          <w:szCs w:val="26"/>
          <w:lang w:val="vi-VN" w:eastAsia="ja-JP"/>
        </w:rPr>
        <w:t>p</w:t>
      </w:r>
      <w:r w:rsidR="00F70D2F" w:rsidRPr="00365297">
        <w:rPr>
          <w:rFonts w:ascii="Times New Roman" w:eastAsia="MS Mincho" w:hAnsi="Times New Roman"/>
          <w:sz w:val="26"/>
          <w:szCs w:val="26"/>
          <w:lang w:eastAsia="ja-JP"/>
        </w:rPr>
        <w:t xml:space="preserve"> (</w:t>
      </w:r>
      <w:r w:rsidR="000730A8" w:rsidRPr="00365297">
        <w:rPr>
          <w:rFonts w:ascii="Times New Roman" w:eastAsia="MS Mincho" w:hAnsi="Times New Roman"/>
          <w:sz w:val="26"/>
          <w:szCs w:val="26"/>
          <w:lang w:eastAsia="ja-JP"/>
        </w:rPr>
        <w:t xml:space="preserve">hay còn gọi là </w:t>
      </w:r>
      <w:r w:rsidR="00F70D2F" w:rsidRPr="00365297">
        <w:rPr>
          <w:rFonts w:ascii="Times New Roman" w:eastAsia="MS Mincho" w:hAnsi="Times New Roman"/>
          <w:sz w:val="26"/>
          <w:szCs w:val="26"/>
          <w:lang w:eastAsia="ja-JP"/>
        </w:rPr>
        <w:t xml:space="preserve">chính sách </w:t>
      </w:r>
      <w:r w:rsidRPr="00365297">
        <w:rPr>
          <w:rFonts w:ascii="Times New Roman" w:eastAsia="MS Mincho" w:hAnsi="Times New Roman"/>
          <w:sz w:val="26"/>
          <w:szCs w:val="26"/>
          <w:lang w:val="vi-VN" w:eastAsia="ja-JP"/>
        </w:rPr>
        <w:t>ngành</w:t>
      </w:r>
      <w:r w:rsidR="00F70D2F" w:rsidRPr="00365297">
        <w:rPr>
          <w:rFonts w:ascii="Times New Roman" w:eastAsia="MS Mincho" w:hAnsi="Times New Roman"/>
          <w:sz w:val="26"/>
          <w:szCs w:val="26"/>
          <w:lang w:eastAsia="ja-JP"/>
        </w:rPr>
        <w:t>) và chính sách</w:t>
      </w:r>
      <w:r w:rsidRPr="00365297">
        <w:rPr>
          <w:rFonts w:ascii="Times New Roman" w:eastAsia="MS Mincho" w:hAnsi="Times New Roman"/>
          <w:sz w:val="26"/>
          <w:szCs w:val="26"/>
          <w:lang w:val="vi-VN" w:eastAsia="ja-JP"/>
        </w:rPr>
        <w:t xml:space="preserve"> thương mại</w:t>
      </w:r>
      <w:r w:rsidR="000730A8" w:rsidRPr="00365297">
        <w:rPr>
          <w:rFonts w:ascii="Times New Roman" w:eastAsia="MS Mincho" w:hAnsi="Times New Roman"/>
          <w:sz w:val="26"/>
          <w:szCs w:val="26"/>
          <w:lang w:eastAsia="ja-JP"/>
        </w:rPr>
        <w:t xml:space="preserve">. </w:t>
      </w:r>
      <w:r w:rsidR="00B55CBB" w:rsidRPr="00365297">
        <w:rPr>
          <w:rFonts w:ascii="Times New Roman" w:eastAsia="MS Mincho" w:hAnsi="Times New Roman"/>
          <w:sz w:val="26"/>
          <w:szCs w:val="26"/>
          <w:lang w:eastAsia="ja-JP"/>
        </w:rPr>
        <w:t xml:space="preserve">Các chính sách này nhằm đảm bảo tính </w:t>
      </w:r>
      <w:r w:rsidRPr="00365297">
        <w:rPr>
          <w:rFonts w:ascii="Times New Roman" w:eastAsia="MS Mincho" w:hAnsi="Times New Roman"/>
          <w:sz w:val="26"/>
          <w:szCs w:val="26"/>
          <w:lang w:val="vi-VN" w:eastAsia="ja-JP"/>
        </w:rPr>
        <w:t>hiệu quả của nền kinh tế</w:t>
      </w:r>
      <w:r w:rsidR="00B55CBB" w:rsidRPr="00365297">
        <w:rPr>
          <w:rFonts w:ascii="Times New Roman" w:eastAsia="MS Mincho" w:hAnsi="Times New Roman"/>
          <w:sz w:val="26"/>
          <w:szCs w:val="26"/>
          <w:lang w:eastAsia="ja-JP"/>
        </w:rPr>
        <w:t xml:space="preserve">; đồng thời </w:t>
      </w:r>
      <w:r w:rsidRPr="00365297">
        <w:rPr>
          <w:rFonts w:ascii="Times New Roman" w:eastAsia="MS Mincho" w:hAnsi="Times New Roman"/>
          <w:sz w:val="26"/>
          <w:szCs w:val="26"/>
          <w:lang w:val="vi-VN" w:eastAsia="ja-JP"/>
        </w:rPr>
        <w:t>cũng chịu ảnh hưởng trực tiếp</w:t>
      </w:r>
      <w:r w:rsidR="00B55CBB" w:rsidRPr="00365297">
        <w:rPr>
          <w:rFonts w:ascii="Times New Roman" w:eastAsia="MS Mincho" w:hAnsi="Times New Roman"/>
          <w:sz w:val="26"/>
          <w:szCs w:val="26"/>
          <w:lang w:eastAsia="ja-JP"/>
        </w:rPr>
        <w:t xml:space="preserve"> từ</w:t>
      </w:r>
      <w:r w:rsidRPr="00365297">
        <w:rPr>
          <w:rFonts w:ascii="Times New Roman" w:eastAsia="MS Mincho" w:hAnsi="Times New Roman"/>
          <w:sz w:val="26"/>
          <w:szCs w:val="26"/>
          <w:lang w:val="vi-VN" w:eastAsia="ja-JP"/>
        </w:rPr>
        <w:t xml:space="preserve"> các yếu tố </w:t>
      </w:r>
      <w:r w:rsidR="00B55CBB" w:rsidRPr="00365297">
        <w:rPr>
          <w:rFonts w:ascii="Times New Roman" w:eastAsia="MS Mincho" w:hAnsi="Times New Roman"/>
          <w:sz w:val="26"/>
          <w:szCs w:val="26"/>
          <w:lang w:eastAsia="ja-JP"/>
        </w:rPr>
        <w:t xml:space="preserve">kinh tế - chính trị - xã hội như biến động kinh tế quốc gia, biến động kinh tế thế giới, xu hướng hội nhập kinh tế quốc </w:t>
      </w:r>
      <w:r w:rsidR="00B55CBB" w:rsidRPr="00365297">
        <w:rPr>
          <w:rFonts w:ascii="Times New Roman" w:eastAsia="MS Mincho" w:hAnsi="Times New Roman"/>
          <w:sz w:val="26"/>
          <w:szCs w:val="26"/>
          <w:lang w:eastAsia="ja-JP"/>
        </w:rPr>
        <w:lastRenderedPageBreak/>
        <w:t>tế, thương mại quốc tế</w:t>
      </w:r>
      <w:r w:rsidR="00460661" w:rsidRPr="00365297">
        <w:rPr>
          <w:rFonts w:ascii="Times New Roman" w:eastAsia="MS Mincho" w:hAnsi="Times New Roman"/>
          <w:sz w:val="26"/>
          <w:szCs w:val="26"/>
          <w:lang w:eastAsia="ja-JP"/>
        </w:rPr>
        <w:t>,</w:t>
      </w:r>
      <w:r w:rsidR="003C7898" w:rsidRPr="00365297">
        <w:rPr>
          <w:rFonts w:ascii="Times New Roman" w:eastAsia="MS Mincho" w:hAnsi="Times New Roman"/>
          <w:sz w:val="26"/>
          <w:szCs w:val="26"/>
          <w:lang w:eastAsia="ja-JP"/>
        </w:rPr>
        <w:t>..</w:t>
      </w:r>
      <w:r w:rsidR="00460661" w:rsidRPr="00365297">
        <w:rPr>
          <w:rFonts w:ascii="Times New Roman" w:eastAsia="MS Mincho" w:hAnsi="Times New Roman"/>
          <w:sz w:val="26"/>
          <w:szCs w:val="26"/>
          <w:lang w:eastAsia="ja-JP"/>
        </w:rPr>
        <w:t>. Như vậy</w:t>
      </w:r>
      <w:r w:rsidR="003C7898" w:rsidRPr="00365297">
        <w:rPr>
          <w:rFonts w:ascii="Times New Roman" w:eastAsia="MS Mincho" w:hAnsi="Times New Roman"/>
          <w:sz w:val="26"/>
          <w:szCs w:val="26"/>
          <w:lang w:eastAsia="ja-JP"/>
        </w:rPr>
        <w:t>,</w:t>
      </w:r>
      <w:r w:rsidR="00460661" w:rsidRPr="00365297">
        <w:rPr>
          <w:rFonts w:ascii="Times New Roman" w:eastAsia="MS Mincho" w:hAnsi="Times New Roman"/>
          <w:sz w:val="26"/>
          <w:szCs w:val="26"/>
          <w:lang w:eastAsia="ja-JP"/>
        </w:rPr>
        <w:t xml:space="preserve"> rõ ràng từ việc khắc phục những vướng mắc trong các quy định </w:t>
      </w:r>
      <w:r w:rsidR="00594137" w:rsidRPr="00365297">
        <w:rPr>
          <w:rFonts w:ascii="Times New Roman" w:eastAsia="MS Mincho" w:hAnsi="Times New Roman"/>
          <w:sz w:val="26"/>
          <w:szCs w:val="26"/>
          <w:lang w:eastAsia="ja-JP"/>
        </w:rPr>
        <w:t xml:space="preserve">của </w:t>
      </w:r>
      <w:r w:rsidR="00460661" w:rsidRPr="00365297">
        <w:rPr>
          <w:rFonts w:ascii="Times New Roman" w:eastAsia="MS Mincho" w:hAnsi="Times New Roman"/>
          <w:sz w:val="26"/>
          <w:szCs w:val="26"/>
          <w:lang w:eastAsia="ja-JP"/>
        </w:rPr>
        <w:t xml:space="preserve">Luật hiện hành, dựa trên những mục tiêu phát triển kinh tế - xã hội của nước ta trong thời gian tới, </w:t>
      </w:r>
      <w:r w:rsidR="00CA19CD">
        <w:rPr>
          <w:rFonts w:ascii="Times New Roman" w:eastAsia="MS Mincho" w:hAnsi="Times New Roman"/>
          <w:sz w:val="26"/>
          <w:szCs w:val="26"/>
          <w:lang w:eastAsia="ja-JP"/>
        </w:rPr>
        <w:t>Luật Cạnh tranh (sửa đổi)</w:t>
      </w:r>
      <w:r w:rsidR="00460661" w:rsidRPr="00365297">
        <w:rPr>
          <w:rFonts w:ascii="Times New Roman" w:eastAsia="MS Mincho" w:hAnsi="Times New Roman"/>
          <w:sz w:val="26"/>
          <w:szCs w:val="26"/>
          <w:lang w:eastAsia="ja-JP"/>
        </w:rPr>
        <w:t xml:space="preserve"> sẽ góp phần tạo ra những chuyển biến tích cực cho sự phát triển kinh tế - xã hội Việt Nam trong tương lai</w:t>
      </w:r>
      <w:r w:rsidR="001D674E" w:rsidRPr="00365297">
        <w:rPr>
          <w:rFonts w:ascii="Times New Roman" w:eastAsia="MS Mincho" w:hAnsi="Times New Roman"/>
          <w:sz w:val="26"/>
          <w:szCs w:val="26"/>
          <w:lang w:eastAsia="ja-JP"/>
        </w:rPr>
        <w:t>.</w:t>
      </w:r>
    </w:p>
    <w:p w:rsidR="00A97ED6" w:rsidRPr="00365297" w:rsidRDefault="00B0347C" w:rsidP="00CE22E4">
      <w:pPr>
        <w:widowControl w:val="0"/>
        <w:tabs>
          <w:tab w:val="left" w:pos="709"/>
        </w:tabs>
        <w:autoSpaceDE w:val="0"/>
        <w:autoSpaceDN w:val="0"/>
        <w:adjustRightInd w:val="0"/>
        <w:spacing w:before="160" w:after="160" w:line="240" w:lineRule="auto"/>
        <w:ind w:firstLine="709"/>
        <w:jc w:val="both"/>
        <w:rPr>
          <w:rFonts w:ascii="Times New Roman" w:eastAsia="MS Mincho" w:hAnsi="Times New Roman"/>
          <w:sz w:val="26"/>
          <w:szCs w:val="26"/>
          <w:lang w:val="vi-VN" w:eastAsia="ja-JP"/>
        </w:rPr>
      </w:pPr>
      <w:r w:rsidRPr="00365297">
        <w:rPr>
          <w:rFonts w:ascii="Times New Roman" w:eastAsia="MS Mincho" w:hAnsi="Times New Roman"/>
          <w:sz w:val="26"/>
          <w:szCs w:val="26"/>
          <w:lang w:val="vi-VN" w:eastAsia="ja-JP"/>
        </w:rPr>
        <w:t>Theo đó,</w:t>
      </w:r>
      <w:r w:rsidR="001D674E" w:rsidRPr="00365297">
        <w:rPr>
          <w:rFonts w:ascii="Times New Roman" w:eastAsia="MS Mincho" w:hAnsi="Times New Roman"/>
          <w:sz w:val="26"/>
          <w:szCs w:val="26"/>
          <w:lang w:eastAsia="ja-JP"/>
        </w:rPr>
        <w:t xml:space="preserve"> những quy định mới trong Dự thảo </w:t>
      </w:r>
      <w:r w:rsidR="00CA19CD">
        <w:rPr>
          <w:rFonts w:ascii="Times New Roman" w:eastAsia="MS Mincho" w:hAnsi="Times New Roman"/>
          <w:sz w:val="26"/>
          <w:szCs w:val="26"/>
          <w:lang w:eastAsia="ja-JP"/>
        </w:rPr>
        <w:t>Luật Cạnh tranh (sửa đổi)</w:t>
      </w:r>
      <w:r w:rsidR="001D674E" w:rsidRPr="00365297">
        <w:rPr>
          <w:rFonts w:ascii="Times New Roman" w:eastAsia="MS Mincho" w:hAnsi="Times New Roman"/>
          <w:sz w:val="26"/>
          <w:szCs w:val="26"/>
          <w:lang w:eastAsia="ja-JP"/>
        </w:rPr>
        <w:t xml:space="preserve"> nếu được Quốc hội thông qua sẽ góp phần hoàn thiện thể chế kinh tế thị trường định hướng xã hội chủ nghĩa, tạo hành lang pháp lý ổn định, trên nguyên tắc đảm bảo cạnh tranh minh bạch, bình đẳng giữa các doanh nghiệp thuộc mọi thành phần kinh tế, góp phần thực hiện mục tiêu bảo vệ người tiêu dùng. </w:t>
      </w:r>
      <w:r w:rsidR="00CA19CD">
        <w:rPr>
          <w:rFonts w:ascii="Times New Roman" w:eastAsia="MS Mincho" w:hAnsi="Times New Roman"/>
          <w:sz w:val="26"/>
          <w:szCs w:val="26"/>
          <w:lang w:eastAsia="ja-JP"/>
        </w:rPr>
        <w:t>Luật Cạnh tranh (sửa đổi)</w:t>
      </w:r>
      <w:r w:rsidR="001D674E" w:rsidRPr="00365297">
        <w:rPr>
          <w:rFonts w:ascii="Times New Roman" w:eastAsia="MS Mincho" w:hAnsi="Times New Roman"/>
          <w:sz w:val="26"/>
          <w:szCs w:val="26"/>
          <w:lang w:val="vi-VN" w:eastAsia="ja-JP"/>
        </w:rPr>
        <w:t xml:space="preserve"> sẽ gắn kết chặt chẽ hơn với pháp luật bảo vệ người tiêu dùng, phát huy tối đa tác động tích cực đến phúc lợi của người tiêu dùng. </w:t>
      </w:r>
      <w:r w:rsidR="001D674E" w:rsidRPr="00365297">
        <w:rPr>
          <w:rFonts w:ascii="Times New Roman" w:eastAsia="MS Mincho" w:hAnsi="Times New Roman"/>
          <w:sz w:val="26"/>
          <w:szCs w:val="26"/>
          <w:lang w:eastAsia="ja-JP"/>
        </w:rPr>
        <w:t xml:space="preserve">Mục tiêu cốt lõi của chính sách và </w:t>
      </w:r>
      <w:r w:rsidR="003C7898" w:rsidRPr="00365297">
        <w:rPr>
          <w:rFonts w:ascii="Times New Roman" w:eastAsia="MS Mincho" w:hAnsi="Times New Roman"/>
          <w:sz w:val="26"/>
          <w:szCs w:val="26"/>
          <w:lang w:eastAsia="ja-JP"/>
        </w:rPr>
        <w:t>l</w:t>
      </w:r>
      <w:r w:rsidR="001D674E" w:rsidRPr="00365297">
        <w:rPr>
          <w:rFonts w:ascii="Times New Roman" w:eastAsia="MS Mincho" w:hAnsi="Times New Roman"/>
          <w:sz w:val="26"/>
          <w:szCs w:val="26"/>
          <w:lang w:eastAsia="ja-JP"/>
        </w:rPr>
        <w:t xml:space="preserve">uật cạnh tranh hiệu quả đó là đạt được mục tiêu tăng phúc lợi xã hội, đảm bảo sự phát triển kinh tế </w:t>
      </w:r>
      <w:r w:rsidR="003C7898" w:rsidRPr="00365297">
        <w:rPr>
          <w:rFonts w:ascii="Times New Roman" w:eastAsia="MS Mincho" w:hAnsi="Times New Roman"/>
          <w:sz w:val="26"/>
          <w:szCs w:val="26"/>
          <w:lang w:eastAsia="ja-JP"/>
        </w:rPr>
        <w:t xml:space="preserve">- </w:t>
      </w:r>
      <w:r w:rsidR="001D674E" w:rsidRPr="00365297">
        <w:rPr>
          <w:rFonts w:ascii="Times New Roman" w:eastAsia="MS Mincho" w:hAnsi="Times New Roman"/>
          <w:sz w:val="26"/>
          <w:szCs w:val="26"/>
          <w:lang w:eastAsia="ja-JP"/>
        </w:rPr>
        <w:t xml:space="preserve">xã hội một cách bền vững, hướng tới thịnh vượng, sáng tạo, công </w:t>
      </w:r>
      <w:r w:rsidRPr="00365297">
        <w:rPr>
          <w:rFonts w:ascii="Times New Roman" w:eastAsia="MS Mincho" w:hAnsi="Times New Roman"/>
          <w:sz w:val="26"/>
          <w:szCs w:val="26"/>
          <w:lang w:val="vi-VN" w:eastAsia="ja-JP"/>
        </w:rPr>
        <w:t xml:space="preserve">bằng và dân chủ </w:t>
      </w:r>
      <w:r w:rsidR="001D674E" w:rsidRPr="00365297">
        <w:rPr>
          <w:rFonts w:ascii="Times New Roman" w:eastAsia="MS Mincho" w:hAnsi="Times New Roman"/>
          <w:sz w:val="26"/>
          <w:szCs w:val="26"/>
          <w:lang w:eastAsia="ja-JP"/>
        </w:rPr>
        <w:t>trong</w:t>
      </w:r>
      <w:r w:rsidRPr="00365297">
        <w:rPr>
          <w:rFonts w:ascii="Times New Roman" w:eastAsia="MS Mincho" w:hAnsi="Times New Roman"/>
          <w:sz w:val="26"/>
          <w:szCs w:val="26"/>
          <w:lang w:val="vi-VN" w:eastAsia="ja-JP"/>
        </w:rPr>
        <w:t xml:space="preserve"> thập kỷ tới; Góp phần tiếp tục thực hiện chủ trương đổi mới của Đảng và Chính phủ, xây dựng nền kinh tế thị trường trên nền tảng cạnh tranh tự do và bình đẳng cho các chủ thể hoạt động trên thị trườ</w:t>
      </w:r>
      <w:r w:rsidR="001D674E" w:rsidRPr="00365297">
        <w:rPr>
          <w:rFonts w:ascii="Times New Roman" w:eastAsia="MS Mincho" w:hAnsi="Times New Roman"/>
          <w:sz w:val="26"/>
          <w:szCs w:val="26"/>
          <w:lang w:val="vi-VN" w:eastAsia="ja-JP"/>
        </w:rPr>
        <w:t>ng</w:t>
      </w:r>
      <w:r w:rsidRPr="00365297">
        <w:rPr>
          <w:rFonts w:ascii="Times New Roman" w:eastAsia="MS Mincho" w:hAnsi="Times New Roman"/>
          <w:sz w:val="26"/>
          <w:szCs w:val="26"/>
          <w:lang w:val="vi-VN" w:eastAsia="ja-JP"/>
        </w:rPr>
        <w:t xml:space="preserve">. </w:t>
      </w:r>
    </w:p>
    <w:p w:rsidR="00A97ED6" w:rsidRPr="00365297" w:rsidRDefault="00B0347C" w:rsidP="00CE22E4">
      <w:pPr>
        <w:widowControl w:val="0"/>
        <w:tabs>
          <w:tab w:val="left" w:pos="709"/>
        </w:tabs>
        <w:autoSpaceDE w:val="0"/>
        <w:autoSpaceDN w:val="0"/>
        <w:adjustRightInd w:val="0"/>
        <w:spacing w:before="160" w:after="160" w:line="240" w:lineRule="auto"/>
        <w:ind w:firstLine="709"/>
        <w:jc w:val="both"/>
        <w:rPr>
          <w:rFonts w:ascii="Times New Roman" w:eastAsia="MS Mincho" w:hAnsi="Times New Roman"/>
          <w:sz w:val="26"/>
          <w:szCs w:val="26"/>
          <w:lang w:eastAsia="ja-JP"/>
        </w:rPr>
      </w:pPr>
      <w:r w:rsidRPr="00365297">
        <w:rPr>
          <w:rFonts w:ascii="Times New Roman" w:eastAsia="MS Mincho" w:hAnsi="Times New Roman"/>
          <w:sz w:val="26"/>
          <w:szCs w:val="26"/>
          <w:lang w:val="vi-VN" w:eastAsia="ja-JP"/>
        </w:rPr>
        <w:t xml:space="preserve">Việc xây dựng </w:t>
      </w:r>
      <w:r w:rsidR="00CA19CD">
        <w:rPr>
          <w:rFonts w:ascii="Times New Roman" w:eastAsia="MS Mincho" w:hAnsi="Times New Roman"/>
          <w:sz w:val="26"/>
          <w:szCs w:val="26"/>
          <w:lang w:val="vi-VN" w:eastAsia="ja-JP"/>
        </w:rPr>
        <w:t>Luật Cạnh tranh (sửa đổi)</w:t>
      </w:r>
      <w:r w:rsidRPr="00365297">
        <w:rPr>
          <w:rFonts w:ascii="Times New Roman" w:eastAsia="MS Mincho" w:hAnsi="Times New Roman"/>
          <w:sz w:val="26"/>
          <w:szCs w:val="26"/>
          <w:lang w:val="vi-VN" w:eastAsia="ja-JP"/>
        </w:rPr>
        <w:t xml:space="preserve">, thay thế </w:t>
      </w:r>
      <w:r w:rsidR="00F55281" w:rsidRPr="00365297">
        <w:rPr>
          <w:rFonts w:ascii="Times New Roman" w:eastAsia="MS Mincho" w:hAnsi="Times New Roman"/>
          <w:sz w:val="26"/>
          <w:szCs w:val="26"/>
          <w:lang w:val="vi-VN" w:eastAsia="ja-JP"/>
        </w:rPr>
        <w:t>Luật Cạnh tranh</w:t>
      </w:r>
      <w:r w:rsidRPr="00365297">
        <w:rPr>
          <w:rFonts w:ascii="Times New Roman" w:eastAsia="MS Mincho" w:hAnsi="Times New Roman"/>
          <w:sz w:val="26"/>
          <w:szCs w:val="26"/>
          <w:lang w:val="vi-VN" w:eastAsia="ja-JP"/>
        </w:rPr>
        <w:t xml:space="preserve"> hiện hành sẽ góp phần nâng cao nhận thức và ý thức của cộng đồng xã hội về vai tr</w:t>
      </w:r>
      <w:r w:rsidR="00F70D2F" w:rsidRPr="00365297">
        <w:rPr>
          <w:rFonts w:ascii="Times New Roman" w:eastAsia="MS Mincho" w:hAnsi="Times New Roman"/>
          <w:sz w:val="26"/>
          <w:szCs w:val="26"/>
          <w:lang w:eastAsia="ja-JP"/>
        </w:rPr>
        <w:t>ò</w:t>
      </w:r>
      <w:r w:rsidRPr="00365297">
        <w:rPr>
          <w:rFonts w:ascii="Times New Roman" w:eastAsia="MS Mincho" w:hAnsi="Times New Roman"/>
          <w:sz w:val="26"/>
          <w:szCs w:val="26"/>
          <w:lang w:val="vi-VN" w:eastAsia="ja-JP"/>
        </w:rPr>
        <w:t xml:space="preserve"> và tầm quan trọng của cạnh tranh, giúp định hình văn hóa cạnh tranh trong kinh doanh và giúp điều chỉnh hành vi ứng xử cho phù hợp không chỉ đối với cộng đồng doanh nghiệp mà cả đối với các cơ quan quản lý nhà nước và toàn thể cộng đồng xã hội (đối với mọi tổ chức, cá nhân khác trong xã hội); Góp phần cải cách mở cửa thị trường và dỡ bỏ các quy định hạn chế cạnh tranh, qua đó cải thiện đáng kể về năng suấ</w:t>
      </w:r>
      <w:r w:rsidR="005F41B0" w:rsidRPr="00365297">
        <w:rPr>
          <w:rFonts w:ascii="Times New Roman" w:eastAsia="MS Mincho" w:hAnsi="Times New Roman"/>
          <w:sz w:val="26"/>
          <w:szCs w:val="26"/>
          <w:lang w:val="vi-VN" w:eastAsia="ja-JP"/>
        </w:rPr>
        <w:t>t</w:t>
      </w:r>
      <w:r w:rsidR="005F41B0" w:rsidRPr="00365297">
        <w:rPr>
          <w:rFonts w:ascii="Times New Roman" w:eastAsia="MS Mincho" w:hAnsi="Times New Roman"/>
          <w:sz w:val="26"/>
          <w:szCs w:val="26"/>
          <w:lang w:eastAsia="ja-JP"/>
        </w:rPr>
        <w:t>, c</w:t>
      </w:r>
      <w:r w:rsidRPr="00365297">
        <w:rPr>
          <w:rFonts w:ascii="Times New Roman" w:eastAsia="MS Mincho" w:hAnsi="Times New Roman"/>
          <w:sz w:val="26"/>
          <w:szCs w:val="26"/>
          <w:lang w:val="vi-VN" w:eastAsia="ja-JP"/>
        </w:rPr>
        <w:t>ạnh tranh lành mạnh trên thị trường trong nước cũng góp phần làm tăng xuất khẩu (cạnh tranh kém có thể gây tổn hại nhiều hơn cho người nghèo so với người giàu)</w:t>
      </w:r>
      <w:r w:rsidR="008B2EE1" w:rsidRPr="00365297">
        <w:rPr>
          <w:rFonts w:ascii="Times New Roman" w:eastAsia="MS Mincho" w:hAnsi="Times New Roman"/>
          <w:sz w:val="26"/>
          <w:szCs w:val="26"/>
          <w:lang w:eastAsia="ja-JP"/>
        </w:rPr>
        <w:t>.</w:t>
      </w:r>
    </w:p>
    <w:p w:rsidR="00A97ED6" w:rsidRPr="00365297" w:rsidRDefault="00B0347C" w:rsidP="00CE22E4">
      <w:pPr>
        <w:widowControl w:val="0"/>
        <w:tabs>
          <w:tab w:val="left" w:pos="709"/>
        </w:tabs>
        <w:autoSpaceDE w:val="0"/>
        <w:autoSpaceDN w:val="0"/>
        <w:adjustRightInd w:val="0"/>
        <w:spacing w:before="160" w:after="160" w:line="240" w:lineRule="auto"/>
        <w:ind w:firstLine="709"/>
        <w:jc w:val="both"/>
        <w:rPr>
          <w:rFonts w:ascii="Times New Roman" w:eastAsia="MS Mincho" w:hAnsi="Times New Roman"/>
          <w:b/>
          <w:bCs/>
          <w:sz w:val="26"/>
          <w:szCs w:val="26"/>
          <w:lang w:val="vi-VN" w:eastAsia="ja-JP"/>
        </w:rPr>
      </w:pPr>
      <w:r w:rsidRPr="00365297">
        <w:rPr>
          <w:rFonts w:ascii="Times New Roman" w:eastAsia="MS Mincho" w:hAnsi="Times New Roman"/>
          <w:sz w:val="26"/>
          <w:szCs w:val="26"/>
          <w:lang w:val="vi-VN" w:eastAsia="ja-JP"/>
        </w:rPr>
        <w:t xml:space="preserve">Mặt khác, </w:t>
      </w:r>
      <w:r w:rsidR="00CA19CD">
        <w:rPr>
          <w:rFonts w:ascii="Times New Roman" w:eastAsia="MS Mincho" w:hAnsi="Times New Roman"/>
          <w:sz w:val="26"/>
          <w:szCs w:val="26"/>
          <w:lang w:val="vi-VN" w:eastAsia="ja-JP"/>
        </w:rPr>
        <w:t>Luật Cạnh tranh (sửa đổi)</w:t>
      </w:r>
      <w:r w:rsidR="001811B7">
        <w:rPr>
          <w:rFonts w:ascii="Times New Roman" w:eastAsia="MS Mincho" w:hAnsi="Times New Roman"/>
          <w:sz w:val="26"/>
          <w:szCs w:val="26"/>
          <w:lang w:eastAsia="ja-JP"/>
        </w:rPr>
        <w:t xml:space="preserve"> </w:t>
      </w:r>
      <w:r w:rsidRPr="00365297">
        <w:rPr>
          <w:rFonts w:ascii="Times New Roman" w:eastAsia="MS Mincho" w:hAnsi="Times New Roman"/>
          <w:sz w:val="26"/>
          <w:szCs w:val="26"/>
          <w:lang w:val="vi-VN" w:eastAsia="ja-JP"/>
        </w:rPr>
        <w:t>sau khi được Quốc hội thông qua sẽ góp phần xây dựng một chính sách cạnh tranh minh bạch, ổn định và thống nhất, là cơ sở cho việc xây dựng, mở rộng và đẩy mạnh các quan hệ hợp tác thương mại song</w:t>
      </w:r>
      <w:r w:rsidR="006A741F" w:rsidRPr="00365297">
        <w:rPr>
          <w:rFonts w:ascii="Times New Roman" w:eastAsia="MS Mincho" w:hAnsi="Times New Roman"/>
          <w:sz w:val="26"/>
          <w:szCs w:val="26"/>
          <w:lang w:eastAsia="ja-JP"/>
        </w:rPr>
        <w:t xml:space="preserve"> phương</w:t>
      </w:r>
      <w:r w:rsidRPr="00365297">
        <w:rPr>
          <w:rFonts w:ascii="Times New Roman" w:eastAsia="MS Mincho" w:hAnsi="Times New Roman"/>
          <w:sz w:val="26"/>
          <w:szCs w:val="26"/>
          <w:lang w:val="vi-VN" w:eastAsia="ja-JP"/>
        </w:rPr>
        <w:t xml:space="preserve"> và đa phương với nhiều quốc gia trên thế giới, phù hợp thông lệ quốc tế và các cam kết quốc tế mà </w:t>
      </w:r>
      <w:r w:rsidR="00EC1BCA" w:rsidRPr="00365297">
        <w:rPr>
          <w:rFonts w:ascii="Times New Roman" w:eastAsia="MS Mincho" w:hAnsi="Times New Roman"/>
          <w:sz w:val="26"/>
          <w:szCs w:val="26"/>
          <w:lang w:val="vi-VN" w:eastAsia="ja-JP"/>
        </w:rPr>
        <w:t>Việt Nam</w:t>
      </w:r>
      <w:r w:rsidRPr="00365297">
        <w:rPr>
          <w:rFonts w:ascii="Times New Roman" w:eastAsia="MS Mincho" w:hAnsi="Times New Roman"/>
          <w:sz w:val="26"/>
          <w:szCs w:val="26"/>
          <w:lang w:val="vi-VN" w:eastAsia="ja-JP"/>
        </w:rPr>
        <w:t xml:space="preserve"> đã ký kết; đảm bảo việc thực thi có hiệu quả các nội dung cạnh tranh trong các </w:t>
      </w:r>
      <w:r w:rsidR="001D674E" w:rsidRPr="00365297">
        <w:rPr>
          <w:rFonts w:ascii="Times New Roman" w:eastAsia="MS Mincho" w:hAnsi="Times New Roman"/>
          <w:sz w:val="26"/>
          <w:szCs w:val="26"/>
          <w:lang w:eastAsia="ja-JP"/>
        </w:rPr>
        <w:t>Hiệp định thương mại tự do song phương và đa phương</w:t>
      </w:r>
      <w:r w:rsidR="003C7898" w:rsidRPr="00365297">
        <w:rPr>
          <w:rFonts w:ascii="Times New Roman" w:eastAsia="MS Mincho" w:hAnsi="Times New Roman"/>
          <w:sz w:val="26"/>
          <w:szCs w:val="26"/>
          <w:lang w:eastAsia="ja-JP"/>
        </w:rPr>
        <w:t xml:space="preserve"> mà </w:t>
      </w:r>
      <w:r w:rsidR="00EC1BCA" w:rsidRPr="00365297">
        <w:rPr>
          <w:rFonts w:ascii="Times New Roman" w:eastAsia="MS Mincho" w:hAnsi="Times New Roman"/>
          <w:sz w:val="26"/>
          <w:szCs w:val="26"/>
          <w:lang w:val="vi-VN" w:eastAsia="ja-JP"/>
        </w:rPr>
        <w:t>Việt Nam</w:t>
      </w:r>
      <w:r w:rsidRPr="00365297">
        <w:rPr>
          <w:rFonts w:ascii="Times New Roman" w:eastAsia="MS Mincho" w:hAnsi="Times New Roman"/>
          <w:sz w:val="26"/>
          <w:szCs w:val="26"/>
          <w:lang w:val="vi-VN" w:eastAsia="ja-JP"/>
        </w:rPr>
        <w:t xml:space="preserve"> tham gia.</w:t>
      </w:r>
    </w:p>
    <w:p w:rsidR="00A97ED6" w:rsidRPr="00365297" w:rsidRDefault="00B0347C" w:rsidP="00CE22E4">
      <w:pPr>
        <w:widowControl w:val="0"/>
        <w:tabs>
          <w:tab w:val="left" w:pos="709"/>
        </w:tabs>
        <w:autoSpaceDE w:val="0"/>
        <w:autoSpaceDN w:val="0"/>
        <w:adjustRightInd w:val="0"/>
        <w:spacing w:before="160" w:after="160" w:line="240" w:lineRule="auto"/>
        <w:ind w:firstLine="709"/>
        <w:jc w:val="both"/>
        <w:rPr>
          <w:rFonts w:ascii="Times New Roman" w:eastAsia="MS Mincho" w:hAnsi="Times New Roman"/>
          <w:sz w:val="26"/>
          <w:szCs w:val="26"/>
          <w:lang w:val="vi-VN" w:eastAsia="ja-JP"/>
        </w:rPr>
      </w:pPr>
      <w:r w:rsidRPr="00365297">
        <w:rPr>
          <w:rFonts w:ascii="Times New Roman" w:eastAsia="MS Mincho" w:hAnsi="Times New Roman"/>
          <w:sz w:val="26"/>
          <w:szCs w:val="26"/>
          <w:lang w:val="vi-VN" w:eastAsia="ja-JP"/>
        </w:rPr>
        <w:t xml:space="preserve">Việc xây dựng </w:t>
      </w:r>
      <w:r w:rsidR="00CA19CD">
        <w:rPr>
          <w:rFonts w:ascii="Times New Roman" w:eastAsia="MS Mincho" w:hAnsi="Times New Roman"/>
          <w:sz w:val="26"/>
          <w:szCs w:val="26"/>
          <w:lang w:val="vi-VN" w:eastAsia="ja-JP"/>
        </w:rPr>
        <w:t>Luật Cạnh tranh (sửa đổi)</w:t>
      </w:r>
      <w:r w:rsidRPr="00365297">
        <w:rPr>
          <w:rFonts w:ascii="Times New Roman" w:eastAsia="MS Mincho" w:hAnsi="Times New Roman"/>
          <w:sz w:val="26"/>
          <w:szCs w:val="26"/>
          <w:lang w:val="vi-VN" w:eastAsia="ja-JP"/>
        </w:rPr>
        <w:t xml:space="preserve">, thay thế </w:t>
      </w:r>
      <w:r w:rsidR="00F55281" w:rsidRPr="00365297">
        <w:rPr>
          <w:rFonts w:ascii="Times New Roman" w:eastAsia="MS Mincho" w:hAnsi="Times New Roman"/>
          <w:sz w:val="26"/>
          <w:szCs w:val="26"/>
          <w:lang w:val="vi-VN" w:eastAsia="ja-JP"/>
        </w:rPr>
        <w:t>Luật Cạnh tranh</w:t>
      </w:r>
      <w:r w:rsidRPr="00365297">
        <w:rPr>
          <w:rFonts w:ascii="Times New Roman" w:eastAsia="MS Mincho" w:hAnsi="Times New Roman"/>
          <w:sz w:val="26"/>
          <w:szCs w:val="26"/>
          <w:lang w:val="vi-VN" w:eastAsia="ja-JP"/>
        </w:rPr>
        <w:t xml:space="preserve"> hiện hành, có bổ sung thêm một số quy định </w:t>
      </w:r>
      <w:r w:rsidR="003244A0" w:rsidRPr="00365297">
        <w:rPr>
          <w:rFonts w:ascii="Times New Roman" w:eastAsia="MS Mincho" w:hAnsi="Times New Roman"/>
          <w:sz w:val="26"/>
          <w:szCs w:val="26"/>
          <w:lang w:val="vi-VN" w:eastAsia="ja-JP"/>
        </w:rPr>
        <w:t>về</w:t>
      </w:r>
      <w:r w:rsidRPr="00365297">
        <w:rPr>
          <w:rFonts w:ascii="Times New Roman" w:eastAsia="MS Mincho" w:hAnsi="Times New Roman"/>
          <w:sz w:val="26"/>
          <w:szCs w:val="26"/>
          <w:lang w:val="vi-VN" w:eastAsia="ja-JP"/>
        </w:rPr>
        <w:t xml:space="preserve"> phạm vi điều chỉnh và đối tượng áp dụng, chính sách khoan hồng, điều chỉnh cách tiếp cận về tập trung kinh tế, thỏa thuận hạn chế cạnh tranh và điều chỉnh mô hình cơ quan cạnh tranh đảm bảo phù hợp với Hiến pháp, đồng bộ với hệ thống pháp luật và các luật công</w:t>
      </w:r>
      <w:r w:rsidR="00594137" w:rsidRPr="00365297">
        <w:rPr>
          <w:rFonts w:ascii="Times New Roman" w:eastAsia="MS Mincho" w:hAnsi="Times New Roman"/>
          <w:sz w:val="26"/>
          <w:szCs w:val="26"/>
          <w:lang w:eastAsia="ja-JP"/>
        </w:rPr>
        <w:t xml:space="preserve">, luật chung </w:t>
      </w:r>
      <w:r w:rsidRPr="00365297">
        <w:rPr>
          <w:rFonts w:ascii="Times New Roman" w:eastAsia="MS Mincho" w:hAnsi="Times New Roman"/>
          <w:sz w:val="26"/>
          <w:szCs w:val="26"/>
          <w:lang w:val="vi-VN" w:eastAsia="ja-JP"/>
        </w:rPr>
        <w:t xml:space="preserve">mới được Quốc hội thông qua (Luật đầu tư, Luật doanh nghiệp,…). </w:t>
      </w:r>
    </w:p>
    <w:p w:rsidR="00A97ED6" w:rsidRPr="00365297" w:rsidRDefault="00B0347C" w:rsidP="00CE22E4">
      <w:pPr>
        <w:widowControl w:val="0"/>
        <w:tabs>
          <w:tab w:val="left" w:pos="709"/>
        </w:tabs>
        <w:spacing w:before="160" w:after="160" w:line="240" w:lineRule="auto"/>
        <w:ind w:firstLine="709"/>
        <w:jc w:val="both"/>
        <w:rPr>
          <w:rStyle w:val="Bodytext30"/>
          <w:rFonts w:ascii="Times New Roman" w:hAnsi="Times New Roman"/>
          <w:i w:val="0"/>
          <w:iCs w:val="0"/>
          <w:lang w:val="vi-VN" w:eastAsia="vi-VN"/>
        </w:rPr>
      </w:pPr>
      <w:r w:rsidRPr="00365297">
        <w:rPr>
          <w:rStyle w:val="Bodytext30"/>
          <w:rFonts w:ascii="Times New Roman" w:hAnsi="Times New Roman"/>
          <w:i w:val="0"/>
          <w:iCs w:val="0"/>
          <w:lang w:val="am-ET" w:eastAsia="vi-VN"/>
        </w:rPr>
        <w:t xml:space="preserve">2. Tác động </w:t>
      </w:r>
      <w:r w:rsidR="003244A0" w:rsidRPr="00365297">
        <w:rPr>
          <w:rStyle w:val="Bodytext30"/>
          <w:rFonts w:ascii="Times New Roman" w:hAnsi="Times New Roman"/>
          <w:i w:val="0"/>
          <w:iCs w:val="0"/>
          <w:lang w:val="vi-VN" w:eastAsia="vi-VN"/>
        </w:rPr>
        <w:t>tới</w:t>
      </w:r>
      <w:r w:rsidR="0015212D" w:rsidRPr="00365297">
        <w:rPr>
          <w:rStyle w:val="Bodytext30"/>
          <w:rFonts w:ascii="Times New Roman" w:hAnsi="Times New Roman"/>
          <w:i w:val="0"/>
          <w:iCs w:val="0"/>
          <w:lang w:eastAsia="vi-VN"/>
        </w:rPr>
        <w:t xml:space="preserve"> </w:t>
      </w:r>
      <w:r w:rsidRPr="00365297">
        <w:rPr>
          <w:rStyle w:val="Bodytext30"/>
          <w:rFonts w:ascii="Times New Roman" w:hAnsi="Times New Roman"/>
          <w:i w:val="0"/>
          <w:iCs w:val="0"/>
          <w:lang w:val="vi-VN" w:eastAsia="vi-VN"/>
        </w:rPr>
        <w:t>môi trường kinh doanh</w:t>
      </w:r>
      <w:r w:rsidR="00387363" w:rsidRPr="00365297">
        <w:rPr>
          <w:rStyle w:val="Bodytext30"/>
          <w:rFonts w:ascii="Times New Roman" w:hAnsi="Times New Roman"/>
          <w:i w:val="0"/>
          <w:iCs w:val="0"/>
          <w:lang w:eastAsia="vi-VN"/>
        </w:rPr>
        <w:t xml:space="preserve">, </w:t>
      </w:r>
      <w:r w:rsidR="0015212D" w:rsidRPr="00365297">
        <w:rPr>
          <w:rStyle w:val="Bodytext30"/>
          <w:rFonts w:ascii="Times New Roman" w:hAnsi="Times New Roman"/>
          <w:i w:val="0"/>
          <w:iCs w:val="0"/>
          <w:lang w:val="vi-VN" w:eastAsia="vi-VN"/>
        </w:rPr>
        <w:t>môi trường</w:t>
      </w:r>
      <w:r w:rsidR="00A74CF5" w:rsidRPr="00365297">
        <w:rPr>
          <w:rStyle w:val="Bodytext30"/>
          <w:rFonts w:ascii="Times New Roman" w:hAnsi="Times New Roman"/>
          <w:i w:val="0"/>
          <w:iCs w:val="0"/>
          <w:lang w:eastAsia="vi-VN"/>
        </w:rPr>
        <w:t xml:space="preserve"> </w:t>
      </w:r>
      <w:r w:rsidR="0015212D" w:rsidRPr="00365297">
        <w:rPr>
          <w:rStyle w:val="Bodytext30"/>
          <w:rFonts w:ascii="Times New Roman" w:hAnsi="Times New Roman"/>
          <w:i w:val="0"/>
          <w:iCs w:val="0"/>
          <w:lang w:val="vi-VN" w:eastAsia="vi-VN"/>
        </w:rPr>
        <w:t>cạnh</w:t>
      </w:r>
      <w:r w:rsidR="0015212D" w:rsidRPr="00365297">
        <w:rPr>
          <w:rStyle w:val="Bodytext30"/>
          <w:rFonts w:ascii="Times New Roman" w:hAnsi="Times New Roman"/>
          <w:i w:val="0"/>
          <w:iCs w:val="0"/>
          <w:lang w:eastAsia="vi-VN"/>
        </w:rPr>
        <w:t xml:space="preserve"> </w:t>
      </w:r>
      <w:r w:rsidRPr="00365297">
        <w:rPr>
          <w:rStyle w:val="Bodytext30"/>
          <w:rFonts w:ascii="Times New Roman" w:hAnsi="Times New Roman"/>
          <w:i w:val="0"/>
          <w:iCs w:val="0"/>
          <w:lang w:val="vi-VN" w:eastAsia="vi-VN"/>
        </w:rPr>
        <w:t xml:space="preserve">tranh </w:t>
      </w:r>
    </w:p>
    <w:p w:rsidR="00A97ED6" w:rsidRPr="00365297" w:rsidRDefault="00B0347C" w:rsidP="00CE22E4">
      <w:pPr>
        <w:widowControl w:val="0"/>
        <w:tabs>
          <w:tab w:val="left" w:pos="709"/>
        </w:tabs>
        <w:autoSpaceDE w:val="0"/>
        <w:autoSpaceDN w:val="0"/>
        <w:adjustRightInd w:val="0"/>
        <w:spacing w:before="160" w:after="160" w:line="240" w:lineRule="auto"/>
        <w:ind w:firstLine="709"/>
        <w:jc w:val="both"/>
        <w:rPr>
          <w:rFonts w:ascii="Times New Roman" w:eastAsia="MS Mincho" w:hAnsi="Times New Roman"/>
          <w:sz w:val="26"/>
          <w:szCs w:val="26"/>
          <w:lang w:val="vi-VN" w:eastAsia="ja-JP"/>
        </w:rPr>
      </w:pPr>
      <w:r w:rsidRPr="00365297">
        <w:rPr>
          <w:rFonts w:ascii="Times New Roman" w:eastAsia="MS Mincho" w:hAnsi="Times New Roman"/>
          <w:sz w:val="26"/>
          <w:szCs w:val="26"/>
          <w:lang w:val="vi-VN" w:eastAsia="ja-JP"/>
        </w:rPr>
        <w:t xml:space="preserve">Việc sửa đổi </w:t>
      </w:r>
      <w:r w:rsidR="00F55281" w:rsidRPr="00365297">
        <w:rPr>
          <w:rFonts w:ascii="Times New Roman" w:eastAsia="MS Mincho" w:hAnsi="Times New Roman"/>
          <w:sz w:val="26"/>
          <w:szCs w:val="26"/>
          <w:lang w:val="vi-VN" w:eastAsia="ja-JP"/>
        </w:rPr>
        <w:t>Luật Cạnh tranh</w:t>
      </w:r>
      <w:r w:rsidRPr="00365297">
        <w:rPr>
          <w:rFonts w:ascii="Times New Roman" w:eastAsia="MS Mincho" w:hAnsi="Times New Roman"/>
          <w:sz w:val="26"/>
          <w:szCs w:val="26"/>
          <w:lang w:val="vi-VN" w:eastAsia="ja-JP"/>
        </w:rPr>
        <w:t xml:space="preserve"> sẽ góp phần giảm thiểu các rào cản chính đối với cạnh tranh (kỹ thuật, tài chính và pháp lý), qua đó góp phần giảm thiểu các hình thức và hành vi hạn chế cạnh tranh trong cả khu vực tư nhân và khu vực công, tạo cơ hội thúc đẩy sáng tạo, đổi mới và tăng trưởng, đồng thời tạo sự ổn định và công bằng cho môi trường kinh doanh và môi trường đầu tư.</w:t>
      </w:r>
    </w:p>
    <w:p w:rsidR="00A97ED6" w:rsidRPr="00365297" w:rsidRDefault="00CA19CD" w:rsidP="00CE22E4">
      <w:pPr>
        <w:widowControl w:val="0"/>
        <w:tabs>
          <w:tab w:val="left" w:pos="709"/>
        </w:tabs>
        <w:autoSpaceDE w:val="0"/>
        <w:autoSpaceDN w:val="0"/>
        <w:adjustRightInd w:val="0"/>
        <w:spacing w:before="160" w:after="160" w:line="240" w:lineRule="auto"/>
        <w:ind w:firstLine="709"/>
        <w:jc w:val="both"/>
        <w:rPr>
          <w:rFonts w:ascii="Times New Roman" w:eastAsia="MS Mincho" w:hAnsi="Times New Roman"/>
          <w:sz w:val="26"/>
          <w:szCs w:val="26"/>
          <w:lang w:eastAsia="ja-JP"/>
        </w:rPr>
      </w:pPr>
      <w:r>
        <w:rPr>
          <w:rFonts w:ascii="Times New Roman" w:eastAsia="MS Mincho" w:hAnsi="Times New Roman"/>
          <w:sz w:val="26"/>
          <w:szCs w:val="26"/>
          <w:lang w:val="vi-VN" w:eastAsia="ja-JP"/>
        </w:rPr>
        <w:lastRenderedPageBreak/>
        <w:t>Luật Cạnh tranh (sửa đổi)</w:t>
      </w:r>
      <w:r w:rsidR="00B0347C" w:rsidRPr="00365297">
        <w:rPr>
          <w:rFonts w:ascii="Times New Roman" w:eastAsia="MS Mincho" w:hAnsi="Times New Roman"/>
          <w:sz w:val="26"/>
          <w:szCs w:val="26"/>
          <w:lang w:val="vi-VN" w:eastAsia="ja-JP"/>
        </w:rPr>
        <w:t xml:space="preserve"> sẽ bảo đảm một sân chơi bình đẳng giữa </w:t>
      </w:r>
      <w:r w:rsidR="00F70D2F" w:rsidRPr="00365297">
        <w:rPr>
          <w:rFonts w:ascii="Times New Roman" w:eastAsia="MS Mincho" w:hAnsi="Times New Roman"/>
          <w:sz w:val="26"/>
          <w:szCs w:val="26"/>
          <w:lang w:eastAsia="ja-JP"/>
        </w:rPr>
        <w:t xml:space="preserve">doanh nghiệp nhà nước </w:t>
      </w:r>
      <w:r w:rsidR="00B0347C" w:rsidRPr="00365297">
        <w:rPr>
          <w:rFonts w:ascii="Times New Roman" w:eastAsia="MS Mincho" w:hAnsi="Times New Roman"/>
          <w:sz w:val="26"/>
          <w:szCs w:val="26"/>
          <w:lang w:val="vi-VN" w:eastAsia="ja-JP"/>
        </w:rPr>
        <w:t>và doanh nghiệp tư nhân trong nước hay nước ngoài, tạo sự nhất quán trong việc áp dụng các quy định đối với mọi thành phần kinh tế; Tăng cường nền tảng kinh tế vi mô bao gồm các thể chế vận hành tốt để bảo đảm thực thi cạnh tranh tự do và công bằng, bảo vệ các yếu tố duy trì khả năng cạnh tranh của các chủ thể trên thị trườ</w:t>
      </w:r>
      <w:r w:rsidR="00F70D2F" w:rsidRPr="00365297">
        <w:rPr>
          <w:rFonts w:ascii="Times New Roman" w:eastAsia="MS Mincho" w:hAnsi="Times New Roman"/>
          <w:sz w:val="26"/>
          <w:szCs w:val="26"/>
          <w:lang w:val="vi-VN" w:eastAsia="ja-JP"/>
        </w:rPr>
        <w:t>ng</w:t>
      </w:r>
      <w:r w:rsidR="00F70D2F" w:rsidRPr="00365297">
        <w:rPr>
          <w:rFonts w:ascii="Times New Roman" w:eastAsia="MS Mincho" w:hAnsi="Times New Roman"/>
          <w:sz w:val="26"/>
          <w:szCs w:val="26"/>
          <w:lang w:eastAsia="ja-JP"/>
        </w:rPr>
        <w:t>.</w:t>
      </w:r>
    </w:p>
    <w:p w:rsidR="00A97ED6" w:rsidRPr="00365297" w:rsidRDefault="00B0347C" w:rsidP="00CE22E4">
      <w:pPr>
        <w:widowControl w:val="0"/>
        <w:tabs>
          <w:tab w:val="left" w:pos="709"/>
        </w:tabs>
        <w:autoSpaceDE w:val="0"/>
        <w:autoSpaceDN w:val="0"/>
        <w:adjustRightInd w:val="0"/>
        <w:spacing w:before="160" w:after="160" w:line="240" w:lineRule="auto"/>
        <w:ind w:firstLine="709"/>
        <w:jc w:val="both"/>
        <w:rPr>
          <w:rFonts w:ascii="Times New Roman" w:eastAsia="MS Mincho" w:hAnsi="Times New Roman"/>
          <w:sz w:val="26"/>
          <w:szCs w:val="26"/>
          <w:lang w:eastAsia="ja-JP"/>
        </w:rPr>
      </w:pPr>
      <w:r w:rsidRPr="00365297">
        <w:rPr>
          <w:rFonts w:ascii="Times New Roman" w:eastAsia="MS Mincho" w:hAnsi="Times New Roman"/>
          <w:sz w:val="26"/>
          <w:szCs w:val="26"/>
          <w:lang w:val="vi-VN" w:eastAsia="ja-JP"/>
        </w:rPr>
        <w:t xml:space="preserve">Đảm bảo môi trường cạnh tranh hữu hiệu, qua đó nâng cao năng lực cạnh tranh của toàn bộ nền kinh tế (các doanh nghiệp có thể dễ dàng gia nhập thị trường ); góp phần hoàn thiện khung </w:t>
      </w:r>
      <w:r w:rsidR="00CE3CB1" w:rsidRPr="00365297">
        <w:rPr>
          <w:rFonts w:ascii="Times New Roman" w:eastAsia="MS Mincho" w:hAnsi="Times New Roman"/>
          <w:sz w:val="26"/>
          <w:szCs w:val="26"/>
          <w:lang w:eastAsia="ja-JP"/>
        </w:rPr>
        <w:t>c</w:t>
      </w:r>
      <w:r w:rsidRPr="00365297">
        <w:rPr>
          <w:rFonts w:ascii="Times New Roman" w:eastAsia="MS Mincho" w:hAnsi="Times New Roman"/>
          <w:sz w:val="26"/>
          <w:szCs w:val="26"/>
          <w:lang w:val="vi-VN" w:eastAsia="ja-JP"/>
        </w:rPr>
        <w:t>hính sách cạnh tranh toàn diện nhằm mở cửa thị trường cho doanh nghiệp gia nhập và cạnh tranh, hiệu lực thực thi chính sách cạnh tranh sẽ được tăng cường, qua đó nâng cao tính ổn định của môi trường kinh doanh, thu hút đầu tư, góp phần cho nền kinh tế tăng trưởng bền vững</w:t>
      </w:r>
      <w:r w:rsidR="00CE3CB1" w:rsidRPr="00365297">
        <w:rPr>
          <w:rFonts w:ascii="Times New Roman" w:eastAsia="MS Mincho" w:hAnsi="Times New Roman"/>
          <w:sz w:val="26"/>
          <w:szCs w:val="26"/>
          <w:lang w:eastAsia="ja-JP"/>
        </w:rPr>
        <w:t>.</w:t>
      </w:r>
    </w:p>
    <w:p w:rsidR="00A97ED6" w:rsidRPr="00365297" w:rsidRDefault="00B0347C" w:rsidP="00CE22E4">
      <w:pPr>
        <w:widowControl w:val="0"/>
        <w:tabs>
          <w:tab w:val="left" w:pos="709"/>
        </w:tabs>
        <w:autoSpaceDE w:val="0"/>
        <w:autoSpaceDN w:val="0"/>
        <w:adjustRightInd w:val="0"/>
        <w:spacing w:before="160" w:after="160" w:line="240" w:lineRule="auto"/>
        <w:ind w:firstLine="709"/>
        <w:jc w:val="both"/>
        <w:rPr>
          <w:rFonts w:ascii="Times New Roman" w:eastAsia="MS Mincho" w:hAnsi="Times New Roman"/>
          <w:sz w:val="26"/>
          <w:szCs w:val="26"/>
          <w:lang w:val="vi-VN" w:eastAsia="ja-JP"/>
        </w:rPr>
      </w:pPr>
      <w:r w:rsidRPr="00365297">
        <w:rPr>
          <w:rFonts w:ascii="Times New Roman" w:eastAsia="MS Mincho" w:hAnsi="Times New Roman"/>
          <w:sz w:val="26"/>
          <w:szCs w:val="26"/>
          <w:lang w:val="vi-VN" w:eastAsia="ja-JP"/>
        </w:rPr>
        <w:t xml:space="preserve">Việc sửa đổi </w:t>
      </w:r>
      <w:r w:rsidR="00F55281" w:rsidRPr="00365297">
        <w:rPr>
          <w:rFonts w:ascii="Times New Roman" w:eastAsia="MS Mincho" w:hAnsi="Times New Roman"/>
          <w:sz w:val="26"/>
          <w:szCs w:val="26"/>
          <w:lang w:val="vi-VN" w:eastAsia="ja-JP"/>
        </w:rPr>
        <w:t>Luật Cạnh tranh</w:t>
      </w:r>
      <w:r w:rsidRPr="00365297">
        <w:rPr>
          <w:rFonts w:ascii="Times New Roman" w:eastAsia="MS Mincho" w:hAnsi="Times New Roman"/>
          <w:sz w:val="26"/>
          <w:szCs w:val="26"/>
          <w:lang w:val="vi-VN" w:eastAsia="ja-JP"/>
        </w:rPr>
        <w:t xml:space="preserve"> một cách toàn diện góp phần hình thành khuôn thước pháp lý mẫu mực điều chỉnh hành vi của mọi đối tượng liên quan, tất cả các doanh nghiệp, các cá nhân và tổ chức trong xã hội; góp phần duy trì và đảm bảo môi trường cạnh tranh bình đẳng và lành mạnh, là một phần không thể thiếu và đóng vai trò tiên quyết trong việc nâng cao hơn nữa tính ổn định và bền vững của môi trường kinh doanh, vận hành theo các quy luật của thị trường và đảm bảo các nguyên tắc không phân biệt đối xử, công khai/minh bạch và ổn định.  </w:t>
      </w:r>
    </w:p>
    <w:p w:rsidR="00A97ED6" w:rsidRPr="00365297" w:rsidRDefault="00B0347C" w:rsidP="00CE22E4">
      <w:pPr>
        <w:widowControl w:val="0"/>
        <w:tabs>
          <w:tab w:val="left" w:pos="709"/>
        </w:tabs>
        <w:autoSpaceDE w:val="0"/>
        <w:autoSpaceDN w:val="0"/>
        <w:adjustRightInd w:val="0"/>
        <w:spacing w:before="160" w:after="160" w:line="240" w:lineRule="auto"/>
        <w:ind w:firstLine="709"/>
        <w:jc w:val="both"/>
        <w:rPr>
          <w:rFonts w:ascii="Times New Roman" w:eastAsia="MS Mincho" w:hAnsi="Times New Roman"/>
          <w:sz w:val="26"/>
          <w:szCs w:val="26"/>
          <w:lang w:val="vi-VN" w:eastAsia="ja-JP"/>
        </w:rPr>
      </w:pPr>
      <w:r w:rsidRPr="00365297">
        <w:rPr>
          <w:rFonts w:ascii="Times New Roman" w:eastAsia="MS Mincho" w:hAnsi="Times New Roman"/>
          <w:sz w:val="26"/>
          <w:szCs w:val="26"/>
          <w:lang w:val="vi-VN" w:eastAsia="ja-JP"/>
        </w:rPr>
        <w:t xml:space="preserve">Việc sửa đổi </w:t>
      </w:r>
      <w:r w:rsidR="00F55281" w:rsidRPr="00365297">
        <w:rPr>
          <w:rFonts w:ascii="Times New Roman" w:eastAsia="MS Mincho" w:hAnsi="Times New Roman"/>
          <w:sz w:val="26"/>
          <w:szCs w:val="26"/>
          <w:lang w:val="vi-VN" w:eastAsia="ja-JP"/>
        </w:rPr>
        <w:t>Luật Cạnh tranh</w:t>
      </w:r>
      <w:r w:rsidRPr="00365297">
        <w:rPr>
          <w:rFonts w:ascii="Times New Roman" w:eastAsia="MS Mincho" w:hAnsi="Times New Roman"/>
          <w:sz w:val="26"/>
          <w:szCs w:val="26"/>
          <w:lang w:val="vi-VN" w:eastAsia="ja-JP"/>
        </w:rPr>
        <w:t xml:space="preserve"> hiện hành sẽ góp phần hoàn thiện hệ thống </w:t>
      </w:r>
      <w:r w:rsidR="00EC1BCA" w:rsidRPr="00365297">
        <w:rPr>
          <w:rFonts w:ascii="Times New Roman" w:eastAsia="MS Mincho" w:hAnsi="Times New Roman"/>
          <w:sz w:val="26"/>
          <w:szCs w:val="26"/>
          <w:lang w:val="vi-VN" w:eastAsia="ja-JP"/>
        </w:rPr>
        <w:t>pháp luật cạnh tranh</w:t>
      </w:r>
      <w:r w:rsidRPr="00365297">
        <w:rPr>
          <w:rFonts w:ascii="Times New Roman" w:eastAsia="MS Mincho" w:hAnsi="Times New Roman"/>
          <w:sz w:val="26"/>
          <w:szCs w:val="26"/>
          <w:lang w:val="vi-VN" w:eastAsia="ja-JP"/>
        </w:rPr>
        <w:t xml:space="preserve"> với các pháp luật chuyên ngành một cách tương thích, đồng bộ nhằm đảm bảo sự hài hòa giữa mục tiêu phát triển ngành và mục tiêu tạo lập, duy trì và thúc đẩy môi trường cạnh tranh hiệu quả, qua đó góp phần hỗ trợ cho quá trình tái cơ cấu kinh tế, đổi mới mô hình tăng trưởng, cải thiện môi trường kinh doanh và thực thi pháp luật công bằng trong mọi lĩnh vực của nền kinh tế.</w:t>
      </w:r>
    </w:p>
    <w:p w:rsidR="00A97ED6" w:rsidRPr="00365297" w:rsidRDefault="00CA19CD" w:rsidP="00CE22E4">
      <w:pPr>
        <w:widowControl w:val="0"/>
        <w:tabs>
          <w:tab w:val="left" w:pos="709"/>
        </w:tabs>
        <w:autoSpaceDE w:val="0"/>
        <w:autoSpaceDN w:val="0"/>
        <w:adjustRightInd w:val="0"/>
        <w:spacing w:before="160" w:after="160" w:line="240" w:lineRule="auto"/>
        <w:ind w:firstLine="709"/>
        <w:jc w:val="both"/>
        <w:rPr>
          <w:rFonts w:ascii="Times New Roman" w:eastAsia="MS Mincho" w:hAnsi="Times New Roman"/>
          <w:sz w:val="26"/>
          <w:szCs w:val="26"/>
          <w:lang w:val="vi-VN" w:eastAsia="ja-JP"/>
        </w:rPr>
      </w:pPr>
      <w:r>
        <w:rPr>
          <w:rFonts w:ascii="Times New Roman" w:eastAsia="MS Mincho" w:hAnsi="Times New Roman"/>
          <w:sz w:val="26"/>
          <w:szCs w:val="26"/>
          <w:lang w:val="vi-VN" w:eastAsia="ja-JP"/>
        </w:rPr>
        <w:t>Luật Cạnh tranh (sửa đổi)</w:t>
      </w:r>
      <w:r w:rsidR="00B0347C" w:rsidRPr="00365297">
        <w:rPr>
          <w:rFonts w:ascii="Times New Roman" w:eastAsia="MS Mincho" w:hAnsi="Times New Roman"/>
          <w:sz w:val="26"/>
          <w:szCs w:val="26"/>
          <w:lang w:val="vi-VN" w:eastAsia="ja-JP"/>
        </w:rPr>
        <w:t xml:space="preserve"> sẽ góp phần hoàn thiện vai trò và vị trí của cơ quan cạnh tranh trong xã hội để có vị thế đủ mạnh, có thẩm quyền pháp lý và có thể chủ động giải quyết được một loạt các vấn đề cạnh tranh nóng bỏng trên thị trường trong một số lĩnh vực quan trọng của nền kinh tế như viễn thông, thực phẩm, gas, điện, hàng không,…</w:t>
      </w:r>
      <w:r w:rsidR="00207558" w:rsidRPr="00365297">
        <w:rPr>
          <w:rFonts w:ascii="Times New Roman" w:eastAsia="MS Mincho" w:hAnsi="Times New Roman"/>
          <w:sz w:val="26"/>
          <w:szCs w:val="26"/>
          <w:lang w:eastAsia="ja-JP"/>
        </w:rPr>
        <w:t xml:space="preserve"> </w:t>
      </w:r>
      <w:r w:rsidR="00B0347C" w:rsidRPr="00365297">
        <w:rPr>
          <w:rFonts w:ascii="Times New Roman" w:eastAsia="MS Mincho" w:hAnsi="Times New Roman"/>
          <w:sz w:val="26"/>
          <w:szCs w:val="26"/>
          <w:lang w:val="vi-VN" w:eastAsia="ja-JP"/>
        </w:rPr>
        <w:t>qua đó mới thể hiện được vai trò quản lý nhà nước trong việc đảm bảo môi trường cạnh tranh lành mạnh và duy trì phúc lợi xã hội.</w:t>
      </w:r>
    </w:p>
    <w:p w:rsidR="00A97ED6" w:rsidRPr="00365297" w:rsidRDefault="00B0347C" w:rsidP="00CE22E4">
      <w:pPr>
        <w:widowControl w:val="0"/>
        <w:tabs>
          <w:tab w:val="left" w:pos="709"/>
        </w:tabs>
        <w:autoSpaceDE w:val="0"/>
        <w:autoSpaceDN w:val="0"/>
        <w:adjustRightInd w:val="0"/>
        <w:spacing w:before="160" w:after="160" w:line="240" w:lineRule="auto"/>
        <w:ind w:firstLine="709"/>
        <w:jc w:val="both"/>
        <w:rPr>
          <w:rFonts w:ascii="Times New Roman" w:eastAsia="MS Mincho" w:hAnsi="Times New Roman"/>
          <w:sz w:val="26"/>
          <w:szCs w:val="26"/>
          <w:lang w:val="vi-VN" w:eastAsia="ja-JP"/>
        </w:rPr>
      </w:pPr>
      <w:r w:rsidRPr="00365297">
        <w:rPr>
          <w:rFonts w:ascii="Times New Roman" w:eastAsia="MS Mincho" w:hAnsi="Times New Roman"/>
          <w:sz w:val="26"/>
          <w:szCs w:val="26"/>
          <w:lang w:val="vi-VN" w:eastAsia="ja-JP"/>
        </w:rPr>
        <w:t xml:space="preserve">Việc sửa đổi </w:t>
      </w:r>
      <w:r w:rsidR="00F55281" w:rsidRPr="00365297">
        <w:rPr>
          <w:rFonts w:ascii="Times New Roman" w:eastAsia="MS Mincho" w:hAnsi="Times New Roman"/>
          <w:sz w:val="26"/>
          <w:szCs w:val="26"/>
          <w:lang w:val="vi-VN" w:eastAsia="ja-JP"/>
        </w:rPr>
        <w:t>Luật Cạnh tranh</w:t>
      </w:r>
      <w:r w:rsidRPr="00365297">
        <w:rPr>
          <w:rFonts w:ascii="Times New Roman" w:eastAsia="MS Mincho" w:hAnsi="Times New Roman"/>
          <w:sz w:val="26"/>
          <w:szCs w:val="26"/>
          <w:lang w:val="vi-VN" w:eastAsia="ja-JP"/>
        </w:rPr>
        <w:t xml:space="preserve"> sẽ góp phần cho việc thực thi </w:t>
      </w:r>
      <w:r w:rsidR="00F55281" w:rsidRPr="00365297">
        <w:rPr>
          <w:rFonts w:ascii="Times New Roman" w:eastAsia="MS Mincho" w:hAnsi="Times New Roman"/>
          <w:sz w:val="26"/>
          <w:szCs w:val="26"/>
          <w:lang w:val="vi-VN" w:eastAsia="ja-JP"/>
        </w:rPr>
        <w:t>Luật Cạnh tranh</w:t>
      </w:r>
      <w:r w:rsidRPr="00365297">
        <w:rPr>
          <w:rFonts w:ascii="Times New Roman" w:eastAsia="MS Mincho" w:hAnsi="Times New Roman"/>
          <w:sz w:val="26"/>
          <w:szCs w:val="26"/>
          <w:lang w:val="vi-VN" w:eastAsia="ja-JP"/>
        </w:rPr>
        <w:t xml:space="preserve"> ở một mức độ cao hơn nữa để theo kịp tốc độ phát triển của nền kinh tế thế giới với tốc độ toàn cầu hóa nhanh chóng, trong đó có trách nhiệm và nghĩa vụ của </w:t>
      </w:r>
      <w:r w:rsidR="00EC1BCA" w:rsidRPr="00365297">
        <w:rPr>
          <w:rFonts w:ascii="Times New Roman" w:eastAsia="MS Mincho" w:hAnsi="Times New Roman"/>
          <w:sz w:val="26"/>
          <w:szCs w:val="26"/>
          <w:lang w:val="vi-VN" w:eastAsia="ja-JP"/>
        </w:rPr>
        <w:t>Việt Nam</w:t>
      </w:r>
      <w:r w:rsidR="00EC29DC" w:rsidRPr="00365297">
        <w:rPr>
          <w:rFonts w:ascii="Times New Roman" w:eastAsia="MS Mincho" w:hAnsi="Times New Roman"/>
          <w:sz w:val="26"/>
          <w:szCs w:val="26"/>
          <w:lang w:eastAsia="ja-JP"/>
        </w:rPr>
        <w:t>,</w:t>
      </w:r>
      <w:r w:rsidRPr="00365297">
        <w:rPr>
          <w:rFonts w:ascii="Times New Roman" w:eastAsia="MS Mincho" w:hAnsi="Times New Roman"/>
          <w:sz w:val="26"/>
          <w:szCs w:val="26"/>
          <w:lang w:val="vi-VN" w:eastAsia="ja-JP"/>
        </w:rPr>
        <w:t xml:space="preserve"> đảm bảo sự tương thích giữa luật pháp quốc gia với những tiêu chuẩn, luật lệ quốc tế hướng tới việc đảm bảo một thị trường mở và tự do cạnh tranh.</w:t>
      </w:r>
    </w:p>
    <w:p w:rsidR="00A97ED6" w:rsidRPr="00365297" w:rsidRDefault="00B0347C" w:rsidP="00CE22E4">
      <w:pPr>
        <w:pStyle w:val="Bodytext50"/>
        <w:shd w:val="clear" w:color="auto" w:fill="auto"/>
        <w:tabs>
          <w:tab w:val="left" w:pos="709"/>
        </w:tabs>
        <w:spacing w:before="160" w:after="160" w:line="240" w:lineRule="auto"/>
        <w:ind w:firstLine="709"/>
        <w:rPr>
          <w:rStyle w:val="normal-h"/>
          <w:rFonts w:ascii="Times New Roman" w:hAnsi="Times New Roman"/>
          <w:b w:val="0"/>
          <w:bCs w:val="0"/>
          <w:shd w:val="clear" w:color="auto" w:fill="auto"/>
          <w:lang w:val="am-ET"/>
        </w:rPr>
      </w:pPr>
      <w:r w:rsidRPr="00365297">
        <w:rPr>
          <w:rStyle w:val="normal-h"/>
          <w:rFonts w:ascii="Times New Roman" w:hAnsi="Times New Roman"/>
          <w:b w:val="0"/>
          <w:bCs w:val="0"/>
          <w:shd w:val="clear" w:color="auto" w:fill="auto"/>
          <w:lang w:val="am-ET"/>
        </w:rPr>
        <w:tab/>
      </w:r>
      <w:r w:rsidRPr="00365297">
        <w:rPr>
          <w:rStyle w:val="normal-h"/>
          <w:rFonts w:ascii="Times New Roman" w:hAnsi="Times New Roman"/>
          <w:bCs w:val="0"/>
          <w:iCs/>
          <w:shd w:val="clear" w:color="auto" w:fill="auto"/>
          <w:lang w:val="am-ET"/>
        </w:rPr>
        <w:t>II</w:t>
      </w:r>
      <w:r w:rsidRPr="00365297">
        <w:rPr>
          <w:rStyle w:val="normal-h"/>
          <w:rFonts w:ascii="Times New Roman" w:hAnsi="Times New Roman"/>
          <w:shd w:val="clear" w:color="auto" w:fill="auto"/>
          <w:lang w:val="am-ET"/>
        </w:rPr>
        <w:t>. Đánh giá tác động của phương án chính sách</w:t>
      </w:r>
      <w:r w:rsidR="0015212D" w:rsidRPr="00365297">
        <w:rPr>
          <w:rStyle w:val="normal-h"/>
          <w:rFonts w:ascii="Times New Roman" w:hAnsi="Times New Roman"/>
          <w:shd w:val="clear" w:color="auto" w:fill="auto"/>
        </w:rPr>
        <w:t xml:space="preserve"> </w:t>
      </w:r>
      <w:r w:rsidRPr="00365297">
        <w:rPr>
          <w:rStyle w:val="normal-h"/>
          <w:rFonts w:ascii="Times New Roman" w:hAnsi="Times New Roman"/>
          <w:shd w:val="clear" w:color="auto" w:fill="auto"/>
          <w:lang w:val="am-ET"/>
        </w:rPr>
        <w:t xml:space="preserve">phục vụ việc sửa đổi </w:t>
      </w:r>
      <w:r w:rsidR="00F55281" w:rsidRPr="00365297">
        <w:rPr>
          <w:rStyle w:val="normal-h"/>
          <w:rFonts w:ascii="Times New Roman" w:hAnsi="Times New Roman"/>
          <w:shd w:val="clear" w:color="auto" w:fill="auto"/>
          <w:lang w:val="am-ET"/>
        </w:rPr>
        <w:t>Luật Cạnh tranh</w:t>
      </w:r>
      <w:r w:rsidRPr="00365297">
        <w:rPr>
          <w:rStyle w:val="normal-h"/>
          <w:rFonts w:ascii="Times New Roman" w:hAnsi="Times New Roman"/>
          <w:shd w:val="clear" w:color="auto" w:fill="auto"/>
          <w:lang w:val="am-ET"/>
        </w:rPr>
        <w:t xml:space="preserve"> 2004 theo các vấn đề</w:t>
      </w:r>
      <w:r w:rsidR="003244A0" w:rsidRPr="00365297">
        <w:rPr>
          <w:rStyle w:val="normal-h"/>
          <w:rFonts w:ascii="Times New Roman" w:hAnsi="Times New Roman"/>
          <w:shd w:val="clear" w:color="auto" w:fill="auto"/>
          <w:lang w:val="am-ET"/>
        </w:rPr>
        <w:t xml:space="preserve"> cần sửa đổi</w:t>
      </w:r>
    </w:p>
    <w:p w:rsidR="00A97ED6" w:rsidRPr="00365297" w:rsidRDefault="00F25880" w:rsidP="00CE22E4">
      <w:pPr>
        <w:pStyle w:val="BodyText3"/>
        <w:widowControl w:val="0"/>
        <w:tabs>
          <w:tab w:val="left" w:pos="567"/>
          <w:tab w:val="left" w:pos="709"/>
        </w:tabs>
        <w:suppressAutoHyphens w:val="0"/>
        <w:spacing w:before="160" w:after="160"/>
        <w:ind w:firstLine="709"/>
        <w:jc w:val="both"/>
        <w:rPr>
          <w:rStyle w:val="normal-h"/>
          <w:b/>
          <w:iCs/>
          <w:sz w:val="26"/>
          <w:szCs w:val="26"/>
          <w:lang w:eastAsia="en-US"/>
        </w:rPr>
      </w:pPr>
      <w:r w:rsidRPr="00365297">
        <w:rPr>
          <w:b/>
          <w:bCs/>
          <w:sz w:val="26"/>
          <w:szCs w:val="26"/>
          <w:lang w:val="vi-VN"/>
        </w:rPr>
        <w:tab/>
      </w:r>
      <w:r w:rsidRPr="00365297">
        <w:rPr>
          <w:b/>
          <w:bCs/>
          <w:iCs/>
          <w:sz w:val="26"/>
          <w:szCs w:val="26"/>
          <w:lang w:val="vi-VN"/>
        </w:rPr>
        <w:t>1. Vấn đề thứ nhất</w:t>
      </w:r>
      <w:r w:rsidR="00CE22E4">
        <w:rPr>
          <w:b/>
          <w:bCs/>
          <w:iCs/>
          <w:sz w:val="26"/>
          <w:szCs w:val="26"/>
        </w:rPr>
        <w:t xml:space="preserve">: </w:t>
      </w:r>
      <w:r w:rsidRPr="00365297">
        <w:rPr>
          <w:rStyle w:val="normal-h"/>
          <w:b/>
          <w:bCs/>
          <w:iCs/>
          <w:sz w:val="26"/>
          <w:szCs w:val="26"/>
          <w:lang w:val="vi-VN"/>
        </w:rPr>
        <w:t>Phạm vi điều chỉnh</w:t>
      </w:r>
    </w:p>
    <w:p w:rsidR="00A97ED6" w:rsidRPr="00365297" w:rsidRDefault="00F25880" w:rsidP="00CE22E4">
      <w:pPr>
        <w:widowControl w:val="0"/>
        <w:tabs>
          <w:tab w:val="left" w:pos="709"/>
        </w:tabs>
        <w:spacing w:before="160" w:after="160" w:line="240" w:lineRule="auto"/>
        <w:ind w:firstLine="709"/>
        <w:jc w:val="both"/>
        <w:rPr>
          <w:rFonts w:ascii="Times New Roman" w:hAnsi="Times New Roman"/>
          <w:b/>
          <w:sz w:val="26"/>
          <w:szCs w:val="26"/>
        </w:rPr>
      </w:pPr>
      <w:r w:rsidRPr="00365297">
        <w:rPr>
          <w:rFonts w:ascii="Times New Roman" w:hAnsi="Times New Roman"/>
          <w:b/>
          <w:sz w:val="26"/>
          <w:szCs w:val="26"/>
        </w:rPr>
        <w:t>1.1 X</w:t>
      </w:r>
      <w:r w:rsidRPr="00365297">
        <w:rPr>
          <w:rFonts w:ascii="Times New Roman" w:hAnsi="Times New Roman"/>
          <w:b/>
          <w:sz w:val="26"/>
          <w:szCs w:val="26"/>
          <w:lang w:val="am-ET"/>
        </w:rPr>
        <w:t>ác định vấn đề</w:t>
      </w:r>
    </w:p>
    <w:p w:rsidR="00A97ED6" w:rsidRPr="00365297" w:rsidRDefault="00F25880" w:rsidP="00CE22E4">
      <w:pPr>
        <w:widowControl w:val="0"/>
        <w:tabs>
          <w:tab w:val="left" w:pos="709"/>
        </w:tabs>
        <w:spacing w:before="160" w:after="160" w:line="240" w:lineRule="auto"/>
        <w:ind w:firstLine="709"/>
        <w:jc w:val="both"/>
        <w:rPr>
          <w:rFonts w:ascii="Times New Roman" w:hAnsi="Times New Roman"/>
          <w:sz w:val="26"/>
          <w:szCs w:val="26"/>
        </w:rPr>
      </w:pPr>
      <w:r w:rsidRPr="00365297">
        <w:rPr>
          <w:rFonts w:ascii="Times New Roman" w:hAnsi="Times New Roman"/>
          <w:sz w:val="26"/>
          <w:szCs w:val="26"/>
        </w:rPr>
        <w:t xml:space="preserve">Mục tiêu cơ bản của Luật Cạnh tranh là nhằm bảo vệ các quan hệ cạnh tranh, một loại quan hệ công. Thực thi Luật Cạnh tranh với mục tiêu cao nhất là bảo vệ môi trường cạnh tranh lành mạnh, công bằng, làm động lực phát triển cho nền kinh tế. Với </w:t>
      </w:r>
      <w:r w:rsidRPr="00365297">
        <w:rPr>
          <w:rFonts w:ascii="Times New Roman" w:hAnsi="Times New Roman"/>
          <w:sz w:val="26"/>
          <w:szCs w:val="26"/>
        </w:rPr>
        <w:lastRenderedPageBreak/>
        <w:t>mục tiêu này, Luật Cạnh tranh kiểm soát các dạng hành vi phản cạnh tranh gồm (i) Nhóm hành vi thỏa thuận hạn chế cạnh tranh, (ii) Nhóm hành vi lạm dụng vị trí thống lĩnh, độc quyền, và (iii) Nhóm hành vi tập trung kinh tế, có tác động hoặc có khả năng dẫn tới độc quyền hóa thị trường, làm tổn hại hoặc xâm hại môi trường cạnh tranh</w:t>
      </w:r>
      <w:r w:rsidR="005B205C">
        <w:rPr>
          <w:rFonts w:ascii="Times New Roman" w:hAnsi="Times New Roman"/>
          <w:sz w:val="26"/>
          <w:szCs w:val="26"/>
        </w:rPr>
        <w:t>,</w:t>
      </w:r>
      <w:r w:rsidRPr="00365297">
        <w:rPr>
          <w:rFonts w:ascii="Times New Roman" w:hAnsi="Times New Roman"/>
          <w:sz w:val="26"/>
          <w:szCs w:val="26"/>
        </w:rPr>
        <w:t xml:space="preserve"> </w:t>
      </w:r>
      <w:r w:rsidR="0087547A" w:rsidRPr="00365297">
        <w:rPr>
          <w:rFonts w:ascii="Times New Roman" w:hAnsi="Times New Roman"/>
          <w:sz w:val="26"/>
          <w:szCs w:val="26"/>
        </w:rPr>
        <w:t>(iv) nhóm hành vi cạnh tranh không lành mạnh.</w:t>
      </w:r>
    </w:p>
    <w:p w:rsidR="00A97ED6" w:rsidRPr="00365297" w:rsidRDefault="00F25880" w:rsidP="00CE22E4">
      <w:pPr>
        <w:spacing w:before="160" w:after="160" w:line="240" w:lineRule="auto"/>
        <w:ind w:firstLine="709"/>
        <w:jc w:val="both"/>
        <w:rPr>
          <w:rFonts w:ascii="Times New Roman" w:hAnsi="Times New Roman"/>
          <w:sz w:val="26"/>
          <w:szCs w:val="26"/>
        </w:rPr>
      </w:pPr>
      <w:r w:rsidRPr="00365297">
        <w:rPr>
          <w:rFonts w:ascii="Times New Roman" w:hAnsi="Times New Roman"/>
          <w:sz w:val="26"/>
          <w:szCs w:val="26"/>
          <w:lang w:val="vi-VN"/>
        </w:rPr>
        <w:t>Với xu thế toàn cầu hóa và mở cửa thị trường, phạm vi hoạt động của các doanh nghiệp ngày càng mở rộng</w:t>
      </w:r>
      <w:r w:rsidRPr="00365297">
        <w:rPr>
          <w:rFonts w:ascii="Times New Roman" w:hAnsi="Times New Roman"/>
          <w:sz w:val="26"/>
          <w:szCs w:val="26"/>
        </w:rPr>
        <w:t xml:space="preserve"> trên phạm vi nhiều lãnh thổ, quốc gia khác nhau. Khi đó, thực tiễn sẽ phát sinh nhiều hành vi phản cạnh tranh diễn ra bên ngoài lãnh thổ quốc gia, nhưng có tác động tới môi trường cạnh tranh trong nước. Để đối phó với thực trạng này, nhiều quốc gia đã mở rộng phạm vi áp dụng của Luật Cạnh tranh trên nguyên tắc “tác động ảnh hưởng của hành vi” để kiểm soát các hành vi phản cạnh tranh xuyên biên giới và bảo vệ thị trường trong nước.</w:t>
      </w:r>
    </w:p>
    <w:p w:rsidR="00C42211" w:rsidRDefault="00F25880" w:rsidP="00CE22E4">
      <w:pPr>
        <w:spacing w:before="160" w:after="160" w:line="240" w:lineRule="auto"/>
        <w:ind w:firstLine="709"/>
        <w:jc w:val="both"/>
        <w:rPr>
          <w:rFonts w:ascii="Times New Roman" w:hAnsi="Times New Roman"/>
          <w:sz w:val="26"/>
          <w:szCs w:val="26"/>
        </w:rPr>
      </w:pPr>
      <w:r w:rsidRPr="00365297">
        <w:rPr>
          <w:rFonts w:ascii="Times New Roman" w:hAnsi="Times New Roman"/>
          <w:sz w:val="26"/>
          <w:szCs w:val="26"/>
          <w:lang w:val="vi-VN"/>
        </w:rPr>
        <w:t>Sau hơn mười năm thực thi Luật Cạnh tranh,</w:t>
      </w:r>
      <w:r w:rsidRPr="00365297">
        <w:rPr>
          <w:rFonts w:ascii="Times New Roman" w:hAnsi="Times New Roman"/>
          <w:sz w:val="26"/>
          <w:szCs w:val="26"/>
        </w:rPr>
        <w:t xml:space="preserve"> trên thị trường đã xuất hiện nhiều hành vi cạnh tranh </w:t>
      </w:r>
      <w:r w:rsidRPr="00365297">
        <w:rPr>
          <w:rFonts w:ascii="Times New Roman" w:hAnsi="Times New Roman"/>
          <w:sz w:val="26"/>
          <w:szCs w:val="26"/>
          <w:lang w:val="vi-VN"/>
        </w:rPr>
        <w:t xml:space="preserve">như thỏa thuận ấn định giá, phân chia thị trường tiêu thụ sản phẩm hay các giao dịch </w:t>
      </w:r>
      <w:r w:rsidRPr="00365297">
        <w:rPr>
          <w:rFonts w:ascii="Times New Roman" w:hAnsi="Times New Roman"/>
          <w:sz w:val="26"/>
          <w:szCs w:val="26"/>
        </w:rPr>
        <w:t xml:space="preserve">mua bán, sáp nhập </w:t>
      </w:r>
      <w:r w:rsidRPr="00365297">
        <w:rPr>
          <w:rFonts w:ascii="Times New Roman" w:hAnsi="Times New Roman"/>
          <w:sz w:val="26"/>
          <w:szCs w:val="26"/>
          <w:lang w:val="vi-VN"/>
        </w:rPr>
        <w:t xml:space="preserve">được thực hiện ở ngoài lãnh thổ Việt Nam nhưng đã có những ảnh hưởng nhất định tới thị trường Việt Nam. </w:t>
      </w:r>
      <w:r w:rsidRPr="00365297">
        <w:rPr>
          <w:rFonts w:ascii="Times New Roman" w:hAnsi="Times New Roman"/>
          <w:sz w:val="26"/>
          <w:szCs w:val="26"/>
        </w:rPr>
        <w:t>V</w:t>
      </w:r>
      <w:r w:rsidRPr="00365297">
        <w:rPr>
          <w:rFonts w:ascii="Times New Roman" w:hAnsi="Times New Roman"/>
          <w:sz w:val="26"/>
          <w:szCs w:val="26"/>
          <w:lang w:val="vi-VN"/>
        </w:rPr>
        <w:t>í dụ như một số nhà sản xuất, phân phối và nhập khẩu</w:t>
      </w:r>
      <w:r w:rsidRPr="00365297">
        <w:rPr>
          <w:rFonts w:ascii="Times New Roman" w:hAnsi="Times New Roman"/>
          <w:sz w:val="26"/>
          <w:szCs w:val="26"/>
        </w:rPr>
        <w:t xml:space="preserve"> hàng tiêu dùng</w:t>
      </w:r>
      <w:r w:rsidRPr="00365297">
        <w:rPr>
          <w:rFonts w:ascii="Times New Roman" w:hAnsi="Times New Roman"/>
          <w:sz w:val="26"/>
          <w:szCs w:val="26"/>
          <w:lang w:val="vi-VN"/>
        </w:rPr>
        <w:t xml:space="preserve"> có thể thỏa thuận ấn định giá xuyên biên giới để tăng giá bán tại thị trường nội địa Việt Nam (</w:t>
      </w:r>
      <w:r w:rsidRPr="00365297">
        <w:rPr>
          <w:rFonts w:ascii="Times New Roman" w:hAnsi="Times New Roman"/>
          <w:i/>
          <w:sz w:val="26"/>
          <w:szCs w:val="26"/>
          <w:lang w:val="vi-VN"/>
        </w:rPr>
        <w:t>thỏa thuận hạn chế cạnh tranh</w:t>
      </w:r>
      <w:r w:rsidRPr="00365297">
        <w:rPr>
          <w:rFonts w:ascii="Times New Roman" w:hAnsi="Times New Roman"/>
          <w:sz w:val="26"/>
          <w:szCs w:val="26"/>
          <w:lang w:val="vi-VN"/>
        </w:rPr>
        <w:t>)</w:t>
      </w:r>
      <w:r w:rsidRPr="00365297">
        <w:rPr>
          <w:rFonts w:ascii="Times New Roman" w:hAnsi="Times New Roman"/>
          <w:sz w:val="26"/>
          <w:szCs w:val="26"/>
        </w:rPr>
        <w:t>, gây tác động bất lợi tới người tiêu dùng và các doanh nghiệp không trực tiếp tham gia vào thỏa thuận đó; Nh</w:t>
      </w:r>
      <w:r w:rsidRPr="00365297">
        <w:rPr>
          <w:rFonts w:ascii="Times New Roman" w:hAnsi="Times New Roman"/>
          <w:sz w:val="26"/>
          <w:szCs w:val="26"/>
          <w:lang w:val="vi-VN"/>
        </w:rPr>
        <w:t xml:space="preserve">iều thương vụ </w:t>
      </w:r>
      <w:r w:rsidRPr="00365297">
        <w:rPr>
          <w:rFonts w:ascii="Times New Roman" w:hAnsi="Times New Roman"/>
          <w:sz w:val="26"/>
          <w:szCs w:val="26"/>
        </w:rPr>
        <w:t>mua bán, sáp nhập</w:t>
      </w:r>
      <w:r w:rsidR="00AF0FA9" w:rsidRPr="00365297">
        <w:rPr>
          <w:rFonts w:ascii="Times New Roman" w:hAnsi="Times New Roman"/>
          <w:sz w:val="26"/>
          <w:szCs w:val="26"/>
        </w:rPr>
        <w:t xml:space="preserve"> </w:t>
      </w:r>
      <w:r w:rsidRPr="00365297">
        <w:rPr>
          <w:rFonts w:ascii="Times New Roman" w:hAnsi="Times New Roman"/>
          <w:sz w:val="26"/>
          <w:szCs w:val="26"/>
        </w:rPr>
        <w:t>(</w:t>
      </w:r>
      <w:r w:rsidRPr="00365297">
        <w:rPr>
          <w:rFonts w:ascii="Times New Roman" w:hAnsi="Times New Roman"/>
          <w:i/>
          <w:sz w:val="26"/>
          <w:szCs w:val="26"/>
        </w:rPr>
        <w:t>tập trung kinh tế</w:t>
      </w:r>
      <w:r w:rsidRPr="00365297">
        <w:rPr>
          <w:rFonts w:ascii="Times New Roman" w:hAnsi="Times New Roman"/>
          <w:sz w:val="26"/>
          <w:szCs w:val="26"/>
        </w:rPr>
        <w:t xml:space="preserve">) có giá trị giao dịch lớn được thực hiện bên ngoài lãnh thổ Việt Nam nhưng có tác động tới thị trường Việt Nam </w:t>
      </w:r>
      <w:r w:rsidRPr="00365297">
        <w:rPr>
          <w:rFonts w:ascii="Times New Roman" w:hAnsi="Times New Roman"/>
          <w:sz w:val="26"/>
          <w:szCs w:val="26"/>
          <w:lang w:val="vi-VN"/>
        </w:rPr>
        <w:t xml:space="preserve">như thương vụ </w:t>
      </w:r>
      <w:r w:rsidRPr="00365297">
        <w:rPr>
          <w:rFonts w:ascii="Times New Roman" w:hAnsi="Times New Roman"/>
          <w:sz w:val="26"/>
          <w:szCs w:val="26"/>
        </w:rPr>
        <w:t xml:space="preserve">Tập đoàn </w:t>
      </w:r>
      <w:r w:rsidRPr="00365297">
        <w:rPr>
          <w:rFonts w:ascii="Times New Roman" w:hAnsi="Times New Roman"/>
          <w:sz w:val="26"/>
          <w:szCs w:val="26"/>
          <w:lang w:val="vi-VN"/>
        </w:rPr>
        <w:t>A</w:t>
      </w:r>
      <w:r w:rsidRPr="00365297">
        <w:rPr>
          <w:rFonts w:ascii="Times New Roman" w:hAnsi="Times New Roman"/>
          <w:sz w:val="26"/>
          <w:szCs w:val="26"/>
        </w:rPr>
        <w:t>b</w:t>
      </w:r>
      <w:r w:rsidRPr="00365297">
        <w:rPr>
          <w:rFonts w:ascii="Times New Roman" w:hAnsi="Times New Roman"/>
          <w:sz w:val="26"/>
          <w:szCs w:val="26"/>
          <w:lang w:val="vi-VN"/>
        </w:rPr>
        <w:t xml:space="preserve">bott mua lại </w:t>
      </w:r>
      <w:r w:rsidRPr="00365297">
        <w:rPr>
          <w:rFonts w:ascii="Times New Roman" w:hAnsi="Times New Roman"/>
          <w:sz w:val="26"/>
          <w:szCs w:val="26"/>
        </w:rPr>
        <w:t xml:space="preserve">Công ty dược phẩm </w:t>
      </w:r>
      <w:r w:rsidRPr="00365297">
        <w:rPr>
          <w:rFonts w:ascii="Times New Roman" w:hAnsi="Times New Roman"/>
          <w:sz w:val="26"/>
          <w:szCs w:val="26"/>
          <w:lang w:val="vi-VN"/>
        </w:rPr>
        <w:t xml:space="preserve">CFR; </w:t>
      </w:r>
      <w:r w:rsidRPr="00365297">
        <w:rPr>
          <w:rFonts w:ascii="Times New Roman" w:hAnsi="Times New Roman"/>
          <w:sz w:val="26"/>
          <w:szCs w:val="26"/>
        </w:rPr>
        <w:t xml:space="preserve">Tập đoàn Boehringer Ingelheim International </w:t>
      </w:r>
      <w:r w:rsidRPr="00365297">
        <w:rPr>
          <w:rFonts w:ascii="Times New Roman" w:hAnsi="Times New Roman"/>
          <w:sz w:val="26"/>
          <w:szCs w:val="26"/>
          <w:lang w:val="vi-VN"/>
        </w:rPr>
        <w:t xml:space="preserve">mua lại Sanofi </w:t>
      </w:r>
      <w:r w:rsidRPr="00365297">
        <w:rPr>
          <w:rFonts w:ascii="Times New Roman" w:hAnsi="Times New Roman"/>
          <w:sz w:val="26"/>
          <w:szCs w:val="26"/>
        </w:rPr>
        <w:t xml:space="preserve">SA trong lĩnh vực </w:t>
      </w:r>
      <w:r w:rsidRPr="00365297">
        <w:rPr>
          <w:rFonts w:ascii="Times New Roman" w:hAnsi="Times New Roman"/>
          <w:sz w:val="26"/>
          <w:szCs w:val="26"/>
          <w:lang w:val="vi-VN"/>
        </w:rPr>
        <w:t xml:space="preserve">thuốc thú y; Tập đoàn Central </w:t>
      </w:r>
      <w:r w:rsidRPr="00365297">
        <w:rPr>
          <w:rFonts w:ascii="Times New Roman" w:hAnsi="Times New Roman"/>
          <w:sz w:val="26"/>
          <w:szCs w:val="26"/>
        </w:rPr>
        <w:t>Group (</w:t>
      </w:r>
      <w:r w:rsidRPr="00365297">
        <w:rPr>
          <w:rFonts w:ascii="Times New Roman" w:hAnsi="Times New Roman"/>
          <w:sz w:val="26"/>
          <w:szCs w:val="26"/>
          <w:lang w:val="vi-VN"/>
        </w:rPr>
        <w:t xml:space="preserve">Thái </w:t>
      </w:r>
      <w:r w:rsidRPr="00365297">
        <w:rPr>
          <w:rFonts w:ascii="Times New Roman" w:hAnsi="Times New Roman"/>
          <w:sz w:val="26"/>
          <w:szCs w:val="26"/>
        </w:rPr>
        <w:t>L</w:t>
      </w:r>
      <w:r w:rsidRPr="00365297">
        <w:rPr>
          <w:rFonts w:ascii="Times New Roman" w:hAnsi="Times New Roman"/>
          <w:sz w:val="26"/>
          <w:szCs w:val="26"/>
          <w:lang w:val="vi-VN"/>
        </w:rPr>
        <w:t>a</w:t>
      </w:r>
      <w:r w:rsidRPr="00365297">
        <w:rPr>
          <w:rFonts w:ascii="Times New Roman" w:hAnsi="Times New Roman"/>
          <w:sz w:val="26"/>
          <w:szCs w:val="26"/>
        </w:rPr>
        <w:t>n)</w:t>
      </w:r>
      <w:r w:rsidRPr="00365297">
        <w:rPr>
          <w:rFonts w:ascii="Times New Roman" w:hAnsi="Times New Roman"/>
          <w:sz w:val="26"/>
          <w:szCs w:val="26"/>
          <w:lang w:val="vi-VN"/>
        </w:rPr>
        <w:t xml:space="preserve"> mua lại Hệ thống siêu thị Big C tại Việt Nam</w:t>
      </w:r>
      <w:r w:rsidR="0087547A" w:rsidRPr="00365297">
        <w:rPr>
          <w:rFonts w:ascii="Times New Roman" w:hAnsi="Times New Roman"/>
          <w:sz w:val="26"/>
          <w:szCs w:val="26"/>
          <w:lang w:val="vi-VN"/>
        </w:rPr>
        <w:t>…</w:t>
      </w:r>
    </w:p>
    <w:p w:rsidR="00A97ED6" w:rsidRPr="00365297" w:rsidRDefault="00F25880" w:rsidP="00CE22E4">
      <w:pPr>
        <w:spacing w:before="160" w:after="160" w:line="240" w:lineRule="auto"/>
        <w:ind w:firstLine="709"/>
        <w:jc w:val="both"/>
        <w:rPr>
          <w:rFonts w:ascii="Times New Roman" w:hAnsi="Times New Roman"/>
          <w:sz w:val="26"/>
          <w:szCs w:val="26"/>
        </w:rPr>
      </w:pPr>
      <w:r w:rsidRPr="00365297">
        <w:rPr>
          <w:rFonts w:ascii="Times New Roman" w:hAnsi="Times New Roman"/>
          <w:sz w:val="26"/>
          <w:szCs w:val="26"/>
        </w:rPr>
        <w:t xml:space="preserve">Mặc dù trên thị trường đã xuất hiện nhiều hành vi phản cạnh tranh như trên và công luận cho thấy cần có sự can thiệp và điều chỉnh của cơ quan cạnh tranh. Tuy nhiên, pháp luật cạnh tranh Việt Nam hiện hành chưa </w:t>
      </w:r>
      <w:r w:rsidR="0087547A" w:rsidRPr="00365297">
        <w:rPr>
          <w:rFonts w:ascii="Times New Roman" w:hAnsi="Times New Roman"/>
          <w:sz w:val="26"/>
          <w:szCs w:val="26"/>
        </w:rPr>
        <w:t xml:space="preserve">có đầy </w:t>
      </w:r>
      <w:r w:rsidRPr="00365297">
        <w:rPr>
          <w:rFonts w:ascii="Times New Roman" w:hAnsi="Times New Roman"/>
          <w:sz w:val="26"/>
          <w:szCs w:val="26"/>
        </w:rPr>
        <w:t xml:space="preserve">đủ </w:t>
      </w:r>
      <w:r w:rsidRPr="00365297">
        <w:rPr>
          <w:rFonts w:ascii="Times New Roman" w:hAnsi="Times New Roman"/>
          <w:sz w:val="26"/>
          <w:szCs w:val="26"/>
          <w:lang w:val="vi-VN"/>
        </w:rPr>
        <w:t>căn cứ pháp lý điều chỉnh các loại hành vi thực hiện ở ngoài lãnh thổ. Vì vậy, việc mở rộng phạm vi điều chỉnh đối với những hành vi cạnh tranh diễn ra bên ngoài lãnh thổ Việt Nam nhưng có tác động hạn chế cạnh tranh tới môi trường kinh doanh của Việt Nam là cần thiết nhằm bảo vệ cạnh tranh trên thị trường Việt Nam. Phạm vi đi</w:t>
      </w:r>
      <w:r w:rsidRPr="00365297">
        <w:rPr>
          <w:rFonts w:ascii="Times New Roman" w:hAnsi="Times New Roman"/>
          <w:sz w:val="26"/>
          <w:szCs w:val="26"/>
        </w:rPr>
        <w:t>ều ch</w:t>
      </w:r>
      <w:r w:rsidR="0087547A" w:rsidRPr="00365297">
        <w:rPr>
          <w:rFonts w:ascii="Times New Roman" w:hAnsi="Times New Roman"/>
          <w:sz w:val="26"/>
          <w:szCs w:val="26"/>
        </w:rPr>
        <w:t>ỉ</w:t>
      </w:r>
      <w:r w:rsidRPr="00365297">
        <w:rPr>
          <w:rFonts w:ascii="Times New Roman" w:hAnsi="Times New Roman"/>
          <w:sz w:val="26"/>
          <w:szCs w:val="26"/>
        </w:rPr>
        <w:t>nh mở rộng cũng phù hợp với xu hướng pháp luật cạnh tranh của nhiều quốc gia trên thế giới như Hoa Kỳ, Nhật Bả</w:t>
      </w:r>
      <w:r w:rsidR="0087547A" w:rsidRPr="00365297">
        <w:rPr>
          <w:rFonts w:ascii="Times New Roman" w:hAnsi="Times New Roman"/>
          <w:sz w:val="26"/>
          <w:szCs w:val="26"/>
        </w:rPr>
        <w:t>n, EU, Trung Quốc, Ca-na-đa,…</w:t>
      </w:r>
    </w:p>
    <w:p w:rsidR="00A97ED6" w:rsidRPr="00365297" w:rsidRDefault="00302D47" w:rsidP="00CE22E4">
      <w:pPr>
        <w:widowControl w:val="0"/>
        <w:tabs>
          <w:tab w:val="left" w:pos="709"/>
        </w:tabs>
        <w:spacing w:before="160" w:after="160" w:line="240" w:lineRule="auto"/>
        <w:ind w:firstLine="709"/>
        <w:jc w:val="both"/>
        <w:rPr>
          <w:rStyle w:val="normal-h"/>
          <w:rFonts w:ascii="Times New Roman" w:hAnsi="Times New Roman"/>
          <w:b/>
          <w:sz w:val="26"/>
          <w:szCs w:val="26"/>
          <w:lang w:val="vi-VN"/>
        </w:rPr>
      </w:pPr>
      <w:r w:rsidRPr="00365297">
        <w:rPr>
          <w:rFonts w:ascii="Times New Roman" w:hAnsi="Times New Roman"/>
          <w:b/>
          <w:sz w:val="26"/>
          <w:szCs w:val="26"/>
        </w:rPr>
        <w:t>1.</w:t>
      </w:r>
      <w:r w:rsidR="00F25880" w:rsidRPr="00365297">
        <w:rPr>
          <w:rFonts w:ascii="Times New Roman" w:hAnsi="Times New Roman"/>
          <w:b/>
          <w:sz w:val="26"/>
          <w:szCs w:val="26"/>
        </w:rPr>
        <w:t xml:space="preserve">2 </w:t>
      </w:r>
      <w:r w:rsidR="00F25880" w:rsidRPr="00365297">
        <w:rPr>
          <w:rFonts w:ascii="Times New Roman" w:hAnsi="Times New Roman"/>
          <w:b/>
          <w:sz w:val="26"/>
          <w:szCs w:val="26"/>
          <w:lang w:val="vi-VN"/>
        </w:rPr>
        <w:t>Các phương án</w:t>
      </w:r>
      <w:r w:rsidR="00F25880" w:rsidRPr="00365297">
        <w:rPr>
          <w:rFonts w:ascii="Times New Roman" w:hAnsi="Times New Roman"/>
          <w:b/>
          <w:sz w:val="26"/>
          <w:szCs w:val="26"/>
        </w:rPr>
        <w:t xml:space="preserve"> chính sách</w:t>
      </w:r>
    </w:p>
    <w:p w:rsidR="00A97ED6" w:rsidRPr="00365297" w:rsidRDefault="00F25880"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365297">
        <w:rPr>
          <w:rStyle w:val="normal-h"/>
          <w:rFonts w:ascii="Times New Roman" w:hAnsi="Times New Roman"/>
          <w:i/>
          <w:sz w:val="26"/>
          <w:szCs w:val="26"/>
          <w:lang w:val="vi-VN"/>
        </w:rPr>
        <w:t>Phương án 1:</w:t>
      </w:r>
      <w:r w:rsidRPr="00365297">
        <w:rPr>
          <w:rStyle w:val="normal-h"/>
          <w:rFonts w:ascii="Times New Roman" w:hAnsi="Times New Roman"/>
          <w:sz w:val="26"/>
          <w:szCs w:val="26"/>
          <w:lang w:val="vi-VN"/>
        </w:rPr>
        <w:t xml:space="preserve"> Giữ nguyên </w:t>
      </w:r>
      <w:r w:rsidRPr="00365297">
        <w:rPr>
          <w:rStyle w:val="normal-h"/>
          <w:rFonts w:ascii="Times New Roman" w:hAnsi="Times New Roman"/>
          <w:sz w:val="26"/>
          <w:szCs w:val="26"/>
        </w:rPr>
        <w:t xml:space="preserve">phạm vi điều chỉnh </w:t>
      </w:r>
      <w:r w:rsidRPr="00365297">
        <w:rPr>
          <w:rStyle w:val="normal-h"/>
          <w:rFonts w:ascii="Times New Roman" w:hAnsi="Times New Roman"/>
          <w:sz w:val="26"/>
          <w:szCs w:val="26"/>
          <w:lang w:val="vi-VN"/>
        </w:rPr>
        <w:t>như quy định tại Luật Cạnh tranh</w:t>
      </w:r>
      <w:r w:rsidRPr="00365297">
        <w:rPr>
          <w:rStyle w:val="normal-h"/>
          <w:rFonts w:ascii="Times New Roman" w:hAnsi="Times New Roman"/>
          <w:sz w:val="26"/>
          <w:szCs w:val="26"/>
        </w:rPr>
        <w:t xml:space="preserve"> 2004. </w:t>
      </w:r>
    </w:p>
    <w:p w:rsidR="00A97ED6" w:rsidRPr="00365297" w:rsidRDefault="00F25880" w:rsidP="00CE22E4">
      <w:pPr>
        <w:widowControl w:val="0"/>
        <w:tabs>
          <w:tab w:val="left" w:pos="709"/>
        </w:tabs>
        <w:spacing w:before="160" w:after="160" w:line="240" w:lineRule="auto"/>
        <w:ind w:firstLine="709"/>
        <w:jc w:val="both"/>
        <w:rPr>
          <w:rStyle w:val="normal-h"/>
          <w:rFonts w:ascii="Times New Roman" w:hAnsi="Times New Roman"/>
          <w:bCs/>
          <w:i/>
          <w:sz w:val="26"/>
          <w:szCs w:val="26"/>
        </w:rPr>
      </w:pPr>
      <w:r w:rsidRPr="00365297">
        <w:rPr>
          <w:rStyle w:val="normal-h"/>
          <w:rFonts w:ascii="Times New Roman" w:hAnsi="Times New Roman"/>
          <w:i/>
          <w:sz w:val="26"/>
          <w:szCs w:val="26"/>
          <w:lang w:val="vi-VN"/>
        </w:rPr>
        <w:t>Phương án 2:</w:t>
      </w:r>
      <w:r w:rsidRPr="00365297">
        <w:rPr>
          <w:rStyle w:val="normal-h"/>
          <w:rFonts w:ascii="Times New Roman" w:hAnsi="Times New Roman"/>
          <w:sz w:val="26"/>
          <w:szCs w:val="26"/>
          <w:lang w:val="vi-VN"/>
        </w:rPr>
        <w:t xml:space="preserve"> Mở rộng </w:t>
      </w:r>
      <w:r w:rsidRPr="00365297">
        <w:rPr>
          <w:rStyle w:val="normal-h"/>
          <w:rFonts w:ascii="Times New Roman" w:hAnsi="Times New Roman"/>
          <w:sz w:val="26"/>
          <w:szCs w:val="26"/>
        </w:rPr>
        <w:t xml:space="preserve">thêm </w:t>
      </w:r>
      <w:r w:rsidRPr="00365297">
        <w:rPr>
          <w:rStyle w:val="normal-h"/>
          <w:rFonts w:ascii="Times New Roman" w:hAnsi="Times New Roman"/>
          <w:sz w:val="26"/>
          <w:szCs w:val="26"/>
          <w:lang w:val="vi-VN"/>
        </w:rPr>
        <w:t>phạm vi điều chỉnh</w:t>
      </w:r>
      <w:r w:rsidRPr="00365297">
        <w:rPr>
          <w:rStyle w:val="normal-h"/>
          <w:rFonts w:ascii="Times New Roman" w:hAnsi="Times New Roman"/>
          <w:sz w:val="26"/>
          <w:szCs w:val="26"/>
        </w:rPr>
        <w:t xml:space="preserve"> bao gồm cả các hành vi cạnh tranh diễn ra bên ngoài lãnh thổ Việt Nam nhưng có tác động hoặc có khả năng gây tác động tới môi trường cạnh tranh, kinh doanh của Việt Nam. C</w:t>
      </w:r>
      <w:r w:rsidRPr="00365297">
        <w:rPr>
          <w:rStyle w:val="normal-h"/>
          <w:rFonts w:ascii="Times New Roman" w:hAnsi="Times New Roman"/>
          <w:bCs/>
          <w:sz w:val="26"/>
          <w:szCs w:val="26"/>
          <w:lang w:val="vi-VN"/>
        </w:rPr>
        <w:t>ụ thể</w:t>
      </w:r>
      <w:r w:rsidRPr="00365297">
        <w:rPr>
          <w:rStyle w:val="normal-h"/>
          <w:rFonts w:ascii="Times New Roman" w:hAnsi="Times New Roman"/>
          <w:bCs/>
          <w:sz w:val="26"/>
          <w:szCs w:val="26"/>
        </w:rPr>
        <w:t>,</w:t>
      </w:r>
      <w:r w:rsidRPr="00365297">
        <w:rPr>
          <w:rStyle w:val="normal-h"/>
          <w:rFonts w:ascii="Times New Roman" w:hAnsi="Times New Roman"/>
          <w:bCs/>
          <w:sz w:val="26"/>
          <w:szCs w:val="26"/>
          <w:lang w:val="vi-VN"/>
        </w:rPr>
        <w:t xml:space="preserve"> quy định phạm vi điều chỉnh được sửa đổi theo hướng: </w:t>
      </w:r>
      <w:r w:rsidRPr="00365297">
        <w:rPr>
          <w:rStyle w:val="normal-h"/>
          <w:rFonts w:ascii="Times New Roman" w:hAnsi="Times New Roman"/>
          <w:bCs/>
          <w:i/>
          <w:sz w:val="26"/>
          <w:szCs w:val="26"/>
          <w:lang w:val="vi-VN"/>
        </w:rPr>
        <w:t>“</w:t>
      </w:r>
      <w:r w:rsidR="00207558" w:rsidRPr="00365297">
        <w:rPr>
          <w:rFonts w:ascii="Times New Roman" w:hAnsi="Times New Roman"/>
          <w:i/>
          <w:sz w:val="26"/>
          <w:szCs w:val="26"/>
        </w:rPr>
        <w:t>Hành vi thỏa thuận hạn chế cạnh tranh, hành vi lạm dụng vị trí thống lĩnh, vị trí độc quyền và tập trung kinh tế được thực hiện tại Việt Nam hoặc bên ngoài lãnh thổ Việt Nam gây tác động hoặc có khả năng gây tác động hạn chế cạnh tranh trên thị trường Việt Nam</w:t>
      </w:r>
      <w:r w:rsidRPr="00365297">
        <w:rPr>
          <w:rStyle w:val="normal-h"/>
          <w:rFonts w:ascii="Times New Roman" w:hAnsi="Times New Roman"/>
          <w:bCs/>
          <w:i/>
          <w:sz w:val="26"/>
          <w:szCs w:val="26"/>
          <w:lang w:val="vi-VN"/>
        </w:rPr>
        <w:t>”</w:t>
      </w:r>
      <w:r w:rsidRPr="00365297">
        <w:rPr>
          <w:rStyle w:val="normal-h"/>
          <w:rFonts w:ascii="Times New Roman" w:hAnsi="Times New Roman"/>
          <w:bCs/>
          <w:i/>
          <w:sz w:val="26"/>
          <w:szCs w:val="26"/>
        </w:rPr>
        <w:t>.</w:t>
      </w:r>
    </w:p>
    <w:p w:rsidR="00A97ED6" w:rsidRPr="00365297" w:rsidRDefault="00302D47" w:rsidP="00CE22E4">
      <w:pPr>
        <w:widowControl w:val="0"/>
        <w:tabs>
          <w:tab w:val="left" w:pos="709"/>
        </w:tabs>
        <w:spacing w:before="160" w:after="160" w:line="240" w:lineRule="auto"/>
        <w:ind w:firstLine="709"/>
        <w:jc w:val="both"/>
        <w:rPr>
          <w:rStyle w:val="normal-h"/>
          <w:rFonts w:ascii="Times New Roman" w:hAnsi="Times New Roman"/>
          <w:b/>
          <w:bCs/>
          <w:sz w:val="26"/>
          <w:szCs w:val="26"/>
          <w:lang w:val="vi-VN"/>
        </w:rPr>
      </w:pPr>
      <w:r w:rsidRPr="00365297">
        <w:rPr>
          <w:rStyle w:val="normal-h"/>
          <w:rFonts w:ascii="Times New Roman" w:hAnsi="Times New Roman"/>
          <w:b/>
          <w:bCs/>
          <w:sz w:val="26"/>
          <w:szCs w:val="26"/>
        </w:rPr>
        <w:lastRenderedPageBreak/>
        <w:t>1.</w:t>
      </w:r>
      <w:r w:rsidR="00F25880" w:rsidRPr="00365297">
        <w:rPr>
          <w:rStyle w:val="normal-h"/>
          <w:rFonts w:ascii="Times New Roman" w:hAnsi="Times New Roman"/>
          <w:b/>
          <w:bCs/>
          <w:sz w:val="26"/>
          <w:szCs w:val="26"/>
        </w:rPr>
        <w:t>3 Đ</w:t>
      </w:r>
      <w:r w:rsidR="00F25880" w:rsidRPr="00365297">
        <w:rPr>
          <w:rStyle w:val="normal-h"/>
          <w:rFonts w:ascii="Times New Roman" w:hAnsi="Times New Roman"/>
          <w:b/>
          <w:bCs/>
          <w:sz w:val="26"/>
          <w:szCs w:val="26"/>
          <w:lang w:val="am-ET"/>
        </w:rPr>
        <w:t>ánh giá tác đ</w:t>
      </w:r>
      <w:r w:rsidR="00F25880" w:rsidRPr="00365297">
        <w:rPr>
          <w:rStyle w:val="normal-h"/>
          <w:rFonts w:ascii="Times New Roman" w:hAnsi="Times New Roman"/>
          <w:b/>
          <w:sz w:val="26"/>
          <w:szCs w:val="26"/>
          <w:lang w:val="am-ET"/>
        </w:rPr>
        <w:t>ộ</w:t>
      </w:r>
      <w:r w:rsidR="00F25880" w:rsidRPr="00365297">
        <w:rPr>
          <w:rStyle w:val="normal-h"/>
          <w:rFonts w:ascii="Times New Roman" w:hAnsi="Times New Roman"/>
          <w:b/>
          <w:bCs/>
          <w:sz w:val="26"/>
          <w:szCs w:val="26"/>
          <w:lang w:val="am-ET"/>
        </w:rPr>
        <w:t xml:space="preserve">ng </w:t>
      </w:r>
      <w:r w:rsidR="00F25880" w:rsidRPr="00365297">
        <w:rPr>
          <w:rStyle w:val="normal-h"/>
          <w:rFonts w:ascii="Times New Roman" w:hAnsi="Times New Roman"/>
          <w:b/>
          <w:bCs/>
          <w:sz w:val="26"/>
          <w:szCs w:val="26"/>
        </w:rPr>
        <w:t xml:space="preserve">và lựa chọn </w:t>
      </w:r>
      <w:r w:rsidR="00F25880" w:rsidRPr="00365297">
        <w:rPr>
          <w:rStyle w:val="normal-h"/>
          <w:rFonts w:ascii="Times New Roman" w:hAnsi="Times New Roman"/>
          <w:b/>
          <w:bCs/>
          <w:sz w:val="26"/>
          <w:szCs w:val="26"/>
          <w:lang w:val="am-ET"/>
        </w:rPr>
        <w:t>phương án</w:t>
      </w:r>
    </w:p>
    <w:p w:rsidR="00A97ED6" w:rsidRPr="00A644CF" w:rsidRDefault="00245EB4" w:rsidP="00CE22E4">
      <w:pPr>
        <w:widowControl w:val="0"/>
        <w:tabs>
          <w:tab w:val="left" w:pos="709"/>
        </w:tabs>
        <w:spacing w:before="160" w:after="160" w:line="240" w:lineRule="auto"/>
        <w:ind w:firstLine="709"/>
        <w:jc w:val="both"/>
        <w:rPr>
          <w:rStyle w:val="normal-h"/>
          <w:rFonts w:ascii="Times New Roman" w:hAnsi="Times New Roman"/>
          <w:bCs/>
          <w:sz w:val="26"/>
          <w:szCs w:val="26"/>
        </w:rPr>
      </w:pPr>
      <w:r w:rsidRPr="00A644CF">
        <w:rPr>
          <w:rStyle w:val="normal-h"/>
          <w:rFonts w:ascii="Times New Roman" w:hAnsi="Times New Roman"/>
          <w:bCs/>
          <w:i/>
          <w:sz w:val="26"/>
          <w:szCs w:val="26"/>
          <w:lang w:val="vi-VN"/>
        </w:rPr>
        <w:t>Phương án 1:</w:t>
      </w:r>
      <w:r w:rsidRPr="00A644CF">
        <w:rPr>
          <w:rStyle w:val="normal-h"/>
          <w:rFonts w:ascii="Times New Roman" w:hAnsi="Times New Roman"/>
          <w:bCs/>
          <w:sz w:val="26"/>
          <w:szCs w:val="26"/>
          <w:lang w:val="vi-VN"/>
        </w:rPr>
        <w:t xml:space="preserve"> </w:t>
      </w:r>
    </w:p>
    <w:p w:rsidR="00A97ED6" w:rsidRPr="00365297" w:rsidRDefault="00F25880" w:rsidP="00CE22E4">
      <w:pPr>
        <w:widowControl w:val="0"/>
        <w:tabs>
          <w:tab w:val="left" w:pos="709"/>
        </w:tabs>
        <w:spacing w:before="160" w:after="160" w:line="240" w:lineRule="auto"/>
        <w:ind w:firstLine="709"/>
        <w:jc w:val="both"/>
        <w:rPr>
          <w:rStyle w:val="normal-h"/>
          <w:rFonts w:ascii="Times New Roman" w:hAnsi="Times New Roman"/>
          <w:bCs/>
          <w:sz w:val="26"/>
          <w:szCs w:val="26"/>
        </w:rPr>
      </w:pPr>
      <w:r w:rsidRPr="00365297">
        <w:rPr>
          <w:rStyle w:val="normal-h"/>
          <w:rFonts w:ascii="Times New Roman" w:hAnsi="Times New Roman"/>
          <w:bCs/>
          <w:sz w:val="26"/>
          <w:szCs w:val="26"/>
          <w:lang w:val="vi-VN"/>
        </w:rPr>
        <w:t xml:space="preserve">Việc giữ nguyên phạm vi điều chỉnh như hiện nay sẽ hạn chế hiệu quả thực thi của Luật Cạnh tranh, không điều chỉnh được các hành vi </w:t>
      </w:r>
      <w:r w:rsidRPr="00365297">
        <w:rPr>
          <w:rStyle w:val="normal-h"/>
          <w:rFonts w:ascii="Times New Roman" w:hAnsi="Times New Roman"/>
          <w:bCs/>
          <w:sz w:val="26"/>
          <w:szCs w:val="26"/>
        </w:rPr>
        <w:t>thực hiện bên ngoài lãnh thổ Việt Nam có tác động tới thị trường Việt Nam. Từ đó, làm giảm mục tiêu của Luật Cạnh tranh trong việc bảo vệ môi trường kinh doanh, tạo hành lang pháp lý công bằng cho doanh nghiệp, đặc biệt là mục tiêu khuyến khích phát triển các doanh nghiệp quy mô vừa và nhỏ theo chính sách của Đảng và Nhà nước.</w:t>
      </w:r>
    </w:p>
    <w:p w:rsidR="00A97ED6" w:rsidRPr="00365297" w:rsidRDefault="00F25880" w:rsidP="00CE22E4">
      <w:pPr>
        <w:widowControl w:val="0"/>
        <w:tabs>
          <w:tab w:val="left" w:pos="709"/>
        </w:tabs>
        <w:spacing w:before="160" w:after="160" w:line="240" w:lineRule="auto"/>
        <w:ind w:firstLine="709"/>
        <w:jc w:val="both"/>
        <w:rPr>
          <w:rStyle w:val="normal-h"/>
          <w:rFonts w:ascii="Times New Roman" w:hAnsi="Times New Roman"/>
          <w:bCs/>
          <w:sz w:val="26"/>
          <w:szCs w:val="26"/>
        </w:rPr>
      </w:pPr>
      <w:r w:rsidRPr="00365297">
        <w:rPr>
          <w:rStyle w:val="normal-h"/>
          <w:rFonts w:ascii="Times New Roman" w:hAnsi="Times New Roman"/>
          <w:bCs/>
          <w:sz w:val="26"/>
          <w:szCs w:val="26"/>
        </w:rPr>
        <w:t xml:space="preserve">Bên cạnh đó, việc giữ nguyên phạm vi điều chỉnh như Luật Cạnh tranh hiện hành sẽ không đảm bảo được việc thực thi đối với các hành vi thực hiện bên ngoài lãnh thổ, hạn chế khả năng phối hợp thực thi pháp luật cạnh tranh giữa các quốc gia. Do đó, Việt Nam khó có thể hướng tới mục tiêu hoàn thiện pháp luật cạnh tranh tiệm cận với hệ thống pháp luật cạnh tranh các quốc gia trên thế giới. </w:t>
      </w:r>
    </w:p>
    <w:p w:rsidR="00A97ED6" w:rsidRPr="00A644CF" w:rsidRDefault="00245EB4" w:rsidP="00CE22E4">
      <w:pPr>
        <w:widowControl w:val="0"/>
        <w:tabs>
          <w:tab w:val="left" w:pos="709"/>
        </w:tabs>
        <w:spacing w:before="160" w:after="160" w:line="240" w:lineRule="auto"/>
        <w:ind w:firstLine="709"/>
        <w:jc w:val="both"/>
        <w:rPr>
          <w:rStyle w:val="normal-h"/>
          <w:rFonts w:ascii="Times New Roman" w:hAnsi="Times New Roman"/>
          <w:i/>
          <w:sz w:val="26"/>
          <w:szCs w:val="26"/>
        </w:rPr>
      </w:pPr>
      <w:r w:rsidRPr="00A644CF">
        <w:rPr>
          <w:rStyle w:val="normal-h"/>
          <w:rFonts w:ascii="Times New Roman" w:hAnsi="Times New Roman"/>
          <w:i/>
          <w:sz w:val="26"/>
          <w:szCs w:val="26"/>
        </w:rPr>
        <w:t xml:space="preserve">Phương án 2: </w:t>
      </w:r>
    </w:p>
    <w:p w:rsidR="00A97ED6" w:rsidRPr="00365297" w:rsidRDefault="00F25880" w:rsidP="00CE22E4">
      <w:pPr>
        <w:widowControl w:val="0"/>
        <w:tabs>
          <w:tab w:val="left" w:pos="709"/>
        </w:tabs>
        <w:spacing w:before="160" w:after="160" w:line="240" w:lineRule="auto"/>
        <w:ind w:firstLine="709"/>
        <w:jc w:val="both"/>
        <w:rPr>
          <w:rStyle w:val="normal-h"/>
          <w:rFonts w:ascii="Times New Roman" w:hAnsi="Times New Roman"/>
          <w:sz w:val="26"/>
          <w:szCs w:val="26"/>
          <w:lang w:val="vi-VN"/>
        </w:rPr>
      </w:pPr>
      <w:r w:rsidRPr="00365297">
        <w:rPr>
          <w:rStyle w:val="normal-h"/>
          <w:rFonts w:ascii="Times New Roman" w:hAnsi="Times New Roman"/>
          <w:sz w:val="26"/>
          <w:szCs w:val="26"/>
          <w:lang w:val="vi-VN"/>
        </w:rPr>
        <w:t xml:space="preserve">Việc mở rộng phạm vi điều chỉnh như </w:t>
      </w:r>
      <w:r w:rsidRPr="00365297">
        <w:rPr>
          <w:rStyle w:val="normal-h"/>
          <w:rFonts w:ascii="Times New Roman" w:hAnsi="Times New Roman"/>
          <w:sz w:val="26"/>
          <w:szCs w:val="26"/>
        </w:rPr>
        <w:t>phương án 2</w:t>
      </w:r>
      <w:r w:rsidRPr="00365297">
        <w:rPr>
          <w:rStyle w:val="normal-h"/>
          <w:rFonts w:ascii="Times New Roman" w:hAnsi="Times New Roman"/>
          <w:sz w:val="26"/>
          <w:szCs w:val="26"/>
          <w:lang w:val="vi-VN"/>
        </w:rPr>
        <w:t xml:space="preserve"> sẽ đem lại một số hiệu ứng tích cực như sau:</w:t>
      </w:r>
    </w:p>
    <w:p w:rsidR="00A97ED6" w:rsidRPr="00365297" w:rsidRDefault="00F25880"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365297">
        <w:rPr>
          <w:rStyle w:val="normal-h"/>
          <w:rFonts w:ascii="Times New Roman" w:hAnsi="Times New Roman"/>
          <w:i/>
          <w:sz w:val="26"/>
          <w:szCs w:val="26"/>
          <w:lang w:val="vi-VN"/>
        </w:rPr>
        <w:t>Thứ nhất</w:t>
      </w:r>
      <w:r w:rsidRPr="00365297">
        <w:rPr>
          <w:rStyle w:val="normal-h"/>
          <w:rFonts w:ascii="Times New Roman" w:hAnsi="Times New Roman"/>
          <w:sz w:val="26"/>
          <w:szCs w:val="26"/>
          <w:lang w:val="vi-VN"/>
        </w:rPr>
        <w:t>, tạo hành lang pháp lý để xem xét và xử lý triệt để, toàn diện</w:t>
      </w:r>
      <w:r w:rsidRPr="00365297">
        <w:rPr>
          <w:rStyle w:val="normal-h"/>
          <w:rFonts w:ascii="Times New Roman" w:hAnsi="Times New Roman"/>
          <w:sz w:val="26"/>
          <w:szCs w:val="26"/>
        </w:rPr>
        <w:t xml:space="preserve"> mọi hành vi cạnh tranh dù xảy ra tại đâu có tác động hoặc có khả năng gây tác động bất lợi đối với thị trường. </w:t>
      </w:r>
    </w:p>
    <w:p w:rsidR="00A97ED6" w:rsidRPr="00365297" w:rsidRDefault="00F25880"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365297">
        <w:rPr>
          <w:rStyle w:val="normal-h"/>
          <w:rFonts w:ascii="Times New Roman" w:hAnsi="Times New Roman"/>
          <w:i/>
          <w:sz w:val="26"/>
          <w:szCs w:val="26"/>
          <w:lang w:val="vi-VN"/>
        </w:rPr>
        <w:t xml:space="preserve">Thứ </w:t>
      </w:r>
      <w:r w:rsidRPr="00365297">
        <w:rPr>
          <w:rStyle w:val="normal-h"/>
          <w:rFonts w:ascii="Times New Roman" w:hAnsi="Times New Roman"/>
          <w:i/>
          <w:sz w:val="26"/>
          <w:szCs w:val="26"/>
        </w:rPr>
        <w:t>hai</w:t>
      </w:r>
      <w:r w:rsidRPr="00365297">
        <w:rPr>
          <w:rStyle w:val="normal-h"/>
          <w:rFonts w:ascii="Times New Roman" w:hAnsi="Times New Roman"/>
          <w:sz w:val="26"/>
          <w:szCs w:val="26"/>
          <w:lang w:val="vi-VN"/>
        </w:rPr>
        <w:t xml:space="preserve">, </w:t>
      </w:r>
      <w:r w:rsidRPr="00365297">
        <w:rPr>
          <w:rStyle w:val="normal-h"/>
          <w:rFonts w:ascii="Times New Roman" w:hAnsi="Times New Roman"/>
          <w:sz w:val="26"/>
          <w:szCs w:val="26"/>
        </w:rPr>
        <w:t>việc xử lý kịp thời các hành vi xuyên biên giới góp phần tạo sự ổn định cho nền kinh tế nội địa thông qua việc ổn định các yếu tố thị trường như yếu tố đầu vào, yếu tố đầu ra của nền kinh tế. Điều này đặc biệt quan trọng đối với thị trường các lĩnh vực thiết yếu, lĩnh vực chủ chốt hoặc lĩnh vực phục vụ dân sinh của nền kinh tế.</w:t>
      </w:r>
    </w:p>
    <w:p w:rsidR="00A97ED6" w:rsidRPr="00365297" w:rsidRDefault="00F25880" w:rsidP="00CE22E4">
      <w:pPr>
        <w:widowControl w:val="0"/>
        <w:tabs>
          <w:tab w:val="left" w:pos="709"/>
        </w:tabs>
        <w:spacing w:before="160" w:after="160" w:line="240" w:lineRule="auto"/>
        <w:ind w:firstLine="709"/>
        <w:jc w:val="both"/>
        <w:rPr>
          <w:rStyle w:val="normal-h"/>
          <w:rFonts w:ascii="Times New Roman" w:hAnsi="Times New Roman"/>
          <w:sz w:val="26"/>
          <w:szCs w:val="26"/>
          <w:lang w:val="vi-VN"/>
        </w:rPr>
      </w:pPr>
      <w:r w:rsidRPr="00365297">
        <w:rPr>
          <w:rStyle w:val="normal-h"/>
          <w:rFonts w:ascii="Times New Roman" w:hAnsi="Times New Roman"/>
          <w:i/>
          <w:sz w:val="26"/>
          <w:szCs w:val="26"/>
          <w:lang w:val="vi-VN"/>
        </w:rPr>
        <w:t xml:space="preserve">Thứ </w:t>
      </w:r>
      <w:r w:rsidRPr="00365297">
        <w:rPr>
          <w:rStyle w:val="normal-h"/>
          <w:rFonts w:ascii="Times New Roman" w:hAnsi="Times New Roman"/>
          <w:i/>
          <w:sz w:val="26"/>
          <w:szCs w:val="26"/>
        </w:rPr>
        <w:t>ba</w:t>
      </w:r>
      <w:r w:rsidRPr="00365297">
        <w:rPr>
          <w:rStyle w:val="normal-h"/>
          <w:rFonts w:ascii="Times New Roman" w:hAnsi="Times New Roman"/>
          <w:sz w:val="26"/>
          <w:szCs w:val="26"/>
          <w:lang w:val="vi-VN"/>
        </w:rPr>
        <w:t xml:space="preserve">, việc mở rộng phạm vi điều chỉnh tạo </w:t>
      </w:r>
      <w:r w:rsidRPr="00365297">
        <w:rPr>
          <w:rStyle w:val="normal-h"/>
          <w:rFonts w:ascii="Times New Roman" w:hAnsi="Times New Roman"/>
          <w:sz w:val="26"/>
          <w:szCs w:val="26"/>
        </w:rPr>
        <w:t xml:space="preserve">nền tảng để </w:t>
      </w:r>
      <w:r w:rsidRPr="00365297">
        <w:rPr>
          <w:rStyle w:val="normal-h"/>
          <w:rFonts w:ascii="Times New Roman" w:hAnsi="Times New Roman"/>
          <w:sz w:val="26"/>
          <w:szCs w:val="26"/>
          <w:lang w:val="vi-VN"/>
        </w:rPr>
        <w:t xml:space="preserve">cơ quan cạnh tranh Việt Nam có thể hợp tác với cơ quan cạnh tranh của các quốc gia khác trong quá trình </w:t>
      </w:r>
      <w:r w:rsidRPr="00365297">
        <w:rPr>
          <w:rStyle w:val="normal-h"/>
          <w:rFonts w:ascii="Times New Roman" w:hAnsi="Times New Roman"/>
          <w:sz w:val="26"/>
          <w:szCs w:val="26"/>
        </w:rPr>
        <w:t>đ</w:t>
      </w:r>
      <w:r w:rsidRPr="00365297">
        <w:rPr>
          <w:rStyle w:val="normal-h"/>
          <w:rFonts w:ascii="Times New Roman" w:hAnsi="Times New Roman"/>
          <w:sz w:val="26"/>
          <w:szCs w:val="26"/>
          <w:lang w:val="vi-VN"/>
        </w:rPr>
        <w:t xml:space="preserve">iều tra, xử lý các vụ việc cạnh tranh, tạo điều kiện thực thi các cam kết về cạnh tranh trong các Hiệp định thương mại song phương và đa phương. Việc duy trì và đảm bảo môi trường cạnh tranh lành mạnh là tôn chỉ của </w:t>
      </w:r>
      <w:r w:rsidRPr="00365297">
        <w:rPr>
          <w:rStyle w:val="normal-h"/>
          <w:rFonts w:ascii="Times New Roman" w:hAnsi="Times New Roman"/>
          <w:sz w:val="26"/>
          <w:szCs w:val="26"/>
        </w:rPr>
        <w:t>“C</w:t>
      </w:r>
      <w:r w:rsidRPr="00365297">
        <w:rPr>
          <w:rStyle w:val="normal-h"/>
          <w:rFonts w:ascii="Times New Roman" w:hAnsi="Times New Roman"/>
          <w:sz w:val="26"/>
          <w:szCs w:val="26"/>
          <w:lang w:val="vi-VN"/>
        </w:rPr>
        <w:t>hương cạnh tranh</w:t>
      </w:r>
      <w:r w:rsidRPr="00365297">
        <w:rPr>
          <w:rStyle w:val="normal-h"/>
          <w:rFonts w:ascii="Times New Roman" w:hAnsi="Times New Roman"/>
          <w:sz w:val="26"/>
          <w:szCs w:val="26"/>
        </w:rPr>
        <w:t>”</w:t>
      </w:r>
      <w:r w:rsidRPr="00365297">
        <w:rPr>
          <w:rStyle w:val="normal-h"/>
          <w:rFonts w:ascii="Times New Roman" w:hAnsi="Times New Roman"/>
          <w:sz w:val="26"/>
          <w:szCs w:val="26"/>
          <w:lang w:val="vi-VN"/>
        </w:rPr>
        <w:t xml:space="preserve"> trong </w:t>
      </w:r>
      <w:r w:rsidRPr="00365297">
        <w:rPr>
          <w:rStyle w:val="normal-h"/>
          <w:rFonts w:ascii="Times New Roman" w:hAnsi="Times New Roman"/>
          <w:sz w:val="26"/>
          <w:szCs w:val="26"/>
        </w:rPr>
        <w:t>hầu hết</w:t>
      </w:r>
      <w:r w:rsidRPr="00365297">
        <w:rPr>
          <w:rStyle w:val="normal-h"/>
          <w:rFonts w:ascii="Times New Roman" w:hAnsi="Times New Roman"/>
          <w:sz w:val="26"/>
          <w:szCs w:val="26"/>
          <w:lang w:val="vi-VN"/>
        </w:rPr>
        <w:t xml:space="preserve"> các Hiệp định thương mại tự do thế hệ mới.</w:t>
      </w:r>
    </w:p>
    <w:p w:rsidR="00A97ED6" w:rsidRPr="00365297" w:rsidRDefault="00F25880" w:rsidP="00CE22E4">
      <w:pPr>
        <w:widowControl w:val="0"/>
        <w:tabs>
          <w:tab w:val="left" w:pos="709"/>
        </w:tabs>
        <w:spacing w:before="160" w:after="160" w:line="240" w:lineRule="auto"/>
        <w:ind w:firstLine="709"/>
        <w:jc w:val="both"/>
        <w:rPr>
          <w:rStyle w:val="normal-h"/>
          <w:rFonts w:ascii="Times New Roman" w:hAnsi="Times New Roman"/>
          <w:spacing w:val="-4"/>
          <w:sz w:val="26"/>
          <w:szCs w:val="26"/>
        </w:rPr>
      </w:pPr>
      <w:r w:rsidRPr="00365297">
        <w:rPr>
          <w:rStyle w:val="normal-h"/>
          <w:rFonts w:ascii="Times New Roman" w:hAnsi="Times New Roman"/>
          <w:spacing w:val="-4"/>
          <w:sz w:val="26"/>
          <w:szCs w:val="26"/>
          <w:lang w:val="vi-VN"/>
        </w:rPr>
        <w:t xml:space="preserve">Bên cạnh một số hiệu ứng tích cực như trên, việc mở rộng phạm vi điều chỉnh cũng sẽ tạo ra một số khó khăn </w:t>
      </w:r>
      <w:r w:rsidRPr="00365297">
        <w:rPr>
          <w:rStyle w:val="normal-h"/>
          <w:rFonts w:ascii="Times New Roman" w:hAnsi="Times New Roman"/>
          <w:spacing w:val="-4"/>
          <w:sz w:val="26"/>
          <w:szCs w:val="26"/>
        </w:rPr>
        <w:t xml:space="preserve">về </w:t>
      </w:r>
      <w:r w:rsidRPr="00365297">
        <w:rPr>
          <w:rStyle w:val="normal-h"/>
          <w:rFonts w:ascii="Times New Roman" w:hAnsi="Times New Roman"/>
          <w:spacing w:val="-4"/>
          <w:sz w:val="26"/>
          <w:szCs w:val="26"/>
          <w:lang w:val="vi-VN"/>
        </w:rPr>
        <w:t>nguồn lực để thực thi như số lượng, chất lượng nguồn</w:t>
      </w:r>
      <w:r w:rsidRPr="00365297">
        <w:rPr>
          <w:rStyle w:val="normal-h"/>
          <w:rFonts w:ascii="Times New Roman" w:hAnsi="Times New Roman"/>
          <w:spacing w:val="-4"/>
          <w:sz w:val="26"/>
          <w:szCs w:val="26"/>
        </w:rPr>
        <w:t xml:space="preserve"> nhân</w:t>
      </w:r>
      <w:r w:rsidRPr="00365297">
        <w:rPr>
          <w:rStyle w:val="normal-h"/>
          <w:rFonts w:ascii="Times New Roman" w:hAnsi="Times New Roman"/>
          <w:spacing w:val="-4"/>
          <w:sz w:val="26"/>
          <w:szCs w:val="26"/>
          <w:lang w:val="vi-VN"/>
        </w:rPr>
        <w:t xml:space="preserve"> lực</w:t>
      </w:r>
      <w:r w:rsidRPr="00365297">
        <w:rPr>
          <w:rStyle w:val="normal-h"/>
          <w:rFonts w:ascii="Times New Roman" w:hAnsi="Times New Roman"/>
          <w:spacing w:val="-4"/>
          <w:sz w:val="26"/>
          <w:szCs w:val="26"/>
        </w:rPr>
        <w:t xml:space="preserve"> và các vấn đề </w:t>
      </w:r>
      <w:r w:rsidRPr="00365297">
        <w:rPr>
          <w:rStyle w:val="normal-h"/>
          <w:rFonts w:ascii="Times New Roman" w:hAnsi="Times New Roman"/>
          <w:spacing w:val="-4"/>
          <w:sz w:val="26"/>
          <w:szCs w:val="26"/>
          <w:lang w:val="vi-VN"/>
        </w:rPr>
        <w:t xml:space="preserve">tài chính. </w:t>
      </w:r>
      <w:r w:rsidRPr="00365297">
        <w:rPr>
          <w:rStyle w:val="normal-h"/>
          <w:rFonts w:ascii="Times New Roman" w:hAnsi="Times New Roman"/>
          <w:spacing w:val="-4"/>
          <w:sz w:val="26"/>
          <w:szCs w:val="26"/>
        </w:rPr>
        <w:t xml:space="preserve">Do đó, để đạt được hiệu quả và mục tiêu thực thi </w:t>
      </w:r>
      <w:r w:rsidR="00CA19CD">
        <w:rPr>
          <w:rStyle w:val="normal-h"/>
          <w:rFonts w:ascii="Times New Roman" w:hAnsi="Times New Roman"/>
          <w:spacing w:val="-4"/>
          <w:sz w:val="26"/>
          <w:szCs w:val="26"/>
        </w:rPr>
        <w:t>Luật Cạnh tranh (sửa đổi)</w:t>
      </w:r>
      <w:r w:rsidRPr="00365297">
        <w:rPr>
          <w:rStyle w:val="normal-h"/>
          <w:rFonts w:ascii="Times New Roman" w:hAnsi="Times New Roman"/>
          <w:spacing w:val="-4"/>
          <w:sz w:val="26"/>
          <w:szCs w:val="26"/>
        </w:rPr>
        <w:t>, cần nâng cao chất lượng và nguồn lực cho cơ quan cạnh tranh.</w:t>
      </w:r>
    </w:p>
    <w:p w:rsidR="00A97ED6" w:rsidRPr="00365297" w:rsidRDefault="00F25880"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365297">
        <w:rPr>
          <w:rStyle w:val="normal-h"/>
          <w:rFonts w:ascii="Times New Roman" w:hAnsi="Times New Roman"/>
          <w:sz w:val="26"/>
          <w:szCs w:val="26"/>
          <w:lang w:val="vi-VN"/>
        </w:rPr>
        <w:t xml:space="preserve">Từ những phân tích </w:t>
      </w:r>
      <w:r w:rsidRPr="00365297">
        <w:rPr>
          <w:rStyle w:val="normal-h"/>
          <w:rFonts w:ascii="Times New Roman" w:hAnsi="Times New Roman"/>
          <w:sz w:val="26"/>
          <w:szCs w:val="26"/>
        </w:rPr>
        <w:t xml:space="preserve">nêu </w:t>
      </w:r>
      <w:r w:rsidRPr="00365297">
        <w:rPr>
          <w:rStyle w:val="normal-h"/>
          <w:rFonts w:ascii="Times New Roman" w:hAnsi="Times New Roman"/>
          <w:sz w:val="26"/>
          <w:szCs w:val="26"/>
          <w:lang w:val="vi-VN"/>
        </w:rPr>
        <w:t>trên</w:t>
      </w:r>
      <w:r w:rsidRPr="00365297">
        <w:rPr>
          <w:rStyle w:val="normal-h"/>
          <w:rFonts w:ascii="Times New Roman" w:hAnsi="Times New Roman"/>
          <w:sz w:val="26"/>
          <w:szCs w:val="26"/>
        </w:rPr>
        <w:t>, Dự thảo Luật Cạnh tranh lựa chọn sửa đổi theo phương án 2 là phương án đem lại hiệu quả hơn.</w:t>
      </w:r>
    </w:p>
    <w:p w:rsidR="00A97ED6" w:rsidRPr="00365297" w:rsidRDefault="001832D8" w:rsidP="00CE22E4">
      <w:pPr>
        <w:widowControl w:val="0"/>
        <w:tabs>
          <w:tab w:val="left" w:pos="709"/>
        </w:tabs>
        <w:spacing w:before="160" w:after="160" w:line="240" w:lineRule="auto"/>
        <w:ind w:firstLine="709"/>
        <w:jc w:val="both"/>
        <w:rPr>
          <w:rStyle w:val="normal-h"/>
          <w:rFonts w:ascii="Times New Roman" w:hAnsi="Times New Roman"/>
          <w:b/>
          <w:sz w:val="26"/>
          <w:szCs w:val="26"/>
          <w:lang w:val="vi-VN"/>
        </w:rPr>
      </w:pPr>
      <w:r w:rsidRPr="00365297">
        <w:rPr>
          <w:rStyle w:val="normal-h"/>
          <w:rFonts w:ascii="Times New Roman" w:hAnsi="Times New Roman"/>
          <w:b/>
          <w:sz w:val="26"/>
          <w:szCs w:val="26"/>
          <w:lang w:val="vi-VN"/>
        </w:rPr>
        <w:t>2.</w:t>
      </w:r>
      <w:r w:rsidR="0015212D" w:rsidRPr="00365297">
        <w:rPr>
          <w:rStyle w:val="normal-h"/>
          <w:rFonts w:ascii="Times New Roman" w:hAnsi="Times New Roman"/>
          <w:b/>
          <w:sz w:val="26"/>
          <w:szCs w:val="26"/>
        </w:rPr>
        <w:t xml:space="preserve"> </w:t>
      </w:r>
      <w:r w:rsidRPr="00365297">
        <w:rPr>
          <w:rStyle w:val="normal-h"/>
          <w:rFonts w:ascii="Times New Roman" w:hAnsi="Times New Roman"/>
          <w:b/>
          <w:sz w:val="26"/>
          <w:szCs w:val="26"/>
          <w:lang w:val="vi-VN"/>
        </w:rPr>
        <w:t>Vấn đề thứ hai:</w:t>
      </w:r>
      <w:r w:rsidR="003817EF" w:rsidRPr="00365297">
        <w:rPr>
          <w:rStyle w:val="normal-h"/>
          <w:rFonts w:ascii="Times New Roman" w:hAnsi="Times New Roman"/>
          <w:b/>
          <w:sz w:val="26"/>
          <w:szCs w:val="26"/>
        </w:rPr>
        <w:t xml:space="preserve"> </w:t>
      </w:r>
      <w:r w:rsidR="00506705" w:rsidRPr="00365297">
        <w:rPr>
          <w:rStyle w:val="normal-h"/>
          <w:rFonts w:ascii="Times New Roman" w:hAnsi="Times New Roman"/>
          <w:b/>
          <w:sz w:val="26"/>
          <w:szCs w:val="26"/>
          <w:lang w:val="vi-VN"/>
        </w:rPr>
        <w:t>Đối tượng áp dụng</w:t>
      </w:r>
    </w:p>
    <w:p w:rsidR="00A97ED6" w:rsidRPr="00A644CF" w:rsidRDefault="00387363" w:rsidP="00CE22E4">
      <w:pPr>
        <w:widowControl w:val="0"/>
        <w:tabs>
          <w:tab w:val="left" w:pos="709"/>
        </w:tabs>
        <w:spacing w:before="160" w:after="160" w:line="240" w:lineRule="auto"/>
        <w:ind w:firstLine="709"/>
        <w:jc w:val="both"/>
        <w:rPr>
          <w:rStyle w:val="normal-h"/>
          <w:rFonts w:ascii="Times New Roman" w:hAnsi="Times New Roman"/>
          <w:b/>
          <w:sz w:val="26"/>
          <w:szCs w:val="26"/>
        </w:rPr>
      </w:pPr>
      <w:r w:rsidRPr="00365297">
        <w:rPr>
          <w:rStyle w:val="normal-h"/>
          <w:rFonts w:ascii="Times New Roman" w:hAnsi="Times New Roman"/>
          <w:b/>
          <w:sz w:val="26"/>
          <w:szCs w:val="26"/>
        </w:rPr>
        <w:t>2.1</w:t>
      </w:r>
      <w:r w:rsidR="001832D8" w:rsidRPr="00365297">
        <w:rPr>
          <w:rStyle w:val="normal-h"/>
          <w:rFonts w:ascii="Times New Roman" w:hAnsi="Times New Roman"/>
          <w:b/>
          <w:sz w:val="26"/>
          <w:szCs w:val="26"/>
          <w:lang w:val="vi-VN"/>
        </w:rPr>
        <w:t xml:space="preserve"> Xác định</w:t>
      </w:r>
      <w:r w:rsidR="00407A62" w:rsidRPr="00365297">
        <w:rPr>
          <w:rStyle w:val="normal-h"/>
          <w:rFonts w:ascii="Times New Roman" w:hAnsi="Times New Roman"/>
          <w:b/>
          <w:sz w:val="26"/>
          <w:szCs w:val="26"/>
        </w:rPr>
        <w:t xml:space="preserve"> </w:t>
      </w:r>
      <w:r w:rsidR="001832D8" w:rsidRPr="00365297">
        <w:rPr>
          <w:rStyle w:val="normal-h"/>
          <w:rFonts w:ascii="Times New Roman" w:hAnsi="Times New Roman"/>
          <w:b/>
          <w:sz w:val="26"/>
          <w:szCs w:val="26"/>
          <w:lang w:val="vi-VN"/>
        </w:rPr>
        <w:t>vấn đề</w:t>
      </w:r>
    </w:p>
    <w:p w:rsidR="00A97ED6" w:rsidRPr="00365297" w:rsidRDefault="003D74B7" w:rsidP="00CE22E4">
      <w:pPr>
        <w:widowControl w:val="0"/>
        <w:tabs>
          <w:tab w:val="left" w:pos="709"/>
        </w:tabs>
        <w:spacing w:before="160" w:after="160" w:line="240" w:lineRule="auto"/>
        <w:ind w:firstLine="709"/>
        <w:jc w:val="both"/>
        <w:rPr>
          <w:rStyle w:val="normal-h"/>
          <w:rFonts w:ascii="Times New Roman" w:hAnsi="Times New Roman"/>
          <w:sz w:val="26"/>
          <w:szCs w:val="26"/>
          <w:lang w:val="vi-VN"/>
        </w:rPr>
      </w:pPr>
      <w:r w:rsidRPr="00365297">
        <w:rPr>
          <w:rStyle w:val="normal-h"/>
          <w:rFonts w:ascii="Times New Roman" w:hAnsi="Times New Roman"/>
          <w:sz w:val="26"/>
          <w:szCs w:val="26"/>
          <w:lang w:val="vi-VN"/>
        </w:rPr>
        <w:t>Cạnh tranh là quy luật tất yếu của kinh tế thị trường, là động lực phát triển nền kinh tế. Trong cơ chế thị trường, “các chủ thể thuộc các thành phần kinh tế bình đẳng, hợp tác và cạnh tranh theo pháp luật” (</w:t>
      </w:r>
      <w:r w:rsidR="00201EA2" w:rsidRPr="00365297">
        <w:rPr>
          <w:rStyle w:val="normal-h"/>
          <w:rFonts w:ascii="Times New Roman" w:hAnsi="Times New Roman"/>
          <w:sz w:val="26"/>
          <w:szCs w:val="26"/>
        </w:rPr>
        <w:t xml:space="preserve">Khoản 2 Điều 51 </w:t>
      </w:r>
      <w:r w:rsidRPr="00365297">
        <w:rPr>
          <w:rStyle w:val="normal-h"/>
          <w:rFonts w:ascii="Times New Roman" w:hAnsi="Times New Roman"/>
          <w:sz w:val="26"/>
          <w:szCs w:val="26"/>
          <w:lang w:val="vi-VN"/>
        </w:rPr>
        <w:t xml:space="preserve">Hiến pháp 2013). Luật và chính sách cạnh tranh có vai trò tạo lập nền tảng cơ bản cho quá trình cạnh tranh và </w:t>
      </w:r>
      <w:r w:rsidRPr="00365297">
        <w:rPr>
          <w:rStyle w:val="normal-h"/>
          <w:rFonts w:ascii="Times New Roman" w:hAnsi="Times New Roman"/>
          <w:sz w:val="26"/>
          <w:szCs w:val="26"/>
          <w:lang w:val="vi-VN"/>
        </w:rPr>
        <w:lastRenderedPageBreak/>
        <w:t>điều tiết hoạt động cạnh tranh trong mọi ngành</w:t>
      </w:r>
      <w:r w:rsidR="000C103A" w:rsidRPr="00365297">
        <w:rPr>
          <w:rStyle w:val="normal-h"/>
          <w:rFonts w:ascii="Times New Roman" w:hAnsi="Times New Roman"/>
          <w:sz w:val="26"/>
          <w:szCs w:val="26"/>
        </w:rPr>
        <w:t>, l</w:t>
      </w:r>
      <w:r w:rsidRPr="00365297">
        <w:rPr>
          <w:rStyle w:val="normal-h"/>
          <w:rFonts w:ascii="Times New Roman" w:hAnsi="Times New Roman"/>
          <w:sz w:val="26"/>
          <w:szCs w:val="26"/>
          <w:lang w:val="vi-VN"/>
        </w:rPr>
        <w:t xml:space="preserve">ĩnh vực. Do đó, </w:t>
      </w:r>
      <w:r w:rsidR="00F55281" w:rsidRPr="00365297">
        <w:rPr>
          <w:rStyle w:val="normal-h"/>
          <w:rFonts w:ascii="Times New Roman" w:hAnsi="Times New Roman"/>
          <w:sz w:val="26"/>
          <w:szCs w:val="26"/>
          <w:lang w:val="vi-VN"/>
        </w:rPr>
        <w:t>Luật Cạnh tranh</w:t>
      </w:r>
      <w:r w:rsidRPr="00365297">
        <w:rPr>
          <w:rStyle w:val="normal-h"/>
          <w:rFonts w:ascii="Times New Roman" w:hAnsi="Times New Roman"/>
          <w:sz w:val="26"/>
          <w:szCs w:val="26"/>
          <w:lang w:val="vi-VN"/>
        </w:rPr>
        <w:t xml:space="preserve"> cần được áp dụng với mọi đối tượng liên quan tới cạnh tranh trên thị trường.</w:t>
      </w:r>
    </w:p>
    <w:p w:rsidR="00A97ED6" w:rsidRPr="00365297" w:rsidRDefault="003D74B7" w:rsidP="00CE22E4">
      <w:pPr>
        <w:widowControl w:val="0"/>
        <w:tabs>
          <w:tab w:val="left" w:pos="709"/>
        </w:tabs>
        <w:spacing w:before="160" w:after="160" w:line="240" w:lineRule="auto"/>
        <w:ind w:firstLine="709"/>
        <w:jc w:val="both"/>
        <w:rPr>
          <w:rStyle w:val="normal-h"/>
          <w:rFonts w:ascii="Times New Roman" w:hAnsi="Times New Roman"/>
          <w:sz w:val="26"/>
          <w:szCs w:val="26"/>
          <w:lang w:val="vi-VN"/>
        </w:rPr>
      </w:pPr>
      <w:r w:rsidRPr="00365297">
        <w:rPr>
          <w:rStyle w:val="normal-h"/>
          <w:rFonts w:ascii="Times New Roman" w:hAnsi="Times New Roman"/>
          <w:sz w:val="26"/>
          <w:szCs w:val="26"/>
          <w:lang w:val="vi-VN"/>
        </w:rPr>
        <w:t>Hiện nay</w:t>
      </w:r>
      <w:r w:rsidR="00364A1B" w:rsidRPr="00365297">
        <w:rPr>
          <w:rStyle w:val="normal-h"/>
          <w:rFonts w:ascii="Times New Roman" w:hAnsi="Times New Roman"/>
          <w:sz w:val="26"/>
          <w:szCs w:val="26"/>
          <w:lang w:val="vi-VN"/>
        </w:rPr>
        <w:t xml:space="preserve">, quy định về đối tượng áp dụng của </w:t>
      </w:r>
      <w:r w:rsidR="00F55281" w:rsidRPr="00365297">
        <w:rPr>
          <w:rStyle w:val="normal-h"/>
          <w:rFonts w:ascii="Times New Roman" w:hAnsi="Times New Roman"/>
          <w:sz w:val="26"/>
          <w:szCs w:val="26"/>
          <w:lang w:val="vi-VN"/>
        </w:rPr>
        <w:t>Luật Cạnh tranh</w:t>
      </w:r>
      <w:r w:rsidR="00364A1B" w:rsidRPr="00365297">
        <w:rPr>
          <w:rStyle w:val="normal-h"/>
          <w:rFonts w:ascii="Times New Roman" w:hAnsi="Times New Roman"/>
          <w:sz w:val="26"/>
          <w:szCs w:val="26"/>
          <w:lang w:val="vi-VN"/>
        </w:rPr>
        <w:t xml:space="preserve"> chưa bao quát hết các đối tượng, mới chỉ quy định về các tổ chức, cá nhân kinh doanh và Hiệp hội ngành nghề, mà chưa quy định đối tượng là các tổ chức, cá nhân có liên quan khác (không phải là tổ chức, cá nhân kinh doanh). Ví dụ: Hành vi bị cấm đối với cơ quan quản lý nhà nước (Điều 6 </w:t>
      </w:r>
      <w:r w:rsidR="00F55281" w:rsidRPr="00365297">
        <w:rPr>
          <w:rStyle w:val="normal-h"/>
          <w:rFonts w:ascii="Times New Roman" w:hAnsi="Times New Roman"/>
          <w:sz w:val="26"/>
          <w:szCs w:val="26"/>
          <w:lang w:val="vi-VN"/>
        </w:rPr>
        <w:t>Luật Cạnh tranh</w:t>
      </w:r>
      <w:r w:rsidR="00364A1B" w:rsidRPr="00365297">
        <w:rPr>
          <w:rStyle w:val="normal-h"/>
          <w:rFonts w:ascii="Times New Roman" w:hAnsi="Times New Roman"/>
          <w:sz w:val="26"/>
          <w:szCs w:val="26"/>
          <w:lang w:val="vi-VN"/>
        </w:rPr>
        <w:t>) có đối tượng áp dụng là cơ quan quản lý nhà nước; hành vi vi phạm về cung cấp thông tin, tài liệu, hành vi cố ý hoặc vô ý tiết lộ thông tin, tài liệu thuộc bí mật quốc gia, đối tượng thực hiện hành vi này là các tổ chức, cá nhân liên quan mà có thể họ không kinh doanh.</w:t>
      </w:r>
    </w:p>
    <w:p w:rsidR="00A97ED6" w:rsidRPr="00365297" w:rsidRDefault="008E67B8"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365297">
        <w:rPr>
          <w:rStyle w:val="normal-h"/>
          <w:rFonts w:ascii="Times New Roman" w:hAnsi="Times New Roman"/>
          <w:sz w:val="26"/>
          <w:szCs w:val="26"/>
          <w:lang w:val="vi-VN"/>
        </w:rPr>
        <w:t xml:space="preserve">Bên cạnh đó, thực tiễn cho thấy tình trạng cạnh tranh trên thị trường có thể bị xáo trộn, hạn chế do hành vi của các cơ quan, cá nhân, nhất là các cá nhân có ảnh hưởng đến cộng đồng, các tổ chức phi kinh doanh gây ra. Vì vậy, </w:t>
      </w:r>
      <w:r w:rsidR="00F55281" w:rsidRPr="00365297">
        <w:rPr>
          <w:rStyle w:val="normal-h"/>
          <w:rFonts w:ascii="Times New Roman" w:hAnsi="Times New Roman"/>
          <w:sz w:val="26"/>
          <w:szCs w:val="26"/>
          <w:lang w:val="vi-VN"/>
        </w:rPr>
        <w:t>Luật Cạnh tranh</w:t>
      </w:r>
      <w:r w:rsidRPr="00365297">
        <w:rPr>
          <w:rStyle w:val="normal-h"/>
          <w:rFonts w:ascii="Times New Roman" w:hAnsi="Times New Roman"/>
          <w:sz w:val="26"/>
          <w:szCs w:val="26"/>
          <w:lang w:val="vi-VN"/>
        </w:rPr>
        <w:t xml:space="preserve"> cần điều chỉnh cả những đối tượng này. Việc mở rộng đối tượng áp dụng </w:t>
      </w:r>
      <w:r w:rsidR="00154386" w:rsidRPr="00365297">
        <w:rPr>
          <w:rStyle w:val="normal-h"/>
          <w:rFonts w:ascii="Times New Roman" w:hAnsi="Times New Roman"/>
          <w:sz w:val="26"/>
          <w:szCs w:val="26"/>
          <w:lang w:val="vi-VN"/>
        </w:rPr>
        <w:t xml:space="preserve">là cần thiết để </w:t>
      </w:r>
      <w:r w:rsidRPr="00365297">
        <w:rPr>
          <w:rStyle w:val="normal-h"/>
          <w:rFonts w:ascii="Times New Roman" w:hAnsi="Times New Roman"/>
          <w:sz w:val="26"/>
          <w:szCs w:val="26"/>
          <w:lang w:val="vi-VN"/>
        </w:rPr>
        <w:t xml:space="preserve">phù hợp với thuyết hành vi trong quan điểm của </w:t>
      </w:r>
      <w:r w:rsidR="00EC1BCA" w:rsidRPr="00365297">
        <w:rPr>
          <w:rStyle w:val="normal-h"/>
          <w:rFonts w:ascii="Times New Roman" w:hAnsi="Times New Roman"/>
          <w:sz w:val="26"/>
          <w:szCs w:val="26"/>
          <w:lang w:val="vi-VN"/>
        </w:rPr>
        <w:t>pháp luật cạnh tranh</w:t>
      </w:r>
      <w:r w:rsidRPr="00365297">
        <w:rPr>
          <w:rStyle w:val="normal-h"/>
          <w:rFonts w:ascii="Times New Roman" w:hAnsi="Times New Roman"/>
          <w:sz w:val="26"/>
          <w:szCs w:val="26"/>
          <w:lang w:val="vi-VN"/>
        </w:rPr>
        <w:t xml:space="preserve"> hiện đại.</w:t>
      </w:r>
      <w:r w:rsidR="00201EA2" w:rsidRPr="00365297">
        <w:rPr>
          <w:rStyle w:val="normal-h"/>
          <w:rFonts w:ascii="Times New Roman" w:hAnsi="Times New Roman"/>
          <w:sz w:val="26"/>
          <w:szCs w:val="26"/>
        </w:rPr>
        <w:t xml:space="preserve"> </w:t>
      </w:r>
      <w:r w:rsidRPr="00365297">
        <w:rPr>
          <w:rStyle w:val="normal-h"/>
          <w:rFonts w:ascii="Times New Roman" w:hAnsi="Times New Roman"/>
          <w:sz w:val="26"/>
          <w:szCs w:val="26"/>
          <w:lang w:val="vi-VN"/>
        </w:rPr>
        <w:t xml:space="preserve">Có nghĩa là bất kỳ hành vi nào gây tổn hại đến cạnh tranh và trái với pháp luật đều </w:t>
      </w:r>
      <w:r w:rsidR="00C40A9E" w:rsidRPr="00365297">
        <w:rPr>
          <w:rStyle w:val="normal-h"/>
          <w:rFonts w:ascii="Times New Roman" w:hAnsi="Times New Roman"/>
          <w:sz w:val="26"/>
          <w:szCs w:val="26"/>
        </w:rPr>
        <w:t>phải</w:t>
      </w:r>
      <w:r w:rsidRPr="00365297">
        <w:rPr>
          <w:rStyle w:val="normal-h"/>
          <w:rFonts w:ascii="Times New Roman" w:hAnsi="Times New Roman"/>
          <w:sz w:val="26"/>
          <w:szCs w:val="26"/>
          <w:lang w:val="vi-VN"/>
        </w:rPr>
        <w:t xml:space="preserve"> bị xử lý mà không phụ thuộc vào việc chủ thể thực hiện hành vi có chức năng kinh doanh hay không.</w:t>
      </w:r>
    </w:p>
    <w:p w:rsidR="008F4C39" w:rsidRPr="00365297" w:rsidRDefault="00201EA2" w:rsidP="00CE22E4">
      <w:pPr>
        <w:widowControl w:val="0"/>
        <w:tabs>
          <w:tab w:val="left" w:pos="709"/>
        </w:tabs>
        <w:spacing w:before="160" w:after="160" w:line="240" w:lineRule="auto"/>
        <w:ind w:firstLine="709"/>
        <w:jc w:val="both"/>
        <w:rPr>
          <w:rStyle w:val="normal-h"/>
          <w:rFonts w:ascii="Times New Roman" w:hAnsi="Times New Roman"/>
          <w:b/>
          <w:sz w:val="26"/>
          <w:szCs w:val="26"/>
          <w:lang w:val="vi-VN"/>
        </w:rPr>
      </w:pPr>
      <w:r w:rsidRPr="00365297">
        <w:rPr>
          <w:rStyle w:val="normal-h"/>
          <w:rFonts w:ascii="Times New Roman" w:hAnsi="Times New Roman"/>
          <w:b/>
          <w:sz w:val="26"/>
          <w:szCs w:val="26"/>
        </w:rPr>
        <w:t xml:space="preserve">2.2 </w:t>
      </w:r>
      <w:r w:rsidRPr="00365297">
        <w:rPr>
          <w:rStyle w:val="normal-h"/>
          <w:rFonts w:ascii="Times New Roman" w:hAnsi="Times New Roman"/>
          <w:b/>
          <w:sz w:val="26"/>
          <w:szCs w:val="26"/>
          <w:lang w:val="vi-VN"/>
        </w:rPr>
        <w:t>Các phương án chính sách</w:t>
      </w:r>
    </w:p>
    <w:p w:rsidR="008F4C39" w:rsidRPr="00365297" w:rsidRDefault="00201EA2"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365297">
        <w:rPr>
          <w:rStyle w:val="normal-h"/>
          <w:rFonts w:ascii="Times New Roman" w:hAnsi="Times New Roman"/>
          <w:i/>
          <w:sz w:val="26"/>
          <w:szCs w:val="26"/>
          <w:lang w:val="vi-VN"/>
        </w:rPr>
        <w:t>Phương án 1:</w:t>
      </w:r>
      <w:r w:rsidRPr="00365297">
        <w:rPr>
          <w:rStyle w:val="normal-h"/>
          <w:rFonts w:ascii="Times New Roman" w:hAnsi="Times New Roman"/>
          <w:sz w:val="26"/>
          <w:szCs w:val="26"/>
          <w:lang w:val="vi-VN"/>
        </w:rPr>
        <w:t xml:space="preserve"> Giữ nguyên như quy định hiện hành về </w:t>
      </w:r>
      <w:r w:rsidR="00DA00E8" w:rsidRPr="00365297">
        <w:rPr>
          <w:rStyle w:val="normal-h"/>
          <w:rFonts w:ascii="Times New Roman" w:hAnsi="Times New Roman"/>
          <w:sz w:val="26"/>
          <w:szCs w:val="26"/>
        </w:rPr>
        <w:t>đ</w:t>
      </w:r>
      <w:r w:rsidRPr="00365297">
        <w:rPr>
          <w:rStyle w:val="normal-h"/>
          <w:rFonts w:ascii="Times New Roman" w:hAnsi="Times New Roman"/>
          <w:sz w:val="26"/>
          <w:szCs w:val="26"/>
          <w:lang w:val="vi-VN"/>
        </w:rPr>
        <w:t>ối tượng áp dụng trong Luật Cạnh tranh</w:t>
      </w:r>
      <w:r w:rsidRPr="00365297">
        <w:rPr>
          <w:rStyle w:val="normal-h"/>
          <w:rFonts w:ascii="Times New Roman" w:hAnsi="Times New Roman"/>
          <w:sz w:val="26"/>
          <w:szCs w:val="26"/>
        </w:rPr>
        <w:t>.</w:t>
      </w:r>
    </w:p>
    <w:p w:rsidR="008F4C39" w:rsidRPr="00365297" w:rsidRDefault="00201EA2"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365297">
        <w:rPr>
          <w:rStyle w:val="normal-h"/>
          <w:rFonts w:ascii="Times New Roman" w:hAnsi="Times New Roman"/>
          <w:i/>
          <w:sz w:val="26"/>
          <w:szCs w:val="26"/>
          <w:lang w:val="vi-VN"/>
        </w:rPr>
        <w:t>Phương án 2:</w:t>
      </w:r>
      <w:r w:rsidRPr="00365297">
        <w:rPr>
          <w:rStyle w:val="normal-h"/>
          <w:rFonts w:ascii="Times New Roman" w:hAnsi="Times New Roman"/>
          <w:sz w:val="26"/>
          <w:szCs w:val="26"/>
          <w:lang w:val="vi-VN"/>
        </w:rPr>
        <w:t xml:space="preserve"> Mở rộng đối tượng áp dụng theo hướng mọi đối tượng</w:t>
      </w:r>
      <w:r w:rsidRPr="00365297">
        <w:rPr>
          <w:rStyle w:val="normal-h"/>
          <w:rFonts w:ascii="Times New Roman" w:hAnsi="Times New Roman"/>
          <w:sz w:val="26"/>
          <w:szCs w:val="26"/>
        </w:rPr>
        <w:t xml:space="preserve"> là tổ chức, cá nhân trong </w:t>
      </w:r>
      <w:r w:rsidR="00FF2141" w:rsidRPr="00365297">
        <w:rPr>
          <w:rStyle w:val="normal-h"/>
          <w:rFonts w:ascii="Times New Roman" w:hAnsi="Times New Roman"/>
          <w:sz w:val="26"/>
          <w:szCs w:val="26"/>
        </w:rPr>
        <w:t xml:space="preserve">nước </w:t>
      </w:r>
      <w:r w:rsidRPr="00365297">
        <w:rPr>
          <w:rStyle w:val="normal-h"/>
          <w:rFonts w:ascii="Times New Roman" w:hAnsi="Times New Roman"/>
          <w:sz w:val="26"/>
          <w:szCs w:val="26"/>
        </w:rPr>
        <w:t xml:space="preserve">và ngoài nước </w:t>
      </w:r>
      <w:r w:rsidRPr="00365297">
        <w:rPr>
          <w:rStyle w:val="normal-h"/>
          <w:rFonts w:ascii="Times New Roman" w:hAnsi="Times New Roman"/>
          <w:sz w:val="26"/>
          <w:szCs w:val="26"/>
          <w:lang w:val="vi-VN"/>
        </w:rPr>
        <w:t>có liên quan tới hoạt động cạnh tranh trên thị trường</w:t>
      </w:r>
      <w:r w:rsidR="00A65618" w:rsidRPr="00365297">
        <w:rPr>
          <w:rStyle w:val="normal-h"/>
          <w:rFonts w:ascii="Times New Roman" w:hAnsi="Times New Roman"/>
          <w:sz w:val="26"/>
          <w:szCs w:val="26"/>
        </w:rPr>
        <w:t>, cụ thể</w:t>
      </w:r>
      <w:r w:rsidR="00102327">
        <w:rPr>
          <w:rStyle w:val="normal-h"/>
          <w:rFonts w:ascii="Times New Roman" w:hAnsi="Times New Roman"/>
          <w:sz w:val="26"/>
          <w:szCs w:val="26"/>
        </w:rPr>
        <w:t xml:space="preserve"> là</w:t>
      </w:r>
      <w:r w:rsidR="00A65618" w:rsidRPr="00365297">
        <w:rPr>
          <w:rStyle w:val="normal-h"/>
          <w:rFonts w:ascii="Times New Roman" w:hAnsi="Times New Roman"/>
          <w:sz w:val="26"/>
          <w:szCs w:val="26"/>
        </w:rPr>
        <w:t>:</w:t>
      </w:r>
    </w:p>
    <w:p w:rsidR="00A65618" w:rsidRPr="00365297" w:rsidRDefault="00A65618" w:rsidP="00CE22E4">
      <w:pPr>
        <w:spacing w:before="160" w:after="160" w:line="240" w:lineRule="auto"/>
        <w:ind w:firstLine="720"/>
        <w:jc w:val="both"/>
        <w:rPr>
          <w:rFonts w:ascii="Times New Roman" w:hAnsi="Times New Roman"/>
          <w:i/>
          <w:sz w:val="26"/>
          <w:szCs w:val="26"/>
        </w:rPr>
      </w:pPr>
      <w:r w:rsidRPr="00365297">
        <w:rPr>
          <w:rFonts w:ascii="Times New Roman" w:hAnsi="Times New Roman"/>
          <w:i/>
          <w:sz w:val="26"/>
          <w:szCs w:val="26"/>
        </w:rPr>
        <w:t xml:space="preserve">“1. Tổ chức, cá nhân kinh doanh </w:t>
      </w:r>
      <w:r w:rsidRPr="00365297">
        <w:rPr>
          <w:rFonts w:ascii="Times New Roman" w:hAnsi="Times New Roman"/>
          <w:i/>
          <w:spacing w:val="-4"/>
          <w:sz w:val="26"/>
          <w:szCs w:val="26"/>
        </w:rPr>
        <w:t>bao gồm cả doanh nghiệp sản xuất, cung ứng sản phẩm, dịch vụ công ích, doanh nghiệp hoạt động trong các ngành, lĩnh vực thuộc độc quyền nhà nước và doanh nghiệp nước ngoài;</w:t>
      </w:r>
    </w:p>
    <w:p w:rsidR="00A65618" w:rsidRPr="00365297" w:rsidRDefault="00A65618" w:rsidP="00CE22E4">
      <w:pPr>
        <w:spacing w:before="160" w:after="160" w:line="240" w:lineRule="auto"/>
        <w:ind w:firstLine="720"/>
        <w:jc w:val="both"/>
        <w:rPr>
          <w:rFonts w:ascii="Times New Roman" w:hAnsi="Times New Roman"/>
          <w:i/>
          <w:spacing w:val="-4"/>
          <w:sz w:val="26"/>
          <w:szCs w:val="26"/>
        </w:rPr>
      </w:pPr>
      <w:r w:rsidRPr="00365297">
        <w:rPr>
          <w:rFonts w:ascii="Times New Roman" w:hAnsi="Times New Roman"/>
          <w:i/>
          <w:spacing w:val="-4"/>
          <w:sz w:val="26"/>
          <w:szCs w:val="26"/>
        </w:rPr>
        <w:t>2. Cơ quan, tổ chức, cá nhân trong nước, ngoài nước bao gồm cả các cơ quan nhà nước, đơn vị sự nghiệp công lập, hiệp hội ngành nghề hoạt động tại Việt Nam có liên quan đến hành vi thoả thuận hạn chế cạnh tranh, lạm dụng vị trí thống lĩnh thị trường, vị trí độc quyền, tập trung kinh tế, cạnh tranh không lành mạnh, t</w:t>
      </w:r>
      <w:r w:rsidRPr="00365297">
        <w:rPr>
          <w:rFonts w:ascii="Times New Roman" w:hAnsi="Times New Roman"/>
          <w:i/>
          <w:sz w:val="26"/>
          <w:szCs w:val="26"/>
        </w:rPr>
        <w:t>ố tụng cạnh tranh và xử lý vi phạm pháp luật về cạnh tranh</w:t>
      </w:r>
      <w:r w:rsidRPr="00365297">
        <w:rPr>
          <w:rFonts w:ascii="Times New Roman" w:hAnsi="Times New Roman"/>
          <w:i/>
          <w:spacing w:val="-4"/>
          <w:sz w:val="26"/>
          <w:szCs w:val="26"/>
        </w:rPr>
        <w:t>”.</w:t>
      </w:r>
    </w:p>
    <w:p w:rsidR="008F4C39" w:rsidRPr="00365297" w:rsidRDefault="00201EA2" w:rsidP="00CE22E4">
      <w:pPr>
        <w:widowControl w:val="0"/>
        <w:tabs>
          <w:tab w:val="left" w:pos="709"/>
        </w:tabs>
        <w:spacing w:before="160" w:after="160" w:line="240" w:lineRule="auto"/>
        <w:ind w:firstLine="709"/>
        <w:jc w:val="both"/>
        <w:rPr>
          <w:rStyle w:val="normal-h"/>
          <w:rFonts w:ascii="Times New Roman" w:hAnsi="Times New Roman"/>
          <w:b/>
          <w:sz w:val="26"/>
          <w:szCs w:val="26"/>
          <w:lang w:val="vi-VN"/>
        </w:rPr>
      </w:pPr>
      <w:r w:rsidRPr="00365297">
        <w:rPr>
          <w:rStyle w:val="normal-h"/>
          <w:rFonts w:ascii="Times New Roman" w:hAnsi="Times New Roman"/>
          <w:b/>
          <w:sz w:val="26"/>
          <w:szCs w:val="26"/>
        </w:rPr>
        <w:t>2.3</w:t>
      </w:r>
      <w:r w:rsidRPr="00365297">
        <w:rPr>
          <w:rStyle w:val="normal-h"/>
          <w:rFonts w:ascii="Times New Roman" w:hAnsi="Times New Roman"/>
          <w:b/>
          <w:sz w:val="26"/>
          <w:szCs w:val="26"/>
          <w:lang w:val="vi-VN"/>
        </w:rPr>
        <w:t xml:space="preserve"> Đánh giá tác động </w:t>
      </w:r>
      <w:r w:rsidRPr="00365297">
        <w:rPr>
          <w:rStyle w:val="normal-h"/>
          <w:rFonts w:ascii="Times New Roman" w:hAnsi="Times New Roman"/>
          <w:b/>
          <w:sz w:val="26"/>
          <w:szCs w:val="26"/>
        </w:rPr>
        <w:t xml:space="preserve">và lựa chọn </w:t>
      </w:r>
      <w:r w:rsidRPr="00365297">
        <w:rPr>
          <w:rStyle w:val="normal-h"/>
          <w:rFonts w:ascii="Times New Roman" w:hAnsi="Times New Roman"/>
          <w:b/>
          <w:sz w:val="26"/>
          <w:szCs w:val="26"/>
          <w:lang w:val="vi-VN"/>
        </w:rPr>
        <w:t>phương án</w:t>
      </w:r>
    </w:p>
    <w:p w:rsidR="008F4C39" w:rsidRPr="00A644CF" w:rsidRDefault="00245EB4"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A644CF">
        <w:rPr>
          <w:rStyle w:val="normal-h"/>
          <w:rFonts w:ascii="Times New Roman" w:hAnsi="Times New Roman"/>
          <w:i/>
          <w:sz w:val="26"/>
          <w:szCs w:val="26"/>
          <w:lang w:val="vi-VN"/>
        </w:rPr>
        <w:t>Phương án 1:</w:t>
      </w:r>
      <w:r w:rsidRPr="00A644CF">
        <w:rPr>
          <w:rStyle w:val="normal-h"/>
          <w:rFonts w:ascii="Times New Roman" w:hAnsi="Times New Roman"/>
          <w:sz w:val="26"/>
          <w:szCs w:val="26"/>
          <w:lang w:val="vi-VN"/>
        </w:rPr>
        <w:t xml:space="preserve"> </w:t>
      </w:r>
    </w:p>
    <w:p w:rsidR="008F4C39" w:rsidRPr="00365297" w:rsidRDefault="00201EA2" w:rsidP="00CE22E4">
      <w:pPr>
        <w:widowControl w:val="0"/>
        <w:tabs>
          <w:tab w:val="left" w:pos="709"/>
        </w:tabs>
        <w:spacing w:before="160" w:after="160" w:line="240" w:lineRule="auto"/>
        <w:ind w:firstLine="709"/>
        <w:jc w:val="both"/>
        <w:rPr>
          <w:rStyle w:val="normal-h"/>
          <w:rFonts w:ascii="Times New Roman" w:hAnsi="Times New Roman"/>
          <w:sz w:val="26"/>
          <w:szCs w:val="26"/>
          <w:lang w:val="vi-VN"/>
        </w:rPr>
      </w:pPr>
      <w:r w:rsidRPr="00365297">
        <w:rPr>
          <w:rStyle w:val="normal-h"/>
          <w:rFonts w:ascii="Times New Roman" w:hAnsi="Times New Roman"/>
          <w:sz w:val="26"/>
          <w:szCs w:val="26"/>
          <w:lang w:val="vi-VN"/>
        </w:rPr>
        <w:t xml:space="preserve">Nếu giữ nguyên như quy định hiện hành sẽ không đảm bảo được môi trường cạnh tranh lành mạnh một cách toàn diện do các đối tượng, các chủ thể chỉ giới hạn “các doanh nghiệp bao gồm cả doanh nghiệp sản xuất, cung ứng sản phẩm, dịch vụ công ích, doanh nghiệp hoạt động trong các ngành, lĩnh vực thuộc độc quyền nhà nước và doanh nghiệp nước ngoài hoạt động ở Việt Nam”. Theo Khoản 7 Điều 4 Luật Doanh nghiệp 2014, </w:t>
      </w:r>
      <w:r w:rsidRPr="00365297">
        <w:rPr>
          <w:rStyle w:val="normal-h"/>
          <w:rFonts w:ascii="Times New Roman" w:hAnsi="Times New Roman"/>
          <w:sz w:val="26"/>
          <w:szCs w:val="26"/>
        </w:rPr>
        <w:t>“</w:t>
      </w:r>
      <w:r w:rsidRPr="00365297">
        <w:rPr>
          <w:rStyle w:val="normal-h"/>
          <w:rFonts w:ascii="Times New Roman" w:hAnsi="Times New Roman"/>
          <w:i/>
          <w:sz w:val="26"/>
          <w:szCs w:val="26"/>
        </w:rPr>
        <w:t>d</w:t>
      </w:r>
      <w:r w:rsidRPr="00365297">
        <w:rPr>
          <w:rStyle w:val="normal-h"/>
          <w:rFonts w:ascii="Times New Roman" w:hAnsi="Times New Roman"/>
          <w:i/>
          <w:sz w:val="26"/>
          <w:szCs w:val="26"/>
          <w:lang w:val="vi-VN"/>
        </w:rPr>
        <w:t>oanh nghiệp là tổ chức có tên riêng, có tài sản, có trụ sở giao dịch, được đăng ký thành lập theo quy định của pháp luật nhằm mục đích kinh doanh</w:t>
      </w:r>
      <w:r w:rsidRPr="00365297">
        <w:rPr>
          <w:rStyle w:val="normal-h"/>
          <w:rFonts w:ascii="Times New Roman" w:hAnsi="Times New Roman"/>
          <w:sz w:val="26"/>
          <w:szCs w:val="26"/>
        </w:rPr>
        <w:t>”</w:t>
      </w:r>
      <w:r w:rsidRPr="00365297">
        <w:rPr>
          <w:rStyle w:val="normal-h"/>
          <w:rFonts w:ascii="Times New Roman" w:hAnsi="Times New Roman"/>
          <w:sz w:val="26"/>
          <w:szCs w:val="26"/>
          <w:lang w:val="vi-VN"/>
        </w:rPr>
        <w:t xml:space="preserve">. Như vậy, phạm trù </w:t>
      </w:r>
      <w:r w:rsidRPr="00365297">
        <w:rPr>
          <w:rStyle w:val="normal-h"/>
          <w:rFonts w:ascii="Times New Roman" w:hAnsi="Times New Roman"/>
          <w:sz w:val="26"/>
          <w:szCs w:val="26"/>
        </w:rPr>
        <w:t>“</w:t>
      </w:r>
      <w:r w:rsidRPr="00365297">
        <w:rPr>
          <w:rStyle w:val="normal-h"/>
          <w:rFonts w:ascii="Times New Roman" w:hAnsi="Times New Roman"/>
          <w:sz w:val="26"/>
          <w:szCs w:val="26"/>
          <w:lang w:val="vi-VN"/>
        </w:rPr>
        <w:t>Doanh nghiệp</w:t>
      </w:r>
      <w:r w:rsidRPr="00365297">
        <w:rPr>
          <w:rStyle w:val="normal-h"/>
          <w:rFonts w:ascii="Times New Roman" w:hAnsi="Times New Roman"/>
          <w:sz w:val="26"/>
          <w:szCs w:val="26"/>
        </w:rPr>
        <w:t>”</w:t>
      </w:r>
      <w:r w:rsidRPr="00365297">
        <w:rPr>
          <w:rStyle w:val="normal-h"/>
          <w:rFonts w:ascii="Times New Roman" w:hAnsi="Times New Roman"/>
          <w:sz w:val="26"/>
          <w:szCs w:val="26"/>
          <w:lang w:val="vi-VN"/>
        </w:rPr>
        <w:t xml:space="preserve"> hiểu theo pháp luật hiện hành sẽ không </w:t>
      </w:r>
      <w:r w:rsidRPr="00365297">
        <w:rPr>
          <w:rStyle w:val="normal-h"/>
          <w:rFonts w:ascii="Times New Roman" w:hAnsi="Times New Roman"/>
          <w:sz w:val="26"/>
          <w:szCs w:val="26"/>
          <w:lang w:val="vi-VN"/>
        </w:rPr>
        <w:lastRenderedPageBreak/>
        <w:t xml:space="preserve">bao gồm các hộ kinh doanh và các chi nhánh, văn phòng đại diện của thương nhân nước ngoài. </w:t>
      </w:r>
    </w:p>
    <w:p w:rsidR="008F4C39" w:rsidRPr="00365297" w:rsidRDefault="00201EA2"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365297">
        <w:rPr>
          <w:rStyle w:val="normal-h"/>
          <w:rFonts w:ascii="Times New Roman" w:hAnsi="Times New Roman"/>
          <w:sz w:val="26"/>
          <w:szCs w:val="26"/>
          <w:lang w:val="vi-VN"/>
        </w:rPr>
        <w:t>Với mục tiêu là bảo vệ thị trường cạnh tranh thì bất cứ một chủ thể nào trên thị trường dù kinh doanh hay không kinh doanh, có hành vi trực tiếp hoặc gián tiếp tới cạnh tranh trên thị trường mà gây hạn chế cạnh tranh đều phải là đối tượng áp dụng của Luật Cạnh tranh. Vì vậy, việc giới hạn như hiện nay sẽ không thể kiểm soát được hành vi phản cạnh tranh trên thị trường nếu đối tượng thực hiện hành vi đó một cách trực tiếp hay gián tiếp không thuộc đối tượng áp dụng của Luật Cạnh tranh</w:t>
      </w:r>
      <w:r w:rsidRPr="00365297">
        <w:rPr>
          <w:rStyle w:val="normal-h"/>
          <w:rFonts w:ascii="Times New Roman" w:hAnsi="Times New Roman"/>
          <w:sz w:val="26"/>
          <w:szCs w:val="26"/>
        </w:rPr>
        <w:t>.</w:t>
      </w:r>
    </w:p>
    <w:p w:rsidR="008F4C39" w:rsidRPr="00A644CF" w:rsidRDefault="00245EB4"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A644CF">
        <w:rPr>
          <w:rStyle w:val="normal-h"/>
          <w:rFonts w:ascii="Times New Roman" w:hAnsi="Times New Roman"/>
          <w:i/>
          <w:sz w:val="26"/>
          <w:szCs w:val="26"/>
          <w:lang w:val="vi-VN"/>
        </w:rPr>
        <w:t>Phương án 2</w:t>
      </w:r>
      <w:r w:rsidR="00201EA2" w:rsidRPr="00A644CF">
        <w:rPr>
          <w:rStyle w:val="normal-h"/>
          <w:rFonts w:ascii="Times New Roman" w:hAnsi="Times New Roman"/>
          <w:i/>
          <w:sz w:val="26"/>
          <w:szCs w:val="26"/>
          <w:lang w:val="vi-VN"/>
        </w:rPr>
        <w:t>:</w:t>
      </w:r>
      <w:r w:rsidR="00201EA2" w:rsidRPr="00A644CF">
        <w:rPr>
          <w:rStyle w:val="normal-h"/>
          <w:rFonts w:ascii="Times New Roman" w:hAnsi="Times New Roman"/>
          <w:sz w:val="26"/>
          <w:szCs w:val="26"/>
          <w:lang w:val="vi-VN"/>
        </w:rPr>
        <w:t xml:space="preserve"> </w:t>
      </w:r>
    </w:p>
    <w:p w:rsidR="008F4C39" w:rsidRPr="00365297" w:rsidRDefault="00201EA2" w:rsidP="00CE22E4">
      <w:pPr>
        <w:widowControl w:val="0"/>
        <w:tabs>
          <w:tab w:val="left" w:pos="709"/>
        </w:tabs>
        <w:spacing w:before="160" w:after="160" w:line="240" w:lineRule="auto"/>
        <w:ind w:firstLine="709"/>
        <w:jc w:val="both"/>
        <w:rPr>
          <w:rStyle w:val="normal-h"/>
          <w:rFonts w:ascii="Times New Roman" w:hAnsi="Times New Roman"/>
          <w:sz w:val="26"/>
          <w:szCs w:val="26"/>
          <w:lang w:val="vi-VN"/>
        </w:rPr>
      </w:pPr>
      <w:r w:rsidRPr="00365297">
        <w:rPr>
          <w:rStyle w:val="normal-h"/>
          <w:rFonts w:ascii="Times New Roman" w:hAnsi="Times New Roman"/>
          <w:sz w:val="26"/>
          <w:szCs w:val="26"/>
          <w:lang w:val="vi-VN"/>
        </w:rPr>
        <w:t>Mở rộng đối tượng áp dụng của Luật Cạnh tranh đối với mọi đối tượng liên quan đến cạnh tranh trên thị trường, bao gồm cả các cơ quan quản lý nhà nước, các cá nhân có thẩm quyền ban hành quyết định hành chính. Việc mở rộng đối tượng áp dụng sẽ đem lại một số tác động tích cực như sau:</w:t>
      </w:r>
    </w:p>
    <w:p w:rsidR="008F4C39" w:rsidRPr="00365297" w:rsidRDefault="00201EA2"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365297">
        <w:rPr>
          <w:rStyle w:val="normal-h"/>
          <w:rFonts w:ascii="Times New Roman" w:hAnsi="Times New Roman"/>
          <w:i/>
          <w:sz w:val="26"/>
          <w:szCs w:val="26"/>
        </w:rPr>
        <w:t>Thứ nhất</w:t>
      </w:r>
      <w:r w:rsidRPr="00365297">
        <w:rPr>
          <w:rStyle w:val="normal-h"/>
          <w:rFonts w:ascii="Times New Roman" w:hAnsi="Times New Roman"/>
          <w:sz w:val="26"/>
          <w:szCs w:val="26"/>
        </w:rPr>
        <w:t>, phù hợp với đặc thù của nền kinh tế Việt Nam, (xuất phát từ nền kinh tế kế hoạch hóa tập trung, các cơ quan quản lý nhà nước vẫn thường ban hành các quyết định hành chính can thiệp trực tiếp vào hoạt động kinh doanh của doanh nghiệp, có thể gây tổn hại tới cạnh tranh trên thị trường), giảm thiểu việc tạo ra lợi thế cạnh tranh cho một hoặc một nhóm các doanh nghiệp nào đó đến sự bất bình đẳng trong cạnh tranh.</w:t>
      </w:r>
    </w:p>
    <w:p w:rsidR="008F4C39" w:rsidRPr="00365297" w:rsidRDefault="00201EA2"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365297">
        <w:rPr>
          <w:rStyle w:val="normal-h"/>
          <w:rFonts w:ascii="Times New Roman" w:hAnsi="Times New Roman"/>
          <w:i/>
          <w:sz w:val="26"/>
          <w:szCs w:val="26"/>
        </w:rPr>
        <w:t>Thứ hai</w:t>
      </w:r>
      <w:r w:rsidRPr="00365297">
        <w:rPr>
          <w:rStyle w:val="normal-h"/>
          <w:rFonts w:ascii="Times New Roman" w:hAnsi="Times New Roman"/>
          <w:sz w:val="26"/>
          <w:szCs w:val="26"/>
        </w:rPr>
        <w:t>, việc mở rộng đối tượng là một chính sách phù hợp với các mục tiêu, định hướng chung phát triển kinh tế của một Chính phủ kiến tạo, khuyến khích và tạo lập môi trường cạnh tranh, môi trường kinh doanh lành mạnh, bình đẳng và không phân biệt đối xử.</w:t>
      </w:r>
    </w:p>
    <w:p w:rsidR="008F4C39" w:rsidRPr="00365297" w:rsidRDefault="00201EA2"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365297">
        <w:rPr>
          <w:rStyle w:val="normal-h"/>
          <w:rFonts w:ascii="Times New Roman" w:hAnsi="Times New Roman"/>
          <w:i/>
          <w:sz w:val="26"/>
          <w:szCs w:val="26"/>
        </w:rPr>
        <w:t>Thứ ba</w:t>
      </w:r>
      <w:r w:rsidRPr="00365297">
        <w:rPr>
          <w:rStyle w:val="normal-h"/>
          <w:rFonts w:ascii="Times New Roman" w:hAnsi="Times New Roman"/>
          <w:sz w:val="26"/>
          <w:szCs w:val="26"/>
        </w:rPr>
        <w:t>, đảm bảo sự phù hợp với các văn bản quy phạm pháp luật có liên quan như Luật Doanh nghiệp, Luật Đầu tư, Luật xử lý vi phạm hành chính…, tăng tính hiệu quả và đồng bộ của việc thực thi pháp luật cạnh tranh.</w:t>
      </w:r>
    </w:p>
    <w:p w:rsidR="008F4C39" w:rsidRPr="00365297" w:rsidRDefault="00201EA2"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365297">
        <w:rPr>
          <w:rStyle w:val="normal-h"/>
          <w:rFonts w:ascii="Times New Roman" w:hAnsi="Times New Roman"/>
          <w:i/>
          <w:sz w:val="26"/>
          <w:szCs w:val="26"/>
        </w:rPr>
        <w:t>Thứ tư</w:t>
      </w:r>
      <w:r w:rsidRPr="00365297">
        <w:rPr>
          <w:rStyle w:val="normal-h"/>
          <w:rFonts w:ascii="Times New Roman" w:hAnsi="Times New Roman"/>
          <w:sz w:val="26"/>
          <w:szCs w:val="26"/>
        </w:rPr>
        <w:t>, không có khoảng trống pháp lý về cạnh tranh liên quan tới đối tượng áp dụng.</w:t>
      </w:r>
    </w:p>
    <w:p w:rsidR="008F4C39" w:rsidRPr="00365297" w:rsidRDefault="00201EA2"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365297">
        <w:rPr>
          <w:rStyle w:val="normal-h"/>
          <w:rFonts w:ascii="Times New Roman" w:hAnsi="Times New Roman"/>
          <w:sz w:val="26"/>
          <w:szCs w:val="26"/>
        </w:rPr>
        <w:t>Phương án 2 là phù hợp với bối cảnh và xu hướng phát triển kinh tế của Việt Nam, dự thảo Luật sửa đổi theo phương án này.</w:t>
      </w:r>
    </w:p>
    <w:p w:rsidR="00A97ED6" w:rsidRPr="00365297" w:rsidRDefault="00345E2E" w:rsidP="00CE22E4">
      <w:pPr>
        <w:widowControl w:val="0"/>
        <w:tabs>
          <w:tab w:val="left" w:pos="0"/>
        </w:tabs>
        <w:spacing w:before="160" w:after="160" w:line="240" w:lineRule="auto"/>
        <w:jc w:val="both"/>
        <w:rPr>
          <w:rStyle w:val="normal-h"/>
          <w:rFonts w:ascii="Times New Roman" w:hAnsi="Times New Roman"/>
          <w:b/>
          <w:sz w:val="26"/>
          <w:szCs w:val="26"/>
        </w:rPr>
      </w:pPr>
      <w:r w:rsidRPr="00365297">
        <w:rPr>
          <w:rStyle w:val="normal-h"/>
          <w:rFonts w:ascii="Times New Roman" w:hAnsi="Times New Roman"/>
          <w:b/>
          <w:sz w:val="26"/>
          <w:szCs w:val="26"/>
        </w:rPr>
        <w:tab/>
      </w:r>
      <w:r w:rsidR="00387363" w:rsidRPr="00365297">
        <w:rPr>
          <w:rStyle w:val="normal-h"/>
          <w:rFonts w:ascii="Times New Roman" w:hAnsi="Times New Roman"/>
          <w:b/>
          <w:sz w:val="26"/>
          <w:szCs w:val="26"/>
        </w:rPr>
        <w:t xml:space="preserve">3. </w:t>
      </w:r>
      <w:r w:rsidR="00E52D20" w:rsidRPr="00365297">
        <w:rPr>
          <w:rStyle w:val="normal-h"/>
          <w:rFonts w:ascii="Times New Roman" w:hAnsi="Times New Roman"/>
          <w:b/>
          <w:sz w:val="26"/>
          <w:szCs w:val="26"/>
        </w:rPr>
        <w:t xml:space="preserve">Vấn đề 3: </w:t>
      </w:r>
      <w:r w:rsidR="009149C1" w:rsidRPr="00365297">
        <w:rPr>
          <w:rStyle w:val="normal-h"/>
          <w:rFonts w:ascii="Times New Roman" w:hAnsi="Times New Roman"/>
          <w:b/>
          <w:sz w:val="26"/>
          <w:szCs w:val="26"/>
        </w:rPr>
        <w:t>Xác định sức mạnh thị trường</w:t>
      </w:r>
      <w:r w:rsidR="00536D0B" w:rsidRPr="00365297">
        <w:rPr>
          <w:rStyle w:val="normal-h"/>
          <w:rFonts w:ascii="Times New Roman" w:hAnsi="Times New Roman"/>
          <w:b/>
          <w:sz w:val="26"/>
          <w:szCs w:val="26"/>
        </w:rPr>
        <w:t xml:space="preserve"> và </w:t>
      </w:r>
      <w:r w:rsidR="00874323" w:rsidRPr="00365297">
        <w:rPr>
          <w:rStyle w:val="normal-h"/>
          <w:rFonts w:ascii="Times New Roman" w:hAnsi="Times New Roman"/>
          <w:b/>
          <w:sz w:val="26"/>
          <w:szCs w:val="26"/>
        </w:rPr>
        <w:t>vị trí doanh nghiệp trên thị trường</w:t>
      </w:r>
    </w:p>
    <w:p w:rsidR="00A97ED6" w:rsidRPr="00365297" w:rsidRDefault="00387363" w:rsidP="00CE22E4">
      <w:pPr>
        <w:widowControl w:val="0"/>
        <w:tabs>
          <w:tab w:val="left" w:pos="709"/>
        </w:tabs>
        <w:spacing w:before="160" w:after="160" w:line="240" w:lineRule="auto"/>
        <w:jc w:val="both"/>
        <w:rPr>
          <w:rStyle w:val="normal-h"/>
          <w:rFonts w:ascii="Times New Roman" w:hAnsi="Times New Roman"/>
          <w:b/>
          <w:sz w:val="26"/>
          <w:szCs w:val="26"/>
        </w:rPr>
      </w:pPr>
      <w:r w:rsidRPr="00365297">
        <w:rPr>
          <w:rStyle w:val="normal-h"/>
          <w:rFonts w:ascii="Times New Roman" w:hAnsi="Times New Roman"/>
          <w:sz w:val="26"/>
          <w:szCs w:val="26"/>
        </w:rPr>
        <w:tab/>
      </w:r>
      <w:r w:rsidRPr="00365297">
        <w:rPr>
          <w:rStyle w:val="normal-h"/>
          <w:rFonts w:ascii="Times New Roman" w:hAnsi="Times New Roman"/>
          <w:b/>
          <w:sz w:val="26"/>
          <w:szCs w:val="26"/>
        </w:rPr>
        <w:t>3.1</w:t>
      </w:r>
      <w:r w:rsidR="00A644CF">
        <w:rPr>
          <w:rStyle w:val="normal-h"/>
          <w:rFonts w:ascii="Times New Roman" w:hAnsi="Times New Roman"/>
          <w:b/>
          <w:sz w:val="26"/>
          <w:szCs w:val="26"/>
        </w:rPr>
        <w:t xml:space="preserve"> Xác định vấn đề</w:t>
      </w:r>
    </w:p>
    <w:p w:rsidR="00A97ED6" w:rsidRPr="00365297" w:rsidRDefault="00874323"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365297">
        <w:rPr>
          <w:rStyle w:val="normal-h"/>
          <w:rFonts w:ascii="Times New Roman" w:hAnsi="Times New Roman"/>
          <w:sz w:val="26"/>
          <w:szCs w:val="26"/>
        </w:rPr>
        <w:t>Đánh giá sức mạnh thị trường của doanh nghiệp là một trong những nội dung quan trọng trong quá trình điều tra vụ việc hạn chế cạnh tranh, đặc biệt là các vụ việc liên quan đến hành vi lạm dụng vị trí thống lĩnh thị tr</w:t>
      </w:r>
      <w:r w:rsidR="004C5457" w:rsidRPr="00365297">
        <w:rPr>
          <w:rStyle w:val="normal-h"/>
          <w:rFonts w:ascii="Times New Roman" w:hAnsi="Times New Roman"/>
          <w:sz w:val="26"/>
          <w:szCs w:val="26"/>
        </w:rPr>
        <w:t>ường, tập trung kinh tế bị cấm. Luật Cạnh tranh</w:t>
      </w:r>
      <w:r w:rsidRPr="00365297">
        <w:rPr>
          <w:rStyle w:val="normal-h"/>
          <w:rFonts w:ascii="Times New Roman" w:hAnsi="Times New Roman"/>
          <w:sz w:val="26"/>
          <w:szCs w:val="26"/>
        </w:rPr>
        <w:t xml:space="preserve"> hiện</w:t>
      </w:r>
      <w:r w:rsidR="00536D0B" w:rsidRPr="00365297">
        <w:rPr>
          <w:rStyle w:val="normal-h"/>
          <w:rFonts w:ascii="Times New Roman" w:hAnsi="Times New Roman"/>
          <w:sz w:val="26"/>
          <w:szCs w:val="26"/>
        </w:rPr>
        <w:t xml:space="preserve"> hành</w:t>
      </w:r>
      <w:r w:rsidR="00102327">
        <w:rPr>
          <w:rStyle w:val="normal-h"/>
          <w:rFonts w:ascii="Times New Roman" w:hAnsi="Times New Roman"/>
          <w:sz w:val="26"/>
          <w:szCs w:val="26"/>
        </w:rPr>
        <w:t xml:space="preserve"> </w:t>
      </w:r>
      <w:r w:rsidR="004C5457" w:rsidRPr="00365297">
        <w:rPr>
          <w:rStyle w:val="normal-h"/>
          <w:rFonts w:ascii="Times New Roman" w:hAnsi="Times New Roman"/>
          <w:sz w:val="26"/>
          <w:szCs w:val="26"/>
        </w:rPr>
        <w:t>sử dụng tiêu chí “</w:t>
      </w:r>
      <w:r w:rsidRPr="00365297">
        <w:rPr>
          <w:rStyle w:val="normal-h"/>
          <w:rFonts w:ascii="Times New Roman" w:hAnsi="Times New Roman"/>
          <w:sz w:val="26"/>
          <w:szCs w:val="26"/>
        </w:rPr>
        <w:t>thị phần</w:t>
      </w:r>
      <w:r w:rsidR="004C5457" w:rsidRPr="00365297">
        <w:rPr>
          <w:rStyle w:val="normal-h"/>
          <w:rFonts w:ascii="Times New Roman" w:hAnsi="Times New Roman"/>
          <w:sz w:val="26"/>
          <w:szCs w:val="26"/>
        </w:rPr>
        <w:t>”</w:t>
      </w:r>
      <w:r w:rsidR="00135F1B" w:rsidRPr="00365297">
        <w:rPr>
          <w:rStyle w:val="normal-h"/>
          <w:rFonts w:ascii="Times New Roman" w:hAnsi="Times New Roman"/>
          <w:sz w:val="26"/>
          <w:szCs w:val="26"/>
        </w:rPr>
        <w:t xml:space="preserve"> để xác định </w:t>
      </w:r>
      <w:r w:rsidR="008943BD" w:rsidRPr="00365297">
        <w:rPr>
          <w:rStyle w:val="normal-h"/>
          <w:rFonts w:ascii="Times New Roman" w:hAnsi="Times New Roman"/>
          <w:sz w:val="26"/>
          <w:szCs w:val="26"/>
        </w:rPr>
        <w:t xml:space="preserve">vị trí của </w:t>
      </w:r>
      <w:r w:rsidR="00135F1B" w:rsidRPr="00365297">
        <w:rPr>
          <w:rStyle w:val="normal-h"/>
          <w:rFonts w:ascii="Times New Roman" w:hAnsi="Times New Roman"/>
          <w:sz w:val="26"/>
          <w:szCs w:val="26"/>
        </w:rPr>
        <w:t xml:space="preserve">doanh nghiệp, nhóm doanh nghiệp </w:t>
      </w:r>
      <w:r w:rsidR="008943BD" w:rsidRPr="00365297">
        <w:rPr>
          <w:rStyle w:val="normal-h"/>
          <w:rFonts w:ascii="Times New Roman" w:hAnsi="Times New Roman"/>
          <w:sz w:val="26"/>
          <w:szCs w:val="26"/>
        </w:rPr>
        <w:t xml:space="preserve">thống lĩnh hoặc độc quyền. </w:t>
      </w:r>
      <w:r w:rsidR="00135F1B" w:rsidRPr="00365297">
        <w:rPr>
          <w:rStyle w:val="normal-h"/>
          <w:rFonts w:ascii="Times New Roman" w:hAnsi="Times New Roman"/>
          <w:sz w:val="26"/>
          <w:szCs w:val="26"/>
        </w:rPr>
        <w:t xml:space="preserve">Cụ thể, doanh nghiệp chiếm thị phần </w:t>
      </w:r>
      <w:r w:rsidR="008943BD" w:rsidRPr="00365297">
        <w:rPr>
          <w:rStyle w:val="normal-h"/>
          <w:rFonts w:ascii="Times New Roman" w:hAnsi="Times New Roman"/>
          <w:sz w:val="26"/>
          <w:szCs w:val="26"/>
        </w:rPr>
        <w:t xml:space="preserve">từ </w:t>
      </w:r>
      <w:r w:rsidR="00135F1B" w:rsidRPr="00365297">
        <w:rPr>
          <w:rStyle w:val="normal-h"/>
          <w:rFonts w:ascii="Times New Roman" w:hAnsi="Times New Roman"/>
          <w:sz w:val="26"/>
          <w:szCs w:val="26"/>
        </w:rPr>
        <w:t xml:space="preserve">30% trở lên trên thị trường liên quan được coi là doanh nghiệp có vị trí thống lĩnh thị trường, </w:t>
      </w:r>
      <w:r w:rsidR="008943BD" w:rsidRPr="00365297">
        <w:rPr>
          <w:rStyle w:val="normal-h"/>
          <w:rFonts w:ascii="Times New Roman" w:hAnsi="Times New Roman"/>
          <w:sz w:val="26"/>
          <w:szCs w:val="26"/>
        </w:rPr>
        <w:t xml:space="preserve">nhóm hai, ba, bốn doanh nghiệp </w:t>
      </w:r>
      <w:r w:rsidR="00135F1B" w:rsidRPr="00365297">
        <w:rPr>
          <w:rStyle w:val="normal-h"/>
          <w:rFonts w:ascii="Times New Roman" w:hAnsi="Times New Roman"/>
          <w:sz w:val="26"/>
          <w:szCs w:val="26"/>
        </w:rPr>
        <w:t xml:space="preserve">chiếm </w:t>
      </w:r>
      <w:r w:rsidR="008943BD" w:rsidRPr="00365297">
        <w:rPr>
          <w:rStyle w:val="normal-h"/>
          <w:rFonts w:ascii="Times New Roman" w:hAnsi="Times New Roman"/>
          <w:sz w:val="26"/>
          <w:szCs w:val="26"/>
        </w:rPr>
        <w:t>thị phần tương ứng 50%, 65%, 75</w:t>
      </w:r>
      <w:r w:rsidR="00135F1B" w:rsidRPr="00365297">
        <w:rPr>
          <w:rStyle w:val="normal-h"/>
          <w:rFonts w:ascii="Times New Roman" w:hAnsi="Times New Roman"/>
          <w:sz w:val="26"/>
          <w:szCs w:val="26"/>
        </w:rPr>
        <w:t xml:space="preserve">% trên thị trường liên quan là </w:t>
      </w:r>
      <w:r w:rsidR="008943BD" w:rsidRPr="00365297">
        <w:rPr>
          <w:rStyle w:val="normal-h"/>
          <w:rFonts w:ascii="Times New Roman" w:hAnsi="Times New Roman"/>
          <w:sz w:val="26"/>
          <w:szCs w:val="26"/>
        </w:rPr>
        <w:t xml:space="preserve">được coi là nhóm doanh nghiệp có vị trí thống lĩnh thị trường. Quan trọng hơn, Luật Cạnh tranh hiện hành sử dụng tiêu chí “thị phần” </w:t>
      </w:r>
      <w:r w:rsidR="008943BD" w:rsidRPr="00365297">
        <w:rPr>
          <w:rStyle w:val="normal-h"/>
          <w:rFonts w:ascii="Times New Roman" w:hAnsi="Times New Roman"/>
          <w:sz w:val="26"/>
          <w:szCs w:val="26"/>
        </w:rPr>
        <w:lastRenderedPageBreak/>
        <w:t>làm thước đo khả năng gây hạn chế cạnh tranh một cách đánh kể trên thị trường. Theo đó, Luật Cạnh tranh cấm một số thỏa thuận hạn chế cạnh tranh nếu các bên tham gia có thị phần kết hợp chiếm trên 30% trên thị trường liên quan, cấm tập trung kinh tế nếu các bên tham gia có thị phần kết hợp chiếm trên 50% trên thị trường liên quan mà không xem xét tới nguyên tắc “hành vi” và tác động của hành vi đến thị trường.</w:t>
      </w:r>
      <w:r w:rsidR="006F1E2C" w:rsidRPr="00365297">
        <w:rPr>
          <w:rStyle w:val="normal-h"/>
          <w:rFonts w:ascii="Times New Roman" w:hAnsi="Times New Roman"/>
          <w:sz w:val="26"/>
          <w:szCs w:val="26"/>
        </w:rPr>
        <w:t xml:space="preserve"> Quy định này gây ra những bất cập sau:</w:t>
      </w:r>
    </w:p>
    <w:p w:rsidR="00A97ED6" w:rsidRPr="00365297" w:rsidRDefault="006F1E2C" w:rsidP="00CE22E4">
      <w:pPr>
        <w:spacing w:before="160" w:after="160" w:line="240" w:lineRule="auto"/>
        <w:jc w:val="both"/>
        <w:rPr>
          <w:rFonts w:ascii="Times New Roman" w:hAnsi="Times New Roman"/>
          <w:sz w:val="26"/>
          <w:szCs w:val="26"/>
        </w:rPr>
      </w:pPr>
      <w:r w:rsidRPr="00365297">
        <w:rPr>
          <w:rFonts w:ascii="Times New Roman" w:hAnsi="Times New Roman"/>
          <w:sz w:val="26"/>
          <w:szCs w:val="26"/>
        </w:rPr>
        <w:tab/>
        <w:t>- Việc xác định vị trí thống lĩnh, sức mạnh thị trường của doanh nghiệp căn cứ chủ yếu vào mức thị phần là chưa phù hợp, chưa phản ánh đúng vị thế, sức mạnh của doanh nghiệp trên thị trường.</w:t>
      </w:r>
    </w:p>
    <w:p w:rsidR="00A97ED6" w:rsidRPr="00365297" w:rsidRDefault="006F1E2C" w:rsidP="00CE22E4">
      <w:pPr>
        <w:spacing w:before="160" w:after="160" w:line="240" w:lineRule="auto"/>
        <w:jc w:val="both"/>
        <w:rPr>
          <w:rFonts w:ascii="Times New Roman" w:hAnsi="Times New Roman"/>
          <w:sz w:val="26"/>
          <w:szCs w:val="26"/>
        </w:rPr>
      </w:pPr>
      <w:r w:rsidRPr="00365297">
        <w:rPr>
          <w:rFonts w:ascii="Times New Roman" w:hAnsi="Times New Roman"/>
          <w:sz w:val="26"/>
          <w:szCs w:val="26"/>
        </w:rPr>
        <w:tab/>
        <w:t>- Ngưỡng thị phần là một yếu tố tương đối tĩnh khiến cho việc đánh giá vị trí thống lĩnh của doanh nghiệp dựa vào thị phần đã không được xem xét trong trạng thái động, từ đó có thể không đạt được mục đích điều tiết của Luật Cạnh tranh và có thể dẫn đến việc xử lý vụ việc cạnh tranh không công bằng.</w:t>
      </w:r>
    </w:p>
    <w:p w:rsidR="00A97ED6" w:rsidRPr="00365297" w:rsidRDefault="006F1E2C" w:rsidP="00CE22E4">
      <w:pPr>
        <w:spacing w:before="160" w:after="160" w:line="240" w:lineRule="auto"/>
        <w:jc w:val="both"/>
        <w:rPr>
          <w:rFonts w:ascii="Times New Roman" w:hAnsi="Times New Roman"/>
          <w:sz w:val="26"/>
          <w:szCs w:val="26"/>
        </w:rPr>
      </w:pPr>
      <w:r w:rsidRPr="00365297">
        <w:rPr>
          <w:rFonts w:ascii="Times New Roman" w:hAnsi="Times New Roman"/>
          <w:spacing w:val="-6"/>
          <w:sz w:val="26"/>
          <w:szCs w:val="26"/>
        </w:rPr>
        <w:tab/>
        <w:t>- T</w:t>
      </w:r>
      <w:r w:rsidRPr="00365297">
        <w:rPr>
          <w:rFonts w:ascii="Times New Roman" w:hAnsi="Times New Roman"/>
          <w:sz w:val="26"/>
          <w:szCs w:val="26"/>
        </w:rPr>
        <w:t>hị phần của doanh nghiệp thống lĩnh không được đánh giá một cách phù hợp trong mối tương quan với doanh nghiệp khác trên thị trường.</w:t>
      </w:r>
    </w:p>
    <w:p w:rsidR="00A97ED6" w:rsidRPr="00365297" w:rsidRDefault="006F1E2C" w:rsidP="00CE22E4">
      <w:pPr>
        <w:spacing w:before="160" w:after="160" w:line="240" w:lineRule="auto"/>
        <w:jc w:val="both"/>
        <w:rPr>
          <w:rFonts w:ascii="Times New Roman" w:hAnsi="Times New Roman"/>
          <w:sz w:val="26"/>
          <w:szCs w:val="26"/>
        </w:rPr>
      </w:pPr>
      <w:r w:rsidRPr="00365297">
        <w:rPr>
          <w:rFonts w:ascii="Times New Roman" w:hAnsi="Times New Roman"/>
          <w:sz w:val="26"/>
          <w:szCs w:val="26"/>
        </w:rPr>
        <w:tab/>
        <w:t>- T</w:t>
      </w:r>
      <w:r w:rsidRPr="00365297">
        <w:rPr>
          <w:rFonts w:ascii="Times New Roman" w:hAnsi="Times New Roman"/>
          <w:spacing w:val="-6"/>
          <w:sz w:val="26"/>
          <w:szCs w:val="26"/>
        </w:rPr>
        <w:t>hị phần được tính theo doanh thu bán ra hoặc doanh số mua vào trong nhiều trường hợp khó xác định và chưa phù hợp với những thị trường đặc thù như viễn thông, vận tải, hàng không dân dụng,…</w:t>
      </w:r>
    </w:p>
    <w:p w:rsidR="00A97ED6" w:rsidRPr="00365297" w:rsidRDefault="006F1E2C" w:rsidP="00CE22E4">
      <w:pPr>
        <w:spacing w:before="160" w:after="160" w:line="240" w:lineRule="auto"/>
        <w:jc w:val="both"/>
        <w:rPr>
          <w:rFonts w:ascii="Times New Roman" w:hAnsi="Times New Roman"/>
          <w:sz w:val="26"/>
          <w:szCs w:val="26"/>
        </w:rPr>
      </w:pPr>
      <w:r w:rsidRPr="00365297">
        <w:rPr>
          <w:rFonts w:ascii="Times New Roman" w:hAnsi="Times New Roman"/>
          <w:sz w:val="26"/>
          <w:szCs w:val="26"/>
        </w:rPr>
        <w:tab/>
        <w:t>- Quy định về khả năng gây hạn chế cạnh tranh một cách đáng kể chưa đầy đủ, toàn diện.</w:t>
      </w:r>
    </w:p>
    <w:p w:rsidR="00A97ED6" w:rsidRPr="00365297" w:rsidRDefault="006F1E2C" w:rsidP="00CE22E4">
      <w:pPr>
        <w:pStyle w:val="ListParagraph"/>
        <w:spacing w:before="160" w:after="160" w:line="240" w:lineRule="auto"/>
        <w:ind w:left="709"/>
        <w:rPr>
          <w:rFonts w:ascii="Times New Roman" w:hAnsi="Times New Roman"/>
          <w:b/>
          <w:sz w:val="26"/>
          <w:szCs w:val="26"/>
        </w:rPr>
      </w:pPr>
      <w:r w:rsidRPr="00365297">
        <w:rPr>
          <w:rFonts w:ascii="Times New Roman" w:hAnsi="Times New Roman"/>
          <w:b/>
          <w:sz w:val="26"/>
          <w:szCs w:val="26"/>
        </w:rPr>
        <w:t>3.</w:t>
      </w:r>
      <w:r w:rsidR="00A74CF5" w:rsidRPr="00365297">
        <w:rPr>
          <w:rFonts w:ascii="Times New Roman" w:hAnsi="Times New Roman"/>
          <w:b/>
          <w:sz w:val="26"/>
          <w:szCs w:val="26"/>
        </w:rPr>
        <w:t>2</w:t>
      </w:r>
      <w:r w:rsidRPr="00365297">
        <w:rPr>
          <w:rFonts w:ascii="Times New Roman" w:hAnsi="Times New Roman"/>
          <w:b/>
          <w:sz w:val="26"/>
          <w:szCs w:val="26"/>
        </w:rPr>
        <w:t xml:space="preserve"> </w:t>
      </w:r>
      <w:r w:rsidR="00F25880" w:rsidRPr="00365297">
        <w:rPr>
          <w:rFonts w:ascii="Times New Roman" w:hAnsi="Times New Roman"/>
          <w:b/>
          <w:sz w:val="26"/>
          <w:szCs w:val="26"/>
        </w:rPr>
        <w:t xml:space="preserve">Các </w:t>
      </w:r>
      <w:r w:rsidRPr="00365297">
        <w:rPr>
          <w:rFonts w:ascii="Times New Roman" w:hAnsi="Times New Roman"/>
          <w:b/>
          <w:sz w:val="26"/>
          <w:szCs w:val="26"/>
        </w:rPr>
        <w:t>phương án</w:t>
      </w:r>
      <w:r w:rsidR="00F25880" w:rsidRPr="00365297">
        <w:rPr>
          <w:rFonts w:ascii="Times New Roman" w:hAnsi="Times New Roman"/>
          <w:b/>
          <w:sz w:val="26"/>
          <w:szCs w:val="26"/>
        </w:rPr>
        <w:t xml:space="preserve"> chính sách</w:t>
      </w:r>
    </w:p>
    <w:p w:rsidR="00A97ED6" w:rsidRPr="00365297" w:rsidRDefault="00A74CF5" w:rsidP="00CE22E4">
      <w:pPr>
        <w:spacing w:before="160" w:after="160" w:line="240" w:lineRule="auto"/>
        <w:ind w:firstLine="709"/>
        <w:jc w:val="both"/>
        <w:rPr>
          <w:rFonts w:ascii="Times New Roman" w:hAnsi="Times New Roman"/>
          <w:b/>
          <w:sz w:val="26"/>
          <w:szCs w:val="26"/>
        </w:rPr>
      </w:pPr>
      <w:r w:rsidRPr="00365297">
        <w:rPr>
          <w:rFonts w:ascii="Times New Roman" w:hAnsi="Times New Roman"/>
          <w:sz w:val="26"/>
          <w:szCs w:val="26"/>
        </w:rPr>
        <w:t xml:space="preserve">Việc sửa đổi, bổ sung quy định của Luật Cạnh tranh về xác định vị trí thống lĩnh, sức mạnh thị trường </w:t>
      </w:r>
      <w:r w:rsidR="00345E2E" w:rsidRPr="00365297">
        <w:rPr>
          <w:rFonts w:ascii="Times New Roman" w:hAnsi="Times New Roman"/>
          <w:sz w:val="26"/>
          <w:szCs w:val="26"/>
        </w:rPr>
        <w:t xml:space="preserve">đáng kể </w:t>
      </w:r>
      <w:r w:rsidRPr="00365297">
        <w:rPr>
          <w:rFonts w:ascii="Times New Roman" w:hAnsi="Times New Roman"/>
          <w:sz w:val="26"/>
          <w:szCs w:val="26"/>
        </w:rPr>
        <w:t>của doanh nghiệp cần đảm bảo phản ánh chính xác, toàn diện vị thế của doanh nghiệp, phù hợp với điều kiệu cạnh tranh trên thị trường thường xuyên thay đổi, đảm bảo tính linh hoạt và hiệu quả thực thi của Luật.</w:t>
      </w:r>
    </w:p>
    <w:p w:rsidR="00A97ED6" w:rsidRPr="00365297" w:rsidRDefault="006F1E2C" w:rsidP="00CE22E4">
      <w:pPr>
        <w:spacing w:before="160" w:after="160" w:line="240" w:lineRule="auto"/>
        <w:ind w:firstLine="709"/>
        <w:jc w:val="both"/>
        <w:rPr>
          <w:rFonts w:ascii="Times New Roman" w:hAnsi="Times New Roman"/>
          <w:sz w:val="26"/>
          <w:szCs w:val="26"/>
        </w:rPr>
      </w:pPr>
      <w:r w:rsidRPr="00A644CF">
        <w:rPr>
          <w:rFonts w:ascii="Times New Roman" w:hAnsi="Times New Roman"/>
          <w:i/>
          <w:sz w:val="26"/>
          <w:szCs w:val="26"/>
        </w:rPr>
        <w:t>Phương án 1:</w:t>
      </w:r>
      <w:r w:rsidR="00407A62" w:rsidRPr="00365297">
        <w:rPr>
          <w:rFonts w:ascii="Times New Roman" w:hAnsi="Times New Roman"/>
          <w:i/>
          <w:sz w:val="26"/>
          <w:szCs w:val="26"/>
          <w:u w:val="single"/>
        </w:rPr>
        <w:t xml:space="preserve"> </w:t>
      </w:r>
      <w:r w:rsidRPr="00365297">
        <w:rPr>
          <w:rFonts w:ascii="Times New Roman" w:hAnsi="Times New Roman"/>
          <w:sz w:val="26"/>
          <w:szCs w:val="26"/>
        </w:rPr>
        <w:t xml:space="preserve">Giữ nguyên hiện trạng (sử dụng duy nhất tiêu chí thị phần để xác định doanh nghiệp, nhóm doanh nghiệp có vị trí thống lĩnh). </w:t>
      </w:r>
    </w:p>
    <w:p w:rsidR="00A97ED6" w:rsidRPr="00365297" w:rsidRDefault="006F1E2C" w:rsidP="00CE22E4">
      <w:pPr>
        <w:spacing w:before="160" w:after="160" w:line="240" w:lineRule="auto"/>
        <w:ind w:firstLine="709"/>
        <w:jc w:val="both"/>
        <w:rPr>
          <w:rFonts w:ascii="Times New Roman" w:hAnsi="Times New Roman"/>
          <w:sz w:val="26"/>
          <w:szCs w:val="26"/>
        </w:rPr>
      </w:pPr>
      <w:r w:rsidRPr="00A644CF">
        <w:rPr>
          <w:rFonts w:ascii="Times New Roman" w:hAnsi="Times New Roman"/>
          <w:i/>
          <w:sz w:val="26"/>
          <w:szCs w:val="26"/>
        </w:rPr>
        <w:t>Phương án 2:</w:t>
      </w:r>
      <w:r w:rsidRPr="00365297">
        <w:rPr>
          <w:rFonts w:ascii="Times New Roman" w:hAnsi="Times New Roman"/>
          <w:sz w:val="26"/>
          <w:szCs w:val="26"/>
        </w:rPr>
        <w:t xml:space="preserve"> Xây dựng hệ thống tiêu chí giúp xác định sức mạnh thị trường </w:t>
      </w:r>
      <w:r w:rsidR="00345E2E" w:rsidRPr="00365297">
        <w:rPr>
          <w:rFonts w:ascii="Times New Roman" w:hAnsi="Times New Roman"/>
          <w:sz w:val="26"/>
          <w:szCs w:val="26"/>
        </w:rPr>
        <w:t xml:space="preserve">đáng kể </w:t>
      </w:r>
      <w:r w:rsidRPr="00365297">
        <w:rPr>
          <w:rFonts w:ascii="Times New Roman" w:hAnsi="Times New Roman"/>
          <w:sz w:val="26"/>
          <w:szCs w:val="26"/>
        </w:rPr>
        <w:t>của doanh nghiệp trên thị trường liên quan, bao gồm cả tiêu chí thị phần. Các tiêu chí được quy định theo hướng mở, phản ánh xu thế và mối tương quan cạnh tranh trên thị trường. Thị phần có thể được tính toán trên cơ sở doanh thu hoặc số lượng đơn vị sản phẩm bán ra/ mua vào của doanh nghiệp.</w:t>
      </w:r>
    </w:p>
    <w:p w:rsidR="00A97ED6" w:rsidRPr="00365297" w:rsidRDefault="00387363" w:rsidP="00CE22E4">
      <w:pPr>
        <w:widowControl w:val="0"/>
        <w:tabs>
          <w:tab w:val="left" w:pos="709"/>
        </w:tabs>
        <w:spacing w:before="160" w:after="160" w:line="240" w:lineRule="auto"/>
        <w:ind w:firstLine="709"/>
        <w:jc w:val="both"/>
        <w:rPr>
          <w:rStyle w:val="normal-h"/>
          <w:rFonts w:ascii="Times New Roman" w:hAnsi="Times New Roman"/>
          <w:b/>
          <w:sz w:val="26"/>
          <w:szCs w:val="26"/>
        </w:rPr>
      </w:pPr>
      <w:r w:rsidRPr="00365297">
        <w:rPr>
          <w:rStyle w:val="normal-h"/>
          <w:rFonts w:ascii="Times New Roman" w:hAnsi="Times New Roman"/>
          <w:b/>
          <w:sz w:val="26"/>
          <w:szCs w:val="26"/>
        </w:rPr>
        <w:t>3.</w:t>
      </w:r>
      <w:r w:rsidR="00A74CF5" w:rsidRPr="00365297">
        <w:rPr>
          <w:rStyle w:val="normal-h"/>
          <w:rFonts w:ascii="Times New Roman" w:hAnsi="Times New Roman"/>
          <w:b/>
          <w:sz w:val="26"/>
          <w:szCs w:val="26"/>
        </w:rPr>
        <w:t>3</w:t>
      </w:r>
      <w:r w:rsidR="00453F1F" w:rsidRPr="00365297">
        <w:rPr>
          <w:rStyle w:val="normal-h"/>
          <w:rFonts w:ascii="Times New Roman" w:hAnsi="Times New Roman"/>
          <w:b/>
          <w:sz w:val="26"/>
          <w:szCs w:val="26"/>
        </w:rPr>
        <w:t xml:space="preserve"> Đánh giá tác động</w:t>
      </w:r>
      <w:r w:rsidRPr="00365297">
        <w:rPr>
          <w:rStyle w:val="normal-h"/>
          <w:rFonts w:ascii="Times New Roman" w:hAnsi="Times New Roman"/>
          <w:b/>
          <w:sz w:val="26"/>
          <w:szCs w:val="26"/>
        </w:rPr>
        <w:t xml:space="preserve"> </w:t>
      </w:r>
      <w:r w:rsidR="0015212D" w:rsidRPr="00365297">
        <w:rPr>
          <w:rStyle w:val="normal-h"/>
          <w:rFonts w:ascii="Times New Roman" w:hAnsi="Times New Roman"/>
          <w:b/>
          <w:sz w:val="26"/>
          <w:szCs w:val="26"/>
        </w:rPr>
        <w:t xml:space="preserve">và lựa chọn </w:t>
      </w:r>
      <w:r w:rsidRPr="00365297">
        <w:rPr>
          <w:rStyle w:val="normal-h"/>
          <w:rFonts w:ascii="Times New Roman" w:hAnsi="Times New Roman"/>
          <w:b/>
          <w:sz w:val="26"/>
          <w:szCs w:val="26"/>
        </w:rPr>
        <w:t>phương án</w:t>
      </w:r>
    </w:p>
    <w:p w:rsidR="00A97ED6" w:rsidRPr="00A644CF" w:rsidRDefault="00453F1F" w:rsidP="00CE22E4">
      <w:pPr>
        <w:widowControl w:val="0"/>
        <w:tabs>
          <w:tab w:val="left" w:pos="709"/>
        </w:tabs>
        <w:spacing w:before="160" w:after="160" w:line="240" w:lineRule="auto"/>
        <w:ind w:firstLine="709"/>
        <w:jc w:val="both"/>
        <w:rPr>
          <w:rStyle w:val="normal-h"/>
          <w:rFonts w:ascii="Times New Roman" w:hAnsi="Times New Roman"/>
          <w:i/>
          <w:sz w:val="26"/>
          <w:szCs w:val="26"/>
        </w:rPr>
      </w:pPr>
      <w:r w:rsidRPr="00A644CF">
        <w:rPr>
          <w:rStyle w:val="normal-h"/>
          <w:rFonts w:ascii="Times New Roman" w:hAnsi="Times New Roman"/>
          <w:i/>
          <w:sz w:val="26"/>
          <w:szCs w:val="26"/>
        </w:rPr>
        <w:t xml:space="preserve">Phương án 1: </w:t>
      </w:r>
    </w:p>
    <w:p w:rsidR="00A97ED6" w:rsidRPr="00365297" w:rsidRDefault="006F1E2C" w:rsidP="00CE22E4">
      <w:pPr>
        <w:spacing w:before="160" w:after="160" w:line="240" w:lineRule="auto"/>
        <w:jc w:val="both"/>
        <w:rPr>
          <w:rFonts w:ascii="Times New Roman" w:hAnsi="Times New Roman"/>
          <w:sz w:val="26"/>
          <w:szCs w:val="26"/>
        </w:rPr>
      </w:pPr>
      <w:r w:rsidRPr="00365297">
        <w:rPr>
          <w:rFonts w:ascii="Times New Roman" w:hAnsi="Times New Roman"/>
          <w:b/>
          <w:sz w:val="26"/>
          <w:szCs w:val="26"/>
        </w:rPr>
        <w:tab/>
      </w:r>
      <w:r w:rsidRPr="00365297">
        <w:rPr>
          <w:rFonts w:ascii="Times New Roman" w:hAnsi="Times New Roman"/>
          <w:sz w:val="26"/>
          <w:szCs w:val="26"/>
        </w:rPr>
        <w:t>Cơ quan cạnh tranh dễ thực thi do chỉ cần tính toán mức thị phần mà không cần thực hiện các đánh giá chi tiết.</w:t>
      </w:r>
    </w:p>
    <w:p w:rsidR="00A97ED6" w:rsidRPr="00365297" w:rsidRDefault="006F1E2C" w:rsidP="00CE22E4">
      <w:pPr>
        <w:spacing w:before="160" w:after="160" w:line="240" w:lineRule="auto"/>
        <w:jc w:val="both"/>
        <w:rPr>
          <w:rFonts w:ascii="Times New Roman" w:hAnsi="Times New Roman"/>
          <w:sz w:val="26"/>
          <w:szCs w:val="26"/>
        </w:rPr>
      </w:pPr>
      <w:r w:rsidRPr="00365297">
        <w:rPr>
          <w:rFonts w:ascii="Times New Roman" w:hAnsi="Times New Roman"/>
          <w:b/>
          <w:sz w:val="26"/>
          <w:szCs w:val="26"/>
        </w:rPr>
        <w:tab/>
      </w:r>
      <w:r w:rsidR="003817EF" w:rsidRPr="00365297">
        <w:rPr>
          <w:rFonts w:ascii="Times New Roman" w:hAnsi="Times New Roman"/>
          <w:sz w:val="26"/>
          <w:szCs w:val="26"/>
        </w:rPr>
        <w:t xml:space="preserve">Tuy nhiên, </w:t>
      </w:r>
      <w:r w:rsidRPr="00365297">
        <w:rPr>
          <w:rFonts w:ascii="Times New Roman" w:hAnsi="Times New Roman"/>
          <w:sz w:val="26"/>
          <w:szCs w:val="26"/>
        </w:rPr>
        <w:t xml:space="preserve">trong nhiều trường hợp, thị phần không phản ánh chính xác vị thế, sức mạnh thị trường của doanh nghiệp. Ở những thị trường có rào cản gia nhập và mở rộng thị trường thấp, doanh nghiệp có mức thị phần cao chưa hẳn đã có sức mạnh thị trường và ngược lại. Do vậy, việc đánh giá sức mạnh thị trường, vị trí thống lĩnh của doanh nghiệp chỉ dựa theo mức thị phần có thể dẫn đến tình trạng sai sót trong thực </w:t>
      </w:r>
      <w:r w:rsidRPr="00365297">
        <w:rPr>
          <w:rFonts w:ascii="Times New Roman" w:hAnsi="Times New Roman"/>
          <w:sz w:val="26"/>
          <w:szCs w:val="26"/>
        </w:rPr>
        <w:lastRenderedPageBreak/>
        <w:t xml:space="preserve">thi, có </w:t>
      </w:r>
      <w:r w:rsidR="00FE22C8" w:rsidRPr="00365297">
        <w:rPr>
          <w:rFonts w:ascii="Times New Roman" w:hAnsi="Times New Roman"/>
          <w:sz w:val="26"/>
          <w:szCs w:val="26"/>
        </w:rPr>
        <w:t>thể</w:t>
      </w:r>
      <w:r w:rsidRPr="00365297">
        <w:rPr>
          <w:rFonts w:ascii="Times New Roman" w:hAnsi="Times New Roman"/>
          <w:sz w:val="26"/>
          <w:szCs w:val="26"/>
        </w:rPr>
        <w:t xml:space="preserve"> bỏ sót đối tượng và hành vi có tác động hạn chế cạnh tranh trên thực tế hoặc kết luận vi phạm đối với những doanh nghiệp không có vị trí thống lĩnh trên thực tế, hành vi không có tác động hạn chế cạnh tranh. </w:t>
      </w:r>
    </w:p>
    <w:p w:rsidR="00A97ED6" w:rsidRPr="00A644CF" w:rsidRDefault="00B56930" w:rsidP="00CE22E4">
      <w:pPr>
        <w:widowControl w:val="0"/>
        <w:tabs>
          <w:tab w:val="left" w:pos="709"/>
        </w:tabs>
        <w:spacing w:before="160" w:after="160" w:line="240" w:lineRule="auto"/>
        <w:ind w:firstLine="709"/>
        <w:jc w:val="both"/>
        <w:rPr>
          <w:rStyle w:val="normal-h"/>
          <w:rFonts w:ascii="Times New Roman" w:hAnsi="Times New Roman"/>
          <w:i/>
          <w:sz w:val="26"/>
          <w:szCs w:val="26"/>
        </w:rPr>
      </w:pPr>
      <w:r w:rsidRPr="00A644CF">
        <w:rPr>
          <w:rStyle w:val="normal-h"/>
          <w:rFonts w:ascii="Times New Roman" w:hAnsi="Times New Roman"/>
          <w:i/>
          <w:sz w:val="26"/>
          <w:szCs w:val="26"/>
        </w:rPr>
        <w:t>Phương án 2:</w:t>
      </w:r>
    </w:p>
    <w:p w:rsidR="00A97ED6" w:rsidRPr="00365297" w:rsidRDefault="0008026D"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365297">
        <w:rPr>
          <w:rStyle w:val="normal-h"/>
          <w:rFonts w:ascii="Times New Roman" w:hAnsi="Times New Roman"/>
          <w:sz w:val="26"/>
          <w:szCs w:val="26"/>
        </w:rPr>
        <w:t>Việc bổ sung một số tiêu chí bên cạnh tiêu chí thị phần để xác định vị trí của doanh nghiệp trên thị trường sẽ đem lại một số tác động tích cực như sau:</w:t>
      </w:r>
    </w:p>
    <w:p w:rsidR="00A97ED6" w:rsidRPr="00365297" w:rsidRDefault="0008026D" w:rsidP="00CE22E4">
      <w:pPr>
        <w:spacing w:before="160" w:after="160" w:line="240" w:lineRule="auto"/>
        <w:jc w:val="both"/>
        <w:rPr>
          <w:rStyle w:val="normal-h"/>
          <w:rFonts w:ascii="Times New Roman" w:hAnsi="Times New Roman"/>
          <w:sz w:val="26"/>
          <w:szCs w:val="26"/>
        </w:rPr>
      </w:pPr>
      <w:r w:rsidRPr="00365297">
        <w:rPr>
          <w:rStyle w:val="normal-h"/>
          <w:rFonts w:ascii="Times New Roman" w:hAnsi="Times New Roman"/>
          <w:sz w:val="26"/>
          <w:szCs w:val="26"/>
        </w:rPr>
        <w:tab/>
      </w:r>
      <w:r w:rsidR="005756F4" w:rsidRPr="00365297">
        <w:rPr>
          <w:rStyle w:val="normal-h"/>
          <w:rFonts w:ascii="Times New Roman" w:hAnsi="Times New Roman"/>
          <w:sz w:val="26"/>
          <w:szCs w:val="26"/>
        </w:rPr>
        <w:t>-</w:t>
      </w:r>
      <w:r w:rsidRPr="00365297">
        <w:rPr>
          <w:rStyle w:val="normal-h"/>
          <w:rFonts w:ascii="Times New Roman" w:hAnsi="Times New Roman"/>
          <w:sz w:val="26"/>
          <w:szCs w:val="26"/>
        </w:rPr>
        <w:t xml:space="preserve"> Việc bổ sung tiêu chí và cách tính thị phần rõ ràng, cụ thể sẽ giúp cơ quan quản lý, doanh nghiệp và các bên liên quan đảm bảo việc xác định doanh nghiệp có vị trí thống lĩnh, sức mạnh thị trường một cách khách quan, công bằng và thể hiện đúng bản chất kinh tế của sức mạnh thị trường, qua đó giảm rủi ro phát sinh từ việc không chắc chắn về vị trí của doanh nghiệp trên thị trường; giảm vi phạm pháp luật cạnh tranh và khiếu nại, khiếu kiện.</w:t>
      </w:r>
    </w:p>
    <w:p w:rsidR="00A97ED6" w:rsidRPr="00365297" w:rsidRDefault="0008026D"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365297">
        <w:rPr>
          <w:rStyle w:val="normal-h"/>
          <w:rFonts w:ascii="Times New Roman" w:hAnsi="Times New Roman"/>
          <w:sz w:val="26"/>
          <w:szCs w:val="26"/>
        </w:rPr>
        <w:t xml:space="preserve">- Việc bổ sung tiêu chí </w:t>
      </w:r>
      <w:r w:rsidR="005756F4" w:rsidRPr="00365297">
        <w:rPr>
          <w:rStyle w:val="normal-h"/>
          <w:rFonts w:ascii="Times New Roman" w:hAnsi="Times New Roman"/>
          <w:sz w:val="26"/>
          <w:szCs w:val="26"/>
        </w:rPr>
        <w:t xml:space="preserve">tính toán thị phần </w:t>
      </w:r>
      <w:r w:rsidRPr="00365297">
        <w:rPr>
          <w:rStyle w:val="normal-h"/>
          <w:rFonts w:ascii="Times New Roman" w:hAnsi="Times New Roman"/>
          <w:sz w:val="26"/>
          <w:szCs w:val="26"/>
        </w:rPr>
        <w:t>sẽ tạo ra một cơ sở, căn cứ pháp lý rõ ràng, giúp cơ quan quản lý</w:t>
      </w:r>
      <w:r w:rsidR="005756F4" w:rsidRPr="00365297">
        <w:rPr>
          <w:rStyle w:val="normal-h"/>
          <w:rFonts w:ascii="Times New Roman" w:hAnsi="Times New Roman"/>
          <w:sz w:val="26"/>
          <w:szCs w:val="26"/>
        </w:rPr>
        <w:t xml:space="preserve"> trong công tác</w:t>
      </w:r>
      <w:r w:rsidRPr="00365297">
        <w:rPr>
          <w:rStyle w:val="normal-h"/>
          <w:rFonts w:ascii="Times New Roman" w:hAnsi="Times New Roman"/>
          <w:sz w:val="26"/>
          <w:szCs w:val="26"/>
        </w:rPr>
        <w:t xml:space="preserve"> thực hiện nghiên cứu tiền tố tụng hay điều tra vụ việc cạnh tranh giảm thiểu được chi phí nghiên cứu, điều tra, góp phần giảm chi phí phát sinh cho một cuộc điều tra vụ việc hạn chế cạnh tranh, giảm chi phí từ nguồn ngân sách nhà nước phục vụ công tác điều tra.</w:t>
      </w:r>
    </w:p>
    <w:p w:rsidR="00A97ED6" w:rsidRPr="00365297" w:rsidRDefault="0008026D" w:rsidP="00CE22E4">
      <w:pPr>
        <w:spacing w:before="160" w:after="160" w:line="240" w:lineRule="auto"/>
        <w:jc w:val="both"/>
        <w:rPr>
          <w:rFonts w:ascii="Times New Roman" w:hAnsi="Times New Roman"/>
          <w:sz w:val="26"/>
          <w:szCs w:val="26"/>
        </w:rPr>
      </w:pPr>
      <w:r w:rsidRPr="00365297">
        <w:rPr>
          <w:rFonts w:ascii="Times New Roman" w:hAnsi="Times New Roman"/>
          <w:b/>
          <w:sz w:val="26"/>
          <w:szCs w:val="26"/>
        </w:rPr>
        <w:tab/>
      </w:r>
      <w:r w:rsidR="005756F4" w:rsidRPr="00365297">
        <w:rPr>
          <w:rFonts w:ascii="Times New Roman" w:hAnsi="Times New Roman"/>
          <w:sz w:val="26"/>
          <w:szCs w:val="26"/>
        </w:rPr>
        <w:t>Tuy nhiên, Phương án 2 cũng bộc lộ một số khó khăn như</w:t>
      </w:r>
      <w:r w:rsidR="006F1E2C" w:rsidRPr="00365297">
        <w:rPr>
          <w:rFonts w:ascii="Times New Roman" w:hAnsi="Times New Roman"/>
          <w:sz w:val="26"/>
          <w:szCs w:val="26"/>
        </w:rPr>
        <w:t xml:space="preserve"> một số tiêu chí đánh giá sức mạnh thị trường khó có thể được lượng hoá hoặc đặt ra một ngưỡng chung để áp dụng cho tất cả các thị trường, bởi mỗi hàng hoá, dịch vụ có đặc thù riêng, đòi hỏi sử dụng các tiêu chí và ngưỡng phù hợp với thị trường hàng hoá, dịch vụ đó. Do vậy, việc áp dụng hệ thống các tiêu chí đánh giá sức mạnh thị trường </w:t>
      </w:r>
      <w:r w:rsidR="005756F4" w:rsidRPr="00365297">
        <w:rPr>
          <w:rFonts w:ascii="Times New Roman" w:hAnsi="Times New Roman"/>
          <w:sz w:val="26"/>
          <w:szCs w:val="26"/>
        </w:rPr>
        <w:t xml:space="preserve">phải </w:t>
      </w:r>
      <w:r w:rsidR="006F1E2C" w:rsidRPr="00365297">
        <w:rPr>
          <w:rFonts w:ascii="Times New Roman" w:hAnsi="Times New Roman"/>
          <w:sz w:val="26"/>
          <w:szCs w:val="26"/>
        </w:rPr>
        <w:t xml:space="preserve">dựa trên các phân tích kinh tế, đòi hỏi năng lực, trình độ chuyên môn cao của cơ quan cạnh tranh và Toà án. </w:t>
      </w:r>
    </w:p>
    <w:p w:rsidR="00A97ED6" w:rsidRPr="00365297" w:rsidRDefault="00644FFC" w:rsidP="00CE22E4">
      <w:pPr>
        <w:widowControl w:val="0"/>
        <w:tabs>
          <w:tab w:val="left" w:pos="709"/>
        </w:tabs>
        <w:spacing w:before="160" w:after="160" w:line="240" w:lineRule="auto"/>
        <w:ind w:firstLine="709"/>
        <w:jc w:val="both"/>
        <w:rPr>
          <w:rStyle w:val="normal-h"/>
          <w:rFonts w:ascii="Times New Roman" w:hAnsi="Times New Roman"/>
          <w:sz w:val="26"/>
          <w:szCs w:val="26"/>
        </w:rPr>
      </w:pPr>
      <w:r w:rsidRPr="00365297">
        <w:rPr>
          <w:rStyle w:val="normal-h"/>
          <w:rFonts w:ascii="Times New Roman" w:hAnsi="Times New Roman"/>
          <w:sz w:val="26"/>
          <w:szCs w:val="26"/>
        </w:rPr>
        <w:t>Từ những phân tích trên, dự thảo Luật sửa đổi chọn phương án 2 là phương án phù hợp.</w:t>
      </w:r>
    </w:p>
    <w:p w:rsidR="00A97ED6" w:rsidRPr="00365297" w:rsidRDefault="0008026D" w:rsidP="00CE22E4">
      <w:pPr>
        <w:pStyle w:val="ListParagraph"/>
        <w:spacing w:before="160" w:after="160" w:line="240" w:lineRule="auto"/>
        <w:ind w:left="0"/>
        <w:contextualSpacing w:val="0"/>
        <w:rPr>
          <w:rStyle w:val="normal-h"/>
          <w:rFonts w:ascii="Times New Roman" w:hAnsi="Times New Roman"/>
          <w:b/>
          <w:sz w:val="26"/>
          <w:szCs w:val="26"/>
        </w:rPr>
      </w:pPr>
      <w:r w:rsidRPr="00365297">
        <w:rPr>
          <w:rStyle w:val="normal-h"/>
          <w:rFonts w:ascii="Times New Roman" w:hAnsi="Times New Roman"/>
          <w:sz w:val="26"/>
          <w:szCs w:val="26"/>
        </w:rPr>
        <w:tab/>
      </w:r>
      <w:r w:rsidR="00345E2E" w:rsidRPr="00365297">
        <w:rPr>
          <w:rStyle w:val="normal-h"/>
          <w:rFonts w:ascii="Times New Roman" w:hAnsi="Times New Roman"/>
          <w:b/>
          <w:sz w:val="26"/>
          <w:szCs w:val="26"/>
        </w:rPr>
        <w:t>4</w:t>
      </w:r>
      <w:r w:rsidRPr="00365297">
        <w:rPr>
          <w:rStyle w:val="normal-h"/>
          <w:rFonts w:ascii="Times New Roman" w:hAnsi="Times New Roman"/>
          <w:b/>
          <w:sz w:val="26"/>
          <w:szCs w:val="26"/>
        </w:rPr>
        <w:t xml:space="preserve">. Vấn đề </w:t>
      </w:r>
      <w:r w:rsidR="00345E2E" w:rsidRPr="00365297">
        <w:rPr>
          <w:rStyle w:val="normal-h"/>
          <w:rFonts w:ascii="Times New Roman" w:hAnsi="Times New Roman"/>
          <w:b/>
          <w:sz w:val="26"/>
          <w:szCs w:val="26"/>
        </w:rPr>
        <w:t>4</w:t>
      </w:r>
      <w:r w:rsidRPr="00365297">
        <w:rPr>
          <w:rStyle w:val="normal-h"/>
          <w:rFonts w:ascii="Times New Roman" w:hAnsi="Times New Roman"/>
          <w:b/>
          <w:sz w:val="26"/>
          <w:szCs w:val="26"/>
        </w:rPr>
        <w:t xml:space="preserve">: </w:t>
      </w:r>
      <w:r w:rsidR="00A20306" w:rsidRPr="00365297">
        <w:rPr>
          <w:rStyle w:val="normal-h"/>
          <w:rFonts w:ascii="Times New Roman" w:hAnsi="Times New Roman"/>
          <w:b/>
          <w:sz w:val="26"/>
          <w:szCs w:val="26"/>
        </w:rPr>
        <w:t>Thỏa thuận hạn chế cạnh tranh</w:t>
      </w:r>
    </w:p>
    <w:p w:rsidR="00A97ED6" w:rsidRPr="00365297" w:rsidRDefault="00345E2E" w:rsidP="00CE22E4">
      <w:pPr>
        <w:pStyle w:val="ListParagraph"/>
        <w:widowControl w:val="0"/>
        <w:tabs>
          <w:tab w:val="left" w:pos="709"/>
        </w:tabs>
        <w:spacing w:before="160" w:after="160" w:line="240" w:lineRule="auto"/>
        <w:jc w:val="both"/>
        <w:rPr>
          <w:rStyle w:val="normal-h"/>
          <w:rFonts w:ascii="Times New Roman" w:hAnsi="Times New Roman"/>
          <w:b/>
          <w:sz w:val="26"/>
          <w:szCs w:val="26"/>
        </w:rPr>
      </w:pPr>
      <w:r w:rsidRPr="00365297">
        <w:rPr>
          <w:rStyle w:val="normal-h"/>
          <w:rFonts w:ascii="Times New Roman" w:hAnsi="Times New Roman"/>
          <w:b/>
          <w:sz w:val="26"/>
          <w:szCs w:val="26"/>
        </w:rPr>
        <w:t>4</w:t>
      </w:r>
      <w:r w:rsidR="00387363" w:rsidRPr="00365297">
        <w:rPr>
          <w:rStyle w:val="normal-h"/>
          <w:rFonts w:ascii="Times New Roman" w:hAnsi="Times New Roman"/>
          <w:b/>
          <w:sz w:val="26"/>
          <w:szCs w:val="26"/>
        </w:rPr>
        <w:t xml:space="preserve">.1 </w:t>
      </w:r>
      <w:r w:rsidR="009D7B80" w:rsidRPr="00365297">
        <w:rPr>
          <w:rStyle w:val="normal-h"/>
          <w:rFonts w:ascii="Times New Roman" w:hAnsi="Times New Roman"/>
          <w:b/>
          <w:sz w:val="26"/>
          <w:szCs w:val="26"/>
        </w:rPr>
        <w:t>Xác định vấn đề</w:t>
      </w:r>
    </w:p>
    <w:p w:rsidR="00A97ED6" w:rsidRPr="00365297" w:rsidRDefault="00F03140" w:rsidP="00CE22E4">
      <w:pPr>
        <w:spacing w:before="160" w:after="160" w:line="240" w:lineRule="auto"/>
        <w:ind w:firstLine="720"/>
        <w:jc w:val="both"/>
        <w:rPr>
          <w:rFonts w:ascii="Times New Roman" w:hAnsi="Times New Roman"/>
          <w:sz w:val="26"/>
          <w:szCs w:val="26"/>
        </w:rPr>
      </w:pPr>
      <w:r w:rsidRPr="00365297">
        <w:rPr>
          <w:rFonts w:ascii="Times New Roman" w:hAnsi="Times New Roman"/>
          <w:sz w:val="26"/>
          <w:szCs w:val="26"/>
        </w:rPr>
        <w:t xml:space="preserve">Điều 8, </w:t>
      </w:r>
      <w:r w:rsidR="00F55281" w:rsidRPr="00365297">
        <w:rPr>
          <w:rFonts w:ascii="Times New Roman" w:hAnsi="Times New Roman"/>
          <w:sz w:val="26"/>
          <w:szCs w:val="26"/>
        </w:rPr>
        <w:t>Luật Cạnh tranh</w:t>
      </w:r>
      <w:r w:rsidRPr="00365297">
        <w:rPr>
          <w:rFonts w:ascii="Times New Roman" w:hAnsi="Times New Roman"/>
          <w:sz w:val="26"/>
          <w:szCs w:val="26"/>
        </w:rPr>
        <w:t xml:space="preserve"> </w:t>
      </w:r>
      <w:r w:rsidR="005756F4" w:rsidRPr="00365297">
        <w:rPr>
          <w:rFonts w:ascii="Times New Roman" w:hAnsi="Times New Roman"/>
          <w:sz w:val="26"/>
          <w:szCs w:val="26"/>
        </w:rPr>
        <w:t xml:space="preserve">hiện hành </w:t>
      </w:r>
      <w:r w:rsidRPr="00365297">
        <w:rPr>
          <w:rFonts w:ascii="Times New Roman" w:hAnsi="Times New Roman"/>
          <w:sz w:val="26"/>
          <w:szCs w:val="26"/>
        </w:rPr>
        <w:t xml:space="preserve">quy định 08 dạng hành vi thỏa thuận hạn chế cạnh tranh. Điều 9, </w:t>
      </w:r>
      <w:r w:rsidR="00F55281" w:rsidRPr="00365297">
        <w:rPr>
          <w:rFonts w:ascii="Times New Roman" w:hAnsi="Times New Roman"/>
          <w:sz w:val="26"/>
          <w:szCs w:val="26"/>
        </w:rPr>
        <w:t>Luật Cạnh tranh</w:t>
      </w:r>
      <w:r w:rsidRPr="00365297">
        <w:rPr>
          <w:rFonts w:ascii="Times New Roman" w:hAnsi="Times New Roman"/>
          <w:sz w:val="26"/>
          <w:szCs w:val="26"/>
        </w:rPr>
        <w:t xml:space="preserve"> quy định về các hành vi thỏa thuận hạn chế cạnh tranh bị cấm, gồm hai nhóm: nhóm hành vi bị cấm tuyệt đối và nhóm hành vi bị cấm trên cơ sở thị phần kết hợp trên thị trường liên quan của các doanh nghiệp tham gia thỏa thuận từ 30% trở lên. Điều 10, </w:t>
      </w:r>
      <w:r w:rsidR="00F55281" w:rsidRPr="00365297">
        <w:rPr>
          <w:rFonts w:ascii="Times New Roman" w:hAnsi="Times New Roman"/>
          <w:sz w:val="26"/>
          <w:szCs w:val="26"/>
        </w:rPr>
        <w:t>Luật Cạnh tranh</w:t>
      </w:r>
      <w:r w:rsidRPr="00365297">
        <w:rPr>
          <w:rFonts w:ascii="Times New Roman" w:hAnsi="Times New Roman"/>
          <w:sz w:val="26"/>
          <w:szCs w:val="26"/>
        </w:rPr>
        <w:t xml:space="preserve"> quy định các trường hợp miễn trừ đối với thỏa thuận hạn chế cạnh tranh.</w:t>
      </w:r>
    </w:p>
    <w:p w:rsidR="00A97ED6" w:rsidRPr="00365297" w:rsidRDefault="000D29A2" w:rsidP="00CE22E4">
      <w:pPr>
        <w:spacing w:before="160" w:after="160" w:line="240" w:lineRule="auto"/>
        <w:ind w:firstLine="720"/>
        <w:jc w:val="both"/>
        <w:rPr>
          <w:rFonts w:ascii="Times New Roman" w:hAnsi="Times New Roman"/>
          <w:spacing w:val="2"/>
          <w:sz w:val="26"/>
          <w:szCs w:val="26"/>
        </w:rPr>
      </w:pPr>
      <w:r w:rsidRPr="00365297">
        <w:rPr>
          <w:rFonts w:ascii="Times New Roman" w:hAnsi="Times New Roman"/>
          <w:sz w:val="26"/>
          <w:szCs w:val="26"/>
        </w:rPr>
        <w:t>C</w:t>
      </w:r>
      <w:r w:rsidR="00F03140" w:rsidRPr="00365297">
        <w:rPr>
          <w:rFonts w:ascii="Times New Roman" w:hAnsi="Times New Roman"/>
          <w:sz w:val="26"/>
          <w:szCs w:val="26"/>
        </w:rPr>
        <w:t>ách tiếp cận quy định hành vi thoả thuận hạn chế cạnh tranh theo cách liệt kê, mô tả biểu hiện bên ngoài của hành vi một cách cứng nhắc là không phù hợp, không phản ánh đúng bản chất của hành vi, đồng thời, có thể dẫn đến bỏ sót các hành vi phản cạnh tranh diễn ra trên thực tế nhưng chưa được mô tả, liệt kê trong Luật, c</w:t>
      </w:r>
      <w:r w:rsidR="00F03140" w:rsidRPr="00365297">
        <w:rPr>
          <w:rFonts w:ascii="Times New Roman" w:hAnsi="Times New Roman"/>
          <w:spacing w:val="2"/>
          <w:sz w:val="26"/>
          <w:szCs w:val="26"/>
        </w:rPr>
        <w:t xml:space="preserve">hẳng hạn, thỏa thuận ấn định giá sàn, giá trần; thỏa thuận tăng giá hoặc giảm giá (không chỉ ở mức cụ thể) hoặc thỏa thuận duy trì giá bán lại cho bên thứ ba... </w:t>
      </w:r>
    </w:p>
    <w:p w:rsidR="00A97ED6" w:rsidRPr="00365297" w:rsidRDefault="00F03140" w:rsidP="00CE22E4">
      <w:pPr>
        <w:spacing w:before="160" w:after="160" w:line="240" w:lineRule="auto"/>
        <w:ind w:firstLine="720"/>
        <w:jc w:val="both"/>
        <w:rPr>
          <w:rFonts w:ascii="Times New Roman" w:hAnsi="Times New Roman"/>
          <w:spacing w:val="-2"/>
          <w:sz w:val="26"/>
          <w:szCs w:val="26"/>
        </w:rPr>
      </w:pPr>
      <w:r w:rsidRPr="00365297">
        <w:rPr>
          <w:rFonts w:ascii="Times New Roman" w:hAnsi="Times New Roman"/>
          <w:spacing w:val="-2"/>
          <w:sz w:val="26"/>
          <w:szCs w:val="26"/>
        </w:rPr>
        <w:t xml:space="preserve">Theo quy định tại khoản 2 Điều 9 </w:t>
      </w:r>
      <w:r w:rsidR="00F55281" w:rsidRPr="00365297">
        <w:rPr>
          <w:rFonts w:ascii="Times New Roman" w:hAnsi="Times New Roman"/>
          <w:spacing w:val="-2"/>
          <w:sz w:val="26"/>
          <w:szCs w:val="26"/>
        </w:rPr>
        <w:t>Luật Cạnh tranh</w:t>
      </w:r>
      <w:r w:rsidRPr="00365297">
        <w:rPr>
          <w:rFonts w:ascii="Times New Roman" w:hAnsi="Times New Roman"/>
          <w:spacing w:val="-2"/>
          <w:sz w:val="26"/>
          <w:szCs w:val="26"/>
        </w:rPr>
        <w:t xml:space="preserve">, các hành vi gồm: (i) thỏa thuận ấn định giá, (ii) thoả thuận phân chia thị trường và (iii) thoả thuận hạn chế sản </w:t>
      </w:r>
      <w:r w:rsidRPr="00365297">
        <w:rPr>
          <w:rFonts w:ascii="Times New Roman" w:hAnsi="Times New Roman"/>
          <w:spacing w:val="-2"/>
          <w:sz w:val="26"/>
          <w:szCs w:val="26"/>
        </w:rPr>
        <w:lastRenderedPageBreak/>
        <w:t xml:space="preserve">lượng (quy định tại các khoản 1, 2 và 3 Điều 8 </w:t>
      </w:r>
      <w:r w:rsidR="00F55281" w:rsidRPr="00365297">
        <w:rPr>
          <w:rFonts w:ascii="Times New Roman" w:hAnsi="Times New Roman"/>
          <w:spacing w:val="-2"/>
          <w:sz w:val="26"/>
          <w:szCs w:val="26"/>
        </w:rPr>
        <w:t>Luật Cạnh tranh</w:t>
      </w:r>
      <w:r w:rsidRPr="00365297">
        <w:rPr>
          <w:rFonts w:ascii="Times New Roman" w:hAnsi="Times New Roman"/>
          <w:spacing w:val="-2"/>
          <w:sz w:val="26"/>
          <w:szCs w:val="26"/>
        </w:rPr>
        <w:t xml:space="preserve">) bị cấm khi thị phần kết hợp của các bên tham gia thỏa thuận trên thị trường liên quan chiếm từ 30% trở lên. </w:t>
      </w:r>
    </w:p>
    <w:p w:rsidR="00A97ED6" w:rsidRPr="00365297" w:rsidRDefault="00F03140" w:rsidP="00CE22E4">
      <w:pPr>
        <w:spacing w:before="160" w:after="160" w:line="240" w:lineRule="auto"/>
        <w:ind w:firstLine="720"/>
        <w:jc w:val="both"/>
        <w:rPr>
          <w:rFonts w:ascii="Times New Roman" w:hAnsi="Times New Roman"/>
          <w:sz w:val="26"/>
          <w:szCs w:val="26"/>
        </w:rPr>
      </w:pPr>
      <w:r w:rsidRPr="00365297">
        <w:rPr>
          <w:rFonts w:ascii="Times New Roman" w:hAnsi="Times New Roman"/>
          <w:sz w:val="26"/>
          <w:szCs w:val="26"/>
        </w:rPr>
        <w:t xml:space="preserve">Các hành vi thoả thuận hạn chế cạnh tranh nêu trên được </w:t>
      </w:r>
      <w:r w:rsidR="00EC1BCA" w:rsidRPr="00365297">
        <w:rPr>
          <w:rFonts w:ascii="Times New Roman" w:hAnsi="Times New Roman"/>
          <w:sz w:val="26"/>
          <w:szCs w:val="26"/>
        </w:rPr>
        <w:t>pháp luật cạnh tranh</w:t>
      </w:r>
      <w:r w:rsidRPr="00365297">
        <w:rPr>
          <w:rFonts w:ascii="Times New Roman" w:hAnsi="Times New Roman"/>
          <w:sz w:val="26"/>
          <w:szCs w:val="26"/>
        </w:rPr>
        <w:t xml:space="preserve"> thế giới đánh giá là thoả thuận hạn chế cạnh tranh nghiêm trọng, luôn mang bản chất phản cạnh tranh, vi phạm nghiêm trọng nguyên tắc cạnh tranh và có tác động trực tiếp đến các yếu tố thị trường như giá cả, sản lượng, thị trường. Do vậy, ở nhiều quốc gia trên thế giới, ba loại hành vi nêu  trên cùng với thoả thuận thông đồng đấu thầu luôn được quy định cấm mặc nhiên trong mọi trường hợp, mà không cần phải chứng minh tác động hạn chế cạnh tranh trên thực tế hay xem xét đến sức mạnh thị trường của các bên tham gia thoả thuận. </w:t>
      </w:r>
    </w:p>
    <w:p w:rsidR="00A97ED6" w:rsidRPr="00365297" w:rsidRDefault="00F03140" w:rsidP="00CE22E4">
      <w:pPr>
        <w:spacing w:before="160" w:after="160" w:line="240" w:lineRule="auto"/>
        <w:ind w:firstLine="720"/>
        <w:jc w:val="both"/>
        <w:rPr>
          <w:rFonts w:ascii="Times New Roman" w:hAnsi="Times New Roman"/>
          <w:sz w:val="26"/>
          <w:szCs w:val="26"/>
        </w:rPr>
      </w:pPr>
      <w:r w:rsidRPr="00365297">
        <w:rPr>
          <w:rFonts w:ascii="Times New Roman" w:hAnsi="Times New Roman"/>
          <w:sz w:val="26"/>
          <w:szCs w:val="26"/>
        </w:rPr>
        <w:t xml:space="preserve">Trên thực tế, trong một số vụ việc cạnh tranh liên quan đến hành vi thoả thuận ấn định giá (chẳng hạn, vụ việc liên quan đến hành vi thoả thuận ấn định giá trên thị trường bảo hiểm vật chất xe ô tô, thị trường bảo hiểm học sinh…), cơ quan cạnh tranh vẫn phải thu thập thông tin, tài liệu để xác định thị trường liên quan, xác định thị phần kết hợp của các bên tham gia thoả thuận để chứng minh hành vi vi phạm. Điều đó trên thực tế đã gây tiêu tốn thời gian, nguồn lực của cơ quan cạnh tranh, mà lẽ ra có thể được sử dụng để điều tra, xử lý các vụ việc cạnh tranh khác một cách hiệu quả hơn. </w:t>
      </w:r>
    </w:p>
    <w:p w:rsidR="00A97ED6" w:rsidRPr="00365297" w:rsidRDefault="00F03140" w:rsidP="00CE22E4">
      <w:pPr>
        <w:spacing w:before="160" w:after="160" w:line="240" w:lineRule="auto"/>
        <w:ind w:firstLine="720"/>
        <w:jc w:val="both"/>
        <w:rPr>
          <w:rFonts w:ascii="Times New Roman" w:hAnsi="Times New Roman"/>
          <w:sz w:val="26"/>
          <w:szCs w:val="26"/>
        </w:rPr>
      </w:pPr>
      <w:r w:rsidRPr="00365297">
        <w:rPr>
          <w:rFonts w:ascii="Times New Roman" w:hAnsi="Times New Roman"/>
          <w:sz w:val="26"/>
          <w:szCs w:val="26"/>
        </w:rPr>
        <w:t xml:space="preserve">Ngược lại, một số hành vi thoả thuận được coi là thông lệ, tập quán trong kinh doanh, chẳng hạn như thoả thuận giao dịch độc quyền giữa nhà cung cấp và nhà phân phối, chỉ nên xem xét cấm khi có tác động hoặc có khả năng tác động hạn chế cạnh tranh một cách đáng kể trên thị trường, nhưng lại bị cấm tuyệt đối theo quy định tại khoản 1 Điều 9 </w:t>
      </w:r>
      <w:r w:rsidR="00F55281" w:rsidRPr="00365297">
        <w:rPr>
          <w:rFonts w:ascii="Times New Roman" w:hAnsi="Times New Roman"/>
          <w:sz w:val="26"/>
          <w:szCs w:val="26"/>
        </w:rPr>
        <w:t>Luật Cạnh tranh</w:t>
      </w:r>
      <w:r w:rsidRPr="00365297">
        <w:rPr>
          <w:rFonts w:ascii="Times New Roman" w:hAnsi="Times New Roman"/>
          <w:sz w:val="26"/>
          <w:szCs w:val="26"/>
        </w:rPr>
        <w:t xml:space="preserve">. Quy định cứng nhắc như vậy có thể cản trở hoạt động kinh doanh bình thường của doanh nghiệp. </w:t>
      </w:r>
    </w:p>
    <w:p w:rsidR="00A97ED6" w:rsidRPr="00365297" w:rsidRDefault="00E07E5C" w:rsidP="00CE22E4">
      <w:pPr>
        <w:spacing w:before="160" w:after="160" w:line="240" w:lineRule="auto"/>
        <w:ind w:firstLine="720"/>
        <w:jc w:val="both"/>
        <w:rPr>
          <w:rFonts w:ascii="Times New Roman" w:hAnsi="Times New Roman"/>
          <w:sz w:val="26"/>
          <w:szCs w:val="26"/>
        </w:rPr>
      </w:pPr>
      <w:r w:rsidRPr="00365297">
        <w:rPr>
          <w:rFonts w:ascii="Times New Roman" w:hAnsi="Times New Roman"/>
          <w:sz w:val="26"/>
          <w:szCs w:val="26"/>
        </w:rPr>
        <w:t>Mặt khác, t</w:t>
      </w:r>
      <w:r w:rsidR="00F03140" w:rsidRPr="00365297">
        <w:rPr>
          <w:rFonts w:ascii="Times New Roman" w:hAnsi="Times New Roman"/>
          <w:sz w:val="26"/>
          <w:szCs w:val="26"/>
        </w:rPr>
        <w:t xml:space="preserve">heo thông lệ quốc tế, ngoài những hành vi thoả thuận hạn chế cạnh tranh nghiêm trọng bị cấm mặc nhiên, thì các hành vi thoả thuận hạn chế cạnh tranh khác (thoả thuận hạn chế cạnh tranh ít nghiêm trọng) được xem xét cấm dựa trên đánh giá tác động hạn chế cạnh tranh một cách đáng kể của hành vi. Theo đó, cơ quan cạnh tranh sẽ xem xét, đánh giá sức mạnh thị trường của các doanh nghiệp tham gia thoả thuận, tác động hạn chế cạnh tranh và tác động thúc đẩy cạnh tranh của thoả thuận, tính cần thiết của thoả thuận. Thoả thuận hạn chế cạnh tranh ít nghiêm trọng của doanh nghiệp chỉ bị cấm khi các bên tham gia thoả thuận có sức mạnh thị trường đáng kể, tác động hạn chế cạnh tranh gây ra lớn hơn so với tác động thúc đẩy cạnh tranh mang lại và không có giải pháp nào khác ngoài việc thoả thuận để có thể đạt được các tác động thúc đẩy cạnh tranh nêu trên. </w:t>
      </w:r>
    </w:p>
    <w:p w:rsidR="00A97ED6" w:rsidRPr="00365297" w:rsidRDefault="00F03140" w:rsidP="00CE22E4">
      <w:pPr>
        <w:spacing w:before="160" w:after="160" w:line="240" w:lineRule="auto"/>
        <w:ind w:firstLine="720"/>
        <w:jc w:val="both"/>
        <w:rPr>
          <w:rFonts w:ascii="Times New Roman" w:hAnsi="Times New Roman"/>
          <w:sz w:val="26"/>
          <w:szCs w:val="26"/>
        </w:rPr>
      </w:pPr>
      <w:r w:rsidRPr="00365297">
        <w:rPr>
          <w:rFonts w:ascii="Times New Roman" w:hAnsi="Times New Roman"/>
          <w:sz w:val="26"/>
          <w:szCs w:val="26"/>
        </w:rPr>
        <w:t xml:space="preserve">Tuy nhiên, theo quy định tại khoản 2 Điều 9 </w:t>
      </w:r>
      <w:r w:rsidR="00F55281" w:rsidRPr="00365297">
        <w:rPr>
          <w:rFonts w:ascii="Times New Roman" w:hAnsi="Times New Roman"/>
          <w:sz w:val="26"/>
          <w:szCs w:val="26"/>
        </w:rPr>
        <w:t>Luật Cạnh tranh</w:t>
      </w:r>
      <w:r w:rsidRPr="00365297">
        <w:rPr>
          <w:rFonts w:ascii="Times New Roman" w:hAnsi="Times New Roman"/>
          <w:sz w:val="26"/>
          <w:szCs w:val="26"/>
        </w:rPr>
        <w:t>, một số hành vi thoả thuận hạn chế cạnh tranh bị cấm khi thị phần kết hợp của các bên tham gia thoả thuận từ 30% trở lên trên thị trường liên quan. Cách tiếp cận cấm đối với thoả thuận hạn chế cạnh tranh chỉ dựa trên một cấu phần là sức mạnh thị trường của các bên tham gia thoả thuận, đồng thời, sức mạnh thị trường chỉ được đánh giá dựa trên mức thị phần kết hợp của các bên tham gia thoả thuận là chưa phản ánh đầy đủ, chính xác về tác động hạn chế cạnh tranh một cách đáng kể của hành vi, dẫn đến khả năng sai sót trong thực thi.</w:t>
      </w:r>
    </w:p>
    <w:p w:rsidR="00A97ED6" w:rsidRPr="00365297" w:rsidRDefault="00A74CF5" w:rsidP="00CE22E4">
      <w:pPr>
        <w:spacing w:before="160" w:after="160" w:line="240" w:lineRule="auto"/>
        <w:ind w:left="360"/>
        <w:jc w:val="both"/>
        <w:rPr>
          <w:rFonts w:ascii="Times New Roman" w:hAnsi="Times New Roman"/>
          <w:b/>
          <w:sz w:val="26"/>
          <w:szCs w:val="26"/>
        </w:rPr>
      </w:pPr>
      <w:r w:rsidRPr="00365297">
        <w:rPr>
          <w:rFonts w:ascii="Times New Roman" w:hAnsi="Times New Roman"/>
          <w:b/>
          <w:sz w:val="26"/>
          <w:szCs w:val="26"/>
        </w:rPr>
        <w:tab/>
      </w:r>
      <w:r w:rsidR="00345E2E" w:rsidRPr="00365297">
        <w:rPr>
          <w:rFonts w:ascii="Times New Roman" w:hAnsi="Times New Roman"/>
          <w:b/>
          <w:sz w:val="26"/>
          <w:szCs w:val="26"/>
        </w:rPr>
        <w:t>4</w:t>
      </w:r>
      <w:r w:rsidR="00387363" w:rsidRPr="00365297">
        <w:rPr>
          <w:rFonts w:ascii="Times New Roman" w:hAnsi="Times New Roman"/>
          <w:b/>
          <w:sz w:val="26"/>
          <w:szCs w:val="26"/>
        </w:rPr>
        <w:t xml:space="preserve">.2 </w:t>
      </w:r>
      <w:r w:rsidR="00AF0FA9" w:rsidRPr="00365297">
        <w:rPr>
          <w:rFonts w:ascii="Times New Roman" w:hAnsi="Times New Roman"/>
          <w:b/>
          <w:sz w:val="26"/>
          <w:szCs w:val="26"/>
        </w:rPr>
        <w:t>Các p</w:t>
      </w:r>
      <w:r w:rsidR="00AD0BD9" w:rsidRPr="00365297">
        <w:rPr>
          <w:rFonts w:ascii="Times New Roman" w:hAnsi="Times New Roman"/>
          <w:b/>
          <w:sz w:val="26"/>
          <w:szCs w:val="26"/>
        </w:rPr>
        <w:t xml:space="preserve">hương án </w:t>
      </w:r>
      <w:r w:rsidR="00AF0FA9" w:rsidRPr="00365297">
        <w:rPr>
          <w:rFonts w:ascii="Times New Roman" w:hAnsi="Times New Roman"/>
          <w:b/>
          <w:sz w:val="26"/>
          <w:szCs w:val="26"/>
        </w:rPr>
        <w:t>chính sách</w:t>
      </w:r>
    </w:p>
    <w:p w:rsidR="00A97ED6" w:rsidRPr="00365297" w:rsidRDefault="000D29A2" w:rsidP="00CE22E4">
      <w:pPr>
        <w:spacing w:before="160" w:after="160" w:line="240" w:lineRule="auto"/>
        <w:ind w:firstLine="720"/>
        <w:jc w:val="both"/>
        <w:rPr>
          <w:rFonts w:ascii="Times New Roman" w:hAnsi="Times New Roman"/>
          <w:spacing w:val="2"/>
          <w:sz w:val="26"/>
          <w:szCs w:val="26"/>
        </w:rPr>
      </w:pPr>
      <w:r w:rsidRPr="00A644CF">
        <w:rPr>
          <w:rFonts w:ascii="Times New Roman" w:hAnsi="Times New Roman"/>
          <w:i/>
          <w:spacing w:val="2"/>
          <w:sz w:val="26"/>
          <w:szCs w:val="26"/>
        </w:rPr>
        <w:t>Phương án 1:</w:t>
      </w:r>
      <w:r w:rsidRPr="00365297">
        <w:rPr>
          <w:rFonts w:ascii="Times New Roman" w:hAnsi="Times New Roman"/>
          <w:spacing w:val="2"/>
          <w:sz w:val="26"/>
          <w:szCs w:val="26"/>
        </w:rPr>
        <w:t xml:space="preserve"> Giữ nguyên </w:t>
      </w:r>
      <w:r w:rsidR="00585EAA">
        <w:rPr>
          <w:rFonts w:ascii="Times New Roman" w:hAnsi="Times New Roman"/>
          <w:spacing w:val="2"/>
          <w:sz w:val="26"/>
          <w:szCs w:val="26"/>
        </w:rPr>
        <w:t>như quy định hiện hành.</w:t>
      </w:r>
      <w:r w:rsidRPr="00365297">
        <w:rPr>
          <w:rFonts w:ascii="Times New Roman" w:hAnsi="Times New Roman"/>
          <w:spacing w:val="2"/>
          <w:sz w:val="26"/>
          <w:szCs w:val="26"/>
        </w:rPr>
        <w:t xml:space="preserve"> </w:t>
      </w:r>
    </w:p>
    <w:p w:rsidR="00A97ED6" w:rsidRPr="00365297" w:rsidRDefault="00AD0BD9" w:rsidP="00CE22E4">
      <w:pPr>
        <w:spacing w:before="160" w:after="160" w:line="240" w:lineRule="auto"/>
        <w:ind w:firstLine="709"/>
        <w:jc w:val="both"/>
        <w:rPr>
          <w:rFonts w:ascii="Times New Roman" w:hAnsi="Times New Roman"/>
          <w:sz w:val="26"/>
          <w:szCs w:val="26"/>
        </w:rPr>
      </w:pPr>
      <w:r w:rsidRPr="00A644CF">
        <w:rPr>
          <w:rFonts w:ascii="Times New Roman" w:hAnsi="Times New Roman"/>
          <w:i/>
          <w:sz w:val="26"/>
          <w:szCs w:val="26"/>
        </w:rPr>
        <w:lastRenderedPageBreak/>
        <w:t>Phương án 2:</w:t>
      </w:r>
      <w:r w:rsidRPr="00365297">
        <w:rPr>
          <w:rFonts w:ascii="Times New Roman" w:hAnsi="Times New Roman"/>
          <w:sz w:val="26"/>
          <w:szCs w:val="26"/>
        </w:rPr>
        <w:t xml:space="preserve"> Cấm mặc nhiên đối với 04 hành vi thỏa thuận hạn chế cạnh  tranh nghiêm trọng, bao gồm: (1) thỏa thuận ấn định giá, (2) thoả thuận phân chia thị trường, (3) thoả thuận hạn chế sản lượng và (4) thoả thuận thông đồng đấu thầu. Các hành vi thỏa thuận khác chỉ bị cấm khi gây tác động hoặc có khả năng gây tác động hạn chế cạnh tranh một cách đáng kể trên thị trường. Nội dung đánh giá tác động hạn chế cạnh tranh một cách đáng kể phải toàn diện, không chỉ dựa vào yếu tố thị phần.</w:t>
      </w:r>
    </w:p>
    <w:p w:rsidR="00A97ED6" w:rsidRPr="00365297" w:rsidRDefault="005756F4" w:rsidP="00CE22E4">
      <w:pPr>
        <w:spacing w:before="160" w:after="160" w:line="240" w:lineRule="auto"/>
        <w:ind w:left="360"/>
        <w:jc w:val="both"/>
        <w:rPr>
          <w:rFonts w:ascii="Times New Roman" w:hAnsi="Times New Roman"/>
          <w:b/>
          <w:spacing w:val="2"/>
          <w:sz w:val="26"/>
          <w:szCs w:val="26"/>
        </w:rPr>
      </w:pPr>
      <w:r w:rsidRPr="00365297">
        <w:rPr>
          <w:rFonts w:ascii="Times New Roman" w:hAnsi="Times New Roman"/>
          <w:b/>
          <w:spacing w:val="2"/>
          <w:sz w:val="26"/>
          <w:szCs w:val="26"/>
        </w:rPr>
        <w:tab/>
      </w:r>
      <w:r w:rsidR="00345E2E" w:rsidRPr="00365297">
        <w:rPr>
          <w:rFonts w:ascii="Times New Roman" w:hAnsi="Times New Roman"/>
          <w:b/>
          <w:spacing w:val="2"/>
          <w:sz w:val="26"/>
          <w:szCs w:val="26"/>
        </w:rPr>
        <w:t>4</w:t>
      </w:r>
      <w:r w:rsidR="00387363" w:rsidRPr="00365297">
        <w:rPr>
          <w:rFonts w:ascii="Times New Roman" w:hAnsi="Times New Roman"/>
          <w:b/>
          <w:spacing w:val="2"/>
          <w:sz w:val="26"/>
          <w:szCs w:val="26"/>
        </w:rPr>
        <w:t xml:space="preserve">.3 </w:t>
      </w:r>
      <w:r w:rsidR="00AD0BD9" w:rsidRPr="00365297">
        <w:rPr>
          <w:rFonts w:ascii="Times New Roman" w:hAnsi="Times New Roman"/>
          <w:b/>
          <w:spacing w:val="2"/>
          <w:sz w:val="26"/>
          <w:szCs w:val="26"/>
        </w:rPr>
        <w:t xml:space="preserve">Đánh giá tác động </w:t>
      </w:r>
      <w:r w:rsidR="0015212D" w:rsidRPr="00365297">
        <w:rPr>
          <w:rFonts w:ascii="Times New Roman" w:hAnsi="Times New Roman"/>
          <w:b/>
          <w:spacing w:val="2"/>
          <w:sz w:val="26"/>
          <w:szCs w:val="26"/>
        </w:rPr>
        <w:t xml:space="preserve">và lựa chọn </w:t>
      </w:r>
      <w:r w:rsidR="00AD0BD9" w:rsidRPr="00365297">
        <w:rPr>
          <w:rFonts w:ascii="Times New Roman" w:hAnsi="Times New Roman"/>
          <w:b/>
          <w:spacing w:val="2"/>
          <w:sz w:val="26"/>
          <w:szCs w:val="26"/>
        </w:rPr>
        <w:t>phương án</w:t>
      </w:r>
    </w:p>
    <w:p w:rsidR="00A97ED6" w:rsidRPr="00A644CF" w:rsidRDefault="00387363" w:rsidP="00CE22E4">
      <w:pPr>
        <w:spacing w:before="160" w:after="160" w:line="240" w:lineRule="auto"/>
        <w:jc w:val="both"/>
        <w:rPr>
          <w:rFonts w:ascii="Times New Roman" w:hAnsi="Times New Roman"/>
          <w:spacing w:val="2"/>
          <w:sz w:val="26"/>
          <w:szCs w:val="26"/>
        </w:rPr>
      </w:pPr>
      <w:r w:rsidRPr="00365297">
        <w:rPr>
          <w:rFonts w:ascii="Times New Roman" w:hAnsi="Times New Roman"/>
          <w:spacing w:val="2"/>
          <w:sz w:val="26"/>
          <w:szCs w:val="26"/>
        </w:rPr>
        <w:tab/>
      </w:r>
      <w:r w:rsidR="00AD0BD9" w:rsidRPr="00A644CF">
        <w:rPr>
          <w:rFonts w:ascii="Times New Roman" w:hAnsi="Times New Roman"/>
          <w:i/>
          <w:spacing w:val="2"/>
          <w:sz w:val="26"/>
          <w:szCs w:val="26"/>
        </w:rPr>
        <w:t>Phương án 1</w:t>
      </w:r>
      <w:r w:rsidR="00AD0BD9" w:rsidRPr="00A644CF">
        <w:rPr>
          <w:rFonts w:ascii="Times New Roman" w:hAnsi="Times New Roman"/>
          <w:spacing w:val="2"/>
          <w:sz w:val="26"/>
          <w:szCs w:val="26"/>
        </w:rPr>
        <w:t xml:space="preserve">: </w:t>
      </w:r>
    </w:p>
    <w:p w:rsidR="00A97ED6" w:rsidRPr="00365297" w:rsidRDefault="00A74CF5" w:rsidP="00CE22E4">
      <w:pPr>
        <w:spacing w:before="160" w:after="160" w:line="240" w:lineRule="auto"/>
        <w:jc w:val="both"/>
        <w:rPr>
          <w:rFonts w:ascii="Times New Roman" w:hAnsi="Times New Roman"/>
          <w:sz w:val="26"/>
          <w:szCs w:val="26"/>
        </w:rPr>
      </w:pPr>
      <w:r w:rsidRPr="00365297">
        <w:rPr>
          <w:rFonts w:ascii="Times New Roman" w:hAnsi="Times New Roman"/>
          <w:spacing w:val="2"/>
          <w:sz w:val="26"/>
          <w:szCs w:val="26"/>
        </w:rPr>
        <w:tab/>
      </w:r>
      <w:r w:rsidR="00AD0BD9" w:rsidRPr="00365297">
        <w:rPr>
          <w:rFonts w:ascii="Times New Roman" w:hAnsi="Times New Roman"/>
          <w:spacing w:val="2"/>
          <w:sz w:val="26"/>
          <w:szCs w:val="26"/>
        </w:rPr>
        <w:t>V</w:t>
      </w:r>
      <w:r w:rsidR="00AD0BD9" w:rsidRPr="00365297">
        <w:rPr>
          <w:rFonts w:ascii="Times New Roman" w:hAnsi="Times New Roman"/>
          <w:sz w:val="26"/>
          <w:szCs w:val="26"/>
        </w:rPr>
        <w:t xml:space="preserve">iệc quy định cấm dựa theo tiêu chí thị phần có thể làm </w:t>
      </w:r>
      <w:r w:rsidR="00AD0BD9" w:rsidRPr="00365297">
        <w:rPr>
          <w:rFonts w:ascii="Times New Roman" w:hAnsi="Times New Roman"/>
          <w:i/>
          <w:sz w:val="26"/>
          <w:szCs w:val="26"/>
        </w:rPr>
        <w:t xml:space="preserve">“đơn giản hoá” </w:t>
      </w:r>
      <w:r w:rsidR="00AD0BD9" w:rsidRPr="00365297">
        <w:rPr>
          <w:rFonts w:ascii="Times New Roman" w:hAnsi="Times New Roman"/>
          <w:sz w:val="26"/>
          <w:szCs w:val="26"/>
        </w:rPr>
        <w:t xml:space="preserve">trong cách đánh giá tác động hạn chế cạnh tranh một cách đáng kể của hành vi, dễ dàng cho cơ quan cạnh tranh trong thực thi các quy định của Luật. Tuy nhiên, cách phân chia nhóm các hành vi bị cấm tuyệt đối và nhóm hành vi bị cấm khi thị phần kết hợp từ 30% trở lên trên thị trường liên quan không phù hợp với bản chất, mức độ tác động hạn chế cạnh tranh của hành vi, dẫn đến sai sót trong thực thi, đồng thời, có thể gây lãng phí nguồn lực, thời gian của cơ quan cạnh tranh trong việc xác định những cấu phần không cần thiết của một số hành vi thoả thuận hạn chế cạnh tranh nghiêm trọng (chẳng hạn, xác định thị trường liên quan, xác định thị phần kết hợp của các bên tham gia thoả thuận…); </w:t>
      </w:r>
    </w:p>
    <w:p w:rsidR="00A97ED6" w:rsidRPr="00365297" w:rsidRDefault="00387363" w:rsidP="00CE22E4">
      <w:pPr>
        <w:spacing w:before="160" w:after="160" w:line="240" w:lineRule="auto"/>
        <w:jc w:val="both"/>
        <w:rPr>
          <w:rFonts w:ascii="Times New Roman" w:hAnsi="Times New Roman"/>
          <w:sz w:val="26"/>
          <w:szCs w:val="26"/>
        </w:rPr>
      </w:pPr>
      <w:r w:rsidRPr="00365297">
        <w:rPr>
          <w:rFonts w:ascii="Times New Roman" w:hAnsi="Times New Roman"/>
          <w:sz w:val="26"/>
          <w:szCs w:val="26"/>
        </w:rPr>
        <w:tab/>
      </w:r>
      <w:r w:rsidR="00AD0BD9" w:rsidRPr="00365297">
        <w:rPr>
          <w:rFonts w:ascii="Times New Roman" w:hAnsi="Times New Roman"/>
          <w:sz w:val="26"/>
          <w:szCs w:val="26"/>
        </w:rPr>
        <w:t xml:space="preserve">Bên cạnh đó, cách tiếp cận cấm dựa theo tiêu chí thị phần đối với hành vi thoả thuận hạn chế cạnh tranh ít nghiêm trọng đã bó hẹp khả năng xem xét, đánh giá tác động của hành vi chỉ ở yếu tố thị phần, không phản ánh đầy đủ, chính xác bản chất, mức độ tác động của hành vi, có thể dẫn đến sai sót trong thực thi, qua đó giảm tính hiệu quả của việc thực thi </w:t>
      </w:r>
      <w:r w:rsidR="00F55281" w:rsidRPr="00365297">
        <w:rPr>
          <w:rFonts w:ascii="Times New Roman" w:hAnsi="Times New Roman"/>
          <w:sz w:val="26"/>
          <w:szCs w:val="26"/>
        </w:rPr>
        <w:t>Luật Cạnh tranh</w:t>
      </w:r>
      <w:r w:rsidR="00AD0BD9" w:rsidRPr="00365297">
        <w:rPr>
          <w:rFonts w:ascii="Times New Roman" w:hAnsi="Times New Roman"/>
          <w:sz w:val="26"/>
          <w:szCs w:val="26"/>
        </w:rPr>
        <w:t xml:space="preserve">, lãng phí nguồn lực trong bối cảnh nguồn lực còn hạn hẹp và làm giảm uy tín của cơ quan thực thi </w:t>
      </w:r>
      <w:r w:rsidR="00F55281" w:rsidRPr="00365297">
        <w:rPr>
          <w:rFonts w:ascii="Times New Roman" w:hAnsi="Times New Roman"/>
          <w:sz w:val="26"/>
          <w:szCs w:val="26"/>
        </w:rPr>
        <w:t>Luật Cạnh tranh</w:t>
      </w:r>
      <w:r w:rsidR="00AD0BD9" w:rsidRPr="00365297">
        <w:rPr>
          <w:rFonts w:ascii="Times New Roman" w:hAnsi="Times New Roman"/>
          <w:sz w:val="26"/>
          <w:szCs w:val="26"/>
        </w:rPr>
        <w:t>.</w:t>
      </w:r>
    </w:p>
    <w:p w:rsidR="00A97ED6" w:rsidRPr="00A644CF" w:rsidRDefault="00387363" w:rsidP="00CE22E4">
      <w:pPr>
        <w:spacing w:before="160" w:after="160" w:line="240" w:lineRule="auto"/>
        <w:jc w:val="both"/>
        <w:rPr>
          <w:rFonts w:ascii="Times New Roman" w:hAnsi="Times New Roman"/>
          <w:sz w:val="26"/>
          <w:szCs w:val="26"/>
        </w:rPr>
      </w:pPr>
      <w:r w:rsidRPr="00365297">
        <w:rPr>
          <w:rFonts w:ascii="Times New Roman" w:hAnsi="Times New Roman"/>
          <w:sz w:val="26"/>
          <w:szCs w:val="26"/>
        </w:rPr>
        <w:tab/>
      </w:r>
      <w:r w:rsidR="00AD0BD9" w:rsidRPr="00A644CF">
        <w:rPr>
          <w:rFonts w:ascii="Times New Roman" w:hAnsi="Times New Roman"/>
          <w:i/>
          <w:sz w:val="26"/>
          <w:szCs w:val="26"/>
        </w:rPr>
        <w:t>Phương án 2:</w:t>
      </w:r>
      <w:r w:rsidR="00AD0BD9" w:rsidRPr="00A644CF">
        <w:rPr>
          <w:rFonts w:ascii="Times New Roman" w:hAnsi="Times New Roman"/>
          <w:sz w:val="26"/>
          <w:szCs w:val="26"/>
        </w:rPr>
        <w:t xml:space="preserve"> </w:t>
      </w:r>
    </w:p>
    <w:p w:rsidR="00A97ED6" w:rsidRPr="00365297" w:rsidRDefault="00A74CF5" w:rsidP="00CE22E4">
      <w:pPr>
        <w:spacing w:before="160" w:after="160" w:line="240" w:lineRule="auto"/>
        <w:jc w:val="both"/>
        <w:rPr>
          <w:rFonts w:ascii="Times New Roman" w:hAnsi="Times New Roman"/>
          <w:sz w:val="26"/>
          <w:szCs w:val="26"/>
        </w:rPr>
      </w:pPr>
      <w:r w:rsidRPr="00365297">
        <w:rPr>
          <w:rFonts w:ascii="Times New Roman" w:hAnsi="Times New Roman"/>
          <w:sz w:val="26"/>
          <w:szCs w:val="26"/>
        </w:rPr>
        <w:tab/>
      </w:r>
      <w:r w:rsidR="00600A81" w:rsidRPr="00365297">
        <w:rPr>
          <w:rFonts w:ascii="Times New Roman" w:hAnsi="Times New Roman"/>
          <w:sz w:val="26"/>
          <w:szCs w:val="26"/>
        </w:rPr>
        <w:t>Với v</w:t>
      </w:r>
      <w:r w:rsidR="00AD0BD9" w:rsidRPr="00365297">
        <w:rPr>
          <w:rFonts w:ascii="Times New Roman" w:hAnsi="Times New Roman"/>
          <w:sz w:val="26"/>
          <w:szCs w:val="26"/>
        </w:rPr>
        <w:t xml:space="preserve">iệc sửa đổi </w:t>
      </w:r>
      <w:r w:rsidR="00F03140" w:rsidRPr="00365297">
        <w:rPr>
          <w:rFonts w:ascii="Times New Roman" w:hAnsi="Times New Roman"/>
          <w:sz w:val="26"/>
          <w:szCs w:val="26"/>
        </w:rPr>
        <w:t>cho phù hợp với bản chất, mức độ tác động của hành vi đối với môi trường cạnh tranh</w:t>
      </w:r>
      <w:r w:rsidR="00600A81" w:rsidRPr="00365297">
        <w:rPr>
          <w:rFonts w:ascii="Times New Roman" w:hAnsi="Times New Roman"/>
          <w:sz w:val="26"/>
          <w:szCs w:val="26"/>
        </w:rPr>
        <w:t xml:space="preserve"> sẽ tạo ra cơ sở pháp lý rõ ràng, minh bạch, </w:t>
      </w:r>
      <w:r w:rsidR="00905A45" w:rsidRPr="00365297">
        <w:rPr>
          <w:rFonts w:ascii="Times New Roman" w:hAnsi="Times New Roman"/>
          <w:sz w:val="26"/>
          <w:szCs w:val="26"/>
        </w:rPr>
        <w:t xml:space="preserve">tạo thuận lợi </w:t>
      </w:r>
      <w:r w:rsidR="00600A81" w:rsidRPr="00365297">
        <w:rPr>
          <w:rFonts w:ascii="Times New Roman" w:hAnsi="Times New Roman"/>
          <w:sz w:val="26"/>
          <w:szCs w:val="26"/>
        </w:rPr>
        <w:t xml:space="preserve">và </w:t>
      </w:r>
      <w:r w:rsidR="00905A45" w:rsidRPr="00365297">
        <w:rPr>
          <w:rFonts w:ascii="Times New Roman" w:hAnsi="Times New Roman"/>
          <w:sz w:val="26"/>
          <w:szCs w:val="26"/>
        </w:rPr>
        <w:t xml:space="preserve">tăng tính hiệu quả </w:t>
      </w:r>
      <w:r w:rsidR="00600A81" w:rsidRPr="00365297">
        <w:rPr>
          <w:rFonts w:ascii="Times New Roman" w:hAnsi="Times New Roman"/>
          <w:sz w:val="26"/>
          <w:szCs w:val="26"/>
        </w:rPr>
        <w:t xml:space="preserve">cho </w:t>
      </w:r>
      <w:r w:rsidR="00980503" w:rsidRPr="00365297">
        <w:rPr>
          <w:rFonts w:ascii="Times New Roman" w:hAnsi="Times New Roman"/>
          <w:sz w:val="26"/>
          <w:szCs w:val="26"/>
        </w:rPr>
        <w:t xml:space="preserve">việc </w:t>
      </w:r>
      <w:r w:rsidR="00905A45" w:rsidRPr="00365297">
        <w:rPr>
          <w:rFonts w:ascii="Times New Roman" w:hAnsi="Times New Roman"/>
          <w:sz w:val="26"/>
          <w:szCs w:val="26"/>
        </w:rPr>
        <w:t xml:space="preserve">thực thi </w:t>
      </w:r>
      <w:r w:rsidR="00F55281" w:rsidRPr="00365297">
        <w:rPr>
          <w:rFonts w:ascii="Times New Roman" w:hAnsi="Times New Roman"/>
          <w:sz w:val="26"/>
          <w:szCs w:val="26"/>
        </w:rPr>
        <w:t>Luật Cạnh tranh</w:t>
      </w:r>
      <w:r w:rsidR="00905A45" w:rsidRPr="00365297">
        <w:rPr>
          <w:rFonts w:ascii="Times New Roman" w:hAnsi="Times New Roman"/>
          <w:sz w:val="26"/>
          <w:szCs w:val="26"/>
        </w:rPr>
        <w:t xml:space="preserve"> đối với hành vi thỏa thuận hạn chế cạnh tranh</w:t>
      </w:r>
    </w:p>
    <w:p w:rsidR="00A97ED6" w:rsidRPr="00365297" w:rsidRDefault="00387363" w:rsidP="00CE22E4">
      <w:pPr>
        <w:spacing w:before="160" w:after="160" w:line="240" w:lineRule="auto"/>
        <w:jc w:val="both"/>
        <w:rPr>
          <w:rFonts w:ascii="Times New Roman" w:hAnsi="Times New Roman"/>
          <w:sz w:val="26"/>
          <w:szCs w:val="26"/>
        </w:rPr>
      </w:pPr>
      <w:r w:rsidRPr="00365297">
        <w:rPr>
          <w:rFonts w:ascii="Times New Roman" w:hAnsi="Times New Roman"/>
          <w:sz w:val="26"/>
          <w:szCs w:val="26"/>
        </w:rPr>
        <w:tab/>
      </w:r>
      <w:r w:rsidR="00600A81" w:rsidRPr="00365297">
        <w:rPr>
          <w:rFonts w:ascii="Times New Roman" w:hAnsi="Times New Roman"/>
          <w:sz w:val="26"/>
          <w:szCs w:val="26"/>
        </w:rPr>
        <w:t xml:space="preserve">Ngoài ra, </w:t>
      </w:r>
      <w:r w:rsidR="00F03140" w:rsidRPr="00365297">
        <w:rPr>
          <w:rFonts w:ascii="Times New Roman" w:hAnsi="Times New Roman"/>
          <w:sz w:val="26"/>
          <w:szCs w:val="26"/>
        </w:rPr>
        <w:t>tác động hạn chế cạnh tranh của hành vi thoả thuận được đánh giá một cách toàn diện, đầy đủ dựa trên các phân tích kinh tế, mà không bị giới hạn bởi một yếu tố duy nhất là thị phần kết hợp của các bên tham gia thoả thuận</w:t>
      </w:r>
      <w:r w:rsidR="00600A81" w:rsidRPr="00365297">
        <w:rPr>
          <w:rFonts w:ascii="Times New Roman" w:hAnsi="Times New Roman"/>
          <w:sz w:val="26"/>
          <w:szCs w:val="26"/>
        </w:rPr>
        <w:t xml:space="preserve"> sẽ </w:t>
      </w:r>
      <w:r w:rsidR="00F03140" w:rsidRPr="00365297">
        <w:rPr>
          <w:rFonts w:ascii="Times New Roman" w:hAnsi="Times New Roman"/>
          <w:sz w:val="26"/>
          <w:szCs w:val="26"/>
        </w:rPr>
        <w:t xml:space="preserve">gỡ bỏ những gánh nặng chứng minh đối với cơ quan cạnh tranh trong việc xác định thị trường liên quan, thị phần kết hợp của các bên tham gia thoả thuận đối với những hành vi bị cấm mặc nhiên. </w:t>
      </w:r>
    </w:p>
    <w:p w:rsidR="00A97ED6" w:rsidRPr="00365297" w:rsidRDefault="00387363" w:rsidP="00CE22E4">
      <w:pPr>
        <w:spacing w:before="160" w:after="160" w:line="240" w:lineRule="auto"/>
        <w:jc w:val="both"/>
        <w:rPr>
          <w:rFonts w:ascii="Times New Roman" w:hAnsi="Times New Roman"/>
          <w:sz w:val="26"/>
          <w:szCs w:val="26"/>
        </w:rPr>
      </w:pPr>
      <w:r w:rsidRPr="00365297">
        <w:rPr>
          <w:rFonts w:ascii="Times New Roman" w:hAnsi="Times New Roman"/>
          <w:sz w:val="26"/>
          <w:szCs w:val="26"/>
        </w:rPr>
        <w:tab/>
      </w:r>
      <w:r w:rsidR="00555CD5" w:rsidRPr="00365297">
        <w:rPr>
          <w:rFonts w:ascii="Times New Roman" w:hAnsi="Times New Roman"/>
          <w:sz w:val="26"/>
          <w:szCs w:val="26"/>
        </w:rPr>
        <w:t>Việc sửa đổi theo đúng bản chất hành vi sẽ giúp cơ quan cạnh tranh tiết kiệm nguồn lực trong việc kiểm soát và điều tra các tho</w:t>
      </w:r>
      <w:r w:rsidR="005756F4" w:rsidRPr="00365297">
        <w:rPr>
          <w:rFonts w:ascii="Times New Roman" w:hAnsi="Times New Roman"/>
          <w:sz w:val="26"/>
          <w:szCs w:val="26"/>
        </w:rPr>
        <w:t>ả</w:t>
      </w:r>
      <w:r w:rsidR="00555CD5" w:rsidRPr="00365297">
        <w:rPr>
          <w:rFonts w:ascii="Times New Roman" w:hAnsi="Times New Roman"/>
          <w:sz w:val="26"/>
          <w:szCs w:val="26"/>
        </w:rPr>
        <w:t xml:space="preserve"> thuận cấm mặc nhiên, có mức độ nghiêm trọng, gây tổn hại đến môi trường cạnh tranh và ngăn ngừa được những loại thỏa thu</w:t>
      </w:r>
      <w:r w:rsidR="00447EA8" w:rsidRPr="00365297">
        <w:rPr>
          <w:rFonts w:ascii="Times New Roman" w:hAnsi="Times New Roman"/>
          <w:sz w:val="26"/>
          <w:szCs w:val="26"/>
        </w:rPr>
        <w:t xml:space="preserve">ận này. Theo báo cáo của </w:t>
      </w:r>
      <w:r w:rsidR="00585EAA">
        <w:rPr>
          <w:rFonts w:ascii="Times New Roman" w:hAnsi="Times New Roman"/>
          <w:sz w:val="26"/>
          <w:szCs w:val="26"/>
        </w:rPr>
        <w:t>Ngân hàng Thế giới (</w:t>
      </w:r>
      <w:r w:rsidR="00447EA8" w:rsidRPr="00365297">
        <w:rPr>
          <w:rFonts w:ascii="Times New Roman" w:hAnsi="Times New Roman"/>
          <w:sz w:val="26"/>
          <w:szCs w:val="26"/>
        </w:rPr>
        <w:t>World Bank</w:t>
      </w:r>
      <w:r w:rsidR="00585EAA">
        <w:rPr>
          <w:rFonts w:ascii="Times New Roman" w:hAnsi="Times New Roman"/>
          <w:sz w:val="26"/>
          <w:szCs w:val="26"/>
        </w:rPr>
        <w:t>)</w:t>
      </w:r>
      <w:r w:rsidR="00447EA8" w:rsidRPr="00365297">
        <w:rPr>
          <w:rStyle w:val="FootnoteReference"/>
          <w:rFonts w:ascii="Times New Roman" w:hAnsi="Times New Roman"/>
          <w:sz w:val="26"/>
          <w:szCs w:val="26"/>
        </w:rPr>
        <w:footnoteReference w:id="2"/>
      </w:r>
      <w:r w:rsidR="00447EA8" w:rsidRPr="00365297">
        <w:rPr>
          <w:rFonts w:ascii="Times New Roman" w:hAnsi="Times New Roman"/>
          <w:sz w:val="26"/>
          <w:szCs w:val="26"/>
        </w:rPr>
        <w:t xml:space="preserve">, </w:t>
      </w:r>
      <w:r w:rsidR="007F223D" w:rsidRPr="00365297">
        <w:rPr>
          <w:rFonts w:ascii="Times New Roman" w:hAnsi="Times New Roman"/>
          <w:sz w:val="26"/>
          <w:szCs w:val="26"/>
        </w:rPr>
        <w:t>xử lý hành vi c</w:t>
      </w:r>
      <w:r w:rsidR="005756F4" w:rsidRPr="00365297">
        <w:rPr>
          <w:rFonts w:ascii="Times New Roman" w:hAnsi="Times New Roman"/>
          <w:sz w:val="26"/>
          <w:szCs w:val="26"/>
        </w:rPr>
        <w:t>á</w:t>
      </w:r>
      <w:r w:rsidR="007F223D" w:rsidRPr="00365297">
        <w:rPr>
          <w:rFonts w:ascii="Times New Roman" w:hAnsi="Times New Roman"/>
          <w:sz w:val="26"/>
          <w:szCs w:val="26"/>
        </w:rPr>
        <w:t>c-ten là một phần thiết yếu trong thực thi chống độc quyền. Các c</w:t>
      </w:r>
      <w:r w:rsidR="005756F4" w:rsidRPr="00365297">
        <w:rPr>
          <w:rFonts w:ascii="Times New Roman" w:hAnsi="Times New Roman"/>
          <w:sz w:val="26"/>
          <w:szCs w:val="26"/>
        </w:rPr>
        <w:t>á</w:t>
      </w:r>
      <w:r w:rsidR="007F223D" w:rsidRPr="00365297">
        <w:rPr>
          <w:rFonts w:ascii="Times New Roman" w:hAnsi="Times New Roman"/>
          <w:sz w:val="26"/>
          <w:szCs w:val="26"/>
        </w:rPr>
        <w:t>c-ten liên quan tới việc tăng từ 10</w:t>
      </w:r>
      <w:r w:rsidR="005756F4" w:rsidRPr="00365297">
        <w:rPr>
          <w:rFonts w:ascii="Times New Roman" w:hAnsi="Times New Roman"/>
          <w:sz w:val="26"/>
          <w:szCs w:val="26"/>
        </w:rPr>
        <w:t xml:space="preserve">% </w:t>
      </w:r>
      <w:r w:rsidR="007F223D" w:rsidRPr="00365297">
        <w:rPr>
          <w:rFonts w:ascii="Times New Roman" w:hAnsi="Times New Roman"/>
          <w:sz w:val="26"/>
          <w:szCs w:val="26"/>
        </w:rPr>
        <w:t>-</w:t>
      </w:r>
      <w:r w:rsidR="005756F4" w:rsidRPr="00365297">
        <w:rPr>
          <w:rFonts w:ascii="Times New Roman" w:hAnsi="Times New Roman"/>
          <w:sz w:val="26"/>
          <w:szCs w:val="26"/>
        </w:rPr>
        <w:t xml:space="preserve"> </w:t>
      </w:r>
      <w:r w:rsidR="007F223D" w:rsidRPr="00365297">
        <w:rPr>
          <w:rFonts w:ascii="Times New Roman" w:hAnsi="Times New Roman"/>
          <w:sz w:val="26"/>
          <w:szCs w:val="26"/>
        </w:rPr>
        <w:t xml:space="preserve">45% giá cả ở các nước đang phát triển và làm giảm năng suất lao </w:t>
      </w:r>
      <w:r w:rsidR="007F223D" w:rsidRPr="00365297">
        <w:rPr>
          <w:rFonts w:ascii="Times New Roman" w:hAnsi="Times New Roman"/>
          <w:sz w:val="26"/>
          <w:szCs w:val="26"/>
        </w:rPr>
        <w:lastRenderedPageBreak/>
        <w:t xml:space="preserve">động và đổi mới sáng tạo. </w:t>
      </w:r>
      <w:r w:rsidR="00EC1BCA" w:rsidRPr="00365297">
        <w:rPr>
          <w:rFonts w:ascii="Times New Roman" w:hAnsi="Times New Roman"/>
          <w:sz w:val="26"/>
          <w:szCs w:val="26"/>
        </w:rPr>
        <w:t>Việt Nam</w:t>
      </w:r>
      <w:r w:rsidR="007F223D" w:rsidRPr="00365297">
        <w:rPr>
          <w:rFonts w:ascii="Times New Roman" w:hAnsi="Times New Roman"/>
          <w:sz w:val="26"/>
          <w:szCs w:val="26"/>
        </w:rPr>
        <w:t xml:space="preserve"> cũng không phải là một ngoại lệ. Vì vậy, với cách tiếp cận theo đúng bản chất của hành vi thỏa thuận hạn chế cạnh tranh sẽ góp phần giúp ổn định nền kinh tế, không bị biến dạng và bóp méo do tác động hạn chế cạnh tranh của các c</w:t>
      </w:r>
      <w:r w:rsidR="005756F4" w:rsidRPr="00365297">
        <w:rPr>
          <w:rFonts w:ascii="Times New Roman" w:hAnsi="Times New Roman"/>
          <w:sz w:val="26"/>
          <w:szCs w:val="26"/>
        </w:rPr>
        <w:t>á</w:t>
      </w:r>
      <w:r w:rsidR="007F223D" w:rsidRPr="00365297">
        <w:rPr>
          <w:rFonts w:ascii="Times New Roman" w:hAnsi="Times New Roman"/>
          <w:sz w:val="26"/>
          <w:szCs w:val="26"/>
        </w:rPr>
        <w:t>c-ten này.</w:t>
      </w:r>
    </w:p>
    <w:p w:rsidR="00A97ED6" w:rsidRPr="00365297" w:rsidRDefault="00387363" w:rsidP="00CE22E4">
      <w:pPr>
        <w:spacing w:before="160" w:after="160" w:line="240" w:lineRule="auto"/>
        <w:jc w:val="both"/>
        <w:rPr>
          <w:rFonts w:ascii="Times New Roman" w:hAnsi="Times New Roman"/>
          <w:sz w:val="26"/>
          <w:szCs w:val="26"/>
        </w:rPr>
      </w:pPr>
      <w:r w:rsidRPr="00365297">
        <w:rPr>
          <w:rFonts w:ascii="Times New Roman" w:hAnsi="Times New Roman"/>
          <w:sz w:val="26"/>
          <w:szCs w:val="26"/>
        </w:rPr>
        <w:tab/>
      </w:r>
      <w:r w:rsidR="006F1A5C" w:rsidRPr="00365297">
        <w:rPr>
          <w:rFonts w:ascii="Times New Roman" w:hAnsi="Times New Roman"/>
          <w:sz w:val="26"/>
          <w:szCs w:val="26"/>
        </w:rPr>
        <w:t xml:space="preserve">Bên cạnh đó, </w:t>
      </w:r>
      <w:r w:rsidR="00F03140" w:rsidRPr="00365297">
        <w:rPr>
          <w:rFonts w:ascii="Times New Roman" w:hAnsi="Times New Roman"/>
          <w:sz w:val="26"/>
          <w:szCs w:val="26"/>
        </w:rPr>
        <w:t>việc đánh giá tác động hạn chế cạnh tranh của hành vi thoả thuận dựa trên các phân tích kinh tế</w:t>
      </w:r>
      <w:r w:rsidR="007F223D" w:rsidRPr="00365297">
        <w:rPr>
          <w:rFonts w:ascii="Times New Roman" w:hAnsi="Times New Roman"/>
          <w:sz w:val="26"/>
          <w:szCs w:val="26"/>
        </w:rPr>
        <w:t xml:space="preserve"> sẽ </w:t>
      </w:r>
      <w:r w:rsidR="00F03140" w:rsidRPr="00365297">
        <w:rPr>
          <w:rFonts w:ascii="Times New Roman" w:hAnsi="Times New Roman"/>
          <w:sz w:val="26"/>
          <w:szCs w:val="26"/>
        </w:rPr>
        <w:t>đòi hỏi năng lực và trình độ chuyên môn cao của cơ quan cạnh tranh và các Tòa án.</w:t>
      </w:r>
      <w:r w:rsidR="007F223D" w:rsidRPr="00365297">
        <w:rPr>
          <w:rFonts w:ascii="Times New Roman" w:hAnsi="Times New Roman"/>
          <w:sz w:val="26"/>
          <w:szCs w:val="26"/>
        </w:rPr>
        <w:t xml:space="preserve"> Do đó, việc này cũng cần những chi phí nhất định. </w:t>
      </w:r>
      <w:r w:rsidR="006F1A5C" w:rsidRPr="00365297">
        <w:rPr>
          <w:rFonts w:ascii="Times New Roman" w:hAnsi="Times New Roman"/>
          <w:sz w:val="26"/>
          <w:szCs w:val="26"/>
        </w:rPr>
        <w:t>Tuy nhiên, xét về mặt dài hạn, lợi ích từ việc ổn định kinh tế vẫn lớn hơn những chi phí để nâng cao năng lực và hoàn thiện cơ quan cạnh tranh và tòa án.</w:t>
      </w:r>
    </w:p>
    <w:p w:rsidR="00A97ED6" w:rsidRPr="00365297" w:rsidRDefault="006F1A5C" w:rsidP="00CE22E4">
      <w:pPr>
        <w:pStyle w:val="ListParagraph"/>
        <w:spacing w:before="160" w:after="160" w:line="240" w:lineRule="auto"/>
        <w:ind w:left="0" w:firstLine="720"/>
        <w:jc w:val="both"/>
        <w:rPr>
          <w:rFonts w:ascii="Times New Roman" w:hAnsi="Times New Roman"/>
          <w:sz w:val="26"/>
          <w:szCs w:val="26"/>
        </w:rPr>
      </w:pPr>
      <w:r w:rsidRPr="00365297">
        <w:rPr>
          <w:rFonts w:ascii="Times New Roman" w:hAnsi="Times New Roman"/>
          <w:sz w:val="26"/>
          <w:szCs w:val="26"/>
        </w:rPr>
        <w:t xml:space="preserve">Từ những phân tích trên đây, phương án 2 là phù hợp, dự thảo Luật sửa đổi đi theo phương án 2. </w:t>
      </w:r>
    </w:p>
    <w:p w:rsidR="00A97ED6" w:rsidRPr="00365297" w:rsidRDefault="00387363" w:rsidP="00CE22E4">
      <w:pPr>
        <w:widowControl w:val="0"/>
        <w:tabs>
          <w:tab w:val="left" w:pos="709"/>
        </w:tabs>
        <w:spacing w:before="160" w:after="160" w:line="240" w:lineRule="auto"/>
        <w:jc w:val="both"/>
        <w:rPr>
          <w:rStyle w:val="normal-h"/>
          <w:rFonts w:ascii="Times New Roman" w:hAnsi="Times New Roman"/>
          <w:b/>
          <w:sz w:val="26"/>
          <w:szCs w:val="26"/>
        </w:rPr>
      </w:pPr>
      <w:r w:rsidRPr="00365297">
        <w:rPr>
          <w:rStyle w:val="normal-h"/>
          <w:rFonts w:ascii="Times New Roman" w:hAnsi="Times New Roman"/>
          <w:b/>
          <w:sz w:val="26"/>
          <w:szCs w:val="26"/>
        </w:rPr>
        <w:tab/>
      </w:r>
      <w:r w:rsidR="00345E2E" w:rsidRPr="00365297">
        <w:rPr>
          <w:rStyle w:val="normal-h"/>
          <w:rFonts w:ascii="Times New Roman" w:hAnsi="Times New Roman"/>
          <w:b/>
          <w:sz w:val="26"/>
          <w:szCs w:val="26"/>
        </w:rPr>
        <w:t>5</w:t>
      </w:r>
      <w:r w:rsidRPr="00365297">
        <w:rPr>
          <w:rStyle w:val="normal-h"/>
          <w:rFonts w:ascii="Times New Roman" w:hAnsi="Times New Roman"/>
          <w:b/>
          <w:sz w:val="26"/>
          <w:szCs w:val="26"/>
        </w:rPr>
        <w:t xml:space="preserve">. </w:t>
      </w:r>
      <w:r w:rsidR="00A20306" w:rsidRPr="00365297">
        <w:rPr>
          <w:rStyle w:val="normal-h"/>
          <w:rFonts w:ascii="Times New Roman" w:hAnsi="Times New Roman"/>
          <w:b/>
          <w:sz w:val="26"/>
          <w:szCs w:val="26"/>
        </w:rPr>
        <w:t xml:space="preserve">Vấn đề </w:t>
      </w:r>
      <w:r w:rsidR="00345E2E" w:rsidRPr="00365297">
        <w:rPr>
          <w:rStyle w:val="normal-h"/>
          <w:rFonts w:ascii="Times New Roman" w:hAnsi="Times New Roman"/>
          <w:b/>
          <w:sz w:val="26"/>
          <w:szCs w:val="26"/>
        </w:rPr>
        <w:t>5</w:t>
      </w:r>
      <w:r w:rsidR="00A20306" w:rsidRPr="00365297">
        <w:rPr>
          <w:rStyle w:val="normal-h"/>
          <w:rFonts w:ascii="Times New Roman" w:hAnsi="Times New Roman"/>
          <w:b/>
          <w:sz w:val="26"/>
          <w:szCs w:val="26"/>
        </w:rPr>
        <w:t>: Chương trình khoan hồng</w:t>
      </w:r>
    </w:p>
    <w:p w:rsidR="00A97ED6" w:rsidRPr="00365297" w:rsidRDefault="00387363" w:rsidP="00CE22E4">
      <w:pPr>
        <w:widowControl w:val="0"/>
        <w:tabs>
          <w:tab w:val="left" w:pos="709"/>
        </w:tabs>
        <w:spacing w:before="160" w:after="160" w:line="240" w:lineRule="auto"/>
        <w:jc w:val="both"/>
        <w:rPr>
          <w:rFonts w:ascii="Times New Roman" w:hAnsi="Times New Roman"/>
          <w:b/>
          <w:sz w:val="26"/>
          <w:szCs w:val="26"/>
        </w:rPr>
      </w:pPr>
      <w:r w:rsidRPr="00365297">
        <w:rPr>
          <w:rStyle w:val="normal-h"/>
          <w:rFonts w:ascii="Times New Roman" w:hAnsi="Times New Roman"/>
          <w:b/>
          <w:sz w:val="26"/>
          <w:szCs w:val="26"/>
        </w:rPr>
        <w:tab/>
      </w:r>
      <w:r w:rsidR="00345E2E" w:rsidRPr="00365297">
        <w:rPr>
          <w:rStyle w:val="normal-h"/>
          <w:rFonts w:ascii="Times New Roman" w:hAnsi="Times New Roman"/>
          <w:b/>
          <w:sz w:val="26"/>
          <w:szCs w:val="26"/>
        </w:rPr>
        <w:t>5</w:t>
      </w:r>
      <w:r w:rsidRPr="00365297">
        <w:rPr>
          <w:rStyle w:val="normal-h"/>
          <w:rFonts w:ascii="Times New Roman" w:hAnsi="Times New Roman"/>
          <w:b/>
          <w:sz w:val="26"/>
          <w:szCs w:val="26"/>
        </w:rPr>
        <w:t xml:space="preserve">.1 </w:t>
      </w:r>
      <w:r w:rsidR="006F1A5C" w:rsidRPr="00365297">
        <w:rPr>
          <w:rFonts w:ascii="Times New Roman" w:hAnsi="Times New Roman"/>
          <w:b/>
          <w:spacing w:val="2"/>
          <w:sz w:val="26"/>
          <w:szCs w:val="26"/>
        </w:rPr>
        <w:t>Xác định vấn đề</w:t>
      </w:r>
    </w:p>
    <w:p w:rsidR="00A97ED6" w:rsidRPr="00365297" w:rsidRDefault="00F55281" w:rsidP="00CE22E4">
      <w:pPr>
        <w:pStyle w:val="ListParagraph"/>
        <w:spacing w:before="160" w:after="160" w:line="240" w:lineRule="auto"/>
        <w:ind w:left="0" w:firstLine="720"/>
        <w:contextualSpacing w:val="0"/>
        <w:jc w:val="both"/>
        <w:rPr>
          <w:rFonts w:ascii="Times New Roman" w:hAnsi="Times New Roman"/>
          <w:sz w:val="26"/>
          <w:szCs w:val="26"/>
        </w:rPr>
      </w:pPr>
      <w:r w:rsidRPr="00365297">
        <w:rPr>
          <w:rFonts w:ascii="Times New Roman" w:hAnsi="Times New Roman"/>
          <w:sz w:val="26"/>
          <w:szCs w:val="26"/>
        </w:rPr>
        <w:t>Luật Cạnh tranh</w:t>
      </w:r>
      <w:r w:rsidR="00F03140" w:rsidRPr="00365297">
        <w:rPr>
          <w:rFonts w:ascii="Times New Roman" w:hAnsi="Times New Roman"/>
          <w:sz w:val="26"/>
          <w:szCs w:val="26"/>
        </w:rPr>
        <w:t xml:space="preserve"> hiện hành chưa có quy định về chương trình khoan hồng, gây khó khăn cho cơ quan cạnh tranh trong việc phát hiện và xử lý kịp thời đối với các hành vi thoả thuận hạn chế cạnh tranh. </w:t>
      </w:r>
    </w:p>
    <w:p w:rsidR="00A97ED6" w:rsidRPr="00365297" w:rsidRDefault="00F03140" w:rsidP="00CE22E4">
      <w:pPr>
        <w:pStyle w:val="ListParagraph"/>
        <w:spacing w:before="160" w:after="160" w:line="240" w:lineRule="auto"/>
        <w:ind w:left="0" w:firstLine="720"/>
        <w:contextualSpacing w:val="0"/>
        <w:jc w:val="both"/>
        <w:rPr>
          <w:rFonts w:ascii="Times New Roman" w:hAnsi="Times New Roman"/>
          <w:sz w:val="26"/>
          <w:szCs w:val="26"/>
        </w:rPr>
      </w:pPr>
      <w:r w:rsidRPr="00365297">
        <w:rPr>
          <w:rFonts w:ascii="Times New Roman" w:hAnsi="Times New Roman"/>
          <w:sz w:val="26"/>
          <w:szCs w:val="26"/>
        </w:rPr>
        <w:t xml:space="preserve">Thực tiễn thực thi </w:t>
      </w:r>
      <w:r w:rsidR="00EC1BCA" w:rsidRPr="00365297">
        <w:rPr>
          <w:rFonts w:ascii="Times New Roman" w:hAnsi="Times New Roman"/>
          <w:sz w:val="26"/>
          <w:szCs w:val="26"/>
        </w:rPr>
        <w:t>pháp luật cạnh tranh</w:t>
      </w:r>
      <w:r w:rsidRPr="00365297">
        <w:rPr>
          <w:rFonts w:ascii="Times New Roman" w:hAnsi="Times New Roman"/>
          <w:sz w:val="26"/>
          <w:szCs w:val="26"/>
        </w:rPr>
        <w:t xml:space="preserve"> cho thấy, các hành vi thoả thuận hạn chế cạnh tranh ngày càng có xu hướng “ngầm hoá” do các bên tham gia thoả thuận luôn muốn che giấu hành vi vi phạm nhằm né tránh trách nhiệm pháp lý. Việc phát hiện và thu thập thông tin, chứng cứ về hành vi thoả thuận hạn chế cạnh tranh vi ngày càng trở nên khó khăn hơn, là thách thức lớn đối với cơ quan cạnh tranh. </w:t>
      </w:r>
    </w:p>
    <w:p w:rsidR="00A97ED6" w:rsidRPr="00365297" w:rsidRDefault="00F03140" w:rsidP="00CE22E4">
      <w:pPr>
        <w:pStyle w:val="ListParagraph"/>
        <w:spacing w:before="160" w:after="160" w:line="240" w:lineRule="auto"/>
        <w:ind w:left="0" w:firstLine="720"/>
        <w:contextualSpacing w:val="0"/>
        <w:jc w:val="both"/>
        <w:rPr>
          <w:rFonts w:ascii="Times New Roman" w:hAnsi="Times New Roman"/>
          <w:sz w:val="26"/>
          <w:szCs w:val="26"/>
        </w:rPr>
      </w:pPr>
      <w:r w:rsidRPr="00365297">
        <w:rPr>
          <w:rFonts w:ascii="Times New Roman" w:hAnsi="Times New Roman"/>
          <w:sz w:val="26"/>
          <w:szCs w:val="26"/>
        </w:rPr>
        <w:t xml:space="preserve">Kinh nghiệm của nhiều quốc gia trên thế giới như Hoa Kỳ, EU, Nhật Bản, Hàn Quốc, Úc… cho thấy, chương trình khoan hồng là một công cụ hữu hiệu nhằm kịp thời phát hiện và xử lý các hành vi thoả thuận hạn chế cạnh tranh, góp phần nâng cao hiệu quả thực thi </w:t>
      </w:r>
      <w:r w:rsidR="00EC1BCA" w:rsidRPr="00365297">
        <w:rPr>
          <w:rFonts w:ascii="Times New Roman" w:hAnsi="Times New Roman"/>
          <w:sz w:val="26"/>
          <w:szCs w:val="26"/>
        </w:rPr>
        <w:t>pháp luật cạnh tranh</w:t>
      </w:r>
      <w:r w:rsidRPr="00365297">
        <w:rPr>
          <w:rFonts w:ascii="Times New Roman" w:hAnsi="Times New Roman"/>
          <w:sz w:val="26"/>
          <w:szCs w:val="26"/>
        </w:rPr>
        <w:t xml:space="preserve">, bởi vì chương trình khoan hồng cho phép miễn hoặc giảm mức phạt đối với một hoặc một số bên tham gia thoả thuận với những điều kiện nhất định đã tạo động cơ, thúc đẩy các doanh nghiệp này tự nguyện khai báo và hợp tác tích cực với cơ quan cạnh tranh trong quá trình điều tra vụ việc. Trên thực tế,  phần lớn các vụ việc thoả thuận hạn chế cạnh tranh được các cơ quan cạnh tranh nêu trên phát hiện và điều tra thông qua chương trình khoan hồng, thậm chí cả các vụ thoả thuận hạn chế cạnh tranh xuyên biên giới. </w:t>
      </w:r>
    </w:p>
    <w:p w:rsidR="00A97ED6" w:rsidRPr="00365297" w:rsidRDefault="00345E2E" w:rsidP="00CE22E4">
      <w:pPr>
        <w:spacing w:before="160" w:after="160" w:line="240" w:lineRule="auto"/>
        <w:ind w:left="709"/>
        <w:jc w:val="both"/>
        <w:rPr>
          <w:rFonts w:ascii="Times New Roman" w:hAnsi="Times New Roman"/>
          <w:b/>
          <w:spacing w:val="2"/>
          <w:sz w:val="26"/>
          <w:szCs w:val="26"/>
        </w:rPr>
      </w:pPr>
      <w:r w:rsidRPr="00365297">
        <w:rPr>
          <w:rFonts w:ascii="Times New Roman" w:hAnsi="Times New Roman"/>
          <w:b/>
          <w:spacing w:val="2"/>
          <w:sz w:val="26"/>
          <w:szCs w:val="26"/>
        </w:rPr>
        <w:t>5</w:t>
      </w:r>
      <w:r w:rsidR="00387363" w:rsidRPr="00365297">
        <w:rPr>
          <w:rFonts w:ascii="Times New Roman" w:hAnsi="Times New Roman"/>
          <w:b/>
          <w:spacing w:val="2"/>
          <w:sz w:val="26"/>
          <w:szCs w:val="26"/>
        </w:rPr>
        <w:t xml:space="preserve">.2 </w:t>
      </w:r>
      <w:r w:rsidR="00AF0FA9" w:rsidRPr="00365297">
        <w:rPr>
          <w:rFonts w:ascii="Times New Roman" w:hAnsi="Times New Roman"/>
          <w:b/>
          <w:spacing w:val="2"/>
          <w:sz w:val="26"/>
          <w:szCs w:val="26"/>
        </w:rPr>
        <w:t>Các p</w:t>
      </w:r>
      <w:r w:rsidR="006F1A5C" w:rsidRPr="00365297">
        <w:rPr>
          <w:rFonts w:ascii="Times New Roman" w:hAnsi="Times New Roman"/>
          <w:b/>
          <w:spacing w:val="2"/>
          <w:sz w:val="26"/>
          <w:szCs w:val="26"/>
        </w:rPr>
        <w:t xml:space="preserve">hương án </w:t>
      </w:r>
      <w:r w:rsidR="00AF0FA9" w:rsidRPr="00365297">
        <w:rPr>
          <w:rFonts w:ascii="Times New Roman" w:hAnsi="Times New Roman"/>
          <w:b/>
          <w:spacing w:val="2"/>
          <w:sz w:val="26"/>
          <w:szCs w:val="26"/>
        </w:rPr>
        <w:t>chính sách</w:t>
      </w:r>
    </w:p>
    <w:p w:rsidR="00A97ED6" w:rsidRPr="00365297" w:rsidRDefault="006F1A5C" w:rsidP="00CE22E4">
      <w:pPr>
        <w:spacing w:before="160" w:after="160" w:line="240" w:lineRule="auto"/>
        <w:ind w:firstLine="720"/>
        <w:jc w:val="both"/>
        <w:rPr>
          <w:rFonts w:ascii="Times New Roman" w:hAnsi="Times New Roman"/>
          <w:sz w:val="26"/>
          <w:szCs w:val="26"/>
        </w:rPr>
      </w:pPr>
      <w:r w:rsidRPr="00A644CF">
        <w:rPr>
          <w:rFonts w:ascii="Times New Roman" w:hAnsi="Times New Roman"/>
          <w:i/>
          <w:sz w:val="26"/>
          <w:szCs w:val="26"/>
        </w:rPr>
        <w:t>Ph</w:t>
      </w:r>
      <w:r w:rsidR="00F03140" w:rsidRPr="00A644CF">
        <w:rPr>
          <w:rFonts w:ascii="Times New Roman" w:hAnsi="Times New Roman"/>
          <w:i/>
          <w:sz w:val="26"/>
          <w:szCs w:val="26"/>
        </w:rPr>
        <w:t>ương án 1</w:t>
      </w:r>
      <w:r w:rsidR="00F03140" w:rsidRPr="00A644CF">
        <w:rPr>
          <w:rFonts w:ascii="Times New Roman" w:hAnsi="Times New Roman"/>
          <w:sz w:val="26"/>
          <w:szCs w:val="26"/>
        </w:rPr>
        <w:t>:</w:t>
      </w:r>
      <w:r w:rsidR="00F03140" w:rsidRPr="00365297">
        <w:rPr>
          <w:rFonts w:ascii="Times New Roman" w:hAnsi="Times New Roman"/>
          <w:sz w:val="26"/>
          <w:szCs w:val="26"/>
        </w:rPr>
        <w:t xml:space="preserve"> </w:t>
      </w:r>
      <w:r w:rsidR="005756F4" w:rsidRPr="00365297">
        <w:rPr>
          <w:rFonts w:ascii="Times New Roman" w:hAnsi="Times New Roman"/>
          <w:sz w:val="26"/>
          <w:szCs w:val="26"/>
        </w:rPr>
        <w:t>Không quy định về chương trình khoan hồng.</w:t>
      </w:r>
    </w:p>
    <w:p w:rsidR="00A97ED6" w:rsidRPr="00365297" w:rsidRDefault="00F03140" w:rsidP="00CE22E4">
      <w:pPr>
        <w:spacing w:before="160" w:after="160" w:line="240" w:lineRule="auto"/>
        <w:ind w:firstLine="720"/>
        <w:jc w:val="both"/>
        <w:rPr>
          <w:rFonts w:ascii="Times New Roman" w:hAnsi="Times New Roman"/>
          <w:sz w:val="26"/>
          <w:szCs w:val="26"/>
        </w:rPr>
      </w:pPr>
      <w:r w:rsidRPr="00A644CF">
        <w:rPr>
          <w:rFonts w:ascii="Times New Roman" w:hAnsi="Times New Roman"/>
          <w:i/>
          <w:sz w:val="26"/>
          <w:szCs w:val="26"/>
        </w:rPr>
        <w:t>Phương án 2:</w:t>
      </w:r>
      <w:r w:rsidRPr="00365297">
        <w:rPr>
          <w:rFonts w:ascii="Times New Roman" w:hAnsi="Times New Roman"/>
          <w:sz w:val="26"/>
          <w:szCs w:val="26"/>
        </w:rPr>
        <w:t xml:space="preserve"> Bổ sung quy định về chương trình khoan hồng </w:t>
      </w:r>
      <w:r w:rsidR="002F3EA0" w:rsidRPr="00365297">
        <w:rPr>
          <w:rFonts w:ascii="Times New Roman" w:hAnsi="Times New Roman"/>
          <w:spacing w:val="-4"/>
          <w:sz w:val="26"/>
          <w:szCs w:val="26"/>
        </w:rPr>
        <w:t xml:space="preserve">để miễn hoặc giảm nhẹ mức độ xử lý đối với doanh nghiệp thực hiện một trong các hành vi </w:t>
      </w:r>
      <w:r w:rsidRPr="00365297">
        <w:rPr>
          <w:rFonts w:ascii="Times New Roman" w:hAnsi="Times New Roman"/>
          <w:sz w:val="26"/>
          <w:szCs w:val="26"/>
        </w:rPr>
        <w:t>thoả thuận hạn chế cạnh tranh</w:t>
      </w:r>
      <w:r w:rsidR="002F3EA0" w:rsidRPr="00365297">
        <w:rPr>
          <w:rFonts w:ascii="Times New Roman" w:hAnsi="Times New Roman"/>
          <w:sz w:val="26"/>
          <w:szCs w:val="26"/>
        </w:rPr>
        <w:t xml:space="preserve"> bị cấm</w:t>
      </w:r>
      <w:r w:rsidRPr="00365297">
        <w:rPr>
          <w:rFonts w:ascii="Times New Roman" w:hAnsi="Times New Roman"/>
          <w:sz w:val="26"/>
          <w:szCs w:val="26"/>
        </w:rPr>
        <w:t>, theo đó quy định chặt chẽ về đối tượng và điều kiện áp dụng … trên nguyên tắc rõ ràng, minh bạch.</w:t>
      </w:r>
    </w:p>
    <w:p w:rsidR="00A97ED6" w:rsidRPr="00365297" w:rsidRDefault="00345E2E" w:rsidP="00CE22E4">
      <w:pPr>
        <w:spacing w:before="160" w:after="160" w:line="240" w:lineRule="auto"/>
        <w:ind w:left="709"/>
        <w:jc w:val="both"/>
        <w:rPr>
          <w:rFonts w:ascii="Times New Roman" w:hAnsi="Times New Roman"/>
          <w:b/>
          <w:sz w:val="26"/>
          <w:szCs w:val="26"/>
        </w:rPr>
      </w:pPr>
      <w:r w:rsidRPr="00365297">
        <w:rPr>
          <w:rFonts w:ascii="Times New Roman" w:hAnsi="Times New Roman"/>
          <w:b/>
          <w:sz w:val="26"/>
          <w:szCs w:val="26"/>
        </w:rPr>
        <w:t>5</w:t>
      </w:r>
      <w:r w:rsidR="00387363" w:rsidRPr="00365297">
        <w:rPr>
          <w:rFonts w:ascii="Times New Roman" w:hAnsi="Times New Roman"/>
          <w:b/>
          <w:sz w:val="26"/>
          <w:szCs w:val="26"/>
        </w:rPr>
        <w:t xml:space="preserve">.3 </w:t>
      </w:r>
      <w:r w:rsidR="00A44021" w:rsidRPr="00365297">
        <w:rPr>
          <w:rFonts w:ascii="Times New Roman" w:hAnsi="Times New Roman"/>
          <w:b/>
          <w:sz w:val="26"/>
          <w:szCs w:val="26"/>
        </w:rPr>
        <w:t xml:space="preserve">Đánh giá tác động </w:t>
      </w:r>
      <w:r w:rsidR="0008026D" w:rsidRPr="00365297">
        <w:rPr>
          <w:rFonts w:ascii="Times New Roman" w:hAnsi="Times New Roman"/>
          <w:b/>
          <w:sz w:val="26"/>
          <w:szCs w:val="26"/>
        </w:rPr>
        <w:t xml:space="preserve">và lựa chọn </w:t>
      </w:r>
      <w:r w:rsidR="00A44021" w:rsidRPr="00365297">
        <w:rPr>
          <w:rFonts w:ascii="Times New Roman" w:hAnsi="Times New Roman"/>
          <w:b/>
          <w:sz w:val="26"/>
          <w:szCs w:val="26"/>
        </w:rPr>
        <w:t>phương</w:t>
      </w:r>
      <w:r w:rsidR="002F3EA0" w:rsidRPr="00365297">
        <w:rPr>
          <w:rFonts w:ascii="Times New Roman" w:hAnsi="Times New Roman"/>
          <w:b/>
          <w:sz w:val="26"/>
          <w:szCs w:val="26"/>
        </w:rPr>
        <w:t xml:space="preserve"> </w:t>
      </w:r>
      <w:r w:rsidR="00A44021" w:rsidRPr="00365297">
        <w:rPr>
          <w:rFonts w:ascii="Times New Roman" w:hAnsi="Times New Roman"/>
          <w:b/>
          <w:sz w:val="26"/>
          <w:szCs w:val="26"/>
        </w:rPr>
        <w:t>án</w:t>
      </w:r>
    </w:p>
    <w:p w:rsidR="00A97ED6" w:rsidRPr="00A644CF" w:rsidRDefault="006F1A5C" w:rsidP="00CE22E4">
      <w:pPr>
        <w:pStyle w:val="ListParagraph"/>
        <w:spacing w:before="160" w:after="160" w:line="240" w:lineRule="auto"/>
        <w:ind w:left="0" w:firstLine="720"/>
        <w:contextualSpacing w:val="0"/>
        <w:jc w:val="both"/>
        <w:rPr>
          <w:rFonts w:ascii="Times New Roman" w:hAnsi="Times New Roman"/>
          <w:sz w:val="26"/>
          <w:szCs w:val="26"/>
        </w:rPr>
      </w:pPr>
      <w:r w:rsidRPr="00A644CF">
        <w:rPr>
          <w:rFonts w:ascii="Times New Roman" w:hAnsi="Times New Roman"/>
          <w:i/>
          <w:sz w:val="26"/>
          <w:szCs w:val="26"/>
        </w:rPr>
        <w:t>Phương án 1:</w:t>
      </w:r>
      <w:r w:rsidRPr="00A644CF">
        <w:rPr>
          <w:rFonts w:ascii="Times New Roman" w:hAnsi="Times New Roman"/>
          <w:sz w:val="26"/>
          <w:szCs w:val="26"/>
        </w:rPr>
        <w:t xml:space="preserve"> </w:t>
      </w:r>
    </w:p>
    <w:p w:rsidR="00A97ED6" w:rsidRPr="00365297" w:rsidRDefault="006F1A5C" w:rsidP="00CE22E4">
      <w:pPr>
        <w:pStyle w:val="ListParagraph"/>
        <w:spacing w:before="160" w:after="160" w:line="240" w:lineRule="auto"/>
        <w:ind w:left="0" w:firstLine="720"/>
        <w:contextualSpacing w:val="0"/>
        <w:jc w:val="both"/>
        <w:rPr>
          <w:rFonts w:ascii="Times New Roman" w:hAnsi="Times New Roman"/>
          <w:sz w:val="26"/>
          <w:szCs w:val="26"/>
        </w:rPr>
      </w:pPr>
      <w:r w:rsidRPr="00365297">
        <w:rPr>
          <w:rFonts w:ascii="Times New Roman" w:hAnsi="Times New Roman"/>
          <w:sz w:val="26"/>
          <w:szCs w:val="26"/>
        </w:rPr>
        <w:t xml:space="preserve">Nếu không bổ sung chính sách khoan hồng thì không có cơ chế khuyến khích doanh nghiệp khai báo về vi phạm, dẫn đến giảm khả năng phát hiện, điều tra và xử lý </w:t>
      </w:r>
      <w:r w:rsidRPr="00365297">
        <w:rPr>
          <w:rFonts w:ascii="Times New Roman" w:hAnsi="Times New Roman"/>
          <w:sz w:val="26"/>
          <w:szCs w:val="26"/>
        </w:rPr>
        <w:lastRenderedPageBreak/>
        <w:t xml:space="preserve">các thỏa thuận hạn chế cạnh tranh, đặc biệt trong bối cảnh các thỏa thuận ngầm ngày càng trở nên phổ biến.  </w:t>
      </w:r>
    </w:p>
    <w:p w:rsidR="00A97ED6" w:rsidRPr="00A644CF" w:rsidRDefault="006F1A5C" w:rsidP="00CE22E4">
      <w:pPr>
        <w:spacing w:before="160" w:after="160" w:line="240" w:lineRule="auto"/>
        <w:ind w:firstLine="720"/>
        <w:rPr>
          <w:rFonts w:ascii="Times New Roman" w:hAnsi="Times New Roman"/>
          <w:i/>
          <w:sz w:val="26"/>
          <w:szCs w:val="26"/>
        </w:rPr>
      </w:pPr>
      <w:r w:rsidRPr="00A644CF">
        <w:rPr>
          <w:rFonts w:ascii="Times New Roman" w:hAnsi="Times New Roman"/>
          <w:i/>
          <w:sz w:val="26"/>
          <w:szCs w:val="26"/>
        </w:rPr>
        <w:t xml:space="preserve">Phương án 2: </w:t>
      </w:r>
    </w:p>
    <w:p w:rsidR="00A97ED6" w:rsidRPr="00365297" w:rsidRDefault="006F1A5C" w:rsidP="00CE22E4">
      <w:pPr>
        <w:pStyle w:val="ListParagraph"/>
        <w:spacing w:before="160" w:after="160" w:line="240" w:lineRule="auto"/>
        <w:ind w:left="0" w:firstLine="720"/>
        <w:contextualSpacing w:val="0"/>
        <w:jc w:val="both"/>
        <w:rPr>
          <w:rFonts w:ascii="Times New Roman" w:hAnsi="Times New Roman"/>
          <w:sz w:val="26"/>
          <w:szCs w:val="26"/>
        </w:rPr>
      </w:pPr>
      <w:r w:rsidRPr="00365297">
        <w:rPr>
          <w:rFonts w:ascii="Times New Roman" w:hAnsi="Times New Roman"/>
          <w:sz w:val="26"/>
          <w:szCs w:val="26"/>
        </w:rPr>
        <w:t xml:space="preserve">Việc bổ sung chương trình khoan hồng sẽ </w:t>
      </w:r>
      <w:r w:rsidR="00F03140" w:rsidRPr="00365297">
        <w:rPr>
          <w:rFonts w:ascii="Times New Roman" w:hAnsi="Times New Roman"/>
          <w:sz w:val="26"/>
          <w:szCs w:val="26"/>
        </w:rPr>
        <w:t xml:space="preserve"> tạo cơ chế thúc đẩy doanh nghiệp vi phạm tự nguyện khai báo và cung cấp thông tin về hành vi vi phạm, phối hợp chặt chẽ với cơ quan cạnh tranh trong việc điều tra, từ đó tăng khả năng phát hiện, điều tra và xử lý đối với các hành vi thoả thuận hạn chế cạnh tranh bị cấm, nâng cao hiệu quả thực thi </w:t>
      </w:r>
      <w:r w:rsidR="00EC1BCA" w:rsidRPr="00365297">
        <w:rPr>
          <w:rFonts w:ascii="Times New Roman" w:hAnsi="Times New Roman"/>
          <w:sz w:val="26"/>
          <w:szCs w:val="26"/>
        </w:rPr>
        <w:t>pháp luật cạnh tranh</w:t>
      </w:r>
      <w:r w:rsidR="00F03140" w:rsidRPr="00365297">
        <w:rPr>
          <w:rFonts w:ascii="Times New Roman" w:hAnsi="Times New Roman"/>
          <w:sz w:val="26"/>
          <w:szCs w:val="26"/>
        </w:rPr>
        <w:t xml:space="preserve">. </w:t>
      </w:r>
    </w:p>
    <w:p w:rsidR="00A97ED6" w:rsidRPr="00365297" w:rsidRDefault="00A44021" w:rsidP="00CE22E4">
      <w:pPr>
        <w:pStyle w:val="ListParagraph"/>
        <w:spacing w:before="160" w:after="160" w:line="240" w:lineRule="auto"/>
        <w:ind w:left="0" w:firstLine="720"/>
        <w:contextualSpacing w:val="0"/>
        <w:jc w:val="both"/>
        <w:rPr>
          <w:rFonts w:ascii="Times New Roman" w:hAnsi="Times New Roman"/>
          <w:sz w:val="26"/>
          <w:szCs w:val="26"/>
        </w:rPr>
      </w:pPr>
      <w:r w:rsidRPr="00365297">
        <w:rPr>
          <w:rFonts w:ascii="Times New Roman" w:hAnsi="Times New Roman"/>
          <w:sz w:val="26"/>
          <w:szCs w:val="26"/>
        </w:rPr>
        <w:t xml:space="preserve">Ngoài ra, việc quy định áp dụng chế tài hình sự đối với cá nhân và tổ chức tham gia thỏa thuận các-ten cũng dẫn tới yêu cầu triển khai và thực thi các chương trình tuân thủ </w:t>
      </w:r>
      <w:r w:rsidR="00EC1BCA" w:rsidRPr="00365297">
        <w:rPr>
          <w:rFonts w:ascii="Times New Roman" w:hAnsi="Times New Roman"/>
          <w:sz w:val="26"/>
          <w:szCs w:val="26"/>
        </w:rPr>
        <w:t>pháp luật cạnh tranh</w:t>
      </w:r>
      <w:r w:rsidRPr="00365297">
        <w:rPr>
          <w:rFonts w:ascii="Times New Roman" w:hAnsi="Times New Roman"/>
          <w:sz w:val="26"/>
          <w:szCs w:val="26"/>
        </w:rPr>
        <w:t xml:space="preserve"> trong các doanh nghiệp. Việc xây dựng chương trình tuân thủ của các doanh nghiệp sẽ dẫn tới: (i) giảm rủi ro về mặt pháp lý cho doanh nghiệp, qua đó nâng cao hiệu quả kinh doanh cho doanh nghiệp; (ii) doanh nghiệp tự nâng cao và trang bị kiến thức về </w:t>
      </w:r>
      <w:r w:rsidR="00EC1BCA" w:rsidRPr="00365297">
        <w:rPr>
          <w:rFonts w:ascii="Times New Roman" w:hAnsi="Times New Roman"/>
          <w:sz w:val="26"/>
          <w:szCs w:val="26"/>
        </w:rPr>
        <w:t>pháp luật cạnh tranh</w:t>
      </w:r>
      <w:r w:rsidRPr="00365297">
        <w:rPr>
          <w:rFonts w:ascii="Times New Roman" w:hAnsi="Times New Roman"/>
          <w:sz w:val="26"/>
          <w:szCs w:val="26"/>
        </w:rPr>
        <w:t xml:space="preserve">, qua đó hạn chế được các hành vi vi phạm </w:t>
      </w:r>
      <w:r w:rsidR="00EC1BCA" w:rsidRPr="00365297">
        <w:rPr>
          <w:rFonts w:ascii="Times New Roman" w:hAnsi="Times New Roman"/>
          <w:sz w:val="26"/>
          <w:szCs w:val="26"/>
        </w:rPr>
        <w:t>pháp luật cạnh tranh</w:t>
      </w:r>
      <w:r w:rsidRPr="00365297">
        <w:rPr>
          <w:rFonts w:ascii="Times New Roman" w:hAnsi="Times New Roman"/>
          <w:sz w:val="26"/>
          <w:szCs w:val="26"/>
        </w:rPr>
        <w:t>, giúp ổn định môi trường cạnh tranh lành mạnh, thị trường không bị bóp méo.</w:t>
      </w:r>
    </w:p>
    <w:p w:rsidR="00A97ED6" w:rsidRPr="00365297" w:rsidRDefault="00A44021" w:rsidP="00CE22E4">
      <w:pPr>
        <w:pStyle w:val="ListParagraph"/>
        <w:spacing w:before="160" w:after="160" w:line="240" w:lineRule="auto"/>
        <w:ind w:left="0" w:firstLine="720"/>
        <w:contextualSpacing w:val="0"/>
        <w:jc w:val="both"/>
        <w:rPr>
          <w:rFonts w:ascii="Times New Roman" w:hAnsi="Times New Roman"/>
          <w:sz w:val="26"/>
          <w:szCs w:val="26"/>
        </w:rPr>
      </w:pPr>
      <w:r w:rsidRPr="00365297">
        <w:rPr>
          <w:rFonts w:ascii="Times New Roman" w:hAnsi="Times New Roman"/>
          <w:sz w:val="26"/>
          <w:szCs w:val="26"/>
        </w:rPr>
        <w:t xml:space="preserve"> Tuy nhiên, c</w:t>
      </w:r>
      <w:r w:rsidR="00F03140" w:rsidRPr="00365297">
        <w:rPr>
          <w:rFonts w:ascii="Times New Roman" w:hAnsi="Times New Roman"/>
          <w:sz w:val="26"/>
          <w:szCs w:val="26"/>
        </w:rPr>
        <w:t xml:space="preserve">hương trình khoan hồng chỉ phát huy hiệu quả khi hành vi thoả thuận hạn chế cạnh tranh có khả năng bị phát hiện cao và bị xử phạt nặng. Điều đó đòi hỏi cơ quan cạnh tranh phải nâng cao năng lực thực thi, đồng thời xử lý nghiêm khắc đối với những hành vi vi phạm trên thực tế. </w:t>
      </w:r>
    </w:p>
    <w:p w:rsidR="00A97ED6" w:rsidRPr="00365297" w:rsidRDefault="00A44021" w:rsidP="00CE22E4">
      <w:pPr>
        <w:pStyle w:val="ListParagraph"/>
        <w:spacing w:before="160" w:after="160" w:line="240" w:lineRule="auto"/>
        <w:ind w:left="0" w:firstLine="720"/>
        <w:contextualSpacing w:val="0"/>
        <w:jc w:val="both"/>
        <w:rPr>
          <w:rFonts w:ascii="Times New Roman" w:hAnsi="Times New Roman"/>
          <w:sz w:val="26"/>
          <w:szCs w:val="26"/>
        </w:rPr>
      </w:pPr>
      <w:r w:rsidRPr="00365297">
        <w:rPr>
          <w:rFonts w:ascii="Times New Roman" w:hAnsi="Times New Roman"/>
          <w:sz w:val="26"/>
          <w:szCs w:val="26"/>
        </w:rPr>
        <w:t>Từ những phân tích trên đây, phương án 2 là phù hợp trong bối cảnh hiện nay, dự thảo sửa đổi đi theo phương án này.</w:t>
      </w:r>
    </w:p>
    <w:p w:rsidR="00E34829" w:rsidRDefault="00387363" w:rsidP="00E34829">
      <w:pPr>
        <w:widowControl w:val="0"/>
        <w:tabs>
          <w:tab w:val="left" w:pos="709"/>
        </w:tabs>
        <w:spacing w:before="120" w:after="120" w:line="320" w:lineRule="exact"/>
        <w:jc w:val="both"/>
        <w:rPr>
          <w:rStyle w:val="normal-h"/>
          <w:rFonts w:ascii="Times New Roman" w:hAnsi="Times New Roman"/>
          <w:b/>
          <w:sz w:val="26"/>
          <w:szCs w:val="26"/>
        </w:rPr>
      </w:pPr>
      <w:r w:rsidRPr="00365297">
        <w:rPr>
          <w:rStyle w:val="normal-h"/>
          <w:rFonts w:ascii="Times New Roman" w:hAnsi="Times New Roman"/>
          <w:b/>
          <w:sz w:val="26"/>
          <w:szCs w:val="26"/>
        </w:rPr>
        <w:tab/>
      </w:r>
      <w:r w:rsidR="00E34829">
        <w:rPr>
          <w:rStyle w:val="normal-h"/>
          <w:rFonts w:ascii="Times New Roman" w:hAnsi="Times New Roman"/>
          <w:b/>
          <w:sz w:val="26"/>
          <w:szCs w:val="26"/>
        </w:rPr>
        <w:t>6</w:t>
      </w:r>
      <w:r w:rsidR="00E34829" w:rsidRPr="00D82105">
        <w:rPr>
          <w:rStyle w:val="normal-h"/>
          <w:rFonts w:ascii="Times New Roman" w:hAnsi="Times New Roman"/>
          <w:b/>
          <w:sz w:val="26"/>
          <w:szCs w:val="26"/>
        </w:rPr>
        <w:t xml:space="preserve">. Vấn đề </w:t>
      </w:r>
      <w:r w:rsidR="00E34829">
        <w:rPr>
          <w:rStyle w:val="normal-h"/>
          <w:rFonts w:ascii="Times New Roman" w:hAnsi="Times New Roman"/>
          <w:b/>
          <w:sz w:val="26"/>
          <w:szCs w:val="26"/>
        </w:rPr>
        <w:t>6</w:t>
      </w:r>
      <w:r w:rsidR="00E34829" w:rsidRPr="00D82105">
        <w:rPr>
          <w:rStyle w:val="normal-h"/>
          <w:rFonts w:ascii="Times New Roman" w:hAnsi="Times New Roman"/>
          <w:b/>
          <w:sz w:val="26"/>
          <w:szCs w:val="26"/>
        </w:rPr>
        <w:t>: Kiểm soát tập trung kinh tế</w:t>
      </w:r>
    </w:p>
    <w:p w:rsidR="00E34829" w:rsidRDefault="00E34829" w:rsidP="00010BE5">
      <w:pPr>
        <w:widowControl w:val="0"/>
        <w:tabs>
          <w:tab w:val="left" w:pos="709"/>
        </w:tabs>
        <w:spacing w:before="160" w:after="160" w:line="240" w:lineRule="auto"/>
        <w:jc w:val="both"/>
        <w:rPr>
          <w:rStyle w:val="normal-h"/>
          <w:rFonts w:ascii="Times New Roman" w:hAnsi="Times New Roman"/>
          <w:b/>
          <w:sz w:val="26"/>
          <w:szCs w:val="26"/>
        </w:rPr>
      </w:pPr>
      <w:r w:rsidRPr="00D82105">
        <w:rPr>
          <w:rStyle w:val="normal-h"/>
          <w:rFonts w:ascii="Times New Roman" w:hAnsi="Times New Roman"/>
          <w:b/>
          <w:sz w:val="26"/>
          <w:szCs w:val="26"/>
        </w:rPr>
        <w:tab/>
      </w:r>
      <w:r>
        <w:rPr>
          <w:rStyle w:val="normal-h"/>
          <w:rFonts w:ascii="Times New Roman" w:hAnsi="Times New Roman"/>
          <w:b/>
          <w:sz w:val="26"/>
          <w:szCs w:val="26"/>
        </w:rPr>
        <w:t>6</w:t>
      </w:r>
      <w:r w:rsidRPr="00D82105">
        <w:rPr>
          <w:rStyle w:val="normal-h"/>
          <w:rFonts w:ascii="Times New Roman" w:hAnsi="Times New Roman"/>
          <w:b/>
          <w:sz w:val="26"/>
          <w:szCs w:val="26"/>
        </w:rPr>
        <w:t>.1 Xác định vấn đề</w:t>
      </w:r>
    </w:p>
    <w:p w:rsidR="00E34829" w:rsidRDefault="00E34829" w:rsidP="00010BE5">
      <w:pPr>
        <w:spacing w:before="160" w:after="160" w:line="240" w:lineRule="auto"/>
        <w:jc w:val="both"/>
        <w:rPr>
          <w:rFonts w:ascii="Times New Roman" w:hAnsi="Times New Roman"/>
          <w:sz w:val="26"/>
          <w:szCs w:val="26"/>
        </w:rPr>
      </w:pPr>
      <w:r w:rsidRPr="00D82105">
        <w:rPr>
          <w:rFonts w:ascii="Times New Roman" w:hAnsi="Times New Roman"/>
          <w:sz w:val="26"/>
          <w:szCs w:val="26"/>
        </w:rPr>
        <w:tab/>
        <w:t xml:space="preserve">Theo quy định của Luật Cạnh tranh hiện hành, tập trung kinh tế là một phần nội dung nằm trong nhóm hành vi hạn chế cạnh tranh (mục 3 chương II gồm 9 điều, từ điều 16 đến điều 24). Ngoài ra, Luật Cạnh tranh 2004 còn quy định về thủ tục thực hiện miễn trừ đối với tập trung kinh tế bị cấm trong mục 4 chương II về thủ tục thực hiện các trường hợp miễn trừ (gồm 14 điều từ Điều 25 đến Điều 38). </w:t>
      </w:r>
    </w:p>
    <w:p w:rsidR="00E34829" w:rsidRPr="005A0746" w:rsidRDefault="00E34829" w:rsidP="00A33993">
      <w:pPr>
        <w:spacing w:before="160" w:after="160" w:line="240" w:lineRule="auto"/>
        <w:jc w:val="both"/>
        <w:rPr>
          <w:rFonts w:ascii="Times New Roman" w:hAnsi="Times New Roman"/>
          <w:sz w:val="26"/>
          <w:szCs w:val="26"/>
          <w:lang w:val="vi-VN"/>
        </w:rPr>
      </w:pPr>
      <w:r w:rsidRPr="00D82105">
        <w:rPr>
          <w:rFonts w:ascii="Times New Roman" w:hAnsi="Times New Roman"/>
          <w:sz w:val="26"/>
          <w:szCs w:val="26"/>
        </w:rPr>
        <w:tab/>
        <w:t xml:space="preserve">Luật Cạnh tranh 2004 là luật đầu tiên quy định </w:t>
      </w:r>
      <w:r w:rsidRPr="00D82105">
        <w:rPr>
          <w:rFonts w:ascii="Times New Roman" w:eastAsia="Arial Unicode MS" w:hAnsi="Times New Roman"/>
          <w:color w:val="000000"/>
          <w:sz w:val="26"/>
          <w:szCs w:val="26"/>
          <w:lang w:val="vi-VN"/>
        </w:rPr>
        <w:t>một cách toàn</w:t>
      </w:r>
      <w:r w:rsidRPr="00D82105">
        <w:rPr>
          <w:rFonts w:ascii="Times New Roman" w:eastAsia="Arial Unicode MS" w:hAnsi="Times New Roman"/>
          <w:color w:val="000000"/>
          <w:sz w:val="26"/>
          <w:szCs w:val="26"/>
        </w:rPr>
        <w:t xml:space="preserve"> diện</w:t>
      </w:r>
      <w:r w:rsidRPr="00D82105">
        <w:rPr>
          <w:rFonts w:ascii="Times New Roman" w:eastAsia="Arial Unicode MS" w:hAnsi="Times New Roman"/>
          <w:color w:val="000000"/>
          <w:sz w:val="26"/>
          <w:szCs w:val="26"/>
          <w:lang w:val="vi-VN"/>
        </w:rPr>
        <w:t xml:space="preserve"> về</w:t>
      </w:r>
      <w:r w:rsidRPr="00D82105">
        <w:rPr>
          <w:rFonts w:ascii="Times New Roman" w:eastAsia="Arial Unicode MS" w:hAnsi="Times New Roman"/>
          <w:color w:val="000000"/>
          <w:sz w:val="26"/>
          <w:szCs w:val="26"/>
        </w:rPr>
        <w:t xml:space="preserve"> kiểm soát tập trung kinh tế v</w:t>
      </w:r>
      <w:r w:rsidRPr="00D82105">
        <w:rPr>
          <w:rFonts w:ascii="Times New Roman" w:eastAsia="Arial Unicode MS" w:hAnsi="Times New Roman"/>
          <w:color w:val="000000"/>
          <w:sz w:val="26"/>
          <w:szCs w:val="26"/>
          <w:lang w:val="vi-VN"/>
        </w:rPr>
        <w:t>à chính thức đặt các vấn đề về sáp nhập</w:t>
      </w:r>
      <w:r w:rsidRPr="00D82105">
        <w:rPr>
          <w:rFonts w:ascii="Times New Roman" w:eastAsia="Arial Unicode MS" w:hAnsi="Times New Roman"/>
          <w:color w:val="000000"/>
          <w:sz w:val="26"/>
          <w:szCs w:val="26"/>
        </w:rPr>
        <w:t>,</w:t>
      </w:r>
      <w:r w:rsidRPr="00D82105">
        <w:rPr>
          <w:rFonts w:ascii="Times New Roman" w:eastAsia="Arial Unicode MS" w:hAnsi="Times New Roman"/>
          <w:color w:val="000000"/>
          <w:sz w:val="26"/>
          <w:szCs w:val="26"/>
          <w:lang w:val="vi-VN"/>
        </w:rPr>
        <w:t xml:space="preserve"> hợp nhất, </w:t>
      </w:r>
      <w:r w:rsidRPr="00D82105">
        <w:rPr>
          <w:rFonts w:ascii="Times New Roman" w:eastAsia="Arial Unicode MS" w:hAnsi="Times New Roman"/>
          <w:color w:val="000000"/>
          <w:sz w:val="26"/>
          <w:szCs w:val="26"/>
        </w:rPr>
        <w:t>mua lại tài sản,</w:t>
      </w:r>
      <w:r w:rsidRPr="00D82105">
        <w:rPr>
          <w:rFonts w:ascii="Times New Roman" w:eastAsia="Arial Unicode MS" w:hAnsi="Times New Roman"/>
          <w:color w:val="000000"/>
          <w:sz w:val="26"/>
          <w:szCs w:val="26"/>
          <w:lang w:val="vi-VN"/>
        </w:rPr>
        <w:t xml:space="preserve"> cổ phần, </w:t>
      </w:r>
      <w:r w:rsidRPr="00D82105">
        <w:rPr>
          <w:rFonts w:ascii="Times New Roman" w:eastAsia="Arial Unicode MS" w:hAnsi="Times New Roman"/>
          <w:color w:val="000000"/>
          <w:sz w:val="26"/>
          <w:szCs w:val="26"/>
        </w:rPr>
        <w:t>chuyển nhượng vốn</w:t>
      </w:r>
      <w:r w:rsidRPr="00D82105">
        <w:rPr>
          <w:rFonts w:ascii="Times New Roman" w:eastAsia="Arial Unicode MS" w:hAnsi="Times New Roman"/>
          <w:color w:val="000000"/>
          <w:sz w:val="26"/>
          <w:szCs w:val="26"/>
          <w:lang w:val="vi-VN"/>
        </w:rPr>
        <w:t xml:space="preserve"> và liên doanh dưới góc độ của việc bảo vệ thị trường cạnh tranh. </w:t>
      </w:r>
      <w:r w:rsidRPr="005A0746">
        <w:rPr>
          <w:rFonts w:ascii="Times New Roman" w:eastAsia="Arial Unicode MS" w:hAnsi="Times New Roman"/>
          <w:color w:val="000000"/>
          <w:sz w:val="26"/>
          <w:szCs w:val="26"/>
          <w:lang w:val="vi-VN"/>
        </w:rPr>
        <w:t xml:space="preserve">Tuy nhiên, quy định về kiểm soát tập trung kinh tế trong luật hiện hành khá cứng nhắc. Luật Cạnh tranh hiện hành </w:t>
      </w:r>
      <w:r w:rsidRPr="005A0746">
        <w:rPr>
          <w:rFonts w:ascii="Times New Roman" w:hAnsi="Times New Roman"/>
          <w:sz w:val="26"/>
          <w:szCs w:val="26"/>
          <w:lang w:val="vi-VN"/>
        </w:rPr>
        <w:t>quy định tiêu chí “duy nhất” kiểm soát tập trung kinh tế dựa trên ngưỡng “</w:t>
      </w:r>
      <w:r w:rsidRPr="005A0746">
        <w:rPr>
          <w:rFonts w:ascii="Times New Roman" w:hAnsi="Times New Roman"/>
          <w:i/>
          <w:sz w:val="26"/>
          <w:szCs w:val="26"/>
          <w:lang w:val="vi-VN"/>
        </w:rPr>
        <w:t>thị phần trên thị trường liên quan</w:t>
      </w:r>
      <w:r w:rsidRPr="005A0746">
        <w:rPr>
          <w:rFonts w:ascii="Times New Roman" w:hAnsi="Times New Roman"/>
          <w:sz w:val="26"/>
          <w:szCs w:val="26"/>
          <w:lang w:val="vi-VN"/>
        </w:rPr>
        <w:t xml:space="preserve">”. Theo đó, Luật Cạnh tranh 2004 cấm tập trung kinh tế có thị phần kết hợp trên thị trường liên quan chiếm trên 50% </w:t>
      </w:r>
      <w:r w:rsidR="00A33993">
        <w:rPr>
          <w:rFonts w:ascii="Times New Roman" w:hAnsi="Times New Roman"/>
          <w:sz w:val="26"/>
          <w:szCs w:val="26"/>
        </w:rPr>
        <w:t xml:space="preserve">(có quy định trường hợp miễn trừ) </w:t>
      </w:r>
      <w:r w:rsidRPr="005A0746">
        <w:rPr>
          <w:rFonts w:ascii="Times New Roman" w:hAnsi="Times New Roman"/>
          <w:sz w:val="26"/>
          <w:szCs w:val="26"/>
          <w:lang w:val="vi-VN"/>
        </w:rPr>
        <w:t>và tập trung kinh tế có thị phần kết hợp chiếm từ 30% - 50% trên thị trường liên quan thì</w:t>
      </w:r>
      <w:r w:rsidR="00A33993">
        <w:rPr>
          <w:rFonts w:ascii="Times New Roman" w:hAnsi="Times New Roman"/>
          <w:sz w:val="26"/>
          <w:szCs w:val="26"/>
        </w:rPr>
        <w:t xml:space="preserve"> doanh nghiệp</w:t>
      </w:r>
      <w:r w:rsidRPr="005A0746">
        <w:rPr>
          <w:rFonts w:ascii="Times New Roman" w:hAnsi="Times New Roman"/>
          <w:sz w:val="26"/>
          <w:szCs w:val="26"/>
          <w:lang w:val="vi-VN"/>
        </w:rPr>
        <w:t xml:space="preserve"> phải thông báo cho Cơ quan cạnh tranh trước khi tiến hành tập trung kinh tế. Quy định kiểm soát tập trung kinh tế theo quy định của Luật Cạnh tranh 2004 bộc lộ một số bất cập sau:</w:t>
      </w:r>
    </w:p>
    <w:p w:rsidR="00E34829" w:rsidRPr="005A0746" w:rsidRDefault="00E34829" w:rsidP="00A33993">
      <w:pPr>
        <w:spacing w:before="160" w:after="160" w:line="240" w:lineRule="auto"/>
        <w:jc w:val="both"/>
        <w:rPr>
          <w:rFonts w:ascii="Times New Roman" w:hAnsi="Times New Roman"/>
          <w:sz w:val="26"/>
          <w:szCs w:val="26"/>
          <w:lang w:val="vi-VN"/>
        </w:rPr>
      </w:pPr>
      <w:r w:rsidRPr="005A0746">
        <w:rPr>
          <w:rFonts w:ascii="Times New Roman" w:hAnsi="Times New Roman"/>
          <w:sz w:val="26"/>
          <w:szCs w:val="26"/>
          <w:lang w:val="vi-VN"/>
        </w:rPr>
        <w:tab/>
      </w:r>
      <w:r w:rsidRPr="005A0746">
        <w:rPr>
          <w:rFonts w:ascii="Times New Roman" w:hAnsi="Times New Roman"/>
          <w:i/>
          <w:sz w:val="26"/>
          <w:szCs w:val="26"/>
          <w:lang w:val="vi-VN"/>
        </w:rPr>
        <w:t>Thứ nhất</w:t>
      </w:r>
      <w:r w:rsidRPr="005A0746">
        <w:rPr>
          <w:rFonts w:ascii="Times New Roman" w:hAnsi="Times New Roman"/>
          <w:sz w:val="26"/>
          <w:szCs w:val="26"/>
          <w:lang w:val="vi-VN"/>
        </w:rPr>
        <w:t xml:space="preserve">, Luật Cạnh tranh hiện hành không đạt được mục tiêu và hiệu quả kiểm soát tập trung kinh tế theo hướng ngăn chặn và loại bỏ tập trung kinh tế có tác động </w:t>
      </w:r>
      <w:r w:rsidRPr="005A0746">
        <w:rPr>
          <w:rFonts w:ascii="Times New Roman" w:hAnsi="Times New Roman"/>
          <w:sz w:val="26"/>
          <w:szCs w:val="26"/>
          <w:lang w:val="vi-VN"/>
        </w:rPr>
        <w:lastRenderedPageBreak/>
        <w:t>tiêu cực của tới môi trường cạnh tranh bởi không phải lúc nào mua bán, sáp nhập cũng làm tăng cạnh tranh, việc sử dụng tập trung kinh tế có chủ đích có thể làm giảm và thậm chí loại bỏ cạnh tranh, làm thay đổi cấu trúc thị trường và tương quan cạnh tranh trên thị trường, đặc biệt trong những ngành, lĩnh vực có mức độ tập trung cao</w:t>
      </w:r>
      <w:r w:rsidR="00A33993">
        <w:rPr>
          <w:rFonts w:ascii="Times New Roman" w:hAnsi="Times New Roman"/>
          <w:sz w:val="26"/>
          <w:szCs w:val="26"/>
        </w:rPr>
        <w:t xml:space="preserve">. </w:t>
      </w:r>
      <w:r w:rsidRPr="005A0746">
        <w:rPr>
          <w:rFonts w:ascii="Times New Roman" w:hAnsi="Times New Roman"/>
          <w:sz w:val="26"/>
          <w:szCs w:val="26"/>
          <w:lang w:val="vi-VN"/>
        </w:rPr>
        <w:t>Trong trường hợp tập trung kinh tế được thực hiện bởi các công ty đa quốc gia thì sau khi sáp nhập, mua lại có thể gây hạn chế cạnh tranh đánh kể trên thị trường nội địa do các công ty đa quốc gia có thể kiểm soát, chi phối trên phạm vi toàn cầu về cả mặt thị trường lẫn phân phối.</w:t>
      </w:r>
      <w:r w:rsidR="00A33993">
        <w:rPr>
          <w:rFonts w:ascii="Times New Roman" w:hAnsi="Times New Roman"/>
          <w:sz w:val="26"/>
          <w:szCs w:val="26"/>
        </w:rPr>
        <w:t xml:space="preserve"> Mặt khác, </w:t>
      </w:r>
      <w:r w:rsidRPr="005A0746">
        <w:rPr>
          <w:rFonts w:ascii="Times New Roman" w:hAnsi="Times New Roman"/>
          <w:sz w:val="26"/>
          <w:szCs w:val="26"/>
          <w:lang w:val="vi-VN"/>
        </w:rPr>
        <w:t xml:space="preserve">quy định cấm tập trung kinh tế </w:t>
      </w:r>
      <w:r w:rsidR="00A33993">
        <w:rPr>
          <w:rFonts w:ascii="Times New Roman" w:hAnsi="Times New Roman"/>
          <w:sz w:val="26"/>
          <w:szCs w:val="26"/>
        </w:rPr>
        <w:t xml:space="preserve">theo tiêu chí </w:t>
      </w:r>
      <w:r w:rsidRPr="005A0746">
        <w:rPr>
          <w:rFonts w:ascii="Times New Roman" w:hAnsi="Times New Roman"/>
          <w:sz w:val="26"/>
          <w:szCs w:val="26"/>
          <w:lang w:val="vi-VN"/>
        </w:rPr>
        <w:t xml:space="preserve">thị phần </w:t>
      </w:r>
      <w:r w:rsidR="00A33993">
        <w:rPr>
          <w:rFonts w:ascii="Times New Roman" w:hAnsi="Times New Roman"/>
          <w:sz w:val="26"/>
          <w:szCs w:val="26"/>
        </w:rPr>
        <w:t xml:space="preserve">cũng </w:t>
      </w:r>
      <w:r w:rsidRPr="005A0746">
        <w:rPr>
          <w:rFonts w:ascii="Times New Roman" w:hAnsi="Times New Roman"/>
          <w:sz w:val="26"/>
          <w:szCs w:val="26"/>
          <w:lang w:val="vi-VN"/>
        </w:rPr>
        <w:t xml:space="preserve">có thể cản trở giao dịch tập trung kinh tế có tác động tốt cho thị trường do vướng “ngưỡng” cấm theo quy định của Luật hiện hành. </w:t>
      </w:r>
    </w:p>
    <w:p w:rsidR="00E34829" w:rsidRPr="00E34829" w:rsidRDefault="00E34829" w:rsidP="00A33993">
      <w:pPr>
        <w:spacing w:before="160" w:after="160" w:line="240" w:lineRule="auto"/>
        <w:jc w:val="both"/>
        <w:rPr>
          <w:rFonts w:ascii="Times New Roman" w:hAnsi="Times New Roman"/>
          <w:b/>
          <w:sz w:val="26"/>
          <w:szCs w:val="26"/>
        </w:rPr>
      </w:pPr>
      <w:r w:rsidRPr="005A0746">
        <w:rPr>
          <w:rFonts w:ascii="Times New Roman" w:hAnsi="Times New Roman"/>
          <w:sz w:val="26"/>
          <w:szCs w:val="26"/>
          <w:lang w:val="vi-VN"/>
        </w:rPr>
        <w:tab/>
      </w:r>
      <w:r w:rsidRPr="005A0746">
        <w:rPr>
          <w:rFonts w:ascii="Times New Roman" w:hAnsi="Times New Roman"/>
          <w:i/>
          <w:sz w:val="26"/>
          <w:szCs w:val="26"/>
          <w:lang w:val="vi-VN"/>
        </w:rPr>
        <w:t xml:space="preserve">Thứ </w:t>
      </w:r>
      <w:r w:rsidR="00A33993">
        <w:rPr>
          <w:rFonts w:ascii="Times New Roman" w:hAnsi="Times New Roman"/>
          <w:i/>
          <w:sz w:val="26"/>
          <w:szCs w:val="26"/>
        </w:rPr>
        <w:t>hai</w:t>
      </w:r>
      <w:r w:rsidRPr="005A0746">
        <w:rPr>
          <w:rFonts w:ascii="Times New Roman" w:hAnsi="Times New Roman"/>
          <w:i/>
          <w:sz w:val="26"/>
          <w:szCs w:val="26"/>
          <w:lang w:val="vi-VN"/>
        </w:rPr>
        <w:t>,</w:t>
      </w:r>
      <w:r w:rsidRPr="005A0746">
        <w:rPr>
          <w:rFonts w:ascii="Times New Roman" w:hAnsi="Times New Roman"/>
          <w:sz w:val="26"/>
          <w:szCs w:val="26"/>
          <w:lang w:val="vi-VN"/>
        </w:rPr>
        <w:t xml:space="preserve"> </w:t>
      </w:r>
      <w:r>
        <w:rPr>
          <w:rFonts w:ascii="Times New Roman" w:hAnsi="Times New Roman"/>
          <w:sz w:val="26"/>
          <w:szCs w:val="26"/>
        </w:rPr>
        <w:t xml:space="preserve">việc quy định kiểm soát tập trung kinh tế </w:t>
      </w:r>
      <w:r w:rsidR="00150E8A">
        <w:rPr>
          <w:rFonts w:ascii="Times New Roman" w:hAnsi="Times New Roman"/>
          <w:sz w:val="26"/>
          <w:szCs w:val="26"/>
        </w:rPr>
        <w:t xml:space="preserve">chỉ </w:t>
      </w:r>
      <w:r>
        <w:rPr>
          <w:rFonts w:ascii="Times New Roman" w:hAnsi="Times New Roman"/>
          <w:sz w:val="26"/>
          <w:szCs w:val="26"/>
        </w:rPr>
        <w:t xml:space="preserve">dựa trên tiêu chí </w:t>
      </w:r>
      <w:r w:rsidR="00150E8A">
        <w:rPr>
          <w:rFonts w:ascii="Times New Roman" w:hAnsi="Times New Roman"/>
          <w:sz w:val="26"/>
          <w:szCs w:val="26"/>
        </w:rPr>
        <w:t>“</w:t>
      </w:r>
      <w:r>
        <w:rPr>
          <w:rFonts w:ascii="Times New Roman" w:hAnsi="Times New Roman"/>
          <w:sz w:val="26"/>
          <w:szCs w:val="26"/>
        </w:rPr>
        <w:t>thị phần</w:t>
      </w:r>
      <w:r w:rsidR="00150E8A">
        <w:rPr>
          <w:rFonts w:ascii="Times New Roman" w:hAnsi="Times New Roman"/>
          <w:sz w:val="26"/>
          <w:szCs w:val="26"/>
        </w:rPr>
        <w:t xml:space="preserve"> kết hợp”</w:t>
      </w:r>
      <w:r>
        <w:rPr>
          <w:rFonts w:ascii="Times New Roman" w:hAnsi="Times New Roman"/>
          <w:sz w:val="26"/>
          <w:szCs w:val="26"/>
        </w:rPr>
        <w:t xml:space="preserve"> </w:t>
      </w:r>
      <w:r w:rsidRPr="00E34829">
        <w:rPr>
          <w:rFonts w:ascii="Times New Roman" w:eastAsia="Arial Unicode MS" w:hAnsi="Times New Roman"/>
          <w:sz w:val="26"/>
          <w:szCs w:val="26"/>
          <w:lang w:val="vi-VN"/>
        </w:rPr>
        <w:t xml:space="preserve">chưa quy định rõ </w:t>
      </w:r>
      <w:r w:rsidRPr="00E34829">
        <w:rPr>
          <w:rFonts w:ascii="Times New Roman" w:eastAsia="Arial Unicode MS" w:hAnsi="Times New Roman"/>
          <w:sz w:val="26"/>
          <w:szCs w:val="26"/>
        </w:rPr>
        <w:t xml:space="preserve">đối với việc </w:t>
      </w:r>
      <w:r w:rsidRPr="00E34829">
        <w:rPr>
          <w:rFonts w:ascii="Times New Roman" w:eastAsia="Arial Unicode MS" w:hAnsi="Times New Roman"/>
          <w:sz w:val="26"/>
          <w:szCs w:val="26"/>
          <w:lang w:val="vi-VN"/>
        </w:rPr>
        <w:t>kiểm soá</w:t>
      </w:r>
      <w:r w:rsidRPr="00E34829">
        <w:rPr>
          <w:rFonts w:ascii="Times New Roman" w:eastAsia="Arial Unicode MS" w:hAnsi="Times New Roman"/>
          <w:sz w:val="26"/>
          <w:szCs w:val="26"/>
        </w:rPr>
        <w:t xml:space="preserve">t các </w:t>
      </w:r>
      <w:r w:rsidRPr="00E34829">
        <w:rPr>
          <w:rFonts w:ascii="Times New Roman" w:eastAsia="Arial Unicode MS" w:hAnsi="Times New Roman"/>
          <w:sz w:val="26"/>
          <w:szCs w:val="26"/>
          <w:lang w:val="vi-VN"/>
        </w:rPr>
        <w:t xml:space="preserve">hình thức </w:t>
      </w:r>
      <w:r w:rsidRPr="00E34829">
        <w:rPr>
          <w:rFonts w:ascii="Times New Roman" w:eastAsia="Arial Unicode MS" w:hAnsi="Times New Roman"/>
          <w:sz w:val="26"/>
          <w:szCs w:val="26"/>
        </w:rPr>
        <w:t xml:space="preserve">tập trung kinh tế </w:t>
      </w:r>
      <w:r w:rsidRPr="00E34829">
        <w:rPr>
          <w:rFonts w:ascii="Times New Roman" w:eastAsia="Arial Unicode MS" w:hAnsi="Times New Roman"/>
          <w:sz w:val="26"/>
          <w:szCs w:val="26"/>
          <w:lang w:val="vi-VN"/>
        </w:rPr>
        <w:t xml:space="preserve">theo chiều dọc, </w:t>
      </w:r>
      <w:r w:rsidRPr="00E34829">
        <w:rPr>
          <w:rFonts w:ascii="Times New Roman" w:eastAsia="Arial Unicode MS" w:hAnsi="Times New Roman"/>
          <w:sz w:val="26"/>
          <w:szCs w:val="26"/>
        </w:rPr>
        <w:t xml:space="preserve">hoặc tập trung kinh tế </w:t>
      </w:r>
      <w:r w:rsidRPr="00E34829">
        <w:rPr>
          <w:rFonts w:ascii="Times New Roman" w:eastAsia="Arial Unicode MS" w:hAnsi="Times New Roman"/>
          <w:sz w:val="26"/>
          <w:szCs w:val="26"/>
          <w:lang w:val="vi-VN"/>
        </w:rPr>
        <w:t>hỗn hợp.</w:t>
      </w:r>
      <w:r w:rsidRPr="00E34829">
        <w:rPr>
          <w:rFonts w:ascii="Times New Roman" w:eastAsia="Arial Unicode MS" w:hAnsi="Times New Roman"/>
          <w:sz w:val="26"/>
          <w:szCs w:val="26"/>
        </w:rPr>
        <w:t xml:space="preserve"> </w:t>
      </w:r>
      <w:r>
        <w:rPr>
          <w:rFonts w:ascii="Times New Roman" w:eastAsia="Arial Unicode MS" w:hAnsi="Times New Roman"/>
          <w:sz w:val="26"/>
          <w:szCs w:val="26"/>
        </w:rPr>
        <w:t xml:space="preserve">Bên cạnh đó, </w:t>
      </w:r>
      <w:r w:rsidRPr="00E34829">
        <w:rPr>
          <w:rFonts w:ascii="Times New Roman" w:eastAsia="Arial Unicode MS" w:hAnsi="Times New Roman"/>
          <w:sz w:val="26"/>
          <w:szCs w:val="26"/>
          <w:lang w:val="vi-VN"/>
        </w:rPr>
        <w:t>gây khó khăn cho doanh nghiệp</w:t>
      </w:r>
      <w:r>
        <w:rPr>
          <w:rFonts w:ascii="Times New Roman" w:eastAsia="Arial Unicode MS" w:hAnsi="Times New Roman"/>
          <w:sz w:val="26"/>
          <w:szCs w:val="26"/>
        </w:rPr>
        <w:t xml:space="preserve"> trong việc xác định nghĩa vụ “thông báo”</w:t>
      </w:r>
      <w:r w:rsidRPr="00E34829">
        <w:rPr>
          <w:rFonts w:ascii="Times New Roman" w:eastAsia="Arial Unicode MS" w:hAnsi="Times New Roman"/>
          <w:sz w:val="26"/>
          <w:szCs w:val="26"/>
          <w:lang w:val="vi-VN"/>
        </w:rPr>
        <w:t>, vì vậy làm giảm tính khả thi của các quy định về kiểm soát tập trung kinh tế trong thực tiễn.</w:t>
      </w:r>
    </w:p>
    <w:p w:rsidR="00E34829" w:rsidRPr="005A0746" w:rsidRDefault="00E34829" w:rsidP="00A33993">
      <w:pPr>
        <w:spacing w:before="160" w:after="160" w:line="240" w:lineRule="auto"/>
        <w:ind w:firstLine="720"/>
        <w:jc w:val="both"/>
        <w:rPr>
          <w:rFonts w:ascii="Times New Roman" w:hAnsi="Times New Roman"/>
          <w:sz w:val="26"/>
          <w:szCs w:val="26"/>
          <w:lang w:val="vi-VN"/>
        </w:rPr>
      </w:pPr>
      <w:r>
        <w:rPr>
          <w:rFonts w:ascii="Times New Roman" w:eastAsia="Arial Unicode MS" w:hAnsi="Times New Roman"/>
          <w:i/>
          <w:sz w:val="26"/>
          <w:szCs w:val="26"/>
        </w:rPr>
        <w:t xml:space="preserve">Thứ </w:t>
      </w:r>
      <w:r w:rsidR="00A33993">
        <w:rPr>
          <w:rFonts w:ascii="Times New Roman" w:eastAsia="Arial Unicode MS" w:hAnsi="Times New Roman"/>
          <w:i/>
          <w:sz w:val="26"/>
          <w:szCs w:val="26"/>
        </w:rPr>
        <w:t>ba</w:t>
      </w:r>
      <w:r w:rsidRPr="00E34829">
        <w:rPr>
          <w:rFonts w:ascii="Times New Roman" w:eastAsia="Arial Unicode MS" w:hAnsi="Times New Roman"/>
          <w:i/>
          <w:sz w:val="26"/>
          <w:szCs w:val="26"/>
          <w:lang w:val="vi-VN"/>
        </w:rPr>
        <w:t xml:space="preserve">, </w:t>
      </w:r>
      <w:r w:rsidR="00A33993" w:rsidRPr="00A33993">
        <w:rPr>
          <w:rFonts w:ascii="Times New Roman" w:eastAsia="Arial Unicode MS" w:hAnsi="Times New Roman"/>
          <w:sz w:val="26"/>
          <w:szCs w:val="26"/>
        </w:rPr>
        <w:t>Luật Cạnh tranh hiện hành</w:t>
      </w:r>
      <w:r w:rsidR="00A33993">
        <w:rPr>
          <w:rFonts w:ascii="Times New Roman" w:eastAsia="Arial Unicode MS" w:hAnsi="Times New Roman"/>
          <w:i/>
          <w:sz w:val="26"/>
          <w:szCs w:val="26"/>
        </w:rPr>
        <w:t xml:space="preserve"> </w:t>
      </w:r>
      <w:r w:rsidR="00A33993" w:rsidRPr="00A33993">
        <w:rPr>
          <w:rFonts w:ascii="Times New Roman" w:eastAsia="Arial Unicode MS" w:hAnsi="Times New Roman"/>
          <w:sz w:val="26"/>
          <w:szCs w:val="26"/>
          <w:lang w:val="vi-VN"/>
        </w:rPr>
        <w:t xml:space="preserve">chưa </w:t>
      </w:r>
      <w:r w:rsidR="00A33993" w:rsidRPr="00A33993">
        <w:rPr>
          <w:rFonts w:ascii="Times New Roman" w:eastAsia="Arial Unicode MS" w:hAnsi="Times New Roman"/>
          <w:sz w:val="26"/>
          <w:szCs w:val="26"/>
        </w:rPr>
        <w:t>xây dựng được cơ</w:t>
      </w:r>
      <w:r w:rsidR="00A33993" w:rsidRPr="00A33993">
        <w:rPr>
          <w:rFonts w:ascii="Times New Roman" w:eastAsia="Arial Unicode MS" w:hAnsi="Times New Roman"/>
          <w:sz w:val="26"/>
          <w:szCs w:val="26"/>
          <w:lang w:val="vi-VN"/>
        </w:rPr>
        <w:t xml:space="preserve"> chế kiểm soát </w:t>
      </w:r>
      <w:r w:rsidR="00A33993" w:rsidRPr="00A33993">
        <w:rPr>
          <w:rFonts w:ascii="Times New Roman" w:eastAsia="Arial Unicode MS" w:hAnsi="Times New Roman"/>
          <w:sz w:val="26"/>
          <w:szCs w:val="26"/>
        </w:rPr>
        <w:t xml:space="preserve">tập trung kinh tế </w:t>
      </w:r>
      <w:r w:rsidR="00A33993" w:rsidRPr="00A33993">
        <w:rPr>
          <w:rFonts w:ascii="Times New Roman" w:eastAsia="Arial Unicode MS" w:hAnsi="Times New Roman"/>
          <w:sz w:val="26"/>
          <w:szCs w:val="26"/>
          <w:lang w:val="vi-VN"/>
        </w:rPr>
        <w:t>một cách hiệu quả.</w:t>
      </w:r>
      <w:r w:rsidR="00A33993" w:rsidRPr="00A33993">
        <w:rPr>
          <w:rFonts w:ascii="Times New Roman" w:eastAsia="Arial Unicode MS" w:hAnsi="Times New Roman"/>
          <w:sz w:val="26"/>
          <w:szCs w:val="26"/>
        </w:rPr>
        <w:t xml:space="preserve"> Quy</w:t>
      </w:r>
      <w:r w:rsidRPr="00E34829">
        <w:rPr>
          <w:rFonts w:ascii="Times New Roman" w:eastAsia="Arial Unicode MS" w:hAnsi="Times New Roman"/>
          <w:sz w:val="26"/>
          <w:szCs w:val="26"/>
          <w:lang w:val="vi-VN"/>
        </w:rPr>
        <w:t xml:space="preserve"> định cấm t</w:t>
      </w:r>
      <w:r w:rsidRPr="00E34829">
        <w:rPr>
          <w:rFonts w:ascii="Times New Roman" w:hAnsi="Times New Roman"/>
          <w:sz w:val="26"/>
          <w:szCs w:val="26"/>
          <w:lang w:val="vi-VN"/>
        </w:rPr>
        <w:t>ập trung kinh tế khi thị phần kết hợp của các doanh nghiệp tham gia tập trung kinh tế trên thị trường liên quan lớn hơn 50% mà không cho phép cơ quan cạnh tranh thực hiện đánh giá tập trung kinh tế là không phù hợp.</w:t>
      </w:r>
      <w:r>
        <w:rPr>
          <w:rFonts w:ascii="Times New Roman" w:hAnsi="Times New Roman"/>
          <w:sz w:val="26"/>
          <w:szCs w:val="26"/>
        </w:rPr>
        <w:t xml:space="preserve"> </w:t>
      </w:r>
      <w:r w:rsidR="00A33993" w:rsidRPr="00A33993">
        <w:rPr>
          <w:rFonts w:ascii="Times New Roman" w:eastAsia="Arial Unicode MS" w:hAnsi="Times New Roman"/>
          <w:sz w:val="26"/>
          <w:szCs w:val="26"/>
        </w:rPr>
        <w:t>V</w:t>
      </w:r>
      <w:r w:rsidR="00A33993" w:rsidRPr="00A33993">
        <w:rPr>
          <w:rFonts w:ascii="Times New Roman" w:eastAsia="Arial Unicode MS" w:hAnsi="Times New Roman"/>
          <w:sz w:val="26"/>
          <w:szCs w:val="26"/>
          <w:lang w:val="vi-VN"/>
        </w:rPr>
        <w:t xml:space="preserve">ề bản chất, đánh giá tác động </w:t>
      </w:r>
      <w:r w:rsidR="00A33993" w:rsidRPr="00A33993">
        <w:rPr>
          <w:rFonts w:ascii="Times New Roman" w:eastAsia="Arial Unicode MS" w:hAnsi="Times New Roman"/>
          <w:sz w:val="26"/>
          <w:szCs w:val="26"/>
        </w:rPr>
        <w:t xml:space="preserve">tập trung kinh tế </w:t>
      </w:r>
      <w:r w:rsidR="00A33993" w:rsidRPr="00A33993">
        <w:rPr>
          <w:rFonts w:ascii="Times New Roman" w:eastAsia="Arial Unicode MS" w:hAnsi="Times New Roman"/>
          <w:sz w:val="26"/>
          <w:szCs w:val="26"/>
          <w:lang w:val="vi-VN"/>
        </w:rPr>
        <w:t>luôn hướng về tương lai.</w:t>
      </w:r>
      <w:r w:rsidR="00A33993" w:rsidRPr="00A33993">
        <w:rPr>
          <w:rFonts w:ascii="Times New Roman" w:eastAsia="Arial Unicode MS" w:hAnsi="Times New Roman"/>
          <w:sz w:val="26"/>
          <w:szCs w:val="26"/>
        </w:rPr>
        <w:t xml:space="preserve"> Tại thời điểm đánh giá tập trung kinh tế</w:t>
      </w:r>
      <w:r w:rsidR="00A33993" w:rsidRPr="00A33993">
        <w:rPr>
          <w:rFonts w:ascii="Times New Roman" w:eastAsia="Arial Unicode MS" w:hAnsi="Times New Roman"/>
          <w:sz w:val="26"/>
          <w:szCs w:val="26"/>
          <w:lang w:val="vi-VN"/>
        </w:rPr>
        <w:t xml:space="preserve">, hậu quả hạn chế cạnh tranh chưa thực sự xảy ra. Vì vậy, nếu chỉ dựa vào thị phần hiện tại để đánh giá tác động của tập trung kinh tế trong tương lai đồng nghĩa với việc đặt thị trường trong trạng thái </w:t>
      </w:r>
      <w:r w:rsidR="00503469">
        <w:rPr>
          <w:rFonts w:ascii="Times New Roman" w:eastAsia="Arial Unicode MS" w:hAnsi="Times New Roman"/>
          <w:sz w:val="26"/>
          <w:szCs w:val="26"/>
        </w:rPr>
        <w:t>“</w:t>
      </w:r>
      <w:r w:rsidR="00A33993" w:rsidRPr="00A33993">
        <w:rPr>
          <w:rFonts w:ascii="Times New Roman" w:hAnsi="Times New Roman"/>
          <w:sz w:val="26"/>
          <w:szCs w:val="26"/>
          <w:lang w:val="vi-VN"/>
        </w:rPr>
        <w:t>tĩnh</w:t>
      </w:r>
      <w:r w:rsidR="00503469">
        <w:rPr>
          <w:rFonts w:ascii="Times New Roman" w:hAnsi="Times New Roman"/>
          <w:sz w:val="26"/>
          <w:szCs w:val="26"/>
        </w:rPr>
        <w:t>”</w:t>
      </w:r>
      <w:r w:rsidR="00A33993" w:rsidRPr="00A33993">
        <w:rPr>
          <w:rFonts w:ascii="Times New Roman" w:eastAsia="Arial Unicode MS" w:hAnsi="Times New Roman"/>
          <w:sz w:val="26"/>
          <w:szCs w:val="26"/>
          <w:lang w:val="vi-VN"/>
        </w:rPr>
        <w:t>. Điều này không thể hiện đúng bản chất và mục tiêu của hoạt động đánh giá tập trung kinh tế.</w:t>
      </w:r>
      <w:r w:rsidR="00503469">
        <w:rPr>
          <w:rFonts w:ascii="Times New Roman" w:eastAsia="Arial Unicode MS" w:hAnsi="Times New Roman"/>
          <w:sz w:val="26"/>
          <w:szCs w:val="26"/>
        </w:rPr>
        <w:t xml:space="preserve"> </w:t>
      </w:r>
      <w:r w:rsidRPr="005A0746">
        <w:rPr>
          <w:rFonts w:ascii="Times New Roman" w:hAnsi="Times New Roman"/>
          <w:sz w:val="26"/>
          <w:szCs w:val="26"/>
          <w:lang w:val="vi-VN"/>
        </w:rPr>
        <w:t xml:space="preserve">Quy định này </w:t>
      </w:r>
      <w:r w:rsidR="00503469">
        <w:rPr>
          <w:rFonts w:ascii="Times New Roman" w:hAnsi="Times New Roman"/>
          <w:sz w:val="26"/>
          <w:szCs w:val="26"/>
        </w:rPr>
        <w:t xml:space="preserve">cũng </w:t>
      </w:r>
      <w:r w:rsidRPr="005A0746">
        <w:rPr>
          <w:rFonts w:ascii="Times New Roman" w:hAnsi="Times New Roman"/>
          <w:sz w:val="26"/>
          <w:szCs w:val="26"/>
          <w:lang w:val="vi-VN"/>
        </w:rPr>
        <w:t>không thể hiện được vai trò của cơ quan quản lý cạnh tranh trong việc ngăn chặn và kiểm soát hành vi có thể gây tác động tới thị trường.</w:t>
      </w:r>
    </w:p>
    <w:p w:rsidR="00E34829" w:rsidRDefault="00E34829" w:rsidP="00A33993">
      <w:pPr>
        <w:spacing w:before="160" w:after="160" w:line="240" w:lineRule="auto"/>
        <w:ind w:firstLine="567"/>
        <w:jc w:val="both"/>
        <w:rPr>
          <w:rFonts w:ascii="Times New Roman" w:hAnsi="Times New Roman"/>
          <w:sz w:val="26"/>
          <w:szCs w:val="26"/>
        </w:rPr>
      </w:pPr>
      <w:r w:rsidRPr="00C812F5">
        <w:rPr>
          <w:rFonts w:ascii="Times New Roman" w:hAnsi="Times New Roman"/>
          <w:i/>
          <w:sz w:val="26"/>
          <w:szCs w:val="26"/>
        </w:rPr>
        <w:t xml:space="preserve">Thứ </w:t>
      </w:r>
      <w:r w:rsidR="00D576FB">
        <w:rPr>
          <w:rFonts w:ascii="Times New Roman" w:hAnsi="Times New Roman"/>
          <w:i/>
          <w:sz w:val="26"/>
          <w:szCs w:val="26"/>
        </w:rPr>
        <w:t>tư</w:t>
      </w:r>
      <w:r w:rsidR="000D5DFA">
        <w:rPr>
          <w:rFonts w:ascii="Times New Roman" w:hAnsi="Times New Roman"/>
          <w:i/>
          <w:sz w:val="26"/>
          <w:szCs w:val="26"/>
        </w:rPr>
        <w:t>,</w:t>
      </w:r>
      <w:r>
        <w:rPr>
          <w:rFonts w:ascii="Times New Roman" w:hAnsi="Times New Roman"/>
          <w:sz w:val="26"/>
          <w:szCs w:val="26"/>
        </w:rPr>
        <w:t xml:space="preserve"> hiện n</w:t>
      </w:r>
      <w:r w:rsidR="00A33993">
        <w:rPr>
          <w:rFonts w:ascii="Times New Roman" w:hAnsi="Times New Roman"/>
          <w:sz w:val="26"/>
          <w:szCs w:val="26"/>
        </w:rPr>
        <w:t>a</w:t>
      </w:r>
      <w:r>
        <w:rPr>
          <w:rFonts w:ascii="Times New Roman" w:hAnsi="Times New Roman"/>
          <w:sz w:val="26"/>
          <w:szCs w:val="26"/>
        </w:rPr>
        <w:t>y một số quy định của pháp luật cạnh tranh và pháp luật chuyên ngành có quy định chồng chéo về phạm vi và thẩm quyền xem xét việc cho phép tập trung kinh tế (Luật Các Tổ chức tín dụng, Luật Viễn thông…), có thể tạo thêm thủ tục thông báo “kép” cho doanh nghiệp.  Theo thông lệ Quốc tế, thủ tục kiểm soát tập trung kinh tế phải là thủ tục tiên quyết và được thực hiện trước khi tiến hành các thủ tục khác trong pháp luật quản lý ngành. Đối với các vụ việc tập trung kinh tế thuộc phạm vi kiểm soát của Luật Cạnh tranh, điều kiện vi phạm điều cấm của Luật Cạnh tranh phải là điều kiện tiên quyết để được cơ quan quản lý ngành chấp thuận cấp giấy chứng nhận đầu tư, cho phép sáp nhập, hợp nhất, mua lại… Dĩ nhiên, đây không phải là điều kiện duy nhất mà chỉ là điều kiện tiên quyết để được cơ quan quản lý ngành chấp thuận.</w:t>
      </w:r>
    </w:p>
    <w:p w:rsidR="00E34829" w:rsidRDefault="00E34829" w:rsidP="00A33993">
      <w:pPr>
        <w:spacing w:before="160" w:after="160" w:line="240" w:lineRule="auto"/>
        <w:jc w:val="both"/>
        <w:rPr>
          <w:rFonts w:ascii="Times New Roman" w:hAnsi="Times New Roman"/>
          <w:sz w:val="26"/>
          <w:szCs w:val="26"/>
        </w:rPr>
      </w:pPr>
      <w:r w:rsidRPr="00D82105">
        <w:rPr>
          <w:rFonts w:ascii="Times New Roman" w:hAnsi="Times New Roman"/>
          <w:sz w:val="26"/>
          <w:szCs w:val="26"/>
        </w:rPr>
        <w:tab/>
      </w:r>
      <w:r>
        <w:rPr>
          <w:rFonts w:ascii="Times New Roman" w:hAnsi="Times New Roman"/>
          <w:sz w:val="26"/>
          <w:szCs w:val="26"/>
        </w:rPr>
        <w:t xml:space="preserve">Do vậy, </w:t>
      </w:r>
      <w:r w:rsidRPr="00D82105">
        <w:rPr>
          <w:rFonts w:ascii="Times New Roman" w:hAnsi="Times New Roman"/>
          <w:sz w:val="26"/>
          <w:szCs w:val="26"/>
        </w:rPr>
        <w:t>Luật Cạnh tranh cần đặt ra cách thức kiểm soát tập trung kinh tế mới theo hướng đánh giá tác động hoặc khả năng tác động của vụ việc tập trung kinh tế tới thị trường để từ đó cho phép hay không cho phép việc tập trung kinh tế được tiến hành kèm theo các biện pháp khắc phục hậu quả nhằm tạo điều kiện thuận lợi nhất cho doanh nghiệp kinh doanh mà vẫn bảo đảm được môi trường cạnh tranh lành mạnh, hiệu quả.</w:t>
      </w:r>
    </w:p>
    <w:p w:rsidR="00E05623" w:rsidRDefault="00E05623" w:rsidP="00A33993">
      <w:pPr>
        <w:spacing w:before="160" w:after="160" w:line="240" w:lineRule="auto"/>
        <w:jc w:val="both"/>
        <w:rPr>
          <w:rFonts w:ascii="Times New Roman" w:hAnsi="Times New Roman"/>
          <w:sz w:val="26"/>
          <w:szCs w:val="26"/>
        </w:rPr>
      </w:pPr>
    </w:p>
    <w:p w:rsidR="00E34829" w:rsidRDefault="00E34829" w:rsidP="00010BE5">
      <w:pPr>
        <w:spacing w:before="160" w:after="160" w:line="240" w:lineRule="auto"/>
        <w:jc w:val="both"/>
        <w:rPr>
          <w:rFonts w:ascii="Times New Roman" w:hAnsi="Times New Roman"/>
          <w:b/>
          <w:sz w:val="26"/>
          <w:szCs w:val="26"/>
        </w:rPr>
      </w:pPr>
      <w:r w:rsidRPr="00D82105">
        <w:rPr>
          <w:rFonts w:ascii="Times New Roman" w:hAnsi="Times New Roman"/>
          <w:sz w:val="26"/>
          <w:szCs w:val="26"/>
        </w:rPr>
        <w:lastRenderedPageBreak/>
        <w:tab/>
      </w:r>
      <w:r>
        <w:rPr>
          <w:rFonts w:ascii="Times New Roman" w:hAnsi="Times New Roman"/>
          <w:b/>
          <w:sz w:val="26"/>
          <w:szCs w:val="26"/>
        </w:rPr>
        <w:t>6</w:t>
      </w:r>
      <w:r w:rsidRPr="00D82105">
        <w:rPr>
          <w:rFonts w:ascii="Times New Roman" w:hAnsi="Times New Roman"/>
          <w:b/>
          <w:sz w:val="26"/>
          <w:szCs w:val="26"/>
        </w:rPr>
        <w:t xml:space="preserve">.2. </w:t>
      </w:r>
      <w:r>
        <w:rPr>
          <w:rFonts w:ascii="Times New Roman" w:hAnsi="Times New Roman"/>
          <w:b/>
          <w:sz w:val="26"/>
          <w:szCs w:val="26"/>
        </w:rPr>
        <w:t>Các p</w:t>
      </w:r>
      <w:r w:rsidRPr="00D82105">
        <w:rPr>
          <w:rFonts w:ascii="Times New Roman" w:hAnsi="Times New Roman"/>
          <w:b/>
          <w:sz w:val="26"/>
          <w:szCs w:val="26"/>
        </w:rPr>
        <w:t xml:space="preserve">hương án </w:t>
      </w:r>
      <w:r>
        <w:rPr>
          <w:rFonts w:ascii="Times New Roman" w:hAnsi="Times New Roman"/>
          <w:b/>
          <w:sz w:val="26"/>
          <w:szCs w:val="26"/>
        </w:rPr>
        <w:t>chính sách</w:t>
      </w:r>
      <w:r w:rsidRPr="00D82105">
        <w:rPr>
          <w:rFonts w:ascii="Times New Roman" w:hAnsi="Times New Roman"/>
          <w:b/>
          <w:sz w:val="26"/>
          <w:szCs w:val="26"/>
        </w:rPr>
        <w:t xml:space="preserve"> </w:t>
      </w:r>
    </w:p>
    <w:p w:rsidR="00E34829" w:rsidRDefault="00E34829" w:rsidP="00010BE5">
      <w:pPr>
        <w:spacing w:before="160" w:after="160" w:line="240" w:lineRule="auto"/>
        <w:jc w:val="both"/>
        <w:rPr>
          <w:rFonts w:ascii="Times New Roman" w:hAnsi="Times New Roman"/>
          <w:sz w:val="26"/>
          <w:szCs w:val="26"/>
        </w:rPr>
      </w:pPr>
      <w:r w:rsidRPr="00D82105">
        <w:rPr>
          <w:rFonts w:ascii="Times New Roman" w:hAnsi="Times New Roman"/>
          <w:sz w:val="26"/>
          <w:szCs w:val="26"/>
        </w:rPr>
        <w:tab/>
      </w:r>
      <w:r w:rsidRPr="00A644CF">
        <w:rPr>
          <w:rFonts w:ascii="Times New Roman" w:hAnsi="Times New Roman"/>
          <w:i/>
          <w:sz w:val="26"/>
          <w:szCs w:val="26"/>
        </w:rPr>
        <w:t>Phương án 1:</w:t>
      </w:r>
      <w:r w:rsidRPr="00A644CF">
        <w:rPr>
          <w:rFonts w:ascii="Times New Roman" w:hAnsi="Times New Roman"/>
          <w:sz w:val="26"/>
          <w:szCs w:val="26"/>
        </w:rPr>
        <w:t xml:space="preserve"> </w:t>
      </w:r>
      <w:r w:rsidRPr="00D82105">
        <w:rPr>
          <w:rFonts w:ascii="Times New Roman" w:hAnsi="Times New Roman"/>
          <w:sz w:val="26"/>
          <w:szCs w:val="26"/>
        </w:rPr>
        <w:t>Giữ nguyên quy định về kiểm soát tập trung kinh tế theo quy định của Luật Cạnh tranh 2004.</w:t>
      </w:r>
    </w:p>
    <w:p w:rsidR="00E34829" w:rsidRDefault="00E34829" w:rsidP="00010BE5">
      <w:pPr>
        <w:spacing w:before="160" w:after="160" w:line="240" w:lineRule="auto"/>
        <w:jc w:val="both"/>
        <w:rPr>
          <w:rFonts w:ascii="Times New Roman" w:hAnsi="Times New Roman"/>
          <w:sz w:val="26"/>
          <w:szCs w:val="26"/>
        </w:rPr>
      </w:pPr>
      <w:r w:rsidRPr="00D82105">
        <w:rPr>
          <w:rFonts w:ascii="Times New Roman" w:hAnsi="Times New Roman"/>
          <w:sz w:val="26"/>
          <w:szCs w:val="26"/>
        </w:rPr>
        <w:tab/>
      </w:r>
      <w:r w:rsidRPr="00A644CF">
        <w:rPr>
          <w:rFonts w:ascii="Times New Roman" w:hAnsi="Times New Roman"/>
          <w:i/>
          <w:sz w:val="26"/>
          <w:szCs w:val="26"/>
        </w:rPr>
        <w:t>Phương án 2:</w:t>
      </w:r>
      <w:r w:rsidRPr="00D82105">
        <w:rPr>
          <w:rFonts w:ascii="Times New Roman" w:hAnsi="Times New Roman"/>
          <w:sz w:val="26"/>
          <w:szCs w:val="26"/>
        </w:rPr>
        <w:t xml:space="preserve"> </w:t>
      </w:r>
      <w:r>
        <w:rPr>
          <w:rFonts w:ascii="Times New Roman" w:hAnsi="Times New Roman"/>
          <w:sz w:val="26"/>
          <w:szCs w:val="26"/>
        </w:rPr>
        <w:t>Thay đổi cách thức tiếp cận kiểm soát tập trung kinh tế theo hướng trao quyền cho cơ quan cạnh tranh trong việc đánh giá tập trung kinh tế và mở rông ngưỡng kiểm soát tập trung kinh tế cụ thể, rõ ràng hơn để tăng tính chủ động cho doanh nghiệp trong việc thực hiện thủ tục thông báo tập trung kinh tế với cơ quan cạnh tranh. Với cách tiếp cận này, chỉ quy định cấm những tập trung kinh tế có khả năng gây tác động hạn chế cạnh tranh một cách đáng kể trên thị trường (bỏ quy định cấm trên cơ sở thị phần kết hợp như hiện nay, do vậy sẽ không có quy định về miễn trừ).</w:t>
      </w:r>
      <w:r w:rsidRPr="00D82105">
        <w:rPr>
          <w:rFonts w:ascii="Times New Roman" w:hAnsi="Times New Roman"/>
          <w:sz w:val="26"/>
          <w:szCs w:val="26"/>
        </w:rPr>
        <w:t xml:space="preserve"> </w:t>
      </w:r>
    </w:p>
    <w:p w:rsidR="00E34829" w:rsidRDefault="00E34829" w:rsidP="00010BE5">
      <w:pPr>
        <w:spacing w:before="160" w:after="160" w:line="240" w:lineRule="auto"/>
        <w:jc w:val="both"/>
        <w:rPr>
          <w:rStyle w:val="normal-h"/>
          <w:rFonts w:ascii="Times New Roman" w:hAnsi="Times New Roman"/>
          <w:b/>
          <w:sz w:val="26"/>
          <w:szCs w:val="26"/>
        </w:rPr>
      </w:pPr>
      <w:r w:rsidRPr="00D82105">
        <w:rPr>
          <w:rStyle w:val="normal-h"/>
          <w:rFonts w:ascii="Times New Roman" w:hAnsi="Times New Roman"/>
          <w:b/>
          <w:sz w:val="26"/>
          <w:szCs w:val="26"/>
        </w:rPr>
        <w:tab/>
      </w:r>
      <w:r>
        <w:rPr>
          <w:rStyle w:val="normal-h"/>
          <w:rFonts w:ascii="Times New Roman" w:hAnsi="Times New Roman"/>
          <w:b/>
          <w:sz w:val="26"/>
          <w:szCs w:val="26"/>
        </w:rPr>
        <w:t>6</w:t>
      </w:r>
      <w:r w:rsidRPr="00D82105">
        <w:rPr>
          <w:rStyle w:val="normal-h"/>
          <w:rFonts w:ascii="Times New Roman" w:hAnsi="Times New Roman"/>
          <w:b/>
          <w:sz w:val="26"/>
          <w:szCs w:val="26"/>
        </w:rPr>
        <w:t>.3 Đánh giá tác động và lựa chọn phương án</w:t>
      </w:r>
    </w:p>
    <w:p w:rsidR="00E34829" w:rsidRPr="00A644CF" w:rsidRDefault="00E34829" w:rsidP="00010BE5">
      <w:pPr>
        <w:spacing w:before="160" w:after="160" w:line="240" w:lineRule="auto"/>
        <w:jc w:val="both"/>
        <w:rPr>
          <w:rFonts w:ascii="Times New Roman" w:hAnsi="Times New Roman"/>
          <w:i/>
          <w:sz w:val="26"/>
          <w:szCs w:val="26"/>
        </w:rPr>
      </w:pPr>
      <w:r w:rsidRPr="00D82105">
        <w:rPr>
          <w:rFonts w:ascii="Times New Roman" w:hAnsi="Times New Roman"/>
          <w:sz w:val="26"/>
          <w:szCs w:val="26"/>
        </w:rPr>
        <w:tab/>
      </w:r>
      <w:r w:rsidRPr="00A644CF">
        <w:rPr>
          <w:rFonts w:ascii="Times New Roman" w:hAnsi="Times New Roman"/>
          <w:i/>
          <w:sz w:val="26"/>
          <w:szCs w:val="26"/>
        </w:rPr>
        <w:t xml:space="preserve">Phương án 1: </w:t>
      </w:r>
    </w:p>
    <w:p w:rsidR="00E34829" w:rsidRDefault="00E34829" w:rsidP="00010BE5">
      <w:pPr>
        <w:spacing w:before="160" w:after="160" w:line="240" w:lineRule="auto"/>
        <w:jc w:val="both"/>
        <w:rPr>
          <w:rFonts w:ascii="Times New Roman" w:hAnsi="Times New Roman"/>
          <w:sz w:val="26"/>
          <w:szCs w:val="26"/>
        </w:rPr>
      </w:pPr>
      <w:r w:rsidRPr="00D82105">
        <w:rPr>
          <w:rFonts w:ascii="Times New Roman" w:hAnsi="Times New Roman"/>
          <w:sz w:val="26"/>
          <w:szCs w:val="26"/>
        </w:rPr>
        <w:tab/>
        <w:t>Quy định như hiện hành không ngăn ngừa được mọi hành vi tập trung kinh tế gây tác động tiêu cực tới cạnh tranh trên thị trường hoặc có thể ngăn cản tập trung kinh tế có lợi cho thị trường và làm hạn chế quyền tự do kinh doanh của doanh nghiệp mà pháp luật cho phép.</w:t>
      </w:r>
    </w:p>
    <w:p w:rsidR="00E34829" w:rsidRDefault="00E34829" w:rsidP="00010BE5">
      <w:pPr>
        <w:spacing w:before="160" w:after="160" w:line="240" w:lineRule="auto"/>
        <w:jc w:val="both"/>
        <w:rPr>
          <w:rFonts w:ascii="Times New Roman" w:hAnsi="Times New Roman"/>
          <w:sz w:val="26"/>
          <w:szCs w:val="26"/>
        </w:rPr>
      </w:pPr>
      <w:r w:rsidRPr="00D82105">
        <w:rPr>
          <w:rFonts w:ascii="Times New Roman" w:hAnsi="Times New Roman"/>
          <w:sz w:val="26"/>
          <w:szCs w:val="26"/>
        </w:rPr>
        <w:tab/>
        <w:t>Hoạt động thẩm định hồ sơ tập trung kinh tế của cơ quan cạnh tranh chỉ đơn thuần là xác minh thị phần của các bên mà không đánh giá tác động của vụ việc khiến cho công tác thực thi không đem lại hiệu qu</w:t>
      </w:r>
      <w:r w:rsidR="002C63F9">
        <w:rPr>
          <w:rFonts w:ascii="Times New Roman" w:hAnsi="Times New Roman"/>
          <w:sz w:val="26"/>
          <w:szCs w:val="26"/>
        </w:rPr>
        <w:t>ả</w:t>
      </w:r>
      <w:r w:rsidRPr="00D82105">
        <w:rPr>
          <w:rFonts w:ascii="Times New Roman" w:hAnsi="Times New Roman"/>
          <w:sz w:val="26"/>
          <w:szCs w:val="26"/>
        </w:rPr>
        <w:t xml:space="preserve">, lãng phí nguồn lực. </w:t>
      </w:r>
    </w:p>
    <w:p w:rsidR="00E34829" w:rsidRPr="00A644CF" w:rsidRDefault="00E34829" w:rsidP="00010BE5">
      <w:pPr>
        <w:spacing w:before="160" w:after="160" w:line="240" w:lineRule="auto"/>
        <w:jc w:val="both"/>
        <w:rPr>
          <w:rFonts w:ascii="Times New Roman" w:hAnsi="Times New Roman"/>
          <w:i/>
          <w:sz w:val="26"/>
          <w:szCs w:val="26"/>
        </w:rPr>
      </w:pPr>
      <w:r w:rsidRPr="00D82105">
        <w:rPr>
          <w:rFonts w:ascii="Times New Roman" w:hAnsi="Times New Roman"/>
          <w:sz w:val="26"/>
          <w:szCs w:val="26"/>
        </w:rPr>
        <w:tab/>
      </w:r>
      <w:r w:rsidRPr="00A644CF">
        <w:rPr>
          <w:rFonts w:ascii="Times New Roman" w:hAnsi="Times New Roman"/>
          <w:i/>
          <w:sz w:val="26"/>
          <w:szCs w:val="26"/>
        </w:rPr>
        <w:t xml:space="preserve">Phương án 2: </w:t>
      </w:r>
    </w:p>
    <w:p w:rsidR="00E34829" w:rsidRDefault="00E34829" w:rsidP="00010BE5">
      <w:pPr>
        <w:spacing w:before="160" w:after="160" w:line="240" w:lineRule="auto"/>
        <w:jc w:val="both"/>
        <w:rPr>
          <w:rFonts w:ascii="Times New Roman" w:hAnsi="Times New Roman"/>
          <w:sz w:val="26"/>
          <w:szCs w:val="26"/>
        </w:rPr>
      </w:pPr>
      <w:r w:rsidRPr="00D82105">
        <w:rPr>
          <w:rFonts w:ascii="Times New Roman" w:hAnsi="Times New Roman"/>
          <w:b/>
          <w:i/>
          <w:sz w:val="26"/>
          <w:szCs w:val="26"/>
        </w:rPr>
        <w:tab/>
      </w:r>
      <w:r w:rsidRPr="00D82105">
        <w:rPr>
          <w:rFonts w:ascii="Times New Roman" w:hAnsi="Times New Roman"/>
          <w:sz w:val="26"/>
          <w:szCs w:val="26"/>
        </w:rPr>
        <w:t>Phương án mới sẽ tạo ra những tác động tích cực sau:</w:t>
      </w:r>
    </w:p>
    <w:p w:rsidR="00E34829" w:rsidRDefault="00E34829" w:rsidP="00010BE5">
      <w:pPr>
        <w:spacing w:before="160" w:after="160" w:line="240" w:lineRule="auto"/>
        <w:jc w:val="both"/>
        <w:rPr>
          <w:rFonts w:ascii="Times New Roman" w:hAnsi="Times New Roman"/>
          <w:sz w:val="26"/>
          <w:szCs w:val="26"/>
        </w:rPr>
      </w:pPr>
      <w:r w:rsidRPr="00D82105">
        <w:rPr>
          <w:rFonts w:ascii="Times New Roman" w:hAnsi="Times New Roman"/>
          <w:sz w:val="26"/>
          <w:szCs w:val="26"/>
        </w:rPr>
        <w:tab/>
        <w:t xml:space="preserve">Tập trung kinh tế là một “kênh” đầu tư của doanh nghiệp mà pháp luật </w:t>
      </w:r>
      <w:r>
        <w:rPr>
          <w:rFonts w:ascii="Times New Roman" w:hAnsi="Times New Roman"/>
          <w:sz w:val="26"/>
          <w:szCs w:val="26"/>
        </w:rPr>
        <w:t xml:space="preserve">chuyên ngành </w:t>
      </w:r>
      <w:r w:rsidRPr="00D82105">
        <w:rPr>
          <w:rFonts w:ascii="Times New Roman" w:hAnsi="Times New Roman"/>
          <w:sz w:val="26"/>
          <w:szCs w:val="26"/>
        </w:rPr>
        <w:t>không cấm, cụ thể Luật Dân sự, Luật Doanh nghiệp, Luật Đầu tư và các luật chuyên ngành khác. Luật Cạnh tranh đóng vai trò “gác cổng” của nền kinh tế, có vai trò ngăn chặn và xử lý các hành vi tập trung kinh tế gây tác động tiêu cực tới môi trường cạnh tranh và nền kinh tế. Hoàn thiện các quy định kiểm soát tập trung kinh tế trong Luật Cạnh tranh để đồng bộ với  quy định của pháp luật có liên quan, tạo ra hành lang pháp lý đầy đủ cho hoạt động mua bán, sáp nhập, đầu tư và kinh doanh của doanh nghiệp.</w:t>
      </w:r>
    </w:p>
    <w:p w:rsidR="00E34829" w:rsidRDefault="00E34829" w:rsidP="00010BE5">
      <w:pPr>
        <w:spacing w:before="160" w:after="160" w:line="240" w:lineRule="auto"/>
        <w:jc w:val="both"/>
        <w:rPr>
          <w:rFonts w:ascii="Times New Roman" w:hAnsi="Times New Roman"/>
          <w:sz w:val="26"/>
          <w:szCs w:val="26"/>
        </w:rPr>
      </w:pPr>
      <w:r>
        <w:rPr>
          <w:rFonts w:ascii="Times New Roman" w:hAnsi="Times New Roman"/>
          <w:sz w:val="26"/>
          <w:szCs w:val="26"/>
        </w:rPr>
        <w:tab/>
        <w:t>Việc mở r</w:t>
      </w:r>
      <w:r w:rsidR="00F273EB">
        <w:rPr>
          <w:rFonts w:ascii="Times New Roman" w:hAnsi="Times New Roman"/>
          <w:sz w:val="26"/>
          <w:szCs w:val="26"/>
        </w:rPr>
        <w:t>ộ</w:t>
      </w:r>
      <w:r>
        <w:rPr>
          <w:rFonts w:ascii="Times New Roman" w:hAnsi="Times New Roman"/>
          <w:sz w:val="26"/>
          <w:szCs w:val="26"/>
        </w:rPr>
        <w:t xml:space="preserve">ng ngưỡng kiểm soát tập trung kinh tế theo hướng quy định cụ thể, rõ ràng (giá trị giao dịch, tổng doanh thu, tài sản,.v.v.) sẽ giúp các doanh nghiệp tăng tính chủ động trong việc thực hiện nghĩa vụ thông báo với cơ quan cạnh tranh khi thực hiện một giao dịch tập trung kinh tế, qua đó sẽ giúp doanh nghiệp giảm rủi ro về mặt pháp lý phát sinh từ việc không xác định được chính xác liệu giao dịch tập trung kinh tế có thuộc ngưỡng thông báo/bị cấm theo quy định của Luật </w:t>
      </w:r>
      <w:r w:rsidR="002C63F9">
        <w:rPr>
          <w:rFonts w:ascii="Times New Roman" w:hAnsi="Times New Roman"/>
          <w:sz w:val="26"/>
          <w:szCs w:val="26"/>
        </w:rPr>
        <w:t>C</w:t>
      </w:r>
      <w:r>
        <w:rPr>
          <w:rFonts w:ascii="Times New Roman" w:hAnsi="Times New Roman"/>
          <w:sz w:val="26"/>
          <w:szCs w:val="26"/>
        </w:rPr>
        <w:t>ạnh tranh hay không. Như vậy, doanh nghiệp sẽ được hưởng lợi ích từ giải pháp này và thực hiện được đầy đủ nghĩa vụ, trách nhiệm với cơ quan quản lý nhà nước khi tiến hành giao dịch tập trung kinh tế.</w:t>
      </w:r>
    </w:p>
    <w:p w:rsidR="00E34829" w:rsidRDefault="00E34829" w:rsidP="00010BE5">
      <w:pPr>
        <w:spacing w:before="160" w:after="160" w:line="240" w:lineRule="auto"/>
        <w:jc w:val="both"/>
        <w:rPr>
          <w:rFonts w:ascii="Times New Roman" w:hAnsi="Times New Roman"/>
          <w:sz w:val="26"/>
          <w:szCs w:val="26"/>
        </w:rPr>
      </w:pPr>
      <w:r>
        <w:rPr>
          <w:rFonts w:ascii="Times New Roman" w:hAnsi="Times New Roman"/>
          <w:sz w:val="26"/>
          <w:szCs w:val="26"/>
        </w:rPr>
        <w:tab/>
        <w:t xml:space="preserve">Cách tiếp cận trao quyền cho cơ quan cạnh tranh đánh giá giao dịch tập trung kinh tế sẽ góp phần giúp cơ quan cạnh tranh và các cơ quan có liên quan nhìn nhận đúng bản chất và hệ quả của một giao dịch tập trung kinh tế cụ thể, từ đó chỉ những tập trung kinh tế có tác động hoặc có khả năng tác động bất lợi đến cạnh tranh trên thị </w:t>
      </w:r>
      <w:r>
        <w:rPr>
          <w:rFonts w:ascii="Times New Roman" w:hAnsi="Times New Roman"/>
          <w:sz w:val="26"/>
          <w:szCs w:val="26"/>
        </w:rPr>
        <w:lastRenderedPageBreak/>
        <w:t>trường (như làm thay đổi cấu trúc thị trường và mức độ cạnh tranh trên thị trường theo hướng thị trường bị bóp méo do không đảm bảo được quyền tự do cạnh tranh bình đẳng của các chủ thể hoạt động trên thị trường) mới bị cấm. Mặt khác, việc chủ động đánh giá, thẩm định của cơ quan cạnh tranh đối với một giao dịch tập trung kinh tế có tiềm ẩn yếu tố gây hạn chế cạnh tranh trên thị trường cũng giúp doanh nghiệp có cơ hội và chủ động điều chỉnh giao dịch tập trung kinh tế theo hướng không gây hạn chế cạnh tranh trên thị trường thông qua việc đề xuất và thực hiện một số biện pháp khắc phục.</w:t>
      </w:r>
    </w:p>
    <w:p w:rsidR="00E34829" w:rsidRDefault="00E34829" w:rsidP="00010BE5">
      <w:pPr>
        <w:spacing w:before="160" w:after="160" w:line="240" w:lineRule="auto"/>
        <w:jc w:val="both"/>
        <w:rPr>
          <w:rFonts w:ascii="Times New Roman" w:hAnsi="Times New Roman"/>
          <w:sz w:val="26"/>
          <w:szCs w:val="26"/>
        </w:rPr>
      </w:pPr>
      <w:r>
        <w:rPr>
          <w:rFonts w:ascii="Times New Roman" w:hAnsi="Times New Roman"/>
          <w:sz w:val="26"/>
          <w:szCs w:val="26"/>
        </w:rPr>
        <w:tab/>
        <w:t xml:space="preserve">Cách tiếp cận mới theo hướng cả tiền kiểm và hậu kiểm sẽ giúp cho cơ quan cạnh tranh chủ động: (i) có cơ chế giám sát đối với những tập trung kinh tế tiềm ẩn khả năng lạm dụng vị trí thống lĩnh trên thị trường (doanh nghiệp có vị trí thống lĩnh được hình thành sau tập trung kinh tế và vẫn được phép thực hiện) để giảm thiểu khả năng lạm dụng vị trí thống lĩnh của doanh nghiệp sau </w:t>
      </w:r>
      <w:r w:rsidR="002F3C0F">
        <w:rPr>
          <w:rFonts w:ascii="Times New Roman" w:hAnsi="Times New Roman"/>
          <w:sz w:val="26"/>
          <w:szCs w:val="26"/>
        </w:rPr>
        <w:t>tập trung kinh tế</w:t>
      </w:r>
      <w:r>
        <w:rPr>
          <w:rFonts w:ascii="Times New Roman" w:hAnsi="Times New Roman"/>
          <w:sz w:val="26"/>
          <w:szCs w:val="26"/>
        </w:rPr>
        <w:t xml:space="preserve">; và (ii) có điều kiện xây dựng cơ sở dữ liệu về tập trung kinh tế của Việt </w:t>
      </w:r>
      <w:r w:rsidR="002F3C0F">
        <w:rPr>
          <w:rFonts w:ascii="Times New Roman" w:hAnsi="Times New Roman"/>
          <w:sz w:val="26"/>
          <w:szCs w:val="26"/>
        </w:rPr>
        <w:t>N</w:t>
      </w:r>
      <w:r>
        <w:rPr>
          <w:rFonts w:ascii="Times New Roman" w:hAnsi="Times New Roman"/>
          <w:sz w:val="26"/>
          <w:szCs w:val="26"/>
        </w:rPr>
        <w:t xml:space="preserve">am, phục vụ cho công tác quản lý về cạnh tranh nói chung và công tác quản lý về </w:t>
      </w:r>
      <w:r w:rsidR="00D221F3">
        <w:rPr>
          <w:rFonts w:ascii="Times New Roman" w:hAnsi="Times New Roman"/>
          <w:sz w:val="26"/>
          <w:szCs w:val="26"/>
        </w:rPr>
        <w:t>hoạt động mua bán và sáp nhập</w:t>
      </w:r>
      <w:r>
        <w:rPr>
          <w:rFonts w:ascii="Times New Roman" w:hAnsi="Times New Roman"/>
          <w:sz w:val="26"/>
          <w:szCs w:val="26"/>
        </w:rPr>
        <w:t xml:space="preserve"> nói riêng</w:t>
      </w:r>
      <w:r w:rsidR="002C63F9">
        <w:rPr>
          <w:rFonts w:ascii="Times New Roman" w:hAnsi="Times New Roman"/>
          <w:sz w:val="26"/>
          <w:szCs w:val="26"/>
        </w:rPr>
        <w:t>.</w:t>
      </w:r>
      <w:r>
        <w:rPr>
          <w:rFonts w:ascii="Times New Roman" w:hAnsi="Times New Roman"/>
          <w:sz w:val="26"/>
          <w:szCs w:val="26"/>
        </w:rPr>
        <w:t xml:space="preserve"> (Hiện nay, chưa có cơ quan quản lý nhà nước nào chịu trách nhiệm xây dựng và công bố về cơ sở dữ liệu về </w:t>
      </w:r>
      <w:r w:rsidR="00D221F3">
        <w:rPr>
          <w:rFonts w:ascii="Times New Roman" w:hAnsi="Times New Roman"/>
          <w:sz w:val="26"/>
          <w:szCs w:val="26"/>
        </w:rPr>
        <w:t>tập trung kinh tế</w:t>
      </w:r>
      <w:r>
        <w:rPr>
          <w:rFonts w:ascii="Times New Roman" w:hAnsi="Times New Roman"/>
          <w:sz w:val="26"/>
          <w:szCs w:val="26"/>
        </w:rPr>
        <w:t xml:space="preserve"> trên thị trường Việt Nam).</w:t>
      </w:r>
    </w:p>
    <w:p w:rsidR="00E34829" w:rsidRPr="009D7B80" w:rsidRDefault="00E34829" w:rsidP="00010BE5">
      <w:pPr>
        <w:spacing w:before="160" w:after="160" w:line="240" w:lineRule="auto"/>
        <w:jc w:val="both"/>
        <w:rPr>
          <w:rFonts w:ascii="Times New Roman" w:hAnsi="Times New Roman"/>
          <w:spacing w:val="-2"/>
          <w:sz w:val="26"/>
          <w:szCs w:val="26"/>
        </w:rPr>
      </w:pPr>
      <w:r>
        <w:rPr>
          <w:rFonts w:ascii="Times New Roman" w:hAnsi="Times New Roman"/>
          <w:sz w:val="26"/>
          <w:szCs w:val="26"/>
        </w:rPr>
        <w:tab/>
        <w:t>Bên cạnh những tác động tích cực trên đây, p</w:t>
      </w:r>
      <w:r w:rsidRPr="009D7B80">
        <w:rPr>
          <w:rFonts w:ascii="Times New Roman" w:hAnsi="Times New Roman"/>
          <w:spacing w:val="-2"/>
          <w:sz w:val="26"/>
          <w:szCs w:val="26"/>
        </w:rPr>
        <w:t>hương án này</w:t>
      </w:r>
      <w:r>
        <w:rPr>
          <w:rFonts w:ascii="Times New Roman" w:hAnsi="Times New Roman"/>
          <w:spacing w:val="-2"/>
          <w:sz w:val="26"/>
          <w:szCs w:val="26"/>
        </w:rPr>
        <w:t xml:space="preserve"> cũng cần nguồn </w:t>
      </w:r>
      <w:r w:rsidRPr="009D7B80">
        <w:rPr>
          <w:rFonts w:ascii="Times New Roman" w:hAnsi="Times New Roman"/>
          <w:spacing w:val="-2"/>
          <w:sz w:val="26"/>
          <w:szCs w:val="26"/>
        </w:rPr>
        <w:t xml:space="preserve">chi phí thực hiện từ việc thu thập số liệu thị trường, khảo sát, đánh giá cấu trúc thị trường, cũng như đòi hỏi năng lực và trình độ chuyên môn cao của cán bộ thực thi. Tuy nhiên, </w:t>
      </w:r>
      <w:r>
        <w:rPr>
          <w:rFonts w:ascii="Times New Roman" w:hAnsi="Times New Roman"/>
          <w:spacing w:val="-2"/>
          <w:sz w:val="26"/>
          <w:szCs w:val="26"/>
        </w:rPr>
        <w:t xml:space="preserve">xét về tổng thể và lâu dài, </w:t>
      </w:r>
      <w:r w:rsidRPr="009D7B80">
        <w:rPr>
          <w:rFonts w:ascii="Times New Roman" w:hAnsi="Times New Roman"/>
          <w:spacing w:val="-2"/>
          <w:sz w:val="26"/>
          <w:szCs w:val="26"/>
        </w:rPr>
        <w:t xml:space="preserve">lợi ích của việc kiểm soát tập trung kinh tế </w:t>
      </w:r>
      <w:r>
        <w:rPr>
          <w:rFonts w:ascii="Times New Roman" w:hAnsi="Times New Roman"/>
          <w:spacing w:val="-2"/>
          <w:sz w:val="26"/>
          <w:szCs w:val="26"/>
        </w:rPr>
        <w:t>đem lại hiệu quả cho nền kinh tế do đem lại lợi ích cho Nhà nước và cộng đồng doanh nghiệp như phân tích ở trên</w:t>
      </w:r>
      <w:r w:rsidRPr="009D7B80">
        <w:rPr>
          <w:rFonts w:ascii="Times New Roman" w:hAnsi="Times New Roman"/>
          <w:spacing w:val="-2"/>
          <w:sz w:val="26"/>
          <w:szCs w:val="26"/>
        </w:rPr>
        <w:t>. Do đó, đề xuất lựa chọn phương án 2.</w:t>
      </w:r>
    </w:p>
    <w:p w:rsidR="00A97ED6" w:rsidRPr="00365297" w:rsidRDefault="00387363" w:rsidP="00E34829">
      <w:pPr>
        <w:widowControl w:val="0"/>
        <w:tabs>
          <w:tab w:val="left" w:pos="709"/>
        </w:tabs>
        <w:spacing w:before="160" w:after="160" w:line="240" w:lineRule="auto"/>
        <w:jc w:val="both"/>
        <w:rPr>
          <w:rStyle w:val="normal-h"/>
          <w:rFonts w:ascii="Times New Roman" w:hAnsi="Times New Roman"/>
          <w:b/>
          <w:sz w:val="26"/>
          <w:szCs w:val="26"/>
        </w:rPr>
      </w:pPr>
      <w:r w:rsidRPr="00365297">
        <w:rPr>
          <w:rStyle w:val="normal-h"/>
          <w:rFonts w:ascii="Times New Roman" w:hAnsi="Times New Roman"/>
          <w:b/>
          <w:sz w:val="26"/>
          <w:szCs w:val="26"/>
        </w:rPr>
        <w:tab/>
      </w:r>
      <w:r w:rsidR="00E4671F" w:rsidRPr="00365297">
        <w:rPr>
          <w:rStyle w:val="normal-h"/>
          <w:rFonts w:ascii="Times New Roman" w:hAnsi="Times New Roman"/>
          <w:b/>
          <w:sz w:val="26"/>
          <w:szCs w:val="26"/>
        </w:rPr>
        <w:t>7</w:t>
      </w:r>
      <w:r w:rsidR="00EC1BCA" w:rsidRPr="00365297">
        <w:rPr>
          <w:rStyle w:val="normal-h"/>
          <w:rFonts w:ascii="Times New Roman" w:hAnsi="Times New Roman"/>
          <w:b/>
          <w:sz w:val="26"/>
          <w:szCs w:val="26"/>
        </w:rPr>
        <w:t xml:space="preserve">. </w:t>
      </w:r>
      <w:r w:rsidR="00A20306" w:rsidRPr="00365297">
        <w:rPr>
          <w:rStyle w:val="normal-h"/>
          <w:rFonts w:ascii="Times New Roman" w:hAnsi="Times New Roman"/>
          <w:b/>
          <w:sz w:val="26"/>
          <w:szCs w:val="26"/>
        </w:rPr>
        <w:t>Vấn đ</w:t>
      </w:r>
      <w:r w:rsidR="00DE75B8">
        <w:rPr>
          <w:rStyle w:val="normal-h"/>
          <w:rFonts w:ascii="Times New Roman" w:hAnsi="Times New Roman"/>
          <w:b/>
          <w:sz w:val="26"/>
          <w:szCs w:val="26"/>
        </w:rPr>
        <w:t>ề</w:t>
      </w:r>
      <w:r w:rsidR="00A20306" w:rsidRPr="00365297">
        <w:rPr>
          <w:rStyle w:val="normal-h"/>
          <w:rFonts w:ascii="Times New Roman" w:hAnsi="Times New Roman"/>
          <w:b/>
          <w:sz w:val="26"/>
          <w:szCs w:val="26"/>
        </w:rPr>
        <w:t xml:space="preserve"> </w:t>
      </w:r>
      <w:r w:rsidR="00E4671F" w:rsidRPr="00365297">
        <w:rPr>
          <w:rStyle w:val="normal-h"/>
          <w:rFonts w:ascii="Times New Roman" w:hAnsi="Times New Roman"/>
          <w:b/>
          <w:sz w:val="26"/>
          <w:szCs w:val="26"/>
        </w:rPr>
        <w:t>7</w:t>
      </w:r>
      <w:r w:rsidR="00A20306" w:rsidRPr="00365297">
        <w:rPr>
          <w:rStyle w:val="normal-h"/>
          <w:rFonts w:ascii="Times New Roman" w:hAnsi="Times New Roman"/>
          <w:b/>
          <w:sz w:val="26"/>
          <w:szCs w:val="26"/>
        </w:rPr>
        <w:t>: Mô hình và địa vị pháp lý của cơ quan cạnh tranh</w:t>
      </w:r>
    </w:p>
    <w:p w:rsidR="00A97ED6" w:rsidRPr="00C42211" w:rsidRDefault="00E4671F" w:rsidP="00CE22E4">
      <w:pPr>
        <w:spacing w:before="160" w:after="160" w:line="240" w:lineRule="auto"/>
        <w:ind w:left="720"/>
        <w:jc w:val="both"/>
        <w:rPr>
          <w:rFonts w:ascii="Times New Roman" w:hAnsi="Times New Roman"/>
          <w:b/>
          <w:sz w:val="26"/>
          <w:szCs w:val="26"/>
        </w:rPr>
      </w:pPr>
      <w:r w:rsidRPr="00C42211">
        <w:rPr>
          <w:rFonts w:ascii="Times New Roman" w:hAnsi="Times New Roman"/>
          <w:b/>
          <w:sz w:val="26"/>
          <w:szCs w:val="26"/>
        </w:rPr>
        <w:t>7</w:t>
      </w:r>
      <w:r w:rsidR="00B43AC5" w:rsidRPr="00C42211">
        <w:rPr>
          <w:rFonts w:ascii="Times New Roman" w:hAnsi="Times New Roman"/>
          <w:b/>
          <w:sz w:val="26"/>
          <w:szCs w:val="26"/>
        </w:rPr>
        <w:t>.1.</w:t>
      </w:r>
      <w:r w:rsidR="00076B05" w:rsidRPr="00C42211">
        <w:rPr>
          <w:rFonts w:ascii="Times New Roman" w:hAnsi="Times New Roman"/>
          <w:b/>
          <w:sz w:val="26"/>
          <w:szCs w:val="26"/>
          <w:lang w:val="vi-VN"/>
        </w:rPr>
        <w:t xml:space="preserve">Về mô hình cơ quan cạnh tranh </w:t>
      </w:r>
    </w:p>
    <w:p w:rsidR="00A97ED6" w:rsidRPr="006C249A" w:rsidRDefault="00E4671F" w:rsidP="00CE22E4">
      <w:pPr>
        <w:spacing w:before="160" w:after="160" w:line="240" w:lineRule="auto"/>
        <w:ind w:left="720"/>
        <w:jc w:val="both"/>
        <w:rPr>
          <w:rFonts w:ascii="Times New Roman" w:hAnsi="Times New Roman"/>
          <w:b/>
          <w:sz w:val="26"/>
          <w:szCs w:val="26"/>
        </w:rPr>
      </w:pPr>
      <w:r w:rsidRPr="006C249A">
        <w:rPr>
          <w:rFonts w:ascii="Times New Roman" w:hAnsi="Times New Roman"/>
          <w:b/>
          <w:sz w:val="26"/>
          <w:szCs w:val="26"/>
        </w:rPr>
        <w:t>7</w:t>
      </w:r>
      <w:r w:rsidR="00B42D90" w:rsidRPr="006C249A">
        <w:rPr>
          <w:rFonts w:ascii="Times New Roman" w:hAnsi="Times New Roman"/>
          <w:b/>
          <w:sz w:val="26"/>
          <w:szCs w:val="26"/>
        </w:rPr>
        <w:t>.1.1</w:t>
      </w:r>
      <w:r w:rsidR="00B43AC5" w:rsidRPr="006C249A">
        <w:rPr>
          <w:rFonts w:ascii="Times New Roman" w:hAnsi="Times New Roman"/>
          <w:b/>
          <w:sz w:val="26"/>
          <w:szCs w:val="26"/>
        </w:rPr>
        <w:t>. Xác định vấn đề</w:t>
      </w:r>
    </w:p>
    <w:p w:rsidR="00A97ED6" w:rsidRPr="00365297" w:rsidRDefault="00076B05" w:rsidP="00CE22E4">
      <w:pPr>
        <w:pStyle w:val="ListParagraph"/>
        <w:spacing w:before="160" w:after="160" w:line="240" w:lineRule="auto"/>
        <w:ind w:left="0" w:firstLine="709"/>
        <w:contextualSpacing w:val="0"/>
        <w:jc w:val="both"/>
        <w:rPr>
          <w:rFonts w:ascii="Times New Roman" w:hAnsi="Times New Roman"/>
          <w:sz w:val="26"/>
          <w:szCs w:val="26"/>
        </w:rPr>
      </w:pPr>
      <w:r w:rsidRPr="00365297">
        <w:rPr>
          <w:rFonts w:ascii="Times New Roman" w:hAnsi="Times New Roman"/>
          <w:i/>
          <w:sz w:val="26"/>
          <w:szCs w:val="26"/>
        </w:rPr>
        <w:t>Thứ nhất</w:t>
      </w:r>
      <w:r w:rsidRPr="00365297">
        <w:rPr>
          <w:rFonts w:ascii="Times New Roman" w:hAnsi="Times New Roman"/>
          <w:sz w:val="26"/>
          <w:szCs w:val="26"/>
        </w:rPr>
        <w:t xml:space="preserve">, mô hình gồm hai cơ quan thực thi, bốn cấp xử lý đã gây kéo dài quá trình giải quyết vụ việc cạnh tranh. Với mô hình hiện tại, sau khi kết thúc điều tra, Cục Quản lý cạnh tranh chuyển báo cáo điều tra và toàn bộ hồ sơ vụ việc cạnh tranh liên quan đến hành vi hạn chế cạnh tranh cho Hội đồng cạnh tranh. Sau đó, vụ việc cạnh tranh sẽ được xử lý lần lượt qua bốn cấp, bao gồm: (1) Hội đồng xử lý vụ việc cạnh tranh; (2) Hội đồng cạnh tranh; (3) Toà án sơ thẩm (Toà án nhân dân tỉnh, thành phố trực thuộc </w:t>
      </w:r>
      <w:r w:rsidR="0083513C">
        <w:rPr>
          <w:rFonts w:ascii="Times New Roman" w:hAnsi="Times New Roman"/>
          <w:sz w:val="26"/>
          <w:szCs w:val="26"/>
        </w:rPr>
        <w:t>T</w:t>
      </w:r>
      <w:r w:rsidRPr="00365297">
        <w:rPr>
          <w:rFonts w:ascii="Times New Roman" w:hAnsi="Times New Roman"/>
          <w:sz w:val="26"/>
          <w:szCs w:val="26"/>
        </w:rPr>
        <w:t xml:space="preserve">rung ương có thẩm quyền); (4) Toà án phúc thẩm trong trường hợp bên khiếu nại, bên bị điều tra không nhất trí với quyết định giải quyết của các cơ quan này. </w:t>
      </w:r>
    </w:p>
    <w:p w:rsidR="00A97ED6" w:rsidRPr="00365297" w:rsidRDefault="00076B05" w:rsidP="00CE22E4">
      <w:pPr>
        <w:pStyle w:val="ListParagraph"/>
        <w:spacing w:before="160" w:after="160" w:line="240" w:lineRule="auto"/>
        <w:ind w:left="0" w:firstLine="709"/>
        <w:contextualSpacing w:val="0"/>
        <w:jc w:val="both"/>
        <w:rPr>
          <w:rFonts w:ascii="Times New Roman" w:hAnsi="Times New Roman"/>
          <w:sz w:val="26"/>
          <w:szCs w:val="26"/>
        </w:rPr>
      </w:pPr>
      <w:r w:rsidRPr="00365297">
        <w:rPr>
          <w:rFonts w:ascii="Times New Roman" w:hAnsi="Times New Roman"/>
          <w:i/>
          <w:sz w:val="26"/>
          <w:szCs w:val="26"/>
        </w:rPr>
        <w:t>Thứ hai</w:t>
      </w:r>
      <w:r w:rsidRPr="00365297">
        <w:rPr>
          <w:rFonts w:ascii="Times New Roman" w:hAnsi="Times New Roman"/>
          <w:sz w:val="26"/>
          <w:szCs w:val="26"/>
        </w:rPr>
        <w:t xml:space="preserve">, mô hình hai cơ quan thực thi với sự phân tán nguồn lực khiến cho việc giải quyết vụ việc cạnh tranh chưa được tập trung, kết quả giải quyết vụ việc luôn đi sau và không đáp ứng được yêu cầu của thị trường. </w:t>
      </w:r>
    </w:p>
    <w:p w:rsidR="00A97ED6" w:rsidRPr="00365297" w:rsidRDefault="00076B05" w:rsidP="00CE22E4">
      <w:pPr>
        <w:pStyle w:val="ListParagraph"/>
        <w:spacing w:before="160" w:after="160" w:line="240" w:lineRule="auto"/>
        <w:ind w:left="0" w:firstLine="709"/>
        <w:contextualSpacing w:val="0"/>
        <w:jc w:val="both"/>
        <w:rPr>
          <w:rFonts w:ascii="Times New Roman" w:hAnsi="Times New Roman"/>
          <w:sz w:val="26"/>
          <w:szCs w:val="26"/>
        </w:rPr>
      </w:pPr>
      <w:r w:rsidRPr="00365297">
        <w:rPr>
          <w:rFonts w:ascii="Times New Roman" w:hAnsi="Times New Roman"/>
          <w:i/>
          <w:sz w:val="26"/>
          <w:szCs w:val="26"/>
        </w:rPr>
        <w:t>Về phía Cục Quản lý cạnh tranh</w:t>
      </w:r>
      <w:r w:rsidRPr="00365297">
        <w:rPr>
          <w:rFonts w:ascii="Times New Roman" w:hAnsi="Times New Roman"/>
          <w:sz w:val="26"/>
          <w:szCs w:val="26"/>
        </w:rPr>
        <w:t>, việc cùng lúc thực hiện chức năng quản lý nhà nước và tổ chức thực thi pháp luật trong cả 03 lĩnh vực, gồm (i) cạnh tranh; (ii) bảo vệ quyền lợi người tiêu dùng; và (iii) phòng vệ thương mại đã khiến cho nguồn lực bị phân tán. Trong khi đó, vụ việc cạnh tranh luôn có tính chất phức tạp, do đó, việc điều tra vụ việc cạnh tranh mang tính kỹ thuật, đòi hỏi cán bộ thực thi phải tập trung và có chuyên môn</w:t>
      </w:r>
      <w:r w:rsidR="002F3EA0" w:rsidRPr="00365297">
        <w:rPr>
          <w:rFonts w:ascii="Times New Roman" w:hAnsi="Times New Roman"/>
          <w:sz w:val="26"/>
          <w:szCs w:val="26"/>
        </w:rPr>
        <w:t xml:space="preserve"> cao</w:t>
      </w:r>
      <w:r w:rsidRPr="00365297">
        <w:rPr>
          <w:rFonts w:ascii="Times New Roman" w:hAnsi="Times New Roman"/>
          <w:sz w:val="26"/>
          <w:szCs w:val="26"/>
        </w:rPr>
        <w:t xml:space="preserve">. Sự hạn chế và phân tán về nguồn lực như hiện nay cũng là một trong </w:t>
      </w:r>
      <w:r w:rsidRPr="00365297">
        <w:rPr>
          <w:rFonts w:ascii="Times New Roman" w:hAnsi="Times New Roman"/>
          <w:sz w:val="26"/>
          <w:szCs w:val="26"/>
        </w:rPr>
        <w:lastRenderedPageBreak/>
        <w:t xml:space="preserve">những nguyên nhân quan trọng khiến cho quá trình điều tra vụ việc hạn chế cạnh tranh chưa hiệu quả. </w:t>
      </w:r>
    </w:p>
    <w:p w:rsidR="00A97ED6" w:rsidRPr="00365297" w:rsidRDefault="00076B05" w:rsidP="00CE22E4">
      <w:pPr>
        <w:pStyle w:val="ListParagraph"/>
        <w:spacing w:before="160" w:after="160" w:line="240" w:lineRule="auto"/>
        <w:ind w:left="0" w:firstLine="709"/>
        <w:contextualSpacing w:val="0"/>
        <w:jc w:val="both"/>
        <w:rPr>
          <w:rFonts w:ascii="Times New Roman" w:hAnsi="Times New Roman"/>
          <w:sz w:val="26"/>
          <w:szCs w:val="26"/>
        </w:rPr>
      </w:pPr>
      <w:r w:rsidRPr="00365297">
        <w:rPr>
          <w:rFonts w:ascii="Times New Roman" w:hAnsi="Times New Roman"/>
          <w:i/>
          <w:sz w:val="26"/>
          <w:szCs w:val="26"/>
        </w:rPr>
        <w:t>Về phía Hội đồng cạnh tranh</w:t>
      </w:r>
      <w:r w:rsidRPr="00365297">
        <w:rPr>
          <w:rFonts w:ascii="Times New Roman" w:hAnsi="Times New Roman"/>
          <w:sz w:val="26"/>
          <w:szCs w:val="26"/>
        </w:rPr>
        <w:t xml:space="preserve">, cơ chế kiêm nhiệm trong hoạt động của các thành viên Hội đồng cạnh tranh đã dẫn đến sự thiếu tập trung trong quá trình giải quyết vụ việc cạnh tranh. Hầu hết thành viên Hội đồng cạnh tranh đều là các lãnh đạo, cán bộ đương nhiệm của các Bộ, ngành khác nhau, được bổ nhiệm kiêm giữ các chức danh pháp lý tại Hội đồng cạnh tranh. Do vậy, trong quá trình công tác, các thành viên Hội đồng cạnh tranh buộc phải cân đối, đảm bảo hiệu quả công tác ở cả cơ quan đương nhiệm và ở cả Hội đồng cạnh tranh. Với tính chất phức tạp của vụ việc cạnh tranh, cơ chế hoạt động kiêm nhiệm của Hội đồng cạnh tranh là chưa hợp lý, dẫn đến thiếu tập trung, thiếu kịp thời trong giải quyết vụ việc cạnh tranh. </w:t>
      </w:r>
    </w:p>
    <w:p w:rsidR="00A97ED6" w:rsidRPr="006C249A" w:rsidRDefault="00E4671F" w:rsidP="00CE22E4">
      <w:pPr>
        <w:pStyle w:val="ListParagraph"/>
        <w:spacing w:before="160" w:after="160" w:line="240" w:lineRule="auto"/>
        <w:ind w:left="0" w:firstLine="709"/>
        <w:contextualSpacing w:val="0"/>
        <w:jc w:val="both"/>
        <w:rPr>
          <w:rFonts w:ascii="Times New Roman" w:hAnsi="Times New Roman"/>
          <w:b/>
          <w:sz w:val="26"/>
          <w:szCs w:val="26"/>
        </w:rPr>
      </w:pPr>
      <w:r w:rsidRPr="006C249A">
        <w:rPr>
          <w:rFonts w:ascii="Times New Roman" w:hAnsi="Times New Roman"/>
          <w:b/>
          <w:sz w:val="26"/>
          <w:szCs w:val="26"/>
        </w:rPr>
        <w:t>7</w:t>
      </w:r>
      <w:r w:rsidR="00B42D90" w:rsidRPr="006C249A">
        <w:rPr>
          <w:rFonts w:ascii="Times New Roman" w:hAnsi="Times New Roman"/>
          <w:b/>
          <w:sz w:val="26"/>
          <w:szCs w:val="26"/>
        </w:rPr>
        <w:t>.1.2</w:t>
      </w:r>
      <w:r w:rsidR="00794557" w:rsidRPr="006C249A">
        <w:rPr>
          <w:rFonts w:ascii="Times New Roman" w:hAnsi="Times New Roman"/>
          <w:b/>
          <w:sz w:val="26"/>
          <w:szCs w:val="26"/>
        </w:rPr>
        <w:t xml:space="preserve"> </w:t>
      </w:r>
      <w:r w:rsidR="00AF0FA9" w:rsidRPr="006C249A">
        <w:rPr>
          <w:rFonts w:ascii="Times New Roman" w:hAnsi="Times New Roman"/>
          <w:b/>
          <w:sz w:val="26"/>
          <w:szCs w:val="26"/>
        </w:rPr>
        <w:t>Các p</w:t>
      </w:r>
      <w:r w:rsidR="00794557" w:rsidRPr="006C249A">
        <w:rPr>
          <w:rFonts w:ascii="Times New Roman" w:hAnsi="Times New Roman"/>
          <w:b/>
          <w:sz w:val="26"/>
          <w:szCs w:val="26"/>
        </w:rPr>
        <w:t>hương án</w:t>
      </w:r>
      <w:r w:rsidR="00AF0FA9" w:rsidRPr="006C249A">
        <w:rPr>
          <w:rFonts w:ascii="Times New Roman" w:hAnsi="Times New Roman"/>
          <w:b/>
          <w:sz w:val="26"/>
          <w:szCs w:val="26"/>
        </w:rPr>
        <w:t xml:space="preserve"> chính sách</w:t>
      </w:r>
      <w:r w:rsidR="00794557" w:rsidRPr="006C249A">
        <w:rPr>
          <w:rFonts w:ascii="Times New Roman" w:hAnsi="Times New Roman"/>
          <w:b/>
          <w:sz w:val="26"/>
          <w:szCs w:val="26"/>
        </w:rPr>
        <w:t xml:space="preserve"> </w:t>
      </w:r>
    </w:p>
    <w:p w:rsidR="00A97ED6" w:rsidRPr="00365297" w:rsidRDefault="00794557" w:rsidP="00CE22E4">
      <w:pPr>
        <w:pStyle w:val="ListParagraph"/>
        <w:spacing w:before="160" w:after="160" w:line="240" w:lineRule="auto"/>
        <w:ind w:left="0" w:firstLine="709"/>
        <w:contextualSpacing w:val="0"/>
        <w:jc w:val="both"/>
        <w:rPr>
          <w:rFonts w:ascii="Times New Roman" w:hAnsi="Times New Roman"/>
          <w:sz w:val="26"/>
          <w:szCs w:val="26"/>
        </w:rPr>
      </w:pPr>
      <w:r w:rsidRPr="00A644CF">
        <w:rPr>
          <w:rFonts w:ascii="Times New Roman" w:hAnsi="Times New Roman"/>
          <w:i/>
          <w:sz w:val="26"/>
          <w:szCs w:val="26"/>
        </w:rPr>
        <w:t>Phương án 1:</w:t>
      </w:r>
      <w:r w:rsidRPr="00365297">
        <w:rPr>
          <w:rFonts w:ascii="Times New Roman" w:hAnsi="Times New Roman"/>
          <w:sz w:val="26"/>
          <w:szCs w:val="26"/>
        </w:rPr>
        <w:t xml:space="preserve"> Vẫn giữ nguyên mô hình hai cơ quan thực thi như hiện trạng</w:t>
      </w:r>
      <w:r w:rsidR="00DE367D">
        <w:rPr>
          <w:rFonts w:ascii="Times New Roman" w:hAnsi="Times New Roman"/>
          <w:sz w:val="26"/>
          <w:szCs w:val="26"/>
        </w:rPr>
        <w:t>.</w:t>
      </w:r>
    </w:p>
    <w:p w:rsidR="00A97ED6" w:rsidRPr="00365297" w:rsidRDefault="00794557" w:rsidP="00CE22E4">
      <w:pPr>
        <w:pStyle w:val="ListParagraph"/>
        <w:spacing w:before="160" w:after="160" w:line="240" w:lineRule="auto"/>
        <w:ind w:left="0" w:firstLine="709"/>
        <w:contextualSpacing w:val="0"/>
        <w:jc w:val="both"/>
        <w:rPr>
          <w:rFonts w:ascii="Times New Roman" w:hAnsi="Times New Roman"/>
          <w:sz w:val="26"/>
          <w:szCs w:val="26"/>
        </w:rPr>
      </w:pPr>
      <w:r w:rsidRPr="00A644CF">
        <w:rPr>
          <w:rFonts w:ascii="Times New Roman" w:hAnsi="Times New Roman"/>
          <w:i/>
          <w:sz w:val="26"/>
          <w:szCs w:val="26"/>
        </w:rPr>
        <w:t>Phương án 2:</w:t>
      </w:r>
      <w:r w:rsidRPr="00365297">
        <w:rPr>
          <w:rFonts w:ascii="Times New Roman" w:hAnsi="Times New Roman"/>
          <w:sz w:val="26"/>
          <w:szCs w:val="26"/>
        </w:rPr>
        <w:t xml:space="preserve"> Xây dựng một cơ quan duy nhất thực thi </w:t>
      </w:r>
      <w:r w:rsidR="00EC1BCA" w:rsidRPr="00365297">
        <w:rPr>
          <w:rFonts w:ascii="Times New Roman" w:hAnsi="Times New Roman"/>
          <w:sz w:val="26"/>
          <w:szCs w:val="26"/>
        </w:rPr>
        <w:t>pháp luật cạnh tranh</w:t>
      </w:r>
      <w:r w:rsidRPr="00365297">
        <w:rPr>
          <w:rFonts w:ascii="Times New Roman" w:hAnsi="Times New Roman"/>
          <w:sz w:val="26"/>
          <w:szCs w:val="26"/>
        </w:rPr>
        <w:t>, thực hiện cả nhiệm vụ điều tra và xử lý đối với các vụ việc cạnh tranh.</w:t>
      </w:r>
    </w:p>
    <w:p w:rsidR="00A97ED6" w:rsidRPr="006C249A" w:rsidRDefault="00E4671F" w:rsidP="00CE22E4">
      <w:pPr>
        <w:pStyle w:val="ListParagraph"/>
        <w:spacing w:before="160" w:after="160" w:line="240" w:lineRule="auto"/>
        <w:ind w:left="0" w:firstLine="709"/>
        <w:contextualSpacing w:val="0"/>
        <w:jc w:val="both"/>
        <w:rPr>
          <w:rFonts w:ascii="Times New Roman" w:hAnsi="Times New Roman"/>
          <w:b/>
          <w:sz w:val="26"/>
          <w:szCs w:val="26"/>
        </w:rPr>
      </w:pPr>
      <w:r w:rsidRPr="006C249A">
        <w:rPr>
          <w:rFonts w:ascii="Times New Roman" w:hAnsi="Times New Roman"/>
          <w:b/>
          <w:sz w:val="26"/>
          <w:szCs w:val="26"/>
        </w:rPr>
        <w:t>7</w:t>
      </w:r>
      <w:r w:rsidR="00B42D90" w:rsidRPr="006C249A">
        <w:rPr>
          <w:rFonts w:ascii="Times New Roman" w:hAnsi="Times New Roman"/>
          <w:b/>
          <w:sz w:val="26"/>
          <w:szCs w:val="26"/>
        </w:rPr>
        <w:t xml:space="preserve">.1.3 </w:t>
      </w:r>
      <w:r w:rsidR="00794557" w:rsidRPr="006C249A">
        <w:rPr>
          <w:rFonts w:ascii="Times New Roman" w:hAnsi="Times New Roman"/>
          <w:b/>
          <w:sz w:val="26"/>
          <w:szCs w:val="26"/>
        </w:rPr>
        <w:t xml:space="preserve">Đánh giá tác động </w:t>
      </w:r>
      <w:r w:rsidR="0015212D" w:rsidRPr="006C249A">
        <w:rPr>
          <w:rFonts w:ascii="Times New Roman" w:hAnsi="Times New Roman"/>
          <w:b/>
          <w:sz w:val="26"/>
          <w:szCs w:val="26"/>
        </w:rPr>
        <w:t xml:space="preserve">và lựa chọn </w:t>
      </w:r>
      <w:r w:rsidR="00794557" w:rsidRPr="006C249A">
        <w:rPr>
          <w:rFonts w:ascii="Times New Roman" w:hAnsi="Times New Roman"/>
          <w:b/>
          <w:sz w:val="26"/>
          <w:szCs w:val="26"/>
        </w:rPr>
        <w:t>phương án</w:t>
      </w:r>
    </w:p>
    <w:p w:rsidR="00A97ED6" w:rsidRPr="00A644CF" w:rsidRDefault="00794557" w:rsidP="00CE22E4">
      <w:pPr>
        <w:pStyle w:val="ListParagraph"/>
        <w:spacing w:before="160" w:after="160" w:line="240" w:lineRule="auto"/>
        <w:ind w:left="0" w:firstLine="709"/>
        <w:contextualSpacing w:val="0"/>
        <w:jc w:val="both"/>
        <w:rPr>
          <w:rFonts w:ascii="Times New Roman" w:hAnsi="Times New Roman"/>
          <w:sz w:val="26"/>
          <w:szCs w:val="26"/>
        </w:rPr>
      </w:pPr>
      <w:r w:rsidRPr="00A644CF">
        <w:rPr>
          <w:rFonts w:ascii="Times New Roman" w:hAnsi="Times New Roman"/>
          <w:i/>
          <w:sz w:val="26"/>
          <w:szCs w:val="26"/>
        </w:rPr>
        <w:t>Phương án 1:</w:t>
      </w:r>
      <w:r w:rsidRPr="00A644CF">
        <w:rPr>
          <w:rFonts w:ascii="Times New Roman" w:hAnsi="Times New Roman"/>
          <w:sz w:val="26"/>
          <w:szCs w:val="26"/>
        </w:rPr>
        <w:t xml:space="preserve"> </w:t>
      </w:r>
    </w:p>
    <w:p w:rsidR="00A97ED6" w:rsidRPr="00365297" w:rsidRDefault="00794557" w:rsidP="00CE22E4">
      <w:pPr>
        <w:pStyle w:val="ListParagraph"/>
        <w:spacing w:before="160" w:after="160" w:line="240" w:lineRule="auto"/>
        <w:ind w:left="0" w:firstLine="709"/>
        <w:contextualSpacing w:val="0"/>
        <w:jc w:val="both"/>
        <w:rPr>
          <w:rFonts w:ascii="Times New Roman" w:hAnsi="Times New Roman"/>
          <w:sz w:val="26"/>
          <w:szCs w:val="26"/>
        </w:rPr>
      </w:pPr>
      <w:r w:rsidRPr="00365297">
        <w:rPr>
          <w:rFonts w:ascii="Times New Roman" w:hAnsi="Times New Roman"/>
          <w:sz w:val="26"/>
          <w:szCs w:val="26"/>
        </w:rPr>
        <w:t xml:space="preserve">Nếu vẫn giữ nguyên mô hình </w:t>
      </w:r>
      <w:r w:rsidR="002F3EA0" w:rsidRPr="00365297">
        <w:rPr>
          <w:rFonts w:ascii="Times New Roman" w:hAnsi="Times New Roman"/>
          <w:sz w:val="26"/>
          <w:szCs w:val="26"/>
        </w:rPr>
        <w:t xml:space="preserve">cơ quan cạnh tranh </w:t>
      </w:r>
      <w:r w:rsidRPr="00365297">
        <w:rPr>
          <w:rFonts w:ascii="Times New Roman" w:hAnsi="Times New Roman"/>
          <w:sz w:val="26"/>
          <w:szCs w:val="26"/>
        </w:rPr>
        <w:t xml:space="preserve">như hiện nay không giải quyết được vấn đề bất cập một cách triệt để, bộ máy cồng kềnh, phức tạp, tính liên kết lỏng lẻo và không tận dụng được tối đa nguồn lực sẵn có của hai cơ quan, làm tăng chi phí cho một vụ việc điều tra từ cả phía doanh nghiệp và cơ quan thực thi </w:t>
      </w:r>
      <w:r w:rsidR="00EC1BCA" w:rsidRPr="00365297">
        <w:rPr>
          <w:rFonts w:ascii="Times New Roman" w:hAnsi="Times New Roman"/>
          <w:sz w:val="26"/>
          <w:szCs w:val="26"/>
        </w:rPr>
        <w:t>pháp luật cạnh tranh</w:t>
      </w:r>
      <w:r w:rsidR="002F3EA0" w:rsidRPr="00365297">
        <w:rPr>
          <w:rFonts w:ascii="Times New Roman" w:hAnsi="Times New Roman"/>
          <w:sz w:val="26"/>
          <w:szCs w:val="26"/>
        </w:rPr>
        <w:t xml:space="preserve"> mà </w:t>
      </w:r>
      <w:r w:rsidRPr="00365297">
        <w:rPr>
          <w:rFonts w:ascii="Times New Roman" w:hAnsi="Times New Roman"/>
          <w:sz w:val="26"/>
          <w:szCs w:val="26"/>
        </w:rPr>
        <w:t>tính hiệu quả của việc điều tra và xử lý vụ việc lại thấp. Do vậy việc vẫn tồn tại hai cơ quan</w:t>
      </w:r>
      <w:r w:rsidR="002F3EA0" w:rsidRPr="00365297">
        <w:rPr>
          <w:rFonts w:ascii="Times New Roman" w:hAnsi="Times New Roman"/>
          <w:sz w:val="26"/>
          <w:szCs w:val="26"/>
        </w:rPr>
        <w:t xml:space="preserve"> cạnh tranh</w:t>
      </w:r>
      <w:r w:rsidRPr="00365297">
        <w:rPr>
          <w:rFonts w:ascii="Times New Roman" w:hAnsi="Times New Roman"/>
          <w:sz w:val="26"/>
          <w:szCs w:val="26"/>
        </w:rPr>
        <w:t xml:space="preserve"> </w:t>
      </w:r>
      <w:r w:rsidR="00355317" w:rsidRPr="00365297">
        <w:rPr>
          <w:rFonts w:ascii="Times New Roman" w:hAnsi="Times New Roman"/>
          <w:sz w:val="26"/>
          <w:szCs w:val="26"/>
        </w:rPr>
        <w:t>là không phù hợp, đặc biệt trong bối cảnh Chính phủ đặt ra mục tiêu giảm chi phí và tăng tính hiệu quả quản lý nhà nước, trong đó có lĩnh vực cạnh tranh.</w:t>
      </w:r>
    </w:p>
    <w:p w:rsidR="00A97ED6" w:rsidRPr="00A644CF" w:rsidRDefault="00355317" w:rsidP="00CE22E4">
      <w:pPr>
        <w:pStyle w:val="ListParagraph"/>
        <w:spacing w:before="160" w:after="160" w:line="240" w:lineRule="auto"/>
        <w:ind w:left="0" w:firstLine="709"/>
        <w:contextualSpacing w:val="0"/>
        <w:jc w:val="both"/>
        <w:rPr>
          <w:rFonts w:ascii="Times New Roman" w:hAnsi="Times New Roman"/>
          <w:sz w:val="26"/>
          <w:szCs w:val="26"/>
        </w:rPr>
      </w:pPr>
      <w:r w:rsidRPr="00A644CF">
        <w:rPr>
          <w:rFonts w:ascii="Times New Roman" w:hAnsi="Times New Roman"/>
          <w:i/>
          <w:sz w:val="26"/>
          <w:szCs w:val="26"/>
        </w:rPr>
        <w:t>Phương án 2:</w:t>
      </w:r>
      <w:r w:rsidRPr="00A644CF">
        <w:rPr>
          <w:rFonts w:ascii="Times New Roman" w:hAnsi="Times New Roman"/>
          <w:sz w:val="26"/>
          <w:szCs w:val="26"/>
        </w:rPr>
        <w:t xml:space="preserve"> </w:t>
      </w:r>
    </w:p>
    <w:p w:rsidR="00A97ED6" w:rsidRPr="00365297" w:rsidRDefault="002F3EA0" w:rsidP="00CE22E4">
      <w:pPr>
        <w:pStyle w:val="ListParagraph"/>
        <w:spacing w:before="160" w:after="160" w:line="240" w:lineRule="auto"/>
        <w:ind w:left="0" w:firstLine="709"/>
        <w:contextualSpacing w:val="0"/>
        <w:jc w:val="both"/>
        <w:rPr>
          <w:rFonts w:ascii="Times New Roman" w:hAnsi="Times New Roman"/>
          <w:sz w:val="26"/>
          <w:szCs w:val="26"/>
        </w:rPr>
      </w:pPr>
      <w:r w:rsidRPr="00365297">
        <w:rPr>
          <w:rFonts w:ascii="Times New Roman" w:hAnsi="Times New Roman"/>
          <w:sz w:val="26"/>
          <w:szCs w:val="26"/>
        </w:rPr>
        <w:t>M</w:t>
      </w:r>
      <w:r w:rsidR="00355317" w:rsidRPr="00365297">
        <w:rPr>
          <w:rFonts w:ascii="Times New Roman" w:hAnsi="Times New Roman"/>
          <w:sz w:val="26"/>
          <w:szCs w:val="26"/>
        </w:rPr>
        <w:t>ô hình một cơ quan</w:t>
      </w:r>
      <w:r w:rsidRPr="00365297">
        <w:rPr>
          <w:rFonts w:ascii="Times New Roman" w:hAnsi="Times New Roman"/>
          <w:sz w:val="26"/>
          <w:szCs w:val="26"/>
        </w:rPr>
        <w:t xml:space="preserve"> cạnh tranh</w:t>
      </w:r>
      <w:r w:rsidR="00355317" w:rsidRPr="00365297">
        <w:rPr>
          <w:rFonts w:ascii="Times New Roman" w:hAnsi="Times New Roman"/>
          <w:sz w:val="26"/>
          <w:szCs w:val="26"/>
        </w:rPr>
        <w:t xml:space="preserve"> duy nhất sẽ tinh gọn bộ máy, rút ngắn các thủ tục hành chính giữa hai cơ quan, từ đó có thể rút ngắn quá trình tố tụng. Đồng thời, việc được sớm tiếp cận thông tin vụ việc, công tác thường xuyên gắn với lĩnh vực cạnh tranh sẽ giúp cho những người có thẩm quyền chủ động hơn và thuận lợi hơn trong việc xem xét, ra quyết định xử lý đối với vụ việc hạn chế cạnh tranh, qua đó nâng cao tính hiệu quả của việc xử lý các vụ việc cạnh tranh, đem lại lợi ích cho xã hội, người tiêu dùng.</w:t>
      </w:r>
    </w:p>
    <w:p w:rsidR="00A97ED6" w:rsidRPr="00365297" w:rsidRDefault="00355317" w:rsidP="00CE22E4">
      <w:pPr>
        <w:pStyle w:val="ListParagraph"/>
        <w:spacing w:before="160" w:after="160" w:line="240" w:lineRule="auto"/>
        <w:ind w:left="0" w:firstLine="709"/>
        <w:contextualSpacing w:val="0"/>
        <w:jc w:val="both"/>
        <w:rPr>
          <w:rFonts w:ascii="Times New Roman" w:hAnsi="Times New Roman"/>
          <w:sz w:val="26"/>
          <w:szCs w:val="26"/>
        </w:rPr>
      </w:pPr>
      <w:r w:rsidRPr="00365297">
        <w:rPr>
          <w:rFonts w:ascii="Times New Roman" w:hAnsi="Times New Roman"/>
          <w:sz w:val="26"/>
          <w:szCs w:val="26"/>
        </w:rPr>
        <w:t xml:space="preserve">Mô hình một cơ quan duy nhất sẽ tiết kiệm cho ngân sách quốc gia đối với hạng mục chi phục vụ công tác chuyên môn về cạnh tranh. Mô hình này cũng sẽ tạo điều kiện cho việc kiện toàn bộ máy cơ quan cạnh tranh, nâng cao năng lực thực thi </w:t>
      </w:r>
      <w:r w:rsidR="00EC1BCA" w:rsidRPr="00365297">
        <w:rPr>
          <w:rFonts w:ascii="Times New Roman" w:hAnsi="Times New Roman"/>
          <w:sz w:val="26"/>
          <w:szCs w:val="26"/>
        </w:rPr>
        <w:t>pháp luật cạnh tranh</w:t>
      </w:r>
      <w:r w:rsidRPr="00365297">
        <w:rPr>
          <w:rFonts w:ascii="Times New Roman" w:hAnsi="Times New Roman"/>
          <w:sz w:val="26"/>
          <w:szCs w:val="26"/>
        </w:rPr>
        <w:t xml:space="preserve"> và tiết kiệm được thời gian, nguồn lực của cơ quan đối với việc điều tra và xử lý vụ việc cạnh tranh.</w:t>
      </w:r>
      <w:r w:rsidR="00B8412B" w:rsidRPr="00365297">
        <w:rPr>
          <w:rFonts w:ascii="Times New Roman" w:hAnsi="Times New Roman"/>
          <w:sz w:val="26"/>
          <w:szCs w:val="26"/>
        </w:rPr>
        <w:t xml:space="preserve"> Đặc biệt, mô hình này phù hợp trong bối cảnh cải cách bộ máy hành chính theo hướng tinh giảm biên chế và giảm thiểu các thủ tục hành chính. </w:t>
      </w:r>
    </w:p>
    <w:p w:rsidR="00A97ED6" w:rsidRPr="00365297" w:rsidRDefault="00B42D90" w:rsidP="00CE22E4">
      <w:pPr>
        <w:spacing w:before="160" w:after="160" w:line="240" w:lineRule="auto"/>
        <w:ind w:firstLine="360"/>
        <w:jc w:val="both"/>
        <w:rPr>
          <w:rFonts w:ascii="Times New Roman" w:hAnsi="Times New Roman"/>
          <w:sz w:val="26"/>
          <w:szCs w:val="26"/>
        </w:rPr>
      </w:pPr>
      <w:r w:rsidRPr="00365297">
        <w:rPr>
          <w:rFonts w:ascii="Times New Roman" w:hAnsi="Times New Roman"/>
          <w:sz w:val="26"/>
          <w:szCs w:val="26"/>
        </w:rPr>
        <w:tab/>
      </w:r>
      <w:r w:rsidR="00B8412B" w:rsidRPr="00365297">
        <w:rPr>
          <w:rFonts w:ascii="Times New Roman" w:hAnsi="Times New Roman"/>
          <w:sz w:val="26"/>
          <w:szCs w:val="26"/>
        </w:rPr>
        <w:t>Từ những phân tích trên đây, việc lựa chọn phương án 2 là phù hợp, dự thảo Luật sửa đổi đi theo phương án này.</w:t>
      </w:r>
    </w:p>
    <w:p w:rsidR="00A97ED6" w:rsidRPr="00C42211" w:rsidRDefault="00E4671F" w:rsidP="00CE22E4">
      <w:pPr>
        <w:pStyle w:val="ListParagraph"/>
        <w:spacing w:before="160" w:after="160" w:line="240" w:lineRule="auto"/>
        <w:jc w:val="both"/>
        <w:rPr>
          <w:rFonts w:ascii="Times New Roman" w:hAnsi="Times New Roman"/>
          <w:b/>
          <w:sz w:val="26"/>
          <w:szCs w:val="26"/>
        </w:rPr>
      </w:pPr>
      <w:r w:rsidRPr="00C42211">
        <w:rPr>
          <w:rFonts w:ascii="Times New Roman" w:hAnsi="Times New Roman"/>
          <w:b/>
          <w:sz w:val="26"/>
          <w:szCs w:val="26"/>
        </w:rPr>
        <w:lastRenderedPageBreak/>
        <w:t>7</w:t>
      </w:r>
      <w:r w:rsidR="00B42D90" w:rsidRPr="00C42211">
        <w:rPr>
          <w:rFonts w:ascii="Times New Roman" w:hAnsi="Times New Roman"/>
          <w:b/>
          <w:sz w:val="26"/>
          <w:szCs w:val="26"/>
        </w:rPr>
        <w:t>.</w:t>
      </w:r>
      <w:r w:rsidR="000C1EBE" w:rsidRPr="00C42211">
        <w:rPr>
          <w:rFonts w:ascii="Times New Roman" w:hAnsi="Times New Roman"/>
          <w:b/>
          <w:sz w:val="26"/>
          <w:szCs w:val="26"/>
        </w:rPr>
        <w:t>2</w:t>
      </w:r>
      <w:r w:rsidR="00076B05" w:rsidRPr="00C42211">
        <w:rPr>
          <w:rFonts w:ascii="Times New Roman" w:hAnsi="Times New Roman"/>
          <w:b/>
          <w:sz w:val="26"/>
          <w:szCs w:val="26"/>
        </w:rPr>
        <w:t xml:space="preserve"> Về địa vị pháp lý của cơ quan cạnh tranh</w:t>
      </w:r>
    </w:p>
    <w:p w:rsidR="00A97ED6" w:rsidRPr="006C249A" w:rsidRDefault="00E4671F" w:rsidP="00CE22E4">
      <w:pPr>
        <w:spacing w:before="160" w:after="160" w:line="240" w:lineRule="auto"/>
        <w:ind w:left="720"/>
        <w:jc w:val="both"/>
        <w:rPr>
          <w:rFonts w:ascii="Times New Roman" w:hAnsi="Times New Roman"/>
          <w:b/>
          <w:sz w:val="26"/>
          <w:szCs w:val="26"/>
        </w:rPr>
      </w:pPr>
      <w:r w:rsidRPr="006C249A">
        <w:rPr>
          <w:rFonts w:ascii="Times New Roman" w:hAnsi="Times New Roman"/>
          <w:b/>
          <w:sz w:val="26"/>
          <w:szCs w:val="26"/>
        </w:rPr>
        <w:t>7</w:t>
      </w:r>
      <w:r w:rsidR="00B42D90" w:rsidRPr="006C249A">
        <w:rPr>
          <w:rFonts w:ascii="Times New Roman" w:hAnsi="Times New Roman"/>
          <w:b/>
          <w:sz w:val="26"/>
          <w:szCs w:val="26"/>
        </w:rPr>
        <w:t>.2.1</w:t>
      </w:r>
      <w:r w:rsidR="000C1EBE" w:rsidRPr="006C249A">
        <w:rPr>
          <w:rFonts w:ascii="Times New Roman" w:hAnsi="Times New Roman"/>
          <w:b/>
          <w:sz w:val="26"/>
          <w:szCs w:val="26"/>
        </w:rPr>
        <w:t xml:space="preserve"> Xác định vấn đề</w:t>
      </w:r>
    </w:p>
    <w:p w:rsidR="00A97ED6" w:rsidRPr="00365297" w:rsidRDefault="00076B05" w:rsidP="00CE22E4">
      <w:pPr>
        <w:pStyle w:val="ListParagraph"/>
        <w:spacing w:before="160" w:after="160" w:line="240" w:lineRule="auto"/>
        <w:ind w:left="0" w:firstLine="709"/>
        <w:contextualSpacing w:val="0"/>
        <w:jc w:val="both"/>
        <w:rPr>
          <w:rFonts w:ascii="Times New Roman" w:hAnsi="Times New Roman"/>
          <w:sz w:val="26"/>
          <w:szCs w:val="26"/>
        </w:rPr>
      </w:pPr>
      <w:r w:rsidRPr="00365297">
        <w:rPr>
          <w:rFonts w:ascii="Times New Roman" w:hAnsi="Times New Roman"/>
          <w:i/>
          <w:sz w:val="26"/>
          <w:szCs w:val="26"/>
        </w:rPr>
        <w:t>Thứ nhất,</w:t>
      </w:r>
      <w:r w:rsidRPr="00365297">
        <w:rPr>
          <w:rFonts w:ascii="Times New Roman" w:hAnsi="Times New Roman"/>
          <w:sz w:val="26"/>
          <w:szCs w:val="26"/>
        </w:rPr>
        <w:t xml:space="preserve"> địa vị pháp lý trực thuộc Bộ Công Thương chưa đảm bảo vị thế của cơ quan cạnh tranh trong điều tra, xử lý vụ việc cạnh tranh, đồng thời gây quan ngại cho cộng đồng doanh nghiệp và xã hội về tính độc lập, khách quan, do Bộ Công Thương là Bộ chủ quản của nhiều doanh nghiệp, tập đoàn lớn của Nhà nước. </w:t>
      </w:r>
    </w:p>
    <w:p w:rsidR="00A97ED6" w:rsidRPr="00365297" w:rsidRDefault="00076B05" w:rsidP="00CE22E4">
      <w:pPr>
        <w:pStyle w:val="ListParagraph"/>
        <w:spacing w:before="160" w:after="160" w:line="240" w:lineRule="auto"/>
        <w:ind w:left="0" w:firstLine="709"/>
        <w:contextualSpacing w:val="0"/>
        <w:jc w:val="both"/>
        <w:rPr>
          <w:rFonts w:ascii="Times New Roman" w:hAnsi="Times New Roman"/>
          <w:sz w:val="26"/>
          <w:szCs w:val="26"/>
        </w:rPr>
      </w:pPr>
      <w:r w:rsidRPr="00365297">
        <w:rPr>
          <w:rFonts w:ascii="Times New Roman" w:hAnsi="Times New Roman"/>
          <w:sz w:val="26"/>
          <w:szCs w:val="26"/>
        </w:rPr>
        <w:tab/>
      </w:r>
      <w:r w:rsidRPr="00365297">
        <w:rPr>
          <w:rFonts w:ascii="Times New Roman" w:hAnsi="Times New Roman"/>
          <w:i/>
          <w:sz w:val="26"/>
          <w:szCs w:val="26"/>
        </w:rPr>
        <w:t>Thứ hai,</w:t>
      </w:r>
      <w:r w:rsidRPr="00365297">
        <w:rPr>
          <w:rFonts w:ascii="Times New Roman" w:hAnsi="Times New Roman"/>
          <w:sz w:val="26"/>
          <w:szCs w:val="26"/>
        </w:rPr>
        <w:t xml:space="preserve"> địa vị pháp lý trực thuộc Bộ Công Thương chưa đảm bảo vị thế của Cơ quan quản lý cạnh tranh trong điều tra các hành vi của cơ quan quản lý nhà nước bị cấm theo </w:t>
      </w:r>
      <w:r w:rsidR="00F55281" w:rsidRPr="00365297">
        <w:rPr>
          <w:rFonts w:ascii="Times New Roman" w:hAnsi="Times New Roman"/>
          <w:sz w:val="26"/>
          <w:szCs w:val="26"/>
        </w:rPr>
        <w:t>Luật Cạnh tranh</w:t>
      </w:r>
      <w:r w:rsidRPr="00365297">
        <w:rPr>
          <w:rFonts w:ascii="Times New Roman" w:hAnsi="Times New Roman"/>
          <w:sz w:val="26"/>
          <w:szCs w:val="26"/>
        </w:rPr>
        <w:t>.</w:t>
      </w:r>
    </w:p>
    <w:p w:rsidR="00A97ED6" w:rsidRPr="00365297" w:rsidRDefault="00076B05" w:rsidP="00CE22E4">
      <w:pPr>
        <w:pStyle w:val="ListParagraph"/>
        <w:spacing w:before="160" w:after="160" w:line="240" w:lineRule="auto"/>
        <w:ind w:left="0" w:firstLine="709"/>
        <w:contextualSpacing w:val="0"/>
        <w:jc w:val="both"/>
        <w:rPr>
          <w:rFonts w:ascii="Times New Roman" w:hAnsi="Times New Roman"/>
          <w:sz w:val="26"/>
          <w:szCs w:val="26"/>
        </w:rPr>
      </w:pPr>
      <w:r w:rsidRPr="00365297">
        <w:rPr>
          <w:rFonts w:ascii="Times New Roman" w:hAnsi="Times New Roman"/>
          <w:sz w:val="26"/>
          <w:szCs w:val="26"/>
        </w:rPr>
        <w:tab/>
        <w:t xml:space="preserve">Với địa vị pháp lý như hiện nay, cơ quan cạnh tranh rất khó để điều tra, xử lý đối với vi phạm của các cơ quan quản lý nhà nước cấp tương đương. Thậm chí, trường hợp Thông tư do các Bộ ban hành có quy định trái với </w:t>
      </w:r>
      <w:r w:rsidR="00F55281" w:rsidRPr="00365297">
        <w:rPr>
          <w:rFonts w:ascii="Times New Roman" w:hAnsi="Times New Roman"/>
          <w:sz w:val="26"/>
          <w:szCs w:val="26"/>
        </w:rPr>
        <w:t>Luật Cạnh tranh</w:t>
      </w:r>
      <w:r w:rsidRPr="00365297">
        <w:rPr>
          <w:rFonts w:ascii="Times New Roman" w:hAnsi="Times New Roman"/>
          <w:sz w:val="26"/>
          <w:szCs w:val="26"/>
        </w:rPr>
        <w:t xml:space="preserve">, một cơ quan thuộc Bộ như Cơ quan quản lý cạnh tranh lại càng khó khăn hơn trong việc ứng xử đối với các cơ quan quản lý nhà nước có địa vị pháp lý cao hơn. </w:t>
      </w:r>
    </w:p>
    <w:p w:rsidR="00A97ED6" w:rsidRPr="00365297" w:rsidRDefault="00076B05" w:rsidP="00CE22E4">
      <w:pPr>
        <w:pStyle w:val="ListParagraph"/>
        <w:spacing w:before="160" w:after="160" w:line="240" w:lineRule="auto"/>
        <w:ind w:left="0" w:firstLine="709"/>
        <w:contextualSpacing w:val="0"/>
        <w:jc w:val="both"/>
        <w:rPr>
          <w:rFonts w:ascii="Times New Roman" w:hAnsi="Times New Roman"/>
          <w:sz w:val="26"/>
          <w:szCs w:val="26"/>
        </w:rPr>
      </w:pPr>
      <w:r w:rsidRPr="00365297">
        <w:rPr>
          <w:rFonts w:ascii="Times New Roman" w:hAnsi="Times New Roman"/>
          <w:i/>
          <w:sz w:val="26"/>
          <w:szCs w:val="26"/>
        </w:rPr>
        <w:t>Thứ ba,</w:t>
      </w:r>
      <w:r w:rsidRPr="00365297">
        <w:rPr>
          <w:rFonts w:ascii="Times New Roman" w:hAnsi="Times New Roman"/>
          <w:sz w:val="26"/>
          <w:szCs w:val="26"/>
        </w:rPr>
        <w:t xml:space="preserve"> địa vị pháp lý trực thuộc Bộ Công Thương chưa đảm bảo vị thế, tiếng nói của Cục Quản lý cạnh tranh trong chức năng tham vấn chính sách. </w:t>
      </w:r>
    </w:p>
    <w:p w:rsidR="00A97ED6" w:rsidRPr="00365297" w:rsidRDefault="00076B05" w:rsidP="00CE22E4">
      <w:pPr>
        <w:pStyle w:val="ListParagraph"/>
        <w:spacing w:before="160" w:after="160" w:line="240" w:lineRule="auto"/>
        <w:ind w:left="0" w:firstLine="709"/>
        <w:contextualSpacing w:val="0"/>
        <w:jc w:val="both"/>
        <w:rPr>
          <w:rFonts w:ascii="Times New Roman" w:hAnsi="Times New Roman"/>
          <w:sz w:val="26"/>
          <w:szCs w:val="26"/>
        </w:rPr>
      </w:pPr>
      <w:r w:rsidRPr="00365297">
        <w:rPr>
          <w:rFonts w:ascii="Times New Roman" w:hAnsi="Times New Roman"/>
          <w:sz w:val="26"/>
          <w:szCs w:val="26"/>
        </w:rPr>
        <w:t xml:space="preserve">Bên cạnh hoạt động thực thi quy định của </w:t>
      </w:r>
      <w:r w:rsidR="00F55281" w:rsidRPr="00365297">
        <w:rPr>
          <w:rFonts w:ascii="Times New Roman" w:hAnsi="Times New Roman"/>
          <w:sz w:val="26"/>
          <w:szCs w:val="26"/>
        </w:rPr>
        <w:t>Luật Cạnh tranh</w:t>
      </w:r>
      <w:r w:rsidRPr="00365297">
        <w:rPr>
          <w:rFonts w:ascii="Times New Roman" w:hAnsi="Times New Roman"/>
          <w:sz w:val="26"/>
          <w:szCs w:val="26"/>
        </w:rPr>
        <w:t>, việc tham vấn chính sách cạnh tranh cho Chính phủ trong các giai đoạn phát triển kinh tế dù chưa được luật hoá, nhưng được coi là chức năng quan trọng của các cơ quan cạnh tranh. Mặc dù vậy, hoạt động tham vấn chính sách cạnh tranh trên thực tế vẫn chưa đạt hiệu quả cao</w:t>
      </w:r>
      <w:r w:rsidR="00A74CF5" w:rsidRPr="00365297">
        <w:rPr>
          <w:rFonts w:ascii="Times New Roman" w:hAnsi="Times New Roman"/>
          <w:sz w:val="26"/>
          <w:szCs w:val="26"/>
        </w:rPr>
        <w:t>, t</w:t>
      </w:r>
      <w:r w:rsidRPr="00365297">
        <w:rPr>
          <w:rFonts w:ascii="Times New Roman" w:hAnsi="Times New Roman"/>
          <w:sz w:val="26"/>
          <w:szCs w:val="26"/>
        </w:rPr>
        <w:t xml:space="preserve">iếng nói tham vấn của cơ quan cạnh tranh chưa thực sự gây được tác động đáng kể đến hoạt động xây dựng chính sách điều tiết ngành. Nhiều Bộ, ngành khi xây dựng chính sách ngành, chính sách điều tiết kinh tế đã không tham vấn hoặc bỏ qua ý kiến góp ý của cơ quan cạnh tranh. Đây chính là nguyên nhân dẫn tới sự mâu thuẫn, chồng chéo và thậm chí cả những lỗ hổng hay khoảng cách pháp lý giữa </w:t>
      </w:r>
      <w:r w:rsidR="00EC1BCA" w:rsidRPr="00365297">
        <w:rPr>
          <w:rFonts w:ascii="Times New Roman" w:hAnsi="Times New Roman"/>
          <w:sz w:val="26"/>
          <w:szCs w:val="26"/>
        </w:rPr>
        <w:t>pháp luật cạnh tranh</w:t>
      </w:r>
      <w:r w:rsidRPr="00365297">
        <w:rPr>
          <w:rFonts w:ascii="Times New Roman" w:hAnsi="Times New Roman"/>
          <w:sz w:val="26"/>
          <w:szCs w:val="26"/>
        </w:rPr>
        <w:t xml:space="preserve"> và pháp luật chuyên ngành. Ngoài những nguyên nhân thiếu rõ ràng trong quy định về chức năng tham vấn của cơ quan cạnh tranh, trình tự, thủ tục, cơ chế tham vấn, thì địa vị pháp lý và thẩm quyền của cơ quan cạnh tranh cũng là một trong những nguyên nhân dẫn đến việc thiếu hiệu quả trong công tác tham vấn chính sách cạnh tranh. </w:t>
      </w:r>
    </w:p>
    <w:p w:rsidR="00A97ED6" w:rsidRPr="006C249A" w:rsidRDefault="00B42D90" w:rsidP="00CE22E4">
      <w:pPr>
        <w:widowControl w:val="0"/>
        <w:tabs>
          <w:tab w:val="left" w:pos="709"/>
        </w:tabs>
        <w:spacing w:before="160" w:after="160" w:line="240" w:lineRule="auto"/>
        <w:jc w:val="both"/>
        <w:rPr>
          <w:rStyle w:val="normal-h"/>
          <w:rFonts w:ascii="Times New Roman" w:hAnsi="Times New Roman"/>
          <w:b/>
          <w:sz w:val="26"/>
          <w:szCs w:val="26"/>
        </w:rPr>
      </w:pPr>
      <w:r w:rsidRPr="00365297">
        <w:rPr>
          <w:rStyle w:val="normal-h"/>
          <w:rFonts w:ascii="Times New Roman" w:hAnsi="Times New Roman"/>
          <w:sz w:val="26"/>
          <w:szCs w:val="26"/>
        </w:rPr>
        <w:tab/>
      </w:r>
      <w:r w:rsidR="00E4671F" w:rsidRPr="006C249A">
        <w:rPr>
          <w:rStyle w:val="normal-h"/>
          <w:rFonts w:ascii="Times New Roman" w:hAnsi="Times New Roman"/>
          <w:b/>
          <w:sz w:val="26"/>
          <w:szCs w:val="26"/>
        </w:rPr>
        <w:t>7</w:t>
      </w:r>
      <w:r w:rsidRPr="006C249A">
        <w:rPr>
          <w:rStyle w:val="normal-h"/>
          <w:rFonts w:ascii="Times New Roman" w:hAnsi="Times New Roman"/>
          <w:b/>
          <w:sz w:val="26"/>
          <w:szCs w:val="26"/>
        </w:rPr>
        <w:t>.2.2</w:t>
      </w:r>
      <w:r w:rsidR="000C1EBE" w:rsidRPr="006C249A">
        <w:rPr>
          <w:rStyle w:val="normal-h"/>
          <w:rFonts w:ascii="Times New Roman" w:hAnsi="Times New Roman"/>
          <w:b/>
          <w:sz w:val="26"/>
          <w:szCs w:val="26"/>
        </w:rPr>
        <w:t xml:space="preserve"> </w:t>
      </w:r>
      <w:r w:rsidR="00AF0FA9" w:rsidRPr="006C249A">
        <w:rPr>
          <w:rStyle w:val="normal-h"/>
          <w:rFonts w:ascii="Times New Roman" w:hAnsi="Times New Roman"/>
          <w:b/>
          <w:sz w:val="26"/>
          <w:szCs w:val="26"/>
        </w:rPr>
        <w:t>Các p</w:t>
      </w:r>
      <w:r w:rsidR="000C1EBE" w:rsidRPr="006C249A">
        <w:rPr>
          <w:rStyle w:val="normal-h"/>
          <w:rFonts w:ascii="Times New Roman" w:hAnsi="Times New Roman"/>
          <w:b/>
          <w:sz w:val="26"/>
          <w:szCs w:val="26"/>
        </w:rPr>
        <w:t xml:space="preserve">hương án </w:t>
      </w:r>
      <w:r w:rsidR="00AF0FA9" w:rsidRPr="006C249A">
        <w:rPr>
          <w:rStyle w:val="normal-h"/>
          <w:rFonts w:ascii="Times New Roman" w:hAnsi="Times New Roman"/>
          <w:b/>
          <w:sz w:val="26"/>
          <w:szCs w:val="26"/>
        </w:rPr>
        <w:t>chính sách</w:t>
      </w:r>
    </w:p>
    <w:p w:rsidR="00A97ED6" w:rsidRPr="00365297" w:rsidRDefault="00B42D90" w:rsidP="00CE22E4">
      <w:pPr>
        <w:widowControl w:val="0"/>
        <w:tabs>
          <w:tab w:val="left" w:pos="709"/>
        </w:tabs>
        <w:spacing w:before="160" w:after="160" w:line="240" w:lineRule="auto"/>
        <w:jc w:val="both"/>
        <w:rPr>
          <w:rStyle w:val="normal-h"/>
          <w:rFonts w:ascii="Times New Roman" w:hAnsi="Times New Roman"/>
          <w:spacing w:val="-4"/>
          <w:sz w:val="26"/>
          <w:szCs w:val="26"/>
        </w:rPr>
      </w:pPr>
      <w:r w:rsidRPr="00365297">
        <w:rPr>
          <w:rStyle w:val="normal-h"/>
          <w:rFonts w:ascii="Times New Roman" w:hAnsi="Times New Roman"/>
          <w:sz w:val="26"/>
          <w:szCs w:val="26"/>
        </w:rPr>
        <w:tab/>
      </w:r>
      <w:r w:rsidR="000C1EBE" w:rsidRPr="00A644CF">
        <w:rPr>
          <w:rStyle w:val="normal-h"/>
          <w:rFonts w:ascii="Times New Roman" w:hAnsi="Times New Roman"/>
          <w:i/>
          <w:spacing w:val="-4"/>
          <w:sz w:val="26"/>
          <w:szCs w:val="26"/>
        </w:rPr>
        <w:t>Phương án 1:</w:t>
      </w:r>
      <w:r w:rsidR="000C1EBE" w:rsidRPr="00365297">
        <w:rPr>
          <w:rStyle w:val="normal-h"/>
          <w:rFonts w:ascii="Times New Roman" w:hAnsi="Times New Roman"/>
          <w:spacing w:val="-4"/>
          <w:sz w:val="26"/>
          <w:szCs w:val="26"/>
        </w:rPr>
        <w:t xml:space="preserve"> Vẫn giữ nguyên cơ cấu trực thuộc Bộ Công Thương như hiện trạng</w:t>
      </w:r>
      <w:r w:rsidR="00DE367D">
        <w:rPr>
          <w:rStyle w:val="normal-h"/>
          <w:rFonts w:ascii="Times New Roman" w:hAnsi="Times New Roman"/>
          <w:spacing w:val="-4"/>
          <w:sz w:val="26"/>
          <w:szCs w:val="26"/>
        </w:rPr>
        <w:t>.</w:t>
      </w:r>
    </w:p>
    <w:p w:rsidR="00A97ED6" w:rsidRPr="00365297" w:rsidRDefault="00B42D90" w:rsidP="00CE22E4">
      <w:pPr>
        <w:widowControl w:val="0"/>
        <w:tabs>
          <w:tab w:val="left" w:pos="709"/>
        </w:tabs>
        <w:spacing w:before="160" w:after="160" w:line="240" w:lineRule="auto"/>
        <w:jc w:val="both"/>
        <w:rPr>
          <w:rStyle w:val="normal-h"/>
          <w:rFonts w:ascii="Times New Roman" w:hAnsi="Times New Roman"/>
          <w:sz w:val="26"/>
          <w:szCs w:val="26"/>
        </w:rPr>
      </w:pPr>
      <w:r w:rsidRPr="00365297">
        <w:rPr>
          <w:rStyle w:val="normal-h"/>
          <w:rFonts w:ascii="Times New Roman" w:hAnsi="Times New Roman"/>
          <w:sz w:val="26"/>
          <w:szCs w:val="26"/>
        </w:rPr>
        <w:tab/>
      </w:r>
      <w:r w:rsidR="000C1EBE" w:rsidRPr="00A644CF">
        <w:rPr>
          <w:rStyle w:val="normal-h"/>
          <w:rFonts w:ascii="Times New Roman" w:hAnsi="Times New Roman"/>
          <w:i/>
          <w:sz w:val="26"/>
          <w:szCs w:val="26"/>
        </w:rPr>
        <w:t>Phương án 2:</w:t>
      </w:r>
      <w:r w:rsidR="000C1EBE" w:rsidRPr="00365297">
        <w:rPr>
          <w:rStyle w:val="normal-h"/>
          <w:rFonts w:ascii="Times New Roman" w:hAnsi="Times New Roman"/>
          <w:sz w:val="26"/>
          <w:szCs w:val="26"/>
        </w:rPr>
        <w:t xml:space="preserve"> Cơ quan cạnh tranh là cơ quan </w:t>
      </w:r>
      <w:r w:rsidR="002045E7" w:rsidRPr="00365297">
        <w:rPr>
          <w:rStyle w:val="normal-h"/>
          <w:rFonts w:ascii="Times New Roman" w:hAnsi="Times New Roman"/>
          <w:sz w:val="26"/>
          <w:szCs w:val="26"/>
        </w:rPr>
        <w:t xml:space="preserve">thuộc </w:t>
      </w:r>
      <w:r w:rsidR="000C1EBE" w:rsidRPr="00365297">
        <w:rPr>
          <w:rStyle w:val="normal-h"/>
          <w:rFonts w:ascii="Times New Roman" w:hAnsi="Times New Roman"/>
          <w:sz w:val="26"/>
          <w:szCs w:val="26"/>
        </w:rPr>
        <w:t>Chính phủ</w:t>
      </w:r>
      <w:r w:rsidR="002A75D9" w:rsidRPr="00365297">
        <w:rPr>
          <w:rStyle w:val="normal-h"/>
          <w:rFonts w:ascii="Times New Roman" w:hAnsi="Times New Roman"/>
          <w:sz w:val="26"/>
          <w:szCs w:val="26"/>
        </w:rPr>
        <w:t xml:space="preserve"> và do Chính phủ thành lập.</w:t>
      </w:r>
    </w:p>
    <w:p w:rsidR="00A97ED6" w:rsidRPr="006C249A" w:rsidRDefault="00B42D90" w:rsidP="00CE22E4">
      <w:pPr>
        <w:spacing w:before="160" w:after="160" w:line="240" w:lineRule="auto"/>
        <w:ind w:right="-212"/>
        <w:jc w:val="both"/>
        <w:rPr>
          <w:rFonts w:ascii="Times New Roman" w:hAnsi="Times New Roman"/>
          <w:b/>
          <w:sz w:val="26"/>
          <w:szCs w:val="26"/>
        </w:rPr>
      </w:pPr>
      <w:r w:rsidRPr="00365297">
        <w:rPr>
          <w:rFonts w:ascii="Times New Roman" w:hAnsi="Times New Roman"/>
          <w:sz w:val="26"/>
          <w:szCs w:val="26"/>
        </w:rPr>
        <w:tab/>
      </w:r>
      <w:r w:rsidR="00E4671F" w:rsidRPr="006C249A">
        <w:rPr>
          <w:rFonts w:ascii="Times New Roman" w:hAnsi="Times New Roman"/>
          <w:b/>
          <w:sz w:val="26"/>
          <w:szCs w:val="26"/>
        </w:rPr>
        <w:t>7</w:t>
      </w:r>
      <w:r w:rsidRPr="006C249A">
        <w:rPr>
          <w:rFonts w:ascii="Times New Roman" w:hAnsi="Times New Roman"/>
          <w:b/>
          <w:sz w:val="26"/>
          <w:szCs w:val="26"/>
        </w:rPr>
        <w:t xml:space="preserve">.2.3 </w:t>
      </w:r>
      <w:r w:rsidR="002045E7" w:rsidRPr="006C249A">
        <w:rPr>
          <w:rFonts w:ascii="Times New Roman" w:hAnsi="Times New Roman"/>
          <w:b/>
          <w:sz w:val="26"/>
          <w:szCs w:val="26"/>
        </w:rPr>
        <w:t xml:space="preserve">Đánh giá tác động </w:t>
      </w:r>
      <w:r w:rsidR="008175D5" w:rsidRPr="006C249A">
        <w:rPr>
          <w:rFonts w:ascii="Times New Roman" w:hAnsi="Times New Roman"/>
          <w:b/>
          <w:sz w:val="26"/>
          <w:szCs w:val="26"/>
        </w:rPr>
        <w:t xml:space="preserve">và lựa chọn </w:t>
      </w:r>
      <w:r w:rsidR="00497EFF" w:rsidRPr="006C249A">
        <w:rPr>
          <w:rFonts w:ascii="Times New Roman" w:hAnsi="Times New Roman"/>
          <w:b/>
          <w:sz w:val="26"/>
          <w:szCs w:val="26"/>
        </w:rPr>
        <w:t>phương án</w:t>
      </w:r>
    </w:p>
    <w:p w:rsidR="00A97ED6" w:rsidRPr="00A644CF" w:rsidRDefault="00B42D90" w:rsidP="00CE22E4">
      <w:pPr>
        <w:spacing w:before="160" w:after="160" w:line="240" w:lineRule="auto"/>
        <w:ind w:right="-212"/>
        <w:jc w:val="both"/>
        <w:rPr>
          <w:rFonts w:ascii="Times New Roman" w:hAnsi="Times New Roman"/>
          <w:sz w:val="26"/>
          <w:szCs w:val="26"/>
        </w:rPr>
      </w:pPr>
      <w:r w:rsidRPr="00365297">
        <w:rPr>
          <w:rFonts w:ascii="Times New Roman" w:hAnsi="Times New Roman"/>
          <w:sz w:val="26"/>
          <w:szCs w:val="26"/>
        </w:rPr>
        <w:tab/>
      </w:r>
      <w:r w:rsidR="002045E7" w:rsidRPr="00A644CF">
        <w:rPr>
          <w:rFonts w:ascii="Times New Roman" w:hAnsi="Times New Roman"/>
          <w:i/>
          <w:sz w:val="26"/>
          <w:szCs w:val="26"/>
        </w:rPr>
        <w:t>Phương án 1:</w:t>
      </w:r>
      <w:r w:rsidR="007A3049" w:rsidRPr="00A644CF">
        <w:rPr>
          <w:rFonts w:ascii="Times New Roman" w:hAnsi="Times New Roman"/>
          <w:sz w:val="26"/>
          <w:szCs w:val="26"/>
        </w:rPr>
        <w:t xml:space="preserve"> </w:t>
      </w:r>
    </w:p>
    <w:p w:rsidR="00A97ED6" w:rsidRPr="00365297" w:rsidRDefault="00A74CF5" w:rsidP="00CE22E4">
      <w:pPr>
        <w:spacing w:before="160" w:after="160" w:line="240" w:lineRule="auto"/>
        <w:ind w:right="-212"/>
        <w:jc w:val="both"/>
        <w:rPr>
          <w:rFonts w:ascii="Times New Roman" w:hAnsi="Times New Roman"/>
          <w:sz w:val="26"/>
          <w:szCs w:val="26"/>
        </w:rPr>
      </w:pPr>
      <w:r w:rsidRPr="00365297">
        <w:rPr>
          <w:rFonts w:ascii="Times New Roman" w:hAnsi="Times New Roman"/>
          <w:sz w:val="26"/>
          <w:szCs w:val="26"/>
        </w:rPr>
        <w:tab/>
      </w:r>
      <w:r w:rsidR="007A3049" w:rsidRPr="00365297">
        <w:rPr>
          <w:rFonts w:ascii="Times New Roman" w:hAnsi="Times New Roman"/>
          <w:sz w:val="26"/>
          <w:szCs w:val="26"/>
        </w:rPr>
        <w:t>Nếu gi</w:t>
      </w:r>
      <w:r w:rsidRPr="00365297">
        <w:rPr>
          <w:rFonts w:ascii="Times New Roman" w:hAnsi="Times New Roman"/>
          <w:sz w:val="26"/>
          <w:szCs w:val="26"/>
        </w:rPr>
        <w:t>ữ</w:t>
      </w:r>
      <w:r w:rsidR="007A3049" w:rsidRPr="00365297">
        <w:rPr>
          <w:rFonts w:ascii="Times New Roman" w:hAnsi="Times New Roman"/>
          <w:sz w:val="26"/>
          <w:szCs w:val="26"/>
        </w:rPr>
        <w:t xml:space="preserve"> nguyên cơ cấu trực thuộc Bộ Công Thương như hiện trạng sẽ không đảm bảo được tính hiệu quả của việc thực thi </w:t>
      </w:r>
      <w:r w:rsidR="00EC1BCA" w:rsidRPr="00365297">
        <w:rPr>
          <w:rFonts w:ascii="Times New Roman" w:hAnsi="Times New Roman"/>
          <w:sz w:val="26"/>
          <w:szCs w:val="26"/>
        </w:rPr>
        <w:t>pháp luật cạnh tranh</w:t>
      </w:r>
      <w:r w:rsidR="007A3049" w:rsidRPr="00365297">
        <w:rPr>
          <w:rFonts w:ascii="Times New Roman" w:hAnsi="Times New Roman"/>
          <w:sz w:val="26"/>
          <w:szCs w:val="26"/>
        </w:rPr>
        <w:t xml:space="preserve">, làm giảm ý nghĩa thực tiễn của </w:t>
      </w:r>
      <w:r w:rsidR="00EC1BCA" w:rsidRPr="00365297">
        <w:rPr>
          <w:rFonts w:ascii="Times New Roman" w:hAnsi="Times New Roman"/>
          <w:sz w:val="26"/>
          <w:szCs w:val="26"/>
        </w:rPr>
        <w:t>pháp luật cạnh tranh</w:t>
      </w:r>
      <w:r w:rsidR="007A3049" w:rsidRPr="00365297">
        <w:rPr>
          <w:rFonts w:ascii="Times New Roman" w:hAnsi="Times New Roman"/>
          <w:sz w:val="26"/>
          <w:szCs w:val="26"/>
        </w:rPr>
        <w:t xml:space="preserve">. Doanh nghiệp không nhận thấy được tính hữu hiệu của công cụ </w:t>
      </w:r>
      <w:r w:rsidR="00EC1BCA" w:rsidRPr="00365297">
        <w:rPr>
          <w:rFonts w:ascii="Times New Roman" w:hAnsi="Times New Roman"/>
          <w:sz w:val="26"/>
          <w:szCs w:val="26"/>
        </w:rPr>
        <w:t>pháp luật cạnh tranh</w:t>
      </w:r>
      <w:r w:rsidR="007A3049" w:rsidRPr="00365297">
        <w:rPr>
          <w:rFonts w:ascii="Times New Roman" w:hAnsi="Times New Roman"/>
          <w:sz w:val="26"/>
          <w:szCs w:val="26"/>
        </w:rPr>
        <w:t xml:space="preserve"> trong việc bảo vệ cạnh tranh trên thị trường, nhất là trong một số lĩnh vực quan trọng của nền kinh tế (các doanh nghiệp hoạt động trong các lĩnh vực này </w:t>
      </w:r>
      <w:r w:rsidR="007A3049" w:rsidRPr="00365297">
        <w:rPr>
          <w:rFonts w:ascii="Times New Roman" w:hAnsi="Times New Roman"/>
          <w:sz w:val="26"/>
          <w:szCs w:val="26"/>
        </w:rPr>
        <w:lastRenderedPageBreak/>
        <w:t xml:space="preserve">đều thuộc sự quản lý của Bộ Công Thương), qua đó </w:t>
      </w:r>
      <w:r w:rsidR="00F83A68" w:rsidRPr="00365297">
        <w:rPr>
          <w:rFonts w:ascii="Times New Roman" w:hAnsi="Times New Roman"/>
          <w:sz w:val="26"/>
          <w:szCs w:val="26"/>
        </w:rPr>
        <w:t>lợi ích người tiêu dùng không được đảm bảo và phúc lợi xã hội cũng sẽ bị giảm theo.</w:t>
      </w:r>
    </w:p>
    <w:p w:rsidR="00A97ED6" w:rsidRPr="00A644CF" w:rsidRDefault="00B42D90" w:rsidP="00CE22E4">
      <w:pPr>
        <w:spacing w:before="160" w:after="160" w:line="240" w:lineRule="auto"/>
        <w:ind w:right="-212"/>
        <w:jc w:val="both"/>
        <w:rPr>
          <w:rFonts w:ascii="Times New Roman" w:hAnsi="Times New Roman"/>
          <w:i/>
          <w:sz w:val="26"/>
          <w:szCs w:val="26"/>
        </w:rPr>
      </w:pPr>
      <w:r w:rsidRPr="00365297">
        <w:rPr>
          <w:rFonts w:ascii="Times New Roman" w:hAnsi="Times New Roman"/>
          <w:sz w:val="26"/>
          <w:szCs w:val="26"/>
        </w:rPr>
        <w:tab/>
      </w:r>
      <w:r w:rsidR="002045E7" w:rsidRPr="00A644CF">
        <w:rPr>
          <w:rFonts w:ascii="Times New Roman" w:hAnsi="Times New Roman"/>
          <w:i/>
          <w:sz w:val="26"/>
          <w:szCs w:val="26"/>
        </w:rPr>
        <w:t xml:space="preserve">Phương án 2: </w:t>
      </w:r>
    </w:p>
    <w:p w:rsidR="00A97ED6" w:rsidRPr="00365297" w:rsidRDefault="002045E7" w:rsidP="00CE22E4">
      <w:pPr>
        <w:spacing w:before="160" w:after="160" w:line="240" w:lineRule="auto"/>
        <w:ind w:right="-212" w:firstLine="720"/>
        <w:jc w:val="both"/>
        <w:rPr>
          <w:rFonts w:ascii="Times New Roman" w:hAnsi="Times New Roman"/>
          <w:sz w:val="26"/>
          <w:szCs w:val="26"/>
        </w:rPr>
      </w:pPr>
      <w:r w:rsidRPr="00365297">
        <w:rPr>
          <w:rFonts w:ascii="Times New Roman" w:hAnsi="Times New Roman"/>
          <w:i/>
          <w:sz w:val="26"/>
          <w:szCs w:val="26"/>
        </w:rPr>
        <w:t>Thứ nhất</w:t>
      </w:r>
      <w:r w:rsidRPr="00365297">
        <w:rPr>
          <w:rFonts w:ascii="Times New Roman" w:hAnsi="Times New Roman"/>
          <w:sz w:val="26"/>
          <w:szCs w:val="26"/>
        </w:rPr>
        <w:t xml:space="preserve">, cơ cấu tổ chức thuộc Chính phủ sẽ giúp đảm bảo tính độc lập, khách quan và vị thế của cơ quan cạnh tranh trong điều tra, xử lý vụ việc cạnh tranh, đặc biệt là những vụ việc liên quan đến doanh nghiệp, tập đoàn lớn của Nhà nước, hành vi bị cấm của cơ quan quản lý nhà nước, hay thậm chí là những vụ việc cạnh tranh diễn ra bên ngoài lãnh thổ nhưng có ảnh hưởng tiêu cực tới thị trường </w:t>
      </w:r>
      <w:r w:rsidR="00EC1BCA" w:rsidRPr="00365297">
        <w:rPr>
          <w:rFonts w:ascii="Times New Roman" w:hAnsi="Times New Roman"/>
          <w:sz w:val="26"/>
          <w:szCs w:val="26"/>
        </w:rPr>
        <w:t>Việt Nam</w:t>
      </w:r>
      <w:r w:rsidRPr="00365297">
        <w:rPr>
          <w:rFonts w:ascii="Times New Roman" w:hAnsi="Times New Roman"/>
          <w:sz w:val="26"/>
          <w:szCs w:val="26"/>
        </w:rPr>
        <w:t xml:space="preserve">. </w:t>
      </w:r>
    </w:p>
    <w:p w:rsidR="00A97ED6" w:rsidRPr="00365297" w:rsidRDefault="002045E7" w:rsidP="00CE22E4">
      <w:pPr>
        <w:spacing w:before="160" w:after="160" w:line="240" w:lineRule="auto"/>
        <w:ind w:right="-212" w:firstLine="720"/>
        <w:jc w:val="both"/>
        <w:rPr>
          <w:rFonts w:ascii="Times New Roman" w:hAnsi="Times New Roman"/>
          <w:sz w:val="26"/>
          <w:szCs w:val="26"/>
        </w:rPr>
      </w:pPr>
      <w:r w:rsidRPr="00365297">
        <w:rPr>
          <w:rFonts w:ascii="Times New Roman" w:hAnsi="Times New Roman"/>
          <w:i/>
          <w:sz w:val="26"/>
          <w:szCs w:val="26"/>
        </w:rPr>
        <w:t xml:space="preserve">Thứ hai, </w:t>
      </w:r>
      <w:r w:rsidRPr="00365297">
        <w:rPr>
          <w:rFonts w:ascii="Times New Roman" w:hAnsi="Times New Roman"/>
          <w:sz w:val="26"/>
          <w:szCs w:val="26"/>
        </w:rPr>
        <w:t xml:space="preserve">cơ cấu tổ chức thuộc Chính phủ cũng giúp đảm bảo tính độc lập, khách quan và vị thế trong tham vấn chính sách cạnh tranh cho các Bộ, ngành khác, đảm bảo việc tham vấn chính sách không gắn với lợi ích nhóm. </w:t>
      </w:r>
    </w:p>
    <w:p w:rsidR="00A97ED6" w:rsidRPr="00365297" w:rsidRDefault="002045E7" w:rsidP="00CE22E4">
      <w:pPr>
        <w:spacing w:before="160" w:after="160" w:line="240" w:lineRule="auto"/>
        <w:ind w:right="-212" w:firstLine="720"/>
        <w:jc w:val="both"/>
        <w:rPr>
          <w:rFonts w:ascii="Times New Roman" w:hAnsi="Times New Roman"/>
          <w:sz w:val="26"/>
          <w:szCs w:val="26"/>
        </w:rPr>
      </w:pPr>
      <w:r w:rsidRPr="00365297">
        <w:rPr>
          <w:rFonts w:ascii="Times New Roman" w:hAnsi="Times New Roman"/>
          <w:i/>
          <w:sz w:val="26"/>
          <w:szCs w:val="26"/>
        </w:rPr>
        <w:t>Thứ ba</w:t>
      </w:r>
      <w:r w:rsidRPr="00365297">
        <w:rPr>
          <w:rFonts w:ascii="Times New Roman" w:hAnsi="Times New Roman"/>
          <w:sz w:val="26"/>
          <w:szCs w:val="26"/>
        </w:rPr>
        <w:t xml:space="preserve">, việc thiết kế, xây dựng cơ quan cạnh tranh có sự độc lập về cơ cấu tổ chức, về tài chính, về quản lý được coi là điều kiện tiên quyết để đảm bảo hiệu quả thực thi pháp luật và chính sách cạnh tranh, đồng thời, phản ánh xu hướng chung của các quốc gia trên thế giới. </w:t>
      </w:r>
    </w:p>
    <w:p w:rsidR="00A97ED6" w:rsidRPr="00365297" w:rsidRDefault="002A75D9" w:rsidP="00CE22E4">
      <w:pPr>
        <w:spacing w:before="160" w:after="160" w:line="240" w:lineRule="auto"/>
        <w:ind w:right="-212" w:firstLine="720"/>
        <w:jc w:val="both"/>
        <w:rPr>
          <w:rFonts w:ascii="Times New Roman" w:hAnsi="Times New Roman"/>
          <w:sz w:val="26"/>
          <w:szCs w:val="26"/>
        </w:rPr>
      </w:pPr>
      <w:r w:rsidRPr="00365297">
        <w:rPr>
          <w:rFonts w:ascii="Times New Roman" w:hAnsi="Times New Roman"/>
          <w:sz w:val="26"/>
          <w:szCs w:val="26"/>
        </w:rPr>
        <w:t>V</w:t>
      </w:r>
      <w:r w:rsidR="002045E7" w:rsidRPr="00365297">
        <w:rPr>
          <w:rFonts w:ascii="Times New Roman" w:hAnsi="Times New Roman"/>
          <w:sz w:val="26"/>
          <w:szCs w:val="26"/>
        </w:rPr>
        <w:t>iệc đề xuất phương án cơ quan cạnh tranh là cơ quan thuộc Chính phủ có thể sẽ gặp một số khó khăn liên quan đến chủ trương, chính sách chung của Nhà nước và một số quy định về cơ cấu tổ chức bộ máy của các cơ quan thuộc Chính phủ</w:t>
      </w:r>
      <w:r w:rsidRPr="00365297">
        <w:rPr>
          <w:rFonts w:ascii="Times New Roman" w:hAnsi="Times New Roman"/>
          <w:sz w:val="26"/>
          <w:szCs w:val="26"/>
        </w:rPr>
        <w:t>. Tuy nhiên, về dài hạn, cơ quan cạnh tranh thuộc Chính phủ và do Chính phủ thành lập mới đảm bảo việc thực thi pháp luật cạnh tranh đáp ứng được sự phát triển và biến động của thị trường trong tương lai.</w:t>
      </w:r>
    </w:p>
    <w:p w:rsidR="00A97ED6" w:rsidRDefault="00B42D90" w:rsidP="00CE22E4">
      <w:pPr>
        <w:spacing w:before="160" w:after="160" w:line="240" w:lineRule="auto"/>
        <w:ind w:right="-212"/>
        <w:jc w:val="both"/>
        <w:rPr>
          <w:rFonts w:ascii="Times New Roman" w:hAnsi="Times New Roman"/>
          <w:sz w:val="26"/>
          <w:szCs w:val="26"/>
        </w:rPr>
      </w:pPr>
      <w:r w:rsidRPr="00365297">
        <w:rPr>
          <w:rFonts w:ascii="Times New Roman" w:hAnsi="Times New Roman"/>
          <w:sz w:val="26"/>
          <w:szCs w:val="26"/>
        </w:rPr>
        <w:tab/>
      </w:r>
      <w:r w:rsidR="00F83A68" w:rsidRPr="00365297">
        <w:rPr>
          <w:rFonts w:ascii="Times New Roman" w:hAnsi="Times New Roman"/>
          <w:sz w:val="26"/>
          <w:szCs w:val="26"/>
        </w:rPr>
        <w:t xml:space="preserve">Từ những phân tích trên đây, phương án 2 là phù hợp, </w:t>
      </w:r>
      <w:r w:rsidR="0086358E" w:rsidRPr="00365297">
        <w:rPr>
          <w:rFonts w:ascii="Times New Roman" w:hAnsi="Times New Roman"/>
          <w:sz w:val="26"/>
          <w:szCs w:val="26"/>
        </w:rPr>
        <w:t>d</w:t>
      </w:r>
      <w:r w:rsidR="00F83A68" w:rsidRPr="00365297">
        <w:rPr>
          <w:rFonts w:ascii="Times New Roman" w:hAnsi="Times New Roman"/>
          <w:sz w:val="26"/>
          <w:szCs w:val="26"/>
        </w:rPr>
        <w:t xml:space="preserve">ự thảo </w:t>
      </w:r>
      <w:r w:rsidR="00AD7B34">
        <w:rPr>
          <w:rFonts w:ascii="Times New Roman" w:hAnsi="Times New Roman"/>
          <w:sz w:val="26"/>
          <w:szCs w:val="26"/>
        </w:rPr>
        <w:t>L</w:t>
      </w:r>
      <w:r w:rsidR="00F83A68" w:rsidRPr="00365297">
        <w:rPr>
          <w:rFonts w:ascii="Times New Roman" w:hAnsi="Times New Roman"/>
          <w:sz w:val="26"/>
          <w:szCs w:val="26"/>
        </w:rPr>
        <w:t>uật đi theo</w:t>
      </w:r>
      <w:r w:rsidR="00F83A68" w:rsidRPr="00D82105">
        <w:rPr>
          <w:rFonts w:ascii="Times New Roman" w:hAnsi="Times New Roman"/>
          <w:sz w:val="26"/>
          <w:szCs w:val="26"/>
        </w:rPr>
        <w:t xml:space="preserve"> phương án này.</w:t>
      </w:r>
    </w:p>
    <w:sectPr w:rsidR="00A97ED6" w:rsidSect="00C42211">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D25" w:rsidRDefault="00370D25" w:rsidP="00447EA8">
      <w:pPr>
        <w:spacing w:after="0" w:line="240" w:lineRule="auto"/>
      </w:pPr>
      <w:r>
        <w:separator/>
      </w:r>
    </w:p>
  </w:endnote>
  <w:endnote w:type="continuationSeparator" w:id="1">
    <w:p w:rsidR="00370D25" w:rsidRDefault="00370D25" w:rsidP="00447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505907"/>
      <w:docPartObj>
        <w:docPartGallery w:val="Page Numbers (Bottom of Page)"/>
        <w:docPartUnique/>
      </w:docPartObj>
    </w:sdtPr>
    <w:sdtEndPr>
      <w:rPr>
        <w:rFonts w:ascii="Times New Roman" w:hAnsi="Times New Roman"/>
        <w:sz w:val="26"/>
        <w:szCs w:val="26"/>
      </w:rPr>
    </w:sdtEndPr>
    <w:sdtContent>
      <w:p w:rsidR="00207558" w:rsidRPr="00207558" w:rsidRDefault="00AD1B98">
        <w:pPr>
          <w:pStyle w:val="Footer"/>
          <w:jc w:val="right"/>
          <w:rPr>
            <w:rFonts w:ascii="Times New Roman" w:hAnsi="Times New Roman"/>
            <w:sz w:val="26"/>
            <w:szCs w:val="26"/>
          </w:rPr>
        </w:pPr>
        <w:r w:rsidRPr="00207558">
          <w:rPr>
            <w:rFonts w:ascii="Times New Roman" w:hAnsi="Times New Roman"/>
            <w:sz w:val="26"/>
            <w:szCs w:val="26"/>
          </w:rPr>
          <w:fldChar w:fldCharType="begin"/>
        </w:r>
        <w:r w:rsidR="00207558" w:rsidRPr="00207558">
          <w:rPr>
            <w:rFonts w:ascii="Times New Roman" w:hAnsi="Times New Roman"/>
            <w:sz w:val="26"/>
            <w:szCs w:val="26"/>
          </w:rPr>
          <w:instrText xml:space="preserve"> PAGE   \* MERGEFORMAT </w:instrText>
        </w:r>
        <w:r w:rsidRPr="00207558">
          <w:rPr>
            <w:rFonts w:ascii="Times New Roman" w:hAnsi="Times New Roman"/>
            <w:sz w:val="26"/>
            <w:szCs w:val="26"/>
          </w:rPr>
          <w:fldChar w:fldCharType="separate"/>
        </w:r>
        <w:r w:rsidR="00B07B66">
          <w:rPr>
            <w:rFonts w:ascii="Times New Roman" w:hAnsi="Times New Roman"/>
            <w:noProof/>
            <w:sz w:val="26"/>
            <w:szCs w:val="26"/>
          </w:rPr>
          <w:t>21</w:t>
        </w:r>
        <w:r w:rsidRPr="00207558">
          <w:rPr>
            <w:rFonts w:ascii="Times New Roman" w:hAnsi="Times New Roman"/>
            <w:sz w:val="26"/>
            <w:szCs w:val="26"/>
          </w:rPr>
          <w:fldChar w:fldCharType="end"/>
        </w:r>
      </w:p>
    </w:sdtContent>
  </w:sdt>
  <w:p w:rsidR="00DA00E8" w:rsidRPr="00B42D90" w:rsidRDefault="00DA00E8">
    <w:pPr>
      <w:pStyle w:val="Footer"/>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D25" w:rsidRDefault="00370D25" w:rsidP="00447EA8">
      <w:pPr>
        <w:spacing w:after="0" w:line="240" w:lineRule="auto"/>
      </w:pPr>
      <w:r>
        <w:separator/>
      </w:r>
    </w:p>
  </w:footnote>
  <w:footnote w:type="continuationSeparator" w:id="1">
    <w:p w:rsidR="00370D25" w:rsidRDefault="00370D25" w:rsidP="00447EA8">
      <w:pPr>
        <w:spacing w:after="0" w:line="240" w:lineRule="auto"/>
      </w:pPr>
      <w:r>
        <w:continuationSeparator/>
      </w:r>
    </w:p>
  </w:footnote>
  <w:footnote w:id="2">
    <w:p w:rsidR="00DA00E8" w:rsidRPr="00B42D90" w:rsidRDefault="00DA00E8" w:rsidP="00B42D90">
      <w:pPr>
        <w:pStyle w:val="FootnoteText"/>
        <w:jc w:val="both"/>
        <w:rPr>
          <w:rFonts w:ascii="Times New Roman" w:hAnsi="Times New Roman"/>
        </w:rPr>
      </w:pPr>
      <w:r w:rsidRPr="00B42D90">
        <w:rPr>
          <w:rStyle w:val="FootnoteReference"/>
          <w:rFonts w:ascii="Times New Roman" w:hAnsi="Times New Roman"/>
        </w:rPr>
        <w:footnoteRef/>
      </w:r>
      <w:r w:rsidRPr="00B42D90">
        <w:rPr>
          <w:rFonts w:ascii="Times New Roman" w:hAnsi="Times New Roman"/>
        </w:rPr>
        <w:t xml:space="preserve"> Báo cáo của World Bank năm 2017 về  </w:t>
      </w:r>
      <w:r>
        <w:rPr>
          <w:rFonts w:ascii="Times New Roman" w:hAnsi="Times New Roman"/>
        </w:rPr>
        <w:t>Việt Nam</w:t>
      </w:r>
      <w:r w:rsidRPr="00B42D90">
        <w:rPr>
          <w:rFonts w:ascii="Times New Roman" w:hAnsi="Times New Roman"/>
        </w:rPr>
        <w:t xml:space="preserve"> năm 2035: Hướng tới Thịnh vượng, Sáng tạo, Công bằng và Dân chủ</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44369"/>
    <w:multiLevelType w:val="hybridMultilevel"/>
    <w:tmpl w:val="DC12246A"/>
    <w:lvl w:ilvl="0" w:tplc="0F50D938">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
    <w:nsid w:val="21574634"/>
    <w:multiLevelType w:val="multilevel"/>
    <w:tmpl w:val="E46CA95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2BA21999"/>
    <w:multiLevelType w:val="hybridMultilevel"/>
    <w:tmpl w:val="54EEC7C2"/>
    <w:lvl w:ilvl="0" w:tplc="A09C03AE">
      <w:numFmt w:val="bullet"/>
      <w:lvlText w:val="-"/>
      <w:lvlJc w:val="left"/>
      <w:pPr>
        <w:ind w:left="5464"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C62E67"/>
    <w:multiLevelType w:val="hybridMultilevel"/>
    <w:tmpl w:val="BB485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5402C"/>
    <w:multiLevelType w:val="hybridMultilevel"/>
    <w:tmpl w:val="7CEE3F1E"/>
    <w:lvl w:ilvl="0" w:tplc="A412C0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DC106DB"/>
    <w:multiLevelType w:val="hybridMultilevel"/>
    <w:tmpl w:val="598EF9CE"/>
    <w:lvl w:ilvl="0" w:tplc="A09C03AE">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nsid w:val="638B1DC0"/>
    <w:multiLevelType w:val="multilevel"/>
    <w:tmpl w:val="99863E5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70EC4E9B"/>
    <w:multiLevelType w:val="hybridMultilevel"/>
    <w:tmpl w:val="CAA4AE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7F411A"/>
    <w:multiLevelType w:val="hybridMultilevel"/>
    <w:tmpl w:val="887446E4"/>
    <w:lvl w:ilvl="0" w:tplc="0409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8"/>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B0347C"/>
    <w:rsid w:val="00010BE5"/>
    <w:rsid w:val="00013644"/>
    <w:rsid w:val="00017487"/>
    <w:rsid w:val="00023F8C"/>
    <w:rsid w:val="00040129"/>
    <w:rsid w:val="0005254D"/>
    <w:rsid w:val="00054269"/>
    <w:rsid w:val="000653CF"/>
    <w:rsid w:val="00071D05"/>
    <w:rsid w:val="000730A8"/>
    <w:rsid w:val="00076B05"/>
    <w:rsid w:val="0008026D"/>
    <w:rsid w:val="00095EC9"/>
    <w:rsid w:val="000A1694"/>
    <w:rsid w:val="000C103A"/>
    <w:rsid w:val="000C1EBE"/>
    <w:rsid w:val="000D29A2"/>
    <w:rsid w:val="000D2DEA"/>
    <w:rsid w:val="000D5DFA"/>
    <w:rsid w:val="000E2852"/>
    <w:rsid w:val="000E2A14"/>
    <w:rsid w:val="00102327"/>
    <w:rsid w:val="00104584"/>
    <w:rsid w:val="00104598"/>
    <w:rsid w:val="00104FF3"/>
    <w:rsid w:val="00114485"/>
    <w:rsid w:val="0012174E"/>
    <w:rsid w:val="0013089D"/>
    <w:rsid w:val="00130BEE"/>
    <w:rsid w:val="00135F1B"/>
    <w:rsid w:val="00136AFF"/>
    <w:rsid w:val="001404F7"/>
    <w:rsid w:val="00150E8A"/>
    <w:rsid w:val="0015212D"/>
    <w:rsid w:val="00154386"/>
    <w:rsid w:val="0017116F"/>
    <w:rsid w:val="0017663B"/>
    <w:rsid w:val="001811B7"/>
    <w:rsid w:val="001832D8"/>
    <w:rsid w:val="001957C9"/>
    <w:rsid w:val="001B1A1C"/>
    <w:rsid w:val="001C25D8"/>
    <w:rsid w:val="001C35C6"/>
    <w:rsid w:val="001C4DB2"/>
    <w:rsid w:val="001D34FD"/>
    <w:rsid w:val="001D674E"/>
    <w:rsid w:val="001D7840"/>
    <w:rsid w:val="001F407A"/>
    <w:rsid w:val="001F5B53"/>
    <w:rsid w:val="00200D76"/>
    <w:rsid w:val="00200F83"/>
    <w:rsid w:val="00201EA2"/>
    <w:rsid w:val="002045E7"/>
    <w:rsid w:val="002066B9"/>
    <w:rsid w:val="00207558"/>
    <w:rsid w:val="00210786"/>
    <w:rsid w:val="002252A1"/>
    <w:rsid w:val="002439F3"/>
    <w:rsid w:val="00245EB4"/>
    <w:rsid w:val="00281BAC"/>
    <w:rsid w:val="00282568"/>
    <w:rsid w:val="00287E26"/>
    <w:rsid w:val="002A75D9"/>
    <w:rsid w:val="002B04C1"/>
    <w:rsid w:val="002C30A7"/>
    <w:rsid w:val="002C46E9"/>
    <w:rsid w:val="002C63F9"/>
    <w:rsid w:val="002C6D00"/>
    <w:rsid w:val="002D6EDA"/>
    <w:rsid w:val="002E748D"/>
    <w:rsid w:val="002F3C0F"/>
    <w:rsid w:val="002F3E4C"/>
    <w:rsid w:val="002F3EA0"/>
    <w:rsid w:val="002F4DDD"/>
    <w:rsid w:val="002F6BB2"/>
    <w:rsid w:val="00302D47"/>
    <w:rsid w:val="003244A0"/>
    <w:rsid w:val="00336689"/>
    <w:rsid w:val="00345E2E"/>
    <w:rsid w:val="00355317"/>
    <w:rsid w:val="00364A1B"/>
    <w:rsid w:val="00365297"/>
    <w:rsid w:val="00370D25"/>
    <w:rsid w:val="003817EF"/>
    <w:rsid w:val="00387363"/>
    <w:rsid w:val="003C7898"/>
    <w:rsid w:val="003C7CFA"/>
    <w:rsid w:val="003D74B7"/>
    <w:rsid w:val="0040130B"/>
    <w:rsid w:val="00405C2D"/>
    <w:rsid w:val="00407A62"/>
    <w:rsid w:val="0043454E"/>
    <w:rsid w:val="00435E54"/>
    <w:rsid w:val="00444A2D"/>
    <w:rsid w:val="00447EA8"/>
    <w:rsid w:val="00453F1F"/>
    <w:rsid w:val="00455C32"/>
    <w:rsid w:val="0045720D"/>
    <w:rsid w:val="00460661"/>
    <w:rsid w:val="004677C7"/>
    <w:rsid w:val="004956D0"/>
    <w:rsid w:val="00497061"/>
    <w:rsid w:val="00497B6C"/>
    <w:rsid w:val="00497EFF"/>
    <w:rsid w:val="004B4F80"/>
    <w:rsid w:val="004C5457"/>
    <w:rsid w:val="004D0C09"/>
    <w:rsid w:val="004D6861"/>
    <w:rsid w:val="004D7F28"/>
    <w:rsid w:val="004E22B3"/>
    <w:rsid w:val="004F1127"/>
    <w:rsid w:val="00503469"/>
    <w:rsid w:val="005057B8"/>
    <w:rsid w:val="00506705"/>
    <w:rsid w:val="005322B6"/>
    <w:rsid w:val="00532FD0"/>
    <w:rsid w:val="00536D0B"/>
    <w:rsid w:val="00555ABF"/>
    <w:rsid w:val="00555CD5"/>
    <w:rsid w:val="005756F4"/>
    <w:rsid w:val="00585EAA"/>
    <w:rsid w:val="00594137"/>
    <w:rsid w:val="00594FD1"/>
    <w:rsid w:val="005A21E2"/>
    <w:rsid w:val="005B205C"/>
    <w:rsid w:val="005C50D8"/>
    <w:rsid w:val="005F1AB8"/>
    <w:rsid w:val="005F37C1"/>
    <w:rsid w:val="005F41B0"/>
    <w:rsid w:val="00600A81"/>
    <w:rsid w:val="00601C29"/>
    <w:rsid w:val="00644FFC"/>
    <w:rsid w:val="00656215"/>
    <w:rsid w:val="006608CC"/>
    <w:rsid w:val="00666896"/>
    <w:rsid w:val="00670650"/>
    <w:rsid w:val="00686C30"/>
    <w:rsid w:val="006A741F"/>
    <w:rsid w:val="006B41C9"/>
    <w:rsid w:val="006C249A"/>
    <w:rsid w:val="006E17E5"/>
    <w:rsid w:val="006F1A5C"/>
    <w:rsid w:val="006F1E2C"/>
    <w:rsid w:val="007167A3"/>
    <w:rsid w:val="00720021"/>
    <w:rsid w:val="0072140F"/>
    <w:rsid w:val="00732B6A"/>
    <w:rsid w:val="007464EE"/>
    <w:rsid w:val="00753763"/>
    <w:rsid w:val="00756289"/>
    <w:rsid w:val="00794557"/>
    <w:rsid w:val="007A3049"/>
    <w:rsid w:val="007A52B6"/>
    <w:rsid w:val="007F223D"/>
    <w:rsid w:val="00804056"/>
    <w:rsid w:val="0080666A"/>
    <w:rsid w:val="00810F04"/>
    <w:rsid w:val="008175D5"/>
    <w:rsid w:val="00825C31"/>
    <w:rsid w:val="0082773E"/>
    <w:rsid w:val="0083513C"/>
    <w:rsid w:val="008371B3"/>
    <w:rsid w:val="00841983"/>
    <w:rsid w:val="00842137"/>
    <w:rsid w:val="008433A0"/>
    <w:rsid w:val="0084433D"/>
    <w:rsid w:val="0086358E"/>
    <w:rsid w:val="00866893"/>
    <w:rsid w:val="00874323"/>
    <w:rsid w:val="0087547A"/>
    <w:rsid w:val="0089189D"/>
    <w:rsid w:val="008943BD"/>
    <w:rsid w:val="008A5A5C"/>
    <w:rsid w:val="008B17A7"/>
    <w:rsid w:val="008B2EE1"/>
    <w:rsid w:val="008B6EA5"/>
    <w:rsid w:val="008C187B"/>
    <w:rsid w:val="008C2BBC"/>
    <w:rsid w:val="008C5086"/>
    <w:rsid w:val="008E67B8"/>
    <w:rsid w:val="008F194C"/>
    <w:rsid w:val="008F4C39"/>
    <w:rsid w:val="00905A45"/>
    <w:rsid w:val="009149C1"/>
    <w:rsid w:val="0092308A"/>
    <w:rsid w:val="009308C8"/>
    <w:rsid w:val="00930FDC"/>
    <w:rsid w:val="00953A30"/>
    <w:rsid w:val="009551CD"/>
    <w:rsid w:val="00975142"/>
    <w:rsid w:val="00980503"/>
    <w:rsid w:val="009C5806"/>
    <w:rsid w:val="009D7B80"/>
    <w:rsid w:val="00A20306"/>
    <w:rsid w:val="00A23E9B"/>
    <w:rsid w:val="00A33993"/>
    <w:rsid w:val="00A43574"/>
    <w:rsid w:val="00A44021"/>
    <w:rsid w:val="00A644CF"/>
    <w:rsid w:val="00A65618"/>
    <w:rsid w:val="00A67686"/>
    <w:rsid w:val="00A7155E"/>
    <w:rsid w:val="00A74CF5"/>
    <w:rsid w:val="00A93D36"/>
    <w:rsid w:val="00A97ED6"/>
    <w:rsid w:val="00AA39A3"/>
    <w:rsid w:val="00AC25A6"/>
    <w:rsid w:val="00AC3EDB"/>
    <w:rsid w:val="00AD0BD9"/>
    <w:rsid w:val="00AD1B98"/>
    <w:rsid w:val="00AD78C1"/>
    <w:rsid w:val="00AD7B34"/>
    <w:rsid w:val="00AD7CC2"/>
    <w:rsid w:val="00AE48E4"/>
    <w:rsid w:val="00AF0FA9"/>
    <w:rsid w:val="00B0347C"/>
    <w:rsid w:val="00B07B66"/>
    <w:rsid w:val="00B161F8"/>
    <w:rsid w:val="00B42D90"/>
    <w:rsid w:val="00B43AC5"/>
    <w:rsid w:val="00B55CBB"/>
    <w:rsid w:val="00B566BE"/>
    <w:rsid w:val="00B56930"/>
    <w:rsid w:val="00B72E4B"/>
    <w:rsid w:val="00B8412B"/>
    <w:rsid w:val="00B94442"/>
    <w:rsid w:val="00B960AD"/>
    <w:rsid w:val="00BA392C"/>
    <w:rsid w:val="00BB6171"/>
    <w:rsid w:val="00BC10A1"/>
    <w:rsid w:val="00BF44DA"/>
    <w:rsid w:val="00C04D38"/>
    <w:rsid w:val="00C27A02"/>
    <w:rsid w:val="00C40A9E"/>
    <w:rsid w:val="00C42211"/>
    <w:rsid w:val="00C43C51"/>
    <w:rsid w:val="00C53B18"/>
    <w:rsid w:val="00C5747A"/>
    <w:rsid w:val="00C60E7D"/>
    <w:rsid w:val="00C65CC0"/>
    <w:rsid w:val="00C74DBB"/>
    <w:rsid w:val="00C812F5"/>
    <w:rsid w:val="00C81C28"/>
    <w:rsid w:val="00C91256"/>
    <w:rsid w:val="00CA19CD"/>
    <w:rsid w:val="00CC14E6"/>
    <w:rsid w:val="00CC40EC"/>
    <w:rsid w:val="00CD17CC"/>
    <w:rsid w:val="00CE22E4"/>
    <w:rsid w:val="00CE3CB1"/>
    <w:rsid w:val="00CF0DF0"/>
    <w:rsid w:val="00CF4D25"/>
    <w:rsid w:val="00D022FA"/>
    <w:rsid w:val="00D03FA6"/>
    <w:rsid w:val="00D221F3"/>
    <w:rsid w:val="00D351A4"/>
    <w:rsid w:val="00D44242"/>
    <w:rsid w:val="00D576FB"/>
    <w:rsid w:val="00D77201"/>
    <w:rsid w:val="00D8156D"/>
    <w:rsid w:val="00D82105"/>
    <w:rsid w:val="00D84752"/>
    <w:rsid w:val="00D903FF"/>
    <w:rsid w:val="00DA00E8"/>
    <w:rsid w:val="00DA4032"/>
    <w:rsid w:val="00DB21D2"/>
    <w:rsid w:val="00DB603D"/>
    <w:rsid w:val="00DD60B2"/>
    <w:rsid w:val="00DE0E5C"/>
    <w:rsid w:val="00DE1FC0"/>
    <w:rsid w:val="00DE367D"/>
    <w:rsid w:val="00DE635C"/>
    <w:rsid w:val="00DE75B8"/>
    <w:rsid w:val="00DF40DF"/>
    <w:rsid w:val="00DF4329"/>
    <w:rsid w:val="00E05623"/>
    <w:rsid w:val="00E077FA"/>
    <w:rsid w:val="00E07E5C"/>
    <w:rsid w:val="00E11F36"/>
    <w:rsid w:val="00E15507"/>
    <w:rsid w:val="00E23FFF"/>
    <w:rsid w:val="00E251A3"/>
    <w:rsid w:val="00E25BFB"/>
    <w:rsid w:val="00E34829"/>
    <w:rsid w:val="00E4671F"/>
    <w:rsid w:val="00E52D20"/>
    <w:rsid w:val="00E70194"/>
    <w:rsid w:val="00E72E88"/>
    <w:rsid w:val="00E93773"/>
    <w:rsid w:val="00EB3BB7"/>
    <w:rsid w:val="00EC1BCA"/>
    <w:rsid w:val="00EC29DC"/>
    <w:rsid w:val="00EE7976"/>
    <w:rsid w:val="00EF1829"/>
    <w:rsid w:val="00F02A72"/>
    <w:rsid w:val="00F03140"/>
    <w:rsid w:val="00F06AB8"/>
    <w:rsid w:val="00F06B56"/>
    <w:rsid w:val="00F22A61"/>
    <w:rsid w:val="00F25880"/>
    <w:rsid w:val="00F273EB"/>
    <w:rsid w:val="00F324E7"/>
    <w:rsid w:val="00F458F0"/>
    <w:rsid w:val="00F55281"/>
    <w:rsid w:val="00F56A79"/>
    <w:rsid w:val="00F70D2F"/>
    <w:rsid w:val="00F7322F"/>
    <w:rsid w:val="00F776A6"/>
    <w:rsid w:val="00F8004B"/>
    <w:rsid w:val="00F83A68"/>
    <w:rsid w:val="00FB3781"/>
    <w:rsid w:val="00FC1540"/>
    <w:rsid w:val="00FC649E"/>
    <w:rsid w:val="00FD0729"/>
    <w:rsid w:val="00FD1936"/>
    <w:rsid w:val="00FD3A1D"/>
    <w:rsid w:val="00FE22C8"/>
    <w:rsid w:val="00FF2141"/>
    <w:rsid w:val="00FF52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AutoShape 3"/>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7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347C"/>
    <w:pPr>
      <w:ind w:left="720"/>
      <w:contextualSpacing/>
    </w:pPr>
  </w:style>
  <w:style w:type="paragraph" w:customStyle="1" w:styleId="normal-p">
    <w:name w:val="normal-p"/>
    <w:basedOn w:val="Normal"/>
    <w:rsid w:val="00B0347C"/>
    <w:pPr>
      <w:spacing w:before="100" w:beforeAutospacing="1" w:after="100" w:afterAutospacing="1" w:line="240" w:lineRule="auto"/>
    </w:pPr>
    <w:rPr>
      <w:rFonts w:cs="Calibri"/>
      <w:sz w:val="24"/>
      <w:szCs w:val="24"/>
    </w:rPr>
  </w:style>
  <w:style w:type="character" w:customStyle="1" w:styleId="normal-h">
    <w:name w:val="normal-h"/>
    <w:basedOn w:val="DefaultParagraphFont"/>
    <w:rsid w:val="00B0347C"/>
    <w:rPr>
      <w:rFonts w:cs="Times New Roma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unhideWhenUsed/>
    <w:rsid w:val="00B0347C"/>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B0347C"/>
    <w:rPr>
      <w:rFonts w:ascii="Calibri" w:eastAsia="Times New Roman" w:hAnsi="Calibri" w:cs="Times New Roman"/>
      <w:sz w:val="20"/>
      <w:szCs w:val="20"/>
    </w:rPr>
  </w:style>
  <w:style w:type="paragraph" w:styleId="BodyText3">
    <w:name w:val="Body Text 3"/>
    <w:basedOn w:val="Normal"/>
    <w:link w:val="BodyText3Char"/>
    <w:rsid w:val="00B0347C"/>
    <w:pPr>
      <w:suppressAutoHyphens/>
      <w:spacing w:after="120" w:line="240" w:lineRule="auto"/>
    </w:pPr>
    <w:rPr>
      <w:rFonts w:ascii="Times New Roman" w:hAnsi="Times New Roman"/>
      <w:sz w:val="16"/>
      <w:szCs w:val="16"/>
      <w:lang w:eastAsia="ar-SA"/>
    </w:rPr>
  </w:style>
  <w:style w:type="character" w:customStyle="1" w:styleId="BodyText3Char">
    <w:name w:val="Body Text 3 Char"/>
    <w:basedOn w:val="DefaultParagraphFont"/>
    <w:link w:val="BodyText3"/>
    <w:rsid w:val="00B0347C"/>
    <w:rPr>
      <w:rFonts w:ascii="Times New Roman" w:eastAsia="Times New Roman" w:hAnsi="Times New Roman" w:cs="Times New Roman"/>
      <w:sz w:val="16"/>
      <w:szCs w:val="16"/>
      <w:lang w:eastAsia="ar-SA"/>
    </w:rPr>
  </w:style>
  <w:style w:type="character" w:customStyle="1" w:styleId="Bodytext30">
    <w:name w:val="Body text (3)_"/>
    <w:link w:val="Bodytext31"/>
    <w:locked/>
    <w:rsid w:val="00B0347C"/>
    <w:rPr>
      <w:b/>
      <w:bCs/>
      <w:i/>
      <w:iCs/>
      <w:sz w:val="26"/>
      <w:szCs w:val="26"/>
      <w:shd w:val="clear" w:color="auto" w:fill="FFFFFF"/>
    </w:rPr>
  </w:style>
  <w:style w:type="paragraph" w:customStyle="1" w:styleId="Bodytext31">
    <w:name w:val="Body text (3)"/>
    <w:basedOn w:val="Normal"/>
    <w:link w:val="Bodytext30"/>
    <w:rsid w:val="00B0347C"/>
    <w:pPr>
      <w:widowControl w:val="0"/>
      <w:shd w:val="clear" w:color="auto" w:fill="FFFFFF"/>
      <w:spacing w:before="420" w:after="0" w:line="322" w:lineRule="exact"/>
      <w:jc w:val="both"/>
    </w:pPr>
    <w:rPr>
      <w:rFonts w:eastAsia="Calibri"/>
      <w:b/>
      <w:bCs/>
      <w:i/>
      <w:iCs/>
      <w:sz w:val="26"/>
      <w:szCs w:val="26"/>
      <w:shd w:val="clear" w:color="auto" w:fill="FFFFFF"/>
    </w:rPr>
  </w:style>
  <w:style w:type="character" w:customStyle="1" w:styleId="Bodytext5">
    <w:name w:val="Body text (5)_"/>
    <w:link w:val="Bodytext50"/>
    <w:locked/>
    <w:rsid w:val="00B0347C"/>
    <w:rPr>
      <w:b/>
      <w:bCs/>
      <w:sz w:val="26"/>
      <w:szCs w:val="26"/>
      <w:shd w:val="clear" w:color="auto" w:fill="FFFFFF"/>
    </w:rPr>
  </w:style>
  <w:style w:type="paragraph" w:customStyle="1" w:styleId="Bodytext50">
    <w:name w:val="Body text (5)"/>
    <w:basedOn w:val="Normal"/>
    <w:link w:val="Bodytext5"/>
    <w:rsid w:val="00B0347C"/>
    <w:pPr>
      <w:widowControl w:val="0"/>
      <w:shd w:val="clear" w:color="auto" w:fill="FFFFFF"/>
      <w:spacing w:after="0" w:line="240" w:lineRule="atLeast"/>
      <w:ind w:firstLine="720"/>
      <w:jc w:val="both"/>
    </w:pPr>
    <w:rPr>
      <w:rFonts w:eastAsia="Calibri"/>
      <w:b/>
      <w:bCs/>
      <w:sz w:val="26"/>
      <w:szCs w:val="26"/>
      <w:shd w:val="clear" w:color="auto" w:fill="FFFFFF"/>
    </w:rPr>
  </w:style>
  <w:style w:type="paragraph" w:styleId="BodyTextIndent">
    <w:name w:val="Body Text Indent"/>
    <w:aliases w:val="Body Text Indent Char1 Char Char,Body Text Indent Char1 Char Char Char Char ,Body Text Indent Char Char Char Char,Body Text Indent Char Char Char,Body Text Indent Char Char Char Char Char Char Char"/>
    <w:basedOn w:val="Normal"/>
    <w:link w:val="BodyTextIndentChar1"/>
    <w:rsid w:val="00B0347C"/>
    <w:pPr>
      <w:spacing w:after="120" w:line="240" w:lineRule="auto"/>
      <w:ind w:left="360"/>
    </w:pPr>
    <w:rPr>
      <w:rFonts w:ascii="Times New Roman" w:hAnsi="Times New Roman"/>
      <w:sz w:val="28"/>
      <w:szCs w:val="28"/>
    </w:rPr>
  </w:style>
  <w:style w:type="character" w:customStyle="1" w:styleId="BodyTextIndentChar">
    <w:name w:val="Body Text Indent Char"/>
    <w:basedOn w:val="DefaultParagraphFont"/>
    <w:uiPriority w:val="99"/>
    <w:semiHidden/>
    <w:rsid w:val="00B0347C"/>
    <w:rPr>
      <w:rFonts w:ascii="Calibri" w:eastAsia="Times New Roman" w:hAnsi="Calibri" w:cs="Times New Roman"/>
    </w:rPr>
  </w:style>
  <w:style w:type="character" w:customStyle="1" w:styleId="BodyTextIndentChar1">
    <w:name w:val="Body Text Indent Char1"/>
    <w:aliases w:val="Body Text Indent Char1 Char Char Char,Body Text Indent Char1 Char Char Char Char  Char,Body Text Indent Char Char Char Char Char,Body Text Indent Char Char Char Char1,Body Text Indent Char Char Char Char Char Char Char Char"/>
    <w:link w:val="BodyTextIndent"/>
    <w:locked/>
    <w:rsid w:val="00B0347C"/>
    <w:rPr>
      <w:rFonts w:ascii="Times New Roman" w:eastAsia="Times New Roman" w:hAnsi="Times New Roman" w:cs="Times New Roman"/>
      <w:sz w:val="28"/>
      <w:szCs w:val="28"/>
    </w:rPr>
  </w:style>
  <w:style w:type="character" w:customStyle="1" w:styleId="ListParagraphChar">
    <w:name w:val="List Paragraph Char"/>
    <w:basedOn w:val="DefaultParagraphFont"/>
    <w:link w:val="ListParagraph"/>
    <w:uiPriority w:val="34"/>
    <w:rsid w:val="00F03140"/>
    <w:rPr>
      <w:rFonts w:ascii="Calibri" w:eastAsia="Times New Roman" w:hAnsi="Calibri" w:cs="Times New Roman"/>
    </w:rPr>
  </w:style>
  <w:style w:type="character" w:styleId="FootnoteReference">
    <w:name w:val="footnote reference"/>
    <w:basedOn w:val="DefaultParagraphFont"/>
    <w:uiPriority w:val="99"/>
    <w:semiHidden/>
    <w:unhideWhenUsed/>
    <w:rsid w:val="00447EA8"/>
    <w:rPr>
      <w:vertAlign w:val="superscript"/>
    </w:rPr>
  </w:style>
  <w:style w:type="table" w:styleId="TableGrid">
    <w:name w:val="Table Grid"/>
    <w:basedOn w:val="TableNormal"/>
    <w:uiPriority w:val="59"/>
    <w:rsid w:val="008B2E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4F1127"/>
    <w:pPr>
      <w:tabs>
        <w:tab w:val="center" w:pos="4320"/>
        <w:tab w:val="right" w:pos="8640"/>
      </w:tabs>
      <w:spacing w:after="0" w:line="240" w:lineRule="auto"/>
    </w:pPr>
    <w:rPr>
      <w:rFonts w:ascii="Times New Roman" w:hAnsi="Times New Roman"/>
      <w:sz w:val="28"/>
      <w:szCs w:val="28"/>
    </w:rPr>
  </w:style>
  <w:style w:type="character" w:customStyle="1" w:styleId="HeaderChar">
    <w:name w:val="Header Char"/>
    <w:basedOn w:val="DefaultParagraphFont"/>
    <w:link w:val="Header"/>
    <w:rsid w:val="004F112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42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D90"/>
    <w:rPr>
      <w:rFonts w:ascii="Calibri" w:eastAsia="Times New Roman" w:hAnsi="Calibri" w:cs="Times New Roman"/>
    </w:rPr>
  </w:style>
  <w:style w:type="paragraph" w:styleId="BalloonText">
    <w:name w:val="Balloon Text"/>
    <w:basedOn w:val="Normal"/>
    <w:link w:val="BalloonTextChar"/>
    <w:uiPriority w:val="99"/>
    <w:semiHidden/>
    <w:unhideWhenUsed/>
    <w:rsid w:val="00A97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3E75E-9D4D-42C8-9BDD-50FFA0E0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10274</Words>
  <Characters>58566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phuonglan</dc:creator>
  <cp:lastModifiedBy>nhung</cp:lastModifiedBy>
  <cp:revision>2</cp:revision>
  <cp:lastPrinted>2017-04-04T08:23:00Z</cp:lastPrinted>
  <dcterms:created xsi:type="dcterms:W3CDTF">2017-04-04T08:40:00Z</dcterms:created>
  <dcterms:modified xsi:type="dcterms:W3CDTF">2017-04-04T08:40:00Z</dcterms:modified>
</cp:coreProperties>
</file>