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Layout w:type="fixed"/>
        <w:tblLook w:val="01E0" w:firstRow="1" w:lastRow="1" w:firstColumn="1" w:lastColumn="1" w:noHBand="0" w:noVBand="0"/>
      </w:tblPr>
      <w:tblGrid>
        <w:gridCol w:w="3978"/>
        <w:gridCol w:w="5310"/>
      </w:tblGrid>
      <w:tr w:rsidR="00077690" w:rsidRPr="00077690" w14:paraId="07F496E0" w14:textId="77777777" w:rsidTr="003E218D">
        <w:trPr>
          <w:trHeight w:val="851"/>
        </w:trPr>
        <w:tc>
          <w:tcPr>
            <w:tcW w:w="3978" w:type="dxa"/>
          </w:tcPr>
          <w:p w14:paraId="45472EEC" w14:textId="77777777" w:rsidR="001C6C04" w:rsidRPr="00077690" w:rsidRDefault="001C6C04" w:rsidP="003E218D">
            <w:pPr>
              <w:keepNext/>
              <w:jc w:val="center"/>
              <w:rPr>
                <w:sz w:val="24"/>
                <w:szCs w:val="24"/>
              </w:rPr>
            </w:pPr>
            <w:r w:rsidRPr="00077690">
              <w:rPr>
                <w:sz w:val="24"/>
                <w:szCs w:val="24"/>
              </w:rPr>
              <w:t>BỘ KHOA HỌC VÀ CÔNG NGHỆ</w:t>
            </w:r>
          </w:p>
          <w:p w14:paraId="56DFFAAF" w14:textId="77777777" w:rsidR="001C6C04" w:rsidRPr="00077690" w:rsidRDefault="001C6C04" w:rsidP="003E218D">
            <w:pPr>
              <w:keepNext/>
              <w:jc w:val="center"/>
              <w:rPr>
                <w:b/>
                <w:sz w:val="24"/>
                <w:szCs w:val="24"/>
              </w:rPr>
            </w:pPr>
            <w:r w:rsidRPr="00077690">
              <w:rPr>
                <w:b/>
                <w:sz w:val="24"/>
                <w:szCs w:val="24"/>
              </w:rPr>
              <w:t>TỔNG CỤC TIÊU CHUẨN</w:t>
            </w:r>
          </w:p>
          <w:p w14:paraId="69A0FB71" w14:textId="77777777" w:rsidR="001C6C04" w:rsidRPr="00077690" w:rsidRDefault="001C6C04" w:rsidP="003E218D">
            <w:pPr>
              <w:keepNext/>
              <w:jc w:val="center"/>
              <w:rPr>
                <w:b/>
              </w:rPr>
            </w:pPr>
            <w:r w:rsidRPr="00077690">
              <w:rPr>
                <w:b/>
                <w:sz w:val="24"/>
                <w:szCs w:val="24"/>
              </w:rPr>
              <w:t>ĐO LƯỜNG CHẤT LƯỢNG</w:t>
            </w:r>
          </w:p>
          <w:p w14:paraId="5FDAFF28" w14:textId="77777777" w:rsidR="001C6C04" w:rsidRPr="00077690" w:rsidRDefault="007924A2" w:rsidP="003E218D">
            <w:pPr>
              <w:keepNext/>
              <w:jc w:val="both"/>
              <w:rPr>
                <w:sz w:val="16"/>
                <w:szCs w:val="16"/>
              </w:rPr>
            </w:pPr>
            <w:r w:rsidRPr="00077690">
              <w:rPr>
                <w:noProof/>
                <w:sz w:val="24"/>
                <w:szCs w:val="24"/>
              </w:rPr>
              <mc:AlternateContent>
                <mc:Choice Requires="wps">
                  <w:drawing>
                    <wp:anchor distT="0" distB="0" distL="114300" distR="114300" simplePos="0" relativeHeight="251661312" behindDoc="0" locked="0" layoutInCell="1" allowOverlap="1" wp14:anchorId="59BC9D82" wp14:editId="33F37C6A">
                      <wp:simplePos x="0" y="0"/>
                      <wp:positionH relativeFrom="column">
                        <wp:posOffset>671830</wp:posOffset>
                      </wp:positionH>
                      <wp:positionV relativeFrom="paragraph">
                        <wp:posOffset>11430</wp:posOffset>
                      </wp:positionV>
                      <wp:extent cx="988060" cy="635"/>
                      <wp:effectExtent l="0" t="0" r="2159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E7D3154" id="_x0000_t32" coordsize="21600,21600" o:spt="32" o:oned="t" path="m,l21600,21600e" filled="f">
                      <v:path arrowok="t" fillok="f" o:connecttype="none"/>
                      <o:lock v:ext="edit" shapetype="t"/>
                    </v:shapetype>
                    <v:shape id="Straight Arrow Connector 3" o:spid="_x0000_s1026" type="#_x0000_t32" style="position:absolute;margin-left:52.9pt;margin-top:.9pt;width:77.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"/>
                  </w:pict>
                </mc:Fallback>
              </mc:AlternateContent>
            </w:r>
          </w:p>
        </w:tc>
        <w:tc>
          <w:tcPr>
            <w:tcW w:w="5310" w:type="dxa"/>
          </w:tcPr>
          <w:p w14:paraId="6F7B8AF4" w14:textId="77777777" w:rsidR="001C6C04" w:rsidRPr="00077690" w:rsidRDefault="001C6C04" w:rsidP="003E218D">
            <w:pPr>
              <w:keepNext/>
              <w:jc w:val="center"/>
              <w:rPr>
                <w:b/>
                <w:sz w:val="24"/>
                <w:szCs w:val="24"/>
              </w:rPr>
            </w:pPr>
            <w:r w:rsidRPr="00077690">
              <w:rPr>
                <w:b/>
                <w:sz w:val="24"/>
                <w:szCs w:val="24"/>
              </w:rPr>
              <w:t>CỘNG HOÀ XÃ HỘI CHỦ NGHĨA VIỆT NAM</w:t>
            </w:r>
          </w:p>
          <w:p w14:paraId="718EA248" w14:textId="77777777" w:rsidR="001C6C04" w:rsidRPr="00077690" w:rsidRDefault="007924A2" w:rsidP="003E218D">
            <w:pPr>
              <w:keepNext/>
              <w:jc w:val="center"/>
              <w:rPr>
                <w:b/>
                <w:bCs/>
                <w:sz w:val="28"/>
                <w:szCs w:val="28"/>
              </w:rPr>
            </w:pPr>
            <w:r w:rsidRPr="00077690">
              <w:rPr>
                <w:i/>
                <w:noProof/>
                <w:sz w:val="28"/>
                <w:szCs w:val="28"/>
              </w:rPr>
              <mc:AlternateContent>
                <mc:Choice Requires="wps">
                  <w:drawing>
                    <wp:anchor distT="4294967295" distB="4294967295" distL="114300" distR="114300" simplePos="0" relativeHeight="251660288" behindDoc="0" locked="0" layoutInCell="1" allowOverlap="1" wp14:anchorId="1EF8AF79" wp14:editId="45707AF1">
                      <wp:simplePos x="0" y="0"/>
                      <wp:positionH relativeFrom="column">
                        <wp:posOffset>680720</wp:posOffset>
                      </wp:positionH>
                      <wp:positionV relativeFrom="paragraph">
                        <wp:posOffset>213359</wp:posOffset>
                      </wp:positionV>
                      <wp:extent cx="18859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E8AA113" id="Straight Arrow Connector 2" o:spid="_x0000_s1026" type="#_x0000_t32" style="position:absolute;margin-left:53.6pt;margin-top:16.8pt;width:14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nsuAEAAFY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"/>
                  </w:pict>
                </mc:Fallback>
              </mc:AlternateContent>
            </w:r>
            <w:r w:rsidR="001C6C04" w:rsidRPr="00077690">
              <w:rPr>
                <w:b/>
                <w:bCs/>
                <w:szCs w:val="28"/>
              </w:rPr>
              <w:t>Độc lập - Tự do - Hạnh phúc</w:t>
            </w:r>
          </w:p>
        </w:tc>
      </w:tr>
      <w:tr w:rsidR="00077690" w:rsidRPr="00077690" w14:paraId="40E46397" w14:textId="77777777" w:rsidTr="003E218D">
        <w:tc>
          <w:tcPr>
            <w:tcW w:w="3978" w:type="dxa"/>
          </w:tcPr>
          <w:p w14:paraId="4D4CC672" w14:textId="77777777" w:rsidR="001C6C04" w:rsidRPr="00077690" w:rsidRDefault="001C6C04" w:rsidP="003E218D">
            <w:pPr>
              <w:keepNext/>
              <w:jc w:val="center"/>
              <w:rPr>
                <w:sz w:val="28"/>
                <w:szCs w:val="28"/>
              </w:rPr>
            </w:pPr>
            <w:r w:rsidRPr="00077690">
              <w:rPr>
                <w:sz w:val="28"/>
                <w:szCs w:val="28"/>
              </w:rPr>
              <w:t>Số:                 /TTr-TĐC</w:t>
            </w:r>
          </w:p>
          <w:p w14:paraId="1565F0AA" w14:textId="77777777" w:rsidR="001C6C04" w:rsidRPr="00077690" w:rsidRDefault="001C6C04" w:rsidP="003E218D">
            <w:pPr>
              <w:keepNext/>
              <w:jc w:val="center"/>
              <w:rPr>
                <w:sz w:val="28"/>
                <w:szCs w:val="28"/>
              </w:rPr>
            </w:pPr>
          </w:p>
        </w:tc>
        <w:tc>
          <w:tcPr>
            <w:tcW w:w="5310" w:type="dxa"/>
          </w:tcPr>
          <w:p w14:paraId="02CE56CB" w14:textId="77777777" w:rsidR="001C6C04" w:rsidRPr="00077690" w:rsidRDefault="00890C24" w:rsidP="00890C24">
            <w:pPr>
              <w:keepNext/>
              <w:jc w:val="center"/>
              <w:rPr>
                <w:i/>
                <w:sz w:val="28"/>
                <w:szCs w:val="28"/>
              </w:rPr>
            </w:pPr>
            <w:r w:rsidRPr="00077690">
              <w:rPr>
                <w:i/>
                <w:sz w:val="28"/>
                <w:szCs w:val="28"/>
              </w:rPr>
              <w:t xml:space="preserve">   </w:t>
            </w:r>
            <w:r w:rsidR="001C6C04" w:rsidRPr="00077690">
              <w:rPr>
                <w:i/>
                <w:sz w:val="28"/>
                <w:szCs w:val="28"/>
              </w:rPr>
              <w:t>Hà Nội, ngày       tháng        năm 20</w:t>
            </w:r>
            <w:r w:rsidR="002C1E79" w:rsidRPr="00077690">
              <w:rPr>
                <w:i/>
                <w:sz w:val="28"/>
                <w:szCs w:val="28"/>
              </w:rPr>
              <w:t>2</w:t>
            </w:r>
            <w:r w:rsidRPr="00077690">
              <w:rPr>
                <w:i/>
                <w:sz w:val="28"/>
                <w:szCs w:val="28"/>
              </w:rPr>
              <w:t>2</w:t>
            </w:r>
          </w:p>
        </w:tc>
      </w:tr>
    </w:tbl>
    <w:p w14:paraId="14CD7A64" w14:textId="6483AA6D" w:rsidR="001C6C04" w:rsidRPr="00077690" w:rsidRDefault="00111B04" w:rsidP="00CE64B8">
      <w:pPr>
        <w:keepNext/>
        <w:jc w:val="center"/>
        <w:rPr>
          <w:b/>
        </w:rPr>
      </w:pPr>
      <w:r>
        <w:rPr>
          <w:noProof/>
          <w:sz w:val="28"/>
          <w:szCs w:val="28"/>
        </w:rPr>
        <mc:AlternateContent>
          <mc:Choice Requires="wps">
            <w:drawing>
              <wp:anchor distT="0" distB="0" distL="114300" distR="114300" simplePos="0" relativeHeight="251662336" behindDoc="0" locked="0" layoutInCell="1" allowOverlap="1" wp14:anchorId="771B3E8C" wp14:editId="3FDF9D73">
                <wp:simplePos x="0" y="0"/>
                <wp:positionH relativeFrom="column">
                  <wp:posOffset>-761159</wp:posOffset>
                </wp:positionH>
                <wp:positionV relativeFrom="paragraph">
                  <wp:posOffset>3987</wp:posOffset>
                </wp:positionV>
                <wp:extent cx="1360967" cy="495300"/>
                <wp:effectExtent l="0" t="0" r="10795" b="19050"/>
                <wp:wrapNone/>
                <wp:docPr id="4" name="Rectangle 4"/>
                <wp:cNvGraphicFramePr/>
                <a:graphic xmlns:a="http://schemas.openxmlformats.org/drawingml/2006/main">
                  <a:graphicData uri="http://schemas.microsoft.com/office/word/2010/wordprocessingShape">
                    <wps:wsp>
                      <wps:cNvSpPr/>
                      <wps:spPr>
                        <a:xfrm>
                          <a:off x="0" y="0"/>
                          <a:ext cx="1360967"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EA49E0" w14:textId="42154DA1" w:rsidR="00111B04" w:rsidRPr="00111B04" w:rsidRDefault="00111B04" w:rsidP="00111B04">
                            <w:pPr>
                              <w:jc w:val="center"/>
                              <w:rPr>
                                <w:b/>
                              </w:rPr>
                            </w:pPr>
                            <w:r w:rsidRPr="00111B04">
                              <w:rPr>
                                <w:b/>
                              </w:rPr>
                              <w:t>DỰ THẢO</w:t>
                            </w:r>
                            <w:r w:rsidR="0036295C">
                              <w:rPr>
                                <w:b/>
                              </w:rPr>
                              <w:t xml:space="preserve">  28</w:t>
                            </w:r>
                            <w:r w:rsidR="00440339">
                              <w:rPr>
                                <w:b/>
                              </w:rPr>
                              <w:t>/6/2022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1B3E8C" id="Rectangle 4" o:spid="_x0000_s1026" style="position:absolute;left:0;text-align:left;margin-left:-59.95pt;margin-top:.3pt;width:107.15pt;height: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" fillcolor="white [3201]" strokecolor="#70ad47 [3209]" strokeweight="1pt">
                <v:textbox>
                  <w:txbxContent>
                    <w:p w14:paraId="77EA49E0" w14:textId="42154DA1" w:rsidR="00111B04" w:rsidRPr="00111B04" w:rsidRDefault="00111B04" w:rsidP="00111B04">
                      <w:pPr>
                        <w:jc w:val="center"/>
                        <w:rPr>
                          <w:b/>
                        </w:rPr>
                      </w:pPr>
                      <w:r w:rsidRPr="00111B04">
                        <w:rPr>
                          <w:b/>
                        </w:rPr>
                        <w:t>DỰ THẢO</w:t>
                      </w:r>
                      <w:r w:rsidR="0036295C">
                        <w:rPr>
                          <w:b/>
                        </w:rPr>
                        <w:t xml:space="preserve">  28</w:t>
                      </w:r>
                      <w:r w:rsidR="00440339">
                        <w:rPr>
                          <w:b/>
                        </w:rPr>
                        <w:t>/6/2022</w:t>
                      </w:r>
                    </w:p>
                  </w:txbxContent>
                </v:textbox>
              </v:rect>
            </w:pict>
          </mc:Fallback>
        </mc:AlternateContent>
      </w:r>
      <w:r w:rsidR="001C6C04" w:rsidRPr="00077690">
        <w:rPr>
          <w:b/>
        </w:rPr>
        <w:t>TỜ TRÌNH</w:t>
      </w:r>
    </w:p>
    <w:p w14:paraId="29DD1357" w14:textId="0372C1DB" w:rsidR="000C168E" w:rsidRPr="00077690" w:rsidRDefault="00890C24" w:rsidP="00890C24">
      <w:pPr>
        <w:keepNext/>
        <w:jc w:val="center"/>
        <w:rPr>
          <w:b/>
          <w:spacing w:val="-4"/>
          <w:sz w:val="28"/>
          <w:szCs w:val="28"/>
          <w:lang w:val="vi-VN"/>
        </w:rPr>
      </w:pPr>
      <w:r w:rsidRPr="00077690">
        <w:rPr>
          <w:noProof/>
          <w:sz w:val="28"/>
          <w:szCs w:val="28"/>
        </w:rPr>
        <mc:AlternateContent>
          <mc:Choice Requires="wps">
            <w:drawing>
              <wp:anchor distT="4294967295" distB="4294967295" distL="114300" distR="114300" simplePos="0" relativeHeight="251659264" behindDoc="0" locked="0" layoutInCell="1" allowOverlap="1" wp14:anchorId="07293C0E" wp14:editId="53F1AA05">
                <wp:simplePos x="0" y="0"/>
                <wp:positionH relativeFrom="column">
                  <wp:posOffset>1846580</wp:posOffset>
                </wp:positionH>
                <wp:positionV relativeFrom="paragraph">
                  <wp:posOffset>421005</wp:posOffset>
                </wp:positionV>
                <wp:extent cx="18859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0DD281" id="Straight Arrow Connector 1" o:spid="_x0000_s1026" type="#_x0000_t32" style="position:absolute;margin-left:145.4pt;margin-top:33.15pt;width:14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nsuAEAAFY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"/>
            </w:pict>
          </mc:Fallback>
        </mc:AlternateContent>
      </w:r>
      <w:r w:rsidR="001C6C04" w:rsidRPr="00077690">
        <w:rPr>
          <w:b/>
          <w:iCs/>
          <w:sz w:val="28"/>
          <w:szCs w:val="32"/>
        </w:rPr>
        <w:t xml:space="preserve">Dự thảo Thông tư </w:t>
      </w:r>
      <w:r w:rsidR="00887F32" w:rsidRPr="00077690">
        <w:rPr>
          <w:b/>
          <w:iCs/>
          <w:sz w:val="28"/>
          <w:szCs w:val="32"/>
        </w:rPr>
        <w:t xml:space="preserve">Hướng </w:t>
      </w:r>
      <w:r w:rsidRPr="00077690">
        <w:rPr>
          <w:b/>
          <w:spacing w:val="-4"/>
          <w:sz w:val="28"/>
          <w:szCs w:val="28"/>
          <w:lang w:val="vi-VN"/>
        </w:rPr>
        <w:t>dẫn chi tiết việc xác định giá trị</w:t>
      </w:r>
    </w:p>
    <w:p w14:paraId="213BAF3F" w14:textId="77777777" w:rsidR="00CE64B8" w:rsidRPr="000C5A1A" w:rsidRDefault="00281594" w:rsidP="000C168E">
      <w:pPr>
        <w:keepNext/>
        <w:jc w:val="center"/>
        <w:rPr>
          <w:b/>
          <w:sz w:val="28"/>
          <w:szCs w:val="28"/>
          <w:lang w:val="vi-VN"/>
        </w:rPr>
      </w:pPr>
      <w:r>
        <w:rPr>
          <w:b/>
          <w:spacing w:val="-4"/>
          <w:sz w:val="28"/>
          <w:szCs w:val="28"/>
        </w:rPr>
        <w:t xml:space="preserve">sản phẩm, </w:t>
      </w:r>
      <w:r w:rsidR="00890C24" w:rsidRPr="00077690">
        <w:rPr>
          <w:b/>
          <w:spacing w:val="-4"/>
          <w:sz w:val="28"/>
          <w:szCs w:val="28"/>
          <w:lang w:val="vi-VN"/>
        </w:rPr>
        <w:t>hàng hóa vi phạm đã tiêu thụ</w:t>
      </w:r>
      <w:r w:rsidR="00890C24" w:rsidRPr="000C5A1A">
        <w:rPr>
          <w:b/>
          <w:noProof/>
          <w:sz w:val="28"/>
          <w:szCs w:val="28"/>
          <w:lang w:val="vi-VN"/>
        </w:rPr>
        <w:t xml:space="preserve"> </w:t>
      </w:r>
    </w:p>
    <w:p w14:paraId="09BED809" w14:textId="77777777" w:rsidR="0087426C" w:rsidRPr="000C5A1A" w:rsidRDefault="0087426C" w:rsidP="00CE64B8">
      <w:pPr>
        <w:keepNext/>
        <w:spacing w:before="120" w:after="120"/>
        <w:jc w:val="center"/>
        <w:rPr>
          <w:sz w:val="28"/>
          <w:szCs w:val="28"/>
          <w:lang w:val="vi-VN"/>
        </w:rPr>
      </w:pPr>
    </w:p>
    <w:p w14:paraId="79728411" w14:textId="77777777" w:rsidR="001C6C04" w:rsidRPr="000C5A1A" w:rsidRDefault="001C6C04" w:rsidP="00CE64B8">
      <w:pPr>
        <w:keepNext/>
        <w:spacing w:before="120" w:after="120"/>
        <w:jc w:val="center"/>
        <w:rPr>
          <w:sz w:val="28"/>
          <w:szCs w:val="28"/>
          <w:lang w:val="vi-VN"/>
        </w:rPr>
      </w:pPr>
      <w:r w:rsidRPr="000C5A1A">
        <w:rPr>
          <w:sz w:val="28"/>
          <w:szCs w:val="28"/>
          <w:lang w:val="vi-VN"/>
        </w:rPr>
        <w:t xml:space="preserve">Kính gửi: </w:t>
      </w:r>
      <w:r w:rsidR="002C1E79" w:rsidRPr="000C5A1A">
        <w:rPr>
          <w:sz w:val="28"/>
          <w:szCs w:val="28"/>
          <w:lang w:val="vi-VN"/>
        </w:rPr>
        <w:t>Bộ trưởng Huỳnh Thành Đạt</w:t>
      </w:r>
    </w:p>
    <w:p w14:paraId="39418639" w14:textId="77777777" w:rsidR="00DD2393" w:rsidRPr="000C5A1A" w:rsidRDefault="00DD2393" w:rsidP="00CE64B8">
      <w:pPr>
        <w:keepNext/>
        <w:spacing w:before="120" w:after="120"/>
        <w:jc w:val="center"/>
        <w:rPr>
          <w:sz w:val="28"/>
          <w:szCs w:val="28"/>
          <w:lang w:val="vi-VN"/>
        </w:rPr>
      </w:pPr>
    </w:p>
    <w:p w14:paraId="21C710E6" w14:textId="77777777" w:rsidR="001C6C04" w:rsidRPr="000C5A1A" w:rsidRDefault="001C6C04" w:rsidP="004364DC">
      <w:pPr>
        <w:widowControl w:val="0"/>
        <w:spacing w:before="120" w:after="120" w:line="360" w:lineRule="exact"/>
        <w:ind w:firstLine="709"/>
        <w:jc w:val="both"/>
        <w:rPr>
          <w:iCs/>
          <w:sz w:val="28"/>
          <w:szCs w:val="28"/>
          <w:lang w:val="vi-VN"/>
        </w:rPr>
      </w:pPr>
      <w:r w:rsidRPr="000C5A1A">
        <w:rPr>
          <w:sz w:val="28"/>
          <w:szCs w:val="28"/>
          <w:lang w:val="vi-VN"/>
        </w:rPr>
        <w:t>Thực hiện quy định của Luật ban hành văn bản quy phạm pháp luật năm 2015, Tổng cục Tiêu chuẩn Đo lường Chất lượng (Tổng cục) xin trình Bộ</w:t>
      </w:r>
      <w:r w:rsidR="002C1E79" w:rsidRPr="000C5A1A">
        <w:rPr>
          <w:sz w:val="28"/>
          <w:szCs w:val="28"/>
          <w:lang w:val="vi-VN"/>
        </w:rPr>
        <w:t xml:space="preserve"> trưởng</w:t>
      </w:r>
      <w:r w:rsidR="00D43A5D" w:rsidRPr="000C5A1A">
        <w:rPr>
          <w:sz w:val="28"/>
          <w:szCs w:val="28"/>
          <w:lang w:val="vi-VN"/>
        </w:rPr>
        <w:t xml:space="preserve"> </w:t>
      </w:r>
      <w:r w:rsidRPr="000C5A1A">
        <w:rPr>
          <w:sz w:val="28"/>
          <w:szCs w:val="28"/>
          <w:lang w:val="vi-VN"/>
        </w:rPr>
        <w:t xml:space="preserve">dự thảo Thông tư </w:t>
      </w:r>
      <w:r w:rsidR="00145E4C" w:rsidRPr="000C5A1A">
        <w:rPr>
          <w:iCs/>
          <w:sz w:val="28"/>
          <w:szCs w:val="32"/>
          <w:lang w:val="vi-VN"/>
        </w:rPr>
        <w:t xml:space="preserve">Hướng </w:t>
      </w:r>
      <w:r w:rsidR="00145E4C" w:rsidRPr="00077690">
        <w:rPr>
          <w:spacing w:val="-4"/>
          <w:sz w:val="28"/>
          <w:szCs w:val="28"/>
          <w:lang w:val="vi-VN"/>
        </w:rPr>
        <w:t>dẫn chi tiết việc</w:t>
      </w:r>
      <w:r w:rsidR="00145E4C" w:rsidRPr="00077690">
        <w:rPr>
          <w:b/>
          <w:spacing w:val="-4"/>
          <w:sz w:val="28"/>
          <w:szCs w:val="28"/>
          <w:lang w:val="vi-VN"/>
        </w:rPr>
        <w:t xml:space="preserve"> </w:t>
      </w:r>
      <w:r w:rsidRPr="000C5A1A">
        <w:rPr>
          <w:sz w:val="28"/>
          <w:szCs w:val="28"/>
          <w:lang w:val="vi-VN"/>
        </w:rPr>
        <w:t>xác định giá trị sản phẩm, hàng hóa vi phạm đã tiêu thụ như sau:</w:t>
      </w:r>
    </w:p>
    <w:p w14:paraId="6CE01960" w14:textId="77777777" w:rsidR="001C6C04" w:rsidRPr="00077690" w:rsidRDefault="001C6C04" w:rsidP="004364DC">
      <w:pPr>
        <w:widowControl w:val="0"/>
        <w:tabs>
          <w:tab w:val="right" w:leader="dot" w:pos="8640"/>
        </w:tabs>
        <w:spacing w:before="120" w:after="120" w:line="360" w:lineRule="exact"/>
        <w:ind w:firstLine="709"/>
        <w:jc w:val="both"/>
        <w:rPr>
          <w:b/>
          <w:sz w:val="28"/>
          <w:szCs w:val="28"/>
        </w:rPr>
      </w:pPr>
      <w:r w:rsidRPr="00077690">
        <w:rPr>
          <w:b/>
          <w:sz w:val="28"/>
          <w:szCs w:val="28"/>
        </w:rPr>
        <w:t>I. SỰ CẦN THIẾT BAN HÀNH THÔNG TƯ</w:t>
      </w:r>
    </w:p>
    <w:p w14:paraId="6C3A5F33" w14:textId="77777777" w:rsidR="001C6C04" w:rsidRPr="00077690" w:rsidRDefault="001C6C04" w:rsidP="004364DC">
      <w:pPr>
        <w:widowControl w:val="0"/>
        <w:spacing w:before="120" w:after="120" w:line="360" w:lineRule="exact"/>
        <w:ind w:firstLine="709"/>
        <w:jc w:val="both"/>
        <w:rPr>
          <w:b/>
          <w:sz w:val="28"/>
          <w:szCs w:val="28"/>
        </w:rPr>
      </w:pPr>
      <w:r w:rsidRPr="00077690">
        <w:rPr>
          <w:b/>
          <w:sz w:val="28"/>
          <w:szCs w:val="28"/>
        </w:rPr>
        <w:t>1. Cơ sở pháp lý</w:t>
      </w:r>
    </w:p>
    <w:p w14:paraId="166313F4" w14:textId="2DDA5AC4" w:rsidR="001C6C04" w:rsidRPr="00077690" w:rsidRDefault="009F2E0B" w:rsidP="004364DC">
      <w:pPr>
        <w:spacing w:before="120" w:after="120" w:line="360" w:lineRule="exact"/>
        <w:ind w:firstLine="709"/>
        <w:jc w:val="both"/>
        <w:rPr>
          <w:sz w:val="28"/>
          <w:szCs w:val="28"/>
        </w:rPr>
      </w:pPr>
      <w:r w:rsidRPr="00077690">
        <w:rPr>
          <w:sz w:val="28"/>
          <w:szCs w:val="28"/>
        </w:rPr>
        <w:t>Thực hiện Điều 66 Luật Chất lượng sản</w:t>
      </w:r>
      <w:r w:rsidR="009373D7" w:rsidRPr="00077690">
        <w:rPr>
          <w:sz w:val="28"/>
          <w:szCs w:val="28"/>
        </w:rPr>
        <w:t xml:space="preserve"> phẩm, hàng hóa, </w:t>
      </w:r>
      <w:r w:rsidR="00E538D5">
        <w:rPr>
          <w:sz w:val="28"/>
          <w:szCs w:val="28"/>
        </w:rPr>
        <w:t xml:space="preserve">ngày 15/5/2018, Chính phủ đã ban hành Nghị định số 74/2018/NĐ-CP </w:t>
      </w:r>
      <w:r w:rsidR="00E538D5" w:rsidRPr="00E538D5">
        <w:rPr>
          <w:color w:val="000000"/>
          <w:sz w:val="28"/>
          <w:szCs w:val="28"/>
          <w:shd w:val="clear" w:color="auto" w:fill="FFFFFF"/>
          <w:lang w:val="vi-VN"/>
        </w:rPr>
        <w:t>sửa đổi, bổ sung một số điều của nghị định số </w:t>
      </w:r>
      <w:hyperlink r:id="rId6" w:tgtFrame="_blank" w:tooltip="Nghị định 132/2008/NĐ-CP" w:history="1">
        <w:r w:rsidR="00E538D5" w:rsidRPr="00742DEF">
          <w:rPr>
            <w:rStyle w:val="Hyperlink"/>
            <w:color w:val="auto"/>
            <w:sz w:val="28"/>
            <w:szCs w:val="28"/>
            <w:u w:val="none"/>
            <w:shd w:val="clear" w:color="auto" w:fill="FFFFFF"/>
          </w:rPr>
          <w:t>132/2008/NĐ-CP</w:t>
        </w:r>
      </w:hyperlink>
      <w:r w:rsidR="00E538D5" w:rsidRPr="00E538D5">
        <w:rPr>
          <w:color w:val="000000"/>
          <w:sz w:val="28"/>
          <w:szCs w:val="28"/>
          <w:shd w:val="clear" w:color="auto" w:fill="FFFFFF"/>
        </w:rPr>
        <w:t> </w:t>
      </w:r>
      <w:r w:rsidR="00E538D5">
        <w:rPr>
          <w:color w:val="000000"/>
          <w:sz w:val="28"/>
          <w:szCs w:val="28"/>
          <w:shd w:val="clear" w:color="auto" w:fill="FFFFFF"/>
        </w:rPr>
        <w:t>ngày 31/12/2008 của C</w:t>
      </w:r>
      <w:r w:rsidR="00E538D5" w:rsidRPr="00E538D5">
        <w:rPr>
          <w:color w:val="000000"/>
          <w:sz w:val="28"/>
          <w:szCs w:val="28"/>
          <w:shd w:val="clear" w:color="auto" w:fill="FFFFFF"/>
        </w:rPr>
        <w:t>hính phủ quy định</w:t>
      </w:r>
      <w:r w:rsidR="00230C16">
        <w:rPr>
          <w:color w:val="000000"/>
          <w:sz w:val="28"/>
          <w:szCs w:val="28"/>
          <w:shd w:val="clear" w:color="auto" w:fill="FFFFFF"/>
        </w:rPr>
        <w:t xml:space="preserve"> chi tiết thi hành một số điều Luật C</w:t>
      </w:r>
      <w:r w:rsidR="00E538D5" w:rsidRPr="00E538D5">
        <w:rPr>
          <w:color w:val="000000"/>
          <w:sz w:val="28"/>
          <w:szCs w:val="28"/>
          <w:shd w:val="clear" w:color="auto" w:fill="FFFFFF"/>
        </w:rPr>
        <w:t>hất lượng</w:t>
      </w:r>
      <w:r w:rsidR="00E538D5" w:rsidRPr="00E538D5">
        <w:rPr>
          <w:color w:val="000000"/>
          <w:sz w:val="28"/>
          <w:szCs w:val="28"/>
          <w:shd w:val="clear" w:color="auto" w:fill="FFFFFF"/>
          <w:lang w:val="vi-VN"/>
        </w:rPr>
        <w:t> sản phẩm, hàng hóa</w:t>
      </w:r>
      <w:r w:rsidR="00230C16">
        <w:rPr>
          <w:color w:val="000000"/>
          <w:sz w:val="28"/>
          <w:szCs w:val="28"/>
          <w:shd w:val="clear" w:color="auto" w:fill="FFFFFF"/>
        </w:rPr>
        <w:t>. Đồng thời, ngày</w:t>
      </w:r>
      <w:r w:rsidR="00E538D5">
        <w:rPr>
          <w:sz w:val="28"/>
          <w:szCs w:val="28"/>
        </w:rPr>
        <w:t xml:space="preserve"> </w:t>
      </w:r>
      <w:r w:rsidR="00440339">
        <w:rPr>
          <w:sz w:val="28"/>
          <w:szCs w:val="28"/>
        </w:rPr>
        <w:t xml:space="preserve">01/11/2017 </w:t>
      </w:r>
      <w:r w:rsidRPr="00077690">
        <w:rPr>
          <w:sz w:val="28"/>
          <w:szCs w:val="28"/>
        </w:rPr>
        <w:t>, Chính phủ đã</w:t>
      </w:r>
      <w:r w:rsidR="001C6C04" w:rsidRPr="00077690">
        <w:rPr>
          <w:sz w:val="28"/>
          <w:szCs w:val="28"/>
        </w:rPr>
        <w:t xml:space="preserve"> ban hành Nghị định số 119/2017/NĐ-CP quy định về xử phạt vi phạm hành chính trong lĩnh vực tiêu chuẩn, đo lường và chất lượng sản phẩm, hàng hóa</w:t>
      </w:r>
      <w:r w:rsidR="00D43A5D" w:rsidRPr="00077690">
        <w:rPr>
          <w:sz w:val="28"/>
          <w:szCs w:val="28"/>
        </w:rPr>
        <w:t xml:space="preserve"> </w:t>
      </w:r>
      <w:r w:rsidR="0050510A" w:rsidRPr="00077690">
        <w:rPr>
          <w:sz w:val="28"/>
          <w:szCs w:val="24"/>
        </w:rPr>
        <w:t>(sau đây viết tắt là Nghị định số 119/2017/NĐ-CP</w:t>
      </w:r>
      <w:r w:rsidR="00836ADF" w:rsidRPr="00077690">
        <w:rPr>
          <w:spacing w:val="-4"/>
          <w:sz w:val="28"/>
          <w:szCs w:val="28"/>
        </w:rPr>
        <w:t xml:space="preserve">, được sửa đổi, bổ sung một số điều tại </w:t>
      </w:r>
      <w:r w:rsidR="00836ADF" w:rsidRPr="00077690">
        <w:rPr>
          <w:sz w:val="28"/>
          <w:szCs w:val="28"/>
        </w:rPr>
        <w:t xml:space="preserve">Nghị định số 126/2021/NĐ-CP ngày </w:t>
      </w:r>
      <w:r w:rsidR="00440339">
        <w:rPr>
          <w:sz w:val="28"/>
          <w:szCs w:val="28"/>
        </w:rPr>
        <w:t>30/12/2021</w:t>
      </w:r>
      <w:r w:rsidR="00836ADF" w:rsidRPr="00077690">
        <w:rPr>
          <w:sz w:val="28"/>
          <w:szCs w:val="28"/>
        </w:rPr>
        <w:t xml:space="preserve"> của Chính phủ sửa đổi, bổ sung một số điều của các nghị định quy định xử phạt vi phạm hành chính trong lĩnh vực sở hữu công nghiệp; tiêu chuẩn, đo lường và chất lượng sản phẩm, hàng hóa; hoạt động khoa học và công nghệ, chuyển giao công nghệ; năng lượng nguyên tử</w:t>
      </w:r>
      <w:r w:rsidR="00836ADF" w:rsidRPr="00077690">
        <w:rPr>
          <w:spacing w:val="-4"/>
          <w:sz w:val="28"/>
          <w:szCs w:val="28"/>
        </w:rPr>
        <w:t xml:space="preserve"> (sau đây viết tắt là</w:t>
      </w:r>
      <w:r w:rsidR="00A746E1" w:rsidRPr="00077690">
        <w:rPr>
          <w:sz w:val="28"/>
          <w:szCs w:val="28"/>
        </w:rPr>
        <w:t xml:space="preserve"> Nghị định số 126/2021/NĐ-CP</w:t>
      </w:r>
      <w:r w:rsidR="0050510A" w:rsidRPr="00077690">
        <w:rPr>
          <w:sz w:val="28"/>
          <w:szCs w:val="24"/>
        </w:rPr>
        <w:t>).</w:t>
      </w:r>
      <w:r w:rsidR="001C6C04" w:rsidRPr="00077690">
        <w:rPr>
          <w:sz w:val="28"/>
          <w:szCs w:val="28"/>
        </w:rPr>
        <w:t xml:space="preserve"> Nghị định số 119/2017/NĐ-CP </w:t>
      </w:r>
      <w:r w:rsidR="00A746E1" w:rsidRPr="00077690">
        <w:rPr>
          <w:spacing w:val="-4"/>
          <w:sz w:val="28"/>
          <w:szCs w:val="28"/>
        </w:rPr>
        <w:t xml:space="preserve">được sửa đổi, bổ sung một số điều tại </w:t>
      </w:r>
      <w:r w:rsidR="00A746E1" w:rsidRPr="00077690">
        <w:rPr>
          <w:sz w:val="28"/>
          <w:szCs w:val="28"/>
        </w:rPr>
        <w:t xml:space="preserve">Nghị định số 126/2021/NĐ-CP </w:t>
      </w:r>
      <w:r w:rsidR="001C6C04" w:rsidRPr="00077690">
        <w:rPr>
          <w:sz w:val="28"/>
          <w:szCs w:val="28"/>
        </w:rPr>
        <w:t xml:space="preserve">quy định cụ thể về hành vi, hình thức và mức xử phạt các hành vi vi phạm hành chính trong lĩnh vực tiêu chuẩn, đo lường và chất lượng sản phẩm, hàng hóa đáp ứng yêu cầu trong giai đoạn hiện nay. </w:t>
      </w:r>
    </w:p>
    <w:p w14:paraId="720124D2" w14:textId="77777777" w:rsidR="001C6C04" w:rsidRPr="00077690" w:rsidRDefault="001C6C04" w:rsidP="004364DC">
      <w:pPr>
        <w:widowControl w:val="0"/>
        <w:spacing w:before="120" w:after="120" w:line="360" w:lineRule="exact"/>
        <w:ind w:firstLine="709"/>
        <w:jc w:val="both"/>
        <w:rPr>
          <w:sz w:val="28"/>
          <w:szCs w:val="28"/>
        </w:rPr>
      </w:pPr>
      <w:r w:rsidRPr="00077690">
        <w:rPr>
          <w:sz w:val="28"/>
          <w:szCs w:val="28"/>
        </w:rPr>
        <w:t>Nghị định số 119/2017/NĐ-CP</w:t>
      </w:r>
      <w:r w:rsidR="00A746E1" w:rsidRPr="00077690">
        <w:rPr>
          <w:spacing w:val="-4"/>
          <w:sz w:val="28"/>
          <w:szCs w:val="28"/>
        </w:rPr>
        <w:t xml:space="preserve"> được sửa đổi, bổ sung một số điều tại </w:t>
      </w:r>
      <w:r w:rsidR="00A746E1" w:rsidRPr="00077690">
        <w:rPr>
          <w:sz w:val="28"/>
          <w:szCs w:val="28"/>
        </w:rPr>
        <w:t>Nghị định số 126/2021/NĐ-CP</w:t>
      </w:r>
      <w:r w:rsidRPr="00077690">
        <w:rPr>
          <w:sz w:val="28"/>
          <w:szCs w:val="28"/>
        </w:rPr>
        <w:t xml:space="preserve"> là công cụ hữu hiệu tạo cơ sở pháp lý cho các lực lượng chức năng thực hiện chức năng thanh tra, kiểm tra phát hiện, ngăn chặn, hạn chế và xử lý kịp thời các hành vi vi phạm trong lĩnh vực tiêu chuẩn đo lường chất lượng, góp phần bảo vệ lợi ích của Nhà nước, quyền và lợi ích hợp pháp của cơ </w:t>
      </w:r>
      <w:r w:rsidRPr="00077690">
        <w:rPr>
          <w:sz w:val="28"/>
          <w:szCs w:val="28"/>
        </w:rPr>
        <w:lastRenderedPageBreak/>
        <w:t xml:space="preserve">quan, tổ chức, cá nhân. </w:t>
      </w:r>
      <w:r w:rsidR="009F2E0B" w:rsidRPr="00077690">
        <w:rPr>
          <w:sz w:val="28"/>
          <w:szCs w:val="28"/>
        </w:rPr>
        <w:t xml:space="preserve">Một điểm mới tại </w:t>
      </w:r>
      <w:r w:rsidRPr="00077690">
        <w:rPr>
          <w:sz w:val="28"/>
          <w:szCs w:val="28"/>
        </w:rPr>
        <w:t>Nghị định số 119/2017/NĐ-CP</w:t>
      </w:r>
      <w:r w:rsidR="00A746E1" w:rsidRPr="00077690">
        <w:rPr>
          <w:spacing w:val="-4"/>
          <w:sz w:val="28"/>
          <w:szCs w:val="28"/>
        </w:rPr>
        <w:t xml:space="preserve"> được sửa đổi, bổ sung một số điều tại </w:t>
      </w:r>
      <w:r w:rsidR="00A746E1" w:rsidRPr="00077690">
        <w:rPr>
          <w:sz w:val="28"/>
          <w:szCs w:val="28"/>
        </w:rPr>
        <w:t xml:space="preserve">Nghị định số 126/2021/NĐ-CP </w:t>
      </w:r>
      <w:r w:rsidRPr="00077690">
        <w:rPr>
          <w:sz w:val="28"/>
          <w:szCs w:val="28"/>
        </w:rPr>
        <w:t>đã bổ sung hành vi vi phạm về chất lượng sản phẩm, hàng hóa đối với lượng sản phẩm, hàng hóa vi phạm đã tiêu thụ. Tuy nhiên, chưa có văn bản nào hướng dẫn chi tiết nội dung xác định giá trị sản phẩm, hàng hóa vi phạm đã tiêu thụ, nên việc xử lý vi phạm về chất lượng sản phẩm, hàng hóa còn chưa thống nhất.</w:t>
      </w:r>
    </w:p>
    <w:p w14:paraId="30EE7A6F" w14:textId="1B38E3F2" w:rsidR="001C6C04" w:rsidRPr="00077690" w:rsidRDefault="001C6C04" w:rsidP="004364DC">
      <w:pPr>
        <w:widowControl w:val="0"/>
        <w:spacing w:before="120" w:after="120" w:line="360" w:lineRule="exact"/>
        <w:ind w:firstLine="709"/>
        <w:jc w:val="both"/>
        <w:rPr>
          <w:sz w:val="28"/>
          <w:szCs w:val="28"/>
        </w:rPr>
      </w:pPr>
      <w:r w:rsidRPr="00077690">
        <w:rPr>
          <w:sz w:val="28"/>
          <w:szCs w:val="28"/>
        </w:rPr>
        <w:t xml:space="preserve">Ngày </w:t>
      </w:r>
      <w:r w:rsidR="00440339">
        <w:rPr>
          <w:sz w:val="28"/>
          <w:szCs w:val="28"/>
        </w:rPr>
        <w:t>15/5/2018</w:t>
      </w:r>
      <w:r w:rsidRPr="00077690">
        <w:rPr>
          <w:sz w:val="28"/>
          <w:szCs w:val="28"/>
        </w:rPr>
        <w:t xml:space="preserve">, Chính phủ ban hành Nghị định số 74/2018/NĐ-CP về sửa đổi, bổ sung một số Điều của Nghị định số 132/2008/NĐ-CP ngày </w:t>
      </w:r>
      <w:r w:rsidR="00440339">
        <w:rPr>
          <w:sz w:val="28"/>
          <w:szCs w:val="28"/>
        </w:rPr>
        <w:t>31/12/2008</w:t>
      </w:r>
      <w:r w:rsidRPr="00077690">
        <w:rPr>
          <w:sz w:val="28"/>
          <w:szCs w:val="28"/>
        </w:rPr>
        <w:t xml:space="preserve"> của Chính phủ quy định chi tiết thi hành một số điều Luật Chất lượng sản phẩm, hàng hóa, Điều 13b được bổ sung tại khoản 6 Điều 1 của Nghị định số 74/2018/NĐ-CP đã quy định nguyên tắc cơ bản để xác định </w:t>
      </w:r>
      <w:r w:rsidRPr="000C5A1A">
        <w:rPr>
          <w:i/>
          <w:sz w:val="28"/>
          <w:szCs w:val="28"/>
        </w:rPr>
        <w:t>“</w:t>
      </w:r>
      <w:r w:rsidRPr="00077690">
        <w:rPr>
          <w:sz w:val="28"/>
          <w:szCs w:val="28"/>
        </w:rPr>
        <w:t>giá trị sản phẩm, hàng hóa vi phạm đã tiêu thụ</w:t>
      </w:r>
      <w:r w:rsidR="004941C6">
        <w:rPr>
          <w:sz w:val="28"/>
          <w:szCs w:val="28"/>
        </w:rPr>
        <w:t xml:space="preserve">: </w:t>
      </w:r>
      <w:r w:rsidR="004941C6" w:rsidRPr="004941C6">
        <w:rPr>
          <w:i/>
          <w:sz w:val="28"/>
          <w:szCs w:val="28"/>
        </w:rPr>
        <w:t>Lượng sản phẩm, hàng hóa đã tiêu thụ là tổng số lượng sản phẩm, hàng hóa đó theo hóa đơn, chứng từ, tài liệu tại thời điểm lần nhập gần nhất trước thời điểm kiểm tra, trừ đi sản phẩm, hàng hóa còn tồn khi vi phạm</w:t>
      </w:r>
      <w:r w:rsidRPr="000C5A1A">
        <w:rPr>
          <w:i/>
          <w:sz w:val="28"/>
          <w:szCs w:val="28"/>
        </w:rPr>
        <w:t>”</w:t>
      </w:r>
      <w:r w:rsidRPr="00077690">
        <w:rPr>
          <w:sz w:val="28"/>
          <w:szCs w:val="28"/>
        </w:rPr>
        <w:t xml:space="preserve">, Chính phủ đã giao Bộ </w:t>
      </w:r>
      <w:r w:rsidR="00136A16">
        <w:rPr>
          <w:sz w:val="28"/>
          <w:szCs w:val="28"/>
        </w:rPr>
        <w:t>Khoa học và Công nghệ</w:t>
      </w:r>
      <w:r w:rsidR="00ED514C">
        <w:rPr>
          <w:sz w:val="28"/>
          <w:szCs w:val="28"/>
        </w:rPr>
        <w:t xml:space="preserve"> </w:t>
      </w:r>
      <w:r w:rsidRPr="00077690">
        <w:rPr>
          <w:sz w:val="28"/>
          <w:szCs w:val="28"/>
        </w:rPr>
        <w:t xml:space="preserve">hướng dẫn chi tiết nội dung này. </w:t>
      </w:r>
    </w:p>
    <w:p w14:paraId="47DBCEC3" w14:textId="6D98CC2B" w:rsidR="001C6C04" w:rsidRPr="00077690" w:rsidRDefault="001C6C04" w:rsidP="004364DC">
      <w:pPr>
        <w:widowControl w:val="0"/>
        <w:spacing w:before="120" w:after="120" w:line="360" w:lineRule="exact"/>
        <w:ind w:firstLine="709"/>
        <w:jc w:val="both"/>
        <w:rPr>
          <w:sz w:val="28"/>
          <w:szCs w:val="28"/>
        </w:rPr>
      </w:pPr>
      <w:r w:rsidRPr="00077690">
        <w:rPr>
          <w:sz w:val="28"/>
          <w:szCs w:val="28"/>
        </w:rPr>
        <w:t xml:space="preserve">Ngày Bộ trưởng Bộ </w:t>
      </w:r>
      <w:r w:rsidR="00136A16">
        <w:rPr>
          <w:sz w:val="28"/>
          <w:szCs w:val="28"/>
        </w:rPr>
        <w:t xml:space="preserve">Khoa học và Công nghệ </w:t>
      </w:r>
      <w:r w:rsidRPr="00077690">
        <w:rPr>
          <w:sz w:val="28"/>
          <w:szCs w:val="28"/>
        </w:rPr>
        <w:t>ban hành</w:t>
      </w:r>
      <w:r w:rsidR="007E0A5A">
        <w:rPr>
          <w:sz w:val="28"/>
          <w:szCs w:val="28"/>
        </w:rPr>
        <w:t xml:space="preserve"> </w:t>
      </w:r>
      <w:r w:rsidR="007E0A5A" w:rsidRPr="00742DEF">
        <w:rPr>
          <w:sz w:val="28"/>
          <w:szCs w:val="28"/>
        </w:rPr>
        <w:t>Danh mục ban hành văn bản năm 2018</w:t>
      </w:r>
      <w:r w:rsidR="0098533E" w:rsidRPr="00742DEF">
        <w:rPr>
          <w:sz w:val="28"/>
          <w:szCs w:val="28"/>
        </w:rPr>
        <w:t xml:space="preserve"> theo Quyết định số 185/QĐ-BKHCN ngày 28/01/2019</w:t>
      </w:r>
      <w:r w:rsidRPr="00077690">
        <w:rPr>
          <w:sz w:val="28"/>
          <w:szCs w:val="28"/>
        </w:rPr>
        <w:t xml:space="preserve"> giao trực tiếp cho Tổng cục thực hiện trong năm 2019 (trong đó có nhiệm vụ </w:t>
      </w:r>
      <w:r w:rsidR="00E037B8" w:rsidRPr="00077690">
        <w:rPr>
          <w:sz w:val="28"/>
          <w:szCs w:val="28"/>
        </w:rPr>
        <w:t xml:space="preserve">tổ chức </w:t>
      </w:r>
      <w:r w:rsidRPr="00077690">
        <w:rPr>
          <w:sz w:val="28"/>
          <w:szCs w:val="28"/>
        </w:rPr>
        <w:t xml:space="preserve">xây dựng dự thảo Thông tư </w:t>
      </w:r>
      <w:r w:rsidR="00316388" w:rsidRPr="00077690">
        <w:rPr>
          <w:sz w:val="28"/>
          <w:szCs w:val="28"/>
        </w:rPr>
        <w:t>hướng dẫn</w:t>
      </w:r>
      <w:r w:rsidRPr="00077690">
        <w:rPr>
          <w:sz w:val="28"/>
          <w:szCs w:val="28"/>
        </w:rPr>
        <w:t xml:space="preserve"> xác định giá trị sản phẩm, hàng hóa vi phạm đã tiêu thụ).</w:t>
      </w:r>
    </w:p>
    <w:p w14:paraId="5697F1E5" w14:textId="19DD7536" w:rsidR="00DC6E3F" w:rsidRPr="00742DEF" w:rsidRDefault="001C6C04" w:rsidP="004364DC">
      <w:pPr>
        <w:widowControl w:val="0"/>
        <w:spacing w:before="120" w:after="120" w:line="360" w:lineRule="exact"/>
        <w:ind w:firstLine="709"/>
        <w:jc w:val="both"/>
        <w:rPr>
          <w:spacing w:val="-4"/>
          <w:sz w:val="28"/>
          <w:szCs w:val="28"/>
        </w:rPr>
      </w:pPr>
      <w:r w:rsidRPr="00077690">
        <w:rPr>
          <w:sz w:val="28"/>
          <w:szCs w:val="28"/>
        </w:rPr>
        <w:t xml:space="preserve">Thực hiện nhiệm vụ </w:t>
      </w:r>
      <w:r w:rsidR="00E037B8" w:rsidRPr="00077690">
        <w:rPr>
          <w:sz w:val="28"/>
          <w:szCs w:val="28"/>
        </w:rPr>
        <w:t>được giao, Tổng cục</w:t>
      </w:r>
      <w:r w:rsidRPr="00077690">
        <w:rPr>
          <w:sz w:val="28"/>
          <w:szCs w:val="28"/>
        </w:rPr>
        <w:t xml:space="preserve"> đã </w:t>
      </w:r>
      <w:bookmarkStart w:id="0" w:name="_GoBack"/>
      <w:bookmarkEnd w:id="0"/>
      <w:r w:rsidRPr="00077690">
        <w:rPr>
          <w:sz w:val="28"/>
          <w:szCs w:val="28"/>
        </w:rPr>
        <w:t xml:space="preserve">tổ chức xây dựng dự thảo Thông tư </w:t>
      </w:r>
      <w:r w:rsidR="0098533E">
        <w:rPr>
          <w:sz w:val="28"/>
          <w:szCs w:val="28"/>
        </w:rPr>
        <w:t>h</w:t>
      </w:r>
      <w:r w:rsidR="0098533E" w:rsidRPr="00077690">
        <w:rPr>
          <w:sz w:val="28"/>
          <w:szCs w:val="28"/>
        </w:rPr>
        <w:t xml:space="preserve">ướng </w:t>
      </w:r>
      <w:r w:rsidR="005855FC" w:rsidRPr="00077690">
        <w:rPr>
          <w:sz w:val="28"/>
          <w:szCs w:val="28"/>
        </w:rPr>
        <w:t>dẫn</w:t>
      </w:r>
      <w:r w:rsidRPr="00077690">
        <w:rPr>
          <w:sz w:val="28"/>
          <w:szCs w:val="28"/>
        </w:rPr>
        <w:t xml:space="preserve"> chi tiết xác định giá trị sản phẩm, hàng hóa vi phạm đã tiêu thụ. Thông tư này </w:t>
      </w:r>
      <w:r w:rsidR="00E037B8" w:rsidRPr="00077690">
        <w:rPr>
          <w:sz w:val="28"/>
          <w:szCs w:val="28"/>
        </w:rPr>
        <w:t xml:space="preserve">quy định chi tiết </w:t>
      </w:r>
      <w:r w:rsidRPr="00077690">
        <w:rPr>
          <w:sz w:val="28"/>
          <w:szCs w:val="28"/>
        </w:rPr>
        <w:t xml:space="preserve">xác định giá trị sản phẩm, hàng hóa vi phạm đã tiêu thụ để áp dụng xử lý vi phạm theo quy định tại </w:t>
      </w:r>
      <w:r w:rsidR="00DC6E3F" w:rsidRPr="00077690">
        <w:rPr>
          <w:spacing w:val="-4"/>
          <w:sz w:val="28"/>
          <w:szCs w:val="28"/>
        </w:rPr>
        <w:t>K</w:t>
      </w:r>
      <w:r w:rsidR="00DC6E3F" w:rsidRPr="00077690">
        <w:rPr>
          <w:spacing w:val="-4"/>
          <w:sz w:val="28"/>
          <w:szCs w:val="28"/>
          <w:lang w:val="vi-VN"/>
        </w:rPr>
        <w:t xml:space="preserve">hoản 4 Điều 18; khoản 4 Điều 19; khoản 5 Điều 20 Nghị định số 119/2017/NĐ-CP </w:t>
      </w:r>
      <w:r w:rsidR="00DC6E3F" w:rsidRPr="00077690">
        <w:rPr>
          <w:spacing w:val="-4"/>
          <w:sz w:val="28"/>
          <w:szCs w:val="28"/>
        </w:rPr>
        <w:t xml:space="preserve">và </w:t>
      </w:r>
      <w:r w:rsidR="00DC6E3F" w:rsidRPr="00077690">
        <w:rPr>
          <w:spacing w:val="-4"/>
          <w:sz w:val="28"/>
          <w:szCs w:val="28"/>
          <w:lang w:val="vi-VN"/>
        </w:rPr>
        <w:t>Khoản 3, 4 Điều 17</w:t>
      </w:r>
      <w:r w:rsidR="00DC6E3F" w:rsidRPr="00077690">
        <w:rPr>
          <w:spacing w:val="-4"/>
          <w:sz w:val="28"/>
          <w:szCs w:val="28"/>
        </w:rPr>
        <w:t xml:space="preserve"> </w:t>
      </w:r>
      <w:r w:rsidR="00DC6E3F" w:rsidRPr="00077690">
        <w:rPr>
          <w:spacing w:val="-4"/>
          <w:sz w:val="28"/>
          <w:szCs w:val="28"/>
          <w:lang w:val="vi-VN"/>
        </w:rPr>
        <w:t>Nghị định số 119/2017/NĐ-CP</w:t>
      </w:r>
      <w:r w:rsidR="00DC6E3F" w:rsidRPr="00077690">
        <w:rPr>
          <w:spacing w:val="-4"/>
          <w:sz w:val="28"/>
          <w:szCs w:val="28"/>
        </w:rPr>
        <w:t xml:space="preserve"> được sửa đổi, bổ sung tại khoản 31 Điều 2 </w:t>
      </w:r>
      <w:r w:rsidR="00DC6E3F" w:rsidRPr="00077690">
        <w:rPr>
          <w:sz w:val="28"/>
          <w:szCs w:val="28"/>
        </w:rPr>
        <w:t xml:space="preserve">Nghị định số 126/2021/NĐ-CP, </w:t>
      </w:r>
      <w:r w:rsidR="00DC6E3F" w:rsidRPr="00077690">
        <w:rPr>
          <w:spacing w:val="-4"/>
          <w:sz w:val="28"/>
          <w:szCs w:val="28"/>
          <w:lang w:val="vi-VN"/>
        </w:rPr>
        <w:t>khoản 6 Điều 20 Nghị định số 119/2017/NĐ-CP</w:t>
      </w:r>
      <w:r w:rsidR="00DC6E3F" w:rsidRPr="00077690">
        <w:rPr>
          <w:spacing w:val="-4"/>
          <w:sz w:val="28"/>
          <w:szCs w:val="28"/>
        </w:rPr>
        <w:t xml:space="preserve"> được sửa đổi, bổ sung tại khoản 35 Điều 2 </w:t>
      </w:r>
      <w:r w:rsidR="00DC6E3F" w:rsidRPr="00077690">
        <w:rPr>
          <w:sz w:val="28"/>
          <w:szCs w:val="28"/>
        </w:rPr>
        <w:t>Nghị định số 126/2021/NĐ-CP,</w:t>
      </w:r>
      <w:r w:rsidR="00DC6E3F" w:rsidRPr="00077690">
        <w:rPr>
          <w:spacing w:val="-4"/>
          <w:sz w:val="28"/>
          <w:szCs w:val="28"/>
          <w:lang w:val="vi-VN"/>
        </w:rPr>
        <w:t xml:space="preserve"> khoản </w:t>
      </w:r>
      <w:r w:rsidR="00DC6E3F" w:rsidRPr="00077690">
        <w:rPr>
          <w:spacing w:val="-4"/>
          <w:sz w:val="28"/>
          <w:szCs w:val="28"/>
        </w:rPr>
        <w:t>7</w:t>
      </w:r>
      <w:r w:rsidR="00DC6E3F" w:rsidRPr="00077690">
        <w:rPr>
          <w:spacing w:val="-4"/>
          <w:sz w:val="28"/>
          <w:szCs w:val="28"/>
          <w:lang w:val="vi-VN"/>
        </w:rPr>
        <w:t xml:space="preserve"> Điều 20 Nghị định số 119/2017/NĐ-CP</w:t>
      </w:r>
      <w:r w:rsidR="00DC6E3F" w:rsidRPr="00077690">
        <w:rPr>
          <w:spacing w:val="-4"/>
          <w:sz w:val="28"/>
          <w:szCs w:val="28"/>
        </w:rPr>
        <w:t xml:space="preserve"> được sửa đổi, bổ sung tại khoản 36 Điều 2 </w:t>
      </w:r>
      <w:r w:rsidR="00DC6E3F" w:rsidRPr="00077690">
        <w:rPr>
          <w:sz w:val="28"/>
          <w:szCs w:val="28"/>
        </w:rPr>
        <w:t>Nghị định số 126/2021/NĐ-CP</w:t>
      </w:r>
      <w:r w:rsidR="00DC6E3F" w:rsidRPr="00077690">
        <w:rPr>
          <w:spacing w:val="-4"/>
          <w:sz w:val="28"/>
          <w:szCs w:val="28"/>
        </w:rPr>
        <w:t>.</w:t>
      </w:r>
      <w:r w:rsidR="0098533E">
        <w:rPr>
          <w:spacing w:val="-4"/>
          <w:sz w:val="28"/>
          <w:szCs w:val="28"/>
        </w:rPr>
        <w:t xml:space="preserve"> </w:t>
      </w:r>
      <w:r w:rsidR="0098533E" w:rsidRPr="0098533E">
        <w:rPr>
          <w:spacing w:val="-4"/>
          <w:sz w:val="28"/>
          <w:szCs w:val="28"/>
        </w:rPr>
        <w:t xml:space="preserve">Thông tư </w:t>
      </w:r>
      <w:r w:rsidR="0098533E">
        <w:rPr>
          <w:spacing w:val="-4"/>
          <w:sz w:val="28"/>
          <w:szCs w:val="28"/>
        </w:rPr>
        <w:t>này đã được tổ chức triển khai theo trình tự, thủ tục quy định tại Luật Ban hành văn bản quy phạm pháp luật, t</w:t>
      </w:r>
      <w:r w:rsidR="0098533E" w:rsidRPr="000C5A1A">
        <w:rPr>
          <w:sz w:val="28"/>
          <w:szCs w:val="28"/>
          <w:lang w:val="vi-VN"/>
        </w:rPr>
        <w:t xml:space="preserve">uy nhiên, </w:t>
      </w:r>
      <w:r w:rsidR="0098533E">
        <w:rPr>
          <w:sz w:val="28"/>
          <w:szCs w:val="28"/>
        </w:rPr>
        <w:t xml:space="preserve">quá trình triển khai </w:t>
      </w:r>
      <w:r w:rsidR="0098533E" w:rsidRPr="000C5A1A">
        <w:rPr>
          <w:sz w:val="28"/>
          <w:szCs w:val="28"/>
          <w:lang w:val="vi-VN"/>
        </w:rPr>
        <w:t>còn có ý kiến khác nhau về cách xác định</w:t>
      </w:r>
      <w:r w:rsidR="0098533E">
        <w:rPr>
          <w:sz w:val="28"/>
          <w:szCs w:val="28"/>
        </w:rPr>
        <w:t xml:space="preserve"> trong thực tiễn</w:t>
      </w:r>
      <w:r w:rsidR="0098533E" w:rsidRPr="0098533E">
        <w:rPr>
          <w:sz w:val="28"/>
          <w:szCs w:val="28"/>
          <w:lang w:val="vi-VN"/>
        </w:rPr>
        <w:t xml:space="preserve"> </w:t>
      </w:r>
      <w:r w:rsidR="0098533E">
        <w:rPr>
          <w:sz w:val="28"/>
          <w:szCs w:val="28"/>
        </w:rPr>
        <w:t xml:space="preserve">đối với </w:t>
      </w:r>
      <w:r w:rsidR="0098533E" w:rsidRPr="0098533E">
        <w:rPr>
          <w:sz w:val="28"/>
          <w:szCs w:val="28"/>
          <w:lang w:val="vi-VN"/>
        </w:rPr>
        <w:t>“Lượng hàng hoá vi phạm đã tiêu thụ”</w:t>
      </w:r>
      <w:r w:rsidR="0098533E">
        <w:rPr>
          <w:sz w:val="28"/>
          <w:szCs w:val="28"/>
        </w:rPr>
        <w:t>, do đó Tổng cục đã tổ chức nghiên cứu, tiếp thu các ý kiến và xây dựng lại dự thảo Thông tư theo các ý kiến của các Bộ, ngành, địa phương và các tổ chức, cá nhân có liên quan.</w:t>
      </w:r>
    </w:p>
    <w:p w14:paraId="1E27BCFA" w14:textId="77777777" w:rsidR="001C6C04" w:rsidRPr="000C5A1A" w:rsidRDefault="001C6C04" w:rsidP="004364DC">
      <w:pPr>
        <w:widowControl w:val="0"/>
        <w:spacing w:before="120" w:after="120" w:line="360" w:lineRule="exact"/>
        <w:ind w:firstLine="709"/>
        <w:jc w:val="both"/>
        <w:rPr>
          <w:b/>
          <w:sz w:val="28"/>
          <w:lang w:val="vi-VN"/>
        </w:rPr>
      </w:pPr>
      <w:r w:rsidRPr="000C5A1A">
        <w:rPr>
          <w:b/>
          <w:sz w:val="28"/>
          <w:lang w:val="vi-VN"/>
        </w:rPr>
        <w:t>2. Cơ sở thực tiễn</w:t>
      </w:r>
    </w:p>
    <w:p w14:paraId="3A013FF1" w14:textId="59B34432" w:rsidR="001C6C04" w:rsidRPr="000C5A1A" w:rsidRDefault="001C6C04" w:rsidP="004364DC">
      <w:pPr>
        <w:widowControl w:val="0"/>
        <w:spacing w:before="120" w:after="120" w:line="360" w:lineRule="exact"/>
        <w:ind w:firstLine="709"/>
        <w:jc w:val="both"/>
        <w:rPr>
          <w:sz w:val="28"/>
          <w:szCs w:val="28"/>
          <w:lang w:val="vi-VN"/>
        </w:rPr>
      </w:pPr>
      <w:r w:rsidRPr="000C5A1A">
        <w:rPr>
          <w:sz w:val="28"/>
          <w:szCs w:val="28"/>
          <w:lang w:val="vi-VN"/>
        </w:rPr>
        <w:t>Trong th</w:t>
      </w:r>
      <w:r w:rsidR="00D54B78" w:rsidRPr="000C5A1A">
        <w:rPr>
          <w:sz w:val="28"/>
          <w:szCs w:val="28"/>
          <w:lang w:val="vi-VN"/>
        </w:rPr>
        <w:t>ời gian qua, hoạt động thanh</w:t>
      </w:r>
      <w:r w:rsidRPr="000C5A1A">
        <w:rPr>
          <w:sz w:val="28"/>
          <w:szCs w:val="28"/>
          <w:lang w:val="vi-VN"/>
        </w:rPr>
        <w:t xml:space="preserve">, kiểm tra và xử phạt vi phạm hành </w:t>
      </w:r>
      <w:r w:rsidRPr="000C5A1A">
        <w:rPr>
          <w:sz w:val="28"/>
          <w:szCs w:val="28"/>
          <w:lang w:val="vi-VN"/>
        </w:rPr>
        <w:lastRenderedPageBreak/>
        <w:t>chính của các cơ quan chức năng trong lĩnh vực tiêu chuẩn</w:t>
      </w:r>
      <w:r w:rsidR="00D54B78" w:rsidRPr="000C5A1A">
        <w:rPr>
          <w:sz w:val="28"/>
          <w:szCs w:val="28"/>
          <w:lang w:val="vi-VN"/>
        </w:rPr>
        <w:t>,</w:t>
      </w:r>
      <w:r w:rsidRPr="000C5A1A">
        <w:rPr>
          <w:sz w:val="28"/>
          <w:szCs w:val="28"/>
          <w:lang w:val="vi-VN"/>
        </w:rPr>
        <w:t xml:space="preserve"> đo lường và chất lượng sản phẩm, hàng hóa </w:t>
      </w:r>
      <w:r w:rsidR="007E0A5A">
        <w:rPr>
          <w:sz w:val="28"/>
          <w:szCs w:val="28"/>
        </w:rPr>
        <w:t>cho thấy</w:t>
      </w:r>
      <w:r w:rsidRPr="000C5A1A">
        <w:rPr>
          <w:sz w:val="28"/>
          <w:szCs w:val="28"/>
          <w:lang w:val="vi-VN"/>
        </w:rPr>
        <w:t xml:space="preserve"> các hành vi sản xuất, nhập khẩu và kinh doanh sản phẩm, hàng hóa có chất lượng không phù hợp với tiêu chuẩn công bố, không phù hợp với Quy chuẩn kỹ thuật tương ứng mới dừng lại ở mức phạt căn cứ vào tổng giá trị sản phẩm hàng hóa vi phạm mà chưa tính đến giá trị sản phẩm, hàng hóa vi phạm đã tiêu thụ. </w:t>
      </w:r>
    </w:p>
    <w:p w14:paraId="5CFEC136" w14:textId="5C5739EB" w:rsidR="001C6C04" w:rsidRPr="000C5A1A" w:rsidRDefault="001C6C04" w:rsidP="004364DC">
      <w:pPr>
        <w:widowControl w:val="0"/>
        <w:spacing w:before="120" w:after="120" w:line="360" w:lineRule="exact"/>
        <w:ind w:firstLine="709"/>
        <w:jc w:val="both"/>
        <w:rPr>
          <w:sz w:val="28"/>
          <w:szCs w:val="28"/>
          <w:lang w:val="vi-VN"/>
        </w:rPr>
      </w:pPr>
      <w:r w:rsidRPr="000C5A1A">
        <w:rPr>
          <w:sz w:val="28"/>
          <w:szCs w:val="28"/>
          <w:lang w:val="vi-VN"/>
        </w:rPr>
        <w:t xml:space="preserve">Trong thực tế việc xác định giá trị hàng hóa vi phạm đã tiêu thụ </w:t>
      </w:r>
      <w:r w:rsidR="00944ED1">
        <w:rPr>
          <w:sz w:val="28"/>
          <w:szCs w:val="28"/>
        </w:rPr>
        <w:t>là hết sức phức tạp,</w:t>
      </w:r>
      <w:r w:rsidR="007E0A5A">
        <w:rPr>
          <w:sz w:val="28"/>
          <w:szCs w:val="28"/>
        </w:rPr>
        <w:t xml:space="preserve"> đ</w:t>
      </w:r>
      <w:r w:rsidRPr="000C5A1A">
        <w:rPr>
          <w:sz w:val="28"/>
          <w:szCs w:val="28"/>
          <w:lang w:val="vi-VN"/>
        </w:rPr>
        <w:t xml:space="preserve">ặc biệt đối với hàng hóa </w:t>
      </w:r>
      <w:r w:rsidR="00944ED1">
        <w:rPr>
          <w:sz w:val="28"/>
          <w:szCs w:val="28"/>
        </w:rPr>
        <w:t>có sự trộn lẫn giữa hàng tồn với hàng nhập mới</w:t>
      </w:r>
      <w:r w:rsidRPr="000C5A1A">
        <w:rPr>
          <w:sz w:val="28"/>
          <w:szCs w:val="28"/>
          <w:lang w:val="vi-VN"/>
        </w:rPr>
        <w:t>.</w:t>
      </w:r>
      <w:r w:rsidR="00934A4D" w:rsidRPr="00077690">
        <w:rPr>
          <w:sz w:val="28"/>
          <w:szCs w:val="28"/>
          <w:lang w:val="vi-VN"/>
        </w:rPr>
        <w:t xml:space="preserve"> </w:t>
      </w:r>
      <w:r w:rsidRPr="000C5A1A">
        <w:rPr>
          <w:sz w:val="28"/>
          <w:szCs w:val="28"/>
          <w:lang w:val="vi-VN"/>
        </w:rPr>
        <w:t>Ví dụ như:</w:t>
      </w:r>
      <w:r w:rsidR="00D43A5D" w:rsidRPr="000C5A1A">
        <w:rPr>
          <w:sz w:val="28"/>
          <w:szCs w:val="28"/>
          <w:lang w:val="vi-VN"/>
        </w:rPr>
        <w:t xml:space="preserve"> </w:t>
      </w:r>
      <w:r w:rsidRPr="000C5A1A">
        <w:rPr>
          <w:sz w:val="28"/>
          <w:szCs w:val="28"/>
          <w:lang w:val="vi-VN"/>
        </w:rPr>
        <w:t>Đối với mặt hàng xăng, dầu</w:t>
      </w:r>
      <w:r w:rsidR="00AE68CF">
        <w:rPr>
          <w:sz w:val="28"/>
          <w:szCs w:val="28"/>
        </w:rPr>
        <w:t>, khí LPG</w:t>
      </w:r>
      <w:r w:rsidRPr="000C5A1A">
        <w:rPr>
          <w:sz w:val="28"/>
          <w:szCs w:val="28"/>
          <w:lang w:val="vi-VN"/>
        </w:rPr>
        <w:t xml:space="preserve"> là mặt hàng đặc biệt được lưu giữ trong bể</w:t>
      </w:r>
      <w:r w:rsidR="00AE68CF">
        <w:rPr>
          <w:sz w:val="28"/>
          <w:szCs w:val="28"/>
        </w:rPr>
        <w:t>, thùng chứa</w:t>
      </w:r>
      <w:r w:rsidRPr="000C5A1A">
        <w:rPr>
          <w:sz w:val="28"/>
          <w:szCs w:val="28"/>
          <w:lang w:val="vi-VN"/>
        </w:rPr>
        <w:t xml:space="preserve"> có sự hòa lẫn hàng</w:t>
      </w:r>
      <w:r w:rsidR="00976580">
        <w:rPr>
          <w:sz w:val="28"/>
          <w:szCs w:val="28"/>
        </w:rPr>
        <w:t xml:space="preserve"> hoá</w:t>
      </w:r>
      <w:r w:rsidRPr="000C5A1A">
        <w:rPr>
          <w:sz w:val="28"/>
          <w:szCs w:val="28"/>
          <w:lang w:val="vi-VN"/>
        </w:rPr>
        <w:t xml:space="preserve"> tồn và hàng </w:t>
      </w:r>
      <w:r w:rsidR="00976580">
        <w:rPr>
          <w:sz w:val="28"/>
          <w:szCs w:val="28"/>
        </w:rPr>
        <w:t xml:space="preserve">hoá </w:t>
      </w:r>
      <w:r w:rsidRPr="000C5A1A">
        <w:rPr>
          <w:sz w:val="28"/>
          <w:szCs w:val="28"/>
          <w:lang w:val="vi-VN"/>
        </w:rPr>
        <w:t>mới nhập</w:t>
      </w:r>
      <w:r w:rsidR="00976580">
        <w:rPr>
          <w:sz w:val="28"/>
          <w:szCs w:val="28"/>
        </w:rPr>
        <w:t xml:space="preserve">. Ngoài ra, hàng hoá nhập mới khi </w:t>
      </w:r>
      <w:r w:rsidR="00976580" w:rsidRPr="00976580">
        <w:rPr>
          <w:sz w:val="28"/>
          <w:szCs w:val="28"/>
        </w:rPr>
        <w:t>trộn lẫn</w:t>
      </w:r>
      <w:r w:rsidR="00976580">
        <w:rPr>
          <w:sz w:val="28"/>
          <w:szCs w:val="28"/>
        </w:rPr>
        <w:t xml:space="preserve"> với hàng tồn thì thực tế lượng hàng nhập mới này thường được chia vào nhiều </w:t>
      </w:r>
      <w:r w:rsidR="00976580" w:rsidRPr="00976580">
        <w:rPr>
          <w:sz w:val="28"/>
          <w:szCs w:val="28"/>
        </w:rPr>
        <w:t>bể, thùng chứa</w:t>
      </w:r>
      <w:r w:rsidR="00976580">
        <w:rPr>
          <w:sz w:val="28"/>
          <w:szCs w:val="28"/>
        </w:rPr>
        <w:t xml:space="preserve"> hàng tồn dẫn đến khó xác định được lượng hàng nhập mới trong từng </w:t>
      </w:r>
      <w:r w:rsidR="00976580" w:rsidRPr="000C5A1A">
        <w:rPr>
          <w:sz w:val="28"/>
          <w:szCs w:val="28"/>
          <w:lang w:val="vi-VN"/>
        </w:rPr>
        <w:t>bể</w:t>
      </w:r>
      <w:r w:rsidR="00976580">
        <w:rPr>
          <w:sz w:val="28"/>
          <w:szCs w:val="28"/>
        </w:rPr>
        <w:t>, thùng chứa cụ thể là bao nhiêu, hơn nữa</w:t>
      </w:r>
      <w:r w:rsidRPr="000C5A1A">
        <w:rPr>
          <w:sz w:val="28"/>
          <w:szCs w:val="28"/>
          <w:lang w:val="vi-VN"/>
        </w:rPr>
        <w:t xml:space="preserve"> thời gian nhập hàng</w:t>
      </w:r>
      <w:r w:rsidR="00976580">
        <w:rPr>
          <w:sz w:val="28"/>
          <w:szCs w:val="28"/>
        </w:rPr>
        <w:t xml:space="preserve"> hoá</w:t>
      </w:r>
      <w:r w:rsidRPr="000C5A1A">
        <w:rPr>
          <w:sz w:val="28"/>
          <w:szCs w:val="28"/>
          <w:lang w:val="vi-VN"/>
        </w:rPr>
        <w:t xml:space="preserve">, bán </w:t>
      </w:r>
      <w:r w:rsidR="00976580">
        <w:rPr>
          <w:sz w:val="28"/>
          <w:szCs w:val="28"/>
        </w:rPr>
        <w:t xml:space="preserve">hàng hoá </w:t>
      </w:r>
      <w:r w:rsidRPr="000C5A1A">
        <w:rPr>
          <w:sz w:val="28"/>
          <w:szCs w:val="28"/>
          <w:lang w:val="vi-VN"/>
        </w:rPr>
        <w:t>(tiêu thụ) luôn thay đổi trong quá trình kinh doanh.</w:t>
      </w:r>
    </w:p>
    <w:p w14:paraId="34472B74" w14:textId="77777777" w:rsidR="001C6C04" w:rsidRPr="000C5A1A" w:rsidRDefault="001C6C04" w:rsidP="004364DC">
      <w:pPr>
        <w:widowControl w:val="0"/>
        <w:spacing w:before="120" w:after="120" w:line="360" w:lineRule="exact"/>
        <w:ind w:firstLine="709"/>
        <w:jc w:val="both"/>
        <w:rPr>
          <w:sz w:val="28"/>
          <w:lang w:val="vi-VN"/>
        </w:rPr>
      </w:pPr>
      <w:r w:rsidRPr="00077690">
        <w:rPr>
          <w:bCs/>
          <w:sz w:val="28"/>
          <w:szCs w:val="28"/>
          <w:lang w:val="nl-NL"/>
        </w:rPr>
        <w:t xml:space="preserve">Căn cứ cơ sở pháp lý và thực tiễn nêu trên, việc xây dựng </w:t>
      </w:r>
      <w:r w:rsidRPr="000C5A1A">
        <w:rPr>
          <w:sz w:val="28"/>
          <w:szCs w:val="28"/>
          <w:lang w:val="vi-VN"/>
        </w:rPr>
        <w:t xml:space="preserve">dự thảo Thông tư </w:t>
      </w:r>
      <w:r w:rsidR="00C21985" w:rsidRPr="000C5A1A">
        <w:rPr>
          <w:sz w:val="28"/>
          <w:szCs w:val="28"/>
          <w:lang w:val="vi-VN"/>
        </w:rPr>
        <w:t>Q</w:t>
      </w:r>
      <w:r w:rsidRPr="000C5A1A">
        <w:rPr>
          <w:sz w:val="28"/>
          <w:szCs w:val="28"/>
          <w:lang w:val="vi-VN"/>
        </w:rPr>
        <w:t>uy định chi tiết xác định giá trị sản phẩm, hàng hóa vi phạm đã tiêu thụ là cần thiết, là cơ sở cho việc thống nhất thực hiện Nghị định số 119/2017/NĐ-CP</w:t>
      </w:r>
      <w:r w:rsidR="00601279" w:rsidRPr="000C5A1A">
        <w:rPr>
          <w:sz w:val="28"/>
          <w:szCs w:val="28"/>
          <w:lang w:val="vi-VN"/>
        </w:rPr>
        <w:t xml:space="preserve"> </w:t>
      </w:r>
      <w:r w:rsidR="00601279" w:rsidRPr="000C5A1A">
        <w:rPr>
          <w:spacing w:val="-4"/>
          <w:sz w:val="28"/>
          <w:szCs w:val="28"/>
          <w:lang w:val="vi-VN"/>
        </w:rPr>
        <w:t xml:space="preserve">được sửa đổi, bổ sung một số điều tại </w:t>
      </w:r>
      <w:r w:rsidR="00601279" w:rsidRPr="000C5A1A">
        <w:rPr>
          <w:sz w:val="28"/>
          <w:szCs w:val="28"/>
          <w:lang w:val="vi-VN"/>
        </w:rPr>
        <w:t>Nghị định số 126/2021/NĐ-CP.</w:t>
      </w:r>
    </w:p>
    <w:p w14:paraId="295ADE21" w14:textId="77777777" w:rsidR="001C6C04" w:rsidRPr="000C5A1A" w:rsidRDefault="001C6C04" w:rsidP="004364DC">
      <w:pPr>
        <w:widowControl w:val="0"/>
        <w:tabs>
          <w:tab w:val="right" w:leader="dot" w:pos="8640"/>
        </w:tabs>
        <w:spacing w:before="120" w:after="120" w:line="360" w:lineRule="exact"/>
        <w:ind w:firstLine="709"/>
        <w:jc w:val="both"/>
        <w:rPr>
          <w:b/>
          <w:sz w:val="28"/>
          <w:szCs w:val="28"/>
          <w:lang w:val="vi-VN"/>
        </w:rPr>
      </w:pPr>
      <w:r w:rsidRPr="000C5A1A">
        <w:rPr>
          <w:b/>
          <w:sz w:val="28"/>
          <w:szCs w:val="28"/>
          <w:lang w:val="vi-VN"/>
        </w:rPr>
        <w:t>II. MỤC ĐÍCH, QUAN ĐIỂM CHỈ ĐẠO VIỆC XÂY DỰNG DỰ THẢO THÔNG TƯ</w:t>
      </w:r>
    </w:p>
    <w:p w14:paraId="1E085B6D" w14:textId="77777777" w:rsidR="001C6C04" w:rsidRPr="000C5A1A" w:rsidRDefault="001C6C04" w:rsidP="004364DC">
      <w:pPr>
        <w:widowControl w:val="0"/>
        <w:tabs>
          <w:tab w:val="right" w:leader="dot" w:pos="8640"/>
        </w:tabs>
        <w:spacing w:before="120" w:after="120" w:line="360" w:lineRule="exact"/>
        <w:ind w:firstLine="709"/>
        <w:jc w:val="both"/>
        <w:rPr>
          <w:b/>
          <w:sz w:val="28"/>
          <w:szCs w:val="28"/>
          <w:lang w:val="vi-VN"/>
        </w:rPr>
      </w:pPr>
      <w:r w:rsidRPr="000C5A1A">
        <w:rPr>
          <w:b/>
          <w:sz w:val="28"/>
          <w:szCs w:val="28"/>
          <w:lang w:val="vi-VN"/>
        </w:rPr>
        <w:t>1. Mục đích</w:t>
      </w:r>
    </w:p>
    <w:p w14:paraId="41A82A5B" w14:textId="77777777" w:rsidR="001C6C04" w:rsidRPr="000C5A1A" w:rsidRDefault="001C6C04" w:rsidP="004364DC">
      <w:pPr>
        <w:widowControl w:val="0"/>
        <w:spacing w:before="120" w:after="120" w:line="360" w:lineRule="exact"/>
        <w:ind w:firstLine="709"/>
        <w:jc w:val="both"/>
        <w:rPr>
          <w:sz w:val="28"/>
          <w:szCs w:val="28"/>
          <w:lang w:val="vi-VN"/>
        </w:rPr>
      </w:pPr>
      <w:r w:rsidRPr="000C5A1A">
        <w:rPr>
          <w:sz w:val="28"/>
          <w:szCs w:val="28"/>
          <w:lang w:val="vi-VN"/>
        </w:rPr>
        <w:t xml:space="preserve">Nghiên cứu cơ sở lý luận và thực tiễn để xây dựng Thông tư của Bộ </w:t>
      </w:r>
      <w:r w:rsidR="00136A16">
        <w:rPr>
          <w:sz w:val="28"/>
          <w:szCs w:val="28"/>
        </w:rPr>
        <w:t xml:space="preserve">Khoa học và Công nghệ </w:t>
      </w:r>
      <w:r w:rsidRPr="000C5A1A">
        <w:rPr>
          <w:sz w:val="28"/>
          <w:szCs w:val="28"/>
          <w:lang w:val="vi-VN"/>
        </w:rPr>
        <w:t>quy định chi tiết nội dung xác định giá trị sản phẩm, hàng hóa vi phạm đã tiêu thụ nhằm:</w:t>
      </w:r>
    </w:p>
    <w:p w14:paraId="6B6DC304" w14:textId="77777777" w:rsidR="001C6C04" w:rsidRPr="000C5A1A" w:rsidRDefault="001C6C04" w:rsidP="004364DC">
      <w:pPr>
        <w:widowControl w:val="0"/>
        <w:spacing w:before="120" w:after="120" w:line="360" w:lineRule="exact"/>
        <w:ind w:firstLine="709"/>
        <w:jc w:val="both"/>
        <w:rPr>
          <w:sz w:val="28"/>
          <w:szCs w:val="28"/>
          <w:lang w:val="vi-VN"/>
        </w:rPr>
      </w:pPr>
      <w:r w:rsidRPr="000C5A1A">
        <w:rPr>
          <w:sz w:val="28"/>
          <w:szCs w:val="28"/>
          <w:lang w:val="vi-VN"/>
        </w:rPr>
        <w:t>- Quy định cụ thể</w:t>
      </w:r>
      <w:r w:rsidR="00AB47AA" w:rsidRPr="000C5A1A">
        <w:rPr>
          <w:sz w:val="28"/>
          <w:szCs w:val="28"/>
          <w:lang w:val="vi-VN"/>
        </w:rPr>
        <w:t xml:space="preserve"> </w:t>
      </w:r>
      <w:r w:rsidRPr="000C5A1A">
        <w:rPr>
          <w:sz w:val="28"/>
          <w:szCs w:val="28"/>
          <w:lang w:val="vi-VN"/>
        </w:rPr>
        <w:t xml:space="preserve">Điều 13b được bổ sung tại khoản 6 Điều 1 của Nghị định số 74/2018/NĐ-CP. </w:t>
      </w:r>
    </w:p>
    <w:p w14:paraId="6CDF681C" w14:textId="77777777" w:rsidR="001C6C04" w:rsidRDefault="001C6C04" w:rsidP="004364DC">
      <w:pPr>
        <w:widowControl w:val="0"/>
        <w:spacing w:before="120" w:after="120" w:line="360" w:lineRule="exact"/>
        <w:ind w:firstLine="709"/>
        <w:jc w:val="both"/>
        <w:rPr>
          <w:spacing w:val="-4"/>
          <w:sz w:val="28"/>
          <w:szCs w:val="28"/>
          <w:lang w:val="vi-VN"/>
        </w:rPr>
      </w:pPr>
      <w:r w:rsidRPr="000C5A1A">
        <w:rPr>
          <w:spacing w:val="-4"/>
          <w:sz w:val="28"/>
          <w:szCs w:val="28"/>
          <w:lang w:val="vi-VN"/>
        </w:rPr>
        <w:t xml:space="preserve">- </w:t>
      </w:r>
      <w:r w:rsidR="0093306C" w:rsidRPr="000C5A1A">
        <w:rPr>
          <w:spacing w:val="-4"/>
          <w:sz w:val="28"/>
          <w:szCs w:val="28"/>
          <w:lang w:val="vi-VN"/>
        </w:rPr>
        <w:t>Hướng dẫn</w:t>
      </w:r>
      <w:r w:rsidR="00D43A5D" w:rsidRPr="000C5A1A">
        <w:rPr>
          <w:spacing w:val="-4"/>
          <w:sz w:val="28"/>
          <w:szCs w:val="28"/>
          <w:lang w:val="vi-VN"/>
        </w:rPr>
        <w:t xml:space="preserve"> </w:t>
      </w:r>
      <w:r w:rsidRPr="000C5A1A">
        <w:rPr>
          <w:spacing w:val="-4"/>
          <w:sz w:val="28"/>
          <w:szCs w:val="28"/>
          <w:lang w:val="vi-VN"/>
        </w:rPr>
        <w:t xml:space="preserve">xác định giá trị sản phẩm, hàng hóa vi phạm đã tiêu thụ để áp dụng xử lý vi phạm hành chính về tiêu chuẩn, chất lượng sản phẩm, hàng hóa quy định tại </w:t>
      </w:r>
      <w:r w:rsidR="005D3ECD" w:rsidRPr="000C5A1A">
        <w:rPr>
          <w:spacing w:val="-4"/>
          <w:sz w:val="28"/>
          <w:szCs w:val="28"/>
          <w:lang w:val="vi-VN"/>
        </w:rPr>
        <w:t>K</w:t>
      </w:r>
      <w:r w:rsidR="005D3ECD" w:rsidRPr="00077690">
        <w:rPr>
          <w:spacing w:val="-4"/>
          <w:sz w:val="28"/>
          <w:szCs w:val="28"/>
          <w:lang w:val="vi-VN"/>
        </w:rPr>
        <w:t xml:space="preserve">hoản 4 Điều 18; khoản 4 Điều 19; khoản 5 Điều 20 Nghị định số 119/2017/NĐ-CP </w:t>
      </w:r>
      <w:r w:rsidR="005D3ECD" w:rsidRPr="000C5A1A">
        <w:rPr>
          <w:spacing w:val="-4"/>
          <w:sz w:val="28"/>
          <w:szCs w:val="28"/>
          <w:lang w:val="vi-VN"/>
        </w:rPr>
        <w:t xml:space="preserve">và </w:t>
      </w:r>
      <w:r w:rsidR="005D3ECD" w:rsidRPr="00077690">
        <w:rPr>
          <w:spacing w:val="-4"/>
          <w:sz w:val="28"/>
          <w:szCs w:val="28"/>
          <w:lang w:val="vi-VN"/>
        </w:rPr>
        <w:t>Khoản 3, 4 Điều 17</w:t>
      </w:r>
      <w:r w:rsidR="005D3ECD" w:rsidRPr="000C5A1A">
        <w:rPr>
          <w:spacing w:val="-4"/>
          <w:sz w:val="28"/>
          <w:szCs w:val="28"/>
          <w:lang w:val="vi-VN"/>
        </w:rPr>
        <w:t xml:space="preserve"> </w:t>
      </w:r>
      <w:r w:rsidR="005D3ECD" w:rsidRPr="00077690">
        <w:rPr>
          <w:spacing w:val="-4"/>
          <w:sz w:val="28"/>
          <w:szCs w:val="28"/>
          <w:lang w:val="vi-VN"/>
        </w:rPr>
        <w:t>Nghị định số 119/2017/NĐ-CP</w:t>
      </w:r>
      <w:r w:rsidR="005D3ECD" w:rsidRPr="000C5A1A">
        <w:rPr>
          <w:spacing w:val="-4"/>
          <w:sz w:val="28"/>
          <w:szCs w:val="28"/>
          <w:lang w:val="vi-VN"/>
        </w:rPr>
        <w:t xml:space="preserve"> được sửa đổi, bổ sung tại khoản 31 Điều 2 </w:t>
      </w:r>
      <w:r w:rsidR="005D3ECD" w:rsidRPr="000C5A1A">
        <w:rPr>
          <w:sz w:val="28"/>
          <w:szCs w:val="28"/>
          <w:lang w:val="vi-VN"/>
        </w:rPr>
        <w:t xml:space="preserve">Nghị định số 126/2021/NĐ-CP, </w:t>
      </w:r>
      <w:r w:rsidR="005D3ECD" w:rsidRPr="00077690">
        <w:rPr>
          <w:spacing w:val="-4"/>
          <w:sz w:val="28"/>
          <w:szCs w:val="28"/>
          <w:lang w:val="vi-VN"/>
        </w:rPr>
        <w:t>khoản 6 Điều 20 Nghị định số 119/2017/NĐ-CP</w:t>
      </w:r>
      <w:r w:rsidR="005D3ECD" w:rsidRPr="000C5A1A">
        <w:rPr>
          <w:spacing w:val="-4"/>
          <w:sz w:val="28"/>
          <w:szCs w:val="28"/>
          <w:lang w:val="vi-VN"/>
        </w:rPr>
        <w:t xml:space="preserve"> được sửa đổi, bổ sung tại khoản 35 Điều 2 </w:t>
      </w:r>
      <w:r w:rsidR="005D3ECD" w:rsidRPr="000C5A1A">
        <w:rPr>
          <w:sz w:val="28"/>
          <w:szCs w:val="28"/>
          <w:lang w:val="vi-VN"/>
        </w:rPr>
        <w:t>Nghị định số 126/2021/NĐ-CP,</w:t>
      </w:r>
      <w:r w:rsidR="005D3ECD" w:rsidRPr="00077690">
        <w:rPr>
          <w:spacing w:val="-4"/>
          <w:sz w:val="28"/>
          <w:szCs w:val="28"/>
          <w:lang w:val="vi-VN"/>
        </w:rPr>
        <w:t xml:space="preserve"> khoản </w:t>
      </w:r>
      <w:r w:rsidR="005D3ECD" w:rsidRPr="000C5A1A">
        <w:rPr>
          <w:spacing w:val="-4"/>
          <w:sz w:val="28"/>
          <w:szCs w:val="28"/>
          <w:lang w:val="vi-VN"/>
        </w:rPr>
        <w:t>7</w:t>
      </w:r>
      <w:r w:rsidR="005D3ECD" w:rsidRPr="00077690">
        <w:rPr>
          <w:spacing w:val="-4"/>
          <w:sz w:val="28"/>
          <w:szCs w:val="28"/>
          <w:lang w:val="vi-VN"/>
        </w:rPr>
        <w:t xml:space="preserve"> Điều 20 Nghị định số 119/2017/NĐ-CP</w:t>
      </w:r>
      <w:r w:rsidR="005D3ECD" w:rsidRPr="000C5A1A">
        <w:rPr>
          <w:spacing w:val="-4"/>
          <w:sz w:val="28"/>
          <w:szCs w:val="28"/>
          <w:lang w:val="vi-VN"/>
        </w:rPr>
        <w:t xml:space="preserve"> được sửa đổi, bổ sung tại khoản 36 Điều 2 </w:t>
      </w:r>
      <w:r w:rsidR="005D3ECD" w:rsidRPr="000C5A1A">
        <w:rPr>
          <w:sz w:val="28"/>
          <w:szCs w:val="28"/>
          <w:lang w:val="vi-VN"/>
        </w:rPr>
        <w:t>Nghị định số 126/2021/NĐ-CP</w:t>
      </w:r>
      <w:r w:rsidR="00BE78DA" w:rsidRPr="000C5A1A">
        <w:rPr>
          <w:spacing w:val="-4"/>
          <w:sz w:val="28"/>
          <w:szCs w:val="28"/>
          <w:lang w:val="vi-VN"/>
        </w:rPr>
        <w:t>.</w:t>
      </w:r>
    </w:p>
    <w:p w14:paraId="7779F3B5" w14:textId="77777777" w:rsidR="00E12271" w:rsidRPr="000C5A1A" w:rsidRDefault="00E12271" w:rsidP="004364DC">
      <w:pPr>
        <w:widowControl w:val="0"/>
        <w:spacing w:before="120" w:after="120" w:line="360" w:lineRule="exact"/>
        <w:ind w:firstLine="709"/>
        <w:jc w:val="both"/>
        <w:rPr>
          <w:spacing w:val="-4"/>
          <w:sz w:val="28"/>
          <w:szCs w:val="28"/>
          <w:lang w:val="vi-VN"/>
        </w:rPr>
      </w:pPr>
    </w:p>
    <w:p w14:paraId="51A9FD85" w14:textId="77777777" w:rsidR="001C6C04" w:rsidRPr="000C5A1A" w:rsidRDefault="001C6C04" w:rsidP="004364DC">
      <w:pPr>
        <w:widowControl w:val="0"/>
        <w:tabs>
          <w:tab w:val="right" w:leader="dot" w:pos="8640"/>
        </w:tabs>
        <w:spacing w:before="120" w:after="120" w:line="360" w:lineRule="exact"/>
        <w:ind w:firstLine="709"/>
        <w:jc w:val="both"/>
        <w:rPr>
          <w:b/>
          <w:sz w:val="28"/>
          <w:szCs w:val="28"/>
          <w:lang w:val="vi-VN"/>
        </w:rPr>
      </w:pPr>
      <w:r w:rsidRPr="000C5A1A">
        <w:rPr>
          <w:b/>
          <w:sz w:val="28"/>
          <w:szCs w:val="28"/>
          <w:lang w:val="vi-VN"/>
        </w:rPr>
        <w:lastRenderedPageBreak/>
        <w:t>2. Quan điểm chỉ đạo</w:t>
      </w:r>
    </w:p>
    <w:p w14:paraId="016FC132" w14:textId="77777777" w:rsidR="001C6C04" w:rsidRPr="000C5A1A" w:rsidRDefault="001C6C04" w:rsidP="004364DC">
      <w:pPr>
        <w:widowControl w:val="0"/>
        <w:tabs>
          <w:tab w:val="right" w:leader="dot" w:pos="8640"/>
        </w:tabs>
        <w:spacing w:before="120" w:after="120" w:line="360" w:lineRule="exact"/>
        <w:ind w:firstLine="709"/>
        <w:jc w:val="both"/>
        <w:rPr>
          <w:sz w:val="28"/>
          <w:szCs w:val="28"/>
          <w:lang w:val="vi-VN"/>
        </w:rPr>
      </w:pPr>
      <w:r w:rsidRPr="000C5A1A">
        <w:rPr>
          <w:sz w:val="28"/>
          <w:szCs w:val="28"/>
          <w:lang w:val="vi-VN"/>
        </w:rPr>
        <w:t>Thông tư ban hành phải đảm bảo tính hợp hiến, hợp pháp. Xây dựng Thông tư theo đúng quy định của Luật ban hành văn bản quy phạm pháp luật.</w:t>
      </w:r>
    </w:p>
    <w:p w14:paraId="37534187" w14:textId="77777777" w:rsidR="001C6C04" w:rsidRPr="000C5A1A" w:rsidRDefault="001C6C04" w:rsidP="004364DC">
      <w:pPr>
        <w:widowControl w:val="0"/>
        <w:spacing w:before="120" w:after="120" w:line="360" w:lineRule="exact"/>
        <w:ind w:firstLine="709"/>
        <w:jc w:val="both"/>
        <w:rPr>
          <w:spacing w:val="-4"/>
          <w:sz w:val="28"/>
          <w:szCs w:val="28"/>
          <w:lang w:val="vi-VN"/>
        </w:rPr>
      </w:pPr>
      <w:r w:rsidRPr="000C5A1A">
        <w:rPr>
          <w:spacing w:val="-4"/>
          <w:sz w:val="28"/>
          <w:szCs w:val="28"/>
          <w:lang w:val="vi-VN"/>
        </w:rPr>
        <w:t>Nội dung dự thảo Thông tư này phải bả</w:t>
      </w:r>
      <w:r w:rsidR="00110581" w:rsidRPr="000C5A1A">
        <w:rPr>
          <w:spacing w:val="-4"/>
          <w:sz w:val="28"/>
          <w:szCs w:val="28"/>
          <w:lang w:val="vi-VN"/>
        </w:rPr>
        <w:t xml:space="preserve">o đảm phù hợp với quy định của </w:t>
      </w:r>
      <w:r w:rsidRPr="000C5A1A">
        <w:rPr>
          <w:spacing w:val="-4"/>
          <w:sz w:val="28"/>
          <w:szCs w:val="28"/>
          <w:lang w:val="vi-VN"/>
        </w:rPr>
        <w:t>Luật Chất lượng sản phẩm, hàng hóa năm 2007; Luật Tiêu chuẩn và Quy chuẩn kỹ thuật năm 2006; Luật Xử lý vi phạm hành chính năm 2012 và các văn bản quy định chi tiết, hướng dẫn thi hành các Luật này.</w:t>
      </w:r>
    </w:p>
    <w:p w14:paraId="1005B1E3" w14:textId="77777777" w:rsidR="001C6C04" w:rsidRPr="000C5A1A" w:rsidRDefault="001C6C04" w:rsidP="004364DC">
      <w:pPr>
        <w:widowControl w:val="0"/>
        <w:spacing w:before="120" w:after="120" w:line="360" w:lineRule="exact"/>
        <w:ind w:firstLine="709"/>
        <w:jc w:val="both"/>
        <w:rPr>
          <w:spacing w:val="-4"/>
          <w:sz w:val="28"/>
          <w:szCs w:val="28"/>
          <w:lang w:val="vi-VN"/>
        </w:rPr>
      </w:pPr>
      <w:r w:rsidRPr="000C5A1A">
        <w:rPr>
          <w:sz w:val="28"/>
          <w:szCs w:val="28"/>
          <w:lang w:val="vi-VN"/>
        </w:rPr>
        <w:t>Đảm bảo tính khả thi,</w:t>
      </w:r>
      <w:r w:rsidR="00D43A5D" w:rsidRPr="000C5A1A">
        <w:rPr>
          <w:sz w:val="28"/>
          <w:szCs w:val="28"/>
          <w:lang w:val="vi-VN"/>
        </w:rPr>
        <w:t xml:space="preserve"> </w:t>
      </w:r>
      <w:r w:rsidRPr="000C5A1A">
        <w:rPr>
          <w:spacing w:val="-4"/>
          <w:sz w:val="28"/>
          <w:szCs w:val="28"/>
          <w:lang w:val="vi-VN"/>
        </w:rPr>
        <w:t xml:space="preserve">tính chính xác, thống nhất </w:t>
      </w:r>
      <w:r w:rsidRPr="000C5A1A">
        <w:rPr>
          <w:sz w:val="28"/>
          <w:szCs w:val="28"/>
          <w:lang w:val="vi-VN"/>
        </w:rPr>
        <w:t xml:space="preserve">trong việc áp dụng các quy định của Thông tư này để xử lý vi phạm hành chính </w:t>
      </w:r>
      <w:r w:rsidRPr="000C5A1A">
        <w:rPr>
          <w:spacing w:val="-4"/>
          <w:sz w:val="28"/>
          <w:szCs w:val="28"/>
          <w:lang w:val="vi-VN"/>
        </w:rPr>
        <w:t>về tiêu chuẩn, chất lượng sản phẩm, hàng hóa theo quy định tại Nghị định số 119/2017/NĐ-CP</w:t>
      </w:r>
      <w:r w:rsidR="00321291" w:rsidRPr="000C5A1A">
        <w:rPr>
          <w:spacing w:val="-4"/>
          <w:sz w:val="28"/>
          <w:szCs w:val="28"/>
          <w:lang w:val="vi-VN"/>
        </w:rPr>
        <w:t xml:space="preserve"> được sửa đổi, bổ sung một số điều tại </w:t>
      </w:r>
      <w:r w:rsidR="00321291" w:rsidRPr="000C5A1A">
        <w:rPr>
          <w:sz w:val="28"/>
          <w:szCs w:val="28"/>
          <w:lang w:val="vi-VN"/>
        </w:rPr>
        <w:t>Nghị định số 126/2021/NĐ-CP</w:t>
      </w:r>
      <w:r w:rsidRPr="000C5A1A">
        <w:rPr>
          <w:spacing w:val="-4"/>
          <w:sz w:val="28"/>
          <w:szCs w:val="28"/>
          <w:lang w:val="vi-VN"/>
        </w:rPr>
        <w:t>. Thống nhất trong việc thực thi pháp luật, tăng cường hiệu lực, hiệu quả quản lý nhà nước trong lĩnh vực tiêu chuẩn, đo lường, chất lượng; góp phần ổn định thị trường, ngăn chặn và giảm thiểu hàng hóa không đảm bảo chất lượng, xử lý kịp thời các hành vi vi phạm, hành vi gian lận về chất lượng sản phẩm, hàng hóa góp phần bảo vệ lợi ích của Nhà nước, quyền và lợi ích hợp pháp của cơ quan, tổ chức, cá nhân trong hoạt động sản xuất, kinh doanh, nhập khẩu và người tiêu dùng.</w:t>
      </w:r>
    </w:p>
    <w:p w14:paraId="4586083D" w14:textId="77777777" w:rsidR="001C6C04" w:rsidRPr="000C5A1A" w:rsidRDefault="001C6C04" w:rsidP="004364DC">
      <w:pPr>
        <w:widowControl w:val="0"/>
        <w:tabs>
          <w:tab w:val="right" w:leader="dot" w:pos="8640"/>
        </w:tabs>
        <w:spacing w:before="120" w:after="120" w:line="360" w:lineRule="exact"/>
        <w:ind w:firstLine="709"/>
        <w:jc w:val="both"/>
        <w:rPr>
          <w:b/>
          <w:sz w:val="28"/>
          <w:szCs w:val="28"/>
          <w:lang w:val="vi-VN"/>
        </w:rPr>
      </w:pPr>
      <w:r w:rsidRPr="000C5A1A">
        <w:rPr>
          <w:b/>
          <w:sz w:val="28"/>
          <w:szCs w:val="28"/>
          <w:lang w:val="vi-VN"/>
        </w:rPr>
        <w:t>III. QUÁ TRÌNH XÂY DỰNG DỰ THẢO THÔNG TƯ</w:t>
      </w:r>
    </w:p>
    <w:p w14:paraId="41F6DD88" w14:textId="79526149" w:rsidR="001C6C04" w:rsidRPr="000C5A1A" w:rsidRDefault="001C6C04" w:rsidP="004364DC">
      <w:pPr>
        <w:widowControl w:val="0"/>
        <w:spacing w:before="120" w:after="120" w:line="360" w:lineRule="exact"/>
        <w:ind w:firstLine="709"/>
        <w:jc w:val="both"/>
        <w:rPr>
          <w:sz w:val="28"/>
          <w:szCs w:val="28"/>
          <w:lang w:val="vi-VN"/>
        </w:rPr>
      </w:pPr>
      <w:r w:rsidRPr="000C5A1A">
        <w:rPr>
          <w:sz w:val="28"/>
          <w:szCs w:val="28"/>
          <w:lang w:val="vi-VN"/>
        </w:rPr>
        <w:t xml:space="preserve">Theo Danh mục xây dựng văn bản năm 2019 kèm theo Quyết định số 185/QĐ-BKHCN ngày </w:t>
      </w:r>
      <w:r w:rsidR="00703A9C">
        <w:rPr>
          <w:sz w:val="28"/>
          <w:szCs w:val="28"/>
        </w:rPr>
        <w:t>28/01/2019</w:t>
      </w:r>
      <w:r w:rsidRPr="000C5A1A">
        <w:rPr>
          <w:sz w:val="28"/>
          <w:szCs w:val="28"/>
          <w:lang w:val="vi-VN"/>
        </w:rPr>
        <w:t xml:space="preserve"> của Bộ trưởng Bộ </w:t>
      </w:r>
      <w:r w:rsidR="00136A16">
        <w:rPr>
          <w:sz w:val="28"/>
          <w:szCs w:val="28"/>
        </w:rPr>
        <w:t>Khoa học và Công nghệ</w:t>
      </w:r>
      <w:r w:rsidRPr="000C5A1A">
        <w:rPr>
          <w:sz w:val="28"/>
          <w:szCs w:val="28"/>
          <w:lang w:val="vi-VN"/>
        </w:rPr>
        <w:t xml:space="preserve">, Tổng cục đã xây dựng dự thảo </w:t>
      </w:r>
      <w:r w:rsidR="00471B92" w:rsidRPr="000C5A1A">
        <w:rPr>
          <w:sz w:val="28"/>
          <w:szCs w:val="28"/>
          <w:lang w:val="vi-VN"/>
        </w:rPr>
        <w:t xml:space="preserve">Thông tư </w:t>
      </w:r>
      <w:r w:rsidR="00471B92" w:rsidRPr="000C5A1A">
        <w:rPr>
          <w:iCs/>
          <w:sz w:val="28"/>
          <w:szCs w:val="32"/>
          <w:lang w:val="vi-VN"/>
        </w:rPr>
        <w:t xml:space="preserve">Hướng </w:t>
      </w:r>
      <w:r w:rsidR="00471B92" w:rsidRPr="00077690">
        <w:rPr>
          <w:spacing w:val="-4"/>
          <w:sz w:val="28"/>
          <w:szCs w:val="28"/>
          <w:lang w:val="vi-VN"/>
        </w:rPr>
        <w:t>dẫn chi tiết việc</w:t>
      </w:r>
      <w:r w:rsidR="00471B92" w:rsidRPr="00077690">
        <w:rPr>
          <w:b/>
          <w:spacing w:val="-4"/>
          <w:sz w:val="28"/>
          <w:szCs w:val="28"/>
          <w:lang w:val="vi-VN"/>
        </w:rPr>
        <w:t xml:space="preserve"> </w:t>
      </w:r>
      <w:r w:rsidR="00471B92" w:rsidRPr="000C5A1A">
        <w:rPr>
          <w:sz w:val="28"/>
          <w:szCs w:val="28"/>
          <w:lang w:val="vi-VN"/>
        </w:rPr>
        <w:t>xác định giá trị sản phẩm, hàng hóa vi phạm đã tiêu thụ</w:t>
      </w:r>
      <w:r w:rsidRPr="000C5A1A">
        <w:rPr>
          <w:sz w:val="28"/>
          <w:szCs w:val="28"/>
          <w:lang w:val="vi-VN"/>
        </w:rPr>
        <w:t>.</w:t>
      </w:r>
    </w:p>
    <w:p w14:paraId="369D8E49" w14:textId="77777777" w:rsidR="001C6C04" w:rsidRPr="000C5A1A" w:rsidRDefault="001C6C04" w:rsidP="004364DC">
      <w:pPr>
        <w:widowControl w:val="0"/>
        <w:spacing w:before="120" w:after="120" w:line="360" w:lineRule="exact"/>
        <w:ind w:firstLine="709"/>
        <w:jc w:val="both"/>
        <w:rPr>
          <w:sz w:val="28"/>
          <w:szCs w:val="28"/>
          <w:lang w:val="vi-VN"/>
        </w:rPr>
      </w:pPr>
      <w:r w:rsidRPr="000C5A1A">
        <w:rPr>
          <w:sz w:val="28"/>
          <w:szCs w:val="28"/>
          <w:lang w:val="vi-VN"/>
        </w:rPr>
        <w:t xml:space="preserve">Thực hiện Luật Ban hành văn bản quy phạm pháp luật năm 2015, Luật Chất lượng sản phẩm, hàng hóa năm 2007; Luật Tiêu chuẩn và Quy chuẩn kỹ thuật năm 2006; Luật Xử lý vi phạm hành chính năm 2012 và các văn bản quy định chi tiết, hướng dẫn thi hành các Luật này, Tổng cục đã tiến hành các hoạt động cần thiết cho việc soạn thảo </w:t>
      </w:r>
      <w:r w:rsidR="00471B92" w:rsidRPr="000C5A1A">
        <w:rPr>
          <w:sz w:val="28"/>
          <w:szCs w:val="28"/>
          <w:lang w:val="vi-VN"/>
        </w:rPr>
        <w:t xml:space="preserve">Thông tư </w:t>
      </w:r>
      <w:r w:rsidR="00471B92" w:rsidRPr="000C5A1A">
        <w:rPr>
          <w:iCs/>
          <w:sz w:val="28"/>
          <w:szCs w:val="32"/>
          <w:lang w:val="vi-VN"/>
        </w:rPr>
        <w:t xml:space="preserve">Hướng </w:t>
      </w:r>
      <w:r w:rsidR="00471B92" w:rsidRPr="00077690">
        <w:rPr>
          <w:spacing w:val="-4"/>
          <w:sz w:val="28"/>
          <w:szCs w:val="28"/>
          <w:lang w:val="vi-VN"/>
        </w:rPr>
        <w:t>dẫn chi tiết việc</w:t>
      </w:r>
      <w:r w:rsidR="00471B92" w:rsidRPr="00077690">
        <w:rPr>
          <w:b/>
          <w:spacing w:val="-4"/>
          <w:sz w:val="28"/>
          <w:szCs w:val="28"/>
          <w:lang w:val="vi-VN"/>
        </w:rPr>
        <w:t xml:space="preserve"> </w:t>
      </w:r>
      <w:r w:rsidR="00471B92" w:rsidRPr="000C5A1A">
        <w:rPr>
          <w:sz w:val="28"/>
          <w:szCs w:val="28"/>
          <w:lang w:val="vi-VN"/>
        </w:rPr>
        <w:t>xác định giá trị sản phẩm, hàng hóa vi phạm đã tiêu thụ</w:t>
      </w:r>
      <w:r w:rsidRPr="000C5A1A">
        <w:rPr>
          <w:sz w:val="28"/>
          <w:szCs w:val="28"/>
          <w:lang w:val="vi-VN"/>
        </w:rPr>
        <w:t>, cụ thể như sau:</w:t>
      </w:r>
    </w:p>
    <w:p w14:paraId="5568653A" w14:textId="0397CA62" w:rsidR="00C240F1" w:rsidRPr="000C5A1A" w:rsidRDefault="001C6C04" w:rsidP="004364DC">
      <w:pPr>
        <w:widowControl w:val="0"/>
        <w:spacing w:before="120" w:after="120" w:line="360" w:lineRule="exact"/>
        <w:ind w:firstLine="709"/>
        <w:jc w:val="both"/>
        <w:rPr>
          <w:sz w:val="28"/>
          <w:szCs w:val="28"/>
          <w:lang w:val="vi-VN"/>
        </w:rPr>
      </w:pPr>
      <w:r w:rsidRPr="000C5A1A">
        <w:rPr>
          <w:sz w:val="28"/>
          <w:szCs w:val="28"/>
          <w:lang w:val="vi-VN"/>
        </w:rPr>
        <w:t xml:space="preserve">1. Ngày </w:t>
      </w:r>
      <w:r w:rsidR="00703A9C">
        <w:rPr>
          <w:sz w:val="28"/>
          <w:szCs w:val="28"/>
        </w:rPr>
        <w:t>13/8/2018</w:t>
      </w:r>
      <w:r w:rsidRPr="000C5A1A">
        <w:rPr>
          <w:sz w:val="28"/>
          <w:szCs w:val="28"/>
          <w:lang w:val="vi-VN"/>
        </w:rPr>
        <w:t xml:space="preserve">, Bộ trưởng Bộ </w:t>
      </w:r>
      <w:r w:rsidR="00136A16">
        <w:rPr>
          <w:sz w:val="28"/>
          <w:szCs w:val="28"/>
        </w:rPr>
        <w:t>Khoa học và Công nghệ</w:t>
      </w:r>
      <w:r w:rsidRPr="000C5A1A">
        <w:rPr>
          <w:sz w:val="28"/>
          <w:szCs w:val="28"/>
          <w:lang w:val="vi-VN"/>
        </w:rPr>
        <w:t xml:space="preserve">ban hành Quyết định số 2257/QĐ-BKHCN về việc phê duyệt danh mục nhiệm vụ khoa học và công nghệ cấp Bộ để xét giao trực tiếp cho Tổng cục thực hiện trong năm 2019. </w:t>
      </w:r>
    </w:p>
    <w:p w14:paraId="210052B1" w14:textId="77777777" w:rsidR="001C6C04" w:rsidRPr="000C5A1A" w:rsidRDefault="001C6C04" w:rsidP="004364DC">
      <w:pPr>
        <w:widowControl w:val="0"/>
        <w:spacing w:before="120" w:after="120" w:line="360" w:lineRule="exact"/>
        <w:ind w:firstLine="709"/>
        <w:jc w:val="both"/>
        <w:rPr>
          <w:sz w:val="28"/>
          <w:szCs w:val="28"/>
          <w:lang w:val="vi-VN"/>
        </w:rPr>
      </w:pPr>
      <w:r w:rsidRPr="000C5A1A">
        <w:rPr>
          <w:sz w:val="28"/>
          <w:szCs w:val="28"/>
          <w:lang w:val="vi-VN"/>
        </w:rPr>
        <w:t xml:space="preserve">2. Xây dựng đề cương chi tiết dự thảo </w:t>
      </w:r>
      <w:r w:rsidR="00B54681" w:rsidRPr="000C5A1A">
        <w:rPr>
          <w:sz w:val="28"/>
          <w:szCs w:val="28"/>
          <w:lang w:val="vi-VN"/>
        </w:rPr>
        <w:t xml:space="preserve">Thông tư </w:t>
      </w:r>
      <w:r w:rsidR="000C168E">
        <w:rPr>
          <w:iCs/>
          <w:sz w:val="28"/>
          <w:szCs w:val="32"/>
          <w:lang w:val="vi-VN"/>
        </w:rPr>
        <w:t>h</w:t>
      </w:r>
      <w:r w:rsidR="00B54681" w:rsidRPr="000C5A1A">
        <w:rPr>
          <w:iCs/>
          <w:sz w:val="28"/>
          <w:szCs w:val="32"/>
          <w:lang w:val="vi-VN"/>
        </w:rPr>
        <w:t xml:space="preserve">ướng </w:t>
      </w:r>
      <w:r w:rsidR="00B54681" w:rsidRPr="00077690">
        <w:rPr>
          <w:spacing w:val="-4"/>
          <w:sz w:val="28"/>
          <w:szCs w:val="28"/>
          <w:lang w:val="vi-VN"/>
        </w:rPr>
        <w:t>dẫn chi tiết việc</w:t>
      </w:r>
      <w:r w:rsidR="00B54681" w:rsidRPr="00077690">
        <w:rPr>
          <w:b/>
          <w:spacing w:val="-4"/>
          <w:sz w:val="28"/>
          <w:szCs w:val="28"/>
          <w:lang w:val="vi-VN"/>
        </w:rPr>
        <w:t xml:space="preserve"> </w:t>
      </w:r>
      <w:r w:rsidR="00B54681" w:rsidRPr="000C5A1A">
        <w:rPr>
          <w:sz w:val="28"/>
          <w:szCs w:val="28"/>
          <w:lang w:val="vi-VN"/>
        </w:rPr>
        <w:t xml:space="preserve">xác định giá trị sản phẩm, hàng hóa vi phạm đã tiêu thụ </w:t>
      </w:r>
      <w:r w:rsidRPr="000C5A1A">
        <w:rPr>
          <w:sz w:val="28"/>
          <w:szCs w:val="28"/>
          <w:lang w:val="vi-VN"/>
        </w:rPr>
        <w:t>phù hợp với quy định của pháp luật hiện hành được cấp có thẩm quyền phê duyệt.</w:t>
      </w:r>
    </w:p>
    <w:p w14:paraId="24710401" w14:textId="77777777" w:rsidR="00FA333B" w:rsidRPr="000C5A1A" w:rsidRDefault="0086286E" w:rsidP="004364DC">
      <w:pPr>
        <w:widowControl w:val="0"/>
        <w:spacing w:before="120" w:after="120" w:line="360" w:lineRule="exact"/>
        <w:ind w:firstLine="709"/>
        <w:jc w:val="both"/>
        <w:rPr>
          <w:sz w:val="28"/>
          <w:szCs w:val="28"/>
          <w:lang w:val="vi-VN"/>
        </w:rPr>
      </w:pPr>
      <w:r w:rsidRPr="000C5A1A">
        <w:rPr>
          <w:sz w:val="28"/>
          <w:szCs w:val="28"/>
          <w:lang w:val="vi-VN"/>
        </w:rPr>
        <w:t>3</w:t>
      </w:r>
      <w:r w:rsidR="006C75DD" w:rsidRPr="000C5A1A">
        <w:rPr>
          <w:sz w:val="28"/>
          <w:szCs w:val="28"/>
          <w:lang w:val="vi-VN"/>
        </w:rPr>
        <w:t>. Năm 2021</w:t>
      </w:r>
      <w:r w:rsidR="001C6C04" w:rsidRPr="000C5A1A">
        <w:rPr>
          <w:sz w:val="28"/>
          <w:szCs w:val="28"/>
          <w:lang w:val="vi-VN"/>
        </w:rPr>
        <w:t xml:space="preserve"> </w:t>
      </w:r>
      <w:r w:rsidRPr="000C5A1A">
        <w:rPr>
          <w:sz w:val="28"/>
          <w:szCs w:val="28"/>
          <w:lang w:val="vi-VN"/>
        </w:rPr>
        <w:t xml:space="preserve">sau khi </w:t>
      </w:r>
      <w:r w:rsidR="001C6C04" w:rsidRPr="000C5A1A">
        <w:rPr>
          <w:sz w:val="28"/>
          <w:szCs w:val="28"/>
          <w:lang w:val="vi-VN"/>
        </w:rPr>
        <w:t>xin ý kiến các Bộ, ngành, Ủy ban nhân dân các tỉnh, thành phố trực thuộc Trung ương</w:t>
      </w:r>
      <w:r w:rsidR="00376473" w:rsidRPr="000C5A1A">
        <w:rPr>
          <w:sz w:val="28"/>
          <w:szCs w:val="28"/>
          <w:lang w:val="vi-VN"/>
        </w:rPr>
        <w:t xml:space="preserve">, Sở </w:t>
      </w:r>
      <w:r w:rsidR="00136A16">
        <w:rPr>
          <w:sz w:val="28"/>
          <w:szCs w:val="28"/>
        </w:rPr>
        <w:t>Khoa học và Công nghệ</w:t>
      </w:r>
      <w:r w:rsidR="00376473" w:rsidRPr="000C5A1A">
        <w:rPr>
          <w:sz w:val="28"/>
          <w:szCs w:val="28"/>
          <w:lang w:val="vi-VN"/>
        </w:rPr>
        <w:t xml:space="preserve">, Chi cục </w:t>
      </w:r>
      <w:r w:rsidR="00136A16" w:rsidRPr="000C5A1A">
        <w:rPr>
          <w:sz w:val="28"/>
          <w:szCs w:val="28"/>
          <w:lang w:val="vi-VN"/>
        </w:rPr>
        <w:t>T</w:t>
      </w:r>
      <w:r w:rsidR="00136A16">
        <w:rPr>
          <w:sz w:val="28"/>
          <w:szCs w:val="28"/>
        </w:rPr>
        <w:t xml:space="preserve">iêu chuẩn </w:t>
      </w:r>
      <w:r w:rsidR="00136A16">
        <w:rPr>
          <w:sz w:val="28"/>
          <w:szCs w:val="28"/>
        </w:rPr>
        <w:lastRenderedPageBreak/>
        <w:t xml:space="preserve">Đo lường Chất lượng </w:t>
      </w:r>
      <w:r w:rsidR="00376473" w:rsidRPr="000C5A1A">
        <w:rPr>
          <w:sz w:val="28"/>
          <w:szCs w:val="28"/>
          <w:lang w:val="vi-VN"/>
        </w:rPr>
        <w:t>các tỉnh, thành phố</w:t>
      </w:r>
      <w:r w:rsidR="001C6C04" w:rsidRPr="000C5A1A">
        <w:rPr>
          <w:sz w:val="28"/>
          <w:szCs w:val="28"/>
          <w:lang w:val="vi-VN"/>
        </w:rPr>
        <w:t xml:space="preserve"> </w:t>
      </w:r>
      <w:r w:rsidR="00136A16">
        <w:rPr>
          <w:sz w:val="28"/>
          <w:szCs w:val="28"/>
        </w:rPr>
        <w:t xml:space="preserve">trực thuộc trung ương </w:t>
      </w:r>
      <w:r w:rsidR="001C6C04" w:rsidRPr="000C5A1A">
        <w:rPr>
          <w:sz w:val="28"/>
          <w:szCs w:val="28"/>
          <w:lang w:val="vi-VN"/>
        </w:rPr>
        <w:t>và các đối tượng có liên quan theo đúng quy định của Luật ban hành các văn bản quy phạm pháp luật.</w:t>
      </w:r>
      <w:r w:rsidR="00D43A5D" w:rsidRPr="000C5A1A">
        <w:rPr>
          <w:sz w:val="28"/>
          <w:szCs w:val="28"/>
          <w:lang w:val="vi-VN"/>
        </w:rPr>
        <w:t xml:space="preserve"> </w:t>
      </w:r>
      <w:r w:rsidR="001C6C04" w:rsidRPr="000C5A1A">
        <w:rPr>
          <w:sz w:val="28"/>
          <w:szCs w:val="28"/>
          <w:lang w:val="vi-VN"/>
        </w:rPr>
        <w:t xml:space="preserve">Đồng thời, đăng tải dự thảo trên Trang thông tin điện tử của </w:t>
      </w:r>
      <w:r w:rsidR="00136A16">
        <w:rPr>
          <w:sz w:val="28"/>
          <w:szCs w:val="28"/>
        </w:rPr>
        <w:t xml:space="preserve">Khoa học và Công nghệ </w:t>
      </w:r>
      <w:r w:rsidR="001C6C04" w:rsidRPr="000C5A1A">
        <w:rPr>
          <w:sz w:val="28"/>
          <w:szCs w:val="28"/>
          <w:lang w:val="vi-VN"/>
        </w:rPr>
        <w:t xml:space="preserve">để lấy ý kiến các cơ quan, tổ chức, cá nhân. </w:t>
      </w:r>
      <w:r w:rsidR="00926E63" w:rsidRPr="000C5A1A">
        <w:rPr>
          <w:sz w:val="28"/>
          <w:szCs w:val="28"/>
          <w:lang w:val="vi-VN"/>
        </w:rPr>
        <w:t>Dự thảo Thông tư gửi Vụ Pháp chế,</w:t>
      </w:r>
      <w:r w:rsidRPr="000C5A1A">
        <w:rPr>
          <w:sz w:val="28"/>
          <w:szCs w:val="28"/>
          <w:lang w:val="vi-VN"/>
        </w:rPr>
        <w:t xml:space="preserve"> Bộ </w:t>
      </w:r>
      <w:r w:rsidR="00136A16">
        <w:rPr>
          <w:sz w:val="28"/>
          <w:szCs w:val="28"/>
        </w:rPr>
        <w:t xml:space="preserve">Khoa học và Công nghệ </w:t>
      </w:r>
      <w:r w:rsidRPr="000C5A1A">
        <w:rPr>
          <w:sz w:val="28"/>
          <w:szCs w:val="28"/>
          <w:lang w:val="vi-VN"/>
        </w:rPr>
        <w:t>xin ý kiến thẩm định</w:t>
      </w:r>
      <w:r w:rsidR="001C6C04" w:rsidRPr="000C5A1A">
        <w:rPr>
          <w:sz w:val="28"/>
          <w:szCs w:val="28"/>
          <w:lang w:val="vi-VN"/>
        </w:rPr>
        <w:t>.</w:t>
      </w:r>
      <w:r w:rsidR="00374C8E" w:rsidRPr="000C5A1A">
        <w:rPr>
          <w:sz w:val="28"/>
          <w:szCs w:val="28"/>
          <w:lang w:val="vi-VN"/>
        </w:rPr>
        <w:t xml:space="preserve"> </w:t>
      </w:r>
    </w:p>
    <w:p w14:paraId="1EB35A94" w14:textId="77777777" w:rsidR="004941C6" w:rsidRPr="000C5A1A" w:rsidRDefault="00374C8E" w:rsidP="004364DC">
      <w:pPr>
        <w:widowControl w:val="0"/>
        <w:spacing w:before="120" w:after="120" w:line="360" w:lineRule="exact"/>
        <w:ind w:firstLine="709"/>
        <w:jc w:val="both"/>
        <w:rPr>
          <w:sz w:val="28"/>
          <w:szCs w:val="28"/>
          <w:lang w:val="vi-VN"/>
        </w:rPr>
      </w:pPr>
      <w:r w:rsidRPr="000C5A1A">
        <w:rPr>
          <w:sz w:val="28"/>
          <w:szCs w:val="28"/>
          <w:lang w:val="vi-VN"/>
        </w:rPr>
        <w:t>Tuy nhiên</w:t>
      </w:r>
      <w:r w:rsidR="004941C6" w:rsidRPr="000C5A1A">
        <w:rPr>
          <w:sz w:val="28"/>
          <w:szCs w:val="28"/>
          <w:lang w:val="vi-VN"/>
        </w:rPr>
        <w:t>,</w:t>
      </w:r>
      <w:r w:rsidRPr="000C5A1A">
        <w:rPr>
          <w:sz w:val="28"/>
          <w:szCs w:val="28"/>
          <w:lang w:val="vi-VN"/>
        </w:rPr>
        <w:t xml:space="preserve"> sau khi lấy ý kiến góp ý của các Bộ, ngành, địa phương và tổ chức, cá nhân có liên quan còn </w:t>
      </w:r>
      <w:r w:rsidR="004941C6" w:rsidRPr="000C5A1A">
        <w:rPr>
          <w:sz w:val="28"/>
          <w:szCs w:val="28"/>
          <w:lang w:val="vi-VN"/>
        </w:rPr>
        <w:t>có</w:t>
      </w:r>
      <w:r w:rsidRPr="000C5A1A">
        <w:rPr>
          <w:sz w:val="28"/>
          <w:szCs w:val="28"/>
          <w:lang w:val="vi-VN"/>
        </w:rPr>
        <w:t xml:space="preserve"> ý kiến </w:t>
      </w:r>
      <w:r w:rsidR="004941C6" w:rsidRPr="000C5A1A">
        <w:rPr>
          <w:sz w:val="28"/>
          <w:szCs w:val="28"/>
          <w:lang w:val="vi-VN"/>
        </w:rPr>
        <w:t>khác nhau về cách xác định “Lượng hàng hoá vi phạm đã tiêu thụ” liên quan đến:</w:t>
      </w:r>
    </w:p>
    <w:p w14:paraId="61A6ACCA" w14:textId="77777777" w:rsidR="004941C6" w:rsidRPr="000C5A1A" w:rsidRDefault="004941C6" w:rsidP="004364DC">
      <w:pPr>
        <w:widowControl w:val="0"/>
        <w:spacing w:before="120" w:after="120" w:line="360" w:lineRule="exact"/>
        <w:ind w:firstLine="709"/>
        <w:jc w:val="both"/>
        <w:rPr>
          <w:sz w:val="28"/>
          <w:szCs w:val="28"/>
          <w:lang w:val="vi-VN"/>
        </w:rPr>
      </w:pPr>
      <w:r w:rsidRPr="000C5A1A">
        <w:rPr>
          <w:sz w:val="28"/>
          <w:szCs w:val="28"/>
          <w:lang w:val="vi-VN"/>
        </w:rPr>
        <w:t xml:space="preserve">- Lượng hàng hóa nhập trước kiểm tra; </w:t>
      </w:r>
    </w:p>
    <w:p w14:paraId="523FB718" w14:textId="77777777" w:rsidR="004941C6" w:rsidRPr="000C5A1A" w:rsidRDefault="004941C6" w:rsidP="004364DC">
      <w:pPr>
        <w:widowControl w:val="0"/>
        <w:spacing w:before="120" w:after="120" w:line="360" w:lineRule="exact"/>
        <w:ind w:firstLine="709"/>
        <w:jc w:val="both"/>
        <w:rPr>
          <w:sz w:val="28"/>
          <w:szCs w:val="28"/>
          <w:lang w:val="vi-VN"/>
        </w:rPr>
      </w:pPr>
      <w:r w:rsidRPr="000C5A1A">
        <w:rPr>
          <w:sz w:val="28"/>
          <w:szCs w:val="28"/>
          <w:lang w:val="vi-VN"/>
        </w:rPr>
        <w:t>- Lượng h</w:t>
      </w:r>
      <w:r w:rsidR="00090DAF">
        <w:rPr>
          <w:iCs/>
          <w:sz w:val="28"/>
          <w:szCs w:val="28"/>
          <w:lang w:val="vi-VN"/>
        </w:rPr>
        <w:t>à</w:t>
      </w:r>
      <w:r w:rsidRPr="000C5A1A">
        <w:rPr>
          <w:sz w:val="28"/>
          <w:szCs w:val="28"/>
          <w:lang w:val="vi-VN"/>
        </w:rPr>
        <w:t xml:space="preserve">ng hóa tồn trước kiểm tra; </w:t>
      </w:r>
    </w:p>
    <w:p w14:paraId="715FFB44" w14:textId="77777777" w:rsidR="004941C6" w:rsidRPr="000C5A1A" w:rsidRDefault="004941C6" w:rsidP="004364DC">
      <w:pPr>
        <w:widowControl w:val="0"/>
        <w:spacing w:before="120" w:after="120" w:line="360" w:lineRule="exact"/>
        <w:ind w:firstLine="709"/>
        <w:jc w:val="both"/>
        <w:rPr>
          <w:sz w:val="28"/>
          <w:szCs w:val="28"/>
          <w:lang w:val="vi-VN"/>
        </w:rPr>
      </w:pPr>
      <w:r w:rsidRPr="000C5A1A">
        <w:rPr>
          <w:sz w:val="28"/>
          <w:szCs w:val="28"/>
          <w:lang w:val="vi-VN"/>
        </w:rPr>
        <w:t>- Lượng hàng hóa đã bán trước khi lấy mẫu kiểm tra;</w:t>
      </w:r>
    </w:p>
    <w:p w14:paraId="0A3760F5" w14:textId="77777777" w:rsidR="004941C6" w:rsidRPr="000C5A1A" w:rsidRDefault="004941C6" w:rsidP="004364DC">
      <w:pPr>
        <w:widowControl w:val="0"/>
        <w:spacing w:before="120" w:after="120" w:line="360" w:lineRule="exact"/>
        <w:ind w:firstLine="709"/>
        <w:jc w:val="both"/>
        <w:rPr>
          <w:sz w:val="28"/>
          <w:szCs w:val="28"/>
          <w:lang w:val="vi-VN"/>
        </w:rPr>
      </w:pPr>
      <w:r w:rsidRPr="000C5A1A">
        <w:rPr>
          <w:sz w:val="28"/>
          <w:szCs w:val="28"/>
          <w:lang w:val="vi-VN"/>
        </w:rPr>
        <w:t>- Lượng hàng hóa đã bán từ điểm kiểm tra, lấy mẫu đến thời điểm lập biên bản theo kết quả thử nghiệm.</w:t>
      </w:r>
    </w:p>
    <w:p w14:paraId="098F5739" w14:textId="77777777" w:rsidR="004941C6" w:rsidRPr="000C5A1A" w:rsidRDefault="004941C6" w:rsidP="004364DC">
      <w:pPr>
        <w:widowControl w:val="0"/>
        <w:spacing w:before="120" w:after="120" w:line="360" w:lineRule="exact"/>
        <w:ind w:firstLine="709"/>
        <w:jc w:val="both"/>
        <w:rPr>
          <w:sz w:val="28"/>
          <w:szCs w:val="28"/>
          <w:lang w:val="vi-VN"/>
        </w:rPr>
      </w:pPr>
      <w:r w:rsidRPr="000C5A1A">
        <w:rPr>
          <w:sz w:val="28"/>
          <w:szCs w:val="28"/>
          <w:lang w:val="vi-VN"/>
        </w:rPr>
        <w:t xml:space="preserve"> Nhằm bảo đảm phù hợp với Điều 13b Nghị định 74/2018/NĐ-CP và thực tiễn, Tổng cục tiếp tục tổ chức rà soát, chỉnh lý lại dự thảo để quy định đối với các trường hợp cụ thể sau:</w:t>
      </w:r>
    </w:p>
    <w:p w14:paraId="5B11CC5E" w14:textId="77777777" w:rsidR="008F74D3" w:rsidRPr="000C5A1A" w:rsidRDefault="008F74D3" w:rsidP="004364DC">
      <w:pPr>
        <w:widowControl w:val="0"/>
        <w:spacing w:before="120" w:after="120" w:line="360" w:lineRule="exact"/>
        <w:ind w:firstLine="709"/>
        <w:jc w:val="both"/>
        <w:rPr>
          <w:spacing w:val="-4"/>
          <w:sz w:val="28"/>
          <w:szCs w:val="28"/>
          <w:lang w:val="vi-VN"/>
        </w:rPr>
      </w:pPr>
      <w:r w:rsidRPr="00077690">
        <w:rPr>
          <w:spacing w:val="-4"/>
          <w:sz w:val="28"/>
          <w:szCs w:val="28"/>
          <w:lang w:val="fr-FR"/>
        </w:rPr>
        <w:t>- Trường hợp</w:t>
      </w:r>
      <w:r w:rsidR="004941C6">
        <w:rPr>
          <w:spacing w:val="-4"/>
          <w:sz w:val="28"/>
          <w:szCs w:val="28"/>
          <w:lang w:val="fr-FR"/>
        </w:rPr>
        <w:t xml:space="preserve"> trong thực tế</w:t>
      </w:r>
      <w:r w:rsidRPr="00077690">
        <w:rPr>
          <w:spacing w:val="-4"/>
          <w:sz w:val="28"/>
          <w:szCs w:val="28"/>
          <w:lang w:val="fr-FR"/>
        </w:rPr>
        <w:t xml:space="preserve"> </w:t>
      </w:r>
      <w:r w:rsidR="005218BF" w:rsidRPr="000C5A1A">
        <w:rPr>
          <w:sz w:val="28"/>
          <w:szCs w:val="28"/>
          <w:shd w:val="clear" w:color="auto" w:fill="FFFFFF"/>
          <w:lang w:val="vi-VN"/>
        </w:rPr>
        <w:t xml:space="preserve">tổ chức, cá nhân kinh doanh có </w:t>
      </w:r>
      <w:r w:rsidR="004941C6" w:rsidRPr="000C5A1A">
        <w:rPr>
          <w:sz w:val="28"/>
          <w:szCs w:val="28"/>
          <w:shd w:val="clear" w:color="auto" w:fill="FFFFFF"/>
          <w:lang w:val="vi-VN"/>
        </w:rPr>
        <w:t xml:space="preserve">hoá đơn, chứng từ, tài liệu nhưng không </w:t>
      </w:r>
      <w:r w:rsidR="005218BF" w:rsidRPr="000C5A1A">
        <w:rPr>
          <w:sz w:val="28"/>
          <w:szCs w:val="28"/>
          <w:shd w:val="clear" w:color="auto" w:fill="FFFFFF"/>
          <w:lang w:val="vi-VN"/>
        </w:rPr>
        <w:t>chứng minh</w:t>
      </w:r>
      <w:r w:rsidR="004941C6" w:rsidRPr="000C5A1A">
        <w:rPr>
          <w:sz w:val="28"/>
          <w:szCs w:val="28"/>
          <w:shd w:val="clear" w:color="auto" w:fill="FFFFFF"/>
          <w:lang w:val="vi-VN"/>
        </w:rPr>
        <w:t xml:space="preserve"> hoặc</w:t>
      </w:r>
      <w:r w:rsidR="005218BF" w:rsidRPr="000C5A1A">
        <w:rPr>
          <w:sz w:val="28"/>
          <w:szCs w:val="28"/>
          <w:shd w:val="clear" w:color="auto" w:fill="FFFFFF"/>
          <w:lang w:val="vi-VN"/>
        </w:rPr>
        <w:t xml:space="preserve"> xác định </w:t>
      </w:r>
      <w:r w:rsidR="005218BF" w:rsidRPr="000C5A1A">
        <w:rPr>
          <w:spacing w:val="-4"/>
          <w:sz w:val="28"/>
          <w:szCs w:val="28"/>
          <w:lang w:val="vi-VN"/>
        </w:rPr>
        <w:t>được</w:t>
      </w:r>
      <w:r w:rsidRPr="00077690">
        <w:rPr>
          <w:spacing w:val="-4"/>
          <w:sz w:val="28"/>
          <w:szCs w:val="28"/>
          <w:lang w:val="fr-FR"/>
        </w:rPr>
        <w:t xml:space="preserve">: </w:t>
      </w:r>
      <w:r w:rsidRPr="000C5A1A">
        <w:rPr>
          <w:spacing w:val="-4"/>
          <w:sz w:val="28"/>
          <w:szCs w:val="28"/>
          <w:lang w:val="vi-VN"/>
        </w:rPr>
        <w:t>Lượng hàng hóa nhập trước kiểm tra</w:t>
      </w:r>
      <w:r w:rsidRPr="00077690">
        <w:rPr>
          <w:spacing w:val="-4"/>
          <w:sz w:val="28"/>
          <w:szCs w:val="28"/>
          <w:lang w:val="fr-FR"/>
        </w:rPr>
        <w:t xml:space="preserve">; </w:t>
      </w:r>
      <w:r w:rsidRPr="000C5A1A">
        <w:rPr>
          <w:spacing w:val="-4"/>
          <w:sz w:val="28"/>
          <w:szCs w:val="28"/>
          <w:lang w:val="vi-VN"/>
        </w:rPr>
        <w:t>Lượng h</w:t>
      </w:r>
      <w:r w:rsidR="000C168E">
        <w:rPr>
          <w:spacing w:val="-4"/>
          <w:sz w:val="28"/>
          <w:szCs w:val="28"/>
          <w:lang w:val="vi-VN"/>
        </w:rPr>
        <w:t>à</w:t>
      </w:r>
      <w:r w:rsidRPr="000C5A1A">
        <w:rPr>
          <w:spacing w:val="-4"/>
          <w:sz w:val="28"/>
          <w:szCs w:val="28"/>
          <w:lang w:val="vi-VN"/>
        </w:rPr>
        <w:t>ng hóa tồn trước kiểm tra</w:t>
      </w:r>
      <w:r w:rsidRPr="00077690">
        <w:rPr>
          <w:spacing w:val="-4"/>
          <w:sz w:val="28"/>
          <w:szCs w:val="28"/>
          <w:lang w:val="fr-FR"/>
        </w:rPr>
        <w:t xml:space="preserve">; Lượng hàng hóa đã bán trước khi lấy mẫu kiểm tra và Lượng hàng hóa đã bán từ </w:t>
      </w:r>
      <w:r w:rsidRPr="000C5A1A">
        <w:rPr>
          <w:spacing w:val="-4"/>
          <w:sz w:val="28"/>
          <w:szCs w:val="28"/>
          <w:lang w:val="vi-VN"/>
        </w:rPr>
        <w:t>điểm kiểm tra, lấy mẫu đến thời điểm lập biên bản theo kết quả thử nghiệm.</w:t>
      </w:r>
    </w:p>
    <w:p w14:paraId="54DA27DC" w14:textId="59BC843D" w:rsidR="00374C8E" w:rsidRPr="000C5A1A" w:rsidRDefault="008F74D3" w:rsidP="004364DC">
      <w:pPr>
        <w:widowControl w:val="0"/>
        <w:spacing w:before="120" w:after="120" w:line="360" w:lineRule="exact"/>
        <w:ind w:firstLine="709"/>
        <w:jc w:val="both"/>
        <w:rPr>
          <w:spacing w:val="-4"/>
          <w:sz w:val="28"/>
          <w:szCs w:val="28"/>
          <w:lang w:val="vi-VN"/>
        </w:rPr>
      </w:pPr>
      <w:r w:rsidRPr="000C5A1A">
        <w:rPr>
          <w:sz w:val="28"/>
          <w:szCs w:val="28"/>
          <w:lang w:val="vi-VN"/>
        </w:rPr>
        <w:t>-</w:t>
      </w:r>
      <w:r w:rsidR="00374C8E" w:rsidRPr="000C5A1A">
        <w:rPr>
          <w:sz w:val="28"/>
          <w:szCs w:val="28"/>
          <w:lang w:val="vi-VN"/>
        </w:rPr>
        <w:t xml:space="preserve"> </w:t>
      </w:r>
      <w:r w:rsidR="00374C8E" w:rsidRPr="000C5A1A">
        <w:rPr>
          <w:spacing w:val="-4"/>
          <w:sz w:val="28"/>
          <w:szCs w:val="28"/>
          <w:lang w:val="vi-VN"/>
        </w:rPr>
        <w:t xml:space="preserve">Trường hợp </w:t>
      </w:r>
      <w:r w:rsidR="001C679F">
        <w:rPr>
          <w:spacing w:val="-4"/>
          <w:sz w:val="28"/>
          <w:szCs w:val="28"/>
        </w:rPr>
        <w:t>lượng</w:t>
      </w:r>
      <w:r w:rsidR="00374C8E" w:rsidRPr="000C5A1A">
        <w:rPr>
          <w:spacing w:val="-4"/>
          <w:sz w:val="28"/>
          <w:szCs w:val="28"/>
          <w:lang w:val="vi-VN"/>
        </w:rPr>
        <w:t xml:space="preserve"> hàng hóa được kiểm tra bị trộn lẫn hàng nhập mới trong thời gian kể từ thời điểm cơ quan kiểm tra lấy mẫu của </w:t>
      </w:r>
      <w:r w:rsidR="001C679F">
        <w:rPr>
          <w:spacing w:val="-4"/>
          <w:sz w:val="28"/>
          <w:szCs w:val="28"/>
        </w:rPr>
        <w:t>lượng</w:t>
      </w:r>
      <w:r w:rsidR="00374C8E" w:rsidRPr="000C5A1A">
        <w:rPr>
          <w:spacing w:val="-4"/>
          <w:sz w:val="28"/>
          <w:szCs w:val="28"/>
          <w:lang w:val="vi-VN"/>
        </w:rPr>
        <w:t xml:space="preserve"> hàng hóa được kiểm tra đến thời điểm được cơ quan kiểm tra lập biên bản theo kết quả thử nghiệm có vi phạm về chất lượng </w:t>
      </w:r>
      <w:r w:rsidRPr="000C5A1A">
        <w:rPr>
          <w:spacing w:val="-4"/>
          <w:sz w:val="28"/>
          <w:szCs w:val="28"/>
          <w:lang w:val="vi-VN"/>
        </w:rPr>
        <w:t>mà</w:t>
      </w:r>
      <w:r w:rsidRPr="000C5A1A">
        <w:rPr>
          <w:sz w:val="28"/>
          <w:szCs w:val="28"/>
          <w:shd w:val="clear" w:color="auto" w:fill="FFFFFF"/>
          <w:lang w:val="vi-VN"/>
        </w:rPr>
        <w:t xml:space="preserve"> tổ chức, cá nhân kinh doanh không có chứng cứ chứng minh, xác định </w:t>
      </w:r>
      <w:r w:rsidR="00374C8E" w:rsidRPr="000C5A1A">
        <w:rPr>
          <w:spacing w:val="-4"/>
          <w:sz w:val="28"/>
          <w:szCs w:val="28"/>
          <w:lang w:val="vi-VN"/>
        </w:rPr>
        <w:t xml:space="preserve">được lượng hàng hóa vi phạm thuộc </w:t>
      </w:r>
      <w:r w:rsidR="001C679F">
        <w:rPr>
          <w:spacing w:val="-4"/>
          <w:sz w:val="28"/>
          <w:szCs w:val="28"/>
        </w:rPr>
        <w:t xml:space="preserve"> lượng</w:t>
      </w:r>
      <w:r w:rsidR="00374C8E" w:rsidRPr="000C5A1A">
        <w:rPr>
          <w:spacing w:val="-4"/>
          <w:sz w:val="28"/>
          <w:szCs w:val="28"/>
          <w:lang w:val="vi-VN"/>
        </w:rPr>
        <w:t xml:space="preserve"> hàng hóa được kiểm tra còn tồn khác “0” (không) tách biệt với hàng nhập mới.</w:t>
      </w:r>
    </w:p>
    <w:p w14:paraId="50380A79" w14:textId="77777777" w:rsidR="00587DDB" w:rsidRPr="000C5A1A" w:rsidRDefault="00C7218E" w:rsidP="004364DC">
      <w:pPr>
        <w:widowControl w:val="0"/>
        <w:spacing w:before="120" w:after="120" w:line="360" w:lineRule="exact"/>
        <w:ind w:firstLine="709"/>
        <w:jc w:val="both"/>
        <w:rPr>
          <w:spacing w:val="-4"/>
          <w:sz w:val="28"/>
          <w:szCs w:val="28"/>
          <w:lang w:val="vi-VN"/>
        </w:rPr>
      </w:pPr>
      <w:r w:rsidRPr="000C5A1A">
        <w:rPr>
          <w:spacing w:val="-4"/>
          <w:sz w:val="28"/>
          <w:szCs w:val="28"/>
          <w:lang w:val="vi-VN"/>
        </w:rPr>
        <w:t>Đồng thời, về b</w:t>
      </w:r>
      <w:r w:rsidR="00587DDB" w:rsidRPr="000C5A1A">
        <w:rPr>
          <w:spacing w:val="-4"/>
          <w:sz w:val="28"/>
          <w:szCs w:val="28"/>
          <w:lang w:val="vi-VN"/>
        </w:rPr>
        <w:t>ố cục cục và nội dung cơ bản của dự thảo thông tư cần chỉnh sửa lại.</w:t>
      </w:r>
    </w:p>
    <w:p w14:paraId="10F69ED9" w14:textId="77777777" w:rsidR="002D7458" w:rsidRPr="000C5A1A" w:rsidRDefault="0086286E" w:rsidP="004364DC">
      <w:pPr>
        <w:widowControl w:val="0"/>
        <w:spacing w:before="120" w:after="120" w:line="360" w:lineRule="exact"/>
        <w:ind w:firstLine="709"/>
        <w:jc w:val="both"/>
        <w:rPr>
          <w:sz w:val="28"/>
          <w:szCs w:val="28"/>
          <w:lang w:val="vi-VN"/>
        </w:rPr>
      </w:pPr>
      <w:r w:rsidRPr="000C5A1A">
        <w:rPr>
          <w:spacing w:val="-4"/>
          <w:sz w:val="28"/>
          <w:szCs w:val="28"/>
          <w:lang w:val="vi-VN"/>
        </w:rPr>
        <w:t>4</w:t>
      </w:r>
      <w:r w:rsidR="00EE2A5D" w:rsidRPr="000C5A1A">
        <w:rPr>
          <w:spacing w:val="-4"/>
          <w:sz w:val="28"/>
          <w:szCs w:val="28"/>
          <w:lang w:val="vi-VN"/>
        </w:rPr>
        <w:t xml:space="preserve">. Xây dựng chỉnh sửa, bổ sung </w:t>
      </w:r>
      <w:r w:rsidR="00926E63" w:rsidRPr="000C5A1A">
        <w:rPr>
          <w:spacing w:val="-4"/>
          <w:sz w:val="28"/>
          <w:szCs w:val="28"/>
          <w:lang w:val="vi-VN"/>
        </w:rPr>
        <w:t>nội dung cơ</w:t>
      </w:r>
      <w:r w:rsidR="00EE2A5D" w:rsidRPr="000C5A1A">
        <w:rPr>
          <w:spacing w:val="-4"/>
          <w:sz w:val="28"/>
          <w:szCs w:val="28"/>
          <w:lang w:val="vi-VN"/>
        </w:rPr>
        <w:t xml:space="preserve"> bản và bố cục </w:t>
      </w:r>
      <w:r w:rsidR="00926E63" w:rsidRPr="000C5A1A">
        <w:rPr>
          <w:spacing w:val="-4"/>
          <w:sz w:val="28"/>
          <w:szCs w:val="28"/>
          <w:lang w:val="vi-VN"/>
        </w:rPr>
        <w:t>tại</w:t>
      </w:r>
      <w:r w:rsidR="00EE2A5D" w:rsidRPr="000C5A1A">
        <w:rPr>
          <w:spacing w:val="-4"/>
          <w:sz w:val="28"/>
          <w:szCs w:val="28"/>
          <w:lang w:val="vi-VN"/>
        </w:rPr>
        <w:t xml:space="preserve"> dự thảo Thông tư</w:t>
      </w:r>
      <w:r w:rsidR="00EE2A5D" w:rsidRPr="000C5A1A">
        <w:rPr>
          <w:sz w:val="28"/>
          <w:szCs w:val="28"/>
          <w:lang w:val="vi-VN"/>
        </w:rPr>
        <w:t xml:space="preserve"> gửi lại xin ý kiến các đơn vị thuộc Tổng cục</w:t>
      </w:r>
      <w:r w:rsidR="002D7458" w:rsidRPr="000C5A1A">
        <w:rPr>
          <w:sz w:val="28"/>
          <w:szCs w:val="28"/>
          <w:lang w:val="vi-VN"/>
        </w:rPr>
        <w:t xml:space="preserve">. </w:t>
      </w:r>
      <w:r w:rsidR="00E75FB6" w:rsidRPr="000C5A1A">
        <w:rPr>
          <w:sz w:val="28"/>
          <w:szCs w:val="28"/>
          <w:lang w:val="vi-VN"/>
        </w:rPr>
        <w:t>Tiếp tục t</w:t>
      </w:r>
      <w:r w:rsidR="002D7458" w:rsidRPr="000C5A1A">
        <w:rPr>
          <w:sz w:val="28"/>
          <w:szCs w:val="28"/>
          <w:lang w:val="vi-VN"/>
        </w:rPr>
        <w:t>ổng hợp ý kiến góp ý, chỉnh sửa dự thảo Thông tư.</w:t>
      </w:r>
    </w:p>
    <w:p w14:paraId="6038AAF8" w14:textId="77777777" w:rsidR="00E75FB6" w:rsidRPr="000C5A1A" w:rsidRDefault="0086286E" w:rsidP="004364DC">
      <w:pPr>
        <w:widowControl w:val="0"/>
        <w:spacing w:before="120" w:after="120" w:line="360" w:lineRule="exact"/>
        <w:ind w:firstLine="709"/>
        <w:jc w:val="both"/>
        <w:rPr>
          <w:sz w:val="28"/>
          <w:szCs w:val="28"/>
          <w:lang w:val="vi-VN"/>
        </w:rPr>
      </w:pPr>
      <w:r w:rsidRPr="000C5A1A">
        <w:rPr>
          <w:sz w:val="28"/>
          <w:szCs w:val="28"/>
          <w:lang w:val="vi-VN"/>
        </w:rPr>
        <w:t>5</w:t>
      </w:r>
      <w:r w:rsidR="00E75FB6" w:rsidRPr="000C5A1A">
        <w:rPr>
          <w:sz w:val="28"/>
          <w:szCs w:val="28"/>
          <w:lang w:val="vi-VN"/>
        </w:rPr>
        <w:t xml:space="preserve">. Lấy ý kiến góp ý của các Bộ, ngành, địa phương và tổ chức, cá nhân có liên quan đối với dự thảo Thông tư </w:t>
      </w:r>
      <w:r w:rsidR="00C409F5" w:rsidRPr="000C5A1A">
        <w:rPr>
          <w:sz w:val="28"/>
          <w:szCs w:val="28"/>
          <w:lang w:val="vi-VN"/>
        </w:rPr>
        <w:t xml:space="preserve">đã được </w:t>
      </w:r>
      <w:r w:rsidR="00E75FB6" w:rsidRPr="000C5A1A">
        <w:rPr>
          <w:spacing w:val="-4"/>
          <w:sz w:val="28"/>
          <w:szCs w:val="28"/>
          <w:lang w:val="vi-VN"/>
        </w:rPr>
        <w:t xml:space="preserve">chỉnh sửa, bổ sung </w:t>
      </w:r>
      <w:r w:rsidR="00C409F5" w:rsidRPr="000C5A1A">
        <w:rPr>
          <w:spacing w:val="-4"/>
          <w:sz w:val="28"/>
          <w:szCs w:val="28"/>
          <w:lang w:val="vi-VN"/>
        </w:rPr>
        <w:t>nội dung cơ</w:t>
      </w:r>
      <w:r w:rsidR="00E75FB6" w:rsidRPr="000C5A1A">
        <w:rPr>
          <w:spacing w:val="-4"/>
          <w:sz w:val="28"/>
          <w:szCs w:val="28"/>
          <w:lang w:val="vi-VN"/>
        </w:rPr>
        <w:t xml:space="preserve"> bản và bố cục</w:t>
      </w:r>
      <w:r w:rsidR="00C409F5" w:rsidRPr="000C5A1A">
        <w:rPr>
          <w:spacing w:val="-4"/>
          <w:sz w:val="28"/>
          <w:szCs w:val="28"/>
          <w:lang w:val="vi-VN"/>
        </w:rPr>
        <w:t>.</w:t>
      </w:r>
    </w:p>
    <w:p w14:paraId="7903D883" w14:textId="77777777" w:rsidR="00E75FB6" w:rsidRPr="000C5A1A" w:rsidRDefault="0086286E" w:rsidP="004364DC">
      <w:pPr>
        <w:widowControl w:val="0"/>
        <w:spacing w:before="120" w:after="120" w:line="360" w:lineRule="exact"/>
        <w:ind w:firstLine="709"/>
        <w:jc w:val="both"/>
        <w:rPr>
          <w:sz w:val="28"/>
          <w:szCs w:val="28"/>
          <w:lang w:val="vi-VN"/>
        </w:rPr>
      </w:pPr>
      <w:r w:rsidRPr="000C5A1A">
        <w:rPr>
          <w:sz w:val="28"/>
          <w:szCs w:val="28"/>
          <w:lang w:val="vi-VN"/>
        </w:rPr>
        <w:lastRenderedPageBreak/>
        <w:t>6</w:t>
      </w:r>
      <w:r w:rsidR="00E75FB6" w:rsidRPr="000C5A1A">
        <w:rPr>
          <w:sz w:val="28"/>
          <w:szCs w:val="28"/>
          <w:lang w:val="vi-VN"/>
        </w:rPr>
        <w:t>. Tổng hợp, tiếp thu ý kiến góp ý của các Bộ, ngành, địa phương và tổ chức, cá nhân có liên quan.</w:t>
      </w:r>
    </w:p>
    <w:p w14:paraId="501B786D" w14:textId="77777777" w:rsidR="00703A9C" w:rsidRDefault="0086286E" w:rsidP="004364DC">
      <w:pPr>
        <w:widowControl w:val="0"/>
        <w:spacing w:before="120" w:after="120" w:line="360" w:lineRule="exact"/>
        <w:ind w:firstLine="709"/>
        <w:jc w:val="both"/>
        <w:rPr>
          <w:sz w:val="28"/>
          <w:szCs w:val="28"/>
          <w:lang w:val="vi-VN"/>
        </w:rPr>
      </w:pPr>
      <w:r w:rsidRPr="000C5A1A">
        <w:rPr>
          <w:sz w:val="28"/>
          <w:szCs w:val="28"/>
          <w:lang w:val="vi-VN"/>
        </w:rPr>
        <w:t>7</w:t>
      </w:r>
      <w:r w:rsidR="00761EF8" w:rsidRPr="000C5A1A">
        <w:rPr>
          <w:sz w:val="28"/>
          <w:szCs w:val="28"/>
          <w:lang w:val="vi-VN"/>
        </w:rPr>
        <w:t xml:space="preserve">. Dự thảo Thông tư gửi Vụ Pháp chế, Bộ </w:t>
      </w:r>
      <w:r w:rsidR="00136A16">
        <w:rPr>
          <w:sz w:val="28"/>
          <w:szCs w:val="28"/>
        </w:rPr>
        <w:t xml:space="preserve">Khoa học và Công nghệ </w:t>
      </w:r>
      <w:r w:rsidR="00761EF8" w:rsidRPr="000C5A1A">
        <w:rPr>
          <w:sz w:val="28"/>
          <w:szCs w:val="28"/>
          <w:lang w:val="vi-VN"/>
        </w:rPr>
        <w:t xml:space="preserve">xin ý kiến thẩm định. </w:t>
      </w:r>
    </w:p>
    <w:p w14:paraId="2396136D" w14:textId="3586E285" w:rsidR="00761EF8" w:rsidRPr="000C5A1A" w:rsidRDefault="00703A9C" w:rsidP="004364DC">
      <w:pPr>
        <w:widowControl w:val="0"/>
        <w:spacing w:before="120" w:after="120" w:line="360" w:lineRule="exact"/>
        <w:ind w:firstLine="709"/>
        <w:jc w:val="both"/>
        <w:rPr>
          <w:sz w:val="28"/>
          <w:szCs w:val="28"/>
          <w:lang w:val="vi-VN"/>
        </w:rPr>
      </w:pPr>
      <w:r>
        <w:rPr>
          <w:sz w:val="28"/>
          <w:szCs w:val="28"/>
        </w:rPr>
        <w:t xml:space="preserve">8. </w:t>
      </w:r>
      <w:r w:rsidR="00761EF8" w:rsidRPr="000C5A1A">
        <w:rPr>
          <w:sz w:val="28"/>
          <w:szCs w:val="28"/>
          <w:lang w:val="vi-VN"/>
        </w:rPr>
        <w:t xml:space="preserve">Chỉnh lý, tiếp thu theo ý kiến thẩm định, hoàn thiện hồ sơ trình Lãnh đạo Bộ xem xét, quyết định, ký ban hành. </w:t>
      </w:r>
    </w:p>
    <w:p w14:paraId="4F73FD8F" w14:textId="77777777" w:rsidR="001C6C04" w:rsidRPr="000C5A1A" w:rsidRDefault="001C6C04" w:rsidP="004364DC">
      <w:pPr>
        <w:widowControl w:val="0"/>
        <w:spacing w:before="120" w:after="120" w:line="360" w:lineRule="exact"/>
        <w:ind w:firstLine="709"/>
        <w:jc w:val="both"/>
        <w:rPr>
          <w:b/>
          <w:sz w:val="28"/>
          <w:szCs w:val="28"/>
          <w:lang w:val="vi-VN"/>
        </w:rPr>
      </w:pPr>
      <w:r w:rsidRPr="000C5A1A">
        <w:rPr>
          <w:b/>
          <w:sz w:val="28"/>
          <w:szCs w:val="28"/>
          <w:lang w:val="vi-VN"/>
        </w:rPr>
        <w:t>IV. BỐ CỤC VÀ NỘI DUNG CƠ BẢN CỦA DỰ THẢO THÔNG TƯ</w:t>
      </w:r>
    </w:p>
    <w:p w14:paraId="2FD3434C" w14:textId="77777777" w:rsidR="001C6C04" w:rsidRPr="000C5A1A" w:rsidRDefault="001C6C04" w:rsidP="004364DC">
      <w:pPr>
        <w:widowControl w:val="0"/>
        <w:tabs>
          <w:tab w:val="right" w:leader="dot" w:pos="8640"/>
        </w:tabs>
        <w:spacing w:before="120" w:after="120" w:line="360" w:lineRule="exact"/>
        <w:ind w:firstLine="709"/>
        <w:jc w:val="both"/>
        <w:rPr>
          <w:b/>
          <w:sz w:val="28"/>
          <w:szCs w:val="28"/>
          <w:lang w:val="vi-VN"/>
        </w:rPr>
      </w:pPr>
      <w:r w:rsidRPr="000C5A1A">
        <w:rPr>
          <w:b/>
          <w:sz w:val="28"/>
          <w:szCs w:val="28"/>
          <w:lang w:val="vi-VN"/>
        </w:rPr>
        <w:t>1. Bố cục</w:t>
      </w:r>
    </w:p>
    <w:p w14:paraId="56C9871C" w14:textId="5391E30B" w:rsidR="001C6C04" w:rsidRPr="000C5A1A" w:rsidRDefault="001C6C04" w:rsidP="004364DC">
      <w:pPr>
        <w:widowControl w:val="0"/>
        <w:tabs>
          <w:tab w:val="right" w:leader="dot" w:pos="8640"/>
        </w:tabs>
        <w:spacing w:before="120" w:after="120" w:line="360" w:lineRule="exact"/>
        <w:ind w:firstLine="709"/>
        <w:jc w:val="both"/>
        <w:rPr>
          <w:sz w:val="28"/>
          <w:szCs w:val="28"/>
          <w:lang w:val="vi-VN"/>
        </w:rPr>
      </w:pPr>
      <w:r w:rsidRPr="000C5A1A">
        <w:rPr>
          <w:sz w:val="28"/>
          <w:szCs w:val="28"/>
          <w:lang w:val="vi-VN"/>
        </w:rPr>
        <w:t>Dự thảo Thông tư này bao gồm 3</w:t>
      </w:r>
      <w:r w:rsidR="00EB2EF1" w:rsidRPr="000C5A1A">
        <w:rPr>
          <w:sz w:val="28"/>
          <w:szCs w:val="28"/>
          <w:lang w:val="vi-VN"/>
        </w:rPr>
        <w:t xml:space="preserve"> </w:t>
      </w:r>
      <w:r w:rsidRPr="000C5A1A">
        <w:rPr>
          <w:sz w:val="28"/>
          <w:szCs w:val="28"/>
          <w:lang w:val="vi-VN"/>
        </w:rPr>
        <w:t xml:space="preserve">chương và </w:t>
      </w:r>
      <w:r w:rsidR="002C2D94">
        <w:rPr>
          <w:sz w:val="28"/>
          <w:szCs w:val="28"/>
        </w:rPr>
        <w:t>10</w:t>
      </w:r>
      <w:r w:rsidRPr="000C5A1A">
        <w:rPr>
          <w:sz w:val="28"/>
          <w:szCs w:val="28"/>
          <w:lang w:val="vi-VN"/>
        </w:rPr>
        <w:t xml:space="preserve"> điều:</w:t>
      </w:r>
    </w:p>
    <w:p w14:paraId="0C512879" w14:textId="77777777" w:rsidR="001C6C04" w:rsidRPr="000C5A1A" w:rsidRDefault="001C6C04" w:rsidP="004364DC">
      <w:pPr>
        <w:widowControl w:val="0"/>
        <w:spacing w:before="120" w:after="120" w:line="360" w:lineRule="exact"/>
        <w:ind w:firstLine="709"/>
        <w:jc w:val="both"/>
        <w:rPr>
          <w:iCs/>
          <w:sz w:val="28"/>
          <w:szCs w:val="28"/>
          <w:lang w:val="vi-VN"/>
        </w:rPr>
      </w:pPr>
      <w:r w:rsidRPr="000C5A1A">
        <w:rPr>
          <w:iCs/>
          <w:sz w:val="28"/>
          <w:szCs w:val="28"/>
          <w:lang w:val="vi-VN"/>
        </w:rPr>
        <w:t xml:space="preserve">Chương I: Quy định chung, bao gồm </w:t>
      </w:r>
      <w:r w:rsidR="009403AD" w:rsidRPr="000C5A1A">
        <w:rPr>
          <w:iCs/>
          <w:sz w:val="28"/>
          <w:szCs w:val="28"/>
          <w:lang w:val="vi-VN"/>
        </w:rPr>
        <w:t>3</w:t>
      </w:r>
      <w:r w:rsidRPr="000C5A1A">
        <w:rPr>
          <w:iCs/>
          <w:sz w:val="28"/>
          <w:szCs w:val="28"/>
          <w:lang w:val="vi-VN"/>
        </w:rPr>
        <w:t xml:space="preserve"> Điều (từ Điều 1 đến Điều </w:t>
      </w:r>
      <w:r w:rsidR="009403AD" w:rsidRPr="000C5A1A">
        <w:rPr>
          <w:iCs/>
          <w:sz w:val="28"/>
          <w:szCs w:val="28"/>
          <w:lang w:val="vi-VN"/>
        </w:rPr>
        <w:t>3</w:t>
      </w:r>
      <w:r w:rsidRPr="000C5A1A">
        <w:rPr>
          <w:iCs/>
          <w:sz w:val="28"/>
          <w:szCs w:val="28"/>
          <w:lang w:val="vi-VN"/>
        </w:rPr>
        <w:t>), cụ thể gồm:</w:t>
      </w:r>
    </w:p>
    <w:p w14:paraId="208A61A2" w14:textId="77777777" w:rsidR="001C6C04" w:rsidRPr="000C5A1A" w:rsidRDefault="001C6C04" w:rsidP="004364DC">
      <w:pPr>
        <w:widowControl w:val="0"/>
        <w:spacing w:before="120" w:after="120" w:line="360" w:lineRule="exact"/>
        <w:ind w:firstLine="709"/>
        <w:jc w:val="both"/>
        <w:rPr>
          <w:iCs/>
          <w:sz w:val="28"/>
          <w:szCs w:val="28"/>
          <w:lang w:val="vi-VN"/>
        </w:rPr>
      </w:pPr>
      <w:r w:rsidRPr="000C5A1A">
        <w:rPr>
          <w:iCs/>
          <w:sz w:val="28"/>
          <w:szCs w:val="28"/>
          <w:lang w:val="vi-VN"/>
        </w:rPr>
        <w:t>Điều 1. Phạm vi điều chỉnh.</w:t>
      </w:r>
    </w:p>
    <w:p w14:paraId="77D035C0" w14:textId="77777777" w:rsidR="001C6C04" w:rsidRPr="000C5A1A" w:rsidRDefault="001C6C04" w:rsidP="004364DC">
      <w:pPr>
        <w:widowControl w:val="0"/>
        <w:spacing w:before="120" w:after="120" w:line="360" w:lineRule="exact"/>
        <w:ind w:firstLine="709"/>
        <w:jc w:val="both"/>
        <w:rPr>
          <w:iCs/>
          <w:sz w:val="28"/>
          <w:szCs w:val="28"/>
          <w:lang w:val="vi-VN"/>
        </w:rPr>
      </w:pPr>
      <w:r w:rsidRPr="000C5A1A">
        <w:rPr>
          <w:iCs/>
          <w:sz w:val="28"/>
          <w:szCs w:val="28"/>
          <w:lang w:val="vi-VN"/>
        </w:rPr>
        <w:t>Điều 2. Đối tượng áp dụng.</w:t>
      </w:r>
    </w:p>
    <w:p w14:paraId="09AB05E8" w14:textId="77777777" w:rsidR="00133BCA" w:rsidRPr="000C5A1A" w:rsidRDefault="00133BCA" w:rsidP="004364DC">
      <w:pPr>
        <w:widowControl w:val="0"/>
        <w:spacing w:before="120" w:after="120" w:line="360" w:lineRule="exact"/>
        <w:ind w:firstLine="709"/>
        <w:jc w:val="both"/>
        <w:rPr>
          <w:iCs/>
          <w:sz w:val="28"/>
          <w:szCs w:val="28"/>
          <w:lang w:val="vi-VN"/>
        </w:rPr>
      </w:pPr>
      <w:r w:rsidRPr="000C5A1A">
        <w:rPr>
          <w:iCs/>
          <w:sz w:val="28"/>
          <w:szCs w:val="28"/>
          <w:lang w:val="vi-VN"/>
        </w:rPr>
        <w:t>Điều 3. Giải thích từ ngữ.</w:t>
      </w:r>
    </w:p>
    <w:p w14:paraId="010E5234" w14:textId="1EBFFB1C" w:rsidR="001C6C04" w:rsidRPr="000C5A1A" w:rsidRDefault="001C6C04" w:rsidP="004364DC">
      <w:pPr>
        <w:widowControl w:val="0"/>
        <w:spacing w:before="120" w:after="120" w:line="360" w:lineRule="exact"/>
        <w:ind w:firstLine="709"/>
        <w:jc w:val="both"/>
        <w:rPr>
          <w:iCs/>
          <w:sz w:val="28"/>
          <w:szCs w:val="28"/>
          <w:lang w:val="vi-VN"/>
        </w:rPr>
      </w:pPr>
      <w:r w:rsidRPr="000C5A1A">
        <w:rPr>
          <w:iCs/>
          <w:sz w:val="28"/>
          <w:szCs w:val="28"/>
          <w:lang w:val="vi-VN"/>
        </w:rPr>
        <w:t xml:space="preserve">Chương II: </w:t>
      </w:r>
      <w:r w:rsidR="00770ED6" w:rsidRPr="000C5A1A">
        <w:rPr>
          <w:iCs/>
          <w:sz w:val="28"/>
          <w:szCs w:val="28"/>
          <w:lang w:val="vi-VN"/>
        </w:rPr>
        <w:t>X</w:t>
      </w:r>
      <w:r w:rsidRPr="000C5A1A">
        <w:rPr>
          <w:iCs/>
          <w:sz w:val="28"/>
          <w:szCs w:val="28"/>
          <w:lang w:val="vi-VN"/>
        </w:rPr>
        <w:t>ác định giá trị hàng hó</w:t>
      </w:r>
      <w:r w:rsidR="00EB2EF1" w:rsidRPr="000C5A1A">
        <w:rPr>
          <w:iCs/>
          <w:sz w:val="28"/>
          <w:szCs w:val="28"/>
          <w:lang w:val="vi-VN"/>
        </w:rPr>
        <w:t>a vi phạm đã tiêu thụ, bao gồm 0</w:t>
      </w:r>
      <w:r w:rsidR="00F54C87" w:rsidRPr="000C5A1A">
        <w:rPr>
          <w:iCs/>
          <w:sz w:val="28"/>
          <w:szCs w:val="28"/>
          <w:lang w:val="vi-VN"/>
        </w:rPr>
        <w:t>4</w:t>
      </w:r>
      <w:r w:rsidR="00DF69D1" w:rsidRPr="000C5A1A">
        <w:rPr>
          <w:iCs/>
          <w:sz w:val="28"/>
          <w:szCs w:val="28"/>
          <w:lang w:val="vi-VN"/>
        </w:rPr>
        <w:t xml:space="preserve"> Điều (từ </w:t>
      </w:r>
      <w:r w:rsidRPr="000C5A1A">
        <w:rPr>
          <w:iCs/>
          <w:sz w:val="28"/>
          <w:szCs w:val="28"/>
          <w:lang w:val="vi-VN"/>
        </w:rPr>
        <w:t xml:space="preserve">Điều </w:t>
      </w:r>
      <w:r w:rsidR="00EB2EF1" w:rsidRPr="000C5A1A">
        <w:rPr>
          <w:iCs/>
          <w:sz w:val="28"/>
          <w:szCs w:val="28"/>
          <w:lang w:val="vi-VN"/>
        </w:rPr>
        <w:t>4</w:t>
      </w:r>
      <w:r w:rsidR="00DF69D1" w:rsidRPr="000C5A1A">
        <w:rPr>
          <w:iCs/>
          <w:sz w:val="28"/>
          <w:szCs w:val="28"/>
          <w:lang w:val="vi-VN"/>
        </w:rPr>
        <w:t xml:space="preserve"> đến</w:t>
      </w:r>
      <w:r w:rsidRPr="000C5A1A">
        <w:rPr>
          <w:iCs/>
          <w:sz w:val="28"/>
          <w:szCs w:val="28"/>
          <w:lang w:val="vi-VN"/>
        </w:rPr>
        <w:t xml:space="preserve"> Điều </w:t>
      </w:r>
      <w:r w:rsidR="00DF649F">
        <w:rPr>
          <w:iCs/>
          <w:sz w:val="28"/>
          <w:szCs w:val="28"/>
        </w:rPr>
        <w:t>8</w:t>
      </w:r>
      <w:r w:rsidRPr="000C5A1A">
        <w:rPr>
          <w:iCs/>
          <w:sz w:val="28"/>
          <w:szCs w:val="28"/>
          <w:lang w:val="vi-VN"/>
        </w:rPr>
        <w:t>), cụ thể gồm:</w:t>
      </w:r>
    </w:p>
    <w:p w14:paraId="1D743BDB" w14:textId="7A8BC3CA" w:rsidR="00460585" w:rsidRPr="00742DEF" w:rsidRDefault="00460585" w:rsidP="004364DC">
      <w:pPr>
        <w:widowControl w:val="0"/>
        <w:spacing w:before="120" w:after="120" w:line="360" w:lineRule="exact"/>
        <w:ind w:firstLine="709"/>
        <w:jc w:val="both"/>
        <w:rPr>
          <w:bCs/>
          <w:spacing w:val="-4"/>
          <w:sz w:val="28"/>
          <w:szCs w:val="28"/>
        </w:rPr>
      </w:pPr>
      <w:r w:rsidRPr="00460585">
        <w:rPr>
          <w:bCs/>
          <w:spacing w:val="-4"/>
          <w:sz w:val="28"/>
          <w:szCs w:val="28"/>
          <w:lang w:val="vi-VN"/>
        </w:rPr>
        <w:t>Điều 4.</w:t>
      </w:r>
      <w:r w:rsidRPr="000C5A1A">
        <w:rPr>
          <w:bCs/>
          <w:spacing w:val="-4"/>
          <w:sz w:val="28"/>
          <w:szCs w:val="28"/>
          <w:lang w:val="vi-VN"/>
        </w:rPr>
        <w:t xml:space="preserve"> </w:t>
      </w:r>
      <w:r w:rsidRPr="00460585">
        <w:rPr>
          <w:bCs/>
          <w:spacing w:val="-4"/>
          <w:sz w:val="28"/>
          <w:szCs w:val="28"/>
          <w:lang w:val="vi-VN"/>
        </w:rPr>
        <w:t xml:space="preserve">Xác định lượng hàng hóa </w:t>
      </w:r>
      <w:r w:rsidRPr="000C5A1A">
        <w:rPr>
          <w:bCs/>
          <w:spacing w:val="-4"/>
          <w:sz w:val="28"/>
          <w:szCs w:val="28"/>
          <w:lang w:val="vi-VN"/>
        </w:rPr>
        <w:t>tồn</w:t>
      </w:r>
      <w:r w:rsidRPr="00460585">
        <w:rPr>
          <w:bCs/>
          <w:spacing w:val="-4"/>
          <w:sz w:val="28"/>
          <w:szCs w:val="28"/>
          <w:lang w:val="vi-VN"/>
        </w:rPr>
        <w:t xml:space="preserve"> tại thời điểm kiểm tra</w:t>
      </w:r>
      <w:r w:rsidR="00DF649F">
        <w:rPr>
          <w:bCs/>
          <w:spacing w:val="-4"/>
          <w:sz w:val="28"/>
          <w:szCs w:val="28"/>
        </w:rPr>
        <w:t>, lấy mẫu</w:t>
      </w:r>
    </w:p>
    <w:p w14:paraId="0F29056C" w14:textId="46111A0B" w:rsidR="001C6C04" w:rsidRPr="000C5A1A" w:rsidRDefault="001C6C04" w:rsidP="004364DC">
      <w:pPr>
        <w:widowControl w:val="0"/>
        <w:spacing w:before="120" w:after="120" w:line="360" w:lineRule="exact"/>
        <w:ind w:firstLine="709"/>
        <w:jc w:val="both"/>
        <w:rPr>
          <w:iCs/>
          <w:sz w:val="28"/>
          <w:szCs w:val="28"/>
          <w:lang w:val="vi-VN"/>
        </w:rPr>
      </w:pPr>
      <w:r w:rsidRPr="000C5A1A">
        <w:rPr>
          <w:iCs/>
          <w:sz w:val="28"/>
          <w:szCs w:val="28"/>
          <w:lang w:val="vi-VN"/>
        </w:rPr>
        <w:t xml:space="preserve">Điều </w:t>
      </w:r>
      <w:r w:rsidR="003F1C6C" w:rsidRPr="000C5A1A">
        <w:rPr>
          <w:iCs/>
          <w:sz w:val="28"/>
          <w:szCs w:val="28"/>
          <w:lang w:val="vi-VN"/>
        </w:rPr>
        <w:t>5</w:t>
      </w:r>
      <w:r w:rsidRPr="000C5A1A">
        <w:rPr>
          <w:iCs/>
          <w:sz w:val="28"/>
          <w:szCs w:val="28"/>
          <w:lang w:val="vi-VN"/>
        </w:rPr>
        <w:t xml:space="preserve">. </w:t>
      </w:r>
      <w:r w:rsidR="00F54C87" w:rsidRPr="00077690">
        <w:rPr>
          <w:bCs/>
          <w:spacing w:val="-4"/>
          <w:sz w:val="28"/>
          <w:szCs w:val="28"/>
          <w:lang w:val="vi-VN"/>
        </w:rPr>
        <w:t>Xác định tổng số lượng hàng hóa theo hóa đơn, chứng từ, tài liệu tại thời điểm lần nhập gần nhất trước thời điểm kiểm tra</w:t>
      </w:r>
      <w:r w:rsidR="00DF649F">
        <w:rPr>
          <w:iCs/>
          <w:sz w:val="28"/>
          <w:szCs w:val="28"/>
        </w:rPr>
        <w:t>, lấy mẫu</w:t>
      </w:r>
    </w:p>
    <w:p w14:paraId="33C1BC71" w14:textId="77777777" w:rsidR="001C6C04" w:rsidRPr="000C5A1A" w:rsidRDefault="00DF69D1" w:rsidP="004364DC">
      <w:pPr>
        <w:widowControl w:val="0"/>
        <w:spacing w:before="120" w:after="120" w:line="360" w:lineRule="exact"/>
        <w:ind w:firstLine="709"/>
        <w:jc w:val="both"/>
        <w:rPr>
          <w:iCs/>
          <w:sz w:val="28"/>
          <w:szCs w:val="28"/>
          <w:lang w:val="vi-VN"/>
        </w:rPr>
      </w:pPr>
      <w:r w:rsidRPr="000C5A1A">
        <w:rPr>
          <w:iCs/>
          <w:sz w:val="28"/>
          <w:szCs w:val="28"/>
          <w:lang w:val="vi-VN"/>
        </w:rPr>
        <w:t xml:space="preserve">Điều </w:t>
      </w:r>
      <w:r w:rsidR="003F1C6C" w:rsidRPr="000C5A1A">
        <w:rPr>
          <w:iCs/>
          <w:sz w:val="28"/>
          <w:szCs w:val="28"/>
          <w:lang w:val="vi-VN"/>
        </w:rPr>
        <w:t>6</w:t>
      </w:r>
      <w:r w:rsidR="001C6C04" w:rsidRPr="000C5A1A">
        <w:rPr>
          <w:iCs/>
          <w:sz w:val="28"/>
          <w:szCs w:val="28"/>
          <w:lang w:val="vi-VN"/>
        </w:rPr>
        <w:t xml:space="preserve">. </w:t>
      </w:r>
      <w:r w:rsidR="00F54C87" w:rsidRPr="000C5A1A">
        <w:rPr>
          <w:bCs/>
          <w:spacing w:val="-4"/>
          <w:sz w:val="28"/>
          <w:szCs w:val="28"/>
          <w:lang w:val="vi-VN"/>
        </w:rPr>
        <w:t xml:space="preserve">Xác định </w:t>
      </w:r>
      <w:bookmarkStart w:id="1" w:name="_Hlk96295447"/>
      <w:r w:rsidR="00F54C87" w:rsidRPr="000C5A1A">
        <w:rPr>
          <w:bCs/>
          <w:spacing w:val="-4"/>
          <w:sz w:val="28"/>
          <w:szCs w:val="28"/>
          <w:lang w:val="vi-VN"/>
        </w:rPr>
        <w:t>lượng hàng hóa còn tồn khi vi phạm</w:t>
      </w:r>
      <w:bookmarkEnd w:id="1"/>
      <w:r w:rsidR="001C6C04" w:rsidRPr="000C5A1A">
        <w:rPr>
          <w:iCs/>
          <w:sz w:val="28"/>
          <w:szCs w:val="28"/>
          <w:lang w:val="vi-VN"/>
        </w:rPr>
        <w:t>.</w:t>
      </w:r>
    </w:p>
    <w:p w14:paraId="2A66FFB9" w14:textId="6B97D8AD" w:rsidR="00F54C87" w:rsidRPr="00742DEF" w:rsidRDefault="00F54C87" w:rsidP="004364DC">
      <w:pPr>
        <w:widowControl w:val="0"/>
        <w:spacing w:before="120" w:after="120" w:line="360" w:lineRule="exact"/>
        <w:ind w:firstLine="709"/>
        <w:jc w:val="both"/>
        <w:rPr>
          <w:bCs/>
          <w:spacing w:val="-4"/>
          <w:sz w:val="28"/>
          <w:szCs w:val="28"/>
        </w:rPr>
      </w:pPr>
      <w:r w:rsidRPr="000C5A1A">
        <w:rPr>
          <w:bCs/>
          <w:spacing w:val="-4"/>
          <w:sz w:val="28"/>
          <w:szCs w:val="28"/>
          <w:lang w:val="vi-VN"/>
        </w:rPr>
        <w:t xml:space="preserve">Điều </w:t>
      </w:r>
      <w:r w:rsidR="003F1C6C" w:rsidRPr="000C5A1A">
        <w:rPr>
          <w:bCs/>
          <w:spacing w:val="-4"/>
          <w:sz w:val="28"/>
          <w:szCs w:val="28"/>
          <w:lang w:val="vi-VN"/>
        </w:rPr>
        <w:t>7</w:t>
      </w:r>
      <w:r w:rsidRPr="000C5A1A">
        <w:rPr>
          <w:bCs/>
          <w:spacing w:val="-4"/>
          <w:sz w:val="28"/>
          <w:szCs w:val="28"/>
          <w:lang w:val="vi-VN"/>
        </w:rPr>
        <w:t>. Xác định lượng hàng hóa vi phạm đã tiêu thụ</w:t>
      </w:r>
      <w:r w:rsidR="00DF649F">
        <w:rPr>
          <w:bCs/>
          <w:spacing w:val="-4"/>
          <w:sz w:val="28"/>
          <w:szCs w:val="28"/>
        </w:rPr>
        <w:t>.</w:t>
      </w:r>
    </w:p>
    <w:p w14:paraId="4C6D3509" w14:textId="760A18BF" w:rsidR="00F54C87" w:rsidRPr="00742DEF" w:rsidRDefault="00F54C87" w:rsidP="004364DC">
      <w:pPr>
        <w:widowControl w:val="0"/>
        <w:spacing w:before="120" w:after="120" w:line="360" w:lineRule="exact"/>
        <w:ind w:firstLine="709"/>
        <w:jc w:val="both"/>
        <w:rPr>
          <w:spacing w:val="-4"/>
          <w:sz w:val="28"/>
          <w:szCs w:val="28"/>
        </w:rPr>
      </w:pPr>
      <w:r w:rsidRPr="000C5A1A">
        <w:rPr>
          <w:spacing w:val="-4"/>
          <w:sz w:val="28"/>
          <w:szCs w:val="28"/>
          <w:lang w:val="vi-VN"/>
        </w:rPr>
        <w:t xml:space="preserve">Điều </w:t>
      </w:r>
      <w:r w:rsidR="003F1C6C" w:rsidRPr="000C5A1A">
        <w:rPr>
          <w:spacing w:val="-4"/>
          <w:sz w:val="28"/>
          <w:szCs w:val="28"/>
          <w:lang w:val="vi-VN"/>
        </w:rPr>
        <w:t>8</w:t>
      </w:r>
      <w:r w:rsidRPr="000C5A1A">
        <w:rPr>
          <w:spacing w:val="-4"/>
          <w:sz w:val="28"/>
          <w:szCs w:val="28"/>
          <w:lang w:val="vi-VN"/>
        </w:rPr>
        <w:t>. Giá trị hàng hóa vi phạm đã tiêu thụ</w:t>
      </w:r>
      <w:r w:rsidR="00DF649F">
        <w:rPr>
          <w:spacing w:val="-4"/>
          <w:sz w:val="28"/>
          <w:szCs w:val="28"/>
        </w:rPr>
        <w:t>.</w:t>
      </w:r>
    </w:p>
    <w:p w14:paraId="14986DC8" w14:textId="1F241957" w:rsidR="001C6C04" w:rsidRPr="000C5A1A" w:rsidRDefault="001C6C04" w:rsidP="004364DC">
      <w:pPr>
        <w:widowControl w:val="0"/>
        <w:spacing w:before="120" w:after="120" w:line="360" w:lineRule="exact"/>
        <w:ind w:firstLine="709"/>
        <w:jc w:val="both"/>
        <w:rPr>
          <w:sz w:val="28"/>
          <w:szCs w:val="28"/>
          <w:lang w:val="vi-VN"/>
        </w:rPr>
      </w:pPr>
      <w:r w:rsidRPr="000C5A1A">
        <w:rPr>
          <w:sz w:val="28"/>
          <w:szCs w:val="28"/>
          <w:lang w:val="vi-VN"/>
        </w:rPr>
        <w:t xml:space="preserve">Chương III: Tổ chức thực hiện, bao gồm 2 Điều (từ Điều </w:t>
      </w:r>
      <w:r w:rsidR="00DF649F">
        <w:rPr>
          <w:sz w:val="28"/>
          <w:szCs w:val="28"/>
        </w:rPr>
        <w:t>9</w:t>
      </w:r>
      <w:r w:rsidRPr="000C5A1A">
        <w:rPr>
          <w:sz w:val="28"/>
          <w:szCs w:val="28"/>
          <w:lang w:val="vi-VN"/>
        </w:rPr>
        <w:t xml:space="preserve"> đến Điều </w:t>
      </w:r>
      <w:r w:rsidR="00DF649F">
        <w:rPr>
          <w:sz w:val="28"/>
          <w:szCs w:val="28"/>
        </w:rPr>
        <w:t>10</w:t>
      </w:r>
      <w:r w:rsidRPr="000C5A1A">
        <w:rPr>
          <w:sz w:val="28"/>
          <w:szCs w:val="28"/>
          <w:lang w:val="vi-VN"/>
        </w:rPr>
        <w:t>), cụ thể gồm:</w:t>
      </w:r>
    </w:p>
    <w:p w14:paraId="36B842CF" w14:textId="77777777" w:rsidR="001C6C04" w:rsidRPr="00077690" w:rsidRDefault="001C6C04" w:rsidP="004364DC">
      <w:pPr>
        <w:widowControl w:val="0"/>
        <w:spacing w:before="120" w:after="120" w:line="360" w:lineRule="exact"/>
        <w:ind w:firstLine="709"/>
        <w:jc w:val="both"/>
        <w:rPr>
          <w:sz w:val="28"/>
          <w:szCs w:val="28"/>
          <w:lang w:val="pt-BR"/>
        </w:rPr>
      </w:pPr>
      <w:r w:rsidRPr="000C5A1A">
        <w:rPr>
          <w:sz w:val="28"/>
          <w:szCs w:val="28"/>
          <w:lang w:val="vi-VN"/>
        </w:rPr>
        <w:t xml:space="preserve">Điều </w:t>
      </w:r>
      <w:r w:rsidR="003F1C6C" w:rsidRPr="000C5A1A">
        <w:rPr>
          <w:sz w:val="28"/>
          <w:szCs w:val="28"/>
          <w:lang w:val="vi-VN"/>
        </w:rPr>
        <w:t>9</w:t>
      </w:r>
      <w:r w:rsidRPr="000C5A1A">
        <w:rPr>
          <w:sz w:val="28"/>
          <w:szCs w:val="28"/>
          <w:lang w:val="vi-VN"/>
        </w:rPr>
        <w:t>. H</w:t>
      </w:r>
      <w:r w:rsidRPr="00077690">
        <w:rPr>
          <w:sz w:val="28"/>
          <w:szCs w:val="28"/>
          <w:lang w:val="pt-BR"/>
        </w:rPr>
        <w:t>iệu lực thi hành.</w:t>
      </w:r>
    </w:p>
    <w:p w14:paraId="04D2ADC9" w14:textId="77777777" w:rsidR="00DF649F" w:rsidRDefault="001C6C04" w:rsidP="004364DC">
      <w:pPr>
        <w:widowControl w:val="0"/>
        <w:tabs>
          <w:tab w:val="right" w:leader="dot" w:pos="8640"/>
        </w:tabs>
        <w:spacing w:before="120" w:after="120" w:line="360" w:lineRule="exact"/>
        <w:ind w:firstLine="709"/>
        <w:jc w:val="both"/>
        <w:rPr>
          <w:sz w:val="28"/>
          <w:szCs w:val="28"/>
          <w:lang w:val="pt-BR"/>
        </w:rPr>
      </w:pPr>
      <w:r w:rsidRPr="00077690">
        <w:rPr>
          <w:sz w:val="28"/>
          <w:szCs w:val="28"/>
          <w:lang w:val="pt-BR"/>
        </w:rPr>
        <w:t xml:space="preserve">Điều </w:t>
      </w:r>
      <w:r w:rsidR="003F1C6C">
        <w:rPr>
          <w:sz w:val="28"/>
          <w:szCs w:val="28"/>
          <w:lang w:val="pt-BR"/>
        </w:rPr>
        <w:t>10</w:t>
      </w:r>
      <w:r w:rsidRPr="00077690">
        <w:rPr>
          <w:sz w:val="28"/>
          <w:szCs w:val="28"/>
          <w:lang w:val="pt-BR"/>
        </w:rPr>
        <w:t>. Trách nhiệm thi</w:t>
      </w:r>
      <w:r w:rsidR="00874034" w:rsidRPr="00077690">
        <w:rPr>
          <w:sz w:val="28"/>
          <w:szCs w:val="28"/>
          <w:lang w:val="pt-BR"/>
        </w:rPr>
        <w:t xml:space="preserve"> hành</w:t>
      </w:r>
      <w:r w:rsidRPr="00077690">
        <w:rPr>
          <w:sz w:val="28"/>
          <w:szCs w:val="28"/>
          <w:lang w:val="pt-BR"/>
        </w:rPr>
        <w:t>.</w:t>
      </w:r>
    </w:p>
    <w:p w14:paraId="3B641BF6" w14:textId="052558F7" w:rsidR="001C6C04" w:rsidRPr="000C5A1A" w:rsidRDefault="001C6C04" w:rsidP="004364DC">
      <w:pPr>
        <w:widowControl w:val="0"/>
        <w:tabs>
          <w:tab w:val="right" w:leader="dot" w:pos="8640"/>
        </w:tabs>
        <w:spacing w:before="120" w:after="120" w:line="360" w:lineRule="exact"/>
        <w:ind w:firstLine="709"/>
        <w:jc w:val="both"/>
        <w:rPr>
          <w:b/>
          <w:sz w:val="28"/>
          <w:szCs w:val="28"/>
          <w:lang w:val="pt-BR"/>
        </w:rPr>
      </w:pPr>
      <w:r w:rsidRPr="000C5A1A">
        <w:rPr>
          <w:b/>
          <w:sz w:val="28"/>
          <w:szCs w:val="28"/>
          <w:lang w:val="pt-BR"/>
        </w:rPr>
        <w:t>2. Nội dung cơ bản</w:t>
      </w:r>
    </w:p>
    <w:p w14:paraId="0A916EFB" w14:textId="77777777" w:rsidR="001C6C04" w:rsidRPr="000C5A1A" w:rsidRDefault="001C6C04" w:rsidP="004364DC">
      <w:pPr>
        <w:widowControl w:val="0"/>
        <w:tabs>
          <w:tab w:val="right" w:leader="dot" w:pos="8640"/>
        </w:tabs>
        <w:spacing w:before="120" w:after="120" w:line="360" w:lineRule="exact"/>
        <w:ind w:firstLine="709"/>
        <w:jc w:val="both"/>
        <w:rPr>
          <w:sz w:val="28"/>
          <w:szCs w:val="28"/>
          <w:lang w:val="pt-BR"/>
        </w:rPr>
      </w:pPr>
      <w:r w:rsidRPr="000C5A1A">
        <w:rPr>
          <w:sz w:val="28"/>
          <w:szCs w:val="28"/>
          <w:lang w:val="pt-BR"/>
        </w:rPr>
        <w:t>Tổng cục xin báo cáo nội dung cơ bản của Thông tư như sau:</w:t>
      </w:r>
    </w:p>
    <w:p w14:paraId="085B5905" w14:textId="77777777" w:rsidR="001C6C04" w:rsidRPr="000C5A1A" w:rsidRDefault="001C6C04" w:rsidP="004364DC">
      <w:pPr>
        <w:spacing w:before="120" w:after="120" w:line="360" w:lineRule="exact"/>
        <w:ind w:firstLine="709"/>
        <w:jc w:val="both"/>
        <w:outlineLvl w:val="0"/>
        <w:rPr>
          <w:bCs/>
          <w:sz w:val="28"/>
          <w:szCs w:val="28"/>
          <w:lang w:val="pt-BR"/>
        </w:rPr>
      </w:pPr>
      <w:r w:rsidRPr="000C5A1A">
        <w:rPr>
          <w:bCs/>
          <w:sz w:val="28"/>
          <w:szCs w:val="28"/>
          <w:lang w:val="pt-BR"/>
        </w:rPr>
        <w:t>2.1. Phạm vi điều chỉnh</w:t>
      </w:r>
    </w:p>
    <w:p w14:paraId="3372D362" w14:textId="0DB25A6D" w:rsidR="00DC638A" w:rsidRPr="000C5A1A" w:rsidRDefault="00DC638A" w:rsidP="004364DC">
      <w:pPr>
        <w:spacing w:before="120" w:after="120" w:line="360" w:lineRule="exact"/>
        <w:ind w:firstLine="709"/>
        <w:jc w:val="both"/>
        <w:outlineLvl w:val="0"/>
        <w:rPr>
          <w:spacing w:val="-4"/>
          <w:sz w:val="28"/>
          <w:lang w:val="pt-BR"/>
        </w:rPr>
      </w:pPr>
      <w:bookmarkStart w:id="2" w:name="dieu_2"/>
      <w:r w:rsidRPr="000C5A1A">
        <w:rPr>
          <w:spacing w:val="-4"/>
          <w:sz w:val="28"/>
          <w:lang w:val="pt-BR"/>
        </w:rPr>
        <w:t xml:space="preserve">Thông tư này hướng dẫn việc xác định giá trị sản phẩm, hàng hóa (sau đây viết tắt là hàng hóa) vi phạm đã tiêu thụ quy định tại Điều 13b Nghị định số 132/2008/NĐ-CP ngày 31 tháng 12 năm 2008 của Chính phủ quy định chi tiết thi </w:t>
      </w:r>
      <w:r w:rsidRPr="000C5A1A">
        <w:rPr>
          <w:spacing w:val="-4"/>
          <w:sz w:val="28"/>
          <w:lang w:val="pt-BR"/>
        </w:rPr>
        <w:lastRenderedPageBreak/>
        <w:t>hành một số điều Luật chất lượng sản phẩm, hàng hóa, được bổ sung tại khoản 6 Điều 1 Nghị định số 74/2018/NĐ-CP, áp dụng cho các trường hợp quy định tại:</w:t>
      </w:r>
    </w:p>
    <w:p w14:paraId="572423C7" w14:textId="7815757D" w:rsidR="0020295A" w:rsidRPr="000C5A1A" w:rsidRDefault="0067595C" w:rsidP="004364DC">
      <w:pPr>
        <w:spacing w:before="120" w:after="120" w:line="360" w:lineRule="exact"/>
        <w:ind w:firstLine="709"/>
        <w:jc w:val="both"/>
        <w:outlineLvl w:val="0"/>
        <w:rPr>
          <w:sz w:val="28"/>
          <w:szCs w:val="28"/>
          <w:lang w:val="pt-BR"/>
        </w:rPr>
      </w:pPr>
      <w:r w:rsidRPr="000C5A1A">
        <w:rPr>
          <w:spacing w:val="-4"/>
          <w:sz w:val="28"/>
          <w:szCs w:val="28"/>
          <w:lang w:val="pt-BR"/>
        </w:rPr>
        <w:t>K</w:t>
      </w:r>
      <w:r w:rsidRPr="00077690">
        <w:rPr>
          <w:spacing w:val="-4"/>
          <w:sz w:val="28"/>
          <w:szCs w:val="28"/>
          <w:lang w:val="vi-VN"/>
        </w:rPr>
        <w:t xml:space="preserve">hoản 4 Điều 18; khoản 4 Điều 19; khoản 5 Điều 20 Nghị định số 119/2017/NĐ-CP </w:t>
      </w:r>
      <w:r w:rsidRPr="000C5A1A">
        <w:rPr>
          <w:spacing w:val="-4"/>
          <w:sz w:val="28"/>
          <w:szCs w:val="28"/>
          <w:lang w:val="pt-BR"/>
        </w:rPr>
        <w:t xml:space="preserve">và </w:t>
      </w:r>
      <w:r w:rsidRPr="00077690">
        <w:rPr>
          <w:spacing w:val="-4"/>
          <w:sz w:val="28"/>
          <w:szCs w:val="28"/>
          <w:lang w:val="vi-VN"/>
        </w:rPr>
        <w:t>Khoản 3, 4 Điều 17</w:t>
      </w:r>
      <w:r w:rsidRPr="000C5A1A">
        <w:rPr>
          <w:spacing w:val="-4"/>
          <w:sz w:val="28"/>
          <w:szCs w:val="28"/>
          <w:lang w:val="pt-BR"/>
        </w:rPr>
        <w:t xml:space="preserve"> </w:t>
      </w:r>
      <w:r w:rsidRPr="00077690">
        <w:rPr>
          <w:spacing w:val="-4"/>
          <w:sz w:val="28"/>
          <w:szCs w:val="28"/>
          <w:lang w:val="vi-VN"/>
        </w:rPr>
        <w:t>Nghị định số 119/2017/NĐ-CP</w:t>
      </w:r>
      <w:r w:rsidRPr="000C5A1A">
        <w:rPr>
          <w:spacing w:val="-4"/>
          <w:sz w:val="28"/>
          <w:szCs w:val="28"/>
          <w:lang w:val="pt-BR"/>
        </w:rPr>
        <w:t xml:space="preserve"> được sửa đổi, bổ sung tại khoản 31 Điều 2 </w:t>
      </w:r>
      <w:r w:rsidRPr="000C5A1A">
        <w:rPr>
          <w:sz w:val="28"/>
          <w:szCs w:val="28"/>
          <w:lang w:val="pt-BR"/>
        </w:rPr>
        <w:t xml:space="preserve">Nghị định số 126/2021/NĐ-CP, </w:t>
      </w:r>
      <w:r w:rsidRPr="00077690">
        <w:rPr>
          <w:spacing w:val="-4"/>
          <w:sz w:val="28"/>
          <w:szCs w:val="28"/>
          <w:lang w:val="vi-VN"/>
        </w:rPr>
        <w:t>khoản 6 Điều 20 Nghị định số 119/2017/NĐ-CP</w:t>
      </w:r>
      <w:r w:rsidRPr="000C5A1A">
        <w:rPr>
          <w:spacing w:val="-4"/>
          <w:sz w:val="28"/>
          <w:szCs w:val="28"/>
          <w:lang w:val="pt-BR"/>
        </w:rPr>
        <w:t xml:space="preserve"> được sửa đổi, bổ sung tại khoản 35 Điều 2 </w:t>
      </w:r>
      <w:r w:rsidRPr="000C5A1A">
        <w:rPr>
          <w:sz w:val="28"/>
          <w:szCs w:val="28"/>
          <w:lang w:val="pt-BR"/>
        </w:rPr>
        <w:t>Nghị định số 126/2021/NĐ-CP,</w:t>
      </w:r>
      <w:r w:rsidRPr="00077690">
        <w:rPr>
          <w:spacing w:val="-4"/>
          <w:sz w:val="28"/>
          <w:szCs w:val="28"/>
          <w:lang w:val="vi-VN"/>
        </w:rPr>
        <w:t xml:space="preserve"> khoản </w:t>
      </w:r>
      <w:r w:rsidRPr="000C5A1A">
        <w:rPr>
          <w:spacing w:val="-4"/>
          <w:sz w:val="28"/>
          <w:szCs w:val="28"/>
          <w:lang w:val="pt-BR"/>
        </w:rPr>
        <w:t>7</w:t>
      </w:r>
      <w:r w:rsidRPr="00077690">
        <w:rPr>
          <w:spacing w:val="-4"/>
          <w:sz w:val="28"/>
          <w:szCs w:val="28"/>
          <w:lang w:val="vi-VN"/>
        </w:rPr>
        <w:t xml:space="preserve"> Điều 20 Nghị định số 119/2017/NĐ-CP</w:t>
      </w:r>
      <w:r w:rsidRPr="000C5A1A">
        <w:rPr>
          <w:spacing w:val="-4"/>
          <w:sz w:val="28"/>
          <w:szCs w:val="28"/>
          <w:lang w:val="pt-BR"/>
        </w:rPr>
        <w:t xml:space="preserve"> được sửa đổi, bổ sung tại khoản 36 Điều 2 </w:t>
      </w:r>
      <w:r w:rsidRPr="000C5A1A">
        <w:rPr>
          <w:sz w:val="28"/>
          <w:szCs w:val="28"/>
          <w:lang w:val="pt-BR"/>
        </w:rPr>
        <w:t>Nghị định số 126/2021/NĐ-CP</w:t>
      </w:r>
      <w:r w:rsidR="00E301F9">
        <w:rPr>
          <w:sz w:val="28"/>
          <w:szCs w:val="28"/>
          <w:lang w:val="pt-BR"/>
        </w:rPr>
        <w:t>.</w:t>
      </w:r>
    </w:p>
    <w:p w14:paraId="207D6695" w14:textId="77777777" w:rsidR="001C6C04" w:rsidRPr="000C5A1A" w:rsidRDefault="001C6C04" w:rsidP="004364DC">
      <w:pPr>
        <w:spacing w:before="120" w:after="120" w:line="360" w:lineRule="exact"/>
        <w:ind w:firstLine="720"/>
        <w:jc w:val="both"/>
        <w:outlineLvl w:val="0"/>
        <w:rPr>
          <w:sz w:val="28"/>
          <w:szCs w:val="28"/>
          <w:lang w:val="pt-BR"/>
        </w:rPr>
      </w:pPr>
      <w:r w:rsidRPr="000C5A1A">
        <w:rPr>
          <w:bCs/>
          <w:sz w:val="28"/>
          <w:szCs w:val="28"/>
          <w:lang w:val="pt-BR"/>
        </w:rPr>
        <w:t>2.2. Đối tượng áp dụng</w:t>
      </w:r>
      <w:bookmarkEnd w:id="2"/>
    </w:p>
    <w:p w14:paraId="05D51B14" w14:textId="77777777" w:rsidR="00410BC2" w:rsidRPr="000C5A1A" w:rsidRDefault="001C6C04" w:rsidP="004364DC">
      <w:pPr>
        <w:spacing w:before="120" w:after="120" w:line="360" w:lineRule="exact"/>
        <w:ind w:firstLine="720"/>
        <w:jc w:val="both"/>
        <w:rPr>
          <w:sz w:val="28"/>
          <w:szCs w:val="28"/>
          <w:lang w:val="pt-BR"/>
        </w:rPr>
      </w:pPr>
      <w:r w:rsidRPr="000C5A1A">
        <w:rPr>
          <w:sz w:val="28"/>
          <w:szCs w:val="28"/>
          <w:lang w:val="pt-BR"/>
        </w:rPr>
        <w:t xml:space="preserve">2.3. </w:t>
      </w:r>
      <w:r w:rsidR="00410BC2" w:rsidRPr="000C5A1A">
        <w:rPr>
          <w:sz w:val="28"/>
          <w:szCs w:val="28"/>
          <w:lang w:val="pt-BR"/>
        </w:rPr>
        <w:t>Giải thích từ ngữ</w:t>
      </w:r>
    </w:p>
    <w:p w14:paraId="5B7C838A" w14:textId="77777777" w:rsidR="0020295A" w:rsidRPr="003F1C6C" w:rsidRDefault="00B479B0" w:rsidP="004364DC">
      <w:pPr>
        <w:widowControl w:val="0"/>
        <w:spacing w:before="120" w:after="120" w:line="360" w:lineRule="exact"/>
        <w:ind w:firstLine="720"/>
        <w:jc w:val="both"/>
        <w:rPr>
          <w:bCs/>
          <w:spacing w:val="-4"/>
          <w:sz w:val="28"/>
          <w:szCs w:val="28"/>
          <w:lang w:val="vi-VN"/>
        </w:rPr>
      </w:pPr>
      <w:r w:rsidRPr="000C5A1A">
        <w:rPr>
          <w:sz w:val="28"/>
          <w:szCs w:val="28"/>
          <w:lang w:val="pt-BR"/>
        </w:rPr>
        <w:t>2.4</w:t>
      </w:r>
      <w:r w:rsidR="00D2765B" w:rsidRPr="000C5A1A">
        <w:rPr>
          <w:sz w:val="28"/>
          <w:szCs w:val="28"/>
          <w:lang w:val="pt-BR"/>
        </w:rPr>
        <w:t xml:space="preserve">. </w:t>
      </w:r>
      <w:r w:rsidR="0020295A" w:rsidRPr="003F1C6C">
        <w:rPr>
          <w:bCs/>
          <w:spacing w:val="-4"/>
          <w:sz w:val="28"/>
          <w:szCs w:val="28"/>
          <w:lang w:val="vi-VN"/>
        </w:rPr>
        <w:t>Xác định tổng số lượng hàng hóa theo hóa đơn, chứng từ, tài liệu tại thời điểm lần nhập gần nhất trước thời điểm kiểm tra</w:t>
      </w:r>
    </w:p>
    <w:p w14:paraId="52CF2497" w14:textId="77777777" w:rsidR="00117821" w:rsidRPr="000C5A1A" w:rsidRDefault="005D6A9A" w:rsidP="004364DC">
      <w:pPr>
        <w:widowControl w:val="0"/>
        <w:spacing w:before="120" w:after="120" w:line="360" w:lineRule="exact"/>
        <w:ind w:firstLine="720"/>
        <w:jc w:val="both"/>
        <w:rPr>
          <w:spacing w:val="-4"/>
          <w:sz w:val="28"/>
          <w:szCs w:val="28"/>
          <w:lang w:val="vi-VN"/>
        </w:rPr>
      </w:pPr>
      <w:bookmarkStart w:id="3" w:name="_Hlk96307756"/>
      <w:r w:rsidRPr="000C5A1A">
        <w:rPr>
          <w:spacing w:val="-4"/>
          <w:sz w:val="28"/>
          <w:szCs w:val="28"/>
          <w:lang w:val="vi-VN"/>
        </w:rPr>
        <w:t>Để xác định tổng số lượng hàng hóa theo hóa đơn, chứng từ, tài liệu tại thời điểm lần nhập gần nhất trước thời điểm kiểm tra thì</w:t>
      </w:r>
      <w:r w:rsidR="00117821" w:rsidRPr="000C5A1A">
        <w:rPr>
          <w:spacing w:val="-4"/>
          <w:sz w:val="28"/>
          <w:szCs w:val="28"/>
          <w:lang w:val="vi-VN"/>
        </w:rPr>
        <w:t>:</w:t>
      </w:r>
    </w:p>
    <w:p w14:paraId="6FBB9E6D" w14:textId="77777777" w:rsidR="00117821" w:rsidRPr="000C5A1A" w:rsidRDefault="00117821" w:rsidP="004364DC">
      <w:pPr>
        <w:widowControl w:val="0"/>
        <w:spacing w:before="120" w:after="120" w:line="360" w:lineRule="exact"/>
        <w:ind w:firstLine="720"/>
        <w:jc w:val="both"/>
        <w:rPr>
          <w:spacing w:val="-4"/>
          <w:sz w:val="28"/>
          <w:szCs w:val="28"/>
          <w:lang w:val="vi-VN"/>
        </w:rPr>
      </w:pPr>
      <w:r w:rsidRPr="000C5A1A">
        <w:rPr>
          <w:spacing w:val="-4"/>
          <w:sz w:val="28"/>
          <w:szCs w:val="28"/>
          <w:lang w:val="vi-VN"/>
        </w:rPr>
        <w:t>- Thứ nhất,</w:t>
      </w:r>
      <w:r w:rsidR="005D6A9A" w:rsidRPr="000C5A1A">
        <w:rPr>
          <w:spacing w:val="-4"/>
          <w:sz w:val="28"/>
          <w:szCs w:val="28"/>
          <w:lang w:val="vi-VN"/>
        </w:rPr>
        <w:t xml:space="preserve"> phải xác định “thời điểm” tính theo “ngày” hay “giờ”</w:t>
      </w:r>
      <w:r w:rsidRPr="000C5A1A">
        <w:rPr>
          <w:spacing w:val="-4"/>
          <w:sz w:val="28"/>
          <w:szCs w:val="28"/>
          <w:lang w:val="vi-VN"/>
        </w:rPr>
        <w:t>;</w:t>
      </w:r>
    </w:p>
    <w:p w14:paraId="0BB9B92E" w14:textId="77777777" w:rsidR="00117821" w:rsidRPr="000C5A1A" w:rsidRDefault="00117821" w:rsidP="004364DC">
      <w:pPr>
        <w:widowControl w:val="0"/>
        <w:spacing w:before="120" w:after="120" w:line="360" w:lineRule="exact"/>
        <w:ind w:firstLine="720"/>
        <w:jc w:val="both"/>
        <w:rPr>
          <w:spacing w:val="-4"/>
          <w:sz w:val="28"/>
          <w:szCs w:val="28"/>
          <w:lang w:val="vi-VN"/>
        </w:rPr>
      </w:pPr>
      <w:r w:rsidRPr="000C5A1A">
        <w:rPr>
          <w:spacing w:val="-4"/>
          <w:sz w:val="28"/>
          <w:szCs w:val="28"/>
          <w:lang w:val="vi-VN"/>
        </w:rPr>
        <w:t>- T</w:t>
      </w:r>
      <w:r w:rsidR="005D6A9A" w:rsidRPr="000C5A1A">
        <w:rPr>
          <w:spacing w:val="-4"/>
          <w:sz w:val="28"/>
          <w:szCs w:val="28"/>
          <w:lang w:val="vi-VN"/>
        </w:rPr>
        <w:t xml:space="preserve">hứ hai, vì </w:t>
      </w:r>
      <w:r w:rsidRPr="000C5A1A">
        <w:rPr>
          <w:spacing w:val="-4"/>
          <w:sz w:val="28"/>
          <w:szCs w:val="28"/>
          <w:lang w:val="vi-VN"/>
        </w:rPr>
        <w:t xml:space="preserve">“tổng số lượng hàng hóa theo hóa đơn, chứng từ, tài liệu tại thời điểm lần nhập gần nhất trước thời điểm kiểm tra”  =  “lượng hàng nhập” + “lượng hàng tồn”. </w:t>
      </w:r>
    </w:p>
    <w:p w14:paraId="6F01DDAB" w14:textId="0A0B7245" w:rsidR="005D6A9A" w:rsidRPr="000C5A1A" w:rsidRDefault="00117821" w:rsidP="004364DC">
      <w:pPr>
        <w:widowControl w:val="0"/>
        <w:spacing w:before="120" w:after="120" w:line="360" w:lineRule="exact"/>
        <w:ind w:firstLine="720"/>
        <w:jc w:val="both"/>
        <w:rPr>
          <w:spacing w:val="-4"/>
          <w:sz w:val="28"/>
          <w:szCs w:val="28"/>
          <w:lang w:val="vi-VN"/>
        </w:rPr>
      </w:pPr>
      <w:r w:rsidRPr="000C5A1A">
        <w:rPr>
          <w:spacing w:val="-4"/>
          <w:sz w:val="28"/>
          <w:szCs w:val="28"/>
          <w:lang w:val="vi-VN"/>
        </w:rPr>
        <w:t>Tuy nhiên, trên thực tế, “lượng hàng nhập” không phải trường hợp nào cũng là số lượng được ghi trên hoá đơn, chứng từ, tài liệu, vì được chia ra nhiều lô lư</w:t>
      </w:r>
      <w:r w:rsidR="000C168E">
        <w:rPr>
          <w:spacing w:val="-4"/>
          <w:sz w:val="28"/>
          <w:szCs w:val="28"/>
          <w:lang w:val="vi-VN"/>
        </w:rPr>
        <w:t>u</w:t>
      </w:r>
      <w:r w:rsidRPr="000C5A1A">
        <w:rPr>
          <w:spacing w:val="-4"/>
          <w:sz w:val="28"/>
          <w:szCs w:val="28"/>
          <w:lang w:val="vi-VN"/>
        </w:rPr>
        <w:t xml:space="preserve"> giữ khác nhau; đồng thời “lượng hàng tồn” tại thời điểm nhập cũng không xác định được theo hoá đơn, chứng từ, tài liệu. Do đó, tại Thông tư này </w:t>
      </w:r>
      <w:r w:rsidR="005D6A9A" w:rsidRPr="000C5A1A">
        <w:rPr>
          <w:spacing w:val="-4"/>
          <w:sz w:val="28"/>
          <w:szCs w:val="28"/>
          <w:lang w:val="vi-VN"/>
        </w:rPr>
        <w:t xml:space="preserve">phải xác định được “lượng hàng nhập” và “lượng hàng tồn” thuộc </w:t>
      </w:r>
      <w:r w:rsidR="001C679F">
        <w:rPr>
          <w:spacing w:val="-4"/>
          <w:sz w:val="28"/>
          <w:szCs w:val="28"/>
        </w:rPr>
        <w:t>Lượng</w:t>
      </w:r>
      <w:r w:rsidR="001C679F" w:rsidRPr="000C5A1A">
        <w:rPr>
          <w:spacing w:val="-4"/>
          <w:sz w:val="28"/>
          <w:szCs w:val="28"/>
          <w:lang w:val="vi-VN"/>
        </w:rPr>
        <w:t xml:space="preserve"> </w:t>
      </w:r>
      <w:r w:rsidR="005D6A9A" w:rsidRPr="000C5A1A">
        <w:rPr>
          <w:spacing w:val="-4"/>
          <w:sz w:val="28"/>
          <w:szCs w:val="28"/>
          <w:lang w:val="vi-VN"/>
        </w:rPr>
        <w:t xml:space="preserve">hàng hóa được kiểm tra có kết quả thử nghiệm có vi phạm về chất lượng </w:t>
      </w:r>
      <w:r w:rsidRPr="000C5A1A">
        <w:rPr>
          <w:spacing w:val="-4"/>
          <w:sz w:val="28"/>
          <w:szCs w:val="28"/>
          <w:lang w:val="vi-VN"/>
        </w:rPr>
        <w:t>theo các trường hợp cụ thể.</w:t>
      </w:r>
    </w:p>
    <w:bookmarkEnd w:id="3"/>
    <w:p w14:paraId="35A1DFA9" w14:textId="77777777" w:rsidR="0020295A" w:rsidRPr="000C5A1A" w:rsidRDefault="0020295A" w:rsidP="004364DC">
      <w:pPr>
        <w:widowControl w:val="0"/>
        <w:spacing w:before="120" w:after="120" w:line="360" w:lineRule="exact"/>
        <w:ind w:firstLine="539"/>
        <w:jc w:val="both"/>
        <w:rPr>
          <w:bCs/>
          <w:spacing w:val="-4"/>
          <w:sz w:val="28"/>
          <w:szCs w:val="28"/>
          <w:lang w:val="vi-VN"/>
        </w:rPr>
      </w:pPr>
      <w:r w:rsidRPr="000C5A1A">
        <w:rPr>
          <w:bCs/>
          <w:spacing w:val="-4"/>
          <w:sz w:val="28"/>
          <w:szCs w:val="28"/>
          <w:lang w:val="vi-VN"/>
        </w:rPr>
        <w:t>2.5. Xác định lượng hàng hóa còn tồn khi vi phạm</w:t>
      </w:r>
    </w:p>
    <w:p w14:paraId="1E0E17A9" w14:textId="77777777" w:rsidR="0020295A" w:rsidRPr="000C5A1A" w:rsidRDefault="0020295A" w:rsidP="004364DC">
      <w:pPr>
        <w:widowControl w:val="0"/>
        <w:spacing w:before="120" w:after="120" w:line="360" w:lineRule="exact"/>
        <w:ind w:firstLine="539"/>
        <w:jc w:val="both"/>
        <w:rPr>
          <w:spacing w:val="-4"/>
          <w:sz w:val="28"/>
          <w:szCs w:val="28"/>
          <w:lang w:val="vi-VN"/>
        </w:rPr>
      </w:pPr>
      <w:bookmarkStart w:id="4" w:name="_Hlk96305477"/>
      <w:r w:rsidRPr="000C5A1A">
        <w:rPr>
          <w:spacing w:val="-4"/>
          <w:sz w:val="28"/>
          <w:szCs w:val="28"/>
          <w:lang w:val="vi-VN"/>
        </w:rPr>
        <w:t xml:space="preserve">Lượng hàng hóa còn tồn khi vi phạm </w:t>
      </w:r>
      <w:bookmarkEnd w:id="4"/>
      <w:r w:rsidRPr="000C5A1A">
        <w:rPr>
          <w:spacing w:val="-4"/>
          <w:sz w:val="28"/>
          <w:szCs w:val="28"/>
          <w:lang w:val="vi-VN"/>
        </w:rPr>
        <w:t xml:space="preserve">(sau đây viết tắt là </w:t>
      </w:r>
      <w:bookmarkStart w:id="5" w:name="_Hlk96322921"/>
      <w:r w:rsidRPr="000C5A1A">
        <w:rPr>
          <w:spacing w:val="-4"/>
          <w:sz w:val="28"/>
          <w:szCs w:val="28"/>
          <w:lang w:val="vi-VN"/>
        </w:rPr>
        <w:t xml:space="preserve">Lượng </w:t>
      </w:r>
      <w:r w:rsidR="000C168E" w:rsidRPr="000C5A1A">
        <w:rPr>
          <w:spacing w:val="-4"/>
          <w:sz w:val="28"/>
          <w:szCs w:val="28"/>
          <w:lang w:val="vi-VN"/>
        </w:rPr>
        <w:t>h</w:t>
      </w:r>
      <w:r w:rsidR="000C168E">
        <w:rPr>
          <w:spacing w:val="-4"/>
          <w:sz w:val="28"/>
          <w:szCs w:val="28"/>
          <w:lang w:val="vi-VN"/>
        </w:rPr>
        <w:t>à</w:t>
      </w:r>
      <w:r w:rsidR="000C168E" w:rsidRPr="000C5A1A">
        <w:rPr>
          <w:spacing w:val="-4"/>
          <w:sz w:val="28"/>
          <w:szCs w:val="28"/>
          <w:lang w:val="vi-VN"/>
        </w:rPr>
        <w:t>ng</w:t>
      </w:r>
      <w:r w:rsidR="000C168E">
        <w:rPr>
          <w:spacing w:val="-4"/>
          <w:sz w:val="28"/>
          <w:szCs w:val="28"/>
          <w:lang w:val="vi-VN"/>
        </w:rPr>
        <w:t xml:space="preserve"> hoá</w:t>
      </w:r>
      <w:r w:rsidRPr="000C5A1A">
        <w:rPr>
          <w:spacing w:val="-4"/>
          <w:sz w:val="28"/>
          <w:szCs w:val="28"/>
          <w:lang w:val="vi-VN"/>
        </w:rPr>
        <w:t xml:space="preserve"> tồn khi v</w:t>
      </w:r>
      <w:r w:rsidR="000C168E">
        <w:rPr>
          <w:spacing w:val="-4"/>
          <w:sz w:val="28"/>
          <w:szCs w:val="28"/>
          <w:lang w:val="vi-VN"/>
        </w:rPr>
        <w:t xml:space="preserve">i </w:t>
      </w:r>
      <w:r w:rsidRPr="000C5A1A">
        <w:rPr>
          <w:spacing w:val="-4"/>
          <w:sz w:val="28"/>
          <w:szCs w:val="28"/>
          <w:lang w:val="vi-VN"/>
        </w:rPr>
        <w:t>p</w:t>
      </w:r>
      <w:bookmarkEnd w:id="5"/>
      <w:r w:rsidR="000C168E" w:rsidRPr="000C5A1A">
        <w:rPr>
          <w:spacing w:val="-4"/>
          <w:sz w:val="28"/>
          <w:szCs w:val="28"/>
          <w:lang w:val="vi-VN"/>
        </w:rPr>
        <w:t>hạm</w:t>
      </w:r>
      <w:r w:rsidRPr="000C5A1A">
        <w:rPr>
          <w:spacing w:val="-4"/>
          <w:sz w:val="28"/>
          <w:szCs w:val="28"/>
          <w:lang w:val="vi-VN"/>
        </w:rPr>
        <w:t>) được xác định như sau:</w:t>
      </w:r>
    </w:p>
    <w:p w14:paraId="1DAE69E4" w14:textId="577F1DA1" w:rsidR="0020295A" w:rsidRPr="000C5A1A" w:rsidRDefault="0020295A" w:rsidP="004364DC">
      <w:pPr>
        <w:widowControl w:val="0"/>
        <w:spacing w:before="120" w:after="120" w:line="360" w:lineRule="exact"/>
        <w:ind w:firstLine="539"/>
        <w:jc w:val="both"/>
        <w:rPr>
          <w:spacing w:val="-4"/>
          <w:sz w:val="28"/>
          <w:szCs w:val="28"/>
          <w:lang w:val="vi-VN"/>
        </w:rPr>
      </w:pPr>
      <w:r w:rsidRPr="000C5A1A">
        <w:rPr>
          <w:spacing w:val="-4"/>
          <w:sz w:val="28"/>
          <w:szCs w:val="28"/>
          <w:lang w:val="vi-VN"/>
        </w:rPr>
        <w:t xml:space="preserve">1. Trường hợp </w:t>
      </w:r>
      <w:r w:rsidR="001C679F">
        <w:rPr>
          <w:spacing w:val="-4"/>
          <w:sz w:val="28"/>
          <w:szCs w:val="28"/>
        </w:rPr>
        <w:t>lượng</w:t>
      </w:r>
      <w:r w:rsidRPr="000C5A1A">
        <w:rPr>
          <w:spacing w:val="-4"/>
          <w:sz w:val="28"/>
          <w:szCs w:val="28"/>
          <w:lang w:val="vi-VN"/>
        </w:rPr>
        <w:t xml:space="preserve"> hàng hóa được kiểm tra không </w:t>
      </w:r>
      <w:bookmarkStart w:id="6" w:name="_Hlk96303554"/>
      <w:r w:rsidRPr="000C5A1A">
        <w:rPr>
          <w:spacing w:val="-4"/>
          <w:sz w:val="28"/>
          <w:szCs w:val="28"/>
          <w:lang w:val="vi-VN"/>
        </w:rPr>
        <w:t xml:space="preserve">bị trộn lẫn hàng nhập mới </w:t>
      </w:r>
      <w:bookmarkEnd w:id="6"/>
      <w:r w:rsidRPr="000C5A1A">
        <w:rPr>
          <w:spacing w:val="-4"/>
          <w:sz w:val="28"/>
          <w:szCs w:val="28"/>
          <w:lang w:val="vi-VN"/>
        </w:rPr>
        <w:t xml:space="preserve">kể từ thời điểm cơ quan kiểm tra lấy mẫu của </w:t>
      </w:r>
      <w:r w:rsidR="001C679F">
        <w:rPr>
          <w:spacing w:val="-4"/>
          <w:sz w:val="28"/>
          <w:szCs w:val="28"/>
        </w:rPr>
        <w:t>lượng</w:t>
      </w:r>
      <w:r w:rsidR="001C679F" w:rsidRPr="000C5A1A">
        <w:rPr>
          <w:spacing w:val="-4"/>
          <w:sz w:val="28"/>
          <w:szCs w:val="28"/>
          <w:lang w:val="vi-VN"/>
        </w:rPr>
        <w:t xml:space="preserve"> </w:t>
      </w:r>
      <w:r w:rsidRPr="000C5A1A">
        <w:rPr>
          <w:spacing w:val="-4"/>
          <w:sz w:val="28"/>
          <w:szCs w:val="28"/>
          <w:lang w:val="vi-VN"/>
        </w:rPr>
        <w:t xml:space="preserve">hàng hóa được kiểm tra này đến thời điểm được </w:t>
      </w:r>
      <w:bookmarkStart w:id="7" w:name="_Hlk96320531"/>
      <w:r w:rsidRPr="000C5A1A">
        <w:rPr>
          <w:spacing w:val="-4"/>
          <w:sz w:val="28"/>
          <w:szCs w:val="28"/>
          <w:lang w:val="vi-VN"/>
        </w:rPr>
        <w:t xml:space="preserve">cơ quan kiểm tra niêm phong, lập biên bản theo kết quả thử nghiệm có vi phạm về chất lượng </w:t>
      </w:r>
      <w:bookmarkEnd w:id="7"/>
      <w:r w:rsidRPr="000C5A1A">
        <w:rPr>
          <w:spacing w:val="-4"/>
          <w:sz w:val="28"/>
          <w:szCs w:val="28"/>
          <w:lang w:val="vi-VN"/>
        </w:rPr>
        <w:t xml:space="preserve">thì </w:t>
      </w:r>
      <w:r w:rsidR="000C168E" w:rsidRPr="000C5A1A">
        <w:rPr>
          <w:spacing w:val="-4"/>
          <w:sz w:val="28"/>
          <w:szCs w:val="28"/>
          <w:lang w:val="vi-VN"/>
        </w:rPr>
        <w:t>Lượng h</w:t>
      </w:r>
      <w:r w:rsidR="000C168E">
        <w:rPr>
          <w:spacing w:val="-4"/>
          <w:sz w:val="28"/>
          <w:szCs w:val="28"/>
          <w:lang w:val="vi-VN"/>
        </w:rPr>
        <w:t>à</w:t>
      </w:r>
      <w:r w:rsidR="000C168E" w:rsidRPr="000C5A1A">
        <w:rPr>
          <w:spacing w:val="-4"/>
          <w:sz w:val="28"/>
          <w:szCs w:val="28"/>
          <w:lang w:val="vi-VN"/>
        </w:rPr>
        <w:t>ng</w:t>
      </w:r>
      <w:r w:rsidR="000C168E">
        <w:rPr>
          <w:spacing w:val="-4"/>
          <w:sz w:val="28"/>
          <w:szCs w:val="28"/>
          <w:lang w:val="vi-VN"/>
        </w:rPr>
        <w:t xml:space="preserve"> hoá</w:t>
      </w:r>
      <w:r w:rsidR="000C168E" w:rsidRPr="000C5A1A">
        <w:rPr>
          <w:spacing w:val="-4"/>
          <w:sz w:val="28"/>
          <w:szCs w:val="28"/>
          <w:lang w:val="vi-VN"/>
        </w:rPr>
        <w:t xml:space="preserve"> tồn khi v</w:t>
      </w:r>
      <w:r w:rsidR="000C168E">
        <w:rPr>
          <w:spacing w:val="-4"/>
          <w:sz w:val="28"/>
          <w:szCs w:val="28"/>
          <w:lang w:val="vi-VN"/>
        </w:rPr>
        <w:t xml:space="preserve">i </w:t>
      </w:r>
      <w:r w:rsidR="000C168E" w:rsidRPr="000C5A1A">
        <w:rPr>
          <w:spacing w:val="-4"/>
          <w:sz w:val="28"/>
          <w:szCs w:val="28"/>
          <w:lang w:val="vi-VN"/>
        </w:rPr>
        <w:t>phạm</w:t>
      </w:r>
      <w:r w:rsidR="000C168E" w:rsidRPr="000C5A1A" w:rsidDel="000C168E">
        <w:rPr>
          <w:spacing w:val="-4"/>
          <w:sz w:val="28"/>
          <w:szCs w:val="28"/>
          <w:lang w:val="vi-VN"/>
        </w:rPr>
        <w:t xml:space="preserve"> </w:t>
      </w:r>
      <w:r w:rsidRPr="000C5A1A">
        <w:rPr>
          <w:spacing w:val="-4"/>
          <w:sz w:val="28"/>
          <w:szCs w:val="28"/>
          <w:lang w:val="vi-VN"/>
        </w:rPr>
        <w:t xml:space="preserve">là lượng hàng hóa được xác định tại nơi lưu trữ </w:t>
      </w:r>
      <w:r w:rsidR="001C679F">
        <w:rPr>
          <w:spacing w:val="-4"/>
          <w:sz w:val="28"/>
          <w:szCs w:val="28"/>
        </w:rPr>
        <w:t>lượng</w:t>
      </w:r>
      <w:r w:rsidR="001C679F" w:rsidRPr="000C5A1A">
        <w:rPr>
          <w:spacing w:val="-4"/>
          <w:sz w:val="28"/>
          <w:szCs w:val="28"/>
          <w:lang w:val="vi-VN"/>
        </w:rPr>
        <w:t xml:space="preserve"> </w:t>
      </w:r>
      <w:r w:rsidRPr="000C5A1A">
        <w:rPr>
          <w:spacing w:val="-4"/>
          <w:sz w:val="28"/>
          <w:szCs w:val="28"/>
          <w:lang w:val="vi-VN"/>
        </w:rPr>
        <w:t>hàng hóa được kiểm tra còn tồn tại thời điểm cơ quan kiểm tra niêm phong, lập biên bản theo kết quả thử nghiệm mẫu có vi phạm.</w:t>
      </w:r>
    </w:p>
    <w:p w14:paraId="47210BD8" w14:textId="6808F5FB" w:rsidR="003F1C6C" w:rsidRPr="000C5A1A" w:rsidRDefault="0020295A" w:rsidP="004364DC">
      <w:pPr>
        <w:widowControl w:val="0"/>
        <w:spacing w:before="120" w:after="120" w:line="360" w:lineRule="exact"/>
        <w:ind w:firstLine="539"/>
        <w:jc w:val="both"/>
        <w:rPr>
          <w:spacing w:val="-4"/>
          <w:sz w:val="28"/>
          <w:szCs w:val="28"/>
          <w:lang w:val="vi-VN"/>
        </w:rPr>
      </w:pPr>
      <w:r w:rsidRPr="000C5A1A">
        <w:rPr>
          <w:spacing w:val="-4"/>
          <w:sz w:val="28"/>
          <w:szCs w:val="28"/>
          <w:lang w:val="vi-VN"/>
        </w:rPr>
        <w:t xml:space="preserve">2.  </w:t>
      </w:r>
      <w:r w:rsidR="003F1C6C" w:rsidRPr="000C5A1A">
        <w:rPr>
          <w:spacing w:val="-4"/>
          <w:sz w:val="28"/>
          <w:szCs w:val="28"/>
          <w:lang w:val="vi-VN"/>
        </w:rPr>
        <w:t xml:space="preserve">Trường hợp </w:t>
      </w:r>
      <w:r w:rsidR="00E301F9">
        <w:rPr>
          <w:spacing w:val="-4"/>
          <w:sz w:val="28"/>
          <w:szCs w:val="28"/>
        </w:rPr>
        <w:t>l</w:t>
      </w:r>
      <w:r w:rsidR="001C679F">
        <w:rPr>
          <w:spacing w:val="-4"/>
          <w:sz w:val="28"/>
          <w:szCs w:val="28"/>
        </w:rPr>
        <w:t>ượng</w:t>
      </w:r>
      <w:r w:rsidR="001C679F" w:rsidRPr="000C5A1A">
        <w:rPr>
          <w:spacing w:val="-4"/>
          <w:sz w:val="28"/>
          <w:szCs w:val="28"/>
          <w:lang w:val="vi-VN"/>
        </w:rPr>
        <w:t xml:space="preserve"> </w:t>
      </w:r>
      <w:r w:rsidR="003F1C6C" w:rsidRPr="000C5A1A">
        <w:rPr>
          <w:spacing w:val="-4"/>
          <w:sz w:val="28"/>
          <w:szCs w:val="28"/>
          <w:lang w:val="vi-VN"/>
        </w:rPr>
        <w:t xml:space="preserve">hàng hóa được kiểm tra bị trộn lẫn hàng nhập mới trong  thời gian kể từ thời điểm cơ quan kiểm tra lấy mẫu của </w:t>
      </w:r>
      <w:r w:rsidR="00E301F9">
        <w:rPr>
          <w:spacing w:val="-4"/>
          <w:sz w:val="28"/>
          <w:szCs w:val="28"/>
        </w:rPr>
        <w:t>l</w:t>
      </w:r>
      <w:r w:rsidR="001C679F">
        <w:rPr>
          <w:spacing w:val="-4"/>
          <w:sz w:val="28"/>
          <w:szCs w:val="28"/>
        </w:rPr>
        <w:t>ượng</w:t>
      </w:r>
      <w:r w:rsidR="001C679F" w:rsidRPr="000C5A1A">
        <w:rPr>
          <w:spacing w:val="-4"/>
          <w:sz w:val="28"/>
          <w:szCs w:val="28"/>
          <w:lang w:val="vi-VN"/>
        </w:rPr>
        <w:t xml:space="preserve"> </w:t>
      </w:r>
      <w:r w:rsidR="003F1C6C" w:rsidRPr="000C5A1A">
        <w:rPr>
          <w:spacing w:val="-4"/>
          <w:sz w:val="28"/>
          <w:szCs w:val="28"/>
          <w:lang w:val="vi-VN"/>
        </w:rPr>
        <w:t xml:space="preserve">hàng hóa được kiểm </w:t>
      </w:r>
      <w:r w:rsidR="003F1C6C" w:rsidRPr="000C5A1A">
        <w:rPr>
          <w:spacing w:val="-4"/>
          <w:sz w:val="28"/>
          <w:szCs w:val="28"/>
          <w:lang w:val="vi-VN"/>
        </w:rPr>
        <w:lastRenderedPageBreak/>
        <w:t xml:space="preserve">tra này đến thời điểm được cơ quan kiểm tra lập biên bản theo kết quả thử nghiệm có vi phạm về chất lượng thì </w:t>
      </w:r>
      <w:r w:rsidR="000C168E" w:rsidRPr="000C5A1A">
        <w:rPr>
          <w:spacing w:val="-4"/>
          <w:sz w:val="28"/>
          <w:szCs w:val="28"/>
          <w:lang w:val="vi-VN"/>
        </w:rPr>
        <w:t>Lượng h</w:t>
      </w:r>
      <w:r w:rsidR="000C168E">
        <w:rPr>
          <w:spacing w:val="-4"/>
          <w:sz w:val="28"/>
          <w:szCs w:val="28"/>
          <w:lang w:val="vi-VN"/>
        </w:rPr>
        <w:t>à</w:t>
      </w:r>
      <w:r w:rsidR="000C168E" w:rsidRPr="000C5A1A">
        <w:rPr>
          <w:spacing w:val="-4"/>
          <w:sz w:val="28"/>
          <w:szCs w:val="28"/>
          <w:lang w:val="vi-VN"/>
        </w:rPr>
        <w:t>ng</w:t>
      </w:r>
      <w:r w:rsidR="000C168E">
        <w:rPr>
          <w:spacing w:val="-4"/>
          <w:sz w:val="28"/>
          <w:szCs w:val="28"/>
          <w:lang w:val="vi-VN"/>
        </w:rPr>
        <w:t xml:space="preserve"> hoá</w:t>
      </w:r>
      <w:r w:rsidR="000C168E" w:rsidRPr="000C5A1A">
        <w:rPr>
          <w:spacing w:val="-4"/>
          <w:sz w:val="28"/>
          <w:szCs w:val="28"/>
          <w:lang w:val="vi-VN"/>
        </w:rPr>
        <w:t xml:space="preserve"> tồn khi v</w:t>
      </w:r>
      <w:r w:rsidR="000C168E">
        <w:rPr>
          <w:spacing w:val="-4"/>
          <w:sz w:val="28"/>
          <w:szCs w:val="28"/>
          <w:lang w:val="vi-VN"/>
        </w:rPr>
        <w:t xml:space="preserve">i </w:t>
      </w:r>
      <w:r w:rsidR="000C168E" w:rsidRPr="000C5A1A">
        <w:rPr>
          <w:spacing w:val="-4"/>
          <w:sz w:val="28"/>
          <w:szCs w:val="28"/>
          <w:lang w:val="vi-VN"/>
        </w:rPr>
        <w:t>phạm</w:t>
      </w:r>
      <w:r w:rsidR="000C168E" w:rsidRPr="000C5A1A" w:rsidDel="000C168E">
        <w:rPr>
          <w:spacing w:val="-4"/>
          <w:sz w:val="28"/>
          <w:szCs w:val="28"/>
          <w:lang w:val="vi-VN"/>
        </w:rPr>
        <w:t xml:space="preserve"> </w:t>
      </w:r>
      <w:r w:rsidR="003F1C6C" w:rsidRPr="000C5A1A">
        <w:rPr>
          <w:spacing w:val="-4"/>
          <w:sz w:val="28"/>
          <w:szCs w:val="28"/>
          <w:lang w:val="vi-VN"/>
        </w:rPr>
        <w:t xml:space="preserve">coi như đã tiêu thụ hết, trừ trường hợp tổ chức, cá nhân kinh doanh có chứng cứ chứng minh và xác định được lượng hàng hóa vi phạm thuộc </w:t>
      </w:r>
      <w:r w:rsidR="00E301F9">
        <w:rPr>
          <w:spacing w:val="-4"/>
          <w:sz w:val="28"/>
          <w:szCs w:val="28"/>
        </w:rPr>
        <w:t>l</w:t>
      </w:r>
      <w:r w:rsidR="001C679F">
        <w:rPr>
          <w:spacing w:val="-4"/>
          <w:sz w:val="28"/>
          <w:szCs w:val="28"/>
        </w:rPr>
        <w:t>ượng</w:t>
      </w:r>
      <w:r w:rsidR="001C679F" w:rsidRPr="000C5A1A">
        <w:rPr>
          <w:spacing w:val="-4"/>
          <w:sz w:val="28"/>
          <w:szCs w:val="28"/>
          <w:lang w:val="vi-VN"/>
        </w:rPr>
        <w:t xml:space="preserve"> </w:t>
      </w:r>
      <w:r w:rsidR="003F1C6C" w:rsidRPr="000C5A1A">
        <w:rPr>
          <w:spacing w:val="-4"/>
          <w:sz w:val="28"/>
          <w:szCs w:val="28"/>
          <w:lang w:val="vi-VN"/>
        </w:rPr>
        <w:t>hàng hóa được kiểm tra còn tồn tách biệt với hàng hóa nhập mới.</w:t>
      </w:r>
    </w:p>
    <w:p w14:paraId="59D04A43" w14:textId="77777777" w:rsidR="0020295A" w:rsidRPr="00FD13A7" w:rsidRDefault="0020295A" w:rsidP="004364DC">
      <w:pPr>
        <w:widowControl w:val="0"/>
        <w:spacing w:before="120" w:after="120" w:line="360" w:lineRule="exact"/>
        <w:ind w:firstLine="539"/>
        <w:jc w:val="both"/>
        <w:rPr>
          <w:bCs/>
          <w:spacing w:val="-4"/>
          <w:sz w:val="28"/>
          <w:szCs w:val="28"/>
        </w:rPr>
      </w:pPr>
      <w:r w:rsidRPr="00FD13A7">
        <w:rPr>
          <w:bCs/>
          <w:spacing w:val="-4"/>
          <w:sz w:val="28"/>
          <w:szCs w:val="28"/>
        </w:rPr>
        <w:t>2.6. Xác định lượng hàng hóa vi phạm đã tiêu thụ</w:t>
      </w:r>
    </w:p>
    <w:p w14:paraId="26BDE2A7" w14:textId="77777777" w:rsidR="0020295A" w:rsidRPr="00077690" w:rsidRDefault="0020295A" w:rsidP="004364DC">
      <w:pPr>
        <w:widowControl w:val="0"/>
        <w:spacing w:before="120" w:after="120" w:line="360" w:lineRule="exact"/>
        <w:ind w:firstLine="539"/>
        <w:jc w:val="both"/>
        <w:rPr>
          <w:sz w:val="28"/>
          <w:szCs w:val="28"/>
          <w:shd w:val="clear" w:color="auto" w:fill="FFFFFF"/>
        </w:rPr>
      </w:pPr>
      <w:r w:rsidRPr="00077690">
        <w:rPr>
          <w:sz w:val="28"/>
          <w:szCs w:val="28"/>
          <w:shd w:val="clear" w:color="auto" w:fill="FFFFFF"/>
        </w:rPr>
        <w:t xml:space="preserve">Lượng hàng hóa vi phạm đã tiêu thụ (sau đây viết tắt </w:t>
      </w:r>
      <w:r w:rsidRPr="00077690">
        <w:rPr>
          <w:bCs/>
          <w:spacing w:val="-4"/>
          <w:sz w:val="28"/>
          <w:szCs w:val="28"/>
        </w:rPr>
        <w:t>Hvptt</w:t>
      </w:r>
      <w:r w:rsidRPr="00077690">
        <w:rPr>
          <w:sz w:val="28"/>
          <w:szCs w:val="28"/>
          <w:shd w:val="clear" w:color="auto" w:fill="FFFFFF"/>
        </w:rPr>
        <w:t xml:space="preserve">) là tổng số lượng hàng hóa đó trên cơ sở hóa đơn, chứng từ, tài liệu tại thời điểm lần nhập gần nhất trước thời điểm kiểm tra, trừ đi lượng hàng hóa còn tồn khi vi phạm. Các trường hợp xác định </w:t>
      </w:r>
      <w:r w:rsidR="007376B0">
        <w:rPr>
          <w:sz w:val="28"/>
          <w:szCs w:val="28"/>
          <w:shd w:val="clear" w:color="auto" w:fill="FFFFFF"/>
        </w:rPr>
        <w:t>l</w:t>
      </w:r>
      <w:r w:rsidR="007376B0" w:rsidRPr="00077690">
        <w:rPr>
          <w:sz w:val="28"/>
          <w:szCs w:val="28"/>
          <w:shd w:val="clear" w:color="auto" w:fill="FFFFFF"/>
        </w:rPr>
        <w:t xml:space="preserve">ượng hàng hóa vi phạm đã tiêu thụ </w:t>
      </w:r>
      <w:r w:rsidRPr="00077690">
        <w:rPr>
          <w:sz w:val="28"/>
          <w:szCs w:val="28"/>
          <w:shd w:val="clear" w:color="auto" w:fill="FFFFFF"/>
        </w:rPr>
        <w:t xml:space="preserve">cụ thể sau đây: </w:t>
      </w:r>
    </w:p>
    <w:p w14:paraId="5DACF33D" w14:textId="77777777" w:rsidR="0020295A" w:rsidRPr="00FD13A7" w:rsidRDefault="0020295A" w:rsidP="004364DC">
      <w:pPr>
        <w:widowControl w:val="0"/>
        <w:spacing w:before="120" w:after="120" w:line="360" w:lineRule="exact"/>
        <w:ind w:firstLine="539"/>
        <w:jc w:val="both"/>
        <w:rPr>
          <w:sz w:val="28"/>
          <w:szCs w:val="28"/>
          <w:shd w:val="clear" w:color="auto" w:fill="FFFFFF"/>
        </w:rPr>
      </w:pPr>
      <w:r w:rsidRPr="00FD13A7">
        <w:rPr>
          <w:sz w:val="28"/>
          <w:szCs w:val="28"/>
          <w:shd w:val="clear" w:color="auto" w:fill="FFFFFF"/>
        </w:rPr>
        <w:t xml:space="preserve">2.6.1. </w:t>
      </w:r>
      <w:bookmarkStart w:id="8" w:name="_Hlk96317519"/>
      <w:r w:rsidRPr="00FD13A7">
        <w:rPr>
          <w:sz w:val="28"/>
          <w:szCs w:val="28"/>
          <w:shd w:val="clear" w:color="auto" w:fill="FFFFFF"/>
        </w:rPr>
        <w:t xml:space="preserve">Đối với trường hợp quy định tại khoản 1 Mục 2.5 </w:t>
      </w:r>
    </w:p>
    <w:p w14:paraId="4EFC4B71" w14:textId="77777777" w:rsidR="0020295A" w:rsidRPr="00077690" w:rsidRDefault="0020295A" w:rsidP="004364DC">
      <w:pPr>
        <w:widowControl w:val="0"/>
        <w:spacing w:before="120" w:after="120" w:line="360" w:lineRule="exact"/>
        <w:ind w:firstLine="539"/>
        <w:jc w:val="both"/>
        <w:rPr>
          <w:sz w:val="28"/>
          <w:szCs w:val="28"/>
          <w:shd w:val="clear" w:color="auto" w:fill="FFFFFF"/>
        </w:rPr>
      </w:pPr>
      <w:r w:rsidRPr="00077690">
        <w:rPr>
          <w:sz w:val="28"/>
          <w:szCs w:val="28"/>
          <w:shd w:val="clear" w:color="auto" w:fill="FFFFFF"/>
        </w:rPr>
        <w:t xml:space="preserve">a) Trường hợp xác định được </w:t>
      </w:r>
      <w:r w:rsidRPr="00077690">
        <w:rPr>
          <w:spacing w:val="-4"/>
          <w:sz w:val="28"/>
          <w:szCs w:val="28"/>
        </w:rPr>
        <w:t xml:space="preserve">∑ Lượng </w:t>
      </w:r>
      <w:r w:rsidR="000C168E">
        <w:rPr>
          <w:spacing w:val="-4"/>
          <w:sz w:val="28"/>
          <w:szCs w:val="28"/>
        </w:rPr>
        <w:t>h</w:t>
      </w:r>
      <w:r w:rsidR="000C168E">
        <w:rPr>
          <w:spacing w:val="-4"/>
          <w:sz w:val="28"/>
          <w:szCs w:val="28"/>
          <w:lang w:val="vi-VN"/>
        </w:rPr>
        <w:t>à</w:t>
      </w:r>
      <w:r w:rsidR="000C168E">
        <w:rPr>
          <w:spacing w:val="-4"/>
          <w:sz w:val="28"/>
          <w:szCs w:val="28"/>
        </w:rPr>
        <w:t>ng</w:t>
      </w:r>
      <w:r w:rsidR="000C168E">
        <w:rPr>
          <w:spacing w:val="-4"/>
          <w:sz w:val="28"/>
          <w:szCs w:val="28"/>
          <w:lang w:val="vi-VN"/>
        </w:rPr>
        <w:t xml:space="preserve"> hoá</w:t>
      </w:r>
      <w:r w:rsidRPr="00077690">
        <w:rPr>
          <w:spacing w:val="-4"/>
          <w:sz w:val="28"/>
          <w:szCs w:val="28"/>
        </w:rPr>
        <w:t xml:space="preserve"> theo </w:t>
      </w:r>
      <w:r w:rsidR="000C168E">
        <w:rPr>
          <w:spacing w:val="-4"/>
          <w:sz w:val="28"/>
          <w:szCs w:val="28"/>
        </w:rPr>
        <w:t>hoá</w:t>
      </w:r>
      <w:r w:rsidR="000C168E">
        <w:rPr>
          <w:spacing w:val="-4"/>
          <w:sz w:val="28"/>
          <w:szCs w:val="28"/>
          <w:lang w:val="vi-VN"/>
        </w:rPr>
        <w:t xml:space="preserve"> đơn</w:t>
      </w:r>
      <w:r w:rsidRPr="00077690">
        <w:rPr>
          <w:spacing w:val="-4"/>
          <w:sz w:val="28"/>
          <w:szCs w:val="28"/>
        </w:rPr>
        <w:t xml:space="preserve"> trước kiểm tra</w:t>
      </w:r>
      <w:r w:rsidRPr="00077690">
        <w:rPr>
          <w:sz w:val="28"/>
          <w:szCs w:val="28"/>
          <w:shd w:val="clear" w:color="auto" w:fill="FFFFFF"/>
        </w:rPr>
        <w:t xml:space="preserve"> trên cơ sở hóa đơn, chứng từ, tài liệu</w:t>
      </w:r>
      <w:r w:rsidRPr="00077690">
        <w:rPr>
          <w:spacing w:val="-4"/>
          <w:sz w:val="28"/>
          <w:szCs w:val="28"/>
        </w:rPr>
        <w:t xml:space="preserve">, </w:t>
      </w:r>
      <w:r w:rsidRPr="00077690">
        <w:rPr>
          <w:sz w:val="28"/>
          <w:szCs w:val="28"/>
          <w:shd w:val="clear" w:color="auto" w:fill="FFFFFF"/>
        </w:rPr>
        <w:t>Hvp</w:t>
      </w:r>
      <w:r w:rsidR="007376B0">
        <w:rPr>
          <w:sz w:val="28"/>
          <w:szCs w:val="28"/>
          <w:shd w:val="clear" w:color="auto" w:fill="FFFFFF"/>
        </w:rPr>
        <w:t>tt</w:t>
      </w:r>
      <w:r w:rsidRPr="00077690">
        <w:rPr>
          <w:sz w:val="28"/>
          <w:szCs w:val="28"/>
          <w:shd w:val="clear" w:color="auto" w:fill="FFFFFF"/>
        </w:rPr>
        <w:t xml:space="preserve"> được tính như sau:</w:t>
      </w:r>
    </w:p>
    <w:tbl>
      <w:tblPr>
        <w:tblStyle w:val="TableGrid"/>
        <w:tblW w:w="80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83"/>
        <w:gridCol w:w="3686"/>
        <w:gridCol w:w="425"/>
        <w:gridCol w:w="2551"/>
      </w:tblGrid>
      <w:tr w:rsidR="00077690" w:rsidRPr="00077690" w14:paraId="0C81327A" w14:textId="77777777" w:rsidTr="000C5A1A">
        <w:trPr>
          <w:jc w:val="center"/>
        </w:trPr>
        <w:tc>
          <w:tcPr>
            <w:tcW w:w="1134" w:type="dxa"/>
          </w:tcPr>
          <w:bookmarkEnd w:id="8"/>
          <w:p w14:paraId="3FE7178D"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Hvptt</w:t>
            </w:r>
          </w:p>
        </w:tc>
        <w:tc>
          <w:tcPr>
            <w:tcW w:w="283" w:type="dxa"/>
          </w:tcPr>
          <w:p w14:paraId="1F7F4C79"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w:t>
            </w:r>
          </w:p>
        </w:tc>
        <w:tc>
          <w:tcPr>
            <w:tcW w:w="3686" w:type="dxa"/>
          </w:tcPr>
          <w:p w14:paraId="71A58609" w14:textId="77777777" w:rsidR="0020295A" w:rsidRPr="00077690" w:rsidRDefault="000C168E" w:rsidP="00BE5B0F">
            <w:pPr>
              <w:widowControl w:val="0"/>
              <w:spacing w:before="120" w:after="120"/>
              <w:jc w:val="center"/>
              <w:rPr>
                <w:sz w:val="28"/>
                <w:szCs w:val="28"/>
                <w:shd w:val="clear" w:color="auto" w:fill="FFFFFF"/>
              </w:rPr>
            </w:pPr>
            <w:r w:rsidRPr="00077690">
              <w:rPr>
                <w:spacing w:val="-4"/>
                <w:sz w:val="28"/>
                <w:szCs w:val="28"/>
              </w:rPr>
              <w:t xml:space="preserve">∑ Lượng </w:t>
            </w:r>
            <w:r>
              <w:rPr>
                <w:spacing w:val="-4"/>
                <w:sz w:val="28"/>
                <w:szCs w:val="28"/>
              </w:rPr>
              <w:t>h</w:t>
            </w:r>
            <w:r>
              <w:rPr>
                <w:spacing w:val="-4"/>
                <w:sz w:val="28"/>
                <w:szCs w:val="28"/>
                <w:lang w:val="vi-VN"/>
              </w:rPr>
              <w:t>à</w:t>
            </w:r>
            <w:r>
              <w:rPr>
                <w:spacing w:val="-4"/>
                <w:sz w:val="28"/>
                <w:szCs w:val="28"/>
              </w:rPr>
              <w:t>ng</w:t>
            </w:r>
            <w:r>
              <w:rPr>
                <w:spacing w:val="-4"/>
                <w:sz w:val="28"/>
                <w:szCs w:val="28"/>
                <w:lang w:val="vi-VN"/>
              </w:rPr>
              <w:t xml:space="preserve"> hoá</w:t>
            </w:r>
            <w:r w:rsidRPr="00077690">
              <w:rPr>
                <w:spacing w:val="-4"/>
                <w:sz w:val="28"/>
                <w:szCs w:val="28"/>
              </w:rPr>
              <w:t xml:space="preserve"> theo </w:t>
            </w:r>
            <w:r>
              <w:rPr>
                <w:spacing w:val="-4"/>
                <w:sz w:val="28"/>
                <w:szCs w:val="28"/>
              </w:rPr>
              <w:t>hoá</w:t>
            </w:r>
            <w:r>
              <w:rPr>
                <w:spacing w:val="-4"/>
                <w:sz w:val="28"/>
                <w:szCs w:val="28"/>
                <w:lang w:val="vi-VN"/>
              </w:rPr>
              <w:t xml:space="preserve"> đơn</w:t>
            </w:r>
            <w:r w:rsidRPr="00077690">
              <w:rPr>
                <w:spacing w:val="-4"/>
                <w:sz w:val="28"/>
                <w:szCs w:val="28"/>
              </w:rPr>
              <w:t xml:space="preserve"> trước kiểm tra</w:t>
            </w:r>
          </w:p>
        </w:tc>
        <w:tc>
          <w:tcPr>
            <w:tcW w:w="425" w:type="dxa"/>
          </w:tcPr>
          <w:p w14:paraId="7613FD6E"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w:t>
            </w:r>
          </w:p>
        </w:tc>
        <w:tc>
          <w:tcPr>
            <w:tcW w:w="2551" w:type="dxa"/>
          </w:tcPr>
          <w:p w14:paraId="77EE5008"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 xml:space="preserve">Lượng </w:t>
            </w:r>
            <w:r w:rsidR="000C168E">
              <w:rPr>
                <w:sz w:val="28"/>
                <w:szCs w:val="28"/>
                <w:shd w:val="clear" w:color="auto" w:fill="FFFFFF"/>
              </w:rPr>
              <w:t>h</w:t>
            </w:r>
            <w:r w:rsidR="00833431">
              <w:rPr>
                <w:sz w:val="28"/>
                <w:szCs w:val="28"/>
                <w:shd w:val="clear" w:color="auto" w:fill="FFFFFF"/>
                <w:lang w:val="vi-VN"/>
              </w:rPr>
              <w:t>à</w:t>
            </w:r>
            <w:r w:rsidR="000C168E">
              <w:rPr>
                <w:sz w:val="28"/>
                <w:szCs w:val="28"/>
                <w:shd w:val="clear" w:color="auto" w:fill="FFFFFF"/>
              </w:rPr>
              <w:t>ng</w:t>
            </w:r>
            <w:r w:rsidR="000C168E">
              <w:rPr>
                <w:sz w:val="28"/>
                <w:szCs w:val="28"/>
                <w:shd w:val="clear" w:color="auto" w:fill="FFFFFF"/>
                <w:lang w:val="vi-VN"/>
              </w:rPr>
              <w:t xml:space="preserve"> hoá</w:t>
            </w:r>
            <w:r w:rsidRPr="00077690">
              <w:rPr>
                <w:sz w:val="28"/>
                <w:szCs w:val="28"/>
                <w:shd w:val="clear" w:color="auto" w:fill="FFFFFF"/>
              </w:rPr>
              <w:t xml:space="preserve"> tồn khi v</w:t>
            </w:r>
            <w:r w:rsidR="00833431">
              <w:rPr>
                <w:sz w:val="28"/>
                <w:szCs w:val="28"/>
                <w:shd w:val="clear" w:color="auto" w:fill="FFFFFF"/>
                <w:lang w:val="vi-VN"/>
              </w:rPr>
              <w:t>i phạm</w:t>
            </w:r>
          </w:p>
        </w:tc>
      </w:tr>
    </w:tbl>
    <w:p w14:paraId="537A37A1" w14:textId="77777777" w:rsidR="0020295A" w:rsidRPr="00077690" w:rsidRDefault="0020295A" w:rsidP="004364DC">
      <w:pPr>
        <w:widowControl w:val="0"/>
        <w:spacing w:before="120" w:after="120" w:line="360" w:lineRule="exact"/>
        <w:ind w:firstLine="539"/>
        <w:jc w:val="both"/>
        <w:rPr>
          <w:sz w:val="28"/>
          <w:szCs w:val="28"/>
          <w:shd w:val="clear" w:color="auto" w:fill="FFFFFF"/>
        </w:rPr>
      </w:pPr>
      <w:r w:rsidRPr="00077690">
        <w:rPr>
          <w:sz w:val="28"/>
          <w:szCs w:val="28"/>
          <w:shd w:val="clear" w:color="auto" w:fill="FFFFFF"/>
        </w:rPr>
        <w:t xml:space="preserve">b) Trường hợp không xác định được </w:t>
      </w:r>
      <w:r w:rsidR="000C168E" w:rsidRPr="00077690">
        <w:rPr>
          <w:spacing w:val="-4"/>
          <w:sz w:val="28"/>
          <w:szCs w:val="28"/>
        </w:rPr>
        <w:t xml:space="preserve">∑ Lượng </w:t>
      </w:r>
      <w:r w:rsidR="000C168E">
        <w:rPr>
          <w:spacing w:val="-4"/>
          <w:sz w:val="28"/>
          <w:szCs w:val="28"/>
        </w:rPr>
        <w:t>h</w:t>
      </w:r>
      <w:r w:rsidR="000C168E">
        <w:rPr>
          <w:spacing w:val="-4"/>
          <w:sz w:val="28"/>
          <w:szCs w:val="28"/>
          <w:lang w:val="vi-VN"/>
        </w:rPr>
        <w:t>à</w:t>
      </w:r>
      <w:r w:rsidR="000C168E">
        <w:rPr>
          <w:spacing w:val="-4"/>
          <w:sz w:val="28"/>
          <w:szCs w:val="28"/>
        </w:rPr>
        <w:t>ng</w:t>
      </w:r>
      <w:r w:rsidR="000C168E">
        <w:rPr>
          <w:spacing w:val="-4"/>
          <w:sz w:val="28"/>
          <w:szCs w:val="28"/>
          <w:lang w:val="vi-VN"/>
        </w:rPr>
        <w:t xml:space="preserve"> hoá</w:t>
      </w:r>
      <w:r w:rsidR="000C168E" w:rsidRPr="00077690">
        <w:rPr>
          <w:spacing w:val="-4"/>
          <w:sz w:val="28"/>
          <w:szCs w:val="28"/>
        </w:rPr>
        <w:t xml:space="preserve"> theo </w:t>
      </w:r>
      <w:r w:rsidR="000C168E">
        <w:rPr>
          <w:spacing w:val="-4"/>
          <w:sz w:val="28"/>
          <w:szCs w:val="28"/>
        </w:rPr>
        <w:t>hoá</w:t>
      </w:r>
      <w:r w:rsidR="000C168E">
        <w:rPr>
          <w:spacing w:val="-4"/>
          <w:sz w:val="28"/>
          <w:szCs w:val="28"/>
          <w:lang w:val="vi-VN"/>
        </w:rPr>
        <w:t xml:space="preserve"> đơn</w:t>
      </w:r>
      <w:r w:rsidR="000C168E" w:rsidRPr="00077690">
        <w:rPr>
          <w:spacing w:val="-4"/>
          <w:sz w:val="28"/>
          <w:szCs w:val="28"/>
        </w:rPr>
        <w:t xml:space="preserve"> trước kiểm tra</w:t>
      </w:r>
      <w:r w:rsidR="000C168E" w:rsidRPr="00077690">
        <w:rPr>
          <w:sz w:val="28"/>
          <w:szCs w:val="28"/>
          <w:shd w:val="clear" w:color="auto" w:fill="FFFFFF"/>
        </w:rPr>
        <w:t xml:space="preserve"> </w:t>
      </w:r>
      <w:r w:rsidR="00921089">
        <w:rPr>
          <w:spacing w:val="-4"/>
          <w:sz w:val="28"/>
          <w:szCs w:val="28"/>
        </w:rPr>
        <w:t xml:space="preserve">thì </w:t>
      </w:r>
      <w:r w:rsidR="00921089" w:rsidRPr="00921089">
        <w:rPr>
          <w:spacing w:val="-4"/>
          <w:sz w:val="28"/>
          <w:szCs w:val="28"/>
        </w:rPr>
        <w:t>Lượng hàng hóa vi phạm đã tiêu thụ</w:t>
      </w:r>
      <w:r w:rsidR="00921089">
        <w:rPr>
          <w:spacing w:val="-4"/>
          <w:sz w:val="28"/>
          <w:szCs w:val="28"/>
        </w:rPr>
        <w:t xml:space="preserve"> được coi bằng </w:t>
      </w:r>
      <w:r w:rsidR="00921089" w:rsidRPr="00921089">
        <w:rPr>
          <w:spacing w:val="-4"/>
          <w:sz w:val="28"/>
          <w:szCs w:val="28"/>
        </w:rPr>
        <w:t xml:space="preserve">Lượng </w:t>
      </w:r>
      <w:r w:rsidR="0005112A">
        <w:rPr>
          <w:spacing w:val="-4"/>
          <w:sz w:val="28"/>
          <w:szCs w:val="28"/>
        </w:rPr>
        <w:t xml:space="preserve">hàng hoá </w:t>
      </w:r>
      <w:r w:rsidR="00921089" w:rsidRPr="00921089">
        <w:rPr>
          <w:spacing w:val="-4"/>
          <w:sz w:val="28"/>
          <w:szCs w:val="28"/>
        </w:rPr>
        <w:t>còn tồn tại thời điểm kiểm tra</w:t>
      </w:r>
      <w:r w:rsidRPr="00077690">
        <w:rPr>
          <w:spacing w:val="-4"/>
          <w:sz w:val="28"/>
          <w:szCs w:val="28"/>
        </w:rPr>
        <w:t xml:space="preserve">, </w:t>
      </w:r>
      <w:r w:rsidR="00921089">
        <w:rPr>
          <w:spacing w:val="-4"/>
          <w:sz w:val="28"/>
          <w:szCs w:val="28"/>
        </w:rPr>
        <w:t xml:space="preserve">cụ thể </w:t>
      </w:r>
      <w:r w:rsidRPr="00077690">
        <w:rPr>
          <w:sz w:val="28"/>
          <w:szCs w:val="28"/>
          <w:shd w:val="clear" w:color="auto" w:fill="FFFFFF"/>
        </w:rPr>
        <w:t>Hvptt được tính như sau:</w:t>
      </w:r>
    </w:p>
    <w:tbl>
      <w:tblPr>
        <w:tblStyle w:val="TableGrid"/>
        <w:tblW w:w="6951"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67"/>
        <w:gridCol w:w="5391"/>
      </w:tblGrid>
      <w:tr w:rsidR="00077690" w:rsidRPr="00077690" w14:paraId="554A7811" w14:textId="77777777" w:rsidTr="000C5A1A">
        <w:tc>
          <w:tcPr>
            <w:tcW w:w="993" w:type="dxa"/>
          </w:tcPr>
          <w:p w14:paraId="12B4F601"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Hvptt</w:t>
            </w:r>
          </w:p>
        </w:tc>
        <w:tc>
          <w:tcPr>
            <w:tcW w:w="567" w:type="dxa"/>
          </w:tcPr>
          <w:p w14:paraId="434E4806"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w:t>
            </w:r>
          </w:p>
        </w:tc>
        <w:tc>
          <w:tcPr>
            <w:tcW w:w="5391" w:type="dxa"/>
          </w:tcPr>
          <w:p w14:paraId="2D2DE8D8" w14:textId="77777777" w:rsidR="0020295A" w:rsidRPr="00077690" w:rsidRDefault="0020295A" w:rsidP="00BE5B0F">
            <w:pPr>
              <w:widowControl w:val="0"/>
              <w:spacing w:before="120" w:after="120"/>
              <w:jc w:val="center"/>
              <w:rPr>
                <w:sz w:val="28"/>
                <w:szCs w:val="28"/>
                <w:shd w:val="clear" w:color="auto" w:fill="FFFFFF"/>
              </w:rPr>
            </w:pPr>
            <w:r w:rsidRPr="00077690">
              <w:rPr>
                <w:spacing w:val="-4"/>
                <w:sz w:val="28"/>
                <w:szCs w:val="28"/>
              </w:rPr>
              <w:t xml:space="preserve">Lượng </w:t>
            </w:r>
            <w:r w:rsidR="00833431">
              <w:rPr>
                <w:spacing w:val="-4"/>
                <w:sz w:val="28"/>
                <w:szCs w:val="28"/>
              </w:rPr>
              <w:t>h</w:t>
            </w:r>
            <w:r w:rsidR="0005112A">
              <w:rPr>
                <w:spacing w:val="-4"/>
                <w:sz w:val="28"/>
                <w:szCs w:val="28"/>
              </w:rPr>
              <w:t>à</w:t>
            </w:r>
            <w:r w:rsidR="00833431">
              <w:rPr>
                <w:spacing w:val="-4"/>
                <w:sz w:val="28"/>
                <w:szCs w:val="28"/>
              </w:rPr>
              <w:t>ng</w:t>
            </w:r>
            <w:r w:rsidR="00833431">
              <w:rPr>
                <w:spacing w:val="-4"/>
                <w:sz w:val="28"/>
                <w:szCs w:val="28"/>
                <w:lang w:val="vi-VN"/>
              </w:rPr>
              <w:t xml:space="preserve"> hoá</w:t>
            </w:r>
            <w:r w:rsidRPr="00077690">
              <w:rPr>
                <w:spacing w:val="-4"/>
                <w:sz w:val="28"/>
                <w:szCs w:val="28"/>
              </w:rPr>
              <w:t xml:space="preserve"> còn tồn tại thời điểm kiểm tra</w:t>
            </w:r>
          </w:p>
        </w:tc>
      </w:tr>
    </w:tbl>
    <w:p w14:paraId="24ECF699" w14:textId="7DC39593" w:rsidR="0020295A" w:rsidRPr="00FD13A7" w:rsidRDefault="0020295A" w:rsidP="004364DC">
      <w:pPr>
        <w:widowControl w:val="0"/>
        <w:spacing w:before="120" w:after="120" w:line="360" w:lineRule="exact"/>
        <w:ind w:firstLine="539"/>
        <w:jc w:val="both"/>
        <w:rPr>
          <w:sz w:val="28"/>
          <w:szCs w:val="28"/>
          <w:shd w:val="clear" w:color="auto" w:fill="FFFFFF"/>
        </w:rPr>
      </w:pPr>
      <w:r w:rsidRPr="00FD13A7">
        <w:rPr>
          <w:sz w:val="28"/>
          <w:szCs w:val="28"/>
          <w:shd w:val="clear" w:color="auto" w:fill="FFFFFF"/>
        </w:rPr>
        <w:t>2.6.2. Đối với trường hợp quy định tại khoản 2 Mục 2</w:t>
      </w:r>
      <w:bookmarkStart w:id="9" w:name="_Hlk96317724"/>
      <w:r w:rsidR="00E301F9">
        <w:rPr>
          <w:sz w:val="28"/>
          <w:szCs w:val="28"/>
          <w:shd w:val="clear" w:color="auto" w:fill="FFFFFF"/>
        </w:rPr>
        <w:t>5</w:t>
      </w:r>
    </w:p>
    <w:p w14:paraId="31BD1DEE" w14:textId="534E3438" w:rsidR="0020295A" w:rsidRPr="00077690" w:rsidRDefault="0020295A" w:rsidP="004364DC">
      <w:pPr>
        <w:widowControl w:val="0"/>
        <w:spacing w:before="120" w:after="120" w:line="360" w:lineRule="exact"/>
        <w:ind w:firstLine="539"/>
        <w:jc w:val="both"/>
        <w:rPr>
          <w:sz w:val="28"/>
          <w:szCs w:val="28"/>
          <w:shd w:val="clear" w:color="auto" w:fill="FFFFFF"/>
        </w:rPr>
      </w:pPr>
      <w:r w:rsidRPr="00077690">
        <w:rPr>
          <w:sz w:val="28"/>
          <w:szCs w:val="28"/>
          <w:shd w:val="clear" w:color="auto" w:fill="FFFFFF"/>
        </w:rPr>
        <w:t xml:space="preserve">a. Trường hợp tổ chức, cá nhân kinh doanh không có chứng cứ chứng minh, xác định được lượng hàng hóa vi phạm thuộc </w:t>
      </w:r>
      <w:r w:rsidR="001C679F">
        <w:rPr>
          <w:sz w:val="28"/>
          <w:szCs w:val="28"/>
          <w:shd w:val="clear" w:color="auto" w:fill="FFFFFF"/>
        </w:rPr>
        <w:t>lượng</w:t>
      </w:r>
      <w:r w:rsidR="001C679F" w:rsidRPr="00077690">
        <w:rPr>
          <w:sz w:val="28"/>
          <w:szCs w:val="28"/>
          <w:shd w:val="clear" w:color="auto" w:fill="FFFFFF"/>
        </w:rPr>
        <w:t xml:space="preserve"> </w:t>
      </w:r>
      <w:r w:rsidRPr="00077690">
        <w:rPr>
          <w:sz w:val="28"/>
          <w:szCs w:val="28"/>
          <w:shd w:val="clear" w:color="auto" w:fill="FFFFFF"/>
        </w:rPr>
        <w:t>hàng hóa được kiểm tra còn tồn khác “0” (không) tách biệt với hàng nhập mới</w:t>
      </w:r>
      <w:r w:rsidR="00952232">
        <w:rPr>
          <w:sz w:val="28"/>
          <w:szCs w:val="28"/>
          <w:shd w:val="clear" w:color="auto" w:fill="FFFFFF"/>
        </w:rPr>
        <w:t xml:space="preserve"> thì được coi như </w:t>
      </w:r>
      <w:r w:rsidR="00952232" w:rsidRPr="00952232">
        <w:rPr>
          <w:sz w:val="28"/>
          <w:szCs w:val="28"/>
          <w:shd w:val="clear" w:color="auto" w:fill="FFFFFF"/>
        </w:rPr>
        <w:t xml:space="preserve">∑ Lượng </w:t>
      </w:r>
      <w:r w:rsidR="00833431">
        <w:rPr>
          <w:sz w:val="28"/>
          <w:szCs w:val="28"/>
          <w:shd w:val="clear" w:color="auto" w:fill="FFFFFF"/>
        </w:rPr>
        <w:t>h</w:t>
      </w:r>
      <w:r w:rsidR="00833431">
        <w:rPr>
          <w:sz w:val="28"/>
          <w:szCs w:val="28"/>
          <w:shd w:val="clear" w:color="auto" w:fill="FFFFFF"/>
          <w:lang w:val="vi-VN"/>
        </w:rPr>
        <w:t>à</w:t>
      </w:r>
      <w:r w:rsidR="00833431">
        <w:rPr>
          <w:sz w:val="28"/>
          <w:szCs w:val="28"/>
          <w:shd w:val="clear" w:color="auto" w:fill="FFFFFF"/>
        </w:rPr>
        <w:t>ng</w:t>
      </w:r>
      <w:r w:rsidR="00833431">
        <w:rPr>
          <w:sz w:val="28"/>
          <w:szCs w:val="28"/>
          <w:shd w:val="clear" w:color="auto" w:fill="FFFFFF"/>
          <w:lang w:val="vi-VN"/>
        </w:rPr>
        <w:t xml:space="preserve"> hoá</w:t>
      </w:r>
      <w:r w:rsidR="00952232" w:rsidRPr="00952232">
        <w:rPr>
          <w:sz w:val="28"/>
          <w:szCs w:val="28"/>
          <w:shd w:val="clear" w:color="auto" w:fill="FFFFFF"/>
        </w:rPr>
        <w:t xml:space="preserve"> theo </w:t>
      </w:r>
      <w:r w:rsidR="00833431">
        <w:rPr>
          <w:sz w:val="28"/>
          <w:szCs w:val="28"/>
          <w:shd w:val="clear" w:color="auto" w:fill="FFFFFF"/>
        </w:rPr>
        <w:t>hoá</w:t>
      </w:r>
      <w:r w:rsidR="00833431">
        <w:rPr>
          <w:sz w:val="28"/>
          <w:szCs w:val="28"/>
          <w:shd w:val="clear" w:color="auto" w:fill="FFFFFF"/>
          <w:lang w:val="vi-VN"/>
        </w:rPr>
        <w:t xml:space="preserve"> đơn</w:t>
      </w:r>
      <w:r w:rsidR="00952232" w:rsidRPr="00952232">
        <w:rPr>
          <w:sz w:val="28"/>
          <w:szCs w:val="28"/>
          <w:shd w:val="clear" w:color="auto" w:fill="FFFFFF"/>
        </w:rPr>
        <w:t xml:space="preserve"> trước </w:t>
      </w:r>
      <w:r w:rsidR="00833431">
        <w:rPr>
          <w:sz w:val="28"/>
          <w:szCs w:val="28"/>
          <w:shd w:val="clear" w:color="auto" w:fill="FFFFFF"/>
        </w:rPr>
        <w:t>kiểm</w:t>
      </w:r>
      <w:r w:rsidR="00833431">
        <w:rPr>
          <w:sz w:val="28"/>
          <w:szCs w:val="28"/>
          <w:shd w:val="clear" w:color="auto" w:fill="FFFFFF"/>
          <w:lang w:val="vi-VN"/>
        </w:rPr>
        <w:t xml:space="preserve"> tra</w:t>
      </w:r>
      <w:r w:rsidR="00952232">
        <w:rPr>
          <w:sz w:val="28"/>
          <w:szCs w:val="28"/>
          <w:shd w:val="clear" w:color="auto" w:fill="FFFFFF"/>
        </w:rPr>
        <w:t xml:space="preserve"> đã tiêu thụ hết</w:t>
      </w:r>
      <w:r w:rsidRPr="00077690">
        <w:rPr>
          <w:sz w:val="28"/>
          <w:szCs w:val="28"/>
          <w:shd w:val="clear" w:color="auto" w:fill="FFFFFF"/>
        </w:rPr>
        <w:t>.</w:t>
      </w:r>
      <w:r w:rsidR="00952232">
        <w:rPr>
          <w:sz w:val="28"/>
          <w:szCs w:val="28"/>
          <w:shd w:val="clear" w:color="auto" w:fill="FFFFFF"/>
        </w:rPr>
        <w:t xml:space="preserve"> Cụ thể:</w:t>
      </w:r>
    </w:p>
    <w:tbl>
      <w:tblPr>
        <w:tblStyle w:val="TableGrid"/>
        <w:tblW w:w="7797"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9"/>
        <w:gridCol w:w="5812"/>
      </w:tblGrid>
      <w:tr w:rsidR="00833431" w:rsidRPr="00077690" w14:paraId="427A2EF8" w14:textId="77777777" w:rsidTr="00833431">
        <w:tc>
          <w:tcPr>
            <w:tcW w:w="1276" w:type="dxa"/>
          </w:tcPr>
          <w:bookmarkEnd w:id="9"/>
          <w:p w14:paraId="3F31FED7"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Hvptt</w:t>
            </w:r>
          </w:p>
        </w:tc>
        <w:tc>
          <w:tcPr>
            <w:tcW w:w="709" w:type="dxa"/>
          </w:tcPr>
          <w:p w14:paraId="7C0A4D9A" w14:textId="77777777" w:rsidR="0020295A" w:rsidRPr="00077690" w:rsidRDefault="0020295A" w:rsidP="00BE5B0F">
            <w:pPr>
              <w:widowControl w:val="0"/>
              <w:spacing w:before="120" w:after="120"/>
              <w:rPr>
                <w:sz w:val="28"/>
                <w:szCs w:val="28"/>
                <w:shd w:val="clear" w:color="auto" w:fill="FFFFFF"/>
              </w:rPr>
            </w:pPr>
            <w:r w:rsidRPr="00077690">
              <w:rPr>
                <w:sz w:val="28"/>
                <w:szCs w:val="28"/>
                <w:shd w:val="clear" w:color="auto" w:fill="FFFFFF"/>
              </w:rPr>
              <w:t>=</w:t>
            </w:r>
          </w:p>
        </w:tc>
        <w:tc>
          <w:tcPr>
            <w:tcW w:w="5812" w:type="dxa"/>
          </w:tcPr>
          <w:p w14:paraId="3250026F" w14:textId="77777777" w:rsidR="0020295A" w:rsidRPr="00077690" w:rsidRDefault="00833431" w:rsidP="00BE5B0F">
            <w:pPr>
              <w:widowControl w:val="0"/>
              <w:spacing w:before="120" w:after="120"/>
              <w:rPr>
                <w:sz w:val="28"/>
                <w:szCs w:val="28"/>
                <w:shd w:val="clear" w:color="auto" w:fill="FFFFFF"/>
              </w:rPr>
            </w:pPr>
            <w:r w:rsidRPr="00952232">
              <w:rPr>
                <w:sz w:val="28"/>
                <w:szCs w:val="28"/>
                <w:shd w:val="clear" w:color="auto" w:fill="FFFFFF"/>
              </w:rPr>
              <w:t xml:space="preserve">∑ Lượng </w:t>
            </w:r>
            <w:r>
              <w:rPr>
                <w:sz w:val="28"/>
                <w:szCs w:val="28"/>
                <w:shd w:val="clear" w:color="auto" w:fill="FFFFFF"/>
              </w:rPr>
              <w:t>h</w:t>
            </w:r>
            <w:r>
              <w:rPr>
                <w:sz w:val="28"/>
                <w:szCs w:val="28"/>
                <w:shd w:val="clear" w:color="auto" w:fill="FFFFFF"/>
                <w:lang w:val="vi-VN"/>
              </w:rPr>
              <w:t>à</w:t>
            </w:r>
            <w:r>
              <w:rPr>
                <w:sz w:val="28"/>
                <w:szCs w:val="28"/>
                <w:shd w:val="clear" w:color="auto" w:fill="FFFFFF"/>
              </w:rPr>
              <w:t>ng</w:t>
            </w:r>
            <w:r>
              <w:rPr>
                <w:sz w:val="28"/>
                <w:szCs w:val="28"/>
                <w:shd w:val="clear" w:color="auto" w:fill="FFFFFF"/>
                <w:lang w:val="vi-VN"/>
              </w:rPr>
              <w:t xml:space="preserve"> hoá</w:t>
            </w:r>
            <w:r w:rsidRPr="00952232">
              <w:rPr>
                <w:sz w:val="28"/>
                <w:szCs w:val="28"/>
                <w:shd w:val="clear" w:color="auto" w:fill="FFFFFF"/>
              </w:rPr>
              <w:t xml:space="preserve"> theo </w:t>
            </w:r>
            <w:r>
              <w:rPr>
                <w:sz w:val="28"/>
                <w:szCs w:val="28"/>
                <w:shd w:val="clear" w:color="auto" w:fill="FFFFFF"/>
              </w:rPr>
              <w:t>hoá</w:t>
            </w:r>
            <w:r>
              <w:rPr>
                <w:sz w:val="28"/>
                <w:szCs w:val="28"/>
                <w:shd w:val="clear" w:color="auto" w:fill="FFFFFF"/>
                <w:lang w:val="vi-VN"/>
              </w:rPr>
              <w:t xml:space="preserve"> đơn</w:t>
            </w:r>
            <w:r w:rsidRPr="00952232">
              <w:rPr>
                <w:sz w:val="28"/>
                <w:szCs w:val="28"/>
                <w:shd w:val="clear" w:color="auto" w:fill="FFFFFF"/>
              </w:rPr>
              <w:t xml:space="preserve"> trước </w:t>
            </w:r>
            <w:r>
              <w:rPr>
                <w:sz w:val="28"/>
                <w:szCs w:val="28"/>
                <w:shd w:val="clear" w:color="auto" w:fill="FFFFFF"/>
              </w:rPr>
              <w:t>kiểm</w:t>
            </w:r>
            <w:r>
              <w:rPr>
                <w:sz w:val="28"/>
                <w:szCs w:val="28"/>
                <w:shd w:val="clear" w:color="auto" w:fill="FFFFFF"/>
                <w:lang w:val="vi-VN"/>
              </w:rPr>
              <w:t xml:space="preserve"> tra</w:t>
            </w:r>
          </w:p>
        </w:tc>
      </w:tr>
    </w:tbl>
    <w:p w14:paraId="6468C758" w14:textId="77777777" w:rsidR="0020295A" w:rsidRPr="00077690" w:rsidRDefault="0020295A" w:rsidP="004364DC">
      <w:pPr>
        <w:widowControl w:val="0"/>
        <w:spacing w:before="120" w:after="120" w:line="360" w:lineRule="exact"/>
        <w:ind w:firstLine="539"/>
        <w:jc w:val="both"/>
        <w:rPr>
          <w:spacing w:val="-4"/>
          <w:sz w:val="28"/>
          <w:szCs w:val="28"/>
        </w:rPr>
      </w:pPr>
      <w:r w:rsidRPr="00077690">
        <w:rPr>
          <w:sz w:val="28"/>
          <w:szCs w:val="28"/>
          <w:shd w:val="clear" w:color="auto" w:fill="FFFFFF"/>
        </w:rPr>
        <w:t xml:space="preserve">Cách tính </w:t>
      </w:r>
      <w:r w:rsidR="00833431" w:rsidRPr="00952232">
        <w:rPr>
          <w:sz w:val="28"/>
          <w:szCs w:val="28"/>
          <w:shd w:val="clear" w:color="auto" w:fill="FFFFFF"/>
        </w:rPr>
        <w:t xml:space="preserve">∑ Lượng </w:t>
      </w:r>
      <w:r w:rsidR="00833431">
        <w:rPr>
          <w:sz w:val="28"/>
          <w:szCs w:val="28"/>
          <w:shd w:val="clear" w:color="auto" w:fill="FFFFFF"/>
        </w:rPr>
        <w:t>h</w:t>
      </w:r>
      <w:r w:rsidR="00833431">
        <w:rPr>
          <w:sz w:val="28"/>
          <w:szCs w:val="28"/>
          <w:shd w:val="clear" w:color="auto" w:fill="FFFFFF"/>
          <w:lang w:val="vi-VN"/>
        </w:rPr>
        <w:t>à</w:t>
      </w:r>
      <w:r w:rsidR="00833431">
        <w:rPr>
          <w:sz w:val="28"/>
          <w:szCs w:val="28"/>
          <w:shd w:val="clear" w:color="auto" w:fill="FFFFFF"/>
        </w:rPr>
        <w:t>ng</w:t>
      </w:r>
      <w:r w:rsidR="00833431">
        <w:rPr>
          <w:sz w:val="28"/>
          <w:szCs w:val="28"/>
          <w:shd w:val="clear" w:color="auto" w:fill="FFFFFF"/>
          <w:lang w:val="vi-VN"/>
        </w:rPr>
        <w:t xml:space="preserve"> hoá</w:t>
      </w:r>
      <w:r w:rsidR="00833431" w:rsidRPr="00952232">
        <w:rPr>
          <w:sz w:val="28"/>
          <w:szCs w:val="28"/>
          <w:shd w:val="clear" w:color="auto" w:fill="FFFFFF"/>
        </w:rPr>
        <w:t xml:space="preserve"> theo </w:t>
      </w:r>
      <w:r w:rsidR="00833431">
        <w:rPr>
          <w:sz w:val="28"/>
          <w:szCs w:val="28"/>
          <w:shd w:val="clear" w:color="auto" w:fill="FFFFFF"/>
        </w:rPr>
        <w:t>hoá</w:t>
      </w:r>
      <w:r w:rsidR="00833431">
        <w:rPr>
          <w:sz w:val="28"/>
          <w:szCs w:val="28"/>
          <w:shd w:val="clear" w:color="auto" w:fill="FFFFFF"/>
          <w:lang w:val="vi-VN"/>
        </w:rPr>
        <w:t xml:space="preserve"> đơn</w:t>
      </w:r>
      <w:r w:rsidR="00833431" w:rsidRPr="00952232">
        <w:rPr>
          <w:sz w:val="28"/>
          <w:szCs w:val="28"/>
          <w:shd w:val="clear" w:color="auto" w:fill="FFFFFF"/>
        </w:rPr>
        <w:t xml:space="preserve"> trước </w:t>
      </w:r>
      <w:r w:rsidR="00833431">
        <w:rPr>
          <w:sz w:val="28"/>
          <w:szCs w:val="28"/>
          <w:shd w:val="clear" w:color="auto" w:fill="FFFFFF"/>
        </w:rPr>
        <w:t>kiểm</w:t>
      </w:r>
      <w:r w:rsidR="00833431">
        <w:rPr>
          <w:sz w:val="28"/>
          <w:szCs w:val="28"/>
          <w:shd w:val="clear" w:color="auto" w:fill="FFFFFF"/>
          <w:lang w:val="vi-VN"/>
        </w:rPr>
        <w:t xml:space="preserve"> tra</w:t>
      </w:r>
      <w:r w:rsidR="00833431" w:rsidRPr="00077690" w:rsidDel="00833431">
        <w:rPr>
          <w:sz w:val="28"/>
          <w:szCs w:val="28"/>
          <w:shd w:val="clear" w:color="auto" w:fill="FFFFFF"/>
        </w:rPr>
        <w:t xml:space="preserve"> </w:t>
      </w:r>
      <w:r w:rsidRPr="00077690">
        <w:rPr>
          <w:spacing w:val="-4"/>
          <w:sz w:val="28"/>
          <w:szCs w:val="28"/>
        </w:rPr>
        <w:t>được tính như sau:</w:t>
      </w:r>
    </w:p>
    <w:p w14:paraId="22B46059" w14:textId="77777777" w:rsidR="0020295A" w:rsidRPr="00077690" w:rsidRDefault="0020295A" w:rsidP="004364DC">
      <w:pPr>
        <w:widowControl w:val="0"/>
        <w:spacing w:before="120" w:after="120" w:line="360" w:lineRule="exact"/>
        <w:ind w:firstLine="539"/>
        <w:jc w:val="both"/>
        <w:rPr>
          <w:sz w:val="28"/>
          <w:szCs w:val="28"/>
          <w:shd w:val="clear" w:color="auto" w:fill="FFFFFF"/>
        </w:rPr>
      </w:pPr>
      <w:r w:rsidRPr="00077690">
        <w:rPr>
          <w:spacing w:val="-4"/>
          <w:sz w:val="28"/>
          <w:szCs w:val="28"/>
        </w:rPr>
        <w:t>a1. T</w:t>
      </w:r>
      <w:r w:rsidRPr="00077690">
        <w:rPr>
          <w:spacing w:val="-4"/>
          <w:sz w:val="28"/>
          <w:szCs w:val="28"/>
          <w:lang w:val="vi-VN"/>
        </w:rPr>
        <w:t xml:space="preserve">rường hợp xác định được lượng </w:t>
      </w:r>
      <w:r w:rsidR="00833431">
        <w:rPr>
          <w:spacing w:val="-4"/>
          <w:sz w:val="28"/>
          <w:szCs w:val="28"/>
          <w:lang w:val="vi-VN"/>
        </w:rPr>
        <w:t>hàng hoá</w:t>
      </w:r>
      <w:r w:rsidRPr="00077690">
        <w:rPr>
          <w:spacing w:val="-4"/>
          <w:sz w:val="28"/>
          <w:szCs w:val="28"/>
        </w:rPr>
        <w:t xml:space="preserve"> nhập trước kiểm tra</w:t>
      </w:r>
      <w:r w:rsidRPr="00077690">
        <w:rPr>
          <w:spacing w:val="-4"/>
          <w:sz w:val="28"/>
          <w:szCs w:val="28"/>
          <w:lang w:val="vi-VN"/>
        </w:rPr>
        <w:t xml:space="preserve"> </w:t>
      </w:r>
      <w:r w:rsidRPr="00077690">
        <w:rPr>
          <w:spacing w:val="-4"/>
          <w:sz w:val="28"/>
          <w:szCs w:val="28"/>
        </w:rPr>
        <w:t>và lượng hàng hóa còn tồn trước kiểm tra</w:t>
      </w:r>
      <w:r w:rsidRPr="00077690">
        <w:rPr>
          <w:spacing w:val="-4"/>
          <w:sz w:val="28"/>
          <w:szCs w:val="28"/>
          <w:lang w:val="vi-VN"/>
        </w:rPr>
        <w:t>.</w:t>
      </w:r>
      <w:r w:rsidRPr="00077690">
        <w:rPr>
          <w:sz w:val="28"/>
          <w:szCs w:val="28"/>
          <w:shd w:val="clear" w:color="auto" w:fill="FFFFFF"/>
        </w:rPr>
        <w:t xml:space="preserve"> </w:t>
      </w:r>
    </w:p>
    <w:tbl>
      <w:tblPr>
        <w:tblStyle w:val="TableGrid"/>
        <w:tblW w:w="8654" w:type="dxa"/>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425"/>
        <w:gridCol w:w="2410"/>
        <w:gridCol w:w="567"/>
        <w:gridCol w:w="2277"/>
      </w:tblGrid>
      <w:tr w:rsidR="00077690" w:rsidRPr="00077690" w14:paraId="25B02831" w14:textId="77777777" w:rsidTr="000C5A1A">
        <w:tc>
          <w:tcPr>
            <w:tcW w:w="2975" w:type="dxa"/>
          </w:tcPr>
          <w:p w14:paraId="7CE106F4" w14:textId="77777777" w:rsidR="0020295A" w:rsidRPr="00077690" w:rsidRDefault="00833431" w:rsidP="004364DC">
            <w:pPr>
              <w:widowControl w:val="0"/>
              <w:spacing w:before="120" w:after="120" w:line="360" w:lineRule="exact"/>
              <w:jc w:val="center"/>
              <w:rPr>
                <w:spacing w:val="-4"/>
                <w:sz w:val="28"/>
                <w:szCs w:val="28"/>
                <w:lang w:val="vi-VN"/>
              </w:rPr>
            </w:pPr>
            <w:r w:rsidRPr="00952232">
              <w:rPr>
                <w:sz w:val="28"/>
                <w:szCs w:val="28"/>
                <w:shd w:val="clear" w:color="auto" w:fill="FFFFFF"/>
              </w:rPr>
              <w:t xml:space="preserve">∑ Lượng </w:t>
            </w:r>
            <w:r>
              <w:rPr>
                <w:sz w:val="28"/>
                <w:szCs w:val="28"/>
                <w:shd w:val="clear" w:color="auto" w:fill="FFFFFF"/>
              </w:rPr>
              <w:t>h</w:t>
            </w:r>
            <w:r>
              <w:rPr>
                <w:sz w:val="28"/>
                <w:szCs w:val="28"/>
                <w:shd w:val="clear" w:color="auto" w:fill="FFFFFF"/>
                <w:lang w:val="vi-VN"/>
              </w:rPr>
              <w:t>à</w:t>
            </w:r>
            <w:r>
              <w:rPr>
                <w:sz w:val="28"/>
                <w:szCs w:val="28"/>
                <w:shd w:val="clear" w:color="auto" w:fill="FFFFFF"/>
              </w:rPr>
              <w:t>ng</w:t>
            </w:r>
            <w:r>
              <w:rPr>
                <w:sz w:val="28"/>
                <w:szCs w:val="28"/>
                <w:shd w:val="clear" w:color="auto" w:fill="FFFFFF"/>
                <w:lang w:val="vi-VN"/>
              </w:rPr>
              <w:t xml:space="preserve"> hoá</w:t>
            </w:r>
            <w:r w:rsidRPr="00952232">
              <w:rPr>
                <w:sz w:val="28"/>
                <w:szCs w:val="28"/>
                <w:shd w:val="clear" w:color="auto" w:fill="FFFFFF"/>
              </w:rPr>
              <w:t xml:space="preserve"> theo </w:t>
            </w:r>
            <w:r>
              <w:rPr>
                <w:sz w:val="28"/>
                <w:szCs w:val="28"/>
                <w:shd w:val="clear" w:color="auto" w:fill="FFFFFF"/>
              </w:rPr>
              <w:t>hoá</w:t>
            </w:r>
            <w:r>
              <w:rPr>
                <w:sz w:val="28"/>
                <w:szCs w:val="28"/>
                <w:shd w:val="clear" w:color="auto" w:fill="FFFFFF"/>
                <w:lang w:val="vi-VN"/>
              </w:rPr>
              <w:t xml:space="preserve"> đơn</w:t>
            </w:r>
            <w:r w:rsidRPr="00952232">
              <w:rPr>
                <w:sz w:val="28"/>
                <w:szCs w:val="28"/>
                <w:shd w:val="clear" w:color="auto" w:fill="FFFFFF"/>
              </w:rPr>
              <w:t xml:space="preserve"> trước </w:t>
            </w:r>
            <w:r>
              <w:rPr>
                <w:sz w:val="28"/>
                <w:szCs w:val="28"/>
                <w:shd w:val="clear" w:color="auto" w:fill="FFFFFF"/>
              </w:rPr>
              <w:t>kiểm</w:t>
            </w:r>
            <w:r>
              <w:rPr>
                <w:sz w:val="28"/>
                <w:szCs w:val="28"/>
                <w:shd w:val="clear" w:color="auto" w:fill="FFFFFF"/>
                <w:lang w:val="vi-VN"/>
              </w:rPr>
              <w:t xml:space="preserve"> tra</w:t>
            </w:r>
          </w:p>
        </w:tc>
        <w:tc>
          <w:tcPr>
            <w:tcW w:w="425" w:type="dxa"/>
          </w:tcPr>
          <w:p w14:paraId="5FD4A990" w14:textId="77777777" w:rsidR="0020295A" w:rsidRPr="00077690" w:rsidRDefault="0020295A" w:rsidP="004364DC">
            <w:pPr>
              <w:widowControl w:val="0"/>
              <w:spacing w:before="120" w:after="120" w:line="360" w:lineRule="exact"/>
              <w:jc w:val="center"/>
              <w:rPr>
                <w:spacing w:val="-4"/>
                <w:sz w:val="28"/>
                <w:szCs w:val="28"/>
              </w:rPr>
            </w:pPr>
            <w:r w:rsidRPr="00077690">
              <w:rPr>
                <w:spacing w:val="-4"/>
                <w:sz w:val="28"/>
                <w:szCs w:val="28"/>
              </w:rPr>
              <w:t>=</w:t>
            </w:r>
          </w:p>
        </w:tc>
        <w:tc>
          <w:tcPr>
            <w:tcW w:w="2410" w:type="dxa"/>
          </w:tcPr>
          <w:p w14:paraId="7C79DAF1" w14:textId="77777777" w:rsidR="0020295A" w:rsidRPr="00077690" w:rsidRDefault="0020295A" w:rsidP="004364DC">
            <w:pPr>
              <w:widowControl w:val="0"/>
              <w:spacing w:before="120" w:after="120" w:line="360" w:lineRule="exact"/>
              <w:jc w:val="center"/>
              <w:rPr>
                <w:spacing w:val="-4"/>
                <w:sz w:val="28"/>
                <w:szCs w:val="28"/>
              </w:rPr>
            </w:pPr>
            <w:r w:rsidRPr="00077690">
              <w:rPr>
                <w:spacing w:val="-4"/>
                <w:sz w:val="28"/>
                <w:szCs w:val="28"/>
              </w:rPr>
              <w:t xml:space="preserve">Lượng </w:t>
            </w:r>
            <w:r w:rsidR="00833431">
              <w:rPr>
                <w:spacing w:val="-4"/>
                <w:sz w:val="28"/>
                <w:szCs w:val="28"/>
              </w:rPr>
              <w:t>hàng</w:t>
            </w:r>
            <w:r w:rsidR="00833431">
              <w:rPr>
                <w:spacing w:val="-4"/>
                <w:sz w:val="28"/>
                <w:szCs w:val="28"/>
                <w:lang w:val="vi-VN"/>
              </w:rPr>
              <w:t xml:space="preserve"> hoá</w:t>
            </w:r>
            <w:r w:rsidRPr="00077690">
              <w:rPr>
                <w:spacing w:val="-4"/>
                <w:sz w:val="28"/>
                <w:szCs w:val="28"/>
              </w:rPr>
              <w:t xml:space="preserve"> nhập trước kiểm tra</w:t>
            </w:r>
          </w:p>
        </w:tc>
        <w:tc>
          <w:tcPr>
            <w:tcW w:w="567" w:type="dxa"/>
          </w:tcPr>
          <w:p w14:paraId="69D14363" w14:textId="77777777" w:rsidR="0020295A" w:rsidRPr="00077690" w:rsidRDefault="0020295A" w:rsidP="004364DC">
            <w:pPr>
              <w:widowControl w:val="0"/>
              <w:spacing w:before="120" w:after="120" w:line="360" w:lineRule="exact"/>
              <w:jc w:val="center"/>
              <w:rPr>
                <w:spacing w:val="-4"/>
                <w:sz w:val="28"/>
                <w:szCs w:val="28"/>
              </w:rPr>
            </w:pPr>
            <w:r w:rsidRPr="00077690">
              <w:rPr>
                <w:spacing w:val="-4"/>
                <w:sz w:val="28"/>
                <w:szCs w:val="28"/>
              </w:rPr>
              <w:t>+</w:t>
            </w:r>
          </w:p>
        </w:tc>
        <w:tc>
          <w:tcPr>
            <w:tcW w:w="2277" w:type="dxa"/>
          </w:tcPr>
          <w:p w14:paraId="1C132647" w14:textId="77777777" w:rsidR="0020295A" w:rsidRPr="00077690" w:rsidRDefault="0020295A" w:rsidP="004364DC">
            <w:pPr>
              <w:widowControl w:val="0"/>
              <w:spacing w:before="120" w:after="120" w:line="360" w:lineRule="exact"/>
              <w:jc w:val="center"/>
              <w:rPr>
                <w:spacing w:val="-4"/>
                <w:sz w:val="28"/>
                <w:szCs w:val="28"/>
              </w:rPr>
            </w:pPr>
            <w:r w:rsidRPr="00077690">
              <w:rPr>
                <w:spacing w:val="-4"/>
                <w:sz w:val="28"/>
                <w:szCs w:val="28"/>
              </w:rPr>
              <w:t xml:space="preserve">Lượng </w:t>
            </w:r>
            <w:r w:rsidR="0005112A">
              <w:rPr>
                <w:spacing w:val="-4"/>
                <w:sz w:val="28"/>
                <w:szCs w:val="28"/>
              </w:rPr>
              <w:t>hàng hoá</w:t>
            </w:r>
            <w:r w:rsidRPr="00077690">
              <w:rPr>
                <w:spacing w:val="-4"/>
                <w:sz w:val="28"/>
                <w:szCs w:val="28"/>
              </w:rPr>
              <w:t xml:space="preserve"> tồn trước kiểm tra</w:t>
            </w:r>
          </w:p>
        </w:tc>
      </w:tr>
    </w:tbl>
    <w:p w14:paraId="7202B4B1" w14:textId="169C6585" w:rsidR="0020295A" w:rsidRPr="00077690" w:rsidRDefault="0020295A" w:rsidP="004364DC">
      <w:pPr>
        <w:widowControl w:val="0"/>
        <w:spacing w:before="120" w:after="120" w:line="360" w:lineRule="exact"/>
        <w:ind w:firstLine="539"/>
        <w:jc w:val="both"/>
        <w:rPr>
          <w:spacing w:val="-4"/>
          <w:sz w:val="28"/>
          <w:szCs w:val="28"/>
        </w:rPr>
      </w:pPr>
      <w:r w:rsidRPr="00077690">
        <w:rPr>
          <w:spacing w:val="-4"/>
          <w:sz w:val="28"/>
          <w:szCs w:val="28"/>
        </w:rPr>
        <w:t>a2</w:t>
      </w:r>
      <w:r w:rsidR="00703A9C">
        <w:rPr>
          <w:spacing w:val="-4"/>
          <w:sz w:val="28"/>
          <w:szCs w:val="28"/>
        </w:rPr>
        <w:t>.</w:t>
      </w:r>
      <w:r w:rsidRPr="00077690">
        <w:rPr>
          <w:spacing w:val="-4"/>
          <w:sz w:val="28"/>
          <w:szCs w:val="28"/>
        </w:rPr>
        <w:t xml:space="preserve"> T</w:t>
      </w:r>
      <w:r w:rsidRPr="00077690">
        <w:rPr>
          <w:spacing w:val="-4"/>
          <w:sz w:val="28"/>
          <w:szCs w:val="28"/>
          <w:lang w:val="vi-VN"/>
        </w:rPr>
        <w:t>rường hợp</w:t>
      </w:r>
      <w:r w:rsidR="00952232" w:rsidRPr="00952232">
        <w:t xml:space="preserve"> </w:t>
      </w:r>
      <w:r w:rsidR="00952232" w:rsidRPr="00952232">
        <w:rPr>
          <w:spacing w:val="-4"/>
          <w:sz w:val="28"/>
          <w:szCs w:val="28"/>
          <w:lang w:val="vi-VN"/>
        </w:rPr>
        <w:t xml:space="preserve">không xác định được Lượng </w:t>
      </w:r>
      <w:r w:rsidR="00833431">
        <w:rPr>
          <w:spacing w:val="-4"/>
          <w:sz w:val="28"/>
          <w:szCs w:val="28"/>
          <w:lang w:val="vi-VN"/>
        </w:rPr>
        <w:t>hàng hoá</w:t>
      </w:r>
      <w:r w:rsidR="00952232" w:rsidRPr="00952232">
        <w:rPr>
          <w:spacing w:val="-4"/>
          <w:sz w:val="28"/>
          <w:szCs w:val="28"/>
          <w:lang w:val="vi-VN"/>
        </w:rPr>
        <w:t xml:space="preserve"> nhập trước kiểm tra hoặc Lượng </w:t>
      </w:r>
      <w:r w:rsidR="00833431">
        <w:rPr>
          <w:spacing w:val="-4"/>
          <w:sz w:val="28"/>
          <w:szCs w:val="28"/>
          <w:lang w:val="vi-VN"/>
        </w:rPr>
        <w:t>hàng hoá</w:t>
      </w:r>
      <w:r w:rsidR="00952232" w:rsidRPr="00952232">
        <w:rPr>
          <w:spacing w:val="-4"/>
          <w:sz w:val="28"/>
          <w:szCs w:val="28"/>
          <w:lang w:val="vi-VN"/>
        </w:rPr>
        <w:t xml:space="preserve"> tồn trước kiểm tra </w:t>
      </w:r>
      <w:r w:rsidR="00952232">
        <w:rPr>
          <w:spacing w:val="-4"/>
          <w:sz w:val="28"/>
          <w:szCs w:val="28"/>
        </w:rPr>
        <w:t>(tức là không tính được theo công thức tại a1</w:t>
      </w:r>
      <w:r w:rsidR="00703A9C">
        <w:rPr>
          <w:spacing w:val="-4"/>
          <w:sz w:val="28"/>
          <w:szCs w:val="28"/>
        </w:rPr>
        <w:t>.</w:t>
      </w:r>
      <w:r w:rsidR="00952232">
        <w:rPr>
          <w:spacing w:val="-4"/>
          <w:sz w:val="28"/>
          <w:szCs w:val="28"/>
        </w:rPr>
        <w:t xml:space="preserve"> </w:t>
      </w:r>
      <w:r w:rsidR="00952232" w:rsidRPr="00952232">
        <w:rPr>
          <w:spacing w:val="-4"/>
          <w:sz w:val="28"/>
          <w:szCs w:val="28"/>
          <w:lang w:val="vi-VN"/>
        </w:rPr>
        <w:t>mà</w:t>
      </w:r>
      <w:r w:rsidRPr="00077690">
        <w:rPr>
          <w:spacing w:val="-4"/>
          <w:sz w:val="28"/>
          <w:szCs w:val="28"/>
          <w:lang w:val="vi-VN"/>
        </w:rPr>
        <w:t xml:space="preserve"> xác định được Lượng </w:t>
      </w:r>
      <w:r w:rsidR="007376B0">
        <w:rPr>
          <w:spacing w:val="-4"/>
          <w:sz w:val="28"/>
          <w:szCs w:val="28"/>
          <w:lang w:val="vi-VN"/>
        </w:rPr>
        <w:t>hàng hoá</w:t>
      </w:r>
      <w:r w:rsidRPr="00077690">
        <w:rPr>
          <w:spacing w:val="-4"/>
          <w:sz w:val="28"/>
          <w:szCs w:val="28"/>
          <w:lang w:val="vi-VN"/>
        </w:rPr>
        <w:t xml:space="preserve"> đã bán trước kiểm tra</w:t>
      </w:r>
      <w:r w:rsidR="00952232">
        <w:rPr>
          <w:spacing w:val="-4"/>
          <w:sz w:val="28"/>
          <w:szCs w:val="28"/>
        </w:rPr>
        <w:t xml:space="preserve"> thì thực hiện tính theo công </w:t>
      </w:r>
      <w:r w:rsidR="00952232">
        <w:rPr>
          <w:spacing w:val="-4"/>
          <w:sz w:val="28"/>
          <w:szCs w:val="28"/>
        </w:rPr>
        <w:lastRenderedPageBreak/>
        <w:t>thức sau:</w:t>
      </w:r>
      <w:r w:rsidRPr="00077690">
        <w:rPr>
          <w:spacing w:val="-4"/>
          <w:sz w:val="28"/>
          <w:szCs w:val="28"/>
        </w:rPr>
        <w:t xml:space="preserve"> </w:t>
      </w:r>
    </w:p>
    <w:tbl>
      <w:tblPr>
        <w:tblStyle w:val="TableGrid"/>
        <w:tblW w:w="87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708"/>
        <w:gridCol w:w="2743"/>
        <w:gridCol w:w="560"/>
        <w:gridCol w:w="2367"/>
      </w:tblGrid>
      <w:tr w:rsidR="00077690" w:rsidRPr="00077690" w14:paraId="4E0C2640" w14:textId="77777777" w:rsidTr="00C45EF8">
        <w:trPr>
          <w:trHeight w:val="1033"/>
          <w:jc w:val="center"/>
        </w:trPr>
        <w:tc>
          <w:tcPr>
            <w:tcW w:w="2361" w:type="dxa"/>
            <w:vAlign w:val="center"/>
          </w:tcPr>
          <w:p w14:paraId="6CDAE2C8" w14:textId="77777777" w:rsidR="0020295A" w:rsidRPr="00077690" w:rsidRDefault="0020295A" w:rsidP="004364DC">
            <w:pPr>
              <w:widowControl w:val="0"/>
              <w:spacing w:before="120" w:after="120" w:line="360" w:lineRule="exact"/>
              <w:jc w:val="center"/>
              <w:rPr>
                <w:spacing w:val="-4"/>
                <w:sz w:val="28"/>
                <w:szCs w:val="28"/>
                <w:lang w:val="vi-VN"/>
              </w:rPr>
            </w:pPr>
            <w:r w:rsidRPr="00077690">
              <w:rPr>
                <w:spacing w:val="-4"/>
                <w:sz w:val="28"/>
                <w:szCs w:val="28"/>
                <w:lang w:val="vi-VN"/>
              </w:rPr>
              <w:t xml:space="preserve">∑ Lượng </w:t>
            </w:r>
            <w:r w:rsidR="00833431">
              <w:rPr>
                <w:spacing w:val="-4"/>
                <w:sz w:val="28"/>
                <w:szCs w:val="28"/>
                <w:lang w:val="vi-VN"/>
              </w:rPr>
              <w:t>hà</w:t>
            </w:r>
            <w:r w:rsidR="0005112A">
              <w:rPr>
                <w:spacing w:val="-4"/>
                <w:sz w:val="28"/>
                <w:szCs w:val="28"/>
                <w:lang w:val="vi-VN"/>
              </w:rPr>
              <w:t>n</w:t>
            </w:r>
            <w:r w:rsidR="00833431">
              <w:rPr>
                <w:spacing w:val="-4"/>
                <w:sz w:val="28"/>
                <w:szCs w:val="28"/>
                <w:lang w:val="vi-VN"/>
              </w:rPr>
              <w:t>g hoá</w:t>
            </w:r>
            <w:r w:rsidRPr="00077690">
              <w:rPr>
                <w:spacing w:val="-4"/>
                <w:sz w:val="28"/>
                <w:szCs w:val="28"/>
                <w:lang w:val="vi-VN"/>
              </w:rPr>
              <w:t xml:space="preserve"> theo </w:t>
            </w:r>
            <w:r w:rsidR="00833431">
              <w:rPr>
                <w:spacing w:val="-4"/>
                <w:sz w:val="28"/>
                <w:szCs w:val="28"/>
                <w:lang w:val="vi-VN"/>
              </w:rPr>
              <w:t>hoá đơn</w:t>
            </w:r>
            <w:r w:rsidRPr="00077690">
              <w:rPr>
                <w:spacing w:val="-4"/>
                <w:sz w:val="28"/>
                <w:szCs w:val="28"/>
                <w:lang w:val="vi-VN"/>
              </w:rPr>
              <w:t xml:space="preserve"> trước kiểm tra</w:t>
            </w:r>
          </w:p>
        </w:tc>
        <w:tc>
          <w:tcPr>
            <w:tcW w:w="708" w:type="dxa"/>
            <w:vAlign w:val="center"/>
          </w:tcPr>
          <w:p w14:paraId="243B15DC" w14:textId="77777777" w:rsidR="0020295A" w:rsidRPr="00077690" w:rsidRDefault="0020295A" w:rsidP="004364DC">
            <w:pPr>
              <w:widowControl w:val="0"/>
              <w:spacing w:before="120" w:after="120" w:line="360" w:lineRule="exact"/>
              <w:jc w:val="center"/>
              <w:rPr>
                <w:spacing w:val="-4"/>
                <w:sz w:val="28"/>
                <w:szCs w:val="28"/>
              </w:rPr>
            </w:pPr>
            <w:r w:rsidRPr="00077690">
              <w:rPr>
                <w:spacing w:val="-4"/>
                <w:sz w:val="28"/>
                <w:szCs w:val="28"/>
              </w:rPr>
              <w:t>=</w:t>
            </w:r>
          </w:p>
        </w:tc>
        <w:tc>
          <w:tcPr>
            <w:tcW w:w="2743" w:type="dxa"/>
            <w:vAlign w:val="center"/>
          </w:tcPr>
          <w:p w14:paraId="09C24E80" w14:textId="77777777" w:rsidR="0020295A" w:rsidRPr="00077690" w:rsidRDefault="0020295A" w:rsidP="004364DC">
            <w:pPr>
              <w:widowControl w:val="0"/>
              <w:spacing w:before="120" w:line="360" w:lineRule="exact"/>
              <w:jc w:val="center"/>
              <w:rPr>
                <w:spacing w:val="-4"/>
                <w:sz w:val="28"/>
                <w:szCs w:val="28"/>
              </w:rPr>
            </w:pPr>
            <w:r w:rsidRPr="00077690">
              <w:rPr>
                <w:spacing w:val="-4"/>
                <w:sz w:val="28"/>
                <w:szCs w:val="28"/>
              </w:rPr>
              <w:t xml:space="preserve">Lượng </w:t>
            </w:r>
            <w:r w:rsidR="00833431">
              <w:rPr>
                <w:spacing w:val="-4"/>
                <w:sz w:val="28"/>
                <w:szCs w:val="28"/>
              </w:rPr>
              <w:t>h</w:t>
            </w:r>
            <w:r w:rsidR="0005112A">
              <w:rPr>
                <w:spacing w:val="-4"/>
                <w:sz w:val="28"/>
                <w:szCs w:val="28"/>
              </w:rPr>
              <w:t>à</w:t>
            </w:r>
            <w:r w:rsidR="00833431">
              <w:rPr>
                <w:spacing w:val="-4"/>
                <w:sz w:val="28"/>
                <w:szCs w:val="28"/>
              </w:rPr>
              <w:t>ng</w:t>
            </w:r>
            <w:r w:rsidR="00833431">
              <w:rPr>
                <w:spacing w:val="-4"/>
                <w:sz w:val="28"/>
                <w:szCs w:val="28"/>
                <w:lang w:val="vi-VN"/>
              </w:rPr>
              <w:t xml:space="preserve"> hoá</w:t>
            </w:r>
            <w:r w:rsidRPr="00077690">
              <w:rPr>
                <w:spacing w:val="-4"/>
                <w:sz w:val="28"/>
                <w:szCs w:val="28"/>
              </w:rPr>
              <w:t xml:space="preserve"> tồn</w:t>
            </w:r>
          </w:p>
          <w:p w14:paraId="7E4A331A" w14:textId="77777777" w:rsidR="0020295A" w:rsidRPr="00077690" w:rsidRDefault="0020295A" w:rsidP="004364DC">
            <w:pPr>
              <w:widowControl w:val="0"/>
              <w:spacing w:before="120" w:line="360" w:lineRule="exact"/>
              <w:jc w:val="center"/>
              <w:rPr>
                <w:spacing w:val="-4"/>
                <w:sz w:val="28"/>
                <w:szCs w:val="28"/>
              </w:rPr>
            </w:pPr>
            <w:r w:rsidRPr="00077690">
              <w:rPr>
                <w:spacing w:val="-4"/>
                <w:sz w:val="28"/>
                <w:szCs w:val="28"/>
              </w:rPr>
              <w:t>tại thời điểm kiểm tra</w:t>
            </w:r>
          </w:p>
        </w:tc>
        <w:tc>
          <w:tcPr>
            <w:tcW w:w="560" w:type="dxa"/>
            <w:vAlign w:val="center"/>
          </w:tcPr>
          <w:p w14:paraId="7F976BE5" w14:textId="77777777" w:rsidR="0020295A" w:rsidRPr="00077690" w:rsidRDefault="0020295A" w:rsidP="004364DC">
            <w:pPr>
              <w:widowControl w:val="0"/>
              <w:spacing w:before="120" w:after="120" w:line="360" w:lineRule="exact"/>
              <w:jc w:val="center"/>
              <w:rPr>
                <w:spacing w:val="-4"/>
                <w:sz w:val="28"/>
                <w:szCs w:val="28"/>
              </w:rPr>
            </w:pPr>
            <w:r w:rsidRPr="00077690">
              <w:rPr>
                <w:spacing w:val="-4"/>
                <w:sz w:val="28"/>
                <w:szCs w:val="28"/>
              </w:rPr>
              <w:t>+</w:t>
            </w:r>
          </w:p>
        </w:tc>
        <w:tc>
          <w:tcPr>
            <w:tcW w:w="2367" w:type="dxa"/>
            <w:vAlign w:val="center"/>
          </w:tcPr>
          <w:p w14:paraId="6F132F58" w14:textId="4AC20200" w:rsidR="0020295A" w:rsidRPr="00077690" w:rsidRDefault="0020295A" w:rsidP="004364DC">
            <w:pPr>
              <w:widowControl w:val="0"/>
              <w:spacing w:before="120" w:after="120" w:line="360" w:lineRule="exact"/>
              <w:jc w:val="center"/>
              <w:rPr>
                <w:spacing w:val="-4"/>
                <w:sz w:val="28"/>
                <w:szCs w:val="28"/>
              </w:rPr>
            </w:pPr>
            <w:r w:rsidRPr="00077690">
              <w:rPr>
                <w:spacing w:val="-4"/>
                <w:sz w:val="28"/>
                <w:szCs w:val="28"/>
              </w:rPr>
              <w:t xml:space="preserve">Lượng </w:t>
            </w:r>
            <w:r w:rsidR="00833431">
              <w:rPr>
                <w:spacing w:val="-4"/>
                <w:sz w:val="28"/>
                <w:szCs w:val="28"/>
              </w:rPr>
              <w:t>h</w:t>
            </w:r>
            <w:r w:rsidR="0005112A">
              <w:rPr>
                <w:spacing w:val="-4"/>
                <w:sz w:val="28"/>
                <w:szCs w:val="28"/>
              </w:rPr>
              <w:t>à</w:t>
            </w:r>
            <w:r w:rsidR="00833431">
              <w:rPr>
                <w:spacing w:val="-4"/>
                <w:sz w:val="28"/>
                <w:szCs w:val="28"/>
              </w:rPr>
              <w:t>ng</w:t>
            </w:r>
            <w:r w:rsidR="00833431">
              <w:rPr>
                <w:spacing w:val="-4"/>
                <w:sz w:val="28"/>
                <w:szCs w:val="28"/>
                <w:lang w:val="vi-VN"/>
              </w:rPr>
              <w:t xml:space="preserve"> hoá</w:t>
            </w:r>
            <w:r w:rsidR="00C45EF8">
              <w:rPr>
                <w:spacing w:val="-4"/>
                <w:sz w:val="28"/>
                <w:szCs w:val="28"/>
              </w:rPr>
              <w:t xml:space="preserve"> đã bán trước kiểm tra</w:t>
            </w:r>
          </w:p>
        </w:tc>
      </w:tr>
    </w:tbl>
    <w:p w14:paraId="432432A7" w14:textId="77777777" w:rsidR="0020295A" w:rsidRPr="00077690" w:rsidRDefault="0020295A" w:rsidP="004364DC">
      <w:pPr>
        <w:widowControl w:val="0"/>
        <w:spacing w:before="120" w:after="120" w:line="360" w:lineRule="exact"/>
        <w:ind w:firstLine="539"/>
        <w:jc w:val="both"/>
        <w:rPr>
          <w:sz w:val="28"/>
          <w:szCs w:val="28"/>
          <w:shd w:val="clear" w:color="auto" w:fill="FFFFFF"/>
        </w:rPr>
      </w:pPr>
      <w:r w:rsidRPr="00077690">
        <w:rPr>
          <w:sz w:val="28"/>
          <w:szCs w:val="28"/>
          <w:shd w:val="clear" w:color="auto" w:fill="FFFFFF"/>
        </w:rPr>
        <w:t xml:space="preserve">a3. </w:t>
      </w:r>
      <w:r w:rsidRPr="00077690">
        <w:rPr>
          <w:spacing w:val="-4"/>
          <w:sz w:val="28"/>
          <w:szCs w:val="28"/>
          <w:lang w:val="fr-FR"/>
        </w:rPr>
        <w:t>Trường hợp</w:t>
      </w:r>
      <w:r w:rsidR="00952232" w:rsidRPr="00952232">
        <w:t xml:space="preserve"> </w:t>
      </w:r>
      <w:r w:rsidR="00952232" w:rsidRPr="00952232">
        <w:rPr>
          <w:spacing w:val="-4"/>
          <w:sz w:val="28"/>
          <w:szCs w:val="28"/>
          <w:lang w:val="fr-FR"/>
        </w:rPr>
        <w:t xml:space="preserve">không xác định được Lượng </w:t>
      </w:r>
      <w:r w:rsidR="00833431">
        <w:rPr>
          <w:spacing w:val="-4"/>
          <w:sz w:val="28"/>
          <w:szCs w:val="28"/>
          <w:lang w:val="fr-FR"/>
        </w:rPr>
        <w:t>hàng</w:t>
      </w:r>
      <w:r w:rsidR="00833431">
        <w:rPr>
          <w:spacing w:val="-4"/>
          <w:sz w:val="28"/>
          <w:szCs w:val="28"/>
          <w:lang w:val="vi-VN"/>
        </w:rPr>
        <w:t xml:space="preserve"> hoá</w:t>
      </w:r>
      <w:r w:rsidR="00952232" w:rsidRPr="00952232">
        <w:rPr>
          <w:spacing w:val="-4"/>
          <w:sz w:val="28"/>
          <w:szCs w:val="28"/>
          <w:lang w:val="fr-FR"/>
        </w:rPr>
        <w:t xml:space="preserve"> nhập trước kiểm tra hoặc Lượng</w:t>
      </w:r>
      <w:r w:rsidR="00833431">
        <w:rPr>
          <w:spacing w:val="-4"/>
          <w:sz w:val="28"/>
          <w:szCs w:val="28"/>
          <w:lang w:val="vi-VN"/>
        </w:rPr>
        <w:t xml:space="preserve"> hàng hoá</w:t>
      </w:r>
      <w:r w:rsidR="00952232" w:rsidRPr="00952232">
        <w:rPr>
          <w:spacing w:val="-4"/>
          <w:sz w:val="28"/>
          <w:szCs w:val="28"/>
          <w:lang w:val="fr-FR"/>
        </w:rPr>
        <w:t xml:space="preserve"> tồn trước kiểm tra và</w:t>
      </w:r>
      <w:r w:rsidRPr="00077690">
        <w:rPr>
          <w:spacing w:val="-4"/>
          <w:sz w:val="28"/>
          <w:szCs w:val="28"/>
          <w:lang w:val="fr-FR"/>
        </w:rPr>
        <w:t xml:space="preserve"> không xác định được lượng </w:t>
      </w:r>
      <w:r w:rsidR="00833431">
        <w:rPr>
          <w:spacing w:val="-4"/>
          <w:sz w:val="28"/>
          <w:szCs w:val="28"/>
          <w:lang w:val="vi-VN"/>
        </w:rPr>
        <w:t>hàng hoá</w:t>
      </w:r>
      <w:r w:rsidRPr="00077690">
        <w:rPr>
          <w:spacing w:val="-4"/>
          <w:sz w:val="28"/>
          <w:szCs w:val="28"/>
          <w:lang w:val="fr-FR"/>
        </w:rPr>
        <w:t xml:space="preserve"> đã bán trước kiểm tra </w:t>
      </w:r>
      <w:r w:rsidR="00952232">
        <w:rPr>
          <w:spacing w:val="-4"/>
          <w:sz w:val="28"/>
          <w:szCs w:val="28"/>
          <w:lang w:val="fr-FR"/>
        </w:rPr>
        <w:t xml:space="preserve">(tức là không tính được theo công thức a1 và a2) </w:t>
      </w:r>
      <w:r w:rsidRPr="00077690">
        <w:rPr>
          <w:spacing w:val="-4"/>
          <w:sz w:val="28"/>
          <w:szCs w:val="28"/>
          <w:lang w:val="fr-FR"/>
        </w:rPr>
        <w:t>thì thực hiện tính như sau :</w:t>
      </w:r>
    </w:p>
    <w:p w14:paraId="5EB7FC7E" w14:textId="77777777" w:rsidR="0020295A" w:rsidRPr="00077690" w:rsidRDefault="0020295A" w:rsidP="004364DC">
      <w:pPr>
        <w:widowControl w:val="0"/>
        <w:spacing w:before="120" w:after="120" w:line="360" w:lineRule="exact"/>
        <w:ind w:firstLine="539"/>
        <w:jc w:val="both"/>
        <w:rPr>
          <w:sz w:val="28"/>
          <w:szCs w:val="28"/>
          <w:shd w:val="clear" w:color="auto" w:fill="FFFFFF"/>
        </w:rPr>
      </w:pPr>
      <w:r w:rsidRPr="00077690">
        <w:rPr>
          <w:sz w:val="28"/>
          <w:szCs w:val="28"/>
          <w:shd w:val="clear" w:color="auto" w:fill="FFFFFF"/>
        </w:rPr>
        <w:t>Lượng hàng hóa bán được bình quân một ngày kể từ ngày lấy mẫu kiểm tra đến ngày có kết quả thử nghiệm mẫu vi phạm nhân với tổng số ngày kể từ ngày nhập hàng hóa trên cơ sở hóa đơn, chứng từ, tài liệu tại thời điểm lần nhập gần nhất trước thời điểm kiểm tra dến ngày lấy mẫu kiểm tra. Cụ thể như sau:</w:t>
      </w:r>
    </w:p>
    <w:p w14:paraId="535E6715" w14:textId="77777777" w:rsidR="0020295A" w:rsidRPr="00077690" w:rsidRDefault="0020295A" w:rsidP="004364DC">
      <w:pPr>
        <w:widowControl w:val="0"/>
        <w:spacing w:before="120" w:after="120" w:line="360" w:lineRule="exact"/>
        <w:ind w:firstLine="539"/>
        <w:jc w:val="both"/>
        <w:rPr>
          <w:sz w:val="28"/>
          <w:szCs w:val="28"/>
          <w:shd w:val="clear" w:color="auto" w:fill="FFFFFF"/>
        </w:rPr>
      </w:pPr>
      <w:r w:rsidRPr="00077690">
        <w:rPr>
          <w:sz w:val="28"/>
          <w:szCs w:val="28"/>
          <w:shd w:val="clear" w:color="auto" w:fill="FFFFFF"/>
        </w:rPr>
        <w:t>Bước 1:</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04"/>
        <w:gridCol w:w="1134"/>
        <w:gridCol w:w="709"/>
        <w:gridCol w:w="1984"/>
        <w:gridCol w:w="709"/>
        <w:gridCol w:w="1672"/>
      </w:tblGrid>
      <w:tr w:rsidR="00077690" w:rsidRPr="00C45EF8" w14:paraId="516F23FD" w14:textId="77777777" w:rsidTr="00C45EF8">
        <w:trPr>
          <w:jc w:val="center"/>
        </w:trPr>
        <w:tc>
          <w:tcPr>
            <w:tcW w:w="2268" w:type="dxa"/>
            <w:vAlign w:val="center"/>
          </w:tcPr>
          <w:p w14:paraId="67A56D63" w14:textId="77777777" w:rsidR="0020295A" w:rsidRPr="00C45EF8" w:rsidRDefault="0020295A" w:rsidP="00BE5B0F">
            <w:pPr>
              <w:widowControl w:val="0"/>
              <w:spacing w:before="120" w:after="120"/>
              <w:jc w:val="both"/>
              <w:rPr>
                <w:spacing w:val="-10"/>
                <w:sz w:val="28"/>
                <w:szCs w:val="28"/>
                <w:shd w:val="clear" w:color="auto" w:fill="FFFFFF"/>
              </w:rPr>
            </w:pPr>
            <w:r w:rsidRPr="00C45EF8">
              <w:rPr>
                <w:spacing w:val="-10"/>
                <w:sz w:val="28"/>
                <w:szCs w:val="28"/>
                <w:shd w:val="clear" w:color="auto" w:fill="FFFFFF"/>
              </w:rPr>
              <w:t xml:space="preserve">Lượng </w:t>
            </w:r>
            <w:r w:rsidR="00833431" w:rsidRPr="00C45EF8">
              <w:rPr>
                <w:spacing w:val="-10"/>
                <w:sz w:val="28"/>
                <w:szCs w:val="28"/>
                <w:lang w:val="vi-VN"/>
              </w:rPr>
              <w:t>hàng hoá</w:t>
            </w:r>
            <w:r w:rsidR="00833431" w:rsidRPr="00C45EF8" w:rsidDel="00833431">
              <w:rPr>
                <w:spacing w:val="-10"/>
                <w:sz w:val="28"/>
                <w:szCs w:val="28"/>
                <w:shd w:val="clear" w:color="auto" w:fill="FFFFFF"/>
              </w:rPr>
              <w:t xml:space="preserve"> </w:t>
            </w:r>
            <w:r w:rsidRPr="00C45EF8">
              <w:rPr>
                <w:spacing w:val="-10"/>
                <w:sz w:val="28"/>
                <w:szCs w:val="28"/>
                <w:shd w:val="clear" w:color="auto" w:fill="FFFFFF"/>
              </w:rPr>
              <w:t xml:space="preserve"> đã bán trong khoảng thời gian kể từ ngày kiểm tra, lấy mẫu đến ngày cơ quan kiểm tra lập biên bản theo kết quả thử nghiệm có vi phạm về chất lượng</w:t>
            </w:r>
          </w:p>
        </w:tc>
        <w:tc>
          <w:tcPr>
            <w:tcW w:w="704" w:type="dxa"/>
            <w:vAlign w:val="center"/>
          </w:tcPr>
          <w:p w14:paraId="50626A39" w14:textId="77777777" w:rsidR="0020295A" w:rsidRPr="00C45EF8" w:rsidRDefault="0020295A" w:rsidP="00BE5B0F">
            <w:pPr>
              <w:widowControl w:val="0"/>
              <w:spacing w:before="120" w:after="120"/>
              <w:jc w:val="center"/>
              <w:rPr>
                <w:spacing w:val="-10"/>
                <w:sz w:val="28"/>
                <w:szCs w:val="28"/>
                <w:shd w:val="clear" w:color="auto" w:fill="FFFFFF"/>
              </w:rPr>
            </w:pPr>
          </w:p>
          <w:p w14:paraId="6A91DED3" w14:textId="77777777" w:rsidR="0020295A" w:rsidRPr="00C45EF8" w:rsidRDefault="0020295A" w:rsidP="00BE5B0F">
            <w:pPr>
              <w:widowControl w:val="0"/>
              <w:spacing w:before="120" w:after="120"/>
              <w:jc w:val="center"/>
              <w:rPr>
                <w:spacing w:val="-10"/>
                <w:sz w:val="28"/>
                <w:szCs w:val="28"/>
                <w:shd w:val="clear" w:color="auto" w:fill="FFFFFF"/>
              </w:rPr>
            </w:pPr>
          </w:p>
          <w:p w14:paraId="791E47D9" w14:textId="77777777" w:rsidR="0020295A" w:rsidRPr="00C45EF8" w:rsidRDefault="0020295A" w:rsidP="00BE5B0F">
            <w:pPr>
              <w:widowControl w:val="0"/>
              <w:spacing w:before="120" w:after="120"/>
              <w:jc w:val="center"/>
              <w:rPr>
                <w:spacing w:val="-10"/>
                <w:sz w:val="28"/>
                <w:szCs w:val="28"/>
                <w:shd w:val="clear" w:color="auto" w:fill="FFFFFF"/>
              </w:rPr>
            </w:pPr>
            <w:r w:rsidRPr="00C45EF8">
              <w:rPr>
                <w:spacing w:val="-10"/>
                <w:sz w:val="28"/>
                <w:szCs w:val="28"/>
                <w:shd w:val="clear" w:color="auto" w:fill="FFFFFF"/>
              </w:rPr>
              <w:t>=</w:t>
            </w:r>
          </w:p>
          <w:p w14:paraId="19B7520F" w14:textId="77777777" w:rsidR="0020295A" w:rsidRPr="00C45EF8" w:rsidRDefault="0020295A" w:rsidP="00BE5B0F">
            <w:pPr>
              <w:widowControl w:val="0"/>
              <w:spacing w:before="120" w:after="120"/>
              <w:jc w:val="center"/>
              <w:rPr>
                <w:spacing w:val="-10"/>
                <w:sz w:val="28"/>
                <w:szCs w:val="28"/>
                <w:shd w:val="clear" w:color="auto" w:fill="FFFFFF"/>
              </w:rPr>
            </w:pPr>
          </w:p>
        </w:tc>
        <w:tc>
          <w:tcPr>
            <w:tcW w:w="1134" w:type="dxa"/>
            <w:vAlign w:val="center"/>
          </w:tcPr>
          <w:p w14:paraId="6202F3BA" w14:textId="4974D4CD" w:rsidR="0020295A" w:rsidRPr="00C45EF8" w:rsidRDefault="0020295A" w:rsidP="00BE5B0F">
            <w:pPr>
              <w:widowControl w:val="0"/>
              <w:spacing w:before="120" w:after="120"/>
              <w:jc w:val="both"/>
              <w:rPr>
                <w:spacing w:val="-10"/>
                <w:sz w:val="28"/>
                <w:szCs w:val="28"/>
                <w:shd w:val="clear" w:color="auto" w:fill="FFFFFF"/>
              </w:rPr>
            </w:pPr>
            <w:r w:rsidRPr="00C45EF8">
              <w:rPr>
                <w:spacing w:val="-10"/>
                <w:sz w:val="28"/>
                <w:szCs w:val="28"/>
                <w:shd w:val="clear" w:color="auto" w:fill="FFFFFF"/>
              </w:rPr>
              <w:t xml:space="preserve">Lượng </w:t>
            </w:r>
            <w:r w:rsidR="00833431" w:rsidRPr="00C45EF8">
              <w:rPr>
                <w:spacing w:val="-10"/>
                <w:sz w:val="28"/>
                <w:szCs w:val="28"/>
                <w:lang w:val="vi-VN"/>
              </w:rPr>
              <w:t>hàng hoá</w:t>
            </w:r>
            <w:r w:rsidR="00833431" w:rsidRPr="00C45EF8" w:rsidDel="00833431">
              <w:rPr>
                <w:spacing w:val="-10"/>
                <w:sz w:val="28"/>
                <w:szCs w:val="28"/>
                <w:shd w:val="clear" w:color="auto" w:fill="FFFFFF"/>
              </w:rPr>
              <w:t xml:space="preserve"> </w:t>
            </w:r>
            <w:r w:rsidRPr="00C45EF8">
              <w:rPr>
                <w:spacing w:val="-10"/>
                <w:sz w:val="28"/>
                <w:szCs w:val="28"/>
                <w:shd w:val="clear" w:color="auto" w:fill="FFFFFF"/>
              </w:rPr>
              <w:t xml:space="preserve"> tồn tại thời điểm kiểm tra</w:t>
            </w:r>
            <w:r w:rsidR="002F27A4">
              <w:rPr>
                <w:spacing w:val="-10"/>
                <w:sz w:val="28"/>
                <w:szCs w:val="28"/>
                <w:shd w:val="clear" w:color="auto" w:fill="FFFFFF"/>
              </w:rPr>
              <w:t>, lấy mẫu</w:t>
            </w:r>
            <w:r w:rsidRPr="00C45EF8">
              <w:rPr>
                <w:spacing w:val="-10"/>
                <w:sz w:val="28"/>
                <w:szCs w:val="28"/>
                <w:shd w:val="clear" w:color="auto" w:fill="FFFFFF"/>
              </w:rPr>
              <w:t xml:space="preserve"> </w:t>
            </w:r>
          </w:p>
        </w:tc>
        <w:tc>
          <w:tcPr>
            <w:tcW w:w="709" w:type="dxa"/>
            <w:vAlign w:val="center"/>
          </w:tcPr>
          <w:p w14:paraId="264D1D09" w14:textId="77777777" w:rsidR="0020295A" w:rsidRPr="00C45EF8" w:rsidRDefault="0020295A" w:rsidP="00BE5B0F">
            <w:pPr>
              <w:widowControl w:val="0"/>
              <w:spacing w:before="120" w:after="120"/>
              <w:jc w:val="center"/>
              <w:rPr>
                <w:spacing w:val="-10"/>
                <w:sz w:val="28"/>
                <w:szCs w:val="28"/>
                <w:shd w:val="clear" w:color="auto" w:fill="FFFFFF"/>
              </w:rPr>
            </w:pPr>
          </w:p>
          <w:p w14:paraId="775F9C69" w14:textId="77777777" w:rsidR="0020295A" w:rsidRPr="00C45EF8" w:rsidRDefault="0020295A" w:rsidP="00BE5B0F">
            <w:pPr>
              <w:widowControl w:val="0"/>
              <w:spacing w:before="120" w:after="120"/>
              <w:jc w:val="center"/>
              <w:rPr>
                <w:spacing w:val="-10"/>
                <w:sz w:val="28"/>
                <w:szCs w:val="28"/>
                <w:shd w:val="clear" w:color="auto" w:fill="FFFFFF"/>
              </w:rPr>
            </w:pPr>
          </w:p>
          <w:p w14:paraId="2A00668D" w14:textId="77777777" w:rsidR="0020295A" w:rsidRPr="00C45EF8" w:rsidRDefault="0020295A" w:rsidP="00BE5B0F">
            <w:pPr>
              <w:widowControl w:val="0"/>
              <w:spacing w:before="120" w:after="120"/>
              <w:jc w:val="center"/>
              <w:rPr>
                <w:spacing w:val="-10"/>
                <w:sz w:val="28"/>
                <w:szCs w:val="28"/>
                <w:shd w:val="clear" w:color="auto" w:fill="FFFFFF"/>
              </w:rPr>
            </w:pPr>
            <w:r w:rsidRPr="00C45EF8">
              <w:rPr>
                <w:spacing w:val="-10"/>
                <w:sz w:val="28"/>
                <w:szCs w:val="28"/>
                <w:shd w:val="clear" w:color="auto" w:fill="FFFFFF"/>
              </w:rPr>
              <w:t>+</w:t>
            </w:r>
          </w:p>
          <w:p w14:paraId="6C6AF32E" w14:textId="77777777" w:rsidR="0020295A" w:rsidRPr="00C45EF8" w:rsidRDefault="0020295A" w:rsidP="00BE5B0F">
            <w:pPr>
              <w:widowControl w:val="0"/>
              <w:spacing w:before="120" w:after="120"/>
              <w:jc w:val="both"/>
              <w:rPr>
                <w:spacing w:val="-10"/>
                <w:sz w:val="28"/>
                <w:szCs w:val="28"/>
                <w:shd w:val="clear" w:color="auto" w:fill="FFFFFF"/>
              </w:rPr>
            </w:pPr>
          </w:p>
        </w:tc>
        <w:tc>
          <w:tcPr>
            <w:tcW w:w="1984" w:type="dxa"/>
            <w:vAlign w:val="center"/>
          </w:tcPr>
          <w:p w14:paraId="5E00223F" w14:textId="77777777" w:rsidR="0020295A" w:rsidRPr="00C45EF8" w:rsidRDefault="0020295A" w:rsidP="00BE5B0F">
            <w:pPr>
              <w:widowControl w:val="0"/>
              <w:spacing w:before="120" w:after="120"/>
              <w:jc w:val="both"/>
              <w:rPr>
                <w:spacing w:val="-10"/>
                <w:sz w:val="28"/>
                <w:szCs w:val="28"/>
                <w:shd w:val="clear" w:color="auto" w:fill="FFFFFF"/>
              </w:rPr>
            </w:pPr>
            <w:r w:rsidRPr="00C45EF8">
              <w:rPr>
                <w:spacing w:val="-10"/>
                <w:sz w:val="28"/>
                <w:szCs w:val="28"/>
                <w:shd w:val="clear" w:color="auto" w:fill="FFFFFF"/>
              </w:rPr>
              <w:t xml:space="preserve">Lượng </w:t>
            </w:r>
            <w:r w:rsidR="00833431" w:rsidRPr="00C45EF8">
              <w:rPr>
                <w:spacing w:val="-10"/>
                <w:sz w:val="28"/>
                <w:szCs w:val="28"/>
                <w:lang w:val="vi-VN"/>
              </w:rPr>
              <w:t>hàng hoá</w:t>
            </w:r>
            <w:r w:rsidR="00833431" w:rsidRPr="00C45EF8" w:rsidDel="00833431">
              <w:rPr>
                <w:spacing w:val="-10"/>
                <w:sz w:val="28"/>
                <w:szCs w:val="28"/>
                <w:shd w:val="clear" w:color="auto" w:fill="FFFFFF"/>
              </w:rPr>
              <w:t xml:space="preserve"> </w:t>
            </w:r>
            <w:r w:rsidRPr="00C45EF8">
              <w:rPr>
                <w:spacing w:val="-10"/>
                <w:sz w:val="28"/>
                <w:szCs w:val="28"/>
                <w:shd w:val="clear" w:color="auto" w:fill="FFFFFF"/>
              </w:rPr>
              <w:t xml:space="preserve"> nhập mới trong thời gian kể từ ngày kiểm tra lấy mẫu đến ngày cơ quan kiểm tra lập biên bản theo kết quả thử nghiệm có vi phạm về chất lượng</w:t>
            </w:r>
          </w:p>
        </w:tc>
        <w:tc>
          <w:tcPr>
            <w:tcW w:w="709" w:type="dxa"/>
            <w:vAlign w:val="center"/>
          </w:tcPr>
          <w:p w14:paraId="462EB283" w14:textId="77777777" w:rsidR="0020295A" w:rsidRPr="00C45EF8" w:rsidRDefault="0020295A" w:rsidP="00BE5B0F">
            <w:pPr>
              <w:widowControl w:val="0"/>
              <w:spacing w:before="120" w:after="120"/>
              <w:jc w:val="center"/>
              <w:rPr>
                <w:spacing w:val="-10"/>
                <w:sz w:val="28"/>
                <w:szCs w:val="28"/>
                <w:shd w:val="clear" w:color="auto" w:fill="FFFFFF"/>
              </w:rPr>
            </w:pPr>
          </w:p>
          <w:p w14:paraId="08832D73" w14:textId="77777777" w:rsidR="0020295A" w:rsidRPr="00C45EF8" w:rsidRDefault="0020295A" w:rsidP="00BE5B0F">
            <w:pPr>
              <w:widowControl w:val="0"/>
              <w:spacing w:before="120" w:after="120"/>
              <w:jc w:val="center"/>
              <w:rPr>
                <w:spacing w:val="-10"/>
                <w:sz w:val="28"/>
                <w:szCs w:val="28"/>
                <w:shd w:val="clear" w:color="auto" w:fill="FFFFFF"/>
              </w:rPr>
            </w:pPr>
          </w:p>
          <w:p w14:paraId="2B7350CC" w14:textId="77777777" w:rsidR="0020295A" w:rsidRPr="00C45EF8" w:rsidRDefault="0020295A" w:rsidP="00BE5B0F">
            <w:pPr>
              <w:widowControl w:val="0"/>
              <w:spacing w:before="120" w:after="120"/>
              <w:jc w:val="center"/>
              <w:rPr>
                <w:spacing w:val="-10"/>
                <w:sz w:val="28"/>
                <w:szCs w:val="28"/>
                <w:shd w:val="clear" w:color="auto" w:fill="FFFFFF"/>
              </w:rPr>
            </w:pPr>
            <w:r w:rsidRPr="00C45EF8">
              <w:rPr>
                <w:spacing w:val="-10"/>
                <w:sz w:val="28"/>
                <w:szCs w:val="28"/>
                <w:shd w:val="clear" w:color="auto" w:fill="FFFFFF"/>
              </w:rPr>
              <w:t>-</w:t>
            </w:r>
          </w:p>
          <w:p w14:paraId="01EF688C" w14:textId="77777777" w:rsidR="0020295A" w:rsidRPr="00C45EF8" w:rsidRDefault="0020295A" w:rsidP="00BE5B0F">
            <w:pPr>
              <w:widowControl w:val="0"/>
              <w:spacing w:before="120" w:after="120"/>
              <w:jc w:val="center"/>
              <w:rPr>
                <w:spacing w:val="-10"/>
                <w:sz w:val="28"/>
                <w:szCs w:val="28"/>
                <w:shd w:val="clear" w:color="auto" w:fill="FFFFFF"/>
              </w:rPr>
            </w:pPr>
          </w:p>
        </w:tc>
        <w:tc>
          <w:tcPr>
            <w:tcW w:w="1672" w:type="dxa"/>
            <w:vAlign w:val="center"/>
          </w:tcPr>
          <w:p w14:paraId="588A6C72" w14:textId="77777777" w:rsidR="0020295A" w:rsidRPr="00C45EF8" w:rsidRDefault="0020295A" w:rsidP="00BE5B0F">
            <w:pPr>
              <w:widowControl w:val="0"/>
              <w:spacing w:before="120" w:after="120"/>
              <w:jc w:val="both"/>
              <w:rPr>
                <w:spacing w:val="-10"/>
                <w:sz w:val="28"/>
                <w:szCs w:val="28"/>
                <w:shd w:val="clear" w:color="auto" w:fill="FFFFFF"/>
              </w:rPr>
            </w:pPr>
            <w:r w:rsidRPr="00C45EF8">
              <w:rPr>
                <w:spacing w:val="-10"/>
                <w:sz w:val="28"/>
                <w:szCs w:val="28"/>
                <w:shd w:val="clear" w:color="auto" w:fill="FFFFFF"/>
              </w:rPr>
              <w:t xml:space="preserve">Lượng </w:t>
            </w:r>
            <w:r w:rsidR="00833431" w:rsidRPr="00C45EF8">
              <w:rPr>
                <w:spacing w:val="-10"/>
                <w:sz w:val="28"/>
                <w:szCs w:val="28"/>
                <w:lang w:val="vi-VN"/>
              </w:rPr>
              <w:t>hàng hoá</w:t>
            </w:r>
            <w:r w:rsidR="00833431" w:rsidRPr="00C45EF8" w:rsidDel="00833431">
              <w:rPr>
                <w:spacing w:val="-10"/>
                <w:sz w:val="28"/>
                <w:szCs w:val="28"/>
                <w:shd w:val="clear" w:color="auto" w:fill="FFFFFF"/>
              </w:rPr>
              <w:t xml:space="preserve"> </w:t>
            </w:r>
            <w:r w:rsidRPr="00C45EF8">
              <w:rPr>
                <w:spacing w:val="-10"/>
                <w:sz w:val="28"/>
                <w:szCs w:val="28"/>
                <w:shd w:val="clear" w:color="auto" w:fill="FFFFFF"/>
              </w:rPr>
              <w:t xml:space="preserve"> tồn tại thời điểm cơ quan kiểm tra lập biên bản theo kết quả thử nghiệm có vi phạm về chất lượng</w:t>
            </w:r>
          </w:p>
        </w:tc>
      </w:tr>
    </w:tbl>
    <w:p w14:paraId="2FC471D6" w14:textId="77777777" w:rsidR="0020295A" w:rsidRPr="00077690" w:rsidRDefault="0020295A" w:rsidP="004364DC">
      <w:pPr>
        <w:widowControl w:val="0"/>
        <w:spacing w:before="120" w:after="120" w:line="360" w:lineRule="exact"/>
        <w:ind w:firstLine="539"/>
        <w:jc w:val="both"/>
        <w:rPr>
          <w:sz w:val="28"/>
          <w:szCs w:val="28"/>
          <w:shd w:val="clear" w:color="auto" w:fill="FFFFFF"/>
        </w:rPr>
      </w:pPr>
      <w:r w:rsidRPr="00077690">
        <w:rPr>
          <w:sz w:val="28"/>
          <w:szCs w:val="28"/>
          <w:shd w:val="clear" w:color="auto" w:fill="FFFFFF"/>
        </w:rPr>
        <w:t>Bước 2:</w:t>
      </w:r>
    </w:p>
    <w:tbl>
      <w:tblPr>
        <w:tblStyle w:val="TableGrid"/>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
        <w:gridCol w:w="3246"/>
        <w:gridCol w:w="582"/>
        <w:gridCol w:w="3118"/>
      </w:tblGrid>
      <w:tr w:rsidR="00077690" w:rsidRPr="00077690" w14:paraId="605FFCC0" w14:textId="77777777" w:rsidTr="000C5A1A">
        <w:trPr>
          <w:jc w:val="center"/>
        </w:trPr>
        <w:tc>
          <w:tcPr>
            <w:tcW w:w="1696" w:type="dxa"/>
            <w:vAlign w:val="center"/>
          </w:tcPr>
          <w:p w14:paraId="1E4FD8D0" w14:textId="77777777" w:rsidR="0020295A" w:rsidRPr="00077690" w:rsidRDefault="0020295A" w:rsidP="00BE5B0F">
            <w:pPr>
              <w:widowControl w:val="0"/>
              <w:spacing w:before="120" w:after="120"/>
              <w:ind w:right="260"/>
              <w:jc w:val="both"/>
              <w:rPr>
                <w:sz w:val="28"/>
                <w:szCs w:val="28"/>
                <w:shd w:val="clear" w:color="auto" w:fill="FFFFFF"/>
              </w:rPr>
            </w:pPr>
            <w:r w:rsidRPr="00077690">
              <w:rPr>
                <w:sz w:val="28"/>
                <w:szCs w:val="28"/>
                <w:shd w:val="clear" w:color="auto" w:fill="FFFFFF"/>
              </w:rPr>
              <w:t xml:space="preserve">Lượng </w:t>
            </w:r>
            <w:r w:rsidR="00833431">
              <w:rPr>
                <w:spacing w:val="-4"/>
                <w:sz w:val="28"/>
                <w:szCs w:val="28"/>
                <w:lang w:val="vi-VN"/>
              </w:rPr>
              <w:t>hàng hoá</w:t>
            </w:r>
            <w:r w:rsidR="00833431" w:rsidRPr="00077690" w:rsidDel="00833431">
              <w:rPr>
                <w:sz w:val="28"/>
                <w:szCs w:val="28"/>
                <w:shd w:val="clear" w:color="auto" w:fill="FFFFFF"/>
              </w:rPr>
              <w:t xml:space="preserve"> </w:t>
            </w:r>
            <w:r w:rsidRPr="00077690">
              <w:rPr>
                <w:sz w:val="28"/>
                <w:szCs w:val="28"/>
                <w:shd w:val="clear" w:color="auto" w:fill="FFFFFF"/>
              </w:rPr>
              <w:t xml:space="preserve"> đã bán bình quân một ngày</w:t>
            </w:r>
          </w:p>
        </w:tc>
        <w:tc>
          <w:tcPr>
            <w:tcW w:w="567" w:type="dxa"/>
            <w:vAlign w:val="center"/>
          </w:tcPr>
          <w:p w14:paraId="783D74A2"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w:t>
            </w:r>
          </w:p>
          <w:p w14:paraId="68B05938" w14:textId="77777777" w:rsidR="0020295A" w:rsidRPr="00077690" w:rsidRDefault="0020295A" w:rsidP="00BE5B0F">
            <w:pPr>
              <w:widowControl w:val="0"/>
              <w:spacing w:before="120" w:after="120"/>
              <w:jc w:val="both"/>
              <w:rPr>
                <w:sz w:val="28"/>
                <w:szCs w:val="28"/>
                <w:shd w:val="clear" w:color="auto" w:fill="FFFFFF"/>
              </w:rPr>
            </w:pPr>
          </w:p>
        </w:tc>
        <w:tc>
          <w:tcPr>
            <w:tcW w:w="3246" w:type="dxa"/>
            <w:vAlign w:val="center"/>
          </w:tcPr>
          <w:p w14:paraId="505BA89D" w14:textId="77777777" w:rsidR="0020295A" w:rsidRPr="00077690" w:rsidRDefault="0020295A" w:rsidP="00BE5B0F">
            <w:pPr>
              <w:widowControl w:val="0"/>
              <w:spacing w:before="120" w:after="120"/>
              <w:jc w:val="both"/>
              <w:rPr>
                <w:sz w:val="28"/>
                <w:szCs w:val="28"/>
                <w:shd w:val="clear" w:color="auto" w:fill="FFFFFF"/>
              </w:rPr>
            </w:pPr>
            <w:r w:rsidRPr="00077690">
              <w:rPr>
                <w:sz w:val="28"/>
                <w:szCs w:val="28"/>
                <w:shd w:val="clear" w:color="auto" w:fill="FFFFFF"/>
              </w:rPr>
              <w:t xml:space="preserve">Lượng </w:t>
            </w:r>
            <w:r w:rsidR="00833431">
              <w:rPr>
                <w:spacing w:val="-4"/>
                <w:sz w:val="28"/>
                <w:szCs w:val="28"/>
                <w:lang w:val="vi-VN"/>
              </w:rPr>
              <w:t>hàng hoá</w:t>
            </w:r>
            <w:r w:rsidR="00833431" w:rsidRPr="00077690" w:rsidDel="00833431">
              <w:rPr>
                <w:sz w:val="28"/>
                <w:szCs w:val="28"/>
                <w:shd w:val="clear" w:color="auto" w:fill="FFFFFF"/>
              </w:rPr>
              <w:t xml:space="preserve"> </w:t>
            </w:r>
            <w:r w:rsidRPr="00077690">
              <w:rPr>
                <w:sz w:val="28"/>
                <w:szCs w:val="28"/>
                <w:shd w:val="clear" w:color="auto" w:fill="FFFFFF"/>
              </w:rPr>
              <w:t>đã bán trong khoảng thời gian kể từ ngày kiểm tra, lấy mẫu đến ngày cơ quan kiểm tra lập biên bản theo kết quả thử nghiệm có vi phạm về chất lượng</w:t>
            </w:r>
          </w:p>
        </w:tc>
        <w:tc>
          <w:tcPr>
            <w:tcW w:w="582" w:type="dxa"/>
            <w:vAlign w:val="center"/>
          </w:tcPr>
          <w:p w14:paraId="67605EC2"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w:t>
            </w:r>
          </w:p>
          <w:p w14:paraId="77201C81" w14:textId="77777777" w:rsidR="0020295A" w:rsidRPr="00077690" w:rsidRDefault="0020295A" w:rsidP="00BE5B0F">
            <w:pPr>
              <w:widowControl w:val="0"/>
              <w:spacing w:before="120" w:after="120"/>
              <w:jc w:val="center"/>
              <w:rPr>
                <w:sz w:val="28"/>
                <w:szCs w:val="28"/>
                <w:shd w:val="clear" w:color="auto" w:fill="FFFFFF"/>
              </w:rPr>
            </w:pPr>
          </w:p>
        </w:tc>
        <w:tc>
          <w:tcPr>
            <w:tcW w:w="3118" w:type="dxa"/>
            <w:vAlign w:val="center"/>
          </w:tcPr>
          <w:p w14:paraId="25F26D83" w14:textId="77777777" w:rsidR="0020295A" w:rsidRPr="00077690" w:rsidRDefault="0020295A" w:rsidP="00BE5B0F">
            <w:pPr>
              <w:widowControl w:val="0"/>
              <w:spacing w:before="120" w:after="120"/>
              <w:jc w:val="both"/>
              <w:rPr>
                <w:sz w:val="28"/>
                <w:szCs w:val="28"/>
                <w:shd w:val="clear" w:color="auto" w:fill="FFFFFF"/>
              </w:rPr>
            </w:pPr>
            <w:r w:rsidRPr="00077690">
              <w:rPr>
                <w:sz w:val="28"/>
                <w:szCs w:val="28"/>
                <w:shd w:val="clear" w:color="auto" w:fill="FFFFFF"/>
              </w:rPr>
              <w:t>Tổng số ngày kể từ ngày kiểm tra, lấy mẫu đến ngày cơ quan kiểm tra lập biên bản theo kết quả thử nghiệm có vi phạm về chất lượng</w:t>
            </w:r>
          </w:p>
        </w:tc>
      </w:tr>
    </w:tbl>
    <w:p w14:paraId="5D703A80" w14:textId="77777777" w:rsidR="0020295A" w:rsidRPr="00077690" w:rsidRDefault="0020295A" w:rsidP="004364DC">
      <w:pPr>
        <w:widowControl w:val="0"/>
        <w:spacing w:before="120" w:after="120" w:line="360" w:lineRule="exact"/>
        <w:ind w:firstLine="539"/>
        <w:jc w:val="both"/>
        <w:rPr>
          <w:sz w:val="28"/>
          <w:szCs w:val="28"/>
          <w:shd w:val="clear" w:color="auto" w:fill="FFFFFF"/>
        </w:rPr>
      </w:pPr>
      <w:r w:rsidRPr="00077690">
        <w:rPr>
          <w:sz w:val="28"/>
          <w:szCs w:val="28"/>
          <w:shd w:val="clear" w:color="auto" w:fill="FFFFFF"/>
        </w:rPr>
        <w:t>Bước 3:</w:t>
      </w:r>
    </w:p>
    <w:tbl>
      <w:tblPr>
        <w:tblStyle w:val="TableGrid"/>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572"/>
        <w:gridCol w:w="1985"/>
        <w:gridCol w:w="425"/>
        <w:gridCol w:w="4678"/>
      </w:tblGrid>
      <w:tr w:rsidR="00077690" w:rsidRPr="00077690" w14:paraId="37133828" w14:textId="77777777" w:rsidTr="00FC4358">
        <w:trPr>
          <w:jc w:val="center"/>
        </w:trPr>
        <w:tc>
          <w:tcPr>
            <w:tcW w:w="1554" w:type="dxa"/>
            <w:vAlign w:val="center"/>
          </w:tcPr>
          <w:p w14:paraId="358117CB" w14:textId="77777777" w:rsidR="0020295A" w:rsidRPr="00077690" w:rsidRDefault="0020295A" w:rsidP="00BE5B0F">
            <w:pPr>
              <w:widowControl w:val="0"/>
              <w:spacing w:before="120" w:after="120"/>
              <w:jc w:val="both"/>
              <w:rPr>
                <w:sz w:val="28"/>
                <w:szCs w:val="28"/>
                <w:shd w:val="clear" w:color="auto" w:fill="FFFFFF"/>
              </w:rPr>
            </w:pPr>
            <w:r w:rsidRPr="00077690">
              <w:rPr>
                <w:sz w:val="28"/>
                <w:szCs w:val="28"/>
                <w:shd w:val="clear" w:color="auto" w:fill="FFFFFF"/>
              </w:rPr>
              <w:t xml:space="preserve">Lượng </w:t>
            </w:r>
            <w:r w:rsidR="00833431">
              <w:rPr>
                <w:spacing w:val="-4"/>
                <w:sz w:val="28"/>
                <w:szCs w:val="28"/>
                <w:lang w:val="vi-VN"/>
              </w:rPr>
              <w:t>hàng hoá</w:t>
            </w:r>
            <w:r w:rsidR="00833431" w:rsidRPr="00077690" w:rsidDel="00833431">
              <w:rPr>
                <w:sz w:val="28"/>
                <w:szCs w:val="28"/>
                <w:shd w:val="clear" w:color="auto" w:fill="FFFFFF"/>
              </w:rPr>
              <w:t xml:space="preserve"> </w:t>
            </w:r>
            <w:r w:rsidRPr="00077690">
              <w:rPr>
                <w:sz w:val="28"/>
                <w:szCs w:val="28"/>
                <w:shd w:val="clear" w:color="auto" w:fill="FFFFFF"/>
              </w:rPr>
              <w:t xml:space="preserve"> đã bán trước khi kiểm tra</w:t>
            </w:r>
          </w:p>
        </w:tc>
        <w:tc>
          <w:tcPr>
            <w:tcW w:w="572" w:type="dxa"/>
            <w:vAlign w:val="center"/>
          </w:tcPr>
          <w:p w14:paraId="347A91AD"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w:t>
            </w:r>
          </w:p>
          <w:p w14:paraId="5D3365E6" w14:textId="77777777" w:rsidR="0020295A" w:rsidRPr="00077690" w:rsidRDefault="0020295A" w:rsidP="00BE5B0F">
            <w:pPr>
              <w:widowControl w:val="0"/>
              <w:spacing w:before="120" w:after="120"/>
              <w:jc w:val="center"/>
              <w:rPr>
                <w:sz w:val="28"/>
                <w:szCs w:val="28"/>
                <w:shd w:val="clear" w:color="auto" w:fill="FFFFFF"/>
              </w:rPr>
            </w:pPr>
          </w:p>
        </w:tc>
        <w:tc>
          <w:tcPr>
            <w:tcW w:w="1985" w:type="dxa"/>
            <w:vAlign w:val="center"/>
          </w:tcPr>
          <w:p w14:paraId="17D91068" w14:textId="77777777" w:rsidR="0020295A" w:rsidRPr="00077690" w:rsidRDefault="0020295A" w:rsidP="00BE5B0F">
            <w:pPr>
              <w:widowControl w:val="0"/>
              <w:spacing w:before="120" w:after="120"/>
              <w:jc w:val="both"/>
              <w:rPr>
                <w:sz w:val="28"/>
                <w:szCs w:val="28"/>
                <w:shd w:val="clear" w:color="auto" w:fill="FFFFFF"/>
              </w:rPr>
            </w:pPr>
            <w:r w:rsidRPr="00077690">
              <w:rPr>
                <w:sz w:val="28"/>
                <w:szCs w:val="28"/>
                <w:shd w:val="clear" w:color="auto" w:fill="FFFFFF"/>
              </w:rPr>
              <w:t>Lượng hàng hóa đã bán bình quân một ngày</w:t>
            </w:r>
          </w:p>
        </w:tc>
        <w:tc>
          <w:tcPr>
            <w:tcW w:w="425" w:type="dxa"/>
            <w:vAlign w:val="center"/>
          </w:tcPr>
          <w:p w14:paraId="7D57362D"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x</w:t>
            </w:r>
          </w:p>
          <w:p w14:paraId="15C658BB" w14:textId="77777777" w:rsidR="0020295A" w:rsidRPr="00077690" w:rsidRDefault="0020295A" w:rsidP="00BE5B0F">
            <w:pPr>
              <w:widowControl w:val="0"/>
              <w:spacing w:before="120" w:after="120"/>
              <w:jc w:val="center"/>
              <w:rPr>
                <w:sz w:val="28"/>
                <w:szCs w:val="28"/>
                <w:shd w:val="clear" w:color="auto" w:fill="FFFFFF"/>
              </w:rPr>
            </w:pPr>
          </w:p>
        </w:tc>
        <w:tc>
          <w:tcPr>
            <w:tcW w:w="4678" w:type="dxa"/>
            <w:vAlign w:val="center"/>
          </w:tcPr>
          <w:p w14:paraId="7546C57D" w14:textId="77777777" w:rsidR="0020295A" w:rsidRPr="00077690" w:rsidRDefault="0020295A" w:rsidP="00BE5B0F">
            <w:pPr>
              <w:widowControl w:val="0"/>
              <w:spacing w:before="120" w:after="120"/>
              <w:jc w:val="both"/>
              <w:rPr>
                <w:sz w:val="28"/>
                <w:szCs w:val="28"/>
                <w:shd w:val="clear" w:color="auto" w:fill="FFFFFF"/>
              </w:rPr>
            </w:pPr>
            <w:r w:rsidRPr="00077690">
              <w:rPr>
                <w:sz w:val="28"/>
                <w:szCs w:val="28"/>
                <w:shd w:val="clear" w:color="auto" w:fill="FFFFFF"/>
              </w:rPr>
              <w:t>Tổng số ngày kể từ ngày nhập hàng hóa tại thời điểm lần nhập gần nhất trước thời điểm kiểm tra đến thời điểm kiểm tra, lấy mẫu</w:t>
            </w:r>
          </w:p>
        </w:tc>
      </w:tr>
    </w:tbl>
    <w:p w14:paraId="775E3829" w14:textId="77777777" w:rsidR="0020295A" w:rsidRPr="00077690" w:rsidRDefault="0020295A" w:rsidP="004364DC">
      <w:pPr>
        <w:widowControl w:val="0"/>
        <w:spacing w:before="120" w:after="120" w:line="360" w:lineRule="exact"/>
        <w:ind w:firstLine="539"/>
        <w:jc w:val="both"/>
        <w:rPr>
          <w:sz w:val="28"/>
          <w:szCs w:val="28"/>
          <w:shd w:val="clear" w:color="auto" w:fill="FFFFFF"/>
        </w:rPr>
      </w:pPr>
      <w:r w:rsidRPr="00077690">
        <w:rPr>
          <w:sz w:val="28"/>
          <w:szCs w:val="28"/>
          <w:shd w:val="clear" w:color="auto" w:fill="FFFFFF"/>
        </w:rPr>
        <w:lastRenderedPageBreak/>
        <w:t xml:space="preserve">Bước 4: </w:t>
      </w:r>
    </w:p>
    <w:tbl>
      <w:tblPr>
        <w:tblStyle w:val="TableGrid"/>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13"/>
        <w:gridCol w:w="2553"/>
        <w:gridCol w:w="562"/>
        <w:gridCol w:w="2697"/>
      </w:tblGrid>
      <w:tr w:rsidR="00077690" w:rsidRPr="00833431" w14:paraId="41AA0087" w14:textId="77777777" w:rsidTr="004364DC">
        <w:trPr>
          <w:jc w:val="center"/>
        </w:trPr>
        <w:tc>
          <w:tcPr>
            <w:tcW w:w="2689" w:type="dxa"/>
            <w:vAlign w:val="center"/>
          </w:tcPr>
          <w:p w14:paraId="749D70BB" w14:textId="77777777" w:rsidR="0020295A" w:rsidRPr="00077690" w:rsidRDefault="0020295A" w:rsidP="00BE5B0F">
            <w:pPr>
              <w:widowControl w:val="0"/>
              <w:spacing w:before="120" w:after="120"/>
              <w:jc w:val="both"/>
              <w:rPr>
                <w:spacing w:val="-4"/>
                <w:sz w:val="28"/>
                <w:szCs w:val="28"/>
                <w:lang w:val="vi-VN"/>
              </w:rPr>
            </w:pPr>
            <w:r w:rsidRPr="00077690">
              <w:rPr>
                <w:spacing w:val="-4"/>
                <w:sz w:val="28"/>
                <w:szCs w:val="28"/>
                <w:lang w:val="vi-VN"/>
              </w:rPr>
              <w:t xml:space="preserve">∑ Lượng </w:t>
            </w:r>
            <w:r w:rsidR="00833431">
              <w:rPr>
                <w:spacing w:val="-4"/>
                <w:sz w:val="28"/>
                <w:szCs w:val="28"/>
                <w:lang w:val="vi-VN"/>
              </w:rPr>
              <w:t>hàng hoá</w:t>
            </w:r>
            <w:r w:rsidR="00833431" w:rsidRPr="00077690" w:rsidDel="00833431">
              <w:rPr>
                <w:spacing w:val="-4"/>
                <w:sz w:val="28"/>
                <w:szCs w:val="28"/>
                <w:lang w:val="vi-VN"/>
              </w:rPr>
              <w:t xml:space="preserve"> </w:t>
            </w:r>
            <w:r w:rsidRPr="00077690">
              <w:rPr>
                <w:spacing w:val="-4"/>
                <w:sz w:val="28"/>
                <w:szCs w:val="28"/>
                <w:lang w:val="vi-VN"/>
              </w:rPr>
              <w:t xml:space="preserve"> theo </w:t>
            </w:r>
            <w:r w:rsidR="00833431">
              <w:rPr>
                <w:spacing w:val="-4"/>
                <w:sz w:val="28"/>
                <w:szCs w:val="28"/>
                <w:lang w:val="vi-VN"/>
              </w:rPr>
              <w:t>hoá đơn</w:t>
            </w:r>
            <w:r w:rsidRPr="00077690">
              <w:rPr>
                <w:spacing w:val="-4"/>
                <w:sz w:val="28"/>
                <w:szCs w:val="28"/>
                <w:lang w:val="vi-VN"/>
              </w:rPr>
              <w:t xml:space="preserve"> trước </w:t>
            </w:r>
            <w:r w:rsidRPr="00077690">
              <w:rPr>
                <w:spacing w:val="-4"/>
                <w:sz w:val="28"/>
                <w:szCs w:val="28"/>
              </w:rPr>
              <w:t xml:space="preserve">kiểm </w:t>
            </w:r>
            <w:r w:rsidRPr="00077690">
              <w:rPr>
                <w:spacing w:val="-4"/>
                <w:sz w:val="28"/>
                <w:szCs w:val="28"/>
                <w:lang w:val="vi-VN"/>
              </w:rPr>
              <w:t xml:space="preserve">tra </w:t>
            </w:r>
          </w:p>
        </w:tc>
        <w:tc>
          <w:tcPr>
            <w:tcW w:w="713" w:type="dxa"/>
            <w:vAlign w:val="center"/>
          </w:tcPr>
          <w:p w14:paraId="56FAAF3E" w14:textId="77777777" w:rsidR="0020295A" w:rsidRPr="00077690" w:rsidRDefault="0020295A" w:rsidP="00BE5B0F">
            <w:pPr>
              <w:widowControl w:val="0"/>
              <w:spacing w:before="120" w:after="120"/>
              <w:jc w:val="center"/>
              <w:rPr>
                <w:spacing w:val="-4"/>
                <w:sz w:val="28"/>
                <w:szCs w:val="28"/>
                <w:lang w:val="vi-VN"/>
              </w:rPr>
            </w:pPr>
            <w:r w:rsidRPr="00077690">
              <w:rPr>
                <w:spacing w:val="-4"/>
                <w:sz w:val="28"/>
                <w:szCs w:val="28"/>
              </w:rPr>
              <w:t>=</w:t>
            </w:r>
          </w:p>
        </w:tc>
        <w:tc>
          <w:tcPr>
            <w:tcW w:w="2553" w:type="dxa"/>
            <w:vAlign w:val="center"/>
          </w:tcPr>
          <w:p w14:paraId="6A21BA5B" w14:textId="2BBF1B1B" w:rsidR="0020295A" w:rsidRPr="000C5A1A" w:rsidRDefault="0020295A" w:rsidP="00BE5B0F">
            <w:pPr>
              <w:widowControl w:val="0"/>
              <w:spacing w:before="120"/>
              <w:jc w:val="both"/>
              <w:rPr>
                <w:spacing w:val="-4"/>
                <w:sz w:val="28"/>
                <w:szCs w:val="28"/>
                <w:lang w:val="vi-VN"/>
              </w:rPr>
            </w:pPr>
            <w:r w:rsidRPr="000C5A1A">
              <w:rPr>
                <w:spacing w:val="-4"/>
                <w:sz w:val="28"/>
                <w:szCs w:val="28"/>
                <w:lang w:val="vi-VN"/>
              </w:rPr>
              <w:t xml:space="preserve">Lượng </w:t>
            </w:r>
            <w:r w:rsidR="00833431">
              <w:rPr>
                <w:spacing w:val="-4"/>
                <w:sz w:val="28"/>
                <w:szCs w:val="28"/>
                <w:lang w:val="vi-VN"/>
              </w:rPr>
              <w:t>hàng hoá</w:t>
            </w:r>
            <w:r w:rsidRPr="000C5A1A">
              <w:rPr>
                <w:spacing w:val="-4"/>
                <w:sz w:val="28"/>
                <w:szCs w:val="28"/>
                <w:lang w:val="vi-VN"/>
              </w:rPr>
              <w:t xml:space="preserve"> tồn tại thời điểm kiểm tra</w:t>
            </w:r>
            <w:r w:rsidR="002F27A4">
              <w:rPr>
                <w:spacing w:val="-4"/>
                <w:sz w:val="28"/>
                <w:szCs w:val="28"/>
              </w:rPr>
              <w:t>, lấy mẫu</w:t>
            </w:r>
            <w:r w:rsidRPr="000C5A1A">
              <w:rPr>
                <w:spacing w:val="-4"/>
                <w:sz w:val="28"/>
                <w:szCs w:val="28"/>
                <w:lang w:val="vi-VN"/>
              </w:rPr>
              <w:t xml:space="preserve"> </w:t>
            </w:r>
          </w:p>
        </w:tc>
        <w:tc>
          <w:tcPr>
            <w:tcW w:w="562" w:type="dxa"/>
            <w:vAlign w:val="center"/>
          </w:tcPr>
          <w:p w14:paraId="2AF73749" w14:textId="465BE2F5" w:rsidR="0020295A" w:rsidRPr="00077690" w:rsidRDefault="00FC4358" w:rsidP="00BE5B0F">
            <w:pPr>
              <w:widowControl w:val="0"/>
              <w:spacing w:before="120" w:after="120"/>
              <w:jc w:val="both"/>
              <w:rPr>
                <w:spacing w:val="-4"/>
                <w:sz w:val="28"/>
                <w:szCs w:val="28"/>
                <w:lang w:val="vi-VN"/>
              </w:rPr>
            </w:pPr>
            <w:r>
              <w:rPr>
                <w:spacing w:val="-4"/>
                <w:sz w:val="28"/>
                <w:szCs w:val="28"/>
                <w:lang w:val="vi-VN"/>
              </w:rPr>
              <w:t xml:space="preserve"> </w:t>
            </w:r>
            <w:r w:rsidR="0020295A" w:rsidRPr="000C5A1A">
              <w:rPr>
                <w:spacing w:val="-4"/>
                <w:sz w:val="28"/>
                <w:szCs w:val="28"/>
                <w:lang w:val="vi-VN"/>
              </w:rPr>
              <w:t xml:space="preserve"> </w:t>
            </w:r>
            <w:r w:rsidR="0020295A" w:rsidRPr="00077690">
              <w:rPr>
                <w:spacing w:val="-4"/>
                <w:sz w:val="28"/>
                <w:szCs w:val="28"/>
              </w:rPr>
              <w:t>+</w:t>
            </w:r>
          </w:p>
        </w:tc>
        <w:tc>
          <w:tcPr>
            <w:tcW w:w="2697" w:type="dxa"/>
            <w:vAlign w:val="center"/>
          </w:tcPr>
          <w:p w14:paraId="6910B985" w14:textId="77777777" w:rsidR="0020295A" w:rsidRPr="00077690" w:rsidRDefault="0020295A" w:rsidP="00BE5B0F">
            <w:pPr>
              <w:widowControl w:val="0"/>
              <w:spacing w:before="120" w:after="120"/>
              <w:jc w:val="both"/>
              <w:rPr>
                <w:spacing w:val="-4"/>
                <w:sz w:val="28"/>
                <w:szCs w:val="28"/>
                <w:lang w:val="vi-VN"/>
              </w:rPr>
            </w:pPr>
            <w:r w:rsidRPr="000C5A1A">
              <w:rPr>
                <w:spacing w:val="-4"/>
                <w:sz w:val="28"/>
                <w:szCs w:val="28"/>
                <w:lang w:val="vi-VN"/>
              </w:rPr>
              <w:t xml:space="preserve">Lượng </w:t>
            </w:r>
            <w:r w:rsidR="00833431">
              <w:rPr>
                <w:spacing w:val="-4"/>
                <w:sz w:val="28"/>
                <w:szCs w:val="28"/>
                <w:lang w:val="vi-VN"/>
              </w:rPr>
              <w:t>hàng hoá</w:t>
            </w:r>
            <w:r w:rsidRPr="000C5A1A">
              <w:rPr>
                <w:spacing w:val="-4"/>
                <w:sz w:val="28"/>
                <w:szCs w:val="28"/>
                <w:lang w:val="vi-VN"/>
              </w:rPr>
              <w:t xml:space="preserve"> đã bán trước kiểm tra.</w:t>
            </w:r>
          </w:p>
        </w:tc>
      </w:tr>
    </w:tbl>
    <w:p w14:paraId="31E31362" w14:textId="08EF6D8C" w:rsidR="0020295A" w:rsidRPr="000C5A1A" w:rsidRDefault="0020295A" w:rsidP="004364DC">
      <w:pPr>
        <w:widowControl w:val="0"/>
        <w:spacing w:before="120" w:after="120" w:line="360" w:lineRule="exact"/>
        <w:ind w:firstLine="539"/>
        <w:jc w:val="both"/>
        <w:rPr>
          <w:sz w:val="28"/>
          <w:szCs w:val="28"/>
          <w:shd w:val="clear" w:color="auto" w:fill="FFFFFF"/>
          <w:lang w:val="vi-VN"/>
        </w:rPr>
      </w:pPr>
      <w:r w:rsidRPr="000C5A1A">
        <w:rPr>
          <w:sz w:val="28"/>
          <w:szCs w:val="28"/>
          <w:shd w:val="clear" w:color="auto" w:fill="FFFFFF"/>
          <w:lang w:val="vi-VN"/>
        </w:rPr>
        <w:t xml:space="preserve">b) Trường hợp </w:t>
      </w:r>
      <w:bookmarkStart w:id="10" w:name="_Hlk96317818"/>
      <w:r w:rsidRPr="000C5A1A">
        <w:rPr>
          <w:sz w:val="28"/>
          <w:szCs w:val="28"/>
          <w:shd w:val="clear" w:color="auto" w:fill="FFFFFF"/>
          <w:lang w:val="vi-VN"/>
        </w:rPr>
        <w:t xml:space="preserve">tổ chức, cá nhân kinh doanh có hóa đơn, chứng từ, tài liệu chứng cứ chứng minh và xác định được lượng hàng hóa vi phạm thuộc </w:t>
      </w:r>
      <w:r w:rsidR="001C679F">
        <w:rPr>
          <w:sz w:val="28"/>
          <w:szCs w:val="28"/>
          <w:shd w:val="clear" w:color="auto" w:fill="FFFFFF"/>
        </w:rPr>
        <w:t>lượng</w:t>
      </w:r>
      <w:r w:rsidR="001C679F" w:rsidRPr="000C5A1A">
        <w:rPr>
          <w:sz w:val="28"/>
          <w:szCs w:val="28"/>
          <w:shd w:val="clear" w:color="auto" w:fill="FFFFFF"/>
          <w:lang w:val="vi-VN"/>
        </w:rPr>
        <w:t xml:space="preserve"> </w:t>
      </w:r>
      <w:r w:rsidRPr="000C5A1A">
        <w:rPr>
          <w:sz w:val="28"/>
          <w:szCs w:val="28"/>
          <w:shd w:val="clear" w:color="auto" w:fill="FFFFFF"/>
          <w:lang w:val="vi-VN"/>
        </w:rPr>
        <w:t>hàng hóa được kiểm tra còn tồn khác “0” (không) tách biệt với hàng nhập mới</w:t>
      </w:r>
      <w:bookmarkEnd w:id="10"/>
      <w:r w:rsidRPr="000C5A1A">
        <w:rPr>
          <w:sz w:val="28"/>
          <w:szCs w:val="28"/>
          <w:shd w:val="clear" w:color="auto" w:fill="FFFFFF"/>
          <w:lang w:val="vi-VN"/>
        </w:rPr>
        <w:t>, Hvptt được tính theo như sau.</w:t>
      </w:r>
    </w:p>
    <w:tbl>
      <w:tblPr>
        <w:tblStyle w:val="TableGrid"/>
        <w:tblW w:w="87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562"/>
        <w:gridCol w:w="4363"/>
        <w:gridCol w:w="312"/>
        <w:gridCol w:w="2692"/>
      </w:tblGrid>
      <w:tr w:rsidR="00077690" w:rsidRPr="00077690" w14:paraId="630EFF81" w14:textId="77777777" w:rsidTr="00252067">
        <w:tc>
          <w:tcPr>
            <w:tcW w:w="850" w:type="dxa"/>
          </w:tcPr>
          <w:p w14:paraId="6F6B765B"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Hvptt</w:t>
            </w:r>
          </w:p>
        </w:tc>
        <w:tc>
          <w:tcPr>
            <w:tcW w:w="562" w:type="dxa"/>
          </w:tcPr>
          <w:p w14:paraId="08A88682"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w:t>
            </w:r>
          </w:p>
        </w:tc>
        <w:tc>
          <w:tcPr>
            <w:tcW w:w="4366" w:type="dxa"/>
          </w:tcPr>
          <w:p w14:paraId="443CF009" w14:textId="77777777" w:rsidR="0020295A" w:rsidRPr="00077690" w:rsidRDefault="0020295A" w:rsidP="00BE5B0F">
            <w:pPr>
              <w:widowControl w:val="0"/>
              <w:spacing w:before="120" w:after="120"/>
              <w:jc w:val="center"/>
              <w:rPr>
                <w:sz w:val="28"/>
                <w:szCs w:val="28"/>
                <w:shd w:val="clear" w:color="auto" w:fill="FFFFFF"/>
              </w:rPr>
            </w:pPr>
            <w:r w:rsidRPr="00077690">
              <w:rPr>
                <w:spacing w:val="-4"/>
                <w:sz w:val="28"/>
                <w:szCs w:val="28"/>
              </w:rPr>
              <w:t xml:space="preserve">∑ Lượng </w:t>
            </w:r>
            <w:r w:rsidR="00833431">
              <w:rPr>
                <w:spacing w:val="-4"/>
                <w:sz w:val="28"/>
                <w:szCs w:val="28"/>
              </w:rPr>
              <w:t>h</w:t>
            </w:r>
            <w:r w:rsidR="0005112A">
              <w:rPr>
                <w:spacing w:val="-4"/>
                <w:sz w:val="28"/>
                <w:szCs w:val="28"/>
              </w:rPr>
              <w:t>à</w:t>
            </w:r>
            <w:r w:rsidR="00833431">
              <w:rPr>
                <w:spacing w:val="-4"/>
                <w:sz w:val="28"/>
                <w:szCs w:val="28"/>
              </w:rPr>
              <w:t>ng</w:t>
            </w:r>
            <w:r w:rsidR="00833431">
              <w:rPr>
                <w:spacing w:val="-4"/>
                <w:sz w:val="28"/>
                <w:szCs w:val="28"/>
                <w:lang w:val="vi-VN"/>
              </w:rPr>
              <w:t xml:space="preserve"> hoá</w:t>
            </w:r>
            <w:r w:rsidRPr="00077690">
              <w:rPr>
                <w:spacing w:val="-4"/>
                <w:sz w:val="28"/>
                <w:szCs w:val="28"/>
              </w:rPr>
              <w:t xml:space="preserve"> theo </w:t>
            </w:r>
            <w:r w:rsidR="00833431">
              <w:rPr>
                <w:spacing w:val="-4"/>
                <w:sz w:val="28"/>
                <w:szCs w:val="28"/>
              </w:rPr>
              <w:t>hoá</w:t>
            </w:r>
            <w:r w:rsidR="00833431">
              <w:rPr>
                <w:spacing w:val="-4"/>
                <w:sz w:val="28"/>
                <w:szCs w:val="28"/>
                <w:lang w:val="vi-VN"/>
              </w:rPr>
              <w:t xml:space="preserve"> đơn</w:t>
            </w:r>
            <w:r w:rsidRPr="00077690">
              <w:rPr>
                <w:spacing w:val="-4"/>
                <w:sz w:val="28"/>
                <w:szCs w:val="28"/>
              </w:rPr>
              <w:t xml:space="preserve"> trước kiểm tra</w:t>
            </w:r>
          </w:p>
        </w:tc>
        <w:tc>
          <w:tcPr>
            <w:tcW w:w="312" w:type="dxa"/>
          </w:tcPr>
          <w:p w14:paraId="70D155B2" w14:textId="77777777"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w:t>
            </w:r>
          </w:p>
        </w:tc>
        <w:tc>
          <w:tcPr>
            <w:tcW w:w="2693" w:type="dxa"/>
          </w:tcPr>
          <w:p w14:paraId="29D171FF" w14:textId="69DE0535" w:rsidR="0020295A" w:rsidRPr="00077690" w:rsidRDefault="0020295A" w:rsidP="00BE5B0F">
            <w:pPr>
              <w:widowControl w:val="0"/>
              <w:spacing w:before="120" w:after="120"/>
              <w:jc w:val="center"/>
              <w:rPr>
                <w:sz w:val="28"/>
                <w:szCs w:val="28"/>
                <w:shd w:val="clear" w:color="auto" w:fill="FFFFFF"/>
              </w:rPr>
            </w:pPr>
            <w:r w:rsidRPr="00077690">
              <w:rPr>
                <w:sz w:val="28"/>
                <w:szCs w:val="28"/>
                <w:shd w:val="clear" w:color="auto" w:fill="FFFFFF"/>
              </w:rPr>
              <w:t xml:space="preserve">Lượng </w:t>
            </w:r>
            <w:r w:rsidR="00833431">
              <w:rPr>
                <w:sz w:val="28"/>
                <w:szCs w:val="28"/>
                <w:shd w:val="clear" w:color="auto" w:fill="FFFFFF"/>
              </w:rPr>
              <w:t>h</w:t>
            </w:r>
            <w:r w:rsidR="0005112A">
              <w:rPr>
                <w:sz w:val="28"/>
                <w:szCs w:val="28"/>
                <w:shd w:val="clear" w:color="auto" w:fill="FFFFFF"/>
              </w:rPr>
              <w:t>à</w:t>
            </w:r>
            <w:r w:rsidR="00833431">
              <w:rPr>
                <w:sz w:val="28"/>
                <w:szCs w:val="28"/>
                <w:shd w:val="clear" w:color="auto" w:fill="FFFFFF"/>
              </w:rPr>
              <w:t>ng</w:t>
            </w:r>
            <w:r w:rsidR="00833431">
              <w:rPr>
                <w:sz w:val="28"/>
                <w:szCs w:val="28"/>
                <w:shd w:val="clear" w:color="auto" w:fill="FFFFFF"/>
                <w:lang w:val="vi-VN"/>
              </w:rPr>
              <w:t xml:space="preserve"> hoá</w:t>
            </w:r>
            <w:r w:rsidRPr="00077690">
              <w:rPr>
                <w:sz w:val="28"/>
                <w:szCs w:val="28"/>
                <w:shd w:val="clear" w:color="auto" w:fill="FFFFFF"/>
              </w:rPr>
              <w:t xml:space="preserve"> tồn khi v</w:t>
            </w:r>
            <w:r w:rsidR="00E301F9">
              <w:rPr>
                <w:sz w:val="28"/>
                <w:szCs w:val="28"/>
                <w:shd w:val="clear" w:color="auto" w:fill="FFFFFF"/>
              </w:rPr>
              <w:t>i phạm</w:t>
            </w:r>
          </w:p>
        </w:tc>
      </w:tr>
    </w:tbl>
    <w:p w14:paraId="516CD6B9" w14:textId="77777777" w:rsidR="003252C3" w:rsidRPr="00077690" w:rsidRDefault="003252C3" w:rsidP="004364DC">
      <w:pPr>
        <w:spacing w:before="120" w:after="120" w:line="360" w:lineRule="exact"/>
        <w:ind w:firstLine="709"/>
        <w:jc w:val="both"/>
        <w:rPr>
          <w:b/>
          <w:sz w:val="28"/>
          <w:szCs w:val="28"/>
        </w:rPr>
      </w:pPr>
      <w:r w:rsidRPr="00077690">
        <w:rPr>
          <w:b/>
          <w:sz w:val="28"/>
          <w:szCs w:val="28"/>
        </w:rPr>
        <w:t>V. TÀI LIỆU KÈM THEO</w:t>
      </w:r>
    </w:p>
    <w:p w14:paraId="57764F66" w14:textId="77777777" w:rsidR="003252C3" w:rsidRPr="00077690" w:rsidRDefault="0013489D" w:rsidP="004364DC">
      <w:pPr>
        <w:spacing w:before="120" w:after="120" w:line="360" w:lineRule="exact"/>
        <w:ind w:firstLine="709"/>
        <w:jc w:val="both"/>
        <w:rPr>
          <w:sz w:val="28"/>
          <w:szCs w:val="28"/>
        </w:rPr>
      </w:pPr>
      <w:r w:rsidRPr="00077690">
        <w:rPr>
          <w:sz w:val="28"/>
          <w:szCs w:val="28"/>
        </w:rPr>
        <w:t>1. Dự thảo Thông tư</w:t>
      </w:r>
      <w:r w:rsidR="003252C3" w:rsidRPr="00077690">
        <w:rPr>
          <w:sz w:val="28"/>
          <w:szCs w:val="28"/>
        </w:rPr>
        <w:t>.</w:t>
      </w:r>
    </w:p>
    <w:p w14:paraId="70D0CDE0" w14:textId="77777777" w:rsidR="003252C3" w:rsidRPr="00077690" w:rsidRDefault="003252C3" w:rsidP="004364DC">
      <w:pPr>
        <w:spacing w:before="120" w:after="120" w:line="360" w:lineRule="exact"/>
        <w:ind w:firstLine="709"/>
        <w:jc w:val="both"/>
        <w:rPr>
          <w:sz w:val="28"/>
          <w:szCs w:val="28"/>
        </w:rPr>
      </w:pPr>
      <w:r w:rsidRPr="00077690">
        <w:rPr>
          <w:sz w:val="28"/>
          <w:szCs w:val="28"/>
        </w:rPr>
        <w:t>2. Dự thảo Tờ trìn</w:t>
      </w:r>
      <w:r w:rsidR="0013489D" w:rsidRPr="00077690">
        <w:rPr>
          <w:sz w:val="28"/>
          <w:szCs w:val="28"/>
        </w:rPr>
        <w:t>h Thông tư</w:t>
      </w:r>
      <w:r w:rsidRPr="00077690">
        <w:rPr>
          <w:sz w:val="28"/>
          <w:szCs w:val="28"/>
        </w:rPr>
        <w:t>.</w:t>
      </w:r>
    </w:p>
    <w:p w14:paraId="1576F1B4" w14:textId="77777777" w:rsidR="003252C3" w:rsidRPr="00077690" w:rsidRDefault="003252C3" w:rsidP="004364DC">
      <w:pPr>
        <w:spacing w:before="120" w:after="120" w:line="360" w:lineRule="exact"/>
        <w:ind w:firstLine="709"/>
        <w:jc w:val="both"/>
        <w:rPr>
          <w:sz w:val="28"/>
          <w:szCs w:val="28"/>
        </w:rPr>
      </w:pPr>
      <w:r w:rsidRPr="00077690">
        <w:rPr>
          <w:sz w:val="28"/>
          <w:szCs w:val="28"/>
        </w:rPr>
        <w:t xml:space="preserve">3. Báo cáo tổng hợp, giải trình, tiếp thu ý kiến góp ý của các cơ quan, đơn vị (bản </w:t>
      </w:r>
      <w:r w:rsidR="00C240F1">
        <w:rPr>
          <w:sz w:val="28"/>
          <w:szCs w:val="28"/>
        </w:rPr>
        <w:t>điện tử</w:t>
      </w:r>
      <w:r w:rsidRPr="00077690">
        <w:rPr>
          <w:sz w:val="28"/>
          <w:szCs w:val="28"/>
        </w:rPr>
        <w:t xml:space="preserve"> gửi qua </w:t>
      </w:r>
      <w:r w:rsidR="00C240F1">
        <w:rPr>
          <w:sz w:val="28"/>
          <w:szCs w:val="28"/>
        </w:rPr>
        <w:t xml:space="preserve">hòm thư </w:t>
      </w:r>
      <w:r w:rsidRPr="00077690">
        <w:rPr>
          <w:sz w:val="28"/>
          <w:szCs w:val="28"/>
        </w:rPr>
        <w:t>Email).</w:t>
      </w:r>
    </w:p>
    <w:p w14:paraId="0F234C74" w14:textId="77777777" w:rsidR="003252C3" w:rsidRPr="00077690" w:rsidRDefault="003252C3" w:rsidP="004364DC">
      <w:pPr>
        <w:spacing w:before="120" w:after="120" w:line="360" w:lineRule="exact"/>
        <w:ind w:firstLine="709"/>
        <w:jc w:val="both"/>
        <w:rPr>
          <w:sz w:val="28"/>
          <w:szCs w:val="28"/>
        </w:rPr>
      </w:pPr>
      <w:r w:rsidRPr="00077690">
        <w:rPr>
          <w:sz w:val="28"/>
          <w:szCs w:val="28"/>
        </w:rPr>
        <w:t xml:space="preserve">4. Văn bản góp ý </w:t>
      </w:r>
      <w:r w:rsidR="00756AAF" w:rsidRPr="00077690">
        <w:rPr>
          <w:sz w:val="28"/>
          <w:szCs w:val="28"/>
        </w:rPr>
        <w:t xml:space="preserve">của </w:t>
      </w:r>
      <w:r w:rsidRPr="00077690">
        <w:rPr>
          <w:sz w:val="28"/>
          <w:szCs w:val="28"/>
        </w:rPr>
        <w:t>các đơn vị (</w:t>
      </w:r>
      <w:r w:rsidR="00C240F1" w:rsidRPr="00077690">
        <w:rPr>
          <w:sz w:val="28"/>
          <w:szCs w:val="28"/>
        </w:rPr>
        <w:t xml:space="preserve">bản </w:t>
      </w:r>
      <w:r w:rsidR="00C240F1">
        <w:rPr>
          <w:sz w:val="28"/>
          <w:szCs w:val="28"/>
        </w:rPr>
        <w:t>điện tử</w:t>
      </w:r>
      <w:r w:rsidR="00C240F1" w:rsidRPr="00077690">
        <w:rPr>
          <w:sz w:val="28"/>
          <w:szCs w:val="28"/>
        </w:rPr>
        <w:t xml:space="preserve"> gửi qua </w:t>
      </w:r>
      <w:r w:rsidR="00C240F1">
        <w:rPr>
          <w:sz w:val="28"/>
          <w:szCs w:val="28"/>
        </w:rPr>
        <w:t xml:space="preserve">hòm thư </w:t>
      </w:r>
      <w:r w:rsidRPr="00077690">
        <w:rPr>
          <w:sz w:val="28"/>
          <w:szCs w:val="28"/>
        </w:rPr>
        <w:t>Email).</w:t>
      </w:r>
    </w:p>
    <w:p w14:paraId="110E7711" w14:textId="735B588F" w:rsidR="001C6C04" w:rsidRDefault="001C6C04" w:rsidP="004364DC">
      <w:pPr>
        <w:widowControl w:val="0"/>
        <w:spacing w:before="120" w:after="240" w:line="360" w:lineRule="exact"/>
        <w:ind w:firstLine="720"/>
        <w:jc w:val="both"/>
        <w:rPr>
          <w:bCs/>
          <w:sz w:val="28"/>
          <w:szCs w:val="28"/>
        </w:rPr>
      </w:pPr>
      <w:r w:rsidRPr="00077690">
        <w:rPr>
          <w:sz w:val="28"/>
          <w:szCs w:val="28"/>
        </w:rPr>
        <w:t xml:space="preserve">Trên đây là Tờ trình về </w:t>
      </w:r>
      <w:r w:rsidRPr="00077690">
        <w:rPr>
          <w:iCs/>
          <w:sz w:val="28"/>
          <w:szCs w:val="32"/>
        </w:rPr>
        <w:t xml:space="preserve">dự thảo </w:t>
      </w:r>
      <w:r w:rsidR="00500CD7" w:rsidRPr="00077690">
        <w:rPr>
          <w:sz w:val="28"/>
          <w:szCs w:val="28"/>
        </w:rPr>
        <w:t xml:space="preserve">Thông tư </w:t>
      </w:r>
      <w:r w:rsidR="00500CD7" w:rsidRPr="00077690">
        <w:rPr>
          <w:iCs/>
          <w:sz w:val="28"/>
          <w:szCs w:val="32"/>
        </w:rPr>
        <w:t xml:space="preserve">Hướng </w:t>
      </w:r>
      <w:r w:rsidR="00500CD7" w:rsidRPr="00077690">
        <w:rPr>
          <w:spacing w:val="-4"/>
          <w:sz w:val="28"/>
          <w:szCs w:val="28"/>
          <w:lang w:val="vi-VN"/>
        </w:rPr>
        <w:t>dẫn chi tiết việc</w:t>
      </w:r>
      <w:r w:rsidR="00500CD7" w:rsidRPr="00077690">
        <w:rPr>
          <w:b/>
          <w:spacing w:val="-4"/>
          <w:sz w:val="28"/>
          <w:szCs w:val="28"/>
          <w:lang w:val="vi-VN"/>
        </w:rPr>
        <w:t xml:space="preserve"> </w:t>
      </w:r>
      <w:r w:rsidR="00500CD7" w:rsidRPr="00077690">
        <w:rPr>
          <w:sz w:val="28"/>
          <w:szCs w:val="28"/>
        </w:rPr>
        <w:t>xác định giá trị sản phẩm, hàng hóa vi phạm đã tiêu thụ</w:t>
      </w:r>
      <w:r w:rsidRPr="00077690">
        <w:rPr>
          <w:iCs/>
          <w:sz w:val="28"/>
          <w:szCs w:val="32"/>
        </w:rPr>
        <w:t xml:space="preserve">, Tổng cục Tiêu chuẩn Đo lường Chất lượng </w:t>
      </w:r>
      <w:r w:rsidRPr="00077690">
        <w:rPr>
          <w:sz w:val="28"/>
          <w:szCs w:val="28"/>
        </w:rPr>
        <w:t xml:space="preserve">xin kính trình Bộ </w:t>
      </w:r>
      <w:r w:rsidR="00756AAF" w:rsidRPr="00077690">
        <w:rPr>
          <w:sz w:val="28"/>
          <w:szCs w:val="28"/>
        </w:rPr>
        <w:t xml:space="preserve">trưởng </w:t>
      </w:r>
      <w:r w:rsidRPr="00077690">
        <w:rPr>
          <w:sz w:val="28"/>
          <w:szCs w:val="28"/>
        </w:rPr>
        <w:t>xem xét, quyết định</w:t>
      </w:r>
      <w:r w:rsidRPr="00077690">
        <w:rPr>
          <w:bCs/>
          <w:sz w:val="28"/>
          <w:szCs w:val="28"/>
        </w:rPr>
        <w:t>./.</w:t>
      </w:r>
    </w:p>
    <w:tbl>
      <w:tblPr>
        <w:tblW w:w="0" w:type="auto"/>
        <w:tblLook w:val="04A0" w:firstRow="1" w:lastRow="0" w:firstColumn="1" w:lastColumn="0" w:noHBand="0" w:noVBand="1"/>
      </w:tblPr>
      <w:tblGrid>
        <w:gridCol w:w="4798"/>
        <w:gridCol w:w="4264"/>
      </w:tblGrid>
      <w:tr w:rsidR="00077690" w:rsidRPr="00077690" w14:paraId="11493338" w14:textId="77777777" w:rsidTr="004364DC">
        <w:tc>
          <w:tcPr>
            <w:tcW w:w="4798" w:type="dxa"/>
            <w:shd w:val="clear" w:color="auto" w:fill="auto"/>
          </w:tcPr>
          <w:p w14:paraId="72FA7F38" w14:textId="4923E241" w:rsidR="001C6C04" w:rsidRPr="00077690" w:rsidRDefault="004364DC" w:rsidP="00756AAF">
            <w:pPr>
              <w:keepNext/>
              <w:jc w:val="both"/>
              <w:rPr>
                <w:b/>
                <w:i/>
                <w:sz w:val="24"/>
                <w:szCs w:val="22"/>
              </w:rPr>
            </w:pPr>
            <w:r>
              <w:rPr>
                <w:b/>
                <w:i/>
                <w:sz w:val="24"/>
                <w:szCs w:val="22"/>
              </w:rPr>
              <w:t>N</w:t>
            </w:r>
            <w:r w:rsidR="001C6C04" w:rsidRPr="00077690">
              <w:rPr>
                <w:b/>
                <w:i/>
                <w:sz w:val="24"/>
                <w:szCs w:val="22"/>
              </w:rPr>
              <w:t>ơi nhận:</w:t>
            </w:r>
          </w:p>
          <w:p w14:paraId="0EEF8274" w14:textId="44A25A87" w:rsidR="001C6C04" w:rsidRDefault="001C6C04" w:rsidP="00756AAF">
            <w:pPr>
              <w:keepNext/>
              <w:jc w:val="both"/>
              <w:rPr>
                <w:sz w:val="22"/>
                <w:szCs w:val="24"/>
              </w:rPr>
            </w:pPr>
            <w:r w:rsidRPr="00077690">
              <w:rPr>
                <w:sz w:val="22"/>
                <w:szCs w:val="24"/>
              </w:rPr>
              <w:t>- Như trên;</w:t>
            </w:r>
          </w:p>
          <w:p w14:paraId="2377D4D2" w14:textId="638E67D4" w:rsidR="00111B04" w:rsidRPr="00077690" w:rsidRDefault="00111B04" w:rsidP="00756AAF">
            <w:pPr>
              <w:keepNext/>
              <w:jc w:val="both"/>
              <w:rPr>
                <w:sz w:val="22"/>
                <w:szCs w:val="24"/>
              </w:rPr>
            </w:pPr>
            <w:r>
              <w:rPr>
                <w:sz w:val="22"/>
                <w:szCs w:val="24"/>
              </w:rPr>
              <w:t>- Thứ trưởng Lê Xuân Định (để b/c);</w:t>
            </w:r>
          </w:p>
          <w:p w14:paraId="156C6067" w14:textId="77777777" w:rsidR="001C6C04" w:rsidRPr="00077690" w:rsidRDefault="00C7218E" w:rsidP="00756AAF">
            <w:pPr>
              <w:keepNext/>
              <w:jc w:val="both"/>
              <w:rPr>
                <w:sz w:val="22"/>
                <w:szCs w:val="24"/>
              </w:rPr>
            </w:pPr>
            <w:r>
              <w:rPr>
                <w:sz w:val="22"/>
                <w:szCs w:val="24"/>
              </w:rPr>
              <w:t xml:space="preserve">- Vụ Pháp chế </w:t>
            </w:r>
            <w:r w:rsidR="001C6C04" w:rsidRPr="00077690">
              <w:rPr>
                <w:sz w:val="22"/>
                <w:szCs w:val="24"/>
              </w:rPr>
              <w:t xml:space="preserve">Bộ KH&amp;CN </w:t>
            </w:r>
            <w:r>
              <w:rPr>
                <w:sz w:val="22"/>
                <w:szCs w:val="24"/>
              </w:rPr>
              <w:t>(</w:t>
            </w:r>
            <w:r w:rsidR="001C6C04" w:rsidRPr="00077690">
              <w:rPr>
                <w:sz w:val="22"/>
                <w:szCs w:val="24"/>
              </w:rPr>
              <w:t>để p/h);</w:t>
            </w:r>
          </w:p>
          <w:p w14:paraId="79BB1519" w14:textId="77777777" w:rsidR="001C6C04" w:rsidRPr="00077690" w:rsidRDefault="001C6C04" w:rsidP="00756AAF">
            <w:pPr>
              <w:keepNext/>
              <w:jc w:val="both"/>
              <w:rPr>
                <w:bCs/>
                <w:sz w:val="28"/>
                <w:szCs w:val="28"/>
              </w:rPr>
            </w:pPr>
            <w:r w:rsidRPr="00077690">
              <w:rPr>
                <w:sz w:val="22"/>
                <w:szCs w:val="24"/>
              </w:rPr>
              <w:t>- Lưu: VT, PCTTra.</w:t>
            </w:r>
          </w:p>
        </w:tc>
        <w:tc>
          <w:tcPr>
            <w:tcW w:w="4264" w:type="dxa"/>
            <w:shd w:val="clear" w:color="auto" w:fill="auto"/>
          </w:tcPr>
          <w:p w14:paraId="19255D71" w14:textId="5C5C215F" w:rsidR="00C70EF5" w:rsidRDefault="001C6C04" w:rsidP="00C70EF5">
            <w:pPr>
              <w:widowControl w:val="0"/>
              <w:jc w:val="center"/>
              <w:rPr>
                <w:b/>
                <w:sz w:val="28"/>
                <w:szCs w:val="28"/>
              </w:rPr>
            </w:pPr>
            <w:r w:rsidRPr="00077690">
              <w:rPr>
                <w:b/>
                <w:sz w:val="28"/>
                <w:szCs w:val="28"/>
              </w:rPr>
              <w:t>TỔNG CỤC TRƯỞNG</w:t>
            </w:r>
          </w:p>
          <w:p w14:paraId="497E672E" w14:textId="33CCF91C" w:rsidR="004364DC" w:rsidRPr="00C70EF5" w:rsidRDefault="004364DC" w:rsidP="004364DC">
            <w:pPr>
              <w:widowControl w:val="0"/>
              <w:jc w:val="center"/>
              <w:rPr>
                <w:b/>
                <w:sz w:val="28"/>
                <w:szCs w:val="28"/>
              </w:rPr>
            </w:pPr>
          </w:p>
        </w:tc>
      </w:tr>
    </w:tbl>
    <w:p w14:paraId="403EA736" w14:textId="77777777" w:rsidR="001C6C04" w:rsidRPr="00077690" w:rsidRDefault="001C6C04" w:rsidP="001C6C04">
      <w:pPr>
        <w:keepNext/>
        <w:jc w:val="both"/>
        <w:rPr>
          <w:sz w:val="24"/>
        </w:rPr>
      </w:pPr>
    </w:p>
    <w:p w14:paraId="3EA1A17A" w14:textId="77777777" w:rsidR="005D0F09" w:rsidRPr="00077690" w:rsidRDefault="008B3C69"/>
    <w:sectPr w:rsidR="005D0F09" w:rsidRPr="00077690" w:rsidSect="00DD2393">
      <w:headerReference w:type="default" r:id="rId7"/>
      <w:footerReference w:type="default" r:id="rId8"/>
      <w:pgSz w:w="11907" w:h="16840" w:code="9"/>
      <w:pgMar w:top="1134" w:right="1134" w:bottom="1134" w:left="1701" w:header="720" w:footer="4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4CEE" w14:textId="77777777" w:rsidR="008B3C69" w:rsidRDefault="008B3C69" w:rsidP="00316388">
      <w:r>
        <w:separator/>
      </w:r>
    </w:p>
  </w:endnote>
  <w:endnote w:type="continuationSeparator" w:id="0">
    <w:p w14:paraId="482FBA68" w14:textId="77777777" w:rsidR="008B3C69" w:rsidRDefault="008B3C69" w:rsidP="0031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B69F" w14:textId="77777777" w:rsidR="00EF5482" w:rsidRPr="0093306C" w:rsidRDefault="008B3C69">
    <w:pPr>
      <w:pStyle w:val="Footer"/>
      <w:jc w:val="right"/>
    </w:pPr>
  </w:p>
  <w:p w14:paraId="28D1CD07" w14:textId="77777777" w:rsidR="00EF5482" w:rsidRDefault="008B3C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CB39F" w14:textId="77777777" w:rsidR="008B3C69" w:rsidRDefault="008B3C69" w:rsidP="00316388">
      <w:r>
        <w:separator/>
      </w:r>
    </w:p>
  </w:footnote>
  <w:footnote w:type="continuationSeparator" w:id="0">
    <w:p w14:paraId="0173CD3E" w14:textId="77777777" w:rsidR="008B3C69" w:rsidRDefault="008B3C69" w:rsidP="003163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642193"/>
      <w:docPartObj>
        <w:docPartGallery w:val="Page Numbers (Top of Page)"/>
        <w:docPartUnique/>
      </w:docPartObj>
    </w:sdtPr>
    <w:sdtEndPr>
      <w:rPr>
        <w:noProof/>
      </w:rPr>
    </w:sdtEndPr>
    <w:sdtContent>
      <w:p w14:paraId="4111EE12" w14:textId="31D4D68E" w:rsidR="0093306C" w:rsidRDefault="00845132">
        <w:pPr>
          <w:pStyle w:val="Header"/>
          <w:jc w:val="center"/>
        </w:pPr>
        <w:r>
          <w:fldChar w:fldCharType="begin"/>
        </w:r>
        <w:r w:rsidR="0093306C">
          <w:instrText xml:space="preserve"> PAGE   \* MERGEFORMAT </w:instrText>
        </w:r>
        <w:r>
          <w:fldChar w:fldCharType="separate"/>
        </w:r>
        <w:r w:rsidR="00742DEF">
          <w:rPr>
            <w:noProof/>
          </w:rPr>
          <w:t>10</w:t>
        </w:r>
        <w:r>
          <w:rPr>
            <w:noProof/>
          </w:rPr>
          <w:fldChar w:fldCharType="end"/>
        </w:r>
      </w:p>
    </w:sdtContent>
  </w:sdt>
  <w:p w14:paraId="67E6F5A3" w14:textId="77777777" w:rsidR="00316388" w:rsidRDefault="00316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04"/>
    <w:rsid w:val="00011FED"/>
    <w:rsid w:val="00036901"/>
    <w:rsid w:val="000455CC"/>
    <w:rsid w:val="00045B75"/>
    <w:rsid w:val="00050812"/>
    <w:rsid w:val="0005112A"/>
    <w:rsid w:val="00063101"/>
    <w:rsid w:val="00077690"/>
    <w:rsid w:val="00090DAF"/>
    <w:rsid w:val="000C0DCC"/>
    <w:rsid w:val="000C168E"/>
    <w:rsid w:val="000C5A1A"/>
    <w:rsid w:val="000E4B6B"/>
    <w:rsid w:val="000F052E"/>
    <w:rsid w:val="000F4634"/>
    <w:rsid w:val="00104939"/>
    <w:rsid w:val="001070C9"/>
    <w:rsid w:val="00110581"/>
    <w:rsid w:val="00111B04"/>
    <w:rsid w:val="00117821"/>
    <w:rsid w:val="001237DA"/>
    <w:rsid w:val="00133BCA"/>
    <w:rsid w:val="0013489D"/>
    <w:rsid w:val="00136A16"/>
    <w:rsid w:val="00145E4C"/>
    <w:rsid w:val="00170ACA"/>
    <w:rsid w:val="001710E4"/>
    <w:rsid w:val="00172C5B"/>
    <w:rsid w:val="00190538"/>
    <w:rsid w:val="00197A4D"/>
    <w:rsid w:val="001A572C"/>
    <w:rsid w:val="001C5403"/>
    <w:rsid w:val="001C679F"/>
    <w:rsid w:val="001C6C04"/>
    <w:rsid w:val="001D5CFD"/>
    <w:rsid w:val="001F2F5C"/>
    <w:rsid w:val="0020295A"/>
    <w:rsid w:val="00221AD4"/>
    <w:rsid w:val="00230623"/>
    <w:rsid w:val="00230C16"/>
    <w:rsid w:val="00241AF5"/>
    <w:rsid w:val="00265DAB"/>
    <w:rsid w:val="00267E78"/>
    <w:rsid w:val="0027004F"/>
    <w:rsid w:val="00281594"/>
    <w:rsid w:val="00284EBB"/>
    <w:rsid w:val="002C1E79"/>
    <w:rsid w:val="002C2D94"/>
    <w:rsid w:val="002C3970"/>
    <w:rsid w:val="002D7458"/>
    <w:rsid w:val="002D7557"/>
    <w:rsid w:val="002E39D6"/>
    <w:rsid w:val="002E48F4"/>
    <w:rsid w:val="002F27A4"/>
    <w:rsid w:val="00303EA0"/>
    <w:rsid w:val="00316388"/>
    <w:rsid w:val="00321291"/>
    <w:rsid w:val="003252C3"/>
    <w:rsid w:val="0033059C"/>
    <w:rsid w:val="00357C9A"/>
    <w:rsid w:val="0036295C"/>
    <w:rsid w:val="00362EB1"/>
    <w:rsid w:val="00374C8E"/>
    <w:rsid w:val="00376473"/>
    <w:rsid w:val="003B0116"/>
    <w:rsid w:val="003C23DE"/>
    <w:rsid w:val="003E657B"/>
    <w:rsid w:val="003F1C6C"/>
    <w:rsid w:val="00410BC2"/>
    <w:rsid w:val="00411A44"/>
    <w:rsid w:val="00413D6E"/>
    <w:rsid w:val="00414C82"/>
    <w:rsid w:val="004364DC"/>
    <w:rsid w:val="00440339"/>
    <w:rsid w:val="00460585"/>
    <w:rsid w:val="00471B92"/>
    <w:rsid w:val="004769FE"/>
    <w:rsid w:val="004941C6"/>
    <w:rsid w:val="004A5214"/>
    <w:rsid w:val="004F1A1B"/>
    <w:rsid w:val="00500CD7"/>
    <w:rsid w:val="005020D7"/>
    <w:rsid w:val="0050510A"/>
    <w:rsid w:val="005218BF"/>
    <w:rsid w:val="00526189"/>
    <w:rsid w:val="0057195F"/>
    <w:rsid w:val="005855FC"/>
    <w:rsid w:val="00587DDB"/>
    <w:rsid w:val="005A6F8A"/>
    <w:rsid w:val="005B7213"/>
    <w:rsid w:val="005D3ECD"/>
    <w:rsid w:val="005D6A9A"/>
    <w:rsid w:val="00601279"/>
    <w:rsid w:val="0064388A"/>
    <w:rsid w:val="00663480"/>
    <w:rsid w:val="0067595C"/>
    <w:rsid w:val="00681C71"/>
    <w:rsid w:val="00683BDE"/>
    <w:rsid w:val="00696D50"/>
    <w:rsid w:val="006972EB"/>
    <w:rsid w:val="006A2FC0"/>
    <w:rsid w:val="006C75DD"/>
    <w:rsid w:val="006D2CC2"/>
    <w:rsid w:val="006F520F"/>
    <w:rsid w:val="00703A9C"/>
    <w:rsid w:val="00714AD9"/>
    <w:rsid w:val="007155BE"/>
    <w:rsid w:val="007376B0"/>
    <w:rsid w:val="00742DEF"/>
    <w:rsid w:val="00752A50"/>
    <w:rsid w:val="007544A7"/>
    <w:rsid w:val="00754863"/>
    <w:rsid w:val="00756AAF"/>
    <w:rsid w:val="00761EF8"/>
    <w:rsid w:val="00770ED6"/>
    <w:rsid w:val="00781A15"/>
    <w:rsid w:val="00787F2C"/>
    <w:rsid w:val="007924A2"/>
    <w:rsid w:val="00792E7C"/>
    <w:rsid w:val="00794940"/>
    <w:rsid w:val="007A4E63"/>
    <w:rsid w:val="007D10B7"/>
    <w:rsid w:val="007E0A5A"/>
    <w:rsid w:val="00830741"/>
    <w:rsid w:val="00830A89"/>
    <w:rsid w:val="00833431"/>
    <w:rsid w:val="00836ADF"/>
    <w:rsid w:val="00837993"/>
    <w:rsid w:val="00845132"/>
    <w:rsid w:val="0084522D"/>
    <w:rsid w:val="0086286E"/>
    <w:rsid w:val="00874034"/>
    <w:rsid w:val="0087426C"/>
    <w:rsid w:val="00887F32"/>
    <w:rsid w:val="00890C24"/>
    <w:rsid w:val="008B3C69"/>
    <w:rsid w:val="008D34AF"/>
    <w:rsid w:val="008F40BE"/>
    <w:rsid w:val="008F74D3"/>
    <w:rsid w:val="00921089"/>
    <w:rsid w:val="00926E63"/>
    <w:rsid w:val="0093306C"/>
    <w:rsid w:val="00934A4D"/>
    <w:rsid w:val="009373D7"/>
    <w:rsid w:val="009403AD"/>
    <w:rsid w:val="00940575"/>
    <w:rsid w:val="00944ED1"/>
    <w:rsid w:val="00952232"/>
    <w:rsid w:val="00973863"/>
    <w:rsid w:val="00976580"/>
    <w:rsid w:val="00985016"/>
    <w:rsid w:val="0098533E"/>
    <w:rsid w:val="00992AB4"/>
    <w:rsid w:val="009A6BDE"/>
    <w:rsid w:val="009A7DF5"/>
    <w:rsid w:val="009B1ABE"/>
    <w:rsid w:val="009B6A0F"/>
    <w:rsid w:val="009C30F8"/>
    <w:rsid w:val="009E0991"/>
    <w:rsid w:val="009F26AD"/>
    <w:rsid w:val="009F2E0B"/>
    <w:rsid w:val="00A0750D"/>
    <w:rsid w:val="00A36D3C"/>
    <w:rsid w:val="00A43B2C"/>
    <w:rsid w:val="00A746E1"/>
    <w:rsid w:val="00AA7A70"/>
    <w:rsid w:val="00AB47AA"/>
    <w:rsid w:val="00AB579B"/>
    <w:rsid w:val="00AB73A5"/>
    <w:rsid w:val="00AE68CF"/>
    <w:rsid w:val="00AF0000"/>
    <w:rsid w:val="00AF0B1E"/>
    <w:rsid w:val="00AF3657"/>
    <w:rsid w:val="00B272AA"/>
    <w:rsid w:val="00B476CC"/>
    <w:rsid w:val="00B479B0"/>
    <w:rsid w:val="00B50800"/>
    <w:rsid w:val="00B52246"/>
    <w:rsid w:val="00B54681"/>
    <w:rsid w:val="00B90A04"/>
    <w:rsid w:val="00BC5AE5"/>
    <w:rsid w:val="00BD71D4"/>
    <w:rsid w:val="00BE5994"/>
    <w:rsid w:val="00BE5B0F"/>
    <w:rsid w:val="00BE78DA"/>
    <w:rsid w:val="00C17E2D"/>
    <w:rsid w:val="00C208DD"/>
    <w:rsid w:val="00C21985"/>
    <w:rsid w:val="00C224F7"/>
    <w:rsid w:val="00C240F1"/>
    <w:rsid w:val="00C306C1"/>
    <w:rsid w:val="00C363B4"/>
    <w:rsid w:val="00C409F5"/>
    <w:rsid w:val="00C45EF8"/>
    <w:rsid w:val="00C5146B"/>
    <w:rsid w:val="00C62572"/>
    <w:rsid w:val="00C70EF5"/>
    <w:rsid w:val="00C7218E"/>
    <w:rsid w:val="00C83A86"/>
    <w:rsid w:val="00CA4B7B"/>
    <w:rsid w:val="00CC6C77"/>
    <w:rsid w:val="00CE64B8"/>
    <w:rsid w:val="00D11414"/>
    <w:rsid w:val="00D2765B"/>
    <w:rsid w:val="00D27923"/>
    <w:rsid w:val="00D43A5D"/>
    <w:rsid w:val="00D43EBC"/>
    <w:rsid w:val="00D54B78"/>
    <w:rsid w:val="00D6793F"/>
    <w:rsid w:val="00D80B54"/>
    <w:rsid w:val="00D875BF"/>
    <w:rsid w:val="00DA1AD3"/>
    <w:rsid w:val="00DA4B55"/>
    <w:rsid w:val="00DA7942"/>
    <w:rsid w:val="00DB353F"/>
    <w:rsid w:val="00DC638A"/>
    <w:rsid w:val="00DC6E3F"/>
    <w:rsid w:val="00DD2393"/>
    <w:rsid w:val="00DF649F"/>
    <w:rsid w:val="00DF69D1"/>
    <w:rsid w:val="00E02138"/>
    <w:rsid w:val="00E037B8"/>
    <w:rsid w:val="00E12271"/>
    <w:rsid w:val="00E26873"/>
    <w:rsid w:val="00E301F9"/>
    <w:rsid w:val="00E377CC"/>
    <w:rsid w:val="00E41D25"/>
    <w:rsid w:val="00E4535F"/>
    <w:rsid w:val="00E503AB"/>
    <w:rsid w:val="00E50699"/>
    <w:rsid w:val="00E538D5"/>
    <w:rsid w:val="00E63844"/>
    <w:rsid w:val="00E75FB6"/>
    <w:rsid w:val="00E81143"/>
    <w:rsid w:val="00EA689A"/>
    <w:rsid w:val="00EB2EF1"/>
    <w:rsid w:val="00ED279A"/>
    <w:rsid w:val="00ED514C"/>
    <w:rsid w:val="00EE2A5D"/>
    <w:rsid w:val="00F149F1"/>
    <w:rsid w:val="00F17C00"/>
    <w:rsid w:val="00F35410"/>
    <w:rsid w:val="00F35E42"/>
    <w:rsid w:val="00F37C7B"/>
    <w:rsid w:val="00F47D6E"/>
    <w:rsid w:val="00F54C87"/>
    <w:rsid w:val="00F67E65"/>
    <w:rsid w:val="00F70C99"/>
    <w:rsid w:val="00F72016"/>
    <w:rsid w:val="00F77218"/>
    <w:rsid w:val="00FA333B"/>
    <w:rsid w:val="00FC1D4F"/>
    <w:rsid w:val="00FC4358"/>
    <w:rsid w:val="00FD13A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7970"/>
  <w15:docId w15:val="{729EC28B-6F3E-4BBE-B4C2-2C2B96F7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0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6C04"/>
    <w:pPr>
      <w:tabs>
        <w:tab w:val="center" w:pos="4680"/>
        <w:tab w:val="right" w:pos="9360"/>
      </w:tabs>
    </w:pPr>
  </w:style>
  <w:style w:type="character" w:customStyle="1" w:styleId="FooterChar">
    <w:name w:val="Footer Char"/>
    <w:basedOn w:val="DefaultParagraphFont"/>
    <w:link w:val="Footer"/>
    <w:uiPriority w:val="99"/>
    <w:rsid w:val="001C6C04"/>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316388"/>
    <w:pPr>
      <w:tabs>
        <w:tab w:val="center" w:pos="4680"/>
        <w:tab w:val="right" w:pos="9360"/>
      </w:tabs>
    </w:pPr>
  </w:style>
  <w:style w:type="character" w:customStyle="1" w:styleId="HeaderChar">
    <w:name w:val="Header Char"/>
    <w:basedOn w:val="DefaultParagraphFont"/>
    <w:link w:val="Header"/>
    <w:uiPriority w:val="99"/>
    <w:rsid w:val="00316388"/>
    <w:rPr>
      <w:rFonts w:ascii="Times New Roman" w:eastAsia="Times New Roman" w:hAnsi="Times New Roman" w:cs="Times New Roman"/>
      <w:sz w:val="26"/>
      <w:szCs w:val="26"/>
    </w:rPr>
  </w:style>
  <w:style w:type="table" w:styleId="TableGrid">
    <w:name w:val="Table Grid"/>
    <w:basedOn w:val="TableNormal"/>
    <w:uiPriority w:val="59"/>
    <w:rsid w:val="003B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32"/>
    <w:rPr>
      <w:rFonts w:ascii="Segoe UI" w:eastAsia="Times New Roman" w:hAnsi="Segoe UI" w:cs="Segoe UI"/>
      <w:sz w:val="18"/>
      <w:szCs w:val="18"/>
    </w:rPr>
  </w:style>
  <w:style w:type="paragraph" w:styleId="ListParagraph">
    <w:name w:val="List Paragraph"/>
    <w:basedOn w:val="Normal"/>
    <w:uiPriority w:val="34"/>
    <w:qFormat/>
    <w:rsid w:val="00117821"/>
    <w:pPr>
      <w:ind w:left="720"/>
      <w:contextualSpacing/>
    </w:pPr>
  </w:style>
  <w:style w:type="character" w:styleId="Hyperlink">
    <w:name w:val="Hyperlink"/>
    <w:basedOn w:val="DefaultParagraphFont"/>
    <w:uiPriority w:val="99"/>
    <w:semiHidden/>
    <w:unhideWhenUsed/>
    <w:rsid w:val="00E538D5"/>
    <w:rPr>
      <w:color w:val="0000FF"/>
      <w:u w:val="single"/>
    </w:rPr>
  </w:style>
  <w:style w:type="character" w:styleId="CommentReference">
    <w:name w:val="annotation reference"/>
    <w:basedOn w:val="DefaultParagraphFont"/>
    <w:uiPriority w:val="99"/>
    <w:semiHidden/>
    <w:unhideWhenUsed/>
    <w:rsid w:val="00265DAB"/>
    <w:rPr>
      <w:sz w:val="16"/>
      <w:szCs w:val="16"/>
    </w:rPr>
  </w:style>
  <w:style w:type="paragraph" w:styleId="CommentText">
    <w:name w:val="annotation text"/>
    <w:basedOn w:val="Normal"/>
    <w:link w:val="CommentTextChar"/>
    <w:uiPriority w:val="99"/>
    <w:semiHidden/>
    <w:unhideWhenUsed/>
    <w:rsid w:val="00265DAB"/>
    <w:rPr>
      <w:sz w:val="20"/>
      <w:szCs w:val="20"/>
    </w:rPr>
  </w:style>
  <w:style w:type="character" w:customStyle="1" w:styleId="CommentTextChar">
    <w:name w:val="Comment Text Char"/>
    <w:basedOn w:val="DefaultParagraphFont"/>
    <w:link w:val="CommentText"/>
    <w:uiPriority w:val="99"/>
    <w:semiHidden/>
    <w:rsid w:val="00265D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DAB"/>
    <w:rPr>
      <w:b/>
      <w:bCs/>
    </w:rPr>
  </w:style>
  <w:style w:type="character" w:customStyle="1" w:styleId="CommentSubjectChar">
    <w:name w:val="Comment Subject Char"/>
    <w:basedOn w:val="CommentTextChar"/>
    <w:link w:val="CommentSubject"/>
    <w:uiPriority w:val="99"/>
    <w:semiHidden/>
    <w:rsid w:val="00265D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132-2008-nd-cp-huong-dan-luat-chat-luong-san-pham-hang-hoa-83467.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10</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PCTTra TC TDC</dc:creator>
  <cp:lastModifiedBy>DELL</cp:lastModifiedBy>
  <cp:revision>21</cp:revision>
  <cp:lastPrinted>2021-10-11T03:45:00Z</cp:lastPrinted>
  <dcterms:created xsi:type="dcterms:W3CDTF">2022-06-28T04:09:00Z</dcterms:created>
  <dcterms:modified xsi:type="dcterms:W3CDTF">2022-07-01T08:33:00Z</dcterms:modified>
</cp:coreProperties>
</file>