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72" w:type="dxa"/>
        <w:tblLook w:val="0000" w:firstRow="0" w:lastRow="0" w:firstColumn="0" w:lastColumn="0" w:noHBand="0" w:noVBand="0"/>
      </w:tblPr>
      <w:tblGrid>
        <w:gridCol w:w="4160"/>
        <w:gridCol w:w="5943"/>
      </w:tblGrid>
      <w:tr w:rsidR="0044108E" w:rsidRPr="001F4312" w14:paraId="5F838BA0" w14:textId="77777777" w:rsidTr="00DE02DC">
        <w:trPr>
          <w:trHeight w:val="497"/>
        </w:trPr>
        <w:tc>
          <w:tcPr>
            <w:tcW w:w="4160" w:type="dxa"/>
          </w:tcPr>
          <w:p w14:paraId="5D6091E1" w14:textId="77777777" w:rsidR="0044108E" w:rsidRPr="001F4312" w:rsidRDefault="0044108E" w:rsidP="009F1A36">
            <w:pPr>
              <w:pStyle w:val="Heading1"/>
              <w:rPr>
                <w:b w:val="0"/>
                <w:bCs w:val="0"/>
                <w:sz w:val="24"/>
              </w:rPr>
            </w:pPr>
            <w:bookmarkStart w:id="0" w:name="_GoBack"/>
            <w:bookmarkEnd w:id="0"/>
            <w:r w:rsidRPr="001F4312">
              <w:rPr>
                <w:b w:val="0"/>
                <w:bCs w:val="0"/>
                <w:sz w:val="24"/>
              </w:rPr>
              <w:t>BỘ NÔNG NGHIỆP</w:t>
            </w:r>
          </w:p>
          <w:p w14:paraId="5CC94D09" w14:textId="77777777" w:rsidR="0044108E" w:rsidRPr="001F4312" w:rsidRDefault="0044108E" w:rsidP="009F1A36">
            <w:pPr>
              <w:pStyle w:val="Heading1"/>
              <w:rPr>
                <w:b w:val="0"/>
                <w:bCs w:val="0"/>
                <w:sz w:val="24"/>
              </w:rPr>
            </w:pPr>
            <w:r w:rsidRPr="001F4312">
              <w:rPr>
                <w:b w:val="0"/>
                <w:bCs w:val="0"/>
                <w:sz w:val="24"/>
              </w:rPr>
              <w:t>VÀ PHÁT TRIỂN NÔNG THÔN</w:t>
            </w:r>
          </w:p>
        </w:tc>
        <w:tc>
          <w:tcPr>
            <w:tcW w:w="5943" w:type="dxa"/>
          </w:tcPr>
          <w:p w14:paraId="319D4C7B" w14:textId="77777777" w:rsidR="0044108E" w:rsidRPr="00DE02DC" w:rsidRDefault="0044108E" w:rsidP="00522A1B">
            <w:pPr>
              <w:pStyle w:val="Heading6"/>
              <w:ind w:right="-108"/>
              <w:rPr>
                <w:sz w:val="26"/>
                <w:szCs w:val="26"/>
              </w:rPr>
            </w:pPr>
            <w:r w:rsidRPr="00DE02DC">
              <w:rPr>
                <w:sz w:val="26"/>
                <w:szCs w:val="26"/>
              </w:rPr>
              <w:t>CỘNG HOÀ XÃ HỘI CHỦ NGHĨA VIỆT NAM</w:t>
            </w:r>
          </w:p>
          <w:p w14:paraId="7A8BC7F9" w14:textId="07005B48" w:rsidR="0044108E" w:rsidRPr="001F4312" w:rsidRDefault="00B46268" w:rsidP="00522A1B">
            <w:pPr>
              <w:pStyle w:val="Heading2"/>
              <w:ind w:right="36"/>
              <w:jc w:val="center"/>
            </w:pPr>
            <w:r>
              <w:rPr>
                <w:sz w:val="26"/>
                <w:szCs w:val="26"/>
              </w:rPr>
              <w:t xml:space="preserve">  </w:t>
            </w:r>
            <w:r w:rsidR="0044108E" w:rsidRPr="00DE02DC">
              <w:rPr>
                <w:sz w:val="26"/>
                <w:szCs w:val="26"/>
              </w:rPr>
              <w:t>Độc lập</w:t>
            </w:r>
            <w:r w:rsidR="001E5940">
              <w:rPr>
                <w:sz w:val="26"/>
                <w:szCs w:val="26"/>
              </w:rPr>
              <w:t xml:space="preserve"> </w:t>
            </w:r>
            <w:r w:rsidR="0044108E" w:rsidRPr="00DE02DC">
              <w:rPr>
                <w:sz w:val="26"/>
                <w:szCs w:val="26"/>
              </w:rPr>
              <w:t>-</w:t>
            </w:r>
            <w:r w:rsidR="001E5940">
              <w:rPr>
                <w:sz w:val="26"/>
                <w:szCs w:val="26"/>
              </w:rPr>
              <w:t xml:space="preserve"> </w:t>
            </w:r>
            <w:r w:rsidR="0044108E" w:rsidRPr="00DE02DC">
              <w:rPr>
                <w:sz w:val="26"/>
                <w:szCs w:val="26"/>
              </w:rPr>
              <w:t>Tự do</w:t>
            </w:r>
            <w:r w:rsidR="001E5940">
              <w:rPr>
                <w:sz w:val="26"/>
                <w:szCs w:val="26"/>
              </w:rPr>
              <w:t xml:space="preserve"> </w:t>
            </w:r>
            <w:r w:rsidR="0044108E" w:rsidRPr="00DE02DC">
              <w:rPr>
                <w:sz w:val="26"/>
                <w:szCs w:val="26"/>
              </w:rPr>
              <w:t>-</w:t>
            </w:r>
            <w:r w:rsidR="001E5940">
              <w:rPr>
                <w:sz w:val="26"/>
                <w:szCs w:val="26"/>
              </w:rPr>
              <w:t xml:space="preserve"> </w:t>
            </w:r>
            <w:r w:rsidR="0044108E" w:rsidRPr="00DE02DC">
              <w:rPr>
                <w:sz w:val="26"/>
                <w:szCs w:val="26"/>
              </w:rPr>
              <w:t>Hạnh phúc</w:t>
            </w:r>
          </w:p>
        </w:tc>
      </w:tr>
      <w:tr w:rsidR="0044108E" w:rsidRPr="001F4312" w14:paraId="6E3F4BE1" w14:textId="77777777" w:rsidTr="00DE02DC">
        <w:trPr>
          <w:trHeight w:val="525"/>
        </w:trPr>
        <w:tc>
          <w:tcPr>
            <w:tcW w:w="4160" w:type="dxa"/>
          </w:tcPr>
          <w:p w14:paraId="54904FD1" w14:textId="77777777" w:rsidR="0044108E" w:rsidRPr="001F4312" w:rsidRDefault="0044108E" w:rsidP="009F1A36">
            <w:pPr>
              <w:pStyle w:val="Heading6"/>
              <w:rPr>
                <w:lang w:val="vi-VN"/>
              </w:rPr>
            </w:pPr>
            <w:r w:rsidRPr="001F4312">
              <w:rPr>
                <w:lang w:val="vi-VN"/>
              </w:rPr>
              <w:t>CỤC QUẢN LÝ CHẤT LƯỢNG</w:t>
            </w:r>
          </w:p>
          <w:p w14:paraId="3F52E4D6" w14:textId="77777777" w:rsidR="0044108E" w:rsidRPr="001F4312" w:rsidRDefault="0044108E" w:rsidP="009F1A36">
            <w:pPr>
              <w:pStyle w:val="Heading6"/>
              <w:rPr>
                <w:noProof/>
                <w:lang w:val="vi-VN"/>
              </w:rPr>
            </w:pPr>
            <w:r w:rsidRPr="001F4312">
              <w:rPr>
                <w:noProof/>
                <w:lang w:val="vi-VN"/>
              </w:rPr>
              <w:t>NÔNG LÂM SẢN VÀ THỦY SẢN</w:t>
            </w:r>
          </w:p>
          <w:p w14:paraId="6A21AC66" w14:textId="7665D645" w:rsidR="009F1A36" w:rsidRPr="00B46268" w:rsidRDefault="00110DDA" w:rsidP="00B46268">
            <w:pPr>
              <w:rPr>
                <w:sz w:val="20"/>
              </w:rPr>
            </w:pPr>
            <w:r>
              <w:rPr>
                <w:noProof/>
                <w:sz w:val="20"/>
              </w:rPr>
              <mc:AlternateContent>
                <mc:Choice Requires="wps">
                  <w:drawing>
                    <wp:anchor distT="0" distB="0" distL="114300" distR="114300" simplePos="0" relativeHeight="251658240" behindDoc="0" locked="0" layoutInCell="1" allowOverlap="1" wp14:anchorId="2861E96C" wp14:editId="31F3F0B3">
                      <wp:simplePos x="0" y="0"/>
                      <wp:positionH relativeFrom="column">
                        <wp:posOffset>772795</wp:posOffset>
                      </wp:positionH>
                      <wp:positionV relativeFrom="paragraph">
                        <wp:posOffset>65405</wp:posOffset>
                      </wp:positionV>
                      <wp:extent cx="949960" cy="0"/>
                      <wp:effectExtent l="6985" t="5080" r="508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E95CB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15pt" to="135.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7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"/>
                  </w:pict>
                </mc:Fallback>
              </mc:AlternateContent>
            </w:r>
          </w:p>
        </w:tc>
        <w:tc>
          <w:tcPr>
            <w:tcW w:w="5943" w:type="dxa"/>
          </w:tcPr>
          <w:p w14:paraId="28DFA9E9" w14:textId="648122E1" w:rsidR="00A14989" w:rsidRPr="001F4312" w:rsidRDefault="00110DDA" w:rsidP="00522A1B">
            <w:pPr>
              <w:rPr>
                <w:lang w:val="vi-VN"/>
              </w:rPr>
            </w:pPr>
            <w:r>
              <w:rPr>
                <w:noProof/>
                <w:sz w:val="20"/>
              </w:rPr>
              <mc:AlternateContent>
                <mc:Choice Requires="wps">
                  <w:drawing>
                    <wp:anchor distT="0" distB="0" distL="114300" distR="114300" simplePos="0" relativeHeight="251658241" behindDoc="0" locked="0" layoutInCell="1" allowOverlap="1" wp14:anchorId="4F44A861" wp14:editId="33D3EEE9">
                      <wp:simplePos x="0" y="0"/>
                      <wp:positionH relativeFrom="column">
                        <wp:posOffset>990600</wp:posOffset>
                      </wp:positionH>
                      <wp:positionV relativeFrom="paragraph">
                        <wp:posOffset>32385</wp:posOffset>
                      </wp:positionV>
                      <wp:extent cx="1697990" cy="0"/>
                      <wp:effectExtent l="8890"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B08A42"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5pt" to="21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RD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"/>
                  </w:pict>
                </mc:Fallback>
              </mc:AlternateContent>
            </w:r>
          </w:p>
          <w:p w14:paraId="278615DB" w14:textId="77777777" w:rsidR="000E4303" w:rsidRPr="00B46268" w:rsidRDefault="007946D7" w:rsidP="004560D2">
            <w:pPr>
              <w:jc w:val="center"/>
              <w:rPr>
                <w:i/>
                <w:sz w:val="26"/>
                <w:lang w:val="vi-VN"/>
              </w:rPr>
            </w:pPr>
            <w:r w:rsidRPr="001F4312">
              <w:rPr>
                <w:i/>
                <w:sz w:val="26"/>
                <w:lang w:val="vi-VN"/>
              </w:rPr>
              <w:t xml:space="preserve">                    </w:t>
            </w:r>
          </w:p>
          <w:p w14:paraId="5E012D9A" w14:textId="77777777" w:rsidR="0044108E" w:rsidRPr="001F4312" w:rsidRDefault="0044108E" w:rsidP="004560D2">
            <w:pPr>
              <w:jc w:val="center"/>
              <w:rPr>
                <w:i/>
                <w:lang w:val="vi-VN"/>
              </w:rPr>
            </w:pPr>
          </w:p>
        </w:tc>
      </w:tr>
      <w:tr w:rsidR="0044108E" w:rsidRPr="001F4312" w14:paraId="10ACB30F" w14:textId="77777777" w:rsidTr="00DE02DC">
        <w:trPr>
          <w:trHeight w:val="285"/>
        </w:trPr>
        <w:tc>
          <w:tcPr>
            <w:tcW w:w="4160" w:type="dxa"/>
          </w:tcPr>
          <w:p w14:paraId="0D4ED5E7" w14:textId="77777777" w:rsidR="0044108E" w:rsidRPr="001F4312" w:rsidRDefault="004560D2" w:rsidP="004740A1">
            <w:pPr>
              <w:jc w:val="center"/>
              <w:rPr>
                <w:sz w:val="26"/>
              </w:rPr>
            </w:pPr>
            <w:r w:rsidRPr="001F4312">
              <w:rPr>
                <w:sz w:val="26"/>
              </w:rPr>
              <w:t>Số:</w:t>
            </w:r>
            <w:r w:rsidR="00BF60F1" w:rsidRPr="001F4312">
              <w:rPr>
                <w:sz w:val="26"/>
              </w:rPr>
              <w:t xml:space="preserve">   </w:t>
            </w:r>
            <w:r w:rsidR="003972DA">
              <w:rPr>
                <w:sz w:val="26"/>
              </w:rPr>
              <w:t xml:space="preserve"> </w:t>
            </w:r>
            <w:r w:rsidR="00AA2B26">
              <w:rPr>
                <w:sz w:val="26"/>
              </w:rPr>
              <w:t xml:space="preserve">     </w:t>
            </w:r>
            <w:r w:rsidR="003972DA">
              <w:rPr>
                <w:sz w:val="26"/>
              </w:rPr>
              <w:t xml:space="preserve">  </w:t>
            </w:r>
            <w:r w:rsidR="004523AD" w:rsidRPr="001F4312">
              <w:rPr>
                <w:sz w:val="26"/>
              </w:rPr>
              <w:t xml:space="preserve">  </w:t>
            </w:r>
            <w:r w:rsidR="00BF60F1" w:rsidRPr="001F4312">
              <w:rPr>
                <w:sz w:val="26"/>
              </w:rPr>
              <w:t>/</w:t>
            </w:r>
            <w:r w:rsidR="00DE02DC">
              <w:rPr>
                <w:sz w:val="26"/>
              </w:rPr>
              <w:t xml:space="preserve">TTr - </w:t>
            </w:r>
            <w:r w:rsidR="00BF60F1" w:rsidRPr="001F4312">
              <w:rPr>
                <w:sz w:val="26"/>
              </w:rPr>
              <w:t>QLCL</w:t>
            </w:r>
          </w:p>
        </w:tc>
        <w:tc>
          <w:tcPr>
            <w:tcW w:w="5943" w:type="dxa"/>
          </w:tcPr>
          <w:p w14:paraId="2470A668" w14:textId="77777777" w:rsidR="0044108E" w:rsidRPr="003972DA" w:rsidRDefault="003972DA" w:rsidP="003972DA">
            <w:pPr>
              <w:pStyle w:val="Heading7"/>
              <w:ind w:right="36"/>
              <w:jc w:val="left"/>
            </w:pPr>
            <w:r>
              <w:t xml:space="preserve">               </w:t>
            </w:r>
            <w:r w:rsidR="004A7D23">
              <w:rPr>
                <w:lang w:val="vi-VN"/>
              </w:rPr>
              <w:t xml:space="preserve">Hà Nội, ngày  </w:t>
            </w:r>
            <w:r w:rsidR="00DE02DC">
              <w:t xml:space="preserve"> </w:t>
            </w:r>
            <w:r w:rsidR="004A7D23">
              <w:rPr>
                <w:lang w:val="vi-VN"/>
              </w:rPr>
              <w:t xml:space="preserve"> </w:t>
            </w:r>
            <w:r w:rsidR="006D333B">
              <w:t xml:space="preserve"> </w:t>
            </w:r>
            <w:r w:rsidR="004A7D23">
              <w:rPr>
                <w:lang w:val="vi-VN"/>
              </w:rPr>
              <w:t xml:space="preserve"> </w:t>
            </w:r>
            <w:r w:rsidR="006D333B">
              <w:t xml:space="preserve">  </w:t>
            </w:r>
            <w:r w:rsidR="004A7D23">
              <w:rPr>
                <w:lang w:val="vi-VN"/>
              </w:rPr>
              <w:t xml:space="preserve"> tháng </w:t>
            </w:r>
            <w:r w:rsidR="00E24725">
              <w:t xml:space="preserve">     </w:t>
            </w:r>
            <w:r w:rsidR="006D333B">
              <w:t xml:space="preserve">  </w:t>
            </w:r>
            <w:r w:rsidR="000E4303" w:rsidRPr="000E4303">
              <w:rPr>
                <w:lang w:val="vi-VN"/>
              </w:rPr>
              <w:t xml:space="preserve">năm  </w:t>
            </w:r>
          </w:p>
        </w:tc>
      </w:tr>
    </w:tbl>
    <w:p w14:paraId="4C5E00AB" w14:textId="7754F7C9" w:rsidR="00A12679" w:rsidRDefault="00110DDA" w:rsidP="00271C78">
      <w:pPr>
        <w:widowControl w:val="0"/>
        <w:spacing w:before="240"/>
        <w:jc w:val="center"/>
        <w:rPr>
          <w:b/>
          <w:sz w:val="28"/>
          <w:szCs w:val="28"/>
          <w:lang w:val="it-IT"/>
        </w:rPr>
      </w:pPr>
      <w:r>
        <w:rPr>
          <w:b/>
          <w:noProof/>
          <w:sz w:val="28"/>
          <w:szCs w:val="28"/>
        </w:rPr>
        <mc:AlternateContent>
          <mc:Choice Requires="wps">
            <w:drawing>
              <wp:anchor distT="0" distB="0" distL="114300" distR="114300" simplePos="0" relativeHeight="251658242" behindDoc="0" locked="0" layoutInCell="1" allowOverlap="1" wp14:anchorId="17FC6A68" wp14:editId="263917DB">
                <wp:simplePos x="0" y="0"/>
                <wp:positionH relativeFrom="column">
                  <wp:posOffset>-41910</wp:posOffset>
                </wp:positionH>
                <wp:positionV relativeFrom="paragraph">
                  <wp:posOffset>189230</wp:posOffset>
                </wp:positionV>
                <wp:extent cx="971550" cy="304800"/>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04800"/>
                        </a:xfrm>
                        <a:prstGeom prst="rect">
                          <a:avLst/>
                        </a:prstGeom>
                        <a:solidFill>
                          <a:srgbClr val="FFFFFF"/>
                        </a:solidFill>
                        <a:ln w="9525">
                          <a:solidFill>
                            <a:srgbClr val="000000"/>
                          </a:solidFill>
                          <a:miter lim="800000"/>
                          <a:headEnd/>
                          <a:tailEnd/>
                        </a:ln>
                      </wps:spPr>
                      <wps:txbx>
                        <w:txbxContent>
                          <w:p w14:paraId="6D1A0F8A" w14:textId="77777777" w:rsidR="00DE517E" w:rsidRPr="00DE517E" w:rsidRDefault="00D264D1" w:rsidP="00DE517E">
                            <w:pPr>
                              <w:jc w:val="center"/>
                              <w:rPr>
                                <w:b/>
                                <w:sz w:val="28"/>
                                <w:szCs w:val="28"/>
                              </w:rPr>
                            </w:pPr>
                            <w:r>
                              <w:rPr>
                                <w:b/>
                                <w:sz w:val="28"/>
                                <w:szCs w:val="28"/>
                              </w:rPr>
                              <w:t>Dự</w:t>
                            </w:r>
                            <w:r w:rsidR="00DE517E" w:rsidRPr="00DE517E">
                              <w:rPr>
                                <w:b/>
                                <w:sz w:val="28"/>
                                <w:szCs w:val="28"/>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FC6A68" id="Rectangle 4" o:spid="_x0000_s1026" style="position:absolute;left:0;text-align:left;margin-left:-3.3pt;margin-top:14.9pt;width:76.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">
                <v:textbox>
                  <w:txbxContent>
                    <w:p w14:paraId="6D1A0F8A" w14:textId="77777777" w:rsidR="00DE517E" w:rsidRPr="00DE517E" w:rsidRDefault="00D264D1" w:rsidP="00DE517E">
                      <w:pPr>
                        <w:jc w:val="center"/>
                        <w:rPr>
                          <w:b/>
                          <w:sz w:val="28"/>
                          <w:szCs w:val="28"/>
                        </w:rPr>
                      </w:pPr>
                      <w:proofErr w:type="spellStart"/>
                      <w:r>
                        <w:rPr>
                          <w:b/>
                          <w:sz w:val="28"/>
                          <w:szCs w:val="28"/>
                        </w:rPr>
                        <w:t>Dự</w:t>
                      </w:r>
                      <w:proofErr w:type="spellEnd"/>
                      <w:r w:rsidR="00DE517E" w:rsidRPr="00DE517E">
                        <w:rPr>
                          <w:b/>
                          <w:sz w:val="28"/>
                          <w:szCs w:val="28"/>
                        </w:rPr>
                        <w:t xml:space="preserve"> </w:t>
                      </w:r>
                      <w:proofErr w:type="spellStart"/>
                      <w:r w:rsidR="00DE517E" w:rsidRPr="00DE517E">
                        <w:rPr>
                          <w:b/>
                          <w:sz w:val="28"/>
                          <w:szCs w:val="28"/>
                        </w:rPr>
                        <w:t>thảo</w:t>
                      </w:r>
                      <w:proofErr w:type="spellEnd"/>
                    </w:p>
                  </w:txbxContent>
                </v:textbox>
              </v:rect>
            </w:pict>
          </mc:Fallback>
        </mc:AlternateContent>
      </w:r>
    </w:p>
    <w:p w14:paraId="4D4C7F21" w14:textId="1E8EDE56" w:rsidR="00BF0C10" w:rsidRDefault="00BF0C10" w:rsidP="00A12679">
      <w:pPr>
        <w:widowControl w:val="0"/>
        <w:spacing w:after="120"/>
        <w:jc w:val="center"/>
        <w:rPr>
          <w:b/>
          <w:sz w:val="28"/>
          <w:szCs w:val="28"/>
          <w:lang w:val="it-IT"/>
        </w:rPr>
      </w:pPr>
      <w:r w:rsidRPr="00A12679">
        <w:rPr>
          <w:b/>
          <w:sz w:val="28"/>
          <w:szCs w:val="28"/>
          <w:lang w:val="it-IT"/>
        </w:rPr>
        <w:t>TỜ TRÌNH</w:t>
      </w:r>
    </w:p>
    <w:p w14:paraId="24EEF8BD" w14:textId="51EF11EF" w:rsidR="00B6174A" w:rsidRPr="006D7E2B" w:rsidRDefault="00B6174A" w:rsidP="00B6174A">
      <w:pPr>
        <w:spacing w:line="280" w:lineRule="atLeast"/>
        <w:jc w:val="center"/>
        <w:rPr>
          <w:b/>
          <w:sz w:val="28"/>
          <w:szCs w:val="28"/>
          <w:lang w:val="it-IT"/>
        </w:rPr>
      </w:pPr>
      <w:r w:rsidRPr="006D7E2B">
        <w:rPr>
          <w:b/>
          <w:sz w:val="28"/>
          <w:szCs w:val="28"/>
          <w:lang w:val="it-IT"/>
        </w:rPr>
        <w:t xml:space="preserve">Về việc ban hành Thông tư sửa đổi, bổ sung một số </w:t>
      </w:r>
      <w:r w:rsidR="00A46290" w:rsidRPr="006D7E2B">
        <w:rPr>
          <w:b/>
          <w:sz w:val="28"/>
          <w:szCs w:val="28"/>
          <w:lang w:val="it-IT"/>
        </w:rPr>
        <w:t>T</w:t>
      </w:r>
      <w:r w:rsidRPr="006D7E2B">
        <w:rPr>
          <w:b/>
          <w:sz w:val="28"/>
          <w:szCs w:val="28"/>
          <w:lang w:val="it-IT"/>
        </w:rPr>
        <w:t>hông tư quy định</w:t>
      </w:r>
    </w:p>
    <w:p w14:paraId="781926BD" w14:textId="77777777" w:rsidR="00B6174A" w:rsidRPr="006D7E2B" w:rsidRDefault="00B6174A" w:rsidP="00B6174A">
      <w:pPr>
        <w:spacing w:line="280" w:lineRule="atLeast"/>
        <w:jc w:val="center"/>
        <w:rPr>
          <w:b/>
          <w:sz w:val="28"/>
          <w:szCs w:val="28"/>
          <w:lang w:val="it-IT"/>
        </w:rPr>
      </w:pPr>
      <w:r w:rsidRPr="006D7E2B">
        <w:rPr>
          <w:b/>
          <w:sz w:val="28"/>
          <w:szCs w:val="28"/>
          <w:lang w:val="it-IT"/>
        </w:rPr>
        <w:t xml:space="preserve"> thẩm định, chứng nhận cơ sở sản xuất, kinh doanh thực phẩm nông, lâm, thủy sản đủ điều kiện an toàn thực phẩm thuộc phạm vi quản lý </w:t>
      </w:r>
    </w:p>
    <w:p w14:paraId="026F777B" w14:textId="6EF64099" w:rsidR="00332149" w:rsidRPr="005A63F2" w:rsidRDefault="00B6174A" w:rsidP="00B6174A">
      <w:pPr>
        <w:spacing w:line="280" w:lineRule="atLeast"/>
        <w:jc w:val="center"/>
        <w:rPr>
          <w:b/>
          <w:sz w:val="28"/>
          <w:szCs w:val="28"/>
          <w:lang w:val="it-IT"/>
        </w:rPr>
      </w:pPr>
      <w:r w:rsidRPr="006D7E2B">
        <w:rPr>
          <w:b/>
          <w:sz w:val="28"/>
          <w:szCs w:val="28"/>
          <w:lang w:val="it-IT"/>
        </w:rPr>
        <w:t>của Bộ Nông nghiệp và Phát triển nông thôn</w:t>
      </w:r>
      <w:r>
        <w:rPr>
          <w:b/>
          <w:sz w:val="28"/>
          <w:szCs w:val="28"/>
          <w:lang w:val="it-IT"/>
        </w:rPr>
        <w:t xml:space="preserve"> </w:t>
      </w:r>
    </w:p>
    <w:p w14:paraId="09476B66" w14:textId="56DDF91E" w:rsidR="00FF0CED" w:rsidRPr="005A63F2" w:rsidRDefault="00B6174A" w:rsidP="00B6174A">
      <w:pPr>
        <w:ind w:firstLine="720"/>
        <w:jc w:val="center"/>
        <w:rPr>
          <w:b/>
          <w:sz w:val="28"/>
          <w:szCs w:val="28"/>
          <w:lang w:val="it-IT"/>
        </w:rPr>
      </w:pPr>
      <w:r>
        <w:rPr>
          <w:b/>
          <w:sz w:val="28"/>
          <w:szCs w:val="28"/>
          <w:lang w:val="it-IT"/>
        </w:rPr>
        <w:t xml:space="preserve"> </w:t>
      </w:r>
    </w:p>
    <w:p w14:paraId="13EFE700" w14:textId="77777777" w:rsidR="00FF1A66" w:rsidRPr="00A12679" w:rsidRDefault="00FF1A66" w:rsidP="00FF1A66">
      <w:pPr>
        <w:jc w:val="center"/>
        <w:rPr>
          <w:b/>
          <w:sz w:val="28"/>
          <w:szCs w:val="28"/>
          <w:lang w:val="it-IT"/>
        </w:rPr>
      </w:pPr>
    </w:p>
    <w:p w14:paraId="757DA548" w14:textId="77777777" w:rsidR="00044F25" w:rsidRPr="000F0C12" w:rsidRDefault="001E497B" w:rsidP="00B46268">
      <w:pPr>
        <w:widowControl w:val="0"/>
        <w:ind w:firstLine="709"/>
        <w:jc w:val="center"/>
        <w:rPr>
          <w:sz w:val="28"/>
          <w:szCs w:val="28"/>
          <w:lang w:val="vi-VN"/>
        </w:rPr>
      </w:pPr>
      <w:r w:rsidRPr="000F0C12">
        <w:rPr>
          <w:sz w:val="28"/>
          <w:szCs w:val="28"/>
          <w:lang w:val="it-IT"/>
        </w:rPr>
        <w:t xml:space="preserve">Kính gửi: </w:t>
      </w:r>
      <w:r w:rsidR="001F19B2" w:rsidRPr="000F0C12">
        <w:rPr>
          <w:sz w:val="28"/>
          <w:szCs w:val="28"/>
          <w:lang w:val="it-IT"/>
        </w:rPr>
        <w:t>Bộ</w:t>
      </w:r>
      <w:r w:rsidR="001F19B2" w:rsidRPr="000F0C12">
        <w:rPr>
          <w:sz w:val="28"/>
          <w:szCs w:val="28"/>
          <w:lang w:val="vi-VN"/>
        </w:rPr>
        <w:t xml:space="preserve"> trưởng Bộ Nông nghiệp và PTNT</w:t>
      </w:r>
    </w:p>
    <w:p w14:paraId="703AB83F" w14:textId="77777777" w:rsidR="006D333B" w:rsidRPr="00D4072B" w:rsidRDefault="006D333B" w:rsidP="00F85AFC">
      <w:pPr>
        <w:widowControl w:val="0"/>
        <w:spacing w:before="60"/>
        <w:ind w:firstLine="709"/>
        <w:jc w:val="center"/>
        <w:rPr>
          <w:sz w:val="27"/>
          <w:szCs w:val="27"/>
          <w:lang w:val="it-IT"/>
        </w:rPr>
      </w:pPr>
    </w:p>
    <w:p w14:paraId="17BB3F80" w14:textId="16158CFC" w:rsidR="00F7476C" w:rsidRPr="00B6174A" w:rsidRDefault="00B6174A" w:rsidP="002569E2">
      <w:pPr>
        <w:pStyle w:val="Title"/>
        <w:tabs>
          <w:tab w:val="left" w:pos="709"/>
        </w:tabs>
        <w:spacing w:before="120" w:after="60"/>
        <w:jc w:val="both"/>
        <w:rPr>
          <w:b w:val="0"/>
          <w:color w:val="auto"/>
          <w:sz w:val="28"/>
          <w:szCs w:val="28"/>
          <w:lang w:val="it-IT"/>
        </w:rPr>
      </w:pPr>
      <w:r>
        <w:rPr>
          <w:sz w:val="28"/>
          <w:szCs w:val="28"/>
          <w:lang w:val="it-IT"/>
        </w:rPr>
        <w:tab/>
      </w:r>
      <w:r w:rsidRPr="00D20351">
        <w:rPr>
          <w:b w:val="0"/>
          <w:color w:val="000000"/>
          <w:sz w:val="28"/>
          <w:szCs w:val="28"/>
          <w:lang w:val="vi-VN"/>
        </w:rPr>
        <w:t xml:space="preserve">Thực hiện </w:t>
      </w:r>
      <w:r w:rsidRPr="00D20351">
        <w:rPr>
          <w:b w:val="0"/>
          <w:color w:val="000000"/>
          <w:sz w:val="28"/>
          <w:szCs w:val="28"/>
          <w:lang w:val="it-IT"/>
        </w:rPr>
        <w:t>Quyết định số 2952/QĐ-BNN-PC</w:t>
      </w:r>
      <w:r w:rsidRPr="00D20351">
        <w:rPr>
          <w:b w:val="0"/>
          <w:color w:val="000000"/>
          <w:sz w:val="28"/>
          <w:szCs w:val="28"/>
          <w:lang w:val="vi-VN"/>
        </w:rPr>
        <w:t xml:space="preserve"> ngày </w:t>
      </w:r>
      <w:r w:rsidRPr="006D7E2B">
        <w:rPr>
          <w:b w:val="0"/>
          <w:color w:val="000000"/>
          <w:sz w:val="28"/>
          <w:szCs w:val="28"/>
          <w:lang w:val="it-IT"/>
        </w:rPr>
        <w:t xml:space="preserve">05/7/2021 </w:t>
      </w:r>
      <w:r w:rsidRPr="00D20351">
        <w:rPr>
          <w:b w:val="0"/>
          <w:color w:val="000000"/>
          <w:sz w:val="28"/>
          <w:szCs w:val="28"/>
          <w:lang w:val="vi-VN"/>
        </w:rPr>
        <w:t xml:space="preserve">của Bộ Nông nghiệp và PTNT về </w:t>
      </w:r>
      <w:r w:rsidRPr="006D7E2B">
        <w:rPr>
          <w:b w:val="0"/>
          <w:color w:val="000000"/>
          <w:sz w:val="28"/>
          <w:szCs w:val="28"/>
          <w:lang w:val="it-IT"/>
        </w:rPr>
        <w:t>việc ban hành</w:t>
      </w:r>
      <w:r w:rsidRPr="00D20351">
        <w:rPr>
          <w:b w:val="0"/>
          <w:color w:val="000000"/>
          <w:sz w:val="28"/>
          <w:szCs w:val="28"/>
          <w:lang w:val="vi-VN"/>
        </w:rPr>
        <w:t xml:space="preserve"> kế hoạch xây dựng văn bản quy phạm pháp luật</w:t>
      </w:r>
      <w:r w:rsidRPr="006D7E2B">
        <w:rPr>
          <w:b w:val="0"/>
          <w:color w:val="000000"/>
          <w:sz w:val="28"/>
          <w:szCs w:val="28"/>
          <w:lang w:val="it-IT"/>
        </w:rPr>
        <w:t xml:space="preserve"> của Bộ Nông nghiệp và Phát triển nông thôn năm 2021</w:t>
      </w:r>
      <w:r w:rsidRPr="00D20351">
        <w:rPr>
          <w:b w:val="0"/>
          <w:color w:val="000000"/>
          <w:sz w:val="28"/>
          <w:szCs w:val="28"/>
          <w:lang w:val="vi-VN"/>
        </w:rPr>
        <w:t>, Cục Quản lý chất l</w:t>
      </w:r>
      <w:r w:rsidR="00112131">
        <w:rPr>
          <w:b w:val="0"/>
          <w:color w:val="000000"/>
          <w:sz w:val="28"/>
          <w:szCs w:val="28"/>
          <w:lang w:val="vi-VN"/>
        </w:rPr>
        <w:t>ượng nông lâm sản và thủy sản được giao</w:t>
      </w:r>
      <w:r w:rsidRPr="00D20351">
        <w:rPr>
          <w:b w:val="0"/>
          <w:color w:val="000000"/>
          <w:sz w:val="28"/>
          <w:szCs w:val="28"/>
          <w:lang w:val="vi-VN"/>
        </w:rPr>
        <w:t xml:space="preserve"> chủ trì, phối hợp với các Tổng cục, Cục chuyên ngành và các cơ quan có liên quan thuộc Bộ xây dựng dự thảo Thông tư</w:t>
      </w:r>
      <w:r w:rsidRPr="006D7E2B">
        <w:rPr>
          <w:b w:val="0"/>
          <w:color w:val="000000"/>
          <w:sz w:val="28"/>
          <w:szCs w:val="28"/>
          <w:lang w:val="it-IT"/>
        </w:rPr>
        <w:t xml:space="preserve"> sửa đổi</w:t>
      </w:r>
      <w:r w:rsidR="00112131" w:rsidRPr="006D7E2B">
        <w:rPr>
          <w:b w:val="0"/>
          <w:color w:val="000000"/>
          <w:sz w:val="28"/>
          <w:szCs w:val="28"/>
          <w:lang w:val="it-IT"/>
        </w:rPr>
        <w:t>, bổ sung một số Thông tư quy định thẩm định, chứng nhận cơ sở sản xuất, kinh doanh thực phẩm nông, lâm, thủy sản đủ điều kiện an toàn thực phẩm thuộc phạm vi quản lý của Bộ Nông nghiệp và Phát triển nông thôn</w:t>
      </w:r>
      <w:r w:rsidR="006D333B" w:rsidRPr="00B6174A">
        <w:rPr>
          <w:b w:val="0"/>
          <w:color w:val="auto"/>
          <w:sz w:val="28"/>
          <w:szCs w:val="28"/>
          <w:lang w:val="it-IT"/>
        </w:rPr>
        <w:t>. Cục Quản</w:t>
      </w:r>
      <w:r w:rsidR="00DC3D6C" w:rsidRPr="00B6174A">
        <w:rPr>
          <w:b w:val="0"/>
          <w:color w:val="auto"/>
          <w:sz w:val="28"/>
          <w:szCs w:val="28"/>
          <w:lang w:val="it-IT"/>
        </w:rPr>
        <w:t xml:space="preserve"> lý Chất lượng n</w:t>
      </w:r>
      <w:r w:rsidR="006C1231" w:rsidRPr="00B6174A">
        <w:rPr>
          <w:b w:val="0"/>
          <w:color w:val="auto"/>
          <w:sz w:val="28"/>
          <w:szCs w:val="28"/>
          <w:lang w:val="it-IT"/>
        </w:rPr>
        <w:t>ông lâm sản và t</w:t>
      </w:r>
      <w:r w:rsidR="006D333B" w:rsidRPr="00B6174A">
        <w:rPr>
          <w:b w:val="0"/>
          <w:color w:val="auto"/>
          <w:sz w:val="28"/>
          <w:szCs w:val="28"/>
          <w:lang w:val="it-IT"/>
        </w:rPr>
        <w:t>hủy sản x</w:t>
      </w:r>
      <w:r w:rsidR="004A5A48" w:rsidRPr="00B6174A">
        <w:rPr>
          <w:b w:val="0"/>
          <w:color w:val="auto"/>
          <w:sz w:val="28"/>
          <w:szCs w:val="28"/>
          <w:lang w:val="it-IT"/>
        </w:rPr>
        <w:t xml:space="preserve">in báo cáo </w:t>
      </w:r>
      <w:r w:rsidR="001F19B2" w:rsidRPr="00B6174A">
        <w:rPr>
          <w:b w:val="0"/>
          <w:color w:val="auto"/>
          <w:sz w:val="28"/>
          <w:szCs w:val="28"/>
          <w:lang w:val="it-IT"/>
        </w:rPr>
        <w:t>Bộ</w:t>
      </w:r>
      <w:r w:rsidR="001F19B2" w:rsidRPr="00B6174A">
        <w:rPr>
          <w:b w:val="0"/>
          <w:color w:val="auto"/>
          <w:sz w:val="28"/>
          <w:szCs w:val="28"/>
          <w:lang w:val="vi-VN"/>
        </w:rPr>
        <w:t xml:space="preserve"> trưởng</w:t>
      </w:r>
      <w:r w:rsidR="004A5A48" w:rsidRPr="00B6174A">
        <w:rPr>
          <w:b w:val="0"/>
          <w:color w:val="auto"/>
          <w:sz w:val="28"/>
          <w:szCs w:val="28"/>
          <w:lang w:val="it-IT"/>
        </w:rPr>
        <w:t xml:space="preserve"> như sau:</w:t>
      </w:r>
    </w:p>
    <w:p w14:paraId="057FD9A9" w14:textId="5E4C1E91" w:rsidR="005A41E3" w:rsidRPr="0068725F" w:rsidRDefault="000D2F39" w:rsidP="002569E2">
      <w:pPr>
        <w:pStyle w:val="ListParagraph"/>
        <w:numPr>
          <w:ilvl w:val="0"/>
          <w:numId w:val="50"/>
        </w:numPr>
        <w:spacing w:before="120" w:after="60"/>
        <w:jc w:val="both"/>
        <w:rPr>
          <w:b/>
          <w:sz w:val="28"/>
          <w:szCs w:val="28"/>
          <w:lang w:val="it-IT"/>
        </w:rPr>
      </w:pPr>
      <w:r w:rsidRPr="0068725F">
        <w:rPr>
          <w:b/>
          <w:sz w:val="28"/>
          <w:szCs w:val="28"/>
          <w:lang w:val="it-IT"/>
        </w:rPr>
        <w:t>SỰ CẦN THIẾT BAN HÀNH THÔNG TƯ</w:t>
      </w:r>
    </w:p>
    <w:p w14:paraId="5A3B9C42" w14:textId="767E840D" w:rsidR="00874A2A" w:rsidRPr="00B6174A" w:rsidRDefault="00874A2A" w:rsidP="002569E2">
      <w:pPr>
        <w:pStyle w:val="ListParagraph"/>
        <w:numPr>
          <w:ilvl w:val="0"/>
          <w:numId w:val="48"/>
        </w:numPr>
        <w:spacing w:before="120" w:after="60"/>
        <w:jc w:val="both"/>
        <w:rPr>
          <w:b/>
          <w:sz w:val="28"/>
          <w:szCs w:val="28"/>
          <w:lang w:val="it-IT"/>
        </w:rPr>
      </w:pPr>
      <w:r w:rsidRPr="00B6174A">
        <w:rPr>
          <w:b/>
          <w:sz w:val="28"/>
          <w:szCs w:val="28"/>
          <w:lang w:val="it-IT"/>
        </w:rPr>
        <w:t>Cơ sở pháp lý</w:t>
      </w:r>
    </w:p>
    <w:p w14:paraId="77330749" w14:textId="424A4E27" w:rsidR="005C02D2" w:rsidRDefault="00316234" w:rsidP="002569E2">
      <w:pPr>
        <w:tabs>
          <w:tab w:val="left" w:pos="900"/>
        </w:tabs>
        <w:spacing w:before="120" w:after="60"/>
        <w:jc w:val="both"/>
        <w:rPr>
          <w:color w:val="000000"/>
          <w:sz w:val="28"/>
          <w:szCs w:val="28"/>
          <w:lang w:val="it-IT"/>
        </w:rPr>
      </w:pPr>
      <w:r w:rsidRPr="006D7E2B">
        <w:rPr>
          <w:sz w:val="28"/>
          <w:szCs w:val="28"/>
          <w:lang w:val="it-IT"/>
        </w:rPr>
        <w:t xml:space="preserve">          - </w:t>
      </w:r>
      <w:r w:rsidR="005C02D2">
        <w:rPr>
          <w:sz w:val="28"/>
          <w:szCs w:val="28"/>
          <w:lang w:val="it-IT"/>
        </w:rPr>
        <w:t>M</w:t>
      </w:r>
      <w:r w:rsidR="005C02D2" w:rsidRPr="008B6423">
        <w:rPr>
          <w:sz w:val="28"/>
          <w:szCs w:val="28"/>
          <w:lang w:val="it-IT"/>
        </w:rPr>
        <w:t>ột số nội dung</w:t>
      </w:r>
      <w:r w:rsidR="005C02D2" w:rsidRPr="006D7E2B">
        <w:rPr>
          <w:sz w:val="28"/>
          <w:szCs w:val="28"/>
          <w:lang w:val="it-IT"/>
        </w:rPr>
        <w:t xml:space="preserve"> không hợp pháp đối với Thông tư số 38/2018/TT-BNNPTNT theo Kết luận kiểm tra số 53/KL-KTrVB ngày 03/9/2020 của Cục Kiểm tra văn bản quy phạm pháp luật, Bộ Tư pháp: </w:t>
      </w:r>
      <w:r w:rsidR="005C02D2">
        <w:rPr>
          <w:sz w:val="28"/>
          <w:szCs w:val="28"/>
          <w:lang w:val="it-IT"/>
        </w:rPr>
        <w:t>thành phần</w:t>
      </w:r>
      <w:r w:rsidR="005C02D2" w:rsidRPr="006D7E2B">
        <w:rPr>
          <w:sz w:val="28"/>
          <w:szCs w:val="28"/>
          <w:lang w:val="it-IT"/>
        </w:rPr>
        <w:t xml:space="preserve"> hồ sơ, thời gian xử lý hồ sơ đăng ký cấp giấy chứng nhận an toàn thực phẩm chưa đúng quy định tại Luật An toàn thực phẩm tại Thông tư số 38/2018/TT-BNNPTNT ngày 25/12/2018.</w:t>
      </w:r>
      <w:r w:rsidR="005C02D2">
        <w:rPr>
          <w:color w:val="000000"/>
          <w:sz w:val="28"/>
          <w:szCs w:val="28"/>
          <w:lang w:val="it-IT"/>
        </w:rPr>
        <w:t xml:space="preserve"> </w:t>
      </w:r>
    </w:p>
    <w:p w14:paraId="2D006FA9" w14:textId="5CFDA34B" w:rsidR="00316234" w:rsidRDefault="006A15F7" w:rsidP="002569E2">
      <w:pPr>
        <w:spacing w:before="120" w:after="60"/>
        <w:ind w:right="142"/>
        <w:jc w:val="both"/>
        <w:rPr>
          <w:sz w:val="28"/>
          <w:szCs w:val="28"/>
          <w:shd w:val="clear" w:color="auto" w:fill="FFFFFF"/>
          <w:lang w:val="it-IT"/>
        </w:rPr>
      </w:pPr>
      <w:r>
        <w:rPr>
          <w:color w:val="000000"/>
          <w:sz w:val="28"/>
          <w:szCs w:val="28"/>
          <w:lang w:val="it-IT"/>
        </w:rPr>
        <w:tab/>
      </w:r>
      <w:r w:rsidR="00316234" w:rsidRPr="006D7E2B">
        <w:rPr>
          <w:bCs/>
          <w:sz w:val="28"/>
          <w:szCs w:val="28"/>
          <w:lang w:val="it-IT"/>
        </w:rPr>
        <w:t xml:space="preserve">- </w:t>
      </w:r>
      <w:r w:rsidR="00316234" w:rsidRPr="00922ACB">
        <w:rPr>
          <w:sz w:val="28"/>
          <w:szCs w:val="28"/>
          <w:shd w:val="clear" w:color="auto" w:fill="FFFFFF"/>
          <w:lang w:val="it-IT"/>
        </w:rPr>
        <w:t xml:space="preserve">Bộ Y tế đã ban hành Thông tư số 29/2020/TT-BYT bãi bỏ Thông tư liên tịch số 13/2014/TTLT-BYT-BNNPTNT-BCT ngày 9/4/2014 của liên bộ: Y tế, Công Thương và Nông nghiệp và Phát triển nông thôn hướng dẫn phối hợp trong quản lý nhà nước về an toàn thực phẩm.  </w:t>
      </w:r>
    </w:p>
    <w:p w14:paraId="38C68852" w14:textId="72A56DEE" w:rsidR="006947C8" w:rsidRDefault="005C02D2" w:rsidP="002569E2">
      <w:pPr>
        <w:tabs>
          <w:tab w:val="left" w:pos="709"/>
        </w:tabs>
        <w:spacing w:before="120" w:after="60"/>
        <w:jc w:val="both"/>
        <w:rPr>
          <w:b/>
          <w:sz w:val="28"/>
          <w:szCs w:val="28"/>
          <w:lang w:val="it-IT"/>
        </w:rPr>
      </w:pPr>
      <w:r w:rsidRPr="006D7E2B">
        <w:rPr>
          <w:sz w:val="28"/>
          <w:szCs w:val="28"/>
          <w:lang w:val="it-IT"/>
        </w:rPr>
        <w:t xml:space="preserve">  </w:t>
      </w:r>
      <w:r w:rsidRPr="006D7E2B">
        <w:rPr>
          <w:sz w:val="28"/>
          <w:szCs w:val="28"/>
          <w:lang w:val="it-IT"/>
        </w:rPr>
        <w:tab/>
      </w:r>
      <w:r w:rsidR="006947C8">
        <w:rPr>
          <w:b/>
          <w:sz w:val="28"/>
          <w:szCs w:val="28"/>
          <w:lang w:val="it-IT"/>
        </w:rPr>
        <w:t>2. Cơ sở thực tiễn</w:t>
      </w:r>
    </w:p>
    <w:p w14:paraId="505E770D" w14:textId="384E3F3F" w:rsidR="007C2540" w:rsidRDefault="005C02D2" w:rsidP="002569E2">
      <w:pPr>
        <w:spacing w:before="120" w:after="60"/>
        <w:ind w:firstLine="720"/>
        <w:jc w:val="both"/>
        <w:rPr>
          <w:sz w:val="28"/>
          <w:szCs w:val="28"/>
          <w:lang w:val="nl-NL"/>
        </w:rPr>
      </w:pPr>
      <w:r w:rsidRPr="006D7E2B">
        <w:rPr>
          <w:sz w:val="28"/>
          <w:szCs w:val="28"/>
          <w:lang w:val="it-IT"/>
        </w:rPr>
        <w:t xml:space="preserve"> Trong thời gian qua có một số vướng mắc trong quá trình triển khai thực hiện </w:t>
      </w:r>
      <w:r w:rsidRPr="00A410C1">
        <w:rPr>
          <w:color w:val="000000"/>
          <w:sz w:val="28"/>
          <w:szCs w:val="28"/>
          <w:lang w:val="it-IT"/>
        </w:rPr>
        <w:t xml:space="preserve">Thông tư số </w:t>
      </w:r>
      <w:r>
        <w:rPr>
          <w:color w:val="000000"/>
          <w:sz w:val="28"/>
          <w:szCs w:val="28"/>
          <w:lang w:val="it-IT"/>
        </w:rPr>
        <w:t>38</w:t>
      </w:r>
      <w:r w:rsidRPr="00A410C1">
        <w:rPr>
          <w:color w:val="000000"/>
          <w:sz w:val="28"/>
          <w:szCs w:val="28"/>
          <w:lang w:val="it-IT"/>
        </w:rPr>
        <w:t>/201</w:t>
      </w:r>
      <w:r>
        <w:rPr>
          <w:color w:val="000000"/>
          <w:sz w:val="28"/>
          <w:szCs w:val="28"/>
          <w:lang w:val="it-IT"/>
        </w:rPr>
        <w:t>8/TT-BNNPTNT,</w:t>
      </w:r>
      <w:r w:rsidRPr="00686EE6">
        <w:rPr>
          <w:color w:val="000000"/>
          <w:sz w:val="28"/>
          <w:szCs w:val="28"/>
          <w:lang w:val="it-IT"/>
        </w:rPr>
        <w:t xml:space="preserve"> </w:t>
      </w:r>
      <w:r>
        <w:rPr>
          <w:color w:val="000000"/>
          <w:sz w:val="28"/>
          <w:szCs w:val="28"/>
          <w:lang w:val="it-IT"/>
        </w:rPr>
        <w:t>Thông tư 48</w:t>
      </w:r>
      <w:r w:rsidRPr="00A410C1">
        <w:rPr>
          <w:color w:val="000000"/>
          <w:sz w:val="28"/>
          <w:szCs w:val="28"/>
          <w:lang w:val="it-IT"/>
        </w:rPr>
        <w:t>/201</w:t>
      </w:r>
      <w:r>
        <w:rPr>
          <w:color w:val="000000"/>
          <w:sz w:val="28"/>
          <w:szCs w:val="28"/>
          <w:lang w:val="it-IT"/>
        </w:rPr>
        <w:t>3</w:t>
      </w:r>
      <w:r w:rsidRPr="00A410C1">
        <w:rPr>
          <w:color w:val="000000"/>
          <w:sz w:val="28"/>
          <w:szCs w:val="28"/>
          <w:lang w:val="it-IT"/>
        </w:rPr>
        <w:t>/TT-BNNPTNT</w:t>
      </w:r>
      <w:r>
        <w:rPr>
          <w:color w:val="000000"/>
          <w:sz w:val="28"/>
          <w:szCs w:val="28"/>
          <w:lang w:val="it-IT"/>
        </w:rPr>
        <w:t xml:space="preserve"> và Thông tư số 16/2018/TT-BNNPTNT như</w:t>
      </w:r>
      <w:r w:rsidR="00540F33" w:rsidRPr="00540F33">
        <w:rPr>
          <w:color w:val="000000"/>
          <w:sz w:val="28"/>
          <w:szCs w:val="28"/>
          <w:lang w:val="it-IT"/>
        </w:rPr>
        <w:t xml:space="preserve">: </w:t>
      </w:r>
      <w:r>
        <w:rPr>
          <w:sz w:val="28"/>
          <w:szCs w:val="28"/>
          <w:lang w:val="nl-NL"/>
        </w:rPr>
        <w:t>một</w:t>
      </w:r>
      <w:r w:rsidR="007C2540">
        <w:rPr>
          <w:sz w:val="28"/>
          <w:szCs w:val="28"/>
          <w:lang w:val="nl-NL"/>
        </w:rPr>
        <w:t xml:space="preserve"> số biên bản thẩm định</w:t>
      </w:r>
      <w:r w:rsidR="00B503FC">
        <w:rPr>
          <w:sz w:val="28"/>
          <w:szCs w:val="28"/>
          <w:lang w:val="nl-NL"/>
        </w:rPr>
        <w:t xml:space="preserve">, </w:t>
      </w:r>
      <w:r w:rsidR="00B503FC" w:rsidRPr="00F85AFC">
        <w:rPr>
          <w:color w:val="000000" w:themeColor="text1"/>
          <w:sz w:val="28"/>
          <w:szCs w:val="28"/>
          <w:lang w:val="nl-NL"/>
        </w:rPr>
        <w:t xml:space="preserve">mẫu báo </w:t>
      </w:r>
      <w:r w:rsidR="00B503FC" w:rsidRPr="00F85AFC">
        <w:rPr>
          <w:color w:val="000000" w:themeColor="text1"/>
          <w:sz w:val="28"/>
          <w:szCs w:val="28"/>
          <w:lang w:val="nl-NL"/>
        </w:rPr>
        <w:lastRenderedPageBreak/>
        <w:t>cáo, cách cấp mã số cho cơ sở sản xuất kinh doanh thủy sản xuất khẩu</w:t>
      </w:r>
      <w:r w:rsidR="007C2540" w:rsidRPr="00F85AFC">
        <w:rPr>
          <w:color w:val="000000" w:themeColor="text1"/>
          <w:sz w:val="28"/>
          <w:szCs w:val="28"/>
          <w:lang w:val="nl-NL"/>
        </w:rPr>
        <w:t xml:space="preserve"> thay đổi</w:t>
      </w:r>
      <w:r w:rsidR="007C2540" w:rsidRPr="00F85AFC">
        <w:rPr>
          <w:color w:val="000000" w:themeColor="text1"/>
          <w:sz w:val="28"/>
          <w:szCs w:val="28"/>
          <w:lang w:val="vi-VN"/>
        </w:rPr>
        <w:t xml:space="preserve"> </w:t>
      </w:r>
      <w:r w:rsidR="007C2540" w:rsidRPr="007C5C4E">
        <w:rPr>
          <w:sz w:val="28"/>
          <w:szCs w:val="28"/>
          <w:lang w:val="vi-VN"/>
        </w:rPr>
        <w:t>cho phù hợp với thực tiễn sản xuất kinh doanh và yêu cầu quản lý.</w:t>
      </w:r>
    </w:p>
    <w:p w14:paraId="2D08F53A" w14:textId="19228DBC" w:rsidR="00373344" w:rsidRPr="00267CB4" w:rsidRDefault="00267CB4" w:rsidP="002569E2">
      <w:pPr>
        <w:tabs>
          <w:tab w:val="left" w:pos="630"/>
        </w:tabs>
        <w:spacing w:before="120" w:after="60"/>
        <w:jc w:val="both"/>
        <w:rPr>
          <w:i/>
          <w:iCs/>
          <w:sz w:val="28"/>
          <w:szCs w:val="28"/>
          <w:lang w:val="it-IT"/>
        </w:rPr>
      </w:pPr>
      <w:r>
        <w:rPr>
          <w:sz w:val="28"/>
          <w:szCs w:val="28"/>
          <w:lang w:val="it-IT"/>
        </w:rPr>
        <w:tab/>
      </w:r>
      <w:r w:rsidR="00BB60BF" w:rsidRPr="00A46290">
        <w:rPr>
          <w:iCs/>
          <w:sz w:val="28"/>
          <w:szCs w:val="28"/>
          <w:lang w:val="it-IT"/>
        </w:rPr>
        <w:t>Từ cơ sở pháp lý và thực tiễn</w:t>
      </w:r>
      <w:r w:rsidRPr="00A46290">
        <w:rPr>
          <w:iCs/>
          <w:sz w:val="28"/>
          <w:szCs w:val="28"/>
          <w:lang w:val="it-IT"/>
        </w:rPr>
        <w:t>, việc xây dựng và ban hành “</w:t>
      </w:r>
      <w:r w:rsidR="00A46290" w:rsidRPr="00A46290">
        <w:rPr>
          <w:bCs/>
          <w:sz w:val="28"/>
          <w:szCs w:val="28"/>
          <w:lang w:val="it-IT"/>
        </w:rPr>
        <w:t>Thông tư sửa đổi, bổ sung một số Thông tư quy định th</w:t>
      </w:r>
      <w:r w:rsidR="007C2540">
        <w:rPr>
          <w:bCs/>
          <w:sz w:val="28"/>
          <w:szCs w:val="28"/>
          <w:lang w:val="it-IT"/>
        </w:rPr>
        <w:t>ẩ</w:t>
      </w:r>
      <w:r w:rsidR="00A46290" w:rsidRPr="00A46290">
        <w:rPr>
          <w:bCs/>
          <w:sz w:val="28"/>
          <w:szCs w:val="28"/>
          <w:lang w:val="it-IT"/>
        </w:rPr>
        <w:t>m định, chứng nhận</w:t>
      </w:r>
      <w:r w:rsidR="00A46290">
        <w:rPr>
          <w:bCs/>
          <w:sz w:val="28"/>
          <w:szCs w:val="28"/>
          <w:lang w:val="it-IT"/>
        </w:rPr>
        <w:t xml:space="preserve"> cơ sở sản xuất, kinh doanh thực phẩm nông, lâm, thủy sản đủ điều kiện an toàn thực phẩm thuộc phạm vi quản lý của Bộ Nông nghiệp và Phát triển nông thôn” là có căn cứ, cần thiết nhằm thuận lợi cho việc thẩm định, chứng nhận cơ sở sản xuất, kinh doanh đủ điều kiện an toàn thực phẩm và đảm bảo tính hợp pháp.     </w:t>
      </w:r>
      <w:r w:rsidRPr="00267CB4">
        <w:rPr>
          <w:i/>
          <w:iCs/>
          <w:sz w:val="28"/>
          <w:szCs w:val="28"/>
          <w:lang w:val="it-IT"/>
        </w:rPr>
        <w:t xml:space="preserve"> </w:t>
      </w:r>
      <w:r w:rsidR="00A46290">
        <w:rPr>
          <w:i/>
          <w:iCs/>
          <w:sz w:val="28"/>
          <w:szCs w:val="28"/>
          <w:lang w:val="it-IT"/>
        </w:rPr>
        <w:t xml:space="preserve"> </w:t>
      </w:r>
    </w:p>
    <w:p w14:paraId="55F28E0D" w14:textId="44A578DD" w:rsidR="00630DC6" w:rsidRPr="00630DC6" w:rsidRDefault="00F75089" w:rsidP="002569E2">
      <w:pPr>
        <w:pStyle w:val="ListParagraph"/>
        <w:tabs>
          <w:tab w:val="left" w:pos="1080"/>
        </w:tabs>
        <w:spacing w:before="120" w:after="60"/>
        <w:jc w:val="both"/>
        <w:rPr>
          <w:rFonts w:eastAsia="Times New Roman"/>
          <w:b/>
          <w:bCs/>
          <w:sz w:val="28"/>
          <w:szCs w:val="28"/>
          <w:lang w:val="it-IT" w:eastAsia="en-US"/>
        </w:rPr>
      </w:pPr>
      <w:r>
        <w:rPr>
          <w:rFonts w:eastAsia="Times New Roman"/>
          <w:b/>
          <w:bCs/>
          <w:sz w:val="28"/>
          <w:szCs w:val="28"/>
          <w:lang w:val="it-IT" w:eastAsia="en-US"/>
        </w:rPr>
        <w:t>II</w:t>
      </w:r>
      <w:r w:rsidR="00927B98" w:rsidRPr="00927B98">
        <w:rPr>
          <w:rFonts w:eastAsia="Times New Roman"/>
          <w:b/>
          <w:bCs/>
          <w:sz w:val="28"/>
          <w:szCs w:val="28"/>
          <w:lang w:val="it-IT" w:eastAsia="en-US"/>
        </w:rPr>
        <w:t xml:space="preserve">. </w:t>
      </w:r>
      <w:r>
        <w:rPr>
          <w:rFonts w:eastAsia="Times New Roman"/>
          <w:b/>
          <w:bCs/>
          <w:sz w:val="28"/>
          <w:szCs w:val="28"/>
          <w:lang w:val="it-IT" w:eastAsia="en-US"/>
        </w:rPr>
        <w:t>MỤC ĐÍCH, QUAN ĐIỂM XÂY DỰNG</w:t>
      </w:r>
      <w:r w:rsidRPr="00927B98">
        <w:rPr>
          <w:rFonts w:eastAsia="Times New Roman"/>
          <w:b/>
          <w:bCs/>
          <w:sz w:val="28"/>
          <w:szCs w:val="28"/>
          <w:lang w:val="it-IT" w:eastAsia="en-US"/>
        </w:rPr>
        <w:t xml:space="preserve"> </w:t>
      </w:r>
      <w:r>
        <w:rPr>
          <w:rFonts w:eastAsia="Times New Roman"/>
          <w:b/>
          <w:bCs/>
          <w:sz w:val="28"/>
          <w:szCs w:val="28"/>
          <w:lang w:val="it-IT" w:eastAsia="en-US"/>
        </w:rPr>
        <w:t>THÔNG TƯ</w:t>
      </w:r>
    </w:p>
    <w:p w14:paraId="2F1AEAB1" w14:textId="0EAABDAF" w:rsidR="00A52B30" w:rsidRDefault="00A52B30" w:rsidP="002569E2">
      <w:pPr>
        <w:pStyle w:val="ListParagraph"/>
        <w:numPr>
          <w:ilvl w:val="0"/>
          <w:numId w:val="47"/>
        </w:numPr>
        <w:tabs>
          <w:tab w:val="left" w:pos="1080"/>
        </w:tabs>
        <w:spacing w:before="120" w:after="60"/>
        <w:jc w:val="both"/>
        <w:rPr>
          <w:b/>
          <w:sz w:val="28"/>
          <w:szCs w:val="28"/>
          <w:lang w:val="it-IT"/>
        </w:rPr>
      </w:pPr>
      <w:r w:rsidRPr="00F75089">
        <w:rPr>
          <w:b/>
          <w:sz w:val="28"/>
          <w:szCs w:val="28"/>
          <w:lang w:val="it-IT"/>
        </w:rPr>
        <w:t xml:space="preserve">Mục </w:t>
      </w:r>
      <w:r w:rsidR="003D7AB6" w:rsidRPr="00F75089">
        <w:rPr>
          <w:b/>
          <w:sz w:val="28"/>
          <w:szCs w:val="28"/>
          <w:lang w:val="it-IT"/>
        </w:rPr>
        <w:t>đích</w:t>
      </w:r>
    </w:p>
    <w:p w14:paraId="473BA230" w14:textId="6DA5648A" w:rsidR="0013782F" w:rsidRPr="00684631" w:rsidRDefault="00684631" w:rsidP="002569E2">
      <w:pPr>
        <w:tabs>
          <w:tab w:val="left" w:pos="709"/>
        </w:tabs>
        <w:spacing w:before="120" w:after="60"/>
        <w:jc w:val="both"/>
        <w:rPr>
          <w:b/>
          <w:sz w:val="28"/>
          <w:szCs w:val="28"/>
          <w:lang w:val="it-IT"/>
        </w:rPr>
      </w:pPr>
      <w:r>
        <w:rPr>
          <w:sz w:val="28"/>
          <w:szCs w:val="28"/>
          <w:lang w:val="it-IT"/>
        </w:rPr>
        <w:tab/>
      </w:r>
      <w:r w:rsidRPr="007C2540">
        <w:rPr>
          <w:sz w:val="28"/>
          <w:szCs w:val="28"/>
          <w:lang w:val="it-IT"/>
        </w:rPr>
        <w:t>Quy định thành phần</w:t>
      </w:r>
      <w:r w:rsidRPr="006D7E2B">
        <w:rPr>
          <w:sz w:val="28"/>
          <w:szCs w:val="28"/>
          <w:lang w:val="it-IT"/>
        </w:rPr>
        <w:t xml:space="preserve"> hồ sơ, thời gian xử lý hồ sơ đăng ký cấp giấy chứng nhận an toàn thực phẩm quy định tại Luật An toàn thực phẩm</w:t>
      </w:r>
      <w:r w:rsidR="007C2540" w:rsidRPr="006D7E2B">
        <w:rPr>
          <w:sz w:val="28"/>
          <w:szCs w:val="28"/>
          <w:lang w:val="it-IT"/>
        </w:rPr>
        <w:t xml:space="preserve"> cũng như giải quyết được các vướng mắc trong quá trình triển khai thực hiện </w:t>
      </w:r>
      <w:r w:rsidR="007C2540" w:rsidRPr="00A46290">
        <w:rPr>
          <w:bCs/>
          <w:sz w:val="28"/>
          <w:szCs w:val="28"/>
          <w:lang w:val="it-IT"/>
        </w:rPr>
        <w:t>th</w:t>
      </w:r>
      <w:r w:rsidR="007C2540">
        <w:rPr>
          <w:bCs/>
          <w:sz w:val="28"/>
          <w:szCs w:val="28"/>
          <w:lang w:val="it-IT"/>
        </w:rPr>
        <w:t>ẩ</w:t>
      </w:r>
      <w:r w:rsidR="007C2540" w:rsidRPr="00A46290">
        <w:rPr>
          <w:bCs/>
          <w:sz w:val="28"/>
          <w:szCs w:val="28"/>
          <w:lang w:val="it-IT"/>
        </w:rPr>
        <w:t>m định, chứng nhận</w:t>
      </w:r>
      <w:r w:rsidR="007C2540">
        <w:rPr>
          <w:bCs/>
          <w:sz w:val="28"/>
          <w:szCs w:val="28"/>
          <w:lang w:val="it-IT"/>
        </w:rPr>
        <w:t xml:space="preserve"> cơ sở sản xuất, kinh doanh thực phẩm nông, lâm, thủy sản đủ điều kiện an toàn thực phẩm thuộc phạm vi quản lý của Bộ Nông nghiệp và Phát triển nông thôn.</w:t>
      </w:r>
    </w:p>
    <w:p w14:paraId="53D05912" w14:textId="465326B6" w:rsidR="00A52B30" w:rsidRPr="002C0A45" w:rsidRDefault="003D7AB6" w:rsidP="002569E2">
      <w:pPr>
        <w:pStyle w:val="ListParagraph"/>
        <w:numPr>
          <w:ilvl w:val="0"/>
          <w:numId w:val="47"/>
        </w:numPr>
        <w:tabs>
          <w:tab w:val="left" w:pos="1080"/>
        </w:tabs>
        <w:spacing w:before="120" w:after="60"/>
        <w:ind w:hanging="270"/>
        <w:jc w:val="both"/>
        <w:rPr>
          <w:b/>
          <w:sz w:val="28"/>
          <w:szCs w:val="28"/>
          <w:lang w:val="it-IT"/>
        </w:rPr>
      </w:pPr>
      <w:r w:rsidRPr="002C0A45">
        <w:rPr>
          <w:b/>
          <w:sz w:val="28"/>
          <w:szCs w:val="28"/>
          <w:lang w:val="it-IT"/>
        </w:rPr>
        <w:t>Quan điểm</w:t>
      </w:r>
      <w:r w:rsidR="00A52B30" w:rsidRPr="002C0A45">
        <w:rPr>
          <w:b/>
          <w:sz w:val="28"/>
          <w:szCs w:val="28"/>
          <w:lang w:val="it-IT"/>
        </w:rPr>
        <w:t xml:space="preserve"> xây dựng Thông tư</w:t>
      </w:r>
    </w:p>
    <w:p w14:paraId="7AF5E50C" w14:textId="107F6765" w:rsidR="003362F2" w:rsidRPr="005A63F2" w:rsidRDefault="00C6428B" w:rsidP="002569E2">
      <w:pPr>
        <w:numPr>
          <w:ilvl w:val="0"/>
          <w:numId w:val="26"/>
        </w:numPr>
        <w:tabs>
          <w:tab w:val="left" w:pos="0"/>
          <w:tab w:val="left" w:pos="990"/>
          <w:tab w:val="left" w:pos="1260"/>
        </w:tabs>
        <w:spacing w:before="120" w:after="60"/>
        <w:ind w:left="0" w:firstLine="810"/>
        <w:jc w:val="both"/>
        <w:rPr>
          <w:sz w:val="28"/>
          <w:szCs w:val="28"/>
          <w:lang w:val="it-IT"/>
        </w:rPr>
      </w:pPr>
      <w:r w:rsidRPr="005A63F2">
        <w:rPr>
          <w:sz w:val="28"/>
          <w:szCs w:val="28"/>
          <w:lang w:val="it-IT"/>
        </w:rPr>
        <w:t xml:space="preserve">Bảo đảm tính hợp hiến, tính hợp pháp và tính thống nhất của văn bản trong hệ thống pháp luật, trong đó có </w:t>
      </w:r>
      <w:r w:rsidR="00A166F4">
        <w:rPr>
          <w:sz w:val="28"/>
          <w:szCs w:val="28"/>
          <w:lang w:val="it-IT"/>
        </w:rPr>
        <w:t>Luật An toàn thực phẩm</w:t>
      </w:r>
      <w:r w:rsidR="003362F2" w:rsidRPr="005A63F2">
        <w:rPr>
          <w:sz w:val="28"/>
          <w:szCs w:val="28"/>
          <w:lang w:val="it-IT"/>
        </w:rPr>
        <w:t>.</w:t>
      </w:r>
    </w:p>
    <w:p w14:paraId="4660F193" w14:textId="77777777" w:rsidR="003362F2" w:rsidRPr="005A63F2" w:rsidRDefault="00B37D69" w:rsidP="002569E2">
      <w:pPr>
        <w:numPr>
          <w:ilvl w:val="0"/>
          <w:numId w:val="26"/>
        </w:numPr>
        <w:tabs>
          <w:tab w:val="left" w:pos="0"/>
          <w:tab w:val="left" w:pos="990"/>
          <w:tab w:val="left" w:pos="1260"/>
        </w:tabs>
        <w:spacing w:before="120" w:after="60"/>
        <w:ind w:left="0" w:firstLine="810"/>
        <w:jc w:val="both"/>
        <w:rPr>
          <w:sz w:val="28"/>
          <w:szCs w:val="28"/>
          <w:lang w:val="it-IT"/>
        </w:rPr>
      </w:pPr>
      <w:r w:rsidRPr="005A63F2">
        <w:rPr>
          <w:sz w:val="28"/>
          <w:szCs w:val="28"/>
          <w:lang w:val="it-IT"/>
        </w:rPr>
        <w:t>Tuân thủ đúng thẩm quyền, hình thứ</w:t>
      </w:r>
      <w:r w:rsidR="00F8767D" w:rsidRPr="005A63F2">
        <w:rPr>
          <w:sz w:val="28"/>
          <w:szCs w:val="28"/>
          <w:lang w:val="it-IT"/>
        </w:rPr>
        <w:t>c, trình tự, thủ tục xây dựng, b</w:t>
      </w:r>
      <w:r w:rsidRPr="005A63F2">
        <w:rPr>
          <w:sz w:val="28"/>
          <w:szCs w:val="28"/>
          <w:lang w:val="it-IT"/>
        </w:rPr>
        <w:t>an hành văn bản.</w:t>
      </w:r>
    </w:p>
    <w:p w14:paraId="102063C1" w14:textId="77777777" w:rsidR="003362F2" w:rsidRPr="005A63F2" w:rsidRDefault="00B37D69" w:rsidP="002569E2">
      <w:pPr>
        <w:numPr>
          <w:ilvl w:val="0"/>
          <w:numId w:val="26"/>
        </w:numPr>
        <w:tabs>
          <w:tab w:val="left" w:pos="0"/>
          <w:tab w:val="left" w:pos="990"/>
          <w:tab w:val="left" w:pos="1260"/>
        </w:tabs>
        <w:spacing w:before="120" w:after="60"/>
        <w:ind w:left="0" w:firstLine="810"/>
        <w:jc w:val="both"/>
        <w:rPr>
          <w:sz w:val="28"/>
          <w:szCs w:val="28"/>
          <w:lang w:val="it-IT"/>
        </w:rPr>
      </w:pPr>
      <w:r w:rsidRPr="005A63F2">
        <w:rPr>
          <w:sz w:val="28"/>
          <w:szCs w:val="28"/>
          <w:lang w:val="it-IT"/>
        </w:rPr>
        <w:t>Bảo đảm tính minh bạch trong quy định của văn bản.</w:t>
      </w:r>
    </w:p>
    <w:p w14:paraId="186EF8DD" w14:textId="77777777" w:rsidR="003362F2" w:rsidRPr="005A63F2" w:rsidRDefault="00C6428B" w:rsidP="002569E2">
      <w:pPr>
        <w:numPr>
          <w:ilvl w:val="0"/>
          <w:numId w:val="26"/>
        </w:numPr>
        <w:tabs>
          <w:tab w:val="left" w:pos="0"/>
          <w:tab w:val="left" w:pos="990"/>
          <w:tab w:val="left" w:pos="1260"/>
        </w:tabs>
        <w:spacing w:before="120" w:after="60"/>
        <w:ind w:left="0" w:firstLine="810"/>
        <w:jc w:val="both"/>
        <w:rPr>
          <w:sz w:val="28"/>
          <w:szCs w:val="28"/>
          <w:lang w:val="it-IT"/>
        </w:rPr>
      </w:pPr>
      <w:r w:rsidRPr="005A63F2">
        <w:rPr>
          <w:sz w:val="28"/>
          <w:szCs w:val="28"/>
          <w:lang w:val="it-IT"/>
        </w:rPr>
        <w:t>Bảo đảm công khai, dân chủ trong việc tiếp nhận, phản hồi ý kiến, kiến nghị cá nhân, cơ quan, tổ chức trong quá trình xây dựng, ban hành văn bản.</w:t>
      </w:r>
    </w:p>
    <w:p w14:paraId="6DF379A7" w14:textId="1D697E96" w:rsidR="005F78F7" w:rsidRPr="005A63F2" w:rsidRDefault="005F78F7" w:rsidP="002569E2">
      <w:pPr>
        <w:widowControl w:val="0"/>
        <w:tabs>
          <w:tab w:val="left" w:pos="0"/>
          <w:tab w:val="left" w:pos="630"/>
          <w:tab w:val="left" w:pos="810"/>
          <w:tab w:val="left" w:pos="1080"/>
        </w:tabs>
        <w:spacing w:before="120" w:after="60"/>
        <w:ind w:left="720"/>
        <w:jc w:val="both"/>
        <w:rPr>
          <w:b/>
          <w:sz w:val="28"/>
          <w:szCs w:val="28"/>
          <w:lang w:val="it-IT"/>
        </w:rPr>
      </w:pPr>
      <w:r w:rsidRPr="005A63F2">
        <w:rPr>
          <w:b/>
          <w:sz w:val="28"/>
          <w:szCs w:val="28"/>
          <w:lang w:val="it-IT"/>
        </w:rPr>
        <w:t>II</w:t>
      </w:r>
      <w:r w:rsidR="00F6498F">
        <w:rPr>
          <w:b/>
          <w:sz w:val="28"/>
          <w:szCs w:val="28"/>
          <w:lang w:val="it-IT"/>
        </w:rPr>
        <w:t>I</w:t>
      </w:r>
      <w:r w:rsidRPr="005A63F2">
        <w:rPr>
          <w:b/>
          <w:sz w:val="28"/>
          <w:szCs w:val="28"/>
          <w:lang w:val="it-IT"/>
        </w:rPr>
        <w:t>. QUÁ TRÌNH XÂY DỰNG</w:t>
      </w:r>
      <w:r w:rsidR="007776DC">
        <w:rPr>
          <w:b/>
          <w:sz w:val="28"/>
          <w:szCs w:val="28"/>
          <w:lang w:val="it-IT"/>
        </w:rPr>
        <w:t xml:space="preserve"> DỰ THẢO </w:t>
      </w:r>
      <w:r w:rsidR="00FC4EC8">
        <w:rPr>
          <w:b/>
          <w:sz w:val="28"/>
          <w:szCs w:val="28"/>
          <w:lang w:val="it-IT"/>
        </w:rPr>
        <w:t>THÔNG TƯ</w:t>
      </w:r>
    </w:p>
    <w:p w14:paraId="308EF594" w14:textId="231721DB" w:rsidR="000B4A6B" w:rsidRDefault="000B4A6B" w:rsidP="002569E2">
      <w:pPr>
        <w:widowControl w:val="0"/>
        <w:tabs>
          <w:tab w:val="left" w:pos="0"/>
          <w:tab w:val="left" w:pos="630"/>
          <w:tab w:val="left" w:pos="810"/>
          <w:tab w:val="left" w:pos="1080"/>
        </w:tabs>
        <w:spacing w:before="120" w:after="60"/>
        <w:ind w:firstLine="720"/>
        <w:jc w:val="both"/>
        <w:rPr>
          <w:sz w:val="28"/>
          <w:szCs w:val="28"/>
          <w:lang w:val="it-IT"/>
        </w:rPr>
      </w:pPr>
      <w:r w:rsidRPr="005A63F2">
        <w:rPr>
          <w:sz w:val="28"/>
          <w:szCs w:val="28"/>
          <w:lang w:val="it-IT"/>
        </w:rPr>
        <w:t xml:space="preserve">Để xây dựng Thông tư </w:t>
      </w:r>
      <w:r w:rsidR="00A75EEE">
        <w:rPr>
          <w:sz w:val="28"/>
          <w:szCs w:val="28"/>
          <w:lang w:val="it-IT"/>
        </w:rPr>
        <w:t xml:space="preserve">sửa đổi bổ sung </w:t>
      </w:r>
      <w:r w:rsidRPr="005A63F2">
        <w:rPr>
          <w:sz w:val="28"/>
          <w:szCs w:val="28"/>
          <w:lang w:val="it-IT"/>
        </w:rPr>
        <w:t>này Cục Quản lý chất lượng nông lâm sản và thủy sản đã tổ chức thực hiện các bước sau:</w:t>
      </w:r>
    </w:p>
    <w:p w14:paraId="776FF69E" w14:textId="77777777" w:rsidR="00BA5A6D" w:rsidRPr="005A63F2" w:rsidRDefault="000B4A6B" w:rsidP="002569E2">
      <w:pPr>
        <w:widowControl w:val="0"/>
        <w:numPr>
          <w:ilvl w:val="0"/>
          <w:numId w:val="27"/>
        </w:numPr>
        <w:tabs>
          <w:tab w:val="left" w:pos="0"/>
          <w:tab w:val="left" w:pos="630"/>
          <w:tab w:val="left" w:pos="810"/>
          <w:tab w:val="left" w:pos="1080"/>
        </w:tabs>
        <w:spacing w:before="120" w:after="60"/>
        <w:jc w:val="both"/>
        <w:rPr>
          <w:b/>
          <w:sz w:val="28"/>
          <w:szCs w:val="28"/>
          <w:lang w:val="it-IT"/>
        </w:rPr>
      </w:pPr>
      <w:r w:rsidRPr="005A63F2">
        <w:rPr>
          <w:b/>
          <w:sz w:val="28"/>
          <w:szCs w:val="28"/>
          <w:lang w:val="it-IT"/>
        </w:rPr>
        <w:t>Thành lập Tổ biên tập xây dựng dự thảo</w:t>
      </w:r>
      <w:r w:rsidR="00637F3E" w:rsidRPr="005A63F2">
        <w:rPr>
          <w:b/>
          <w:sz w:val="28"/>
          <w:szCs w:val="28"/>
          <w:lang w:val="it-IT"/>
        </w:rPr>
        <w:t xml:space="preserve"> </w:t>
      </w:r>
      <w:r w:rsidR="00C40C85" w:rsidRPr="005A63F2">
        <w:rPr>
          <w:b/>
          <w:sz w:val="28"/>
          <w:szCs w:val="28"/>
          <w:lang w:val="it-IT"/>
        </w:rPr>
        <w:t>Thông tư</w:t>
      </w:r>
      <w:r w:rsidR="00BA5A6D" w:rsidRPr="005A63F2">
        <w:rPr>
          <w:b/>
          <w:sz w:val="28"/>
          <w:szCs w:val="28"/>
          <w:lang w:val="it-IT"/>
        </w:rPr>
        <w:t>.</w:t>
      </w:r>
    </w:p>
    <w:p w14:paraId="1D551305" w14:textId="361E4C02" w:rsidR="000C536C" w:rsidRDefault="00BB7264" w:rsidP="002569E2">
      <w:pPr>
        <w:tabs>
          <w:tab w:val="left" w:pos="709"/>
          <w:tab w:val="left" w:pos="1080"/>
        </w:tabs>
        <w:spacing w:before="120" w:after="60"/>
        <w:jc w:val="both"/>
        <w:rPr>
          <w:sz w:val="28"/>
          <w:szCs w:val="28"/>
          <w:lang w:val="it-IT"/>
        </w:rPr>
      </w:pPr>
      <w:r w:rsidRPr="006D7E2B">
        <w:rPr>
          <w:sz w:val="28"/>
          <w:szCs w:val="28"/>
          <w:lang w:val="it-IT"/>
        </w:rPr>
        <w:tab/>
        <w:t xml:space="preserve">Ngày 19/8/2021, Cục Quản lý Chất lượng nông lâm sản và thủy sản đã ban hành Quyết định số168/QĐ-QLCL thành lập </w:t>
      </w:r>
      <w:r w:rsidRPr="0093736D">
        <w:rPr>
          <w:sz w:val="28"/>
          <w:szCs w:val="28"/>
          <w:lang w:val="it-IT"/>
        </w:rPr>
        <w:t>Tổ soạn thảo Thông tư sửa đổi Thông tư 38/2018/TT-BNNPTNT và Thông tư số 48/2013/TT-BNN</w:t>
      </w:r>
      <w:r>
        <w:rPr>
          <w:sz w:val="28"/>
          <w:szCs w:val="28"/>
          <w:lang w:val="it-IT"/>
        </w:rPr>
        <w:t>PTNT.</w:t>
      </w:r>
    </w:p>
    <w:p w14:paraId="76520DB4" w14:textId="6E8F316C" w:rsidR="00616227" w:rsidRDefault="00616227" w:rsidP="002569E2">
      <w:pPr>
        <w:numPr>
          <w:ilvl w:val="0"/>
          <w:numId w:val="27"/>
        </w:numPr>
        <w:tabs>
          <w:tab w:val="left" w:pos="0"/>
          <w:tab w:val="left" w:pos="1080"/>
          <w:tab w:val="left" w:pos="1260"/>
        </w:tabs>
        <w:spacing w:before="120" w:after="60"/>
        <w:ind w:left="0" w:firstLine="720"/>
        <w:jc w:val="both"/>
        <w:rPr>
          <w:b/>
          <w:bCs/>
          <w:sz w:val="28"/>
          <w:szCs w:val="28"/>
          <w:lang w:val="it-IT"/>
        </w:rPr>
      </w:pPr>
      <w:r w:rsidRPr="005A63F2">
        <w:rPr>
          <w:b/>
          <w:bCs/>
          <w:sz w:val="28"/>
          <w:szCs w:val="28"/>
          <w:lang w:val="it-IT"/>
        </w:rPr>
        <w:t xml:space="preserve">Tổ chức </w:t>
      </w:r>
      <w:r w:rsidR="000D68D8" w:rsidRPr="005A63F2">
        <w:rPr>
          <w:b/>
          <w:bCs/>
          <w:sz w:val="28"/>
          <w:szCs w:val="28"/>
          <w:lang w:val="it-IT"/>
        </w:rPr>
        <w:t>xin ý kiến</w:t>
      </w:r>
      <w:r w:rsidR="0015630D">
        <w:rPr>
          <w:b/>
          <w:bCs/>
          <w:sz w:val="28"/>
          <w:szCs w:val="28"/>
          <w:lang w:val="it-IT"/>
        </w:rPr>
        <w:t xml:space="preserve"> góp ý</w:t>
      </w:r>
      <w:r w:rsidR="00F55228" w:rsidRPr="005A63F2">
        <w:rPr>
          <w:b/>
          <w:bCs/>
          <w:sz w:val="28"/>
          <w:szCs w:val="28"/>
          <w:lang w:val="it-IT"/>
        </w:rPr>
        <w:t xml:space="preserve"> </w:t>
      </w:r>
      <w:r w:rsidR="009514EF" w:rsidRPr="005A63F2">
        <w:rPr>
          <w:b/>
          <w:bCs/>
          <w:sz w:val="28"/>
          <w:szCs w:val="28"/>
          <w:lang w:val="it-IT"/>
        </w:rPr>
        <w:t>d</w:t>
      </w:r>
      <w:r w:rsidRPr="005A63F2">
        <w:rPr>
          <w:b/>
          <w:bCs/>
          <w:sz w:val="28"/>
          <w:szCs w:val="28"/>
          <w:lang w:val="it-IT"/>
        </w:rPr>
        <w:t>ự thảo Thông tư</w:t>
      </w:r>
    </w:p>
    <w:p w14:paraId="3FE8F476" w14:textId="07C57944" w:rsidR="00D0482A" w:rsidRPr="00D0482A" w:rsidRDefault="00D0482A" w:rsidP="002569E2">
      <w:pPr>
        <w:tabs>
          <w:tab w:val="left" w:pos="0"/>
          <w:tab w:val="left" w:pos="720"/>
        </w:tabs>
        <w:spacing w:before="120" w:after="60"/>
        <w:jc w:val="both"/>
        <w:rPr>
          <w:bCs/>
          <w:sz w:val="28"/>
          <w:szCs w:val="28"/>
          <w:lang w:val="it-IT"/>
        </w:rPr>
      </w:pPr>
      <w:r>
        <w:rPr>
          <w:bCs/>
          <w:sz w:val="28"/>
          <w:szCs w:val="28"/>
          <w:lang w:val="it-IT"/>
        </w:rPr>
        <w:tab/>
        <w:t xml:space="preserve">- </w:t>
      </w:r>
      <w:r w:rsidRPr="00D0482A">
        <w:rPr>
          <w:bCs/>
          <w:sz w:val="28"/>
          <w:szCs w:val="28"/>
          <w:lang w:val="it-IT"/>
        </w:rPr>
        <w:t xml:space="preserve">Ngày 1/10/2021, Cục Quản lý chất lượng nông lâm sản và thủy sản đã có văn bản số </w:t>
      </w:r>
      <w:r w:rsidR="00CB47F1">
        <w:rPr>
          <w:bCs/>
          <w:sz w:val="28"/>
          <w:szCs w:val="28"/>
          <w:lang w:val="it-IT"/>
        </w:rPr>
        <w:t>1270</w:t>
      </w:r>
      <w:r w:rsidRPr="00D0482A">
        <w:rPr>
          <w:bCs/>
          <w:sz w:val="28"/>
          <w:szCs w:val="28"/>
          <w:lang w:val="it-IT"/>
        </w:rPr>
        <w:t xml:space="preserve">/QLCL-CL2 về việc góp ý Dự thảo 01 Thông tư gửi đến các đơn vị thuộc Bộ Nông nghiệp và PTNT, Cục đã nhận được văn bản của </w:t>
      </w:r>
      <w:r w:rsidR="000F4CA6">
        <w:rPr>
          <w:bCs/>
          <w:sz w:val="28"/>
          <w:szCs w:val="28"/>
          <w:lang w:val="it-IT"/>
        </w:rPr>
        <w:t>6</w:t>
      </w:r>
      <w:r w:rsidRPr="00D0482A">
        <w:rPr>
          <w:bCs/>
          <w:sz w:val="28"/>
          <w:szCs w:val="28"/>
          <w:lang w:val="it-IT"/>
        </w:rPr>
        <w:t>/</w:t>
      </w:r>
      <w:r w:rsidR="00BB7264">
        <w:rPr>
          <w:bCs/>
          <w:sz w:val="28"/>
          <w:szCs w:val="28"/>
          <w:lang w:val="it-IT"/>
        </w:rPr>
        <w:t>8</w:t>
      </w:r>
      <w:r w:rsidRPr="00D0482A">
        <w:rPr>
          <w:bCs/>
          <w:sz w:val="28"/>
          <w:szCs w:val="28"/>
          <w:lang w:val="it-IT"/>
        </w:rPr>
        <w:t xml:space="preserve"> đơn vị.</w:t>
      </w:r>
    </w:p>
    <w:p w14:paraId="031938ED" w14:textId="03863573" w:rsidR="00ED0A31" w:rsidRPr="00D0482A" w:rsidRDefault="008A14B2" w:rsidP="002569E2">
      <w:pPr>
        <w:spacing w:before="120" w:after="60"/>
        <w:jc w:val="both"/>
        <w:rPr>
          <w:bCs/>
          <w:sz w:val="28"/>
          <w:szCs w:val="28"/>
          <w:highlight w:val="green"/>
          <w:lang w:val="it-IT"/>
        </w:rPr>
      </w:pPr>
      <w:r>
        <w:rPr>
          <w:bCs/>
          <w:color w:val="000000" w:themeColor="text1"/>
          <w:sz w:val="28"/>
          <w:szCs w:val="28"/>
          <w:lang w:val="it-IT"/>
        </w:rPr>
        <w:tab/>
        <w:t xml:space="preserve">- </w:t>
      </w:r>
      <w:r w:rsidR="00A76D68" w:rsidRPr="008A14B2">
        <w:rPr>
          <w:bCs/>
          <w:color w:val="000000" w:themeColor="text1"/>
          <w:sz w:val="28"/>
          <w:szCs w:val="28"/>
          <w:lang w:val="it-IT"/>
        </w:rPr>
        <w:t>Ngày</w:t>
      </w:r>
      <w:r w:rsidRPr="008A14B2">
        <w:rPr>
          <w:bCs/>
          <w:color w:val="000000" w:themeColor="text1"/>
          <w:sz w:val="28"/>
          <w:szCs w:val="28"/>
          <w:lang w:val="it-IT"/>
        </w:rPr>
        <w:t xml:space="preserve">     ......</w:t>
      </w:r>
      <w:r w:rsidR="00A76D68" w:rsidRPr="008A14B2">
        <w:rPr>
          <w:bCs/>
          <w:color w:val="000000" w:themeColor="text1"/>
          <w:sz w:val="28"/>
          <w:szCs w:val="28"/>
          <w:lang w:val="it-IT"/>
        </w:rPr>
        <w:t>, Cục Quản lý chất lượng nông lâm sản và thuỷ sản đã trình Bộ Nông nghiệp và PTNT ban hành văn bản số</w:t>
      </w:r>
      <w:r>
        <w:rPr>
          <w:bCs/>
          <w:color w:val="000000" w:themeColor="text1"/>
          <w:sz w:val="28"/>
          <w:szCs w:val="28"/>
          <w:lang w:val="it-IT"/>
        </w:rPr>
        <w:t xml:space="preserve">      </w:t>
      </w:r>
      <w:r w:rsidR="00A76D68" w:rsidRPr="008A14B2">
        <w:rPr>
          <w:bCs/>
          <w:color w:val="000000" w:themeColor="text1"/>
          <w:sz w:val="28"/>
          <w:szCs w:val="28"/>
          <w:lang w:val="it-IT"/>
        </w:rPr>
        <w:t xml:space="preserve"> </w:t>
      </w:r>
      <w:r w:rsidRPr="008A14B2">
        <w:rPr>
          <w:bCs/>
          <w:color w:val="000000" w:themeColor="text1"/>
          <w:sz w:val="28"/>
          <w:szCs w:val="28"/>
          <w:lang w:val="it-IT"/>
        </w:rPr>
        <w:t>/BNN-QLCL</w:t>
      </w:r>
      <w:r>
        <w:rPr>
          <w:bCs/>
          <w:color w:val="000000" w:themeColor="text1"/>
          <w:sz w:val="28"/>
          <w:szCs w:val="28"/>
          <w:lang w:val="it-IT"/>
        </w:rPr>
        <w:t xml:space="preserve"> </w:t>
      </w:r>
      <w:r w:rsidR="00A76D68" w:rsidRPr="008A14B2">
        <w:rPr>
          <w:bCs/>
          <w:color w:val="000000" w:themeColor="text1"/>
          <w:sz w:val="28"/>
          <w:szCs w:val="28"/>
          <w:lang w:val="it-IT"/>
        </w:rPr>
        <w:t>về việc góp ý dự thảo</w:t>
      </w:r>
      <w:r w:rsidRPr="008A14B2">
        <w:rPr>
          <w:i/>
          <w:color w:val="000000" w:themeColor="text1"/>
          <w:spacing w:val="-2"/>
          <w:sz w:val="28"/>
          <w:szCs w:val="28"/>
          <w:lang w:val="it-IT"/>
        </w:rPr>
        <w:t>“</w:t>
      </w:r>
      <w:r w:rsidRPr="006D7E2B">
        <w:rPr>
          <w:i/>
          <w:color w:val="000000" w:themeColor="text1"/>
          <w:spacing w:val="-2"/>
          <w:sz w:val="28"/>
          <w:szCs w:val="28"/>
          <w:lang w:val="it-IT"/>
        </w:rPr>
        <w:t xml:space="preserve">Thông tư </w:t>
      </w:r>
      <w:r w:rsidRPr="006D7E2B">
        <w:rPr>
          <w:i/>
          <w:color w:val="000000" w:themeColor="text1"/>
          <w:sz w:val="28"/>
          <w:szCs w:val="28"/>
          <w:lang w:val="it-IT"/>
        </w:rPr>
        <w:t xml:space="preserve">sửa đổi, bổ sung một số Thông tư quy định  thẩm định, chứng nhận cơ sở sản xuất, kinh doanh thực phẩm nông, lâm, thủy sản đủ điều kiện an </w:t>
      </w:r>
      <w:r w:rsidRPr="006D7E2B">
        <w:rPr>
          <w:i/>
          <w:color w:val="000000" w:themeColor="text1"/>
          <w:sz w:val="28"/>
          <w:szCs w:val="28"/>
          <w:lang w:val="it-IT"/>
        </w:rPr>
        <w:lastRenderedPageBreak/>
        <w:t>toàn thực phẩm thuộc phạm vi quản lý của Bộ Nông nghiệp và Phát triển nông thôn</w:t>
      </w:r>
      <w:r w:rsidRPr="008A14B2">
        <w:rPr>
          <w:color w:val="000000" w:themeColor="text1"/>
          <w:sz w:val="28"/>
          <w:szCs w:val="28"/>
          <w:lang w:val="it-IT"/>
        </w:rPr>
        <w:t xml:space="preserve">” </w:t>
      </w:r>
      <w:r w:rsidR="00A76D68" w:rsidRPr="008A14B2">
        <w:rPr>
          <w:bCs/>
          <w:color w:val="000000" w:themeColor="text1"/>
          <w:sz w:val="28"/>
          <w:szCs w:val="28"/>
          <w:lang w:val="it-IT"/>
        </w:rPr>
        <w:t xml:space="preserve">và văn bản </w:t>
      </w:r>
      <w:r w:rsidRPr="008A14B2">
        <w:rPr>
          <w:bCs/>
          <w:color w:val="000000" w:themeColor="text1"/>
          <w:sz w:val="28"/>
          <w:szCs w:val="28"/>
          <w:lang w:val="it-IT"/>
        </w:rPr>
        <w:t xml:space="preserve">  </w:t>
      </w:r>
      <w:r>
        <w:rPr>
          <w:bCs/>
          <w:color w:val="000000" w:themeColor="text1"/>
          <w:sz w:val="28"/>
          <w:szCs w:val="28"/>
          <w:lang w:val="it-IT"/>
        </w:rPr>
        <w:t xml:space="preserve">  </w:t>
      </w:r>
      <w:r w:rsidRPr="008A14B2">
        <w:rPr>
          <w:bCs/>
          <w:color w:val="000000" w:themeColor="text1"/>
          <w:sz w:val="28"/>
          <w:szCs w:val="28"/>
          <w:lang w:val="it-IT"/>
        </w:rPr>
        <w:t xml:space="preserve">  </w:t>
      </w:r>
      <w:r w:rsidR="00A76D68" w:rsidRPr="008A14B2">
        <w:rPr>
          <w:bCs/>
          <w:color w:val="000000" w:themeColor="text1"/>
          <w:sz w:val="28"/>
          <w:szCs w:val="28"/>
          <w:lang w:val="it-IT"/>
        </w:rPr>
        <w:t>/BNN-QLCL đề nghị đăng tải dự thảo Thông tư trên C</w:t>
      </w:r>
      <w:r w:rsidR="00EC6B05" w:rsidRPr="008A14B2">
        <w:rPr>
          <w:bCs/>
          <w:color w:val="000000" w:themeColor="text1"/>
          <w:sz w:val="28"/>
          <w:szCs w:val="28"/>
          <w:lang w:val="it-IT"/>
        </w:rPr>
        <w:t>ổ</w:t>
      </w:r>
      <w:r w:rsidR="00A76D68" w:rsidRPr="008A14B2">
        <w:rPr>
          <w:bCs/>
          <w:color w:val="000000" w:themeColor="text1"/>
          <w:sz w:val="28"/>
          <w:szCs w:val="28"/>
          <w:lang w:val="it-IT"/>
        </w:rPr>
        <w:t xml:space="preserve">ng thông tin điện tử Chính phủ để xin ý kiến rộng rãi các đơn vị, Bộ, </w:t>
      </w:r>
      <w:r w:rsidR="00C65139" w:rsidRPr="008A14B2">
        <w:rPr>
          <w:bCs/>
          <w:color w:val="000000" w:themeColor="text1"/>
          <w:sz w:val="28"/>
          <w:szCs w:val="28"/>
          <w:lang w:val="it-IT"/>
        </w:rPr>
        <w:t>n</w:t>
      </w:r>
      <w:r w:rsidR="00A76D68" w:rsidRPr="008A14B2">
        <w:rPr>
          <w:bCs/>
          <w:color w:val="000000" w:themeColor="text1"/>
          <w:sz w:val="28"/>
          <w:szCs w:val="28"/>
          <w:lang w:val="it-IT"/>
        </w:rPr>
        <w:t>gành, tổ chức, cá nhân có liên quan</w:t>
      </w:r>
      <w:r w:rsidRPr="008A14B2">
        <w:rPr>
          <w:bCs/>
          <w:color w:val="000000" w:themeColor="text1"/>
          <w:sz w:val="28"/>
          <w:szCs w:val="28"/>
          <w:lang w:val="it-IT"/>
        </w:rPr>
        <w:t>.</w:t>
      </w:r>
      <w:r>
        <w:rPr>
          <w:bCs/>
          <w:color w:val="000000" w:themeColor="text1"/>
          <w:sz w:val="28"/>
          <w:szCs w:val="28"/>
          <w:lang w:val="it-IT"/>
        </w:rPr>
        <w:t xml:space="preserve"> </w:t>
      </w:r>
      <w:r>
        <w:rPr>
          <w:bCs/>
          <w:sz w:val="28"/>
          <w:szCs w:val="28"/>
          <w:highlight w:val="green"/>
          <w:lang w:val="it-IT"/>
        </w:rPr>
        <w:t xml:space="preserve"> </w:t>
      </w:r>
    </w:p>
    <w:p w14:paraId="729C0158" w14:textId="3C778E02" w:rsidR="008C7DE0" w:rsidRPr="0015630D" w:rsidRDefault="0015630D" w:rsidP="002569E2">
      <w:pPr>
        <w:pStyle w:val="ListParagraph"/>
        <w:numPr>
          <w:ilvl w:val="0"/>
          <w:numId w:val="27"/>
        </w:numPr>
        <w:tabs>
          <w:tab w:val="left" w:pos="1080"/>
          <w:tab w:val="left" w:pos="1260"/>
        </w:tabs>
        <w:spacing w:before="120" w:after="60"/>
        <w:ind w:hanging="270"/>
        <w:jc w:val="both"/>
        <w:rPr>
          <w:b/>
          <w:sz w:val="28"/>
          <w:szCs w:val="28"/>
          <w:lang w:val="it-IT"/>
        </w:rPr>
      </w:pPr>
      <w:r w:rsidRPr="0015630D">
        <w:rPr>
          <w:b/>
          <w:sz w:val="28"/>
          <w:szCs w:val="28"/>
          <w:lang w:val="it-IT"/>
        </w:rPr>
        <w:t>Tổ chức thẩm định dự thảo Thông tư</w:t>
      </w:r>
    </w:p>
    <w:p w14:paraId="0C7A4663" w14:textId="4582C242" w:rsidR="001A3CF2" w:rsidRPr="006D7E2B" w:rsidRDefault="00A714C5" w:rsidP="002569E2">
      <w:pPr>
        <w:pStyle w:val="BodyTextIndent3"/>
        <w:widowControl w:val="0"/>
        <w:numPr>
          <w:ilvl w:val="0"/>
          <w:numId w:val="22"/>
        </w:numPr>
        <w:tabs>
          <w:tab w:val="left" w:pos="1080"/>
        </w:tabs>
        <w:spacing w:before="120" w:after="60"/>
        <w:ind w:left="0" w:firstLine="810"/>
        <w:jc w:val="both"/>
        <w:rPr>
          <w:sz w:val="28"/>
          <w:szCs w:val="28"/>
          <w:lang w:val="it-IT"/>
        </w:rPr>
      </w:pPr>
      <w:r w:rsidRPr="006D7E2B">
        <w:rPr>
          <w:sz w:val="28"/>
          <w:szCs w:val="28"/>
          <w:lang w:val="it-IT"/>
        </w:rPr>
        <w:t>Ngày</w:t>
      </w:r>
      <w:r w:rsidR="001A3CF2" w:rsidRPr="006D7E2B">
        <w:rPr>
          <w:sz w:val="28"/>
          <w:szCs w:val="28"/>
          <w:lang w:val="it-IT"/>
        </w:rPr>
        <w:t xml:space="preserve"> </w:t>
      </w:r>
      <w:r w:rsidR="007E6E8E" w:rsidRPr="006D7E2B">
        <w:rPr>
          <w:sz w:val="28"/>
          <w:szCs w:val="28"/>
          <w:lang w:val="it-IT"/>
        </w:rPr>
        <w:t>…….</w:t>
      </w:r>
      <w:r w:rsidR="001A3CF2" w:rsidRPr="006D7E2B">
        <w:rPr>
          <w:sz w:val="28"/>
          <w:szCs w:val="28"/>
          <w:lang w:val="it-IT"/>
        </w:rPr>
        <w:t xml:space="preserve">, </w:t>
      </w:r>
      <w:r w:rsidRPr="006D7E2B">
        <w:rPr>
          <w:sz w:val="28"/>
          <w:szCs w:val="28"/>
          <w:lang w:val="it-IT"/>
        </w:rPr>
        <w:t xml:space="preserve">sau khi tổng hợp tiếp thu các ý kiến góp ý, </w:t>
      </w:r>
      <w:bookmarkStart w:id="1" w:name="_Hlk81989788"/>
      <w:r w:rsidRPr="006D7E2B">
        <w:rPr>
          <w:sz w:val="28"/>
          <w:szCs w:val="28"/>
          <w:lang w:val="it-IT"/>
        </w:rPr>
        <w:t>Cục đã hoàn thiện dự thảo trình Vụ Pháp chế thẩm định</w:t>
      </w:r>
      <w:bookmarkStart w:id="2" w:name="_Hlk81989810"/>
      <w:bookmarkEnd w:id="1"/>
      <w:r w:rsidR="002B23F3" w:rsidRPr="006D7E2B">
        <w:rPr>
          <w:sz w:val="28"/>
          <w:szCs w:val="28"/>
          <w:lang w:val="it-IT"/>
        </w:rPr>
        <w:t xml:space="preserve"> dự thảo Thông tư</w:t>
      </w:r>
      <w:r w:rsidR="001A3CF2" w:rsidRPr="006D7E2B">
        <w:rPr>
          <w:i/>
          <w:sz w:val="28"/>
          <w:szCs w:val="28"/>
          <w:lang w:val="it-IT"/>
        </w:rPr>
        <w:t xml:space="preserve"> </w:t>
      </w:r>
      <w:bookmarkEnd w:id="2"/>
      <w:r w:rsidR="007E6E8E" w:rsidRPr="006D7E2B">
        <w:rPr>
          <w:iCs/>
          <w:sz w:val="28"/>
          <w:szCs w:val="28"/>
          <w:lang w:val="it-IT"/>
        </w:rPr>
        <w:t>…….</w:t>
      </w:r>
    </w:p>
    <w:p w14:paraId="780456F0" w14:textId="049E5DC7" w:rsidR="00C5637D" w:rsidRPr="00540F33" w:rsidRDefault="007E6E8E" w:rsidP="002569E2">
      <w:pPr>
        <w:pStyle w:val="BodyTextIndent3"/>
        <w:widowControl w:val="0"/>
        <w:numPr>
          <w:ilvl w:val="0"/>
          <w:numId w:val="22"/>
        </w:numPr>
        <w:tabs>
          <w:tab w:val="left" w:pos="1080"/>
        </w:tabs>
        <w:spacing w:before="120" w:after="60"/>
        <w:ind w:left="0" w:firstLine="810"/>
        <w:jc w:val="both"/>
        <w:rPr>
          <w:color w:val="000000" w:themeColor="text1"/>
          <w:sz w:val="28"/>
          <w:szCs w:val="28"/>
        </w:rPr>
      </w:pPr>
      <w:r w:rsidRPr="00540F33">
        <w:rPr>
          <w:color w:val="000000" w:themeColor="text1"/>
          <w:sz w:val="28"/>
          <w:szCs w:val="28"/>
          <w:lang w:val="it-IT"/>
        </w:rPr>
        <w:t xml:space="preserve"> </w:t>
      </w:r>
      <w:r w:rsidR="00742ED5" w:rsidRPr="00540F33">
        <w:rPr>
          <w:color w:val="000000" w:themeColor="text1"/>
          <w:sz w:val="28"/>
          <w:szCs w:val="28"/>
        </w:rPr>
        <w:t xml:space="preserve">. </w:t>
      </w:r>
      <w:r w:rsidRPr="00540F33">
        <w:rPr>
          <w:color w:val="000000" w:themeColor="text1"/>
          <w:sz w:val="28"/>
          <w:szCs w:val="28"/>
        </w:rPr>
        <w:t>……….</w:t>
      </w:r>
    </w:p>
    <w:p w14:paraId="5988268E" w14:textId="77777777" w:rsidR="0023054A" w:rsidRPr="005A63F2" w:rsidRDefault="0023054A" w:rsidP="002569E2">
      <w:pPr>
        <w:numPr>
          <w:ilvl w:val="0"/>
          <w:numId w:val="27"/>
        </w:numPr>
        <w:tabs>
          <w:tab w:val="left" w:pos="1080"/>
          <w:tab w:val="left" w:pos="1260"/>
        </w:tabs>
        <w:spacing w:before="120" w:after="60"/>
        <w:jc w:val="both"/>
        <w:rPr>
          <w:b/>
          <w:bCs/>
          <w:sz w:val="28"/>
          <w:szCs w:val="28"/>
        </w:rPr>
      </w:pPr>
      <w:r w:rsidRPr="005A63F2">
        <w:rPr>
          <w:b/>
          <w:sz w:val="28"/>
          <w:szCs w:val="28"/>
        </w:rPr>
        <w:t>Xin ý kiến các Thứ trưởng về dự thảo Thông tư</w:t>
      </w:r>
    </w:p>
    <w:p w14:paraId="573BE8AE" w14:textId="77777777" w:rsidR="00C726F2" w:rsidRPr="006A79F3" w:rsidRDefault="00C726F2" w:rsidP="002569E2">
      <w:pPr>
        <w:pStyle w:val="BodyTextIndent3"/>
        <w:widowControl w:val="0"/>
        <w:tabs>
          <w:tab w:val="left" w:pos="1080"/>
        </w:tabs>
        <w:spacing w:before="120" w:after="60"/>
        <w:ind w:left="0"/>
        <w:jc w:val="both"/>
        <w:rPr>
          <w:sz w:val="28"/>
          <w:szCs w:val="28"/>
        </w:rPr>
      </w:pPr>
      <w:r w:rsidRPr="005A63F2">
        <w:rPr>
          <w:sz w:val="28"/>
          <w:szCs w:val="28"/>
        </w:rPr>
        <w:tab/>
      </w:r>
      <w:r w:rsidRPr="006A79F3">
        <w:rPr>
          <w:sz w:val="28"/>
          <w:szCs w:val="28"/>
        </w:rPr>
        <w:t xml:space="preserve">Cục đã tổ chức xin ý kiến các Thứ trưởng ……….đối với nội dung dự thảo Thông tư, kết quả …, </w:t>
      </w:r>
      <w:r w:rsidRPr="006A79F3">
        <w:rPr>
          <w:i/>
          <w:sz w:val="28"/>
          <w:szCs w:val="28"/>
        </w:rPr>
        <w:t>(xin xem các Phiếu xin ý kiến Thứ trưởng gửi kèm)</w:t>
      </w:r>
      <w:r w:rsidRPr="006A79F3">
        <w:rPr>
          <w:sz w:val="28"/>
          <w:szCs w:val="28"/>
        </w:rPr>
        <w:t>.</w:t>
      </w:r>
    </w:p>
    <w:p w14:paraId="305A45E9" w14:textId="7EC9CF4F" w:rsidR="00C83876" w:rsidRPr="005A63F2" w:rsidRDefault="00163D50" w:rsidP="002569E2">
      <w:pPr>
        <w:spacing w:before="120" w:after="60"/>
        <w:ind w:firstLine="720"/>
        <w:jc w:val="both"/>
        <w:rPr>
          <w:b/>
          <w:sz w:val="28"/>
          <w:szCs w:val="28"/>
        </w:rPr>
      </w:pPr>
      <w:r w:rsidRPr="005A63F2">
        <w:rPr>
          <w:b/>
          <w:sz w:val="28"/>
          <w:szCs w:val="28"/>
        </w:rPr>
        <w:t>I</w:t>
      </w:r>
      <w:r w:rsidR="009C11A8">
        <w:rPr>
          <w:b/>
          <w:sz w:val="28"/>
          <w:szCs w:val="28"/>
        </w:rPr>
        <w:t>V</w:t>
      </w:r>
      <w:r w:rsidR="00C83876" w:rsidRPr="005A63F2">
        <w:rPr>
          <w:b/>
          <w:sz w:val="28"/>
          <w:szCs w:val="28"/>
        </w:rPr>
        <w:t xml:space="preserve">. </w:t>
      </w:r>
      <w:r w:rsidR="003A07A0" w:rsidRPr="005A63F2">
        <w:rPr>
          <w:b/>
          <w:sz w:val="28"/>
          <w:szCs w:val="28"/>
        </w:rPr>
        <w:t>BỐ CỤC</w:t>
      </w:r>
      <w:r w:rsidR="007776DC">
        <w:rPr>
          <w:b/>
          <w:sz w:val="28"/>
          <w:szCs w:val="28"/>
        </w:rPr>
        <w:t>, NỘI DUNG CƠ BẢN CỦA</w:t>
      </w:r>
      <w:r w:rsidR="007776DC" w:rsidRPr="005A63F2">
        <w:rPr>
          <w:b/>
          <w:sz w:val="28"/>
          <w:szCs w:val="28"/>
        </w:rPr>
        <w:t xml:space="preserve"> </w:t>
      </w:r>
      <w:r w:rsidR="003A07A0" w:rsidRPr="005A63F2">
        <w:rPr>
          <w:b/>
          <w:sz w:val="28"/>
          <w:szCs w:val="28"/>
        </w:rPr>
        <w:t>DỰ THẢO THÔNG TƯ</w:t>
      </w:r>
    </w:p>
    <w:p w14:paraId="1238C84D" w14:textId="77777777" w:rsidR="00F3306E" w:rsidRPr="005A63F2" w:rsidRDefault="00F3306E" w:rsidP="002569E2">
      <w:pPr>
        <w:numPr>
          <w:ilvl w:val="0"/>
          <w:numId w:val="29"/>
        </w:numPr>
        <w:tabs>
          <w:tab w:val="left" w:pos="900"/>
        </w:tabs>
        <w:spacing w:before="120" w:after="60"/>
        <w:ind w:left="990" w:hanging="270"/>
        <w:jc w:val="both"/>
        <w:rPr>
          <w:b/>
          <w:spacing w:val="-2"/>
          <w:sz w:val="28"/>
          <w:szCs w:val="28"/>
          <w:lang w:val="it-IT"/>
        </w:rPr>
      </w:pPr>
      <w:r w:rsidRPr="005A63F2">
        <w:rPr>
          <w:b/>
          <w:spacing w:val="-2"/>
          <w:sz w:val="28"/>
          <w:szCs w:val="28"/>
          <w:lang w:val="it-IT"/>
        </w:rPr>
        <w:t>Thể thức</w:t>
      </w:r>
    </w:p>
    <w:p w14:paraId="2768DE7B" w14:textId="5F94B24F" w:rsidR="00F3306E" w:rsidRPr="005A63F2" w:rsidRDefault="00F3306E" w:rsidP="002569E2">
      <w:pPr>
        <w:widowControl w:val="0"/>
        <w:spacing w:before="120" w:after="60"/>
        <w:ind w:firstLine="900"/>
        <w:jc w:val="both"/>
        <w:rPr>
          <w:sz w:val="28"/>
          <w:szCs w:val="28"/>
          <w:lang w:val="pt-BR"/>
        </w:rPr>
      </w:pPr>
      <w:r w:rsidRPr="006D7E2B">
        <w:rPr>
          <w:sz w:val="28"/>
          <w:szCs w:val="28"/>
          <w:lang w:val="it-IT"/>
        </w:rPr>
        <w:t xml:space="preserve">- </w:t>
      </w:r>
      <w:r w:rsidRPr="005A63F2">
        <w:rPr>
          <w:sz w:val="28"/>
          <w:szCs w:val="28"/>
          <w:lang w:val="pt-BR"/>
        </w:rPr>
        <w:t>Theo quy định tại khoản 8 Điều 4 Luật Ban hành văn bản quy phạm pháp luật năm 2015, thể thức văn bản là Thông tư của Bộ trưởng Bộ Nông nghiệp và Phát triển nông thôn.</w:t>
      </w:r>
    </w:p>
    <w:p w14:paraId="7D5B86A5" w14:textId="11AE9D48" w:rsidR="00801009" w:rsidRPr="006D7E2B" w:rsidRDefault="00F3306E" w:rsidP="002569E2">
      <w:pPr>
        <w:spacing w:before="120" w:after="60"/>
        <w:ind w:firstLine="900"/>
        <w:jc w:val="both"/>
        <w:rPr>
          <w:sz w:val="28"/>
          <w:szCs w:val="28"/>
          <w:lang w:val="pt-BR"/>
        </w:rPr>
      </w:pPr>
      <w:r w:rsidRPr="006D7E2B">
        <w:rPr>
          <w:sz w:val="28"/>
          <w:szCs w:val="28"/>
          <w:lang w:val="pt-BR"/>
        </w:rPr>
        <w:t>- Thông tư được bố cục theo các Điều, Khoản và Phụ lục theo quy định</w:t>
      </w:r>
      <w:r w:rsidR="003815EC" w:rsidRPr="006D7E2B">
        <w:rPr>
          <w:sz w:val="28"/>
          <w:szCs w:val="28"/>
          <w:lang w:val="pt-BR"/>
        </w:rPr>
        <w:t xml:space="preserve"> tại mẫu 12, Phụ lục I Nghị định số 154/2020/NĐ-CP ngày 31/12/2020 của Chính phủ</w:t>
      </w:r>
      <w:r w:rsidR="003815EC" w:rsidRPr="006D7E2B">
        <w:rPr>
          <w:rFonts w:ascii="Arial" w:hAnsi="Arial" w:cs="Arial"/>
          <w:color w:val="000000"/>
          <w:sz w:val="20"/>
          <w:szCs w:val="20"/>
          <w:shd w:val="clear" w:color="auto" w:fill="FFFFFF"/>
          <w:lang w:val="pt-BR"/>
        </w:rPr>
        <w:t xml:space="preserve"> </w:t>
      </w:r>
      <w:r w:rsidR="003815EC" w:rsidRPr="003815EC">
        <w:rPr>
          <w:sz w:val="28"/>
          <w:szCs w:val="28"/>
          <w:lang w:val="pt-BR"/>
        </w:rPr>
        <w:t xml:space="preserve">sửa đổi, bổ sung một số điều của </w:t>
      </w:r>
      <w:r w:rsidR="003815EC">
        <w:rPr>
          <w:sz w:val="28"/>
          <w:szCs w:val="28"/>
          <w:lang w:val="pt-BR"/>
        </w:rPr>
        <w:t>N</w:t>
      </w:r>
      <w:r w:rsidR="003815EC" w:rsidRPr="003815EC">
        <w:rPr>
          <w:sz w:val="28"/>
          <w:szCs w:val="28"/>
          <w:lang w:val="pt-BR"/>
        </w:rPr>
        <w:t>ghị định số </w:t>
      </w:r>
      <w:hyperlink r:id="rId9" w:tgtFrame="_blank" w:tooltip="Nghị định 34/2016/NĐ-CP" w:history="1">
        <w:r w:rsidR="003815EC" w:rsidRPr="003815EC">
          <w:rPr>
            <w:sz w:val="28"/>
            <w:szCs w:val="28"/>
            <w:lang w:val="pt-BR"/>
          </w:rPr>
          <w:t>34/2016/</w:t>
        </w:r>
        <w:r w:rsidR="003815EC">
          <w:rPr>
            <w:sz w:val="28"/>
            <w:szCs w:val="28"/>
            <w:lang w:val="pt-BR"/>
          </w:rPr>
          <w:t>NĐ-CP</w:t>
        </w:r>
      </w:hyperlink>
      <w:r w:rsidR="003815EC" w:rsidRPr="003815EC">
        <w:rPr>
          <w:sz w:val="28"/>
          <w:szCs w:val="28"/>
          <w:lang w:val="pt-BR"/>
        </w:rPr>
        <w:t> ngày 14</w:t>
      </w:r>
      <w:r w:rsidR="003815EC">
        <w:rPr>
          <w:sz w:val="28"/>
          <w:szCs w:val="28"/>
          <w:lang w:val="pt-BR"/>
        </w:rPr>
        <w:t>/</w:t>
      </w:r>
      <w:r w:rsidR="003815EC" w:rsidRPr="003815EC">
        <w:rPr>
          <w:sz w:val="28"/>
          <w:szCs w:val="28"/>
          <w:lang w:val="pt-BR"/>
        </w:rPr>
        <w:t>5</w:t>
      </w:r>
      <w:r w:rsidR="003815EC">
        <w:rPr>
          <w:sz w:val="28"/>
          <w:szCs w:val="28"/>
          <w:lang w:val="pt-BR"/>
        </w:rPr>
        <w:t>/</w:t>
      </w:r>
      <w:r w:rsidR="003815EC" w:rsidRPr="003815EC">
        <w:rPr>
          <w:sz w:val="28"/>
          <w:szCs w:val="28"/>
          <w:lang w:val="pt-BR"/>
        </w:rPr>
        <w:t xml:space="preserve">2016 của </w:t>
      </w:r>
      <w:r w:rsidR="003815EC">
        <w:rPr>
          <w:sz w:val="28"/>
          <w:szCs w:val="28"/>
          <w:lang w:val="pt-BR"/>
        </w:rPr>
        <w:t>C</w:t>
      </w:r>
      <w:r w:rsidR="003815EC" w:rsidRPr="003815EC">
        <w:rPr>
          <w:sz w:val="28"/>
          <w:szCs w:val="28"/>
          <w:lang w:val="pt-BR"/>
        </w:rPr>
        <w:t xml:space="preserve">hính phủ quy định chi tiết một số điều và biện pháp thi hành </w:t>
      </w:r>
      <w:r w:rsidR="003815EC">
        <w:rPr>
          <w:sz w:val="28"/>
          <w:szCs w:val="28"/>
          <w:lang w:val="pt-BR"/>
        </w:rPr>
        <w:t>L</w:t>
      </w:r>
      <w:r w:rsidR="003815EC" w:rsidRPr="003815EC">
        <w:rPr>
          <w:sz w:val="28"/>
          <w:szCs w:val="28"/>
          <w:lang w:val="pt-BR"/>
        </w:rPr>
        <w:t>uật ban hành văn bản quy phạm pháp luật</w:t>
      </w:r>
      <w:r w:rsidR="003815EC" w:rsidRPr="006D7E2B">
        <w:rPr>
          <w:sz w:val="28"/>
          <w:szCs w:val="28"/>
          <w:lang w:val="pt-BR"/>
        </w:rPr>
        <w:t xml:space="preserve"> và </w:t>
      </w:r>
      <w:r w:rsidRPr="006D7E2B">
        <w:rPr>
          <w:sz w:val="28"/>
          <w:szCs w:val="28"/>
          <w:lang w:val="pt-BR"/>
        </w:rPr>
        <w:t>Quyết định 1505/QĐ-BNN-PC ngày 03 tháng 5 năm 2019 ban hành “Quy trình xây dựng, ban hành; kiểm tra, xử lý; rà soát, hệ thống hóa; hợp nhất văn bản quy phạm pháp luật của Bộ Nông nghiệp và Phát triển nông thôn</w:t>
      </w:r>
      <w:r w:rsidR="00A84ACB" w:rsidRPr="006D7E2B">
        <w:rPr>
          <w:sz w:val="28"/>
          <w:szCs w:val="28"/>
          <w:lang w:val="pt-BR"/>
        </w:rPr>
        <w:t>”</w:t>
      </w:r>
      <w:r w:rsidRPr="006D7E2B">
        <w:rPr>
          <w:sz w:val="28"/>
          <w:szCs w:val="28"/>
          <w:lang w:val="pt-BR"/>
        </w:rPr>
        <w:t>.</w:t>
      </w:r>
    </w:p>
    <w:p w14:paraId="0AB1C116" w14:textId="135C6D12" w:rsidR="00801009" w:rsidRPr="005A63F2" w:rsidRDefault="00801009" w:rsidP="002569E2">
      <w:pPr>
        <w:spacing w:before="120" w:after="60"/>
        <w:ind w:firstLine="720"/>
        <w:jc w:val="both"/>
        <w:rPr>
          <w:b/>
          <w:spacing w:val="-2"/>
          <w:sz w:val="28"/>
          <w:szCs w:val="28"/>
          <w:lang w:val="it-IT"/>
        </w:rPr>
      </w:pPr>
      <w:r>
        <w:rPr>
          <w:b/>
          <w:spacing w:val="-2"/>
          <w:sz w:val="28"/>
          <w:szCs w:val="28"/>
          <w:lang w:val="it-IT"/>
        </w:rPr>
        <w:t>2</w:t>
      </w:r>
      <w:r w:rsidRPr="005A63F2">
        <w:rPr>
          <w:b/>
          <w:spacing w:val="-2"/>
          <w:sz w:val="28"/>
          <w:szCs w:val="28"/>
          <w:lang w:val="it-IT"/>
        </w:rPr>
        <w:t>. Bố cục</w:t>
      </w:r>
    </w:p>
    <w:p w14:paraId="60492CBA" w14:textId="1ECF7B46" w:rsidR="00801009" w:rsidRPr="005A63F2" w:rsidRDefault="00801009" w:rsidP="002569E2">
      <w:pPr>
        <w:spacing w:before="120" w:after="60"/>
        <w:ind w:firstLine="720"/>
        <w:jc w:val="both"/>
        <w:rPr>
          <w:sz w:val="28"/>
          <w:szCs w:val="28"/>
          <w:lang w:val="it-IT"/>
        </w:rPr>
      </w:pPr>
      <w:r w:rsidRPr="005A63F2">
        <w:rPr>
          <w:spacing w:val="-2"/>
          <w:sz w:val="28"/>
          <w:szCs w:val="28"/>
          <w:lang w:val="it-IT"/>
        </w:rPr>
        <w:t xml:space="preserve">Dự thảo </w:t>
      </w:r>
      <w:r w:rsidRPr="007E6E8E">
        <w:rPr>
          <w:i/>
          <w:spacing w:val="-2"/>
          <w:sz w:val="28"/>
          <w:szCs w:val="28"/>
          <w:lang w:val="it-IT"/>
        </w:rPr>
        <w:t>“</w:t>
      </w:r>
      <w:r w:rsidR="007E6E8E" w:rsidRPr="006D7E2B">
        <w:rPr>
          <w:i/>
          <w:color w:val="000000" w:themeColor="text1"/>
          <w:spacing w:val="-2"/>
          <w:sz w:val="28"/>
          <w:szCs w:val="28"/>
          <w:lang w:val="pt-BR"/>
        </w:rPr>
        <w:t xml:space="preserve">Thông tư </w:t>
      </w:r>
      <w:r w:rsidR="007E6E8E" w:rsidRPr="006D7E2B">
        <w:rPr>
          <w:i/>
          <w:color w:val="000000" w:themeColor="text1"/>
          <w:sz w:val="28"/>
          <w:szCs w:val="28"/>
          <w:lang w:val="pt-BR"/>
        </w:rPr>
        <w:t>sửa đổi, bổ sung một số Thông tư quy định  thẩm định, chứng nhận cơ sở sản xuất, kinh doanh thực phẩm nông, lâm, thủy sản đủ điều kiện an toàn thực phẩm thuộc phạm vi quản lý của Bộ Nông nghiệp và Phát triển nông thôn</w:t>
      </w:r>
      <w:r w:rsidRPr="005A63F2">
        <w:rPr>
          <w:sz w:val="28"/>
          <w:szCs w:val="28"/>
          <w:lang w:val="it-IT"/>
        </w:rPr>
        <w:t xml:space="preserve">” </w:t>
      </w:r>
      <w:r w:rsidRPr="005A63F2">
        <w:rPr>
          <w:spacing w:val="-2"/>
          <w:sz w:val="28"/>
          <w:szCs w:val="28"/>
          <w:lang w:val="it-IT"/>
        </w:rPr>
        <w:t xml:space="preserve">gồm </w:t>
      </w:r>
      <w:r w:rsidR="008B0662">
        <w:rPr>
          <w:spacing w:val="-2"/>
          <w:sz w:val="28"/>
          <w:szCs w:val="28"/>
          <w:lang w:val="it-IT"/>
        </w:rPr>
        <w:t>2</w:t>
      </w:r>
      <w:r w:rsidRPr="005A63F2">
        <w:rPr>
          <w:spacing w:val="-2"/>
          <w:sz w:val="28"/>
          <w:szCs w:val="28"/>
          <w:lang w:val="it-IT"/>
        </w:rPr>
        <w:t xml:space="preserve"> Điều </w:t>
      </w:r>
      <w:r w:rsidRPr="001F4EEE">
        <w:rPr>
          <w:spacing w:val="-2"/>
          <w:sz w:val="28"/>
          <w:szCs w:val="28"/>
          <w:lang w:val="it-IT"/>
        </w:rPr>
        <w:t>và</w:t>
      </w:r>
      <w:r w:rsidR="00BB7264" w:rsidRPr="001F4EEE">
        <w:rPr>
          <w:spacing w:val="-2"/>
          <w:sz w:val="28"/>
          <w:szCs w:val="28"/>
          <w:lang w:val="it-IT"/>
        </w:rPr>
        <w:t xml:space="preserve"> </w:t>
      </w:r>
      <w:r w:rsidR="001F4EEE" w:rsidRPr="001F4EEE">
        <w:rPr>
          <w:spacing w:val="-2"/>
          <w:sz w:val="28"/>
          <w:szCs w:val="28"/>
          <w:lang w:val="it-IT"/>
        </w:rPr>
        <w:t xml:space="preserve">7 </w:t>
      </w:r>
      <w:r w:rsidR="00F85AFC" w:rsidRPr="001F4EEE">
        <w:rPr>
          <w:spacing w:val="-2"/>
          <w:sz w:val="28"/>
          <w:szCs w:val="28"/>
          <w:lang w:val="it-IT"/>
        </w:rPr>
        <w:t>P</w:t>
      </w:r>
      <w:r w:rsidRPr="001F4EEE">
        <w:rPr>
          <w:spacing w:val="-2"/>
          <w:sz w:val="28"/>
          <w:szCs w:val="28"/>
          <w:lang w:val="it-IT"/>
        </w:rPr>
        <w:t>hụ lục</w:t>
      </w:r>
      <w:r w:rsidR="001F4EEE" w:rsidRPr="001F4EEE">
        <w:rPr>
          <w:spacing w:val="-2"/>
          <w:sz w:val="28"/>
          <w:szCs w:val="28"/>
          <w:lang w:val="it-IT"/>
        </w:rPr>
        <w:t>.</w:t>
      </w:r>
      <w:r w:rsidRPr="001F4EEE">
        <w:rPr>
          <w:spacing w:val="-2"/>
          <w:sz w:val="28"/>
          <w:szCs w:val="28"/>
          <w:lang w:val="it-IT"/>
        </w:rPr>
        <w:t xml:space="preserve"> </w:t>
      </w:r>
      <w:r w:rsidR="001F4EEE" w:rsidRPr="001F4EEE">
        <w:rPr>
          <w:spacing w:val="-2"/>
          <w:sz w:val="28"/>
          <w:szCs w:val="28"/>
          <w:lang w:val="it-IT"/>
        </w:rPr>
        <w:t xml:space="preserve"> </w:t>
      </w:r>
      <w:r w:rsidR="00BB7264" w:rsidRPr="001F4EEE">
        <w:rPr>
          <w:spacing w:val="-2"/>
          <w:sz w:val="28"/>
          <w:szCs w:val="28"/>
          <w:lang w:val="it-IT"/>
        </w:rPr>
        <w:t xml:space="preserve"> </w:t>
      </w:r>
    </w:p>
    <w:p w14:paraId="7E09BAED" w14:textId="28096B7E" w:rsidR="008B0662" w:rsidRPr="006D7E2B" w:rsidRDefault="00801009" w:rsidP="002569E2">
      <w:pPr>
        <w:tabs>
          <w:tab w:val="left" w:pos="900"/>
        </w:tabs>
        <w:spacing w:before="120" w:after="60"/>
        <w:ind w:firstLine="900"/>
        <w:jc w:val="both"/>
        <w:rPr>
          <w:b/>
          <w:sz w:val="28"/>
          <w:szCs w:val="28"/>
          <w:lang w:val="it-IT"/>
        </w:rPr>
      </w:pPr>
      <w:r w:rsidRPr="005A63F2">
        <w:rPr>
          <w:sz w:val="28"/>
          <w:szCs w:val="28"/>
          <w:lang w:val="it-IT"/>
        </w:rPr>
        <w:t xml:space="preserve">- </w:t>
      </w:r>
      <w:r w:rsidR="008B0662" w:rsidRPr="006D7E2B">
        <w:rPr>
          <w:sz w:val="28"/>
          <w:szCs w:val="28"/>
          <w:lang w:val="it-IT"/>
        </w:rPr>
        <w:t>Điều 1. Sửa đổi, bổ sung một số điều của Thông tư 38/2018/TT-BNNPTNT</w:t>
      </w:r>
      <w:r w:rsidR="008B0662" w:rsidRPr="006D7E2B">
        <w:rPr>
          <w:b/>
          <w:sz w:val="28"/>
          <w:szCs w:val="28"/>
          <w:lang w:val="it-IT"/>
        </w:rPr>
        <w:t xml:space="preserve"> </w:t>
      </w:r>
    </w:p>
    <w:p w14:paraId="695125D7" w14:textId="626D7AD6" w:rsidR="008B0662" w:rsidRDefault="008B0662" w:rsidP="002569E2">
      <w:pPr>
        <w:tabs>
          <w:tab w:val="left" w:pos="900"/>
        </w:tabs>
        <w:spacing w:before="120" w:after="60"/>
        <w:ind w:firstLine="900"/>
        <w:jc w:val="both"/>
        <w:rPr>
          <w:sz w:val="28"/>
          <w:szCs w:val="28"/>
          <w:lang w:val="it-IT"/>
        </w:rPr>
      </w:pPr>
      <w:r>
        <w:rPr>
          <w:sz w:val="28"/>
          <w:szCs w:val="28"/>
          <w:lang w:val="it-IT"/>
        </w:rPr>
        <w:t xml:space="preserve">- </w:t>
      </w:r>
      <w:r w:rsidRPr="006D7E2B">
        <w:rPr>
          <w:sz w:val="28"/>
          <w:szCs w:val="28"/>
          <w:lang w:val="it-IT"/>
        </w:rPr>
        <w:t>Điều 2.</w:t>
      </w:r>
      <w:r w:rsidRPr="006D7E2B">
        <w:rPr>
          <w:bCs/>
          <w:sz w:val="28"/>
          <w:szCs w:val="28"/>
          <w:lang w:val="it-IT"/>
        </w:rPr>
        <w:t xml:space="preserve"> </w:t>
      </w:r>
      <w:r w:rsidRPr="006D7E2B">
        <w:rPr>
          <w:sz w:val="28"/>
          <w:szCs w:val="28"/>
          <w:lang w:val="it-IT"/>
        </w:rPr>
        <w:t>Sửa đổi, bổ sung một số điều của Thông tư số 48/2013/TT-BNNPTNT và Thông tư 16/2018/TT-BNNPTNT.</w:t>
      </w:r>
    </w:p>
    <w:p w14:paraId="1D0E5077" w14:textId="43FD3F78" w:rsidR="00540F33" w:rsidRPr="000B4E3F" w:rsidRDefault="00540F33" w:rsidP="002569E2">
      <w:pPr>
        <w:tabs>
          <w:tab w:val="left" w:pos="900"/>
        </w:tabs>
        <w:spacing w:before="120" w:after="60"/>
        <w:jc w:val="both"/>
        <w:rPr>
          <w:sz w:val="28"/>
          <w:szCs w:val="28"/>
          <w:lang w:val="it-IT"/>
        </w:rPr>
      </w:pPr>
      <w:r>
        <w:rPr>
          <w:sz w:val="28"/>
          <w:szCs w:val="28"/>
          <w:lang w:val="it-IT"/>
        </w:rPr>
        <w:tab/>
        <w:t>- Phụ lục I.</w:t>
      </w:r>
      <w:r>
        <w:rPr>
          <w:sz w:val="28"/>
          <w:szCs w:val="28"/>
          <w:lang w:val="it-IT"/>
        </w:rPr>
        <w:tab/>
        <w:t xml:space="preserve"> Mẫu </w:t>
      </w:r>
      <w:r w:rsidR="000B4E3F" w:rsidRPr="000B4E3F">
        <w:rPr>
          <w:bCs/>
          <w:color w:val="000000"/>
          <w:sz w:val="28"/>
          <w:szCs w:val="28"/>
          <w:lang w:eastAsia="vi-VN"/>
        </w:rPr>
        <w:t>Giấy xác nhận tập huấn kiến thức về an toàn thực phẩm</w:t>
      </w:r>
      <w:r w:rsidR="000B4E3F">
        <w:rPr>
          <w:bCs/>
          <w:color w:val="000000"/>
          <w:sz w:val="28"/>
          <w:szCs w:val="28"/>
          <w:lang w:eastAsia="vi-VN"/>
        </w:rPr>
        <w:t>.</w:t>
      </w:r>
    </w:p>
    <w:p w14:paraId="68FB7751" w14:textId="7F764F7D" w:rsidR="001574CE" w:rsidRDefault="00540F33" w:rsidP="002569E2">
      <w:pPr>
        <w:pStyle w:val="ListParagraph"/>
        <w:tabs>
          <w:tab w:val="left" w:pos="426"/>
          <w:tab w:val="left" w:pos="900"/>
        </w:tabs>
        <w:spacing w:before="120" w:after="60"/>
        <w:ind w:left="79" w:right="129"/>
        <w:jc w:val="both"/>
        <w:rPr>
          <w:sz w:val="28"/>
          <w:szCs w:val="28"/>
          <w:lang w:val="it-IT"/>
        </w:rPr>
      </w:pPr>
      <w:r w:rsidRPr="0035668C">
        <w:rPr>
          <w:color w:val="000000" w:themeColor="text1"/>
          <w:sz w:val="28"/>
          <w:szCs w:val="28"/>
          <w:lang w:val="it-IT"/>
        </w:rPr>
        <w:tab/>
      </w:r>
      <w:r w:rsidRPr="0035668C">
        <w:rPr>
          <w:color w:val="000000" w:themeColor="text1"/>
          <w:sz w:val="28"/>
          <w:szCs w:val="28"/>
          <w:lang w:val="it-IT"/>
        </w:rPr>
        <w:tab/>
      </w:r>
      <w:r w:rsidR="001574CE">
        <w:rPr>
          <w:sz w:val="28"/>
          <w:szCs w:val="28"/>
          <w:lang w:val="it-IT"/>
        </w:rPr>
        <w:t>-</w:t>
      </w:r>
      <w:r w:rsidR="001F4EEE">
        <w:rPr>
          <w:sz w:val="28"/>
          <w:szCs w:val="28"/>
          <w:lang w:val="it-IT"/>
        </w:rPr>
        <w:t xml:space="preserve"> Phụ II.</w:t>
      </w:r>
      <w:r w:rsidR="001574CE">
        <w:rPr>
          <w:sz w:val="28"/>
          <w:szCs w:val="28"/>
          <w:lang w:val="it-IT"/>
        </w:rPr>
        <w:t xml:space="preserve"> </w:t>
      </w:r>
      <w:r w:rsidR="001574CE" w:rsidRPr="007100B7">
        <w:rPr>
          <w:sz w:val="28"/>
          <w:szCs w:val="28"/>
          <w:lang w:val="it-IT"/>
        </w:rPr>
        <w:t xml:space="preserve">Biên bản thẩm định điều kiện bảo đảm an toàn thực phẩm cơ sở </w:t>
      </w:r>
      <w:r w:rsidR="001574CE">
        <w:rPr>
          <w:sz w:val="28"/>
          <w:szCs w:val="28"/>
          <w:lang w:val="it-IT"/>
        </w:rPr>
        <w:t>nuôi trồng thủy sản</w:t>
      </w:r>
      <w:r w:rsidR="000B4E3F">
        <w:rPr>
          <w:sz w:val="28"/>
          <w:szCs w:val="28"/>
          <w:lang w:val="it-IT"/>
        </w:rPr>
        <w:t xml:space="preserve"> (BB1.3)</w:t>
      </w:r>
      <w:r w:rsidR="001574CE">
        <w:rPr>
          <w:sz w:val="28"/>
          <w:szCs w:val="28"/>
          <w:lang w:val="it-IT"/>
        </w:rPr>
        <w:t>.</w:t>
      </w:r>
    </w:p>
    <w:p w14:paraId="121D4348" w14:textId="22ED1198" w:rsidR="001574CE" w:rsidRPr="006D7E2B" w:rsidRDefault="001574CE" w:rsidP="002569E2">
      <w:pPr>
        <w:tabs>
          <w:tab w:val="left" w:pos="900"/>
        </w:tabs>
        <w:spacing w:before="120" w:after="60"/>
        <w:ind w:firstLine="993"/>
        <w:jc w:val="both"/>
        <w:rPr>
          <w:bCs/>
          <w:sz w:val="28"/>
          <w:szCs w:val="28"/>
          <w:lang w:val="it-IT"/>
        </w:rPr>
      </w:pPr>
      <w:r>
        <w:rPr>
          <w:bCs/>
          <w:sz w:val="28"/>
          <w:szCs w:val="28"/>
          <w:shd w:val="clear" w:color="auto" w:fill="FFFFFF"/>
          <w:lang w:val="nl-NL"/>
        </w:rPr>
        <w:t xml:space="preserve">- </w:t>
      </w:r>
      <w:r w:rsidR="001F4EEE">
        <w:rPr>
          <w:bCs/>
          <w:sz w:val="28"/>
          <w:szCs w:val="28"/>
          <w:shd w:val="clear" w:color="auto" w:fill="FFFFFF"/>
          <w:lang w:val="nl-NL"/>
        </w:rPr>
        <w:t xml:space="preserve">Phụ lục III. </w:t>
      </w:r>
      <w:r w:rsidRPr="000D0BC7">
        <w:rPr>
          <w:sz w:val="28"/>
          <w:szCs w:val="28"/>
          <w:lang w:val="it-IT"/>
        </w:rPr>
        <w:t>Biên bản thẩm định điều kiện bảo đảm an toàn thực phẩm cơ sở sản xuất chế biến muối, muỗi I ốt (BB 2.6).</w:t>
      </w:r>
    </w:p>
    <w:p w14:paraId="07AAE75E" w14:textId="429B811F" w:rsidR="001574CE" w:rsidRDefault="001574CE" w:rsidP="002569E2">
      <w:pPr>
        <w:tabs>
          <w:tab w:val="left" w:pos="900"/>
        </w:tabs>
        <w:spacing w:before="120" w:after="60"/>
        <w:ind w:firstLine="993"/>
        <w:jc w:val="both"/>
        <w:rPr>
          <w:sz w:val="28"/>
          <w:szCs w:val="28"/>
          <w:lang w:val="it-IT"/>
        </w:rPr>
      </w:pPr>
      <w:r w:rsidRPr="006D7E2B">
        <w:rPr>
          <w:bCs/>
          <w:sz w:val="28"/>
          <w:szCs w:val="28"/>
          <w:lang w:val="it-IT"/>
        </w:rPr>
        <w:t xml:space="preserve">- </w:t>
      </w:r>
      <w:r w:rsidR="001F4EEE">
        <w:rPr>
          <w:bCs/>
          <w:sz w:val="28"/>
          <w:szCs w:val="28"/>
          <w:lang w:val="it-IT"/>
        </w:rPr>
        <w:t xml:space="preserve">Phụ lục IV. </w:t>
      </w:r>
      <w:r w:rsidRPr="000D0BC7">
        <w:rPr>
          <w:sz w:val="28"/>
          <w:szCs w:val="28"/>
          <w:lang w:val="it-IT"/>
        </w:rPr>
        <w:t>Biên bản thẩm định điều kiện đảm bảo an toàn thực phẩm cơ sở kinh doanh muối, muối I -ốt (BB 2.7).</w:t>
      </w:r>
    </w:p>
    <w:p w14:paraId="427ABC31" w14:textId="1E6C2D73" w:rsidR="001574CE" w:rsidRDefault="001574CE" w:rsidP="002569E2">
      <w:pPr>
        <w:tabs>
          <w:tab w:val="left" w:pos="900"/>
        </w:tabs>
        <w:spacing w:before="120" w:after="60"/>
        <w:ind w:firstLine="993"/>
        <w:jc w:val="both"/>
        <w:rPr>
          <w:sz w:val="28"/>
          <w:szCs w:val="28"/>
          <w:lang w:val="it-IT"/>
        </w:rPr>
      </w:pPr>
      <w:r>
        <w:rPr>
          <w:sz w:val="28"/>
          <w:szCs w:val="28"/>
          <w:lang w:val="it-IT"/>
        </w:rPr>
        <w:t xml:space="preserve">- </w:t>
      </w:r>
      <w:r w:rsidR="001F4EEE">
        <w:rPr>
          <w:sz w:val="28"/>
          <w:szCs w:val="28"/>
          <w:lang w:val="it-IT"/>
        </w:rPr>
        <w:t xml:space="preserve">Phụ lục V. </w:t>
      </w:r>
      <w:r w:rsidRPr="006934D5">
        <w:rPr>
          <w:sz w:val="28"/>
          <w:szCs w:val="28"/>
          <w:lang w:val="it-IT"/>
        </w:rPr>
        <w:t>Biên bản thẩm định điều kiện bảo đảm an toàn thực phẩm cơ sở sản xuất muối (BB 2.8).</w:t>
      </w:r>
    </w:p>
    <w:p w14:paraId="4189ADF4" w14:textId="7DA68611" w:rsidR="001F4EEE" w:rsidRPr="0035668C" w:rsidRDefault="001F4EEE" w:rsidP="002569E2">
      <w:pPr>
        <w:pStyle w:val="ListParagraph"/>
        <w:tabs>
          <w:tab w:val="left" w:pos="426"/>
          <w:tab w:val="left" w:pos="900"/>
        </w:tabs>
        <w:spacing w:before="120" w:after="60"/>
        <w:ind w:left="79" w:right="129"/>
        <w:jc w:val="both"/>
        <w:rPr>
          <w:color w:val="000000" w:themeColor="text1"/>
          <w:sz w:val="28"/>
          <w:szCs w:val="28"/>
        </w:rPr>
      </w:pPr>
      <w:r>
        <w:rPr>
          <w:color w:val="000000" w:themeColor="text1"/>
          <w:sz w:val="28"/>
          <w:szCs w:val="28"/>
          <w:lang w:val="it-IT"/>
        </w:rPr>
        <w:tab/>
      </w:r>
      <w:r>
        <w:rPr>
          <w:color w:val="000000" w:themeColor="text1"/>
          <w:sz w:val="28"/>
          <w:szCs w:val="28"/>
          <w:lang w:val="it-IT"/>
        </w:rPr>
        <w:tab/>
        <w:t xml:space="preserve"> </w:t>
      </w:r>
      <w:r w:rsidRPr="0035668C">
        <w:rPr>
          <w:color w:val="000000" w:themeColor="text1"/>
          <w:sz w:val="28"/>
          <w:szCs w:val="28"/>
          <w:lang w:val="it-IT"/>
        </w:rPr>
        <w:t xml:space="preserve">- Phụ lục </w:t>
      </w:r>
      <w:r>
        <w:rPr>
          <w:color w:val="000000" w:themeColor="text1"/>
          <w:sz w:val="28"/>
          <w:szCs w:val="28"/>
          <w:lang w:val="it-IT"/>
        </w:rPr>
        <w:t>VI</w:t>
      </w:r>
      <w:r w:rsidRPr="0035668C">
        <w:rPr>
          <w:color w:val="000000" w:themeColor="text1"/>
          <w:sz w:val="28"/>
          <w:szCs w:val="28"/>
          <w:lang w:val="it-IT"/>
        </w:rPr>
        <w:t xml:space="preserve">. </w:t>
      </w:r>
      <w:r w:rsidRPr="0035668C">
        <w:rPr>
          <w:color w:val="000000" w:themeColor="text1"/>
          <w:sz w:val="28"/>
          <w:szCs w:val="28"/>
        </w:rPr>
        <w:t>Mã số áp dụng cho cơ sở sản xuất, kinh doanh thủy sản xuất khẩu.</w:t>
      </w:r>
    </w:p>
    <w:p w14:paraId="59E334F1" w14:textId="3F6CBDBC" w:rsidR="001F4EEE" w:rsidRPr="0035668C" w:rsidRDefault="001F4EEE" w:rsidP="002569E2">
      <w:pPr>
        <w:pStyle w:val="ListParagraph"/>
        <w:tabs>
          <w:tab w:val="left" w:pos="426"/>
          <w:tab w:val="left" w:pos="900"/>
        </w:tabs>
        <w:spacing w:before="120" w:after="60"/>
        <w:ind w:left="79" w:right="129"/>
        <w:jc w:val="both"/>
        <w:rPr>
          <w:color w:val="000000" w:themeColor="text1"/>
          <w:sz w:val="28"/>
          <w:szCs w:val="28"/>
        </w:rPr>
      </w:pPr>
      <w:r w:rsidRPr="0035668C">
        <w:rPr>
          <w:color w:val="000000" w:themeColor="text1"/>
          <w:sz w:val="28"/>
          <w:szCs w:val="28"/>
        </w:rPr>
        <w:tab/>
      </w:r>
      <w:r w:rsidRPr="0035668C">
        <w:rPr>
          <w:color w:val="000000" w:themeColor="text1"/>
          <w:sz w:val="28"/>
          <w:szCs w:val="28"/>
        </w:rPr>
        <w:tab/>
      </w:r>
      <w:r>
        <w:rPr>
          <w:color w:val="000000" w:themeColor="text1"/>
          <w:sz w:val="28"/>
          <w:szCs w:val="28"/>
        </w:rPr>
        <w:t xml:space="preserve"> </w:t>
      </w:r>
      <w:r w:rsidRPr="0035668C">
        <w:rPr>
          <w:color w:val="000000" w:themeColor="text1"/>
          <w:sz w:val="28"/>
          <w:szCs w:val="28"/>
        </w:rPr>
        <w:t xml:space="preserve">- Phụ lục </w:t>
      </w:r>
      <w:r>
        <w:rPr>
          <w:color w:val="000000" w:themeColor="text1"/>
          <w:sz w:val="28"/>
          <w:szCs w:val="28"/>
        </w:rPr>
        <w:t>VII</w:t>
      </w:r>
      <w:r w:rsidRPr="0035668C">
        <w:rPr>
          <w:color w:val="000000" w:themeColor="text1"/>
          <w:sz w:val="28"/>
          <w:szCs w:val="28"/>
        </w:rPr>
        <w:t>. Báo cáo kết quả điều tra nguyên nhân và thực hiện hành động khắc phục</w:t>
      </w:r>
    </w:p>
    <w:p w14:paraId="79F6FE34" w14:textId="5CB813D1" w:rsidR="00801009" w:rsidRPr="00801009" w:rsidRDefault="00801009" w:rsidP="002569E2">
      <w:pPr>
        <w:spacing w:before="120" w:after="60"/>
        <w:ind w:firstLine="720"/>
        <w:jc w:val="center"/>
        <w:rPr>
          <w:sz w:val="28"/>
          <w:szCs w:val="28"/>
          <w:lang w:val="it-IT"/>
        </w:rPr>
      </w:pPr>
      <w:r w:rsidRPr="005A63F2">
        <w:rPr>
          <w:i/>
          <w:sz w:val="28"/>
          <w:szCs w:val="28"/>
          <w:lang w:val="it-IT"/>
        </w:rPr>
        <w:t>(Chi tiết xin xem Dự thảo Thông tư kèm theo)</w:t>
      </w:r>
    </w:p>
    <w:p w14:paraId="18CF2356" w14:textId="294E9A89" w:rsidR="003A07A0" w:rsidRPr="00801009" w:rsidRDefault="00801009" w:rsidP="002569E2">
      <w:pPr>
        <w:spacing w:before="120" w:after="60"/>
        <w:ind w:left="720"/>
        <w:jc w:val="both"/>
        <w:rPr>
          <w:b/>
          <w:spacing w:val="-2"/>
          <w:sz w:val="28"/>
          <w:szCs w:val="28"/>
          <w:lang w:val="it-IT"/>
        </w:rPr>
      </w:pPr>
      <w:r>
        <w:rPr>
          <w:b/>
          <w:spacing w:val="-2"/>
          <w:sz w:val="28"/>
          <w:szCs w:val="28"/>
          <w:lang w:val="it-IT"/>
        </w:rPr>
        <w:t xml:space="preserve">3. </w:t>
      </w:r>
      <w:r w:rsidR="003A07A0" w:rsidRPr="00801009">
        <w:rPr>
          <w:b/>
          <w:spacing w:val="-2"/>
          <w:sz w:val="28"/>
          <w:szCs w:val="28"/>
          <w:lang w:val="it-IT"/>
        </w:rPr>
        <w:t>Nội dung</w:t>
      </w:r>
    </w:p>
    <w:p w14:paraId="5CB8EFED" w14:textId="77777777" w:rsidR="002D3A2D" w:rsidRDefault="002D3A2D" w:rsidP="002569E2">
      <w:pPr>
        <w:numPr>
          <w:ilvl w:val="0"/>
          <w:numId w:val="49"/>
        </w:numPr>
        <w:spacing w:before="120" w:after="60"/>
        <w:jc w:val="both"/>
        <w:rPr>
          <w:i/>
          <w:spacing w:val="-2"/>
          <w:sz w:val="28"/>
          <w:szCs w:val="28"/>
          <w:lang w:val="it-IT"/>
        </w:rPr>
      </w:pPr>
      <w:r w:rsidRPr="00DB1881">
        <w:rPr>
          <w:i/>
          <w:spacing w:val="-2"/>
          <w:sz w:val="28"/>
          <w:szCs w:val="28"/>
          <w:lang w:val="it-IT"/>
        </w:rPr>
        <w:t>Đối với Thông tư số 38/2018/TT-BNNPTNT:</w:t>
      </w:r>
    </w:p>
    <w:p w14:paraId="3DD93821" w14:textId="77777777" w:rsidR="002D3A2D" w:rsidRPr="006D7E2B" w:rsidRDefault="002D3A2D" w:rsidP="002569E2">
      <w:pPr>
        <w:tabs>
          <w:tab w:val="left" w:pos="900"/>
        </w:tabs>
        <w:spacing w:before="120" w:after="60"/>
        <w:ind w:firstLine="900"/>
        <w:jc w:val="both"/>
        <w:rPr>
          <w:bCs/>
          <w:sz w:val="28"/>
          <w:szCs w:val="28"/>
          <w:lang w:val="it-IT"/>
        </w:rPr>
      </w:pPr>
      <w:r w:rsidRPr="006D7E2B">
        <w:rPr>
          <w:bCs/>
          <w:sz w:val="28"/>
          <w:szCs w:val="28"/>
          <w:lang w:val="it-IT"/>
        </w:rPr>
        <w:t>- Sửa đổi, bổ sung hồ sơ xin cấp Giấy chứng nhận cơ sở đủ điều kiện an toàn thực phẩm theo quy định tại khoản 1, Điều 36 Luật An toàn thực phẩm.</w:t>
      </w:r>
    </w:p>
    <w:p w14:paraId="514B2C71" w14:textId="77777777" w:rsidR="002D3A2D" w:rsidRPr="00E61879" w:rsidRDefault="002D3A2D" w:rsidP="002569E2">
      <w:pPr>
        <w:tabs>
          <w:tab w:val="left" w:pos="900"/>
        </w:tabs>
        <w:spacing w:before="120" w:after="60"/>
        <w:ind w:firstLine="900"/>
        <w:jc w:val="both"/>
        <w:rPr>
          <w:bCs/>
          <w:sz w:val="28"/>
          <w:szCs w:val="28"/>
        </w:rPr>
      </w:pPr>
      <w:r>
        <w:rPr>
          <w:bCs/>
          <w:sz w:val="28"/>
          <w:szCs w:val="28"/>
        </w:rPr>
        <w:t>- Sửa đổi t</w:t>
      </w:r>
      <w:r w:rsidRPr="00E61879">
        <w:rPr>
          <w:bCs/>
          <w:sz w:val="28"/>
          <w:szCs w:val="28"/>
        </w:rPr>
        <w:t>rình tự, thủ tục cấp Giấy chứng nhận ATTP theo quy định tại khoản 2, Điều 36 Luật An toàn thực phẩm.</w:t>
      </w:r>
    </w:p>
    <w:p w14:paraId="4BF4DED1" w14:textId="77777777" w:rsidR="002D3A2D" w:rsidRPr="00463EDE" w:rsidRDefault="002D3A2D" w:rsidP="002569E2">
      <w:pPr>
        <w:tabs>
          <w:tab w:val="left" w:pos="900"/>
        </w:tabs>
        <w:spacing w:before="120" w:after="60"/>
        <w:ind w:firstLine="900"/>
        <w:jc w:val="both"/>
        <w:rPr>
          <w:bCs/>
          <w:sz w:val="28"/>
          <w:szCs w:val="28"/>
        </w:rPr>
      </w:pPr>
      <w:r>
        <w:rPr>
          <w:bCs/>
          <w:sz w:val="28"/>
          <w:szCs w:val="28"/>
        </w:rPr>
        <w:t>- Sửa đổi t</w:t>
      </w:r>
      <w:r w:rsidRPr="00E61879">
        <w:rPr>
          <w:bCs/>
          <w:sz w:val="28"/>
          <w:szCs w:val="28"/>
        </w:rPr>
        <w:t>rình tự thủ tục cấp lại Giấy chứng nhận ATTP theo quy định tại khoản 2, Điều 37 Luật An toàn thực phẩm.</w:t>
      </w:r>
    </w:p>
    <w:p w14:paraId="0B8E6912" w14:textId="62F0A8AF" w:rsidR="00EE1379" w:rsidRDefault="00EE1379" w:rsidP="002569E2">
      <w:pPr>
        <w:tabs>
          <w:tab w:val="left" w:pos="900"/>
        </w:tabs>
        <w:spacing w:before="120" w:after="60"/>
        <w:ind w:firstLine="900"/>
        <w:jc w:val="both"/>
        <w:rPr>
          <w:sz w:val="28"/>
          <w:szCs w:val="28"/>
        </w:rPr>
      </w:pPr>
      <w:r>
        <w:rPr>
          <w:bCs/>
          <w:sz w:val="28"/>
          <w:szCs w:val="28"/>
        </w:rPr>
        <w:t>- Sửa đổi, bổ sung</w:t>
      </w:r>
      <w:r>
        <w:rPr>
          <w:sz w:val="28"/>
          <w:szCs w:val="28"/>
        </w:rPr>
        <w:t xml:space="preserve"> về yêu cầu đối với thành viên đoàn thẩm định “b. Yêu cầu đối với thành viên đoàn thẩm định đã tham gia các khóa đào tạo, tập huấn về chuyên môn nghiệp vụ phù hợp với lĩnh vực thẩm định hoặc các khóa đào tạo thẩm định”. </w:t>
      </w:r>
    </w:p>
    <w:p w14:paraId="438159A0" w14:textId="77777777" w:rsidR="00EE1379" w:rsidRDefault="002D3A2D" w:rsidP="002569E2">
      <w:pPr>
        <w:tabs>
          <w:tab w:val="left" w:pos="900"/>
        </w:tabs>
        <w:spacing w:before="120" w:after="60"/>
        <w:jc w:val="both"/>
        <w:rPr>
          <w:bCs/>
          <w:sz w:val="28"/>
          <w:szCs w:val="28"/>
          <w:shd w:val="clear" w:color="auto" w:fill="FFFFFF"/>
          <w:lang w:val="nl-NL"/>
        </w:rPr>
      </w:pPr>
      <w:r>
        <w:rPr>
          <w:color w:val="000000"/>
          <w:sz w:val="28"/>
          <w:szCs w:val="28"/>
          <w:shd w:val="clear" w:color="auto" w:fill="FFFFFF"/>
          <w:lang w:val="nl-NL"/>
        </w:rPr>
        <w:t xml:space="preserve"> </w:t>
      </w:r>
      <w:r w:rsidR="008A0CA0">
        <w:rPr>
          <w:color w:val="000000"/>
          <w:sz w:val="28"/>
          <w:szCs w:val="28"/>
          <w:shd w:val="clear" w:color="auto" w:fill="FFFFFF"/>
          <w:lang w:val="nl-NL"/>
        </w:rPr>
        <w:tab/>
        <w:t xml:space="preserve"> </w:t>
      </w:r>
      <w:r w:rsidRPr="009955BD">
        <w:rPr>
          <w:sz w:val="28"/>
          <w:szCs w:val="28"/>
          <w:lang w:val="nl-NL"/>
        </w:rPr>
        <w:t xml:space="preserve">- Sửa đổi bổ sung quy định về </w:t>
      </w:r>
      <w:r w:rsidRPr="00E45DB4">
        <w:rPr>
          <w:bCs/>
          <w:sz w:val="28"/>
          <w:szCs w:val="28"/>
          <w:shd w:val="clear" w:color="auto" w:fill="FFFFFF"/>
          <w:lang w:val="nl-NL"/>
        </w:rPr>
        <w:t xml:space="preserve">Cấp giấy xác nhận kiến thức về an toàn thực phẩm cho chủ cơ sở và người trực tiếp sản xuất, kinh doanh thực phẩm nông, lâm, thủy sản </w:t>
      </w:r>
      <w:r w:rsidR="006D7E2B">
        <w:rPr>
          <w:bCs/>
          <w:sz w:val="28"/>
          <w:szCs w:val="28"/>
          <w:shd w:val="clear" w:color="auto" w:fill="FFFFFF"/>
          <w:lang w:val="nl-NL"/>
        </w:rPr>
        <w:t>theo Luật ATTP</w:t>
      </w:r>
      <w:r w:rsidRPr="00E45DB4">
        <w:rPr>
          <w:bCs/>
          <w:sz w:val="28"/>
          <w:szCs w:val="28"/>
          <w:shd w:val="clear" w:color="auto" w:fill="FFFFFF"/>
          <w:lang w:val="nl-NL"/>
        </w:rPr>
        <w:t xml:space="preserve">. </w:t>
      </w:r>
    </w:p>
    <w:p w14:paraId="13A69610" w14:textId="56606A92" w:rsidR="002D3A2D" w:rsidRDefault="00EE1379" w:rsidP="002569E2">
      <w:pPr>
        <w:tabs>
          <w:tab w:val="left" w:pos="900"/>
        </w:tabs>
        <w:spacing w:before="120" w:after="60"/>
        <w:jc w:val="both"/>
        <w:rPr>
          <w:color w:val="000000"/>
          <w:sz w:val="28"/>
          <w:szCs w:val="28"/>
          <w:shd w:val="clear" w:color="auto" w:fill="FFFFFF"/>
          <w:lang w:val="nl-NL"/>
        </w:rPr>
      </w:pPr>
      <w:r>
        <w:rPr>
          <w:bCs/>
          <w:sz w:val="28"/>
          <w:szCs w:val="28"/>
          <w:shd w:val="clear" w:color="auto" w:fill="FFFFFF"/>
          <w:lang w:val="nl-NL"/>
        </w:rPr>
        <w:tab/>
      </w:r>
      <w:r w:rsidRPr="009955BD">
        <w:rPr>
          <w:bCs/>
          <w:sz w:val="28"/>
          <w:szCs w:val="28"/>
        </w:rPr>
        <w:t xml:space="preserve">- Bãi bỏ </w:t>
      </w:r>
      <w:r w:rsidRPr="00556CFA">
        <w:rPr>
          <w:color w:val="000000"/>
          <w:sz w:val="28"/>
          <w:szCs w:val="28"/>
          <w:shd w:val="clear" w:color="auto" w:fill="FFFFFF"/>
          <w:lang w:val="nl-NL"/>
        </w:rPr>
        <w:t xml:space="preserve">trường hợp có các quy định riêng về trình tự, thủ tục cấp, thu hồi, cấp lại Giấy chứng nhận ATTP cho cơ sở sản xuất, kinh doanh thực phẩm nông, lâm, thủy sản có tính đặc thù </w:t>
      </w:r>
      <w:r>
        <w:rPr>
          <w:color w:val="000000"/>
          <w:sz w:val="28"/>
          <w:szCs w:val="28"/>
          <w:shd w:val="clear" w:color="auto" w:fill="FFFFFF"/>
          <w:lang w:val="nl-NL"/>
        </w:rPr>
        <w:t xml:space="preserve">tại Thông tư số 38/2018/TT-BNNPTNT </w:t>
      </w:r>
      <w:r w:rsidRPr="00556CFA">
        <w:rPr>
          <w:color w:val="000000"/>
          <w:sz w:val="28"/>
          <w:szCs w:val="28"/>
          <w:shd w:val="clear" w:color="auto" w:fill="FFFFFF"/>
          <w:lang w:val="nl-NL"/>
        </w:rPr>
        <w:t>do quy định này chưa phù hợp với Luật An toàn thực phẩm</w:t>
      </w:r>
      <w:r>
        <w:rPr>
          <w:color w:val="000000"/>
          <w:sz w:val="28"/>
          <w:szCs w:val="28"/>
          <w:shd w:val="clear" w:color="auto" w:fill="FFFFFF"/>
          <w:lang w:val="nl-NL"/>
        </w:rPr>
        <w:t>.</w:t>
      </w:r>
      <w:r w:rsidRPr="00556CFA">
        <w:rPr>
          <w:color w:val="000000"/>
          <w:sz w:val="28"/>
          <w:szCs w:val="28"/>
          <w:shd w:val="clear" w:color="auto" w:fill="FFFFFF"/>
          <w:lang w:val="nl-NL"/>
        </w:rPr>
        <w:t xml:space="preserve"> </w:t>
      </w:r>
      <w:r>
        <w:rPr>
          <w:color w:val="000000"/>
          <w:sz w:val="28"/>
          <w:szCs w:val="28"/>
          <w:shd w:val="clear" w:color="auto" w:fill="FFFFFF"/>
          <w:lang w:val="nl-NL"/>
        </w:rPr>
        <w:t xml:space="preserve"> </w:t>
      </w:r>
    </w:p>
    <w:p w14:paraId="616D23CC" w14:textId="77777777" w:rsidR="00C342AE" w:rsidRPr="00922ACB" w:rsidRDefault="00C342AE" w:rsidP="002569E2">
      <w:pPr>
        <w:spacing w:before="120" w:after="60"/>
        <w:ind w:right="142"/>
        <w:jc w:val="both"/>
        <w:rPr>
          <w:sz w:val="28"/>
          <w:szCs w:val="28"/>
          <w:lang w:val="it-IT"/>
        </w:rPr>
      </w:pPr>
      <w:r w:rsidRPr="00C176C0">
        <w:rPr>
          <w:bCs/>
          <w:sz w:val="28"/>
          <w:szCs w:val="28"/>
          <w:lang w:val="nl-NL"/>
        </w:rPr>
        <w:t xml:space="preserve">          -  Bãi bỏ nội dung về nộp phí thẩm định cấp giấy xác nhận kiến thức do </w:t>
      </w:r>
      <w:r w:rsidRPr="00922ACB">
        <w:rPr>
          <w:sz w:val="28"/>
          <w:szCs w:val="28"/>
          <w:shd w:val="clear" w:color="auto" w:fill="FFFFFF"/>
          <w:lang w:val="it-IT"/>
        </w:rPr>
        <w:t xml:space="preserve">Bộ Y tế đã ban hành Thông tư số 29/2020/TT-BYT bãi bỏ Thông tư liên tịch số 13/2014/TTLT-BYT-BNNPTNT-BCT ngày 9/4/2014 của liên bộ: Y tế, Công Thương và Nông nghiệp và Phát triển nông thôn hướng dẫn phối hợp trong quản lý nhà nước về an toàn thực phẩm.  </w:t>
      </w:r>
    </w:p>
    <w:p w14:paraId="774B3F66" w14:textId="77777777" w:rsidR="00EE1379" w:rsidRDefault="002D3A2D" w:rsidP="002569E2">
      <w:pPr>
        <w:tabs>
          <w:tab w:val="left" w:pos="709"/>
        </w:tabs>
        <w:spacing w:before="120" w:after="60"/>
        <w:jc w:val="both"/>
        <w:rPr>
          <w:sz w:val="28"/>
          <w:szCs w:val="28"/>
          <w:lang w:val="it-IT"/>
        </w:rPr>
      </w:pPr>
      <w:r>
        <w:rPr>
          <w:bCs/>
          <w:sz w:val="28"/>
          <w:szCs w:val="28"/>
          <w:shd w:val="clear" w:color="auto" w:fill="FFFFFF"/>
          <w:lang w:val="nl-NL"/>
        </w:rPr>
        <w:tab/>
      </w:r>
      <w:r w:rsidR="008A0CA0">
        <w:rPr>
          <w:bCs/>
          <w:sz w:val="28"/>
          <w:szCs w:val="28"/>
          <w:shd w:val="clear" w:color="auto" w:fill="FFFFFF"/>
          <w:lang w:val="nl-NL"/>
        </w:rPr>
        <w:t xml:space="preserve">    </w:t>
      </w:r>
      <w:r>
        <w:rPr>
          <w:bCs/>
          <w:sz w:val="28"/>
          <w:szCs w:val="28"/>
          <w:shd w:val="clear" w:color="auto" w:fill="FFFFFF"/>
          <w:lang w:val="nl-NL"/>
        </w:rPr>
        <w:t>- Sửa đổi, bổ sung đối với Biên bản thẩm định điều kiện đảm bảo an toàn thực phẩm cơ sở sản xuất, kin</w:t>
      </w:r>
      <w:r w:rsidR="00D909B4">
        <w:rPr>
          <w:bCs/>
          <w:sz w:val="28"/>
          <w:szCs w:val="28"/>
          <w:shd w:val="clear" w:color="auto" w:fill="FFFFFF"/>
          <w:lang w:val="nl-NL"/>
        </w:rPr>
        <w:t xml:space="preserve">h doanh muối và muối I-ốt, </w:t>
      </w:r>
      <w:r w:rsidR="00D909B4" w:rsidRPr="007100B7">
        <w:rPr>
          <w:sz w:val="28"/>
          <w:szCs w:val="28"/>
          <w:lang w:val="it-IT"/>
        </w:rPr>
        <w:t xml:space="preserve">cơ sở </w:t>
      </w:r>
      <w:r w:rsidR="00D909B4">
        <w:rPr>
          <w:sz w:val="28"/>
          <w:szCs w:val="28"/>
          <w:lang w:val="it-IT"/>
        </w:rPr>
        <w:t>nuôi trồng thủy sản.</w:t>
      </w:r>
    </w:p>
    <w:p w14:paraId="0243DE84" w14:textId="77777777" w:rsidR="002D3A2D" w:rsidRPr="00EE6172" w:rsidRDefault="002D3A2D" w:rsidP="002569E2">
      <w:pPr>
        <w:spacing w:before="120" w:after="60"/>
        <w:ind w:firstLine="720"/>
        <w:jc w:val="both"/>
        <w:rPr>
          <w:i/>
          <w:spacing w:val="-2"/>
          <w:sz w:val="28"/>
          <w:szCs w:val="28"/>
          <w:lang w:val="it-IT"/>
        </w:rPr>
      </w:pPr>
      <w:r>
        <w:rPr>
          <w:i/>
          <w:spacing w:val="-2"/>
          <w:sz w:val="28"/>
          <w:szCs w:val="28"/>
          <w:lang w:val="it-IT"/>
        </w:rPr>
        <w:t xml:space="preserve">b) </w:t>
      </w:r>
      <w:r w:rsidRPr="00EE6172">
        <w:rPr>
          <w:i/>
          <w:spacing w:val="-2"/>
          <w:sz w:val="28"/>
          <w:szCs w:val="28"/>
          <w:lang w:val="it-IT"/>
        </w:rPr>
        <w:t>Đối với Thông tư số 48/2013/TT-BNNPTNT và Thông tư số 16/2018/TT-BNNPTNT</w:t>
      </w:r>
    </w:p>
    <w:p w14:paraId="00BC19CA" w14:textId="77777777" w:rsidR="002D3A2D" w:rsidRPr="006D7E2B" w:rsidRDefault="002D3A2D" w:rsidP="002569E2">
      <w:pPr>
        <w:tabs>
          <w:tab w:val="left" w:pos="567"/>
        </w:tabs>
        <w:spacing w:before="120" w:after="60"/>
        <w:ind w:firstLine="709"/>
        <w:jc w:val="both"/>
        <w:rPr>
          <w:bCs/>
          <w:sz w:val="28"/>
          <w:szCs w:val="28"/>
          <w:lang w:val="it-IT"/>
        </w:rPr>
      </w:pPr>
      <w:r w:rsidRPr="006D7E2B">
        <w:rPr>
          <w:bCs/>
          <w:sz w:val="28"/>
          <w:szCs w:val="28"/>
          <w:lang w:val="it-IT"/>
        </w:rPr>
        <w:t>- Sửa đổi bổ sung Điều 10 Thông tư 48/2013/TT-BNNPTNT được sửa đổi bổ sung bởi khoản 6, Điều 1 Thông tư 16/2018/TT-BNNPTNT như sau “Điều 10: Hồ sơ xin cấp Giấy chứng nhận cơ sở đủ điều kiện an toàn thực phẩm theo quy định tại khoản 1, Điều 36 Luật An toàn thực phẩm”.</w:t>
      </w:r>
    </w:p>
    <w:p w14:paraId="753CE863" w14:textId="24DE32B7" w:rsidR="002D3A2D" w:rsidRDefault="007E6E8E" w:rsidP="002569E2">
      <w:pPr>
        <w:tabs>
          <w:tab w:val="left" w:pos="900"/>
        </w:tabs>
        <w:spacing w:before="120" w:after="60"/>
        <w:jc w:val="both"/>
        <w:rPr>
          <w:bCs/>
          <w:sz w:val="28"/>
          <w:szCs w:val="28"/>
          <w:lang w:val="it-IT"/>
        </w:rPr>
      </w:pPr>
      <w:r w:rsidRPr="006D7E2B">
        <w:rPr>
          <w:bCs/>
          <w:sz w:val="28"/>
          <w:szCs w:val="28"/>
          <w:lang w:val="it-IT"/>
        </w:rPr>
        <w:t xml:space="preserve">          </w:t>
      </w:r>
      <w:r w:rsidR="002D3A2D" w:rsidRPr="006D7E2B">
        <w:rPr>
          <w:bCs/>
          <w:sz w:val="28"/>
          <w:szCs w:val="28"/>
          <w:lang w:val="it-IT"/>
        </w:rPr>
        <w:t>- Sửa đổi bổ sung Điều 19 Thông tư 48/2013/TT-BNNPTNT như sau: “Điều 19. Trình tự thủ tục cấp lại Giấy chứng nhận ATTP theo quy định tại khoản 2, Điều 37 Luật An toàn thực phẩm”.</w:t>
      </w:r>
    </w:p>
    <w:p w14:paraId="033101A2" w14:textId="31F5FB2C" w:rsidR="008A0CA0" w:rsidRPr="005B2A09" w:rsidRDefault="008A0CA0" w:rsidP="002569E2">
      <w:pPr>
        <w:pStyle w:val="ListParagraph"/>
        <w:tabs>
          <w:tab w:val="left" w:pos="426"/>
          <w:tab w:val="left" w:pos="709"/>
        </w:tabs>
        <w:spacing w:before="120" w:after="60"/>
        <w:ind w:left="0"/>
        <w:jc w:val="both"/>
        <w:rPr>
          <w:sz w:val="28"/>
          <w:szCs w:val="28"/>
        </w:rPr>
      </w:pPr>
      <w:r>
        <w:rPr>
          <w:sz w:val="28"/>
          <w:szCs w:val="28"/>
        </w:rPr>
        <w:tab/>
      </w:r>
      <w:r>
        <w:rPr>
          <w:sz w:val="28"/>
          <w:szCs w:val="28"/>
        </w:rPr>
        <w:tab/>
        <w:t xml:space="preserve">- </w:t>
      </w:r>
      <w:r w:rsidRPr="005B2A09">
        <w:rPr>
          <w:sz w:val="28"/>
          <w:szCs w:val="28"/>
        </w:rPr>
        <w:t>Sửa đổi điểm b, bổ sung điểm c Khoản 2 Điều 22 Thông tư số 48/2013/TT-BNNPTNT, được sửa đổi theo quy định tại khoản 6 Điều 2 của Thông tư 16/2018/TT-BNNPTNT ngày 29/10/2018</w:t>
      </w:r>
      <w:r>
        <w:rPr>
          <w:sz w:val="28"/>
          <w:szCs w:val="28"/>
        </w:rPr>
        <w:t xml:space="preserve"> như sau: </w:t>
      </w:r>
    </w:p>
    <w:p w14:paraId="0A184F3D" w14:textId="77777777" w:rsidR="008A0CA0" w:rsidRPr="005B2A09" w:rsidRDefault="008A0CA0" w:rsidP="002569E2">
      <w:pPr>
        <w:widowControl w:val="0"/>
        <w:tabs>
          <w:tab w:val="num" w:pos="567"/>
        </w:tabs>
        <w:spacing w:before="120" w:after="60" w:line="269" w:lineRule="auto"/>
        <w:ind w:left="140" w:right="129"/>
        <w:jc w:val="both"/>
        <w:rPr>
          <w:spacing w:val="-6"/>
          <w:sz w:val="28"/>
          <w:szCs w:val="28"/>
          <w:shd w:val="clear" w:color="auto" w:fill="FFFFFF"/>
          <w:lang w:val="pt-BR"/>
        </w:rPr>
      </w:pPr>
      <w:r w:rsidRPr="005B2A09">
        <w:rPr>
          <w:spacing w:val="-6"/>
          <w:sz w:val="28"/>
          <w:szCs w:val="28"/>
          <w:shd w:val="clear" w:color="auto" w:fill="FFFFFF"/>
          <w:lang w:val="pt-BR"/>
        </w:rPr>
        <w:tab/>
        <w:t xml:space="preserve">    </w:t>
      </w:r>
      <w:r>
        <w:rPr>
          <w:spacing w:val="-6"/>
          <w:sz w:val="28"/>
          <w:szCs w:val="28"/>
          <w:shd w:val="clear" w:color="auto" w:fill="FFFFFF"/>
          <w:lang w:val="pt-BR"/>
        </w:rPr>
        <w:t>“</w:t>
      </w:r>
      <w:r w:rsidRPr="005B2A09">
        <w:rPr>
          <w:spacing w:val="-6"/>
          <w:sz w:val="28"/>
          <w:szCs w:val="28"/>
          <w:shd w:val="clear" w:color="auto" w:fill="FFFFFF"/>
          <w:lang w:val="pt-BR"/>
        </w:rPr>
        <w:t>b) Cơ sở được phân loại điều kiện bảo đảm ATTP là hạng 1, hạng 2;</w:t>
      </w:r>
    </w:p>
    <w:p w14:paraId="38EB47D5" w14:textId="77777777" w:rsidR="00B503FC" w:rsidRDefault="008A0CA0" w:rsidP="002569E2">
      <w:pPr>
        <w:widowControl w:val="0"/>
        <w:tabs>
          <w:tab w:val="num" w:pos="567"/>
        </w:tabs>
        <w:spacing w:before="120" w:after="60" w:line="269" w:lineRule="auto"/>
        <w:ind w:left="140" w:right="129"/>
        <w:jc w:val="both"/>
        <w:rPr>
          <w:bCs/>
          <w:color w:val="000000"/>
          <w:sz w:val="28"/>
          <w:szCs w:val="28"/>
          <w:lang w:val="vi-VN"/>
        </w:rPr>
      </w:pPr>
      <w:r w:rsidRPr="005B2A09">
        <w:rPr>
          <w:spacing w:val="-6"/>
          <w:sz w:val="28"/>
          <w:szCs w:val="28"/>
          <w:shd w:val="clear" w:color="auto" w:fill="FFFFFF"/>
          <w:lang w:val="pt-BR"/>
        </w:rPr>
        <w:tab/>
        <w:t xml:space="preserve">     c) Có lô hàng xuất khẩu và không bị Cơ quan thẩm quyền của Việt Nam và thị trường nhập khẩu phát hiện vi phạm về ATTP trong thời gian </w:t>
      </w:r>
      <w:r w:rsidRPr="005B2A09">
        <w:rPr>
          <w:i/>
          <w:iCs/>
          <w:spacing w:val="-6"/>
          <w:sz w:val="28"/>
          <w:szCs w:val="28"/>
          <w:u w:val="single"/>
          <w:shd w:val="clear" w:color="auto" w:fill="FFFFFF"/>
          <w:lang w:val="pt-BR"/>
        </w:rPr>
        <w:t>tối thiểu 06 tháng</w:t>
      </w:r>
      <w:r w:rsidRPr="005B2A09">
        <w:rPr>
          <w:spacing w:val="-6"/>
          <w:sz w:val="28"/>
          <w:szCs w:val="28"/>
          <w:shd w:val="clear" w:color="auto" w:fill="FFFFFF"/>
          <w:lang w:val="pt-BR"/>
        </w:rPr>
        <w:t xml:space="preserve"> kể từ ngày được xếp hạng 1, 2.</w:t>
      </w:r>
      <w:r w:rsidR="00B503FC" w:rsidRPr="00B503FC">
        <w:rPr>
          <w:bCs/>
          <w:color w:val="000000"/>
          <w:sz w:val="28"/>
          <w:szCs w:val="28"/>
          <w:lang w:val="vi-VN"/>
        </w:rPr>
        <w:t xml:space="preserve"> </w:t>
      </w:r>
    </w:p>
    <w:p w14:paraId="61A49128" w14:textId="4FC21DFD" w:rsidR="008A0CA0" w:rsidRDefault="00B503FC" w:rsidP="002569E2">
      <w:pPr>
        <w:widowControl w:val="0"/>
        <w:tabs>
          <w:tab w:val="num" w:pos="567"/>
        </w:tabs>
        <w:spacing w:before="120" w:after="60" w:line="269" w:lineRule="auto"/>
        <w:ind w:left="140" w:right="129"/>
        <w:jc w:val="both"/>
        <w:rPr>
          <w:spacing w:val="-6"/>
          <w:sz w:val="28"/>
          <w:szCs w:val="28"/>
          <w:shd w:val="clear" w:color="auto" w:fill="FFFFFF"/>
          <w:lang w:val="pt-BR"/>
        </w:rPr>
      </w:pPr>
      <w:r>
        <w:rPr>
          <w:bCs/>
          <w:color w:val="000000"/>
          <w:sz w:val="28"/>
          <w:szCs w:val="28"/>
          <w:lang w:val="vi-VN"/>
        </w:rPr>
        <w:tab/>
      </w:r>
      <w:r>
        <w:rPr>
          <w:bCs/>
          <w:color w:val="000000"/>
          <w:sz w:val="28"/>
          <w:szCs w:val="28"/>
          <w:lang w:val="vi-VN"/>
        </w:rPr>
        <w:tab/>
        <w:t xml:space="preserve">   </w:t>
      </w:r>
      <w:r w:rsidRPr="005B2A09">
        <w:rPr>
          <w:bCs/>
          <w:color w:val="000000"/>
          <w:sz w:val="28"/>
          <w:szCs w:val="28"/>
          <w:lang w:val="vi-VN"/>
        </w:rPr>
        <w:t>Cơ sở có lô hàng bị cảnh báo về ATTP được xem xét trở lại đưa vào danh sách ưu tiên nếu đáp ứng quy định nêu tại điểm a , b Khoản 2 Điều này và không có thêm lô hàng bị cảnh báo về ATTP sau thời gian tối thiểu 3 tháng kể từ ngày hoàn thành việc báo cáo giải trình, thiết lập và thực hiện các biện pháp khắc phục được Cơ quan thẩm quyền chấp thuận</w:t>
      </w:r>
      <w:r w:rsidRPr="005B2A09">
        <w:rPr>
          <w:bCs/>
          <w:color w:val="000000"/>
          <w:sz w:val="28"/>
          <w:szCs w:val="28"/>
          <w:lang w:val="pt-BR"/>
        </w:rPr>
        <w:t xml:space="preserve"> đối với lô hàng bị cảnh báo trước đó”</w:t>
      </w:r>
      <w:r w:rsidRPr="005B2A09">
        <w:rPr>
          <w:bCs/>
          <w:color w:val="000000"/>
          <w:sz w:val="28"/>
          <w:szCs w:val="28"/>
          <w:lang w:val="vi-VN"/>
        </w:rPr>
        <w:t>.</w:t>
      </w:r>
    </w:p>
    <w:p w14:paraId="03AD2C40" w14:textId="7E442386" w:rsidR="008A0CA0" w:rsidRPr="005B2A09" w:rsidRDefault="008A0CA0" w:rsidP="002569E2">
      <w:pPr>
        <w:pStyle w:val="ListParagraph"/>
        <w:tabs>
          <w:tab w:val="left" w:pos="426"/>
          <w:tab w:val="left" w:pos="709"/>
        </w:tabs>
        <w:spacing w:before="120" w:after="60"/>
        <w:ind w:left="0"/>
        <w:jc w:val="both"/>
        <w:rPr>
          <w:sz w:val="28"/>
          <w:szCs w:val="28"/>
          <w:lang w:val="pt-BR"/>
        </w:rPr>
      </w:pPr>
      <w:r>
        <w:rPr>
          <w:spacing w:val="-6"/>
          <w:sz w:val="28"/>
          <w:szCs w:val="28"/>
          <w:shd w:val="clear" w:color="auto" w:fill="FFFFFF"/>
          <w:lang w:val="pt-BR"/>
        </w:rPr>
        <w:tab/>
      </w:r>
      <w:r>
        <w:rPr>
          <w:spacing w:val="-6"/>
          <w:sz w:val="28"/>
          <w:szCs w:val="28"/>
          <w:shd w:val="clear" w:color="auto" w:fill="FFFFFF"/>
          <w:lang w:val="pt-BR"/>
        </w:rPr>
        <w:tab/>
        <w:t xml:space="preserve">- </w:t>
      </w:r>
      <w:r w:rsidRPr="005B2A09">
        <w:rPr>
          <w:sz w:val="28"/>
          <w:szCs w:val="28"/>
          <w:lang w:val="pt-BR"/>
        </w:rPr>
        <w:t>Sửa đổi điểm b, bổ sung điểm c Khoản 3 Điều 22 Thông tư số 48/2013/TT-BNNPTNT</w:t>
      </w:r>
      <w:r>
        <w:rPr>
          <w:sz w:val="28"/>
          <w:szCs w:val="28"/>
          <w:lang w:val="pt-BR"/>
        </w:rPr>
        <w:t xml:space="preserve"> như sau:</w:t>
      </w:r>
    </w:p>
    <w:p w14:paraId="258733EC" w14:textId="77777777" w:rsidR="008A0CA0" w:rsidRPr="005B2A09" w:rsidRDefault="008A0CA0" w:rsidP="002569E2">
      <w:pPr>
        <w:widowControl w:val="0"/>
        <w:tabs>
          <w:tab w:val="left" w:pos="141"/>
        </w:tabs>
        <w:spacing w:before="120" w:after="60" w:line="340" w:lineRule="atLeast"/>
        <w:ind w:left="140" w:right="48"/>
        <w:jc w:val="both"/>
        <w:rPr>
          <w:sz w:val="28"/>
          <w:szCs w:val="28"/>
          <w:lang w:val="pt-BR"/>
        </w:rPr>
      </w:pPr>
      <w:r w:rsidRPr="005B2A09">
        <w:rPr>
          <w:sz w:val="28"/>
          <w:szCs w:val="28"/>
          <w:lang w:val="pt-BR"/>
        </w:rPr>
        <w:tab/>
      </w:r>
      <w:r w:rsidRPr="005B2A09">
        <w:rPr>
          <w:sz w:val="28"/>
          <w:szCs w:val="28"/>
          <w:lang w:val="pt-BR"/>
        </w:rPr>
        <w:tab/>
      </w:r>
      <w:r>
        <w:rPr>
          <w:sz w:val="28"/>
          <w:szCs w:val="28"/>
          <w:lang w:val="pt-BR"/>
        </w:rPr>
        <w:t>“</w:t>
      </w:r>
      <w:r w:rsidRPr="005B2A09">
        <w:rPr>
          <w:sz w:val="28"/>
          <w:szCs w:val="28"/>
          <w:lang w:val="pt-BR"/>
        </w:rPr>
        <w:t xml:space="preserve">b) Cơ sở không được cấp Chứng thư theo quy định tại điểm b, c  </w:t>
      </w:r>
      <w:r w:rsidRPr="00F85AFC">
        <w:rPr>
          <w:color w:val="000000" w:themeColor="text1"/>
          <w:sz w:val="28"/>
          <w:szCs w:val="28"/>
          <w:lang w:val="pt-BR"/>
        </w:rPr>
        <w:t xml:space="preserve">Khoản 1 </w:t>
      </w:r>
      <w:r w:rsidRPr="005B2A09">
        <w:rPr>
          <w:sz w:val="28"/>
          <w:szCs w:val="28"/>
          <w:lang w:val="pt-BR"/>
        </w:rPr>
        <w:t>Điều 26 Thông tư này.</w:t>
      </w:r>
    </w:p>
    <w:p w14:paraId="4EDF9FB4" w14:textId="15B53332" w:rsidR="008A0CA0" w:rsidRDefault="008A0CA0" w:rsidP="002569E2">
      <w:pPr>
        <w:widowControl w:val="0"/>
        <w:tabs>
          <w:tab w:val="left" w:pos="141"/>
        </w:tabs>
        <w:spacing w:before="120" w:after="60" w:line="340" w:lineRule="atLeast"/>
        <w:ind w:right="48"/>
        <w:jc w:val="both"/>
        <w:rPr>
          <w:color w:val="000000"/>
          <w:spacing w:val="-6"/>
          <w:sz w:val="28"/>
          <w:szCs w:val="28"/>
          <w:shd w:val="clear" w:color="auto" w:fill="FFFFFF"/>
          <w:lang w:val="pt-BR"/>
        </w:rPr>
      </w:pPr>
      <w:r>
        <w:rPr>
          <w:sz w:val="28"/>
          <w:szCs w:val="28"/>
          <w:lang w:val="pt-BR"/>
        </w:rPr>
        <w:tab/>
      </w:r>
      <w:r>
        <w:rPr>
          <w:sz w:val="28"/>
          <w:szCs w:val="28"/>
          <w:lang w:val="pt-BR"/>
        </w:rPr>
        <w:tab/>
        <w:t xml:space="preserve"> c. </w:t>
      </w:r>
      <w:r w:rsidRPr="005B2A09">
        <w:rPr>
          <w:color w:val="000000"/>
          <w:sz w:val="28"/>
          <w:szCs w:val="28"/>
          <w:lang w:val="pt-BR"/>
        </w:rPr>
        <w:t xml:space="preserve">Cơ sở có lô hàng </w:t>
      </w:r>
      <w:r w:rsidRPr="005B2A09">
        <w:rPr>
          <w:color w:val="000000"/>
          <w:spacing w:val="-6"/>
          <w:sz w:val="28"/>
          <w:szCs w:val="28"/>
          <w:shd w:val="clear" w:color="auto" w:fill="FFFFFF"/>
          <w:lang w:val="pt-BR"/>
        </w:rPr>
        <w:t>bị Cơ quan thẩm quyền của Việt Nam hoặc thị trường nhập khẩu phát hiện không bảo đảm ATTP</w:t>
      </w:r>
      <w:r>
        <w:rPr>
          <w:color w:val="000000"/>
          <w:spacing w:val="-6"/>
          <w:sz w:val="28"/>
          <w:szCs w:val="28"/>
          <w:shd w:val="clear" w:color="auto" w:fill="FFFFFF"/>
          <w:lang w:val="pt-BR"/>
        </w:rPr>
        <w:t>”</w:t>
      </w:r>
      <w:r w:rsidRPr="005B2A09">
        <w:rPr>
          <w:color w:val="000000"/>
          <w:spacing w:val="-6"/>
          <w:sz w:val="28"/>
          <w:szCs w:val="28"/>
          <w:shd w:val="clear" w:color="auto" w:fill="FFFFFF"/>
          <w:lang w:val="pt-BR"/>
        </w:rPr>
        <w:t>.</w:t>
      </w:r>
    </w:p>
    <w:p w14:paraId="504281B2" w14:textId="40814FE4" w:rsidR="009B4CB9" w:rsidRDefault="009B4CB9" w:rsidP="002569E2">
      <w:pPr>
        <w:pStyle w:val="ListParagraph"/>
        <w:tabs>
          <w:tab w:val="left" w:pos="426"/>
          <w:tab w:val="left" w:pos="900"/>
        </w:tabs>
        <w:spacing w:before="120" w:after="60"/>
        <w:ind w:left="0"/>
        <w:jc w:val="both"/>
        <w:rPr>
          <w:bCs/>
          <w:sz w:val="28"/>
          <w:szCs w:val="28"/>
        </w:rPr>
      </w:pPr>
      <w:r>
        <w:rPr>
          <w:bCs/>
          <w:sz w:val="28"/>
          <w:szCs w:val="28"/>
        </w:rPr>
        <w:tab/>
      </w:r>
      <w:r>
        <w:rPr>
          <w:bCs/>
          <w:sz w:val="28"/>
          <w:szCs w:val="28"/>
        </w:rPr>
        <w:tab/>
        <w:t>-</w:t>
      </w:r>
      <w:r w:rsidRPr="00BA234F">
        <w:rPr>
          <w:bCs/>
          <w:sz w:val="28"/>
          <w:szCs w:val="28"/>
        </w:rPr>
        <w:t xml:space="preserve">  Bãi bỏ </w:t>
      </w:r>
      <w:r>
        <w:rPr>
          <w:bCs/>
          <w:sz w:val="28"/>
          <w:szCs w:val="28"/>
        </w:rPr>
        <w:t>khoản 6</w:t>
      </w:r>
      <w:r w:rsidRPr="00BA234F">
        <w:rPr>
          <w:bCs/>
          <w:sz w:val="28"/>
          <w:szCs w:val="28"/>
        </w:rPr>
        <w:t xml:space="preserve"> Điều 1 Thông tư </w:t>
      </w:r>
      <w:r>
        <w:rPr>
          <w:bCs/>
          <w:sz w:val="28"/>
          <w:szCs w:val="28"/>
        </w:rPr>
        <w:t xml:space="preserve">số </w:t>
      </w:r>
      <w:r w:rsidRPr="00BA234F">
        <w:rPr>
          <w:bCs/>
          <w:sz w:val="28"/>
          <w:szCs w:val="28"/>
        </w:rPr>
        <w:t>16/2018/TT-BNNPTNT.</w:t>
      </w:r>
    </w:p>
    <w:p w14:paraId="22765B57" w14:textId="002EED6B" w:rsidR="009B4CB9" w:rsidRPr="00BA234F" w:rsidRDefault="009B4CB9" w:rsidP="002569E2">
      <w:pPr>
        <w:pStyle w:val="ListParagraph"/>
        <w:tabs>
          <w:tab w:val="left" w:pos="426"/>
          <w:tab w:val="left" w:pos="900"/>
        </w:tabs>
        <w:spacing w:before="120" w:after="60"/>
        <w:ind w:left="0"/>
        <w:jc w:val="both"/>
        <w:rPr>
          <w:bCs/>
          <w:sz w:val="28"/>
          <w:szCs w:val="28"/>
        </w:rPr>
      </w:pPr>
      <w:r>
        <w:rPr>
          <w:bCs/>
          <w:sz w:val="28"/>
          <w:szCs w:val="28"/>
        </w:rPr>
        <w:tab/>
      </w:r>
      <w:r>
        <w:rPr>
          <w:bCs/>
          <w:sz w:val="28"/>
          <w:szCs w:val="28"/>
        </w:rPr>
        <w:tab/>
        <w:t>-  Bãi bỏ khoản 6 Điều 2 Thông tư số 16/2018/TT-BNNPTNT.</w:t>
      </w:r>
    </w:p>
    <w:p w14:paraId="5744B8EF" w14:textId="20E1DB1F" w:rsidR="00B503FC" w:rsidRPr="005B2A09" w:rsidRDefault="00B503FC" w:rsidP="002569E2">
      <w:pPr>
        <w:tabs>
          <w:tab w:val="left" w:pos="900"/>
        </w:tabs>
        <w:spacing w:before="120" w:after="60"/>
        <w:ind w:firstLine="900"/>
        <w:jc w:val="both"/>
        <w:rPr>
          <w:sz w:val="28"/>
          <w:szCs w:val="28"/>
        </w:rPr>
      </w:pPr>
      <w:r>
        <w:rPr>
          <w:sz w:val="28"/>
          <w:szCs w:val="28"/>
        </w:rPr>
        <w:t>-</w:t>
      </w:r>
      <w:r w:rsidRPr="005B2A09">
        <w:rPr>
          <w:sz w:val="28"/>
          <w:szCs w:val="28"/>
        </w:rPr>
        <w:t xml:space="preserve"> </w:t>
      </w:r>
      <w:r>
        <w:rPr>
          <w:sz w:val="28"/>
          <w:szCs w:val="28"/>
        </w:rPr>
        <w:t>Thay thế</w:t>
      </w:r>
      <w:r w:rsidRPr="005B2A09">
        <w:rPr>
          <w:sz w:val="28"/>
          <w:szCs w:val="28"/>
        </w:rPr>
        <w:t xml:space="preserve"> Phụ lục VII</w:t>
      </w:r>
      <w:r>
        <w:rPr>
          <w:sz w:val="28"/>
          <w:szCs w:val="28"/>
        </w:rPr>
        <w:t xml:space="preserve"> của Thông tư số 48/2013/TT-BNNPTNT bằng phụ lục I</w:t>
      </w:r>
      <w:r w:rsidR="00F85AFC">
        <w:rPr>
          <w:sz w:val="28"/>
          <w:szCs w:val="28"/>
        </w:rPr>
        <w:t>I</w:t>
      </w:r>
      <w:r>
        <w:rPr>
          <w:sz w:val="28"/>
          <w:szCs w:val="28"/>
        </w:rPr>
        <w:t xml:space="preserve"> của Thông tư này.</w:t>
      </w:r>
    </w:p>
    <w:p w14:paraId="02777BEC" w14:textId="35889730" w:rsidR="00B503FC" w:rsidRPr="005B2A09" w:rsidRDefault="00B503FC" w:rsidP="002569E2">
      <w:pPr>
        <w:pStyle w:val="ListParagraph"/>
        <w:tabs>
          <w:tab w:val="left" w:pos="426"/>
          <w:tab w:val="left" w:pos="900"/>
        </w:tabs>
        <w:spacing w:before="120" w:after="60"/>
        <w:ind w:left="79" w:right="129"/>
        <w:jc w:val="both"/>
        <w:rPr>
          <w:sz w:val="28"/>
          <w:szCs w:val="28"/>
        </w:rPr>
      </w:pPr>
      <w:r w:rsidRPr="005B2A09">
        <w:rPr>
          <w:sz w:val="28"/>
          <w:szCs w:val="28"/>
        </w:rPr>
        <w:tab/>
      </w:r>
      <w:r w:rsidRPr="005B2A09">
        <w:rPr>
          <w:sz w:val="28"/>
          <w:szCs w:val="28"/>
        </w:rPr>
        <w:tab/>
      </w:r>
      <w:r>
        <w:rPr>
          <w:bCs/>
          <w:sz w:val="28"/>
          <w:szCs w:val="28"/>
        </w:rPr>
        <w:t>-</w:t>
      </w:r>
      <w:r w:rsidRPr="005B2A09">
        <w:rPr>
          <w:bCs/>
          <w:sz w:val="28"/>
          <w:szCs w:val="28"/>
        </w:rPr>
        <w:t xml:space="preserve"> </w:t>
      </w:r>
      <w:r w:rsidRPr="005B2A09">
        <w:rPr>
          <w:sz w:val="28"/>
          <w:szCs w:val="28"/>
        </w:rPr>
        <w:t>Thay thế Phụ lục XVII của Thông tư số 48/2013/TT-BNNPTNT bằng phụ lục II</w:t>
      </w:r>
      <w:r w:rsidR="00F85AFC">
        <w:rPr>
          <w:sz w:val="28"/>
          <w:szCs w:val="28"/>
        </w:rPr>
        <w:t>I</w:t>
      </w:r>
      <w:r w:rsidRPr="005B2A09">
        <w:rPr>
          <w:sz w:val="28"/>
          <w:szCs w:val="28"/>
        </w:rPr>
        <w:t xml:space="preserve"> của Thông tư này.</w:t>
      </w:r>
    </w:p>
    <w:p w14:paraId="4876018C" w14:textId="14757519" w:rsidR="005A4CE0" w:rsidRPr="005A4CE0" w:rsidRDefault="005A4CE0" w:rsidP="002569E2">
      <w:pPr>
        <w:tabs>
          <w:tab w:val="left" w:pos="900"/>
        </w:tabs>
        <w:spacing w:before="120" w:after="60"/>
        <w:jc w:val="both"/>
        <w:rPr>
          <w:b/>
          <w:sz w:val="28"/>
          <w:szCs w:val="28"/>
          <w:lang w:val="it-IT"/>
        </w:rPr>
      </w:pPr>
      <w:r w:rsidRPr="006D7E2B">
        <w:rPr>
          <w:bCs/>
          <w:sz w:val="28"/>
          <w:szCs w:val="28"/>
          <w:lang w:val="it-IT"/>
        </w:rPr>
        <w:t xml:space="preserve">         </w:t>
      </w:r>
      <w:r w:rsidRPr="006D7E2B">
        <w:rPr>
          <w:b/>
          <w:bCs/>
          <w:sz w:val="28"/>
          <w:szCs w:val="28"/>
          <w:lang w:val="it-IT"/>
        </w:rPr>
        <w:t xml:space="preserve">4. Vấn đề cần xin ý kiến rộng rãi và tác động khi sửa đổi các Thông tư  </w:t>
      </w:r>
    </w:p>
    <w:p w14:paraId="72262508" w14:textId="77777777" w:rsidR="005A4CE0" w:rsidRDefault="005A4CE0" w:rsidP="002569E2">
      <w:pPr>
        <w:spacing w:before="120" w:after="60"/>
        <w:ind w:firstLine="720"/>
        <w:jc w:val="both"/>
        <w:rPr>
          <w:color w:val="000000"/>
          <w:sz w:val="28"/>
          <w:szCs w:val="28"/>
          <w:lang w:val="it-IT"/>
        </w:rPr>
      </w:pPr>
      <w:r w:rsidRPr="004D28B1">
        <w:rPr>
          <w:color w:val="000000"/>
          <w:sz w:val="28"/>
          <w:szCs w:val="28"/>
          <w:lang w:val="it-IT"/>
        </w:rPr>
        <w:t xml:space="preserve">Khi ban hành </w:t>
      </w:r>
      <w:r w:rsidRPr="006D7E2B">
        <w:rPr>
          <w:color w:val="000000"/>
          <w:sz w:val="28"/>
          <w:szCs w:val="28"/>
          <w:lang w:val="it-IT"/>
        </w:rPr>
        <w:t>Thông tư số 38/2018/TT-BNNPTNT</w:t>
      </w:r>
      <w:r w:rsidRPr="004D28B1">
        <w:rPr>
          <w:color w:val="000000"/>
          <w:sz w:val="28"/>
          <w:szCs w:val="28"/>
          <w:lang w:val="it-IT"/>
        </w:rPr>
        <w:t xml:space="preserve"> đã nghiên cứu các chỉ đạo</w:t>
      </w:r>
      <w:r>
        <w:rPr>
          <w:color w:val="000000"/>
          <w:sz w:val="28"/>
          <w:szCs w:val="28"/>
          <w:lang w:val="it-IT"/>
        </w:rPr>
        <w:t xml:space="preserve"> </w:t>
      </w:r>
      <w:r w:rsidRPr="00A47CCE">
        <w:rPr>
          <w:color w:val="000000"/>
          <w:sz w:val="28"/>
          <w:szCs w:val="28"/>
          <w:lang w:val="it-IT"/>
        </w:rPr>
        <w:t>của Thủ tướng Chính phủ về việc đơn giản hóa thủ tục hành chính cho phù hợp với thực tiễn và giả</w:t>
      </w:r>
      <w:r w:rsidRPr="006D7E2B">
        <w:rPr>
          <w:color w:val="000000"/>
          <w:sz w:val="28"/>
          <w:szCs w:val="28"/>
          <w:lang w:val="it-IT"/>
        </w:rPr>
        <w:t>m</w:t>
      </w:r>
      <w:r w:rsidRPr="00A47CCE">
        <w:rPr>
          <w:color w:val="000000"/>
          <w:sz w:val="28"/>
          <w:szCs w:val="28"/>
          <w:lang w:val="it-IT"/>
        </w:rPr>
        <w:t xml:space="preserve"> bớt phiền hà cho doanh nghiệp. Đặc biệt</w:t>
      </w:r>
      <w:r w:rsidRPr="004D28B1">
        <w:rPr>
          <w:color w:val="000000"/>
          <w:sz w:val="28"/>
          <w:szCs w:val="28"/>
          <w:lang w:val="it-IT"/>
        </w:rPr>
        <w:t xml:space="preserve"> ý kiến về cắt giảm thủ tục hành chính tạo điều kiện thuận lợi cho doanh nghiệp và vẫn đảm bảo tuân thủ theo Luật </w:t>
      </w:r>
      <w:r>
        <w:rPr>
          <w:color w:val="000000"/>
          <w:sz w:val="28"/>
          <w:szCs w:val="28"/>
          <w:lang w:val="it-IT"/>
        </w:rPr>
        <w:t>An toàn thực phẩm</w:t>
      </w:r>
      <w:r w:rsidRPr="004D28B1">
        <w:rPr>
          <w:color w:val="000000"/>
          <w:sz w:val="28"/>
          <w:szCs w:val="28"/>
          <w:lang w:val="it-IT"/>
        </w:rPr>
        <w:t xml:space="preserve">. </w:t>
      </w:r>
      <w:r>
        <w:rPr>
          <w:color w:val="000000"/>
          <w:sz w:val="28"/>
          <w:szCs w:val="28"/>
          <w:lang w:val="it-IT"/>
        </w:rPr>
        <w:t xml:space="preserve">Cũng như </w:t>
      </w:r>
      <w:r w:rsidRPr="006D7E2B">
        <w:rPr>
          <w:sz w:val="28"/>
          <w:szCs w:val="28"/>
          <w:lang w:val="it-IT"/>
        </w:rPr>
        <w:t xml:space="preserve">thực hiện ý kiến chỉ đạo của Chính phủ, Thủ tướng Chính phủ về việc tăng cường trách nhiệm của người đứng đầu cơ quan hành chính nhà nước các cấp trong công tác cải cách thủ tục hành chính, Bộ Nông nghiệp và PTNT đã thực hiện rà soát, rút ngắn thời gian thực hiện thủ tục hành chính, tạo điều kiện thuận lợi cho người dân, doanh nghiệp. </w:t>
      </w:r>
      <w:r w:rsidRPr="004D28B1">
        <w:rPr>
          <w:color w:val="000000"/>
          <w:sz w:val="28"/>
          <w:szCs w:val="28"/>
          <w:lang w:val="it-IT"/>
        </w:rPr>
        <w:t xml:space="preserve">Tuy nhiên, một số nội dung của Thông tư, Bộ Tư pháp đề nghị theo đúng quy định trong Luật </w:t>
      </w:r>
      <w:r>
        <w:rPr>
          <w:color w:val="000000"/>
          <w:sz w:val="28"/>
          <w:szCs w:val="28"/>
          <w:lang w:val="it-IT"/>
        </w:rPr>
        <w:t>An toàn thực phẩm</w:t>
      </w:r>
      <w:r w:rsidRPr="004D28B1">
        <w:rPr>
          <w:color w:val="000000"/>
          <w:sz w:val="28"/>
          <w:szCs w:val="28"/>
          <w:lang w:val="it-IT"/>
        </w:rPr>
        <w:t>,</w:t>
      </w:r>
      <w:r>
        <w:rPr>
          <w:color w:val="000000"/>
          <w:sz w:val="28"/>
          <w:szCs w:val="28"/>
          <w:lang w:val="it-IT"/>
        </w:rPr>
        <w:t xml:space="preserve"> do vậy</w:t>
      </w:r>
      <w:r w:rsidRPr="004D28B1">
        <w:rPr>
          <w:color w:val="000000"/>
          <w:sz w:val="28"/>
          <w:szCs w:val="28"/>
          <w:lang w:val="it-IT"/>
        </w:rPr>
        <w:t xml:space="preserve"> nếu sửa lại theo đúng Luật</w:t>
      </w:r>
      <w:r>
        <w:rPr>
          <w:color w:val="000000"/>
          <w:sz w:val="28"/>
          <w:szCs w:val="28"/>
          <w:lang w:val="it-IT"/>
        </w:rPr>
        <w:t xml:space="preserve"> An toàn thực phẩm</w:t>
      </w:r>
      <w:r w:rsidRPr="004D28B1">
        <w:rPr>
          <w:color w:val="000000"/>
          <w:sz w:val="28"/>
          <w:szCs w:val="28"/>
          <w:lang w:val="it-IT"/>
        </w:rPr>
        <w:t xml:space="preserve"> thì sẽ tác động đến việc gia tăng thủ tục hành chính trong quá trình thực hiện</w:t>
      </w:r>
      <w:r>
        <w:rPr>
          <w:color w:val="000000"/>
          <w:sz w:val="28"/>
          <w:szCs w:val="28"/>
          <w:lang w:val="it-IT"/>
        </w:rPr>
        <w:t xml:space="preserve"> gây khó khăn cho việc thực hiện của các doanh nghiệp. </w:t>
      </w:r>
    </w:p>
    <w:p w14:paraId="7DA4FD19" w14:textId="5B49BB37" w:rsidR="00A12679" w:rsidRPr="006D7E2B" w:rsidRDefault="004013C2" w:rsidP="002569E2">
      <w:pPr>
        <w:spacing w:before="120" w:after="60" w:line="280" w:lineRule="atLeast"/>
        <w:ind w:firstLine="720"/>
        <w:jc w:val="both"/>
        <w:rPr>
          <w:spacing w:val="-2"/>
          <w:sz w:val="28"/>
          <w:szCs w:val="28"/>
          <w:lang w:val="it-IT"/>
        </w:rPr>
      </w:pPr>
      <w:r w:rsidRPr="006D7E2B">
        <w:rPr>
          <w:color w:val="000000" w:themeColor="text1"/>
          <w:spacing w:val="-2"/>
          <w:sz w:val="28"/>
          <w:szCs w:val="28"/>
          <w:lang w:val="it-IT"/>
        </w:rPr>
        <w:t xml:space="preserve">Trên đây là </w:t>
      </w:r>
      <w:r w:rsidR="00346F96" w:rsidRPr="006D7E2B">
        <w:rPr>
          <w:color w:val="000000" w:themeColor="text1"/>
          <w:spacing w:val="-2"/>
          <w:sz w:val="28"/>
          <w:szCs w:val="28"/>
          <w:lang w:val="it-IT"/>
        </w:rPr>
        <w:t>tờ trình về</w:t>
      </w:r>
      <w:r w:rsidRPr="006D7E2B">
        <w:rPr>
          <w:color w:val="000000" w:themeColor="text1"/>
          <w:spacing w:val="-2"/>
          <w:sz w:val="28"/>
          <w:szCs w:val="28"/>
          <w:lang w:val="it-IT"/>
        </w:rPr>
        <w:t xml:space="preserve"> dự thảo Thông tư </w:t>
      </w:r>
      <w:r w:rsidR="007E6E8E" w:rsidRPr="006D7E2B">
        <w:rPr>
          <w:color w:val="000000" w:themeColor="text1"/>
          <w:sz w:val="28"/>
          <w:szCs w:val="28"/>
          <w:lang w:val="it-IT"/>
        </w:rPr>
        <w:t>sửa đổi, bổ sung một số Thông tư quy định thẩm định, chứng nhận cơ sở sản xuất, kinh doanh thực phẩm nông, lâm, thủy sản đủ điều kiện an toàn thực phẩm thuộc phạm vi quản lý của Bộ Nông nghiệp và Phát triển nông thôn,</w:t>
      </w:r>
      <w:r w:rsidRPr="006D7E2B">
        <w:rPr>
          <w:spacing w:val="-2"/>
          <w:sz w:val="28"/>
          <w:szCs w:val="28"/>
          <w:lang w:val="it-IT"/>
        </w:rPr>
        <w:t xml:space="preserve"> Cục Quản lý chất lượng nông lâm sản và thuỷ sản kính trình Bộ trưởng xem xét, ký ban hành Thông tư./.</w:t>
      </w:r>
    </w:p>
    <w:p w14:paraId="4F9BB7A6" w14:textId="77777777" w:rsidR="007E6E8E" w:rsidRPr="006D7E2B" w:rsidRDefault="007E6E8E" w:rsidP="007E6E8E">
      <w:pPr>
        <w:spacing w:line="280" w:lineRule="atLeast"/>
        <w:ind w:firstLine="720"/>
        <w:jc w:val="both"/>
        <w:rPr>
          <w:spacing w:val="-2"/>
          <w:sz w:val="28"/>
          <w:szCs w:val="28"/>
          <w:lang w:val="it-IT"/>
        </w:rPr>
      </w:pPr>
    </w:p>
    <w:tbl>
      <w:tblPr>
        <w:tblW w:w="8564" w:type="dxa"/>
        <w:tblLook w:val="01E0" w:firstRow="1" w:lastRow="1" w:firstColumn="1" w:lastColumn="1" w:noHBand="0" w:noVBand="0"/>
      </w:tblPr>
      <w:tblGrid>
        <w:gridCol w:w="5103"/>
        <w:gridCol w:w="3461"/>
      </w:tblGrid>
      <w:tr w:rsidR="00B52EEE" w:rsidRPr="006D7E2B" w14:paraId="171275A9" w14:textId="77777777">
        <w:trPr>
          <w:trHeight w:val="2104"/>
        </w:trPr>
        <w:tc>
          <w:tcPr>
            <w:tcW w:w="5103" w:type="dxa"/>
            <w:shd w:val="clear" w:color="auto" w:fill="auto"/>
          </w:tcPr>
          <w:p w14:paraId="3D8EB519" w14:textId="77777777" w:rsidR="00B52EEE" w:rsidRPr="001F4312" w:rsidRDefault="00B52EEE" w:rsidP="00BD76F8">
            <w:pPr>
              <w:pStyle w:val="BodyTextIndent"/>
              <w:spacing w:before="60" w:after="0"/>
              <w:ind w:right="-107" w:firstLine="0"/>
              <w:jc w:val="both"/>
              <w:rPr>
                <w:sz w:val="22"/>
                <w:szCs w:val="22"/>
              </w:rPr>
            </w:pPr>
            <w:r w:rsidRPr="001F4312">
              <w:rPr>
                <w:b/>
                <w:i/>
                <w:sz w:val="22"/>
                <w:szCs w:val="22"/>
              </w:rPr>
              <w:t xml:space="preserve">Nơi nhận:                                                                             </w:t>
            </w:r>
            <w:r w:rsidRPr="001F4312">
              <w:rPr>
                <w:b/>
                <w:sz w:val="22"/>
                <w:szCs w:val="22"/>
              </w:rPr>
              <w:t xml:space="preserve">  </w:t>
            </w:r>
          </w:p>
          <w:p w14:paraId="26C6543A" w14:textId="77777777" w:rsidR="00B52EEE" w:rsidRDefault="00B52EEE" w:rsidP="00FF423F">
            <w:pPr>
              <w:pStyle w:val="BodyTextIndent"/>
              <w:spacing w:before="0" w:after="0"/>
              <w:ind w:left="-561" w:right="79"/>
              <w:rPr>
                <w:sz w:val="22"/>
                <w:szCs w:val="22"/>
              </w:rPr>
            </w:pPr>
            <w:r w:rsidRPr="00F031AC">
              <w:rPr>
                <w:sz w:val="22"/>
                <w:szCs w:val="22"/>
              </w:rPr>
              <w:t>- Như trên;</w:t>
            </w:r>
          </w:p>
          <w:p w14:paraId="219A0E3D" w14:textId="77777777" w:rsidR="00F33A1F" w:rsidRPr="006D7E2B" w:rsidRDefault="00F33A1F" w:rsidP="00FF423F">
            <w:pPr>
              <w:pStyle w:val="BodyTextIndent"/>
              <w:spacing w:before="0" w:after="0"/>
              <w:ind w:left="-561" w:right="79"/>
              <w:rPr>
                <w:sz w:val="22"/>
                <w:szCs w:val="22"/>
                <w:lang w:val="it-IT"/>
              </w:rPr>
            </w:pPr>
            <w:r w:rsidRPr="006D7E2B">
              <w:rPr>
                <w:sz w:val="22"/>
                <w:szCs w:val="22"/>
                <w:lang w:val="it-IT"/>
              </w:rPr>
              <w:t>- Thứ trưởng Trần Thanh Nam (để b/c);</w:t>
            </w:r>
          </w:p>
          <w:p w14:paraId="2E20F37B" w14:textId="77777777" w:rsidR="00047FE2" w:rsidRPr="001F19B2" w:rsidRDefault="002562AC" w:rsidP="00FF423F">
            <w:pPr>
              <w:pStyle w:val="BodyTextIndent"/>
              <w:spacing w:before="0" w:after="0"/>
              <w:ind w:left="-561" w:right="79"/>
              <w:rPr>
                <w:color w:val="000000"/>
                <w:sz w:val="22"/>
                <w:szCs w:val="22"/>
                <w:lang w:val="it-IT"/>
              </w:rPr>
            </w:pPr>
            <w:r w:rsidRPr="001F19B2">
              <w:rPr>
                <w:sz w:val="22"/>
                <w:szCs w:val="22"/>
                <w:lang w:val="it-IT"/>
              </w:rPr>
              <w:t xml:space="preserve">- </w:t>
            </w:r>
            <w:r w:rsidR="009909E4">
              <w:rPr>
                <w:sz w:val="22"/>
                <w:szCs w:val="22"/>
              </w:rPr>
              <w:t>C</w:t>
            </w:r>
            <w:r w:rsidR="009909E4" w:rsidRPr="006D7E2B">
              <w:rPr>
                <w:sz w:val="22"/>
                <w:szCs w:val="22"/>
                <w:lang w:val="it-IT"/>
              </w:rPr>
              <w:t>ác PCT</w:t>
            </w:r>
            <w:r w:rsidR="009909E4">
              <w:rPr>
                <w:sz w:val="22"/>
                <w:szCs w:val="22"/>
              </w:rPr>
              <w:t xml:space="preserve"> (để b</w:t>
            </w:r>
            <w:r w:rsidR="009909E4" w:rsidRPr="006D7E2B">
              <w:rPr>
                <w:sz w:val="22"/>
                <w:szCs w:val="22"/>
                <w:lang w:val="it-IT"/>
              </w:rPr>
              <w:t>iết</w:t>
            </w:r>
            <w:r w:rsidR="00E93B7C" w:rsidRPr="003C596A">
              <w:rPr>
                <w:sz w:val="22"/>
                <w:szCs w:val="22"/>
              </w:rPr>
              <w:t>);</w:t>
            </w:r>
            <w:r w:rsidR="00E93B7C" w:rsidRPr="003C596A">
              <w:rPr>
                <w:color w:val="000000"/>
                <w:sz w:val="22"/>
                <w:szCs w:val="22"/>
              </w:rPr>
              <w:t xml:space="preserve"> </w:t>
            </w:r>
          </w:p>
          <w:p w14:paraId="41298DCD" w14:textId="77777777" w:rsidR="00E93B7C" w:rsidRPr="001F19B2" w:rsidRDefault="00E93B7C" w:rsidP="00FF423F">
            <w:pPr>
              <w:pStyle w:val="BodyTextIndent"/>
              <w:spacing w:before="0" w:after="0"/>
              <w:ind w:left="-561" w:right="79"/>
              <w:rPr>
                <w:sz w:val="22"/>
                <w:szCs w:val="22"/>
                <w:lang w:val="it-IT"/>
              </w:rPr>
            </w:pPr>
            <w:r w:rsidRPr="00F031AC">
              <w:rPr>
                <w:sz w:val="22"/>
                <w:szCs w:val="22"/>
              </w:rPr>
              <w:t xml:space="preserve">- Vụ </w:t>
            </w:r>
            <w:r>
              <w:rPr>
                <w:sz w:val="22"/>
                <w:szCs w:val="22"/>
              </w:rPr>
              <w:t xml:space="preserve">Pháp </w:t>
            </w:r>
            <w:r w:rsidRPr="002562AC">
              <w:rPr>
                <w:sz w:val="22"/>
                <w:szCs w:val="22"/>
              </w:rPr>
              <w:t>c</w:t>
            </w:r>
            <w:r w:rsidRPr="006D333B">
              <w:rPr>
                <w:sz w:val="22"/>
                <w:szCs w:val="22"/>
              </w:rPr>
              <w:t>hế</w:t>
            </w:r>
            <w:r w:rsidR="000C5EFA" w:rsidRPr="006D7E2B">
              <w:rPr>
                <w:sz w:val="22"/>
                <w:szCs w:val="22"/>
                <w:lang w:val="it-IT"/>
              </w:rPr>
              <w:t xml:space="preserve"> </w:t>
            </w:r>
            <w:r w:rsidRPr="006D333B">
              <w:rPr>
                <w:sz w:val="22"/>
                <w:szCs w:val="22"/>
              </w:rPr>
              <w:t>(để p/h)</w:t>
            </w:r>
            <w:r w:rsidRPr="00F031AC">
              <w:rPr>
                <w:sz w:val="22"/>
                <w:szCs w:val="22"/>
              </w:rPr>
              <w:t>;</w:t>
            </w:r>
          </w:p>
          <w:p w14:paraId="7231BC53" w14:textId="77777777" w:rsidR="00B52EEE" w:rsidRPr="001F4312" w:rsidRDefault="00B52EEE" w:rsidP="00FF423F">
            <w:pPr>
              <w:pStyle w:val="BodyTextIndent"/>
              <w:spacing w:before="0" w:after="0"/>
              <w:ind w:right="-107" w:firstLine="0"/>
              <w:jc w:val="both"/>
              <w:rPr>
                <w:sz w:val="22"/>
                <w:szCs w:val="22"/>
                <w:lang w:val="pt-BR"/>
              </w:rPr>
            </w:pPr>
            <w:r w:rsidRPr="00F031AC">
              <w:rPr>
                <w:sz w:val="22"/>
                <w:szCs w:val="22"/>
              </w:rPr>
              <w:t>- Lưu</w:t>
            </w:r>
            <w:r w:rsidR="001B53FA" w:rsidRPr="00F031AC">
              <w:rPr>
                <w:sz w:val="22"/>
                <w:szCs w:val="22"/>
              </w:rPr>
              <w:t>:</w:t>
            </w:r>
            <w:r w:rsidRPr="00F031AC">
              <w:rPr>
                <w:sz w:val="22"/>
                <w:szCs w:val="22"/>
              </w:rPr>
              <w:t xml:space="preserve"> VT, CL</w:t>
            </w:r>
            <w:r w:rsidR="00B02C72" w:rsidRPr="00F031AC">
              <w:rPr>
                <w:sz w:val="22"/>
                <w:szCs w:val="22"/>
                <w:lang w:val="pt-BR"/>
              </w:rPr>
              <w:t>2</w:t>
            </w:r>
            <w:r w:rsidRPr="00F031AC">
              <w:rPr>
                <w:sz w:val="22"/>
                <w:szCs w:val="22"/>
              </w:rPr>
              <w:t>.</w:t>
            </w:r>
          </w:p>
        </w:tc>
        <w:tc>
          <w:tcPr>
            <w:tcW w:w="3461" w:type="dxa"/>
            <w:shd w:val="clear" w:color="auto" w:fill="auto"/>
          </w:tcPr>
          <w:p w14:paraId="7912A799" w14:textId="77777777" w:rsidR="00257399" w:rsidRDefault="00257399" w:rsidP="00BD76F8">
            <w:pPr>
              <w:pStyle w:val="BodyTextIndent"/>
              <w:spacing w:before="60" w:after="0"/>
              <w:ind w:firstLine="0"/>
              <w:jc w:val="center"/>
              <w:rPr>
                <w:b/>
                <w:sz w:val="27"/>
                <w:szCs w:val="27"/>
                <w:lang w:val="pt-BR"/>
              </w:rPr>
            </w:pPr>
            <w:r w:rsidRPr="001F4312">
              <w:rPr>
                <w:b/>
                <w:sz w:val="27"/>
                <w:szCs w:val="27"/>
                <w:lang w:val="pt-BR"/>
              </w:rPr>
              <w:t>CỤC TRƯỞNG</w:t>
            </w:r>
          </w:p>
          <w:p w14:paraId="5BB484B4" w14:textId="77777777" w:rsidR="009026D2" w:rsidRPr="001F4312" w:rsidRDefault="009026D2" w:rsidP="00BD76F8">
            <w:pPr>
              <w:pStyle w:val="BodyTextIndent"/>
              <w:spacing w:before="60" w:after="0"/>
              <w:ind w:firstLine="0"/>
              <w:jc w:val="center"/>
              <w:rPr>
                <w:b/>
                <w:sz w:val="27"/>
                <w:szCs w:val="27"/>
                <w:lang w:val="pt-BR"/>
              </w:rPr>
            </w:pPr>
          </w:p>
          <w:p w14:paraId="3753CB6D" w14:textId="5423490A" w:rsidR="006A270C" w:rsidRDefault="006A270C" w:rsidP="00BD76F8">
            <w:pPr>
              <w:pStyle w:val="BodyTextIndent"/>
              <w:spacing w:before="60" w:after="0"/>
              <w:ind w:firstLine="0"/>
              <w:jc w:val="center"/>
              <w:rPr>
                <w:b/>
                <w:sz w:val="27"/>
                <w:szCs w:val="27"/>
                <w:lang w:val="pt-BR"/>
              </w:rPr>
            </w:pPr>
          </w:p>
          <w:p w14:paraId="68B5DEC5" w14:textId="77777777" w:rsidR="002066D9" w:rsidRPr="001F4312" w:rsidRDefault="002066D9" w:rsidP="00BD76F8">
            <w:pPr>
              <w:pStyle w:val="BodyTextIndent"/>
              <w:spacing w:before="60" w:after="0"/>
              <w:ind w:firstLine="0"/>
              <w:jc w:val="center"/>
              <w:rPr>
                <w:b/>
                <w:sz w:val="27"/>
                <w:szCs w:val="27"/>
                <w:lang w:val="pt-BR"/>
              </w:rPr>
            </w:pPr>
          </w:p>
          <w:p w14:paraId="10C8C31C" w14:textId="77777777" w:rsidR="004A377E" w:rsidRPr="001F4312" w:rsidRDefault="004A377E" w:rsidP="00BD76F8">
            <w:pPr>
              <w:pStyle w:val="BodyTextIndent"/>
              <w:spacing w:before="60" w:after="0"/>
              <w:ind w:firstLine="0"/>
              <w:rPr>
                <w:b/>
                <w:sz w:val="27"/>
                <w:szCs w:val="27"/>
                <w:lang w:val="pt-BR"/>
              </w:rPr>
            </w:pPr>
          </w:p>
          <w:p w14:paraId="57B35D63" w14:textId="77777777" w:rsidR="00D274AA" w:rsidRPr="001F4312" w:rsidRDefault="009909E4" w:rsidP="00BD76F8">
            <w:pPr>
              <w:pStyle w:val="BodyTextIndent"/>
              <w:spacing w:before="60" w:after="0"/>
              <w:ind w:firstLine="0"/>
              <w:jc w:val="center"/>
              <w:rPr>
                <w:b/>
                <w:sz w:val="28"/>
                <w:szCs w:val="26"/>
                <w:lang w:val="pt-BR"/>
              </w:rPr>
            </w:pPr>
            <w:r>
              <w:rPr>
                <w:b/>
                <w:sz w:val="28"/>
                <w:szCs w:val="28"/>
                <w:lang w:val="it-IT"/>
              </w:rPr>
              <w:t>Nguyễn Như Tiệp</w:t>
            </w:r>
          </w:p>
        </w:tc>
      </w:tr>
    </w:tbl>
    <w:p w14:paraId="3A389967" w14:textId="77777777" w:rsidR="00411368" w:rsidRPr="00F4325D" w:rsidRDefault="00411368" w:rsidP="00E62CEB">
      <w:pPr>
        <w:spacing w:after="120"/>
        <w:rPr>
          <w:b/>
          <w:sz w:val="28"/>
          <w:szCs w:val="28"/>
          <w:lang w:val="pt-BR"/>
        </w:rPr>
      </w:pPr>
    </w:p>
    <w:sectPr w:rsidR="00411368" w:rsidRPr="00F4325D" w:rsidSect="00AD511C">
      <w:headerReference w:type="default" r:id="rId10"/>
      <w:pgSz w:w="11907" w:h="16839" w:code="9"/>
      <w:pgMar w:top="810" w:right="1134" w:bottom="990"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F7B5" w14:textId="77777777" w:rsidR="00B858A5" w:rsidRDefault="00B858A5">
      <w:r>
        <w:separator/>
      </w:r>
    </w:p>
  </w:endnote>
  <w:endnote w:type="continuationSeparator" w:id="0">
    <w:p w14:paraId="346083B0" w14:textId="77777777" w:rsidR="00B858A5" w:rsidRDefault="00B858A5">
      <w:r>
        <w:continuationSeparator/>
      </w:r>
    </w:p>
  </w:endnote>
  <w:endnote w:type="continuationNotice" w:id="1">
    <w:p w14:paraId="688C31E5" w14:textId="77777777" w:rsidR="00B858A5" w:rsidRDefault="00B8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BE63A" w14:textId="77777777" w:rsidR="00B858A5" w:rsidRDefault="00B858A5">
      <w:r>
        <w:separator/>
      </w:r>
    </w:p>
  </w:footnote>
  <w:footnote w:type="continuationSeparator" w:id="0">
    <w:p w14:paraId="1D7A8514" w14:textId="77777777" w:rsidR="00B858A5" w:rsidRDefault="00B858A5">
      <w:r>
        <w:continuationSeparator/>
      </w:r>
    </w:p>
  </w:footnote>
  <w:footnote w:type="continuationNotice" w:id="1">
    <w:p w14:paraId="1BF0DC10" w14:textId="77777777" w:rsidR="00B858A5" w:rsidRDefault="00B85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9012" w14:textId="77777777" w:rsidR="00EE5E87" w:rsidRDefault="00EE5E87">
    <w:pPr>
      <w:pStyle w:val="Header"/>
      <w:jc w:val="center"/>
    </w:pPr>
  </w:p>
  <w:p w14:paraId="46F5D124" w14:textId="797FECEE" w:rsidR="00BD1F7F" w:rsidRDefault="00BB501F">
    <w:pPr>
      <w:pStyle w:val="Header"/>
      <w:jc w:val="center"/>
    </w:pPr>
    <w:r>
      <w:fldChar w:fldCharType="begin"/>
    </w:r>
    <w:r>
      <w:instrText xml:space="preserve"> PAGE   \* MERGEFORMAT </w:instrText>
    </w:r>
    <w:r>
      <w:fldChar w:fldCharType="separate"/>
    </w:r>
    <w:r w:rsidR="00FA7603">
      <w:rPr>
        <w:noProof/>
      </w:rPr>
      <w:t>2</w:t>
    </w:r>
    <w:r>
      <w:rPr>
        <w:noProof/>
      </w:rPr>
      <w:fldChar w:fldCharType="end"/>
    </w:r>
  </w:p>
  <w:p w14:paraId="5F651A4F" w14:textId="77777777" w:rsidR="00BD1F7F" w:rsidRDefault="00BD1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74"/>
    <w:multiLevelType w:val="hybridMultilevel"/>
    <w:tmpl w:val="755CA846"/>
    <w:lvl w:ilvl="0" w:tplc="7BFA883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C124263"/>
    <w:multiLevelType w:val="hybridMultilevel"/>
    <w:tmpl w:val="31B09BB8"/>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0CB373D3"/>
    <w:multiLevelType w:val="hybridMultilevel"/>
    <w:tmpl w:val="3944678E"/>
    <w:lvl w:ilvl="0" w:tplc="2A4C01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71BE7"/>
    <w:multiLevelType w:val="hybridMultilevel"/>
    <w:tmpl w:val="2BAE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1A38FE"/>
    <w:multiLevelType w:val="hybridMultilevel"/>
    <w:tmpl w:val="BC102094"/>
    <w:lvl w:ilvl="0" w:tplc="EF4CB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90029"/>
    <w:multiLevelType w:val="hybridMultilevel"/>
    <w:tmpl w:val="7CB23EBC"/>
    <w:lvl w:ilvl="0" w:tplc="3D4AC5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2351F"/>
    <w:multiLevelType w:val="hybridMultilevel"/>
    <w:tmpl w:val="1150849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22DD3506"/>
    <w:multiLevelType w:val="hybridMultilevel"/>
    <w:tmpl w:val="E1728C74"/>
    <w:lvl w:ilvl="0" w:tplc="520AB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D3951"/>
    <w:multiLevelType w:val="hybridMultilevel"/>
    <w:tmpl w:val="8F9CE192"/>
    <w:lvl w:ilvl="0" w:tplc="A47A8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F69F0"/>
    <w:multiLevelType w:val="hybridMultilevel"/>
    <w:tmpl w:val="F2042004"/>
    <w:lvl w:ilvl="0" w:tplc="06B46B3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18B501D"/>
    <w:multiLevelType w:val="hybridMultilevel"/>
    <w:tmpl w:val="9BAC8154"/>
    <w:lvl w:ilvl="0" w:tplc="35BE0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330E6C"/>
    <w:multiLevelType w:val="hybridMultilevel"/>
    <w:tmpl w:val="D7B6E528"/>
    <w:lvl w:ilvl="0" w:tplc="ED044C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CC6C45"/>
    <w:multiLevelType w:val="hybridMultilevel"/>
    <w:tmpl w:val="99C6DFF4"/>
    <w:lvl w:ilvl="0" w:tplc="39086A2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C6EB6"/>
    <w:multiLevelType w:val="hybridMultilevel"/>
    <w:tmpl w:val="A2368494"/>
    <w:lvl w:ilvl="0" w:tplc="05F62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EE2F55"/>
    <w:multiLevelType w:val="hybridMultilevel"/>
    <w:tmpl w:val="2AEE66E0"/>
    <w:lvl w:ilvl="0" w:tplc="DDB6205E">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936859"/>
    <w:multiLevelType w:val="hybridMultilevel"/>
    <w:tmpl w:val="BA68B43C"/>
    <w:lvl w:ilvl="0" w:tplc="F9D29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F922F1"/>
    <w:multiLevelType w:val="hybridMultilevel"/>
    <w:tmpl w:val="AB8CA618"/>
    <w:lvl w:ilvl="0" w:tplc="C4FEC17E">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C63AC1"/>
    <w:multiLevelType w:val="hybridMultilevel"/>
    <w:tmpl w:val="3E34A38C"/>
    <w:lvl w:ilvl="0" w:tplc="863AD02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F763D"/>
    <w:multiLevelType w:val="hybridMultilevel"/>
    <w:tmpl w:val="371A40A6"/>
    <w:lvl w:ilvl="0" w:tplc="832A628E">
      <w:start w:val="1"/>
      <w:numFmt w:val="lowerLetter"/>
      <w:lvlText w:val="%1)"/>
      <w:lvlJc w:val="left"/>
      <w:rPr>
        <w:rFonts w:hint="default"/>
        <w:b w:val="0"/>
        <w:bCs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F8F11BB"/>
    <w:multiLevelType w:val="hybridMultilevel"/>
    <w:tmpl w:val="74F41B0C"/>
    <w:lvl w:ilvl="0" w:tplc="CB1EEDDA">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750850"/>
    <w:multiLevelType w:val="hybridMultilevel"/>
    <w:tmpl w:val="02860FFA"/>
    <w:lvl w:ilvl="0" w:tplc="516CF0DC">
      <w:start w:val="1"/>
      <w:numFmt w:val="upperRoman"/>
      <w:lvlText w:val="%1."/>
      <w:lvlJc w:val="left"/>
      <w:pPr>
        <w:ind w:left="990" w:hanging="720"/>
      </w:pPr>
      <w:rPr>
        <w:rFonts w:hint="default"/>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B857C97"/>
    <w:multiLevelType w:val="hybridMultilevel"/>
    <w:tmpl w:val="3C56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C231B"/>
    <w:multiLevelType w:val="hybridMultilevel"/>
    <w:tmpl w:val="0FBCF1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F58280B"/>
    <w:multiLevelType w:val="hybridMultilevel"/>
    <w:tmpl w:val="00B68F2A"/>
    <w:lvl w:ilvl="0" w:tplc="C85ABF22">
      <w:start w:val="1"/>
      <w:numFmt w:val="decimal"/>
      <w:lvlText w:val="%1."/>
      <w:lvlJc w:val="left"/>
      <w:pPr>
        <w:ind w:left="502"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FE67E12"/>
    <w:multiLevelType w:val="multilevel"/>
    <w:tmpl w:val="5BE6F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FEA1CB8"/>
    <w:multiLevelType w:val="hybridMultilevel"/>
    <w:tmpl w:val="BDBEA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E3A08"/>
    <w:multiLevelType w:val="hybridMultilevel"/>
    <w:tmpl w:val="6554B010"/>
    <w:lvl w:ilvl="0" w:tplc="2AEC0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CF59B4"/>
    <w:multiLevelType w:val="hybridMultilevel"/>
    <w:tmpl w:val="2C5051F8"/>
    <w:lvl w:ilvl="0" w:tplc="860AB57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3E1571"/>
    <w:multiLevelType w:val="hybridMultilevel"/>
    <w:tmpl w:val="1AE64B4E"/>
    <w:lvl w:ilvl="0" w:tplc="C1A693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E4B276C"/>
    <w:multiLevelType w:val="hybridMultilevel"/>
    <w:tmpl w:val="71207CFC"/>
    <w:lvl w:ilvl="0" w:tplc="54C8E19C">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0707F10"/>
    <w:multiLevelType w:val="hybridMultilevel"/>
    <w:tmpl w:val="F42E2EA6"/>
    <w:lvl w:ilvl="0" w:tplc="1FA44F40">
      <w:start w:val="1"/>
      <w:numFmt w:val="decimal"/>
      <w:lvlText w:val="%1."/>
      <w:lvlJc w:val="left"/>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07709"/>
    <w:multiLevelType w:val="hybridMultilevel"/>
    <w:tmpl w:val="83A85E1C"/>
    <w:lvl w:ilvl="0" w:tplc="E2E2863A">
      <w:start w:val="5"/>
      <w:numFmt w:val="bullet"/>
      <w:lvlText w:val="-"/>
      <w:lvlJc w:val="left"/>
      <w:pPr>
        <w:ind w:left="45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F06DF"/>
    <w:multiLevelType w:val="hybridMultilevel"/>
    <w:tmpl w:val="6A5CD3E8"/>
    <w:lvl w:ilvl="0" w:tplc="3E1286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50827F9"/>
    <w:multiLevelType w:val="hybridMultilevel"/>
    <w:tmpl w:val="4C00269C"/>
    <w:lvl w:ilvl="0" w:tplc="47D6305A">
      <w:numFmt w:val="bullet"/>
      <w:lvlText w:val="-"/>
      <w:lvlJc w:val="left"/>
      <w:pPr>
        <w:ind w:left="720" w:hanging="360"/>
      </w:pPr>
      <w:rPr>
        <w:rFonts w:ascii="Times New Roman" w:eastAsia="MS Mincho"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B0AE8"/>
    <w:multiLevelType w:val="hybridMultilevel"/>
    <w:tmpl w:val="6BC61C06"/>
    <w:lvl w:ilvl="0" w:tplc="FA02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2F6734"/>
    <w:multiLevelType w:val="hybridMultilevel"/>
    <w:tmpl w:val="EDC09410"/>
    <w:lvl w:ilvl="0" w:tplc="C0366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072082"/>
    <w:multiLevelType w:val="hybridMultilevel"/>
    <w:tmpl w:val="A894E1BA"/>
    <w:lvl w:ilvl="0" w:tplc="8E6646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D8E1DD8"/>
    <w:multiLevelType w:val="hybridMultilevel"/>
    <w:tmpl w:val="FDD457CE"/>
    <w:lvl w:ilvl="0" w:tplc="B2C263A4">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9B1100"/>
    <w:multiLevelType w:val="hybridMultilevel"/>
    <w:tmpl w:val="4AF8870A"/>
    <w:lvl w:ilvl="0" w:tplc="C61E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B81A82"/>
    <w:multiLevelType w:val="hybridMultilevel"/>
    <w:tmpl w:val="E6EEE0B4"/>
    <w:lvl w:ilvl="0" w:tplc="97AC234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10926B5"/>
    <w:multiLevelType w:val="hybridMultilevel"/>
    <w:tmpl w:val="F348CDDE"/>
    <w:lvl w:ilvl="0" w:tplc="F9E08D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710B7911"/>
    <w:multiLevelType w:val="hybridMultilevel"/>
    <w:tmpl w:val="275C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716DC"/>
    <w:multiLevelType w:val="hybridMultilevel"/>
    <w:tmpl w:val="D8A83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519CF"/>
    <w:multiLevelType w:val="hybridMultilevel"/>
    <w:tmpl w:val="CEE493FE"/>
    <w:lvl w:ilvl="0" w:tplc="A058C010">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B1412C4"/>
    <w:multiLevelType w:val="hybridMultilevel"/>
    <w:tmpl w:val="A0E64492"/>
    <w:lvl w:ilvl="0" w:tplc="5762DB4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23656"/>
    <w:multiLevelType w:val="hybridMultilevel"/>
    <w:tmpl w:val="4DA8BE72"/>
    <w:lvl w:ilvl="0" w:tplc="AA3EA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3E27EE"/>
    <w:multiLevelType w:val="hybridMultilevel"/>
    <w:tmpl w:val="43E406EE"/>
    <w:lvl w:ilvl="0" w:tplc="91C6F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C5762B"/>
    <w:multiLevelType w:val="hybridMultilevel"/>
    <w:tmpl w:val="1346EBEE"/>
    <w:lvl w:ilvl="0" w:tplc="0E1A627E">
      <w:start w:val="2"/>
      <w:numFmt w:val="bullet"/>
      <w:lvlText w:val="-"/>
      <w:lvlJc w:val="left"/>
      <w:pPr>
        <w:ind w:left="1440" w:hanging="360"/>
      </w:pPr>
      <w:rPr>
        <w:rFonts w:ascii="Times New Roman" w:eastAsia="Arial"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8">
    <w:nsid w:val="7D5A3A01"/>
    <w:multiLevelType w:val="hybridMultilevel"/>
    <w:tmpl w:val="262A916A"/>
    <w:lvl w:ilvl="0" w:tplc="29168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2457B7"/>
    <w:multiLevelType w:val="hybridMultilevel"/>
    <w:tmpl w:val="6AFE0318"/>
    <w:lvl w:ilvl="0" w:tplc="EFFC1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6"/>
  </w:num>
  <w:num w:numId="3">
    <w:abstractNumId w:val="24"/>
  </w:num>
  <w:num w:numId="4">
    <w:abstractNumId w:val="1"/>
  </w:num>
  <w:num w:numId="5">
    <w:abstractNumId w:val="9"/>
  </w:num>
  <w:num w:numId="6">
    <w:abstractNumId w:val="23"/>
  </w:num>
  <w:num w:numId="7">
    <w:abstractNumId w:val="6"/>
  </w:num>
  <w:num w:numId="8">
    <w:abstractNumId w:val="22"/>
  </w:num>
  <w:num w:numId="9">
    <w:abstractNumId w:val="39"/>
  </w:num>
  <w:num w:numId="10">
    <w:abstractNumId w:val="47"/>
  </w:num>
  <w:num w:numId="11">
    <w:abstractNumId w:val="25"/>
  </w:num>
  <w:num w:numId="12">
    <w:abstractNumId w:val="36"/>
  </w:num>
  <w:num w:numId="13">
    <w:abstractNumId w:val="46"/>
  </w:num>
  <w:num w:numId="14">
    <w:abstractNumId w:val="0"/>
  </w:num>
  <w:num w:numId="15">
    <w:abstractNumId w:val="28"/>
  </w:num>
  <w:num w:numId="16">
    <w:abstractNumId w:val="45"/>
  </w:num>
  <w:num w:numId="17">
    <w:abstractNumId w:val="41"/>
  </w:num>
  <w:num w:numId="18">
    <w:abstractNumId w:val="27"/>
  </w:num>
  <w:num w:numId="19">
    <w:abstractNumId w:val="19"/>
  </w:num>
  <w:num w:numId="20">
    <w:abstractNumId w:val="49"/>
  </w:num>
  <w:num w:numId="21">
    <w:abstractNumId w:val="40"/>
  </w:num>
  <w:num w:numId="22">
    <w:abstractNumId w:val="37"/>
  </w:num>
  <w:num w:numId="23">
    <w:abstractNumId w:val="14"/>
  </w:num>
  <w:num w:numId="24">
    <w:abstractNumId w:val="3"/>
  </w:num>
  <w:num w:numId="25">
    <w:abstractNumId w:val="21"/>
  </w:num>
  <w:num w:numId="26">
    <w:abstractNumId w:val="11"/>
  </w:num>
  <w:num w:numId="27">
    <w:abstractNumId w:val="34"/>
  </w:num>
  <w:num w:numId="28">
    <w:abstractNumId w:val="7"/>
  </w:num>
  <w:num w:numId="29">
    <w:abstractNumId w:val="26"/>
  </w:num>
  <w:num w:numId="30">
    <w:abstractNumId w:val="13"/>
  </w:num>
  <w:num w:numId="31">
    <w:abstractNumId w:val="15"/>
  </w:num>
  <w:num w:numId="32">
    <w:abstractNumId w:val="30"/>
  </w:num>
  <w:num w:numId="33">
    <w:abstractNumId w:val="18"/>
  </w:num>
  <w:num w:numId="34">
    <w:abstractNumId w:val="12"/>
  </w:num>
  <w:num w:numId="35">
    <w:abstractNumId w:val="31"/>
  </w:num>
  <w:num w:numId="36">
    <w:abstractNumId w:val="17"/>
  </w:num>
  <w:num w:numId="37">
    <w:abstractNumId w:val="43"/>
  </w:num>
  <w:num w:numId="38">
    <w:abstractNumId w:val="48"/>
  </w:num>
  <w:num w:numId="39">
    <w:abstractNumId w:val="32"/>
  </w:num>
  <w:num w:numId="40">
    <w:abstractNumId w:val="20"/>
  </w:num>
  <w:num w:numId="41">
    <w:abstractNumId w:val="4"/>
  </w:num>
  <w:num w:numId="42">
    <w:abstractNumId w:val="2"/>
  </w:num>
  <w:num w:numId="43">
    <w:abstractNumId w:val="42"/>
  </w:num>
  <w:num w:numId="44">
    <w:abstractNumId w:val="44"/>
  </w:num>
  <w:num w:numId="45">
    <w:abstractNumId w:val="5"/>
  </w:num>
  <w:num w:numId="46">
    <w:abstractNumId w:val="33"/>
  </w:num>
  <w:num w:numId="47">
    <w:abstractNumId w:val="35"/>
  </w:num>
  <w:num w:numId="48">
    <w:abstractNumId w:val="38"/>
  </w:num>
  <w:num w:numId="49">
    <w:abstractNumId w:val="1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8E"/>
    <w:rsid w:val="00001C98"/>
    <w:rsid w:val="00002360"/>
    <w:rsid w:val="00003F38"/>
    <w:rsid w:val="000046AB"/>
    <w:rsid w:val="0000592E"/>
    <w:rsid w:val="00005C90"/>
    <w:rsid w:val="00006091"/>
    <w:rsid w:val="000068C4"/>
    <w:rsid w:val="000074C7"/>
    <w:rsid w:val="0001047A"/>
    <w:rsid w:val="00011093"/>
    <w:rsid w:val="00012C15"/>
    <w:rsid w:val="00013BB0"/>
    <w:rsid w:val="00013C9F"/>
    <w:rsid w:val="00014132"/>
    <w:rsid w:val="00014298"/>
    <w:rsid w:val="000176DB"/>
    <w:rsid w:val="000209EC"/>
    <w:rsid w:val="00022CB1"/>
    <w:rsid w:val="000259F3"/>
    <w:rsid w:val="000265F3"/>
    <w:rsid w:val="000265FA"/>
    <w:rsid w:val="000266D2"/>
    <w:rsid w:val="000275F8"/>
    <w:rsid w:val="00027DD3"/>
    <w:rsid w:val="00027DFE"/>
    <w:rsid w:val="000309B4"/>
    <w:rsid w:val="000310DF"/>
    <w:rsid w:val="00031ED9"/>
    <w:rsid w:val="00032625"/>
    <w:rsid w:val="00033A86"/>
    <w:rsid w:val="00035274"/>
    <w:rsid w:val="000359B6"/>
    <w:rsid w:val="00036026"/>
    <w:rsid w:val="000362CB"/>
    <w:rsid w:val="00036AD3"/>
    <w:rsid w:val="00037D08"/>
    <w:rsid w:val="00040144"/>
    <w:rsid w:val="00040B9E"/>
    <w:rsid w:val="00040E2D"/>
    <w:rsid w:val="00041AC8"/>
    <w:rsid w:val="0004246B"/>
    <w:rsid w:val="00043F3E"/>
    <w:rsid w:val="00043FD6"/>
    <w:rsid w:val="00044F25"/>
    <w:rsid w:val="00047FE2"/>
    <w:rsid w:val="0005039A"/>
    <w:rsid w:val="0005286F"/>
    <w:rsid w:val="00054830"/>
    <w:rsid w:val="00054A0D"/>
    <w:rsid w:val="00056B95"/>
    <w:rsid w:val="0005746F"/>
    <w:rsid w:val="00060003"/>
    <w:rsid w:val="000617C7"/>
    <w:rsid w:val="000644C9"/>
    <w:rsid w:val="00065CB8"/>
    <w:rsid w:val="00067AB6"/>
    <w:rsid w:val="0007111A"/>
    <w:rsid w:val="00072710"/>
    <w:rsid w:val="00073B8E"/>
    <w:rsid w:val="00075B27"/>
    <w:rsid w:val="00075C33"/>
    <w:rsid w:val="00075D49"/>
    <w:rsid w:val="00083BBD"/>
    <w:rsid w:val="0008444A"/>
    <w:rsid w:val="000850D9"/>
    <w:rsid w:val="000856F7"/>
    <w:rsid w:val="000859BD"/>
    <w:rsid w:val="000910FC"/>
    <w:rsid w:val="00091749"/>
    <w:rsid w:val="00091AF8"/>
    <w:rsid w:val="0009287A"/>
    <w:rsid w:val="00093DA7"/>
    <w:rsid w:val="00094BB6"/>
    <w:rsid w:val="00095333"/>
    <w:rsid w:val="00095E26"/>
    <w:rsid w:val="00096FF9"/>
    <w:rsid w:val="000A2359"/>
    <w:rsid w:val="000A619A"/>
    <w:rsid w:val="000B1CC8"/>
    <w:rsid w:val="000B2E75"/>
    <w:rsid w:val="000B4A6B"/>
    <w:rsid w:val="000B4E3F"/>
    <w:rsid w:val="000B6F2A"/>
    <w:rsid w:val="000C11C0"/>
    <w:rsid w:val="000C1519"/>
    <w:rsid w:val="000C1A2D"/>
    <w:rsid w:val="000C27BD"/>
    <w:rsid w:val="000C2EC0"/>
    <w:rsid w:val="000C40BA"/>
    <w:rsid w:val="000C4B99"/>
    <w:rsid w:val="000C536C"/>
    <w:rsid w:val="000C579E"/>
    <w:rsid w:val="000C5D83"/>
    <w:rsid w:val="000C5EFA"/>
    <w:rsid w:val="000C66E6"/>
    <w:rsid w:val="000C7271"/>
    <w:rsid w:val="000C74F2"/>
    <w:rsid w:val="000D19F2"/>
    <w:rsid w:val="000D2F39"/>
    <w:rsid w:val="000D39E5"/>
    <w:rsid w:val="000D3E5E"/>
    <w:rsid w:val="000D4DCC"/>
    <w:rsid w:val="000D5312"/>
    <w:rsid w:val="000D532B"/>
    <w:rsid w:val="000D5A6C"/>
    <w:rsid w:val="000D5EA9"/>
    <w:rsid w:val="000D6108"/>
    <w:rsid w:val="000D687E"/>
    <w:rsid w:val="000D68D8"/>
    <w:rsid w:val="000D7305"/>
    <w:rsid w:val="000D784A"/>
    <w:rsid w:val="000E0E28"/>
    <w:rsid w:val="000E16F0"/>
    <w:rsid w:val="000E2B73"/>
    <w:rsid w:val="000E3206"/>
    <w:rsid w:val="000E37F0"/>
    <w:rsid w:val="000E4303"/>
    <w:rsid w:val="000E602E"/>
    <w:rsid w:val="000E6AD9"/>
    <w:rsid w:val="000E7871"/>
    <w:rsid w:val="000E78BB"/>
    <w:rsid w:val="000F0C12"/>
    <w:rsid w:val="000F10D4"/>
    <w:rsid w:val="000F262A"/>
    <w:rsid w:val="000F2C21"/>
    <w:rsid w:val="000F4789"/>
    <w:rsid w:val="000F4CA6"/>
    <w:rsid w:val="000F6B84"/>
    <w:rsid w:val="000F72A4"/>
    <w:rsid w:val="0010193B"/>
    <w:rsid w:val="0010198A"/>
    <w:rsid w:val="00102A1B"/>
    <w:rsid w:val="00102DDD"/>
    <w:rsid w:val="00102F55"/>
    <w:rsid w:val="0010337F"/>
    <w:rsid w:val="00103C3F"/>
    <w:rsid w:val="0010577D"/>
    <w:rsid w:val="001061BB"/>
    <w:rsid w:val="00106559"/>
    <w:rsid w:val="00106B4A"/>
    <w:rsid w:val="00106D72"/>
    <w:rsid w:val="0011062F"/>
    <w:rsid w:val="0011079C"/>
    <w:rsid w:val="00110DDA"/>
    <w:rsid w:val="00110ECC"/>
    <w:rsid w:val="00111A27"/>
    <w:rsid w:val="00112131"/>
    <w:rsid w:val="00112149"/>
    <w:rsid w:val="001122D2"/>
    <w:rsid w:val="00113078"/>
    <w:rsid w:val="00113612"/>
    <w:rsid w:val="00113A6B"/>
    <w:rsid w:val="00114496"/>
    <w:rsid w:val="001144C0"/>
    <w:rsid w:val="00114732"/>
    <w:rsid w:val="00115C5B"/>
    <w:rsid w:val="0011660C"/>
    <w:rsid w:val="00120246"/>
    <w:rsid w:val="00121108"/>
    <w:rsid w:val="001218B8"/>
    <w:rsid w:val="0012315A"/>
    <w:rsid w:val="001235AA"/>
    <w:rsid w:val="0012453B"/>
    <w:rsid w:val="00127B54"/>
    <w:rsid w:val="00127F12"/>
    <w:rsid w:val="00130BBB"/>
    <w:rsid w:val="00130DF2"/>
    <w:rsid w:val="0013439F"/>
    <w:rsid w:val="00135561"/>
    <w:rsid w:val="0013782F"/>
    <w:rsid w:val="00137A20"/>
    <w:rsid w:val="00137CED"/>
    <w:rsid w:val="001403F3"/>
    <w:rsid w:val="00142468"/>
    <w:rsid w:val="0014271F"/>
    <w:rsid w:val="00142941"/>
    <w:rsid w:val="00144BE9"/>
    <w:rsid w:val="0014652E"/>
    <w:rsid w:val="00147DF5"/>
    <w:rsid w:val="001509A1"/>
    <w:rsid w:val="00150B26"/>
    <w:rsid w:val="00150F6E"/>
    <w:rsid w:val="001544A9"/>
    <w:rsid w:val="00154F4B"/>
    <w:rsid w:val="0015630D"/>
    <w:rsid w:val="00156D14"/>
    <w:rsid w:val="001573FD"/>
    <w:rsid w:val="001574CE"/>
    <w:rsid w:val="0015775F"/>
    <w:rsid w:val="00161322"/>
    <w:rsid w:val="00163D50"/>
    <w:rsid w:val="00165436"/>
    <w:rsid w:val="001666BC"/>
    <w:rsid w:val="001674CB"/>
    <w:rsid w:val="0017189C"/>
    <w:rsid w:val="00171B07"/>
    <w:rsid w:val="00172614"/>
    <w:rsid w:val="001740C1"/>
    <w:rsid w:val="00176927"/>
    <w:rsid w:val="00180AD1"/>
    <w:rsid w:val="00180FCD"/>
    <w:rsid w:val="00180FE9"/>
    <w:rsid w:val="00184757"/>
    <w:rsid w:val="0018691D"/>
    <w:rsid w:val="00186F87"/>
    <w:rsid w:val="00187C99"/>
    <w:rsid w:val="0019085A"/>
    <w:rsid w:val="00192D4D"/>
    <w:rsid w:val="00194030"/>
    <w:rsid w:val="0019411F"/>
    <w:rsid w:val="001945E3"/>
    <w:rsid w:val="0019542C"/>
    <w:rsid w:val="00195FB1"/>
    <w:rsid w:val="00196FC6"/>
    <w:rsid w:val="00197DA1"/>
    <w:rsid w:val="001A0E97"/>
    <w:rsid w:val="001A3968"/>
    <w:rsid w:val="001A3CF2"/>
    <w:rsid w:val="001A427B"/>
    <w:rsid w:val="001A63E7"/>
    <w:rsid w:val="001B0371"/>
    <w:rsid w:val="001B1971"/>
    <w:rsid w:val="001B2109"/>
    <w:rsid w:val="001B22E7"/>
    <w:rsid w:val="001B3FB4"/>
    <w:rsid w:val="001B4073"/>
    <w:rsid w:val="001B516E"/>
    <w:rsid w:val="001B53FA"/>
    <w:rsid w:val="001B55EF"/>
    <w:rsid w:val="001B6D88"/>
    <w:rsid w:val="001B6DFF"/>
    <w:rsid w:val="001B72E5"/>
    <w:rsid w:val="001C0CA3"/>
    <w:rsid w:val="001C0D56"/>
    <w:rsid w:val="001C1C05"/>
    <w:rsid w:val="001C4278"/>
    <w:rsid w:val="001C4E9A"/>
    <w:rsid w:val="001C6A5E"/>
    <w:rsid w:val="001C6AA3"/>
    <w:rsid w:val="001C77DE"/>
    <w:rsid w:val="001D0474"/>
    <w:rsid w:val="001D0623"/>
    <w:rsid w:val="001D0B91"/>
    <w:rsid w:val="001D4E20"/>
    <w:rsid w:val="001D5BD3"/>
    <w:rsid w:val="001D69AA"/>
    <w:rsid w:val="001E012C"/>
    <w:rsid w:val="001E474D"/>
    <w:rsid w:val="001E497B"/>
    <w:rsid w:val="001E4A68"/>
    <w:rsid w:val="001E4CB6"/>
    <w:rsid w:val="001E4DEF"/>
    <w:rsid w:val="001E5912"/>
    <w:rsid w:val="001E5940"/>
    <w:rsid w:val="001E7247"/>
    <w:rsid w:val="001F19B2"/>
    <w:rsid w:val="001F285E"/>
    <w:rsid w:val="001F4312"/>
    <w:rsid w:val="001F4443"/>
    <w:rsid w:val="001F4772"/>
    <w:rsid w:val="001F4EEE"/>
    <w:rsid w:val="001F527D"/>
    <w:rsid w:val="001F74DC"/>
    <w:rsid w:val="0020044C"/>
    <w:rsid w:val="00200CF0"/>
    <w:rsid w:val="002066D9"/>
    <w:rsid w:val="0020679F"/>
    <w:rsid w:val="00207500"/>
    <w:rsid w:val="002075FA"/>
    <w:rsid w:val="00207E41"/>
    <w:rsid w:val="00210122"/>
    <w:rsid w:val="002113A0"/>
    <w:rsid w:val="00211470"/>
    <w:rsid w:val="002121F4"/>
    <w:rsid w:val="002126C9"/>
    <w:rsid w:val="00212EBA"/>
    <w:rsid w:val="0021431E"/>
    <w:rsid w:val="002145F6"/>
    <w:rsid w:val="00215DBF"/>
    <w:rsid w:val="002167A6"/>
    <w:rsid w:val="00216981"/>
    <w:rsid w:val="0021731A"/>
    <w:rsid w:val="0021781A"/>
    <w:rsid w:val="00217D8A"/>
    <w:rsid w:val="00220AEA"/>
    <w:rsid w:val="002231D7"/>
    <w:rsid w:val="00223233"/>
    <w:rsid w:val="002234A3"/>
    <w:rsid w:val="002237A5"/>
    <w:rsid w:val="0022575A"/>
    <w:rsid w:val="0022588C"/>
    <w:rsid w:val="002268CA"/>
    <w:rsid w:val="0023054A"/>
    <w:rsid w:val="00230931"/>
    <w:rsid w:val="00230F67"/>
    <w:rsid w:val="00232B7E"/>
    <w:rsid w:val="00232C49"/>
    <w:rsid w:val="00232D96"/>
    <w:rsid w:val="00234C7C"/>
    <w:rsid w:val="00234DE1"/>
    <w:rsid w:val="002356D9"/>
    <w:rsid w:val="00235EC0"/>
    <w:rsid w:val="00236723"/>
    <w:rsid w:val="00236F42"/>
    <w:rsid w:val="00237D28"/>
    <w:rsid w:val="00241057"/>
    <w:rsid w:val="0024213F"/>
    <w:rsid w:val="00242A6C"/>
    <w:rsid w:val="00242D00"/>
    <w:rsid w:val="0024374A"/>
    <w:rsid w:val="00243B75"/>
    <w:rsid w:val="00244150"/>
    <w:rsid w:val="00246BA3"/>
    <w:rsid w:val="00247282"/>
    <w:rsid w:val="00247694"/>
    <w:rsid w:val="00247EC1"/>
    <w:rsid w:val="002502C9"/>
    <w:rsid w:val="0025065B"/>
    <w:rsid w:val="00251574"/>
    <w:rsid w:val="00252976"/>
    <w:rsid w:val="00252AF9"/>
    <w:rsid w:val="002536D9"/>
    <w:rsid w:val="00254595"/>
    <w:rsid w:val="0025500A"/>
    <w:rsid w:val="00255EE4"/>
    <w:rsid w:val="002562AC"/>
    <w:rsid w:val="00256571"/>
    <w:rsid w:val="002569E2"/>
    <w:rsid w:val="002569FF"/>
    <w:rsid w:val="00257399"/>
    <w:rsid w:val="00260BD6"/>
    <w:rsid w:val="0026140D"/>
    <w:rsid w:val="00264632"/>
    <w:rsid w:val="00267CB4"/>
    <w:rsid w:val="00270D8A"/>
    <w:rsid w:val="00271547"/>
    <w:rsid w:val="00271A31"/>
    <w:rsid w:val="00271C78"/>
    <w:rsid w:val="0027227D"/>
    <w:rsid w:val="0027620F"/>
    <w:rsid w:val="002769C3"/>
    <w:rsid w:val="00277329"/>
    <w:rsid w:val="00280814"/>
    <w:rsid w:val="00281620"/>
    <w:rsid w:val="00282E69"/>
    <w:rsid w:val="0028311B"/>
    <w:rsid w:val="00284954"/>
    <w:rsid w:val="00285614"/>
    <w:rsid w:val="00285A38"/>
    <w:rsid w:val="00286583"/>
    <w:rsid w:val="00287142"/>
    <w:rsid w:val="00287651"/>
    <w:rsid w:val="00287739"/>
    <w:rsid w:val="00287E0C"/>
    <w:rsid w:val="00290E6B"/>
    <w:rsid w:val="00291094"/>
    <w:rsid w:val="002919CC"/>
    <w:rsid w:val="00294549"/>
    <w:rsid w:val="00294969"/>
    <w:rsid w:val="00295D6B"/>
    <w:rsid w:val="0029612F"/>
    <w:rsid w:val="002973C3"/>
    <w:rsid w:val="002A0726"/>
    <w:rsid w:val="002A2165"/>
    <w:rsid w:val="002A38E0"/>
    <w:rsid w:val="002A4D0F"/>
    <w:rsid w:val="002A6C25"/>
    <w:rsid w:val="002A6CCF"/>
    <w:rsid w:val="002A6F21"/>
    <w:rsid w:val="002A7332"/>
    <w:rsid w:val="002A76CD"/>
    <w:rsid w:val="002B08D8"/>
    <w:rsid w:val="002B23F3"/>
    <w:rsid w:val="002B33E0"/>
    <w:rsid w:val="002B39C2"/>
    <w:rsid w:val="002B5C43"/>
    <w:rsid w:val="002B6AA5"/>
    <w:rsid w:val="002B6E50"/>
    <w:rsid w:val="002C0674"/>
    <w:rsid w:val="002C0A45"/>
    <w:rsid w:val="002C1559"/>
    <w:rsid w:val="002C30D3"/>
    <w:rsid w:val="002C3928"/>
    <w:rsid w:val="002C3C5E"/>
    <w:rsid w:val="002C3F63"/>
    <w:rsid w:val="002C4313"/>
    <w:rsid w:val="002D078A"/>
    <w:rsid w:val="002D0847"/>
    <w:rsid w:val="002D0CD2"/>
    <w:rsid w:val="002D33BE"/>
    <w:rsid w:val="002D3A2D"/>
    <w:rsid w:val="002D3E81"/>
    <w:rsid w:val="002D4CCF"/>
    <w:rsid w:val="002D5349"/>
    <w:rsid w:val="002D621C"/>
    <w:rsid w:val="002D70F3"/>
    <w:rsid w:val="002D7AB1"/>
    <w:rsid w:val="002D7E00"/>
    <w:rsid w:val="002E2F44"/>
    <w:rsid w:val="002E54B1"/>
    <w:rsid w:val="002F1895"/>
    <w:rsid w:val="002F1C4A"/>
    <w:rsid w:val="002F1FEE"/>
    <w:rsid w:val="002F2219"/>
    <w:rsid w:val="002F6788"/>
    <w:rsid w:val="002F75E2"/>
    <w:rsid w:val="00300200"/>
    <w:rsid w:val="003015D3"/>
    <w:rsid w:val="003042F9"/>
    <w:rsid w:val="00304986"/>
    <w:rsid w:val="00305F72"/>
    <w:rsid w:val="00306238"/>
    <w:rsid w:val="00311553"/>
    <w:rsid w:val="00311DC7"/>
    <w:rsid w:val="00314075"/>
    <w:rsid w:val="003154C3"/>
    <w:rsid w:val="00316155"/>
    <w:rsid w:val="00316234"/>
    <w:rsid w:val="00316A26"/>
    <w:rsid w:val="0031770D"/>
    <w:rsid w:val="003201B0"/>
    <w:rsid w:val="00324684"/>
    <w:rsid w:val="00325062"/>
    <w:rsid w:val="00326276"/>
    <w:rsid w:val="0032639C"/>
    <w:rsid w:val="00327CC0"/>
    <w:rsid w:val="00327EDB"/>
    <w:rsid w:val="00327F08"/>
    <w:rsid w:val="00330F44"/>
    <w:rsid w:val="00332149"/>
    <w:rsid w:val="0033505B"/>
    <w:rsid w:val="003362F2"/>
    <w:rsid w:val="00336DA4"/>
    <w:rsid w:val="003373B1"/>
    <w:rsid w:val="003376F2"/>
    <w:rsid w:val="003400DB"/>
    <w:rsid w:val="003417D7"/>
    <w:rsid w:val="003428B5"/>
    <w:rsid w:val="003432CB"/>
    <w:rsid w:val="00343C3E"/>
    <w:rsid w:val="0034421F"/>
    <w:rsid w:val="00344AA5"/>
    <w:rsid w:val="00344EEF"/>
    <w:rsid w:val="00345917"/>
    <w:rsid w:val="0034654A"/>
    <w:rsid w:val="0034698E"/>
    <w:rsid w:val="00346F41"/>
    <w:rsid w:val="00346F96"/>
    <w:rsid w:val="00347226"/>
    <w:rsid w:val="00347A9C"/>
    <w:rsid w:val="0035043D"/>
    <w:rsid w:val="00351808"/>
    <w:rsid w:val="00352E53"/>
    <w:rsid w:val="00354C3D"/>
    <w:rsid w:val="003553CB"/>
    <w:rsid w:val="0035668C"/>
    <w:rsid w:val="00360518"/>
    <w:rsid w:val="00361055"/>
    <w:rsid w:val="0036297C"/>
    <w:rsid w:val="0036420D"/>
    <w:rsid w:val="003646EA"/>
    <w:rsid w:val="003648B7"/>
    <w:rsid w:val="00366203"/>
    <w:rsid w:val="00366537"/>
    <w:rsid w:val="00370682"/>
    <w:rsid w:val="003728B8"/>
    <w:rsid w:val="00373069"/>
    <w:rsid w:val="00373115"/>
    <w:rsid w:val="00373344"/>
    <w:rsid w:val="00375992"/>
    <w:rsid w:val="003768EC"/>
    <w:rsid w:val="00376E6E"/>
    <w:rsid w:val="00380ACE"/>
    <w:rsid w:val="003815EC"/>
    <w:rsid w:val="00381927"/>
    <w:rsid w:val="0038214A"/>
    <w:rsid w:val="003837BA"/>
    <w:rsid w:val="0038380E"/>
    <w:rsid w:val="00384823"/>
    <w:rsid w:val="00384DAB"/>
    <w:rsid w:val="00386A0B"/>
    <w:rsid w:val="003878C4"/>
    <w:rsid w:val="003909A2"/>
    <w:rsid w:val="00390A01"/>
    <w:rsid w:val="00391660"/>
    <w:rsid w:val="00393AF2"/>
    <w:rsid w:val="00393CEA"/>
    <w:rsid w:val="00394D9E"/>
    <w:rsid w:val="00396030"/>
    <w:rsid w:val="003971A0"/>
    <w:rsid w:val="003972DA"/>
    <w:rsid w:val="0039765B"/>
    <w:rsid w:val="003977CF"/>
    <w:rsid w:val="00397D52"/>
    <w:rsid w:val="003A07A0"/>
    <w:rsid w:val="003A0C8E"/>
    <w:rsid w:val="003A1047"/>
    <w:rsid w:val="003A1DF1"/>
    <w:rsid w:val="003A2ECB"/>
    <w:rsid w:val="003A45E9"/>
    <w:rsid w:val="003A475A"/>
    <w:rsid w:val="003A4C2B"/>
    <w:rsid w:val="003A4FC8"/>
    <w:rsid w:val="003A72B5"/>
    <w:rsid w:val="003A7962"/>
    <w:rsid w:val="003A7A43"/>
    <w:rsid w:val="003A7BDF"/>
    <w:rsid w:val="003B119A"/>
    <w:rsid w:val="003B1BDC"/>
    <w:rsid w:val="003B2F9F"/>
    <w:rsid w:val="003B3931"/>
    <w:rsid w:val="003B4272"/>
    <w:rsid w:val="003B5639"/>
    <w:rsid w:val="003B77BF"/>
    <w:rsid w:val="003C0962"/>
    <w:rsid w:val="003C167B"/>
    <w:rsid w:val="003C17B5"/>
    <w:rsid w:val="003C3DC6"/>
    <w:rsid w:val="003C5466"/>
    <w:rsid w:val="003C5D82"/>
    <w:rsid w:val="003C63B0"/>
    <w:rsid w:val="003C71EC"/>
    <w:rsid w:val="003D0A76"/>
    <w:rsid w:val="003D0D3E"/>
    <w:rsid w:val="003D13FF"/>
    <w:rsid w:val="003D16BB"/>
    <w:rsid w:val="003D23BF"/>
    <w:rsid w:val="003D44B1"/>
    <w:rsid w:val="003D4E98"/>
    <w:rsid w:val="003D5A4A"/>
    <w:rsid w:val="003D7349"/>
    <w:rsid w:val="003D7AB6"/>
    <w:rsid w:val="003D7C09"/>
    <w:rsid w:val="003E0712"/>
    <w:rsid w:val="003E0DF3"/>
    <w:rsid w:val="003E29E8"/>
    <w:rsid w:val="003E4543"/>
    <w:rsid w:val="003E58BE"/>
    <w:rsid w:val="003E6BE3"/>
    <w:rsid w:val="003F01E5"/>
    <w:rsid w:val="003F0FF7"/>
    <w:rsid w:val="003F1187"/>
    <w:rsid w:val="003F330C"/>
    <w:rsid w:val="003F4B52"/>
    <w:rsid w:val="003F4FDB"/>
    <w:rsid w:val="003F6C7F"/>
    <w:rsid w:val="003F734D"/>
    <w:rsid w:val="003F78A5"/>
    <w:rsid w:val="003F7E21"/>
    <w:rsid w:val="003F7EE5"/>
    <w:rsid w:val="00400594"/>
    <w:rsid w:val="004011AC"/>
    <w:rsid w:val="004012B1"/>
    <w:rsid w:val="004013C2"/>
    <w:rsid w:val="0040211B"/>
    <w:rsid w:val="004026B6"/>
    <w:rsid w:val="00403606"/>
    <w:rsid w:val="00410560"/>
    <w:rsid w:val="00410EF6"/>
    <w:rsid w:val="00410F83"/>
    <w:rsid w:val="004111F7"/>
    <w:rsid w:val="00411368"/>
    <w:rsid w:val="004116A4"/>
    <w:rsid w:val="00413512"/>
    <w:rsid w:val="00414931"/>
    <w:rsid w:val="0042322A"/>
    <w:rsid w:val="00424EED"/>
    <w:rsid w:val="004255E1"/>
    <w:rsid w:val="004269B3"/>
    <w:rsid w:val="00430DB9"/>
    <w:rsid w:val="00431185"/>
    <w:rsid w:val="00431539"/>
    <w:rsid w:val="00432A3D"/>
    <w:rsid w:val="00433470"/>
    <w:rsid w:val="00433827"/>
    <w:rsid w:val="00440C98"/>
    <w:rsid w:val="0044108E"/>
    <w:rsid w:val="0044122F"/>
    <w:rsid w:val="00441A5A"/>
    <w:rsid w:val="004451F1"/>
    <w:rsid w:val="00445965"/>
    <w:rsid w:val="00445D9E"/>
    <w:rsid w:val="0044695B"/>
    <w:rsid w:val="00447C76"/>
    <w:rsid w:val="00451232"/>
    <w:rsid w:val="004523AD"/>
    <w:rsid w:val="004529FB"/>
    <w:rsid w:val="004538D8"/>
    <w:rsid w:val="00453DF7"/>
    <w:rsid w:val="004553A2"/>
    <w:rsid w:val="00455DAC"/>
    <w:rsid w:val="004560D2"/>
    <w:rsid w:val="00456C5D"/>
    <w:rsid w:val="00456D9B"/>
    <w:rsid w:val="00462687"/>
    <w:rsid w:val="00462892"/>
    <w:rsid w:val="00462AE2"/>
    <w:rsid w:val="00464542"/>
    <w:rsid w:val="00464908"/>
    <w:rsid w:val="00465768"/>
    <w:rsid w:val="004665EF"/>
    <w:rsid w:val="004707B0"/>
    <w:rsid w:val="004707D7"/>
    <w:rsid w:val="0047096C"/>
    <w:rsid w:val="0047161B"/>
    <w:rsid w:val="00472E76"/>
    <w:rsid w:val="004732DB"/>
    <w:rsid w:val="004740A1"/>
    <w:rsid w:val="00474659"/>
    <w:rsid w:val="00474C6C"/>
    <w:rsid w:val="0047513D"/>
    <w:rsid w:val="004756F0"/>
    <w:rsid w:val="004766E8"/>
    <w:rsid w:val="00476867"/>
    <w:rsid w:val="00476F26"/>
    <w:rsid w:val="004774A2"/>
    <w:rsid w:val="004801EB"/>
    <w:rsid w:val="004807CA"/>
    <w:rsid w:val="00480AB1"/>
    <w:rsid w:val="00481E3E"/>
    <w:rsid w:val="00485613"/>
    <w:rsid w:val="00486EDB"/>
    <w:rsid w:val="00486F7B"/>
    <w:rsid w:val="00487540"/>
    <w:rsid w:val="00487C6E"/>
    <w:rsid w:val="004907F1"/>
    <w:rsid w:val="00491FF1"/>
    <w:rsid w:val="00492D67"/>
    <w:rsid w:val="00493021"/>
    <w:rsid w:val="00494179"/>
    <w:rsid w:val="004953C9"/>
    <w:rsid w:val="00495AD5"/>
    <w:rsid w:val="00496C41"/>
    <w:rsid w:val="00497537"/>
    <w:rsid w:val="004A0DA6"/>
    <w:rsid w:val="004A224D"/>
    <w:rsid w:val="004A25AD"/>
    <w:rsid w:val="004A2818"/>
    <w:rsid w:val="004A377E"/>
    <w:rsid w:val="004A3992"/>
    <w:rsid w:val="004A3D65"/>
    <w:rsid w:val="004A4128"/>
    <w:rsid w:val="004A4B02"/>
    <w:rsid w:val="004A4C4F"/>
    <w:rsid w:val="004A5144"/>
    <w:rsid w:val="004A53C0"/>
    <w:rsid w:val="004A5A48"/>
    <w:rsid w:val="004A6448"/>
    <w:rsid w:val="004A7CC3"/>
    <w:rsid w:val="004A7D23"/>
    <w:rsid w:val="004B0104"/>
    <w:rsid w:val="004B0DA6"/>
    <w:rsid w:val="004B1364"/>
    <w:rsid w:val="004B1A42"/>
    <w:rsid w:val="004B1EB8"/>
    <w:rsid w:val="004B310B"/>
    <w:rsid w:val="004B63DF"/>
    <w:rsid w:val="004C05C9"/>
    <w:rsid w:val="004C1392"/>
    <w:rsid w:val="004C224D"/>
    <w:rsid w:val="004C3B47"/>
    <w:rsid w:val="004C4C8B"/>
    <w:rsid w:val="004C6C25"/>
    <w:rsid w:val="004D159B"/>
    <w:rsid w:val="004D18E2"/>
    <w:rsid w:val="004D19AF"/>
    <w:rsid w:val="004D1A02"/>
    <w:rsid w:val="004D2812"/>
    <w:rsid w:val="004D4610"/>
    <w:rsid w:val="004D4931"/>
    <w:rsid w:val="004D52EA"/>
    <w:rsid w:val="004D723D"/>
    <w:rsid w:val="004E0128"/>
    <w:rsid w:val="004E0A17"/>
    <w:rsid w:val="004E0A52"/>
    <w:rsid w:val="004E159F"/>
    <w:rsid w:val="004E1D75"/>
    <w:rsid w:val="004E1F73"/>
    <w:rsid w:val="004E3AB9"/>
    <w:rsid w:val="004E5B4A"/>
    <w:rsid w:val="004E5C11"/>
    <w:rsid w:val="004E5CE3"/>
    <w:rsid w:val="004E5FC2"/>
    <w:rsid w:val="004E6AC8"/>
    <w:rsid w:val="004E6C6B"/>
    <w:rsid w:val="004F01E2"/>
    <w:rsid w:val="004F1B12"/>
    <w:rsid w:val="004F2DC9"/>
    <w:rsid w:val="004F379A"/>
    <w:rsid w:val="004F398B"/>
    <w:rsid w:val="004F4964"/>
    <w:rsid w:val="004F5DD1"/>
    <w:rsid w:val="004F73ED"/>
    <w:rsid w:val="0050148C"/>
    <w:rsid w:val="0050261F"/>
    <w:rsid w:val="00503D67"/>
    <w:rsid w:val="00503D9A"/>
    <w:rsid w:val="005063F5"/>
    <w:rsid w:val="00506421"/>
    <w:rsid w:val="00506B5D"/>
    <w:rsid w:val="00506D9D"/>
    <w:rsid w:val="0051087B"/>
    <w:rsid w:val="005114DB"/>
    <w:rsid w:val="00513AE7"/>
    <w:rsid w:val="00513C67"/>
    <w:rsid w:val="00514741"/>
    <w:rsid w:val="00517820"/>
    <w:rsid w:val="00517DF0"/>
    <w:rsid w:val="005206F4"/>
    <w:rsid w:val="00522A1B"/>
    <w:rsid w:val="005238BE"/>
    <w:rsid w:val="00525B81"/>
    <w:rsid w:val="00525C09"/>
    <w:rsid w:val="005260DA"/>
    <w:rsid w:val="005263A6"/>
    <w:rsid w:val="00527DC9"/>
    <w:rsid w:val="0053036D"/>
    <w:rsid w:val="005325CB"/>
    <w:rsid w:val="00534B66"/>
    <w:rsid w:val="00536E88"/>
    <w:rsid w:val="00537588"/>
    <w:rsid w:val="00540521"/>
    <w:rsid w:val="00540780"/>
    <w:rsid w:val="00540807"/>
    <w:rsid w:val="00540F33"/>
    <w:rsid w:val="00541CB2"/>
    <w:rsid w:val="00543251"/>
    <w:rsid w:val="005446BB"/>
    <w:rsid w:val="0054586C"/>
    <w:rsid w:val="00546996"/>
    <w:rsid w:val="00546AC6"/>
    <w:rsid w:val="0055066C"/>
    <w:rsid w:val="00550691"/>
    <w:rsid w:val="00551249"/>
    <w:rsid w:val="00552124"/>
    <w:rsid w:val="0055394E"/>
    <w:rsid w:val="00553D22"/>
    <w:rsid w:val="0055518F"/>
    <w:rsid w:val="005551F9"/>
    <w:rsid w:val="005625CC"/>
    <w:rsid w:val="00562A5E"/>
    <w:rsid w:val="00562DBF"/>
    <w:rsid w:val="005637B8"/>
    <w:rsid w:val="00563DAE"/>
    <w:rsid w:val="00564B95"/>
    <w:rsid w:val="00564F16"/>
    <w:rsid w:val="00565531"/>
    <w:rsid w:val="0056598C"/>
    <w:rsid w:val="00567941"/>
    <w:rsid w:val="005703B9"/>
    <w:rsid w:val="0057042E"/>
    <w:rsid w:val="00571C10"/>
    <w:rsid w:val="0057210F"/>
    <w:rsid w:val="00572EA0"/>
    <w:rsid w:val="005735A0"/>
    <w:rsid w:val="0057431F"/>
    <w:rsid w:val="00574379"/>
    <w:rsid w:val="00575153"/>
    <w:rsid w:val="005762BF"/>
    <w:rsid w:val="005774F0"/>
    <w:rsid w:val="00577CA8"/>
    <w:rsid w:val="00577FE2"/>
    <w:rsid w:val="0058116B"/>
    <w:rsid w:val="00583707"/>
    <w:rsid w:val="00584E49"/>
    <w:rsid w:val="00584EB2"/>
    <w:rsid w:val="00585AEB"/>
    <w:rsid w:val="005869A2"/>
    <w:rsid w:val="00591154"/>
    <w:rsid w:val="0059167F"/>
    <w:rsid w:val="005960D0"/>
    <w:rsid w:val="005966A1"/>
    <w:rsid w:val="00597F56"/>
    <w:rsid w:val="005A0BAD"/>
    <w:rsid w:val="005A38B6"/>
    <w:rsid w:val="005A4000"/>
    <w:rsid w:val="005A4006"/>
    <w:rsid w:val="005A410E"/>
    <w:rsid w:val="005A41E3"/>
    <w:rsid w:val="005A4309"/>
    <w:rsid w:val="005A4CE0"/>
    <w:rsid w:val="005A5D29"/>
    <w:rsid w:val="005A63F2"/>
    <w:rsid w:val="005A6418"/>
    <w:rsid w:val="005B03E1"/>
    <w:rsid w:val="005B09EB"/>
    <w:rsid w:val="005B2A8D"/>
    <w:rsid w:val="005B3C0A"/>
    <w:rsid w:val="005B423F"/>
    <w:rsid w:val="005B4F6C"/>
    <w:rsid w:val="005B6C56"/>
    <w:rsid w:val="005C02D2"/>
    <w:rsid w:val="005C0CB6"/>
    <w:rsid w:val="005C0E65"/>
    <w:rsid w:val="005C303D"/>
    <w:rsid w:val="005C540C"/>
    <w:rsid w:val="005C5B38"/>
    <w:rsid w:val="005C7101"/>
    <w:rsid w:val="005D0582"/>
    <w:rsid w:val="005D1278"/>
    <w:rsid w:val="005D2ED0"/>
    <w:rsid w:val="005D5E1F"/>
    <w:rsid w:val="005D7EDF"/>
    <w:rsid w:val="005E00DB"/>
    <w:rsid w:val="005E099F"/>
    <w:rsid w:val="005E2E19"/>
    <w:rsid w:val="005E48FA"/>
    <w:rsid w:val="005E4CC5"/>
    <w:rsid w:val="005E63C8"/>
    <w:rsid w:val="005E68EE"/>
    <w:rsid w:val="005E6D42"/>
    <w:rsid w:val="005F1005"/>
    <w:rsid w:val="005F297D"/>
    <w:rsid w:val="005F66FA"/>
    <w:rsid w:val="005F78F7"/>
    <w:rsid w:val="006011F0"/>
    <w:rsid w:val="00601CC7"/>
    <w:rsid w:val="00603F4D"/>
    <w:rsid w:val="00604834"/>
    <w:rsid w:val="00605B3D"/>
    <w:rsid w:val="00605B45"/>
    <w:rsid w:val="00605FEC"/>
    <w:rsid w:val="0060765C"/>
    <w:rsid w:val="00610839"/>
    <w:rsid w:val="00610D8C"/>
    <w:rsid w:val="00611A3C"/>
    <w:rsid w:val="00612716"/>
    <w:rsid w:val="00612CE4"/>
    <w:rsid w:val="0061476A"/>
    <w:rsid w:val="00616227"/>
    <w:rsid w:val="00616B90"/>
    <w:rsid w:val="00621865"/>
    <w:rsid w:val="00621977"/>
    <w:rsid w:val="00622F08"/>
    <w:rsid w:val="00623128"/>
    <w:rsid w:val="00623C48"/>
    <w:rsid w:val="0062416D"/>
    <w:rsid w:val="006254A1"/>
    <w:rsid w:val="00626034"/>
    <w:rsid w:val="00627A3B"/>
    <w:rsid w:val="00630DC6"/>
    <w:rsid w:val="0063112A"/>
    <w:rsid w:val="00633970"/>
    <w:rsid w:val="00634288"/>
    <w:rsid w:val="00637AC0"/>
    <w:rsid w:val="00637F3E"/>
    <w:rsid w:val="0064119B"/>
    <w:rsid w:val="00641AA5"/>
    <w:rsid w:val="0064224B"/>
    <w:rsid w:val="00642F5F"/>
    <w:rsid w:val="0064340A"/>
    <w:rsid w:val="00643755"/>
    <w:rsid w:val="00643AEB"/>
    <w:rsid w:val="00644429"/>
    <w:rsid w:val="00644ACC"/>
    <w:rsid w:val="00644F3F"/>
    <w:rsid w:val="00646A86"/>
    <w:rsid w:val="0065004D"/>
    <w:rsid w:val="006504F4"/>
    <w:rsid w:val="006510BF"/>
    <w:rsid w:val="006554D7"/>
    <w:rsid w:val="00657044"/>
    <w:rsid w:val="00660CC9"/>
    <w:rsid w:val="00660F6D"/>
    <w:rsid w:val="00661B86"/>
    <w:rsid w:val="00662BF4"/>
    <w:rsid w:val="00663E47"/>
    <w:rsid w:val="00665756"/>
    <w:rsid w:val="00666B6E"/>
    <w:rsid w:val="006705A0"/>
    <w:rsid w:val="00670EAC"/>
    <w:rsid w:val="00672981"/>
    <w:rsid w:val="00676285"/>
    <w:rsid w:val="006774ED"/>
    <w:rsid w:val="006778EE"/>
    <w:rsid w:val="00677D14"/>
    <w:rsid w:val="006802AB"/>
    <w:rsid w:val="00680B51"/>
    <w:rsid w:val="00680EEB"/>
    <w:rsid w:val="00680F94"/>
    <w:rsid w:val="00681405"/>
    <w:rsid w:val="00682BE0"/>
    <w:rsid w:val="0068364C"/>
    <w:rsid w:val="00684631"/>
    <w:rsid w:val="006855C5"/>
    <w:rsid w:val="0068562C"/>
    <w:rsid w:val="0068725F"/>
    <w:rsid w:val="0068734E"/>
    <w:rsid w:val="006902DB"/>
    <w:rsid w:val="00690D7E"/>
    <w:rsid w:val="00691BBF"/>
    <w:rsid w:val="00693CED"/>
    <w:rsid w:val="006947C8"/>
    <w:rsid w:val="0069497B"/>
    <w:rsid w:val="00694F89"/>
    <w:rsid w:val="00697211"/>
    <w:rsid w:val="006A0F4D"/>
    <w:rsid w:val="006A15F7"/>
    <w:rsid w:val="006A2382"/>
    <w:rsid w:val="006A24FC"/>
    <w:rsid w:val="006A270C"/>
    <w:rsid w:val="006A4CAE"/>
    <w:rsid w:val="006A4CF8"/>
    <w:rsid w:val="006A5279"/>
    <w:rsid w:val="006A5E63"/>
    <w:rsid w:val="006A75F6"/>
    <w:rsid w:val="006A79F3"/>
    <w:rsid w:val="006B0450"/>
    <w:rsid w:val="006B0AD4"/>
    <w:rsid w:val="006B1341"/>
    <w:rsid w:val="006B18B1"/>
    <w:rsid w:val="006B25E7"/>
    <w:rsid w:val="006B2955"/>
    <w:rsid w:val="006B3783"/>
    <w:rsid w:val="006B3F4E"/>
    <w:rsid w:val="006B492D"/>
    <w:rsid w:val="006B6A03"/>
    <w:rsid w:val="006B782A"/>
    <w:rsid w:val="006C0158"/>
    <w:rsid w:val="006C022E"/>
    <w:rsid w:val="006C0B36"/>
    <w:rsid w:val="006C0BA2"/>
    <w:rsid w:val="006C1231"/>
    <w:rsid w:val="006C130A"/>
    <w:rsid w:val="006C1F5B"/>
    <w:rsid w:val="006C2216"/>
    <w:rsid w:val="006C2BA9"/>
    <w:rsid w:val="006C4451"/>
    <w:rsid w:val="006C4BA2"/>
    <w:rsid w:val="006C4D6A"/>
    <w:rsid w:val="006C5B77"/>
    <w:rsid w:val="006C5F0A"/>
    <w:rsid w:val="006C792A"/>
    <w:rsid w:val="006C7D4F"/>
    <w:rsid w:val="006D1894"/>
    <w:rsid w:val="006D290C"/>
    <w:rsid w:val="006D30F7"/>
    <w:rsid w:val="006D3334"/>
    <w:rsid w:val="006D333B"/>
    <w:rsid w:val="006D36BD"/>
    <w:rsid w:val="006D6468"/>
    <w:rsid w:val="006D67BA"/>
    <w:rsid w:val="006D6C13"/>
    <w:rsid w:val="006D7795"/>
    <w:rsid w:val="006D79E1"/>
    <w:rsid w:val="006D7E2B"/>
    <w:rsid w:val="006E06AB"/>
    <w:rsid w:val="006E06C2"/>
    <w:rsid w:val="006E2224"/>
    <w:rsid w:val="006E2CB1"/>
    <w:rsid w:val="006E373A"/>
    <w:rsid w:val="006E43C3"/>
    <w:rsid w:val="006E4F68"/>
    <w:rsid w:val="006E552D"/>
    <w:rsid w:val="006E5661"/>
    <w:rsid w:val="006E5EE9"/>
    <w:rsid w:val="006E6645"/>
    <w:rsid w:val="006E7547"/>
    <w:rsid w:val="006F05B6"/>
    <w:rsid w:val="006F0726"/>
    <w:rsid w:val="006F1AA6"/>
    <w:rsid w:val="006F21CE"/>
    <w:rsid w:val="006F43C3"/>
    <w:rsid w:val="006F4753"/>
    <w:rsid w:val="006F4950"/>
    <w:rsid w:val="006F5B5D"/>
    <w:rsid w:val="006F692E"/>
    <w:rsid w:val="006F6D4D"/>
    <w:rsid w:val="006F7584"/>
    <w:rsid w:val="006F7E67"/>
    <w:rsid w:val="0070129D"/>
    <w:rsid w:val="00701AD9"/>
    <w:rsid w:val="00702E56"/>
    <w:rsid w:val="00703066"/>
    <w:rsid w:val="00703217"/>
    <w:rsid w:val="007036EE"/>
    <w:rsid w:val="00704BFE"/>
    <w:rsid w:val="00705E79"/>
    <w:rsid w:val="00706439"/>
    <w:rsid w:val="00706640"/>
    <w:rsid w:val="00707F5B"/>
    <w:rsid w:val="00711799"/>
    <w:rsid w:val="0071373D"/>
    <w:rsid w:val="00713833"/>
    <w:rsid w:val="007141A0"/>
    <w:rsid w:val="00714409"/>
    <w:rsid w:val="00714625"/>
    <w:rsid w:val="00714CD4"/>
    <w:rsid w:val="0071603F"/>
    <w:rsid w:val="0071612F"/>
    <w:rsid w:val="00716291"/>
    <w:rsid w:val="00716486"/>
    <w:rsid w:val="0071677B"/>
    <w:rsid w:val="00716BD3"/>
    <w:rsid w:val="0072016A"/>
    <w:rsid w:val="00721B8C"/>
    <w:rsid w:val="00722133"/>
    <w:rsid w:val="00724673"/>
    <w:rsid w:val="00724762"/>
    <w:rsid w:val="00725431"/>
    <w:rsid w:val="007273CD"/>
    <w:rsid w:val="0073025E"/>
    <w:rsid w:val="007305B0"/>
    <w:rsid w:val="00731BDF"/>
    <w:rsid w:val="00734436"/>
    <w:rsid w:val="00735794"/>
    <w:rsid w:val="0073589E"/>
    <w:rsid w:val="00735E65"/>
    <w:rsid w:val="00735F8A"/>
    <w:rsid w:val="00736DBA"/>
    <w:rsid w:val="007406C7"/>
    <w:rsid w:val="007411C3"/>
    <w:rsid w:val="00741D46"/>
    <w:rsid w:val="007429A0"/>
    <w:rsid w:val="00742ED5"/>
    <w:rsid w:val="00742F22"/>
    <w:rsid w:val="00742FFC"/>
    <w:rsid w:val="00743076"/>
    <w:rsid w:val="007437AA"/>
    <w:rsid w:val="00744EE8"/>
    <w:rsid w:val="00745705"/>
    <w:rsid w:val="00745BFB"/>
    <w:rsid w:val="00746192"/>
    <w:rsid w:val="00746DF1"/>
    <w:rsid w:val="00746E0B"/>
    <w:rsid w:val="00753E45"/>
    <w:rsid w:val="00754F04"/>
    <w:rsid w:val="00755C21"/>
    <w:rsid w:val="007565C2"/>
    <w:rsid w:val="00756896"/>
    <w:rsid w:val="00756E98"/>
    <w:rsid w:val="0075729E"/>
    <w:rsid w:val="00757B5F"/>
    <w:rsid w:val="00761531"/>
    <w:rsid w:val="007621C8"/>
    <w:rsid w:val="00763F8C"/>
    <w:rsid w:val="00764D81"/>
    <w:rsid w:val="00765162"/>
    <w:rsid w:val="0076542D"/>
    <w:rsid w:val="007655B8"/>
    <w:rsid w:val="00767482"/>
    <w:rsid w:val="007708BF"/>
    <w:rsid w:val="007709FF"/>
    <w:rsid w:val="00770C70"/>
    <w:rsid w:val="00771BA2"/>
    <w:rsid w:val="00772958"/>
    <w:rsid w:val="00775B6E"/>
    <w:rsid w:val="00776A62"/>
    <w:rsid w:val="00776C30"/>
    <w:rsid w:val="007776DC"/>
    <w:rsid w:val="00777860"/>
    <w:rsid w:val="007801CB"/>
    <w:rsid w:val="00780547"/>
    <w:rsid w:val="00780EE0"/>
    <w:rsid w:val="00784B64"/>
    <w:rsid w:val="00784F8C"/>
    <w:rsid w:val="007853F5"/>
    <w:rsid w:val="00786030"/>
    <w:rsid w:val="00787D4A"/>
    <w:rsid w:val="0079147F"/>
    <w:rsid w:val="00791C67"/>
    <w:rsid w:val="007935BF"/>
    <w:rsid w:val="007946D7"/>
    <w:rsid w:val="00794823"/>
    <w:rsid w:val="00795B5E"/>
    <w:rsid w:val="0079673B"/>
    <w:rsid w:val="007976BE"/>
    <w:rsid w:val="00797A61"/>
    <w:rsid w:val="007A053A"/>
    <w:rsid w:val="007A0755"/>
    <w:rsid w:val="007A0D6B"/>
    <w:rsid w:val="007A1BC6"/>
    <w:rsid w:val="007A206E"/>
    <w:rsid w:val="007A4F9C"/>
    <w:rsid w:val="007A5DEA"/>
    <w:rsid w:val="007A763C"/>
    <w:rsid w:val="007B236D"/>
    <w:rsid w:val="007B37F7"/>
    <w:rsid w:val="007B4302"/>
    <w:rsid w:val="007B4490"/>
    <w:rsid w:val="007B56CD"/>
    <w:rsid w:val="007B69A1"/>
    <w:rsid w:val="007B6F06"/>
    <w:rsid w:val="007B6FC7"/>
    <w:rsid w:val="007B77AA"/>
    <w:rsid w:val="007C08B9"/>
    <w:rsid w:val="007C1DAE"/>
    <w:rsid w:val="007C2540"/>
    <w:rsid w:val="007C33DF"/>
    <w:rsid w:val="007C4D97"/>
    <w:rsid w:val="007C504B"/>
    <w:rsid w:val="007C5530"/>
    <w:rsid w:val="007C722C"/>
    <w:rsid w:val="007C7578"/>
    <w:rsid w:val="007D072F"/>
    <w:rsid w:val="007D12AB"/>
    <w:rsid w:val="007D14B5"/>
    <w:rsid w:val="007D2D0F"/>
    <w:rsid w:val="007D4005"/>
    <w:rsid w:val="007D5137"/>
    <w:rsid w:val="007D519A"/>
    <w:rsid w:val="007D7652"/>
    <w:rsid w:val="007E0632"/>
    <w:rsid w:val="007E2ECB"/>
    <w:rsid w:val="007E4AC3"/>
    <w:rsid w:val="007E6C78"/>
    <w:rsid w:val="007E6E8E"/>
    <w:rsid w:val="007F1EFE"/>
    <w:rsid w:val="007F2004"/>
    <w:rsid w:val="007F2216"/>
    <w:rsid w:val="007F38D4"/>
    <w:rsid w:val="007F61D3"/>
    <w:rsid w:val="007F6EC3"/>
    <w:rsid w:val="00800E5E"/>
    <w:rsid w:val="00801009"/>
    <w:rsid w:val="00801F40"/>
    <w:rsid w:val="00803083"/>
    <w:rsid w:val="00804A35"/>
    <w:rsid w:val="00804D58"/>
    <w:rsid w:val="00805E6E"/>
    <w:rsid w:val="008064F1"/>
    <w:rsid w:val="00807014"/>
    <w:rsid w:val="008111B4"/>
    <w:rsid w:val="00811F86"/>
    <w:rsid w:val="008128D2"/>
    <w:rsid w:val="00812BAA"/>
    <w:rsid w:val="00812C56"/>
    <w:rsid w:val="0081409A"/>
    <w:rsid w:val="0081467A"/>
    <w:rsid w:val="0081496F"/>
    <w:rsid w:val="0081506C"/>
    <w:rsid w:val="0081604A"/>
    <w:rsid w:val="00816A2F"/>
    <w:rsid w:val="008170C2"/>
    <w:rsid w:val="00820B46"/>
    <w:rsid w:val="008215A9"/>
    <w:rsid w:val="00822CDD"/>
    <w:rsid w:val="00822EC5"/>
    <w:rsid w:val="008235E3"/>
    <w:rsid w:val="008245A2"/>
    <w:rsid w:val="0082619D"/>
    <w:rsid w:val="00830C6A"/>
    <w:rsid w:val="00831004"/>
    <w:rsid w:val="00832E47"/>
    <w:rsid w:val="0083355C"/>
    <w:rsid w:val="00833613"/>
    <w:rsid w:val="00834B7A"/>
    <w:rsid w:val="00835B18"/>
    <w:rsid w:val="0084203F"/>
    <w:rsid w:val="00842979"/>
    <w:rsid w:val="00845EE9"/>
    <w:rsid w:val="00850CEC"/>
    <w:rsid w:val="00851CF5"/>
    <w:rsid w:val="00852B8F"/>
    <w:rsid w:val="00853A3B"/>
    <w:rsid w:val="00853AD9"/>
    <w:rsid w:val="00854ED6"/>
    <w:rsid w:val="008559FC"/>
    <w:rsid w:val="00855E62"/>
    <w:rsid w:val="00856422"/>
    <w:rsid w:val="00856AE9"/>
    <w:rsid w:val="00856B45"/>
    <w:rsid w:val="00856B81"/>
    <w:rsid w:val="00861A6B"/>
    <w:rsid w:val="00863256"/>
    <w:rsid w:val="00864932"/>
    <w:rsid w:val="008653D5"/>
    <w:rsid w:val="0086679B"/>
    <w:rsid w:val="00870EF1"/>
    <w:rsid w:val="00871DA2"/>
    <w:rsid w:val="00872E97"/>
    <w:rsid w:val="0087311B"/>
    <w:rsid w:val="008744BD"/>
    <w:rsid w:val="0087458C"/>
    <w:rsid w:val="008746AB"/>
    <w:rsid w:val="00874A2A"/>
    <w:rsid w:val="00875103"/>
    <w:rsid w:val="0087639D"/>
    <w:rsid w:val="00876752"/>
    <w:rsid w:val="008770EE"/>
    <w:rsid w:val="00877837"/>
    <w:rsid w:val="008800B3"/>
    <w:rsid w:val="00880AF7"/>
    <w:rsid w:val="00881112"/>
    <w:rsid w:val="00881354"/>
    <w:rsid w:val="00881C6F"/>
    <w:rsid w:val="008821DC"/>
    <w:rsid w:val="00882C9E"/>
    <w:rsid w:val="00883CC8"/>
    <w:rsid w:val="008847CF"/>
    <w:rsid w:val="00885CED"/>
    <w:rsid w:val="00886751"/>
    <w:rsid w:val="00890D7A"/>
    <w:rsid w:val="00891030"/>
    <w:rsid w:val="00893432"/>
    <w:rsid w:val="0089387A"/>
    <w:rsid w:val="008939C8"/>
    <w:rsid w:val="0089479B"/>
    <w:rsid w:val="0089481B"/>
    <w:rsid w:val="008953AD"/>
    <w:rsid w:val="008959CA"/>
    <w:rsid w:val="00896BCB"/>
    <w:rsid w:val="008976C4"/>
    <w:rsid w:val="00897752"/>
    <w:rsid w:val="00897D14"/>
    <w:rsid w:val="008A06DB"/>
    <w:rsid w:val="008A0A69"/>
    <w:rsid w:val="008A0CA0"/>
    <w:rsid w:val="008A11E3"/>
    <w:rsid w:val="008A14B2"/>
    <w:rsid w:val="008A2C56"/>
    <w:rsid w:val="008A3F59"/>
    <w:rsid w:val="008A4105"/>
    <w:rsid w:val="008A4853"/>
    <w:rsid w:val="008A7245"/>
    <w:rsid w:val="008A726F"/>
    <w:rsid w:val="008A7CD6"/>
    <w:rsid w:val="008B0662"/>
    <w:rsid w:val="008B07E1"/>
    <w:rsid w:val="008B0EFC"/>
    <w:rsid w:val="008B0FDD"/>
    <w:rsid w:val="008B34AF"/>
    <w:rsid w:val="008B4389"/>
    <w:rsid w:val="008B56DD"/>
    <w:rsid w:val="008B6BC1"/>
    <w:rsid w:val="008B7A21"/>
    <w:rsid w:val="008C2854"/>
    <w:rsid w:val="008C3916"/>
    <w:rsid w:val="008C3EFA"/>
    <w:rsid w:val="008C3F0E"/>
    <w:rsid w:val="008C3F83"/>
    <w:rsid w:val="008C50D4"/>
    <w:rsid w:val="008C533E"/>
    <w:rsid w:val="008C5749"/>
    <w:rsid w:val="008C66A1"/>
    <w:rsid w:val="008C6C0D"/>
    <w:rsid w:val="008C77F7"/>
    <w:rsid w:val="008C7D70"/>
    <w:rsid w:val="008C7DE0"/>
    <w:rsid w:val="008D05A5"/>
    <w:rsid w:val="008D0CBD"/>
    <w:rsid w:val="008D167C"/>
    <w:rsid w:val="008D1D4C"/>
    <w:rsid w:val="008D27D7"/>
    <w:rsid w:val="008D33D7"/>
    <w:rsid w:val="008D3742"/>
    <w:rsid w:val="008D4F47"/>
    <w:rsid w:val="008D5B4A"/>
    <w:rsid w:val="008D5FB4"/>
    <w:rsid w:val="008D68A4"/>
    <w:rsid w:val="008D6A58"/>
    <w:rsid w:val="008E0A35"/>
    <w:rsid w:val="008E1689"/>
    <w:rsid w:val="008E1E05"/>
    <w:rsid w:val="008E2C6F"/>
    <w:rsid w:val="008E36FE"/>
    <w:rsid w:val="008E3F1E"/>
    <w:rsid w:val="008E5644"/>
    <w:rsid w:val="008E57CD"/>
    <w:rsid w:val="008E7009"/>
    <w:rsid w:val="008E7279"/>
    <w:rsid w:val="008F07B5"/>
    <w:rsid w:val="008F10A1"/>
    <w:rsid w:val="008F18C1"/>
    <w:rsid w:val="008F1E9F"/>
    <w:rsid w:val="008F2D4A"/>
    <w:rsid w:val="008F3AE0"/>
    <w:rsid w:val="008F42DE"/>
    <w:rsid w:val="008F47C2"/>
    <w:rsid w:val="008F53FF"/>
    <w:rsid w:val="008F56A7"/>
    <w:rsid w:val="008F74FA"/>
    <w:rsid w:val="009005F8"/>
    <w:rsid w:val="00900CDE"/>
    <w:rsid w:val="009011EE"/>
    <w:rsid w:val="00901C6A"/>
    <w:rsid w:val="009026D2"/>
    <w:rsid w:val="00902DE7"/>
    <w:rsid w:val="00903C3C"/>
    <w:rsid w:val="00905742"/>
    <w:rsid w:val="00905F01"/>
    <w:rsid w:val="0090626C"/>
    <w:rsid w:val="0090726A"/>
    <w:rsid w:val="009078DB"/>
    <w:rsid w:val="00907D4F"/>
    <w:rsid w:val="00910FE1"/>
    <w:rsid w:val="00911701"/>
    <w:rsid w:val="00913626"/>
    <w:rsid w:val="00913C3A"/>
    <w:rsid w:val="00914849"/>
    <w:rsid w:val="009148B5"/>
    <w:rsid w:val="0091530E"/>
    <w:rsid w:val="00915691"/>
    <w:rsid w:val="00915B6A"/>
    <w:rsid w:val="00915F54"/>
    <w:rsid w:val="00916A6D"/>
    <w:rsid w:val="00917DF7"/>
    <w:rsid w:val="009202D9"/>
    <w:rsid w:val="00920DD1"/>
    <w:rsid w:val="0092194C"/>
    <w:rsid w:val="0092200A"/>
    <w:rsid w:val="009221B9"/>
    <w:rsid w:val="00922728"/>
    <w:rsid w:val="0092399A"/>
    <w:rsid w:val="009245D7"/>
    <w:rsid w:val="009247A3"/>
    <w:rsid w:val="00926132"/>
    <w:rsid w:val="009265F0"/>
    <w:rsid w:val="0092664B"/>
    <w:rsid w:val="00926B7B"/>
    <w:rsid w:val="00926F19"/>
    <w:rsid w:val="00927B98"/>
    <w:rsid w:val="00931426"/>
    <w:rsid w:val="00933482"/>
    <w:rsid w:val="009336BE"/>
    <w:rsid w:val="00933872"/>
    <w:rsid w:val="009339B3"/>
    <w:rsid w:val="009341D0"/>
    <w:rsid w:val="00935C52"/>
    <w:rsid w:val="00937268"/>
    <w:rsid w:val="00941E79"/>
    <w:rsid w:val="00941F32"/>
    <w:rsid w:val="009422BC"/>
    <w:rsid w:val="0094320D"/>
    <w:rsid w:val="0094388D"/>
    <w:rsid w:val="00947393"/>
    <w:rsid w:val="0094759C"/>
    <w:rsid w:val="0095062D"/>
    <w:rsid w:val="00950883"/>
    <w:rsid w:val="00950FC5"/>
    <w:rsid w:val="009511E6"/>
    <w:rsid w:val="0095123A"/>
    <w:rsid w:val="009514EF"/>
    <w:rsid w:val="00951E41"/>
    <w:rsid w:val="0095273D"/>
    <w:rsid w:val="009559F3"/>
    <w:rsid w:val="009561B0"/>
    <w:rsid w:val="00956D43"/>
    <w:rsid w:val="00960666"/>
    <w:rsid w:val="009613EF"/>
    <w:rsid w:val="0096298A"/>
    <w:rsid w:val="00963134"/>
    <w:rsid w:val="00963AB3"/>
    <w:rsid w:val="00963CAB"/>
    <w:rsid w:val="00963D42"/>
    <w:rsid w:val="009655A5"/>
    <w:rsid w:val="00965773"/>
    <w:rsid w:val="009662EF"/>
    <w:rsid w:val="009668AF"/>
    <w:rsid w:val="00967AE9"/>
    <w:rsid w:val="00970157"/>
    <w:rsid w:val="0097039B"/>
    <w:rsid w:val="00973505"/>
    <w:rsid w:val="00974254"/>
    <w:rsid w:val="00974890"/>
    <w:rsid w:val="00974E78"/>
    <w:rsid w:val="00974FE5"/>
    <w:rsid w:val="0097565C"/>
    <w:rsid w:val="00975942"/>
    <w:rsid w:val="00976907"/>
    <w:rsid w:val="00976E19"/>
    <w:rsid w:val="009774E6"/>
    <w:rsid w:val="0098065D"/>
    <w:rsid w:val="009820BF"/>
    <w:rsid w:val="009820F8"/>
    <w:rsid w:val="0098245B"/>
    <w:rsid w:val="00982B67"/>
    <w:rsid w:val="00985855"/>
    <w:rsid w:val="00985E86"/>
    <w:rsid w:val="009873FB"/>
    <w:rsid w:val="009909E4"/>
    <w:rsid w:val="00990CC8"/>
    <w:rsid w:val="009917AB"/>
    <w:rsid w:val="009926DF"/>
    <w:rsid w:val="009929B7"/>
    <w:rsid w:val="0099454C"/>
    <w:rsid w:val="00995C37"/>
    <w:rsid w:val="009973C2"/>
    <w:rsid w:val="00997AD5"/>
    <w:rsid w:val="009A041B"/>
    <w:rsid w:val="009A2C9F"/>
    <w:rsid w:val="009A3D8F"/>
    <w:rsid w:val="009A4101"/>
    <w:rsid w:val="009A4241"/>
    <w:rsid w:val="009A67C7"/>
    <w:rsid w:val="009A6D08"/>
    <w:rsid w:val="009B0119"/>
    <w:rsid w:val="009B0A79"/>
    <w:rsid w:val="009B12A7"/>
    <w:rsid w:val="009B140C"/>
    <w:rsid w:val="009B300D"/>
    <w:rsid w:val="009B4AA1"/>
    <w:rsid w:val="009B4CB9"/>
    <w:rsid w:val="009B4D3D"/>
    <w:rsid w:val="009B6379"/>
    <w:rsid w:val="009B73F9"/>
    <w:rsid w:val="009C11A8"/>
    <w:rsid w:val="009C145A"/>
    <w:rsid w:val="009C2186"/>
    <w:rsid w:val="009C3A7F"/>
    <w:rsid w:val="009C3EDA"/>
    <w:rsid w:val="009C4D81"/>
    <w:rsid w:val="009C50FF"/>
    <w:rsid w:val="009C55D8"/>
    <w:rsid w:val="009C63CA"/>
    <w:rsid w:val="009D0F42"/>
    <w:rsid w:val="009D3570"/>
    <w:rsid w:val="009D3D20"/>
    <w:rsid w:val="009D40F7"/>
    <w:rsid w:val="009D4FA3"/>
    <w:rsid w:val="009D5328"/>
    <w:rsid w:val="009D5931"/>
    <w:rsid w:val="009D6123"/>
    <w:rsid w:val="009D6EEA"/>
    <w:rsid w:val="009E01D4"/>
    <w:rsid w:val="009E0880"/>
    <w:rsid w:val="009E0A67"/>
    <w:rsid w:val="009E1432"/>
    <w:rsid w:val="009E4B79"/>
    <w:rsid w:val="009E4EFD"/>
    <w:rsid w:val="009E4F1A"/>
    <w:rsid w:val="009E58CD"/>
    <w:rsid w:val="009E6F46"/>
    <w:rsid w:val="009E7462"/>
    <w:rsid w:val="009F04C5"/>
    <w:rsid w:val="009F1450"/>
    <w:rsid w:val="009F163B"/>
    <w:rsid w:val="009F1A36"/>
    <w:rsid w:val="009F1C2E"/>
    <w:rsid w:val="009F1E93"/>
    <w:rsid w:val="009F1F24"/>
    <w:rsid w:val="009F37A9"/>
    <w:rsid w:val="009F4B4E"/>
    <w:rsid w:val="009F4EE6"/>
    <w:rsid w:val="009F52D9"/>
    <w:rsid w:val="009F5995"/>
    <w:rsid w:val="009F5BCD"/>
    <w:rsid w:val="009F5F44"/>
    <w:rsid w:val="009F5FB4"/>
    <w:rsid w:val="009F5FC0"/>
    <w:rsid w:val="009F7A56"/>
    <w:rsid w:val="00A005A1"/>
    <w:rsid w:val="00A007D1"/>
    <w:rsid w:val="00A008F0"/>
    <w:rsid w:val="00A021BC"/>
    <w:rsid w:val="00A0237A"/>
    <w:rsid w:val="00A02FD4"/>
    <w:rsid w:val="00A042D0"/>
    <w:rsid w:val="00A0447C"/>
    <w:rsid w:val="00A07569"/>
    <w:rsid w:val="00A1197A"/>
    <w:rsid w:val="00A12679"/>
    <w:rsid w:val="00A137DF"/>
    <w:rsid w:val="00A14989"/>
    <w:rsid w:val="00A155F8"/>
    <w:rsid w:val="00A156AB"/>
    <w:rsid w:val="00A15710"/>
    <w:rsid w:val="00A15B94"/>
    <w:rsid w:val="00A166F4"/>
    <w:rsid w:val="00A17458"/>
    <w:rsid w:val="00A22D86"/>
    <w:rsid w:val="00A2527D"/>
    <w:rsid w:val="00A2733E"/>
    <w:rsid w:val="00A31D89"/>
    <w:rsid w:val="00A32904"/>
    <w:rsid w:val="00A33222"/>
    <w:rsid w:val="00A3343F"/>
    <w:rsid w:val="00A34399"/>
    <w:rsid w:val="00A35F5B"/>
    <w:rsid w:val="00A364A6"/>
    <w:rsid w:val="00A37307"/>
    <w:rsid w:val="00A37758"/>
    <w:rsid w:val="00A37E32"/>
    <w:rsid w:val="00A40F41"/>
    <w:rsid w:val="00A418F1"/>
    <w:rsid w:val="00A42F90"/>
    <w:rsid w:val="00A43C7F"/>
    <w:rsid w:val="00A4474F"/>
    <w:rsid w:val="00A44AB8"/>
    <w:rsid w:val="00A44B98"/>
    <w:rsid w:val="00A46290"/>
    <w:rsid w:val="00A46BAB"/>
    <w:rsid w:val="00A47906"/>
    <w:rsid w:val="00A51C60"/>
    <w:rsid w:val="00A52296"/>
    <w:rsid w:val="00A52B30"/>
    <w:rsid w:val="00A533A7"/>
    <w:rsid w:val="00A53710"/>
    <w:rsid w:val="00A552A7"/>
    <w:rsid w:val="00A5622A"/>
    <w:rsid w:val="00A60705"/>
    <w:rsid w:val="00A609CB"/>
    <w:rsid w:val="00A60B20"/>
    <w:rsid w:val="00A61320"/>
    <w:rsid w:val="00A618FD"/>
    <w:rsid w:val="00A61CC8"/>
    <w:rsid w:val="00A6209A"/>
    <w:rsid w:val="00A6245F"/>
    <w:rsid w:val="00A65800"/>
    <w:rsid w:val="00A6581A"/>
    <w:rsid w:val="00A66C13"/>
    <w:rsid w:val="00A714C5"/>
    <w:rsid w:val="00A719EA"/>
    <w:rsid w:val="00A72A1E"/>
    <w:rsid w:val="00A72AED"/>
    <w:rsid w:val="00A72B4A"/>
    <w:rsid w:val="00A74B59"/>
    <w:rsid w:val="00A75131"/>
    <w:rsid w:val="00A75510"/>
    <w:rsid w:val="00A75EEE"/>
    <w:rsid w:val="00A762E9"/>
    <w:rsid w:val="00A76D68"/>
    <w:rsid w:val="00A773C6"/>
    <w:rsid w:val="00A80683"/>
    <w:rsid w:val="00A8298B"/>
    <w:rsid w:val="00A840F5"/>
    <w:rsid w:val="00A845AB"/>
    <w:rsid w:val="00A84ACB"/>
    <w:rsid w:val="00A854F6"/>
    <w:rsid w:val="00A85B76"/>
    <w:rsid w:val="00A86797"/>
    <w:rsid w:val="00A87E3F"/>
    <w:rsid w:val="00A900CF"/>
    <w:rsid w:val="00A90535"/>
    <w:rsid w:val="00A917F9"/>
    <w:rsid w:val="00A91AFE"/>
    <w:rsid w:val="00A92793"/>
    <w:rsid w:val="00A93516"/>
    <w:rsid w:val="00A9357A"/>
    <w:rsid w:val="00A944A7"/>
    <w:rsid w:val="00A946A7"/>
    <w:rsid w:val="00A948E8"/>
    <w:rsid w:val="00A95379"/>
    <w:rsid w:val="00A95CFA"/>
    <w:rsid w:val="00A965CF"/>
    <w:rsid w:val="00A9666E"/>
    <w:rsid w:val="00A96E3D"/>
    <w:rsid w:val="00A9758B"/>
    <w:rsid w:val="00AA0B69"/>
    <w:rsid w:val="00AA18C4"/>
    <w:rsid w:val="00AA2B26"/>
    <w:rsid w:val="00AA6516"/>
    <w:rsid w:val="00AA7117"/>
    <w:rsid w:val="00AA7188"/>
    <w:rsid w:val="00AA7212"/>
    <w:rsid w:val="00AA7BBC"/>
    <w:rsid w:val="00AB03C7"/>
    <w:rsid w:val="00AB060E"/>
    <w:rsid w:val="00AB0BE0"/>
    <w:rsid w:val="00AB17B4"/>
    <w:rsid w:val="00AB3DB8"/>
    <w:rsid w:val="00AB4390"/>
    <w:rsid w:val="00AB5116"/>
    <w:rsid w:val="00AB594C"/>
    <w:rsid w:val="00AB7205"/>
    <w:rsid w:val="00AB7426"/>
    <w:rsid w:val="00AB7587"/>
    <w:rsid w:val="00AC03B3"/>
    <w:rsid w:val="00AC12BD"/>
    <w:rsid w:val="00AC29B5"/>
    <w:rsid w:val="00AC308C"/>
    <w:rsid w:val="00AC38BE"/>
    <w:rsid w:val="00AC431D"/>
    <w:rsid w:val="00AC4955"/>
    <w:rsid w:val="00AC4A89"/>
    <w:rsid w:val="00AC5497"/>
    <w:rsid w:val="00AC5671"/>
    <w:rsid w:val="00AC6E0D"/>
    <w:rsid w:val="00AC6FCC"/>
    <w:rsid w:val="00AC7A61"/>
    <w:rsid w:val="00AD0BA2"/>
    <w:rsid w:val="00AD162C"/>
    <w:rsid w:val="00AD21D5"/>
    <w:rsid w:val="00AD4D55"/>
    <w:rsid w:val="00AD511C"/>
    <w:rsid w:val="00AD58AD"/>
    <w:rsid w:val="00AD6967"/>
    <w:rsid w:val="00AE0519"/>
    <w:rsid w:val="00AE0EDE"/>
    <w:rsid w:val="00AE1A98"/>
    <w:rsid w:val="00AE1D44"/>
    <w:rsid w:val="00AE2858"/>
    <w:rsid w:val="00AE2B4F"/>
    <w:rsid w:val="00AE2D42"/>
    <w:rsid w:val="00AE3FE3"/>
    <w:rsid w:val="00AE5D8F"/>
    <w:rsid w:val="00AF0192"/>
    <w:rsid w:val="00AF0CDE"/>
    <w:rsid w:val="00AF18D5"/>
    <w:rsid w:val="00AF261F"/>
    <w:rsid w:val="00AF326B"/>
    <w:rsid w:val="00AF3961"/>
    <w:rsid w:val="00AF706C"/>
    <w:rsid w:val="00B01E41"/>
    <w:rsid w:val="00B021E6"/>
    <w:rsid w:val="00B02C72"/>
    <w:rsid w:val="00B04D5C"/>
    <w:rsid w:val="00B05E5A"/>
    <w:rsid w:val="00B067D8"/>
    <w:rsid w:val="00B107AA"/>
    <w:rsid w:val="00B11D47"/>
    <w:rsid w:val="00B12797"/>
    <w:rsid w:val="00B16357"/>
    <w:rsid w:val="00B17A96"/>
    <w:rsid w:val="00B2035B"/>
    <w:rsid w:val="00B21262"/>
    <w:rsid w:val="00B24537"/>
    <w:rsid w:val="00B27B61"/>
    <w:rsid w:val="00B27DAB"/>
    <w:rsid w:val="00B30F34"/>
    <w:rsid w:val="00B32468"/>
    <w:rsid w:val="00B349CA"/>
    <w:rsid w:val="00B35600"/>
    <w:rsid w:val="00B36F27"/>
    <w:rsid w:val="00B36FB3"/>
    <w:rsid w:val="00B37532"/>
    <w:rsid w:val="00B37D69"/>
    <w:rsid w:val="00B37F98"/>
    <w:rsid w:val="00B43767"/>
    <w:rsid w:val="00B43E02"/>
    <w:rsid w:val="00B444A5"/>
    <w:rsid w:val="00B45F06"/>
    <w:rsid w:val="00B46268"/>
    <w:rsid w:val="00B503FC"/>
    <w:rsid w:val="00B50812"/>
    <w:rsid w:val="00B51D67"/>
    <w:rsid w:val="00B521CC"/>
    <w:rsid w:val="00B5226A"/>
    <w:rsid w:val="00B52EEE"/>
    <w:rsid w:val="00B553FE"/>
    <w:rsid w:val="00B56FB2"/>
    <w:rsid w:val="00B57077"/>
    <w:rsid w:val="00B571F0"/>
    <w:rsid w:val="00B579D2"/>
    <w:rsid w:val="00B607DE"/>
    <w:rsid w:val="00B60E0F"/>
    <w:rsid w:val="00B6174A"/>
    <w:rsid w:val="00B61964"/>
    <w:rsid w:val="00B6227A"/>
    <w:rsid w:val="00B63117"/>
    <w:rsid w:val="00B63244"/>
    <w:rsid w:val="00B638DE"/>
    <w:rsid w:val="00B63CEA"/>
    <w:rsid w:val="00B655EA"/>
    <w:rsid w:val="00B65635"/>
    <w:rsid w:val="00B713A4"/>
    <w:rsid w:val="00B71737"/>
    <w:rsid w:val="00B71A9F"/>
    <w:rsid w:val="00B72495"/>
    <w:rsid w:val="00B72602"/>
    <w:rsid w:val="00B74369"/>
    <w:rsid w:val="00B746F4"/>
    <w:rsid w:val="00B759D3"/>
    <w:rsid w:val="00B81363"/>
    <w:rsid w:val="00B81906"/>
    <w:rsid w:val="00B82CD6"/>
    <w:rsid w:val="00B83BD9"/>
    <w:rsid w:val="00B84042"/>
    <w:rsid w:val="00B84811"/>
    <w:rsid w:val="00B84832"/>
    <w:rsid w:val="00B858A5"/>
    <w:rsid w:val="00B86B8A"/>
    <w:rsid w:val="00B90170"/>
    <w:rsid w:val="00B90D7F"/>
    <w:rsid w:val="00B90F69"/>
    <w:rsid w:val="00B92D6B"/>
    <w:rsid w:val="00B95CFE"/>
    <w:rsid w:val="00B95E8D"/>
    <w:rsid w:val="00B9663D"/>
    <w:rsid w:val="00B968CD"/>
    <w:rsid w:val="00BA00B9"/>
    <w:rsid w:val="00BA0843"/>
    <w:rsid w:val="00BA23E1"/>
    <w:rsid w:val="00BA2CD4"/>
    <w:rsid w:val="00BA39CE"/>
    <w:rsid w:val="00BA4BD4"/>
    <w:rsid w:val="00BA4ECE"/>
    <w:rsid w:val="00BA52E1"/>
    <w:rsid w:val="00BA5A6D"/>
    <w:rsid w:val="00BA5CCD"/>
    <w:rsid w:val="00BA71BF"/>
    <w:rsid w:val="00BA79AC"/>
    <w:rsid w:val="00BB260C"/>
    <w:rsid w:val="00BB3135"/>
    <w:rsid w:val="00BB33F8"/>
    <w:rsid w:val="00BB34CC"/>
    <w:rsid w:val="00BB4402"/>
    <w:rsid w:val="00BB501F"/>
    <w:rsid w:val="00BB5724"/>
    <w:rsid w:val="00BB60BF"/>
    <w:rsid w:val="00BB7264"/>
    <w:rsid w:val="00BB771E"/>
    <w:rsid w:val="00BC0786"/>
    <w:rsid w:val="00BC0825"/>
    <w:rsid w:val="00BC0999"/>
    <w:rsid w:val="00BC1D61"/>
    <w:rsid w:val="00BC25F5"/>
    <w:rsid w:val="00BC3049"/>
    <w:rsid w:val="00BC317A"/>
    <w:rsid w:val="00BC404F"/>
    <w:rsid w:val="00BC4945"/>
    <w:rsid w:val="00BC4F81"/>
    <w:rsid w:val="00BD1E27"/>
    <w:rsid w:val="00BD1F7F"/>
    <w:rsid w:val="00BD1FCE"/>
    <w:rsid w:val="00BD2099"/>
    <w:rsid w:val="00BD286E"/>
    <w:rsid w:val="00BD603A"/>
    <w:rsid w:val="00BD61B7"/>
    <w:rsid w:val="00BD6AB8"/>
    <w:rsid w:val="00BD6D1C"/>
    <w:rsid w:val="00BD76F8"/>
    <w:rsid w:val="00BD7A88"/>
    <w:rsid w:val="00BD7E26"/>
    <w:rsid w:val="00BE0ACC"/>
    <w:rsid w:val="00BE1CAB"/>
    <w:rsid w:val="00BE1F38"/>
    <w:rsid w:val="00BE2357"/>
    <w:rsid w:val="00BE296C"/>
    <w:rsid w:val="00BE65AF"/>
    <w:rsid w:val="00BE703A"/>
    <w:rsid w:val="00BF0C10"/>
    <w:rsid w:val="00BF1744"/>
    <w:rsid w:val="00BF24AC"/>
    <w:rsid w:val="00BF3027"/>
    <w:rsid w:val="00BF3331"/>
    <w:rsid w:val="00BF444A"/>
    <w:rsid w:val="00BF4E15"/>
    <w:rsid w:val="00BF4F3D"/>
    <w:rsid w:val="00BF60F1"/>
    <w:rsid w:val="00BF7247"/>
    <w:rsid w:val="00BF77DE"/>
    <w:rsid w:val="00C013B6"/>
    <w:rsid w:val="00C030AE"/>
    <w:rsid w:val="00C03731"/>
    <w:rsid w:val="00C0377D"/>
    <w:rsid w:val="00C03E63"/>
    <w:rsid w:val="00C03F9B"/>
    <w:rsid w:val="00C03FD9"/>
    <w:rsid w:val="00C0438B"/>
    <w:rsid w:val="00C04F34"/>
    <w:rsid w:val="00C05098"/>
    <w:rsid w:val="00C05C11"/>
    <w:rsid w:val="00C07A11"/>
    <w:rsid w:val="00C07B03"/>
    <w:rsid w:val="00C07CAF"/>
    <w:rsid w:val="00C109C8"/>
    <w:rsid w:val="00C10C8C"/>
    <w:rsid w:val="00C12D39"/>
    <w:rsid w:val="00C14474"/>
    <w:rsid w:val="00C15336"/>
    <w:rsid w:val="00C158AE"/>
    <w:rsid w:val="00C16888"/>
    <w:rsid w:val="00C1724E"/>
    <w:rsid w:val="00C20DFB"/>
    <w:rsid w:val="00C20F24"/>
    <w:rsid w:val="00C22B7A"/>
    <w:rsid w:val="00C242DD"/>
    <w:rsid w:val="00C24F9B"/>
    <w:rsid w:val="00C253C8"/>
    <w:rsid w:val="00C266D6"/>
    <w:rsid w:val="00C2731A"/>
    <w:rsid w:val="00C2799B"/>
    <w:rsid w:val="00C33576"/>
    <w:rsid w:val="00C342AE"/>
    <w:rsid w:val="00C34B0E"/>
    <w:rsid w:val="00C3587F"/>
    <w:rsid w:val="00C360DF"/>
    <w:rsid w:val="00C36263"/>
    <w:rsid w:val="00C37668"/>
    <w:rsid w:val="00C40C85"/>
    <w:rsid w:val="00C40DB6"/>
    <w:rsid w:val="00C424A4"/>
    <w:rsid w:val="00C42D80"/>
    <w:rsid w:val="00C433F1"/>
    <w:rsid w:val="00C43628"/>
    <w:rsid w:val="00C4389E"/>
    <w:rsid w:val="00C45CE7"/>
    <w:rsid w:val="00C46371"/>
    <w:rsid w:val="00C46C69"/>
    <w:rsid w:val="00C477EC"/>
    <w:rsid w:val="00C50613"/>
    <w:rsid w:val="00C50B6C"/>
    <w:rsid w:val="00C524B4"/>
    <w:rsid w:val="00C52F52"/>
    <w:rsid w:val="00C5306C"/>
    <w:rsid w:val="00C532F2"/>
    <w:rsid w:val="00C54470"/>
    <w:rsid w:val="00C55080"/>
    <w:rsid w:val="00C5637D"/>
    <w:rsid w:val="00C56A20"/>
    <w:rsid w:val="00C62859"/>
    <w:rsid w:val="00C62B9F"/>
    <w:rsid w:val="00C6381A"/>
    <w:rsid w:val="00C63C6D"/>
    <w:rsid w:val="00C6428B"/>
    <w:rsid w:val="00C65139"/>
    <w:rsid w:val="00C65986"/>
    <w:rsid w:val="00C66A91"/>
    <w:rsid w:val="00C67C77"/>
    <w:rsid w:val="00C70532"/>
    <w:rsid w:val="00C715E0"/>
    <w:rsid w:val="00C72151"/>
    <w:rsid w:val="00C7250B"/>
    <w:rsid w:val="00C726F2"/>
    <w:rsid w:val="00C733BF"/>
    <w:rsid w:val="00C73DEC"/>
    <w:rsid w:val="00C74246"/>
    <w:rsid w:val="00C74DE0"/>
    <w:rsid w:val="00C752B3"/>
    <w:rsid w:val="00C756FF"/>
    <w:rsid w:val="00C76A93"/>
    <w:rsid w:val="00C77BC6"/>
    <w:rsid w:val="00C77C59"/>
    <w:rsid w:val="00C80C79"/>
    <w:rsid w:val="00C83876"/>
    <w:rsid w:val="00C83A17"/>
    <w:rsid w:val="00C83AA7"/>
    <w:rsid w:val="00C84074"/>
    <w:rsid w:val="00C84CF7"/>
    <w:rsid w:val="00C85A05"/>
    <w:rsid w:val="00C85C12"/>
    <w:rsid w:val="00C864EC"/>
    <w:rsid w:val="00C86C08"/>
    <w:rsid w:val="00C878CC"/>
    <w:rsid w:val="00C87DE7"/>
    <w:rsid w:val="00C91C2B"/>
    <w:rsid w:val="00C9286B"/>
    <w:rsid w:val="00C94F25"/>
    <w:rsid w:val="00C95273"/>
    <w:rsid w:val="00C956FD"/>
    <w:rsid w:val="00C96615"/>
    <w:rsid w:val="00C97846"/>
    <w:rsid w:val="00CA0ECE"/>
    <w:rsid w:val="00CA1237"/>
    <w:rsid w:val="00CA1AB9"/>
    <w:rsid w:val="00CA1C04"/>
    <w:rsid w:val="00CA1FD2"/>
    <w:rsid w:val="00CA1FF1"/>
    <w:rsid w:val="00CA2069"/>
    <w:rsid w:val="00CA28C9"/>
    <w:rsid w:val="00CA4161"/>
    <w:rsid w:val="00CA4FC8"/>
    <w:rsid w:val="00CA5A8C"/>
    <w:rsid w:val="00CA6F52"/>
    <w:rsid w:val="00CA7BCD"/>
    <w:rsid w:val="00CB0352"/>
    <w:rsid w:val="00CB03FC"/>
    <w:rsid w:val="00CB0454"/>
    <w:rsid w:val="00CB0AC4"/>
    <w:rsid w:val="00CB0B8A"/>
    <w:rsid w:val="00CB0CD5"/>
    <w:rsid w:val="00CB3095"/>
    <w:rsid w:val="00CB34F7"/>
    <w:rsid w:val="00CB3E2F"/>
    <w:rsid w:val="00CB465A"/>
    <w:rsid w:val="00CB47F1"/>
    <w:rsid w:val="00CB53A0"/>
    <w:rsid w:val="00CB53DD"/>
    <w:rsid w:val="00CB583D"/>
    <w:rsid w:val="00CB73B5"/>
    <w:rsid w:val="00CB7605"/>
    <w:rsid w:val="00CB7993"/>
    <w:rsid w:val="00CB7C2A"/>
    <w:rsid w:val="00CB7CC8"/>
    <w:rsid w:val="00CC1E39"/>
    <w:rsid w:val="00CC26F0"/>
    <w:rsid w:val="00CC317E"/>
    <w:rsid w:val="00CC44B4"/>
    <w:rsid w:val="00CC4956"/>
    <w:rsid w:val="00CC5E4F"/>
    <w:rsid w:val="00CC64FE"/>
    <w:rsid w:val="00CD19C0"/>
    <w:rsid w:val="00CD235A"/>
    <w:rsid w:val="00CD24B8"/>
    <w:rsid w:val="00CD2DAE"/>
    <w:rsid w:val="00CD440A"/>
    <w:rsid w:val="00CD46B5"/>
    <w:rsid w:val="00CD51DA"/>
    <w:rsid w:val="00CD624B"/>
    <w:rsid w:val="00CD6730"/>
    <w:rsid w:val="00CD7FBF"/>
    <w:rsid w:val="00CE015A"/>
    <w:rsid w:val="00CE21D6"/>
    <w:rsid w:val="00CE2C77"/>
    <w:rsid w:val="00CE2F5D"/>
    <w:rsid w:val="00CE3078"/>
    <w:rsid w:val="00CE3E40"/>
    <w:rsid w:val="00CE6490"/>
    <w:rsid w:val="00CF019E"/>
    <w:rsid w:val="00CF1972"/>
    <w:rsid w:val="00CF1B19"/>
    <w:rsid w:val="00CF2881"/>
    <w:rsid w:val="00CF2E98"/>
    <w:rsid w:val="00CF2F99"/>
    <w:rsid w:val="00CF38F1"/>
    <w:rsid w:val="00CF5406"/>
    <w:rsid w:val="00CF55D2"/>
    <w:rsid w:val="00D00042"/>
    <w:rsid w:val="00D009BC"/>
    <w:rsid w:val="00D0198D"/>
    <w:rsid w:val="00D01D30"/>
    <w:rsid w:val="00D02229"/>
    <w:rsid w:val="00D02F1E"/>
    <w:rsid w:val="00D03A33"/>
    <w:rsid w:val="00D03EAD"/>
    <w:rsid w:val="00D0419F"/>
    <w:rsid w:val="00D0482A"/>
    <w:rsid w:val="00D052F5"/>
    <w:rsid w:val="00D0674B"/>
    <w:rsid w:val="00D07279"/>
    <w:rsid w:val="00D11583"/>
    <w:rsid w:val="00D144C7"/>
    <w:rsid w:val="00D150BC"/>
    <w:rsid w:val="00D171DE"/>
    <w:rsid w:val="00D206F6"/>
    <w:rsid w:val="00D20C76"/>
    <w:rsid w:val="00D22355"/>
    <w:rsid w:val="00D227BF"/>
    <w:rsid w:val="00D248D1"/>
    <w:rsid w:val="00D25938"/>
    <w:rsid w:val="00D25C55"/>
    <w:rsid w:val="00D2615A"/>
    <w:rsid w:val="00D264D1"/>
    <w:rsid w:val="00D26722"/>
    <w:rsid w:val="00D2716B"/>
    <w:rsid w:val="00D274AA"/>
    <w:rsid w:val="00D274B1"/>
    <w:rsid w:val="00D27B8D"/>
    <w:rsid w:val="00D315DC"/>
    <w:rsid w:val="00D32201"/>
    <w:rsid w:val="00D337DE"/>
    <w:rsid w:val="00D33DB7"/>
    <w:rsid w:val="00D3460A"/>
    <w:rsid w:val="00D363E0"/>
    <w:rsid w:val="00D4072B"/>
    <w:rsid w:val="00D41BAD"/>
    <w:rsid w:val="00D434B2"/>
    <w:rsid w:val="00D45875"/>
    <w:rsid w:val="00D4638F"/>
    <w:rsid w:val="00D5050E"/>
    <w:rsid w:val="00D508DC"/>
    <w:rsid w:val="00D51C44"/>
    <w:rsid w:val="00D5229F"/>
    <w:rsid w:val="00D523FA"/>
    <w:rsid w:val="00D5241B"/>
    <w:rsid w:val="00D52653"/>
    <w:rsid w:val="00D527AF"/>
    <w:rsid w:val="00D53E5C"/>
    <w:rsid w:val="00D57143"/>
    <w:rsid w:val="00D57CEC"/>
    <w:rsid w:val="00D62111"/>
    <w:rsid w:val="00D633FF"/>
    <w:rsid w:val="00D63621"/>
    <w:rsid w:val="00D63AD5"/>
    <w:rsid w:val="00D63C95"/>
    <w:rsid w:val="00D64AC9"/>
    <w:rsid w:val="00D64F3D"/>
    <w:rsid w:val="00D66C9C"/>
    <w:rsid w:val="00D66E2F"/>
    <w:rsid w:val="00D6749A"/>
    <w:rsid w:val="00D704B6"/>
    <w:rsid w:val="00D71F49"/>
    <w:rsid w:val="00D724B1"/>
    <w:rsid w:val="00D72863"/>
    <w:rsid w:val="00D72B21"/>
    <w:rsid w:val="00D72F09"/>
    <w:rsid w:val="00D731AE"/>
    <w:rsid w:val="00D73DFC"/>
    <w:rsid w:val="00D74968"/>
    <w:rsid w:val="00D7509B"/>
    <w:rsid w:val="00D7556C"/>
    <w:rsid w:val="00D7684A"/>
    <w:rsid w:val="00D776DF"/>
    <w:rsid w:val="00D77FD6"/>
    <w:rsid w:val="00D81C88"/>
    <w:rsid w:val="00D8200A"/>
    <w:rsid w:val="00D821AA"/>
    <w:rsid w:val="00D829AE"/>
    <w:rsid w:val="00D83847"/>
    <w:rsid w:val="00D843CF"/>
    <w:rsid w:val="00D858A2"/>
    <w:rsid w:val="00D85A8C"/>
    <w:rsid w:val="00D86144"/>
    <w:rsid w:val="00D86850"/>
    <w:rsid w:val="00D87413"/>
    <w:rsid w:val="00D902CE"/>
    <w:rsid w:val="00D90711"/>
    <w:rsid w:val="00D909B4"/>
    <w:rsid w:val="00D91E2C"/>
    <w:rsid w:val="00D975BB"/>
    <w:rsid w:val="00DA0A89"/>
    <w:rsid w:val="00DA0C8A"/>
    <w:rsid w:val="00DA0DAD"/>
    <w:rsid w:val="00DA2A23"/>
    <w:rsid w:val="00DA2D71"/>
    <w:rsid w:val="00DA3C37"/>
    <w:rsid w:val="00DA4D3C"/>
    <w:rsid w:val="00DA586A"/>
    <w:rsid w:val="00DA7A03"/>
    <w:rsid w:val="00DB1384"/>
    <w:rsid w:val="00DB1CB3"/>
    <w:rsid w:val="00DB2102"/>
    <w:rsid w:val="00DB2386"/>
    <w:rsid w:val="00DB2AD5"/>
    <w:rsid w:val="00DB36B7"/>
    <w:rsid w:val="00DB3C9A"/>
    <w:rsid w:val="00DB4774"/>
    <w:rsid w:val="00DB54CC"/>
    <w:rsid w:val="00DB54EE"/>
    <w:rsid w:val="00DB7711"/>
    <w:rsid w:val="00DB7A09"/>
    <w:rsid w:val="00DC052E"/>
    <w:rsid w:val="00DC08AE"/>
    <w:rsid w:val="00DC3D6C"/>
    <w:rsid w:val="00DC4C91"/>
    <w:rsid w:val="00DC4D3F"/>
    <w:rsid w:val="00DC7749"/>
    <w:rsid w:val="00DD0699"/>
    <w:rsid w:val="00DD0E12"/>
    <w:rsid w:val="00DD0EEC"/>
    <w:rsid w:val="00DD19C8"/>
    <w:rsid w:val="00DD47B4"/>
    <w:rsid w:val="00DD57A1"/>
    <w:rsid w:val="00DD7420"/>
    <w:rsid w:val="00DE02DC"/>
    <w:rsid w:val="00DE1662"/>
    <w:rsid w:val="00DE2398"/>
    <w:rsid w:val="00DE2A76"/>
    <w:rsid w:val="00DE2F9C"/>
    <w:rsid w:val="00DE3772"/>
    <w:rsid w:val="00DE3CD1"/>
    <w:rsid w:val="00DE517E"/>
    <w:rsid w:val="00DE6D0D"/>
    <w:rsid w:val="00DE765B"/>
    <w:rsid w:val="00DF03A5"/>
    <w:rsid w:val="00DF1C95"/>
    <w:rsid w:val="00DF2EA3"/>
    <w:rsid w:val="00DF31CA"/>
    <w:rsid w:val="00DF3BA0"/>
    <w:rsid w:val="00DF5A1F"/>
    <w:rsid w:val="00DF6561"/>
    <w:rsid w:val="00DF77B8"/>
    <w:rsid w:val="00DF7D7E"/>
    <w:rsid w:val="00DF7D8A"/>
    <w:rsid w:val="00E01B19"/>
    <w:rsid w:val="00E02FE0"/>
    <w:rsid w:val="00E0308A"/>
    <w:rsid w:val="00E040A2"/>
    <w:rsid w:val="00E05FD9"/>
    <w:rsid w:val="00E07EAE"/>
    <w:rsid w:val="00E105CE"/>
    <w:rsid w:val="00E12089"/>
    <w:rsid w:val="00E127BE"/>
    <w:rsid w:val="00E133D3"/>
    <w:rsid w:val="00E14B3C"/>
    <w:rsid w:val="00E154AA"/>
    <w:rsid w:val="00E16FB3"/>
    <w:rsid w:val="00E171FD"/>
    <w:rsid w:val="00E17D0D"/>
    <w:rsid w:val="00E17EDF"/>
    <w:rsid w:val="00E20B05"/>
    <w:rsid w:val="00E20FA0"/>
    <w:rsid w:val="00E21412"/>
    <w:rsid w:val="00E218E3"/>
    <w:rsid w:val="00E21A0E"/>
    <w:rsid w:val="00E224D6"/>
    <w:rsid w:val="00E23985"/>
    <w:rsid w:val="00E23B24"/>
    <w:rsid w:val="00E23CFA"/>
    <w:rsid w:val="00E24725"/>
    <w:rsid w:val="00E24EAE"/>
    <w:rsid w:val="00E259F6"/>
    <w:rsid w:val="00E273C8"/>
    <w:rsid w:val="00E30733"/>
    <w:rsid w:val="00E315A0"/>
    <w:rsid w:val="00E33A71"/>
    <w:rsid w:val="00E40625"/>
    <w:rsid w:val="00E407BC"/>
    <w:rsid w:val="00E412A5"/>
    <w:rsid w:val="00E43190"/>
    <w:rsid w:val="00E45F7B"/>
    <w:rsid w:val="00E46CF2"/>
    <w:rsid w:val="00E51F08"/>
    <w:rsid w:val="00E5220B"/>
    <w:rsid w:val="00E52848"/>
    <w:rsid w:val="00E5298E"/>
    <w:rsid w:val="00E535BC"/>
    <w:rsid w:val="00E558C8"/>
    <w:rsid w:val="00E55EEF"/>
    <w:rsid w:val="00E57144"/>
    <w:rsid w:val="00E57930"/>
    <w:rsid w:val="00E61989"/>
    <w:rsid w:val="00E62115"/>
    <w:rsid w:val="00E62C1D"/>
    <w:rsid w:val="00E62CEB"/>
    <w:rsid w:val="00E64565"/>
    <w:rsid w:val="00E6538A"/>
    <w:rsid w:val="00E667A3"/>
    <w:rsid w:val="00E7215B"/>
    <w:rsid w:val="00E72238"/>
    <w:rsid w:val="00E751D6"/>
    <w:rsid w:val="00E758D5"/>
    <w:rsid w:val="00E76CDE"/>
    <w:rsid w:val="00E774E2"/>
    <w:rsid w:val="00E77881"/>
    <w:rsid w:val="00E80BDA"/>
    <w:rsid w:val="00E80D7C"/>
    <w:rsid w:val="00E812CD"/>
    <w:rsid w:val="00E8142F"/>
    <w:rsid w:val="00E81D72"/>
    <w:rsid w:val="00E828DB"/>
    <w:rsid w:val="00E82A2E"/>
    <w:rsid w:val="00E83824"/>
    <w:rsid w:val="00E83E1C"/>
    <w:rsid w:val="00E87F8A"/>
    <w:rsid w:val="00E87FCE"/>
    <w:rsid w:val="00E90F8A"/>
    <w:rsid w:val="00E91A0E"/>
    <w:rsid w:val="00E92F2A"/>
    <w:rsid w:val="00E93B7C"/>
    <w:rsid w:val="00E94B3F"/>
    <w:rsid w:val="00E95CF0"/>
    <w:rsid w:val="00E96829"/>
    <w:rsid w:val="00E96CE5"/>
    <w:rsid w:val="00E97612"/>
    <w:rsid w:val="00E97A78"/>
    <w:rsid w:val="00EA1135"/>
    <w:rsid w:val="00EA2BA9"/>
    <w:rsid w:val="00EA34CF"/>
    <w:rsid w:val="00EA4C34"/>
    <w:rsid w:val="00EA58F2"/>
    <w:rsid w:val="00EA7670"/>
    <w:rsid w:val="00EB14ED"/>
    <w:rsid w:val="00EB1D7C"/>
    <w:rsid w:val="00EB53F3"/>
    <w:rsid w:val="00EB6118"/>
    <w:rsid w:val="00EB65ED"/>
    <w:rsid w:val="00EC16E7"/>
    <w:rsid w:val="00EC4891"/>
    <w:rsid w:val="00EC4F1F"/>
    <w:rsid w:val="00EC54C5"/>
    <w:rsid w:val="00EC5500"/>
    <w:rsid w:val="00EC6B05"/>
    <w:rsid w:val="00ED0039"/>
    <w:rsid w:val="00ED0A31"/>
    <w:rsid w:val="00ED1329"/>
    <w:rsid w:val="00ED18B3"/>
    <w:rsid w:val="00ED246F"/>
    <w:rsid w:val="00ED3388"/>
    <w:rsid w:val="00ED6608"/>
    <w:rsid w:val="00EE067F"/>
    <w:rsid w:val="00EE1379"/>
    <w:rsid w:val="00EE2EA5"/>
    <w:rsid w:val="00EE313F"/>
    <w:rsid w:val="00EE39F3"/>
    <w:rsid w:val="00EE5E31"/>
    <w:rsid w:val="00EE5E87"/>
    <w:rsid w:val="00EE683F"/>
    <w:rsid w:val="00EE7220"/>
    <w:rsid w:val="00EE7313"/>
    <w:rsid w:val="00EE7B1C"/>
    <w:rsid w:val="00EF1B97"/>
    <w:rsid w:val="00EF4305"/>
    <w:rsid w:val="00EF4FF7"/>
    <w:rsid w:val="00EF5AF0"/>
    <w:rsid w:val="00EF6987"/>
    <w:rsid w:val="00EF6F48"/>
    <w:rsid w:val="00EF702A"/>
    <w:rsid w:val="00F0039F"/>
    <w:rsid w:val="00F01CCD"/>
    <w:rsid w:val="00F02126"/>
    <w:rsid w:val="00F02849"/>
    <w:rsid w:val="00F031AC"/>
    <w:rsid w:val="00F039B2"/>
    <w:rsid w:val="00F03D68"/>
    <w:rsid w:val="00F07277"/>
    <w:rsid w:val="00F118D0"/>
    <w:rsid w:val="00F11C1D"/>
    <w:rsid w:val="00F1227D"/>
    <w:rsid w:val="00F13616"/>
    <w:rsid w:val="00F14CCD"/>
    <w:rsid w:val="00F15725"/>
    <w:rsid w:val="00F174D7"/>
    <w:rsid w:val="00F177B4"/>
    <w:rsid w:val="00F2030B"/>
    <w:rsid w:val="00F2137B"/>
    <w:rsid w:val="00F22EF9"/>
    <w:rsid w:val="00F2427A"/>
    <w:rsid w:val="00F251A3"/>
    <w:rsid w:val="00F2576D"/>
    <w:rsid w:val="00F266C7"/>
    <w:rsid w:val="00F273FC"/>
    <w:rsid w:val="00F275ED"/>
    <w:rsid w:val="00F276BC"/>
    <w:rsid w:val="00F27D8C"/>
    <w:rsid w:val="00F31885"/>
    <w:rsid w:val="00F31E2E"/>
    <w:rsid w:val="00F31F64"/>
    <w:rsid w:val="00F31F74"/>
    <w:rsid w:val="00F3257B"/>
    <w:rsid w:val="00F32D9A"/>
    <w:rsid w:val="00F3306E"/>
    <w:rsid w:val="00F337E6"/>
    <w:rsid w:val="00F33A1F"/>
    <w:rsid w:val="00F33D35"/>
    <w:rsid w:val="00F33D84"/>
    <w:rsid w:val="00F34635"/>
    <w:rsid w:val="00F35E1B"/>
    <w:rsid w:val="00F3632B"/>
    <w:rsid w:val="00F367B0"/>
    <w:rsid w:val="00F36CD5"/>
    <w:rsid w:val="00F4325D"/>
    <w:rsid w:val="00F43F88"/>
    <w:rsid w:val="00F44B0B"/>
    <w:rsid w:val="00F45D3D"/>
    <w:rsid w:val="00F45DBA"/>
    <w:rsid w:val="00F472BB"/>
    <w:rsid w:val="00F474F4"/>
    <w:rsid w:val="00F4753D"/>
    <w:rsid w:val="00F512BB"/>
    <w:rsid w:val="00F51D43"/>
    <w:rsid w:val="00F52B85"/>
    <w:rsid w:val="00F53AC0"/>
    <w:rsid w:val="00F54BEC"/>
    <w:rsid w:val="00F55228"/>
    <w:rsid w:val="00F56526"/>
    <w:rsid w:val="00F56BBC"/>
    <w:rsid w:val="00F60166"/>
    <w:rsid w:val="00F6021D"/>
    <w:rsid w:val="00F60B75"/>
    <w:rsid w:val="00F62D93"/>
    <w:rsid w:val="00F63C3B"/>
    <w:rsid w:val="00F6419F"/>
    <w:rsid w:val="00F6498F"/>
    <w:rsid w:val="00F64F16"/>
    <w:rsid w:val="00F70648"/>
    <w:rsid w:val="00F70A1B"/>
    <w:rsid w:val="00F70CF5"/>
    <w:rsid w:val="00F722DD"/>
    <w:rsid w:val="00F7476C"/>
    <w:rsid w:val="00F75089"/>
    <w:rsid w:val="00F81B8D"/>
    <w:rsid w:val="00F8294F"/>
    <w:rsid w:val="00F82C3D"/>
    <w:rsid w:val="00F83F04"/>
    <w:rsid w:val="00F845A5"/>
    <w:rsid w:val="00F84A32"/>
    <w:rsid w:val="00F85791"/>
    <w:rsid w:val="00F85AFC"/>
    <w:rsid w:val="00F85DF0"/>
    <w:rsid w:val="00F8767D"/>
    <w:rsid w:val="00F920AD"/>
    <w:rsid w:val="00F94CEB"/>
    <w:rsid w:val="00F95563"/>
    <w:rsid w:val="00F9723E"/>
    <w:rsid w:val="00FA011D"/>
    <w:rsid w:val="00FA01D2"/>
    <w:rsid w:val="00FA1A95"/>
    <w:rsid w:val="00FA1A9F"/>
    <w:rsid w:val="00FA22D2"/>
    <w:rsid w:val="00FA26C0"/>
    <w:rsid w:val="00FA3CA3"/>
    <w:rsid w:val="00FA409E"/>
    <w:rsid w:val="00FA4517"/>
    <w:rsid w:val="00FA45D2"/>
    <w:rsid w:val="00FA5720"/>
    <w:rsid w:val="00FA60D2"/>
    <w:rsid w:val="00FA6A14"/>
    <w:rsid w:val="00FA6D69"/>
    <w:rsid w:val="00FA7603"/>
    <w:rsid w:val="00FB0EF1"/>
    <w:rsid w:val="00FB3C28"/>
    <w:rsid w:val="00FB5596"/>
    <w:rsid w:val="00FB6051"/>
    <w:rsid w:val="00FC0204"/>
    <w:rsid w:val="00FC04DD"/>
    <w:rsid w:val="00FC1807"/>
    <w:rsid w:val="00FC1CEA"/>
    <w:rsid w:val="00FC236C"/>
    <w:rsid w:val="00FC3070"/>
    <w:rsid w:val="00FC3D92"/>
    <w:rsid w:val="00FC43D5"/>
    <w:rsid w:val="00FC4633"/>
    <w:rsid w:val="00FC4EC8"/>
    <w:rsid w:val="00FC53B3"/>
    <w:rsid w:val="00FC57E3"/>
    <w:rsid w:val="00FC68BB"/>
    <w:rsid w:val="00FD0730"/>
    <w:rsid w:val="00FD313B"/>
    <w:rsid w:val="00FD3D62"/>
    <w:rsid w:val="00FD4329"/>
    <w:rsid w:val="00FD5983"/>
    <w:rsid w:val="00FD67CD"/>
    <w:rsid w:val="00FD6BC5"/>
    <w:rsid w:val="00FD7C5C"/>
    <w:rsid w:val="00FE08EA"/>
    <w:rsid w:val="00FE1178"/>
    <w:rsid w:val="00FE19CD"/>
    <w:rsid w:val="00FE2DF6"/>
    <w:rsid w:val="00FE3756"/>
    <w:rsid w:val="00FE3CBA"/>
    <w:rsid w:val="00FE4D2D"/>
    <w:rsid w:val="00FE5ACB"/>
    <w:rsid w:val="00FE6D11"/>
    <w:rsid w:val="00FE7397"/>
    <w:rsid w:val="00FF079F"/>
    <w:rsid w:val="00FF0CED"/>
    <w:rsid w:val="00FF1A66"/>
    <w:rsid w:val="00FF2D87"/>
    <w:rsid w:val="00FF3BED"/>
    <w:rsid w:val="00FF3FD0"/>
    <w:rsid w:val="00FF423F"/>
    <w:rsid w:val="00FF449D"/>
    <w:rsid w:val="00FF5A1F"/>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6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63"/>
    <w:rPr>
      <w:sz w:val="24"/>
      <w:szCs w:val="24"/>
    </w:rPr>
  </w:style>
  <w:style w:type="paragraph" w:styleId="Heading1">
    <w:name w:val="heading 1"/>
    <w:basedOn w:val="Normal"/>
    <w:next w:val="Normal"/>
    <w:qFormat/>
    <w:rsid w:val="0044108E"/>
    <w:pPr>
      <w:keepNext/>
      <w:jc w:val="center"/>
      <w:outlineLvl w:val="0"/>
    </w:pPr>
    <w:rPr>
      <w:b/>
      <w:bCs/>
      <w:sz w:val="22"/>
    </w:rPr>
  </w:style>
  <w:style w:type="paragraph" w:styleId="Heading2">
    <w:name w:val="heading 2"/>
    <w:basedOn w:val="Normal"/>
    <w:next w:val="Normal"/>
    <w:qFormat/>
    <w:rsid w:val="0044108E"/>
    <w:pPr>
      <w:keepNext/>
      <w:outlineLvl w:val="1"/>
    </w:pPr>
    <w:rPr>
      <w:b/>
      <w:bCs/>
    </w:rPr>
  </w:style>
  <w:style w:type="paragraph" w:styleId="Heading5">
    <w:name w:val="heading 5"/>
    <w:basedOn w:val="Normal"/>
    <w:next w:val="Normal"/>
    <w:link w:val="Heading5Char"/>
    <w:qFormat/>
    <w:rsid w:val="007E2ECB"/>
    <w:pPr>
      <w:spacing w:before="240" w:after="60"/>
      <w:outlineLvl w:val="4"/>
    </w:pPr>
    <w:rPr>
      <w:b/>
      <w:bCs/>
      <w:i/>
      <w:iCs/>
      <w:sz w:val="26"/>
      <w:szCs w:val="26"/>
    </w:rPr>
  </w:style>
  <w:style w:type="paragraph" w:styleId="Heading6">
    <w:name w:val="heading 6"/>
    <w:basedOn w:val="Normal"/>
    <w:next w:val="Normal"/>
    <w:qFormat/>
    <w:rsid w:val="0044108E"/>
    <w:pPr>
      <w:keepNext/>
      <w:jc w:val="center"/>
      <w:outlineLvl w:val="5"/>
    </w:pPr>
    <w:rPr>
      <w:b/>
      <w:bCs/>
    </w:rPr>
  </w:style>
  <w:style w:type="paragraph" w:styleId="Heading7">
    <w:name w:val="heading 7"/>
    <w:basedOn w:val="Normal"/>
    <w:next w:val="Normal"/>
    <w:qFormat/>
    <w:rsid w:val="0044108E"/>
    <w:pPr>
      <w:keepNext/>
      <w:jc w:val="center"/>
      <w:outlineLvl w:val="6"/>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108E"/>
    <w:pPr>
      <w:spacing w:before="120" w:after="120"/>
      <w:ind w:firstLine="561"/>
    </w:pPr>
    <w:rPr>
      <w:noProof/>
      <w:sz w:val="26"/>
      <w:lang w:val="vi-VN"/>
    </w:rPr>
  </w:style>
  <w:style w:type="table" w:styleId="TableGrid">
    <w:name w:val="Table Grid"/>
    <w:basedOn w:val="TableNormal"/>
    <w:rsid w:val="00441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E1689"/>
    <w:pPr>
      <w:tabs>
        <w:tab w:val="center" w:pos="4320"/>
        <w:tab w:val="right" w:pos="8640"/>
      </w:tabs>
    </w:pPr>
  </w:style>
  <w:style w:type="paragraph" w:styleId="Footer">
    <w:name w:val="footer"/>
    <w:basedOn w:val="Normal"/>
    <w:link w:val="FooterChar"/>
    <w:uiPriority w:val="99"/>
    <w:rsid w:val="008E1689"/>
    <w:pPr>
      <w:tabs>
        <w:tab w:val="center" w:pos="4320"/>
        <w:tab w:val="right" w:pos="8640"/>
      </w:tabs>
    </w:pPr>
  </w:style>
  <w:style w:type="character" w:styleId="Hyperlink">
    <w:name w:val="Hyperlink"/>
    <w:rsid w:val="00C62B9F"/>
    <w:rPr>
      <w:color w:val="0000FF"/>
      <w:u w:val="single"/>
    </w:rPr>
  </w:style>
  <w:style w:type="paragraph" w:styleId="BodyTextIndent3">
    <w:name w:val="Body Text Indent 3"/>
    <w:basedOn w:val="Normal"/>
    <w:link w:val="BodyTextIndent3Char"/>
    <w:rsid w:val="00941F32"/>
    <w:pPr>
      <w:spacing w:after="120"/>
      <w:ind w:left="360"/>
    </w:pPr>
    <w:rPr>
      <w:sz w:val="16"/>
      <w:szCs w:val="16"/>
    </w:rPr>
  </w:style>
  <w:style w:type="character" w:customStyle="1" w:styleId="BodyTextIndent3Char">
    <w:name w:val="Body Text Indent 3 Char"/>
    <w:link w:val="BodyTextIndent3"/>
    <w:rsid w:val="00941F32"/>
    <w:rPr>
      <w:sz w:val="16"/>
      <w:szCs w:val="16"/>
    </w:rPr>
  </w:style>
  <w:style w:type="paragraph" w:styleId="BalloonText">
    <w:name w:val="Balloon Text"/>
    <w:basedOn w:val="Normal"/>
    <w:link w:val="BalloonTextChar"/>
    <w:rsid w:val="00E57930"/>
    <w:rPr>
      <w:rFonts w:ascii="Tahoma" w:hAnsi="Tahoma"/>
      <w:sz w:val="16"/>
      <w:szCs w:val="16"/>
    </w:rPr>
  </w:style>
  <w:style w:type="character" w:customStyle="1" w:styleId="BalloonTextChar">
    <w:name w:val="Balloon Text Char"/>
    <w:link w:val="BalloonText"/>
    <w:rsid w:val="00E57930"/>
    <w:rPr>
      <w:rFonts w:ascii="Tahoma" w:hAnsi="Tahoma" w:cs="Tahoma"/>
      <w:sz w:val="16"/>
      <w:szCs w:val="16"/>
    </w:rPr>
  </w:style>
  <w:style w:type="paragraph" w:customStyle="1" w:styleId="CharCharCharChar">
    <w:name w:val="Char Char Char Char"/>
    <w:basedOn w:val="Normal"/>
    <w:rsid w:val="002D4CCF"/>
    <w:rPr>
      <w:rFonts w:ascii="Arial" w:hAnsi="Arial"/>
      <w:sz w:val="22"/>
      <w:szCs w:val="20"/>
      <w:lang w:val="en-AU"/>
    </w:rPr>
  </w:style>
  <w:style w:type="paragraph" w:customStyle="1" w:styleId="Char">
    <w:name w:val="Char"/>
    <w:basedOn w:val="Normal"/>
    <w:rsid w:val="002F75E2"/>
    <w:pPr>
      <w:spacing w:before="120"/>
      <w:ind w:firstLine="567"/>
      <w:jc w:val="both"/>
    </w:pPr>
    <w:rPr>
      <w:sz w:val="28"/>
      <w:szCs w:val="20"/>
      <w:lang w:val="en-AU"/>
    </w:rPr>
  </w:style>
  <w:style w:type="character" w:customStyle="1" w:styleId="fr">
    <w:name w:val="fr"/>
    <w:rsid w:val="008170C2"/>
  </w:style>
  <w:style w:type="paragraph" w:customStyle="1" w:styleId="detailsubtitle">
    <w:name w:val="detail_subtitle"/>
    <w:basedOn w:val="Normal"/>
    <w:rsid w:val="008170C2"/>
    <w:pPr>
      <w:spacing w:before="100" w:beforeAutospacing="1" w:after="100" w:afterAutospacing="1"/>
    </w:pPr>
    <w:rPr>
      <w:lang w:val="vi-VN" w:eastAsia="vi-VN"/>
    </w:rPr>
  </w:style>
  <w:style w:type="paragraph" w:styleId="NormalWeb">
    <w:name w:val="Normal (Web)"/>
    <w:basedOn w:val="Normal"/>
    <w:uiPriority w:val="99"/>
    <w:unhideWhenUsed/>
    <w:rsid w:val="008170C2"/>
    <w:pPr>
      <w:spacing w:before="100" w:beforeAutospacing="1" w:after="100" w:afterAutospacing="1"/>
    </w:pPr>
    <w:rPr>
      <w:lang w:val="vi-VN" w:eastAsia="vi-VN"/>
    </w:rPr>
  </w:style>
  <w:style w:type="character" w:customStyle="1" w:styleId="apple-converted-space">
    <w:name w:val="apple-converted-space"/>
    <w:rsid w:val="008170C2"/>
  </w:style>
  <w:style w:type="character" w:customStyle="1" w:styleId="Heading5Char">
    <w:name w:val="Heading 5 Char"/>
    <w:link w:val="Heading5"/>
    <w:rsid w:val="007E2ECB"/>
    <w:rPr>
      <w:b/>
      <w:bCs/>
      <w:i/>
      <w:iCs/>
      <w:sz w:val="26"/>
      <w:szCs w:val="26"/>
      <w:lang w:val="en-US" w:eastAsia="en-US"/>
    </w:rPr>
  </w:style>
  <w:style w:type="paragraph" w:styleId="ListParagraph">
    <w:name w:val="List Paragraph"/>
    <w:basedOn w:val="Normal"/>
    <w:link w:val="ListParagraphChar"/>
    <w:uiPriority w:val="34"/>
    <w:qFormat/>
    <w:rsid w:val="007E2ECB"/>
    <w:pPr>
      <w:ind w:left="720"/>
      <w:contextualSpacing/>
    </w:pPr>
    <w:rPr>
      <w:rFonts w:eastAsia="Batang"/>
      <w:lang w:eastAsia="ko-KR"/>
    </w:rPr>
  </w:style>
  <w:style w:type="character" w:styleId="HTMLCite">
    <w:name w:val="HTML Cite"/>
    <w:uiPriority w:val="99"/>
    <w:unhideWhenUsed/>
    <w:rsid w:val="00D53E5C"/>
    <w:rPr>
      <w:i/>
      <w:iCs/>
    </w:rPr>
  </w:style>
  <w:style w:type="paragraph" w:customStyle="1" w:styleId="Char0">
    <w:name w:val="Char"/>
    <w:basedOn w:val="Normal"/>
    <w:rsid w:val="00327CC0"/>
    <w:pPr>
      <w:spacing w:beforeLines="40"/>
    </w:pPr>
    <w:rPr>
      <w:rFonts w:ascii="Arial" w:hAnsi="Arial"/>
      <w:sz w:val="22"/>
      <w:szCs w:val="20"/>
      <w:lang w:val="en-AU"/>
    </w:rPr>
  </w:style>
  <w:style w:type="paragraph" w:customStyle="1" w:styleId="ndieund">
    <w:name w:val="ndieund"/>
    <w:basedOn w:val="Normal"/>
    <w:rsid w:val="00CA1AB9"/>
    <w:pPr>
      <w:spacing w:after="120"/>
      <w:ind w:firstLine="720"/>
      <w:jc w:val="both"/>
    </w:pPr>
    <w:rPr>
      <w:rFonts w:ascii=".VnTime" w:hAnsi=".VnTime"/>
      <w:sz w:val="28"/>
    </w:rPr>
  </w:style>
  <w:style w:type="character" w:customStyle="1" w:styleId="FooterChar">
    <w:name w:val="Footer Char"/>
    <w:link w:val="Footer"/>
    <w:uiPriority w:val="99"/>
    <w:rsid w:val="002562AC"/>
    <w:rPr>
      <w:sz w:val="24"/>
      <w:szCs w:val="24"/>
      <w:lang w:eastAsia="en-US"/>
    </w:rPr>
  </w:style>
  <w:style w:type="character" w:customStyle="1" w:styleId="HeaderChar">
    <w:name w:val="Header Char"/>
    <w:link w:val="Header"/>
    <w:uiPriority w:val="99"/>
    <w:rsid w:val="00BD1F7F"/>
    <w:rPr>
      <w:sz w:val="24"/>
      <w:szCs w:val="24"/>
    </w:rPr>
  </w:style>
  <w:style w:type="character" w:styleId="Strong">
    <w:name w:val="Strong"/>
    <w:uiPriority w:val="22"/>
    <w:qFormat/>
    <w:rsid w:val="00347226"/>
    <w:rPr>
      <w:b/>
      <w:bCs/>
    </w:rPr>
  </w:style>
  <w:style w:type="character" w:customStyle="1" w:styleId="ListParagraphChar">
    <w:name w:val="List Paragraph Char"/>
    <w:link w:val="ListParagraph"/>
    <w:uiPriority w:val="34"/>
    <w:locked/>
    <w:rsid w:val="002A4D0F"/>
    <w:rPr>
      <w:rFonts w:eastAsia="Batang"/>
      <w:sz w:val="24"/>
      <w:szCs w:val="24"/>
      <w:lang w:eastAsia="ko-KR"/>
    </w:rPr>
  </w:style>
  <w:style w:type="paragraph" w:customStyle="1" w:styleId="bodytext-p">
    <w:name w:val="bodytext-p"/>
    <w:basedOn w:val="Normal"/>
    <w:rsid w:val="001A3CF2"/>
    <w:pPr>
      <w:spacing w:before="100" w:beforeAutospacing="1" w:after="100" w:afterAutospacing="1"/>
    </w:pPr>
  </w:style>
  <w:style w:type="paragraph" w:styleId="Title">
    <w:name w:val="Title"/>
    <w:basedOn w:val="Normal"/>
    <w:link w:val="TitleChar"/>
    <w:qFormat/>
    <w:rsid w:val="00B6174A"/>
    <w:pPr>
      <w:spacing w:after="120"/>
      <w:jc w:val="center"/>
    </w:pPr>
    <w:rPr>
      <w:b/>
      <w:bCs/>
      <w:color w:val="0000FF"/>
      <w:sz w:val="36"/>
      <w:szCs w:val="36"/>
    </w:rPr>
  </w:style>
  <w:style w:type="character" w:customStyle="1" w:styleId="TitleChar">
    <w:name w:val="Title Char"/>
    <w:basedOn w:val="DefaultParagraphFont"/>
    <w:link w:val="Title"/>
    <w:rsid w:val="00B6174A"/>
    <w:rPr>
      <w:b/>
      <w:bCs/>
      <w:color w:val="0000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63"/>
    <w:rPr>
      <w:sz w:val="24"/>
      <w:szCs w:val="24"/>
    </w:rPr>
  </w:style>
  <w:style w:type="paragraph" w:styleId="Heading1">
    <w:name w:val="heading 1"/>
    <w:basedOn w:val="Normal"/>
    <w:next w:val="Normal"/>
    <w:qFormat/>
    <w:rsid w:val="0044108E"/>
    <w:pPr>
      <w:keepNext/>
      <w:jc w:val="center"/>
      <w:outlineLvl w:val="0"/>
    </w:pPr>
    <w:rPr>
      <w:b/>
      <w:bCs/>
      <w:sz w:val="22"/>
    </w:rPr>
  </w:style>
  <w:style w:type="paragraph" w:styleId="Heading2">
    <w:name w:val="heading 2"/>
    <w:basedOn w:val="Normal"/>
    <w:next w:val="Normal"/>
    <w:qFormat/>
    <w:rsid w:val="0044108E"/>
    <w:pPr>
      <w:keepNext/>
      <w:outlineLvl w:val="1"/>
    </w:pPr>
    <w:rPr>
      <w:b/>
      <w:bCs/>
    </w:rPr>
  </w:style>
  <w:style w:type="paragraph" w:styleId="Heading5">
    <w:name w:val="heading 5"/>
    <w:basedOn w:val="Normal"/>
    <w:next w:val="Normal"/>
    <w:link w:val="Heading5Char"/>
    <w:qFormat/>
    <w:rsid w:val="007E2ECB"/>
    <w:pPr>
      <w:spacing w:before="240" w:after="60"/>
      <w:outlineLvl w:val="4"/>
    </w:pPr>
    <w:rPr>
      <w:b/>
      <w:bCs/>
      <w:i/>
      <w:iCs/>
      <w:sz w:val="26"/>
      <w:szCs w:val="26"/>
    </w:rPr>
  </w:style>
  <w:style w:type="paragraph" w:styleId="Heading6">
    <w:name w:val="heading 6"/>
    <w:basedOn w:val="Normal"/>
    <w:next w:val="Normal"/>
    <w:qFormat/>
    <w:rsid w:val="0044108E"/>
    <w:pPr>
      <w:keepNext/>
      <w:jc w:val="center"/>
      <w:outlineLvl w:val="5"/>
    </w:pPr>
    <w:rPr>
      <w:b/>
      <w:bCs/>
    </w:rPr>
  </w:style>
  <w:style w:type="paragraph" w:styleId="Heading7">
    <w:name w:val="heading 7"/>
    <w:basedOn w:val="Normal"/>
    <w:next w:val="Normal"/>
    <w:qFormat/>
    <w:rsid w:val="0044108E"/>
    <w:pPr>
      <w:keepNext/>
      <w:jc w:val="center"/>
      <w:outlineLvl w:val="6"/>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108E"/>
    <w:pPr>
      <w:spacing w:before="120" w:after="120"/>
      <w:ind w:firstLine="561"/>
    </w:pPr>
    <w:rPr>
      <w:noProof/>
      <w:sz w:val="26"/>
      <w:lang w:val="vi-VN"/>
    </w:rPr>
  </w:style>
  <w:style w:type="table" w:styleId="TableGrid">
    <w:name w:val="Table Grid"/>
    <w:basedOn w:val="TableNormal"/>
    <w:rsid w:val="00441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E1689"/>
    <w:pPr>
      <w:tabs>
        <w:tab w:val="center" w:pos="4320"/>
        <w:tab w:val="right" w:pos="8640"/>
      </w:tabs>
    </w:pPr>
  </w:style>
  <w:style w:type="paragraph" w:styleId="Footer">
    <w:name w:val="footer"/>
    <w:basedOn w:val="Normal"/>
    <w:link w:val="FooterChar"/>
    <w:uiPriority w:val="99"/>
    <w:rsid w:val="008E1689"/>
    <w:pPr>
      <w:tabs>
        <w:tab w:val="center" w:pos="4320"/>
        <w:tab w:val="right" w:pos="8640"/>
      </w:tabs>
    </w:pPr>
  </w:style>
  <w:style w:type="character" w:styleId="Hyperlink">
    <w:name w:val="Hyperlink"/>
    <w:rsid w:val="00C62B9F"/>
    <w:rPr>
      <w:color w:val="0000FF"/>
      <w:u w:val="single"/>
    </w:rPr>
  </w:style>
  <w:style w:type="paragraph" w:styleId="BodyTextIndent3">
    <w:name w:val="Body Text Indent 3"/>
    <w:basedOn w:val="Normal"/>
    <w:link w:val="BodyTextIndent3Char"/>
    <w:rsid w:val="00941F32"/>
    <w:pPr>
      <w:spacing w:after="120"/>
      <w:ind w:left="360"/>
    </w:pPr>
    <w:rPr>
      <w:sz w:val="16"/>
      <w:szCs w:val="16"/>
    </w:rPr>
  </w:style>
  <w:style w:type="character" w:customStyle="1" w:styleId="BodyTextIndent3Char">
    <w:name w:val="Body Text Indent 3 Char"/>
    <w:link w:val="BodyTextIndent3"/>
    <w:rsid w:val="00941F32"/>
    <w:rPr>
      <w:sz w:val="16"/>
      <w:szCs w:val="16"/>
    </w:rPr>
  </w:style>
  <w:style w:type="paragraph" w:styleId="BalloonText">
    <w:name w:val="Balloon Text"/>
    <w:basedOn w:val="Normal"/>
    <w:link w:val="BalloonTextChar"/>
    <w:rsid w:val="00E57930"/>
    <w:rPr>
      <w:rFonts w:ascii="Tahoma" w:hAnsi="Tahoma"/>
      <w:sz w:val="16"/>
      <w:szCs w:val="16"/>
    </w:rPr>
  </w:style>
  <w:style w:type="character" w:customStyle="1" w:styleId="BalloonTextChar">
    <w:name w:val="Balloon Text Char"/>
    <w:link w:val="BalloonText"/>
    <w:rsid w:val="00E57930"/>
    <w:rPr>
      <w:rFonts w:ascii="Tahoma" w:hAnsi="Tahoma" w:cs="Tahoma"/>
      <w:sz w:val="16"/>
      <w:szCs w:val="16"/>
    </w:rPr>
  </w:style>
  <w:style w:type="paragraph" w:customStyle="1" w:styleId="CharCharCharChar">
    <w:name w:val="Char Char Char Char"/>
    <w:basedOn w:val="Normal"/>
    <w:rsid w:val="002D4CCF"/>
    <w:rPr>
      <w:rFonts w:ascii="Arial" w:hAnsi="Arial"/>
      <w:sz w:val="22"/>
      <w:szCs w:val="20"/>
      <w:lang w:val="en-AU"/>
    </w:rPr>
  </w:style>
  <w:style w:type="paragraph" w:customStyle="1" w:styleId="Char">
    <w:name w:val="Char"/>
    <w:basedOn w:val="Normal"/>
    <w:rsid w:val="002F75E2"/>
    <w:pPr>
      <w:spacing w:before="120"/>
      <w:ind w:firstLine="567"/>
      <w:jc w:val="both"/>
    </w:pPr>
    <w:rPr>
      <w:sz w:val="28"/>
      <w:szCs w:val="20"/>
      <w:lang w:val="en-AU"/>
    </w:rPr>
  </w:style>
  <w:style w:type="character" w:customStyle="1" w:styleId="fr">
    <w:name w:val="fr"/>
    <w:rsid w:val="008170C2"/>
  </w:style>
  <w:style w:type="paragraph" w:customStyle="1" w:styleId="detailsubtitle">
    <w:name w:val="detail_subtitle"/>
    <w:basedOn w:val="Normal"/>
    <w:rsid w:val="008170C2"/>
    <w:pPr>
      <w:spacing w:before="100" w:beforeAutospacing="1" w:after="100" w:afterAutospacing="1"/>
    </w:pPr>
    <w:rPr>
      <w:lang w:val="vi-VN" w:eastAsia="vi-VN"/>
    </w:rPr>
  </w:style>
  <w:style w:type="paragraph" w:styleId="NormalWeb">
    <w:name w:val="Normal (Web)"/>
    <w:basedOn w:val="Normal"/>
    <w:uiPriority w:val="99"/>
    <w:unhideWhenUsed/>
    <w:rsid w:val="008170C2"/>
    <w:pPr>
      <w:spacing w:before="100" w:beforeAutospacing="1" w:after="100" w:afterAutospacing="1"/>
    </w:pPr>
    <w:rPr>
      <w:lang w:val="vi-VN" w:eastAsia="vi-VN"/>
    </w:rPr>
  </w:style>
  <w:style w:type="character" w:customStyle="1" w:styleId="apple-converted-space">
    <w:name w:val="apple-converted-space"/>
    <w:rsid w:val="008170C2"/>
  </w:style>
  <w:style w:type="character" w:customStyle="1" w:styleId="Heading5Char">
    <w:name w:val="Heading 5 Char"/>
    <w:link w:val="Heading5"/>
    <w:rsid w:val="007E2ECB"/>
    <w:rPr>
      <w:b/>
      <w:bCs/>
      <w:i/>
      <w:iCs/>
      <w:sz w:val="26"/>
      <w:szCs w:val="26"/>
      <w:lang w:val="en-US" w:eastAsia="en-US"/>
    </w:rPr>
  </w:style>
  <w:style w:type="paragraph" w:styleId="ListParagraph">
    <w:name w:val="List Paragraph"/>
    <w:basedOn w:val="Normal"/>
    <w:link w:val="ListParagraphChar"/>
    <w:uiPriority w:val="34"/>
    <w:qFormat/>
    <w:rsid w:val="007E2ECB"/>
    <w:pPr>
      <w:ind w:left="720"/>
      <w:contextualSpacing/>
    </w:pPr>
    <w:rPr>
      <w:rFonts w:eastAsia="Batang"/>
      <w:lang w:eastAsia="ko-KR"/>
    </w:rPr>
  </w:style>
  <w:style w:type="character" w:styleId="HTMLCite">
    <w:name w:val="HTML Cite"/>
    <w:uiPriority w:val="99"/>
    <w:unhideWhenUsed/>
    <w:rsid w:val="00D53E5C"/>
    <w:rPr>
      <w:i/>
      <w:iCs/>
    </w:rPr>
  </w:style>
  <w:style w:type="paragraph" w:customStyle="1" w:styleId="Char0">
    <w:name w:val="Char"/>
    <w:basedOn w:val="Normal"/>
    <w:rsid w:val="00327CC0"/>
    <w:pPr>
      <w:spacing w:beforeLines="40"/>
    </w:pPr>
    <w:rPr>
      <w:rFonts w:ascii="Arial" w:hAnsi="Arial"/>
      <w:sz w:val="22"/>
      <w:szCs w:val="20"/>
      <w:lang w:val="en-AU"/>
    </w:rPr>
  </w:style>
  <w:style w:type="paragraph" w:customStyle="1" w:styleId="ndieund">
    <w:name w:val="ndieund"/>
    <w:basedOn w:val="Normal"/>
    <w:rsid w:val="00CA1AB9"/>
    <w:pPr>
      <w:spacing w:after="120"/>
      <w:ind w:firstLine="720"/>
      <w:jc w:val="both"/>
    </w:pPr>
    <w:rPr>
      <w:rFonts w:ascii=".VnTime" w:hAnsi=".VnTime"/>
      <w:sz w:val="28"/>
    </w:rPr>
  </w:style>
  <w:style w:type="character" w:customStyle="1" w:styleId="FooterChar">
    <w:name w:val="Footer Char"/>
    <w:link w:val="Footer"/>
    <w:uiPriority w:val="99"/>
    <w:rsid w:val="002562AC"/>
    <w:rPr>
      <w:sz w:val="24"/>
      <w:szCs w:val="24"/>
      <w:lang w:eastAsia="en-US"/>
    </w:rPr>
  </w:style>
  <w:style w:type="character" w:customStyle="1" w:styleId="HeaderChar">
    <w:name w:val="Header Char"/>
    <w:link w:val="Header"/>
    <w:uiPriority w:val="99"/>
    <w:rsid w:val="00BD1F7F"/>
    <w:rPr>
      <w:sz w:val="24"/>
      <w:szCs w:val="24"/>
    </w:rPr>
  </w:style>
  <w:style w:type="character" w:styleId="Strong">
    <w:name w:val="Strong"/>
    <w:uiPriority w:val="22"/>
    <w:qFormat/>
    <w:rsid w:val="00347226"/>
    <w:rPr>
      <w:b/>
      <w:bCs/>
    </w:rPr>
  </w:style>
  <w:style w:type="character" w:customStyle="1" w:styleId="ListParagraphChar">
    <w:name w:val="List Paragraph Char"/>
    <w:link w:val="ListParagraph"/>
    <w:uiPriority w:val="34"/>
    <w:locked/>
    <w:rsid w:val="002A4D0F"/>
    <w:rPr>
      <w:rFonts w:eastAsia="Batang"/>
      <w:sz w:val="24"/>
      <w:szCs w:val="24"/>
      <w:lang w:eastAsia="ko-KR"/>
    </w:rPr>
  </w:style>
  <w:style w:type="paragraph" w:customStyle="1" w:styleId="bodytext-p">
    <w:name w:val="bodytext-p"/>
    <w:basedOn w:val="Normal"/>
    <w:rsid w:val="001A3CF2"/>
    <w:pPr>
      <w:spacing w:before="100" w:beforeAutospacing="1" w:after="100" w:afterAutospacing="1"/>
    </w:pPr>
  </w:style>
  <w:style w:type="paragraph" w:styleId="Title">
    <w:name w:val="Title"/>
    <w:basedOn w:val="Normal"/>
    <w:link w:val="TitleChar"/>
    <w:qFormat/>
    <w:rsid w:val="00B6174A"/>
    <w:pPr>
      <w:spacing w:after="120"/>
      <w:jc w:val="center"/>
    </w:pPr>
    <w:rPr>
      <w:b/>
      <w:bCs/>
      <w:color w:val="0000FF"/>
      <w:sz w:val="36"/>
      <w:szCs w:val="36"/>
    </w:rPr>
  </w:style>
  <w:style w:type="character" w:customStyle="1" w:styleId="TitleChar">
    <w:name w:val="Title Char"/>
    <w:basedOn w:val="DefaultParagraphFont"/>
    <w:link w:val="Title"/>
    <w:rsid w:val="00B6174A"/>
    <w:rPr>
      <w:b/>
      <w:bCs/>
      <w:color w:val="0000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5">
      <w:bodyDiv w:val="1"/>
      <w:marLeft w:val="0"/>
      <w:marRight w:val="0"/>
      <w:marTop w:val="0"/>
      <w:marBottom w:val="0"/>
      <w:divBdr>
        <w:top w:val="none" w:sz="0" w:space="0" w:color="auto"/>
        <w:left w:val="none" w:sz="0" w:space="0" w:color="auto"/>
        <w:bottom w:val="none" w:sz="0" w:space="0" w:color="auto"/>
        <w:right w:val="none" w:sz="0" w:space="0" w:color="auto"/>
      </w:divBdr>
    </w:div>
    <w:div w:id="8797803">
      <w:bodyDiv w:val="1"/>
      <w:marLeft w:val="0"/>
      <w:marRight w:val="0"/>
      <w:marTop w:val="0"/>
      <w:marBottom w:val="0"/>
      <w:divBdr>
        <w:top w:val="none" w:sz="0" w:space="0" w:color="auto"/>
        <w:left w:val="none" w:sz="0" w:space="0" w:color="auto"/>
        <w:bottom w:val="none" w:sz="0" w:space="0" w:color="auto"/>
        <w:right w:val="none" w:sz="0" w:space="0" w:color="auto"/>
      </w:divBdr>
    </w:div>
    <w:div w:id="133064414">
      <w:bodyDiv w:val="1"/>
      <w:marLeft w:val="0"/>
      <w:marRight w:val="0"/>
      <w:marTop w:val="0"/>
      <w:marBottom w:val="0"/>
      <w:divBdr>
        <w:top w:val="none" w:sz="0" w:space="0" w:color="auto"/>
        <w:left w:val="none" w:sz="0" w:space="0" w:color="auto"/>
        <w:bottom w:val="none" w:sz="0" w:space="0" w:color="auto"/>
        <w:right w:val="none" w:sz="0" w:space="0" w:color="auto"/>
      </w:divBdr>
    </w:div>
    <w:div w:id="264195565">
      <w:bodyDiv w:val="1"/>
      <w:marLeft w:val="0"/>
      <w:marRight w:val="0"/>
      <w:marTop w:val="0"/>
      <w:marBottom w:val="0"/>
      <w:divBdr>
        <w:top w:val="none" w:sz="0" w:space="0" w:color="auto"/>
        <w:left w:val="none" w:sz="0" w:space="0" w:color="auto"/>
        <w:bottom w:val="none" w:sz="0" w:space="0" w:color="auto"/>
        <w:right w:val="none" w:sz="0" w:space="0" w:color="auto"/>
      </w:divBdr>
    </w:div>
    <w:div w:id="701250363">
      <w:bodyDiv w:val="1"/>
      <w:marLeft w:val="0"/>
      <w:marRight w:val="0"/>
      <w:marTop w:val="0"/>
      <w:marBottom w:val="0"/>
      <w:divBdr>
        <w:top w:val="none" w:sz="0" w:space="0" w:color="auto"/>
        <w:left w:val="none" w:sz="0" w:space="0" w:color="auto"/>
        <w:bottom w:val="none" w:sz="0" w:space="0" w:color="auto"/>
        <w:right w:val="none" w:sz="0" w:space="0" w:color="auto"/>
      </w:divBdr>
    </w:div>
    <w:div w:id="750011427">
      <w:bodyDiv w:val="1"/>
      <w:marLeft w:val="0"/>
      <w:marRight w:val="0"/>
      <w:marTop w:val="0"/>
      <w:marBottom w:val="0"/>
      <w:divBdr>
        <w:top w:val="none" w:sz="0" w:space="0" w:color="auto"/>
        <w:left w:val="none" w:sz="0" w:space="0" w:color="auto"/>
        <w:bottom w:val="none" w:sz="0" w:space="0" w:color="auto"/>
        <w:right w:val="none" w:sz="0" w:space="0" w:color="auto"/>
      </w:divBdr>
    </w:div>
    <w:div w:id="813255937">
      <w:bodyDiv w:val="1"/>
      <w:marLeft w:val="0"/>
      <w:marRight w:val="0"/>
      <w:marTop w:val="0"/>
      <w:marBottom w:val="0"/>
      <w:divBdr>
        <w:top w:val="none" w:sz="0" w:space="0" w:color="auto"/>
        <w:left w:val="none" w:sz="0" w:space="0" w:color="auto"/>
        <w:bottom w:val="none" w:sz="0" w:space="0" w:color="auto"/>
        <w:right w:val="none" w:sz="0" w:space="0" w:color="auto"/>
      </w:divBdr>
    </w:div>
    <w:div w:id="1347488018">
      <w:bodyDiv w:val="1"/>
      <w:marLeft w:val="0"/>
      <w:marRight w:val="0"/>
      <w:marTop w:val="0"/>
      <w:marBottom w:val="0"/>
      <w:divBdr>
        <w:top w:val="none" w:sz="0" w:space="0" w:color="auto"/>
        <w:left w:val="none" w:sz="0" w:space="0" w:color="auto"/>
        <w:bottom w:val="none" w:sz="0" w:space="0" w:color="auto"/>
        <w:right w:val="none" w:sz="0" w:space="0" w:color="auto"/>
      </w:divBdr>
      <w:divsChild>
        <w:div w:id="327901890">
          <w:marLeft w:val="0"/>
          <w:marRight w:val="0"/>
          <w:marTop w:val="0"/>
          <w:marBottom w:val="0"/>
          <w:divBdr>
            <w:top w:val="none" w:sz="0" w:space="0" w:color="auto"/>
            <w:left w:val="none" w:sz="0" w:space="0" w:color="auto"/>
            <w:bottom w:val="none" w:sz="0" w:space="0" w:color="auto"/>
            <w:right w:val="none" w:sz="0" w:space="0" w:color="auto"/>
          </w:divBdr>
        </w:div>
        <w:div w:id="1309818796">
          <w:marLeft w:val="0"/>
          <w:marRight w:val="150"/>
          <w:marTop w:val="225"/>
          <w:marBottom w:val="141"/>
          <w:divBdr>
            <w:top w:val="none" w:sz="0" w:space="0" w:color="auto"/>
            <w:left w:val="none" w:sz="0" w:space="0" w:color="auto"/>
            <w:bottom w:val="none" w:sz="0" w:space="0" w:color="auto"/>
            <w:right w:val="none" w:sz="0" w:space="0" w:color="auto"/>
          </w:divBdr>
        </w:div>
      </w:divsChild>
    </w:div>
    <w:div w:id="1388603784">
      <w:bodyDiv w:val="1"/>
      <w:marLeft w:val="0"/>
      <w:marRight w:val="0"/>
      <w:marTop w:val="0"/>
      <w:marBottom w:val="0"/>
      <w:divBdr>
        <w:top w:val="none" w:sz="0" w:space="0" w:color="auto"/>
        <w:left w:val="none" w:sz="0" w:space="0" w:color="auto"/>
        <w:bottom w:val="none" w:sz="0" w:space="0" w:color="auto"/>
        <w:right w:val="none" w:sz="0" w:space="0" w:color="auto"/>
      </w:divBdr>
    </w:div>
    <w:div w:id="20635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dinh-34-2016-nd-cp-quy-dinh-chi-tiet-bien-phap-thi-hanh-luat-ban-hanh-van-ban-quy-pham-phap-luat-3120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8E8F-781E-4E66-84D0-6444FEA7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BỘ NÔNG NGHIỆP</vt:lpstr>
    </vt:vector>
  </TitlesOfParts>
  <Company>Microsoft</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User</dc:creator>
  <cp:lastModifiedBy>MinhDiem</cp:lastModifiedBy>
  <cp:revision>2</cp:revision>
  <cp:lastPrinted>2021-06-14T10:03:00Z</cp:lastPrinted>
  <dcterms:created xsi:type="dcterms:W3CDTF">2021-11-09T08:44:00Z</dcterms:created>
  <dcterms:modified xsi:type="dcterms:W3CDTF">2021-11-09T08:44:00Z</dcterms:modified>
</cp:coreProperties>
</file>