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737"/>
      </w:tblGrid>
      <w:tr w:rsidR="003B228B" w:rsidRPr="00A97CF6" w14:paraId="100D56EB" w14:textId="77777777" w:rsidTr="00D050A7">
        <w:trPr>
          <w:tblCellSpacing w:w="0" w:type="dxa"/>
        </w:trPr>
        <w:tc>
          <w:tcPr>
            <w:tcW w:w="3119" w:type="dxa"/>
            <w:shd w:val="clear" w:color="auto" w:fill="FFFFFF"/>
            <w:tcMar>
              <w:top w:w="0" w:type="dxa"/>
              <w:left w:w="108" w:type="dxa"/>
              <w:bottom w:w="0" w:type="dxa"/>
              <w:right w:w="108" w:type="dxa"/>
            </w:tcMar>
            <w:hideMark/>
          </w:tcPr>
          <w:p w14:paraId="2C712C84" w14:textId="77777777" w:rsidR="003B228B" w:rsidRPr="00A97CF6" w:rsidRDefault="003B228B" w:rsidP="00D050A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62C92B05" wp14:editId="5A843C8D">
                      <wp:simplePos x="0" y="0"/>
                      <wp:positionH relativeFrom="column">
                        <wp:posOffset>691515</wp:posOffset>
                      </wp:positionH>
                      <wp:positionV relativeFrom="paragraph">
                        <wp:posOffset>321945</wp:posOffset>
                      </wp:positionV>
                      <wp:extent cx="52251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22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F187EB"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5pt,25.35pt" to="95.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" strokecolor="black [3200]" strokeweight=".5pt">
                      <v:stroke joinstyle="miter"/>
                    </v:line>
                  </w:pict>
                </mc:Fallback>
              </mc:AlternateContent>
            </w:r>
            <w:r w:rsidRPr="00A97CF6">
              <w:rPr>
                <w:rFonts w:ascii="Times New Roman" w:eastAsia="Times New Roman" w:hAnsi="Times New Roman" w:cs="Times New Roman"/>
                <w:b/>
                <w:bCs/>
                <w:color w:val="000000"/>
                <w:sz w:val="28"/>
                <w:szCs w:val="28"/>
                <w:lang w:val="vi-VN"/>
              </w:rPr>
              <w:t>B</w:t>
            </w:r>
            <w:r w:rsidRPr="00A97CF6">
              <w:rPr>
                <w:rFonts w:ascii="Times New Roman" w:eastAsia="Times New Roman" w:hAnsi="Times New Roman" w:cs="Times New Roman"/>
                <w:b/>
                <w:bCs/>
                <w:color w:val="000000"/>
                <w:sz w:val="28"/>
                <w:szCs w:val="28"/>
              </w:rPr>
              <w:t>Ộ</w:t>
            </w:r>
            <w:r w:rsidRPr="00A97CF6">
              <w:rPr>
                <w:rFonts w:ascii="Times New Roman" w:eastAsia="Times New Roman" w:hAnsi="Times New Roman" w:cs="Times New Roman"/>
                <w:b/>
                <w:bCs/>
                <w:color w:val="000000"/>
                <w:sz w:val="28"/>
                <w:szCs w:val="28"/>
                <w:lang w:val="vi-VN"/>
              </w:rPr>
              <w:t> Y T</w:t>
            </w:r>
            <w:r w:rsidRPr="00A97CF6">
              <w:rPr>
                <w:rFonts w:ascii="Times New Roman" w:eastAsia="Times New Roman" w:hAnsi="Times New Roman" w:cs="Times New Roman"/>
                <w:b/>
                <w:bCs/>
                <w:color w:val="000000"/>
                <w:sz w:val="28"/>
                <w:szCs w:val="28"/>
              </w:rPr>
              <w:t>Ế</w:t>
            </w:r>
            <w:r w:rsidRPr="00A97CF6">
              <w:rPr>
                <w:rFonts w:ascii="Times New Roman" w:eastAsia="Times New Roman" w:hAnsi="Times New Roman" w:cs="Times New Roman"/>
                <w:b/>
                <w:bCs/>
                <w:color w:val="000000"/>
                <w:sz w:val="28"/>
                <w:szCs w:val="28"/>
                <w:lang w:val="vi-VN"/>
              </w:rPr>
              <w:br/>
            </w:r>
          </w:p>
        </w:tc>
        <w:tc>
          <w:tcPr>
            <w:tcW w:w="5737" w:type="dxa"/>
            <w:shd w:val="clear" w:color="auto" w:fill="FFFFFF"/>
            <w:tcMar>
              <w:top w:w="0" w:type="dxa"/>
              <w:left w:w="108" w:type="dxa"/>
              <w:bottom w:w="0" w:type="dxa"/>
              <w:right w:w="108" w:type="dxa"/>
            </w:tcMar>
            <w:hideMark/>
          </w:tcPr>
          <w:p w14:paraId="0CC581B3" w14:textId="77777777" w:rsidR="003B228B" w:rsidRPr="00A97CF6" w:rsidRDefault="003B228B" w:rsidP="00D050A7">
            <w:pPr>
              <w:spacing w:before="120" w:after="12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1E13CFFB" wp14:editId="791E9317">
                      <wp:simplePos x="0" y="0"/>
                      <wp:positionH relativeFrom="column">
                        <wp:posOffset>782732</wp:posOffset>
                      </wp:positionH>
                      <wp:positionV relativeFrom="paragraph">
                        <wp:posOffset>518160</wp:posOffset>
                      </wp:positionV>
                      <wp:extent cx="2018806"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0188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472C2B"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65pt,40.8pt" to="220.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" strokecolor="black [3200]" strokeweight=".5pt">
                      <v:stroke joinstyle="miter"/>
                    </v:line>
                  </w:pict>
                </mc:Fallback>
              </mc:AlternateContent>
            </w:r>
            <w:r w:rsidRPr="00A97CF6">
              <w:rPr>
                <w:rFonts w:ascii="Times New Roman" w:eastAsia="Times New Roman" w:hAnsi="Times New Roman" w:cs="Times New Roman"/>
                <w:b/>
                <w:bCs/>
                <w:color w:val="000000"/>
                <w:sz w:val="26"/>
                <w:szCs w:val="26"/>
                <w:lang w:val="vi-VN"/>
              </w:rPr>
              <w:t>CỘNG HÒA XÃ HỘI CHỦ NGHĨA VIỆT NAM</w:t>
            </w:r>
            <w:r w:rsidRPr="00A97CF6">
              <w:rPr>
                <w:rFonts w:ascii="Times New Roman" w:eastAsia="Times New Roman" w:hAnsi="Times New Roman" w:cs="Times New Roman"/>
                <w:b/>
                <w:bCs/>
                <w:color w:val="000000"/>
                <w:sz w:val="26"/>
                <w:szCs w:val="26"/>
                <w:lang w:val="vi-VN"/>
              </w:rPr>
              <w:br/>
            </w:r>
            <w:r w:rsidRPr="00A97CF6">
              <w:rPr>
                <w:rFonts w:ascii="Times New Roman" w:eastAsia="Times New Roman" w:hAnsi="Times New Roman" w:cs="Times New Roman"/>
                <w:b/>
                <w:bCs/>
                <w:color w:val="000000"/>
                <w:sz w:val="28"/>
                <w:szCs w:val="28"/>
                <w:lang w:val="vi-VN"/>
              </w:rPr>
              <w:t>Độc lập - Tự do - Hạnh phúc</w:t>
            </w:r>
            <w:r w:rsidRPr="00A97CF6">
              <w:rPr>
                <w:rFonts w:ascii="Times New Roman" w:eastAsia="Times New Roman" w:hAnsi="Times New Roman" w:cs="Times New Roman"/>
                <w:b/>
                <w:bCs/>
                <w:color w:val="000000"/>
                <w:sz w:val="28"/>
                <w:szCs w:val="28"/>
                <w:lang w:val="vi-VN"/>
              </w:rPr>
              <w:br/>
            </w:r>
          </w:p>
        </w:tc>
      </w:tr>
      <w:tr w:rsidR="003B228B" w:rsidRPr="00A97CF6" w14:paraId="016B5322" w14:textId="77777777" w:rsidTr="00D050A7">
        <w:trPr>
          <w:tblCellSpacing w:w="0" w:type="dxa"/>
        </w:trPr>
        <w:tc>
          <w:tcPr>
            <w:tcW w:w="3119" w:type="dxa"/>
            <w:shd w:val="clear" w:color="auto" w:fill="FFFFFF"/>
            <w:tcMar>
              <w:top w:w="0" w:type="dxa"/>
              <w:left w:w="108" w:type="dxa"/>
              <w:bottom w:w="0" w:type="dxa"/>
              <w:right w:w="108" w:type="dxa"/>
            </w:tcMar>
            <w:hideMark/>
          </w:tcPr>
          <w:p w14:paraId="6ACC3342" w14:textId="77777777" w:rsidR="003B228B" w:rsidRPr="00A97CF6" w:rsidRDefault="003B228B" w:rsidP="00D050A7">
            <w:pPr>
              <w:spacing w:before="120" w:after="120" w:line="234" w:lineRule="atLeast"/>
              <w:jc w:val="center"/>
              <w:rPr>
                <w:rFonts w:ascii="Times New Roman" w:eastAsia="Times New Roman" w:hAnsi="Times New Roman" w:cs="Times New Roman"/>
                <w:color w:val="000000"/>
                <w:sz w:val="28"/>
                <w:szCs w:val="28"/>
              </w:rPr>
            </w:pPr>
            <w:r w:rsidRPr="00A97CF6">
              <w:rPr>
                <w:rFonts w:ascii="Times New Roman" w:eastAsia="Times New Roman" w:hAnsi="Times New Roman" w:cs="Times New Roman"/>
                <w:color w:val="000000"/>
                <w:sz w:val="28"/>
                <w:szCs w:val="28"/>
                <w:lang w:val="vi-VN"/>
              </w:rPr>
              <w:t>Số: </w:t>
            </w:r>
            <w:r>
              <w:rPr>
                <w:rFonts w:ascii="Times New Roman" w:eastAsia="Times New Roman" w:hAnsi="Times New Roman" w:cs="Times New Roman"/>
                <w:color w:val="000000"/>
                <w:sz w:val="28"/>
                <w:szCs w:val="28"/>
              </w:rPr>
              <w:t xml:space="preserve">         </w:t>
            </w:r>
            <w:r w:rsidRPr="00A97CF6">
              <w:rPr>
                <w:rFonts w:ascii="Times New Roman" w:eastAsia="Times New Roman" w:hAnsi="Times New Roman" w:cs="Times New Roman"/>
                <w:color w:val="000000"/>
                <w:sz w:val="28"/>
                <w:szCs w:val="28"/>
                <w:lang w:val="vi-VN"/>
              </w:rPr>
              <w:t>/20</w:t>
            </w:r>
            <w:r>
              <w:rPr>
                <w:rFonts w:ascii="Times New Roman" w:eastAsia="Times New Roman" w:hAnsi="Times New Roman" w:cs="Times New Roman"/>
                <w:color w:val="000000"/>
                <w:sz w:val="28"/>
                <w:szCs w:val="28"/>
              </w:rPr>
              <w:t>21</w:t>
            </w:r>
            <w:r w:rsidRPr="00A97CF6">
              <w:rPr>
                <w:rFonts w:ascii="Times New Roman" w:eastAsia="Times New Roman" w:hAnsi="Times New Roman" w:cs="Times New Roman"/>
                <w:color w:val="000000"/>
                <w:sz w:val="28"/>
                <w:szCs w:val="28"/>
                <w:lang w:val="vi-VN"/>
              </w:rPr>
              <w:t>/TT-BYT</w:t>
            </w:r>
          </w:p>
        </w:tc>
        <w:tc>
          <w:tcPr>
            <w:tcW w:w="5737" w:type="dxa"/>
            <w:shd w:val="clear" w:color="auto" w:fill="FFFFFF"/>
            <w:tcMar>
              <w:top w:w="0" w:type="dxa"/>
              <w:left w:w="108" w:type="dxa"/>
              <w:bottom w:w="0" w:type="dxa"/>
              <w:right w:w="108" w:type="dxa"/>
            </w:tcMar>
            <w:hideMark/>
          </w:tcPr>
          <w:p w14:paraId="36D76C87" w14:textId="77777777" w:rsidR="003B228B" w:rsidRPr="00A97CF6" w:rsidRDefault="003B228B" w:rsidP="00D050A7">
            <w:pPr>
              <w:spacing w:before="120" w:after="120" w:line="234" w:lineRule="atLeast"/>
              <w:jc w:val="right"/>
              <w:rPr>
                <w:rFonts w:ascii="Times New Roman" w:eastAsia="Times New Roman" w:hAnsi="Times New Roman" w:cs="Times New Roman"/>
                <w:color w:val="000000"/>
                <w:sz w:val="28"/>
                <w:szCs w:val="28"/>
              </w:rPr>
            </w:pPr>
            <w:r w:rsidRPr="00A97CF6">
              <w:rPr>
                <w:rFonts w:ascii="Times New Roman" w:eastAsia="Times New Roman" w:hAnsi="Times New Roman" w:cs="Times New Roman"/>
                <w:i/>
                <w:iCs/>
                <w:color w:val="000000"/>
                <w:sz w:val="28"/>
                <w:szCs w:val="28"/>
                <w:lang w:val="vi-VN"/>
              </w:rPr>
              <w:t>Hà Nội, ngày</w:t>
            </w:r>
            <w:r>
              <w:rPr>
                <w:rFonts w:ascii="Times New Roman" w:eastAsia="Times New Roman" w:hAnsi="Times New Roman" w:cs="Times New Roman"/>
                <w:i/>
                <w:iCs/>
                <w:color w:val="000000"/>
                <w:sz w:val="28"/>
                <w:szCs w:val="28"/>
              </w:rPr>
              <w:t xml:space="preserve">      </w:t>
            </w:r>
            <w:r w:rsidRPr="00A97CF6">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lang w:val="vi-VN"/>
              </w:rPr>
              <w:t>năm 2021</w:t>
            </w:r>
          </w:p>
        </w:tc>
      </w:tr>
    </w:tbl>
    <w:p w14:paraId="0D60FBE6" w14:textId="77777777" w:rsidR="003B228B" w:rsidRPr="00A97CF6" w:rsidRDefault="003B228B" w:rsidP="003B228B">
      <w:pPr>
        <w:shd w:val="clear" w:color="auto" w:fill="FFFFFF"/>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20"/>
          <w:szCs w:val="20"/>
          <w:lang w:val="vi-VN"/>
        </w:rPr>
        <mc:AlternateContent>
          <mc:Choice Requires="wps">
            <w:drawing>
              <wp:anchor distT="0" distB="0" distL="114300" distR="114300" simplePos="0" relativeHeight="251662336" behindDoc="0" locked="0" layoutInCell="1" allowOverlap="1" wp14:anchorId="24FDE16D" wp14:editId="3ABDE70B">
                <wp:simplePos x="0" y="0"/>
                <wp:positionH relativeFrom="column">
                  <wp:posOffset>345466</wp:posOffset>
                </wp:positionH>
                <wp:positionV relativeFrom="paragraph">
                  <wp:posOffset>32100</wp:posOffset>
                </wp:positionV>
                <wp:extent cx="1116000" cy="302400"/>
                <wp:effectExtent l="0" t="0" r="27305" b="21590"/>
                <wp:wrapNone/>
                <wp:docPr id="4" name="Rectangle 4"/>
                <wp:cNvGraphicFramePr/>
                <a:graphic xmlns:a="http://schemas.openxmlformats.org/drawingml/2006/main">
                  <a:graphicData uri="http://schemas.microsoft.com/office/word/2010/wordprocessingShape">
                    <wps:wsp>
                      <wps:cNvSpPr/>
                      <wps:spPr>
                        <a:xfrm>
                          <a:off x="0" y="0"/>
                          <a:ext cx="1116000" cy="302400"/>
                        </a:xfrm>
                        <a:prstGeom prst="rect">
                          <a:avLst/>
                        </a:prstGeom>
                      </wps:spPr>
                      <wps:style>
                        <a:lnRef idx="2">
                          <a:schemeClr val="dk1"/>
                        </a:lnRef>
                        <a:fillRef idx="1">
                          <a:schemeClr val="lt1"/>
                        </a:fillRef>
                        <a:effectRef idx="0">
                          <a:schemeClr val="dk1"/>
                        </a:effectRef>
                        <a:fontRef idx="minor">
                          <a:schemeClr val="dk1"/>
                        </a:fontRef>
                      </wps:style>
                      <wps:txbx>
                        <w:txbxContent>
                          <w:p w14:paraId="2E7554E2" w14:textId="5BEDD7CD" w:rsidR="003B228B" w:rsidRPr="00D050A7" w:rsidRDefault="003B228B" w:rsidP="003B228B">
                            <w:pPr>
                              <w:jc w:val="center"/>
                              <w:rPr>
                                <w:rFonts w:ascii="Times New Roman" w:hAnsi="Times New Roman" w:cs="Times New Roman"/>
                                <w:b/>
                                <w:bCs/>
                              </w:rPr>
                            </w:pPr>
                            <w:r w:rsidRPr="00D050A7">
                              <w:rPr>
                                <w:rFonts w:ascii="Times New Roman" w:hAnsi="Times New Roman" w:cs="Times New Roman"/>
                                <w:b/>
                                <w:bCs/>
                              </w:rPr>
                              <w:t xml:space="preserve">DỰ THẢO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FDE16D" id="Rectangle 4" o:spid="_x0000_s1026" style="position:absolute;margin-left:27.2pt;margin-top:2.55pt;width:87.85pt;height:2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" fillcolor="white [3201]" strokecolor="black [3200]" strokeweight="1pt">
                <v:textbox>
                  <w:txbxContent>
                    <w:p w14:paraId="2E7554E2" w14:textId="5BEDD7CD" w:rsidR="003B228B" w:rsidRPr="00D050A7" w:rsidRDefault="003B228B" w:rsidP="003B228B">
                      <w:pPr>
                        <w:jc w:val="center"/>
                        <w:rPr>
                          <w:rFonts w:ascii="Times New Roman" w:hAnsi="Times New Roman" w:cs="Times New Roman"/>
                          <w:b/>
                          <w:bCs/>
                        </w:rPr>
                      </w:pPr>
                      <w:r w:rsidRPr="00D050A7">
                        <w:rPr>
                          <w:rFonts w:ascii="Times New Roman" w:hAnsi="Times New Roman" w:cs="Times New Roman"/>
                          <w:b/>
                          <w:bCs/>
                        </w:rPr>
                        <w:t xml:space="preserve">DỰ THẢO </w:t>
                      </w:r>
                      <w:r>
                        <w:rPr>
                          <w:rFonts w:ascii="Times New Roman" w:hAnsi="Times New Roman" w:cs="Times New Roman"/>
                          <w:b/>
                          <w:bCs/>
                        </w:rPr>
                        <w:t>2</w:t>
                      </w:r>
                    </w:p>
                  </w:txbxContent>
                </v:textbox>
              </v:rect>
            </w:pict>
          </mc:Fallback>
        </mc:AlternateContent>
      </w:r>
      <w:r w:rsidRPr="00A97CF6">
        <w:rPr>
          <w:rFonts w:ascii="Times New Roman" w:eastAsia="Times New Roman" w:hAnsi="Times New Roman" w:cs="Times New Roman"/>
          <w:color w:val="000000"/>
          <w:sz w:val="20"/>
          <w:szCs w:val="20"/>
          <w:lang w:val="vi-VN"/>
        </w:rPr>
        <w:t> </w:t>
      </w:r>
    </w:p>
    <w:p w14:paraId="5CAC510A" w14:textId="77777777" w:rsidR="003B228B" w:rsidRPr="00A97CF6" w:rsidRDefault="003B228B" w:rsidP="003B228B">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A97CF6">
        <w:rPr>
          <w:rFonts w:ascii="Times New Roman" w:eastAsia="Times New Roman" w:hAnsi="Times New Roman" w:cs="Times New Roman"/>
          <w:b/>
          <w:bCs/>
          <w:color w:val="000000"/>
          <w:sz w:val="28"/>
          <w:szCs w:val="28"/>
          <w:lang w:val="vi-VN"/>
        </w:rPr>
        <w:t>THÔNG TƯ</w:t>
      </w:r>
      <w:bookmarkEnd w:id="0"/>
    </w:p>
    <w:p w14:paraId="59ADD199" w14:textId="77777777" w:rsidR="003B228B" w:rsidRPr="00D050A7" w:rsidRDefault="003B228B" w:rsidP="003B228B">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1" w:name="loai_1_name"/>
      <w:r w:rsidRPr="00D050A7">
        <w:rPr>
          <w:rFonts w:ascii="Times New Roman" w:eastAsia="Times New Roman" w:hAnsi="Times New Roman" w:cs="Times New Roman"/>
          <w:b/>
          <w:bCs/>
          <w:color w:val="000000"/>
          <w:sz w:val="28"/>
          <w:szCs w:val="28"/>
        </w:rPr>
        <w:t xml:space="preserve">bổ sung bệnh covid-19 </w:t>
      </w:r>
      <w:r w:rsidRPr="00D050A7">
        <w:rPr>
          <w:rFonts w:ascii="Times New Roman" w:eastAsia="Times New Roman" w:hAnsi="Times New Roman" w:cs="Times New Roman"/>
          <w:b/>
          <w:bCs/>
          <w:color w:val="000000"/>
          <w:sz w:val="28"/>
          <w:szCs w:val="28"/>
          <w:lang w:val="vi-VN"/>
        </w:rPr>
        <w:t>nghề nghiệp</w:t>
      </w:r>
      <w:r w:rsidRPr="00D050A7">
        <w:rPr>
          <w:rFonts w:ascii="Times New Roman" w:eastAsia="Times New Roman" w:hAnsi="Times New Roman" w:cs="Times New Roman"/>
          <w:b/>
          <w:bCs/>
          <w:color w:val="000000"/>
          <w:sz w:val="28"/>
          <w:szCs w:val="28"/>
        </w:rPr>
        <w:t xml:space="preserve"> vào danh mục bệnh nghề nghiệp</w:t>
      </w:r>
      <w:r w:rsidRPr="00D050A7">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br/>
      </w:r>
      <w:r w:rsidRPr="00D050A7">
        <w:rPr>
          <w:rFonts w:ascii="Times New Roman" w:eastAsia="Times New Roman" w:hAnsi="Times New Roman" w:cs="Times New Roman"/>
          <w:b/>
          <w:bCs/>
          <w:color w:val="000000"/>
          <w:sz w:val="28"/>
          <w:szCs w:val="28"/>
          <w:lang w:val="vi-VN"/>
        </w:rPr>
        <w:t>được hưởng bảo hiểm xã hội</w:t>
      </w:r>
      <w:bookmarkEnd w:id="1"/>
    </w:p>
    <w:p w14:paraId="7C4EBE62" w14:textId="77777777" w:rsidR="003B228B" w:rsidRPr="00A97CF6" w:rsidRDefault="003B228B" w:rsidP="003B228B">
      <w:pPr>
        <w:shd w:val="clear" w:color="auto" w:fill="FFFFFF"/>
        <w:spacing w:after="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22555FAC" wp14:editId="404418AF">
                <wp:simplePos x="0" y="0"/>
                <wp:positionH relativeFrom="column">
                  <wp:posOffset>2226945</wp:posOffset>
                </wp:positionH>
                <wp:positionV relativeFrom="paragraph">
                  <wp:posOffset>6350</wp:posOffset>
                </wp:positionV>
                <wp:extent cx="1496291"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496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00752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35pt,.5pt" to="2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" strokecolor="black [3200]" strokeweight=".5pt">
                <v:stroke joinstyle="miter"/>
              </v:line>
            </w:pict>
          </mc:Fallback>
        </mc:AlternateContent>
      </w:r>
    </w:p>
    <w:p w14:paraId="73EAB3B4" w14:textId="77777777" w:rsidR="003B228B" w:rsidRPr="00A97CF6" w:rsidRDefault="003B228B" w:rsidP="003B228B">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Căn cứ Bộ luật Lao động ngày 20 tháng 11 năm 2019</w:t>
      </w:r>
      <w:r w:rsidRPr="00A97CF6">
        <w:rPr>
          <w:rFonts w:ascii="Times New Roman" w:eastAsia="Times New Roman" w:hAnsi="Times New Roman" w:cs="Times New Roman"/>
          <w:i/>
          <w:iCs/>
          <w:color w:val="000000"/>
          <w:sz w:val="28"/>
          <w:szCs w:val="28"/>
          <w:lang w:val="vi-VN"/>
        </w:rPr>
        <w:t>;</w:t>
      </w:r>
    </w:p>
    <w:p w14:paraId="0DFCF535" w14:textId="77777777" w:rsidR="003B228B" w:rsidRPr="00A97CF6"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sidRPr="00A97CF6">
        <w:rPr>
          <w:rFonts w:ascii="Times New Roman" w:eastAsia="Times New Roman" w:hAnsi="Times New Roman" w:cs="Times New Roman"/>
          <w:i/>
          <w:iCs/>
          <w:color w:val="000000"/>
          <w:sz w:val="28"/>
          <w:szCs w:val="28"/>
          <w:lang w:val="vi-VN"/>
        </w:rPr>
        <w:t xml:space="preserve">Căn cứ Luật </w:t>
      </w:r>
      <w:r>
        <w:rPr>
          <w:rFonts w:ascii="Times New Roman" w:eastAsia="Times New Roman" w:hAnsi="Times New Roman" w:cs="Times New Roman"/>
          <w:i/>
          <w:iCs/>
          <w:color w:val="000000"/>
          <w:sz w:val="28"/>
          <w:szCs w:val="28"/>
        </w:rPr>
        <w:t>B</w:t>
      </w:r>
      <w:r w:rsidRPr="00A97CF6">
        <w:rPr>
          <w:rFonts w:ascii="Times New Roman" w:eastAsia="Times New Roman" w:hAnsi="Times New Roman" w:cs="Times New Roman"/>
          <w:i/>
          <w:iCs/>
          <w:color w:val="000000"/>
          <w:sz w:val="28"/>
          <w:szCs w:val="28"/>
          <w:lang w:val="vi-VN"/>
        </w:rPr>
        <w:t>ảo hiểm xã hội ngày 20 tháng 11 năm 2014;</w:t>
      </w:r>
    </w:p>
    <w:p w14:paraId="3C57ACA0" w14:textId="77777777" w:rsidR="003B228B" w:rsidRPr="00A97CF6"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sidRPr="00D050A7">
        <w:rPr>
          <w:rFonts w:ascii="Times New Roman" w:eastAsia="Times New Roman" w:hAnsi="Times New Roman" w:cs="Times New Roman"/>
          <w:i/>
          <w:iCs/>
          <w:color w:val="000000"/>
          <w:spacing w:val="6"/>
          <w:sz w:val="28"/>
          <w:szCs w:val="28"/>
          <w:lang w:val="vi-VN"/>
        </w:rPr>
        <w:t xml:space="preserve">Căn cứ Luật </w:t>
      </w:r>
      <w:r w:rsidRPr="00D050A7">
        <w:rPr>
          <w:rFonts w:ascii="Times New Roman" w:eastAsia="Times New Roman" w:hAnsi="Times New Roman" w:cs="Times New Roman"/>
          <w:i/>
          <w:iCs/>
          <w:color w:val="000000"/>
          <w:spacing w:val="6"/>
          <w:sz w:val="28"/>
          <w:szCs w:val="28"/>
        </w:rPr>
        <w:t>A</w:t>
      </w:r>
      <w:r w:rsidRPr="00D050A7">
        <w:rPr>
          <w:rFonts w:ascii="Times New Roman" w:eastAsia="Times New Roman" w:hAnsi="Times New Roman" w:cs="Times New Roman"/>
          <w:i/>
          <w:iCs/>
          <w:color w:val="000000"/>
          <w:spacing w:val="6"/>
          <w:sz w:val="28"/>
          <w:szCs w:val="28"/>
          <w:lang w:val="vi-VN"/>
        </w:rPr>
        <w:t>n toàn, vệ sinh lao động ngày 25 tháng 6 năm 2015</w:t>
      </w:r>
      <w:r w:rsidRPr="00A97CF6">
        <w:rPr>
          <w:rFonts w:ascii="Times New Roman" w:eastAsia="Times New Roman" w:hAnsi="Times New Roman" w:cs="Times New Roman"/>
          <w:i/>
          <w:iCs/>
          <w:color w:val="000000"/>
          <w:sz w:val="28"/>
          <w:szCs w:val="28"/>
          <w:lang w:val="vi-VN"/>
        </w:rPr>
        <w:t>;</w:t>
      </w:r>
    </w:p>
    <w:p w14:paraId="0A863CB6" w14:textId="77777777" w:rsidR="003B228B" w:rsidRPr="00A97CF6" w:rsidRDefault="003B228B" w:rsidP="003B228B">
      <w:pPr>
        <w:shd w:val="clear" w:color="auto" w:fill="FFFFFF"/>
        <w:spacing w:before="120" w:after="0" w:line="380" w:lineRule="exact"/>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Căn cứ Luật Phòng, chống bệnh truyền nhiễm </w:t>
      </w:r>
      <w:r w:rsidRPr="00A97CF6">
        <w:rPr>
          <w:rFonts w:ascii="Times New Roman" w:eastAsia="Times New Roman" w:hAnsi="Times New Roman" w:cs="Times New Roman"/>
          <w:i/>
          <w:iCs/>
          <w:color w:val="000000"/>
          <w:sz w:val="28"/>
          <w:szCs w:val="28"/>
        </w:rPr>
        <w:t>ngày 21 tháng 11 năm 2007;</w:t>
      </w:r>
    </w:p>
    <w:p w14:paraId="5AD3C9A3" w14:textId="77777777" w:rsidR="003B228B" w:rsidRPr="00A97CF6"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Căn cứ Nghị định số 88/2020</w:t>
      </w:r>
      <w:r w:rsidRPr="00A97CF6">
        <w:rPr>
          <w:rFonts w:ascii="Times New Roman" w:eastAsia="Times New Roman" w:hAnsi="Times New Roman" w:cs="Times New Roman"/>
          <w:i/>
          <w:iCs/>
          <w:color w:val="000000"/>
          <w:sz w:val="28"/>
          <w:szCs w:val="28"/>
          <w:lang w:val="vi-VN"/>
        </w:rPr>
        <w:t xml:space="preserve">/NĐ-CP ngày </w:t>
      </w:r>
      <w:r>
        <w:rPr>
          <w:rFonts w:ascii="Times New Roman" w:eastAsia="Times New Roman" w:hAnsi="Times New Roman" w:cs="Times New Roman"/>
          <w:i/>
          <w:iCs/>
          <w:color w:val="000000"/>
          <w:sz w:val="28"/>
          <w:szCs w:val="28"/>
          <w:lang w:val="vi-VN"/>
        </w:rPr>
        <w:t>28</w:t>
      </w:r>
      <w:r w:rsidRPr="00A97CF6">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7</w:t>
      </w:r>
      <w:r>
        <w:rPr>
          <w:rFonts w:ascii="Times New Roman" w:eastAsia="Times New Roman" w:hAnsi="Times New Roman" w:cs="Times New Roman"/>
          <w:i/>
          <w:iCs/>
          <w:color w:val="000000"/>
          <w:sz w:val="28"/>
          <w:szCs w:val="28"/>
          <w:lang w:val="vi-VN"/>
        </w:rPr>
        <w:t xml:space="preserve"> năm 2020</w:t>
      </w:r>
      <w:r w:rsidRPr="00A97CF6">
        <w:rPr>
          <w:rFonts w:ascii="Times New Roman" w:eastAsia="Times New Roman" w:hAnsi="Times New Roman" w:cs="Times New Roman"/>
          <w:i/>
          <w:iCs/>
          <w:color w:val="000000"/>
          <w:sz w:val="28"/>
          <w:szCs w:val="28"/>
          <w:lang w:val="vi-VN"/>
        </w:rPr>
        <w:t xml:space="preserve"> của Chính phủ quy định chi </w:t>
      </w:r>
      <w:r w:rsidRPr="00A97CF6">
        <w:rPr>
          <w:rFonts w:ascii="Times New Roman" w:eastAsia="Times New Roman" w:hAnsi="Times New Roman" w:cs="Times New Roman"/>
          <w:i/>
          <w:iCs/>
          <w:color w:val="000000"/>
          <w:sz w:val="28"/>
          <w:szCs w:val="28"/>
        </w:rPr>
        <w:t>t</w:t>
      </w:r>
      <w:r w:rsidRPr="00A97CF6">
        <w:rPr>
          <w:rFonts w:ascii="Times New Roman" w:eastAsia="Times New Roman" w:hAnsi="Times New Roman" w:cs="Times New Roman"/>
          <w:i/>
          <w:iCs/>
          <w:color w:val="000000"/>
          <w:sz w:val="28"/>
          <w:szCs w:val="28"/>
          <w:lang w:val="vi-VN"/>
        </w:rPr>
        <w:t xml:space="preserve">iết về hướng dẫn thi hành một số điều của Luật an toàn, vệ sinh lao động về bảo hiểm tai nạn lao </w:t>
      </w:r>
      <w:r>
        <w:rPr>
          <w:rFonts w:ascii="Times New Roman" w:eastAsia="Times New Roman" w:hAnsi="Times New Roman" w:cs="Times New Roman"/>
          <w:i/>
          <w:iCs/>
          <w:color w:val="000000"/>
          <w:sz w:val="28"/>
          <w:szCs w:val="28"/>
          <w:lang w:val="vi-VN"/>
        </w:rPr>
        <w:t>động, bệnh nghề nghiệp bắt buộc;</w:t>
      </w:r>
    </w:p>
    <w:p w14:paraId="09EB62E9" w14:textId="77777777" w:rsidR="003B228B" w:rsidRPr="00A97CF6"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sidRPr="00A97CF6">
        <w:rPr>
          <w:rFonts w:ascii="Times New Roman" w:eastAsia="Times New Roman" w:hAnsi="Times New Roman" w:cs="Times New Roman"/>
          <w:i/>
          <w:iCs/>
          <w:color w:val="000000"/>
          <w:sz w:val="28"/>
          <w:szCs w:val="28"/>
          <w:lang w:val="vi-VN"/>
        </w:rPr>
        <w:t xml:space="preserve">Căn cứ Nghị định số </w:t>
      </w:r>
      <w:r>
        <w:rPr>
          <w:rFonts w:ascii="Times New Roman" w:eastAsia="Times New Roman" w:hAnsi="Times New Roman" w:cs="Times New Roman"/>
          <w:i/>
          <w:iCs/>
          <w:color w:val="000000"/>
          <w:sz w:val="28"/>
          <w:szCs w:val="28"/>
        </w:rPr>
        <w:t>75/2017</w:t>
      </w:r>
      <w:r w:rsidRPr="00A97CF6">
        <w:rPr>
          <w:rFonts w:ascii="Times New Roman" w:eastAsia="Times New Roman" w:hAnsi="Times New Roman" w:cs="Times New Roman"/>
          <w:i/>
          <w:iCs/>
          <w:color w:val="000000"/>
          <w:sz w:val="28"/>
          <w:szCs w:val="28"/>
          <w:lang w:val="vi-VN"/>
        </w:rPr>
        <w:t xml:space="preserve">/NĐ-CP ngày </w:t>
      </w:r>
      <w:r>
        <w:rPr>
          <w:rFonts w:ascii="Times New Roman" w:eastAsia="Times New Roman" w:hAnsi="Times New Roman" w:cs="Times New Roman"/>
          <w:i/>
          <w:iCs/>
          <w:color w:val="000000"/>
          <w:sz w:val="28"/>
          <w:szCs w:val="28"/>
        </w:rPr>
        <w:t>20</w:t>
      </w:r>
      <w:r w:rsidRPr="00A97CF6">
        <w:rPr>
          <w:rFonts w:ascii="Times New Roman" w:eastAsia="Times New Roman" w:hAnsi="Times New Roman" w:cs="Times New Roman"/>
          <w:i/>
          <w:iCs/>
          <w:color w:val="000000"/>
          <w:sz w:val="28"/>
          <w:szCs w:val="28"/>
          <w:lang w:val="vi-VN"/>
        </w:rPr>
        <w:t xml:space="preserve"> tháng </w:t>
      </w:r>
      <w:r>
        <w:rPr>
          <w:rFonts w:ascii="Times New Roman" w:eastAsia="Times New Roman" w:hAnsi="Times New Roman" w:cs="Times New Roman"/>
          <w:i/>
          <w:iCs/>
          <w:color w:val="000000"/>
          <w:sz w:val="28"/>
          <w:szCs w:val="28"/>
        </w:rPr>
        <w:t>6</w:t>
      </w:r>
      <w:r w:rsidRPr="00A97CF6">
        <w:rPr>
          <w:rFonts w:ascii="Times New Roman" w:eastAsia="Times New Roman" w:hAnsi="Times New Roman" w:cs="Times New Roman"/>
          <w:i/>
          <w:iCs/>
          <w:color w:val="000000"/>
          <w:sz w:val="28"/>
          <w:szCs w:val="28"/>
          <w:lang w:val="vi-VN"/>
        </w:rPr>
        <w:t xml:space="preserve"> năm 201</w:t>
      </w:r>
      <w:r>
        <w:rPr>
          <w:rFonts w:ascii="Times New Roman" w:eastAsia="Times New Roman" w:hAnsi="Times New Roman" w:cs="Times New Roman"/>
          <w:i/>
          <w:iCs/>
          <w:color w:val="000000"/>
          <w:sz w:val="28"/>
          <w:szCs w:val="28"/>
        </w:rPr>
        <w:t>7</w:t>
      </w:r>
      <w:r w:rsidRPr="00A97CF6">
        <w:rPr>
          <w:rFonts w:ascii="Times New Roman" w:eastAsia="Times New Roman" w:hAnsi="Times New Roman" w:cs="Times New Roman"/>
          <w:i/>
          <w:iCs/>
          <w:color w:val="000000"/>
          <w:sz w:val="28"/>
          <w:szCs w:val="28"/>
          <w:lang w:val="vi-VN"/>
        </w:rPr>
        <w:t xml:space="preserve"> của Chính phủ quy định chức năng, nhiệm vụ, quyền hạn và cơ cấu tổ chức của Bộ Y tế;</w:t>
      </w:r>
    </w:p>
    <w:p w14:paraId="263E3F51" w14:textId="77777777" w:rsidR="003B228B" w:rsidRPr="00A97CF6"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sidRPr="00A97CF6">
        <w:rPr>
          <w:rFonts w:ascii="Times New Roman" w:eastAsia="Times New Roman" w:hAnsi="Times New Roman" w:cs="Times New Roman"/>
          <w:i/>
          <w:iCs/>
          <w:color w:val="000000"/>
          <w:sz w:val="28"/>
          <w:szCs w:val="28"/>
          <w:lang w:val="vi-VN"/>
        </w:rPr>
        <w:t>Theo đề nghị của Cục trưởng Cục Quản lý môi trường y tế;</w:t>
      </w:r>
    </w:p>
    <w:p w14:paraId="3D0FC285" w14:textId="77777777" w:rsidR="003B228B" w:rsidRPr="00EB7B47"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sidRPr="00A97CF6">
        <w:rPr>
          <w:rFonts w:ascii="Times New Roman" w:eastAsia="Times New Roman" w:hAnsi="Times New Roman" w:cs="Times New Roman"/>
          <w:i/>
          <w:iCs/>
          <w:color w:val="000000"/>
          <w:sz w:val="28"/>
          <w:szCs w:val="28"/>
          <w:lang w:val="vi-VN"/>
        </w:rPr>
        <w:t xml:space="preserve">Bộ trưởng Bộ Y tế ban hành Thông tư </w:t>
      </w:r>
      <w:r>
        <w:rPr>
          <w:rFonts w:ascii="Times New Roman" w:eastAsia="Times New Roman" w:hAnsi="Times New Roman" w:cs="Times New Roman"/>
          <w:i/>
          <w:iCs/>
          <w:color w:val="000000"/>
          <w:sz w:val="28"/>
          <w:szCs w:val="28"/>
        </w:rPr>
        <w:t xml:space="preserve">bổ sung bệnh COVID-19 nghề nghiệp vào Danh mục </w:t>
      </w:r>
      <w:r w:rsidRPr="00A97CF6">
        <w:rPr>
          <w:rFonts w:ascii="Times New Roman" w:eastAsia="Times New Roman" w:hAnsi="Times New Roman" w:cs="Times New Roman"/>
          <w:i/>
          <w:iCs/>
          <w:color w:val="000000"/>
          <w:sz w:val="28"/>
          <w:szCs w:val="28"/>
          <w:lang w:val="vi-VN"/>
        </w:rPr>
        <w:t>bệnh nghề nghiệp được hưởng bảo hiểm xã hội</w:t>
      </w:r>
      <w:r>
        <w:rPr>
          <w:rFonts w:ascii="Times New Roman" w:eastAsia="Times New Roman" w:hAnsi="Times New Roman" w:cs="Times New Roman"/>
          <w:i/>
          <w:iCs/>
          <w:color w:val="000000"/>
          <w:sz w:val="28"/>
          <w:szCs w:val="28"/>
        </w:rPr>
        <w:t>.</w:t>
      </w:r>
    </w:p>
    <w:p w14:paraId="20A635B8" w14:textId="77777777" w:rsidR="003B228B" w:rsidRPr="00A97CF6" w:rsidRDefault="003B228B" w:rsidP="003B228B">
      <w:pPr>
        <w:shd w:val="clear" w:color="auto" w:fill="FFFFFF"/>
        <w:spacing w:before="120" w:after="0" w:line="380" w:lineRule="exact"/>
        <w:ind w:firstLine="720"/>
        <w:jc w:val="both"/>
        <w:outlineLvl w:val="0"/>
        <w:rPr>
          <w:rFonts w:ascii="Times New Roman" w:eastAsia="Times New Roman" w:hAnsi="Times New Roman" w:cs="Times New Roman"/>
          <w:color w:val="000000"/>
          <w:sz w:val="28"/>
          <w:szCs w:val="28"/>
        </w:rPr>
      </w:pPr>
      <w:bookmarkStart w:id="2" w:name="dieu_1"/>
      <w:r w:rsidRPr="00A97CF6">
        <w:rPr>
          <w:rFonts w:ascii="Times New Roman" w:eastAsia="Times New Roman" w:hAnsi="Times New Roman" w:cs="Times New Roman"/>
          <w:b/>
          <w:bCs/>
          <w:color w:val="000000"/>
          <w:sz w:val="28"/>
          <w:szCs w:val="28"/>
          <w:lang w:val="vi-VN"/>
        </w:rPr>
        <w:t>Điều 1. Phạm vi điều chỉnh</w:t>
      </w:r>
      <w:bookmarkEnd w:id="2"/>
    </w:p>
    <w:p w14:paraId="23679FAC" w14:textId="6BF07526" w:rsidR="003B228B" w:rsidRPr="003B228B" w:rsidRDefault="003B228B" w:rsidP="003B228B">
      <w:pPr>
        <w:shd w:val="clear" w:color="auto" w:fill="FFFFFF"/>
        <w:spacing w:before="120" w:after="0" w:line="380" w:lineRule="exact"/>
        <w:ind w:firstLine="720"/>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 xml:space="preserve">1. </w:t>
      </w:r>
      <w:r w:rsidRPr="00A97CF6">
        <w:rPr>
          <w:rFonts w:ascii="Times New Roman" w:eastAsia="Times New Roman" w:hAnsi="Times New Roman" w:cs="Times New Roman"/>
          <w:color w:val="000000"/>
          <w:sz w:val="28"/>
          <w:szCs w:val="28"/>
          <w:lang w:val="vi-VN"/>
        </w:rPr>
        <w:t xml:space="preserve">Thông tư này </w:t>
      </w:r>
      <w:r w:rsidRPr="009777CD">
        <w:rPr>
          <w:rFonts w:ascii="Times New Roman" w:eastAsia="Times New Roman" w:hAnsi="Times New Roman" w:cs="Times New Roman"/>
          <w:color w:val="000000"/>
          <w:sz w:val="28"/>
          <w:szCs w:val="28"/>
        </w:rPr>
        <w:t xml:space="preserve">bổ sung </w:t>
      </w:r>
      <w:r>
        <w:rPr>
          <w:rFonts w:ascii="Times New Roman" w:eastAsia="Times New Roman" w:hAnsi="Times New Roman" w:cs="Times New Roman"/>
          <w:iCs/>
          <w:color w:val="000000"/>
          <w:sz w:val="28"/>
          <w:szCs w:val="28"/>
        </w:rPr>
        <w:t>b</w:t>
      </w:r>
      <w:r w:rsidRPr="009777CD">
        <w:rPr>
          <w:rFonts w:ascii="Times New Roman" w:eastAsia="Times New Roman" w:hAnsi="Times New Roman" w:cs="Times New Roman"/>
          <w:iCs/>
          <w:color w:val="000000"/>
          <w:sz w:val="28"/>
          <w:szCs w:val="28"/>
        </w:rPr>
        <w:t xml:space="preserve">ệnh COVID-19 nghề nghiệp vào Danh mục </w:t>
      </w:r>
      <w:r w:rsidRPr="00A97CF6">
        <w:rPr>
          <w:rFonts w:ascii="Times New Roman" w:eastAsia="Times New Roman" w:hAnsi="Times New Roman" w:cs="Times New Roman"/>
          <w:iCs/>
          <w:color w:val="000000"/>
          <w:sz w:val="28"/>
          <w:szCs w:val="28"/>
          <w:lang w:val="vi-VN"/>
        </w:rPr>
        <w:t>bệnh nghề nghiệp được hưởng bảo hiểm xã hội</w:t>
      </w:r>
      <w:r>
        <w:rPr>
          <w:rFonts w:ascii="Times New Roman" w:eastAsia="Times New Roman" w:hAnsi="Times New Roman" w:cs="Times New Roman"/>
          <w:iCs/>
          <w:color w:val="000000"/>
          <w:sz w:val="28"/>
          <w:szCs w:val="28"/>
        </w:rPr>
        <w:t xml:space="preserve"> </w:t>
      </w:r>
      <w:r w:rsidR="0068665F">
        <w:rPr>
          <w:rFonts w:ascii="Times New Roman" w:eastAsia="Times New Roman" w:hAnsi="Times New Roman" w:cs="Times New Roman"/>
          <w:iCs/>
          <w:color w:val="000000"/>
          <w:sz w:val="28"/>
          <w:szCs w:val="28"/>
        </w:rPr>
        <w:t>tại</w:t>
      </w:r>
      <w:r>
        <w:rPr>
          <w:rFonts w:ascii="Times New Roman" w:eastAsia="Times New Roman" w:hAnsi="Times New Roman" w:cs="Times New Roman"/>
          <w:iCs/>
          <w:color w:val="000000"/>
          <w:sz w:val="28"/>
          <w:szCs w:val="28"/>
        </w:rPr>
        <w:t xml:space="preserve"> </w:t>
      </w:r>
      <w:r w:rsidRPr="003B228B">
        <w:rPr>
          <w:rFonts w:ascii="Times New Roman" w:eastAsia="Times New Roman" w:hAnsi="Times New Roman" w:cs="Times New Roman"/>
          <w:iCs/>
          <w:color w:val="000000"/>
          <w:sz w:val="28"/>
          <w:szCs w:val="28"/>
          <w:lang w:val="vi-VN"/>
        </w:rPr>
        <w:t>Điều 3 Thông tư số 15/2016/TT-BYT</w:t>
      </w:r>
      <w:r>
        <w:rPr>
          <w:rFonts w:ascii="Times New Roman" w:eastAsia="Times New Roman" w:hAnsi="Times New Roman" w:cs="Times New Roman"/>
          <w:iCs/>
          <w:color w:val="000000"/>
          <w:sz w:val="28"/>
          <w:szCs w:val="28"/>
        </w:rPr>
        <w:t xml:space="preserve"> ngày 15 tháng 5 năm 2016 của Bộ Y tế </w:t>
      </w:r>
      <w:r w:rsidR="0068665F" w:rsidRPr="0068665F">
        <w:rPr>
          <w:rFonts w:ascii="Times New Roman" w:eastAsia="Times New Roman" w:hAnsi="Times New Roman" w:cs="Times New Roman"/>
          <w:iCs/>
          <w:color w:val="000000"/>
          <w:sz w:val="28"/>
          <w:szCs w:val="28"/>
        </w:rPr>
        <w:t>quy định về bệnh nghề nghiệp được hưởng bảo hiểm xã hội</w:t>
      </w:r>
      <w:r w:rsidR="0068665F">
        <w:rPr>
          <w:rFonts w:ascii="Times New Roman" w:eastAsia="Times New Roman" w:hAnsi="Times New Roman" w:cs="Times New Roman"/>
          <w:iCs/>
          <w:color w:val="000000"/>
          <w:sz w:val="28"/>
          <w:szCs w:val="28"/>
        </w:rPr>
        <w:t>.</w:t>
      </w:r>
    </w:p>
    <w:p w14:paraId="59655C6E" w14:textId="1FCAB484" w:rsidR="003B228B" w:rsidRDefault="003B228B"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lang w:val="vi-VN"/>
        </w:rPr>
      </w:pPr>
      <w:r w:rsidRPr="00D050A7">
        <w:rPr>
          <w:rFonts w:ascii="Times New Roman" w:eastAsia="Times New Roman" w:hAnsi="Times New Roman" w:cs="Times New Roman"/>
          <w:color w:val="000000"/>
          <w:sz w:val="28"/>
          <w:szCs w:val="28"/>
          <w:lang w:val="vi-VN"/>
        </w:rPr>
        <w:t xml:space="preserve">2. </w:t>
      </w:r>
      <w:r w:rsidR="0068665F">
        <w:rPr>
          <w:rFonts w:ascii="Times New Roman" w:eastAsia="Times New Roman" w:hAnsi="Times New Roman" w:cs="Times New Roman"/>
          <w:color w:val="000000"/>
          <w:sz w:val="28"/>
          <w:szCs w:val="28"/>
        </w:rPr>
        <w:t>C</w:t>
      </w:r>
      <w:r w:rsidR="0068665F" w:rsidRPr="00D050A7">
        <w:rPr>
          <w:rFonts w:ascii="Times New Roman" w:eastAsia="Times New Roman" w:hAnsi="Times New Roman" w:cs="Times New Roman"/>
          <w:color w:val="000000"/>
          <w:sz w:val="28"/>
          <w:szCs w:val="28"/>
          <w:lang w:val="vi-VN"/>
        </w:rPr>
        <w:t>hẩn đoán, giám định bệnh COVID-19 ngh</w:t>
      </w:r>
      <w:r w:rsidR="0068665F">
        <w:rPr>
          <w:rFonts w:ascii="Times New Roman" w:eastAsia="Times New Roman" w:hAnsi="Times New Roman" w:cs="Times New Roman"/>
          <w:color w:val="000000"/>
          <w:sz w:val="28"/>
          <w:szCs w:val="28"/>
        </w:rPr>
        <w:t>ề</w:t>
      </w:r>
      <w:r w:rsidR="0068665F" w:rsidRPr="00D050A7">
        <w:rPr>
          <w:rFonts w:ascii="Times New Roman" w:eastAsia="Times New Roman" w:hAnsi="Times New Roman" w:cs="Times New Roman"/>
          <w:color w:val="000000"/>
          <w:sz w:val="28"/>
          <w:szCs w:val="28"/>
          <w:lang w:val="vi-VN"/>
        </w:rPr>
        <w:t xml:space="preserve"> nghiệp </w:t>
      </w:r>
      <w:r w:rsidR="0068665F">
        <w:rPr>
          <w:rFonts w:ascii="Times New Roman" w:eastAsia="Times New Roman" w:hAnsi="Times New Roman" w:cs="Times New Roman"/>
          <w:color w:val="000000"/>
          <w:sz w:val="28"/>
          <w:szCs w:val="28"/>
        </w:rPr>
        <w:t xml:space="preserve">thực hiện theo quy định của Bộ trưởng </w:t>
      </w:r>
      <w:r w:rsidRPr="00D050A7">
        <w:rPr>
          <w:rFonts w:ascii="Times New Roman" w:eastAsia="Times New Roman" w:hAnsi="Times New Roman" w:cs="Times New Roman"/>
          <w:color w:val="000000"/>
          <w:sz w:val="28"/>
          <w:szCs w:val="28"/>
          <w:lang w:val="vi-VN"/>
        </w:rPr>
        <w:t>Bộ Y</w:t>
      </w:r>
      <w:r w:rsidR="0068665F">
        <w:rPr>
          <w:rFonts w:ascii="Times New Roman" w:eastAsia="Times New Roman" w:hAnsi="Times New Roman" w:cs="Times New Roman"/>
          <w:color w:val="000000"/>
          <w:sz w:val="28"/>
          <w:szCs w:val="28"/>
        </w:rPr>
        <w:t xml:space="preserve"> tế</w:t>
      </w:r>
      <w:r w:rsidRPr="00D050A7">
        <w:rPr>
          <w:rFonts w:ascii="Times New Roman" w:eastAsia="Times New Roman" w:hAnsi="Times New Roman" w:cs="Times New Roman"/>
          <w:color w:val="000000"/>
          <w:sz w:val="28"/>
          <w:szCs w:val="28"/>
          <w:lang w:val="vi-VN"/>
        </w:rPr>
        <w:t>.</w:t>
      </w:r>
    </w:p>
    <w:p w14:paraId="2097C4B9" w14:textId="77777777" w:rsidR="003B228B" w:rsidRPr="00A97CF6" w:rsidRDefault="003B228B" w:rsidP="003B228B">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A97CF6">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2</w:t>
      </w:r>
      <w:r w:rsidRPr="00A97CF6">
        <w:rPr>
          <w:rFonts w:ascii="Times New Roman" w:eastAsia="Times New Roman" w:hAnsi="Times New Roman" w:cs="Times New Roman"/>
          <w:b/>
          <w:bCs/>
          <w:color w:val="000000"/>
          <w:sz w:val="28"/>
          <w:szCs w:val="28"/>
          <w:lang w:val="vi-VN"/>
        </w:rPr>
        <w:t>. Điều khoản tham chiếu</w:t>
      </w:r>
    </w:p>
    <w:p w14:paraId="7962C219" w14:textId="77777777" w:rsidR="003B228B" w:rsidRPr="00A97CF6" w:rsidRDefault="003B228B" w:rsidP="003B228B">
      <w:pPr>
        <w:shd w:val="clear" w:color="auto" w:fill="FFFFFF"/>
        <w:spacing w:before="120" w:after="120" w:line="400" w:lineRule="exact"/>
        <w:ind w:firstLine="720"/>
        <w:jc w:val="both"/>
        <w:rPr>
          <w:rFonts w:ascii="Times New Roman" w:eastAsia="Times New Roman" w:hAnsi="Times New Roman" w:cs="Times New Roman"/>
          <w:color w:val="000000"/>
          <w:sz w:val="28"/>
          <w:szCs w:val="28"/>
        </w:rPr>
      </w:pPr>
      <w:r w:rsidRPr="00A97CF6">
        <w:rPr>
          <w:rFonts w:ascii="Times New Roman" w:eastAsia="Times New Roman" w:hAnsi="Times New Roman" w:cs="Times New Roman"/>
          <w:color w:val="000000"/>
          <w:sz w:val="28"/>
          <w:szCs w:val="28"/>
          <w:lang w:val="vi-VN"/>
        </w:rPr>
        <w:t>Trường hợp các văn bản được dẫn chiếu trong Thông tư này bị thay thế hoặc sửa đổi, bổ sung thì áp dụng theo các văn bản thay thế hoặc sửa đổi bổ sung.</w:t>
      </w:r>
    </w:p>
    <w:p w14:paraId="5CBD3191" w14:textId="77777777" w:rsidR="003B228B" w:rsidRPr="00D050A7" w:rsidRDefault="003B228B" w:rsidP="003B228B">
      <w:pPr>
        <w:shd w:val="clear" w:color="auto" w:fill="FFFFFF"/>
        <w:spacing w:before="120" w:after="0" w:line="380" w:lineRule="exact"/>
        <w:ind w:firstLine="720"/>
        <w:jc w:val="both"/>
        <w:outlineLvl w:val="0"/>
        <w:rPr>
          <w:rFonts w:ascii="Times New Roman" w:eastAsia="Times New Roman" w:hAnsi="Times New Roman" w:cs="Times New Roman"/>
          <w:color w:val="000000"/>
          <w:sz w:val="28"/>
          <w:szCs w:val="28"/>
          <w:lang w:val="vi-VN"/>
        </w:rPr>
      </w:pPr>
      <w:bookmarkStart w:id="3" w:name="dieu_6"/>
      <w:r w:rsidRPr="00A97CF6">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3</w:t>
      </w:r>
      <w:r w:rsidRPr="00A97CF6">
        <w:rPr>
          <w:rFonts w:ascii="Times New Roman" w:eastAsia="Times New Roman" w:hAnsi="Times New Roman" w:cs="Times New Roman"/>
          <w:b/>
          <w:bCs/>
          <w:color w:val="000000"/>
          <w:sz w:val="28"/>
          <w:szCs w:val="28"/>
          <w:lang w:val="vi-VN"/>
        </w:rPr>
        <w:t>. Hiệu lực thi hành</w:t>
      </w:r>
      <w:bookmarkEnd w:id="3"/>
    </w:p>
    <w:p w14:paraId="61236483" w14:textId="5459E688" w:rsidR="003B228B" w:rsidRPr="0068665F" w:rsidRDefault="0068665F" w:rsidP="0068665F">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w:t>
      </w:r>
      <w:r w:rsidR="003B228B" w:rsidRPr="0068665F">
        <w:rPr>
          <w:rFonts w:ascii="Times New Roman" w:eastAsia="Times New Roman" w:hAnsi="Times New Roman" w:cs="Times New Roman"/>
          <w:color w:val="000000"/>
          <w:sz w:val="28"/>
          <w:szCs w:val="28"/>
          <w:lang w:val="vi-VN"/>
        </w:rPr>
        <w:t xml:space="preserve">Thông tư này có hiệu lực kể từ ngày </w:t>
      </w:r>
      <w:r w:rsidRPr="0068665F">
        <w:rPr>
          <w:rFonts w:ascii="Times New Roman" w:eastAsia="Times New Roman" w:hAnsi="Times New Roman" w:cs="Times New Roman"/>
          <w:color w:val="000000"/>
          <w:sz w:val="28"/>
          <w:szCs w:val="28"/>
        </w:rPr>
        <w:t>…..</w:t>
      </w:r>
      <w:r w:rsidR="003B228B" w:rsidRPr="0068665F">
        <w:rPr>
          <w:rFonts w:ascii="Times New Roman" w:eastAsia="Times New Roman" w:hAnsi="Times New Roman" w:cs="Times New Roman"/>
          <w:color w:val="000000"/>
          <w:sz w:val="28"/>
          <w:szCs w:val="28"/>
          <w:lang w:val="vi-VN"/>
        </w:rPr>
        <w:t xml:space="preserve"> tháng </w:t>
      </w:r>
      <w:r w:rsidRPr="0068665F">
        <w:rPr>
          <w:rFonts w:ascii="Times New Roman" w:eastAsia="Times New Roman" w:hAnsi="Times New Roman" w:cs="Times New Roman"/>
          <w:color w:val="000000"/>
          <w:sz w:val="28"/>
          <w:szCs w:val="28"/>
        </w:rPr>
        <w:t>……</w:t>
      </w:r>
      <w:r w:rsidR="003B228B" w:rsidRPr="0068665F">
        <w:rPr>
          <w:rFonts w:ascii="Times New Roman" w:eastAsia="Times New Roman" w:hAnsi="Times New Roman" w:cs="Times New Roman"/>
          <w:color w:val="000000"/>
          <w:sz w:val="28"/>
          <w:szCs w:val="28"/>
          <w:lang w:val="vi-VN"/>
        </w:rPr>
        <w:t xml:space="preserve"> năm 202</w:t>
      </w:r>
      <w:r w:rsidRPr="0068665F">
        <w:rPr>
          <w:rFonts w:ascii="Times New Roman" w:eastAsia="Times New Roman" w:hAnsi="Times New Roman" w:cs="Times New Roman"/>
          <w:color w:val="000000"/>
          <w:sz w:val="28"/>
          <w:szCs w:val="28"/>
        </w:rPr>
        <w:t>1</w:t>
      </w:r>
      <w:r w:rsidR="003B228B" w:rsidRPr="0068665F">
        <w:rPr>
          <w:rFonts w:ascii="Times New Roman" w:eastAsia="Times New Roman" w:hAnsi="Times New Roman" w:cs="Times New Roman"/>
          <w:color w:val="000000"/>
          <w:sz w:val="28"/>
          <w:szCs w:val="28"/>
          <w:lang w:val="vi-VN"/>
        </w:rPr>
        <w:t>.</w:t>
      </w:r>
      <w:r w:rsidRPr="0068665F">
        <w:rPr>
          <w:rFonts w:ascii="Times New Roman" w:eastAsia="Times New Roman" w:hAnsi="Times New Roman" w:cs="Times New Roman"/>
          <w:color w:val="000000"/>
          <w:sz w:val="28"/>
          <w:szCs w:val="28"/>
        </w:rPr>
        <w:t xml:space="preserve"> </w:t>
      </w:r>
    </w:p>
    <w:p w14:paraId="0D6F5E1A" w14:textId="730A1B0E" w:rsidR="0068665F" w:rsidRPr="0068665F" w:rsidRDefault="0068665F" w:rsidP="003B228B">
      <w:pPr>
        <w:shd w:val="clear" w:color="auto" w:fill="FFFFFF"/>
        <w:spacing w:before="120" w:after="0" w:line="38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Người bị mắc bệnh COVID-19 nghề nghiệp sau khi có Biên bản giám định y khoa được hưởng chế độ bảo hiểm xã hội kể từ ngày 01 tháng 02 năm 2020.</w:t>
      </w:r>
    </w:p>
    <w:p w14:paraId="25D3D174" w14:textId="77777777" w:rsidR="003B228B" w:rsidRPr="00D050A7" w:rsidRDefault="003B228B" w:rsidP="003B228B">
      <w:pPr>
        <w:shd w:val="clear" w:color="auto" w:fill="FFFFFF"/>
        <w:spacing w:before="120" w:after="120" w:line="400" w:lineRule="exact"/>
        <w:ind w:firstLine="720"/>
        <w:jc w:val="both"/>
        <w:rPr>
          <w:rFonts w:ascii="Times New Roman" w:eastAsia="Times New Roman" w:hAnsi="Times New Roman" w:cs="Times New Roman"/>
          <w:color w:val="000000"/>
          <w:sz w:val="28"/>
          <w:szCs w:val="28"/>
          <w:lang w:val="vi-VN"/>
        </w:rPr>
      </w:pPr>
      <w:r w:rsidRPr="00A97CF6">
        <w:rPr>
          <w:rFonts w:ascii="Times New Roman" w:eastAsia="Times New Roman" w:hAnsi="Times New Roman" w:cs="Times New Roman"/>
          <w:color w:val="000000"/>
          <w:sz w:val="28"/>
          <w:szCs w:val="28"/>
          <w:lang w:val="vi-VN"/>
        </w:rPr>
        <w:t>Trong quá trình thực hiện nếu có khó khăn, vướng mắc, các đơn vị, tổ chức và cá nhân phản ánh kịp thời về Bộ Y tế (Cục Quản lý môi trường y tế) để xem xét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0"/>
        <w:gridCol w:w="4036"/>
      </w:tblGrid>
      <w:tr w:rsidR="003B228B" w:rsidRPr="00A97CF6" w14:paraId="1446B0A2" w14:textId="77777777" w:rsidTr="00D050A7">
        <w:trPr>
          <w:tblCellSpacing w:w="0" w:type="dxa"/>
        </w:trPr>
        <w:tc>
          <w:tcPr>
            <w:tcW w:w="4820" w:type="dxa"/>
            <w:shd w:val="clear" w:color="auto" w:fill="FFFFFF"/>
            <w:tcMar>
              <w:top w:w="0" w:type="dxa"/>
              <w:left w:w="108" w:type="dxa"/>
              <w:bottom w:w="0" w:type="dxa"/>
              <w:right w:w="108" w:type="dxa"/>
            </w:tcMar>
            <w:hideMark/>
          </w:tcPr>
          <w:p w14:paraId="4A171D24" w14:textId="77777777" w:rsidR="003B228B" w:rsidRPr="00D050A7" w:rsidRDefault="003B228B" w:rsidP="00D050A7">
            <w:pPr>
              <w:spacing w:before="120" w:after="120" w:line="234" w:lineRule="atLeast"/>
              <w:rPr>
                <w:rFonts w:ascii="Times New Roman" w:eastAsia="Times New Roman" w:hAnsi="Times New Roman" w:cs="Times New Roman"/>
                <w:color w:val="000000"/>
                <w:sz w:val="18"/>
                <w:szCs w:val="18"/>
                <w:lang w:val="vi-VN"/>
              </w:rPr>
            </w:pPr>
            <w:r w:rsidRPr="00A97CF6">
              <w:rPr>
                <w:rFonts w:ascii="Times New Roman" w:eastAsia="Times New Roman" w:hAnsi="Times New Roman" w:cs="Times New Roman"/>
                <w:color w:val="000000"/>
                <w:sz w:val="20"/>
                <w:szCs w:val="20"/>
                <w:lang w:val="vi-VN"/>
              </w:rPr>
              <w:br/>
            </w:r>
            <w:r w:rsidRPr="00A97CF6">
              <w:rPr>
                <w:rFonts w:ascii="Times New Roman" w:eastAsia="Times New Roman" w:hAnsi="Times New Roman" w:cs="Times New Roman"/>
                <w:b/>
                <w:bCs/>
                <w:i/>
                <w:iCs/>
                <w:color w:val="000000"/>
                <w:sz w:val="24"/>
                <w:szCs w:val="24"/>
                <w:lang w:val="vi-VN"/>
              </w:rPr>
              <w:t>Nơi nhận:</w:t>
            </w:r>
            <w:r w:rsidRPr="00A97CF6">
              <w:rPr>
                <w:rFonts w:ascii="Times New Roman" w:eastAsia="Times New Roman" w:hAnsi="Times New Roman" w:cs="Times New Roman"/>
                <w:b/>
                <w:bCs/>
                <w:i/>
                <w:iCs/>
                <w:color w:val="000000"/>
                <w:sz w:val="20"/>
                <w:szCs w:val="20"/>
                <w:lang w:val="vi-VN"/>
              </w:rPr>
              <w:br/>
            </w:r>
            <w:r w:rsidRPr="00A97CF6">
              <w:rPr>
                <w:rFonts w:ascii="Times New Roman" w:eastAsia="Times New Roman" w:hAnsi="Times New Roman" w:cs="Times New Roman"/>
                <w:color w:val="000000"/>
                <w:lang w:val="vi-VN"/>
              </w:rPr>
              <w:t>- Văn phòng Chính phủ (Vụ KGVX, Phòng Công báo, Cổng TTĐT Chính phủ);</w:t>
            </w:r>
            <w:r w:rsidRPr="00A97CF6">
              <w:rPr>
                <w:rFonts w:ascii="Times New Roman" w:eastAsia="Times New Roman" w:hAnsi="Times New Roman" w:cs="Times New Roman"/>
                <w:color w:val="000000"/>
                <w:lang w:val="vi-VN"/>
              </w:rPr>
              <w:br/>
              <w:t>- Bộ trưởng (để báo cáo);</w:t>
            </w:r>
            <w:r w:rsidRPr="00A97CF6">
              <w:rPr>
                <w:rFonts w:ascii="Times New Roman" w:eastAsia="Times New Roman" w:hAnsi="Times New Roman" w:cs="Times New Roman"/>
                <w:color w:val="000000"/>
                <w:lang w:val="vi-VN"/>
              </w:rPr>
              <w:br/>
              <w:t>- Các Thứ trưởng (để phối hợp chỉ đạo);</w:t>
            </w:r>
            <w:r w:rsidRPr="00A97CF6">
              <w:rPr>
                <w:rFonts w:ascii="Times New Roman" w:eastAsia="Times New Roman" w:hAnsi="Times New Roman" w:cs="Times New Roman"/>
                <w:color w:val="000000"/>
                <w:lang w:val="vi-VN"/>
              </w:rPr>
              <w:br/>
              <w:t>- Các Bộ, cơ quan ngang Bộ, cơ quan thuộc CP;</w:t>
            </w:r>
            <w:r w:rsidRPr="00A97CF6">
              <w:rPr>
                <w:rFonts w:ascii="Times New Roman" w:eastAsia="Times New Roman" w:hAnsi="Times New Roman" w:cs="Times New Roman"/>
                <w:color w:val="000000"/>
                <w:lang w:val="vi-VN"/>
              </w:rPr>
              <w:br/>
              <w:t>- UBND các tỉnh, thành phố trực thuộc TW:</w:t>
            </w:r>
            <w:r w:rsidRPr="00A97CF6">
              <w:rPr>
                <w:rFonts w:ascii="Times New Roman" w:eastAsia="Times New Roman" w:hAnsi="Times New Roman" w:cs="Times New Roman"/>
                <w:color w:val="000000"/>
                <w:lang w:val="vi-VN"/>
              </w:rPr>
              <w:br/>
              <w:t>- Bộ Tư pháp (Cục Kiểm tra VBQPPL);</w:t>
            </w:r>
            <w:r w:rsidRPr="00A97CF6">
              <w:rPr>
                <w:rFonts w:ascii="Times New Roman" w:eastAsia="Times New Roman" w:hAnsi="Times New Roman" w:cs="Times New Roman"/>
                <w:color w:val="000000"/>
                <w:lang w:val="vi-VN"/>
              </w:rPr>
              <w:br/>
              <w:t>- Bảo hiểm xã hội Việt Nam;</w:t>
            </w:r>
            <w:r w:rsidRPr="00A97CF6">
              <w:rPr>
                <w:rFonts w:ascii="Times New Roman" w:eastAsia="Times New Roman" w:hAnsi="Times New Roman" w:cs="Times New Roman"/>
                <w:color w:val="000000"/>
                <w:lang w:val="vi-VN"/>
              </w:rPr>
              <w:br/>
              <w:t>- Sở Y tế, Sở LĐTBXH, Sở Tài chính, Bảo hiểm xã hội các tỉnh, thành phố trực thuộc TW;</w:t>
            </w:r>
            <w:r w:rsidRPr="00A97CF6">
              <w:rPr>
                <w:rFonts w:ascii="Times New Roman" w:eastAsia="Times New Roman" w:hAnsi="Times New Roman" w:cs="Times New Roman"/>
                <w:color w:val="000000"/>
                <w:lang w:val="vi-VN"/>
              </w:rPr>
              <w:br/>
              <w:t xml:space="preserve">- Trung tâm </w:t>
            </w:r>
            <w:r>
              <w:rPr>
                <w:rFonts w:ascii="Times New Roman" w:eastAsia="Times New Roman" w:hAnsi="Times New Roman" w:cs="Times New Roman"/>
                <w:color w:val="000000"/>
              </w:rPr>
              <w:t>CDC</w:t>
            </w:r>
            <w:r w:rsidRPr="00A97CF6">
              <w:rPr>
                <w:rFonts w:ascii="Times New Roman" w:eastAsia="Times New Roman" w:hAnsi="Times New Roman" w:cs="Times New Roman"/>
                <w:color w:val="000000"/>
                <w:lang w:val="vi-VN"/>
              </w:rPr>
              <w:t>, Trung tâm BVSKLĐ-MT các tỉnh, thành phố trực thuộc TW</w:t>
            </w:r>
            <w:r>
              <w:rPr>
                <w:rFonts w:ascii="Times New Roman" w:eastAsia="Times New Roman" w:hAnsi="Times New Roman" w:cs="Times New Roman"/>
                <w:color w:val="000000"/>
              </w:rPr>
              <w:t>;</w:t>
            </w:r>
            <w:r w:rsidRPr="00A97CF6">
              <w:rPr>
                <w:rFonts w:ascii="Times New Roman" w:eastAsia="Times New Roman" w:hAnsi="Times New Roman" w:cs="Times New Roman"/>
                <w:color w:val="000000"/>
                <w:lang w:val="vi-VN"/>
              </w:rPr>
              <w:br/>
              <w:t>- Y tế các Bộ, Ngành;</w:t>
            </w:r>
            <w:r w:rsidRPr="00A97CF6">
              <w:rPr>
                <w:rFonts w:ascii="Times New Roman" w:eastAsia="Times New Roman" w:hAnsi="Times New Roman" w:cs="Times New Roman"/>
                <w:color w:val="000000"/>
                <w:lang w:val="vi-VN"/>
              </w:rPr>
              <w:br/>
              <w:t>- Các đơn vị trực thuộc Bộ Y tế;</w:t>
            </w:r>
            <w:r w:rsidRPr="00A97CF6">
              <w:rPr>
                <w:rFonts w:ascii="Times New Roman" w:eastAsia="Times New Roman" w:hAnsi="Times New Roman" w:cs="Times New Roman"/>
                <w:color w:val="000000"/>
                <w:lang w:val="vi-VN"/>
              </w:rPr>
              <w:br/>
              <w:t>- Cổng thông tin điện tử Bộ Y tế;</w:t>
            </w:r>
            <w:r w:rsidRPr="00A97CF6">
              <w:rPr>
                <w:rFonts w:ascii="Times New Roman" w:eastAsia="Times New Roman" w:hAnsi="Times New Roman" w:cs="Times New Roman"/>
                <w:color w:val="000000"/>
                <w:lang w:val="vi-VN"/>
              </w:rPr>
              <w:br/>
              <w:t>- Lưu: VT, PC, MT</w:t>
            </w:r>
            <w:r w:rsidRPr="00A97CF6">
              <w:rPr>
                <w:rFonts w:ascii="Times New Roman" w:eastAsia="Times New Roman" w:hAnsi="Times New Roman" w:cs="Times New Roman"/>
                <w:color w:val="000000"/>
                <w:vertAlign w:val="subscript"/>
                <w:lang w:val="vi-VN"/>
              </w:rPr>
              <w:t>(05b)</w:t>
            </w:r>
            <w:r w:rsidRPr="00A97CF6">
              <w:rPr>
                <w:rFonts w:ascii="Times New Roman" w:eastAsia="Times New Roman" w:hAnsi="Times New Roman" w:cs="Times New Roman"/>
                <w:color w:val="000000"/>
                <w:lang w:val="vi-VN"/>
              </w:rPr>
              <w:t>.</w:t>
            </w:r>
          </w:p>
        </w:tc>
        <w:tc>
          <w:tcPr>
            <w:tcW w:w="4036" w:type="dxa"/>
            <w:shd w:val="clear" w:color="auto" w:fill="FFFFFF"/>
            <w:tcMar>
              <w:top w:w="0" w:type="dxa"/>
              <w:left w:w="108" w:type="dxa"/>
              <w:bottom w:w="0" w:type="dxa"/>
              <w:right w:w="108" w:type="dxa"/>
            </w:tcMar>
            <w:hideMark/>
          </w:tcPr>
          <w:p w14:paraId="73C5CB49" w14:textId="77777777" w:rsidR="003B228B" w:rsidRDefault="003B228B" w:rsidP="00D050A7">
            <w:pPr>
              <w:spacing w:before="120" w:after="120" w:line="234" w:lineRule="atLeast"/>
              <w:jc w:val="center"/>
              <w:rPr>
                <w:rFonts w:ascii="Times New Roman" w:eastAsia="Times New Roman" w:hAnsi="Times New Roman" w:cs="Times New Roman"/>
                <w:b/>
                <w:bCs/>
                <w:color w:val="000000"/>
                <w:sz w:val="28"/>
                <w:szCs w:val="28"/>
                <w:lang w:val="vi-VN"/>
              </w:rPr>
            </w:pPr>
          </w:p>
          <w:p w14:paraId="0614AE3A" w14:textId="77777777" w:rsidR="003B228B" w:rsidRDefault="003B228B" w:rsidP="00D050A7">
            <w:pPr>
              <w:spacing w:before="120" w:after="12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 xml:space="preserve">KT. </w:t>
            </w:r>
            <w:r w:rsidRPr="00A97CF6">
              <w:rPr>
                <w:rFonts w:ascii="Times New Roman" w:eastAsia="Times New Roman" w:hAnsi="Times New Roman" w:cs="Times New Roman"/>
                <w:b/>
                <w:bCs/>
                <w:color w:val="000000"/>
                <w:sz w:val="28"/>
                <w:szCs w:val="28"/>
                <w:lang w:val="vi-VN"/>
              </w:rPr>
              <w:t>BỘ TRƯỞNG</w:t>
            </w:r>
          </w:p>
          <w:p w14:paraId="626CA08A" w14:textId="77777777" w:rsidR="003B228B" w:rsidRPr="006371DA" w:rsidRDefault="003B228B" w:rsidP="00D050A7">
            <w:pPr>
              <w:spacing w:before="120" w:after="120" w:line="234" w:lineRule="atLeast"/>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THỨ TRƯỞNG</w:t>
            </w:r>
            <w:r w:rsidRPr="00A97CF6">
              <w:rPr>
                <w:rFonts w:ascii="Times New Roman" w:eastAsia="Times New Roman" w:hAnsi="Times New Roman" w:cs="Times New Roman"/>
                <w:b/>
                <w:bCs/>
                <w:color w:val="000000"/>
                <w:sz w:val="28"/>
                <w:szCs w:val="28"/>
                <w:lang w:val="vi-VN"/>
              </w:rPr>
              <w:br/>
            </w:r>
          </w:p>
          <w:p w14:paraId="7C57B42F" w14:textId="77777777" w:rsidR="003B228B" w:rsidRDefault="003B228B" w:rsidP="00D050A7">
            <w:pPr>
              <w:spacing w:before="120" w:after="120" w:line="234" w:lineRule="atLeast"/>
              <w:jc w:val="center"/>
              <w:rPr>
                <w:rFonts w:ascii="Times New Roman" w:eastAsia="Times New Roman" w:hAnsi="Times New Roman" w:cs="Times New Roman"/>
                <w:b/>
                <w:bCs/>
                <w:color w:val="000000"/>
                <w:sz w:val="20"/>
                <w:szCs w:val="20"/>
                <w:lang w:val="vi-VN"/>
              </w:rPr>
            </w:pPr>
          </w:p>
          <w:p w14:paraId="4BA8580C" w14:textId="77777777" w:rsidR="003B228B" w:rsidRPr="00DA796B" w:rsidRDefault="003B228B" w:rsidP="00D050A7">
            <w:pPr>
              <w:spacing w:before="120" w:after="120" w:line="234" w:lineRule="atLeast"/>
              <w:jc w:val="center"/>
              <w:rPr>
                <w:rFonts w:ascii="Times New Roman" w:eastAsia="Times New Roman" w:hAnsi="Times New Roman" w:cs="Times New Roman"/>
                <w:color w:val="000000"/>
                <w:sz w:val="28"/>
                <w:szCs w:val="28"/>
              </w:rPr>
            </w:pPr>
            <w:r w:rsidRPr="00A97CF6">
              <w:rPr>
                <w:rFonts w:ascii="Times New Roman" w:eastAsia="Times New Roman" w:hAnsi="Times New Roman" w:cs="Times New Roman"/>
                <w:b/>
                <w:bCs/>
                <w:color w:val="000000"/>
                <w:sz w:val="20"/>
                <w:szCs w:val="20"/>
                <w:lang w:val="vi-VN"/>
              </w:rPr>
              <w:br/>
            </w:r>
            <w:r w:rsidRPr="00A97CF6">
              <w:rPr>
                <w:rFonts w:ascii="Times New Roman" w:eastAsia="Times New Roman" w:hAnsi="Times New Roman" w:cs="Times New Roman"/>
                <w:b/>
                <w:bCs/>
                <w:color w:val="000000"/>
                <w:sz w:val="20"/>
                <w:szCs w:val="20"/>
                <w:lang w:val="vi-VN"/>
              </w:rPr>
              <w:br/>
            </w:r>
            <w:r w:rsidRPr="00A97CF6">
              <w:rPr>
                <w:rFonts w:ascii="Times New Roman" w:eastAsia="Times New Roman" w:hAnsi="Times New Roman" w:cs="Times New Roman"/>
                <w:b/>
                <w:bCs/>
                <w:color w:val="000000"/>
                <w:sz w:val="20"/>
                <w:szCs w:val="20"/>
                <w:lang w:val="vi-VN"/>
              </w:rPr>
              <w:br/>
            </w:r>
            <w:r w:rsidRPr="00A97CF6">
              <w:rPr>
                <w:rFonts w:ascii="Times New Roman" w:eastAsia="Times New Roman" w:hAnsi="Times New Roman" w:cs="Times New Roman"/>
                <w:b/>
                <w:bCs/>
                <w:color w:val="000000"/>
                <w:sz w:val="20"/>
                <w:szCs w:val="20"/>
                <w:lang w:val="vi-VN"/>
              </w:rPr>
              <w:br/>
            </w:r>
            <w:r>
              <w:rPr>
                <w:rFonts w:ascii="Times New Roman" w:eastAsia="Times New Roman" w:hAnsi="Times New Roman" w:cs="Times New Roman"/>
                <w:b/>
                <w:bCs/>
                <w:color w:val="000000"/>
                <w:sz w:val="28"/>
                <w:szCs w:val="28"/>
              </w:rPr>
              <w:t>Đỗ Xuân Tuyên</w:t>
            </w:r>
          </w:p>
        </w:tc>
      </w:tr>
    </w:tbl>
    <w:p w14:paraId="76F2FC62" w14:textId="77777777" w:rsidR="003B228B" w:rsidRPr="00A97CF6" w:rsidRDefault="003B228B" w:rsidP="003B228B">
      <w:pPr>
        <w:rPr>
          <w:rFonts w:ascii="Times New Roman" w:hAnsi="Times New Roman" w:cs="Times New Roman"/>
        </w:rPr>
      </w:pPr>
    </w:p>
    <w:p w14:paraId="56DCEF78" w14:textId="77777777" w:rsidR="003B228B" w:rsidRDefault="003B228B"/>
    <w:sectPr w:rsidR="003B228B" w:rsidSect="00D050A7">
      <w:headerReference w:type="default" r:id="rId7"/>
      <w:headerReference w:type="first" r:id="rId8"/>
      <w:pgSz w:w="12240" w:h="15840"/>
      <w:pgMar w:top="1134" w:right="130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581E" w14:textId="77777777" w:rsidR="006C1CE7" w:rsidRDefault="006C1CE7">
      <w:pPr>
        <w:spacing w:after="0" w:line="240" w:lineRule="auto"/>
      </w:pPr>
      <w:r>
        <w:separator/>
      </w:r>
    </w:p>
  </w:endnote>
  <w:endnote w:type="continuationSeparator" w:id="0">
    <w:p w14:paraId="6F59CDD9" w14:textId="77777777" w:rsidR="006C1CE7" w:rsidRDefault="006C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815F" w14:textId="77777777" w:rsidR="006C1CE7" w:rsidRDefault="006C1CE7">
      <w:pPr>
        <w:spacing w:after="0" w:line="240" w:lineRule="auto"/>
      </w:pPr>
      <w:r>
        <w:separator/>
      </w:r>
    </w:p>
  </w:footnote>
  <w:footnote w:type="continuationSeparator" w:id="0">
    <w:p w14:paraId="1F8B079C" w14:textId="77777777" w:rsidR="006C1CE7" w:rsidRDefault="006C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01999"/>
      <w:docPartObj>
        <w:docPartGallery w:val="Page Numbers (Top of Page)"/>
        <w:docPartUnique/>
      </w:docPartObj>
    </w:sdtPr>
    <w:sdtEndPr/>
    <w:sdtContent>
      <w:p w14:paraId="0F73CB31" w14:textId="77777777" w:rsidR="00421DC0" w:rsidRDefault="0008444C">
        <w:pPr>
          <w:pStyle w:val="Header"/>
          <w:jc w:val="center"/>
        </w:pPr>
        <w:r>
          <w:fldChar w:fldCharType="begin"/>
        </w:r>
        <w:r>
          <w:instrText>PAGE   \* MERGEFORMAT</w:instrText>
        </w:r>
        <w:r>
          <w:fldChar w:fldCharType="separate"/>
        </w:r>
        <w:r>
          <w:rPr>
            <w:lang w:val="vi-VN"/>
          </w:rPr>
          <w:t>2</w:t>
        </w:r>
        <w:r>
          <w:fldChar w:fldCharType="end"/>
        </w:r>
      </w:p>
    </w:sdtContent>
  </w:sdt>
  <w:p w14:paraId="6846D391" w14:textId="77777777" w:rsidR="00421DC0" w:rsidRDefault="006C1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1410" w14:textId="77777777" w:rsidR="00421DC0" w:rsidRDefault="006C1CE7" w:rsidP="00D050A7">
    <w:pPr>
      <w:pStyle w:val="Header"/>
      <w:spacing w:line="4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107C"/>
    <w:multiLevelType w:val="hybridMultilevel"/>
    <w:tmpl w:val="EB0E31C2"/>
    <w:lvl w:ilvl="0" w:tplc="ADB232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73EF572D"/>
    <w:multiLevelType w:val="hybridMultilevel"/>
    <w:tmpl w:val="0C28BB3C"/>
    <w:lvl w:ilvl="0" w:tplc="5E508A8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8B"/>
    <w:rsid w:val="0008444C"/>
    <w:rsid w:val="003B228B"/>
    <w:rsid w:val="003F7DA8"/>
    <w:rsid w:val="0068665F"/>
    <w:rsid w:val="006C1C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8023"/>
  <w15:chartTrackingRefBased/>
  <w15:docId w15:val="{69692F92-D0D1-4178-8634-D34ED3C5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8B"/>
    <w:rPr>
      <w:lang w:val="en-US"/>
    </w:rPr>
  </w:style>
  <w:style w:type="paragraph" w:styleId="ListParagraph">
    <w:name w:val="List Paragraph"/>
    <w:basedOn w:val="Normal"/>
    <w:uiPriority w:val="34"/>
    <w:qFormat/>
    <w:rsid w:val="00686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Tế 1 Cục môi trường</dc:creator>
  <cp:keywords/>
  <dc:description/>
  <cp:lastModifiedBy>Y Tế 1 Cục môi trường</cp:lastModifiedBy>
  <cp:revision>2</cp:revision>
  <dcterms:created xsi:type="dcterms:W3CDTF">2021-11-10T01:31:00Z</dcterms:created>
  <dcterms:modified xsi:type="dcterms:W3CDTF">2021-11-10T01:31:00Z</dcterms:modified>
</cp:coreProperties>
</file>