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1B841" w14:textId="77777777" w:rsidR="00A354FA" w:rsidRDefault="00F633A8" w:rsidP="00F633A8">
      <w:pPr>
        <w:spacing w:before="0" w:after="0"/>
        <w:ind w:firstLine="567"/>
        <w:jc w:val="center"/>
        <w:rPr>
          <w:rFonts w:ascii="Times New Roman" w:hAnsi="Times New Roman" w:cs="Times New Roman"/>
          <w:b/>
          <w:sz w:val="28"/>
          <w:szCs w:val="28"/>
        </w:rPr>
      </w:pPr>
      <w:bookmarkStart w:id="0" w:name="_GoBack"/>
      <w:bookmarkEnd w:id="0"/>
      <w:r w:rsidRPr="00A354FA">
        <w:rPr>
          <w:rFonts w:ascii="Times New Roman" w:hAnsi="Times New Roman" w:cs="Times New Roman"/>
          <w:b/>
          <w:sz w:val="28"/>
          <w:szCs w:val="28"/>
        </w:rPr>
        <w:t>GÓP Ý DỰ THẢ</w:t>
      </w:r>
      <w:r>
        <w:rPr>
          <w:rFonts w:ascii="Times New Roman" w:hAnsi="Times New Roman" w:cs="Times New Roman"/>
          <w:b/>
          <w:sz w:val="28"/>
          <w:szCs w:val="28"/>
        </w:rPr>
        <w:t>O T</w:t>
      </w:r>
      <w:r w:rsidRPr="00A354FA">
        <w:rPr>
          <w:rFonts w:ascii="Times New Roman" w:hAnsi="Times New Roman" w:cs="Times New Roman"/>
          <w:b/>
          <w:sz w:val="28"/>
          <w:szCs w:val="28"/>
        </w:rPr>
        <w:t>HÔNG TƯ HƯỚNG DẪN</w:t>
      </w:r>
      <w:r>
        <w:rPr>
          <w:rFonts w:ascii="Times New Roman" w:hAnsi="Times New Roman" w:cs="Times New Roman"/>
          <w:b/>
          <w:sz w:val="28"/>
          <w:szCs w:val="28"/>
        </w:rPr>
        <w:t xml:space="preserve"> V</w:t>
      </w:r>
      <w:r w:rsidRPr="00A354FA">
        <w:rPr>
          <w:rFonts w:ascii="Times New Roman" w:hAnsi="Times New Roman" w:cs="Times New Roman"/>
          <w:b/>
          <w:sz w:val="28"/>
          <w:szCs w:val="28"/>
        </w:rPr>
        <w:t>IỆC IN, PHÁT HÀNH, QUẢN LÝ VÀ SỬ DỤNG TEM ĐIỆN TỬ</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94880" w14:paraId="286CCC86" w14:textId="77777777" w:rsidTr="00C94880">
        <w:tc>
          <w:tcPr>
            <w:tcW w:w="4644" w:type="dxa"/>
          </w:tcPr>
          <w:p w14:paraId="13367F1E" w14:textId="77777777" w:rsidR="00C94880" w:rsidRDefault="00C94880" w:rsidP="00A354FA">
            <w:pPr>
              <w:jc w:val="center"/>
              <w:rPr>
                <w:rFonts w:ascii="Times New Roman" w:hAnsi="Times New Roman" w:cs="Times New Roman"/>
                <w:b/>
                <w:sz w:val="28"/>
                <w:szCs w:val="28"/>
              </w:rPr>
            </w:pPr>
          </w:p>
        </w:tc>
        <w:tc>
          <w:tcPr>
            <w:tcW w:w="4644" w:type="dxa"/>
          </w:tcPr>
          <w:p w14:paraId="0EE3261B" w14:textId="38126C0E" w:rsidR="00C94880" w:rsidRPr="008A6CD4" w:rsidRDefault="00C94880" w:rsidP="00F633A8">
            <w:pPr>
              <w:spacing w:line="276" w:lineRule="auto"/>
              <w:ind w:firstLine="567"/>
              <w:jc w:val="center"/>
              <w:rPr>
                <w:rFonts w:ascii="Times New Roman" w:hAnsi="Times New Roman" w:cs="Times New Roman"/>
                <w:b/>
                <w:sz w:val="28"/>
                <w:szCs w:val="28"/>
              </w:rPr>
            </w:pPr>
            <w:r w:rsidRPr="008A6CD4">
              <w:rPr>
                <w:rFonts w:ascii="Times New Roman" w:hAnsi="Times New Roman" w:cs="Times New Roman"/>
                <w:b/>
                <w:sz w:val="28"/>
                <w:szCs w:val="28"/>
              </w:rPr>
              <w:t>Tổng công ty Khánh Việ</w:t>
            </w:r>
            <w:r>
              <w:rPr>
                <w:rFonts w:ascii="Times New Roman" w:hAnsi="Times New Roman" w:cs="Times New Roman"/>
                <w:b/>
                <w:sz w:val="28"/>
                <w:szCs w:val="28"/>
              </w:rPr>
              <w:t>t</w:t>
            </w:r>
          </w:p>
          <w:p w14:paraId="3B39833F" w14:textId="77777777" w:rsidR="00C94880" w:rsidRDefault="00C94880" w:rsidP="00F633A8">
            <w:pPr>
              <w:spacing w:line="276" w:lineRule="auto"/>
              <w:jc w:val="center"/>
              <w:rPr>
                <w:rFonts w:ascii="Times New Roman" w:hAnsi="Times New Roman" w:cs="Times New Roman"/>
                <w:b/>
                <w:sz w:val="28"/>
                <w:szCs w:val="28"/>
              </w:rPr>
            </w:pPr>
          </w:p>
        </w:tc>
      </w:tr>
    </w:tbl>
    <w:p w14:paraId="70EEF2D7" w14:textId="77777777" w:rsidR="00C57C5B" w:rsidRPr="00C57C5B" w:rsidRDefault="00C57C5B" w:rsidP="00F633A8">
      <w:pPr>
        <w:spacing w:line="312" w:lineRule="auto"/>
        <w:ind w:firstLine="567"/>
        <w:rPr>
          <w:rFonts w:ascii="Times New Roman" w:hAnsi="Times New Roman" w:cs="Times New Roman"/>
          <w:sz w:val="28"/>
          <w:szCs w:val="28"/>
        </w:rPr>
      </w:pPr>
      <w:r w:rsidRPr="00C57C5B">
        <w:rPr>
          <w:rFonts w:ascii="Times New Roman" w:hAnsi="Times New Roman" w:cs="Times New Roman"/>
          <w:sz w:val="28"/>
          <w:szCs w:val="28"/>
        </w:rPr>
        <w:t>Hiện tại, tem giấy đang sử dụng để dán trên thuốc bao đang sử dụng ổn định. Việc sử dụng tem điện tử như dự thảo đưa ra cần cân nhắc và triển khai như thế nào để tránh gây ra lãng phí, không đem lại hiệu quả về mặt quản lý. Ngoài ra còn có nhiều điều bất cập từ việc quản lý tem điện tử như sau:</w:t>
      </w:r>
    </w:p>
    <w:p w14:paraId="19E70ADC" w14:textId="77777777" w:rsidR="00C57C5B" w:rsidRPr="00C57C5B" w:rsidRDefault="008A6CD4" w:rsidP="00F633A8">
      <w:pPr>
        <w:spacing w:line="312" w:lineRule="auto"/>
        <w:ind w:firstLine="567"/>
        <w:rPr>
          <w:rFonts w:ascii="Times New Roman" w:hAnsi="Times New Roman" w:cs="Times New Roman"/>
          <w:sz w:val="28"/>
          <w:szCs w:val="28"/>
        </w:rPr>
      </w:pPr>
      <w:r w:rsidRPr="008A6CD4">
        <w:rPr>
          <w:rFonts w:ascii="Times New Roman" w:hAnsi="Times New Roman" w:cs="Times New Roman"/>
          <w:b/>
          <w:sz w:val="28"/>
          <w:szCs w:val="28"/>
        </w:rPr>
        <w:t xml:space="preserve">1. </w:t>
      </w:r>
      <w:r w:rsidR="00C57C5B" w:rsidRPr="008A6CD4">
        <w:rPr>
          <w:rFonts w:ascii="Times New Roman" w:hAnsi="Times New Roman" w:cs="Times New Roman"/>
          <w:b/>
          <w:sz w:val="28"/>
          <w:szCs w:val="28"/>
        </w:rPr>
        <w:t>Điều 3</w:t>
      </w:r>
      <w:r w:rsidR="00C57C5B" w:rsidRPr="00C57C5B">
        <w:rPr>
          <w:rFonts w:ascii="Times New Roman" w:hAnsi="Times New Roman" w:cs="Times New Roman"/>
          <w:sz w:val="28"/>
          <w:szCs w:val="28"/>
        </w:rPr>
        <w:t>. Mẫu tem và quy định về dán tem điện tử “Tem điện tử là tem có dấu hiệu nhận biết bằng mắt thường và có chứa đựng các thông tin, dữ liệu điện tử được kích hoạt, tra cứu trên Cổng thông tin điện tử của Tổng cục Thuế, Tổng cục Hải quan phục vụ công tác quản lý của doanh nghiệp, người tiêu dùng và cơ quan quản lý nhà nước”</w:t>
      </w:r>
    </w:p>
    <w:p w14:paraId="4F984B00" w14:textId="77777777" w:rsidR="00C57C5B" w:rsidRPr="008A6CD4" w:rsidRDefault="00C57C5B" w:rsidP="00F633A8">
      <w:pPr>
        <w:spacing w:line="312" w:lineRule="auto"/>
        <w:ind w:firstLine="567"/>
        <w:rPr>
          <w:rFonts w:ascii="Times New Roman" w:hAnsi="Times New Roman" w:cs="Times New Roman"/>
          <w:b/>
          <w:sz w:val="28"/>
          <w:szCs w:val="28"/>
          <w:u w:val="single"/>
        </w:rPr>
      </w:pPr>
      <w:r w:rsidRPr="008A6CD4">
        <w:rPr>
          <w:rFonts w:ascii="Times New Roman" w:hAnsi="Times New Roman" w:cs="Times New Roman"/>
          <w:b/>
          <w:sz w:val="28"/>
          <w:szCs w:val="28"/>
          <w:u w:val="single"/>
        </w:rPr>
        <w:t>Ý kiến của Doanh nghiệp:</w:t>
      </w:r>
    </w:p>
    <w:p w14:paraId="208217DE" w14:textId="77777777" w:rsidR="00C57C5B" w:rsidRPr="00C57C5B" w:rsidRDefault="00C57C5B" w:rsidP="00F633A8">
      <w:pPr>
        <w:spacing w:line="312" w:lineRule="auto"/>
        <w:ind w:firstLine="567"/>
        <w:rPr>
          <w:rFonts w:ascii="Times New Roman" w:hAnsi="Times New Roman" w:cs="Times New Roman"/>
          <w:sz w:val="28"/>
          <w:szCs w:val="28"/>
        </w:rPr>
      </w:pPr>
      <w:r w:rsidRPr="00C57C5B">
        <w:rPr>
          <w:rFonts w:ascii="Times New Roman" w:hAnsi="Times New Roman" w:cs="Times New Roman"/>
          <w:sz w:val="28"/>
          <w:szCs w:val="28"/>
        </w:rPr>
        <w:t>-</w:t>
      </w:r>
      <w:r w:rsidRPr="00C57C5B">
        <w:rPr>
          <w:rFonts w:ascii="Times New Roman" w:hAnsi="Times New Roman" w:cs="Times New Roman"/>
          <w:sz w:val="28"/>
          <w:szCs w:val="28"/>
        </w:rPr>
        <w:tab/>
        <w:t xml:space="preserve"> Việc thay đổi tem sẽ buộc doanh nghiệp phải sửa đổi máy móc cũ hoặc mua máy móc mới để phù hợp với loại tem mới. Việc này gây lãng phí cho doanh nghiệp. Vì vậy đề nghị mẫu tem điện tử mới phải có kích thước, trọng lượng và đặc tính giấy in giống tem bằng giấy đang sử dụng hiện tại để không gây khó khăn cho doanh nghiệp trong việc chuyển đổi máy móc thiết bị phù hợp, </w:t>
      </w:r>
    </w:p>
    <w:p w14:paraId="39DA6376" w14:textId="77777777" w:rsidR="00C57C5B" w:rsidRPr="00C57C5B" w:rsidRDefault="00C57C5B" w:rsidP="00F633A8">
      <w:pPr>
        <w:spacing w:line="312" w:lineRule="auto"/>
        <w:ind w:firstLine="567"/>
        <w:rPr>
          <w:rFonts w:ascii="Times New Roman" w:hAnsi="Times New Roman" w:cs="Times New Roman"/>
          <w:sz w:val="28"/>
          <w:szCs w:val="28"/>
        </w:rPr>
      </w:pPr>
      <w:r w:rsidRPr="00C57C5B">
        <w:rPr>
          <w:rFonts w:ascii="Times New Roman" w:hAnsi="Times New Roman" w:cs="Times New Roman"/>
          <w:sz w:val="28"/>
          <w:szCs w:val="28"/>
        </w:rPr>
        <w:t>-</w:t>
      </w:r>
      <w:r w:rsidRPr="00C57C5B">
        <w:rPr>
          <w:rFonts w:ascii="Times New Roman" w:hAnsi="Times New Roman" w:cs="Times New Roman"/>
          <w:sz w:val="28"/>
          <w:szCs w:val="28"/>
        </w:rPr>
        <w:tab/>
        <w:t xml:space="preserve">  Mẫu tem đi kèm phụ lục như Dự thảo trình bày kết cấu rất đơn giản in ấn bằng màu đen trắng trên giấy thông thường dẫn tới việc rất dễ in giả mà bằng mắt thường thì không thể phân biệt được tem thật và tem giả. Không có được những đặc tính như tem giấy hiện nay như: là loại tem chống làm giả, được in trên giấy đặc chủng phủ bóng nước chìm chống làm giả, được in bằng kỹ thuật đặc biệt có tính năng hiện giúp người quản lý, người tiêu dùng nhận biết tem bằng mắt, một số nội dung in bằng mực phản quang chìm để chống giả theo yêu cầu của Tổng cục Thuế. </w:t>
      </w:r>
    </w:p>
    <w:p w14:paraId="0A26681B" w14:textId="77777777" w:rsidR="00C57C5B" w:rsidRPr="00C57C5B" w:rsidRDefault="00C57C5B" w:rsidP="00F633A8">
      <w:pPr>
        <w:spacing w:line="312" w:lineRule="auto"/>
        <w:ind w:firstLine="567"/>
        <w:rPr>
          <w:rFonts w:ascii="Times New Roman" w:hAnsi="Times New Roman" w:cs="Times New Roman"/>
          <w:sz w:val="28"/>
          <w:szCs w:val="28"/>
        </w:rPr>
      </w:pPr>
      <w:r w:rsidRPr="00C57C5B">
        <w:rPr>
          <w:rFonts w:ascii="Times New Roman" w:hAnsi="Times New Roman" w:cs="Times New Roman"/>
          <w:sz w:val="28"/>
          <w:szCs w:val="28"/>
        </w:rPr>
        <w:t>-</w:t>
      </w:r>
      <w:r w:rsidRPr="00C57C5B">
        <w:rPr>
          <w:rFonts w:ascii="Times New Roman" w:hAnsi="Times New Roman" w:cs="Times New Roman"/>
          <w:sz w:val="28"/>
          <w:szCs w:val="28"/>
        </w:rPr>
        <w:tab/>
        <w:t xml:space="preserve">Tem mới cần phải khắc phục được một vài khuyết điểm của tem cũ: các con tem còn bị dính nhau do chưa được cắt rời hoàn toàn, kích thước tem cắt phải thật chuẩn, tránh tình trạng cắt bị xéo để không bị lỗi trong quá trình máy dán tem làm ảnh hưởng đến chất lượng sản phẩm (Ví dụ: Khi 1 con tem dán bị </w:t>
      </w:r>
      <w:r w:rsidRPr="00C57C5B">
        <w:rPr>
          <w:rFonts w:ascii="Times New Roman" w:hAnsi="Times New Roman" w:cs="Times New Roman"/>
          <w:sz w:val="28"/>
          <w:szCs w:val="28"/>
        </w:rPr>
        <w:lastRenderedPageBreak/>
        <w:t xml:space="preserve">dính thì sẽ làm lỗi nguyên dây chuyền sản xuất, phải bấm máy dừng, khắc phục lỗi, </w:t>
      </w:r>
    </w:p>
    <w:p w14:paraId="7E749D29" w14:textId="77777777" w:rsidR="00C57C5B" w:rsidRPr="00C57C5B" w:rsidRDefault="008A6CD4" w:rsidP="00F633A8">
      <w:pPr>
        <w:spacing w:line="312" w:lineRule="auto"/>
        <w:ind w:firstLine="567"/>
        <w:rPr>
          <w:rFonts w:ascii="Times New Roman" w:hAnsi="Times New Roman" w:cs="Times New Roman"/>
          <w:sz w:val="28"/>
          <w:szCs w:val="28"/>
        </w:rPr>
      </w:pPr>
      <w:r w:rsidRPr="008A6CD4">
        <w:rPr>
          <w:rFonts w:ascii="Times New Roman" w:hAnsi="Times New Roman" w:cs="Times New Roman"/>
          <w:b/>
          <w:sz w:val="28"/>
          <w:szCs w:val="28"/>
        </w:rPr>
        <w:t xml:space="preserve">2. </w:t>
      </w:r>
      <w:r w:rsidR="00C57C5B" w:rsidRPr="008A6CD4">
        <w:rPr>
          <w:rFonts w:ascii="Times New Roman" w:hAnsi="Times New Roman" w:cs="Times New Roman"/>
          <w:b/>
          <w:sz w:val="28"/>
          <w:szCs w:val="28"/>
        </w:rPr>
        <w:t>Điể</w:t>
      </w:r>
      <w:r w:rsidR="0011352D" w:rsidRPr="008A6CD4">
        <w:rPr>
          <w:rFonts w:ascii="Times New Roman" w:hAnsi="Times New Roman" w:cs="Times New Roman"/>
          <w:b/>
          <w:sz w:val="28"/>
          <w:szCs w:val="28"/>
        </w:rPr>
        <w:t>m 2d Đ</w:t>
      </w:r>
      <w:r w:rsidR="00C57C5B" w:rsidRPr="008A6CD4">
        <w:rPr>
          <w:rFonts w:ascii="Times New Roman" w:hAnsi="Times New Roman" w:cs="Times New Roman"/>
          <w:b/>
          <w:sz w:val="28"/>
          <w:szCs w:val="28"/>
        </w:rPr>
        <w:t>iều 6:</w:t>
      </w:r>
      <w:r w:rsidR="00C57C5B" w:rsidRPr="00C57C5B">
        <w:rPr>
          <w:rFonts w:ascii="Times New Roman" w:hAnsi="Times New Roman" w:cs="Times New Roman"/>
          <w:sz w:val="28"/>
          <w:szCs w:val="28"/>
        </w:rPr>
        <w:t xml:space="preserve"> “Truyền dữ liệu thông tin của tem điện tử thuốc lá, tem điện tử rượu đã dán lên sản phẩm thuốc lá, sản phẩm rượu để tiêu thụ trong nước về Cơ quan Thuế. Trước khi đưa sản phẩm tiêu thụ, nhưng không quá 1 ngày kể từ ngày tem được dán lên sản phẩm (Tổng số lượng tem đưa vào dán, số lượng tem dán thành công, số lượng tem bị hỏng, ký hiệu tem, mã số thuế, tên đơn vị sản xuất, ngày sản xuất, loại sản phẩm…)”</w:t>
      </w:r>
    </w:p>
    <w:p w14:paraId="5ABE276D" w14:textId="77777777" w:rsidR="00C57C5B" w:rsidRPr="008A6CD4" w:rsidRDefault="00C57C5B" w:rsidP="00F633A8">
      <w:pPr>
        <w:spacing w:line="312" w:lineRule="auto"/>
        <w:ind w:firstLine="567"/>
        <w:rPr>
          <w:rFonts w:ascii="Times New Roman" w:hAnsi="Times New Roman" w:cs="Times New Roman"/>
          <w:b/>
          <w:sz w:val="28"/>
          <w:szCs w:val="28"/>
          <w:u w:val="single"/>
        </w:rPr>
      </w:pPr>
      <w:r w:rsidRPr="008A6CD4">
        <w:rPr>
          <w:rFonts w:ascii="Times New Roman" w:hAnsi="Times New Roman" w:cs="Times New Roman"/>
          <w:b/>
          <w:sz w:val="28"/>
          <w:szCs w:val="28"/>
          <w:u w:val="single"/>
        </w:rPr>
        <w:t xml:space="preserve">Ý kiến của Doanh nghiệp: </w:t>
      </w:r>
    </w:p>
    <w:p w14:paraId="4BFB726A" w14:textId="77777777" w:rsidR="00C57C5B" w:rsidRPr="00C57C5B" w:rsidRDefault="00C57C5B" w:rsidP="00F633A8">
      <w:pPr>
        <w:spacing w:line="312" w:lineRule="auto"/>
        <w:ind w:firstLine="567"/>
        <w:rPr>
          <w:rFonts w:ascii="Times New Roman" w:hAnsi="Times New Roman" w:cs="Times New Roman"/>
          <w:sz w:val="28"/>
          <w:szCs w:val="28"/>
        </w:rPr>
      </w:pPr>
      <w:r w:rsidRPr="00C57C5B">
        <w:rPr>
          <w:rFonts w:ascii="Times New Roman" w:hAnsi="Times New Roman" w:cs="Times New Roman"/>
          <w:sz w:val="28"/>
          <w:szCs w:val="28"/>
        </w:rPr>
        <w:t>Việc truyền dữ liệu về Cơ quan Thuế không quá 1 ngày kể từ ngày tem được dán lên sản phẩm là không thể thực hiện được và chỉ có thể thực hiện được tối thiểu từ 7 ngày trở lên vì lí do sau:</w:t>
      </w:r>
    </w:p>
    <w:p w14:paraId="086122FB" w14:textId="77777777" w:rsidR="00C57C5B" w:rsidRPr="00C57C5B" w:rsidRDefault="00C57C5B" w:rsidP="00F633A8">
      <w:pPr>
        <w:spacing w:line="312" w:lineRule="auto"/>
        <w:ind w:firstLine="567"/>
        <w:rPr>
          <w:rFonts w:ascii="Times New Roman" w:hAnsi="Times New Roman" w:cs="Times New Roman"/>
          <w:sz w:val="28"/>
          <w:szCs w:val="28"/>
        </w:rPr>
      </w:pPr>
      <w:r w:rsidRPr="00C57C5B">
        <w:rPr>
          <w:rFonts w:ascii="Times New Roman" w:hAnsi="Times New Roman" w:cs="Times New Roman"/>
          <w:sz w:val="28"/>
          <w:szCs w:val="28"/>
        </w:rPr>
        <w:t>-</w:t>
      </w:r>
      <w:r w:rsidRPr="00C57C5B">
        <w:rPr>
          <w:rFonts w:ascii="Times New Roman" w:hAnsi="Times New Roman" w:cs="Times New Roman"/>
          <w:sz w:val="28"/>
          <w:szCs w:val="28"/>
        </w:rPr>
        <w:tab/>
        <w:t xml:space="preserve">Vì ngoài việc báo cáo số tem sử dụng, tem mất thì còn phải lọc dán lại tem hỏng trên giấy để làm chứng cứ khi tiến hành hủy tem hỏng và kiểm tra xem hư hỏng thật hay không và còn tem nào tận dụng lại được không. Việc này khá mất thời gian từ 5-7 ngày sau, </w:t>
      </w:r>
    </w:p>
    <w:p w14:paraId="11879BD4" w14:textId="77777777" w:rsidR="00C57C5B" w:rsidRPr="00C57C5B" w:rsidRDefault="00C57C5B" w:rsidP="00F633A8">
      <w:pPr>
        <w:spacing w:line="312" w:lineRule="auto"/>
        <w:ind w:firstLine="567"/>
        <w:rPr>
          <w:rFonts w:ascii="Times New Roman" w:hAnsi="Times New Roman" w:cs="Times New Roman"/>
          <w:sz w:val="28"/>
          <w:szCs w:val="28"/>
        </w:rPr>
      </w:pPr>
      <w:r w:rsidRPr="00C57C5B">
        <w:rPr>
          <w:rFonts w:ascii="Times New Roman" w:hAnsi="Times New Roman" w:cs="Times New Roman"/>
          <w:sz w:val="28"/>
          <w:szCs w:val="28"/>
        </w:rPr>
        <w:t>-</w:t>
      </w:r>
      <w:r w:rsidRPr="00C57C5B">
        <w:rPr>
          <w:rFonts w:ascii="Times New Roman" w:hAnsi="Times New Roman" w:cs="Times New Roman"/>
          <w:sz w:val="28"/>
          <w:szCs w:val="28"/>
        </w:rPr>
        <w:tab/>
        <w:t>Mỗi một nhà máy gồm nhiều xưởng, mỗi xưởng thì có nhiều máy, việc báo cáo phải thực hiện từ các máy lên các xưởng rồi lên các phòng ban chức năng. Vì vậy sẽ dẫn đến tình trạng không kịp xác định tem hỏng trong ngày.</w:t>
      </w:r>
    </w:p>
    <w:p w14:paraId="1A71C0AD" w14:textId="77777777" w:rsidR="00C57C5B" w:rsidRPr="00C57C5B" w:rsidRDefault="00C57C5B" w:rsidP="00F633A8">
      <w:pPr>
        <w:spacing w:line="312" w:lineRule="auto"/>
        <w:ind w:firstLine="567"/>
        <w:rPr>
          <w:rFonts w:ascii="Times New Roman" w:hAnsi="Times New Roman" w:cs="Times New Roman"/>
          <w:sz w:val="28"/>
          <w:szCs w:val="28"/>
        </w:rPr>
      </w:pPr>
      <w:r w:rsidRPr="00C57C5B">
        <w:rPr>
          <w:rFonts w:ascii="Times New Roman" w:hAnsi="Times New Roman" w:cs="Times New Roman"/>
          <w:sz w:val="28"/>
          <w:szCs w:val="28"/>
        </w:rPr>
        <w:t>-</w:t>
      </w:r>
      <w:r w:rsidRPr="00C57C5B">
        <w:rPr>
          <w:rFonts w:ascii="Times New Roman" w:hAnsi="Times New Roman" w:cs="Times New Roman"/>
          <w:sz w:val="28"/>
          <w:szCs w:val="28"/>
        </w:rPr>
        <w:tab/>
        <w:t xml:space="preserve">Ngoài ra muốn kiểm đếm số tem đã dán thì phải dừng máy. Trong khi đó các xưởng sản xuất liên tục 3 ca trong ngày và 6 ngày trong tuần. Như vậy nếu việc phải dừng máy hằng ngày, kiểm đếm số tem đã dán để báo cáo sẽ làm ảnh hưởng rất lớn đến hoạt động sản xuất của doanh nghiệp. </w:t>
      </w:r>
    </w:p>
    <w:p w14:paraId="18F96A37" w14:textId="77777777" w:rsidR="00C57C5B" w:rsidRPr="00C57C5B" w:rsidRDefault="008A6CD4" w:rsidP="00F633A8">
      <w:pPr>
        <w:spacing w:line="312" w:lineRule="auto"/>
        <w:ind w:firstLine="567"/>
        <w:rPr>
          <w:rFonts w:ascii="Times New Roman" w:hAnsi="Times New Roman" w:cs="Times New Roman"/>
          <w:sz w:val="28"/>
          <w:szCs w:val="28"/>
        </w:rPr>
      </w:pPr>
      <w:r w:rsidRPr="008A6CD4">
        <w:rPr>
          <w:rFonts w:ascii="Times New Roman" w:hAnsi="Times New Roman" w:cs="Times New Roman"/>
          <w:b/>
          <w:sz w:val="28"/>
          <w:szCs w:val="28"/>
        </w:rPr>
        <w:t xml:space="preserve">3. </w:t>
      </w:r>
      <w:r w:rsidR="00C57C5B" w:rsidRPr="008A6CD4">
        <w:rPr>
          <w:rFonts w:ascii="Times New Roman" w:hAnsi="Times New Roman" w:cs="Times New Roman"/>
          <w:b/>
          <w:sz w:val="28"/>
          <w:szCs w:val="28"/>
        </w:rPr>
        <w:t>Điểm 2e điều 6</w:t>
      </w:r>
      <w:r w:rsidR="00C57C5B" w:rsidRPr="00C57C5B">
        <w:rPr>
          <w:rFonts w:ascii="Times New Roman" w:hAnsi="Times New Roman" w:cs="Times New Roman"/>
          <w:sz w:val="28"/>
          <w:szCs w:val="28"/>
        </w:rPr>
        <w:t xml:space="preserve"> “e) Xử lý trong trường hợp mất, cháy, hỏng, huỷ tem điện tử thuốc lá, tem điện tử rượu: </w:t>
      </w:r>
    </w:p>
    <w:p w14:paraId="336C90C1" w14:textId="77777777" w:rsidR="00C57C5B" w:rsidRPr="00C57C5B" w:rsidRDefault="00C57C5B" w:rsidP="00F633A8">
      <w:pPr>
        <w:spacing w:line="312" w:lineRule="auto"/>
        <w:ind w:firstLine="567"/>
        <w:rPr>
          <w:rFonts w:ascii="Times New Roman" w:hAnsi="Times New Roman" w:cs="Times New Roman"/>
          <w:sz w:val="28"/>
          <w:szCs w:val="28"/>
        </w:rPr>
      </w:pPr>
      <w:r w:rsidRPr="00C57C5B">
        <w:rPr>
          <w:rFonts w:ascii="Times New Roman" w:hAnsi="Times New Roman" w:cs="Times New Roman"/>
          <w:sz w:val="28"/>
          <w:szCs w:val="28"/>
        </w:rPr>
        <w:t xml:space="preserve">- Trường hợp mất, cháy tem điện tử thuốc lá hoặc tem điện tử rượu: Tổ chức, cá nhân phát hiện mất, cháy tem, sử dụng tài khoản được cơ quan thuế cấp lập báo cáo mất, cháy tem trên Cổng thông tin điện tử của Tổng cục Thuế chậm nhất không quá năm (05) ngày làm việc kể từ ngày phát hiện việc mất, cháy tem (theo Mẫu số 05/TEM, Phụ lục 3 ban hành kèm theo Thông tư này), các nội dung sau: Ký hiệu mẫu, ký hiệu, từ số, đến số, số lượng, lý do mất, cháy tem. </w:t>
      </w:r>
      <w:r w:rsidRPr="00C57C5B">
        <w:rPr>
          <w:rFonts w:ascii="Times New Roman" w:hAnsi="Times New Roman" w:cs="Times New Roman"/>
          <w:sz w:val="28"/>
          <w:szCs w:val="28"/>
        </w:rPr>
        <w:lastRenderedPageBreak/>
        <w:t>Trường hợp tìm lại được tem đã mất, tổ chức, cá nhân phải thực hiện huỷ tem chậm nhất là 05 ngày kể từ ngày tìm lại được tem đã mất.</w:t>
      </w:r>
    </w:p>
    <w:p w14:paraId="66FA0E9B" w14:textId="77777777" w:rsidR="00C57C5B" w:rsidRPr="00C57C5B" w:rsidRDefault="00C57C5B" w:rsidP="00F633A8">
      <w:pPr>
        <w:spacing w:line="312" w:lineRule="auto"/>
        <w:ind w:firstLine="567"/>
        <w:rPr>
          <w:rFonts w:ascii="Times New Roman" w:hAnsi="Times New Roman" w:cs="Times New Roman"/>
          <w:sz w:val="28"/>
          <w:szCs w:val="28"/>
        </w:rPr>
      </w:pPr>
      <w:r w:rsidRPr="00C57C5B">
        <w:rPr>
          <w:rFonts w:ascii="Times New Roman" w:hAnsi="Times New Roman" w:cs="Times New Roman"/>
          <w:sz w:val="28"/>
          <w:szCs w:val="28"/>
        </w:rPr>
        <w:t>- Trường hợp tem điện tử thuốc lá hoặc tem điện tử rượu sản xuất trong nước bị hỏng: Tổ chức, cá nhân sản xuất thuốc lá hoặc tổ chức, cá nhân sản xuất rượu tiêu thụ trong nước, phải thực hiện huỷ tem điện tử thuốc lá hoặc tem điện tử rượu bị hỏng không tiếp tục sử dụng. Tổ chức, cá nhân sử dụng tài khoản được cơ quan thuế cấp lập thông báo kết quả huỷ tem điện tử thuốc lá hoặc tem điện tử rượu trên Cổng thông tin điện tử của Tổng cục Thuế chậm nhất không quá hai (02) ngày làm việc kể từ ngày huỷ tem hỏng (theo Mẫu số 04/TEM, Phụ lục 3 ban hành kèm theo Thông tư này).Với tem điện tử bị hỏng trong tổng số tem được tổ chức, cá nhân khai báo, khi tra cứu hệ thống của Tổng cục Thuế sẽ xác định con tem điện tử đó không có giá trị sử dụng”</w:t>
      </w:r>
    </w:p>
    <w:p w14:paraId="220F4FFD" w14:textId="77777777" w:rsidR="00C57C5B" w:rsidRPr="008A6CD4" w:rsidRDefault="00C57C5B" w:rsidP="00F633A8">
      <w:pPr>
        <w:spacing w:line="312" w:lineRule="auto"/>
        <w:ind w:firstLine="567"/>
        <w:rPr>
          <w:rFonts w:ascii="Times New Roman" w:hAnsi="Times New Roman" w:cs="Times New Roman"/>
          <w:b/>
          <w:sz w:val="28"/>
          <w:szCs w:val="28"/>
          <w:u w:val="single"/>
        </w:rPr>
      </w:pPr>
      <w:r w:rsidRPr="008A6CD4">
        <w:rPr>
          <w:rFonts w:ascii="Times New Roman" w:hAnsi="Times New Roman" w:cs="Times New Roman"/>
          <w:b/>
          <w:sz w:val="28"/>
          <w:szCs w:val="28"/>
          <w:u w:val="single"/>
        </w:rPr>
        <w:t xml:space="preserve"> Ý kiến của Doanh nghiệp: </w:t>
      </w:r>
    </w:p>
    <w:p w14:paraId="407C642B" w14:textId="77777777" w:rsidR="00C57C5B" w:rsidRPr="00C57C5B" w:rsidRDefault="00C57C5B" w:rsidP="00F633A8">
      <w:pPr>
        <w:spacing w:line="312" w:lineRule="auto"/>
        <w:ind w:firstLine="567"/>
        <w:rPr>
          <w:rFonts w:ascii="Times New Roman" w:hAnsi="Times New Roman" w:cs="Times New Roman"/>
          <w:sz w:val="28"/>
          <w:szCs w:val="28"/>
        </w:rPr>
      </w:pPr>
      <w:r w:rsidRPr="00C57C5B">
        <w:rPr>
          <w:rFonts w:ascii="Times New Roman" w:hAnsi="Times New Roman" w:cs="Times New Roman"/>
          <w:sz w:val="28"/>
          <w:szCs w:val="28"/>
        </w:rPr>
        <w:t>Điều khoản này Thông tư chưa nêu rõ trường hợp mất, cháy, hỏng tem trong quá trình sản xuất tại dây chuyền máy hay trong quá trình lưu kho. Theo ý kiến của Doanh nghiệp không thể thực hiện được trong trường hợp mất, cháy, hỏng tem trong quá trình sản xuất tại dây chuyền máy vì lí do sau: Số tem đã dán vào bao và được đóng thành cây thuốc thì không thể kiểm đếm lại bằng mắt thường, số tem hỏng trong quá trình sản xuất tại dây chuyền máy đã bị rách, vụn hoặc bị máy cuốn mất do đó không thể xác định được ký hiệu và số thứ tự. Như vậy việc khai báo được dữ liệu theo Mẫu số 04/TEM, Phụ lục 3 là không thể thực hiện. Đề nghị chỉ báo cáo số lượng tem đã đán, số lượng tem hỏng mất, không báo cáo chi tiết theo ký hiệu và số thứ tự.</w:t>
      </w:r>
    </w:p>
    <w:p w14:paraId="7F1B957E" w14:textId="77777777" w:rsidR="00C57C5B" w:rsidRPr="00C57C5B" w:rsidRDefault="008A6CD4" w:rsidP="00F633A8">
      <w:pPr>
        <w:spacing w:line="312" w:lineRule="auto"/>
        <w:ind w:firstLine="567"/>
        <w:rPr>
          <w:rFonts w:ascii="Times New Roman" w:hAnsi="Times New Roman" w:cs="Times New Roman"/>
          <w:sz w:val="28"/>
          <w:szCs w:val="28"/>
        </w:rPr>
      </w:pPr>
      <w:r w:rsidRPr="008A6CD4">
        <w:rPr>
          <w:rFonts w:ascii="Times New Roman" w:hAnsi="Times New Roman" w:cs="Times New Roman"/>
          <w:b/>
          <w:sz w:val="28"/>
          <w:szCs w:val="28"/>
        </w:rPr>
        <w:t xml:space="preserve">4. </w:t>
      </w:r>
      <w:r w:rsidR="00C57C5B" w:rsidRPr="008A6CD4">
        <w:rPr>
          <w:rFonts w:ascii="Times New Roman" w:hAnsi="Times New Roman" w:cs="Times New Roman"/>
          <w:b/>
          <w:sz w:val="28"/>
          <w:szCs w:val="28"/>
        </w:rPr>
        <w:t>Điểm 2e điều 6</w:t>
      </w:r>
      <w:r w:rsidR="00C57C5B" w:rsidRPr="00C57C5B">
        <w:rPr>
          <w:rFonts w:ascii="Times New Roman" w:hAnsi="Times New Roman" w:cs="Times New Roman"/>
          <w:sz w:val="28"/>
          <w:szCs w:val="28"/>
        </w:rPr>
        <w:t xml:space="preserve"> - Hồ sơ hủy tem điện tử tại doanh nghiệp sản xuất thuốc lá hoặc tổ chức, cá nhân sản xuất rượu gồm:</w:t>
      </w:r>
    </w:p>
    <w:p w14:paraId="6042F4BD" w14:textId="77777777" w:rsidR="00C57C5B" w:rsidRPr="00C57C5B" w:rsidRDefault="00C57C5B" w:rsidP="00F633A8">
      <w:pPr>
        <w:spacing w:line="312" w:lineRule="auto"/>
        <w:ind w:firstLine="567"/>
        <w:rPr>
          <w:rFonts w:ascii="Times New Roman" w:hAnsi="Times New Roman" w:cs="Times New Roman"/>
          <w:sz w:val="28"/>
          <w:szCs w:val="28"/>
        </w:rPr>
      </w:pPr>
      <w:r w:rsidRPr="00C57C5B">
        <w:rPr>
          <w:rFonts w:ascii="Times New Roman" w:hAnsi="Times New Roman" w:cs="Times New Roman"/>
          <w:sz w:val="28"/>
          <w:szCs w:val="28"/>
        </w:rPr>
        <w:t>+ Doanh nghiệp sản xuất thuốc lá hoặc tổ chức, cá nhân sản xuất rượu phải lập Bảng kiểm kê tem điện tử thuốc lá hoặc tem điện tử rượu cần thanh huỷ.</w:t>
      </w:r>
    </w:p>
    <w:p w14:paraId="03B3DB25" w14:textId="77777777" w:rsidR="00C57C5B" w:rsidRPr="00C57C5B" w:rsidRDefault="00C57C5B" w:rsidP="00F633A8">
      <w:pPr>
        <w:spacing w:line="312" w:lineRule="auto"/>
        <w:ind w:firstLine="567"/>
        <w:rPr>
          <w:rFonts w:ascii="Times New Roman" w:hAnsi="Times New Roman" w:cs="Times New Roman"/>
          <w:sz w:val="28"/>
          <w:szCs w:val="28"/>
        </w:rPr>
      </w:pPr>
      <w:r w:rsidRPr="00C57C5B">
        <w:rPr>
          <w:rFonts w:ascii="Times New Roman" w:hAnsi="Times New Roman" w:cs="Times New Roman"/>
          <w:sz w:val="28"/>
          <w:szCs w:val="28"/>
        </w:rPr>
        <w:t>+ Doanh nghiệp sản xuất thuốc lá hoặc tổ chức sản xuất rượu phải thành lập Hội đồng hủy tem điện tử thuốc lá hoặc tem điện tử rượu. Hội đồng huỷ tem điện tử thuốc lá hoặc tem điện tử rượu gồm: Đại diện lãnh đạo, đại diện bộ phận kế toán của doanh nghiệp, đại diện bộ phận sản xuất...</w:t>
      </w:r>
    </w:p>
    <w:p w14:paraId="25EABDCF" w14:textId="77777777" w:rsidR="00C57C5B" w:rsidRPr="008A6CD4" w:rsidRDefault="00C57C5B" w:rsidP="00F633A8">
      <w:pPr>
        <w:spacing w:line="312" w:lineRule="auto"/>
        <w:ind w:firstLine="567"/>
        <w:rPr>
          <w:rFonts w:ascii="Times New Roman" w:hAnsi="Times New Roman" w:cs="Times New Roman"/>
          <w:b/>
          <w:sz w:val="28"/>
          <w:szCs w:val="28"/>
          <w:u w:val="single"/>
        </w:rPr>
      </w:pPr>
      <w:r w:rsidRPr="008A6CD4">
        <w:rPr>
          <w:rFonts w:ascii="Times New Roman" w:hAnsi="Times New Roman" w:cs="Times New Roman"/>
          <w:b/>
          <w:sz w:val="28"/>
          <w:szCs w:val="28"/>
          <w:u w:val="single"/>
        </w:rPr>
        <w:t xml:space="preserve">Ý kiến của Doanh nghiệp: </w:t>
      </w:r>
    </w:p>
    <w:p w14:paraId="39807DD9" w14:textId="77777777" w:rsidR="00C57C5B" w:rsidRPr="00C57C5B" w:rsidRDefault="00C57C5B" w:rsidP="00F633A8">
      <w:pPr>
        <w:spacing w:line="312" w:lineRule="auto"/>
        <w:ind w:firstLine="567"/>
        <w:rPr>
          <w:rFonts w:ascii="Times New Roman" w:hAnsi="Times New Roman" w:cs="Times New Roman"/>
          <w:sz w:val="28"/>
          <w:szCs w:val="28"/>
        </w:rPr>
      </w:pPr>
      <w:r w:rsidRPr="00C57C5B">
        <w:rPr>
          <w:rFonts w:ascii="Times New Roman" w:hAnsi="Times New Roman" w:cs="Times New Roman"/>
          <w:sz w:val="28"/>
          <w:szCs w:val="28"/>
        </w:rPr>
        <w:lastRenderedPageBreak/>
        <w:t>Như vậy thời điểm hủy tem có cần sự có mặt của đại diện cơ quan Thuế hoặc cơ quan nào khác không? Hay là chỉ cần đại diện phía doanh nghiệp?</w:t>
      </w:r>
    </w:p>
    <w:p w14:paraId="1168CAE5" w14:textId="77777777" w:rsidR="00C57C5B" w:rsidRPr="00C57C5B" w:rsidRDefault="008A6CD4" w:rsidP="00F633A8">
      <w:pPr>
        <w:spacing w:line="312" w:lineRule="auto"/>
        <w:ind w:firstLine="567"/>
        <w:rPr>
          <w:rFonts w:ascii="Times New Roman" w:hAnsi="Times New Roman" w:cs="Times New Roman"/>
          <w:sz w:val="28"/>
          <w:szCs w:val="28"/>
        </w:rPr>
      </w:pPr>
      <w:r w:rsidRPr="008A6CD4">
        <w:rPr>
          <w:rFonts w:ascii="Times New Roman" w:hAnsi="Times New Roman" w:cs="Times New Roman"/>
          <w:b/>
          <w:sz w:val="28"/>
          <w:szCs w:val="28"/>
        </w:rPr>
        <w:t xml:space="preserve">5. </w:t>
      </w:r>
      <w:r w:rsidR="00C57C5B" w:rsidRPr="008A6CD4">
        <w:rPr>
          <w:rFonts w:ascii="Times New Roman" w:hAnsi="Times New Roman" w:cs="Times New Roman"/>
          <w:b/>
          <w:sz w:val="28"/>
          <w:szCs w:val="28"/>
        </w:rPr>
        <w:t>Điều 7</w:t>
      </w:r>
      <w:r w:rsidR="00C57C5B" w:rsidRPr="00C57C5B">
        <w:rPr>
          <w:rFonts w:ascii="Times New Roman" w:hAnsi="Times New Roman" w:cs="Times New Roman"/>
          <w:sz w:val="28"/>
          <w:szCs w:val="28"/>
        </w:rPr>
        <w:t>: Về kinh phí in tem“Cơ quan Hải quan thực hiện bán tem thuốc lá, rượu nhập khẩu cho các doanh nghiệp nhập khẩu thuốc lá, rượu. Cơ quan Thuế bán tem thuốc lá, rượu sản xuất trong nước cho các tổ chức, cá nhân có Giấy phép sản xuất thuốc lá, rượu (bao gồm Giấy phép sản xuất rượu thủ công nhằm mục đích kinh doanh, Giấy phép sản xuất rượu công nghiệp).Tiền thu được từ việc bán tem bảo đảm bù đắp chi phí gồm đặt in và phí phát hành tem theo quy định.”</w:t>
      </w:r>
    </w:p>
    <w:p w14:paraId="7C3C7D98" w14:textId="77777777" w:rsidR="00C57C5B" w:rsidRPr="008A6CD4" w:rsidRDefault="00C57C5B" w:rsidP="00F633A8">
      <w:pPr>
        <w:spacing w:line="312" w:lineRule="auto"/>
        <w:ind w:firstLine="567"/>
        <w:rPr>
          <w:rFonts w:ascii="Times New Roman" w:hAnsi="Times New Roman" w:cs="Times New Roman"/>
          <w:b/>
          <w:sz w:val="28"/>
          <w:szCs w:val="28"/>
          <w:u w:val="single"/>
        </w:rPr>
      </w:pPr>
      <w:r w:rsidRPr="008A6CD4">
        <w:rPr>
          <w:rFonts w:ascii="Times New Roman" w:hAnsi="Times New Roman" w:cs="Times New Roman"/>
          <w:b/>
          <w:sz w:val="28"/>
          <w:szCs w:val="28"/>
          <w:u w:val="single"/>
        </w:rPr>
        <w:t xml:space="preserve">Ý kiến của Doanh nghiệp: </w:t>
      </w:r>
    </w:p>
    <w:p w14:paraId="37AB1838" w14:textId="77777777" w:rsidR="00C57C5B" w:rsidRPr="00C57C5B" w:rsidRDefault="00C57C5B" w:rsidP="00F633A8">
      <w:pPr>
        <w:spacing w:line="312" w:lineRule="auto"/>
        <w:ind w:firstLine="567"/>
        <w:rPr>
          <w:rFonts w:ascii="Times New Roman" w:hAnsi="Times New Roman" w:cs="Times New Roman"/>
          <w:sz w:val="28"/>
          <w:szCs w:val="28"/>
        </w:rPr>
      </w:pPr>
      <w:r w:rsidRPr="00C57C5B">
        <w:rPr>
          <w:rFonts w:ascii="Times New Roman" w:hAnsi="Times New Roman" w:cs="Times New Roman"/>
          <w:sz w:val="28"/>
          <w:szCs w:val="28"/>
        </w:rPr>
        <w:t>-</w:t>
      </w:r>
      <w:r w:rsidRPr="00C57C5B">
        <w:rPr>
          <w:rFonts w:ascii="Times New Roman" w:hAnsi="Times New Roman" w:cs="Times New Roman"/>
          <w:sz w:val="28"/>
          <w:szCs w:val="28"/>
        </w:rPr>
        <w:tab/>
        <w:t>Trước đây việc nhận tem là hoàn toàn miễn phí. Cục thuế phát tem cho doanh nghiệp sau khi nhận từ Tổng cục Thuế về và doanh nghiệp không tốn chi phí cho việc mua tem.  Như vậy nếu phát sinh thêm chi phí để mua tem thì chi phí này sẽ làm cho giá sản xuất và giá bán của thuốc bao sẽ tăng lên. Điều này gây áp lực lớn đến cả doanh nghiệp và người tiêu dùng. Doanh nghiệp đề nghị được tiếp tục sử dụng tem miễn phí như trước đây hoặc được trích lại một phần từ Quỹ phòng chống tác hại của thuốc lá hoặc tiền thuế tiêu thụ đặc biệt để bù đắp cho kinh phí in và phát hành tem điện tử.</w:t>
      </w:r>
    </w:p>
    <w:p w14:paraId="39CCFAAE" w14:textId="77777777" w:rsidR="00C57C5B" w:rsidRPr="00C57C5B" w:rsidRDefault="00C57C5B" w:rsidP="00F633A8">
      <w:pPr>
        <w:spacing w:line="312" w:lineRule="auto"/>
        <w:ind w:firstLine="567"/>
        <w:rPr>
          <w:rFonts w:ascii="Times New Roman" w:hAnsi="Times New Roman" w:cs="Times New Roman"/>
          <w:sz w:val="28"/>
          <w:szCs w:val="28"/>
        </w:rPr>
      </w:pPr>
      <w:r w:rsidRPr="00C57C5B">
        <w:rPr>
          <w:rFonts w:ascii="Times New Roman" w:hAnsi="Times New Roman" w:cs="Times New Roman"/>
          <w:sz w:val="28"/>
          <w:szCs w:val="28"/>
        </w:rPr>
        <w:t>-</w:t>
      </w:r>
      <w:r w:rsidRPr="00C57C5B">
        <w:rPr>
          <w:rFonts w:ascii="Times New Roman" w:hAnsi="Times New Roman" w:cs="Times New Roman"/>
          <w:sz w:val="28"/>
          <w:szCs w:val="28"/>
        </w:rPr>
        <w:tab/>
        <w:t>Và thời gian dự kiến áp dụng tem điện tử là khi nào?</w:t>
      </w:r>
    </w:p>
    <w:p w14:paraId="07B9B2FE" w14:textId="77777777" w:rsidR="00790ADA" w:rsidRPr="00C57C5B" w:rsidRDefault="00C57C5B" w:rsidP="00F633A8">
      <w:pPr>
        <w:spacing w:line="312" w:lineRule="auto"/>
        <w:ind w:firstLine="567"/>
        <w:rPr>
          <w:rFonts w:ascii="Times New Roman" w:hAnsi="Times New Roman" w:cs="Times New Roman"/>
          <w:sz w:val="28"/>
          <w:szCs w:val="28"/>
        </w:rPr>
      </w:pPr>
      <w:r w:rsidRPr="00C57C5B">
        <w:rPr>
          <w:rFonts w:ascii="Times New Roman" w:hAnsi="Times New Roman" w:cs="Times New Roman"/>
          <w:sz w:val="28"/>
          <w:szCs w:val="28"/>
        </w:rPr>
        <w:t>Xin trân trọng cảm ơn</w:t>
      </w:r>
      <w:r w:rsidR="00F52E63">
        <w:rPr>
          <w:rFonts w:ascii="Times New Roman" w:hAnsi="Times New Roman" w:cs="Times New Roman"/>
          <w:sz w:val="28"/>
          <w:szCs w:val="28"/>
        </w:rPr>
        <w:t>!</w:t>
      </w:r>
    </w:p>
    <w:sectPr w:rsidR="00790ADA" w:rsidRPr="00C57C5B" w:rsidSect="006767C2">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5B"/>
    <w:rsid w:val="000B06C7"/>
    <w:rsid w:val="0011352D"/>
    <w:rsid w:val="00315682"/>
    <w:rsid w:val="003A154B"/>
    <w:rsid w:val="00592E2D"/>
    <w:rsid w:val="006767C2"/>
    <w:rsid w:val="00790ADA"/>
    <w:rsid w:val="008A6CD4"/>
    <w:rsid w:val="008B2587"/>
    <w:rsid w:val="00A354FA"/>
    <w:rsid w:val="00C57C5B"/>
    <w:rsid w:val="00C94880"/>
    <w:rsid w:val="00F52E63"/>
    <w:rsid w:val="00F6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2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88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88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S24H</dc:creator>
  <cp:lastModifiedBy>S24H</cp:lastModifiedBy>
  <cp:revision>2</cp:revision>
  <dcterms:created xsi:type="dcterms:W3CDTF">2020-12-23T06:46:00Z</dcterms:created>
  <dcterms:modified xsi:type="dcterms:W3CDTF">2020-12-23T06:46:00Z</dcterms:modified>
</cp:coreProperties>
</file>