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9B" w:rsidRPr="00952000" w:rsidRDefault="00952000" w:rsidP="009D6567">
      <w:pPr>
        <w:jc w:val="center"/>
        <w:rPr>
          <w:b/>
          <w:sz w:val="24"/>
          <w:szCs w:val="24"/>
        </w:rPr>
      </w:pPr>
      <w:r w:rsidRPr="00952000">
        <w:rPr>
          <w:b/>
          <w:sz w:val="24"/>
          <w:szCs w:val="24"/>
        </w:rPr>
        <w:t>MỘT SỐ NỘI DUNG SỬA ĐỔI THÔNG TƯ SỐ 293/2016/TT-BTC</w:t>
      </w:r>
    </w:p>
    <w:p w:rsidR="007A1DDC" w:rsidRDefault="007A1DDC" w:rsidP="009D6567">
      <w:pPr>
        <w:jc w:val="center"/>
        <w:rPr>
          <w:b/>
        </w:rPr>
      </w:pPr>
    </w:p>
    <w:p w:rsidR="008A2AF9" w:rsidRDefault="001652BD" w:rsidP="001652BD">
      <w:pPr>
        <w:pStyle w:val="ListParagraph"/>
        <w:spacing w:before="120" w:after="120"/>
        <w:ind w:left="567"/>
        <w:jc w:val="both"/>
        <w:rPr>
          <w:b/>
          <w:lang w:val="nl-NL"/>
        </w:rPr>
      </w:pPr>
      <w:r>
        <w:rPr>
          <w:b/>
          <w:lang w:val="nl-NL"/>
        </w:rPr>
        <w:t xml:space="preserve">1. </w:t>
      </w:r>
      <w:r w:rsidR="008A2AF9">
        <w:rPr>
          <w:b/>
          <w:lang w:val="nl-NL"/>
        </w:rPr>
        <w:t>Về phạm vi điều chỉnh</w:t>
      </w:r>
      <w:r>
        <w:rPr>
          <w:b/>
          <w:lang w:val="nl-NL"/>
        </w:rPr>
        <w:t xml:space="preserve"> (</w:t>
      </w:r>
      <w:r w:rsidRPr="001652BD">
        <w:rPr>
          <w:b/>
          <w:lang w:val="nl-NL"/>
        </w:rPr>
        <w:t>Đ</w:t>
      </w:r>
      <w:r>
        <w:rPr>
          <w:b/>
          <w:lang w:val="nl-NL"/>
        </w:rPr>
        <w:t>i</w:t>
      </w:r>
      <w:r w:rsidRPr="001652BD">
        <w:rPr>
          <w:b/>
          <w:lang w:val="nl-NL"/>
        </w:rPr>
        <w:t>ều</w:t>
      </w:r>
      <w:r>
        <w:rPr>
          <w:b/>
          <w:lang w:val="nl-NL"/>
        </w:rPr>
        <w:t xml:space="preserve"> 1)</w:t>
      </w:r>
    </w:p>
    <w:p w:rsidR="00A009E2" w:rsidRPr="00F50A63" w:rsidRDefault="001652BD" w:rsidP="001652BD">
      <w:pPr>
        <w:spacing w:before="120" w:after="120"/>
        <w:ind w:firstLine="567"/>
        <w:jc w:val="both"/>
        <w:rPr>
          <w:i/>
          <w:lang w:val="nl-NL"/>
        </w:rPr>
      </w:pPr>
      <w:r>
        <w:rPr>
          <w:lang w:val="nl-NL"/>
        </w:rPr>
        <w:t>Thông tư 293</w:t>
      </w:r>
      <w:r w:rsidR="00F50A63">
        <w:rPr>
          <w:lang w:val="nl-NL"/>
        </w:rPr>
        <w:t xml:space="preserve"> </w:t>
      </w:r>
      <w:r w:rsidR="00A009E2">
        <w:rPr>
          <w:lang w:val="nl-NL"/>
        </w:rPr>
        <w:t xml:space="preserve">quy định </w:t>
      </w:r>
      <w:r>
        <w:rPr>
          <w:lang w:val="nl-NL"/>
        </w:rPr>
        <w:t>ph</w:t>
      </w:r>
      <w:r w:rsidRPr="001652BD">
        <w:rPr>
          <w:lang w:val="nl-NL"/>
        </w:rPr>
        <w:t>ạm</w:t>
      </w:r>
      <w:r>
        <w:rPr>
          <w:lang w:val="nl-NL"/>
        </w:rPr>
        <w:t xml:space="preserve"> vi </w:t>
      </w:r>
      <w:r w:rsidRPr="001652BD">
        <w:rPr>
          <w:lang w:val="nl-NL"/>
        </w:rPr>
        <w:t>đ</w:t>
      </w:r>
      <w:r>
        <w:rPr>
          <w:lang w:val="nl-NL"/>
        </w:rPr>
        <w:t>i</w:t>
      </w:r>
      <w:r w:rsidRPr="001652BD">
        <w:rPr>
          <w:lang w:val="nl-NL"/>
        </w:rPr>
        <w:t>ều</w:t>
      </w:r>
      <w:r>
        <w:rPr>
          <w:lang w:val="nl-NL"/>
        </w:rPr>
        <w:t xml:space="preserve"> ch</w:t>
      </w:r>
      <w:r w:rsidRPr="001652BD">
        <w:rPr>
          <w:lang w:val="nl-NL"/>
        </w:rPr>
        <w:t>ỉn</w:t>
      </w:r>
      <w:r>
        <w:rPr>
          <w:lang w:val="nl-NL"/>
        </w:rPr>
        <w:t>h v</w:t>
      </w:r>
      <w:r w:rsidRPr="001652BD">
        <w:rPr>
          <w:lang w:val="nl-NL"/>
        </w:rPr>
        <w:t>à</w:t>
      </w:r>
      <w:r>
        <w:rPr>
          <w:lang w:val="nl-NL"/>
        </w:rPr>
        <w:t xml:space="preserve"> </w:t>
      </w:r>
      <w:r w:rsidR="00A009E2">
        <w:rPr>
          <w:lang w:val="nl-NL"/>
        </w:rPr>
        <w:t>đối tượng chịu phí</w:t>
      </w:r>
      <w:r>
        <w:rPr>
          <w:lang w:val="nl-NL"/>
        </w:rPr>
        <w:t xml:space="preserve"> s</w:t>
      </w:r>
      <w:r w:rsidRPr="001652BD">
        <w:rPr>
          <w:lang w:val="nl-NL"/>
        </w:rPr>
        <w:t>ử</w:t>
      </w:r>
      <w:r>
        <w:rPr>
          <w:lang w:val="nl-NL"/>
        </w:rPr>
        <w:t xml:space="preserve"> d</w:t>
      </w:r>
      <w:r w:rsidRPr="001652BD">
        <w:rPr>
          <w:lang w:val="nl-NL"/>
        </w:rPr>
        <w:t>ụng</w:t>
      </w:r>
      <w:r>
        <w:rPr>
          <w:lang w:val="nl-NL"/>
        </w:rPr>
        <w:t xml:space="preserve"> đư</w:t>
      </w:r>
      <w:r w:rsidRPr="001652BD">
        <w:rPr>
          <w:lang w:val="nl-NL"/>
        </w:rPr>
        <w:t>ờn</w:t>
      </w:r>
      <w:r>
        <w:rPr>
          <w:lang w:val="nl-NL"/>
        </w:rPr>
        <w:t>g b</w:t>
      </w:r>
      <w:r w:rsidRPr="001652BD">
        <w:rPr>
          <w:lang w:val="nl-NL"/>
        </w:rPr>
        <w:t>ộ</w:t>
      </w:r>
      <w:r>
        <w:rPr>
          <w:lang w:val="nl-NL"/>
        </w:rPr>
        <w:t xml:space="preserve"> c</w:t>
      </w:r>
      <w:r w:rsidRPr="001652BD">
        <w:rPr>
          <w:lang w:val="nl-NL"/>
        </w:rPr>
        <w:t>ă</w:t>
      </w:r>
      <w:r>
        <w:rPr>
          <w:lang w:val="nl-NL"/>
        </w:rPr>
        <w:t>n c</w:t>
      </w:r>
      <w:r w:rsidRPr="001652BD">
        <w:rPr>
          <w:lang w:val="nl-NL"/>
        </w:rPr>
        <w:t>ứ</w:t>
      </w:r>
      <w:r>
        <w:rPr>
          <w:lang w:val="nl-NL"/>
        </w:rPr>
        <w:t xml:space="preserve"> quy </w:t>
      </w:r>
      <w:r w:rsidRPr="001652BD">
        <w:rPr>
          <w:lang w:val="nl-NL"/>
        </w:rPr>
        <w:t>định</w:t>
      </w:r>
      <w:r>
        <w:rPr>
          <w:lang w:val="nl-NL"/>
        </w:rPr>
        <w:t xml:space="preserve"> t</w:t>
      </w:r>
      <w:r w:rsidRPr="001652BD">
        <w:rPr>
          <w:lang w:val="nl-NL"/>
        </w:rPr>
        <w:t>ại</w:t>
      </w:r>
      <w:r w:rsidR="00134765">
        <w:rPr>
          <w:lang w:val="nl-NL"/>
        </w:rPr>
        <w:t xml:space="preserve"> Nghị định số 18/2012/NĐ-CP</w:t>
      </w:r>
      <w:r>
        <w:rPr>
          <w:lang w:val="nl-NL"/>
        </w:rPr>
        <w:t xml:space="preserve"> ng</w:t>
      </w:r>
      <w:r w:rsidRPr="001652BD">
        <w:rPr>
          <w:lang w:val="nl-NL"/>
        </w:rPr>
        <w:t>ày</w:t>
      </w:r>
      <w:r>
        <w:rPr>
          <w:lang w:val="nl-NL"/>
        </w:rPr>
        <w:t xml:space="preserve"> 13/3/2012 c</w:t>
      </w:r>
      <w:r w:rsidRPr="001652BD">
        <w:rPr>
          <w:lang w:val="nl-NL"/>
        </w:rPr>
        <w:t>ủa</w:t>
      </w:r>
      <w:r>
        <w:rPr>
          <w:lang w:val="nl-NL"/>
        </w:rPr>
        <w:t xml:space="preserve"> Ch</w:t>
      </w:r>
      <w:r w:rsidRPr="001652BD">
        <w:rPr>
          <w:lang w:val="nl-NL"/>
        </w:rPr>
        <w:t>ính</w:t>
      </w:r>
      <w:r>
        <w:rPr>
          <w:lang w:val="nl-NL"/>
        </w:rPr>
        <w:t xml:space="preserve"> ph</w:t>
      </w:r>
      <w:r w:rsidRPr="001652BD">
        <w:rPr>
          <w:lang w:val="nl-NL"/>
        </w:rPr>
        <w:t>ủ</w:t>
      </w:r>
      <w:r>
        <w:rPr>
          <w:lang w:val="nl-NL"/>
        </w:rPr>
        <w:t xml:space="preserve"> v</w:t>
      </w:r>
      <w:r w:rsidRPr="001652BD">
        <w:rPr>
          <w:lang w:val="nl-NL"/>
        </w:rPr>
        <w:t>ề</w:t>
      </w:r>
      <w:r>
        <w:rPr>
          <w:lang w:val="nl-NL"/>
        </w:rPr>
        <w:t xml:space="preserve"> Qu</w:t>
      </w:r>
      <w:r w:rsidRPr="001652BD">
        <w:rPr>
          <w:lang w:val="nl-NL"/>
        </w:rPr>
        <w:t>ỹ</w:t>
      </w:r>
      <w:r>
        <w:rPr>
          <w:lang w:val="nl-NL"/>
        </w:rPr>
        <w:t xml:space="preserve"> b</w:t>
      </w:r>
      <w:r w:rsidRPr="001652BD">
        <w:rPr>
          <w:lang w:val="nl-NL"/>
        </w:rPr>
        <w:t>ảo</w:t>
      </w:r>
      <w:r>
        <w:rPr>
          <w:lang w:val="nl-NL"/>
        </w:rPr>
        <w:t xml:space="preserve"> tr</w:t>
      </w:r>
      <w:r w:rsidRPr="001652BD">
        <w:rPr>
          <w:lang w:val="nl-NL"/>
        </w:rPr>
        <w:t>ì</w:t>
      </w:r>
      <w:r>
        <w:rPr>
          <w:lang w:val="nl-NL"/>
        </w:rPr>
        <w:t xml:space="preserve"> đư</w:t>
      </w:r>
      <w:r w:rsidRPr="001652BD">
        <w:rPr>
          <w:lang w:val="nl-NL"/>
        </w:rPr>
        <w:t>ờng</w:t>
      </w:r>
      <w:r>
        <w:rPr>
          <w:lang w:val="nl-NL"/>
        </w:rPr>
        <w:t xml:space="preserve"> b</w:t>
      </w:r>
      <w:r w:rsidRPr="001652BD">
        <w:rPr>
          <w:lang w:val="nl-NL"/>
        </w:rPr>
        <w:t>ộ</w:t>
      </w:r>
      <w:r>
        <w:rPr>
          <w:lang w:val="nl-NL"/>
        </w:rPr>
        <w:t xml:space="preserve">, theo </w:t>
      </w:r>
      <w:r w:rsidRPr="001652BD">
        <w:rPr>
          <w:lang w:val="nl-NL"/>
        </w:rPr>
        <w:t>đó</w:t>
      </w:r>
      <w:r>
        <w:rPr>
          <w:lang w:val="nl-NL"/>
        </w:rPr>
        <w:t xml:space="preserve"> quy </w:t>
      </w:r>
      <w:r w:rsidRPr="001652BD">
        <w:rPr>
          <w:lang w:val="nl-NL"/>
        </w:rPr>
        <w:t>định</w:t>
      </w:r>
      <w:r w:rsidR="00A009E2">
        <w:rPr>
          <w:lang w:val="nl-NL"/>
        </w:rPr>
        <w:t xml:space="preserve">: </w:t>
      </w:r>
      <w:r w:rsidRPr="00F50A63">
        <w:rPr>
          <w:i/>
          <w:lang w:val="nl-NL"/>
        </w:rPr>
        <w:t>Phí sử dụng đường bộ thu đối với p</w:t>
      </w:r>
      <w:r w:rsidR="00A009E2" w:rsidRPr="00F50A63">
        <w:rPr>
          <w:i/>
          <w:lang w:val="nl-NL"/>
        </w:rPr>
        <w:t>hương tiện giao thông cơ giới đường bộ (xe ô tô, xe mô tô, xe chuyên dùng).</w:t>
      </w:r>
    </w:p>
    <w:p w:rsidR="00A009E2" w:rsidRDefault="001652BD" w:rsidP="001652BD">
      <w:pPr>
        <w:spacing w:before="120" w:after="120"/>
        <w:ind w:firstLine="567"/>
        <w:jc w:val="both"/>
        <w:rPr>
          <w:lang w:val="nl-NL"/>
        </w:rPr>
      </w:pPr>
      <w:r>
        <w:rPr>
          <w:lang w:val="nl-NL"/>
        </w:rPr>
        <w:t xml:space="preserve">Ngày 13/01/2020, Chính phủ </w:t>
      </w:r>
      <w:r w:rsidRPr="001652BD">
        <w:rPr>
          <w:lang w:val="nl-NL"/>
        </w:rPr>
        <w:t>đã</w:t>
      </w:r>
      <w:r>
        <w:rPr>
          <w:lang w:val="nl-NL"/>
        </w:rPr>
        <w:t xml:space="preserve"> ban h</w:t>
      </w:r>
      <w:r w:rsidRPr="001652BD">
        <w:rPr>
          <w:lang w:val="nl-NL"/>
        </w:rPr>
        <w:t>ành</w:t>
      </w:r>
      <w:r w:rsidR="00A009E2">
        <w:rPr>
          <w:lang w:val="nl-NL"/>
        </w:rPr>
        <w:t xml:space="preserve"> Nghị định số 09/2020/NĐ-CP thay thế Nghị định số </w:t>
      </w:r>
      <w:r w:rsidR="00A277F6">
        <w:rPr>
          <w:lang w:val="nl-NL"/>
        </w:rPr>
        <w:t>18/2012/NĐ-CP, trong đó</w:t>
      </w:r>
      <w:r>
        <w:rPr>
          <w:lang w:val="nl-NL"/>
        </w:rPr>
        <w:t>,</w:t>
      </w:r>
      <w:r w:rsidR="00A277F6">
        <w:rPr>
          <w:lang w:val="nl-NL"/>
        </w:rPr>
        <w:t xml:space="preserve"> quy định thu phí</w:t>
      </w:r>
      <w:r>
        <w:rPr>
          <w:lang w:val="nl-NL"/>
        </w:rPr>
        <w:t xml:space="preserve"> s</w:t>
      </w:r>
      <w:r w:rsidRPr="001652BD">
        <w:rPr>
          <w:lang w:val="nl-NL"/>
        </w:rPr>
        <w:t>ử</w:t>
      </w:r>
      <w:r>
        <w:rPr>
          <w:lang w:val="nl-NL"/>
        </w:rPr>
        <w:t xml:space="preserve"> d</w:t>
      </w:r>
      <w:r w:rsidRPr="001652BD">
        <w:rPr>
          <w:lang w:val="nl-NL"/>
        </w:rPr>
        <w:t>ụng</w:t>
      </w:r>
      <w:r>
        <w:rPr>
          <w:lang w:val="nl-NL"/>
        </w:rPr>
        <w:t xml:space="preserve"> đư</w:t>
      </w:r>
      <w:r w:rsidRPr="001652BD">
        <w:rPr>
          <w:lang w:val="nl-NL"/>
        </w:rPr>
        <w:t>ờng</w:t>
      </w:r>
      <w:r>
        <w:rPr>
          <w:lang w:val="nl-NL"/>
        </w:rPr>
        <w:t xml:space="preserve"> b</w:t>
      </w:r>
      <w:r w:rsidRPr="001652BD">
        <w:rPr>
          <w:lang w:val="nl-NL"/>
        </w:rPr>
        <w:t>ộ</w:t>
      </w:r>
      <w:r w:rsidR="00A277F6">
        <w:rPr>
          <w:lang w:val="nl-NL"/>
        </w:rPr>
        <w:t xml:space="preserve"> đối với xe ô tô.</w:t>
      </w:r>
    </w:p>
    <w:p w:rsidR="00952000" w:rsidRDefault="00955100" w:rsidP="001652BD">
      <w:pPr>
        <w:spacing w:before="120" w:after="120"/>
        <w:ind w:firstLine="567"/>
        <w:jc w:val="both"/>
        <w:rPr>
          <w:lang w:val="nl-NL"/>
        </w:rPr>
      </w:pPr>
      <w:r>
        <w:rPr>
          <w:lang w:val="nl-NL"/>
        </w:rPr>
        <w:t>Theo đó,</w:t>
      </w:r>
      <w:r w:rsidR="001652BD">
        <w:rPr>
          <w:lang w:val="nl-NL"/>
        </w:rPr>
        <w:t xml:space="preserve"> d</w:t>
      </w:r>
      <w:r w:rsidR="001652BD" w:rsidRPr="001652BD">
        <w:rPr>
          <w:lang w:val="nl-NL"/>
        </w:rPr>
        <w:t>ự</w:t>
      </w:r>
      <w:r w:rsidR="001652BD">
        <w:rPr>
          <w:lang w:val="nl-NL"/>
        </w:rPr>
        <w:t xml:space="preserve"> th</w:t>
      </w:r>
      <w:r w:rsidR="001652BD" w:rsidRPr="001652BD">
        <w:rPr>
          <w:lang w:val="nl-NL"/>
        </w:rPr>
        <w:t>ảo</w:t>
      </w:r>
      <w:r w:rsidR="001652BD">
        <w:rPr>
          <w:lang w:val="nl-NL"/>
        </w:rPr>
        <w:t xml:space="preserve"> Th</w:t>
      </w:r>
      <w:r w:rsidR="001652BD" w:rsidRPr="001652BD">
        <w:rPr>
          <w:lang w:val="nl-NL"/>
        </w:rPr>
        <w:t>ô</w:t>
      </w:r>
      <w:r w:rsidR="001652BD">
        <w:rPr>
          <w:lang w:val="nl-NL"/>
        </w:rPr>
        <w:t>ng t</w:t>
      </w:r>
      <w:r w:rsidR="001652BD" w:rsidRPr="001652BD">
        <w:rPr>
          <w:lang w:val="nl-NL"/>
        </w:rPr>
        <w:t>ư</w:t>
      </w:r>
      <w:r>
        <w:rPr>
          <w:lang w:val="nl-NL"/>
        </w:rPr>
        <w:t xml:space="preserve"> </w:t>
      </w:r>
      <w:r w:rsidR="00952000">
        <w:rPr>
          <w:lang w:val="nl-NL"/>
        </w:rPr>
        <w:t>bỏ khoản 2 Điều 1</w:t>
      </w:r>
      <w:r w:rsidR="00134765">
        <w:rPr>
          <w:lang w:val="nl-NL"/>
        </w:rPr>
        <w:t xml:space="preserve"> Thông tư </w:t>
      </w:r>
      <w:r w:rsidR="001652BD">
        <w:rPr>
          <w:lang w:val="nl-NL"/>
        </w:rPr>
        <w:t>293</w:t>
      </w:r>
      <w:r w:rsidR="00952000">
        <w:rPr>
          <w:lang w:val="nl-NL"/>
        </w:rPr>
        <w:t>.</w:t>
      </w:r>
    </w:p>
    <w:p w:rsidR="001652BD" w:rsidRDefault="008A2AF9" w:rsidP="001652BD">
      <w:pPr>
        <w:tabs>
          <w:tab w:val="left" w:pos="540"/>
        </w:tabs>
        <w:spacing w:before="120" w:after="120"/>
        <w:ind w:firstLine="567"/>
        <w:jc w:val="both"/>
        <w:rPr>
          <w:rFonts w:ascii="Times New Roman" w:hAnsi="Times New Roman"/>
          <w:b/>
          <w:bCs/>
          <w:lang w:val="nl-NL"/>
        </w:rPr>
      </w:pPr>
      <w:r w:rsidRPr="001652BD">
        <w:rPr>
          <w:rFonts w:ascii="Times New Roman" w:hAnsi="Times New Roman"/>
          <w:b/>
          <w:bCs/>
          <w:lang w:val="nl-NL"/>
        </w:rPr>
        <w:t>2</w:t>
      </w:r>
      <w:r w:rsidR="00EE578E" w:rsidRPr="001652BD">
        <w:rPr>
          <w:rFonts w:ascii="Times New Roman" w:hAnsi="Times New Roman"/>
          <w:b/>
          <w:bCs/>
          <w:lang w:val="nl-NL"/>
        </w:rPr>
        <w:t xml:space="preserve">. </w:t>
      </w:r>
      <w:r w:rsidR="001652BD">
        <w:rPr>
          <w:rFonts w:ascii="Times New Roman" w:hAnsi="Times New Roman"/>
          <w:b/>
          <w:bCs/>
          <w:lang w:val="nl-NL"/>
        </w:rPr>
        <w:t>V</w:t>
      </w:r>
      <w:r w:rsidR="001652BD" w:rsidRPr="001652BD">
        <w:rPr>
          <w:rFonts w:ascii="Times New Roman" w:hAnsi="Times New Roman"/>
          <w:b/>
          <w:bCs/>
          <w:lang w:val="nl-NL"/>
        </w:rPr>
        <w:t>ề đối tượng chịu phí</w:t>
      </w:r>
      <w:r w:rsidR="001652BD">
        <w:rPr>
          <w:rFonts w:ascii="Times New Roman" w:hAnsi="Times New Roman"/>
          <w:b/>
          <w:bCs/>
          <w:lang w:val="nl-NL"/>
        </w:rPr>
        <w:t xml:space="preserve"> (</w:t>
      </w:r>
      <w:r w:rsidR="001652BD" w:rsidRPr="001652BD">
        <w:rPr>
          <w:rFonts w:ascii="Times New Roman" w:hAnsi="Times New Roman"/>
          <w:b/>
          <w:bCs/>
          <w:lang w:val="nl-NL"/>
        </w:rPr>
        <w:t>Đ</w:t>
      </w:r>
      <w:r w:rsidR="001652BD">
        <w:rPr>
          <w:rFonts w:ascii="Times New Roman" w:hAnsi="Times New Roman"/>
          <w:b/>
          <w:bCs/>
          <w:lang w:val="nl-NL"/>
        </w:rPr>
        <w:t>i</w:t>
      </w:r>
      <w:r w:rsidR="001652BD" w:rsidRPr="001652BD">
        <w:rPr>
          <w:rFonts w:ascii="Times New Roman" w:hAnsi="Times New Roman"/>
          <w:b/>
          <w:bCs/>
          <w:lang w:val="nl-NL"/>
        </w:rPr>
        <w:t>ều</w:t>
      </w:r>
      <w:r w:rsidR="001652BD">
        <w:rPr>
          <w:rFonts w:ascii="Times New Roman" w:hAnsi="Times New Roman"/>
          <w:b/>
          <w:bCs/>
          <w:lang w:val="nl-NL"/>
        </w:rPr>
        <w:t xml:space="preserve"> 2)</w:t>
      </w:r>
    </w:p>
    <w:p w:rsidR="00EE578E" w:rsidRPr="001652BD" w:rsidRDefault="001652BD" w:rsidP="001652BD">
      <w:pPr>
        <w:tabs>
          <w:tab w:val="left" w:pos="540"/>
        </w:tabs>
        <w:spacing w:before="120" w:after="120"/>
        <w:ind w:firstLine="567"/>
        <w:jc w:val="both"/>
        <w:rPr>
          <w:rFonts w:ascii="Times New Roman" w:hAnsi="Times New Roman"/>
          <w:bCs/>
          <w:i/>
          <w:lang w:val="nl-NL"/>
        </w:rPr>
      </w:pPr>
      <w:r w:rsidRPr="001652BD">
        <w:rPr>
          <w:rFonts w:ascii="Times New Roman" w:hAnsi="Times New Roman"/>
          <w:b/>
          <w:bCs/>
          <w:i/>
          <w:lang w:val="nl-NL"/>
        </w:rPr>
        <w:t xml:space="preserve">2.1. </w:t>
      </w:r>
      <w:r w:rsidR="004679BB" w:rsidRPr="001652BD">
        <w:rPr>
          <w:rFonts w:ascii="Times New Roman" w:hAnsi="Times New Roman"/>
          <w:b/>
          <w:bCs/>
          <w:i/>
          <w:lang w:val="nl-NL"/>
        </w:rPr>
        <w:t>Sửa đổi khoản 1 Đ</w:t>
      </w:r>
      <w:r w:rsidR="00772CB3" w:rsidRPr="001652BD">
        <w:rPr>
          <w:rFonts w:ascii="Times New Roman" w:hAnsi="Times New Roman"/>
          <w:b/>
          <w:bCs/>
          <w:i/>
          <w:lang w:val="vi-VN"/>
        </w:rPr>
        <w:t xml:space="preserve">iều 2 </w:t>
      </w:r>
      <w:r w:rsidR="00772CB3" w:rsidRPr="001652BD">
        <w:rPr>
          <w:rFonts w:ascii="Times New Roman" w:hAnsi="Times New Roman"/>
          <w:b/>
          <w:bCs/>
          <w:i/>
          <w:lang w:val="nl-NL"/>
        </w:rPr>
        <w:t>Thông tư 293</w:t>
      </w:r>
      <w:r w:rsidR="00221058" w:rsidRPr="001652BD">
        <w:rPr>
          <w:rFonts w:ascii="Times New Roman" w:hAnsi="Times New Roman"/>
          <w:b/>
          <w:bCs/>
          <w:i/>
          <w:lang w:val="nl-NL"/>
        </w:rPr>
        <w:t xml:space="preserve"> </w:t>
      </w:r>
    </w:p>
    <w:p w:rsidR="00772CB3" w:rsidRPr="001652BD" w:rsidRDefault="00955100" w:rsidP="001652BD">
      <w:pPr>
        <w:tabs>
          <w:tab w:val="left" w:pos="540"/>
        </w:tabs>
        <w:spacing w:before="120" w:after="120"/>
        <w:ind w:firstLine="567"/>
        <w:jc w:val="both"/>
        <w:rPr>
          <w:lang w:val="nl-NL"/>
        </w:rPr>
      </w:pPr>
      <w:r w:rsidRPr="001652BD">
        <w:rPr>
          <w:rFonts w:ascii="Times New Roman" w:hAnsi="Times New Roman"/>
          <w:bCs/>
          <w:lang w:val="nl-NL"/>
        </w:rPr>
        <w:t>Bộ GTVT đề nghị</w:t>
      </w:r>
      <w:r w:rsidRPr="001652BD">
        <w:rPr>
          <w:rFonts w:ascii="Times New Roman" w:hAnsi="Times New Roman"/>
          <w:bCs/>
          <w:i/>
          <w:lang w:val="nl-NL"/>
        </w:rPr>
        <w:t xml:space="preserve"> </w:t>
      </w:r>
      <w:r w:rsidRPr="001652BD">
        <w:rPr>
          <w:rFonts w:ascii="Times New Roman" w:hAnsi="Times New Roman"/>
          <w:bCs/>
          <w:lang w:val="nl-NL"/>
        </w:rPr>
        <w:t>s</w:t>
      </w:r>
      <w:r w:rsidR="00772CB3" w:rsidRPr="00955100">
        <w:rPr>
          <w:rFonts w:ascii="Times New Roman" w:hAnsi="Times New Roman"/>
          <w:bCs/>
          <w:lang w:val="vi-VN"/>
        </w:rPr>
        <w:t>ửa</w:t>
      </w:r>
      <w:r w:rsidR="00772CB3" w:rsidRPr="00C938D7">
        <w:rPr>
          <w:rFonts w:ascii="Times New Roman" w:hAnsi="Times New Roman"/>
          <w:bCs/>
          <w:lang w:val="vi-VN"/>
        </w:rPr>
        <w:t xml:space="preserve"> đối tượng </w:t>
      </w:r>
      <w:r w:rsidR="009F227E" w:rsidRPr="001652BD">
        <w:rPr>
          <w:rFonts w:ascii="Times New Roman" w:hAnsi="Times New Roman"/>
          <w:bCs/>
          <w:lang w:val="nl-NL"/>
        </w:rPr>
        <w:t xml:space="preserve">chịu phí là </w:t>
      </w:r>
      <w:r w:rsidR="00772CB3" w:rsidRPr="007D6532">
        <w:rPr>
          <w:lang w:val="am-ET"/>
        </w:rPr>
        <w:t>“</w:t>
      </w:r>
      <w:r w:rsidR="00772CB3" w:rsidRPr="00C938D7">
        <w:rPr>
          <w:rFonts w:ascii="Times New Roman" w:hAnsi="Times New Roman"/>
          <w:bCs/>
          <w:i/>
          <w:lang w:val="vi-VN"/>
        </w:rPr>
        <w:t>máy kéo</w:t>
      </w:r>
      <w:r w:rsidR="00772CB3" w:rsidRPr="007D6532">
        <w:rPr>
          <w:lang w:val="am-ET"/>
        </w:rPr>
        <w:t xml:space="preserve">” </w:t>
      </w:r>
      <w:r w:rsidR="00772CB3" w:rsidRPr="00C938D7">
        <w:rPr>
          <w:rFonts w:ascii="Times New Roman" w:hAnsi="Times New Roman"/>
          <w:bCs/>
          <w:lang w:val="vi-VN"/>
        </w:rPr>
        <w:t xml:space="preserve">thành </w:t>
      </w:r>
      <w:r w:rsidR="00772CB3" w:rsidRPr="007D6532">
        <w:rPr>
          <w:lang w:val="am-ET"/>
        </w:rPr>
        <w:t>“</w:t>
      </w:r>
      <w:r w:rsidR="00772CB3" w:rsidRPr="00C938D7">
        <w:rPr>
          <w:rFonts w:ascii="Times New Roman" w:hAnsi="Times New Roman"/>
          <w:bCs/>
          <w:i/>
          <w:lang w:val="vi-VN"/>
        </w:rPr>
        <w:t>đầu kéo</w:t>
      </w:r>
      <w:r w:rsidR="00772CB3" w:rsidRPr="007D6532">
        <w:rPr>
          <w:lang w:val="am-ET"/>
        </w:rPr>
        <w:t>”</w:t>
      </w:r>
      <w:r w:rsidR="004679BB" w:rsidRPr="001652BD">
        <w:rPr>
          <w:lang w:val="nl-NL"/>
        </w:rPr>
        <w:t>.</w:t>
      </w:r>
    </w:p>
    <w:p w:rsidR="00B0010F" w:rsidRPr="001652BD" w:rsidRDefault="001652BD" w:rsidP="001652BD">
      <w:pPr>
        <w:tabs>
          <w:tab w:val="left" w:pos="540"/>
        </w:tabs>
        <w:spacing w:before="120" w:after="120"/>
        <w:ind w:firstLine="567"/>
        <w:jc w:val="both"/>
        <w:rPr>
          <w:rFonts w:asciiTheme="majorHAnsi" w:hAnsiTheme="majorHAnsi" w:cstheme="majorHAnsi"/>
          <w:color w:val="000000"/>
          <w:shd w:val="clear" w:color="auto" w:fill="FFFFFF"/>
          <w:lang w:val="nl-NL"/>
        </w:rPr>
      </w:pPr>
      <w:r>
        <w:rPr>
          <w:rFonts w:ascii="Times New Roman" w:hAnsi="Times New Roman"/>
          <w:bCs/>
          <w:lang w:val="nl-NL"/>
        </w:rPr>
        <w:t>M</w:t>
      </w:r>
      <w:r w:rsidRPr="001652BD">
        <w:rPr>
          <w:rFonts w:ascii="Times New Roman" w:hAnsi="Times New Roman"/>
          <w:bCs/>
          <w:lang w:val="nl-NL"/>
        </w:rPr>
        <w:t xml:space="preserve">áy </w:t>
      </w:r>
      <w:r>
        <w:rPr>
          <w:rFonts w:ascii="Times New Roman" w:hAnsi="Times New Roman"/>
          <w:bCs/>
          <w:lang w:val="nl-NL"/>
        </w:rPr>
        <w:t>k</w:t>
      </w:r>
      <w:r w:rsidRPr="001652BD">
        <w:rPr>
          <w:rFonts w:ascii="Times New Roman" w:hAnsi="Times New Roman"/>
          <w:bCs/>
          <w:lang w:val="nl-NL"/>
        </w:rPr>
        <w:t>éo</w:t>
      </w:r>
      <w:r>
        <w:rPr>
          <w:rFonts w:ascii="Times New Roman" w:hAnsi="Times New Roman"/>
          <w:bCs/>
          <w:lang w:val="nl-NL"/>
        </w:rPr>
        <w:t xml:space="preserve"> </w:t>
      </w:r>
      <w:r w:rsidRPr="001652BD">
        <w:rPr>
          <w:rFonts w:ascii="Times New Roman" w:hAnsi="Times New Roman"/>
          <w:bCs/>
          <w:lang w:val="nl-NL"/>
        </w:rPr>
        <w:t xml:space="preserve">thường sử </w:t>
      </w:r>
      <w:r>
        <w:rPr>
          <w:rFonts w:ascii="Times New Roman" w:hAnsi="Times New Roman"/>
          <w:bCs/>
          <w:lang w:val="nl-NL"/>
        </w:rPr>
        <w:t>dụng trong lĩnh vực nông nghiệp</w:t>
      </w:r>
      <w:r w:rsidRPr="001652BD">
        <w:rPr>
          <w:rFonts w:ascii="Times New Roman" w:hAnsi="Times New Roman"/>
          <w:bCs/>
          <w:lang w:val="nl-NL"/>
        </w:rPr>
        <w:t xml:space="preserve"> và rất ít tham gia giao thông</w:t>
      </w:r>
      <w:r>
        <w:rPr>
          <w:rFonts w:ascii="Times New Roman" w:hAnsi="Times New Roman"/>
          <w:bCs/>
          <w:lang w:val="nl-NL"/>
        </w:rPr>
        <w:t xml:space="preserve">. </w:t>
      </w:r>
      <w:r w:rsidR="00420D16" w:rsidRPr="001652BD">
        <w:rPr>
          <w:rFonts w:ascii="Times New Roman" w:hAnsi="Times New Roman"/>
          <w:bCs/>
          <w:lang w:val="nl-NL"/>
        </w:rPr>
        <w:t>T</w:t>
      </w:r>
      <w:r>
        <w:rPr>
          <w:rFonts w:ascii="Times New Roman" w:hAnsi="Times New Roman"/>
          <w:bCs/>
          <w:lang w:val="nl-NL"/>
        </w:rPr>
        <w:t>h</w:t>
      </w:r>
      <w:r w:rsidR="00420D16" w:rsidRPr="001652BD">
        <w:rPr>
          <w:rFonts w:ascii="Times New Roman" w:hAnsi="Times New Roman"/>
          <w:bCs/>
          <w:lang w:val="nl-NL"/>
        </w:rPr>
        <w:t>ực tế,</w:t>
      </w:r>
      <w:r w:rsidR="00B0010F" w:rsidRPr="001652BD">
        <w:rPr>
          <w:rFonts w:ascii="Times New Roman" w:hAnsi="Times New Roman"/>
          <w:bCs/>
          <w:lang w:val="nl-NL"/>
        </w:rPr>
        <w:t xml:space="preserve"> các </w:t>
      </w:r>
      <w:r>
        <w:rPr>
          <w:rFonts w:ascii="Times New Roman" w:hAnsi="Times New Roman"/>
          <w:bCs/>
          <w:lang w:val="nl-NL"/>
        </w:rPr>
        <w:t>T</w:t>
      </w:r>
      <w:r w:rsidR="00B0010F" w:rsidRPr="001652BD">
        <w:rPr>
          <w:rFonts w:ascii="Times New Roman" w:hAnsi="Times New Roman"/>
          <w:bCs/>
          <w:lang w:val="nl-NL"/>
        </w:rPr>
        <w:t xml:space="preserve">rung tâm đăng kiểm không đăng kiểm </w:t>
      </w:r>
      <w:r w:rsidR="00B0010F" w:rsidRPr="001652BD">
        <w:rPr>
          <w:rFonts w:ascii="Times New Roman" w:hAnsi="Times New Roman"/>
          <w:bCs/>
          <w:i/>
          <w:lang w:val="nl-NL"/>
        </w:rPr>
        <w:t>máy kéo</w:t>
      </w:r>
      <w:r>
        <w:rPr>
          <w:rFonts w:ascii="Times New Roman" w:hAnsi="Times New Roman"/>
          <w:bCs/>
          <w:i/>
          <w:lang w:val="nl-NL"/>
        </w:rPr>
        <w:t>.</w:t>
      </w:r>
    </w:p>
    <w:p w:rsidR="00955100" w:rsidRDefault="001652BD" w:rsidP="001652BD">
      <w:pPr>
        <w:spacing w:before="120" w:after="120"/>
        <w:ind w:firstLine="567"/>
        <w:jc w:val="both"/>
        <w:rPr>
          <w:rFonts w:asciiTheme="majorHAnsi" w:hAnsiTheme="majorHAnsi" w:cstheme="majorHAnsi"/>
          <w:b/>
          <w:lang w:val="nl-NL"/>
        </w:rPr>
      </w:pPr>
      <w:r>
        <w:rPr>
          <w:rFonts w:asciiTheme="majorHAnsi" w:hAnsiTheme="majorHAnsi" w:cstheme="majorHAnsi"/>
          <w:lang w:val="nl-NL"/>
        </w:rPr>
        <w:t>X</w:t>
      </w:r>
      <w:r w:rsidR="00955100">
        <w:rPr>
          <w:rFonts w:asciiTheme="majorHAnsi" w:hAnsiTheme="majorHAnsi" w:cstheme="majorHAnsi"/>
          <w:lang w:val="nl-NL"/>
        </w:rPr>
        <w:t xml:space="preserve">e đầu kéo là sản phẩm được sử dụng để vận chuyển hàng hóa, phần đầu có chứa các trục, phần đuôi có phần kết nối với các đồ vật cần kéo (container) thông qua </w:t>
      </w:r>
      <w:r w:rsidR="00955100" w:rsidRPr="009D651D">
        <w:rPr>
          <w:rFonts w:asciiTheme="majorHAnsi" w:hAnsiTheme="majorHAnsi" w:cstheme="majorHAnsi"/>
          <w:lang w:val="nl-NL"/>
        </w:rPr>
        <w:t>rơ moóc hoặc sơ mi rơ moóc</w:t>
      </w:r>
      <w:r w:rsidR="00955100">
        <w:rPr>
          <w:rFonts w:asciiTheme="majorHAnsi" w:hAnsiTheme="majorHAnsi" w:cstheme="majorHAnsi"/>
          <w:lang w:val="nl-NL"/>
        </w:rPr>
        <w:t>. Thực chất xe đầu kéo là ô tô.</w:t>
      </w:r>
      <w:r>
        <w:rPr>
          <w:rFonts w:asciiTheme="majorHAnsi" w:hAnsiTheme="majorHAnsi" w:cstheme="majorHAnsi"/>
          <w:lang w:val="nl-NL"/>
        </w:rPr>
        <w:t xml:space="preserve"> </w:t>
      </w:r>
      <w:r w:rsidR="00955100">
        <w:rPr>
          <w:rFonts w:asciiTheme="majorHAnsi" w:hAnsiTheme="majorHAnsi" w:cstheme="majorHAnsi"/>
          <w:lang w:val="nl-NL"/>
        </w:rPr>
        <w:t xml:space="preserve">Tại số thứ tự 5, 6, 7 và 8 điểm 1 Phụ lục số 01 ban hành kèm theo Thông tư </w:t>
      </w:r>
      <w:r>
        <w:rPr>
          <w:rFonts w:asciiTheme="majorHAnsi" w:hAnsiTheme="majorHAnsi" w:cstheme="majorHAnsi"/>
          <w:lang w:val="nl-NL"/>
        </w:rPr>
        <w:t>293</w:t>
      </w:r>
      <w:r w:rsidR="00955100">
        <w:rPr>
          <w:rFonts w:asciiTheme="majorHAnsi" w:hAnsiTheme="majorHAnsi" w:cstheme="majorHAnsi"/>
          <w:lang w:val="nl-NL"/>
        </w:rPr>
        <w:t xml:space="preserve"> đã quy định mức thu phí đối với </w:t>
      </w:r>
      <w:r w:rsidR="00955100" w:rsidRPr="005B7C2C">
        <w:rPr>
          <w:rFonts w:asciiTheme="majorHAnsi" w:hAnsiTheme="majorHAnsi" w:cstheme="majorHAnsi"/>
          <w:b/>
          <w:lang w:val="nl-NL"/>
        </w:rPr>
        <w:t>xe đầu kéo</w:t>
      </w:r>
      <w:r w:rsidR="00955100">
        <w:rPr>
          <w:rFonts w:asciiTheme="majorHAnsi" w:hAnsiTheme="majorHAnsi" w:cstheme="majorHAnsi"/>
          <w:b/>
          <w:lang w:val="nl-NL"/>
        </w:rPr>
        <w:t xml:space="preserve">. </w:t>
      </w:r>
    </w:p>
    <w:p w:rsidR="00F212DD" w:rsidRPr="001652BD" w:rsidRDefault="00B0010F" w:rsidP="001652BD">
      <w:pPr>
        <w:tabs>
          <w:tab w:val="left" w:pos="540"/>
        </w:tabs>
        <w:spacing w:before="120" w:after="120"/>
        <w:ind w:firstLine="567"/>
        <w:jc w:val="both"/>
        <w:rPr>
          <w:lang w:val="nl-NL"/>
        </w:rPr>
      </w:pPr>
      <w:r w:rsidRPr="001652BD">
        <w:rPr>
          <w:rFonts w:ascii="Times New Roman" w:hAnsi="Times New Roman"/>
          <w:bCs/>
          <w:lang w:val="nl-NL"/>
        </w:rPr>
        <w:t>Theo đó</w:t>
      </w:r>
      <w:r w:rsidR="00F212DD" w:rsidRPr="001652BD">
        <w:rPr>
          <w:rFonts w:ascii="Times New Roman" w:hAnsi="Times New Roman"/>
          <w:bCs/>
          <w:lang w:val="nl-NL"/>
        </w:rPr>
        <w:t xml:space="preserve">, khoản 1 Điều 2 </w:t>
      </w:r>
      <w:r w:rsidR="001652BD">
        <w:rPr>
          <w:rFonts w:ascii="Times New Roman" w:hAnsi="Times New Roman"/>
          <w:bCs/>
          <w:lang w:val="nl-NL"/>
        </w:rPr>
        <w:t>d</w:t>
      </w:r>
      <w:r w:rsidR="001652BD" w:rsidRPr="001652BD">
        <w:rPr>
          <w:rFonts w:ascii="Times New Roman" w:hAnsi="Times New Roman"/>
          <w:bCs/>
          <w:lang w:val="nl-NL"/>
        </w:rPr>
        <w:t>ự</w:t>
      </w:r>
      <w:r w:rsidR="001652BD">
        <w:rPr>
          <w:rFonts w:ascii="Times New Roman" w:hAnsi="Times New Roman"/>
          <w:bCs/>
          <w:lang w:val="nl-NL"/>
        </w:rPr>
        <w:t xml:space="preserve"> th</w:t>
      </w:r>
      <w:r w:rsidR="001652BD" w:rsidRPr="001652BD">
        <w:rPr>
          <w:rFonts w:ascii="Times New Roman" w:hAnsi="Times New Roman"/>
          <w:bCs/>
          <w:lang w:val="nl-NL"/>
        </w:rPr>
        <w:t>ảo</w:t>
      </w:r>
      <w:r w:rsidR="001652BD">
        <w:rPr>
          <w:rFonts w:ascii="Times New Roman" w:hAnsi="Times New Roman"/>
          <w:bCs/>
          <w:lang w:val="nl-NL"/>
        </w:rPr>
        <w:t xml:space="preserve"> </w:t>
      </w:r>
      <w:r w:rsidR="00F212DD" w:rsidRPr="001652BD">
        <w:rPr>
          <w:rFonts w:ascii="Times New Roman" w:hAnsi="Times New Roman"/>
          <w:bCs/>
          <w:lang w:val="nl-NL"/>
        </w:rPr>
        <w:t xml:space="preserve">Thông tư </w:t>
      </w:r>
      <w:r w:rsidRPr="001652BD">
        <w:rPr>
          <w:lang w:val="nl-NL"/>
        </w:rPr>
        <w:t xml:space="preserve">bổ sung cụm từ </w:t>
      </w:r>
      <w:r w:rsidR="00F212DD" w:rsidRPr="007D6532">
        <w:rPr>
          <w:lang w:val="am-ET"/>
        </w:rPr>
        <w:t>“</w:t>
      </w:r>
      <w:r w:rsidR="00F212DD" w:rsidRPr="00C938D7">
        <w:rPr>
          <w:rFonts w:ascii="Times New Roman" w:hAnsi="Times New Roman"/>
          <w:bCs/>
          <w:i/>
          <w:lang w:val="vi-VN"/>
        </w:rPr>
        <w:t>đầu kéo</w:t>
      </w:r>
      <w:r w:rsidR="00F212DD" w:rsidRPr="007D6532">
        <w:rPr>
          <w:lang w:val="am-ET"/>
        </w:rPr>
        <w:t>”</w:t>
      </w:r>
      <w:r w:rsidR="001652BD">
        <w:rPr>
          <w:lang w:val="nl-NL"/>
        </w:rPr>
        <w:t xml:space="preserve"> v</w:t>
      </w:r>
      <w:r w:rsidR="001652BD" w:rsidRPr="001652BD">
        <w:rPr>
          <w:lang w:val="nl-NL"/>
        </w:rPr>
        <w:t>à</w:t>
      </w:r>
      <w:r w:rsidR="001652BD">
        <w:rPr>
          <w:lang w:val="nl-NL"/>
        </w:rPr>
        <w:t xml:space="preserve"> </w:t>
      </w:r>
      <w:r w:rsidR="001652BD" w:rsidRPr="001652BD">
        <w:rPr>
          <w:rFonts w:ascii="Times New Roman" w:hAnsi="Times New Roman"/>
          <w:bCs/>
          <w:lang w:val="nl-NL"/>
        </w:rPr>
        <w:t xml:space="preserve">bỏ cụm từ </w:t>
      </w:r>
      <w:r w:rsidR="001652BD" w:rsidRPr="007D6532">
        <w:rPr>
          <w:lang w:val="am-ET"/>
        </w:rPr>
        <w:t>“</w:t>
      </w:r>
      <w:r w:rsidR="001652BD" w:rsidRPr="00C938D7">
        <w:rPr>
          <w:rFonts w:ascii="Times New Roman" w:hAnsi="Times New Roman"/>
          <w:bCs/>
          <w:i/>
          <w:lang w:val="vi-VN"/>
        </w:rPr>
        <w:t>máy kéo</w:t>
      </w:r>
      <w:r w:rsidR="001652BD" w:rsidRPr="007D6532">
        <w:rPr>
          <w:lang w:val="am-ET"/>
        </w:rPr>
        <w:t xml:space="preserve">” </w:t>
      </w:r>
      <w:r w:rsidR="001652BD">
        <w:rPr>
          <w:lang w:val="nl-NL"/>
        </w:rPr>
        <w:t>t</w:t>
      </w:r>
      <w:r w:rsidR="001652BD" w:rsidRPr="001652BD">
        <w:rPr>
          <w:lang w:val="nl-NL"/>
        </w:rPr>
        <w:t>ại</w:t>
      </w:r>
      <w:r w:rsidR="001652BD">
        <w:rPr>
          <w:lang w:val="nl-NL"/>
        </w:rPr>
        <w:t xml:space="preserve"> Th</w:t>
      </w:r>
      <w:r w:rsidR="001652BD" w:rsidRPr="001652BD">
        <w:rPr>
          <w:lang w:val="nl-NL"/>
        </w:rPr>
        <w:t>ô</w:t>
      </w:r>
      <w:r w:rsidR="001652BD">
        <w:rPr>
          <w:lang w:val="nl-NL"/>
        </w:rPr>
        <w:t>ng t</w:t>
      </w:r>
      <w:r w:rsidR="001652BD" w:rsidRPr="001652BD">
        <w:rPr>
          <w:lang w:val="nl-NL"/>
        </w:rPr>
        <w:t>ư</w:t>
      </w:r>
      <w:r w:rsidR="001652BD">
        <w:rPr>
          <w:lang w:val="nl-NL"/>
        </w:rPr>
        <w:t xml:space="preserve"> 293.</w:t>
      </w:r>
      <w:r w:rsidR="001652BD" w:rsidRPr="001652BD">
        <w:rPr>
          <w:lang w:val="nl-NL"/>
        </w:rPr>
        <w:t xml:space="preserve"> </w:t>
      </w:r>
    </w:p>
    <w:p w:rsidR="009F227E" w:rsidRPr="001652BD" w:rsidRDefault="001652BD" w:rsidP="001652BD">
      <w:pPr>
        <w:tabs>
          <w:tab w:val="left" w:pos="540"/>
        </w:tabs>
        <w:spacing w:before="120" w:after="120"/>
        <w:ind w:firstLine="567"/>
        <w:jc w:val="both"/>
        <w:rPr>
          <w:rFonts w:ascii="Times New Roman" w:hAnsi="Times New Roman"/>
          <w:b/>
          <w:bCs/>
          <w:i/>
          <w:lang w:val="nl-NL"/>
        </w:rPr>
      </w:pPr>
      <w:r w:rsidRPr="001652BD">
        <w:rPr>
          <w:rFonts w:ascii="Times New Roman" w:hAnsi="Times New Roman"/>
          <w:b/>
          <w:bCs/>
          <w:i/>
          <w:lang w:val="nl-NL"/>
        </w:rPr>
        <w:t>2.2</w:t>
      </w:r>
      <w:r w:rsidR="00C37F70" w:rsidRPr="001652BD">
        <w:rPr>
          <w:rFonts w:ascii="Times New Roman" w:hAnsi="Times New Roman"/>
          <w:b/>
          <w:bCs/>
          <w:i/>
          <w:lang w:val="nl-NL"/>
        </w:rPr>
        <w:t xml:space="preserve">. </w:t>
      </w:r>
      <w:r w:rsidR="009F227E" w:rsidRPr="001652BD">
        <w:rPr>
          <w:rFonts w:ascii="Times New Roman" w:hAnsi="Times New Roman"/>
          <w:b/>
          <w:bCs/>
          <w:i/>
          <w:lang w:val="nl-NL"/>
        </w:rPr>
        <w:t>Sửa đổi điểm</w:t>
      </w:r>
      <w:r w:rsidR="00772CB3" w:rsidRPr="001652BD">
        <w:rPr>
          <w:rFonts w:ascii="Times New Roman" w:hAnsi="Times New Roman"/>
          <w:b/>
          <w:bCs/>
          <w:i/>
          <w:lang w:val="vi-VN"/>
        </w:rPr>
        <w:t xml:space="preserve"> đ khoản 2 Điều 2 </w:t>
      </w:r>
      <w:r w:rsidR="009F227E" w:rsidRPr="001652BD">
        <w:rPr>
          <w:rFonts w:ascii="Times New Roman" w:hAnsi="Times New Roman"/>
          <w:b/>
          <w:bCs/>
          <w:i/>
          <w:lang w:val="nl-NL"/>
        </w:rPr>
        <w:t>Thông tư 293</w:t>
      </w:r>
      <w:r w:rsidR="00221058" w:rsidRPr="001652BD">
        <w:rPr>
          <w:rFonts w:ascii="Times New Roman" w:hAnsi="Times New Roman"/>
          <w:b/>
          <w:bCs/>
          <w:i/>
          <w:lang w:val="nl-NL"/>
        </w:rPr>
        <w:t xml:space="preserve"> </w:t>
      </w:r>
    </w:p>
    <w:p w:rsidR="001652BD" w:rsidRDefault="001652BD" w:rsidP="001652BD">
      <w:pPr>
        <w:tabs>
          <w:tab w:val="left" w:pos="540"/>
        </w:tabs>
        <w:spacing w:before="120" w:after="120"/>
        <w:ind w:firstLine="567"/>
        <w:jc w:val="both"/>
        <w:rPr>
          <w:lang w:val="pt-BR"/>
        </w:rPr>
      </w:pPr>
      <w:r>
        <w:rPr>
          <w:rFonts w:ascii="Times New Roman" w:hAnsi="Times New Roman"/>
          <w:bCs/>
          <w:lang w:val="pt-BR"/>
        </w:rPr>
        <w:t xml:space="preserve">a) </w:t>
      </w:r>
      <w:r w:rsidR="00221058">
        <w:rPr>
          <w:rFonts w:ascii="Times New Roman" w:hAnsi="Times New Roman"/>
          <w:bCs/>
          <w:lang w:val="pt-BR"/>
        </w:rPr>
        <w:t>Theo B</w:t>
      </w:r>
      <w:r w:rsidR="00221058" w:rsidRPr="00221058">
        <w:rPr>
          <w:rFonts w:ascii="Times New Roman" w:hAnsi="Times New Roman"/>
          <w:bCs/>
          <w:lang w:val="pt-BR"/>
        </w:rPr>
        <w:t>ộ</w:t>
      </w:r>
      <w:r w:rsidR="00221058">
        <w:rPr>
          <w:rFonts w:ascii="Times New Roman" w:hAnsi="Times New Roman"/>
          <w:bCs/>
          <w:lang w:val="pt-BR"/>
        </w:rPr>
        <w:t xml:space="preserve"> GTVT:</w:t>
      </w:r>
      <w:r w:rsidR="00B82119">
        <w:rPr>
          <w:lang w:val="pt-BR"/>
        </w:rPr>
        <w:t xml:space="preserve"> </w:t>
      </w:r>
    </w:p>
    <w:p w:rsidR="007E7E67" w:rsidRPr="00221058" w:rsidRDefault="00B82119" w:rsidP="001652BD">
      <w:pPr>
        <w:tabs>
          <w:tab w:val="left" w:pos="540"/>
        </w:tabs>
        <w:spacing w:before="120" w:after="120"/>
        <w:ind w:firstLine="567"/>
        <w:jc w:val="both"/>
        <w:rPr>
          <w:rFonts w:ascii="Times New Roman" w:hAnsi="Times New Roman"/>
          <w:bCs/>
          <w:lang w:val="pt-BR"/>
        </w:rPr>
      </w:pPr>
      <w:r>
        <w:rPr>
          <w:lang w:val="pt-BR"/>
        </w:rPr>
        <w:t>Thực tế</w:t>
      </w:r>
      <w:r w:rsidR="006103CE">
        <w:rPr>
          <w:lang w:val="pt-BR"/>
        </w:rPr>
        <w:t>,</w:t>
      </w:r>
      <w:r>
        <w:rPr>
          <w:lang w:val="pt-BR"/>
        </w:rPr>
        <w:t xml:space="preserve"> </w:t>
      </w:r>
      <w:r w:rsidR="001652BD">
        <w:rPr>
          <w:lang w:val="pt-BR"/>
        </w:rPr>
        <w:t>ph</w:t>
      </w:r>
      <w:r w:rsidR="001652BD" w:rsidRPr="001652BD">
        <w:rPr>
          <w:lang w:val="pt-BR"/>
        </w:rPr>
        <w:t>á</w:t>
      </w:r>
      <w:r w:rsidR="001652BD">
        <w:rPr>
          <w:lang w:val="pt-BR"/>
        </w:rPr>
        <w:t>t sinh m</w:t>
      </w:r>
      <w:r w:rsidR="001652BD" w:rsidRPr="001652BD">
        <w:rPr>
          <w:lang w:val="pt-BR"/>
        </w:rPr>
        <w:t>ộ</w:t>
      </w:r>
      <w:r w:rsidR="001652BD">
        <w:rPr>
          <w:lang w:val="pt-BR"/>
        </w:rPr>
        <w:t>t s</w:t>
      </w:r>
      <w:r w:rsidR="001652BD" w:rsidRPr="001652BD">
        <w:rPr>
          <w:lang w:val="pt-BR"/>
        </w:rPr>
        <w:t>ố</w:t>
      </w:r>
      <w:r w:rsidR="001652BD">
        <w:rPr>
          <w:lang w:val="pt-BR"/>
        </w:rPr>
        <w:t xml:space="preserve"> </w:t>
      </w:r>
      <w:r w:rsidRPr="00221058">
        <w:rPr>
          <w:rFonts w:ascii="Times New Roman" w:hAnsi="Times New Roman"/>
          <w:lang w:val="pt-BR"/>
        </w:rPr>
        <w:t>x</w:t>
      </w:r>
      <w:r w:rsidR="007E7E67" w:rsidRPr="00B82119">
        <w:rPr>
          <w:rFonts w:ascii="Times New Roman" w:hAnsi="Times New Roman"/>
          <w:lang w:val="vi-VN"/>
        </w:rPr>
        <w:t>e</w:t>
      </w:r>
      <w:r w:rsidR="007E7E67" w:rsidRPr="00C938D7">
        <w:rPr>
          <w:rFonts w:ascii="Times New Roman" w:hAnsi="Times New Roman"/>
          <w:lang w:val="vi-VN"/>
        </w:rPr>
        <w:t xml:space="preserve"> ô tô</w:t>
      </w:r>
      <w:r w:rsidR="00221058" w:rsidRPr="00221058">
        <w:rPr>
          <w:rFonts w:ascii="Times New Roman" w:hAnsi="Times New Roman"/>
          <w:lang w:val="pt-BR"/>
        </w:rPr>
        <w:t xml:space="preserve"> của doanh nghiệp</w:t>
      </w:r>
      <w:r w:rsidR="00221058">
        <w:rPr>
          <w:rFonts w:ascii="Times New Roman" w:hAnsi="Times New Roman"/>
          <w:lang w:val="pt-BR"/>
        </w:rPr>
        <w:t xml:space="preserve"> kinh doanh v</w:t>
      </w:r>
      <w:r w:rsidR="00221058" w:rsidRPr="00221058">
        <w:rPr>
          <w:rFonts w:ascii="Times New Roman" w:hAnsi="Times New Roman"/>
          <w:lang w:val="pt-BR"/>
        </w:rPr>
        <w:t>ận</w:t>
      </w:r>
      <w:r w:rsidR="00221058">
        <w:rPr>
          <w:rFonts w:ascii="Times New Roman" w:hAnsi="Times New Roman"/>
          <w:lang w:val="pt-BR"/>
        </w:rPr>
        <w:t xml:space="preserve"> t</w:t>
      </w:r>
      <w:r w:rsidR="00221058" w:rsidRPr="00221058">
        <w:rPr>
          <w:rFonts w:ascii="Times New Roman" w:hAnsi="Times New Roman"/>
          <w:lang w:val="pt-BR"/>
        </w:rPr>
        <w:t>ải</w:t>
      </w:r>
      <w:r w:rsidR="007E7E67" w:rsidRPr="00C938D7">
        <w:rPr>
          <w:rFonts w:ascii="Times New Roman" w:hAnsi="Times New Roman"/>
          <w:lang w:val="vi-VN"/>
        </w:rPr>
        <w:t xml:space="preserve"> </w:t>
      </w:r>
      <w:r w:rsidR="00221058" w:rsidRPr="00C938D7">
        <w:rPr>
          <w:rFonts w:ascii="Times New Roman" w:hAnsi="Times New Roman"/>
          <w:lang w:val="vi-VN"/>
        </w:rPr>
        <w:t>không tham gia hệ thống giao thông đường bộ quốc gia</w:t>
      </w:r>
      <w:r w:rsidR="00221058" w:rsidRPr="00221058">
        <w:rPr>
          <w:rFonts w:ascii="Times New Roman" w:hAnsi="Times New Roman"/>
          <w:lang w:val="pt-BR"/>
        </w:rPr>
        <w:t xml:space="preserve"> </w:t>
      </w:r>
      <w:r w:rsidR="00221058">
        <w:rPr>
          <w:rFonts w:ascii="Times New Roman" w:hAnsi="Times New Roman"/>
          <w:lang w:val="pt-BR"/>
        </w:rPr>
        <w:t>trong th</w:t>
      </w:r>
      <w:r w:rsidR="00221058" w:rsidRPr="00221058">
        <w:rPr>
          <w:rFonts w:ascii="Times New Roman" w:hAnsi="Times New Roman"/>
          <w:lang w:val="pt-BR"/>
        </w:rPr>
        <w:t>ời</w:t>
      </w:r>
      <w:r w:rsidR="00221058">
        <w:rPr>
          <w:rFonts w:ascii="Times New Roman" w:hAnsi="Times New Roman"/>
          <w:lang w:val="pt-BR"/>
        </w:rPr>
        <w:t xml:space="preserve"> gian d</w:t>
      </w:r>
      <w:r w:rsidR="00221058" w:rsidRPr="00221058">
        <w:rPr>
          <w:rFonts w:ascii="Times New Roman" w:hAnsi="Times New Roman"/>
          <w:lang w:val="pt-BR"/>
        </w:rPr>
        <w:t>ài</w:t>
      </w:r>
      <w:r w:rsidR="00221058">
        <w:rPr>
          <w:rFonts w:ascii="Times New Roman" w:hAnsi="Times New Roman"/>
          <w:lang w:val="pt-BR"/>
        </w:rPr>
        <w:t>,</w:t>
      </w:r>
      <w:r w:rsidR="00221058" w:rsidRPr="00221058">
        <w:rPr>
          <w:rFonts w:ascii="Times New Roman" w:hAnsi="Times New Roman"/>
          <w:lang w:val="pt-BR"/>
        </w:rPr>
        <w:t xml:space="preserve"> chỉ</w:t>
      </w:r>
      <w:r w:rsidR="00221058">
        <w:rPr>
          <w:rFonts w:ascii="Times New Roman" w:hAnsi="Times New Roman"/>
          <w:lang w:val="pt-BR"/>
        </w:rPr>
        <w:t xml:space="preserve"> s</w:t>
      </w:r>
      <w:r w:rsidR="00221058" w:rsidRPr="00221058">
        <w:rPr>
          <w:rFonts w:ascii="Times New Roman" w:hAnsi="Times New Roman"/>
          <w:lang w:val="pt-BR"/>
        </w:rPr>
        <w:t>ử</w:t>
      </w:r>
      <w:r w:rsidR="00221058">
        <w:rPr>
          <w:rFonts w:ascii="Times New Roman" w:hAnsi="Times New Roman"/>
          <w:lang w:val="pt-BR"/>
        </w:rPr>
        <w:t xml:space="preserve"> d</w:t>
      </w:r>
      <w:r w:rsidR="00221058" w:rsidRPr="00221058">
        <w:rPr>
          <w:rFonts w:ascii="Times New Roman" w:hAnsi="Times New Roman"/>
          <w:lang w:val="pt-BR"/>
        </w:rPr>
        <w:t>ụng</w:t>
      </w:r>
      <w:r w:rsidR="00221058">
        <w:rPr>
          <w:rFonts w:ascii="Times New Roman" w:hAnsi="Times New Roman"/>
          <w:lang w:val="pt-BR"/>
        </w:rPr>
        <w:t xml:space="preserve"> trong ph</w:t>
      </w:r>
      <w:r w:rsidR="00221058" w:rsidRPr="00221058">
        <w:rPr>
          <w:rFonts w:ascii="Times New Roman" w:hAnsi="Times New Roman"/>
          <w:lang w:val="pt-BR"/>
        </w:rPr>
        <w:t>ạm</w:t>
      </w:r>
      <w:r w:rsidR="00221058">
        <w:rPr>
          <w:rFonts w:ascii="Times New Roman" w:hAnsi="Times New Roman"/>
          <w:lang w:val="pt-BR"/>
        </w:rPr>
        <w:t xml:space="preserve"> vi đ</w:t>
      </w:r>
      <w:r w:rsidR="00221058" w:rsidRPr="00221058">
        <w:rPr>
          <w:rFonts w:ascii="Times New Roman" w:hAnsi="Times New Roman"/>
          <w:lang w:val="pt-BR"/>
        </w:rPr>
        <w:t>ất</w:t>
      </w:r>
      <w:r w:rsidR="00221058">
        <w:rPr>
          <w:rFonts w:ascii="Times New Roman" w:hAnsi="Times New Roman"/>
          <w:lang w:val="pt-BR"/>
        </w:rPr>
        <w:t xml:space="preserve"> c</w:t>
      </w:r>
      <w:r w:rsidR="00221058" w:rsidRPr="00221058">
        <w:rPr>
          <w:rFonts w:ascii="Times New Roman" w:hAnsi="Times New Roman"/>
          <w:lang w:val="pt-BR"/>
        </w:rPr>
        <w:t>ủa</w:t>
      </w:r>
      <w:r w:rsidR="00221058">
        <w:rPr>
          <w:rFonts w:ascii="Times New Roman" w:hAnsi="Times New Roman"/>
          <w:lang w:val="pt-BR"/>
        </w:rPr>
        <w:t xml:space="preserve"> doanh nghi</w:t>
      </w:r>
      <w:r w:rsidR="00221058" w:rsidRPr="00221058">
        <w:rPr>
          <w:rFonts w:ascii="Times New Roman" w:hAnsi="Times New Roman"/>
          <w:lang w:val="pt-BR"/>
        </w:rPr>
        <w:t>ệp</w:t>
      </w:r>
      <w:r w:rsidR="00221058">
        <w:rPr>
          <w:rFonts w:ascii="Times New Roman" w:hAnsi="Times New Roman"/>
          <w:lang w:val="pt-BR"/>
        </w:rPr>
        <w:t xml:space="preserve"> (d</w:t>
      </w:r>
      <w:r w:rsidR="00221058" w:rsidRPr="00221058">
        <w:rPr>
          <w:rFonts w:ascii="Times New Roman" w:hAnsi="Times New Roman"/>
          <w:lang w:val="pt-BR"/>
        </w:rPr>
        <w:t>ự</w:t>
      </w:r>
      <w:r w:rsidR="00221058">
        <w:rPr>
          <w:rFonts w:ascii="Times New Roman" w:hAnsi="Times New Roman"/>
          <w:lang w:val="pt-BR"/>
        </w:rPr>
        <w:t xml:space="preserve"> </w:t>
      </w:r>
      <w:r w:rsidR="00221058" w:rsidRPr="00221058">
        <w:rPr>
          <w:rFonts w:ascii="Times New Roman" w:hAnsi="Times New Roman"/>
          <w:lang w:val="pt-BR"/>
        </w:rPr>
        <w:t>á</w:t>
      </w:r>
      <w:r w:rsidR="00221058">
        <w:rPr>
          <w:rFonts w:ascii="Times New Roman" w:hAnsi="Times New Roman"/>
          <w:lang w:val="pt-BR"/>
        </w:rPr>
        <w:t>n x</w:t>
      </w:r>
      <w:r w:rsidR="00221058" w:rsidRPr="00221058">
        <w:rPr>
          <w:rFonts w:ascii="Times New Roman" w:hAnsi="Times New Roman"/>
          <w:lang w:val="pt-BR"/>
        </w:rPr>
        <w:t>ây</w:t>
      </w:r>
      <w:r w:rsidR="00221058">
        <w:rPr>
          <w:rFonts w:ascii="Times New Roman" w:hAnsi="Times New Roman"/>
          <w:lang w:val="pt-BR"/>
        </w:rPr>
        <w:t xml:space="preserve"> d</w:t>
      </w:r>
      <w:r w:rsidR="00221058" w:rsidRPr="00221058">
        <w:rPr>
          <w:rFonts w:ascii="Times New Roman" w:hAnsi="Times New Roman"/>
          <w:lang w:val="pt-BR"/>
        </w:rPr>
        <w:t>ựng</w:t>
      </w:r>
      <w:r w:rsidR="00221058">
        <w:rPr>
          <w:rFonts w:ascii="Times New Roman" w:hAnsi="Times New Roman"/>
          <w:lang w:val="pt-BR"/>
        </w:rPr>
        <w:t xml:space="preserve"> th</w:t>
      </w:r>
      <w:r w:rsidR="00221058" w:rsidRPr="00221058">
        <w:rPr>
          <w:rFonts w:ascii="Times New Roman" w:hAnsi="Times New Roman"/>
          <w:lang w:val="pt-BR"/>
        </w:rPr>
        <w:t>ủ</w:t>
      </w:r>
      <w:r w:rsidR="00221058">
        <w:rPr>
          <w:rFonts w:ascii="Times New Roman" w:hAnsi="Times New Roman"/>
          <w:lang w:val="pt-BR"/>
        </w:rPr>
        <w:t xml:space="preserve">y </w:t>
      </w:r>
      <w:r w:rsidR="00221058" w:rsidRPr="00221058">
        <w:rPr>
          <w:rFonts w:ascii="Times New Roman" w:hAnsi="Times New Roman"/>
          <w:lang w:val="pt-BR"/>
        </w:rPr>
        <w:t>đ</w:t>
      </w:r>
      <w:r w:rsidR="00221058">
        <w:rPr>
          <w:rFonts w:ascii="Times New Roman" w:hAnsi="Times New Roman"/>
          <w:lang w:val="pt-BR"/>
        </w:rPr>
        <w:t>i</w:t>
      </w:r>
      <w:r w:rsidR="00221058" w:rsidRPr="00221058">
        <w:rPr>
          <w:rFonts w:ascii="Times New Roman" w:hAnsi="Times New Roman"/>
          <w:lang w:val="pt-BR"/>
        </w:rPr>
        <w:t>ện</w:t>
      </w:r>
      <w:r w:rsidR="00221058">
        <w:rPr>
          <w:rFonts w:ascii="Times New Roman" w:hAnsi="Times New Roman"/>
          <w:lang w:val="pt-BR"/>
        </w:rPr>
        <w:t>, c</w:t>
      </w:r>
      <w:r w:rsidR="00221058" w:rsidRPr="00221058">
        <w:rPr>
          <w:rFonts w:ascii="Times New Roman" w:hAnsi="Times New Roman"/>
          <w:lang w:val="pt-BR"/>
        </w:rPr>
        <w:t>ô</w:t>
      </w:r>
      <w:r w:rsidR="00221058">
        <w:rPr>
          <w:rFonts w:ascii="Times New Roman" w:hAnsi="Times New Roman"/>
          <w:lang w:val="pt-BR"/>
        </w:rPr>
        <w:t>ng trư</w:t>
      </w:r>
      <w:r w:rsidR="00221058" w:rsidRPr="00221058">
        <w:rPr>
          <w:rFonts w:ascii="Times New Roman" w:hAnsi="Times New Roman"/>
          <w:lang w:val="pt-BR"/>
        </w:rPr>
        <w:t>ờn</w:t>
      </w:r>
      <w:r w:rsidR="00221058">
        <w:rPr>
          <w:rFonts w:ascii="Times New Roman" w:hAnsi="Times New Roman"/>
          <w:lang w:val="pt-BR"/>
        </w:rPr>
        <w:t>g x</w:t>
      </w:r>
      <w:r w:rsidR="00221058" w:rsidRPr="00221058">
        <w:rPr>
          <w:rFonts w:ascii="Times New Roman" w:hAnsi="Times New Roman"/>
          <w:lang w:val="pt-BR"/>
        </w:rPr>
        <w:t>ây</w:t>
      </w:r>
      <w:r w:rsidR="00221058">
        <w:rPr>
          <w:rFonts w:ascii="Times New Roman" w:hAnsi="Times New Roman"/>
          <w:lang w:val="pt-BR"/>
        </w:rPr>
        <w:t xml:space="preserve"> d</w:t>
      </w:r>
      <w:r w:rsidR="00221058" w:rsidRPr="00221058">
        <w:rPr>
          <w:rFonts w:ascii="Times New Roman" w:hAnsi="Times New Roman"/>
          <w:lang w:val="pt-BR"/>
        </w:rPr>
        <w:t>ựng</w:t>
      </w:r>
      <w:r w:rsidR="00221058">
        <w:rPr>
          <w:rFonts w:ascii="Times New Roman" w:hAnsi="Times New Roman"/>
          <w:lang w:val="pt-BR"/>
        </w:rPr>
        <w:t xml:space="preserve"> nh</w:t>
      </w:r>
      <w:r w:rsidR="00221058" w:rsidRPr="00221058">
        <w:rPr>
          <w:rFonts w:ascii="Times New Roman" w:hAnsi="Times New Roman"/>
          <w:lang w:val="pt-BR"/>
        </w:rPr>
        <w:t>à</w:t>
      </w:r>
      <w:r w:rsidR="00221058">
        <w:rPr>
          <w:rFonts w:ascii="Times New Roman" w:hAnsi="Times New Roman"/>
          <w:lang w:val="pt-BR"/>
        </w:rPr>
        <w:t xml:space="preserve"> ga, s</w:t>
      </w:r>
      <w:r w:rsidR="00221058" w:rsidRPr="00221058">
        <w:rPr>
          <w:rFonts w:ascii="Times New Roman" w:hAnsi="Times New Roman"/>
          <w:lang w:val="pt-BR"/>
        </w:rPr>
        <w:t>â</w:t>
      </w:r>
      <w:r w:rsidR="00221058">
        <w:rPr>
          <w:rFonts w:ascii="Times New Roman" w:hAnsi="Times New Roman"/>
          <w:lang w:val="pt-BR"/>
        </w:rPr>
        <w:t>n bay,...); tuy nhi</w:t>
      </w:r>
      <w:r w:rsidR="00221058" w:rsidRPr="00221058">
        <w:rPr>
          <w:rFonts w:ascii="Times New Roman" w:hAnsi="Times New Roman"/>
          <w:lang w:val="pt-BR"/>
        </w:rPr>
        <w:t>ê</w:t>
      </w:r>
      <w:r w:rsidR="00221058">
        <w:rPr>
          <w:rFonts w:ascii="Times New Roman" w:hAnsi="Times New Roman"/>
          <w:lang w:val="pt-BR"/>
        </w:rPr>
        <w:t>n, “ph</w:t>
      </w:r>
      <w:r w:rsidR="00221058" w:rsidRPr="00221058">
        <w:rPr>
          <w:rFonts w:ascii="Times New Roman" w:hAnsi="Times New Roman"/>
          <w:lang w:val="pt-BR"/>
        </w:rPr>
        <w:t>ạm</w:t>
      </w:r>
      <w:r w:rsidR="00221058">
        <w:rPr>
          <w:rFonts w:ascii="Times New Roman" w:hAnsi="Times New Roman"/>
          <w:lang w:val="pt-BR"/>
        </w:rPr>
        <w:t xml:space="preserve"> vi đ</w:t>
      </w:r>
      <w:r w:rsidR="00221058" w:rsidRPr="00221058">
        <w:rPr>
          <w:rFonts w:ascii="Times New Roman" w:hAnsi="Times New Roman"/>
          <w:lang w:val="pt-BR"/>
        </w:rPr>
        <w:t>ất</w:t>
      </w:r>
      <w:r w:rsidR="00221058">
        <w:rPr>
          <w:rFonts w:ascii="Times New Roman" w:hAnsi="Times New Roman"/>
          <w:lang w:val="pt-BR"/>
        </w:rPr>
        <w:t xml:space="preserve"> thu</w:t>
      </w:r>
      <w:r w:rsidR="00221058" w:rsidRPr="00221058">
        <w:rPr>
          <w:rFonts w:ascii="Times New Roman" w:hAnsi="Times New Roman"/>
          <w:lang w:val="pt-BR"/>
        </w:rPr>
        <w:t>ộ</w:t>
      </w:r>
      <w:r w:rsidR="00221058">
        <w:rPr>
          <w:rFonts w:ascii="Times New Roman" w:hAnsi="Times New Roman"/>
          <w:lang w:val="pt-BR"/>
        </w:rPr>
        <w:t>c qu</w:t>
      </w:r>
      <w:r w:rsidR="00221058" w:rsidRPr="00221058">
        <w:rPr>
          <w:rFonts w:ascii="Times New Roman" w:hAnsi="Times New Roman"/>
          <w:lang w:val="pt-BR"/>
        </w:rPr>
        <w:t>ản</w:t>
      </w:r>
      <w:r w:rsidR="00221058">
        <w:rPr>
          <w:rFonts w:ascii="Times New Roman" w:hAnsi="Times New Roman"/>
          <w:lang w:val="pt-BR"/>
        </w:rPr>
        <w:t xml:space="preserve"> l</w:t>
      </w:r>
      <w:r w:rsidR="00221058" w:rsidRPr="00221058">
        <w:rPr>
          <w:rFonts w:ascii="Times New Roman" w:hAnsi="Times New Roman"/>
          <w:lang w:val="pt-BR"/>
        </w:rPr>
        <w:t>ý</w:t>
      </w:r>
      <w:r w:rsidR="00221058">
        <w:rPr>
          <w:rFonts w:ascii="Times New Roman" w:hAnsi="Times New Roman"/>
          <w:lang w:val="pt-BR"/>
        </w:rPr>
        <w:t xml:space="preserve"> </w:t>
      </w:r>
      <w:r w:rsidR="007E7E67" w:rsidRPr="00C938D7">
        <w:rPr>
          <w:rFonts w:ascii="Times New Roman" w:hAnsi="Times New Roman"/>
          <w:lang w:val="vi-VN"/>
        </w:rPr>
        <w:t>của doanh nghiệp</w:t>
      </w:r>
      <w:r w:rsidR="00221058" w:rsidRPr="00221058">
        <w:rPr>
          <w:rFonts w:ascii="Times New Roman" w:hAnsi="Times New Roman"/>
          <w:lang w:val="pt-BR"/>
        </w:rPr>
        <w:t xml:space="preserve">” </w:t>
      </w:r>
      <w:r w:rsidR="00221058">
        <w:rPr>
          <w:rFonts w:ascii="Times New Roman" w:hAnsi="Times New Roman"/>
          <w:lang w:val="pt-BR"/>
        </w:rPr>
        <w:t>trong trư</w:t>
      </w:r>
      <w:r w:rsidR="00221058" w:rsidRPr="00221058">
        <w:rPr>
          <w:rFonts w:ascii="Times New Roman" w:hAnsi="Times New Roman"/>
          <w:lang w:val="pt-BR"/>
        </w:rPr>
        <w:t>ờn</w:t>
      </w:r>
      <w:r w:rsidR="00221058">
        <w:rPr>
          <w:rFonts w:ascii="Times New Roman" w:hAnsi="Times New Roman"/>
          <w:lang w:val="pt-BR"/>
        </w:rPr>
        <w:t>g h</w:t>
      </w:r>
      <w:r w:rsidR="00221058" w:rsidRPr="00221058">
        <w:rPr>
          <w:rFonts w:ascii="Times New Roman" w:hAnsi="Times New Roman"/>
          <w:lang w:val="pt-BR"/>
        </w:rPr>
        <w:t>ợp</w:t>
      </w:r>
      <w:r w:rsidR="00221058">
        <w:rPr>
          <w:rFonts w:ascii="Times New Roman" w:hAnsi="Times New Roman"/>
          <w:lang w:val="pt-BR"/>
        </w:rPr>
        <w:t xml:space="preserve"> n</w:t>
      </w:r>
      <w:r w:rsidR="00221058" w:rsidRPr="00221058">
        <w:rPr>
          <w:rFonts w:ascii="Times New Roman" w:hAnsi="Times New Roman"/>
          <w:lang w:val="pt-BR"/>
        </w:rPr>
        <w:t>ày</w:t>
      </w:r>
      <w:r w:rsidR="00221058">
        <w:rPr>
          <w:rFonts w:ascii="Times New Roman" w:hAnsi="Times New Roman"/>
          <w:lang w:val="pt-BR"/>
        </w:rPr>
        <w:t xml:space="preserve"> </w:t>
      </w:r>
      <w:r w:rsidR="00221058" w:rsidRPr="00221058">
        <w:rPr>
          <w:rFonts w:ascii="Times New Roman" w:hAnsi="Times New Roman"/>
          <w:lang w:val="pt-BR"/>
        </w:rPr>
        <w:t>khôn</w:t>
      </w:r>
      <w:r w:rsidR="00221058">
        <w:rPr>
          <w:rFonts w:ascii="Times New Roman" w:hAnsi="Times New Roman"/>
          <w:lang w:val="pt-BR"/>
        </w:rPr>
        <w:t>g ph</w:t>
      </w:r>
      <w:r w:rsidR="00221058" w:rsidRPr="00221058">
        <w:rPr>
          <w:rFonts w:ascii="Times New Roman" w:hAnsi="Times New Roman"/>
          <w:lang w:val="pt-BR"/>
        </w:rPr>
        <w:t>ải</w:t>
      </w:r>
      <w:r w:rsidR="00221058">
        <w:rPr>
          <w:rFonts w:ascii="Times New Roman" w:hAnsi="Times New Roman"/>
          <w:lang w:val="pt-BR"/>
        </w:rPr>
        <w:t xml:space="preserve"> th</w:t>
      </w:r>
      <w:r w:rsidR="00221058" w:rsidRPr="00221058">
        <w:rPr>
          <w:rFonts w:ascii="Times New Roman" w:hAnsi="Times New Roman"/>
          <w:lang w:val="pt-BR"/>
        </w:rPr>
        <w:t>uộ</w:t>
      </w:r>
      <w:r w:rsidR="00221058">
        <w:rPr>
          <w:rFonts w:ascii="Times New Roman" w:hAnsi="Times New Roman"/>
          <w:lang w:val="pt-BR"/>
        </w:rPr>
        <w:t>c doanh nghi</w:t>
      </w:r>
      <w:r w:rsidR="00221058" w:rsidRPr="00221058">
        <w:rPr>
          <w:rFonts w:ascii="Times New Roman" w:hAnsi="Times New Roman"/>
          <w:lang w:val="pt-BR"/>
        </w:rPr>
        <w:t>ệp</w:t>
      </w:r>
      <w:r w:rsidR="00221058">
        <w:rPr>
          <w:rFonts w:ascii="Times New Roman" w:hAnsi="Times New Roman"/>
          <w:lang w:val="pt-BR"/>
        </w:rPr>
        <w:t xml:space="preserve"> kinh doanh v</w:t>
      </w:r>
      <w:r w:rsidR="00221058" w:rsidRPr="00221058">
        <w:rPr>
          <w:rFonts w:ascii="Times New Roman" w:hAnsi="Times New Roman"/>
          <w:lang w:val="pt-BR"/>
        </w:rPr>
        <w:t>ận</w:t>
      </w:r>
      <w:r w:rsidR="00221058">
        <w:rPr>
          <w:rFonts w:ascii="Times New Roman" w:hAnsi="Times New Roman"/>
          <w:lang w:val="pt-BR"/>
        </w:rPr>
        <w:t xml:space="preserve"> t</w:t>
      </w:r>
      <w:r w:rsidR="00221058" w:rsidRPr="00221058">
        <w:rPr>
          <w:rFonts w:ascii="Times New Roman" w:hAnsi="Times New Roman"/>
          <w:lang w:val="pt-BR"/>
        </w:rPr>
        <w:t>ải</w:t>
      </w:r>
      <w:r w:rsidR="007E7E67" w:rsidRPr="00C938D7">
        <w:rPr>
          <w:rFonts w:ascii="Times New Roman" w:hAnsi="Times New Roman"/>
          <w:lang w:val="vi-VN"/>
        </w:rPr>
        <w:t xml:space="preserve"> </w:t>
      </w:r>
      <w:r w:rsidRPr="00221058">
        <w:rPr>
          <w:rFonts w:ascii="Times New Roman" w:hAnsi="Times New Roman"/>
          <w:lang w:val="pt-BR"/>
        </w:rPr>
        <w:t xml:space="preserve">mà </w:t>
      </w:r>
      <w:r w:rsidR="007E7E67" w:rsidRPr="00C938D7">
        <w:rPr>
          <w:rFonts w:ascii="Times New Roman" w:hAnsi="Times New Roman"/>
          <w:lang w:val="vi-VN"/>
        </w:rPr>
        <w:t>chạy trong nội bộ đất của doanh nghiệp khác (</w:t>
      </w:r>
      <w:r w:rsidR="00221058">
        <w:rPr>
          <w:rFonts w:ascii="Times New Roman" w:hAnsi="Times New Roman"/>
          <w:lang w:val="vi-VN"/>
        </w:rPr>
        <w:t>theo hợp đồng thuê vận chuyển)</w:t>
      </w:r>
      <w:r w:rsidRPr="00221058">
        <w:rPr>
          <w:rFonts w:ascii="Times New Roman" w:hAnsi="Times New Roman"/>
          <w:lang w:val="pt-BR"/>
        </w:rPr>
        <w:t xml:space="preserve">. </w:t>
      </w:r>
      <w:r w:rsidR="00221058">
        <w:rPr>
          <w:rFonts w:ascii="Times New Roman" w:hAnsi="Times New Roman"/>
          <w:lang w:val="pt-BR"/>
        </w:rPr>
        <w:t>Đ</w:t>
      </w:r>
      <w:r w:rsidR="00221058" w:rsidRPr="00221058">
        <w:rPr>
          <w:rFonts w:ascii="Times New Roman" w:hAnsi="Times New Roman"/>
          <w:lang w:val="pt-BR"/>
        </w:rPr>
        <w:t>ối</w:t>
      </w:r>
      <w:r w:rsidR="00221058">
        <w:rPr>
          <w:rFonts w:ascii="Times New Roman" w:hAnsi="Times New Roman"/>
          <w:lang w:val="pt-BR"/>
        </w:rPr>
        <w:t xml:space="preserve"> chi</w:t>
      </w:r>
      <w:r w:rsidR="00221058" w:rsidRPr="00221058">
        <w:rPr>
          <w:rFonts w:ascii="Times New Roman" w:hAnsi="Times New Roman"/>
          <w:lang w:val="pt-BR"/>
        </w:rPr>
        <w:t>ếu</w:t>
      </w:r>
      <w:r w:rsidR="00221058">
        <w:rPr>
          <w:rFonts w:ascii="Times New Roman" w:hAnsi="Times New Roman"/>
          <w:lang w:val="pt-BR"/>
        </w:rPr>
        <w:t xml:space="preserve"> </w:t>
      </w:r>
      <w:r w:rsidR="007E7E67" w:rsidRPr="007D6532">
        <w:rPr>
          <w:rFonts w:ascii="Times New Roman" w:hAnsi="Times New Roman"/>
          <w:bCs/>
          <w:lang w:val="vi-VN"/>
        </w:rPr>
        <w:t>quy định tại T</w:t>
      </w:r>
      <w:r w:rsidRPr="00221058">
        <w:rPr>
          <w:rFonts w:ascii="Times New Roman" w:hAnsi="Times New Roman"/>
          <w:bCs/>
          <w:lang w:val="pt-BR"/>
        </w:rPr>
        <w:t xml:space="preserve">hông tư </w:t>
      </w:r>
      <w:r w:rsidR="007E7E67" w:rsidRPr="007D6532">
        <w:rPr>
          <w:rFonts w:ascii="Times New Roman" w:hAnsi="Times New Roman"/>
          <w:bCs/>
          <w:lang w:val="vi-VN"/>
        </w:rPr>
        <w:t xml:space="preserve">293 thì </w:t>
      </w:r>
      <w:r w:rsidR="00221058" w:rsidRPr="00221058">
        <w:rPr>
          <w:rFonts w:ascii="Times New Roman" w:hAnsi="Times New Roman"/>
          <w:bCs/>
          <w:lang w:val="pt-BR"/>
        </w:rPr>
        <w:t>xe này</w:t>
      </w:r>
      <w:r w:rsidR="00221058">
        <w:rPr>
          <w:rFonts w:ascii="Times New Roman" w:hAnsi="Times New Roman"/>
          <w:bCs/>
          <w:lang w:val="pt-BR"/>
        </w:rPr>
        <w:t xml:space="preserve"> v</w:t>
      </w:r>
      <w:r w:rsidR="00221058" w:rsidRPr="00221058">
        <w:rPr>
          <w:rFonts w:ascii="Times New Roman" w:hAnsi="Times New Roman"/>
          <w:bCs/>
          <w:lang w:val="pt-BR"/>
        </w:rPr>
        <w:t>ẫ</w:t>
      </w:r>
      <w:r w:rsidR="00221058">
        <w:rPr>
          <w:rFonts w:ascii="Times New Roman" w:hAnsi="Times New Roman"/>
          <w:bCs/>
          <w:lang w:val="pt-BR"/>
        </w:rPr>
        <w:t>n thu</w:t>
      </w:r>
      <w:r w:rsidR="00221058" w:rsidRPr="00221058">
        <w:rPr>
          <w:rFonts w:ascii="Times New Roman" w:hAnsi="Times New Roman"/>
          <w:bCs/>
          <w:lang w:val="pt-BR"/>
        </w:rPr>
        <w:t>ộ</w:t>
      </w:r>
      <w:r w:rsidR="00221058">
        <w:rPr>
          <w:rFonts w:ascii="Times New Roman" w:hAnsi="Times New Roman"/>
          <w:bCs/>
          <w:lang w:val="pt-BR"/>
        </w:rPr>
        <w:t>c đ</w:t>
      </w:r>
      <w:r w:rsidR="00221058" w:rsidRPr="00221058">
        <w:rPr>
          <w:rFonts w:ascii="Times New Roman" w:hAnsi="Times New Roman"/>
          <w:bCs/>
          <w:lang w:val="pt-BR"/>
        </w:rPr>
        <w:t>ối</w:t>
      </w:r>
      <w:r w:rsidR="00221058">
        <w:rPr>
          <w:rFonts w:ascii="Times New Roman" w:hAnsi="Times New Roman"/>
          <w:bCs/>
          <w:lang w:val="pt-BR"/>
        </w:rPr>
        <w:t xml:space="preserve"> t</w:t>
      </w:r>
      <w:r w:rsidR="00221058" w:rsidRPr="00221058">
        <w:rPr>
          <w:rFonts w:ascii="Times New Roman" w:hAnsi="Times New Roman"/>
          <w:bCs/>
          <w:lang w:val="pt-BR"/>
        </w:rPr>
        <w:t>ượng</w:t>
      </w:r>
      <w:r w:rsidR="00221058">
        <w:rPr>
          <w:rFonts w:ascii="Times New Roman" w:hAnsi="Times New Roman"/>
          <w:bCs/>
          <w:lang w:val="pt-BR"/>
        </w:rPr>
        <w:t xml:space="preserve"> ch</w:t>
      </w:r>
      <w:r w:rsidR="00221058" w:rsidRPr="00221058">
        <w:rPr>
          <w:rFonts w:ascii="Times New Roman" w:hAnsi="Times New Roman"/>
          <w:bCs/>
          <w:lang w:val="pt-BR"/>
        </w:rPr>
        <w:t>ịu</w:t>
      </w:r>
      <w:r w:rsidR="00221058">
        <w:rPr>
          <w:rFonts w:ascii="Times New Roman" w:hAnsi="Times New Roman"/>
          <w:bCs/>
          <w:lang w:val="pt-BR"/>
        </w:rPr>
        <w:t xml:space="preserve"> ph</w:t>
      </w:r>
      <w:r w:rsidR="00221058" w:rsidRPr="00221058">
        <w:rPr>
          <w:rFonts w:ascii="Times New Roman" w:hAnsi="Times New Roman"/>
          <w:bCs/>
          <w:lang w:val="pt-BR"/>
        </w:rPr>
        <w:t>í</w:t>
      </w:r>
      <w:r w:rsidR="00221058">
        <w:rPr>
          <w:rFonts w:ascii="Times New Roman" w:hAnsi="Times New Roman"/>
          <w:bCs/>
          <w:lang w:val="pt-BR"/>
        </w:rPr>
        <w:t xml:space="preserve"> </w:t>
      </w:r>
      <w:r w:rsidR="007E7E67" w:rsidRPr="007E7E67">
        <w:rPr>
          <w:rFonts w:ascii="Times New Roman" w:hAnsi="Times New Roman"/>
          <w:bCs/>
          <w:lang w:val="vi-VN"/>
        </w:rPr>
        <w:t>sử dụng đường bộ.</w:t>
      </w:r>
      <w:r w:rsidR="007E7E67" w:rsidRPr="00221058">
        <w:rPr>
          <w:rFonts w:ascii="Times New Roman" w:hAnsi="Times New Roman"/>
          <w:bCs/>
          <w:lang w:val="pt-BR"/>
        </w:rPr>
        <w:t xml:space="preserve"> </w:t>
      </w:r>
      <w:r w:rsidR="006103CE" w:rsidRPr="00221058">
        <w:rPr>
          <w:rFonts w:ascii="Times New Roman" w:hAnsi="Times New Roman"/>
          <w:bCs/>
          <w:lang w:val="pt-BR"/>
        </w:rPr>
        <w:t>Việc thu phí đối với trường hợp này</w:t>
      </w:r>
      <w:r w:rsidR="00221058">
        <w:rPr>
          <w:rFonts w:ascii="Times New Roman" w:hAnsi="Times New Roman"/>
          <w:bCs/>
          <w:lang w:val="pt-BR"/>
        </w:rPr>
        <w:t xml:space="preserve"> </w:t>
      </w:r>
      <w:r w:rsidR="00221058" w:rsidRPr="00221058">
        <w:rPr>
          <w:rFonts w:ascii="Times New Roman" w:hAnsi="Times New Roman"/>
          <w:bCs/>
          <w:lang w:val="pt-BR"/>
        </w:rPr>
        <w:t>đã</w:t>
      </w:r>
      <w:r w:rsidR="006103CE" w:rsidRPr="00221058">
        <w:rPr>
          <w:rFonts w:ascii="Times New Roman" w:hAnsi="Times New Roman"/>
          <w:bCs/>
          <w:lang w:val="pt-BR"/>
        </w:rPr>
        <w:t xml:space="preserve"> phát sinh nhiều kiến nghị của chủ phương tiện</w:t>
      </w:r>
      <w:r w:rsidR="00221058">
        <w:rPr>
          <w:rFonts w:ascii="Times New Roman" w:hAnsi="Times New Roman"/>
          <w:bCs/>
          <w:lang w:val="pt-BR"/>
        </w:rPr>
        <w:t>,</w:t>
      </w:r>
      <w:r w:rsidR="006103CE" w:rsidRPr="00221058">
        <w:rPr>
          <w:rFonts w:ascii="Times New Roman" w:hAnsi="Times New Roman"/>
          <w:bCs/>
          <w:lang w:val="pt-BR"/>
        </w:rPr>
        <w:t xml:space="preserve"> vì</w:t>
      </w:r>
      <w:r w:rsidR="00221058">
        <w:rPr>
          <w:rFonts w:ascii="Times New Roman" w:hAnsi="Times New Roman"/>
          <w:bCs/>
          <w:lang w:val="pt-BR"/>
        </w:rPr>
        <w:t xml:space="preserve"> th</w:t>
      </w:r>
      <w:r w:rsidR="00221058" w:rsidRPr="00221058">
        <w:rPr>
          <w:rFonts w:ascii="Times New Roman" w:hAnsi="Times New Roman"/>
          <w:bCs/>
          <w:lang w:val="pt-BR"/>
        </w:rPr>
        <w:t>ực</w:t>
      </w:r>
      <w:r w:rsidR="00221058">
        <w:rPr>
          <w:rFonts w:ascii="Times New Roman" w:hAnsi="Times New Roman"/>
          <w:bCs/>
          <w:lang w:val="pt-BR"/>
        </w:rPr>
        <w:t xml:space="preserve"> t</w:t>
      </w:r>
      <w:r w:rsidR="00221058" w:rsidRPr="00221058">
        <w:rPr>
          <w:rFonts w:ascii="Times New Roman" w:hAnsi="Times New Roman"/>
          <w:bCs/>
          <w:lang w:val="pt-BR"/>
        </w:rPr>
        <w:t>ế</w:t>
      </w:r>
      <w:r w:rsidR="006103CE" w:rsidRPr="00221058">
        <w:rPr>
          <w:rFonts w:ascii="Times New Roman" w:hAnsi="Times New Roman"/>
          <w:bCs/>
          <w:lang w:val="pt-BR"/>
        </w:rPr>
        <w:t xml:space="preserve"> không sử dụng đường bộ.</w:t>
      </w:r>
    </w:p>
    <w:p w:rsidR="00F506B2" w:rsidRPr="003D168B" w:rsidRDefault="00221058" w:rsidP="001652BD">
      <w:pPr>
        <w:tabs>
          <w:tab w:val="left" w:pos="540"/>
        </w:tabs>
        <w:spacing w:before="120" w:after="120"/>
        <w:ind w:firstLine="567"/>
        <w:jc w:val="both"/>
        <w:rPr>
          <w:rFonts w:ascii="Times New Roman" w:hAnsi="Times New Roman"/>
          <w:shd w:val="clear" w:color="auto" w:fill="FFFFFF"/>
          <w:lang w:val="pt-BR"/>
        </w:rPr>
      </w:pPr>
      <w:r w:rsidRPr="00221058">
        <w:rPr>
          <w:lang w:val="pt-BR"/>
        </w:rPr>
        <w:t>T</w:t>
      </w:r>
      <w:r>
        <w:rPr>
          <w:lang w:val="pt-BR"/>
        </w:rPr>
        <w:t>heo</w:t>
      </w:r>
      <w:r w:rsidR="00772CB3" w:rsidRPr="00C938D7">
        <w:rPr>
          <w:rFonts w:ascii="Times New Roman" w:hAnsi="Times New Roman"/>
          <w:lang w:val="vi-VN"/>
        </w:rPr>
        <w:t xml:space="preserve"> quy định tại Thông tư số 70/2015/TT-BGTVT ngày 09/11/2015 của Bộ G</w:t>
      </w:r>
      <w:r w:rsidR="00F506B2" w:rsidRPr="00221058">
        <w:rPr>
          <w:rFonts w:ascii="Times New Roman" w:hAnsi="Times New Roman"/>
          <w:lang w:val="pt-BR"/>
        </w:rPr>
        <w:t>TVT</w:t>
      </w:r>
      <w:r w:rsidR="00772CB3" w:rsidRPr="00C938D7">
        <w:rPr>
          <w:rFonts w:ascii="Times New Roman" w:hAnsi="Times New Roman"/>
          <w:lang w:val="vi-VN"/>
        </w:rPr>
        <w:t xml:space="preserve"> quy định về </w:t>
      </w:r>
      <w:r w:rsidR="00772CB3" w:rsidRPr="00C938D7">
        <w:rPr>
          <w:rFonts w:ascii="Times New Roman" w:hAnsi="Times New Roman"/>
          <w:shd w:val="clear" w:color="auto" w:fill="FFFFFF"/>
          <w:lang w:val="vi-VN"/>
        </w:rPr>
        <w:t>kiểm định an toàn kỹ thuật và bảo vệ môi trường phương t</w:t>
      </w:r>
      <w:r w:rsidR="006103CE">
        <w:rPr>
          <w:rFonts w:ascii="Times New Roman" w:hAnsi="Times New Roman"/>
          <w:shd w:val="clear" w:color="auto" w:fill="FFFFFF"/>
          <w:lang w:val="vi-VN"/>
        </w:rPr>
        <w:t>iện giao thông cơ giới đường bộ</w:t>
      </w:r>
      <w:r w:rsidRPr="00221058">
        <w:rPr>
          <w:rFonts w:ascii="Times New Roman" w:hAnsi="Times New Roman"/>
          <w:shd w:val="clear" w:color="auto" w:fill="FFFFFF"/>
          <w:lang w:val="pt-BR"/>
        </w:rPr>
        <w:t xml:space="preserve"> thì</w:t>
      </w:r>
      <w:r w:rsidR="006103CE" w:rsidRPr="00221058">
        <w:rPr>
          <w:rFonts w:ascii="Times New Roman" w:hAnsi="Times New Roman"/>
          <w:shd w:val="clear" w:color="auto" w:fill="FFFFFF"/>
          <w:lang w:val="pt-BR"/>
        </w:rPr>
        <w:t xml:space="preserve">: </w:t>
      </w:r>
      <w:r w:rsidR="006103CE" w:rsidRPr="00221058">
        <w:rPr>
          <w:rFonts w:ascii="Times New Roman" w:hAnsi="Times New Roman"/>
          <w:i/>
          <w:shd w:val="clear" w:color="auto" w:fill="FFFFFF"/>
          <w:lang w:val="pt-BR"/>
        </w:rPr>
        <w:t xml:space="preserve">Xe </w:t>
      </w:r>
      <w:r w:rsidRPr="00221058">
        <w:rPr>
          <w:rFonts w:ascii="Times New Roman" w:hAnsi="Times New Roman"/>
          <w:i/>
          <w:shd w:val="clear" w:color="auto" w:fill="FFFFFF"/>
          <w:lang w:val="pt-BR"/>
        </w:rPr>
        <w:t xml:space="preserve">ô tô </w:t>
      </w:r>
      <w:r w:rsidR="006103CE" w:rsidRPr="00221058">
        <w:rPr>
          <w:rFonts w:ascii="Times New Roman" w:hAnsi="Times New Roman"/>
          <w:i/>
          <w:shd w:val="clear" w:color="auto" w:fill="FFFFFF"/>
          <w:lang w:val="pt-BR"/>
        </w:rPr>
        <w:t>không tham gia giao thông không</w:t>
      </w:r>
      <w:r w:rsidR="007779D7">
        <w:rPr>
          <w:rFonts w:ascii="Times New Roman" w:hAnsi="Times New Roman"/>
          <w:i/>
          <w:shd w:val="clear" w:color="auto" w:fill="FFFFFF"/>
          <w:lang w:val="pt-BR"/>
        </w:rPr>
        <w:t xml:space="preserve"> được</w:t>
      </w:r>
      <w:r w:rsidR="006103CE" w:rsidRPr="00221058">
        <w:rPr>
          <w:rFonts w:ascii="Times New Roman" w:hAnsi="Times New Roman"/>
          <w:i/>
          <w:shd w:val="clear" w:color="auto" w:fill="FFFFFF"/>
          <w:lang w:val="pt-BR"/>
        </w:rPr>
        <w:t xml:space="preserve"> cấp Tem kiểm định</w:t>
      </w:r>
      <w:r w:rsidR="003D168B">
        <w:rPr>
          <w:rFonts w:ascii="Times New Roman" w:hAnsi="Times New Roman"/>
          <w:shd w:val="clear" w:color="auto" w:fill="FFFFFF"/>
          <w:lang w:val="pt-BR"/>
        </w:rPr>
        <w:t>.</w:t>
      </w:r>
    </w:p>
    <w:p w:rsidR="00137AE8" w:rsidRPr="00221058" w:rsidRDefault="00137AE8" w:rsidP="001652BD">
      <w:pPr>
        <w:tabs>
          <w:tab w:val="left" w:pos="540"/>
        </w:tabs>
        <w:spacing w:before="120" w:after="120"/>
        <w:ind w:firstLine="567"/>
        <w:jc w:val="both"/>
        <w:rPr>
          <w:rFonts w:ascii="Times New Roman" w:hAnsi="Times New Roman"/>
          <w:shd w:val="clear" w:color="auto" w:fill="FFFFFF"/>
          <w:lang w:val="pt-BR"/>
        </w:rPr>
      </w:pPr>
      <w:r w:rsidRPr="00221058">
        <w:rPr>
          <w:rFonts w:ascii="Times New Roman" w:hAnsi="Times New Roman"/>
          <w:shd w:val="clear" w:color="auto" w:fill="FFFFFF"/>
          <w:lang w:val="pt-BR"/>
        </w:rPr>
        <w:lastRenderedPageBreak/>
        <w:t xml:space="preserve">Đối với trường hợp không cấp Tem kiểm định đều được đưa vào </w:t>
      </w:r>
      <w:r w:rsidR="00221058">
        <w:rPr>
          <w:rFonts w:ascii="Times New Roman" w:hAnsi="Times New Roman"/>
          <w:shd w:val="clear" w:color="auto" w:fill="FFFFFF"/>
          <w:lang w:val="pt-BR"/>
        </w:rPr>
        <w:t>D</w:t>
      </w:r>
      <w:r w:rsidRPr="00221058">
        <w:rPr>
          <w:rFonts w:ascii="Times New Roman" w:hAnsi="Times New Roman"/>
          <w:shd w:val="clear" w:color="auto" w:fill="FFFFFF"/>
          <w:lang w:val="pt-BR"/>
        </w:rPr>
        <w:t xml:space="preserve">anh sách </w:t>
      </w:r>
      <w:r w:rsidR="00221058" w:rsidRPr="00221058">
        <w:rPr>
          <w:rFonts w:ascii="Times New Roman" w:hAnsi="Times New Roman"/>
          <w:shd w:val="clear" w:color="auto" w:fill="FFFFFF"/>
          <w:lang w:val="pt-BR"/>
        </w:rPr>
        <w:t xml:space="preserve">giám sát </w:t>
      </w:r>
      <w:r w:rsidR="00221058">
        <w:rPr>
          <w:rFonts w:ascii="Times New Roman" w:hAnsi="Times New Roman"/>
          <w:shd w:val="clear" w:color="auto" w:fill="FFFFFF"/>
          <w:lang w:val="pt-BR"/>
        </w:rPr>
        <w:t>c</w:t>
      </w:r>
      <w:r w:rsidR="00221058" w:rsidRPr="00221058">
        <w:rPr>
          <w:rFonts w:ascii="Times New Roman" w:hAnsi="Times New Roman"/>
          <w:shd w:val="clear" w:color="auto" w:fill="FFFFFF"/>
          <w:lang w:val="pt-BR"/>
        </w:rPr>
        <w:t>ủa</w:t>
      </w:r>
      <w:r w:rsidR="00221058">
        <w:rPr>
          <w:rFonts w:ascii="Times New Roman" w:hAnsi="Times New Roman"/>
          <w:shd w:val="clear" w:color="auto" w:fill="FFFFFF"/>
          <w:lang w:val="pt-BR"/>
        </w:rPr>
        <w:t xml:space="preserve"> </w:t>
      </w:r>
      <w:r w:rsidR="00F50A63">
        <w:rPr>
          <w:rFonts w:ascii="Times New Roman" w:hAnsi="Times New Roman"/>
          <w:shd w:val="clear" w:color="auto" w:fill="FFFFFF"/>
          <w:lang w:val="pt-BR"/>
        </w:rPr>
        <w:t>Cục Đăng kiểm</w:t>
      </w:r>
      <w:r w:rsidRPr="00221058">
        <w:rPr>
          <w:rFonts w:ascii="Times New Roman" w:hAnsi="Times New Roman"/>
          <w:shd w:val="clear" w:color="auto" w:fill="FFFFFF"/>
          <w:lang w:val="pt-BR"/>
        </w:rPr>
        <w:t>.</w:t>
      </w:r>
    </w:p>
    <w:p w:rsidR="00747EDC" w:rsidRPr="001652BD" w:rsidRDefault="001652BD" w:rsidP="001652BD">
      <w:pPr>
        <w:tabs>
          <w:tab w:val="left" w:pos="540"/>
        </w:tabs>
        <w:spacing w:before="120" w:after="120"/>
        <w:ind w:firstLine="567"/>
        <w:jc w:val="both"/>
        <w:rPr>
          <w:rFonts w:ascii="Times New Roman" w:hAnsi="Times New Roman"/>
          <w:shd w:val="clear" w:color="auto" w:fill="FFFFFF"/>
          <w:lang w:val="pt-BR"/>
        </w:rPr>
      </w:pPr>
      <w:r>
        <w:rPr>
          <w:rFonts w:ascii="Times New Roman" w:hAnsi="Times New Roman"/>
          <w:shd w:val="clear" w:color="auto" w:fill="FFFFFF"/>
          <w:lang w:val="pt-BR"/>
        </w:rPr>
        <w:t>b) P</w:t>
      </w:r>
      <w:r w:rsidR="00221058">
        <w:rPr>
          <w:rFonts w:ascii="Times New Roman" w:hAnsi="Times New Roman"/>
          <w:shd w:val="clear" w:color="auto" w:fill="FFFFFF"/>
          <w:lang w:val="pt-BR"/>
        </w:rPr>
        <w:t>h</w:t>
      </w:r>
      <w:r w:rsidR="00221058" w:rsidRPr="00221058">
        <w:rPr>
          <w:rFonts w:ascii="Times New Roman" w:hAnsi="Times New Roman"/>
          <w:shd w:val="clear" w:color="auto" w:fill="FFFFFF"/>
          <w:lang w:val="pt-BR"/>
        </w:rPr>
        <w:t>áp</w:t>
      </w:r>
      <w:r w:rsidR="00221058">
        <w:rPr>
          <w:rFonts w:ascii="Times New Roman" w:hAnsi="Times New Roman"/>
          <w:shd w:val="clear" w:color="auto" w:fill="FFFFFF"/>
          <w:lang w:val="pt-BR"/>
        </w:rPr>
        <w:t xml:space="preserve"> lu</w:t>
      </w:r>
      <w:r w:rsidR="00221058" w:rsidRPr="00221058">
        <w:rPr>
          <w:rFonts w:ascii="Times New Roman" w:hAnsi="Times New Roman"/>
          <w:shd w:val="clear" w:color="auto" w:fill="FFFFFF"/>
          <w:lang w:val="pt-BR"/>
        </w:rPr>
        <w:t>ậ</w:t>
      </w:r>
      <w:r w:rsidR="00221058">
        <w:rPr>
          <w:rFonts w:ascii="Times New Roman" w:hAnsi="Times New Roman"/>
          <w:shd w:val="clear" w:color="auto" w:fill="FFFFFF"/>
          <w:lang w:val="pt-BR"/>
        </w:rPr>
        <w:t>t chuy</w:t>
      </w:r>
      <w:r w:rsidR="00221058" w:rsidRPr="00221058">
        <w:rPr>
          <w:rFonts w:ascii="Times New Roman" w:hAnsi="Times New Roman"/>
          <w:shd w:val="clear" w:color="auto" w:fill="FFFFFF"/>
          <w:lang w:val="pt-BR"/>
        </w:rPr>
        <w:t>ê</w:t>
      </w:r>
      <w:r w:rsidR="00221058">
        <w:rPr>
          <w:rFonts w:ascii="Times New Roman" w:hAnsi="Times New Roman"/>
          <w:shd w:val="clear" w:color="auto" w:fill="FFFFFF"/>
          <w:lang w:val="pt-BR"/>
        </w:rPr>
        <w:t>n ng</w:t>
      </w:r>
      <w:r w:rsidR="00221058" w:rsidRPr="00221058">
        <w:rPr>
          <w:rFonts w:ascii="Times New Roman" w:hAnsi="Times New Roman"/>
          <w:shd w:val="clear" w:color="auto" w:fill="FFFFFF"/>
          <w:lang w:val="pt-BR"/>
        </w:rPr>
        <w:t>ành</w:t>
      </w:r>
      <w:r w:rsidR="008B5A56">
        <w:rPr>
          <w:rFonts w:ascii="Times New Roman" w:hAnsi="Times New Roman"/>
          <w:shd w:val="clear" w:color="auto" w:fill="FFFFFF"/>
          <w:lang w:val="pt-BR"/>
        </w:rPr>
        <w:t xml:space="preserve"> đã quy định để xác định xe không tham gia giao thông</w:t>
      </w:r>
      <w:r w:rsidR="00221058">
        <w:rPr>
          <w:rFonts w:ascii="Times New Roman" w:hAnsi="Times New Roman"/>
          <w:shd w:val="clear" w:color="auto" w:fill="FFFFFF"/>
          <w:lang w:val="pt-BR"/>
        </w:rPr>
        <w:t xml:space="preserve"> v</w:t>
      </w:r>
      <w:r w:rsidR="00221058" w:rsidRPr="00221058">
        <w:rPr>
          <w:rFonts w:ascii="Times New Roman" w:hAnsi="Times New Roman"/>
          <w:shd w:val="clear" w:color="auto" w:fill="FFFFFF"/>
          <w:lang w:val="pt-BR"/>
        </w:rPr>
        <w:t>à</w:t>
      </w:r>
      <w:r w:rsidR="00221058">
        <w:rPr>
          <w:rFonts w:ascii="Times New Roman" w:hAnsi="Times New Roman"/>
          <w:shd w:val="clear" w:color="auto" w:fill="FFFFFF"/>
          <w:lang w:val="pt-BR"/>
        </w:rPr>
        <w:t xml:space="preserve"> c</w:t>
      </w:r>
      <w:r w:rsidR="00221058" w:rsidRPr="00221058">
        <w:rPr>
          <w:rFonts w:ascii="Times New Roman" w:hAnsi="Times New Roman"/>
          <w:shd w:val="clear" w:color="auto" w:fill="FFFFFF"/>
          <w:lang w:val="pt-BR"/>
        </w:rPr>
        <w:t>ơ</w:t>
      </w:r>
      <w:r w:rsidR="00221058">
        <w:rPr>
          <w:rFonts w:ascii="Times New Roman" w:hAnsi="Times New Roman"/>
          <w:shd w:val="clear" w:color="auto" w:fill="FFFFFF"/>
          <w:lang w:val="pt-BR"/>
        </w:rPr>
        <w:t xml:space="preserve"> quan </w:t>
      </w:r>
      <w:r w:rsidR="00221058" w:rsidRPr="00221058">
        <w:rPr>
          <w:rFonts w:ascii="Times New Roman" w:hAnsi="Times New Roman"/>
          <w:shd w:val="clear" w:color="auto" w:fill="FFFFFF"/>
          <w:lang w:val="pt-BR"/>
        </w:rPr>
        <w:t>đăng</w:t>
      </w:r>
      <w:r w:rsidR="00221058">
        <w:rPr>
          <w:rFonts w:ascii="Times New Roman" w:hAnsi="Times New Roman"/>
          <w:shd w:val="clear" w:color="auto" w:fill="FFFFFF"/>
          <w:lang w:val="pt-BR"/>
        </w:rPr>
        <w:t xml:space="preserve"> ki</w:t>
      </w:r>
      <w:r w:rsidR="00221058" w:rsidRPr="00221058">
        <w:rPr>
          <w:rFonts w:ascii="Times New Roman" w:hAnsi="Times New Roman"/>
          <w:shd w:val="clear" w:color="auto" w:fill="FFFFFF"/>
          <w:lang w:val="pt-BR"/>
        </w:rPr>
        <w:t>ểm</w:t>
      </w:r>
      <w:r w:rsidR="00221058">
        <w:rPr>
          <w:rFonts w:ascii="Times New Roman" w:hAnsi="Times New Roman"/>
          <w:shd w:val="clear" w:color="auto" w:fill="FFFFFF"/>
          <w:lang w:val="pt-BR"/>
        </w:rPr>
        <w:t xml:space="preserve"> </w:t>
      </w:r>
      <w:r>
        <w:rPr>
          <w:rFonts w:ascii="Times New Roman" w:hAnsi="Times New Roman"/>
          <w:shd w:val="clear" w:color="auto" w:fill="FFFFFF"/>
          <w:lang w:val="pt-BR"/>
        </w:rPr>
        <w:t>qu</w:t>
      </w:r>
      <w:r w:rsidRPr="001652BD">
        <w:rPr>
          <w:rFonts w:ascii="Times New Roman" w:hAnsi="Times New Roman"/>
          <w:shd w:val="clear" w:color="auto" w:fill="FFFFFF"/>
          <w:lang w:val="pt-BR"/>
        </w:rPr>
        <w:t>ản</w:t>
      </w:r>
      <w:r>
        <w:rPr>
          <w:rFonts w:ascii="Times New Roman" w:hAnsi="Times New Roman"/>
          <w:shd w:val="clear" w:color="auto" w:fill="FFFFFF"/>
          <w:lang w:val="pt-BR"/>
        </w:rPr>
        <w:t xml:space="preserve"> l</w:t>
      </w:r>
      <w:r w:rsidRPr="001652BD">
        <w:rPr>
          <w:rFonts w:ascii="Times New Roman" w:hAnsi="Times New Roman"/>
          <w:shd w:val="clear" w:color="auto" w:fill="FFFFFF"/>
          <w:lang w:val="pt-BR"/>
        </w:rPr>
        <w:t>ý</w:t>
      </w:r>
      <w:r>
        <w:rPr>
          <w:rFonts w:ascii="Times New Roman" w:hAnsi="Times New Roman"/>
          <w:shd w:val="clear" w:color="auto" w:fill="FFFFFF"/>
          <w:lang w:val="pt-BR"/>
        </w:rPr>
        <w:t xml:space="preserve"> c</w:t>
      </w:r>
      <w:r w:rsidRPr="001652BD">
        <w:rPr>
          <w:rFonts w:ascii="Times New Roman" w:hAnsi="Times New Roman"/>
          <w:shd w:val="clear" w:color="auto" w:fill="FFFFFF"/>
          <w:lang w:val="pt-BR"/>
        </w:rPr>
        <w:t>ấ</w:t>
      </w:r>
      <w:r>
        <w:rPr>
          <w:rFonts w:ascii="Times New Roman" w:hAnsi="Times New Roman"/>
          <w:shd w:val="clear" w:color="auto" w:fill="FFFFFF"/>
          <w:lang w:val="pt-BR"/>
        </w:rPr>
        <w:t xml:space="preserve">p tem </w:t>
      </w:r>
      <w:r w:rsidRPr="001652BD">
        <w:rPr>
          <w:rFonts w:ascii="Times New Roman" w:hAnsi="Times New Roman"/>
          <w:shd w:val="clear" w:color="auto" w:fill="FFFFFF"/>
          <w:lang w:val="pt-BR"/>
        </w:rPr>
        <w:t>đăn</w:t>
      </w:r>
      <w:r>
        <w:rPr>
          <w:rFonts w:ascii="Times New Roman" w:hAnsi="Times New Roman"/>
          <w:shd w:val="clear" w:color="auto" w:fill="FFFFFF"/>
          <w:lang w:val="pt-BR"/>
        </w:rPr>
        <w:t>g ki</w:t>
      </w:r>
      <w:r w:rsidRPr="001652BD">
        <w:rPr>
          <w:rFonts w:ascii="Times New Roman" w:hAnsi="Times New Roman"/>
          <w:shd w:val="clear" w:color="auto" w:fill="FFFFFF"/>
          <w:lang w:val="pt-BR"/>
        </w:rPr>
        <w:t>ểm</w:t>
      </w:r>
      <w:r>
        <w:rPr>
          <w:rFonts w:ascii="Times New Roman" w:hAnsi="Times New Roman"/>
          <w:shd w:val="clear" w:color="auto" w:fill="FFFFFF"/>
          <w:lang w:val="pt-BR"/>
        </w:rPr>
        <w:t xml:space="preserve"> </w:t>
      </w:r>
      <w:r w:rsidR="00221058" w:rsidRPr="00221058">
        <w:rPr>
          <w:rFonts w:ascii="Times New Roman" w:hAnsi="Times New Roman"/>
          <w:shd w:val="clear" w:color="auto" w:fill="FFFFFF"/>
          <w:lang w:val="pt-BR"/>
        </w:rPr>
        <w:t>đả</w:t>
      </w:r>
      <w:r w:rsidR="00221058">
        <w:rPr>
          <w:rFonts w:ascii="Times New Roman" w:hAnsi="Times New Roman"/>
          <w:shd w:val="clear" w:color="auto" w:fill="FFFFFF"/>
          <w:lang w:val="pt-BR"/>
        </w:rPr>
        <w:t>m b</w:t>
      </w:r>
      <w:r w:rsidR="00221058" w:rsidRPr="00221058">
        <w:rPr>
          <w:rFonts w:ascii="Times New Roman" w:hAnsi="Times New Roman"/>
          <w:shd w:val="clear" w:color="auto" w:fill="FFFFFF"/>
          <w:lang w:val="pt-BR"/>
        </w:rPr>
        <w:t>ảo</w:t>
      </w:r>
      <w:r w:rsidR="00221058">
        <w:rPr>
          <w:rFonts w:ascii="Times New Roman" w:hAnsi="Times New Roman"/>
          <w:shd w:val="clear" w:color="auto" w:fill="FFFFFF"/>
          <w:lang w:val="pt-BR"/>
        </w:rPr>
        <w:t xml:space="preserve"> cho vi</w:t>
      </w:r>
      <w:r w:rsidR="00221058" w:rsidRPr="00221058">
        <w:rPr>
          <w:rFonts w:ascii="Times New Roman" w:hAnsi="Times New Roman"/>
          <w:shd w:val="clear" w:color="auto" w:fill="FFFFFF"/>
          <w:lang w:val="pt-BR"/>
        </w:rPr>
        <w:t>ệ</w:t>
      </w:r>
      <w:r w:rsidR="00221058">
        <w:rPr>
          <w:rFonts w:ascii="Times New Roman" w:hAnsi="Times New Roman"/>
          <w:shd w:val="clear" w:color="auto" w:fill="FFFFFF"/>
          <w:lang w:val="pt-BR"/>
        </w:rPr>
        <w:t>c ki</w:t>
      </w:r>
      <w:r w:rsidR="00221058" w:rsidRPr="00221058">
        <w:rPr>
          <w:rFonts w:ascii="Times New Roman" w:hAnsi="Times New Roman"/>
          <w:shd w:val="clear" w:color="auto" w:fill="FFFFFF"/>
          <w:lang w:val="pt-BR"/>
        </w:rPr>
        <w:t>ểm</w:t>
      </w:r>
      <w:r w:rsidR="00221058">
        <w:rPr>
          <w:rFonts w:ascii="Times New Roman" w:hAnsi="Times New Roman"/>
          <w:shd w:val="clear" w:color="auto" w:fill="FFFFFF"/>
          <w:lang w:val="pt-BR"/>
        </w:rPr>
        <w:t xml:space="preserve"> s</w:t>
      </w:r>
      <w:r w:rsidR="00221058" w:rsidRPr="00221058">
        <w:rPr>
          <w:rFonts w:ascii="Times New Roman" w:hAnsi="Times New Roman"/>
          <w:shd w:val="clear" w:color="auto" w:fill="FFFFFF"/>
          <w:lang w:val="pt-BR"/>
        </w:rPr>
        <w:t>oát</w:t>
      </w:r>
      <w:r w:rsidR="00221058">
        <w:rPr>
          <w:rFonts w:ascii="Times New Roman" w:hAnsi="Times New Roman"/>
          <w:shd w:val="clear" w:color="auto" w:fill="FFFFFF"/>
          <w:lang w:val="pt-BR"/>
        </w:rPr>
        <w:t xml:space="preserve"> xe kh</w:t>
      </w:r>
      <w:r w:rsidR="00221058" w:rsidRPr="00221058">
        <w:rPr>
          <w:rFonts w:ascii="Times New Roman" w:hAnsi="Times New Roman"/>
          <w:shd w:val="clear" w:color="auto" w:fill="FFFFFF"/>
          <w:lang w:val="pt-BR"/>
        </w:rPr>
        <w:t>ô</w:t>
      </w:r>
      <w:r w:rsidR="00221058">
        <w:rPr>
          <w:rFonts w:ascii="Times New Roman" w:hAnsi="Times New Roman"/>
          <w:shd w:val="clear" w:color="auto" w:fill="FFFFFF"/>
          <w:lang w:val="pt-BR"/>
        </w:rPr>
        <w:t>ng s</w:t>
      </w:r>
      <w:r w:rsidR="00221058" w:rsidRPr="00221058">
        <w:rPr>
          <w:rFonts w:ascii="Times New Roman" w:hAnsi="Times New Roman"/>
          <w:shd w:val="clear" w:color="auto" w:fill="FFFFFF"/>
          <w:lang w:val="pt-BR"/>
        </w:rPr>
        <w:t>ử</w:t>
      </w:r>
      <w:r w:rsidR="00221058">
        <w:rPr>
          <w:rFonts w:ascii="Times New Roman" w:hAnsi="Times New Roman"/>
          <w:shd w:val="clear" w:color="auto" w:fill="FFFFFF"/>
          <w:lang w:val="pt-BR"/>
        </w:rPr>
        <w:t xml:space="preserve"> d</w:t>
      </w:r>
      <w:r w:rsidR="00221058" w:rsidRPr="00221058">
        <w:rPr>
          <w:rFonts w:ascii="Times New Roman" w:hAnsi="Times New Roman"/>
          <w:shd w:val="clear" w:color="auto" w:fill="FFFFFF"/>
          <w:lang w:val="pt-BR"/>
        </w:rPr>
        <w:t>ụng</w:t>
      </w:r>
      <w:r w:rsidR="00221058">
        <w:rPr>
          <w:rFonts w:ascii="Times New Roman" w:hAnsi="Times New Roman"/>
          <w:shd w:val="clear" w:color="auto" w:fill="FFFFFF"/>
          <w:lang w:val="pt-BR"/>
        </w:rPr>
        <w:t xml:space="preserve"> đư</w:t>
      </w:r>
      <w:r w:rsidR="00221058" w:rsidRPr="00221058">
        <w:rPr>
          <w:rFonts w:ascii="Times New Roman" w:hAnsi="Times New Roman"/>
          <w:shd w:val="clear" w:color="auto" w:fill="FFFFFF"/>
          <w:lang w:val="pt-BR"/>
        </w:rPr>
        <w:t>ờng</w:t>
      </w:r>
      <w:r w:rsidR="00221058">
        <w:rPr>
          <w:rFonts w:ascii="Times New Roman" w:hAnsi="Times New Roman"/>
          <w:shd w:val="clear" w:color="auto" w:fill="FFFFFF"/>
          <w:lang w:val="pt-BR"/>
        </w:rPr>
        <w:t xml:space="preserve"> b</w:t>
      </w:r>
      <w:r w:rsidR="00221058" w:rsidRPr="00221058">
        <w:rPr>
          <w:rFonts w:ascii="Times New Roman" w:hAnsi="Times New Roman"/>
          <w:shd w:val="clear" w:color="auto" w:fill="FFFFFF"/>
          <w:lang w:val="pt-BR"/>
        </w:rPr>
        <w:t>ộ</w:t>
      </w:r>
      <w:r>
        <w:rPr>
          <w:rFonts w:ascii="Times New Roman" w:hAnsi="Times New Roman"/>
          <w:shd w:val="clear" w:color="auto" w:fill="FFFFFF"/>
          <w:lang w:val="pt-BR"/>
        </w:rPr>
        <w:t xml:space="preserve"> (xe kh</w:t>
      </w:r>
      <w:r w:rsidRPr="001652BD">
        <w:rPr>
          <w:rFonts w:ascii="Times New Roman" w:hAnsi="Times New Roman"/>
          <w:shd w:val="clear" w:color="auto" w:fill="FFFFFF"/>
          <w:lang w:val="pt-BR"/>
        </w:rPr>
        <w:t>ô</w:t>
      </w:r>
      <w:r>
        <w:rPr>
          <w:rFonts w:ascii="Times New Roman" w:hAnsi="Times New Roman"/>
          <w:shd w:val="clear" w:color="auto" w:fill="FFFFFF"/>
          <w:lang w:val="pt-BR"/>
        </w:rPr>
        <w:t>ng đư</w:t>
      </w:r>
      <w:r w:rsidRPr="001652BD">
        <w:rPr>
          <w:rFonts w:ascii="Times New Roman" w:hAnsi="Times New Roman"/>
          <w:shd w:val="clear" w:color="auto" w:fill="FFFFFF"/>
          <w:lang w:val="pt-BR"/>
        </w:rPr>
        <w:t>ợ</w:t>
      </w:r>
      <w:r>
        <w:rPr>
          <w:rFonts w:ascii="Times New Roman" w:hAnsi="Times New Roman"/>
          <w:shd w:val="clear" w:color="auto" w:fill="FFFFFF"/>
          <w:lang w:val="pt-BR"/>
        </w:rPr>
        <w:t>c c</w:t>
      </w:r>
      <w:r w:rsidRPr="001652BD">
        <w:rPr>
          <w:rFonts w:ascii="Times New Roman" w:hAnsi="Times New Roman"/>
          <w:shd w:val="clear" w:color="auto" w:fill="FFFFFF"/>
          <w:lang w:val="pt-BR"/>
        </w:rPr>
        <w:t>ấ</w:t>
      </w:r>
      <w:r>
        <w:rPr>
          <w:rFonts w:ascii="Times New Roman" w:hAnsi="Times New Roman"/>
          <w:shd w:val="clear" w:color="auto" w:fill="FFFFFF"/>
          <w:lang w:val="pt-BR"/>
        </w:rPr>
        <w:t xml:space="preserve">p Tem </w:t>
      </w:r>
      <w:r w:rsidRPr="001652BD">
        <w:rPr>
          <w:rFonts w:ascii="Times New Roman" w:hAnsi="Times New Roman"/>
          <w:shd w:val="clear" w:color="auto" w:fill="FFFFFF"/>
          <w:lang w:val="pt-BR"/>
        </w:rPr>
        <w:t>đăng</w:t>
      </w:r>
      <w:r>
        <w:rPr>
          <w:rFonts w:ascii="Times New Roman" w:hAnsi="Times New Roman"/>
          <w:shd w:val="clear" w:color="auto" w:fill="FFFFFF"/>
          <w:lang w:val="pt-BR"/>
        </w:rPr>
        <w:t xml:space="preserve"> ki</w:t>
      </w:r>
      <w:r w:rsidRPr="001652BD">
        <w:rPr>
          <w:rFonts w:ascii="Times New Roman" w:hAnsi="Times New Roman"/>
          <w:shd w:val="clear" w:color="auto" w:fill="FFFFFF"/>
          <w:lang w:val="pt-BR"/>
        </w:rPr>
        <w:t>ểm</w:t>
      </w:r>
      <w:r>
        <w:rPr>
          <w:rFonts w:ascii="Times New Roman" w:hAnsi="Times New Roman"/>
          <w:shd w:val="clear" w:color="auto" w:fill="FFFFFF"/>
          <w:lang w:val="pt-BR"/>
        </w:rPr>
        <w:t xml:space="preserve"> th</w:t>
      </w:r>
      <w:r w:rsidRPr="001652BD">
        <w:rPr>
          <w:rFonts w:ascii="Times New Roman" w:hAnsi="Times New Roman"/>
          <w:shd w:val="clear" w:color="auto" w:fill="FFFFFF"/>
          <w:lang w:val="pt-BR"/>
        </w:rPr>
        <w:t>ì</w:t>
      </w:r>
      <w:r>
        <w:rPr>
          <w:rFonts w:ascii="Times New Roman" w:hAnsi="Times New Roman"/>
          <w:shd w:val="clear" w:color="auto" w:fill="FFFFFF"/>
          <w:lang w:val="pt-BR"/>
        </w:rPr>
        <w:t xml:space="preserve"> kh</w:t>
      </w:r>
      <w:r w:rsidRPr="001652BD">
        <w:rPr>
          <w:rFonts w:ascii="Times New Roman" w:hAnsi="Times New Roman"/>
          <w:shd w:val="clear" w:color="auto" w:fill="FFFFFF"/>
          <w:lang w:val="pt-BR"/>
        </w:rPr>
        <w:t>ô</w:t>
      </w:r>
      <w:r>
        <w:rPr>
          <w:rFonts w:ascii="Times New Roman" w:hAnsi="Times New Roman"/>
          <w:shd w:val="clear" w:color="auto" w:fill="FFFFFF"/>
          <w:lang w:val="pt-BR"/>
        </w:rPr>
        <w:t>ng đư</w:t>
      </w:r>
      <w:r w:rsidRPr="001652BD">
        <w:rPr>
          <w:rFonts w:ascii="Times New Roman" w:hAnsi="Times New Roman"/>
          <w:shd w:val="clear" w:color="auto" w:fill="FFFFFF"/>
          <w:lang w:val="pt-BR"/>
        </w:rPr>
        <w:t>ợ</w:t>
      </w:r>
      <w:r>
        <w:rPr>
          <w:rFonts w:ascii="Times New Roman" w:hAnsi="Times New Roman"/>
          <w:shd w:val="clear" w:color="auto" w:fill="FFFFFF"/>
          <w:lang w:val="pt-BR"/>
        </w:rPr>
        <w:t>c ph</w:t>
      </w:r>
      <w:r w:rsidRPr="001652BD">
        <w:rPr>
          <w:rFonts w:ascii="Times New Roman" w:hAnsi="Times New Roman"/>
          <w:shd w:val="clear" w:color="auto" w:fill="FFFFFF"/>
          <w:lang w:val="pt-BR"/>
        </w:rPr>
        <w:t>ép</w:t>
      </w:r>
      <w:r>
        <w:rPr>
          <w:rFonts w:ascii="Times New Roman" w:hAnsi="Times New Roman"/>
          <w:shd w:val="clear" w:color="auto" w:fill="FFFFFF"/>
          <w:lang w:val="pt-BR"/>
        </w:rPr>
        <w:t xml:space="preserve"> tham gia giao th</w:t>
      </w:r>
      <w:r w:rsidRPr="001652BD">
        <w:rPr>
          <w:rFonts w:ascii="Times New Roman" w:hAnsi="Times New Roman"/>
          <w:shd w:val="clear" w:color="auto" w:fill="FFFFFF"/>
          <w:lang w:val="pt-BR"/>
        </w:rPr>
        <w:t>ô</w:t>
      </w:r>
      <w:r>
        <w:rPr>
          <w:rFonts w:ascii="Times New Roman" w:hAnsi="Times New Roman"/>
          <w:shd w:val="clear" w:color="auto" w:fill="FFFFFF"/>
          <w:lang w:val="pt-BR"/>
        </w:rPr>
        <w:t>ng)</w:t>
      </w:r>
      <w:r w:rsidR="00221058">
        <w:rPr>
          <w:rFonts w:ascii="Times New Roman" w:hAnsi="Times New Roman"/>
          <w:shd w:val="clear" w:color="auto" w:fill="FFFFFF"/>
          <w:lang w:val="pt-BR"/>
        </w:rPr>
        <w:t>, v</w:t>
      </w:r>
      <w:r w:rsidR="00221058" w:rsidRPr="00221058">
        <w:rPr>
          <w:rFonts w:ascii="Times New Roman" w:hAnsi="Times New Roman"/>
          <w:shd w:val="clear" w:color="auto" w:fill="FFFFFF"/>
          <w:lang w:val="pt-BR"/>
        </w:rPr>
        <w:t>ì</w:t>
      </w:r>
      <w:r w:rsidR="00221058">
        <w:rPr>
          <w:rFonts w:ascii="Times New Roman" w:hAnsi="Times New Roman"/>
          <w:shd w:val="clear" w:color="auto" w:fill="FFFFFF"/>
          <w:lang w:val="pt-BR"/>
        </w:rPr>
        <w:t xml:space="preserve"> v</w:t>
      </w:r>
      <w:r w:rsidR="00221058" w:rsidRPr="00221058">
        <w:rPr>
          <w:rFonts w:ascii="Times New Roman" w:hAnsi="Times New Roman"/>
          <w:shd w:val="clear" w:color="auto" w:fill="FFFFFF"/>
          <w:lang w:val="pt-BR"/>
        </w:rPr>
        <w:t>ậy</w:t>
      </w:r>
      <w:r w:rsidR="00747EDC" w:rsidRPr="00221058">
        <w:rPr>
          <w:rFonts w:ascii="Times New Roman" w:hAnsi="Times New Roman"/>
          <w:shd w:val="clear" w:color="auto" w:fill="FFFFFF"/>
          <w:lang w:val="pt-BR"/>
        </w:rPr>
        <w:t>,</w:t>
      </w:r>
      <w:r w:rsidR="00955100">
        <w:rPr>
          <w:rFonts w:ascii="Times New Roman" w:hAnsi="Times New Roman"/>
          <w:shd w:val="clear" w:color="auto" w:fill="FFFFFF"/>
          <w:lang w:val="pt-BR"/>
        </w:rPr>
        <w:t xml:space="preserve"> </w:t>
      </w:r>
      <w:r>
        <w:rPr>
          <w:rFonts w:ascii="Times New Roman" w:hAnsi="Times New Roman"/>
          <w:shd w:val="clear" w:color="auto" w:fill="FFFFFF"/>
          <w:lang w:val="pt-BR"/>
        </w:rPr>
        <w:t>t</w:t>
      </w:r>
      <w:r w:rsidRPr="001652BD">
        <w:rPr>
          <w:rFonts w:ascii="Times New Roman" w:hAnsi="Times New Roman"/>
          <w:shd w:val="clear" w:color="auto" w:fill="FFFFFF"/>
          <w:lang w:val="pt-BR"/>
        </w:rPr>
        <w:t>ại</w:t>
      </w:r>
      <w:r w:rsidR="008B5A56">
        <w:rPr>
          <w:rFonts w:ascii="Times New Roman" w:hAnsi="Times New Roman"/>
          <w:shd w:val="clear" w:color="auto" w:fill="FFFFFF"/>
          <w:lang w:val="pt-BR"/>
        </w:rPr>
        <w:t xml:space="preserve"> điểm đ</w:t>
      </w:r>
      <w:r w:rsidR="006103CE" w:rsidRPr="00221058">
        <w:rPr>
          <w:rFonts w:ascii="Times New Roman" w:hAnsi="Times New Roman"/>
          <w:shd w:val="clear" w:color="auto" w:fill="FFFFFF"/>
          <w:lang w:val="pt-BR"/>
        </w:rPr>
        <w:t xml:space="preserve"> khoản 2 Điều 2 </w:t>
      </w:r>
      <w:r>
        <w:rPr>
          <w:rFonts w:ascii="Times New Roman" w:hAnsi="Times New Roman"/>
          <w:shd w:val="clear" w:color="auto" w:fill="FFFFFF"/>
          <w:lang w:val="pt-BR"/>
        </w:rPr>
        <w:t>d</w:t>
      </w:r>
      <w:r w:rsidRPr="001652BD">
        <w:rPr>
          <w:rFonts w:ascii="Times New Roman" w:hAnsi="Times New Roman"/>
          <w:shd w:val="clear" w:color="auto" w:fill="FFFFFF"/>
          <w:lang w:val="pt-BR"/>
        </w:rPr>
        <w:t>ự</w:t>
      </w:r>
      <w:r>
        <w:rPr>
          <w:rFonts w:ascii="Times New Roman" w:hAnsi="Times New Roman"/>
          <w:shd w:val="clear" w:color="auto" w:fill="FFFFFF"/>
          <w:lang w:val="pt-BR"/>
        </w:rPr>
        <w:t xml:space="preserve"> th</w:t>
      </w:r>
      <w:r w:rsidRPr="001652BD">
        <w:rPr>
          <w:rFonts w:ascii="Times New Roman" w:hAnsi="Times New Roman"/>
          <w:shd w:val="clear" w:color="auto" w:fill="FFFFFF"/>
          <w:lang w:val="pt-BR"/>
        </w:rPr>
        <w:t>ảo</w:t>
      </w:r>
      <w:r>
        <w:rPr>
          <w:rFonts w:ascii="Times New Roman" w:hAnsi="Times New Roman"/>
          <w:shd w:val="clear" w:color="auto" w:fill="FFFFFF"/>
          <w:lang w:val="pt-BR"/>
        </w:rPr>
        <w:t xml:space="preserve"> Th</w:t>
      </w:r>
      <w:r w:rsidRPr="001652BD">
        <w:rPr>
          <w:rFonts w:ascii="Times New Roman" w:hAnsi="Times New Roman"/>
          <w:shd w:val="clear" w:color="auto" w:fill="FFFFFF"/>
          <w:lang w:val="pt-BR"/>
        </w:rPr>
        <w:t>ô</w:t>
      </w:r>
      <w:r>
        <w:rPr>
          <w:rFonts w:ascii="Times New Roman" w:hAnsi="Times New Roman"/>
          <w:shd w:val="clear" w:color="auto" w:fill="FFFFFF"/>
          <w:lang w:val="pt-BR"/>
        </w:rPr>
        <w:t>ng t</w:t>
      </w:r>
      <w:r w:rsidRPr="001652BD">
        <w:rPr>
          <w:rFonts w:ascii="Times New Roman" w:hAnsi="Times New Roman"/>
          <w:shd w:val="clear" w:color="auto" w:fill="FFFFFF"/>
          <w:lang w:val="pt-BR"/>
        </w:rPr>
        <w:t>ư</w:t>
      </w:r>
      <w:r>
        <w:rPr>
          <w:rFonts w:ascii="Times New Roman" w:hAnsi="Times New Roman"/>
          <w:shd w:val="clear" w:color="auto" w:fill="FFFFFF"/>
          <w:lang w:val="pt-BR"/>
        </w:rPr>
        <w:t xml:space="preserve"> quy </w:t>
      </w:r>
      <w:r w:rsidRPr="001652BD">
        <w:rPr>
          <w:rFonts w:ascii="Times New Roman" w:hAnsi="Times New Roman"/>
          <w:shd w:val="clear" w:color="auto" w:fill="FFFFFF"/>
          <w:lang w:val="pt-BR"/>
        </w:rPr>
        <w:t>định</w:t>
      </w:r>
      <w:r w:rsidR="00221058">
        <w:rPr>
          <w:rFonts w:ascii="Times New Roman" w:hAnsi="Times New Roman"/>
          <w:shd w:val="clear" w:color="auto" w:fill="FFFFFF"/>
          <w:lang w:val="pt-BR"/>
        </w:rPr>
        <w:t xml:space="preserve">: </w:t>
      </w:r>
      <w:r w:rsidR="00221058" w:rsidRPr="00D36513">
        <w:rPr>
          <w:i/>
          <w:lang w:val="pt-BR"/>
        </w:rPr>
        <w:t xml:space="preserve">đ) Xe ô tô không tham gia giao thông, không sử dụng đường thuộc hệ thống giao thông đường bộ </w:t>
      </w:r>
      <w:r w:rsidR="00221058" w:rsidRPr="00D36513">
        <w:rPr>
          <w:b/>
          <w:i/>
          <w:lang w:val="pt-BR"/>
        </w:rPr>
        <w:t>(cơ quan đăng kiểm cấp Giấy chứng nhận mà không Tem kiểm định)</w:t>
      </w:r>
      <w:r w:rsidR="00221058" w:rsidRPr="00D36513">
        <w:rPr>
          <w:i/>
          <w:lang w:val="pt-BR"/>
        </w:rPr>
        <w:t xml:space="preserve">, chỉ sử dụng trong phạm vi nhà ga, cảng, khu khai thác khoáng sản, nông, lâm, </w:t>
      </w:r>
      <w:r w:rsidR="00221058" w:rsidRPr="00D36513">
        <w:rPr>
          <w:b/>
          <w:i/>
          <w:lang w:val="pt-BR"/>
        </w:rPr>
        <w:t>ngư</w:t>
      </w:r>
      <w:r w:rsidR="00221058" w:rsidRPr="00D36513">
        <w:rPr>
          <w:i/>
          <w:lang w:val="pt-BR"/>
        </w:rPr>
        <w:t xml:space="preserve"> nghiệp, </w:t>
      </w:r>
      <w:r w:rsidR="00221058" w:rsidRPr="00D36513">
        <w:rPr>
          <w:b/>
          <w:i/>
          <w:lang w:val="pt-BR"/>
        </w:rPr>
        <w:t>công trường xây dựng công trình giao thông, thủy lợi, năng lượng</w:t>
      </w:r>
      <w:r w:rsidR="00221058" w:rsidRPr="00D36513">
        <w:rPr>
          <w:i/>
          <w:lang w:val="pt-BR"/>
        </w:rPr>
        <w:t xml:space="preserve"> và xe ô tô dùng để sát hạch của tổ chức đào tạo dạy nghề lái xe</w:t>
      </w:r>
      <w:r>
        <w:rPr>
          <w:i/>
          <w:lang w:val="pt-BR"/>
        </w:rPr>
        <w:t xml:space="preserve"> </w:t>
      </w:r>
      <w:r>
        <w:rPr>
          <w:lang w:val="pt-BR"/>
        </w:rPr>
        <w:t>thu</w:t>
      </w:r>
      <w:r w:rsidRPr="001652BD">
        <w:rPr>
          <w:lang w:val="pt-BR"/>
        </w:rPr>
        <w:t>ộ</w:t>
      </w:r>
      <w:r>
        <w:rPr>
          <w:lang w:val="pt-BR"/>
        </w:rPr>
        <w:t>c di</w:t>
      </w:r>
      <w:r w:rsidRPr="001652BD">
        <w:rPr>
          <w:lang w:val="pt-BR"/>
        </w:rPr>
        <w:t>ện</w:t>
      </w:r>
      <w:r>
        <w:rPr>
          <w:lang w:val="pt-BR"/>
        </w:rPr>
        <w:t xml:space="preserve"> kh</w:t>
      </w:r>
      <w:r w:rsidRPr="001652BD">
        <w:rPr>
          <w:lang w:val="pt-BR"/>
        </w:rPr>
        <w:t>ông</w:t>
      </w:r>
      <w:r>
        <w:rPr>
          <w:lang w:val="pt-BR"/>
        </w:rPr>
        <w:t xml:space="preserve"> ch</w:t>
      </w:r>
      <w:r w:rsidRPr="001652BD">
        <w:rPr>
          <w:lang w:val="pt-BR"/>
        </w:rPr>
        <w:t>ịu</w:t>
      </w:r>
      <w:r>
        <w:rPr>
          <w:lang w:val="pt-BR"/>
        </w:rPr>
        <w:t xml:space="preserve"> ph</w:t>
      </w:r>
      <w:r w:rsidRPr="001652BD">
        <w:rPr>
          <w:lang w:val="pt-BR"/>
        </w:rPr>
        <w:t>í</w:t>
      </w:r>
      <w:r>
        <w:rPr>
          <w:lang w:val="pt-BR"/>
        </w:rPr>
        <w:t xml:space="preserve"> s</w:t>
      </w:r>
      <w:r w:rsidRPr="001652BD">
        <w:rPr>
          <w:lang w:val="pt-BR"/>
        </w:rPr>
        <w:t>ử</w:t>
      </w:r>
      <w:r>
        <w:rPr>
          <w:lang w:val="pt-BR"/>
        </w:rPr>
        <w:t xml:space="preserve"> s</w:t>
      </w:r>
      <w:r w:rsidRPr="001652BD">
        <w:rPr>
          <w:lang w:val="pt-BR"/>
        </w:rPr>
        <w:t>ử</w:t>
      </w:r>
      <w:r>
        <w:rPr>
          <w:lang w:val="pt-BR"/>
        </w:rPr>
        <w:t xml:space="preserve"> d</w:t>
      </w:r>
      <w:r w:rsidRPr="001652BD">
        <w:rPr>
          <w:lang w:val="pt-BR"/>
        </w:rPr>
        <w:t>ụng</w:t>
      </w:r>
      <w:r>
        <w:rPr>
          <w:lang w:val="pt-BR"/>
        </w:rPr>
        <w:t xml:space="preserve"> đư</w:t>
      </w:r>
      <w:r w:rsidRPr="001652BD">
        <w:rPr>
          <w:lang w:val="pt-BR"/>
        </w:rPr>
        <w:t>ờng</w:t>
      </w:r>
      <w:r>
        <w:rPr>
          <w:lang w:val="pt-BR"/>
        </w:rPr>
        <w:t xml:space="preserve"> b</w:t>
      </w:r>
      <w:r w:rsidRPr="001652BD">
        <w:rPr>
          <w:lang w:val="pt-BR"/>
        </w:rPr>
        <w:t>ộ</w:t>
      </w:r>
    </w:p>
    <w:p w:rsidR="001652BD" w:rsidRDefault="001652BD" w:rsidP="001652BD">
      <w:pPr>
        <w:widowControl w:val="0"/>
        <w:spacing w:before="120" w:after="120"/>
        <w:ind w:firstLine="567"/>
        <w:jc w:val="both"/>
        <w:rPr>
          <w:rFonts w:ascii="Times New Roman" w:hAnsi="Times New Roman"/>
          <w:b/>
          <w:shd w:val="clear" w:color="auto" w:fill="FFFFFF"/>
          <w:lang w:val="pt-BR"/>
        </w:rPr>
      </w:pPr>
      <w:r>
        <w:rPr>
          <w:rFonts w:ascii="Times New Roman" w:hAnsi="Times New Roman"/>
          <w:b/>
          <w:lang w:val="pt-BR"/>
        </w:rPr>
        <w:t>3</w:t>
      </w:r>
      <w:r w:rsidRPr="00221058">
        <w:rPr>
          <w:rFonts w:ascii="Times New Roman" w:hAnsi="Times New Roman"/>
          <w:b/>
          <w:lang w:val="pt-BR"/>
        </w:rPr>
        <w:t>.</w:t>
      </w:r>
      <w:r w:rsidRPr="00221058">
        <w:rPr>
          <w:rFonts w:ascii="Times New Roman" w:hAnsi="Times New Roman"/>
          <w:b/>
          <w:i/>
          <w:shd w:val="clear" w:color="auto" w:fill="FFFFFF"/>
          <w:lang w:val="pt-BR"/>
        </w:rPr>
        <w:t xml:space="preserve"> </w:t>
      </w:r>
      <w:r>
        <w:rPr>
          <w:rFonts w:ascii="Times New Roman" w:hAnsi="Times New Roman"/>
          <w:b/>
          <w:shd w:val="clear" w:color="auto" w:fill="FFFFFF"/>
          <w:lang w:val="pt-BR"/>
        </w:rPr>
        <w:t>V</w:t>
      </w:r>
      <w:r w:rsidRPr="001652BD">
        <w:rPr>
          <w:rFonts w:ascii="Times New Roman" w:hAnsi="Times New Roman"/>
          <w:b/>
          <w:shd w:val="clear" w:color="auto" w:fill="FFFFFF"/>
          <w:lang w:val="pt-BR"/>
        </w:rPr>
        <w:t>ề</w:t>
      </w:r>
      <w:r>
        <w:rPr>
          <w:rFonts w:ascii="Times New Roman" w:hAnsi="Times New Roman"/>
          <w:b/>
          <w:shd w:val="clear" w:color="auto" w:fill="FFFFFF"/>
          <w:lang w:val="pt-BR"/>
        </w:rPr>
        <w:t xml:space="preserve"> c</w:t>
      </w:r>
      <w:r w:rsidRPr="001652BD">
        <w:rPr>
          <w:rFonts w:ascii="Times New Roman" w:hAnsi="Times New Roman"/>
          <w:b/>
          <w:shd w:val="clear" w:color="auto" w:fill="FFFFFF"/>
          <w:lang w:val="pt-BR"/>
        </w:rPr>
        <w:t>ác</w:t>
      </w:r>
      <w:r>
        <w:rPr>
          <w:rFonts w:ascii="Times New Roman" w:hAnsi="Times New Roman"/>
          <w:b/>
          <w:shd w:val="clear" w:color="auto" w:fill="FFFFFF"/>
          <w:lang w:val="pt-BR"/>
        </w:rPr>
        <w:t xml:space="preserve"> trư</w:t>
      </w:r>
      <w:r w:rsidRPr="001652BD">
        <w:rPr>
          <w:rFonts w:ascii="Times New Roman" w:hAnsi="Times New Roman"/>
          <w:b/>
          <w:shd w:val="clear" w:color="auto" w:fill="FFFFFF"/>
          <w:lang w:val="pt-BR"/>
        </w:rPr>
        <w:t>ờng</w:t>
      </w:r>
      <w:r>
        <w:rPr>
          <w:rFonts w:ascii="Times New Roman" w:hAnsi="Times New Roman"/>
          <w:b/>
          <w:shd w:val="clear" w:color="auto" w:fill="FFFFFF"/>
          <w:lang w:val="pt-BR"/>
        </w:rPr>
        <w:t xml:space="preserve"> h</w:t>
      </w:r>
      <w:r w:rsidRPr="001652BD">
        <w:rPr>
          <w:rFonts w:ascii="Times New Roman" w:hAnsi="Times New Roman"/>
          <w:b/>
          <w:shd w:val="clear" w:color="auto" w:fill="FFFFFF"/>
          <w:lang w:val="pt-BR"/>
        </w:rPr>
        <w:t>ợp</w:t>
      </w:r>
      <w:r>
        <w:rPr>
          <w:rFonts w:ascii="Times New Roman" w:hAnsi="Times New Roman"/>
          <w:b/>
          <w:shd w:val="clear" w:color="auto" w:fill="FFFFFF"/>
          <w:lang w:val="pt-BR"/>
        </w:rPr>
        <w:t xml:space="preserve"> mi</w:t>
      </w:r>
      <w:r w:rsidRPr="001652BD">
        <w:rPr>
          <w:rFonts w:ascii="Times New Roman" w:hAnsi="Times New Roman"/>
          <w:b/>
          <w:shd w:val="clear" w:color="auto" w:fill="FFFFFF"/>
          <w:lang w:val="pt-BR"/>
        </w:rPr>
        <w:t>ễn</w:t>
      </w:r>
      <w:r>
        <w:rPr>
          <w:rFonts w:ascii="Times New Roman" w:hAnsi="Times New Roman"/>
          <w:b/>
          <w:shd w:val="clear" w:color="auto" w:fill="FFFFFF"/>
          <w:lang w:val="pt-BR"/>
        </w:rPr>
        <w:t xml:space="preserve"> ph</w:t>
      </w:r>
      <w:r w:rsidRPr="001652BD">
        <w:rPr>
          <w:rFonts w:ascii="Times New Roman" w:hAnsi="Times New Roman"/>
          <w:b/>
          <w:shd w:val="clear" w:color="auto" w:fill="FFFFFF"/>
          <w:lang w:val="pt-BR"/>
        </w:rPr>
        <w:t>í</w:t>
      </w:r>
      <w:r>
        <w:rPr>
          <w:rFonts w:ascii="Times New Roman" w:hAnsi="Times New Roman"/>
          <w:b/>
          <w:shd w:val="clear" w:color="auto" w:fill="FFFFFF"/>
          <w:lang w:val="pt-BR"/>
        </w:rPr>
        <w:t xml:space="preserve"> (</w:t>
      </w:r>
      <w:r w:rsidRPr="00747EDC">
        <w:rPr>
          <w:rFonts w:ascii="Times New Roman" w:hAnsi="Times New Roman"/>
          <w:b/>
          <w:shd w:val="clear" w:color="auto" w:fill="FFFFFF"/>
          <w:lang w:val="vi-VN"/>
        </w:rPr>
        <w:t>Điều 3</w:t>
      </w:r>
      <w:r w:rsidRPr="001652BD">
        <w:rPr>
          <w:rFonts w:ascii="Times New Roman" w:hAnsi="Times New Roman"/>
          <w:b/>
          <w:shd w:val="clear" w:color="auto" w:fill="FFFFFF"/>
          <w:lang w:val="pt-BR"/>
        </w:rPr>
        <w:t>)</w:t>
      </w:r>
      <w:r>
        <w:rPr>
          <w:rFonts w:ascii="Times New Roman" w:hAnsi="Times New Roman"/>
          <w:b/>
          <w:shd w:val="clear" w:color="auto" w:fill="FFFFFF"/>
          <w:lang w:val="pt-BR"/>
        </w:rPr>
        <w:t xml:space="preserve"> </w:t>
      </w:r>
    </w:p>
    <w:p w:rsidR="001652BD" w:rsidRDefault="00F43FB3" w:rsidP="001652BD">
      <w:pPr>
        <w:widowControl w:val="0"/>
        <w:spacing w:before="120" w:after="120"/>
        <w:ind w:firstLine="567"/>
        <w:jc w:val="both"/>
        <w:rPr>
          <w:rFonts w:ascii="Times New Roman" w:hAnsi="Times New Roman"/>
          <w:shd w:val="clear" w:color="auto" w:fill="FFFFFF"/>
          <w:lang w:val="pt-BR"/>
        </w:rPr>
      </w:pPr>
      <w:r w:rsidRPr="00F43FB3">
        <w:rPr>
          <w:rFonts w:ascii="Times New Roman" w:hAnsi="Times New Roman"/>
          <w:shd w:val="clear" w:color="auto" w:fill="FFFFFF"/>
          <w:lang w:val="pt-BR"/>
        </w:rPr>
        <w:t>a) Tại</w:t>
      </w:r>
      <w:r>
        <w:rPr>
          <w:rFonts w:ascii="Times New Roman" w:hAnsi="Times New Roman"/>
          <w:shd w:val="clear" w:color="auto" w:fill="FFFFFF"/>
          <w:lang w:val="pt-BR"/>
        </w:rPr>
        <w:t xml:space="preserve"> kho</w:t>
      </w:r>
      <w:r w:rsidRPr="00F43FB3">
        <w:rPr>
          <w:rFonts w:ascii="Times New Roman" w:hAnsi="Times New Roman"/>
          <w:shd w:val="clear" w:color="auto" w:fill="FFFFFF"/>
          <w:lang w:val="pt-BR"/>
        </w:rPr>
        <w:t>ản</w:t>
      </w:r>
      <w:r>
        <w:rPr>
          <w:rFonts w:ascii="Times New Roman" w:hAnsi="Times New Roman"/>
          <w:shd w:val="clear" w:color="auto" w:fill="FFFFFF"/>
          <w:lang w:val="pt-BR"/>
        </w:rPr>
        <w:t xml:space="preserve"> 3 </w:t>
      </w:r>
      <w:r w:rsidRPr="00F43FB3">
        <w:rPr>
          <w:rFonts w:ascii="Times New Roman" w:hAnsi="Times New Roman"/>
          <w:shd w:val="clear" w:color="auto" w:fill="FFFFFF"/>
          <w:lang w:val="pt-BR"/>
        </w:rPr>
        <w:t>Đ</w:t>
      </w:r>
      <w:r>
        <w:rPr>
          <w:rFonts w:ascii="Times New Roman" w:hAnsi="Times New Roman"/>
          <w:shd w:val="clear" w:color="auto" w:fill="FFFFFF"/>
          <w:lang w:val="pt-BR"/>
        </w:rPr>
        <w:t>i</w:t>
      </w:r>
      <w:r w:rsidRPr="00F43FB3">
        <w:rPr>
          <w:rFonts w:ascii="Times New Roman" w:hAnsi="Times New Roman"/>
          <w:shd w:val="clear" w:color="auto" w:fill="FFFFFF"/>
          <w:lang w:val="pt-BR"/>
        </w:rPr>
        <w:t>ều</w:t>
      </w:r>
      <w:r>
        <w:rPr>
          <w:rFonts w:ascii="Times New Roman" w:hAnsi="Times New Roman"/>
          <w:shd w:val="clear" w:color="auto" w:fill="FFFFFF"/>
          <w:lang w:val="pt-BR"/>
        </w:rPr>
        <w:t xml:space="preserve"> 3 d</w:t>
      </w:r>
      <w:r w:rsidRPr="00F43FB3">
        <w:rPr>
          <w:rFonts w:ascii="Times New Roman" w:hAnsi="Times New Roman"/>
          <w:shd w:val="clear" w:color="auto" w:fill="FFFFFF"/>
          <w:lang w:val="pt-BR"/>
        </w:rPr>
        <w:t>ự</w:t>
      </w:r>
      <w:r>
        <w:rPr>
          <w:rFonts w:ascii="Times New Roman" w:hAnsi="Times New Roman"/>
          <w:shd w:val="clear" w:color="auto" w:fill="FFFFFF"/>
          <w:lang w:val="pt-BR"/>
        </w:rPr>
        <w:t xml:space="preserve"> th</w:t>
      </w:r>
      <w:r w:rsidRPr="00F43FB3">
        <w:rPr>
          <w:rFonts w:ascii="Times New Roman" w:hAnsi="Times New Roman"/>
          <w:shd w:val="clear" w:color="auto" w:fill="FFFFFF"/>
          <w:lang w:val="pt-BR"/>
        </w:rPr>
        <w:t>ảo</w:t>
      </w:r>
      <w:r>
        <w:rPr>
          <w:rFonts w:ascii="Times New Roman" w:hAnsi="Times New Roman"/>
          <w:shd w:val="clear" w:color="auto" w:fill="FFFFFF"/>
          <w:lang w:val="pt-BR"/>
        </w:rPr>
        <w:t xml:space="preserve"> Th</w:t>
      </w:r>
      <w:r w:rsidRPr="00F43FB3">
        <w:rPr>
          <w:rFonts w:ascii="Times New Roman" w:hAnsi="Times New Roman"/>
          <w:shd w:val="clear" w:color="auto" w:fill="FFFFFF"/>
          <w:lang w:val="pt-BR"/>
        </w:rPr>
        <w:t>ô</w:t>
      </w:r>
      <w:r>
        <w:rPr>
          <w:rFonts w:ascii="Times New Roman" w:hAnsi="Times New Roman"/>
          <w:shd w:val="clear" w:color="auto" w:fill="FFFFFF"/>
          <w:lang w:val="pt-BR"/>
        </w:rPr>
        <w:t>ng t</w:t>
      </w:r>
      <w:r w:rsidRPr="00F43FB3">
        <w:rPr>
          <w:rFonts w:ascii="Times New Roman" w:hAnsi="Times New Roman"/>
          <w:shd w:val="clear" w:color="auto" w:fill="FFFFFF"/>
          <w:lang w:val="pt-BR"/>
        </w:rPr>
        <w:t>ư</w:t>
      </w:r>
      <w:r>
        <w:rPr>
          <w:rFonts w:ascii="Times New Roman" w:hAnsi="Times New Roman"/>
          <w:shd w:val="clear" w:color="auto" w:fill="FFFFFF"/>
          <w:lang w:val="pt-BR"/>
        </w:rPr>
        <w:t xml:space="preserve"> b</w:t>
      </w:r>
      <w:r w:rsidRPr="00F43FB3">
        <w:rPr>
          <w:rFonts w:ascii="Times New Roman" w:hAnsi="Times New Roman"/>
          <w:shd w:val="clear" w:color="auto" w:fill="FFFFFF"/>
          <w:lang w:val="pt-BR"/>
        </w:rPr>
        <w:t>ỏ</w:t>
      </w:r>
      <w:r>
        <w:rPr>
          <w:rFonts w:ascii="Times New Roman" w:hAnsi="Times New Roman"/>
          <w:shd w:val="clear" w:color="auto" w:fill="FFFFFF"/>
          <w:lang w:val="pt-BR"/>
        </w:rPr>
        <w:t xml:space="preserve"> quy </w:t>
      </w:r>
      <w:r w:rsidRPr="00F43FB3">
        <w:rPr>
          <w:rFonts w:ascii="Times New Roman" w:hAnsi="Times New Roman"/>
          <w:shd w:val="clear" w:color="auto" w:fill="FFFFFF"/>
          <w:lang w:val="pt-BR"/>
        </w:rPr>
        <w:t>định</w:t>
      </w:r>
      <w:r>
        <w:rPr>
          <w:rFonts w:ascii="Times New Roman" w:hAnsi="Times New Roman"/>
          <w:shd w:val="clear" w:color="auto" w:fill="FFFFFF"/>
          <w:lang w:val="pt-BR"/>
        </w:rPr>
        <w:t>:</w:t>
      </w:r>
      <w:r w:rsidRPr="00221058">
        <w:rPr>
          <w:rFonts w:ascii="Times New Roman" w:hAnsi="Times New Roman"/>
          <w:shd w:val="clear" w:color="auto" w:fill="FFFFFF"/>
          <w:lang w:val="pt-BR"/>
        </w:rPr>
        <w:t xml:space="preserve"> đ</w:t>
      </w:r>
      <w:r w:rsidRPr="003A3B8A">
        <w:rPr>
          <w:rFonts w:ascii="Times New Roman" w:hAnsi="Times New Roman"/>
          <w:shd w:val="clear" w:color="auto" w:fill="FFFFFF"/>
          <w:lang w:val="vi-VN"/>
        </w:rPr>
        <w:t xml:space="preserve">ơn vị phục vụ lễ tang phải </w:t>
      </w:r>
      <w:r w:rsidRPr="00F43FB3">
        <w:rPr>
          <w:rFonts w:ascii="Times New Roman" w:hAnsi="Times New Roman"/>
          <w:shd w:val="clear" w:color="auto" w:fill="FFFFFF"/>
          <w:lang w:val="pt-BR"/>
        </w:rPr>
        <w:t>gử</w:t>
      </w:r>
      <w:r>
        <w:rPr>
          <w:rFonts w:ascii="Times New Roman" w:hAnsi="Times New Roman"/>
          <w:shd w:val="clear" w:color="auto" w:fill="FFFFFF"/>
          <w:lang w:val="pt-BR"/>
        </w:rPr>
        <w:t>i</w:t>
      </w:r>
      <w:r w:rsidRPr="003A3B8A">
        <w:rPr>
          <w:rFonts w:ascii="Times New Roman" w:hAnsi="Times New Roman"/>
          <w:shd w:val="clear" w:color="auto" w:fill="FFFFFF"/>
          <w:lang w:val="vi-VN"/>
        </w:rPr>
        <w:t xml:space="preserve"> văn bản cam kết các loại xe </w:t>
      </w:r>
      <w:r w:rsidRPr="00F43FB3">
        <w:rPr>
          <w:rFonts w:ascii="Times New Roman" w:hAnsi="Times New Roman"/>
          <w:shd w:val="clear" w:color="auto" w:fill="FFFFFF"/>
          <w:lang w:val="pt-BR"/>
        </w:rPr>
        <w:t>của</w:t>
      </w:r>
      <w:r>
        <w:rPr>
          <w:rFonts w:ascii="Times New Roman" w:hAnsi="Times New Roman"/>
          <w:shd w:val="clear" w:color="auto" w:fill="FFFFFF"/>
          <w:lang w:val="pt-BR"/>
        </w:rPr>
        <w:t xml:space="preserve"> </w:t>
      </w:r>
      <w:r w:rsidRPr="00F43FB3">
        <w:rPr>
          <w:rFonts w:ascii="Times New Roman" w:hAnsi="Times New Roman"/>
          <w:shd w:val="clear" w:color="auto" w:fill="FFFFFF"/>
          <w:lang w:val="pt-BR"/>
        </w:rPr>
        <w:t>đơ</w:t>
      </w:r>
      <w:r>
        <w:rPr>
          <w:rFonts w:ascii="Times New Roman" w:hAnsi="Times New Roman"/>
          <w:shd w:val="clear" w:color="auto" w:fill="FFFFFF"/>
          <w:lang w:val="pt-BR"/>
        </w:rPr>
        <w:t>n v</w:t>
      </w:r>
      <w:r w:rsidRPr="00F43FB3">
        <w:rPr>
          <w:rFonts w:ascii="Times New Roman" w:hAnsi="Times New Roman"/>
          <w:shd w:val="clear" w:color="auto" w:fill="FFFFFF"/>
          <w:lang w:val="pt-BR"/>
        </w:rPr>
        <w:t>ị</w:t>
      </w:r>
      <w:r>
        <w:rPr>
          <w:rFonts w:ascii="Times New Roman" w:hAnsi="Times New Roman"/>
          <w:shd w:val="clear" w:color="auto" w:fill="FFFFFF"/>
          <w:lang w:val="pt-BR"/>
        </w:rPr>
        <w:t xml:space="preserve"> </w:t>
      </w:r>
      <w:r w:rsidRPr="003A3B8A">
        <w:rPr>
          <w:rFonts w:ascii="Times New Roman" w:hAnsi="Times New Roman"/>
          <w:shd w:val="clear" w:color="auto" w:fill="FFFFFF"/>
          <w:lang w:val="vi-VN"/>
        </w:rPr>
        <w:t>chỉ sử dụng cho hoạt động lễ tang</w:t>
      </w:r>
      <w:r w:rsidRPr="00221058">
        <w:rPr>
          <w:rFonts w:ascii="Times New Roman" w:hAnsi="Times New Roman"/>
          <w:shd w:val="clear" w:color="auto" w:fill="FFFFFF"/>
          <w:lang w:val="pt-BR"/>
        </w:rPr>
        <w:t xml:space="preserve"> </w:t>
      </w:r>
      <w:r w:rsidRPr="00C938D7">
        <w:rPr>
          <w:rFonts w:ascii="Times New Roman" w:hAnsi="Times New Roman"/>
          <w:shd w:val="clear" w:color="auto" w:fill="FFFFFF"/>
          <w:lang w:val="vi-VN"/>
        </w:rPr>
        <w:t xml:space="preserve">gửi Cục Đăng kiểm Việt Nam và Văn phòng Quỹ </w:t>
      </w:r>
      <w:r>
        <w:rPr>
          <w:rFonts w:ascii="Times New Roman" w:hAnsi="Times New Roman"/>
          <w:shd w:val="clear" w:color="auto" w:fill="FFFFFF"/>
          <w:lang w:val="vi-VN"/>
        </w:rPr>
        <w:t>theo dõi</w:t>
      </w:r>
      <w:r w:rsidRPr="007751A8">
        <w:rPr>
          <w:rFonts w:ascii="Times New Roman" w:hAnsi="Times New Roman"/>
          <w:shd w:val="clear" w:color="auto" w:fill="FFFFFF"/>
          <w:lang w:val="vi-VN"/>
        </w:rPr>
        <w:t>, vì xe phục vụ tang lễ đã</w:t>
      </w:r>
      <w:r>
        <w:rPr>
          <w:rFonts w:ascii="Times New Roman" w:hAnsi="Times New Roman"/>
          <w:shd w:val="clear" w:color="auto" w:fill="FFFFFF"/>
          <w:lang w:val="pt-BR"/>
        </w:rPr>
        <w:t xml:space="preserve"> đư</w:t>
      </w:r>
      <w:r w:rsidRPr="00221058">
        <w:rPr>
          <w:rFonts w:ascii="Times New Roman" w:hAnsi="Times New Roman"/>
          <w:shd w:val="clear" w:color="auto" w:fill="FFFFFF"/>
          <w:lang w:val="pt-BR"/>
        </w:rPr>
        <w:t>ợ</w:t>
      </w:r>
      <w:r>
        <w:rPr>
          <w:rFonts w:ascii="Times New Roman" w:hAnsi="Times New Roman"/>
          <w:shd w:val="clear" w:color="auto" w:fill="FFFFFF"/>
          <w:lang w:val="pt-BR"/>
        </w:rPr>
        <w:t xml:space="preserve">c </w:t>
      </w:r>
      <w:r w:rsidRPr="00221058">
        <w:rPr>
          <w:rFonts w:ascii="Times New Roman" w:hAnsi="Times New Roman"/>
          <w:shd w:val="clear" w:color="auto" w:fill="FFFFFF"/>
          <w:lang w:val="pt-BR"/>
        </w:rPr>
        <w:t>đăng</w:t>
      </w:r>
      <w:r>
        <w:rPr>
          <w:rFonts w:ascii="Times New Roman" w:hAnsi="Times New Roman"/>
          <w:shd w:val="clear" w:color="auto" w:fill="FFFFFF"/>
          <w:lang w:val="pt-BR"/>
        </w:rPr>
        <w:t xml:space="preserve"> k</w:t>
      </w:r>
      <w:r w:rsidRPr="00221058">
        <w:rPr>
          <w:rFonts w:ascii="Times New Roman" w:hAnsi="Times New Roman"/>
          <w:shd w:val="clear" w:color="auto" w:fill="FFFFFF"/>
          <w:lang w:val="pt-BR"/>
        </w:rPr>
        <w:t>ý</w:t>
      </w:r>
      <w:r>
        <w:rPr>
          <w:rFonts w:ascii="Times New Roman" w:hAnsi="Times New Roman"/>
          <w:shd w:val="clear" w:color="auto" w:fill="FFFFFF"/>
          <w:lang w:val="pt-BR"/>
        </w:rPr>
        <w:t xml:space="preserve"> t</w:t>
      </w:r>
      <w:r w:rsidRPr="00221058">
        <w:rPr>
          <w:rFonts w:ascii="Times New Roman" w:hAnsi="Times New Roman"/>
          <w:shd w:val="clear" w:color="auto" w:fill="FFFFFF"/>
          <w:lang w:val="pt-BR"/>
        </w:rPr>
        <w:t>ê</w:t>
      </w:r>
      <w:r>
        <w:rPr>
          <w:rFonts w:ascii="Times New Roman" w:hAnsi="Times New Roman"/>
          <w:shd w:val="clear" w:color="auto" w:fill="FFFFFF"/>
          <w:lang w:val="pt-BR"/>
        </w:rPr>
        <w:t>n c</w:t>
      </w:r>
      <w:r w:rsidRPr="00221058">
        <w:rPr>
          <w:rFonts w:ascii="Times New Roman" w:hAnsi="Times New Roman"/>
          <w:shd w:val="clear" w:color="auto" w:fill="FFFFFF"/>
          <w:lang w:val="pt-BR"/>
        </w:rPr>
        <w:t>ủa</w:t>
      </w:r>
      <w:r>
        <w:rPr>
          <w:rFonts w:ascii="Times New Roman" w:hAnsi="Times New Roman"/>
          <w:shd w:val="clear" w:color="auto" w:fill="FFFFFF"/>
          <w:lang w:val="pt-BR"/>
        </w:rPr>
        <w:t xml:space="preserve"> </w:t>
      </w:r>
      <w:r w:rsidRPr="00221058">
        <w:rPr>
          <w:rFonts w:ascii="Times New Roman" w:hAnsi="Times New Roman"/>
          <w:shd w:val="clear" w:color="auto" w:fill="FFFFFF"/>
          <w:lang w:val="pt-BR"/>
        </w:rPr>
        <w:t>đơ</w:t>
      </w:r>
      <w:r>
        <w:rPr>
          <w:rFonts w:ascii="Times New Roman" w:hAnsi="Times New Roman"/>
          <w:shd w:val="clear" w:color="auto" w:fill="FFFFFF"/>
          <w:lang w:val="pt-BR"/>
        </w:rPr>
        <w:t>n v</w:t>
      </w:r>
      <w:r w:rsidRPr="00221058">
        <w:rPr>
          <w:rFonts w:ascii="Times New Roman" w:hAnsi="Times New Roman"/>
          <w:shd w:val="clear" w:color="auto" w:fill="FFFFFF"/>
          <w:lang w:val="pt-BR"/>
        </w:rPr>
        <w:t>ị</w:t>
      </w:r>
      <w:r>
        <w:rPr>
          <w:rFonts w:ascii="Times New Roman" w:hAnsi="Times New Roman"/>
          <w:shd w:val="clear" w:color="auto" w:fill="FFFFFF"/>
          <w:lang w:val="pt-BR"/>
        </w:rPr>
        <w:t xml:space="preserve"> h</w:t>
      </w:r>
      <w:r w:rsidRPr="00221058">
        <w:rPr>
          <w:rFonts w:ascii="Times New Roman" w:hAnsi="Times New Roman"/>
          <w:shd w:val="clear" w:color="auto" w:fill="FFFFFF"/>
          <w:lang w:val="pt-BR"/>
        </w:rPr>
        <w:t>oạt</w:t>
      </w:r>
      <w:r>
        <w:rPr>
          <w:rFonts w:ascii="Times New Roman" w:hAnsi="Times New Roman"/>
          <w:shd w:val="clear" w:color="auto" w:fill="FFFFFF"/>
          <w:lang w:val="pt-BR"/>
        </w:rPr>
        <w:t xml:space="preserve"> đ</w:t>
      </w:r>
      <w:r w:rsidRPr="00221058">
        <w:rPr>
          <w:rFonts w:ascii="Times New Roman" w:hAnsi="Times New Roman"/>
          <w:shd w:val="clear" w:color="auto" w:fill="FFFFFF"/>
          <w:lang w:val="pt-BR"/>
        </w:rPr>
        <w:t>ộng</w:t>
      </w:r>
      <w:r>
        <w:rPr>
          <w:rFonts w:ascii="Times New Roman" w:hAnsi="Times New Roman"/>
          <w:shd w:val="clear" w:color="auto" w:fill="FFFFFF"/>
          <w:lang w:val="pt-BR"/>
        </w:rPr>
        <w:t xml:space="preserve"> ph</w:t>
      </w:r>
      <w:r w:rsidRPr="00221058">
        <w:rPr>
          <w:rFonts w:ascii="Times New Roman" w:hAnsi="Times New Roman"/>
          <w:shd w:val="clear" w:color="auto" w:fill="FFFFFF"/>
          <w:lang w:val="pt-BR"/>
        </w:rPr>
        <w:t>ụ</w:t>
      </w:r>
      <w:r>
        <w:rPr>
          <w:rFonts w:ascii="Times New Roman" w:hAnsi="Times New Roman"/>
          <w:shd w:val="clear" w:color="auto" w:fill="FFFFFF"/>
          <w:lang w:val="pt-BR"/>
        </w:rPr>
        <w:t>c v</w:t>
      </w:r>
      <w:r w:rsidRPr="00221058">
        <w:rPr>
          <w:rFonts w:ascii="Times New Roman" w:hAnsi="Times New Roman"/>
          <w:shd w:val="clear" w:color="auto" w:fill="FFFFFF"/>
          <w:lang w:val="pt-BR"/>
        </w:rPr>
        <w:t>ụ</w:t>
      </w:r>
      <w:r>
        <w:rPr>
          <w:rFonts w:ascii="Times New Roman" w:hAnsi="Times New Roman"/>
          <w:shd w:val="clear" w:color="auto" w:fill="FFFFFF"/>
          <w:lang w:val="pt-BR"/>
        </w:rPr>
        <w:t xml:space="preserve"> tang l</w:t>
      </w:r>
      <w:r w:rsidRPr="00221058">
        <w:rPr>
          <w:rFonts w:ascii="Times New Roman" w:hAnsi="Times New Roman"/>
          <w:shd w:val="clear" w:color="auto" w:fill="FFFFFF"/>
          <w:lang w:val="pt-BR"/>
        </w:rPr>
        <w:t>ễ</w:t>
      </w:r>
      <w:r>
        <w:rPr>
          <w:rFonts w:ascii="Times New Roman" w:hAnsi="Times New Roman"/>
          <w:shd w:val="clear" w:color="auto" w:fill="FFFFFF"/>
          <w:lang w:val="pt-BR"/>
        </w:rPr>
        <w:t xml:space="preserve"> v</w:t>
      </w:r>
      <w:r w:rsidRPr="00221058">
        <w:rPr>
          <w:rFonts w:ascii="Times New Roman" w:hAnsi="Times New Roman"/>
          <w:shd w:val="clear" w:color="auto" w:fill="FFFFFF"/>
          <w:lang w:val="pt-BR"/>
        </w:rPr>
        <w:t>à</w:t>
      </w:r>
      <w:r>
        <w:rPr>
          <w:rFonts w:ascii="Times New Roman" w:hAnsi="Times New Roman"/>
          <w:shd w:val="clear" w:color="auto" w:fill="FFFFFF"/>
          <w:lang w:val="pt-BR"/>
        </w:rPr>
        <w:t xml:space="preserve"> c</w:t>
      </w:r>
      <w:r w:rsidRPr="00221058">
        <w:rPr>
          <w:rFonts w:ascii="Times New Roman" w:hAnsi="Times New Roman"/>
          <w:shd w:val="clear" w:color="auto" w:fill="FFFFFF"/>
          <w:lang w:val="pt-BR"/>
        </w:rPr>
        <w:t>ó</w:t>
      </w:r>
      <w:r>
        <w:rPr>
          <w:rFonts w:ascii="Times New Roman" w:hAnsi="Times New Roman"/>
          <w:shd w:val="clear" w:color="auto" w:fill="FFFFFF"/>
          <w:lang w:val="pt-BR"/>
        </w:rPr>
        <w:t xml:space="preserve"> g</w:t>
      </w:r>
      <w:r w:rsidRPr="00221058">
        <w:rPr>
          <w:rFonts w:ascii="Times New Roman" w:hAnsi="Times New Roman"/>
          <w:shd w:val="clear" w:color="auto" w:fill="FFFFFF"/>
          <w:lang w:val="pt-BR"/>
        </w:rPr>
        <w:t>ửi</w:t>
      </w:r>
      <w:r>
        <w:rPr>
          <w:rFonts w:ascii="Times New Roman" w:hAnsi="Times New Roman"/>
          <w:shd w:val="clear" w:color="auto" w:fill="FFFFFF"/>
          <w:lang w:val="pt-BR"/>
        </w:rPr>
        <w:t xml:space="preserve"> các </w:t>
      </w:r>
      <w:r w:rsidRPr="00221058">
        <w:rPr>
          <w:rFonts w:ascii="Times New Roman" w:hAnsi="Times New Roman"/>
          <w:shd w:val="clear" w:color="auto" w:fill="FFFFFF"/>
          <w:lang w:val="pt-BR"/>
        </w:rPr>
        <w:t>đơ</w:t>
      </w:r>
      <w:r>
        <w:rPr>
          <w:rFonts w:ascii="Times New Roman" w:hAnsi="Times New Roman"/>
          <w:shd w:val="clear" w:color="auto" w:fill="FFFFFF"/>
          <w:lang w:val="pt-BR"/>
        </w:rPr>
        <w:t>n v</w:t>
      </w:r>
      <w:r w:rsidRPr="00221058">
        <w:rPr>
          <w:rFonts w:ascii="Times New Roman" w:hAnsi="Times New Roman"/>
          <w:shd w:val="clear" w:color="auto" w:fill="FFFFFF"/>
          <w:lang w:val="pt-BR"/>
        </w:rPr>
        <w:t>ị</w:t>
      </w:r>
      <w:r>
        <w:rPr>
          <w:rFonts w:ascii="Times New Roman" w:hAnsi="Times New Roman"/>
          <w:shd w:val="clear" w:color="auto" w:fill="FFFFFF"/>
          <w:lang w:val="pt-BR"/>
        </w:rPr>
        <w:t xml:space="preserve"> </w:t>
      </w:r>
      <w:r w:rsidRPr="00221058">
        <w:rPr>
          <w:rFonts w:ascii="Times New Roman" w:hAnsi="Times New Roman"/>
          <w:shd w:val="clear" w:color="auto" w:fill="FFFFFF"/>
          <w:lang w:val="pt-BR"/>
        </w:rPr>
        <w:t>đăng</w:t>
      </w:r>
      <w:r>
        <w:rPr>
          <w:rFonts w:ascii="Times New Roman" w:hAnsi="Times New Roman"/>
          <w:shd w:val="clear" w:color="auto" w:fill="FFFFFF"/>
          <w:lang w:val="pt-BR"/>
        </w:rPr>
        <w:t xml:space="preserve"> ki</w:t>
      </w:r>
      <w:r w:rsidRPr="00221058">
        <w:rPr>
          <w:rFonts w:ascii="Times New Roman" w:hAnsi="Times New Roman"/>
          <w:shd w:val="clear" w:color="auto" w:fill="FFFFFF"/>
          <w:lang w:val="pt-BR"/>
        </w:rPr>
        <w:t>ểm</w:t>
      </w:r>
      <w:r>
        <w:rPr>
          <w:rFonts w:ascii="Times New Roman" w:hAnsi="Times New Roman"/>
          <w:shd w:val="clear" w:color="auto" w:fill="FFFFFF"/>
          <w:lang w:val="pt-BR"/>
        </w:rPr>
        <w:t xml:space="preserve"> khi </w:t>
      </w:r>
      <w:r w:rsidRPr="00F43FB3">
        <w:rPr>
          <w:rFonts w:ascii="Times New Roman" w:hAnsi="Times New Roman"/>
          <w:shd w:val="clear" w:color="auto" w:fill="FFFFFF"/>
          <w:lang w:val="pt-BR"/>
        </w:rPr>
        <w:t>đăng</w:t>
      </w:r>
      <w:r>
        <w:rPr>
          <w:rFonts w:ascii="Times New Roman" w:hAnsi="Times New Roman"/>
          <w:shd w:val="clear" w:color="auto" w:fill="FFFFFF"/>
          <w:lang w:val="pt-BR"/>
        </w:rPr>
        <w:t xml:space="preserve"> ki</w:t>
      </w:r>
      <w:r w:rsidRPr="00F43FB3">
        <w:rPr>
          <w:rFonts w:ascii="Times New Roman" w:hAnsi="Times New Roman"/>
          <w:shd w:val="clear" w:color="auto" w:fill="FFFFFF"/>
          <w:lang w:val="pt-BR"/>
        </w:rPr>
        <w:t>ểm</w:t>
      </w:r>
      <w:r>
        <w:rPr>
          <w:rFonts w:ascii="Times New Roman" w:hAnsi="Times New Roman"/>
          <w:shd w:val="clear" w:color="auto" w:fill="FFFFFF"/>
          <w:lang w:val="pt-BR"/>
        </w:rPr>
        <w:t xml:space="preserve"> xe.</w:t>
      </w:r>
    </w:p>
    <w:p w:rsidR="00F43FB3" w:rsidRPr="00F43FB3" w:rsidRDefault="00F43FB3" w:rsidP="001652BD">
      <w:pPr>
        <w:widowControl w:val="0"/>
        <w:spacing w:before="120" w:after="120"/>
        <w:ind w:firstLine="567"/>
        <w:jc w:val="both"/>
        <w:rPr>
          <w:rFonts w:ascii="Times New Roman" w:hAnsi="Times New Roman"/>
          <w:shd w:val="clear" w:color="auto" w:fill="FFFFFF"/>
          <w:lang w:val="pt-BR"/>
        </w:rPr>
      </w:pPr>
      <w:r>
        <w:rPr>
          <w:rFonts w:ascii="Times New Roman" w:hAnsi="Times New Roman"/>
          <w:shd w:val="clear" w:color="auto" w:fill="FFFFFF"/>
          <w:lang w:val="pt-BR"/>
        </w:rPr>
        <w:t>b) T</w:t>
      </w:r>
      <w:r w:rsidRPr="00F43FB3">
        <w:rPr>
          <w:rFonts w:ascii="Times New Roman" w:hAnsi="Times New Roman"/>
          <w:shd w:val="clear" w:color="auto" w:fill="FFFFFF"/>
          <w:lang w:val="pt-BR"/>
        </w:rPr>
        <w:t>ại</w:t>
      </w:r>
      <w:r>
        <w:rPr>
          <w:rFonts w:ascii="Times New Roman" w:hAnsi="Times New Roman"/>
          <w:shd w:val="clear" w:color="auto" w:fill="FFFFFF"/>
          <w:lang w:val="pt-BR"/>
        </w:rPr>
        <w:t xml:space="preserve"> kho</w:t>
      </w:r>
      <w:r w:rsidRPr="00F43FB3">
        <w:rPr>
          <w:rFonts w:ascii="Times New Roman" w:hAnsi="Times New Roman"/>
          <w:shd w:val="clear" w:color="auto" w:fill="FFFFFF"/>
          <w:lang w:val="pt-BR"/>
        </w:rPr>
        <w:t>ản</w:t>
      </w:r>
      <w:r>
        <w:rPr>
          <w:rFonts w:ascii="Times New Roman" w:hAnsi="Times New Roman"/>
          <w:shd w:val="clear" w:color="auto" w:fill="FFFFFF"/>
          <w:lang w:val="pt-BR"/>
        </w:rPr>
        <w:t xml:space="preserve"> 4 b</w:t>
      </w:r>
      <w:r w:rsidRPr="00F43FB3">
        <w:rPr>
          <w:rFonts w:ascii="Times New Roman" w:hAnsi="Times New Roman"/>
          <w:shd w:val="clear" w:color="auto" w:fill="FFFFFF"/>
          <w:lang w:val="pt-BR"/>
        </w:rPr>
        <w:t>ổ</w:t>
      </w:r>
      <w:r>
        <w:rPr>
          <w:rFonts w:ascii="Times New Roman" w:hAnsi="Times New Roman"/>
          <w:shd w:val="clear" w:color="auto" w:fill="FFFFFF"/>
          <w:lang w:val="pt-BR"/>
        </w:rPr>
        <w:t xml:space="preserve"> sung xe: </w:t>
      </w:r>
      <w:r w:rsidRPr="00F43FB3">
        <w:rPr>
          <w:i/>
          <w:lang w:val="vi-VN"/>
        </w:rPr>
        <w:t>xe xi téc, xe cần cẩu</w:t>
      </w:r>
      <w:r w:rsidRPr="00F43FB3">
        <w:rPr>
          <w:i/>
          <w:lang w:val="pt-BR"/>
        </w:rPr>
        <w:t>; xe chuyên dùng khác</w:t>
      </w:r>
      <w:r>
        <w:rPr>
          <w:i/>
          <w:lang w:val="pt-BR"/>
        </w:rPr>
        <w:t xml:space="preserve"> </w:t>
      </w:r>
      <w:r w:rsidRPr="00F43FB3">
        <w:rPr>
          <w:lang w:val="pt-BR"/>
        </w:rPr>
        <w:t>đảm bảo đầy đủ đồng bộ với pháp luật chuyên ngành</w:t>
      </w:r>
    </w:p>
    <w:p w:rsidR="00F43FB3" w:rsidRDefault="00F43FB3" w:rsidP="001652BD">
      <w:pPr>
        <w:widowControl w:val="0"/>
        <w:spacing w:before="120" w:after="120"/>
        <w:ind w:firstLine="567"/>
        <w:jc w:val="both"/>
        <w:rPr>
          <w:rFonts w:ascii="Times New Roman" w:hAnsi="Times New Roman"/>
          <w:b/>
          <w:shd w:val="clear" w:color="auto" w:fill="FFFFFF"/>
          <w:lang w:val="pt-BR"/>
        </w:rPr>
      </w:pPr>
      <w:r>
        <w:rPr>
          <w:rFonts w:ascii="Times New Roman" w:hAnsi="Times New Roman"/>
          <w:shd w:val="clear" w:color="auto" w:fill="FFFFFF"/>
          <w:lang w:val="pt-BR"/>
        </w:rPr>
        <w:t>c) T</w:t>
      </w:r>
      <w:r w:rsidRPr="00F43FB3">
        <w:rPr>
          <w:rFonts w:ascii="Times New Roman" w:hAnsi="Times New Roman"/>
          <w:shd w:val="clear" w:color="auto" w:fill="FFFFFF"/>
          <w:lang w:val="pt-BR"/>
        </w:rPr>
        <w:t>ại</w:t>
      </w:r>
      <w:r>
        <w:rPr>
          <w:rFonts w:ascii="Times New Roman" w:hAnsi="Times New Roman"/>
          <w:shd w:val="clear" w:color="auto" w:fill="FFFFFF"/>
          <w:lang w:val="pt-BR"/>
        </w:rPr>
        <w:t xml:space="preserve"> kho</w:t>
      </w:r>
      <w:r w:rsidRPr="00F43FB3">
        <w:rPr>
          <w:rFonts w:ascii="Times New Roman" w:hAnsi="Times New Roman"/>
          <w:shd w:val="clear" w:color="auto" w:fill="FFFFFF"/>
          <w:lang w:val="pt-BR"/>
        </w:rPr>
        <w:t>ản</w:t>
      </w:r>
      <w:r>
        <w:rPr>
          <w:rFonts w:ascii="Times New Roman" w:hAnsi="Times New Roman"/>
          <w:shd w:val="clear" w:color="auto" w:fill="FFFFFF"/>
          <w:lang w:val="pt-BR"/>
        </w:rPr>
        <w:t xml:space="preserve"> 5 s</w:t>
      </w:r>
      <w:r w:rsidRPr="00F43FB3">
        <w:rPr>
          <w:rFonts w:ascii="Times New Roman" w:hAnsi="Times New Roman"/>
          <w:shd w:val="clear" w:color="auto" w:fill="FFFFFF"/>
          <w:lang w:val="pt-BR"/>
        </w:rPr>
        <w:t>ửa</w:t>
      </w:r>
      <w:r>
        <w:rPr>
          <w:rFonts w:ascii="Times New Roman" w:hAnsi="Times New Roman"/>
          <w:shd w:val="clear" w:color="auto" w:fill="FFFFFF"/>
          <w:lang w:val="pt-BR"/>
        </w:rPr>
        <w:t xml:space="preserve"> đ</w:t>
      </w:r>
      <w:r w:rsidRPr="00F43FB3">
        <w:rPr>
          <w:rFonts w:ascii="Times New Roman" w:hAnsi="Times New Roman"/>
          <w:shd w:val="clear" w:color="auto" w:fill="FFFFFF"/>
          <w:lang w:val="pt-BR"/>
        </w:rPr>
        <w:t>ổi</w:t>
      </w:r>
      <w:r>
        <w:rPr>
          <w:rFonts w:ascii="Times New Roman" w:hAnsi="Times New Roman"/>
          <w:shd w:val="clear" w:color="auto" w:fill="FFFFFF"/>
          <w:lang w:val="pt-BR"/>
        </w:rPr>
        <w:t>, b</w:t>
      </w:r>
      <w:r w:rsidRPr="00F43FB3">
        <w:rPr>
          <w:rFonts w:ascii="Times New Roman" w:hAnsi="Times New Roman"/>
          <w:shd w:val="clear" w:color="auto" w:fill="FFFFFF"/>
          <w:lang w:val="pt-BR"/>
        </w:rPr>
        <w:t>ổ</w:t>
      </w:r>
      <w:r>
        <w:rPr>
          <w:rFonts w:ascii="Times New Roman" w:hAnsi="Times New Roman"/>
          <w:shd w:val="clear" w:color="auto" w:fill="FFFFFF"/>
          <w:lang w:val="pt-BR"/>
        </w:rPr>
        <w:t xml:space="preserve"> sung c</w:t>
      </w:r>
      <w:r w:rsidRPr="00F43FB3">
        <w:rPr>
          <w:rFonts w:ascii="Times New Roman" w:hAnsi="Times New Roman"/>
          <w:shd w:val="clear" w:color="auto" w:fill="FFFFFF"/>
          <w:lang w:val="pt-BR"/>
        </w:rPr>
        <w:t>â</w:t>
      </w:r>
      <w:r>
        <w:rPr>
          <w:rFonts w:ascii="Times New Roman" w:hAnsi="Times New Roman"/>
          <w:shd w:val="clear" w:color="auto" w:fill="FFFFFF"/>
          <w:lang w:val="pt-BR"/>
        </w:rPr>
        <w:t>u ch</w:t>
      </w:r>
      <w:r w:rsidRPr="00F43FB3">
        <w:rPr>
          <w:rFonts w:ascii="Times New Roman" w:hAnsi="Times New Roman"/>
          <w:shd w:val="clear" w:color="auto" w:fill="FFFFFF"/>
          <w:lang w:val="pt-BR"/>
        </w:rPr>
        <w:t>ữ</w:t>
      </w:r>
      <w:r>
        <w:rPr>
          <w:rFonts w:ascii="Times New Roman" w:hAnsi="Times New Roman"/>
          <w:shd w:val="clear" w:color="auto" w:fill="FFFFFF"/>
          <w:lang w:val="pt-BR"/>
        </w:rPr>
        <w:t>.</w:t>
      </w:r>
    </w:p>
    <w:p w:rsidR="003A3B8A" w:rsidRPr="00F43FB3" w:rsidRDefault="00463786" w:rsidP="001652BD">
      <w:pPr>
        <w:widowControl w:val="0"/>
        <w:spacing w:before="120" w:after="120"/>
        <w:ind w:firstLine="567"/>
        <w:jc w:val="both"/>
        <w:rPr>
          <w:rFonts w:ascii="Times New Roman" w:hAnsi="Times New Roman"/>
          <w:b/>
          <w:shd w:val="clear" w:color="auto" w:fill="FFFFFF"/>
          <w:lang w:val="pt-BR"/>
        </w:rPr>
      </w:pPr>
      <w:r w:rsidRPr="001652BD">
        <w:rPr>
          <w:rFonts w:ascii="Times New Roman" w:hAnsi="Times New Roman"/>
          <w:b/>
          <w:shd w:val="clear" w:color="auto" w:fill="FFFFFF"/>
          <w:lang w:val="pt-BR"/>
        </w:rPr>
        <w:t>4</w:t>
      </w:r>
      <w:r w:rsidR="00E5499E" w:rsidRPr="00221058">
        <w:rPr>
          <w:rFonts w:ascii="Times New Roman" w:hAnsi="Times New Roman"/>
          <w:b/>
          <w:shd w:val="clear" w:color="auto" w:fill="FFFFFF"/>
          <w:lang w:val="vi-VN"/>
        </w:rPr>
        <w:t xml:space="preserve">. </w:t>
      </w:r>
      <w:r w:rsidR="00F43FB3" w:rsidRPr="00F43FB3">
        <w:rPr>
          <w:rFonts w:ascii="Times New Roman" w:hAnsi="Times New Roman"/>
          <w:b/>
          <w:shd w:val="clear" w:color="auto" w:fill="FFFFFF"/>
          <w:lang w:val="pt-BR"/>
        </w:rPr>
        <w:t>Về</w:t>
      </w:r>
      <w:r w:rsidR="00221058" w:rsidRPr="00221058">
        <w:rPr>
          <w:rFonts w:ascii="Times New Roman" w:hAnsi="Times New Roman"/>
          <w:b/>
          <w:shd w:val="clear" w:color="auto" w:fill="FFFFFF"/>
          <w:lang w:val="vi-VN"/>
        </w:rPr>
        <w:t xml:space="preserve"> tổ chức thu phí</w:t>
      </w:r>
      <w:r w:rsidR="00F43FB3" w:rsidRPr="00F43FB3">
        <w:rPr>
          <w:rFonts w:ascii="Times New Roman" w:hAnsi="Times New Roman"/>
          <w:b/>
          <w:shd w:val="clear" w:color="auto" w:fill="FFFFFF"/>
          <w:lang w:val="pt-BR"/>
        </w:rPr>
        <w:t xml:space="preserve"> (Đ</w:t>
      </w:r>
      <w:r w:rsidR="00F43FB3">
        <w:rPr>
          <w:rFonts w:ascii="Times New Roman" w:hAnsi="Times New Roman"/>
          <w:b/>
          <w:shd w:val="clear" w:color="auto" w:fill="FFFFFF"/>
          <w:lang w:val="pt-BR"/>
        </w:rPr>
        <w:t>i</w:t>
      </w:r>
      <w:r w:rsidR="00F43FB3" w:rsidRPr="00F43FB3">
        <w:rPr>
          <w:rFonts w:ascii="Times New Roman" w:hAnsi="Times New Roman"/>
          <w:b/>
          <w:shd w:val="clear" w:color="auto" w:fill="FFFFFF"/>
          <w:lang w:val="pt-BR"/>
        </w:rPr>
        <w:t>ều</w:t>
      </w:r>
      <w:r w:rsidR="00F43FB3">
        <w:rPr>
          <w:rFonts w:ascii="Times New Roman" w:hAnsi="Times New Roman"/>
          <w:b/>
          <w:shd w:val="clear" w:color="auto" w:fill="FFFFFF"/>
          <w:lang w:val="pt-BR"/>
        </w:rPr>
        <w:t xml:space="preserve"> 4)</w:t>
      </w:r>
    </w:p>
    <w:p w:rsidR="00F43FB3" w:rsidRPr="00F43FB3" w:rsidRDefault="00F43FB3" w:rsidP="001652BD">
      <w:pPr>
        <w:widowControl w:val="0"/>
        <w:spacing w:before="120" w:after="120"/>
        <w:ind w:firstLine="567"/>
        <w:jc w:val="both"/>
        <w:rPr>
          <w:rFonts w:ascii="Times New Roman" w:hAnsi="Times New Roman"/>
          <w:shd w:val="clear" w:color="auto" w:fill="FFFFFF"/>
          <w:lang w:val="pt-BR"/>
        </w:rPr>
      </w:pPr>
      <w:r w:rsidRPr="00F43FB3">
        <w:rPr>
          <w:rFonts w:ascii="Times New Roman" w:hAnsi="Times New Roman"/>
          <w:shd w:val="clear" w:color="auto" w:fill="FFFFFF"/>
          <w:lang w:val="pt-BR"/>
        </w:rPr>
        <w:t>a)</w:t>
      </w:r>
      <w:r w:rsidR="003A3B8A" w:rsidRPr="00221058">
        <w:rPr>
          <w:rFonts w:ascii="Times New Roman" w:hAnsi="Times New Roman"/>
          <w:b/>
          <w:i/>
          <w:shd w:val="clear" w:color="auto" w:fill="FFFFFF"/>
          <w:lang w:val="vi-VN"/>
        </w:rPr>
        <w:t xml:space="preserve"> </w:t>
      </w:r>
      <w:r w:rsidR="003A3B8A" w:rsidRPr="00463786">
        <w:rPr>
          <w:rFonts w:ascii="Times New Roman" w:hAnsi="Times New Roman"/>
          <w:shd w:val="clear" w:color="auto" w:fill="FFFFFF"/>
          <w:lang w:val="vi-VN"/>
        </w:rPr>
        <w:t>Bộ GTVT</w:t>
      </w:r>
      <w:r w:rsidR="002728D1" w:rsidRPr="00221058">
        <w:rPr>
          <w:rFonts w:ascii="Times New Roman" w:hAnsi="Times New Roman"/>
          <w:shd w:val="clear" w:color="auto" w:fill="FFFFFF"/>
          <w:lang w:val="vi-VN"/>
        </w:rPr>
        <w:t xml:space="preserve"> </w:t>
      </w:r>
      <w:r w:rsidR="00463786" w:rsidRPr="001652BD">
        <w:rPr>
          <w:rFonts w:ascii="Times New Roman" w:hAnsi="Times New Roman"/>
          <w:shd w:val="clear" w:color="auto" w:fill="FFFFFF"/>
          <w:lang w:val="vi-VN"/>
        </w:rPr>
        <w:t>đ</w:t>
      </w:r>
      <w:r w:rsidR="00221058" w:rsidRPr="00221058">
        <w:rPr>
          <w:rFonts w:ascii="Times New Roman" w:hAnsi="Times New Roman"/>
          <w:shd w:val="clear" w:color="auto" w:fill="FFFFFF"/>
          <w:lang w:val="vi-VN"/>
        </w:rPr>
        <w:t>ề nghị thay</w:t>
      </w:r>
      <w:r w:rsidR="001D0127" w:rsidRPr="00221058">
        <w:rPr>
          <w:rFonts w:ascii="Times New Roman" w:hAnsi="Times New Roman"/>
          <w:shd w:val="clear" w:color="auto" w:fill="FFFFFF"/>
          <w:lang w:val="vi-VN"/>
        </w:rPr>
        <w:t xml:space="preserve"> “</w:t>
      </w:r>
      <w:r w:rsidR="001D0127" w:rsidRPr="001D0127">
        <w:rPr>
          <w:rFonts w:ascii="Times New Roman" w:hAnsi="Times New Roman"/>
          <w:shd w:val="clear" w:color="auto" w:fill="FFFFFF"/>
          <w:lang w:val="vi-VN"/>
        </w:rPr>
        <w:t xml:space="preserve">Văn phòng Quỹ </w:t>
      </w:r>
      <w:r w:rsidR="00883241" w:rsidRPr="001652BD">
        <w:rPr>
          <w:rFonts w:ascii="Times New Roman" w:hAnsi="Times New Roman"/>
          <w:shd w:val="clear" w:color="auto" w:fill="FFFFFF"/>
          <w:lang w:val="vi-VN"/>
        </w:rPr>
        <w:t>b</w:t>
      </w:r>
      <w:r w:rsidR="001D0127" w:rsidRPr="001D0127">
        <w:rPr>
          <w:rFonts w:ascii="Times New Roman" w:hAnsi="Times New Roman"/>
          <w:shd w:val="clear" w:color="auto" w:fill="FFFFFF"/>
          <w:lang w:val="vi-VN"/>
        </w:rPr>
        <w:t>ảo trì đường bộ Trung ương</w:t>
      </w:r>
      <w:r w:rsidR="001D0127" w:rsidRPr="00221058">
        <w:rPr>
          <w:rFonts w:ascii="Times New Roman" w:hAnsi="Times New Roman"/>
          <w:shd w:val="clear" w:color="auto" w:fill="FFFFFF"/>
          <w:lang w:val="vi-VN"/>
        </w:rPr>
        <w:t xml:space="preserve">” </w:t>
      </w:r>
      <w:r w:rsidR="00221058" w:rsidRPr="00221058">
        <w:rPr>
          <w:rFonts w:ascii="Times New Roman" w:hAnsi="Times New Roman"/>
          <w:shd w:val="clear" w:color="auto" w:fill="FFFFFF"/>
          <w:lang w:val="vi-VN"/>
        </w:rPr>
        <w:t>bằng</w:t>
      </w:r>
      <w:r w:rsidR="001D0127" w:rsidRPr="00221058">
        <w:rPr>
          <w:rFonts w:ascii="Times New Roman" w:hAnsi="Times New Roman"/>
          <w:shd w:val="clear" w:color="auto" w:fill="FFFFFF"/>
          <w:lang w:val="vi-VN"/>
        </w:rPr>
        <w:t xml:space="preserve"> “</w:t>
      </w:r>
      <w:r w:rsidR="001D0127">
        <w:rPr>
          <w:rFonts w:ascii="Times New Roman" w:hAnsi="Times New Roman"/>
          <w:shd w:val="clear" w:color="auto" w:fill="FFFFFF"/>
          <w:lang w:val="vi-VN"/>
        </w:rPr>
        <w:t xml:space="preserve">Tổng </w:t>
      </w:r>
      <w:r w:rsidRPr="00F43FB3">
        <w:rPr>
          <w:rFonts w:ascii="Times New Roman" w:hAnsi="Times New Roman"/>
          <w:shd w:val="clear" w:color="auto" w:fill="FFFFFF"/>
          <w:lang w:val="pt-BR"/>
        </w:rPr>
        <w:t>c</w:t>
      </w:r>
      <w:r w:rsidR="001D0127">
        <w:rPr>
          <w:rFonts w:ascii="Times New Roman" w:hAnsi="Times New Roman"/>
          <w:shd w:val="clear" w:color="auto" w:fill="FFFFFF"/>
          <w:lang w:val="vi-VN"/>
        </w:rPr>
        <w:t xml:space="preserve">ục </w:t>
      </w:r>
      <w:r w:rsidRPr="00F43FB3">
        <w:rPr>
          <w:rFonts w:ascii="Times New Roman" w:hAnsi="Times New Roman"/>
          <w:shd w:val="clear" w:color="auto" w:fill="FFFFFF"/>
          <w:lang w:val="vi-VN"/>
        </w:rPr>
        <w:t>Đ</w:t>
      </w:r>
      <w:r w:rsidR="001D0127">
        <w:rPr>
          <w:rFonts w:ascii="Times New Roman" w:hAnsi="Times New Roman"/>
          <w:shd w:val="clear" w:color="auto" w:fill="FFFFFF"/>
          <w:lang w:val="vi-VN"/>
        </w:rPr>
        <w:t>ường bộ Việt Nam</w:t>
      </w:r>
      <w:r>
        <w:rPr>
          <w:rFonts w:ascii="Times New Roman" w:hAnsi="Times New Roman"/>
          <w:shd w:val="clear" w:color="auto" w:fill="FFFFFF"/>
          <w:lang w:val="vi-VN"/>
        </w:rPr>
        <w:t>”</w:t>
      </w:r>
      <w:r w:rsidRPr="00F43FB3">
        <w:rPr>
          <w:rFonts w:ascii="Times New Roman" w:hAnsi="Times New Roman"/>
          <w:shd w:val="clear" w:color="auto" w:fill="FFFFFF"/>
          <w:lang w:val="pt-BR"/>
        </w:rPr>
        <w:t xml:space="preserve">, </w:t>
      </w:r>
      <w:r>
        <w:rPr>
          <w:rFonts w:ascii="Times New Roman" w:hAnsi="Times New Roman"/>
          <w:shd w:val="clear" w:color="auto" w:fill="FFFFFF"/>
          <w:lang w:val="pt-BR"/>
        </w:rPr>
        <w:t>v</w:t>
      </w:r>
      <w:r w:rsidRPr="00F43FB3">
        <w:rPr>
          <w:rFonts w:ascii="Times New Roman" w:hAnsi="Times New Roman"/>
          <w:shd w:val="clear" w:color="auto" w:fill="FFFFFF"/>
          <w:lang w:val="pt-BR"/>
        </w:rPr>
        <w:t>ì</w:t>
      </w:r>
      <w:r>
        <w:rPr>
          <w:rFonts w:ascii="Times New Roman" w:hAnsi="Times New Roman"/>
          <w:shd w:val="clear" w:color="auto" w:fill="FFFFFF"/>
          <w:lang w:val="pt-BR"/>
        </w:rPr>
        <w:t xml:space="preserve">: </w:t>
      </w:r>
      <w:r w:rsidR="00CA2E40" w:rsidRPr="00221058">
        <w:rPr>
          <w:rFonts w:ascii="Times New Roman" w:hAnsi="Times New Roman"/>
          <w:shd w:val="clear" w:color="auto" w:fill="FFFFFF"/>
          <w:lang w:val="vi-VN"/>
        </w:rPr>
        <w:t>Quỹ bảo trì đường bộ Trung ương và Văn phòng Quỹ</w:t>
      </w:r>
      <w:r w:rsidR="00CA2E40" w:rsidRPr="00CA2E40">
        <w:rPr>
          <w:rFonts w:ascii="Times New Roman" w:hAnsi="Times New Roman"/>
          <w:shd w:val="clear" w:color="auto" w:fill="FFFFFF"/>
          <w:lang w:val="vi-VN"/>
        </w:rPr>
        <w:t xml:space="preserve"> đã bị</w:t>
      </w:r>
      <w:r w:rsidR="00221058" w:rsidRPr="00221058">
        <w:rPr>
          <w:rFonts w:ascii="Times New Roman" w:hAnsi="Times New Roman"/>
          <w:lang w:val="vi-VN"/>
        </w:rPr>
        <w:t xml:space="preserve"> giải thể</w:t>
      </w:r>
      <w:r w:rsidR="00F50A63" w:rsidRPr="00F50A63">
        <w:rPr>
          <w:rFonts w:ascii="Times New Roman" w:hAnsi="Times New Roman"/>
          <w:lang w:val="pt-BR"/>
        </w:rPr>
        <w:t xml:space="preserve"> t</w:t>
      </w:r>
      <w:r w:rsidR="00F50A63">
        <w:rPr>
          <w:rFonts w:ascii="Times New Roman" w:hAnsi="Times New Roman"/>
          <w:lang w:val="pt-BR"/>
        </w:rPr>
        <w:t xml:space="preserve">heo quy </w:t>
      </w:r>
      <w:r w:rsidR="00F50A63" w:rsidRPr="00F50A63">
        <w:rPr>
          <w:rFonts w:ascii="Times New Roman" w:hAnsi="Times New Roman"/>
          <w:lang w:val="pt-BR"/>
        </w:rPr>
        <w:t>định</w:t>
      </w:r>
      <w:r w:rsidR="00F50A63">
        <w:rPr>
          <w:rFonts w:ascii="Times New Roman" w:hAnsi="Times New Roman"/>
          <w:lang w:val="pt-BR"/>
        </w:rPr>
        <w:t xml:space="preserve"> t</w:t>
      </w:r>
      <w:r w:rsidR="00F50A63" w:rsidRPr="00F50A63">
        <w:rPr>
          <w:rFonts w:ascii="Times New Roman" w:hAnsi="Times New Roman"/>
          <w:lang w:val="pt-BR"/>
        </w:rPr>
        <w:t>ại</w:t>
      </w:r>
      <w:r w:rsidR="00F50A63">
        <w:rPr>
          <w:rFonts w:ascii="Times New Roman" w:hAnsi="Times New Roman"/>
          <w:lang w:val="pt-BR"/>
        </w:rPr>
        <w:t xml:space="preserve"> Ngh</w:t>
      </w:r>
      <w:r w:rsidR="00F50A63" w:rsidRPr="00F50A63">
        <w:rPr>
          <w:rFonts w:ascii="Times New Roman" w:hAnsi="Times New Roman"/>
          <w:lang w:val="pt-BR"/>
        </w:rPr>
        <w:t>ị</w:t>
      </w:r>
      <w:r w:rsidR="00F50A63">
        <w:rPr>
          <w:rFonts w:ascii="Times New Roman" w:hAnsi="Times New Roman"/>
          <w:lang w:val="pt-BR"/>
        </w:rPr>
        <w:t xml:space="preserve"> </w:t>
      </w:r>
      <w:r w:rsidR="00F50A63" w:rsidRPr="00F50A63">
        <w:rPr>
          <w:rFonts w:ascii="Times New Roman" w:hAnsi="Times New Roman"/>
          <w:lang w:val="pt-BR"/>
        </w:rPr>
        <w:t>định</w:t>
      </w:r>
      <w:r w:rsidR="00F50A63">
        <w:rPr>
          <w:rFonts w:ascii="Times New Roman" w:hAnsi="Times New Roman"/>
          <w:lang w:val="pt-BR"/>
        </w:rPr>
        <w:t xml:space="preserve"> s</w:t>
      </w:r>
      <w:r w:rsidR="00F50A63" w:rsidRPr="00F50A63">
        <w:rPr>
          <w:rFonts w:ascii="Times New Roman" w:hAnsi="Times New Roman"/>
          <w:lang w:val="pt-BR"/>
        </w:rPr>
        <w:t>ố</w:t>
      </w:r>
      <w:r w:rsidR="00F50A63">
        <w:rPr>
          <w:rFonts w:ascii="Times New Roman" w:hAnsi="Times New Roman"/>
          <w:lang w:val="pt-BR"/>
        </w:rPr>
        <w:t xml:space="preserve"> 09/2020/N</w:t>
      </w:r>
      <w:r w:rsidR="00F50A63" w:rsidRPr="00F50A63">
        <w:rPr>
          <w:rFonts w:ascii="Times New Roman" w:hAnsi="Times New Roman"/>
          <w:lang w:val="pt-BR"/>
        </w:rPr>
        <w:t>Đ</w:t>
      </w:r>
      <w:r w:rsidR="00F50A63">
        <w:rPr>
          <w:rFonts w:ascii="Times New Roman" w:hAnsi="Times New Roman"/>
          <w:lang w:val="pt-BR"/>
        </w:rPr>
        <w:t>-CP</w:t>
      </w:r>
      <w:r w:rsidR="002728D1" w:rsidRPr="00221058">
        <w:rPr>
          <w:rFonts w:ascii="Times New Roman" w:hAnsi="Times New Roman"/>
          <w:shd w:val="clear" w:color="auto" w:fill="FFFFFF"/>
          <w:lang w:val="vi-VN"/>
        </w:rPr>
        <w:t xml:space="preserve">. </w:t>
      </w:r>
    </w:p>
    <w:p w:rsidR="0063764A" w:rsidRPr="001652BD" w:rsidRDefault="00F43FB3" w:rsidP="001652BD">
      <w:pPr>
        <w:widowControl w:val="0"/>
        <w:spacing w:before="120" w:after="120"/>
        <w:ind w:firstLine="567"/>
        <w:jc w:val="both"/>
        <w:rPr>
          <w:rFonts w:ascii="Times New Roman" w:hAnsi="Times New Roman"/>
          <w:shd w:val="clear" w:color="auto" w:fill="FFFFFF"/>
          <w:lang w:val="vi-VN"/>
        </w:rPr>
      </w:pPr>
      <w:r w:rsidRPr="00F43FB3">
        <w:rPr>
          <w:rFonts w:ascii="Times New Roman" w:hAnsi="Times New Roman"/>
          <w:shd w:val="clear" w:color="auto" w:fill="FFFFFF"/>
          <w:lang w:val="pt-BR"/>
        </w:rPr>
        <w:t>Tại</w:t>
      </w:r>
      <w:r w:rsidR="002728D1" w:rsidRPr="00221058">
        <w:rPr>
          <w:rFonts w:ascii="Times New Roman" w:hAnsi="Times New Roman"/>
          <w:shd w:val="clear" w:color="auto" w:fill="FFFFFF"/>
          <w:lang w:val="vi-VN"/>
        </w:rPr>
        <w:t xml:space="preserve"> </w:t>
      </w:r>
      <w:r w:rsidRPr="00F43FB3">
        <w:rPr>
          <w:rFonts w:ascii="Times New Roman" w:hAnsi="Times New Roman"/>
          <w:shd w:val="clear" w:color="auto" w:fill="FFFFFF"/>
          <w:lang w:val="vi-VN"/>
        </w:rPr>
        <w:t>đ</w:t>
      </w:r>
      <w:r w:rsidRPr="00F43FB3">
        <w:rPr>
          <w:rFonts w:ascii="Times New Roman" w:hAnsi="Times New Roman"/>
          <w:shd w:val="clear" w:color="auto" w:fill="FFFFFF"/>
          <w:lang w:val="pt-BR"/>
        </w:rPr>
        <w:t>iể</w:t>
      </w:r>
      <w:r>
        <w:rPr>
          <w:rFonts w:ascii="Times New Roman" w:hAnsi="Times New Roman"/>
          <w:shd w:val="clear" w:color="auto" w:fill="FFFFFF"/>
          <w:lang w:val="pt-BR"/>
        </w:rPr>
        <w:t xml:space="preserve">m a </w:t>
      </w:r>
      <w:r w:rsidR="002728D1" w:rsidRPr="00221058">
        <w:rPr>
          <w:rFonts w:ascii="Times New Roman" w:hAnsi="Times New Roman"/>
          <w:shd w:val="clear" w:color="auto" w:fill="FFFFFF"/>
          <w:lang w:val="vi-VN"/>
        </w:rPr>
        <w:t xml:space="preserve">khoản 2 Điều 4 </w:t>
      </w:r>
      <w:r w:rsidRPr="00F43FB3">
        <w:rPr>
          <w:rFonts w:ascii="Times New Roman" w:hAnsi="Times New Roman"/>
          <w:shd w:val="clear" w:color="auto" w:fill="FFFFFF"/>
          <w:lang w:val="pt-BR"/>
        </w:rPr>
        <w:t>dự thảo Thông tư quy định</w:t>
      </w:r>
      <w:r w:rsidR="002728D1" w:rsidRPr="00221058">
        <w:rPr>
          <w:rFonts w:ascii="Times New Roman" w:hAnsi="Times New Roman"/>
          <w:shd w:val="clear" w:color="auto" w:fill="FFFFFF"/>
          <w:lang w:val="vi-VN"/>
        </w:rPr>
        <w:t xml:space="preserve">: </w:t>
      </w:r>
      <w:r w:rsidR="005172D1" w:rsidRPr="00221058">
        <w:rPr>
          <w:rFonts w:ascii="Times New Roman" w:hAnsi="Times New Roman"/>
          <w:i/>
          <w:shd w:val="clear" w:color="auto" w:fill="FFFFFF"/>
          <w:lang w:val="vi-VN"/>
        </w:rPr>
        <w:t xml:space="preserve">a) </w:t>
      </w:r>
      <w:r w:rsidR="00FD6994" w:rsidRPr="00221058">
        <w:rPr>
          <w:rFonts w:ascii="Times New Roman" w:hAnsi="Times New Roman"/>
          <w:b/>
          <w:i/>
          <w:shd w:val="clear" w:color="auto" w:fill="FFFFFF"/>
          <w:lang w:val="vi-VN"/>
        </w:rPr>
        <w:t xml:space="preserve">Tổng cục </w:t>
      </w:r>
      <w:r w:rsidR="00F50A63" w:rsidRPr="00F50A63">
        <w:rPr>
          <w:rFonts w:ascii="Times New Roman" w:hAnsi="Times New Roman"/>
          <w:b/>
          <w:i/>
          <w:shd w:val="clear" w:color="auto" w:fill="FFFFFF"/>
          <w:lang w:val="vi-VN"/>
        </w:rPr>
        <w:t>Đ</w:t>
      </w:r>
      <w:r w:rsidR="00FD6994" w:rsidRPr="00221058">
        <w:rPr>
          <w:rFonts w:ascii="Times New Roman" w:hAnsi="Times New Roman"/>
          <w:b/>
          <w:i/>
          <w:shd w:val="clear" w:color="auto" w:fill="FFFFFF"/>
          <w:lang w:val="vi-VN"/>
        </w:rPr>
        <w:t>ường bộ Việt Nam thực hiện</w:t>
      </w:r>
      <w:r w:rsidR="00FD6994" w:rsidRPr="00221058">
        <w:rPr>
          <w:rFonts w:ascii="Times New Roman" w:hAnsi="Times New Roman"/>
          <w:i/>
          <w:shd w:val="clear" w:color="auto" w:fill="FFFFFF"/>
          <w:lang w:val="vi-VN"/>
        </w:rPr>
        <w:t xml:space="preserve"> thu phí đối với xe ô tô của lực lượng quốc phòng, công an</w:t>
      </w:r>
      <w:r w:rsidR="00CA2E40" w:rsidRPr="00CA2E40">
        <w:rPr>
          <w:rFonts w:ascii="Times New Roman" w:hAnsi="Times New Roman"/>
          <w:i/>
          <w:shd w:val="clear" w:color="auto" w:fill="FFFFFF"/>
          <w:lang w:val="vi-VN"/>
        </w:rPr>
        <w:t>.</w:t>
      </w:r>
      <w:r w:rsidR="0063764A" w:rsidRPr="00221058">
        <w:rPr>
          <w:rFonts w:ascii="Times New Roman" w:hAnsi="Times New Roman"/>
          <w:i/>
          <w:shd w:val="clear" w:color="auto" w:fill="FFFFFF"/>
          <w:lang w:val="vi-VN"/>
        </w:rPr>
        <w:t xml:space="preserve"> </w:t>
      </w:r>
      <w:r w:rsidR="00CA2E40">
        <w:rPr>
          <w:rFonts w:ascii="Times New Roman" w:hAnsi="Times New Roman"/>
          <w:shd w:val="clear" w:color="auto" w:fill="FFFFFF"/>
          <w:lang w:val="vi-VN"/>
        </w:rPr>
        <w:t>Đ</w:t>
      </w:r>
      <w:r w:rsidR="00CA2E40" w:rsidRPr="00CA2E40">
        <w:rPr>
          <w:rFonts w:ascii="Times New Roman" w:hAnsi="Times New Roman"/>
          <w:shd w:val="clear" w:color="auto" w:fill="FFFFFF"/>
          <w:lang w:val="vi-VN"/>
        </w:rPr>
        <w:t>ồng</w:t>
      </w:r>
      <w:r w:rsidR="00CA2E40" w:rsidRPr="00577860">
        <w:rPr>
          <w:rFonts w:ascii="Times New Roman" w:hAnsi="Times New Roman"/>
          <w:shd w:val="clear" w:color="auto" w:fill="FFFFFF"/>
          <w:lang w:val="vi-VN"/>
        </w:rPr>
        <w:t xml:space="preserve"> thời,</w:t>
      </w:r>
      <w:r w:rsidR="0063764A" w:rsidRPr="00221058">
        <w:rPr>
          <w:rFonts w:ascii="Times New Roman" w:hAnsi="Times New Roman"/>
          <w:shd w:val="clear" w:color="auto" w:fill="FFFFFF"/>
          <w:lang w:val="vi-VN"/>
        </w:rPr>
        <w:t xml:space="preserve"> sửa </w:t>
      </w:r>
      <w:r w:rsidR="00CA2E40" w:rsidRPr="00577860">
        <w:rPr>
          <w:rFonts w:ascii="Times New Roman" w:hAnsi="Times New Roman"/>
          <w:shd w:val="clear" w:color="auto" w:fill="FFFFFF"/>
          <w:lang w:val="vi-VN"/>
        </w:rPr>
        <w:t xml:space="preserve">nội dung </w:t>
      </w:r>
      <w:r w:rsidR="001302DC">
        <w:rPr>
          <w:rFonts w:ascii="Times New Roman" w:hAnsi="Times New Roman"/>
          <w:shd w:val="clear" w:color="auto" w:fill="FFFFFF"/>
          <w:lang w:val="vi-VN"/>
        </w:rPr>
        <w:t xml:space="preserve">quy định </w:t>
      </w:r>
      <w:r w:rsidR="001302DC" w:rsidRPr="001652BD">
        <w:rPr>
          <w:rFonts w:ascii="Times New Roman" w:hAnsi="Times New Roman"/>
          <w:shd w:val="clear" w:color="auto" w:fill="FFFFFF"/>
          <w:lang w:val="vi-VN"/>
        </w:rPr>
        <w:t xml:space="preserve">liên quan đến </w:t>
      </w:r>
      <w:r w:rsidR="00CA2E40" w:rsidRPr="00221058">
        <w:rPr>
          <w:rFonts w:ascii="Times New Roman" w:hAnsi="Times New Roman"/>
          <w:shd w:val="clear" w:color="auto" w:fill="FFFFFF"/>
          <w:lang w:val="vi-VN"/>
        </w:rPr>
        <w:t>Văn phòng Quỹ</w:t>
      </w:r>
      <w:r w:rsidR="00CA2E40" w:rsidRPr="00577860">
        <w:rPr>
          <w:rFonts w:ascii="Times New Roman" w:hAnsi="Times New Roman"/>
          <w:shd w:val="clear" w:color="auto" w:fill="FFFFFF"/>
          <w:lang w:val="vi-VN"/>
        </w:rPr>
        <w:t xml:space="preserve"> tại </w:t>
      </w:r>
      <w:r w:rsidR="0063764A" w:rsidRPr="00221058">
        <w:rPr>
          <w:rFonts w:ascii="Times New Roman" w:hAnsi="Times New Roman"/>
          <w:shd w:val="clear" w:color="auto" w:fill="FFFFFF"/>
          <w:lang w:val="vi-VN"/>
        </w:rPr>
        <w:t xml:space="preserve">các Điều </w:t>
      </w:r>
      <w:r w:rsidR="001B1108" w:rsidRPr="00221058">
        <w:rPr>
          <w:rFonts w:ascii="Times New Roman" w:hAnsi="Times New Roman"/>
          <w:shd w:val="clear" w:color="auto" w:fill="FFFFFF"/>
          <w:lang w:val="vi-VN"/>
        </w:rPr>
        <w:t xml:space="preserve">6, Điều 7 và Điều 8, Điều 10 </w:t>
      </w:r>
      <w:r w:rsidR="00CA2E40" w:rsidRPr="00577860">
        <w:rPr>
          <w:rFonts w:ascii="Times New Roman" w:hAnsi="Times New Roman"/>
          <w:shd w:val="clear" w:color="auto" w:fill="FFFFFF"/>
          <w:lang w:val="vi-VN"/>
        </w:rPr>
        <w:t>Thông tư 293</w:t>
      </w:r>
      <w:r w:rsidRPr="00F50A63">
        <w:rPr>
          <w:rFonts w:ascii="Times New Roman" w:hAnsi="Times New Roman"/>
          <w:shd w:val="clear" w:color="auto" w:fill="FFFFFF"/>
          <w:lang w:val="pt-BR"/>
        </w:rPr>
        <w:t xml:space="preserve"> đồng bộ</w:t>
      </w:r>
      <w:r w:rsidR="007E78F0" w:rsidRPr="00221058">
        <w:rPr>
          <w:rFonts w:ascii="Times New Roman" w:hAnsi="Times New Roman"/>
          <w:shd w:val="clear" w:color="auto" w:fill="FFFFFF"/>
          <w:lang w:val="vi-VN"/>
        </w:rPr>
        <w:t>.</w:t>
      </w:r>
    </w:p>
    <w:p w:rsidR="00445D00" w:rsidRPr="00D00ED1" w:rsidRDefault="00F43FB3" w:rsidP="00F43FB3">
      <w:pPr>
        <w:widowControl w:val="0"/>
        <w:spacing w:before="120" w:after="120"/>
        <w:ind w:firstLine="567"/>
        <w:jc w:val="both"/>
        <w:rPr>
          <w:rFonts w:asciiTheme="majorHAnsi" w:hAnsiTheme="majorHAnsi" w:cstheme="majorHAnsi"/>
          <w:i/>
          <w:lang w:val="nl-NL"/>
        </w:rPr>
      </w:pPr>
      <w:r>
        <w:rPr>
          <w:rFonts w:asciiTheme="majorHAnsi" w:hAnsiTheme="majorHAnsi" w:cstheme="majorHAnsi"/>
          <w:lang w:val="nl-NL"/>
        </w:rPr>
        <w:t xml:space="preserve">b) </w:t>
      </w:r>
      <w:r w:rsidR="00237142">
        <w:rPr>
          <w:rFonts w:asciiTheme="majorHAnsi" w:hAnsiTheme="majorHAnsi" w:cstheme="majorHAnsi"/>
          <w:lang w:val="nl-NL"/>
        </w:rPr>
        <w:t xml:space="preserve">Tại Điều 7 Thông tư 293 quy định: Các Trung tâm đăng kiểm thu phí và nộp về Cục </w:t>
      </w:r>
      <w:r w:rsidR="00F50A63" w:rsidRPr="00F50A63">
        <w:rPr>
          <w:rFonts w:asciiTheme="majorHAnsi" w:hAnsiTheme="majorHAnsi" w:cstheme="majorHAnsi"/>
          <w:lang w:val="nl-NL"/>
        </w:rPr>
        <w:t>Đ</w:t>
      </w:r>
      <w:r w:rsidR="00F50A63">
        <w:rPr>
          <w:rFonts w:asciiTheme="majorHAnsi" w:hAnsiTheme="majorHAnsi" w:cstheme="majorHAnsi"/>
          <w:lang w:val="nl-NL"/>
        </w:rPr>
        <w:t>K</w:t>
      </w:r>
      <w:r w:rsidR="00237142">
        <w:rPr>
          <w:rFonts w:asciiTheme="majorHAnsi" w:hAnsiTheme="majorHAnsi" w:cstheme="majorHAnsi"/>
          <w:lang w:val="nl-NL"/>
        </w:rPr>
        <w:t xml:space="preserve">VN để Cục </w:t>
      </w:r>
      <w:r w:rsidR="00F50A63" w:rsidRPr="00F50A63">
        <w:rPr>
          <w:rFonts w:asciiTheme="majorHAnsi" w:hAnsiTheme="majorHAnsi" w:cstheme="majorHAnsi"/>
          <w:lang w:val="nl-NL"/>
        </w:rPr>
        <w:t>Đ</w:t>
      </w:r>
      <w:r w:rsidR="00F50A63">
        <w:rPr>
          <w:rFonts w:asciiTheme="majorHAnsi" w:hAnsiTheme="majorHAnsi" w:cstheme="majorHAnsi"/>
          <w:lang w:val="nl-NL"/>
        </w:rPr>
        <w:t xml:space="preserve">KVN </w:t>
      </w:r>
      <w:r>
        <w:rPr>
          <w:rFonts w:asciiTheme="majorHAnsi" w:hAnsiTheme="majorHAnsi" w:cstheme="majorHAnsi"/>
          <w:lang w:val="nl-NL"/>
        </w:rPr>
        <w:t>khai nộp với cơ quan thuế</w:t>
      </w:r>
      <w:r w:rsidR="00237142">
        <w:rPr>
          <w:rFonts w:asciiTheme="majorHAnsi" w:hAnsiTheme="majorHAnsi" w:cstheme="majorHAnsi"/>
          <w:lang w:val="nl-NL"/>
        </w:rPr>
        <w:t>.</w:t>
      </w:r>
      <w:r>
        <w:rPr>
          <w:rFonts w:asciiTheme="majorHAnsi" w:hAnsiTheme="majorHAnsi" w:cstheme="majorHAnsi"/>
          <w:lang w:val="nl-NL"/>
        </w:rPr>
        <w:t xml:space="preserve"> V</w:t>
      </w:r>
      <w:r w:rsidRPr="00F43FB3">
        <w:rPr>
          <w:rFonts w:asciiTheme="majorHAnsi" w:hAnsiTheme="majorHAnsi" w:cstheme="majorHAnsi"/>
          <w:lang w:val="nl-NL"/>
        </w:rPr>
        <w:t>ì</w:t>
      </w:r>
      <w:r>
        <w:rPr>
          <w:rFonts w:asciiTheme="majorHAnsi" w:hAnsiTheme="majorHAnsi" w:cstheme="majorHAnsi"/>
          <w:lang w:val="nl-NL"/>
        </w:rPr>
        <w:t xml:space="preserve"> v</w:t>
      </w:r>
      <w:r w:rsidRPr="00F43FB3">
        <w:rPr>
          <w:rFonts w:asciiTheme="majorHAnsi" w:hAnsiTheme="majorHAnsi" w:cstheme="majorHAnsi"/>
          <w:lang w:val="nl-NL"/>
        </w:rPr>
        <w:t>ậy</w:t>
      </w:r>
      <w:r>
        <w:rPr>
          <w:rFonts w:asciiTheme="majorHAnsi" w:hAnsiTheme="majorHAnsi" w:cstheme="majorHAnsi"/>
          <w:lang w:val="nl-NL"/>
        </w:rPr>
        <w:t>,</w:t>
      </w:r>
      <w:r w:rsidR="00237142">
        <w:rPr>
          <w:rFonts w:asciiTheme="majorHAnsi" w:hAnsiTheme="majorHAnsi" w:cstheme="majorHAnsi"/>
          <w:lang w:val="nl-NL"/>
        </w:rPr>
        <w:t xml:space="preserve"> điểm b khoản 2 Điều 4 </w:t>
      </w:r>
      <w:r>
        <w:rPr>
          <w:rFonts w:asciiTheme="majorHAnsi" w:hAnsiTheme="majorHAnsi" w:cstheme="majorHAnsi"/>
          <w:lang w:val="nl-NL"/>
        </w:rPr>
        <w:t>d</w:t>
      </w:r>
      <w:r w:rsidRPr="00F43FB3">
        <w:rPr>
          <w:rFonts w:asciiTheme="majorHAnsi" w:hAnsiTheme="majorHAnsi" w:cstheme="majorHAnsi"/>
          <w:lang w:val="nl-NL"/>
        </w:rPr>
        <w:t>ự</w:t>
      </w:r>
      <w:r>
        <w:rPr>
          <w:rFonts w:asciiTheme="majorHAnsi" w:hAnsiTheme="majorHAnsi" w:cstheme="majorHAnsi"/>
          <w:lang w:val="nl-NL"/>
        </w:rPr>
        <w:t xml:space="preserve"> th</w:t>
      </w:r>
      <w:r w:rsidRPr="00F43FB3">
        <w:rPr>
          <w:rFonts w:asciiTheme="majorHAnsi" w:hAnsiTheme="majorHAnsi" w:cstheme="majorHAnsi"/>
          <w:lang w:val="nl-NL"/>
        </w:rPr>
        <w:t>ảo</w:t>
      </w:r>
      <w:r>
        <w:rPr>
          <w:rFonts w:asciiTheme="majorHAnsi" w:hAnsiTheme="majorHAnsi" w:cstheme="majorHAnsi"/>
          <w:lang w:val="nl-NL"/>
        </w:rPr>
        <w:t xml:space="preserve"> Th</w:t>
      </w:r>
      <w:r w:rsidRPr="00F43FB3">
        <w:rPr>
          <w:rFonts w:asciiTheme="majorHAnsi" w:hAnsiTheme="majorHAnsi" w:cstheme="majorHAnsi"/>
          <w:lang w:val="nl-NL"/>
        </w:rPr>
        <w:t>ô</w:t>
      </w:r>
      <w:r>
        <w:rPr>
          <w:rFonts w:asciiTheme="majorHAnsi" w:hAnsiTheme="majorHAnsi" w:cstheme="majorHAnsi"/>
          <w:lang w:val="nl-NL"/>
        </w:rPr>
        <w:t>ng t</w:t>
      </w:r>
      <w:r w:rsidRPr="00F43FB3">
        <w:rPr>
          <w:rFonts w:asciiTheme="majorHAnsi" w:hAnsiTheme="majorHAnsi" w:cstheme="majorHAnsi"/>
          <w:lang w:val="nl-NL"/>
        </w:rPr>
        <w:t>ư</w:t>
      </w:r>
      <w:r>
        <w:rPr>
          <w:rFonts w:asciiTheme="majorHAnsi" w:hAnsiTheme="majorHAnsi" w:cstheme="majorHAnsi"/>
          <w:lang w:val="nl-NL"/>
        </w:rPr>
        <w:t xml:space="preserve"> quy đ</w:t>
      </w:r>
      <w:r w:rsidRPr="00F43FB3">
        <w:rPr>
          <w:rFonts w:asciiTheme="majorHAnsi" w:hAnsiTheme="majorHAnsi" w:cstheme="majorHAnsi"/>
          <w:lang w:val="nl-NL"/>
        </w:rPr>
        <w:t>ịnh</w:t>
      </w:r>
      <w:r w:rsidR="00237142">
        <w:rPr>
          <w:rFonts w:asciiTheme="majorHAnsi" w:hAnsiTheme="majorHAnsi" w:cstheme="majorHAnsi"/>
          <w:lang w:val="nl-NL"/>
        </w:rPr>
        <w:t>:</w:t>
      </w:r>
      <w:r w:rsidR="00463786">
        <w:rPr>
          <w:rFonts w:asciiTheme="majorHAnsi" w:hAnsiTheme="majorHAnsi" w:cstheme="majorHAnsi"/>
          <w:lang w:val="nl-NL"/>
        </w:rPr>
        <w:t xml:space="preserve"> </w:t>
      </w:r>
      <w:r w:rsidR="00F108E6" w:rsidRPr="003C0C73">
        <w:rPr>
          <w:i/>
          <w:lang w:val="am-ET"/>
        </w:rPr>
        <w:t xml:space="preserve">Các đơn vị đăng kiểm thu phí đối với xe ô tô của các tổ chức, cá nhân đăng ký tại Việt Nam (trừ xe ô tô của </w:t>
      </w:r>
      <w:r w:rsidR="00883241">
        <w:rPr>
          <w:i/>
          <w:lang w:val="am-ET"/>
        </w:rPr>
        <w:t>lực lượng công an, quốc phòng)</w:t>
      </w:r>
      <w:r w:rsidR="00883241" w:rsidRPr="001652BD">
        <w:rPr>
          <w:i/>
          <w:lang w:val="nl-NL"/>
        </w:rPr>
        <w:t xml:space="preserve"> n</w:t>
      </w:r>
      <w:r w:rsidR="00D00ED1" w:rsidRPr="00D00ED1">
        <w:rPr>
          <w:i/>
          <w:lang w:val="nl-NL"/>
        </w:rPr>
        <w:t xml:space="preserve">ộp về Cục </w:t>
      </w:r>
      <w:r w:rsidR="00F50A63" w:rsidRPr="00F50A63">
        <w:rPr>
          <w:rFonts w:asciiTheme="majorHAnsi" w:hAnsiTheme="majorHAnsi" w:cstheme="majorHAnsi"/>
          <w:i/>
          <w:lang w:val="nl-NL"/>
        </w:rPr>
        <w:t>ĐKVN</w:t>
      </w:r>
      <w:r w:rsidR="00D00ED1" w:rsidRPr="00F50A63">
        <w:rPr>
          <w:i/>
          <w:lang w:val="nl-NL"/>
        </w:rPr>
        <w:t xml:space="preserve"> để Cục </w:t>
      </w:r>
      <w:r w:rsidR="00F50A63" w:rsidRPr="00F50A63">
        <w:rPr>
          <w:rFonts w:asciiTheme="majorHAnsi" w:hAnsiTheme="majorHAnsi" w:cstheme="majorHAnsi"/>
          <w:i/>
          <w:lang w:val="nl-NL"/>
        </w:rPr>
        <w:t>ĐKVN</w:t>
      </w:r>
      <w:r w:rsidR="00F50A63">
        <w:rPr>
          <w:rFonts w:asciiTheme="majorHAnsi" w:hAnsiTheme="majorHAnsi" w:cstheme="majorHAnsi"/>
          <w:lang w:val="nl-NL"/>
        </w:rPr>
        <w:t xml:space="preserve"> </w:t>
      </w:r>
      <w:r w:rsidR="00D00ED1" w:rsidRPr="00D00ED1">
        <w:rPr>
          <w:i/>
          <w:lang w:val="nl-NL"/>
        </w:rPr>
        <w:t>khai, nộp phí với cơ quan thuế</w:t>
      </w:r>
      <w:r w:rsidR="00445D00" w:rsidRPr="00D00ED1">
        <w:rPr>
          <w:rFonts w:asciiTheme="majorHAnsi" w:hAnsiTheme="majorHAnsi" w:cstheme="majorHAnsi"/>
          <w:i/>
          <w:lang w:val="nl-NL"/>
        </w:rPr>
        <w:t>.</w:t>
      </w:r>
    </w:p>
    <w:p w:rsidR="0063764A" w:rsidRPr="00F43FB3" w:rsidRDefault="00463786" w:rsidP="001652BD">
      <w:pPr>
        <w:widowControl w:val="0"/>
        <w:spacing w:before="120" w:after="120"/>
        <w:ind w:firstLine="567"/>
        <w:jc w:val="both"/>
        <w:rPr>
          <w:rFonts w:ascii="Times New Roman" w:hAnsi="Times New Roman"/>
          <w:b/>
          <w:shd w:val="clear" w:color="auto" w:fill="FFFFFF"/>
          <w:lang w:val="nl-NL"/>
        </w:rPr>
      </w:pPr>
      <w:r w:rsidRPr="001652BD">
        <w:rPr>
          <w:rFonts w:ascii="Times New Roman" w:hAnsi="Times New Roman"/>
          <w:b/>
          <w:shd w:val="clear" w:color="auto" w:fill="FFFFFF"/>
          <w:lang w:val="nl-NL"/>
        </w:rPr>
        <w:t>5</w:t>
      </w:r>
      <w:r w:rsidR="0063764A" w:rsidRPr="00221058">
        <w:rPr>
          <w:rFonts w:ascii="Times New Roman" w:hAnsi="Times New Roman"/>
          <w:b/>
          <w:shd w:val="clear" w:color="auto" w:fill="FFFFFF"/>
          <w:lang w:val="vi-VN"/>
        </w:rPr>
        <w:t>.</w:t>
      </w:r>
      <w:r w:rsidR="0063764A" w:rsidRPr="00221058">
        <w:rPr>
          <w:rFonts w:ascii="Times New Roman" w:hAnsi="Times New Roman"/>
          <w:shd w:val="clear" w:color="auto" w:fill="FFFFFF"/>
          <w:lang w:val="vi-VN"/>
        </w:rPr>
        <w:t xml:space="preserve"> </w:t>
      </w:r>
      <w:r w:rsidR="00F43FB3" w:rsidRPr="00F43FB3">
        <w:rPr>
          <w:rFonts w:ascii="Times New Roman" w:hAnsi="Times New Roman"/>
          <w:b/>
          <w:shd w:val="clear" w:color="auto" w:fill="FFFFFF"/>
          <w:lang w:val="nl-NL"/>
        </w:rPr>
        <w:t>V</w:t>
      </w:r>
      <w:r w:rsidR="00CA2E40">
        <w:rPr>
          <w:rFonts w:ascii="Times New Roman" w:hAnsi="Times New Roman"/>
          <w:b/>
          <w:shd w:val="clear" w:color="auto" w:fill="FFFFFF"/>
          <w:lang w:val="vi-VN"/>
        </w:rPr>
        <w:t>ề khai, n</w:t>
      </w:r>
      <w:r w:rsidR="00CA2E40" w:rsidRPr="00CA2E40">
        <w:rPr>
          <w:rFonts w:ascii="Times New Roman" w:hAnsi="Times New Roman"/>
          <w:b/>
          <w:shd w:val="clear" w:color="auto" w:fill="FFFFFF"/>
          <w:lang w:val="vi-VN"/>
        </w:rPr>
        <w:t>ộ</w:t>
      </w:r>
      <w:r w:rsidR="00221058" w:rsidRPr="00221058">
        <w:rPr>
          <w:rFonts w:ascii="Times New Roman" w:hAnsi="Times New Roman"/>
          <w:b/>
          <w:shd w:val="clear" w:color="auto" w:fill="FFFFFF"/>
          <w:lang w:val="vi-VN"/>
        </w:rPr>
        <w:t>p phí</w:t>
      </w:r>
      <w:r w:rsidR="00F43FB3" w:rsidRPr="00F43FB3">
        <w:rPr>
          <w:rFonts w:ascii="Times New Roman" w:hAnsi="Times New Roman"/>
          <w:b/>
          <w:shd w:val="clear" w:color="auto" w:fill="FFFFFF"/>
          <w:lang w:val="nl-NL"/>
        </w:rPr>
        <w:t xml:space="preserve"> (Điều 6)</w:t>
      </w:r>
    </w:p>
    <w:p w:rsidR="00F43FB3" w:rsidRPr="00F50A63" w:rsidRDefault="00F43FB3" w:rsidP="00F50A63">
      <w:pPr>
        <w:widowControl w:val="0"/>
        <w:spacing w:before="120" w:after="120"/>
        <w:ind w:firstLine="567"/>
        <w:jc w:val="both"/>
        <w:rPr>
          <w:rFonts w:ascii="Times New Roman" w:hAnsi="Times New Roman"/>
          <w:b/>
          <w:i/>
          <w:lang w:val="nl-NL"/>
        </w:rPr>
      </w:pPr>
      <w:r w:rsidRPr="00F43FB3">
        <w:rPr>
          <w:rFonts w:ascii="Times New Roman" w:hAnsi="Times New Roman"/>
          <w:b/>
          <w:i/>
          <w:lang w:val="nl-NL"/>
        </w:rPr>
        <w:t>5.1. Sửa đổi khoản 1 Điều 6</w:t>
      </w:r>
      <w:r w:rsidR="00F50A63">
        <w:rPr>
          <w:rFonts w:ascii="Times New Roman" w:hAnsi="Times New Roman"/>
          <w:b/>
          <w:i/>
          <w:lang w:val="nl-NL"/>
        </w:rPr>
        <w:t xml:space="preserve"> </w:t>
      </w:r>
      <w:r w:rsidRPr="00F50A63">
        <w:rPr>
          <w:rFonts w:ascii="Times New Roman" w:hAnsi="Times New Roman"/>
          <w:b/>
          <w:i/>
          <w:lang w:val="nl-NL"/>
        </w:rPr>
        <w:t>Thông tư 293</w:t>
      </w:r>
    </w:p>
    <w:p w:rsidR="00710AEE" w:rsidRPr="00221058" w:rsidRDefault="007751A8" w:rsidP="001652BD">
      <w:pPr>
        <w:widowControl w:val="0"/>
        <w:spacing w:before="120" w:after="120"/>
        <w:ind w:firstLine="567"/>
        <w:jc w:val="both"/>
        <w:rPr>
          <w:rFonts w:ascii="Times New Roman" w:hAnsi="Times New Roman"/>
          <w:lang w:val="vi-VN"/>
        </w:rPr>
      </w:pPr>
      <w:r w:rsidRPr="00CA2E40">
        <w:rPr>
          <w:rFonts w:ascii="Times New Roman" w:hAnsi="Times New Roman"/>
          <w:lang w:val="vi-VN"/>
        </w:rPr>
        <w:t xml:space="preserve">Theo </w:t>
      </w:r>
      <w:r w:rsidR="0085285E" w:rsidRPr="00221058">
        <w:rPr>
          <w:rFonts w:ascii="Times New Roman" w:hAnsi="Times New Roman"/>
          <w:lang w:val="vi-VN"/>
        </w:rPr>
        <w:t>Bộ GTVT</w:t>
      </w:r>
      <w:r w:rsidR="00CA2E40" w:rsidRPr="00CA2E40">
        <w:rPr>
          <w:rFonts w:ascii="Times New Roman" w:hAnsi="Times New Roman"/>
          <w:lang w:val="vi-VN"/>
        </w:rPr>
        <w:t xml:space="preserve"> thực tế phát sinh một trường hợp:</w:t>
      </w:r>
      <w:r w:rsidR="00772CB3" w:rsidRPr="007D6532">
        <w:rPr>
          <w:rFonts w:ascii="Times New Roman" w:hAnsi="Times New Roman"/>
          <w:lang w:val="am-ET"/>
        </w:rPr>
        <w:t xml:space="preserve"> </w:t>
      </w:r>
    </w:p>
    <w:p w:rsidR="00710AEE" w:rsidRPr="00CA2E40" w:rsidRDefault="00470E73" w:rsidP="001652BD">
      <w:pPr>
        <w:widowControl w:val="0"/>
        <w:spacing w:before="120" w:after="120"/>
        <w:ind w:firstLine="567"/>
        <w:jc w:val="both"/>
        <w:rPr>
          <w:rFonts w:ascii="Times New Roman" w:hAnsi="Times New Roman"/>
          <w:lang w:val="vi-VN"/>
        </w:rPr>
      </w:pPr>
      <w:r w:rsidRPr="00221058">
        <w:rPr>
          <w:rFonts w:ascii="Times New Roman" w:hAnsi="Times New Roman"/>
          <w:lang w:val="vi-VN"/>
        </w:rPr>
        <w:t>-</w:t>
      </w:r>
      <w:r w:rsidR="00710AEE" w:rsidRPr="00221058">
        <w:rPr>
          <w:rFonts w:ascii="Times New Roman" w:hAnsi="Times New Roman"/>
          <w:lang w:val="vi-VN"/>
        </w:rPr>
        <w:t xml:space="preserve"> </w:t>
      </w:r>
      <w:r w:rsidR="00710AEE" w:rsidRPr="00C938D7">
        <w:rPr>
          <w:rFonts w:ascii="Times New Roman" w:hAnsi="Times New Roman"/>
          <w:lang w:val="vi-VN"/>
        </w:rPr>
        <w:t xml:space="preserve">Xe được mua thanh lý từ của các cơ quan </w:t>
      </w:r>
      <w:r w:rsidR="00CA2E40" w:rsidRPr="00CA2E40">
        <w:rPr>
          <w:rFonts w:ascii="Times New Roman" w:hAnsi="Times New Roman"/>
          <w:lang w:val="vi-VN"/>
        </w:rPr>
        <w:t>n</w:t>
      </w:r>
      <w:r w:rsidR="00710AEE" w:rsidRPr="00C938D7">
        <w:rPr>
          <w:rFonts w:ascii="Times New Roman" w:hAnsi="Times New Roman"/>
          <w:lang w:val="vi-VN"/>
        </w:rPr>
        <w:t xml:space="preserve">hà nước (bao gồm cả xe của </w:t>
      </w:r>
      <w:r w:rsidR="00710AEE" w:rsidRPr="007D6532">
        <w:rPr>
          <w:rFonts w:ascii="Times New Roman" w:hAnsi="Times New Roman"/>
          <w:lang w:val="am-ET"/>
        </w:rPr>
        <w:t>lực lượng quốc phòng và công an</w:t>
      </w:r>
      <w:r w:rsidR="00710AEE" w:rsidRPr="00C938D7">
        <w:rPr>
          <w:rFonts w:ascii="Times New Roman" w:hAnsi="Times New Roman"/>
          <w:lang w:val="vi-VN"/>
        </w:rPr>
        <w:t>) đã dừng hoạt động nhiều năm,</w:t>
      </w:r>
      <w:r w:rsidR="00710AEE" w:rsidRPr="007D6532">
        <w:rPr>
          <w:rFonts w:ascii="Times New Roman" w:hAnsi="Times New Roman"/>
          <w:lang w:val="vi-VN"/>
        </w:rPr>
        <w:t xml:space="preserve"> </w:t>
      </w:r>
      <w:r w:rsidR="00710AEE" w:rsidRPr="00C938D7">
        <w:rPr>
          <w:rFonts w:ascii="Times New Roman" w:hAnsi="Times New Roman"/>
          <w:b/>
          <w:i/>
          <w:lang w:val="vi-VN"/>
        </w:rPr>
        <w:t xml:space="preserve">không đi đăng </w:t>
      </w:r>
      <w:r w:rsidR="00710AEE" w:rsidRPr="00C938D7">
        <w:rPr>
          <w:rFonts w:ascii="Times New Roman" w:hAnsi="Times New Roman"/>
          <w:b/>
          <w:i/>
          <w:lang w:val="vi-VN"/>
        </w:rPr>
        <w:lastRenderedPageBreak/>
        <w:t>kiểm và không nộp phí sử dụng đường bộ</w:t>
      </w:r>
      <w:r w:rsidR="00710AEE" w:rsidRPr="007D6532">
        <w:rPr>
          <w:rFonts w:ascii="Times New Roman" w:hAnsi="Times New Roman"/>
          <w:lang w:val="vi-VN"/>
        </w:rPr>
        <w:t xml:space="preserve"> trước thời gian bán thanh lý.</w:t>
      </w:r>
      <w:r w:rsidR="00710AEE" w:rsidRPr="00C938D7">
        <w:rPr>
          <w:rFonts w:ascii="Times New Roman" w:hAnsi="Times New Roman"/>
          <w:lang w:val="vi-VN"/>
        </w:rPr>
        <w:t xml:space="preserve"> </w:t>
      </w:r>
      <w:r w:rsidR="00710AEE" w:rsidRPr="007D6532">
        <w:rPr>
          <w:rFonts w:ascii="Times New Roman" w:hAnsi="Times New Roman"/>
          <w:lang w:val="vi-VN"/>
        </w:rPr>
        <w:t xml:space="preserve">Theo quy định hiện nay, thì phương tiện đó </w:t>
      </w:r>
      <w:r w:rsidR="00710AEE" w:rsidRPr="00C938D7">
        <w:rPr>
          <w:rFonts w:ascii="Times New Roman" w:hAnsi="Times New Roman"/>
          <w:lang w:val="vi-VN"/>
        </w:rPr>
        <w:t xml:space="preserve">vẫn bị truy thu phí sử dụng đường bộ </w:t>
      </w:r>
      <w:r w:rsidR="00710AEE" w:rsidRPr="00C938D7">
        <w:rPr>
          <w:rFonts w:ascii="Times New Roman" w:hAnsi="Times New Roman"/>
          <w:b/>
          <w:i/>
          <w:lang w:val="vi-VN"/>
        </w:rPr>
        <w:t>cho các giai đoạn trước khi bán thanh lý</w:t>
      </w:r>
      <w:r w:rsidR="00710AEE" w:rsidRPr="00C938D7">
        <w:rPr>
          <w:rFonts w:ascii="Times New Roman" w:hAnsi="Times New Roman"/>
          <w:lang w:val="vi-VN"/>
        </w:rPr>
        <w:t>. Một số trường hợp, tiền truy thu phí sử dụng đường bộ gấp nhiều lần giá trị tài sản mua thanh lý</w:t>
      </w:r>
      <w:r w:rsidR="00CA2E40" w:rsidRPr="00CA2E40">
        <w:rPr>
          <w:rFonts w:ascii="Times New Roman" w:hAnsi="Times New Roman"/>
          <w:lang w:val="vi-VN"/>
        </w:rPr>
        <w:t>.</w:t>
      </w:r>
    </w:p>
    <w:p w:rsidR="00710AEE" w:rsidRPr="00C938D7" w:rsidRDefault="00470E73" w:rsidP="001652BD">
      <w:pPr>
        <w:spacing w:before="120" w:after="120"/>
        <w:ind w:firstLine="567"/>
        <w:jc w:val="both"/>
        <w:rPr>
          <w:rFonts w:ascii="Times New Roman" w:hAnsi="Times New Roman"/>
          <w:lang w:val="vi-VN"/>
        </w:rPr>
      </w:pPr>
      <w:r w:rsidRPr="00221058">
        <w:rPr>
          <w:rFonts w:ascii="Times New Roman" w:hAnsi="Times New Roman"/>
          <w:lang w:val="vi-VN"/>
        </w:rPr>
        <w:t>-</w:t>
      </w:r>
      <w:r w:rsidR="00710AEE" w:rsidRPr="00C938D7">
        <w:rPr>
          <w:rFonts w:ascii="Times New Roman" w:hAnsi="Times New Roman"/>
          <w:lang w:val="vi-VN"/>
        </w:rPr>
        <w:t xml:space="preserve"> Xe ô tô thế chấp vay vốn ngân hàng, hết thời hạn vay không có khả năng trả nợ, ngân hàng ra Quyết định thu hồi tài sản thế chấp và bán thanh lý. Trường hợp phương tiện còn nợ phí sử dụng đường bộ trước thời điểm bán thanh lý thì người mua xe thanh lý lại không được áp dụng như trường hợp xe</w:t>
      </w:r>
      <w:r w:rsidR="00710AEE">
        <w:rPr>
          <w:rFonts w:ascii="Times New Roman" w:hAnsi="Times New Roman"/>
          <w:lang w:val="vi-VN"/>
        </w:rPr>
        <w:t xml:space="preserve"> đã</w:t>
      </w:r>
      <w:r w:rsidR="00710AEE" w:rsidRPr="00C938D7">
        <w:rPr>
          <w:rFonts w:ascii="Times New Roman" w:hAnsi="Times New Roman"/>
          <w:lang w:val="vi-VN"/>
        </w:rPr>
        <w:t xml:space="preserve"> bị tịch thu sau đó bán thanh lý.</w:t>
      </w:r>
    </w:p>
    <w:p w:rsidR="00CA2E40" w:rsidRPr="00577860" w:rsidRDefault="00470E73" w:rsidP="001652BD">
      <w:pPr>
        <w:spacing w:before="120" w:after="120"/>
        <w:ind w:firstLine="567"/>
        <w:jc w:val="both"/>
        <w:rPr>
          <w:rFonts w:ascii="Times New Roman" w:hAnsi="Times New Roman"/>
          <w:lang w:val="vi-VN"/>
        </w:rPr>
      </w:pPr>
      <w:r w:rsidRPr="00221058">
        <w:rPr>
          <w:rFonts w:ascii="Times New Roman" w:hAnsi="Times New Roman"/>
          <w:lang w:val="vi-VN"/>
        </w:rPr>
        <w:t>-</w:t>
      </w:r>
      <w:r w:rsidR="00710AEE" w:rsidRPr="00221058">
        <w:rPr>
          <w:rFonts w:ascii="Times New Roman" w:hAnsi="Times New Roman"/>
          <w:lang w:val="vi-VN"/>
        </w:rPr>
        <w:t xml:space="preserve"> </w:t>
      </w:r>
      <w:r w:rsidR="00237142" w:rsidRPr="001652BD">
        <w:rPr>
          <w:rFonts w:ascii="Times New Roman" w:hAnsi="Times New Roman"/>
          <w:lang w:val="vi-VN"/>
        </w:rPr>
        <w:t>X</w:t>
      </w:r>
      <w:r w:rsidR="00772CB3" w:rsidRPr="007D6532">
        <w:rPr>
          <w:rFonts w:ascii="Times New Roman" w:hAnsi="Times New Roman"/>
          <w:lang w:val="am-ET"/>
        </w:rPr>
        <w:t>e</w:t>
      </w:r>
      <w:r w:rsidR="00237142" w:rsidRPr="001652BD">
        <w:rPr>
          <w:rFonts w:ascii="Times New Roman" w:hAnsi="Times New Roman"/>
          <w:lang w:val="vi-VN"/>
        </w:rPr>
        <w:t xml:space="preserve"> ô tô</w:t>
      </w:r>
      <w:r w:rsidR="00772CB3" w:rsidRPr="007D6532">
        <w:rPr>
          <w:rFonts w:ascii="Times New Roman" w:hAnsi="Times New Roman"/>
          <w:lang w:val="am-ET"/>
        </w:rPr>
        <w:t xml:space="preserve"> bị tịch thu, thu hồi, thanh lý là những xe bị lưu giữ, không</w:t>
      </w:r>
      <w:r w:rsidR="00237142" w:rsidRPr="001652BD">
        <w:rPr>
          <w:rFonts w:ascii="Times New Roman" w:hAnsi="Times New Roman"/>
          <w:lang w:val="vi-VN"/>
        </w:rPr>
        <w:t xml:space="preserve"> được</w:t>
      </w:r>
      <w:r w:rsidR="00772CB3" w:rsidRPr="007D6532">
        <w:rPr>
          <w:rFonts w:ascii="Times New Roman" w:hAnsi="Times New Roman"/>
          <w:lang w:val="am-ET"/>
        </w:rPr>
        <w:t xml:space="preserve"> lưu hành trong thời gian dài, sau đó được bán phát mại</w:t>
      </w:r>
      <w:r w:rsidR="00772CB3" w:rsidRPr="007D6532">
        <w:rPr>
          <w:rFonts w:ascii="Times New Roman" w:hAnsi="Times New Roman"/>
          <w:lang w:val="vi-VN"/>
        </w:rPr>
        <w:t>, thanh lý theo quy định hiện hành</w:t>
      </w:r>
      <w:r w:rsidR="00772CB3" w:rsidRPr="007D6532">
        <w:rPr>
          <w:rFonts w:ascii="Times New Roman" w:hAnsi="Times New Roman"/>
          <w:lang w:val="am-ET"/>
        </w:rPr>
        <w:t>, do vậy</w:t>
      </w:r>
      <w:r w:rsidR="00237142" w:rsidRPr="001652BD">
        <w:rPr>
          <w:rFonts w:ascii="Times New Roman" w:hAnsi="Times New Roman"/>
          <w:lang w:val="vi-VN"/>
        </w:rPr>
        <w:t>,</w:t>
      </w:r>
      <w:r w:rsidR="00772CB3" w:rsidRPr="007D6532">
        <w:rPr>
          <w:rFonts w:ascii="Times New Roman" w:hAnsi="Times New Roman"/>
          <w:lang w:val="am-ET"/>
        </w:rPr>
        <w:t xml:space="preserve"> trong thời gian từ khi bị tịch thu, thu hồi, thanh lý thì</w:t>
      </w:r>
      <w:r w:rsidR="00237142" w:rsidRPr="001652BD">
        <w:rPr>
          <w:rFonts w:ascii="Times New Roman" w:hAnsi="Times New Roman"/>
          <w:lang w:val="vi-VN"/>
        </w:rPr>
        <w:t xml:space="preserve"> chủ phương tiện</w:t>
      </w:r>
      <w:r w:rsidR="00772CB3" w:rsidRPr="007D6532">
        <w:rPr>
          <w:rFonts w:ascii="Times New Roman" w:hAnsi="Times New Roman"/>
          <w:lang w:val="am-ET"/>
        </w:rPr>
        <w:t xml:space="preserve"> không thể </w:t>
      </w:r>
      <w:r w:rsidR="00237142" w:rsidRPr="001652BD">
        <w:rPr>
          <w:rFonts w:ascii="Times New Roman" w:hAnsi="Times New Roman"/>
          <w:lang w:val="vi-VN"/>
        </w:rPr>
        <w:t xml:space="preserve">mang xe </w:t>
      </w:r>
      <w:r w:rsidR="00772CB3" w:rsidRPr="007D6532">
        <w:rPr>
          <w:rFonts w:ascii="Times New Roman" w:hAnsi="Times New Roman"/>
          <w:lang w:val="am-ET"/>
        </w:rPr>
        <w:t>đi đăng kiểm.</w:t>
      </w:r>
    </w:p>
    <w:p w:rsidR="00CA2E40" w:rsidRPr="00221058" w:rsidRDefault="00CA2E40" w:rsidP="001652BD">
      <w:pPr>
        <w:widowControl w:val="0"/>
        <w:spacing w:before="120" w:after="120"/>
        <w:ind w:firstLine="567"/>
        <w:jc w:val="both"/>
        <w:rPr>
          <w:rFonts w:ascii="Times New Roman" w:hAnsi="Times New Roman"/>
          <w:lang w:val="vi-VN"/>
        </w:rPr>
      </w:pPr>
      <w:r w:rsidRPr="00577860">
        <w:rPr>
          <w:rFonts w:ascii="Times New Roman" w:hAnsi="Times New Roman"/>
          <w:lang w:val="vi-VN"/>
        </w:rPr>
        <w:t>Với các trường hợp trên</w:t>
      </w:r>
      <w:r w:rsidRPr="00CA2E40">
        <w:rPr>
          <w:rFonts w:ascii="Times New Roman" w:hAnsi="Times New Roman"/>
          <w:lang w:val="vi-VN"/>
        </w:rPr>
        <w:t>, ng</w:t>
      </w:r>
      <w:r>
        <w:rPr>
          <w:rFonts w:ascii="Times New Roman" w:hAnsi="Times New Roman"/>
          <w:lang w:val="vi-VN"/>
        </w:rPr>
        <w:t>ư</w:t>
      </w:r>
      <w:r w:rsidRPr="00CA2E40">
        <w:rPr>
          <w:rFonts w:ascii="Times New Roman" w:hAnsi="Times New Roman"/>
          <w:lang w:val="vi-VN"/>
        </w:rPr>
        <w:t xml:space="preserve">ời mua xe </w:t>
      </w:r>
      <w:r w:rsidRPr="00577860">
        <w:rPr>
          <w:rFonts w:ascii="Times New Roman" w:hAnsi="Times New Roman"/>
          <w:lang w:val="vi-VN"/>
        </w:rPr>
        <w:t xml:space="preserve">không biết việc xe chưa được nộp phí cho thời gian trước khi bán, </w:t>
      </w:r>
      <w:r w:rsidRPr="00CA2E40">
        <w:rPr>
          <w:rFonts w:ascii="Times New Roman" w:hAnsi="Times New Roman"/>
          <w:lang w:val="vi-VN"/>
        </w:rPr>
        <w:t xml:space="preserve">không </w:t>
      </w:r>
      <w:r>
        <w:rPr>
          <w:rFonts w:ascii="Times New Roman" w:hAnsi="Times New Roman"/>
          <w:lang w:val="vi-VN"/>
        </w:rPr>
        <w:t>đư</w:t>
      </w:r>
      <w:r w:rsidRPr="00CA2E40">
        <w:rPr>
          <w:rFonts w:ascii="Times New Roman" w:hAnsi="Times New Roman"/>
          <w:lang w:val="vi-VN"/>
        </w:rPr>
        <w:t>ợc sử dụng xe cho thời gian tr</w:t>
      </w:r>
      <w:r>
        <w:rPr>
          <w:rFonts w:ascii="Times New Roman" w:hAnsi="Times New Roman"/>
          <w:lang w:val="vi-VN"/>
        </w:rPr>
        <w:t>ư</w:t>
      </w:r>
      <w:r w:rsidRPr="00CA2E40">
        <w:rPr>
          <w:rFonts w:ascii="Times New Roman" w:hAnsi="Times New Roman"/>
          <w:lang w:val="vi-VN"/>
        </w:rPr>
        <w:t>ớc khi mua</w:t>
      </w:r>
      <w:r w:rsidR="001302DC">
        <w:rPr>
          <w:rFonts w:ascii="Times New Roman" w:hAnsi="Times New Roman"/>
          <w:lang w:val="vi-VN"/>
        </w:rPr>
        <w:t>, mà b</w:t>
      </w:r>
      <w:r w:rsidR="001302DC" w:rsidRPr="001652BD">
        <w:rPr>
          <w:rFonts w:ascii="Times New Roman" w:hAnsi="Times New Roman"/>
          <w:lang w:val="vi-VN"/>
        </w:rPr>
        <w:t>ị</w:t>
      </w:r>
      <w:r w:rsidR="001302DC">
        <w:rPr>
          <w:rFonts w:ascii="Times New Roman" w:hAnsi="Times New Roman"/>
          <w:lang w:val="vi-VN"/>
        </w:rPr>
        <w:t xml:space="preserve"> truy thu phí thì</w:t>
      </w:r>
      <w:r w:rsidRPr="00577860">
        <w:rPr>
          <w:rFonts w:ascii="Times New Roman" w:hAnsi="Times New Roman"/>
          <w:lang w:val="vi-VN"/>
        </w:rPr>
        <w:t xml:space="preserve"> bất hợp lý.</w:t>
      </w:r>
      <w:r w:rsidRPr="007D6532">
        <w:rPr>
          <w:rFonts w:ascii="Times New Roman" w:hAnsi="Times New Roman"/>
          <w:lang w:val="am-ET"/>
        </w:rPr>
        <w:t xml:space="preserve"> </w:t>
      </w:r>
    </w:p>
    <w:p w:rsidR="0085285E" w:rsidRPr="001652BD" w:rsidRDefault="00CA2E40" w:rsidP="001652BD">
      <w:pPr>
        <w:spacing w:before="120" w:after="120"/>
        <w:ind w:firstLine="567"/>
        <w:jc w:val="both"/>
        <w:rPr>
          <w:i/>
          <w:lang w:val="vi-VN"/>
        </w:rPr>
      </w:pPr>
      <w:r w:rsidRPr="00CA2E40">
        <w:rPr>
          <w:rFonts w:ascii="Times New Roman" w:hAnsi="Times New Roman"/>
          <w:lang w:val="vi-VN"/>
        </w:rPr>
        <w:t>Người mua xe qua th</w:t>
      </w:r>
      <w:r w:rsidR="009722F6" w:rsidRPr="001652BD">
        <w:rPr>
          <w:rFonts w:ascii="Times New Roman" w:hAnsi="Times New Roman"/>
          <w:lang w:val="vi-VN"/>
        </w:rPr>
        <w:t>a</w:t>
      </w:r>
      <w:r w:rsidRPr="00CA2E40">
        <w:rPr>
          <w:rFonts w:ascii="Times New Roman" w:hAnsi="Times New Roman"/>
          <w:lang w:val="vi-VN"/>
        </w:rPr>
        <w:t xml:space="preserve">nh lý sẽ thực hiện thủ tục sang tên, đổi chủ tương tự mua xe mới; nộp phí kể từ khi đi đăng kiểm </w:t>
      </w:r>
      <w:r>
        <w:rPr>
          <w:rFonts w:ascii="Times New Roman" w:hAnsi="Times New Roman"/>
          <w:lang w:val="vi-VN"/>
        </w:rPr>
        <w:t>đ</w:t>
      </w:r>
      <w:r w:rsidRPr="00CA2E40">
        <w:rPr>
          <w:rFonts w:ascii="Times New Roman" w:hAnsi="Times New Roman"/>
          <w:lang w:val="vi-VN"/>
        </w:rPr>
        <w:t>ể lưu hành, phù hợp với nguyên tắc của phí</w:t>
      </w:r>
      <w:r>
        <w:rPr>
          <w:rFonts w:ascii="Times New Roman" w:hAnsi="Times New Roman"/>
          <w:lang w:val="vi-VN"/>
        </w:rPr>
        <w:t xml:space="preserve"> </w:t>
      </w:r>
      <w:r w:rsidRPr="00CA2E40">
        <w:rPr>
          <w:rFonts w:ascii="Times New Roman" w:hAnsi="Times New Roman"/>
          <w:lang w:val="vi-VN"/>
        </w:rPr>
        <w:t>“phí gắn với sử dụng dịch vụ”,</w:t>
      </w:r>
      <w:r w:rsidR="0085285E" w:rsidRPr="00221058">
        <w:rPr>
          <w:rFonts w:ascii="Times New Roman" w:hAnsi="Times New Roman"/>
          <w:lang w:val="vi-VN"/>
        </w:rPr>
        <w:t xml:space="preserve"> </w:t>
      </w:r>
      <w:r w:rsidR="00F43FB3" w:rsidRPr="00F43FB3">
        <w:rPr>
          <w:rFonts w:ascii="Times New Roman" w:hAnsi="Times New Roman"/>
          <w:lang w:val="vi-VN"/>
        </w:rPr>
        <w:t xml:space="preserve">tại </w:t>
      </w:r>
      <w:r w:rsidR="0085285E" w:rsidRPr="00221058">
        <w:rPr>
          <w:rFonts w:ascii="Times New Roman" w:hAnsi="Times New Roman"/>
          <w:shd w:val="clear" w:color="auto" w:fill="FFFFFF"/>
          <w:lang w:val="vi-VN"/>
        </w:rPr>
        <w:t>đi</w:t>
      </w:r>
      <w:r>
        <w:rPr>
          <w:rFonts w:ascii="Times New Roman" w:hAnsi="Times New Roman"/>
          <w:shd w:val="clear" w:color="auto" w:fill="FFFFFF"/>
          <w:lang w:val="vi-VN"/>
        </w:rPr>
        <w:t xml:space="preserve">ểm a.6 khoản 1 Điều 6 </w:t>
      </w:r>
      <w:r w:rsidR="00F43FB3" w:rsidRPr="00F43FB3">
        <w:rPr>
          <w:rFonts w:ascii="Times New Roman" w:hAnsi="Times New Roman"/>
          <w:shd w:val="clear" w:color="auto" w:fill="FFFFFF"/>
          <w:lang w:val="vi-VN"/>
        </w:rPr>
        <w:t xml:space="preserve">dự thảo </w:t>
      </w:r>
      <w:r>
        <w:rPr>
          <w:rFonts w:ascii="Times New Roman" w:hAnsi="Times New Roman"/>
          <w:shd w:val="clear" w:color="auto" w:fill="FFFFFF"/>
          <w:lang w:val="vi-VN"/>
        </w:rPr>
        <w:t xml:space="preserve">Thông tư </w:t>
      </w:r>
      <w:r w:rsidR="00F43FB3" w:rsidRPr="00F43FB3">
        <w:rPr>
          <w:rFonts w:ascii="Times New Roman" w:hAnsi="Times New Roman"/>
          <w:shd w:val="clear" w:color="auto" w:fill="FFFFFF"/>
          <w:lang w:val="vi-VN"/>
        </w:rPr>
        <w:t>quy định</w:t>
      </w:r>
      <w:r w:rsidRPr="00CA2E40">
        <w:rPr>
          <w:rFonts w:ascii="Times New Roman" w:hAnsi="Times New Roman"/>
          <w:shd w:val="clear" w:color="auto" w:fill="FFFFFF"/>
          <w:lang w:val="vi-VN"/>
        </w:rPr>
        <w:t xml:space="preserve">: </w:t>
      </w:r>
      <w:r w:rsidRPr="00CA2E40">
        <w:rPr>
          <w:i/>
          <w:lang w:val="am-ET"/>
        </w:rPr>
        <w:t>a.6) Đối với các xe bị tịch thu</w:t>
      </w:r>
      <w:r w:rsidR="000C3C0E" w:rsidRPr="001652BD">
        <w:rPr>
          <w:i/>
          <w:lang w:val="vi-VN"/>
        </w:rPr>
        <w:t>,</w:t>
      </w:r>
      <w:r w:rsidRPr="00CA2E40">
        <w:rPr>
          <w:lang w:val="am-ET"/>
        </w:rPr>
        <w:t xml:space="preserve"> </w:t>
      </w:r>
      <w:r w:rsidRPr="00CA2E40">
        <w:rPr>
          <w:i/>
          <w:lang w:val="am-ET"/>
        </w:rPr>
        <w:t xml:space="preserve">bị thu hồi bởi cấp có thẩm quyền, </w:t>
      </w:r>
      <w:r w:rsidRPr="000651D8">
        <w:rPr>
          <w:b/>
          <w:i/>
          <w:lang w:val="am-ET"/>
        </w:rPr>
        <w:t>xe do các cơ quan hành chính, đơn vị sự nghiệp do nhà nước quản lý, xe của lực lượng an ninh, quốc phòng thanh lý, xe thế chấp bị ngân hàng thu hồi mà</w:t>
      </w:r>
      <w:r w:rsidRPr="00CA2E40">
        <w:rPr>
          <w:i/>
          <w:lang w:val="am-ET"/>
        </w:rPr>
        <w:t xml:space="preserve"> </w:t>
      </w:r>
      <w:r w:rsidRPr="00CA2E40">
        <w:rPr>
          <w:b/>
          <w:i/>
          <w:lang w:val="am-ET"/>
        </w:rPr>
        <w:t>trong thời gian bị tịch thu, thu hồi, chờ thanh lý không đăng kiểm để lưu hành</w:t>
      </w:r>
      <w:r w:rsidR="005E38AA" w:rsidRPr="001652BD">
        <w:rPr>
          <w:i/>
          <w:lang w:val="vi-VN"/>
        </w:rPr>
        <w:t>…</w:t>
      </w:r>
    </w:p>
    <w:p w:rsidR="00F43FB3" w:rsidRPr="00DF4E3D" w:rsidRDefault="00F43FB3" w:rsidP="00F43FB3">
      <w:pPr>
        <w:tabs>
          <w:tab w:val="left" w:pos="720"/>
        </w:tabs>
        <w:spacing w:before="120" w:after="120"/>
        <w:ind w:firstLine="567"/>
        <w:jc w:val="both"/>
        <w:rPr>
          <w:rFonts w:ascii="Times New Roman" w:hAnsi="Times New Roman"/>
          <w:b/>
          <w:i/>
          <w:lang w:val="nl-NL"/>
        </w:rPr>
      </w:pPr>
      <w:r w:rsidRPr="00F50A63">
        <w:rPr>
          <w:rFonts w:ascii="Times New Roman" w:hAnsi="Times New Roman"/>
          <w:b/>
          <w:i/>
          <w:lang w:val="vi-VN"/>
        </w:rPr>
        <w:t>5</w:t>
      </w:r>
      <w:r w:rsidRPr="00221058">
        <w:rPr>
          <w:rFonts w:ascii="Times New Roman" w:hAnsi="Times New Roman"/>
          <w:b/>
          <w:i/>
          <w:lang w:val="vi-VN"/>
        </w:rPr>
        <w:t>.</w:t>
      </w:r>
      <w:r w:rsidRPr="00F50A63">
        <w:rPr>
          <w:rFonts w:ascii="Times New Roman" w:hAnsi="Times New Roman"/>
          <w:b/>
          <w:i/>
          <w:lang w:val="vi-VN"/>
        </w:rPr>
        <w:t>2</w:t>
      </w:r>
      <w:r w:rsidRPr="00221058">
        <w:rPr>
          <w:rFonts w:ascii="Times New Roman" w:hAnsi="Times New Roman"/>
          <w:b/>
          <w:i/>
          <w:lang w:val="vi-VN"/>
        </w:rPr>
        <w:t xml:space="preserve">. </w:t>
      </w:r>
      <w:r>
        <w:rPr>
          <w:rFonts w:ascii="Times New Roman" w:hAnsi="Times New Roman"/>
          <w:b/>
          <w:i/>
          <w:lang w:val="nl-NL"/>
        </w:rPr>
        <w:t>B</w:t>
      </w:r>
      <w:r w:rsidRPr="00F43FB3">
        <w:rPr>
          <w:rFonts w:ascii="Times New Roman" w:hAnsi="Times New Roman"/>
          <w:b/>
          <w:i/>
          <w:lang w:val="nl-NL"/>
        </w:rPr>
        <w:t>ỏ</w:t>
      </w:r>
      <w:r>
        <w:rPr>
          <w:rFonts w:ascii="Times New Roman" w:hAnsi="Times New Roman"/>
          <w:b/>
          <w:i/>
          <w:lang w:val="nl-NL"/>
        </w:rPr>
        <w:t xml:space="preserve"> quy </w:t>
      </w:r>
      <w:r w:rsidRPr="00F43FB3">
        <w:rPr>
          <w:rFonts w:ascii="Times New Roman" w:hAnsi="Times New Roman"/>
          <w:b/>
          <w:i/>
          <w:lang w:val="nl-NL"/>
        </w:rPr>
        <w:t>định</w:t>
      </w:r>
      <w:r>
        <w:rPr>
          <w:rFonts w:ascii="Times New Roman" w:hAnsi="Times New Roman"/>
          <w:b/>
          <w:i/>
          <w:lang w:val="nl-NL"/>
        </w:rPr>
        <w:t xml:space="preserve"> v</w:t>
      </w:r>
      <w:r w:rsidRPr="00F43FB3">
        <w:rPr>
          <w:rFonts w:ascii="Times New Roman" w:hAnsi="Times New Roman"/>
          <w:b/>
          <w:i/>
          <w:lang w:val="nl-NL"/>
        </w:rPr>
        <w:t>ề</w:t>
      </w:r>
      <w:r w:rsidRPr="00DF4E3D">
        <w:rPr>
          <w:rFonts w:ascii="Times New Roman" w:hAnsi="Times New Roman"/>
          <w:b/>
          <w:i/>
          <w:lang w:val="nl-NL"/>
        </w:rPr>
        <w:t xml:space="preserve"> vé “phí sử dụng đường bộ toàn quốc” </w:t>
      </w:r>
    </w:p>
    <w:p w:rsidR="00F43FB3" w:rsidRDefault="00F43FB3" w:rsidP="00F43FB3">
      <w:pPr>
        <w:tabs>
          <w:tab w:val="left" w:pos="720"/>
        </w:tabs>
        <w:spacing w:before="120" w:after="120"/>
        <w:ind w:firstLine="567"/>
        <w:jc w:val="both"/>
        <w:rPr>
          <w:rFonts w:ascii="Times New Roman" w:hAnsi="Times New Roman"/>
          <w:lang w:val="nl-NL"/>
        </w:rPr>
      </w:pPr>
      <w:r>
        <w:rPr>
          <w:rFonts w:ascii="Times New Roman" w:hAnsi="Times New Roman"/>
          <w:lang w:val="nl-NL"/>
        </w:rPr>
        <w:t>- Trư</w:t>
      </w:r>
      <w:r w:rsidRPr="00743D8A">
        <w:rPr>
          <w:rFonts w:ascii="Times New Roman" w:hAnsi="Times New Roman"/>
          <w:lang w:val="nl-NL"/>
        </w:rPr>
        <w:t>ớc</w:t>
      </w:r>
      <w:r>
        <w:rPr>
          <w:rFonts w:ascii="Times New Roman" w:hAnsi="Times New Roman"/>
          <w:lang w:val="nl-NL"/>
        </w:rPr>
        <w:t xml:space="preserve"> ng</w:t>
      </w:r>
      <w:r w:rsidRPr="00743D8A">
        <w:rPr>
          <w:rFonts w:ascii="Times New Roman" w:hAnsi="Times New Roman"/>
          <w:lang w:val="nl-NL"/>
        </w:rPr>
        <w:t>ày</w:t>
      </w:r>
      <w:r>
        <w:rPr>
          <w:rFonts w:ascii="Times New Roman" w:hAnsi="Times New Roman"/>
          <w:lang w:val="nl-NL"/>
        </w:rPr>
        <w:t xml:space="preserve"> 01/01/2017, ph</w:t>
      </w:r>
      <w:r w:rsidRPr="00743D8A">
        <w:rPr>
          <w:rFonts w:ascii="Times New Roman" w:hAnsi="Times New Roman"/>
          <w:lang w:val="nl-NL"/>
        </w:rPr>
        <w:t>í</w:t>
      </w:r>
      <w:r>
        <w:rPr>
          <w:rFonts w:ascii="Times New Roman" w:hAnsi="Times New Roman"/>
          <w:lang w:val="nl-NL"/>
        </w:rPr>
        <w:t xml:space="preserve"> s</w:t>
      </w:r>
      <w:r w:rsidRPr="00743D8A">
        <w:rPr>
          <w:rFonts w:ascii="Times New Roman" w:hAnsi="Times New Roman"/>
          <w:lang w:val="nl-NL"/>
        </w:rPr>
        <w:t>ử</w:t>
      </w:r>
      <w:r>
        <w:rPr>
          <w:rFonts w:ascii="Times New Roman" w:hAnsi="Times New Roman"/>
          <w:lang w:val="nl-NL"/>
        </w:rPr>
        <w:t xml:space="preserve"> d</w:t>
      </w:r>
      <w:r w:rsidRPr="00743D8A">
        <w:rPr>
          <w:rFonts w:ascii="Times New Roman" w:hAnsi="Times New Roman"/>
          <w:lang w:val="nl-NL"/>
        </w:rPr>
        <w:t>ụng</w:t>
      </w:r>
      <w:r>
        <w:rPr>
          <w:rFonts w:ascii="Times New Roman" w:hAnsi="Times New Roman"/>
          <w:lang w:val="nl-NL"/>
        </w:rPr>
        <w:t xml:space="preserve"> đư</w:t>
      </w:r>
      <w:r w:rsidRPr="00743D8A">
        <w:rPr>
          <w:rFonts w:ascii="Times New Roman" w:hAnsi="Times New Roman"/>
          <w:lang w:val="nl-NL"/>
        </w:rPr>
        <w:t>ờng</w:t>
      </w:r>
      <w:r>
        <w:rPr>
          <w:rFonts w:ascii="Times New Roman" w:hAnsi="Times New Roman"/>
          <w:lang w:val="nl-NL"/>
        </w:rPr>
        <w:t xml:space="preserve"> b</w:t>
      </w:r>
      <w:r w:rsidRPr="00743D8A">
        <w:rPr>
          <w:rFonts w:ascii="Times New Roman" w:hAnsi="Times New Roman"/>
          <w:lang w:val="nl-NL"/>
        </w:rPr>
        <w:t>ộ</w:t>
      </w:r>
      <w:r>
        <w:rPr>
          <w:rFonts w:ascii="Times New Roman" w:hAnsi="Times New Roman"/>
          <w:lang w:val="nl-NL"/>
        </w:rPr>
        <w:t xml:space="preserve"> th</w:t>
      </w:r>
      <w:r w:rsidRPr="00743D8A">
        <w:rPr>
          <w:rFonts w:ascii="Times New Roman" w:hAnsi="Times New Roman"/>
          <w:lang w:val="nl-NL"/>
        </w:rPr>
        <w:t>ực</w:t>
      </w:r>
      <w:r>
        <w:rPr>
          <w:rFonts w:ascii="Times New Roman" w:hAnsi="Times New Roman"/>
          <w:lang w:val="nl-NL"/>
        </w:rPr>
        <w:t xml:space="preserve"> hi</w:t>
      </w:r>
      <w:r w:rsidRPr="00743D8A">
        <w:rPr>
          <w:rFonts w:ascii="Times New Roman" w:hAnsi="Times New Roman"/>
          <w:lang w:val="nl-NL"/>
        </w:rPr>
        <w:t>ện</w:t>
      </w:r>
      <w:r>
        <w:rPr>
          <w:rFonts w:ascii="Times New Roman" w:hAnsi="Times New Roman"/>
          <w:lang w:val="nl-NL"/>
        </w:rPr>
        <w:t xml:space="preserve"> theo quy </w:t>
      </w:r>
      <w:r w:rsidRPr="00743D8A">
        <w:rPr>
          <w:rFonts w:ascii="Times New Roman" w:hAnsi="Times New Roman"/>
          <w:lang w:val="nl-NL"/>
        </w:rPr>
        <w:t>định</w:t>
      </w:r>
      <w:r>
        <w:rPr>
          <w:rFonts w:ascii="Times New Roman" w:hAnsi="Times New Roman"/>
          <w:lang w:val="nl-NL"/>
        </w:rPr>
        <w:t xml:space="preserve"> t</w:t>
      </w:r>
      <w:r w:rsidRPr="00743D8A">
        <w:rPr>
          <w:rFonts w:ascii="Times New Roman" w:hAnsi="Times New Roman"/>
          <w:lang w:val="nl-NL"/>
        </w:rPr>
        <w:t>ại</w:t>
      </w:r>
      <w:r>
        <w:rPr>
          <w:rFonts w:ascii="Times New Roman" w:hAnsi="Times New Roman"/>
          <w:lang w:val="nl-NL"/>
        </w:rPr>
        <w:t xml:space="preserve"> Ph</w:t>
      </w:r>
      <w:r w:rsidRPr="00743D8A">
        <w:rPr>
          <w:rFonts w:ascii="Times New Roman" w:hAnsi="Times New Roman"/>
          <w:lang w:val="nl-NL"/>
        </w:rPr>
        <w:t>áp</w:t>
      </w:r>
      <w:r>
        <w:rPr>
          <w:rFonts w:ascii="Times New Roman" w:hAnsi="Times New Roman"/>
          <w:lang w:val="nl-NL"/>
        </w:rPr>
        <w:t xml:space="preserve"> l</w:t>
      </w:r>
      <w:r w:rsidRPr="00743D8A">
        <w:rPr>
          <w:rFonts w:ascii="Times New Roman" w:hAnsi="Times New Roman"/>
          <w:lang w:val="nl-NL"/>
        </w:rPr>
        <w:t>ệnh</w:t>
      </w:r>
      <w:r>
        <w:rPr>
          <w:rFonts w:ascii="Times New Roman" w:hAnsi="Times New Roman"/>
          <w:lang w:val="nl-NL"/>
        </w:rPr>
        <w:t xml:space="preserve"> Ph</w:t>
      </w:r>
      <w:r w:rsidRPr="00743D8A">
        <w:rPr>
          <w:rFonts w:ascii="Times New Roman" w:hAnsi="Times New Roman"/>
          <w:lang w:val="nl-NL"/>
        </w:rPr>
        <w:t>í</w:t>
      </w:r>
      <w:r>
        <w:rPr>
          <w:rFonts w:ascii="Times New Roman" w:hAnsi="Times New Roman"/>
          <w:lang w:val="nl-NL"/>
        </w:rPr>
        <w:t xml:space="preserve"> v</w:t>
      </w:r>
      <w:r w:rsidRPr="00743D8A">
        <w:rPr>
          <w:rFonts w:ascii="Times New Roman" w:hAnsi="Times New Roman"/>
          <w:lang w:val="nl-NL"/>
        </w:rPr>
        <w:t>à</w:t>
      </w:r>
      <w:r>
        <w:rPr>
          <w:rFonts w:ascii="Times New Roman" w:hAnsi="Times New Roman"/>
          <w:lang w:val="nl-NL"/>
        </w:rPr>
        <w:t xml:space="preserve"> l</w:t>
      </w:r>
      <w:r w:rsidRPr="00743D8A">
        <w:rPr>
          <w:rFonts w:ascii="Times New Roman" w:hAnsi="Times New Roman"/>
          <w:lang w:val="nl-NL"/>
        </w:rPr>
        <w:t>ệ</w:t>
      </w:r>
      <w:r>
        <w:rPr>
          <w:rFonts w:ascii="Times New Roman" w:hAnsi="Times New Roman"/>
          <w:lang w:val="nl-NL"/>
        </w:rPr>
        <w:t xml:space="preserve"> ph</w:t>
      </w:r>
      <w:r w:rsidRPr="00743D8A">
        <w:rPr>
          <w:rFonts w:ascii="Times New Roman" w:hAnsi="Times New Roman"/>
          <w:lang w:val="nl-NL"/>
        </w:rPr>
        <w:t>í</w:t>
      </w:r>
      <w:r>
        <w:rPr>
          <w:rFonts w:ascii="Times New Roman" w:hAnsi="Times New Roman"/>
          <w:lang w:val="nl-NL"/>
        </w:rPr>
        <w:t>. B</w:t>
      </w:r>
      <w:r w:rsidRPr="00F43FB3">
        <w:rPr>
          <w:rFonts w:ascii="Times New Roman" w:hAnsi="Times New Roman"/>
          <w:lang w:val="nl-NL"/>
        </w:rPr>
        <w:t>ộ</w:t>
      </w:r>
      <w:r>
        <w:rPr>
          <w:rFonts w:ascii="Times New Roman" w:hAnsi="Times New Roman"/>
          <w:lang w:val="nl-NL"/>
        </w:rPr>
        <w:t xml:space="preserve"> T</w:t>
      </w:r>
      <w:r w:rsidRPr="00F43FB3">
        <w:rPr>
          <w:rFonts w:ascii="Times New Roman" w:hAnsi="Times New Roman"/>
          <w:lang w:val="nl-NL"/>
        </w:rPr>
        <w:t>ài</w:t>
      </w:r>
      <w:r>
        <w:rPr>
          <w:rFonts w:ascii="Times New Roman" w:hAnsi="Times New Roman"/>
          <w:lang w:val="nl-NL"/>
        </w:rPr>
        <w:t xml:space="preserve"> ch</w:t>
      </w:r>
      <w:r w:rsidRPr="00F43FB3">
        <w:rPr>
          <w:rFonts w:ascii="Times New Roman" w:hAnsi="Times New Roman"/>
          <w:lang w:val="nl-NL"/>
        </w:rPr>
        <w:t>ính</w:t>
      </w:r>
      <w:r>
        <w:rPr>
          <w:rFonts w:ascii="Times New Roman" w:hAnsi="Times New Roman"/>
          <w:lang w:val="nl-NL"/>
        </w:rPr>
        <w:t xml:space="preserve"> quy </w:t>
      </w:r>
      <w:r w:rsidRPr="00F43FB3">
        <w:rPr>
          <w:rFonts w:ascii="Times New Roman" w:hAnsi="Times New Roman"/>
          <w:lang w:val="nl-NL"/>
        </w:rPr>
        <w:t>định</w:t>
      </w:r>
      <w:r>
        <w:rPr>
          <w:rFonts w:ascii="Times New Roman" w:hAnsi="Times New Roman"/>
          <w:lang w:val="nl-NL"/>
        </w:rPr>
        <w:t xml:space="preserve"> thu ph</w:t>
      </w:r>
      <w:r w:rsidRPr="00F43FB3">
        <w:rPr>
          <w:rFonts w:ascii="Times New Roman" w:hAnsi="Times New Roman"/>
          <w:lang w:val="nl-NL"/>
        </w:rPr>
        <w:t>í</w:t>
      </w:r>
      <w:r>
        <w:rPr>
          <w:rFonts w:ascii="Times New Roman" w:hAnsi="Times New Roman"/>
          <w:lang w:val="nl-NL"/>
        </w:rPr>
        <w:t xml:space="preserve"> s</w:t>
      </w:r>
      <w:r w:rsidRPr="00F43FB3">
        <w:rPr>
          <w:rFonts w:ascii="Times New Roman" w:hAnsi="Times New Roman"/>
          <w:lang w:val="nl-NL"/>
        </w:rPr>
        <w:t>ử</w:t>
      </w:r>
      <w:r>
        <w:rPr>
          <w:rFonts w:ascii="Times New Roman" w:hAnsi="Times New Roman"/>
          <w:lang w:val="nl-NL"/>
        </w:rPr>
        <w:t xml:space="preserve"> d</w:t>
      </w:r>
      <w:r w:rsidRPr="00F43FB3">
        <w:rPr>
          <w:rFonts w:ascii="Times New Roman" w:hAnsi="Times New Roman"/>
          <w:lang w:val="nl-NL"/>
        </w:rPr>
        <w:t>ụng</w:t>
      </w:r>
      <w:r>
        <w:rPr>
          <w:rFonts w:ascii="Times New Roman" w:hAnsi="Times New Roman"/>
          <w:lang w:val="nl-NL"/>
        </w:rPr>
        <w:t xml:space="preserve"> đư</w:t>
      </w:r>
      <w:r w:rsidRPr="00F43FB3">
        <w:rPr>
          <w:rFonts w:ascii="Times New Roman" w:hAnsi="Times New Roman"/>
          <w:lang w:val="nl-NL"/>
        </w:rPr>
        <w:t>ờn</w:t>
      </w:r>
      <w:r>
        <w:rPr>
          <w:rFonts w:ascii="Times New Roman" w:hAnsi="Times New Roman"/>
          <w:lang w:val="nl-NL"/>
        </w:rPr>
        <w:t>g b</w:t>
      </w:r>
      <w:r w:rsidRPr="00F43FB3">
        <w:rPr>
          <w:rFonts w:ascii="Times New Roman" w:hAnsi="Times New Roman"/>
          <w:lang w:val="nl-NL"/>
        </w:rPr>
        <w:t>ộ</w:t>
      </w:r>
      <w:r>
        <w:rPr>
          <w:rFonts w:ascii="Times New Roman" w:hAnsi="Times New Roman"/>
          <w:lang w:val="nl-NL"/>
        </w:rPr>
        <w:t xml:space="preserve"> theo đ</w:t>
      </w:r>
      <w:r w:rsidRPr="00743D8A">
        <w:rPr>
          <w:rFonts w:ascii="Times New Roman" w:hAnsi="Times New Roman"/>
          <w:lang w:val="nl-NL"/>
        </w:rPr>
        <w:t>ầu</w:t>
      </w:r>
      <w:r>
        <w:rPr>
          <w:rFonts w:ascii="Times New Roman" w:hAnsi="Times New Roman"/>
          <w:lang w:val="nl-NL"/>
        </w:rPr>
        <w:t xml:space="preserve"> ph</w:t>
      </w:r>
      <w:r w:rsidRPr="00743D8A">
        <w:rPr>
          <w:rFonts w:ascii="Times New Roman" w:hAnsi="Times New Roman"/>
          <w:lang w:val="nl-NL"/>
        </w:rPr>
        <w:t>ươ</w:t>
      </w:r>
      <w:r>
        <w:rPr>
          <w:rFonts w:ascii="Times New Roman" w:hAnsi="Times New Roman"/>
          <w:lang w:val="nl-NL"/>
        </w:rPr>
        <w:t>ng ti</w:t>
      </w:r>
      <w:r w:rsidRPr="00743D8A">
        <w:rPr>
          <w:rFonts w:ascii="Times New Roman" w:hAnsi="Times New Roman"/>
          <w:lang w:val="nl-NL"/>
        </w:rPr>
        <w:t>ện</w:t>
      </w:r>
      <w:r>
        <w:rPr>
          <w:rFonts w:ascii="Times New Roman" w:hAnsi="Times New Roman"/>
          <w:lang w:val="nl-NL"/>
        </w:rPr>
        <w:t xml:space="preserve"> v</w:t>
      </w:r>
      <w:r w:rsidRPr="00743D8A">
        <w:rPr>
          <w:rFonts w:ascii="Times New Roman" w:hAnsi="Times New Roman"/>
          <w:lang w:val="nl-NL"/>
        </w:rPr>
        <w:t>à</w:t>
      </w:r>
      <w:r>
        <w:rPr>
          <w:rFonts w:ascii="Times New Roman" w:hAnsi="Times New Roman"/>
          <w:lang w:val="nl-NL"/>
        </w:rPr>
        <w:t xml:space="preserve"> ph</w:t>
      </w:r>
      <w:r w:rsidRPr="00743D8A">
        <w:rPr>
          <w:rFonts w:ascii="Times New Roman" w:hAnsi="Times New Roman"/>
          <w:lang w:val="nl-NL"/>
        </w:rPr>
        <w:t>í</w:t>
      </w:r>
      <w:r>
        <w:rPr>
          <w:rFonts w:ascii="Times New Roman" w:hAnsi="Times New Roman"/>
          <w:lang w:val="nl-NL"/>
        </w:rPr>
        <w:t xml:space="preserve"> s</w:t>
      </w:r>
      <w:r w:rsidRPr="00F43FB3">
        <w:rPr>
          <w:rFonts w:ascii="Times New Roman" w:hAnsi="Times New Roman"/>
          <w:lang w:val="nl-NL"/>
        </w:rPr>
        <w:t>ử</w:t>
      </w:r>
      <w:r>
        <w:rPr>
          <w:rFonts w:ascii="Times New Roman" w:hAnsi="Times New Roman"/>
          <w:lang w:val="nl-NL"/>
        </w:rPr>
        <w:t xml:space="preserve"> d</w:t>
      </w:r>
      <w:r w:rsidRPr="00F43FB3">
        <w:rPr>
          <w:rFonts w:ascii="Times New Roman" w:hAnsi="Times New Roman"/>
          <w:lang w:val="nl-NL"/>
        </w:rPr>
        <w:t>ụng</w:t>
      </w:r>
      <w:r>
        <w:rPr>
          <w:rFonts w:ascii="Times New Roman" w:hAnsi="Times New Roman"/>
          <w:lang w:val="nl-NL"/>
        </w:rPr>
        <w:t xml:space="preserve"> đư</w:t>
      </w:r>
      <w:r w:rsidRPr="00F43FB3">
        <w:rPr>
          <w:rFonts w:ascii="Times New Roman" w:hAnsi="Times New Roman"/>
          <w:lang w:val="nl-NL"/>
        </w:rPr>
        <w:t>ờn</w:t>
      </w:r>
      <w:r>
        <w:rPr>
          <w:rFonts w:ascii="Times New Roman" w:hAnsi="Times New Roman"/>
          <w:lang w:val="nl-NL"/>
        </w:rPr>
        <w:t>g b</w:t>
      </w:r>
      <w:r w:rsidRPr="00F43FB3">
        <w:rPr>
          <w:rFonts w:ascii="Times New Roman" w:hAnsi="Times New Roman"/>
          <w:lang w:val="nl-NL"/>
        </w:rPr>
        <w:t>ộ</w:t>
      </w:r>
      <w:r>
        <w:rPr>
          <w:rFonts w:ascii="Times New Roman" w:hAnsi="Times New Roman"/>
          <w:lang w:val="nl-NL"/>
        </w:rPr>
        <w:t xml:space="preserve"> qua tr</w:t>
      </w:r>
      <w:r w:rsidRPr="00743D8A">
        <w:rPr>
          <w:rFonts w:ascii="Times New Roman" w:hAnsi="Times New Roman"/>
          <w:lang w:val="nl-NL"/>
        </w:rPr>
        <w:t>ạm</w:t>
      </w:r>
      <w:r>
        <w:rPr>
          <w:rFonts w:ascii="Times New Roman" w:hAnsi="Times New Roman"/>
          <w:lang w:val="nl-NL"/>
        </w:rPr>
        <w:t xml:space="preserve"> thu ph</w:t>
      </w:r>
      <w:r w:rsidRPr="00F43FB3">
        <w:rPr>
          <w:rFonts w:ascii="Times New Roman" w:hAnsi="Times New Roman"/>
          <w:lang w:val="nl-NL"/>
        </w:rPr>
        <w:t>í</w:t>
      </w:r>
      <w:r>
        <w:rPr>
          <w:rFonts w:ascii="Times New Roman" w:hAnsi="Times New Roman"/>
          <w:lang w:val="nl-NL"/>
        </w:rPr>
        <w:t xml:space="preserve"> ho</w:t>
      </w:r>
      <w:r w:rsidRPr="00F43FB3">
        <w:rPr>
          <w:rFonts w:ascii="Times New Roman" w:hAnsi="Times New Roman"/>
          <w:lang w:val="nl-NL"/>
        </w:rPr>
        <w:t>àn</w:t>
      </w:r>
      <w:r>
        <w:rPr>
          <w:rFonts w:ascii="Times New Roman" w:hAnsi="Times New Roman"/>
          <w:lang w:val="nl-NL"/>
        </w:rPr>
        <w:t xml:space="preserve"> v</w:t>
      </w:r>
      <w:r w:rsidRPr="00F43FB3">
        <w:rPr>
          <w:rFonts w:ascii="Times New Roman" w:hAnsi="Times New Roman"/>
          <w:lang w:val="nl-NL"/>
        </w:rPr>
        <w:t>ốn</w:t>
      </w:r>
      <w:r>
        <w:rPr>
          <w:rFonts w:ascii="Times New Roman" w:hAnsi="Times New Roman"/>
          <w:lang w:val="nl-NL"/>
        </w:rPr>
        <w:t xml:space="preserve"> BOT. Xe </w:t>
      </w:r>
      <w:r w:rsidRPr="00743D8A">
        <w:rPr>
          <w:rFonts w:ascii="Times New Roman" w:hAnsi="Times New Roman"/>
          <w:lang w:val="nl-NL"/>
        </w:rPr>
        <w:t>ô</w:t>
      </w:r>
      <w:r>
        <w:rPr>
          <w:rFonts w:ascii="Times New Roman" w:hAnsi="Times New Roman"/>
          <w:lang w:val="nl-NL"/>
        </w:rPr>
        <w:t xml:space="preserve"> t</w:t>
      </w:r>
      <w:r w:rsidRPr="00743D8A">
        <w:rPr>
          <w:rFonts w:ascii="Times New Roman" w:hAnsi="Times New Roman"/>
          <w:lang w:val="nl-NL"/>
        </w:rPr>
        <w:t>ô</w:t>
      </w:r>
      <w:r>
        <w:rPr>
          <w:rFonts w:ascii="Times New Roman" w:hAnsi="Times New Roman"/>
          <w:lang w:val="nl-NL"/>
        </w:rPr>
        <w:t xml:space="preserve"> c</w:t>
      </w:r>
      <w:r w:rsidRPr="00743D8A">
        <w:rPr>
          <w:rFonts w:ascii="Times New Roman" w:hAnsi="Times New Roman"/>
          <w:lang w:val="nl-NL"/>
        </w:rPr>
        <w:t>ủa</w:t>
      </w:r>
      <w:r>
        <w:rPr>
          <w:rFonts w:ascii="Times New Roman" w:hAnsi="Times New Roman"/>
          <w:lang w:val="nl-NL"/>
        </w:rPr>
        <w:t xml:space="preserve"> l</w:t>
      </w:r>
      <w:r w:rsidRPr="00743D8A">
        <w:rPr>
          <w:rFonts w:ascii="Times New Roman" w:hAnsi="Times New Roman"/>
          <w:lang w:val="nl-NL"/>
        </w:rPr>
        <w:t>ực</w:t>
      </w:r>
      <w:r>
        <w:rPr>
          <w:rFonts w:ascii="Times New Roman" w:hAnsi="Times New Roman"/>
          <w:lang w:val="nl-NL"/>
        </w:rPr>
        <w:t xml:space="preserve"> lư</w:t>
      </w:r>
      <w:r w:rsidRPr="00743D8A">
        <w:rPr>
          <w:rFonts w:ascii="Times New Roman" w:hAnsi="Times New Roman"/>
          <w:lang w:val="nl-NL"/>
        </w:rPr>
        <w:t>ợng</w:t>
      </w:r>
      <w:r>
        <w:rPr>
          <w:rFonts w:ascii="Times New Roman" w:hAnsi="Times New Roman"/>
          <w:lang w:val="nl-NL"/>
        </w:rPr>
        <w:t xml:space="preserve"> c</w:t>
      </w:r>
      <w:r w:rsidRPr="00743D8A">
        <w:rPr>
          <w:rFonts w:ascii="Times New Roman" w:hAnsi="Times New Roman"/>
          <w:lang w:val="nl-NL"/>
        </w:rPr>
        <w:t>ô</w:t>
      </w:r>
      <w:r>
        <w:rPr>
          <w:rFonts w:ascii="Times New Roman" w:hAnsi="Times New Roman"/>
          <w:lang w:val="nl-NL"/>
        </w:rPr>
        <w:t>ng an, qu</w:t>
      </w:r>
      <w:r w:rsidRPr="00743D8A">
        <w:rPr>
          <w:rFonts w:ascii="Times New Roman" w:hAnsi="Times New Roman"/>
          <w:lang w:val="nl-NL"/>
        </w:rPr>
        <w:t>ốc</w:t>
      </w:r>
      <w:r>
        <w:rPr>
          <w:rFonts w:ascii="Times New Roman" w:hAnsi="Times New Roman"/>
          <w:lang w:val="nl-NL"/>
        </w:rPr>
        <w:t xml:space="preserve"> ph</w:t>
      </w:r>
      <w:r w:rsidRPr="00743D8A">
        <w:rPr>
          <w:rFonts w:ascii="Times New Roman" w:hAnsi="Times New Roman"/>
          <w:lang w:val="nl-NL"/>
        </w:rPr>
        <w:t>òng</w:t>
      </w:r>
      <w:r>
        <w:rPr>
          <w:rFonts w:ascii="Times New Roman" w:hAnsi="Times New Roman"/>
          <w:lang w:val="nl-NL"/>
        </w:rPr>
        <w:t xml:space="preserve"> c</w:t>
      </w:r>
      <w:r w:rsidRPr="00743D8A">
        <w:rPr>
          <w:rFonts w:ascii="Times New Roman" w:hAnsi="Times New Roman"/>
          <w:lang w:val="nl-NL"/>
        </w:rPr>
        <w:t>ó</w:t>
      </w:r>
      <w:r>
        <w:rPr>
          <w:rFonts w:ascii="Times New Roman" w:hAnsi="Times New Roman"/>
          <w:lang w:val="nl-NL"/>
        </w:rPr>
        <w:t xml:space="preserve"> v</w:t>
      </w:r>
      <w:r w:rsidRPr="00743D8A">
        <w:rPr>
          <w:rFonts w:ascii="Times New Roman" w:hAnsi="Times New Roman"/>
          <w:lang w:val="nl-NL"/>
        </w:rPr>
        <w:t>é</w:t>
      </w:r>
      <w:r>
        <w:rPr>
          <w:rFonts w:ascii="Times New Roman" w:hAnsi="Times New Roman"/>
          <w:lang w:val="nl-NL"/>
        </w:rPr>
        <w:t xml:space="preserve"> “Ph</w:t>
      </w:r>
      <w:r w:rsidRPr="00743D8A">
        <w:rPr>
          <w:rFonts w:ascii="Times New Roman" w:hAnsi="Times New Roman"/>
          <w:lang w:val="nl-NL"/>
        </w:rPr>
        <w:t>í</w:t>
      </w:r>
      <w:r>
        <w:rPr>
          <w:rFonts w:ascii="Times New Roman" w:hAnsi="Times New Roman"/>
          <w:lang w:val="nl-NL"/>
        </w:rPr>
        <w:t xml:space="preserve"> s</w:t>
      </w:r>
      <w:r w:rsidRPr="00743D8A">
        <w:rPr>
          <w:rFonts w:ascii="Times New Roman" w:hAnsi="Times New Roman"/>
          <w:lang w:val="nl-NL"/>
        </w:rPr>
        <w:t>ử</w:t>
      </w:r>
      <w:r>
        <w:rPr>
          <w:rFonts w:ascii="Times New Roman" w:hAnsi="Times New Roman"/>
          <w:lang w:val="nl-NL"/>
        </w:rPr>
        <w:t xml:space="preserve"> d</w:t>
      </w:r>
      <w:r w:rsidRPr="00743D8A">
        <w:rPr>
          <w:rFonts w:ascii="Times New Roman" w:hAnsi="Times New Roman"/>
          <w:lang w:val="nl-NL"/>
        </w:rPr>
        <w:t>ụng</w:t>
      </w:r>
      <w:r>
        <w:rPr>
          <w:rFonts w:ascii="Times New Roman" w:hAnsi="Times New Roman"/>
          <w:lang w:val="nl-NL"/>
        </w:rPr>
        <w:t xml:space="preserve"> đư</w:t>
      </w:r>
      <w:r w:rsidRPr="00743D8A">
        <w:rPr>
          <w:rFonts w:ascii="Times New Roman" w:hAnsi="Times New Roman"/>
          <w:lang w:val="nl-NL"/>
        </w:rPr>
        <w:t>ờng</w:t>
      </w:r>
      <w:r>
        <w:rPr>
          <w:rFonts w:ascii="Times New Roman" w:hAnsi="Times New Roman"/>
          <w:lang w:val="nl-NL"/>
        </w:rPr>
        <w:t xml:space="preserve"> b</w:t>
      </w:r>
      <w:r w:rsidRPr="00743D8A">
        <w:rPr>
          <w:rFonts w:ascii="Times New Roman" w:hAnsi="Times New Roman"/>
          <w:lang w:val="nl-NL"/>
        </w:rPr>
        <w:t>ộ</w:t>
      </w:r>
      <w:r>
        <w:rPr>
          <w:rFonts w:ascii="Times New Roman" w:hAnsi="Times New Roman"/>
          <w:lang w:val="nl-NL"/>
        </w:rPr>
        <w:t xml:space="preserve"> to</w:t>
      </w:r>
      <w:r w:rsidRPr="00743D8A">
        <w:rPr>
          <w:rFonts w:ascii="Times New Roman" w:hAnsi="Times New Roman"/>
          <w:lang w:val="nl-NL"/>
        </w:rPr>
        <w:t>àn</w:t>
      </w:r>
      <w:r>
        <w:rPr>
          <w:rFonts w:ascii="Times New Roman" w:hAnsi="Times New Roman"/>
          <w:lang w:val="nl-NL"/>
        </w:rPr>
        <w:t xml:space="preserve"> qu</w:t>
      </w:r>
      <w:r w:rsidRPr="00743D8A">
        <w:rPr>
          <w:rFonts w:ascii="Times New Roman" w:hAnsi="Times New Roman"/>
          <w:lang w:val="nl-NL"/>
        </w:rPr>
        <w:t>ốc</w:t>
      </w:r>
      <w:r>
        <w:rPr>
          <w:rFonts w:ascii="Times New Roman" w:hAnsi="Times New Roman"/>
          <w:lang w:val="nl-NL"/>
        </w:rPr>
        <w:t>” đư</w:t>
      </w:r>
      <w:r w:rsidRPr="00743D8A">
        <w:rPr>
          <w:rFonts w:ascii="Times New Roman" w:hAnsi="Times New Roman"/>
          <w:lang w:val="nl-NL"/>
        </w:rPr>
        <w:t>ợ</w:t>
      </w:r>
      <w:r>
        <w:rPr>
          <w:rFonts w:ascii="Times New Roman" w:hAnsi="Times New Roman"/>
          <w:lang w:val="nl-NL"/>
        </w:rPr>
        <w:t>c mi</w:t>
      </w:r>
      <w:r w:rsidRPr="00743D8A">
        <w:rPr>
          <w:rFonts w:ascii="Times New Roman" w:hAnsi="Times New Roman"/>
          <w:lang w:val="nl-NL"/>
        </w:rPr>
        <w:t>ễn</w:t>
      </w:r>
      <w:r>
        <w:rPr>
          <w:rFonts w:ascii="Times New Roman" w:hAnsi="Times New Roman"/>
          <w:lang w:val="nl-NL"/>
        </w:rPr>
        <w:t xml:space="preserve"> ph</w:t>
      </w:r>
      <w:r w:rsidRPr="00743D8A">
        <w:rPr>
          <w:rFonts w:ascii="Times New Roman" w:hAnsi="Times New Roman"/>
          <w:lang w:val="nl-NL"/>
        </w:rPr>
        <w:t>í</w:t>
      </w:r>
      <w:r>
        <w:rPr>
          <w:rFonts w:ascii="Times New Roman" w:hAnsi="Times New Roman"/>
          <w:lang w:val="nl-NL"/>
        </w:rPr>
        <w:t xml:space="preserve"> khi qua tr</w:t>
      </w:r>
      <w:r w:rsidRPr="00743D8A">
        <w:rPr>
          <w:rFonts w:ascii="Times New Roman" w:hAnsi="Times New Roman"/>
          <w:lang w:val="nl-NL"/>
        </w:rPr>
        <w:t>ạm</w:t>
      </w:r>
      <w:r>
        <w:rPr>
          <w:rFonts w:ascii="Times New Roman" w:hAnsi="Times New Roman"/>
          <w:lang w:val="nl-NL"/>
        </w:rPr>
        <w:t xml:space="preserve"> BOT.</w:t>
      </w:r>
    </w:p>
    <w:p w:rsidR="00F43FB3" w:rsidRDefault="00F43FB3" w:rsidP="00F43FB3">
      <w:pPr>
        <w:tabs>
          <w:tab w:val="left" w:pos="720"/>
        </w:tabs>
        <w:spacing w:before="120" w:after="120"/>
        <w:ind w:firstLine="567"/>
        <w:jc w:val="both"/>
        <w:rPr>
          <w:rFonts w:ascii="Times New Roman" w:hAnsi="Times New Roman"/>
          <w:lang w:val="nl-NL"/>
        </w:rPr>
      </w:pPr>
      <w:r>
        <w:rPr>
          <w:rFonts w:ascii="Times New Roman" w:hAnsi="Times New Roman"/>
          <w:lang w:val="nl-NL"/>
        </w:rPr>
        <w:t>- K</w:t>
      </w:r>
      <w:r w:rsidRPr="00743D8A">
        <w:rPr>
          <w:rFonts w:ascii="Times New Roman" w:hAnsi="Times New Roman"/>
          <w:lang w:val="nl-NL"/>
        </w:rPr>
        <w:t>ể</w:t>
      </w:r>
      <w:r>
        <w:rPr>
          <w:rFonts w:ascii="Times New Roman" w:hAnsi="Times New Roman"/>
          <w:lang w:val="nl-NL"/>
        </w:rPr>
        <w:t xml:space="preserve"> t</w:t>
      </w:r>
      <w:r w:rsidRPr="00743D8A">
        <w:rPr>
          <w:rFonts w:ascii="Times New Roman" w:hAnsi="Times New Roman"/>
          <w:lang w:val="nl-NL"/>
        </w:rPr>
        <w:t>ừ</w:t>
      </w:r>
      <w:r>
        <w:rPr>
          <w:rFonts w:ascii="Times New Roman" w:hAnsi="Times New Roman"/>
          <w:lang w:val="nl-NL"/>
        </w:rPr>
        <w:t xml:space="preserve"> ng</w:t>
      </w:r>
      <w:r w:rsidRPr="00743D8A">
        <w:rPr>
          <w:rFonts w:ascii="Times New Roman" w:hAnsi="Times New Roman"/>
          <w:lang w:val="nl-NL"/>
        </w:rPr>
        <w:t>ày</w:t>
      </w:r>
      <w:r>
        <w:rPr>
          <w:rFonts w:ascii="Times New Roman" w:hAnsi="Times New Roman"/>
          <w:lang w:val="nl-NL"/>
        </w:rPr>
        <w:t xml:space="preserve"> 01/01/2017, ph</w:t>
      </w:r>
      <w:r w:rsidRPr="00743D8A">
        <w:rPr>
          <w:rFonts w:ascii="Times New Roman" w:hAnsi="Times New Roman"/>
          <w:lang w:val="nl-NL"/>
        </w:rPr>
        <w:t>í</w:t>
      </w:r>
      <w:r>
        <w:rPr>
          <w:rFonts w:ascii="Times New Roman" w:hAnsi="Times New Roman"/>
          <w:lang w:val="nl-NL"/>
        </w:rPr>
        <w:t xml:space="preserve"> s</w:t>
      </w:r>
      <w:r w:rsidRPr="00743D8A">
        <w:rPr>
          <w:rFonts w:ascii="Times New Roman" w:hAnsi="Times New Roman"/>
          <w:lang w:val="nl-NL"/>
        </w:rPr>
        <w:t>ử</w:t>
      </w:r>
      <w:r>
        <w:rPr>
          <w:rFonts w:ascii="Times New Roman" w:hAnsi="Times New Roman"/>
          <w:lang w:val="nl-NL"/>
        </w:rPr>
        <w:t xml:space="preserve"> d</w:t>
      </w:r>
      <w:r w:rsidRPr="00743D8A">
        <w:rPr>
          <w:rFonts w:ascii="Times New Roman" w:hAnsi="Times New Roman"/>
          <w:lang w:val="nl-NL"/>
        </w:rPr>
        <w:t>ụn</w:t>
      </w:r>
      <w:r>
        <w:rPr>
          <w:rFonts w:ascii="Times New Roman" w:hAnsi="Times New Roman"/>
          <w:lang w:val="nl-NL"/>
        </w:rPr>
        <w:t>g đư</w:t>
      </w:r>
      <w:r w:rsidRPr="00743D8A">
        <w:rPr>
          <w:rFonts w:ascii="Times New Roman" w:hAnsi="Times New Roman"/>
          <w:lang w:val="nl-NL"/>
        </w:rPr>
        <w:t>ờng</w:t>
      </w:r>
      <w:r>
        <w:rPr>
          <w:rFonts w:ascii="Times New Roman" w:hAnsi="Times New Roman"/>
          <w:lang w:val="nl-NL"/>
        </w:rPr>
        <w:t xml:space="preserve"> b</w:t>
      </w:r>
      <w:r w:rsidRPr="00743D8A">
        <w:rPr>
          <w:rFonts w:ascii="Times New Roman" w:hAnsi="Times New Roman"/>
          <w:lang w:val="nl-NL"/>
        </w:rPr>
        <w:t>ộ</w:t>
      </w:r>
      <w:r>
        <w:rPr>
          <w:rFonts w:ascii="Times New Roman" w:hAnsi="Times New Roman"/>
          <w:lang w:val="nl-NL"/>
        </w:rPr>
        <w:t xml:space="preserve"> qua tr</w:t>
      </w:r>
      <w:r w:rsidRPr="00743D8A">
        <w:rPr>
          <w:rFonts w:ascii="Times New Roman" w:hAnsi="Times New Roman"/>
          <w:lang w:val="nl-NL"/>
        </w:rPr>
        <w:t>ạm</w:t>
      </w:r>
      <w:r>
        <w:rPr>
          <w:rFonts w:ascii="Times New Roman" w:hAnsi="Times New Roman"/>
          <w:lang w:val="nl-NL"/>
        </w:rPr>
        <w:t xml:space="preserve"> BOT chuy</w:t>
      </w:r>
      <w:r w:rsidRPr="00743D8A">
        <w:rPr>
          <w:rFonts w:ascii="Times New Roman" w:hAnsi="Times New Roman"/>
          <w:lang w:val="nl-NL"/>
        </w:rPr>
        <w:t>ển</w:t>
      </w:r>
      <w:r>
        <w:rPr>
          <w:rFonts w:ascii="Times New Roman" w:hAnsi="Times New Roman"/>
          <w:lang w:val="nl-NL"/>
        </w:rPr>
        <w:t xml:space="preserve"> sang th</w:t>
      </w:r>
      <w:r w:rsidRPr="00743D8A">
        <w:rPr>
          <w:rFonts w:ascii="Times New Roman" w:hAnsi="Times New Roman"/>
          <w:lang w:val="nl-NL"/>
        </w:rPr>
        <w:t>ực</w:t>
      </w:r>
      <w:r>
        <w:rPr>
          <w:rFonts w:ascii="Times New Roman" w:hAnsi="Times New Roman"/>
          <w:lang w:val="nl-NL"/>
        </w:rPr>
        <w:t xml:space="preserve"> hi</w:t>
      </w:r>
      <w:r w:rsidRPr="00743D8A">
        <w:rPr>
          <w:rFonts w:ascii="Times New Roman" w:hAnsi="Times New Roman"/>
          <w:lang w:val="nl-NL"/>
        </w:rPr>
        <w:t>ện</w:t>
      </w:r>
      <w:r>
        <w:rPr>
          <w:rFonts w:ascii="Times New Roman" w:hAnsi="Times New Roman"/>
          <w:lang w:val="nl-NL"/>
        </w:rPr>
        <w:t xml:space="preserve"> theo c</w:t>
      </w:r>
      <w:r w:rsidRPr="00743D8A">
        <w:rPr>
          <w:rFonts w:ascii="Times New Roman" w:hAnsi="Times New Roman"/>
          <w:lang w:val="nl-NL"/>
        </w:rPr>
        <w:t>ơ</w:t>
      </w:r>
      <w:r>
        <w:rPr>
          <w:rFonts w:ascii="Times New Roman" w:hAnsi="Times New Roman"/>
          <w:lang w:val="nl-NL"/>
        </w:rPr>
        <w:t xml:space="preserve"> ch</w:t>
      </w:r>
      <w:r w:rsidRPr="00743D8A">
        <w:rPr>
          <w:rFonts w:ascii="Times New Roman" w:hAnsi="Times New Roman"/>
          <w:lang w:val="nl-NL"/>
        </w:rPr>
        <w:t>ế</w:t>
      </w:r>
      <w:r>
        <w:rPr>
          <w:rFonts w:ascii="Times New Roman" w:hAnsi="Times New Roman"/>
          <w:lang w:val="nl-NL"/>
        </w:rPr>
        <w:t xml:space="preserve"> giá d</w:t>
      </w:r>
      <w:r w:rsidRPr="00743D8A">
        <w:rPr>
          <w:rFonts w:ascii="Times New Roman" w:hAnsi="Times New Roman"/>
          <w:lang w:val="nl-NL"/>
        </w:rPr>
        <w:t>ịch</w:t>
      </w:r>
      <w:r>
        <w:rPr>
          <w:rFonts w:ascii="Times New Roman" w:hAnsi="Times New Roman"/>
          <w:lang w:val="nl-NL"/>
        </w:rPr>
        <w:t xml:space="preserve"> v</w:t>
      </w:r>
      <w:r w:rsidRPr="00743D8A">
        <w:rPr>
          <w:rFonts w:ascii="Times New Roman" w:hAnsi="Times New Roman"/>
          <w:lang w:val="nl-NL"/>
        </w:rPr>
        <w:t>ụ</w:t>
      </w:r>
      <w:r>
        <w:rPr>
          <w:rFonts w:ascii="Times New Roman" w:hAnsi="Times New Roman"/>
          <w:lang w:val="nl-NL"/>
        </w:rPr>
        <w:t xml:space="preserve"> v</w:t>
      </w:r>
      <w:r w:rsidRPr="00743D8A">
        <w:rPr>
          <w:rFonts w:ascii="Times New Roman" w:hAnsi="Times New Roman"/>
          <w:lang w:val="nl-NL"/>
        </w:rPr>
        <w:t>à</w:t>
      </w:r>
      <w:r>
        <w:rPr>
          <w:rFonts w:ascii="Times New Roman" w:hAnsi="Times New Roman"/>
          <w:lang w:val="nl-NL"/>
        </w:rPr>
        <w:t xml:space="preserve"> thu</w:t>
      </w:r>
      <w:r w:rsidRPr="00743D8A">
        <w:rPr>
          <w:rFonts w:ascii="Times New Roman" w:hAnsi="Times New Roman"/>
          <w:lang w:val="nl-NL"/>
        </w:rPr>
        <w:t>ộ</w:t>
      </w:r>
      <w:r>
        <w:rPr>
          <w:rFonts w:ascii="Times New Roman" w:hAnsi="Times New Roman"/>
          <w:lang w:val="nl-NL"/>
        </w:rPr>
        <w:t>c th</w:t>
      </w:r>
      <w:r w:rsidRPr="00743D8A">
        <w:rPr>
          <w:rFonts w:ascii="Times New Roman" w:hAnsi="Times New Roman"/>
          <w:lang w:val="nl-NL"/>
        </w:rPr>
        <w:t>ẩm</w:t>
      </w:r>
      <w:r>
        <w:rPr>
          <w:rFonts w:ascii="Times New Roman" w:hAnsi="Times New Roman"/>
          <w:lang w:val="nl-NL"/>
        </w:rPr>
        <w:t xml:space="preserve"> quy</w:t>
      </w:r>
      <w:r w:rsidRPr="00743D8A">
        <w:rPr>
          <w:rFonts w:ascii="Times New Roman" w:hAnsi="Times New Roman"/>
          <w:lang w:val="nl-NL"/>
        </w:rPr>
        <w:t>ền</w:t>
      </w:r>
      <w:r>
        <w:rPr>
          <w:rFonts w:ascii="Times New Roman" w:hAnsi="Times New Roman"/>
          <w:lang w:val="nl-NL"/>
        </w:rPr>
        <w:t xml:space="preserve"> quy định c</w:t>
      </w:r>
      <w:r w:rsidRPr="00743D8A">
        <w:rPr>
          <w:rFonts w:ascii="Times New Roman" w:hAnsi="Times New Roman"/>
          <w:lang w:val="nl-NL"/>
        </w:rPr>
        <w:t>ủa</w:t>
      </w:r>
      <w:r>
        <w:rPr>
          <w:rFonts w:ascii="Times New Roman" w:hAnsi="Times New Roman"/>
          <w:lang w:val="nl-NL"/>
        </w:rPr>
        <w:t xml:space="preserve"> B</w:t>
      </w:r>
      <w:r w:rsidRPr="00743D8A">
        <w:rPr>
          <w:rFonts w:ascii="Times New Roman" w:hAnsi="Times New Roman"/>
          <w:lang w:val="nl-NL"/>
        </w:rPr>
        <w:t>ộ</w:t>
      </w:r>
      <w:r>
        <w:rPr>
          <w:rFonts w:ascii="Times New Roman" w:hAnsi="Times New Roman"/>
          <w:lang w:val="nl-NL"/>
        </w:rPr>
        <w:t xml:space="preserve"> GTVT. </w:t>
      </w:r>
    </w:p>
    <w:p w:rsidR="00F43FB3" w:rsidRDefault="00F43FB3" w:rsidP="00F43FB3">
      <w:pPr>
        <w:tabs>
          <w:tab w:val="left" w:pos="720"/>
        </w:tabs>
        <w:spacing w:before="120" w:after="120"/>
        <w:ind w:firstLine="567"/>
        <w:jc w:val="both"/>
        <w:rPr>
          <w:rFonts w:ascii="Times New Roman" w:hAnsi="Times New Roman"/>
          <w:lang w:val="nl-NL"/>
        </w:rPr>
      </w:pPr>
      <w:r>
        <w:rPr>
          <w:rFonts w:ascii="Times New Roman" w:hAnsi="Times New Roman"/>
          <w:lang w:val="nl-NL"/>
        </w:rPr>
        <w:t>Do n</w:t>
      </w:r>
      <w:r w:rsidRPr="00743D8A">
        <w:rPr>
          <w:rFonts w:ascii="Times New Roman" w:hAnsi="Times New Roman"/>
          <w:lang w:val="nl-NL"/>
        </w:rPr>
        <w:t>ă</w:t>
      </w:r>
      <w:r>
        <w:rPr>
          <w:rFonts w:ascii="Times New Roman" w:hAnsi="Times New Roman"/>
          <w:lang w:val="nl-NL"/>
        </w:rPr>
        <w:t>m 2017 chuy</w:t>
      </w:r>
      <w:r w:rsidRPr="00743D8A">
        <w:rPr>
          <w:rFonts w:ascii="Times New Roman" w:hAnsi="Times New Roman"/>
          <w:lang w:val="nl-NL"/>
        </w:rPr>
        <w:t>ển</w:t>
      </w:r>
      <w:r>
        <w:rPr>
          <w:rFonts w:ascii="Times New Roman" w:hAnsi="Times New Roman"/>
          <w:lang w:val="nl-NL"/>
        </w:rPr>
        <w:t xml:space="preserve"> giao t</w:t>
      </w:r>
      <w:r w:rsidRPr="00743D8A">
        <w:rPr>
          <w:rFonts w:ascii="Times New Roman" w:hAnsi="Times New Roman"/>
          <w:lang w:val="nl-NL"/>
        </w:rPr>
        <w:t>ừ</w:t>
      </w:r>
      <w:r>
        <w:rPr>
          <w:rFonts w:ascii="Times New Roman" w:hAnsi="Times New Roman"/>
          <w:lang w:val="nl-NL"/>
        </w:rPr>
        <w:t xml:space="preserve"> ph</w:t>
      </w:r>
      <w:r w:rsidRPr="00743D8A">
        <w:rPr>
          <w:rFonts w:ascii="Times New Roman" w:hAnsi="Times New Roman"/>
          <w:lang w:val="nl-NL"/>
        </w:rPr>
        <w:t>í</w:t>
      </w:r>
      <w:r>
        <w:rPr>
          <w:rFonts w:ascii="Times New Roman" w:hAnsi="Times New Roman"/>
          <w:lang w:val="nl-NL"/>
        </w:rPr>
        <w:t xml:space="preserve"> sang gi</w:t>
      </w:r>
      <w:r w:rsidRPr="00743D8A">
        <w:rPr>
          <w:rFonts w:ascii="Times New Roman" w:hAnsi="Times New Roman"/>
          <w:lang w:val="nl-NL"/>
        </w:rPr>
        <w:t>á</w:t>
      </w:r>
      <w:r>
        <w:rPr>
          <w:rFonts w:ascii="Times New Roman" w:hAnsi="Times New Roman"/>
          <w:lang w:val="nl-NL"/>
        </w:rPr>
        <w:t xml:space="preserve"> d</w:t>
      </w:r>
      <w:r w:rsidRPr="00F43FB3">
        <w:rPr>
          <w:rFonts w:ascii="Times New Roman" w:hAnsi="Times New Roman"/>
          <w:lang w:val="nl-NL"/>
        </w:rPr>
        <w:t>ịch</w:t>
      </w:r>
      <w:r>
        <w:rPr>
          <w:rFonts w:ascii="Times New Roman" w:hAnsi="Times New Roman"/>
          <w:lang w:val="nl-NL"/>
        </w:rPr>
        <w:t xml:space="preserve"> v</w:t>
      </w:r>
      <w:r w:rsidRPr="00F43FB3">
        <w:rPr>
          <w:rFonts w:ascii="Times New Roman" w:hAnsi="Times New Roman"/>
          <w:lang w:val="nl-NL"/>
        </w:rPr>
        <w:t>ụ</w:t>
      </w:r>
      <w:r>
        <w:rPr>
          <w:rFonts w:ascii="Times New Roman" w:hAnsi="Times New Roman"/>
          <w:lang w:val="nl-NL"/>
        </w:rPr>
        <w:t xml:space="preserve"> n</w:t>
      </w:r>
      <w:r w:rsidRPr="00743D8A">
        <w:rPr>
          <w:rFonts w:ascii="Times New Roman" w:hAnsi="Times New Roman"/>
          <w:lang w:val="nl-NL"/>
        </w:rPr>
        <w:t>ê</w:t>
      </w:r>
      <w:r>
        <w:rPr>
          <w:rFonts w:ascii="Times New Roman" w:hAnsi="Times New Roman"/>
          <w:lang w:val="nl-NL"/>
        </w:rPr>
        <w:t>n t</w:t>
      </w:r>
      <w:r w:rsidRPr="00743D8A">
        <w:rPr>
          <w:rFonts w:ascii="Times New Roman" w:hAnsi="Times New Roman"/>
          <w:lang w:val="nl-NL"/>
        </w:rPr>
        <w:t>ại</w:t>
      </w:r>
      <w:r>
        <w:rPr>
          <w:rFonts w:ascii="Times New Roman" w:hAnsi="Times New Roman"/>
          <w:lang w:val="nl-NL"/>
        </w:rPr>
        <w:t xml:space="preserve"> Th</w:t>
      </w:r>
      <w:r w:rsidRPr="00743D8A">
        <w:rPr>
          <w:rFonts w:ascii="Times New Roman" w:hAnsi="Times New Roman"/>
          <w:lang w:val="nl-NL"/>
        </w:rPr>
        <w:t>ô</w:t>
      </w:r>
      <w:r>
        <w:rPr>
          <w:rFonts w:ascii="Times New Roman" w:hAnsi="Times New Roman"/>
          <w:lang w:val="nl-NL"/>
        </w:rPr>
        <w:t>ng t</w:t>
      </w:r>
      <w:r w:rsidRPr="00743D8A">
        <w:rPr>
          <w:rFonts w:ascii="Times New Roman" w:hAnsi="Times New Roman"/>
          <w:lang w:val="nl-NL"/>
        </w:rPr>
        <w:t>ư</w:t>
      </w:r>
      <w:r>
        <w:rPr>
          <w:rFonts w:ascii="Times New Roman" w:hAnsi="Times New Roman"/>
          <w:lang w:val="nl-NL"/>
        </w:rPr>
        <w:t xml:space="preserve"> 293 c</w:t>
      </w:r>
      <w:r w:rsidRPr="00743D8A">
        <w:rPr>
          <w:rFonts w:ascii="Times New Roman" w:hAnsi="Times New Roman"/>
          <w:lang w:val="nl-NL"/>
        </w:rPr>
        <w:t>ó</w:t>
      </w:r>
      <w:r>
        <w:rPr>
          <w:rFonts w:ascii="Times New Roman" w:hAnsi="Times New Roman"/>
          <w:lang w:val="nl-NL"/>
        </w:rPr>
        <w:t xml:space="preserve"> quy </w:t>
      </w:r>
      <w:r w:rsidRPr="00743D8A">
        <w:rPr>
          <w:rFonts w:ascii="Times New Roman" w:hAnsi="Times New Roman"/>
          <w:lang w:val="nl-NL"/>
        </w:rPr>
        <w:t>định</w:t>
      </w:r>
      <w:r>
        <w:rPr>
          <w:rFonts w:ascii="Times New Roman" w:hAnsi="Times New Roman"/>
          <w:lang w:val="nl-NL"/>
        </w:rPr>
        <w:t xml:space="preserve"> vi</w:t>
      </w:r>
      <w:r w:rsidRPr="00743D8A">
        <w:rPr>
          <w:rFonts w:ascii="Times New Roman" w:hAnsi="Times New Roman"/>
          <w:lang w:val="nl-NL"/>
        </w:rPr>
        <w:t>ệ</w:t>
      </w:r>
      <w:r>
        <w:rPr>
          <w:rFonts w:ascii="Times New Roman" w:hAnsi="Times New Roman"/>
          <w:lang w:val="nl-NL"/>
        </w:rPr>
        <w:t>c V</w:t>
      </w:r>
      <w:r w:rsidRPr="00743D8A">
        <w:rPr>
          <w:rFonts w:ascii="Times New Roman" w:hAnsi="Times New Roman"/>
          <w:lang w:val="nl-NL"/>
        </w:rPr>
        <w:t>ă</w:t>
      </w:r>
      <w:r>
        <w:rPr>
          <w:rFonts w:ascii="Times New Roman" w:hAnsi="Times New Roman"/>
          <w:lang w:val="nl-NL"/>
        </w:rPr>
        <w:t>n ph</w:t>
      </w:r>
      <w:r w:rsidRPr="00743D8A">
        <w:rPr>
          <w:rFonts w:ascii="Times New Roman" w:hAnsi="Times New Roman"/>
          <w:lang w:val="nl-NL"/>
        </w:rPr>
        <w:t>òn</w:t>
      </w:r>
      <w:r>
        <w:rPr>
          <w:rFonts w:ascii="Times New Roman" w:hAnsi="Times New Roman"/>
          <w:lang w:val="nl-NL"/>
        </w:rPr>
        <w:t>g Qu</w:t>
      </w:r>
      <w:r w:rsidRPr="00743D8A">
        <w:rPr>
          <w:rFonts w:ascii="Times New Roman" w:hAnsi="Times New Roman"/>
          <w:lang w:val="nl-NL"/>
        </w:rPr>
        <w:t>ỹ</w:t>
      </w:r>
      <w:r>
        <w:rPr>
          <w:rFonts w:ascii="Times New Roman" w:hAnsi="Times New Roman"/>
          <w:lang w:val="nl-NL"/>
        </w:rPr>
        <w:t xml:space="preserve"> ph</w:t>
      </w:r>
      <w:r w:rsidRPr="00743D8A">
        <w:rPr>
          <w:rFonts w:ascii="Times New Roman" w:hAnsi="Times New Roman"/>
          <w:lang w:val="nl-NL"/>
        </w:rPr>
        <w:t>á</w:t>
      </w:r>
      <w:r>
        <w:rPr>
          <w:rFonts w:ascii="Times New Roman" w:hAnsi="Times New Roman"/>
          <w:lang w:val="nl-NL"/>
        </w:rPr>
        <w:t>t h</w:t>
      </w:r>
      <w:r w:rsidRPr="00743D8A">
        <w:rPr>
          <w:rFonts w:ascii="Times New Roman" w:hAnsi="Times New Roman"/>
          <w:lang w:val="nl-NL"/>
        </w:rPr>
        <w:t>ành</w:t>
      </w:r>
      <w:r>
        <w:rPr>
          <w:rFonts w:ascii="Times New Roman" w:hAnsi="Times New Roman"/>
          <w:lang w:val="nl-NL"/>
        </w:rPr>
        <w:t xml:space="preserve"> v</w:t>
      </w:r>
      <w:r w:rsidRPr="00743D8A">
        <w:rPr>
          <w:rFonts w:ascii="Times New Roman" w:hAnsi="Times New Roman"/>
          <w:lang w:val="nl-NL"/>
        </w:rPr>
        <w:t>é</w:t>
      </w:r>
      <w:r>
        <w:rPr>
          <w:rFonts w:ascii="Times New Roman" w:hAnsi="Times New Roman"/>
          <w:lang w:val="nl-NL"/>
        </w:rPr>
        <w:t xml:space="preserve"> “ph</w:t>
      </w:r>
      <w:r w:rsidRPr="00743D8A">
        <w:rPr>
          <w:rFonts w:ascii="Times New Roman" w:hAnsi="Times New Roman"/>
          <w:lang w:val="nl-NL"/>
        </w:rPr>
        <w:t>í</w:t>
      </w:r>
      <w:r>
        <w:rPr>
          <w:rFonts w:ascii="Times New Roman" w:hAnsi="Times New Roman"/>
          <w:lang w:val="nl-NL"/>
        </w:rPr>
        <w:t xml:space="preserve"> s</w:t>
      </w:r>
      <w:r w:rsidRPr="00743D8A">
        <w:rPr>
          <w:rFonts w:ascii="Times New Roman" w:hAnsi="Times New Roman"/>
          <w:lang w:val="nl-NL"/>
        </w:rPr>
        <w:t>ử</w:t>
      </w:r>
      <w:r>
        <w:rPr>
          <w:rFonts w:ascii="Times New Roman" w:hAnsi="Times New Roman"/>
          <w:lang w:val="nl-NL"/>
        </w:rPr>
        <w:t xml:space="preserve"> d</w:t>
      </w:r>
      <w:r w:rsidRPr="00743D8A">
        <w:rPr>
          <w:rFonts w:ascii="Times New Roman" w:hAnsi="Times New Roman"/>
          <w:lang w:val="nl-NL"/>
        </w:rPr>
        <w:t>ụng</w:t>
      </w:r>
      <w:r>
        <w:rPr>
          <w:rFonts w:ascii="Times New Roman" w:hAnsi="Times New Roman"/>
          <w:lang w:val="nl-NL"/>
        </w:rPr>
        <w:t xml:space="preserve"> đư</w:t>
      </w:r>
      <w:r w:rsidRPr="00743D8A">
        <w:rPr>
          <w:rFonts w:ascii="Times New Roman" w:hAnsi="Times New Roman"/>
          <w:lang w:val="nl-NL"/>
        </w:rPr>
        <w:t>ờng</w:t>
      </w:r>
      <w:r>
        <w:rPr>
          <w:rFonts w:ascii="Times New Roman" w:hAnsi="Times New Roman"/>
          <w:lang w:val="nl-NL"/>
        </w:rPr>
        <w:t xml:space="preserve"> b</w:t>
      </w:r>
      <w:r w:rsidRPr="00743D8A">
        <w:rPr>
          <w:rFonts w:ascii="Times New Roman" w:hAnsi="Times New Roman"/>
          <w:lang w:val="nl-NL"/>
        </w:rPr>
        <w:t>ộ</w:t>
      </w:r>
      <w:r>
        <w:rPr>
          <w:rFonts w:ascii="Times New Roman" w:hAnsi="Times New Roman"/>
          <w:lang w:val="nl-NL"/>
        </w:rPr>
        <w:t xml:space="preserve"> to</w:t>
      </w:r>
      <w:r w:rsidRPr="00743D8A">
        <w:rPr>
          <w:rFonts w:ascii="Times New Roman" w:hAnsi="Times New Roman"/>
          <w:lang w:val="nl-NL"/>
        </w:rPr>
        <w:t>àn</w:t>
      </w:r>
      <w:r>
        <w:rPr>
          <w:rFonts w:ascii="Times New Roman" w:hAnsi="Times New Roman"/>
          <w:lang w:val="nl-NL"/>
        </w:rPr>
        <w:t xml:space="preserve"> qu</w:t>
      </w:r>
      <w:r w:rsidRPr="00743D8A">
        <w:rPr>
          <w:rFonts w:ascii="Times New Roman" w:hAnsi="Times New Roman"/>
          <w:lang w:val="nl-NL"/>
        </w:rPr>
        <w:t>ốc</w:t>
      </w:r>
      <w:r>
        <w:rPr>
          <w:rFonts w:ascii="Times New Roman" w:hAnsi="Times New Roman"/>
          <w:lang w:val="nl-NL"/>
        </w:rPr>
        <w:t>” c</w:t>
      </w:r>
      <w:r w:rsidRPr="00743D8A">
        <w:rPr>
          <w:rFonts w:ascii="Times New Roman" w:hAnsi="Times New Roman"/>
          <w:lang w:val="nl-NL"/>
        </w:rPr>
        <w:t>ấ</w:t>
      </w:r>
      <w:r>
        <w:rPr>
          <w:rFonts w:ascii="Times New Roman" w:hAnsi="Times New Roman"/>
          <w:lang w:val="nl-NL"/>
        </w:rPr>
        <w:t>p cho xe c</w:t>
      </w:r>
      <w:r w:rsidRPr="00743D8A">
        <w:rPr>
          <w:rFonts w:ascii="Times New Roman" w:hAnsi="Times New Roman"/>
          <w:lang w:val="nl-NL"/>
        </w:rPr>
        <w:t>ủa</w:t>
      </w:r>
      <w:r>
        <w:rPr>
          <w:rFonts w:ascii="Times New Roman" w:hAnsi="Times New Roman"/>
          <w:lang w:val="nl-NL"/>
        </w:rPr>
        <w:t xml:space="preserve"> l</w:t>
      </w:r>
      <w:r w:rsidRPr="00743D8A">
        <w:rPr>
          <w:rFonts w:ascii="Times New Roman" w:hAnsi="Times New Roman"/>
          <w:lang w:val="nl-NL"/>
        </w:rPr>
        <w:t>ực</w:t>
      </w:r>
      <w:r>
        <w:rPr>
          <w:rFonts w:ascii="Times New Roman" w:hAnsi="Times New Roman"/>
          <w:lang w:val="nl-NL"/>
        </w:rPr>
        <w:t xml:space="preserve"> lư</w:t>
      </w:r>
      <w:r w:rsidRPr="00743D8A">
        <w:rPr>
          <w:rFonts w:ascii="Times New Roman" w:hAnsi="Times New Roman"/>
          <w:lang w:val="nl-NL"/>
        </w:rPr>
        <w:t>ợng</w:t>
      </w:r>
      <w:r>
        <w:rPr>
          <w:rFonts w:ascii="Times New Roman" w:hAnsi="Times New Roman"/>
          <w:lang w:val="nl-NL"/>
        </w:rPr>
        <w:t xml:space="preserve"> c</w:t>
      </w:r>
      <w:r w:rsidRPr="00743D8A">
        <w:rPr>
          <w:rFonts w:ascii="Times New Roman" w:hAnsi="Times New Roman"/>
          <w:lang w:val="nl-NL"/>
        </w:rPr>
        <w:t>ô</w:t>
      </w:r>
      <w:r>
        <w:rPr>
          <w:rFonts w:ascii="Times New Roman" w:hAnsi="Times New Roman"/>
          <w:lang w:val="nl-NL"/>
        </w:rPr>
        <w:t>ng an, qu</w:t>
      </w:r>
      <w:r w:rsidRPr="00743D8A">
        <w:rPr>
          <w:rFonts w:ascii="Times New Roman" w:hAnsi="Times New Roman"/>
          <w:lang w:val="nl-NL"/>
        </w:rPr>
        <w:t>ốc</w:t>
      </w:r>
      <w:r>
        <w:rPr>
          <w:rFonts w:ascii="Times New Roman" w:hAnsi="Times New Roman"/>
          <w:lang w:val="nl-NL"/>
        </w:rPr>
        <w:t xml:space="preserve"> ph</w:t>
      </w:r>
      <w:r w:rsidRPr="00743D8A">
        <w:rPr>
          <w:rFonts w:ascii="Times New Roman" w:hAnsi="Times New Roman"/>
          <w:lang w:val="nl-NL"/>
        </w:rPr>
        <w:t>òn</w:t>
      </w:r>
      <w:r>
        <w:rPr>
          <w:rFonts w:ascii="Times New Roman" w:hAnsi="Times New Roman"/>
          <w:lang w:val="nl-NL"/>
        </w:rPr>
        <w:t>g.</w:t>
      </w:r>
    </w:p>
    <w:p w:rsidR="00F43FB3" w:rsidRDefault="00F43FB3" w:rsidP="00F43FB3">
      <w:pPr>
        <w:tabs>
          <w:tab w:val="left" w:pos="720"/>
        </w:tabs>
        <w:spacing w:before="120" w:after="120"/>
        <w:ind w:firstLine="567"/>
        <w:jc w:val="both"/>
        <w:rPr>
          <w:rFonts w:ascii="Times New Roman" w:hAnsi="Times New Roman"/>
          <w:lang w:val="nl-NL"/>
        </w:rPr>
      </w:pPr>
      <w:r>
        <w:rPr>
          <w:rFonts w:ascii="Times New Roman" w:hAnsi="Times New Roman"/>
          <w:lang w:val="nl-NL"/>
        </w:rPr>
        <w:t>T</w:t>
      </w:r>
      <w:r w:rsidRPr="00F43FB3">
        <w:rPr>
          <w:rFonts w:ascii="Times New Roman" w:hAnsi="Times New Roman"/>
          <w:lang w:val="nl-NL"/>
        </w:rPr>
        <w:t>ại</w:t>
      </w:r>
      <w:r>
        <w:rPr>
          <w:rFonts w:ascii="Times New Roman" w:hAnsi="Times New Roman"/>
          <w:lang w:val="nl-NL"/>
        </w:rPr>
        <w:t xml:space="preserve"> Th</w:t>
      </w:r>
      <w:r w:rsidRPr="00F43FB3">
        <w:rPr>
          <w:rFonts w:ascii="Times New Roman" w:hAnsi="Times New Roman"/>
          <w:lang w:val="nl-NL"/>
        </w:rPr>
        <w:t>ô</w:t>
      </w:r>
      <w:r>
        <w:rPr>
          <w:rFonts w:ascii="Times New Roman" w:hAnsi="Times New Roman"/>
          <w:lang w:val="nl-NL"/>
        </w:rPr>
        <w:t>ng t</w:t>
      </w:r>
      <w:r w:rsidRPr="00F43FB3">
        <w:rPr>
          <w:rFonts w:ascii="Times New Roman" w:hAnsi="Times New Roman"/>
          <w:lang w:val="nl-NL"/>
        </w:rPr>
        <w:t>ư</w:t>
      </w:r>
      <w:r>
        <w:rPr>
          <w:rFonts w:ascii="Times New Roman" w:hAnsi="Times New Roman"/>
          <w:lang w:val="nl-NL"/>
        </w:rPr>
        <w:t xml:space="preserve"> s</w:t>
      </w:r>
      <w:r w:rsidRPr="00F43FB3">
        <w:rPr>
          <w:rFonts w:ascii="Times New Roman" w:hAnsi="Times New Roman"/>
          <w:lang w:val="nl-NL"/>
        </w:rPr>
        <w:t>ố</w:t>
      </w:r>
      <w:r>
        <w:rPr>
          <w:rFonts w:ascii="Times New Roman" w:hAnsi="Times New Roman"/>
          <w:lang w:val="nl-NL"/>
        </w:rPr>
        <w:t xml:space="preserve"> 35/2016/TT-BGTVT quy </w:t>
      </w:r>
      <w:r w:rsidRPr="00F43FB3">
        <w:rPr>
          <w:rFonts w:ascii="Times New Roman" w:hAnsi="Times New Roman"/>
          <w:lang w:val="nl-NL"/>
        </w:rPr>
        <w:t>định</w:t>
      </w:r>
      <w:r>
        <w:rPr>
          <w:rFonts w:ascii="Times New Roman" w:hAnsi="Times New Roman"/>
          <w:lang w:val="nl-NL"/>
        </w:rPr>
        <w:t xml:space="preserve">: Xe </w:t>
      </w:r>
      <w:r w:rsidRPr="00F43FB3">
        <w:rPr>
          <w:rFonts w:ascii="Times New Roman" w:hAnsi="Times New Roman"/>
          <w:lang w:val="nl-NL"/>
        </w:rPr>
        <w:t>ô</w:t>
      </w:r>
      <w:r>
        <w:rPr>
          <w:rFonts w:ascii="Times New Roman" w:hAnsi="Times New Roman"/>
          <w:lang w:val="nl-NL"/>
        </w:rPr>
        <w:t xml:space="preserve"> t</w:t>
      </w:r>
      <w:r w:rsidRPr="00F43FB3">
        <w:rPr>
          <w:rFonts w:ascii="Times New Roman" w:hAnsi="Times New Roman"/>
          <w:lang w:val="nl-NL"/>
        </w:rPr>
        <w:t>ô</w:t>
      </w:r>
      <w:r>
        <w:rPr>
          <w:rFonts w:ascii="Times New Roman" w:hAnsi="Times New Roman"/>
          <w:lang w:val="nl-NL"/>
        </w:rPr>
        <w:t xml:space="preserve"> </w:t>
      </w:r>
      <w:r w:rsidRPr="007A7A48">
        <w:rPr>
          <w:lang w:val="nl-NL"/>
        </w:rPr>
        <w:t>của lực lượng công an, quốc phòng sử dụng vé “Phí đường bộ toàn quốc”</w:t>
      </w:r>
      <w:r>
        <w:rPr>
          <w:rFonts w:ascii="Times New Roman" w:hAnsi="Times New Roman"/>
          <w:lang w:val="nl-NL"/>
        </w:rPr>
        <w:t xml:space="preserve"> đư</w:t>
      </w:r>
      <w:r w:rsidRPr="00F43FB3">
        <w:rPr>
          <w:rFonts w:ascii="Times New Roman" w:hAnsi="Times New Roman"/>
          <w:lang w:val="nl-NL"/>
        </w:rPr>
        <w:t>ợ</w:t>
      </w:r>
      <w:r>
        <w:rPr>
          <w:rFonts w:ascii="Times New Roman" w:hAnsi="Times New Roman"/>
          <w:lang w:val="nl-NL"/>
        </w:rPr>
        <w:t>c mi</w:t>
      </w:r>
      <w:r w:rsidRPr="00F43FB3">
        <w:rPr>
          <w:rFonts w:ascii="Times New Roman" w:hAnsi="Times New Roman"/>
          <w:lang w:val="nl-NL"/>
        </w:rPr>
        <w:t>ễn</w:t>
      </w:r>
      <w:r>
        <w:rPr>
          <w:rFonts w:ascii="Times New Roman" w:hAnsi="Times New Roman"/>
          <w:lang w:val="nl-NL"/>
        </w:rPr>
        <w:t xml:space="preserve"> gi</w:t>
      </w:r>
      <w:r w:rsidRPr="00F43FB3">
        <w:rPr>
          <w:rFonts w:ascii="Times New Roman" w:hAnsi="Times New Roman"/>
          <w:lang w:val="nl-NL"/>
        </w:rPr>
        <w:t>á</w:t>
      </w:r>
      <w:r>
        <w:rPr>
          <w:rFonts w:ascii="Times New Roman" w:hAnsi="Times New Roman"/>
          <w:lang w:val="nl-NL"/>
        </w:rPr>
        <w:t xml:space="preserve"> d</w:t>
      </w:r>
      <w:r w:rsidRPr="00F43FB3">
        <w:rPr>
          <w:rFonts w:ascii="Times New Roman" w:hAnsi="Times New Roman"/>
          <w:lang w:val="nl-NL"/>
        </w:rPr>
        <w:t>ịch</w:t>
      </w:r>
      <w:r>
        <w:rPr>
          <w:rFonts w:ascii="Times New Roman" w:hAnsi="Times New Roman"/>
          <w:lang w:val="nl-NL"/>
        </w:rPr>
        <w:t xml:space="preserve"> v</w:t>
      </w:r>
      <w:r w:rsidRPr="00F43FB3">
        <w:rPr>
          <w:rFonts w:ascii="Times New Roman" w:hAnsi="Times New Roman"/>
          <w:lang w:val="nl-NL"/>
        </w:rPr>
        <w:t>ụ</w:t>
      </w:r>
      <w:r>
        <w:rPr>
          <w:rFonts w:ascii="Times New Roman" w:hAnsi="Times New Roman"/>
          <w:lang w:val="nl-NL"/>
        </w:rPr>
        <w:t xml:space="preserve"> s</w:t>
      </w:r>
      <w:r w:rsidRPr="00F43FB3">
        <w:rPr>
          <w:rFonts w:ascii="Times New Roman" w:hAnsi="Times New Roman"/>
          <w:lang w:val="nl-NL"/>
        </w:rPr>
        <w:t>ử</w:t>
      </w:r>
      <w:r>
        <w:rPr>
          <w:rFonts w:ascii="Times New Roman" w:hAnsi="Times New Roman"/>
          <w:lang w:val="nl-NL"/>
        </w:rPr>
        <w:t xml:space="preserve"> d</w:t>
      </w:r>
      <w:r w:rsidRPr="00F43FB3">
        <w:rPr>
          <w:rFonts w:ascii="Times New Roman" w:hAnsi="Times New Roman"/>
          <w:lang w:val="nl-NL"/>
        </w:rPr>
        <w:t>ụng</w:t>
      </w:r>
      <w:r>
        <w:rPr>
          <w:rFonts w:ascii="Times New Roman" w:hAnsi="Times New Roman"/>
          <w:lang w:val="nl-NL"/>
        </w:rPr>
        <w:t xml:space="preserve"> đư</w:t>
      </w:r>
      <w:r w:rsidRPr="00F43FB3">
        <w:rPr>
          <w:rFonts w:ascii="Times New Roman" w:hAnsi="Times New Roman"/>
          <w:lang w:val="nl-NL"/>
        </w:rPr>
        <w:t>ờn</w:t>
      </w:r>
      <w:r>
        <w:rPr>
          <w:rFonts w:ascii="Times New Roman" w:hAnsi="Times New Roman"/>
          <w:lang w:val="nl-NL"/>
        </w:rPr>
        <w:t>g b</w:t>
      </w:r>
      <w:r w:rsidRPr="00F43FB3">
        <w:rPr>
          <w:rFonts w:ascii="Times New Roman" w:hAnsi="Times New Roman"/>
          <w:lang w:val="nl-NL"/>
        </w:rPr>
        <w:t>ộ</w:t>
      </w:r>
      <w:r>
        <w:rPr>
          <w:rFonts w:ascii="Times New Roman" w:hAnsi="Times New Roman"/>
          <w:lang w:val="nl-NL"/>
        </w:rPr>
        <w:t xml:space="preserve">. </w:t>
      </w:r>
    </w:p>
    <w:p w:rsidR="00F43FB3" w:rsidRDefault="00F43FB3" w:rsidP="00F43FB3">
      <w:pPr>
        <w:tabs>
          <w:tab w:val="left" w:pos="720"/>
        </w:tabs>
        <w:spacing w:before="120" w:after="120"/>
        <w:ind w:firstLine="567"/>
        <w:jc w:val="both"/>
        <w:rPr>
          <w:rFonts w:ascii="Times New Roman" w:hAnsi="Times New Roman"/>
          <w:lang w:val="nl-NL"/>
        </w:rPr>
      </w:pPr>
      <w:r>
        <w:rPr>
          <w:rFonts w:ascii="Times New Roman" w:hAnsi="Times New Roman"/>
          <w:lang w:val="nl-NL"/>
        </w:rPr>
        <w:t>Qu</w:t>
      </w:r>
      <w:r w:rsidRPr="00743D8A">
        <w:rPr>
          <w:rFonts w:ascii="Times New Roman" w:hAnsi="Times New Roman"/>
          <w:lang w:val="nl-NL"/>
        </w:rPr>
        <w:t>á</w:t>
      </w:r>
      <w:r>
        <w:rPr>
          <w:rFonts w:ascii="Times New Roman" w:hAnsi="Times New Roman"/>
          <w:lang w:val="nl-NL"/>
        </w:rPr>
        <w:t xml:space="preserve"> tr</w:t>
      </w:r>
      <w:r w:rsidRPr="00743D8A">
        <w:rPr>
          <w:rFonts w:ascii="Times New Roman" w:hAnsi="Times New Roman"/>
          <w:lang w:val="nl-NL"/>
        </w:rPr>
        <w:t>ìn</w:t>
      </w:r>
      <w:r>
        <w:rPr>
          <w:rFonts w:ascii="Times New Roman" w:hAnsi="Times New Roman"/>
          <w:lang w:val="nl-NL"/>
        </w:rPr>
        <w:t>h th</w:t>
      </w:r>
      <w:r w:rsidRPr="00743D8A">
        <w:rPr>
          <w:rFonts w:ascii="Times New Roman" w:hAnsi="Times New Roman"/>
          <w:lang w:val="nl-NL"/>
        </w:rPr>
        <w:t>ực</w:t>
      </w:r>
      <w:r>
        <w:rPr>
          <w:rFonts w:ascii="Times New Roman" w:hAnsi="Times New Roman"/>
          <w:lang w:val="nl-NL"/>
        </w:rPr>
        <w:t xml:space="preserve"> hi</w:t>
      </w:r>
      <w:r w:rsidRPr="00743D8A">
        <w:rPr>
          <w:rFonts w:ascii="Times New Roman" w:hAnsi="Times New Roman"/>
          <w:lang w:val="nl-NL"/>
        </w:rPr>
        <w:t>ện</w:t>
      </w:r>
      <w:r>
        <w:rPr>
          <w:rFonts w:ascii="Times New Roman" w:hAnsi="Times New Roman"/>
          <w:lang w:val="nl-NL"/>
        </w:rPr>
        <w:t xml:space="preserve"> ph</w:t>
      </w:r>
      <w:r w:rsidRPr="00743D8A">
        <w:rPr>
          <w:rFonts w:ascii="Times New Roman" w:hAnsi="Times New Roman"/>
          <w:lang w:val="nl-NL"/>
        </w:rPr>
        <w:t>á</w:t>
      </w:r>
      <w:r>
        <w:rPr>
          <w:rFonts w:ascii="Times New Roman" w:hAnsi="Times New Roman"/>
          <w:lang w:val="nl-NL"/>
        </w:rPr>
        <w:t>t sinh nhi</w:t>
      </w:r>
      <w:r w:rsidRPr="00743D8A">
        <w:rPr>
          <w:rFonts w:ascii="Times New Roman" w:hAnsi="Times New Roman"/>
          <w:lang w:val="nl-NL"/>
        </w:rPr>
        <w:t>ều</w:t>
      </w:r>
      <w:r>
        <w:rPr>
          <w:rFonts w:ascii="Times New Roman" w:hAnsi="Times New Roman"/>
          <w:lang w:val="nl-NL"/>
        </w:rPr>
        <w:t xml:space="preserve"> ki</w:t>
      </w:r>
      <w:r w:rsidRPr="00743D8A">
        <w:rPr>
          <w:rFonts w:ascii="Times New Roman" w:hAnsi="Times New Roman"/>
          <w:lang w:val="nl-NL"/>
        </w:rPr>
        <w:t>ến</w:t>
      </w:r>
      <w:r>
        <w:rPr>
          <w:rFonts w:ascii="Times New Roman" w:hAnsi="Times New Roman"/>
          <w:lang w:val="nl-NL"/>
        </w:rPr>
        <w:t xml:space="preserve"> ngh</w:t>
      </w:r>
      <w:r w:rsidRPr="00743D8A">
        <w:rPr>
          <w:rFonts w:ascii="Times New Roman" w:hAnsi="Times New Roman"/>
          <w:lang w:val="nl-NL"/>
        </w:rPr>
        <w:t>ị</w:t>
      </w:r>
      <w:r>
        <w:rPr>
          <w:rFonts w:ascii="Times New Roman" w:hAnsi="Times New Roman"/>
          <w:lang w:val="nl-NL"/>
        </w:rPr>
        <w:t xml:space="preserve"> nh</w:t>
      </w:r>
      <w:r w:rsidRPr="00743D8A">
        <w:rPr>
          <w:rFonts w:ascii="Times New Roman" w:hAnsi="Times New Roman"/>
          <w:lang w:val="nl-NL"/>
        </w:rPr>
        <w:t>ư</w:t>
      </w:r>
      <w:r>
        <w:rPr>
          <w:rFonts w:ascii="Times New Roman" w:hAnsi="Times New Roman"/>
          <w:lang w:val="nl-NL"/>
        </w:rPr>
        <w:t>: s</w:t>
      </w:r>
      <w:r w:rsidRPr="00743D8A">
        <w:rPr>
          <w:rFonts w:ascii="Times New Roman" w:hAnsi="Times New Roman"/>
          <w:lang w:val="nl-NL"/>
        </w:rPr>
        <w:t>ử</w:t>
      </w:r>
      <w:r>
        <w:rPr>
          <w:rFonts w:ascii="Times New Roman" w:hAnsi="Times New Roman"/>
          <w:lang w:val="nl-NL"/>
        </w:rPr>
        <w:t xml:space="preserve"> d</w:t>
      </w:r>
      <w:r w:rsidRPr="00743D8A">
        <w:rPr>
          <w:rFonts w:ascii="Times New Roman" w:hAnsi="Times New Roman"/>
          <w:lang w:val="nl-NL"/>
        </w:rPr>
        <w:t>ụng</w:t>
      </w:r>
      <w:r>
        <w:rPr>
          <w:rFonts w:ascii="Times New Roman" w:hAnsi="Times New Roman"/>
          <w:lang w:val="nl-NL"/>
        </w:rPr>
        <w:t xml:space="preserve"> v</w:t>
      </w:r>
      <w:r w:rsidRPr="00743D8A">
        <w:rPr>
          <w:rFonts w:ascii="Times New Roman" w:hAnsi="Times New Roman"/>
          <w:lang w:val="nl-NL"/>
        </w:rPr>
        <w:t>é</w:t>
      </w:r>
      <w:r>
        <w:rPr>
          <w:rFonts w:ascii="Times New Roman" w:hAnsi="Times New Roman"/>
          <w:lang w:val="nl-NL"/>
        </w:rPr>
        <w:t xml:space="preserve"> kh</w:t>
      </w:r>
      <w:r w:rsidRPr="00743D8A">
        <w:rPr>
          <w:rFonts w:ascii="Times New Roman" w:hAnsi="Times New Roman"/>
          <w:lang w:val="nl-NL"/>
        </w:rPr>
        <w:t>ô</w:t>
      </w:r>
      <w:r>
        <w:rPr>
          <w:rFonts w:ascii="Times New Roman" w:hAnsi="Times New Roman"/>
          <w:lang w:val="nl-NL"/>
        </w:rPr>
        <w:t xml:space="preserve">ng </w:t>
      </w:r>
      <w:r w:rsidRPr="00743D8A">
        <w:rPr>
          <w:rFonts w:ascii="Times New Roman" w:hAnsi="Times New Roman"/>
          <w:lang w:val="nl-NL"/>
        </w:rPr>
        <w:t>đúng</w:t>
      </w:r>
      <w:r>
        <w:rPr>
          <w:rFonts w:ascii="Times New Roman" w:hAnsi="Times New Roman"/>
          <w:lang w:val="nl-NL"/>
        </w:rPr>
        <w:t xml:space="preserve"> đ</w:t>
      </w:r>
      <w:r w:rsidRPr="00743D8A">
        <w:rPr>
          <w:rFonts w:ascii="Times New Roman" w:hAnsi="Times New Roman"/>
          <w:lang w:val="nl-NL"/>
        </w:rPr>
        <w:t>ối</w:t>
      </w:r>
      <w:r>
        <w:rPr>
          <w:rFonts w:ascii="Times New Roman" w:hAnsi="Times New Roman"/>
          <w:lang w:val="nl-NL"/>
        </w:rPr>
        <w:t xml:space="preserve"> tư</w:t>
      </w:r>
      <w:r w:rsidRPr="00743D8A">
        <w:rPr>
          <w:rFonts w:ascii="Times New Roman" w:hAnsi="Times New Roman"/>
          <w:lang w:val="nl-NL"/>
        </w:rPr>
        <w:t>ợng</w:t>
      </w:r>
      <w:r>
        <w:rPr>
          <w:rFonts w:ascii="Times New Roman" w:hAnsi="Times New Roman"/>
          <w:lang w:val="nl-NL"/>
        </w:rPr>
        <w:t>, v</w:t>
      </w:r>
      <w:r w:rsidRPr="00743D8A">
        <w:rPr>
          <w:rFonts w:ascii="Times New Roman" w:hAnsi="Times New Roman"/>
          <w:lang w:val="nl-NL"/>
        </w:rPr>
        <w:t>é</w:t>
      </w:r>
      <w:r>
        <w:rPr>
          <w:rFonts w:ascii="Times New Roman" w:hAnsi="Times New Roman"/>
          <w:lang w:val="nl-NL"/>
        </w:rPr>
        <w:t xml:space="preserve"> gi</w:t>
      </w:r>
      <w:r w:rsidRPr="00743D8A">
        <w:rPr>
          <w:rFonts w:ascii="Times New Roman" w:hAnsi="Times New Roman"/>
          <w:lang w:val="nl-NL"/>
        </w:rPr>
        <w:t>ả</w:t>
      </w:r>
      <w:r>
        <w:rPr>
          <w:rFonts w:ascii="Times New Roman" w:hAnsi="Times New Roman"/>
          <w:lang w:val="nl-NL"/>
        </w:rPr>
        <w:t xml:space="preserve"> ...  Th</w:t>
      </w:r>
      <w:r w:rsidRPr="00743D8A">
        <w:rPr>
          <w:rFonts w:ascii="Times New Roman" w:hAnsi="Times New Roman"/>
          <w:lang w:val="nl-NL"/>
        </w:rPr>
        <w:t>ẩ</w:t>
      </w:r>
      <w:r>
        <w:rPr>
          <w:rFonts w:ascii="Times New Roman" w:hAnsi="Times New Roman"/>
          <w:lang w:val="nl-NL"/>
        </w:rPr>
        <w:t>m quy</w:t>
      </w:r>
      <w:r w:rsidRPr="00743D8A">
        <w:rPr>
          <w:rFonts w:ascii="Times New Roman" w:hAnsi="Times New Roman"/>
          <w:lang w:val="nl-NL"/>
        </w:rPr>
        <w:t>ền</w:t>
      </w:r>
      <w:r>
        <w:rPr>
          <w:rFonts w:ascii="Times New Roman" w:hAnsi="Times New Roman"/>
          <w:lang w:val="nl-NL"/>
        </w:rPr>
        <w:t xml:space="preserve"> quy </w:t>
      </w:r>
      <w:r w:rsidRPr="00743D8A">
        <w:rPr>
          <w:rFonts w:ascii="Times New Roman" w:hAnsi="Times New Roman"/>
          <w:lang w:val="nl-NL"/>
        </w:rPr>
        <w:t>định</w:t>
      </w:r>
      <w:r>
        <w:rPr>
          <w:rFonts w:ascii="Times New Roman" w:hAnsi="Times New Roman"/>
          <w:lang w:val="nl-NL"/>
        </w:rPr>
        <w:t xml:space="preserve"> mi</w:t>
      </w:r>
      <w:r w:rsidRPr="00743D8A">
        <w:rPr>
          <w:rFonts w:ascii="Times New Roman" w:hAnsi="Times New Roman"/>
          <w:lang w:val="nl-NL"/>
        </w:rPr>
        <w:t>ễn</w:t>
      </w:r>
      <w:r>
        <w:rPr>
          <w:rFonts w:ascii="Times New Roman" w:hAnsi="Times New Roman"/>
          <w:lang w:val="nl-NL"/>
        </w:rPr>
        <w:t xml:space="preserve"> gi</w:t>
      </w:r>
      <w:r w:rsidRPr="00743D8A">
        <w:rPr>
          <w:rFonts w:ascii="Times New Roman" w:hAnsi="Times New Roman"/>
          <w:lang w:val="nl-NL"/>
        </w:rPr>
        <w:t>á</w:t>
      </w:r>
      <w:r>
        <w:rPr>
          <w:rFonts w:ascii="Times New Roman" w:hAnsi="Times New Roman"/>
          <w:lang w:val="nl-NL"/>
        </w:rPr>
        <w:t xml:space="preserve"> d</w:t>
      </w:r>
      <w:r w:rsidRPr="00743D8A">
        <w:rPr>
          <w:rFonts w:ascii="Times New Roman" w:hAnsi="Times New Roman"/>
          <w:lang w:val="nl-NL"/>
        </w:rPr>
        <w:t>ịch</w:t>
      </w:r>
      <w:r>
        <w:rPr>
          <w:rFonts w:ascii="Times New Roman" w:hAnsi="Times New Roman"/>
          <w:lang w:val="nl-NL"/>
        </w:rPr>
        <w:t xml:space="preserve"> v</w:t>
      </w:r>
      <w:r w:rsidRPr="00743D8A">
        <w:rPr>
          <w:rFonts w:ascii="Times New Roman" w:hAnsi="Times New Roman"/>
          <w:lang w:val="nl-NL"/>
        </w:rPr>
        <w:t>ụ</w:t>
      </w:r>
      <w:r>
        <w:rPr>
          <w:rFonts w:ascii="Times New Roman" w:hAnsi="Times New Roman"/>
          <w:lang w:val="nl-NL"/>
        </w:rPr>
        <w:t xml:space="preserve"> đư</w:t>
      </w:r>
      <w:r w:rsidRPr="00743D8A">
        <w:rPr>
          <w:rFonts w:ascii="Times New Roman" w:hAnsi="Times New Roman"/>
          <w:lang w:val="nl-NL"/>
        </w:rPr>
        <w:t>ờng</w:t>
      </w:r>
      <w:r>
        <w:rPr>
          <w:rFonts w:ascii="Times New Roman" w:hAnsi="Times New Roman"/>
          <w:lang w:val="nl-NL"/>
        </w:rPr>
        <w:t xml:space="preserve"> b</w:t>
      </w:r>
      <w:r w:rsidRPr="00743D8A">
        <w:rPr>
          <w:rFonts w:ascii="Times New Roman" w:hAnsi="Times New Roman"/>
          <w:lang w:val="nl-NL"/>
        </w:rPr>
        <w:t>ộ</w:t>
      </w:r>
      <w:r>
        <w:rPr>
          <w:rFonts w:ascii="Times New Roman" w:hAnsi="Times New Roman"/>
          <w:lang w:val="nl-NL"/>
        </w:rPr>
        <w:t>, th</w:t>
      </w:r>
      <w:r w:rsidRPr="00F43FB3">
        <w:rPr>
          <w:rFonts w:ascii="Times New Roman" w:hAnsi="Times New Roman"/>
          <w:lang w:val="nl-NL"/>
        </w:rPr>
        <w:t>ủ</w:t>
      </w:r>
      <w:r>
        <w:rPr>
          <w:rFonts w:ascii="Times New Roman" w:hAnsi="Times New Roman"/>
          <w:lang w:val="nl-NL"/>
        </w:rPr>
        <w:t xml:space="preserve"> t</w:t>
      </w:r>
      <w:r w:rsidRPr="00F43FB3">
        <w:rPr>
          <w:rFonts w:ascii="Times New Roman" w:hAnsi="Times New Roman"/>
          <w:lang w:val="nl-NL"/>
        </w:rPr>
        <w:t>ục</w:t>
      </w:r>
      <w:r>
        <w:rPr>
          <w:rFonts w:ascii="Times New Roman" w:hAnsi="Times New Roman"/>
          <w:lang w:val="nl-NL"/>
        </w:rPr>
        <w:t xml:space="preserve"> </w:t>
      </w:r>
      <w:r>
        <w:rPr>
          <w:rFonts w:ascii="Times New Roman" w:hAnsi="Times New Roman"/>
          <w:lang w:val="nl-NL"/>
        </w:rPr>
        <w:lastRenderedPageBreak/>
        <w:t>mi</w:t>
      </w:r>
      <w:r w:rsidRPr="00F43FB3">
        <w:rPr>
          <w:rFonts w:ascii="Times New Roman" w:hAnsi="Times New Roman"/>
          <w:lang w:val="nl-NL"/>
        </w:rPr>
        <w:t>ễn</w:t>
      </w:r>
      <w:r>
        <w:rPr>
          <w:rFonts w:ascii="Times New Roman" w:hAnsi="Times New Roman"/>
          <w:lang w:val="nl-NL"/>
        </w:rPr>
        <w:t xml:space="preserve"> thu</w:t>
      </w:r>
      <w:r w:rsidRPr="00743D8A">
        <w:rPr>
          <w:rFonts w:ascii="Times New Roman" w:hAnsi="Times New Roman"/>
          <w:lang w:val="nl-NL"/>
        </w:rPr>
        <w:t>ộ</w:t>
      </w:r>
      <w:r>
        <w:rPr>
          <w:rFonts w:ascii="Times New Roman" w:hAnsi="Times New Roman"/>
          <w:lang w:val="nl-NL"/>
        </w:rPr>
        <w:t>c B</w:t>
      </w:r>
      <w:r w:rsidRPr="00743D8A">
        <w:rPr>
          <w:rFonts w:ascii="Times New Roman" w:hAnsi="Times New Roman"/>
          <w:lang w:val="nl-NL"/>
        </w:rPr>
        <w:t>ộ</w:t>
      </w:r>
      <w:r>
        <w:rPr>
          <w:rFonts w:ascii="Times New Roman" w:hAnsi="Times New Roman"/>
          <w:lang w:val="nl-NL"/>
        </w:rPr>
        <w:t xml:space="preserve"> GTVT, v</w:t>
      </w:r>
      <w:r w:rsidRPr="00743D8A">
        <w:rPr>
          <w:rFonts w:ascii="Times New Roman" w:hAnsi="Times New Roman"/>
          <w:lang w:val="nl-NL"/>
        </w:rPr>
        <w:t>ì</w:t>
      </w:r>
      <w:r>
        <w:rPr>
          <w:rFonts w:ascii="Times New Roman" w:hAnsi="Times New Roman"/>
          <w:lang w:val="nl-NL"/>
        </w:rPr>
        <w:t xml:space="preserve"> v</w:t>
      </w:r>
      <w:r w:rsidRPr="00743D8A">
        <w:rPr>
          <w:rFonts w:ascii="Times New Roman" w:hAnsi="Times New Roman"/>
          <w:lang w:val="nl-NL"/>
        </w:rPr>
        <w:t>ậy</w:t>
      </w:r>
      <w:r>
        <w:rPr>
          <w:rFonts w:ascii="Times New Roman" w:hAnsi="Times New Roman"/>
          <w:lang w:val="nl-NL"/>
        </w:rPr>
        <w:t>, t</w:t>
      </w:r>
      <w:r w:rsidRPr="00F43FB3">
        <w:rPr>
          <w:rFonts w:ascii="Times New Roman" w:hAnsi="Times New Roman"/>
          <w:lang w:val="nl-NL"/>
        </w:rPr>
        <w:t>ại</w:t>
      </w:r>
      <w:r>
        <w:rPr>
          <w:rFonts w:ascii="Times New Roman" w:hAnsi="Times New Roman"/>
          <w:lang w:val="nl-NL"/>
        </w:rPr>
        <w:t xml:space="preserve"> d</w:t>
      </w:r>
      <w:r w:rsidRPr="00F43FB3">
        <w:rPr>
          <w:rFonts w:ascii="Times New Roman" w:hAnsi="Times New Roman"/>
          <w:lang w:val="nl-NL"/>
        </w:rPr>
        <w:t>ự</w:t>
      </w:r>
      <w:r>
        <w:rPr>
          <w:rFonts w:ascii="Times New Roman" w:hAnsi="Times New Roman"/>
          <w:lang w:val="nl-NL"/>
        </w:rPr>
        <w:t xml:space="preserve"> th</w:t>
      </w:r>
      <w:r w:rsidRPr="00F43FB3">
        <w:rPr>
          <w:rFonts w:ascii="Times New Roman" w:hAnsi="Times New Roman"/>
          <w:lang w:val="nl-NL"/>
        </w:rPr>
        <w:t>ảo</w:t>
      </w:r>
      <w:r>
        <w:rPr>
          <w:rFonts w:ascii="Times New Roman" w:hAnsi="Times New Roman"/>
          <w:lang w:val="nl-NL"/>
        </w:rPr>
        <w:t xml:space="preserve"> Th</w:t>
      </w:r>
      <w:r w:rsidRPr="00F43FB3">
        <w:rPr>
          <w:rFonts w:ascii="Times New Roman" w:hAnsi="Times New Roman"/>
          <w:lang w:val="nl-NL"/>
        </w:rPr>
        <w:t>ô</w:t>
      </w:r>
      <w:r>
        <w:rPr>
          <w:rFonts w:ascii="Times New Roman" w:hAnsi="Times New Roman"/>
          <w:lang w:val="nl-NL"/>
        </w:rPr>
        <w:t>ng t</w:t>
      </w:r>
      <w:r w:rsidRPr="00F43FB3">
        <w:rPr>
          <w:rFonts w:ascii="Times New Roman" w:hAnsi="Times New Roman"/>
          <w:lang w:val="nl-NL"/>
        </w:rPr>
        <w:t>ư</w:t>
      </w:r>
      <w:r>
        <w:rPr>
          <w:rFonts w:ascii="Times New Roman" w:hAnsi="Times New Roman"/>
          <w:lang w:val="nl-NL"/>
        </w:rPr>
        <w:t xml:space="preserve"> b</w:t>
      </w:r>
      <w:r w:rsidRPr="00743D8A">
        <w:rPr>
          <w:rFonts w:ascii="Times New Roman" w:hAnsi="Times New Roman"/>
          <w:lang w:val="nl-NL"/>
        </w:rPr>
        <w:t>ỏ</w:t>
      </w:r>
      <w:r>
        <w:rPr>
          <w:rFonts w:ascii="Times New Roman" w:hAnsi="Times New Roman"/>
          <w:lang w:val="nl-NL"/>
        </w:rPr>
        <w:t xml:space="preserve"> quy đ</w:t>
      </w:r>
      <w:r w:rsidRPr="00743D8A">
        <w:rPr>
          <w:rFonts w:ascii="Times New Roman" w:hAnsi="Times New Roman"/>
          <w:lang w:val="nl-NL"/>
        </w:rPr>
        <w:t>ịnh</w:t>
      </w:r>
      <w:r>
        <w:rPr>
          <w:rFonts w:ascii="Times New Roman" w:hAnsi="Times New Roman"/>
          <w:lang w:val="nl-NL"/>
        </w:rPr>
        <w:t xml:space="preserve"> v</w:t>
      </w:r>
      <w:r w:rsidRPr="00743D8A">
        <w:rPr>
          <w:rFonts w:ascii="Times New Roman" w:hAnsi="Times New Roman"/>
          <w:lang w:val="nl-NL"/>
        </w:rPr>
        <w:t>ề</w:t>
      </w:r>
      <w:r>
        <w:rPr>
          <w:rFonts w:ascii="Times New Roman" w:hAnsi="Times New Roman"/>
          <w:lang w:val="nl-NL"/>
        </w:rPr>
        <w:t xml:space="preserve"> in, ph</w:t>
      </w:r>
      <w:r w:rsidRPr="00743D8A">
        <w:rPr>
          <w:rFonts w:ascii="Times New Roman" w:hAnsi="Times New Roman"/>
          <w:lang w:val="nl-NL"/>
        </w:rPr>
        <w:t>á</w:t>
      </w:r>
      <w:r>
        <w:rPr>
          <w:rFonts w:ascii="Times New Roman" w:hAnsi="Times New Roman"/>
          <w:lang w:val="nl-NL"/>
        </w:rPr>
        <w:t>t h</w:t>
      </w:r>
      <w:r w:rsidRPr="00743D8A">
        <w:rPr>
          <w:rFonts w:ascii="Times New Roman" w:hAnsi="Times New Roman"/>
          <w:lang w:val="nl-NL"/>
        </w:rPr>
        <w:t>ành</w:t>
      </w:r>
      <w:r>
        <w:rPr>
          <w:rFonts w:ascii="Times New Roman" w:hAnsi="Times New Roman"/>
          <w:lang w:val="nl-NL"/>
        </w:rPr>
        <w:t xml:space="preserve"> v</w:t>
      </w:r>
      <w:r w:rsidRPr="00743D8A">
        <w:rPr>
          <w:rFonts w:ascii="Times New Roman" w:hAnsi="Times New Roman"/>
          <w:lang w:val="nl-NL"/>
        </w:rPr>
        <w:t>é</w:t>
      </w:r>
      <w:r>
        <w:rPr>
          <w:rFonts w:ascii="Times New Roman" w:hAnsi="Times New Roman"/>
          <w:lang w:val="nl-NL"/>
        </w:rPr>
        <w:t xml:space="preserve"> “ph</w:t>
      </w:r>
      <w:r w:rsidRPr="00743D8A">
        <w:rPr>
          <w:rFonts w:ascii="Times New Roman" w:hAnsi="Times New Roman"/>
          <w:lang w:val="nl-NL"/>
        </w:rPr>
        <w:t>í</w:t>
      </w:r>
      <w:r>
        <w:rPr>
          <w:rFonts w:ascii="Times New Roman" w:hAnsi="Times New Roman"/>
          <w:lang w:val="nl-NL"/>
        </w:rPr>
        <w:t xml:space="preserve"> s</w:t>
      </w:r>
      <w:r w:rsidRPr="00743D8A">
        <w:rPr>
          <w:rFonts w:ascii="Times New Roman" w:hAnsi="Times New Roman"/>
          <w:lang w:val="nl-NL"/>
        </w:rPr>
        <w:t>ử</w:t>
      </w:r>
      <w:r>
        <w:rPr>
          <w:rFonts w:ascii="Times New Roman" w:hAnsi="Times New Roman"/>
          <w:lang w:val="nl-NL"/>
        </w:rPr>
        <w:t xml:space="preserve"> d</w:t>
      </w:r>
      <w:r w:rsidRPr="00743D8A">
        <w:rPr>
          <w:rFonts w:ascii="Times New Roman" w:hAnsi="Times New Roman"/>
          <w:lang w:val="nl-NL"/>
        </w:rPr>
        <w:t>ụng</w:t>
      </w:r>
      <w:r>
        <w:rPr>
          <w:rFonts w:ascii="Times New Roman" w:hAnsi="Times New Roman"/>
          <w:lang w:val="nl-NL"/>
        </w:rPr>
        <w:t xml:space="preserve"> đư</w:t>
      </w:r>
      <w:r w:rsidRPr="00743D8A">
        <w:rPr>
          <w:rFonts w:ascii="Times New Roman" w:hAnsi="Times New Roman"/>
          <w:lang w:val="nl-NL"/>
        </w:rPr>
        <w:t>ờng</w:t>
      </w:r>
      <w:r>
        <w:rPr>
          <w:rFonts w:ascii="Times New Roman" w:hAnsi="Times New Roman"/>
          <w:lang w:val="nl-NL"/>
        </w:rPr>
        <w:t xml:space="preserve"> b</w:t>
      </w:r>
      <w:r w:rsidRPr="00743D8A">
        <w:rPr>
          <w:rFonts w:ascii="Times New Roman" w:hAnsi="Times New Roman"/>
          <w:lang w:val="nl-NL"/>
        </w:rPr>
        <w:t>ộ</w:t>
      </w:r>
      <w:r>
        <w:rPr>
          <w:rFonts w:ascii="Times New Roman" w:hAnsi="Times New Roman"/>
          <w:lang w:val="nl-NL"/>
        </w:rPr>
        <w:t xml:space="preserve"> to</w:t>
      </w:r>
      <w:r w:rsidRPr="00743D8A">
        <w:rPr>
          <w:rFonts w:ascii="Times New Roman" w:hAnsi="Times New Roman"/>
          <w:lang w:val="nl-NL"/>
        </w:rPr>
        <w:t>àn</w:t>
      </w:r>
      <w:r>
        <w:rPr>
          <w:rFonts w:ascii="Times New Roman" w:hAnsi="Times New Roman"/>
          <w:lang w:val="nl-NL"/>
        </w:rPr>
        <w:t xml:space="preserve"> qu</w:t>
      </w:r>
      <w:r w:rsidRPr="00743D8A">
        <w:rPr>
          <w:rFonts w:ascii="Times New Roman" w:hAnsi="Times New Roman"/>
          <w:lang w:val="nl-NL"/>
        </w:rPr>
        <w:t>ốc</w:t>
      </w:r>
      <w:r>
        <w:rPr>
          <w:rFonts w:ascii="Times New Roman" w:hAnsi="Times New Roman"/>
          <w:lang w:val="nl-NL"/>
        </w:rPr>
        <w:t>”.</w:t>
      </w:r>
    </w:p>
    <w:p w:rsidR="006A01AB" w:rsidRPr="00F43FB3" w:rsidRDefault="00F43FB3" w:rsidP="00F43FB3">
      <w:pPr>
        <w:spacing w:before="120" w:after="120"/>
        <w:ind w:firstLine="567"/>
        <w:jc w:val="both"/>
        <w:rPr>
          <w:rFonts w:ascii="Times New Roman" w:hAnsi="Times New Roman"/>
          <w:b/>
          <w:lang w:val="nl-NL"/>
        </w:rPr>
      </w:pPr>
      <w:r>
        <w:rPr>
          <w:b/>
          <w:lang w:val="nl-NL"/>
        </w:rPr>
        <w:t>6</w:t>
      </w:r>
      <w:r w:rsidR="006A01AB" w:rsidRPr="00221058">
        <w:rPr>
          <w:b/>
          <w:lang w:val="vi-VN"/>
        </w:rPr>
        <w:t xml:space="preserve">. </w:t>
      </w:r>
      <w:r w:rsidRPr="00F43FB3">
        <w:rPr>
          <w:b/>
          <w:lang w:val="nl-NL"/>
        </w:rPr>
        <w:t>V</w:t>
      </w:r>
      <w:r w:rsidR="00E766EA" w:rsidRPr="001652BD">
        <w:rPr>
          <w:b/>
          <w:lang w:val="vi-VN"/>
        </w:rPr>
        <w:t>ề quản lý và sử dụng phí</w:t>
      </w:r>
      <w:r w:rsidRPr="00F43FB3">
        <w:rPr>
          <w:b/>
          <w:lang w:val="nl-NL"/>
        </w:rPr>
        <w:t xml:space="preserve"> (Đ</w:t>
      </w:r>
      <w:r>
        <w:rPr>
          <w:b/>
          <w:lang w:val="nl-NL"/>
        </w:rPr>
        <w:t>i</w:t>
      </w:r>
      <w:r w:rsidRPr="00F43FB3">
        <w:rPr>
          <w:b/>
          <w:lang w:val="nl-NL"/>
        </w:rPr>
        <w:t>ều</w:t>
      </w:r>
      <w:r>
        <w:rPr>
          <w:b/>
          <w:lang w:val="nl-NL"/>
        </w:rPr>
        <w:t xml:space="preserve"> 7)</w:t>
      </w:r>
    </w:p>
    <w:p w:rsidR="00F43FB3" w:rsidRPr="00F43FB3" w:rsidRDefault="00F43FB3" w:rsidP="001652BD">
      <w:pPr>
        <w:spacing w:before="120" w:after="120"/>
        <w:ind w:firstLine="567"/>
        <w:jc w:val="both"/>
        <w:rPr>
          <w:rFonts w:ascii="Times New Roman" w:hAnsi="Times New Roman"/>
          <w:bCs/>
          <w:i/>
          <w:lang w:val="nl-NL"/>
        </w:rPr>
      </w:pPr>
      <w:r w:rsidRPr="00F50A63">
        <w:rPr>
          <w:rFonts w:ascii="Times New Roman" w:hAnsi="Times New Roman"/>
          <w:bCs/>
          <w:lang w:val="vi-VN"/>
        </w:rPr>
        <w:t xml:space="preserve">Thực tế, phát sinh trường hợp các Trung tâm đăng kiểm chậm nộp tiền phí thu cho Cục </w:t>
      </w:r>
      <w:r w:rsidR="00F50A63" w:rsidRPr="00F50A63">
        <w:rPr>
          <w:rFonts w:ascii="Times New Roman" w:hAnsi="Times New Roman"/>
          <w:bCs/>
          <w:lang w:val="vi-VN"/>
        </w:rPr>
        <w:t>Đ</w:t>
      </w:r>
      <w:r w:rsidR="00F50A63" w:rsidRPr="00F50A63">
        <w:rPr>
          <w:rFonts w:ascii="Times New Roman" w:hAnsi="Times New Roman"/>
          <w:bCs/>
          <w:lang w:val="nl-NL"/>
        </w:rPr>
        <w:t>K</w:t>
      </w:r>
      <w:r w:rsidRPr="00F50A63">
        <w:rPr>
          <w:rFonts w:ascii="Times New Roman" w:hAnsi="Times New Roman"/>
          <w:bCs/>
          <w:lang w:val="vi-VN"/>
        </w:rPr>
        <w:t xml:space="preserve">VN, vì vậy, tại điểm c khoản 1 Điều 8 dự thảo Thông tư  quy định: </w:t>
      </w:r>
      <w:r w:rsidRPr="00F43FB3">
        <w:rPr>
          <w:i/>
          <w:lang w:val="nl-NL"/>
        </w:rPr>
        <w:t>Các đơn vị đăng kiểm phải nộp phí thu được trong ngày vào tài khoản của Cục Đăng kiểm Việt Nam</w:t>
      </w:r>
      <w:r>
        <w:rPr>
          <w:i/>
          <w:lang w:val="nl-NL"/>
        </w:rPr>
        <w:t xml:space="preserve">; </w:t>
      </w:r>
      <w:r w:rsidRPr="00F43FB3">
        <w:rPr>
          <w:i/>
          <w:lang w:val="nl-NL"/>
        </w:rPr>
        <w:t>trường hợp thu phí vào ngày nghỉ, ngày lễ thì nộ</w:t>
      </w:r>
      <w:r>
        <w:rPr>
          <w:i/>
          <w:lang w:val="nl-NL"/>
        </w:rPr>
        <w:t>p phí vào ngày làm việc kế tiếp; t</w:t>
      </w:r>
      <w:r w:rsidRPr="00F43FB3">
        <w:rPr>
          <w:i/>
          <w:lang w:val="nl-NL"/>
        </w:rPr>
        <w:t>rường hợp chậm nộp thì bị tính tiền chậm nộp theo quy định của pháp luật quản lý thuế.</w:t>
      </w:r>
    </w:p>
    <w:p w:rsidR="007A42EE" w:rsidRPr="00F43FB3" w:rsidRDefault="00F43FB3" w:rsidP="001652BD">
      <w:pPr>
        <w:tabs>
          <w:tab w:val="left" w:pos="567"/>
          <w:tab w:val="left" w:pos="720"/>
        </w:tabs>
        <w:spacing w:before="120" w:after="120"/>
        <w:ind w:right="-173" w:firstLine="567"/>
        <w:jc w:val="both"/>
        <w:rPr>
          <w:rFonts w:ascii="Times New Roman" w:hAnsi="Times New Roman"/>
          <w:b/>
          <w:lang w:val="nl-NL"/>
        </w:rPr>
      </w:pPr>
      <w:r>
        <w:rPr>
          <w:rFonts w:ascii="Times New Roman" w:hAnsi="Times New Roman"/>
          <w:b/>
          <w:lang w:val="nl-NL"/>
        </w:rPr>
        <w:t>7</w:t>
      </w:r>
      <w:r w:rsidR="006423C7" w:rsidRPr="00B5135B">
        <w:rPr>
          <w:rFonts w:ascii="Times New Roman" w:hAnsi="Times New Roman"/>
          <w:b/>
          <w:lang w:val="vi-VN"/>
        </w:rPr>
        <w:t>.</w:t>
      </w:r>
      <w:r w:rsidR="006423C7" w:rsidRPr="00221058">
        <w:rPr>
          <w:rFonts w:ascii="Times New Roman" w:hAnsi="Times New Roman"/>
          <w:b/>
          <w:lang w:val="vi-VN"/>
        </w:rPr>
        <w:t xml:space="preserve"> </w:t>
      </w:r>
      <w:r w:rsidRPr="00F43FB3">
        <w:rPr>
          <w:rFonts w:ascii="Times New Roman" w:hAnsi="Times New Roman"/>
          <w:b/>
          <w:lang w:val="nl-NL"/>
        </w:rPr>
        <w:t>V</w:t>
      </w:r>
      <w:r w:rsidR="00CA2E40" w:rsidRPr="00CA2E40">
        <w:rPr>
          <w:rFonts w:ascii="Times New Roman" w:hAnsi="Times New Roman"/>
          <w:b/>
          <w:lang w:val="vi-VN"/>
        </w:rPr>
        <w:t>ề thủ tục xác nhận thuộc diện không chịu phí</w:t>
      </w:r>
      <w:r w:rsidRPr="00F43FB3">
        <w:rPr>
          <w:rFonts w:ascii="Times New Roman" w:hAnsi="Times New Roman"/>
          <w:b/>
          <w:lang w:val="nl-NL"/>
        </w:rPr>
        <w:t xml:space="preserve"> (Đ</w:t>
      </w:r>
      <w:r>
        <w:rPr>
          <w:rFonts w:ascii="Times New Roman" w:hAnsi="Times New Roman"/>
          <w:b/>
          <w:lang w:val="nl-NL"/>
        </w:rPr>
        <w:t>i</w:t>
      </w:r>
      <w:r w:rsidRPr="00F43FB3">
        <w:rPr>
          <w:rFonts w:ascii="Times New Roman" w:hAnsi="Times New Roman"/>
          <w:b/>
          <w:lang w:val="nl-NL"/>
        </w:rPr>
        <w:t>ều</w:t>
      </w:r>
      <w:r>
        <w:rPr>
          <w:rFonts w:ascii="Times New Roman" w:hAnsi="Times New Roman"/>
          <w:b/>
          <w:lang w:val="nl-NL"/>
        </w:rPr>
        <w:t xml:space="preserve"> 8)</w:t>
      </w:r>
    </w:p>
    <w:p w:rsidR="00F43FB3" w:rsidRDefault="00F43FB3" w:rsidP="001652BD">
      <w:pPr>
        <w:tabs>
          <w:tab w:val="left" w:pos="720"/>
        </w:tabs>
        <w:spacing w:before="120" w:after="120"/>
        <w:ind w:firstLine="567"/>
        <w:jc w:val="both"/>
        <w:rPr>
          <w:rFonts w:ascii="Times New Roman" w:hAnsi="Times New Roman"/>
          <w:lang w:val="nl-NL"/>
        </w:rPr>
      </w:pPr>
      <w:r>
        <w:rPr>
          <w:rFonts w:ascii="Times New Roman" w:hAnsi="Times New Roman"/>
          <w:lang w:val="nl-NL"/>
        </w:rPr>
        <w:t>a) S</w:t>
      </w:r>
      <w:r w:rsidRPr="00F43FB3">
        <w:rPr>
          <w:rFonts w:ascii="Times New Roman" w:hAnsi="Times New Roman"/>
          <w:lang w:val="nl-NL"/>
        </w:rPr>
        <w:t>ửa</w:t>
      </w:r>
      <w:r>
        <w:rPr>
          <w:rFonts w:ascii="Times New Roman" w:hAnsi="Times New Roman"/>
          <w:lang w:val="nl-NL"/>
        </w:rPr>
        <w:t xml:space="preserve"> đ</w:t>
      </w:r>
      <w:r w:rsidRPr="00F43FB3">
        <w:rPr>
          <w:rFonts w:ascii="Times New Roman" w:hAnsi="Times New Roman"/>
          <w:lang w:val="nl-NL"/>
        </w:rPr>
        <w:t>ổi</w:t>
      </w:r>
      <w:r>
        <w:rPr>
          <w:rFonts w:ascii="Times New Roman" w:hAnsi="Times New Roman"/>
          <w:lang w:val="nl-NL"/>
        </w:rPr>
        <w:t xml:space="preserve"> </w:t>
      </w:r>
      <w:r w:rsidRPr="00577860">
        <w:rPr>
          <w:rFonts w:ascii="Times New Roman" w:hAnsi="Times New Roman"/>
          <w:iCs/>
          <w:lang w:val="vi-VN"/>
        </w:rPr>
        <w:t>tiết đ</w:t>
      </w:r>
      <w:r w:rsidRPr="00221058">
        <w:rPr>
          <w:rFonts w:ascii="Times New Roman" w:hAnsi="Times New Roman"/>
          <w:lang w:val="vi-VN"/>
        </w:rPr>
        <w:t xml:space="preserve"> </w:t>
      </w:r>
      <w:r w:rsidRPr="00C938D7">
        <w:rPr>
          <w:rFonts w:ascii="Times New Roman" w:hAnsi="Times New Roman"/>
          <w:lang w:val="am-ET"/>
        </w:rPr>
        <w:t>điểm 2.</w:t>
      </w:r>
      <w:r w:rsidRPr="009F50C1">
        <w:rPr>
          <w:rFonts w:ascii="Times New Roman" w:hAnsi="Times New Roman"/>
          <w:lang w:val="vi-VN"/>
        </w:rPr>
        <w:t>1</w:t>
      </w:r>
      <w:r w:rsidRPr="00C938D7">
        <w:rPr>
          <w:rFonts w:ascii="Times New Roman" w:hAnsi="Times New Roman"/>
          <w:lang w:val="am-ET"/>
        </w:rPr>
        <w:t xml:space="preserve"> khoản 2 Điều </w:t>
      </w:r>
      <w:r w:rsidRPr="001652BD">
        <w:rPr>
          <w:rFonts w:ascii="Times New Roman" w:hAnsi="Times New Roman"/>
          <w:lang w:val="vi-VN"/>
        </w:rPr>
        <w:t xml:space="preserve">9 </w:t>
      </w:r>
      <w:r w:rsidRPr="00221058">
        <w:rPr>
          <w:rFonts w:ascii="Times New Roman" w:hAnsi="Times New Roman"/>
          <w:lang w:val="vi-VN"/>
        </w:rPr>
        <w:t>Thông tư</w:t>
      </w:r>
      <w:r w:rsidRPr="00F43FB3">
        <w:rPr>
          <w:rFonts w:ascii="Times New Roman" w:hAnsi="Times New Roman"/>
          <w:lang w:val="nl-NL"/>
        </w:rPr>
        <w:t xml:space="preserve"> 293</w:t>
      </w:r>
      <w:r w:rsidRPr="00577860">
        <w:rPr>
          <w:rFonts w:ascii="Times New Roman" w:hAnsi="Times New Roman"/>
          <w:lang w:val="vi-VN"/>
        </w:rPr>
        <w:t xml:space="preserve"> </w:t>
      </w:r>
    </w:p>
    <w:p w:rsidR="00CA2E40" w:rsidRPr="00CA2E40" w:rsidRDefault="00F43FB3" w:rsidP="001652BD">
      <w:pPr>
        <w:tabs>
          <w:tab w:val="left" w:pos="720"/>
        </w:tabs>
        <w:spacing w:before="120" w:after="120"/>
        <w:ind w:firstLine="567"/>
        <w:jc w:val="both"/>
        <w:rPr>
          <w:rFonts w:ascii="Times New Roman" w:hAnsi="Times New Roman"/>
          <w:lang w:val="vi-VN"/>
        </w:rPr>
      </w:pPr>
      <w:r w:rsidRPr="00F43FB3">
        <w:rPr>
          <w:rFonts w:ascii="Times New Roman" w:hAnsi="Times New Roman"/>
          <w:lang w:val="nl-NL"/>
        </w:rPr>
        <w:t>Theo Bộ</w:t>
      </w:r>
      <w:r>
        <w:rPr>
          <w:rFonts w:ascii="Times New Roman" w:hAnsi="Times New Roman"/>
          <w:lang w:val="nl-NL"/>
        </w:rPr>
        <w:t xml:space="preserve"> GTVT, t</w:t>
      </w:r>
      <w:r w:rsidR="00CA2E40">
        <w:rPr>
          <w:rFonts w:ascii="Times New Roman" w:hAnsi="Times New Roman"/>
          <w:lang w:val="vi-VN"/>
        </w:rPr>
        <w:t>rong quá trình thực hiện</w:t>
      </w:r>
      <w:r w:rsidR="00287662" w:rsidRPr="00221058">
        <w:rPr>
          <w:rFonts w:ascii="Times New Roman" w:hAnsi="Times New Roman"/>
          <w:lang w:val="vi-VN"/>
        </w:rPr>
        <w:t>,</w:t>
      </w:r>
      <w:r w:rsidR="00CA2E40" w:rsidRPr="00CA2E40">
        <w:rPr>
          <w:rFonts w:ascii="Times New Roman" w:hAnsi="Times New Roman"/>
          <w:lang w:val="vi-VN"/>
        </w:rPr>
        <w:t xml:space="preserve"> phát sinh các trường hợp: </w:t>
      </w:r>
      <w:r w:rsidRPr="00CA2E40">
        <w:rPr>
          <w:rFonts w:ascii="Times New Roman" w:hAnsi="Times New Roman"/>
          <w:lang w:val="vi-VN"/>
        </w:rPr>
        <w:t>(i) Doanh nghiệp</w:t>
      </w:r>
      <w:r w:rsidRPr="00F43FB3">
        <w:rPr>
          <w:rFonts w:ascii="Times New Roman" w:hAnsi="Times New Roman"/>
          <w:lang w:val="nl-NL"/>
        </w:rPr>
        <w:t xml:space="preserve"> kinh doanh vận</w:t>
      </w:r>
      <w:r>
        <w:rPr>
          <w:rFonts w:ascii="Times New Roman" w:hAnsi="Times New Roman"/>
          <w:lang w:val="nl-NL"/>
        </w:rPr>
        <w:t xml:space="preserve"> t</w:t>
      </w:r>
      <w:r w:rsidRPr="00F43FB3">
        <w:rPr>
          <w:rFonts w:ascii="Times New Roman" w:hAnsi="Times New Roman"/>
          <w:lang w:val="nl-NL"/>
        </w:rPr>
        <w:t>ải</w:t>
      </w:r>
      <w:r w:rsidRPr="00CA2E40">
        <w:rPr>
          <w:rFonts w:ascii="Times New Roman" w:hAnsi="Times New Roman"/>
          <w:lang w:val="vi-VN"/>
        </w:rPr>
        <w:t xml:space="preserve"> làm xong thủ tục xác nhận</w:t>
      </w:r>
      <w:r w:rsidRPr="00F43FB3">
        <w:rPr>
          <w:rFonts w:ascii="Times New Roman" w:hAnsi="Times New Roman"/>
          <w:lang w:val="nl-NL"/>
        </w:rPr>
        <w:t xml:space="preserve"> xe dừng</w:t>
      </w:r>
      <w:r>
        <w:rPr>
          <w:rFonts w:ascii="Times New Roman" w:hAnsi="Times New Roman"/>
          <w:lang w:val="nl-NL"/>
        </w:rPr>
        <w:t xml:space="preserve"> l</w:t>
      </w:r>
      <w:r w:rsidRPr="00F43FB3">
        <w:rPr>
          <w:rFonts w:ascii="Times New Roman" w:hAnsi="Times New Roman"/>
          <w:lang w:val="nl-NL"/>
        </w:rPr>
        <w:t>ư</w:t>
      </w:r>
      <w:r>
        <w:rPr>
          <w:rFonts w:ascii="Times New Roman" w:hAnsi="Times New Roman"/>
          <w:lang w:val="nl-NL"/>
        </w:rPr>
        <w:t>u h</w:t>
      </w:r>
      <w:r w:rsidRPr="00F43FB3">
        <w:rPr>
          <w:rFonts w:ascii="Times New Roman" w:hAnsi="Times New Roman"/>
          <w:lang w:val="nl-NL"/>
        </w:rPr>
        <w:t>ành</w:t>
      </w:r>
      <w:r w:rsidRPr="00CA2E40">
        <w:rPr>
          <w:rFonts w:ascii="Times New Roman" w:hAnsi="Times New Roman"/>
          <w:lang w:val="vi-VN"/>
        </w:rPr>
        <w:t xml:space="preserve"> tại Sở GTVT nhưng không nộp hồ sơ cho Trung tâm đăng kiểm</w:t>
      </w:r>
      <w:r w:rsidRPr="00F43FB3">
        <w:rPr>
          <w:rFonts w:ascii="Times New Roman" w:hAnsi="Times New Roman"/>
          <w:lang w:val="nl-NL"/>
        </w:rPr>
        <w:t>;</w:t>
      </w:r>
      <w:r w:rsidRPr="00CA2E40">
        <w:rPr>
          <w:rFonts w:ascii="Times New Roman" w:hAnsi="Times New Roman"/>
          <w:lang w:val="vi-VN"/>
        </w:rPr>
        <w:t xml:space="preserve"> </w:t>
      </w:r>
      <w:r w:rsidR="00CA2E40" w:rsidRPr="00CA2E40">
        <w:rPr>
          <w:rFonts w:ascii="Times New Roman" w:hAnsi="Times New Roman"/>
          <w:lang w:val="vi-VN"/>
        </w:rPr>
        <w:t>(</w:t>
      </w:r>
      <w:r w:rsidRPr="00F43FB3">
        <w:rPr>
          <w:rFonts w:ascii="Times New Roman" w:hAnsi="Times New Roman"/>
          <w:lang w:val="nl-NL"/>
        </w:rPr>
        <w:t>i</w:t>
      </w:r>
      <w:r w:rsidR="00CA2E40" w:rsidRPr="00CA2E40">
        <w:rPr>
          <w:rFonts w:ascii="Times New Roman" w:hAnsi="Times New Roman"/>
          <w:lang w:val="vi-VN"/>
        </w:rPr>
        <w:t xml:space="preserve">i) Thời gian dừng lưu hành </w:t>
      </w:r>
      <w:r w:rsidRPr="00F43FB3">
        <w:rPr>
          <w:rFonts w:ascii="Times New Roman" w:hAnsi="Times New Roman"/>
          <w:lang w:val="nl-NL"/>
        </w:rPr>
        <w:t>thực</w:t>
      </w:r>
      <w:r>
        <w:rPr>
          <w:rFonts w:ascii="Times New Roman" w:hAnsi="Times New Roman"/>
          <w:lang w:val="nl-NL"/>
        </w:rPr>
        <w:t xml:space="preserve"> t</w:t>
      </w:r>
      <w:r w:rsidRPr="00F43FB3">
        <w:rPr>
          <w:rFonts w:ascii="Times New Roman" w:hAnsi="Times New Roman"/>
          <w:lang w:val="nl-NL"/>
        </w:rPr>
        <w:t>ế</w:t>
      </w:r>
      <w:r>
        <w:rPr>
          <w:rFonts w:ascii="Times New Roman" w:hAnsi="Times New Roman"/>
          <w:lang w:val="nl-NL"/>
        </w:rPr>
        <w:t xml:space="preserve"> </w:t>
      </w:r>
      <w:r w:rsidR="00CA2E40" w:rsidRPr="00CA2E40">
        <w:rPr>
          <w:rFonts w:ascii="Times New Roman" w:hAnsi="Times New Roman"/>
          <w:lang w:val="vi-VN"/>
        </w:rPr>
        <w:t>dài hơn dự kiến trong Đơn xin dừng lưu hành;</w:t>
      </w:r>
      <w:r w:rsidR="00CA2E40" w:rsidRPr="00221058">
        <w:rPr>
          <w:rFonts w:ascii="Times New Roman" w:hAnsi="Times New Roman"/>
          <w:lang w:val="vi-VN"/>
        </w:rPr>
        <w:t xml:space="preserve"> </w:t>
      </w:r>
    </w:p>
    <w:p w:rsidR="00CA2E40" w:rsidRPr="00577860" w:rsidRDefault="00CA2E40" w:rsidP="001652BD">
      <w:pPr>
        <w:tabs>
          <w:tab w:val="left" w:pos="720"/>
        </w:tabs>
        <w:spacing w:before="120" w:after="120"/>
        <w:ind w:firstLine="567"/>
        <w:jc w:val="both"/>
        <w:rPr>
          <w:rFonts w:ascii="Times New Roman" w:hAnsi="Times New Roman"/>
          <w:lang w:val="vi-VN"/>
        </w:rPr>
      </w:pPr>
      <w:r w:rsidRPr="00577860">
        <w:rPr>
          <w:rFonts w:ascii="Times New Roman" w:hAnsi="Times New Roman"/>
          <w:lang w:val="vi-VN"/>
        </w:rPr>
        <w:t>Theo quy định thì xe kinh doanh vận tải phải có phù hiệu, biển hiệu mới được phép tham gia giao thông.</w:t>
      </w:r>
      <w:r w:rsidRPr="00CA2E40">
        <w:rPr>
          <w:rFonts w:ascii="Times New Roman" w:hAnsi="Times New Roman"/>
          <w:lang w:val="vi-VN"/>
        </w:rPr>
        <w:t xml:space="preserve"> Trường hợp dừng lưu hành, Sở GTVT thu biển hiệu, phù hiệu thì chủ phương tiện không </w:t>
      </w:r>
      <w:r>
        <w:rPr>
          <w:rFonts w:ascii="Times New Roman" w:hAnsi="Times New Roman"/>
          <w:lang w:val="vi-VN"/>
        </w:rPr>
        <w:t>đư</w:t>
      </w:r>
      <w:r w:rsidRPr="00CA2E40">
        <w:rPr>
          <w:rFonts w:ascii="Times New Roman" w:hAnsi="Times New Roman"/>
          <w:lang w:val="vi-VN"/>
        </w:rPr>
        <w:t xml:space="preserve">ợc sử dụng xe, không sử dụng </w:t>
      </w:r>
      <w:r>
        <w:rPr>
          <w:rFonts w:ascii="Times New Roman" w:hAnsi="Times New Roman"/>
          <w:lang w:val="vi-VN"/>
        </w:rPr>
        <w:t>đư</w:t>
      </w:r>
      <w:r w:rsidRPr="00CA2E40">
        <w:rPr>
          <w:rFonts w:ascii="Times New Roman" w:hAnsi="Times New Roman"/>
          <w:lang w:val="vi-VN"/>
        </w:rPr>
        <w:t xml:space="preserve">ờng bộ. </w:t>
      </w:r>
    </w:p>
    <w:p w:rsidR="00CA2E40" w:rsidRPr="00577860" w:rsidRDefault="00CA2E40" w:rsidP="001652BD">
      <w:pPr>
        <w:tabs>
          <w:tab w:val="left" w:pos="720"/>
        </w:tabs>
        <w:spacing w:before="120" w:after="120"/>
        <w:ind w:firstLine="567"/>
        <w:jc w:val="both"/>
        <w:rPr>
          <w:rFonts w:ascii="Times New Roman" w:hAnsi="Times New Roman"/>
          <w:lang w:val="vi-VN"/>
        </w:rPr>
      </w:pPr>
      <w:r w:rsidRPr="00CA2E40">
        <w:rPr>
          <w:rFonts w:ascii="Times New Roman" w:hAnsi="Times New Roman"/>
          <w:lang w:val="vi-VN"/>
        </w:rPr>
        <w:t>Trường hợp thời gian dừng lưu hành thực tế dài hơn thời gian dự kiến trong Đơn xin dừng lưu hành d</w:t>
      </w:r>
      <w:r>
        <w:rPr>
          <w:rFonts w:ascii="Times New Roman" w:hAnsi="Times New Roman"/>
          <w:lang w:val="vi-VN"/>
        </w:rPr>
        <w:t>ư</w:t>
      </w:r>
      <w:r w:rsidRPr="00CA2E40">
        <w:rPr>
          <w:rFonts w:ascii="Times New Roman" w:hAnsi="Times New Roman"/>
          <w:lang w:val="vi-VN"/>
        </w:rPr>
        <w:t>ới 30 ngày mà yêu cầu doanh nghiệp bổ sung hồ</w:t>
      </w:r>
      <w:r>
        <w:rPr>
          <w:rFonts w:ascii="Times New Roman" w:hAnsi="Times New Roman"/>
          <w:lang w:val="vi-VN"/>
        </w:rPr>
        <w:t xml:space="preserve"> </w:t>
      </w:r>
      <w:r w:rsidR="009722F6" w:rsidRPr="001652BD">
        <w:rPr>
          <w:rFonts w:ascii="Times New Roman" w:hAnsi="Times New Roman"/>
          <w:lang w:val="vi-VN"/>
        </w:rPr>
        <w:t xml:space="preserve">sơ </w:t>
      </w:r>
      <w:r>
        <w:rPr>
          <w:rFonts w:ascii="Times New Roman" w:hAnsi="Times New Roman"/>
          <w:lang w:val="vi-VN"/>
        </w:rPr>
        <w:t>s</w:t>
      </w:r>
      <w:r w:rsidRPr="00CA2E40">
        <w:rPr>
          <w:rFonts w:ascii="Times New Roman" w:hAnsi="Times New Roman"/>
          <w:lang w:val="vi-VN"/>
        </w:rPr>
        <w:t>ẽ tăng thêm thủ tục hành chí</w:t>
      </w:r>
      <w:r>
        <w:rPr>
          <w:rFonts w:ascii="Times New Roman" w:hAnsi="Times New Roman"/>
          <w:lang w:val="vi-VN"/>
        </w:rPr>
        <w:t>nh</w:t>
      </w:r>
      <w:r w:rsidRPr="00577860">
        <w:rPr>
          <w:rFonts w:ascii="Times New Roman" w:hAnsi="Times New Roman"/>
          <w:lang w:val="vi-VN"/>
        </w:rPr>
        <w:t>.</w:t>
      </w:r>
    </w:p>
    <w:p w:rsidR="00F43FB3" w:rsidRPr="00F50A63" w:rsidRDefault="00287662" w:rsidP="001652BD">
      <w:pPr>
        <w:tabs>
          <w:tab w:val="left" w:pos="720"/>
        </w:tabs>
        <w:spacing w:before="120" w:after="120"/>
        <w:ind w:firstLine="567"/>
        <w:jc w:val="both"/>
        <w:rPr>
          <w:rFonts w:ascii="Times New Roman" w:hAnsi="Times New Roman"/>
          <w:lang w:val="vi-VN"/>
        </w:rPr>
      </w:pPr>
      <w:r w:rsidRPr="00221058">
        <w:rPr>
          <w:rFonts w:ascii="Times New Roman" w:hAnsi="Times New Roman"/>
          <w:iCs/>
          <w:lang w:val="vi-VN"/>
        </w:rPr>
        <w:t>Để rõ ràng, tránh vướng mắc trong quá trình thực hiện,</w:t>
      </w:r>
      <w:r w:rsidR="00CA2E40" w:rsidRPr="00577860">
        <w:rPr>
          <w:rFonts w:ascii="Times New Roman" w:hAnsi="Times New Roman"/>
          <w:iCs/>
          <w:lang w:val="vi-VN"/>
        </w:rPr>
        <w:t xml:space="preserve"> tạo điều kiện thuận lợi cho doanh nghiệp và Trung tâm đăng kiểm trong thu, nộp phí,</w:t>
      </w:r>
      <w:r w:rsidRPr="00221058">
        <w:rPr>
          <w:rFonts w:ascii="Times New Roman" w:hAnsi="Times New Roman"/>
          <w:iCs/>
          <w:lang w:val="vi-VN"/>
        </w:rPr>
        <w:t xml:space="preserve"> </w:t>
      </w:r>
      <w:r w:rsidR="00F43FB3" w:rsidRPr="00F43FB3">
        <w:rPr>
          <w:rFonts w:ascii="Times New Roman" w:hAnsi="Times New Roman"/>
          <w:iCs/>
          <w:lang w:val="vi-VN"/>
        </w:rPr>
        <w:t>tại</w:t>
      </w:r>
      <w:r w:rsidR="00CA2E40" w:rsidRPr="00577860">
        <w:rPr>
          <w:rFonts w:ascii="Times New Roman" w:hAnsi="Times New Roman"/>
          <w:iCs/>
          <w:lang w:val="vi-VN"/>
        </w:rPr>
        <w:t xml:space="preserve"> tiết đ</w:t>
      </w:r>
      <w:r w:rsidR="00B30D00" w:rsidRPr="00221058">
        <w:rPr>
          <w:rFonts w:ascii="Times New Roman" w:hAnsi="Times New Roman"/>
          <w:lang w:val="vi-VN"/>
        </w:rPr>
        <w:t xml:space="preserve"> </w:t>
      </w:r>
      <w:r w:rsidRPr="00C938D7">
        <w:rPr>
          <w:rFonts w:ascii="Times New Roman" w:hAnsi="Times New Roman"/>
          <w:lang w:val="am-ET"/>
        </w:rPr>
        <w:t>điểm 2.</w:t>
      </w:r>
      <w:r w:rsidR="00EE09AE" w:rsidRPr="009F50C1">
        <w:rPr>
          <w:rFonts w:ascii="Times New Roman" w:hAnsi="Times New Roman"/>
          <w:lang w:val="vi-VN"/>
        </w:rPr>
        <w:t>1</w:t>
      </w:r>
      <w:r w:rsidRPr="00C938D7">
        <w:rPr>
          <w:rFonts w:ascii="Times New Roman" w:hAnsi="Times New Roman"/>
          <w:lang w:val="am-ET"/>
        </w:rPr>
        <w:t xml:space="preserve"> khoản 2 Điều </w:t>
      </w:r>
      <w:r w:rsidR="00644E1C" w:rsidRPr="001652BD">
        <w:rPr>
          <w:rFonts w:ascii="Times New Roman" w:hAnsi="Times New Roman"/>
          <w:lang w:val="vi-VN"/>
        </w:rPr>
        <w:t>9</w:t>
      </w:r>
      <w:r w:rsidR="00237142" w:rsidRPr="001652BD">
        <w:rPr>
          <w:rFonts w:ascii="Times New Roman" w:hAnsi="Times New Roman"/>
          <w:lang w:val="vi-VN"/>
        </w:rPr>
        <w:t xml:space="preserve"> </w:t>
      </w:r>
      <w:r w:rsidR="00F43FB3" w:rsidRPr="00F43FB3">
        <w:rPr>
          <w:rFonts w:ascii="Times New Roman" w:hAnsi="Times New Roman"/>
          <w:lang w:val="vi-VN"/>
        </w:rPr>
        <w:t xml:space="preserve">dự thảo </w:t>
      </w:r>
      <w:r w:rsidRPr="00221058">
        <w:rPr>
          <w:rFonts w:ascii="Times New Roman" w:hAnsi="Times New Roman"/>
          <w:lang w:val="vi-VN"/>
        </w:rPr>
        <w:t>Thông tư</w:t>
      </w:r>
      <w:r w:rsidR="00CA2E40" w:rsidRPr="00577860">
        <w:rPr>
          <w:rFonts w:ascii="Times New Roman" w:hAnsi="Times New Roman"/>
          <w:lang w:val="vi-VN"/>
        </w:rPr>
        <w:t xml:space="preserve"> </w:t>
      </w:r>
      <w:r w:rsidR="00F43FB3" w:rsidRPr="00F43FB3">
        <w:rPr>
          <w:rFonts w:ascii="Times New Roman" w:hAnsi="Times New Roman"/>
          <w:lang w:val="vi-VN"/>
        </w:rPr>
        <w:t xml:space="preserve">quy </w:t>
      </w:r>
      <w:r w:rsidR="00F43FB3">
        <w:rPr>
          <w:rFonts w:ascii="Times New Roman" w:hAnsi="Times New Roman"/>
          <w:lang w:val="vi-VN"/>
        </w:rPr>
        <w:t>đ</w:t>
      </w:r>
      <w:r w:rsidR="00F43FB3" w:rsidRPr="00F43FB3">
        <w:rPr>
          <w:rFonts w:ascii="Times New Roman" w:hAnsi="Times New Roman"/>
          <w:lang w:val="vi-VN"/>
        </w:rPr>
        <w:t>ịnh</w:t>
      </w:r>
      <w:r w:rsidR="00CA2E40" w:rsidRPr="00577860">
        <w:rPr>
          <w:rFonts w:ascii="Times New Roman" w:hAnsi="Times New Roman"/>
          <w:lang w:val="vi-VN"/>
        </w:rPr>
        <w:t>:</w:t>
      </w:r>
      <w:r w:rsidR="00B5135B" w:rsidRPr="001652BD">
        <w:rPr>
          <w:rFonts w:ascii="Times New Roman" w:hAnsi="Times New Roman"/>
          <w:lang w:val="vi-VN"/>
        </w:rPr>
        <w:t xml:space="preserve"> </w:t>
      </w:r>
    </w:p>
    <w:p w:rsidR="00F43FB3" w:rsidRPr="00F43FB3" w:rsidRDefault="00F43FB3" w:rsidP="00F43FB3">
      <w:pPr>
        <w:spacing w:before="120" w:after="80"/>
        <w:ind w:firstLine="697"/>
        <w:jc w:val="both"/>
        <w:rPr>
          <w:i/>
          <w:lang w:val="am-ET"/>
        </w:rPr>
      </w:pPr>
      <w:r w:rsidRPr="00F43FB3">
        <w:rPr>
          <w:i/>
          <w:lang w:val="am-ET"/>
        </w:rPr>
        <w:t xml:space="preserve">a.5) Ngày Sở </w:t>
      </w:r>
      <w:r w:rsidR="00900BAF" w:rsidRPr="00F50A63">
        <w:rPr>
          <w:i/>
          <w:lang w:val="vi-VN"/>
        </w:rPr>
        <w:t>GTVT</w:t>
      </w:r>
      <w:r w:rsidRPr="00F43FB3">
        <w:rPr>
          <w:i/>
          <w:lang w:val="am-ET"/>
        </w:rPr>
        <w:t xml:space="preserve"> xác nhận vào Đơn xin tạm dừng lưu hành là căn cứ xác định thời gian tạm dừng lưu hành, để xét thuộc trường hợp không chịu phí. </w:t>
      </w:r>
    </w:p>
    <w:p w:rsidR="00F43FB3" w:rsidRPr="00F43FB3" w:rsidRDefault="00F43FB3" w:rsidP="00F43FB3">
      <w:pPr>
        <w:tabs>
          <w:tab w:val="left" w:pos="720"/>
        </w:tabs>
        <w:spacing w:after="120"/>
        <w:ind w:firstLine="567"/>
        <w:jc w:val="both"/>
        <w:rPr>
          <w:b/>
          <w:i/>
          <w:lang w:val="vi-VN"/>
        </w:rPr>
      </w:pPr>
      <w:r w:rsidRPr="00F43FB3">
        <w:rPr>
          <w:i/>
          <w:lang w:val="am-ET"/>
        </w:rPr>
        <w:tab/>
      </w:r>
      <w:r w:rsidRPr="00F43FB3">
        <w:rPr>
          <w:b/>
          <w:i/>
          <w:lang w:val="vi-VN"/>
        </w:rPr>
        <w:t xml:space="preserve">- </w:t>
      </w:r>
      <w:r w:rsidRPr="00F43FB3">
        <w:rPr>
          <w:b/>
          <w:i/>
          <w:lang w:val="am-ET"/>
        </w:rPr>
        <w:t>Trường hợp thời gian nghỉ lưu hành thực tế lớn hơn so với thời gian dự kiến tr</w:t>
      </w:r>
      <w:r w:rsidRPr="00F43FB3">
        <w:rPr>
          <w:b/>
          <w:i/>
          <w:lang w:val="vi-VN"/>
        </w:rPr>
        <w:t>ên</w:t>
      </w:r>
      <w:r w:rsidRPr="00F43FB3">
        <w:rPr>
          <w:b/>
          <w:i/>
          <w:lang w:val="am-ET"/>
        </w:rPr>
        <w:t xml:space="preserve"> 30 ngày</w:t>
      </w:r>
      <w:r w:rsidRPr="00F43FB3">
        <w:rPr>
          <w:b/>
          <w:i/>
          <w:lang w:val="vi-VN"/>
        </w:rPr>
        <w:t xml:space="preserve">, doanh nghiệp phải lập </w:t>
      </w:r>
      <w:r w:rsidRPr="00F43FB3">
        <w:rPr>
          <w:b/>
          <w:i/>
          <w:lang w:val="am-ET"/>
        </w:rPr>
        <w:t xml:space="preserve">Đơn xin tạm dừng lưu hành </w:t>
      </w:r>
      <w:r w:rsidRPr="00F43FB3">
        <w:rPr>
          <w:b/>
          <w:i/>
          <w:lang w:val="vi-VN"/>
        </w:rPr>
        <w:t>mới gửi Sở GTVT xác nhận.</w:t>
      </w:r>
      <w:r w:rsidRPr="00F43FB3">
        <w:rPr>
          <w:b/>
          <w:i/>
          <w:lang w:val="am-ET"/>
        </w:rPr>
        <w:t xml:space="preserve"> </w:t>
      </w:r>
    </w:p>
    <w:p w:rsidR="00F43FB3" w:rsidRPr="00F43FB3" w:rsidRDefault="00F43FB3" w:rsidP="00F43FB3">
      <w:pPr>
        <w:tabs>
          <w:tab w:val="left" w:pos="720"/>
        </w:tabs>
        <w:spacing w:before="120" w:after="120"/>
        <w:ind w:firstLine="567"/>
        <w:jc w:val="both"/>
        <w:rPr>
          <w:i/>
          <w:lang w:val="vi-VN"/>
        </w:rPr>
      </w:pPr>
      <w:r w:rsidRPr="00F43FB3">
        <w:rPr>
          <w:b/>
          <w:i/>
          <w:lang w:val="vi-VN"/>
        </w:rPr>
        <w:tab/>
        <w:t xml:space="preserve">- </w:t>
      </w:r>
      <w:r w:rsidRPr="00F43FB3">
        <w:rPr>
          <w:b/>
          <w:i/>
          <w:lang w:val="am-ET"/>
        </w:rPr>
        <w:t xml:space="preserve">Trường hợp Đơn xin tạm dừng lưu hành đã có xác nhận của Sở </w:t>
      </w:r>
      <w:r w:rsidRPr="00F43FB3">
        <w:rPr>
          <w:b/>
          <w:i/>
          <w:lang w:val="vi-VN"/>
        </w:rPr>
        <w:t>GTVT</w:t>
      </w:r>
      <w:r w:rsidRPr="00F43FB3">
        <w:rPr>
          <w:b/>
          <w:i/>
          <w:lang w:val="am-ET"/>
        </w:rPr>
        <w:t xml:space="preserve"> nhưng doanh nghiệp không nộp cho đơn vị đăng kiểm </w:t>
      </w:r>
      <w:r w:rsidRPr="00F43FB3">
        <w:rPr>
          <w:b/>
          <w:i/>
          <w:lang w:val="vi-VN"/>
        </w:rPr>
        <w:t xml:space="preserve">trong vòng 02 ngày </w:t>
      </w:r>
      <w:r w:rsidRPr="00F43FB3">
        <w:rPr>
          <w:b/>
          <w:i/>
          <w:lang w:val="am-ET"/>
        </w:rPr>
        <w:t xml:space="preserve">làm việc </w:t>
      </w:r>
      <w:r w:rsidRPr="00F43FB3">
        <w:rPr>
          <w:b/>
          <w:i/>
          <w:lang w:val="vi-VN"/>
        </w:rPr>
        <w:t>kể từ ngày</w:t>
      </w:r>
      <w:r w:rsidRPr="00F43FB3">
        <w:rPr>
          <w:b/>
          <w:i/>
          <w:lang w:val="am-ET"/>
        </w:rPr>
        <w:t xml:space="preserve"> Sở </w:t>
      </w:r>
      <w:r w:rsidRPr="00F43FB3">
        <w:rPr>
          <w:b/>
          <w:i/>
          <w:lang w:val="vi-VN"/>
        </w:rPr>
        <w:t>GTVT</w:t>
      </w:r>
      <w:r w:rsidRPr="00F43FB3">
        <w:rPr>
          <w:b/>
          <w:i/>
          <w:lang w:val="am-ET"/>
        </w:rPr>
        <w:t xml:space="preserve"> xác nhận thì những ngày nộp Đơn xin tạm dừng lưu hành muộn, Doanh nghiệp vẫn phải chịu phí cho phương tiện nghỉ lưu hành</w:t>
      </w:r>
      <w:r w:rsidRPr="00F43FB3">
        <w:rPr>
          <w:b/>
          <w:i/>
          <w:lang w:val="vi-VN"/>
        </w:rPr>
        <w:t>.</w:t>
      </w:r>
    </w:p>
    <w:p w:rsidR="00F43FB3" w:rsidRPr="001652BD" w:rsidRDefault="00F43FB3" w:rsidP="00F43FB3">
      <w:pPr>
        <w:tabs>
          <w:tab w:val="left" w:pos="720"/>
        </w:tabs>
        <w:spacing w:before="120" w:after="120"/>
        <w:ind w:firstLine="567"/>
        <w:jc w:val="both"/>
        <w:rPr>
          <w:rFonts w:ascii="Times New Roman" w:hAnsi="Times New Roman"/>
          <w:bCs/>
          <w:lang w:val="nl-NL"/>
        </w:rPr>
      </w:pPr>
      <w:r>
        <w:rPr>
          <w:rFonts w:ascii="Times New Roman" w:hAnsi="Times New Roman"/>
          <w:lang w:val="nl-NL"/>
        </w:rPr>
        <w:t xml:space="preserve">b) </w:t>
      </w:r>
      <w:r w:rsidRPr="001652BD">
        <w:rPr>
          <w:rFonts w:ascii="Times New Roman" w:hAnsi="Times New Roman"/>
          <w:lang w:val="nl-NL"/>
        </w:rPr>
        <w:t>Thực tế phát sinh trường hợp</w:t>
      </w:r>
      <w:r w:rsidRPr="00221058">
        <w:rPr>
          <w:rFonts w:ascii="Times New Roman" w:hAnsi="Times New Roman"/>
          <w:lang w:val="vi-VN"/>
        </w:rPr>
        <w:t>, x</w:t>
      </w:r>
      <w:r w:rsidRPr="00C938D7">
        <w:rPr>
          <w:rFonts w:ascii="Times New Roman" w:hAnsi="Times New Roman"/>
          <w:bCs/>
          <w:lang w:val="vi-VN"/>
        </w:rPr>
        <w:t xml:space="preserve">e thuộc lực lượng an ninh, quốc phòng </w:t>
      </w:r>
      <w:r w:rsidRPr="001652BD">
        <w:rPr>
          <w:rFonts w:ascii="Times New Roman" w:hAnsi="Times New Roman"/>
          <w:bCs/>
          <w:lang w:val="nl-NL"/>
        </w:rPr>
        <w:t xml:space="preserve">bán thanh lý cho tổ chức, cá nhân: </w:t>
      </w:r>
      <w:r w:rsidRPr="00D755D0">
        <w:rPr>
          <w:rFonts w:ascii="Times New Roman" w:hAnsi="Times New Roman"/>
          <w:bCs/>
          <w:lang w:val="vi-VN"/>
        </w:rPr>
        <w:t>chuyển sang biển dân sự nhưng lại chưa nộp phí sử dụng đường bộ của giai đoạn trước</w:t>
      </w:r>
      <w:r w:rsidRPr="001652BD">
        <w:rPr>
          <w:rFonts w:ascii="Times New Roman" w:hAnsi="Times New Roman"/>
          <w:bCs/>
          <w:lang w:val="nl-NL"/>
        </w:rPr>
        <w:t xml:space="preserve"> khi bán. Người dân mua lại xe của công an, quốc phòng không biết đã nộp phí hay chưa. Việc truy thu phí cho thời gian trước khi người dân mua là không hợp lý.</w:t>
      </w:r>
    </w:p>
    <w:p w:rsidR="00F50A63" w:rsidRPr="00F50A63" w:rsidRDefault="00F43FB3" w:rsidP="00F43FB3">
      <w:pPr>
        <w:tabs>
          <w:tab w:val="left" w:pos="720"/>
        </w:tabs>
        <w:spacing w:before="120" w:after="120"/>
        <w:ind w:firstLine="567"/>
        <w:jc w:val="both"/>
        <w:rPr>
          <w:bCs/>
          <w:i/>
          <w:lang w:val="nl-NL"/>
        </w:rPr>
      </w:pPr>
      <w:r w:rsidRPr="001652BD">
        <w:rPr>
          <w:rFonts w:ascii="Times New Roman" w:hAnsi="Times New Roman"/>
          <w:bCs/>
          <w:lang w:val="nl-NL"/>
        </w:rPr>
        <w:lastRenderedPageBreak/>
        <w:t xml:space="preserve">Vì vậy, </w:t>
      </w:r>
      <w:r>
        <w:rPr>
          <w:rFonts w:ascii="Times New Roman" w:hAnsi="Times New Roman"/>
          <w:bCs/>
          <w:lang w:val="nl-NL"/>
        </w:rPr>
        <w:t>d</w:t>
      </w:r>
      <w:r w:rsidRPr="00F43FB3">
        <w:rPr>
          <w:rFonts w:ascii="Times New Roman" w:hAnsi="Times New Roman"/>
          <w:bCs/>
          <w:lang w:val="nl-NL"/>
        </w:rPr>
        <w:t>ự</w:t>
      </w:r>
      <w:r>
        <w:rPr>
          <w:rFonts w:ascii="Times New Roman" w:hAnsi="Times New Roman"/>
          <w:bCs/>
          <w:lang w:val="nl-NL"/>
        </w:rPr>
        <w:t xml:space="preserve"> th</w:t>
      </w:r>
      <w:r w:rsidRPr="00F43FB3">
        <w:rPr>
          <w:rFonts w:ascii="Times New Roman" w:hAnsi="Times New Roman"/>
          <w:bCs/>
          <w:lang w:val="nl-NL"/>
        </w:rPr>
        <w:t>ảo</w:t>
      </w:r>
      <w:r>
        <w:rPr>
          <w:rFonts w:ascii="Times New Roman" w:hAnsi="Times New Roman"/>
          <w:bCs/>
          <w:lang w:val="nl-NL"/>
        </w:rPr>
        <w:t xml:space="preserve"> Th</w:t>
      </w:r>
      <w:r w:rsidRPr="00F43FB3">
        <w:rPr>
          <w:rFonts w:ascii="Times New Roman" w:hAnsi="Times New Roman"/>
          <w:bCs/>
          <w:lang w:val="nl-NL"/>
        </w:rPr>
        <w:t>ô</w:t>
      </w:r>
      <w:r>
        <w:rPr>
          <w:rFonts w:ascii="Times New Roman" w:hAnsi="Times New Roman"/>
          <w:bCs/>
          <w:lang w:val="nl-NL"/>
        </w:rPr>
        <w:t>ng t</w:t>
      </w:r>
      <w:r w:rsidRPr="00F43FB3">
        <w:rPr>
          <w:rFonts w:ascii="Times New Roman" w:hAnsi="Times New Roman"/>
          <w:bCs/>
          <w:lang w:val="nl-NL"/>
        </w:rPr>
        <w:t>ư</w:t>
      </w:r>
      <w:r>
        <w:rPr>
          <w:rFonts w:ascii="Times New Roman" w:hAnsi="Times New Roman"/>
          <w:bCs/>
          <w:lang w:val="nl-NL"/>
        </w:rPr>
        <w:t xml:space="preserve"> (b</w:t>
      </w:r>
      <w:r w:rsidRPr="00F43FB3">
        <w:rPr>
          <w:rFonts w:ascii="Times New Roman" w:hAnsi="Times New Roman"/>
          <w:bCs/>
          <w:lang w:val="nl-NL"/>
        </w:rPr>
        <w:t>ổ</w:t>
      </w:r>
      <w:r>
        <w:rPr>
          <w:rFonts w:ascii="Times New Roman" w:hAnsi="Times New Roman"/>
          <w:bCs/>
          <w:lang w:val="nl-NL"/>
        </w:rPr>
        <w:t xml:space="preserve"> sung kho</w:t>
      </w:r>
      <w:r w:rsidRPr="00F43FB3">
        <w:rPr>
          <w:rFonts w:ascii="Times New Roman" w:hAnsi="Times New Roman"/>
          <w:bCs/>
          <w:lang w:val="nl-NL"/>
        </w:rPr>
        <w:t>ản</w:t>
      </w:r>
      <w:r>
        <w:rPr>
          <w:rFonts w:ascii="Times New Roman" w:hAnsi="Times New Roman"/>
          <w:bCs/>
          <w:lang w:val="nl-NL"/>
        </w:rPr>
        <w:t xml:space="preserve"> 7) </w:t>
      </w:r>
      <w:r w:rsidRPr="001652BD">
        <w:rPr>
          <w:rFonts w:ascii="Times New Roman" w:hAnsi="Times New Roman"/>
          <w:bCs/>
          <w:lang w:val="nl-NL"/>
        </w:rPr>
        <w:t xml:space="preserve">quy định: </w:t>
      </w:r>
      <w:r w:rsidRPr="00F43FB3">
        <w:rPr>
          <w:bCs/>
          <w:i/>
          <w:lang w:val="am-ET"/>
        </w:rPr>
        <w:t xml:space="preserve">Đối với các xe thuộc lực lượng an ninh, quốc phòng (thuộc đối tượng phải mua vé phí đường bộ toàn quốc) khi chuyển sang biển dân sự thì chịu phí sử dụng đường bộ theo mức xe dân sự kể từ </w:t>
      </w:r>
      <w:r w:rsidR="00F50A63" w:rsidRPr="00F50A63">
        <w:rPr>
          <w:bCs/>
          <w:i/>
          <w:lang w:val="am-ET"/>
        </w:rPr>
        <w:t>khi xe được cấp biển số mới</w:t>
      </w:r>
      <w:r w:rsidR="00F50A63" w:rsidRPr="00F50A63">
        <w:rPr>
          <w:bCs/>
          <w:i/>
          <w:lang w:val="nl-NL"/>
        </w:rPr>
        <w:t>.</w:t>
      </w:r>
    </w:p>
    <w:p w:rsidR="003967FD" w:rsidRDefault="00F43FB3" w:rsidP="00F43FB3">
      <w:pPr>
        <w:tabs>
          <w:tab w:val="left" w:pos="720"/>
        </w:tabs>
        <w:spacing w:before="120" w:after="120"/>
        <w:ind w:firstLine="567"/>
        <w:jc w:val="both"/>
        <w:rPr>
          <w:rFonts w:ascii="Times New Roman" w:hAnsi="Times New Roman"/>
          <w:b/>
          <w:lang w:val="nl-NL"/>
        </w:rPr>
      </w:pPr>
      <w:r>
        <w:rPr>
          <w:rFonts w:ascii="Times New Roman" w:hAnsi="Times New Roman"/>
          <w:b/>
          <w:lang w:val="nl-NL"/>
        </w:rPr>
        <w:t>8</w:t>
      </w:r>
      <w:r w:rsidR="000651D8" w:rsidRPr="00221058">
        <w:rPr>
          <w:rFonts w:ascii="Times New Roman" w:hAnsi="Times New Roman"/>
          <w:b/>
          <w:lang w:val="nl-NL"/>
        </w:rPr>
        <w:t>.</w:t>
      </w:r>
      <w:r w:rsidR="003967FD">
        <w:rPr>
          <w:rFonts w:ascii="Times New Roman" w:hAnsi="Times New Roman"/>
          <w:b/>
          <w:lang w:val="nl-NL"/>
        </w:rPr>
        <w:t xml:space="preserve"> Về </w:t>
      </w:r>
      <w:r>
        <w:rPr>
          <w:rFonts w:ascii="Times New Roman" w:hAnsi="Times New Roman"/>
          <w:b/>
          <w:lang w:val="nl-NL"/>
        </w:rPr>
        <w:t>t</w:t>
      </w:r>
      <w:r w:rsidRPr="00F43FB3">
        <w:rPr>
          <w:rFonts w:ascii="Times New Roman" w:hAnsi="Times New Roman"/>
          <w:b/>
          <w:lang w:val="nl-NL"/>
        </w:rPr>
        <w:t>ổ</w:t>
      </w:r>
      <w:r>
        <w:rPr>
          <w:rFonts w:ascii="Times New Roman" w:hAnsi="Times New Roman"/>
          <w:b/>
          <w:lang w:val="nl-NL"/>
        </w:rPr>
        <w:t xml:space="preserve"> ch</w:t>
      </w:r>
      <w:r w:rsidRPr="00F43FB3">
        <w:rPr>
          <w:rFonts w:ascii="Times New Roman" w:hAnsi="Times New Roman"/>
          <w:b/>
          <w:lang w:val="nl-NL"/>
        </w:rPr>
        <w:t>ức</w:t>
      </w:r>
      <w:r>
        <w:rPr>
          <w:rFonts w:ascii="Times New Roman" w:hAnsi="Times New Roman"/>
          <w:b/>
          <w:lang w:val="nl-NL"/>
        </w:rPr>
        <w:t xml:space="preserve"> th</w:t>
      </w:r>
      <w:r w:rsidRPr="00F43FB3">
        <w:rPr>
          <w:rFonts w:ascii="Times New Roman" w:hAnsi="Times New Roman"/>
          <w:b/>
          <w:lang w:val="nl-NL"/>
        </w:rPr>
        <w:t>ực</w:t>
      </w:r>
      <w:r>
        <w:rPr>
          <w:rFonts w:ascii="Times New Roman" w:hAnsi="Times New Roman"/>
          <w:b/>
          <w:lang w:val="nl-NL"/>
        </w:rPr>
        <w:t xml:space="preserve"> hi</w:t>
      </w:r>
      <w:r w:rsidRPr="00F43FB3">
        <w:rPr>
          <w:rFonts w:ascii="Times New Roman" w:hAnsi="Times New Roman"/>
          <w:b/>
          <w:lang w:val="nl-NL"/>
        </w:rPr>
        <w:t>ện</w:t>
      </w:r>
      <w:r>
        <w:rPr>
          <w:rFonts w:ascii="Times New Roman" w:hAnsi="Times New Roman"/>
          <w:b/>
          <w:lang w:val="nl-NL"/>
        </w:rPr>
        <w:t xml:space="preserve"> (</w:t>
      </w:r>
      <w:r w:rsidRPr="00F43FB3">
        <w:rPr>
          <w:rFonts w:ascii="Times New Roman" w:hAnsi="Times New Roman"/>
          <w:b/>
          <w:lang w:val="nl-NL"/>
        </w:rPr>
        <w:t>Đ</w:t>
      </w:r>
      <w:r>
        <w:rPr>
          <w:rFonts w:ascii="Times New Roman" w:hAnsi="Times New Roman"/>
          <w:b/>
          <w:lang w:val="nl-NL"/>
        </w:rPr>
        <w:t>i</w:t>
      </w:r>
      <w:r w:rsidRPr="00F43FB3">
        <w:rPr>
          <w:rFonts w:ascii="Times New Roman" w:hAnsi="Times New Roman"/>
          <w:b/>
          <w:lang w:val="nl-NL"/>
        </w:rPr>
        <w:t>ều</w:t>
      </w:r>
      <w:r>
        <w:rPr>
          <w:rFonts w:ascii="Times New Roman" w:hAnsi="Times New Roman"/>
          <w:b/>
          <w:lang w:val="nl-NL"/>
        </w:rPr>
        <w:t xml:space="preserve"> 9)</w:t>
      </w:r>
    </w:p>
    <w:p w:rsidR="003967FD" w:rsidRDefault="00B5135B" w:rsidP="001652BD">
      <w:pPr>
        <w:widowControl w:val="0"/>
        <w:spacing w:before="120" w:after="120"/>
        <w:ind w:firstLine="567"/>
        <w:jc w:val="both"/>
        <w:rPr>
          <w:rFonts w:ascii="Times New Roman" w:hAnsi="Times New Roman"/>
          <w:lang w:val="nl-NL"/>
        </w:rPr>
      </w:pPr>
      <w:r>
        <w:rPr>
          <w:rFonts w:ascii="Times New Roman" w:hAnsi="Times New Roman"/>
          <w:lang w:val="nl-NL"/>
        </w:rPr>
        <w:t xml:space="preserve">Nhằm đảm bảo việc thực hiện thu nộp phí được chặt chẽ và phù hợp với quy định pháp luật về ngân sách nhà nước và phí, lệ phí, Điều 9 dự thảo Thông tư </w:t>
      </w:r>
      <w:r w:rsidR="00F43FB3">
        <w:rPr>
          <w:rFonts w:ascii="Times New Roman" w:hAnsi="Times New Roman"/>
          <w:lang w:val="nl-NL"/>
        </w:rPr>
        <w:t>b</w:t>
      </w:r>
      <w:r w:rsidR="00F43FB3" w:rsidRPr="00F43FB3">
        <w:rPr>
          <w:rFonts w:ascii="Times New Roman" w:hAnsi="Times New Roman"/>
          <w:lang w:val="nl-NL"/>
        </w:rPr>
        <w:t>ổ</w:t>
      </w:r>
      <w:r w:rsidR="00F43FB3">
        <w:rPr>
          <w:rFonts w:ascii="Times New Roman" w:hAnsi="Times New Roman"/>
          <w:lang w:val="nl-NL"/>
        </w:rPr>
        <w:t xml:space="preserve"> sugn quy đ</w:t>
      </w:r>
      <w:r w:rsidR="00F43FB3" w:rsidRPr="00F43FB3">
        <w:rPr>
          <w:rFonts w:ascii="Times New Roman" w:hAnsi="Times New Roman"/>
          <w:lang w:val="nl-NL"/>
        </w:rPr>
        <w:t>ịnh</w:t>
      </w:r>
      <w:r>
        <w:rPr>
          <w:rFonts w:ascii="Times New Roman" w:hAnsi="Times New Roman"/>
          <w:lang w:val="nl-NL"/>
        </w:rPr>
        <w:t xml:space="preserve">: </w:t>
      </w:r>
      <w:r w:rsidR="003967FD" w:rsidRPr="00F43FB3">
        <w:rPr>
          <w:rFonts w:ascii="Times New Roman" w:hAnsi="Times New Roman"/>
          <w:i/>
          <w:lang w:val="nl-NL"/>
        </w:rPr>
        <w:t xml:space="preserve">Cục </w:t>
      </w:r>
      <w:r w:rsidR="00F50A63" w:rsidRPr="00F50A63">
        <w:rPr>
          <w:rFonts w:ascii="Times New Roman" w:hAnsi="Times New Roman"/>
          <w:i/>
          <w:lang w:val="nl-NL"/>
        </w:rPr>
        <w:t>Đ</w:t>
      </w:r>
      <w:r w:rsidR="00F50A63">
        <w:rPr>
          <w:rFonts w:ascii="Times New Roman" w:hAnsi="Times New Roman"/>
          <w:i/>
          <w:lang w:val="nl-NL"/>
        </w:rPr>
        <w:t>K</w:t>
      </w:r>
      <w:r w:rsidR="003967FD" w:rsidRPr="00F43FB3">
        <w:rPr>
          <w:rFonts w:ascii="Times New Roman" w:hAnsi="Times New Roman"/>
          <w:i/>
          <w:lang w:val="nl-NL"/>
        </w:rPr>
        <w:t>VN có trách nhiệm xây dựng dự toán thu phí cho các đơn vị đăng kiểm; các đơn vị đăn</w:t>
      </w:r>
      <w:r w:rsidR="009722F6" w:rsidRPr="00F43FB3">
        <w:rPr>
          <w:rFonts w:ascii="Times New Roman" w:hAnsi="Times New Roman"/>
          <w:i/>
          <w:lang w:val="nl-NL"/>
        </w:rPr>
        <w:t>g</w:t>
      </w:r>
      <w:r w:rsidR="003967FD" w:rsidRPr="00F43FB3">
        <w:rPr>
          <w:rFonts w:ascii="Times New Roman" w:hAnsi="Times New Roman"/>
          <w:i/>
          <w:lang w:val="nl-NL"/>
        </w:rPr>
        <w:t xml:space="preserve"> kiểm có trách nhiệm thực hiện thu, nộp phí và lập báo cáo quyết toán thu phí về Cục </w:t>
      </w:r>
      <w:r w:rsidR="00F50A63" w:rsidRPr="00F50A63">
        <w:rPr>
          <w:rFonts w:ascii="Times New Roman" w:hAnsi="Times New Roman"/>
          <w:i/>
          <w:lang w:val="nl-NL"/>
        </w:rPr>
        <w:t>Đ</w:t>
      </w:r>
      <w:r w:rsidR="00F50A63">
        <w:rPr>
          <w:rFonts w:ascii="Times New Roman" w:hAnsi="Times New Roman"/>
          <w:i/>
          <w:lang w:val="nl-NL"/>
        </w:rPr>
        <w:t>K</w:t>
      </w:r>
      <w:r w:rsidR="00F50A63" w:rsidRPr="00F43FB3">
        <w:rPr>
          <w:rFonts w:ascii="Times New Roman" w:hAnsi="Times New Roman"/>
          <w:i/>
          <w:lang w:val="nl-NL"/>
        </w:rPr>
        <w:t>VN</w:t>
      </w:r>
      <w:r w:rsidR="003967FD">
        <w:rPr>
          <w:rFonts w:ascii="Times New Roman" w:hAnsi="Times New Roman"/>
          <w:lang w:val="nl-NL"/>
        </w:rPr>
        <w:t>.</w:t>
      </w:r>
    </w:p>
    <w:p w:rsidR="000651D8" w:rsidRPr="000651D8" w:rsidRDefault="00F43FB3" w:rsidP="001652BD">
      <w:pPr>
        <w:tabs>
          <w:tab w:val="left" w:pos="720"/>
        </w:tabs>
        <w:spacing w:before="120" w:after="120"/>
        <w:ind w:firstLine="567"/>
        <w:jc w:val="both"/>
        <w:rPr>
          <w:rFonts w:ascii="Times New Roman" w:hAnsi="Times New Roman"/>
          <w:b/>
          <w:lang w:val="nl-NL"/>
        </w:rPr>
      </w:pPr>
      <w:r>
        <w:rPr>
          <w:rFonts w:ascii="Times New Roman" w:hAnsi="Times New Roman"/>
          <w:b/>
          <w:lang w:val="nl-NL"/>
        </w:rPr>
        <w:t>9</w:t>
      </w:r>
      <w:r w:rsidR="000651D8" w:rsidRPr="000651D8">
        <w:rPr>
          <w:rFonts w:ascii="Times New Roman" w:hAnsi="Times New Roman"/>
          <w:b/>
          <w:lang w:val="nl-NL"/>
        </w:rPr>
        <w:t xml:space="preserve">. </w:t>
      </w:r>
      <w:r>
        <w:rPr>
          <w:rFonts w:ascii="Times New Roman" w:hAnsi="Times New Roman"/>
          <w:b/>
          <w:lang w:val="nl-NL"/>
        </w:rPr>
        <w:t>V</w:t>
      </w:r>
      <w:r w:rsidRPr="00F43FB3">
        <w:rPr>
          <w:rFonts w:ascii="Times New Roman" w:hAnsi="Times New Roman"/>
          <w:b/>
          <w:lang w:val="nl-NL"/>
        </w:rPr>
        <w:t>ề</w:t>
      </w:r>
      <w:r>
        <w:rPr>
          <w:rFonts w:ascii="Times New Roman" w:hAnsi="Times New Roman"/>
          <w:b/>
          <w:lang w:val="nl-NL"/>
        </w:rPr>
        <w:t xml:space="preserve"> bi</w:t>
      </w:r>
      <w:r w:rsidRPr="00F43FB3">
        <w:rPr>
          <w:rFonts w:ascii="Times New Roman" w:hAnsi="Times New Roman"/>
          <w:b/>
          <w:lang w:val="nl-NL"/>
        </w:rPr>
        <w:t>ểu</w:t>
      </w:r>
      <w:r>
        <w:rPr>
          <w:rFonts w:ascii="Times New Roman" w:hAnsi="Times New Roman"/>
          <w:b/>
          <w:lang w:val="nl-NL"/>
        </w:rPr>
        <w:t xml:space="preserve"> m</w:t>
      </w:r>
      <w:r w:rsidRPr="00F43FB3">
        <w:rPr>
          <w:rFonts w:ascii="Times New Roman" w:hAnsi="Times New Roman"/>
          <w:b/>
          <w:lang w:val="nl-NL"/>
        </w:rPr>
        <w:t>ức</w:t>
      </w:r>
      <w:r>
        <w:rPr>
          <w:rFonts w:ascii="Times New Roman" w:hAnsi="Times New Roman"/>
          <w:b/>
          <w:lang w:val="nl-NL"/>
        </w:rPr>
        <w:t xml:space="preserve"> thu ph</w:t>
      </w:r>
      <w:r w:rsidRPr="00F43FB3">
        <w:rPr>
          <w:rFonts w:ascii="Times New Roman" w:hAnsi="Times New Roman"/>
          <w:b/>
          <w:lang w:val="nl-NL"/>
        </w:rPr>
        <w:t>í</w:t>
      </w:r>
    </w:p>
    <w:p w:rsidR="004D26A8" w:rsidRDefault="004D26A8" w:rsidP="004D26A8">
      <w:pPr>
        <w:tabs>
          <w:tab w:val="left" w:pos="720"/>
        </w:tabs>
        <w:spacing w:after="120"/>
        <w:ind w:firstLine="567"/>
        <w:jc w:val="both"/>
        <w:rPr>
          <w:rFonts w:ascii="Times New Roman" w:hAnsi="Times New Roman"/>
          <w:lang w:val="nl-NL"/>
        </w:rPr>
      </w:pPr>
      <w:r>
        <w:rPr>
          <w:rFonts w:ascii="Times New Roman" w:hAnsi="Times New Roman"/>
          <w:lang w:val="nl-NL"/>
        </w:rPr>
        <w:t>a) T</w:t>
      </w:r>
      <w:r w:rsidRPr="000651D8">
        <w:rPr>
          <w:rFonts w:ascii="Times New Roman" w:hAnsi="Times New Roman"/>
          <w:lang w:val="nl-NL"/>
        </w:rPr>
        <w:t>ại</w:t>
      </w:r>
      <w:r>
        <w:rPr>
          <w:rFonts w:ascii="Times New Roman" w:hAnsi="Times New Roman"/>
          <w:lang w:val="nl-NL"/>
        </w:rPr>
        <w:t xml:space="preserve"> Bi</w:t>
      </w:r>
      <w:r w:rsidRPr="000651D8">
        <w:rPr>
          <w:rFonts w:ascii="Times New Roman" w:hAnsi="Times New Roman"/>
          <w:lang w:val="nl-NL"/>
        </w:rPr>
        <w:t>ểu</w:t>
      </w:r>
      <w:r>
        <w:rPr>
          <w:rFonts w:ascii="Times New Roman" w:hAnsi="Times New Roman"/>
          <w:lang w:val="nl-NL"/>
        </w:rPr>
        <w:t xml:space="preserve"> m</w:t>
      </w:r>
      <w:r w:rsidRPr="000651D8">
        <w:rPr>
          <w:rFonts w:ascii="Times New Roman" w:hAnsi="Times New Roman"/>
          <w:lang w:val="nl-NL"/>
        </w:rPr>
        <w:t>ức</w:t>
      </w:r>
      <w:r>
        <w:rPr>
          <w:rFonts w:ascii="Times New Roman" w:hAnsi="Times New Roman"/>
          <w:lang w:val="nl-NL"/>
        </w:rPr>
        <w:t xml:space="preserve"> thu ph</w:t>
      </w:r>
      <w:r w:rsidRPr="000651D8">
        <w:rPr>
          <w:rFonts w:ascii="Times New Roman" w:hAnsi="Times New Roman"/>
          <w:lang w:val="nl-NL"/>
        </w:rPr>
        <w:t>í</w:t>
      </w:r>
      <w:r>
        <w:rPr>
          <w:rFonts w:ascii="Times New Roman" w:hAnsi="Times New Roman"/>
          <w:lang w:val="nl-NL"/>
        </w:rPr>
        <w:t xml:space="preserve"> quy </w:t>
      </w:r>
      <w:r w:rsidRPr="000651D8">
        <w:rPr>
          <w:rFonts w:ascii="Times New Roman" w:hAnsi="Times New Roman"/>
          <w:lang w:val="nl-NL"/>
        </w:rPr>
        <w:t>định</w:t>
      </w:r>
      <w:r>
        <w:rPr>
          <w:rFonts w:ascii="Times New Roman" w:hAnsi="Times New Roman"/>
          <w:lang w:val="nl-NL"/>
        </w:rPr>
        <w:t>:</w:t>
      </w:r>
    </w:p>
    <w:p w:rsidR="004D26A8" w:rsidRPr="000651D8" w:rsidRDefault="004D26A8" w:rsidP="004D26A8">
      <w:pPr>
        <w:tabs>
          <w:tab w:val="left" w:pos="720"/>
        </w:tabs>
        <w:spacing w:after="120"/>
        <w:ind w:firstLine="567"/>
        <w:jc w:val="both"/>
        <w:rPr>
          <w:rFonts w:ascii="Times New Roman" w:hAnsi="Times New Roman"/>
          <w:lang w:val="nl-NL"/>
        </w:rPr>
      </w:pPr>
      <w:r w:rsidRPr="000651D8">
        <w:rPr>
          <w:rFonts w:ascii="Times New Roman" w:hAnsi="Times New Roman"/>
          <w:lang w:val="nl-NL"/>
        </w:rPr>
        <w:t>- Xe chở người dưới 10 chỗ đăng ký tên cá nhân: Mức phí 130.000 đồng/tháng</w:t>
      </w:r>
      <w:r>
        <w:rPr>
          <w:rFonts w:ascii="Times New Roman" w:hAnsi="Times New Roman"/>
          <w:lang w:val="nl-NL"/>
        </w:rPr>
        <w:t>.</w:t>
      </w:r>
    </w:p>
    <w:p w:rsidR="004D26A8" w:rsidRDefault="004D26A8" w:rsidP="004D26A8">
      <w:pPr>
        <w:tabs>
          <w:tab w:val="left" w:pos="720"/>
        </w:tabs>
        <w:spacing w:after="120"/>
        <w:ind w:firstLine="567"/>
        <w:jc w:val="both"/>
        <w:rPr>
          <w:rFonts w:ascii="Times New Roman" w:hAnsi="Times New Roman"/>
          <w:lang w:val="nl-NL"/>
        </w:rPr>
      </w:pPr>
      <w:r w:rsidRPr="000651D8">
        <w:rPr>
          <w:rFonts w:ascii="Times New Roman" w:hAnsi="Times New Roman"/>
          <w:lang w:val="nl-NL"/>
        </w:rPr>
        <w:t xml:space="preserve">- Xe chở người dưới 10 chỗ (trừ xe đăng ký tên cá nhân); xe tải, xe ô tô chuyên dùng có khối lượng toàn bộ dưới 4.000 kg; các loại xe buýt vận tải hành khách công cộng (bao gồm cả xe đưa đón học sinh, sinh viên, công nhân được hưởng chính sách trợ giá như xe buýt); xe chở hàng và xe </w:t>
      </w:r>
      <w:r>
        <w:rPr>
          <w:rFonts w:ascii="Times New Roman" w:hAnsi="Times New Roman"/>
          <w:lang w:val="nl-NL"/>
        </w:rPr>
        <w:t xml:space="preserve">chở người 4 bánh có gắn động cơ: </w:t>
      </w:r>
      <w:r w:rsidRPr="000651D8">
        <w:rPr>
          <w:rFonts w:ascii="Times New Roman" w:hAnsi="Times New Roman"/>
          <w:lang w:val="nl-NL"/>
        </w:rPr>
        <w:t>Mức phí 1</w:t>
      </w:r>
      <w:r>
        <w:rPr>
          <w:rFonts w:ascii="Times New Roman" w:hAnsi="Times New Roman"/>
          <w:lang w:val="nl-NL"/>
        </w:rPr>
        <w:t>8</w:t>
      </w:r>
      <w:r w:rsidRPr="000651D8">
        <w:rPr>
          <w:rFonts w:ascii="Times New Roman" w:hAnsi="Times New Roman"/>
          <w:lang w:val="nl-NL"/>
        </w:rPr>
        <w:t>0.000 đồng/tháng</w:t>
      </w:r>
      <w:r>
        <w:rPr>
          <w:rFonts w:ascii="Times New Roman" w:hAnsi="Times New Roman"/>
          <w:lang w:val="nl-NL"/>
        </w:rPr>
        <w:t>.</w:t>
      </w:r>
    </w:p>
    <w:p w:rsidR="004D26A8" w:rsidRPr="000651D8" w:rsidRDefault="004D26A8" w:rsidP="004D26A8">
      <w:pPr>
        <w:tabs>
          <w:tab w:val="left" w:pos="720"/>
        </w:tabs>
        <w:spacing w:after="120"/>
        <w:ind w:firstLine="567"/>
        <w:jc w:val="both"/>
        <w:rPr>
          <w:rFonts w:ascii="Times New Roman" w:hAnsi="Times New Roman"/>
          <w:i/>
          <w:lang w:val="nl-NL"/>
        </w:rPr>
      </w:pPr>
      <w:r>
        <w:rPr>
          <w:rFonts w:ascii="Times New Roman" w:hAnsi="Times New Roman"/>
          <w:lang w:val="nl-NL"/>
        </w:rPr>
        <w:t>b) Đ</w:t>
      </w:r>
      <w:r w:rsidRPr="000651D8">
        <w:rPr>
          <w:rFonts w:ascii="Times New Roman" w:hAnsi="Times New Roman"/>
          <w:lang w:val="nl-NL"/>
        </w:rPr>
        <w:t>ối</w:t>
      </w:r>
      <w:r>
        <w:rPr>
          <w:rFonts w:ascii="Times New Roman" w:hAnsi="Times New Roman"/>
          <w:lang w:val="nl-NL"/>
        </w:rPr>
        <w:t xml:space="preserve"> v</w:t>
      </w:r>
      <w:r w:rsidRPr="000651D8">
        <w:rPr>
          <w:rFonts w:ascii="Times New Roman" w:hAnsi="Times New Roman"/>
          <w:lang w:val="nl-NL"/>
        </w:rPr>
        <w:t>ới</w:t>
      </w:r>
      <w:r>
        <w:rPr>
          <w:rFonts w:ascii="Times New Roman" w:hAnsi="Times New Roman"/>
          <w:lang w:val="nl-NL"/>
        </w:rPr>
        <w:t xml:space="preserve"> </w:t>
      </w:r>
      <w:r w:rsidRPr="000651D8">
        <w:rPr>
          <w:rFonts w:ascii="Times New Roman" w:hAnsi="Times New Roman"/>
          <w:lang w:val="nl-NL"/>
        </w:rPr>
        <w:t>đăng</w:t>
      </w:r>
      <w:r>
        <w:rPr>
          <w:rFonts w:ascii="Times New Roman" w:hAnsi="Times New Roman"/>
          <w:lang w:val="nl-NL"/>
        </w:rPr>
        <w:t xml:space="preserve"> k</w:t>
      </w:r>
      <w:r w:rsidRPr="000651D8">
        <w:rPr>
          <w:rFonts w:ascii="Times New Roman" w:hAnsi="Times New Roman"/>
          <w:lang w:val="nl-NL"/>
        </w:rPr>
        <w:t>ý</w:t>
      </w:r>
      <w:r>
        <w:rPr>
          <w:rFonts w:ascii="Times New Roman" w:hAnsi="Times New Roman"/>
          <w:lang w:val="nl-NL"/>
        </w:rPr>
        <w:t xml:space="preserve"> h</w:t>
      </w:r>
      <w:r w:rsidRPr="000651D8">
        <w:rPr>
          <w:rFonts w:ascii="Times New Roman" w:hAnsi="Times New Roman"/>
          <w:lang w:val="nl-NL"/>
        </w:rPr>
        <w:t>ộ</w:t>
      </w:r>
      <w:r>
        <w:rPr>
          <w:rFonts w:ascii="Times New Roman" w:hAnsi="Times New Roman"/>
          <w:lang w:val="nl-NL"/>
        </w:rPr>
        <w:t xml:space="preserve"> kinh doanh: Tr</w:t>
      </w:r>
      <w:r w:rsidRPr="000651D8">
        <w:rPr>
          <w:rFonts w:ascii="Times New Roman" w:hAnsi="Times New Roman"/>
          <w:lang w:val="nl-NL"/>
        </w:rPr>
        <w:t>ê</w:t>
      </w:r>
      <w:r>
        <w:rPr>
          <w:rFonts w:ascii="Times New Roman" w:hAnsi="Times New Roman"/>
          <w:lang w:val="nl-NL"/>
        </w:rPr>
        <w:t>n gi</w:t>
      </w:r>
      <w:r w:rsidRPr="000651D8">
        <w:rPr>
          <w:rFonts w:ascii="Times New Roman" w:hAnsi="Times New Roman"/>
          <w:lang w:val="nl-NL"/>
        </w:rPr>
        <w:t>ấy</w:t>
      </w:r>
      <w:r>
        <w:rPr>
          <w:rFonts w:ascii="Times New Roman" w:hAnsi="Times New Roman"/>
          <w:lang w:val="nl-NL"/>
        </w:rPr>
        <w:t xml:space="preserve"> </w:t>
      </w:r>
      <w:r w:rsidRPr="000651D8">
        <w:rPr>
          <w:rFonts w:ascii="Times New Roman" w:hAnsi="Times New Roman"/>
          <w:lang w:val="nl-NL"/>
        </w:rPr>
        <w:t>đăng</w:t>
      </w:r>
      <w:r>
        <w:rPr>
          <w:rFonts w:ascii="Times New Roman" w:hAnsi="Times New Roman"/>
          <w:lang w:val="nl-NL"/>
        </w:rPr>
        <w:t xml:space="preserve"> k</w:t>
      </w:r>
      <w:r w:rsidRPr="000651D8">
        <w:rPr>
          <w:rFonts w:ascii="Times New Roman" w:hAnsi="Times New Roman"/>
          <w:lang w:val="nl-NL"/>
        </w:rPr>
        <w:t>ý</w:t>
      </w:r>
      <w:r>
        <w:rPr>
          <w:rFonts w:ascii="Times New Roman" w:hAnsi="Times New Roman"/>
          <w:lang w:val="nl-NL"/>
        </w:rPr>
        <w:t xml:space="preserve"> xe ghi t</w:t>
      </w:r>
      <w:r w:rsidRPr="000651D8">
        <w:rPr>
          <w:rFonts w:ascii="Times New Roman" w:hAnsi="Times New Roman"/>
          <w:lang w:val="nl-NL"/>
        </w:rPr>
        <w:t>ê</w:t>
      </w:r>
      <w:r>
        <w:rPr>
          <w:rFonts w:ascii="Times New Roman" w:hAnsi="Times New Roman"/>
          <w:lang w:val="nl-NL"/>
        </w:rPr>
        <w:t>n c</w:t>
      </w:r>
      <w:r w:rsidRPr="000651D8">
        <w:rPr>
          <w:rFonts w:ascii="Times New Roman" w:hAnsi="Times New Roman"/>
          <w:lang w:val="nl-NL"/>
        </w:rPr>
        <w:t>á</w:t>
      </w:r>
      <w:r>
        <w:rPr>
          <w:rFonts w:ascii="Times New Roman" w:hAnsi="Times New Roman"/>
          <w:lang w:val="nl-NL"/>
        </w:rPr>
        <w:t xml:space="preserve"> nh</w:t>
      </w:r>
      <w:r w:rsidRPr="000651D8">
        <w:rPr>
          <w:rFonts w:ascii="Times New Roman" w:hAnsi="Times New Roman"/>
          <w:lang w:val="nl-NL"/>
        </w:rPr>
        <w:t>â</w:t>
      </w:r>
      <w:r>
        <w:rPr>
          <w:rFonts w:ascii="Times New Roman" w:hAnsi="Times New Roman"/>
          <w:lang w:val="nl-NL"/>
        </w:rPr>
        <w:t>n ch</w:t>
      </w:r>
      <w:r w:rsidRPr="000651D8">
        <w:rPr>
          <w:rFonts w:ascii="Times New Roman" w:hAnsi="Times New Roman"/>
          <w:lang w:val="nl-NL"/>
        </w:rPr>
        <w:t>ủ</w:t>
      </w:r>
      <w:r>
        <w:rPr>
          <w:rFonts w:ascii="Times New Roman" w:hAnsi="Times New Roman"/>
          <w:lang w:val="nl-NL"/>
        </w:rPr>
        <w:t xml:space="preserve"> h</w:t>
      </w:r>
      <w:r w:rsidRPr="000651D8">
        <w:rPr>
          <w:rFonts w:ascii="Times New Roman" w:hAnsi="Times New Roman"/>
          <w:lang w:val="nl-NL"/>
        </w:rPr>
        <w:t>ộ</w:t>
      </w:r>
      <w:r>
        <w:rPr>
          <w:rFonts w:ascii="Times New Roman" w:hAnsi="Times New Roman"/>
          <w:lang w:val="nl-NL"/>
        </w:rPr>
        <w:t xml:space="preserve"> kinh doanh, do </w:t>
      </w:r>
      <w:r w:rsidRPr="004D26A8">
        <w:rPr>
          <w:rFonts w:ascii="Times New Roman" w:hAnsi="Times New Roman"/>
          <w:lang w:val="nl-NL"/>
        </w:rPr>
        <w:t>dod</w:t>
      </w:r>
      <w:r>
        <w:rPr>
          <w:rFonts w:ascii="Times New Roman" w:hAnsi="Times New Roman"/>
          <w:lang w:val="nl-NL"/>
        </w:rPr>
        <w:t>, c</w:t>
      </w:r>
      <w:r w:rsidRPr="000651D8">
        <w:rPr>
          <w:rFonts w:ascii="Times New Roman" w:hAnsi="Times New Roman"/>
          <w:lang w:val="nl-NL"/>
        </w:rPr>
        <w:t>ác</w:t>
      </w:r>
      <w:r>
        <w:rPr>
          <w:rFonts w:ascii="Times New Roman" w:hAnsi="Times New Roman"/>
          <w:lang w:val="nl-NL"/>
        </w:rPr>
        <w:t xml:space="preserve"> </w:t>
      </w:r>
      <w:r w:rsidRPr="000651D8">
        <w:rPr>
          <w:rFonts w:ascii="Times New Roman" w:hAnsi="Times New Roman"/>
          <w:lang w:val="nl-NL"/>
        </w:rPr>
        <w:t>đơ</w:t>
      </w:r>
      <w:r>
        <w:rPr>
          <w:rFonts w:ascii="Times New Roman" w:hAnsi="Times New Roman"/>
          <w:lang w:val="nl-NL"/>
        </w:rPr>
        <w:t>n v</w:t>
      </w:r>
      <w:r w:rsidRPr="000651D8">
        <w:rPr>
          <w:rFonts w:ascii="Times New Roman" w:hAnsi="Times New Roman"/>
          <w:lang w:val="nl-NL"/>
        </w:rPr>
        <w:t>ị</w:t>
      </w:r>
      <w:r>
        <w:rPr>
          <w:rFonts w:ascii="Times New Roman" w:hAnsi="Times New Roman"/>
          <w:lang w:val="nl-NL"/>
        </w:rPr>
        <w:t xml:space="preserve"> </w:t>
      </w:r>
      <w:r w:rsidRPr="000651D8">
        <w:rPr>
          <w:rFonts w:ascii="Times New Roman" w:hAnsi="Times New Roman"/>
          <w:lang w:val="nl-NL"/>
        </w:rPr>
        <w:t>đăng</w:t>
      </w:r>
      <w:r>
        <w:rPr>
          <w:rFonts w:ascii="Times New Roman" w:hAnsi="Times New Roman"/>
          <w:lang w:val="nl-NL"/>
        </w:rPr>
        <w:t xml:space="preserve"> ki</w:t>
      </w:r>
      <w:r w:rsidRPr="000651D8">
        <w:rPr>
          <w:rFonts w:ascii="Times New Roman" w:hAnsi="Times New Roman"/>
          <w:lang w:val="nl-NL"/>
        </w:rPr>
        <w:t>ểm</w:t>
      </w:r>
      <w:r>
        <w:rPr>
          <w:rFonts w:ascii="Times New Roman" w:hAnsi="Times New Roman"/>
          <w:lang w:val="nl-NL"/>
        </w:rPr>
        <w:t xml:space="preserve"> v</w:t>
      </w:r>
      <w:r w:rsidRPr="000651D8">
        <w:rPr>
          <w:rFonts w:ascii="Times New Roman" w:hAnsi="Times New Roman"/>
          <w:lang w:val="nl-NL"/>
        </w:rPr>
        <w:t>ẫ</w:t>
      </w:r>
      <w:r>
        <w:rPr>
          <w:rFonts w:ascii="Times New Roman" w:hAnsi="Times New Roman"/>
          <w:lang w:val="nl-NL"/>
        </w:rPr>
        <w:t xml:space="preserve">n </w:t>
      </w:r>
      <w:r w:rsidRPr="000651D8">
        <w:rPr>
          <w:rFonts w:ascii="Times New Roman" w:hAnsi="Times New Roman"/>
          <w:lang w:val="nl-NL"/>
        </w:rPr>
        <w:t>á</w:t>
      </w:r>
      <w:r>
        <w:rPr>
          <w:rFonts w:ascii="Times New Roman" w:hAnsi="Times New Roman"/>
          <w:lang w:val="nl-NL"/>
        </w:rPr>
        <w:t>p d</w:t>
      </w:r>
      <w:r w:rsidRPr="000651D8">
        <w:rPr>
          <w:rFonts w:ascii="Times New Roman" w:hAnsi="Times New Roman"/>
          <w:lang w:val="nl-NL"/>
        </w:rPr>
        <w:t>ụng</w:t>
      </w:r>
      <w:r>
        <w:rPr>
          <w:rFonts w:ascii="Times New Roman" w:hAnsi="Times New Roman"/>
          <w:lang w:val="nl-NL"/>
        </w:rPr>
        <w:t xml:space="preserve"> theo m</w:t>
      </w:r>
      <w:r w:rsidRPr="000651D8">
        <w:rPr>
          <w:rFonts w:ascii="Times New Roman" w:hAnsi="Times New Roman"/>
          <w:lang w:val="nl-NL"/>
        </w:rPr>
        <w:t>ức</w:t>
      </w:r>
      <w:r>
        <w:rPr>
          <w:rFonts w:ascii="Times New Roman" w:hAnsi="Times New Roman"/>
          <w:lang w:val="nl-NL"/>
        </w:rPr>
        <w:t xml:space="preserve"> ph</w:t>
      </w:r>
      <w:r w:rsidRPr="000651D8">
        <w:rPr>
          <w:rFonts w:ascii="Times New Roman" w:hAnsi="Times New Roman"/>
          <w:lang w:val="nl-NL"/>
        </w:rPr>
        <w:t>í</w:t>
      </w:r>
      <w:r>
        <w:rPr>
          <w:rFonts w:ascii="Times New Roman" w:hAnsi="Times New Roman"/>
          <w:lang w:val="nl-NL"/>
        </w:rPr>
        <w:t xml:space="preserve"> đ</w:t>
      </w:r>
      <w:r w:rsidRPr="000651D8">
        <w:rPr>
          <w:rFonts w:ascii="Times New Roman" w:hAnsi="Times New Roman"/>
          <w:lang w:val="nl-NL"/>
        </w:rPr>
        <w:t>ối</w:t>
      </w:r>
      <w:r>
        <w:rPr>
          <w:rFonts w:ascii="Times New Roman" w:hAnsi="Times New Roman"/>
          <w:lang w:val="nl-NL"/>
        </w:rPr>
        <w:t xml:space="preserve"> v</w:t>
      </w:r>
      <w:r w:rsidRPr="000651D8">
        <w:rPr>
          <w:rFonts w:ascii="Times New Roman" w:hAnsi="Times New Roman"/>
          <w:lang w:val="nl-NL"/>
        </w:rPr>
        <w:t>ới</w:t>
      </w:r>
      <w:r>
        <w:rPr>
          <w:rFonts w:ascii="Times New Roman" w:hAnsi="Times New Roman"/>
          <w:lang w:val="nl-NL"/>
        </w:rPr>
        <w:t xml:space="preserve"> xe </w:t>
      </w:r>
      <w:r w:rsidRPr="000651D8">
        <w:rPr>
          <w:rFonts w:ascii="Times New Roman" w:hAnsi="Times New Roman"/>
          <w:lang w:val="nl-NL"/>
        </w:rPr>
        <w:t>đăng</w:t>
      </w:r>
      <w:r>
        <w:rPr>
          <w:rFonts w:ascii="Times New Roman" w:hAnsi="Times New Roman"/>
          <w:lang w:val="nl-NL"/>
        </w:rPr>
        <w:t xml:space="preserve"> k</w:t>
      </w:r>
      <w:r w:rsidRPr="000651D8">
        <w:rPr>
          <w:rFonts w:ascii="Times New Roman" w:hAnsi="Times New Roman"/>
          <w:lang w:val="nl-NL"/>
        </w:rPr>
        <w:t>ý</w:t>
      </w:r>
      <w:r>
        <w:rPr>
          <w:rFonts w:ascii="Times New Roman" w:hAnsi="Times New Roman"/>
          <w:lang w:val="nl-NL"/>
        </w:rPr>
        <w:t xml:space="preserve"> t</w:t>
      </w:r>
      <w:r w:rsidRPr="000651D8">
        <w:rPr>
          <w:rFonts w:ascii="Times New Roman" w:hAnsi="Times New Roman"/>
          <w:lang w:val="nl-NL"/>
        </w:rPr>
        <w:t>ê</w:t>
      </w:r>
      <w:r>
        <w:rPr>
          <w:rFonts w:ascii="Times New Roman" w:hAnsi="Times New Roman"/>
          <w:lang w:val="nl-NL"/>
        </w:rPr>
        <w:t>n c</w:t>
      </w:r>
      <w:r w:rsidRPr="000651D8">
        <w:rPr>
          <w:rFonts w:ascii="Times New Roman" w:hAnsi="Times New Roman"/>
          <w:lang w:val="nl-NL"/>
        </w:rPr>
        <w:t>á</w:t>
      </w:r>
      <w:r>
        <w:rPr>
          <w:rFonts w:ascii="Times New Roman" w:hAnsi="Times New Roman"/>
          <w:lang w:val="nl-NL"/>
        </w:rPr>
        <w:t xml:space="preserve"> nh</w:t>
      </w:r>
      <w:r w:rsidRPr="000651D8">
        <w:rPr>
          <w:rFonts w:ascii="Times New Roman" w:hAnsi="Times New Roman"/>
          <w:lang w:val="nl-NL"/>
        </w:rPr>
        <w:t>â</w:t>
      </w:r>
      <w:r>
        <w:rPr>
          <w:rFonts w:ascii="Times New Roman" w:hAnsi="Times New Roman"/>
          <w:lang w:val="nl-NL"/>
        </w:rPr>
        <w:t>n, v</w:t>
      </w:r>
      <w:r w:rsidRPr="000651D8">
        <w:rPr>
          <w:rFonts w:ascii="Times New Roman" w:hAnsi="Times New Roman"/>
          <w:lang w:val="nl-NL"/>
        </w:rPr>
        <w:t>ì</w:t>
      </w:r>
      <w:r>
        <w:rPr>
          <w:rFonts w:ascii="Times New Roman" w:hAnsi="Times New Roman"/>
          <w:lang w:val="nl-NL"/>
        </w:rPr>
        <w:t xml:space="preserve"> v</w:t>
      </w:r>
      <w:r w:rsidRPr="000651D8">
        <w:rPr>
          <w:rFonts w:ascii="Times New Roman" w:hAnsi="Times New Roman"/>
          <w:lang w:val="nl-NL"/>
        </w:rPr>
        <w:t>ậy</w:t>
      </w:r>
      <w:r>
        <w:rPr>
          <w:rFonts w:ascii="Times New Roman" w:hAnsi="Times New Roman"/>
          <w:lang w:val="nl-NL"/>
        </w:rPr>
        <w:t>, t</w:t>
      </w:r>
      <w:r w:rsidRPr="004D26A8">
        <w:rPr>
          <w:rFonts w:ascii="Times New Roman" w:hAnsi="Times New Roman"/>
          <w:lang w:val="nl-NL"/>
        </w:rPr>
        <w:t>ại</w:t>
      </w:r>
      <w:r>
        <w:rPr>
          <w:rFonts w:ascii="Times New Roman" w:hAnsi="Times New Roman"/>
          <w:lang w:val="nl-NL"/>
        </w:rPr>
        <w:t xml:space="preserve"> </w:t>
      </w:r>
      <w:r w:rsidRPr="004D26A8">
        <w:rPr>
          <w:rFonts w:ascii="Times New Roman" w:hAnsi="Times New Roman"/>
          <w:lang w:val="nl-NL"/>
        </w:rPr>
        <w:t>đ</w:t>
      </w:r>
      <w:r>
        <w:rPr>
          <w:rFonts w:ascii="Times New Roman" w:hAnsi="Times New Roman"/>
          <w:lang w:val="nl-NL"/>
        </w:rPr>
        <w:t>i</w:t>
      </w:r>
      <w:r w:rsidRPr="004D26A8">
        <w:rPr>
          <w:rFonts w:ascii="Times New Roman" w:hAnsi="Times New Roman"/>
          <w:lang w:val="nl-NL"/>
        </w:rPr>
        <w:t>ể</w:t>
      </w:r>
      <w:r>
        <w:rPr>
          <w:rFonts w:ascii="Times New Roman" w:hAnsi="Times New Roman"/>
          <w:lang w:val="nl-NL"/>
        </w:rPr>
        <w:t>m 1 Bi</w:t>
      </w:r>
      <w:r w:rsidRPr="004D26A8">
        <w:rPr>
          <w:rFonts w:ascii="Times New Roman" w:hAnsi="Times New Roman"/>
          <w:lang w:val="nl-NL"/>
        </w:rPr>
        <w:t>ểu</w:t>
      </w:r>
      <w:r>
        <w:rPr>
          <w:rFonts w:ascii="Times New Roman" w:hAnsi="Times New Roman"/>
          <w:lang w:val="nl-NL"/>
        </w:rPr>
        <w:t xml:space="preserve"> m</w:t>
      </w:r>
      <w:r w:rsidRPr="004D26A8">
        <w:rPr>
          <w:rFonts w:ascii="Times New Roman" w:hAnsi="Times New Roman"/>
          <w:lang w:val="nl-NL"/>
        </w:rPr>
        <w:t>ức</w:t>
      </w:r>
      <w:r>
        <w:rPr>
          <w:rFonts w:ascii="Times New Roman" w:hAnsi="Times New Roman"/>
          <w:lang w:val="nl-NL"/>
        </w:rPr>
        <w:t xml:space="preserve"> thu ph</w:t>
      </w:r>
      <w:r w:rsidRPr="004D26A8">
        <w:rPr>
          <w:rFonts w:ascii="Times New Roman" w:hAnsi="Times New Roman"/>
          <w:lang w:val="nl-NL"/>
        </w:rPr>
        <w:t>í</w:t>
      </w:r>
      <w:r>
        <w:rPr>
          <w:rFonts w:ascii="Times New Roman" w:hAnsi="Times New Roman"/>
          <w:lang w:val="nl-NL"/>
        </w:rPr>
        <w:t xml:space="preserve"> quy đ</w:t>
      </w:r>
      <w:r w:rsidRPr="000651D8">
        <w:rPr>
          <w:rFonts w:ascii="Times New Roman" w:hAnsi="Times New Roman"/>
          <w:lang w:val="nl-NL"/>
        </w:rPr>
        <w:t>ịnh</w:t>
      </w:r>
      <w:r>
        <w:rPr>
          <w:rFonts w:ascii="Times New Roman" w:hAnsi="Times New Roman"/>
          <w:lang w:val="nl-NL"/>
        </w:rPr>
        <w:t xml:space="preserve">: </w:t>
      </w:r>
      <w:r w:rsidRPr="000651D8">
        <w:rPr>
          <w:rFonts w:ascii="Times New Roman" w:hAnsi="Times New Roman"/>
          <w:i/>
          <w:lang w:val="nl-NL"/>
        </w:rPr>
        <w:t xml:space="preserve">Xe chở người dưới 10 chỗ đăng ký tên cá nhân, </w:t>
      </w:r>
      <w:r w:rsidRPr="000651D8">
        <w:rPr>
          <w:rFonts w:ascii="Times New Roman" w:hAnsi="Times New Roman"/>
          <w:b/>
          <w:i/>
          <w:lang w:val="nl-NL"/>
        </w:rPr>
        <w:t>hộ kinh doanh</w:t>
      </w:r>
      <w:r w:rsidRPr="000651D8">
        <w:rPr>
          <w:rFonts w:ascii="Times New Roman" w:hAnsi="Times New Roman"/>
          <w:i/>
          <w:lang w:val="nl-NL"/>
        </w:rPr>
        <w:t>.</w:t>
      </w:r>
    </w:p>
    <w:p w:rsidR="00454945" w:rsidRPr="009E13EA" w:rsidRDefault="009E13EA" w:rsidP="009E13EA">
      <w:pPr>
        <w:spacing w:before="120" w:after="120"/>
        <w:ind w:firstLine="567"/>
        <w:jc w:val="center"/>
        <w:rPr>
          <w:rFonts w:ascii=".VnFree" w:hAnsi=".VnFree"/>
          <w:bCs/>
          <w:sz w:val="24"/>
          <w:szCs w:val="24"/>
          <w:lang w:val="nl-NL"/>
        </w:rPr>
      </w:pPr>
      <w:r w:rsidRPr="009E13EA">
        <w:rPr>
          <w:rFonts w:ascii=".VnFree" w:hAnsi=".VnFree"/>
          <w:bCs/>
          <w:sz w:val="24"/>
          <w:szCs w:val="24"/>
          <w:lang w:val="nl-NL"/>
        </w:rPr>
        <w:t>-------</w:t>
      </w:r>
      <w:r>
        <w:rPr>
          <w:rFonts w:ascii=".VnFree" w:hAnsi=".VnFree"/>
          <w:bCs/>
          <w:sz w:val="24"/>
          <w:szCs w:val="24"/>
          <w:lang w:val="nl-NL"/>
        </w:rPr>
        <w:t>-----------------------------</w:t>
      </w:r>
      <w:r w:rsidRPr="009E13EA">
        <w:rPr>
          <w:rFonts w:ascii=".VnFree" w:hAnsi=".VnFree"/>
          <w:bCs/>
          <w:sz w:val="24"/>
          <w:szCs w:val="24"/>
          <w:lang w:val="nl-NL"/>
        </w:rPr>
        <w:t>----</w:t>
      </w:r>
    </w:p>
    <w:sectPr w:rsidR="00454945" w:rsidRPr="009E13EA" w:rsidSect="004D26A8">
      <w:headerReference w:type="default" r:id="rId8"/>
      <w:headerReference w:type="first" r:id="rId9"/>
      <w:pgSz w:w="11907" w:h="16840" w:code="9"/>
      <w:pgMar w:top="1134" w:right="1134" w:bottom="1134" w:left="1701" w:header="39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35B" w:rsidRDefault="00B5135B" w:rsidP="00F61649">
      <w:r>
        <w:separator/>
      </w:r>
    </w:p>
  </w:endnote>
  <w:endnote w:type="continuationSeparator" w:id="0">
    <w:p w:rsidR="00B5135B" w:rsidRDefault="00B5135B" w:rsidP="00F61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35B" w:rsidRDefault="00B5135B" w:rsidP="00F61649">
      <w:r>
        <w:separator/>
      </w:r>
    </w:p>
  </w:footnote>
  <w:footnote w:type="continuationSeparator" w:id="0">
    <w:p w:rsidR="00B5135B" w:rsidRDefault="00B5135B" w:rsidP="00F61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8270"/>
      <w:docPartObj>
        <w:docPartGallery w:val="Page Numbers (Top of Page)"/>
        <w:docPartUnique/>
      </w:docPartObj>
    </w:sdtPr>
    <w:sdtContent>
      <w:p w:rsidR="004D26A8" w:rsidRDefault="003C31BF">
        <w:pPr>
          <w:pStyle w:val="Header"/>
          <w:jc w:val="center"/>
        </w:pPr>
        <w:fldSimple w:instr=" PAGE   \* MERGEFORMAT ">
          <w:r w:rsidR="009E13EA">
            <w:rPr>
              <w:noProof/>
            </w:rPr>
            <w:t>4</w:t>
          </w:r>
        </w:fldSimple>
      </w:p>
    </w:sdtContent>
  </w:sdt>
  <w:p w:rsidR="004D26A8" w:rsidRDefault="004D2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EE" w:rsidRDefault="004261EE">
    <w:pPr>
      <w:pStyle w:val="Header"/>
      <w:jc w:val="center"/>
    </w:pPr>
  </w:p>
  <w:p w:rsidR="00B5135B" w:rsidRDefault="00B51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213D"/>
    <w:multiLevelType w:val="hybridMultilevel"/>
    <w:tmpl w:val="97A2B4F8"/>
    <w:lvl w:ilvl="0" w:tplc="B568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CC1FF8"/>
    <w:multiLevelType w:val="multilevel"/>
    <w:tmpl w:val="F2FC347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0DE2081"/>
    <w:multiLevelType w:val="hybridMultilevel"/>
    <w:tmpl w:val="B0844386"/>
    <w:lvl w:ilvl="0" w:tplc="C99CE4E2">
      <w:start w:val="1"/>
      <w:numFmt w:val="decimal"/>
      <w:lvlText w:val="%1)"/>
      <w:lvlJc w:val="left"/>
      <w:pPr>
        <w:ind w:left="72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E7EFB"/>
    <w:multiLevelType w:val="hybridMultilevel"/>
    <w:tmpl w:val="CFBE466E"/>
    <w:lvl w:ilvl="0" w:tplc="C6149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55AF4"/>
    <w:multiLevelType w:val="hybridMultilevel"/>
    <w:tmpl w:val="B0761A00"/>
    <w:lvl w:ilvl="0" w:tplc="CB60A2E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2B3CFD"/>
    <w:multiLevelType w:val="hybridMultilevel"/>
    <w:tmpl w:val="2F4A746E"/>
    <w:lvl w:ilvl="0" w:tplc="FFFFFFFF">
      <w:numFmt w:val="bullet"/>
      <w:pStyle w:val="Gu"/>
      <w:lvlText w:val="-"/>
      <w:lvlJc w:val="left"/>
      <w:pPr>
        <w:tabs>
          <w:tab w:val="num" w:pos="992"/>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4EE20697"/>
    <w:multiLevelType w:val="hybridMultilevel"/>
    <w:tmpl w:val="AF5028E6"/>
    <w:lvl w:ilvl="0" w:tplc="E5686DD2">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27A4CBD"/>
    <w:multiLevelType w:val="hybridMultilevel"/>
    <w:tmpl w:val="62060B50"/>
    <w:lvl w:ilvl="0" w:tplc="835E12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31A42DB"/>
    <w:multiLevelType w:val="hybridMultilevel"/>
    <w:tmpl w:val="A59CFEFC"/>
    <w:lvl w:ilvl="0" w:tplc="CB24CD90">
      <w:start w:val="1"/>
      <w:numFmt w:val="bullet"/>
      <w:lvlText w:val="-"/>
      <w:lvlJc w:val="left"/>
      <w:pPr>
        <w:ind w:left="927" w:hanging="360"/>
      </w:pPr>
      <w:rPr>
        <w:rFonts w:ascii="Times" w:eastAsia="Times New Roman" w:hAnsi="Times" w:cs="Time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621623DF"/>
    <w:multiLevelType w:val="hybridMultilevel"/>
    <w:tmpl w:val="58A2C294"/>
    <w:lvl w:ilvl="0" w:tplc="9B3611B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846144"/>
    <w:multiLevelType w:val="hybridMultilevel"/>
    <w:tmpl w:val="8D50E1E0"/>
    <w:lvl w:ilvl="0" w:tplc="668C8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E074C"/>
    <w:multiLevelType w:val="hybridMultilevel"/>
    <w:tmpl w:val="F89876C8"/>
    <w:lvl w:ilvl="0" w:tplc="C500123C">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7B275B39"/>
    <w:multiLevelType w:val="hybridMultilevel"/>
    <w:tmpl w:val="8564D170"/>
    <w:lvl w:ilvl="0" w:tplc="74EE58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2"/>
  </w:num>
  <w:num w:numId="5">
    <w:abstractNumId w:val="0"/>
  </w:num>
  <w:num w:numId="6">
    <w:abstractNumId w:val="3"/>
  </w:num>
  <w:num w:numId="7">
    <w:abstractNumId w:val="9"/>
  </w:num>
  <w:num w:numId="8">
    <w:abstractNumId w:val="11"/>
  </w:num>
  <w:num w:numId="9">
    <w:abstractNumId w:val="1"/>
  </w:num>
  <w:num w:numId="10">
    <w:abstractNumId w:val="4"/>
  </w:num>
  <w:num w:numId="11">
    <w:abstractNumId w:val="8"/>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B6C00"/>
    <w:rsid w:val="00002980"/>
    <w:rsid w:val="000058CE"/>
    <w:rsid w:val="00013FC5"/>
    <w:rsid w:val="00014C8F"/>
    <w:rsid w:val="0001776F"/>
    <w:rsid w:val="00017DD8"/>
    <w:rsid w:val="00023594"/>
    <w:rsid w:val="00023F74"/>
    <w:rsid w:val="00031E32"/>
    <w:rsid w:val="00040119"/>
    <w:rsid w:val="00040C52"/>
    <w:rsid w:val="0004221B"/>
    <w:rsid w:val="000428DE"/>
    <w:rsid w:val="00042EC8"/>
    <w:rsid w:val="0004372E"/>
    <w:rsid w:val="00044A97"/>
    <w:rsid w:val="000462EE"/>
    <w:rsid w:val="00046F55"/>
    <w:rsid w:val="00047A4A"/>
    <w:rsid w:val="000511CE"/>
    <w:rsid w:val="0005619E"/>
    <w:rsid w:val="0005685B"/>
    <w:rsid w:val="00056D78"/>
    <w:rsid w:val="00060D4A"/>
    <w:rsid w:val="000610AE"/>
    <w:rsid w:val="00065074"/>
    <w:rsid w:val="000651D8"/>
    <w:rsid w:val="00066672"/>
    <w:rsid w:val="000672D7"/>
    <w:rsid w:val="0006788C"/>
    <w:rsid w:val="0007461C"/>
    <w:rsid w:val="00077E90"/>
    <w:rsid w:val="00086E8B"/>
    <w:rsid w:val="00087E42"/>
    <w:rsid w:val="00090EAD"/>
    <w:rsid w:val="00091FE4"/>
    <w:rsid w:val="00092AA3"/>
    <w:rsid w:val="00095A09"/>
    <w:rsid w:val="00096ECF"/>
    <w:rsid w:val="000A1591"/>
    <w:rsid w:val="000A316D"/>
    <w:rsid w:val="000A3354"/>
    <w:rsid w:val="000A6863"/>
    <w:rsid w:val="000B029E"/>
    <w:rsid w:val="000B11D1"/>
    <w:rsid w:val="000B2DDC"/>
    <w:rsid w:val="000B6C62"/>
    <w:rsid w:val="000C10CE"/>
    <w:rsid w:val="000C1F31"/>
    <w:rsid w:val="000C3C0E"/>
    <w:rsid w:val="000C67FD"/>
    <w:rsid w:val="000D2DBF"/>
    <w:rsid w:val="000D3DB8"/>
    <w:rsid w:val="000D3E75"/>
    <w:rsid w:val="000D7B2C"/>
    <w:rsid w:val="000D7F22"/>
    <w:rsid w:val="000E0732"/>
    <w:rsid w:val="000E23D4"/>
    <w:rsid w:val="000E3A2F"/>
    <w:rsid w:val="000E43E2"/>
    <w:rsid w:val="000E5036"/>
    <w:rsid w:val="000F2047"/>
    <w:rsid w:val="000F6F81"/>
    <w:rsid w:val="0010254C"/>
    <w:rsid w:val="001046CD"/>
    <w:rsid w:val="00114293"/>
    <w:rsid w:val="0012288D"/>
    <w:rsid w:val="00123AE3"/>
    <w:rsid w:val="0012461A"/>
    <w:rsid w:val="00125A52"/>
    <w:rsid w:val="001302DC"/>
    <w:rsid w:val="00132AD8"/>
    <w:rsid w:val="00133FD6"/>
    <w:rsid w:val="00134765"/>
    <w:rsid w:val="00134830"/>
    <w:rsid w:val="00134B01"/>
    <w:rsid w:val="0013578C"/>
    <w:rsid w:val="001371A7"/>
    <w:rsid w:val="00137AE8"/>
    <w:rsid w:val="00140933"/>
    <w:rsid w:val="00141E46"/>
    <w:rsid w:val="00144362"/>
    <w:rsid w:val="001462BE"/>
    <w:rsid w:val="00146A46"/>
    <w:rsid w:val="00163C3E"/>
    <w:rsid w:val="00164E0F"/>
    <w:rsid w:val="001652BD"/>
    <w:rsid w:val="00166C89"/>
    <w:rsid w:val="001673E0"/>
    <w:rsid w:val="00167F45"/>
    <w:rsid w:val="00170D7C"/>
    <w:rsid w:val="00172BF8"/>
    <w:rsid w:val="001762AE"/>
    <w:rsid w:val="001808BF"/>
    <w:rsid w:val="00183CC8"/>
    <w:rsid w:val="0018748A"/>
    <w:rsid w:val="00192E5E"/>
    <w:rsid w:val="00195FBD"/>
    <w:rsid w:val="00197101"/>
    <w:rsid w:val="0019731C"/>
    <w:rsid w:val="001975E5"/>
    <w:rsid w:val="001A22AD"/>
    <w:rsid w:val="001A26A0"/>
    <w:rsid w:val="001A4112"/>
    <w:rsid w:val="001A4E57"/>
    <w:rsid w:val="001A5E1D"/>
    <w:rsid w:val="001B1108"/>
    <w:rsid w:val="001B12DC"/>
    <w:rsid w:val="001C0210"/>
    <w:rsid w:val="001C0893"/>
    <w:rsid w:val="001C4CFC"/>
    <w:rsid w:val="001C6900"/>
    <w:rsid w:val="001D0127"/>
    <w:rsid w:val="001D29F1"/>
    <w:rsid w:val="001E26FB"/>
    <w:rsid w:val="001E30A9"/>
    <w:rsid w:val="001E3722"/>
    <w:rsid w:val="001E3734"/>
    <w:rsid w:val="001E43EF"/>
    <w:rsid w:val="001E7418"/>
    <w:rsid w:val="001E7532"/>
    <w:rsid w:val="001F63FC"/>
    <w:rsid w:val="00201F0E"/>
    <w:rsid w:val="00202544"/>
    <w:rsid w:val="002045D7"/>
    <w:rsid w:val="00204C18"/>
    <w:rsid w:val="002111E0"/>
    <w:rsid w:val="00211C30"/>
    <w:rsid w:val="002147FA"/>
    <w:rsid w:val="00216D7A"/>
    <w:rsid w:val="00221058"/>
    <w:rsid w:val="002225B1"/>
    <w:rsid w:val="0022432C"/>
    <w:rsid w:val="00230758"/>
    <w:rsid w:val="00232DFD"/>
    <w:rsid w:val="00233A90"/>
    <w:rsid w:val="00237142"/>
    <w:rsid w:val="0023745D"/>
    <w:rsid w:val="00237F1C"/>
    <w:rsid w:val="00241C95"/>
    <w:rsid w:val="00243009"/>
    <w:rsid w:val="00244FE3"/>
    <w:rsid w:val="00253882"/>
    <w:rsid w:val="00254250"/>
    <w:rsid w:val="002547A6"/>
    <w:rsid w:val="00255E7F"/>
    <w:rsid w:val="002642C6"/>
    <w:rsid w:val="00265EF4"/>
    <w:rsid w:val="002669BA"/>
    <w:rsid w:val="00267088"/>
    <w:rsid w:val="0027069C"/>
    <w:rsid w:val="00270A81"/>
    <w:rsid w:val="00272187"/>
    <w:rsid w:val="0027239F"/>
    <w:rsid w:val="002728D1"/>
    <w:rsid w:val="002736DE"/>
    <w:rsid w:val="002816BD"/>
    <w:rsid w:val="00281F04"/>
    <w:rsid w:val="00282930"/>
    <w:rsid w:val="00284C4B"/>
    <w:rsid w:val="00285016"/>
    <w:rsid w:val="0028507A"/>
    <w:rsid w:val="002851F3"/>
    <w:rsid w:val="00287662"/>
    <w:rsid w:val="00291BA5"/>
    <w:rsid w:val="00291D19"/>
    <w:rsid w:val="00292EA3"/>
    <w:rsid w:val="00293364"/>
    <w:rsid w:val="002A0CCF"/>
    <w:rsid w:val="002A4357"/>
    <w:rsid w:val="002A56A2"/>
    <w:rsid w:val="002B029B"/>
    <w:rsid w:val="002B1692"/>
    <w:rsid w:val="002C406B"/>
    <w:rsid w:val="002D3D9C"/>
    <w:rsid w:val="002F2C22"/>
    <w:rsid w:val="002F45FE"/>
    <w:rsid w:val="002F5A28"/>
    <w:rsid w:val="002F6A74"/>
    <w:rsid w:val="002F6B39"/>
    <w:rsid w:val="002F7CCE"/>
    <w:rsid w:val="00302C24"/>
    <w:rsid w:val="00305B8A"/>
    <w:rsid w:val="003079F0"/>
    <w:rsid w:val="0032405A"/>
    <w:rsid w:val="00324191"/>
    <w:rsid w:val="00331D8D"/>
    <w:rsid w:val="003331DB"/>
    <w:rsid w:val="003342FA"/>
    <w:rsid w:val="00334B02"/>
    <w:rsid w:val="00335B28"/>
    <w:rsid w:val="003370E0"/>
    <w:rsid w:val="00340E81"/>
    <w:rsid w:val="00350E57"/>
    <w:rsid w:val="00352554"/>
    <w:rsid w:val="00352866"/>
    <w:rsid w:val="00354C1D"/>
    <w:rsid w:val="0035722D"/>
    <w:rsid w:val="00361345"/>
    <w:rsid w:val="00363F10"/>
    <w:rsid w:val="00373E29"/>
    <w:rsid w:val="00375F6A"/>
    <w:rsid w:val="00376910"/>
    <w:rsid w:val="003826B0"/>
    <w:rsid w:val="00387A7B"/>
    <w:rsid w:val="00390797"/>
    <w:rsid w:val="003914C1"/>
    <w:rsid w:val="003942B6"/>
    <w:rsid w:val="00394923"/>
    <w:rsid w:val="003962D2"/>
    <w:rsid w:val="003967FD"/>
    <w:rsid w:val="00396953"/>
    <w:rsid w:val="003A0317"/>
    <w:rsid w:val="003A25EE"/>
    <w:rsid w:val="003A2B75"/>
    <w:rsid w:val="003A3B8A"/>
    <w:rsid w:val="003A7089"/>
    <w:rsid w:val="003B225B"/>
    <w:rsid w:val="003B52E1"/>
    <w:rsid w:val="003B6C00"/>
    <w:rsid w:val="003B72E1"/>
    <w:rsid w:val="003C0C73"/>
    <w:rsid w:val="003C2C76"/>
    <w:rsid w:val="003C31BF"/>
    <w:rsid w:val="003C6510"/>
    <w:rsid w:val="003D0703"/>
    <w:rsid w:val="003D13BA"/>
    <w:rsid w:val="003D168B"/>
    <w:rsid w:val="003D1974"/>
    <w:rsid w:val="003D4F72"/>
    <w:rsid w:val="003D61D3"/>
    <w:rsid w:val="003E3053"/>
    <w:rsid w:val="003E34C6"/>
    <w:rsid w:val="003E7780"/>
    <w:rsid w:val="003F2854"/>
    <w:rsid w:val="003F2F9D"/>
    <w:rsid w:val="003F504E"/>
    <w:rsid w:val="003F5328"/>
    <w:rsid w:val="00400D12"/>
    <w:rsid w:val="00401B3E"/>
    <w:rsid w:val="0040306C"/>
    <w:rsid w:val="00403403"/>
    <w:rsid w:val="0040438B"/>
    <w:rsid w:val="00404C70"/>
    <w:rsid w:val="00411696"/>
    <w:rsid w:val="004206C4"/>
    <w:rsid w:val="00420D16"/>
    <w:rsid w:val="00421D77"/>
    <w:rsid w:val="004261EE"/>
    <w:rsid w:val="00431CF6"/>
    <w:rsid w:val="00432525"/>
    <w:rsid w:val="00434995"/>
    <w:rsid w:val="00437A37"/>
    <w:rsid w:val="00444300"/>
    <w:rsid w:val="00445D00"/>
    <w:rsid w:val="004461F9"/>
    <w:rsid w:val="00452820"/>
    <w:rsid w:val="00454945"/>
    <w:rsid w:val="00456101"/>
    <w:rsid w:val="0045751D"/>
    <w:rsid w:val="00461AD9"/>
    <w:rsid w:val="0046204C"/>
    <w:rsid w:val="0046251C"/>
    <w:rsid w:val="00463786"/>
    <w:rsid w:val="00467835"/>
    <w:rsid w:val="004679BB"/>
    <w:rsid w:val="00470B48"/>
    <w:rsid w:val="00470C1E"/>
    <w:rsid w:val="00470E73"/>
    <w:rsid w:val="00471029"/>
    <w:rsid w:val="00473D75"/>
    <w:rsid w:val="004746EE"/>
    <w:rsid w:val="00493F48"/>
    <w:rsid w:val="00494BFA"/>
    <w:rsid w:val="00497AF2"/>
    <w:rsid w:val="004A38D4"/>
    <w:rsid w:val="004A583A"/>
    <w:rsid w:val="004A59BD"/>
    <w:rsid w:val="004A5EF3"/>
    <w:rsid w:val="004B1C91"/>
    <w:rsid w:val="004B2FDC"/>
    <w:rsid w:val="004B4D75"/>
    <w:rsid w:val="004B5DD2"/>
    <w:rsid w:val="004C0439"/>
    <w:rsid w:val="004C52F7"/>
    <w:rsid w:val="004C6379"/>
    <w:rsid w:val="004C6957"/>
    <w:rsid w:val="004D1C77"/>
    <w:rsid w:val="004D26A8"/>
    <w:rsid w:val="004D5DE5"/>
    <w:rsid w:val="004E1E82"/>
    <w:rsid w:val="004E2922"/>
    <w:rsid w:val="004E4887"/>
    <w:rsid w:val="004E5B5C"/>
    <w:rsid w:val="004F67C9"/>
    <w:rsid w:val="004F6FE4"/>
    <w:rsid w:val="005016F6"/>
    <w:rsid w:val="005016FF"/>
    <w:rsid w:val="00516CB4"/>
    <w:rsid w:val="00517191"/>
    <w:rsid w:val="005172D1"/>
    <w:rsid w:val="00517524"/>
    <w:rsid w:val="00520C6F"/>
    <w:rsid w:val="00523721"/>
    <w:rsid w:val="00531027"/>
    <w:rsid w:val="005366CC"/>
    <w:rsid w:val="00537B86"/>
    <w:rsid w:val="005423BF"/>
    <w:rsid w:val="0054338E"/>
    <w:rsid w:val="00543DDF"/>
    <w:rsid w:val="005451D1"/>
    <w:rsid w:val="00545371"/>
    <w:rsid w:val="00547EBE"/>
    <w:rsid w:val="0055058F"/>
    <w:rsid w:val="00550B69"/>
    <w:rsid w:val="0055296A"/>
    <w:rsid w:val="00552F2B"/>
    <w:rsid w:val="00553FEA"/>
    <w:rsid w:val="005543DA"/>
    <w:rsid w:val="005564A6"/>
    <w:rsid w:val="00556677"/>
    <w:rsid w:val="00562A3A"/>
    <w:rsid w:val="005651BC"/>
    <w:rsid w:val="00567546"/>
    <w:rsid w:val="00571B3F"/>
    <w:rsid w:val="005750D3"/>
    <w:rsid w:val="00577860"/>
    <w:rsid w:val="00577B70"/>
    <w:rsid w:val="005800D6"/>
    <w:rsid w:val="00580CAB"/>
    <w:rsid w:val="00584D0B"/>
    <w:rsid w:val="005907B3"/>
    <w:rsid w:val="0059744A"/>
    <w:rsid w:val="005A1067"/>
    <w:rsid w:val="005A3F5E"/>
    <w:rsid w:val="005A53E5"/>
    <w:rsid w:val="005A5E6A"/>
    <w:rsid w:val="005B2BA1"/>
    <w:rsid w:val="005B6FAC"/>
    <w:rsid w:val="005B7C2C"/>
    <w:rsid w:val="005C3359"/>
    <w:rsid w:val="005C3C11"/>
    <w:rsid w:val="005D1193"/>
    <w:rsid w:val="005D15F6"/>
    <w:rsid w:val="005D672A"/>
    <w:rsid w:val="005E2C8C"/>
    <w:rsid w:val="005E38AA"/>
    <w:rsid w:val="005E3B2B"/>
    <w:rsid w:val="005E3D30"/>
    <w:rsid w:val="005E68C8"/>
    <w:rsid w:val="005E7ECF"/>
    <w:rsid w:val="005F72C5"/>
    <w:rsid w:val="00601514"/>
    <w:rsid w:val="00603CC9"/>
    <w:rsid w:val="006061EE"/>
    <w:rsid w:val="006103CE"/>
    <w:rsid w:val="006134EC"/>
    <w:rsid w:val="006160CD"/>
    <w:rsid w:val="00621B29"/>
    <w:rsid w:val="00630C30"/>
    <w:rsid w:val="00630CD4"/>
    <w:rsid w:val="0063333E"/>
    <w:rsid w:val="0063753F"/>
    <w:rsid w:val="0063764A"/>
    <w:rsid w:val="006413E4"/>
    <w:rsid w:val="006423C7"/>
    <w:rsid w:val="00644642"/>
    <w:rsid w:val="00644E1C"/>
    <w:rsid w:val="0065251C"/>
    <w:rsid w:val="00652CD5"/>
    <w:rsid w:val="0065572B"/>
    <w:rsid w:val="00657C76"/>
    <w:rsid w:val="0066172C"/>
    <w:rsid w:val="00665089"/>
    <w:rsid w:val="00667FC0"/>
    <w:rsid w:val="00672859"/>
    <w:rsid w:val="0068567C"/>
    <w:rsid w:val="0068677C"/>
    <w:rsid w:val="00687058"/>
    <w:rsid w:val="00690C39"/>
    <w:rsid w:val="006910B7"/>
    <w:rsid w:val="00696224"/>
    <w:rsid w:val="006A01AB"/>
    <w:rsid w:val="006A155A"/>
    <w:rsid w:val="006A381E"/>
    <w:rsid w:val="006A44D0"/>
    <w:rsid w:val="006A5014"/>
    <w:rsid w:val="006A6F4C"/>
    <w:rsid w:val="006A7E8B"/>
    <w:rsid w:val="006B13C4"/>
    <w:rsid w:val="006B57C4"/>
    <w:rsid w:val="006B7937"/>
    <w:rsid w:val="006C17BB"/>
    <w:rsid w:val="006C4718"/>
    <w:rsid w:val="006D5457"/>
    <w:rsid w:val="006D7F92"/>
    <w:rsid w:val="006E7A22"/>
    <w:rsid w:val="006F3DF7"/>
    <w:rsid w:val="006F4E1F"/>
    <w:rsid w:val="006F7E17"/>
    <w:rsid w:val="007024EE"/>
    <w:rsid w:val="00710AEE"/>
    <w:rsid w:val="00724637"/>
    <w:rsid w:val="0072689D"/>
    <w:rsid w:val="00727DB8"/>
    <w:rsid w:val="007333E5"/>
    <w:rsid w:val="00734C61"/>
    <w:rsid w:val="00737AEE"/>
    <w:rsid w:val="0074011D"/>
    <w:rsid w:val="00740E7C"/>
    <w:rsid w:val="0074112C"/>
    <w:rsid w:val="007420BA"/>
    <w:rsid w:val="00743D8A"/>
    <w:rsid w:val="00747EDC"/>
    <w:rsid w:val="00751DDD"/>
    <w:rsid w:val="0075670E"/>
    <w:rsid w:val="00770226"/>
    <w:rsid w:val="00770FC6"/>
    <w:rsid w:val="00772CB3"/>
    <w:rsid w:val="007751A8"/>
    <w:rsid w:val="007779D7"/>
    <w:rsid w:val="00781279"/>
    <w:rsid w:val="00783BAA"/>
    <w:rsid w:val="0078460A"/>
    <w:rsid w:val="007943D3"/>
    <w:rsid w:val="00795B91"/>
    <w:rsid w:val="00797209"/>
    <w:rsid w:val="007A1DDC"/>
    <w:rsid w:val="007A2F6B"/>
    <w:rsid w:val="007A42EE"/>
    <w:rsid w:val="007A4FA3"/>
    <w:rsid w:val="007A6324"/>
    <w:rsid w:val="007A633C"/>
    <w:rsid w:val="007B0DB4"/>
    <w:rsid w:val="007B6546"/>
    <w:rsid w:val="007B71EB"/>
    <w:rsid w:val="007C0A6A"/>
    <w:rsid w:val="007C1266"/>
    <w:rsid w:val="007C6967"/>
    <w:rsid w:val="007C7118"/>
    <w:rsid w:val="007D050D"/>
    <w:rsid w:val="007D2E39"/>
    <w:rsid w:val="007D2F23"/>
    <w:rsid w:val="007D3214"/>
    <w:rsid w:val="007D6076"/>
    <w:rsid w:val="007E3450"/>
    <w:rsid w:val="007E6039"/>
    <w:rsid w:val="007E6431"/>
    <w:rsid w:val="007E74C2"/>
    <w:rsid w:val="007E78F0"/>
    <w:rsid w:val="007E7E67"/>
    <w:rsid w:val="007F4AE3"/>
    <w:rsid w:val="007F5844"/>
    <w:rsid w:val="007F58A6"/>
    <w:rsid w:val="007F5ED3"/>
    <w:rsid w:val="007F5EFC"/>
    <w:rsid w:val="007F6F27"/>
    <w:rsid w:val="00800B8D"/>
    <w:rsid w:val="00803F5A"/>
    <w:rsid w:val="00804177"/>
    <w:rsid w:val="00807AE4"/>
    <w:rsid w:val="0082162C"/>
    <w:rsid w:val="00824E70"/>
    <w:rsid w:val="00824F81"/>
    <w:rsid w:val="008253BE"/>
    <w:rsid w:val="00825DF4"/>
    <w:rsid w:val="00826087"/>
    <w:rsid w:val="008335D8"/>
    <w:rsid w:val="00833726"/>
    <w:rsid w:val="0083550B"/>
    <w:rsid w:val="00835C7F"/>
    <w:rsid w:val="00842D78"/>
    <w:rsid w:val="00845D29"/>
    <w:rsid w:val="00846597"/>
    <w:rsid w:val="0085285E"/>
    <w:rsid w:val="00853F79"/>
    <w:rsid w:val="0085414D"/>
    <w:rsid w:val="008606AC"/>
    <w:rsid w:val="00861206"/>
    <w:rsid w:val="00862220"/>
    <w:rsid w:val="008627A2"/>
    <w:rsid w:val="00866D34"/>
    <w:rsid w:val="00871DE9"/>
    <w:rsid w:val="00874C88"/>
    <w:rsid w:val="00883241"/>
    <w:rsid w:val="008872D0"/>
    <w:rsid w:val="00895135"/>
    <w:rsid w:val="008969D0"/>
    <w:rsid w:val="008A1C74"/>
    <w:rsid w:val="008A2AF9"/>
    <w:rsid w:val="008A50F8"/>
    <w:rsid w:val="008A6C58"/>
    <w:rsid w:val="008A76E8"/>
    <w:rsid w:val="008B2D37"/>
    <w:rsid w:val="008B3FA2"/>
    <w:rsid w:val="008B5A56"/>
    <w:rsid w:val="008C0047"/>
    <w:rsid w:val="008C1FC1"/>
    <w:rsid w:val="008C28BA"/>
    <w:rsid w:val="008D10CC"/>
    <w:rsid w:val="008D41EE"/>
    <w:rsid w:val="008D5432"/>
    <w:rsid w:val="008D7990"/>
    <w:rsid w:val="008E1EA0"/>
    <w:rsid w:val="008E39CF"/>
    <w:rsid w:val="008F0ADE"/>
    <w:rsid w:val="008F14B0"/>
    <w:rsid w:val="008F2692"/>
    <w:rsid w:val="008F747C"/>
    <w:rsid w:val="00900357"/>
    <w:rsid w:val="00900BAF"/>
    <w:rsid w:val="009011BB"/>
    <w:rsid w:val="009027F2"/>
    <w:rsid w:val="00904BD7"/>
    <w:rsid w:val="00906068"/>
    <w:rsid w:val="00911119"/>
    <w:rsid w:val="009114A9"/>
    <w:rsid w:val="00913456"/>
    <w:rsid w:val="00915085"/>
    <w:rsid w:val="009151F3"/>
    <w:rsid w:val="00915289"/>
    <w:rsid w:val="009160F5"/>
    <w:rsid w:val="00917518"/>
    <w:rsid w:val="00921D52"/>
    <w:rsid w:val="00922021"/>
    <w:rsid w:val="00923894"/>
    <w:rsid w:val="00926DEF"/>
    <w:rsid w:val="00927263"/>
    <w:rsid w:val="009313F0"/>
    <w:rsid w:val="00932090"/>
    <w:rsid w:val="00937667"/>
    <w:rsid w:val="00942C31"/>
    <w:rsid w:val="0094465B"/>
    <w:rsid w:val="00945D65"/>
    <w:rsid w:val="00951FCE"/>
    <w:rsid w:val="00952000"/>
    <w:rsid w:val="00952F85"/>
    <w:rsid w:val="00954E46"/>
    <w:rsid w:val="009550C8"/>
    <w:rsid w:val="00955100"/>
    <w:rsid w:val="00955584"/>
    <w:rsid w:val="0096055C"/>
    <w:rsid w:val="00961050"/>
    <w:rsid w:val="0096484D"/>
    <w:rsid w:val="00971C1C"/>
    <w:rsid w:val="009722F6"/>
    <w:rsid w:val="00972979"/>
    <w:rsid w:val="0097558A"/>
    <w:rsid w:val="009770CC"/>
    <w:rsid w:val="00980A76"/>
    <w:rsid w:val="00982B94"/>
    <w:rsid w:val="00986190"/>
    <w:rsid w:val="009864D8"/>
    <w:rsid w:val="00986793"/>
    <w:rsid w:val="00987B7F"/>
    <w:rsid w:val="009943D5"/>
    <w:rsid w:val="0099486A"/>
    <w:rsid w:val="0099522D"/>
    <w:rsid w:val="009A0EAB"/>
    <w:rsid w:val="009A29C7"/>
    <w:rsid w:val="009A2F9B"/>
    <w:rsid w:val="009A35FA"/>
    <w:rsid w:val="009A469E"/>
    <w:rsid w:val="009A5F56"/>
    <w:rsid w:val="009B1B85"/>
    <w:rsid w:val="009B2F2B"/>
    <w:rsid w:val="009C224D"/>
    <w:rsid w:val="009C5D58"/>
    <w:rsid w:val="009D0931"/>
    <w:rsid w:val="009D651D"/>
    <w:rsid w:val="009D6567"/>
    <w:rsid w:val="009D70B6"/>
    <w:rsid w:val="009E13EA"/>
    <w:rsid w:val="009E3FC4"/>
    <w:rsid w:val="009E7F87"/>
    <w:rsid w:val="009F227E"/>
    <w:rsid w:val="009F2A34"/>
    <w:rsid w:val="009F50C1"/>
    <w:rsid w:val="00A009E2"/>
    <w:rsid w:val="00A01CE0"/>
    <w:rsid w:val="00A04813"/>
    <w:rsid w:val="00A04F96"/>
    <w:rsid w:val="00A06F72"/>
    <w:rsid w:val="00A1130B"/>
    <w:rsid w:val="00A1229E"/>
    <w:rsid w:val="00A16C8A"/>
    <w:rsid w:val="00A16D65"/>
    <w:rsid w:val="00A24263"/>
    <w:rsid w:val="00A250C5"/>
    <w:rsid w:val="00A25E98"/>
    <w:rsid w:val="00A26837"/>
    <w:rsid w:val="00A277F6"/>
    <w:rsid w:val="00A30E3C"/>
    <w:rsid w:val="00A34D69"/>
    <w:rsid w:val="00A34F95"/>
    <w:rsid w:val="00A372AF"/>
    <w:rsid w:val="00A41792"/>
    <w:rsid w:val="00A42218"/>
    <w:rsid w:val="00A50DD2"/>
    <w:rsid w:val="00A557AB"/>
    <w:rsid w:val="00A557F3"/>
    <w:rsid w:val="00A57EF0"/>
    <w:rsid w:val="00A60AC0"/>
    <w:rsid w:val="00A61C60"/>
    <w:rsid w:val="00A62E59"/>
    <w:rsid w:val="00A71E78"/>
    <w:rsid w:val="00A73195"/>
    <w:rsid w:val="00A76BA2"/>
    <w:rsid w:val="00A8654E"/>
    <w:rsid w:val="00A902C7"/>
    <w:rsid w:val="00A912B5"/>
    <w:rsid w:val="00A9331B"/>
    <w:rsid w:val="00A938D0"/>
    <w:rsid w:val="00A94545"/>
    <w:rsid w:val="00A94B28"/>
    <w:rsid w:val="00A972D3"/>
    <w:rsid w:val="00AA01DA"/>
    <w:rsid w:val="00AA04E2"/>
    <w:rsid w:val="00AA214A"/>
    <w:rsid w:val="00AA5785"/>
    <w:rsid w:val="00AA72C3"/>
    <w:rsid w:val="00AB2C24"/>
    <w:rsid w:val="00AB331A"/>
    <w:rsid w:val="00AC1F70"/>
    <w:rsid w:val="00AC4CB8"/>
    <w:rsid w:val="00AC6DEF"/>
    <w:rsid w:val="00AC7F7C"/>
    <w:rsid w:val="00AD6382"/>
    <w:rsid w:val="00AD7831"/>
    <w:rsid w:val="00AE1538"/>
    <w:rsid w:val="00AE1C98"/>
    <w:rsid w:val="00AF5F4A"/>
    <w:rsid w:val="00AF765E"/>
    <w:rsid w:val="00B0010F"/>
    <w:rsid w:val="00B041D2"/>
    <w:rsid w:val="00B05BB2"/>
    <w:rsid w:val="00B07E4C"/>
    <w:rsid w:val="00B10CC5"/>
    <w:rsid w:val="00B13DC9"/>
    <w:rsid w:val="00B15ACE"/>
    <w:rsid w:val="00B167FC"/>
    <w:rsid w:val="00B17C09"/>
    <w:rsid w:val="00B20B24"/>
    <w:rsid w:val="00B238BC"/>
    <w:rsid w:val="00B2497F"/>
    <w:rsid w:val="00B25DB0"/>
    <w:rsid w:val="00B27121"/>
    <w:rsid w:val="00B277E1"/>
    <w:rsid w:val="00B3012F"/>
    <w:rsid w:val="00B30D00"/>
    <w:rsid w:val="00B339F3"/>
    <w:rsid w:val="00B346E5"/>
    <w:rsid w:val="00B359C9"/>
    <w:rsid w:val="00B35D36"/>
    <w:rsid w:val="00B36BCD"/>
    <w:rsid w:val="00B36CA2"/>
    <w:rsid w:val="00B3741F"/>
    <w:rsid w:val="00B40884"/>
    <w:rsid w:val="00B426B5"/>
    <w:rsid w:val="00B43299"/>
    <w:rsid w:val="00B44B32"/>
    <w:rsid w:val="00B44EAA"/>
    <w:rsid w:val="00B50CFD"/>
    <w:rsid w:val="00B5135B"/>
    <w:rsid w:val="00B53B94"/>
    <w:rsid w:val="00B54471"/>
    <w:rsid w:val="00B56F6E"/>
    <w:rsid w:val="00B570B4"/>
    <w:rsid w:val="00B579A3"/>
    <w:rsid w:val="00B631DE"/>
    <w:rsid w:val="00B660AE"/>
    <w:rsid w:val="00B74926"/>
    <w:rsid w:val="00B77177"/>
    <w:rsid w:val="00B7721D"/>
    <w:rsid w:val="00B80C8B"/>
    <w:rsid w:val="00B814CF"/>
    <w:rsid w:val="00B82119"/>
    <w:rsid w:val="00B8228E"/>
    <w:rsid w:val="00B834B9"/>
    <w:rsid w:val="00B839D4"/>
    <w:rsid w:val="00B83DBA"/>
    <w:rsid w:val="00B92961"/>
    <w:rsid w:val="00B9620F"/>
    <w:rsid w:val="00B97BE0"/>
    <w:rsid w:val="00BA2073"/>
    <w:rsid w:val="00BA2EC6"/>
    <w:rsid w:val="00BA4A80"/>
    <w:rsid w:val="00BA7EC4"/>
    <w:rsid w:val="00BB0AFF"/>
    <w:rsid w:val="00BB19DA"/>
    <w:rsid w:val="00BB4EE2"/>
    <w:rsid w:val="00BC5AC6"/>
    <w:rsid w:val="00BD0F3A"/>
    <w:rsid w:val="00BD2175"/>
    <w:rsid w:val="00BD2E0D"/>
    <w:rsid w:val="00BD5A79"/>
    <w:rsid w:val="00BD69A2"/>
    <w:rsid w:val="00BD6BBA"/>
    <w:rsid w:val="00BE26BD"/>
    <w:rsid w:val="00BE3E4A"/>
    <w:rsid w:val="00BE4379"/>
    <w:rsid w:val="00BF15BA"/>
    <w:rsid w:val="00BF1F5C"/>
    <w:rsid w:val="00BF59CD"/>
    <w:rsid w:val="00C02AE8"/>
    <w:rsid w:val="00C04173"/>
    <w:rsid w:val="00C0645A"/>
    <w:rsid w:val="00C11974"/>
    <w:rsid w:val="00C1712B"/>
    <w:rsid w:val="00C1765E"/>
    <w:rsid w:val="00C219AA"/>
    <w:rsid w:val="00C249A9"/>
    <w:rsid w:val="00C32B4E"/>
    <w:rsid w:val="00C37C3D"/>
    <w:rsid w:val="00C37F70"/>
    <w:rsid w:val="00C40E27"/>
    <w:rsid w:val="00C41558"/>
    <w:rsid w:val="00C43A24"/>
    <w:rsid w:val="00C452C2"/>
    <w:rsid w:val="00C50624"/>
    <w:rsid w:val="00C51A0F"/>
    <w:rsid w:val="00C51B86"/>
    <w:rsid w:val="00C559CA"/>
    <w:rsid w:val="00C57357"/>
    <w:rsid w:val="00C61FA8"/>
    <w:rsid w:val="00C643C1"/>
    <w:rsid w:val="00C65B07"/>
    <w:rsid w:val="00C72A0E"/>
    <w:rsid w:val="00C73E5E"/>
    <w:rsid w:val="00C77C87"/>
    <w:rsid w:val="00C823AB"/>
    <w:rsid w:val="00C8252B"/>
    <w:rsid w:val="00C8379C"/>
    <w:rsid w:val="00C8443B"/>
    <w:rsid w:val="00C84BD7"/>
    <w:rsid w:val="00C91F33"/>
    <w:rsid w:val="00CA2E40"/>
    <w:rsid w:val="00CA5056"/>
    <w:rsid w:val="00CB42A9"/>
    <w:rsid w:val="00CB4588"/>
    <w:rsid w:val="00CB5B5A"/>
    <w:rsid w:val="00CB766E"/>
    <w:rsid w:val="00CC1172"/>
    <w:rsid w:val="00CC5509"/>
    <w:rsid w:val="00CC7174"/>
    <w:rsid w:val="00CC7556"/>
    <w:rsid w:val="00CD39B4"/>
    <w:rsid w:val="00CD452D"/>
    <w:rsid w:val="00CD49EB"/>
    <w:rsid w:val="00CE1F23"/>
    <w:rsid w:val="00CE41AA"/>
    <w:rsid w:val="00CE59F5"/>
    <w:rsid w:val="00CE7E19"/>
    <w:rsid w:val="00CF0178"/>
    <w:rsid w:val="00CF0C79"/>
    <w:rsid w:val="00CF4824"/>
    <w:rsid w:val="00CF65E8"/>
    <w:rsid w:val="00CF6D25"/>
    <w:rsid w:val="00CF760D"/>
    <w:rsid w:val="00D00ED1"/>
    <w:rsid w:val="00D018E8"/>
    <w:rsid w:val="00D26797"/>
    <w:rsid w:val="00D27796"/>
    <w:rsid w:val="00D300C8"/>
    <w:rsid w:val="00D33E13"/>
    <w:rsid w:val="00D34EED"/>
    <w:rsid w:val="00D35737"/>
    <w:rsid w:val="00D36513"/>
    <w:rsid w:val="00D40040"/>
    <w:rsid w:val="00D47E12"/>
    <w:rsid w:val="00D52A75"/>
    <w:rsid w:val="00D532E4"/>
    <w:rsid w:val="00D54D74"/>
    <w:rsid w:val="00D56E8C"/>
    <w:rsid w:val="00D60FEC"/>
    <w:rsid w:val="00D637CD"/>
    <w:rsid w:val="00D63AC6"/>
    <w:rsid w:val="00D63C78"/>
    <w:rsid w:val="00D6605A"/>
    <w:rsid w:val="00D66685"/>
    <w:rsid w:val="00D67C32"/>
    <w:rsid w:val="00D74EF0"/>
    <w:rsid w:val="00D755D0"/>
    <w:rsid w:val="00D75892"/>
    <w:rsid w:val="00D7611F"/>
    <w:rsid w:val="00D80AB1"/>
    <w:rsid w:val="00D84BCA"/>
    <w:rsid w:val="00D85973"/>
    <w:rsid w:val="00D861A7"/>
    <w:rsid w:val="00D913C4"/>
    <w:rsid w:val="00D91C0C"/>
    <w:rsid w:val="00DA21FD"/>
    <w:rsid w:val="00DA2730"/>
    <w:rsid w:val="00DB186E"/>
    <w:rsid w:val="00DB2186"/>
    <w:rsid w:val="00DB2424"/>
    <w:rsid w:val="00DB368F"/>
    <w:rsid w:val="00DB5D70"/>
    <w:rsid w:val="00DC6BFD"/>
    <w:rsid w:val="00DD509B"/>
    <w:rsid w:val="00DD6652"/>
    <w:rsid w:val="00DE01D9"/>
    <w:rsid w:val="00DE05BA"/>
    <w:rsid w:val="00DE0847"/>
    <w:rsid w:val="00DE1253"/>
    <w:rsid w:val="00DE2B7B"/>
    <w:rsid w:val="00DE2E77"/>
    <w:rsid w:val="00DE48DE"/>
    <w:rsid w:val="00DF115D"/>
    <w:rsid w:val="00DF1B23"/>
    <w:rsid w:val="00DF3728"/>
    <w:rsid w:val="00DF3C60"/>
    <w:rsid w:val="00DF4E3D"/>
    <w:rsid w:val="00E0421C"/>
    <w:rsid w:val="00E0515C"/>
    <w:rsid w:val="00E062D3"/>
    <w:rsid w:val="00E06671"/>
    <w:rsid w:val="00E07E35"/>
    <w:rsid w:val="00E123A0"/>
    <w:rsid w:val="00E12E06"/>
    <w:rsid w:val="00E14EAB"/>
    <w:rsid w:val="00E17B53"/>
    <w:rsid w:val="00E2249C"/>
    <w:rsid w:val="00E25E74"/>
    <w:rsid w:val="00E43312"/>
    <w:rsid w:val="00E4360A"/>
    <w:rsid w:val="00E47423"/>
    <w:rsid w:val="00E47722"/>
    <w:rsid w:val="00E521DA"/>
    <w:rsid w:val="00E541DA"/>
    <w:rsid w:val="00E5499E"/>
    <w:rsid w:val="00E554FE"/>
    <w:rsid w:val="00E60C2F"/>
    <w:rsid w:val="00E6199C"/>
    <w:rsid w:val="00E636BF"/>
    <w:rsid w:val="00E639EF"/>
    <w:rsid w:val="00E64267"/>
    <w:rsid w:val="00E65CCE"/>
    <w:rsid w:val="00E711D1"/>
    <w:rsid w:val="00E74B73"/>
    <w:rsid w:val="00E766EA"/>
    <w:rsid w:val="00E77BA9"/>
    <w:rsid w:val="00E77E91"/>
    <w:rsid w:val="00E814D7"/>
    <w:rsid w:val="00E82266"/>
    <w:rsid w:val="00E82EF1"/>
    <w:rsid w:val="00E93ABE"/>
    <w:rsid w:val="00E97754"/>
    <w:rsid w:val="00E978E1"/>
    <w:rsid w:val="00EA3014"/>
    <w:rsid w:val="00EA349D"/>
    <w:rsid w:val="00EA51D3"/>
    <w:rsid w:val="00EA5BA9"/>
    <w:rsid w:val="00EA7287"/>
    <w:rsid w:val="00EA76D3"/>
    <w:rsid w:val="00EB222A"/>
    <w:rsid w:val="00EB2970"/>
    <w:rsid w:val="00EB2C4E"/>
    <w:rsid w:val="00EB2CC9"/>
    <w:rsid w:val="00EC0509"/>
    <w:rsid w:val="00EC30AE"/>
    <w:rsid w:val="00EC4A1A"/>
    <w:rsid w:val="00EC5CB6"/>
    <w:rsid w:val="00EC601D"/>
    <w:rsid w:val="00EC6041"/>
    <w:rsid w:val="00ED1E50"/>
    <w:rsid w:val="00ED2B8D"/>
    <w:rsid w:val="00ED41FA"/>
    <w:rsid w:val="00ED75B1"/>
    <w:rsid w:val="00ED7ED6"/>
    <w:rsid w:val="00EE09AE"/>
    <w:rsid w:val="00EE0F56"/>
    <w:rsid w:val="00EE11B0"/>
    <w:rsid w:val="00EE1DC4"/>
    <w:rsid w:val="00EE578E"/>
    <w:rsid w:val="00EE7B18"/>
    <w:rsid w:val="00EF0555"/>
    <w:rsid w:val="00EF2316"/>
    <w:rsid w:val="00EF42D1"/>
    <w:rsid w:val="00EF5822"/>
    <w:rsid w:val="00F10443"/>
    <w:rsid w:val="00F108E6"/>
    <w:rsid w:val="00F10FFE"/>
    <w:rsid w:val="00F212DD"/>
    <w:rsid w:val="00F2136F"/>
    <w:rsid w:val="00F2191A"/>
    <w:rsid w:val="00F219CA"/>
    <w:rsid w:val="00F232BF"/>
    <w:rsid w:val="00F248BC"/>
    <w:rsid w:val="00F25644"/>
    <w:rsid w:val="00F303DF"/>
    <w:rsid w:val="00F31518"/>
    <w:rsid w:val="00F342F9"/>
    <w:rsid w:val="00F34FDA"/>
    <w:rsid w:val="00F418CD"/>
    <w:rsid w:val="00F43A3A"/>
    <w:rsid w:val="00F43FB3"/>
    <w:rsid w:val="00F506B2"/>
    <w:rsid w:val="00F50A63"/>
    <w:rsid w:val="00F545DC"/>
    <w:rsid w:val="00F55B68"/>
    <w:rsid w:val="00F61649"/>
    <w:rsid w:val="00F65B05"/>
    <w:rsid w:val="00F67C39"/>
    <w:rsid w:val="00F755F7"/>
    <w:rsid w:val="00F82E8C"/>
    <w:rsid w:val="00F86D43"/>
    <w:rsid w:val="00F87E41"/>
    <w:rsid w:val="00F91872"/>
    <w:rsid w:val="00F919AF"/>
    <w:rsid w:val="00F9349C"/>
    <w:rsid w:val="00F94881"/>
    <w:rsid w:val="00F94A14"/>
    <w:rsid w:val="00F956E9"/>
    <w:rsid w:val="00F96C3A"/>
    <w:rsid w:val="00FA4990"/>
    <w:rsid w:val="00FA5EEC"/>
    <w:rsid w:val="00FB176A"/>
    <w:rsid w:val="00FB32D6"/>
    <w:rsid w:val="00FB55FC"/>
    <w:rsid w:val="00FB5FC5"/>
    <w:rsid w:val="00FB7F93"/>
    <w:rsid w:val="00FC0E84"/>
    <w:rsid w:val="00FC5F13"/>
    <w:rsid w:val="00FC636D"/>
    <w:rsid w:val="00FC77C4"/>
    <w:rsid w:val="00FD15D7"/>
    <w:rsid w:val="00FD1E6A"/>
    <w:rsid w:val="00FD5E8D"/>
    <w:rsid w:val="00FD6994"/>
    <w:rsid w:val="00FE0CFF"/>
    <w:rsid w:val="00FE1D76"/>
    <w:rsid w:val="00FE3A54"/>
    <w:rsid w:val="00FE3F36"/>
    <w:rsid w:val="00FF009E"/>
    <w:rsid w:val="00FF04B7"/>
    <w:rsid w:val="00FF307C"/>
    <w:rsid w:val="00FF6CD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299"/>
    <w:rPr>
      <w:rFonts w:ascii="Times" w:hAnsi="Times"/>
      <w:snapToGrid w:val="0"/>
      <w:sz w:val="28"/>
      <w:szCs w:val="28"/>
      <w:lang w:val="en-US" w:eastAsia="en-US"/>
    </w:rPr>
  </w:style>
  <w:style w:type="paragraph" w:styleId="Heading1">
    <w:name w:val="heading 1"/>
    <w:basedOn w:val="Normal"/>
    <w:qFormat/>
    <w:rsid w:val="00A372AF"/>
    <w:pPr>
      <w:spacing w:before="100" w:beforeAutospacing="1" w:after="100" w:afterAutospacing="1"/>
      <w:outlineLvl w:val="0"/>
    </w:pPr>
    <w:rPr>
      <w:rFonts w:ascii="Times New Roman" w:hAnsi="Times New Roman"/>
      <w:b/>
      <w:bCs/>
      <w:snapToGri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43299"/>
    <w:pPr>
      <w:framePr w:wrap="around" w:vAnchor="text" w:hAnchor="text" w:y="1"/>
      <w:spacing w:before="120" w:after="120"/>
    </w:pPr>
  </w:style>
  <w:style w:type="table" w:styleId="TableGrid">
    <w:name w:val="Table Grid"/>
    <w:basedOn w:val="TableNormal"/>
    <w:rsid w:val="00B43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C4A1A"/>
    <w:rPr>
      <w:rFonts w:ascii="Tahoma" w:hAnsi="Tahoma" w:cs="Tahoma"/>
      <w:sz w:val="16"/>
      <w:szCs w:val="16"/>
    </w:rPr>
  </w:style>
  <w:style w:type="paragraph" w:customStyle="1" w:styleId="CharCharCharChar">
    <w:name w:val="Char Char Char Char"/>
    <w:basedOn w:val="Normal"/>
    <w:semiHidden/>
    <w:rsid w:val="00F248BC"/>
    <w:pPr>
      <w:spacing w:after="160" w:line="240" w:lineRule="exact"/>
    </w:pPr>
    <w:rPr>
      <w:rFonts w:ascii="Arial" w:hAnsi="Arial"/>
      <w:snapToGrid/>
      <w:sz w:val="22"/>
      <w:szCs w:val="22"/>
    </w:rPr>
  </w:style>
  <w:style w:type="paragraph" w:styleId="BodyTextIndent2">
    <w:name w:val="Body Text Indent 2"/>
    <w:basedOn w:val="Normal"/>
    <w:rsid w:val="00C8252B"/>
    <w:pPr>
      <w:ind w:firstLine="720"/>
      <w:jc w:val="both"/>
    </w:pPr>
    <w:rPr>
      <w:rFonts w:ascii=".VnTime" w:hAnsi=".VnTime"/>
      <w:snapToGrid/>
      <w:lang w:eastAsia="zh-CN"/>
    </w:rPr>
  </w:style>
  <w:style w:type="paragraph" w:styleId="BodyText">
    <w:name w:val="Body Text"/>
    <w:basedOn w:val="Normal"/>
    <w:rsid w:val="009313F0"/>
    <w:pPr>
      <w:spacing w:before="80" w:after="80" w:line="360" w:lineRule="exact"/>
      <w:jc w:val="both"/>
    </w:pPr>
    <w:rPr>
      <w:rFonts w:ascii=".VnTime" w:hAnsi=".VnTime"/>
      <w:snapToGrid/>
      <w:szCs w:val="20"/>
    </w:rPr>
  </w:style>
  <w:style w:type="paragraph" w:customStyle="1" w:styleId="CharChar4CharCharCharCharCharCharCharCharCharCharCharChar1Char">
    <w:name w:val="Char Char4 Char Char Char Char Char Char Char Char Char Char Char Char1 Char"/>
    <w:basedOn w:val="Normal"/>
    <w:rsid w:val="0063753F"/>
    <w:pPr>
      <w:pageBreakBefore/>
      <w:spacing w:before="100" w:beforeAutospacing="1" w:after="100" w:afterAutospacing="1"/>
    </w:pPr>
    <w:rPr>
      <w:rFonts w:ascii="Tahoma" w:hAnsi="Tahoma"/>
      <w:bCs/>
      <w:snapToGrid/>
      <w:sz w:val="20"/>
      <w:szCs w:val="20"/>
    </w:rPr>
  </w:style>
  <w:style w:type="paragraph" w:customStyle="1" w:styleId="Char">
    <w:name w:val="Char"/>
    <w:basedOn w:val="Normal"/>
    <w:rsid w:val="00E711D1"/>
    <w:pPr>
      <w:spacing w:after="160" w:line="240" w:lineRule="exact"/>
    </w:pPr>
    <w:rPr>
      <w:rFonts w:ascii="Times New Roman" w:hAnsi="Times New Roman"/>
      <w:snapToGrid/>
      <w:sz w:val="20"/>
      <w:szCs w:val="20"/>
    </w:rPr>
  </w:style>
  <w:style w:type="paragraph" w:styleId="NormalWeb">
    <w:name w:val="Normal (Web)"/>
    <w:basedOn w:val="Normal"/>
    <w:link w:val="NormalWebChar"/>
    <w:uiPriority w:val="99"/>
    <w:rsid w:val="003E34C6"/>
    <w:pPr>
      <w:spacing w:before="100" w:beforeAutospacing="1" w:after="100" w:afterAutospacing="1"/>
    </w:pPr>
    <w:rPr>
      <w:rFonts w:ascii="Times New Roman" w:hAnsi="Times New Roman"/>
      <w:snapToGrid/>
      <w:sz w:val="24"/>
      <w:szCs w:val="24"/>
    </w:rPr>
  </w:style>
  <w:style w:type="paragraph" w:customStyle="1" w:styleId="Gu">
    <w:name w:val="Gu"/>
    <w:basedOn w:val="Normal"/>
    <w:link w:val="GuCharChar"/>
    <w:rsid w:val="00FA4990"/>
    <w:pPr>
      <w:numPr>
        <w:numId w:val="1"/>
      </w:numPr>
      <w:spacing w:before="60"/>
      <w:jc w:val="both"/>
      <w:outlineLvl w:val="0"/>
    </w:pPr>
    <w:rPr>
      <w:rFonts w:ascii="Times New Roman" w:hAnsi="Times New Roman"/>
      <w:snapToGrid/>
      <w:sz w:val="26"/>
      <w:szCs w:val="26"/>
    </w:rPr>
  </w:style>
  <w:style w:type="character" w:customStyle="1" w:styleId="GuCharChar">
    <w:name w:val="Gu Char Char"/>
    <w:link w:val="Gu"/>
    <w:rsid w:val="00FA4990"/>
    <w:rPr>
      <w:sz w:val="26"/>
      <w:szCs w:val="26"/>
    </w:rPr>
  </w:style>
  <w:style w:type="paragraph" w:styleId="Header">
    <w:name w:val="header"/>
    <w:basedOn w:val="Normal"/>
    <w:link w:val="HeaderChar"/>
    <w:uiPriority w:val="99"/>
    <w:rsid w:val="00F61649"/>
    <w:pPr>
      <w:tabs>
        <w:tab w:val="center" w:pos="4513"/>
        <w:tab w:val="right" w:pos="9026"/>
      </w:tabs>
    </w:pPr>
  </w:style>
  <w:style w:type="character" w:customStyle="1" w:styleId="HeaderChar">
    <w:name w:val="Header Char"/>
    <w:basedOn w:val="DefaultParagraphFont"/>
    <w:link w:val="Header"/>
    <w:uiPriority w:val="99"/>
    <w:rsid w:val="00F61649"/>
    <w:rPr>
      <w:rFonts w:ascii="Times" w:hAnsi="Times"/>
      <w:snapToGrid w:val="0"/>
      <w:sz w:val="28"/>
      <w:szCs w:val="28"/>
      <w:lang w:val="en-US" w:eastAsia="en-US"/>
    </w:rPr>
  </w:style>
  <w:style w:type="paragraph" w:styleId="Footer">
    <w:name w:val="footer"/>
    <w:basedOn w:val="Normal"/>
    <w:link w:val="FooterChar"/>
    <w:rsid w:val="00F61649"/>
    <w:pPr>
      <w:tabs>
        <w:tab w:val="center" w:pos="4513"/>
        <w:tab w:val="right" w:pos="9026"/>
      </w:tabs>
    </w:pPr>
  </w:style>
  <w:style w:type="character" w:customStyle="1" w:styleId="FooterChar">
    <w:name w:val="Footer Char"/>
    <w:basedOn w:val="DefaultParagraphFont"/>
    <w:link w:val="Footer"/>
    <w:uiPriority w:val="99"/>
    <w:rsid w:val="00F61649"/>
    <w:rPr>
      <w:rFonts w:ascii="Times" w:hAnsi="Times"/>
      <w:snapToGrid w:val="0"/>
      <w:sz w:val="28"/>
      <w:szCs w:val="28"/>
      <w:lang w:val="en-US" w:eastAsia="en-US"/>
    </w:rPr>
  </w:style>
  <w:style w:type="paragraph" w:styleId="BodyTextIndent">
    <w:name w:val="Body Text Indent"/>
    <w:basedOn w:val="Normal"/>
    <w:link w:val="BodyTextIndentChar"/>
    <w:uiPriority w:val="99"/>
    <w:unhideWhenUsed/>
    <w:rsid w:val="008253BE"/>
    <w:pPr>
      <w:spacing w:after="120" w:line="276" w:lineRule="auto"/>
      <w:ind w:left="283"/>
    </w:pPr>
    <w:rPr>
      <w:rFonts w:ascii="Calibri" w:eastAsia="Calibri" w:hAnsi="Calibri"/>
      <w:snapToGrid/>
      <w:sz w:val="22"/>
      <w:szCs w:val="22"/>
    </w:rPr>
  </w:style>
  <w:style w:type="character" w:customStyle="1" w:styleId="BodyTextIndentChar">
    <w:name w:val="Body Text Indent Char"/>
    <w:basedOn w:val="DefaultParagraphFont"/>
    <w:link w:val="BodyTextIndent"/>
    <w:uiPriority w:val="99"/>
    <w:rsid w:val="008253BE"/>
    <w:rPr>
      <w:rFonts w:ascii="Calibri" w:eastAsia="Calibri" w:hAnsi="Calibri"/>
      <w:sz w:val="22"/>
      <w:szCs w:val="22"/>
      <w:lang w:val="en-US" w:eastAsia="en-US"/>
    </w:rPr>
  </w:style>
  <w:style w:type="character" w:styleId="Hyperlink">
    <w:name w:val="Hyperlink"/>
    <w:basedOn w:val="DefaultParagraphFont"/>
    <w:uiPriority w:val="99"/>
    <w:unhideWhenUsed/>
    <w:rsid w:val="007A1DDC"/>
    <w:rPr>
      <w:color w:val="0000FF"/>
      <w:u w:val="single"/>
    </w:rPr>
  </w:style>
  <w:style w:type="paragraph" w:styleId="ListParagraph">
    <w:name w:val="List Paragraph"/>
    <w:basedOn w:val="Normal"/>
    <w:qFormat/>
    <w:rsid w:val="00772CB3"/>
    <w:pPr>
      <w:ind w:left="720"/>
      <w:contextualSpacing/>
    </w:pPr>
  </w:style>
  <w:style w:type="character" w:customStyle="1" w:styleId="NormalWebChar">
    <w:name w:val="Normal (Web) Char"/>
    <w:link w:val="NormalWeb"/>
    <w:uiPriority w:val="99"/>
    <w:rsid w:val="00772CB3"/>
    <w:rPr>
      <w:sz w:val="24"/>
      <w:szCs w:val="24"/>
      <w:lang w:val="en-US" w:eastAsia="en-US"/>
    </w:rPr>
  </w:style>
  <w:style w:type="character" w:customStyle="1" w:styleId="apple-converted-space">
    <w:name w:val="apple-converted-space"/>
    <w:basedOn w:val="DefaultParagraphFont"/>
    <w:rsid w:val="00E639EF"/>
  </w:style>
  <w:style w:type="paragraph" w:styleId="FootnoteText">
    <w:name w:val="footnote text"/>
    <w:basedOn w:val="Normal"/>
    <w:link w:val="FootnoteTextChar"/>
    <w:rsid w:val="00221058"/>
    <w:rPr>
      <w:sz w:val="20"/>
      <w:szCs w:val="20"/>
    </w:rPr>
  </w:style>
  <w:style w:type="character" w:customStyle="1" w:styleId="FootnoteTextChar">
    <w:name w:val="Footnote Text Char"/>
    <w:basedOn w:val="DefaultParagraphFont"/>
    <w:link w:val="FootnoteText"/>
    <w:rsid w:val="00221058"/>
    <w:rPr>
      <w:rFonts w:ascii="Times" w:hAnsi="Times"/>
      <w:snapToGrid w:val="0"/>
      <w:lang w:val="en-US" w:eastAsia="en-US"/>
    </w:rPr>
  </w:style>
  <w:style w:type="character" w:styleId="FootnoteReference">
    <w:name w:val="footnote reference"/>
    <w:basedOn w:val="DefaultParagraphFont"/>
    <w:rsid w:val="00221058"/>
    <w:rPr>
      <w:vertAlign w:val="superscript"/>
    </w:rPr>
  </w:style>
  <w:style w:type="character" w:customStyle="1" w:styleId="msonormal0">
    <w:name w:val="msonormal0"/>
    <w:basedOn w:val="DefaultParagraphFont"/>
    <w:rsid w:val="00FF009E"/>
  </w:style>
</w:styles>
</file>

<file path=word/webSettings.xml><?xml version="1.0" encoding="utf-8"?>
<w:webSettings xmlns:r="http://schemas.openxmlformats.org/officeDocument/2006/relationships" xmlns:w="http://schemas.openxmlformats.org/wordprocessingml/2006/main">
  <w:divs>
    <w:div w:id="46608326">
      <w:bodyDiv w:val="1"/>
      <w:marLeft w:val="0"/>
      <w:marRight w:val="0"/>
      <w:marTop w:val="0"/>
      <w:marBottom w:val="0"/>
      <w:divBdr>
        <w:top w:val="none" w:sz="0" w:space="0" w:color="auto"/>
        <w:left w:val="none" w:sz="0" w:space="0" w:color="auto"/>
        <w:bottom w:val="none" w:sz="0" w:space="0" w:color="auto"/>
        <w:right w:val="none" w:sz="0" w:space="0" w:color="auto"/>
      </w:divBdr>
    </w:div>
    <w:div w:id="158693096">
      <w:bodyDiv w:val="1"/>
      <w:marLeft w:val="0"/>
      <w:marRight w:val="0"/>
      <w:marTop w:val="0"/>
      <w:marBottom w:val="0"/>
      <w:divBdr>
        <w:top w:val="none" w:sz="0" w:space="0" w:color="auto"/>
        <w:left w:val="none" w:sz="0" w:space="0" w:color="auto"/>
        <w:bottom w:val="none" w:sz="0" w:space="0" w:color="auto"/>
        <w:right w:val="none" w:sz="0" w:space="0" w:color="auto"/>
      </w:divBdr>
    </w:div>
    <w:div w:id="307054865">
      <w:bodyDiv w:val="1"/>
      <w:marLeft w:val="0"/>
      <w:marRight w:val="0"/>
      <w:marTop w:val="0"/>
      <w:marBottom w:val="0"/>
      <w:divBdr>
        <w:top w:val="none" w:sz="0" w:space="0" w:color="auto"/>
        <w:left w:val="none" w:sz="0" w:space="0" w:color="auto"/>
        <w:bottom w:val="none" w:sz="0" w:space="0" w:color="auto"/>
        <w:right w:val="none" w:sz="0" w:space="0" w:color="auto"/>
      </w:divBdr>
    </w:div>
    <w:div w:id="317342904">
      <w:bodyDiv w:val="1"/>
      <w:marLeft w:val="0"/>
      <w:marRight w:val="0"/>
      <w:marTop w:val="0"/>
      <w:marBottom w:val="0"/>
      <w:divBdr>
        <w:top w:val="none" w:sz="0" w:space="0" w:color="auto"/>
        <w:left w:val="none" w:sz="0" w:space="0" w:color="auto"/>
        <w:bottom w:val="none" w:sz="0" w:space="0" w:color="auto"/>
        <w:right w:val="none" w:sz="0" w:space="0" w:color="auto"/>
      </w:divBdr>
      <w:divsChild>
        <w:div w:id="1775586920">
          <w:marLeft w:val="0"/>
          <w:marRight w:val="0"/>
          <w:marTop w:val="0"/>
          <w:marBottom w:val="0"/>
          <w:divBdr>
            <w:top w:val="none" w:sz="0" w:space="0" w:color="auto"/>
            <w:left w:val="none" w:sz="0" w:space="0" w:color="auto"/>
            <w:bottom w:val="none" w:sz="0" w:space="0" w:color="auto"/>
            <w:right w:val="none" w:sz="0" w:space="0" w:color="auto"/>
          </w:divBdr>
          <w:divsChild>
            <w:div w:id="1736780132">
              <w:marLeft w:val="0"/>
              <w:marRight w:val="0"/>
              <w:marTop w:val="0"/>
              <w:marBottom w:val="0"/>
              <w:divBdr>
                <w:top w:val="none" w:sz="0" w:space="0" w:color="auto"/>
                <w:left w:val="none" w:sz="0" w:space="0" w:color="auto"/>
                <w:bottom w:val="none" w:sz="0" w:space="0" w:color="auto"/>
                <w:right w:val="none" w:sz="0" w:space="0" w:color="auto"/>
              </w:divBdr>
              <w:divsChild>
                <w:div w:id="2144537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54382">
      <w:bodyDiv w:val="1"/>
      <w:marLeft w:val="0"/>
      <w:marRight w:val="0"/>
      <w:marTop w:val="0"/>
      <w:marBottom w:val="0"/>
      <w:divBdr>
        <w:top w:val="none" w:sz="0" w:space="0" w:color="auto"/>
        <w:left w:val="none" w:sz="0" w:space="0" w:color="auto"/>
        <w:bottom w:val="none" w:sz="0" w:space="0" w:color="auto"/>
        <w:right w:val="none" w:sz="0" w:space="0" w:color="auto"/>
      </w:divBdr>
    </w:div>
    <w:div w:id="327947234">
      <w:bodyDiv w:val="1"/>
      <w:marLeft w:val="0"/>
      <w:marRight w:val="0"/>
      <w:marTop w:val="0"/>
      <w:marBottom w:val="0"/>
      <w:divBdr>
        <w:top w:val="none" w:sz="0" w:space="0" w:color="auto"/>
        <w:left w:val="none" w:sz="0" w:space="0" w:color="auto"/>
        <w:bottom w:val="none" w:sz="0" w:space="0" w:color="auto"/>
        <w:right w:val="none" w:sz="0" w:space="0" w:color="auto"/>
      </w:divBdr>
      <w:divsChild>
        <w:div w:id="1643460342">
          <w:marLeft w:val="0"/>
          <w:marRight w:val="0"/>
          <w:marTop w:val="0"/>
          <w:marBottom w:val="0"/>
          <w:divBdr>
            <w:top w:val="none" w:sz="0" w:space="0" w:color="auto"/>
            <w:left w:val="none" w:sz="0" w:space="0" w:color="auto"/>
            <w:bottom w:val="none" w:sz="0" w:space="0" w:color="auto"/>
            <w:right w:val="none" w:sz="0" w:space="0" w:color="auto"/>
          </w:divBdr>
          <w:divsChild>
            <w:div w:id="508444932">
              <w:marLeft w:val="0"/>
              <w:marRight w:val="0"/>
              <w:marTop w:val="0"/>
              <w:marBottom w:val="0"/>
              <w:divBdr>
                <w:top w:val="none" w:sz="0" w:space="0" w:color="auto"/>
                <w:left w:val="none" w:sz="0" w:space="0" w:color="auto"/>
                <w:bottom w:val="none" w:sz="0" w:space="0" w:color="auto"/>
                <w:right w:val="none" w:sz="0" w:space="0" w:color="auto"/>
              </w:divBdr>
              <w:divsChild>
                <w:div w:id="1322461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1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8120">
      <w:bodyDiv w:val="1"/>
      <w:marLeft w:val="0"/>
      <w:marRight w:val="0"/>
      <w:marTop w:val="0"/>
      <w:marBottom w:val="0"/>
      <w:divBdr>
        <w:top w:val="none" w:sz="0" w:space="0" w:color="auto"/>
        <w:left w:val="none" w:sz="0" w:space="0" w:color="auto"/>
        <w:bottom w:val="none" w:sz="0" w:space="0" w:color="auto"/>
        <w:right w:val="none" w:sz="0" w:space="0" w:color="auto"/>
      </w:divBdr>
    </w:div>
    <w:div w:id="540633629">
      <w:bodyDiv w:val="1"/>
      <w:marLeft w:val="0"/>
      <w:marRight w:val="0"/>
      <w:marTop w:val="0"/>
      <w:marBottom w:val="0"/>
      <w:divBdr>
        <w:top w:val="none" w:sz="0" w:space="0" w:color="auto"/>
        <w:left w:val="none" w:sz="0" w:space="0" w:color="auto"/>
        <w:bottom w:val="none" w:sz="0" w:space="0" w:color="auto"/>
        <w:right w:val="none" w:sz="0" w:space="0" w:color="auto"/>
      </w:divBdr>
    </w:div>
    <w:div w:id="583997952">
      <w:bodyDiv w:val="1"/>
      <w:marLeft w:val="0"/>
      <w:marRight w:val="0"/>
      <w:marTop w:val="0"/>
      <w:marBottom w:val="0"/>
      <w:divBdr>
        <w:top w:val="none" w:sz="0" w:space="0" w:color="auto"/>
        <w:left w:val="none" w:sz="0" w:space="0" w:color="auto"/>
        <w:bottom w:val="none" w:sz="0" w:space="0" w:color="auto"/>
        <w:right w:val="none" w:sz="0" w:space="0" w:color="auto"/>
      </w:divBdr>
    </w:div>
    <w:div w:id="637687111">
      <w:bodyDiv w:val="1"/>
      <w:marLeft w:val="0"/>
      <w:marRight w:val="0"/>
      <w:marTop w:val="0"/>
      <w:marBottom w:val="0"/>
      <w:divBdr>
        <w:top w:val="none" w:sz="0" w:space="0" w:color="auto"/>
        <w:left w:val="none" w:sz="0" w:space="0" w:color="auto"/>
        <w:bottom w:val="none" w:sz="0" w:space="0" w:color="auto"/>
        <w:right w:val="none" w:sz="0" w:space="0" w:color="auto"/>
      </w:divBdr>
    </w:div>
    <w:div w:id="645595537">
      <w:bodyDiv w:val="1"/>
      <w:marLeft w:val="0"/>
      <w:marRight w:val="0"/>
      <w:marTop w:val="0"/>
      <w:marBottom w:val="0"/>
      <w:divBdr>
        <w:top w:val="none" w:sz="0" w:space="0" w:color="auto"/>
        <w:left w:val="none" w:sz="0" w:space="0" w:color="auto"/>
        <w:bottom w:val="none" w:sz="0" w:space="0" w:color="auto"/>
        <w:right w:val="none" w:sz="0" w:space="0" w:color="auto"/>
      </w:divBdr>
      <w:divsChild>
        <w:div w:id="1272323442">
          <w:marLeft w:val="0"/>
          <w:marRight w:val="0"/>
          <w:marTop w:val="0"/>
          <w:marBottom w:val="0"/>
          <w:divBdr>
            <w:top w:val="none" w:sz="0" w:space="0" w:color="auto"/>
            <w:left w:val="none" w:sz="0" w:space="0" w:color="auto"/>
            <w:bottom w:val="none" w:sz="0" w:space="0" w:color="auto"/>
            <w:right w:val="none" w:sz="0" w:space="0" w:color="auto"/>
          </w:divBdr>
          <w:divsChild>
            <w:div w:id="405298648">
              <w:marLeft w:val="0"/>
              <w:marRight w:val="0"/>
              <w:marTop w:val="0"/>
              <w:marBottom w:val="0"/>
              <w:divBdr>
                <w:top w:val="none" w:sz="0" w:space="0" w:color="auto"/>
                <w:left w:val="none" w:sz="0" w:space="0" w:color="auto"/>
                <w:bottom w:val="none" w:sz="0" w:space="0" w:color="auto"/>
                <w:right w:val="none" w:sz="0" w:space="0" w:color="auto"/>
              </w:divBdr>
              <w:divsChild>
                <w:div w:id="16005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105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864735">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3">
          <w:marLeft w:val="0"/>
          <w:marRight w:val="0"/>
          <w:marTop w:val="0"/>
          <w:marBottom w:val="0"/>
          <w:divBdr>
            <w:top w:val="none" w:sz="0" w:space="0" w:color="auto"/>
            <w:left w:val="none" w:sz="0" w:space="0" w:color="auto"/>
            <w:bottom w:val="none" w:sz="0" w:space="0" w:color="auto"/>
            <w:right w:val="none" w:sz="0" w:space="0" w:color="auto"/>
          </w:divBdr>
          <w:divsChild>
            <w:div w:id="639967523">
              <w:marLeft w:val="0"/>
              <w:marRight w:val="0"/>
              <w:marTop w:val="0"/>
              <w:marBottom w:val="0"/>
              <w:divBdr>
                <w:top w:val="none" w:sz="0" w:space="0" w:color="auto"/>
                <w:left w:val="none" w:sz="0" w:space="0" w:color="auto"/>
                <w:bottom w:val="none" w:sz="0" w:space="0" w:color="auto"/>
                <w:right w:val="none" w:sz="0" w:space="0" w:color="auto"/>
              </w:divBdr>
              <w:divsChild>
                <w:div w:id="4068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97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87077">
      <w:bodyDiv w:val="1"/>
      <w:marLeft w:val="0"/>
      <w:marRight w:val="0"/>
      <w:marTop w:val="0"/>
      <w:marBottom w:val="0"/>
      <w:divBdr>
        <w:top w:val="none" w:sz="0" w:space="0" w:color="auto"/>
        <w:left w:val="none" w:sz="0" w:space="0" w:color="auto"/>
        <w:bottom w:val="none" w:sz="0" w:space="0" w:color="auto"/>
        <w:right w:val="none" w:sz="0" w:space="0" w:color="auto"/>
      </w:divBdr>
      <w:divsChild>
        <w:div w:id="1637025420">
          <w:marLeft w:val="0"/>
          <w:marRight w:val="0"/>
          <w:marTop w:val="0"/>
          <w:marBottom w:val="0"/>
          <w:divBdr>
            <w:top w:val="none" w:sz="0" w:space="0" w:color="auto"/>
            <w:left w:val="none" w:sz="0" w:space="0" w:color="auto"/>
            <w:bottom w:val="none" w:sz="0" w:space="0" w:color="auto"/>
            <w:right w:val="none" w:sz="0" w:space="0" w:color="auto"/>
          </w:divBdr>
          <w:divsChild>
            <w:div w:id="1693069952">
              <w:marLeft w:val="0"/>
              <w:marRight w:val="0"/>
              <w:marTop w:val="0"/>
              <w:marBottom w:val="0"/>
              <w:divBdr>
                <w:top w:val="none" w:sz="0" w:space="0" w:color="auto"/>
                <w:left w:val="none" w:sz="0" w:space="0" w:color="auto"/>
                <w:bottom w:val="none" w:sz="0" w:space="0" w:color="auto"/>
                <w:right w:val="none" w:sz="0" w:space="0" w:color="auto"/>
              </w:divBdr>
              <w:divsChild>
                <w:div w:id="77902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2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4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782729">
      <w:bodyDiv w:val="1"/>
      <w:marLeft w:val="0"/>
      <w:marRight w:val="0"/>
      <w:marTop w:val="0"/>
      <w:marBottom w:val="0"/>
      <w:divBdr>
        <w:top w:val="none" w:sz="0" w:space="0" w:color="auto"/>
        <w:left w:val="none" w:sz="0" w:space="0" w:color="auto"/>
        <w:bottom w:val="none" w:sz="0" w:space="0" w:color="auto"/>
        <w:right w:val="none" w:sz="0" w:space="0" w:color="auto"/>
      </w:divBdr>
    </w:div>
    <w:div w:id="934826867">
      <w:bodyDiv w:val="1"/>
      <w:marLeft w:val="0"/>
      <w:marRight w:val="0"/>
      <w:marTop w:val="0"/>
      <w:marBottom w:val="0"/>
      <w:divBdr>
        <w:top w:val="none" w:sz="0" w:space="0" w:color="auto"/>
        <w:left w:val="none" w:sz="0" w:space="0" w:color="auto"/>
        <w:bottom w:val="none" w:sz="0" w:space="0" w:color="auto"/>
        <w:right w:val="none" w:sz="0" w:space="0" w:color="auto"/>
      </w:divBdr>
    </w:div>
    <w:div w:id="1028989461">
      <w:bodyDiv w:val="1"/>
      <w:marLeft w:val="0"/>
      <w:marRight w:val="0"/>
      <w:marTop w:val="0"/>
      <w:marBottom w:val="0"/>
      <w:divBdr>
        <w:top w:val="none" w:sz="0" w:space="0" w:color="auto"/>
        <w:left w:val="none" w:sz="0" w:space="0" w:color="auto"/>
        <w:bottom w:val="none" w:sz="0" w:space="0" w:color="auto"/>
        <w:right w:val="none" w:sz="0" w:space="0" w:color="auto"/>
      </w:divBdr>
    </w:div>
    <w:div w:id="1053846496">
      <w:bodyDiv w:val="1"/>
      <w:marLeft w:val="0"/>
      <w:marRight w:val="0"/>
      <w:marTop w:val="0"/>
      <w:marBottom w:val="0"/>
      <w:divBdr>
        <w:top w:val="none" w:sz="0" w:space="0" w:color="auto"/>
        <w:left w:val="none" w:sz="0" w:space="0" w:color="auto"/>
        <w:bottom w:val="none" w:sz="0" w:space="0" w:color="auto"/>
        <w:right w:val="none" w:sz="0" w:space="0" w:color="auto"/>
      </w:divBdr>
      <w:divsChild>
        <w:div w:id="1556888842">
          <w:marLeft w:val="0"/>
          <w:marRight w:val="0"/>
          <w:marTop w:val="0"/>
          <w:marBottom w:val="0"/>
          <w:divBdr>
            <w:top w:val="none" w:sz="0" w:space="0" w:color="auto"/>
            <w:left w:val="none" w:sz="0" w:space="0" w:color="auto"/>
            <w:bottom w:val="none" w:sz="0" w:space="0" w:color="auto"/>
            <w:right w:val="none" w:sz="0" w:space="0" w:color="auto"/>
          </w:divBdr>
          <w:divsChild>
            <w:div w:id="54470020">
              <w:marLeft w:val="0"/>
              <w:marRight w:val="0"/>
              <w:marTop w:val="0"/>
              <w:marBottom w:val="0"/>
              <w:divBdr>
                <w:top w:val="none" w:sz="0" w:space="0" w:color="auto"/>
                <w:left w:val="none" w:sz="0" w:space="0" w:color="auto"/>
                <w:bottom w:val="none" w:sz="0" w:space="0" w:color="auto"/>
                <w:right w:val="none" w:sz="0" w:space="0" w:color="auto"/>
              </w:divBdr>
              <w:divsChild>
                <w:div w:id="214396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42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40800">
      <w:bodyDiv w:val="1"/>
      <w:marLeft w:val="0"/>
      <w:marRight w:val="0"/>
      <w:marTop w:val="0"/>
      <w:marBottom w:val="0"/>
      <w:divBdr>
        <w:top w:val="none" w:sz="0" w:space="0" w:color="auto"/>
        <w:left w:val="none" w:sz="0" w:space="0" w:color="auto"/>
        <w:bottom w:val="none" w:sz="0" w:space="0" w:color="auto"/>
        <w:right w:val="none" w:sz="0" w:space="0" w:color="auto"/>
      </w:divBdr>
    </w:div>
    <w:div w:id="1207330788">
      <w:bodyDiv w:val="1"/>
      <w:marLeft w:val="0"/>
      <w:marRight w:val="0"/>
      <w:marTop w:val="0"/>
      <w:marBottom w:val="0"/>
      <w:divBdr>
        <w:top w:val="none" w:sz="0" w:space="0" w:color="auto"/>
        <w:left w:val="none" w:sz="0" w:space="0" w:color="auto"/>
        <w:bottom w:val="none" w:sz="0" w:space="0" w:color="auto"/>
        <w:right w:val="none" w:sz="0" w:space="0" w:color="auto"/>
      </w:divBdr>
    </w:div>
    <w:div w:id="1263958521">
      <w:bodyDiv w:val="1"/>
      <w:marLeft w:val="0"/>
      <w:marRight w:val="0"/>
      <w:marTop w:val="0"/>
      <w:marBottom w:val="0"/>
      <w:divBdr>
        <w:top w:val="none" w:sz="0" w:space="0" w:color="auto"/>
        <w:left w:val="none" w:sz="0" w:space="0" w:color="auto"/>
        <w:bottom w:val="none" w:sz="0" w:space="0" w:color="auto"/>
        <w:right w:val="none" w:sz="0" w:space="0" w:color="auto"/>
      </w:divBdr>
    </w:div>
    <w:div w:id="1345478144">
      <w:bodyDiv w:val="1"/>
      <w:marLeft w:val="0"/>
      <w:marRight w:val="0"/>
      <w:marTop w:val="0"/>
      <w:marBottom w:val="0"/>
      <w:divBdr>
        <w:top w:val="none" w:sz="0" w:space="0" w:color="auto"/>
        <w:left w:val="none" w:sz="0" w:space="0" w:color="auto"/>
        <w:bottom w:val="none" w:sz="0" w:space="0" w:color="auto"/>
        <w:right w:val="none" w:sz="0" w:space="0" w:color="auto"/>
      </w:divBdr>
    </w:div>
    <w:div w:id="1417823562">
      <w:bodyDiv w:val="1"/>
      <w:marLeft w:val="0"/>
      <w:marRight w:val="0"/>
      <w:marTop w:val="0"/>
      <w:marBottom w:val="0"/>
      <w:divBdr>
        <w:top w:val="none" w:sz="0" w:space="0" w:color="auto"/>
        <w:left w:val="none" w:sz="0" w:space="0" w:color="auto"/>
        <w:bottom w:val="none" w:sz="0" w:space="0" w:color="auto"/>
        <w:right w:val="none" w:sz="0" w:space="0" w:color="auto"/>
      </w:divBdr>
    </w:div>
    <w:div w:id="1538467579">
      <w:bodyDiv w:val="1"/>
      <w:marLeft w:val="0"/>
      <w:marRight w:val="0"/>
      <w:marTop w:val="0"/>
      <w:marBottom w:val="0"/>
      <w:divBdr>
        <w:top w:val="none" w:sz="0" w:space="0" w:color="auto"/>
        <w:left w:val="none" w:sz="0" w:space="0" w:color="auto"/>
        <w:bottom w:val="none" w:sz="0" w:space="0" w:color="auto"/>
        <w:right w:val="none" w:sz="0" w:space="0" w:color="auto"/>
      </w:divBdr>
    </w:div>
    <w:div w:id="1572160850">
      <w:bodyDiv w:val="1"/>
      <w:marLeft w:val="0"/>
      <w:marRight w:val="0"/>
      <w:marTop w:val="0"/>
      <w:marBottom w:val="0"/>
      <w:divBdr>
        <w:top w:val="none" w:sz="0" w:space="0" w:color="auto"/>
        <w:left w:val="none" w:sz="0" w:space="0" w:color="auto"/>
        <w:bottom w:val="none" w:sz="0" w:space="0" w:color="auto"/>
        <w:right w:val="none" w:sz="0" w:space="0" w:color="auto"/>
      </w:divBdr>
    </w:div>
    <w:div w:id="1591964172">
      <w:bodyDiv w:val="1"/>
      <w:marLeft w:val="0"/>
      <w:marRight w:val="0"/>
      <w:marTop w:val="0"/>
      <w:marBottom w:val="0"/>
      <w:divBdr>
        <w:top w:val="none" w:sz="0" w:space="0" w:color="auto"/>
        <w:left w:val="none" w:sz="0" w:space="0" w:color="auto"/>
        <w:bottom w:val="none" w:sz="0" w:space="0" w:color="auto"/>
        <w:right w:val="none" w:sz="0" w:space="0" w:color="auto"/>
      </w:divBdr>
    </w:div>
    <w:div w:id="1599286217">
      <w:bodyDiv w:val="1"/>
      <w:marLeft w:val="0"/>
      <w:marRight w:val="0"/>
      <w:marTop w:val="0"/>
      <w:marBottom w:val="0"/>
      <w:divBdr>
        <w:top w:val="none" w:sz="0" w:space="0" w:color="auto"/>
        <w:left w:val="none" w:sz="0" w:space="0" w:color="auto"/>
        <w:bottom w:val="none" w:sz="0" w:space="0" w:color="auto"/>
        <w:right w:val="none" w:sz="0" w:space="0" w:color="auto"/>
      </w:divBdr>
    </w:div>
    <w:div w:id="1604923318">
      <w:bodyDiv w:val="1"/>
      <w:marLeft w:val="0"/>
      <w:marRight w:val="0"/>
      <w:marTop w:val="0"/>
      <w:marBottom w:val="0"/>
      <w:divBdr>
        <w:top w:val="none" w:sz="0" w:space="0" w:color="auto"/>
        <w:left w:val="none" w:sz="0" w:space="0" w:color="auto"/>
        <w:bottom w:val="none" w:sz="0" w:space="0" w:color="auto"/>
        <w:right w:val="none" w:sz="0" w:space="0" w:color="auto"/>
      </w:divBdr>
    </w:div>
    <w:div w:id="1617717584">
      <w:bodyDiv w:val="1"/>
      <w:marLeft w:val="0"/>
      <w:marRight w:val="0"/>
      <w:marTop w:val="0"/>
      <w:marBottom w:val="0"/>
      <w:divBdr>
        <w:top w:val="none" w:sz="0" w:space="0" w:color="auto"/>
        <w:left w:val="none" w:sz="0" w:space="0" w:color="auto"/>
        <w:bottom w:val="none" w:sz="0" w:space="0" w:color="auto"/>
        <w:right w:val="none" w:sz="0" w:space="0" w:color="auto"/>
      </w:divBdr>
    </w:div>
    <w:div w:id="1635595539">
      <w:bodyDiv w:val="1"/>
      <w:marLeft w:val="0"/>
      <w:marRight w:val="0"/>
      <w:marTop w:val="0"/>
      <w:marBottom w:val="0"/>
      <w:divBdr>
        <w:top w:val="none" w:sz="0" w:space="0" w:color="auto"/>
        <w:left w:val="none" w:sz="0" w:space="0" w:color="auto"/>
        <w:bottom w:val="none" w:sz="0" w:space="0" w:color="auto"/>
        <w:right w:val="none" w:sz="0" w:space="0" w:color="auto"/>
      </w:divBdr>
      <w:divsChild>
        <w:div w:id="1844778738">
          <w:marLeft w:val="0"/>
          <w:marRight w:val="0"/>
          <w:marTop w:val="0"/>
          <w:marBottom w:val="0"/>
          <w:divBdr>
            <w:top w:val="none" w:sz="0" w:space="0" w:color="auto"/>
            <w:left w:val="none" w:sz="0" w:space="0" w:color="auto"/>
            <w:bottom w:val="none" w:sz="0" w:space="0" w:color="auto"/>
            <w:right w:val="none" w:sz="0" w:space="0" w:color="auto"/>
          </w:divBdr>
          <w:divsChild>
            <w:div w:id="1031343992">
              <w:marLeft w:val="0"/>
              <w:marRight w:val="0"/>
              <w:marTop w:val="0"/>
              <w:marBottom w:val="0"/>
              <w:divBdr>
                <w:top w:val="none" w:sz="0" w:space="0" w:color="auto"/>
                <w:left w:val="none" w:sz="0" w:space="0" w:color="auto"/>
                <w:bottom w:val="none" w:sz="0" w:space="0" w:color="auto"/>
                <w:right w:val="none" w:sz="0" w:space="0" w:color="auto"/>
              </w:divBdr>
              <w:divsChild>
                <w:div w:id="173347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9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5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43311">
      <w:bodyDiv w:val="1"/>
      <w:marLeft w:val="0"/>
      <w:marRight w:val="0"/>
      <w:marTop w:val="0"/>
      <w:marBottom w:val="0"/>
      <w:divBdr>
        <w:top w:val="none" w:sz="0" w:space="0" w:color="auto"/>
        <w:left w:val="none" w:sz="0" w:space="0" w:color="auto"/>
        <w:bottom w:val="none" w:sz="0" w:space="0" w:color="auto"/>
        <w:right w:val="none" w:sz="0" w:space="0" w:color="auto"/>
      </w:divBdr>
    </w:div>
    <w:div w:id="1836262234">
      <w:bodyDiv w:val="1"/>
      <w:marLeft w:val="0"/>
      <w:marRight w:val="0"/>
      <w:marTop w:val="0"/>
      <w:marBottom w:val="0"/>
      <w:divBdr>
        <w:top w:val="none" w:sz="0" w:space="0" w:color="auto"/>
        <w:left w:val="none" w:sz="0" w:space="0" w:color="auto"/>
        <w:bottom w:val="none" w:sz="0" w:space="0" w:color="auto"/>
        <w:right w:val="none" w:sz="0" w:space="0" w:color="auto"/>
      </w:divBdr>
    </w:div>
    <w:div w:id="1855681348">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
    <w:div w:id="2025085587">
      <w:bodyDiv w:val="1"/>
      <w:marLeft w:val="0"/>
      <w:marRight w:val="0"/>
      <w:marTop w:val="0"/>
      <w:marBottom w:val="0"/>
      <w:divBdr>
        <w:top w:val="none" w:sz="0" w:space="0" w:color="auto"/>
        <w:left w:val="none" w:sz="0" w:space="0" w:color="auto"/>
        <w:bottom w:val="none" w:sz="0" w:space="0" w:color="auto"/>
        <w:right w:val="none" w:sz="0" w:space="0" w:color="auto"/>
      </w:divBdr>
      <w:divsChild>
        <w:div w:id="887231132">
          <w:marLeft w:val="0"/>
          <w:marRight w:val="0"/>
          <w:marTop w:val="0"/>
          <w:marBottom w:val="0"/>
          <w:divBdr>
            <w:top w:val="none" w:sz="0" w:space="0" w:color="auto"/>
            <w:left w:val="none" w:sz="0" w:space="0" w:color="auto"/>
            <w:bottom w:val="none" w:sz="0" w:space="0" w:color="auto"/>
            <w:right w:val="none" w:sz="0" w:space="0" w:color="auto"/>
          </w:divBdr>
          <w:divsChild>
            <w:div w:id="1259948642">
              <w:marLeft w:val="0"/>
              <w:marRight w:val="0"/>
              <w:marTop w:val="0"/>
              <w:marBottom w:val="0"/>
              <w:divBdr>
                <w:top w:val="none" w:sz="0" w:space="0" w:color="auto"/>
                <w:left w:val="none" w:sz="0" w:space="0" w:color="auto"/>
                <w:bottom w:val="none" w:sz="0" w:space="0" w:color="auto"/>
                <w:right w:val="none" w:sz="0" w:space="0" w:color="auto"/>
              </w:divBdr>
              <w:divsChild>
                <w:div w:id="133634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03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1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87892">
      <w:bodyDiv w:val="1"/>
      <w:marLeft w:val="0"/>
      <w:marRight w:val="0"/>
      <w:marTop w:val="0"/>
      <w:marBottom w:val="0"/>
      <w:divBdr>
        <w:top w:val="none" w:sz="0" w:space="0" w:color="auto"/>
        <w:left w:val="none" w:sz="0" w:space="0" w:color="auto"/>
        <w:bottom w:val="none" w:sz="0" w:space="0" w:color="auto"/>
        <w:right w:val="none" w:sz="0" w:space="0" w:color="auto"/>
      </w:divBdr>
    </w:div>
    <w:div w:id="2083521737">
      <w:bodyDiv w:val="1"/>
      <w:marLeft w:val="0"/>
      <w:marRight w:val="0"/>
      <w:marTop w:val="0"/>
      <w:marBottom w:val="0"/>
      <w:divBdr>
        <w:top w:val="none" w:sz="0" w:space="0" w:color="auto"/>
        <w:left w:val="none" w:sz="0" w:space="0" w:color="auto"/>
        <w:bottom w:val="none" w:sz="0" w:space="0" w:color="auto"/>
        <w:right w:val="none" w:sz="0" w:space="0" w:color="auto"/>
      </w:divBdr>
    </w:div>
    <w:div w:id="2084914051">
      <w:bodyDiv w:val="1"/>
      <w:marLeft w:val="0"/>
      <w:marRight w:val="0"/>
      <w:marTop w:val="0"/>
      <w:marBottom w:val="0"/>
      <w:divBdr>
        <w:top w:val="none" w:sz="0" w:space="0" w:color="auto"/>
        <w:left w:val="none" w:sz="0" w:space="0" w:color="auto"/>
        <w:bottom w:val="none" w:sz="0" w:space="0" w:color="auto"/>
        <w:right w:val="none" w:sz="0" w:space="0" w:color="auto"/>
      </w:divBdr>
    </w:div>
    <w:div w:id="2108889265">
      <w:bodyDiv w:val="1"/>
      <w:marLeft w:val="0"/>
      <w:marRight w:val="0"/>
      <w:marTop w:val="0"/>
      <w:marBottom w:val="0"/>
      <w:divBdr>
        <w:top w:val="none" w:sz="0" w:space="0" w:color="auto"/>
        <w:left w:val="none" w:sz="0" w:space="0" w:color="auto"/>
        <w:bottom w:val="none" w:sz="0" w:space="0" w:color="auto"/>
        <w:right w:val="none" w:sz="0" w:space="0" w:color="auto"/>
      </w:divBdr>
    </w:div>
    <w:div w:id="21197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562F8-D9B2-4D7D-9D68-9830F091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2571</Words>
  <Characters>8986</Characters>
  <Application>Microsoft Office Word</Application>
  <DocSecurity>0</DocSecurity>
  <Lines>74</Lines>
  <Paragraphs>23</Paragraphs>
  <ScaleCrop>false</ScaleCrop>
  <HeadingPairs>
    <vt:vector size="2" baseType="variant">
      <vt:variant>
        <vt:lpstr>Title</vt:lpstr>
      </vt:variant>
      <vt:variant>
        <vt:i4>1</vt:i4>
      </vt:variant>
    </vt:vector>
  </HeadingPairs>
  <TitlesOfParts>
    <vt:vector size="1" baseType="lpstr">
      <vt:lpstr>VỤ CHÍNH SÁCH THUẾ</vt:lpstr>
    </vt:vector>
  </TitlesOfParts>
  <Company>vpbtc</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CHÍNH SÁCH THUẾ</dc:title>
  <dc:creator>leminhkhiem</dc:creator>
  <cp:lastModifiedBy>trinhquanghung</cp:lastModifiedBy>
  <cp:revision>11</cp:revision>
  <cp:lastPrinted>2020-08-14T09:46:00Z</cp:lastPrinted>
  <dcterms:created xsi:type="dcterms:W3CDTF">2020-08-20T03:48:00Z</dcterms:created>
  <dcterms:modified xsi:type="dcterms:W3CDTF">2020-09-08T08:03:00Z</dcterms:modified>
</cp:coreProperties>
</file>