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2C" w:rsidRDefault="0062632C" w:rsidP="0062632C">
      <w:pPr>
        <w:jc w:val="center"/>
        <w:rPr>
          <w:b/>
        </w:rPr>
      </w:pPr>
    </w:p>
    <w:p w:rsidR="0062632C" w:rsidRDefault="0062632C" w:rsidP="0062632C">
      <w:pPr>
        <w:jc w:val="center"/>
        <w:rPr>
          <w:b/>
        </w:rPr>
      </w:pPr>
    </w:p>
    <w:p w:rsidR="0062632C" w:rsidRDefault="0062632C" w:rsidP="0062632C">
      <w:pPr>
        <w:jc w:val="center"/>
        <w:rPr>
          <w:b/>
        </w:rPr>
      </w:pPr>
    </w:p>
    <w:p w:rsidR="0062632C" w:rsidRDefault="0062632C" w:rsidP="0062632C">
      <w:pPr>
        <w:jc w:val="center"/>
        <w:rPr>
          <w:b/>
        </w:rPr>
      </w:pPr>
    </w:p>
    <w:p w:rsidR="00037689" w:rsidRDefault="00037689" w:rsidP="0062632C">
      <w:pPr>
        <w:jc w:val="center"/>
        <w:rPr>
          <w:b/>
        </w:rPr>
      </w:pPr>
    </w:p>
    <w:p w:rsidR="00037689" w:rsidRDefault="00037689" w:rsidP="0062632C">
      <w:pPr>
        <w:jc w:val="center"/>
        <w:rPr>
          <w:b/>
        </w:rPr>
      </w:pPr>
    </w:p>
    <w:p w:rsidR="0062632C" w:rsidRDefault="0062632C" w:rsidP="0062632C">
      <w:pPr>
        <w:jc w:val="center"/>
        <w:rPr>
          <w:b/>
        </w:rPr>
      </w:pPr>
    </w:p>
    <w:p w:rsidR="003C428D" w:rsidRPr="0062632C" w:rsidRDefault="0062632C" w:rsidP="0062632C">
      <w:pPr>
        <w:ind w:firstLine="0"/>
        <w:jc w:val="center"/>
        <w:rPr>
          <w:b/>
          <w:sz w:val="50"/>
          <w:szCs w:val="50"/>
        </w:rPr>
      </w:pPr>
      <w:r w:rsidRPr="0062632C">
        <w:rPr>
          <w:b/>
          <w:sz w:val="50"/>
          <w:szCs w:val="50"/>
        </w:rPr>
        <w:t>THUYẾT MINH</w:t>
      </w:r>
    </w:p>
    <w:p w:rsidR="0062632C" w:rsidRPr="0062632C" w:rsidRDefault="0062632C" w:rsidP="0062632C">
      <w:pPr>
        <w:ind w:firstLine="0"/>
        <w:jc w:val="center"/>
        <w:rPr>
          <w:b/>
          <w:sz w:val="44"/>
          <w:szCs w:val="44"/>
        </w:rPr>
      </w:pPr>
    </w:p>
    <w:p w:rsidR="0081638B" w:rsidRDefault="0062632C" w:rsidP="00D10290">
      <w:pPr>
        <w:ind w:firstLine="0"/>
        <w:jc w:val="center"/>
        <w:rPr>
          <w:b/>
          <w:sz w:val="44"/>
          <w:szCs w:val="44"/>
        </w:rPr>
      </w:pPr>
      <w:r w:rsidRPr="0062632C">
        <w:rPr>
          <w:b/>
          <w:sz w:val="44"/>
          <w:szCs w:val="44"/>
        </w:rPr>
        <w:t xml:space="preserve">DỰ THẢO THÔNG TƯ </w:t>
      </w:r>
    </w:p>
    <w:p w:rsidR="00F27CCC" w:rsidRDefault="0081638B" w:rsidP="00D10290">
      <w:pPr>
        <w:ind w:firstLine="0"/>
        <w:jc w:val="center"/>
        <w:rPr>
          <w:b/>
          <w:sz w:val="44"/>
          <w:szCs w:val="44"/>
        </w:rPr>
      </w:pPr>
      <w:r w:rsidRPr="0081638B">
        <w:rPr>
          <w:b/>
          <w:sz w:val="44"/>
          <w:szCs w:val="44"/>
        </w:rPr>
        <w:t>QUY HOẠCH BĂNG TẦ</w:t>
      </w:r>
      <w:r>
        <w:rPr>
          <w:b/>
          <w:sz w:val="44"/>
          <w:szCs w:val="44"/>
        </w:rPr>
        <w:t xml:space="preserve">N </w:t>
      </w:r>
      <w:r w:rsidR="00BA4CF0">
        <w:rPr>
          <w:b/>
          <w:sz w:val="44"/>
          <w:szCs w:val="44"/>
        </w:rPr>
        <w:t>3600</w:t>
      </w:r>
      <w:r w:rsidR="002D4D38">
        <w:rPr>
          <w:b/>
          <w:sz w:val="44"/>
          <w:szCs w:val="44"/>
        </w:rPr>
        <w:t>-</w:t>
      </w:r>
      <w:r w:rsidR="00BA4CF0">
        <w:rPr>
          <w:b/>
          <w:sz w:val="44"/>
          <w:szCs w:val="44"/>
        </w:rPr>
        <w:t xml:space="preserve">4000 </w:t>
      </w:r>
      <w:r w:rsidR="002D4D38">
        <w:rPr>
          <w:b/>
          <w:sz w:val="44"/>
          <w:szCs w:val="44"/>
        </w:rPr>
        <w:t>MHz</w:t>
      </w:r>
    </w:p>
    <w:p w:rsidR="00F27CCC" w:rsidRDefault="0081638B" w:rsidP="00D10290">
      <w:pPr>
        <w:ind w:firstLine="0"/>
        <w:jc w:val="center"/>
        <w:rPr>
          <w:b/>
          <w:sz w:val="44"/>
          <w:szCs w:val="44"/>
        </w:rPr>
      </w:pPr>
      <w:r w:rsidRPr="0081638B">
        <w:rPr>
          <w:b/>
          <w:sz w:val="44"/>
          <w:szCs w:val="44"/>
        </w:rPr>
        <w:t>CHO HỆ THỐNG THÔNG TIN DI ĐỘNG</w:t>
      </w:r>
    </w:p>
    <w:p w:rsidR="0062632C" w:rsidRPr="0062632C" w:rsidRDefault="0081638B" w:rsidP="00D10290">
      <w:pPr>
        <w:ind w:firstLine="0"/>
        <w:jc w:val="center"/>
        <w:rPr>
          <w:sz w:val="50"/>
          <w:szCs w:val="50"/>
        </w:rPr>
      </w:pPr>
      <w:r w:rsidRPr="0081638B">
        <w:rPr>
          <w:b/>
          <w:sz w:val="44"/>
          <w:szCs w:val="44"/>
        </w:rPr>
        <w:t>IMT CỦA VIỆT NAM</w:t>
      </w:r>
    </w:p>
    <w:p w:rsidR="0062632C" w:rsidRPr="0062632C" w:rsidRDefault="0062632C">
      <w:pPr>
        <w:spacing w:before="0" w:after="160" w:line="259" w:lineRule="auto"/>
        <w:ind w:firstLine="0"/>
        <w:jc w:val="left"/>
        <w:rPr>
          <w:sz w:val="50"/>
          <w:szCs w:val="50"/>
        </w:rPr>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62632C" w:rsidRDefault="0062632C">
      <w:pPr>
        <w:spacing w:before="0" w:after="160" w:line="259" w:lineRule="auto"/>
        <w:ind w:firstLine="0"/>
        <w:jc w:val="left"/>
      </w:pPr>
    </w:p>
    <w:p w:rsidR="00E92A05" w:rsidRDefault="00E92A05">
      <w:pPr>
        <w:spacing w:before="0" w:after="160" w:line="259" w:lineRule="auto"/>
        <w:ind w:firstLine="0"/>
        <w:jc w:val="left"/>
      </w:pPr>
    </w:p>
    <w:p w:rsidR="0062632C" w:rsidRDefault="0062632C">
      <w:pPr>
        <w:spacing w:before="0" w:after="160" w:line="259" w:lineRule="auto"/>
        <w:ind w:firstLine="0"/>
        <w:jc w:val="left"/>
      </w:pPr>
    </w:p>
    <w:p w:rsidR="0062632C" w:rsidRPr="0062632C" w:rsidRDefault="0062632C" w:rsidP="0062632C">
      <w:pPr>
        <w:spacing w:before="0" w:after="160" w:line="259" w:lineRule="auto"/>
        <w:ind w:firstLine="0"/>
        <w:jc w:val="center"/>
        <w:rPr>
          <w:b/>
        </w:rPr>
      </w:pPr>
      <w:r w:rsidRPr="0062632C">
        <w:rPr>
          <w:b/>
        </w:rPr>
        <w:t>HÀ NỘI, 20</w:t>
      </w:r>
      <w:r w:rsidR="0081638B">
        <w:rPr>
          <w:b/>
        </w:rPr>
        <w:t>20</w:t>
      </w:r>
    </w:p>
    <w:p w:rsidR="00E92A05" w:rsidRDefault="00E92A05">
      <w:pPr>
        <w:spacing w:before="0" w:after="160" w:line="259" w:lineRule="auto"/>
        <w:ind w:firstLine="0"/>
        <w:jc w:val="left"/>
        <w:rPr>
          <w:b/>
        </w:rPr>
        <w:sectPr w:rsidR="00E92A05" w:rsidSect="0062632C">
          <w:footerReference w:type="default" r:id="rId8"/>
          <w:pgSz w:w="11907" w:h="16840" w:code="9"/>
          <w:pgMar w:top="1134" w:right="1361" w:bottom="1134" w:left="1588" w:header="720" w:footer="720" w:gutter="0"/>
          <w:cols w:space="720"/>
          <w:docGrid w:linePitch="360"/>
        </w:sectPr>
      </w:pPr>
    </w:p>
    <w:p w:rsidR="0062632C" w:rsidRPr="0062632C" w:rsidRDefault="0062632C" w:rsidP="00365E0E">
      <w:pPr>
        <w:spacing w:before="0" w:after="160" w:line="259" w:lineRule="auto"/>
        <w:jc w:val="left"/>
        <w:rPr>
          <w:b/>
        </w:rPr>
      </w:pPr>
      <w:r w:rsidRPr="0062632C">
        <w:rPr>
          <w:b/>
        </w:rPr>
        <w:lastRenderedPageBreak/>
        <w:t>I. SỰ CẦN THIẾT XÂY DỰNG VĂN BẢN</w:t>
      </w:r>
    </w:p>
    <w:p w:rsidR="00C4381C" w:rsidRPr="00C4381C" w:rsidRDefault="00C4381C" w:rsidP="00365E0E">
      <w:pPr>
        <w:rPr>
          <w:b/>
        </w:rPr>
      </w:pPr>
      <w:r w:rsidRPr="00C4381C">
        <w:rPr>
          <w:b/>
        </w:rPr>
        <w:t>1. Sở cứ pháp lý</w:t>
      </w:r>
    </w:p>
    <w:p w:rsidR="00037A56" w:rsidRDefault="00FE1DBE" w:rsidP="00CD1D97">
      <w:pPr>
        <w:spacing w:before="100" w:after="60"/>
      </w:pPr>
      <w:r>
        <w:t xml:space="preserve">Quyết định số 71/2013/QĐ-TTg và Quyết định số 02/2017/QĐ-TTg của Thủ tướng Chính phủ ban hành Quy hoạch phổ tần số vô tuyến điện quốc gia đã phân chia băng tần 3600-4000 MHz cho Di động. Điểm b, </w:t>
      </w:r>
      <w:r w:rsidR="00037A56">
        <w:t xml:space="preserve">Khoản 2 Điều 11 Luật Tần số vô tuyến điện quy định </w:t>
      </w:r>
      <w:r>
        <w:t xml:space="preserve">Bộ </w:t>
      </w:r>
      <w:r w:rsidR="00F667FA">
        <w:t>t</w:t>
      </w:r>
      <w:r>
        <w:t xml:space="preserve">rưởng </w:t>
      </w:r>
      <w:r w:rsidR="00037A56">
        <w:t xml:space="preserve">Bộ </w:t>
      </w:r>
      <w:r w:rsidR="00767CD0">
        <w:t>Thông tin và Truyền thông</w:t>
      </w:r>
      <w:r w:rsidR="00037A56">
        <w:t xml:space="preserve"> phê duyệt quy hoạch băng tần.</w:t>
      </w:r>
    </w:p>
    <w:p w:rsidR="00C4381C" w:rsidRDefault="00037A56" w:rsidP="00CD1D97">
      <w:pPr>
        <w:spacing w:before="100" w:after="60"/>
      </w:pPr>
      <w:r>
        <w:t>Như vậy, việc xây dựng và ban hành Thông tư quy hoạch băng tần 3</w:t>
      </w:r>
      <w:r w:rsidR="00BA4CF0">
        <w:t>600</w:t>
      </w:r>
      <w:r>
        <w:t>-4</w:t>
      </w:r>
      <w:r w:rsidR="00BA4CF0">
        <w:t>000 M</w:t>
      </w:r>
      <w:r>
        <w:t>Hz cho thông tin di động IMT</w:t>
      </w:r>
      <w:r w:rsidR="00FE1DBE">
        <w:t xml:space="preserve"> của Việt Nam</w:t>
      </w:r>
      <w:r>
        <w:t xml:space="preserve"> có đủ căn cứ pháp lý.</w:t>
      </w:r>
    </w:p>
    <w:p w:rsidR="00C4381C" w:rsidRPr="00C4381C" w:rsidRDefault="00C4381C" w:rsidP="00CD1D97">
      <w:pPr>
        <w:spacing w:before="100" w:after="60"/>
        <w:rPr>
          <w:b/>
        </w:rPr>
      </w:pPr>
      <w:r w:rsidRPr="00C4381C">
        <w:rPr>
          <w:b/>
        </w:rPr>
        <w:t>2. Sự cần thiết ban hành Quy hoạch</w:t>
      </w:r>
    </w:p>
    <w:p w:rsidR="00D05C38" w:rsidRDefault="00D05C38" w:rsidP="00CD1D97">
      <w:pPr>
        <w:spacing w:before="100" w:after="60"/>
      </w:pPr>
      <w:r>
        <w:t xml:space="preserve">Bộ Chính trị ban hành Nghị quyết 52-NQ/TW ngày 27/9/2019 đã đặt ra mục tiêu cụ thể đến năm 2030 </w:t>
      </w:r>
      <w:r>
        <w:rPr>
          <w:rFonts w:eastAsia="Times New Roman" w:cs="Times New Roman"/>
          <w:color w:val="000000" w:themeColor="text1"/>
          <w:szCs w:val="28"/>
        </w:rPr>
        <w:t>m</w:t>
      </w:r>
      <w:r w:rsidRPr="00955396">
        <w:rPr>
          <w:rFonts w:eastAsia="Times New Roman" w:cs="Times New Roman"/>
          <w:color w:val="000000" w:themeColor="text1"/>
          <w:szCs w:val="28"/>
        </w:rPr>
        <w:t>ạng di động 5G phủ sóng toàn quốc</w:t>
      </w:r>
      <w:r>
        <w:rPr>
          <w:rFonts w:eastAsia="Times New Roman" w:cs="Times New Roman"/>
          <w:color w:val="000000" w:themeColor="text1"/>
          <w:szCs w:val="28"/>
        </w:rPr>
        <w:t>.</w:t>
      </w:r>
      <w:r w:rsidRPr="00D05C38">
        <w:t xml:space="preserve">Thủ tướng Nguyễn Xuân Phúc </w:t>
      </w:r>
      <w:r>
        <w:t xml:space="preserve">tuyên bố </w:t>
      </w:r>
      <w:r w:rsidRPr="00D05C38">
        <w:t>tại Hội nghị WEF Davos "Để chuẩn bị cho cách mạng công nghiệp 4.0, Việt Nam sẽ triển khai thử nghiệm mạng lưới 5G vào năm 2019 và thương mại hóa vào năm 2020, đưa Việt Nam trở thành một trong những nước trên thế giới đi đầu về triể</w:t>
      </w:r>
      <w:r>
        <w:t>n khai 5G</w:t>
      </w:r>
      <w:r w:rsidRPr="00D05C38">
        <w:t>”</w:t>
      </w:r>
      <w:r>
        <w:t xml:space="preserve"> và có chỉ </w:t>
      </w:r>
      <w:r w:rsidR="00767CD0">
        <w:t>đ</w:t>
      </w:r>
      <w:r>
        <w:t xml:space="preserve">ạo cho Bộ Thông tin và Truyền thông </w:t>
      </w:r>
      <w:r w:rsidRPr="00D05C38">
        <w:t>“Trong lĩnh vực viễn thông, cung cấp dịch vụ 5G, Việt Nam kiên quyết không để chậm hơn so với thế giới, bởi 5G là nền tảng, là hạ tầng để phát triển các ứng dụng công nghệ mớ</w:t>
      </w:r>
      <w:r>
        <w:t>i</w:t>
      </w:r>
      <w:r w:rsidRPr="00D05C38">
        <w:t>”</w:t>
      </w:r>
      <w:r>
        <w:t>.</w:t>
      </w:r>
    </w:p>
    <w:p w:rsidR="0097672E" w:rsidRDefault="00D5330B" w:rsidP="00CD1D97">
      <w:pPr>
        <w:spacing w:before="100" w:after="60"/>
      </w:pPr>
      <w:r w:rsidRPr="00D5330B">
        <w:t xml:space="preserve">Hiện nay, băng tần mid-band (2-6 GHz) là băng tần chính để phát triển </w:t>
      </w:r>
      <w:r w:rsidR="00D07A17">
        <w:t xml:space="preserve">hệ thống </w:t>
      </w:r>
      <w:r w:rsidRPr="00D5330B">
        <w:t>5G trong đó băng tầ</w:t>
      </w:r>
      <w:r w:rsidR="00D07A17">
        <w:t>n 3</w:t>
      </w:r>
      <w:r w:rsidRPr="00D5330B">
        <w:t>4</w:t>
      </w:r>
      <w:r w:rsidR="00D07A17">
        <w:t>00</w:t>
      </w:r>
      <w:r w:rsidRPr="00D5330B">
        <w:t>-42</w:t>
      </w:r>
      <w:r w:rsidR="00D07A17">
        <w:t>00M</w:t>
      </w:r>
      <w:r w:rsidRPr="00D5330B">
        <w:t>Hz được sử dụng phổ biến nhất trên thế giới cho 5G.</w:t>
      </w:r>
      <w:r w:rsidR="00497F53">
        <w:t xml:space="preserve"> Tại Việt Nam, </w:t>
      </w:r>
      <w:r w:rsidRPr="00D5330B">
        <w:t xml:space="preserve">Bộ </w:t>
      </w:r>
      <w:r w:rsidR="00C647B0">
        <w:t>Thông tin và Truyền thông</w:t>
      </w:r>
      <w:r w:rsidRPr="00D5330B">
        <w:t xml:space="preserve"> đã cấp phép thử nghiệm 5G cho </w:t>
      </w:r>
      <w:r w:rsidR="00C647B0">
        <w:t>Tập đoàn</w:t>
      </w:r>
      <w:r w:rsidR="003F3D32">
        <w:t xml:space="preserve"> Viettel, </w:t>
      </w:r>
      <w:r w:rsidR="00C647B0">
        <w:t xml:space="preserve">Tập đoàn </w:t>
      </w:r>
      <w:r w:rsidR="003F3D32">
        <w:t>VNPT</w:t>
      </w:r>
      <w:r w:rsidR="00C647B0">
        <w:t xml:space="preserve"> và Tổng Công ty</w:t>
      </w:r>
      <w:r w:rsidR="003F3D32">
        <w:t xml:space="preserve"> MobiF</w:t>
      </w:r>
      <w:r w:rsidRPr="00D5330B">
        <w:t xml:space="preserve">one kết quả thử nghiệm cho tốc độ dữ liệu rất cao (1,6 Gbps ~ 90% tốc độ lý thuyết). </w:t>
      </w:r>
      <w:r w:rsidR="003F3D32" w:rsidRPr="00D5330B">
        <w:t xml:space="preserve">Để sớm cấp phép triển khai thương mại </w:t>
      </w:r>
      <w:r w:rsidR="00D05C38">
        <w:t>5G</w:t>
      </w:r>
      <w:r w:rsidR="003F3D32" w:rsidRPr="00D5330B">
        <w:t xml:space="preserve">, Bộ </w:t>
      </w:r>
      <w:r w:rsidR="00C647B0">
        <w:t>Thông tin và Truyền thông</w:t>
      </w:r>
      <w:r w:rsidR="003F3D32" w:rsidRPr="00D5330B">
        <w:t xml:space="preserve">cần xem xét ban hành quy hoạch băng tần </w:t>
      </w:r>
      <w:r w:rsidR="00F667FA">
        <w:t>cho 5G</w:t>
      </w:r>
      <w:r w:rsidR="003F3D32">
        <w:t>.</w:t>
      </w:r>
    </w:p>
    <w:p w:rsidR="003F3D32" w:rsidRDefault="003F3D32" w:rsidP="00CD1D97">
      <w:pPr>
        <w:spacing w:before="100" w:after="60"/>
      </w:pPr>
      <w:r w:rsidRPr="003F3D32">
        <w:t>Như vậy, việc xây dựng quy hoạch băng tầ</w:t>
      </w:r>
      <w:r w:rsidR="00295AD0">
        <w:t xml:space="preserve">n </w:t>
      </w:r>
      <w:r w:rsidR="00BA4CF0">
        <w:t>3600</w:t>
      </w:r>
      <w:r w:rsidR="00295AD0">
        <w:t>-</w:t>
      </w:r>
      <w:r w:rsidR="00BA4CF0">
        <w:t>4000</w:t>
      </w:r>
      <w:r w:rsidR="00295AD0">
        <w:t>M</w:t>
      </w:r>
      <w:r w:rsidRPr="003F3D32">
        <w:t>Hz cho hệ thống thông tin di độ</w:t>
      </w:r>
      <w:r w:rsidR="00D07A17">
        <w:t xml:space="preserve">ng </w:t>
      </w:r>
      <w:r w:rsidR="00D05C38">
        <w:t>5G</w:t>
      </w:r>
      <w:r w:rsidR="00F667FA">
        <w:t>vào</w:t>
      </w:r>
      <w:r w:rsidRPr="003F3D32">
        <w:t xml:space="preserve"> thời điểm </w:t>
      </w:r>
      <w:r w:rsidR="00F667FA">
        <w:t>này</w:t>
      </w:r>
      <w:r w:rsidRPr="003F3D32">
        <w:t xml:space="preserve"> là rất cần thiết</w:t>
      </w:r>
      <w:r>
        <w:t>.</w:t>
      </w:r>
    </w:p>
    <w:p w:rsidR="0097672E" w:rsidRPr="007304B1" w:rsidRDefault="0097672E" w:rsidP="00CD1D97">
      <w:pPr>
        <w:spacing w:before="100" w:after="60" w:line="259" w:lineRule="auto"/>
        <w:rPr>
          <w:b/>
        </w:rPr>
      </w:pPr>
      <w:r w:rsidRPr="007304B1">
        <w:rPr>
          <w:b/>
        </w:rPr>
        <w:t xml:space="preserve">II. KINH NGHIỆM QUỐC TẾ </w:t>
      </w:r>
      <w:r w:rsidR="004C716C">
        <w:rPr>
          <w:b/>
        </w:rPr>
        <w:t>VỀ</w:t>
      </w:r>
      <w:r w:rsidRPr="007304B1">
        <w:rPr>
          <w:b/>
        </w:rPr>
        <w:t xml:space="preserve"> QUY HOẠCH BĂNG TẦ</w:t>
      </w:r>
      <w:r w:rsidR="00D76F76">
        <w:rPr>
          <w:b/>
        </w:rPr>
        <w:t>N 3</w:t>
      </w:r>
      <w:r w:rsidR="00A45194">
        <w:rPr>
          <w:b/>
        </w:rPr>
        <w:t>400-</w:t>
      </w:r>
      <w:r w:rsidR="005A6014">
        <w:rPr>
          <w:b/>
        </w:rPr>
        <w:t>42</w:t>
      </w:r>
      <w:r w:rsidR="00A45194">
        <w:rPr>
          <w:b/>
        </w:rPr>
        <w:t>00M</w:t>
      </w:r>
      <w:r w:rsidR="00AF77E9">
        <w:rPr>
          <w:b/>
        </w:rPr>
        <w:t xml:space="preserve">Hz </w:t>
      </w:r>
      <w:r w:rsidRPr="007304B1">
        <w:rPr>
          <w:b/>
        </w:rPr>
        <w:t xml:space="preserve">CHO </w:t>
      </w:r>
      <w:r w:rsidR="00FE1DBE">
        <w:rPr>
          <w:b/>
        </w:rPr>
        <w:t>5G</w:t>
      </w:r>
    </w:p>
    <w:p w:rsidR="003F3D32" w:rsidRDefault="003F3D32" w:rsidP="00CD1D97">
      <w:pPr>
        <w:spacing w:before="100" w:after="60" w:line="259" w:lineRule="auto"/>
        <w:jc w:val="left"/>
        <w:rPr>
          <w:b/>
        </w:rPr>
      </w:pPr>
      <w:r>
        <w:rPr>
          <w:b/>
        </w:rPr>
        <w:t>1.</w:t>
      </w:r>
      <w:r w:rsidR="007304B1" w:rsidRPr="00491EEA">
        <w:rPr>
          <w:b/>
        </w:rPr>
        <w:t xml:space="preserve"> Quy hoạch </w:t>
      </w:r>
      <w:r>
        <w:rPr>
          <w:b/>
        </w:rPr>
        <w:t>của các tổ chức quốc tế</w:t>
      </w:r>
    </w:p>
    <w:p w:rsidR="00D063CB" w:rsidRDefault="00BF166B" w:rsidP="00CD1D97">
      <w:pPr>
        <w:spacing w:before="100" w:after="60" w:line="259" w:lineRule="auto"/>
        <w:rPr>
          <w:bCs/>
          <w:szCs w:val="28"/>
        </w:rPr>
      </w:pPr>
      <w:r w:rsidRPr="00344B7F">
        <w:t xml:space="preserve">Thể lệ vô tuyến điện của </w:t>
      </w:r>
      <w:r w:rsidR="00AF130B" w:rsidRPr="00344B7F">
        <w:t>Liên minh</w:t>
      </w:r>
      <w:r w:rsidR="003F3D32" w:rsidRPr="00344B7F">
        <w:t xml:space="preserve"> V</w:t>
      </w:r>
      <w:r w:rsidR="00910DC0" w:rsidRPr="00344B7F">
        <w:t xml:space="preserve">iễn thông </w:t>
      </w:r>
      <w:r w:rsidR="003F3D32" w:rsidRPr="00344B7F">
        <w:t>q</w:t>
      </w:r>
      <w:r w:rsidR="00910DC0" w:rsidRPr="00344B7F">
        <w:t>uốc tế</w:t>
      </w:r>
      <w:r w:rsidR="00344B7F" w:rsidRPr="00344B7F">
        <w:t>đã quy hoạch cho n</w:t>
      </w:r>
      <w:r w:rsidR="003F3D32" w:rsidRPr="00344B7F">
        <w:t xml:space="preserve">ghiệp vụ Di động </w:t>
      </w:r>
      <w:r w:rsidR="00344B7F" w:rsidRPr="00344B7F">
        <w:t>dùng chung</w:t>
      </w:r>
      <w:r w:rsidR="00D063CB" w:rsidRPr="00344B7F">
        <w:t xml:space="preserve"> với nghiệp vụ Cố định qu</w:t>
      </w:r>
      <w:r w:rsidR="00D063CB">
        <w:t xml:space="preserve">a vệ tinh (đường xuống) </w:t>
      </w:r>
      <w:r w:rsidR="003F3D32">
        <w:t>trong băng tần 3400-4200 MHz trên toàn cầu.</w:t>
      </w:r>
    </w:p>
    <w:p w:rsidR="00107B47" w:rsidRDefault="007304B1" w:rsidP="00CD1D97">
      <w:pPr>
        <w:spacing w:before="100" w:after="60" w:line="259" w:lineRule="auto"/>
        <w:rPr>
          <w:bCs/>
          <w:szCs w:val="26"/>
        </w:rPr>
      </w:pPr>
      <w:r w:rsidRPr="00344B7F">
        <w:t>Tổ chức 3GPP</w:t>
      </w:r>
      <w:r w:rsidR="00344B7F">
        <w:t xml:space="preserve"> trong p</w:t>
      </w:r>
      <w:r w:rsidR="0076690D">
        <w:t xml:space="preserve">hiên bản </w:t>
      </w:r>
      <w:r w:rsidR="00344B7F">
        <w:t>Release 15 đã</w:t>
      </w:r>
      <w:r w:rsidR="000D4AEF">
        <w:t xml:space="preserve">quy hoạch băng tần </w:t>
      </w:r>
      <w:r w:rsidR="00344B7F">
        <w:t xml:space="preserve">3400-4200 MHz </w:t>
      </w:r>
      <w:r w:rsidR="000D4AEF">
        <w:t xml:space="preserve">cho </w:t>
      </w:r>
      <w:r w:rsidR="00FE1DBE">
        <w:t>5G</w:t>
      </w:r>
      <w:r w:rsidR="00662172">
        <w:t>theo phương thức song công phân chia theo thời gian TDD</w:t>
      </w:r>
      <w:r w:rsidR="00256D4E">
        <w:t>.</w:t>
      </w:r>
      <w:r w:rsidR="00256D4E">
        <w:rPr>
          <w:bCs/>
          <w:szCs w:val="26"/>
        </w:rPr>
        <w:t>C</w:t>
      </w:r>
      <w:r w:rsidR="00107B47">
        <w:rPr>
          <w:bCs/>
          <w:szCs w:val="26"/>
        </w:rPr>
        <w:t xml:space="preserve">ác </w:t>
      </w:r>
      <w:r w:rsidR="00DF5EB8">
        <w:rPr>
          <w:bCs/>
          <w:szCs w:val="26"/>
        </w:rPr>
        <w:t>quốc gia trên thế giới</w:t>
      </w:r>
      <w:r w:rsidR="00256D4E">
        <w:rPr>
          <w:bCs/>
          <w:szCs w:val="26"/>
        </w:rPr>
        <w:t>,</w:t>
      </w:r>
      <w:r w:rsidR="00107B47">
        <w:rPr>
          <w:bCs/>
          <w:szCs w:val="26"/>
        </w:rPr>
        <w:t xml:space="preserve"> tùy thuộc vào hiện trạng sử dụng</w:t>
      </w:r>
      <w:r w:rsidR="00D21BA7">
        <w:rPr>
          <w:bCs/>
          <w:szCs w:val="26"/>
        </w:rPr>
        <w:t xml:space="preserve"> tần số</w:t>
      </w:r>
      <w:r w:rsidR="00256D4E">
        <w:rPr>
          <w:bCs/>
          <w:szCs w:val="26"/>
        </w:rPr>
        <w:t xml:space="preserve"> của mình</w:t>
      </w:r>
      <w:r w:rsidR="00107B47">
        <w:rPr>
          <w:bCs/>
          <w:szCs w:val="26"/>
        </w:rPr>
        <w:t xml:space="preserve"> thường chỉ quy hoạch được một phần</w:t>
      </w:r>
      <w:r w:rsidR="00256D4E">
        <w:rPr>
          <w:bCs/>
          <w:szCs w:val="26"/>
        </w:rPr>
        <w:t xml:space="preserve"> trong</w:t>
      </w:r>
      <w:r w:rsidR="00107B47">
        <w:rPr>
          <w:bCs/>
          <w:szCs w:val="26"/>
        </w:rPr>
        <w:t xml:space="preserve"> băng tần </w:t>
      </w:r>
      <w:r w:rsidR="00256D4E">
        <w:rPr>
          <w:bCs/>
          <w:szCs w:val="26"/>
        </w:rPr>
        <w:t xml:space="preserve">3400-4200 MHz </w:t>
      </w:r>
      <w:r w:rsidR="00107B47">
        <w:rPr>
          <w:bCs/>
          <w:szCs w:val="26"/>
        </w:rPr>
        <w:t xml:space="preserve">cho 5G. </w:t>
      </w:r>
    </w:p>
    <w:p w:rsidR="007304B1" w:rsidRPr="00C94B95" w:rsidRDefault="000B57DB" w:rsidP="00CD1D97">
      <w:pPr>
        <w:spacing w:before="100" w:after="60" w:line="259" w:lineRule="auto"/>
        <w:rPr>
          <w:b/>
        </w:rPr>
      </w:pPr>
      <w:r>
        <w:rPr>
          <w:b/>
        </w:rPr>
        <w:lastRenderedPageBreak/>
        <w:t>2.</w:t>
      </w:r>
      <w:r w:rsidR="00944CC4">
        <w:rPr>
          <w:b/>
        </w:rPr>
        <w:t>Tình hình q</w:t>
      </w:r>
      <w:r w:rsidR="007304B1" w:rsidRPr="00C94B95">
        <w:rPr>
          <w:b/>
        </w:rPr>
        <w:t>uy hoạch</w:t>
      </w:r>
      <w:r w:rsidR="00944CC4">
        <w:rPr>
          <w:b/>
        </w:rPr>
        <w:t xml:space="preserve"> và cấp phép băng tầ</w:t>
      </w:r>
      <w:r w:rsidR="002B1C4F">
        <w:rPr>
          <w:b/>
        </w:rPr>
        <w:t>n 3</w:t>
      </w:r>
      <w:r w:rsidR="00944CC4">
        <w:rPr>
          <w:b/>
        </w:rPr>
        <w:t>4</w:t>
      </w:r>
      <w:r w:rsidR="002B1C4F">
        <w:rPr>
          <w:b/>
        </w:rPr>
        <w:t>00-4</w:t>
      </w:r>
      <w:r w:rsidR="00944CC4">
        <w:rPr>
          <w:b/>
        </w:rPr>
        <w:t>2</w:t>
      </w:r>
      <w:r w:rsidR="002B1C4F">
        <w:rPr>
          <w:b/>
        </w:rPr>
        <w:t>00M</w:t>
      </w:r>
      <w:r w:rsidR="00944CC4">
        <w:rPr>
          <w:b/>
        </w:rPr>
        <w:t xml:space="preserve">Hz </w:t>
      </w:r>
      <w:r w:rsidR="00256D4E">
        <w:rPr>
          <w:b/>
        </w:rPr>
        <w:t>của</w:t>
      </w:r>
      <w:r w:rsidR="00944CC4">
        <w:rPr>
          <w:b/>
        </w:rPr>
        <w:t xml:space="preserve"> một số q</w:t>
      </w:r>
      <w:r w:rsidR="007304B1" w:rsidRPr="00C94B95">
        <w:rPr>
          <w:b/>
        </w:rPr>
        <w:t>uốc gia trên thế giới</w:t>
      </w:r>
    </w:p>
    <w:p w:rsidR="003F3D32" w:rsidRDefault="003F3D32" w:rsidP="00CD1D97">
      <w:pPr>
        <w:spacing w:before="100" w:after="60"/>
      </w:pPr>
      <w:r>
        <w:t>Mạng 5G đang phát triển mạnh mẽ trên thế giới. Theo Hiệp hội các nhà sản xuất thiết bị di động thế giới (GSA) và Hiệp hội thông tin di động thế giới (GSMA), đến nay đã có hơn 300 mạng 5G thử nghiệm. Trong đó, băng tần 3</w:t>
      </w:r>
      <w:r w:rsidR="000B57DB">
        <w:t>400-4200 M</w:t>
      </w:r>
      <w:r>
        <w:t xml:space="preserve">Hz được sử dụng nhiều nhất với 124 mạng thử nghiệm. Về cấp phép tần số triển khai 5G thương mại, tính đến tháng 2/2020, băng tần </w:t>
      </w:r>
      <w:r w:rsidR="000B57DB">
        <w:t>3400-4200</w:t>
      </w:r>
      <w:r>
        <w:t xml:space="preserve"> đang được cấp phép nhiều nhất với 26 quốc gia trong số 27 quốc gia đã thương mại hóa 5G. Băng tần </w:t>
      </w:r>
      <w:r w:rsidR="000B57DB">
        <w:t>3400-4200 MHz</w:t>
      </w:r>
      <w:r>
        <w:t xml:space="preserve"> có vai trò quan trọng để triển khai mạng 5G vì hài hoà giữa khả năng cung cấp băng thông rộng, liên tục và vùng phủ sóng tốt. </w:t>
      </w:r>
    </w:p>
    <w:p w:rsidR="00944CC4" w:rsidRDefault="00A04C1D" w:rsidP="00CD1D97">
      <w:pPr>
        <w:spacing w:before="100" w:after="60"/>
      </w:pPr>
      <w:r>
        <w:t xml:space="preserve">Châu Âu đã giải phóng hệ thống thông tin vệ tinh ra khỏi băng tần 3400-3800 MHz. Năm 2008, Châu Âu đã ban hành quyết định số </w:t>
      </w:r>
      <w:r w:rsidR="005F1947">
        <w:t>2008/411/EC về hài hòa băng tần 3400-3800 MHz cho các hệ thống mặt đất cung cấp dịch vụ băng rộng.</w:t>
      </w:r>
      <w:r>
        <w:t xml:space="preserve">Đến năm 2019, </w:t>
      </w:r>
      <w:r w:rsidRPr="00DF496C">
        <w:t xml:space="preserve">Ủy ban viễn thông Châu Âu đã </w:t>
      </w:r>
      <w:r>
        <w:t>ban hành</w:t>
      </w:r>
      <w:r w:rsidRPr="00DF496C">
        <w:t xml:space="preserve"> Quyết</w:t>
      </w:r>
      <w:r>
        <w:t xml:space="preserve"> định DEC 2019/235 sửa đổi Quyết định số 2008/411/EC để </w:t>
      </w:r>
      <w:r w:rsidR="00E4172D">
        <w:t xml:space="preserve">điều chỉnh các điều kiện kỹ thuật </w:t>
      </w:r>
      <w:r>
        <w:t>cho phép triển khai 5G trên băng tần này</w:t>
      </w:r>
      <w:r w:rsidR="0056063C">
        <w:t>, trong đó băng tần 3400-3800 được phân chia thành các khối cơ sở có độ rộng</w:t>
      </w:r>
      <w:r w:rsidR="00985887">
        <w:t xml:space="preserve"> là bội số của</w:t>
      </w:r>
      <w:r w:rsidR="0056063C">
        <w:t xml:space="preserve"> 5 MHz</w:t>
      </w:r>
      <w:r>
        <w:t>.</w:t>
      </w:r>
      <w:r w:rsidR="00E4172D">
        <w:t xml:space="preserve"> Thực tế, hiện nay có 14 trong 28 quốc gia của liên minh Châu Âu đã cấp phép cho triển khai thương mại 5G trên băng tần 3400-3800 MHz.</w:t>
      </w:r>
    </w:p>
    <w:p w:rsidR="00E4172D" w:rsidRDefault="00E4172D" w:rsidP="00CD1D97">
      <w:pPr>
        <w:spacing w:before="100" w:after="60"/>
      </w:pPr>
      <w:r>
        <w:t>Hoa Kỳ đang sử dụng băng tần 3550-3700 MHz cho các hệ thống radar, vô tuyến băng rộng CBRS và băng tần 3700-4200 MHz cho hệ thống vệ tinh. Cuối năm 2019, Ủy ban viễn thông liên bang FCC đã đề xuất quy hoạch lại băng tần 3700-4200 MHz để dành ra đoạn 3700-4000 MHz cho triển khai 5G (với 20 MHz băng tần bảo vệ kèm theo các điều kiện kỹ thuật), đoạn 4000-4200 MHz tiếp tục sử dụng cho vệ tinh. Dự kiến cuố</w:t>
      </w:r>
      <w:r w:rsidR="003568B7">
        <w:t>i năm 2020,</w:t>
      </w:r>
      <w:r>
        <w:t xml:space="preserve"> Hoa Kỳ sẽ cấp phép băng tần 3700-3980 MHz cho 5G.</w:t>
      </w:r>
    </w:p>
    <w:p w:rsidR="00D52C0D" w:rsidRPr="00CE6857" w:rsidRDefault="00D52C0D" w:rsidP="00CD1D97">
      <w:pPr>
        <w:spacing w:before="100" w:after="60"/>
        <w:rPr>
          <w:shd w:val="clear" w:color="auto" w:fill="FFFFFF"/>
        </w:rPr>
      </w:pPr>
      <w:r w:rsidRPr="00A473F6">
        <w:rPr>
          <w:shd w:val="clear" w:color="auto" w:fill="FFFFFF"/>
        </w:rPr>
        <w:t xml:space="preserve">Trung Quốc </w:t>
      </w:r>
      <w:r w:rsidR="00A473F6" w:rsidRPr="00A473F6">
        <w:rPr>
          <w:shd w:val="clear" w:color="auto" w:fill="FFFFFF"/>
        </w:rPr>
        <w:t xml:space="preserve">trước đây cũng sử dụng </w:t>
      </w:r>
      <w:r w:rsidR="00995D75">
        <w:rPr>
          <w:shd w:val="clear" w:color="auto" w:fill="FFFFFF"/>
        </w:rPr>
        <w:t xml:space="preserve">phổ biến </w:t>
      </w:r>
      <w:r w:rsidR="00A473F6" w:rsidRPr="00A473F6">
        <w:rPr>
          <w:shd w:val="clear" w:color="auto" w:fill="FFFFFF"/>
        </w:rPr>
        <w:t xml:space="preserve">băng tần 3400-4200 MHz cho thông tin vệ tinh. Năm 2017, Trung Quốc đã quy hoạch lại băng tần </w:t>
      </w:r>
      <w:r w:rsidRPr="00A473F6">
        <w:rPr>
          <w:shd w:val="clear" w:color="auto" w:fill="FFFFFF"/>
        </w:rPr>
        <w:t>3</w:t>
      </w:r>
      <w:r w:rsidR="00A473F6" w:rsidRPr="00A473F6">
        <w:rPr>
          <w:shd w:val="clear" w:color="auto" w:fill="FFFFFF"/>
        </w:rPr>
        <w:t>4</w:t>
      </w:r>
      <w:r w:rsidRPr="00A473F6">
        <w:rPr>
          <w:shd w:val="clear" w:color="auto" w:fill="FFFFFF"/>
        </w:rPr>
        <w:t>00-3600 MHz cho 5G</w:t>
      </w:r>
      <w:r w:rsidR="00A473F6" w:rsidRPr="00A473F6">
        <w:rPr>
          <w:shd w:val="clear" w:color="auto" w:fill="FFFFFF"/>
        </w:rPr>
        <w:t xml:space="preserve">, </w:t>
      </w:r>
      <w:r w:rsidR="00995D75">
        <w:rPr>
          <w:shd w:val="clear" w:color="auto" w:fill="FFFFFF"/>
        </w:rPr>
        <w:t xml:space="preserve">băng tần </w:t>
      </w:r>
      <w:r w:rsidR="00A473F6" w:rsidRPr="00A473F6">
        <w:rPr>
          <w:shd w:val="clear" w:color="auto" w:fill="FFFFFF"/>
        </w:rPr>
        <w:t>3700-4200 MHz tiếp tục sử dụng cho vệ tinh và đoạn băng tần3600-3700 MHz (</w:t>
      </w:r>
      <w:r w:rsidRPr="00A473F6">
        <w:rPr>
          <w:shd w:val="clear" w:color="auto" w:fill="FFFFFF"/>
        </w:rPr>
        <w:t>100 MHz</w:t>
      </w:r>
      <w:r w:rsidR="00A473F6" w:rsidRPr="00A473F6">
        <w:rPr>
          <w:shd w:val="clear" w:color="auto" w:fill="FFFFFF"/>
        </w:rPr>
        <w:t xml:space="preserve">) được dành </w:t>
      </w:r>
      <w:r w:rsidRPr="00A473F6">
        <w:rPr>
          <w:shd w:val="clear" w:color="auto" w:fill="FFFFFF"/>
        </w:rPr>
        <w:t>làm băng tần bảo vệ giữa vệ tinh và 5G</w:t>
      </w:r>
      <w:r w:rsidR="00A473F6" w:rsidRPr="00A473F6">
        <w:rPr>
          <w:shd w:val="clear" w:color="auto" w:fill="FFFFFF"/>
        </w:rPr>
        <w:t xml:space="preserve">. Năm 2019, Trung Quốc đã cấp phép băng tần 3400-3600 MHz cho 2 nhà mạng di động (China Telecom và China Unicom)để triển khai 5G kèm theo các điều kiện kỹ thuật để tránh nhiễu </w:t>
      </w:r>
      <w:r w:rsidR="00636B82">
        <w:rPr>
          <w:shd w:val="clear" w:color="auto" w:fill="FFFFFF"/>
        </w:rPr>
        <w:t xml:space="preserve">có hại </w:t>
      </w:r>
      <w:r w:rsidR="00A473F6" w:rsidRPr="00A473F6">
        <w:rPr>
          <w:shd w:val="clear" w:color="auto" w:fill="FFFFFF"/>
        </w:rPr>
        <w:t xml:space="preserve">giữa 5G và </w:t>
      </w:r>
      <w:r w:rsidR="00691537">
        <w:rPr>
          <w:shd w:val="clear" w:color="auto" w:fill="FFFFFF"/>
        </w:rPr>
        <w:t>đài trái đất</w:t>
      </w:r>
      <w:r w:rsidR="00A473F6" w:rsidRPr="00A473F6">
        <w:rPr>
          <w:shd w:val="clear" w:color="auto" w:fill="FFFFFF"/>
        </w:rPr>
        <w:t xml:space="preserve">. </w:t>
      </w:r>
    </w:p>
    <w:p w:rsidR="00CE6857" w:rsidRPr="00CE6857" w:rsidRDefault="00CE6857" w:rsidP="00CD1D97">
      <w:pPr>
        <w:spacing w:before="100" w:after="60"/>
        <w:rPr>
          <w:shd w:val="clear" w:color="auto" w:fill="FFFFFF"/>
        </w:rPr>
      </w:pPr>
      <w:r w:rsidRPr="00CE6857">
        <w:rPr>
          <w:shd w:val="clear" w:color="auto" w:fill="FFFFFF"/>
        </w:rPr>
        <w:t xml:space="preserve">Hàn Quốc đã </w:t>
      </w:r>
      <w:r w:rsidR="0056063C">
        <w:rPr>
          <w:shd w:val="clear" w:color="auto" w:fill="FFFFFF"/>
        </w:rPr>
        <w:t>phân chia</w:t>
      </w:r>
      <w:r w:rsidRPr="00CE6857">
        <w:rPr>
          <w:shd w:val="clear" w:color="auto" w:fill="FFFFFF"/>
        </w:rPr>
        <w:t xml:space="preserve"> băng tần 3420-3700 MHz </w:t>
      </w:r>
      <w:r w:rsidR="0056063C">
        <w:rPr>
          <w:shd w:val="clear" w:color="auto" w:fill="FFFFFF"/>
        </w:rPr>
        <w:t xml:space="preserve">thành </w:t>
      </w:r>
      <w:r w:rsidR="00985887">
        <w:rPr>
          <w:shd w:val="clear" w:color="auto" w:fill="FFFFFF"/>
        </w:rPr>
        <w:t xml:space="preserve">các khối </w:t>
      </w:r>
      <w:r w:rsidR="0056063C">
        <w:rPr>
          <w:shd w:val="clear" w:color="auto" w:fill="FFFFFF"/>
        </w:rPr>
        <w:t xml:space="preserve">cơ sở có độ rộng 10 MHz và cấp phép </w:t>
      </w:r>
      <w:r w:rsidRPr="00CE6857">
        <w:rPr>
          <w:shd w:val="clear" w:color="auto" w:fill="FFFFFF"/>
        </w:rPr>
        <w:t xml:space="preserve">cho 3 doanh nghiệp để triển khai </w:t>
      </w:r>
      <w:r w:rsidR="001D1562">
        <w:rPr>
          <w:shd w:val="clear" w:color="auto" w:fill="FFFFFF"/>
        </w:rPr>
        <w:t xml:space="preserve">thương mại </w:t>
      </w:r>
      <w:r w:rsidRPr="00CE6857">
        <w:rPr>
          <w:shd w:val="clear" w:color="auto" w:fill="FFFFFF"/>
        </w:rPr>
        <w:t>5G</w:t>
      </w:r>
      <w:r w:rsidR="001D1562">
        <w:rPr>
          <w:shd w:val="clear" w:color="auto" w:fill="FFFFFF"/>
        </w:rPr>
        <w:t xml:space="preserve">; </w:t>
      </w:r>
      <w:r w:rsidR="001D1562" w:rsidRPr="00CE6857">
        <w:rPr>
          <w:shd w:val="clear" w:color="auto" w:fill="FFFFFF"/>
          <w:lang w:val="vi-VN"/>
        </w:rPr>
        <w:t xml:space="preserve">Nhật Bản đã </w:t>
      </w:r>
      <w:r w:rsidR="001D1562">
        <w:rPr>
          <w:shd w:val="clear" w:color="auto" w:fill="FFFFFF"/>
        </w:rPr>
        <w:t xml:space="preserve">giải phóng và cấp băng tần 3400-3600 MHz cho mạng 4G LTE, tới năm 2019 tiếp tục </w:t>
      </w:r>
      <w:r w:rsidR="001D1562" w:rsidRPr="00CE6857">
        <w:rPr>
          <w:shd w:val="clear" w:color="auto" w:fill="FFFFFF"/>
          <w:lang w:val="vi-VN"/>
        </w:rPr>
        <w:t xml:space="preserve">cấp phép </w:t>
      </w:r>
      <w:r w:rsidR="001D1562" w:rsidRPr="00CE6857">
        <w:rPr>
          <w:shd w:val="clear" w:color="auto" w:fill="FFFFFF"/>
        </w:rPr>
        <w:t>băng</w:t>
      </w:r>
      <w:r w:rsidR="001D1562" w:rsidRPr="00CE6857">
        <w:rPr>
          <w:shd w:val="clear" w:color="auto" w:fill="FFFFFF"/>
          <w:lang w:val="vi-VN"/>
        </w:rPr>
        <w:t xml:space="preserve"> tần 3600-4100 MHz cho</w:t>
      </w:r>
      <w:r w:rsidR="001D1562" w:rsidRPr="00CE6857">
        <w:rPr>
          <w:shd w:val="clear" w:color="auto" w:fill="FFFFFF"/>
        </w:rPr>
        <w:t xml:space="preserve"> 4</w:t>
      </w:r>
      <w:r w:rsidR="001D1562" w:rsidRPr="00CE6857">
        <w:rPr>
          <w:shd w:val="clear" w:color="auto" w:fill="FFFFFF"/>
          <w:lang w:val="vi-VN"/>
        </w:rPr>
        <w:t xml:space="preserve"> doanh nghiệp để triển khai 5G</w:t>
      </w:r>
      <w:r w:rsidR="001D1562" w:rsidRPr="00CE6857">
        <w:rPr>
          <w:shd w:val="clear" w:color="auto" w:fill="FFFFFF"/>
        </w:rPr>
        <w:t>;</w:t>
      </w:r>
      <w:r w:rsidR="001D1562">
        <w:rPr>
          <w:shd w:val="clear" w:color="auto" w:fill="FFFFFF"/>
        </w:rPr>
        <w:t xml:space="preserve">Úc </w:t>
      </w:r>
      <w:r w:rsidR="009215E3">
        <w:rPr>
          <w:shd w:val="clear" w:color="auto" w:fill="FFFFFF"/>
        </w:rPr>
        <w:t xml:space="preserve">đã </w:t>
      </w:r>
      <w:r w:rsidR="00E12CEA">
        <w:rPr>
          <w:shd w:val="clear" w:color="auto" w:fill="FFFFFF"/>
        </w:rPr>
        <w:t>cấp phép</w:t>
      </w:r>
      <w:r w:rsidR="009215E3">
        <w:rPr>
          <w:shd w:val="clear" w:color="auto" w:fill="FFFFFF"/>
        </w:rPr>
        <w:t xml:space="preserve">băng tần </w:t>
      </w:r>
      <w:r w:rsidR="009215E3">
        <w:t>3575 -3700 MHz cho</w:t>
      </w:r>
      <w:r w:rsidR="00985887">
        <w:t xml:space="preserve"> các nhà</w:t>
      </w:r>
      <w:r w:rsidR="009215E3">
        <w:t xml:space="preserve"> mạng </w:t>
      </w:r>
      <w:r w:rsidR="00985887">
        <w:t xml:space="preserve">triển khai </w:t>
      </w:r>
      <w:r w:rsidR="009215E3">
        <w:t>5G từ tháng 11/2018.</w:t>
      </w:r>
    </w:p>
    <w:p w:rsidR="00E67F95" w:rsidRDefault="00AF130B" w:rsidP="00CD1D97">
      <w:pPr>
        <w:spacing w:before="100" w:after="60"/>
      </w:pPr>
      <w:r>
        <w:t xml:space="preserve">Tại Đông Nam Á, băng </w:t>
      </w:r>
      <w:r w:rsidR="00585599">
        <w:t>tần 3400-</w:t>
      </w:r>
      <w:r w:rsidR="007B005A">
        <w:t>42</w:t>
      </w:r>
      <w:r w:rsidR="00585599">
        <w:t xml:space="preserve">00 MHz hiện đang được </w:t>
      </w:r>
      <w:r w:rsidR="00CD4290">
        <w:t>sử dụng phổ biến cho thông tin vệ</w:t>
      </w:r>
      <w:r w:rsidR="00CD1D97">
        <w:t xml:space="preserve"> tinh </w:t>
      </w:r>
      <w:r w:rsidR="00CD4290">
        <w:t>như</w:t>
      </w:r>
      <w:r w:rsidR="00585599">
        <w:t>Thái Lan</w:t>
      </w:r>
      <w:r w:rsidR="00585599" w:rsidRPr="00847EAC">
        <w:t xml:space="preserve">, </w:t>
      </w:r>
      <w:r w:rsidR="00CD4290">
        <w:t xml:space="preserve">Indonesia, </w:t>
      </w:r>
      <w:r w:rsidR="00585599" w:rsidRPr="00847EAC">
        <w:t>Philippines, Malaysia</w:t>
      </w:r>
      <w:r w:rsidR="00585599">
        <w:t xml:space="preserve">, </w:t>
      </w:r>
      <w:r w:rsidR="00585599">
        <w:lastRenderedPageBreak/>
        <w:t>Singapore</w:t>
      </w:r>
      <w:r w:rsidR="00CD4290">
        <w:t>,Việt Nam</w:t>
      </w:r>
      <w:r w:rsidR="00585599">
        <w:t>,</w:t>
      </w:r>
      <w:r w:rsidR="00CD4290">
        <w:t xml:space="preserve"> vì vậy</w:t>
      </w:r>
      <w:r w:rsidR="00585599">
        <w:t xml:space="preserve"> các </w:t>
      </w:r>
      <w:r w:rsidR="00256D4E">
        <w:t>quốc gia</w:t>
      </w:r>
      <w:r w:rsidR="00585599">
        <w:t xml:space="preserve">đều gặp khó khăn trong việc </w:t>
      </w:r>
      <w:r w:rsidR="00CD4290">
        <w:t>quy hoạch băng tần này</w:t>
      </w:r>
      <w:r w:rsidR="00585599">
        <w:t xml:space="preserve"> cho phát triển mạng 5G.</w:t>
      </w:r>
    </w:p>
    <w:p w:rsidR="00CD4290" w:rsidRPr="00CD4290" w:rsidRDefault="00CD4290" w:rsidP="00CD1D97">
      <w:pPr>
        <w:spacing w:before="100" w:after="60"/>
        <w:rPr>
          <w:shd w:val="clear" w:color="auto" w:fill="FFFFFF"/>
        </w:rPr>
      </w:pPr>
      <w:r>
        <w:rPr>
          <w:shd w:val="clear" w:color="auto" w:fill="FFFFFF"/>
        </w:rPr>
        <w:t xml:space="preserve">Như vậy, có thể thấy băng tần 3400-4200 MHz được sử dụng phổ biến nhất cho triển khai 5G trên thế giới, đa phần các </w:t>
      </w:r>
      <w:r w:rsidR="00256D4E">
        <w:rPr>
          <w:shd w:val="clear" w:color="auto" w:fill="FFFFFF"/>
        </w:rPr>
        <w:t>quốc gia</w:t>
      </w:r>
      <w:r>
        <w:rPr>
          <w:shd w:val="clear" w:color="auto" w:fill="FFFFFF"/>
        </w:rPr>
        <w:t xml:space="preserve"> cấp phép với băng thông từ 60 MHz tới 100 MHz cho các nhà mạng để triển khai 5G</w:t>
      </w:r>
      <w:r w:rsidR="00985887">
        <w:rPr>
          <w:shd w:val="clear" w:color="auto" w:fill="FFFFFF"/>
        </w:rPr>
        <w:t xml:space="preserve"> và b</w:t>
      </w:r>
      <w:r w:rsidRPr="00985887">
        <w:rPr>
          <w:shd w:val="clear" w:color="auto" w:fill="FFFFFF"/>
        </w:rPr>
        <w:t xml:space="preserve">ăng tần </w:t>
      </w:r>
      <w:r w:rsidR="00985887">
        <w:rPr>
          <w:shd w:val="clear" w:color="auto" w:fill="FFFFFF"/>
        </w:rPr>
        <w:t xml:space="preserve">thường </w:t>
      </w:r>
      <w:r w:rsidRPr="00985887">
        <w:rPr>
          <w:shd w:val="clear" w:color="auto" w:fill="FFFFFF"/>
        </w:rPr>
        <w:t xml:space="preserve">được </w:t>
      </w:r>
      <w:r w:rsidR="0030012C" w:rsidRPr="00985887">
        <w:rPr>
          <w:shd w:val="clear" w:color="auto" w:fill="FFFFFF"/>
        </w:rPr>
        <w:t xml:space="preserve">phân chia thành các khối </w:t>
      </w:r>
      <w:r w:rsidR="0056063C" w:rsidRPr="00985887">
        <w:rPr>
          <w:shd w:val="clear" w:color="auto" w:fill="FFFFFF"/>
        </w:rPr>
        <w:t xml:space="preserve">cơ sở </w:t>
      </w:r>
      <w:r w:rsidR="0030012C" w:rsidRPr="00985887">
        <w:rPr>
          <w:shd w:val="clear" w:color="auto" w:fill="FFFFFF"/>
        </w:rPr>
        <w:t xml:space="preserve">có độ rộng 10 MHz </w:t>
      </w:r>
      <w:r w:rsidR="001D1562" w:rsidRPr="00985887">
        <w:rPr>
          <w:shd w:val="clear" w:color="auto" w:fill="FFFFFF"/>
        </w:rPr>
        <w:t>để linh hoạt trong cấp phép</w:t>
      </w:r>
      <w:r w:rsidR="0056063C" w:rsidRPr="00985887">
        <w:rPr>
          <w:shd w:val="clear" w:color="auto" w:fill="FFFFFF"/>
        </w:rPr>
        <w:t>.</w:t>
      </w:r>
    </w:p>
    <w:p w:rsidR="00522E37" w:rsidRPr="00B754B3" w:rsidRDefault="00585599" w:rsidP="00CD1D97">
      <w:pPr>
        <w:spacing w:before="100" w:after="60"/>
        <w:rPr>
          <w:shd w:val="clear" w:color="auto" w:fill="FFFFFF"/>
        </w:rPr>
      </w:pPr>
      <w:r w:rsidRPr="00917606">
        <w:rPr>
          <w:shd w:val="clear" w:color="auto" w:fill="FFFFFF"/>
          <w:lang w:val="vi-VN"/>
        </w:rPr>
        <w:t xml:space="preserve">Chi tiết về tình hình quy hoạch và cấp phép </w:t>
      </w:r>
      <w:r w:rsidR="00DD0DAE">
        <w:rPr>
          <w:shd w:val="clear" w:color="auto" w:fill="FFFFFF"/>
        </w:rPr>
        <w:t xml:space="preserve">thương mại </w:t>
      </w:r>
      <w:r w:rsidR="00D9619C">
        <w:rPr>
          <w:shd w:val="clear" w:color="auto" w:fill="FFFFFF"/>
        </w:rPr>
        <w:t xml:space="preserve">5G trong </w:t>
      </w:r>
      <w:r w:rsidRPr="00917606">
        <w:rPr>
          <w:shd w:val="clear" w:color="auto" w:fill="FFFFFF"/>
          <w:lang w:val="vi-VN"/>
        </w:rPr>
        <w:t>băng</w:t>
      </w:r>
      <w:r w:rsidR="00DD0DAE">
        <w:rPr>
          <w:shd w:val="clear" w:color="auto" w:fill="FFFFFF"/>
        </w:rPr>
        <w:t xml:space="preserve"> tần</w:t>
      </w:r>
      <w:r w:rsidR="00817C2D">
        <w:rPr>
          <w:shd w:val="clear" w:color="auto" w:fill="FFFFFF"/>
        </w:rPr>
        <w:t>3400-4200 MHz</w:t>
      </w:r>
      <w:r w:rsidRPr="00B754B3">
        <w:rPr>
          <w:shd w:val="clear" w:color="auto" w:fill="FFFFFF"/>
        </w:rPr>
        <w:t xml:space="preserve">của một số </w:t>
      </w:r>
      <w:r w:rsidR="00256D4E">
        <w:rPr>
          <w:shd w:val="clear" w:color="auto" w:fill="FFFFFF"/>
        </w:rPr>
        <w:t>quốc gia</w:t>
      </w:r>
      <w:r w:rsidRPr="00B754B3">
        <w:rPr>
          <w:shd w:val="clear" w:color="auto" w:fill="FFFFFF"/>
        </w:rPr>
        <w:t xml:space="preserve"> trên thế giới </w:t>
      </w:r>
      <w:r w:rsidRPr="00B754B3">
        <w:rPr>
          <w:shd w:val="clear" w:color="auto" w:fill="FFFFFF"/>
          <w:lang w:val="vi-VN"/>
        </w:rPr>
        <w:t>như Phụ lục 1</w:t>
      </w:r>
      <w:r w:rsidRPr="00B754B3">
        <w:rPr>
          <w:shd w:val="clear" w:color="auto" w:fill="FFFFFF"/>
        </w:rPr>
        <w:t>.</w:t>
      </w:r>
    </w:p>
    <w:p w:rsidR="00B754B3" w:rsidRPr="00B754B3" w:rsidRDefault="00B754B3" w:rsidP="00CD1D97">
      <w:pPr>
        <w:spacing w:before="100" w:after="60"/>
        <w:rPr>
          <w:b/>
          <w:shd w:val="clear" w:color="auto" w:fill="FFFFFF"/>
        </w:rPr>
      </w:pPr>
      <w:r w:rsidRPr="00B754B3">
        <w:rPr>
          <w:b/>
          <w:shd w:val="clear" w:color="auto" w:fill="FFFFFF"/>
        </w:rPr>
        <w:t>3. Kinh nghiệm sử dụng chia sẻ băng tần giữa</w:t>
      </w:r>
      <w:r w:rsidR="00FE1DBE">
        <w:rPr>
          <w:b/>
          <w:shd w:val="clear" w:color="auto" w:fill="FFFFFF"/>
        </w:rPr>
        <w:t xml:space="preserve"> 5G</w:t>
      </w:r>
      <w:r w:rsidRPr="00B754B3">
        <w:rPr>
          <w:b/>
          <w:shd w:val="clear" w:color="auto" w:fill="FFFFFF"/>
        </w:rPr>
        <w:t xml:space="preserve"> và các hệ thống vô tuyến điện khác</w:t>
      </w:r>
    </w:p>
    <w:p w:rsidR="00B754B3" w:rsidRPr="00B754B3" w:rsidRDefault="00B754B3" w:rsidP="00CD1D97">
      <w:pPr>
        <w:spacing w:before="100" w:after="60"/>
        <w:rPr>
          <w:b/>
          <w:shd w:val="clear" w:color="auto" w:fill="FFFFFF"/>
        </w:rPr>
      </w:pPr>
      <w:r w:rsidRPr="00B754B3">
        <w:rPr>
          <w:b/>
          <w:shd w:val="clear" w:color="auto" w:fill="FFFFFF"/>
        </w:rPr>
        <w:t xml:space="preserve">3.1. Kinh nghiệm sử dụng chia sẻ băng tần giữa </w:t>
      </w:r>
      <w:r w:rsidR="00DD0DAE">
        <w:rPr>
          <w:b/>
          <w:shd w:val="clear" w:color="auto" w:fill="FFFFFF"/>
        </w:rPr>
        <w:t>5G</w:t>
      </w:r>
      <w:r w:rsidRPr="00B754B3">
        <w:rPr>
          <w:b/>
          <w:shd w:val="clear" w:color="auto" w:fill="FFFFFF"/>
        </w:rPr>
        <w:t xml:space="preserve"> và thông tin vệ tinh</w:t>
      </w:r>
    </w:p>
    <w:p w:rsidR="00962F6B" w:rsidRDefault="00B754B3" w:rsidP="00CD1D97">
      <w:pPr>
        <w:spacing w:before="100" w:after="60"/>
        <w:rPr>
          <w:i/>
          <w:shd w:val="clear" w:color="auto" w:fill="FFFFFF"/>
        </w:rPr>
      </w:pPr>
      <w:r w:rsidRPr="00B754B3">
        <w:rPr>
          <w:i/>
          <w:shd w:val="clear" w:color="auto" w:fill="FFFFFF"/>
        </w:rPr>
        <w:t xml:space="preserve">Nghiên cứu của ITU: </w:t>
      </w:r>
    </w:p>
    <w:p w:rsidR="00962F6B" w:rsidRDefault="004D6EA9" w:rsidP="00CD1D97">
      <w:pPr>
        <w:spacing w:before="100" w:after="60"/>
        <w:rPr>
          <w:shd w:val="clear" w:color="auto" w:fill="FFFFFF"/>
        </w:rPr>
      </w:pPr>
      <w:r>
        <w:rPr>
          <w:bCs/>
          <w:szCs w:val="28"/>
        </w:rPr>
        <w:t>T</w:t>
      </w:r>
      <w:r w:rsidR="00962F6B" w:rsidRPr="00962F6B">
        <w:t xml:space="preserve">heo khuyến nghị </w:t>
      </w:r>
      <w:r w:rsidR="00962F6B" w:rsidRPr="00962F6B">
        <w:rPr>
          <w:bCs/>
          <w:szCs w:val="28"/>
        </w:rPr>
        <w:t xml:space="preserve">ITU-R S.1432-1 và khuyến nghị ITU-R M.2109 </w:t>
      </w:r>
      <w:r>
        <w:rPr>
          <w:bCs/>
          <w:szCs w:val="28"/>
        </w:rPr>
        <w:t>đ</w:t>
      </w:r>
      <w:r w:rsidRPr="00962F6B">
        <w:rPr>
          <w:bCs/>
          <w:szCs w:val="28"/>
        </w:rPr>
        <w:t xml:space="preserve">ể bảo vệ các đài trái đất khỏi nhiễu có hại từ các hệ thống </w:t>
      </w:r>
      <w:r>
        <w:rPr>
          <w:bCs/>
          <w:szCs w:val="28"/>
        </w:rPr>
        <w:t xml:space="preserve">5G </w:t>
      </w:r>
      <w:r w:rsidRPr="00962F6B">
        <w:rPr>
          <w:bCs/>
          <w:szCs w:val="28"/>
        </w:rPr>
        <w:t xml:space="preserve">trong cùng băng tần hoặc băng tần lân cận, </w:t>
      </w:r>
      <w:r w:rsidR="00962F6B" w:rsidRPr="00962F6B">
        <w:rPr>
          <w:bCs/>
          <w:szCs w:val="28"/>
        </w:rPr>
        <w:t>thì công suất nhiễu cho phép do tín hiệu ngoài gây ra tại đầu vào máy thu của đài trái đất (bao gồm cả đài điều khiển vệ tinh) phải bảo đảm tỷ số giữa công suất nhiễu và tạp âm nền là I/N ≤ -12 dB; đồng thời tổng công suất tín hiệu IMT tại đầu vào bộ LNA/LNB không vượt quá -50 dBm.</w:t>
      </w:r>
    </w:p>
    <w:p w:rsidR="00B754B3" w:rsidRDefault="00B754B3" w:rsidP="00CD1D97">
      <w:pPr>
        <w:spacing w:before="100" w:after="60"/>
        <w:rPr>
          <w:shd w:val="clear" w:color="auto" w:fill="FFFFFF"/>
        </w:rPr>
      </w:pPr>
      <w:r w:rsidRPr="00B754B3">
        <w:rPr>
          <w:shd w:val="clear" w:color="auto" w:fill="FFFFFF"/>
        </w:rPr>
        <w:t xml:space="preserve">Các nghiên cứu về sự tương thích giữa </w:t>
      </w:r>
      <w:r w:rsidR="00DD0DAE">
        <w:rPr>
          <w:shd w:val="clear" w:color="auto" w:fill="FFFFFF"/>
        </w:rPr>
        <w:t>5G</w:t>
      </w:r>
      <w:r w:rsidRPr="00B754B3">
        <w:rPr>
          <w:shd w:val="clear" w:color="auto" w:fill="FFFFFF"/>
        </w:rPr>
        <w:t xml:space="preserve"> và vệ tinh băng tần 3400-</w:t>
      </w:r>
      <w:r w:rsidR="00DD0DAE">
        <w:rPr>
          <w:shd w:val="clear" w:color="auto" w:fill="FFFFFF"/>
        </w:rPr>
        <w:t>42</w:t>
      </w:r>
      <w:r w:rsidRPr="00B754B3">
        <w:rPr>
          <w:shd w:val="clear" w:color="auto" w:fill="FFFFFF"/>
        </w:rPr>
        <w:t xml:space="preserve">00 MHz vẫn tiếp tục được thực hiện tại các nhóm nghiên cứu của Châu Á và ITU-R. Tuy nhiên, phần lớn trường hợp cần đo đạc thực tế do các tham số của vệ tinh và </w:t>
      </w:r>
      <w:r w:rsidR="00691537">
        <w:rPr>
          <w:shd w:val="clear" w:color="auto" w:fill="FFFFFF"/>
        </w:rPr>
        <w:t>đài trái đất</w:t>
      </w:r>
      <w:r w:rsidRPr="00B754B3">
        <w:rPr>
          <w:shd w:val="clear" w:color="auto" w:fill="FFFFFF"/>
        </w:rPr>
        <w:t xml:space="preserve"> cần bảo vệ khỏi nhiễu có hại tại mỗi quốc gia là khác nhau</w:t>
      </w:r>
      <w:r w:rsidR="00296FD4">
        <w:rPr>
          <w:shd w:val="clear" w:color="auto" w:fill="FFFFFF"/>
        </w:rPr>
        <w:t>.</w:t>
      </w:r>
    </w:p>
    <w:p w:rsidR="00365E0E" w:rsidRDefault="003E0E53" w:rsidP="00CD1D97">
      <w:pPr>
        <w:spacing w:before="100" w:after="60"/>
        <w:rPr>
          <w:shd w:val="clear" w:color="auto" w:fill="FFFFFF"/>
        </w:rPr>
      </w:pPr>
      <w:r w:rsidRPr="00365E0E">
        <w:rPr>
          <w:i/>
          <w:shd w:val="clear" w:color="auto" w:fill="FFFFFF"/>
        </w:rPr>
        <w:t>Nghiên cứu của Tổ chức 3GPP</w:t>
      </w:r>
      <w:r w:rsidR="00365E0E">
        <w:rPr>
          <w:shd w:val="clear" w:color="auto" w:fill="FFFFFF"/>
        </w:rPr>
        <w:t xml:space="preserve">: </w:t>
      </w:r>
      <w:r w:rsidR="00DD0DAE">
        <w:rPr>
          <w:shd w:val="clear" w:color="auto" w:fill="FFFFFF"/>
        </w:rPr>
        <w:t>Theo tiêu chuẩn 3GPP TS 38.104 thì các trạm gốc 5G tại</w:t>
      </w:r>
      <w:r w:rsidR="00365E0E">
        <w:rPr>
          <w:shd w:val="clear" w:color="auto" w:fill="FFFFFF"/>
        </w:rPr>
        <w:t xml:space="preserve"> vùng phát xạ ngoài băng tại tần số dưới 40 MHz (</w:t>
      </w:r>
      <w:r w:rsidR="00365E0E">
        <w:rPr>
          <w:rFonts w:cs="Times New Roman"/>
          <w:shd w:val="clear" w:color="auto" w:fill="FFFFFF"/>
        </w:rPr>
        <w:t>Δ</w:t>
      </w:r>
      <m:oMath>
        <m:sSub>
          <m:sSubPr>
            <m:ctrlPr>
              <w:rPr>
                <w:rFonts w:ascii="Cambria Math" w:hAnsi="Cambria Math"/>
                <w:i/>
                <w:shd w:val="clear" w:color="auto" w:fill="FFFFFF"/>
              </w:rPr>
            </m:ctrlPr>
          </m:sSubPr>
          <m:e>
            <m:r>
              <w:rPr>
                <w:rFonts w:ascii="Cambria Math" w:hAnsi="Cambria Math"/>
                <w:shd w:val="clear" w:color="auto" w:fill="FFFFFF"/>
              </w:rPr>
              <m:t>f</m:t>
            </m:r>
          </m:e>
          <m:sub>
            <m:r>
              <w:rPr>
                <w:rFonts w:ascii="Cambria Math" w:hAnsi="Cambria Math"/>
                <w:shd w:val="clear" w:color="auto" w:fill="FFFFFF"/>
              </w:rPr>
              <m:t>OBUE</m:t>
            </m:r>
          </m:sub>
        </m:sSub>
      </m:oMath>
      <w:r w:rsidR="00365E0E">
        <w:rPr>
          <w:rFonts w:cs="Times New Roman"/>
          <w:shd w:val="clear" w:color="auto" w:fill="FFFFFF"/>
        </w:rPr>
        <w:t>≤</w:t>
      </w:r>
      <w:r w:rsidR="00365E0E">
        <w:rPr>
          <w:shd w:val="clear" w:color="auto" w:fill="FFFFFF"/>
        </w:rPr>
        <w:t xml:space="preserve"> 40 MHz), mức phát xạ lớn, khả năng gây nhiễu tới các hệ thống liền kề, nhất là các hệ thống nh</w:t>
      </w:r>
      <w:r w:rsidR="00DD0DAE">
        <w:rPr>
          <w:shd w:val="clear" w:color="auto" w:fill="FFFFFF"/>
        </w:rPr>
        <w:t>ạ</w:t>
      </w:r>
      <w:r w:rsidR="00365E0E">
        <w:rPr>
          <w:shd w:val="clear" w:color="auto" w:fill="FFFFFF"/>
        </w:rPr>
        <w:t xml:space="preserve">y cảm với nhiễu như thông tin vệ tinh. Kinh nghiệm một số </w:t>
      </w:r>
      <w:r w:rsidR="00256D4E">
        <w:rPr>
          <w:shd w:val="clear" w:color="auto" w:fill="FFFFFF"/>
        </w:rPr>
        <w:t>quốc gia</w:t>
      </w:r>
      <w:r w:rsidR="00365E0E">
        <w:rPr>
          <w:shd w:val="clear" w:color="auto" w:fill="FFFFFF"/>
        </w:rPr>
        <w:t xml:space="preserve"> như Singapore, </w:t>
      </w:r>
      <w:r w:rsidR="007B15F6">
        <w:rPr>
          <w:shd w:val="clear" w:color="auto" w:fill="FFFFFF"/>
        </w:rPr>
        <w:t>Malaysia</w:t>
      </w:r>
      <w:r w:rsidR="00365E0E">
        <w:rPr>
          <w:shd w:val="clear" w:color="auto" w:fill="FFFFFF"/>
        </w:rPr>
        <w:t xml:space="preserve">, </w:t>
      </w:r>
      <w:r w:rsidR="0084524D">
        <w:rPr>
          <w:shd w:val="clear" w:color="auto" w:fill="FFFFFF"/>
        </w:rPr>
        <w:t xml:space="preserve">Trung Quốc, </w:t>
      </w:r>
      <w:r w:rsidR="007B15F6">
        <w:rPr>
          <w:shd w:val="clear" w:color="auto" w:fill="FFFFFF"/>
        </w:rPr>
        <w:t>Hồng Kông</w:t>
      </w:r>
      <w:r w:rsidR="00D534F0">
        <w:rPr>
          <w:shd w:val="clear" w:color="auto" w:fill="FFFFFF"/>
        </w:rPr>
        <w:t xml:space="preserve"> cũng nghiên cứ</w:t>
      </w:r>
      <w:r w:rsidR="0084524D">
        <w:rPr>
          <w:shd w:val="clear" w:color="auto" w:fill="FFFFFF"/>
        </w:rPr>
        <w:t>u sử dụng khoảng băng tần bảo vệ từ 50</w:t>
      </w:r>
      <w:r w:rsidR="0084524D">
        <w:rPr>
          <w:rFonts w:cs="Times New Roman"/>
          <w:shd w:val="clear" w:color="auto" w:fill="FFFFFF"/>
        </w:rPr>
        <w:t>÷</w:t>
      </w:r>
      <w:r w:rsidR="0084524D">
        <w:rPr>
          <w:shd w:val="clear" w:color="auto" w:fill="FFFFFF"/>
        </w:rPr>
        <w:t>100 MHz.</w:t>
      </w:r>
    </w:p>
    <w:p w:rsidR="00365E0E" w:rsidRDefault="00365E0E" w:rsidP="00365E0E">
      <w:pPr>
        <w:jc w:val="center"/>
        <w:rPr>
          <w:shd w:val="clear" w:color="auto" w:fill="FFFFFF"/>
        </w:rPr>
      </w:pPr>
      <w:r w:rsidRPr="00365E0E">
        <w:rPr>
          <w:noProof/>
        </w:rPr>
        <w:drawing>
          <wp:inline distT="0" distB="0" distL="0" distR="0">
            <wp:extent cx="4157932" cy="2266022"/>
            <wp:effectExtent l="19050" t="19050" r="14605"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8444" cy="2288100"/>
                    </a:xfrm>
                    <a:prstGeom prst="rect">
                      <a:avLst/>
                    </a:prstGeom>
                    <a:ln>
                      <a:solidFill>
                        <a:schemeClr val="tx1"/>
                      </a:solidFill>
                    </a:ln>
                  </pic:spPr>
                </pic:pic>
              </a:graphicData>
            </a:graphic>
          </wp:inline>
        </w:drawing>
      </w:r>
    </w:p>
    <w:p w:rsidR="0084524D" w:rsidRDefault="0084524D" w:rsidP="0084524D">
      <w:pPr>
        <w:jc w:val="center"/>
        <w:rPr>
          <w:shd w:val="clear" w:color="auto" w:fill="FFFFFF"/>
        </w:rPr>
      </w:pPr>
      <w:r>
        <w:rPr>
          <w:shd w:val="clear" w:color="auto" w:fill="FFFFFF"/>
        </w:rPr>
        <w:lastRenderedPageBreak/>
        <w:t xml:space="preserve">Hình </w:t>
      </w:r>
      <w:r w:rsidR="00117ABA">
        <w:rPr>
          <w:shd w:val="clear" w:color="auto" w:fill="FFFFFF"/>
        </w:rPr>
        <w:t>1</w:t>
      </w:r>
      <w:r>
        <w:rPr>
          <w:shd w:val="clear" w:color="auto" w:fill="FFFFFF"/>
        </w:rPr>
        <w:t xml:space="preserve">: Giới hạn phát xạ không mong muốn của trạm gốc 5G theo tiêu chuẩn </w:t>
      </w:r>
      <w:r w:rsidRPr="00A81562">
        <w:rPr>
          <w:shd w:val="clear" w:color="auto" w:fill="FFFFFF"/>
        </w:rPr>
        <w:t>3GPP TS 38.104</w:t>
      </w:r>
    </w:p>
    <w:p w:rsidR="00B754B3" w:rsidRPr="00B754B3" w:rsidRDefault="00B754B3" w:rsidP="00B754B3">
      <w:pPr>
        <w:rPr>
          <w:shd w:val="clear" w:color="auto" w:fill="FFFFFF"/>
        </w:rPr>
      </w:pPr>
      <w:r w:rsidRPr="00B754B3">
        <w:rPr>
          <w:i/>
          <w:shd w:val="clear" w:color="auto" w:fill="FFFFFF"/>
        </w:rPr>
        <w:t>Kinh nghiệm của Trung Quốc:</w:t>
      </w:r>
      <w:r w:rsidRPr="00B754B3">
        <w:rPr>
          <w:shd w:val="clear" w:color="auto" w:fill="FFFFFF"/>
        </w:rPr>
        <w:t xml:space="preserve"> để tránh can nhiễu từ </w:t>
      </w:r>
      <w:r w:rsidR="00FA673B">
        <w:rPr>
          <w:shd w:val="clear" w:color="auto" w:fill="FFFFFF"/>
        </w:rPr>
        <w:t>5G</w:t>
      </w:r>
      <w:r w:rsidRPr="00B754B3">
        <w:rPr>
          <w:shd w:val="clear" w:color="auto" w:fill="FFFFFF"/>
        </w:rPr>
        <w:t xml:space="preserve"> ảnh hưởng tới các đài thu </w:t>
      </w:r>
      <w:r w:rsidR="0048799E">
        <w:rPr>
          <w:shd w:val="clear" w:color="auto" w:fill="FFFFFF"/>
        </w:rPr>
        <w:t>trái</w:t>
      </w:r>
      <w:r w:rsidRPr="00B754B3">
        <w:rPr>
          <w:shd w:val="clear" w:color="auto" w:fill="FFFFFF"/>
        </w:rPr>
        <w:t xml:space="preserve"> đất, Trung Quốc đã quy định: (1) Trạm gốc 5G có mức phát xạ không mong muốn -47dBm/MHz @ 3700MHz-4200MHz</w:t>
      </w:r>
      <w:r w:rsidR="00FA673B">
        <w:rPr>
          <w:shd w:val="clear" w:color="auto" w:fill="FFFFFF"/>
        </w:rPr>
        <w:t>;</w:t>
      </w:r>
      <w:r w:rsidRPr="00B754B3">
        <w:rPr>
          <w:shd w:val="clear" w:color="auto" w:fill="FFFFFF"/>
        </w:rPr>
        <w:t xml:space="preserve"> (2) Lắp đặt các bộ lọc thông dải cho các </w:t>
      </w:r>
      <w:r w:rsidR="00691537">
        <w:rPr>
          <w:shd w:val="clear" w:color="auto" w:fill="FFFFFF"/>
        </w:rPr>
        <w:t>đài trái đất</w:t>
      </w:r>
      <w:r w:rsidR="00FA673B">
        <w:rPr>
          <w:shd w:val="clear" w:color="auto" w:fill="FFFFFF"/>
        </w:rPr>
        <w:t>;</w:t>
      </w:r>
      <w:r w:rsidRPr="00B754B3">
        <w:rPr>
          <w:shd w:val="clear" w:color="auto" w:fill="FFFFFF"/>
        </w:rPr>
        <w:t xml:space="preserve"> (3) Quy hoạch 100 MHz băng tần bảo vệ giữa 5G và vệ tinh.</w:t>
      </w:r>
    </w:p>
    <w:p w:rsidR="00B754B3" w:rsidRPr="00B754B3" w:rsidRDefault="00B754B3" w:rsidP="00B754B3">
      <w:pPr>
        <w:rPr>
          <w:shd w:val="clear" w:color="auto" w:fill="FFFFFF"/>
        </w:rPr>
      </w:pPr>
      <w:r w:rsidRPr="00B754B3">
        <w:rPr>
          <w:i/>
          <w:shd w:val="clear" w:color="auto" w:fill="FFFFFF"/>
        </w:rPr>
        <w:t>Kinh nghiệm của Singapore:</w:t>
      </w:r>
      <w:r w:rsidRPr="00B754B3">
        <w:rPr>
          <w:shd w:val="clear" w:color="auto" w:fill="FFFFFF"/>
        </w:rPr>
        <w:t xml:space="preserve"> Lắp đặt các bộ lọc thông dải cho các </w:t>
      </w:r>
      <w:r w:rsidR="00691537">
        <w:rPr>
          <w:shd w:val="clear" w:color="auto" w:fill="FFFFFF"/>
        </w:rPr>
        <w:t>đài trái đất</w:t>
      </w:r>
      <w:r w:rsidRPr="00B754B3">
        <w:rPr>
          <w:shd w:val="clear" w:color="auto" w:fill="FFFFFF"/>
        </w:rPr>
        <w:t>. Quy hoạch 100 MHz băng tần bảo vệ giữa 5G và vệ tinh (đang nghiên cứu giải pháp để giảm băng tần bảo vệ xuống còn 50 MHz).</w:t>
      </w:r>
    </w:p>
    <w:p w:rsidR="00B754B3" w:rsidRPr="00B754B3" w:rsidRDefault="00B754B3" w:rsidP="00B754B3">
      <w:pPr>
        <w:rPr>
          <w:b/>
          <w:shd w:val="clear" w:color="auto" w:fill="FFFFFF"/>
        </w:rPr>
      </w:pPr>
      <w:r w:rsidRPr="00B754B3">
        <w:rPr>
          <w:b/>
          <w:shd w:val="clear" w:color="auto" w:fill="FFFFFF"/>
        </w:rPr>
        <w:t>3.2. Kinh nghiệm sử dụng chia sẻ băng tần giữa IMT và radar</w:t>
      </w:r>
    </w:p>
    <w:p w:rsidR="00B754B3" w:rsidRPr="00B754B3" w:rsidRDefault="00AF4BAD" w:rsidP="00B754B3">
      <w:pPr>
        <w:rPr>
          <w:shd w:val="clear" w:color="auto" w:fill="FFFFFF"/>
        </w:rPr>
      </w:pPr>
      <w:r>
        <w:rPr>
          <w:i/>
          <w:shd w:val="clear" w:color="auto" w:fill="FFFFFF"/>
        </w:rPr>
        <w:t xml:space="preserve">Nghiên </w:t>
      </w:r>
      <w:r w:rsidR="00B754B3" w:rsidRPr="00B754B3">
        <w:rPr>
          <w:i/>
          <w:shd w:val="clear" w:color="auto" w:fill="FFFFFF"/>
        </w:rPr>
        <w:t>cứu ITU:</w:t>
      </w:r>
      <w:r w:rsidR="00B754B3" w:rsidRPr="00B754B3">
        <w:rPr>
          <w:shd w:val="clear" w:color="auto" w:fill="FFFFFF"/>
        </w:rPr>
        <w:t xml:space="preserve"> theo các khuyến nghị của ITU (khuyến nghị ITU-R M.1465 về tham số một số loại radar, khuyến nghị ITU-R M.1461 về thủ tục xác định can nhiễu giữa radar và các hệ thống khác, khuyến nghị ITU-R M.2101 về mô hình hóa và mô phỏng mạng IMT), nhóm WP5D đã đưa ra giải pháp để giảm nhiễu có hại giữa ra</w:t>
      </w:r>
      <w:r w:rsidR="00C6318D">
        <w:rPr>
          <w:shd w:val="clear" w:color="auto" w:fill="FFFFFF"/>
        </w:rPr>
        <w:t>dar</w:t>
      </w:r>
      <w:r w:rsidR="00B754B3" w:rsidRPr="00B754B3">
        <w:rPr>
          <w:shd w:val="clear" w:color="auto" w:fill="FFFFFF"/>
        </w:rPr>
        <w:t xml:space="preserve"> và IMT là: (1) Phân chia tần số dành riêng cho IMT và ra</w:t>
      </w:r>
      <w:r w:rsidR="00117ABA">
        <w:rPr>
          <w:shd w:val="clear" w:color="auto" w:fill="FFFFFF"/>
        </w:rPr>
        <w:t>dar</w:t>
      </w:r>
      <w:r w:rsidR="00B754B3" w:rsidRPr="00B754B3">
        <w:rPr>
          <w:shd w:val="clear" w:color="auto" w:fill="FFFFFF"/>
        </w:rPr>
        <w:t>, đặt ra yêu cầu giới hạn mức phát xạ không mong muốn của máy phát trạm gốc di động để hạn chế nhiễu có hại; (2) Phối hợp cung cấp thông tin về vị trí sử dụng của các r</w:t>
      </w:r>
      <w:r w:rsidR="00117ABA">
        <w:rPr>
          <w:shd w:val="clear" w:color="auto" w:fill="FFFFFF"/>
        </w:rPr>
        <w:t>adar</w:t>
      </w:r>
      <w:r w:rsidR="00B754B3" w:rsidRPr="00B754B3">
        <w:rPr>
          <w:shd w:val="clear" w:color="auto" w:fill="FFFFFF"/>
        </w:rPr>
        <w:t xml:space="preserve"> để thiết lập vùng bảo vệ cho ra</w:t>
      </w:r>
      <w:r w:rsidR="00C6318D">
        <w:rPr>
          <w:shd w:val="clear" w:color="auto" w:fill="FFFFFF"/>
        </w:rPr>
        <w:t>dar</w:t>
      </w:r>
      <w:r w:rsidR="00B754B3" w:rsidRPr="00B754B3">
        <w:rPr>
          <w:shd w:val="clear" w:color="auto" w:fill="FFFFFF"/>
        </w:rPr>
        <w:t xml:space="preserve">, kết hợp sử dụng mạng cảm biến để phối hợp về vị trí và thời gian sử dụng giữa hai hệ thống; (3) Áp dụng các kỹ thuật như giảm công suất phát, điều chỉnh hệ thống </w:t>
      </w:r>
      <w:r w:rsidR="00117ABA">
        <w:rPr>
          <w:shd w:val="clear" w:color="auto" w:fill="FFFFFF"/>
        </w:rPr>
        <w:t>ăng-ten</w:t>
      </w:r>
      <w:r w:rsidR="00B754B3" w:rsidRPr="00B754B3">
        <w:rPr>
          <w:shd w:val="clear" w:color="auto" w:fill="FFFFFF"/>
        </w:rPr>
        <w:t xml:space="preserve"> thu-phát, hạn chế vùng phủ của các trạm gốc di động.</w:t>
      </w:r>
    </w:p>
    <w:p w:rsidR="00B754B3" w:rsidRPr="00B754B3" w:rsidRDefault="00B754B3" w:rsidP="00B754B3">
      <w:pPr>
        <w:rPr>
          <w:shd w:val="clear" w:color="auto" w:fill="FFFFFF"/>
        </w:rPr>
      </w:pPr>
      <w:r w:rsidRPr="00B754B3">
        <w:rPr>
          <w:i/>
          <w:shd w:val="clear" w:color="auto" w:fill="FFFFFF"/>
        </w:rPr>
        <w:t xml:space="preserve">Nghiên cứu của </w:t>
      </w:r>
      <w:r w:rsidR="00A8292E">
        <w:rPr>
          <w:i/>
          <w:shd w:val="clear" w:color="auto" w:fill="FFFFFF"/>
        </w:rPr>
        <w:t xml:space="preserve">Ủy ban </w:t>
      </w:r>
      <w:r w:rsidRPr="00B754B3">
        <w:rPr>
          <w:i/>
          <w:shd w:val="clear" w:color="auto" w:fill="FFFFFF"/>
        </w:rPr>
        <w:t>Châu Âu:</w:t>
      </w:r>
      <w:r w:rsidRPr="00B754B3">
        <w:rPr>
          <w:shd w:val="clear" w:color="auto" w:fill="FFFFFF"/>
        </w:rPr>
        <w:t xml:space="preserve"> Khuyến nghị mức phát xạ không mong muốn của trạm gốc 5G (hoạt động ở dải tần 34</w:t>
      </w:r>
      <w:r w:rsidR="00C6318D">
        <w:rPr>
          <w:shd w:val="clear" w:color="auto" w:fill="FFFFFF"/>
        </w:rPr>
        <w:t>00</w:t>
      </w:r>
      <w:r w:rsidRPr="00B754B3">
        <w:rPr>
          <w:shd w:val="clear" w:color="auto" w:fill="FFFFFF"/>
        </w:rPr>
        <w:t>-38</w:t>
      </w:r>
      <w:r w:rsidR="00C6318D">
        <w:rPr>
          <w:shd w:val="clear" w:color="auto" w:fill="FFFFFF"/>
        </w:rPr>
        <w:t>00M</w:t>
      </w:r>
      <w:r w:rsidRPr="00B754B3">
        <w:rPr>
          <w:shd w:val="clear" w:color="auto" w:fill="FFFFFF"/>
        </w:rPr>
        <w:t>Hz) sinh ra tại dải tần dưới 34</w:t>
      </w:r>
      <w:r w:rsidR="00C6318D">
        <w:rPr>
          <w:shd w:val="clear" w:color="auto" w:fill="FFFFFF"/>
        </w:rPr>
        <w:t>00M</w:t>
      </w:r>
      <w:r w:rsidRPr="00B754B3">
        <w:rPr>
          <w:shd w:val="clear" w:color="auto" w:fill="FFFFFF"/>
        </w:rPr>
        <w:t>Hz là không vượt quá -52 dBm/MHz, quy định vùng phối hợp can nhiễu trong phạm vi 12 km xung quanh đài r</w:t>
      </w:r>
      <w:r w:rsidR="00C6318D">
        <w:rPr>
          <w:shd w:val="clear" w:color="auto" w:fill="FFFFFF"/>
        </w:rPr>
        <w:t>adar</w:t>
      </w:r>
      <w:r w:rsidRPr="00B754B3">
        <w:rPr>
          <w:shd w:val="clear" w:color="auto" w:fill="FFFFFF"/>
        </w:rPr>
        <w:t>.</w:t>
      </w:r>
    </w:p>
    <w:p w:rsidR="00B754B3" w:rsidRPr="00B754B3" w:rsidRDefault="00B754B3" w:rsidP="00B754B3">
      <w:pPr>
        <w:rPr>
          <w:shd w:val="clear" w:color="auto" w:fill="FFFFFF"/>
        </w:rPr>
      </w:pPr>
      <w:r w:rsidRPr="00B754B3">
        <w:rPr>
          <w:i/>
          <w:shd w:val="clear" w:color="auto" w:fill="FFFFFF"/>
        </w:rPr>
        <w:t xml:space="preserve">Kinh nghiệm của Mỹ: </w:t>
      </w:r>
      <w:r w:rsidR="00A8292E">
        <w:rPr>
          <w:shd w:val="clear" w:color="auto" w:fill="FFFFFF"/>
        </w:rPr>
        <w:t>S</w:t>
      </w:r>
      <w:r w:rsidRPr="00B754B3">
        <w:rPr>
          <w:shd w:val="clear" w:color="auto" w:fill="FFFFFF"/>
        </w:rPr>
        <w:t>ử dụng mạng cảm biến môi trường (Environmental Sensing Capability - ESC) để phối hợp sử dụng tần số giữa các hệ thống ra</w:t>
      </w:r>
      <w:r w:rsidR="00FA673B">
        <w:rPr>
          <w:shd w:val="clear" w:color="auto" w:fill="FFFFFF"/>
        </w:rPr>
        <w:t>dar</w:t>
      </w:r>
      <w:r w:rsidRPr="00B754B3">
        <w:rPr>
          <w:shd w:val="clear" w:color="auto" w:fill="FFFFFF"/>
        </w:rPr>
        <w:t xml:space="preserve"> biển và vô tuyến dân sự. ESC là giải pháp thiết lập mạng các cảm biến đặt tại ven bờ biển có nhiệm vụ “nhận biết” khi nào các tàu biển mang ra</w:t>
      </w:r>
      <w:r w:rsidR="00C6318D">
        <w:rPr>
          <w:shd w:val="clear" w:color="auto" w:fill="FFFFFF"/>
        </w:rPr>
        <w:t>dar</w:t>
      </w:r>
      <w:r w:rsidRPr="00B754B3">
        <w:rPr>
          <w:shd w:val="clear" w:color="auto" w:fill="FFFFFF"/>
        </w:rPr>
        <w:t xml:space="preserve"> hoạt động đi đến gần bờ biển từ đó phát đi tín hiệu tới trung tâm quản lý để xử lý. </w:t>
      </w:r>
    </w:p>
    <w:p w:rsidR="00B754B3" w:rsidRDefault="00B754B3" w:rsidP="00B754B3">
      <w:pPr>
        <w:rPr>
          <w:shd w:val="clear" w:color="auto" w:fill="FFFFFF"/>
        </w:rPr>
      </w:pPr>
      <w:r w:rsidRPr="00B754B3">
        <w:rPr>
          <w:i/>
          <w:shd w:val="clear" w:color="auto" w:fill="FFFFFF"/>
        </w:rPr>
        <w:t>Kinh nghiệm của Trung Quốc:</w:t>
      </w:r>
      <w:r w:rsidRPr="00B754B3">
        <w:rPr>
          <w:shd w:val="clear" w:color="auto" w:fill="FFFFFF"/>
        </w:rPr>
        <w:t xml:space="preserve"> Trung Quốc </w:t>
      </w:r>
      <w:r w:rsidR="00DC09B9">
        <w:rPr>
          <w:shd w:val="clear" w:color="auto" w:fill="FFFFFF"/>
        </w:rPr>
        <w:t xml:space="preserve">quy </w:t>
      </w:r>
      <w:r w:rsidRPr="00B754B3">
        <w:rPr>
          <w:shd w:val="clear" w:color="auto" w:fill="FFFFFF"/>
        </w:rPr>
        <w:t>định sử dụng 100 MHz băng tầ</w:t>
      </w:r>
      <w:r w:rsidR="00143F2A">
        <w:rPr>
          <w:shd w:val="clear" w:color="auto" w:fill="FFFFFF"/>
        </w:rPr>
        <w:t>n 3,</w:t>
      </w:r>
      <w:r w:rsidRPr="00B754B3">
        <w:rPr>
          <w:shd w:val="clear" w:color="auto" w:fill="FFFFFF"/>
        </w:rPr>
        <w:t>3-3</w:t>
      </w:r>
      <w:r w:rsidR="00143F2A">
        <w:rPr>
          <w:shd w:val="clear" w:color="auto" w:fill="FFFFFF"/>
        </w:rPr>
        <w:t>,</w:t>
      </w:r>
      <w:r w:rsidRPr="00B754B3">
        <w:rPr>
          <w:shd w:val="clear" w:color="auto" w:fill="FFFFFF"/>
        </w:rPr>
        <w:t xml:space="preserve">4 GHz cho </w:t>
      </w:r>
      <w:r w:rsidR="00FA673B">
        <w:rPr>
          <w:shd w:val="clear" w:color="auto" w:fill="FFFFFF"/>
        </w:rPr>
        <w:t>5G</w:t>
      </w:r>
      <w:r w:rsidRPr="00B754B3">
        <w:rPr>
          <w:shd w:val="clear" w:color="auto" w:fill="FFFFFF"/>
        </w:rPr>
        <w:t xml:space="preserve"> giới hạn trong môi trường trong nhà.</w:t>
      </w:r>
    </w:p>
    <w:p w:rsidR="00AF4BAD" w:rsidRDefault="00AF4BAD" w:rsidP="00B754B3">
      <w:pPr>
        <w:rPr>
          <w:shd w:val="clear" w:color="auto" w:fill="FFFFFF"/>
        </w:rPr>
      </w:pPr>
      <w:r>
        <w:rPr>
          <w:shd w:val="clear" w:color="auto" w:fill="FFFFFF"/>
        </w:rPr>
        <w:t xml:space="preserve">Bảng </w:t>
      </w:r>
      <w:r w:rsidR="002D5E07">
        <w:rPr>
          <w:shd w:val="clear" w:color="auto" w:fill="FFFFFF"/>
        </w:rPr>
        <w:t>1</w:t>
      </w:r>
      <w:r>
        <w:rPr>
          <w:shd w:val="clear" w:color="auto" w:fill="FFFFFF"/>
        </w:rPr>
        <w:t xml:space="preserve">: Tổng hợp kinh nghiệm </w:t>
      </w:r>
      <w:r w:rsidRPr="00AF4BAD">
        <w:rPr>
          <w:shd w:val="clear" w:color="auto" w:fill="FFFFFF"/>
        </w:rPr>
        <w:t>chia sẻ băng tần giữa IMT và radar</w:t>
      </w:r>
    </w:p>
    <w:tbl>
      <w:tblPr>
        <w:tblStyle w:val="TableGrid"/>
        <w:tblW w:w="5000" w:type="pct"/>
        <w:jc w:val="center"/>
        <w:tblLook w:val="04A0"/>
      </w:tblPr>
      <w:tblGrid>
        <w:gridCol w:w="1478"/>
        <w:gridCol w:w="1876"/>
        <w:gridCol w:w="1529"/>
        <w:gridCol w:w="4518"/>
      </w:tblGrid>
      <w:tr w:rsidR="00B754B3" w:rsidRPr="00D25BEB" w:rsidTr="001872BA">
        <w:trPr>
          <w:trHeight w:val="423"/>
          <w:jc w:val="center"/>
        </w:trPr>
        <w:tc>
          <w:tcPr>
            <w:tcW w:w="786" w:type="pct"/>
            <w:shd w:val="clear" w:color="auto" w:fill="D9E2F3" w:themeFill="accent5" w:themeFillTint="33"/>
            <w:vAlign w:val="center"/>
          </w:tcPr>
          <w:p w:rsidR="00B754B3" w:rsidRPr="00D25BEB" w:rsidRDefault="00B754B3" w:rsidP="00143F2A">
            <w:pPr>
              <w:ind w:firstLine="0"/>
              <w:jc w:val="center"/>
              <w:rPr>
                <w:b/>
                <w:sz w:val="26"/>
                <w:szCs w:val="26"/>
              </w:rPr>
            </w:pPr>
            <w:r>
              <w:rPr>
                <w:b/>
                <w:sz w:val="26"/>
                <w:szCs w:val="26"/>
              </w:rPr>
              <w:t>Tổ chức quốc tế /</w:t>
            </w:r>
            <w:r w:rsidRPr="00D25BEB">
              <w:rPr>
                <w:b/>
                <w:sz w:val="26"/>
                <w:szCs w:val="26"/>
              </w:rPr>
              <w:t>Quốc gia</w:t>
            </w:r>
          </w:p>
        </w:tc>
        <w:tc>
          <w:tcPr>
            <w:tcW w:w="998" w:type="pct"/>
            <w:shd w:val="clear" w:color="auto" w:fill="D9E2F3" w:themeFill="accent5" w:themeFillTint="33"/>
            <w:vAlign w:val="center"/>
          </w:tcPr>
          <w:p w:rsidR="00B754B3" w:rsidRDefault="00B754B3" w:rsidP="00143F2A">
            <w:pPr>
              <w:ind w:firstLine="0"/>
              <w:jc w:val="center"/>
              <w:rPr>
                <w:b/>
                <w:sz w:val="26"/>
                <w:szCs w:val="26"/>
              </w:rPr>
            </w:pPr>
            <w:r>
              <w:rPr>
                <w:b/>
                <w:sz w:val="26"/>
                <w:szCs w:val="26"/>
              </w:rPr>
              <w:t>Băng tần hệ thống radar</w:t>
            </w:r>
          </w:p>
        </w:tc>
        <w:tc>
          <w:tcPr>
            <w:tcW w:w="813" w:type="pct"/>
            <w:shd w:val="clear" w:color="auto" w:fill="D9E2F3" w:themeFill="accent5" w:themeFillTint="33"/>
            <w:vAlign w:val="center"/>
          </w:tcPr>
          <w:p w:rsidR="00B754B3" w:rsidRDefault="00B754B3" w:rsidP="00143F2A">
            <w:pPr>
              <w:ind w:firstLine="0"/>
              <w:jc w:val="center"/>
              <w:rPr>
                <w:b/>
                <w:sz w:val="26"/>
                <w:szCs w:val="26"/>
              </w:rPr>
            </w:pPr>
            <w:r>
              <w:rPr>
                <w:b/>
                <w:sz w:val="26"/>
                <w:szCs w:val="26"/>
              </w:rPr>
              <w:t>Băng tần 5G</w:t>
            </w:r>
          </w:p>
        </w:tc>
        <w:tc>
          <w:tcPr>
            <w:tcW w:w="2403" w:type="pct"/>
            <w:shd w:val="clear" w:color="auto" w:fill="D9E2F3" w:themeFill="accent5" w:themeFillTint="33"/>
            <w:vAlign w:val="center"/>
          </w:tcPr>
          <w:p w:rsidR="00B754B3" w:rsidRPr="00D25BEB" w:rsidRDefault="00B754B3" w:rsidP="00143F2A">
            <w:pPr>
              <w:ind w:firstLine="0"/>
              <w:jc w:val="center"/>
              <w:rPr>
                <w:b/>
                <w:sz w:val="26"/>
                <w:szCs w:val="26"/>
              </w:rPr>
            </w:pPr>
            <w:r>
              <w:rPr>
                <w:b/>
                <w:sz w:val="26"/>
                <w:szCs w:val="26"/>
              </w:rPr>
              <w:t>Giải pháp</w:t>
            </w:r>
          </w:p>
        </w:tc>
      </w:tr>
      <w:tr w:rsidR="00B754B3" w:rsidRPr="00D25BEB" w:rsidTr="00C30F1B">
        <w:trPr>
          <w:jc w:val="center"/>
        </w:trPr>
        <w:tc>
          <w:tcPr>
            <w:tcW w:w="786" w:type="pct"/>
            <w:vAlign w:val="center"/>
          </w:tcPr>
          <w:p w:rsidR="00B754B3" w:rsidRPr="00D25BEB" w:rsidRDefault="00B754B3" w:rsidP="00143F2A">
            <w:pPr>
              <w:ind w:firstLine="0"/>
              <w:jc w:val="left"/>
              <w:rPr>
                <w:sz w:val="26"/>
                <w:szCs w:val="26"/>
                <w:shd w:val="clear" w:color="auto" w:fill="FFFFFF"/>
              </w:rPr>
            </w:pPr>
            <w:r>
              <w:rPr>
                <w:sz w:val="26"/>
                <w:szCs w:val="26"/>
                <w:shd w:val="clear" w:color="auto" w:fill="FFFFFF"/>
              </w:rPr>
              <w:t>3GPP</w:t>
            </w:r>
          </w:p>
        </w:tc>
        <w:tc>
          <w:tcPr>
            <w:tcW w:w="998" w:type="pct"/>
            <w:vAlign w:val="center"/>
          </w:tcPr>
          <w:p w:rsidR="00B754B3" w:rsidRDefault="00B754B3" w:rsidP="00143F2A">
            <w:pPr>
              <w:ind w:firstLine="0"/>
              <w:jc w:val="left"/>
              <w:rPr>
                <w:sz w:val="26"/>
                <w:szCs w:val="26"/>
              </w:rPr>
            </w:pPr>
            <w:r>
              <w:rPr>
                <w:sz w:val="26"/>
                <w:szCs w:val="26"/>
              </w:rPr>
              <w:t>3300-3400 MHz</w:t>
            </w:r>
          </w:p>
        </w:tc>
        <w:tc>
          <w:tcPr>
            <w:tcW w:w="813" w:type="pct"/>
            <w:vAlign w:val="center"/>
          </w:tcPr>
          <w:p w:rsidR="00B754B3" w:rsidRDefault="00B754B3" w:rsidP="00143F2A">
            <w:pPr>
              <w:ind w:firstLine="0"/>
              <w:jc w:val="left"/>
              <w:rPr>
                <w:sz w:val="26"/>
                <w:szCs w:val="26"/>
              </w:rPr>
            </w:pPr>
            <w:r>
              <w:rPr>
                <w:sz w:val="26"/>
                <w:szCs w:val="26"/>
              </w:rPr>
              <w:t>3460-3800 MHz</w:t>
            </w:r>
          </w:p>
        </w:tc>
        <w:tc>
          <w:tcPr>
            <w:tcW w:w="2403" w:type="pct"/>
            <w:vAlign w:val="center"/>
          </w:tcPr>
          <w:p w:rsidR="00B754B3" w:rsidRPr="00D25BEB" w:rsidRDefault="00FE1DBE" w:rsidP="00143F2A">
            <w:pPr>
              <w:ind w:firstLine="0"/>
              <w:jc w:val="left"/>
              <w:rPr>
                <w:sz w:val="26"/>
                <w:szCs w:val="26"/>
                <w:shd w:val="clear" w:color="auto" w:fill="FFFFFF"/>
              </w:rPr>
            </w:pPr>
            <w:r>
              <w:rPr>
                <w:sz w:val="26"/>
                <w:szCs w:val="26"/>
                <w:shd w:val="clear" w:color="auto" w:fill="FFFFFF"/>
              </w:rPr>
              <w:t>Dành</w:t>
            </w:r>
            <w:r w:rsidR="00B754B3">
              <w:rPr>
                <w:sz w:val="26"/>
                <w:szCs w:val="26"/>
                <w:shd w:val="clear" w:color="auto" w:fill="FFFFFF"/>
              </w:rPr>
              <w:t xml:space="preserve"> 40 MHz làm băng tần bảo vệ, không kèm theo điều kiện khác.</w:t>
            </w:r>
          </w:p>
        </w:tc>
      </w:tr>
      <w:tr w:rsidR="00B754B3" w:rsidRPr="00D25BEB" w:rsidTr="00C30F1B">
        <w:trPr>
          <w:jc w:val="center"/>
        </w:trPr>
        <w:tc>
          <w:tcPr>
            <w:tcW w:w="786" w:type="pct"/>
            <w:vAlign w:val="center"/>
          </w:tcPr>
          <w:p w:rsidR="00B754B3" w:rsidRPr="00D25BEB" w:rsidRDefault="00FE1DBE" w:rsidP="00143F2A">
            <w:pPr>
              <w:ind w:firstLine="0"/>
              <w:jc w:val="left"/>
              <w:rPr>
                <w:sz w:val="26"/>
                <w:szCs w:val="26"/>
                <w:shd w:val="clear" w:color="auto" w:fill="FFFFFF"/>
              </w:rPr>
            </w:pPr>
            <w:r>
              <w:rPr>
                <w:sz w:val="26"/>
                <w:szCs w:val="26"/>
                <w:shd w:val="clear" w:color="auto" w:fill="FFFFFF"/>
              </w:rPr>
              <w:lastRenderedPageBreak/>
              <w:t xml:space="preserve">Ủy ban </w:t>
            </w:r>
            <w:r w:rsidR="00B754B3" w:rsidRPr="00D25BEB">
              <w:rPr>
                <w:sz w:val="26"/>
                <w:szCs w:val="26"/>
                <w:shd w:val="clear" w:color="auto" w:fill="FFFFFF"/>
              </w:rPr>
              <w:t>Châu Âu</w:t>
            </w:r>
          </w:p>
        </w:tc>
        <w:tc>
          <w:tcPr>
            <w:tcW w:w="998" w:type="pct"/>
            <w:vAlign w:val="center"/>
          </w:tcPr>
          <w:p w:rsidR="00B754B3" w:rsidRDefault="00B754B3" w:rsidP="00143F2A">
            <w:pPr>
              <w:ind w:firstLine="0"/>
              <w:jc w:val="left"/>
              <w:rPr>
                <w:sz w:val="26"/>
                <w:szCs w:val="26"/>
              </w:rPr>
            </w:pPr>
            <w:r>
              <w:rPr>
                <w:sz w:val="26"/>
                <w:szCs w:val="26"/>
              </w:rPr>
              <w:t>3300-3400 MHz</w:t>
            </w:r>
          </w:p>
        </w:tc>
        <w:tc>
          <w:tcPr>
            <w:tcW w:w="813" w:type="pct"/>
            <w:vAlign w:val="center"/>
          </w:tcPr>
          <w:p w:rsidR="00B754B3" w:rsidRDefault="00B754B3" w:rsidP="00143F2A">
            <w:pPr>
              <w:ind w:firstLine="0"/>
              <w:jc w:val="left"/>
              <w:rPr>
                <w:sz w:val="26"/>
                <w:szCs w:val="26"/>
              </w:rPr>
            </w:pPr>
            <w:r>
              <w:rPr>
                <w:sz w:val="26"/>
                <w:szCs w:val="26"/>
              </w:rPr>
              <w:t>3400-3800 MHz</w:t>
            </w:r>
          </w:p>
        </w:tc>
        <w:tc>
          <w:tcPr>
            <w:tcW w:w="2403" w:type="pct"/>
            <w:vAlign w:val="center"/>
          </w:tcPr>
          <w:p w:rsidR="00B754B3" w:rsidRDefault="00B754B3" w:rsidP="00143F2A">
            <w:pPr>
              <w:ind w:firstLine="0"/>
              <w:jc w:val="left"/>
              <w:rPr>
                <w:sz w:val="26"/>
                <w:szCs w:val="26"/>
                <w:shd w:val="clear" w:color="auto" w:fill="FFFFFF"/>
              </w:rPr>
            </w:pPr>
            <w:r>
              <w:rPr>
                <w:sz w:val="26"/>
                <w:szCs w:val="26"/>
              </w:rPr>
              <w:t>Báo cáo ECC 281 của Ủy ban Châu Âu đã đưa ra đ</w:t>
            </w:r>
            <w:r w:rsidRPr="00FC2BDE">
              <w:rPr>
                <w:sz w:val="26"/>
                <w:szCs w:val="26"/>
              </w:rPr>
              <w:t>iều kiện kỹ thuật đối với trạm gốc 5G:</w:t>
            </w:r>
          </w:p>
          <w:p w:rsidR="00B754B3" w:rsidRDefault="00B754B3" w:rsidP="00143F2A">
            <w:pPr>
              <w:ind w:firstLine="0"/>
              <w:jc w:val="left"/>
              <w:rPr>
                <w:sz w:val="26"/>
                <w:szCs w:val="26"/>
                <w:shd w:val="clear" w:color="auto" w:fill="FFFFFF"/>
              </w:rPr>
            </w:pPr>
            <w:r>
              <w:rPr>
                <w:sz w:val="26"/>
                <w:szCs w:val="26"/>
                <w:shd w:val="clear" w:color="auto" w:fill="FFFFFF"/>
              </w:rPr>
              <w:t xml:space="preserve">- </w:t>
            </w:r>
            <w:r w:rsidRPr="00D25BEB">
              <w:rPr>
                <w:sz w:val="26"/>
                <w:szCs w:val="26"/>
                <w:shd w:val="clear" w:color="auto" w:fill="FFFFFF"/>
              </w:rPr>
              <w:t>Giới hạn mức công suất AAS TRP trạm gốc 5G hoạt động ở tần số dướ</w:t>
            </w:r>
            <w:r>
              <w:rPr>
                <w:sz w:val="26"/>
                <w:szCs w:val="26"/>
                <w:shd w:val="clear" w:color="auto" w:fill="FFFFFF"/>
              </w:rPr>
              <w:t>i 3400 MHz: -52</w:t>
            </w:r>
            <w:r w:rsidRPr="00D25BEB">
              <w:rPr>
                <w:sz w:val="26"/>
                <w:szCs w:val="26"/>
                <w:shd w:val="clear" w:color="auto" w:fill="FFFFFF"/>
              </w:rPr>
              <w:t>dBm/</w:t>
            </w:r>
            <w:r>
              <w:rPr>
                <w:sz w:val="26"/>
                <w:szCs w:val="26"/>
                <w:shd w:val="clear" w:color="auto" w:fill="FFFFFF"/>
              </w:rPr>
              <w:t>MHz per cell.</w:t>
            </w:r>
          </w:p>
          <w:p w:rsidR="00B754B3" w:rsidRDefault="00B754B3" w:rsidP="00143F2A">
            <w:pPr>
              <w:ind w:firstLine="0"/>
              <w:jc w:val="left"/>
              <w:rPr>
                <w:sz w:val="26"/>
                <w:szCs w:val="26"/>
                <w:shd w:val="clear" w:color="auto" w:fill="FFFFFF"/>
              </w:rPr>
            </w:pPr>
            <w:r>
              <w:rPr>
                <w:sz w:val="26"/>
                <w:szCs w:val="26"/>
                <w:shd w:val="clear" w:color="auto" w:fill="FFFFFF"/>
              </w:rPr>
              <w:t>- Vùng phối hợp giữa 5G và radar có bán kính 12 km.</w:t>
            </w:r>
          </w:p>
          <w:p w:rsidR="00B754B3" w:rsidRPr="00D25BEB" w:rsidRDefault="00B754B3" w:rsidP="00143F2A">
            <w:pPr>
              <w:ind w:firstLine="0"/>
              <w:jc w:val="left"/>
              <w:rPr>
                <w:sz w:val="26"/>
                <w:szCs w:val="26"/>
                <w:shd w:val="clear" w:color="auto" w:fill="FFFFFF"/>
              </w:rPr>
            </w:pPr>
            <w:r>
              <w:rPr>
                <w:sz w:val="26"/>
                <w:szCs w:val="26"/>
                <w:shd w:val="clear" w:color="auto" w:fill="FFFFFF"/>
              </w:rPr>
              <w:t>- Không yêu cầu phải có băng tần bảo vệ giữa 5G và radar.</w:t>
            </w:r>
          </w:p>
        </w:tc>
      </w:tr>
      <w:tr w:rsidR="00B754B3" w:rsidRPr="00F9563A" w:rsidTr="00C30F1B">
        <w:trPr>
          <w:jc w:val="center"/>
        </w:trPr>
        <w:tc>
          <w:tcPr>
            <w:tcW w:w="786" w:type="pct"/>
            <w:vAlign w:val="center"/>
          </w:tcPr>
          <w:p w:rsidR="00B754B3" w:rsidRPr="00765527" w:rsidRDefault="00B754B3" w:rsidP="00143F2A">
            <w:pPr>
              <w:ind w:firstLine="0"/>
              <w:rPr>
                <w:sz w:val="26"/>
                <w:szCs w:val="26"/>
                <w:shd w:val="clear" w:color="auto" w:fill="FFFFFF"/>
              </w:rPr>
            </w:pPr>
            <w:r w:rsidRPr="00765527">
              <w:rPr>
                <w:sz w:val="26"/>
                <w:szCs w:val="26"/>
                <w:shd w:val="clear" w:color="auto" w:fill="FFFFFF"/>
              </w:rPr>
              <w:t>Pháp, Anh</w:t>
            </w:r>
          </w:p>
        </w:tc>
        <w:tc>
          <w:tcPr>
            <w:tcW w:w="998" w:type="pct"/>
            <w:vAlign w:val="center"/>
          </w:tcPr>
          <w:p w:rsidR="00B754B3" w:rsidRPr="00765527" w:rsidRDefault="00B754B3" w:rsidP="00143F2A">
            <w:pPr>
              <w:ind w:firstLine="0"/>
              <w:jc w:val="left"/>
              <w:rPr>
                <w:sz w:val="26"/>
                <w:szCs w:val="26"/>
                <w:shd w:val="clear" w:color="auto" w:fill="FFFFFF"/>
              </w:rPr>
            </w:pPr>
            <w:r w:rsidRPr="00765527">
              <w:rPr>
                <w:sz w:val="26"/>
                <w:szCs w:val="26"/>
              </w:rPr>
              <w:t>3300-3400 MHz</w:t>
            </w:r>
          </w:p>
        </w:tc>
        <w:tc>
          <w:tcPr>
            <w:tcW w:w="813" w:type="pct"/>
            <w:vAlign w:val="center"/>
          </w:tcPr>
          <w:p w:rsidR="00B754B3" w:rsidRPr="00765527" w:rsidRDefault="00B754B3" w:rsidP="00143F2A">
            <w:pPr>
              <w:ind w:firstLine="0"/>
              <w:jc w:val="left"/>
              <w:rPr>
                <w:sz w:val="26"/>
                <w:szCs w:val="26"/>
                <w:shd w:val="clear" w:color="auto" w:fill="FFFFFF"/>
              </w:rPr>
            </w:pPr>
            <w:r w:rsidRPr="00765527">
              <w:rPr>
                <w:sz w:val="26"/>
                <w:szCs w:val="26"/>
              </w:rPr>
              <w:t>3410-3800 MHz</w:t>
            </w:r>
          </w:p>
        </w:tc>
        <w:tc>
          <w:tcPr>
            <w:tcW w:w="2403" w:type="pct"/>
            <w:vAlign w:val="center"/>
          </w:tcPr>
          <w:p w:rsidR="00B754B3" w:rsidRPr="00765527" w:rsidRDefault="00FE1DBE" w:rsidP="00143F2A">
            <w:pPr>
              <w:ind w:firstLine="0"/>
              <w:jc w:val="left"/>
              <w:rPr>
                <w:sz w:val="26"/>
                <w:szCs w:val="26"/>
                <w:shd w:val="clear" w:color="auto" w:fill="FFFFFF"/>
              </w:rPr>
            </w:pPr>
            <w:r>
              <w:rPr>
                <w:sz w:val="26"/>
                <w:szCs w:val="26"/>
                <w:shd w:val="clear" w:color="auto" w:fill="FFFFFF"/>
              </w:rPr>
              <w:t>Dành</w:t>
            </w:r>
            <w:r w:rsidR="00B754B3" w:rsidRPr="00765527">
              <w:rPr>
                <w:sz w:val="26"/>
                <w:szCs w:val="26"/>
                <w:shd w:val="clear" w:color="auto" w:fill="FFFFFF"/>
              </w:rPr>
              <w:t xml:space="preserve"> 10 MHz làm băng tần bảo vệ giữa </w:t>
            </w:r>
            <w:r w:rsidR="00FA673B">
              <w:rPr>
                <w:sz w:val="26"/>
                <w:szCs w:val="26"/>
                <w:shd w:val="clear" w:color="auto" w:fill="FFFFFF"/>
              </w:rPr>
              <w:t>radar</w:t>
            </w:r>
            <w:r w:rsidR="00B754B3" w:rsidRPr="00765527">
              <w:rPr>
                <w:sz w:val="26"/>
                <w:szCs w:val="26"/>
                <w:shd w:val="clear" w:color="auto" w:fill="FFFFFF"/>
              </w:rPr>
              <w:t xml:space="preserve"> và 5G.</w:t>
            </w:r>
          </w:p>
          <w:p w:rsidR="00B754B3" w:rsidRPr="00765527" w:rsidRDefault="00B754B3" w:rsidP="00143F2A">
            <w:pPr>
              <w:ind w:firstLine="0"/>
              <w:jc w:val="left"/>
              <w:rPr>
                <w:sz w:val="26"/>
                <w:szCs w:val="26"/>
                <w:shd w:val="clear" w:color="auto" w:fill="FFFFFF"/>
              </w:rPr>
            </w:pPr>
            <w:r w:rsidRPr="00765527">
              <w:rPr>
                <w:sz w:val="26"/>
                <w:szCs w:val="26"/>
                <w:shd w:val="clear" w:color="auto" w:fill="FFFFFF"/>
              </w:rPr>
              <w:t xml:space="preserve">Giới hạn </w:t>
            </w:r>
            <w:r w:rsidR="00E12CEA">
              <w:rPr>
                <w:sz w:val="26"/>
                <w:szCs w:val="26"/>
                <w:shd w:val="clear" w:color="auto" w:fill="FFFFFF"/>
              </w:rPr>
              <w:t xml:space="preserve">phát xạ </w:t>
            </w:r>
            <w:r w:rsidRPr="00765527">
              <w:rPr>
                <w:sz w:val="26"/>
                <w:szCs w:val="26"/>
                <w:shd w:val="clear" w:color="auto" w:fill="FFFFFF"/>
              </w:rPr>
              <w:t>trạm gốc 5G là -52dBm/MHz</w:t>
            </w:r>
          </w:p>
        </w:tc>
      </w:tr>
      <w:tr w:rsidR="00B754B3" w:rsidRPr="000906ED" w:rsidTr="00C30F1B">
        <w:trPr>
          <w:jc w:val="center"/>
        </w:trPr>
        <w:tc>
          <w:tcPr>
            <w:tcW w:w="786" w:type="pct"/>
            <w:vAlign w:val="center"/>
          </w:tcPr>
          <w:p w:rsidR="00B754B3" w:rsidRPr="00765527" w:rsidRDefault="00B754B3" w:rsidP="00143F2A">
            <w:pPr>
              <w:ind w:firstLine="0"/>
              <w:rPr>
                <w:sz w:val="26"/>
                <w:szCs w:val="26"/>
                <w:shd w:val="clear" w:color="auto" w:fill="FFFFFF"/>
              </w:rPr>
            </w:pPr>
            <w:r w:rsidRPr="00765527">
              <w:rPr>
                <w:sz w:val="26"/>
                <w:szCs w:val="26"/>
                <w:shd w:val="clear" w:color="auto" w:fill="FFFFFF"/>
              </w:rPr>
              <w:t xml:space="preserve">Úc </w:t>
            </w:r>
          </w:p>
        </w:tc>
        <w:tc>
          <w:tcPr>
            <w:tcW w:w="998" w:type="pct"/>
            <w:vAlign w:val="center"/>
          </w:tcPr>
          <w:p w:rsidR="00B754B3" w:rsidRPr="00765527" w:rsidRDefault="00B754B3" w:rsidP="00143F2A">
            <w:pPr>
              <w:ind w:firstLine="0"/>
              <w:jc w:val="left"/>
              <w:rPr>
                <w:sz w:val="26"/>
                <w:szCs w:val="26"/>
              </w:rPr>
            </w:pPr>
            <w:r w:rsidRPr="00765527">
              <w:rPr>
                <w:sz w:val="26"/>
                <w:szCs w:val="26"/>
              </w:rPr>
              <w:t>3300-3400 MHz</w:t>
            </w:r>
          </w:p>
        </w:tc>
        <w:tc>
          <w:tcPr>
            <w:tcW w:w="813" w:type="pct"/>
            <w:vAlign w:val="center"/>
          </w:tcPr>
          <w:p w:rsidR="00B754B3" w:rsidRPr="00765527" w:rsidRDefault="00B754B3" w:rsidP="00143F2A">
            <w:pPr>
              <w:ind w:firstLine="0"/>
              <w:jc w:val="left"/>
              <w:rPr>
                <w:sz w:val="26"/>
                <w:szCs w:val="26"/>
              </w:rPr>
            </w:pPr>
            <w:r w:rsidRPr="00765527">
              <w:rPr>
                <w:sz w:val="26"/>
                <w:szCs w:val="26"/>
              </w:rPr>
              <w:t>3420-3800 MHz</w:t>
            </w:r>
          </w:p>
        </w:tc>
        <w:tc>
          <w:tcPr>
            <w:tcW w:w="2403" w:type="pct"/>
            <w:vAlign w:val="center"/>
          </w:tcPr>
          <w:p w:rsidR="00B754B3" w:rsidRPr="00765527" w:rsidRDefault="00FE1DBE" w:rsidP="00143F2A">
            <w:pPr>
              <w:ind w:firstLine="0"/>
              <w:jc w:val="left"/>
              <w:rPr>
                <w:sz w:val="26"/>
                <w:szCs w:val="26"/>
                <w:shd w:val="clear" w:color="auto" w:fill="FFFFFF"/>
              </w:rPr>
            </w:pPr>
            <w:r>
              <w:rPr>
                <w:sz w:val="26"/>
                <w:szCs w:val="26"/>
                <w:shd w:val="clear" w:color="auto" w:fill="FFFFFF"/>
              </w:rPr>
              <w:t>Dành</w:t>
            </w:r>
            <w:r w:rsidR="00B754B3" w:rsidRPr="00765527">
              <w:rPr>
                <w:sz w:val="26"/>
                <w:szCs w:val="26"/>
                <w:shd w:val="clear" w:color="auto" w:fill="FFFFFF"/>
              </w:rPr>
              <w:t xml:space="preserve"> 20 MHz làm băng tần bảo vệ giữa </w:t>
            </w:r>
            <w:r w:rsidR="00FA673B">
              <w:rPr>
                <w:sz w:val="26"/>
                <w:szCs w:val="26"/>
                <w:shd w:val="clear" w:color="auto" w:fill="FFFFFF"/>
              </w:rPr>
              <w:t>radar</w:t>
            </w:r>
            <w:r w:rsidR="00B754B3" w:rsidRPr="00765527">
              <w:rPr>
                <w:sz w:val="26"/>
                <w:szCs w:val="26"/>
                <w:shd w:val="clear" w:color="auto" w:fill="FFFFFF"/>
              </w:rPr>
              <w:t xml:space="preserve"> và 5G</w:t>
            </w:r>
            <w:r w:rsidR="00E013B0">
              <w:rPr>
                <w:sz w:val="26"/>
                <w:szCs w:val="26"/>
                <w:shd w:val="clear" w:color="auto" w:fill="FFFFFF"/>
              </w:rPr>
              <w:t>.</w:t>
            </w:r>
          </w:p>
          <w:p w:rsidR="00B754B3" w:rsidRPr="00765527" w:rsidRDefault="00B754B3" w:rsidP="00143F2A">
            <w:pPr>
              <w:ind w:firstLine="0"/>
              <w:jc w:val="left"/>
              <w:rPr>
                <w:sz w:val="26"/>
                <w:szCs w:val="26"/>
                <w:shd w:val="clear" w:color="auto" w:fill="FFFFFF"/>
              </w:rPr>
            </w:pPr>
            <w:r w:rsidRPr="00765527">
              <w:rPr>
                <w:sz w:val="26"/>
                <w:szCs w:val="26"/>
                <w:shd w:val="clear" w:color="auto" w:fill="FFFFFF"/>
              </w:rPr>
              <w:t xml:space="preserve">Giới hạn </w:t>
            </w:r>
            <w:r>
              <w:rPr>
                <w:sz w:val="26"/>
                <w:szCs w:val="26"/>
                <w:shd w:val="clear" w:color="auto" w:fill="FFFFFF"/>
              </w:rPr>
              <w:t xml:space="preserve">phát xạ </w:t>
            </w:r>
            <w:r w:rsidRPr="00765527">
              <w:rPr>
                <w:sz w:val="26"/>
                <w:szCs w:val="26"/>
                <w:shd w:val="clear" w:color="auto" w:fill="FFFFFF"/>
              </w:rPr>
              <w:t>trạm gố</w:t>
            </w:r>
            <w:r w:rsidR="00E013B0">
              <w:rPr>
                <w:sz w:val="26"/>
                <w:szCs w:val="26"/>
                <w:shd w:val="clear" w:color="auto" w:fill="FFFFFF"/>
              </w:rPr>
              <w:t>c 5G là -47dBm/MHz.</w:t>
            </w:r>
          </w:p>
        </w:tc>
      </w:tr>
      <w:tr w:rsidR="00B754B3" w:rsidRPr="000906ED" w:rsidTr="00C30F1B">
        <w:trPr>
          <w:jc w:val="center"/>
        </w:trPr>
        <w:tc>
          <w:tcPr>
            <w:tcW w:w="786" w:type="pct"/>
            <w:vAlign w:val="center"/>
          </w:tcPr>
          <w:p w:rsidR="00B754B3" w:rsidRPr="000906ED" w:rsidRDefault="00B754B3" w:rsidP="00143F2A">
            <w:pPr>
              <w:ind w:firstLine="0"/>
              <w:rPr>
                <w:sz w:val="26"/>
                <w:szCs w:val="26"/>
                <w:shd w:val="clear" w:color="auto" w:fill="FFFFFF"/>
              </w:rPr>
            </w:pPr>
            <w:r w:rsidRPr="000906ED">
              <w:rPr>
                <w:sz w:val="26"/>
                <w:szCs w:val="26"/>
                <w:shd w:val="clear" w:color="auto" w:fill="FFFFFF"/>
              </w:rPr>
              <w:t>Trung Quốc</w:t>
            </w:r>
          </w:p>
        </w:tc>
        <w:tc>
          <w:tcPr>
            <w:tcW w:w="998" w:type="pct"/>
            <w:vAlign w:val="center"/>
          </w:tcPr>
          <w:p w:rsidR="00B754B3" w:rsidRPr="000906ED" w:rsidRDefault="00B754B3" w:rsidP="00143F2A">
            <w:pPr>
              <w:ind w:firstLine="0"/>
              <w:jc w:val="left"/>
              <w:rPr>
                <w:sz w:val="26"/>
                <w:szCs w:val="26"/>
                <w:shd w:val="clear" w:color="auto" w:fill="FFFFFF"/>
              </w:rPr>
            </w:pPr>
            <w:r>
              <w:rPr>
                <w:sz w:val="26"/>
                <w:szCs w:val="26"/>
              </w:rPr>
              <w:t>3300-3400 MHz</w:t>
            </w:r>
          </w:p>
        </w:tc>
        <w:tc>
          <w:tcPr>
            <w:tcW w:w="813" w:type="pct"/>
            <w:vAlign w:val="center"/>
          </w:tcPr>
          <w:p w:rsidR="00B754B3" w:rsidRPr="000906ED" w:rsidRDefault="00B754B3" w:rsidP="00FE1DBE">
            <w:pPr>
              <w:ind w:firstLine="0"/>
              <w:jc w:val="left"/>
              <w:rPr>
                <w:sz w:val="26"/>
                <w:szCs w:val="26"/>
                <w:shd w:val="clear" w:color="auto" w:fill="FFFFFF"/>
              </w:rPr>
            </w:pPr>
            <w:r>
              <w:rPr>
                <w:sz w:val="26"/>
                <w:szCs w:val="26"/>
              </w:rPr>
              <w:t>3</w:t>
            </w:r>
            <w:r w:rsidR="00FE1DBE">
              <w:rPr>
                <w:sz w:val="26"/>
                <w:szCs w:val="26"/>
              </w:rPr>
              <w:t>3</w:t>
            </w:r>
            <w:r>
              <w:rPr>
                <w:sz w:val="26"/>
                <w:szCs w:val="26"/>
              </w:rPr>
              <w:t>00-3600 MHz</w:t>
            </w:r>
          </w:p>
        </w:tc>
        <w:tc>
          <w:tcPr>
            <w:tcW w:w="2403" w:type="pct"/>
            <w:vAlign w:val="center"/>
          </w:tcPr>
          <w:p w:rsidR="00B754B3" w:rsidRPr="000906ED" w:rsidRDefault="00B754B3" w:rsidP="00143F2A">
            <w:pPr>
              <w:ind w:firstLine="0"/>
              <w:jc w:val="left"/>
              <w:rPr>
                <w:sz w:val="26"/>
                <w:szCs w:val="26"/>
                <w:shd w:val="clear" w:color="auto" w:fill="FFFFFF"/>
              </w:rPr>
            </w:pPr>
            <w:r w:rsidRPr="000906ED">
              <w:rPr>
                <w:sz w:val="26"/>
                <w:szCs w:val="26"/>
                <w:shd w:val="clear" w:color="auto" w:fill="FFFFFF"/>
              </w:rPr>
              <w:t>Băng 3300-3400 MHz sử dụng cho 5G giới hạn trong môi trường trong nhà</w:t>
            </w:r>
            <w:r>
              <w:rPr>
                <w:sz w:val="26"/>
                <w:szCs w:val="26"/>
                <w:shd w:val="clear" w:color="auto" w:fill="FFFFFF"/>
              </w:rPr>
              <w:t xml:space="preserve"> để tránh can nhiễu với hệ thống Radar</w:t>
            </w:r>
            <w:r w:rsidRPr="000906ED">
              <w:rPr>
                <w:sz w:val="26"/>
                <w:szCs w:val="26"/>
                <w:shd w:val="clear" w:color="auto" w:fill="FFFFFF"/>
              </w:rPr>
              <w:t>.</w:t>
            </w:r>
          </w:p>
        </w:tc>
      </w:tr>
      <w:tr w:rsidR="00B754B3" w:rsidRPr="00D25BEB" w:rsidTr="00C30F1B">
        <w:trPr>
          <w:jc w:val="center"/>
        </w:trPr>
        <w:tc>
          <w:tcPr>
            <w:tcW w:w="786" w:type="pct"/>
            <w:vAlign w:val="center"/>
          </w:tcPr>
          <w:p w:rsidR="00B754B3" w:rsidRPr="000906ED" w:rsidRDefault="00B754B3" w:rsidP="00143F2A">
            <w:pPr>
              <w:ind w:firstLine="0"/>
              <w:rPr>
                <w:sz w:val="26"/>
                <w:szCs w:val="26"/>
                <w:shd w:val="clear" w:color="auto" w:fill="FFFFFF"/>
              </w:rPr>
            </w:pPr>
            <w:r w:rsidRPr="000906ED">
              <w:rPr>
                <w:sz w:val="26"/>
                <w:szCs w:val="26"/>
                <w:shd w:val="clear" w:color="auto" w:fill="FFFFFF"/>
              </w:rPr>
              <w:t>Hàn Quốc</w:t>
            </w:r>
          </w:p>
        </w:tc>
        <w:tc>
          <w:tcPr>
            <w:tcW w:w="998" w:type="pct"/>
            <w:vAlign w:val="center"/>
          </w:tcPr>
          <w:p w:rsidR="00B754B3" w:rsidRPr="000906ED" w:rsidRDefault="00B754B3" w:rsidP="00143F2A">
            <w:pPr>
              <w:ind w:firstLine="0"/>
              <w:jc w:val="left"/>
              <w:rPr>
                <w:sz w:val="26"/>
                <w:szCs w:val="26"/>
                <w:shd w:val="clear" w:color="auto" w:fill="FFFFFF"/>
              </w:rPr>
            </w:pPr>
            <w:r>
              <w:rPr>
                <w:sz w:val="26"/>
                <w:szCs w:val="26"/>
              </w:rPr>
              <w:t>3300-3400 MHz</w:t>
            </w:r>
          </w:p>
        </w:tc>
        <w:tc>
          <w:tcPr>
            <w:tcW w:w="813" w:type="pct"/>
            <w:vAlign w:val="center"/>
          </w:tcPr>
          <w:p w:rsidR="00B754B3" w:rsidRPr="000906ED" w:rsidRDefault="00B754B3" w:rsidP="00143F2A">
            <w:pPr>
              <w:ind w:firstLine="0"/>
              <w:jc w:val="left"/>
              <w:rPr>
                <w:sz w:val="26"/>
                <w:szCs w:val="26"/>
                <w:shd w:val="clear" w:color="auto" w:fill="FFFFFF"/>
              </w:rPr>
            </w:pPr>
            <w:r>
              <w:rPr>
                <w:sz w:val="26"/>
                <w:szCs w:val="26"/>
              </w:rPr>
              <w:t>3420-3700 MHz</w:t>
            </w:r>
          </w:p>
        </w:tc>
        <w:tc>
          <w:tcPr>
            <w:tcW w:w="2403" w:type="pct"/>
            <w:vAlign w:val="center"/>
          </w:tcPr>
          <w:p w:rsidR="00B754B3" w:rsidRDefault="00FE1DBE" w:rsidP="00143F2A">
            <w:pPr>
              <w:ind w:firstLine="0"/>
              <w:jc w:val="left"/>
              <w:rPr>
                <w:sz w:val="26"/>
                <w:szCs w:val="26"/>
                <w:shd w:val="clear" w:color="auto" w:fill="FFFFFF"/>
              </w:rPr>
            </w:pPr>
            <w:r>
              <w:rPr>
                <w:sz w:val="26"/>
                <w:szCs w:val="26"/>
                <w:shd w:val="clear" w:color="auto" w:fill="FFFFFF"/>
              </w:rPr>
              <w:t>Dành</w:t>
            </w:r>
            <w:r w:rsidR="00B754B3" w:rsidRPr="000906ED">
              <w:rPr>
                <w:sz w:val="26"/>
                <w:szCs w:val="26"/>
                <w:shd w:val="clear" w:color="auto" w:fill="FFFFFF"/>
              </w:rPr>
              <w:t xml:space="preserve"> 20 MHz làm băng tần bảo vệ giữa </w:t>
            </w:r>
            <w:r w:rsidR="00FA673B">
              <w:rPr>
                <w:sz w:val="26"/>
                <w:szCs w:val="26"/>
                <w:shd w:val="clear" w:color="auto" w:fill="FFFFFF"/>
              </w:rPr>
              <w:t>radar</w:t>
            </w:r>
            <w:r w:rsidR="00B754B3" w:rsidRPr="000906ED">
              <w:rPr>
                <w:sz w:val="26"/>
                <w:szCs w:val="26"/>
                <w:shd w:val="clear" w:color="auto" w:fill="FFFFFF"/>
              </w:rPr>
              <w:t>và 5G</w:t>
            </w:r>
            <w:r w:rsidR="00B754B3">
              <w:rPr>
                <w:sz w:val="26"/>
                <w:szCs w:val="26"/>
                <w:shd w:val="clear" w:color="auto" w:fill="FFFFFF"/>
              </w:rPr>
              <w:t>.</w:t>
            </w:r>
          </w:p>
          <w:p w:rsidR="00B754B3" w:rsidRPr="000906ED" w:rsidRDefault="00B754B3" w:rsidP="00143F2A">
            <w:pPr>
              <w:ind w:firstLine="0"/>
              <w:jc w:val="left"/>
              <w:rPr>
                <w:sz w:val="26"/>
                <w:szCs w:val="26"/>
                <w:shd w:val="clear" w:color="auto" w:fill="FFFFFF"/>
              </w:rPr>
            </w:pPr>
            <w:r>
              <w:rPr>
                <w:sz w:val="26"/>
                <w:szCs w:val="26"/>
                <w:shd w:val="clear" w:color="auto" w:fill="FFFFFF"/>
              </w:rPr>
              <w:t>Giới hạn phát xạ trạm gốc 5G là -30</w:t>
            </w:r>
            <w:r w:rsidRPr="00D25BEB">
              <w:rPr>
                <w:sz w:val="26"/>
                <w:szCs w:val="26"/>
                <w:shd w:val="clear" w:color="auto" w:fill="FFFFFF"/>
              </w:rPr>
              <w:t>dBm/</w:t>
            </w:r>
            <w:r>
              <w:rPr>
                <w:sz w:val="26"/>
                <w:szCs w:val="26"/>
                <w:shd w:val="clear" w:color="auto" w:fill="FFFFFF"/>
              </w:rPr>
              <w:t>MHz</w:t>
            </w:r>
            <w:r w:rsidR="00E013B0">
              <w:rPr>
                <w:sz w:val="26"/>
                <w:szCs w:val="26"/>
                <w:shd w:val="clear" w:color="auto" w:fill="FFFFFF"/>
              </w:rPr>
              <w:t>.</w:t>
            </w:r>
          </w:p>
        </w:tc>
      </w:tr>
    </w:tbl>
    <w:p w:rsidR="00143F2A" w:rsidRDefault="00143F2A">
      <w:pPr>
        <w:spacing w:before="0" w:after="160" w:line="259" w:lineRule="auto"/>
        <w:ind w:firstLine="0"/>
        <w:jc w:val="left"/>
        <w:rPr>
          <w:b/>
        </w:rPr>
      </w:pPr>
      <w:r>
        <w:rPr>
          <w:b/>
        </w:rPr>
        <w:br w:type="page"/>
      </w:r>
    </w:p>
    <w:p w:rsidR="00522E37" w:rsidRDefault="004235BE" w:rsidP="00365E0E">
      <w:pPr>
        <w:spacing w:after="160" w:line="259" w:lineRule="auto"/>
        <w:rPr>
          <w:b/>
        </w:rPr>
      </w:pPr>
      <w:r>
        <w:rPr>
          <w:b/>
        </w:rPr>
        <w:lastRenderedPageBreak/>
        <w:t>4</w:t>
      </w:r>
      <w:r w:rsidR="00216927">
        <w:rPr>
          <w:b/>
        </w:rPr>
        <w:t>.</w:t>
      </w:r>
      <w:r w:rsidR="00522E37" w:rsidRPr="00522E37">
        <w:rPr>
          <w:b/>
        </w:rPr>
        <w:t>Tình hình sản xuất thiết bị 5G sử dụng băng tần 3</w:t>
      </w:r>
      <w:r w:rsidR="00C168A4">
        <w:rPr>
          <w:b/>
        </w:rPr>
        <w:t>4</w:t>
      </w:r>
      <w:r w:rsidR="00522E37" w:rsidRPr="00522E37">
        <w:rPr>
          <w:b/>
        </w:rPr>
        <w:t xml:space="preserve">00-4200 MHz </w:t>
      </w:r>
    </w:p>
    <w:p w:rsidR="00C92B31" w:rsidRPr="00C92B31" w:rsidRDefault="00C92B31">
      <w:pPr>
        <w:rPr>
          <w:b/>
        </w:rPr>
      </w:pPr>
      <w:r w:rsidRPr="00C92B31">
        <w:rPr>
          <w:b/>
        </w:rPr>
        <w:t>a) Trên thế giới</w:t>
      </w:r>
    </w:p>
    <w:p w:rsidR="00C168A4" w:rsidRDefault="00F902F9">
      <w:r>
        <w:rPr>
          <w:b/>
          <w:noProof/>
        </w:rPr>
        <w:drawing>
          <wp:anchor distT="0" distB="0" distL="114300" distR="114300" simplePos="0" relativeHeight="251659264" behindDoc="0" locked="0" layoutInCell="1" allowOverlap="1">
            <wp:simplePos x="0" y="0"/>
            <wp:positionH relativeFrom="column">
              <wp:posOffset>3087370</wp:posOffset>
            </wp:positionH>
            <wp:positionV relativeFrom="paragraph">
              <wp:posOffset>12065</wp:posOffset>
            </wp:positionV>
            <wp:extent cx="2819400" cy="441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4419600"/>
                    </a:xfrm>
                    <a:prstGeom prst="rect">
                      <a:avLst/>
                    </a:prstGeom>
                    <a:noFill/>
                    <a:ln>
                      <a:noFill/>
                    </a:ln>
                  </pic:spPr>
                </pic:pic>
              </a:graphicData>
            </a:graphic>
          </wp:anchor>
        </w:drawing>
      </w:r>
      <w:r w:rsidR="005B49DB" w:rsidRPr="005B49DB">
        <w:t xml:space="preserve">Về thiết bị đầu cuối 5G, băng tần </w:t>
      </w:r>
      <w:r w:rsidR="00C168A4">
        <w:t>3400-4200 MHz</w:t>
      </w:r>
      <w:r w:rsidR="005B49DB" w:rsidRPr="005B49DB">
        <w:t xml:space="preserve"> đang được hỗ trợ nhiều nhất với khoảng 170 mẫu thiết bị, chiếm 68% trong tổng số thiết bị 5G</w:t>
      </w:r>
      <w:r w:rsidR="00C168A4">
        <w:t xml:space="preserve">, và 33 mẫu </w:t>
      </w:r>
      <w:r w:rsidR="00C168A4" w:rsidRPr="00C168A4">
        <w:t>điện thoại thông minh trong tổng số 38 mẫu điện thoại 5G, chiếm 87 %.</w:t>
      </w:r>
    </w:p>
    <w:p w:rsidR="00C92B31" w:rsidRDefault="00C92B31" w:rsidP="00C92B31">
      <w:r>
        <w:t>Thiết bị mạng hoạt động trên băng tần 3400-4200 MHz đã phổ biến với nhiều nhà cung cấp lớn như Ericsson, Nokia, SamSung, Huawei, ZTE.</w:t>
      </w:r>
    </w:p>
    <w:p w:rsidR="00C92B31" w:rsidRPr="00C92B31" w:rsidRDefault="00C92B31" w:rsidP="00C92B31">
      <w:pPr>
        <w:rPr>
          <w:b/>
        </w:rPr>
      </w:pPr>
      <w:r w:rsidRPr="00C92B31">
        <w:rPr>
          <w:b/>
        </w:rPr>
        <w:t>b) Tại Việt Nam</w:t>
      </w:r>
    </w:p>
    <w:p w:rsidR="00CA47A3" w:rsidRDefault="00CA47A3" w:rsidP="00CA47A3">
      <w:r w:rsidRPr="005B49DB">
        <w:t xml:space="preserve">Về thiết bị đầu cuối 5G, </w:t>
      </w:r>
      <w:r>
        <w:t xml:space="preserve">Công ty Vinsmart dự kiến sẽ thương mại hóa điện thoại thông minh 5G trên </w:t>
      </w:r>
      <w:r w:rsidRPr="005B49DB">
        <w:t xml:space="preserve">băng tần </w:t>
      </w:r>
      <w:r>
        <w:t>3400-4200 MHzvào tháng 8/2020.</w:t>
      </w:r>
    </w:p>
    <w:p w:rsidR="00C92B31" w:rsidRDefault="00CA47A3" w:rsidP="00CA47A3">
      <w:r>
        <w:t xml:space="preserve">Thiết bị mạng hoạt động trên băng tần 3400-4200 MHz </w:t>
      </w:r>
      <w:r w:rsidR="00666E24">
        <w:t xml:space="preserve">dự kiến được Tập đoàn Viettel và Công ty </w:t>
      </w:r>
      <w:r w:rsidR="00B66DC2">
        <w:t xml:space="preserve">VinSmart </w:t>
      </w:r>
      <w:r w:rsidR="00666E24">
        <w:t>thương mại hóa vào cuối 2020 đến 2021.</w:t>
      </w:r>
    </w:p>
    <w:p w:rsidR="00F902F9" w:rsidRPr="0048799E" w:rsidRDefault="00F902F9" w:rsidP="00F14E69">
      <w:pPr>
        <w:rPr>
          <w:sz w:val="16"/>
          <w:szCs w:val="16"/>
        </w:rPr>
      </w:pPr>
    </w:p>
    <w:p w:rsidR="00F14E69" w:rsidRDefault="00F14E69" w:rsidP="0048799E">
      <w:pPr>
        <w:spacing w:before="0"/>
      </w:pPr>
      <w:r>
        <w:t>Như vậy, cùng với xu hướng quy hoạch và cấp phép sử dụng băng tần 3400-4200 MHz thì hệ sinh thái thiết bị 5G hỗ trợ băng tần 3400-4200 cũng phát triển nhất.</w:t>
      </w:r>
    </w:p>
    <w:p w:rsidR="007304B1" w:rsidRPr="00434BE1" w:rsidRDefault="007304B1" w:rsidP="00365E0E">
      <w:pPr>
        <w:spacing w:before="0" w:after="160" w:line="259" w:lineRule="auto"/>
        <w:rPr>
          <w:b/>
        </w:rPr>
      </w:pPr>
      <w:r w:rsidRPr="00434BE1">
        <w:rPr>
          <w:b/>
        </w:rPr>
        <w:t xml:space="preserve">III. </w:t>
      </w:r>
      <w:r w:rsidR="00585599">
        <w:rPr>
          <w:b/>
        </w:rPr>
        <w:t xml:space="preserve">HIỆN TRẠNG </w:t>
      </w:r>
      <w:r w:rsidRPr="00434BE1">
        <w:rPr>
          <w:b/>
        </w:rPr>
        <w:t xml:space="preserve">BĂNG TẦN </w:t>
      </w:r>
      <w:r w:rsidR="002D4D38">
        <w:rPr>
          <w:b/>
        </w:rPr>
        <w:t>3400-4200 MHz</w:t>
      </w:r>
      <w:r w:rsidRPr="00434BE1">
        <w:rPr>
          <w:b/>
        </w:rPr>
        <w:t xml:space="preserve"> TẠI VIỆT NAM</w:t>
      </w:r>
    </w:p>
    <w:p w:rsidR="00F03ED4" w:rsidRPr="00F03ED4" w:rsidRDefault="00F03ED4">
      <w:pPr>
        <w:rPr>
          <w:b/>
          <w:bCs/>
          <w:iCs/>
          <w:szCs w:val="28"/>
          <w:shd w:val="clear" w:color="auto" w:fill="FFFFFF"/>
        </w:rPr>
      </w:pPr>
      <w:r w:rsidRPr="00F03ED4">
        <w:rPr>
          <w:b/>
          <w:bCs/>
          <w:iCs/>
          <w:szCs w:val="28"/>
          <w:shd w:val="clear" w:color="auto" w:fill="FFFFFF"/>
        </w:rPr>
        <w:t>1. Hiện trạng quy hoạch</w:t>
      </w:r>
    </w:p>
    <w:p w:rsidR="00A75DA0" w:rsidRPr="00A75DA0" w:rsidRDefault="00A75DA0">
      <w:pPr>
        <w:rPr>
          <w:iCs/>
        </w:rPr>
      </w:pPr>
      <w:r w:rsidRPr="00FC2BDE">
        <w:rPr>
          <w:iCs/>
          <w:lang w:val="vi-VN"/>
        </w:rPr>
        <w:t>Quy hoạch phổ tần số vô tuyến điện quốc gia đã quy hoạch băng</w:t>
      </w:r>
      <w:r w:rsidR="00FA673B">
        <w:rPr>
          <w:iCs/>
        </w:rPr>
        <w:t xml:space="preserve"> tần</w:t>
      </w:r>
      <w:r w:rsidRPr="00FC2BDE">
        <w:rPr>
          <w:iCs/>
          <w:lang w:val="vi-VN"/>
        </w:rPr>
        <w:t xml:space="preserve"> 3</w:t>
      </w:r>
      <w:r>
        <w:rPr>
          <w:iCs/>
        </w:rPr>
        <w:t>4</w:t>
      </w:r>
      <w:r w:rsidRPr="00FC2BDE">
        <w:rPr>
          <w:iCs/>
          <w:lang w:val="vi-VN"/>
        </w:rPr>
        <w:t>00-</w:t>
      </w:r>
      <w:r>
        <w:rPr>
          <w:iCs/>
        </w:rPr>
        <w:t>42</w:t>
      </w:r>
      <w:r w:rsidRPr="00FC2BDE">
        <w:rPr>
          <w:iCs/>
          <w:lang w:val="vi-VN"/>
        </w:rPr>
        <w:t xml:space="preserve">00 MHz </w:t>
      </w:r>
      <w:r w:rsidRPr="00A75DA0">
        <w:rPr>
          <w:iCs/>
          <w:lang w:val="vi-VN"/>
        </w:rPr>
        <w:t>cho các nghiệp vụ</w:t>
      </w:r>
      <w:r>
        <w:rPr>
          <w:iCs/>
        </w:rPr>
        <w:t xml:space="preserve"> Di động,</w:t>
      </w:r>
      <w:r w:rsidR="006947A0">
        <w:rPr>
          <w:iCs/>
        </w:rPr>
        <w:t>C</w:t>
      </w:r>
      <w:r w:rsidRPr="00A75DA0">
        <w:rPr>
          <w:iCs/>
          <w:lang w:val="vi-VN"/>
        </w:rPr>
        <w:t xml:space="preserve">ố định, </w:t>
      </w:r>
      <w:r w:rsidR="006947A0">
        <w:rPr>
          <w:iCs/>
        </w:rPr>
        <w:t>C</w:t>
      </w:r>
      <w:r w:rsidRPr="00A75DA0">
        <w:rPr>
          <w:iCs/>
          <w:lang w:val="vi-VN"/>
        </w:rPr>
        <w:t>ố định qua vệ tinh (</w:t>
      </w:r>
      <w:r w:rsidR="006947A0">
        <w:rPr>
          <w:iCs/>
        </w:rPr>
        <w:t>đường xuống từ vệ tinh</w:t>
      </w:r>
      <w:r w:rsidRPr="00A75DA0">
        <w:rPr>
          <w:iCs/>
          <w:lang w:val="vi-VN"/>
        </w:rPr>
        <w:t>) và Vô tuyến định vị</w:t>
      </w:r>
      <w:r w:rsidR="00D05C38">
        <w:rPr>
          <w:iCs/>
        </w:rPr>
        <w:t xml:space="preserve"> (radar)</w:t>
      </w:r>
      <w:r>
        <w:rPr>
          <w:iCs/>
        </w:rPr>
        <w:t>.</w:t>
      </w:r>
    </w:p>
    <w:p w:rsidR="00A75DA0" w:rsidRDefault="00A75DA0">
      <w:pPr>
        <w:ind w:firstLine="0"/>
        <w:jc w:val="center"/>
        <w:rPr>
          <w:iCs/>
        </w:rPr>
      </w:pPr>
      <w:r w:rsidRPr="00A75DA0">
        <w:rPr>
          <w:noProof/>
        </w:rPr>
        <w:drawing>
          <wp:inline distT="0" distB="0" distL="0" distR="0">
            <wp:extent cx="5173980" cy="828675"/>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043" t="8841"/>
                    <a:stretch/>
                  </pic:blipFill>
                  <pic:spPr bwMode="auto">
                    <a:xfrm>
                      <a:off x="0" y="0"/>
                      <a:ext cx="5173980" cy="828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947A0" w:rsidRDefault="006947A0">
      <w:pPr>
        <w:rPr>
          <w:iCs/>
        </w:rPr>
      </w:pPr>
      <w:r>
        <w:t>Quy hoạch phổ tần số vô tuyến điện quốc gia cũng quy định</w:t>
      </w:r>
      <w:r w:rsidRPr="00910DC0">
        <w:t xml:space="preserve"> các </w:t>
      </w:r>
      <w:r w:rsidRPr="00233D82">
        <w:t xml:space="preserve">hệ thống thuộc nghiệp vụ cố định qua vệ tinh nằm trong các băng tần xuống 3400-3700 MHz (chiều từ vũ trụ tới </w:t>
      </w:r>
      <w:r w:rsidRPr="00910DC0">
        <w:t>trái đất</w:t>
      </w:r>
      <w:r w:rsidRPr="00233D82">
        <w:t>)</w:t>
      </w:r>
      <w:r w:rsidRPr="00910DC0">
        <w:t xml:space="preserve"> cần có các bộ lọc</w:t>
      </w:r>
      <w:r w:rsidRPr="00233D82">
        <w:t xml:space="preserve"> thu đạt tiêu chuẩn về lọc các tín hiệu ngoài băng</w:t>
      </w:r>
      <w:r w:rsidR="00216927">
        <w:t xml:space="preserve">. </w:t>
      </w:r>
    </w:p>
    <w:p w:rsidR="00CC023C" w:rsidRDefault="00CC023C" w:rsidP="0048799E">
      <w:pPr>
        <w:ind w:firstLine="0"/>
        <w:jc w:val="left"/>
        <w:rPr>
          <w:b/>
          <w:bCs/>
          <w:iCs/>
          <w:szCs w:val="28"/>
          <w:shd w:val="clear" w:color="auto" w:fill="FFFFFF"/>
        </w:rPr>
      </w:pPr>
      <w:r>
        <w:rPr>
          <w:b/>
          <w:bCs/>
          <w:iCs/>
          <w:szCs w:val="28"/>
          <w:shd w:val="clear" w:color="auto" w:fill="FFFFFF"/>
        </w:rPr>
        <w:br w:type="page"/>
      </w:r>
    </w:p>
    <w:p w:rsidR="00F03ED4" w:rsidRDefault="00F03ED4">
      <w:pPr>
        <w:rPr>
          <w:b/>
          <w:bCs/>
          <w:iCs/>
          <w:szCs w:val="28"/>
          <w:shd w:val="clear" w:color="auto" w:fill="FFFFFF"/>
        </w:rPr>
      </w:pPr>
      <w:r w:rsidRPr="00F03ED4">
        <w:rPr>
          <w:b/>
          <w:bCs/>
          <w:iCs/>
          <w:szCs w:val="28"/>
          <w:shd w:val="clear" w:color="auto" w:fill="FFFFFF"/>
        </w:rPr>
        <w:lastRenderedPageBreak/>
        <w:t>2. Hiện trạng sử dụng</w:t>
      </w:r>
    </w:p>
    <w:p w:rsidR="00546B5F" w:rsidRDefault="0089723E">
      <w:r w:rsidRPr="005D4849">
        <w:rPr>
          <w:bCs/>
          <w:iCs/>
          <w:szCs w:val="28"/>
          <w:shd w:val="clear" w:color="auto" w:fill="FFFFFF"/>
          <w:lang w:val="vi-VN"/>
        </w:rPr>
        <w:t>Băng tần 34</w:t>
      </w:r>
      <w:r>
        <w:rPr>
          <w:bCs/>
          <w:iCs/>
          <w:szCs w:val="28"/>
          <w:shd w:val="clear" w:color="auto" w:fill="FFFFFF"/>
        </w:rPr>
        <w:t>00</w:t>
      </w:r>
      <w:r>
        <w:rPr>
          <w:bCs/>
          <w:iCs/>
          <w:szCs w:val="28"/>
          <w:shd w:val="clear" w:color="auto" w:fill="FFFFFF"/>
          <w:lang w:val="vi-VN"/>
        </w:rPr>
        <w:t>-3</w:t>
      </w:r>
      <w:r w:rsidRPr="005D4849">
        <w:rPr>
          <w:bCs/>
          <w:iCs/>
          <w:szCs w:val="28"/>
          <w:shd w:val="clear" w:color="auto" w:fill="FFFFFF"/>
          <w:lang w:val="vi-VN"/>
        </w:rPr>
        <w:t>7</w:t>
      </w:r>
      <w:r>
        <w:rPr>
          <w:bCs/>
          <w:iCs/>
          <w:szCs w:val="28"/>
          <w:shd w:val="clear" w:color="auto" w:fill="FFFFFF"/>
        </w:rPr>
        <w:t>00M</w:t>
      </w:r>
      <w:r w:rsidRPr="005D4849">
        <w:rPr>
          <w:bCs/>
          <w:iCs/>
          <w:szCs w:val="28"/>
          <w:shd w:val="clear" w:color="auto" w:fill="FFFFFF"/>
          <w:lang w:val="vi-VN"/>
        </w:rPr>
        <w:t xml:space="preserve">Hz đang được </w:t>
      </w:r>
      <w:r w:rsidR="00666E24">
        <w:rPr>
          <w:bCs/>
          <w:iCs/>
          <w:szCs w:val="28"/>
          <w:shd w:val="clear" w:color="auto" w:fill="FFFFFF"/>
        </w:rPr>
        <w:t>sử dụng làm</w:t>
      </w:r>
      <w:r w:rsidRPr="005D4849">
        <w:rPr>
          <w:bCs/>
          <w:iCs/>
          <w:szCs w:val="28"/>
          <w:shd w:val="clear" w:color="auto" w:fill="FFFFFF"/>
          <w:lang w:val="vi-VN"/>
        </w:rPr>
        <w:t xml:space="preserve"> băng tần đường xuống cho </w:t>
      </w:r>
      <w:r w:rsidR="00666E24">
        <w:rPr>
          <w:bCs/>
          <w:iCs/>
          <w:szCs w:val="28"/>
          <w:shd w:val="clear" w:color="auto" w:fill="FFFFFF"/>
        </w:rPr>
        <w:t>hệ thống vệ tinh</w:t>
      </w:r>
      <w:r w:rsidRPr="002936D5">
        <w:rPr>
          <w:bCs/>
          <w:iCs/>
          <w:szCs w:val="28"/>
          <w:shd w:val="clear" w:color="auto" w:fill="FFFFFF"/>
          <w:lang w:val="vi-VN"/>
        </w:rPr>
        <w:t>Vinasat-1</w:t>
      </w:r>
      <w:r w:rsidR="00B93CCA">
        <w:rPr>
          <w:bCs/>
          <w:iCs/>
          <w:szCs w:val="28"/>
          <w:shd w:val="clear" w:color="auto" w:fill="FFFFFF"/>
        </w:rPr>
        <w:t>, vệ tinh Vinasat-1</w:t>
      </w:r>
      <w:r w:rsidR="00B93CCA">
        <w:t>sẽ hết niên hạnsử dụngvào</w:t>
      </w:r>
      <w:r w:rsidR="00480AC7">
        <w:t xml:space="preserve">năm </w:t>
      </w:r>
      <w:r w:rsidR="00546B5F">
        <w:t xml:space="preserve">2023. </w:t>
      </w:r>
      <w:r w:rsidR="00B93CCA">
        <w:rPr>
          <w:shd w:val="clear" w:color="auto" w:fill="FFFFFF"/>
        </w:rPr>
        <w:t>Theo số liệu</w:t>
      </w:r>
      <w:r w:rsidR="00666E24">
        <w:rPr>
          <w:shd w:val="clear" w:color="auto" w:fill="FFFFFF"/>
        </w:rPr>
        <w:t xml:space="preserve"> thống kê</w:t>
      </w:r>
      <w:r w:rsidR="00B93CCA">
        <w:rPr>
          <w:shd w:val="clear" w:color="auto" w:fill="FFFFFF"/>
        </w:rPr>
        <w:t>, hiện có</w:t>
      </w:r>
      <w:r w:rsidR="002979BB" w:rsidRPr="002936D5">
        <w:rPr>
          <w:shd w:val="clear" w:color="auto" w:fill="FFFFFF"/>
          <w:lang w:val="vi-VN"/>
        </w:rPr>
        <w:t xml:space="preserve"> 7</w:t>
      </w:r>
      <w:r w:rsidR="002979BB" w:rsidRPr="002936D5">
        <w:rPr>
          <w:shd w:val="clear" w:color="auto" w:fill="FFFFFF"/>
        </w:rPr>
        <w:t>12</w:t>
      </w:r>
      <w:r w:rsidR="00691537">
        <w:rPr>
          <w:shd w:val="clear" w:color="auto" w:fill="FFFFFF"/>
          <w:lang w:val="vi-VN"/>
        </w:rPr>
        <w:t>đài trái đất</w:t>
      </w:r>
      <w:r w:rsidR="002979BB">
        <w:rPr>
          <w:shd w:val="clear" w:color="auto" w:fill="FFFFFF"/>
        </w:rPr>
        <w:t>hoạt động trong</w:t>
      </w:r>
      <w:r w:rsidR="002979BB" w:rsidRPr="002936D5">
        <w:rPr>
          <w:shd w:val="clear" w:color="auto" w:fill="FFFFFF"/>
        </w:rPr>
        <w:t xml:space="preserve">băng tần </w:t>
      </w:r>
      <w:r w:rsidR="002979BB" w:rsidRPr="002936D5">
        <w:rPr>
          <w:shd w:val="clear" w:color="auto" w:fill="FFFFFF"/>
          <w:lang w:val="vi-VN"/>
        </w:rPr>
        <w:t>3400-3700 MHz</w:t>
      </w:r>
      <w:r w:rsidR="002979BB" w:rsidRPr="002936D5">
        <w:rPr>
          <w:shd w:val="clear" w:color="auto" w:fill="FFFFFF"/>
        </w:rPr>
        <w:t>.</w:t>
      </w:r>
      <w:r w:rsidR="00050731">
        <w:t xml:space="preserve">Theo </w:t>
      </w:r>
      <w:r w:rsidR="0069213D">
        <w:t xml:space="preserve">đơn vị quản lý khai thác vệ tinh Vinasat-1, có khả năng </w:t>
      </w:r>
      <w:r w:rsidR="00050731">
        <w:t xml:space="preserve">dồn dịch được các tần số sử dụng của </w:t>
      </w:r>
      <w:r w:rsidR="00691537">
        <w:t>đài trái đất</w:t>
      </w:r>
      <w:r w:rsidR="00050731">
        <w:t xml:space="preserve"> để dành ra đoạn băng tần 3560-3700 MHz cho triển khai 5G</w:t>
      </w:r>
      <w:r w:rsidR="0069213D">
        <w:t xml:space="preserve"> trừ tần số đang sử dụng cho các đài điều khiển vệ tinh</w:t>
      </w:r>
      <w:r w:rsidR="00B93CCA">
        <w:t xml:space="preserve"> Vinasatđặt </w:t>
      </w:r>
      <w:r w:rsidR="00B93CCA" w:rsidRPr="002936D5">
        <w:t xml:space="preserve">tại </w:t>
      </w:r>
      <w:r w:rsidR="00B93CCA">
        <w:t xml:space="preserve">huyện Hoài Đức - </w:t>
      </w:r>
      <w:r w:rsidR="00B93CCA" w:rsidRPr="002936D5">
        <w:rPr>
          <w:lang w:val="vi-VN"/>
        </w:rPr>
        <w:t xml:space="preserve">TP. Hà Nội và </w:t>
      </w:r>
      <w:r w:rsidR="00B93CCA">
        <w:t xml:space="preserve">huyện Bến Cát - </w:t>
      </w:r>
      <w:r w:rsidR="00B93CCA" w:rsidRPr="002936D5">
        <w:rPr>
          <w:lang w:val="vi-VN"/>
        </w:rPr>
        <w:t>tỉnh Bình Dương</w:t>
      </w:r>
      <w:r w:rsidR="00B93CCA">
        <w:t xml:space="preserve"> (</w:t>
      </w:r>
      <w:r w:rsidR="0069213D" w:rsidRPr="002936D5">
        <w:t xml:space="preserve">hoạt động </w:t>
      </w:r>
      <w:r w:rsidR="0069213D" w:rsidRPr="002936D5">
        <w:rPr>
          <w:lang w:val="vi-VN"/>
        </w:rPr>
        <w:t xml:space="preserve">trong </w:t>
      </w:r>
      <w:r w:rsidR="00B93CCA">
        <w:t>đoạn băng tần</w:t>
      </w:r>
      <w:r w:rsidR="0069213D" w:rsidRPr="006060F9">
        <w:rPr>
          <w:lang w:val="vi-VN"/>
        </w:rPr>
        <w:t>3694-3</w:t>
      </w:r>
      <w:r w:rsidR="0069213D" w:rsidRPr="006060F9">
        <w:t>700</w:t>
      </w:r>
      <w:r w:rsidR="0069213D" w:rsidRPr="006060F9">
        <w:rPr>
          <w:lang w:val="vi-VN"/>
        </w:rPr>
        <w:t xml:space="preserve"> MHz</w:t>
      </w:r>
      <w:r w:rsidR="0069213D" w:rsidRPr="002936D5">
        <w:rPr>
          <w:lang w:val="vi-VN"/>
        </w:rPr>
        <w:t>).</w:t>
      </w:r>
    </w:p>
    <w:p w:rsidR="0089723E" w:rsidRPr="00233D82" w:rsidRDefault="0089723E">
      <w:pPr>
        <w:rPr>
          <w:shd w:val="clear" w:color="auto" w:fill="FFFFFF"/>
        </w:rPr>
      </w:pPr>
      <w:r w:rsidRPr="002936D5">
        <w:rPr>
          <w:shd w:val="clear" w:color="auto" w:fill="FFFFFF"/>
          <w:lang w:val="vi-VN"/>
        </w:rPr>
        <w:t>Băng tần 37</w:t>
      </w:r>
      <w:r w:rsidRPr="002936D5">
        <w:rPr>
          <w:shd w:val="clear" w:color="auto" w:fill="FFFFFF"/>
        </w:rPr>
        <w:t>00</w:t>
      </w:r>
      <w:r w:rsidRPr="002936D5">
        <w:rPr>
          <w:shd w:val="clear" w:color="auto" w:fill="FFFFFF"/>
          <w:lang w:val="vi-VN"/>
        </w:rPr>
        <w:t>-</w:t>
      </w:r>
      <w:r w:rsidR="00775621" w:rsidRPr="002936D5">
        <w:rPr>
          <w:shd w:val="clear" w:color="auto" w:fill="FFFFFF"/>
        </w:rPr>
        <w:t>38</w:t>
      </w:r>
      <w:r w:rsidRPr="002936D5">
        <w:rPr>
          <w:shd w:val="clear" w:color="auto" w:fill="FFFFFF"/>
        </w:rPr>
        <w:t>00M</w:t>
      </w:r>
      <w:r w:rsidRPr="00C35F93">
        <w:rPr>
          <w:shd w:val="clear" w:color="auto" w:fill="FFFFFF"/>
          <w:lang w:val="vi-VN"/>
        </w:rPr>
        <w:t>Hz</w:t>
      </w:r>
      <w:r w:rsidR="00480AC7">
        <w:rPr>
          <w:shd w:val="clear" w:color="auto" w:fill="FFFFFF"/>
        </w:rPr>
        <w:t xml:space="preserve"> hiện</w:t>
      </w:r>
      <w:r w:rsidR="001436FB">
        <w:rPr>
          <w:shd w:val="clear" w:color="auto" w:fill="FFFFFF"/>
        </w:rPr>
        <w:t xml:space="preserve"> không có </w:t>
      </w:r>
      <w:r w:rsidR="00691537">
        <w:rPr>
          <w:shd w:val="clear" w:color="auto" w:fill="FFFFFF"/>
        </w:rPr>
        <w:t>đài trái đất</w:t>
      </w:r>
      <w:r w:rsidR="00480AC7">
        <w:rPr>
          <w:shd w:val="clear" w:color="auto" w:fill="FFFFFF"/>
        </w:rPr>
        <w:t xml:space="preserve"> nào được cấp phép hoạt động</w:t>
      </w:r>
      <w:r w:rsidR="00910DC0">
        <w:rPr>
          <w:shd w:val="clear" w:color="auto" w:fill="FFFFFF"/>
        </w:rPr>
        <w:t>.</w:t>
      </w:r>
    </w:p>
    <w:p w:rsidR="00B63B81" w:rsidRDefault="0089723E">
      <w:pPr>
        <w:rPr>
          <w:shd w:val="clear" w:color="auto" w:fill="FFFFFF"/>
        </w:rPr>
      </w:pPr>
      <w:r w:rsidRPr="00C35F93">
        <w:rPr>
          <w:shd w:val="clear" w:color="auto" w:fill="FFFFFF"/>
          <w:lang w:val="vi-VN"/>
        </w:rPr>
        <w:t xml:space="preserve">Băng tần </w:t>
      </w:r>
      <w:r w:rsidR="00775621" w:rsidRPr="00C35F93">
        <w:rPr>
          <w:shd w:val="clear" w:color="auto" w:fill="FFFFFF"/>
        </w:rPr>
        <w:t>38</w:t>
      </w:r>
      <w:r w:rsidRPr="00C35F93">
        <w:rPr>
          <w:shd w:val="clear" w:color="auto" w:fill="FFFFFF"/>
        </w:rPr>
        <w:t>00</w:t>
      </w:r>
      <w:r w:rsidRPr="00C35F93">
        <w:rPr>
          <w:shd w:val="clear" w:color="auto" w:fill="FFFFFF"/>
          <w:lang w:val="vi-VN"/>
        </w:rPr>
        <w:t>-4</w:t>
      </w:r>
      <w:r w:rsidRPr="00C35F93">
        <w:rPr>
          <w:shd w:val="clear" w:color="auto" w:fill="FFFFFF"/>
        </w:rPr>
        <w:t>200M</w:t>
      </w:r>
      <w:r w:rsidRPr="00C35F93">
        <w:rPr>
          <w:shd w:val="clear" w:color="auto" w:fill="FFFFFF"/>
          <w:lang w:val="vi-VN"/>
        </w:rPr>
        <w:t>Hz</w:t>
      </w:r>
      <w:r w:rsidR="00775621" w:rsidRPr="00C35F93">
        <w:rPr>
          <w:shd w:val="clear" w:color="auto" w:fill="FFFFFF"/>
        </w:rPr>
        <w:t>h</w:t>
      </w:r>
      <w:r w:rsidRPr="00C35F93">
        <w:rPr>
          <w:shd w:val="clear" w:color="auto" w:fill="FFFFFF"/>
        </w:rPr>
        <w:t xml:space="preserve">iện có khoảng </w:t>
      </w:r>
      <w:r w:rsidR="00775621" w:rsidRPr="00C35F93">
        <w:rPr>
          <w:shd w:val="clear" w:color="auto" w:fill="FFFFFF"/>
        </w:rPr>
        <w:t>6</w:t>
      </w:r>
      <w:r w:rsidRPr="00C35F93">
        <w:rPr>
          <w:shd w:val="clear" w:color="auto" w:fill="FFFFFF"/>
        </w:rPr>
        <w:t xml:space="preserve">0 </w:t>
      </w:r>
      <w:r w:rsidR="00691537">
        <w:rPr>
          <w:shd w:val="clear" w:color="auto" w:fill="FFFFFF"/>
        </w:rPr>
        <w:t>đài trái đất</w:t>
      </w:r>
      <w:r w:rsidR="00480AC7">
        <w:rPr>
          <w:shd w:val="clear" w:color="auto" w:fill="FFFFFF"/>
        </w:rPr>
        <w:t xml:space="preserve">được cấp phép </w:t>
      </w:r>
      <w:r w:rsidR="00775621" w:rsidRPr="00C35F93">
        <w:rPr>
          <w:shd w:val="clear" w:color="auto" w:fill="FFFFFF"/>
        </w:rPr>
        <w:t xml:space="preserve">sử dụng </w:t>
      </w:r>
      <w:r w:rsidR="00480AC7">
        <w:rPr>
          <w:shd w:val="clear" w:color="auto" w:fill="FFFFFF"/>
        </w:rPr>
        <w:t xml:space="preserve">liên lạc với </w:t>
      </w:r>
      <w:r w:rsidR="00775621" w:rsidRPr="00C35F93">
        <w:rPr>
          <w:shd w:val="clear" w:color="auto" w:fill="FFFFFF"/>
        </w:rPr>
        <w:t>vệ tinh nước ngoài</w:t>
      </w:r>
      <w:r w:rsidR="00B63B81" w:rsidRPr="00C35F93">
        <w:rPr>
          <w:shd w:val="clear" w:color="auto" w:fill="FFFFFF"/>
        </w:rPr>
        <w:t>.</w:t>
      </w:r>
    </w:p>
    <w:p w:rsidR="00D063CB" w:rsidRDefault="00D063CB">
      <w:pPr>
        <w:rPr>
          <w:shd w:val="clear" w:color="auto" w:fill="FFFFFF"/>
        </w:rPr>
      </w:pPr>
      <w:r>
        <w:rPr>
          <w:shd w:val="clear" w:color="auto" w:fill="FFFFFF"/>
        </w:rPr>
        <w:t xml:space="preserve">Ngoài các </w:t>
      </w:r>
      <w:r w:rsidR="00691537">
        <w:rPr>
          <w:shd w:val="clear" w:color="auto" w:fill="FFFFFF"/>
        </w:rPr>
        <w:t>đài trái đất</w:t>
      </w:r>
      <w:r>
        <w:rPr>
          <w:shd w:val="clear" w:color="auto" w:fill="FFFFFF"/>
        </w:rPr>
        <w:t xml:space="preserve">, hiện còn có một số </w:t>
      </w:r>
      <w:r w:rsidR="00D05C38">
        <w:rPr>
          <w:shd w:val="clear" w:color="auto" w:fill="FFFFFF"/>
        </w:rPr>
        <w:t>radar</w:t>
      </w:r>
      <w:r>
        <w:rPr>
          <w:shd w:val="clear" w:color="auto" w:fill="FFFFFF"/>
        </w:rPr>
        <w:t xml:space="preserve"> hoạt động trong băng tần 3400-4200 MHz.</w:t>
      </w:r>
    </w:p>
    <w:p w:rsidR="00F03ED4" w:rsidRPr="00A75DA0" w:rsidRDefault="00D17103">
      <w:pPr>
        <w:rPr>
          <w:shd w:val="clear" w:color="auto" w:fill="FFFFFF"/>
        </w:rPr>
      </w:pPr>
      <w:r>
        <w:rPr>
          <w:bCs/>
          <w:szCs w:val="26"/>
        </w:rPr>
        <w:t>Các quốc gia trên thế giới, tùy thuộc vào hiện trạng sử dụng tần số của mình thường chỉ quy hoạch được một phần trong băng tần 3400-4200 MHz cho 5G</w:t>
      </w:r>
      <w:r w:rsidR="006007DC">
        <w:rPr>
          <w:bCs/>
          <w:szCs w:val="26"/>
        </w:rPr>
        <w:t>. Băng tần này</w:t>
      </w:r>
      <w:r w:rsidR="00AD6F89" w:rsidRPr="00AD6F89">
        <w:rPr>
          <w:shd w:val="clear" w:color="auto" w:fill="FFFFFF"/>
        </w:rPr>
        <w:t>có hệ sinh thái thiết bị 5G lớn nhất</w:t>
      </w:r>
      <w:r w:rsidR="00AD6F89">
        <w:rPr>
          <w:shd w:val="clear" w:color="auto" w:fill="FFFFFF"/>
        </w:rPr>
        <w:t xml:space="preserve"> nênsẽ có </w:t>
      </w:r>
      <w:r w:rsidR="00AD6F89" w:rsidRPr="00AD6F89">
        <w:rPr>
          <w:shd w:val="clear" w:color="auto" w:fill="FFFFFF"/>
        </w:rPr>
        <w:t>vai trò quyết định để Việt Nam có thể sớm triển khai thành công mạng 5G</w:t>
      </w:r>
      <w:r w:rsidR="00AD6F89">
        <w:rPr>
          <w:shd w:val="clear" w:color="auto" w:fill="FFFFFF"/>
        </w:rPr>
        <w:t>.</w:t>
      </w:r>
      <w:r w:rsidR="00AD6F89" w:rsidRPr="00AD6F89">
        <w:rPr>
          <w:shd w:val="clear" w:color="auto" w:fill="FFFFFF"/>
        </w:rPr>
        <w:t xml:space="preserve"> Theo kinh nghiệm từ một số </w:t>
      </w:r>
      <w:r w:rsidR="00256D4E">
        <w:rPr>
          <w:shd w:val="clear" w:color="auto" w:fill="FFFFFF"/>
        </w:rPr>
        <w:t>quốc gia</w:t>
      </w:r>
      <w:r w:rsidR="00AD6F89" w:rsidRPr="00AD6F89">
        <w:rPr>
          <w:shd w:val="clear" w:color="auto" w:fill="FFFFFF"/>
        </w:rPr>
        <w:t xml:space="preserve">, để hạn chế can nhiễu </w:t>
      </w:r>
      <w:r w:rsidR="00AD6F89">
        <w:rPr>
          <w:shd w:val="clear" w:color="auto" w:fill="FFFFFF"/>
        </w:rPr>
        <w:t>thì hệ thống di động</w:t>
      </w:r>
      <w:r w:rsidR="00AD6F89" w:rsidRPr="00AD6F89">
        <w:rPr>
          <w:shd w:val="clear" w:color="auto" w:fill="FFFFFF"/>
        </w:rPr>
        <w:t xml:space="preserve"> 5G</w:t>
      </w:r>
      <w:r w:rsidR="00AD6F89">
        <w:rPr>
          <w:shd w:val="clear" w:color="auto" w:fill="FFFFFF"/>
        </w:rPr>
        <w:t xml:space="preserve"> và</w:t>
      </w:r>
      <w:r w:rsidR="00AD6F89" w:rsidRPr="00AD6F89">
        <w:rPr>
          <w:shd w:val="clear" w:color="auto" w:fill="FFFFFF"/>
        </w:rPr>
        <w:t xml:space="preserve"> vệ tinh</w:t>
      </w:r>
      <w:r w:rsidR="00AD6F89">
        <w:rPr>
          <w:shd w:val="clear" w:color="auto" w:fill="FFFFFF"/>
        </w:rPr>
        <w:t xml:space="preserve">, </w:t>
      </w:r>
      <w:r w:rsidR="00FE1DBE">
        <w:rPr>
          <w:shd w:val="clear" w:color="auto" w:fill="FFFFFF"/>
        </w:rPr>
        <w:t>radar</w:t>
      </w:r>
      <w:r w:rsidR="00AD6F89" w:rsidRPr="00AD6F89">
        <w:rPr>
          <w:shd w:val="clear" w:color="auto" w:fill="FFFFFF"/>
        </w:rPr>
        <w:t>sẽ không sử dụng chung băng tần. Do đó, Việt Nam cần sắp xếp lại tần số của Vinasat-1</w:t>
      </w:r>
      <w:r w:rsidR="00AD6F89">
        <w:rPr>
          <w:shd w:val="clear" w:color="auto" w:fill="FFFFFF"/>
        </w:rPr>
        <w:t xml:space="preserve"> và </w:t>
      </w:r>
      <w:r w:rsidR="00FE1DBE">
        <w:rPr>
          <w:shd w:val="clear" w:color="auto" w:fill="FFFFFF"/>
        </w:rPr>
        <w:t>radar</w:t>
      </w:r>
      <w:r w:rsidR="00AD6F89">
        <w:rPr>
          <w:shd w:val="clear" w:color="auto" w:fill="FFFFFF"/>
        </w:rPr>
        <w:t>, đồng thời</w:t>
      </w:r>
      <w:r w:rsidR="00AD6F89" w:rsidRPr="00AD6F89">
        <w:rPr>
          <w:shd w:val="clear" w:color="auto" w:fill="FFFFFF"/>
        </w:rPr>
        <w:t xml:space="preserve"> áp dụng các biện pháp kỹ thuật để tránh can nhiễu</w:t>
      </w:r>
      <w:r w:rsidR="00AD6F89">
        <w:rPr>
          <w:shd w:val="clear" w:color="auto" w:fill="FFFFFF"/>
        </w:rPr>
        <w:t xml:space="preserve"> có hại</w:t>
      </w:r>
      <w:r w:rsidR="00AD6F89" w:rsidRPr="00AD6F89">
        <w:rPr>
          <w:shd w:val="clear" w:color="auto" w:fill="FFFFFF"/>
        </w:rPr>
        <w:t>.</w:t>
      </w:r>
    </w:p>
    <w:p w:rsidR="007700CC" w:rsidRPr="00E634D7" w:rsidRDefault="007700CC">
      <w:pPr>
        <w:rPr>
          <w:b/>
        </w:rPr>
      </w:pPr>
      <w:r w:rsidRPr="00E634D7">
        <w:rPr>
          <w:b/>
        </w:rPr>
        <w:t xml:space="preserve">IV. ĐỀ XUẤT QUY HOẠCH BĂNG TẦN </w:t>
      </w:r>
      <w:r w:rsidR="00BA4CF0">
        <w:rPr>
          <w:b/>
        </w:rPr>
        <w:t>3600</w:t>
      </w:r>
      <w:r w:rsidR="002D4D38">
        <w:rPr>
          <w:b/>
        </w:rPr>
        <w:t>-</w:t>
      </w:r>
      <w:r w:rsidR="00BA4CF0">
        <w:rPr>
          <w:b/>
        </w:rPr>
        <w:t xml:space="preserve">4000 </w:t>
      </w:r>
      <w:r w:rsidR="002D4D38">
        <w:rPr>
          <w:b/>
        </w:rPr>
        <w:t>MHz</w:t>
      </w:r>
      <w:r w:rsidR="00607E29" w:rsidRPr="00E634D7">
        <w:rPr>
          <w:b/>
        </w:rPr>
        <w:t>TẠI VIỆT NAM</w:t>
      </w:r>
    </w:p>
    <w:p w:rsidR="007700CC" w:rsidRPr="00007E32" w:rsidRDefault="00007E32">
      <w:pPr>
        <w:rPr>
          <w:b/>
        </w:rPr>
      </w:pPr>
      <w:r w:rsidRPr="00007E32">
        <w:rPr>
          <w:b/>
        </w:rPr>
        <w:t>1</w:t>
      </w:r>
      <w:r w:rsidR="00636B82">
        <w:rPr>
          <w:b/>
        </w:rPr>
        <w:t>.</w:t>
      </w:r>
      <w:r w:rsidRPr="00007E32">
        <w:rPr>
          <w:b/>
        </w:rPr>
        <w:t xml:space="preserve"> Nguyên tắc xây dựng </w:t>
      </w:r>
      <w:r w:rsidR="006A257F">
        <w:rPr>
          <w:b/>
        </w:rPr>
        <w:t>quy hoạch</w:t>
      </w:r>
    </w:p>
    <w:p w:rsidR="0096112B" w:rsidRPr="00FE6EB1" w:rsidRDefault="0096112B">
      <w:r w:rsidRPr="00FE6EB1">
        <w:t>Phù hợp với xu hướng phát triển các nghiệp vụ vô tuyến điện trên thế giới, đồng thời tính đến hiện trạng sử dụng tần số vô tuyến điện tại Việt Nam.</w:t>
      </w:r>
    </w:p>
    <w:p w:rsidR="0096112B" w:rsidRPr="00FE6EB1" w:rsidRDefault="0096112B">
      <w:r w:rsidRPr="00FE6EB1">
        <w:t>Bảo đảm quản lý, sử dụng tần số vô tuyến điện hợp lý, hiệu quả, tiết kiệm, đúng mục đích.</w:t>
      </w:r>
      <w:r w:rsidR="006112EE">
        <w:t xml:space="preserve"> Xem xét khả năng dồn dịch, sắp xếp lại các kênh tần số của các </w:t>
      </w:r>
      <w:r w:rsidR="00691537">
        <w:t>đài trái đất</w:t>
      </w:r>
      <w:r w:rsidR="006112EE">
        <w:t xml:space="preserve"> nhằm giải phóng các đoạn băng tần không được sử dụng.</w:t>
      </w:r>
    </w:p>
    <w:p w:rsidR="0096112B" w:rsidRPr="00FE6EB1" w:rsidRDefault="0096112B">
      <w:r w:rsidRPr="00FE6EB1">
        <w:t>Phù hợp với xu hướng hội tụ công nghệ và dịch vụ vô tuyến điện. Phù hợp với quy hoạch phát triển viễn thông quốc gia đối với băng tần sử dụng trong hoạt động viễn thông.</w:t>
      </w:r>
    </w:p>
    <w:p w:rsidR="002E7DBA" w:rsidRPr="00DF3800" w:rsidRDefault="00DF3800">
      <w:r>
        <w:t>Quy hoạch được</w:t>
      </w:r>
      <w:r w:rsidR="002979BB" w:rsidRPr="00DF3800">
        <w:t xml:space="preserve">lượng </w:t>
      </w:r>
      <w:r w:rsidR="00FD106C" w:rsidRPr="00DF3800">
        <w:t xml:space="preserve">băng thông đủ lớn </w:t>
      </w:r>
      <w:r w:rsidR="002979BB" w:rsidRPr="00DF3800">
        <w:t xml:space="preserve">để </w:t>
      </w:r>
      <w:r>
        <w:t xml:space="preserve">cấp phép cho doanh nghiệp </w:t>
      </w:r>
      <w:r w:rsidR="002979BB" w:rsidRPr="00DF3800">
        <w:t>triển khai 5G</w:t>
      </w:r>
      <w:r>
        <w:t xml:space="preserve"> hiệu quả.</w:t>
      </w:r>
    </w:p>
    <w:p w:rsidR="0002435C" w:rsidRDefault="00007E32">
      <w:pPr>
        <w:rPr>
          <w:b/>
        </w:rPr>
      </w:pPr>
      <w:r w:rsidRPr="0001685C">
        <w:rPr>
          <w:b/>
        </w:rPr>
        <w:t>2</w:t>
      </w:r>
      <w:r w:rsidR="00636B82">
        <w:rPr>
          <w:b/>
        </w:rPr>
        <w:t>.</w:t>
      </w:r>
      <w:r w:rsidRPr="0001685C">
        <w:rPr>
          <w:b/>
        </w:rPr>
        <w:t xml:space="preserve"> Đề xuất quy hoạch băng tần </w:t>
      </w:r>
      <w:r w:rsidR="002D4D38" w:rsidRPr="0001685C">
        <w:rPr>
          <w:b/>
        </w:rPr>
        <w:t>3</w:t>
      </w:r>
      <w:r w:rsidR="00143F2A">
        <w:rPr>
          <w:b/>
        </w:rPr>
        <w:t>6</w:t>
      </w:r>
      <w:r w:rsidR="002D4D38" w:rsidRPr="0001685C">
        <w:rPr>
          <w:b/>
        </w:rPr>
        <w:t>00-4</w:t>
      </w:r>
      <w:r w:rsidR="00143F2A">
        <w:rPr>
          <w:b/>
        </w:rPr>
        <w:t>0</w:t>
      </w:r>
      <w:r w:rsidR="002D4D38" w:rsidRPr="0001685C">
        <w:rPr>
          <w:b/>
        </w:rPr>
        <w:t>00 MHz</w:t>
      </w:r>
    </w:p>
    <w:p w:rsidR="004D3411" w:rsidRDefault="004D3411">
      <w:r>
        <w:t>Trên cơ sở nghiên cứu xu hướng quy hoạch trên thế giới và hiện trạng</w:t>
      </w:r>
      <w:r w:rsidR="00E12CEA">
        <w:t xml:space="preserve"> sử dụng tần số</w:t>
      </w:r>
      <w:r>
        <w:t xml:space="preserve"> tại Việt Nam</w:t>
      </w:r>
      <w:r w:rsidR="00E12CEA">
        <w:t xml:space="preserve"> cùng với</w:t>
      </w:r>
      <w:r w:rsidR="00D308D4">
        <w:t xml:space="preserve"> khả năng dồn dịch tần số sử dụng của các </w:t>
      </w:r>
      <w:r w:rsidR="00691537">
        <w:t xml:space="preserve">đài </w:t>
      </w:r>
      <w:r w:rsidR="00691537">
        <w:lastRenderedPageBreak/>
        <w:t>trái đất</w:t>
      </w:r>
      <w:r w:rsidR="00D308D4">
        <w:t xml:space="preserve"> và </w:t>
      </w:r>
      <w:r w:rsidR="00FE1DBE">
        <w:t>radar</w:t>
      </w:r>
      <w:r>
        <w:t xml:space="preserve">, đề xuất phương án quy hoạch băng tần </w:t>
      </w:r>
      <w:r w:rsidR="00C302C8">
        <w:t>3600</w:t>
      </w:r>
      <w:r>
        <w:t>-</w:t>
      </w:r>
      <w:r w:rsidR="00C302C8">
        <w:t xml:space="preserve">4000 </w:t>
      </w:r>
      <w:r>
        <w:t>MHz như sau:</w:t>
      </w:r>
    </w:p>
    <w:p w:rsidR="00707E71" w:rsidRDefault="002D5E07" w:rsidP="00707E71">
      <w:pPr>
        <w:ind w:firstLine="0"/>
        <w:jc w:val="center"/>
        <w:rPr>
          <w:b/>
          <w:lang w:val="vi-VN"/>
        </w:rPr>
      </w:pPr>
      <w:r w:rsidRPr="006D0A48">
        <w:rPr>
          <w:noProof/>
        </w:rPr>
        <w:drawing>
          <wp:inline distT="0" distB="0" distL="0" distR="0">
            <wp:extent cx="5726517" cy="6965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34" t="5967" r="3471" b="6757"/>
                    <a:stretch/>
                  </pic:blipFill>
                  <pic:spPr bwMode="auto">
                    <a:xfrm>
                      <a:off x="0" y="0"/>
                      <a:ext cx="5727679" cy="6967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F2CEB" w:rsidRDefault="0000096D" w:rsidP="0048799E">
      <w:pPr>
        <w:ind w:firstLine="570"/>
        <w:rPr>
          <w:bCs/>
          <w:szCs w:val="28"/>
        </w:rPr>
      </w:pPr>
      <w:r w:rsidRPr="0049493D">
        <w:rPr>
          <w:bCs/>
          <w:szCs w:val="28"/>
        </w:rPr>
        <w:t>Băng tần 3600-4000 MHz được phân chia thành 40 khối theo phương thức song công phân chia theo thời gian (TDD) là A</w:t>
      </w:r>
      <w:r w:rsidRPr="000E0630">
        <w:rPr>
          <w:bCs/>
          <w:szCs w:val="28"/>
          <w:vertAlign w:val="subscript"/>
        </w:rPr>
        <w:t>1</w:t>
      </w:r>
      <w:r w:rsidRPr="0049493D">
        <w:rPr>
          <w:bCs/>
          <w:szCs w:val="28"/>
        </w:rPr>
        <w:t>, A</w:t>
      </w:r>
      <w:r w:rsidRPr="000E0630">
        <w:rPr>
          <w:bCs/>
          <w:szCs w:val="28"/>
          <w:vertAlign w:val="subscript"/>
        </w:rPr>
        <w:t>2</w:t>
      </w:r>
      <w:r w:rsidR="00A07B9B">
        <w:rPr>
          <w:bCs/>
          <w:szCs w:val="28"/>
        </w:rPr>
        <w:t>,</w:t>
      </w:r>
      <w:r w:rsidRPr="0049493D">
        <w:rPr>
          <w:bCs/>
          <w:szCs w:val="28"/>
        </w:rPr>
        <w:t xml:space="preserve"> … </w:t>
      </w:r>
      <w:r w:rsidR="00A07B9B" w:rsidRPr="0049493D">
        <w:rPr>
          <w:bCs/>
          <w:szCs w:val="28"/>
        </w:rPr>
        <w:t>A</w:t>
      </w:r>
      <w:r w:rsidR="00A07B9B" w:rsidRPr="000E0630">
        <w:rPr>
          <w:bCs/>
          <w:szCs w:val="28"/>
          <w:vertAlign w:val="subscript"/>
        </w:rPr>
        <w:t>3</w:t>
      </w:r>
      <w:r w:rsidR="00A07B9B">
        <w:rPr>
          <w:bCs/>
          <w:szCs w:val="28"/>
          <w:vertAlign w:val="subscript"/>
        </w:rPr>
        <w:t>9</w:t>
      </w:r>
      <w:r w:rsidR="00962F6B">
        <w:rPr>
          <w:bCs/>
          <w:szCs w:val="28"/>
        </w:rPr>
        <w:t xml:space="preserve"> và</w:t>
      </w:r>
      <w:r w:rsidRPr="0049493D">
        <w:rPr>
          <w:bCs/>
          <w:szCs w:val="28"/>
        </w:rPr>
        <w:t>A</w:t>
      </w:r>
      <w:r w:rsidRPr="000E0630">
        <w:rPr>
          <w:bCs/>
          <w:szCs w:val="28"/>
          <w:vertAlign w:val="subscript"/>
        </w:rPr>
        <w:t>40</w:t>
      </w:r>
      <w:r w:rsidRPr="0049493D">
        <w:rPr>
          <w:bCs/>
          <w:szCs w:val="28"/>
        </w:rPr>
        <w:t>, mỗi khối có độ rộng 10 MHz.</w:t>
      </w:r>
    </w:p>
    <w:p w:rsidR="00B74725" w:rsidRDefault="0000096D" w:rsidP="0048799E">
      <w:pPr>
        <w:rPr>
          <w:bCs/>
          <w:szCs w:val="28"/>
        </w:rPr>
      </w:pPr>
      <w:r w:rsidRPr="0049493D">
        <w:rPr>
          <w:bCs/>
          <w:szCs w:val="28"/>
        </w:rPr>
        <w:t xml:space="preserve">Mỗi doanh nghiệp được xem xét cấp phép không quá </w:t>
      </w:r>
      <w:r w:rsidR="00E12CEA">
        <w:rPr>
          <w:bCs/>
          <w:szCs w:val="28"/>
        </w:rPr>
        <w:t>14</w:t>
      </w:r>
      <w:r w:rsidRPr="0049493D">
        <w:rPr>
          <w:bCs/>
          <w:szCs w:val="28"/>
        </w:rPr>
        <w:t xml:space="preserve"> khối trong tổng số 40 khối.</w:t>
      </w:r>
    </w:p>
    <w:p w:rsidR="005016E0" w:rsidRDefault="00EA6868">
      <w:pPr>
        <w:rPr>
          <w:b/>
        </w:rPr>
      </w:pPr>
      <w:r>
        <w:rPr>
          <w:b/>
        </w:rPr>
        <w:t>3.</w:t>
      </w:r>
      <w:r w:rsidR="005016E0" w:rsidRPr="005016E0">
        <w:rPr>
          <w:b/>
        </w:rPr>
        <w:t xml:space="preserve">Về phối hợp sử dụng tần số giữa 5G với vệ tinh </w:t>
      </w:r>
    </w:p>
    <w:p w:rsidR="005016E0" w:rsidRDefault="005016E0">
      <w:r>
        <w:t xml:space="preserve">Theo kinh nghiệm của ITU và Trung Quốc, Singapore, Hồng Kông thì việc phối hợp sử dụng tần số giữa 5G và vệ tinh cần kết hợp thực hiện một số giải pháp sau: chuyển đổi tần số vệ tinh ra khỏi băng tần 5G và băng tần bảo vệ, lắp bổ sung bộ lọc chống blocking cho </w:t>
      </w:r>
      <w:r w:rsidR="00691537">
        <w:t>đài trái đất</w:t>
      </w:r>
      <w:r>
        <w:t>, giới hạn mức phát xạ không mong muốn của trạm gốc 5G, quy định vùng phối hợp sử dụng tần số giữa 5G và vệ tinh.</w:t>
      </w:r>
    </w:p>
    <w:p w:rsidR="00962F6B" w:rsidRDefault="00345EA9">
      <w:r>
        <w:t>Tại Việt Nam,</w:t>
      </w:r>
      <w:r w:rsidR="00EA6868">
        <w:t xml:space="preserve"> có các đài trái đất hoạt động trong dải tần 3400-3700 MHz</w:t>
      </w:r>
      <w:r>
        <w:t xml:space="preserve"> (sử dụng mạng vệ tinh Vinasat</w:t>
      </w:r>
      <w:r w:rsidR="00143F2A">
        <w:t>-1</w:t>
      </w:r>
      <w:r>
        <w:t>)</w:t>
      </w:r>
      <w:r w:rsidR="00EA6868">
        <w:t>, 3700-4200 MHz</w:t>
      </w:r>
      <w:r>
        <w:t xml:space="preserve"> (sử dụng mạng vệ tinh nước ngoài)</w:t>
      </w:r>
      <w:r w:rsidR="00EA6868">
        <w:t>, trong đó có gần 400 đài trái đất có sử dụng tần số trong dải tần 3560-4040 MHz quy hoạch cho 5G. Đồng thời theo khả</w:t>
      </w:r>
      <w:r w:rsidR="00FB470A">
        <w:t xml:space="preserve">o sát, </w:t>
      </w:r>
      <w:r w:rsidR="00EA6868">
        <w:t xml:space="preserve">các đài trái đất này đều có bộ LNA/LNB dải rộng từ 3400-4200 MHz vì vậy việc triển khai 5G có nguy cơ can nhiễu cho các </w:t>
      </w:r>
      <w:r w:rsidR="00691537">
        <w:t>đài trái đất</w:t>
      </w:r>
      <w:r w:rsidR="00EA6868">
        <w:t xml:space="preserve">. </w:t>
      </w:r>
    </w:p>
    <w:p w:rsidR="00962F6B" w:rsidRDefault="00962F6B" w:rsidP="00962F6B">
      <w:r>
        <w:t>Để tránh nhiễu có hại cho các đài trái đất khi triển khai 5G trên băng tần 3600-4000 MHz: (1) các đài trái đất phải chuyển đổi tần số thu ra khỏi băng tần 3560-4040 MHz (3600-4000 MHz cho triển khai 5G và 3560-3600 MHz, 4000-4040 MHz làm băng tần bảo vệ), lắp bổ sung bộ lọc chống blocking cho đài trái đất;(2) riêng với đài điều khiển vệ tinh Vinasat, do không điều chỉnh được tần số thu nên ngoài các biện pháp chung với đài trái đất nói trên cần thêm biện pháp tránh nhiễu như che chắn, di chuyển vị trí đặt đài điều khiển vệ tinh; (3) nhà mạng khi triển khai trạm gốc 5G phải điều chỉnh mức phát xạ không mong muốn của trạm gốc 5G và phối hợp về tần số để tránh can nhiễu cho các đài trái đất.</w:t>
      </w:r>
    </w:p>
    <w:p w:rsidR="00962F6B" w:rsidRDefault="00962F6B" w:rsidP="00962F6B">
      <w:r>
        <w:t xml:space="preserve">Do đó, Bộ TTTT sẽ phối hợp với các </w:t>
      </w:r>
      <w:r w:rsidRPr="00FA1E40">
        <w:rPr>
          <w:szCs w:val="26"/>
        </w:rPr>
        <w:t xml:space="preserve">doanh nghiệp viễn thông, Tập đoàn VNPT và các đơn vị liên quan </w:t>
      </w:r>
      <w:r>
        <w:t xml:space="preserve">để xây dựng văn bản hướng dẫn phối hợp sử dụng tần số giữa 5G với vệ tinh bao gồm các nội dung kỹ thuật chuyên sâu để giải quyết các vấn đề nêu trên. </w:t>
      </w:r>
    </w:p>
    <w:p w:rsidR="0023206C" w:rsidRDefault="0023206C" w:rsidP="00C3568A"/>
    <w:p w:rsidR="00636B74" w:rsidRPr="0023206C" w:rsidRDefault="00636B74" w:rsidP="0023206C">
      <w:pPr>
        <w:pStyle w:val="ListParagraph"/>
        <w:numPr>
          <w:ilvl w:val="0"/>
          <w:numId w:val="13"/>
        </w:numPr>
        <w:spacing w:before="0" w:after="160" w:line="259" w:lineRule="auto"/>
        <w:jc w:val="left"/>
        <w:rPr>
          <w:b/>
        </w:rPr>
      </w:pPr>
      <w:r w:rsidRPr="0023206C">
        <w:rPr>
          <w:b/>
        </w:rPr>
        <w:br w:type="page"/>
      </w:r>
    </w:p>
    <w:p w:rsidR="00216927" w:rsidRDefault="002B35CD" w:rsidP="00691537">
      <w:pPr>
        <w:spacing w:after="0" w:line="259" w:lineRule="auto"/>
        <w:ind w:firstLine="0"/>
        <w:jc w:val="center"/>
        <w:rPr>
          <w:b/>
        </w:rPr>
      </w:pPr>
      <w:r>
        <w:rPr>
          <w:b/>
        </w:rPr>
        <w:lastRenderedPageBreak/>
        <w:t xml:space="preserve">Phụ lục 1: Tình hình </w:t>
      </w:r>
      <w:r w:rsidRPr="00C94B95">
        <w:rPr>
          <w:b/>
        </w:rPr>
        <w:t>quy hoạch</w:t>
      </w:r>
      <w:r w:rsidR="00FB470A">
        <w:rPr>
          <w:b/>
        </w:rPr>
        <w:t xml:space="preserve"> và cấp phép </w:t>
      </w:r>
      <w:r>
        <w:rPr>
          <w:b/>
        </w:rPr>
        <w:t>thương mại5</w:t>
      </w:r>
      <w:r w:rsidR="00216927">
        <w:rPr>
          <w:b/>
        </w:rPr>
        <w:t>G</w:t>
      </w:r>
    </w:p>
    <w:p w:rsidR="00585599" w:rsidRDefault="00FB470A" w:rsidP="00691537">
      <w:pPr>
        <w:spacing w:before="0" w:after="240" w:line="259" w:lineRule="auto"/>
        <w:ind w:firstLine="0"/>
        <w:jc w:val="center"/>
        <w:rPr>
          <w:b/>
        </w:rPr>
      </w:pPr>
      <w:r>
        <w:rPr>
          <w:b/>
        </w:rPr>
        <w:t xml:space="preserve">trong băng tần 3400-4200 MHz </w:t>
      </w:r>
      <w:r w:rsidR="002B35CD">
        <w:rPr>
          <w:b/>
        </w:rPr>
        <w:t>của một số</w:t>
      </w:r>
      <w:r w:rsidR="002B35CD" w:rsidRPr="00C94B95">
        <w:rPr>
          <w:b/>
        </w:rPr>
        <w:t xml:space="preserve"> quốc gia trên thế giới</w:t>
      </w:r>
    </w:p>
    <w:p w:rsidR="00585599" w:rsidRDefault="009215E3" w:rsidP="00117ABA">
      <w:pPr>
        <w:spacing w:before="0" w:after="160" w:line="259" w:lineRule="auto"/>
        <w:jc w:val="left"/>
        <w:rPr>
          <w:b/>
        </w:rPr>
      </w:pPr>
      <w:r>
        <w:rPr>
          <w:b/>
        </w:rPr>
        <w:t>1</w:t>
      </w:r>
      <w:r w:rsidR="00636B82">
        <w:rPr>
          <w:b/>
        </w:rPr>
        <w:t>.</w:t>
      </w:r>
      <w:r w:rsidR="00585599" w:rsidRPr="00C94B95">
        <w:rPr>
          <w:b/>
        </w:rPr>
        <w:t xml:space="preserve"> Trung Quốc</w:t>
      </w:r>
    </w:p>
    <w:p w:rsidR="00D9619C" w:rsidRDefault="00585599" w:rsidP="00585599">
      <w:r w:rsidRPr="005A1838">
        <w:t xml:space="preserve">Tháng 11/2017, </w:t>
      </w:r>
      <w:r>
        <w:t>Trung Quốc quy hoạch</w:t>
      </w:r>
      <w:r w:rsidRPr="005A1838">
        <w:t xml:space="preserve"> băng </w:t>
      </w:r>
      <w:r>
        <w:t>tầ</w:t>
      </w:r>
      <w:r w:rsidR="00D9619C">
        <w:t>n 3300-42</w:t>
      </w:r>
      <w:r>
        <w:t>00 MHz</w:t>
      </w:r>
      <w:r w:rsidR="00190885">
        <w:t xml:space="preserve"> cho 5G</w:t>
      </w:r>
      <w:r w:rsidRPr="005A1838">
        <w:t>, trong đó</w:t>
      </w:r>
      <w:r>
        <w:t>:</w:t>
      </w:r>
    </w:p>
    <w:p w:rsidR="00D9619C" w:rsidRDefault="00D9619C" w:rsidP="00585599">
      <w:r>
        <w:t>- B</w:t>
      </w:r>
      <w:r w:rsidR="00585599" w:rsidRPr="005A1838">
        <w:t xml:space="preserve">ăng tần </w:t>
      </w:r>
      <w:r w:rsidR="00585599">
        <w:t>3300-3400 MHzđược cấp phép</w:t>
      </w:r>
      <w:r w:rsidR="00190885">
        <w:t xml:space="preserve"> cho triển khai</w:t>
      </w:r>
      <w:r>
        <w:t xml:space="preserve">5G </w:t>
      </w:r>
      <w:r w:rsidR="00190885">
        <w:t>chỉ</w:t>
      </w:r>
      <w:r w:rsidR="00190885" w:rsidRPr="005A1838">
        <w:t xml:space="preserve"> sử dụng </w:t>
      </w:r>
      <w:r w:rsidR="00585599" w:rsidRPr="005A1838">
        <w:t>trong môi trường Indoor</w:t>
      </w:r>
      <w:r w:rsidR="00BA4BEE">
        <w:t>.</w:t>
      </w:r>
    </w:p>
    <w:p w:rsidR="00D9619C" w:rsidRDefault="00D9619C" w:rsidP="00585599">
      <w:r>
        <w:t>- Băng tần 3400-3600 MHz được cấp phép cho triển khai 5G trên toàn quốc.</w:t>
      </w:r>
    </w:p>
    <w:p w:rsidR="00585599" w:rsidRPr="00611F47" w:rsidRDefault="00D9619C" w:rsidP="00585599">
      <w:pPr>
        <w:rPr>
          <w:spacing w:val="-2"/>
        </w:rPr>
      </w:pPr>
      <w:r w:rsidRPr="00611F47">
        <w:rPr>
          <w:spacing w:val="-2"/>
        </w:rPr>
        <w:t xml:space="preserve">- </w:t>
      </w:r>
      <w:r w:rsidR="00190885" w:rsidRPr="00611F47">
        <w:rPr>
          <w:spacing w:val="-2"/>
        </w:rPr>
        <w:t xml:space="preserve">Băng tần </w:t>
      </w:r>
      <w:r w:rsidR="00585599" w:rsidRPr="00611F47">
        <w:rPr>
          <w:spacing w:val="-2"/>
        </w:rPr>
        <w:t>3600</w:t>
      </w:r>
      <w:r w:rsidR="00190885" w:rsidRPr="00611F47">
        <w:rPr>
          <w:spacing w:val="-2"/>
        </w:rPr>
        <w:t>-</w:t>
      </w:r>
      <w:r w:rsidR="00585599" w:rsidRPr="00611F47">
        <w:rPr>
          <w:spacing w:val="-2"/>
        </w:rPr>
        <w:t>3700 MHz</w:t>
      </w:r>
      <w:r w:rsidR="00190885" w:rsidRPr="00611F47">
        <w:rPr>
          <w:spacing w:val="-2"/>
        </w:rPr>
        <w:t xml:space="preserve"> (100 MHz</w:t>
      </w:r>
      <w:r w:rsidR="00585599" w:rsidRPr="00611F47">
        <w:rPr>
          <w:spacing w:val="-2"/>
        </w:rPr>
        <w:t xml:space="preserve">) làm băng tần bảo vệ giữa 5G và </w:t>
      </w:r>
      <w:r w:rsidRPr="00611F47">
        <w:rPr>
          <w:spacing w:val="-2"/>
        </w:rPr>
        <w:t>vệ tinh</w:t>
      </w:r>
      <w:r w:rsidR="00585599" w:rsidRPr="00611F47">
        <w:rPr>
          <w:spacing w:val="-2"/>
        </w:rPr>
        <w:t>.</w:t>
      </w:r>
    </w:p>
    <w:p w:rsidR="00585599" w:rsidRDefault="00C7292D" w:rsidP="00585599">
      <w:pPr>
        <w:spacing w:before="0" w:after="160" w:line="259" w:lineRule="auto"/>
        <w:ind w:firstLine="0"/>
        <w:jc w:val="center"/>
      </w:pPr>
      <w:r w:rsidRPr="00C7292D">
        <w:rPr>
          <w:noProof/>
        </w:rPr>
        <w:drawing>
          <wp:inline distT="0" distB="0" distL="0" distR="0">
            <wp:extent cx="483921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6739" cy="1002376"/>
                    </a:xfrm>
                    <a:prstGeom prst="rect">
                      <a:avLst/>
                    </a:prstGeom>
                    <a:noFill/>
                    <a:ln>
                      <a:noFill/>
                    </a:ln>
                  </pic:spPr>
                </pic:pic>
              </a:graphicData>
            </a:graphic>
          </wp:inline>
        </w:drawing>
      </w:r>
    </w:p>
    <w:p w:rsidR="00585599" w:rsidRDefault="00585599" w:rsidP="00585599">
      <w:pPr>
        <w:pStyle w:val="Caption"/>
        <w:rPr>
          <w:highlight w:val="yellow"/>
        </w:rPr>
      </w:pPr>
      <w:r>
        <w:t xml:space="preserve">Hình </w:t>
      </w:r>
      <w:r w:rsidR="00554C94">
        <w:t>1</w:t>
      </w:r>
      <w:r>
        <w:t xml:space="preserve">: </w:t>
      </w:r>
      <w:r w:rsidR="00190885">
        <w:t xml:space="preserve">Quy hoạch </w:t>
      </w:r>
      <w:r>
        <w:t>băng tần 3300</w:t>
      </w:r>
      <w:r w:rsidR="00B54F3C">
        <w:t>-</w:t>
      </w:r>
      <w:r w:rsidR="00FB470A">
        <w:t>42</w:t>
      </w:r>
      <w:r w:rsidR="00576203">
        <w:t>00M</w:t>
      </w:r>
      <w:r w:rsidRPr="005A1838">
        <w:t>Hz</w:t>
      </w:r>
      <w:r>
        <w:t xml:space="preserve"> tại Trung Quốc</w:t>
      </w:r>
    </w:p>
    <w:p w:rsidR="00585599" w:rsidRPr="00C94B95" w:rsidRDefault="009215E3" w:rsidP="00117ABA">
      <w:pPr>
        <w:rPr>
          <w:b/>
        </w:rPr>
      </w:pPr>
      <w:r>
        <w:rPr>
          <w:b/>
        </w:rPr>
        <w:t>2</w:t>
      </w:r>
      <w:r w:rsidR="00636B82">
        <w:rPr>
          <w:b/>
        </w:rPr>
        <w:t>.</w:t>
      </w:r>
      <w:r w:rsidR="00585599" w:rsidRPr="00C94B95">
        <w:rPr>
          <w:b/>
        </w:rPr>
        <w:t xml:space="preserve"> Nhật Bản</w:t>
      </w:r>
    </w:p>
    <w:p w:rsidR="00585599" w:rsidRDefault="00585599" w:rsidP="00585599">
      <w:r>
        <w:t>Tháng 4/2019, Nhật Bản đã cấp phép</w:t>
      </w:r>
      <w:r w:rsidR="007B6171">
        <w:t>băng tần 3600-4100 MHz</w:t>
      </w:r>
      <w:r>
        <w:t xml:space="preserve">cho 04 nhà mạng </w:t>
      </w:r>
      <w:r w:rsidR="001219BA">
        <w:t>(</w:t>
      </w:r>
      <w:r>
        <w:t>NTT Docomo, KDDI, Soft</w:t>
      </w:r>
      <w:r w:rsidR="00F42221">
        <w:t>B</w:t>
      </w:r>
      <w:r>
        <w:t>ank và Rakuten</w:t>
      </w:r>
      <w:r w:rsidR="001219BA">
        <w:t>)</w:t>
      </w:r>
      <w:r w:rsidR="00FB470A">
        <w:t>để triển khai 5G</w:t>
      </w:r>
      <w:r w:rsidR="00F42221">
        <w:t xml:space="preserve">. </w:t>
      </w:r>
      <w:r w:rsidR="00BA4BEE" w:rsidRPr="00B6611D">
        <w:t xml:space="preserve">Các nhà mạng bắt đầu cung cấp dịch vụ 5G thương mại </w:t>
      </w:r>
      <w:r w:rsidR="00BA4BEE">
        <w:t>trong</w:t>
      </w:r>
      <w:r w:rsidR="00BA4BEE" w:rsidRPr="00B6611D">
        <w:t xml:space="preserve"> năm 2020.</w:t>
      </w:r>
    </w:p>
    <w:p w:rsidR="00585599" w:rsidRDefault="00585599" w:rsidP="00B54F3C">
      <w:pPr>
        <w:ind w:firstLine="0"/>
        <w:jc w:val="center"/>
      </w:pPr>
      <w:r>
        <w:rPr>
          <w:noProof/>
        </w:rPr>
        <w:drawing>
          <wp:inline distT="0" distB="0" distL="0" distR="0">
            <wp:extent cx="5409035" cy="629393"/>
            <wp:effectExtent l="0" t="0" r="127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6961"/>
                    <a:stretch/>
                  </pic:blipFill>
                  <pic:spPr bwMode="auto">
                    <a:xfrm>
                      <a:off x="0" y="0"/>
                      <a:ext cx="5419714" cy="6306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85599" w:rsidRDefault="00585599" w:rsidP="00585599">
      <w:pPr>
        <w:pStyle w:val="Caption"/>
      </w:pPr>
      <w:r w:rsidRPr="009C299D">
        <w:t xml:space="preserve"> Hình </w:t>
      </w:r>
      <w:r w:rsidR="00554C94">
        <w:t>2</w:t>
      </w:r>
      <w:r w:rsidRPr="009C299D">
        <w:t xml:space="preserve">: </w:t>
      </w:r>
      <w:r>
        <w:t>Cấp phép</w:t>
      </w:r>
      <w:r w:rsidR="00627725">
        <w:t>băng</w:t>
      </w:r>
      <w:r>
        <w:t xml:space="preserve"> tần</w:t>
      </w:r>
      <w:r w:rsidR="00190885">
        <w:t xml:space="preserve">3600-4100 MHz cho </w:t>
      </w:r>
      <w:r w:rsidRPr="009C299D">
        <w:t>5G tại Nhật Bản</w:t>
      </w:r>
    </w:p>
    <w:p w:rsidR="00585599" w:rsidRPr="0002435C" w:rsidRDefault="009215E3" w:rsidP="00117ABA">
      <w:r>
        <w:rPr>
          <w:b/>
        </w:rPr>
        <w:t>3</w:t>
      </w:r>
      <w:r w:rsidR="00636B82">
        <w:rPr>
          <w:b/>
        </w:rPr>
        <w:t>.</w:t>
      </w:r>
      <w:r w:rsidR="00585599" w:rsidRPr="00C94B95">
        <w:rPr>
          <w:b/>
        </w:rPr>
        <w:t xml:space="preserve"> Hàn Quốc</w:t>
      </w:r>
    </w:p>
    <w:p w:rsidR="00585599" w:rsidRDefault="005C7FCC" w:rsidP="00585599">
      <w:r>
        <w:t>Hàn Quốc</w:t>
      </w:r>
      <w:r w:rsidR="00585599">
        <w:t xml:space="preserve"> đã cấp phép tổng cộng 280 MHz của </w:t>
      </w:r>
      <w:r w:rsidR="00BA4BEE">
        <w:t>băng</w:t>
      </w:r>
      <w:r w:rsidR="00585599">
        <w:t xml:space="preserve"> tần </w:t>
      </w:r>
      <w:r w:rsidR="00BA4BEE">
        <w:t>3420-3700 M</w:t>
      </w:r>
      <w:r w:rsidR="00585599">
        <w:t>Hz (28 khối, mỗi khố</w:t>
      </w:r>
      <w:r w:rsidR="00611F47">
        <w:t xml:space="preserve">i 10 MHz), quy định mỗi </w:t>
      </w:r>
      <w:r w:rsidR="00585599">
        <w:t>nhà mạng</w:t>
      </w:r>
      <w:r w:rsidR="00611F47">
        <w:t xml:space="preserve"> được cấp không quá 10 khối. </w:t>
      </w:r>
    </w:p>
    <w:p w:rsidR="00585599" w:rsidRDefault="00585599" w:rsidP="00585599">
      <w:pPr>
        <w:ind w:firstLine="0"/>
        <w:jc w:val="center"/>
        <w:rPr>
          <w:noProof/>
        </w:rPr>
      </w:pPr>
      <w:r>
        <w:rPr>
          <w:noProof/>
        </w:rPr>
        <w:drawing>
          <wp:inline distT="0" distB="0" distL="0" distR="0">
            <wp:extent cx="3741716" cy="763325"/>
            <wp:effectExtent l="0" t="0" r="0" b="0"/>
            <wp:docPr id="1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867" t="9368" r="28403" b="44348"/>
                    <a:stretch/>
                  </pic:blipFill>
                  <pic:spPr bwMode="auto">
                    <a:xfrm>
                      <a:off x="0" y="0"/>
                      <a:ext cx="3996072" cy="8152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B6171" w:rsidRDefault="00585599" w:rsidP="00D9619C">
      <w:pPr>
        <w:pStyle w:val="Caption"/>
        <w:rPr>
          <w:b/>
        </w:rPr>
      </w:pPr>
      <w:bookmarkStart w:id="0" w:name="_Toc530904876"/>
      <w:r>
        <w:t xml:space="preserve">Hình </w:t>
      </w:r>
      <w:r w:rsidR="00554C94">
        <w:t>3</w:t>
      </w:r>
      <w:r>
        <w:t>:</w:t>
      </w:r>
      <w:r w:rsidR="00627725">
        <w:rPr>
          <w:shd w:val="clear" w:color="auto" w:fill="FFFFFF"/>
        </w:rPr>
        <w:t>C</w:t>
      </w:r>
      <w:r w:rsidRPr="00F5145C">
        <w:rPr>
          <w:shd w:val="clear" w:color="auto" w:fill="FFFFFF"/>
        </w:rPr>
        <w:t xml:space="preserve">ấp phép </w:t>
      </w:r>
      <w:r w:rsidR="00627725">
        <w:rPr>
          <w:shd w:val="clear" w:color="auto" w:fill="FFFFFF"/>
        </w:rPr>
        <w:t xml:space="preserve">băng tần </w:t>
      </w:r>
      <w:r w:rsidR="00AD11AD">
        <w:rPr>
          <w:shd w:val="clear" w:color="auto" w:fill="FFFFFF"/>
        </w:rPr>
        <w:t>3420-3700 MHz</w:t>
      </w:r>
      <w:r w:rsidR="00190885">
        <w:rPr>
          <w:shd w:val="clear" w:color="auto" w:fill="FFFFFF"/>
        </w:rPr>
        <w:t xml:space="preserve"> cho 5G</w:t>
      </w:r>
      <w:r w:rsidRPr="00F5145C">
        <w:rPr>
          <w:shd w:val="clear" w:color="auto" w:fill="FFFFFF"/>
        </w:rPr>
        <w:t xml:space="preserve"> tại Hàn Quốc</w:t>
      </w:r>
      <w:bookmarkEnd w:id="0"/>
      <w:r w:rsidR="007B6171">
        <w:rPr>
          <w:b/>
        </w:rPr>
        <w:br w:type="page"/>
      </w:r>
    </w:p>
    <w:p w:rsidR="00585599" w:rsidRPr="00467D82" w:rsidRDefault="009215E3" w:rsidP="00117ABA">
      <w:pPr>
        <w:rPr>
          <w:b/>
        </w:rPr>
      </w:pPr>
      <w:r>
        <w:rPr>
          <w:b/>
        </w:rPr>
        <w:lastRenderedPageBreak/>
        <w:t>4</w:t>
      </w:r>
      <w:r w:rsidR="00636B82">
        <w:rPr>
          <w:b/>
        </w:rPr>
        <w:t>.</w:t>
      </w:r>
      <w:r w:rsidR="00585599" w:rsidRPr="00467D82">
        <w:rPr>
          <w:b/>
        </w:rPr>
        <w:t xml:space="preserve"> Hồng Kông – Trung Quốc</w:t>
      </w:r>
    </w:p>
    <w:p w:rsidR="00585599" w:rsidRDefault="00585599" w:rsidP="00585599">
      <w:r>
        <w:t>Hồ</w:t>
      </w:r>
      <w:r w:rsidR="001872BA">
        <w:t>ng Kông</w:t>
      </w:r>
      <w:r>
        <w:t xml:space="preserve"> đã quy hoạch </w:t>
      </w:r>
      <w:r w:rsidR="00FB470A">
        <w:t>băng</w:t>
      </w:r>
      <w:r>
        <w:t xml:space="preserve"> tần3300-3400 MHz</w:t>
      </w:r>
      <w:r w:rsidR="00190885">
        <w:t xml:space="preserve">sử dụng </w:t>
      </w:r>
      <w:r w:rsidR="00611F47">
        <w:t>cho 5G indoor</w:t>
      </w:r>
      <w:r w:rsidR="00BA4BEE">
        <w:t>và băng tần 3400-3600 MHz cho 5G</w:t>
      </w:r>
      <w:r w:rsidR="00611F47">
        <w:t>trên phạm vi toàn quốc</w:t>
      </w:r>
      <w:r w:rsidR="00BA4BEE">
        <w:t>.</w:t>
      </w:r>
    </w:p>
    <w:p w:rsidR="00190885" w:rsidRDefault="00190885" w:rsidP="0048799E">
      <w:pPr>
        <w:spacing w:before="0" w:after="0"/>
        <w:jc w:val="center"/>
      </w:pPr>
      <w:r>
        <w:rPr>
          <w:noProof/>
        </w:rPr>
        <w:drawing>
          <wp:inline distT="0" distB="0" distL="0" distR="0">
            <wp:extent cx="4050394" cy="493263"/>
            <wp:effectExtent l="19050" t="19050" r="7620"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041" t="52247" r="62717" b="39414"/>
                    <a:stretch/>
                  </pic:blipFill>
                  <pic:spPr bwMode="auto">
                    <a:xfrm>
                      <a:off x="0" y="0"/>
                      <a:ext cx="4141552" cy="504364"/>
                    </a:xfrm>
                    <a:prstGeom prst="rect">
                      <a:avLst/>
                    </a:prstGeom>
                    <a:ln w="9525" cap="flat" cmpd="sng" algn="ctr">
                      <a:solidFill>
                        <a:srgbClr val="5B9BD5">
                          <a:lumMod val="75000"/>
                        </a:srgbClr>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90885" w:rsidRDefault="00190885" w:rsidP="0048799E">
      <w:pPr>
        <w:spacing w:before="0" w:after="0"/>
        <w:jc w:val="center"/>
      </w:pPr>
      <w:r>
        <w:rPr>
          <w:noProof/>
        </w:rPr>
        <w:drawing>
          <wp:inline distT="0" distB="0" distL="0" distR="0">
            <wp:extent cx="4057512" cy="457200"/>
            <wp:effectExtent l="19050" t="19050" r="1968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041" t="39435" r="62717" b="53906"/>
                    <a:stretch/>
                  </pic:blipFill>
                  <pic:spPr bwMode="auto">
                    <a:xfrm>
                      <a:off x="0" y="0"/>
                      <a:ext cx="4111366" cy="463268"/>
                    </a:xfrm>
                    <a:prstGeom prst="rect">
                      <a:avLst/>
                    </a:prstGeom>
                    <a:ln w="9525" cap="flat" cmpd="sng" algn="ctr">
                      <a:solidFill>
                        <a:srgbClr val="5B9BD5">
                          <a:lumMod val="75000"/>
                        </a:srgbClr>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85599" w:rsidRPr="00D9619C" w:rsidRDefault="00190885" w:rsidP="0048799E">
      <w:pPr>
        <w:ind w:firstLine="0"/>
        <w:jc w:val="center"/>
      </w:pPr>
      <w:r>
        <w:t>H</w:t>
      </w:r>
      <w:r w:rsidR="00585599" w:rsidRPr="00D9619C">
        <w:t xml:space="preserve">ình </w:t>
      </w:r>
      <w:r w:rsidR="00554C94" w:rsidRPr="00D9619C">
        <w:t>4</w:t>
      </w:r>
      <w:r w:rsidR="00585599" w:rsidRPr="00D9619C">
        <w:t xml:space="preserve">: </w:t>
      </w:r>
      <w:r>
        <w:t>Cấp phép</w:t>
      </w:r>
      <w:r w:rsidR="00585599" w:rsidRPr="00D9619C">
        <w:t xml:space="preserve"> băng </w:t>
      </w:r>
      <w:r w:rsidR="007B005A" w:rsidRPr="00D9619C">
        <w:t>3300-</w:t>
      </w:r>
      <w:r>
        <w:t>36</w:t>
      </w:r>
      <w:r w:rsidRPr="00D9619C">
        <w:t xml:space="preserve">00 </w:t>
      </w:r>
      <w:r w:rsidR="007B005A" w:rsidRPr="00D9619C">
        <w:t>MHz</w:t>
      </w:r>
      <w:r w:rsidR="00585599" w:rsidRPr="00D9619C">
        <w:t xml:space="preserve"> tại Hồng Kông </w:t>
      </w:r>
    </w:p>
    <w:p w:rsidR="00585599" w:rsidRPr="00D9619C" w:rsidRDefault="00585599" w:rsidP="00585599">
      <w:r w:rsidRPr="00D9619C">
        <w:t>- Đối với băng tần 3300-3400 GHz: Phân chia thành 10 khố</w:t>
      </w:r>
      <w:r w:rsidR="001872BA" w:rsidRPr="00D9619C">
        <w:t>i</w:t>
      </w:r>
      <w:r w:rsidRPr="00D9619C">
        <w:t xml:space="preserve">, mỗi khối có độ rộng 10MHz, mỗi nhà thầu chỉ được phép đấu giá không quá 40MHz. </w:t>
      </w:r>
    </w:p>
    <w:p w:rsidR="00585599" w:rsidRPr="00D9619C" w:rsidRDefault="00585599" w:rsidP="00585599">
      <w:r w:rsidRPr="00D9619C">
        <w:t>- Đối với băng tần 3400-3600 MHz: Phân thành 10 khối, mỗi khối có độ rộng 20MHz, mỗi nhà mạng chỉ được đấu giá không quá 100MHz.</w:t>
      </w:r>
    </w:p>
    <w:p w:rsidR="004E036A" w:rsidRPr="00C353E0" w:rsidRDefault="009215E3" w:rsidP="00117ABA">
      <w:pPr>
        <w:rPr>
          <w:b/>
        </w:rPr>
      </w:pPr>
      <w:r>
        <w:rPr>
          <w:b/>
        </w:rPr>
        <w:t>5</w:t>
      </w:r>
      <w:r w:rsidR="00636B82">
        <w:rPr>
          <w:b/>
        </w:rPr>
        <w:t>.</w:t>
      </w:r>
      <w:r w:rsidR="004E036A" w:rsidRPr="00C353E0">
        <w:rPr>
          <w:b/>
        </w:rPr>
        <w:t xml:space="preserve"> Singapore</w:t>
      </w:r>
    </w:p>
    <w:p w:rsidR="004E036A" w:rsidRDefault="00190885" w:rsidP="004E036A">
      <w:r>
        <w:t>Tại Singapore, b</w:t>
      </w:r>
      <w:r w:rsidR="00AD11AD">
        <w:t>ăng tần 34</w:t>
      </w:r>
      <w:r>
        <w:t>00</w:t>
      </w:r>
      <w:r w:rsidR="00AD11AD">
        <w:t>-42</w:t>
      </w:r>
      <w:r>
        <w:t>00M</w:t>
      </w:r>
      <w:r w:rsidR="00AD11AD">
        <w:t xml:space="preserve">Hz đang được sử dụng </w:t>
      </w:r>
      <w:r w:rsidR="00BA4BEE">
        <w:t xml:space="preserve">rộng rãi </w:t>
      </w:r>
      <w:r w:rsidR="00AD11AD">
        <w:t>cho vệ tinh, băng tần nàyđược</w:t>
      </w:r>
      <w:r w:rsidR="00BA4BEE">
        <w:t>xem xét</w:t>
      </w:r>
      <w:r w:rsidR="00AD11AD">
        <w:t xml:space="preserve"> sử dụng</w:t>
      </w:r>
      <w:r w:rsidR="004E036A">
        <w:t xml:space="preserve"> cho 5G vào năm 2021</w:t>
      </w:r>
      <w:r w:rsidR="00AD11AD">
        <w:t>,</w:t>
      </w:r>
      <w:r w:rsidR="004E036A">
        <w:t>như sau:</w:t>
      </w:r>
    </w:p>
    <w:p w:rsidR="00190885" w:rsidRDefault="00190885" w:rsidP="00190885">
      <w:r>
        <w:t xml:space="preserve">- Băng tần 3400-3450 MHz được quy hoạch sử dụng cho 5G </w:t>
      </w:r>
      <w:r w:rsidR="00611F47">
        <w:t>Indoor</w:t>
      </w:r>
      <w:r>
        <w:t>.</w:t>
      </w:r>
    </w:p>
    <w:p w:rsidR="004E036A" w:rsidRDefault="004E036A" w:rsidP="004E036A">
      <w:r>
        <w:t xml:space="preserve">- </w:t>
      </w:r>
      <w:r w:rsidR="007B6171">
        <w:t>Băng tần 3450-3600 MHz được quy hoạch</w:t>
      </w:r>
      <w:r w:rsidR="00BA4BEE">
        <w:t>sử dụng cho</w:t>
      </w:r>
      <w:r>
        <w:t xml:space="preserve"> 5G</w:t>
      </w:r>
      <w:r w:rsidR="007B6171">
        <w:t xml:space="preserve"> trên toàn quốc</w:t>
      </w:r>
      <w:r>
        <w:t>.</w:t>
      </w:r>
    </w:p>
    <w:p w:rsidR="004E036A" w:rsidRDefault="004E036A" w:rsidP="004E036A">
      <w:r>
        <w:t xml:space="preserve">- </w:t>
      </w:r>
      <w:r w:rsidR="00190885">
        <w:t>Băng tần 3600-3700 MHz (</w:t>
      </w:r>
      <w:r w:rsidR="001872BA">
        <w:t>100 MHz</w:t>
      </w:r>
      <w:r w:rsidR="00190885">
        <w:t>)</w:t>
      </w:r>
      <w:r w:rsidR="001872BA">
        <w:t xml:space="preserve"> làm b</w:t>
      </w:r>
      <w:r>
        <w:t xml:space="preserve">ăng tần bảo vệ giữa hệ thống 5G và </w:t>
      </w:r>
      <w:r w:rsidR="001872BA">
        <w:t>vệ tinh.</w:t>
      </w:r>
    </w:p>
    <w:p w:rsidR="004E036A" w:rsidRDefault="004E036A" w:rsidP="00AD11AD">
      <w:pPr>
        <w:ind w:firstLine="0"/>
        <w:jc w:val="center"/>
      </w:pPr>
      <w:r w:rsidRPr="00B407EB">
        <w:rPr>
          <w:noProof/>
        </w:rPr>
        <w:drawing>
          <wp:inline distT="0" distB="0" distL="0" distR="0">
            <wp:extent cx="5575868" cy="1168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57"/>
                    <a:stretch/>
                  </pic:blipFill>
                  <pic:spPr bwMode="auto">
                    <a:xfrm>
                      <a:off x="0" y="0"/>
                      <a:ext cx="5576989" cy="11686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E036A" w:rsidRDefault="004E036A" w:rsidP="004E036A">
      <w:pPr>
        <w:pStyle w:val="Caption"/>
      </w:pPr>
      <w:r>
        <w:t xml:space="preserve">Hình </w:t>
      </w:r>
      <w:r w:rsidR="00554C94">
        <w:t>5</w:t>
      </w:r>
      <w:r w:rsidR="001872BA">
        <w:t>: Quy hoạch băng</w:t>
      </w:r>
      <w:r>
        <w:t xml:space="preserve"> tần 3</w:t>
      </w:r>
      <w:r w:rsidR="00BA4BEE">
        <w:t>300-3800M</w:t>
      </w:r>
      <w:r>
        <w:t xml:space="preserve">Hz </w:t>
      </w:r>
      <w:r w:rsidR="00AD11AD">
        <w:t>tại Singapore</w:t>
      </w:r>
    </w:p>
    <w:p w:rsidR="00585599" w:rsidRPr="008D0EB8" w:rsidRDefault="009215E3" w:rsidP="00117ABA">
      <w:pPr>
        <w:rPr>
          <w:b/>
        </w:rPr>
      </w:pPr>
      <w:r>
        <w:rPr>
          <w:b/>
        </w:rPr>
        <w:t>6</w:t>
      </w:r>
      <w:r w:rsidR="00636B82">
        <w:rPr>
          <w:b/>
        </w:rPr>
        <w:t>.</w:t>
      </w:r>
      <w:r w:rsidR="00585599" w:rsidRPr="008D0EB8">
        <w:rPr>
          <w:b/>
        </w:rPr>
        <w:t xml:space="preserve"> Các </w:t>
      </w:r>
      <w:r w:rsidR="00256D4E">
        <w:rPr>
          <w:b/>
        </w:rPr>
        <w:t>quốc gia</w:t>
      </w:r>
      <w:r w:rsidR="00F86595">
        <w:rPr>
          <w:b/>
        </w:rPr>
        <w:t xml:space="preserve">Thái Lan, </w:t>
      </w:r>
      <w:r w:rsidR="00F86595" w:rsidRPr="00F86595">
        <w:rPr>
          <w:b/>
        </w:rPr>
        <w:t xml:space="preserve">Indonesia, Malaysia, </w:t>
      </w:r>
      <w:r w:rsidR="007B6171" w:rsidRPr="00F86595">
        <w:rPr>
          <w:b/>
        </w:rPr>
        <w:t>Philippines</w:t>
      </w:r>
    </w:p>
    <w:p w:rsidR="00585599" w:rsidRDefault="00BA4BEE">
      <w:r>
        <w:t xml:space="preserve">Các quốc gia này </w:t>
      </w:r>
      <w:r w:rsidR="00585599">
        <w:t xml:space="preserve">đang sử dụng </w:t>
      </w:r>
      <w:r>
        <w:t>băng tần 34</w:t>
      </w:r>
      <w:r w:rsidR="00190885">
        <w:t>00-4</w:t>
      </w:r>
      <w:r>
        <w:t>2</w:t>
      </w:r>
      <w:r w:rsidR="00190885">
        <w:t>00M</w:t>
      </w:r>
      <w:r>
        <w:t xml:space="preserve">Hz </w:t>
      </w:r>
      <w:r w:rsidR="00585599">
        <w:t xml:space="preserve">cho </w:t>
      </w:r>
      <w:r w:rsidR="00611F47">
        <w:t>các hệ thống</w:t>
      </w:r>
      <w:r w:rsidR="00585599">
        <w:t xml:space="preserve"> vệ</w:t>
      </w:r>
      <w:r w:rsidR="00D9619C">
        <w:t xml:space="preserve"> tinh</w:t>
      </w:r>
      <w:r>
        <w:t xml:space="preserve"> vì vậy chưa </w:t>
      </w:r>
      <w:r w:rsidR="00585599" w:rsidRPr="00B65853">
        <w:t xml:space="preserve">quy hoạch </w:t>
      </w:r>
      <w:r w:rsidR="00CD1D97">
        <w:t>được</w:t>
      </w:r>
      <w:r w:rsidR="00585599">
        <w:t>băng tần này</w:t>
      </w:r>
      <w:r w:rsidR="002F668C">
        <w:t xml:space="preserve">cho </w:t>
      </w:r>
      <w:r w:rsidR="00585599" w:rsidRPr="00B65853">
        <w:t>5G.</w:t>
      </w:r>
    </w:p>
    <w:p w:rsidR="004D6154" w:rsidRPr="00585599" w:rsidRDefault="00585599" w:rsidP="007B6171">
      <w:pPr>
        <w:jc w:val="center"/>
        <w:rPr>
          <w:b/>
        </w:rPr>
      </w:pPr>
      <w:r w:rsidRPr="00585599">
        <w:rPr>
          <w:b/>
        </w:rPr>
        <w:t>Bảng 1</w:t>
      </w:r>
      <w:r w:rsidR="004D6154" w:rsidRPr="00585599">
        <w:rPr>
          <w:b/>
        </w:rPr>
        <w:t xml:space="preserve">. </w:t>
      </w:r>
      <w:r w:rsidR="007B6171" w:rsidRPr="007B6171">
        <w:rPr>
          <w:b/>
        </w:rPr>
        <w:t xml:space="preserve">Tình hình quy hoạch và cấp phép thương mại 5G </w:t>
      </w:r>
      <w:r w:rsidR="007B6171">
        <w:rPr>
          <w:b/>
        </w:rPr>
        <w:t xml:space="preserve">  của các quốc gia trên thế giới tớ</w:t>
      </w:r>
      <w:r w:rsidR="00D9619C">
        <w:rPr>
          <w:b/>
        </w:rPr>
        <w:t>i</w:t>
      </w:r>
      <w:r w:rsidR="00143F2A">
        <w:rPr>
          <w:b/>
        </w:rPr>
        <w:t>tháng 0</w:t>
      </w:r>
      <w:r w:rsidR="00985887">
        <w:rPr>
          <w:b/>
        </w:rPr>
        <w:t>2/2020</w:t>
      </w:r>
    </w:p>
    <w:tbl>
      <w:tblPr>
        <w:tblStyle w:val="TableGrid"/>
        <w:tblW w:w="5000" w:type="pct"/>
        <w:jc w:val="center"/>
        <w:tblLook w:val="04A0"/>
      </w:tblPr>
      <w:tblGrid>
        <w:gridCol w:w="908"/>
        <w:gridCol w:w="2427"/>
        <w:gridCol w:w="2016"/>
        <w:gridCol w:w="1848"/>
        <w:gridCol w:w="2202"/>
      </w:tblGrid>
      <w:tr w:rsidR="00D15EF5" w:rsidTr="00F42221">
        <w:trPr>
          <w:jc w:val="center"/>
        </w:trPr>
        <w:tc>
          <w:tcPr>
            <w:tcW w:w="483" w:type="pct"/>
            <w:vMerge w:val="restart"/>
            <w:shd w:val="clear" w:color="auto" w:fill="D9E2F3" w:themeFill="accent5" w:themeFillTint="33"/>
            <w:vAlign w:val="center"/>
          </w:tcPr>
          <w:p w:rsidR="00D15EF5" w:rsidRPr="00905C1A" w:rsidRDefault="00D15EF5" w:rsidP="00D15EF5">
            <w:pPr>
              <w:spacing w:before="60" w:after="60"/>
              <w:ind w:firstLine="0"/>
              <w:jc w:val="center"/>
              <w:rPr>
                <w:b/>
              </w:rPr>
            </w:pPr>
            <w:r>
              <w:rPr>
                <w:b/>
              </w:rPr>
              <w:t>STT</w:t>
            </w:r>
          </w:p>
        </w:tc>
        <w:tc>
          <w:tcPr>
            <w:tcW w:w="1291" w:type="pct"/>
            <w:vMerge w:val="restart"/>
            <w:shd w:val="clear" w:color="auto" w:fill="D9E2F3" w:themeFill="accent5" w:themeFillTint="33"/>
            <w:vAlign w:val="center"/>
          </w:tcPr>
          <w:p w:rsidR="00D15EF5" w:rsidRPr="00905C1A" w:rsidRDefault="00D15EF5" w:rsidP="00D15EF5">
            <w:pPr>
              <w:spacing w:before="60" w:after="60"/>
              <w:ind w:firstLine="0"/>
              <w:jc w:val="center"/>
              <w:rPr>
                <w:b/>
              </w:rPr>
            </w:pPr>
            <w:r w:rsidRPr="00905C1A">
              <w:rPr>
                <w:b/>
              </w:rPr>
              <w:t>Quốc gia</w:t>
            </w:r>
          </w:p>
        </w:tc>
        <w:tc>
          <w:tcPr>
            <w:tcW w:w="2055" w:type="pct"/>
            <w:gridSpan w:val="2"/>
            <w:shd w:val="clear" w:color="auto" w:fill="D9E2F3" w:themeFill="accent5" w:themeFillTint="33"/>
            <w:vAlign w:val="center"/>
          </w:tcPr>
          <w:p w:rsidR="00D15EF5" w:rsidRPr="00905C1A" w:rsidRDefault="00D15EF5" w:rsidP="00D15EF5">
            <w:pPr>
              <w:spacing w:before="60" w:after="60"/>
              <w:ind w:firstLine="0"/>
              <w:jc w:val="center"/>
              <w:rPr>
                <w:b/>
              </w:rPr>
            </w:pPr>
            <w:r>
              <w:rPr>
                <w:b/>
              </w:rPr>
              <w:t>Băng tần trung</w:t>
            </w:r>
          </w:p>
        </w:tc>
        <w:tc>
          <w:tcPr>
            <w:tcW w:w="1171" w:type="pct"/>
            <w:shd w:val="clear" w:color="auto" w:fill="D9E2F3" w:themeFill="accent5" w:themeFillTint="33"/>
            <w:vAlign w:val="center"/>
          </w:tcPr>
          <w:p w:rsidR="00D15EF5" w:rsidRPr="00905C1A" w:rsidRDefault="00D15EF5" w:rsidP="00D15EF5">
            <w:pPr>
              <w:spacing w:before="60" w:after="60"/>
              <w:ind w:firstLine="0"/>
              <w:jc w:val="center"/>
              <w:rPr>
                <w:b/>
              </w:rPr>
            </w:pPr>
            <w:r>
              <w:rPr>
                <w:b/>
              </w:rPr>
              <w:t>Băng tần cao</w:t>
            </w:r>
          </w:p>
        </w:tc>
      </w:tr>
      <w:tr w:rsidR="00D15EF5" w:rsidTr="00F42221">
        <w:trPr>
          <w:trHeight w:val="85"/>
          <w:jc w:val="center"/>
        </w:trPr>
        <w:tc>
          <w:tcPr>
            <w:tcW w:w="483" w:type="pct"/>
            <w:vMerge/>
            <w:shd w:val="clear" w:color="auto" w:fill="D9E2F3" w:themeFill="accent5" w:themeFillTint="33"/>
            <w:vAlign w:val="center"/>
          </w:tcPr>
          <w:p w:rsidR="00D15EF5" w:rsidRPr="00905C1A" w:rsidRDefault="00D15EF5" w:rsidP="00D15EF5">
            <w:pPr>
              <w:spacing w:before="60" w:after="60"/>
              <w:ind w:firstLine="0"/>
              <w:jc w:val="center"/>
              <w:rPr>
                <w:b/>
              </w:rPr>
            </w:pPr>
          </w:p>
        </w:tc>
        <w:tc>
          <w:tcPr>
            <w:tcW w:w="1291" w:type="pct"/>
            <w:vMerge/>
            <w:shd w:val="clear" w:color="auto" w:fill="D9E2F3" w:themeFill="accent5" w:themeFillTint="33"/>
            <w:vAlign w:val="center"/>
          </w:tcPr>
          <w:p w:rsidR="00D15EF5" w:rsidRPr="00905C1A" w:rsidRDefault="00D15EF5" w:rsidP="00D15EF5">
            <w:pPr>
              <w:spacing w:before="60" w:after="60"/>
              <w:ind w:firstLine="0"/>
              <w:jc w:val="center"/>
              <w:rPr>
                <w:b/>
              </w:rPr>
            </w:pPr>
          </w:p>
        </w:tc>
        <w:tc>
          <w:tcPr>
            <w:tcW w:w="1072" w:type="pct"/>
            <w:shd w:val="clear" w:color="auto" w:fill="D9E2F3" w:themeFill="accent5" w:themeFillTint="33"/>
            <w:vAlign w:val="center"/>
          </w:tcPr>
          <w:p w:rsidR="00D15EF5" w:rsidRPr="00905C1A" w:rsidRDefault="00D15EF5" w:rsidP="00143F2A">
            <w:pPr>
              <w:spacing w:before="60" w:after="60"/>
              <w:ind w:firstLine="0"/>
              <w:jc w:val="center"/>
              <w:rPr>
                <w:b/>
              </w:rPr>
            </w:pPr>
            <w:r w:rsidRPr="00905C1A">
              <w:rPr>
                <w:b/>
              </w:rPr>
              <w:t>3</w:t>
            </w:r>
            <w:r w:rsidR="00143F2A">
              <w:rPr>
                <w:b/>
              </w:rPr>
              <w:t>,5/ 3,</w:t>
            </w:r>
            <w:r w:rsidRPr="00905C1A">
              <w:rPr>
                <w:b/>
              </w:rPr>
              <w:t>7 GHz</w:t>
            </w:r>
          </w:p>
        </w:tc>
        <w:tc>
          <w:tcPr>
            <w:tcW w:w="983" w:type="pct"/>
            <w:shd w:val="clear" w:color="auto" w:fill="D9E2F3" w:themeFill="accent5" w:themeFillTint="33"/>
            <w:vAlign w:val="center"/>
          </w:tcPr>
          <w:p w:rsidR="00D15EF5" w:rsidRPr="00905C1A" w:rsidRDefault="00D15EF5" w:rsidP="00143F2A">
            <w:pPr>
              <w:spacing w:before="60" w:after="60"/>
              <w:ind w:firstLine="0"/>
              <w:jc w:val="center"/>
              <w:rPr>
                <w:b/>
              </w:rPr>
            </w:pPr>
            <w:r w:rsidRPr="00905C1A">
              <w:rPr>
                <w:b/>
              </w:rPr>
              <w:t>4</w:t>
            </w:r>
            <w:r w:rsidR="00143F2A">
              <w:rPr>
                <w:b/>
              </w:rPr>
              <w:t>,</w:t>
            </w:r>
            <w:r w:rsidRPr="00905C1A">
              <w:rPr>
                <w:b/>
              </w:rPr>
              <w:t>9 GHz</w:t>
            </w:r>
          </w:p>
        </w:tc>
        <w:tc>
          <w:tcPr>
            <w:tcW w:w="1171" w:type="pct"/>
            <w:shd w:val="clear" w:color="auto" w:fill="D9E2F3" w:themeFill="accent5" w:themeFillTint="33"/>
            <w:vAlign w:val="center"/>
          </w:tcPr>
          <w:p w:rsidR="00D15EF5" w:rsidRPr="00905C1A" w:rsidRDefault="00D15EF5" w:rsidP="00D15EF5">
            <w:pPr>
              <w:spacing w:before="60" w:after="60"/>
              <w:ind w:firstLine="0"/>
              <w:jc w:val="center"/>
              <w:rPr>
                <w:b/>
              </w:rPr>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Úc</w:t>
            </w:r>
          </w:p>
        </w:tc>
        <w:tc>
          <w:tcPr>
            <w:tcW w:w="1072" w:type="pct"/>
          </w:tcPr>
          <w:p w:rsidR="00D15EF5" w:rsidRPr="00905C1A"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Áo</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Canada</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636B82">
            <w:pPr>
              <w:spacing w:before="60" w:after="60"/>
              <w:ind w:firstLine="0"/>
            </w:pPr>
            <w:r>
              <w:t xml:space="preserve">Trung Quốc </w:t>
            </w:r>
          </w:p>
        </w:tc>
        <w:tc>
          <w:tcPr>
            <w:tcW w:w="1072" w:type="pct"/>
          </w:tcPr>
          <w:p w:rsidR="00D15EF5" w:rsidRDefault="00D15EF5" w:rsidP="00143F2A">
            <w:pPr>
              <w:spacing w:before="60" w:after="60"/>
              <w:ind w:firstLine="0"/>
            </w:pPr>
            <w:r>
              <w:t>3</w:t>
            </w:r>
            <w:r w:rsidR="00143F2A">
              <w:t>,</w:t>
            </w:r>
            <w:r>
              <w:t>5 GHz</w:t>
            </w:r>
          </w:p>
        </w:tc>
        <w:tc>
          <w:tcPr>
            <w:tcW w:w="983" w:type="pct"/>
          </w:tcPr>
          <w:p w:rsidR="00D15EF5" w:rsidRDefault="00D15EF5" w:rsidP="00143F2A">
            <w:pPr>
              <w:spacing w:before="60" w:after="60"/>
              <w:ind w:firstLine="0"/>
            </w:pPr>
            <w:r>
              <w:t>4</w:t>
            </w:r>
            <w:r w:rsidR="00143F2A">
              <w:t>,</w:t>
            </w:r>
            <w:r>
              <w:t>9 GHz</w:t>
            </w: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Cộng Hòa Séc</w:t>
            </w:r>
          </w:p>
        </w:tc>
        <w:tc>
          <w:tcPr>
            <w:tcW w:w="1072" w:type="pct"/>
          </w:tcPr>
          <w:p w:rsidR="00D15EF5" w:rsidRDefault="00D15EF5" w:rsidP="00143F2A">
            <w:pPr>
              <w:spacing w:before="60" w:after="60"/>
              <w:ind w:firstLine="0"/>
            </w:pPr>
            <w:r>
              <w:t>3</w:t>
            </w:r>
            <w:r w:rsidR="00143F2A">
              <w:t>,</w:t>
            </w:r>
            <w:r>
              <w:t>7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Đan Mạch</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Phần Lan</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Pháp</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Đức</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Hong Kong</w:t>
            </w:r>
          </w:p>
        </w:tc>
        <w:tc>
          <w:tcPr>
            <w:tcW w:w="1072" w:type="pct"/>
          </w:tcPr>
          <w:p w:rsidR="00D15EF5" w:rsidRDefault="00D15EF5" w:rsidP="00143F2A">
            <w:pPr>
              <w:spacing w:before="60" w:after="60"/>
              <w:ind w:firstLine="0"/>
            </w:pPr>
            <w:r>
              <w:t>3</w:t>
            </w:r>
            <w:r w:rsidR="00143F2A">
              <w:t>,</w:t>
            </w:r>
            <w:r>
              <w:t>5 GHz</w:t>
            </w:r>
          </w:p>
        </w:tc>
        <w:tc>
          <w:tcPr>
            <w:tcW w:w="983" w:type="pct"/>
          </w:tcPr>
          <w:p w:rsidR="00D15EF5" w:rsidRDefault="00D15EF5" w:rsidP="00143F2A">
            <w:pPr>
              <w:spacing w:before="60" w:after="60"/>
              <w:ind w:firstLine="0"/>
            </w:pPr>
            <w:r>
              <w:t>4</w:t>
            </w:r>
            <w:r w:rsidR="00143F2A">
              <w:t>,</w:t>
            </w:r>
            <w:r>
              <w:t>9 GHz</w:t>
            </w:r>
          </w:p>
        </w:tc>
        <w:tc>
          <w:tcPr>
            <w:tcW w:w="1171" w:type="pct"/>
          </w:tcPr>
          <w:p w:rsidR="00D15EF5" w:rsidRDefault="00D15EF5" w:rsidP="00D15EF5">
            <w:pPr>
              <w:spacing w:before="60" w:after="60"/>
              <w:ind w:firstLine="0"/>
            </w:pPr>
            <w:r>
              <w:t>28 GHz</w:t>
            </w: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Iceland</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Ý</w:t>
            </w:r>
          </w:p>
        </w:tc>
        <w:tc>
          <w:tcPr>
            <w:tcW w:w="1072" w:type="pct"/>
          </w:tcPr>
          <w:p w:rsidR="00D15EF5" w:rsidRDefault="00D15EF5" w:rsidP="00143F2A">
            <w:pPr>
              <w:spacing w:before="60" w:after="60"/>
              <w:ind w:firstLine="0"/>
            </w:pPr>
            <w:r>
              <w:t>3</w:t>
            </w:r>
            <w:r w:rsidR="00143F2A">
              <w:t>,</w:t>
            </w:r>
            <w:r>
              <w:t>7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r>
              <w:t>26 GHz</w:t>
            </w: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Nhật</w:t>
            </w:r>
          </w:p>
        </w:tc>
        <w:tc>
          <w:tcPr>
            <w:tcW w:w="1072" w:type="pct"/>
          </w:tcPr>
          <w:p w:rsidR="00D15EF5" w:rsidRDefault="00143F2A" w:rsidP="00D15EF5">
            <w:pPr>
              <w:spacing w:before="60" w:after="60"/>
              <w:ind w:firstLine="0"/>
            </w:pPr>
            <w:r>
              <w:t>3,</w:t>
            </w:r>
            <w:r w:rsidR="00D15EF5">
              <w:t>7 GHz</w:t>
            </w:r>
          </w:p>
        </w:tc>
        <w:tc>
          <w:tcPr>
            <w:tcW w:w="983" w:type="pct"/>
          </w:tcPr>
          <w:p w:rsidR="00D15EF5" w:rsidRDefault="00D15EF5" w:rsidP="00143F2A">
            <w:pPr>
              <w:spacing w:before="60" w:after="60"/>
              <w:ind w:firstLine="0"/>
            </w:pPr>
            <w:r>
              <w:t>4</w:t>
            </w:r>
            <w:r w:rsidR="00143F2A">
              <w:t>,</w:t>
            </w:r>
            <w:r>
              <w:t>9 GHz</w:t>
            </w:r>
          </w:p>
        </w:tc>
        <w:tc>
          <w:tcPr>
            <w:tcW w:w="1171" w:type="pct"/>
          </w:tcPr>
          <w:p w:rsidR="00D15EF5" w:rsidRDefault="00D15EF5" w:rsidP="00D15EF5">
            <w:pPr>
              <w:spacing w:before="60" w:after="60"/>
              <w:ind w:firstLine="0"/>
            </w:pPr>
            <w:r>
              <w:t>28 GHz</w:t>
            </w: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Hàn Quốc</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r>
              <w:t>28 GHz</w:t>
            </w: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Kuwait</w:t>
            </w:r>
          </w:p>
        </w:tc>
        <w:tc>
          <w:tcPr>
            <w:tcW w:w="1072" w:type="pct"/>
          </w:tcPr>
          <w:p w:rsidR="00D15EF5" w:rsidRDefault="00143F2A" w:rsidP="00D15EF5">
            <w:pPr>
              <w:spacing w:before="60" w:after="60"/>
              <w:ind w:firstLine="0"/>
            </w:pPr>
            <w:r>
              <w:t>3,5</w:t>
            </w:r>
            <w:r w:rsidR="00D15EF5">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Latvia</w:t>
            </w:r>
          </w:p>
        </w:tc>
        <w:tc>
          <w:tcPr>
            <w:tcW w:w="1072" w:type="pct"/>
          </w:tcPr>
          <w:p w:rsidR="00D15EF5" w:rsidRDefault="00143F2A" w:rsidP="00D15EF5">
            <w:pPr>
              <w:spacing w:before="60" w:after="60"/>
              <w:ind w:firstLine="0"/>
            </w:pPr>
            <w:r>
              <w:t>3,5</w:t>
            </w:r>
            <w:r w:rsidR="00D15EF5">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Na Uy</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Oman</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Qatar</w:t>
            </w:r>
          </w:p>
        </w:tc>
        <w:tc>
          <w:tcPr>
            <w:tcW w:w="1072" w:type="pct"/>
          </w:tcPr>
          <w:p w:rsidR="00D15EF5" w:rsidRDefault="00143F2A" w:rsidP="00D15EF5">
            <w:pPr>
              <w:spacing w:before="60" w:after="60"/>
              <w:ind w:firstLine="0"/>
            </w:pPr>
            <w:r>
              <w:t>3,</w:t>
            </w:r>
            <w:r w:rsidR="00D15EF5">
              <w:t>7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636B82">
            <w:pPr>
              <w:spacing w:before="60" w:after="60"/>
              <w:ind w:firstLine="0"/>
            </w:pPr>
            <w:r>
              <w:t xml:space="preserve">Ả Rập </w:t>
            </w:r>
            <w:r w:rsidR="00D15EF5">
              <w:t>Saudi</w:t>
            </w:r>
          </w:p>
        </w:tc>
        <w:tc>
          <w:tcPr>
            <w:tcW w:w="1072" w:type="pct"/>
          </w:tcPr>
          <w:p w:rsidR="00D15EF5" w:rsidRDefault="00143F2A" w:rsidP="00D15EF5">
            <w:pPr>
              <w:spacing w:before="60" w:after="60"/>
              <w:ind w:firstLine="0"/>
            </w:pPr>
            <w:r>
              <w:t>3,5</w:t>
            </w:r>
            <w:r w:rsidR="00D15EF5">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Tây Ban Nha</w:t>
            </w:r>
          </w:p>
        </w:tc>
        <w:tc>
          <w:tcPr>
            <w:tcW w:w="1072" w:type="pct"/>
          </w:tcPr>
          <w:p w:rsidR="00D15EF5" w:rsidRDefault="00D15EF5" w:rsidP="00D15EF5">
            <w:pPr>
              <w:spacing w:before="60" w:after="60"/>
              <w:ind w:firstLine="0"/>
            </w:pPr>
            <w:r>
              <w:t>3.7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Thụy Điển</w:t>
            </w:r>
          </w:p>
        </w:tc>
        <w:tc>
          <w:tcPr>
            <w:tcW w:w="1072" w:type="pct"/>
          </w:tcPr>
          <w:p w:rsidR="00D15EF5" w:rsidRDefault="00143F2A" w:rsidP="00D15EF5">
            <w:pPr>
              <w:spacing w:before="60" w:after="60"/>
              <w:ind w:firstLine="0"/>
            </w:pPr>
            <w:r>
              <w:t>3,5/ 3,7</w:t>
            </w:r>
            <w:r w:rsidR="00D15EF5" w:rsidRPr="00905C1A">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Thụy Sỹ</w:t>
            </w:r>
          </w:p>
        </w:tc>
        <w:tc>
          <w:tcPr>
            <w:tcW w:w="1072" w:type="pct"/>
          </w:tcPr>
          <w:p w:rsidR="00D15EF5" w:rsidRDefault="00143F2A" w:rsidP="00D15EF5">
            <w:pPr>
              <w:spacing w:before="60" w:after="60"/>
              <w:ind w:firstLine="0"/>
            </w:pPr>
            <w:r>
              <w:t>3,5</w:t>
            </w:r>
            <w:r w:rsidR="00D15EF5">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UAE</w:t>
            </w:r>
          </w:p>
        </w:tc>
        <w:tc>
          <w:tcPr>
            <w:tcW w:w="1072" w:type="pct"/>
          </w:tcPr>
          <w:p w:rsidR="00D15EF5" w:rsidRDefault="00D15EF5" w:rsidP="00143F2A">
            <w:pPr>
              <w:spacing w:before="60" w:after="60"/>
              <w:ind w:firstLine="0"/>
            </w:pPr>
            <w:r>
              <w:t>3</w:t>
            </w:r>
            <w:r w:rsidR="00143F2A">
              <w:t>,</w:t>
            </w:r>
            <w:r>
              <w:t>7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Anh</w:t>
            </w:r>
          </w:p>
        </w:tc>
        <w:tc>
          <w:tcPr>
            <w:tcW w:w="1072" w:type="pct"/>
          </w:tcPr>
          <w:p w:rsidR="00D15EF5" w:rsidRDefault="00143F2A" w:rsidP="00D15EF5">
            <w:pPr>
              <w:spacing w:before="60" w:after="60"/>
              <w:ind w:firstLine="0"/>
            </w:pPr>
            <w:r>
              <w:t>3,5</w:t>
            </w:r>
            <w:r w:rsidR="00D15EF5">
              <w:t xml:space="preserve">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D15EF5" w:rsidP="00D15EF5">
            <w:pPr>
              <w:spacing w:before="60" w:after="60"/>
              <w:ind w:firstLine="0"/>
            </w:pPr>
            <w:r>
              <w:t>Uruguay</w:t>
            </w:r>
          </w:p>
        </w:tc>
        <w:tc>
          <w:tcPr>
            <w:tcW w:w="1072" w:type="pct"/>
          </w:tcPr>
          <w:p w:rsidR="00D15EF5" w:rsidRDefault="00D15EF5" w:rsidP="00D15EF5">
            <w:pPr>
              <w:spacing w:before="60" w:after="60"/>
              <w:ind w:firstLine="0"/>
            </w:pP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r>
              <w:t>28 GHz</w:t>
            </w:r>
          </w:p>
        </w:tc>
      </w:tr>
      <w:tr w:rsidR="00D15EF5" w:rsidTr="00B66300">
        <w:trPr>
          <w:jc w:val="center"/>
        </w:trPr>
        <w:tc>
          <w:tcPr>
            <w:tcW w:w="483" w:type="pct"/>
          </w:tcPr>
          <w:p w:rsidR="00D15EF5" w:rsidRDefault="00D15EF5" w:rsidP="00D15EF5">
            <w:pPr>
              <w:pStyle w:val="ListParagraph"/>
              <w:numPr>
                <w:ilvl w:val="0"/>
                <w:numId w:val="12"/>
              </w:numPr>
              <w:spacing w:before="60" w:after="60"/>
              <w:ind w:left="597"/>
            </w:pPr>
          </w:p>
        </w:tc>
        <w:tc>
          <w:tcPr>
            <w:tcW w:w="1291" w:type="pct"/>
          </w:tcPr>
          <w:p w:rsidR="00D15EF5" w:rsidRDefault="00636B82" w:rsidP="00D15EF5">
            <w:pPr>
              <w:spacing w:before="60" w:after="60"/>
              <w:ind w:firstLine="0"/>
            </w:pPr>
            <w:r>
              <w:t>Mỹ</w:t>
            </w:r>
          </w:p>
        </w:tc>
        <w:tc>
          <w:tcPr>
            <w:tcW w:w="1072" w:type="pct"/>
          </w:tcPr>
          <w:p w:rsidR="00D15EF5" w:rsidRDefault="00D15EF5" w:rsidP="00143F2A">
            <w:pPr>
              <w:spacing w:before="60" w:after="60"/>
              <w:ind w:firstLine="0"/>
            </w:pPr>
            <w:r>
              <w:t>3</w:t>
            </w:r>
            <w:r w:rsidR="00143F2A">
              <w:t>,</w:t>
            </w:r>
            <w:r>
              <w:t>7 GHz</w:t>
            </w:r>
          </w:p>
        </w:tc>
        <w:tc>
          <w:tcPr>
            <w:tcW w:w="983" w:type="pct"/>
          </w:tcPr>
          <w:p w:rsidR="00D15EF5" w:rsidRDefault="00D15EF5" w:rsidP="00D15EF5">
            <w:pPr>
              <w:spacing w:before="60" w:after="60"/>
              <w:ind w:firstLine="0"/>
            </w:pPr>
          </w:p>
        </w:tc>
        <w:tc>
          <w:tcPr>
            <w:tcW w:w="1171" w:type="pct"/>
          </w:tcPr>
          <w:p w:rsidR="00D15EF5" w:rsidRDefault="00D15EF5" w:rsidP="00D15EF5">
            <w:pPr>
              <w:spacing w:before="60" w:after="60"/>
              <w:ind w:firstLine="0"/>
            </w:pPr>
            <w:r>
              <w:t>24/28 GHz</w:t>
            </w:r>
          </w:p>
        </w:tc>
      </w:tr>
    </w:tbl>
    <w:p w:rsidR="00905C1A" w:rsidRPr="00B66300" w:rsidRDefault="00D15EF5" w:rsidP="00D15EF5">
      <w:pPr>
        <w:jc w:val="right"/>
        <w:rPr>
          <w:i/>
          <w:sz w:val="24"/>
          <w:szCs w:val="24"/>
        </w:rPr>
      </w:pPr>
      <w:r w:rsidRPr="00B66300">
        <w:rPr>
          <w:i/>
          <w:sz w:val="24"/>
          <w:szCs w:val="24"/>
        </w:rPr>
        <w:t>Nguồn: GSMA</w:t>
      </w:r>
      <w:r w:rsidR="00320021" w:rsidRPr="00B66300">
        <w:rPr>
          <w:i/>
          <w:sz w:val="24"/>
          <w:szCs w:val="24"/>
        </w:rPr>
        <w:t>, tháng</w:t>
      </w:r>
      <w:r w:rsidR="00691537">
        <w:rPr>
          <w:i/>
          <w:sz w:val="24"/>
          <w:szCs w:val="24"/>
        </w:rPr>
        <w:t>0</w:t>
      </w:r>
      <w:r w:rsidRPr="00B66300">
        <w:rPr>
          <w:i/>
          <w:sz w:val="24"/>
          <w:szCs w:val="24"/>
        </w:rPr>
        <w:t>2/2020</w:t>
      </w:r>
    </w:p>
    <w:p w:rsidR="00320021" w:rsidRDefault="00320021" w:rsidP="002B35CD">
      <w:pPr>
        <w:spacing w:before="0" w:after="0"/>
        <w:ind w:firstLine="0"/>
        <w:jc w:val="center"/>
        <w:rPr>
          <w:b/>
          <w:shd w:val="clear" w:color="auto" w:fill="FFFFFF"/>
          <w:lang w:val="fr-FR"/>
        </w:rPr>
      </w:pPr>
    </w:p>
    <w:p w:rsidR="00190885" w:rsidRDefault="00190885" w:rsidP="002B35CD">
      <w:pPr>
        <w:spacing w:before="0" w:after="0"/>
        <w:ind w:firstLine="0"/>
        <w:jc w:val="center"/>
        <w:rPr>
          <w:b/>
          <w:shd w:val="clear" w:color="auto" w:fill="FFFFFF"/>
          <w:lang w:val="fr-FR"/>
        </w:rPr>
      </w:pPr>
      <w:r>
        <w:rPr>
          <w:b/>
          <w:shd w:val="clear" w:color="auto" w:fill="FFFFFF"/>
          <w:lang w:val="fr-FR"/>
        </w:rPr>
        <w:br w:type="page"/>
      </w:r>
    </w:p>
    <w:p w:rsidR="002B35CD" w:rsidRDefault="00B54F3C" w:rsidP="002B35CD">
      <w:pPr>
        <w:spacing w:before="0" w:after="0"/>
        <w:ind w:firstLine="0"/>
        <w:jc w:val="center"/>
        <w:rPr>
          <w:b/>
          <w:shd w:val="clear" w:color="auto" w:fill="FFFFFF"/>
          <w:lang w:val="fr-FR"/>
        </w:rPr>
      </w:pPr>
      <w:r w:rsidRPr="00BD7B3F">
        <w:rPr>
          <w:b/>
          <w:shd w:val="clear" w:color="auto" w:fill="FFFFFF"/>
          <w:lang w:val="fr-FR"/>
        </w:rPr>
        <w:lastRenderedPageBreak/>
        <w:t xml:space="preserve">Phụ lục </w:t>
      </w:r>
      <w:r>
        <w:rPr>
          <w:b/>
          <w:shd w:val="clear" w:color="auto" w:fill="FFFFFF"/>
          <w:lang w:val="fr-FR"/>
        </w:rPr>
        <w:t>2</w:t>
      </w:r>
      <w:r w:rsidRPr="00BD7B3F">
        <w:rPr>
          <w:b/>
          <w:shd w:val="clear" w:color="auto" w:fill="FFFFFF"/>
          <w:lang w:val="fr-FR"/>
        </w:rPr>
        <w:t xml:space="preserve">: Kinh nghiệm quốc tế về bảo vệ </w:t>
      </w:r>
      <w:r w:rsidR="00691537">
        <w:rPr>
          <w:b/>
          <w:shd w:val="clear" w:color="auto" w:fill="FFFFFF"/>
          <w:lang w:val="fr-FR"/>
        </w:rPr>
        <w:t>đài trái đất</w:t>
      </w:r>
      <w:r w:rsidRPr="00BD7B3F">
        <w:rPr>
          <w:b/>
          <w:shd w:val="clear" w:color="auto" w:fill="FFFFFF"/>
          <w:lang w:val="fr-FR"/>
        </w:rPr>
        <w:t xml:space="preserve">, </w:t>
      </w:r>
      <w:r w:rsidR="000A2CAC">
        <w:rPr>
          <w:b/>
          <w:shd w:val="clear" w:color="auto" w:fill="FFFFFF"/>
          <w:lang w:val="fr-FR"/>
        </w:rPr>
        <w:t>đài điều khiển vệ tinh</w:t>
      </w:r>
      <w:r w:rsidRPr="00BD7B3F">
        <w:rPr>
          <w:b/>
          <w:shd w:val="clear" w:color="auto" w:fill="FFFFFF"/>
          <w:lang w:val="fr-FR"/>
        </w:rPr>
        <w:t xml:space="preserve"> khỏi can nhiễu </w:t>
      </w:r>
      <w:r>
        <w:rPr>
          <w:b/>
          <w:shd w:val="clear" w:color="auto" w:fill="FFFFFF"/>
          <w:lang w:val="fr-FR"/>
        </w:rPr>
        <w:t>từ</w:t>
      </w:r>
      <w:r w:rsidR="000A2CAC">
        <w:rPr>
          <w:b/>
          <w:shd w:val="clear" w:color="auto" w:fill="FFFFFF"/>
          <w:lang w:val="fr-FR"/>
        </w:rPr>
        <w:t xml:space="preserve">hệ thống </w:t>
      </w:r>
      <w:r w:rsidR="00691537">
        <w:rPr>
          <w:b/>
          <w:shd w:val="clear" w:color="auto" w:fill="FFFFFF"/>
          <w:lang w:val="fr-FR"/>
        </w:rPr>
        <w:t>5G</w:t>
      </w:r>
    </w:p>
    <w:p w:rsidR="002B35CD" w:rsidRDefault="002B35CD" w:rsidP="002B35CD">
      <w:pPr>
        <w:spacing w:before="0" w:after="0"/>
        <w:ind w:firstLine="0"/>
        <w:jc w:val="center"/>
        <w:rPr>
          <w:b/>
          <w:shd w:val="clear" w:color="auto" w:fill="FFFFFF"/>
          <w:lang w:val="fr-FR"/>
        </w:rPr>
      </w:pPr>
    </w:p>
    <w:p w:rsidR="00B54F3C" w:rsidRPr="002B35CD" w:rsidRDefault="00256D4E" w:rsidP="00B54F3C">
      <w:pPr>
        <w:rPr>
          <w:b/>
          <w:shd w:val="clear" w:color="auto" w:fill="FFFFFF"/>
        </w:rPr>
      </w:pPr>
      <w:r>
        <w:rPr>
          <w:b/>
          <w:shd w:val="clear" w:color="auto" w:fill="FFFFFF"/>
        </w:rPr>
        <w:t>1.</w:t>
      </w:r>
      <w:r w:rsidRPr="002B35CD">
        <w:rPr>
          <w:b/>
          <w:shd w:val="clear" w:color="auto" w:fill="FFFFFF"/>
        </w:rPr>
        <w:t xml:space="preserve">Điều kiện kỹ thuật để bảo vệ </w:t>
      </w:r>
      <w:r w:rsidR="00691537">
        <w:rPr>
          <w:b/>
          <w:shd w:val="clear" w:color="auto" w:fill="FFFFFF"/>
        </w:rPr>
        <w:t>đài trái đất</w:t>
      </w:r>
      <w:r>
        <w:rPr>
          <w:b/>
          <w:shd w:val="clear" w:color="auto" w:fill="FFFFFF"/>
        </w:rPr>
        <w:t>theo k</w:t>
      </w:r>
      <w:r w:rsidR="00B54F3C" w:rsidRPr="002B35CD">
        <w:rPr>
          <w:b/>
          <w:shd w:val="clear" w:color="auto" w:fill="FFFFFF"/>
        </w:rPr>
        <w:t>huyến nghị của</w:t>
      </w:r>
      <w:r w:rsidR="00691537">
        <w:rPr>
          <w:b/>
          <w:shd w:val="clear" w:color="auto" w:fill="FFFFFF"/>
        </w:rPr>
        <w:t xml:space="preserve"> Tổ chức</w:t>
      </w:r>
      <w:r w:rsidR="00117ABA" w:rsidRPr="002B35CD">
        <w:rPr>
          <w:b/>
          <w:shd w:val="clear" w:color="auto" w:fill="FFFFFF"/>
        </w:rPr>
        <w:t>3GPP</w:t>
      </w:r>
      <w:r w:rsidR="00117ABA">
        <w:rPr>
          <w:b/>
          <w:shd w:val="clear" w:color="auto" w:fill="FFFFFF"/>
        </w:rPr>
        <w:t>,</w:t>
      </w:r>
      <w:r w:rsidR="00691537">
        <w:rPr>
          <w:b/>
          <w:shd w:val="clear" w:color="auto" w:fill="FFFFFF"/>
        </w:rPr>
        <w:t xml:space="preserve"> Ủy ban</w:t>
      </w:r>
      <w:r w:rsidR="00B54F3C" w:rsidRPr="002B35CD">
        <w:rPr>
          <w:b/>
          <w:shd w:val="clear" w:color="auto" w:fill="FFFFFF"/>
        </w:rPr>
        <w:t xml:space="preserve">Châu Âu, </w:t>
      </w:r>
      <w:r w:rsidR="00611F47">
        <w:rPr>
          <w:b/>
          <w:shd w:val="clear" w:color="auto" w:fill="FFFFFF"/>
        </w:rPr>
        <w:t>Hoa Kỳ</w:t>
      </w:r>
    </w:p>
    <w:p w:rsidR="00B54F3C" w:rsidRPr="00A81562" w:rsidRDefault="00B54F3C" w:rsidP="00B54F3C">
      <w:pPr>
        <w:rPr>
          <w:shd w:val="clear" w:color="auto" w:fill="FFFFFF"/>
        </w:rPr>
      </w:pPr>
      <w:r w:rsidRPr="00A81562">
        <w:rPr>
          <w:shd w:val="clear" w:color="auto" w:fill="FFFFFF"/>
        </w:rPr>
        <w:t>Tổ chức 3GPP, Ủy ban Châu Âu</w:t>
      </w:r>
      <w:r w:rsidR="00117ABA">
        <w:rPr>
          <w:shd w:val="clear" w:color="auto" w:fill="FFFFFF"/>
        </w:rPr>
        <w:t xml:space="preserve"> và </w:t>
      </w:r>
      <w:r w:rsidR="00611F47">
        <w:rPr>
          <w:shd w:val="clear" w:color="auto" w:fill="FFFFFF"/>
        </w:rPr>
        <w:t>Hoa Kỳ</w:t>
      </w:r>
      <w:r w:rsidRPr="00A81562">
        <w:rPr>
          <w:shd w:val="clear" w:color="auto" w:fill="FFFFFF"/>
        </w:rPr>
        <w:t xml:space="preserve"> đã đưa ra khuyến nghị</w:t>
      </w:r>
      <w:r w:rsidR="002515DA">
        <w:rPr>
          <w:shd w:val="clear" w:color="auto" w:fill="FFFFFF"/>
        </w:rPr>
        <w:t xml:space="preserve"> khác nhau</w:t>
      </w:r>
      <w:r w:rsidRPr="00A81562">
        <w:rPr>
          <w:shd w:val="clear" w:color="auto" w:fill="FFFFFF"/>
        </w:rPr>
        <w:t xml:space="preserve"> về </w:t>
      </w:r>
      <w:r w:rsidR="00691537">
        <w:rPr>
          <w:shd w:val="clear" w:color="auto" w:fill="FFFFFF"/>
        </w:rPr>
        <w:t>giới hạn</w:t>
      </w:r>
      <w:r w:rsidRPr="00A81562">
        <w:rPr>
          <w:shd w:val="clear" w:color="auto" w:fill="FFFFFF"/>
        </w:rPr>
        <w:t>phát xạ không mong muốn c</w:t>
      </w:r>
      <w:r w:rsidR="00691537">
        <w:rPr>
          <w:shd w:val="clear" w:color="auto" w:fill="FFFFFF"/>
        </w:rPr>
        <w:t>ủa</w:t>
      </w:r>
      <w:r w:rsidRPr="00A81562">
        <w:rPr>
          <w:shd w:val="clear" w:color="auto" w:fill="FFFFFF"/>
        </w:rPr>
        <w:t xml:space="preserve"> trạm gốc 5G nhằm hạn chế ảnh hưởng can nhiễu tới </w:t>
      </w:r>
      <w:r w:rsidR="00256D4E">
        <w:rPr>
          <w:shd w:val="clear" w:color="auto" w:fill="FFFFFF"/>
        </w:rPr>
        <w:t xml:space="preserve">các </w:t>
      </w:r>
      <w:r w:rsidR="00691537">
        <w:rPr>
          <w:shd w:val="clear" w:color="auto" w:fill="FFFFFF"/>
        </w:rPr>
        <w:t>đài trái đất</w:t>
      </w:r>
      <w:r w:rsidRPr="00A81562">
        <w:rPr>
          <w:shd w:val="clear" w:color="auto" w:fill="FFFFFF"/>
        </w:rPr>
        <w:t>, cụ thể:</w:t>
      </w:r>
    </w:p>
    <w:p w:rsidR="00B54F3C" w:rsidRDefault="00B54F3C" w:rsidP="00B54F3C">
      <w:pPr>
        <w:ind w:firstLine="0"/>
        <w:jc w:val="center"/>
        <w:rPr>
          <w:shd w:val="clear" w:color="auto" w:fill="FFFFFF"/>
        </w:rPr>
      </w:pPr>
      <w:r w:rsidRPr="008D3F66">
        <w:rPr>
          <w:noProof/>
        </w:rPr>
        <w:drawing>
          <wp:inline distT="0" distB="0" distL="0" distR="0">
            <wp:extent cx="5422900" cy="2960398"/>
            <wp:effectExtent l="19050" t="19050" r="254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5974" cy="2962076"/>
                    </a:xfrm>
                    <a:prstGeom prst="rect">
                      <a:avLst/>
                    </a:prstGeom>
                    <a:noFill/>
                    <a:ln>
                      <a:solidFill>
                        <a:schemeClr val="accent1"/>
                      </a:solidFill>
                    </a:ln>
                  </pic:spPr>
                </pic:pic>
              </a:graphicData>
            </a:graphic>
          </wp:inline>
        </w:drawing>
      </w:r>
    </w:p>
    <w:p w:rsidR="00B54F3C" w:rsidRPr="00A81562" w:rsidRDefault="00B54F3C" w:rsidP="00B54F3C">
      <w:pPr>
        <w:rPr>
          <w:shd w:val="clear" w:color="auto" w:fill="FFFFFF"/>
        </w:rPr>
      </w:pPr>
      <w:r w:rsidRPr="00A81562">
        <w:rPr>
          <w:shd w:val="clear" w:color="auto" w:fill="FFFFFF"/>
        </w:rPr>
        <w:t xml:space="preserve">- Tổ chức 3GPP đưa ra giới hạn </w:t>
      </w:r>
      <w:r w:rsidR="007B6171">
        <w:rPr>
          <w:shd w:val="clear" w:color="auto" w:fill="FFFFFF"/>
        </w:rPr>
        <w:t>phát xạ</w:t>
      </w:r>
      <w:r w:rsidR="00691537">
        <w:rPr>
          <w:shd w:val="clear" w:color="auto" w:fill="FFFFFF"/>
        </w:rPr>
        <w:t xml:space="preserve"> không mong muốn của</w:t>
      </w:r>
      <w:r w:rsidRPr="00A81562">
        <w:rPr>
          <w:shd w:val="clear" w:color="auto" w:fill="FFFFFF"/>
        </w:rPr>
        <w:t xml:space="preserve"> trạm gốc 5G là -52dBm/MHz tại Offset tần số 40 MHz (tại </w:t>
      </w:r>
      <w:r w:rsidR="002515DA">
        <w:rPr>
          <w:shd w:val="clear" w:color="auto" w:fill="FFFFFF"/>
        </w:rPr>
        <w:t>B</w:t>
      </w:r>
      <w:r w:rsidRPr="00A81562">
        <w:rPr>
          <w:shd w:val="clear" w:color="auto" w:fill="FFFFFF"/>
        </w:rPr>
        <w:t>ảng 6.6.5.2.3 của</w:t>
      </w:r>
      <w:r w:rsidR="002515DA">
        <w:rPr>
          <w:shd w:val="clear" w:color="auto" w:fill="FFFFFF"/>
        </w:rPr>
        <w:t xml:space="preserve"> tiêu chuẩn</w:t>
      </w:r>
      <w:r w:rsidRPr="00A81562">
        <w:rPr>
          <w:shd w:val="clear" w:color="auto" w:fill="FFFFFF"/>
        </w:rPr>
        <w:t xml:space="preserve"> TS 38.104) để 5G có thể cùng tồn tại hoạt động được với hệ thống vệ tinh.</w:t>
      </w:r>
    </w:p>
    <w:p w:rsidR="00117ABA" w:rsidRPr="00A81562" w:rsidRDefault="00117ABA" w:rsidP="00117ABA">
      <w:pPr>
        <w:rPr>
          <w:shd w:val="clear" w:color="auto" w:fill="FFFFFF"/>
        </w:rPr>
      </w:pPr>
      <w:r w:rsidRPr="00A81562">
        <w:rPr>
          <w:shd w:val="clear" w:color="auto" w:fill="FFFFFF"/>
        </w:rPr>
        <w:t xml:space="preserve">- </w:t>
      </w:r>
      <w:r w:rsidR="00256D4E">
        <w:rPr>
          <w:shd w:val="clear" w:color="auto" w:fill="FFFFFF"/>
        </w:rPr>
        <w:t xml:space="preserve">Ủy ban </w:t>
      </w:r>
      <w:r>
        <w:rPr>
          <w:shd w:val="clear" w:color="auto" w:fill="FFFFFF"/>
        </w:rPr>
        <w:t xml:space="preserve">Châu Âu đã ban hành </w:t>
      </w:r>
      <w:r w:rsidRPr="00A81562">
        <w:rPr>
          <w:shd w:val="clear" w:color="auto" w:fill="FFFFFF"/>
        </w:rPr>
        <w:t>quyết định số 2019/235/EC</w:t>
      </w:r>
      <w:r>
        <w:rPr>
          <w:shd w:val="clear" w:color="auto" w:fill="FFFFFF"/>
        </w:rPr>
        <w:t xml:space="preserve"> trong đó</w:t>
      </w:r>
      <w:r w:rsidRPr="00A81562">
        <w:rPr>
          <w:shd w:val="clear" w:color="auto" w:fill="FFFFFF"/>
        </w:rPr>
        <w:t xml:space="preserve"> đưa ra mức giới hạn phát xạ không mong muốn c</w:t>
      </w:r>
      <w:r w:rsidR="00691537">
        <w:rPr>
          <w:shd w:val="clear" w:color="auto" w:fill="FFFFFF"/>
        </w:rPr>
        <w:t>ủa</w:t>
      </w:r>
      <w:r w:rsidRPr="00A81562">
        <w:rPr>
          <w:shd w:val="clear" w:color="auto" w:fill="FFFFFF"/>
        </w:rPr>
        <w:t xml:space="preserve"> trạm gốc 5G ở mứ</w:t>
      </w:r>
      <w:r w:rsidR="002515DA">
        <w:rPr>
          <w:shd w:val="clear" w:color="auto" w:fill="FFFFFF"/>
        </w:rPr>
        <w:t>c -14 dBm/ 5MHz per cell.</w:t>
      </w:r>
    </w:p>
    <w:p w:rsidR="00B54F3C" w:rsidRPr="00A81562" w:rsidRDefault="00B54F3C" w:rsidP="00B54F3C">
      <w:pPr>
        <w:rPr>
          <w:shd w:val="clear" w:color="auto" w:fill="FFFFFF"/>
        </w:rPr>
      </w:pPr>
      <w:r w:rsidRPr="00A81562">
        <w:rPr>
          <w:shd w:val="clear" w:color="auto" w:fill="FFFFFF"/>
        </w:rPr>
        <w:t>- Ủy ban</w:t>
      </w:r>
      <w:r w:rsidR="00117ABA">
        <w:rPr>
          <w:shd w:val="clear" w:color="auto" w:fill="FFFFFF"/>
        </w:rPr>
        <w:t xml:space="preserve"> Viễn thông Liên bang </w:t>
      </w:r>
      <w:r w:rsidR="00611F47">
        <w:rPr>
          <w:shd w:val="clear" w:color="auto" w:fill="FFFFFF"/>
        </w:rPr>
        <w:t xml:space="preserve">Hoa Kỳ (theo đề xuất của hãng Nokia) </w:t>
      </w:r>
      <w:r w:rsidR="005C537D">
        <w:rPr>
          <w:shd w:val="clear" w:color="auto" w:fill="FFFFFF"/>
        </w:rPr>
        <w:t xml:space="preserve">sử dụng 20 MHz làm băng tần bảo vệ giữa 5G và vệ tinh; đồng thời </w:t>
      </w:r>
      <w:r w:rsidRPr="00A81562">
        <w:rPr>
          <w:shd w:val="clear" w:color="auto" w:fill="FFFFFF"/>
        </w:rPr>
        <w:t xml:space="preserve">áp dụng giới hạn rất chặt chẽ </w:t>
      </w:r>
      <w:r w:rsidR="005C537D">
        <w:rPr>
          <w:shd w:val="clear" w:color="auto" w:fill="FFFFFF"/>
        </w:rPr>
        <w:t xml:space="preserve">mặt nạ </w:t>
      </w:r>
      <w:r w:rsidR="002515DA">
        <w:rPr>
          <w:shd w:val="clear" w:color="auto" w:fill="FFFFFF"/>
        </w:rPr>
        <w:t xml:space="preserve">phổ </w:t>
      </w:r>
      <w:r w:rsidRPr="00A81562">
        <w:rPr>
          <w:shd w:val="clear" w:color="auto" w:fill="FFFFFF"/>
        </w:rPr>
        <w:t>phát xạ cho trạm gốc 5G</w:t>
      </w:r>
      <w:r w:rsidR="005C537D">
        <w:rPr>
          <w:shd w:val="clear" w:color="auto" w:fill="FFFFFF"/>
        </w:rPr>
        <w:t>.</w:t>
      </w:r>
    </w:p>
    <w:p w:rsidR="00B54F3C" w:rsidRPr="002B35CD" w:rsidRDefault="00256D4E" w:rsidP="00B54F3C">
      <w:pPr>
        <w:rPr>
          <w:b/>
          <w:shd w:val="clear" w:color="auto" w:fill="FFFFFF"/>
        </w:rPr>
      </w:pPr>
      <w:r>
        <w:rPr>
          <w:b/>
          <w:shd w:val="clear" w:color="auto" w:fill="FFFFFF"/>
        </w:rPr>
        <w:t>2.</w:t>
      </w:r>
      <w:r w:rsidR="00B54F3C" w:rsidRPr="002B35CD">
        <w:rPr>
          <w:b/>
          <w:shd w:val="clear" w:color="auto" w:fill="FFFFFF"/>
        </w:rPr>
        <w:t xml:space="preserve"> Điều kiện kỹ thuật để bảo vệ </w:t>
      </w:r>
      <w:r w:rsidR="00691537">
        <w:rPr>
          <w:b/>
          <w:shd w:val="clear" w:color="auto" w:fill="FFFFFF"/>
        </w:rPr>
        <w:t>đài trái đất</w:t>
      </w:r>
      <w:r w:rsidR="00B54F3C" w:rsidRPr="002B35CD">
        <w:rPr>
          <w:b/>
          <w:shd w:val="clear" w:color="auto" w:fill="FFFFFF"/>
        </w:rPr>
        <w:t xml:space="preserve"> của Trung Quốc, Hồng Kông </w:t>
      </w:r>
    </w:p>
    <w:tbl>
      <w:tblPr>
        <w:tblStyle w:val="TableGrid"/>
        <w:tblW w:w="5000" w:type="pct"/>
        <w:jc w:val="center"/>
        <w:tblLook w:val="04A0"/>
      </w:tblPr>
      <w:tblGrid>
        <w:gridCol w:w="1244"/>
        <w:gridCol w:w="1134"/>
        <w:gridCol w:w="1452"/>
        <w:gridCol w:w="2766"/>
        <w:gridCol w:w="2805"/>
      </w:tblGrid>
      <w:tr w:rsidR="00B54F3C" w:rsidRPr="00D25BEB" w:rsidTr="00F42221">
        <w:trPr>
          <w:trHeight w:val="922"/>
          <w:jc w:val="center"/>
        </w:trPr>
        <w:tc>
          <w:tcPr>
            <w:tcW w:w="662" w:type="pct"/>
            <w:shd w:val="clear" w:color="auto" w:fill="D9E2F3" w:themeFill="accent5" w:themeFillTint="33"/>
            <w:vAlign w:val="center"/>
          </w:tcPr>
          <w:p w:rsidR="00B54F3C" w:rsidRPr="00D25BEB" w:rsidRDefault="00B54F3C" w:rsidP="00584796">
            <w:pPr>
              <w:spacing w:before="0" w:after="0"/>
              <w:ind w:firstLine="0"/>
              <w:jc w:val="center"/>
              <w:rPr>
                <w:b/>
                <w:sz w:val="26"/>
                <w:szCs w:val="26"/>
              </w:rPr>
            </w:pPr>
            <w:r w:rsidRPr="00D25BEB">
              <w:rPr>
                <w:b/>
                <w:sz w:val="26"/>
                <w:szCs w:val="26"/>
              </w:rPr>
              <w:t>Quốc gia</w:t>
            </w:r>
          </w:p>
        </w:tc>
        <w:tc>
          <w:tcPr>
            <w:tcW w:w="603" w:type="pct"/>
            <w:shd w:val="clear" w:color="auto" w:fill="D9E2F3" w:themeFill="accent5" w:themeFillTint="33"/>
            <w:vAlign w:val="center"/>
          </w:tcPr>
          <w:p w:rsidR="00B54F3C" w:rsidRPr="00D25BEB" w:rsidRDefault="00B54F3C" w:rsidP="00584796">
            <w:pPr>
              <w:spacing w:before="0" w:after="0"/>
              <w:ind w:firstLine="0"/>
              <w:jc w:val="center"/>
              <w:rPr>
                <w:b/>
                <w:sz w:val="26"/>
                <w:szCs w:val="26"/>
              </w:rPr>
            </w:pPr>
            <w:r w:rsidRPr="00D25BEB">
              <w:rPr>
                <w:b/>
                <w:sz w:val="26"/>
                <w:szCs w:val="26"/>
              </w:rPr>
              <w:t>Băng tần cho 5G</w:t>
            </w:r>
          </w:p>
        </w:tc>
        <w:tc>
          <w:tcPr>
            <w:tcW w:w="772" w:type="pct"/>
            <w:shd w:val="clear" w:color="auto" w:fill="D9E2F3" w:themeFill="accent5" w:themeFillTint="33"/>
            <w:vAlign w:val="center"/>
          </w:tcPr>
          <w:p w:rsidR="00B54F3C" w:rsidRPr="00D25BEB" w:rsidRDefault="00B54F3C" w:rsidP="00F42221">
            <w:pPr>
              <w:spacing w:before="0" w:after="0"/>
              <w:ind w:firstLine="0"/>
              <w:jc w:val="center"/>
              <w:rPr>
                <w:b/>
                <w:sz w:val="26"/>
                <w:szCs w:val="26"/>
              </w:rPr>
            </w:pPr>
            <w:r w:rsidRPr="00D25BEB">
              <w:rPr>
                <w:b/>
                <w:sz w:val="26"/>
                <w:szCs w:val="26"/>
              </w:rPr>
              <w:t xml:space="preserve">Khoảng bảo vệ giữa </w:t>
            </w:r>
            <w:r w:rsidR="00F42221">
              <w:rPr>
                <w:b/>
                <w:sz w:val="26"/>
                <w:szCs w:val="26"/>
              </w:rPr>
              <w:t xml:space="preserve">5G và </w:t>
            </w:r>
            <w:r>
              <w:rPr>
                <w:b/>
                <w:sz w:val="26"/>
                <w:szCs w:val="26"/>
              </w:rPr>
              <w:t>vệ tinh</w:t>
            </w:r>
          </w:p>
        </w:tc>
        <w:tc>
          <w:tcPr>
            <w:tcW w:w="1471" w:type="pct"/>
            <w:shd w:val="clear" w:color="auto" w:fill="D9E2F3" w:themeFill="accent5" w:themeFillTint="33"/>
            <w:vAlign w:val="center"/>
          </w:tcPr>
          <w:p w:rsidR="00B54F3C" w:rsidRPr="00D25BEB" w:rsidRDefault="00B54F3C" w:rsidP="00584796">
            <w:pPr>
              <w:spacing w:before="0" w:after="0"/>
              <w:ind w:firstLine="0"/>
              <w:jc w:val="center"/>
              <w:rPr>
                <w:b/>
                <w:sz w:val="26"/>
                <w:szCs w:val="26"/>
              </w:rPr>
            </w:pPr>
            <w:r w:rsidRPr="00D25BEB">
              <w:rPr>
                <w:b/>
                <w:sz w:val="26"/>
                <w:szCs w:val="26"/>
              </w:rPr>
              <w:t>Điều kiện kỹ thuật đối với trạm gốc 5G</w:t>
            </w:r>
          </w:p>
        </w:tc>
        <w:tc>
          <w:tcPr>
            <w:tcW w:w="1492" w:type="pct"/>
            <w:shd w:val="clear" w:color="auto" w:fill="D9E2F3" w:themeFill="accent5" w:themeFillTint="33"/>
            <w:vAlign w:val="center"/>
          </w:tcPr>
          <w:p w:rsidR="00B54F3C" w:rsidRPr="00D25BEB" w:rsidRDefault="00B54F3C" w:rsidP="00584796">
            <w:pPr>
              <w:spacing w:before="0" w:after="0"/>
              <w:ind w:firstLine="0"/>
              <w:jc w:val="center"/>
              <w:rPr>
                <w:b/>
                <w:sz w:val="26"/>
                <w:szCs w:val="26"/>
              </w:rPr>
            </w:pPr>
            <w:r w:rsidRPr="00D25BEB">
              <w:rPr>
                <w:b/>
                <w:sz w:val="26"/>
                <w:szCs w:val="26"/>
              </w:rPr>
              <w:t>Đặc tính bộ lọc thông dải cho VSAT</w:t>
            </w:r>
          </w:p>
        </w:tc>
      </w:tr>
      <w:tr w:rsidR="00B54F3C" w:rsidRPr="009C2465" w:rsidTr="00F42221">
        <w:trPr>
          <w:jc w:val="center"/>
        </w:trPr>
        <w:tc>
          <w:tcPr>
            <w:tcW w:w="662"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Trung Quốc</w:t>
            </w:r>
          </w:p>
        </w:tc>
        <w:tc>
          <w:tcPr>
            <w:tcW w:w="603"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3300-3600 MHz</w:t>
            </w:r>
          </w:p>
        </w:tc>
        <w:tc>
          <w:tcPr>
            <w:tcW w:w="772"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100 MHz</w:t>
            </w:r>
          </w:p>
        </w:tc>
        <w:tc>
          <w:tcPr>
            <w:tcW w:w="1471" w:type="pct"/>
            <w:vAlign w:val="center"/>
          </w:tcPr>
          <w:p w:rsidR="00B54F3C" w:rsidRPr="009C2465" w:rsidRDefault="00B54F3C" w:rsidP="00D9619C">
            <w:pPr>
              <w:spacing w:before="60" w:after="60"/>
              <w:ind w:firstLine="0"/>
              <w:jc w:val="left"/>
              <w:rPr>
                <w:sz w:val="26"/>
                <w:szCs w:val="26"/>
                <w:shd w:val="clear" w:color="auto" w:fill="FFFFFF"/>
              </w:rPr>
            </w:pPr>
            <w:r w:rsidRPr="009C2465">
              <w:rPr>
                <w:sz w:val="26"/>
                <w:szCs w:val="26"/>
                <w:shd w:val="clear" w:color="auto" w:fill="FFFFFF"/>
              </w:rPr>
              <w:t xml:space="preserve">Quy định về trạm gốc 5G: Giới hạn phát xạ không mong muốn: </w:t>
            </w:r>
            <w:r w:rsidRPr="009C2465">
              <w:rPr>
                <w:sz w:val="26"/>
                <w:szCs w:val="26"/>
                <w:shd w:val="clear" w:color="auto" w:fill="FFFFFF"/>
              </w:rPr>
              <w:br/>
              <w:t xml:space="preserve"> -47dBm/MHz </w:t>
            </w:r>
            <w:r w:rsidR="00D9619C">
              <w:rPr>
                <w:sz w:val="26"/>
                <w:szCs w:val="26"/>
                <w:shd w:val="clear" w:color="auto" w:fill="FFFFFF"/>
              </w:rPr>
              <w:t xml:space="preserve">tại tần số </w:t>
            </w:r>
            <w:r w:rsidRPr="009C2465">
              <w:rPr>
                <w:sz w:val="26"/>
                <w:szCs w:val="26"/>
                <w:shd w:val="clear" w:color="auto" w:fill="FFFFFF"/>
              </w:rPr>
              <w:lastRenderedPageBreak/>
              <w:t>3700MHz</w:t>
            </w:r>
            <w:r w:rsidR="00D9619C">
              <w:rPr>
                <w:sz w:val="26"/>
                <w:szCs w:val="26"/>
                <w:shd w:val="clear" w:color="auto" w:fill="FFFFFF"/>
              </w:rPr>
              <w:t xml:space="preserve"> và </w:t>
            </w:r>
            <w:r w:rsidRPr="009C2465">
              <w:rPr>
                <w:sz w:val="26"/>
                <w:szCs w:val="26"/>
                <w:shd w:val="clear" w:color="auto" w:fill="FFFFFF"/>
              </w:rPr>
              <w:t>4200MHz</w:t>
            </w:r>
          </w:p>
        </w:tc>
        <w:tc>
          <w:tcPr>
            <w:tcW w:w="1492"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lastRenderedPageBreak/>
              <w:t>Tần số thông dải: 3</w:t>
            </w:r>
            <w:r w:rsidR="00691537">
              <w:rPr>
                <w:sz w:val="26"/>
                <w:szCs w:val="26"/>
                <w:shd w:val="clear" w:color="auto" w:fill="FFFFFF"/>
              </w:rPr>
              <w:t>,</w:t>
            </w:r>
            <w:r w:rsidRPr="009C2465">
              <w:rPr>
                <w:sz w:val="26"/>
                <w:szCs w:val="26"/>
                <w:shd w:val="clear" w:color="auto" w:fill="FFFFFF"/>
              </w:rPr>
              <w:t>7GHz~4</w:t>
            </w:r>
            <w:r w:rsidR="00691537">
              <w:rPr>
                <w:sz w:val="26"/>
                <w:szCs w:val="26"/>
                <w:shd w:val="clear" w:color="auto" w:fill="FFFFFF"/>
              </w:rPr>
              <w:t>,</w:t>
            </w:r>
            <w:r w:rsidRPr="009C2465">
              <w:rPr>
                <w:sz w:val="26"/>
                <w:szCs w:val="26"/>
                <w:shd w:val="clear" w:color="auto" w:fill="FFFFFF"/>
              </w:rPr>
              <w:t>2GHz</w:t>
            </w:r>
          </w:p>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 xml:space="preserve">Giới hạn phát xạ ngoài </w:t>
            </w:r>
            <w:r w:rsidRPr="009C2465">
              <w:rPr>
                <w:sz w:val="26"/>
                <w:szCs w:val="26"/>
                <w:shd w:val="clear" w:color="auto" w:fill="FFFFFF"/>
              </w:rPr>
              <w:lastRenderedPageBreak/>
              <w:t>băng:</w:t>
            </w:r>
          </w:p>
          <w:p w:rsidR="00B54F3C" w:rsidRDefault="00B54F3C" w:rsidP="00584796">
            <w:pPr>
              <w:spacing w:before="60" w:after="60"/>
              <w:ind w:firstLine="0"/>
              <w:jc w:val="left"/>
              <w:rPr>
                <w:sz w:val="26"/>
                <w:szCs w:val="26"/>
                <w:shd w:val="clear" w:color="auto" w:fill="FFFFFF"/>
              </w:rPr>
            </w:pPr>
            <w:r>
              <w:rPr>
                <w:sz w:val="26"/>
                <w:szCs w:val="26"/>
                <w:shd w:val="clear" w:color="auto" w:fill="FFFFFF"/>
              </w:rPr>
              <w:t>45dB @3600MHz</w:t>
            </w:r>
          </w:p>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55dB@3550MHz</w:t>
            </w:r>
          </w:p>
          <w:p w:rsidR="00B54F3C" w:rsidRDefault="00B54F3C" w:rsidP="00584796">
            <w:pPr>
              <w:spacing w:before="60" w:after="60"/>
              <w:ind w:firstLine="0"/>
              <w:jc w:val="left"/>
              <w:rPr>
                <w:sz w:val="26"/>
                <w:szCs w:val="26"/>
                <w:shd w:val="clear" w:color="auto" w:fill="FFFFFF"/>
              </w:rPr>
            </w:pPr>
            <w:r w:rsidRPr="009C2465">
              <w:rPr>
                <w:sz w:val="26"/>
                <w:szCs w:val="26"/>
                <w:shd w:val="clear" w:color="auto" w:fill="FFFFFF"/>
              </w:rPr>
              <w:t>70dB</w:t>
            </w:r>
            <w:r>
              <w:rPr>
                <w:sz w:val="26"/>
                <w:szCs w:val="26"/>
                <w:shd w:val="clear" w:color="auto" w:fill="FFFFFF"/>
              </w:rPr>
              <w:t xml:space="preserve"> @3500MHz</w:t>
            </w:r>
          </w:p>
          <w:p w:rsidR="00B54F3C" w:rsidRPr="009C2465" w:rsidRDefault="00B54F3C" w:rsidP="00691537">
            <w:pPr>
              <w:spacing w:before="60" w:after="60"/>
              <w:ind w:firstLine="0"/>
              <w:jc w:val="left"/>
              <w:rPr>
                <w:sz w:val="26"/>
                <w:szCs w:val="26"/>
                <w:shd w:val="clear" w:color="auto" w:fill="FFFFFF"/>
              </w:rPr>
            </w:pPr>
            <w:r w:rsidRPr="009C2465">
              <w:rPr>
                <w:sz w:val="26"/>
                <w:szCs w:val="26"/>
                <w:shd w:val="clear" w:color="auto" w:fill="FFFFFF"/>
              </w:rPr>
              <w:t>70dB@5</w:t>
            </w:r>
            <w:r w:rsidR="00691537">
              <w:rPr>
                <w:sz w:val="26"/>
                <w:szCs w:val="26"/>
                <w:shd w:val="clear" w:color="auto" w:fill="FFFFFF"/>
              </w:rPr>
              <w:t>,</w:t>
            </w:r>
            <w:r w:rsidRPr="009C2465">
              <w:rPr>
                <w:sz w:val="26"/>
                <w:szCs w:val="26"/>
                <w:shd w:val="clear" w:color="auto" w:fill="FFFFFF"/>
              </w:rPr>
              <w:t>8~6</w:t>
            </w:r>
            <w:r w:rsidR="00691537">
              <w:rPr>
                <w:sz w:val="26"/>
                <w:szCs w:val="26"/>
                <w:shd w:val="clear" w:color="auto" w:fill="FFFFFF"/>
              </w:rPr>
              <w:t>,</w:t>
            </w:r>
            <w:r w:rsidRPr="009C2465">
              <w:rPr>
                <w:sz w:val="26"/>
                <w:szCs w:val="26"/>
                <w:shd w:val="clear" w:color="auto" w:fill="FFFFFF"/>
              </w:rPr>
              <w:t>5GHz</w:t>
            </w:r>
          </w:p>
        </w:tc>
      </w:tr>
      <w:tr w:rsidR="00B54F3C" w:rsidRPr="00D25BEB" w:rsidTr="00F42221">
        <w:trPr>
          <w:jc w:val="center"/>
        </w:trPr>
        <w:tc>
          <w:tcPr>
            <w:tcW w:w="662"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lastRenderedPageBreak/>
              <w:t xml:space="preserve">Hồng Kông </w:t>
            </w:r>
          </w:p>
        </w:tc>
        <w:tc>
          <w:tcPr>
            <w:tcW w:w="603"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3300-3600 MHz</w:t>
            </w:r>
          </w:p>
        </w:tc>
        <w:tc>
          <w:tcPr>
            <w:tcW w:w="772" w:type="pct"/>
            <w:vAlign w:val="center"/>
          </w:tcPr>
          <w:p w:rsidR="00B54F3C" w:rsidRPr="009C2465" w:rsidRDefault="00081EAF" w:rsidP="00584796">
            <w:pPr>
              <w:spacing w:before="60" w:after="60"/>
              <w:ind w:firstLine="0"/>
              <w:jc w:val="left"/>
              <w:rPr>
                <w:sz w:val="26"/>
                <w:szCs w:val="26"/>
                <w:shd w:val="clear" w:color="auto" w:fill="FFFFFF"/>
              </w:rPr>
            </w:pPr>
            <w:r>
              <w:rPr>
                <w:sz w:val="26"/>
                <w:szCs w:val="26"/>
                <w:shd w:val="clear" w:color="auto" w:fill="FFFFFF"/>
              </w:rPr>
              <w:t>5</w:t>
            </w:r>
            <w:r w:rsidR="00B54F3C" w:rsidRPr="009C2465">
              <w:rPr>
                <w:sz w:val="26"/>
                <w:szCs w:val="26"/>
                <w:shd w:val="clear" w:color="auto" w:fill="FFFFFF"/>
              </w:rPr>
              <w:t>0 MHz</w:t>
            </w:r>
          </w:p>
        </w:tc>
        <w:tc>
          <w:tcPr>
            <w:tcW w:w="1471" w:type="pct"/>
            <w:vAlign w:val="center"/>
          </w:tcPr>
          <w:p w:rsidR="00B54F3C" w:rsidRPr="009C2465" w:rsidRDefault="00AD11AD" w:rsidP="00584796">
            <w:pPr>
              <w:spacing w:before="60" w:after="60"/>
              <w:ind w:firstLine="0"/>
              <w:jc w:val="left"/>
              <w:rPr>
                <w:sz w:val="26"/>
                <w:szCs w:val="26"/>
                <w:shd w:val="clear" w:color="auto" w:fill="FFFFFF"/>
              </w:rPr>
            </w:pPr>
            <w:r>
              <w:rPr>
                <w:sz w:val="26"/>
                <w:szCs w:val="26"/>
                <w:shd w:val="clear" w:color="auto" w:fill="FFFFFF"/>
              </w:rPr>
              <w:t>Không quy định.</w:t>
            </w:r>
          </w:p>
        </w:tc>
        <w:tc>
          <w:tcPr>
            <w:tcW w:w="1492" w:type="pct"/>
            <w:vAlign w:val="center"/>
          </w:tcPr>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Tần số thông dải: 3</w:t>
            </w:r>
            <w:r w:rsidR="00691537">
              <w:rPr>
                <w:sz w:val="26"/>
                <w:szCs w:val="26"/>
                <w:shd w:val="clear" w:color="auto" w:fill="FFFFFF"/>
              </w:rPr>
              <w:t>,</w:t>
            </w:r>
            <w:r w:rsidRPr="009C2465">
              <w:rPr>
                <w:sz w:val="26"/>
                <w:szCs w:val="26"/>
                <w:shd w:val="clear" w:color="auto" w:fill="FFFFFF"/>
              </w:rPr>
              <w:t>7GHz~ 4</w:t>
            </w:r>
            <w:r w:rsidR="00691537">
              <w:rPr>
                <w:sz w:val="26"/>
                <w:szCs w:val="26"/>
                <w:shd w:val="clear" w:color="auto" w:fill="FFFFFF"/>
              </w:rPr>
              <w:t>,</w:t>
            </w:r>
            <w:r w:rsidRPr="009C2465">
              <w:rPr>
                <w:sz w:val="26"/>
                <w:szCs w:val="26"/>
                <w:shd w:val="clear" w:color="auto" w:fill="FFFFFF"/>
              </w:rPr>
              <w:t>2GHz.</w:t>
            </w:r>
          </w:p>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Giới hạn phát xạ ngoài băng:</w:t>
            </w:r>
          </w:p>
          <w:p w:rsidR="00B54F3C" w:rsidRPr="009C2465" w:rsidRDefault="00B54F3C" w:rsidP="00584796">
            <w:pPr>
              <w:spacing w:before="60" w:after="60"/>
              <w:ind w:firstLine="0"/>
              <w:jc w:val="left"/>
              <w:rPr>
                <w:sz w:val="26"/>
                <w:szCs w:val="26"/>
                <w:shd w:val="clear" w:color="auto" w:fill="FFFFFF"/>
              </w:rPr>
            </w:pPr>
            <w:r w:rsidRPr="009C2465">
              <w:rPr>
                <w:sz w:val="26"/>
                <w:szCs w:val="26"/>
                <w:shd w:val="clear" w:color="auto" w:fill="FFFFFF"/>
              </w:rPr>
              <w:t xml:space="preserve">55dB @ 3600 MHz </w:t>
            </w:r>
          </w:p>
          <w:p w:rsidR="00B54F3C" w:rsidRPr="00D25BEB" w:rsidRDefault="00B54F3C" w:rsidP="00584796">
            <w:pPr>
              <w:spacing w:before="60" w:after="60"/>
              <w:ind w:firstLine="0"/>
              <w:jc w:val="left"/>
              <w:rPr>
                <w:sz w:val="26"/>
                <w:szCs w:val="26"/>
                <w:shd w:val="clear" w:color="auto" w:fill="FFFFFF"/>
              </w:rPr>
            </w:pPr>
            <w:r w:rsidRPr="009C2465">
              <w:rPr>
                <w:sz w:val="26"/>
                <w:szCs w:val="26"/>
                <w:shd w:val="clear" w:color="auto" w:fill="FFFFFF"/>
              </w:rPr>
              <w:t>50dB @ 4200 MHz</w:t>
            </w:r>
          </w:p>
        </w:tc>
      </w:tr>
    </w:tbl>
    <w:p w:rsidR="00B54F3C" w:rsidRPr="002B35CD" w:rsidRDefault="00256D4E" w:rsidP="00B54F3C">
      <w:pPr>
        <w:spacing w:before="360"/>
        <w:rPr>
          <w:b/>
        </w:rPr>
      </w:pPr>
      <w:r>
        <w:rPr>
          <w:b/>
          <w:shd w:val="clear" w:color="auto" w:fill="FFFFFF"/>
        </w:rPr>
        <w:t>3.</w:t>
      </w:r>
      <w:r w:rsidR="00B54F3C" w:rsidRPr="002B35CD">
        <w:rPr>
          <w:b/>
          <w:shd w:val="clear" w:color="auto" w:fill="FFFFFF"/>
        </w:rPr>
        <w:t xml:space="preserve"> Điều kiện kỹ thuật bảo vệ </w:t>
      </w:r>
      <w:r w:rsidR="00B54F3C" w:rsidRPr="002B35CD">
        <w:rPr>
          <w:b/>
        </w:rPr>
        <w:t xml:space="preserve">đài điều khiển vệ tinh khỏi nhiễu có hại từ </w:t>
      </w:r>
      <w:r w:rsidR="000A2CAC">
        <w:rPr>
          <w:b/>
        </w:rPr>
        <w:t xml:space="preserve">hệ thống </w:t>
      </w:r>
      <w:r w:rsidR="00691537">
        <w:rPr>
          <w:b/>
        </w:rPr>
        <w:t>5G</w:t>
      </w:r>
    </w:p>
    <w:tbl>
      <w:tblPr>
        <w:tblStyle w:val="TableGrid"/>
        <w:tblW w:w="9209" w:type="dxa"/>
        <w:jc w:val="center"/>
        <w:tblLook w:val="04A0"/>
      </w:tblPr>
      <w:tblGrid>
        <w:gridCol w:w="704"/>
        <w:gridCol w:w="1701"/>
        <w:gridCol w:w="6804"/>
      </w:tblGrid>
      <w:tr w:rsidR="00B54F3C" w:rsidRPr="004179F9" w:rsidTr="00584796">
        <w:trPr>
          <w:jc w:val="center"/>
        </w:trPr>
        <w:tc>
          <w:tcPr>
            <w:tcW w:w="704" w:type="dxa"/>
          </w:tcPr>
          <w:p w:rsidR="00B54F3C" w:rsidRPr="004179F9" w:rsidRDefault="00B54F3C" w:rsidP="00584796">
            <w:pPr>
              <w:ind w:firstLine="0"/>
              <w:jc w:val="center"/>
              <w:rPr>
                <w:b/>
                <w:sz w:val="26"/>
                <w:szCs w:val="26"/>
                <w:shd w:val="clear" w:color="auto" w:fill="FFFFFF"/>
              </w:rPr>
            </w:pPr>
            <w:r w:rsidRPr="004179F9">
              <w:rPr>
                <w:b/>
                <w:sz w:val="26"/>
                <w:szCs w:val="26"/>
                <w:shd w:val="clear" w:color="auto" w:fill="FFFFFF"/>
              </w:rPr>
              <w:t>TT</w:t>
            </w:r>
          </w:p>
        </w:tc>
        <w:tc>
          <w:tcPr>
            <w:tcW w:w="1701" w:type="dxa"/>
          </w:tcPr>
          <w:p w:rsidR="00B54F3C" w:rsidRPr="004179F9" w:rsidRDefault="00B54F3C" w:rsidP="00584796">
            <w:pPr>
              <w:ind w:firstLine="0"/>
              <w:jc w:val="center"/>
              <w:rPr>
                <w:b/>
                <w:sz w:val="26"/>
                <w:szCs w:val="26"/>
                <w:shd w:val="clear" w:color="auto" w:fill="FFFFFF"/>
              </w:rPr>
            </w:pPr>
            <w:r w:rsidRPr="004179F9">
              <w:rPr>
                <w:b/>
                <w:sz w:val="26"/>
                <w:szCs w:val="26"/>
                <w:shd w:val="clear" w:color="auto" w:fill="FFFFFF"/>
              </w:rPr>
              <w:t>Quốc gia</w:t>
            </w:r>
          </w:p>
        </w:tc>
        <w:tc>
          <w:tcPr>
            <w:tcW w:w="6804" w:type="dxa"/>
          </w:tcPr>
          <w:p w:rsidR="00B54F3C" w:rsidRPr="004179F9" w:rsidRDefault="00B54F3C" w:rsidP="00584796">
            <w:pPr>
              <w:ind w:firstLine="0"/>
              <w:jc w:val="center"/>
              <w:rPr>
                <w:b/>
                <w:sz w:val="26"/>
                <w:szCs w:val="26"/>
                <w:shd w:val="clear" w:color="auto" w:fill="FFFFFF"/>
              </w:rPr>
            </w:pPr>
            <w:r w:rsidRPr="004179F9">
              <w:rPr>
                <w:b/>
                <w:sz w:val="26"/>
                <w:szCs w:val="26"/>
                <w:shd w:val="clear" w:color="auto" w:fill="FFFFFF"/>
              </w:rPr>
              <w:t>Giải pháp bảo vệ trạm TT&amp;C</w:t>
            </w:r>
          </w:p>
        </w:tc>
      </w:tr>
      <w:tr w:rsidR="00B54F3C" w:rsidRPr="004179F9" w:rsidTr="00584796">
        <w:trPr>
          <w:jc w:val="center"/>
        </w:trPr>
        <w:tc>
          <w:tcPr>
            <w:tcW w:w="704" w:type="dxa"/>
            <w:vAlign w:val="center"/>
          </w:tcPr>
          <w:p w:rsidR="00B54F3C" w:rsidRPr="004179F9" w:rsidRDefault="00B54F3C" w:rsidP="00584796">
            <w:pPr>
              <w:spacing w:before="60" w:after="60"/>
              <w:ind w:firstLine="0"/>
              <w:jc w:val="center"/>
              <w:rPr>
                <w:sz w:val="26"/>
                <w:szCs w:val="26"/>
                <w:shd w:val="clear" w:color="auto" w:fill="FFFFFF"/>
              </w:rPr>
            </w:pPr>
            <w:r w:rsidRPr="004179F9">
              <w:rPr>
                <w:sz w:val="26"/>
                <w:szCs w:val="26"/>
                <w:shd w:val="clear" w:color="auto" w:fill="FFFFFF"/>
              </w:rPr>
              <w:t>1</w:t>
            </w:r>
          </w:p>
        </w:tc>
        <w:tc>
          <w:tcPr>
            <w:tcW w:w="1701" w:type="dxa"/>
            <w:vAlign w:val="center"/>
          </w:tcPr>
          <w:p w:rsidR="00B54F3C" w:rsidRPr="004179F9" w:rsidRDefault="00B54F3C" w:rsidP="00584796">
            <w:pPr>
              <w:spacing w:before="60" w:after="60"/>
              <w:ind w:firstLine="0"/>
              <w:jc w:val="left"/>
              <w:rPr>
                <w:sz w:val="26"/>
                <w:szCs w:val="26"/>
                <w:shd w:val="clear" w:color="auto" w:fill="FFFFFF"/>
              </w:rPr>
            </w:pPr>
            <w:r w:rsidRPr="004179F9">
              <w:rPr>
                <w:sz w:val="26"/>
                <w:szCs w:val="26"/>
                <w:shd w:val="clear" w:color="auto" w:fill="FFFFFF"/>
              </w:rPr>
              <w:t>Hà Lan</w:t>
            </w:r>
          </w:p>
        </w:tc>
        <w:tc>
          <w:tcPr>
            <w:tcW w:w="6804" w:type="dxa"/>
            <w:vAlign w:val="center"/>
          </w:tcPr>
          <w:p w:rsidR="00B54F3C" w:rsidRPr="004179F9" w:rsidRDefault="00B54F3C" w:rsidP="00D9619C">
            <w:pPr>
              <w:spacing w:before="60" w:after="60"/>
              <w:ind w:firstLine="0"/>
              <w:rPr>
                <w:sz w:val="26"/>
                <w:szCs w:val="26"/>
                <w:shd w:val="clear" w:color="auto" w:fill="FFFFFF"/>
              </w:rPr>
            </w:pPr>
            <w:r w:rsidRPr="004179F9">
              <w:rPr>
                <w:sz w:val="26"/>
                <w:szCs w:val="26"/>
                <w:shd w:val="clear" w:color="auto" w:fill="FFFFFF"/>
              </w:rPr>
              <w:t>Trạm TT&amp;C của hệ thống</w:t>
            </w:r>
            <w:r w:rsidR="00A803AF">
              <w:rPr>
                <w:sz w:val="26"/>
                <w:szCs w:val="26"/>
                <w:shd w:val="clear" w:color="auto" w:fill="FFFFFF"/>
              </w:rPr>
              <w:t xml:space="preserve"> vệ tinh</w:t>
            </w:r>
            <w:r w:rsidRPr="004179F9">
              <w:rPr>
                <w:sz w:val="26"/>
                <w:szCs w:val="26"/>
                <w:shd w:val="clear" w:color="auto" w:fill="FFFFFF"/>
              </w:rPr>
              <w:t xml:space="preserve"> Inmarsat quốc tế hoạt động trong đoạn băng tần 3400-3800 MHz, để tránh can nhiễu đồng kênh do mạng 5G gây ra Hà Lan đã đưa ra quy định trong khu vực 22km quanh trạm TT&amp;C các nhà mạng sẽ không được sử dụng băng tần C-band cho mạng 5G.</w:t>
            </w:r>
          </w:p>
        </w:tc>
      </w:tr>
      <w:tr w:rsidR="00B54F3C" w:rsidRPr="004179F9" w:rsidTr="00584796">
        <w:trPr>
          <w:jc w:val="center"/>
        </w:trPr>
        <w:tc>
          <w:tcPr>
            <w:tcW w:w="704" w:type="dxa"/>
            <w:vAlign w:val="center"/>
          </w:tcPr>
          <w:p w:rsidR="00B54F3C" w:rsidRPr="004179F9" w:rsidRDefault="00B54F3C" w:rsidP="00584796">
            <w:pPr>
              <w:spacing w:before="60" w:after="60"/>
              <w:ind w:firstLine="0"/>
              <w:jc w:val="center"/>
              <w:rPr>
                <w:sz w:val="26"/>
                <w:szCs w:val="26"/>
                <w:shd w:val="clear" w:color="auto" w:fill="FFFFFF"/>
              </w:rPr>
            </w:pPr>
            <w:r w:rsidRPr="004179F9">
              <w:rPr>
                <w:sz w:val="26"/>
                <w:szCs w:val="26"/>
                <w:shd w:val="clear" w:color="auto" w:fill="FFFFFF"/>
              </w:rPr>
              <w:t>2</w:t>
            </w:r>
          </w:p>
        </w:tc>
        <w:tc>
          <w:tcPr>
            <w:tcW w:w="1701" w:type="dxa"/>
            <w:vAlign w:val="center"/>
          </w:tcPr>
          <w:p w:rsidR="00B54F3C" w:rsidRPr="004179F9" w:rsidRDefault="00B54F3C" w:rsidP="00584796">
            <w:pPr>
              <w:spacing w:before="60" w:after="60"/>
              <w:ind w:firstLine="0"/>
              <w:jc w:val="left"/>
              <w:rPr>
                <w:sz w:val="26"/>
                <w:szCs w:val="26"/>
                <w:shd w:val="clear" w:color="auto" w:fill="FFFFFF"/>
              </w:rPr>
            </w:pPr>
            <w:r w:rsidRPr="004179F9">
              <w:rPr>
                <w:sz w:val="26"/>
                <w:szCs w:val="26"/>
                <w:shd w:val="clear" w:color="auto" w:fill="FFFFFF"/>
              </w:rPr>
              <w:t>Trung Quốc</w:t>
            </w:r>
          </w:p>
        </w:tc>
        <w:tc>
          <w:tcPr>
            <w:tcW w:w="6804" w:type="dxa"/>
            <w:vAlign w:val="center"/>
          </w:tcPr>
          <w:p w:rsidR="00B54F3C" w:rsidRPr="004179F9" w:rsidRDefault="00B54F3C" w:rsidP="00D9619C">
            <w:pPr>
              <w:spacing w:before="60" w:after="60"/>
              <w:ind w:firstLine="0"/>
              <w:rPr>
                <w:sz w:val="26"/>
                <w:szCs w:val="26"/>
                <w:shd w:val="clear" w:color="auto" w:fill="FFFFFF"/>
              </w:rPr>
            </w:pPr>
            <w:r w:rsidRPr="004179F9">
              <w:rPr>
                <w:sz w:val="26"/>
                <w:szCs w:val="26"/>
                <w:shd w:val="clear" w:color="auto" w:fill="FFFFFF"/>
              </w:rPr>
              <w:t xml:space="preserve">Vùng phối hợp nhiễu sẽ được xác định dựa theo </w:t>
            </w:r>
            <w:bookmarkStart w:id="1" w:name="_GoBack"/>
            <w:bookmarkEnd w:id="1"/>
            <w:r w:rsidRPr="004179F9">
              <w:rPr>
                <w:sz w:val="26"/>
                <w:szCs w:val="26"/>
                <w:shd w:val="clear" w:color="auto" w:fill="FFFFFF"/>
              </w:rPr>
              <w:t>địa hình và điều kiện thực tế. Theo tính toán, phạm vi của vùng phối hợp nhiễu như sau:</w:t>
            </w:r>
          </w:p>
          <w:p w:rsidR="00B54F3C" w:rsidRPr="004179F9" w:rsidRDefault="00B54F3C" w:rsidP="00D9619C">
            <w:pPr>
              <w:spacing w:before="60" w:after="60"/>
              <w:ind w:firstLine="0"/>
              <w:rPr>
                <w:sz w:val="26"/>
                <w:szCs w:val="26"/>
                <w:shd w:val="clear" w:color="auto" w:fill="FFFFFF"/>
              </w:rPr>
            </w:pPr>
            <w:r w:rsidRPr="004179F9">
              <w:rPr>
                <w:sz w:val="26"/>
                <w:szCs w:val="26"/>
                <w:shd w:val="clear" w:color="auto" w:fill="FFFFFF"/>
              </w:rPr>
              <w:t xml:space="preserve">- Đối với </w:t>
            </w:r>
            <w:r>
              <w:rPr>
                <w:sz w:val="26"/>
                <w:szCs w:val="26"/>
                <w:shd w:val="clear" w:color="auto" w:fill="FFFFFF"/>
              </w:rPr>
              <w:t>đài điều</w:t>
            </w:r>
            <w:r w:rsidRPr="004179F9">
              <w:rPr>
                <w:sz w:val="26"/>
                <w:szCs w:val="26"/>
                <w:shd w:val="clear" w:color="auto" w:fill="FFFFFF"/>
              </w:rPr>
              <w:t xml:space="preserve"> khiển TT&amp;C hoạt động ở băng tần 3400-3600 MHz (nhiễu đồng kênh), vùng phối hợp của các trạm gốc 5G outdoor hoạt động đồng kênh tần số là một khu vực hình tròn có bán kính 42,5 km với tâm hình tròn là vị trí đặt trạm TT&amp;C. </w:t>
            </w:r>
          </w:p>
          <w:p w:rsidR="00B54F3C" w:rsidRPr="004179F9" w:rsidRDefault="00B54F3C" w:rsidP="00D9619C">
            <w:pPr>
              <w:spacing w:before="60" w:after="60"/>
              <w:ind w:firstLine="0"/>
              <w:rPr>
                <w:sz w:val="26"/>
                <w:szCs w:val="26"/>
                <w:shd w:val="clear" w:color="auto" w:fill="FFFFFF"/>
              </w:rPr>
            </w:pPr>
            <w:r w:rsidRPr="004179F9">
              <w:rPr>
                <w:sz w:val="26"/>
                <w:szCs w:val="26"/>
                <w:shd w:val="clear" w:color="auto" w:fill="FFFFFF"/>
              </w:rPr>
              <w:t xml:space="preserve">- Đối với các </w:t>
            </w:r>
            <w:r w:rsidR="00691537">
              <w:rPr>
                <w:sz w:val="26"/>
                <w:szCs w:val="26"/>
                <w:shd w:val="clear" w:color="auto" w:fill="FFFFFF"/>
              </w:rPr>
              <w:t>đài trái đất</w:t>
            </w:r>
            <w:r w:rsidRPr="004179F9">
              <w:rPr>
                <w:sz w:val="26"/>
                <w:szCs w:val="26"/>
                <w:shd w:val="clear" w:color="auto" w:fill="FFFFFF"/>
              </w:rPr>
              <w:t xml:space="preserve"> hoạt động ở băng tần 3600-3700 MHz (kênh lân cận, không có khoảng tần bảo vệ), vùng phối hợp của các trạm gốc 5G outdoor hoạt động ở băng tần 3400-3600 MHz là một khu vực hình tròn có bán kính 4 km với tâm hình tròn là vị trí đặt </w:t>
            </w:r>
            <w:r w:rsidR="00691537">
              <w:rPr>
                <w:sz w:val="26"/>
                <w:szCs w:val="26"/>
                <w:shd w:val="clear" w:color="auto" w:fill="FFFFFF"/>
              </w:rPr>
              <w:t>đài trái đất</w:t>
            </w:r>
            <w:r w:rsidRPr="004179F9">
              <w:rPr>
                <w:sz w:val="26"/>
                <w:szCs w:val="26"/>
                <w:shd w:val="clear" w:color="auto" w:fill="FFFFFF"/>
              </w:rPr>
              <w:t>.</w:t>
            </w:r>
          </w:p>
          <w:p w:rsidR="00B54F3C" w:rsidRPr="004179F9" w:rsidRDefault="00B54F3C" w:rsidP="00D9619C">
            <w:pPr>
              <w:spacing w:before="60" w:after="60"/>
              <w:ind w:firstLine="0"/>
              <w:rPr>
                <w:sz w:val="26"/>
                <w:szCs w:val="26"/>
                <w:shd w:val="clear" w:color="auto" w:fill="FFFFFF"/>
              </w:rPr>
            </w:pPr>
            <w:r w:rsidRPr="004179F9">
              <w:rPr>
                <w:sz w:val="26"/>
                <w:szCs w:val="26"/>
                <w:shd w:val="clear" w:color="auto" w:fill="FFFFFF"/>
              </w:rPr>
              <w:t xml:space="preserve">- Đối với các </w:t>
            </w:r>
            <w:r w:rsidR="00691537">
              <w:rPr>
                <w:sz w:val="26"/>
                <w:szCs w:val="26"/>
                <w:shd w:val="clear" w:color="auto" w:fill="FFFFFF"/>
              </w:rPr>
              <w:t>đài trái đất</w:t>
            </w:r>
            <w:r w:rsidRPr="004179F9">
              <w:rPr>
                <w:sz w:val="26"/>
                <w:szCs w:val="26"/>
                <w:shd w:val="clear" w:color="auto" w:fill="FFFFFF"/>
              </w:rPr>
              <w:t xml:space="preserve"> hoạt động ở băng tần 3700-4200 MHz (khoảng bảo vệ 100 MHz), nếu </w:t>
            </w:r>
            <w:r w:rsidR="00691537">
              <w:rPr>
                <w:sz w:val="26"/>
                <w:szCs w:val="26"/>
                <w:shd w:val="clear" w:color="auto" w:fill="FFFFFF"/>
              </w:rPr>
              <w:t>đài trái đất</w:t>
            </w:r>
            <w:r w:rsidRPr="004179F9">
              <w:rPr>
                <w:sz w:val="26"/>
                <w:szCs w:val="26"/>
                <w:shd w:val="clear" w:color="auto" w:fill="FFFFFF"/>
              </w:rPr>
              <w:t xml:space="preserve"> đã lắp đặt bổ sung bộ lọc thông dải, khi đó vùng phối hợp của trạm gốc 5G Outdoor hoạt động ở băng tần 3400-3600 MHz là khu vực hình tròn có bán kính 100 mét. </w:t>
            </w:r>
          </w:p>
        </w:tc>
      </w:tr>
      <w:tr w:rsidR="00B54F3C" w:rsidRPr="004179F9" w:rsidTr="00584796">
        <w:trPr>
          <w:jc w:val="center"/>
        </w:trPr>
        <w:tc>
          <w:tcPr>
            <w:tcW w:w="704" w:type="dxa"/>
            <w:vAlign w:val="center"/>
          </w:tcPr>
          <w:p w:rsidR="00B54F3C" w:rsidRPr="004179F9" w:rsidRDefault="00B54F3C" w:rsidP="00584796">
            <w:pPr>
              <w:spacing w:before="60" w:after="60"/>
              <w:ind w:firstLine="0"/>
              <w:jc w:val="center"/>
              <w:rPr>
                <w:sz w:val="26"/>
                <w:szCs w:val="26"/>
                <w:shd w:val="clear" w:color="auto" w:fill="FFFFFF"/>
              </w:rPr>
            </w:pPr>
            <w:r w:rsidRPr="004179F9">
              <w:rPr>
                <w:sz w:val="26"/>
                <w:szCs w:val="26"/>
                <w:shd w:val="clear" w:color="auto" w:fill="FFFFFF"/>
              </w:rPr>
              <w:t>3</w:t>
            </w:r>
          </w:p>
        </w:tc>
        <w:tc>
          <w:tcPr>
            <w:tcW w:w="1701" w:type="dxa"/>
            <w:vAlign w:val="center"/>
          </w:tcPr>
          <w:p w:rsidR="00B54F3C" w:rsidRPr="004179F9" w:rsidRDefault="00B54F3C" w:rsidP="00584796">
            <w:pPr>
              <w:spacing w:before="60" w:after="60"/>
              <w:ind w:firstLine="0"/>
              <w:jc w:val="left"/>
              <w:rPr>
                <w:sz w:val="26"/>
                <w:szCs w:val="26"/>
                <w:shd w:val="clear" w:color="auto" w:fill="FFFFFF"/>
              </w:rPr>
            </w:pPr>
            <w:r w:rsidRPr="004179F9">
              <w:rPr>
                <w:sz w:val="26"/>
                <w:szCs w:val="26"/>
                <w:shd w:val="clear" w:color="auto" w:fill="FFFFFF"/>
              </w:rPr>
              <w:t>Hồng Kông – Trung Quốc</w:t>
            </w:r>
          </w:p>
        </w:tc>
        <w:tc>
          <w:tcPr>
            <w:tcW w:w="6804" w:type="dxa"/>
            <w:vAlign w:val="center"/>
          </w:tcPr>
          <w:p w:rsidR="00B54F3C" w:rsidRPr="004179F9" w:rsidRDefault="00B54F3C" w:rsidP="00D9619C">
            <w:pPr>
              <w:spacing w:before="60" w:after="60"/>
              <w:ind w:firstLine="0"/>
              <w:rPr>
                <w:sz w:val="26"/>
                <w:szCs w:val="26"/>
                <w:shd w:val="clear" w:color="auto" w:fill="FFFFFF"/>
              </w:rPr>
            </w:pPr>
            <w:r w:rsidRPr="004179F9">
              <w:rPr>
                <w:sz w:val="26"/>
                <w:szCs w:val="26"/>
                <w:shd w:val="clear" w:color="auto" w:fill="FFFFFF"/>
              </w:rPr>
              <w:t xml:space="preserve">Hồng Kông đưa ra quy định trong bán kính 22 km tính từ </w:t>
            </w:r>
            <w:r w:rsidR="00691537">
              <w:rPr>
                <w:sz w:val="26"/>
                <w:szCs w:val="26"/>
                <w:shd w:val="clear" w:color="auto" w:fill="FFFFFF"/>
              </w:rPr>
              <w:t xml:space="preserve">vị trí anten </w:t>
            </w:r>
            <w:r w:rsidRPr="004179F9">
              <w:rPr>
                <w:sz w:val="26"/>
                <w:szCs w:val="26"/>
                <w:shd w:val="clear" w:color="auto" w:fill="FFFFFF"/>
              </w:rPr>
              <w:t xml:space="preserve">trạm TT&amp;C </w:t>
            </w:r>
            <w:r w:rsidR="00691537">
              <w:rPr>
                <w:sz w:val="26"/>
                <w:szCs w:val="26"/>
                <w:shd w:val="clear" w:color="auto" w:fill="FFFFFF"/>
              </w:rPr>
              <w:t xml:space="preserve">các </w:t>
            </w:r>
            <w:r w:rsidRPr="004179F9">
              <w:rPr>
                <w:sz w:val="26"/>
                <w:szCs w:val="26"/>
                <w:shd w:val="clear" w:color="auto" w:fill="FFFFFF"/>
              </w:rPr>
              <w:t xml:space="preserve">Nhà mạng </w:t>
            </w:r>
            <w:r w:rsidR="00691537">
              <w:rPr>
                <w:sz w:val="26"/>
                <w:szCs w:val="26"/>
                <w:shd w:val="clear" w:color="auto" w:fill="FFFFFF"/>
              </w:rPr>
              <w:t xml:space="preserve">5G </w:t>
            </w:r>
            <w:r w:rsidRPr="004179F9">
              <w:rPr>
                <w:sz w:val="26"/>
                <w:szCs w:val="26"/>
                <w:shd w:val="clear" w:color="auto" w:fill="FFFFFF"/>
              </w:rPr>
              <w:t>không được triển khai trạm gốc 5G</w:t>
            </w:r>
            <w:r w:rsidR="00D9619C">
              <w:rPr>
                <w:sz w:val="26"/>
                <w:szCs w:val="26"/>
                <w:shd w:val="clear" w:color="auto" w:fill="FFFFFF"/>
              </w:rPr>
              <w:t xml:space="preserve"> để tránh can nhiễu đồng kênh</w:t>
            </w:r>
            <w:r w:rsidRPr="004179F9">
              <w:rPr>
                <w:sz w:val="26"/>
                <w:szCs w:val="26"/>
                <w:shd w:val="clear" w:color="auto" w:fill="FFFFFF"/>
              </w:rPr>
              <w:t xml:space="preserve"> và các thiết bị di động cầm tay phải thực hiện chuyển giao sang mạng di động </w:t>
            </w:r>
            <w:r w:rsidRPr="004179F9">
              <w:rPr>
                <w:sz w:val="26"/>
                <w:szCs w:val="26"/>
                <w:shd w:val="clear" w:color="auto" w:fill="FFFFFF"/>
              </w:rPr>
              <w:lastRenderedPageBreak/>
              <w:t>2G, 3G, 4G để không gây can nhiễu tới trạm TT&amp;C.</w:t>
            </w:r>
          </w:p>
        </w:tc>
      </w:tr>
    </w:tbl>
    <w:p w:rsidR="00B54F3C" w:rsidRDefault="00B54F3C" w:rsidP="00B66300"/>
    <w:sectPr w:rsidR="00B54F3C" w:rsidSect="00D9619C">
      <w:footerReference w:type="default" r:id="rId19"/>
      <w:pgSz w:w="11907" w:h="16840" w:code="9"/>
      <w:pgMar w:top="1134" w:right="1134" w:bottom="1134" w:left="158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F4" w:rsidRDefault="00CA27F4" w:rsidP="00CD2A4A">
      <w:pPr>
        <w:spacing w:before="0" w:after="0"/>
      </w:pPr>
      <w:r>
        <w:separator/>
      </w:r>
    </w:p>
  </w:endnote>
  <w:endnote w:type="continuationSeparator" w:id="1">
    <w:p w:rsidR="00CA27F4" w:rsidRDefault="00CA27F4" w:rsidP="00CD2A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BA" w:rsidRDefault="001872BA">
    <w:pPr>
      <w:pStyle w:val="Footer"/>
      <w:jc w:val="center"/>
    </w:pPr>
  </w:p>
  <w:p w:rsidR="001872BA" w:rsidRDefault="00187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50353"/>
      <w:docPartObj>
        <w:docPartGallery w:val="Page Numbers (Bottom of Page)"/>
        <w:docPartUnique/>
      </w:docPartObj>
    </w:sdtPr>
    <w:sdtEndPr>
      <w:rPr>
        <w:noProof/>
      </w:rPr>
    </w:sdtEndPr>
    <w:sdtContent>
      <w:p w:rsidR="001872BA" w:rsidRDefault="001D3958">
        <w:pPr>
          <w:pStyle w:val="Footer"/>
          <w:jc w:val="center"/>
        </w:pPr>
        <w:r>
          <w:fldChar w:fldCharType="begin"/>
        </w:r>
        <w:r w:rsidR="001872BA">
          <w:instrText xml:space="preserve"> PAGE   \* MERGEFORMAT </w:instrText>
        </w:r>
        <w:r>
          <w:fldChar w:fldCharType="separate"/>
        </w:r>
        <w:r w:rsidR="00032CB7">
          <w:rPr>
            <w:noProof/>
          </w:rPr>
          <w:t>14</w:t>
        </w:r>
        <w:r>
          <w:rPr>
            <w:noProof/>
          </w:rPr>
          <w:fldChar w:fldCharType="end"/>
        </w:r>
      </w:p>
    </w:sdtContent>
  </w:sdt>
  <w:p w:rsidR="001872BA" w:rsidRDefault="00187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F4" w:rsidRDefault="00CA27F4" w:rsidP="00CD2A4A">
      <w:pPr>
        <w:spacing w:before="0" w:after="0"/>
      </w:pPr>
      <w:r>
        <w:separator/>
      </w:r>
    </w:p>
  </w:footnote>
  <w:footnote w:type="continuationSeparator" w:id="1">
    <w:p w:rsidR="00CA27F4" w:rsidRDefault="00CA27F4" w:rsidP="00CD2A4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927"/>
    <w:multiLevelType w:val="hybridMultilevel"/>
    <w:tmpl w:val="40E2AF7A"/>
    <w:lvl w:ilvl="0" w:tplc="02B2BE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F36CB"/>
    <w:multiLevelType w:val="hybridMultilevel"/>
    <w:tmpl w:val="0268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429F"/>
    <w:multiLevelType w:val="hybridMultilevel"/>
    <w:tmpl w:val="6D1A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5020B"/>
    <w:multiLevelType w:val="hybridMultilevel"/>
    <w:tmpl w:val="A92C912C"/>
    <w:lvl w:ilvl="0" w:tplc="3E3864C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D4AFA"/>
    <w:multiLevelType w:val="hybridMultilevel"/>
    <w:tmpl w:val="5FD030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71A6BD8"/>
    <w:multiLevelType w:val="hybridMultilevel"/>
    <w:tmpl w:val="3AE6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04FAF"/>
    <w:multiLevelType w:val="hybridMultilevel"/>
    <w:tmpl w:val="1AB865F8"/>
    <w:lvl w:ilvl="0" w:tplc="8F38030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A50FB2"/>
    <w:multiLevelType w:val="hybridMultilevel"/>
    <w:tmpl w:val="81A03AD4"/>
    <w:lvl w:ilvl="0" w:tplc="3F7CDD7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64B89"/>
    <w:multiLevelType w:val="hybridMultilevel"/>
    <w:tmpl w:val="2F124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472CD4"/>
    <w:multiLevelType w:val="hybridMultilevel"/>
    <w:tmpl w:val="F3BAB6A2"/>
    <w:lvl w:ilvl="0" w:tplc="5DF4E7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585DD4"/>
    <w:multiLevelType w:val="hybridMultilevel"/>
    <w:tmpl w:val="20DA944A"/>
    <w:lvl w:ilvl="0" w:tplc="4B068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86F3E"/>
    <w:multiLevelType w:val="hybridMultilevel"/>
    <w:tmpl w:val="DE80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044FC"/>
    <w:multiLevelType w:val="hybridMultilevel"/>
    <w:tmpl w:val="870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B5448"/>
    <w:multiLevelType w:val="hybridMultilevel"/>
    <w:tmpl w:val="3896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9"/>
  </w:num>
  <w:num w:numId="5">
    <w:abstractNumId w:val="3"/>
  </w:num>
  <w:num w:numId="6">
    <w:abstractNumId w:val="0"/>
  </w:num>
  <w:num w:numId="7">
    <w:abstractNumId w:val="5"/>
  </w:num>
  <w:num w:numId="8">
    <w:abstractNumId w:val="7"/>
  </w:num>
  <w:num w:numId="9">
    <w:abstractNumId w:val="11"/>
  </w:num>
  <w:num w:numId="10">
    <w:abstractNumId w:val="8"/>
  </w:num>
  <w:num w:numId="11">
    <w:abstractNumId w:val="4"/>
  </w:num>
  <w:num w:numId="12">
    <w:abstractNumId w:val="12"/>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41D7C"/>
    <w:rsid w:val="0000096D"/>
    <w:rsid w:val="00003979"/>
    <w:rsid w:val="00007E32"/>
    <w:rsid w:val="0001123A"/>
    <w:rsid w:val="00011EC5"/>
    <w:rsid w:val="00014CF2"/>
    <w:rsid w:val="000153AF"/>
    <w:rsid w:val="000153DC"/>
    <w:rsid w:val="0001685C"/>
    <w:rsid w:val="00020B96"/>
    <w:rsid w:val="00023F49"/>
    <w:rsid w:val="0002435C"/>
    <w:rsid w:val="000243CA"/>
    <w:rsid w:val="00031C3A"/>
    <w:rsid w:val="00032CB7"/>
    <w:rsid w:val="00037689"/>
    <w:rsid w:val="00037A56"/>
    <w:rsid w:val="00040BE0"/>
    <w:rsid w:val="0004499C"/>
    <w:rsid w:val="00045F35"/>
    <w:rsid w:val="0005038E"/>
    <w:rsid w:val="00050731"/>
    <w:rsid w:val="0005683B"/>
    <w:rsid w:val="00057081"/>
    <w:rsid w:val="0006117A"/>
    <w:rsid w:val="00063358"/>
    <w:rsid w:val="000636DB"/>
    <w:rsid w:val="000666E0"/>
    <w:rsid w:val="00073F0E"/>
    <w:rsid w:val="00077A57"/>
    <w:rsid w:val="00081EAF"/>
    <w:rsid w:val="00082F2A"/>
    <w:rsid w:val="000847C0"/>
    <w:rsid w:val="00085A48"/>
    <w:rsid w:val="000863D4"/>
    <w:rsid w:val="000902F6"/>
    <w:rsid w:val="00091D57"/>
    <w:rsid w:val="000940C6"/>
    <w:rsid w:val="0009541A"/>
    <w:rsid w:val="000A23E1"/>
    <w:rsid w:val="000A2CAC"/>
    <w:rsid w:val="000A7633"/>
    <w:rsid w:val="000A7C65"/>
    <w:rsid w:val="000B1469"/>
    <w:rsid w:val="000B4F01"/>
    <w:rsid w:val="000B4F3D"/>
    <w:rsid w:val="000B57DB"/>
    <w:rsid w:val="000B5EF9"/>
    <w:rsid w:val="000B7AD4"/>
    <w:rsid w:val="000C141E"/>
    <w:rsid w:val="000D30D4"/>
    <w:rsid w:val="000D4AEF"/>
    <w:rsid w:val="000E33A7"/>
    <w:rsid w:val="000F086E"/>
    <w:rsid w:val="000F249E"/>
    <w:rsid w:val="000F3D25"/>
    <w:rsid w:val="000F521D"/>
    <w:rsid w:val="000F7306"/>
    <w:rsid w:val="00100B5A"/>
    <w:rsid w:val="00104BA7"/>
    <w:rsid w:val="00107B47"/>
    <w:rsid w:val="00112E24"/>
    <w:rsid w:val="00117ABA"/>
    <w:rsid w:val="00120534"/>
    <w:rsid w:val="001219BA"/>
    <w:rsid w:val="00124B25"/>
    <w:rsid w:val="00124E7D"/>
    <w:rsid w:val="0012543B"/>
    <w:rsid w:val="0012679A"/>
    <w:rsid w:val="00127A73"/>
    <w:rsid w:val="001327CC"/>
    <w:rsid w:val="00136A07"/>
    <w:rsid w:val="001436FB"/>
    <w:rsid w:val="00143F2A"/>
    <w:rsid w:val="00155910"/>
    <w:rsid w:val="0017561D"/>
    <w:rsid w:val="00181545"/>
    <w:rsid w:val="00182A29"/>
    <w:rsid w:val="00183EFD"/>
    <w:rsid w:val="001853D2"/>
    <w:rsid w:val="001872BA"/>
    <w:rsid w:val="00190885"/>
    <w:rsid w:val="00195CBE"/>
    <w:rsid w:val="001A2E2E"/>
    <w:rsid w:val="001A3ABB"/>
    <w:rsid w:val="001A3C00"/>
    <w:rsid w:val="001A6999"/>
    <w:rsid w:val="001B3924"/>
    <w:rsid w:val="001B7394"/>
    <w:rsid w:val="001C46B2"/>
    <w:rsid w:val="001D093A"/>
    <w:rsid w:val="001D1562"/>
    <w:rsid w:val="001D23E6"/>
    <w:rsid w:val="001D3727"/>
    <w:rsid w:val="001D37D2"/>
    <w:rsid w:val="001D3958"/>
    <w:rsid w:val="001E197F"/>
    <w:rsid w:val="001E2341"/>
    <w:rsid w:val="001F0477"/>
    <w:rsid w:val="001F406E"/>
    <w:rsid w:val="001F74BD"/>
    <w:rsid w:val="00210290"/>
    <w:rsid w:val="00210B24"/>
    <w:rsid w:val="002161E3"/>
    <w:rsid w:val="00216927"/>
    <w:rsid w:val="002173A7"/>
    <w:rsid w:val="002174C3"/>
    <w:rsid w:val="00221A4A"/>
    <w:rsid w:val="002264E1"/>
    <w:rsid w:val="00230993"/>
    <w:rsid w:val="00230B3F"/>
    <w:rsid w:val="00231A0A"/>
    <w:rsid w:val="0023206C"/>
    <w:rsid w:val="00233D82"/>
    <w:rsid w:val="00241769"/>
    <w:rsid w:val="002464AC"/>
    <w:rsid w:val="002512FC"/>
    <w:rsid w:val="002515DA"/>
    <w:rsid w:val="00251F22"/>
    <w:rsid w:val="002534CD"/>
    <w:rsid w:val="0025579B"/>
    <w:rsid w:val="00256D4E"/>
    <w:rsid w:val="00263365"/>
    <w:rsid w:val="0026456E"/>
    <w:rsid w:val="00270FB9"/>
    <w:rsid w:val="00272A20"/>
    <w:rsid w:val="00273A03"/>
    <w:rsid w:val="002753C3"/>
    <w:rsid w:val="00285109"/>
    <w:rsid w:val="00286706"/>
    <w:rsid w:val="00290173"/>
    <w:rsid w:val="00291566"/>
    <w:rsid w:val="002936D5"/>
    <w:rsid w:val="0029443D"/>
    <w:rsid w:val="00295AD0"/>
    <w:rsid w:val="00295D1B"/>
    <w:rsid w:val="00296CE6"/>
    <w:rsid w:val="00296FD4"/>
    <w:rsid w:val="002979BB"/>
    <w:rsid w:val="00297B6F"/>
    <w:rsid w:val="002A57A7"/>
    <w:rsid w:val="002A6EB2"/>
    <w:rsid w:val="002A7BE4"/>
    <w:rsid w:val="002B0008"/>
    <w:rsid w:val="002B1545"/>
    <w:rsid w:val="002B1C4F"/>
    <w:rsid w:val="002B2603"/>
    <w:rsid w:val="002B35CD"/>
    <w:rsid w:val="002C25BC"/>
    <w:rsid w:val="002C496B"/>
    <w:rsid w:val="002C52F9"/>
    <w:rsid w:val="002D1E24"/>
    <w:rsid w:val="002D3AA8"/>
    <w:rsid w:val="002D4D38"/>
    <w:rsid w:val="002D569B"/>
    <w:rsid w:val="002D5E07"/>
    <w:rsid w:val="002D6DC3"/>
    <w:rsid w:val="002D75AC"/>
    <w:rsid w:val="002E1F61"/>
    <w:rsid w:val="002E5776"/>
    <w:rsid w:val="002E58F4"/>
    <w:rsid w:val="002E636C"/>
    <w:rsid w:val="002E65D8"/>
    <w:rsid w:val="002E7DBA"/>
    <w:rsid w:val="002F1632"/>
    <w:rsid w:val="002F1D50"/>
    <w:rsid w:val="002F2BE1"/>
    <w:rsid w:val="002F3392"/>
    <w:rsid w:val="002F5489"/>
    <w:rsid w:val="002F58B4"/>
    <w:rsid w:val="002F668C"/>
    <w:rsid w:val="0030012C"/>
    <w:rsid w:val="00300BCD"/>
    <w:rsid w:val="00304408"/>
    <w:rsid w:val="00307DBB"/>
    <w:rsid w:val="00311038"/>
    <w:rsid w:val="003113BB"/>
    <w:rsid w:val="00312CEC"/>
    <w:rsid w:val="003138A0"/>
    <w:rsid w:val="00320021"/>
    <w:rsid w:val="0032567F"/>
    <w:rsid w:val="0032582A"/>
    <w:rsid w:val="003333DC"/>
    <w:rsid w:val="0033413E"/>
    <w:rsid w:val="003371E0"/>
    <w:rsid w:val="00340A88"/>
    <w:rsid w:val="0034408F"/>
    <w:rsid w:val="00344B7F"/>
    <w:rsid w:val="00345EA9"/>
    <w:rsid w:val="00347074"/>
    <w:rsid w:val="003506FF"/>
    <w:rsid w:val="00354909"/>
    <w:rsid w:val="003568B7"/>
    <w:rsid w:val="003627C6"/>
    <w:rsid w:val="003651F9"/>
    <w:rsid w:val="00365E0E"/>
    <w:rsid w:val="00367FA5"/>
    <w:rsid w:val="00373192"/>
    <w:rsid w:val="00373542"/>
    <w:rsid w:val="00373EE5"/>
    <w:rsid w:val="00377389"/>
    <w:rsid w:val="00380714"/>
    <w:rsid w:val="0038150C"/>
    <w:rsid w:val="00381894"/>
    <w:rsid w:val="00382AC9"/>
    <w:rsid w:val="00383FA7"/>
    <w:rsid w:val="0039416E"/>
    <w:rsid w:val="003A6C09"/>
    <w:rsid w:val="003B1B11"/>
    <w:rsid w:val="003B1C73"/>
    <w:rsid w:val="003B6432"/>
    <w:rsid w:val="003C1C8B"/>
    <w:rsid w:val="003C3126"/>
    <w:rsid w:val="003C3E09"/>
    <w:rsid w:val="003C3F30"/>
    <w:rsid w:val="003C428D"/>
    <w:rsid w:val="003C7C58"/>
    <w:rsid w:val="003D0BD2"/>
    <w:rsid w:val="003D4134"/>
    <w:rsid w:val="003E00AA"/>
    <w:rsid w:val="003E0BAB"/>
    <w:rsid w:val="003E0E53"/>
    <w:rsid w:val="003E0F03"/>
    <w:rsid w:val="003F1238"/>
    <w:rsid w:val="003F2AE4"/>
    <w:rsid w:val="003F2CEB"/>
    <w:rsid w:val="003F3D32"/>
    <w:rsid w:val="003F42E6"/>
    <w:rsid w:val="003F78E7"/>
    <w:rsid w:val="00400FEE"/>
    <w:rsid w:val="00403338"/>
    <w:rsid w:val="00414D35"/>
    <w:rsid w:val="00417255"/>
    <w:rsid w:val="00417E36"/>
    <w:rsid w:val="004216BE"/>
    <w:rsid w:val="004235BE"/>
    <w:rsid w:val="00424920"/>
    <w:rsid w:val="00425651"/>
    <w:rsid w:val="004269DF"/>
    <w:rsid w:val="0042756F"/>
    <w:rsid w:val="00432151"/>
    <w:rsid w:val="004330B6"/>
    <w:rsid w:val="004339EC"/>
    <w:rsid w:val="004343D3"/>
    <w:rsid w:val="00434BE1"/>
    <w:rsid w:val="00440E92"/>
    <w:rsid w:val="00452F94"/>
    <w:rsid w:val="004558DF"/>
    <w:rsid w:val="00455B65"/>
    <w:rsid w:val="00456507"/>
    <w:rsid w:val="004566C1"/>
    <w:rsid w:val="00456EE0"/>
    <w:rsid w:val="0046008F"/>
    <w:rsid w:val="00460BE0"/>
    <w:rsid w:val="004624E0"/>
    <w:rsid w:val="00466D44"/>
    <w:rsid w:val="004673AE"/>
    <w:rsid w:val="00467D82"/>
    <w:rsid w:val="00472C24"/>
    <w:rsid w:val="004772F3"/>
    <w:rsid w:val="00480AC7"/>
    <w:rsid w:val="00481BC2"/>
    <w:rsid w:val="00482560"/>
    <w:rsid w:val="0048345E"/>
    <w:rsid w:val="0048799E"/>
    <w:rsid w:val="00487FD6"/>
    <w:rsid w:val="00491EEA"/>
    <w:rsid w:val="004939DD"/>
    <w:rsid w:val="004969FA"/>
    <w:rsid w:val="00497F53"/>
    <w:rsid w:val="004A2890"/>
    <w:rsid w:val="004A3E41"/>
    <w:rsid w:val="004A3EA8"/>
    <w:rsid w:val="004A45F6"/>
    <w:rsid w:val="004A48C0"/>
    <w:rsid w:val="004A5734"/>
    <w:rsid w:val="004A7EF9"/>
    <w:rsid w:val="004B0CF7"/>
    <w:rsid w:val="004C0CDE"/>
    <w:rsid w:val="004C0D7F"/>
    <w:rsid w:val="004C2422"/>
    <w:rsid w:val="004C5078"/>
    <w:rsid w:val="004C716C"/>
    <w:rsid w:val="004D3411"/>
    <w:rsid w:val="004D6154"/>
    <w:rsid w:val="004D6EA9"/>
    <w:rsid w:val="004D76BF"/>
    <w:rsid w:val="004E036A"/>
    <w:rsid w:val="004E1B48"/>
    <w:rsid w:val="004E6B2C"/>
    <w:rsid w:val="004F70CA"/>
    <w:rsid w:val="005016E0"/>
    <w:rsid w:val="005108EB"/>
    <w:rsid w:val="0051422D"/>
    <w:rsid w:val="00516F1F"/>
    <w:rsid w:val="00522E37"/>
    <w:rsid w:val="005231A4"/>
    <w:rsid w:val="00526ABD"/>
    <w:rsid w:val="005318DC"/>
    <w:rsid w:val="005322DB"/>
    <w:rsid w:val="005352F7"/>
    <w:rsid w:val="00536AAA"/>
    <w:rsid w:val="00536BB0"/>
    <w:rsid w:val="00537467"/>
    <w:rsid w:val="00542E40"/>
    <w:rsid w:val="00544BCE"/>
    <w:rsid w:val="00546B5F"/>
    <w:rsid w:val="00552634"/>
    <w:rsid w:val="00554C94"/>
    <w:rsid w:val="005557F8"/>
    <w:rsid w:val="0056063C"/>
    <w:rsid w:val="005614C0"/>
    <w:rsid w:val="005634F2"/>
    <w:rsid w:val="00563ED6"/>
    <w:rsid w:val="005661EC"/>
    <w:rsid w:val="00571BFE"/>
    <w:rsid w:val="00574686"/>
    <w:rsid w:val="00574E2B"/>
    <w:rsid w:val="00576203"/>
    <w:rsid w:val="00576A32"/>
    <w:rsid w:val="0058280E"/>
    <w:rsid w:val="005835D1"/>
    <w:rsid w:val="00584796"/>
    <w:rsid w:val="00585599"/>
    <w:rsid w:val="005915E9"/>
    <w:rsid w:val="00594C83"/>
    <w:rsid w:val="00596642"/>
    <w:rsid w:val="00597716"/>
    <w:rsid w:val="005A1838"/>
    <w:rsid w:val="005A6014"/>
    <w:rsid w:val="005B49DB"/>
    <w:rsid w:val="005B6360"/>
    <w:rsid w:val="005B76AE"/>
    <w:rsid w:val="005C4C59"/>
    <w:rsid w:val="005C537D"/>
    <w:rsid w:val="005C77A6"/>
    <w:rsid w:val="005C7FCC"/>
    <w:rsid w:val="005E39A3"/>
    <w:rsid w:val="005F1947"/>
    <w:rsid w:val="005F2C4E"/>
    <w:rsid w:val="005F2D39"/>
    <w:rsid w:val="005F5B30"/>
    <w:rsid w:val="006007C4"/>
    <w:rsid w:val="006007DC"/>
    <w:rsid w:val="00600CF4"/>
    <w:rsid w:val="00601287"/>
    <w:rsid w:val="00601BBA"/>
    <w:rsid w:val="006032E5"/>
    <w:rsid w:val="006060F9"/>
    <w:rsid w:val="006072C8"/>
    <w:rsid w:val="00607E29"/>
    <w:rsid w:val="006112EE"/>
    <w:rsid w:val="006113E7"/>
    <w:rsid w:val="00611CEB"/>
    <w:rsid w:val="00611F45"/>
    <w:rsid w:val="00611F47"/>
    <w:rsid w:val="00613832"/>
    <w:rsid w:val="00616230"/>
    <w:rsid w:val="00621482"/>
    <w:rsid w:val="006228EF"/>
    <w:rsid w:val="0062599D"/>
    <w:rsid w:val="0062632C"/>
    <w:rsid w:val="00627725"/>
    <w:rsid w:val="006343DF"/>
    <w:rsid w:val="00636B74"/>
    <w:rsid w:val="00636B82"/>
    <w:rsid w:val="006424F4"/>
    <w:rsid w:val="00653141"/>
    <w:rsid w:val="00656361"/>
    <w:rsid w:val="006601BD"/>
    <w:rsid w:val="00660E85"/>
    <w:rsid w:val="00662172"/>
    <w:rsid w:val="00666E24"/>
    <w:rsid w:val="006673FB"/>
    <w:rsid w:val="006703A5"/>
    <w:rsid w:val="0067264B"/>
    <w:rsid w:val="006735BE"/>
    <w:rsid w:val="00673B90"/>
    <w:rsid w:val="0067795C"/>
    <w:rsid w:val="00677D02"/>
    <w:rsid w:val="00684E25"/>
    <w:rsid w:val="006908BD"/>
    <w:rsid w:val="00691537"/>
    <w:rsid w:val="00691709"/>
    <w:rsid w:val="0069213D"/>
    <w:rsid w:val="006947A0"/>
    <w:rsid w:val="00694FEE"/>
    <w:rsid w:val="006976B8"/>
    <w:rsid w:val="006A1378"/>
    <w:rsid w:val="006A179F"/>
    <w:rsid w:val="006A257F"/>
    <w:rsid w:val="006A764A"/>
    <w:rsid w:val="006B00C6"/>
    <w:rsid w:val="006B07D0"/>
    <w:rsid w:val="006B08EE"/>
    <w:rsid w:val="006B41A2"/>
    <w:rsid w:val="006B4520"/>
    <w:rsid w:val="006C0BE7"/>
    <w:rsid w:val="006C16E2"/>
    <w:rsid w:val="006D5AE0"/>
    <w:rsid w:val="006E4D41"/>
    <w:rsid w:val="006E6CBD"/>
    <w:rsid w:val="006F672F"/>
    <w:rsid w:val="00704577"/>
    <w:rsid w:val="00707E71"/>
    <w:rsid w:val="00710145"/>
    <w:rsid w:val="00711438"/>
    <w:rsid w:val="007114B2"/>
    <w:rsid w:val="00713F2B"/>
    <w:rsid w:val="007146E5"/>
    <w:rsid w:val="0071593E"/>
    <w:rsid w:val="00716097"/>
    <w:rsid w:val="00722A29"/>
    <w:rsid w:val="00725BE4"/>
    <w:rsid w:val="00727310"/>
    <w:rsid w:val="00727BDB"/>
    <w:rsid w:val="007304B1"/>
    <w:rsid w:val="00730D90"/>
    <w:rsid w:val="007347EB"/>
    <w:rsid w:val="00734E0F"/>
    <w:rsid w:val="007370BB"/>
    <w:rsid w:val="00740ACF"/>
    <w:rsid w:val="0074206C"/>
    <w:rsid w:val="00742131"/>
    <w:rsid w:val="00744AAB"/>
    <w:rsid w:val="00747472"/>
    <w:rsid w:val="007478F7"/>
    <w:rsid w:val="00760993"/>
    <w:rsid w:val="00763937"/>
    <w:rsid w:val="00765527"/>
    <w:rsid w:val="0076690D"/>
    <w:rsid w:val="00766DF7"/>
    <w:rsid w:val="00767CD0"/>
    <w:rsid w:val="007700CC"/>
    <w:rsid w:val="0077325A"/>
    <w:rsid w:val="00775621"/>
    <w:rsid w:val="00777927"/>
    <w:rsid w:val="00780800"/>
    <w:rsid w:val="0078095A"/>
    <w:rsid w:val="00781018"/>
    <w:rsid w:val="00781419"/>
    <w:rsid w:val="00782554"/>
    <w:rsid w:val="007858AA"/>
    <w:rsid w:val="00787D02"/>
    <w:rsid w:val="00793077"/>
    <w:rsid w:val="00793C81"/>
    <w:rsid w:val="00794C25"/>
    <w:rsid w:val="007A1718"/>
    <w:rsid w:val="007A5631"/>
    <w:rsid w:val="007B005A"/>
    <w:rsid w:val="007B15F6"/>
    <w:rsid w:val="007B6171"/>
    <w:rsid w:val="007C001B"/>
    <w:rsid w:val="007C0F42"/>
    <w:rsid w:val="007C1BE3"/>
    <w:rsid w:val="007C2271"/>
    <w:rsid w:val="007C26C6"/>
    <w:rsid w:val="007C51A4"/>
    <w:rsid w:val="007C6220"/>
    <w:rsid w:val="007D285C"/>
    <w:rsid w:val="007E030F"/>
    <w:rsid w:val="007E18AC"/>
    <w:rsid w:val="007E2BE4"/>
    <w:rsid w:val="007E2CA4"/>
    <w:rsid w:val="007F6397"/>
    <w:rsid w:val="007F6C1E"/>
    <w:rsid w:val="007F6D8E"/>
    <w:rsid w:val="007F78F9"/>
    <w:rsid w:val="00801399"/>
    <w:rsid w:val="008108D4"/>
    <w:rsid w:val="00813167"/>
    <w:rsid w:val="008136A2"/>
    <w:rsid w:val="008143A1"/>
    <w:rsid w:val="00815C82"/>
    <w:rsid w:val="0081638B"/>
    <w:rsid w:val="0081753E"/>
    <w:rsid w:val="00817C2D"/>
    <w:rsid w:val="0082573E"/>
    <w:rsid w:val="00827A8B"/>
    <w:rsid w:val="00830D19"/>
    <w:rsid w:val="0084392D"/>
    <w:rsid w:val="008443E1"/>
    <w:rsid w:val="0084524D"/>
    <w:rsid w:val="00847528"/>
    <w:rsid w:val="00847C23"/>
    <w:rsid w:val="00847EAC"/>
    <w:rsid w:val="0085049B"/>
    <w:rsid w:val="0085067E"/>
    <w:rsid w:val="00850B48"/>
    <w:rsid w:val="008636C3"/>
    <w:rsid w:val="00863E26"/>
    <w:rsid w:val="00866FBC"/>
    <w:rsid w:val="0087250D"/>
    <w:rsid w:val="00876476"/>
    <w:rsid w:val="00883DF3"/>
    <w:rsid w:val="00886955"/>
    <w:rsid w:val="00886F14"/>
    <w:rsid w:val="00893952"/>
    <w:rsid w:val="0089723E"/>
    <w:rsid w:val="008A6484"/>
    <w:rsid w:val="008B13CC"/>
    <w:rsid w:val="008B413F"/>
    <w:rsid w:val="008C2C91"/>
    <w:rsid w:val="008C5314"/>
    <w:rsid w:val="008C6BB1"/>
    <w:rsid w:val="008D0EB8"/>
    <w:rsid w:val="008D446A"/>
    <w:rsid w:val="008D736A"/>
    <w:rsid w:val="008D745D"/>
    <w:rsid w:val="008E1F60"/>
    <w:rsid w:val="008E55E8"/>
    <w:rsid w:val="00902066"/>
    <w:rsid w:val="009032DD"/>
    <w:rsid w:val="00903653"/>
    <w:rsid w:val="00904D1B"/>
    <w:rsid w:val="00905C1A"/>
    <w:rsid w:val="00906DF5"/>
    <w:rsid w:val="009108E1"/>
    <w:rsid w:val="00910DC0"/>
    <w:rsid w:val="0091322D"/>
    <w:rsid w:val="009162DE"/>
    <w:rsid w:val="009215E3"/>
    <w:rsid w:val="00921F8D"/>
    <w:rsid w:val="00924CB9"/>
    <w:rsid w:val="00925142"/>
    <w:rsid w:val="00931712"/>
    <w:rsid w:val="00932BD4"/>
    <w:rsid w:val="00933E3C"/>
    <w:rsid w:val="009342D5"/>
    <w:rsid w:val="00934924"/>
    <w:rsid w:val="0093791E"/>
    <w:rsid w:val="009424D2"/>
    <w:rsid w:val="00944CC4"/>
    <w:rsid w:val="00946B15"/>
    <w:rsid w:val="00947468"/>
    <w:rsid w:val="009560EE"/>
    <w:rsid w:val="0096112B"/>
    <w:rsid w:val="00961474"/>
    <w:rsid w:val="00962F6B"/>
    <w:rsid w:val="00974D57"/>
    <w:rsid w:val="0097672E"/>
    <w:rsid w:val="00981657"/>
    <w:rsid w:val="009816FE"/>
    <w:rsid w:val="0098260B"/>
    <w:rsid w:val="00982836"/>
    <w:rsid w:val="00985887"/>
    <w:rsid w:val="00987C08"/>
    <w:rsid w:val="00990CC9"/>
    <w:rsid w:val="00993E08"/>
    <w:rsid w:val="00994760"/>
    <w:rsid w:val="00995D75"/>
    <w:rsid w:val="00995F1F"/>
    <w:rsid w:val="00996EAB"/>
    <w:rsid w:val="009A0D3A"/>
    <w:rsid w:val="009B2A7E"/>
    <w:rsid w:val="009B7DEA"/>
    <w:rsid w:val="009C2166"/>
    <w:rsid w:val="009C299D"/>
    <w:rsid w:val="009C5493"/>
    <w:rsid w:val="009C5A5A"/>
    <w:rsid w:val="009D5229"/>
    <w:rsid w:val="009D6BED"/>
    <w:rsid w:val="009D6E67"/>
    <w:rsid w:val="009E0DFB"/>
    <w:rsid w:val="009E1E8B"/>
    <w:rsid w:val="009E52F1"/>
    <w:rsid w:val="009E666B"/>
    <w:rsid w:val="009F6937"/>
    <w:rsid w:val="009F7253"/>
    <w:rsid w:val="00A01F96"/>
    <w:rsid w:val="00A04C1D"/>
    <w:rsid w:val="00A07B9B"/>
    <w:rsid w:val="00A15B0E"/>
    <w:rsid w:val="00A165D2"/>
    <w:rsid w:val="00A21673"/>
    <w:rsid w:val="00A24D6F"/>
    <w:rsid w:val="00A256D1"/>
    <w:rsid w:val="00A279AB"/>
    <w:rsid w:val="00A35004"/>
    <w:rsid w:val="00A43B27"/>
    <w:rsid w:val="00A43FDA"/>
    <w:rsid w:val="00A45194"/>
    <w:rsid w:val="00A46A56"/>
    <w:rsid w:val="00A473F6"/>
    <w:rsid w:val="00A53AB5"/>
    <w:rsid w:val="00A54A36"/>
    <w:rsid w:val="00A63950"/>
    <w:rsid w:val="00A63AD6"/>
    <w:rsid w:val="00A6722E"/>
    <w:rsid w:val="00A672D2"/>
    <w:rsid w:val="00A7096F"/>
    <w:rsid w:val="00A75DA0"/>
    <w:rsid w:val="00A76F57"/>
    <w:rsid w:val="00A775C0"/>
    <w:rsid w:val="00A7791E"/>
    <w:rsid w:val="00A803AF"/>
    <w:rsid w:val="00A8292E"/>
    <w:rsid w:val="00A8302E"/>
    <w:rsid w:val="00A834F1"/>
    <w:rsid w:val="00A848F5"/>
    <w:rsid w:val="00A90923"/>
    <w:rsid w:val="00A909F8"/>
    <w:rsid w:val="00A93711"/>
    <w:rsid w:val="00A93A72"/>
    <w:rsid w:val="00A95B40"/>
    <w:rsid w:val="00A96A62"/>
    <w:rsid w:val="00A97A03"/>
    <w:rsid w:val="00AA000E"/>
    <w:rsid w:val="00AA7580"/>
    <w:rsid w:val="00AA7BBD"/>
    <w:rsid w:val="00AB1133"/>
    <w:rsid w:val="00AB53CE"/>
    <w:rsid w:val="00AD11AD"/>
    <w:rsid w:val="00AD1837"/>
    <w:rsid w:val="00AD592E"/>
    <w:rsid w:val="00AD6F89"/>
    <w:rsid w:val="00AD74B8"/>
    <w:rsid w:val="00AD7B3E"/>
    <w:rsid w:val="00AE1302"/>
    <w:rsid w:val="00AE3814"/>
    <w:rsid w:val="00AE388B"/>
    <w:rsid w:val="00AE3B31"/>
    <w:rsid w:val="00AE3EEC"/>
    <w:rsid w:val="00AE435C"/>
    <w:rsid w:val="00AE7090"/>
    <w:rsid w:val="00AF0208"/>
    <w:rsid w:val="00AF0ACB"/>
    <w:rsid w:val="00AF130B"/>
    <w:rsid w:val="00AF206E"/>
    <w:rsid w:val="00AF47DA"/>
    <w:rsid w:val="00AF4BAD"/>
    <w:rsid w:val="00AF77E9"/>
    <w:rsid w:val="00B03AB0"/>
    <w:rsid w:val="00B12C8F"/>
    <w:rsid w:val="00B15BD7"/>
    <w:rsid w:val="00B20211"/>
    <w:rsid w:val="00B21768"/>
    <w:rsid w:val="00B22C86"/>
    <w:rsid w:val="00B27E52"/>
    <w:rsid w:val="00B30190"/>
    <w:rsid w:val="00B31950"/>
    <w:rsid w:val="00B32C30"/>
    <w:rsid w:val="00B350CB"/>
    <w:rsid w:val="00B407EB"/>
    <w:rsid w:val="00B52D86"/>
    <w:rsid w:val="00B54F3C"/>
    <w:rsid w:val="00B555B7"/>
    <w:rsid w:val="00B57831"/>
    <w:rsid w:val="00B60D69"/>
    <w:rsid w:val="00B632D4"/>
    <w:rsid w:val="00B63B81"/>
    <w:rsid w:val="00B65256"/>
    <w:rsid w:val="00B65853"/>
    <w:rsid w:val="00B6611D"/>
    <w:rsid w:val="00B66300"/>
    <w:rsid w:val="00B66DC2"/>
    <w:rsid w:val="00B74322"/>
    <w:rsid w:val="00B74725"/>
    <w:rsid w:val="00B754B3"/>
    <w:rsid w:val="00B754DA"/>
    <w:rsid w:val="00B75A96"/>
    <w:rsid w:val="00B81B29"/>
    <w:rsid w:val="00B82C31"/>
    <w:rsid w:val="00B86814"/>
    <w:rsid w:val="00B923E2"/>
    <w:rsid w:val="00B93CCA"/>
    <w:rsid w:val="00B9535E"/>
    <w:rsid w:val="00BA4BEE"/>
    <w:rsid w:val="00BA4CF0"/>
    <w:rsid w:val="00BB33A5"/>
    <w:rsid w:val="00BC0736"/>
    <w:rsid w:val="00BC4327"/>
    <w:rsid w:val="00BC6077"/>
    <w:rsid w:val="00BD50AE"/>
    <w:rsid w:val="00BE0ADA"/>
    <w:rsid w:val="00BE7B7D"/>
    <w:rsid w:val="00BE7FAF"/>
    <w:rsid w:val="00BF166B"/>
    <w:rsid w:val="00BF5760"/>
    <w:rsid w:val="00C079B3"/>
    <w:rsid w:val="00C07BB1"/>
    <w:rsid w:val="00C167CD"/>
    <w:rsid w:val="00C168A4"/>
    <w:rsid w:val="00C20A04"/>
    <w:rsid w:val="00C27270"/>
    <w:rsid w:val="00C302C8"/>
    <w:rsid w:val="00C30F1B"/>
    <w:rsid w:val="00C344A7"/>
    <w:rsid w:val="00C353E0"/>
    <w:rsid w:val="00C3568A"/>
    <w:rsid w:val="00C35F93"/>
    <w:rsid w:val="00C37D4E"/>
    <w:rsid w:val="00C41D7C"/>
    <w:rsid w:val="00C42D81"/>
    <w:rsid w:val="00C4381C"/>
    <w:rsid w:val="00C43C2F"/>
    <w:rsid w:val="00C47289"/>
    <w:rsid w:val="00C50474"/>
    <w:rsid w:val="00C60789"/>
    <w:rsid w:val="00C6318D"/>
    <w:rsid w:val="00C647B0"/>
    <w:rsid w:val="00C64ED9"/>
    <w:rsid w:val="00C66D5F"/>
    <w:rsid w:val="00C71583"/>
    <w:rsid w:val="00C7292D"/>
    <w:rsid w:val="00C73073"/>
    <w:rsid w:val="00C75E0D"/>
    <w:rsid w:val="00C801BE"/>
    <w:rsid w:val="00C80820"/>
    <w:rsid w:val="00C81A86"/>
    <w:rsid w:val="00C83045"/>
    <w:rsid w:val="00C8508A"/>
    <w:rsid w:val="00C85D8C"/>
    <w:rsid w:val="00C92B31"/>
    <w:rsid w:val="00C93CCC"/>
    <w:rsid w:val="00C94B95"/>
    <w:rsid w:val="00C9653C"/>
    <w:rsid w:val="00C96FA1"/>
    <w:rsid w:val="00CA27F4"/>
    <w:rsid w:val="00CA4777"/>
    <w:rsid w:val="00CA47A3"/>
    <w:rsid w:val="00CA654E"/>
    <w:rsid w:val="00CA6D52"/>
    <w:rsid w:val="00CA74AD"/>
    <w:rsid w:val="00CB5877"/>
    <w:rsid w:val="00CB6114"/>
    <w:rsid w:val="00CC023C"/>
    <w:rsid w:val="00CC198A"/>
    <w:rsid w:val="00CC2214"/>
    <w:rsid w:val="00CC7582"/>
    <w:rsid w:val="00CD1B49"/>
    <w:rsid w:val="00CD1D97"/>
    <w:rsid w:val="00CD2A4A"/>
    <w:rsid w:val="00CD2CDE"/>
    <w:rsid w:val="00CD4290"/>
    <w:rsid w:val="00CD56C8"/>
    <w:rsid w:val="00CD5B1F"/>
    <w:rsid w:val="00CD760F"/>
    <w:rsid w:val="00CE23F9"/>
    <w:rsid w:val="00CE447C"/>
    <w:rsid w:val="00CE4D36"/>
    <w:rsid w:val="00CE6857"/>
    <w:rsid w:val="00CE7EBA"/>
    <w:rsid w:val="00CF3E34"/>
    <w:rsid w:val="00CF5C5A"/>
    <w:rsid w:val="00D02161"/>
    <w:rsid w:val="00D05C38"/>
    <w:rsid w:val="00D06149"/>
    <w:rsid w:val="00D06239"/>
    <w:rsid w:val="00D062A0"/>
    <w:rsid w:val="00D063CB"/>
    <w:rsid w:val="00D07A17"/>
    <w:rsid w:val="00D10290"/>
    <w:rsid w:val="00D11C17"/>
    <w:rsid w:val="00D15DDC"/>
    <w:rsid w:val="00D15EF5"/>
    <w:rsid w:val="00D17103"/>
    <w:rsid w:val="00D21BA7"/>
    <w:rsid w:val="00D21CA4"/>
    <w:rsid w:val="00D23923"/>
    <w:rsid w:val="00D255B3"/>
    <w:rsid w:val="00D308D4"/>
    <w:rsid w:val="00D3118E"/>
    <w:rsid w:val="00D3620B"/>
    <w:rsid w:val="00D36465"/>
    <w:rsid w:val="00D40D0F"/>
    <w:rsid w:val="00D412E7"/>
    <w:rsid w:val="00D5107B"/>
    <w:rsid w:val="00D52C0D"/>
    <w:rsid w:val="00D5330B"/>
    <w:rsid w:val="00D53485"/>
    <w:rsid w:val="00D534BE"/>
    <w:rsid w:val="00D534F0"/>
    <w:rsid w:val="00D53680"/>
    <w:rsid w:val="00D55E64"/>
    <w:rsid w:val="00D60947"/>
    <w:rsid w:val="00D617CC"/>
    <w:rsid w:val="00D61ECC"/>
    <w:rsid w:val="00D62181"/>
    <w:rsid w:val="00D63AA1"/>
    <w:rsid w:val="00D658AC"/>
    <w:rsid w:val="00D66050"/>
    <w:rsid w:val="00D70BEE"/>
    <w:rsid w:val="00D73CE9"/>
    <w:rsid w:val="00D75396"/>
    <w:rsid w:val="00D75E1D"/>
    <w:rsid w:val="00D76F76"/>
    <w:rsid w:val="00D77B2A"/>
    <w:rsid w:val="00D82ACC"/>
    <w:rsid w:val="00D83C89"/>
    <w:rsid w:val="00D937BF"/>
    <w:rsid w:val="00D940B0"/>
    <w:rsid w:val="00D9619C"/>
    <w:rsid w:val="00DA2B49"/>
    <w:rsid w:val="00DA301F"/>
    <w:rsid w:val="00DA459E"/>
    <w:rsid w:val="00DA56FA"/>
    <w:rsid w:val="00DA6589"/>
    <w:rsid w:val="00DA770D"/>
    <w:rsid w:val="00DB03CB"/>
    <w:rsid w:val="00DB0FC1"/>
    <w:rsid w:val="00DB4EA2"/>
    <w:rsid w:val="00DB558E"/>
    <w:rsid w:val="00DC05C7"/>
    <w:rsid w:val="00DC0678"/>
    <w:rsid w:val="00DC09B9"/>
    <w:rsid w:val="00DC1737"/>
    <w:rsid w:val="00DC213B"/>
    <w:rsid w:val="00DC442B"/>
    <w:rsid w:val="00DC4ABA"/>
    <w:rsid w:val="00DC7BA7"/>
    <w:rsid w:val="00DD0DAE"/>
    <w:rsid w:val="00DD21CC"/>
    <w:rsid w:val="00DD63E6"/>
    <w:rsid w:val="00DE2985"/>
    <w:rsid w:val="00DF3800"/>
    <w:rsid w:val="00DF423F"/>
    <w:rsid w:val="00DF496C"/>
    <w:rsid w:val="00DF5EB8"/>
    <w:rsid w:val="00E013B0"/>
    <w:rsid w:val="00E0378D"/>
    <w:rsid w:val="00E11906"/>
    <w:rsid w:val="00E11BC6"/>
    <w:rsid w:val="00E12CEA"/>
    <w:rsid w:val="00E15FED"/>
    <w:rsid w:val="00E16CBE"/>
    <w:rsid w:val="00E21E19"/>
    <w:rsid w:val="00E22E6C"/>
    <w:rsid w:val="00E250A0"/>
    <w:rsid w:val="00E26640"/>
    <w:rsid w:val="00E30CE7"/>
    <w:rsid w:val="00E400B1"/>
    <w:rsid w:val="00E4172D"/>
    <w:rsid w:val="00E4475D"/>
    <w:rsid w:val="00E458D7"/>
    <w:rsid w:val="00E468CE"/>
    <w:rsid w:val="00E47F30"/>
    <w:rsid w:val="00E53D62"/>
    <w:rsid w:val="00E574E1"/>
    <w:rsid w:val="00E579B1"/>
    <w:rsid w:val="00E609EB"/>
    <w:rsid w:val="00E634D7"/>
    <w:rsid w:val="00E66542"/>
    <w:rsid w:val="00E67F95"/>
    <w:rsid w:val="00E81171"/>
    <w:rsid w:val="00E85EA6"/>
    <w:rsid w:val="00E86832"/>
    <w:rsid w:val="00E87CAA"/>
    <w:rsid w:val="00E90DC2"/>
    <w:rsid w:val="00E91429"/>
    <w:rsid w:val="00E92A05"/>
    <w:rsid w:val="00EA1F87"/>
    <w:rsid w:val="00EA2E59"/>
    <w:rsid w:val="00EA65B5"/>
    <w:rsid w:val="00EA6868"/>
    <w:rsid w:val="00EA7D4A"/>
    <w:rsid w:val="00EB1736"/>
    <w:rsid w:val="00EB4BE4"/>
    <w:rsid w:val="00EB56D2"/>
    <w:rsid w:val="00EB627E"/>
    <w:rsid w:val="00EB6502"/>
    <w:rsid w:val="00EC10DB"/>
    <w:rsid w:val="00EC16F7"/>
    <w:rsid w:val="00EC3212"/>
    <w:rsid w:val="00EC3723"/>
    <w:rsid w:val="00EC3C86"/>
    <w:rsid w:val="00EC6DF0"/>
    <w:rsid w:val="00ED090F"/>
    <w:rsid w:val="00ED561C"/>
    <w:rsid w:val="00ED5CF2"/>
    <w:rsid w:val="00ED5D6E"/>
    <w:rsid w:val="00ED64B5"/>
    <w:rsid w:val="00EE0F23"/>
    <w:rsid w:val="00EE7D82"/>
    <w:rsid w:val="00F02AD2"/>
    <w:rsid w:val="00F03ED4"/>
    <w:rsid w:val="00F0486B"/>
    <w:rsid w:val="00F1206C"/>
    <w:rsid w:val="00F12689"/>
    <w:rsid w:val="00F14E69"/>
    <w:rsid w:val="00F171EC"/>
    <w:rsid w:val="00F20436"/>
    <w:rsid w:val="00F20FC3"/>
    <w:rsid w:val="00F24E79"/>
    <w:rsid w:val="00F27CCC"/>
    <w:rsid w:val="00F3459D"/>
    <w:rsid w:val="00F351A2"/>
    <w:rsid w:val="00F37352"/>
    <w:rsid w:val="00F42221"/>
    <w:rsid w:val="00F441CF"/>
    <w:rsid w:val="00F46B64"/>
    <w:rsid w:val="00F508C8"/>
    <w:rsid w:val="00F55B95"/>
    <w:rsid w:val="00F667FA"/>
    <w:rsid w:val="00F761EE"/>
    <w:rsid w:val="00F77871"/>
    <w:rsid w:val="00F8023F"/>
    <w:rsid w:val="00F8087A"/>
    <w:rsid w:val="00F81C65"/>
    <w:rsid w:val="00F82511"/>
    <w:rsid w:val="00F86595"/>
    <w:rsid w:val="00F86FF1"/>
    <w:rsid w:val="00F8798C"/>
    <w:rsid w:val="00F87DCB"/>
    <w:rsid w:val="00F902F9"/>
    <w:rsid w:val="00F92769"/>
    <w:rsid w:val="00F9563A"/>
    <w:rsid w:val="00F95F73"/>
    <w:rsid w:val="00FA3E04"/>
    <w:rsid w:val="00FA5477"/>
    <w:rsid w:val="00FA609D"/>
    <w:rsid w:val="00FA673B"/>
    <w:rsid w:val="00FB023C"/>
    <w:rsid w:val="00FB17D6"/>
    <w:rsid w:val="00FB18C1"/>
    <w:rsid w:val="00FB3E8B"/>
    <w:rsid w:val="00FB470A"/>
    <w:rsid w:val="00FB5258"/>
    <w:rsid w:val="00FB6550"/>
    <w:rsid w:val="00FC4A44"/>
    <w:rsid w:val="00FC5F8A"/>
    <w:rsid w:val="00FC733C"/>
    <w:rsid w:val="00FD0267"/>
    <w:rsid w:val="00FD0C2D"/>
    <w:rsid w:val="00FD106C"/>
    <w:rsid w:val="00FD41E3"/>
    <w:rsid w:val="00FE1DBE"/>
    <w:rsid w:val="00FE6EB1"/>
    <w:rsid w:val="00FE7DAA"/>
    <w:rsid w:val="00FF123A"/>
    <w:rsid w:val="00FF1C4C"/>
    <w:rsid w:val="00FF3626"/>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2C"/>
    <w:pPr>
      <w:spacing w:before="120" w:after="12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2C"/>
    <w:pPr>
      <w:ind w:left="720"/>
      <w:contextualSpacing/>
    </w:pPr>
  </w:style>
  <w:style w:type="paragraph" w:styleId="Header">
    <w:name w:val="header"/>
    <w:basedOn w:val="Normal"/>
    <w:link w:val="HeaderChar"/>
    <w:uiPriority w:val="99"/>
    <w:unhideWhenUsed/>
    <w:rsid w:val="00CD2A4A"/>
    <w:pPr>
      <w:tabs>
        <w:tab w:val="center" w:pos="4680"/>
        <w:tab w:val="right" w:pos="9360"/>
      </w:tabs>
      <w:spacing w:before="0" w:after="0"/>
    </w:pPr>
  </w:style>
  <w:style w:type="character" w:customStyle="1" w:styleId="HeaderChar">
    <w:name w:val="Header Char"/>
    <w:basedOn w:val="DefaultParagraphFont"/>
    <w:link w:val="Header"/>
    <w:uiPriority w:val="99"/>
    <w:rsid w:val="00CD2A4A"/>
    <w:rPr>
      <w:rFonts w:ascii="Times New Roman" w:hAnsi="Times New Roman"/>
      <w:sz w:val="28"/>
    </w:rPr>
  </w:style>
  <w:style w:type="paragraph" w:styleId="Footer">
    <w:name w:val="footer"/>
    <w:basedOn w:val="Normal"/>
    <w:link w:val="FooterChar"/>
    <w:uiPriority w:val="99"/>
    <w:unhideWhenUsed/>
    <w:rsid w:val="00CD2A4A"/>
    <w:pPr>
      <w:tabs>
        <w:tab w:val="center" w:pos="4680"/>
        <w:tab w:val="right" w:pos="9360"/>
      </w:tabs>
      <w:spacing w:before="0" w:after="0"/>
    </w:pPr>
  </w:style>
  <w:style w:type="character" w:customStyle="1" w:styleId="FooterChar">
    <w:name w:val="Footer Char"/>
    <w:basedOn w:val="DefaultParagraphFont"/>
    <w:link w:val="Footer"/>
    <w:uiPriority w:val="99"/>
    <w:rsid w:val="00CD2A4A"/>
    <w:rPr>
      <w:rFonts w:ascii="Times New Roman" w:hAnsi="Times New Roman"/>
      <w:sz w:val="28"/>
    </w:rPr>
  </w:style>
  <w:style w:type="table" w:styleId="TableGrid">
    <w:name w:val="Table Grid"/>
    <w:basedOn w:val="TableNormal"/>
    <w:uiPriority w:val="39"/>
    <w:rsid w:val="00B6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5E1D"/>
    <w:pPr>
      <w:spacing w:before="0" w:after="0"/>
    </w:pPr>
    <w:rPr>
      <w:sz w:val="20"/>
      <w:szCs w:val="20"/>
    </w:rPr>
  </w:style>
  <w:style w:type="character" w:customStyle="1" w:styleId="FootnoteTextChar">
    <w:name w:val="Footnote Text Char"/>
    <w:basedOn w:val="DefaultParagraphFont"/>
    <w:link w:val="FootnoteText"/>
    <w:uiPriority w:val="99"/>
    <w:semiHidden/>
    <w:rsid w:val="00D75E1D"/>
    <w:rPr>
      <w:rFonts w:ascii="Times New Roman" w:hAnsi="Times New Roman"/>
      <w:sz w:val="20"/>
      <w:szCs w:val="20"/>
    </w:rPr>
  </w:style>
  <w:style w:type="character" w:styleId="FootnoteReference">
    <w:name w:val="footnote reference"/>
    <w:basedOn w:val="DefaultParagraphFont"/>
    <w:uiPriority w:val="99"/>
    <w:semiHidden/>
    <w:unhideWhenUsed/>
    <w:rsid w:val="00D75E1D"/>
    <w:rPr>
      <w:vertAlign w:val="superscript"/>
    </w:rPr>
  </w:style>
  <w:style w:type="character" w:styleId="Hyperlink">
    <w:name w:val="Hyperlink"/>
    <w:basedOn w:val="DefaultParagraphFont"/>
    <w:uiPriority w:val="99"/>
    <w:unhideWhenUsed/>
    <w:rsid w:val="00D75E1D"/>
    <w:rPr>
      <w:color w:val="0563C1" w:themeColor="hyperlink"/>
      <w:u w:val="single"/>
    </w:rPr>
  </w:style>
  <w:style w:type="paragraph" w:styleId="Caption">
    <w:name w:val="caption"/>
    <w:basedOn w:val="Normal"/>
    <w:next w:val="Normal"/>
    <w:uiPriority w:val="35"/>
    <w:unhideWhenUsed/>
    <w:qFormat/>
    <w:rsid w:val="00E579B1"/>
    <w:pPr>
      <w:jc w:val="center"/>
    </w:pPr>
    <w:rPr>
      <w:iCs/>
      <w:color w:val="000000" w:themeColor="text1"/>
      <w:szCs w:val="18"/>
    </w:rPr>
  </w:style>
  <w:style w:type="paragraph" w:customStyle="1" w:styleId="TAH">
    <w:name w:val="TAH"/>
    <w:basedOn w:val="TAC"/>
    <w:link w:val="TAHCar"/>
    <w:qFormat/>
    <w:rsid w:val="005B76AE"/>
    <w:rPr>
      <w:b/>
    </w:rPr>
  </w:style>
  <w:style w:type="paragraph" w:customStyle="1" w:styleId="TAC">
    <w:name w:val="TAC"/>
    <w:basedOn w:val="Normal"/>
    <w:link w:val="TACChar"/>
    <w:qFormat/>
    <w:rsid w:val="005B76AE"/>
    <w:pPr>
      <w:keepNext/>
      <w:keepLines/>
      <w:spacing w:before="0" w:after="0"/>
      <w:ind w:firstLine="0"/>
      <w:jc w:val="center"/>
    </w:pPr>
    <w:rPr>
      <w:rFonts w:ascii="Arial" w:eastAsiaTheme="minorEastAsia" w:hAnsi="Arial" w:cs="Times New Roman"/>
      <w:sz w:val="18"/>
      <w:szCs w:val="20"/>
      <w:lang w:val="en-GB"/>
    </w:rPr>
  </w:style>
  <w:style w:type="character" w:customStyle="1" w:styleId="TACChar">
    <w:name w:val="TAC Char"/>
    <w:link w:val="TAC"/>
    <w:qFormat/>
    <w:rsid w:val="005B76AE"/>
    <w:rPr>
      <w:rFonts w:ascii="Arial" w:eastAsiaTheme="minorEastAsia" w:hAnsi="Arial" w:cs="Times New Roman"/>
      <w:sz w:val="18"/>
      <w:szCs w:val="20"/>
      <w:lang w:val="en-GB"/>
    </w:rPr>
  </w:style>
  <w:style w:type="character" w:customStyle="1" w:styleId="TAHCar">
    <w:name w:val="TAH Car"/>
    <w:link w:val="TAH"/>
    <w:qFormat/>
    <w:rsid w:val="005B76AE"/>
    <w:rPr>
      <w:rFonts w:ascii="Arial" w:eastAsiaTheme="minorEastAsia" w:hAnsi="Arial" w:cs="Times New Roman"/>
      <w:b/>
      <w:sz w:val="18"/>
      <w:szCs w:val="20"/>
      <w:lang w:val="en-GB"/>
    </w:rPr>
  </w:style>
  <w:style w:type="character" w:styleId="CommentReference">
    <w:name w:val="annotation reference"/>
    <w:basedOn w:val="DefaultParagraphFont"/>
    <w:uiPriority w:val="99"/>
    <w:semiHidden/>
    <w:unhideWhenUsed/>
    <w:rsid w:val="00616230"/>
    <w:rPr>
      <w:sz w:val="16"/>
      <w:szCs w:val="16"/>
    </w:rPr>
  </w:style>
  <w:style w:type="paragraph" w:styleId="CommentText">
    <w:name w:val="annotation text"/>
    <w:basedOn w:val="Normal"/>
    <w:link w:val="CommentTextChar"/>
    <w:uiPriority w:val="99"/>
    <w:unhideWhenUsed/>
    <w:rsid w:val="00616230"/>
    <w:rPr>
      <w:sz w:val="20"/>
      <w:szCs w:val="20"/>
    </w:rPr>
  </w:style>
  <w:style w:type="character" w:customStyle="1" w:styleId="CommentTextChar">
    <w:name w:val="Comment Text Char"/>
    <w:basedOn w:val="DefaultParagraphFont"/>
    <w:link w:val="CommentText"/>
    <w:uiPriority w:val="99"/>
    <w:rsid w:val="006162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6230"/>
    <w:rPr>
      <w:b/>
      <w:bCs/>
    </w:rPr>
  </w:style>
  <w:style w:type="character" w:customStyle="1" w:styleId="CommentSubjectChar">
    <w:name w:val="Comment Subject Char"/>
    <w:basedOn w:val="CommentTextChar"/>
    <w:link w:val="CommentSubject"/>
    <w:uiPriority w:val="99"/>
    <w:semiHidden/>
    <w:rsid w:val="00616230"/>
    <w:rPr>
      <w:rFonts w:ascii="Times New Roman" w:hAnsi="Times New Roman"/>
      <w:b/>
      <w:bCs/>
      <w:sz w:val="20"/>
      <w:szCs w:val="20"/>
    </w:rPr>
  </w:style>
  <w:style w:type="paragraph" w:styleId="BalloonText">
    <w:name w:val="Balloon Text"/>
    <w:basedOn w:val="Normal"/>
    <w:link w:val="BalloonTextChar"/>
    <w:uiPriority w:val="99"/>
    <w:semiHidden/>
    <w:unhideWhenUsed/>
    <w:rsid w:val="006162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30"/>
    <w:rPr>
      <w:rFonts w:ascii="Segoe UI" w:hAnsi="Segoe UI" w:cs="Segoe UI"/>
      <w:sz w:val="18"/>
      <w:szCs w:val="18"/>
    </w:rPr>
  </w:style>
  <w:style w:type="paragraph" w:customStyle="1" w:styleId="Tabletext">
    <w:name w:val="Table_text"/>
    <w:basedOn w:val="Normal"/>
    <w:link w:val="Tabletext0"/>
    <w:qFormat/>
    <w:rsid w:val="002E58F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0"/>
      <w:jc w:val="left"/>
      <w:textAlignment w:val="baseline"/>
    </w:pPr>
    <w:rPr>
      <w:rFonts w:eastAsia="Times New Roman" w:cs="Times New Roman"/>
      <w:sz w:val="20"/>
      <w:szCs w:val="20"/>
      <w:lang w:val="en-GB"/>
    </w:rPr>
  </w:style>
  <w:style w:type="paragraph" w:customStyle="1" w:styleId="Tablehead">
    <w:name w:val="Table_head"/>
    <w:basedOn w:val="Normal"/>
    <w:uiPriority w:val="99"/>
    <w:qFormat/>
    <w:rsid w:val="002E58F4"/>
    <w:pPr>
      <w:keepNext/>
      <w:tabs>
        <w:tab w:val="left" w:pos="1134"/>
        <w:tab w:val="left" w:pos="1871"/>
        <w:tab w:val="left" w:pos="2268"/>
      </w:tabs>
      <w:overflowPunct w:val="0"/>
      <w:autoSpaceDE w:val="0"/>
      <w:autoSpaceDN w:val="0"/>
      <w:adjustRightInd w:val="0"/>
      <w:spacing w:before="80" w:after="80"/>
      <w:ind w:firstLine="0"/>
      <w:jc w:val="center"/>
      <w:textAlignment w:val="baseline"/>
    </w:pPr>
    <w:rPr>
      <w:rFonts w:ascii="Times New Roman Bold" w:eastAsia="Times New Roman" w:hAnsi="Times New Roman Bold" w:cs="Times New Roman Bold"/>
      <w:b/>
      <w:sz w:val="20"/>
      <w:szCs w:val="20"/>
      <w:lang w:val="en-GB"/>
    </w:rPr>
  </w:style>
  <w:style w:type="character" w:customStyle="1" w:styleId="Tabletext0">
    <w:name w:val="Table_text (文字)"/>
    <w:link w:val="Tabletext"/>
    <w:rsid w:val="002E58F4"/>
    <w:rPr>
      <w:rFonts w:ascii="Times New Roman" w:eastAsia="Times New Roman" w:hAnsi="Times New Roman" w:cs="Times New Roman"/>
      <w:sz w:val="20"/>
      <w:szCs w:val="20"/>
      <w:lang w:val="en-GB"/>
    </w:rPr>
  </w:style>
  <w:style w:type="table" w:customStyle="1" w:styleId="TableGrid4">
    <w:name w:val="Table Grid4"/>
    <w:basedOn w:val="TableNormal"/>
    <w:next w:val="TableGrid"/>
    <w:uiPriority w:val="59"/>
    <w:rsid w:val="00523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3A7"/>
    <w:pPr>
      <w:autoSpaceDE w:val="0"/>
      <w:autoSpaceDN w:val="0"/>
      <w:adjustRightInd w:val="0"/>
      <w:spacing w:after="0" w:line="240" w:lineRule="auto"/>
    </w:pPr>
    <w:rPr>
      <w:rFonts w:ascii="Cambria Math" w:hAnsi="Cambria Math" w:cs="Cambria Math"/>
      <w:color w:val="000000"/>
      <w:sz w:val="24"/>
      <w:szCs w:val="24"/>
    </w:rPr>
  </w:style>
  <w:style w:type="character" w:styleId="PlaceholderText">
    <w:name w:val="Placeholder Text"/>
    <w:basedOn w:val="DefaultParagraphFont"/>
    <w:uiPriority w:val="99"/>
    <w:semiHidden/>
    <w:rsid w:val="008E1F60"/>
    <w:rPr>
      <w:color w:val="808080"/>
    </w:rPr>
  </w:style>
  <w:style w:type="paragraph" w:customStyle="1" w:styleId="TAL">
    <w:name w:val="TAL"/>
    <w:basedOn w:val="Normal"/>
    <w:link w:val="TALChar"/>
    <w:qFormat/>
    <w:rsid w:val="00014CF2"/>
    <w:pPr>
      <w:keepNext/>
      <w:keepLines/>
      <w:spacing w:before="0" w:after="0"/>
      <w:ind w:firstLine="0"/>
      <w:jc w:val="left"/>
    </w:pPr>
    <w:rPr>
      <w:rFonts w:ascii="Arial" w:eastAsiaTheme="minorEastAsia" w:hAnsi="Arial" w:cs="Times New Roman"/>
      <w:sz w:val="18"/>
      <w:szCs w:val="20"/>
      <w:lang w:val="en-GB"/>
    </w:rPr>
  </w:style>
  <w:style w:type="character" w:customStyle="1" w:styleId="TALChar">
    <w:name w:val="TAL Char"/>
    <w:link w:val="TAL"/>
    <w:qFormat/>
    <w:rsid w:val="00014CF2"/>
    <w:rPr>
      <w:rFonts w:ascii="Arial" w:eastAsiaTheme="minorEastAsia" w:hAnsi="Arial" w:cs="Times New Roman"/>
      <w:sz w:val="18"/>
      <w:szCs w:val="20"/>
      <w:lang w:val="en-GB"/>
    </w:rPr>
  </w:style>
  <w:style w:type="paragraph" w:customStyle="1" w:styleId="TH">
    <w:name w:val="TH"/>
    <w:basedOn w:val="Normal"/>
    <w:link w:val="THChar"/>
    <w:qFormat/>
    <w:rsid w:val="00014CF2"/>
    <w:pPr>
      <w:keepNext/>
      <w:keepLines/>
      <w:spacing w:before="60" w:after="180"/>
      <w:ind w:firstLine="0"/>
      <w:jc w:val="center"/>
    </w:pPr>
    <w:rPr>
      <w:rFonts w:ascii="Arial" w:eastAsiaTheme="minorEastAsia" w:hAnsi="Arial" w:cs="Times New Roman"/>
      <w:b/>
      <w:sz w:val="20"/>
      <w:szCs w:val="20"/>
      <w:lang w:val="en-GB"/>
    </w:rPr>
  </w:style>
  <w:style w:type="character" w:customStyle="1" w:styleId="THChar">
    <w:name w:val="TH Char"/>
    <w:link w:val="TH"/>
    <w:qFormat/>
    <w:rsid w:val="00014CF2"/>
    <w:rPr>
      <w:rFonts w:ascii="Arial" w:eastAsiaTheme="minorEastAsia" w:hAnsi="Arial" w:cs="Times New Roman"/>
      <w:b/>
      <w:sz w:val="20"/>
      <w:szCs w:val="20"/>
      <w:lang w:val="en-GB"/>
    </w:rPr>
  </w:style>
</w:styles>
</file>

<file path=word/webSettings.xml><?xml version="1.0" encoding="utf-8"?>
<w:webSettings xmlns:r="http://schemas.openxmlformats.org/officeDocument/2006/relationships" xmlns:w="http://schemas.openxmlformats.org/wordprocessingml/2006/main">
  <w:divs>
    <w:div w:id="524565178">
      <w:bodyDiv w:val="1"/>
      <w:marLeft w:val="0"/>
      <w:marRight w:val="0"/>
      <w:marTop w:val="0"/>
      <w:marBottom w:val="0"/>
      <w:divBdr>
        <w:top w:val="none" w:sz="0" w:space="0" w:color="auto"/>
        <w:left w:val="none" w:sz="0" w:space="0" w:color="auto"/>
        <w:bottom w:val="none" w:sz="0" w:space="0" w:color="auto"/>
        <w:right w:val="none" w:sz="0" w:space="0" w:color="auto"/>
      </w:divBdr>
    </w:div>
    <w:div w:id="824978879">
      <w:bodyDiv w:val="1"/>
      <w:marLeft w:val="0"/>
      <w:marRight w:val="0"/>
      <w:marTop w:val="0"/>
      <w:marBottom w:val="0"/>
      <w:divBdr>
        <w:top w:val="none" w:sz="0" w:space="0" w:color="auto"/>
        <w:left w:val="none" w:sz="0" w:space="0" w:color="auto"/>
        <w:bottom w:val="none" w:sz="0" w:space="0" w:color="auto"/>
        <w:right w:val="none" w:sz="0" w:space="0" w:color="auto"/>
      </w:divBdr>
    </w:div>
    <w:div w:id="1101757173">
      <w:bodyDiv w:val="1"/>
      <w:marLeft w:val="0"/>
      <w:marRight w:val="0"/>
      <w:marTop w:val="0"/>
      <w:marBottom w:val="0"/>
      <w:divBdr>
        <w:top w:val="none" w:sz="0" w:space="0" w:color="auto"/>
        <w:left w:val="none" w:sz="0" w:space="0" w:color="auto"/>
        <w:bottom w:val="none" w:sz="0" w:space="0" w:color="auto"/>
        <w:right w:val="none" w:sz="0" w:space="0" w:color="auto"/>
      </w:divBdr>
    </w:div>
    <w:div w:id="12267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7023-EED7-43C4-ABAA-9E2068A4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hieund</dc:creator>
  <cp:lastModifiedBy>Phung Huyen</cp:lastModifiedBy>
  <cp:revision>2</cp:revision>
  <cp:lastPrinted>2020-06-04T08:09:00Z</cp:lastPrinted>
  <dcterms:created xsi:type="dcterms:W3CDTF">2020-06-12T08:47:00Z</dcterms:created>
  <dcterms:modified xsi:type="dcterms:W3CDTF">2020-06-12T08:47:00Z</dcterms:modified>
</cp:coreProperties>
</file>