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36" w:rsidRPr="00934E46" w:rsidRDefault="005117C7" w:rsidP="005117C7">
      <w:pPr>
        <w:jc w:val="center"/>
        <w:rPr>
          <w:rFonts w:ascii="Times New Roman" w:hAnsi="Times New Roman" w:cs="Times New Roman"/>
          <w:sz w:val="32"/>
          <w:szCs w:val="32"/>
        </w:rPr>
      </w:pPr>
      <w:r w:rsidRPr="00934E46">
        <w:rPr>
          <w:rFonts w:ascii="Times New Roman" w:hAnsi="Times New Roman" w:cs="Times New Roman"/>
          <w:sz w:val="32"/>
          <w:szCs w:val="32"/>
        </w:rPr>
        <w:t>KIẾN NGHỊ VỀ MỘT SỐ ĐIỂM TRONG LUẬT BVMT SỬA ĐỔI</w:t>
      </w:r>
    </w:p>
    <w:p w:rsidR="005117C7" w:rsidRPr="005117C7" w:rsidRDefault="001E4F3A" w:rsidP="005117C7">
      <w:pPr>
        <w:jc w:val="both"/>
        <w:rPr>
          <w:rFonts w:ascii="Times New Roman" w:hAnsi="Times New Roman"/>
          <w:b/>
          <w:sz w:val="26"/>
          <w:szCs w:val="26"/>
        </w:rPr>
      </w:pPr>
      <w:r>
        <w:rPr>
          <w:rFonts w:ascii="Times New Roman" w:hAnsi="Times New Roman"/>
          <w:b/>
          <w:sz w:val="26"/>
          <w:szCs w:val="26"/>
        </w:rPr>
        <w:t>1</w:t>
      </w:r>
      <w:r w:rsidR="005117C7" w:rsidRPr="005117C7">
        <w:rPr>
          <w:rFonts w:ascii="Times New Roman" w:hAnsi="Times New Roman"/>
          <w:b/>
          <w:sz w:val="26"/>
          <w:szCs w:val="26"/>
        </w:rPr>
        <w:t>. Đánh giá tác động môi trường</w:t>
      </w:r>
    </w:p>
    <w:p w:rsidR="005117C7" w:rsidRPr="005117C7" w:rsidRDefault="001E4F3A" w:rsidP="005117C7">
      <w:pPr>
        <w:jc w:val="both"/>
        <w:rPr>
          <w:rFonts w:ascii="Times New Roman" w:hAnsi="Times New Roman"/>
          <w:b/>
          <w:sz w:val="26"/>
          <w:szCs w:val="26"/>
        </w:rPr>
      </w:pPr>
      <w:r>
        <w:rPr>
          <w:rFonts w:ascii="Times New Roman" w:hAnsi="Times New Roman"/>
          <w:b/>
          <w:sz w:val="26"/>
          <w:szCs w:val="26"/>
        </w:rPr>
        <w:t>1</w:t>
      </w:r>
      <w:r w:rsidR="005117C7" w:rsidRPr="005117C7">
        <w:rPr>
          <w:rFonts w:ascii="Times New Roman" w:hAnsi="Times New Roman"/>
          <w:b/>
          <w:sz w:val="26"/>
          <w:szCs w:val="26"/>
        </w:rPr>
        <w:t>.1. Đánh giá tác động môi trường sơ bộ</w:t>
      </w:r>
    </w:p>
    <w:p w:rsidR="005117C7" w:rsidRDefault="00934E46" w:rsidP="005117C7">
      <w:pPr>
        <w:jc w:val="both"/>
        <w:rPr>
          <w:rFonts w:ascii="Times New Roman" w:hAnsi="Times New Roman" w:cs="Times New Roman"/>
          <w:sz w:val="26"/>
          <w:szCs w:val="26"/>
        </w:rPr>
      </w:pPr>
      <w:r>
        <w:rPr>
          <w:rFonts w:ascii="Times New Roman" w:hAnsi="Times New Roman" w:cs="Times New Roman"/>
          <w:sz w:val="26"/>
          <w:szCs w:val="26"/>
        </w:rPr>
        <w:t>Chỉ nên quy định cho</w:t>
      </w:r>
      <w:r w:rsidR="005117C7" w:rsidRPr="002B667C">
        <w:rPr>
          <w:rFonts w:ascii="Times New Roman" w:hAnsi="Times New Roman" w:cs="Times New Roman"/>
          <w:sz w:val="26"/>
          <w:szCs w:val="26"/>
        </w:rPr>
        <w:t xml:space="preserve"> các dự án trọng điểm quốc gia, dự án thuộc danh mục trong Ph</w:t>
      </w:r>
      <w:r w:rsidR="005117C7">
        <w:rPr>
          <w:rFonts w:ascii="Times New Roman" w:hAnsi="Times New Roman" w:cs="Times New Roman"/>
          <w:sz w:val="26"/>
          <w:szCs w:val="26"/>
        </w:rPr>
        <w:t>ụ</w:t>
      </w:r>
      <w:r w:rsidR="005117C7" w:rsidRPr="002B667C">
        <w:rPr>
          <w:rFonts w:ascii="Times New Roman" w:hAnsi="Times New Roman" w:cs="Times New Roman"/>
          <w:sz w:val="26"/>
          <w:szCs w:val="26"/>
        </w:rPr>
        <w:t xml:space="preserve"> lục II </w:t>
      </w:r>
      <w:r w:rsidR="00AB5D84">
        <w:rPr>
          <w:rFonts w:ascii="Times New Roman" w:hAnsi="Times New Roman" w:cs="Times New Roman"/>
          <w:sz w:val="26"/>
          <w:szCs w:val="26"/>
        </w:rPr>
        <w:t xml:space="preserve">của Nghị định 40/2019/NĐ-CP </w:t>
      </w:r>
      <w:r w:rsidR="005117C7" w:rsidRPr="002B667C">
        <w:rPr>
          <w:rFonts w:ascii="Times New Roman" w:hAnsi="Times New Roman" w:cs="Times New Roman"/>
          <w:sz w:val="26"/>
          <w:szCs w:val="26"/>
        </w:rPr>
        <w:t>là các dự án có nguy cơ rủi ro cao về môi trườ</w:t>
      </w:r>
      <w:r w:rsidR="00AB5D84">
        <w:rPr>
          <w:rFonts w:ascii="Times New Roman" w:hAnsi="Times New Roman" w:cs="Times New Roman"/>
          <w:sz w:val="26"/>
          <w:szCs w:val="26"/>
        </w:rPr>
        <w:t>ng.</w:t>
      </w:r>
      <w:r w:rsidR="005117C7" w:rsidRPr="002B667C">
        <w:rPr>
          <w:rFonts w:ascii="Times New Roman" w:hAnsi="Times New Roman" w:cs="Times New Roman"/>
          <w:sz w:val="26"/>
          <w:szCs w:val="26"/>
        </w:rPr>
        <w:t xml:space="preserve">  </w:t>
      </w:r>
    </w:p>
    <w:p w:rsidR="005117C7" w:rsidRPr="005117C7" w:rsidRDefault="001E4F3A" w:rsidP="005117C7">
      <w:pPr>
        <w:jc w:val="both"/>
        <w:rPr>
          <w:rFonts w:ascii="Times New Roman" w:hAnsi="Times New Roman" w:cs="Times New Roman"/>
          <w:b/>
          <w:sz w:val="26"/>
          <w:szCs w:val="26"/>
        </w:rPr>
      </w:pPr>
      <w:r>
        <w:rPr>
          <w:rFonts w:ascii="Times New Roman" w:hAnsi="Times New Roman" w:cs="Times New Roman"/>
          <w:b/>
          <w:sz w:val="26"/>
          <w:szCs w:val="26"/>
        </w:rPr>
        <w:t>1</w:t>
      </w:r>
      <w:r w:rsidR="001D7148">
        <w:rPr>
          <w:rFonts w:ascii="Times New Roman" w:hAnsi="Times New Roman" w:cs="Times New Roman"/>
          <w:b/>
          <w:sz w:val="26"/>
          <w:szCs w:val="26"/>
        </w:rPr>
        <w:t>.2</w:t>
      </w:r>
      <w:r w:rsidR="005117C7" w:rsidRPr="005117C7">
        <w:rPr>
          <w:rFonts w:ascii="Times New Roman" w:hAnsi="Times New Roman" w:cs="Times New Roman"/>
          <w:b/>
          <w:sz w:val="26"/>
          <w:szCs w:val="26"/>
        </w:rPr>
        <w:t>.</w:t>
      </w:r>
      <w:r w:rsidR="00850C3C">
        <w:rPr>
          <w:rFonts w:ascii="Times New Roman" w:hAnsi="Times New Roman" w:cs="Times New Roman"/>
          <w:b/>
          <w:sz w:val="26"/>
          <w:szCs w:val="26"/>
        </w:rPr>
        <w:t xml:space="preserve"> Điều 39.</w:t>
      </w:r>
      <w:r w:rsidR="005117C7" w:rsidRPr="005117C7">
        <w:rPr>
          <w:rFonts w:ascii="Times New Roman" w:hAnsi="Times New Roman" w:cs="Times New Roman"/>
          <w:b/>
          <w:sz w:val="26"/>
          <w:szCs w:val="26"/>
        </w:rPr>
        <w:t xml:space="preserve"> Thực hiện đánh giá tác động môi trường</w:t>
      </w:r>
    </w:p>
    <w:p w:rsidR="002A0A52" w:rsidRPr="002A0A52" w:rsidRDefault="00850C3C" w:rsidP="002A0A52">
      <w:pPr>
        <w:jc w:val="both"/>
        <w:rPr>
          <w:rFonts w:ascii="Times New Roman" w:hAnsi="Times New Roman" w:cs="Times New Roman"/>
          <w:i/>
          <w:color w:val="FF0000"/>
          <w:sz w:val="28"/>
          <w:szCs w:val="28"/>
          <w:lang w:val="vi-VN"/>
        </w:rPr>
      </w:pPr>
      <w:r>
        <w:rPr>
          <w:rFonts w:ascii="Times New Roman" w:hAnsi="Times New Roman" w:cs="Times New Roman"/>
          <w:sz w:val="28"/>
          <w:szCs w:val="28"/>
        </w:rPr>
        <w:t xml:space="preserve">- </w:t>
      </w:r>
      <w:r w:rsidR="005117C7" w:rsidRPr="002A0A52">
        <w:rPr>
          <w:rFonts w:ascii="Times New Roman" w:hAnsi="Times New Roman" w:cs="Times New Roman"/>
          <w:sz w:val="28"/>
          <w:szCs w:val="28"/>
        </w:rPr>
        <w:t xml:space="preserve"> </w:t>
      </w:r>
      <w:r w:rsidR="002A0A52">
        <w:rPr>
          <w:rFonts w:ascii="Times New Roman" w:hAnsi="Times New Roman" w:cs="Times New Roman"/>
          <w:sz w:val="26"/>
          <w:szCs w:val="26"/>
        </w:rPr>
        <w:t xml:space="preserve">Đề nghị </w:t>
      </w:r>
      <w:proofErr w:type="gramStart"/>
      <w:r w:rsidR="002A0A52">
        <w:rPr>
          <w:rFonts w:ascii="Times New Roman" w:hAnsi="Times New Roman" w:cs="Times New Roman"/>
          <w:sz w:val="26"/>
          <w:szCs w:val="26"/>
        </w:rPr>
        <w:t xml:space="preserve">bỏ  </w:t>
      </w:r>
      <w:r>
        <w:rPr>
          <w:rFonts w:ascii="Times New Roman" w:hAnsi="Times New Roman" w:cs="Times New Roman"/>
          <w:sz w:val="26"/>
          <w:szCs w:val="26"/>
        </w:rPr>
        <w:t>Điểm</w:t>
      </w:r>
      <w:proofErr w:type="gramEnd"/>
      <w:r>
        <w:rPr>
          <w:rFonts w:ascii="Times New Roman" w:hAnsi="Times New Roman" w:cs="Times New Roman"/>
          <w:sz w:val="26"/>
          <w:szCs w:val="26"/>
        </w:rPr>
        <w:t xml:space="preserve"> b của Khoản 1 quy định </w:t>
      </w:r>
      <w:r w:rsidR="002A0A52">
        <w:rPr>
          <w:rFonts w:ascii="Times New Roman" w:hAnsi="Times New Roman" w:cs="Times New Roman"/>
          <w:sz w:val="26"/>
          <w:szCs w:val="26"/>
        </w:rPr>
        <w:t>“</w:t>
      </w:r>
      <w:r w:rsidR="002A0A52" w:rsidRPr="00850C3C">
        <w:rPr>
          <w:rFonts w:ascii="Times New Roman" w:hAnsi="Times New Roman" w:cs="Times New Roman"/>
          <w:i/>
          <w:sz w:val="28"/>
          <w:szCs w:val="28"/>
          <w:lang w:val="pl-PL"/>
        </w:rPr>
        <w:t>Từ ngày 01 tháng 7 năm 2023, việc đánh giá tác động môi trường phải được thực hiện bởi chủ dự án hoặc tổ chức đáp ứng các điều kiện về cơ sở vật chất, cán bộ chuyên môn và được cấp chứng chỉ hành nghề theo quy định của Chính phủ</w:t>
      </w:r>
      <w:r w:rsidR="002A0A52" w:rsidRPr="00850C3C">
        <w:rPr>
          <w:rFonts w:ascii="Times New Roman" w:hAnsi="Times New Roman" w:cs="Times New Roman"/>
          <w:i/>
          <w:sz w:val="28"/>
          <w:szCs w:val="28"/>
          <w:lang w:val="pl-PL"/>
        </w:rPr>
        <w:t>”</w:t>
      </w:r>
      <w:r w:rsidR="002A0A52">
        <w:rPr>
          <w:rFonts w:ascii="Times New Roman" w:hAnsi="Times New Roman" w:cs="Times New Roman"/>
          <w:sz w:val="28"/>
          <w:szCs w:val="28"/>
          <w:lang w:val="pl-PL"/>
        </w:rPr>
        <w:t>, sẽ làm phát sinh thêm thủ tục hành chính xin, cho</w:t>
      </w:r>
      <w:r w:rsidR="002A0A52" w:rsidRPr="002A0A52">
        <w:rPr>
          <w:rFonts w:ascii="Times New Roman" w:hAnsi="Times New Roman" w:cs="Times New Roman"/>
          <w:sz w:val="28"/>
          <w:szCs w:val="28"/>
          <w:lang w:val="pl-PL"/>
        </w:rPr>
        <w:t xml:space="preserve"> </w:t>
      </w:r>
      <w:r w:rsidR="002A0A52">
        <w:rPr>
          <w:rFonts w:ascii="Times New Roman" w:hAnsi="Times New Roman" w:cs="Times New Roman"/>
          <w:sz w:val="28"/>
          <w:szCs w:val="28"/>
          <w:lang w:val="pl-PL"/>
        </w:rPr>
        <w:t>trong lĩnh vực ĐTM.</w:t>
      </w:r>
    </w:p>
    <w:p w:rsidR="002A0A52" w:rsidRDefault="00850C3C" w:rsidP="005117C7">
      <w:pPr>
        <w:jc w:val="both"/>
        <w:rPr>
          <w:rFonts w:ascii="Times New Roman" w:hAnsi="Times New Roman" w:cs="Times New Roman"/>
          <w:i/>
          <w:sz w:val="28"/>
          <w:szCs w:val="28"/>
          <w:lang w:val="pl-PL"/>
        </w:rPr>
      </w:pPr>
      <w:r>
        <w:rPr>
          <w:rFonts w:ascii="Times New Roman" w:hAnsi="Times New Roman" w:cs="Times New Roman"/>
          <w:sz w:val="28"/>
          <w:szCs w:val="28"/>
          <w:lang w:val="pl-PL"/>
        </w:rPr>
        <w:t xml:space="preserve">- Quy định tại Khoản 2 không khả thi cụ thể  như  : </w:t>
      </w:r>
      <w:r w:rsidR="002A0A52" w:rsidRPr="00850C3C">
        <w:rPr>
          <w:rFonts w:ascii="Times New Roman" w:hAnsi="Times New Roman" w:cs="Times New Roman"/>
          <w:i/>
          <w:sz w:val="28"/>
          <w:szCs w:val="28"/>
          <w:lang w:val="pl-PL"/>
        </w:rPr>
        <w:t xml:space="preserve">Việc đánh giá tác động môi trường phải được thực hiện trong giai đoạn </w:t>
      </w:r>
      <w:r w:rsidR="002A0A52" w:rsidRPr="00850C3C">
        <w:rPr>
          <w:rFonts w:ascii="Times New Roman" w:hAnsi="Times New Roman" w:cs="Times New Roman"/>
          <w:i/>
          <w:sz w:val="28"/>
          <w:szCs w:val="28"/>
          <w:lang w:val="vi-VN"/>
        </w:rPr>
        <w:t xml:space="preserve">lập </w:t>
      </w:r>
      <w:r w:rsidR="002A0A52" w:rsidRPr="00850C3C">
        <w:rPr>
          <w:rFonts w:ascii="Times New Roman" w:hAnsi="Times New Roman" w:cs="Times New Roman"/>
          <w:i/>
          <w:sz w:val="28"/>
          <w:szCs w:val="28"/>
          <w:lang w:val="pl-PL"/>
        </w:rPr>
        <w:t>báo cáo nghiên cứu khả thi theo quy định của pháp luật về xây dựng hoặc trước khi quyết định đầu tư dự án</w:t>
      </w:r>
    </w:p>
    <w:p w:rsidR="000232C3" w:rsidRPr="00AB5D84" w:rsidRDefault="000232C3" w:rsidP="005117C7">
      <w:pPr>
        <w:jc w:val="both"/>
        <w:rPr>
          <w:rFonts w:ascii="Times New Roman" w:hAnsi="Times New Roman" w:cs="Times New Roman"/>
          <w:sz w:val="28"/>
          <w:szCs w:val="28"/>
          <w:lang w:val="pl-PL"/>
        </w:rPr>
      </w:pPr>
      <w:r>
        <w:rPr>
          <w:rFonts w:ascii="Times New Roman" w:hAnsi="Times New Roman" w:cs="Times New Roman"/>
          <w:sz w:val="28"/>
          <w:szCs w:val="28"/>
          <w:lang w:val="pl-PL"/>
        </w:rPr>
        <w:t>Nên sửa lại quy định theo hướng</w:t>
      </w:r>
      <w:r w:rsidRPr="000232C3">
        <w:rPr>
          <w:rFonts w:ascii="Times New Roman" w:hAnsi="Times New Roman" w:cs="Times New Roman"/>
          <w:i/>
          <w:sz w:val="28"/>
          <w:szCs w:val="28"/>
          <w:lang w:val="pl-PL"/>
        </w:rPr>
        <w:t xml:space="preserve"> </w:t>
      </w:r>
      <w:r w:rsidRPr="00850C3C">
        <w:rPr>
          <w:rFonts w:ascii="Times New Roman" w:hAnsi="Times New Roman" w:cs="Times New Roman"/>
          <w:i/>
          <w:sz w:val="28"/>
          <w:szCs w:val="28"/>
          <w:lang w:val="pl-PL"/>
        </w:rPr>
        <w:t xml:space="preserve">Việc đánh giá tác động môi trường phải được thực hiện </w:t>
      </w:r>
      <w:r>
        <w:rPr>
          <w:rFonts w:ascii="Times New Roman" w:hAnsi="Times New Roman" w:cs="Times New Roman"/>
          <w:i/>
          <w:sz w:val="28"/>
          <w:szCs w:val="28"/>
          <w:lang w:val="pl-PL"/>
        </w:rPr>
        <w:t>trước khi quyết định cấp phép đầu tư dự án hoặc trước khi cấp phép xây dựng dự án.</w:t>
      </w:r>
      <w:r w:rsidR="00AB5D84">
        <w:rPr>
          <w:rFonts w:ascii="Times New Roman" w:hAnsi="Times New Roman" w:cs="Times New Roman"/>
          <w:i/>
          <w:sz w:val="28"/>
          <w:szCs w:val="28"/>
          <w:lang w:val="pl-PL"/>
        </w:rPr>
        <w:t xml:space="preserve"> </w:t>
      </w:r>
      <w:r w:rsidR="00AB5D84" w:rsidRPr="00AB5D84">
        <w:rPr>
          <w:rFonts w:ascii="Times New Roman" w:hAnsi="Times New Roman" w:cs="Times New Roman"/>
          <w:sz w:val="28"/>
          <w:szCs w:val="28"/>
          <w:lang w:val="pl-PL"/>
        </w:rPr>
        <w:t xml:space="preserve">Vì có dự án có thể thực hiện được trong giai đoạn cấp phép đầu tư nhưng có dự án </w:t>
      </w:r>
      <w:r w:rsidR="00AB5D84">
        <w:rPr>
          <w:rFonts w:ascii="Times New Roman" w:hAnsi="Times New Roman" w:cs="Times New Roman"/>
          <w:sz w:val="28"/>
          <w:szCs w:val="28"/>
          <w:lang w:val="pl-PL"/>
        </w:rPr>
        <w:t>không thể thực hiện được trong giai đoạn này do thời gian.</w:t>
      </w:r>
    </w:p>
    <w:p w:rsidR="002A0A52" w:rsidRDefault="00850C3C" w:rsidP="002A0A52">
      <w:pPr>
        <w:jc w:val="both"/>
        <w:rPr>
          <w:rFonts w:ascii="Times New Roman" w:hAnsi="Times New Roman" w:cs="Times New Roman"/>
          <w:i/>
          <w:sz w:val="28"/>
          <w:szCs w:val="28"/>
          <w:lang w:val="pl-PL"/>
        </w:rPr>
      </w:pPr>
      <w:r>
        <w:rPr>
          <w:rFonts w:ascii="Times New Roman" w:hAnsi="Times New Roman" w:cs="Times New Roman"/>
          <w:sz w:val="28"/>
          <w:szCs w:val="28"/>
          <w:lang w:val="pl-PL"/>
        </w:rPr>
        <w:t xml:space="preserve">- Quy định tại Khoản 3 chưa rõ ràng, gây hiểu lầm trong quá trình thực hiện như : </w:t>
      </w:r>
      <w:r w:rsidR="002A0A52" w:rsidRPr="00850C3C">
        <w:rPr>
          <w:rFonts w:ascii="Times New Roman" w:hAnsi="Times New Roman" w:cs="Times New Roman"/>
          <w:i/>
          <w:sz w:val="28"/>
          <w:szCs w:val="28"/>
          <w:lang w:val="pl-PL"/>
        </w:rPr>
        <w:t>Một dự án đầu tư chỉ lập một báo cáo đánh giá tác động môi trường, trừ trường hợp dự án được phép tách thành nhiều dự án độc lập theo quy định của pháp luật về đầu tư, đầu tư công, xây dựng; việc lập báo cáo đánh giá tác động môi trường của dự án độc lập phải được đánh giá tổng hợp, làm rõ mối quan hệ đến các vấn đề môi trường của cả dự án</w:t>
      </w:r>
      <w:r>
        <w:rPr>
          <w:rFonts w:ascii="Times New Roman" w:hAnsi="Times New Roman" w:cs="Times New Roman"/>
          <w:i/>
          <w:sz w:val="28"/>
          <w:szCs w:val="28"/>
          <w:lang w:val="pl-PL"/>
        </w:rPr>
        <w:t>.</w:t>
      </w:r>
    </w:p>
    <w:p w:rsidR="00850C3C" w:rsidRPr="00850C3C" w:rsidRDefault="00850C3C" w:rsidP="002A0A52">
      <w:pPr>
        <w:jc w:val="both"/>
        <w:rPr>
          <w:rFonts w:ascii="Times New Roman" w:hAnsi="Times New Roman" w:cs="Times New Roman"/>
          <w:sz w:val="28"/>
          <w:szCs w:val="28"/>
        </w:rPr>
      </w:pPr>
      <w:r>
        <w:rPr>
          <w:rFonts w:ascii="Times New Roman" w:hAnsi="Times New Roman" w:cs="Times New Roman"/>
          <w:sz w:val="28"/>
          <w:szCs w:val="28"/>
          <w:lang w:val="pl-PL"/>
        </w:rPr>
        <w:t xml:space="preserve">Nên quy định là </w:t>
      </w:r>
      <w:r w:rsidRPr="000232C3">
        <w:rPr>
          <w:rFonts w:ascii="Times New Roman" w:hAnsi="Times New Roman" w:cs="Times New Roman"/>
          <w:i/>
          <w:sz w:val="28"/>
          <w:szCs w:val="28"/>
          <w:lang w:val="pl-PL"/>
        </w:rPr>
        <w:t>Một dự án đầu tư của cơ sở sản xuất kinh doanh, dịch vụ tại một địa điểm chỉ thực hiện một báo cáo đánh giá tác động môi trường, trong quá trình hoạt động khi có mở rộng quy mô sản xuất hoặc thay đổi công nghệ phải lập lại báo cáo ĐTM thì báo cáo ĐTM sau sẽ thay thế cho báo cáo ĐTM phê duyệt trước đâ</w:t>
      </w:r>
      <w:r>
        <w:rPr>
          <w:rFonts w:ascii="Times New Roman" w:hAnsi="Times New Roman" w:cs="Times New Roman"/>
          <w:sz w:val="28"/>
          <w:szCs w:val="28"/>
          <w:lang w:val="pl-PL"/>
        </w:rPr>
        <w:t>y</w:t>
      </w:r>
      <w:r w:rsidR="000232C3">
        <w:rPr>
          <w:rFonts w:ascii="Times New Roman" w:hAnsi="Times New Roman" w:cs="Times New Roman"/>
          <w:sz w:val="28"/>
          <w:szCs w:val="28"/>
          <w:lang w:val="pl-PL"/>
        </w:rPr>
        <w:t>.</w:t>
      </w:r>
    </w:p>
    <w:p w:rsidR="005117C7" w:rsidRPr="005117C7" w:rsidRDefault="001E4F3A" w:rsidP="005117C7">
      <w:pPr>
        <w:jc w:val="both"/>
        <w:rPr>
          <w:rFonts w:ascii="Times New Roman" w:hAnsi="Times New Roman" w:cs="Times New Roman"/>
          <w:b/>
          <w:sz w:val="26"/>
          <w:szCs w:val="26"/>
        </w:rPr>
      </w:pPr>
      <w:r>
        <w:rPr>
          <w:rFonts w:ascii="Times New Roman" w:hAnsi="Times New Roman" w:cs="Times New Roman"/>
          <w:b/>
          <w:sz w:val="26"/>
          <w:szCs w:val="26"/>
        </w:rPr>
        <w:t>1</w:t>
      </w:r>
      <w:r w:rsidR="001D7148">
        <w:rPr>
          <w:rFonts w:ascii="Times New Roman" w:hAnsi="Times New Roman" w:cs="Times New Roman"/>
          <w:b/>
          <w:sz w:val="26"/>
          <w:szCs w:val="26"/>
        </w:rPr>
        <w:t>.3</w:t>
      </w:r>
      <w:r w:rsidR="005117C7" w:rsidRPr="005117C7">
        <w:rPr>
          <w:rFonts w:ascii="Times New Roman" w:hAnsi="Times New Roman" w:cs="Times New Roman"/>
          <w:b/>
          <w:sz w:val="26"/>
          <w:szCs w:val="26"/>
        </w:rPr>
        <w:t xml:space="preserve">. </w:t>
      </w:r>
      <w:r w:rsidR="000232C3">
        <w:rPr>
          <w:rFonts w:ascii="Times New Roman" w:hAnsi="Times New Roman" w:cs="Times New Roman"/>
          <w:b/>
          <w:sz w:val="26"/>
          <w:szCs w:val="26"/>
        </w:rPr>
        <w:t xml:space="preserve">Điều 40. </w:t>
      </w:r>
      <w:r w:rsidR="005117C7" w:rsidRPr="005117C7">
        <w:rPr>
          <w:rFonts w:ascii="Times New Roman" w:hAnsi="Times New Roman" w:cs="Times New Roman"/>
          <w:b/>
          <w:sz w:val="26"/>
          <w:szCs w:val="26"/>
        </w:rPr>
        <w:t>Tham vấn trong quá trình thực hiện đánh giá tác động môi trường</w:t>
      </w:r>
    </w:p>
    <w:p w:rsidR="005117C7" w:rsidRDefault="005117C7" w:rsidP="005117C7">
      <w:pPr>
        <w:jc w:val="both"/>
        <w:rPr>
          <w:rFonts w:ascii="Times New Roman" w:hAnsi="Times New Roman" w:cs="Times New Roman"/>
          <w:sz w:val="26"/>
          <w:szCs w:val="26"/>
        </w:rPr>
      </w:pPr>
      <w:r>
        <w:rPr>
          <w:rFonts w:ascii="Times New Roman" w:hAnsi="Times New Roman" w:cs="Times New Roman"/>
          <w:sz w:val="26"/>
          <w:szCs w:val="26"/>
        </w:rPr>
        <w:t xml:space="preserve">Xem xét </w:t>
      </w:r>
      <w:r w:rsidRPr="002B667C">
        <w:rPr>
          <w:rFonts w:ascii="Times New Roman" w:hAnsi="Times New Roman" w:cs="Times New Roman"/>
          <w:sz w:val="26"/>
          <w:szCs w:val="26"/>
        </w:rPr>
        <w:t xml:space="preserve">bổ sung vào các Khoản 2, 3, 4 </w:t>
      </w:r>
      <w:r>
        <w:rPr>
          <w:rFonts w:ascii="Times New Roman" w:hAnsi="Times New Roman" w:cs="Times New Roman"/>
          <w:sz w:val="26"/>
          <w:szCs w:val="26"/>
        </w:rPr>
        <w:t>nội dung sau: “</w:t>
      </w:r>
      <w:r w:rsidRPr="002B667C">
        <w:rPr>
          <w:rFonts w:ascii="Times New Roman" w:hAnsi="Times New Roman" w:cs="Times New Roman"/>
          <w:sz w:val="26"/>
          <w:szCs w:val="26"/>
        </w:rPr>
        <w:t xml:space="preserve">Sau thời hạn </w:t>
      </w:r>
      <w:r w:rsidR="001D7148">
        <w:rPr>
          <w:rFonts w:ascii="Times New Roman" w:hAnsi="Times New Roman" w:cs="Times New Roman"/>
          <w:sz w:val="26"/>
          <w:szCs w:val="26"/>
        </w:rPr>
        <w:t xml:space="preserve">quy định </w:t>
      </w:r>
      <w:proofErr w:type="gramStart"/>
      <w:r w:rsidR="001D7148">
        <w:rPr>
          <w:rFonts w:ascii="Times New Roman" w:hAnsi="Times New Roman" w:cs="Times New Roman"/>
          <w:sz w:val="26"/>
          <w:szCs w:val="26"/>
        </w:rPr>
        <w:t xml:space="preserve">trên </w:t>
      </w:r>
      <w:r>
        <w:rPr>
          <w:rFonts w:ascii="Times New Roman" w:hAnsi="Times New Roman" w:cs="Times New Roman"/>
          <w:sz w:val="26"/>
          <w:szCs w:val="26"/>
        </w:rPr>
        <w:t>,</w:t>
      </w:r>
      <w:proofErr w:type="gramEnd"/>
      <w:r w:rsidRPr="002B667C">
        <w:rPr>
          <w:rFonts w:ascii="Times New Roman" w:hAnsi="Times New Roman" w:cs="Times New Roman"/>
          <w:sz w:val="26"/>
          <w:szCs w:val="26"/>
        </w:rPr>
        <w:t xml:space="preserve"> nếu chính quyền không tổ chức họp tham vấn hoặc có văn bản phản hồi thì coi như đồng ý với </w:t>
      </w:r>
      <w:r w:rsidRPr="002B667C">
        <w:rPr>
          <w:rFonts w:ascii="Times New Roman" w:hAnsi="Times New Roman" w:cs="Times New Roman"/>
          <w:sz w:val="26"/>
          <w:szCs w:val="26"/>
        </w:rPr>
        <w:lastRenderedPageBreak/>
        <w:t>các nội dung tham vấn</w:t>
      </w:r>
      <w:r w:rsidR="001D7148">
        <w:rPr>
          <w:rFonts w:ascii="Times New Roman" w:hAnsi="Times New Roman" w:cs="Times New Roman"/>
          <w:sz w:val="26"/>
          <w:szCs w:val="26"/>
        </w:rPr>
        <w:t xml:space="preserve"> của chủ dự án</w:t>
      </w:r>
      <w:r w:rsidRPr="002B667C">
        <w:rPr>
          <w:rFonts w:ascii="Times New Roman" w:hAnsi="Times New Roman" w:cs="Times New Roman"/>
          <w:sz w:val="26"/>
          <w:szCs w:val="26"/>
        </w:rPr>
        <w:t>”</w:t>
      </w:r>
      <w:r w:rsidR="001D7148">
        <w:rPr>
          <w:rFonts w:ascii="Times New Roman" w:hAnsi="Times New Roman" w:cs="Times New Roman"/>
          <w:sz w:val="26"/>
          <w:szCs w:val="26"/>
        </w:rPr>
        <w:t xml:space="preserve"> để tránh việc gây sách nhiều doanh nghiệp trong quá trình tham vấn.</w:t>
      </w:r>
    </w:p>
    <w:p w:rsidR="002C2C62" w:rsidRPr="005117C7" w:rsidRDefault="001E4F3A" w:rsidP="002C2C62">
      <w:pPr>
        <w:jc w:val="both"/>
        <w:rPr>
          <w:rFonts w:ascii="Times New Roman" w:hAnsi="Times New Roman" w:cs="Times New Roman"/>
          <w:b/>
          <w:sz w:val="26"/>
          <w:szCs w:val="26"/>
        </w:rPr>
      </w:pPr>
      <w:r>
        <w:rPr>
          <w:rFonts w:ascii="Times New Roman" w:hAnsi="Times New Roman" w:cs="Times New Roman"/>
          <w:b/>
          <w:sz w:val="26"/>
          <w:szCs w:val="26"/>
        </w:rPr>
        <w:t>1</w:t>
      </w:r>
      <w:r w:rsidR="002C2C62">
        <w:rPr>
          <w:rFonts w:ascii="Times New Roman" w:hAnsi="Times New Roman" w:cs="Times New Roman"/>
          <w:b/>
          <w:sz w:val="26"/>
          <w:szCs w:val="26"/>
        </w:rPr>
        <w:t>.4</w:t>
      </w:r>
      <w:r w:rsidR="002C2C62" w:rsidRPr="005117C7">
        <w:rPr>
          <w:rFonts w:ascii="Times New Roman" w:hAnsi="Times New Roman" w:cs="Times New Roman"/>
          <w:b/>
          <w:sz w:val="26"/>
          <w:szCs w:val="26"/>
        </w:rPr>
        <w:t xml:space="preserve">. </w:t>
      </w:r>
      <w:r w:rsidR="002C2C62">
        <w:rPr>
          <w:rFonts w:ascii="Times New Roman" w:hAnsi="Times New Roman" w:cs="Times New Roman"/>
          <w:b/>
          <w:sz w:val="26"/>
          <w:szCs w:val="26"/>
        </w:rPr>
        <w:t xml:space="preserve">Điều 42. </w:t>
      </w:r>
      <w:r w:rsidR="002C2C62" w:rsidRPr="005117C7">
        <w:rPr>
          <w:rFonts w:ascii="Times New Roman" w:hAnsi="Times New Roman" w:cs="Times New Roman"/>
          <w:b/>
          <w:sz w:val="26"/>
          <w:szCs w:val="26"/>
        </w:rPr>
        <w:t>Thẩm quyền thẩm định báo cáo ĐTM</w:t>
      </w:r>
    </w:p>
    <w:p w:rsidR="002C2C62" w:rsidRDefault="00AB5D84" w:rsidP="002C2C62">
      <w:pPr>
        <w:jc w:val="both"/>
        <w:rPr>
          <w:rFonts w:ascii="Times New Roman" w:hAnsi="Times New Roman" w:cs="Times New Roman"/>
          <w:sz w:val="26"/>
          <w:szCs w:val="26"/>
        </w:rPr>
      </w:pPr>
      <w:r>
        <w:rPr>
          <w:rFonts w:ascii="Times New Roman" w:hAnsi="Times New Roman" w:cs="Times New Roman"/>
          <w:sz w:val="26"/>
          <w:szCs w:val="26"/>
        </w:rPr>
        <w:t xml:space="preserve">Đề nghị chọn </w:t>
      </w:r>
      <w:r w:rsidR="002C2C62">
        <w:rPr>
          <w:rFonts w:ascii="Times New Roman" w:hAnsi="Times New Roman" w:cs="Times New Roman"/>
          <w:sz w:val="26"/>
          <w:szCs w:val="26"/>
        </w:rPr>
        <w:t>phương án 1</w:t>
      </w:r>
      <w:r w:rsidR="002C2C62" w:rsidRPr="002B667C">
        <w:rPr>
          <w:rFonts w:ascii="Times New Roman" w:hAnsi="Times New Roman" w:cs="Times New Roman"/>
          <w:sz w:val="26"/>
          <w:szCs w:val="26"/>
        </w:rPr>
        <w:t xml:space="preserve"> </w:t>
      </w:r>
    </w:p>
    <w:p w:rsidR="005117C7" w:rsidRDefault="002C2C62" w:rsidP="002C2C62">
      <w:pPr>
        <w:jc w:val="both"/>
        <w:rPr>
          <w:rFonts w:ascii="Times New Roman" w:hAnsi="Times New Roman" w:cs="Times New Roman"/>
          <w:b/>
          <w:sz w:val="26"/>
          <w:szCs w:val="26"/>
        </w:rPr>
      </w:pPr>
      <w:r>
        <w:rPr>
          <w:rFonts w:ascii="Times New Roman" w:hAnsi="Times New Roman" w:cs="Times New Roman"/>
          <w:sz w:val="26"/>
          <w:szCs w:val="26"/>
        </w:rPr>
        <w:t xml:space="preserve"> </w:t>
      </w:r>
      <w:r w:rsidR="001E4F3A">
        <w:rPr>
          <w:rFonts w:ascii="Times New Roman" w:hAnsi="Times New Roman" w:cs="Times New Roman"/>
          <w:sz w:val="26"/>
          <w:szCs w:val="26"/>
        </w:rPr>
        <w:t>1</w:t>
      </w:r>
      <w:r>
        <w:rPr>
          <w:rFonts w:ascii="Times New Roman" w:hAnsi="Times New Roman" w:cs="Times New Roman"/>
          <w:b/>
          <w:sz w:val="26"/>
          <w:szCs w:val="26"/>
        </w:rPr>
        <w:t>.5</w:t>
      </w:r>
      <w:r w:rsidR="005117C7" w:rsidRPr="005117C7">
        <w:rPr>
          <w:rFonts w:ascii="Times New Roman" w:hAnsi="Times New Roman" w:cs="Times New Roman"/>
          <w:b/>
          <w:sz w:val="26"/>
          <w:szCs w:val="26"/>
        </w:rPr>
        <w:t xml:space="preserve">. </w:t>
      </w:r>
      <w:r w:rsidR="00211A70">
        <w:rPr>
          <w:rFonts w:ascii="Times New Roman" w:hAnsi="Times New Roman" w:cs="Times New Roman"/>
          <w:b/>
          <w:sz w:val="26"/>
          <w:szCs w:val="26"/>
        </w:rPr>
        <w:t xml:space="preserve">Điều 43. </w:t>
      </w:r>
      <w:r w:rsidR="005117C7" w:rsidRPr="005117C7">
        <w:rPr>
          <w:rFonts w:ascii="Times New Roman" w:hAnsi="Times New Roman" w:cs="Times New Roman"/>
          <w:b/>
          <w:sz w:val="26"/>
          <w:szCs w:val="26"/>
        </w:rPr>
        <w:t xml:space="preserve">Thẩm </w:t>
      </w:r>
      <w:r w:rsidR="00211A70">
        <w:rPr>
          <w:rFonts w:ascii="Times New Roman" w:hAnsi="Times New Roman" w:cs="Times New Roman"/>
          <w:b/>
          <w:sz w:val="26"/>
          <w:szCs w:val="26"/>
        </w:rPr>
        <w:t xml:space="preserve">định báo cáo </w:t>
      </w:r>
      <w:r w:rsidR="005117C7" w:rsidRPr="005117C7">
        <w:rPr>
          <w:rFonts w:ascii="Times New Roman" w:hAnsi="Times New Roman" w:cs="Times New Roman"/>
          <w:b/>
          <w:sz w:val="26"/>
          <w:szCs w:val="26"/>
        </w:rPr>
        <w:t>ĐTM</w:t>
      </w:r>
    </w:p>
    <w:p w:rsidR="00211A70" w:rsidRDefault="00211A70" w:rsidP="005117C7">
      <w:pPr>
        <w:jc w:val="both"/>
        <w:rPr>
          <w:rFonts w:ascii="Times New Roman" w:hAnsi="Times New Roman" w:cs="Times New Roman"/>
          <w:sz w:val="26"/>
          <w:szCs w:val="26"/>
        </w:rPr>
      </w:pPr>
      <w:r w:rsidRPr="00211A70">
        <w:rPr>
          <w:rFonts w:ascii="Times New Roman" w:hAnsi="Times New Roman" w:cs="Times New Roman"/>
          <w:sz w:val="26"/>
          <w:szCs w:val="26"/>
        </w:rPr>
        <w:t xml:space="preserve">Cần </w:t>
      </w:r>
      <w:r>
        <w:rPr>
          <w:rFonts w:ascii="Times New Roman" w:hAnsi="Times New Roman" w:cs="Times New Roman"/>
          <w:sz w:val="26"/>
          <w:szCs w:val="26"/>
        </w:rPr>
        <w:t>bỏ các Điểm c và d</w:t>
      </w:r>
      <w:r w:rsidRPr="00211A70">
        <w:rPr>
          <w:rFonts w:ascii="Times New Roman" w:hAnsi="Times New Roman" w:cs="Times New Roman"/>
          <w:sz w:val="26"/>
          <w:szCs w:val="26"/>
        </w:rPr>
        <w:t xml:space="preserve"> </w:t>
      </w:r>
      <w:r>
        <w:rPr>
          <w:rFonts w:ascii="Times New Roman" w:hAnsi="Times New Roman" w:cs="Times New Roman"/>
          <w:sz w:val="26"/>
          <w:szCs w:val="26"/>
        </w:rPr>
        <w:t xml:space="preserve">của </w:t>
      </w:r>
      <w:r w:rsidRPr="00211A70">
        <w:rPr>
          <w:rFonts w:ascii="Times New Roman" w:hAnsi="Times New Roman" w:cs="Times New Roman"/>
          <w:sz w:val="26"/>
          <w:szCs w:val="26"/>
        </w:rPr>
        <w:t>Khoả</w:t>
      </w:r>
      <w:r>
        <w:rPr>
          <w:rFonts w:ascii="Times New Roman" w:hAnsi="Times New Roman" w:cs="Times New Roman"/>
          <w:sz w:val="26"/>
          <w:szCs w:val="26"/>
        </w:rPr>
        <w:t>n 8, cụ thể</w:t>
      </w:r>
      <w:r w:rsidR="00AB5D84">
        <w:rPr>
          <w:rFonts w:ascii="Times New Roman" w:hAnsi="Times New Roman" w:cs="Times New Roman"/>
          <w:sz w:val="26"/>
          <w:szCs w:val="26"/>
        </w:rPr>
        <w:t xml:space="preserve"> nội dung các khoản như sau</w:t>
      </w:r>
      <w:r>
        <w:rPr>
          <w:rFonts w:ascii="Times New Roman" w:hAnsi="Times New Roman" w:cs="Times New Roman"/>
          <w:sz w:val="26"/>
          <w:szCs w:val="26"/>
        </w:rPr>
        <w:t>:</w:t>
      </w:r>
    </w:p>
    <w:p w:rsidR="00211A70" w:rsidRPr="00211A70" w:rsidRDefault="00211A70" w:rsidP="00211A70">
      <w:pPr>
        <w:widowControl w:val="0"/>
        <w:tabs>
          <w:tab w:val="left" w:pos="1134"/>
        </w:tabs>
        <w:rPr>
          <w:rFonts w:ascii="Times New Roman" w:hAnsi="Times New Roman" w:cs="Times New Roman"/>
          <w:sz w:val="28"/>
          <w:szCs w:val="28"/>
          <w:lang w:val="vi-VN"/>
        </w:rPr>
      </w:pPr>
      <w:r w:rsidRPr="00211A70">
        <w:rPr>
          <w:rFonts w:ascii="Times New Roman" w:hAnsi="Times New Roman" w:cs="Times New Roman"/>
          <w:sz w:val="28"/>
          <w:szCs w:val="28"/>
          <w:lang w:val="vi-VN"/>
        </w:rPr>
        <w:t>c) Thẩm định báo cáo nghiên cứu khả thi, thiết kế cơ sở của dự án;</w:t>
      </w:r>
    </w:p>
    <w:p w:rsidR="00211A70" w:rsidRPr="00211A70" w:rsidRDefault="00211A70" w:rsidP="00211A70">
      <w:pPr>
        <w:widowControl w:val="0"/>
        <w:tabs>
          <w:tab w:val="left" w:pos="1134"/>
        </w:tabs>
        <w:rPr>
          <w:rFonts w:ascii="Times New Roman" w:hAnsi="Times New Roman" w:cs="Times New Roman"/>
          <w:sz w:val="28"/>
          <w:szCs w:val="28"/>
          <w:lang w:val="vi-VN"/>
        </w:rPr>
      </w:pPr>
      <w:r w:rsidRPr="00211A70">
        <w:rPr>
          <w:rFonts w:ascii="Times New Roman" w:hAnsi="Times New Roman" w:cs="Times New Roman"/>
          <w:sz w:val="28"/>
          <w:szCs w:val="28"/>
          <w:lang w:val="vi-VN"/>
        </w:rPr>
        <w:t>d) Quyết định đầu tư dự án đối với các dự án khác không thuộc đối tượng quy định tại các điểm a, b và c khoản này;</w:t>
      </w:r>
    </w:p>
    <w:p w:rsidR="00211A70" w:rsidRPr="00211A70" w:rsidRDefault="00211A70" w:rsidP="005117C7">
      <w:pPr>
        <w:jc w:val="both"/>
        <w:rPr>
          <w:rFonts w:ascii="Times New Roman" w:hAnsi="Times New Roman" w:cs="Times New Roman"/>
          <w:sz w:val="26"/>
          <w:szCs w:val="26"/>
        </w:rPr>
      </w:pPr>
      <w:r>
        <w:rPr>
          <w:rFonts w:ascii="Times New Roman" w:hAnsi="Times New Roman" w:cs="Times New Roman"/>
          <w:sz w:val="26"/>
          <w:szCs w:val="26"/>
        </w:rPr>
        <w:t xml:space="preserve"> Vì chúng ta đã đánh giá môi trường sơ bộ đối với các dự án có nguy cơ ô nhiễm môi trường cao trong quá trình thẩm định báo cáo Đầu tư/nghiên cứu khả thi (có 01 chương đánh giá môi trường sơ bộ trong báo cáo đầu tư).</w:t>
      </w:r>
      <w:r w:rsidR="00AB5D84">
        <w:rPr>
          <w:rFonts w:ascii="Times New Roman" w:hAnsi="Times New Roman" w:cs="Times New Roman"/>
          <w:sz w:val="26"/>
          <w:szCs w:val="26"/>
        </w:rPr>
        <w:t xml:space="preserve"> Do đó nếu để khoản c và d như trên sẽ vướng mắc trong quá trình cấp phép đầu tư cho doanh nghiệp và mâu thuẫn với Luật Đầu tư.</w:t>
      </w:r>
    </w:p>
    <w:p w:rsidR="008D5D66" w:rsidRPr="002C2C62" w:rsidRDefault="001D7148" w:rsidP="002C2C62">
      <w:pPr>
        <w:jc w:val="both"/>
        <w:rPr>
          <w:rFonts w:ascii="Times New Roman" w:hAnsi="Times New Roman" w:cs="Times New Roman"/>
          <w:b/>
          <w:sz w:val="28"/>
          <w:szCs w:val="28"/>
        </w:rPr>
      </w:pPr>
      <w:r w:rsidRPr="002C2C62">
        <w:rPr>
          <w:rFonts w:ascii="Times New Roman" w:hAnsi="Times New Roman" w:cs="Times New Roman"/>
          <w:b/>
          <w:sz w:val="28"/>
          <w:szCs w:val="28"/>
        </w:rPr>
        <w:t xml:space="preserve"> </w:t>
      </w:r>
      <w:r w:rsidR="001E4F3A">
        <w:rPr>
          <w:rFonts w:ascii="Times New Roman" w:hAnsi="Times New Roman" w:cs="Times New Roman"/>
          <w:b/>
          <w:sz w:val="28"/>
          <w:szCs w:val="28"/>
        </w:rPr>
        <w:t>1</w:t>
      </w:r>
      <w:r w:rsidRPr="002C2C62">
        <w:rPr>
          <w:rFonts w:ascii="Times New Roman" w:hAnsi="Times New Roman" w:cs="Times New Roman"/>
          <w:b/>
          <w:sz w:val="28"/>
          <w:szCs w:val="28"/>
        </w:rPr>
        <w:t>.6</w:t>
      </w:r>
      <w:r w:rsidR="005117C7" w:rsidRPr="002C2C62">
        <w:rPr>
          <w:rFonts w:ascii="Times New Roman" w:hAnsi="Times New Roman" w:cs="Times New Roman"/>
          <w:b/>
          <w:sz w:val="28"/>
          <w:szCs w:val="28"/>
        </w:rPr>
        <w:t xml:space="preserve">. </w:t>
      </w:r>
      <w:bookmarkStart w:id="0" w:name="_Toc36662314"/>
      <w:bookmarkStart w:id="1" w:name="_Toc36823795"/>
      <w:r w:rsidR="008D5D66" w:rsidRPr="002C2C62">
        <w:rPr>
          <w:rFonts w:ascii="Times New Roman" w:hAnsi="Times New Roman" w:cs="Times New Roman"/>
          <w:b/>
          <w:sz w:val="28"/>
          <w:szCs w:val="28"/>
        </w:rPr>
        <w:t xml:space="preserve">Điều 47. </w:t>
      </w:r>
      <w:r w:rsidR="008D5D66" w:rsidRPr="002C2C62">
        <w:rPr>
          <w:rFonts w:ascii="Times New Roman" w:hAnsi="Times New Roman" w:cs="Times New Roman"/>
          <w:b/>
          <w:sz w:val="28"/>
          <w:szCs w:val="28"/>
        </w:rPr>
        <w:t>Nội dung chính của báo cáo đề xuất cấp giấy phép môi trường</w:t>
      </w:r>
      <w:bookmarkEnd w:id="0"/>
      <w:bookmarkEnd w:id="1"/>
    </w:p>
    <w:p w:rsidR="009C289E" w:rsidRDefault="005161D9" w:rsidP="005117C7">
      <w:pPr>
        <w:jc w:val="both"/>
        <w:rPr>
          <w:rFonts w:ascii="Times New Roman" w:hAnsi="Times New Roman" w:cs="Times New Roman"/>
          <w:sz w:val="26"/>
          <w:szCs w:val="26"/>
        </w:rPr>
      </w:pPr>
      <w:r>
        <w:rPr>
          <w:rFonts w:ascii="Times New Roman" w:hAnsi="Times New Roman" w:cs="Times New Roman"/>
          <w:sz w:val="26"/>
          <w:szCs w:val="26"/>
        </w:rPr>
        <w:t xml:space="preserve">- </w:t>
      </w:r>
      <w:r w:rsidR="009C289E">
        <w:rPr>
          <w:rFonts w:ascii="Times New Roman" w:hAnsi="Times New Roman" w:cs="Times New Roman"/>
          <w:sz w:val="26"/>
          <w:szCs w:val="26"/>
        </w:rPr>
        <w:t>Việc cấp phép môi trường chỉ nên áp dụng khi tích hợp việc cấp phép xả nước thải và khí thải chung vào trong giấy phép.</w:t>
      </w:r>
    </w:p>
    <w:p w:rsidR="005161D9" w:rsidRDefault="009C289E" w:rsidP="005117C7">
      <w:pPr>
        <w:jc w:val="both"/>
        <w:rPr>
          <w:rFonts w:ascii="Times New Roman" w:hAnsi="Times New Roman" w:cs="Times New Roman"/>
          <w:sz w:val="26"/>
          <w:szCs w:val="26"/>
        </w:rPr>
      </w:pPr>
      <w:r>
        <w:rPr>
          <w:rFonts w:ascii="Times New Roman" w:hAnsi="Times New Roman" w:cs="Times New Roman"/>
          <w:sz w:val="26"/>
          <w:szCs w:val="26"/>
        </w:rPr>
        <w:t xml:space="preserve">- </w:t>
      </w:r>
      <w:r w:rsidR="005161D9">
        <w:rPr>
          <w:rFonts w:ascii="Times New Roman" w:hAnsi="Times New Roman" w:cs="Times New Roman"/>
          <w:sz w:val="26"/>
          <w:szCs w:val="26"/>
        </w:rPr>
        <w:t>Việc cấp phép môi trường nên được thực hiện sau khi chủ dự án vận hành thử nghiệm công trình xử lý chất thải đáp ứng các yêu cầu bảo vệ môi trường. Trong Luật đưa ra việc cấp phép trước khi vận hành thử nghiệm là chưa phù hợp vì nếu vận hành thử nghiệm chưa đáp ứng các yêu cầu thì lại thu hồi giấy phép?</w:t>
      </w:r>
      <w:r>
        <w:rPr>
          <w:rFonts w:ascii="Times New Roman" w:hAnsi="Times New Roman" w:cs="Times New Roman"/>
          <w:sz w:val="26"/>
          <w:szCs w:val="26"/>
        </w:rPr>
        <w:t xml:space="preserve"> Việc cấp lại giấy phép môi trường nên áp dụng cho các doanh nghiệp vi phạm các quy định trong giấy phép để giảm các thủ tục hành chính cho </w:t>
      </w:r>
      <w:r w:rsidR="00AB5D84">
        <w:rPr>
          <w:rFonts w:ascii="Times New Roman" w:hAnsi="Times New Roman" w:cs="Times New Roman"/>
          <w:sz w:val="26"/>
          <w:szCs w:val="26"/>
        </w:rPr>
        <w:t xml:space="preserve">các </w:t>
      </w:r>
      <w:r>
        <w:rPr>
          <w:rFonts w:ascii="Times New Roman" w:hAnsi="Times New Roman" w:cs="Times New Roman"/>
          <w:sz w:val="26"/>
          <w:szCs w:val="26"/>
        </w:rPr>
        <w:t xml:space="preserve">doanh nghiệp </w:t>
      </w:r>
      <w:r w:rsidR="00AB5D84">
        <w:rPr>
          <w:rFonts w:ascii="Times New Roman" w:hAnsi="Times New Roman" w:cs="Times New Roman"/>
          <w:sz w:val="26"/>
          <w:szCs w:val="26"/>
        </w:rPr>
        <w:t xml:space="preserve">chấp hành tốt các quy định bảo vệ môi trường </w:t>
      </w:r>
      <w:r>
        <w:rPr>
          <w:rFonts w:ascii="Times New Roman" w:hAnsi="Times New Roman" w:cs="Times New Roman"/>
          <w:sz w:val="26"/>
          <w:szCs w:val="26"/>
        </w:rPr>
        <w:t xml:space="preserve">trong việc </w:t>
      </w:r>
      <w:r w:rsidR="00AB5D84">
        <w:rPr>
          <w:rFonts w:ascii="Times New Roman" w:hAnsi="Times New Roman" w:cs="Times New Roman"/>
          <w:sz w:val="26"/>
          <w:szCs w:val="26"/>
        </w:rPr>
        <w:t>phải xin lại thủ tục gia hạn</w:t>
      </w:r>
      <w:r>
        <w:rPr>
          <w:rFonts w:ascii="Times New Roman" w:hAnsi="Times New Roman" w:cs="Times New Roman"/>
          <w:sz w:val="26"/>
          <w:szCs w:val="26"/>
        </w:rPr>
        <w:t xml:space="preserve"> giấy phép.</w:t>
      </w:r>
    </w:p>
    <w:p w:rsidR="005161D9" w:rsidRDefault="005161D9" w:rsidP="005117C7">
      <w:pPr>
        <w:jc w:val="both"/>
        <w:rPr>
          <w:rFonts w:ascii="Times New Roman" w:hAnsi="Times New Roman" w:cs="Times New Roman"/>
          <w:sz w:val="26"/>
          <w:szCs w:val="26"/>
        </w:rPr>
      </w:pPr>
      <w:r>
        <w:rPr>
          <w:rFonts w:ascii="Times New Roman" w:hAnsi="Times New Roman" w:cs="Times New Roman"/>
          <w:sz w:val="26"/>
          <w:szCs w:val="26"/>
        </w:rPr>
        <w:t xml:space="preserve">- Nội dung trong báo cáo đề xuất cấp phép môi trường đưa ra trong luật quá dài dòng, phần lớn đã có trong báo cáo đánh giá tác động môi trường. Do đó cần đơn giản hóa </w:t>
      </w:r>
      <w:r w:rsidR="00AB5D84">
        <w:rPr>
          <w:rFonts w:ascii="Times New Roman" w:hAnsi="Times New Roman" w:cs="Times New Roman"/>
          <w:sz w:val="26"/>
          <w:szCs w:val="26"/>
        </w:rPr>
        <w:t>hồ sơ cấp phép để doanh nghiệp có thể dễ dàng thực hiện.</w:t>
      </w:r>
    </w:p>
    <w:p w:rsidR="008D5D66" w:rsidRPr="002C2C62" w:rsidRDefault="002C2C62" w:rsidP="005117C7">
      <w:pPr>
        <w:jc w:val="both"/>
        <w:rPr>
          <w:rFonts w:ascii="Times New Roman" w:hAnsi="Times New Roman" w:cs="Times New Roman"/>
          <w:sz w:val="26"/>
          <w:szCs w:val="26"/>
        </w:rPr>
      </w:pPr>
      <w:r w:rsidRPr="002C2C62">
        <w:rPr>
          <w:rFonts w:ascii="Times New Roman" w:hAnsi="Times New Roman" w:cs="Times New Roman"/>
          <w:sz w:val="26"/>
          <w:szCs w:val="26"/>
        </w:rPr>
        <w:t>Đề nghị bỏ điểm h của Khoản 2 về nội dung tham vấ</w:t>
      </w:r>
      <w:r>
        <w:rPr>
          <w:rFonts w:ascii="Times New Roman" w:hAnsi="Times New Roman" w:cs="Times New Roman"/>
          <w:sz w:val="26"/>
          <w:szCs w:val="26"/>
        </w:rPr>
        <w:t>n trong báo cáo xin cấp phép. Vì việc tham vấn đã thực hiện trong quá trình lập báo cáo ĐTM. Trường hợp đối với các dự án cần sự tham vấn phải cụ thể cấp phép cho loại dự án nào cần phải có nội dung tham vấn để tránh phát sinh thủ tục hành chính cho doanh nghiệp.</w:t>
      </w:r>
    </w:p>
    <w:p w:rsidR="00896415" w:rsidRPr="002C0087" w:rsidRDefault="001E4F3A" w:rsidP="00896415">
      <w:pPr>
        <w:pStyle w:val="Heading2"/>
        <w:numPr>
          <w:ilvl w:val="0"/>
          <w:numId w:val="0"/>
        </w:numPr>
      </w:pPr>
      <w:r>
        <w:rPr>
          <w:rFonts w:ascii="Times New Roman" w:hAnsi="Times New Roman" w:cs="Times New Roman"/>
          <w:sz w:val="26"/>
          <w:lang w:val="en-US"/>
        </w:rPr>
        <w:lastRenderedPageBreak/>
        <w:t>1</w:t>
      </w:r>
      <w:r w:rsidR="00896415" w:rsidRPr="00896415">
        <w:rPr>
          <w:rFonts w:ascii="Times New Roman" w:hAnsi="Times New Roman" w:cs="Times New Roman"/>
          <w:sz w:val="26"/>
        </w:rPr>
        <w:t>.7.</w:t>
      </w:r>
      <w:r w:rsidR="00896415">
        <w:rPr>
          <w:rFonts w:ascii="Times New Roman" w:hAnsi="Times New Roman" w:cs="Times New Roman"/>
          <w:b w:val="0"/>
          <w:sz w:val="26"/>
        </w:rPr>
        <w:t xml:space="preserve"> </w:t>
      </w:r>
      <w:bookmarkStart w:id="2" w:name="_Toc36454516"/>
      <w:bookmarkStart w:id="3" w:name="_Toc36662317"/>
      <w:bookmarkStart w:id="4" w:name="_Toc36823798"/>
      <w:r w:rsidR="00896415" w:rsidRPr="00896415">
        <w:rPr>
          <w:rFonts w:ascii="Times New Roman" w:hAnsi="Times New Roman" w:cs="Times New Roman"/>
          <w:lang w:val="en-US"/>
        </w:rPr>
        <w:t xml:space="preserve">Điều 50. </w:t>
      </w:r>
      <w:r w:rsidR="00896415" w:rsidRPr="00896415">
        <w:rPr>
          <w:rFonts w:ascii="Times New Roman" w:hAnsi="Times New Roman" w:cs="Times New Roman"/>
        </w:rPr>
        <w:t>Vận</w:t>
      </w:r>
      <w:r w:rsidR="00896415" w:rsidRPr="0077732A">
        <w:t xml:space="preserve"> h</w:t>
      </w:r>
      <w:r w:rsidR="00896415" w:rsidRPr="0077732A">
        <w:rPr>
          <w:rFonts w:hint="eastAsia"/>
        </w:rPr>
        <w:t>à</w:t>
      </w:r>
      <w:r w:rsidR="00896415" w:rsidRPr="0077732A">
        <w:t>nh thử nghiệm c</w:t>
      </w:r>
      <w:r w:rsidR="00896415" w:rsidRPr="0077732A">
        <w:rPr>
          <w:rFonts w:hint="eastAsia"/>
        </w:rPr>
        <w:t>ô</w:t>
      </w:r>
      <w:r w:rsidR="00896415" w:rsidRPr="0077732A">
        <w:t>ng tr</w:t>
      </w:r>
      <w:r w:rsidR="00896415" w:rsidRPr="0077732A">
        <w:rPr>
          <w:rFonts w:hint="eastAsia"/>
        </w:rPr>
        <w:t>ì</w:t>
      </w:r>
      <w:r w:rsidR="00896415" w:rsidRPr="0077732A">
        <w:t>nh xử l</w:t>
      </w:r>
      <w:r w:rsidR="00896415" w:rsidRPr="0077732A">
        <w:rPr>
          <w:rFonts w:hint="eastAsia"/>
        </w:rPr>
        <w:t>ý</w:t>
      </w:r>
      <w:r w:rsidR="00896415" w:rsidRPr="0077732A">
        <w:t xml:space="preserve"> chất thải của dự án sau khi </w:t>
      </w:r>
      <w:r w:rsidR="00896415" w:rsidRPr="00B34329">
        <w:rPr>
          <w:rFonts w:hint="eastAsia"/>
        </w:rPr>
        <w:t>đư</w:t>
      </w:r>
      <w:r w:rsidR="00896415" w:rsidRPr="002C0087">
        <w:t>ợc cấp giấy phép môi trường</w:t>
      </w:r>
      <w:bookmarkEnd w:id="2"/>
      <w:bookmarkEnd w:id="3"/>
      <w:bookmarkEnd w:id="4"/>
    </w:p>
    <w:p w:rsidR="00896415" w:rsidRPr="00801032" w:rsidRDefault="00896415" w:rsidP="005117C7">
      <w:pPr>
        <w:jc w:val="both"/>
        <w:rPr>
          <w:rFonts w:ascii="Times New Roman" w:hAnsi="Times New Roman" w:cs="Times New Roman"/>
          <w:sz w:val="28"/>
          <w:szCs w:val="28"/>
        </w:rPr>
      </w:pPr>
      <w:r w:rsidRPr="00801032">
        <w:rPr>
          <w:rFonts w:ascii="Times New Roman" w:hAnsi="Times New Roman" w:cs="Times New Roman"/>
          <w:sz w:val="28"/>
          <w:szCs w:val="28"/>
        </w:rPr>
        <w:t>Các cơ sở sản xuất</w:t>
      </w:r>
      <w:r w:rsidR="00A6191C" w:rsidRPr="00801032">
        <w:rPr>
          <w:rFonts w:ascii="Times New Roman" w:hAnsi="Times New Roman" w:cs="Times New Roman"/>
          <w:sz w:val="28"/>
          <w:szCs w:val="28"/>
        </w:rPr>
        <w:t>, xử lý chất thải</w:t>
      </w:r>
      <w:r w:rsidRPr="00801032">
        <w:rPr>
          <w:rFonts w:ascii="Times New Roman" w:hAnsi="Times New Roman" w:cs="Times New Roman"/>
          <w:sz w:val="28"/>
          <w:szCs w:val="28"/>
        </w:rPr>
        <w:t xml:space="preserve"> thực hiện vận hành thử nghiệm công trình xử lý chất thải là phù hợp vì </w:t>
      </w:r>
      <w:r w:rsidR="00801032" w:rsidRPr="00801032">
        <w:rPr>
          <w:rFonts w:ascii="Times New Roman" w:hAnsi="Times New Roman" w:cs="Times New Roman"/>
          <w:sz w:val="28"/>
          <w:szCs w:val="28"/>
        </w:rPr>
        <w:t>cần đánh giá, phản</w:t>
      </w:r>
      <w:r w:rsidRPr="00801032">
        <w:rPr>
          <w:rFonts w:ascii="Times New Roman" w:hAnsi="Times New Roman" w:cs="Times New Roman"/>
          <w:sz w:val="28"/>
          <w:szCs w:val="28"/>
        </w:rPr>
        <w:t xml:space="preserve"> ánh </w:t>
      </w:r>
      <w:r w:rsidR="00801032" w:rsidRPr="00801032">
        <w:rPr>
          <w:rFonts w:ascii="Times New Roman" w:hAnsi="Times New Roman" w:cs="Times New Roman"/>
          <w:sz w:val="28"/>
          <w:szCs w:val="28"/>
        </w:rPr>
        <w:t xml:space="preserve">được </w:t>
      </w:r>
      <w:r w:rsidRPr="00801032">
        <w:rPr>
          <w:rFonts w:ascii="Times New Roman" w:hAnsi="Times New Roman" w:cs="Times New Roman"/>
          <w:sz w:val="28"/>
          <w:szCs w:val="28"/>
        </w:rPr>
        <w:t xml:space="preserve">thực chất </w:t>
      </w:r>
      <w:r w:rsidR="00AB5D84" w:rsidRPr="00801032">
        <w:rPr>
          <w:rFonts w:ascii="Times New Roman" w:hAnsi="Times New Roman" w:cs="Times New Roman"/>
          <w:sz w:val="28"/>
          <w:szCs w:val="28"/>
        </w:rPr>
        <w:t>tình hình</w:t>
      </w:r>
      <w:r w:rsidRPr="00801032">
        <w:rPr>
          <w:rFonts w:ascii="Times New Roman" w:hAnsi="Times New Roman" w:cs="Times New Roman"/>
          <w:sz w:val="28"/>
          <w:szCs w:val="28"/>
        </w:rPr>
        <w:t xml:space="preserve"> hoạt động </w:t>
      </w:r>
      <w:r w:rsidR="00AB5D84" w:rsidRPr="00801032">
        <w:rPr>
          <w:rFonts w:ascii="Times New Roman" w:hAnsi="Times New Roman" w:cs="Times New Roman"/>
          <w:sz w:val="28"/>
          <w:szCs w:val="28"/>
        </w:rPr>
        <w:t xml:space="preserve">của </w:t>
      </w:r>
      <w:r w:rsidRPr="00801032">
        <w:rPr>
          <w:rFonts w:ascii="Times New Roman" w:hAnsi="Times New Roman" w:cs="Times New Roman"/>
          <w:sz w:val="28"/>
          <w:szCs w:val="28"/>
        </w:rPr>
        <w:t>hệ thống xử lý nước thải</w:t>
      </w:r>
      <w:r w:rsidR="00801032" w:rsidRPr="00801032">
        <w:rPr>
          <w:rFonts w:ascii="Times New Roman" w:hAnsi="Times New Roman" w:cs="Times New Roman"/>
          <w:sz w:val="28"/>
          <w:szCs w:val="28"/>
        </w:rPr>
        <w:t xml:space="preserve"> và</w:t>
      </w:r>
      <w:r w:rsidR="00A6191C" w:rsidRPr="00801032">
        <w:rPr>
          <w:rFonts w:ascii="Times New Roman" w:hAnsi="Times New Roman" w:cs="Times New Roman"/>
          <w:sz w:val="28"/>
          <w:szCs w:val="28"/>
        </w:rPr>
        <w:t xml:space="preserve"> khí thải</w:t>
      </w:r>
      <w:r w:rsidRPr="00801032">
        <w:rPr>
          <w:rFonts w:ascii="Times New Roman" w:hAnsi="Times New Roman" w:cs="Times New Roman"/>
          <w:sz w:val="28"/>
          <w:szCs w:val="28"/>
        </w:rPr>
        <w:t>.</w:t>
      </w:r>
    </w:p>
    <w:p w:rsidR="00A6191C" w:rsidRPr="00801032" w:rsidRDefault="00801032" w:rsidP="005117C7">
      <w:pPr>
        <w:jc w:val="both"/>
        <w:rPr>
          <w:rFonts w:ascii="Times New Roman" w:hAnsi="Times New Roman" w:cs="Times New Roman"/>
          <w:sz w:val="28"/>
          <w:szCs w:val="28"/>
        </w:rPr>
      </w:pPr>
      <w:r w:rsidRPr="00801032">
        <w:rPr>
          <w:rFonts w:ascii="Times New Roman" w:hAnsi="Times New Roman" w:cs="Times New Roman"/>
          <w:sz w:val="28"/>
          <w:szCs w:val="28"/>
        </w:rPr>
        <w:t>Tuy nhiên, đ</w:t>
      </w:r>
      <w:r w:rsidR="00896415" w:rsidRPr="00801032">
        <w:rPr>
          <w:rFonts w:ascii="Times New Roman" w:hAnsi="Times New Roman" w:cs="Times New Roman"/>
          <w:sz w:val="28"/>
          <w:szCs w:val="28"/>
        </w:rPr>
        <w:t xml:space="preserve">ối với các cơ sở kinh doanh, dịch vụ khi đi vào hoạt động phải sau một thời gian </w:t>
      </w:r>
      <w:r w:rsidRPr="00801032">
        <w:rPr>
          <w:rFonts w:ascii="Times New Roman" w:hAnsi="Times New Roman" w:cs="Times New Roman"/>
          <w:sz w:val="28"/>
          <w:szCs w:val="28"/>
        </w:rPr>
        <w:t xml:space="preserve">nhất định </w:t>
      </w:r>
      <w:r w:rsidR="00896415" w:rsidRPr="00801032">
        <w:rPr>
          <w:rFonts w:ascii="Times New Roman" w:hAnsi="Times New Roman" w:cs="Times New Roman"/>
          <w:sz w:val="28"/>
          <w:szCs w:val="28"/>
        </w:rPr>
        <w:t xml:space="preserve">mới có lượng chất thải đủ để đánh giá hiệu quả xử lý của hệ thống (như các cơ sở y tế hay dịch vụ du lịch, nghỉ </w:t>
      </w:r>
      <w:proofErr w:type="gramStart"/>
      <w:r w:rsidR="00896415" w:rsidRPr="00801032">
        <w:rPr>
          <w:rFonts w:ascii="Times New Roman" w:hAnsi="Times New Roman" w:cs="Times New Roman"/>
          <w:sz w:val="28"/>
          <w:szCs w:val="28"/>
        </w:rPr>
        <w:t>dưỡng,…</w:t>
      </w:r>
      <w:proofErr w:type="gramEnd"/>
      <w:r w:rsidR="00896415" w:rsidRPr="00801032">
        <w:rPr>
          <w:rFonts w:ascii="Times New Roman" w:hAnsi="Times New Roman" w:cs="Times New Roman"/>
          <w:sz w:val="28"/>
          <w:szCs w:val="28"/>
        </w:rPr>
        <w:t>). Do đó việc vận hành thử nghiệm giai đoạn đầu khi chưa có đủ lượ</w:t>
      </w:r>
      <w:r w:rsidRPr="00801032">
        <w:rPr>
          <w:rFonts w:ascii="Times New Roman" w:hAnsi="Times New Roman" w:cs="Times New Roman"/>
          <w:sz w:val="28"/>
          <w:szCs w:val="28"/>
        </w:rPr>
        <w:t>ng khách hoặc</w:t>
      </w:r>
      <w:r w:rsidR="00896415" w:rsidRPr="00801032">
        <w:rPr>
          <w:rFonts w:ascii="Times New Roman" w:hAnsi="Times New Roman" w:cs="Times New Roman"/>
          <w:sz w:val="28"/>
          <w:szCs w:val="28"/>
        </w:rPr>
        <w:t xml:space="preserve"> chất thải </w:t>
      </w:r>
      <w:r w:rsidRPr="00801032">
        <w:rPr>
          <w:rFonts w:ascii="Times New Roman" w:hAnsi="Times New Roman" w:cs="Times New Roman"/>
          <w:sz w:val="28"/>
          <w:szCs w:val="28"/>
        </w:rPr>
        <w:t xml:space="preserve">quá </w:t>
      </w:r>
      <w:r w:rsidR="00896415" w:rsidRPr="00801032">
        <w:rPr>
          <w:rFonts w:ascii="Times New Roman" w:hAnsi="Times New Roman" w:cs="Times New Roman"/>
          <w:sz w:val="28"/>
          <w:szCs w:val="28"/>
        </w:rPr>
        <w:t xml:space="preserve">ít sẽ không đánh giá được </w:t>
      </w:r>
      <w:r w:rsidR="00A6191C" w:rsidRPr="00801032">
        <w:rPr>
          <w:rFonts w:ascii="Times New Roman" w:hAnsi="Times New Roman" w:cs="Times New Roman"/>
          <w:sz w:val="28"/>
          <w:szCs w:val="28"/>
        </w:rPr>
        <w:t xml:space="preserve">tính hiệu quả </w:t>
      </w:r>
      <w:r w:rsidRPr="00801032">
        <w:rPr>
          <w:rFonts w:ascii="Times New Roman" w:hAnsi="Times New Roman" w:cs="Times New Roman"/>
          <w:sz w:val="28"/>
          <w:szCs w:val="28"/>
        </w:rPr>
        <w:t xml:space="preserve">làm việc </w:t>
      </w:r>
      <w:r w:rsidR="00A6191C" w:rsidRPr="00801032">
        <w:rPr>
          <w:rFonts w:ascii="Times New Roman" w:hAnsi="Times New Roman" w:cs="Times New Roman"/>
          <w:sz w:val="28"/>
          <w:szCs w:val="28"/>
        </w:rPr>
        <w:t>của hệ thống xử lý chất thải</w:t>
      </w:r>
      <w:r w:rsidRPr="00801032">
        <w:rPr>
          <w:rFonts w:ascii="Times New Roman" w:hAnsi="Times New Roman" w:cs="Times New Roman"/>
          <w:sz w:val="28"/>
          <w:szCs w:val="28"/>
        </w:rPr>
        <w:t xml:space="preserve">. </w:t>
      </w:r>
      <w:r w:rsidR="00A6191C" w:rsidRPr="00801032">
        <w:rPr>
          <w:rFonts w:ascii="Times New Roman" w:hAnsi="Times New Roman" w:cs="Times New Roman"/>
          <w:sz w:val="28"/>
          <w:szCs w:val="28"/>
        </w:rPr>
        <w:t>Do đó đ</w:t>
      </w:r>
      <w:r w:rsidR="005117C7" w:rsidRPr="00801032">
        <w:rPr>
          <w:rFonts w:ascii="Times New Roman" w:hAnsi="Times New Roman" w:cs="Times New Roman"/>
          <w:sz w:val="28"/>
          <w:szCs w:val="28"/>
        </w:rPr>
        <w:t xml:space="preserve">ề nghị bổ sung quy định </w:t>
      </w:r>
      <w:r w:rsidR="00A6191C" w:rsidRPr="00801032">
        <w:rPr>
          <w:rFonts w:ascii="Times New Roman" w:hAnsi="Times New Roman" w:cs="Times New Roman"/>
          <w:sz w:val="28"/>
          <w:szCs w:val="28"/>
        </w:rPr>
        <w:t>để làm rõ vấn đề này trong luật.</w:t>
      </w:r>
    </w:p>
    <w:p w:rsidR="005117C7" w:rsidRPr="00801032" w:rsidRDefault="00A6191C" w:rsidP="005117C7">
      <w:pPr>
        <w:jc w:val="both"/>
        <w:rPr>
          <w:rFonts w:ascii="Times New Roman" w:hAnsi="Times New Roman" w:cs="Times New Roman"/>
          <w:sz w:val="28"/>
          <w:szCs w:val="28"/>
        </w:rPr>
      </w:pPr>
      <w:r w:rsidRPr="00801032">
        <w:rPr>
          <w:rFonts w:ascii="Times New Roman" w:hAnsi="Times New Roman" w:cs="Times New Roman"/>
          <w:sz w:val="28"/>
          <w:szCs w:val="28"/>
        </w:rPr>
        <w:t xml:space="preserve">Đồng thời việc quản lý vận hành thử nghiệm hệ thống xử lý chất thải nên quy định cho những loại hình sản xuất có nguy cơ ô nhiễm môi trường, không nên quy định tất cả cho các loại hình sản xuất kinh doanh dịch vụ để tránh lãng phí cho doanh nghiệp và xã hội.  </w:t>
      </w:r>
    </w:p>
    <w:p w:rsidR="00A6191C" w:rsidRPr="001001EC" w:rsidRDefault="00896415" w:rsidP="00A6191C">
      <w:pPr>
        <w:pStyle w:val="Heading2"/>
        <w:numPr>
          <w:ilvl w:val="0"/>
          <w:numId w:val="0"/>
        </w:numPr>
      </w:pPr>
      <w:r>
        <w:rPr>
          <w:rFonts w:ascii="Times New Roman" w:hAnsi="Times New Roman" w:cs="Times New Roman"/>
          <w:sz w:val="26"/>
        </w:rPr>
        <w:t xml:space="preserve"> </w:t>
      </w:r>
      <w:r w:rsidR="001E4F3A">
        <w:rPr>
          <w:rFonts w:ascii="Times New Roman" w:hAnsi="Times New Roman" w:cs="Times New Roman"/>
          <w:sz w:val="26"/>
          <w:lang w:val="en-US"/>
        </w:rPr>
        <w:t>2</w:t>
      </w:r>
      <w:r w:rsidR="00CD3F0A" w:rsidRPr="00CD3F0A">
        <w:rPr>
          <w:b w:val="0"/>
          <w:szCs w:val="28"/>
        </w:rPr>
        <w:t xml:space="preserve">. </w:t>
      </w:r>
      <w:bookmarkStart w:id="5" w:name="_Toc36823809"/>
      <w:r w:rsidR="00F21F0B" w:rsidRPr="00F21F0B">
        <w:rPr>
          <w:rFonts w:ascii="Times New Roman" w:hAnsi="Times New Roman" w:cs="Times New Roman"/>
          <w:szCs w:val="28"/>
          <w:lang w:val="en-US"/>
        </w:rPr>
        <w:t>Điều 57.</w:t>
      </w:r>
      <w:r w:rsidR="00F21F0B">
        <w:rPr>
          <w:rFonts w:ascii="Times New Roman" w:hAnsi="Times New Roman" w:cs="Times New Roman"/>
          <w:szCs w:val="28"/>
          <w:lang w:val="en-US"/>
        </w:rPr>
        <w:t xml:space="preserve"> </w:t>
      </w:r>
      <w:r w:rsidR="00A6191C" w:rsidRPr="001001EC">
        <w:t>Bảo vệ môi trường đối với cơ sở sản xuất, kinh doanh, dịch vụ</w:t>
      </w:r>
      <w:bookmarkEnd w:id="5"/>
    </w:p>
    <w:p w:rsidR="00F21F0B" w:rsidRPr="00F21F0B" w:rsidRDefault="00F21F0B" w:rsidP="005117C7">
      <w:pPr>
        <w:jc w:val="both"/>
        <w:rPr>
          <w:rFonts w:ascii="Times New Roman" w:hAnsi="Times New Roman" w:cs="Times New Roman"/>
          <w:sz w:val="28"/>
          <w:szCs w:val="28"/>
        </w:rPr>
      </w:pPr>
      <w:r w:rsidRPr="00F21F0B">
        <w:rPr>
          <w:rFonts w:ascii="Times New Roman" w:hAnsi="Times New Roman" w:cs="Times New Roman"/>
          <w:sz w:val="28"/>
          <w:szCs w:val="28"/>
        </w:rPr>
        <w:t>Cần có quy định riêng cho một số loại hình sản xuất, kinh doanh đặc thù quy mô nhỏ như các Trạm y tế cấp xã</w:t>
      </w:r>
      <w:r>
        <w:rPr>
          <w:rFonts w:ascii="Times New Roman" w:hAnsi="Times New Roman" w:cs="Times New Roman"/>
          <w:sz w:val="28"/>
          <w:szCs w:val="28"/>
        </w:rPr>
        <w:t>. Nếu quy định như trong Luật là phải thu</w:t>
      </w:r>
      <w:r w:rsidR="00801032">
        <w:rPr>
          <w:rFonts w:ascii="Times New Roman" w:hAnsi="Times New Roman" w:cs="Times New Roman"/>
          <w:sz w:val="28"/>
          <w:szCs w:val="28"/>
        </w:rPr>
        <w:t xml:space="preserve"> </w:t>
      </w:r>
      <w:r>
        <w:rPr>
          <w:rFonts w:ascii="Times New Roman" w:hAnsi="Times New Roman" w:cs="Times New Roman"/>
          <w:sz w:val="28"/>
          <w:szCs w:val="28"/>
        </w:rPr>
        <w:t>gom, xử lý nước thải đạt quy chuẩn thì khi thực hiện sẽ bị vướng như hiện nay.</w:t>
      </w:r>
    </w:p>
    <w:p w:rsidR="00F21F0B" w:rsidRPr="00801032" w:rsidRDefault="001E4F3A" w:rsidP="005117C7">
      <w:pPr>
        <w:jc w:val="both"/>
        <w:rPr>
          <w:rFonts w:ascii="Times New Roman" w:hAnsi="Times New Roman" w:cs="Times New Roman"/>
          <w:b/>
          <w:sz w:val="28"/>
          <w:szCs w:val="28"/>
        </w:rPr>
      </w:pPr>
      <w:r w:rsidRPr="00801032">
        <w:rPr>
          <w:rFonts w:ascii="Times New Roman" w:hAnsi="Times New Roman" w:cs="Times New Roman"/>
          <w:b/>
          <w:sz w:val="28"/>
          <w:szCs w:val="28"/>
        </w:rPr>
        <w:t>3</w:t>
      </w:r>
      <w:r w:rsidR="00F21F0B" w:rsidRPr="00801032">
        <w:rPr>
          <w:rFonts w:ascii="Times New Roman" w:hAnsi="Times New Roman" w:cs="Times New Roman"/>
          <w:b/>
          <w:sz w:val="28"/>
          <w:szCs w:val="28"/>
        </w:rPr>
        <w:t>. Điều 67. Bảo vệ môi trường trong hoạt động y tế</w:t>
      </w:r>
    </w:p>
    <w:p w:rsidR="00F21F0B" w:rsidRPr="00F21F0B" w:rsidRDefault="00F21F0B" w:rsidP="005117C7">
      <w:pPr>
        <w:jc w:val="both"/>
        <w:rPr>
          <w:rFonts w:ascii="Times New Roman" w:hAnsi="Times New Roman" w:cs="Times New Roman"/>
          <w:sz w:val="28"/>
          <w:szCs w:val="28"/>
        </w:rPr>
      </w:pPr>
      <w:r w:rsidRPr="00F21F0B">
        <w:rPr>
          <w:rFonts w:ascii="Times New Roman" w:hAnsi="Times New Roman" w:cs="Times New Roman"/>
          <w:sz w:val="28"/>
          <w:szCs w:val="28"/>
        </w:rPr>
        <w:t>Quy định như điều này sẽ không khả thi đối với các cơ sở y tế là các phòng khám, trạm y tế cấp xã.</w:t>
      </w:r>
      <w:r>
        <w:rPr>
          <w:rFonts w:ascii="Times New Roman" w:hAnsi="Times New Roman" w:cs="Times New Roman"/>
          <w:sz w:val="28"/>
          <w:szCs w:val="28"/>
        </w:rPr>
        <w:t xml:space="preserve"> Do đó cần làm rõ quy mô nào phải thực hiện theo quy định này để loại bỏ các đối tượng không thể áp dụng trong quy định này.</w:t>
      </w:r>
    </w:p>
    <w:p w:rsidR="005117C7" w:rsidRDefault="001E4F3A" w:rsidP="005117C7">
      <w:pPr>
        <w:jc w:val="both"/>
        <w:rPr>
          <w:rFonts w:ascii="Times New Roman" w:hAnsi="Times New Roman" w:cs="Times New Roman"/>
          <w:b/>
          <w:sz w:val="28"/>
          <w:szCs w:val="28"/>
        </w:rPr>
      </w:pPr>
      <w:r w:rsidRPr="00801032">
        <w:rPr>
          <w:rFonts w:ascii="Times New Roman" w:hAnsi="Times New Roman" w:cs="Times New Roman"/>
          <w:b/>
          <w:sz w:val="28"/>
          <w:szCs w:val="28"/>
        </w:rPr>
        <w:t>4</w:t>
      </w:r>
      <w:r w:rsidR="00A6191C" w:rsidRPr="00801032">
        <w:rPr>
          <w:rFonts w:ascii="Times New Roman" w:hAnsi="Times New Roman" w:cs="Times New Roman"/>
          <w:b/>
          <w:sz w:val="28"/>
          <w:szCs w:val="28"/>
        </w:rPr>
        <w:t xml:space="preserve">. </w:t>
      </w:r>
      <w:r w:rsidR="00CD3F0A" w:rsidRPr="00801032">
        <w:rPr>
          <w:rFonts w:ascii="Times New Roman" w:hAnsi="Times New Roman" w:cs="Times New Roman"/>
          <w:b/>
          <w:sz w:val="28"/>
          <w:szCs w:val="28"/>
        </w:rPr>
        <w:t>Quản lý chất thải</w:t>
      </w:r>
    </w:p>
    <w:p w:rsidR="00A8550D" w:rsidRDefault="00801032" w:rsidP="005117C7">
      <w:pPr>
        <w:jc w:val="both"/>
        <w:rPr>
          <w:rFonts w:ascii="Times New Roman" w:hAnsi="Times New Roman" w:cs="Times New Roman"/>
          <w:b/>
          <w:sz w:val="26"/>
          <w:szCs w:val="26"/>
        </w:rPr>
      </w:pPr>
      <w:r>
        <w:rPr>
          <w:rFonts w:ascii="Times New Roman" w:hAnsi="Times New Roman" w:cs="Times New Roman"/>
          <w:b/>
          <w:sz w:val="28"/>
          <w:szCs w:val="28"/>
        </w:rPr>
        <w:t xml:space="preserve">Tại 03 mục: </w:t>
      </w:r>
      <w:r w:rsidR="00A8550D">
        <w:rPr>
          <w:rFonts w:ascii="Times New Roman" w:hAnsi="Times New Roman" w:cs="Times New Roman"/>
          <w:b/>
          <w:sz w:val="26"/>
          <w:szCs w:val="26"/>
        </w:rPr>
        <w:t>Mục 2. Quản lý chất thải rắn sinh hoạt</w:t>
      </w:r>
      <w:r>
        <w:rPr>
          <w:rFonts w:ascii="Times New Roman" w:hAnsi="Times New Roman" w:cs="Times New Roman"/>
          <w:b/>
          <w:sz w:val="26"/>
          <w:szCs w:val="26"/>
        </w:rPr>
        <w:t xml:space="preserve">; </w:t>
      </w:r>
      <w:r w:rsidR="00A8550D">
        <w:rPr>
          <w:rFonts w:ascii="Times New Roman" w:hAnsi="Times New Roman" w:cs="Times New Roman"/>
          <w:b/>
          <w:sz w:val="26"/>
          <w:szCs w:val="26"/>
        </w:rPr>
        <w:t>Mục 3. Quản lý chất thải rắn công nghiệp thông thường</w:t>
      </w:r>
      <w:r>
        <w:rPr>
          <w:rFonts w:ascii="Times New Roman" w:hAnsi="Times New Roman" w:cs="Times New Roman"/>
          <w:b/>
          <w:sz w:val="26"/>
          <w:szCs w:val="26"/>
        </w:rPr>
        <w:t xml:space="preserve">; </w:t>
      </w:r>
      <w:r w:rsidR="00A8550D">
        <w:rPr>
          <w:rFonts w:ascii="Times New Roman" w:hAnsi="Times New Roman" w:cs="Times New Roman"/>
          <w:b/>
          <w:sz w:val="26"/>
          <w:szCs w:val="26"/>
        </w:rPr>
        <w:t>Mục 4. Quản lý chất thải nguy hại</w:t>
      </w:r>
    </w:p>
    <w:p w:rsidR="00A8550D" w:rsidRDefault="00A8550D" w:rsidP="005117C7">
      <w:pPr>
        <w:jc w:val="both"/>
        <w:rPr>
          <w:rFonts w:ascii="Times New Roman" w:hAnsi="Times New Roman" w:cs="Times New Roman"/>
          <w:sz w:val="26"/>
          <w:szCs w:val="26"/>
        </w:rPr>
      </w:pPr>
      <w:r w:rsidRPr="00A8550D">
        <w:rPr>
          <w:rFonts w:ascii="Times New Roman" w:hAnsi="Times New Roman" w:cs="Times New Roman"/>
          <w:sz w:val="26"/>
          <w:szCs w:val="26"/>
        </w:rPr>
        <w:t xml:space="preserve"> Cần viết lại </w:t>
      </w:r>
      <w:r>
        <w:rPr>
          <w:rFonts w:ascii="Times New Roman" w:hAnsi="Times New Roman" w:cs="Times New Roman"/>
          <w:sz w:val="26"/>
          <w:szCs w:val="26"/>
        </w:rPr>
        <w:t xml:space="preserve">3 mục này theo hướng thống nhất về cách tiếp cận quản lý chất thải theo tính chất của chất thải để đồng bộ trong </w:t>
      </w:r>
      <w:r w:rsidR="00801032">
        <w:rPr>
          <w:rFonts w:ascii="Times New Roman" w:hAnsi="Times New Roman" w:cs="Times New Roman"/>
          <w:sz w:val="26"/>
          <w:szCs w:val="26"/>
        </w:rPr>
        <w:t xml:space="preserve">toàn bộ </w:t>
      </w:r>
      <w:r>
        <w:rPr>
          <w:rFonts w:ascii="Times New Roman" w:hAnsi="Times New Roman" w:cs="Times New Roman"/>
          <w:sz w:val="26"/>
          <w:szCs w:val="26"/>
        </w:rPr>
        <w:t>văn bản Luật là quản lý chất thải theo tính chất của chất thải</w:t>
      </w:r>
      <w:r w:rsidR="00A57BC2">
        <w:rPr>
          <w:rFonts w:ascii="Times New Roman" w:hAnsi="Times New Roman" w:cs="Times New Roman"/>
          <w:sz w:val="26"/>
          <w:szCs w:val="26"/>
        </w:rPr>
        <w:t xml:space="preserve"> xuyên suốt trong toan bộ Luật.</w:t>
      </w:r>
    </w:p>
    <w:p w:rsidR="00A57BC2" w:rsidRDefault="00A57BC2" w:rsidP="005117C7">
      <w:pPr>
        <w:jc w:val="both"/>
        <w:rPr>
          <w:rFonts w:ascii="Times New Roman" w:hAnsi="Times New Roman" w:cs="Times New Roman"/>
          <w:sz w:val="26"/>
          <w:szCs w:val="26"/>
        </w:rPr>
      </w:pPr>
      <w:r>
        <w:rPr>
          <w:rFonts w:ascii="Times New Roman" w:hAnsi="Times New Roman" w:cs="Times New Roman"/>
          <w:sz w:val="26"/>
          <w:szCs w:val="26"/>
        </w:rPr>
        <w:t>Chẳng hạn trong chất thải sinh rắn sinh hoạt của hộ gia đình, cá nhân hay tổ chức sẽ bao gồm:</w:t>
      </w:r>
    </w:p>
    <w:p w:rsidR="00A57BC2" w:rsidRDefault="00A57BC2" w:rsidP="005117C7">
      <w:pPr>
        <w:jc w:val="both"/>
        <w:rPr>
          <w:rFonts w:ascii="Times New Roman" w:hAnsi="Times New Roman" w:cs="Times New Roman"/>
          <w:sz w:val="26"/>
          <w:szCs w:val="26"/>
        </w:rPr>
      </w:pPr>
      <w:r>
        <w:rPr>
          <w:rFonts w:ascii="Times New Roman" w:hAnsi="Times New Roman" w:cs="Times New Roman"/>
          <w:sz w:val="26"/>
          <w:szCs w:val="26"/>
        </w:rPr>
        <w:t>- Chất thải rắn thông thường có khả năng tái chế;</w:t>
      </w:r>
    </w:p>
    <w:p w:rsidR="00A57BC2" w:rsidRDefault="00A57BC2" w:rsidP="005117C7">
      <w:pPr>
        <w:jc w:val="both"/>
        <w:rPr>
          <w:rFonts w:ascii="Times New Roman" w:hAnsi="Times New Roman" w:cs="Times New Roman"/>
          <w:sz w:val="26"/>
          <w:szCs w:val="26"/>
        </w:rPr>
      </w:pPr>
      <w:r>
        <w:rPr>
          <w:rFonts w:ascii="Times New Roman" w:hAnsi="Times New Roman" w:cs="Times New Roman"/>
          <w:sz w:val="26"/>
          <w:szCs w:val="26"/>
        </w:rPr>
        <w:lastRenderedPageBreak/>
        <w:t>- Chất thải rắn thông thường là thực phẩm dễ phân hủy;</w:t>
      </w:r>
    </w:p>
    <w:p w:rsidR="00A57BC2" w:rsidRDefault="00A57BC2" w:rsidP="005117C7">
      <w:pPr>
        <w:jc w:val="both"/>
        <w:rPr>
          <w:rFonts w:ascii="Times New Roman" w:hAnsi="Times New Roman" w:cs="Times New Roman"/>
          <w:sz w:val="26"/>
          <w:szCs w:val="26"/>
        </w:rPr>
      </w:pPr>
      <w:r>
        <w:rPr>
          <w:rFonts w:ascii="Times New Roman" w:hAnsi="Times New Roman" w:cs="Times New Roman"/>
          <w:sz w:val="26"/>
          <w:szCs w:val="26"/>
        </w:rPr>
        <w:t>- Chất thải rắn thông thường cồng kềnh;</w:t>
      </w:r>
    </w:p>
    <w:p w:rsidR="00A57BC2" w:rsidRDefault="00A57BC2" w:rsidP="005117C7">
      <w:pPr>
        <w:jc w:val="both"/>
        <w:rPr>
          <w:rFonts w:ascii="Times New Roman" w:hAnsi="Times New Roman" w:cs="Times New Roman"/>
          <w:sz w:val="26"/>
          <w:szCs w:val="26"/>
        </w:rPr>
      </w:pPr>
      <w:r>
        <w:rPr>
          <w:rFonts w:ascii="Times New Roman" w:hAnsi="Times New Roman" w:cs="Times New Roman"/>
          <w:sz w:val="26"/>
          <w:szCs w:val="26"/>
        </w:rPr>
        <w:t>- Chất thải rắn thông thường khác;</w:t>
      </w:r>
    </w:p>
    <w:p w:rsidR="00A57BC2" w:rsidRPr="00A8550D" w:rsidRDefault="00A57BC2" w:rsidP="005117C7">
      <w:pPr>
        <w:jc w:val="both"/>
        <w:rPr>
          <w:rFonts w:ascii="Times New Roman" w:hAnsi="Times New Roman" w:cs="Times New Roman"/>
          <w:sz w:val="26"/>
          <w:szCs w:val="26"/>
        </w:rPr>
      </w:pPr>
      <w:r>
        <w:rPr>
          <w:rFonts w:ascii="Times New Roman" w:hAnsi="Times New Roman" w:cs="Times New Roman"/>
          <w:sz w:val="26"/>
          <w:szCs w:val="26"/>
        </w:rPr>
        <w:t xml:space="preserve">- Chất thải nguy hại. </w:t>
      </w:r>
    </w:p>
    <w:p w:rsidR="00A57BC2" w:rsidRDefault="00A57BC2" w:rsidP="005117C7">
      <w:pPr>
        <w:jc w:val="both"/>
        <w:rPr>
          <w:rFonts w:ascii="Times New Roman" w:hAnsi="Times New Roman" w:cs="Times New Roman"/>
          <w:sz w:val="26"/>
          <w:szCs w:val="26"/>
        </w:rPr>
      </w:pPr>
      <w:r w:rsidRPr="00A57BC2">
        <w:rPr>
          <w:rFonts w:ascii="Times New Roman" w:hAnsi="Times New Roman" w:cs="Times New Roman"/>
          <w:sz w:val="26"/>
          <w:szCs w:val="26"/>
        </w:rPr>
        <w:t xml:space="preserve">Từ đó, đối với các cơ sở sản xuất, kinh doanh và dịch vụ sẽ phân ra các loại chất thải giống như trên và việc quản lý chất thải </w:t>
      </w:r>
      <w:r>
        <w:rPr>
          <w:rFonts w:ascii="Times New Roman" w:hAnsi="Times New Roman" w:cs="Times New Roman"/>
          <w:sz w:val="26"/>
          <w:szCs w:val="26"/>
        </w:rPr>
        <w:t>trong toàn bộ Luật sẽ không bị lẫn lộn về nguồn gốc phát sinh hay t</w:t>
      </w:r>
      <w:r w:rsidR="001E4F3A">
        <w:rPr>
          <w:rFonts w:ascii="Times New Roman" w:hAnsi="Times New Roman" w:cs="Times New Roman"/>
          <w:sz w:val="26"/>
          <w:szCs w:val="26"/>
        </w:rPr>
        <w:t>í</w:t>
      </w:r>
      <w:r>
        <w:rPr>
          <w:rFonts w:ascii="Times New Roman" w:hAnsi="Times New Roman" w:cs="Times New Roman"/>
          <w:sz w:val="26"/>
          <w:szCs w:val="26"/>
        </w:rPr>
        <w:t>nh chất của chất thải.</w:t>
      </w:r>
    </w:p>
    <w:p w:rsidR="00A57BC2" w:rsidRDefault="00A57BC2" w:rsidP="005117C7">
      <w:pPr>
        <w:jc w:val="both"/>
        <w:rPr>
          <w:rFonts w:ascii="Times New Roman" w:hAnsi="Times New Roman" w:cs="Times New Roman"/>
          <w:sz w:val="26"/>
          <w:szCs w:val="26"/>
        </w:rPr>
      </w:pPr>
      <w:r>
        <w:rPr>
          <w:rFonts w:ascii="Times New Roman" w:hAnsi="Times New Roman" w:cs="Times New Roman"/>
          <w:sz w:val="26"/>
          <w:szCs w:val="26"/>
        </w:rPr>
        <w:t>Từ đó đối với khu xử lý chất thải cũng sẽ phân ra là xử lý chất thải rắn thông thường và xử lý chất thải nguy hại</w:t>
      </w:r>
      <w:r w:rsidR="00AC286C">
        <w:rPr>
          <w:rFonts w:ascii="Times New Roman" w:hAnsi="Times New Roman" w:cs="Times New Roman"/>
          <w:sz w:val="26"/>
          <w:szCs w:val="26"/>
        </w:rPr>
        <w:t xml:space="preserve"> để </w:t>
      </w:r>
      <w:r w:rsidR="001E4F3A">
        <w:rPr>
          <w:rFonts w:ascii="Times New Roman" w:hAnsi="Times New Roman" w:cs="Times New Roman"/>
          <w:sz w:val="26"/>
          <w:szCs w:val="26"/>
        </w:rPr>
        <w:t xml:space="preserve">thống nhất </w:t>
      </w:r>
      <w:r w:rsidR="00AC286C">
        <w:rPr>
          <w:rFonts w:ascii="Times New Roman" w:hAnsi="Times New Roman" w:cs="Times New Roman"/>
          <w:sz w:val="26"/>
          <w:szCs w:val="26"/>
        </w:rPr>
        <w:t>quản lý.</w:t>
      </w:r>
    </w:p>
    <w:p w:rsidR="00AC286C" w:rsidRPr="00A57BC2" w:rsidRDefault="00AC286C" w:rsidP="005117C7">
      <w:pPr>
        <w:jc w:val="both"/>
        <w:rPr>
          <w:rFonts w:ascii="Times New Roman" w:hAnsi="Times New Roman" w:cs="Times New Roman"/>
          <w:sz w:val="26"/>
          <w:szCs w:val="26"/>
        </w:rPr>
      </w:pPr>
      <w:r>
        <w:rPr>
          <w:rFonts w:ascii="Times New Roman" w:hAnsi="Times New Roman" w:cs="Times New Roman"/>
          <w:sz w:val="26"/>
          <w:szCs w:val="26"/>
        </w:rPr>
        <w:t>Do đó Mục 3. Sửa thành quản lý chất thải rắn thông thường (bỏ chữ công nghiệp)</w:t>
      </w:r>
      <w:r w:rsidR="001E4F3A">
        <w:rPr>
          <w:rFonts w:ascii="Times New Roman" w:hAnsi="Times New Roman" w:cs="Times New Roman"/>
          <w:sz w:val="26"/>
          <w:szCs w:val="26"/>
        </w:rPr>
        <w:t xml:space="preserve"> và các điều liên quan đến xử lý chất thải rắn sinh hoạt sẽ sửa thành chất thải rắn thông thường. </w:t>
      </w:r>
    </w:p>
    <w:p w:rsidR="00AC286C" w:rsidRDefault="00AC286C" w:rsidP="005117C7">
      <w:pPr>
        <w:jc w:val="both"/>
        <w:rPr>
          <w:rFonts w:ascii="Times New Roman" w:hAnsi="Times New Roman" w:cs="Times New Roman"/>
          <w:b/>
          <w:sz w:val="26"/>
          <w:szCs w:val="26"/>
        </w:rPr>
      </w:pPr>
      <w:r>
        <w:rPr>
          <w:rFonts w:ascii="Times New Roman" w:hAnsi="Times New Roman" w:cs="Times New Roman"/>
          <w:b/>
          <w:sz w:val="26"/>
          <w:szCs w:val="26"/>
        </w:rPr>
        <w:t>Điểm a, Khoản 1 Điều 84 sửa thành</w:t>
      </w:r>
      <w:r w:rsidR="00801032">
        <w:rPr>
          <w:rFonts w:ascii="Times New Roman" w:hAnsi="Times New Roman" w:cs="Times New Roman"/>
          <w:b/>
          <w:sz w:val="26"/>
          <w:szCs w:val="26"/>
        </w:rPr>
        <w:t xml:space="preserve"> như sau:</w:t>
      </w:r>
    </w:p>
    <w:p w:rsidR="00AC286C" w:rsidRPr="00AC286C" w:rsidRDefault="00AC286C" w:rsidP="005117C7">
      <w:pPr>
        <w:jc w:val="both"/>
        <w:rPr>
          <w:rFonts w:ascii="Times New Roman" w:hAnsi="Times New Roman" w:cs="Times New Roman"/>
          <w:sz w:val="26"/>
          <w:szCs w:val="26"/>
        </w:rPr>
      </w:pPr>
      <w:r>
        <w:rPr>
          <w:rFonts w:ascii="Times New Roman" w:hAnsi="Times New Roman" w:cs="Times New Roman"/>
          <w:b/>
          <w:sz w:val="26"/>
          <w:szCs w:val="26"/>
        </w:rPr>
        <w:t xml:space="preserve">a) </w:t>
      </w:r>
      <w:r w:rsidRPr="00AC286C">
        <w:rPr>
          <w:rFonts w:ascii="Times New Roman" w:hAnsi="Times New Roman" w:cs="Times New Roman"/>
          <w:sz w:val="28"/>
          <w:szCs w:val="28"/>
        </w:rPr>
        <w:t>Chất thải p</w:t>
      </w:r>
      <w:r w:rsidRPr="00AC286C">
        <w:rPr>
          <w:rFonts w:ascii="Times New Roman" w:hAnsi="Times New Roman" w:cs="Times New Roman"/>
          <w:sz w:val="28"/>
          <w:szCs w:val="28"/>
          <w:lang w:val="vi-VN"/>
        </w:rPr>
        <w:t>hát sinh từ hoạt động sinh hoạt</w:t>
      </w:r>
      <w:r>
        <w:rPr>
          <w:rFonts w:ascii="Times New Roman" w:hAnsi="Times New Roman" w:cs="Times New Roman"/>
          <w:sz w:val="28"/>
          <w:szCs w:val="28"/>
        </w:rPr>
        <w:t xml:space="preserve"> của cá nhân, hộ gia đình,</w:t>
      </w:r>
      <w:r w:rsidRPr="00AC286C">
        <w:rPr>
          <w:rFonts w:ascii="Times New Roman" w:hAnsi="Times New Roman" w:cs="Times New Roman"/>
          <w:sz w:val="28"/>
          <w:szCs w:val="28"/>
          <w:lang w:val="vi-VN"/>
        </w:rPr>
        <w:t xml:space="preserve"> văn phòng</w:t>
      </w:r>
      <w:r>
        <w:rPr>
          <w:rFonts w:ascii="Times New Roman" w:hAnsi="Times New Roman" w:cs="Times New Roman"/>
          <w:b/>
          <w:sz w:val="26"/>
          <w:szCs w:val="26"/>
        </w:rPr>
        <w:t xml:space="preserve"> </w:t>
      </w:r>
      <w:r w:rsidRPr="00AC286C">
        <w:rPr>
          <w:rFonts w:ascii="Times New Roman" w:hAnsi="Times New Roman" w:cs="Times New Roman"/>
          <w:sz w:val="26"/>
          <w:szCs w:val="26"/>
        </w:rPr>
        <w:t>của cơ quan, tổ chức</w:t>
      </w:r>
    </w:p>
    <w:p w:rsidR="00AC286C" w:rsidRDefault="00AC286C" w:rsidP="005117C7">
      <w:pPr>
        <w:jc w:val="both"/>
        <w:rPr>
          <w:rFonts w:ascii="Times New Roman" w:hAnsi="Times New Roman" w:cs="Times New Roman"/>
          <w:b/>
          <w:sz w:val="26"/>
          <w:szCs w:val="26"/>
        </w:rPr>
      </w:pPr>
      <w:r>
        <w:rPr>
          <w:rFonts w:ascii="Times New Roman" w:hAnsi="Times New Roman" w:cs="Times New Roman"/>
          <w:b/>
          <w:sz w:val="26"/>
          <w:szCs w:val="26"/>
        </w:rPr>
        <w:t>Khoản 1 của Điều 86 sửa thành</w:t>
      </w:r>
      <w:r w:rsidR="00801032">
        <w:rPr>
          <w:rFonts w:ascii="Times New Roman" w:hAnsi="Times New Roman" w:cs="Times New Roman"/>
          <w:b/>
          <w:sz w:val="26"/>
          <w:szCs w:val="26"/>
        </w:rPr>
        <w:t xml:space="preserve"> như sau</w:t>
      </w:r>
      <w:r>
        <w:rPr>
          <w:rFonts w:ascii="Times New Roman" w:hAnsi="Times New Roman" w:cs="Times New Roman"/>
          <w:b/>
          <w:sz w:val="26"/>
          <w:szCs w:val="26"/>
        </w:rPr>
        <w:t>:</w:t>
      </w:r>
    </w:p>
    <w:p w:rsidR="00AC286C" w:rsidRPr="00ED452C" w:rsidRDefault="00AC286C" w:rsidP="005117C7">
      <w:pPr>
        <w:jc w:val="both"/>
        <w:rPr>
          <w:rFonts w:ascii="Times New Roman" w:hAnsi="Times New Roman" w:cs="Times New Roman"/>
          <w:b/>
          <w:sz w:val="28"/>
          <w:szCs w:val="28"/>
        </w:rPr>
      </w:pPr>
      <w:r w:rsidRPr="00AC286C">
        <w:rPr>
          <w:rFonts w:ascii="Times New Roman" w:hAnsi="Times New Roman" w:cs="Times New Roman"/>
          <w:sz w:val="28"/>
          <w:szCs w:val="28"/>
          <w:lang w:val="vi-VN"/>
        </w:rPr>
        <w:t xml:space="preserve">Chất thải nguy hại phát sinh từ hộ gia đình, cá nhân </w:t>
      </w:r>
      <w:r w:rsidR="00ED452C">
        <w:rPr>
          <w:rFonts w:ascii="Times New Roman" w:hAnsi="Times New Roman" w:cs="Times New Roman"/>
          <w:sz w:val="28"/>
          <w:szCs w:val="28"/>
        </w:rPr>
        <w:t xml:space="preserve">sẽ </w:t>
      </w:r>
      <w:r w:rsidRPr="00AC286C">
        <w:rPr>
          <w:rFonts w:ascii="Times New Roman" w:hAnsi="Times New Roman" w:cs="Times New Roman"/>
          <w:sz w:val="28"/>
          <w:szCs w:val="28"/>
        </w:rPr>
        <w:t>đ</w:t>
      </w:r>
      <w:r w:rsidRPr="00AC286C">
        <w:rPr>
          <w:rFonts w:ascii="Times New Roman" w:hAnsi="Times New Roman" w:cs="Times New Roman"/>
          <w:sz w:val="28"/>
          <w:szCs w:val="28"/>
          <w:lang w:val="vi-VN"/>
        </w:rPr>
        <w:t xml:space="preserve">ược </w:t>
      </w:r>
      <w:r w:rsidR="00ED452C">
        <w:rPr>
          <w:rFonts w:ascii="Times New Roman" w:hAnsi="Times New Roman" w:cs="Times New Roman"/>
          <w:sz w:val="28"/>
          <w:szCs w:val="28"/>
        </w:rPr>
        <w:t xml:space="preserve">đơn vị thu gom, xử lý chất thải tại địa phương có </w:t>
      </w:r>
      <w:r w:rsidR="00801032">
        <w:rPr>
          <w:rFonts w:ascii="Times New Roman" w:hAnsi="Times New Roman" w:cs="Times New Roman"/>
          <w:sz w:val="28"/>
          <w:szCs w:val="28"/>
        </w:rPr>
        <w:t>trách</w:t>
      </w:r>
      <w:r w:rsidR="00ED452C">
        <w:rPr>
          <w:rFonts w:ascii="Times New Roman" w:hAnsi="Times New Roman" w:cs="Times New Roman"/>
          <w:sz w:val="28"/>
          <w:szCs w:val="28"/>
        </w:rPr>
        <w:t xml:space="preserve"> nhiệm quản lý như Chủ nguồn thải chất thải nguy hại</w:t>
      </w:r>
      <w:r w:rsidR="00801032">
        <w:rPr>
          <w:rFonts w:ascii="Times New Roman" w:hAnsi="Times New Roman" w:cs="Times New Roman"/>
          <w:sz w:val="28"/>
          <w:szCs w:val="28"/>
        </w:rPr>
        <w:t xml:space="preserve"> đối với các loại chất thải nguy hại thu gom về từ các hộ gia đình, cá nhân và tổ chức</w:t>
      </w:r>
      <w:r w:rsidR="00ED452C">
        <w:rPr>
          <w:rFonts w:ascii="Times New Roman" w:hAnsi="Times New Roman" w:cs="Times New Roman"/>
          <w:sz w:val="28"/>
          <w:szCs w:val="28"/>
        </w:rPr>
        <w:t>.</w:t>
      </w:r>
      <w:r w:rsidRPr="00AC286C">
        <w:rPr>
          <w:rFonts w:ascii="Times New Roman" w:hAnsi="Times New Roman" w:cs="Times New Roman"/>
          <w:sz w:val="28"/>
          <w:szCs w:val="28"/>
          <w:lang w:val="vi-VN"/>
        </w:rPr>
        <w:t xml:space="preserve"> </w:t>
      </w:r>
      <w:r w:rsidR="00ED452C">
        <w:rPr>
          <w:rFonts w:ascii="Times New Roman" w:hAnsi="Times New Roman" w:cs="Times New Roman"/>
          <w:sz w:val="28"/>
          <w:szCs w:val="28"/>
        </w:rPr>
        <w:t xml:space="preserve"> </w:t>
      </w:r>
    </w:p>
    <w:p w:rsidR="001E4F3A" w:rsidRPr="001E4F3A" w:rsidRDefault="001E4F3A" w:rsidP="005117C7">
      <w:pPr>
        <w:jc w:val="both"/>
        <w:rPr>
          <w:rFonts w:ascii="Times New Roman" w:hAnsi="Times New Roman" w:cs="Times New Roman"/>
          <w:sz w:val="26"/>
          <w:szCs w:val="26"/>
        </w:rPr>
      </w:pPr>
      <w:r w:rsidRPr="001E4F3A">
        <w:rPr>
          <w:rFonts w:ascii="Times New Roman" w:hAnsi="Times New Roman" w:cs="Times New Roman"/>
          <w:sz w:val="26"/>
          <w:szCs w:val="26"/>
        </w:rPr>
        <w:t xml:space="preserve">Việc quy định </w:t>
      </w:r>
      <w:r w:rsidR="00801032">
        <w:rPr>
          <w:rFonts w:ascii="Times New Roman" w:hAnsi="Times New Roman" w:cs="Times New Roman"/>
          <w:sz w:val="26"/>
          <w:szCs w:val="26"/>
        </w:rPr>
        <w:t>theo nguồn gốc phát sinh chất thải “</w:t>
      </w:r>
      <w:r>
        <w:rPr>
          <w:rFonts w:ascii="Times New Roman" w:hAnsi="Times New Roman" w:cs="Times New Roman"/>
          <w:sz w:val="26"/>
          <w:szCs w:val="26"/>
        </w:rPr>
        <w:t xml:space="preserve"> sinh hoạt</w:t>
      </w:r>
      <w:r w:rsidR="00801032">
        <w:rPr>
          <w:rFonts w:ascii="Times New Roman" w:hAnsi="Times New Roman" w:cs="Times New Roman"/>
          <w:sz w:val="26"/>
          <w:szCs w:val="26"/>
        </w:rPr>
        <w:t>” như</w:t>
      </w:r>
      <w:r>
        <w:rPr>
          <w:rFonts w:ascii="Times New Roman" w:hAnsi="Times New Roman" w:cs="Times New Roman"/>
          <w:sz w:val="26"/>
          <w:szCs w:val="26"/>
        </w:rPr>
        <w:t xml:space="preserve"> trước đây đã gây khó khăn cho nhiều </w:t>
      </w:r>
      <w:r w:rsidR="00801032">
        <w:rPr>
          <w:rFonts w:ascii="Times New Roman" w:hAnsi="Times New Roman" w:cs="Times New Roman"/>
          <w:sz w:val="26"/>
          <w:szCs w:val="26"/>
        </w:rPr>
        <w:t xml:space="preserve">cho các </w:t>
      </w:r>
      <w:r>
        <w:rPr>
          <w:rFonts w:ascii="Times New Roman" w:hAnsi="Times New Roman" w:cs="Times New Roman"/>
          <w:sz w:val="26"/>
          <w:szCs w:val="26"/>
        </w:rPr>
        <w:t xml:space="preserve">đơn vị sản xuất, kinh doanh dịch vụ vì chất thải sinh hoạt của khu vực văn phòng thải ra hoặc chất thải thông thường đều phải chuyển đến khu xử lý chất thải rắn sinh hoạt </w:t>
      </w:r>
      <w:r w:rsidR="00801032">
        <w:rPr>
          <w:rFonts w:ascii="Times New Roman" w:hAnsi="Times New Roman" w:cs="Times New Roman"/>
          <w:sz w:val="26"/>
          <w:szCs w:val="26"/>
        </w:rPr>
        <w:t xml:space="preserve">tại các địa phương để xử lý </w:t>
      </w:r>
      <w:r>
        <w:rPr>
          <w:rFonts w:ascii="Times New Roman" w:hAnsi="Times New Roman" w:cs="Times New Roman"/>
          <w:sz w:val="26"/>
          <w:szCs w:val="26"/>
        </w:rPr>
        <w:t xml:space="preserve">nhưng do từ ngữ khác nhau nên đơn vị thu gom </w:t>
      </w:r>
      <w:r w:rsidR="00801032">
        <w:rPr>
          <w:rFonts w:ascii="Times New Roman" w:hAnsi="Times New Roman" w:cs="Times New Roman"/>
          <w:sz w:val="26"/>
          <w:szCs w:val="26"/>
        </w:rPr>
        <w:t xml:space="preserve">tại một số địa phương </w:t>
      </w:r>
      <w:r>
        <w:rPr>
          <w:rFonts w:ascii="Times New Roman" w:hAnsi="Times New Roman" w:cs="Times New Roman"/>
          <w:sz w:val="26"/>
          <w:szCs w:val="26"/>
        </w:rPr>
        <w:t xml:space="preserve">đã không nhận vận chuyển </w:t>
      </w:r>
      <w:r w:rsidR="00801032">
        <w:rPr>
          <w:rFonts w:ascii="Times New Roman" w:hAnsi="Times New Roman" w:cs="Times New Roman"/>
          <w:sz w:val="26"/>
          <w:szCs w:val="26"/>
        </w:rPr>
        <w:t xml:space="preserve">chất thải thông thường từ các doanh nghiệp </w:t>
      </w:r>
      <w:r>
        <w:rPr>
          <w:rFonts w:ascii="Times New Roman" w:hAnsi="Times New Roman" w:cs="Times New Roman"/>
          <w:sz w:val="26"/>
          <w:szCs w:val="26"/>
        </w:rPr>
        <w:t>đi xử lý</w:t>
      </w:r>
      <w:r w:rsidR="00801032">
        <w:rPr>
          <w:rFonts w:ascii="Times New Roman" w:hAnsi="Times New Roman" w:cs="Times New Roman"/>
          <w:sz w:val="26"/>
          <w:szCs w:val="26"/>
        </w:rPr>
        <w:t xml:space="preserve"> vì tỉnh giao cho họ chỉ thug om xử lý chất thải rắn sinh hoạt</w:t>
      </w:r>
      <w:r>
        <w:rPr>
          <w:rFonts w:ascii="Times New Roman" w:hAnsi="Times New Roman" w:cs="Times New Roman"/>
          <w:sz w:val="26"/>
          <w:szCs w:val="26"/>
        </w:rPr>
        <w:t>.</w:t>
      </w:r>
    </w:p>
    <w:p w:rsidR="00CD3F0A" w:rsidRPr="00801032" w:rsidRDefault="001E4F3A" w:rsidP="005117C7">
      <w:pPr>
        <w:jc w:val="both"/>
        <w:rPr>
          <w:rFonts w:ascii="Times New Roman" w:hAnsi="Times New Roman" w:cs="Times New Roman"/>
          <w:b/>
          <w:sz w:val="28"/>
          <w:szCs w:val="28"/>
        </w:rPr>
      </w:pPr>
      <w:r w:rsidRPr="00801032">
        <w:rPr>
          <w:rFonts w:ascii="Times New Roman" w:hAnsi="Times New Roman" w:cs="Times New Roman"/>
          <w:b/>
          <w:sz w:val="28"/>
          <w:szCs w:val="28"/>
        </w:rPr>
        <w:t>5</w:t>
      </w:r>
      <w:r w:rsidR="00CD3F0A" w:rsidRPr="00801032">
        <w:rPr>
          <w:rFonts w:ascii="Times New Roman" w:hAnsi="Times New Roman" w:cs="Times New Roman"/>
          <w:b/>
          <w:sz w:val="28"/>
          <w:szCs w:val="28"/>
        </w:rPr>
        <w:t>.</w:t>
      </w:r>
      <w:r w:rsidR="006907CD" w:rsidRPr="00801032">
        <w:rPr>
          <w:rFonts w:ascii="Times New Roman" w:hAnsi="Times New Roman" w:cs="Times New Roman"/>
          <w:b/>
          <w:sz w:val="28"/>
          <w:szCs w:val="28"/>
        </w:rPr>
        <w:t xml:space="preserve"> Phòng ngừa, khắc phục sự cố môi trường</w:t>
      </w:r>
    </w:p>
    <w:p w:rsidR="006907CD" w:rsidRDefault="006907CD" w:rsidP="005117C7">
      <w:pPr>
        <w:jc w:val="both"/>
        <w:rPr>
          <w:rFonts w:ascii="Times New Roman" w:hAnsi="Times New Roman" w:cs="Times New Roman"/>
          <w:sz w:val="26"/>
          <w:szCs w:val="26"/>
        </w:rPr>
      </w:pPr>
      <w:r>
        <w:rPr>
          <w:rFonts w:ascii="Times New Roman" w:hAnsi="Times New Roman" w:cs="Times New Roman"/>
          <w:sz w:val="26"/>
          <w:szCs w:val="26"/>
        </w:rPr>
        <w:t>Đề nghị xem xét lại các Khoản 2, khoản 3 để làm rõ trách nhiệm của cơ quan quản lý nhà nước theo hướng, khi xảy ra sự cố môi trường, UBND cấp tỉnh nơi xảy ra sự cố môi trường chịu trách nhiệm chính trong việc triển khai các biện pháp ứng phó, xử lý sự cố. Các Bộ quản lý chuyên ngành có trách nhiệm hướng dẫn về chuyên môn, nghiệp vụ và trực tiếp hỗ trợ khi quy mô sự cố vượt quá khả năng đáp ứng của địa phương.</w:t>
      </w:r>
    </w:p>
    <w:p w:rsidR="006907CD" w:rsidRDefault="001E4F3A" w:rsidP="005117C7">
      <w:pPr>
        <w:jc w:val="both"/>
        <w:rPr>
          <w:rFonts w:ascii="Times New Roman" w:hAnsi="Times New Roman" w:cs="Times New Roman"/>
          <w:b/>
          <w:sz w:val="26"/>
          <w:szCs w:val="26"/>
        </w:rPr>
      </w:pPr>
      <w:r>
        <w:rPr>
          <w:rFonts w:ascii="Times New Roman" w:hAnsi="Times New Roman" w:cs="Times New Roman"/>
          <w:b/>
          <w:sz w:val="26"/>
          <w:szCs w:val="26"/>
        </w:rPr>
        <w:t>6</w:t>
      </w:r>
      <w:r w:rsidR="006907CD" w:rsidRPr="006907CD">
        <w:rPr>
          <w:rFonts w:ascii="Times New Roman" w:hAnsi="Times New Roman" w:cs="Times New Roman"/>
          <w:b/>
          <w:sz w:val="26"/>
          <w:szCs w:val="26"/>
        </w:rPr>
        <w:t>. Quy chuẩn kỹ thuật môi trường</w:t>
      </w:r>
    </w:p>
    <w:p w:rsidR="006907CD" w:rsidRDefault="008F7EF8" w:rsidP="005117C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 Đề nghị bỏ quy chuẩn kỹ thuật môi trường đối với các công trình, thiết bị xử lý nước thải tại chỗ. Vì quy định này sẽ không phù hợp với sự phát triển của khoa học </w:t>
      </w:r>
      <w:r w:rsidR="00801032">
        <w:rPr>
          <w:rFonts w:ascii="Times New Roman" w:hAnsi="Times New Roman" w:cs="Times New Roman"/>
          <w:sz w:val="26"/>
          <w:szCs w:val="26"/>
        </w:rPr>
        <w:t xml:space="preserve">và </w:t>
      </w:r>
      <w:r>
        <w:rPr>
          <w:rFonts w:ascii="Times New Roman" w:hAnsi="Times New Roman" w:cs="Times New Roman"/>
          <w:sz w:val="26"/>
          <w:szCs w:val="26"/>
        </w:rPr>
        <w:t>công nghệ, gây khó khăn cho doanh nghiệp vì đã có quy chuẩn kỹ thuật môi trường đối với nước thải sau xử lý để kiểm soát.</w:t>
      </w:r>
    </w:p>
    <w:p w:rsidR="008F7EF8" w:rsidRDefault="008F7EF8" w:rsidP="005117C7">
      <w:pPr>
        <w:jc w:val="both"/>
        <w:rPr>
          <w:rFonts w:ascii="Times New Roman" w:hAnsi="Times New Roman" w:cs="Times New Roman"/>
          <w:sz w:val="26"/>
          <w:szCs w:val="26"/>
        </w:rPr>
      </w:pPr>
      <w:r>
        <w:rPr>
          <w:rFonts w:ascii="Times New Roman" w:hAnsi="Times New Roman" w:cs="Times New Roman"/>
          <w:sz w:val="26"/>
          <w:szCs w:val="26"/>
        </w:rPr>
        <w:t xml:space="preserve">- Bổ sung quy chuẩn kỹ thuật môi trường đối với một số ngành đặc thù như </w:t>
      </w:r>
      <w:r w:rsidR="00801032">
        <w:rPr>
          <w:rFonts w:ascii="Times New Roman" w:hAnsi="Times New Roman" w:cs="Times New Roman"/>
          <w:sz w:val="26"/>
          <w:szCs w:val="26"/>
        </w:rPr>
        <w:t xml:space="preserve">ngành </w:t>
      </w:r>
      <w:r>
        <w:rPr>
          <w:rFonts w:ascii="Times New Roman" w:hAnsi="Times New Roman" w:cs="Times New Roman"/>
          <w:sz w:val="26"/>
          <w:szCs w:val="26"/>
        </w:rPr>
        <w:t xml:space="preserve">y tế để có cơ sở ban hành các quy chuẩn kỹ thuật </w:t>
      </w:r>
      <w:r w:rsidR="00801032">
        <w:rPr>
          <w:rFonts w:ascii="Times New Roman" w:hAnsi="Times New Roman" w:cs="Times New Roman"/>
          <w:sz w:val="26"/>
          <w:szCs w:val="26"/>
        </w:rPr>
        <w:t xml:space="preserve">môi trường </w:t>
      </w:r>
      <w:r>
        <w:rPr>
          <w:rFonts w:ascii="Times New Roman" w:hAnsi="Times New Roman" w:cs="Times New Roman"/>
          <w:sz w:val="26"/>
          <w:szCs w:val="26"/>
        </w:rPr>
        <w:t>liên quan đến lĩnh vực sức khỏe môi trường</w:t>
      </w:r>
      <w:r w:rsidR="00801032">
        <w:rPr>
          <w:rFonts w:ascii="Times New Roman" w:hAnsi="Times New Roman" w:cs="Times New Roman"/>
          <w:sz w:val="26"/>
          <w:szCs w:val="26"/>
        </w:rPr>
        <w:t xml:space="preserve"> như trong dự thảo của Luật</w:t>
      </w:r>
      <w:r>
        <w:rPr>
          <w:rFonts w:ascii="Times New Roman" w:hAnsi="Times New Roman" w:cs="Times New Roman"/>
          <w:sz w:val="26"/>
          <w:szCs w:val="26"/>
        </w:rPr>
        <w:t>.</w:t>
      </w:r>
    </w:p>
    <w:p w:rsidR="008F7EF8" w:rsidRDefault="008F7EF8" w:rsidP="005117C7">
      <w:pPr>
        <w:jc w:val="both"/>
        <w:rPr>
          <w:rFonts w:ascii="Times New Roman" w:hAnsi="Times New Roman" w:cs="Times New Roman"/>
          <w:sz w:val="26"/>
          <w:szCs w:val="26"/>
        </w:rPr>
      </w:pPr>
      <w:r>
        <w:rPr>
          <w:rFonts w:ascii="Times New Roman" w:hAnsi="Times New Roman" w:cs="Times New Roman"/>
          <w:sz w:val="26"/>
          <w:szCs w:val="26"/>
        </w:rPr>
        <w:t>- Do đó thẩm quyền ban hành quy chuẩn kỹ thuật môi trường liên quan đến lĩnh vực sức khỏe môi trường cần bổ sung</w:t>
      </w:r>
      <w:r w:rsidR="00801032">
        <w:rPr>
          <w:rFonts w:ascii="Times New Roman" w:hAnsi="Times New Roman" w:cs="Times New Roman"/>
          <w:sz w:val="26"/>
          <w:szCs w:val="26"/>
        </w:rPr>
        <w:t xml:space="preserve"> thêm</w:t>
      </w:r>
      <w:bookmarkStart w:id="6" w:name="_GoBack"/>
      <w:bookmarkEnd w:id="6"/>
      <w:r>
        <w:rPr>
          <w:rFonts w:ascii="Times New Roman" w:hAnsi="Times New Roman" w:cs="Times New Roman"/>
          <w:sz w:val="26"/>
          <w:szCs w:val="26"/>
        </w:rPr>
        <w:t xml:space="preserve"> ngành y tế.</w:t>
      </w:r>
    </w:p>
    <w:p w:rsidR="006907CD" w:rsidRPr="006907CD" w:rsidRDefault="001E4F3A" w:rsidP="005117C7">
      <w:pPr>
        <w:jc w:val="both"/>
        <w:rPr>
          <w:rFonts w:ascii="Times New Roman" w:hAnsi="Times New Roman" w:cs="Times New Roman"/>
          <w:b/>
          <w:sz w:val="26"/>
          <w:szCs w:val="26"/>
        </w:rPr>
      </w:pPr>
      <w:r>
        <w:rPr>
          <w:rFonts w:ascii="Times New Roman" w:hAnsi="Times New Roman" w:cs="Times New Roman"/>
          <w:b/>
          <w:sz w:val="26"/>
          <w:szCs w:val="26"/>
        </w:rPr>
        <w:t>7</w:t>
      </w:r>
      <w:r w:rsidR="006907CD" w:rsidRPr="006907CD">
        <w:rPr>
          <w:rFonts w:ascii="Times New Roman" w:hAnsi="Times New Roman" w:cs="Times New Roman"/>
          <w:b/>
          <w:sz w:val="26"/>
          <w:szCs w:val="26"/>
        </w:rPr>
        <w:t>. Trách nhiệm BVMT đối với cơ sở</w:t>
      </w:r>
      <w:r w:rsidR="006907CD">
        <w:rPr>
          <w:rFonts w:ascii="Times New Roman" w:hAnsi="Times New Roman" w:cs="Times New Roman"/>
          <w:b/>
          <w:sz w:val="26"/>
          <w:szCs w:val="26"/>
        </w:rPr>
        <w:t xml:space="preserve"> sả</w:t>
      </w:r>
      <w:r w:rsidR="006907CD" w:rsidRPr="006907CD">
        <w:rPr>
          <w:rFonts w:ascii="Times New Roman" w:hAnsi="Times New Roman" w:cs="Times New Roman"/>
          <w:b/>
          <w:sz w:val="26"/>
          <w:szCs w:val="26"/>
        </w:rPr>
        <w:t>n xuất, kinh doanh, dịch vụ</w:t>
      </w:r>
    </w:p>
    <w:p w:rsidR="006907CD" w:rsidRDefault="006907CD" w:rsidP="005117C7">
      <w:pPr>
        <w:jc w:val="both"/>
        <w:rPr>
          <w:rFonts w:ascii="Times New Roman" w:hAnsi="Times New Roman" w:cs="Times New Roman"/>
          <w:sz w:val="26"/>
          <w:szCs w:val="26"/>
        </w:rPr>
      </w:pPr>
      <w:r>
        <w:rPr>
          <w:rFonts w:ascii="Times New Roman" w:hAnsi="Times New Roman" w:cs="Times New Roman"/>
          <w:sz w:val="26"/>
          <w:szCs w:val="26"/>
        </w:rPr>
        <w:t xml:space="preserve">Đề nghị xem xét, quy định rõ tại Điểm g, Khoản 1 những loại hình cơ sở </w:t>
      </w:r>
      <w:r w:rsidRPr="00A14EF2">
        <w:rPr>
          <w:rFonts w:ascii="Times New Roman" w:hAnsi="Times New Roman" w:cs="Times New Roman"/>
          <w:sz w:val="26"/>
          <w:szCs w:val="26"/>
        </w:rPr>
        <w:t>sản xuất, kinh doanh, dịch vụ</w:t>
      </w:r>
      <w:r>
        <w:rPr>
          <w:rFonts w:ascii="Times New Roman" w:hAnsi="Times New Roman" w:cs="Times New Roman"/>
          <w:sz w:val="26"/>
          <w:szCs w:val="26"/>
        </w:rPr>
        <w:t xml:space="preserve"> nào cần phải có giấy phép môi trường theo các góp ý đã nêu ở trên. Đối với các cơ sở </w:t>
      </w:r>
      <w:r w:rsidRPr="00A14EF2">
        <w:rPr>
          <w:rFonts w:ascii="Times New Roman" w:hAnsi="Times New Roman" w:cs="Times New Roman"/>
          <w:sz w:val="26"/>
          <w:szCs w:val="26"/>
        </w:rPr>
        <w:t>sản xuất, kinh doanh, dịch vụ</w:t>
      </w:r>
      <w:r>
        <w:rPr>
          <w:rFonts w:ascii="Times New Roman" w:hAnsi="Times New Roman" w:cs="Times New Roman"/>
          <w:sz w:val="26"/>
          <w:szCs w:val="26"/>
        </w:rPr>
        <w:t xml:space="preserve"> quy mô phát thải nhỏ, trong đó có các cơ sở y tế như trạm y tế, phòng khám tư </w:t>
      </w:r>
      <w:proofErr w:type="gramStart"/>
      <w:r>
        <w:rPr>
          <w:rFonts w:ascii="Times New Roman" w:hAnsi="Times New Roman" w:cs="Times New Roman"/>
          <w:sz w:val="26"/>
          <w:szCs w:val="26"/>
        </w:rPr>
        <w:t>nhân,…</w:t>
      </w:r>
      <w:proofErr w:type="gramEnd"/>
      <w:r>
        <w:rPr>
          <w:rFonts w:ascii="Times New Roman" w:hAnsi="Times New Roman" w:cs="Times New Roman"/>
          <w:sz w:val="26"/>
          <w:szCs w:val="26"/>
        </w:rPr>
        <w:t>. Không nên quy định phải có giấy phép môi trường để tránh lãng phí và phiền hà cho cơ sở.</w:t>
      </w:r>
    </w:p>
    <w:p w:rsidR="006907CD" w:rsidRDefault="001E4F3A" w:rsidP="005117C7">
      <w:pPr>
        <w:jc w:val="both"/>
        <w:rPr>
          <w:rFonts w:ascii="Times New Roman" w:hAnsi="Times New Roman" w:cs="Times New Roman"/>
          <w:b/>
          <w:sz w:val="26"/>
          <w:szCs w:val="26"/>
        </w:rPr>
      </w:pPr>
      <w:r>
        <w:rPr>
          <w:rFonts w:ascii="Times New Roman" w:hAnsi="Times New Roman" w:cs="Times New Roman"/>
          <w:b/>
          <w:sz w:val="26"/>
          <w:szCs w:val="26"/>
        </w:rPr>
        <w:t>8</w:t>
      </w:r>
      <w:r w:rsidR="006907CD" w:rsidRPr="006907CD">
        <w:rPr>
          <w:rFonts w:ascii="Times New Roman" w:hAnsi="Times New Roman" w:cs="Times New Roman"/>
          <w:b/>
          <w:sz w:val="26"/>
          <w:szCs w:val="26"/>
        </w:rPr>
        <w:t>. Thanh tra, kiểm tra xử lý vi phạm về môi trường</w:t>
      </w:r>
    </w:p>
    <w:p w:rsidR="006907CD" w:rsidRPr="006907CD" w:rsidRDefault="006907CD" w:rsidP="005117C7">
      <w:pPr>
        <w:jc w:val="both"/>
        <w:rPr>
          <w:b/>
          <w:sz w:val="28"/>
          <w:szCs w:val="28"/>
        </w:rPr>
      </w:pPr>
      <w:r>
        <w:rPr>
          <w:rFonts w:ascii="Times New Roman" w:hAnsi="Times New Roman" w:cs="Times New Roman"/>
          <w:sz w:val="26"/>
          <w:szCs w:val="26"/>
        </w:rPr>
        <w:t>Trong Điều thanh tra chuyên ngành về BVMT, b</w:t>
      </w:r>
      <w:r>
        <w:rPr>
          <w:rFonts w:ascii="Times New Roman" w:hAnsi="Times New Roman" w:cs="Times New Roman"/>
          <w:sz w:val="26"/>
          <w:szCs w:val="26"/>
        </w:rPr>
        <w:t xml:space="preserve">ổ sung trách nhiệm của 6 Bộ </w:t>
      </w:r>
      <w:r w:rsidR="00B45CD3">
        <w:rPr>
          <w:rFonts w:ascii="Times New Roman" w:hAnsi="Times New Roman" w:cs="Times New Roman"/>
          <w:sz w:val="26"/>
          <w:szCs w:val="26"/>
        </w:rPr>
        <w:t xml:space="preserve">(có bộ phận chuyên môn bảo vệ môi trường theo Nghị định 81/2007/NĐ-CP) </w:t>
      </w:r>
      <w:r>
        <w:rPr>
          <w:rFonts w:ascii="Times New Roman" w:hAnsi="Times New Roman" w:cs="Times New Roman"/>
          <w:sz w:val="26"/>
          <w:szCs w:val="26"/>
        </w:rPr>
        <w:t xml:space="preserve">trong thanh tra chuyên ngành về bảo vệ môi trường </w:t>
      </w:r>
      <w:r w:rsidR="00B45CD3">
        <w:rPr>
          <w:rFonts w:ascii="Times New Roman" w:hAnsi="Times New Roman" w:cs="Times New Roman"/>
          <w:sz w:val="26"/>
          <w:szCs w:val="26"/>
        </w:rPr>
        <w:t>thuộc</w:t>
      </w:r>
      <w:r>
        <w:rPr>
          <w:rFonts w:ascii="Times New Roman" w:hAnsi="Times New Roman" w:cs="Times New Roman"/>
          <w:sz w:val="26"/>
          <w:szCs w:val="26"/>
        </w:rPr>
        <w:t xml:space="preserve"> lĩnh vực quản lý của Bộ.</w:t>
      </w:r>
    </w:p>
    <w:sectPr w:rsidR="006907CD" w:rsidRPr="0069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2FFE"/>
    <w:multiLevelType w:val="hybridMultilevel"/>
    <w:tmpl w:val="F47A8D10"/>
    <w:lvl w:ilvl="0" w:tplc="16B47DD0">
      <w:start w:val="1"/>
      <w:numFmt w:val="decimal"/>
      <w:pStyle w:val="Heading2"/>
      <w:lvlText w:val="Điều %1."/>
      <w:lvlJc w:val="left"/>
      <w:pPr>
        <w:ind w:left="2062" w:hanging="360"/>
      </w:pPr>
      <w:rPr>
        <w:rFonts w:ascii="Times New Roman Bold" w:hAnsi="Times New Roman Bold" w:hint="default"/>
        <w:b/>
        <w:i w:val="0"/>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556FF"/>
    <w:multiLevelType w:val="hybridMultilevel"/>
    <w:tmpl w:val="9A6E066A"/>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C7"/>
    <w:rsid w:val="000232C3"/>
    <w:rsid w:val="00194536"/>
    <w:rsid w:val="001D7148"/>
    <w:rsid w:val="001E4F3A"/>
    <w:rsid w:val="00211A70"/>
    <w:rsid w:val="002A0A52"/>
    <w:rsid w:val="002C2C62"/>
    <w:rsid w:val="005117C7"/>
    <w:rsid w:val="005161D9"/>
    <w:rsid w:val="00527BF9"/>
    <w:rsid w:val="0063070C"/>
    <w:rsid w:val="006907CD"/>
    <w:rsid w:val="00801032"/>
    <w:rsid w:val="00850C3C"/>
    <w:rsid w:val="00896415"/>
    <w:rsid w:val="008D5D66"/>
    <w:rsid w:val="008F7EF8"/>
    <w:rsid w:val="00934E46"/>
    <w:rsid w:val="009C289E"/>
    <w:rsid w:val="00A57BC2"/>
    <w:rsid w:val="00A6191C"/>
    <w:rsid w:val="00A8550D"/>
    <w:rsid w:val="00AB5D84"/>
    <w:rsid w:val="00AC286C"/>
    <w:rsid w:val="00B45CD3"/>
    <w:rsid w:val="00C16E0C"/>
    <w:rsid w:val="00CD3F0A"/>
    <w:rsid w:val="00ED452C"/>
    <w:rsid w:val="00F2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9036"/>
  <w15:chartTrackingRefBased/>
  <w15:docId w15:val="{EC8E9C23-6944-480E-9694-6D6A830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D5D66"/>
    <w:pPr>
      <w:keepNext/>
      <w:keepLines/>
      <w:widowControl w:val="0"/>
      <w:numPr>
        <w:numId w:val="1"/>
      </w:numPr>
      <w:tabs>
        <w:tab w:val="left" w:pos="1985"/>
      </w:tabs>
      <w:spacing w:before="120" w:after="120" w:line="240" w:lineRule="auto"/>
      <w:ind w:left="0" w:firstLine="720"/>
      <w:jc w:val="both"/>
      <w:outlineLvl w:val="1"/>
    </w:pPr>
    <w:rPr>
      <w:rFonts w:ascii="Times New Roman Bold" w:eastAsiaTheme="majorEastAsia" w:hAnsi="Times New Roman Bold" w:cstheme="majorBidi"/>
      <w:b/>
      <w:bCs/>
      <w:spacing w:val="6"/>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C7"/>
    <w:pPr>
      <w:ind w:left="720"/>
      <w:contextualSpacing/>
    </w:pPr>
  </w:style>
  <w:style w:type="character" w:customStyle="1" w:styleId="Heading2Char">
    <w:name w:val="Heading 2 Char"/>
    <w:basedOn w:val="DefaultParagraphFont"/>
    <w:link w:val="Heading2"/>
    <w:uiPriority w:val="9"/>
    <w:rsid w:val="008D5D66"/>
    <w:rPr>
      <w:rFonts w:ascii="Times New Roman Bold" w:eastAsiaTheme="majorEastAsia" w:hAnsi="Times New Roman Bold" w:cstheme="majorBidi"/>
      <w:b/>
      <w:bCs/>
      <w:spacing w:val="6"/>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2020-05-18T01:37:00Z</dcterms:created>
  <dcterms:modified xsi:type="dcterms:W3CDTF">2020-05-18T08:17:00Z</dcterms:modified>
</cp:coreProperties>
</file>