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7" w:type="dxa"/>
        <w:jc w:val="center"/>
        <w:tblCellSpacing w:w="0" w:type="dxa"/>
        <w:tblCellMar>
          <w:left w:w="0" w:type="dxa"/>
          <w:right w:w="0" w:type="dxa"/>
        </w:tblCellMar>
        <w:tblLook w:val="04A0" w:firstRow="1" w:lastRow="0" w:firstColumn="1" w:lastColumn="0" w:noHBand="0" w:noVBand="1"/>
      </w:tblPr>
      <w:tblGrid>
        <w:gridCol w:w="2777"/>
        <w:gridCol w:w="6520"/>
      </w:tblGrid>
      <w:tr w:rsidR="00742E0F" w:rsidRPr="00162F30" w:rsidTr="002C3A53">
        <w:trPr>
          <w:tblCellSpacing w:w="0" w:type="dxa"/>
          <w:jc w:val="center"/>
        </w:trPr>
        <w:tc>
          <w:tcPr>
            <w:tcW w:w="2777" w:type="dxa"/>
            <w:tcMar>
              <w:top w:w="0" w:type="dxa"/>
              <w:left w:w="108" w:type="dxa"/>
              <w:bottom w:w="0" w:type="dxa"/>
              <w:right w:w="108" w:type="dxa"/>
            </w:tcMar>
            <w:hideMark/>
          </w:tcPr>
          <w:p w:rsidR="00E8796C" w:rsidRPr="00162F30" w:rsidRDefault="00074703" w:rsidP="00215FAA">
            <w:pPr>
              <w:tabs>
                <w:tab w:val="left" w:pos="567"/>
                <w:tab w:val="left" w:pos="720"/>
              </w:tabs>
              <w:spacing w:line="288" w:lineRule="auto"/>
              <w:ind w:firstLine="284"/>
              <w:rPr>
                <w:rFonts w:eastAsia="Times New Roman"/>
              </w:rPr>
            </w:pPr>
            <w:r w:rsidRPr="00162F30">
              <w:rPr>
                <w:rFonts w:eastAsia="Times New Roman"/>
                <w:b/>
                <w:bCs/>
                <w:noProof/>
              </w:rPr>
              <mc:AlternateContent>
                <mc:Choice Requires="wps">
                  <w:drawing>
                    <wp:anchor distT="4294967292" distB="4294967292" distL="114300" distR="114300" simplePos="0" relativeHeight="251659264" behindDoc="0" locked="0" layoutInCell="1" allowOverlap="1" wp14:anchorId="7A840405" wp14:editId="359B1C91">
                      <wp:simplePos x="0" y="0"/>
                      <wp:positionH relativeFrom="column">
                        <wp:posOffset>710565</wp:posOffset>
                      </wp:positionH>
                      <wp:positionV relativeFrom="paragraph">
                        <wp:posOffset>265429</wp:posOffset>
                      </wp:positionV>
                      <wp:extent cx="3975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644D90"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95pt,20.9pt" to="87.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" strokecolor="black [3213]" strokeweight="1pt">
                      <o:lock v:ext="edit" shapetype="f"/>
                    </v:line>
                  </w:pict>
                </mc:Fallback>
              </mc:AlternateContent>
            </w:r>
            <w:r w:rsidR="00E8796C" w:rsidRPr="00162F30">
              <w:rPr>
                <w:rFonts w:eastAsia="Times New Roman"/>
                <w:b/>
                <w:bCs/>
                <w:lang w:val="vi-VN"/>
              </w:rPr>
              <w:t>CHÍNH PHỦ</w:t>
            </w:r>
            <w:r w:rsidR="00E8796C" w:rsidRPr="00162F30">
              <w:rPr>
                <w:rFonts w:eastAsia="Times New Roman"/>
                <w:b/>
                <w:bCs/>
                <w:lang w:val="vi-VN"/>
              </w:rPr>
              <w:br/>
            </w:r>
          </w:p>
        </w:tc>
        <w:tc>
          <w:tcPr>
            <w:tcW w:w="6520" w:type="dxa"/>
            <w:tcMar>
              <w:top w:w="0" w:type="dxa"/>
              <w:left w:w="108" w:type="dxa"/>
              <w:bottom w:w="0" w:type="dxa"/>
              <w:right w:w="108" w:type="dxa"/>
            </w:tcMar>
            <w:hideMark/>
          </w:tcPr>
          <w:p w:rsidR="00E8796C" w:rsidRPr="00162F30" w:rsidRDefault="00074703" w:rsidP="00215FAA">
            <w:pPr>
              <w:tabs>
                <w:tab w:val="left" w:pos="567"/>
                <w:tab w:val="left" w:pos="720"/>
              </w:tabs>
              <w:spacing w:line="288" w:lineRule="auto"/>
              <w:ind w:firstLine="284"/>
              <w:rPr>
                <w:rFonts w:eastAsia="Times New Roman"/>
                <w:sz w:val="16"/>
                <w:szCs w:val="16"/>
              </w:rPr>
            </w:pPr>
            <w:r w:rsidRPr="00162F30">
              <w:rPr>
                <w:rFonts w:eastAsia="Times New Roman"/>
                <w:b/>
                <w:bCs/>
                <w:noProof/>
              </w:rPr>
              <mc:AlternateContent>
                <mc:Choice Requires="wps">
                  <w:drawing>
                    <wp:anchor distT="4294967292" distB="4294967292" distL="114300" distR="114300" simplePos="0" relativeHeight="251660288" behindDoc="0" locked="0" layoutInCell="1" allowOverlap="1" wp14:anchorId="3D0917B1" wp14:editId="20DEAAA8">
                      <wp:simplePos x="0" y="0"/>
                      <wp:positionH relativeFrom="column">
                        <wp:posOffset>914400</wp:posOffset>
                      </wp:positionH>
                      <wp:positionV relativeFrom="paragraph">
                        <wp:posOffset>500379</wp:posOffset>
                      </wp:positionV>
                      <wp:extent cx="21551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1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D9B123"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39.4pt" to="241.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" strokecolor="black [3213]" strokeweight="1pt">
                      <o:lock v:ext="edit" shapetype="f"/>
                    </v:line>
                  </w:pict>
                </mc:Fallback>
              </mc:AlternateContent>
            </w:r>
            <w:r w:rsidR="00E8796C" w:rsidRPr="00162F30">
              <w:rPr>
                <w:rFonts w:eastAsia="Times New Roman"/>
                <w:b/>
                <w:bCs/>
                <w:lang w:val="vi-VN"/>
              </w:rPr>
              <w:t>CỘNG HÒA XÃ HỘI CHỦ NGHĨA VIỆT NAM</w:t>
            </w:r>
            <w:r w:rsidR="00E8796C" w:rsidRPr="00162F30">
              <w:rPr>
                <w:rFonts w:eastAsia="Times New Roman"/>
                <w:b/>
                <w:bCs/>
                <w:lang w:val="vi-VN"/>
              </w:rPr>
              <w:br/>
              <w:t xml:space="preserve">Độc lập - Tự do - Hạnh phúc </w:t>
            </w:r>
            <w:r w:rsidR="00E8796C" w:rsidRPr="00162F30">
              <w:rPr>
                <w:rFonts w:eastAsia="Times New Roman"/>
                <w:b/>
                <w:bCs/>
                <w:lang w:val="vi-VN"/>
              </w:rPr>
              <w:br/>
            </w:r>
          </w:p>
        </w:tc>
      </w:tr>
      <w:tr w:rsidR="00742E0F" w:rsidRPr="00162F30" w:rsidTr="002C3A53">
        <w:trPr>
          <w:trHeight w:val="495"/>
          <w:tblCellSpacing w:w="0" w:type="dxa"/>
          <w:jc w:val="center"/>
        </w:trPr>
        <w:tc>
          <w:tcPr>
            <w:tcW w:w="2777" w:type="dxa"/>
            <w:tcMar>
              <w:top w:w="0" w:type="dxa"/>
              <w:left w:w="108" w:type="dxa"/>
              <w:bottom w:w="0" w:type="dxa"/>
              <w:right w:w="108" w:type="dxa"/>
            </w:tcMar>
            <w:hideMark/>
          </w:tcPr>
          <w:p w:rsidR="00E8796C" w:rsidRPr="00162F30" w:rsidRDefault="00C03DEC" w:rsidP="00A620F8">
            <w:pPr>
              <w:tabs>
                <w:tab w:val="left" w:pos="567"/>
                <w:tab w:val="left" w:pos="720"/>
              </w:tabs>
              <w:spacing w:line="288" w:lineRule="auto"/>
              <w:ind w:firstLine="284"/>
              <w:rPr>
                <w:rFonts w:eastAsia="Times New Roman"/>
                <w:sz w:val="26"/>
                <w:szCs w:val="26"/>
              </w:rPr>
            </w:pPr>
            <w:r w:rsidRPr="00162F30">
              <w:rPr>
                <w:rFonts w:eastAsia="Times New Roman"/>
                <w:noProof/>
              </w:rPr>
              <mc:AlternateContent>
                <mc:Choice Requires="wps">
                  <w:drawing>
                    <wp:anchor distT="0" distB="0" distL="114300" distR="114300" simplePos="0" relativeHeight="251658240" behindDoc="0" locked="0" layoutInCell="1" allowOverlap="1" wp14:anchorId="03B63A7E" wp14:editId="00EEA66E">
                      <wp:simplePos x="0" y="0"/>
                      <wp:positionH relativeFrom="column">
                        <wp:posOffset>248697</wp:posOffset>
                      </wp:positionH>
                      <wp:positionV relativeFrom="paragraph">
                        <wp:posOffset>234315</wp:posOffset>
                      </wp:positionV>
                      <wp:extent cx="1300348" cy="421574"/>
                      <wp:effectExtent l="0" t="0" r="1460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348" cy="421574"/>
                              </a:xfrm>
                              <a:prstGeom prst="rect">
                                <a:avLst/>
                              </a:prstGeom>
                              <a:solidFill>
                                <a:srgbClr val="FFFFFF"/>
                              </a:solidFill>
                              <a:ln w="9525">
                                <a:solidFill>
                                  <a:srgbClr val="000000"/>
                                </a:solidFill>
                                <a:miter lim="800000"/>
                                <a:headEnd/>
                                <a:tailEnd/>
                              </a:ln>
                            </wps:spPr>
                            <wps:txbx>
                              <w:txbxContent>
                                <w:p w:rsidR="00E85BD4" w:rsidRDefault="00E85BD4" w:rsidP="00DC04DD">
                                  <w:pPr>
                                    <w:rPr>
                                      <w:sz w:val="22"/>
                                      <w:szCs w:val="22"/>
                                    </w:rPr>
                                  </w:pPr>
                                  <w:r w:rsidRPr="0089220A">
                                    <w:rPr>
                                      <w:sz w:val="22"/>
                                      <w:szCs w:val="22"/>
                                    </w:rPr>
                                    <w:t>DỰ THẢO</w:t>
                                  </w:r>
                                  <w:r>
                                    <w:rPr>
                                      <w:sz w:val="22"/>
                                      <w:szCs w:val="22"/>
                                    </w:rPr>
                                    <w:t xml:space="preserve"> 1</w:t>
                                  </w:r>
                                </w:p>
                                <w:p w:rsidR="00E85BD4" w:rsidRPr="0089220A" w:rsidRDefault="00D0544E" w:rsidP="00DC04DD">
                                  <w:pPr>
                                    <w:rPr>
                                      <w:sz w:val="22"/>
                                      <w:szCs w:val="22"/>
                                    </w:rPr>
                                  </w:pPr>
                                  <w:r>
                                    <w:rPr>
                                      <w:sz w:val="22"/>
                                      <w:szCs w:val="22"/>
                                    </w:rPr>
                                    <w:t>2</w:t>
                                  </w:r>
                                  <w:r w:rsidR="003C29E8">
                                    <w:rPr>
                                      <w:sz w:val="22"/>
                                      <w:szCs w:val="22"/>
                                    </w:rPr>
                                    <w:t>8</w:t>
                                  </w:r>
                                  <w:r w:rsidR="00E85BD4">
                                    <w:rPr>
                                      <w:sz w:val="22"/>
                                      <w:szCs w:val="22"/>
                                    </w:rPr>
                                    <w:t>.02.2020</w:t>
                                  </w:r>
                                </w:p>
                                <w:p w:rsidR="00F26BFD" w:rsidRDefault="00F26B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pt;margin-top:18.45pt;width:102.4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">
                      <v:textbox>
                        <w:txbxContent>
                          <w:p w:rsidR="00E85BD4" w:rsidRDefault="00E85BD4" w:rsidP="00DC04DD">
                            <w:pPr>
                              <w:rPr>
                                <w:sz w:val="22"/>
                                <w:szCs w:val="22"/>
                              </w:rPr>
                            </w:pPr>
                            <w:r w:rsidRPr="0089220A">
                              <w:rPr>
                                <w:sz w:val="22"/>
                                <w:szCs w:val="22"/>
                              </w:rPr>
                              <w:t>DỰ THẢO</w:t>
                            </w:r>
                            <w:r>
                              <w:rPr>
                                <w:sz w:val="22"/>
                                <w:szCs w:val="22"/>
                              </w:rPr>
                              <w:t xml:space="preserve"> 1</w:t>
                            </w:r>
                          </w:p>
                          <w:p w:rsidR="00E85BD4" w:rsidRPr="0089220A" w:rsidRDefault="00D0544E" w:rsidP="00DC04DD">
                            <w:pPr>
                              <w:rPr>
                                <w:sz w:val="22"/>
                                <w:szCs w:val="22"/>
                              </w:rPr>
                            </w:pPr>
                            <w:r>
                              <w:rPr>
                                <w:sz w:val="22"/>
                                <w:szCs w:val="22"/>
                              </w:rPr>
                              <w:t>2</w:t>
                            </w:r>
                            <w:r w:rsidR="003C29E8">
                              <w:rPr>
                                <w:sz w:val="22"/>
                                <w:szCs w:val="22"/>
                              </w:rPr>
                              <w:t>8</w:t>
                            </w:r>
                            <w:r w:rsidR="00E85BD4">
                              <w:rPr>
                                <w:sz w:val="22"/>
                                <w:szCs w:val="22"/>
                              </w:rPr>
                              <w:t>.02.2020</w:t>
                            </w:r>
                          </w:p>
                          <w:p w:rsidR="00000000" w:rsidRDefault="00035229"/>
                        </w:txbxContent>
                      </v:textbox>
                    </v:shape>
                  </w:pict>
                </mc:Fallback>
              </mc:AlternateContent>
            </w:r>
            <w:r w:rsidR="00E8796C" w:rsidRPr="00162F30">
              <w:rPr>
                <w:rFonts w:eastAsia="Times New Roman"/>
                <w:sz w:val="26"/>
                <w:szCs w:val="26"/>
                <w:lang w:val="vi-VN"/>
              </w:rPr>
              <w:t>Số:</w:t>
            </w:r>
            <w:r w:rsidR="00786678" w:rsidRPr="00162F30">
              <w:rPr>
                <w:rFonts w:eastAsia="Times New Roman"/>
                <w:sz w:val="26"/>
                <w:szCs w:val="26"/>
              </w:rPr>
              <w:t xml:space="preserve"> </w:t>
            </w:r>
            <w:r w:rsidR="00A620F8" w:rsidRPr="00162F30">
              <w:rPr>
                <w:rFonts w:eastAsia="Times New Roman"/>
                <w:sz w:val="26"/>
                <w:szCs w:val="26"/>
              </w:rPr>
              <w:t xml:space="preserve">    </w:t>
            </w:r>
            <w:r w:rsidR="002C3A53" w:rsidRPr="00162F30">
              <w:rPr>
                <w:rFonts w:eastAsia="Times New Roman"/>
                <w:sz w:val="26"/>
                <w:szCs w:val="26"/>
              </w:rPr>
              <w:t xml:space="preserve">  </w:t>
            </w:r>
            <w:r w:rsidR="00E8796C" w:rsidRPr="00162F30">
              <w:rPr>
                <w:rFonts w:eastAsia="Times New Roman"/>
                <w:sz w:val="26"/>
                <w:szCs w:val="26"/>
                <w:lang w:val="vi-VN"/>
              </w:rPr>
              <w:t>/20</w:t>
            </w:r>
            <w:r w:rsidR="00DE03E3" w:rsidRPr="00162F30">
              <w:rPr>
                <w:rFonts w:eastAsia="Times New Roman"/>
                <w:sz w:val="26"/>
                <w:szCs w:val="26"/>
              </w:rPr>
              <w:t>20</w:t>
            </w:r>
            <w:r w:rsidR="00E8796C" w:rsidRPr="00162F30">
              <w:rPr>
                <w:rFonts w:eastAsia="Times New Roman"/>
                <w:sz w:val="26"/>
                <w:szCs w:val="26"/>
                <w:lang w:val="vi-VN"/>
              </w:rPr>
              <w:t>/NĐ-CP</w:t>
            </w:r>
          </w:p>
        </w:tc>
        <w:tc>
          <w:tcPr>
            <w:tcW w:w="6520" w:type="dxa"/>
            <w:tcMar>
              <w:top w:w="0" w:type="dxa"/>
              <w:left w:w="108" w:type="dxa"/>
              <w:bottom w:w="0" w:type="dxa"/>
              <w:right w:w="108" w:type="dxa"/>
            </w:tcMar>
            <w:hideMark/>
          </w:tcPr>
          <w:p w:rsidR="00E8796C" w:rsidRPr="00162F30" w:rsidRDefault="00E8796C" w:rsidP="002C3A53">
            <w:pPr>
              <w:tabs>
                <w:tab w:val="left" w:pos="567"/>
                <w:tab w:val="left" w:pos="720"/>
              </w:tabs>
              <w:spacing w:line="288" w:lineRule="auto"/>
              <w:ind w:firstLine="284"/>
              <w:rPr>
                <w:rFonts w:eastAsia="Times New Roman"/>
              </w:rPr>
            </w:pPr>
            <w:r w:rsidRPr="00162F30">
              <w:rPr>
                <w:rFonts w:eastAsia="Times New Roman"/>
                <w:i/>
                <w:iCs/>
                <w:lang w:val="vi-VN"/>
              </w:rPr>
              <w:t xml:space="preserve">Hà Nội, ngày </w:t>
            </w:r>
            <w:r w:rsidR="00786678" w:rsidRPr="00162F30">
              <w:rPr>
                <w:rFonts w:eastAsia="Times New Roman"/>
                <w:i/>
                <w:iCs/>
              </w:rPr>
              <w:t xml:space="preserve"> </w:t>
            </w:r>
            <w:r w:rsidR="00A620F8" w:rsidRPr="00162F30">
              <w:rPr>
                <w:rFonts w:eastAsia="Times New Roman"/>
                <w:i/>
                <w:iCs/>
              </w:rPr>
              <w:t xml:space="preserve"> </w:t>
            </w:r>
            <w:r w:rsidR="002C3A53" w:rsidRPr="00162F30">
              <w:rPr>
                <w:rFonts w:eastAsia="Times New Roman"/>
                <w:i/>
                <w:iCs/>
              </w:rPr>
              <w:t xml:space="preserve"> </w:t>
            </w:r>
            <w:r w:rsidR="00A620F8" w:rsidRPr="00162F30">
              <w:rPr>
                <w:rFonts w:eastAsia="Times New Roman"/>
                <w:i/>
                <w:iCs/>
              </w:rPr>
              <w:t xml:space="preserve"> </w:t>
            </w:r>
            <w:r w:rsidR="00786678" w:rsidRPr="00162F30">
              <w:rPr>
                <w:rFonts w:eastAsia="Times New Roman"/>
                <w:i/>
                <w:iCs/>
              </w:rPr>
              <w:t xml:space="preserve"> </w:t>
            </w:r>
            <w:r w:rsidRPr="00162F30">
              <w:rPr>
                <w:rFonts w:eastAsia="Times New Roman"/>
                <w:i/>
                <w:iCs/>
                <w:lang w:val="vi-VN"/>
              </w:rPr>
              <w:t xml:space="preserve"> tháng </w:t>
            </w:r>
            <w:r w:rsidR="00786678" w:rsidRPr="00162F30">
              <w:rPr>
                <w:rFonts w:eastAsia="Times New Roman"/>
                <w:i/>
                <w:iCs/>
              </w:rPr>
              <w:t xml:space="preserve">  </w:t>
            </w:r>
            <w:r w:rsidR="00A620F8" w:rsidRPr="00162F30">
              <w:rPr>
                <w:rFonts w:eastAsia="Times New Roman"/>
                <w:i/>
                <w:iCs/>
              </w:rPr>
              <w:t>5</w:t>
            </w:r>
            <w:r w:rsidR="0070565E" w:rsidRPr="00162F30">
              <w:rPr>
                <w:rFonts w:eastAsia="Times New Roman"/>
                <w:i/>
                <w:iCs/>
                <w:lang w:val="vi-VN"/>
              </w:rPr>
              <w:t xml:space="preserve"> </w:t>
            </w:r>
            <w:r w:rsidR="00786678" w:rsidRPr="00162F30">
              <w:rPr>
                <w:rFonts w:eastAsia="Times New Roman"/>
                <w:i/>
                <w:iCs/>
              </w:rPr>
              <w:t xml:space="preserve"> </w:t>
            </w:r>
            <w:r w:rsidR="0070565E" w:rsidRPr="00162F30">
              <w:rPr>
                <w:rFonts w:eastAsia="Times New Roman"/>
                <w:i/>
                <w:iCs/>
                <w:lang w:val="vi-VN"/>
              </w:rPr>
              <w:t xml:space="preserve"> </w:t>
            </w:r>
            <w:r w:rsidRPr="00162F30">
              <w:rPr>
                <w:rFonts w:eastAsia="Times New Roman"/>
                <w:i/>
                <w:iCs/>
                <w:lang w:val="vi-VN"/>
              </w:rPr>
              <w:t>năm 20</w:t>
            </w:r>
            <w:r w:rsidR="00A9287C" w:rsidRPr="00162F30">
              <w:rPr>
                <w:rFonts w:eastAsia="Times New Roman"/>
                <w:i/>
                <w:iCs/>
              </w:rPr>
              <w:t>20</w:t>
            </w:r>
          </w:p>
        </w:tc>
      </w:tr>
    </w:tbl>
    <w:p w:rsidR="00E8796C" w:rsidRPr="00162F30" w:rsidRDefault="00E8796C" w:rsidP="00EB334C">
      <w:pPr>
        <w:tabs>
          <w:tab w:val="left" w:pos="567"/>
          <w:tab w:val="left" w:pos="720"/>
        </w:tabs>
        <w:spacing w:line="288" w:lineRule="auto"/>
        <w:ind w:firstLine="284"/>
        <w:rPr>
          <w:rFonts w:eastAsia="Times New Roman"/>
          <w:sz w:val="16"/>
          <w:szCs w:val="16"/>
          <w:lang w:val="vi-VN"/>
        </w:rPr>
      </w:pPr>
    </w:p>
    <w:p w:rsidR="00666A0A" w:rsidRPr="00266A77" w:rsidRDefault="00666A0A" w:rsidP="00AB0F7E">
      <w:pPr>
        <w:tabs>
          <w:tab w:val="left" w:pos="567"/>
          <w:tab w:val="left" w:pos="720"/>
        </w:tabs>
        <w:spacing w:line="264" w:lineRule="auto"/>
        <w:rPr>
          <w:rFonts w:eastAsia="Times New Roman"/>
          <w:bCs/>
          <w:sz w:val="12"/>
          <w:szCs w:val="12"/>
        </w:rPr>
      </w:pPr>
    </w:p>
    <w:p w:rsidR="00E8796C" w:rsidRPr="00162F30" w:rsidRDefault="00AF1888" w:rsidP="00AB0F7E">
      <w:pPr>
        <w:tabs>
          <w:tab w:val="left" w:pos="567"/>
          <w:tab w:val="left" w:pos="720"/>
        </w:tabs>
        <w:spacing w:line="264" w:lineRule="auto"/>
        <w:rPr>
          <w:rFonts w:eastAsia="Times New Roman"/>
        </w:rPr>
      </w:pPr>
      <w:r w:rsidRPr="00162F30">
        <w:rPr>
          <w:rFonts w:eastAsia="Times New Roman"/>
          <w:b/>
          <w:bCs/>
        </w:rPr>
        <w:t>NGHỊ ĐỊNH</w:t>
      </w:r>
    </w:p>
    <w:p w:rsidR="00E8796C" w:rsidRPr="00162F30" w:rsidRDefault="00DC6C44" w:rsidP="00494A08">
      <w:pPr>
        <w:tabs>
          <w:tab w:val="left" w:pos="567"/>
          <w:tab w:val="left" w:pos="720"/>
        </w:tabs>
        <w:spacing w:line="288" w:lineRule="auto"/>
        <w:rPr>
          <w:rFonts w:eastAsia="Times New Roman"/>
          <w:b/>
          <w:spacing w:val="-2"/>
        </w:rPr>
      </w:pPr>
      <w:bookmarkStart w:id="0" w:name="loai_1_name"/>
      <w:r w:rsidRPr="00162F30">
        <w:rPr>
          <w:rFonts w:eastAsia="Times New Roman"/>
          <w:b/>
          <w:spacing w:val="-2"/>
        </w:rPr>
        <w:t>Q</w:t>
      </w:r>
      <w:r w:rsidRPr="00162F30">
        <w:rPr>
          <w:rFonts w:eastAsia="Times New Roman"/>
          <w:b/>
          <w:spacing w:val="-2"/>
          <w:lang w:val="vi-VN"/>
        </w:rPr>
        <w:t xml:space="preserve">uy định chi tiết một số điều của </w:t>
      </w:r>
      <w:r w:rsidRPr="00162F30">
        <w:rPr>
          <w:rFonts w:eastAsia="Times New Roman"/>
          <w:b/>
          <w:spacing w:val="-2"/>
        </w:rPr>
        <w:t>L</w:t>
      </w:r>
      <w:r w:rsidRPr="00162F30">
        <w:rPr>
          <w:rFonts w:eastAsia="Times New Roman"/>
          <w:b/>
          <w:spacing w:val="-2"/>
          <w:lang w:val="vi-VN"/>
        </w:rPr>
        <w:t>uật</w:t>
      </w:r>
      <w:bookmarkEnd w:id="0"/>
      <w:r w:rsidRPr="00162F30">
        <w:rPr>
          <w:rFonts w:eastAsia="Times New Roman"/>
          <w:b/>
          <w:spacing w:val="-2"/>
        </w:rPr>
        <w:t xml:space="preserve"> Kiến trúc</w:t>
      </w:r>
    </w:p>
    <w:p w:rsidR="00260D98" w:rsidRPr="00162F30" w:rsidRDefault="00074703" w:rsidP="00E03E3E">
      <w:pPr>
        <w:tabs>
          <w:tab w:val="left" w:pos="567"/>
          <w:tab w:val="left" w:pos="720"/>
        </w:tabs>
        <w:ind w:firstLine="288"/>
        <w:jc w:val="both"/>
        <w:rPr>
          <w:rFonts w:eastAsia="Times New Roman"/>
        </w:rPr>
      </w:pPr>
      <w:r w:rsidRPr="00162F30">
        <w:rPr>
          <w:rFonts w:eastAsia="Times New Roman"/>
          <w:noProof/>
        </w:rPr>
        <mc:AlternateContent>
          <mc:Choice Requires="wps">
            <w:drawing>
              <wp:anchor distT="4294967292" distB="4294967292" distL="114300" distR="114300" simplePos="0" relativeHeight="251661312" behindDoc="0" locked="0" layoutInCell="1" allowOverlap="1" wp14:anchorId="2B308D33" wp14:editId="00A59F78">
                <wp:simplePos x="0" y="0"/>
                <wp:positionH relativeFrom="column">
                  <wp:posOffset>1795780</wp:posOffset>
                </wp:positionH>
                <wp:positionV relativeFrom="paragraph">
                  <wp:posOffset>32649</wp:posOffset>
                </wp:positionV>
                <wp:extent cx="225171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1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5FB13F"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1.4pt,2.55pt" to="318.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" strokecolor="black [3213]" strokeweight="1pt">
                <o:lock v:ext="edit" shapetype="f"/>
              </v:line>
            </w:pict>
          </mc:Fallback>
        </mc:AlternateContent>
      </w:r>
    </w:p>
    <w:p w:rsidR="00E8796C" w:rsidRPr="00162F30" w:rsidRDefault="00E8796C" w:rsidP="00044057">
      <w:pPr>
        <w:pStyle w:val="NormalWeb"/>
        <w:tabs>
          <w:tab w:val="left" w:pos="567"/>
          <w:tab w:val="left" w:pos="720"/>
        </w:tabs>
        <w:spacing w:before="120" w:beforeAutospacing="0" w:after="60" w:afterAutospacing="0"/>
        <w:ind w:firstLine="547"/>
        <w:jc w:val="both"/>
        <w:rPr>
          <w:spacing w:val="-2"/>
          <w:sz w:val="28"/>
          <w:szCs w:val="28"/>
        </w:rPr>
      </w:pPr>
      <w:r w:rsidRPr="00162F30">
        <w:rPr>
          <w:i/>
          <w:iCs/>
          <w:spacing w:val="-2"/>
          <w:sz w:val="28"/>
          <w:szCs w:val="28"/>
          <w:lang w:val="vi-VN"/>
        </w:rPr>
        <w:t xml:space="preserve">Căn cứ Luật </w:t>
      </w:r>
      <w:r w:rsidR="00DE03E3" w:rsidRPr="00162F30">
        <w:rPr>
          <w:i/>
          <w:iCs/>
          <w:spacing w:val="-2"/>
          <w:sz w:val="28"/>
          <w:szCs w:val="28"/>
        </w:rPr>
        <w:t>T</w:t>
      </w:r>
      <w:r w:rsidRPr="00162F30">
        <w:rPr>
          <w:i/>
          <w:iCs/>
          <w:spacing w:val="-2"/>
          <w:sz w:val="28"/>
          <w:szCs w:val="28"/>
          <w:lang w:val="vi-VN"/>
        </w:rPr>
        <w:t>ổ chức Chính phủ ngày 19 tháng 6 năm 2015;</w:t>
      </w:r>
    </w:p>
    <w:p w:rsidR="00E8796C" w:rsidRPr="00162F30" w:rsidRDefault="00E8796C" w:rsidP="00044057">
      <w:pPr>
        <w:pStyle w:val="NormalWeb"/>
        <w:tabs>
          <w:tab w:val="left" w:pos="567"/>
          <w:tab w:val="left" w:pos="720"/>
        </w:tabs>
        <w:spacing w:before="120" w:beforeAutospacing="0" w:after="60" w:afterAutospacing="0"/>
        <w:ind w:firstLine="547"/>
        <w:jc w:val="both"/>
        <w:rPr>
          <w:i/>
          <w:iCs/>
          <w:spacing w:val="-2"/>
          <w:sz w:val="28"/>
          <w:szCs w:val="28"/>
          <w:lang w:val="vi-VN"/>
        </w:rPr>
      </w:pPr>
      <w:r w:rsidRPr="00162F30">
        <w:rPr>
          <w:i/>
          <w:iCs/>
          <w:spacing w:val="-2"/>
          <w:sz w:val="28"/>
          <w:szCs w:val="28"/>
          <w:lang w:val="vi-VN"/>
        </w:rPr>
        <w:t>Căn cứ Luật Kiến trúc ngày</w:t>
      </w:r>
      <w:r w:rsidR="0093507F" w:rsidRPr="00162F30">
        <w:rPr>
          <w:i/>
          <w:iCs/>
          <w:spacing w:val="-2"/>
          <w:sz w:val="28"/>
          <w:szCs w:val="28"/>
        </w:rPr>
        <w:t xml:space="preserve"> 13 </w:t>
      </w:r>
      <w:r w:rsidRPr="00162F30">
        <w:rPr>
          <w:i/>
          <w:iCs/>
          <w:spacing w:val="-2"/>
          <w:sz w:val="28"/>
          <w:szCs w:val="28"/>
          <w:lang w:val="vi-VN"/>
        </w:rPr>
        <w:t>tháng</w:t>
      </w:r>
      <w:r w:rsidR="0093507F" w:rsidRPr="00162F30">
        <w:rPr>
          <w:i/>
          <w:iCs/>
          <w:spacing w:val="-2"/>
          <w:sz w:val="28"/>
          <w:szCs w:val="28"/>
        </w:rPr>
        <w:t xml:space="preserve"> 6 </w:t>
      </w:r>
      <w:r w:rsidRPr="00162F30">
        <w:rPr>
          <w:i/>
          <w:iCs/>
          <w:spacing w:val="-2"/>
          <w:sz w:val="28"/>
          <w:szCs w:val="28"/>
          <w:lang w:val="vi-VN"/>
        </w:rPr>
        <w:t>năm 2019;</w:t>
      </w:r>
    </w:p>
    <w:p w:rsidR="002519FC" w:rsidRPr="00162F30" w:rsidRDefault="00B151A7" w:rsidP="00044057">
      <w:pPr>
        <w:pStyle w:val="NormalWeb"/>
        <w:tabs>
          <w:tab w:val="left" w:pos="567"/>
          <w:tab w:val="left" w:pos="720"/>
        </w:tabs>
        <w:spacing w:before="120" w:beforeAutospacing="0" w:after="60" w:afterAutospacing="0"/>
        <w:ind w:firstLine="547"/>
        <w:jc w:val="both"/>
        <w:rPr>
          <w:i/>
          <w:iCs/>
          <w:spacing w:val="-2"/>
          <w:sz w:val="28"/>
          <w:szCs w:val="28"/>
          <w:lang w:val="vi-VN"/>
        </w:rPr>
      </w:pPr>
      <w:r w:rsidRPr="00162F30">
        <w:rPr>
          <w:i/>
          <w:iCs/>
          <w:spacing w:val="-2"/>
          <w:sz w:val="28"/>
          <w:szCs w:val="28"/>
        </w:rPr>
        <w:t>Theo</w:t>
      </w:r>
      <w:r w:rsidR="002519FC" w:rsidRPr="00162F30">
        <w:rPr>
          <w:i/>
          <w:iCs/>
          <w:spacing w:val="-2"/>
          <w:sz w:val="28"/>
          <w:szCs w:val="28"/>
          <w:lang w:val="vi-VN"/>
        </w:rPr>
        <w:t xml:space="preserve"> đề nghị của Bộ trưởng Bộ Xây dựng;</w:t>
      </w:r>
    </w:p>
    <w:p w:rsidR="00E8796C" w:rsidRPr="00162F30" w:rsidRDefault="00E8796C" w:rsidP="00044057">
      <w:pPr>
        <w:pStyle w:val="NormalWeb"/>
        <w:tabs>
          <w:tab w:val="left" w:pos="567"/>
          <w:tab w:val="left" w:pos="720"/>
        </w:tabs>
        <w:spacing w:before="120" w:beforeAutospacing="0" w:after="60" w:afterAutospacing="0"/>
        <w:ind w:firstLine="547"/>
        <w:jc w:val="both"/>
        <w:rPr>
          <w:i/>
          <w:iCs/>
          <w:sz w:val="28"/>
          <w:szCs w:val="28"/>
          <w:lang w:val="vi-VN"/>
        </w:rPr>
      </w:pPr>
      <w:r w:rsidRPr="00162F30">
        <w:rPr>
          <w:i/>
          <w:iCs/>
          <w:sz w:val="28"/>
          <w:szCs w:val="28"/>
          <w:lang w:val="vi-VN"/>
        </w:rPr>
        <w:t xml:space="preserve">Chính phủ ban hành Nghị định quy định chi </w:t>
      </w:r>
      <w:r w:rsidR="00E632D4" w:rsidRPr="00162F30">
        <w:rPr>
          <w:i/>
          <w:iCs/>
          <w:sz w:val="28"/>
          <w:szCs w:val="28"/>
        </w:rPr>
        <w:t>t</w:t>
      </w:r>
      <w:r w:rsidRPr="00162F30">
        <w:rPr>
          <w:i/>
          <w:iCs/>
          <w:sz w:val="28"/>
          <w:szCs w:val="28"/>
          <w:lang w:val="vi-VN"/>
        </w:rPr>
        <w:t xml:space="preserve">iết một số </w:t>
      </w:r>
      <w:r w:rsidR="003A5B61" w:rsidRPr="00162F30">
        <w:rPr>
          <w:i/>
          <w:iCs/>
          <w:sz w:val="28"/>
          <w:szCs w:val="28"/>
        </w:rPr>
        <w:t>đ</w:t>
      </w:r>
      <w:r w:rsidRPr="00162F30">
        <w:rPr>
          <w:i/>
          <w:iCs/>
          <w:sz w:val="28"/>
          <w:szCs w:val="28"/>
          <w:lang w:val="vi-VN"/>
        </w:rPr>
        <w:t xml:space="preserve">iều của Luật </w:t>
      </w:r>
      <w:r w:rsidRPr="00162F30">
        <w:rPr>
          <w:i/>
          <w:iCs/>
          <w:sz w:val="28"/>
          <w:szCs w:val="28"/>
        </w:rPr>
        <w:t>Kiến trúc</w:t>
      </w:r>
      <w:r w:rsidRPr="00162F30">
        <w:rPr>
          <w:i/>
          <w:iCs/>
          <w:sz w:val="28"/>
          <w:szCs w:val="28"/>
          <w:lang w:val="vi-VN"/>
        </w:rPr>
        <w:t>.</w:t>
      </w:r>
    </w:p>
    <w:p w:rsidR="00323FC8" w:rsidRPr="00162F30" w:rsidRDefault="00230282" w:rsidP="00044057">
      <w:pPr>
        <w:pStyle w:val="chuong"/>
        <w:tabs>
          <w:tab w:val="left" w:pos="567"/>
          <w:tab w:val="left" w:pos="720"/>
          <w:tab w:val="left" w:pos="1134"/>
        </w:tabs>
        <w:spacing w:after="60" w:line="240" w:lineRule="auto"/>
        <w:ind w:firstLine="284"/>
        <w:rPr>
          <w:lang w:val="en-US"/>
        </w:rPr>
      </w:pPr>
      <w:bookmarkStart w:id="1" w:name="chuong_1_name"/>
      <w:r w:rsidRPr="00162F30">
        <w:rPr>
          <w:lang w:val="en-US"/>
        </w:rPr>
        <w:t>Chương I</w:t>
      </w:r>
    </w:p>
    <w:p w:rsidR="00E8796C" w:rsidRPr="00162F30" w:rsidRDefault="00E8796C" w:rsidP="00044057">
      <w:pPr>
        <w:pStyle w:val="chuong"/>
        <w:tabs>
          <w:tab w:val="left" w:pos="567"/>
          <w:tab w:val="left" w:pos="720"/>
          <w:tab w:val="left" w:pos="1276"/>
        </w:tabs>
        <w:spacing w:after="60" w:line="240" w:lineRule="auto"/>
        <w:ind w:firstLine="284"/>
      </w:pPr>
      <w:r w:rsidRPr="00162F30">
        <w:t>QUY ĐỊNH CHUNG</w:t>
      </w:r>
      <w:bookmarkEnd w:id="1"/>
    </w:p>
    <w:p w:rsidR="00007040" w:rsidRPr="00162F30" w:rsidRDefault="006509B9" w:rsidP="00044057">
      <w:pPr>
        <w:pStyle w:val="dieu"/>
        <w:widowControl w:val="0"/>
        <w:numPr>
          <w:ilvl w:val="0"/>
          <w:numId w:val="0"/>
        </w:numPr>
        <w:tabs>
          <w:tab w:val="left" w:pos="567"/>
          <w:tab w:val="left" w:pos="851"/>
          <w:tab w:val="left" w:pos="1134"/>
        </w:tabs>
        <w:spacing w:before="120" w:line="240" w:lineRule="auto"/>
        <w:ind w:firstLine="540"/>
        <w:jc w:val="both"/>
        <w:outlineLvl w:val="0"/>
      </w:pPr>
      <w:bookmarkStart w:id="2" w:name="dieu_1"/>
      <w:r w:rsidRPr="00162F30">
        <w:t xml:space="preserve">Điều 1. </w:t>
      </w:r>
      <w:r w:rsidR="00007040" w:rsidRPr="00162F30">
        <w:t>Phạm vi điều chỉnh</w:t>
      </w:r>
    </w:p>
    <w:p w:rsidR="00007040" w:rsidRPr="00162F30" w:rsidRDefault="00007040" w:rsidP="00044057">
      <w:pPr>
        <w:pStyle w:val="dieu"/>
        <w:widowControl w:val="0"/>
        <w:numPr>
          <w:ilvl w:val="0"/>
          <w:numId w:val="0"/>
        </w:numPr>
        <w:tabs>
          <w:tab w:val="left" w:pos="567"/>
          <w:tab w:val="left" w:pos="851"/>
          <w:tab w:val="left" w:pos="1134"/>
        </w:tabs>
        <w:spacing w:before="120" w:line="240" w:lineRule="auto"/>
        <w:ind w:firstLine="540"/>
        <w:jc w:val="both"/>
        <w:outlineLvl w:val="0"/>
        <w:rPr>
          <w:b w:val="0"/>
        </w:rPr>
      </w:pPr>
      <w:r w:rsidRPr="00162F30">
        <w:rPr>
          <w:b w:val="0"/>
        </w:rPr>
        <w:t>Nghị định này quy định chi tiết</w:t>
      </w:r>
      <w:r w:rsidR="003E3BE9">
        <w:rPr>
          <w:b w:val="0"/>
        </w:rPr>
        <w:t xml:space="preserve"> một số nội dung tại</w:t>
      </w:r>
      <w:r w:rsidR="0093507F" w:rsidRPr="00162F30">
        <w:rPr>
          <w:b w:val="0"/>
        </w:rPr>
        <w:t xml:space="preserve"> khoản 5</w:t>
      </w:r>
      <w:r w:rsidRPr="00162F30">
        <w:rPr>
          <w:b w:val="0"/>
        </w:rPr>
        <w:t xml:space="preserve"> </w:t>
      </w:r>
      <w:bookmarkStart w:id="3" w:name="dc_35"/>
      <w:r w:rsidRPr="00162F30">
        <w:rPr>
          <w:b w:val="0"/>
        </w:rPr>
        <w:t xml:space="preserve">Điều </w:t>
      </w:r>
      <w:bookmarkEnd w:id="3"/>
      <w:r w:rsidRPr="00162F30">
        <w:rPr>
          <w:b w:val="0"/>
        </w:rPr>
        <w:t>1</w:t>
      </w:r>
      <w:r w:rsidR="00035C14" w:rsidRPr="00162F30">
        <w:rPr>
          <w:b w:val="0"/>
        </w:rPr>
        <w:t>3</w:t>
      </w:r>
      <w:r w:rsidRPr="00162F30">
        <w:rPr>
          <w:b w:val="0"/>
        </w:rPr>
        <w:t xml:space="preserve">, </w:t>
      </w:r>
      <w:bookmarkStart w:id="4" w:name="dc_36"/>
      <w:r w:rsidR="0093507F" w:rsidRPr="00162F30">
        <w:rPr>
          <w:b w:val="0"/>
        </w:rPr>
        <w:t xml:space="preserve">khoản 5 </w:t>
      </w:r>
      <w:r w:rsidRPr="00162F30">
        <w:rPr>
          <w:b w:val="0"/>
        </w:rPr>
        <w:t xml:space="preserve">Điều </w:t>
      </w:r>
      <w:bookmarkEnd w:id="4"/>
      <w:r w:rsidRPr="00162F30">
        <w:rPr>
          <w:b w:val="0"/>
        </w:rPr>
        <w:t xml:space="preserve">14, </w:t>
      </w:r>
      <w:bookmarkStart w:id="5" w:name="dc_37"/>
      <w:r w:rsidR="0093507F" w:rsidRPr="00162F30">
        <w:rPr>
          <w:b w:val="0"/>
        </w:rPr>
        <w:t xml:space="preserve">khoản 1 Điều 15, khoản 8 </w:t>
      </w:r>
      <w:r w:rsidRPr="00162F30">
        <w:rPr>
          <w:b w:val="0"/>
        </w:rPr>
        <w:t xml:space="preserve">Điều </w:t>
      </w:r>
      <w:bookmarkStart w:id="6" w:name="dc_44"/>
      <w:bookmarkEnd w:id="5"/>
      <w:r w:rsidR="00CA3B61" w:rsidRPr="00162F30">
        <w:rPr>
          <w:b w:val="0"/>
        </w:rPr>
        <w:t>17</w:t>
      </w:r>
      <w:r w:rsidR="00844993" w:rsidRPr="00162F30">
        <w:rPr>
          <w:b w:val="0"/>
        </w:rPr>
        <w:t xml:space="preserve">, </w:t>
      </w:r>
      <w:r w:rsidR="00197F91" w:rsidRPr="00162F30">
        <w:rPr>
          <w:b w:val="0"/>
        </w:rPr>
        <w:t xml:space="preserve">khoản 3 </w:t>
      </w:r>
      <w:r w:rsidR="00844993" w:rsidRPr="00162F30">
        <w:rPr>
          <w:b w:val="0"/>
        </w:rPr>
        <w:t>Điều 22</w:t>
      </w:r>
      <w:r w:rsidR="00B43010" w:rsidRPr="00162F30">
        <w:rPr>
          <w:b w:val="0"/>
        </w:rPr>
        <w:t xml:space="preserve">, </w:t>
      </w:r>
      <w:r w:rsidR="0022528F" w:rsidRPr="00162F30">
        <w:rPr>
          <w:b w:val="0"/>
        </w:rPr>
        <w:t xml:space="preserve">khoản 3 </w:t>
      </w:r>
      <w:r w:rsidR="00B43010" w:rsidRPr="00162F30">
        <w:rPr>
          <w:b w:val="0"/>
        </w:rPr>
        <w:t xml:space="preserve">Điều 23, </w:t>
      </w:r>
      <w:r w:rsidR="007D601E" w:rsidRPr="00162F30">
        <w:rPr>
          <w:b w:val="0"/>
        </w:rPr>
        <w:t xml:space="preserve">khoản 4 </w:t>
      </w:r>
      <w:r w:rsidR="00B43010" w:rsidRPr="00162F30">
        <w:rPr>
          <w:b w:val="0"/>
        </w:rPr>
        <w:t>Điề</w:t>
      </w:r>
      <w:r w:rsidR="000A18C7" w:rsidRPr="00162F30">
        <w:rPr>
          <w:b w:val="0"/>
        </w:rPr>
        <w:t xml:space="preserve">u 26, khoản </w:t>
      </w:r>
      <w:r w:rsidR="00E06DCB" w:rsidRPr="00162F30">
        <w:rPr>
          <w:b w:val="0"/>
        </w:rPr>
        <w:t>5</w:t>
      </w:r>
      <w:r w:rsidR="00B43010" w:rsidRPr="00162F30">
        <w:rPr>
          <w:b w:val="0"/>
        </w:rPr>
        <w:t xml:space="preserve"> Điều 29</w:t>
      </w:r>
      <w:r w:rsidR="00E06DCB" w:rsidRPr="00162F30">
        <w:rPr>
          <w:b w:val="0"/>
        </w:rPr>
        <w:t>, khoản 4 Điều 30,</w:t>
      </w:r>
      <w:r w:rsidR="0011491F" w:rsidRPr="00162F30">
        <w:rPr>
          <w:b w:val="0"/>
        </w:rPr>
        <w:t xml:space="preserve"> khoản 3 Điều 31</w:t>
      </w:r>
      <w:r w:rsidR="00E02A7A" w:rsidRPr="00162F30">
        <w:rPr>
          <w:b w:val="0"/>
        </w:rPr>
        <w:t xml:space="preserve"> </w:t>
      </w:r>
      <w:r w:rsidRPr="00162F30">
        <w:rPr>
          <w:b w:val="0"/>
        </w:rPr>
        <w:t xml:space="preserve">của Luật </w:t>
      </w:r>
      <w:bookmarkEnd w:id="6"/>
      <w:r w:rsidRPr="00162F30">
        <w:rPr>
          <w:b w:val="0"/>
        </w:rPr>
        <w:t>Kiến trúc</w:t>
      </w:r>
      <w:r w:rsidR="0053332A" w:rsidRPr="00162F30">
        <w:rPr>
          <w:b w:val="0"/>
        </w:rPr>
        <w:t>.</w:t>
      </w:r>
    </w:p>
    <w:bookmarkEnd w:id="2"/>
    <w:p w:rsidR="00E8796C" w:rsidRPr="00162F30" w:rsidRDefault="00C474D5" w:rsidP="00044057">
      <w:pPr>
        <w:pStyle w:val="dieu"/>
        <w:widowControl w:val="0"/>
        <w:numPr>
          <w:ilvl w:val="0"/>
          <w:numId w:val="0"/>
        </w:numPr>
        <w:tabs>
          <w:tab w:val="left" w:pos="567"/>
          <w:tab w:val="left" w:pos="851"/>
          <w:tab w:val="left" w:pos="1134"/>
        </w:tabs>
        <w:spacing w:before="120" w:line="240" w:lineRule="auto"/>
        <w:ind w:firstLine="540"/>
        <w:jc w:val="both"/>
        <w:outlineLvl w:val="0"/>
      </w:pPr>
      <w:r w:rsidRPr="00162F30">
        <w:t xml:space="preserve">Điều 2. </w:t>
      </w:r>
      <w:r w:rsidR="00007040" w:rsidRPr="00162F30">
        <w:t>Đ</w:t>
      </w:r>
      <w:r w:rsidR="009379B8" w:rsidRPr="00162F30">
        <w:t>ối tượng áp dụng</w:t>
      </w:r>
    </w:p>
    <w:p w:rsidR="007D6455" w:rsidRDefault="007D6455" w:rsidP="00044057">
      <w:pPr>
        <w:pStyle w:val="dieu"/>
        <w:widowControl w:val="0"/>
        <w:numPr>
          <w:ilvl w:val="0"/>
          <w:numId w:val="0"/>
        </w:numPr>
        <w:tabs>
          <w:tab w:val="left" w:pos="567"/>
          <w:tab w:val="left" w:pos="851"/>
          <w:tab w:val="left" w:pos="1134"/>
        </w:tabs>
        <w:spacing w:before="120" w:line="240" w:lineRule="auto"/>
        <w:ind w:firstLine="540"/>
        <w:jc w:val="both"/>
        <w:outlineLvl w:val="0"/>
        <w:rPr>
          <w:b w:val="0"/>
        </w:rPr>
      </w:pPr>
      <w:r w:rsidRPr="00162F30">
        <w:rPr>
          <w:b w:val="0"/>
        </w:rPr>
        <w:t>Nghị định này </w:t>
      </w:r>
      <w:r w:rsidR="00FE1861" w:rsidRPr="00162F30">
        <w:rPr>
          <w:b w:val="0"/>
        </w:rPr>
        <w:t>áp dụng đối với cơ quan, tổ chức và cá nhân có hoạt động liên quan đến quản lý kiến trúc, hành nghề kiến trúc trên lãnh thổ nước Cộng hòa xã hội chủ nghĩa Việt Nam.</w:t>
      </w:r>
    </w:p>
    <w:p w:rsidR="009A2D41" w:rsidRPr="00162F30" w:rsidRDefault="009A2D41" w:rsidP="00044057">
      <w:pPr>
        <w:pStyle w:val="dieu"/>
        <w:widowControl w:val="0"/>
        <w:numPr>
          <w:ilvl w:val="0"/>
          <w:numId w:val="0"/>
        </w:numPr>
        <w:tabs>
          <w:tab w:val="left" w:pos="567"/>
          <w:tab w:val="left" w:pos="851"/>
          <w:tab w:val="left" w:pos="1134"/>
        </w:tabs>
        <w:spacing w:before="120" w:line="240" w:lineRule="auto"/>
        <w:jc w:val="center"/>
        <w:outlineLvl w:val="0"/>
      </w:pPr>
      <w:r w:rsidRPr="00162F30">
        <w:t>Chương II</w:t>
      </w:r>
    </w:p>
    <w:p w:rsidR="009A2D41" w:rsidRPr="00162F30" w:rsidRDefault="00173DDD" w:rsidP="00044057">
      <w:pPr>
        <w:pStyle w:val="dieu"/>
        <w:widowControl w:val="0"/>
        <w:numPr>
          <w:ilvl w:val="0"/>
          <w:numId w:val="0"/>
        </w:numPr>
        <w:tabs>
          <w:tab w:val="left" w:pos="567"/>
          <w:tab w:val="left" w:pos="851"/>
          <w:tab w:val="left" w:pos="1134"/>
        </w:tabs>
        <w:spacing w:before="120" w:line="240" w:lineRule="auto"/>
        <w:jc w:val="center"/>
        <w:outlineLvl w:val="0"/>
      </w:pPr>
      <w:r>
        <w:t xml:space="preserve">QUY ĐỊNH VỀ </w:t>
      </w:r>
      <w:r w:rsidR="00CC3F8C">
        <w:t>QUẢN LÝ KIẾN TRÚC</w:t>
      </w:r>
    </w:p>
    <w:p w:rsidR="001F241E" w:rsidRDefault="001F241E" w:rsidP="00044057">
      <w:pPr>
        <w:pStyle w:val="dieu"/>
        <w:widowControl w:val="0"/>
        <w:numPr>
          <w:ilvl w:val="0"/>
          <w:numId w:val="0"/>
        </w:numPr>
        <w:tabs>
          <w:tab w:val="left" w:pos="567"/>
          <w:tab w:val="left" w:pos="851"/>
          <w:tab w:val="left" w:pos="1134"/>
        </w:tabs>
        <w:spacing w:before="120" w:line="240" w:lineRule="auto"/>
        <w:jc w:val="center"/>
        <w:outlineLvl w:val="0"/>
      </w:pPr>
      <w:r w:rsidRPr="00162F30">
        <w:t>Mục 1</w:t>
      </w:r>
    </w:p>
    <w:p w:rsidR="001F241E" w:rsidRPr="00162F30" w:rsidRDefault="003903B8" w:rsidP="00044057">
      <w:pPr>
        <w:pStyle w:val="dieu"/>
        <w:widowControl w:val="0"/>
        <w:numPr>
          <w:ilvl w:val="0"/>
          <w:numId w:val="0"/>
        </w:numPr>
        <w:tabs>
          <w:tab w:val="left" w:pos="567"/>
          <w:tab w:val="left" w:pos="851"/>
          <w:tab w:val="left" w:pos="1134"/>
        </w:tabs>
        <w:spacing w:before="120" w:line="240" w:lineRule="auto"/>
        <w:jc w:val="center"/>
        <w:outlineLvl w:val="0"/>
      </w:pPr>
      <w:r>
        <w:t>C</w:t>
      </w:r>
      <w:r w:rsidRPr="00162F30">
        <w:t>ÔNG TRÌNH KIẾN TRÚC CÓ GIÁ TRỊ</w:t>
      </w:r>
    </w:p>
    <w:p w:rsidR="001F241E" w:rsidRPr="00162F30" w:rsidRDefault="001F241E" w:rsidP="00044057">
      <w:pPr>
        <w:pStyle w:val="dieu"/>
        <w:widowControl w:val="0"/>
        <w:numPr>
          <w:ilvl w:val="0"/>
          <w:numId w:val="0"/>
        </w:numPr>
        <w:tabs>
          <w:tab w:val="left" w:pos="567"/>
          <w:tab w:val="left" w:pos="851"/>
          <w:tab w:val="left" w:pos="1134"/>
        </w:tabs>
        <w:spacing w:before="120" w:line="240" w:lineRule="auto"/>
        <w:ind w:firstLine="547"/>
        <w:jc w:val="both"/>
        <w:outlineLvl w:val="0"/>
      </w:pPr>
      <w:r w:rsidRPr="00162F30">
        <w:t xml:space="preserve">Điều </w:t>
      </w:r>
      <w:r w:rsidR="003973A6">
        <w:t>3</w:t>
      </w:r>
      <w:r w:rsidRPr="00162F30">
        <w:t>. Tiêu chí đánh giá công trình kiến trúc có giá trị</w:t>
      </w:r>
    </w:p>
    <w:p w:rsidR="001F241E" w:rsidRPr="00162F30" w:rsidRDefault="00FE1D99" w:rsidP="00044057">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T</w:t>
      </w:r>
      <w:r w:rsidR="001F241E" w:rsidRPr="00162F30">
        <w:rPr>
          <w:b w:val="0"/>
        </w:rPr>
        <w:t xml:space="preserve">iêu chí </w:t>
      </w:r>
      <w:r w:rsidR="00A9181C">
        <w:rPr>
          <w:b w:val="0"/>
        </w:rPr>
        <w:t xml:space="preserve">đánh giá </w:t>
      </w:r>
      <w:r w:rsidR="001F241E" w:rsidRPr="00162F30">
        <w:rPr>
          <w:b w:val="0"/>
        </w:rPr>
        <w:t>công trình kiến trúc có giá trị xác định như sau:</w:t>
      </w:r>
    </w:p>
    <w:p w:rsidR="0018773E" w:rsidRPr="002346D8" w:rsidRDefault="00FE1D99" w:rsidP="00044057">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2346D8">
        <w:rPr>
          <w:b w:val="0"/>
        </w:rPr>
        <w:t xml:space="preserve">1. </w:t>
      </w:r>
      <w:r w:rsidR="00AE56FF" w:rsidRPr="002346D8">
        <w:rPr>
          <w:b w:val="0"/>
        </w:rPr>
        <w:t>T</w:t>
      </w:r>
      <w:r w:rsidRPr="002346D8">
        <w:rPr>
          <w:b w:val="0"/>
        </w:rPr>
        <w:t xml:space="preserve">iêu chí lịch sử - văn hóa: </w:t>
      </w:r>
    </w:p>
    <w:p w:rsidR="003E2A77" w:rsidRDefault="00F50972" w:rsidP="00044057">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F50972">
        <w:rPr>
          <w:b w:val="0"/>
        </w:rPr>
        <w:t xml:space="preserve">a) </w:t>
      </w:r>
      <w:r w:rsidR="00150A31">
        <w:rPr>
          <w:b w:val="0"/>
        </w:rPr>
        <w:t>Công trình có giá trị t</w:t>
      </w:r>
      <w:r>
        <w:rPr>
          <w:b w:val="0"/>
        </w:rPr>
        <w:t>iêu biểu cho giai đoạn lịch sử</w:t>
      </w:r>
      <w:r w:rsidR="00EE4BB6">
        <w:rPr>
          <w:b w:val="0"/>
        </w:rPr>
        <w:t>;</w:t>
      </w:r>
    </w:p>
    <w:p w:rsidR="00F50972" w:rsidRDefault="00F50972" w:rsidP="00044057">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b)</w:t>
      </w:r>
      <w:r w:rsidR="0090607A">
        <w:rPr>
          <w:b w:val="0"/>
        </w:rPr>
        <w:t xml:space="preserve"> </w:t>
      </w:r>
      <w:r w:rsidR="00782843">
        <w:rPr>
          <w:b w:val="0"/>
        </w:rPr>
        <w:t xml:space="preserve">Công trình </w:t>
      </w:r>
      <w:r w:rsidR="004C7EB1">
        <w:rPr>
          <w:b w:val="0"/>
        </w:rPr>
        <w:t xml:space="preserve">ghi dấu mốc </w:t>
      </w:r>
      <w:r w:rsidR="00750A05">
        <w:rPr>
          <w:b w:val="0"/>
        </w:rPr>
        <w:t>lịch sử</w:t>
      </w:r>
      <w:r w:rsidR="004C7EB1">
        <w:rPr>
          <w:b w:val="0"/>
        </w:rPr>
        <w:t>,</w:t>
      </w:r>
      <w:r w:rsidR="00274A7E">
        <w:rPr>
          <w:b w:val="0"/>
        </w:rPr>
        <w:t xml:space="preserve"> </w:t>
      </w:r>
      <w:r w:rsidR="004C7EB1">
        <w:rPr>
          <w:b w:val="0"/>
        </w:rPr>
        <w:t>sự kiện quan trọng</w:t>
      </w:r>
      <w:r w:rsidR="00786A82">
        <w:rPr>
          <w:b w:val="0"/>
        </w:rPr>
        <w:t xml:space="preserve">, </w:t>
      </w:r>
      <w:r w:rsidR="0007492D">
        <w:rPr>
          <w:b w:val="0"/>
        </w:rPr>
        <w:t xml:space="preserve">gắn với </w:t>
      </w:r>
      <w:r w:rsidR="00786A82">
        <w:rPr>
          <w:b w:val="0"/>
        </w:rPr>
        <w:t>nhân</w:t>
      </w:r>
      <w:r w:rsidR="00CE52B8">
        <w:rPr>
          <w:b w:val="0"/>
        </w:rPr>
        <w:t xml:space="preserve"> vật</w:t>
      </w:r>
      <w:r w:rsidR="00786A82" w:rsidRPr="00786A82">
        <w:rPr>
          <w:b w:val="0"/>
        </w:rPr>
        <w:t xml:space="preserve"> </w:t>
      </w:r>
      <w:r w:rsidR="00274A7E">
        <w:rPr>
          <w:b w:val="0"/>
        </w:rPr>
        <w:t xml:space="preserve">lịch sử nổi bật </w:t>
      </w:r>
      <w:r w:rsidR="00786A82">
        <w:rPr>
          <w:b w:val="0"/>
        </w:rPr>
        <w:t>c</w:t>
      </w:r>
      <w:r w:rsidR="00786A82" w:rsidRPr="00766F29">
        <w:rPr>
          <w:b w:val="0"/>
        </w:rPr>
        <w:t>ủ</w:t>
      </w:r>
      <w:r w:rsidR="00786A82">
        <w:rPr>
          <w:b w:val="0"/>
        </w:rPr>
        <w:t>a qu</w:t>
      </w:r>
      <w:r w:rsidR="00786A82" w:rsidRPr="00766F29">
        <w:rPr>
          <w:b w:val="0"/>
        </w:rPr>
        <w:t>ố</w:t>
      </w:r>
      <w:r w:rsidR="00786A82">
        <w:rPr>
          <w:b w:val="0"/>
        </w:rPr>
        <w:t>c gia</w:t>
      </w:r>
      <w:r w:rsidR="00EE4BB6">
        <w:rPr>
          <w:b w:val="0"/>
        </w:rPr>
        <w:t>;</w:t>
      </w:r>
    </w:p>
    <w:p w:rsidR="00443997" w:rsidRPr="005036DF" w:rsidRDefault="009E752E" w:rsidP="00044057">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5036DF">
        <w:rPr>
          <w:b w:val="0"/>
        </w:rPr>
        <w:t>c</w:t>
      </w:r>
      <w:r w:rsidR="00D5533A" w:rsidRPr="005036DF">
        <w:rPr>
          <w:b w:val="0"/>
        </w:rPr>
        <w:t xml:space="preserve">) </w:t>
      </w:r>
      <w:r w:rsidR="00443997" w:rsidRPr="005036DF">
        <w:rPr>
          <w:b w:val="0"/>
        </w:rPr>
        <w:t>Công trình</w:t>
      </w:r>
      <w:r w:rsidR="005E2ED2" w:rsidRPr="005036DF">
        <w:rPr>
          <w:b w:val="0"/>
        </w:rPr>
        <w:t xml:space="preserve"> gắn với văn hóa tiêu biểu của địa phương</w:t>
      </w:r>
      <w:r w:rsidR="00EE4BB6">
        <w:rPr>
          <w:b w:val="0"/>
        </w:rPr>
        <w:t>;</w:t>
      </w:r>
    </w:p>
    <w:p w:rsidR="00896558" w:rsidRDefault="009E752E" w:rsidP="00044057">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d</w:t>
      </w:r>
      <w:r w:rsidR="00896558">
        <w:rPr>
          <w:b w:val="0"/>
        </w:rPr>
        <w:t>) Niên đại, tuổi thọ công trình.</w:t>
      </w:r>
    </w:p>
    <w:p w:rsidR="000D6720" w:rsidRPr="002346D8" w:rsidRDefault="000D6720" w:rsidP="00044057">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2346D8">
        <w:rPr>
          <w:b w:val="0"/>
        </w:rPr>
        <w:t xml:space="preserve">2. Tiêu chí nghệ thuật kiến trúc, cảnh quan: </w:t>
      </w:r>
    </w:p>
    <w:p w:rsidR="004D6005" w:rsidRDefault="000D6720" w:rsidP="00044057">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 xml:space="preserve">a) </w:t>
      </w:r>
      <w:r w:rsidR="00AA1756">
        <w:rPr>
          <w:b w:val="0"/>
        </w:rPr>
        <w:t>Công trình có giá trị đ</w:t>
      </w:r>
      <w:r>
        <w:rPr>
          <w:b w:val="0"/>
        </w:rPr>
        <w:t>ặc trưng tiêu biểu cho một phong cách kiến trúc</w:t>
      </w:r>
      <w:r w:rsidR="004D6005">
        <w:rPr>
          <w:b w:val="0"/>
        </w:rPr>
        <w:t>, loại hình kiến trúc</w:t>
      </w:r>
      <w:r w:rsidR="00EE4BB6">
        <w:rPr>
          <w:b w:val="0"/>
        </w:rPr>
        <w:t>;</w:t>
      </w:r>
    </w:p>
    <w:p w:rsidR="00AC00C0" w:rsidRDefault="000D6720" w:rsidP="00044057">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b) </w:t>
      </w:r>
      <w:r>
        <w:rPr>
          <w:b w:val="0"/>
        </w:rPr>
        <w:t>G</w:t>
      </w:r>
      <w:r w:rsidRPr="00162F30">
        <w:rPr>
          <w:b w:val="0"/>
        </w:rPr>
        <w:t>iá trị nghệ thuật</w:t>
      </w:r>
      <w:r>
        <w:rPr>
          <w:b w:val="0"/>
        </w:rPr>
        <w:t xml:space="preserve"> kiến trúc của </w:t>
      </w:r>
      <w:r w:rsidR="00AC00C0">
        <w:rPr>
          <w:b w:val="0"/>
        </w:rPr>
        <w:t xml:space="preserve">không gian tổng thể và bản thân </w:t>
      </w:r>
      <w:r>
        <w:rPr>
          <w:b w:val="0"/>
        </w:rPr>
        <w:t>công trình</w:t>
      </w:r>
      <w:r w:rsidR="00EE4BB6">
        <w:rPr>
          <w:b w:val="0"/>
        </w:rPr>
        <w:t>;</w:t>
      </w:r>
    </w:p>
    <w:p w:rsidR="003C1AA3" w:rsidRDefault="00F53E66" w:rsidP="00D04A77">
      <w:pPr>
        <w:pStyle w:val="dieu"/>
        <w:widowControl w:val="0"/>
        <w:numPr>
          <w:ilvl w:val="0"/>
          <w:numId w:val="0"/>
        </w:numPr>
        <w:tabs>
          <w:tab w:val="left" w:pos="567"/>
          <w:tab w:val="left" w:pos="851"/>
          <w:tab w:val="left" w:pos="1134"/>
        </w:tabs>
        <w:spacing w:before="120" w:line="242" w:lineRule="auto"/>
        <w:ind w:firstLine="547"/>
        <w:jc w:val="both"/>
        <w:outlineLvl w:val="0"/>
        <w:rPr>
          <w:b w:val="0"/>
        </w:rPr>
      </w:pPr>
      <w:r>
        <w:rPr>
          <w:b w:val="0"/>
        </w:rPr>
        <w:lastRenderedPageBreak/>
        <w:t>c</w:t>
      </w:r>
      <w:r w:rsidR="000D6720">
        <w:rPr>
          <w:b w:val="0"/>
        </w:rPr>
        <w:t xml:space="preserve">) Giá trị </w:t>
      </w:r>
      <w:r w:rsidR="0013652C">
        <w:rPr>
          <w:b w:val="0"/>
        </w:rPr>
        <w:t>gắn liền với</w:t>
      </w:r>
      <w:r w:rsidR="000D6720">
        <w:rPr>
          <w:b w:val="0"/>
        </w:rPr>
        <w:t xml:space="preserve"> cảnh quan</w:t>
      </w:r>
      <w:r w:rsidR="00460634">
        <w:rPr>
          <w:b w:val="0"/>
        </w:rPr>
        <w:t>, đóng góp vào cảnh quan chung</w:t>
      </w:r>
      <w:r w:rsidR="003D5948">
        <w:rPr>
          <w:b w:val="0"/>
        </w:rPr>
        <w:t xml:space="preserve"> đô thị, danh lam thắng cảnh, cảnh quan thiên nhiên</w:t>
      </w:r>
      <w:r w:rsidR="00EE4E53">
        <w:rPr>
          <w:b w:val="0"/>
        </w:rPr>
        <w:t>;</w:t>
      </w:r>
    </w:p>
    <w:p w:rsidR="008C5434" w:rsidRDefault="00F53E66" w:rsidP="00D04A77">
      <w:pPr>
        <w:pStyle w:val="dieu"/>
        <w:widowControl w:val="0"/>
        <w:numPr>
          <w:ilvl w:val="0"/>
          <w:numId w:val="0"/>
        </w:numPr>
        <w:tabs>
          <w:tab w:val="left" w:pos="567"/>
          <w:tab w:val="left" w:pos="851"/>
          <w:tab w:val="left" w:pos="1134"/>
        </w:tabs>
        <w:spacing w:before="120" w:line="242" w:lineRule="auto"/>
        <w:ind w:firstLine="540"/>
        <w:jc w:val="both"/>
        <w:outlineLvl w:val="0"/>
        <w:rPr>
          <w:b w:val="0"/>
        </w:rPr>
      </w:pPr>
      <w:r>
        <w:rPr>
          <w:b w:val="0"/>
        </w:rPr>
        <w:t xml:space="preserve">d) </w:t>
      </w:r>
      <w:r w:rsidR="008C5434">
        <w:rPr>
          <w:b w:val="0"/>
        </w:rPr>
        <w:t>Giá trị về kỹ thuật xây dựng</w:t>
      </w:r>
      <w:r w:rsidR="00C16752">
        <w:rPr>
          <w:b w:val="0"/>
        </w:rPr>
        <w:t>, sử dụng vật liệu</w:t>
      </w:r>
      <w:r w:rsidR="00BF02A9">
        <w:rPr>
          <w:b w:val="0"/>
        </w:rPr>
        <w:t>.</w:t>
      </w:r>
    </w:p>
    <w:p w:rsidR="00B8491A" w:rsidRDefault="00B8491A" w:rsidP="00D04A77">
      <w:pPr>
        <w:pStyle w:val="dieu"/>
        <w:widowControl w:val="0"/>
        <w:numPr>
          <w:ilvl w:val="0"/>
          <w:numId w:val="0"/>
        </w:numPr>
        <w:tabs>
          <w:tab w:val="left" w:pos="567"/>
          <w:tab w:val="left" w:pos="851"/>
          <w:tab w:val="left" w:pos="1134"/>
        </w:tabs>
        <w:spacing w:before="120" w:line="242" w:lineRule="auto"/>
        <w:ind w:firstLine="540"/>
        <w:jc w:val="both"/>
        <w:outlineLvl w:val="0"/>
        <w:rPr>
          <w:b w:val="0"/>
        </w:rPr>
      </w:pPr>
      <w:r>
        <w:rPr>
          <w:b w:val="0"/>
        </w:rPr>
        <w:t xml:space="preserve">3. Bảng </w:t>
      </w:r>
      <w:r w:rsidR="00B31BF5">
        <w:rPr>
          <w:b w:val="0"/>
        </w:rPr>
        <w:t xml:space="preserve">tính điểm </w:t>
      </w:r>
      <w:r>
        <w:rPr>
          <w:b w:val="0"/>
        </w:rPr>
        <w:t xml:space="preserve">đánh giá công trình kiến trúc có giá trị </w:t>
      </w:r>
      <w:r w:rsidR="001A6294">
        <w:rPr>
          <w:b w:val="0"/>
        </w:rPr>
        <w:t xml:space="preserve">quy định </w:t>
      </w:r>
      <w:r>
        <w:rPr>
          <w:b w:val="0"/>
        </w:rPr>
        <w:t xml:space="preserve">tại Phụ lục </w:t>
      </w:r>
      <w:r w:rsidR="00B31BF5">
        <w:rPr>
          <w:b w:val="0"/>
        </w:rPr>
        <w:t>I</w:t>
      </w:r>
      <w:r>
        <w:rPr>
          <w:b w:val="0"/>
        </w:rPr>
        <w:t>.</w:t>
      </w:r>
    </w:p>
    <w:p w:rsidR="001F241E" w:rsidRPr="00162F30" w:rsidRDefault="001F241E" w:rsidP="00D04A77">
      <w:pPr>
        <w:pStyle w:val="dieu"/>
        <w:widowControl w:val="0"/>
        <w:numPr>
          <w:ilvl w:val="0"/>
          <w:numId w:val="0"/>
        </w:numPr>
        <w:tabs>
          <w:tab w:val="left" w:pos="567"/>
          <w:tab w:val="left" w:pos="851"/>
          <w:tab w:val="left" w:pos="1134"/>
        </w:tabs>
        <w:spacing w:before="120" w:line="242" w:lineRule="auto"/>
        <w:ind w:firstLine="547"/>
        <w:jc w:val="both"/>
        <w:outlineLvl w:val="0"/>
        <w:rPr>
          <w:b w:val="0"/>
        </w:rPr>
      </w:pPr>
      <w:r w:rsidRPr="00162F30">
        <w:t xml:space="preserve">Điều </w:t>
      </w:r>
      <w:r w:rsidR="003973A6">
        <w:t>4</w:t>
      </w:r>
      <w:r w:rsidRPr="00162F30">
        <w:t>. Phân loại công trình kiến trúc có giá trị</w:t>
      </w:r>
    </w:p>
    <w:p w:rsidR="006D5862" w:rsidRDefault="001C141F" w:rsidP="00D04A77">
      <w:pPr>
        <w:pStyle w:val="dieu"/>
        <w:widowControl w:val="0"/>
        <w:numPr>
          <w:ilvl w:val="0"/>
          <w:numId w:val="0"/>
        </w:numPr>
        <w:tabs>
          <w:tab w:val="left" w:pos="567"/>
          <w:tab w:val="left" w:pos="851"/>
          <w:tab w:val="left" w:pos="1134"/>
        </w:tabs>
        <w:spacing w:before="120" w:line="242" w:lineRule="auto"/>
        <w:ind w:firstLine="540"/>
        <w:jc w:val="both"/>
        <w:outlineLvl w:val="0"/>
        <w:rPr>
          <w:b w:val="0"/>
          <w:spacing w:val="-2"/>
        </w:rPr>
      </w:pPr>
      <w:r>
        <w:rPr>
          <w:b w:val="0"/>
          <w:spacing w:val="-2"/>
        </w:rPr>
        <w:t>1</w:t>
      </w:r>
      <w:r w:rsidR="00C268F7">
        <w:rPr>
          <w:b w:val="0"/>
          <w:spacing w:val="-2"/>
        </w:rPr>
        <w:t xml:space="preserve">. </w:t>
      </w:r>
      <w:r w:rsidR="001F241E" w:rsidRPr="00162F30">
        <w:rPr>
          <w:b w:val="0"/>
          <w:spacing w:val="-2"/>
        </w:rPr>
        <w:t xml:space="preserve">Công trình kiến trúc có giá trị được phân thành </w:t>
      </w:r>
      <w:r w:rsidR="00E26DBF" w:rsidRPr="00F052C0">
        <w:rPr>
          <w:b w:val="0"/>
          <w:spacing w:val="-2"/>
        </w:rPr>
        <w:t>0</w:t>
      </w:r>
      <w:r w:rsidR="00B23161">
        <w:rPr>
          <w:b w:val="0"/>
          <w:spacing w:val="-2"/>
        </w:rPr>
        <w:t>2</w:t>
      </w:r>
      <w:r w:rsidR="001F241E" w:rsidRPr="00F052C0">
        <w:rPr>
          <w:b w:val="0"/>
          <w:spacing w:val="-2"/>
        </w:rPr>
        <w:t xml:space="preserve"> </w:t>
      </w:r>
      <w:r w:rsidR="006D5862" w:rsidRPr="00F052C0">
        <w:rPr>
          <w:b w:val="0"/>
          <w:spacing w:val="-2"/>
        </w:rPr>
        <w:t>loại</w:t>
      </w:r>
      <w:r w:rsidR="00EF74AC">
        <w:rPr>
          <w:b w:val="0"/>
          <w:spacing w:val="-2"/>
        </w:rPr>
        <w:t xml:space="preserve"> như sau:</w:t>
      </w:r>
    </w:p>
    <w:p w:rsidR="00EB4602" w:rsidRDefault="00C268F7" w:rsidP="00D04A77">
      <w:pPr>
        <w:pStyle w:val="dieu"/>
        <w:widowControl w:val="0"/>
        <w:numPr>
          <w:ilvl w:val="0"/>
          <w:numId w:val="0"/>
        </w:numPr>
        <w:tabs>
          <w:tab w:val="left" w:pos="567"/>
          <w:tab w:val="left" w:pos="851"/>
          <w:tab w:val="left" w:pos="1134"/>
        </w:tabs>
        <w:spacing w:before="120" w:line="242" w:lineRule="auto"/>
        <w:ind w:firstLine="540"/>
        <w:jc w:val="both"/>
        <w:outlineLvl w:val="0"/>
        <w:rPr>
          <w:b w:val="0"/>
          <w:spacing w:val="-2"/>
        </w:rPr>
      </w:pPr>
      <w:r>
        <w:rPr>
          <w:b w:val="0"/>
          <w:spacing w:val="-2"/>
        </w:rPr>
        <w:t>a)</w:t>
      </w:r>
      <w:r w:rsidR="00EF74AC">
        <w:rPr>
          <w:b w:val="0"/>
          <w:spacing w:val="-2"/>
        </w:rPr>
        <w:t xml:space="preserve"> </w:t>
      </w:r>
      <w:r w:rsidR="005E498B" w:rsidRPr="00F052C0">
        <w:rPr>
          <w:b w:val="0"/>
          <w:spacing w:val="-2"/>
        </w:rPr>
        <w:t xml:space="preserve">Loại </w:t>
      </w:r>
      <w:r w:rsidR="00D40AC4">
        <w:rPr>
          <w:b w:val="0"/>
          <w:spacing w:val="-2"/>
        </w:rPr>
        <w:t>I</w:t>
      </w:r>
      <w:r w:rsidR="005E498B" w:rsidRPr="00F052C0">
        <w:rPr>
          <w:b w:val="0"/>
          <w:spacing w:val="-2"/>
        </w:rPr>
        <w:t xml:space="preserve">: </w:t>
      </w:r>
      <w:r w:rsidR="001C141F">
        <w:rPr>
          <w:b w:val="0"/>
          <w:spacing w:val="-2"/>
        </w:rPr>
        <w:t>Đ</w:t>
      </w:r>
      <w:r w:rsidR="006D5862" w:rsidRPr="00F052C0">
        <w:rPr>
          <w:b w:val="0"/>
          <w:spacing w:val="-2"/>
        </w:rPr>
        <w:t xml:space="preserve">áp ứng </w:t>
      </w:r>
      <w:r w:rsidR="000112F8" w:rsidRPr="00F052C0">
        <w:rPr>
          <w:b w:val="0"/>
          <w:spacing w:val="-2"/>
        </w:rPr>
        <w:t>0</w:t>
      </w:r>
      <w:r w:rsidR="00D2142F">
        <w:rPr>
          <w:b w:val="0"/>
          <w:spacing w:val="-2"/>
        </w:rPr>
        <w:t>2</w:t>
      </w:r>
      <w:r w:rsidR="000112F8" w:rsidRPr="00F052C0">
        <w:rPr>
          <w:b w:val="0"/>
          <w:spacing w:val="-2"/>
        </w:rPr>
        <w:t xml:space="preserve"> (</w:t>
      </w:r>
      <w:r w:rsidR="00D2142F">
        <w:rPr>
          <w:b w:val="0"/>
          <w:spacing w:val="-2"/>
        </w:rPr>
        <w:t>hai</w:t>
      </w:r>
      <w:r w:rsidR="000112F8" w:rsidRPr="00F052C0">
        <w:rPr>
          <w:b w:val="0"/>
          <w:spacing w:val="-2"/>
        </w:rPr>
        <w:t>)</w:t>
      </w:r>
      <w:r w:rsidR="006D5862" w:rsidRPr="00F052C0">
        <w:rPr>
          <w:b w:val="0"/>
          <w:spacing w:val="-2"/>
        </w:rPr>
        <w:t xml:space="preserve"> tiêu chí</w:t>
      </w:r>
      <w:r w:rsidR="00DC681D">
        <w:rPr>
          <w:b w:val="0"/>
          <w:spacing w:val="-2"/>
        </w:rPr>
        <w:t>.</w:t>
      </w:r>
    </w:p>
    <w:p w:rsidR="00EB4602" w:rsidRDefault="00C268F7" w:rsidP="00D04A77">
      <w:pPr>
        <w:pStyle w:val="dieu"/>
        <w:widowControl w:val="0"/>
        <w:numPr>
          <w:ilvl w:val="0"/>
          <w:numId w:val="0"/>
        </w:numPr>
        <w:tabs>
          <w:tab w:val="left" w:pos="567"/>
          <w:tab w:val="left" w:pos="851"/>
          <w:tab w:val="left" w:pos="1134"/>
        </w:tabs>
        <w:spacing w:before="120" w:line="242" w:lineRule="auto"/>
        <w:ind w:firstLine="540"/>
        <w:jc w:val="both"/>
        <w:outlineLvl w:val="0"/>
        <w:rPr>
          <w:b w:val="0"/>
          <w:spacing w:val="-2"/>
        </w:rPr>
      </w:pPr>
      <w:r>
        <w:rPr>
          <w:b w:val="0"/>
          <w:spacing w:val="-2"/>
        </w:rPr>
        <w:t>b)</w:t>
      </w:r>
      <w:r w:rsidR="00EB4602">
        <w:rPr>
          <w:b w:val="0"/>
          <w:spacing w:val="-2"/>
        </w:rPr>
        <w:t xml:space="preserve"> </w:t>
      </w:r>
      <w:r w:rsidR="005E498B" w:rsidRPr="00F052C0">
        <w:rPr>
          <w:b w:val="0"/>
          <w:spacing w:val="-2"/>
        </w:rPr>
        <w:t xml:space="preserve">Loại </w:t>
      </w:r>
      <w:r w:rsidR="002C5D91">
        <w:rPr>
          <w:b w:val="0"/>
          <w:spacing w:val="-2"/>
        </w:rPr>
        <w:t>II</w:t>
      </w:r>
      <w:r w:rsidR="005E498B" w:rsidRPr="00516656">
        <w:rPr>
          <w:b w:val="0"/>
          <w:spacing w:val="-2"/>
        </w:rPr>
        <w:t>:</w:t>
      </w:r>
      <w:r w:rsidR="00D359E8" w:rsidRPr="00516656">
        <w:rPr>
          <w:b w:val="0"/>
          <w:spacing w:val="-2"/>
        </w:rPr>
        <w:t xml:space="preserve"> </w:t>
      </w:r>
      <w:r w:rsidR="008108E1">
        <w:rPr>
          <w:b w:val="0"/>
          <w:spacing w:val="-2"/>
        </w:rPr>
        <w:t>Đ</w:t>
      </w:r>
      <w:r w:rsidR="00D359E8" w:rsidRPr="00F052C0">
        <w:rPr>
          <w:b w:val="0"/>
          <w:spacing w:val="-2"/>
        </w:rPr>
        <w:t xml:space="preserve">áp ứng được </w:t>
      </w:r>
      <w:r w:rsidR="00242154" w:rsidRPr="00F052C0">
        <w:rPr>
          <w:b w:val="0"/>
          <w:spacing w:val="-2"/>
        </w:rPr>
        <w:t>0</w:t>
      </w:r>
      <w:r w:rsidR="000017C4">
        <w:rPr>
          <w:b w:val="0"/>
          <w:spacing w:val="-2"/>
        </w:rPr>
        <w:t>1</w:t>
      </w:r>
      <w:r w:rsidR="00242154" w:rsidRPr="00F052C0">
        <w:rPr>
          <w:b w:val="0"/>
          <w:spacing w:val="-2"/>
        </w:rPr>
        <w:t xml:space="preserve"> (</w:t>
      </w:r>
      <w:r w:rsidR="000017C4">
        <w:rPr>
          <w:b w:val="0"/>
          <w:spacing w:val="-2"/>
        </w:rPr>
        <w:t>một</w:t>
      </w:r>
      <w:r w:rsidR="006C338D" w:rsidRPr="00F052C0">
        <w:rPr>
          <w:b w:val="0"/>
          <w:spacing w:val="-2"/>
        </w:rPr>
        <w:t>) tiêu chí</w:t>
      </w:r>
      <w:r w:rsidR="00055E9D">
        <w:rPr>
          <w:b w:val="0"/>
          <w:spacing w:val="-2"/>
        </w:rPr>
        <w:t>.</w:t>
      </w:r>
    </w:p>
    <w:p w:rsidR="00B07E21" w:rsidRDefault="00F92606" w:rsidP="00D04A77">
      <w:pPr>
        <w:pStyle w:val="dieu"/>
        <w:widowControl w:val="0"/>
        <w:numPr>
          <w:ilvl w:val="0"/>
          <w:numId w:val="0"/>
        </w:numPr>
        <w:tabs>
          <w:tab w:val="left" w:pos="567"/>
          <w:tab w:val="left" w:pos="851"/>
          <w:tab w:val="left" w:pos="1134"/>
        </w:tabs>
        <w:spacing w:before="120" w:line="242" w:lineRule="auto"/>
        <w:ind w:firstLine="540"/>
        <w:jc w:val="both"/>
        <w:outlineLvl w:val="0"/>
        <w:rPr>
          <w:b w:val="0"/>
          <w:spacing w:val="-2"/>
        </w:rPr>
      </w:pPr>
      <w:r>
        <w:rPr>
          <w:b w:val="0"/>
          <w:spacing w:val="-2"/>
        </w:rPr>
        <w:t>2</w:t>
      </w:r>
      <w:r w:rsidR="00C268F7">
        <w:rPr>
          <w:b w:val="0"/>
          <w:spacing w:val="-2"/>
        </w:rPr>
        <w:t xml:space="preserve">. </w:t>
      </w:r>
      <w:r w:rsidR="001E6500" w:rsidRPr="001E6500">
        <w:rPr>
          <w:b w:val="0"/>
          <w:spacing w:val="-2"/>
        </w:rPr>
        <w:t>Ủy</w:t>
      </w:r>
      <w:r w:rsidR="001E6500">
        <w:rPr>
          <w:b w:val="0"/>
          <w:spacing w:val="-2"/>
        </w:rPr>
        <w:t xml:space="preserve"> ban nh</w:t>
      </w:r>
      <w:r w:rsidR="001E6500" w:rsidRPr="001E6500">
        <w:rPr>
          <w:b w:val="0"/>
          <w:spacing w:val="-2"/>
        </w:rPr>
        <w:t>â</w:t>
      </w:r>
      <w:r w:rsidR="001E6500">
        <w:rPr>
          <w:b w:val="0"/>
          <w:spacing w:val="-2"/>
        </w:rPr>
        <w:t>n d</w:t>
      </w:r>
      <w:r w:rsidR="001E6500" w:rsidRPr="001E6500">
        <w:rPr>
          <w:b w:val="0"/>
          <w:spacing w:val="-2"/>
        </w:rPr>
        <w:t>â</w:t>
      </w:r>
      <w:r w:rsidR="001E6500">
        <w:rPr>
          <w:b w:val="0"/>
          <w:spacing w:val="-2"/>
        </w:rPr>
        <w:t>n c</w:t>
      </w:r>
      <w:r w:rsidR="001E6500" w:rsidRPr="001E6500">
        <w:rPr>
          <w:b w:val="0"/>
          <w:spacing w:val="-2"/>
        </w:rPr>
        <w:t>ấp</w:t>
      </w:r>
      <w:r w:rsidR="001E6500">
        <w:rPr>
          <w:b w:val="0"/>
          <w:spacing w:val="-2"/>
        </w:rPr>
        <w:t xml:space="preserve"> t</w:t>
      </w:r>
      <w:r w:rsidR="001E6500" w:rsidRPr="001E6500">
        <w:rPr>
          <w:b w:val="0"/>
          <w:spacing w:val="-2"/>
        </w:rPr>
        <w:t>ỉnh</w:t>
      </w:r>
      <w:r w:rsidR="001E6500">
        <w:rPr>
          <w:b w:val="0"/>
          <w:spacing w:val="-2"/>
        </w:rPr>
        <w:t xml:space="preserve"> c</w:t>
      </w:r>
      <w:r w:rsidR="001E6500" w:rsidRPr="001E6500">
        <w:rPr>
          <w:b w:val="0"/>
          <w:spacing w:val="-2"/>
        </w:rPr>
        <w:t>ă</w:t>
      </w:r>
      <w:r w:rsidR="001E6500">
        <w:rPr>
          <w:b w:val="0"/>
          <w:spacing w:val="-2"/>
        </w:rPr>
        <w:t>n c</w:t>
      </w:r>
      <w:r w:rsidR="001E6500" w:rsidRPr="001E6500">
        <w:rPr>
          <w:b w:val="0"/>
          <w:spacing w:val="-2"/>
        </w:rPr>
        <w:t>ứ</w:t>
      </w:r>
      <w:r w:rsidR="001E6500">
        <w:rPr>
          <w:b w:val="0"/>
          <w:spacing w:val="-2"/>
        </w:rPr>
        <w:t xml:space="preserve"> </w:t>
      </w:r>
      <w:r w:rsidR="00E76C50">
        <w:rPr>
          <w:b w:val="0"/>
          <w:spacing w:val="-2"/>
        </w:rPr>
        <w:t xml:space="preserve">quy </w:t>
      </w:r>
      <w:r w:rsidR="00E76C50" w:rsidRPr="00E76C50">
        <w:rPr>
          <w:b w:val="0"/>
          <w:spacing w:val="-2"/>
        </w:rPr>
        <w:t>định</w:t>
      </w:r>
      <w:r w:rsidR="00E76C50">
        <w:rPr>
          <w:b w:val="0"/>
          <w:spacing w:val="-2"/>
        </w:rPr>
        <w:t xml:space="preserve"> t</w:t>
      </w:r>
      <w:r w:rsidR="00E76C50" w:rsidRPr="00E76C50">
        <w:rPr>
          <w:b w:val="0"/>
          <w:spacing w:val="-2"/>
        </w:rPr>
        <w:t>ại</w:t>
      </w:r>
      <w:r w:rsidR="00E76C50">
        <w:rPr>
          <w:b w:val="0"/>
          <w:spacing w:val="-2"/>
        </w:rPr>
        <w:t xml:space="preserve"> kho</w:t>
      </w:r>
      <w:r w:rsidR="00E76C50" w:rsidRPr="00E76C50">
        <w:rPr>
          <w:b w:val="0"/>
          <w:spacing w:val="-2"/>
        </w:rPr>
        <w:t>ản</w:t>
      </w:r>
      <w:r w:rsidR="00E76C50">
        <w:rPr>
          <w:b w:val="0"/>
          <w:spacing w:val="-2"/>
        </w:rPr>
        <w:t xml:space="preserve"> </w:t>
      </w:r>
      <w:r w:rsidR="004F1898" w:rsidRPr="004F1898">
        <w:rPr>
          <w:b w:val="0"/>
          <w:spacing w:val="-2"/>
        </w:rPr>
        <w:t>1</w:t>
      </w:r>
      <w:r w:rsidR="00E76C50">
        <w:rPr>
          <w:b w:val="0"/>
          <w:spacing w:val="-2"/>
        </w:rPr>
        <w:t xml:space="preserve"> </w:t>
      </w:r>
      <w:r w:rsidR="00AA3D59">
        <w:rPr>
          <w:b w:val="0"/>
          <w:spacing w:val="-2"/>
        </w:rPr>
        <w:t>Đ</w:t>
      </w:r>
      <w:r w:rsidR="00E76C50">
        <w:rPr>
          <w:b w:val="0"/>
          <w:spacing w:val="-2"/>
        </w:rPr>
        <w:t>i</w:t>
      </w:r>
      <w:r w:rsidR="00E76C50" w:rsidRPr="00E76C50">
        <w:rPr>
          <w:b w:val="0"/>
          <w:spacing w:val="-2"/>
        </w:rPr>
        <w:t>ều</w:t>
      </w:r>
      <w:r w:rsidR="00E76C50">
        <w:rPr>
          <w:b w:val="0"/>
          <w:spacing w:val="-2"/>
        </w:rPr>
        <w:t xml:space="preserve"> n</w:t>
      </w:r>
      <w:r w:rsidR="00E76C50" w:rsidRPr="00E76C50">
        <w:rPr>
          <w:b w:val="0"/>
          <w:spacing w:val="-2"/>
        </w:rPr>
        <w:t>ày</w:t>
      </w:r>
      <w:r w:rsidR="00B455F5">
        <w:rPr>
          <w:b w:val="0"/>
          <w:spacing w:val="-2"/>
        </w:rPr>
        <w:t xml:space="preserve"> </w:t>
      </w:r>
      <w:r w:rsidR="00D362E1">
        <w:rPr>
          <w:b w:val="0"/>
          <w:spacing w:val="-2"/>
        </w:rPr>
        <w:t>phân loại và</w:t>
      </w:r>
      <w:r w:rsidR="00B455F5">
        <w:rPr>
          <w:b w:val="0"/>
          <w:spacing w:val="-2"/>
        </w:rPr>
        <w:t xml:space="preserve"> quy </w:t>
      </w:r>
      <w:r w:rsidR="00B455F5" w:rsidRPr="00C07DF8">
        <w:rPr>
          <w:b w:val="0"/>
          <w:spacing w:val="-2"/>
        </w:rPr>
        <w:t>định</w:t>
      </w:r>
      <w:r w:rsidR="00B455F5">
        <w:rPr>
          <w:b w:val="0"/>
          <w:spacing w:val="-2"/>
        </w:rPr>
        <w:t xml:space="preserve"> </w:t>
      </w:r>
      <w:r w:rsidR="008D47F0">
        <w:rPr>
          <w:b w:val="0"/>
          <w:spacing w:val="-2"/>
        </w:rPr>
        <w:t xml:space="preserve">cụ thể </w:t>
      </w:r>
      <w:r w:rsidR="002A3983">
        <w:rPr>
          <w:b w:val="0"/>
          <w:spacing w:val="-2"/>
        </w:rPr>
        <w:t>biện pháp</w:t>
      </w:r>
      <w:r w:rsidR="008D47F0">
        <w:rPr>
          <w:b w:val="0"/>
          <w:spacing w:val="-2"/>
        </w:rPr>
        <w:t xml:space="preserve"> </w:t>
      </w:r>
      <w:r w:rsidR="00C07DF8">
        <w:rPr>
          <w:b w:val="0"/>
          <w:spacing w:val="-2"/>
        </w:rPr>
        <w:t>qu</w:t>
      </w:r>
      <w:r w:rsidR="00C07DF8" w:rsidRPr="00C07DF8">
        <w:rPr>
          <w:b w:val="0"/>
          <w:spacing w:val="-2"/>
        </w:rPr>
        <w:t>ản</w:t>
      </w:r>
      <w:r w:rsidR="00C07DF8">
        <w:rPr>
          <w:b w:val="0"/>
          <w:spacing w:val="-2"/>
        </w:rPr>
        <w:t xml:space="preserve"> l</w:t>
      </w:r>
      <w:r w:rsidR="00C07DF8" w:rsidRPr="00C07DF8">
        <w:rPr>
          <w:b w:val="0"/>
          <w:spacing w:val="-2"/>
        </w:rPr>
        <w:t>ý</w:t>
      </w:r>
      <w:r w:rsidR="00C07DF8">
        <w:rPr>
          <w:b w:val="0"/>
          <w:spacing w:val="-2"/>
        </w:rPr>
        <w:t xml:space="preserve"> </w:t>
      </w:r>
      <w:r w:rsidR="00E76C50">
        <w:rPr>
          <w:b w:val="0"/>
          <w:spacing w:val="-2"/>
        </w:rPr>
        <w:t>b</w:t>
      </w:r>
      <w:r w:rsidR="00E76C50" w:rsidRPr="00E76C50">
        <w:rPr>
          <w:b w:val="0"/>
          <w:spacing w:val="-2"/>
        </w:rPr>
        <w:t>ả</w:t>
      </w:r>
      <w:r w:rsidR="00E76C50">
        <w:rPr>
          <w:b w:val="0"/>
          <w:spacing w:val="-2"/>
        </w:rPr>
        <w:t>o v</w:t>
      </w:r>
      <w:r w:rsidR="00E76C50" w:rsidRPr="00E76C50">
        <w:rPr>
          <w:b w:val="0"/>
          <w:spacing w:val="-2"/>
        </w:rPr>
        <w:t>ệ</w:t>
      </w:r>
      <w:r w:rsidR="00E76C50">
        <w:rPr>
          <w:b w:val="0"/>
          <w:spacing w:val="-2"/>
        </w:rPr>
        <w:t>, tu b</w:t>
      </w:r>
      <w:r w:rsidR="00E76C50" w:rsidRPr="00E76C50">
        <w:rPr>
          <w:b w:val="0"/>
          <w:spacing w:val="-2"/>
        </w:rPr>
        <w:t>ổ</w:t>
      </w:r>
      <w:r w:rsidR="00BA62A2">
        <w:rPr>
          <w:b w:val="0"/>
          <w:spacing w:val="-2"/>
        </w:rPr>
        <w:t>, t</w:t>
      </w:r>
      <w:r w:rsidR="00BA62A2" w:rsidRPr="00BA62A2">
        <w:rPr>
          <w:b w:val="0"/>
          <w:spacing w:val="-2"/>
        </w:rPr>
        <w:t>ô</w:t>
      </w:r>
      <w:r w:rsidR="00BA62A2">
        <w:rPr>
          <w:b w:val="0"/>
          <w:spacing w:val="-2"/>
        </w:rPr>
        <w:t>n t</w:t>
      </w:r>
      <w:r w:rsidR="00BA62A2" w:rsidRPr="00BA62A2">
        <w:rPr>
          <w:b w:val="0"/>
          <w:spacing w:val="-2"/>
        </w:rPr>
        <w:t>ạo</w:t>
      </w:r>
      <w:r w:rsidR="00A7786D">
        <w:rPr>
          <w:b w:val="0"/>
          <w:spacing w:val="-2"/>
        </w:rPr>
        <w:t>, phát huy</w:t>
      </w:r>
      <w:r w:rsidR="00BA62A2">
        <w:rPr>
          <w:b w:val="0"/>
          <w:spacing w:val="-2"/>
        </w:rPr>
        <w:t xml:space="preserve"> c</w:t>
      </w:r>
      <w:r w:rsidR="00BA62A2" w:rsidRPr="00BA62A2">
        <w:rPr>
          <w:b w:val="0"/>
          <w:spacing w:val="-2"/>
        </w:rPr>
        <w:t>á</w:t>
      </w:r>
      <w:r w:rsidR="00BA62A2">
        <w:rPr>
          <w:b w:val="0"/>
          <w:spacing w:val="-2"/>
        </w:rPr>
        <w:t>c gi</w:t>
      </w:r>
      <w:r w:rsidR="00BA62A2" w:rsidRPr="00BA62A2">
        <w:rPr>
          <w:b w:val="0"/>
          <w:spacing w:val="-2"/>
        </w:rPr>
        <w:t>á</w:t>
      </w:r>
      <w:r w:rsidR="00BA62A2">
        <w:rPr>
          <w:b w:val="0"/>
          <w:spacing w:val="-2"/>
        </w:rPr>
        <w:t xml:space="preserve"> tr</w:t>
      </w:r>
      <w:r w:rsidR="00BA62A2" w:rsidRPr="00BA62A2">
        <w:rPr>
          <w:b w:val="0"/>
          <w:spacing w:val="-2"/>
        </w:rPr>
        <w:t>ị</w:t>
      </w:r>
      <w:r w:rsidR="00BA62A2">
        <w:rPr>
          <w:b w:val="0"/>
          <w:spacing w:val="-2"/>
        </w:rPr>
        <w:t xml:space="preserve"> ki</w:t>
      </w:r>
      <w:r w:rsidR="00BA62A2" w:rsidRPr="00BA62A2">
        <w:rPr>
          <w:b w:val="0"/>
          <w:spacing w:val="-2"/>
        </w:rPr>
        <w:t>ến</w:t>
      </w:r>
      <w:r w:rsidR="00BA62A2">
        <w:rPr>
          <w:b w:val="0"/>
          <w:spacing w:val="-2"/>
        </w:rPr>
        <w:t xml:space="preserve"> tr</w:t>
      </w:r>
      <w:r w:rsidR="00BA62A2" w:rsidRPr="00BA62A2">
        <w:rPr>
          <w:b w:val="0"/>
          <w:spacing w:val="-2"/>
        </w:rPr>
        <w:t>ú</w:t>
      </w:r>
      <w:r w:rsidR="00BA62A2">
        <w:rPr>
          <w:b w:val="0"/>
          <w:spacing w:val="-2"/>
        </w:rPr>
        <w:t>c c</w:t>
      </w:r>
      <w:r w:rsidR="00BA62A2" w:rsidRPr="00BA62A2">
        <w:rPr>
          <w:b w:val="0"/>
          <w:spacing w:val="-2"/>
        </w:rPr>
        <w:t>ủa</w:t>
      </w:r>
      <w:r w:rsidR="00BA62A2">
        <w:rPr>
          <w:b w:val="0"/>
          <w:spacing w:val="-2"/>
        </w:rPr>
        <w:t xml:space="preserve"> </w:t>
      </w:r>
      <w:r w:rsidR="000C2339" w:rsidRPr="00F052C0">
        <w:rPr>
          <w:b w:val="0"/>
          <w:spacing w:val="-2"/>
        </w:rPr>
        <w:t>công trình</w:t>
      </w:r>
      <w:r w:rsidR="00BF4E22">
        <w:rPr>
          <w:b w:val="0"/>
          <w:spacing w:val="-2"/>
        </w:rPr>
        <w:t>,</w:t>
      </w:r>
      <w:r w:rsidR="00470C20">
        <w:rPr>
          <w:b w:val="0"/>
          <w:spacing w:val="-2"/>
        </w:rPr>
        <w:t xml:space="preserve"> </w:t>
      </w:r>
      <w:r w:rsidR="00AF402B" w:rsidRPr="00EB6234">
        <w:rPr>
          <w:b w:val="0"/>
          <w:spacing w:val="-2"/>
        </w:rPr>
        <w:t>kinh phí thực hiện</w:t>
      </w:r>
      <w:r w:rsidR="00B90E82">
        <w:rPr>
          <w:b w:val="0"/>
          <w:spacing w:val="-2"/>
        </w:rPr>
        <w:t>; đ</w:t>
      </w:r>
      <w:r w:rsidR="00B90E82" w:rsidRPr="00B90E82">
        <w:rPr>
          <w:b w:val="0"/>
          <w:spacing w:val="-2"/>
        </w:rPr>
        <w:t>ề</w:t>
      </w:r>
      <w:r w:rsidR="00B90E82">
        <w:rPr>
          <w:b w:val="0"/>
          <w:spacing w:val="-2"/>
        </w:rPr>
        <w:t xml:space="preserve"> xu</w:t>
      </w:r>
      <w:r w:rsidR="00B90E82" w:rsidRPr="00B90E82">
        <w:rPr>
          <w:b w:val="0"/>
          <w:spacing w:val="-2"/>
        </w:rPr>
        <w:t>ất</w:t>
      </w:r>
      <w:r w:rsidR="00B90E82">
        <w:rPr>
          <w:b w:val="0"/>
          <w:spacing w:val="-2"/>
        </w:rPr>
        <w:t xml:space="preserve"> x</w:t>
      </w:r>
      <w:r w:rsidR="00B90E82" w:rsidRPr="00B90E82">
        <w:rPr>
          <w:b w:val="0"/>
          <w:spacing w:val="-2"/>
        </w:rPr>
        <w:t>ếp</w:t>
      </w:r>
      <w:r w:rsidR="00B90E82">
        <w:rPr>
          <w:b w:val="0"/>
          <w:spacing w:val="-2"/>
        </w:rPr>
        <w:t xml:space="preserve"> h</w:t>
      </w:r>
      <w:r w:rsidR="00B90E82" w:rsidRPr="00B90E82">
        <w:rPr>
          <w:b w:val="0"/>
          <w:spacing w:val="-2"/>
        </w:rPr>
        <w:t>ạng</w:t>
      </w:r>
      <w:r w:rsidR="00B90E82">
        <w:rPr>
          <w:b w:val="0"/>
          <w:spacing w:val="-2"/>
        </w:rPr>
        <w:t xml:space="preserve"> </w:t>
      </w:r>
      <w:r w:rsidR="00966C36">
        <w:rPr>
          <w:b w:val="0"/>
          <w:spacing w:val="-2"/>
        </w:rPr>
        <w:t>di tích cấp quốc gia, cấp quốc gia đặc biệt với cấp có thẩm quyền khi công trình</w:t>
      </w:r>
      <w:r w:rsidR="00B90E82">
        <w:rPr>
          <w:b w:val="0"/>
          <w:spacing w:val="-2"/>
        </w:rPr>
        <w:t xml:space="preserve"> </w:t>
      </w:r>
      <w:r w:rsidR="00B90E82" w:rsidRPr="00B90E82">
        <w:rPr>
          <w:b w:val="0"/>
          <w:spacing w:val="-2"/>
        </w:rPr>
        <w:t>đáp</w:t>
      </w:r>
      <w:r w:rsidR="00B90E82">
        <w:rPr>
          <w:b w:val="0"/>
          <w:spacing w:val="-2"/>
        </w:rPr>
        <w:t xml:space="preserve"> </w:t>
      </w:r>
      <w:r w:rsidR="00B90E82" w:rsidRPr="00B90E82">
        <w:rPr>
          <w:b w:val="0"/>
          <w:spacing w:val="-2"/>
        </w:rPr>
        <w:t>ứng</w:t>
      </w:r>
      <w:r w:rsidR="00B90E82">
        <w:rPr>
          <w:b w:val="0"/>
          <w:spacing w:val="-2"/>
        </w:rPr>
        <w:t xml:space="preserve"> </w:t>
      </w:r>
      <w:r w:rsidR="00B90E82" w:rsidRPr="00B90E82">
        <w:rPr>
          <w:b w:val="0"/>
          <w:spacing w:val="-2"/>
        </w:rPr>
        <w:t>đủ</w:t>
      </w:r>
      <w:r w:rsidR="00B90E82">
        <w:rPr>
          <w:b w:val="0"/>
          <w:spacing w:val="-2"/>
        </w:rPr>
        <w:t xml:space="preserve"> c</w:t>
      </w:r>
      <w:r w:rsidR="00B90E82" w:rsidRPr="00B90E82">
        <w:rPr>
          <w:b w:val="0"/>
          <w:spacing w:val="-2"/>
        </w:rPr>
        <w:t>á</w:t>
      </w:r>
      <w:r w:rsidR="00B90E82">
        <w:rPr>
          <w:b w:val="0"/>
          <w:spacing w:val="-2"/>
        </w:rPr>
        <w:t>c y</w:t>
      </w:r>
      <w:r w:rsidR="00B90E82" w:rsidRPr="00B90E82">
        <w:rPr>
          <w:b w:val="0"/>
          <w:spacing w:val="-2"/>
        </w:rPr>
        <w:t>ê</w:t>
      </w:r>
      <w:r w:rsidR="00B90E82">
        <w:rPr>
          <w:b w:val="0"/>
          <w:spacing w:val="-2"/>
        </w:rPr>
        <w:t>u c</w:t>
      </w:r>
      <w:r w:rsidR="00B90E82" w:rsidRPr="00B90E82">
        <w:rPr>
          <w:b w:val="0"/>
          <w:spacing w:val="-2"/>
        </w:rPr>
        <w:t>ầu</w:t>
      </w:r>
      <w:r w:rsidR="006255AE">
        <w:rPr>
          <w:b w:val="0"/>
          <w:spacing w:val="-2"/>
        </w:rPr>
        <w:t xml:space="preserve"> </w:t>
      </w:r>
      <w:r w:rsidR="00B90E82">
        <w:rPr>
          <w:b w:val="0"/>
          <w:spacing w:val="-2"/>
        </w:rPr>
        <w:t xml:space="preserve">quy </w:t>
      </w:r>
      <w:r w:rsidR="00B90E82" w:rsidRPr="00B90E82">
        <w:rPr>
          <w:b w:val="0"/>
          <w:spacing w:val="-2"/>
        </w:rPr>
        <w:t>định</w:t>
      </w:r>
      <w:r w:rsidR="00B90E82">
        <w:rPr>
          <w:b w:val="0"/>
          <w:spacing w:val="-2"/>
        </w:rPr>
        <w:t xml:space="preserve"> t</w:t>
      </w:r>
      <w:r w:rsidR="00B90E82" w:rsidRPr="00B90E82">
        <w:rPr>
          <w:b w:val="0"/>
          <w:spacing w:val="-2"/>
        </w:rPr>
        <w:t>ại</w:t>
      </w:r>
      <w:r w:rsidR="00B90E82">
        <w:rPr>
          <w:b w:val="0"/>
          <w:spacing w:val="-2"/>
        </w:rPr>
        <w:t xml:space="preserve"> ph</w:t>
      </w:r>
      <w:r w:rsidR="00B90E82" w:rsidRPr="00B90E82">
        <w:rPr>
          <w:b w:val="0"/>
          <w:spacing w:val="-2"/>
        </w:rPr>
        <w:t>á</w:t>
      </w:r>
      <w:r w:rsidR="00B90E82">
        <w:rPr>
          <w:b w:val="0"/>
          <w:spacing w:val="-2"/>
        </w:rPr>
        <w:t>p lu</w:t>
      </w:r>
      <w:r w:rsidR="00B90E82" w:rsidRPr="00B90E82">
        <w:rPr>
          <w:b w:val="0"/>
          <w:spacing w:val="-2"/>
        </w:rPr>
        <w:t>ật</w:t>
      </w:r>
      <w:r w:rsidR="00B90E82">
        <w:rPr>
          <w:b w:val="0"/>
          <w:spacing w:val="-2"/>
        </w:rPr>
        <w:t xml:space="preserve"> v</w:t>
      </w:r>
      <w:r w:rsidR="00B90E82" w:rsidRPr="00B90E82">
        <w:rPr>
          <w:b w:val="0"/>
          <w:spacing w:val="-2"/>
        </w:rPr>
        <w:t>ề</w:t>
      </w:r>
      <w:r w:rsidR="00B90E82">
        <w:rPr>
          <w:b w:val="0"/>
          <w:spacing w:val="-2"/>
        </w:rPr>
        <w:t xml:space="preserve"> di s</w:t>
      </w:r>
      <w:r w:rsidR="00B90E82" w:rsidRPr="00B90E82">
        <w:rPr>
          <w:b w:val="0"/>
          <w:spacing w:val="-2"/>
        </w:rPr>
        <w:t>ản</w:t>
      </w:r>
      <w:r w:rsidR="00B90E82">
        <w:rPr>
          <w:b w:val="0"/>
          <w:spacing w:val="-2"/>
        </w:rPr>
        <w:t xml:space="preserve"> v</w:t>
      </w:r>
      <w:r w:rsidR="00B90E82" w:rsidRPr="00B90E82">
        <w:rPr>
          <w:b w:val="0"/>
          <w:spacing w:val="-2"/>
        </w:rPr>
        <w:t>ă</w:t>
      </w:r>
      <w:r w:rsidR="00B90E82">
        <w:rPr>
          <w:b w:val="0"/>
          <w:spacing w:val="-2"/>
        </w:rPr>
        <w:t>n h</w:t>
      </w:r>
      <w:r w:rsidR="00B90E82" w:rsidRPr="00B90E82">
        <w:rPr>
          <w:b w:val="0"/>
          <w:spacing w:val="-2"/>
        </w:rPr>
        <w:t>óa</w:t>
      </w:r>
      <w:r w:rsidR="00B90E82">
        <w:rPr>
          <w:b w:val="0"/>
          <w:spacing w:val="-2"/>
        </w:rPr>
        <w:t>.</w:t>
      </w:r>
      <w:r w:rsidR="00E76C50" w:rsidRPr="00EB6234">
        <w:rPr>
          <w:b w:val="0"/>
          <w:spacing w:val="-2"/>
        </w:rPr>
        <w:t xml:space="preserve"> </w:t>
      </w:r>
    </w:p>
    <w:p w:rsidR="009A2D41" w:rsidRPr="00162F30" w:rsidRDefault="009A2D41" w:rsidP="00D04A77">
      <w:pPr>
        <w:pStyle w:val="dieu"/>
        <w:widowControl w:val="0"/>
        <w:numPr>
          <w:ilvl w:val="0"/>
          <w:numId w:val="0"/>
        </w:numPr>
        <w:tabs>
          <w:tab w:val="left" w:pos="567"/>
          <w:tab w:val="left" w:pos="851"/>
          <w:tab w:val="left" w:pos="1134"/>
        </w:tabs>
        <w:spacing w:before="120" w:line="242" w:lineRule="auto"/>
        <w:ind w:firstLine="533"/>
        <w:jc w:val="both"/>
        <w:outlineLvl w:val="0"/>
      </w:pPr>
      <w:r w:rsidRPr="00162F30">
        <w:t xml:space="preserve">Điều </w:t>
      </w:r>
      <w:r w:rsidR="00E76F25">
        <w:t>5</w:t>
      </w:r>
      <w:r w:rsidRPr="00162F30">
        <w:t xml:space="preserve">. </w:t>
      </w:r>
      <w:r w:rsidR="00630070">
        <w:t>Trình tự l</w:t>
      </w:r>
      <w:r w:rsidRPr="00162F30">
        <w:t>ập, thẩm định, phê duyệt</w:t>
      </w:r>
      <w:r w:rsidR="0051503F">
        <w:t>, điều chỉnh</w:t>
      </w:r>
      <w:r w:rsidRPr="00162F30">
        <w:t xml:space="preserve"> </w:t>
      </w:r>
      <w:r w:rsidR="008B4835">
        <w:t>d</w:t>
      </w:r>
      <w:r w:rsidRPr="00162F30">
        <w:t>anh mục công trình kiến trúc có giá trị</w:t>
      </w:r>
    </w:p>
    <w:p w:rsidR="008959BE" w:rsidRDefault="000666EF" w:rsidP="00D04A77">
      <w:pPr>
        <w:pStyle w:val="dieu"/>
        <w:widowControl w:val="0"/>
        <w:numPr>
          <w:ilvl w:val="0"/>
          <w:numId w:val="0"/>
        </w:numPr>
        <w:tabs>
          <w:tab w:val="left" w:pos="567"/>
          <w:tab w:val="left" w:pos="851"/>
          <w:tab w:val="left" w:pos="1134"/>
        </w:tabs>
        <w:spacing w:before="120" w:line="242" w:lineRule="auto"/>
        <w:ind w:firstLine="533"/>
        <w:jc w:val="both"/>
        <w:outlineLvl w:val="0"/>
        <w:rPr>
          <w:b w:val="0"/>
        </w:rPr>
      </w:pPr>
      <w:r>
        <w:rPr>
          <w:b w:val="0"/>
        </w:rPr>
        <w:t>1</w:t>
      </w:r>
      <w:r w:rsidR="009A2D41" w:rsidRPr="00162F30">
        <w:rPr>
          <w:b w:val="0"/>
        </w:rPr>
        <w:t xml:space="preserve">. </w:t>
      </w:r>
      <w:r w:rsidR="00EB3926">
        <w:rPr>
          <w:b w:val="0"/>
        </w:rPr>
        <w:t xml:space="preserve">Lập </w:t>
      </w:r>
      <w:r w:rsidR="00F03D54">
        <w:rPr>
          <w:b w:val="0"/>
        </w:rPr>
        <w:t>d</w:t>
      </w:r>
      <w:r w:rsidR="00EB3926">
        <w:rPr>
          <w:b w:val="0"/>
        </w:rPr>
        <w:t xml:space="preserve">anh mục công trình kiến trúc có giá trị: </w:t>
      </w:r>
    </w:p>
    <w:p w:rsidR="009A2D41" w:rsidRDefault="008959BE" w:rsidP="00D04A77">
      <w:pPr>
        <w:pStyle w:val="dieu"/>
        <w:widowControl w:val="0"/>
        <w:numPr>
          <w:ilvl w:val="0"/>
          <w:numId w:val="0"/>
        </w:numPr>
        <w:tabs>
          <w:tab w:val="left" w:pos="567"/>
          <w:tab w:val="left" w:pos="851"/>
          <w:tab w:val="left" w:pos="1134"/>
        </w:tabs>
        <w:spacing w:before="120" w:line="242" w:lineRule="auto"/>
        <w:ind w:firstLine="533"/>
        <w:jc w:val="both"/>
        <w:outlineLvl w:val="0"/>
        <w:rPr>
          <w:b w:val="0"/>
        </w:rPr>
      </w:pPr>
      <w:r>
        <w:rPr>
          <w:b w:val="0"/>
        </w:rPr>
        <w:t xml:space="preserve">a) </w:t>
      </w:r>
      <w:r w:rsidR="009A2D41" w:rsidRPr="00162F30">
        <w:rPr>
          <w:b w:val="0"/>
        </w:rPr>
        <w:t xml:space="preserve">Cơ quan </w:t>
      </w:r>
      <w:r w:rsidR="00984F8C" w:rsidRPr="00162F30">
        <w:rPr>
          <w:b w:val="0"/>
        </w:rPr>
        <w:t xml:space="preserve">chuyên môn </w:t>
      </w:r>
      <w:r w:rsidR="009A2D41" w:rsidRPr="00162F30">
        <w:rPr>
          <w:b w:val="0"/>
        </w:rPr>
        <w:t xml:space="preserve">về kiến trúc </w:t>
      </w:r>
      <w:r w:rsidR="00C87CAF" w:rsidRPr="00162F30">
        <w:rPr>
          <w:b w:val="0"/>
        </w:rPr>
        <w:t xml:space="preserve">thuộc Ủy ban nhân dân cấp tỉnh </w:t>
      </w:r>
      <w:r w:rsidR="009A2D41" w:rsidRPr="00162F30">
        <w:rPr>
          <w:b w:val="0"/>
        </w:rPr>
        <w:t>tổ chức rà soát,</w:t>
      </w:r>
      <w:r w:rsidR="000666EF">
        <w:rPr>
          <w:b w:val="0"/>
        </w:rPr>
        <w:t xml:space="preserve"> đánh giá,</w:t>
      </w:r>
      <w:r w:rsidR="009A2D41" w:rsidRPr="00162F30">
        <w:rPr>
          <w:b w:val="0"/>
        </w:rPr>
        <w:t xml:space="preserve"> lập danh mục </w:t>
      </w:r>
      <w:r w:rsidR="000666EF">
        <w:rPr>
          <w:b w:val="0"/>
        </w:rPr>
        <w:t>công trình kiến trúc có giá trị trên địa bàn</w:t>
      </w:r>
      <w:r w:rsidR="009A2D41" w:rsidRPr="00162F30">
        <w:rPr>
          <w:b w:val="0"/>
        </w:rPr>
        <w:t xml:space="preserve">, trình Ủy ban nhân dân cấp tỉnh </w:t>
      </w:r>
      <w:r w:rsidR="00E31841">
        <w:rPr>
          <w:b w:val="0"/>
        </w:rPr>
        <w:t>phê duyệt</w:t>
      </w:r>
      <w:r w:rsidR="009A2D41" w:rsidRPr="00162F30">
        <w:rPr>
          <w:b w:val="0"/>
        </w:rPr>
        <w:t>.</w:t>
      </w:r>
    </w:p>
    <w:p w:rsidR="00D5026D" w:rsidRPr="000E1A4F" w:rsidRDefault="00D5026D" w:rsidP="00D04A77">
      <w:pPr>
        <w:pStyle w:val="dieu"/>
        <w:widowControl w:val="0"/>
        <w:numPr>
          <w:ilvl w:val="0"/>
          <w:numId w:val="0"/>
        </w:numPr>
        <w:tabs>
          <w:tab w:val="left" w:pos="567"/>
          <w:tab w:val="left" w:pos="851"/>
          <w:tab w:val="left" w:pos="1134"/>
        </w:tabs>
        <w:spacing w:before="120" w:line="242" w:lineRule="auto"/>
        <w:ind w:firstLine="533"/>
        <w:jc w:val="both"/>
        <w:outlineLvl w:val="0"/>
        <w:rPr>
          <w:b w:val="0"/>
          <w:spacing w:val="-4"/>
          <w:lang w:val="vi-VN"/>
        </w:rPr>
      </w:pPr>
      <w:r w:rsidRPr="000E1A4F">
        <w:rPr>
          <w:b w:val="0"/>
          <w:spacing w:val="-4"/>
        </w:rPr>
        <w:t xml:space="preserve">b) </w:t>
      </w:r>
      <w:r w:rsidRPr="000E1A4F">
        <w:rPr>
          <w:b w:val="0"/>
          <w:spacing w:val="-4"/>
          <w:lang w:val="vi-VN"/>
        </w:rPr>
        <w:t>D</w:t>
      </w:r>
      <w:r w:rsidRPr="000E1A4F">
        <w:rPr>
          <w:b w:val="0"/>
          <w:spacing w:val="-4"/>
        </w:rPr>
        <w:t xml:space="preserve">anh mục công trình kiến trúc có giá trị </w:t>
      </w:r>
      <w:r w:rsidRPr="000E1A4F">
        <w:rPr>
          <w:b w:val="0"/>
          <w:spacing w:val="-4"/>
          <w:lang w:val="vi-VN"/>
        </w:rPr>
        <w:t xml:space="preserve">được lập trên cơ sở </w:t>
      </w:r>
      <w:r w:rsidRPr="000E1A4F">
        <w:rPr>
          <w:b w:val="0"/>
          <w:spacing w:val="-4"/>
        </w:rPr>
        <w:t xml:space="preserve">Hồ sơ </w:t>
      </w:r>
      <w:r w:rsidR="00472453" w:rsidRPr="000E1A4F">
        <w:rPr>
          <w:b w:val="0"/>
          <w:spacing w:val="-4"/>
        </w:rPr>
        <w:t xml:space="preserve">khoa học của từng </w:t>
      </w:r>
      <w:r w:rsidRPr="000E1A4F">
        <w:rPr>
          <w:b w:val="0"/>
          <w:spacing w:val="-4"/>
        </w:rPr>
        <w:t>công trình</w:t>
      </w:r>
      <w:r w:rsidRPr="000E1A4F">
        <w:rPr>
          <w:b w:val="0"/>
          <w:spacing w:val="-4"/>
          <w:lang w:val="vi-VN"/>
        </w:rPr>
        <w:t xml:space="preserve"> kiến trúc do tổ chức chuyên môn trong lĩnh vực</w:t>
      </w:r>
      <w:r w:rsidR="0092084A">
        <w:rPr>
          <w:b w:val="0"/>
          <w:spacing w:val="-4"/>
        </w:rPr>
        <w:t xml:space="preserve"> kiến trúc hoặc</w:t>
      </w:r>
      <w:r w:rsidRPr="000E1A4F">
        <w:rPr>
          <w:b w:val="0"/>
          <w:spacing w:val="-4"/>
          <w:lang w:val="vi-VN"/>
        </w:rPr>
        <w:t xml:space="preserve"> di tích lập, được thẩm định</w:t>
      </w:r>
      <w:r w:rsidR="00A90D1B">
        <w:rPr>
          <w:b w:val="0"/>
          <w:spacing w:val="-4"/>
        </w:rPr>
        <w:t>,</w:t>
      </w:r>
      <w:r w:rsidRPr="000E1A4F">
        <w:rPr>
          <w:b w:val="0"/>
          <w:spacing w:val="-4"/>
          <w:lang w:val="vi-VN"/>
        </w:rPr>
        <w:t xml:space="preserve"> nghiệm thu trước khi trình Ủy ban nhân dân cấp tỉnh phê duyệt.</w:t>
      </w:r>
    </w:p>
    <w:p w:rsidR="00D5026D" w:rsidRPr="000E1A4F" w:rsidRDefault="00D5026D" w:rsidP="00D04A77">
      <w:pPr>
        <w:pStyle w:val="dieu"/>
        <w:widowControl w:val="0"/>
        <w:numPr>
          <w:ilvl w:val="0"/>
          <w:numId w:val="0"/>
        </w:numPr>
        <w:tabs>
          <w:tab w:val="left" w:pos="567"/>
          <w:tab w:val="left" w:pos="851"/>
          <w:tab w:val="left" w:pos="1134"/>
        </w:tabs>
        <w:spacing w:before="120" w:line="242" w:lineRule="auto"/>
        <w:ind w:firstLine="533"/>
        <w:jc w:val="both"/>
        <w:outlineLvl w:val="0"/>
        <w:rPr>
          <w:b w:val="0"/>
          <w:spacing w:val="-4"/>
        </w:rPr>
      </w:pPr>
      <w:r w:rsidRPr="000E1A4F">
        <w:rPr>
          <w:b w:val="0"/>
          <w:spacing w:val="-4"/>
          <w:lang w:val="vi-VN"/>
        </w:rPr>
        <w:t xml:space="preserve">c) </w:t>
      </w:r>
      <w:r w:rsidRPr="000E1A4F">
        <w:rPr>
          <w:b w:val="0"/>
          <w:spacing w:val="-4"/>
        </w:rPr>
        <w:t xml:space="preserve">Hồ sơ </w:t>
      </w:r>
      <w:r w:rsidR="00796D00" w:rsidRPr="000E1A4F">
        <w:rPr>
          <w:b w:val="0"/>
          <w:spacing w:val="-4"/>
        </w:rPr>
        <w:t xml:space="preserve">khoa học của </w:t>
      </w:r>
      <w:r w:rsidRPr="000E1A4F">
        <w:rPr>
          <w:b w:val="0"/>
          <w:spacing w:val="-4"/>
        </w:rPr>
        <w:t>công trình</w:t>
      </w:r>
      <w:r w:rsidRPr="000E1A4F">
        <w:rPr>
          <w:b w:val="0"/>
          <w:spacing w:val="-4"/>
          <w:lang w:val="vi-VN"/>
        </w:rPr>
        <w:t xml:space="preserve"> kiến trúc gồm: nội dung về lịch sử và đánh giá các </w:t>
      </w:r>
      <w:r w:rsidR="007C12FE" w:rsidRPr="000E1A4F">
        <w:rPr>
          <w:b w:val="0"/>
          <w:spacing w:val="-4"/>
        </w:rPr>
        <w:t>giá</w:t>
      </w:r>
      <w:r w:rsidRPr="000E1A4F">
        <w:rPr>
          <w:b w:val="0"/>
          <w:spacing w:val="-4"/>
          <w:lang w:val="vi-VN"/>
        </w:rPr>
        <w:t xml:space="preserve"> trị công trình; các hình ảnh hiện trạng </w:t>
      </w:r>
      <w:r w:rsidR="00FE7413">
        <w:rPr>
          <w:b w:val="0"/>
          <w:spacing w:val="-4"/>
        </w:rPr>
        <w:t xml:space="preserve">kiến trúc </w:t>
      </w:r>
      <w:r w:rsidRPr="000E1A4F">
        <w:rPr>
          <w:b w:val="0"/>
          <w:spacing w:val="-4"/>
          <w:lang w:val="vi-VN"/>
        </w:rPr>
        <w:t xml:space="preserve">và hình ảnh </w:t>
      </w:r>
      <w:r w:rsidR="00FE7413">
        <w:rPr>
          <w:b w:val="0"/>
          <w:spacing w:val="-4"/>
        </w:rPr>
        <w:t xml:space="preserve">lịch sử </w:t>
      </w:r>
      <w:r w:rsidRPr="000E1A4F">
        <w:rPr>
          <w:b w:val="0"/>
          <w:spacing w:val="-4"/>
          <w:lang w:val="vi-VN"/>
        </w:rPr>
        <w:t>công trình (nếu có); các bản vẽ tổng mặt bằng, mặt bằng các tầng, các mặt đứng và các mặt cắt; hình ảnh và bản vẽ mô tả các hoa văn trang trí (nếu có) và làm rõ các g</w:t>
      </w:r>
      <w:r w:rsidR="00FF178A" w:rsidRPr="000E1A4F">
        <w:rPr>
          <w:b w:val="0"/>
          <w:spacing w:val="-4"/>
        </w:rPr>
        <w:t>iá</w:t>
      </w:r>
      <w:r w:rsidRPr="000E1A4F">
        <w:rPr>
          <w:b w:val="0"/>
          <w:spacing w:val="-4"/>
          <w:lang w:val="vi-VN"/>
        </w:rPr>
        <w:t xml:space="preserve"> trị công trình.</w:t>
      </w:r>
    </w:p>
    <w:p w:rsidR="00CF02CF" w:rsidRPr="00BA0557" w:rsidRDefault="005415C5" w:rsidP="00D04A77">
      <w:pPr>
        <w:pStyle w:val="dieu"/>
        <w:widowControl w:val="0"/>
        <w:numPr>
          <w:ilvl w:val="0"/>
          <w:numId w:val="0"/>
        </w:numPr>
        <w:tabs>
          <w:tab w:val="left" w:pos="567"/>
          <w:tab w:val="left" w:pos="851"/>
          <w:tab w:val="left" w:pos="1134"/>
        </w:tabs>
        <w:spacing w:before="120" w:line="242" w:lineRule="auto"/>
        <w:ind w:firstLine="533"/>
        <w:jc w:val="both"/>
        <w:outlineLvl w:val="0"/>
        <w:rPr>
          <w:b w:val="0"/>
        </w:rPr>
      </w:pPr>
      <w:r>
        <w:rPr>
          <w:b w:val="0"/>
        </w:rPr>
        <w:t>d</w:t>
      </w:r>
      <w:r w:rsidR="00CF02CF" w:rsidRPr="00BA0557">
        <w:rPr>
          <w:b w:val="0"/>
        </w:rPr>
        <w:t xml:space="preserve">) </w:t>
      </w:r>
      <w:r w:rsidR="0022456C" w:rsidRPr="00BA0557">
        <w:rPr>
          <w:b w:val="0"/>
        </w:rPr>
        <w:t xml:space="preserve">Hồ sơ </w:t>
      </w:r>
      <w:r w:rsidR="009D4528" w:rsidRPr="00BA0557">
        <w:rPr>
          <w:b w:val="0"/>
        </w:rPr>
        <w:t>d</w:t>
      </w:r>
      <w:r w:rsidR="0022456C" w:rsidRPr="00BA0557">
        <w:rPr>
          <w:b w:val="0"/>
        </w:rPr>
        <w:t>anh mục công trình kiến trúc có giá trị</w:t>
      </w:r>
      <w:r w:rsidR="00B31D05">
        <w:rPr>
          <w:b w:val="0"/>
        </w:rPr>
        <w:t xml:space="preserve"> để</w:t>
      </w:r>
      <w:r w:rsidR="0022456C" w:rsidRPr="00BA0557">
        <w:rPr>
          <w:b w:val="0"/>
        </w:rPr>
        <w:t xml:space="preserve"> trình thẩm định, phê duyệt gồm: Tờ trình đề nghị phê duyệt; </w:t>
      </w:r>
      <w:r w:rsidR="00F936B6" w:rsidRPr="00BA0557">
        <w:rPr>
          <w:b w:val="0"/>
        </w:rPr>
        <w:t>Đề xuất</w:t>
      </w:r>
      <w:r w:rsidR="0022456C" w:rsidRPr="00BA0557">
        <w:rPr>
          <w:b w:val="0"/>
        </w:rPr>
        <w:t xml:space="preserve"> </w:t>
      </w:r>
      <w:r w:rsidR="008B640A" w:rsidRPr="00BA0557">
        <w:rPr>
          <w:b w:val="0"/>
        </w:rPr>
        <w:t>d</w:t>
      </w:r>
      <w:r w:rsidR="0022456C" w:rsidRPr="00BA0557">
        <w:rPr>
          <w:b w:val="0"/>
        </w:rPr>
        <w:t xml:space="preserve">anh mục công trình kiến trúc có giá trị và phụ lục kèm theo; Thuyết minh về các nội dung đề xuất trong </w:t>
      </w:r>
      <w:r w:rsidR="00246D2B" w:rsidRPr="00BA0557">
        <w:rPr>
          <w:b w:val="0"/>
        </w:rPr>
        <w:t>d</w:t>
      </w:r>
      <w:r w:rsidR="0022456C" w:rsidRPr="00BA0557">
        <w:rPr>
          <w:b w:val="0"/>
        </w:rPr>
        <w:t>anh mục</w:t>
      </w:r>
      <w:r w:rsidR="007762D4" w:rsidRPr="00BA0557">
        <w:rPr>
          <w:b w:val="0"/>
        </w:rPr>
        <w:t>, Hồ sơ khoa học của từng công trình kiến trúc</w:t>
      </w:r>
      <w:r w:rsidR="00C529AF" w:rsidRPr="00BA0557">
        <w:rPr>
          <w:b w:val="0"/>
        </w:rPr>
        <w:t xml:space="preserve"> và các tài liệu liên quan kèm theo.</w:t>
      </w:r>
    </w:p>
    <w:p w:rsidR="005965F3" w:rsidRPr="00303220" w:rsidRDefault="002A56A4" w:rsidP="00D04A77">
      <w:pPr>
        <w:pStyle w:val="dieu"/>
        <w:widowControl w:val="0"/>
        <w:numPr>
          <w:ilvl w:val="0"/>
          <w:numId w:val="0"/>
        </w:numPr>
        <w:tabs>
          <w:tab w:val="left" w:pos="567"/>
          <w:tab w:val="left" w:pos="851"/>
          <w:tab w:val="left" w:pos="1134"/>
        </w:tabs>
        <w:spacing w:before="120" w:line="242" w:lineRule="auto"/>
        <w:ind w:firstLine="533"/>
        <w:jc w:val="both"/>
        <w:outlineLvl w:val="0"/>
        <w:rPr>
          <w:b w:val="0"/>
        </w:rPr>
      </w:pPr>
      <w:r>
        <w:rPr>
          <w:b w:val="0"/>
        </w:rPr>
        <w:t>đ</w:t>
      </w:r>
      <w:r w:rsidR="00F6516F" w:rsidRPr="00303220">
        <w:rPr>
          <w:b w:val="0"/>
        </w:rPr>
        <w:t xml:space="preserve">) Cơ quan chuyên môn về kiến trúc thuộc Ủy ban nhân dân cấp tỉnh có trách nhiệm lấy ý kiến bằng văn bản của </w:t>
      </w:r>
      <w:r w:rsidR="00DB0EEE" w:rsidRPr="00303220">
        <w:rPr>
          <w:b w:val="0"/>
        </w:rPr>
        <w:t xml:space="preserve">Hội đồng tư vấn về kiến trúc cấp tỉnh, </w:t>
      </w:r>
      <w:r w:rsidR="00F6516F" w:rsidRPr="00303220">
        <w:rPr>
          <w:b w:val="0"/>
        </w:rPr>
        <w:t>các cơ quan quản lý chuyên ngành cùng cấp, hội chuyên ngành</w:t>
      </w:r>
      <w:r w:rsidR="00A441B9" w:rsidRPr="00303220">
        <w:rPr>
          <w:b w:val="0"/>
        </w:rPr>
        <w:t>, các tổ chức, cá nhân</w:t>
      </w:r>
      <w:r w:rsidR="00F6516F" w:rsidRPr="00303220">
        <w:rPr>
          <w:b w:val="0"/>
        </w:rPr>
        <w:t xml:space="preserve"> có liên quan</w:t>
      </w:r>
      <w:r w:rsidR="005965F3" w:rsidRPr="00303220">
        <w:rPr>
          <w:b w:val="0"/>
        </w:rPr>
        <w:t xml:space="preserve"> </w:t>
      </w:r>
      <w:r w:rsidR="00FC1970" w:rsidRPr="00303220">
        <w:rPr>
          <w:b w:val="0"/>
        </w:rPr>
        <w:t>Hồ sơ khoa học và D</w:t>
      </w:r>
      <w:r w:rsidR="005965F3" w:rsidRPr="00303220">
        <w:rPr>
          <w:b w:val="0"/>
        </w:rPr>
        <w:t>anh mục công trình kiến trúc có giá trị</w:t>
      </w:r>
      <w:r w:rsidR="00944890" w:rsidRPr="00303220">
        <w:rPr>
          <w:b w:val="0"/>
        </w:rPr>
        <w:t xml:space="preserve"> theo quy định tại khoản 3 Điều 13 Luật Kiến trúc trong thời gian ít nhất là </w:t>
      </w:r>
      <w:r w:rsidR="009E11DF" w:rsidRPr="00303220">
        <w:rPr>
          <w:b w:val="0"/>
        </w:rPr>
        <w:t>15</w:t>
      </w:r>
      <w:r w:rsidR="00944890" w:rsidRPr="00303220">
        <w:rPr>
          <w:b w:val="0"/>
        </w:rPr>
        <w:t xml:space="preserve"> ngày đối với cơ quan, </w:t>
      </w:r>
      <w:r w:rsidR="00035E39" w:rsidRPr="00303220">
        <w:rPr>
          <w:b w:val="0"/>
        </w:rPr>
        <w:t>2</w:t>
      </w:r>
      <w:r w:rsidR="00944890" w:rsidRPr="00303220">
        <w:rPr>
          <w:b w:val="0"/>
        </w:rPr>
        <w:t>0 ngày đối với tổ chức, cá nhân, cộng đồng dân cư</w:t>
      </w:r>
      <w:r w:rsidR="00560DCA" w:rsidRPr="00303220">
        <w:rPr>
          <w:b w:val="0"/>
        </w:rPr>
        <w:t>.</w:t>
      </w:r>
    </w:p>
    <w:p w:rsidR="00153969" w:rsidRDefault="00982BEE" w:rsidP="00D04A77">
      <w:pPr>
        <w:pStyle w:val="dieu"/>
        <w:widowControl w:val="0"/>
        <w:numPr>
          <w:ilvl w:val="0"/>
          <w:numId w:val="0"/>
        </w:numPr>
        <w:tabs>
          <w:tab w:val="left" w:pos="567"/>
          <w:tab w:val="left" w:pos="851"/>
          <w:tab w:val="left" w:pos="1134"/>
        </w:tabs>
        <w:spacing w:before="120" w:line="242" w:lineRule="auto"/>
        <w:ind w:firstLine="533"/>
        <w:jc w:val="both"/>
        <w:outlineLvl w:val="0"/>
        <w:rPr>
          <w:b w:val="0"/>
        </w:rPr>
      </w:pPr>
      <w:r>
        <w:rPr>
          <w:b w:val="0"/>
        </w:rPr>
        <w:t xml:space="preserve">2. Thẩm định </w:t>
      </w:r>
      <w:r w:rsidR="00E76F25">
        <w:rPr>
          <w:b w:val="0"/>
        </w:rPr>
        <w:t>d</w:t>
      </w:r>
      <w:r>
        <w:rPr>
          <w:b w:val="0"/>
        </w:rPr>
        <w:t xml:space="preserve">anh mục công trình kiến trúc có giá trị: </w:t>
      </w:r>
    </w:p>
    <w:p w:rsidR="005D392A" w:rsidRDefault="00153969" w:rsidP="00D04A77">
      <w:pPr>
        <w:pStyle w:val="dieu"/>
        <w:widowControl w:val="0"/>
        <w:numPr>
          <w:ilvl w:val="0"/>
          <w:numId w:val="0"/>
        </w:numPr>
        <w:tabs>
          <w:tab w:val="left" w:pos="567"/>
          <w:tab w:val="left" w:pos="851"/>
          <w:tab w:val="left" w:pos="1134"/>
        </w:tabs>
        <w:spacing w:before="120" w:line="242" w:lineRule="auto"/>
        <w:ind w:firstLine="533"/>
        <w:jc w:val="both"/>
        <w:outlineLvl w:val="0"/>
        <w:rPr>
          <w:b w:val="0"/>
        </w:rPr>
      </w:pPr>
      <w:r>
        <w:rPr>
          <w:b w:val="0"/>
        </w:rPr>
        <w:t xml:space="preserve">a) </w:t>
      </w:r>
      <w:r w:rsidR="005D392A" w:rsidRPr="00162F30">
        <w:rPr>
          <w:b w:val="0"/>
        </w:rPr>
        <w:t xml:space="preserve">Ủy ban nhân dân cấp tỉnh quyết định thành lập Hội đồng </w:t>
      </w:r>
      <w:r w:rsidR="00982BEE">
        <w:rPr>
          <w:b w:val="0"/>
        </w:rPr>
        <w:t xml:space="preserve">thẩm định </w:t>
      </w:r>
      <w:r w:rsidR="00331092">
        <w:rPr>
          <w:b w:val="0"/>
        </w:rPr>
        <w:t>d</w:t>
      </w:r>
      <w:r w:rsidR="00982BEE">
        <w:rPr>
          <w:b w:val="0"/>
        </w:rPr>
        <w:t>anh mục công trình kiến trúc có giá trị.</w:t>
      </w:r>
      <w:r w:rsidR="005D392A" w:rsidRPr="00162F30">
        <w:rPr>
          <w:b w:val="0"/>
        </w:rPr>
        <w:t xml:space="preserve"> Thành phần Hội đồng gồm đại diện cơ quan quản lý nhà nước, hội nghề nghiệp</w:t>
      </w:r>
      <w:r w:rsidR="00EC3EDC" w:rsidRPr="00162F30">
        <w:rPr>
          <w:b w:val="0"/>
        </w:rPr>
        <w:t>,</w:t>
      </w:r>
      <w:r w:rsidR="005D392A" w:rsidRPr="00162F30">
        <w:rPr>
          <w:b w:val="0"/>
        </w:rPr>
        <w:t xml:space="preserve"> các chuyên gia về kiến trúc và liên quan</w:t>
      </w:r>
      <w:r w:rsidR="005D392A" w:rsidRPr="00F052C0">
        <w:rPr>
          <w:b w:val="0"/>
        </w:rPr>
        <w:t>.</w:t>
      </w:r>
    </w:p>
    <w:p w:rsidR="00DC7526" w:rsidRDefault="00DC7526" w:rsidP="00DE6F7A">
      <w:pPr>
        <w:pStyle w:val="dieu"/>
        <w:widowControl w:val="0"/>
        <w:numPr>
          <w:ilvl w:val="0"/>
          <w:numId w:val="0"/>
        </w:numPr>
        <w:tabs>
          <w:tab w:val="left" w:pos="567"/>
          <w:tab w:val="left" w:pos="851"/>
          <w:tab w:val="left" w:pos="1134"/>
        </w:tabs>
        <w:spacing w:before="120" w:line="247" w:lineRule="auto"/>
        <w:ind w:firstLine="533"/>
        <w:jc w:val="both"/>
        <w:outlineLvl w:val="0"/>
        <w:rPr>
          <w:b w:val="0"/>
        </w:rPr>
      </w:pPr>
      <w:r>
        <w:rPr>
          <w:b w:val="0"/>
        </w:rPr>
        <w:lastRenderedPageBreak/>
        <w:t xml:space="preserve">b) Hội đồng thực hiện thẩm định </w:t>
      </w:r>
      <w:r w:rsidR="00331092">
        <w:rPr>
          <w:b w:val="0"/>
        </w:rPr>
        <w:t>d</w:t>
      </w:r>
      <w:r>
        <w:rPr>
          <w:b w:val="0"/>
        </w:rPr>
        <w:t>anh mục công trình kiến trúc có giá trị theo tiêu chí đánh giá</w:t>
      </w:r>
      <w:r w:rsidR="00F11950">
        <w:rPr>
          <w:b w:val="0"/>
        </w:rPr>
        <w:t>,</w:t>
      </w:r>
      <w:r>
        <w:rPr>
          <w:b w:val="0"/>
        </w:rPr>
        <w:t xml:space="preserve"> phân loại </w:t>
      </w:r>
      <w:r w:rsidR="005472D9">
        <w:rPr>
          <w:b w:val="0"/>
        </w:rPr>
        <w:t xml:space="preserve">được </w:t>
      </w:r>
      <w:r>
        <w:rPr>
          <w:b w:val="0"/>
        </w:rPr>
        <w:t xml:space="preserve">quy định tại Điều </w:t>
      </w:r>
      <w:r w:rsidR="00091EED">
        <w:rPr>
          <w:b w:val="0"/>
        </w:rPr>
        <w:t>3</w:t>
      </w:r>
      <w:r w:rsidR="001D42C3">
        <w:rPr>
          <w:b w:val="0"/>
        </w:rPr>
        <w:t xml:space="preserve">, Điều </w:t>
      </w:r>
      <w:r w:rsidR="00091EED">
        <w:rPr>
          <w:b w:val="0"/>
        </w:rPr>
        <w:t>4</w:t>
      </w:r>
      <w:r>
        <w:rPr>
          <w:b w:val="0"/>
        </w:rPr>
        <w:t xml:space="preserve"> Nghị định này</w:t>
      </w:r>
      <w:r w:rsidR="00937708">
        <w:rPr>
          <w:b w:val="0"/>
        </w:rPr>
        <w:t>.</w:t>
      </w:r>
    </w:p>
    <w:p w:rsidR="009A2D41" w:rsidRDefault="00F10B40" w:rsidP="00DE6F7A">
      <w:pPr>
        <w:pStyle w:val="dieu"/>
        <w:widowControl w:val="0"/>
        <w:numPr>
          <w:ilvl w:val="0"/>
          <w:numId w:val="0"/>
        </w:numPr>
        <w:tabs>
          <w:tab w:val="left" w:pos="567"/>
          <w:tab w:val="left" w:pos="851"/>
          <w:tab w:val="left" w:pos="1134"/>
        </w:tabs>
        <w:spacing w:before="120" w:line="247" w:lineRule="auto"/>
        <w:ind w:firstLine="540"/>
        <w:jc w:val="both"/>
        <w:outlineLvl w:val="0"/>
        <w:rPr>
          <w:b w:val="0"/>
        </w:rPr>
      </w:pPr>
      <w:r>
        <w:rPr>
          <w:b w:val="0"/>
          <w:spacing w:val="-2"/>
        </w:rPr>
        <w:t>3.</w:t>
      </w:r>
      <w:r w:rsidR="00B13B96">
        <w:rPr>
          <w:b w:val="0"/>
          <w:spacing w:val="-2"/>
        </w:rPr>
        <w:t xml:space="preserve"> </w:t>
      </w:r>
      <w:r w:rsidR="004D40D5" w:rsidRPr="00162F30">
        <w:rPr>
          <w:b w:val="0"/>
        </w:rPr>
        <w:t>Cơ quan chuyên môn về kiến trúc thuộc Ủy ban nhân dân cấp tỉnh</w:t>
      </w:r>
      <w:r w:rsidR="009A2D41" w:rsidRPr="00162F30">
        <w:rPr>
          <w:b w:val="0"/>
        </w:rPr>
        <w:t xml:space="preserve"> </w:t>
      </w:r>
      <w:r w:rsidR="0009325B">
        <w:rPr>
          <w:b w:val="0"/>
        </w:rPr>
        <w:t>căn cứ</w:t>
      </w:r>
      <w:r w:rsidR="004D40D5">
        <w:rPr>
          <w:b w:val="0"/>
        </w:rPr>
        <w:t xml:space="preserve"> kết quả thẩm định</w:t>
      </w:r>
      <w:r w:rsidR="009A2D41" w:rsidRPr="00162F30">
        <w:rPr>
          <w:b w:val="0"/>
        </w:rPr>
        <w:t xml:space="preserve"> </w:t>
      </w:r>
      <w:r>
        <w:rPr>
          <w:b w:val="0"/>
        </w:rPr>
        <w:t xml:space="preserve">hoàn chỉnh hồ sơ, </w:t>
      </w:r>
      <w:r w:rsidR="009A2D41" w:rsidRPr="00162F30">
        <w:rPr>
          <w:b w:val="0"/>
        </w:rPr>
        <w:t>trình Ủy ban nhân dân cấp tỉnh</w:t>
      </w:r>
      <w:r w:rsidR="00DD3433">
        <w:rPr>
          <w:b w:val="0"/>
        </w:rPr>
        <w:t xml:space="preserve"> phê duyệt</w:t>
      </w:r>
      <w:r w:rsidR="00DD65C2">
        <w:rPr>
          <w:b w:val="0"/>
        </w:rPr>
        <w:t xml:space="preserve"> </w:t>
      </w:r>
      <w:r w:rsidR="00362D97">
        <w:rPr>
          <w:b w:val="0"/>
        </w:rPr>
        <w:t>d</w:t>
      </w:r>
      <w:r w:rsidR="00DD65C2">
        <w:rPr>
          <w:b w:val="0"/>
        </w:rPr>
        <w:t>anh mục công trình kiến trúc có giá trị</w:t>
      </w:r>
      <w:r w:rsidR="009A2D41" w:rsidRPr="00162F30">
        <w:rPr>
          <w:b w:val="0"/>
        </w:rPr>
        <w:t>.</w:t>
      </w:r>
    </w:p>
    <w:p w:rsidR="00C33774" w:rsidRPr="00162F30" w:rsidRDefault="006D0BE8" w:rsidP="00DE6F7A">
      <w:pPr>
        <w:pStyle w:val="dieu"/>
        <w:widowControl w:val="0"/>
        <w:numPr>
          <w:ilvl w:val="0"/>
          <w:numId w:val="0"/>
        </w:numPr>
        <w:tabs>
          <w:tab w:val="left" w:pos="567"/>
          <w:tab w:val="left" w:pos="851"/>
          <w:tab w:val="left" w:pos="1134"/>
        </w:tabs>
        <w:spacing w:before="120" w:line="247" w:lineRule="auto"/>
        <w:ind w:firstLine="540"/>
        <w:jc w:val="both"/>
        <w:outlineLvl w:val="0"/>
        <w:rPr>
          <w:b w:val="0"/>
        </w:rPr>
      </w:pPr>
      <w:r>
        <w:rPr>
          <w:b w:val="0"/>
        </w:rPr>
        <w:t>4. T</w:t>
      </w:r>
      <w:r w:rsidRPr="006D0BE8">
        <w:rPr>
          <w:b w:val="0"/>
        </w:rPr>
        <w:t xml:space="preserve">hời gian thẩm định </w:t>
      </w:r>
      <w:r w:rsidR="002740FA">
        <w:rPr>
          <w:b w:val="0"/>
        </w:rPr>
        <w:t>danh mục công trình kiến trúc có giá trị</w:t>
      </w:r>
      <w:r w:rsidRPr="006D0BE8">
        <w:rPr>
          <w:b w:val="0"/>
        </w:rPr>
        <w:t xml:space="preserve"> không quá 30 ngày, thời gian phê duyệt </w:t>
      </w:r>
      <w:r w:rsidR="002740FA">
        <w:rPr>
          <w:b w:val="0"/>
        </w:rPr>
        <w:t>danh mục</w:t>
      </w:r>
      <w:r w:rsidRPr="006D0BE8">
        <w:rPr>
          <w:b w:val="0"/>
        </w:rPr>
        <w:t xml:space="preserve"> </w:t>
      </w:r>
      <w:r w:rsidR="00E60688">
        <w:rPr>
          <w:b w:val="0"/>
        </w:rPr>
        <w:t xml:space="preserve">công trình kiến trúc có giá trị </w:t>
      </w:r>
      <w:r w:rsidRPr="006D0BE8">
        <w:rPr>
          <w:b w:val="0"/>
        </w:rPr>
        <w:t>không quá 2</w:t>
      </w:r>
      <w:r w:rsidR="00F278FF">
        <w:rPr>
          <w:b w:val="0"/>
        </w:rPr>
        <w:t>0</w:t>
      </w:r>
      <w:r w:rsidRPr="006D0BE8">
        <w:rPr>
          <w:b w:val="0"/>
        </w:rPr>
        <w:t xml:space="preserve"> ngày kể từ ngày nhận đủ hồ sơ hợp lệ theo quy định</w:t>
      </w:r>
      <w:r w:rsidR="00D847AC">
        <w:rPr>
          <w:b w:val="0"/>
        </w:rPr>
        <w:t>.</w:t>
      </w:r>
    </w:p>
    <w:p w:rsidR="009A2D41" w:rsidRPr="00671932" w:rsidRDefault="00671932" w:rsidP="00DE6F7A">
      <w:pPr>
        <w:pStyle w:val="dieu"/>
        <w:widowControl w:val="0"/>
        <w:numPr>
          <w:ilvl w:val="0"/>
          <w:numId w:val="0"/>
        </w:numPr>
        <w:tabs>
          <w:tab w:val="left" w:pos="567"/>
          <w:tab w:val="left" w:pos="851"/>
          <w:tab w:val="left" w:pos="1134"/>
        </w:tabs>
        <w:spacing w:before="120" w:line="247" w:lineRule="auto"/>
        <w:ind w:firstLine="540"/>
        <w:jc w:val="both"/>
        <w:outlineLvl w:val="0"/>
        <w:rPr>
          <w:b w:val="0"/>
        </w:rPr>
      </w:pPr>
      <w:r w:rsidRPr="00671932">
        <w:rPr>
          <w:b w:val="0"/>
        </w:rPr>
        <w:t>5</w:t>
      </w:r>
      <w:r w:rsidR="009A2D41" w:rsidRPr="00671932">
        <w:rPr>
          <w:b w:val="0"/>
        </w:rPr>
        <w:t>. Điều chỉnh</w:t>
      </w:r>
      <w:r w:rsidR="00AC2A2F" w:rsidRPr="00671932">
        <w:rPr>
          <w:b w:val="0"/>
        </w:rPr>
        <w:t xml:space="preserve"> d</w:t>
      </w:r>
      <w:r w:rsidR="009A2D41" w:rsidRPr="00671932">
        <w:rPr>
          <w:b w:val="0"/>
        </w:rPr>
        <w:t>anh mục công trình kiến trúc có giá trị</w:t>
      </w:r>
      <w:r>
        <w:rPr>
          <w:b w:val="0"/>
        </w:rPr>
        <w:t>:</w:t>
      </w:r>
    </w:p>
    <w:p w:rsidR="009A2D41" w:rsidRPr="004E6B53" w:rsidRDefault="00F323F2" w:rsidP="00DE6F7A">
      <w:pPr>
        <w:pStyle w:val="dieu"/>
        <w:widowControl w:val="0"/>
        <w:numPr>
          <w:ilvl w:val="0"/>
          <w:numId w:val="0"/>
        </w:numPr>
        <w:tabs>
          <w:tab w:val="left" w:pos="567"/>
          <w:tab w:val="left" w:pos="851"/>
          <w:tab w:val="left" w:pos="1134"/>
        </w:tabs>
        <w:spacing w:before="120" w:line="247" w:lineRule="auto"/>
        <w:ind w:firstLine="540"/>
        <w:jc w:val="both"/>
        <w:outlineLvl w:val="0"/>
        <w:rPr>
          <w:b w:val="0"/>
        </w:rPr>
      </w:pPr>
      <w:r>
        <w:rPr>
          <w:b w:val="0"/>
        </w:rPr>
        <w:t>a)</w:t>
      </w:r>
      <w:r w:rsidR="009A2D41" w:rsidRPr="004E6B53">
        <w:rPr>
          <w:b w:val="0"/>
        </w:rPr>
        <w:t xml:space="preserve"> </w:t>
      </w:r>
      <w:r w:rsidR="00164C20" w:rsidRPr="004E6B53">
        <w:rPr>
          <w:b w:val="0"/>
        </w:rPr>
        <w:t xml:space="preserve">Cơ quan chuyên môn về kiến trúc cấp tỉnh </w:t>
      </w:r>
      <w:r w:rsidR="009A2D41" w:rsidRPr="004E6B53">
        <w:rPr>
          <w:b w:val="0"/>
        </w:rPr>
        <w:t>có trách nhiệm rà soát, đánh giá các công trình kiến trúc có giá trị trên địa bàn theo định kỳ hằng năm</w:t>
      </w:r>
      <w:r w:rsidR="00164C20" w:rsidRPr="004E6B53">
        <w:rPr>
          <w:b w:val="0"/>
        </w:rPr>
        <w:t xml:space="preserve">, </w:t>
      </w:r>
      <w:r w:rsidR="00AD3C8B">
        <w:rPr>
          <w:b w:val="0"/>
        </w:rPr>
        <w:t xml:space="preserve">khi cần thiết </w:t>
      </w:r>
      <w:r w:rsidR="00164C20" w:rsidRPr="004E6B53">
        <w:rPr>
          <w:b w:val="0"/>
        </w:rPr>
        <w:t>báo cáo</w:t>
      </w:r>
      <w:r w:rsidR="0057640D" w:rsidRPr="004E6B53">
        <w:rPr>
          <w:b w:val="0"/>
        </w:rPr>
        <w:t xml:space="preserve"> </w:t>
      </w:r>
      <w:r w:rsidR="00164C20" w:rsidRPr="004E6B53">
        <w:rPr>
          <w:b w:val="0"/>
        </w:rPr>
        <w:t>Ủy ban nhân dân cấp tỉnh quyết định</w:t>
      </w:r>
      <w:r w:rsidR="007B4425" w:rsidRPr="004E6B53">
        <w:rPr>
          <w:b w:val="0"/>
        </w:rPr>
        <w:t xml:space="preserve"> </w:t>
      </w:r>
      <w:r w:rsidR="009A2D41" w:rsidRPr="004E6B53">
        <w:rPr>
          <w:b w:val="0"/>
        </w:rPr>
        <w:t xml:space="preserve">điều chỉnh </w:t>
      </w:r>
      <w:r w:rsidR="00E760DE" w:rsidRPr="004E6B53">
        <w:rPr>
          <w:b w:val="0"/>
        </w:rPr>
        <w:t>d</w:t>
      </w:r>
      <w:r w:rsidR="009A2D41" w:rsidRPr="004E6B53">
        <w:rPr>
          <w:b w:val="0"/>
        </w:rPr>
        <w:t>anh mục công trình kiến trúc có giá trị</w:t>
      </w:r>
      <w:r w:rsidR="00754333" w:rsidRPr="004E6B53">
        <w:rPr>
          <w:b w:val="0"/>
        </w:rPr>
        <w:t xml:space="preserve"> cho phù hợp tình hình và điều kiện thực tế</w:t>
      </w:r>
      <w:r w:rsidR="009A2D41" w:rsidRPr="004E6B53">
        <w:rPr>
          <w:b w:val="0"/>
        </w:rPr>
        <w:t>.</w:t>
      </w:r>
    </w:p>
    <w:p w:rsidR="00DC37F0" w:rsidRPr="004E6B53" w:rsidRDefault="00CF1555" w:rsidP="00DE6F7A">
      <w:pPr>
        <w:pStyle w:val="dieu"/>
        <w:widowControl w:val="0"/>
        <w:numPr>
          <w:ilvl w:val="0"/>
          <w:numId w:val="0"/>
        </w:numPr>
        <w:tabs>
          <w:tab w:val="left" w:pos="567"/>
          <w:tab w:val="left" w:pos="851"/>
          <w:tab w:val="left" w:pos="1134"/>
        </w:tabs>
        <w:spacing w:before="120" w:line="247" w:lineRule="auto"/>
        <w:ind w:firstLine="540"/>
        <w:jc w:val="both"/>
        <w:outlineLvl w:val="0"/>
        <w:rPr>
          <w:b w:val="0"/>
        </w:rPr>
      </w:pPr>
      <w:r>
        <w:rPr>
          <w:b w:val="0"/>
        </w:rPr>
        <w:t>b)</w:t>
      </w:r>
      <w:r w:rsidR="009A2D41" w:rsidRPr="004E6B53">
        <w:rPr>
          <w:b w:val="0"/>
        </w:rPr>
        <w:t xml:space="preserve"> </w:t>
      </w:r>
      <w:r w:rsidR="00E82C3F" w:rsidRPr="004E6B53">
        <w:rPr>
          <w:b w:val="0"/>
        </w:rPr>
        <w:t xml:space="preserve">Nội dung </w:t>
      </w:r>
      <w:r w:rsidR="00630DD8" w:rsidRPr="004E6B53">
        <w:rPr>
          <w:b w:val="0"/>
        </w:rPr>
        <w:t xml:space="preserve">cần điều chỉnh </w:t>
      </w:r>
      <w:r w:rsidR="0075448B">
        <w:rPr>
          <w:b w:val="0"/>
        </w:rPr>
        <w:t xml:space="preserve">trong danh mục </w:t>
      </w:r>
      <w:r w:rsidR="0032285F">
        <w:rPr>
          <w:b w:val="0"/>
        </w:rPr>
        <w:t xml:space="preserve">công trình có giá trị </w:t>
      </w:r>
      <w:r w:rsidR="00E82C3F" w:rsidRPr="004E6B53">
        <w:rPr>
          <w:b w:val="0"/>
        </w:rPr>
        <w:t>phải được thẩm định,</w:t>
      </w:r>
      <w:r w:rsidR="003E035D" w:rsidRPr="004E6B53">
        <w:rPr>
          <w:b w:val="0"/>
        </w:rPr>
        <w:t xml:space="preserve"> lấy ý kiến,</w:t>
      </w:r>
      <w:r w:rsidR="00E82C3F" w:rsidRPr="004E6B53">
        <w:rPr>
          <w:b w:val="0"/>
        </w:rPr>
        <w:t xml:space="preserve"> phê duyệt theo quy định </w:t>
      </w:r>
      <w:r w:rsidR="0008556D">
        <w:rPr>
          <w:b w:val="0"/>
        </w:rPr>
        <w:t xml:space="preserve">tại khoản 2, 3 </w:t>
      </w:r>
      <w:r w:rsidR="00F33483" w:rsidRPr="004E6B53">
        <w:rPr>
          <w:b w:val="0"/>
        </w:rPr>
        <w:t>Nghị định</w:t>
      </w:r>
      <w:r w:rsidR="00E82C3F" w:rsidRPr="004E6B53">
        <w:rPr>
          <w:b w:val="0"/>
        </w:rPr>
        <w:t xml:space="preserve"> này; nội dung không điều chỉnh của </w:t>
      </w:r>
      <w:r w:rsidR="00896236" w:rsidRPr="004E6B53">
        <w:rPr>
          <w:b w:val="0"/>
        </w:rPr>
        <w:t xml:space="preserve">danh mục </w:t>
      </w:r>
      <w:r w:rsidR="00E82C3F" w:rsidRPr="004E6B53">
        <w:rPr>
          <w:b w:val="0"/>
        </w:rPr>
        <w:t>đã được phê duyệt vẫn được thực hiện.</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jc w:val="center"/>
        <w:outlineLvl w:val="0"/>
        <w:rPr>
          <w:spacing w:val="-4"/>
        </w:rPr>
      </w:pPr>
      <w:r w:rsidRPr="00162F30">
        <w:rPr>
          <w:spacing w:val="-4"/>
        </w:rPr>
        <w:t xml:space="preserve">Mục </w:t>
      </w:r>
      <w:r w:rsidR="00D90265">
        <w:rPr>
          <w:spacing w:val="-4"/>
        </w:rPr>
        <w:t>2</w:t>
      </w:r>
    </w:p>
    <w:p w:rsidR="00D90CFA" w:rsidRPr="00162F30" w:rsidRDefault="00945741" w:rsidP="00DE6F7A">
      <w:pPr>
        <w:pStyle w:val="dieu"/>
        <w:widowControl w:val="0"/>
        <w:numPr>
          <w:ilvl w:val="0"/>
          <w:numId w:val="0"/>
        </w:numPr>
        <w:tabs>
          <w:tab w:val="left" w:pos="567"/>
          <w:tab w:val="left" w:pos="851"/>
          <w:tab w:val="left" w:pos="1134"/>
        </w:tabs>
        <w:spacing w:before="120" w:line="247" w:lineRule="auto"/>
        <w:jc w:val="center"/>
        <w:outlineLvl w:val="0"/>
        <w:rPr>
          <w:spacing w:val="-4"/>
        </w:rPr>
      </w:pPr>
      <w:r w:rsidRPr="00162F30">
        <w:rPr>
          <w:spacing w:val="-4"/>
        </w:rPr>
        <w:t>QUY CHẾ QUẢN LÝ KIẾN TRÚC</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7"/>
        <w:jc w:val="both"/>
        <w:outlineLvl w:val="0"/>
      </w:pPr>
      <w:r w:rsidRPr="00162F30">
        <w:t>Điều</w:t>
      </w:r>
      <w:r w:rsidRPr="00162F30">
        <w:rPr>
          <w:lang w:val="vi-VN"/>
        </w:rPr>
        <w:t xml:space="preserve"> </w:t>
      </w:r>
      <w:r w:rsidR="004C6CB1">
        <w:t>6</w:t>
      </w:r>
      <w:r w:rsidRPr="00162F30">
        <w:t>. T</w:t>
      </w:r>
      <w:r w:rsidRPr="00162F30">
        <w:rPr>
          <w:lang w:val="vi-VN"/>
        </w:rPr>
        <w:t>rình</w:t>
      </w:r>
      <w:r w:rsidRPr="00162F30">
        <w:t xml:space="preserve"> tự</w:t>
      </w:r>
      <w:r w:rsidRPr="00162F30">
        <w:rPr>
          <w:lang w:val="vi-VN"/>
        </w:rPr>
        <w:t xml:space="preserve"> l</w:t>
      </w:r>
      <w:r w:rsidRPr="00162F30">
        <w:t>ập</w:t>
      </w:r>
      <w:r w:rsidR="007E1258">
        <w:t>, thẩm định, phê duyệt</w:t>
      </w:r>
      <w:r w:rsidRPr="00162F30">
        <w:t xml:space="preserve"> Quy chế quản lý kiến trúc</w:t>
      </w:r>
    </w:p>
    <w:p w:rsidR="00FC6491" w:rsidRDefault="00FC6491"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1. Lập Quy chế quản lý kiến trúc:</w:t>
      </w:r>
    </w:p>
    <w:p w:rsidR="00FC6491" w:rsidRDefault="00FC6491"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a) Điều tra, khảo sát thực địa; thu thập bản đồ, tài liệu, số liệu về điều kiện tự nhiên, hiện trạng, quy hoạch, thiết kế đô thị</w:t>
      </w:r>
      <w:r w:rsidR="008850BC">
        <w:rPr>
          <w:b w:val="0"/>
        </w:rPr>
        <w:t xml:space="preserve"> (nếu có) và các tài liệu</w:t>
      </w:r>
      <w:r>
        <w:rPr>
          <w:b w:val="0"/>
        </w:rPr>
        <w:t xml:space="preserve"> có liên quan, lập quy chế quản lý kiến trúc;</w:t>
      </w:r>
    </w:p>
    <w:p w:rsidR="00FC6491" w:rsidRDefault="00FC6491"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b) Lấy ý kiến về quy chế quản lý kiến trúc.</w:t>
      </w:r>
    </w:p>
    <w:p w:rsidR="00FB18CB" w:rsidRDefault="00FB18CB"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2. Thẩm định Quy chế quản lý kiến trúc.</w:t>
      </w:r>
    </w:p>
    <w:p w:rsidR="00FB18CB" w:rsidRDefault="00FB18CB"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3. Phê duyệt Quy chế quản lý kiến trúc.</w:t>
      </w:r>
    </w:p>
    <w:p w:rsidR="00FB18CB" w:rsidRDefault="00FB18CB"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4. Công bố Quy chế quản lý kiến trúc.</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0"/>
        <w:jc w:val="both"/>
        <w:outlineLvl w:val="0"/>
      </w:pPr>
      <w:r w:rsidRPr="00162F30">
        <w:t xml:space="preserve">Điều </w:t>
      </w:r>
      <w:r w:rsidR="004C6CB1">
        <w:t>7</w:t>
      </w:r>
      <w:r w:rsidRPr="00162F30">
        <w:t>. Thời gian lập, thẩm định, phê duyệt quy chế quản lý kiến trúc</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0"/>
        <w:jc w:val="both"/>
        <w:outlineLvl w:val="0"/>
        <w:rPr>
          <w:b w:val="0"/>
        </w:rPr>
      </w:pPr>
      <w:r w:rsidRPr="00162F30">
        <w:rPr>
          <w:b w:val="0"/>
        </w:rPr>
        <w:t>1. Thời gian lập quy chế</w:t>
      </w:r>
      <w:r w:rsidR="001B5973">
        <w:rPr>
          <w:b w:val="0"/>
        </w:rPr>
        <w:t xml:space="preserve"> quản lý kiến trúc</w:t>
      </w:r>
      <w:r w:rsidRPr="00162F30">
        <w:rPr>
          <w:b w:val="0"/>
        </w:rPr>
        <w:t xml:space="preserve">: Đối với các đô thị từ loại I trở lên không quá </w:t>
      </w:r>
      <w:r w:rsidR="00902505">
        <w:rPr>
          <w:b w:val="0"/>
        </w:rPr>
        <w:t>1</w:t>
      </w:r>
      <w:r w:rsidR="007D1FA2">
        <w:rPr>
          <w:b w:val="0"/>
        </w:rPr>
        <w:t>5</w:t>
      </w:r>
      <w:r w:rsidRPr="00162F30">
        <w:rPr>
          <w:b w:val="0"/>
        </w:rPr>
        <w:t xml:space="preserve"> tháng; đối với các đô thị từ loại II trở xuống</w:t>
      </w:r>
      <w:r w:rsidR="00484135">
        <w:rPr>
          <w:b w:val="0"/>
        </w:rPr>
        <w:t xml:space="preserve"> không quá 12 tháng;</w:t>
      </w:r>
      <w:r w:rsidRPr="00162F30">
        <w:rPr>
          <w:b w:val="0"/>
        </w:rPr>
        <w:t xml:space="preserve"> điểm dân cư nông thôn không quá </w:t>
      </w:r>
      <w:r w:rsidR="00484135">
        <w:rPr>
          <w:b w:val="0"/>
        </w:rPr>
        <w:t>09</w:t>
      </w:r>
      <w:r w:rsidRPr="00162F30">
        <w:rPr>
          <w:b w:val="0"/>
        </w:rPr>
        <w:t xml:space="preserve"> tháng. </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0"/>
        <w:jc w:val="both"/>
        <w:outlineLvl w:val="0"/>
        <w:rPr>
          <w:b w:val="0"/>
        </w:rPr>
      </w:pPr>
      <w:r w:rsidRPr="00162F30">
        <w:rPr>
          <w:b w:val="0"/>
        </w:rPr>
        <w:t>2. Thời gian thẩm định quy chế</w:t>
      </w:r>
      <w:r w:rsidR="0017269B">
        <w:rPr>
          <w:b w:val="0"/>
        </w:rPr>
        <w:t xml:space="preserve"> quản lý kiến trúc</w:t>
      </w:r>
      <w:r w:rsidRPr="00162F30">
        <w:rPr>
          <w:b w:val="0"/>
        </w:rPr>
        <w:t xml:space="preserve">: Đối với các đô thị loại I trở lên không quá </w:t>
      </w:r>
      <w:r w:rsidR="001144C7">
        <w:rPr>
          <w:b w:val="0"/>
        </w:rPr>
        <w:t>30</w:t>
      </w:r>
      <w:r w:rsidR="002B5A28">
        <w:rPr>
          <w:b w:val="0"/>
        </w:rPr>
        <w:t xml:space="preserve"> ngày</w:t>
      </w:r>
      <w:r w:rsidRPr="00162F30">
        <w:rPr>
          <w:b w:val="0"/>
        </w:rPr>
        <w:t xml:space="preserve">; đối với đô thị loại II trở xuống và điểm dân cư nông thôn không quá </w:t>
      </w:r>
      <w:r w:rsidR="001144C7">
        <w:rPr>
          <w:b w:val="0"/>
        </w:rPr>
        <w:t>2</w:t>
      </w:r>
      <w:r w:rsidR="006F58E3">
        <w:rPr>
          <w:b w:val="0"/>
        </w:rPr>
        <w:t>0 ngày</w:t>
      </w:r>
      <w:r w:rsidRPr="00162F30">
        <w:rPr>
          <w:b w:val="0"/>
        </w:rPr>
        <w:t xml:space="preserve">. </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0"/>
        <w:jc w:val="both"/>
        <w:outlineLvl w:val="0"/>
        <w:rPr>
          <w:b w:val="0"/>
        </w:rPr>
      </w:pPr>
      <w:r w:rsidRPr="00162F30">
        <w:rPr>
          <w:b w:val="0"/>
        </w:rPr>
        <w:t>3. Thời gian phê duyệt quy chế</w:t>
      </w:r>
      <w:r w:rsidR="00AB2576">
        <w:rPr>
          <w:b w:val="0"/>
        </w:rPr>
        <w:t xml:space="preserve"> quản lý kiến trúc</w:t>
      </w:r>
      <w:r w:rsidRPr="00162F30">
        <w:rPr>
          <w:b w:val="0"/>
        </w:rPr>
        <w:t xml:space="preserve">: không quá </w:t>
      </w:r>
      <w:r w:rsidR="00327625">
        <w:rPr>
          <w:b w:val="0"/>
        </w:rPr>
        <w:t>15</w:t>
      </w:r>
      <w:r w:rsidR="00A5358A">
        <w:rPr>
          <w:b w:val="0"/>
        </w:rPr>
        <w:t xml:space="preserve"> ngày</w:t>
      </w:r>
      <w:r w:rsidRPr="00162F30">
        <w:rPr>
          <w:b w:val="0"/>
        </w:rPr>
        <w:t>.</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lang w:val="vi-VN"/>
        </w:rPr>
      </w:pPr>
      <w:r w:rsidRPr="00162F30">
        <w:t xml:space="preserve">Điều </w:t>
      </w:r>
      <w:r w:rsidR="004C6CB1">
        <w:t>8</w:t>
      </w:r>
      <w:r w:rsidRPr="00162F30">
        <w:t xml:space="preserve">. </w:t>
      </w:r>
      <w:r w:rsidRPr="00162F30">
        <w:rPr>
          <w:lang w:val="vi-VN"/>
        </w:rPr>
        <w:t>T</w:t>
      </w:r>
      <w:r w:rsidRPr="00162F30">
        <w:t>hẩm định Quy chế quản lý kiến trúc</w:t>
      </w:r>
      <w:r w:rsidRPr="00162F30">
        <w:rPr>
          <w:b w:val="0"/>
        </w:rPr>
        <w:t xml:space="preserve"> </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1. Hồ sơ thẩm định gồm:</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a) Tờ trình;</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b) Dự thảo Quy chế</w:t>
      </w:r>
      <w:r w:rsidR="0032002D">
        <w:rPr>
          <w:b w:val="0"/>
        </w:rPr>
        <w:t xml:space="preserve"> quản lý kiến trúc</w:t>
      </w:r>
      <w:r w:rsidR="00810763">
        <w:rPr>
          <w:b w:val="0"/>
        </w:rPr>
        <w:t>,</w:t>
      </w:r>
      <w:r w:rsidRPr="00162F30">
        <w:rPr>
          <w:b w:val="0"/>
        </w:rPr>
        <w:t xml:space="preserve"> phụ lục </w:t>
      </w:r>
      <w:r w:rsidR="00810763">
        <w:rPr>
          <w:b w:val="0"/>
        </w:rPr>
        <w:t>(nếu có)</w:t>
      </w:r>
      <w:r w:rsidRPr="00162F30">
        <w:rPr>
          <w:b w:val="0"/>
        </w:rPr>
        <w:t>;</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c) Thuyết minh về các nội dung đề xuất trong Quy chế</w:t>
      </w:r>
      <w:r w:rsidR="003B4B7F">
        <w:rPr>
          <w:b w:val="0"/>
        </w:rPr>
        <w:t xml:space="preserve"> quản lý kiến trúc</w:t>
      </w:r>
      <w:r w:rsidRPr="00162F30">
        <w:rPr>
          <w:b w:val="0"/>
        </w:rPr>
        <w:t>;</w:t>
      </w:r>
    </w:p>
    <w:p w:rsidR="00D90CFA" w:rsidRPr="00162F30" w:rsidRDefault="00D90CFA" w:rsidP="00DE6F7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 xml:space="preserve">d) Báo cáo </w:t>
      </w:r>
      <w:r w:rsidR="00C33708">
        <w:rPr>
          <w:b w:val="0"/>
        </w:rPr>
        <w:t>tổng hợp</w:t>
      </w:r>
      <w:r w:rsidRPr="00162F30">
        <w:rPr>
          <w:b w:val="0"/>
        </w:rPr>
        <w:t xml:space="preserve"> giải trình</w:t>
      </w:r>
      <w:r w:rsidR="007531D0">
        <w:rPr>
          <w:b w:val="0"/>
        </w:rPr>
        <w:t>, tiếp thu</w:t>
      </w:r>
      <w:r w:rsidRPr="00162F30">
        <w:rPr>
          <w:b w:val="0"/>
        </w:rPr>
        <w:t xml:space="preserve"> ý kiến góp ý và bản sao ý kiến </w:t>
      </w:r>
      <w:r w:rsidR="00A87BE5">
        <w:rPr>
          <w:b w:val="0"/>
        </w:rPr>
        <w:t>góp ý bằng văn bản</w:t>
      </w:r>
      <w:r w:rsidRPr="00162F30">
        <w:rPr>
          <w:b w:val="0"/>
        </w:rPr>
        <w:t>;</w:t>
      </w:r>
    </w:p>
    <w:p w:rsidR="00D90CFA"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lastRenderedPageBreak/>
        <w:t xml:space="preserve">đ) Các </w:t>
      </w:r>
      <w:r w:rsidR="00B863E7">
        <w:rPr>
          <w:b w:val="0"/>
        </w:rPr>
        <w:t>văn bản</w:t>
      </w:r>
      <w:r w:rsidRPr="00162F30">
        <w:rPr>
          <w:b w:val="0"/>
        </w:rPr>
        <w:t xml:space="preserve"> pháp lý và tài liệu liên quan;</w:t>
      </w:r>
    </w:p>
    <w:p w:rsidR="00DF1CAD" w:rsidRPr="00162F30" w:rsidRDefault="00DF1CAD"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e) Dự thảo văn bản quyết định phê duyệt Quy chế</w:t>
      </w:r>
      <w:r w:rsidR="00B33B72">
        <w:rPr>
          <w:b w:val="0"/>
        </w:rPr>
        <w:t xml:space="preserve"> quản lý kiến trúc</w:t>
      </w:r>
      <w:r>
        <w:rPr>
          <w:b w:val="0"/>
        </w:rPr>
        <w:t>.</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2</w:t>
      </w:r>
      <w:r w:rsidRPr="00162F30">
        <w:rPr>
          <w:b w:val="0"/>
          <w:lang w:val="vi-VN"/>
        </w:rPr>
        <w:t xml:space="preserve">. </w:t>
      </w:r>
      <w:r w:rsidRPr="00162F30">
        <w:rPr>
          <w:b w:val="0"/>
        </w:rPr>
        <w:t>Nội dung thẩm định gồm:</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 xml:space="preserve">a) Sự phù hợp với quy định </w:t>
      </w:r>
      <w:r w:rsidR="00D73FC6">
        <w:rPr>
          <w:b w:val="0"/>
        </w:rPr>
        <w:t>tại Điều 14 Luật Kiến trúc</w:t>
      </w:r>
      <w:r w:rsidRPr="00162F30">
        <w:rPr>
          <w:b w:val="0"/>
        </w:rPr>
        <w:t>, quy hoạch đô thị, nông thôn, thiết kế đô thị đã được phê duyệt (nếu có)</w:t>
      </w:r>
      <w:r w:rsidR="00E2028C">
        <w:rPr>
          <w:b w:val="0"/>
        </w:rPr>
        <w:t xml:space="preserve"> và </w:t>
      </w:r>
      <w:r w:rsidR="007B7884">
        <w:rPr>
          <w:b w:val="0"/>
        </w:rPr>
        <w:t xml:space="preserve">các quy định tại </w:t>
      </w:r>
      <w:r w:rsidR="00E2028C">
        <w:rPr>
          <w:b w:val="0"/>
        </w:rPr>
        <w:t>Nghị định này</w:t>
      </w:r>
      <w:r w:rsidRPr="00162F30">
        <w:rPr>
          <w:b w:val="0"/>
        </w:rPr>
        <w:t>;</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b) Sự phù hợp của quy chế</w:t>
      </w:r>
      <w:r w:rsidR="00A74119">
        <w:rPr>
          <w:b w:val="0"/>
        </w:rPr>
        <w:t xml:space="preserve"> với quy chuẩn kỹ thuật</w:t>
      </w:r>
      <w:r w:rsidR="00E06C9F">
        <w:rPr>
          <w:b w:val="0"/>
        </w:rPr>
        <w:t>.</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3. Cơ quan chuyên môn về kiến trúc</w:t>
      </w:r>
      <w:r w:rsidR="00C105DF" w:rsidRPr="00162F30">
        <w:rPr>
          <w:b w:val="0"/>
        </w:rPr>
        <w:t xml:space="preserve"> thuộc Ủy ban nhân dân cấp tỉnh</w:t>
      </w:r>
      <w:r w:rsidRPr="00162F30">
        <w:rPr>
          <w:b w:val="0"/>
        </w:rPr>
        <w:t xml:space="preserve"> thực hiện thẩm định:</w:t>
      </w:r>
    </w:p>
    <w:p w:rsidR="00DB1DB9" w:rsidRDefault="00DB1DB9"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a</w:t>
      </w:r>
      <w:r w:rsidRPr="00162F30">
        <w:rPr>
          <w:b w:val="0"/>
        </w:rPr>
        <w:t xml:space="preserve">) </w:t>
      </w:r>
      <w:r w:rsidR="00894F09">
        <w:rPr>
          <w:b w:val="0"/>
        </w:rPr>
        <w:t>Lấy ý kiến các cơ quan, tổ chức chuyên ngành cùng cấp có liên quan</w:t>
      </w:r>
      <w:r w:rsidRPr="00162F30">
        <w:rPr>
          <w:b w:val="0"/>
        </w:rPr>
        <w:t>.</w:t>
      </w:r>
    </w:p>
    <w:p w:rsidR="00D90CFA" w:rsidRPr="00162F30" w:rsidRDefault="006E4DA0"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b</w:t>
      </w:r>
      <w:r w:rsidR="00D90CFA" w:rsidRPr="00162F30">
        <w:rPr>
          <w:b w:val="0"/>
        </w:rPr>
        <w:t xml:space="preserve">) </w:t>
      </w:r>
      <w:r w:rsidR="00DB1DB9">
        <w:rPr>
          <w:b w:val="0"/>
        </w:rPr>
        <w:t>T</w:t>
      </w:r>
      <w:r w:rsidR="00D90CFA" w:rsidRPr="00162F30">
        <w:rPr>
          <w:b w:val="0"/>
        </w:rPr>
        <w:t xml:space="preserve">ổ chức </w:t>
      </w:r>
      <w:r w:rsidR="00DB1DB9">
        <w:rPr>
          <w:b w:val="0"/>
        </w:rPr>
        <w:t>hội đồng</w:t>
      </w:r>
      <w:r w:rsidR="00D90CFA" w:rsidRPr="00162F30">
        <w:rPr>
          <w:b w:val="0"/>
        </w:rPr>
        <w:t xml:space="preserve"> thẩm định.</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 xml:space="preserve">c) Lập Báo cáo thẩm định, trình Ủy ban nhân dân cấp tỉnh </w:t>
      </w:r>
      <w:r w:rsidR="007413DD">
        <w:rPr>
          <w:b w:val="0"/>
        </w:rPr>
        <w:t xml:space="preserve">xem xét, </w:t>
      </w:r>
      <w:r w:rsidRPr="00162F30">
        <w:rPr>
          <w:b w:val="0"/>
        </w:rPr>
        <w:t>phê duyệt.</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 xml:space="preserve">d) Hồ sơ trình phê duyệt gồm các thành phần quy định tại khoản 1 Điều này sau khi đã được cơ quan lập Quy chế nghiên cứu, tiếp thu, hoàn chỉnh theo ý kiến thẩm định gửi kèm theo Báo cáo thẩm định. </w:t>
      </w:r>
    </w:p>
    <w:p w:rsidR="00D90CFA" w:rsidRPr="00494826"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spacing w:val="-2"/>
        </w:rPr>
      </w:pPr>
      <w:r w:rsidRPr="00494826">
        <w:rPr>
          <w:b w:val="0"/>
          <w:spacing w:val="-2"/>
        </w:rPr>
        <w:t xml:space="preserve">4. </w:t>
      </w:r>
      <w:r w:rsidR="0049721B" w:rsidRPr="00494826">
        <w:rPr>
          <w:b w:val="0"/>
          <w:spacing w:val="-2"/>
        </w:rPr>
        <w:t>Báo cáo</w:t>
      </w:r>
      <w:r w:rsidRPr="00494826">
        <w:rPr>
          <w:b w:val="0"/>
          <w:spacing w:val="-2"/>
        </w:rPr>
        <w:t xml:space="preserve"> thẩm đị</w:t>
      </w:r>
      <w:r w:rsidR="00532B67" w:rsidRPr="00494826">
        <w:rPr>
          <w:b w:val="0"/>
          <w:spacing w:val="-2"/>
        </w:rPr>
        <w:t>nh phải thể hiện rõ ý kiến của Hội đồng thẩm định về nội dung thẩm định</w:t>
      </w:r>
      <w:r w:rsidR="00494826" w:rsidRPr="00494826">
        <w:rPr>
          <w:b w:val="0"/>
          <w:spacing w:val="-2"/>
        </w:rPr>
        <w:t xml:space="preserve"> quy định</w:t>
      </w:r>
      <w:r w:rsidR="00532B67" w:rsidRPr="00494826">
        <w:rPr>
          <w:b w:val="0"/>
          <w:spacing w:val="-2"/>
        </w:rPr>
        <w:t xml:space="preserve"> tại khoản 3 Điều này và kết luận về việc </w:t>
      </w:r>
      <w:r w:rsidR="00494826" w:rsidRPr="00494826">
        <w:rPr>
          <w:b w:val="0"/>
          <w:spacing w:val="-2"/>
        </w:rPr>
        <w:t>q</w:t>
      </w:r>
      <w:r w:rsidR="00532B67" w:rsidRPr="00494826">
        <w:rPr>
          <w:b w:val="0"/>
          <w:spacing w:val="-2"/>
        </w:rPr>
        <w:t>uy chế đủ điều kiện hoặc chưa đủ điều kiện để trình Ủy ban nhân dân cấp tỉnh phê duyệt.</w:t>
      </w:r>
    </w:p>
    <w:p w:rsidR="00D90CFA"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5. Hồ sơ trình phê duyệt: bao gồm thành phần quy định tại khoản 1 Điều này kèm Báo cáo thẩm định của Cơ quan thẩm định.</w:t>
      </w:r>
    </w:p>
    <w:p w:rsidR="006A1322" w:rsidRPr="00162F30" w:rsidRDefault="006A1322"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6. Nội dung Quyết định phê duyệt Quy chế quản lý kiến trúc bao gồm các nội dung chủ yếu quy định tại</w:t>
      </w:r>
      <w:r w:rsidR="00A25106">
        <w:rPr>
          <w:b w:val="0"/>
        </w:rPr>
        <w:t xml:space="preserve"> các</w:t>
      </w:r>
      <w:r>
        <w:rPr>
          <w:b w:val="0"/>
        </w:rPr>
        <w:t xml:space="preserve"> điểm a, b, c, d, đ, e, h khoản 3 Điều 14 Luật Kiến trúc.</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0"/>
        <w:jc w:val="both"/>
        <w:outlineLvl w:val="0"/>
      </w:pPr>
      <w:r w:rsidRPr="00162F30">
        <w:t xml:space="preserve">Điều </w:t>
      </w:r>
      <w:r w:rsidR="005C3A05">
        <w:t>9</w:t>
      </w:r>
      <w:r w:rsidRPr="00162F30">
        <w:t xml:space="preserve">. Lấy ý kiến về </w:t>
      </w:r>
      <w:r w:rsidRPr="00162F30">
        <w:rPr>
          <w:lang w:val="vi-VN"/>
        </w:rPr>
        <w:t>q</w:t>
      </w:r>
      <w:r w:rsidRPr="00162F30">
        <w:t>uy chế quản lý kiến trúc</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0"/>
        <w:jc w:val="both"/>
        <w:outlineLvl w:val="0"/>
        <w:rPr>
          <w:b w:val="0"/>
        </w:rPr>
      </w:pPr>
      <w:r w:rsidRPr="00162F30">
        <w:rPr>
          <w:b w:val="0"/>
        </w:rPr>
        <w:t>1. Trách nhiệm lấy ý kiến:</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0"/>
        <w:jc w:val="both"/>
        <w:outlineLvl w:val="0"/>
        <w:rPr>
          <w:b w:val="0"/>
        </w:rPr>
      </w:pPr>
      <w:r w:rsidRPr="00162F30">
        <w:rPr>
          <w:b w:val="0"/>
        </w:rPr>
        <w:t>a) Cơ quan tổ chức lập Quy chế quản lý kiến trúc</w:t>
      </w:r>
      <w:r w:rsidR="00B443D4">
        <w:rPr>
          <w:b w:val="0"/>
        </w:rPr>
        <w:t xml:space="preserve"> đô thị</w:t>
      </w:r>
      <w:r w:rsidRPr="00162F30">
        <w:rPr>
          <w:b w:val="0"/>
        </w:rPr>
        <w:t xml:space="preserve"> </w:t>
      </w:r>
      <w:r w:rsidR="007341B8">
        <w:rPr>
          <w:b w:val="0"/>
        </w:rPr>
        <w:t xml:space="preserve">phối hợp với ủy ban nhân dân các cấp </w:t>
      </w:r>
      <w:r w:rsidRPr="00162F30">
        <w:rPr>
          <w:b w:val="0"/>
        </w:rPr>
        <w:t>có trách nhiệm lấy ý kiến cơ quan, tổ chức, cá nhân và cộng đồng dân cư có liên quan về quy chế</w:t>
      </w:r>
      <w:r w:rsidR="007341B8">
        <w:rPr>
          <w:b w:val="0"/>
        </w:rPr>
        <w:t xml:space="preserve"> trong quá trình lập quy chế</w:t>
      </w:r>
      <w:r w:rsidRPr="00162F30">
        <w:rPr>
          <w:b w:val="0"/>
        </w:rPr>
        <w:t xml:space="preserve">. </w:t>
      </w:r>
    </w:p>
    <w:p w:rsidR="00D90CFA" w:rsidRDefault="009E57D7"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b</w:t>
      </w:r>
      <w:r w:rsidR="00D90CFA" w:rsidRPr="00162F30">
        <w:rPr>
          <w:b w:val="0"/>
        </w:rPr>
        <w:t xml:space="preserve">) </w:t>
      </w:r>
      <w:r w:rsidR="00C303CE" w:rsidRPr="00162F30">
        <w:rPr>
          <w:b w:val="0"/>
        </w:rPr>
        <w:t>Cơ quan tổ chức lập Quy chế quản lý kiến trúc</w:t>
      </w:r>
      <w:r w:rsidR="00C303CE">
        <w:rPr>
          <w:b w:val="0"/>
        </w:rPr>
        <w:t xml:space="preserve"> nông thôn</w:t>
      </w:r>
      <w:r w:rsidR="00C303CE" w:rsidRPr="00162F30">
        <w:rPr>
          <w:b w:val="0"/>
        </w:rPr>
        <w:t xml:space="preserve"> </w:t>
      </w:r>
      <w:r w:rsidR="00C303CE">
        <w:rPr>
          <w:b w:val="0"/>
        </w:rPr>
        <w:t>phối hợp với ủy ban nhân dân cấp</w:t>
      </w:r>
      <w:r w:rsidR="00FF3506">
        <w:rPr>
          <w:b w:val="0"/>
        </w:rPr>
        <w:t xml:space="preserve"> xã</w:t>
      </w:r>
      <w:r w:rsidR="00C303CE">
        <w:rPr>
          <w:b w:val="0"/>
        </w:rPr>
        <w:t xml:space="preserve"> </w:t>
      </w:r>
      <w:r w:rsidR="00C303CE" w:rsidRPr="00162F30">
        <w:rPr>
          <w:b w:val="0"/>
        </w:rPr>
        <w:t>có trách nhiệm lấy ý kiến cơ quan, tổ chức, cá nhân và cộng đồng dân cư có liên quan về quy chế</w:t>
      </w:r>
      <w:r w:rsidR="00C303CE">
        <w:rPr>
          <w:b w:val="0"/>
        </w:rPr>
        <w:t xml:space="preserve"> trong quá trình lập quy chế</w:t>
      </w:r>
      <w:r w:rsidR="00C303CE" w:rsidRPr="00162F30">
        <w:rPr>
          <w:b w:val="0"/>
        </w:rPr>
        <w:t>.</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 xml:space="preserve">2. Hình thức lấy ý kiến: </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 xml:space="preserve">a) Trực tiếp bằng văn bản, phiếu điều tra, phiếu góp ý. </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 xml:space="preserve">b) Hội nghị, hội thảo. </w:t>
      </w:r>
    </w:p>
    <w:p w:rsidR="00D90CFA"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 xml:space="preserve">c) Lấy ý kiến qua cổng thông tin điện tử của cơ quan có liên quan. </w:t>
      </w:r>
    </w:p>
    <w:p w:rsidR="00D90CFA" w:rsidRPr="00F967F6"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F967F6">
        <w:rPr>
          <w:b w:val="0"/>
        </w:rPr>
        <w:t>d) Trưng bày công khai hoặc giới thiệu trên phương tiện thông tin đại chúng.</w:t>
      </w:r>
    </w:p>
    <w:p w:rsidR="00D90CFA" w:rsidRPr="00162F30"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3. Thời gian lấy ý kiến: Tối thiểu 15 ngày đối với cơ quan, 30 ngày đối với tổ chức, cá nhân, cộng đồng dân cư.</w:t>
      </w:r>
    </w:p>
    <w:p w:rsidR="00333834" w:rsidRDefault="00D90CFA"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162F30">
        <w:rPr>
          <w:b w:val="0"/>
        </w:rPr>
        <w:t xml:space="preserve">4. Tiếp thu ý kiến: </w:t>
      </w:r>
    </w:p>
    <w:p w:rsidR="00D90CFA" w:rsidRDefault="00333834" w:rsidP="007C78DA">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 xml:space="preserve">a) </w:t>
      </w:r>
      <w:r w:rsidR="00D90CFA" w:rsidRPr="00162F30">
        <w:rPr>
          <w:b w:val="0"/>
        </w:rPr>
        <w:t>Các ý kiến phải được tổng hợp đầy đủ, có giải trình, tiếp thu và báo cáo cấp có thẩm quyền xem xét trước khi phê duyệt.</w:t>
      </w:r>
    </w:p>
    <w:p w:rsidR="009D1D63" w:rsidRPr="009D1D63" w:rsidRDefault="00DB113C"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lastRenderedPageBreak/>
        <w:t xml:space="preserve">b) </w:t>
      </w:r>
      <w:r w:rsidR="009D1D63" w:rsidRPr="009D1D63">
        <w:rPr>
          <w:b w:val="0"/>
        </w:rPr>
        <w:t xml:space="preserve">Các nội dung góp ý phải được phân tích, giải trình đầy đủ, làm cơ sở hoàn chỉnh </w:t>
      </w:r>
      <w:r w:rsidR="009D1D63">
        <w:rPr>
          <w:b w:val="0"/>
        </w:rPr>
        <w:t>quy chế</w:t>
      </w:r>
      <w:r w:rsidR="009D1D63" w:rsidRPr="009D1D63">
        <w:rPr>
          <w:b w:val="0"/>
        </w:rPr>
        <w:t xml:space="preserve"> theo hướng đảm bảo sự phù hợp, có tính khả thi, hài hòa giữa lợi ích của Nhà nước và cộng đồng.</w:t>
      </w:r>
    </w:p>
    <w:p w:rsidR="00D90CFA" w:rsidRPr="004D30A3" w:rsidRDefault="00D90CFA" w:rsidP="00A332F5">
      <w:pPr>
        <w:pStyle w:val="dieu"/>
        <w:widowControl w:val="0"/>
        <w:numPr>
          <w:ilvl w:val="0"/>
          <w:numId w:val="0"/>
        </w:numPr>
        <w:tabs>
          <w:tab w:val="left" w:pos="567"/>
          <w:tab w:val="left" w:pos="851"/>
          <w:tab w:val="left" w:pos="1134"/>
        </w:tabs>
        <w:spacing w:before="120" w:line="240" w:lineRule="auto"/>
        <w:ind w:firstLine="547"/>
        <w:jc w:val="both"/>
        <w:outlineLvl w:val="0"/>
      </w:pPr>
      <w:bookmarkStart w:id="7" w:name="dieu_38"/>
      <w:r w:rsidRPr="004D30A3">
        <w:t xml:space="preserve">Điều </w:t>
      </w:r>
      <w:r w:rsidR="009942C3" w:rsidRPr="004D30A3">
        <w:t>1</w:t>
      </w:r>
      <w:r w:rsidR="002E5350" w:rsidRPr="004D30A3">
        <w:t>0</w:t>
      </w:r>
      <w:r w:rsidRPr="004D30A3">
        <w:t xml:space="preserve">. Công bố quy </w:t>
      </w:r>
      <w:bookmarkEnd w:id="7"/>
      <w:r w:rsidRPr="004D30A3">
        <w:t>chế quản lý kiến trúc</w:t>
      </w:r>
    </w:p>
    <w:p w:rsidR="00D90CFA" w:rsidRPr="00162F30" w:rsidRDefault="00D90CFA"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1. Ủy ban nhân dân cấp tỉnh có trách nhiệm tổ chức công bố quy chế quản lý kiến trúc. </w:t>
      </w:r>
    </w:p>
    <w:p w:rsidR="00D90CFA" w:rsidRPr="00162F30" w:rsidRDefault="00D90CFA"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2. Chậm nhất là 15 ngày kể từ ngày quy chế quản lý kiến trúc được cơ quan có thẩm quyền phê duyệt, toàn bộ nội dung của quy chế phải được công bố công khai, trừ những nội dung liên quan đến bí mật nhà nước theo quy định của pháp luật về bảo vệ bí mật nhà nước.</w:t>
      </w:r>
    </w:p>
    <w:p w:rsidR="00D90CFA" w:rsidRPr="00162F30" w:rsidRDefault="00D90CFA"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bookmarkStart w:id="8" w:name="dieu_40"/>
      <w:r w:rsidRPr="00162F30">
        <w:rPr>
          <w:b w:val="0"/>
        </w:rPr>
        <w:t xml:space="preserve">3. Hình thức công bố quy </w:t>
      </w:r>
      <w:bookmarkEnd w:id="8"/>
      <w:r w:rsidRPr="00162F30">
        <w:rPr>
          <w:b w:val="0"/>
        </w:rPr>
        <w:t xml:space="preserve">chế quản lý kiến trúc: </w:t>
      </w:r>
    </w:p>
    <w:p w:rsidR="00D90CFA" w:rsidRPr="00162F30" w:rsidRDefault="00D90CFA"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a) </w:t>
      </w:r>
      <w:r w:rsidR="00421B7A" w:rsidRPr="00421B7A">
        <w:rPr>
          <w:b w:val="0"/>
        </w:rPr>
        <w:t>Đ</w:t>
      </w:r>
      <w:r w:rsidRPr="00162F30">
        <w:rPr>
          <w:b w:val="0"/>
        </w:rPr>
        <w:t>ăng tải trên trang thông tin điện tử của cơ quan tổ chức lập quy chế quản lý kiến trúc</w:t>
      </w:r>
      <w:r w:rsidR="00421B7A">
        <w:rPr>
          <w:b w:val="0"/>
        </w:rPr>
        <w:t>;</w:t>
      </w:r>
    </w:p>
    <w:p w:rsidR="00421B7A" w:rsidRDefault="00D90CFA"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b) Công bố trên phương tiện thông tin đại chúng</w:t>
      </w:r>
      <w:r w:rsidR="00421B7A">
        <w:rPr>
          <w:b w:val="0"/>
        </w:rPr>
        <w:t>;</w:t>
      </w:r>
    </w:p>
    <w:p w:rsidR="00D90CFA" w:rsidRPr="00162F30" w:rsidRDefault="00421B7A"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c</w:t>
      </w:r>
      <w:r w:rsidR="00D90CFA" w:rsidRPr="00162F30">
        <w:rPr>
          <w:b w:val="0"/>
        </w:rPr>
        <w:t>) Tổ chức hội nghị, hội thảo phổ biến nội dung quy chế</w:t>
      </w:r>
      <w:r>
        <w:rPr>
          <w:b w:val="0"/>
        </w:rPr>
        <w:t>;</w:t>
      </w:r>
      <w:r w:rsidR="00D90CFA" w:rsidRPr="00162F30">
        <w:rPr>
          <w:b w:val="0"/>
        </w:rPr>
        <w:t xml:space="preserve"> </w:t>
      </w:r>
    </w:p>
    <w:p w:rsidR="00B4423F" w:rsidRDefault="00421B7A"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d</w:t>
      </w:r>
      <w:r w:rsidR="00D90CFA" w:rsidRPr="00162F30">
        <w:rPr>
          <w:b w:val="0"/>
        </w:rPr>
        <w:t>) Phát hành ấn phẩm</w:t>
      </w:r>
      <w:r>
        <w:rPr>
          <w:b w:val="0"/>
        </w:rPr>
        <w:t>.</w:t>
      </w:r>
    </w:p>
    <w:p w:rsidR="009942C3" w:rsidRPr="004D30A3" w:rsidRDefault="009942C3" w:rsidP="00A332F5">
      <w:pPr>
        <w:pStyle w:val="dieu"/>
        <w:widowControl w:val="0"/>
        <w:numPr>
          <w:ilvl w:val="0"/>
          <w:numId w:val="0"/>
        </w:numPr>
        <w:tabs>
          <w:tab w:val="left" w:pos="567"/>
          <w:tab w:val="left" w:pos="851"/>
          <w:tab w:val="left" w:pos="1134"/>
        </w:tabs>
        <w:spacing w:before="120" w:line="240" w:lineRule="auto"/>
        <w:ind w:firstLine="547"/>
        <w:jc w:val="both"/>
        <w:outlineLvl w:val="0"/>
      </w:pPr>
      <w:r w:rsidRPr="004D30A3">
        <w:t>Điều 1</w:t>
      </w:r>
      <w:r w:rsidR="00774353" w:rsidRPr="004D30A3">
        <w:t>1</w:t>
      </w:r>
      <w:r w:rsidRPr="004D30A3">
        <w:t>. Nội dung Quy chế quản lý kiến trúc</w:t>
      </w:r>
      <w:r w:rsidR="007D4F3E" w:rsidRPr="004D30A3">
        <w:t xml:space="preserve"> đô thị</w:t>
      </w:r>
    </w:p>
    <w:p w:rsidR="00CF2F75" w:rsidRPr="00162F30" w:rsidRDefault="007D4F3E"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1.</w:t>
      </w:r>
      <w:r w:rsidR="00D80356" w:rsidRPr="00162F30">
        <w:rPr>
          <w:b w:val="0"/>
        </w:rPr>
        <w:t xml:space="preserve"> </w:t>
      </w:r>
      <w:r w:rsidR="00CF2F75" w:rsidRPr="00162F30">
        <w:rPr>
          <w:b w:val="0"/>
        </w:rPr>
        <w:t>Quy định chung:</w:t>
      </w:r>
    </w:p>
    <w:p w:rsidR="00B47FD3" w:rsidRPr="00162F30" w:rsidRDefault="00B515D5"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a)</w:t>
      </w:r>
      <w:r w:rsidR="00B47FD3" w:rsidRPr="00162F30">
        <w:rPr>
          <w:b w:val="0"/>
        </w:rPr>
        <w:t xml:space="preserve"> </w:t>
      </w:r>
      <w:r w:rsidR="003A6541" w:rsidRPr="00162F30">
        <w:rPr>
          <w:b w:val="0"/>
        </w:rPr>
        <w:t xml:space="preserve">Quy định </w:t>
      </w:r>
      <w:r w:rsidR="00B47FD3" w:rsidRPr="00162F30">
        <w:rPr>
          <w:b w:val="0"/>
        </w:rPr>
        <w:t>phạm vi</w:t>
      </w:r>
      <w:r w:rsidR="001142C2" w:rsidRPr="00162F30">
        <w:rPr>
          <w:b w:val="0"/>
        </w:rPr>
        <w:t xml:space="preserve"> tổng thể, ranh giới lập quy chế quản lý kiến trúc tại địa bàn của địa phương</w:t>
      </w:r>
      <w:r w:rsidR="00E15920">
        <w:rPr>
          <w:b w:val="0"/>
        </w:rPr>
        <w:t>;</w:t>
      </w:r>
    </w:p>
    <w:p w:rsidR="00917A9F" w:rsidRPr="00162F30" w:rsidRDefault="003224A0"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b)</w:t>
      </w:r>
      <w:r w:rsidR="00B47FD3" w:rsidRPr="00162F30">
        <w:rPr>
          <w:b w:val="0"/>
        </w:rPr>
        <w:t xml:space="preserve"> </w:t>
      </w:r>
      <w:r w:rsidR="00917A9F" w:rsidRPr="00162F30">
        <w:rPr>
          <w:b w:val="0"/>
        </w:rPr>
        <w:t>Quy định về các c</w:t>
      </w:r>
      <w:r w:rsidR="00B47FD3" w:rsidRPr="00162F30">
        <w:rPr>
          <w:b w:val="0"/>
        </w:rPr>
        <w:t xml:space="preserve">hỉ tiêu quy hoạch chung của toàn đô thị và từng phân khu chức năng </w:t>
      </w:r>
      <w:r w:rsidR="00917A9F" w:rsidRPr="00162F30">
        <w:rPr>
          <w:b w:val="0"/>
        </w:rPr>
        <w:t>phù hợp với quy hoạch đô thị được cấp có thẩm quyền phê duyệt (nếu có) hoặc quy chuẩn kỹ thuật quốc gia về quy hoạch xây dự</w:t>
      </w:r>
      <w:r w:rsidR="00E15920">
        <w:rPr>
          <w:b w:val="0"/>
        </w:rPr>
        <w:t>ng;</w:t>
      </w:r>
    </w:p>
    <w:p w:rsidR="00B47FD3" w:rsidRDefault="002430FF"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c)</w:t>
      </w:r>
      <w:r w:rsidR="00B47FD3" w:rsidRPr="00162F30">
        <w:rPr>
          <w:b w:val="0"/>
        </w:rPr>
        <w:t xml:space="preserve"> </w:t>
      </w:r>
      <w:r w:rsidR="005B2694" w:rsidRPr="00162F30">
        <w:rPr>
          <w:b w:val="0"/>
        </w:rPr>
        <w:t>Định hướng</w:t>
      </w:r>
      <w:r w:rsidR="00B47FD3" w:rsidRPr="00162F30">
        <w:rPr>
          <w:b w:val="0"/>
        </w:rPr>
        <w:t xml:space="preserve"> không gian, kiến trúc, cảnh quan của toàn</w:t>
      </w:r>
      <w:r w:rsidR="000B5B5C">
        <w:rPr>
          <w:b w:val="0"/>
        </w:rPr>
        <w:t xml:space="preserve"> bộ</w:t>
      </w:r>
      <w:r w:rsidR="00B47FD3" w:rsidRPr="00162F30">
        <w:rPr>
          <w:b w:val="0"/>
        </w:rPr>
        <w:t xml:space="preserve"> đô thị</w:t>
      </w:r>
      <w:r w:rsidR="00E15920">
        <w:rPr>
          <w:b w:val="0"/>
        </w:rPr>
        <w:t>;</w:t>
      </w:r>
    </w:p>
    <w:p w:rsidR="00E15920" w:rsidRPr="00162F30" w:rsidRDefault="00D21A00"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d)</w:t>
      </w:r>
      <w:r w:rsidR="00CE7E95">
        <w:rPr>
          <w:b w:val="0"/>
        </w:rPr>
        <w:t xml:space="preserve"> Xác định về yêu cầu bản sắc văn hóa dân tộc trong kiến trúc tại đô thị.</w:t>
      </w:r>
    </w:p>
    <w:p w:rsidR="00D3704B" w:rsidRPr="00162F30" w:rsidRDefault="00707506"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2. Quy định cụ thể:</w:t>
      </w:r>
    </w:p>
    <w:p w:rsidR="00421EFE" w:rsidRPr="00162F30" w:rsidRDefault="008F3B88"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a</w:t>
      </w:r>
      <w:r w:rsidR="00A517B6" w:rsidRPr="00162F30">
        <w:rPr>
          <w:b w:val="0"/>
        </w:rPr>
        <w:t>)</w:t>
      </w:r>
      <w:r w:rsidR="0004260A" w:rsidRPr="00162F30">
        <w:rPr>
          <w:b w:val="0"/>
        </w:rPr>
        <w:t xml:space="preserve"> Quy định về kiến trúc đối với </w:t>
      </w:r>
      <w:r w:rsidRPr="00162F30">
        <w:rPr>
          <w:b w:val="0"/>
        </w:rPr>
        <w:t>từng</w:t>
      </w:r>
      <w:r w:rsidR="0004260A" w:rsidRPr="00162F30">
        <w:rPr>
          <w:b w:val="0"/>
        </w:rPr>
        <w:t xml:space="preserve"> khu vực</w:t>
      </w:r>
      <w:r w:rsidR="008428A5" w:rsidRPr="00162F30">
        <w:rPr>
          <w:b w:val="0"/>
        </w:rPr>
        <w:t xml:space="preserve"> trong đô thị</w:t>
      </w:r>
      <w:r w:rsidR="0004260A" w:rsidRPr="00162F30">
        <w:rPr>
          <w:b w:val="0"/>
        </w:rPr>
        <w:t>, tuyến đường</w:t>
      </w:r>
      <w:r w:rsidR="00DC45E2" w:rsidRPr="00162F30">
        <w:rPr>
          <w:b w:val="0"/>
        </w:rPr>
        <w:t>, quảng trường, khu trung tâm, cửa ngõ của các khu vực</w:t>
      </w:r>
      <w:r w:rsidR="0004260A" w:rsidRPr="00162F30">
        <w:rPr>
          <w:b w:val="0"/>
        </w:rPr>
        <w:t xml:space="preserve"> cụ thể</w:t>
      </w:r>
      <w:r w:rsidR="002A54E8" w:rsidRPr="00162F30">
        <w:rPr>
          <w:b w:val="0"/>
        </w:rPr>
        <w:t xml:space="preserve"> </w:t>
      </w:r>
      <w:r w:rsidR="009417CD">
        <w:rPr>
          <w:b w:val="0"/>
        </w:rPr>
        <w:t>theo các</w:t>
      </w:r>
      <w:r w:rsidR="00917A9F" w:rsidRPr="00162F30">
        <w:rPr>
          <w:b w:val="0"/>
        </w:rPr>
        <w:t xml:space="preserve"> chỉ </w:t>
      </w:r>
      <w:r w:rsidR="002A54E8" w:rsidRPr="00162F30">
        <w:rPr>
          <w:b w:val="0"/>
        </w:rPr>
        <w:t>tiêu</w:t>
      </w:r>
      <w:r w:rsidR="009417CD">
        <w:rPr>
          <w:b w:val="0"/>
        </w:rPr>
        <w:t xml:space="preserve"> về</w:t>
      </w:r>
      <w:r w:rsidR="002A54E8" w:rsidRPr="00162F30">
        <w:rPr>
          <w:b w:val="0"/>
        </w:rPr>
        <w:t xml:space="preserve"> quy hoạch</w:t>
      </w:r>
      <w:r w:rsidR="00917A9F" w:rsidRPr="00162F30">
        <w:rPr>
          <w:b w:val="0"/>
        </w:rPr>
        <w:t xml:space="preserve">; </w:t>
      </w:r>
    </w:p>
    <w:p w:rsidR="00917A9F" w:rsidRPr="00162F30" w:rsidRDefault="00421EFE"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b) </w:t>
      </w:r>
      <w:r w:rsidR="00931F9D">
        <w:rPr>
          <w:b w:val="0"/>
        </w:rPr>
        <w:t>Định hướng không gian kiến trúc mặt ngoài, mái nhà</w:t>
      </w:r>
      <w:r w:rsidR="00403E50">
        <w:rPr>
          <w:b w:val="0"/>
        </w:rPr>
        <w:t>;</w:t>
      </w:r>
      <w:r w:rsidR="00A0624A">
        <w:rPr>
          <w:b w:val="0"/>
        </w:rPr>
        <w:t xml:space="preserve"> </w:t>
      </w:r>
      <w:r w:rsidR="00403E50">
        <w:rPr>
          <w:b w:val="0"/>
        </w:rPr>
        <w:t>q</w:t>
      </w:r>
      <w:r w:rsidRPr="00162F30">
        <w:rPr>
          <w:b w:val="0"/>
        </w:rPr>
        <w:t xml:space="preserve">uy định về </w:t>
      </w:r>
      <w:r w:rsidR="00917A9F" w:rsidRPr="00162F30">
        <w:rPr>
          <w:b w:val="0"/>
        </w:rPr>
        <w:t>màu sắc, vật liệu kiến trúc, bố trí biển hiệu, quảng cáo, tiện ích đô thị</w:t>
      </w:r>
      <w:r w:rsidR="002A54E8" w:rsidRPr="00162F30">
        <w:rPr>
          <w:b w:val="0"/>
        </w:rPr>
        <w:t>.</w:t>
      </w:r>
    </w:p>
    <w:p w:rsidR="009579AE" w:rsidRPr="00162F30" w:rsidRDefault="00670114"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3</w:t>
      </w:r>
      <w:r w:rsidR="00112872" w:rsidRPr="00162F30">
        <w:rPr>
          <w:b w:val="0"/>
        </w:rPr>
        <w:t>.</w:t>
      </w:r>
      <w:r w:rsidR="00D80356" w:rsidRPr="00162F30">
        <w:rPr>
          <w:b w:val="0"/>
        </w:rPr>
        <w:t xml:space="preserve"> Quy định về quản lý kiến trúc</w:t>
      </w:r>
      <w:r w:rsidR="009579AE" w:rsidRPr="00162F30">
        <w:rPr>
          <w:b w:val="0"/>
        </w:rPr>
        <w:t xml:space="preserve"> các loại hình công trình hiện hữu và xây dựng mớ</w:t>
      </w:r>
      <w:r w:rsidR="00842F2F" w:rsidRPr="00162F30">
        <w:rPr>
          <w:b w:val="0"/>
        </w:rPr>
        <w:t>i:</w:t>
      </w:r>
    </w:p>
    <w:p w:rsidR="00312389" w:rsidRPr="00F967F6" w:rsidRDefault="00AA7C3F"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a) </w:t>
      </w:r>
      <w:r w:rsidR="001C6013" w:rsidRPr="00162F30">
        <w:rPr>
          <w:b w:val="0"/>
        </w:rPr>
        <w:t>Đ</w:t>
      </w:r>
      <w:r w:rsidRPr="00162F30">
        <w:rPr>
          <w:b w:val="0"/>
        </w:rPr>
        <w:t xml:space="preserve">ối với </w:t>
      </w:r>
      <w:r w:rsidR="00963366" w:rsidRPr="00162F30">
        <w:rPr>
          <w:b w:val="0"/>
        </w:rPr>
        <w:t>khu</w:t>
      </w:r>
      <w:r w:rsidRPr="00162F30">
        <w:rPr>
          <w:b w:val="0"/>
        </w:rPr>
        <w:t xml:space="preserve"> ở:</w:t>
      </w:r>
      <w:r w:rsidR="00E40D98" w:rsidRPr="00162F30">
        <w:rPr>
          <w:b w:val="0"/>
        </w:rPr>
        <w:t xml:space="preserve"> </w:t>
      </w:r>
      <w:r w:rsidR="00300BE0">
        <w:rPr>
          <w:b w:val="0"/>
        </w:rPr>
        <w:t xml:space="preserve">yêu cầu về </w:t>
      </w:r>
      <w:r w:rsidR="00E40D98" w:rsidRPr="00965E5D">
        <w:rPr>
          <w:b w:val="0"/>
        </w:rPr>
        <w:t>kiến trúc</w:t>
      </w:r>
      <w:r w:rsidR="00237BD2">
        <w:rPr>
          <w:b w:val="0"/>
        </w:rPr>
        <w:t xml:space="preserve"> đối với</w:t>
      </w:r>
      <w:r w:rsidR="008946C9" w:rsidRPr="00965E5D">
        <w:rPr>
          <w:b w:val="0"/>
        </w:rPr>
        <w:t xml:space="preserve"> </w:t>
      </w:r>
      <w:r w:rsidR="00E40D98" w:rsidRPr="00965E5D">
        <w:rPr>
          <w:b w:val="0"/>
        </w:rPr>
        <w:t>n</w:t>
      </w:r>
      <w:r w:rsidR="008946C9" w:rsidRPr="00965E5D">
        <w:rPr>
          <w:b w:val="0"/>
        </w:rPr>
        <w:t xml:space="preserve">hà ở </w:t>
      </w:r>
      <w:r w:rsidR="00312389" w:rsidRPr="00965E5D">
        <w:rPr>
          <w:b w:val="0"/>
        </w:rPr>
        <w:t>trong đô thị.</w:t>
      </w:r>
    </w:p>
    <w:p w:rsidR="00AA7C3F" w:rsidRPr="00162F30" w:rsidRDefault="00AA7C3F"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b) </w:t>
      </w:r>
      <w:r w:rsidR="007A281C" w:rsidRPr="00162F30">
        <w:rPr>
          <w:b w:val="0"/>
        </w:rPr>
        <w:t>Đ</w:t>
      </w:r>
      <w:r w:rsidRPr="00162F30">
        <w:rPr>
          <w:b w:val="0"/>
        </w:rPr>
        <w:t>ối với công trình công cộng</w:t>
      </w:r>
      <w:r w:rsidR="00733FB2" w:rsidRPr="00162F30">
        <w:rPr>
          <w:b w:val="0"/>
        </w:rPr>
        <w:t xml:space="preserve"> (công trình văn hóa, trường học, giáo dục, y tế, văn phòng, thương mại, dịch vụ)</w:t>
      </w:r>
      <w:r w:rsidR="004C4D05">
        <w:rPr>
          <w:b w:val="0"/>
        </w:rPr>
        <w:t xml:space="preserve">: </w:t>
      </w:r>
      <w:r w:rsidR="000D7C01">
        <w:rPr>
          <w:b w:val="0"/>
        </w:rPr>
        <w:t>Yêu cầu</w:t>
      </w:r>
      <w:r w:rsidR="004C4D05" w:rsidRPr="00965E5D">
        <w:rPr>
          <w:b w:val="0"/>
        </w:rPr>
        <w:t xml:space="preserve"> về kiến trúc</w:t>
      </w:r>
      <w:r w:rsidR="004C4D05">
        <w:rPr>
          <w:b w:val="0"/>
        </w:rPr>
        <w:t xml:space="preserve"> đối với</w:t>
      </w:r>
      <w:r w:rsidR="004C4D05" w:rsidRPr="00965E5D">
        <w:rPr>
          <w:b w:val="0"/>
        </w:rPr>
        <w:t xml:space="preserve"> </w:t>
      </w:r>
      <w:r w:rsidR="004C4D05">
        <w:rPr>
          <w:b w:val="0"/>
        </w:rPr>
        <w:t>công trình công cộng</w:t>
      </w:r>
      <w:r w:rsidR="004C4D05" w:rsidRPr="00965E5D">
        <w:rPr>
          <w:b w:val="0"/>
        </w:rPr>
        <w:t xml:space="preserve"> trong đô thị.</w:t>
      </w:r>
    </w:p>
    <w:p w:rsidR="00A30B3A" w:rsidRPr="00162F30" w:rsidRDefault="00A30B3A" w:rsidP="00A332F5">
      <w:pPr>
        <w:pStyle w:val="dieu"/>
        <w:widowControl w:val="0"/>
        <w:numPr>
          <w:ilvl w:val="0"/>
          <w:numId w:val="0"/>
        </w:numPr>
        <w:tabs>
          <w:tab w:val="left" w:pos="567"/>
          <w:tab w:val="left" w:pos="851"/>
          <w:tab w:val="left" w:pos="1134"/>
        </w:tabs>
        <w:spacing w:before="120" w:line="240" w:lineRule="auto"/>
        <w:ind w:firstLine="540"/>
        <w:jc w:val="both"/>
        <w:outlineLvl w:val="0"/>
        <w:rPr>
          <w:b w:val="0"/>
        </w:rPr>
      </w:pPr>
      <w:r w:rsidRPr="00162F30">
        <w:rPr>
          <w:b w:val="0"/>
        </w:rPr>
        <w:t xml:space="preserve">c) </w:t>
      </w:r>
      <w:r w:rsidR="001B2451" w:rsidRPr="00162F30">
        <w:rPr>
          <w:b w:val="0"/>
        </w:rPr>
        <w:t>Đ</w:t>
      </w:r>
      <w:r w:rsidRPr="00162F30">
        <w:rPr>
          <w:b w:val="0"/>
        </w:rPr>
        <w:t>ối với công trình phục vụ tiện ích đô thị</w:t>
      </w:r>
      <w:r w:rsidR="00793928">
        <w:rPr>
          <w:b w:val="0"/>
        </w:rPr>
        <w:t>:</w:t>
      </w:r>
      <w:r w:rsidR="009B6C2A">
        <w:rPr>
          <w:b w:val="0"/>
        </w:rPr>
        <w:t xml:space="preserve"> </w:t>
      </w:r>
      <w:r w:rsidR="00D97940">
        <w:rPr>
          <w:b w:val="0"/>
        </w:rPr>
        <w:t>yêu cầu</w:t>
      </w:r>
      <w:r w:rsidR="00793928">
        <w:rPr>
          <w:b w:val="0"/>
        </w:rPr>
        <w:t xml:space="preserve"> về kiến trúc đối với các công trình phục vụ tiện ích đô thị, </w:t>
      </w:r>
      <w:r w:rsidR="009B6C2A">
        <w:rPr>
          <w:b w:val="0"/>
        </w:rPr>
        <w:t>biển quảng cáo</w:t>
      </w:r>
      <w:r w:rsidR="00793928">
        <w:rPr>
          <w:b w:val="0"/>
        </w:rPr>
        <w:t>…</w:t>
      </w:r>
    </w:p>
    <w:p w:rsidR="00813AF7" w:rsidRPr="00162F30" w:rsidRDefault="00F50B7B"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d</w:t>
      </w:r>
      <w:r w:rsidR="00AA4978" w:rsidRPr="00162F30">
        <w:rPr>
          <w:b w:val="0"/>
        </w:rPr>
        <w:t xml:space="preserve">) </w:t>
      </w:r>
      <w:r w:rsidR="00215B93" w:rsidRPr="00162F30">
        <w:rPr>
          <w:b w:val="0"/>
        </w:rPr>
        <w:t>Đ</w:t>
      </w:r>
      <w:r w:rsidR="00AA4978" w:rsidRPr="00162F30">
        <w:rPr>
          <w:b w:val="0"/>
        </w:rPr>
        <w:t xml:space="preserve">ối với công trình </w:t>
      </w:r>
      <w:r w:rsidR="003658DE" w:rsidRPr="00162F30">
        <w:rPr>
          <w:b w:val="0"/>
        </w:rPr>
        <w:t>hạ tầng kỹ thuật</w:t>
      </w:r>
      <w:r w:rsidR="00051E10">
        <w:rPr>
          <w:b w:val="0"/>
        </w:rPr>
        <w:t>.</w:t>
      </w:r>
    </w:p>
    <w:p w:rsidR="00642615" w:rsidRDefault="00F50B7B"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đ</w:t>
      </w:r>
      <w:r w:rsidR="00642615" w:rsidRPr="00162F30">
        <w:rPr>
          <w:b w:val="0"/>
        </w:rPr>
        <w:t>) Đối với cây xanh</w:t>
      </w:r>
      <w:r>
        <w:rPr>
          <w:b w:val="0"/>
        </w:rPr>
        <w:t xml:space="preserve"> trong đô thị.</w:t>
      </w:r>
    </w:p>
    <w:p w:rsidR="00F50B7B" w:rsidRPr="00162F30" w:rsidRDefault="00F50B7B"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e) Đối với công trình khác.</w:t>
      </w:r>
    </w:p>
    <w:p w:rsidR="004940A8" w:rsidRDefault="00051E10"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4</w:t>
      </w:r>
      <w:r w:rsidR="008614EA" w:rsidRPr="00162F30">
        <w:rPr>
          <w:b w:val="0"/>
        </w:rPr>
        <w:t>.</w:t>
      </w:r>
      <w:r w:rsidR="00D80356" w:rsidRPr="00162F30">
        <w:rPr>
          <w:b w:val="0"/>
        </w:rPr>
        <w:t xml:space="preserve"> Quy định trách nhiệm của cơ quan, tổ chức, cá nhân trong việc thực hiện quy chế quản lý kiế</w:t>
      </w:r>
      <w:r w:rsidR="00343CBC" w:rsidRPr="00162F30">
        <w:rPr>
          <w:b w:val="0"/>
        </w:rPr>
        <w:t>n trúc.</w:t>
      </w:r>
    </w:p>
    <w:p w:rsidR="002B6F0D" w:rsidRDefault="002B6F0D" w:rsidP="00A332F5">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lastRenderedPageBreak/>
        <w:t>5. Mẫu</w:t>
      </w:r>
      <w:r w:rsidR="00C911A9">
        <w:rPr>
          <w:b w:val="0"/>
        </w:rPr>
        <w:t xml:space="preserve"> hướng dẫn</w:t>
      </w:r>
      <w:r>
        <w:rPr>
          <w:b w:val="0"/>
        </w:rPr>
        <w:t xml:space="preserve"> Quy chế quản lý kiến trúc đô thị </w:t>
      </w:r>
      <w:r w:rsidR="00C911A9">
        <w:rPr>
          <w:b w:val="0"/>
        </w:rPr>
        <w:t>được quy định tại mục 1</w:t>
      </w:r>
      <w:r>
        <w:rPr>
          <w:b w:val="0"/>
        </w:rPr>
        <w:t xml:space="preserve"> Phụ lục </w:t>
      </w:r>
      <w:r w:rsidR="00C911A9">
        <w:rPr>
          <w:b w:val="0"/>
        </w:rPr>
        <w:t>II</w:t>
      </w:r>
      <w:r>
        <w:rPr>
          <w:b w:val="0"/>
        </w:rPr>
        <w:t>.</w:t>
      </w:r>
    </w:p>
    <w:p w:rsidR="00B47FD3" w:rsidRPr="00162F30" w:rsidRDefault="00C9293B" w:rsidP="00A266F9">
      <w:pPr>
        <w:pStyle w:val="dieu"/>
        <w:widowControl w:val="0"/>
        <w:numPr>
          <w:ilvl w:val="0"/>
          <w:numId w:val="0"/>
        </w:numPr>
        <w:tabs>
          <w:tab w:val="left" w:pos="567"/>
          <w:tab w:val="left" w:pos="851"/>
          <w:tab w:val="left" w:pos="1134"/>
        </w:tabs>
        <w:spacing w:before="120" w:line="240" w:lineRule="auto"/>
        <w:ind w:firstLine="547"/>
        <w:jc w:val="both"/>
        <w:outlineLvl w:val="0"/>
      </w:pPr>
      <w:r w:rsidRPr="00162F30">
        <w:t>Điều 1</w:t>
      </w:r>
      <w:r w:rsidR="00DF058E">
        <w:t>2</w:t>
      </w:r>
      <w:r w:rsidRPr="00162F30">
        <w:t>. Nội dung Quy chế quản lý kiến trúc</w:t>
      </w:r>
      <w:r w:rsidR="00FB4A8E">
        <w:t xml:space="preserve"> điểm dân cư</w:t>
      </w:r>
      <w:r w:rsidRPr="00162F30">
        <w:t xml:space="preserve"> nông thôn</w:t>
      </w:r>
    </w:p>
    <w:p w:rsidR="006663F9" w:rsidRPr="00162F30" w:rsidRDefault="006663F9"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1. Quy định </w:t>
      </w:r>
      <w:r w:rsidR="00C36E19" w:rsidRPr="00162F30">
        <w:rPr>
          <w:b w:val="0"/>
        </w:rPr>
        <w:t>chung</w:t>
      </w:r>
      <w:r w:rsidR="00937BDB" w:rsidRPr="00162F30">
        <w:rPr>
          <w:b w:val="0"/>
        </w:rPr>
        <w:t xml:space="preserve"> định hướng về kiến trúc đối với khu vực cải tạo, xây dựng mới</w:t>
      </w:r>
      <w:r w:rsidR="00C36E19" w:rsidRPr="00162F30">
        <w:rPr>
          <w:b w:val="0"/>
        </w:rPr>
        <w:t>:</w:t>
      </w:r>
    </w:p>
    <w:p w:rsidR="00CA1DA0" w:rsidRPr="00162F30" w:rsidRDefault="00CA1DA0"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a) Khu vực trung tâm xã, dọc tuyến đường liên xã, trục</w:t>
      </w:r>
      <w:r w:rsidR="00BA3FBF" w:rsidRPr="00162F30">
        <w:rPr>
          <w:b w:val="0"/>
        </w:rPr>
        <w:t xml:space="preserve"> đường</w:t>
      </w:r>
      <w:r w:rsidRPr="00162F30">
        <w:rPr>
          <w:b w:val="0"/>
        </w:rPr>
        <w:t xml:space="preserve"> chính trong xã</w:t>
      </w:r>
      <w:r w:rsidR="00002DF2" w:rsidRPr="00162F30">
        <w:rPr>
          <w:b w:val="0"/>
        </w:rPr>
        <w:t>, đường liên thôn</w:t>
      </w:r>
      <w:r w:rsidR="00684AD0" w:rsidRPr="00162F30">
        <w:rPr>
          <w:b w:val="0"/>
        </w:rPr>
        <w:t>, dọc tuyến đường gắn với</w:t>
      </w:r>
      <w:r w:rsidR="002D581A" w:rsidRPr="00162F30">
        <w:rPr>
          <w:b w:val="0"/>
        </w:rPr>
        <w:t xml:space="preserve"> cảnh quan khu vực bảo tồn</w:t>
      </w:r>
      <w:r w:rsidR="00D71F96" w:rsidRPr="00162F30">
        <w:rPr>
          <w:b w:val="0"/>
        </w:rPr>
        <w:t>, danh thắng</w:t>
      </w:r>
      <w:r w:rsidR="006323AE" w:rsidRPr="00162F30">
        <w:rPr>
          <w:b w:val="0"/>
        </w:rPr>
        <w:t xml:space="preserve">, </w:t>
      </w:r>
      <w:r w:rsidR="002262D4" w:rsidRPr="00162F30">
        <w:rPr>
          <w:b w:val="0"/>
        </w:rPr>
        <w:t>đối với các vị trí thay đổi về địa hình tự nhiên</w:t>
      </w:r>
      <w:r w:rsidR="005D7E6C">
        <w:rPr>
          <w:b w:val="0"/>
        </w:rPr>
        <w:t xml:space="preserve"> và nhân tạo</w:t>
      </w:r>
      <w:r w:rsidRPr="00162F30">
        <w:rPr>
          <w:b w:val="0"/>
        </w:rPr>
        <w:t>.</w:t>
      </w:r>
    </w:p>
    <w:p w:rsidR="00CA1DA0" w:rsidRPr="00162F30" w:rsidRDefault="00CA1DA0"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b) </w:t>
      </w:r>
      <w:r w:rsidR="009E3692">
        <w:rPr>
          <w:b w:val="0"/>
        </w:rPr>
        <w:t>C</w:t>
      </w:r>
      <w:r w:rsidR="004332DD" w:rsidRPr="00162F30">
        <w:rPr>
          <w:b w:val="0"/>
        </w:rPr>
        <w:t>ác khu vực tập trung làm xóm</w:t>
      </w:r>
      <w:r w:rsidR="00DC0659" w:rsidRPr="00162F30">
        <w:rPr>
          <w:b w:val="0"/>
        </w:rPr>
        <w:t>, khu vực</w:t>
      </w:r>
      <w:r w:rsidR="007311D0" w:rsidRPr="00162F30">
        <w:rPr>
          <w:b w:val="0"/>
        </w:rPr>
        <w:t xml:space="preserve"> điểm</w:t>
      </w:r>
      <w:r w:rsidR="0030109C" w:rsidRPr="00162F30">
        <w:rPr>
          <w:b w:val="0"/>
        </w:rPr>
        <w:t xml:space="preserve"> dân cư rải rác</w:t>
      </w:r>
      <w:r w:rsidR="00243A24" w:rsidRPr="00162F30">
        <w:rPr>
          <w:b w:val="0"/>
        </w:rPr>
        <w:t>, các khu vực phát triển dọc tuyến đường, tuyến sông</w:t>
      </w:r>
      <w:r w:rsidR="004940A8">
        <w:rPr>
          <w:b w:val="0"/>
        </w:rPr>
        <w:t>, m</w:t>
      </w:r>
      <w:r w:rsidR="004940A8" w:rsidRPr="004940A8">
        <w:rPr>
          <w:b w:val="0"/>
        </w:rPr>
        <w:t>ặt</w:t>
      </w:r>
      <w:r w:rsidR="004940A8">
        <w:rPr>
          <w:b w:val="0"/>
        </w:rPr>
        <w:t xml:space="preserve"> nư</w:t>
      </w:r>
      <w:r w:rsidR="004940A8" w:rsidRPr="004940A8">
        <w:rPr>
          <w:b w:val="0"/>
        </w:rPr>
        <w:t>ớc</w:t>
      </w:r>
      <w:r w:rsidR="00A534E9" w:rsidRPr="00162F30">
        <w:rPr>
          <w:b w:val="0"/>
        </w:rPr>
        <w:t>.</w:t>
      </w:r>
    </w:p>
    <w:p w:rsidR="00780700" w:rsidRPr="00162F30" w:rsidRDefault="00C36E19"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2. Quy định cụ thể:</w:t>
      </w:r>
    </w:p>
    <w:p w:rsidR="00780700" w:rsidRPr="00162F30" w:rsidRDefault="00EA0AFE"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a) Đối với</w:t>
      </w:r>
      <w:r w:rsidR="00AF146A" w:rsidRPr="00162F30">
        <w:rPr>
          <w:b w:val="0"/>
        </w:rPr>
        <w:t xml:space="preserve"> </w:t>
      </w:r>
      <w:r w:rsidRPr="00162F30">
        <w:rPr>
          <w:b w:val="0"/>
        </w:rPr>
        <w:t>c</w:t>
      </w:r>
      <w:r w:rsidR="00780700" w:rsidRPr="00162F30">
        <w:rPr>
          <w:b w:val="0"/>
        </w:rPr>
        <w:t>ông trình công cộ</w:t>
      </w:r>
      <w:r w:rsidR="00034BE2" w:rsidRPr="00162F30">
        <w:rPr>
          <w:b w:val="0"/>
        </w:rPr>
        <w:t>ng</w:t>
      </w:r>
      <w:r w:rsidR="00665C9A" w:rsidRPr="00162F30">
        <w:rPr>
          <w:b w:val="0"/>
        </w:rPr>
        <w:t xml:space="preserve">: </w:t>
      </w:r>
      <w:r w:rsidRPr="00162F30">
        <w:rPr>
          <w:b w:val="0"/>
        </w:rPr>
        <w:t xml:space="preserve">quy định cụ thể về kiến trúc </w:t>
      </w:r>
      <w:r w:rsidR="00665C9A" w:rsidRPr="00162F30">
        <w:rPr>
          <w:b w:val="0"/>
        </w:rPr>
        <w:t>công sở, cơ sở y tế, giáo dục, công trình văn hóa, thể thao</w:t>
      </w:r>
      <w:r w:rsidR="00E52BD9">
        <w:rPr>
          <w:b w:val="0"/>
        </w:rPr>
        <w:t>;</w:t>
      </w:r>
    </w:p>
    <w:p w:rsidR="00777F37" w:rsidRPr="00162F30" w:rsidRDefault="00EA0AFE"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b)</w:t>
      </w:r>
      <w:r w:rsidR="00777F37" w:rsidRPr="00162F30">
        <w:rPr>
          <w:b w:val="0"/>
        </w:rPr>
        <w:t xml:space="preserve"> </w:t>
      </w:r>
      <w:r w:rsidRPr="00162F30">
        <w:rPr>
          <w:b w:val="0"/>
        </w:rPr>
        <w:t>Đối với công trình n</w:t>
      </w:r>
      <w:r w:rsidR="00777F37" w:rsidRPr="00162F30">
        <w:rPr>
          <w:b w:val="0"/>
        </w:rPr>
        <w:t>hà ở</w:t>
      </w:r>
      <w:r w:rsidR="00395572" w:rsidRPr="00162F30">
        <w:rPr>
          <w:b w:val="0"/>
        </w:rPr>
        <w:t xml:space="preserve">: </w:t>
      </w:r>
      <w:r w:rsidR="009259B5" w:rsidRPr="00162F30">
        <w:rPr>
          <w:b w:val="0"/>
        </w:rPr>
        <w:t xml:space="preserve">quy định về việc </w:t>
      </w:r>
      <w:r w:rsidR="00395572" w:rsidRPr="00162F30">
        <w:rPr>
          <w:b w:val="0"/>
        </w:rPr>
        <w:t>xây dựng theo các chỉ tiêu được quy định trong quy hoạch chung xã và quy hoạch điểm dân cư nông thôn</w:t>
      </w:r>
      <w:r w:rsidR="00E52BD9">
        <w:rPr>
          <w:b w:val="0"/>
        </w:rPr>
        <w:t>;</w:t>
      </w:r>
    </w:p>
    <w:p w:rsidR="001269AA" w:rsidRPr="00162F30" w:rsidRDefault="009B6CCB"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c)</w:t>
      </w:r>
      <w:r w:rsidR="00034BE2" w:rsidRPr="00162F30">
        <w:rPr>
          <w:b w:val="0"/>
        </w:rPr>
        <w:t xml:space="preserve"> </w:t>
      </w:r>
      <w:r w:rsidRPr="00162F30">
        <w:rPr>
          <w:b w:val="0"/>
        </w:rPr>
        <w:t>Đối với c</w:t>
      </w:r>
      <w:r w:rsidR="00780700" w:rsidRPr="00162F30">
        <w:rPr>
          <w:b w:val="0"/>
        </w:rPr>
        <w:t>ả</w:t>
      </w:r>
      <w:r w:rsidR="00034BE2" w:rsidRPr="00162F30">
        <w:rPr>
          <w:b w:val="0"/>
        </w:rPr>
        <w:t>nh quan</w:t>
      </w:r>
      <w:r w:rsidR="005C78E3" w:rsidRPr="00162F30">
        <w:rPr>
          <w:b w:val="0"/>
        </w:rPr>
        <w:t xml:space="preserve">: </w:t>
      </w:r>
      <w:r w:rsidR="00181620" w:rsidRPr="00162F30">
        <w:rPr>
          <w:b w:val="0"/>
        </w:rPr>
        <w:t xml:space="preserve">quy định về </w:t>
      </w:r>
      <w:r w:rsidR="005C78E3" w:rsidRPr="00162F30">
        <w:rPr>
          <w:b w:val="0"/>
        </w:rPr>
        <w:t>cải tạo cảnh quan cây xanh, mặt nước và các điều kiện tự nhiên khác.</w:t>
      </w:r>
    </w:p>
    <w:p w:rsidR="00A5523E" w:rsidRPr="00162F30" w:rsidRDefault="00A5523E"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3. Xác định yêu cầu về bản sắc </w:t>
      </w:r>
      <w:r w:rsidR="00C120CE">
        <w:rPr>
          <w:b w:val="0"/>
        </w:rPr>
        <w:t xml:space="preserve">văn hóa dân tộc trong </w:t>
      </w:r>
      <w:r w:rsidR="007E6E05" w:rsidRPr="00162F30">
        <w:rPr>
          <w:b w:val="0"/>
        </w:rPr>
        <w:t>kiến trúc ở nông thôn:</w:t>
      </w:r>
    </w:p>
    <w:p w:rsidR="00A5523E" w:rsidRPr="00162F30" w:rsidRDefault="00A5523E"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a) </w:t>
      </w:r>
      <w:r w:rsidR="00FA124C" w:rsidRPr="00162F30">
        <w:rPr>
          <w:b w:val="0"/>
        </w:rPr>
        <w:t>X</w:t>
      </w:r>
      <w:r w:rsidRPr="00162F30">
        <w:rPr>
          <w:b w:val="0"/>
        </w:rPr>
        <w:t>ác định theo đặc thù điều kiện tự nhiên, kinh tế, văn hóa, phong tục tập quán</w:t>
      </w:r>
      <w:r w:rsidR="009B3FB2" w:rsidRPr="00162F30">
        <w:rPr>
          <w:b w:val="0"/>
        </w:rPr>
        <w:t xml:space="preserve"> trên cơ sở kiến trúc truyền thống của địa phương</w:t>
      </w:r>
      <w:r w:rsidR="00C10ECC" w:rsidRPr="00162F30">
        <w:rPr>
          <w:b w:val="0"/>
        </w:rPr>
        <w:t>; s</w:t>
      </w:r>
      <w:r w:rsidRPr="00162F30">
        <w:rPr>
          <w:b w:val="0"/>
        </w:rPr>
        <w:t>ử dụng vật liệu và kỹ thuật truyền thống.</w:t>
      </w:r>
    </w:p>
    <w:p w:rsidR="00DB6901" w:rsidRPr="00162F30" w:rsidRDefault="00DB6901"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b) </w:t>
      </w:r>
      <w:r w:rsidR="00EA2E16">
        <w:rPr>
          <w:b w:val="0"/>
        </w:rPr>
        <w:t>Yêu cầu đối với c</w:t>
      </w:r>
      <w:r w:rsidR="00FB7411">
        <w:rPr>
          <w:b w:val="0"/>
        </w:rPr>
        <w:t>ông trình</w:t>
      </w:r>
      <w:r w:rsidR="003345E4" w:rsidRPr="00162F30">
        <w:rPr>
          <w:b w:val="0"/>
        </w:rPr>
        <w:t xml:space="preserve"> kiến trúc</w:t>
      </w:r>
      <w:r w:rsidR="00FB7411">
        <w:rPr>
          <w:b w:val="0"/>
        </w:rPr>
        <w:t xml:space="preserve"> xây dựng</w:t>
      </w:r>
      <w:r w:rsidR="003345E4" w:rsidRPr="00162F30">
        <w:rPr>
          <w:b w:val="0"/>
        </w:rPr>
        <w:t xml:space="preserve"> mới, </w:t>
      </w:r>
      <w:r w:rsidR="00E764C4">
        <w:rPr>
          <w:b w:val="0"/>
        </w:rPr>
        <w:t xml:space="preserve">việc </w:t>
      </w:r>
      <w:r w:rsidR="003345E4" w:rsidRPr="00162F30">
        <w:rPr>
          <w:b w:val="0"/>
        </w:rPr>
        <w:t>sử dụng kỹ thuật, vật liệu.</w:t>
      </w:r>
    </w:p>
    <w:p w:rsidR="006663F9" w:rsidRDefault="00DD615C"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4</w:t>
      </w:r>
      <w:r w:rsidR="006663F9" w:rsidRPr="00162F30">
        <w:rPr>
          <w:b w:val="0"/>
        </w:rPr>
        <w:t>. Quy định trách nhiệm của cơ quan, tổ chức, cá nhân trong việc thực hiện quy chế quản lý kiến trúc</w:t>
      </w:r>
      <w:r w:rsidR="00B54681" w:rsidRPr="00162F30">
        <w:rPr>
          <w:b w:val="0"/>
        </w:rPr>
        <w:t>.</w:t>
      </w:r>
    </w:p>
    <w:p w:rsidR="00C86296" w:rsidRDefault="00C86296"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 xml:space="preserve">5. Mẫu </w:t>
      </w:r>
      <w:r w:rsidR="00CD79F5">
        <w:rPr>
          <w:b w:val="0"/>
        </w:rPr>
        <w:t xml:space="preserve">hướng dẫn lập </w:t>
      </w:r>
      <w:r>
        <w:rPr>
          <w:b w:val="0"/>
        </w:rPr>
        <w:t xml:space="preserve">Quy chế quản lý kiến trúc điểm dân cư nông thôn </w:t>
      </w:r>
      <w:r w:rsidR="00CD79F5">
        <w:rPr>
          <w:b w:val="0"/>
        </w:rPr>
        <w:t xml:space="preserve">được quy định </w:t>
      </w:r>
      <w:r>
        <w:rPr>
          <w:b w:val="0"/>
        </w:rPr>
        <w:t>tại</w:t>
      </w:r>
      <w:r w:rsidR="00CD79F5">
        <w:rPr>
          <w:b w:val="0"/>
        </w:rPr>
        <w:t xml:space="preserve"> mục 2</w:t>
      </w:r>
      <w:r>
        <w:rPr>
          <w:b w:val="0"/>
        </w:rPr>
        <w:t xml:space="preserve"> Phụ lục </w:t>
      </w:r>
      <w:r w:rsidR="00CD79F5">
        <w:rPr>
          <w:b w:val="0"/>
        </w:rPr>
        <w:t>II</w:t>
      </w:r>
      <w:r>
        <w:rPr>
          <w:b w:val="0"/>
        </w:rPr>
        <w:t>.</w:t>
      </w:r>
    </w:p>
    <w:p w:rsidR="00F00493" w:rsidRPr="00162F30" w:rsidRDefault="00F00493" w:rsidP="00A266F9">
      <w:pPr>
        <w:pStyle w:val="dieu"/>
        <w:widowControl w:val="0"/>
        <w:numPr>
          <w:ilvl w:val="0"/>
          <w:numId w:val="0"/>
        </w:numPr>
        <w:tabs>
          <w:tab w:val="left" w:pos="567"/>
          <w:tab w:val="left" w:pos="851"/>
          <w:tab w:val="left" w:pos="1134"/>
        </w:tabs>
        <w:spacing w:before="120" w:line="240" w:lineRule="auto"/>
        <w:ind w:firstLine="547"/>
        <w:jc w:val="both"/>
        <w:outlineLvl w:val="0"/>
      </w:pPr>
      <w:r w:rsidRPr="00162F30">
        <w:t>Điều 1</w:t>
      </w:r>
      <w:r w:rsidR="00C17CC9">
        <w:t>3</w:t>
      </w:r>
      <w:r w:rsidRPr="00162F30">
        <w:t>. Hồ sơ Quy chế quản lý kiến trúc</w:t>
      </w:r>
    </w:p>
    <w:p w:rsidR="00F00493" w:rsidRPr="00162F30" w:rsidRDefault="00F00493"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1. Quy chế quản lý kiến trúc bao gồm:</w:t>
      </w:r>
    </w:p>
    <w:p w:rsidR="00F00493" w:rsidRPr="00162F30" w:rsidRDefault="00F00493"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a) Sơ đồ vị trí, phạm vi, ranh giới khu vực lập quy chế và mối liên hệ với khu vực xung quanh (</w:t>
      </w:r>
      <w:r w:rsidR="00056C07">
        <w:rPr>
          <w:b w:val="0"/>
        </w:rPr>
        <w:t xml:space="preserve">phạm vi </w:t>
      </w:r>
      <w:r w:rsidRPr="00162F30">
        <w:rPr>
          <w:b w:val="0"/>
        </w:rPr>
        <w:t>ảnh hưởng đến cảnh quan</w:t>
      </w:r>
      <w:r w:rsidR="00200298">
        <w:rPr>
          <w:b w:val="0"/>
        </w:rPr>
        <w:t xml:space="preserve"> kiến trúc</w:t>
      </w:r>
      <w:r w:rsidRPr="00162F30">
        <w:rPr>
          <w:b w:val="0"/>
        </w:rPr>
        <w:t xml:space="preserve"> khu vực lập quy chế); </w:t>
      </w:r>
    </w:p>
    <w:p w:rsidR="00F00493" w:rsidRPr="00162F30" w:rsidRDefault="00F00493"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b) Bản vẽ định hướng không gian kiến trúc cảnh quan đô thị; </w:t>
      </w:r>
    </w:p>
    <w:p w:rsidR="00F00493" w:rsidRPr="00162F30" w:rsidRDefault="00F00493"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c) Bản vẽ phân khu vực theo chức năng, tính chất; </w:t>
      </w:r>
    </w:p>
    <w:p w:rsidR="00F00493" w:rsidRPr="00162F30" w:rsidRDefault="00F00493"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d) Sơ đồ vị trí các công trình kiến trúc có giá trị, công trình kiến trúc tiêu biểu, đặc trưng, điểm nhấn, công trình phải tổ chức thi tuyển;</w:t>
      </w:r>
    </w:p>
    <w:p w:rsidR="00F00493" w:rsidRPr="00162F30" w:rsidRDefault="00F00493"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đ) Các bản vẽ minh hoạ kiến trúc một số công trình tiêu biểu, đặc trưng, điểm nhấn tại những khu vực cụ thể; kiến trúc các công trình nhà ở, công trình công cộng, hạ tầng kỹ thuật và các công trình tiện ích khác trong đô thị;</w:t>
      </w:r>
    </w:p>
    <w:p w:rsidR="00F00493" w:rsidRPr="00162F30" w:rsidRDefault="00F00493" w:rsidP="00A266F9">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sidRPr="00162F30">
        <w:rPr>
          <w:b w:val="0"/>
        </w:rPr>
        <w:t xml:space="preserve">e) Các bản vẽ phối cảnh tổng thể, tuyến đường chính, góc nhìn chính </w:t>
      </w:r>
      <w:r w:rsidR="00FA6A25" w:rsidRPr="00162F30">
        <w:rPr>
          <w:b w:val="0"/>
        </w:rPr>
        <w:t>minh họa</w:t>
      </w:r>
      <w:r w:rsidRPr="00162F30">
        <w:rPr>
          <w:b w:val="0"/>
        </w:rPr>
        <w:t xml:space="preserve"> không gian kiến trúc phù hợp, </w:t>
      </w:r>
      <w:r w:rsidR="002C40F2" w:rsidRPr="00162F30">
        <w:rPr>
          <w:b w:val="0"/>
        </w:rPr>
        <w:t xml:space="preserve">để </w:t>
      </w:r>
      <w:r w:rsidRPr="00162F30">
        <w:rPr>
          <w:b w:val="0"/>
        </w:rPr>
        <w:t>làm rõ các nội dung</w:t>
      </w:r>
      <w:r w:rsidR="003723EE" w:rsidRPr="00162F30">
        <w:rPr>
          <w:b w:val="0"/>
        </w:rPr>
        <w:t xml:space="preserve"> viết trong</w:t>
      </w:r>
      <w:r w:rsidRPr="00162F30">
        <w:rPr>
          <w:b w:val="0"/>
        </w:rPr>
        <w:t xml:space="preserve"> quy định.</w:t>
      </w:r>
    </w:p>
    <w:p w:rsidR="00F00493" w:rsidRPr="00162F30" w:rsidRDefault="00F00493" w:rsidP="00A266F9">
      <w:pPr>
        <w:pStyle w:val="dieu"/>
        <w:widowControl w:val="0"/>
        <w:numPr>
          <w:ilvl w:val="0"/>
          <w:numId w:val="0"/>
        </w:numPr>
        <w:tabs>
          <w:tab w:val="left" w:pos="567"/>
          <w:tab w:val="left" w:pos="851"/>
          <w:tab w:val="left" w:pos="1134"/>
        </w:tabs>
        <w:spacing w:before="120" w:line="240" w:lineRule="auto"/>
        <w:ind w:firstLine="540"/>
        <w:jc w:val="both"/>
        <w:outlineLvl w:val="0"/>
        <w:rPr>
          <w:b w:val="0"/>
        </w:rPr>
      </w:pPr>
      <w:r w:rsidRPr="00162F30">
        <w:rPr>
          <w:b w:val="0"/>
        </w:rPr>
        <w:t>2. Phụ lục kèm theo</w:t>
      </w:r>
      <w:r w:rsidR="00E656A3" w:rsidRPr="00162F30">
        <w:rPr>
          <w:b w:val="0"/>
        </w:rPr>
        <w:t>:</w:t>
      </w:r>
    </w:p>
    <w:p w:rsidR="00E656A3" w:rsidRPr="00162F30" w:rsidRDefault="00E656A3" w:rsidP="00A266F9">
      <w:pPr>
        <w:pStyle w:val="dieu"/>
        <w:widowControl w:val="0"/>
        <w:numPr>
          <w:ilvl w:val="0"/>
          <w:numId w:val="0"/>
        </w:numPr>
        <w:tabs>
          <w:tab w:val="left" w:pos="567"/>
          <w:tab w:val="left" w:pos="851"/>
          <w:tab w:val="left" w:pos="1134"/>
        </w:tabs>
        <w:spacing w:before="120" w:line="240" w:lineRule="auto"/>
        <w:ind w:firstLine="540"/>
        <w:jc w:val="both"/>
        <w:outlineLvl w:val="0"/>
        <w:rPr>
          <w:b w:val="0"/>
        </w:rPr>
      </w:pPr>
      <w:r w:rsidRPr="00162F30">
        <w:rPr>
          <w:b w:val="0"/>
        </w:rPr>
        <w:t>a) Danh mục Công trình kiến trúc có giá trị.</w:t>
      </w:r>
    </w:p>
    <w:p w:rsidR="00E656A3" w:rsidRPr="00162F30" w:rsidRDefault="00E656A3"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lastRenderedPageBreak/>
        <w:t>b) Danh mục các khu vực có yêu cầu kiểm soát nghiêm ngặt.</w:t>
      </w:r>
    </w:p>
    <w:p w:rsidR="00E656A3" w:rsidRPr="00162F30" w:rsidRDefault="00E656A3"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c) Phụ lục khác (nếu có)</w:t>
      </w:r>
      <w:r w:rsidR="004D7840" w:rsidRPr="00162F30">
        <w:rPr>
          <w:b w:val="0"/>
        </w:rPr>
        <w:t>.</w:t>
      </w:r>
    </w:p>
    <w:p w:rsidR="00F00493" w:rsidRDefault="00F00493"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3. Quyết định của cấp có thẩm quyền phê duyệt.</w:t>
      </w:r>
    </w:p>
    <w:p w:rsidR="00891C53" w:rsidRPr="00162F30" w:rsidRDefault="00891C53" w:rsidP="007501D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sidRPr="00162F30">
        <w:t xml:space="preserve">Điều </w:t>
      </w:r>
      <w:r w:rsidR="00520E89" w:rsidRPr="00162F30">
        <w:t>1</w:t>
      </w:r>
      <w:r w:rsidR="00237DEB" w:rsidRPr="007B16EA">
        <w:t>4</w:t>
      </w:r>
      <w:r w:rsidRPr="00162F30">
        <w:t xml:space="preserve">. Rà soát, đánh giá </w:t>
      </w:r>
      <w:r w:rsidR="008830BB" w:rsidRPr="00162F30">
        <w:t>việc</w:t>
      </w:r>
      <w:r w:rsidRPr="00162F30">
        <w:t xml:space="preserve"> thực hiện Quy chế quản lý kiến trúc</w:t>
      </w:r>
    </w:p>
    <w:p w:rsidR="00891C53" w:rsidRPr="007B16EA" w:rsidRDefault="00891C53"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7B16EA">
        <w:rPr>
          <w:b w:val="0"/>
        </w:rPr>
        <w:t>1. Quy chế quản lý kiến trúc được rà soát, đánh giá theo định kỳ 05 năm để điều chỉnh phù hợp với tình hình phát triển kinh tế - xã hội trong từng giai đoạn.</w:t>
      </w:r>
    </w:p>
    <w:p w:rsidR="00891C53" w:rsidRPr="007B16EA" w:rsidRDefault="00891C53"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7B16EA">
        <w:rPr>
          <w:b w:val="0"/>
        </w:rPr>
        <w:t>2. Cơ quan tổ chức lập Quy chế quản lý kiến trúc có trách nhiệm tổ chức rà soát Quy chế quản lý kiến trúc.</w:t>
      </w:r>
    </w:p>
    <w:p w:rsidR="00891C53" w:rsidRPr="007B16EA" w:rsidRDefault="00891C53"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7B16EA">
        <w:rPr>
          <w:b w:val="0"/>
        </w:rPr>
        <w:t>3. Nội dung rà soát, đánh giá quá trình thực hiện Quy chế quản lý kiến trúc:</w:t>
      </w:r>
    </w:p>
    <w:p w:rsidR="00E240B2" w:rsidRPr="007B16EA" w:rsidRDefault="00E240B2"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7B16EA">
        <w:rPr>
          <w:b w:val="0"/>
        </w:rPr>
        <w:t>a) Rà soát về sự phù hợp của Quy chế quản lý kiến trúc với các quy hoạch quốc gia, quy hoạch đô thị, quy hoạch nông thôn và các văn bản quy phạm pháp luật có li</w:t>
      </w:r>
      <w:r w:rsidR="00BC02F2" w:rsidRPr="007B16EA">
        <w:rPr>
          <w:b w:val="0"/>
        </w:rPr>
        <w:t>ên quan đến khu vực lập Quy chế;</w:t>
      </w:r>
    </w:p>
    <w:p w:rsidR="00E240B2" w:rsidRPr="007B16EA" w:rsidRDefault="00E240B2"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7B16EA">
        <w:rPr>
          <w:b w:val="0"/>
        </w:rPr>
        <w:t>b) Đánh giá quá trình và kết quả thực hiện Quy chế quản lý kiến trúc làm cơ sở xem xét, điều chỉnh Quy chế quản lý kiến</w:t>
      </w:r>
      <w:r w:rsidR="00BC02F2" w:rsidRPr="007B16EA">
        <w:rPr>
          <w:b w:val="0"/>
        </w:rPr>
        <w:t xml:space="preserve"> trúc cho phù hợp.</w:t>
      </w:r>
    </w:p>
    <w:p w:rsidR="00891C53" w:rsidRPr="007B16EA" w:rsidRDefault="00891C53"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7B16EA">
        <w:rPr>
          <w:b w:val="0"/>
        </w:rPr>
        <w:t>4. Kết quả rà soát phải được báo cáo bằng văn bản với cơ quan có thẩm quyền quyết định hoặc phê duyệt, ban hành Quy chế</w:t>
      </w:r>
      <w:r w:rsidR="00F87DBB" w:rsidRPr="007B16EA">
        <w:rPr>
          <w:b w:val="0"/>
        </w:rPr>
        <w:t xml:space="preserve"> và Bộ Xây dựng</w:t>
      </w:r>
      <w:r w:rsidR="00CB38C0" w:rsidRPr="007B16EA">
        <w:rPr>
          <w:b w:val="0"/>
        </w:rPr>
        <w:t xml:space="preserve"> </w:t>
      </w:r>
      <w:r w:rsidR="00F87DBB" w:rsidRPr="007B16EA">
        <w:rPr>
          <w:b w:val="0"/>
        </w:rPr>
        <w:t>đ</w:t>
      </w:r>
      <w:r w:rsidR="00CB38C0" w:rsidRPr="007B16EA">
        <w:rPr>
          <w:b w:val="0"/>
        </w:rPr>
        <w:t xml:space="preserve">ối với </w:t>
      </w:r>
      <w:r w:rsidR="00662A21" w:rsidRPr="007B16EA">
        <w:rPr>
          <w:b w:val="0"/>
        </w:rPr>
        <w:t>đô thị loại đặc biệt</w:t>
      </w:r>
      <w:r w:rsidR="00880CCE" w:rsidRPr="007B16EA">
        <w:rPr>
          <w:b w:val="0"/>
        </w:rPr>
        <w:t xml:space="preserve"> và đô thị loại </w:t>
      </w:r>
      <w:r w:rsidR="0001738F" w:rsidRPr="007B16EA">
        <w:rPr>
          <w:b w:val="0"/>
        </w:rPr>
        <w:t>I</w:t>
      </w:r>
      <w:r w:rsidR="00CB38C0" w:rsidRPr="007B16EA">
        <w:rPr>
          <w:b w:val="0"/>
        </w:rPr>
        <w:t>.</w:t>
      </w:r>
    </w:p>
    <w:p w:rsidR="001D03BF" w:rsidRPr="00162F30" w:rsidRDefault="001D03BF" w:rsidP="007501DC">
      <w:pPr>
        <w:pStyle w:val="dieu"/>
        <w:widowControl w:val="0"/>
        <w:numPr>
          <w:ilvl w:val="0"/>
          <w:numId w:val="0"/>
        </w:numPr>
        <w:tabs>
          <w:tab w:val="left" w:pos="567"/>
          <w:tab w:val="left" w:pos="851"/>
          <w:tab w:val="left" w:pos="1134"/>
        </w:tabs>
        <w:spacing w:before="120" w:line="252" w:lineRule="auto"/>
        <w:ind w:firstLine="547"/>
        <w:jc w:val="both"/>
        <w:outlineLvl w:val="0"/>
      </w:pPr>
      <w:r w:rsidRPr="00162F30">
        <w:t xml:space="preserve">Điều </w:t>
      </w:r>
      <w:r w:rsidR="00520E89" w:rsidRPr="00162F30">
        <w:t>1</w:t>
      </w:r>
      <w:r w:rsidR="00BC27D4">
        <w:t>5</w:t>
      </w:r>
      <w:r w:rsidRPr="00162F30">
        <w:t xml:space="preserve">. Chi phí lập và tổ chức thực hiện </w:t>
      </w:r>
      <w:r w:rsidR="00266183" w:rsidRPr="00162F30">
        <w:t>Q</w:t>
      </w:r>
      <w:r w:rsidRPr="00162F30">
        <w:t>uy chế quản lý kiến trúc</w:t>
      </w:r>
    </w:p>
    <w:p w:rsidR="001D03BF" w:rsidRPr="00162F30" w:rsidRDefault="001D03BF"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1. Kinh phí phục vụ công tác lập và tổ chức thực hiện quy chế quản lý kiến trúc từ ngân sách nhà nước được được cân đối trong kế hoạch hàng năm của ngân sách trung ương và ngân sách địa phương</w:t>
      </w:r>
      <w:r w:rsidR="00966039" w:rsidRPr="00162F30">
        <w:rPr>
          <w:b w:val="0"/>
        </w:rPr>
        <w:t>, gồm:</w:t>
      </w:r>
    </w:p>
    <w:p w:rsidR="001D03BF" w:rsidRPr="00162F30" w:rsidRDefault="001D03BF"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a) Lập</w:t>
      </w:r>
      <w:r w:rsidR="00A00570" w:rsidRPr="00162F30">
        <w:rPr>
          <w:b w:val="0"/>
        </w:rPr>
        <w:t xml:space="preserve"> </w:t>
      </w:r>
      <w:r w:rsidR="003C3837" w:rsidRPr="00162F30">
        <w:rPr>
          <w:b w:val="0"/>
        </w:rPr>
        <w:t>q</w:t>
      </w:r>
      <w:r w:rsidR="00A00570" w:rsidRPr="00162F30">
        <w:rPr>
          <w:b w:val="0"/>
        </w:rPr>
        <w:t>uy chế,</w:t>
      </w:r>
      <w:r w:rsidRPr="00162F30">
        <w:rPr>
          <w:b w:val="0"/>
        </w:rPr>
        <w:t xml:space="preserve"> khảo sát địa hình, hiệ</w:t>
      </w:r>
      <w:r w:rsidR="00245F92" w:rsidRPr="00162F30">
        <w:rPr>
          <w:b w:val="0"/>
        </w:rPr>
        <w:t>n</w:t>
      </w:r>
      <w:r w:rsidRPr="00162F30">
        <w:rPr>
          <w:b w:val="0"/>
        </w:rPr>
        <w:t xml:space="preserve"> trạng phục vụ lập quy chế quản lý kiế</w:t>
      </w:r>
      <w:r w:rsidR="00BC02F2" w:rsidRPr="00162F30">
        <w:rPr>
          <w:b w:val="0"/>
        </w:rPr>
        <w:t>n trúc;</w:t>
      </w:r>
    </w:p>
    <w:p w:rsidR="001D03BF" w:rsidRPr="00162F30" w:rsidRDefault="001D03BF"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 xml:space="preserve">b) </w:t>
      </w:r>
      <w:r w:rsidR="003A2736" w:rsidRPr="00162F30">
        <w:rPr>
          <w:b w:val="0"/>
        </w:rPr>
        <w:t>T</w:t>
      </w:r>
      <w:r w:rsidRPr="00162F30">
        <w:rPr>
          <w:b w:val="0"/>
        </w:rPr>
        <w:t>hẩm định quy chế quản lý kiến trúc</w:t>
      </w:r>
      <w:r w:rsidR="00BC02F2" w:rsidRPr="00162F30">
        <w:rPr>
          <w:b w:val="0"/>
        </w:rPr>
        <w:t>;</w:t>
      </w:r>
    </w:p>
    <w:p w:rsidR="001D03BF" w:rsidRPr="00162F30" w:rsidRDefault="001D03BF"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c) Tổ chức thực hiện quy chế quản lý kiến trúc</w:t>
      </w:r>
      <w:r w:rsidR="00B46C39" w:rsidRPr="00162F30">
        <w:rPr>
          <w:b w:val="0"/>
        </w:rPr>
        <w:t xml:space="preserve"> </w:t>
      </w:r>
      <w:r w:rsidR="009E775E" w:rsidRPr="00162F30">
        <w:rPr>
          <w:b w:val="0"/>
        </w:rPr>
        <w:t>(c</w:t>
      </w:r>
      <w:r w:rsidRPr="00162F30">
        <w:rPr>
          <w:b w:val="0"/>
        </w:rPr>
        <w:t>ông bố, thực hiện</w:t>
      </w:r>
      <w:r w:rsidR="00D96F49" w:rsidRPr="00162F30">
        <w:rPr>
          <w:b w:val="0"/>
        </w:rPr>
        <w:t>, rà soát quy chế quản lý kiến trúc</w:t>
      </w:r>
      <w:r w:rsidR="009E775E" w:rsidRPr="00162F30">
        <w:rPr>
          <w:b w:val="0"/>
        </w:rPr>
        <w:t>)</w:t>
      </w:r>
      <w:r w:rsidR="00E320AE" w:rsidRPr="00162F30">
        <w:rPr>
          <w:b w:val="0"/>
        </w:rPr>
        <w:t>.</w:t>
      </w:r>
    </w:p>
    <w:p w:rsidR="001D03BF" w:rsidRPr="00162F30" w:rsidRDefault="004B7E4B"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2</w:t>
      </w:r>
      <w:r w:rsidR="001D03BF" w:rsidRPr="00162F30">
        <w:rPr>
          <w:b w:val="0"/>
        </w:rPr>
        <w:t>. Trách nhiệm lập kế hoạch</w:t>
      </w:r>
      <w:r w:rsidR="00ED4EB1" w:rsidRPr="00162F30">
        <w:rPr>
          <w:b w:val="0"/>
        </w:rPr>
        <w:t xml:space="preserve"> quản lý</w:t>
      </w:r>
      <w:r w:rsidR="001D03BF" w:rsidRPr="00162F30">
        <w:rPr>
          <w:b w:val="0"/>
        </w:rPr>
        <w:t xml:space="preserve"> kinh phí phục vụ công tác lập và tổ chức thực hiện quy chế quản lý kiến trúc</w:t>
      </w:r>
      <w:r w:rsidRPr="00162F30">
        <w:rPr>
          <w:b w:val="0"/>
        </w:rPr>
        <w:t xml:space="preserve"> như sau</w:t>
      </w:r>
      <w:r w:rsidR="001D03BF" w:rsidRPr="00162F30">
        <w:rPr>
          <w:b w:val="0"/>
        </w:rPr>
        <w:t>:</w:t>
      </w:r>
    </w:p>
    <w:p w:rsidR="001D03BF" w:rsidRPr="00162F30" w:rsidRDefault="001D03BF"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a) Bộ Tài chính, Bộ Kế hoạch và Đầu tư có trách nhiệm cân đối nguồn kinh phí từ ngân sách nhà nước hàng năm cho công tác lập và tổ chức thực hiện quy chế quản lý kiến trúc.</w:t>
      </w:r>
    </w:p>
    <w:p w:rsidR="00B5779C" w:rsidRPr="00162F30" w:rsidRDefault="00B5779C"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b) Bộ Xây dựng công bố phương pháp xác định chi phí cho công tác lập và tổ chức thực hiện quy chế quản lý kiến trúc.</w:t>
      </w:r>
    </w:p>
    <w:p w:rsidR="00071ED6" w:rsidRPr="00162F30" w:rsidRDefault="00B5779C"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c) Bộ Tài chính hướng dẫn việc tạm ứng, thanh toán và quyết toán vốn cho công tác lập và tổ chức thực hiện quy chế quản lý kiến trúc.</w:t>
      </w:r>
    </w:p>
    <w:p w:rsidR="001D03BF" w:rsidRPr="00162F30" w:rsidRDefault="005E1733"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d</w:t>
      </w:r>
      <w:r w:rsidR="001D03BF" w:rsidRPr="00162F30">
        <w:rPr>
          <w:b w:val="0"/>
        </w:rPr>
        <w:t>) Ủy ban nhân dân các cấp có trách nhiệm cân đối nguồn kinh phí ngân sách địa phương hàng năm để thực hiện công tác</w:t>
      </w:r>
      <w:r w:rsidR="0049656D" w:rsidRPr="00162F30">
        <w:rPr>
          <w:b w:val="0"/>
        </w:rPr>
        <w:t xml:space="preserve"> lập và thực hiện</w:t>
      </w:r>
      <w:r w:rsidR="001D03BF" w:rsidRPr="00162F30">
        <w:rPr>
          <w:b w:val="0"/>
        </w:rPr>
        <w:t xml:space="preserve"> quy chế quản lý kiến trúc tại địa phương.</w:t>
      </w:r>
    </w:p>
    <w:p w:rsidR="001D03BF" w:rsidRDefault="00E71A50" w:rsidP="007501DC">
      <w:pPr>
        <w:pStyle w:val="dieu"/>
        <w:widowControl w:val="0"/>
        <w:numPr>
          <w:ilvl w:val="0"/>
          <w:numId w:val="0"/>
        </w:numPr>
        <w:tabs>
          <w:tab w:val="left" w:pos="567"/>
          <w:tab w:val="left" w:pos="851"/>
          <w:tab w:val="left" w:pos="1134"/>
        </w:tabs>
        <w:spacing w:before="120" w:line="252" w:lineRule="auto"/>
        <w:ind w:firstLine="540"/>
        <w:jc w:val="both"/>
        <w:outlineLvl w:val="0"/>
        <w:rPr>
          <w:b w:val="0"/>
        </w:rPr>
      </w:pPr>
      <w:r w:rsidRPr="00162F30">
        <w:rPr>
          <w:b w:val="0"/>
        </w:rPr>
        <w:t>đ</w:t>
      </w:r>
      <w:r w:rsidR="001D03BF" w:rsidRPr="00162F30">
        <w:rPr>
          <w:b w:val="0"/>
        </w:rPr>
        <w:t>) Thủ trưởng cơ quan chịu trách nhiệm quản lý kinh phí từ ngân sách nhà nước cho công tác lập và tổ chức thực hiện quy chế quản lý kiến trúc; kiểm soát việc tạm ứng, thanh toán, quyết toán theo khối lượng thông qua hợp đồng kinh tế. Các cơ quan liên quan có trách nhiệm phối hợp kiểm tra, giám sát.</w:t>
      </w:r>
    </w:p>
    <w:p w:rsidR="005908EF" w:rsidRPr="005908EF" w:rsidRDefault="005908EF" w:rsidP="00974898">
      <w:pPr>
        <w:pStyle w:val="dieu"/>
        <w:widowControl w:val="0"/>
        <w:numPr>
          <w:ilvl w:val="0"/>
          <w:numId w:val="0"/>
        </w:numPr>
        <w:tabs>
          <w:tab w:val="left" w:pos="567"/>
          <w:tab w:val="left" w:pos="851"/>
          <w:tab w:val="left" w:pos="1134"/>
        </w:tabs>
        <w:spacing w:before="120" w:line="240" w:lineRule="auto"/>
        <w:ind w:firstLine="540"/>
        <w:jc w:val="both"/>
        <w:outlineLvl w:val="0"/>
        <w:rPr>
          <w:b w:val="0"/>
          <w:sz w:val="12"/>
          <w:szCs w:val="12"/>
        </w:rPr>
      </w:pPr>
    </w:p>
    <w:p w:rsidR="00AE79FB" w:rsidRPr="00162F30" w:rsidRDefault="00AE79FB" w:rsidP="00974898">
      <w:pPr>
        <w:pStyle w:val="dieu"/>
        <w:widowControl w:val="0"/>
        <w:numPr>
          <w:ilvl w:val="0"/>
          <w:numId w:val="0"/>
        </w:numPr>
        <w:tabs>
          <w:tab w:val="left" w:pos="567"/>
          <w:tab w:val="left" w:pos="851"/>
          <w:tab w:val="left" w:pos="1134"/>
        </w:tabs>
        <w:spacing w:before="120" w:line="240" w:lineRule="auto"/>
        <w:jc w:val="center"/>
        <w:outlineLvl w:val="0"/>
      </w:pPr>
      <w:r w:rsidRPr="00162F30">
        <w:lastRenderedPageBreak/>
        <w:t>Chương I</w:t>
      </w:r>
      <w:r w:rsidR="004D30A3">
        <w:t>II</w:t>
      </w:r>
    </w:p>
    <w:p w:rsidR="00AE79FB" w:rsidRPr="00162F30" w:rsidRDefault="00AE79FB" w:rsidP="00974898">
      <w:pPr>
        <w:pStyle w:val="dieu"/>
        <w:widowControl w:val="0"/>
        <w:numPr>
          <w:ilvl w:val="0"/>
          <w:numId w:val="0"/>
        </w:numPr>
        <w:tabs>
          <w:tab w:val="left" w:pos="567"/>
          <w:tab w:val="left" w:pos="851"/>
          <w:tab w:val="left" w:pos="1134"/>
        </w:tabs>
        <w:spacing w:before="120" w:line="240" w:lineRule="auto"/>
        <w:jc w:val="center"/>
        <w:outlineLvl w:val="0"/>
      </w:pPr>
      <w:r w:rsidRPr="00162F30">
        <w:t>THI TUYỂN PHƯƠNG ÁN KIẾN TRÚC</w:t>
      </w:r>
    </w:p>
    <w:p w:rsidR="00F10D55" w:rsidRDefault="00F10D55" w:rsidP="00974898">
      <w:pPr>
        <w:pStyle w:val="dieu"/>
        <w:widowControl w:val="0"/>
        <w:numPr>
          <w:ilvl w:val="0"/>
          <w:numId w:val="0"/>
        </w:numPr>
        <w:tabs>
          <w:tab w:val="left" w:pos="567"/>
          <w:tab w:val="left" w:pos="851"/>
          <w:tab w:val="left" w:pos="1134"/>
        </w:tabs>
        <w:spacing w:before="120" w:line="240" w:lineRule="auto"/>
        <w:ind w:firstLine="547"/>
        <w:jc w:val="both"/>
        <w:outlineLvl w:val="0"/>
      </w:pPr>
      <w:r>
        <w:t>Điều 1</w:t>
      </w:r>
      <w:r w:rsidR="003A18AB">
        <w:t>6</w:t>
      </w:r>
      <w:r>
        <w:t>. Các công trình yêu cầu phải tổ chức thi tuyển</w:t>
      </w:r>
    </w:p>
    <w:p w:rsidR="00F10D55" w:rsidRDefault="00F10D55" w:rsidP="00974898">
      <w:pPr>
        <w:pStyle w:val="dieu"/>
        <w:widowControl w:val="0"/>
        <w:numPr>
          <w:ilvl w:val="0"/>
          <w:numId w:val="0"/>
        </w:numPr>
        <w:tabs>
          <w:tab w:val="left" w:pos="567"/>
          <w:tab w:val="left" w:pos="851"/>
          <w:tab w:val="left" w:pos="1134"/>
        </w:tabs>
        <w:spacing w:before="120" w:line="240" w:lineRule="auto"/>
        <w:ind w:firstLine="547"/>
        <w:jc w:val="both"/>
        <w:outlineLvl w:val="0"/>
        <w:rPr>
          <w:b w:val="0"/>
        </w:rPr>
      </w:pPr>
      <w:r>
        <w:rPr>
          <w:b w:val="0"/>
        </w:rPr>
        <w:t>1. Các công trình được quy định tại Khoản 2 Điều 17 Luật Kiến trúc.</w:t>
      </w:r>
    </w:p>
    <w:p w:rsidR="00F10D55" w:rsidRDefault="00F10D55" w:rsidP="0038536D">
      <w:pPr>
        <w:pStyle w:val="dieu"/>
        <w:widowControl w:val="0"/>
        <w:numPr>
          <w:ilvl w:val="0"/>
          <w:numId w:val="0"/>
        </w:numPr>
        <w:tabs>
          <w:tab w:val="left" w:pos="567"/>
          <w:tab w:val="left" w:pos="851"/>
          <w:tab w:val="left" w:pos="1134"/>
        </w:tabs>
        <w:spacing w:before="120" w:line="276" w:lineRule="auto"/>
        <w:ind w:firstLine="547"/>
        <w:jc w:val="both"/>
        <w:outlineLvl w:val="0"/>
        <w:rPr>
          <w:b w:val="0"/>
        </w:rPr>
      </w:pPr>
      <w:r>
        <w:rPr>
          <w:b w:val="0"/>
        </w:rPr>
        <w:t xml:space="preserve">2. Các công trình được xác định </w:t>
      </w:r>
      <w:r w:rsidR="00313702">
        <w:rPr>
          <w:b w:val="0"/>
        </w:rPr>
        <w:t xml:space="preserve">phải thi tuyển </w:t>
      </w:r>
      <w:r>
        <w:rPr>
          <w:b w:val="0"/>
        </w:rPr>
        <w:t>trong đồ án quy hoạch</w:t>
      </w:r>
      <w:r w:rsidR="00313702">
        <w:rPr>
          <w:b w:val="0"/>
        </w:rPr>
        <w:t xml:space="preserve"> đô thị, quy hoạch nông thôn</w:t>
      </w:r>
      <w:r>
        <w:rPr>
          <w:b w:val="0"/>
        </w:rPr>
        <w:t>, thiết kế đô thị, quy chế quản lý kiến trúc.</w:t>
      </w:r>
    </w:p>
    <w:p w:rsidR="00F10D55" w:rsidRDefault="00F10D55" w:rsidP="0038536D">
      <w:pPr>
        <w:pStyle w:val="dieu"/>
        <w:widowControl w:val="0"/>
        <w:numPr>
          <w:ilvl w:val="0"/>
          <w:numId w:val="0"/>
        </w:numPr>
        <w:tabs>
          <w:tab w:val="left" w:pos="567"/>
          <w:tab w:val="left" w:pos="851"/>
          <w:tab w:val="left" w:pos="1134"/>
        </w:tabs>
        <w:spacing w:before="120" w:line="276" w:lineRule="auto"/>
        <w:ind w:firstLine="547"/>
        <w:jc w:val="both"/>
        <w:outlineLvl w:val="0"/>
        <w:rPr>
          <w:b w:val="0"/>
        </w:rPr>
      </w:pPr>
      <w:r>
        <w:rPr>
          <w:b w:val="0"/>
        </w:rPr>
        <w:t>3. Khuyến khích tổ chức thi tuyển phương án kiến trúc công trình xây dựng đối với các công trình không thuộc trường hợp quy định tại khoản 1 và khoản 2 Điều này.</w:t>
      </w:r>
    </w:p>
    <w:p w:rsidR="00E52BD9" w:rsidRPr="00E52BD9" w:rsidRDefault="00E52BD9" w:rsidP="0038536D">
      <w:pPr>
        <w:pStyle w:val="dieu"/>
        <w:widowControl w:val="0"/>
        <w:numPr>
          <w:ilvl w:val="0"/>
          <w:numId w:val="0"/>
        </w:numPr>
        <w:tabs>
          <w:tab w:val="left" w:pos="567"/>
          <w:tab w:val="left" w:pos="851"/>
          <w:tab w:val="left" w:pos="1134"/>
        </w:tabs>
        <w:spacing w:before="120" w:line="276" w:lineRule="auto"/>
        <w:ind w:firstLine="547"/>
        <w:jc w:val="both"/>
        <w:outlineLvl w:val="0"/>
      </w:pPr>
      <w:bookmarkStart w:id="9" w:name="m_-9003473286359854585_dieu_5"/>
      <w:r>
        <w:t>Điều 1</w:t>
      </w:r>
      <w:r w:rsidR="003A18AB">
        <w:t>7</w:t>
      </w:r>
      <w:r>
        <w:t xml:space="preserve">. </w:t>
      </w:r>
      <w:r w:rsidRPr="00E52BD9">
        <w:t>Hình thức thi tuyển</w:t>
      </w:r>
      <w:bookmarkEnd w:id="9"/>
    </w:p>
    <w:p w:rsidR="00E52BD9" w:rsidRPr="00E52BD9" w:rsidRDefault="00E52BD9" w:rsidP="0038536D">
      <w:pPr>
        <w:pStyle w:val="dieu"/>
        <w:widowControl w:val="0"/>
        <w:numPr>
          <w:ilvl w:val="0"/>
          <w:numId w:val="0"/>
        </w:numPr>
        <w:tabs>
          <w:tab w:val="left" w:pos="567"/>
          <w:tab w:val="left" w:pos="851"/>
          <w:tab w:val="left" w:pos="1134"/>
        </w:tabs>
        <w:spacing w:before="120" w:line="276" w:lineRule="auto"/>
        <w:ind w:firstLine="547"/>
        <w:jc w:val="both"/>
        <w:outlineLvl w:val="0"/>
        <w:rPr>
          <w:b w:val="0"/>
        </w:rPr>
      </w:pPr>
      <w:r w:rsidRPr="00E52BD9">
        <w:rPr>
          <w:b w:val="0"/>
        </w:rPr>
        <w:t>1.  Hình thức thi tuyển gồm có thi tuyển rộng rãi và thi tuyển hạn chế.</w:t>
      </w:r>
    </w:p>
    <w:p w:rsidR="00E52BD9" w:rsidRPr="00E52BD9" w:rsidRDefault="00E52BD9" w:rsidP="0038536D">
      <w:pPr>
        <w:pStyle w:val="dieu"/>
        <w:widowControl w:val="0"/>
        <w:numPr>
          <w:ilvl w:val="0"/>
          <w:numId w:val="0"/>
        </w:numPr>
        <w:tabs>
          <w:tab w:val="left" w:pos="567"/>
          <w:tab w:val="left" w:pos="851"/>
          <w:tab w:val="left" w:pos="1134"/>
        </w:tabs>
        <w:spacing w:before="120" w:line="276" w:lineRule="auto"/>
        <w:ind w:firstLine="547"/>
        <w:jc w:val="both"/>
        <w:outlineLvl w:val="0"/>
        <w:rPr>
          <w:b w:val="0"/>
        </w:rPr>
      </w:pPr>
      <w:r w:rsidRPr="00E52BD9">
        <w:rPr>
          <w:b w:val="0"/>
        </w:rPr>
        <w:t>a ) Thi tuyển rộng rãi là tổ chức cuộc thi không hạn chế số lượng tổ chức, cá nhân trong nước, nước ngoài (nếu cần thiết) tham gia và được công khai trên các phương tiện thông tin đại chúng.</w:t>
      </w:r>
    </w:p>
    <w:p w:rsidR="00E52BD9" w:rsidRPr="00E52BD9" w:rsidRDefault="00E52BD9" w:rsidP="0038536D">
      <w:pPr>
        <w:pStyle w:val="dieu"/>
        <w:widowControl w:val="0"/>
        <w:numPr>
          <w:ilvl w:val="0"/>
          <w:numId w:val="0"/>
        </w:numPr>
        <w:tabs>
          <w:tab w:val="left" w:pos="567"/>
          <w:tab w:val="left" w:pos="851"/>
          <w:tab w:val="left" w:pos="1134"/>
        </w:tabs>
        <w:spacing w:before="120" w:line="276" w:lineRule="auto"/>
        <w:ind w:firstLine="547"/>
        <w:jc w:val="both"/>
        <w:outlineLvl w:val="0"/>
        <w:rPr>
          <w:b w:val="0"/>
        </w:rPr>
      </w:pPr>
      <w:r w:rsidRPr="00E52BD9">
        <w:rPr>
          <w:b w:val="0"/>
        </w:rPr>
        <w:t>b) Thi tuyển hạn chế là tổ chức cuộc thi hạn chế số lượng tổ chức, cá nhân tham gia. Đơn vị tổ chức cuộc thi mời tối thiểu 05 tổ chức, cá nhân trong nước, nước ngoài (nếu cần thiết) có năng lực chuyên môn phù hợp tham gia thi tuyển.</w:t>
      </w:r>
    </w:p>
    <w:p w:rsidR="00E52BD9" w:rsidRPr="00E52BD9" w:rsidRDefault="00E52BD9" w:rsidP="0038536D">
      <w:pPr>
        <w:pStyle w:val="dieu"/>
        <w:widowControl w:val="0"/>
        <w:numPr>
          <w:ilvl w:val="0"/>
          <w:numId w:val="0"/>
        </w:numPr>
        <w:tabs>
          <w:tab w:val="left" w:pos="567"/>
          <w:tab w:val="left" w:pos="851"/>
          <w:tab w:val="left" w:pos="1134"/>
        </w:tabs>
        <w:spacing w:before="120" w:line="276" w:lineRule="auto"/>
        <w:ind w:firstLine="547"/>
        <w:jc w:val="both"/>
        <w:outlineLvl w:val="0"/>
        <w:rPr>
          <w:b w:val="0"/>
        </w:rPr>
      </w:pPr>
      <w:r w:rsidRPr="00E52BD9">
        <w:rPr>
          <w:b w:val="0"/>
        </w:rPr>
        <w:t>2. Thi tuyển hạn chế được áp dụng trong trường hợp công trình có yêu cầu cao về kỹ thuật hoặc có tính đặc thù riêng mà chỉ có một số tổ chức, cá nhân đáp ứng được hoặc vì Điều kiện không thể tổ chức thi tuyển rộng rãi.</w:t>
      </w:r>
    </w:p>
    <w:p w:rsidR="00F10D55" w:rsidRDefault="00F10D55" w:rsidP="0038536D">
      <w:pPr>
        <w:pStyle w:val="dieu"/>
        <w:widowControl w:val="0"/>
        <w:numPr>
          <w:ilvl w:val="0"/>
          <w:numId w:val="0"/>
        </w:numPr>
        <w:tabs>
          <w:tab w:val="left" w:pos="567"/>
          <w:tab w:val="left" w:pos="851"/>
          <w:tab w:val="left" w:pos="1134"/>
        </w:tabs>
        <w:spacing w:before="120" w:line="276" w:lineRule="auto"/>
        <w:ind w:firstLine="544"/>
        <w:jc w:val="both"/>
        <w:outlineLvl w:val="0"/>
      </w:pPr>
      <w:r>
        <w:t>Điều 1</w:t>
      </w:r>
      <w:r w:rsidR="003A18AB">
        <w:t>8</w:t>
      </w:r>
      <w:r>
        <w:t>. Yêu cầu đối với việc tổ chức thi tuyển</w:t>
      </w:r>
    </w:p>
    <w:p w:rsidR="00F10D55" w:rsidRDefault="002B5D8A" w:rsidP="0038536D">
      <w:pPr>
        <w:pStyle w:val="dieu"/>
        <w:widowControl w:val="0"/>
        <w:numPr>
          <w:ilvl w:val="0"/>
          <w:numId w:val="0"/>
        </w:numPr>
        <w:tabs>
          <w:tab w:val="left" w:pos="567"/>
          <w:tab w:val="left" w:pos="851"/>
          <w:tab w:val="left" w:pos="1134"/>
        </w:tabs>
        <w:spacing w:before="120" w:line="276" w:lineRule="auto"/>
        <w:ind w:firstLine="544"/>
        <w:jc w:val="both"/>
        <w:outlineLvl w:val="0"/>
        <w:rPr>
          <w:b w:val="0"/>
        </w:rPr>
      </w:pPr>
      <w:r>
        <w:rPr>
          <w:b w:val="0"/>
        </w:rPr>
        <w:t>1</w:t>
      </w:r>
      <w:r w:rsidR="00F10D55">
        <w:rPr>
          <w:b w:val="0"/>
        </w:rPr>
        <w:t xml:space="preserve">. </w:t>
      </w:r>
      <w:r>
        <w:rPr>
          <w:b w:val="0"/>
        </w:rPr>
        <w:t>C</w:t>
      </w:r>
      <w:r w:rsidR="00F10D55">
        <w:rPr>
          <w:b w:val="0"/>
        </w:rPr>
        <w:t>ó nhiệm vụ thiết kế phù hợp với quy hoạch xây dựng, thiết kế đô thị, quy chế quản lý kiến trúc được cấp có thẩm quyền phê duyệt.</w:t>
      </w:r>
    </w:p>
    <w:p w:rsidR="00F10D55" w:rsidRDefault="006A6094" w:rsidP="0038536D">
      <w:pPr>
        <w:pStyle w:val="dieu"/>
        <w:widowControl w:val="0"/>
        <w:numPr>
          <w:ilvl w:val="0"/>
          <w:numId w:val="0"/>
        </w:numPr>
        <w:tabs>
          <w:tab w:val="left" w:pos="567"/>
          <w:tab w:val="left" w:pos="851"/>
          <w:tab w:val="left" w:pos="1134"/>
        </w:tabs>
        <w:spacing w:before="120" w:line="276" w:lineRule="auto"/>
        <w:ind w:firstLine="544"/>
        <w:jc w:val="both"/>
        <w:outlineLvl w:val="0"/>
        <w:rPr>
          <w:b w:val="0"/>
        </w:rPr>
      </w:pPr>
      <w:r>
        <w:rPr>
          <w:b w:val="0"/>
        </w:rPr>
        <w:t>2</w:t>
      </w:r>
      <w:r w:rsidR="00F10D55">
        <w:rPr>
          <w:b w:val="0"/>
        </w:rPr>
        <w:t>. Đơn vị tổ chức cuộc thi phải thành lập Hội đồng thi tuyển phương án kiến trúc. Đơn vị tổ chức cuộc thi thành lập Tổ kỹ thuật để giúp việc Hội đồng và Ban Tổ chức</w:t>
      </w:r>
      <w:r>
        <w:rPr>
          <w:b w:val="0"/>
        </w:rPr>
        <w:t xml:space="preserve"> (nếu cần thiết)</w:t>
      </w:r>
      <w:r w:rsidR="00F10D55">
        <w:rPr>
          <w:b w:val="0"/>
        </w:rPr>
        <w:t>.</w:t>
      </w:r>
    </w:p>
    <w:p w:rsidR="00F10D55" w:rsidRDefault="00F10D55" w:rsidP="0038536D">
      <w:pPr>
        <w:pStyle w:val="dieu"/>
        <w:widowControl w:val="0"/>
        <w:numPr>
          <w:ilvl w:val="0"/>
          <w:numId w:val="0"/>
        </w:numPr>
        <w:tabs>
          <w:tab w:val="left" w:pos="567"/>
          <w:tab w:val="left" w:pos="851"/>
          <w:tab w:val="left" w:pos="1134"/>
        </w:tabs>
        <w:spacing w:before="120" w:line="276" w:lineRule="auto"/>
        <w:ind w:firstLine="544"/>
        <w:jc w:val="both"/>
        <w:outlineLvl w:val="0"/>
      </w:pPr>
      <w:r>
        <w:t xml:space="preserve">Điều </w:t>
      </w:r>
      <w:r w:rsidR="003A18AB">
        <w:t>19</w:t>
      </w:r>
      <w:r>
        <w:t>. Tổ chức thi tuyển</w:t>
      </w:r>
    </w:p>
    <w:p w:rsidR="00F10D55" w:rsidRDefault="00F10D55" w:rsidP="0038536D">
      <w:pPr>
        <w:pStyle w:val="dieu"/>
        <w:widowControl w:val="0"/>
        <w:numPr>
          <w:ilvl w:val="0"/>
          <w:numId w:val="0"/>
        </w:numPr>
        <w:tabs>
          <w:tab w:val="left" w:pos="567"/>
          <w:tab w:val="left" w:pos="851"/>
          <w:tab w:val="left" w:pos="1134"/>
        </w:tabs>
        <w:spacing w:before="120" w:line="276" w:lineRule="auto"/>
        <w:ind w:firstLine="544"/>
        <w:jc w:val="both"/>
        <w:outlineLvl w:val="0"/>
        <w:rPr>
          <w:b w:val="0"/>
        </w:rPr>
      </w:pPr>
      <w:r>
        <w:rPr>
          <w:b w:val="0"/>
        </w:rPr>
        <w:t>1. Công tác chuẩn bị trước khi tổ chức thi tuyển:</w:t>
      </w:r>
    </w:p>
    <w:p w:rsidR="00F10D55" w:rsidRDefault="00F10D55" w:rsidP="0038536D">
      <w:pPr>
        <w:pStyle w:val="dieu"/>
        <w:widowControl w:val="0"/>
        <w:numPr>
          <w:ilvl w:val="0"/>
          <w:numId w:val="0"/>
        </w:numPr>
        <w:tabs>
          <w:tab w:val="left" w:pos="567"/>
          <w:tab w:val="left" w:pos="851"/>
          <w:tab w:val="left" w:pos="1134"/>
        </w:tabs>
        <w:spacing w:before="120" w:line="276" w:lineRule="auto"/>
        <w:ind w:firstLine="544"/>
        <w:jc w:val="both"/>
        <w:outlineLvl w:val="0"/>
        <w:rPr>
          <w:b w:val="0"/>
        </w:rPr>
      </w:pPr>
      <w:r>
        <w:rPr>
          <w:b w:val="0"/>
        </w:rPr>
        <w:t>a) Hoàn tất thủ tục và thu thập các số liệu, tài liệu pháp lý, thông tin về kiến trúc, quy hoạch liên quan khu đất xây dựng công trình.</w:t>
      </w:r>
    </w:p>
    <w:p w:rsidR="00F10D55" w:rsidRDefault="00F10D55" w:rsidP="0038536D">
      <w:pPr>
        <w:pStyle w:val="dieu"/>
        <w:widowControl w:val="0"/>
        <w:numPr>
          <w:ilvl w:val="0"/>
          <w:numId w:val="0"/>
        </w:numPr>
        <w:tabs>
          <w:tab w:val="left" w:pos="567"/>
          <w:tab w:val="left" w:pos="851"/>
          <w:tab w:val="left" w:pos="1134"/>
        </w:tabs>
        <w:spacing w:before="120" w:line="276" w:lineRule="auto"/>
        <w:ind w:firstLine="544"/>
        <w:jc w:val="both"/>
        <w:outlineLvl w:val="0"/>
        <w:rPr>
          <w:b w:val="0"/>
        </w:rPr>
      </w:pPr>
      <w:r>
        <w:rPr>
          <w:b w:val="0"/>
        </w:rPr>
        <w:t>b) Lập và phê duyệt kế hoạch, kinh phí tổ chức thi tuyển, Quy chế thi tuyển và Nhiệm vụ thiết kế.</w:t>
      </w:r>
    </w:p>
    <w:p w:rsidR="00F10D55" w:rsidRDefault="00F10D55" w:rsidP="0038536D">
      <w:pPr>
        <w:pStyle w:val="dieu"/>
        <w:widowControl w:val="0"/>
        <w:numPr>
          <w:ilvl w:val="0"/>
          <w:numId w:val="0"/>
        </w:numPr>
        <w:tabs>
          <w:tab w:val="left" w:pos="567"/>
          <w:tab w:val="left" w:pos="851"/>
          <w:tab w:val="left" w:pos="1134"/>
        </w:tabs>
        <w:spacing w:before="120" w:line="276" w:lineRule="auto"/>
        <w:ind w:firstLine="544"/>
        <w:jc w:val="both"/>
        <w:outlineLvl w:val="0"/>
        <w:rPr>
          <w:b w:val="0"/>
        </w:rPr>
      </w:pPr>
      <w:r>
        <w:rPr>
          <w:b w:val="0"/>
        </w:rPr>
        <w:t>c) Thành lập Hội đồng thi tuyển.</w:t>
      </w:r>
    </w:p>
    <w:p w:rsidR="00F10D55" w:rsidRDefault="00D34FD6" w:rsidP="0038536D">
      <w:pPr>
        <w:pStyle w:val="dieu"/>
        <w:widowControl w:val="0"/>
        <w:numPr>
          <w:ilvl w:val="0"/>
          <w:numId w:val="0"/>
        </w:numPr>
        <w:tabs>
          <w:tab w:val="left" w:pos="567"/>
          <w:tab w:val="left" w:pos="851"/>
          <w:tab w:val="left" w:pos="1134"/>
        </w:tabs>
        <w:spacing w:before="120" w:line="276" w:lineRule="auto"/>
        <w:ind w:firstLine="544"/>
        <w:jc w:val="both"/>
        <w:outlineLvl w:val="0"/>
        <w:rPr>
          <w:b w:val="0"/>
        </w:rPr>
      </w:pPr>
      <w:r>
        <w:rPr>
          <w:b w:val="0"/>
        </w:rPr>
        <w:t>2</w:t>
      </w:r>
      <w:r w:rsidR="00F10D55">
        <w:rPr>
          <w:b w:val="0"/>
        </w:rPr>
        <w:t>. Nhiệm vụ thiết kế phải cung cấp đầu đủ các thông tin pháp lý của dự án địa điểm xây dựng, bản đồ hiện trạng, chỉ tiêu quy hoạch, các thông tin về điều kiện khu đất, mục đích, tính chất, quy mô công trình, yêu cầu về diện tích không gian sử dụng trong công trình; sơ bộ về giải pháp kỹ thuật; đóng góp về không gian, kiến trúc của công trình đó đối với cộng đồng, cảnh quan khu vực và yêu cầu liên quan khác; dự kiến tổng mức đầu tư.</w:t>
      </w:r>
    </w:p>
    <w:p w:rsidR="00EA6D99" w:rsidRPr="00EA6D99" w:rsidRDefault="00D34FD6" w:rsidP="00997591">
      <w:pPr>
        <w:pStyle w:val="dieu"/>
        <w:widowControl w:val="0"/>
        <w:numPr>
          <w:ilvl w:val="0"/>
          <w:numId w:val="0"/>
        </w:numPr>
        <w:tabs>
          <w:tab w:val="left" w:pos="567"/>
          <w:tab w:val="left" w:pos="851"/>
          <w:tab w:val="left" w:pos="1134"/>
        </w:tabs>
        <w:spacing w:before="120" w:line="247" w:lineRule="auto"/>
        <w:ind w:firstLine="544"/>
        <w:jc w:val="both"/>
        <w:outlineLvl w:val="0"/>
        <w:rPr>
          <w:b w:val="0"/>
        </w:rPr>
      </w:pPr>
      <w:r>
        <w:rPr>
          <w:b w:val="0"/>
        </w:rPr>
        <w:lastRenderedPageBreak/>
        <w:t>3</w:t>
      </w:r>
      <w:r w:rsidR="00EA6D99">
        <w:rPr>
          <w:b w:val="0"/>
        </w:rPr>
        <w:t xml:space="preserve">. </w:t>
      </w:r>
      <w:r w:rsidR="00EA6D99" w:rsidRPr="00EA6D99">
        <w:rPr>
          <w:b w:val="0"/>
        </w:rPr>
        <w:t>Quy chế thi tuyển gồm những nội dung cơ bản sau:</w:t>
      </w:r>
    </w:p>
    <w:p w:rsidR="00EA6D99" w:rsidRPr="00EA6D99" w:rsidRDefault="00EA6D99" w:rsidP="00997591">
      <w:pPr>
        <w:pStyle w:val="dieu"/>
        <w:widowControl w:val="0"/>
        <w:numPr>
          <w:ilvl w:val="0"/>
          <w:numId w:val="0"/>
        </w:numPr>
        <w:tabs>
          <w:tab w:val="left" w:pos="567"/>
          <w:tab w:val="left" w:pos="851"/>
          <w:tab w:val="left" w:pos="1134"/>
        </w:tabs>
        <w:spacing w:before="120" w:line="247" w:lineRule="auto"/>
        <w:ind w:firstLine="544"/>
        <w:jc w:val="both"/>
        <w:outlineLvl w:val="0"/>
        <w:rPr>
          <w:b w:val="0"/>
        </w:rPr>
      </w:pPr>
      <w:r w:rsidRPr="00EA6D99">
        <w:rPr>
          <w:b w:val="0"/>
        </w:rPr>
        <w:t>a) Hình thức, quy mô, tính chất, mục đích, yêu cầu của cuộ</w:t>
      </w:r>
      <w:r>
        <w:rPr>
          <w:b w:val="0"/>
        </w:rPr>
        <w:t>c thi;</w:t>
      </w:r>
    </w:p>
    <w:p w:rsidR="00EA6D99" w:rsidRPr="00EA6D99" w:rsidRDefault="00EA6D99" w:rsidP="00997591">
      <w:pPr>
        <w:pStyle w:val="dieu"/>
        <w:widowControl w:val="0"/>
        <w:numPr>
          <w:ilvl w:val="0"/>
          <w:numId w:val="0"/>
        </w:numPr>
        <w:tabs>
          <w:tab w:val="left" w:pos="567"/>
          <w:tab w:val="left" w:pos="851"/>
          <w:tab w:val="left" w:pos="1134"/>
        </w:tabs>
        <w:spacing w:before="120" w:line="247" w:lineRule="auto"/>
        <w:ind w:firstLine="544"/>
        <w:jc w:val="both"/>
        <w:outlineLvl w:val="0"/>
        <w:rPr>
          <w:b w:val="0"/>
        </w:rPr>
      </w:pPr>
      <w:r w:rsidRPr="00EA6D99">
        <w:rPr>
          <w:b w:val="0"/>
        </w:rPr>
        <w:t>b) Quy định về Điều kiện dự thi; tiêu chí, nội dung, trình tự tổ chức; thời gian, địa Điểm tổ chức cuộc thi; hồ sơ dự thi; tính hợp lệ của hồ sơ dự thi</w:t>
      </w:r>
      <w:r>
        <w:rPr>
          <w:b w:val="0"/>
        </w:rPr>
        <w:t>;</w:t>
      </w:r>
    </w:p>
    <w:p w:rsidR="00EA6D99" w:rsidRPr="00EA6D99" w:rsidRDefault="00EA6D99" w:rsidP="00997591">
      <w:pPr>
        <w:pStyle w:val="dieu"/>
        <w:widowControl w:val="0"/>
        <w:numPr>
          <w:ilvl w:val="0"/>
          <w:numId w:val="0"/>
        </w:numPr>
        <w:tabs>
          <w:tab w:val="left" w:pos="567"/>
          <w:tab w:val="left" w:pos="851"/>
          <w:tab w:val="left" w:pos="1134"/>
        </w:tabs>
        <w:spacing w:before="120" w:line="247" w:lineRule="auto"/>
        <w:ind w:firstLine="544"/>
        <w:jc w:val="both"/>
        <w:outlineLvl w:val="0"/>
        <w:rPr>
          <w:b w:val="0"/>
        </w:rPr>
      </w:pPr>
      <w:r w:rsidRPr="00EA6D99">
        <w:rPr>
          <w:b w:val="0"/>
        </w:rPr>
        <w:t>c) Thành phần Ban Tổ chức cuộc thi, Hội đồng thi tuyển,và thông tin cơ bản về chuyên môn, kinh nghiệm của các thành viên Hội đồng</w:t>
      </w:r>
      <w:r>
        <w:rPr>
          <w:b w:val="0"/>
        </w:rPr>
        <w:t>;</w:t>
      </w:r>
    </w:p>
    <w:p w:rsidR="00EA6D99" w:rsidRPr="00EA6D99" w:rsidRDefault="00EA6D99" w:rsidP="00997591">
      <w:pPr>
        <w:pStyle w:val="dieu"/>
        <w:widowControl w:val="0"/>
        <w:numPr>
          <w:ilvl w:val="0"/>
          <w:numId w:val="0"/>
        </w:numPr>
        <w:tabs>
          <w:tab w:val="left" w:pos="567"/>
          <w:tab w:val="left" w:pos="851"/>
          <w:tab w:val="left" w:pos="1134"/>
        </w:tabs>
        <w:spacing w:before="120" w:line="247" w:lineRule="auto"/>
        <w:ind w:firstLine="544"/>
        <w:jc w:val="both"/>
        <w:outlineLvl w:val="0"/>
        <w:rPr>
          <w:b w:val="0"/>
        </w:rPr>
      </w:pPr>
      <w:r w:rsidRPr="00EA6D99">
        <w:rPr>
          <w:b w:val="0"/>
        </w:rPr>
        <w:t>d) Chi phí tổ chức cuộc thi, cơ sở tính thiết kế phí cho công trình</w:t>
      </w:r>
      <w:r>
        <w:rPr>
          <w:b w:val="0"/>
        </w:rPr>
        <w:t>;</w:t>
      </w:r>
    </w:p>
    <w:p w:rsidR="00EA6D99" w:rsidRPr="00EA6D99" w:rsidRDefault="00EA6D99" w:rsidP="00997591">
      <w:pPr>
        <w:pStyle w:val="dieu"/>
        <w:widowControl w:val="0"/>
        <w:numPr>
          <w:ilvl w:val="0"/>
          <w:numId w:val="0"/>
        </w:numPr>
        <w:tabs>
          <w:tab w:val="left" w:pos="567"/>
          <w:tab w:val="left" w:pos="851"/>
          <w:tab w:val="left" w:pos="1134"/>
        </w:tabs>
        <w:spacing w:before="120" w:line="247" w:lineRule="auto"/>
        <w:ind w:firstLine="544"/>
        <w:jc w:val="both"/>
        <w:outlineLvl w:val="0"/>
        <w:rPr>
          <w:b w:val="0"/>
        </w:rPr>
      </w:pPr>
      <w:r w:rsidRPr="00EA6D99">
        <w:rPr>
          <w:b w:val="0"/>
        </w:rPr>
        <w:t>đ) Cơ cấu và giá trị giải thưởng (nếu có giải thưở</w:t>
      </w:r>
      <w:r>
        <w:rPr>
          <w:b w:val="0"/>
        </w:rPr>
        <w:t>ng);</w:t>
      </w:r>
    </w:p>
    <w:p w:rsidR="00EA6D99" w:rsidRPr="00EA6D99" w:rsidRDefault="00EA6D99" w:rsidP="00997591">
      <w:pPr>
        <w:pStyle w:val="dieu"/>
        <w:widowControl w:val="0"/>
        <w:numPr>
          <w:ilvl w:val="0"/>
          <w:numId w:val="0"/>
        </w:numPr>
        <w:tabs>
          <w:tab w:val="left" w:pos="567"/>
          <w:tab w:val="left" w:pos="851"/>
          <w:tab w:val="left" w:pos="1134"/>
        </w:tabs>
        <w:spacing w:before="120" w:line="247" w:lineRule="auto"/>
        <w:ind w:firstLine="544"/>
        <w:jc w:val="both"/>
        <w:outlineLvl w:val="0"/>
        <w:rPr>
          <w:b w:val="0"/>
        </w:rPr>
      </w:pPr>
      <w:r w:rsidRPr="00EA6D99">
        <w:rPr>
          <w:b w:val="0"/>
        </w:rPr>
        <w:t>e) Quyền, trách nhiệm của các bên liên quan, bản quyền tác giả</w:t>
      </w:r>
      <w:r>
        <w:rPr>
          <w:b w:val="0"/>
        </w:rPr>
        <w:t>;</w:t>
      </w:r>
    </w:p>
    <w:p w:rsidR="00EA6D99" w:rsidRPr="00EA6D99" w:rsidRDefault="00EA6D99" w:rsidP="00997591">
      <w:pPr>
        <w:pStyle w:val="dieu"/>
        <w:widowControl w:val="0"/>
        <w:numPr>
          <w:ilvl w:val="0"/>
          <w:numId w:val="0"/>
        </w:numPr>
        <w:tabs>
          <w:tab w:val="left" w:pos="567"/>
          <w:tab w:val="left" w:pos="851"/>
          <w:tab w:val="left" w:pos="1134"/>
        </w:tabs>
        <w:spacing w:before="120" w:line="247" w:lineRule="auto"/>
        <w:ind w:firstLine="544"/>
        <w:jc w:val="both"/>
        <w:outlineLvl w:val="0"/>
        <w:rPr>
          <w:b w:val="0"/>
        </w:rPr>
      </w:pPr>
      <w:r w:rsidRPr="00EA6D99">
        <w:rPr>
          <w:b w:val="0"/>
        </w:rPr>
        <w:t>g) Mẫu phiếu đăng ký tham dự cuộ</w:t>
      </w:r>
      <w:r>
        <w:rPr>
          <w:b w:val="0"/>
        </w:rPr>
        <w:t>c thi;</w:t>
      </w:r>
    </w:p>
    <w:p w:rsidR="00EA6D99" w:rsidRDefault="00EA6D99" w:rsidP="00997591">
      <w:pPr>
        <w:pStyle w:val="dieu"/>
        <w:widowControl w:val="0"/>
        <w:numPr>
          <w:ilvl w:val="0"/>
          <w:numId w:val="0"/>
        </w:numPr>
        <w:tabs>
          <w:tab w:val="left" w:pos="567"/>
          <w:tab w:val="left" w:pos="851"/>
          <w:tab w:val="left" w:pos="1134"/>
        </w:tabs>
        <w:spacing w:before="120" w:line="247" w:lineRule="auto"/>
        <w:ind w:firstLine="544"/>
        <w:jc w:val="both"/>
        <w:outlineLvl w:val="0"/>
        <w:rPr>
          <w:b w:val="0"/>
        </w:rPr>
      </w:pPr>
      <w:r w:rsidRPr="00EA6D99">
        <w:rPr>
          <w:b w:val="0"/>
        </w:rPr>
        <w:t>h) Các nội dung khác theo yêu cầu của mỗi cuộc thi (quy định về vòng thi, trường hợp kết thúc vòng thi không có phương án tối ưu, nguyên tắc tính thiết kế phí đối với dự án...)</w:t>
      </w:r>
      <w:r>
        <w:rPr>
          <w:b w:val="0"/>
        </w:rPr>
        <w:t>.</w:t>
      </w:r>
    </w:p>
    <w:p w:rsidR="00F10D55" w:rsidRDefault="00F83DEF"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4</w:t>
      </w:r>
      <w:r w:rsidR="00F10D55">
        <w:rPr>
          <w:b w:val="0"/>
        </w:rPr>
        <w:t xml:space="preserve">. Hồ sơ dự thi bao gồm thuyết minh, các bản vẽ kiến trúc, giải pháp kỹ thuật và phim, ảnh, mô hình (nếu có), đề xuất tài chính. Hồ sơ phải được quy định thống nhất về ngôn ngữ (tiếng Việt hoặc song ngữ), đơn vị đo lường, đơn vị tiền tệ và quy tắc ẩn danh không đưa tên, biểu tượng </w:t>
      </w:r>
      <w:r w:rsidR="00F10D55">
        <w:rPr>
          <w:b w:val="0"/>
          <w:iCs/>
        </w:rPr>
        <w:t>logo của</w:t>
      </w:r>
      <w:r w:rsidR="00F10D55">
        <w:rPr>
          <w:b w:val="0"/>
        </w:rPr>
        <w:t xml:space="preserve"> đơn vị tư vấn </w:t>
      </w:r>
      <w:r w:rsidR="00F10D55">
        <w:rPr>
          <w:b w:val="0"/>
          <w:iCs/>
        </w:rPr>
        <w:t>hay tác giả</w:t>
      </w:r>
      <w:r w:rsidR="00F10D55">
        <w:rPr>
          <w:b w:val="0"/>
        </w:rPr>
        <w:t xml:space="preserve"> lên bản vẽ, thuyết minh.</w:t>
      </w:r>
    </w:p>
    <w:p w:rsidR="00F10D55" w:rsidRDefault="00F10D55" w:rsidP="00997591">
      <w:pPr>
        <w:pStyle w:val="dieu"/>
        <w:widowControl w:val="0"/>
        <w:numPr>
          <w:ilvl w:val="0"/>
          <w:numId w:val="0"/>
        </w:numPr>
        <w:tabs>
          <w:tab w:val="left" w:pos="567"/>
          <w:tab w:val="left" w:pos="851"/>
          <w:tab w:val="left" w:pos="1134"/>
        </w:tabs>
        <w:spacing w:before="120" w:line="247" w:lineRule="auto"/>
        <w:ind w:firstLine="547"/>
        <w:jc w:val="both"/>
        <w:outlineLvl w:val="0"/>
      </w:pPr>
      <w:r>
        <w:t>Điều 2</w:t>
      </w:r>
      <w:r w:rsidR="00266D90">
        <w:t>0</w:t>
      </w:r>
      <w:r>
        <w:t>. Hội đồng thi tuyển phương án kiến trúc</w:t>
      </w:r>
    </w:p>
    <w:p w:rsidR="00F10D55" w:rsidRPr="00F6605E" w:rsidRDefault="00F10D55"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spacing w:val="-2"/>
        </w:rPr>
      </w:pPr>
      <w:r w:rsidRPr="00F6605E">
        <w:rPr>
          <w:b w:val="0"/>
          <w:spacing w:val="-2"/>
        </w:rPr>
        <w:t xml:space="preserve">1. Hội đồng thi tuyển </w:t>
      </w:r>
      <w:r w:rsidR="00983CB3" w:rsidRPr="00F6605E">
        <w:rPr>
          <w:b w:val="0"/>
          <w:spacing w:val="-2"/>
        </w:rPr>
        <w:t xml:space="preserve">phương án kiến trúc </w:t>
      </w:r>
      <w:r w:rsidRPr="00F6605E">
        <w:rPr>
          <w:b w:val="0"/>
          <w:spacing w:val="-2"/>
        </w:rPr>
        <w:t xml:space="preserve">đánh giá, xếp hạng các phương án dự thi, </w:t>
      </w:r>
      <w:r w:rsidR="00986A8A" w:rsidRPr="00F6605E">
        <w:rPr>
          <w:b w:val="0"/>
          <w:spacing w:val="-2"/>
        </w:rPr>
        <w:t xml:space="preserve">giúp chủ đầu tư </w:t>
      </w:r>
      <w:r w:rsidRPr="00F6605E">
        <w:rPr>
          <w:b w:val="0"/>
          <w:spacing w:val="-2"/>
        </w:rPr>
        <w:t>chọn ra phương án tối ưu để thiết kế xây dựng công trình.</w:t>
      </w:r>
    </w:p>
    <w:p w:rsidR="00F10D55" w:rsidRDefault="00F10D55"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2. Thành phần Hội đồng:</w:t>
      </w:r>
    </w:p>
    <w:p w:rsidR="00F10D55" w:rsidRDefault="00F10D55"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a) Hội đồng thi tuyển</w:t>
      </w:r>
      <w:r w:rsidR="00715CAD">
        <w:rPr>
          <w:b w:val="0"/>
        </w:rPr>
        <w:t xml:space="preserve"> có</w:t>
      </w:r>
      <w:r>
        <w:rPr>
          <w:b w:val="0"/>
        </w:rPr>
        <w:t xml:space="preserve"> số lượng thành viên là số lẻ, tối thiểu</w:t>
      </w:r>
      <w:r w:rsidR="006B02CC">
        <w:rPr>
          <w:b w:val="0"/>
        </w:rPr>
        <w:t xml:space="preserve"> </w:t>
      </w:r>
      <w:r>
        <w:rPr>
          <w:b w:val="0"/>
        </w:rPr>
        <w:t>09 người.</w:t>
      </w:r>
    </w:p>
    <w:p w:rsidR="00F10D55" w:rsidRDefault="00F10D55"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 xml:space="preserve">b) </w:t>
      </w:r>
      <w:r w:rsidR="00AE7E50">
        <w:rPr>
          <w:b w:val="0"/>
        </w:rPr>
        <w:t>G</w:t>
      </w:r>
      <w:r>
        <w:rPr>
          <w:b w:val="0"/>
        </w:rPr>
        <w:t>ồm có 01 Chủ tịch</w:t>
      </w:r>
      <w:r w:rsidR="00AE7E50">
        <w:rPr>
          <w:b w:val="0"/>
        </w:rPr>
        <w:t xml:space="preserve"> và</w:t>
      </w:r>
      <w:r>
        <w:rPr>
          <w:b w:val="0"/>
        </w:rPr>
        <w:t xml:space="preserve"> </w:t>
      </w:r>
      <w:r w:rsidR="00AE7E50">
        <w:rPr>
          <w:b w:val="0"/>
        </w:rPr>
        <w:t>thành</w:t>
      </w:r>
      <w:r>
        <w:rPr>
          <w:b w:val="0"/>
        </w:rPr>
        <w:t xml:space="preserve"> viên.</w:t>
      </w:r>
    </w:p>
    <w:p w:rsidR="00F10D55" w:rsidRDefault="00F10D55"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c) Hội đồng có ít nhất 2/3 số thành viên là kiến trúc sư có kiến thức, kinh nghiệm về thể loại công trình thi tuyển. Có ít nhất 01 đại diện của cơ quan chuyên môn về quy hoạch, kiến trúc, xây dựng thuộc Ủy ban nhân dân cấp tỉnh và 01 đại diện của Hội kiến trúc sư cấp Trung ương hoặc cấp tỉnh.</w:t>
      </w:r>
    </w:p>
    <w:p w:rsidR="00F10D55" w:rsidRDefault="00F10D55"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 xml:space="preserve">d) Chủ tịch Hội đồng phải là chuyên gia có kinh nghiệm đã thiết kế </w:t>
      </w:r>
      <w:r w:rsidR="00710043">
        <w:rPr>
          <w:b w:val="0"/>
        </w:rPr>
        <w:t>kiến trúc</w:t>
      </w:r>
      <w:r>
        <w:rPr>
          <w:b w:val="0"/>
        </w:rPr>
        <w:t xml:space="preserve"> nhiều công trình</w:t>
      </w:r>
      <w:r w:rsidR="00710043">
        <w:rPr>
          <w:b w:val="0"/>
        </w:rPr>
        <w:t xml:space="preserve"> đã xây dựng</w:t>
      </w:r>
      <w:r>
        <w:rPr>
          <w:b w:val="0"/>
        </w:rPr>
        <w:t xml:space="preserve">, có uy tín nghề nghiệp trong lĩnh vực kiến trúc. Chủ tịch Hội đồng do Hội đồng bầu ra hoặc chủ đầu tư mời. </w:t>
      </w:r>
    </w:p>
    <w:p w:rsidR="00F10D55" w:rsidRDefault="00F10D55"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 xml:space="preserve">e) Các thành viên Hội đồng là những người có chuyên môn, kinh nghiệm trong lĩnh vực quy hoạch, kiến trúc, xây dựng và các lĩnh vực liên quan, khách quan, công tâm. </w:t>
      </w:r>
      <w:r w:rsidR="00573606">
        <w:rPr>
          <w:b w:val="0"/>
        </w:rPr>
        <w:t>Đơn vị tổ chức cuộc thi có thể mời chuyên gia nước ngoài tham gia (nếu cần thiết)</w:t>
      </w:r>
      <w:r w:rsidR="008A1D82">
        <w:rPr>
          <w:b w:val="0"/>
        </w:rPr>
        <w:t>.</w:t>
      </w:r>
    </w:p>
    <w:p w:rsidR="00F10D55" w:rsidRDefault="00F10D55"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Pr>
          <w:b w:val="0"/>
        </w:rPr>
        <w:t>3. Nguyên tắc làm việc của Hội đồng:</w:t>
      </w:r>
    </w:p>
    <w:p w:rsidR="00CE41CD" w:rsidRPr="00342C04" w:rsidRDefault="00CE41CD"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spacing w:val="-2"/>
        </w:rPr>
      </w:pPr>
      <w:r w:rsidRPr="00342C04">
        <w:rPr>
          <w:b w:val="0"/>
          <w:spacing w:val="-2"/>
        </w:rPr>
        <w:t xml:space="preserve">a) Hội đồng làm việc theo Quy chế do Hội đồng quy định (sau đây gọi tắt là Quy chế Hội đồng). Quy chế Hội đồng phải thể hiện cụ thể nguyên tắc, phương pháp đánh giá, xếp hạng các phương án dự thi; trách nhiệm của Hội đồng. Quy chế phải được các thành viên thống nhất. Chủ tịch Hội đồng thay mặt Hội đồng phê duyệt Quy chế và chịu trách nhiệm về việc thực hiện Quy chế. </w:t>
      </w:r>
    </w:p>
    <w:p w:rsidR="00CE41CD" w:rsidRPr="00CE41CD" w:rsidRDefault="00CE41CD" w:rsidP="00997591">
      <w:pPr>
        <w:pStyle w:val="dieu"/>
        <w:widowControl w:val="0"/>
        <w:numPr>
          <w:ilvl w:val="0"/>
          <w:numId w:val="0"/>
        </w:numPr>
        <w:tabs>
          <w:tab w:val="left" w:pos="567"/>
          <w:tab w:val="left" w:pos="851"/>
          <w:tab w:val="left" w:pos="1134"/>
        </w:tabs>
        <w:spacing w:before="120" w:line="247" w:lineRule="auto"/>
        <w:ind w:firstLine="547"/>
        <w:jc w:val="both"/>
        <w:outlineLvl w:val="0"/>
        <w:rPr>
          <w:b w:val="0"/>
        </w:rPr>
      </w:pPr>
      <w:r w:rsidRPr="00CE41CD">
        <w:rPr>
          <w:b w:val="0"/>
        </w:rPr>
        <w:t>b) Hội đồng chỉ tiến hành đánh giá, xếp hạng các phương án dự thi khi có ít nhất 3/4 số thành viên có mặt.</w:t>
      </w:r>
    </w:p>
    <w:p w:rsidR="00F10D55" w:rsidRDefault="00B6733D"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lastRenderedPageBreak/>
        <w:t>c</w:t>
      </w:r>
      <w:r w:rsidR="00F10D55">
        <w:rPr>
          <w:b w:val="0"/>
        </w:rPr>
        <w:t xml:space="preserve">) Chủ tịch </w:t>
      </w:r>
      <w:r w:rsidR="00F10D55">
        <w:rPr>
          <w:b w:val="0"/>
          <w:iCs/>
        </w:rPr>
        <w:t>Hội đồng và</w:t>
      </w:r>
      <w:r w:rsidR="00F10D55">
        <w:rPr>
          <w:b w:val="0"/>
        </w:rPr>
        <w:t xml:space="preserve"> các thành viên, thư ký không được công bố, cung cấp cho tổ chức, cá nhân khác ngoài Hội đồng thi tuyển các thông tin về nội dung thảo luận, ý kiến kết luận của Hội đồng thi tuyển</w:t>
      </w:r>
      <w:r w:rsidR="00E623E2">
        <w:rPr>
          <w:b w:val="0"/>
        </w:rPr>
        <w:t xml:space="preserve"> trong thời gian đánh giá, xếp hạng các phương án dự thi</w:t>
      </w:r>
      <w:r w:rsidR="00F10D55">
        <w:rPr>
          <w:b w:val="0"/>
        </w:rPr>
        <w:t>.</w:t>
      </w:r>
    </w:p>
    <w:p w:rsidR="00F10D55" w:rsidRDefault="00B6733D"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d</w:t>
      </w:r>
      <w:r w:rsidR="00F10D55">
        <w:rPr>
          <w:b w:val="0"/>
        </w:rPr>
        <w:t xml:space="preserve">) Chậm nhất là </w:t>
      </w:r>
      <w:r w:rsidR="008B027E">
        <w:rPr>
          <w:b w:val="0"/>
          <w:iCs/>
        </w:rPr>
        <w:t>03</w:t>
      </w:r>
      <w:r w:rsidR="00F10D55">
        <w:rPr>
          <w:b w:val="0"/>
          <w:iCs/>
        </w:rPr>
        <w:t xml:space="preserve"> </w:t>
      </w:r>
      <w:r w:rsidR="00F10D55">
        <w:rPr>
          <w:b w:val="0"/>
        </w:rPr>
        <w:t xml:space="preserve">ngày sau ngày tổ chức chấm thi xong, Hội đồng thi tuyển phải </w:t>
      </w:r>
      <w:r w:rsidR="009C58C7">
        <w:rPr>
          <w:b w:val="0"/>
        </w:rPr>
        <w:t>gửi</w:t>
      </w:r>
      <w:r w:rsidR="00F10D55">
        <w:rPr>
          <w:b w:val="0"/>
        </w:rPr>
        <w:t xml:space="preserve"> kết quả chấm thi </w:t>
      </w:r>
      <w:r w:rsidR="008E299E">
        <w:rPr>
          <w:b w:val="0"/>
        </w:rPr>
        <w:t xml:space="preserve">tới chủ đầu tư </w:t>
      </w:r>
      <w:r w:rsidR="00F10D55">
        <w:rPr>
          <w:b w:val="0"/>
        </w:rPr>
        <w:t>để xem xét công nhận kết quả thi tuyển.</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 xml:space="preserve">4. Trách nhiệm của Hội đồng: </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a) Các thành viên Hội đồng chịu trách nhiệm trước pháp luật về đảm bảo bí mật, khách quan, trung thực và không có hành vi tiêu cực ảnh hưởng đến kết quả đánh giá, xếp hạng.</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b) Xây dựng Quy chế làm việc Hội đồng thi tuyển, quy định rõ nguyên tắc, chế độ làm việc, nhiệm vụ, quyền hạn, trách nhiệm của Hội đồng thi tuyển.</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pPr>
      <w:r>
        <w:t>Điều 2</w:t>
      </w:r>
      <w:r w:rsidR="009A7EC8">
        <w:t>1</w:t>
      </w:r>
      <w:r>
        <w:t>. Đánh giá, xếp hạng phương án dự thi</w:t>
      </w:r>
      <w:r w:rsidR="00AC6627">
        <w:t xml:space="preserve"> v</w:t>
      </w:r>
      <w:r w:rsidR="00AC6627" w:rsidRPr="00AC6627">
        <w:t>à</w:t>
      </w:r>
      <w:r w:rsidR="00AC6627">
        <w:t xml:space="preserve"> c</w:t>
      </w:r>
      <w:r w:rsidR="00AC6627" w:rsidRPr="00AC6627">
        <w:t>ô</w:t>
      </w:r>
      <w:r w:rsidR="00AC6627">
        <w:t>ng b</w:t>
      </w:r>
      <w:r w:rsidR="00AC6627" w:rsidRPr="00AC6627">
        <w:t>ố</w:t>
      </w:r>
      <w:r w:rsidR="00AC6627">
        <w:t xml:space="preserve"> k</w:t>
      </w:r>
      <w:r w:rsidR="00AC6627" w:rsidRPr="00AC6627">
        <w:t>ết</w:t>
      </w:r>
      <w:r w:rsidR="00AC6627">
        <w:t xml:space="preserve"> qu</w:t>
      </w:r>
      <w:r w:rsidR="00AC6627" w:rsidRPr="00AC6627">
        <w:t>ả</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 xml:space="preserve">1. Việc đánh giá, xếp hạng phương án dự thi được thực hiện theo đúng phương pháp, tiêu chí quy định trong Quy chế Hội đồng và theo nguyên tắc bỏ phiếu kín để chọn ra phương án </w:t>
      </w:r>
      <w:r>
        <w:rPr>
          <w:b w:val="0"/>
          <w:iCs/>
        </w:rPr>
        <w:t>theo thứ tự từ 1 đến 3.</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 xml:space="preserve">2. Báo cáo kết quả đánh giá, xếp hạng phải được tất cả các thành viên Hội đồng tham gia ký xác nhận và gửi Đơn vị tổ chức cuộc thi để tổng hợp, báo cáo Người quyết định đầu tư </w:t>
      </w:r>
      <w:r>
        <w:rPr>
          <w:b w:val="0"/>
          <w:iCs/>
        </w:rPr>
        <w:t>xem xét phê duyệt.</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 xml:space="preserve">3. Trường hợp không có phương án đáp ứng được các yêu cầu như mục tiêu và quy định trong Quy chế thi tuyển, Đơn vị tổ chức cuộc thi báo cáo Người quyết định đầu tư </w:t>
      </w:r>
      <w:r>
        <w:rPr>
          <w:b w:val="0"/>
          <w:iCs/>
        </w:rPr>
        <w:t>để</w:t>
      </w:r>
      <w:r>
        <w:rPr>
          <w:b w:val="0"/>
        </w:rPr>
        <w:t xml:space="preserve"> tổ chức thi lại.</w:t>
      </w:r>
    </w:p>
    <w:p w:rsidR="00F10D55" w:rsidRDefault="00AC6627"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4</w:t>
      </w:r>
      <w:r w:rsidR="00F10D55">
        <w:rPr>
          <w:b w:val="0"/>
        </w:rPr>
        <w:t xml:space="preserve">. </w:t>
      </w:r>
      <w:r w:rsidRPr="00AC6627">
        <w:rPr>
          <w:b w:val="0"/>
        </w:rPr>
        <w:t>Đơ</w:t>
      </w:r>
      <w:r>
        <w:rPr>
          <w:b w:val="0"/>
        </w:rPr>
        <w:t>n v</w:t>
      </w:r>
      <w:r w:rsidRPr="00AC6627">
        <w:rPr>
          <w:b w:val="0"/>
        </w:rPr>
        <w:t>ị</w:t>
      </w:r>
      <w:r w:rsidR="00F10D55">
        <w:rPr>
          <w:rFonts w:asciiTheme="majorHAnsi" w:hAnsiTheme="majorHAnsi" w:cstheme="majorHAnsi"/>
          <w:b w:val="0"/>
          <w:shd w:val="clear" w:color="auto" w:fill="FFFFFF"/>
        </w:rPr>
        <w:t xml:space="preserve"> tổ chức </w:t>
      </w:r>
      <w:r>
        <w:rPr>
          <w:rFonts w:asciiTheme="majorHAnsi" w:hAnsiTheme="majorHAnsi" w:cstheme="majorHAnsi"/>
          <w:b w:val="0"/>
          <w:shd w:val="clear" w:color="auto" w:fill="FFFFFF"/>
        </w:rPr>
        <w:t>cu</w:t>
      </w:r>
      <w:r w:rsidRPr="00AC6627">
        <w:rPr>
          <w:rFonts w:asciiTheme="majorHAnsi" w:hAnsiTheme="majorHAnsi" w:cstheme="majorHAnsi"/>
          <w:b w:val="0"/>
          <w:shd w:val="clear" w:color="auto" w:fill="FFFFFF"/>
        </w:rPr>
        <w:t>ộc</w:t>
      </w:r>
      <w:r>
        <w:rPr>
          <w:rFonts w:asciiTheme="majorHAnsi" w:hAnsiTheme="majorHAnsi" w:cstheme="majorHAnsi"/>
          <w:b w:val="0"/>
          <w:shd w:val="clear" w:color="auto" w:fill="FFFFFF"/>
        </w:rPr>
        <w:t xml:space="preserve"> thi </w:t>
      </w:r>
      <w:r w:rsidR="00F10D55">
        <w:rPr>
          <w:rFonts w:asciiTheme="majorHAnsi" w:hAnsiTheme="majorHAnsi" w:cstheme="majorHAnsi"/>
          <w:b w:val="0"/>
          <w:shd w:val="clear" w:color="auto" w:fill="FFFFFF"/>
        </w:rPr>
        <w:t>công bố, công khai kết quả và tổ chức trao giải thưởng sau khi kết thúc cuộc thi</w:t>
      </w:r>
      <w:r>
        <w:rPr>
          <w:rFonts w:asciiTheme="majorHAnsi" w:hAnsiTheme="majorHAnsi" w:cstheme="majorHAnsi"/>
          <w:b w:val="0"/>
          <w:shd w:val="clear" w:color="auto" w:fill="FFFFFF"/>
        </w:rPr>
        <w:t xml:space="preserve"> </w:t>
      </w:r>
      <w:r>
        <w:rPr>
          <w:b w:val="0"/>
        </w:rPr>
        <w:t>v</w:t>
      </w:r>
      <w:r w:rsidRPr="00AC6627">
        <w:rPr>
          <w:b w:val="0"/>
        </w:rPr>
        <w:t>à</w:t>
      </w:r>
      <w:r w:rsidR="00F10D55">
        <w:rPr>
          <w:b w:val="0"/>
        </w:rPr>
        <w:t xml:space="preserve"> gửi kết quả cuộc thi đến cơ quan quản lý chuyên môn về </w:t>
      </w:r>
      <w:r>
        <w:rPr>
          <w:b w:val="0"/>
        </w:rPr>
        <w:t>ki</w:t>
      </w:r>
      <w:r w:rsidRPr="00AC6627">
        <w:rPr>
          <w:b w:val="0"/>
        </w:rPr>
        <w:t>ến</w:t>
      </w:r>
      <w:r>
        <w:rPr>
          <w:b w:val="0"/>
        </w:rPr>
        <w:t xml:space="preserve"> tr</w:t>
      </w:r>
      <w:r w:rsidRPr="00AC6627">
        <w:rPr>
          <w:b w:val="0"/>
        </w:rPr>
        <w:t>ú</w:t>
      </w:r>
      <w:r>
        <w:rPr>
          <w:b w:val="0"/>
        </w:rPr>
        <w:t>c</w:t>
      </w:r>
      <w:r w:rsidR="00F10D55">
        <w:rPr>
          <w:b w:val="0"/>
        </w:rPr>
        <w:t xml:space="preserve"> thuộc Ủy ban nhân dân cấp tỉnh.</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pPr>
      <w:r>
        <w:t>Điều 2</w:t>
      </w:r>
      <w:r w:rsidR="00462CF7">
        <w:t>2</w:t>
      </w:r>
      <w:r>
        <w:t>. Chi phí thi tuyển</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 xml:space="preserve">1. Chi phí tổ chức thi tuyển bao gồm chi phí cho Hội đồng; </w:t>
      </w:r>
      <w:r w:rsidR="001775D0">
        <w:rPr>
          <w:b w:val="0"/>
        </w:rPr>
        <w:t xml:space="preserve">Tổ kỹ thuật; </w:t>
      </w:r>
      <w:r>
        <w:rPr>
          <w:b w:val="0"/>
        </w:rPr>
        <w:t>các mức giải thưởng, hỗ trợ các phương án dự thi tuyển và các chi phí khác.</w:t>
      </w:r>
    </w:p>
    <w:p w:rsidR="00F10D55" w:rsidRDefault="004374F6"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2</w:t>
      </w:r>
      <w:r w:rsidR="00F10D55">
        <w:rPr>
          <w:b w:val="0"/>
        </w:rPr>
        <w:t>. Đơn vị tổ chức cuộc thi chịu trách nhiệm về chi phí cho việc thi tuyển phương án kiến trúc.</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pPr>
      <w:r>
        <w:t>Điều 2</w:t>
      </w:r>
      <w:r w:rsidR="00865C55">
        <w:t>3</w:t>
      </w:r>
      <w:r>
        <w:t xml:space="preserve">. Quyền và trách nhiệm của các tổ chức, cá nhân </w:t>
      </w:r>
      <w:r w:rsidR="00454096">
        <w:t>tham gia thi tuyển phương án kiến trúc</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 xml:space="preserve">1. Các phương án kiến trúc tham gia thi tuyển được đảm bảo quyền tác giả theo </w:t>
      </w:r>
      <w:r w:rsidR="00E53B28">
        <w:rPr>
          <w:b w:val="0"/>
        </w:rPr>
        <w:t>ph</w:t>
      </w:r>
      <w:r w:rsidR="00E53B28" w:rsidRPr="00E53B28">
        <w:rPr>
          <w:b w:val="0"/>
        </w:rPr>
        <w:t>á</w:t>
      </w:r>
      <w:r w:rsidR="00E53B28">
        <w:rPr>
          <w:b w:val="0"/>
        </w:rPr>
        <w:t>p l</w:t>
      </w:r>
      <w:r>
        <w:rPr>
          <w:b w:val="0"/>
        </w:rPr>
        <w:t xml:space="preserve">uật </w:t>
      </w:r>
      <w:r w:rsidR="00E53B28">
        <w:rPr>
          <w:b w:val="0"/>
        </w:rPr>
        <w:t>v</w:t>
      </w:r>
      <w:r w:rsidR="00E53B28" w:rsidRPr="00E53B28">
        <w:rPr>
          <w:b w:val="0"/>
        </w:rPr>
        <w:t>ề</w:t>
      </w:r>
      <w:r w:rsidR="00E53B28">
        <w:rPr>
          <w:b w:val="0"/>
        </w:rPr>
        <w:t xml:space="preserve"> s</w:t>
      </w:r>
      <w:r>
        <w:rPr>
          <w:b w:val="0"/>
        </w:rPr>
        <w:t>ở hữu trí tuệ.</w:t>
      </w:r>
    </w:p>
    <w:p w:rsidR="00F10D55" w:rsidRDefault="00F10D55"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 xml:space="preserve">2. </w:t>
      </w:r>
      <w:r w:rsidR="00A1748C">
        <w:rPr>
          <w:b w:val="0"/>
        </w:rPr>
        <w:t>T</w:t>
      </w:r>
      <w:r>
        <w:rPr>
          <w:b w:val="0"/>
        </w:rPr>
        <w:t>ổ chức, cá nhân phương án kiến trúc xếp thứ hạng cao nhất được lựa chọn thương thảo, ký kết hợp đồng để triển khai các bước tiếp theo</w:t>
      </w:r>
      <w:r w:rsidR="00FC1579">
        <w:rPr>
          <w:b w:val="0"/>
        </w:rPr>
        <w:t>;</w:t>
      </w:r>
      <w:r>
        <w:rPr>
          <w:b w:val="0"/>
        </w:rPr>
        <w:t xml:space="preserve"> nếu không đủ điều kiện năng lực thì có thể liên danh với các tổ chức tư vấn có đủ điều kiện năng lực để thực hiện.</w:t>
      </w:r>
    </w:p>
    <w:p w:rsidR="006304EF" w:rsidRDefault="006304EF" w:rsidP="00D556FC">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 xml:space="preserve">3. </w:t>
      </w:r>
      <w:r w:rsidR="00D3789B" w:rsidRPr="00D3789B">
        <w:rPr>
          <w:b w:val="0"/>
        </w:rPr>
        <w:t>Trường hợp không thương thảo được hoặc tác giả tự nguyện không tiếp tục tham gia thì tác giả của phương án được xếp hạng tiếp theo được chọn để thương thảo, ký kết hợp đồng.</w:t>
      </w:r>
    </w:p>
    <w:p w:rsidR="00D01C87" w:rsidRDefault="00D01C87" w:rsidP="0042563D">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lastRenderedPageBreak/>
        <w:t>4. Trách nhiệm của Đơn vị tổ chức cuộc thi</w:t>
      </w:r>
    </w:p>
    <w:p w:rsidR="00F10D55" w:rsidRDefault="00D01C87" w:rsidP="0042563D">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a)</w:t>
      </w:r>
      <w:r w:rsidR="00F10D55">
        <w:rPr>
          <w:b w:val="0"/>
        </w:rPr>
        <w:t> Thực hiện theo Quy chế thi tuyển đã được phê duyệ</w:t>
      </w:r>
      <w:r>
        <w:rPr>
          <w:b w:val="0"/>
        </w:rPr>
        <w:t>t;</w:t>
      </w:r>
    </w:p>
    <w:p w:rsidR="00F10D55" w:rsidRDefault="00D01C87" w:rsidP="0042563D">
      <w:pPr>
        <w:pStyle w:val="dieu"/>
        <w:widowControl w:val="0"/>
        <w:numPr>
          <w:ilvl w:val="0"/>
          <w:numId w:val="0"/>
        </w:numPr>
        <w:tabs>
          <w:tab w:val="left" w:pos="567"/>
          <w:tab w:val="left" w:pos="851"/>
          <w:tab w:val="left" w:pos="1134"/>
        </w:tabs>
        <w:spacing w:before="120" w:line="252" w:lineRule="auto"/>
        <w:ind w:firstLine="547"/>
        <w:jc w:val="both"/>
        <w:outlineLvl w:val="0"/>
        <w:rPr>
          <w:b w:val="0"/>
        </w:rPr>
      </w:pPr>
      <w:r>
        <w:rPr>
          <w:b w:val="0"/>
        </w:rPr>
        <w:t>b)</w:t>
      </w:r>
      <w:r w:rsidR="00F10D55">
        <w:rPr>
          <w:b w:val="0"/>
        </w:rPr>
        <w:t> Tạo điều kiện thuận lợi để Hội đồng thực hiện và hoàn thành nhiệm vụ. Không dùng ảnh hưởng của mình để làm sai lệch kết quả thi tuyể</w:t>
      </w:r>
      <w:r>
        <w:rPr>
          <w:b w:val="0"/>
        </w:rPr>
        <w:t>n</w:t>
      </w:r>
      <w:r w:rsidR="00EB5E3C">
        <w:rPr>
          <w:b w:val="0"/>
        </w:rPr>
        <w:t>.</w:t>
      </w:r>
    </w:p>
    <w:p w:rsidR="00C63FCF" w:rsidRPr="00C63FCF" w:rsidRDefault="00C63FCF" w:rsidP="0054053F">
      <w:pPr>
        <w:pStyle w:val="dieu"/>
        <w:widowControl w:val="0"/>
        <w:numPr>
          <w:ilvl w:val="0"/>
          <w:numId w:val="0"/>
        </w:numPr>
        <w:tabs>
          <w:tab w:val="left" w:pos="567"/>
          <w:tab w:val="left" w:pos="851"/>
          <w:tab w:val="left" w:pos="1134"/>
        </w:tabs>
        <w:spacing w:before="120" w:line="240" w:lineRule="auto"/>
        <w:jc w:val="center"/>
        <w:outlineLvl w:val="0"/>
      </w:pPr>
      <w:r w:rsidRPr="00C63FCF">
        <w:t xml:space="preserve">Chương </w:t>
      </w:r>
      <w:r w:rsidR="00FF4816">
        <w:t>I</w:t>
      </w:r>
      <w:r w:rsidRPr="00C63FCF">
        <w:t>V</w:t>
      </w:r>
    </w:p>
    <w:p w:rsidR="00C63FCF" w:rsidRPr="00C63FCF" w:rsidRDefault="00C63FCF" w:rsidP="0054053F">
      <w:pPr>
        <w:pStyle w:val="dieu"/>
        <w:widowControl w:val="0"/>
        <w:numPr>
          <w:ilvl w:val="0"/>
          <w:numId w:val="0"/>
        </w:numPr>
        <w:tabs>
          <w:tab w:val="left" w:pos="567"/>
          <w:tab w:val="left" w:pos="851"/>
          <w:tab w:val="left" w:pos="1134"/>
        </w:tabs>
        <w:spacing w:before="120" w:line="240" w:lineRule="auto"/>
        <w:jc w:val="center"/>
        <w:outlineLvl w:val="0"/>
      </w:pPr>
      <w:r>
        <w:t xml:space="preserve">QUY ĐỊNH VỀ </w:t>
      </w:r>
      <w:r w:rsidRPr="00C63FCF">
        <w:t>HÀNH NGHỀ KIẾN TRÚC</w:t>
      </w:r>
    </w:p>
    <w:p w:rsidR="00C63FCF" w:rsidRPr="00C63FCF" w:rsidRDefault="00C63FCF" w:rsidP="0054053F">
      <w:pPr>
        <w:pStyle w:val="dieu"/>
        <w:widowControl w:val="0"/>
        <w:numPr>
          <w:ilvl w:val="0"/>
          <w:numId w:val="0"/>
        </w:numPr>
        <w:tabs>
          <w:tab w:val="left" w:pos="567"/>
          <w:tab w:val="left" w:pos="851"/>
          <w:tab w:val="left" w:pos="1134"/>
        </w:tabs>
        <w:spacing w:before="120" w:line="240" w:lineRule="auto"/>
        <w:jc w:val="center"/>
        <w:outlineLvl w:val="0"/>
      </w:pPr>
      <w:r w:rsidRPr="00C63FCF">
        <w:t>Mục 1</w:t>
      </w:r>
    </w:p>
    <w:p w:rsidR="00C63FCF" w:rsidRPr="00C63FCF" w:rsidRDefault="00DB3B1D" w:rsidP="0054053F">
      <w:pPr>
        <w:pStyle w:val="dieu"/>
        <w:widowControl w:val="0"/>
        <w:numPr>
          <w:ilvl w:val="0"/>
          <w:numId w:val="0"/>
        </w:numPr>
        <w:tabs>
          <w:tab w:val="left" w:pos="567"/>
          <w:tab w:val="left" w:pos="851"/>
          <w:tab w:val="left" w:pos="1134"/>
        </w:tabs>
        <w:spacing w:before="120" w:line="240" w:lineRule="auto"/>
        <w:jc w:val="center"/>
        <w:outlineLvl w:val="0"/>
      </w:pPr>
      <w:r w:rsidRPr="00C63FCF">
        <w:t>QUY TẮC ỨNG XỬ NGHỀ NGHIỆP</w:t>
      </w:r>
    </w:p>
    <w:p w:rsidR="00C63FCF" w:rsidRPr="00C63FCF" w:rsidRDefault="00DB3B1D" w:rsidP="0054053F">
      <w:pPr>
        <w:pStyle w:val="dieu"/>
        <w:widowControl w:val="0"/>
        <w:numPr>
          <w:ilvl w:val="0"/>
          <w:numId w:val="0"/>
        </w:numPr>
        <w:tabs>
          <w:tab w:val="left" w:pos="567"/>
          <w:tab w:val="left" w:pos="851"/>
          <w:tab w:val="left" w:pos="1134"/>
        </w:tabs>
        <w:spacing w:before="120" w:line="240" w:lineRule="auto"/>
        <w:jc w:val="center"/>
        <w:outlineLvl w:val="0"/>
      </w:pPr>
      <w:r w:rsidRPr="00C63FCF">
        <w:t>VÀ PHÁT TRIỂN NGHỀ NGHIỆP LIÊN TỤC</w:t>
      </w:r>
    </w:p>
    <w:p w:rsidR="00C63FCF" w:rsidRPr="00C63FCF" w:rsidRDefault="00C63FCF" w:rsidP="00CB7E97">
      <w:pPr>
        <w:pStyle w:val="dieu"/>
        <w:widowControl w:val="0"/>
        <w:numPr>
          <w:ilvl w:val="0"/>
          <w:numId w:val="0"/>
        </w:numPr>
        <w:tabs>
          <w:tab w:val="left" w:pos="567"/>
          <w:tab w:val="left" w:pos="851"/>
          <w:tab w:val="left" w:pos="1134"/>
        </w:tabs>
        <w:spacing w:before="120" w:line="250" w:lineRule="auto"/>
        <w:ind w:firstLine="547"/>
        <w:jc w:val="both"/>
        <w:outlineLvl w:val="0"/>
      </w:pPr>
      <w:r w:rsidRPr="00C63FCF">
        <w:t>Điều 2</w:t>
      </w:r>
      <w:r w:rsidR="00531C93">
        <w:t>4</w:t>
      </w:r>
      <w:r w:rsidRPr="00C63FCF">
        <w:t>. Thẩm quyền, trình tự, thủ tục ban hành Quy tắc ứng xử nghề nghiệp của kiến trúc sư hành nghề</w:t>
      </w:r>
    </w:p>
    <w:p w:rsidR="00C63FCF" w:rsidRPr="00C63FCF" w:rsidRDefault="00C63FCF" w:rsidP="00CB7E97">
      <w:pPr>
        <w:pStyle w:val="dieu"/>
        <w:widowControl w:val="0"/>
        <w:numPr>
          <w:ilvl w:val="0"/>
          <w:numId w:val="0"/>
        </w:numPr>
        <w:tabs>
          <w:tab w:val="left" w:pos="567"/>
          <w:tab w:val="left" w:pos="851"/>
          <w:tab w:val="left" w:pos="1134"/>
        </w:tabs>
        <w:spacing w:before="120" w:line="250" w:lineRule="auto"/>
        <w:ind w:firstLine="547"/>
        <w:jc w:val="both"/>
        <w:rPr>
          <w:b w:val="0"/>
        </w:rPr>
      </w:pPr>
      <w:r w:rsidRPr="00C63FCF">
        <w:rPr>
          <w:b w:val="0"/>
        </w:rPr>
        <w:t>1. Trình tự, thủ tục ban hành Quy tắc ứng xử nghề nghiệp của kiến trúc sư hành nghề gồm:</w:t>
      </w:r>
    </w:p>
    <w:p w:rsidR="00C63FCF" w:rsidRPr="00C63FCF" w:rsidRDefault="00C63FCF"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rPr>
      </w:pPr>
      <w:r w:rsidRPr="00C63FCF">
        <w:rPr>
          <w:b w:val="0"/>
        </w:rPr>
        <w:t>a) Lập Quy tắc ứng xử nghề nghiệp</w:t>
      </w:r>
      <w:r w:rsidR="00CB794D">
        <w:rPr>
          <w:b w:val="0"/>
        </w:rPr>
        <w:t xml:space="preserve"> của kiến trúc sư hành nghề</w:t>
      </w:r>
      <w:r w:rsidRPr="00C63FCF">
        <w:rPr>
          <w:b w:val="0"/>
        </w:rPr>
        <w:t>;</w:t>
      </w:r>
    </w:p>
    <w:p w:rsidR="00C63FCF" w:rsidRPr="00C63FCF" w:rsidRDefault="00C63FCF"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rPr>
      </w:pPr>
      <w:r w:rsidRPr="00C63FCF">
        <w:rPr>
          <w:b w:val="0"/>
        </w:rPr>
        <w:t>b) Lấy ý kiến các cơ quan, tổ chức cá nhân liên quan;</w:t>
      </w:r>
    </w:p>
    <w:p w:rsidR="00C63FCF" w:rsidRPr="00C63FCF" w:rsidRDefault="00C63FCF"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rPr>
      </w:pPr>
      <w:r w:rsidRPr="00C63FCF">
        <w:rPr>
          <w:b w:val="0"/>
        </w:rPr>
        <w:t>c) Nghiên cứu, tiếp thu, giải trình ý kiến đóng góp hoàn thiện Quy tắc ứng xử nghề nghiệp của kiến trúc sư hành nghề;</w:t>
      </w:r>
    </w:p>
    <w:p w:rsidR="00C63FCF" w:rsidRPr="00C63FCF" w:rsidRDefault="00C63FCF"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rPr>
      </w:pPr>
      <w:r w:rsidRPr="00C63FCF">
        <w:rPr>
          <w:b w:val="0"/>
        </w:rPr>
        <w:t>d) Ban hành Quy tắc ứng xử nghề nghiệp của kiến trúc sư hành nghề.</w:t>
      </w:r>
    </w:p>
    <w:p w:rsidR="00C63FCF" w:rsidRPr="00C63FCF" w:rsidRDefault="00C63FCF"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rPr>
      </w:pPr>
      <w:r w:rsidRPr="00C63FCF">
        <w:rPr>
          <w:b w:val="0"/>
        </w:rPr>
        <w:t>2. Hội Kiến trúc sư Việt Nam có thẩm quyền tổ chức lập, ban hành Quy tắc ứng xử nghề nghiệp của kiến trúc sư hành nghề theo trình tự, thủ tục quy định tại khoản 1 Điều này.</w:t>
      </w:r>
    </w:p>
    <w:p w:rsidR="00C63FCF" w:rsidRPr="00C63FCF" w:rsidRDefault="00C63FCF"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rPr>
      </w:pPr>
      <w:r w:rsidRPr="00C63FCF">
        <w:rPr>
          <w:b w:val="0"/>
        </w:rPr>
        <w:t>3. Trong vòng 15 ngày kể từ ngày ban hành, Quy tắc ứng xử nghề nghiệp của kiến trúc sư hành nghề phải được đăng tải trên cổng thông tin điện tử của cơ quan ban hành, được tích hợp trên trang thông tin điện tử của Bộ Xây dựng và các hình thức khác theo quy định pháp luật về tiếp cận thông tin.</w:t>
      </w:r>
    </w:p>
    <w:p w:rsidR="00C63FCF" w:rsidRPr="00C63FCF" w:rsidRDefault="00C63FCF"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rPr>
      </w:pPr>
      <w:r w:rsidRPr="00C63FCF">
        <w:rPr>
          <w:b w:val="0"/>
        </w:rPr>
        <w:t xml:space="preserve">4. Quy tắc ứng xử nghề nghiệp của kiến trúc sư hành nghề được định kỳ 05 năm rà soát, đánh giá quá trình thực hiện để kịp thời điều chỉnh phù hợp với tình hình phát triển kinh tế - xã hội trong từng giai đoạn. </w:t>
      </w:r>
    </w:p>
    <w:p w:rsidR="00C63FCF" w:rsidRPr="00C63FCF" w:rsidRDefault="00C63FCF" w:rsidP="00CB7E97">
      <w:pPr>
        <w:pStyle w:val="dieu"/>
        <w:widowControl w:val="0"/>
        <w:numPr>
          <w:ilvl w:val="0"/>
          <w:numId w:val="0"/>
        </w:numPr>
        <w:tabs>
          <w:tab w:val="left" w:pos="567"/>
          <w:tab w:val="left" w:pos="851"/>
          <w:tab w:val="left" w:pos="1134"/>
        </w:tabs>
        <w:spacing w:before="120" w:line="250" w:lineRule="auto"/>
        <w:ind w:firstLine="547"/>
        <w:jc w:val="both"/>
        <w:outlineLvl w:val="0"/>
      </w:pPr>
      <w:r w:rsidRPr="00C63FCF">
        <w:t>Điều 2</w:t>
      </w:r>
      <w:r w:rsidR="00531C93">
        <w:t>5</w:t>
      </w:r>
      <w:r w:rsidRPr="00C63FCF">
        <w:t>. Phát triển nghề nghiệp liên tục của kiến trúc sư hành nghề</w:t>
      </w:r>
    </w:p>
    <w:p w:rsidR="002B1E87" w:rsidRPr="002B1E87" w:rsidRDefault="002B1E87"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spacing w:val="-4"/>
        </w:rPr>
      </w:pPr>
      <w:r w:rsidRPr="002B1E87">
        <w:rPr>
          <w:b w:val="0"/>
          <w:spacing w:val="-4"/>
        </w:rPr>
        <w:t>1. Kiến trúc sư hành nghề tại Việt Nam phải đáp ứng yêu cầu phát triển nghề nghiệp liên tục thông qua hình thức tích lũy 04 điểm phát triển nghề nghiệp liên tục (sau đây gọi là điểm CPD) cho mỗi giai đoạn 02 năm; một điểm CPD tương đương với 06 giờ.</w:t>
      </w:r>
    </w:p>
    <w:p w:rsidR="002B1E87" w:rsidRPr="002B1E87" w:rsidRDefault="002B1E87"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spacing w:val="-4"/>
        </w:rPr>
      </w:pPr>
      <w:r w:rsidRPr="002B1E87">
        <w:rPr>
          <w:b w:val="0"/>
          <w:spacing w:val="-4"/>
        </w:rPr>
        <w:t>2. Phát triển nghề nghiệp liên tục đối với kiến trúc sư hành nghề gồm các loại hình: tham dự các khóa tập huấn về chuyên môn, pháp luật; hội nghị, hội thảo; đăng tải các bài viết trên các báo, tạp chí chuyên ngành; tham gia công tác đào tạo, nghiên cứu trong lĩnh vực kiến trúc và liên quan.</w:t>
      </w:r>
    </w:p>
    <w:p w:rsidR="002B1E87" w:rsidRPr="002B1E87" w:rsidRDefault="002B1E87"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spacing w:val="-4"/>
        </w:rPr>
      </w:pPr>
      <w:r w:rsidRPr="002B1E87">
        <w:rPr>
          <w:b w:val="0"/>
          <w:spacing w:val="-4"/>
        </w:rPr>
        <w:t xml:space="preserve">3. Phương pháp quy đổi </w:t>
      </w:r>
      <w:r w:rsidR="00DD2146">
        <w:rPr>
          <w:b w:val="0"/>
          <w:spacing w:val="-4"/>
        </w:rPr>
        <w:t>điểm CPD</w:t>
      </w:r>
      <w:bookmarkStart w:id="10" w:name="_GoBack"/>
      <w:bookmarkEnd w:id="10"/>
      <w:r w:rsidRPr="002B1E87">
        <w:rPr>
          <w:b w:val="0"/>
          <w:spacing w:val="-4"/>
        </w:rPr>
        <w:t xml:space="preserve"> như sau:</w:t>
      </w:r>
    </w:p>
    <w:p w:rsidR="002B1E87" w:rsidRPr="002B1E87" w:rsidRDefault="002B1E87"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spacing w:val="-4"/>
        </w:rPr>
      </w:pPr>
      <w:r w:rsidRPr="002B1E87">
        <w:rPr>
          <w:b w:val="0"/>
          <w:spacing w:val="-4"/>
        </w:rPr>
        <w:t>a) Tham gia hội nghị, hội thảo, các khóa tập huấn chuyên môn về lĩnh vực kiến trúc, pháp luật liên quan được tính theo thời gian (số giờ) và quy đổi ra điểm CPD;</w:t>
      </w:r>
    </w:p>
    <w:p w:rsidR="002B1E87" w:rsidRPr="002B1E87" w:rsidRDefault="002B1E87"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spacing w:val="-4"/>
        </w:rPr>
      </w:pPr>
      <w:r w:rsidRPr="002B1E87">
        <w:rPr>
          <w:b w:val="0"/>
          <w:spacing w:val="-4"/>
        </w:rPr>
        <w:t>b) Viết 01 bài trên báo, tạp chí chuyên ngành kiến trúc: 01 điểm CPD;</w:t>
      </w:r>
    </w:p>
    <w:p w:rsidR="002B1E87" w:rsidRPr="002B1E87" w:rsidRDefault="002B1E87" w:rsidP="00CB7E97">
      <w:pPr>
        <w:pStyle w:val="dieu"/>
        <w:widowControl w:val="0"/>
        <w:numPr>
          <w:ilvl w:val="0"/>
          <w:numId w:val="0"/>
        </w:numPr>
        <w:tabs>
          <w:tab w:val="left" w:pos="567"/>
          <w:tab w:val="left" w:pos="851"/>
          <w:tab w:val="left" w:pos="1134"/>
        </w:tabs>
        <w:spacing w:before="120" w:line="250" w:lineRule="auto"/>
        <w:ind w:firstLine="547"/>
        <w:jc w:val="both"/>
        <w:outlineLvl w:val="0"/>
        <w:rPr>
          <w:b w:val="0"/>
          <w:spacing w:val="-4"/>
        </w:rPr>
      </w:pPr>
      <w:r w:rsidRPr="002B1E87">
        <w:rPr>
          <w:b w:val="0"/>
          <w:spacing w:val="-4"/>
        </w:rPr>
        <w:t>c) Viết 01 bài tham luận hội nghị, hội thảo về kiến trúc: 01 điểm CPD;</w:t>
      </w:r>
    </w:p>
    <w:p w:rsidR="002B1E87" w:rsidRPr="002B1E87" w:rsidRDefault="002B1E87" w:rsidP="002B1E87">
      <w:pPr>
        <w:pStyle w:val="dieu"/>
        <w:widowControl w:val="0"/>
        <w:numPr>
          <w:ilvl w:val="0"/>
          <w:numId w:val="0"/>
        </w:numPr>
        <w:tabs>
          <w:tab w:val="left" w:pos="567"/>
          <w:tab w:val="left" w:pos="851"/>
          <w:tab w:val="left" w:pos="1134"/>
        </w:tabs>
        <w:spacing w:before="120" w:line="252" w:lineRule="auto"/>
        <w:ind w:firstLine="547"/>
        <w:jc w:val="both"/>
        <w:outlineLvl w:val="0"/>
        <w:rPr>
          <w:b w:val="0"/>
          <w:spacing w:val="-4"/>
        </w:rPr>
      </w:pPr>
      <w:r w:rsidRPr="002B1E87">
        <w:rPr>
          <w:b w:val="0"/>
          <w:spacing w:val="-4"/>
        </w:rPr>
        <w:lastRenderedPageBreak/>
        <w:t>d) Học tập, nghiên cứu sau đại học về lĩnh vực kiến trúc: 01 điểm CPD;</w:t>
      </w:r>
    </w:p>
    <w:p w:rsidR="002B1E87" w:rsidRPr="002B1E87" w:rsidRDefault="002B1E87" w:rsidP="002B1E87">
      <w:pPr>
        <w:pStyle w:val="dieu"/>
        <w:widowControl w:val="0"/>
        <w:numPr>
          <w:ilvl w:val="0"/>
          <w:numId w:val="0"/>
        </w:numPr>
        <w:tabs>
          <w:tab w:val="left" w:pos="567"/>
          <w:tab w:val="left" w:pos="851"/>
          <w:tab w:val="left" w:pos="1134"/>
        </w:tabs>
        <w:spacing w:before="120" w:line="252" w:lineRule="auto"/>
        <w:ind w:firstLine="547"/>
        <w:jc w:val="both"/>
        <w:outlineLvl w:val="0"/>
        <w:rPr>
          <w:b w:val="0"/>
          <w:spacing w:val="-4"/>
        </w:rPr>
      </w:pPr>
      <w:r w:rsidRPr="002B1E87">
        <w:rPr>
          <w:b w:val="0"/>
          <w:spacing w:val="-4"/>
        </w:rPr>
        <w:t>đ) Tham gia giảng dạy đại học, sau đại học, các khóa tập huấn chuyên môn về lĩnh vực kiến trúc: 01 điểm CPD.</w:t>
      </w:r>
    </w:p>
    <w:p w:rsidR="002B1E87" w:rsidRPr="002B1E87" w:rsidRDefault="002B1E87" w:rsidP="002B1E87">
      <w:pPr>
        <w:pStyle w:val="dieu"/>
        <w:widowControl w:val="0"/>
        <w:numPr>
          <w:ilvl w:val="0"/>
          <w:numId w:val="0"/>
        </w:numPr>
        <w:tabs>
          <w:tab w:val="left" w:pos="567"/>
          <w:tab w:val="left" w:pos="851"/>
          <w:tab w:val="left" w:pos="1134"/>
        </w:tabs>
        <w:spacing w:before="120" w:line="252" w:lineRule="auto"/>
        <w:ind w:firstLine="547"/>
        <w:jc w:val="both"/>
        <w:outlineLvl w:val="0"/>
        <w:rPr>
          <w:b w:val="0"/>
          <w:spacing w:val="-4"/>
        </w:rPr>
      </w:pPr>
      <w:r w:rsidRPr="002B1E87">
        <w:rPr>
          <w:b w:val="0"/>
          <w:spacing w:val="-4"/>
        </w:rPr>
        <w:t>4. Cơ quan tổ chức thực hiện các hoạt động phát triển nghề nghiệp liên tục xác nhận bằng văn bản cho kiến trúc sư hành nghề tham gia, làm cơ sở để Hội đồng xét cấp, gia hạn chứng chỉ đánh giá đáp ứng điều kiện gia hạn chứng chỉ hành nghề kiến trúc.</w:t>
      </w:r>
    </w:p>
    <w:p w:rsidR="00C63FCF" w:rsidRPr="00C63FCF" w:rsidRDefault="00C63FCF" w:rsidP="00945EC4">
      <w:pPr>
        <w:pStyle w:val="dieu"/>
        <w:widowControl w:val="0"/>
        <w:numPr>
          <w:ilvl w:val="0"/>
          <w:numId w:val="0"/>
        </w:numPr>
        <w:tabs>
          <w:tab w:val="left" w:pos="567"/>
          <w:tab w:val="left" w:pos="851"/>
          <w:tab w:val="left" w:pos="1134"/>
        </w:tabs>
        <w:spacing w:before="120" w:line="259" w:lineRule="auto"/>
        <w:jc w:val="center"/>
        <w:outlineLvl w:val="0"/>
      </w:pPr>
      <w:r w:rsidRPr="00C63FCF">
        <w:t>Mục 2</w:t>
      </w:r>
    </w:p>
    <w:p w:rsidR="00C63FCF" w:rsidRPr="00C63FCF" w:rsidRDefault="002C55C8" w:rsidP="00945EC4">
      <w:pPr>
        <w:pStyle w:val="dieu"/>
        <w:widowControl w:val="0"/>
        <w:numPr>
          <w:ilvl w:val="0"/>
          <w:numId w:val="0"/>
        </w:numPr>
        <w:tabs>
          <w:tab w:val="left" w:pos="567"/>
          <w:tab w:val="left" w:pos="851"/>
          <w:tab w:val="left" w:pos="1134"/>
        </w:tabs>
        <w:spacing w:before="120" w:line="259" w:lineRule="auto"/>
        <w:jc w:val="center"/>
        <w:outlineLvl w:val="0"/>
      </w:pPr>
      <w:r w:rsidRPr="00C63FCF">
        <w:t xml:space="preserve">SÁT HẠCH CẤP CHỨNG CHỈ HÀNH NGHỀ KIẾN TRÚC, HỒ SƠ, TRÌNH TỰ THỦ TỤC CẤP, GIA HẠN, THU HỒI, CẤP LẠI </w:t>
      </w:r>
      <w:r w:rsidR="005B2C03">
        <w:t xml:space="preserve">                  </w:t>
      </w:r>
      <w:r w:rsidRPr="00C63FCF">
        <w:t>CHỨNG CHỈ HÀNH NGHỀ KIẾN TRÚC</w:t>
      </w:r>
    </w:p>
    <w:p w:rsidR="00C63FCF" w:rsidRPr="00C63FCF" w:rsidRDefault="00C63FCF" w:rsidP="00633280">
      <w:pPr>
        <w:pStyle w:val="dieu"/>
        <w:widowControl w:val="0"/>
        <w:numPr>
          <w:ilvl w:val="0"/>
          <w:numId w:val="0"/>
        </w:numPr>
        <w:tabs>
          <w:tab w:val="left" w:pos="567"/>
          <w:tab w:val="left" w:pos="851"/>
          <w:tab w:val="left" w:pos="1134"/>
        </w:tabs>
        <w:spacing w:before="120" w:line="247" w:lineRule="auto"/>
        <w:ind w:firstLine="547"/>
        <w:jc w:val="both"/>
        <w:outlineLvl w:val="0"/>
      </w:pPr>
      <w:r w:rsidRPr="00C63FCF">
        <w:t>Điều 2</w:t>
      </w:r>
      <w:r w:rsidR="002C55C8">
        <w:t>6</w:t>
      </w:r>
      <w:r w:rsidRPr="00C63FCF">
        <w:t>. Chương trình, nội dung</w:t>
      </w:r>
      <w:r w:rsidR="008F631F">
        <w:t>, h</w:t>
      </w:r>
      <w:r w:rsidR="008F631F" w:rsidRPr="008F631F">
        <w:t>ình</w:t>
      </w:r>
      <w:r w:rsidR="008F631F">
        <w:t xml:space="preserve"> th</w:t>
      </w:r>
      <w:r w:rsidR="008F631F" w:rsidRPr="008F631F">
        <w:t>ứ</w:t>
      </w:r>
      <w:r w:rsidR="008F631F">
        <w:t>c</w:t>
      </w:r>
      <w:r w:rsidRPr="00C63FCF">
        <w:t xml:space="preserve"> sát hạch cấp chứng chỉ hành nghề kiến trúc</w:t>
      </w:r>
    </w:p>
    <w:p w:rsidR="00C63FCF" w:rsidRPr="0054053F" w:rsidRDefault="00C63FCF"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sidRPr="0054053F">
        <w:rPr>
          <w:b w:val="0"/>
        </w:rPr>
        <w:t xml:space="preserve">1. Nội dung sát hạch chứng chỉ hành nghề gồm 05 câu hỏi về kiến thức pháp luật và 10 câu hỏi về kinh nghiệm nghề nghiệp, 05 câu hỏi về kiến thức chuyên ngành về kiến trúc, 05 câu hỏi về Quy tắc ứng xử nghề nghiệp của kiến trúc sư hành nghề. </w:t>
      </w:r>
    </w:p>
    <w:p w:rsidR="00C63FCF" w:rsidRPr="0054053F" w:rsidRDefault="00A451FF"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Pr>
          <w:b w:val="0"/>
        </w:rPr>
        <w:t>2</w:t>
      </w:r>
      <w:r w:rsidR="00C63FCF" w:rsidRPr="0054053F">
        <w:rPr>
          <w:b w:val="0"/>
        </w:rPr>
        <w:t xml:space="preserve">. Bộ Xây dựng ban hành </w:t>
      </w:r>
      <w:r w:rsidR="004666EE">
        <w:rPr>
          <w:b w:val="0"/>
        </w:rPr>
        <w:t>c</w:t>
      </w:r>
      <w:r w:rsidR="00C63FCF" w:rsidRPr="0054053F">
        <w:rPr>
          <w:b w:val="0"/>
        </w:rPr>
        <w:t>hương trình</w:t>
      </w:r>
      <w:r w:rsidR="00955B50">
        <w:rPr>
          <w:b w:val="0"/>
        </w:rPr>
        <w:t xml:space="preserve">, </w:t>
      </w:r>
      <w:r w:rsidR="00EB5DD3">
        <w:rPr>
          <w:b w:val="0"/>
        </w:rPr>
        <w:t>t</w:t>
      </w:r>
      <w:r w:rsidR="00EB5DD3" w:rsidRPr="00EB5DD3">
        <w:rPr>
          <w:b w:val="0"/>
        </w:rPr>
        <w:t>ài</w:t>
      </w:r>
      <w:r w:rsidR="00EB5DD3">
        <w:rPr>
          <w:b w:val="0"/>
        </w:rPr>
        <w:t xml:space="preserve"> li</w:t>
      </w:r>
      <w:r w:rsidR="00EB5DD3" w:rsidRPr="00EB5DD3">
        <w:rPr>
          <w:b w:val="0"/>
        </w:rPr>
        <w:t>ệu</w:t>
      </w:r>
      <w:r w:rsidR="00EB5DD3">
        <w:rPr>
          <w:b w:val="0"/>
        </w:rPr>
        <w:t xml:space="preserve"> ph</w:t>
      </w:r>
      <w:r w:rsidR="00EB5DD3" w:rsidRPr="00EB5DD3">
        <w:rPr>
          <w:b w:val="0"/>
        </w:rPr>
        <w:t>ục</w:t>
      </w:r>
      <w:r w:rsidR="00EB5DD3">
        <w:rPr>
          <w:b w:val="0"/>
        </w:rPr>
        <w:t xml:space="preserve"> v</w:t>
      </w:r>
      <w:r w:rsidR="00EB5DD3" w:rsidRPr="00EB5DD3">
        <w:rPr>
          <w:b w:val="0"/>
        </w:rPr>
        <w:t>ụ</w:t>
      </w:r>
      <w:r w:rsidR="00EB5DD3">
        <w:rPr>
          <w:b w:val="0"/>
        </w:rPr>
        <w:t xml:space="preserve"> s</w:t>
      </w:r>
      <w:r w:rsidR="00EB5DD3" w:rsidRPr="00EB5DD3">
        <w:rPr>
          <w:b w:val="0"/>
        </w:rPr>
        <w:t>át</w:t>
      </w:r>
      <w:r w:rsidR="00EB5DD3">
        <w:rPr>
          <w:b w:val="0"/>
        </w:rPr>
        <w:t xml:space="preserve"> h</w:t>
      </w:r>
      <w:r w:rsidR="00EB5DD3" w:rsidRPr="00EB5DD3">
        <w:rPr>
          <w:b w:val="0"/>
        </w:rPr>
        <w:t>ạch</w:t>
      </w:r>
      <w:r w:rsidR="00EB5DD3">
        <w:rPr>
          <w:b w:val="0"/>
        </w:rPr>
        <w:t xml:space="preserve">, </w:t>
      </w:r>
      <w:r w:rsidR="0089790C">
        <w:rPr>
          <w:b w:val="0"/>
        </w:rPr>
        <w:t>b</w:t>
      </w:r>
      <w:r w:rsidR="00C63FCF" w:rsidRPr="0054053F">
        <w:rPr>
          <w:b w:val="0"/>
        </w:rPr>
        <w:t>ộ câu hỏi trắc nghiệm sát hạch.</w:t>
      </w:r>
    </w:p>
    <w:p w:rsidR="00091F1B" w:rsidRDefault="00C63FCF"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sidRPr="0054053F">
        <w:rPr>
          <w:b w:val="0"/>
        </w:rPr>
        <w:t xml:space="preserve">3. </w:t>
      </w:r>
      <w:r w:rsidR="004346E5">
        <w:rPr>
          <w:b w:val="0"/>
        </w:rPr>
        <w:t xml:space="preserve">Cá nhân có nhu cầu đăng ký sát hạch gửi tờ khai đăng ký sát hạch theo mẫu quy định tại Phụ lục III Nghị định này kèm bản sao văn bằng đào tạo </w:t>
      </w:r>
      <w:r w:rsidR="003A4033" w:rsidRPr="00945EC4">
        <w:rPr>
          <w:b w:val="0"/>
        </w:rPr>
        <w:t>qua mạng trực tuyến</w:t>
      </w:r>
      <w:r w:rsidR="003A4033">
        <w:rPr>
          <w:b w:val="0"/>
        </w:rPr>
        <w:t xml:space="preserve">, </w:t>
      </w:r>
      <w:r w:rsidR="003A4033" w:rsidRPr="00945EC4">
        <w:rPr>
          <w:b w:val="0"/>
        </w:rPr>
        <w:t>qua đường bưu điện hoặc nộp trực tiếp</w:t>
      </w:r>
      <w:r w:rsidR="003A4033">
        <w:rPr>
          <w:b w:val="0"/>
        </w:rPr>
        <w:t xml:space="preserve"> </w:t>
      </w:r>
      <w:r w:rsidR="004346E5">
        <w:rPr>
          <w:b w:val="0"/>
        </w:rPr>
        <w:t xml:space="preserve">đến cơ quan tổ chức sát hạch cấp chứng chỉ hành nghề kiến trúc. </w:t>
      </w:r>
    </w:p>
    <w:p w:rsidR="00C63FCF" w:rsidRPr="0054053F" w:rsidRDefault="00091F1B"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Pr>
          <w:b w:val="0"/>
        </w:rPr>
        <w:t xml:space="preserve">4. </w:t>
      </w:r>
      <w:r w:rsidR="006D4576">
        <w:rPr>
          <w:b w:val="0"/>
        </w:rPr>
        <w:t>Hình thức</w:t>
      </w:r>
      <w:r w:rsidR="00C63FCF" w:rsidRPr="0054053F">
        <w:rPr>
          <w:b w:val="0"/>
        </w:rPr>
        <w:t xml:space="preserve"> sát hạch cấp chứng chỉ hành nghề được thực hiện theo hình thức thi trắc nghiệm. Thời gian sát hạch tối đa là 30 phút, số điểm tối đa cho mỗi đề sát hạch là 100 điểm, trong đó điểm tối đa cho phần kinh nghiệm nghề nghiệp là 40 điểm, điểm tối đa cho phần kiến thức chuyên ngành kiến trúc là 20 điểm, điểm tối đa cho phần kiến thức về Quy tắc ứng xử nghề nghiệp là 20 điểm và điểm tối đa cho phần kiến thức pháp luật là 20 điểm. Cá nhân có kết quả sát hạch phần kiến thức pháp luật tối thiểu 16 điểm và tổng điểm từ 80 điểm trở lên thì đạt yêu cầu để xem xét cấp chứng chỉ hành nghề.</w:t>
      </w:r>
    </w:p>
    <w:p w:rsidR="00C63FCF" w:rsidRPr="0054053F" w:rsidRDefault="007C25DF"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Pr>
          <w:b w:val="0"/>
        </w:rPr>
        <w:t>5</w:t>
      </w:r>
      <w:r w:rsidR="00817ADA">
        <w:rPr>
          <w:b w:val="0"/>
        </w:rPr>
        <w:t xml:space="preserve">. </w:t>
      </w:r>
      <w:r w:rsidR="00C63FCF" w:rsidRPr="0054053F">
        <w:rPr>
          <w:b w:val="0"/>
        </w:rPr>
        <w:t>Việc tổ chức sát hạch theo định kỳ hàng tháng hoặc đột xuất theo yêu cầu thực tế tại các địa điểm tổ chức sát hạch đủ điều kiện theo quy định.</w:t>
      </w:r>
      <w:r w:rsidR="00216663">
        <w:rPr>
          <w:b w:val="0"/>
        </w:rPr>
        <w:t xml:space="preserve"> Trường hợp không tổ chức sát hạch được thì phải thông báo 01 lần tới cá nhân đăng ký sát hạch</w:t>
      </w:r>
      <w:r w:rsidR="00E008A2">
        <w:rPr>
          <w:b w:val="0"/>
        </w:rPr>
        <w:t xml:space="preserve"> bằng văn bản trong thời hạn 15 ngày,</w:t>
      </w:r>
      <w:r w:rsidR="00DE14C7">
        <w:rPr>
          <w:b w:val="0"/>
        </w:rPr>
        <w:t xml:space="preserve"> kể từ ngày nhận được tờ khai đăng ký.</w:t>
      </w:r>
    </w:p>
    <w:p w:rsidR="00C63FCF" w:rsidRPr="0054053F" w:rsidRDefault="007C25DF"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Pr>
          <w:b w:val="0"/>
        </w:rPr>
        <w:t>6</w:t>
      </w:r>
      <w:r w:rsidR="00C63FCF" w:rsidRPr="0054053F">
        <w:rPr>
          <w:b w:val="0"/>
        </w:rPr>
        <w:t>. Kết quả sát hạch được bảo lưu trong thời gian 06 tháng kể từ ngày sát hạch để làm căn cứ xét cấp chứng chỉ hành nghề.</w:t>
      </w:r>
    </w:p>
    <w:p w:rsidR="00C63FCF" w:rsidRPr="0054053F" w:rsidRDefault="007C25DF"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Pr>
          <w:b w:val="0"/>
        </w:rPr>
        <w:t>7</w:t>
      </w:r>
      <w:r w:rsidR="00C63FCF" w:rsidRPr="0054053F">
        <w:rPr>
          <w:b w:val="0"/>
        </w:rPr>
        <w:t>. Cơ quan có thẩm quyền cấp chứng chỉ hành nghề có trách nhiệm bố trí địa điểm tổ chức sát hạch đáp ứng điều kiện cơ sở vật chất phục vụ sát hạch cấp chứng chỉ hành nghề kiến trúc, cụ thể như sau:</w:t>
      </w:r>
    </w:p>
    <w:p w:rsidR="00C63FCF" w:rsidRPr="0054053F" w:rsidRDefault="00C63FCF"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sidRPr="0054053F">
        <w:rPr>
          <w:b w:val="0"/>
        </w:rPr>
        <w:t>a) Địa điểm tổ chức sát hạch phải bố trí khu vực thực hiện sát hạch và khu vực chờ, hướng dẫn sát hạch.</w:t>
      </w:r>
    </w:p>
    <w:p w:rsidR="00C63FCF" w:rsidRPr="0054053F" w:rsidRDefault="00C63FCF"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sidRPr="0054053F">
        <w:rPr>
          <w:b w:val="0"/>
        </w:rPr>
        <w:lastRenderedPageBreak/>
        <w:t>b) Khu vực thực hiện sát hạch có diện tích tối thiểu đủ để bố trí bàn ghế và ít nhất 10 máy tính để thực hiện sát hạch.</w:t>
      </w:r>
    </w:p>
    <w:p w:rsidR="00C63FCF" w:rsidRPr="0054053F" w:rsidRDefault="00C63FCF"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sidRPr="0054053F">
        <w:rPr>
          <w:b w:val="0"/>
        </w:rPr>
        <w:t>- Hệ thống máy tính phải ở trạng thái làm việc ổn định, được kết nối theo mô hình mạng nội bộ (mạng LAN), kết nối với máy in và kết nối mạng Internet.</w:t>
      </w:r>
    </w:p>
    <w:p w:rsidR="00C63FCF" w:rsidRPr="0054053F" w:rsidRDefault="00C63FCF" w:rsidP="00633280">
      <w:pPr>
        <w:pStyle w:val="dieu"/>
        <w:widowControl w:val="0"/>
        <w:numPr>
          <w:ilvl w:val="0"/>
          <w:numId w:val="0"/>
        </w:numPr>
        <w:tabs>
          <w:tab w:val="left" w:pos="567"/>
          <w:tab w:val="left" w:pos="851"/>
          <w:tab w:val="left" w:pos="1134"/>
        </w:tabs>
        <w:spacing w:before="120" w:line="247" w:lineRule="auto"/>
        <w:ind w:firstLine="547"/>
        <w:jc w:val="both"/>
        <w:rPr>
          <w:b w:val="0"/>
        </w:rPr>
      </w:pPr>
      <w:r w:rsidRPr="0054053F">
        <w:rPr>
          <w:b w:val="0"/>
        </w:rPr>
        <w: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 Hệ thống âm thanh: Có tối thiểu 01 bộ loa phóng thanh để thông báo công khai các thông tin về quá trình sát hạch.</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 xml:space="preserve">- Máy in: Được bố trí tối thiểu 01 chiếc phục vụ in </w:t>
      </w:r>
      <w:r w:rsidR="00787E6C">
        <w:rPr>
          <w:b w:val="0"/>
        </w:rPr>
        <w:t>p</w:t>
      </w:r>
      <w:r w:rsidRPr="0054053F">
        <w:rPr>
          <w:b w:val="0"/>
        </w:rPr>
        <w:t>hiếu kết quả sát hạch và 01 máy in dự phòng sử dụng trong trường hợp cần thiết.</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 Phần mềm sát hạch do Bộ Xây dựng chuyển giao, sử dụng thống nhất trong phạm vi toàn quốc.</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pPr>
      <w:r w:rsidRPr="0054053F">
        <w:t>Điều 2</w:t>
      </w:r>
      <w:r w:rsidR="00D74475" w:rsidRPr="0054053F">
        <w:t>7</w:t>
      </w:r>
      <w:r w:rsidRPr="0054053F">
        <w:t>. Điều kiện thực hiện sát hạch đối với tổ chức xã hội - nghề nghiệp về hành nghề kiến trúc, cơ sở nghiên cứu, cơ sở đào tạo về kiến trúc</w:t>
      </w:r>
    </w:p>
    <w:p w:rsidR="00C63FCF" w:rsidRPr="00F62EDD"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F62EDD">
        <w:rPr>
          <w:b w:val="0"/>
        </w:rPr>
        <w:t>1. Tổ chức xã hội - nghề nghiệp về hành nghề kiến trúc, cơ sở nghiên cứu, cơ sở đào tạo về kiến trúc được công nhận đủ điều kiện</w:t>
      </w:r>
      <w:r w:rsidR="00A857E9" w:rsidRPr="00F62EDD">
        <w:rPr>
          <w:b w:val="0"/>
        </w:rPr>
        <w:t xml:space="preserve"> thực hiện sát hạch</w:t>
      </w:r>
      <w:r w:rsidRPr="00F62EDD">
        <w:rPr>
          <w:b w:val="0"/>
        </w:rPr>
        <w:t xml:space="preserve"> cấp chứng chỉ hành nghề khi đáp ứng yêu cầu sau:</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a) Có lĩnh vực hoạt động liên quan đến kiến trúc, có phạm vi hoạt động trên cả nước;</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b) Đã được cơ quan nhà nước có thẩm quyền cho phép hoạt động, có điều lệ hoạt động được phê duyệt;</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c) Đáp ứng đầy đủ cơ sở vật chất phục vụ tổ chức sát hạch; sử dụng phần mềm sát hạch do Bộ Xây dựng chuyển giao, sử dụng thống nhất trong phạm vi toàn quốc.</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spacing w:val="-2"/>
        </w:rPr>
      </w:pPr>
      <w:r w:rsidRPr="0054053F">
        <w:rPr>
          <w:b w:val="0"/>
          <w:spacing w:val="-2"/>
        </w:rPr>
        <w:t>2. Hồ sơ đề nghị công nhận tổ chức đủ điều kiện tổ chức thực hiện sát hạch:</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 xml:space="preserve">a) Đơn đề nghị công nhận </w:t>
      </w:r>
      <w:r w:rsidR="003D4926" w:rsidRPr="003631DE">
        <w:rPr>
          <w:b w:val="0"/>
        </w:rPr>
        <w:t xml:space="preserve">đủ điều kiện tổ chức sát hạch </w:t>
      </w:r>
      <w:r w:rsidRPr="0054053F">
        <w:rPr>
          <w:b w:val="0"/>
        </w:rPr>
        <w:t>theo mẫu quy định tại Phụ lục</w:t>
      </w:r>
      <w:r w:rsidR="00EC07D4">
        <w:rPr>
          <w:b w:val="0"/>
        </w:rPr>
        <w:t xml:space="preserve"> III</w:t>
      </w:r>
      <w:r w:rsidRPr="0054053F">
        <w:rPr>
          <w:b w:val="0"/>
        </w:rPr>
        <w:t xml:space="preserve"> Nghị định này;</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b) Bản sao có chứng thực hoặc tệp tin chứa ảnh màu chụp từ bản chính hoặc bản sao, xuất trình bản chính để đối chiếu văn bản của cơ quan quản lý nhà nước có thẩm quyền cho phép hoạt động và phê duyệt điều lệ của tổ chức;</w:t>
      </w:r>
    </w:p>
    <w:p w:rsidR="00C63FC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3. Trong thời hạn 20 ngày kể từ ngày nhận đủ hồ sơ hợp lệ, Bộ Xây dựng xem xét và ban hành Quyết định công nhận tổ chức đủ điều kiện cấp chứng chỉ hành nghề. Quyết định công nhận được gửi cho Tổ chức xã hội - nghề nghiệp về hành nghề kiến trúc, cơ sở nghiên cứu, cơ sở đào tạo về kiến trúc và đăng tải trên trang thông tin điện tử của Bộ Xây dựng trong thời hạn 05 ngày, kể từ ngày ban hành Quyết định.</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pPr>
      <w:r w:rsidRPr="0054053F">
        <w:t>Điều 2</w:t>
      </w:r>
      <w:r w:rsidR="00D74475" w:rsidRPr="0054053F">
        <w:t>8</w:t>
      </w:r>
      <w:r w:rsidRPr="0054053F">
        <w:t>. Hồ sơ đề nghị cấp, cấp lại, gia hạn chứng chỉ hành nghề kiến trúc</w:t>
      </w:r>
    </w:p>
    <w:p w:rsidR="00C63FCF" w:rsidRPr="0054053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1. Hồ sơ đề nghị cấp chứng chỉ hành nghề kiến trúc gồm:</w:t>
      </w:r>
    </w:p>
    <w:p w:rsidR="00C63FCF" w:rsidRPr="0054053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lastRenderedPageBreak/>
        <w:t xml:space="preserve">a) Đơn đề nghị cấp chứng chỉ hành nghề </w:t>
      </w:r>
      <w:r w:rsidR="00BF3B20">
        <w:rPr>
          <w:b w:val="0"/>
        </w:rPr>
        <w:t xml:space="preserve">theo mẫu quy định tại Phụ lục III Nghị định này </w:t>
      </w:r>
      <w:r w:rsidRPr="0054053F">
        <w:rPr>
          <w:b w:val="0"/>
        </w:rPr>
        <w:t>kèm theo 02 ảnh màu cỡ 4 x 6 cm có nền màu trắng chân dung của người đề nghị được chụp trong thời gian không quá 06 tháng;</w:t>
      </w:r>
    </w:p>
    <w:p w:rsidR="00C63FCF" w:rsidRPr="0054053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b) Văn bằng do cơ sở đào tạo hợp pháp; Đối với văn bằng do cơ sở đào tạo nước ngoài cấp, phải có bản dịch sang tiếng Việt được công chứng, chứng thực theo quy định của pháp luật Việt Nam;</w:t>
      </w:r>
    </w:p>
    <w:p w:rsidR="00C63FCF" w:rsidRPr="0054053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c)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C63FCF" w:rsidRPr="0054053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d) Giấy tờ hợp pháp về cư trú hoặc giấy phép lao động do cơ quan có thẩm quyền của Việt Nam cấp đối với trường hợp cá nhân là người nước ngoài.</w:t>
      </w:r>
    </w:p>
    <w:p w:rsidR="00C63FCF" w:rsidRPr="0054053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 xml:space="preserve">đ) Kết quả sát hạch đạt yêu cầu còn hiệu lực; </w:t>
      </w:r>
    </w:p>
    <w:p w:rsidR="00C63FCF" w:rsidRPr="0054053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e) Các tài liệu theo quy định tại điểm b, c, d và đ khoản này phải là bản sao có chứng thực hoặc tệp tin chứa ảnh màu chụp từ bản chính hoặc bản sao, xuất trình bản chính để đối chiếu.</w:t>
      </w:r>
    </w:p>
    <w:p w:rsidR="00C63FCF" w:rsidRPr="0054053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2. Hồ sơ đề nghị gia hạn chứng chỉ hành nghề kiến trúc bao gồm:</w:t>
      </w:r>
    </w:p>
    <w:p w:rsidR="00C63FCF" w:rsidRPr="00635269"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635269">
        <w:rPr>
          <w:b w:val="0"/>
        </w:rPr>
        <w:t xml:space="preserve">a) Đơn đề nghị gia hạn chứng chỉ hành nghề </w:t>
      </w:r>
      <w:r w:rsidR="00BF3B20">
        <w:rPr>
          <w:b w:val="0"/>
        </w:rPr>
        <w:t>theo mẫu quy định tại Phụ lục III Nghị định này</w:t>
      </w:r>
      <w:r w:rsidR="00BF3B20" w:rsidRPr="00635269">
        <w:rPr>
          <w:b w:val="0"/>
        </w:rPr>
        <w:t xml:space="preserve"> </w:t>
      </w:r>
      <w:r w:rsidRPr="00635269">
        <w:rPr>
          <w:b w:val="0"/>
        </w:rPr>
        <w:t>kèm theo 02 ảnh màu cỡ 4 x 6 cm có nền màu trắng chân dung của người đề nghị được chụp trong thời gian không quá 06 tháng (bao gồm việc chấp hành Quy tắc ứng xử nghề nghiệp và tự chấm điểm CPD).</w:t>
      </w:r>
    </w:p>
    <w:p w:rsidR="00C63FCF" w:rsidRPr="00945EC4"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spacing w:val="-2"/>
        </w:rPr>
      </w:pPr>
      <w:r w:rsidRPr="00945EC4">
        <w:rPr>
          <w:b w:val="0"/>
          <w:spacing w:val="-2"/>
        </w:rPr>
        <w:t>b) Bản sao có chứng thực hoặc tệp tin chứa ảnh màu chụp từ bản chính hoặc bản sao, xuất trình bản chính để đối chiếu chứng chỉ hành nghề đã được cấp.</w:t>
      </w:r>
    </w:p>
    <w:p w:rsidR="00C63FCF" w:rsidRPr="0054053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3. Hồ sơ đề nghị cấp lại chứng chỉ hành nghề kiến trúc bao gồm:</w:t>
      </w:r>
    </w:p>
    <w:p w:rsidR="00C63FCF" w:rsidRPr="0054053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 xml:space="preserve">a) Đơn đề nghị cấp chứng chỉ hành nghề </w:t>
      </w:r>
      <w:r w:rsidR="00BF3B20">
        <w:rPr>
          <w:b w:val="0"/>
        </w:rPr>
        <w:t>theo mẫu quy định tại Phụ lục III Nghị định này</w:t>
      </w:r>
      <w:r w:rsidR="00BF3B20" w:rsidRPr="0054053F">
        <w:rPr>
          <w:b w:val="0"/>
        </w:rPr>
        <w:t xml:space="preserve"> </w:t>
      </w:r>
      <w:r w:rsidRPr="0054053F">
        <w:rPr>
          <w:b w:val="0"/>
        </w:rPr>
        <w:t>kèm theo 02 ảnh màu cỡ 4 x 6 cm có nền màu trắng chân dung của người đề nghị được chụp trong thời gian không quá 06 tháng;</w:t>
      </w:r>
    </w:p>
    <w:p w:rsidR="00C63FC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54053F">
        <w:rPr>
          <w:b w:val="0"/>
        </w:rPr>
        <w:t>b) Bản sao có chứng thực hoặc tệp tin chứa ảnh màu chụp từ bản chính hoặc bản sao, xuất trình bản chính để đối chiếu chứng chỉ hành nghề đã được cấp và giấy tờ chứng minh thông tin cần thay đổi; trường hợp bị mất chứng chỉ hành nghề thì phải có cam kết của người đề nghị cấp lại.</w:t>
      </w:r>
    </w:p>
    <w:p w:rsidR="00C63FCF" w:rsidRPr="006F21CF" w:rsidRDefault="00C63FCF" w:rsidP="001F00EE">
      <w:pPr>
        <w:pStyle w:val="dieu"/>
        <w:widowControl w:val="0"/>
        <w:numPr>
          <w:ilvl w:val="0"/>
          <w:numId w:val="0"/>
        </w:numPr>
        <w:tabs>
          <w:tab w:val="left" w:pos="567"/>
          <w:tab w:val="left" w:pos="851"/>
          <w:tab w:val="left" w:pos="1134"/>
        </w:tabs>
        <w:spacing w:before="120" w:line="240" w:lineRule="auto"/>
        <w:ind w:firstLine="547"/>
        <w:jc w:val="both"/>
      </w:pPr>
      <w:r w:rsidRPr="006F21CF">
        <w:t xml:space="preserve">Điều </w:t>
      </w:r>
      <w:r w:rsidR="00D74475" w:rsidRPr="006F21CF">
        <w:t>29</w:t>
      </w:r>
      <w:r w:rsidRPr="006F21CF">
        <w:t>. Trình tự, thủ tục cấp, cấp lại, gia hạn, thu hồi chứng chỉ hành nghề kiến trúc</w:t>
      </w:r>
    </w:p>
    <w:p w:rsidR="00C63FCF" w:rsidRPr="006F21C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6F21CF">
        <w:rPr>
          <w:b w:val="0"/>
        </w:rPr>
        <w:t>1. Đối với trường hợp cấp, cấp lại, gia hạn chứng chỉ hành nghề kiến trúc:</w:t>
      </w:r>
    </w:p>
    <w:p w:rsidR="00C63FCF" w:rsidRPr="006F21C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6F21CF">
        <w:rPr>
          <w:b w:val="0"/>
        </w:rPr>
        <w:t>a) Cá nhân gửi 01 bộ hồ sơ đề nghị cấp chứng chỉ hành nghề theo quy định tại Điều 29 Nghị định này qua mạng trực tuyến hoặc qua đường bưu điện hoặc nộp trực tiếp tại cơ quan có thẩm quyền cấp chứng chỉ hành nghề.</w:t>
      </w:r>
    </w:p>
    <w:p w:rsidR="00C63FCF" w:rsidRPr="006F21CF" w:rsidRDefault="00C63FCF" w:rsidP="001F00EE">
      <w:pPr>
        <w:pStyle w:val="dieu"/>
        <w:widowControl w:val="0"/>
        <w:numPr>
          <w:ilvl w:val="0"/>
          <w:numId w:val="0"/>
        </w:numPr>
        <w:tabs>
          <w:tab w:val="left" w:pos="567"/>
          <w:tab w:val="left" w:pos="851"/>
          <w:tab w:val="left" w:pos="1134"/>
        </w:tabs>
        <w:spacing w:before="120" w:line="240" w:lineRule="auto"/>
        <w:ind w:firstLine="547"/>
        <w:jc w:val="both"/>
        <w:rPr>
          <w:b w:val="0"/>
        </w:rPr>
      </w:pPr>
      <w:r w:rsidRPr="006F21CF">
        <w:rPr>
          <w:b w:val="0"/>
        </w:rPr>
        <w:t xml:space="preserve">b) Kể từ ngày nhận đủ hồ sơ hợp lệ, cơ quan có thẩm quyền có trách nhiệm cấp chứng chỉ hành nghề kiến trúc trong thời hạn 30 ngày đối với trường hợp cấp chứng chỉ hành nghề kiến trúc; 10 ngày đối với trường hợp cấp lại chứng chỉ hành nghề; 20 ngày đối với trường hợp gia hạn chứng chỉ hành nghề kiến trúc. Trường hợp hồ sơ không đầy đủ hoặc không hợp lệ, cơ quan có thẩm </w:t>
      </w:r>
      <w:r w:rsidRPr="006F21CF">
        <w:rPr>
          <w:b w:val="0"/>
        </w:rPr>
        <w:lastRenderedPageBreak/>
        <w:t>quyền cấp chứng chỉ hành nghề phải thông báo một lần bằng văn bản tới cá nhân đề nghị cấp chứng chỉ hành nghề trong thời hạn 05 ngày, kể từ ngày nhận được hồ sơ đề nghị.</w:t>
      </w:r>
    </w:p>
    <w:p w:rsidR="00C63FCF" w:rsidRPr="006F21CF" w:rsidRDefault="00C63FCF" w:rsidP="00FE4CB3">
      <w:pPr>
        <w:pStyle w:val="dieu"/>
        <w:widowControl w:val="0"/>
        <w:numPr>
          <w:ilvl w:val="0"/>
          <w:numId w:val="0"/>
        </w:numPr>
        <w:tabs>
          <w:tab w:val="left" w:pos="567"/>
          <w:tab w:val="left" w:pos="851"/>
          <w:tab w:val="left" w:pos="1134"/>
        </w:tabs>
        <w:spacing w:before="120" w:line="247" w:lineRule="auto"/>
        <w:ind w:firstLine="547"/>
        <w:jc w:val="both"/>
        <w:rPr>
          <w:b w:val="0"/>
        </w:rPr>
      </w:pPr>
      <w:r w:rsidRPr="006F21CF">
        <w:rPr>
          <w:b w:val="0"/>
        </w:rPr>
        <w:t>c) Cá nhân thực hiện nộp lệ phí khi nộp hồ sơ đề nghị cấp, cấp lại, gia hạn chứng chỉ hành nghề kiến trúc. Việc thu, nộp, quản lý sử dụng lệ phí cấp chứng chỉ hành nghề thực hiện theo quy định của Bộ Tài chính.</w:t>
      </w:r>
    </w:p>
    <w:p w:rsidR="00C63FCF" w:rsidRPr="006F21CF" w:rsidRDefault="00C63FCF" w:rsidP="00FE4CB3">
      <w:pPr>
        <w:pStyle w:val="dieu"/>
        <w:widowControl w:val="0"/>
        <w:numPr>
          <w:ilvl w:val="0"/>
          <w:numId w:val="0"/>
        </w:numPr>
        <w:tabs>
          <w:tab w:val="left" w:pos="567"/>
          <w:tab w:val="left" w:pos="851"/>
          <w:tab w:val="left" w:pos="1134"/>
        </w:tabs>
        <w:spacing w:before="120" w:line="247" w:lineRule="auto"/>
        <w:ind w:firstLine="547"/>
        <w:jc w:val="both"/>
        <w:rPr>
          <w:b w:val="0"/>
        </w:rPr>
      </w:pPr>
      <w:r w:rsidRPr="006F21CF">
        <w:rPr>
          <w:b w:val="0"/>
        </w:rPr>
        <w:t>2. Đối với trường hợp thu hồi chứng chỉ hành nghề hoạt động xây dựng</w:t>
      </w:r>
    </w:p>
    <w:p w:rsidR="00C63FCF" w:rsidRPr="006F21CF" w:rsidRDefault="00C63FCF" w:rsidP="00FE4CB3">
      <w:pPr>
        <w:pStyle w:val="dieu"/>
        <w:widowControl w:val="0"/>
        <w:numPr>
          <w:ilvl w:val="0"/>
          <w:numId w:val="0"/>
        </w:numPr>
        <w:tabs>
          <w:tab w:val="left" w:pos="567"/>
          <w:tab w:val="left" w:pos="851"/>
          <w:tab w:val="left" w:pos="1134"/>
        </w:tabs>
        <w:spacing w:before="120" w:line="247" w:lineRule="auto"/>
        <w:ind w:firstLine="547"/>
        <w:jc w:val="both"/>
        <w:rPr>
          <w:b w:val="0"/>
        </w:rPr>
      </w:pPr>
      <w:r w:rsidRPr="006F21CF">
        <w:rPr>
          <w:b w:val="0"/>
        </w:rPr>
        <w:t>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kiến trúc quy định tại khoản 1 Điều 30 Luật Kiến trúc, cơ quan có thẩm quyền thu hồi chứng chỉ hành nghề ban hành quyết định thu hồi chứng chỉ hành nghề; trường hợp không thu hồi thì phải có ý kiến bằng văn bản gửi cơ quan, tổ chức, cá nhân có kiến nghị thu hồi.</w:t>
      </w:r>
    </w:p>
    <w:p w:rsidR="00C63FCF" w:rsidRPr="006F21CF" w:rsidRDefault="00C63FCF" w:rsidP="00FE4CB3">
      <w:pPr>
        <w:pStyle w:val="dieu"/>
        <w:widowControl w:val="0"/>
        <w:numPr>
          <w:ilvl w:val="0"/>
          <w:numId w:val="0"/>
        </w:numPr>
        <w:tabs>
          <w:tab w:val="left" w:pos="567"/>
          <w:tab w:val="left" w:pos="851"/>
          <w:tab w:val="left" w:pos="1134"/>
        </w:tabs>
        <w:spacing w:before="120" w:line="247" w:lineRule="auto"/>
        <w:ind w:firstLine="547"/>
        <w:jc w:val="both"/>
        <w:rPr>
          <w:b w:val="0"/>
        </w:rPr>
      </w:pPr>
      <w:r w:rsidRPr="006F21CF">
        <w:rPr>
          <w:b w:val="0"/>
        </w:rPr>
        <w:t>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Xây dựng trong thời hạn 05 ngày, kể từ ngày ban hành quyết định.</w:t>
      </w:r>
    </w:p>
    <w:p w:rsidR="00C63FCF" w:rsidRPr="006F21CF" w:rsidRDefault="00C63FCF" w:rsidP="00FE4CB3">
      <w:pPr>
        <w:pStyle w:val="dieu"/>
        <w:widowControl w:val="0"/>
        <w:numPr>
          <w:ilvl w:val="0"/>
          <w:numId w:val="0"/>
        </w:numPr>
        <w:tabs>
          <w:tab w:val="left" w:pos="567"/>
          <w:tab w:val="left" w:pos="851"/>
          <w:tab w:val="left" w:pos="1134"/>
        </w:tabs>
        <w:spacing w:before="120" w:line="247" w:lineRule="auto"/>
        <w:ind w:firstLine="547"/>
        <w:jc w:val="both"/>
        <w:rPr>
          <w:b w:val="0"/>
        </w:rPr>
      </w:pPr>
      <w:r w:rsidRPr="006F21CF">
        <w:rPr>
          <w:b w:val="0"/>
        </w:rPr>
        <w:t xml:space="preserve">c) Cá nhân bị thu hồi chứng chỉ hành nghề kiến trúc phải nộp lại bản gốc chứng chỉ hành nghề cho cơ quan ra quyết định thu hồi chứng chỉ trong thời hạn </w:t>
      </w:r>
      <w:r w:rsidR="00A61555">
        <w:rPr>
          <w:b w:val="0"/>
        </w:rPr>
        <w:t>10</w:t>
      </w:r>
      <w:r w:rsidRPr="006F21CF">
        <w:rPr>
          <w:b w:val="0"/>
        </w:rPr>
        <w:t xml:space="preserve"> ngày, kể từ ngày nhận được quyết định thu hồi.</w:t>
      </w:r>
    </w:p>
    <w:p w:rsidR="00C63FCF" w:rsidRPr="006F21CF" w:rsidRDefault="00C63FCF" w:rsidP="00FE4CB3">
      <w:pPr>
        <w:pStyle w:val="dieu"/>
        <w:widowControl w:val="0"/>
        <w:numPr>
          <w:ilvl w:val="0"/>
          <w:numId w:val="0"/>
        </w:numPr>
        <w:tabs>
          <w:tab w:val="left" w:pos="567"/>
          <w:tab w:val="left" w:pos="851"/>
          <w:tab w:val="left" w:pos="1134"/>
        </w:tabs>
        <w:spacing w:before="120" w:line="247" w:lineRule="auto"/>
        <w:ind w:firstLine="547"/>
        <w:jc w:val="both"/>
        <w:rPr>
          <w:b w:val="0"/>
        </w:rPr>
      </w:pPr>
      <w:r w:rsidRPr="006F21CF">
        <w:rPr>
          <w:b w:val="0"/>
        </w:rPr>
        <w:t xml:space="preserve">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w:t>
      </w:r>
      <w:r w:rsidR="00A61555">
        <w:rPr>
          <w:b w:val="0"/>
        </w:rPr>
        <w:t>10</w:t>
      </w:r>
      <w:r w:rsidRPr="006F21CF">
        <w:rPr>
          <w:b w:val="0"/>
        </w:rPr>
        <w:t xml:space="preserve"> ngày, kể từ ngày nhận được chứng chỉ hành nghề bị thu hồi.</w:t>
      </w:r>
    </w:p>
    <w:p w:rsidR="00C63FCF" w:rsidRDefault="00C63FCF" w:rsidP="00FE4CB3">
      <w:pPr>
        <w:pStyle w:val="dieu"/>
        <w:widowControl w:val="0"/>
        <w:numPr>
          <w:ilvl w:val="0"/>
          <w:numId w:val="0"/>
        </w:numPr>
        <w:tabs>
          <w:tab w:val="left" w:pos="567"/>
          <w:tab w:val="left" w:pos="851"/>
          <w:tab w:val="left" w:pos="1134"/>
        </w:tabs>
        <w:spacing w:before="120" w:line="247" w:lineRule="auto"/>
        <w:ind w:firstLine="547"/>
        <w:jc w:val="both"/>
        <w:rPr>
          <w:b w:val="0"/>
        </w:rPr>
      </w:pPr>
      <w:r w:rsidRPr="006F21CF">
        <w:rPr>
          <w:b w:val="0"/>
        </w:rPr>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rsidR="00C63FCF" w:rsidRPr="00C63FCF" w:rsidRDefault="00F86F3C" w:rsidP="00FE4CB3">
      <w:pPr>
        <w:pStyle w:val="dieu"/>
        <w:widowControl w:val="0"/>
        <w:numPr>
          <w:ilvl w:val="0"/>
          <w:numId w:val="0"/>
        </w:numPr>
        <w:tabs>
          <w:tab w:val="left" w:pos="567"/>
          <w:tab w:val="left" w:pos="851"/>
          <w:tab w:val="left" w:pos="1134"/>
        </w:tabs>
        <w:spacing w:before="120" w:line="247" w:lineRule="auto"/>
        <w:jc w:val="center"/>
      </w:pPr>
      <w:r>
        <w:t>Mục 3</w:t>
      </w:r>
    </w:p>
    <w:p w:rsidR="00C63FCF" w:rsidRPr="00C63FCF" w:rsidRDefault="00C63FCF" w:rsidP="00FE4CB3">
      <w:pPr>
        <w:pStyle w:val="dieu"/>
        <w:widowControl w:val="0"/>
        <w:numPr>
          <w:ilvl w:val="0"/>
          <w:numId w:val="0"/>
        </w:numPr>
        <w:tabs>
          <w:tab w:val="left" w:pos="567"/>
          <w:tab w:val="left" w:pos="851"/>
          <w:tab w:val="left" w:pos="1134"/>
        </w:tabs>
        <w:spacing w:before="120" w:line="247" w:lineRule="auto"/>
        <w:jc w:val="center"/>
      </w:pPr>
      <w:r w:rsidRPr="00C63FCF">
        <w:t>HÀNH NGHỀ KIẾN TRÚC CỦA NGƯỜI NƯỚC NGOÀI</w:t>
      </w:r>
    </w:p>
    <w:p w:rsidR="00C63FCF" w:rsidRPr="00C63FCF" w:rsidRDefault="00C63FCF" w:rsidP="00FE4CB3">
      <w:pPr>
        <w:pStyle w:val="dieu"/>
        <w:widowControl w:val="0"/>
        <w:numPr>
          <w:ilvl w:val="0"/>
          <w:numId w:val="0"/>
        </w:numPr>
        <w:tabs>
          <w:tab w:val="left" w:pos="567"/>
          <w:tab w:val="left" w:pos="851"/>
          <w:tab w:val="left" w:pos="1134"/>
        </w:tabs>
        <w:spacing w:before="120" w:line="247" w:lineRule="auto"/>
        <w:jc w:val="center"/>
      </w:pPr>
      <w:r w:rsidRPr="00C63FCF">
        <w:t>TẠI VIỆT NAM</w:t>
      </w:r>
    </w:p>
    <w:p w:rsidR="00C63FCF" w:rsidRPr="00945EC4" w:rsidRDefault="00C63FCF" w:rsidP="00FE4CB3">
      <w:pPr>
        <w:pStyle w:val="dieu"/>
        <w:widowControl w:val="0"/>
        <w:numPr>
          <w:ilvl w:val="0"/>
          <w:numId w:val="0"/>
        </w:numPr>
        <w:tabs>
          <w:tab w:val="left" w:pos="567"/>
          <w:tab w:val="left" w:pos="851"/>
          <w:tab w:val="left" w:pos="1134"/>
        </w:tabs>
        <w:spacing w:before="120" w:line="247" w:lineRule="auto"/>
        <w:ind w:firstLine="547"/>
        <w:jc w:val="both"/>
      </w:pPr>
      <w:r w:rsidRPr="00945EC4">
        <w:t>Điều 3</w:t>
      </w:r>
      <w:r w:rsidR="00D74475" w:rsidRPr="00945EC4">
        <w:t>0</w:t>
      </w:r>
      <w:r w:rsidRPr="00945EC4">
        <w:t>. Xác định thời gian tham gia dịch vụ kiến trúc ở Việt Nam</w:t>
      </w:r>
    </w:p>
    <w:p w:rsidR="00C63FCF" w:rsidRPr="00945EC4" w:rsidRDefault="00C63FCF" w:rsidP="00FE4CB3">
      <w:pPr>
        <w:pStyle w:val="dieu"/>
        <w:widowControl w:val="0"/>
        <w:numPr>
          <w:ilvl w:val="0"/>
          <w:numId w:val="0"/>
        </w:numPr>
        <w:tabs>
          <w:tab w:val="left" w:pos="567"/>
          <w:tab w:val="left" w:pos="851"/>
          <w:tab w:val="left" w:pos="1134"/>
        </w:tabs>
        <w:spacing w:before="120" w:line="247" w:lineRule="auto"/>
        <w:ind w:firstLine="547"/>
        <w:jc w:val="both"/>
        <w:rPr>
          <w:b w:val="0"/>
        </w:rPr>
      </w:pPr>
      <w:r w:rsidRPr="00945EC4">
        <w:rPr>
          <w:b w:val="0"/>
        </w:rPr>
        <w:t xml:space="preserve">Thời gian tham gia dịch vụ kiến trúc ở Việt Nam được tính theo </w:t>
      </w:r>
      <w:r w:rsidR="007C5AFD">
        <w:rPr>
          <w:b w:val="0"/>
        </w:rPr>
        <w:t>g</w:t>
      </w:r>
      <w:r w:rsidRPr="00945EC4">
        <w:rPr>
          <w:b w:val="0"/>
        </w:rPr>
        <w:t>iấy tờ hợp pháp về cư trú hoặc Giấy phép lao động và Hợp đồng lao động do cơ quan có thẩm quyền của Việt Nam cấp đối với trường hợp cá nhân là người nước ngoài.</w:t>
      </w:r>
    </w:p>
    <w:p w:rsidR="00C63FCF" w:rsidRPr="00945EC4" w:rsidRDefault="00C63FCF" w:rsidP="00FE4CB3">
      <w:pPr>
        <w:pStyle w:val="dieu"/>
        <w:widowControl w:val="0"/>
        <w:numPr>
          <w:ilvl w:val="0"/>
          <w:numId w:val="0"/>
        </w:numPr>
        <w:tabs>
          <w:tab w:val="left" w:pos="567"/>
          <w:tab w:val="left" w:pos="851"/>
          <w:tab w:val="left" w:pos="1134"/>
        </w:tabs>
        <w:spacing w:before="120" w:line="247" w:lineRule="auto"/>
        <w:ind w:firstLine="547"/>
        <w:jc w:val="both"/>
      </w:pPr>
      <w:r w:rsidRPr="00945EC4">
        <w:t>Điều 3</w:t>
      </w:r>
      <w:r w:rsidR="00F92A20" w:rsidRPr="00945EC4">
        <w:t>1</w:t>
      </w:r>
      <w:r w:rsidRPr="00945EC4">
        <w:t>. Hồ sơ công nhận, chuyển đổi chứng chỉ hành nghề kiến trúc của người nước ngoài hành nghề kiến trúc ở Việt Nam</w:t>
      </w:r>
    </w:p>
    <w:p w:rsidR="00C63FCF" w:rsidRPr="00945EC4" w:rsidRDefault="00C63FCF" w:rsidP="00FE4CB3">
      <w:pPr>
        <w:pStyle w:val="dieu"/>
        <w:widowControl w:val="0"/>
        <w:numPr>
          <w:ilvl w:val="0"/>
          <w:numId w:val="0"/>
        </w:numPr>
        <w:tabs>
          <w:tab w:val="left" w:pos="567"/>
          <w:tab w:val="left" w:pos="851"/>
          <w:tab w:val="left" w:pos="1134"/>
        </w:tabs>
        <w:spacing w:before="120" w:line="247" w:lineRule="auto"/>
        <w:ind w:firstLine="547"/>
        <w:jc w:val="both"/>
        <w:rPr>
          <w:b w:val="0"/>
        </w:rPr>
      </w:pPr>
      <w:r w:rsidRPr="00945EC4">
        <w:rPr>
          <w:b w:val="0"/>
        </w:rPr>
        <w:t>Hồ sơ đề nghị công nhận, chuyển đổi chứng chỉ hành nghề kiến trúc của người nước ngoài ở Việt Nam gồm:</w:t>
      </w:r>
    </w:p>
    <w:p w:rsidR="00C63FCF" w:rsidRPr="00945EC4" w:rsidRDefault="00C63FCF" w:rsidP="00FE4CB3">
      <w:pPr>
        <w:pStyle w:val="dieu"/>
        <w:widowControl w:val="0"/>
        <w:numPr>
          <w:ilvl w:val="0"/>
          <w:numId w:val="0"/>
        </w:numPr>
        <w:tabs>
          <w:tab w:val="left" w:pos="567"/>
          <w:tab w:val="left" w:pos="851"/>
          <w:tab w:val="left" w:pos="1134"/>
        </w:tabs>
        <w:spacing w:before="120" w:line="247" w:lineRule="auto"/>
        <w:ind w:firstLine="547"/>
        <w:jc w:val="both"/>
        <w:rPr>
          <w:b w:val="0"/>
        </w:rPr>
      </w:pPr>
      <w:r w:rsidRPr="00945EC4">
        <w:rPr>
          <w:b w:val="0"/>
        </w:rPr>
        <w:lastRenderedPageBreak/>
        <w:t xml:space="preserve">1. Đơn đề nghị chuyển đổi chứng chỉ hành nghề </w:t>
      </w:r>
      <w:r w:rsidR="001F00EE">
        <w:rPr>
          <w:b w:val="0"/>
        </w:rPr>
        <w:t xml:space="preserve">theo mẫu </w:t>
      </w:r>
      <w:r w:rsidR="001F00EE" w:rsidRPr="00AC7C9A">
        <w:rPr>
          <w:b w:val="0"/>
        </w:rPr>
        <w:t>quy định tại Phụ lục III</w:t>
      </w:r>
      <w:r w:rsidR="001F00EE">
        <w:rPr>
          <w:b w:val="0"/>
        </w:rPr>
        <w:t xml:space="preserve"> Nghị định này </w:t>
      </w:r>
      <w:r w:rsidRPr="00945EC4">
        <w:rPr>
          <w:b w:val="0"/>
        </w:rPr>
        <w:t>kèm theo 02 ảnh màu cỡ 4 x 6 cm có nền màu trắng chân dung của người đề nghị được chụp trong thời gian không quá 06 tháng;</w:t>
      </w:r>
    </w:p>
    <w:p w:rsidR="00C63FCF" w:rsidRPr="00945EC4"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945EC4">
        <w:rPr>
          <w:b w:val="0"/>
        </w:rPr>
        <w:t>2. Bản sao văn bằng được đào tạo, chứng chỉ hành nghề do cơ quan, tổ chức nước ngoài cấp, dịch ra tiếng Việt và được công chứng, chứng thực theo quy định của pháp luật Việt Nam;</w:t>
      </w:r>
    </w:p>
    <w:p w:rsidR="00C63FCF"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945EC4">
        <w:rPr>
          <w:b w:val="0"/>
        </w:rPr>
        <w:t>3.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C63FCF" w:rsidRPr="00945EC4" w:rsidRDefault="00C63FCF" w:rsidP="00D4720A">
      <w:pPr>
        <w:pStyle w:val="dieu"/>
        <w:widowControl w:val="0"/>
        <w:numPr>
          <w:ilvl w:val="0"/>
          <w:numId w:val="0"/>
        </w:numPr>
        <w:tabs>
          <w:tab w:val="left" w:pos="567"/>
          <w:tab w:val="left" w:pos="851"/>
          <w:tab w:val="left" w:pos="1134"/>
        </w:tabs>
        <w:spacing w:before="120" w:line="240" w:lineRule="auto"/>
        <w:ind w:firstLine="547"/>
        <w:jc w:val="both"/>
      </w:pPr>
      <w:r w:rsidRPr="00945EC4">
        <w:t>Điều 3</w:t>
      </w:r>
      <w:r w:rsidR="00ED24E1" w:rsidRPr="00945EC4">
        <w:t>2</w:t>
      </w:r>
      <w:r w:rsidRPr="00945EC4">
        <w:t>. Trình tự, thủ tục công nhận, chuyển đổi chứng chỉ hành nghề kiến trúc của người nước ngoài hành nghề kiến trúc ở Việt Nam</w:t>
      </w:r>
    </w:p>
    <w:p w:rsidR="00C63FCF" w:rsidRPr="00945EC4"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945EC4">
        <w:rPr>
          <w:b w:val="0"/>
        </w:rPr>
        <w:t>1. Cá nhân gửi 01 bộ hồ sơ đề nghị công nhận, chuyển đổi chứng chỉ hành nghề theo quy định tại Điều 32 Nghị định này qua mạng trực tuyến hoặc qua đường bưu điện hoặc nộp trực tiếp tại cơ quan có thẩm quyền cấp chứng chỉ hành nghề.</w:t>
      </w:r>
    </w:p>
    <w:p w:rsidR="00C63FCF" w:rsidRPr="00945EC4"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945EC4">
        <w:rPr>
          <w:b w:val="0"/>
        </w:rPr>
        <w:t>2. Kể từ ngày nhận đủ hồ sơ hợp lệ, cơ quan có thẩm quyền có trách nhiệm công nhận, chuyển đổi chứng chỉ hành nghề kiến trúc trong thời hạn 20 ngày. Trường hợp hồ sơ không đầy đủ hoặc không hợp lệ, cơ quan có thẩm quyền cấp chứng chỉ hành nghề phải thông báo một lần bằng văn bản tới cá nhân đề nghị cấp chứng chỉ hành nghề trong thời hạn 05 ngày, kể từ ngày nhận được hồ sơ đề nghị.</w:t>
      </w:r>
    </w:p>
    <w:p w:rsidR="0045067F" w:rsidRPr="00945EC4" w:rsidRDefault="00C63FCF" w:rsidP="00D4720A">
      <w:pPr>
        <w:pStyle w:val="dieu"/>
        <w:widowControl w:val="0"/>
        <w:numPr>
          <w:ilvl w:val="0"/>
          <w:numId w:val="0"/>
        </w:numPr>
        <w:tabs>
          <w:tab w:val="left" w:pos="567"/>
          <w:tab w:val="left" w:pos="851"/>
          <w:tab w:val="left" w:pos="1134"/>
        </w:tabs>
        <w:spacing w:before="120" w:line="240" w:lineRule="auto"/>
        <w:ind w:firstLine="547"/>
        <w:jc w:val="both"/>
        <w:rPr>
          <w:b w:val="0"/>
        </w:rPr>
      </w:pPr>
      <w:r w:rsidRPr="00945EC4">
        <w:rPr>
          <w:b w:val="0"/>
        </w:rPr>
        <w:t>3. Cá nhân thực hiện nộp lệ phí khi nộp hồ sơ đề nghị công nhận, chuyển đổi chứng chỉ hành nghề kiến trúc. Việc thu, nộp, quản lý sử dụng lệ phí cấp chứng chỉ hành nghề thực hiện theo quy định của Bộ Tài chính.</w:t>
      </w:r>
    </w:p>
    <w:p w:rsidR="003B77FA" w:rsidRPr="00162F30" w:rsidRDefault="005E17ED" w:rsidP="00735D0B">
      <w:pPr>
        <w:pStyle w:val="chuong"/>
        <w:tabs>
          <w:tab w:val="left" w:pos="567"/>
          <w:tab w:val="left" w:pos="720"/>
          <w:tab w:val="left" w:pos="1276"/>
        </w:tabs>
        <w:spacing w:after="60" w:line="252" w:lineRule="auto"/>
        <w:rPr>
          <w:lang w:val="en-US"/>
        </w:rPr>
      </w:pPr>
      <w:bookmarkStart w:id="11" w:name="chuong_10_name"/>
      <w:r w:rsidRPr="00162F30">
        <w:rPr>
          <w:lang w:val="en-US"/>
        </w:rPr>
        <w:t xml:space="preserve">Chương </w:t>
      </w:r>
      <w:r w:rsidR="0070565E" w:rsidRPr="00162F30">
        <w:t>V</w:t>
      </w:r>
    </w:p>
    <w:p w:rsidR="00820438" w:rsidRPr="00162F30" w:rsidRDefault="00820438" w:rsidP="00735D0B">
      <w:pPr>
        <w:pStyle w:val="chuong"/>
        <w:tabs>
          <w:tab w:val="left" w:pos="567"/>
          <w:tab w:val="left" w:pos="720"/>
          <w:tab w:val="left" w:pos="1276"/>
        </w:tabs>
        <w:spacing w:after="60" w:line="252" w:lineRule="auto"/>
      </w:pPr>
      <w:r w:rsidRPr="00162F30">
        <w:t>ĐIỀU KHOẢN THI HÀNH</w:t>
      </w:r>
      <w:bookmarkEnd w:id="11"/>
    </w:p>
    <w:p w:rsidR="00820438" w:rsidRPr="00162F30" w:rsidRDefault="00EC22E1" w:rsidP="000B0ABF">
      <w:pPr>
        <w:pStyle w:val="dieu"/>
        <w:numPr>
          <w:ilvl w:val="0"/>
          <w:numId w:val="0"/>
        </w:numPr>
        <w:tabs>
          <w:tab w:val="left" w:pos="567"/>
          <w:tab w:val="left" w:pos="720"/>
        </w:tabs>
        <w:spacing w:before="120" w:line="240" w:lineRule="auto"/>
        <w:ind w:firstLine="547"/>
        <w:jc w:val="both"/>
        <w:rPr>
          <w:lang w:val="vi-VN"/>
        </w:rPr>
      </w:pPr>
      <w:bookmarkStart w:id="12" w:name="dieu_69"/>
      <w:r w:rsidRPr="00162F30">
        <w:t xml:space="preserve">Điều </w:t>
      </w:r>
      <w:r w:rsidR="0044067D">
        <w:t>3</w:t>
      </w:r>
      <w:r w:rsidR="004943E2">
        <w:t>3</w:t>
      </w:r>
      <w:r w:rsidRPr="00162F30">
        <w:t>.</w:t>
      </w:r>
      <w:r w:rsidR="007A4445" w:rsidRPr="00162F30">
        <w:t xml:space="preserve"> </w:t>
      </w:r>
      <w:r w:rsidR="00820438" w:rsidRPr="00162F30">
        <w:t xml:space="preserve">Điều </w:t>
      </w:r>
      <w:r w:rsidR="001D7153" w:rsidRPr="00162F30">
        <w:t>k</w:t>
      </w:r>
      <w:r w:rsidR="00820438" w:rsidRPr="00162F30">
        <w:t>hoản chuyển tiếp</w:t>
      </w:r>
      <w:bookmarkEnd w:id="12"/>
    </w:p>
    <w:p w:rsidR="00820438" w:rsidRPr="00162F30" w:rsidRDefault="00820438" w:rsidP="000B0ABF">
      <w:pPr>
        <w:tabs>
          <w:tab w:val="left" w:pos="567"/>
          <w:tab w:val="left" w:pos="720"/>
        </w:tabs>
        <w:spacing w:before="120" w:after="60"/>
        <w:ind w:firstLine="547"/>
        <w:jc w:val="both"/>
        <w:rPr>
          <w:rFonts w:eastAsia="Times New Roman"/>
        </w:rPr>
      </w:pPr>
      <w:r w:rsidRPr="00162F30">
        <w:rPr>
          <w:rFonts w:eastAsia="Times New Roman"/>
          <w:lang w:val="vi-VN"/>
        </w:rPr>
        <w:t xml:space="preserve">Kể từ thời </w:t>
      </w:r>
      <w:r w:rsidR="00E520AD" w:rsidRPr="00162F30">
        <w:rPr>
          <w:rFonts w:eastAsia="Times New Roman"/>
          <w:lang w:val="vi-VN"/>
        </w:rPr>
        <w:t>đ</w:t>
      </w:r>
      <w:r w:rsidRPr="00162F30">
        <w:rPr>
          <w:rFonts w:eastAsia="Times New Roman"/>
          <w:lang w:val="vi-VN"/>
        </w:rPr>
        <w:t>iểm Nghị định này có hiệu lực thi hành</w:t>
      </w:r>
      <w:r w:rsidR="00BD46AE" w:rsidRPr="00162F30">
        <w:rPr>
          <w:rFonts w:eastAsia="Times New Roman"/>
        </w:rPr>
        <w:t xml:space="preserve"> c</w:t>
      </w:r>
      <w:r w:rsidRPr="00162F30">
        <w:rPr>
          <w:rFonts w:eastAsia="Times New Roman"/>
          <w:lang w:val="vi-VN"/>
        </w:rPr>
        <w:t xml:space="preserve">ác dự án, đề án, nhiệm vụ đã được cơ quan nhà nước có thẩm quyền phê duyệt trước thời </w:t>
      </w:r>
      <w:r w:rsidR="00E520AD" w:rsidRPr="00162F30">
        <w:rPr>
          <w:rFonts w:eastAsia="Times New Roman"/>
          <w:lang w:val="vi-VN"/>
        </w:rPr>
        <w:t>đ</w:t>
      </w:r>
      <w:r w:rsidRPr="00162F30">
        <w:rPr>
          <w:rFonts w:eastAsia="Times New Roman"/>
          <w:lang w:val="vi-VN"/>
        </w:rPr>
        <w:t>iểm Nghị định này có hiệu lực thi hành thì tiếp tục thực hiện theo quyết định phê duyệt.</w:t>
      </w:r>
    </w:p>
    <w:p w:rsidR="00820438" w:rsidRPr="00162F30" w:rsidRDefault="00EA7EFB" w:rsidP="000B0ABF">
      <w:pPr>
        <w:pStyle w:val="dieu"/>
        <w:numPr>
          <w:ilvl w:val="0"/>
          <w:numId w:val="0"/>
        </w:numPr>
        <w:tabs>
          <w:tab w:val="left" w:pos="567"/>
          <w:tab w:val="left" w:pos="720"/>
        </w:tabs>
        <w:spacing w:before="120" w:line="240" w:lineRule="auto"/>
        <w:ind w:firstLine="547"/>
        <w:jc w:val="both"/>
      </w:pPr>
      <w:bookmarkStart w:id="13" w:name="dieu_70"/>
      <w:r w:rsidRPr="00162F30">
        <w:t xml:space="preserve">Điều </w:t>
      </w:r>
      <w:r w:rsidR="002B30FC">
        <w:t>3</w:t>
      </w:r>
      <w:r w:rsidR="004943E2">
        <w:t>4</w:t>
      </w:r>
      <w:r w:rsidRPr="00162F30">
        <w:t>.</w:t>
      </w:r>
      <w:r w:rsidR="007A4445" w:rsidRPr="00162F30">
        <w:t xml:space="preserve"> </w:t>
      </w:r>
      <w:r w:rsidR="00820438" w:rsidRPr="00162F30">
        <w:t>Hiệu lực thi hành</w:t>
      </w:r>
      <w:bookmarkEnd w:id="13"/>
    </w:p>
    <w:p w:rsidR="00820438" w:rsidRPr="00162F30" w:rsidRDefault="00820438" w:rsidP="000B0ABF">
      <w:pPr>
        <w:tabs>
          <w:tab w:val="left" w:pos="567"/>
          <w:tab w:val="left" w:pos="720"/>
        </w:tabs>
        <w:spacing w:before="120" w:after="60"/>
        <w:ind w:firstLine="547"/>
        <w:jc w:val="both"/>
        <w:rPr>
          <w:rFonts w:eastAsia="Times New Roman"/>
        </w:rPr>
      </w:pPr>
      <w:r w:rsidRPr="00162F30">
        <w:rPr>
          <w:rFonts w:eastAsia="Times New Roman"/>
          <w:lang w:val="vi-VN"/>
        </w:rPr>
        <w:t xml:space="preserve">1. Nghị định này có hiệu lực thi hành kể từ ngày </w:t>
      </w:r>
      <w:r w:rsidR="008F3211" w:rsidRPr="00162F30">
        <w:rPr>
          <w:rFonts w:eastAsia="Times New Roman"/>
        </w:rPr>
        <w:t>01</w:t>
      </w:r>
      <w:r w:rsidR="003B3370" w:rsidRPr="00162F30">
        <w:rPr>
          <w:rFonts w:eastAsia="Times New Roman"/>
        </w:rPr>
        <w:t xml:space="preserve"> </w:t>
      </w:r>
      <w:r w:rsidRPr="00162F30">
        <w:rPr>
          <w:rFonts w:eastAsia="Times New Roman"/>
          <w:lang w:val="vi-VN"/>
        </w:rPr>
        <w:t xml:space="preserve">tháng </w:t>
      </w:r>
      <w:r w:rsidR="008F3211" w:rsidRPr="00162F30">
        <w:rPr>
          <w:rFonts w:eastAsia="Times New Roman"/>
        </w:rPr>
        <w:t>7</w:t>
      </w:r>
      <w:r w:rsidR="0070565E" w:rsidRPr="00162F30">
        <w:rPr>
          <w:rFonts w:eastAsia="Times New Roman"/>
          <w:lang w:val="vi-VN"/>
        </w:rPr>
        <w:t xml:space="preserve"> </w:t>
      </w:r>
      <w:r w:rsidRPr="00162F30">
        <w:rPr>
          <w:rFonts w:eastAsia="Times New Roman"/>
          <w:lang w:val="vi-VN"/>
        </w:rPr>
        <w:t>năm 20</w:t>
      </w:r>
      <w:r w:rsidR="00BE1240" w:rsidRPr="00162F30">
        <w:rPr>
          <w:rFonts w:eastAsia="Times New Roman"/>
        </w:rPr>
        <w:t>20</w:t>
      </w:r>
      <w:r w:rsidRPr="00162F30">
        <w:rPr>
          <w:rFonts w:eastAsia="Times New Roman"/>
          <w:lang w:val="vi-VN"/>
        </w:rPr>
        <w:t>.</w:t>
      </w:r>
    </w:p>
    <w:p w:rsidR="005A4255" w:rsidRPr="00162F30" w:rsidRDefault="00820438" w:rsidP="000B0ABF">
      <w:pPr>
        <w:tabs>
          <w:tab w:val="left" w:pos="567"/>
          <w:tab w:val="left" w:pos="720"/>
        </w:tabs>
        <w:spacing w:before="120" w:after="60"/>
        <w:ind w:firstLine="547"/>
        <w:jc w:val="both"/>
        <w:rPr>
          <w:rFonts w:eastAsia="Times New Roman"/>
          <w:lang w:val="vi-VN"/>
        </w:rPr>
      </w:pPr>
      <w:r w:rsidRPr="00162F30">
        <w:rPr>
          <w:rFonts w:eastAsia="Times New Roman"/>
          <w:lang w:val="vi-VN"/>
        </w:rPr>
        <w:t xml:space="preserve">2. Nghị định số </w:t>
      </w:r>
      <w:hyperlink r:id="rId9" w:tgtFrame="_blank" w:tooltip="Nghị định 25/2009/NĐ-CP" w:history="1">
        <w:r w:rsidR="00BD46AE" w:rsidRPr="00162F30">
          <w:rPr>
            <w:rFonts w:eastAsia="Times New Roman"/>
          </w:rPr>
          <w:t>38</w:t>
        </w:r>
        <w:r w:rsidR="00BD46AE" w:rsidRPr="00162F30">
          <w:rPr>
            <w:rFonts w:eastAsia="Times New Roman"/>
            <w:lang w:val="vi-VN"/>
          </w:rPr>
          <w:t>/20</w:t>
        </w:r>
        <w:r w:rsidR="00BD46AE" w:rsidRPr="00162F30">
          <w:rPr>
            <w:rFonts w:eastAsia="Times New Roman"/>
          </w:rPr>
          <w:t>10</w:t>
        </w:r>
        <w:r w:rsidRPr="00162F30">
          <w:rPr>
            <w:rFonts w:eastAsia="Times New Roman"/>
            <w:lang w:val="vi-VN"/>
          </w:rPr>
          <w:t>/NĐ-CP</w:t>
        </w:r>
      </w:hyperlink>
      <w:r w:rsidRPr="00162F30">
        <w:rPr>
          <w:rFonts w:eastAsia="Times New Roman"/>
          <w:lang w:val="vi-VN"/>
        </w:rPr>
        <w:t xml:space="preserve"> ngày </w:t>
      </w:r>
      <w:r w:rsidR="00BD46AE" w:rsidRPr="00162F30">
        <w:rPr>
          <w:rFonts w:eastAsia="Times New Roman"/>
        </w:rPr>
        <w:t>07</w:t>
      </w:r>
      <w:r w:rsidR="00A963A2" w:rsidRPr="00162F30">
        <w:rPr>
          <w:rFonts w:eastAsia="Times New Roman"/>
        </w:rPr>
        <w:t>/</w:t>
      </w:r>
      <w:r w:rsidR="00BD46AE" w:rsidRPr="00162F30">
        <w:rPr>
          <w:rFonts w:eastAsia="Times New Roman"/>
        </w:rPr>
        <w:t>4</w:t>
      </w:r>
      <w:r w:rsidR="00A963A2" w:rsidRPr="00162F30">
        <w:rPr>
          <w:rFonts w:eastAsia="Times New Roman"/>
        </w:rPr>
        <w:t>/</w:t>
      </w:r>
      <w:r w:rsidRPr="00162F30">
        <w:rPr>
          <w:rFonts w:eastAsia="Times New Roman"/>
          <w:lang w:val="vi-VN"/>
        </w:rPr>
        <w:t>20</w:t>
      </w:r>
      <w:r w:rsidR="00BD46AE" w:rsidRPr="00162F30">
        <w:rPr>
          <w:rFonts w:eastAsia="Times New Roman"/>
        </w:rPr>
        <w:t>10</w:t>
      </w:r>
      <w:r w:rsidRPr="00162F30">
        <w:rPr>
          <w:rFonts w:eastAsia="Times New Roman"/>
          <w:lang w:val="vi-VN"/>
        </w:rPr>
        <w:t xml:space="preserve"> của Chính phủ về </w:t>
      </w:r>
      <w:r w:rsidR="00BD46AE" w:rsidRPr="00162F30">
        <w:rPr>
          <w:rFonts w:eastAsia="Times New Roman"/>
        </w:rPr>
        <w:t>quản lý không gian, kiến trúc, cảnh quan đô thị</w:t>
      </w:r>
      <w:r w:rsidR="002018C5" w:rsidRPr="00162F30">
        <w:rPr>
          <w:rFonts w:eastAsia="Times New Roman"/>
        </w:rPr>
        <w:t>; Điều 15 Nghị định 42/2017</w:t>
      </w:r>
      <w:r w:rsidR="00A963A2" w:rsidRPr="00162F30">
        <w:rPr>
          <w:rFonts w:eastAsia="Times New Roman"/>
        </w:rPr>
        <w:t>/NĐ-CP</w:t>
      </w:r>
      <w:r w:rsidR="002018C5" w:rsidRPr="00162F30">
        <w:rPr>
          <w:iCs/>
          <w:lang w:val="vi-VN"/>
        </w:rPr>
        <w:t>ngày 05</w:t>
      </w:r>
      <w:r w:rsidR="00A82C98" w:rsidRPr="00162F30">
        <w:rPr>
          <w:iCs/>
        </w:rPr>
        <w:t>/</w:t>
      </w:r>
      <w:r w:rsidR="002018C5" w:rsidRPr="00162F30">
        <w:rPr>
          <w:iCs/>
          <w:lang w:val="vi-VN"/>
        </w:rPr>
        <w:t>4</w:t>
      </w:r>
      <w:r w:rsidR="00A82C98" w:rsidRPr="00162F30">
        <w:rPr>
          <w:iCs/>
        </w:rPr>
        <w:t>/</w:t>
      </w:r>
      <w:r w:rsidR="002018C5" w:rsidRPr="00162F30">
        <w:rPr>
          <w:iCs/>
          <w:lang w:val="vi-VN"/>
        </w:rPr>
        <w:t>2017về sửa đổi, b</w:t>
      </w:r>
      <w:r w:rsidR="002018C5" w:rsidRPr="00162F30">
        <w:rPr>
          <w:iCs/>
        </w:rPr>
        <w:t xml:space="preserve">ổ </w:t>
      </w:r>
      <w:r w:rsidR="002018C5" w:rsidRPr="00162F30">
        <w:rPr>
          <w:iCs/>
          <w:lang w:val="vi-VN"/>
        </w:rPr>
        <w:t xml:space="preserve">sung một số điều Nghị định số </w:t>
      </w:r>
      <w:hyperlink r:id="rId10" w:tgtFrame="_blank" w:tooltip="Nghị định 59/2015/NĐ-CP" w:history="1">
        <w:r w:rsidR="002018C5" w:rsidRPr="00162F30">
          <w:rPr>
            <w:rStyle w:val="Hyperlink"/>
            <w:iCs/>
            <w:color w:val="auto"/>
            <w:u w:val="none"/>
            <w:lang w:val="vi-VN"/>
          </w:rPr>
          <w:t>59/2015/NĐ-CP</w:t>
        </w:r>
      </w:hyperlink>
      <w:r w:rsidR="003B3370" w:rsidRPr="00162F30">
        <w:rPr>
          <w:rStyle w:val="Hyperlink"/>
          <w:iCs/>
          <w:color w:val="auto"/>
          <w:u w:val="none"/>
        </w:rPr>
        <w:t xml:space="preserve"> </w:t>
      </w:r>
      <w:r w:rsidR="002018C5" w:rsidRPr="00162F30">
        <w:rPr>
          <w:iCs/>
          <w:lang w:val="vi-VN"/>
        </w:rPr>
        <w:t>ngày 18</w:t>
      </w:r>
      <w:r w:rsidR="00FE2755" w:rsidRPr="00162F30">
        <w:rPr>
          <w:iCs/>
        </w:rPr>
        <w:t>/</w:t>
      </w:r>
      <w:r w:rsidR="002018C5" w:rsidRPr="00162F30">
        <w:rPr>
          <w:iCs/>
          <w:lang w:val="vi-VN"/>
        </w:rPr>
        <w:t>6</w:t>
      </w:r>
      <w:r w:rsidR="00FE2755" w:rsidRPr="00162F30">
        <w:rPr>
          <w:iCs/>
        </w:rPr>
        <w:t>/</w:t>
      </w:r>
      <w:r w:rsidR="002018C5" w:rsidRPr="00162F30">
        <w:rPr>
          <w:iCs/>
          <w:lang w:val="vi-VN"/>
        </w:rPr>
        <w:t>2015 của Chính phủ về quản lý dự án đầu tư xây dựng</w:t>
      </w:r>
      <w:r w:rsidRPr="00162F30">
        <w:rPr>
          <w:rFonts w:eastAsia="Times New Roman"/>
          <w:lang w:val="vi-VN"/>
        </w:rPr>
        <w:t xml:space="preserve"> hết hiệu lực thi hành kể từ ngày Nghị định này có hiệu lực thi hành.</w:t>
      </w:r>
    </w:p>
    <w:p w:rsidR="00820438" w:rsidRPr="00162F30" w:rsidRDefault="00CE6763" w:rsidP="000B0ABF">
      <w:pPr>
        <w:pStyle w:val="dieu"/>
        <w:numPr>
          <w:ilvl w:val="0"/>
          <w:numId w:val="0"/>
        </w:numPr>
        <w:tabs>
          <w:tab w:val="left" w:pos="567"/>
          <w:tab w:val="left" w:pos="720"/>
        </w:tabs>
        <w:spacing w:before="120" w:line="240" w:lineRule="auto"/>
        <w:ind w:firstLine="547"/>
        <w:jc w:val="both"/>
      </w:pPr>
      <w:bookmarkStart w:id="14" w:name="dieu_71"/>
      <w:r w:rsidRPr="00162F30">
        <w:t xml:space="preserve">Điều </w:t>
      </w:r>
      <w:r w:rsidR="004943E2">
        <w:t>35</w:t>
      </w:r>
      <w:r w:rsidRPr="00162F30">
        <w:t>.</w:t>
      </w:r>
      <w:r w:rsidR="007A4445" w:rsidRPr="00162F30">
        <w:t xml:space="preserve"> </w:t>
      </w:r>
      <w:bookmarkEnd w:id="14"/>
      <w:r w:rsidR="006F1FC4">
        <w:t>Trách nhiệm thi hành</w:t>
      </w:r>
    </w:p>
    <w:p w:rsidR="00005D8E" w:rsidRDefault="00005D8E" w:rsidP="000B0ABF">
      <w:pPr>
        <w:tabs>
          <w:tab w:val="left" w:pos="567"/>
          <w:tab w:val="left" w:pos="720"/>
        </w:tabs>
        <w:spacing w:before="120" w:after="60"/>
        <w:ind w:firstLine="547"/>
        <w:jc w:val="both"/>
        <w:rPr>
          <w:rFonts w:eastAsia="Times New Roman"/>
        </w:rPr>
      </w:pPr>
      <w:r>
        <w:rPr>
          <w:rFonts w:eastAsia="Times New Roman"/>
        </w:rPr>
        <w:t>1</w:t>
      </w:r>
      <w:r w:rsidR="00820438" w:rsidRPr="00162F30">
        <w:rPr>
          <w:rFonts w:eastAsia="Times New Roman"/>
          <w:lang w:val="vi-VN"/>
        </w:rPr>
        <w:t xml:space="preserve">. Các Bộ trưởng, Thủ trưởng cơ quan ngang bộ, Thủ trưởng cơ quan thuộc Chính phủ, Chủ tịch Ủy ban nhân dân các tỉnh, thành phố trực thuộc </w:t>
      </w:r>
      <w:r w:rsidR="00C33A6A" w:rsidRPr="00162F30">
        <w:rPr>
          <w:rFonts w:eastAsia="Times New Roman"/>
        </w:rPr>
        <w:t>T</w:t>
      </w:r>
      <w:r w:rsidR="00820438" w:rsidRPr="00162F30">
        <w:rPr>
          <w:rFonts w:eastAsia="Times New Roman"/>
          <w:lang w:val="vi-VN"/>
        </w:rPr>
        <w:t>rung ương chịu trách nhiệm thi hành Nghị định này.</w:t>
      </w:r>
    </w:p>
    <w:p w:rsidR="008468DD" w:rsidRPr="00162F30" w:rsidRDefault="00005D8E" w:rsidP="000B0ABF">
      <w:pPr>
        <w:tabs>
          <w:tab w:val="left" w:pos="567"/>
          <w:tab w:val="left" w:pos="720"/>
        </w:tabs>
        <w:spacing w:before="120" w:after="60"/>
        <w:ind w:firstLine="547"/>
        <w:jc w:val="both"/>
        <w:rPr>
          <w:rFonts w:eastAsia="Times New Roman"/>
        </w:rPr>
      </w:pPr>
      <w:r>
        <w:rPr>
          <w:rFonts w:eastAsia="Times New Roman"/>
        </w:rPr>
        <w:lastRenderedPageBreak/>
        <w:t>2. Bộ Xây dựng trong phạm vi chức năng, nhiệm vụ của mình có trách nhiệm tổ chức và hướng dẫn thi hành Nghị định này</w:t>
      </w:r>
      <w:r w:rsidR="004E5294">
        <w:rPr>
          <w:rFonts w:eastAsia="Times New Roman"/>
        </w:rPr>
        <w:t>.</w:t>
      </w:r>
      <w:r w:rsidR="00820438" w:rsidRPr="00162F30">
        <w:rPr>
          <w:rFonts w:eastAsia="Times New Roman"/>
          <w:lang w:val="vi-VN"/>
        </w:rPr>
        <w:t>/.</w:t>
      </w:r>
    </w:p>
    <w:tbl>
      <w:tblPr>
        <w:tblW w:w="0" w:type="auto"/>
        <w:tblCellSpacing w:w="0" w:type="dxa"/>
        <w:tblCellMar>
          <w:left w:w="0" w:type="dxa"/>
          <w:right w:w="0" w:type="dxa"/>
        </w:tblCellMar>
        <w:tblLook w:val="04A0" w:firstRow="1" w:lastRow="0" w:firstColumn="1" w:lastColumn="0" w:noHBand="0" w:noVBand="1"/>
      </w:tblPr>
      <w:tblGrid>
        <w:gridCol w:w="4608"/>
        <w:gridCol w:w="4097"/>
      </w:tblGrid>
      <w:tr w:rsidR="00162F30" w:rsidRPr="00162F30" w:rsidTr="00F23C26">
        <w:trPr>
          <w:tblCellSpacing w:w="0" w:type="dxa"/>
        </w:trPr>
        <w:tc>
          <w:tcPr>
            <w:tcW w:w="4608" w:type="dxa"/>
            <w:tcMar>
              <w:top w:w="0" w:type="dxa"/>
              <w:left w:w="108" w:type="dxa"/>
              <w:bottom w:w="0" w:type="dxa"/>
              <w:right w:w="108" w:type="dxa"/>
            </w:tcMar>
            <w:hideMark/>
          </w:tcPr>
          <w:p w:rsidR="008468DD" w:rsidRPr="00162F30" w:rsidRDefault="008468DD" w:rsidP="00EF5B56">
            <w:pPr>
              <w:tabs>
                <w:tab w:val="left" w:pos="567"/>
                <w:tab w:val="left" w:pos="720"/>
              </w:tabs>
              <w:jc w:val="left"/>
              <w:rPr>
                <w:rFonts w:eastAsia="Times New Roman"/>
                <w:sz w:val="18"/>
                <w:szCs w:val="18"/>
              </w:rPr>
            </w:pPr>
            <w:r w:rsidRPr="00162F30">
              <w:rPr>
                <w:rFonts w:eastAsia="Times New Roman"/>
                <w:b/>
                <w:bCs/>
                <w:i/>
                <w:iCs/>
                <w:lang w:val="vi-VN"/>
              </w:rPr>
              <w:t> </w:t>
            </w:r>
            <w:r w:rsidRPr="00162F30">
              <w:rPr>
                <w:rFonts w:eastAsia="Times New Roman"/>
                <w:b/>
                <w:bCs/>
                <w:i/>
                <w:iCs/>
                <w:sz w:val="18"/>
                <w:szCs w:val="18"/>
                <w:lang w:val="vi-VN"/>
              </w:rPr>
              <w:t>Nơi nhận:</w:t>
            </w:r>
            <w:r w:rsidRPr="00162F30">
              <w:rPr>
                <w:rFonts w:eastAsia="Times New Roman"/>
                <w:b/>
                <w:bCs/>
                <w:i/>
                <w:iCs/>
                <w:sz w:val="18"/>
                <w:szCs w:val="18"/>
                <w:lang w:val="vi-VN"/>
              </w:rPr>
              <w:br/>
            </w:r>
            <w:r w:rsidRPr="00162F30">
              <w:rPr>
                <w:rFonts w:eastAsia="Times New Roman"/>
                <w:sz w:val="18"/>
                <w:szCs w:val="18"/>
                <w:lang w:val="vi-VN"/>
              </w:rPr>
              <w:t>- Ban Bí thư Trung ương Đảng;</w:t>
            </w:r>
            <w:r w:rsidRPr="00162F30">
              <w:rPr>
                <w:rFonts w:eastAsia="Times New Roman"/>
                <w:sz w:val="18"/>
                <w:szCs w:val="18"/>
                <w:lang w:val="vi-VN"/>
              </w:rPr>
              <w:br/>
              <w:t>- Thủ tướng, các Phó Thủ tướng Chính phủ;</w:t>
            </w:r>
            <w:r w:rsidRPr="00162F30">
              <w:rPr>
                <w:rFonts w:eastAsia="Times New Roman"/>
                <w:sz w:val="18"/>
                <w:szCs w:val="18"/>
                <w:lang w:val="vi-VN"/>
              </w:rPr>
              <w:br/>
              <w:t>- Các Bộ, cơ quan ngang Bộ, cơ quan thuộc Chính phủ;</w:t>
            </w:r>
            <w:r w:rsidRPr="00162F30">
              <w:rPr>
                <w:rFonts w:eastAsia="Times New Roman"/>
                <w:sz w:val="18"/>
                <w:szCs w:val="18"/>
                <w:lang w:val="vi-VN"/>
              </w:rPr>
              <w:br/>
              <w:t>- HĐND, UBND các tỉnh, thành phố trực thuộc Trung ương;</w:t>
            </w:r>
            <w:r w:rsidRPr="00162F30">
              <w:rPr>
                <w:rFonts w:eastAsia="Times New Roman"/>
                <w:sz w:val="18"/>
                <w:szCs w:val="18"/>
                <w:lang w:val="vi-VN"/>
              </w:rPr>
              <w:br/>
              <w:t>- Văn phòng Trung ương và các Ban của Đảng;</w:t>
            </w:r>
            <w:r w:rsidRPr="00162F30">
              <w:rPr>
                <w:rFonts w:eastAsia="Times New Roman"/>
                <w:sz w:val="18"/>
                <w:szCs w:val="18"/>
                <w:lang w:val="vi-VN"/>
              </w:rPr>
              <w:br/>
              <w:t xml:space="preserve">- </w:t>
            </w:r>
            <w:r w:rsidRPr="00162F30">
              <w:rPr>
                <w:rFonts w:eastAsia="Times New Roman"/>
                <w:sz w:val="18"/>
                <w:szCs w:val="18"/>
                <w:shd w:val="clear" w:color="auto" w:fill="FFFFFF"/>
                <w:lang w:val="vi-VN"/>
              </w:rPr>
              <w:t>Văn</w:t>
            </w:r>
            <w:r w:rsidRPr="00162F30">
              <w:rPr>
                <w:rFonts w:eastAsia="Times New Roman"/>
                <w:sz w:val="18"/>
                <w:szCs w:val="18"/>
                <w:lang w:val="vi-VN"/>
              </w:rPr>
              <w:t xml:space="preserve"> phòng Tổng Bí thư;</w:t>
            </w:r>
            <w:r w:rsidRPr="00162F30">
              <w:rPr>
                <w:rFonts w:eastAsia="Times New Roman"/>
                <w:sz w:val="18"/>
                <w:szCs w:val="18"/>
                <w:lang w:val="vi-VN"/>
              </w:rPr>
              <w:br/>
              <w:t>- Văn phòng Chủ tịch nước;</w:t>
            </w:r>
            <w:r w:rsidRPr="00162F30">
              <w:rPr>
                <w:rFonts w:eastAsia="Times New Roman"/>
                <w:sz w:val="18"/>
                <w:szCs w:val="18"/>
                <w:lang w:val="vi-VN"/>
              </w:rPr>
              <w:br/>
              <w:t xml:space="preserve">- Hội đồng Dân tộc và các </w:t>
            </w:r>
            <w:r w:rsidRPr="00162F30">
              <w:rPr>
                <w:rFonts w:eastAsia="Times New Roman"/>
                <w:sz w:val="18"/>
                <w:szCs w:val="18"/>
                <w:shd w:val="clear" w:color="auto" w:fill="FFFFFF"/>
                <w:lang w:val="vi-VN"/>
              </w:rPr>
              <w:t>Ủy ban</w:t>
            </w:r>
            <w:r w:rsidRPr="00162F30">
              <w:rPr>
                <w:rFonts w:eastAsia="Times New Roman"/>
                <w:sz w:val="18"/>
                <w:szCs w:val="18"/>
                <w:lang w:val="vi-VN"/>
              </w:rPr>
              <w:t xml:space="preserve"> của Quốc hội;</w:t>
            </w:r>
            <w:r w:rsidRPr="00162F30">
              <w:rPr>
                <w:rFonts w:eastAsia="Times New Roman"/>
                <w:sz w:val="18"/>
                <w:szCs w:val="18"/>
                <w:lang w:val="vi-VN"/>
              </w:rPr>
              <w:br/>
              <w:t>- Văn phòng Quốc hội;</w:t>
            </w:r>
            <w:r w:rsidRPr="00162F30">
              <w:rPr>
                <w:rFonts w:eastAsia="Times New Roman"/>
                <w:sz w:val="18"/>
                <w:szCs w:val="18"/>
                <w:lang w:val="vi-VN"/>
              </w:rPr>
              <w:br/>
              <w:t>- Tòa án nhân dân tối cao;</w:t>
            </w:r>
            <w:r w:rsidRPr="00162F30">
              <w:rPr>
                <w:rFonts w:eastAsia="Times New Roman"/>
                <w:sz w:val="18"/>
                <w:szCs w:val="18"/>
                <w:lang w:val="vi-VN"/>
              </w:rPr>
              <w:br/>
              <w:t>- Viện Kiểm sát nhân dân tối cao;</w:t>
            </w:r>
            <w:r w:rsidRPr="00162F30">
              <w:rPr>
                <w:rFonts w:eastAsia="Times New Roman"/>
                <w:sz w:val="18"/>
                <w:szCs w:val="18"/>
                <w:lang w:val="vi-VN"/>
              </w:rPr>
              <w:br/>
              <w:t>- Kiểm toán Nhà nước;</w:t>
            </w:r>
            <w:r w:rsidRPr="00162F30">
              <w:rPr>
                <w:rFonts w:eastAsia="Times New Roman"/>
                <w:sz w:val="18"/>
                <w:szCs w:val="18"/>
                <w:lang w:val="vi-VN"/>
              </w:rPr>
              <w:br/>
            </w:r>
            <w:r w:rsidRPr="00162F30">
              <w:rPr>
                <w:rFonts w:eastAsia="Times New Roman"/>
                <w:sz w:val="18"/>
                <w:szCs w:val="18"/>
                <w:shd w:val="clear" w:color="auto" w:fill="FFFFFF"/>
                <w:lang w:val="vi-VN"/>
              </w:rPr>
              <w:t>- Ủy ban</w:t>
            </w:r>
            <w:r w:rsidRPr="00162F30">
              <w:rPr>
                <w:rFonts w:eastAsia="Times New Roman"/>
                <w:sz w:val="18"/>
                <w:szCs w:val="18"/>
                <w:lang w:val="vi-VN"/>
              </w:rPr>
              <w:t xml:space="preserve"> Giám sát tài chính Quốc gia;</w:t>
            </w:r>
            <w:r w:rsidRPr="00162F30">
              <w:rPr>
                <w:rFonts w:eastAsia="Times New Roman"/>
                <w:sz w:val="18"/>
                <w:szCs w:val="18"/>
                <w:lang w:val="vi-VN"/>
              </w:rPr>
              <w:br/>
              <w:t>- Ngân hàng Chính sách xã hội;</w:t>
            </w:r>
            <w:r w:rsidRPr="00162F30">
              <w:rPr>
                <w:rFonts w:eastAsia="Times New Roman"/>
                <w:sz w:val="18"/>
                <w:szCs w:val="18"/>
                <w:lang w:val="vi-VN"/>
              </w:rPr>
              <w:br/>
              <w:t>- Ngân hàng Phát triển Việt Nam;</w:t>
            </w:r>
            <w:r w:rsidRPr="00162F30">
              <w:rPr>
                <w:rFonts w:eastAsia="Times New Roman"/>
                <w:sz w:val="18"/>
                <w:szCs w:val="18"/>
                <w:lang w:val="vi-VN"/>
              </w:rPr>
              <w:br/>
            </w:r>
            <w:r w:rsidRPr="00162F30">
              <w:rPr>
                <w:rFonts w:eastAsia="Times New Roman"/>
                <w:sz w:val="18"/>
                <w:szCs w:val="18"/>
                <w:shd w:val="clear" w:color="auto" w:fill="FFFFFF"/>
                <w:lang w:val="vi-VN"/>
              </w:rPr>
              <w:t>- Ủy ban</w:t>
            </w:r>
            <w:r w:rsidRPr="00162F30">
              <w:rPr>
                <w:rFonts w:eastAsia="Times New Roman"/>
                <w:sz w:val="18"/>
                <w:szCs w:val="18"/>
                <w:lang w:val="vi-VN"/>
              </w:rPr>
              <w:t xml:space="preserve"> Trung ương Mặt trận Tổ </w:t>
            </w:r>
            <w:r w:rsidRPr="00162F30">
              <w:rPr>
                <w:rFonts w:eastAsia="Times New Roman"/>
                <w:sz w:val="18"/>
                <w:szCs w:val="18"/>
                <w:shd w:val="clear" w:color="auto" w:fill="FFFFFF"/>
                <w:lang w:val="vi-VN"/>
              </w:rPr>
              <w:t>quốc</w:t>
            </w:r>
            <w:r w:rsidRPr="00162F30">
              <w:rPr>
                <w:rFonts w:eastAsia="Times New Roman"/>
                <w:sz w:val="18"/>
                <w:szCs w:val="18"/>
                <w:lang w:val="vi-VN"/>
              </w:rPr>
              <w:t xml:space="preserve"> Việt Nam;</w:t>
            </w:r>
            <w:r w:rsidRPr="00162F30">
              <w:rPr>
                <w:rFonts w:eastAsia="Times New Roman"/>
                <w:sz w:val="18"/>
                <w:szCs w:val="18"/>
                <w:lang w:val="vi-VN"/>
              </w:rPr>
              <w:br/>
              <w:t xml:space="preserve">- Cơ quan Trung ương </w:t>
            </w:r>
            <w:r w:rsidRPr="00162F30">
              <w:rPr>
                <w:rFonts w:eastAsia="Times New Roman"/>
                <w:sz w:val="18"/>
                <w:szCs w:val="18"/>
                <w:shd w:val="clear" w:color="auto" w:fill="FFFFFF"/>
                <w:lang w:val="vi-VN"/>
              </w:rPr>
              <w:t>của</w:t>
            </w:r>
            <w:r w:rsidRPr="00162F30">
              <w:rPr>
                <w:rFonts w:eastAsia="Times New Roman"/>
                <w:sz w:val="18"/>
                <w:szCs w:val="18"/>
                <w:lang w:val="vi-VN"/>
              </w:rPr>
              <w:t xml:space="preserve"> các đoàn thể;</w:t>
            </w:r>
            <w:r w:rsidRPr="00162F30">
              <w:rPr>
                <w:rFonts w:eastAsia="Times New Roman"/>
                <w:sz w:val="18"/>
                <w:szCs w:val="18"/>
                <w:lang w:val="vi-VN"/>
              </w:rPr>
              <w:br/>
              <w:t>- Các tập đoàn kinh tế và tổng công ty nhà nước;</w:t>
            </w:r>
            <w:r w:rsidRPr="00162F30">
              <w:rPr>
                <w:rFonts w:eastAsia="Times New Roman"/>
                <w:sz w:val="18"/>
                <w:szCs w:val="18"/>
                <w:lang w:val="vi-VN"/>
              </w:rPr>
              <w:br/>
              <w:t>- VPCP: BTCN, các PCN, Trợ lý TTg, TGĐ Cổng TTĐT, các Vụ, Cục, đơn vị trực thuộc, Công báo;</w:t>
            </w:r>
            <w:r w:rsidRPr="00162F30">
              <w:rPr>
                <w:rFonts w:eastAsia="Times New Roman"/>
                <w:sz w:val="18"/>
                <w:szCs w:val="18"/>
                <w:lang w:val="vi-VN"/>
              </w:rPr>
              <w:br/>
              <w:t>- Lưu: Văn thư</w:t>
            </w:r>
            <w:r w:rsidR="008E7EBA" w:rsidRPr="00162F30">
              <w:rPr>
                <w:rFonts w:eastAsia="Times New Roman"/>
                <w:sz w:val="18"/>
                <w:szCs w:val="18"/>
              </w:rPr>
              <w:t>..</w:t>
            </w:r>
            <w:r w:rsidRPr="00162F30">
              <w:rPr>
                <w:rFonts w:eastAsia="Times New Roman"/>
                <w:sz w:val="18"/>
                <w:szCs w:val="18"/>
                <w:lang w:val="vi-VN"/>
              </w:rPr>
              <w:t>.</w:t>
            </w:r>
          </w:p>
        </w:tc>
        <w:tc>
          <w:tcPr>
            <w:tcW w:w="4097" w:type="dxa"/>
            <w:tcMar>
              <w:top w:w="0" w:type="dxa"/>
              <w:left w:w="108" w:type="dxa"/>
              <w:bottom w:w="0" w:type="dxa"/>
              <w:right w:w="108" w:type="dxa"/>
            </w:tcMar>
            <w:hideMark/>
          </w:tcPr>
          <w:p w:rsidR="00FF7CF5" w:rsidRPr="00162F30" w:rsidRDefault="008468DD" w:rsidP="00215FAA">
            <w:pPr>
              <w:tabs>
                <w:tab w:val="left" w:pos="567"/>
                <w:tab w:val="left" w:pos="720"/>
              </w:tabs>
              <w:spacing w:before="120" w:after="240" w:line="288" w:lineRule="auto"/>
              <w:ind w:firstLine="284"/>
              <w:rPr>
                <w:rFonts w:eastAsia="Times New Roman"/>
                <w:b/>
                <w:bCs/>
                <w:lang w:val="vi-VN"/>
              </w:rPr>
            </w:pPr>
            <w:r w:rsidRPr="00162F30">
              <w:rPr>
                <w:rFonts w:eastAsia="Times New Roman"/>
                <w:b/>
                <w:bCs/>
                <w:lang w:val="vi-VN"/>
              </w:rPr>
              <w:t>TM. CHÍNH PHỦ</w:t>
            </w:r>
            <w:r w:rsidRPr="00162F30">
              <w:rPr>
                <w:rFonts w:eastAsia="Times New Roman"/>
                <w:b/>
                <w:bCs/>
                <w:lang w:val="vi-VN"/>
              </w:rPr>
              <w:br/>
            </w:r>
            <w:r w:rsidR="00713725" w:rsidRPr="00162F30">
              <w:rPr>
                <w:rFonts w:eastAsia="Times New Roman"/>
                <w:b/>
                <w:bCs/>
              </w:rPr>
              <w:t xml:space="preserve">     </w:t>
            </w:r>
            <w:r w:rsidRPr="00162F30">
              <w:rPr>
                <w:rFonts w:eastAsia="Times New Roman"/>
                <w:b/>
                <w:bCs/>
                <w:lang w:val="vi-VN"/>
              </w:rPr>
              <w:t>THỦ TƯỚNG</w:t>
            </w:r>
          </w:p>
          <w:p w:rsidR="00FF7CF5" w:rsidRPr="00162F30" w:rsidRDefault="00FF7CF5" w:rsidP="00215FAA">
            <w:pPr>
              <w:tabs>
                <w:tab w:val="left" w:pos="567"/>
                <w:tab w:val="left" w:pos="720"/>
              </w:tabs>
              <w:spacing w:before="120" w:after="240" w:line="288" w:lineRule="auto"/>
              <w:ind w:firstLine="284"/>
              <w:rPr>
                <w:rFonts w:eastAsia="Times New Roman"/>
                <w:b/>
                <w:bCs/>
                <w:lang w:val="vi-VN"/>
              </w:rPr>
            </w:pPr>
          </w:p>
          <w:p w:rsidR="00FF7CF5" w:rsidRPr="00162F30" w:rsidRDefault="00FF7CF5" w:rsidP="00215FAA">
            <w:pPr>
              <w:tabs>
                <w:tab w:val="left" w:pos="567"/>
                <w:tab w:val="left" w:pos="720"/>
              </w:tabs>
              <w:spacing w:before="120" w:after="240" w:line="288" w:lineRule="auto"/>
              <w:ind w:firstLine="284"/>
              <w:rPr>
                <w:rFonts w:eastAsia="Times New Roman"/>
                <w:b/>
                <w:bCs/>
                <w:lang w:val="vi-VN"/>
              </w:rPr>
            </w:pPr>
          </w:p>
          <w:p w:rsidR="008468DD" w:rsidRPr="00162F30" w:rsidRDefault="00FF7CF5" w:rsidP="00215FAA">
            <w:pPr>
              <w:tabs>
                <w:tab w:val="left" w:pos="567"/>
                <w:tab w:val="left" w:pos="720"/>
              </w:tabs>
              <w:spacing w:before="120" w:after="240" w:line="288" w:lineRule="auto"/>
              <w:ind w:firstLine="284"/>
              <w:rPr>
                <w:rFonts w:eastAsia="Times New Roman"/>
              </w:rPr>
            </w:pPr>
            <w:r w:rsidRPr="00162F30">
              <w:rPr>
                <w:rFonts w:eastAsia="Times New Roman"/>
                <w:b/>
                <w:bCs/>
              </w:rPr>
              <w:t>Nguyễn Xuân Phúc</w:t>
            </w:r>
            <w:r w:rsidR="008468DD" w:rsidRPr="00162F30">
              <w:rPr>
                <w:rFonts w:eastAsia="Times New Roman"/>
                <w:b/>
                <w:bCs/>
                <w:lang w:val="vi-VN"/>
              </w:rPr>
              <w:br/>
            </w:r>
            <w:r w:rsidR="008468DD" w:rsidRPr="00162F30">
              <w:rPr>
                <w:rFonts w:eastAsia="Times New Roman"/>
                <w:b/>
                <w:bCs/>
                <w:lang w:val="vi-VN"/>
              </w:rPr>
              <w:br/>
            </w:r>
            <w:r w:rsidR="008468DD" w:rsidRPr="00162F30">
              <w:rPr>
                <w:rFonts w:eastAsia="Times New Roman"/>
                <w:b/>
                <w:bCs/>
                <w:lang w:val="vi-VN"/>
              </w:rPr>
              <w:br/>
            </w:r>
          </w:p>
        </w:tc>
      </w:tr>
    </w:tbl>
    <w:p w:rsidR="00946F1B" w:rsidRDefault="00946F1B" w:rsidP="00584D2D">
      <w:pPr>
        <w:tabs>
          <w:tab w:val="left" w:pos="567"/>
          <w:tab w:val="left" w:pos="720"/>
        </w:tabs>
        <w:spacing w:before="120" w:line="288" w:lineRule="auto"/>
        <w:jc w:val="both"/>
      </w:pPr>
    </w:p>
    <w:sectPr w:rsidR="00946F1B" w:rsidSect="00775A19">
      <w:footerReference w:type="default" r:id="rId11"/>
      <w:pgSz w:w="11907" w:h="16840" w:code="9"/>
      <w:pgMar w:top="1152" w:right="1152" w:bottom="432" w:left="172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20" w:rsidRDefault="007B2520" w:rsidP="00E8796C">
      <w:r>
        <w:separator/>
      </w:r>
    </w:p>
  </w:endnote>
  <w:endnote w:type="continuationSeparator" w:id="0">
    <w:p w:rsidR="007B2520" w:rsidRDefault="007B2520" w:rsidP="00E8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6452"/>
      <w:docPartObj>
        <w:docPartGallery w:val="Page Numbers (Bottom of Page)"/>
        <w:docPartUnique/>
      </w:docPartObj>
    </w:sdtPr>
    <w:sdtEndPr/>
    <w:sdtContent>
      <w:p w:rsidR="00E85BD4" w:rsidRDefault="00E85BD4">
        <w:pPr>
          <w:pStyle w:val="Footer"/>
          <w:jc w:val="right"/>
        </w:pPr>
        <w:r>
          <w:fldChar w:fldCharType="begin"/>
        </w:r>
        <w:r>
          <w:instrText xml:space="preserve"> PAGE   \* MERGEFORMAT </w:instrText>
        </w:r>
        <w:r>
          <w:fldChar w:fldCharType="separate"/>
        </w:r>
        <w:r w:rsidR="00DD2146">
          <w:rPr>
            <w:noProof/>
          </w:rPr>
          <w:t>11</w:t>
        </w:r>
        <w:r>
          <w:rPr>
            <w:noProof/>
          </w:rPr>
          <w:fldChar w:fldCharType="end"/>
        </w:r>
      </w:p>
    </w:sdtContent>
  </w:sdt>
  <w:p w:rsidR="00E85BD4" w:rsidRDefault="00E8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20" w:rsidRDefault="007B2520" w:rsidP="00E8796C">
      <w:r>
        <w:separator/>
      </w:r>
    </w:p>
  </w:footnote>
  <w:footnote w:type="continuationSeparator" w:id="0">
    <w:p w:rsidR="007B2520" w:rsidRDefault="007B2520" w:rsidP="00E87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820A0"/>
    <w:multiLevelType w:val="hybridMultilevel"/>
    <w:tmpl w:val="12AA4B64"/>
    <w:lvl w:ilvl="0" w:tplc="6E705F44">
      <w:start w:val="1"/>
      <w:numFmt w:val="lowerLetter"/>
      <w:suff w:val="space"/>
      <w:lvlText w:val="%1)"/>
      <w:lvlJc w:val="left"/>
      <w:pPr>
        <w:ind w:left="1108" w:hanging="561"/>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4CE6F92"/>
    <w:multiLevelType w:val="hybridMultilevel"/>
    <w:tmpl w:val="5E74F02E"/>
    <w:lvl w:ilvl="0" w:tplc="DDCA23F4">
      <w:start w:val="1"/>
      <w:numFmt w:val="decimal"/>
      <w:lvlText w:val="%1."/>
      <w:lvlJc w:val="left"/>
      <w:pPr>
        <w:ind w:left="907" w:hanging="360"/>
      </w:pPr>
      <w:rPr>
        <w:rFonts w:asciiTheme="majorHAnsi" w:hAnsiTheme="majorHAnsi" w:cstheme="majorHAnsi"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6FDE6D06"/>
    <w:multiLevelType w:val="hybridMultilevel"/>
    <w:tmpl w:val="35A0B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33C2036E">
      <w:start w:val="1"/>
      <w:numFmt w:val="lowerLetter"/>
      <w:pStyle w:val="anho"/>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B6416"/>
    <w:multiLevelType w:val="hybridMultilevel"/>
    <w:tmpl w:val="8D4E72B2"/>
    <w:lvl w:ilvl="0" w:tplc="D2FA4DDC">
      <w:start w:val="1"/>
      <w:numFmt w:val="decimal"/>
      <w:pStyle w:val="dieu"/>
      <w:suff w:val="nothing"/>
      <w:lvlText w:val="Điều %1."/>
      <w:lvlJc w:val="left"/>
      <w:pPr>
        <w:ind w:left="1920" w:hanging="360"/>
      </w:pPr>
      <w:rPr>
        <w:rFonts w:hint="default"/>
        <w:b/>
      </w:rPr>
    </w:lvl>
    <w:lvl w:ilvl="1" w:tplc="9F28679E">
      <w:start w:val="1"/>
      <w:numFmt w:val="decimal"/>
      <w:lvlText w:val="%2."/>
      <w:lvlJc w:val="left"/>
      <w:pPr>
        <w:ind w:left="1637" w:hanging="360"/>
      </w:pPr>
      <w:rPr>
        <w:rFonts w:hint="default"/>
      </w:rPr>
    </w:lvl>
    <w:lvl w:ilvl="2" w:tplc="9208A4F2">
      <w:start w:val="1"/>
      <w:numFmt w:val="lowerLetter"/>
      <w:lvlText w:val="%3)"/>
      <w:lvlJc w:val="left"/>
      <w:pPr>
        <w:ind w:left="2805" w:hanging="82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6C"/>
    <w:rsid w:val="000001A2"/>
    <w:rsid w:val="000004A1"/>
    <w:rsid w:val="00000B62"/>
    <w:rsid w:val="000011B4"/>
    <w:rsid w:val="000017C4"/>
    <w:rsid w:val="00002DF2"/>
    <w:rsid w:val="00003147"/>
    <w:rsid w:val="000031CF"/>
    <w:rsid w:val="000036EA"/>
    <w:rsid w:val="0000450F"/>
    <w:rsid w:val="000050B8"/>
    <w:rsid w:val="00005D8E"/>
    <w:rsid w:val="000061C9"/>
    <w:rsid w:val="00006598"/>
    <w:rsid w:val="00006919"/>
    <w:rsid w:val="00007040"/>
    <w:rsid w:val="0001013D"/>
    <w:rsid w:val="000103F1"/>
    <w:rsid w:val="00010E6E"/>
    <w:rsid w:val="00011096"/>
    <w:rsid w:val="000112F8"/>
    <w:rsid w:val="000129E3"/>
    <w:rsid w:val="00012BD5"/>
    <w:rsid w:val="00013067"/>
    <w:rsid w:val="00013788"/>
    <w:rsid w:val="00013846"/>
    <w:rsid w:val="00014610"/>
    <w:rsid w:val="00014706"/>
    <w:rsid w:val="00015A3E"/>
    <w:rsid w:val="00015F93"/>
    <w:rsid w:val="00016010"/>
    <w:rsid w:val="00016AFE"/>
    <w:rsid w:val="00016C73"/>
    <w:rsid w:val="00016FE4"/>
    <w:rsid w:val="0001738F"/>
    <w:rsid w:val="00017D80"/>
    <w:rsid w:val="00020187"/>
    <w:rsid w:val="0002064C"/>
    <w:rsid w:val="00020FF1"/>
    <w:rsid w:val="0002140A"/>
    <w:rsid w:val="00021E83"/>
    <w:rsid w:val="00022987"/>
    <w:rsid w:val="00022EF4"/>
    <w:rsid w:val="0002320F"/>
    <w:rsid w:val="00023CBC"/>
    <w:rsid w:val="0002456F"/>
    <w:rsid w:val="00024674"/>
    <w:rsid w:val="00025485"/>
    <w:rsid w:val="00025489"/>
    <w:rsid w:val="00025BAE"/>
    <w:rsid w:val="00025EC2"/>
    <w:rsid w:val="0002628F"/>
    <w:rsid w:val="00026B9A"/>
    <w:rsid w:val="00026D51"/>
    <w:rsid w:val="0002769F"/>
    <w:rsid w:val="00027DC4"/>
    <w:rsid w:val="000300E4"/>
    <w:rsid w:val="000305FA"/>
    <w:rsid w:val="000309FD"/>
    <w:rsid w:val="00030F10"/>
    <w:rsid w:val="0003104A"/>
    <w:rsid w:val="00031C36"/>
    <w:rsid w:val="000320D6"/>
    <w:rsid w:val="00032748"/>
    <w:rsid w:val="00032E7F"/>
    <w:rsid w:val="00033811"/>
    <w:rsid w:val="0003392F"/>
    <w:rsid w:val="00033B08"/>
    <w:rsid w:val="00033BEA"/>
    <w:rsid w:val="00033FB2"/>
    <w:rsid w:val="00034170"/>
    <w:rsid w:val="000341D0"/>
    <w:rsid w:val="0003470E"/>
    <w:rsid w:val="00034724"/>
    <w:rsid w:val="00034BE2"/>
    <w:rsid w:val="00035229"/>
    <w:rsid w:val="0003594F"/>
    <w:rsid w:val="00035A96"/>
    <w:rsid w:val="00035C14"/>
    <w:rsid w:val="00035C78"/>
    <w:rsid w:val="00035E39"/>
    <w:rsid w:val="00035ED8"/>
    <w:rsid w:val="00036E67"/>
    <w:rsid w:val="0003761A"/>
    <w:rsid w:val="00037D40"/>
    <w:rsid w:val="00040073"/>
    <w:rsid w:val="00040AF4"/>
    <w:rsid w:val="00040C5B"/>
    <w:rsid w:val="00040D1E"/>
    <w:rsid w:val="000411DA"/>
    <w:rsid w:val="0004150B"/>
    <w:rsid w:val="00041BB8"/>
    <w:rsid w:val="00041EF7"/>
    <w:rsid w:val="00041F91"/>
    <w:rsid w:val="0004260A"/>
    <w:rsid w:val="00042E26"/>
    <w:rsid w:val="00044057"/>
    <w:rsid w:val="00044285"/>
    <w:rsid w:val="0004445E"/>
    <w:rsid w:val="00044BDB"/>
    <w:rsid w:val="000456AC"/>
    <w:rsid w:val="0004599A"/>
    <w:rsid w:val="00045C4B"/>
    <w:rsid w:val="00046137"/>
    <w:rsid w:val="00046292"/>
    <w:rsid w:val="00046610"/>
    <w:rsid w:val="00047710"/>
    <w:rsid w:val="0005098D"/>
    <w:rsid w:val="0005155E"/>
    <w:rsid w:val="000517AE"/>
    <w:rsid w:val="00051A76"/>
    <w:rsid w:val="00051E10"/>
    <w:rsid w:val="00051F18"/>
    <w:rsid w:val="00052351"/>
    <w:rsid w:val="000524DE"/>
    <w:rsid w:val="00052923"/>
    <w:rsid w:val="000539E9"/>
    <w:rsid w:val="00053D7A"/>
    <w:rsid w:val="00054518"/>
    <w:rsid w:val="0005459C"/>
    <w:rsid w:val="00054A46"/>
    <w:rsid w:val="00054DC5"/>
    <w:rsid w:val="000556F8"/>
    <w:rsid w:val="000559F5"/>
    <w:rsid w:val="00055E51"/>
    <w:rsid w:val="00055E9D"/>
    <w:rsid w:val="0005612C"/>
    <w:rsid w:val="00056663"/>
    <w:rsid w:val="00056ADD"/>
    <w:rsid w:val="00056C07"/>
    <w:rsid w:val="0005707E"/>
    <w:rsid w:val="0005719E"/>
    <w:rsid w:val="000574AE"/>
    <w:rsid w:val="0005755F"/>
    <w:rsid w:val="00057E12"/>
    <w:rsid w:val="00060145"/>
    <w:rsid w:val="000610DB"/>
    <w:rsid w:val="000611CE"/>
    <w:rsid w:val="000613D2"/>
    <w:rsid w:val="0006178B"/>
    <w:rsid w:val="00061C80"/>
    <w:rsid w:val="00061F42"/>
    <w:rsid w:val="00061F7A"/>
    <w:rsid w:val="00062666"/>
    <w:rsid w:val="00062BB5"/>
    <w:rsid w:val="00063163"/>
    <w:rsid w:val="00063200"/>
    <w:rsid w:val="000646D6"/>
    <w:rsid w:val="0006498B"/>
    <w:rsid w:val="00064AEA"/>
    <w:rsid w:val="00064CD6"/>
    <w:rsid w:val="00064E56"/>
    <w:rsid w:val="00065247"/>
    <w:rsid w:val="000655D2"/>
    <w:rsid w:val="000666EF"/>
    <w:rsid w:val="00067237"/>
    <w:rsid w:val="00067C7B"/>
    <w:rsid w:val="00070025"/>
    <w:rsid w:val="0007038F"/>
    <w:rsid w:val="00071025"/>
    <w:rsid w:val="00071681"/>
    <w:rsid w:val="00071ED6"/>
    <w:rsid w:val="0007279F"/>
    <w:rsid w:val="00073323"/>
    <w:rsid w:val="00073474"/>
    <w:rsid w:val="00074703"/>
    <w:rsid w:val="00074765"/>
    <w:rsid w:val="0007492D"/>
    <w:rsid w:val="00075041"/>
    <w:rsid w:val="000757BA"/>
    <w:rsid w:val="00075A1F"/>
    <w:rsid w:val="00075F4D"/>
    <w:rsid w:val="000762F7"/>
    <w:rsid w:val="000765A1"/>
    <w:rsid w:val="000766CE"/>
    <w:rsid w:val="00076730"/>
    <w:rsid w:val="000768D6"/>
    <w:rsid w:val="00076A72"/>
    <w:rsid w:val="00077326"/>
    <w:rsid w:val="00077845"/>
    <w:rsid w:val="0008112A"/>
    <w:rsid w:val="00081D7E"/>
    <w:rsid w:val="00081DB7"/>
    <w:rsid w:val="0008200E"/>
    <w:rsid w:val="000826CA"/>
    <w:rsid w:val="00082C53"/>
    <w:rsid w:val="00083291"/>
    <w:rsid w:val="0008338F"/>
    <w:rsid w:val="0008369E"/>
    <w:rsid w:val="000839B1"/>
    <w:rsid w:val="00084442"/>
    <w:rsid w:val="000845E1"/>
    <w:rsid w:val="00084CC3"/>
    <w:rsid w:val="000852CB"/>
    <w:rsid w:val="0008556D"/>
    <w:rsid w:val="000857BB"/>
    <w:rsid w:val="0008582C"/>
    <w:rsid w:val="00085D43"/>
    <w:rsid w:val="00085F77"/>
    <w:rsid w:val="00085FDC"/>
    <w:rsid w:val="00086564"/>
    <w:rsid w:val="00087199"/>
    <w:rsid w:val="000872BD"/>
    <w:rsid w:val="00090D1C"/>
    <w:rsid w:val="00090E18"/>
    <w:rsid w:val="00091EED"/>
    <w:rsid w:val="00091F1B"/>
    <w:rsid w:val="00091F7D"/>
    <w:rsid w:val="00092762"/>
    <w:rsid w:val="00092DBC"/>
    <w:rsid w:val="00093206"/>
    <w:rsid w:val="0009325B"/>
    <w:rsid w:val="00093711"/>
    <w:rsid w:val="00093A33"/>
    <w:rsid w:val="00093C75"/>
    <w:rsid w:val="00093D77"/>
    <w:rsid w:val="00094086"/>
    <w:rsid w:val="000957D6"/>
    <w:rsid w:val="00095D58"/>
    <w:rsid w:val="00096938"/>
    <w:rsid w:val="00096A2D"/>
    <w:rsid w:val="00096BA5"/>
    <w:rsid w:val="00096E54"/>
    <w:rsid w:val="000A03FC"/>
    <w:rsid w:val="000A0437"/>
    <w:rsid w:val="000A05DF"/>
    <w:rsid w:val="000A0ABF"/>
    <w:rsid w:val="000A0DB6"/>
    <w:rsid w:val="000A0F49"/>
    <w:rsid w:val="000A1142"/>
    <w:rsid w:val="000A18C7"/>
    <w:rsid w:val="000A1ECD"/>
    <w:rsid w:val="000A1FEE"/>
    <w:rsid w:val="000A27B4"/>
    <w:rsid w:val="000A29D4"/>
    <w:rsid w:val="000A2C3E"/>
    <w:rsid w:val="000A326B"/>
    <w:rsid w:val="000A35E0"/>
    <w:rsid w:val="000A376C"/>
    <w:rsid w:val="000A3A47"/>
    <w:rsid w:val="000A3F42"/>
    <w:rsid w:val="000A4025"/>
    <w:rsid w:val="000A408D"/>
    <w:rsid w:val="000A43D7"/>
    <w:rsid w:val="000A5004"/>
    <w:rsid w:val="000A618B"/>
    <w:rsid w:val="000A6694"/>
    <w:rsid w:val="000A6C72"/>
    <w:rsid w:val="000A7066"/>
    <w:rsid w:val="000A74AB"/>
    <w:rsid w:val="000A7534"/>
    <w:rsid w:val="000B0ABF"/>
    <w:rsid w:val="000B0C72"/>
    <w:rsid w:val="000B0CD9"/>
    <w:rsid w:val="000B0E3D"/>
    <w:rsid w:val="000B14F8"/>
    <w:rsid w:val="000B1851"/>
    <w:rsid w:val="000B27DA"/>
    <w:rsid w:val="000B2A8F"/>
    <w:rsid w:val="000B2BC4"/>
    <w:rsid w:val="000B2F25"/>
    <w:rsid w:val="000B33CB"/>
    <w:rsid w:val="000B3A3C"/>
    <w:rsid w:val="000B3EAB"/>
    <w:rsid w:val="000B4653"/>
    <w:rsid w:val="000B5B01"/>
    <w:rsid w:val="000B5B5C"/>
    <w:rsid w:val="000B6D0D"/>
    <w:rsid w:val="000B6F40"/>
    <w:rsid w:val="000B6F4D"/>
    <w:rsid w:val="000B7282"/>
    <w:rsid w:val="000B7FE7"/>
    <w:rsid w:val="000C0134"/>
    <w:rsid w:val="000C05F6"/>
    <w:rsid w:val="000C153A"/>
    <w:rsid w:val="000C18FA"/>
    <w:rsid w:val="000C22E0"/>
    <w:rsid w:val="000C2339"/>
    <w:rsid w:val="000C2437"/>
    <w:rsid w:val="000C310B"/>
    <w:rsid w:val="000C333F"/>
    <w:rsid w:val="000C3394"/>
    <w:rsid w:val="000C3718"/>
    <w:rsid w:val="000C3B2A"/>
    <w:rsid w:val="000C3BDF"/>
    <w:rsid w:val="000C3BE9"/>
    <w:rsid w:val="000C3EEE"/>
    <w:rsid w:val="000C4195"/>
    <w:rsid w:val="000C4216"/>
    <w:rsid w:val="000C44F2"/>
    <w:rsid w:val="000C4B62"/>
    <w:rsid w:val="000C4E10"/>
    <w:rsid w:val="000C5372"/>
    <w:rsid w:val="000C594C"/>
    <w:rsid w:val="000C5B6B"/>
    <w:rsid w:val="000C61BA"/>
    <w:rsid w:val="000C6AE6"/>
    <w:rsid w:val="000C7202"/>
    <w:rsid w:val="000C7A9E"/>
    <w:rsid w:val="000C7E96"/>
    <w:rsid w:val="000C7F8B"/>
    <w:rsid w:val="000D0445"/>
    <w:rsid w:val="000D0A2E"/>
    <w:rsid w:val="000D14EB"/>
    <w:rsid w:val="000D1549"/>
    <w:rsid w:val="000D17C3"/>
    <w:rsid w:val="000D1EBA"/>
    <w:rsid w:val="000D253D"/>
    <w:rsid w:val="000D2D8D"/>
    <w:rsid w:val="000D2E3F"/>
    <w:rsid w:val="000D336E"/>
    <w:rsid w:val="000D3E42"/>
    <w:rsid w:val="000D43F3"/>
    <w:rsid w:val="000D5040"/>
    <w:rsid w:val="000D504E"/>
    <w:rsid w:val="000D5DDD"/>
    <w:rsid w:val="000D604D"/>
    <w:rsid w:val="000D65A4"/>
    <w:rsid w:val="000D6720"/>
    <w:rsid w:val="000D69A4"/>
    <w:rsid w:val="000D6E75"/>
    <w:rsid w:val="000D7467"/>
    <w:rsid w:val="000D799F"/>
    <w:rsid w:val="000D7C01"/>
    <w:rsid w:val="000E15C1"/>
    <w:rsid w:val="000E1A4F"/>
    <w:rsid w:val="000E259B"/>
    <w:rsid w:val="000E29CE"/>
    <w:rsid w:val="000E448F"/>
    <w:rsid w:val="000E4647"/>
    <w:rsid w:val="000E4E2C"/>
    <w:rsid w:val="000E4E91"/>
    <w:rsid w:val="000E4F5F"/>
    <w:rsid w:val="000E5016"/>
    <w:rsid w:val="000E612A"/>
    <w:rsid w:val="000E6987"/>
    <w:rsid w:val="000E742B"/>
    <w:rsid w:val="000E7610"/>
    <w:rsid w:val="000E7D43"/>
    <w:rsid w:val="000F02B1"/>
    <w:rsid w:val="000F0646"/>
    <w:rsid w:val="000F1481"/>
    <w:rsid w:val="000F14AC"/>
    <w:rsid w:val="000F2331"/>
    <w:rsid w:val="000F23A5"/>
    <w:rsid w:val="000F278A"/>
    <w:rsid w:val="000F3185"/>
    <w:rsid w:val="000F34E2"/>
    <w:rsid w:val="000F3556"/>
    <w:rsid w:val="000F46A4"/>
    <w:rsid w:val="000F49B9"/>
    <w:rsid w:val="000F517A"/>
    <w:rsid w:val="000F5220"/>
    <w:rsid w:val="000F52DA"/>
    <w:rsid w:val="000F597F"/>
    <w:rsid w:val="000F6508"/>
    <w:rsid w:val="000F740D"/>
    <w:rsid w:val="000F76DA"/>
    <w:rsid w:val="0010017A"/>
    <w:rsid w:val="00100336"/>
    <w:rsid w:val="001006AE"/>
    <w:rsid w:val="001006BF"/>
    <w:rsid w:val="00101583"/>
    <w:rsid w:val="001022AF"/>
    <w:rsid w:val="00102307"/>
    <w:rsid w:val="00102727"/>
    <w:rsid w:val="00102F8D"/>
    <w:rsid w:val="00103544"/>
    <w:rsid w:val="00103651"/>
    <w:rsid w:val="00103AB0"/>
    <w:rsid w:val="00103EDE"/>
    <w:rsid w:val="00103F6D"/>
    <w:rsid w:val="00104AD7"/>
    <w:rsid w:val="00104D0E"/>
    <w:rsid w:val="0010513A"/>
    <w:rsid w:val="00105BC2"/>
    <w:rsid w:val="00105EF0"/>
    <w:rsid w:val="00105F61"/>
    <w:rsid w:val="00106677"/>
    <w:rsid w:val="00106A56"/>
    <w:rsid w:val="00106C50"/>
    <w:rsid w:val="00106E63"/>
    <w:rsid w:val="00107734"/>
    <w:rsid w:val="00107F85"/>
    <w:rsid w:val="001107B7"/>
    <w:rsid w:val="00110E13"/>
    <w:rsid w:val="001114FF"/>
    <w:rsid w:val="001116B8"/>
    <w:rsid w:val="00111EA1"/>
    <w:rsid w:val="00111EAE"/>
    <w:rsid w:val="001120C6"/>
    <w:rsid w:val="00112872"/>
    <w:rsid w:val="00112E86"/>
    <w:rsid w:val="0011321A"/>
    <w:rsid w:val="0011347C"/>
    <w:rsid w:val="00113618"/>
    <w:rsid w:val="00113D62"/>
    <w:rsid w:val="00113FA6"/>
    <w:rsid w:val="001142C2"/>
    <w:rsid w:val="001144C7"/>
    <w:rsid w:val="001144DB"/>
    <w:rsid w:val="0011491F"/>
    <w:rsid w:val="00115509"/>
    <w:rsid w:val="0011585C"/>
    <w:rsid w:val="00115B07"/>
    <w:rsid w:val="00115EA8"/>
    <w:rsid w:val="001160C3"/>
    <w:rsid w:val="001165FB"/>
    <w:rsid w:val="00121159"/>
    <w:rsid w:val="00121AE7"/>
    <w:rsid w:val="0012248F"/>
    <w:rsid w:val="00123084"/>
    <w:rsid w:val="001233B5"/>
    <w:rsid w:val="001233F0"/>
    <w:rsid w:val="00123F75"/>
    <w:rsid w:val="00124324"/>
    <w:rsid w:val="0012494F"/>
    <w:rsid w:val="00125D13"/>
    <w:rsid w:val="001269AA"/>
    <w:rsid w:val="00126D06"/>
    <w:rsid w:val="00126D61"/>
    <w:rsid w:val="00127ACD"/>
    <w:rsid w:val="00127C7C"/>
    <w:rsid w:val="00127DBF"/>
    <w:rsid w:val="00130006"/>
    <w:rsid w:val="001307DA"/>
    <w:rsid w:val="00130B37"/>
    <w:rsid w:val="00130FAC"/>
    <w:rsid w:val="00132FE5"/>
    <w:rsid w:val="00133144"/>
    <w:rsid w:val="0013374A"/>
    <w:rsid w:val="001346F8"/>
    <w:rsid w:val="001356E0"/>
    <w:rsid w:val="00136480"/>
    <w:rsid w:val="001364EE"/>
    <w:rsid w:val="0013652C"/>
    <w:rsid w:val="00136556"/>
    <w:rsid w:val="001367DB"/>
    <w:rsid w:val="001368ED"/>
    <w:rsid w:val="00136E6F"/>
    <w:rsid w:val="0013778E"/>
    <w:rsid w:val="001379AF"/>
    <w:rsid w:val="00137A9A"/>
    <w:rsid w:val="00137BBE"/>
    <w:rsid w:val="00137C9A"/>
    <w:rsid w:val="001401FF"/>
    <w:rsid w:val="001409F7"/>
    <w:rsid w:val="00140B58"/>
    <w:rsid w:val="00140B9C"/>
    <w:rsid w:val="00141205"/>
    <w:rsid w:val="0014141C"/>
    <w:rsid w:val="00141557"/>
    <w:rsid w:val="001416F9"/>
    <w:rsid w:val="00141B87"/>
    <w:rsid w:val="00142064"/>
    <w:rsid w:val="00142B77"/>
    <w:rsid w:val="00142DAB"/>
    <w:rsid w:val="00143B5F"/>
    <w:rsid w:val="00143E98"/>
    <w:rsid w:val="0014407E"/>
    <w:rsid w:val="001442B1"/>
    <w:rsid w:val="001444FD"/>
    <w:rsid w:val="001455C5"/>
    <w:rsid w:val="00146B23"/>
    <w:rsid w:val="00147139"/>
    <w:rsid w:val="00147393"/>
    <w:rsid w:val="00147440"/>
    <w:rsid w:val="001477C2"/>
    <w:rsid w:val="00147EFB"/>
    <w:rsid w:val="0015018F"/>
    <w:rsid w:val="00150508"/>
    <w:rsid w:val="00150A31"/>
    <w:rsid w:val="001519DA"/>
    <w:rsid w:val="00151CA6"/>
    <w:rsid w:val="001525B3"/>
    <w:rsid w:val="001530C7"/>
    <w:rsid w:val="00153969"/>
    <w:rsid w:val="00153F92"/>
    <w:rsid w:val="001544C2"/>
    <w:rsid w:val="001548ED"/>
    <w:rsid w:val="001556ED"/>
    <w:rsid w:val="001559D4"/>
    <w:rsid w:val="00155F74"/>
    <w:rsid w:val="001562CA"/>
    <w:rsid w:val="00156312"/>
    <w:rsid w:val="00160F5F"/>
    <w:rsid w:val="001610A8"/>
    <w:rsid w:val="001611B7"/>
    <w:rsid w:val="0016273B"/>
    <w:rsid w:val="001628F5"/>
    <w:rsid w:val="00162F30"/>
    <w:rsid w:val="00163391"/>
    <w:rsid w:val="00163651"/>
    <w:rsid w:val="0016387B"/>
    <w:rsid w:val="001644B2"/>
    <w:rsid w:val="00164C20"/>
    <w:rsid w:val="00164D93"/>
    <w:rsid w:val="00165948"/>
    <w:rsid w:val="00166839"/>
    <w:rsid w:val="00166E5A"/>
    <w:rsid w:val="00167560"/>
    <w:rsid w:val="00167800"/>
    <w:rsid w:val="00170093"/>
    <w:rsid w:val="001702D1"/>
    <w:rsid w:val="001705A6"/>
    <w:rsid w:val="00170911"/>
    <w:rsid w:val="00170BA9"/>
    <w:rsid w:val="0017141A"/>
    <w:rsid w:val="001719ED"/>
    <w:rsid w:val="00171BFA"/>
    <w:rsid w:val="00171F51"/>
    <w:rsid w:val="00172326"/>
    <w:rsid w:val="0017269B"/>
    <w:rsid w:val="0017287B"/>
    <w:rsid w:val="00172ADC"/>
    <w:rsid w:val="00172BD7"/>
    <w:rsid w:val="00173B51"/>
    <w:rsid w:val="00173DDD"/>
    <w:rsid w:val="00173EF1"/>
    <w:rsid w:val="001742CD"/>
    <w:rsid w:val="00175C49"/>
    <w:rsid w:val="001761D1"/>
    <w:rsid w:val="0017715F"/>
    <w:rsid w:val="001775D0"/>
    <w:rsid w:val="0017791D"/>
    <w:rsid w:val="001804D4"/>
    <w:rsid w:val="00180AC1"/>
    <w:rsid w:val="00180AEB"/>
    <w:rsid w:val="00180F4B"/>
    <w:rsid w:val="00181620"/>
    <w:rsid w:val="00182BA9"/>
    <w:rsid w:val="0018346B"/>
    <w:rsid w:val="00183701"/>
    <w:rsid w:val="00183949"/>
    <w:rsid w:val="00183AB4"/>
    <w:rsid w:val="00184453"/>
    <w:rsid w:val="00184792"/>
    <w:rsid w:val="0018487D"/>
    <w:rsid w:val="00185051"/>
    <w:rsid w:val="0018552D"/>
    <w:rsid w:val="00185647"/>
    <w:rsid w:val="00185734"/>
    <w:rsid w:val="00185827"/>
    <w:rsid w:val="00185F23"/>
    <w:rsid w:val="0018601F"/>
    <w:rsid w:val="00186266"/>
    <w:rsid w:val="001869ED"/>
    <w:rsid w:val="0018773E"/>
    <w:rsid w:val="00187D19"/>
    <w:rsid w:val="0019037B"/>
    <w:rsid w:val="0019042C"/>
    <w:rsid w:val="001906AF"/>
    <w:rsid w:val="00191167"/>
    <w:rsid w:val="00191974"/>
    <w:rsid w:val="00191C42"/>
    <w:rsid w:val="00191DA6"/>
    <w:rsid w:val="0019221D"/>
    <w:rsid w:val="001922AD"/>
    <w:rsid w:val="001932F8"/>
    <w:rsid w:val="00193322"/>
    <w:rsid w:val="0019396A"/>
    <w:rsid w:val="00193EEF"/>
    <w:rsid w:val="001949B5"/>
    <w:rsid w:val="00194F99"/>
    <w:rsid w:val="0019528D"/>
    <w:rsid w:val="001952E3"/>
    <w:rsid w:val="001954FB"/>
    <w:rsid w:val="00196CD4"/>
    <w:rsid w:val="00196D6B"/>
    <w:rsid w:val="0019719F"/>
    <w:rsid w:val="00197971"/>
    <w:rsid w:val="00197F83"/>
    <w:rsid w:val="00197F91"/>
    <w:rsid w:val="001A009D"/>
    <w:rsid w:val="001A079D"/>
    <w:rsid w:val="001A0D2F"/>
    <w:rsid w:val="001A10DF"/>
    <w:rsid w:val="001A1325"/>
    <w:rsid w:val="001A13E1"/>
    <w:rsid w:val="001A1A54"/>
    <w:rsid w:val="001A1B49"/>
    <w:rsid w:val="001A210B"/>
    <w:rsid w:val="001A271B"/>
    <w:rsid w:val="001A2A74"/>
    <w:rsid w:val="001A3F44"/>
    <w:rsid w:val="001A4408"/>
    <w:rsid w:val="001A4410"/>
    <w:rsid w:val="001A5326"/>
    <w:rsid w:val="001A55BA"/>
    <w:rsid w:val="001A6294"/>
    <w:rsid w:val="001A7063"/>
    <w:rsid w:val="001A779B"/>
    <w:rsid w:val="001A795F"/>
    <w:rsid w:val="001B0866"/>
    <w:rsid w:val="001B12D9"/>
    <w:rsid w:val="001B14AD"/>
    <w:rsid w:val="001B1B3B"/>
    <w:rsid w:val="001B1E65"/>
    <w:rsid w:val="001B205F"/>
    <w:rsid w:val="001B2451"/>
    <w:rsid w:val="001B2832"/>
    <w:rsid w:val="001B38FC"/>
    <w:rsid w:val="001B3E74"/>
    <w:rsid w:val="001B5150"/>
    <w:rsid w:val="001B5973"/>
    <w:rsid w:val="001B688F"/>
    <w:rsid w:val="001B7615"/>
    <w:rsid w:val="001B76B1"/>
    <w:rsid w:val="001B7884"/>
    <w:rsid w:val="001B78F8"/>
    <w:rsid w:val="001C0768"/>
    <w:rsid w:val="001C141F"/>
    <w:rsid w:val="001C1583"/>
    <w:rsid w:val="001C184A"/>
    <w:rsid w:val="001C1AB6"/>
    <w:rsid w:val="001C2113"/>
    <w:rsid w:val="001C2768"/>
    <w:rsid w:val="001C2E59"/>
    <w:rsid w:val="001C3D72"/>
    <w:rsid w:val="001C4082"/>
    <w:rsid w:val="001C431F"/>
    <w:rsid w:val="001C45C0"/>
    <w:rsid w:val="001C47BC"/>
    <w:rsid w:val="001C59E8"/>
    <w:rsid w:val="001C5B06"/>
    <w:rsid w:val="001C6013"/>
    <w:rsid w:val="001C63D5"/>
    <w:rsid w:val="001C68A0"/>
    <w:rsid w:val="001C696B"/>
    <w:rsid w:val="001C6EBB"/>
    <w:rsid w:val="001C7925"/>
    <w:rsid w:val="001C7B2D"/>
    <w:rsid w:val="001D010D"/>
    <w:rsid w:val="001D03BF"/>
    <w:rsid w:val="001D09C7"/>
    <w:rsid w:val="001D0E44"/>
    <w:rsid w:val="001D0FEE"/>
    <w:rsid w:val="001D2467"/>
    <w:rsid w:val="001D34F8"/>
    <w:rsid w:val="001D36CB"/>
    <w:rsid w:val="001D3896"/>
    <w:rsid w:val="001D3A31"/>
    <w:rsid w:val="001D3ACA"/>
    <w:rsid w:val="001D42C3"/>
    <w:rsid w:val="001D484E"/>
    <w:rsid w:val="001D5774"/>
    <w:rsid w:val="001D5A49"/>
    <w:rsid w:val="001D6038"/>
    <w:rsid w:val="001D60EE"/>
    <w:rsid w:val="001D6447"/>
    <w:rsid w:val="001D6669"/>
    <w:rsid w:val="001D686D"/>
    <w:rsid w:val="001D6B34"/>
    <w:rsid w:val="001D6B77"/>
    <w:rsid w:val="001D7153"/>
    <w:rsid w:val="001D735B"/>
    <w:rsid w:val="001D74A9"/>
    <w:rsid w:val="001D74B2"/>
    <w:rsid w:val="001D77EF"/>
    <w:rsid w:val="001E03E7"/>
    <w:rsid w:val="001E11BB"/>
    <w:rsid w:val="001E11C7"/>
    <w:rsid w:val="001E1FE9"/>
    <w:rsid w:val="001E2087"/>
    <w:rsid w:val="001E45CD"/>
    <w:rsid w:val="001E48AE"/>
    <w:rsid w:val="001E5167"/>
    <w:rsid w:val="001E5432"/>
    <w:rsid w:val="001E5F08"/>
    <w:rsid w:val="001E6007"/>
    <w:rsid w:val="001E6320"/>
    <w:rsid w:val="001E6500"/>
    <w:rsid w:val="001E7036"/>
    <w:rsid w:val="001E70BE"/>
    <w:rsid w:val="001E7CC9"/>
    <w:rsid w:val="001F00EE"/>
    <w:rsid w:val="001F01AA"/>
    <w:rsid w:val="001F0E9A"/>
    <w:rsid w:val="001F1176"/>
    <w:rsid w:val="001F1314"/>
    <w:rsid w:val="001F146B"/>
    <w:rsid w:val="001F154D"/>
    <w:rsid w:val="001F1553"/>
    <w:rsid w:val="001F2293"/>
    <w:rsid w:val="001F241E"/>
    <w:rsid w:val="001F25D6"/>
    <w:rsid w:val="001F2708"/>
    <w:rsid w:val="001F29CC"/>
    <w:rsid w:val="001F3230"/>
    <w:rsid w:val="001F3361"/>
    <w:rsid w:val="001F3E82"/>
    <w:rsid w:val="001F482A"/>
    <w:rsid w:val="001F4B23"/>
    <w:rsid w:val="001F5500"/>
    <w:rsid w:val="001F5E3F"/>
    <w:rsid w:val="001F6007"/>
    <w:rsid w:val="001F612E"/>
    <w:rsid w:val="001F7076"/>
    <w:rsid w:val="001F77C9"/>
    <w:rsid w:val="001F79DD"/>
    <w:rsid w:val="001F7B71"/>
    <w:rsid w:val="00200298"/>
    <w:rsid w:val="002008F2"/>
    <w:rsid w:val="002018C5"/>
    <w:rsid w:val="0020230D"/>
    <w:rsid w:val="0020246F"/>
    <w:rsid w:val="002026D9"/>
    <w:rsid w:val="00202BBA"/>
    <w:rsid w:val="002030A2"/>
    <w:rsid w:val="00203B91"/>
    <w:rsid w:val="00203D17"/>
    <w:rsid w:val="00204A61"/>
    <w:rsid w:val="002052D6"/>
    <w:rsid w:val="00205802"/>
    <w:rsid w:val="00205A4D"/>
    <w:rsid w:val="00205F47"/>
    <w:rsid w:val="00205F69"/>
    <w:rsid w:val="002061EE"/>
    <w:rsid w:val="00206BE1"/>
    <w:rsid w:val="0020738C"/>
    <w:rsid w:val="00213197"/>
    <w:rsid w:val="00214541"/>
    <w:rsid w:val="00214D4F"/>
    <w:rsid w:val="002152C8"/>
    <w:rsid w:val="0021538A"/>
    <w:rsid w:val="00215720"/>
    <w:rsid w:val="00215984"/>
    <w:rsid w:val="00215B93"/>
    <w:rsid w:val="00215D7D"/>
    <w:rsid w:val="00215FAA"/>
    <w:rsid w:val="002165E3"/>
    <w:rsid w:val="00216663"/>
    <w:rsid w:val="0021666E"/>
    <w:rsid w:val="00216B8F"/>
    <w:rsid w:val="00216E35"/>
    <w:rsid w:val="002175E3"/>
    <w:rsid w:val="00217C21"/>
    <w:rsid w:val="00217E54"/>
    <w:rsid w:val="00217E76"/>
    <w:rsid w:val="00217F72"/>
    <w:rsid w:val="002206FA"/>
    <w:rsid w:val="00220D30"/>
    <w:rsid w:val="00221B6C"/>
    <w:rsid w:val="00221D69"/>
    <w:rsid w:val="00221EA7"/>
    <w:rsid w:val="00223701"/>
    <w:rsid w:val="00223D2E"/>
    <w:rsid w:val="0022456C"/>
    <w:rsid w:val="00224BFD"/>
    <w:rsid w:val="00225062"/>
    <w:rsid w:val="0022528F"/>
    <w:rsid w:val="0022546D"/>
    <w:rsid w:val="00225D41"/>
    <w:rsid w:val="00225D6A"/>
    <w:rsid w:val="002262D4"/>
    <w:rsid w:val="00226965"/>
    <w:rsid w:val="00227433"/>
    <w:rsid w:val="00227632"/>
    <w:rsid w:val="00227669"/>
    <w:rsid w:val="00227BA5"/>
    <w:rsid w:val="00230282"/>
    <w:rsid w:val="002307E9"/>
    <w:rsid w:val="00230B2F"/>
    <w:rsid w:val="00230E1D"/>
    <w:rsid w:val="00230FC0"/>
    <w:rsid w:val="00231085"/>
    <w:rsid w:val="002310EE"/>
    <w:rsid w:val="0023144D"/>
    <w:rsid w:val="00231B28"/>
    <w:rsid w:val="00232175"/>
    <w:rsid w:val="002323CD"/>
    <w:rsid w:val="0023241D"/>
    <w:rsid w:val="00232431"/>
    <w:rsid w:val="0023269B"/>
    <w:rsid w:val="00233AF7"/>
    <w:rsid w:val="00233D0A"/>
    <w:rsid w:val="0023451A"/>
    <w:rsid w:val="00234634"/>
    <w:rsid w:val="002346D8"/>
    <w:rsid w:val="00235D6C"/>
    <w:rsid w:val="00236635"/>
    <w:rsid w:val="002366CE"/>
    <w:rsid w:val="0023681C"/>
    <w:rsid w:val="00236C24"/>
    <w:rsid w:val="00237014"/>
    <w:rsid w:val="00237A7B"/>
    <w:rsid w:val="00237B07"/>
    <w:rsid w:val="00237BD2"/>
    <w:rsid w:val="00237DEB"/>
    <w:rsid w:val="0024043C"/>
    <w:rsid w:val="0024052F"/>
    <w:rsid w:val="00240596"/>
    <w:rsid w:val="00240CBA"/>
    <w:rsid w:val="00242154"/>
    <w:rsid w:val="002430FF"/>
    <w:rsid w:val="0024349E"/>
    <w:rsid w:val="00243546"/>
    <w:rsid w:val="00243A24"/>
    <w:rsid w:val="00243D72"/>
    <w:rsid w:val="00243ECA"/>
    <w:rsid w:val="002451E9"/>
    <w:rsid w:val="00245202"/>
    <w:rsid w:val="00245727"/>
    <w:rsid w:val="00245F92"/>
    <w:rsid w:val="00246C8C"/>
    <w:rsid w:val="00246D2B"/>
    <w:rsid w:val="00247154"/>
    <w:rsid w:val="0024718D"/>
    <w:rsid w:val="00247292"/>
    <w:rsid w:val="0024731E"/>
    <w:rsid w:val="00247490"/>
    <w:rsid w:val="00247590"/>
    <w:rsid w:val="00247D7B"/>
    <w:rsid w:val="00247E4B"/>
    <w:rsid w:val="002507C3"/>
    <w:rsid w:val="00250DD3"/>
    <w:rsid w:val="002519FC"/>
    <w:rsid w:val="002525E9"/>
    <w:rsid w:val="002529A6"/>
    <w:rsid w:val="00253891"/>
    <w:rsid w:val="00253B5D"/>
    <w:rsid w:val="0025400E"/>
    <w:rsid w:val="00254256"/>
    <w:rsid w:val="002548EB"/>
    <w:rsid w:val="00254B04"/>
    <w:rsid w:val="00254D90"/>
    <w:rsid w:val="00255140"/>
    <w:rsid w:val="00256757"/>
    <w:rsid w:val="002570BE"/>
    <w:rsid w:val="0025711B"/>
    <w:rsid w:val="00257562"/>
    <w:rsid w:val="00257E2A"/>
    <w:rsid w:val="00260454"/>
    <w:rsid w:val="0026083E"/>
    <w:rsid w:val="0026097E"/>
    <w:rsid w:val="00260D84"/>
    <w:rsid w:val="00260D98"/>
    <w:rsid w:val="00260F4C"/>
    <w:rsid w:val="00261DAB"/>
    <w:rsid w:val="00262354"/>
    <w:rsid w:val="00262EE0"/>
    <w:rsid w:val="0026304B"/>
    <w:rsid w:val="002630F7"/>
    <w:rsid w:val="00264649"/>
    <w:rsid w:val="00265110"/>
    <w:rsid w:val="0026522D"/>
    <w:rsid w:val="00266183"/>
    <w:rsid w:val="0026690B"/>
    <w:rsid w:val="00266A77"/>
    <w:rsid w:val="00266D90"/>
    <w:rsid w:val="00267251"/>
    <w:rsid w:val="002678F9"/>
    <w:rsid w:val="00267FF4"/>
    <w:rsid w:val="002706F2"/>
    <w:rsid w:val="00270859"/>
    <w:rsid w:val="00270D0A"/>
    <w:rsid w:val="0027120F"/>
    <w:rsid w:val="00271C75"/>
    <w:rsid w:val="002724E0"/>
    <w:rsid w:val="0027280E"/>
    <w:rsid w:val="00272869"/>
    <w:rsid w:val="00272A78"/>
    <w:rsid w:val="0027305E"/>
    <w:rsid w:val="00273C2E"/>
    <w:rsid w:val="002740FA"/>
    <w:rsid w:val="00274A7E"/>
    <w:rsid w:val="002750FF"/>
    <w:rsid w:val="00275866"/>
    <w:rsid w:val="00275A6E"/>
    <w:rsid w:val="00275FE9"/>
    <w:rsid w:val="0027690E"/>
    <w:rsid w:val="00276B5D"/>
    <w:rsid w:val="00276E2B"/>
    <w:rsid w:val="00277C45"/>
    <w:rsid w:val="00280481"/>
    <w:rsid w:val="00280482"/>
    <w:rsid w:val="0028048E"/>
    <w:rsid w:val="002807C7"/>
    <w:rsid w:val="00280A07"/>
    <w:rsid w:val="00280E6C"/>
    <w:rsid w:val="002813D7"/>
    <w:rsid w:val="002819BD"/>
    <w:rsid w:val="00281C20"/>
    <w:rsid w:val="0028270A"/>
    <w:rsid w:val="0028348E"/>
    <w:rsid w:val="00283907"/>
    <w:rsid w:val="00283FAB"/>
    <w:rsid w:val="00283FC2"/>
    <w:rsid w:val="002847A9"/>
    <w:rsid w:val="00284C05"/>
    <w:rsid w:val="00284F8C"/>
    <w:rsid w:val="002877D3"/>
    <w:rsid w:val="00287894"/>
    <w:rsid w:val="00287CE8"/>
    <w:rsid w:val="002910BB"/>
    <w:rsid w:val="002916E0"/>
    <w:rsid w:val="002918E4"/>
    <w:rsid w:val="00291F21"/>
    <w:rsid w:val="002928AF"/>
    <w:rsid w:val="002929B3"/>
    <w:rsid w:val="0029404D"/>
    <w:rsid w:val="00294075"/>
    <w:rsid w:val="00294F20"/>
    <w:rsid w:val="0029562A"/>
    <w:rsid w:val="00295E8E"/>
    <w:rsid w:val="00296838"/>
    <w:rsid w:val="002974A8"/>
    <w:rsid w:val="002A02B4"/>
    <w:rsid w:val="002A0499"/>
    <w:rsid w:val="002A10B7"/>
    <w:rsid w:val="002A172D"/>
    <w:rsid w:val="002A19AE"/>
    <w:rsid w:val="002A20A5"/>
    <w:rsid w:val="002A27B3"/>
    <w:rsid w:val="002A2896"/>
    <w:rsid w:val="002A3983"/>
    <w:rsid w:val="002A407E"/>
    <w:rsid w:val="002A4B67"/>
    <w:rsid w:val="002A51ED"/>
    <w:rsid w:val="002A54E8"/>
    <w:rsid w:val="002A56A4"/>
    <w:rsid w:val="002A65C3"/>
    <w:rsid w:val="002A732E"/>
    <w:rsid w:val="002A799A"/>
    <w:rsid w:val="002A7C7A"/>
    <w:rsid w:val="002A7E63"/>
    <w:rsid w:val="002B0159"/>
    <w:rsid w:val="002B048F"/>
    <w:rsid w:val="002B0664"/>
    <w:rsid w:val="002B0E5D"/>
    <w:rsid w:val="002B14FF"/>
    <w:rsid w:val="002B1917"/>
    <w:rsid w:val="002B1D12"/>
    <w:rsid w:val="002B1E87"/>
    <w:rsid w:val="002B2093"/>
    <w:rsid w:val="002B2238"/>
    <w:rsid w:val="002B29BF"/>
    <w:rsid w:val="002B3094"/>
    <w:rsid w:val="002B30FC"/>
    <w:rsid w:val="002B350A"/>
    <w:rsid w:val="002B3B04"/>
    <w:rsid w:val="002B3BBE"/>
    <w:rsid w:val="002B415C"/>
    <w:rsid w:val="002B48E7"/>
    <w:rsid w:val="002B496C"/>
    <w:rsid w:val="002B4AC7"/>
    <w:rsid w:val="002B5438"/>
    <w:rsid w:val="002B584E"/>
    <w:rsid w:val="002B5A28"/>
    <w:rsid w:val="002B5AA7"/>
    <w:rsid w:val="002B5BC1"/>
    <w:rsid w:val="002B5D8A"/>
    <w:rsid w:val="002B61B6"/>
    <w:rsid w:val="002B6876"/>
    <w:rsid w:val="002B6F0D"/>
    <w:rsid w:val="002B79BA"/>
    <w:rsid w:val="002C0378"/>
    <w:rsid w:val="002C0437"/>
    <w:rsid w:val="002C0E8A"/>
    <w:rsid w:val="002C1191"/>
    <w:rsid w:val="002C1254"/>
    <w:rsid w:val="002C1ECA"/>
    <w:rsid w:val="002C2385"/>
    <w:rsid w:val="002C24CE"/>
    <w:rsid w:val="002C289B"/>
    <w:rsid w:val="002C2916"/>
    <w:rsid w:val="002C2BDF"/>
    <w:rsid w:val="002C2BE2"/>
    <w:rsid w:val="002C3179"/>
    <w:rsid w:val="002C32A1"/>
    <w:rsid w:val="002C3A53"/>
    <w:rsid w:val="002C3B1E"/>
    <w:rsid w:val="002C40F2"/>
    <w:rsid w:val="002C4427"/>
    <w:rsid w:val="002C44D0"/>
    <w:rsid w:val="002C492D"/>
    <w:rsid w:val="002C4A06"/>
    <w:rsid w:val="002C51F2"/>
    <w:rsid w:val="002C54BD"/>
    <w:rsid w:val="002C55C8"/>
    <w:rsid w:val="002C599D"/>
    <w:rsid w:val="002C5BF3"/>
    <w:rsid w:val="002C5D91"/>
    <w:rsid w:val="002C608A"/>
    <w:rsid w:val="002C67A7"/>
    <w:rsid w:val="002C67E9"/>
    <w:rsid w:val="002C6ADB"/>
    <w:rsid w:val="002D0112"/>
    <w:rsid w:val="002D0A64"/>
    <w:rsid w:val="002D0E54"/>
    <w:rsid w:val="002D1468"/>
    <w:rsid w:val="002D1A70"/>
    <w:rsid w:val="002D20B3"/>
    <w:rsid w:val="002D26B3"/>
    <w:rsid w:val="002D2DC4"/>
    <w:rsid w:val="002D3043"/>
    <w:rsid w:val="002D30BE"/>
    <w:rsid w:val="002D354D"/>
    <w:rsid w:val="002D3BB1"/>
    <w:rsid w:val="002D4407"/>
    <w:rsid w:val="002D522A"/>
    <w:rsid w:val="002D5662"/>
    <w:rsid w:val="002D581A"/>
    <w:rsid w:val="002D64EC"/>
    <w:rsid w:val="002D67A3"/>
    <w:rsid w:val="002D6C27"/>
    <w:rsid w:val="002D7143"/>
    <w:rsid w:val="002D7226"/>
    <w:rsid w:val="002E03E3"/>
    <w:rsid w:val="002E0D47"/>
    <w:rsid w:val="002E0E8B"/>
    <w:rsid w:val="002E1311"/>
    <w:rsid w:val="002E1703"/>
    <w:rsid w:val="002E1A31"/>
    <w:rsid w:val="002E1C94"/>
    <w:rsid w:val="002E1DCA"/>
    <w:rsid w:val="002E2B46"/>
    <w:rsid w:val="002E34AE"/>
    <w:rsid w:val="002E478A"/>
    <w:rsid w:val="002E48EE"/>
    <w:rsid w:val="002E4B5E"/>
    <w:rsid w:val="002E4E1B"/>
    <w:rsid w:val="002E5350"/>
    <w:rsid w:val="002E6BED"/>
    <w:rsid w:val="002E6E75"/>
    <w:rsid w:val="002E7999"/>
    <w:rsid w:val="002E7CDF"/>
    <w:rsid w:val="002F02EA"/>
    <w:rsid w:val="002F053F"/>
    <w:rsid w:val="002F08BE"/>
    <w:rsid w:val="002F13D0"/>
    <w:rsid w:val="002F20D3"/>
    <w:rsid w:val="002F25A0"/>
    <w:rsid w:val="002F2678"/>
    <w:rsid w:val="002F28E4"/>
    <w:rsid w:val="002F3454"/>
    <w:rsid w:val="002F3B0D"/>
    <w:rsid w:val="002F45DC"/>
    <w:rsid w:val="002F6238"/>
    <w:rsid w:val="002F6391"/>
    <w:rsid w:val="002F6C30"/>
    <w:rsid w:val="002F7140"/>
    <w:rsid w:val="002F730F"/>
    <w:rsid w:val="002F749D"/>
    <w:rsid w:val="002F76F7"/>
    <w:rsid w:val="0030044D"/>
    <w:rsid w:val="00300688"/>
    <w:rsid w:val="00300BE0"/>
    <w:rsid w:val="00300E37"/>
    <w:rsid w:val="0030109C"/>
    <w:rsid w:val="003010F6"/>
    <w:rsid w:val="00301118"/>
    <w:rsid w:val="003014F3"/>
    <w:rsid w:val="00301946"/>
    <w:rsid w:val="00301C5D"/>
    <w:rsid w:val="00301D1D"/>
    <w:rsid w:val="00301F8D"/>
    <w:rsid w:val="00302F01"/>
    <w:rsid w:val="00303045"/>
    <w:rsid w:val="00303220"/>
    <w:rsid w:val="00303AAE"/>
    <w:rsid w:val="00303F6D"/>
    <w:rsid w:val="00303FDA"/>
    <w:rsid w:val="00304637"/>
    <w:rsid w:val="003048FC"/>
    <w:rsid w:val="00304955"/>
    <w:rsid w:val="00304A14"/>
    <w:rsid w:val="0030501F"/>
    <w:rsid w:val="00305178"/>
    <w:rsid w:val="00305D7D"/>
    <w:rsid w:val="00306999"/>
    <w:rsid w:val="00311B03"/>
    <w:rsid w:val="00312389"/>
    <w:rsid w:val="0031276F"/>
    <w:rsid w:val="00312DC5"/>
    <w:rsid w:val="00312EFE"/>
    <w:rsid w:val="00313702"/>
    <w:rsid w:val="003138A6"/>
    <w:rsid w:val="00313D2F"/>
    <w:rsid w:val="003141B2"/>
    <w:rsid w:val="00314C54"/>
    <w:rsid w:val="00314D56"/>
    <w:rsid w:val="00315036"/>
    <w:rsid w:val="00315B44"/>
    <w:rsid w:val="00315FF6"/>
    <w:rsid w:val="00316779"/>
    <w:rsid w:val="00317B14"/>
    <w:rsid w:val="00317F59"/>
    <w:rsid w:val="0032002D"/>
    <w:rsid w:val="00320867"/>
    <w:rsid w:val="00320B19"/>
    <w:rsid w:val="00321032"/>
    <w:rsid w:val="0032127A"/>
    <w:rsid w:val="0032175D"/>
    <w:rsid w:val="00321AA7"/>
    <w:rsid w:val="00321CC4"/>
    <w:rsid w:val="00322440"/>
    <w:rsid w:val="003224A0"/>
    <w:rsid w:val="0032285F"/>
    <w:rsid w:val="0032290D"/>
    <w:rsid w:val="00322C20"/>
    <w:rsid w:val="00322EA0"/>
    <w:rsid w:val="003230A0"/>
    <w:rsid w:val="00323F2B"/>
    <w:rsid w:val="00323FC8"/>
    <w:rsid w:val="00324404"/>
    <w:rsid w:val="00324805"/>
    <w:rsid w:val="003250E5"/>
    <w:rsid w:val="0032575A"/>
    <w:rsid w:val="003259F3"/>
    <w:rsid w:val="00325A34"/>
    <w:rsid w:val="00325B0C"/>
    <w:rsid w:val="003272D3"/>
    <w:rsid w:val="0032743A"/>
    <w:rsid w:val="00327625"/>
    <w:rsid w:val="00327F47"/>
    <w:rsid w:val="00330872"/>
    <w:rsid w:val="00330DDC"/>
    <w:rsid w:val="00331092"/>
    <w:rsid w:val="0033247C"/>
    <w:rsid w:val="00332836"/>
    <w:rsid w:val="00333050"/>
    <w:rsid w:val="003330A7"/>
    <w:rsid w:val="0033332D"/>
    <w:rsid w:val="00333834"/>
    <w:rsid w:val="003345E4"/>
    <w:rsid w:val="00334948"/>
    <w:rsid w:val="00334C7C"/>
    <w:rsid w:val="0033533B"/>
    <w:rsid w:val="00335B8A"/>
    <w:rsid w:val="003362FE"/>
    <w:rsid w:val="00336ABE"/>
    <w:rsid w:val="00336AEB"/>
    <w:rsid w:val="00336CFA"/>
    <w:rsid w:val="00336D1E"/>
    <w:rsid w:val="00336D65"/>
    <w:rsid w:val="00337545"/>
    <w:rsid w:val="00340696"/>
    <w:rsid w:val="00342317"/>
    <w:rsid w:val="003423B7"/>
    <w:rsid w:val="003429B5"/>
    <w:rsid w:val="00342C04"/>
    <w:rsid w:val="00343CBC"/>
    <w:rsid w:val="00343FCE"/>
    <w:rsid w:val="0034405F"/>
    <w:rsid w:val="00344284"/>
    <w:rsid w:val="00344D6F"/>
    <w:rsid w:val="00344DFB"/>
    <w:rsid w:val="00344F62"/>
    <w:rsid w:val="003450CC"/>
    <w:rsid w:val="0034658B"/>
    <w:rsid w:val="003467C1"/>
    <w:rsid w:val="00347D5E"/>
    <w:rsid w:val="00347DA1"/>
    <w:rsid w:val="00350179"/>
    <w:rsid w:val="00350808"/>
    <w:rsid w:val="00350CE3"/>
    <w:rsid w:val="00350F20"/>
    <w:rsid w:val="00351642"/>
    <w:rsid w:val="00351B72"/>
    <w:rsid w:val="00352336"/>
    <w:rsid w:val="00352789"/>
    <w:rsid w:val="00353269"/>
    <w:rsid w:val="00355261"/>
    <w:rsid w:val="00355A12"/>
    <w:rsid w:val="00355E57"/>
    <w:rsid w:val="003565FF"/>
    <w:rsid w:val="003575AE"/>
    <w:rsid w:val="00357DFA"/>
    <w:rsid w:val="00357E91"/>
    <w:rsid w:val="003617C8"/>
    <w:rsid w:val="003629CF"/>
    <w:rsid w:val="00362D97"/>
    <w:rsid w:val="00362E49"/>
    <w:rsid w:val="003631DE"/>
    <w:rsid w:val="003631E4"/>
    <w:rsid w:val="003633C8"/>
    <w:rsid w:val="0036375D"/>
    <w:rsid w:val="00363D7D"/>
    <w:rsid w:val="0036403D"/>
    <w:rsid w:val="00364287"/>
    <w:rsid w:val="0036441E"/>
    <w:rsid w:val="003644C8"/>
    <w:rsid w:val="00364B85"/>
    <w:rsid w:val="00364CFC"/>
    <w:rsid w:val="00365499"/>
    <w:rsid w:val="003658DE"/>
    <w:rsid w:val="00365BB2"/>
    <w:rsid w:val="00366195"/>
    <w:rsid w:val="00366345"/>
    <w:rsid w:val="00366B4F"/>
    <w:rsid w:val="003671D8"/>
    <w:rsid w:val="00367478"/>
    <w:rsid w:val="003674C3"/>
    <w:rsid w:val="00370005"/>
    <w:rsid w:val="003702F9"/>
    <w:rsid w:val="00370448"/>
    <w:rsid w:val="00370517"/>
    <w:rsid w:val="0037104C"/>
    <w:rsid w:val="003723EC"/>
    <w:rsid w:val="003723EE"/>
    <w:rsid w:val="00372773"/>
    <w:rsid w:val="00372D1C"/>
    <w:rsid w:val="00373B5C"/>
    <w:rsid w:val="00374298"/>
    <w:rsid w:val="003745B6"/>
    <w:rsid w:val="00374AF4"/>
    <w:rsid w:val="00374D89"/>
    <w:rsid w:val="00374F62"/>
    <w:rsid w:val="003755FD"/>
    <w:rsid w:val="00375EB2"/>
    <w:rsid w:val="00376005"/>
    <w:rsid w:val="0037615E"/>
    <w:rsid w:val="00376210"/>
    <w:rsid w:val="00377C51"/>
    <w:rsid w:val="00380187"/>
    <w:rsid w:val="00380E54"/>
    <w:rsid w:val="00380FC4"/>
    <w:rsid w:val="0038109C"/>
    <w:rsid w:val="00381789"/>
    <w:rsid w:val="00381E78"/>
    <w:rsid w:val="00382CAB"/>
    <w:rsid w:val="00382F69"/>
    <w:rsid w:val="00383151"/>
    <w:rsid w:val="00383618"/>
    <w:rsid w:val="00384130"/>
    <w:rsid w:val="003841B4"/>
    <w:rsid w:val="0038536D"/>
    <w:rsid w:val="00385ED7"/>
    <w:rsid w:val="003864E7"/>
    <w:rsid w:val="0038661A"/>
    <w:rsid w:val="0038687F"/>
    <w:rsid w:val="0038696B"/>
    <w:rsid w:val="00386FA0"/>
    <w:rsid w:val="0038710E"/>
    <w:rsid w:val="00387FD9"/>
    <w:rsid w:val="003903B8"/>
    <w:rsid w:val="00390B3B"/>
    <w:rsid w:val="003910D2"/>
    <w:rsid w:val="00391780"/>
    <w:rsid w:val="00392345"/>
    <w:rsid w:val="00392694"/>
    <w:rsid w:val="00392757"/>
    <w:rsid w:val="003929DE"/>
    <w:rsid w:val="003939F9"/>
    <w:rsid w:val="00394154"/>
    <w:rsid w:val="00395572"/>
    <w:rsid w:val="003957CC"/>
    <w:rsid w:val="00395B6B"/>
    <w:rsid w:val="0039653A"/>
    <w:rsid w:val="00397367"/>
    <w:rsid w:val="003973A6"/>
    <w:rsid w:val="003A0560"/>
    <w:rsid w:val="003A06A3"/>
    <w:rsid w:val="003A0761"/>
    <w:rsid w:val="003A099D"/>
    <w:rsid w:val="003A18AB"/>
    <w:rsid w:val="003A1FBA"/>
    <w:rsid w:val="003A2736"/>
    <w:rsid w:val="003A2B1C"/>
    <w:rsid w:val="003A3542"/>
    <w:rsid w:val="003A362F"/>
    <w:rsid w:val="003A3E4D"/>
    <w:rsid w:val="003A4033"/>
    <w:rsid w:val="003A43F4"/>
    <w:rsid w:val="003A485A"/>
    <w:rsid w:val="003A4A2D"/>
    <w:rsid w:val="003A5196"/>
    <w:rsid w:val="003A5582"/>
    <w:rsid w:val="003A5B61"/>
    <w:rsid w:val="003A5C94"/>
    <w:rsid w:val="003A5CC7"/>
    <w:rsid w:val="003A6541"/>
    <w:rsid w:val="003A6799"/>
    <w:rsid w:val="003A711B"/>
    <w:rsid w:val="003A79B5"/>
    <w:rsid w:val="003A7EEF"/>
    <w:rsid w:val="003B0897"/>
    <w:rsid w:val="003B0BE8"/>
    <w:rsid w:val="003B0C59"/>
    <w:rsid w:val="003B17DB"/>
    <w:rsid w:val="003B1EC5"/>
    <w:rsid w:val="003B1EED"/>
    <w:rsid w:val="003B27C4"/>
    <w:rsid w:val="003B2F80"/>
    <w:rsid w:val="003B3370"/>
    <w:rsid w:val="003B3464"/>
    <w:rsid w:val="003B445E"/>
    <w:rsid w:val="003B4B7F"/>
    <w:rsid w:val="003B51F3"/>
    <w:rsid w:val="003B633B"/>
    <w:rsid w:val="003B6D48"/>
    <w:rsid w:val="003B710E"/>
    <w:rsid w:val="003B76A6"/>
    <w:rsid w:val="003B77FA"/>
    <w:rsid w:val="003B79B2"/>
    <w:rsid w:val="003B7A33"/>
    <w:rsid w:val="003C05F0"/>
    <w:rsid w:val="003C0CA0"/>
    <w:rsid w:val="003C0DC3"/>
    <w:rsid w:val="003C139A"/>
    <w:rsid w:val="003C1AA3"/>
    <w:rsid w:val="003C21CD"/>
    <w:rsid w:val="003C29E8"/>
    <w:rsid w:val="003C32BD"/>
    <w:rsid w:val="003C37FA"/>
    <w:rsid w:val="003C3837"/>
    <w:rsid w:val="003C3D74"/>
    <w:rsid w:val="003C3E8E"/>
    <w:rsid w:val="003C3F6F"/>
    <w:rsid w:val="003C4102"/>
    <w:rsid w:val="003C4201"/>
    <w:rsid w:val="003C4E5B"/>
    <w:rsid w:val="003C60E3"/>
    <w:rsid w:val="003C625E"/>
    <w:rsid w:val="003C7582"/>
    <w:rsid w:val="003C75A9"/>
    <w:rsid w:val="003C75F8"/>
    <w:rsid w:val="003C7CF2"/>
    <w:rsid w:val="003C7DD3"/>
    <w:rsid w:val="003C7FC0"/>
    <w:rsid w:val="003D0809"/>
    <w:rsid w:val="003D091E"/>
    <w:rsid w:val="003D0F7E"/>
    <w:rsid w:val="003D1630"/>
    <w:rsid w:val="003D1838"/>
    <w:rsid w:val="003D19DF"/>
    <w:rsid w:val="003D1A32"/>
    <w:rsid w:val="003D1DE1"/>
    <w:rsid w:val="003D2C8F"/>
    <w:rsid w:val="003D3492"/>
    <w:rsid w:val="003D358D"/>
    <w:rsid w:val="003D398D"/>
    <w:rsid w:val="003D3CD8"/>
    <w:rsid w:val="003D48D8"/>
    <w:rsid w:val="003D4926"/>
    <w:rsid w:val="003D4E38"/>
    <w:rsid w:val="003D5139"/>
    <w:rsid w:val="003D5480"/>
    <w:rsid w:val="003D5948"/>
    <w:rsid w:val="003D5E5D"/>
    <w:rsid w:val="003D7558"/>
    <w:rsid w:val="003D75CF"/>
    <w:rsid w:val="003E025D"/>
    <w:rsid w:val="003E035D"/>
    <w:rsid w:val="003E036A"/>
    <w:rsid w:val="003E0625"/>
    <w:rsid w:val="003E09EC"/>
    <w:rsid w:val="003E0AF4"/>
    <w:rsid w:val="003E0CA1"/>
    <w:rsid w:val="003E0E99"/>
    <w:rsid w:val="003E14A4"/>
    <w:rsid w:val="003E1D36"/>
    <w:rsid w:val="003E2A77"/>
    <w:rsid w:val="003E39EC"/>
    <w:rsid w:val="003E3BE9"/>
    <w:rsid w:val="003E3E74"/>
    <w:rsid w:val="003E4869"/>
    <w:rsid w:val="003E4EA8"/>
    <w:rsid w:val="003E5E9C"/>
    <w:rsid w:val="003E5FC6"/>
    <w:rsid w:val="003E6C31"/>
    <w:rsid w:val="003E70A2"/>
    <w:rsid w:val="003E7784"/>
    <w:rsid w:val="003E7868"/>
    <w:rsid w:val="003E7EE7"/>
    <w:rsid w:val="003E7F2C"/>
    <w:rsid w:val="003E7F88"/>
    <w:rsid w:val="003F00BB"/>
    <w:rsid w:val="003F0393"/>
    <w:rsid w:val="003F10C5"/>
    <w:rsid w:val="003F10CE"/>
    <w:rsid w:val="003F1847"/>
    <w:rsid w:val="003F1B7A"/>
    <w:rsid w:val="003F1D65"/>
    <w:rsid w:val="003F210C"/>
    <w:rsid w:val="003F2235"/>
    <w:rsid w:val="003F23A0"/>
    <w:rsid w:val="003F2943"/>
    <w:rsid w:val="003F296F"/>
    <w:rsid w:val="003F2FB9"/>
    <w:rsid w:val="003F4BB6"/>
    <w:rsid w:val="003F5170"/>
    <w:rsid w:val="003F587E"/>
    <w:rsid w:val="003F5C9F"/>
    <w:rsid w:val="003F6191"/>
    <w:rsid w:val="003F61D2"/>
    <w:rsid w:val="003F6541"/>
    <w:rsid w:val="003F65B8"/>
    <w:rsid w:val="003F69A9"/>
    <w:rsid w:val="003F6C1D"/>
    <w:rsid w:val="003F7B94"/>
    <w:rsid w:val="003F7F87"/>
    <w:rsid w:val="003F7FE7"/>
    <w:rsid w:val="00400977"/>
    <w:rsid w:val="00400F20"/>
    <w:rsid w:val="00401A5A"/>
    <w:rsid w:val="00401B79"/>
    <w:rsid w:val="00401EC6"/>
    <w:rsid w:val="00402D6A"/>
    <w:rsid w:val="004030B9"/>
    <w:rsid w:val="004030D0"/>
    <w:rsid w:val="004033CC"/>
    <w:rsid w:val="00403E50"/>
    <w:rsid w:val="00403FE6"/>
    <w:rsid w:val="0040421D"/>
    <w:rsid w:val="004042D2"/>
    <w:rsid w:val="0040472D"/>
    <w:rsid w:val="004047A3"/>
    <w:rsid w:val="004049A6"/>
    <w:rsid w:val="0040537B"/>
    <w:rsid w:val="00405E42"/>
    <w:rsid w:val="00406CC8"/>
    <w:rsid w:val="004070B3"/>
    <w:rsid w:val="004071E6"/>
    <w:rsid w:val="004072D0"/>
    <w:rsid w:val="00407375"/>
    <w:rsid w:val="00407C17"/>
    <w:rsid w:val="004100A9"/>
    <w:rsid w:val="004101DF"/>
    <w:rsid w:val="0041035B"/>
    <w:rsid w:val="004104A0"/>
    <w:rsid w:val="00411230"/>
    <w:rsid w:val="0041151F"/>
    <w:rsid w:val="00411809"/>
    <w:rsid w:val="00411BA1"/>
    <w:rsid w:val="004122B6"/>
    <w:rsid w:val="00412A0F"/>
    <w:rsid w:val="00412B9D"/>
    <w:rsid w:val="00412F24"/>
    <w:rsid w:val="00412F93"/>
    <w:rsid w:val="00412FE8"/>
    <w:rsid w:val="0041366F"/>
    <w:rsid w:val="004138C3"/>
    <w:rsid w:val="00413EC4"/>
    <w:rsid w:val="00413EEE"/>
    <w:rsid w:val="0041443B"/>
    <w:rsid w:val="004145CE"/>
    <w:rsid w:val="004153B4"/>
    <w:rsid w:val="00416503"/>
    <w:rsid w:val="004168EE"/>
    <w:rsid w:val="00416FA0"/>
    <w:rsid w:val="00416FBB"/>
    <w:rsid w:val="0041707C"/>
    <w:rsid w:val="004171E1"/>
    <w:rsid w:val="004175E3"/>
    <w:rsid w:val="0041776F"/>
    <w:rsid w:val="004205D2"/>
    <w:rsid w:val="0042101D"/>
    <w:rsid w:val="004218FF"/>
    <w:rsid w:val="00421B7A"/>
    <w:rsid w:val="00421EFE"/>
    <w:rsid w:val="004221E9"/>
    <w:rsid w:val="004227F6"/>
    <w:rsid w:val="00422E2C"/>
    <w:rsid w:val="004231FE"/>
    <w:rsid w:val="00423351"/>
    <w:rsid w:val="00423388"/>
    <w:rsid w:val="0042563D"/>
    <w:rsid w:val="00425870"/>
    <w:rsid w:val="00426194"/>
    <w:rsid w:val="00427BE4"/>
    <w:rsid w:val="00427DD5"/>
    <w:rsid w:val="00430207"/>
    <w:rsid w:val="0043092C"/>
    <w:rsid w:val="00430B78"/>
    <w:rsid w:val="00431881"/>
    <w:rsid w:val="00432E84"/>
    <w:rsid w:val="00432F20"/>
    <w:rsid w:val="004332DD"/>
    <w:rsid w:val="004344AA"/>
    <w:rsid w:val="004346E5"/>
    <w:rsid w:val="00434731"/>
    <w:rsid w:val="00434AC0"/>
    <w:rsid w:val="00434EB4"/>
    <w:rsid w:val="004352B6"/>
    <w:rsid w:val="004357BC"/>
    <w:rsid w:val="004360F5"/>
    <w:rsid w:val="00436443"/>
    <w:rsid w:val="0043662C"/>
    <w:rsid w:val="004366B2"/>
    <w:rsid w:val="00436C31"/>
    <w:rsid w:val="004374F6"/>
    <w:rsid w:val="0043756C"/>
    <w:rsid w:val="004376EB"/>
    <w:rsid w:val="00440161"/>
    <w:rsid w:val="0044067D"/>
    <w:rsid w:val="00440851"/>
    <w:rsid w:val="00440B7B"/>
    <w:rsid w:val="00440D82"/>
    <w:rsid w:val="004412F0"/>
    <w:rsid w:val="004417DB"/>
    <w:rsid w:val="00441F85"/>
    <w:rsid w:val="004430B7"/>
    <w:rsid w:val="00443997"/>
    <w:rsid w:val="00444022"/>
    <w:rsid w:val="0044407B"/>
    <w:rsid w:val="0044423B"/>
    <w:rsid w:val="00444519"/>
    <w:rsid w:val="00444A83"/>
    <w:rsid w:val="00444DE0"/>
    <w:rsid w:val="00445BD0"/>
    <w:rsid w:val="004461DA"/>
    <w:rsid w:val="00446A8E"/>
    <w:rsid w:val="00447F9D"/>
    <w:rsid w:val="0045067F"/>
    <w:rsid w:val="004508C8"/>
    <w:rsid w:val="00450B88"/>
    <w:rsid w:val="00450B98"/>
    <w:rsid w:val="00450BAB"/>
    <w:rsid w:val="00450D72"/>
    <w:rsid w:val="0045116A"/>
    <w:rsid w:val="004516C9"/>
    <w:rsid w:val="004519C3"/>
    <w:rsid w:val="004525CF"/>
    <w:rsid w:val="004526E8"/>
    <w:rsid w:val="004529B1"/>
    <w:rsid w:val="00453441"/>
    <w:rsid w:val="00453E78"/>
    <w:rsid w:val="00454096"/>
    <w:rsid w:val="004544B9"/>
    <w:rsid w:val="00454EC0"/>
    <w:rsid w:val="0045579A"/>
    <w:rsid w:val="004559EF"/>
    <w:rsid w:val="00455DC6"/>
    <w:rsid w:val="00456395"/>
    <w:rsid w:val="00456436"/>
    <w:rsid w:val="0045694C"/>
    <w:rsid w:val="00456F1A"/>
    <w:rsid w:val="00456F4F"/>
    <w:rsid w:val="0045700A"/>
    <w:rsid w:val="00457345"/>
    <w:rsid w:val="0045747D"/>
    <w:rsid w:val="00457A3F"/>
    <w:rsid w:val="00457E7A"/>
    <w:rsid w:val="00460634"/>
    <w:rsid w:val="0046104D"/>
    <w:rsid w:val="00461A9C"/>
    <w:rsid w:val="00461AB1"/>
    <w:rsid w:val="00461D08"/>
    <w:rsid w:val="00462114"/>
    <w:rsid w:val="004621E7"/>
    <w:rsid w:val="00462627"/>
    <w:rsid w:val="00462CF7"/>
    <w:rsid w:val="00463C5B"/>
    <w:rsid w:val="00463FE0"/>
    <w:rsid w:val="00464F3A"/>
    <w:rsid w:val="00464FF3"/>
    <w:rsid w:val="00465646"/>
    <w:rsid w:val="00465B7F"/>
    <w:rsid w:val="00466117"/>
    <w:rsid w:val="0046623E"/>
    <w:rsid w:val="004666EE"/>
    <w:rsid w:val="00466D97"/>
    <w:rsid w:val="0046700F"/>
    <w:rsid w:val="004675FF"/>
    <w:rsid w:val="00467D1A"/>
    <w:rsid w:val="00470334"/>
    <w:rsid w:val="004705E1"/>
    <w:rsid w:val="004706DD"/>
    <w:rsid w:val="00470C20"/>
    <w:rsid w:val="00470FAE"/>
    <w:rsid w:val="00471637"/>
    <w:rsid w:val="00472453"/>
    <w:rsid w:val="00472679"/>
    <w:rsid w:val="004727E9"/>
    <w:rsid w:val="004738CA"/>
    <w:rsid w:val="00473B7A"/>
    <w:rsid w:val="00473E52"/>
    <w:rsid w:val="00474182"/>
    <w:rsid w:val="00474672"/>
    <w:rsid w:val="00474872"/>
    <w:rsid w:val="00474FF0"/>
    <w:rsid w:val="004755E5"/>
    <w:rsid w:val="00475639"/>
    <w:rsid w:val="00475690"/>
    <w:rsid w:val="004759D7"/>
    <w:rsid w:val="00475C9D"/>
    <w:rsid w:val="00477224"/>
    <w:rsid w:val="0047776C"/>
    <w:rsid w:val="0047789B"/>
    <w:rsid w:val="004779DA"/>
    <w:rsid w:val="0048066C"/>
    <w:rsid w:val="00480E22"/>
    <w:rsid w:val="004810B3"/>
    <w:rsid w:val="00481811"/>
    <w:rsid w:val="0048193B"/>
    <w:rsid w:val="00482933"/>
    <w:rsid w:val="00483088"/>
    <w:rsid w:val="00484135"/>
    <w:rsid w:val="00484585"/>
    <w:rsid w:val="004846F9"/>
    <w:rsid w:val="00484A04"/>
    <w:rsid w:val="00484A40"/>
    <w:rsid w:val="004851F3"/>
    <w:rsid w:val="00485559"/>
    <w:rsid w:val="00485FAD"/>
    <w:rsid w:val="00486856"/>
    <w:rsid w:val="00486998"/>
    <w:rsid w:val="00486DFB"/>
    <w:rsid w:val="0048739F"/>
    <w:rsid w:val="00487B55"/>
    <w:rsid w:val="00487E7C"/>
    <w:rsid w:val="0049028A"/>
    <w:rsid w:val="0049045D"/>
    <w:rsid w:val="004904F7"/>
    <w:rsid w:val="004909A5"/>
    <w:rsid w:val="0049121E"/>
    <w:rsid w:val="00491EB0"/>
    <w:rsid w:val="00492125"/>
    <w:rsid w:val="00493419"/>
    <w:rsid w:val="004940A8"/>
    <w:rsid w:val="004943E2"/>
    <w:rsid w:val="00494826"/>
    <w:rsid w:val="00494A08"/>
    <w:rsid w:val="00494A31"/>
    <w:rsid w:val="00495317"/>
    <w:rsid w:val="00495355"/>
    <w:rsid w:val="004962B1"/>
    <w:rsid w:val="0049656D"/>
    <w:rsid w:val="004966C2"/>
    <w:rsid w:val="0049707F"/>
    <w:rsid w:val="0049721B"/>
    <w:rsid w:val="004974B8"/>
    <w:rsid w:val="004A0195"/>
    <w:rsid w:val="004A01E0"/>
    <w:rsid w:val="004A0523"/>
    <w:rsid w:val="004A0748"/>
    <w:rsid w:val="004A0C2F"/>
    <w:rsid w:val="004A17A1"/>
    <w:rsid w:val="004A1806"/>
    <w:rsid w:val="004A1C75"/>
    <w:rsid w:val="004A1F97"/>
    <w:rsid w:val="004A2003"/>
    <w:rsid w:val="004A2217"/>
    <w:rsid w:val="004A23D0"/>
    <w:rsid w:val="004A2564"/>
    <w:rsid w:val="004A2E18"/>
    <w:rsid w:val="004A3916"/>
    <w:rsid w:val="004A49C4"/>
    <w:rsid w:val="004A4A75"/>
    <w:rsid w:val="004A4D81"/>
    <w:rsid w:val="004A506C"/>
    <w:rsid w:val="004A51EA"/>
    <w:rsid w:val="004A5222"/>
    <w:rsid w:val="004A68C4"/>
    <w:rsid w:val="004A6C7B"/>
    <w:rsid w:val="004A6FFD"/>
    <w:rsid w:val="004A7110"/>
    <w:rsid w:val="004A7527"/>
    <w:rsid w:val="004A7837"/>
    <w:rsid w:val="004A7D25"/>
    <w:rsid w:val="004B02A2"/>
    <w:rsid w:val="004B0A56"/>
    <w:rsid w:val="004B0B07"/>
    <w:rsid w:val="004B0E94"/>
    <w:rsid w:val="004B2467"/>
    <w:rsid w:val="004B3B76"/>
    <w:rsid w:val="004B3B88"/>
    <w:rsid w:val="004B4627"/>
    <w:rsid w:val="004B4D1D"/>
    <w:rsid w:val="004B58F7"/>
    <w:rsid w:val="004B5936"/>
    <w:rsid w:val="004B5F2F"/>
    <w:rsid w:val="004B679B"/>
    <w:rsid w:val="004B6C1D"/>
    <w:rsid w:val="004B6F3D"/>
    <w:rsid w:val="004B70FE"/>
    <w:rsid w:val="004B78ED"/>
    <w:rsid w:val="004B7E4B"/>
    <w:rsid w:val="004C00E9"/>
    <w:rsid w:val="004C0220"/>
    <w:rsid w:val="004C07E6"/>
    <w:rsid w:val="004C0B32"/>
    <w:rsid w:val="004C0FAE"/>
    <w:rsid w:val="004C1277"/>
    <w:rsid w:val="004C2B6C"/>
    <w:rsid w:val="004C31D8"/>
    <w:rsid w:val="004C3924"/>
    <w:rsid w:val="004C3AF0"/>
    <w:rsid w:val="004C4512"/>
    <w:rsid w:val="004C4D05"/>
    <w:rsid w:val="004C5C3E"/>
    <w:rsid w:val="004C5DE3"/>
    <w:rsid w:val="004C6813"/>
    <w:rsid w:val="004C694D"/>
    <w:rsid w:val="004C6C35"/>
    <w:rsid w:val="004C6C7F"/>
    <w:rsid w:val="004C6CB1"/>
    <w:rsid w:val="004C6F9E"/>
    <w:rsid w:val="004C752B"/>
    <w:rsid w:val="004C7EB1"/>
    <w:rsid w:val="004C7F6D"/>
    <w:rsid w:val="004D07C5"/>
    <w:rsid w:val="004D0D1A"/>
    <w:rsid w:val="004D0E32"/>
    <w:rsid w:val="004D14CD"/>
    <w:rsid w:val="004D179E"/>
    <w:rsid w:val="004D1A41"/>
    <w:rsid w:val="004D21AD"/>
    <w:rsid w:val="004D2519"/>
    <w:rsid w:val="004D30A3"/>
    <w:rsid w:val="004D3112"/>
    <w:rsid w:val="004D3288"/>
    <w:rsid w:val="004D35DD"/>
    <w:rsid w:val="004D3D8A"/>
    <w:rsid w:val="004D40D5"/>
    <w:rsid w:val="004D4450"/>
    <w:rsid w:val="004D4458"/>
    <w:rsid w:val="004D48FE"/>
    <w:rsid w:val="004D4B9D"/>
    <w:rsid w:val="004D51B0"/>
    <w:rsid w:val="004D581D"/>
    <w:rsid w:val="004D5AFA"/>
    <w:rsid w:val="004D6005"/>
    <w:rsid w:val="004D6852"/>
    <w:rsid w:val="004D6F53"/>
    <w:rsid w:val="004D75EA"/>
    <w:rsid w:val="004D7840"/>
    <w:rsid w:val="004E0496"/>
    <w:rsid w:val="004E0B2C"/>
    <w:rsid w:val="004E0BA0"/>
    <w:rsid w:val="004E0C65"/>
    <w:rsid w:val="004E1310"/>
    <w:rsid w:val="004E1476"/>
    <w:rsid w:val="004E1FD3"/>
    <w:rsid w:val="004E238A"/>
    <w:rsid w:val="004E2EEC"/>
    <w:rsid w:val="004E363E"/>
    <w:rsid w:val="004E38A6"/>
    <w:rsid w:val="004E3A3F"/>
    <w:rsid w:val="004E3C02"/>
    <w:rsid w:val="004E4251"/>
    <w:rsid w:val="004E462C"/>
    <w:rsid w:val="004E5294"/>
    <w:rsid w:val="004E538F"/>
    <w:rsid w:val="004E5633"/>
    <w:rsid w:val="004E59BF"/>
    <w:rsid w:val="004E5AA8"/>
    <w:rsid w:val="004E6154"/>
    <w:rsid w:val="004E6B53"/>
    <w:rsid w:val="004E6BAB"/>
    <w:rsid w:val="004E6E14"/>
    <w:rsid w:val="004E79A2"/>
    <w:rsid w:val="004E7AD4"/>
    <w:rsid w:val="004E7C2C"/>
    <w:rsid w:val="004F04E4"/>
    <w:rsid w:val="004F0904"/>
    <w:rsid w:val="004F1898"/>
    <w:rsid w:val="004F18D8"/>
    <w:rsid w:val="004F28F2"/>
    <w:rsid w:val="004F341D"/>
    <w:rsid w:val="004F39E9"/>
    <w:rsid w:val="004F4059"/>
    <w:rsid w:val="004F4855"/>
    <w:rsid w:val="004F5051"/>
    <w:rsid w:val="004F545C"/>
    <w:rsid w:val="004F5C95"/>
    <w:rsid w:val="004F66AC"/>
    <w:rsid w:val="004F68C5"/>
    <w:rsid w:val="004F705F"/>
    <w:rsid w:val="004F7743"/>
    <w:rsid w:val="004F79D0"/>
    <w:rsid w:val="004F7CDB"/>
    <w:rsid w:val="004F7EA9"/>
    <w:rsid w:val="005003AE"/>
    <w:rsid w:val="005009FC"/>
    <w:rsid w:val="00500E82"/>
    <w:rsid w:val="00501001"/>
    <w:rsid w:val="00501561"/>
    <w:rsid w:val="0050180F"/>
    <w:rsid w:val="00502609"/>
    <w:rsid w:val="0050362B"/>
    <w:rsid w:val="0050364A"/>
    <w:rsid w:val="005036DF"/>
    <w:rsid w:val="00503BCB"/>
    <w:rsid w:val="00503CB9"/>
    <w:rsid w:val="00503E7F"/>
    <w:rsid w:val="00504543"/>
    <w:rsid w:val="005049B4"/>
    <w:rsid w:val="00504A85"/>
    <w:rsid w:val="00504FD6"/>
    <w:rsid w:val="0050508E"/>
    <w:rsid w:val="00505AF8"/>
    <w:rsid w:val="00505B0B"/>
    <w:rsid w:val="00505F46"/>
    <w:rsid w:val="00506877"/>
    <w:rsid w:val="005072A6"/>
    <w:rsid w:val="00507345"/>
    <w:rsid w:val="005073B6"/>
    <w:rsid w:val="0051009B"/>
    <w:rsid w:val="005105C8"/>
    <w:rsid w:val="00510B40"/>
    <w:rsid w:val="00511024"/>
    <w:rsid w:val="00511255"/>
    <w:rsid w:val="0051246E"/>
    <w:rsid w:val="00513595"/>
    <w:rsid w:val="0051401D"/>
    <w:rsid w:val="00514720"/>
    <w:rsid w:val="00514983"/>
    <w:rsid w:val="0051503F"/>
    <w:rsid w:val="0051646C"/>
    <w:rsid w:val="00516656"/>
    <w:rsid w:val="00516659"/>
    <w:rsid w:val="00517AF7"/>
    <w:rsid w:val="005209B7"/>
    <w:rsid w:val="00520CFA"/>
    <w:rsid w:val="00520E89"/>
    <w:rsid w:val="00521039"/>
    <w:rsid w:val="00522191"/>
    <w:rsid w:val="00522F02"/>
    <w:rsid w:val="00524A0B"/>
    <w:rsid w:val="00524AC6"/>
    <w:rsid w:val="00524D42"/>
    <w:rsid w:val="00525606"/>
    <w:rsid w:val="00525978"/>
    <w:rsid w:val="00525A99"/>
    <w:rsid w:val="00525B4F"/>
    <w:rsid w:val="00525C5E"/>
    <w:rsid w:val="00525FF4"/>
    <w:rsid w:val="00526D78"/>
    <w:rsid w:val="00526E05"/>
    <w:rsid w:val="00526E17"/>
    <w:rsid w:val="005272ED"/>
    <w:rsid w:val="005274C8"/>
    <w:rsid w:val="0052751A"/>
    <w:rsid w:val="0053012A"/>
    <w:rsid w:val="005302E1"/>
    <w:rsid w:val="005304DB"/>
    <w:rsid w:val="005317F3"/>
    <w:rsid w:val="00531BD7"/>
    <w:rsid w:val="00531C93"/>
    <w:rsid w:val="00532515"/>
    <w:rsid w:val="00532B11"/>
    <w:rsid w:val="00532B67"/>
    <w:rsid w:val="0053314C"/>
    <w:rsid w:val="00533296"/>
    <w:rsid w:val="005332D1"/>
    <w:rsid w:val="0053332A"/>
    <w:rsid w:val="0053343C"/>
    <w:rsid w:val="00533463"/>
    <w:rsid w:val="0053372F"/>
    <w:rsid w:val="005350F9"/>
    <w:rsid w:val="0053559A"/>
    <w:rsid w:val="00535A82"/>
    <w:rsid w:val="00535C40"/>
    <w:rsid w:val="005364AC"/>
    <w:rsid w:val="00536703"/>
    <w:rsid w:val="00536729"/>
    <w:rsid w:val="005367BC"/>
    <w:rsid w:val="005369E9"/>
    <w:rsid w:val="00537436"/>
    <w:rsid w:val="0054012B"/>
    <w:rsid w:val="00540241"/>
    <w:rsid w:val="0054053F"/>
    <w:rsid w:val="00540938"/>
    <w:rsid w:val="00540ACC"/>
    <w:rsid w:val="00541438"/>
    <w:rsid w:val="005415C5"/>
    <w:rsid w:val="00541A4B"/>
    <w:rsid w:val="00541B25"/>
    <w:rsid w:val="00542D67"/>
    <w:rsid w:val="00543417"/>
    <w:rsid w:val="00543712"/>
    <w:rsid w:val="00543A09"/>
    <w:rsid w:val="00544991"/>
    <w:rsid w:val="00546058"/>
    <w:rsid w:val="005462BB"/>
    <w:rsid w:val="00546AC1"/>
    <w:rsid w:val="00546FAE"/>
    <w:rsid w:val="005471CD"/>
    <w:rsid w:val="005472D9"/>
    <w:rsid w:val="00547531"/>
    <w:rsid w:val="005502E7"/>
    <w:rsid w:val="00550633"/>
    <w:rsid w:val="0055125D"/>
    <w:rsid w:val="00551AFA"/>
    <w:rsid w:val="00551D05"/>
    <w:rsid w:val="00552485"/>
    <w:rsid w:val="005527C8"/>
    <w:rsid w:val="0055284C"/>
    <w:rsid w:val="00552C54"/>
    <w:rsid w:val="00553002"/>
    <w:rsid w:val="005535E7"/>
    <w:rsid w:val="005538A2"/>
    <w:rsid w:val="005538F5"/>
    <w:rsid w:val="00553C1B"/>
    <w:rsid w:val="00553D87"/>
    <w:rsid w:val="00554615"/>
    <w:rsid w:val="00554826"/>
    <w:rsid w:val="00555283"/>
    <w:rsid w:val="005553E9"/>
    <w:rsid w:val="0055568D"/>
    <w:rsid w:val="00555D0B"/>
    <w:rsid w:val="00555FB0"/>
    <w:rsid w:val="00556017"/>
    <w:rsid w:val="0055639C"/>
    <w:rsid w:val="00556F6A"/>
    <w:rsid w:val="005576D0"/>
    <w:rsid w:val="00560A44"/>
    <w:rsid w:val="00560D6A"/>
    <w:rsid w:val="00560DCA"/>
    <w:rsid w:val="00561302"/>
    <w:rsid w:val="005615E7"/>
    <w:rsid w:val="005619DF"/>
    <w:rsid w:val="00561C23"/>
    <w:rsid w:val="00562566"/>
    <w:rsid w:val="005630F1"/>
    <w:rsid w:val="00563B8D"/>
    <w:rsid w:val="0056469E"/>
    <w:rsid w:val="005647C4"/>
    <w:rsid w:val="00566075"/>
    <w:rsid w:val="005662E9"/>
    <w:rsid w:val="00566DC3"/>
    <w:rsid w:val="00566EC2"/>
    <w:rsid w:val="00566FCD"/>
    <w:rsid w:val="0056705A"/>
    <w:rsid w:val="0056713B"/>
    <w:rsid w:val="00570350"/>
    <w:rsid w:val="00570D9B"/>
    <w:rsid w:val="005710E9"/>
    <w:rsid w:val="00573606"/>
    <w:rsid w:val="0057382E"/>
    <w:rsid w:val="00574603"/>
    <w:rsid w:val="00574BF6"/>
    <w:rsid w:val="0057512C"/>
    <w:rsid w:val="005752D8"/>
    <w:rsid w:val="00575755"/>
    <w:rsid w:val="0057640D"/>
    <w:rsid w:val="0057673A"/>
    <w:rsid w:val="00576A90"/>
    <w:rsid w:val="00576D70"/>
    <w:rsid w:val="00576DBD"/>
    <w:rsid w:val="00577168"/>
    <w:rsid w:val="0057726F"/>
    <w:rsid w:val="0057769A"/>
    <w:rsid w:val="0057773D"/>
    <w:rsid w:val="00577FF4"/>
    <w:rsid w:val="005800BE"/>
    <w:rsid w:val="0058047C"/>
    <w:rsid w:val="00580B18"/>
    <w:rsid w:val="0058161C"/>
    <w:rsid w:val="00581D7E"/>
    <w:rsid w:val="00581F26"/>
    <w:rsid w:val="005827D1"/>
    <w:rsid w:val="00582ABC"/>
    <w:rsid w:val="0058301E"/>
    <w:rsid w:val="00583032"/>
    <w:rsid w:val="005834F6"/>
    <w:rsid w:val="00583F2B"/>
    <w:rsid w:val="0058439B"/>
    <w:rsid w:val="005844C7"/>
    <w:rsid w:val="005847FC"/>
    <w:rsid w:val="005849F5"/>
    <w:rsid w:val="00584D2D"/>
    <w:rsid w:val="00585056"/>
    <w:rsid w:val="005852A9"/>
    <w:rsid w:val="005854DC"/>
    <w:rsid w:val="00585D54"/>
    <w:rsid w:val="00585D9A"/>
    <w:rsid w:val="0058638C"/>
    <w:rsid w:val="00586D3A"/>
    <w:rsid w:val="0059018A"/>
    <w:rsid w:val="005908EF"/>
    <w:rsid w:val="005918E7"/>
    <w:rsid w:val="00591BA5"/>
    <w:rsid w:val="00591DB8"/>
    <w:rsid w:val="005922E0"/>
    <w:rsid w:val="0059237F"/>
    <w:rsid w:val="005924B0"/>
    <w:rsid w:val="00592B1A"/>
    <w:rsid w:val="00592DA4"/>
    <w:rsid w:val="00592E2E"/>
    <w:rsid w:val="005931BD"/>
    <w:rsid w:val="005934F0"/>
    <w:rsid w:val="00593A81"/>
    <w:rsid w:val="00593E90"/>
    <w:rsid w:val="00593F9E"/>
    <w:rsid w:val="00593FC7"/>
    <w:rsid w:val="0059472C"/>
    <w:rsid w:val="00594F64"/>
    <w:rsid w:val="005952DA"/>
    <w:rsid w:val="00595983"/>
    <w:rsid w:val="00595C90"/>
    <w:rsid w:val="00595D1F"/>
    <w:rsid w:val="00595D5F"/>
    <w:rsid w:val="005965F3"/>
    <w:rsid w:val="00596C6D"/>
    <w:rsid w:val="005A0026"/>
    <w:rsid w:val="005A0198"/>
    <w:rsid w:val="005A03EF"/>
    <w:rsid w:val="005A0930"/>
    <w:rsid w:val="005A152B"/>
    <w:rsid w:val="005A246E"/>
    <w:rsid w:val="005A3665"/>
    <w:rsid w:val="005A3B44"/>
    <w:rsid w:val="005A4033"/>
    <w:rsid w:val="005A4255"/>
    <w:rsid w:val="005A42C1"/>
    <w:rsid w:val="005A4AF4"/>
    <w:rsid w:val="005A4C44"/>
    <w:rsid w:val="005A5860"/>
    <w:rsid w:val="005A5B8A"/>
    <w:rsid w:val="005A5F97"/>
    <w:rsid w:val="005A601D"/>
    <w:rsid w:val="005A6397"/>
    <w:rsid w:val="005A6871"/>
    <w:rsid w:val="005A6AF0"/>
    <w:rsid w:val="005A7A4A"/>
    <w:rsid w:val="005B02D8"/>
    <w:rsid w:val="005B036D"/>
    <w:rsid w:val="005B0798"/>
    <w:rsid w:val="005B0981"/>
    <w:rsid w:val="005B0D29"/>
    <w:rsid w:val="005B0F5B"/>
    <w:rsid w:val="005B0FDC"/>
    <w:rsid w:val="005B1DB8"/>
    <w:rsid w:val="005B2694"/>
    <w:rsid w:val="005B2C03"/>
    <w:rsid w:val="005B36D4"/>
    <w:rsid w:val="005B37A4"/>
    <w:rsid w:val="005B4360"/>
    <w:rsid w:val="005B4C5E"/>
    <w:rsid w:val="005B4ED3"/>
    <w:rsid w:val="005B5FC9"/>
    <w:rsid w:val="005B6045"/>
    <w:rsid w:val="005B770A"/>
    <w:rsid w:val="005B789E"/>
    <w:rsid w:val="005C16AD"/>
    <w:rsid w:val="005C16F7"/>
    <w:rsid w:val="005C1BF6"/>
    <w:rsid w:val="005C1EB5"/>
    <w:rsid w:val="005C266A"/>
    <w:rsid w:val="005C2824"/>
    <w:rsid w:val="005C30DA"/>
    <w:rsid w:val="005C3A05"/>
    <w:rsid w:val="005C3DA7"/>
    <w:rsid w:val="005C40D4"/>
    <w:rsid w:val="005C43D5"/>
    <w:rsid w:val="005C4ACF"/>
    <w:rsid w:val="005C5104"/>
    <w:rsid w:val="005C61FD"/>
    <w:rsid w:val="005C629F"/>
    <w:rsid w:val="005C6744"/>
    <w:rsid w:val="005C67BE"/>
    <w:rsid w:val="005C6A8D"/>
    <w:rsid w:val="005C78E3"/>
    <w:rsid w:val="005C7A86"/>
    <w:rsid w:val="005D0074"/>
    <w:rsid w:val="005D0BD3"/>
    <w:rsid w:val="005D0E8E"/>
    <w:rsid w:val="005D10E5"/>
    <w:rsid w:val="005D137F"/>
    <w:rsid w:val="005D1D70"/>
    <w:rsid w:val="005D223E"/>
    <w:rsid w:val="005D2727"/>
    <w:rsid w:val="005D392A"/>
    <w:rsid w:val="005D404B"/>
    <w:rsid w:val="005D425C"/>
    <w:rsid w:val="005D43FE"/>
    <w:rsid w:val="005D4A64"/>
    <w:rsid w:val="005D4B52"/>
    <w:rsid w:val="005D5210"/>
    <w:rsid w:val="005D5B10"/>
    <w:rsid w:val="005D5BF2"/>
    <w:rsid w:val="005D5CE6"/>
    <w:rsid w:val="005D5DB4"/>
    <w:rsid w:val="005D5EB1"/>
    <w:rsid w:val="005D64B9"/>
    <w:rsid w:val="005D663E"/>
    <w:rsid w:val="005D7E6C"/>
    <w:rsid w:val="005E02E6"/>
    <w:rsid w:val="005E051C"/>
    <w:rsid w:val="005E0554"/>
    <w:rsid w:val="005E0761"/>
    <w:rsid w:val="005E0B47"/>
    <w:rsid w:val="005E1435"/>
    <w:rsid w:val="005E150D"/>
    <w:rsid w:val="005E1733"/>
    <w:rsid w:val="005E17ED"/>
    <w:rsid w:val="005E1CBE"/>
    <w:rsid w:val="005E1F1F"/>
    <w:rsid w:val="005E26CB"/>
    <w:rsid w:val="005E2CA5"/>
    <w:rsid w:val="005E2ED2"/>
    <w:rsid w:val="005E3F57"/>
    <w:rsid w:val="005E498B"/>
    <w:rsid w:val="005E50E0"/>
    <w:rsid w:val="005E52F3"/>
    <w:rsid w:val="005E554B"/>
    <w:rsid w:val="005E5F8B"/>
    <w:rsid w:val="005E64AF"/>
    <w:rsid w:val="005E7436"/>
    <w:rsid w:val="005F0129"/>
    <w:rsid w:val="005F0207"/>
    <w:rsid w:val="005F0499"/>
    <w:rsid w:val="005F0A42"/>
    <w:rsid w:val="005F105D"/>
    <w:rsid w:val="005F169E"/>
    <w:rsid w:val="005F1CAA"/>
    <w:rsid w:val="005F252E"/>
    <w:rsid w:val="005F2B59"/>
    <w:rsid w:val="005F2CBE"/>
    <w:rsid w:val="005F321F"/>
    <w:rsid w:val="005F34E8"/>
    <w:rsid w:val="005F36B7"/>
    <w:rsid w:val="005F411B"/>
    <w:rsid w:val="005F4EFD"/>
    <w:rsid w:val="005F5035"/>
    <w:rsid w:val="005F5DB0"/>
    <w:rsid w:val="005F5E2C"/>
    <w:rsid w:val="005F63E1"/>
    <w:rsid w:val="005F6985"/>
    <w:rsid w:val="005F6D0A"/>
    <w:rsid w:val="005F6E0E"/>
    <w:rsid w:val="006001A5"/>
    <w:rsid w:val="006007DB"/>
    <w:rsid w:val="00600A95"/>
    <w:rsid w:val="00600FF1"/>
    <w:rsid w:val="00601A69"/>
    <w:rsid w:val="00601CF1"/>
    <w:rsid w:val="006026AF"/>
    <w:rsid w:val="00602E36"/>
    <w:rsid w:val="00603836"/>
    <w:rsid w:val="00604186"/>
    <w:rsid w:val="006043A4"/>
    <w:rsid w:val="00604688"/>
    <w:rsid w:val="0060475C"/>
    <w:rsid w:val="00605016"/>
    <w:rsid w:val="006056DD"/>
    <w:rsid w:val="00605706"/>
    <w:rsid w:val="00605830"/>
    <w:rsid w:val="00606BA3"/>
    <w:rsid w:val="00606D34"/>
    <w:rsid w:val="006075B7"/>
    <w:rsid w:val="006079F6"/>
    <w:rsid w:val="00607A03"/>
    <w:rsid w:val="00607A6B"/>
    <w:rsid w:val="00607ECA"/>
    <w:rsid w:val="00610747"/>
    <w:rsid w:val="00611768"/>
    <w:rsid w:val="00611AF2"/>
    <w:rsid w:val="006125CA"/>
    <w:rsid w:val="00612675"/>
    <w:rsid w:val="00612A46"/>
    <w:rsid w:val="00612A5B"/>
    <w:rsid w:val="0061331D"/>
    <w:rsid w:val="00613547"/>
    <w:rsid w:val="00613594"/>
    <w:rsid w:val="00614929"/>
    <w:rsid w:val="00615193"/>
    <w:rsid w:val="0061599B"/>
    <w:rsid w:val="00615E93"/>
    <w:rsid w:val="00616C92"/>
    <w:rsid w:val="00620000"/>
    <w:rsid w:val="0062036D"/>
    <w:rsid w:val="006207E1"/>
    <w:rsid w:val="0062127A"/>
    <w:rsid w:val="00621352"/>
    <w:rsid w:val="00621752"/>
    <w:rsid w:val="006217E6"/>
    <w:rsid w:val="00621DB9"/>
    <w:rsid w:val="00622A55"/>
    <w:rsid w:val="00622E81"/>
    <w:rsid w:val="006244DF"/>
    <w:rsid w:val="00624D30"/>
    <w:rsid w:val="0062525D"/>
    <w:rsid w:val="006253D9"/>
    <w:rsid w:val="006255AE"/>
    <w:rsid w:val="00625733"/>
    <w:rsid w:val="00625864"/>
    <w:rsid w:val="006259D9"/>
    <w:rsid w:val="00625AA4"/>
    <w:rsid w:val="00626484"/>
    <w:rsid w:val="00626C96"/>
    <w:rsid w:val="0062758F"/>
    <w:rsid w:val="00630070"/>
    <w:rsid w:val="006304EF"/>
    <w:rsid w:val="00630A01"/>
    <w:rsid w:val="00630DAD"/>
    <w:rsid w:val="00630DD8"/>
    <w:rsid w:val="006317ED"/>
    <w:rsid w:val="00631C3B"/>
    <w:rsid w:val="0063212F"/>
    <w:rsid w:val="0063216D"/>
    <w:rsid w:val="006323AE"/>
    <w:rsid w:val="00632CC7"/>
    <w:rsid w:val="00632D40"/>
    <w:rsid w:val="00633044"/>
    <w:rsid w:val="0063312C"/>
    <w:rsid w:val="00633280"/>
    <w:rsid w:val="006332F6"/>
    <w:rsid w:val="0063376C"/>
    <w:rsid w:val="00633BCA"/>
    <w:rsid w:val="00633D4B"/>
    <w:rsid w:val="00634835"/>
    <w:rsid w:val="00635269"/>
    <w:rsid w:val="00635519"/>
    <w:rsid w:val="006356C9"/>
    <w:rsid w:val="00635952"/>
    <w:rsid w:val="00635AAF"/>
    <w:rsid w:val="00635E01"/>
    <w:rsid w:val="00635E45"/>
    <w:rsid w:val="00635EC7"/>
    <w:rsid w:val="00637104"/>
    <w:rsid w:val="006376A1"/>
    <w:rsid w:val="00637F28"/>
    <w:rsid w:val="00640408"/>
    <w:rsid w:val="00640938"/>
    <w:rsid w:val="00640D3E"/>
    <w:rsid w:val="00641A5E"/>
    <w:rsid w:val="00642615"/>
    <w:rsid w:val="0064261C"/>
    <w:rsid w:val="0064274B"/>
    <w:rsid w:val="006428E2"/>
    <w:rsid w:val="00642BB9"/>
    <w:rsid w:val="00643043"/>
    <w:rsid w:val="00643456"/>
    <w:rsid w:val="00643926"/>
    <w:rsid w:val="00644CE7"/>
    <w:rsid w:val="0064519E"/>
    <w:rsid w:val="00645345"/>
    <w:rsid w:val="00645CE6"/>
    <w:rsid w:val="00645E18"/>
    <w:rsid w:val="00646258"/>
    <w:rsid w:val="00646725"/>
    <w:rsid w:val="0064688D"/>
    <w:rsid w:val="00646C65"/>
    <w:rsid w:val="00646C80"/>
    <w:rsid w:val="006473E1"/>
    <w:rsid w:val="00647C5E"/>
    <w:rsid w:val="006509B9"/>
    <w:rsid w:val="00650F70"/>
    <w:rsid w:val="006512CB"/>
    <w:rsid w:val="006514E3"/>
    <w:rsid w:val="00652251"/>
    <w:rsid w:val="006522C7"/>
    <w:rsid w:val="00652470"/>
    <w:rsid w:val="00652608"/>
    <w:rsid w:val="0065282E"/>
    <w:rsid w:val="00654018"/>
    <w:rsid w:val="00654139"/>
    <w:rsid w:val="00654857"/>
    <w:rsid w:val="0065499E"/>
    <w:rsid w:val="006549B4"/>
    <w:rsid w:val="00654F74"/>
    <w:rsid w:val="0065534B"/>
    <w:rsid w:val="00655BB4"/>
    <w:rsid w:val="00655E14"/>
    <w:rsid w:val="006561C1"/>
    <w:rsid w:val="00656896"/>
    <w:rsid w:val="00656BE4"/>
    <w:rsid w:val="00656DAC"/>
    <w:rsid w:val="00657759"/>
    <w:rsid w:val="00657E1F"/>
    <w:rsid w:val="0066017F"/>
    <w:rsid w:val="0066074E"/>
    <w:rsid w:val="00660D23"/>
    <w:rsid w:val="0066134B"/>
    <w:rsid w:val="006615A0"/>
    <w:rsid w:val="006619EC"/>
    <w:rsid w:val="00661B5D"/>
    <w:rsid w:val="00661BC3"/>
    <w:rsid w:val="0066211D"/>
    <w:rsid w:val="00662A21"/>
    <w:rsid w:val="00662E95"/>
    <w:rsid w:val="00663603"/>
    <w:rsid w:val="00663DC0"/>
    <w:rsid w:val="00665679"/>
    <w:rsid w:val="00665693"/>
    <w:rsid w:val="00665B93"/>
    <w:rsid w:val="00665C9A"/>
    <w:rsid w:val="00666115"/>
    <w:rsid w:val="00666321"/>
    <w:rsid w:val="006663F9"/>
    <w:rsid w:val="0066654D"/>
    <w:rsid w:val="006667CE"/>
    <w:rsid w:val="006668CD"/>
    <w:rsid w:val="00666A0A"/>
    <w:rsid w:val="00667430"/>
    <w:rsid w:val="0066769C"/>
    <w:rsid w:val="00667CDB"/>
    <w:rsid w:val="00670114"/>
    <w:rsid w:val="0067041D"/>
    <w:rsid w:val="00670555"/>
    <w:rsid w:val="006711CB"/>
    <w:rsid w:val="006712B8"/>
    <w:rsid w:val="00671932"/>
    <w:rsid w:val="00671FF6"/>
    <w:rsid w:val="00672BAE"/>
    <w:rsid w:val="00672C20"/>
    <w:rsid w:val="00672DC9"/>
    <w:rsid w:val="0067301B"/>
    <w:rsid w:val="00673311"/>
    <w:rsid w:val="00673454"/>
    <w:rsid w:val="006734B5"/>
    <w:rsid w:val="006736EE"/>
    <w:rsid w:val="00673D6A"/>
    <w:rsid w:val="006741C8"/>
    <w:rsid w:val="00675032"/>
    <w:rsid w:val="00675AFC"/>
    <w:rsid w:val="00676476"/>
    <w:rsid w:val="00676B65"/>
    <w:rsid w:val="0067713A"/>
    <w:rsid w:val="00677F9E"/>
    <w:rsid w:val="00680EF3"/>
    <w:rsid w:val="00681C98"/>
    <w:rsid w:val="006836C1"/>
    <w:rsid w:val="00684AD0"/>
    <w:rsid w:val="00684D20"/>
    <w:rsid w:val="00684F72"/>
    <w:rsid w:val="00685897"/>
    <w:rsid w:val="006858D3"/>
    <w:rsid w:val="006859B0"/>
    <w:rsid w:val="00687095"/>
    <w:rsid w:val="0068785C"/>
    <w:rsid w:val="00690BF0"/>
    <w:rsid w:val="00691214"/>
    <w:rsid w:val="006917CD"/>
    <w:rsid w:val="00691CE8"/>
    <w:rsid w:val="006931B5"/>
    <w:rsid w:val="006932EA"/>
    <w:rsid w:val="006940C1"/>
    <w:rsid w:val="0069411D"/>
    <w:rsid w:val="006941E4"/>
    <w:rsid w:val="006944D6"/>
    <w:rsid w:val="00694788"/>
    <w:rsid w:val="00694B0D"/>
    <w:rsid w:val="00695638"/>
    <w:rsid w:val="0069635C"/>
    <w:rsid w:val="006967B3"/>
    <w:rsid w:val="00696E45"/>
    <w:rsid w:val="00697287"/>
    <w:rsid w:val="0069734A"/>
    <w:rsid w:val="00697B2E"/>
    <w:rsid w:val="00697B4E"/>
    <w:rsid w:val="00697ED5"/>
    <w:rsid w:val="00697FBD"/>
    <w:rsid w:val="006A017F"/>
    <w:rsid w:val="006A064D"/>
    <w:rsid w:val="006A0D3E"/>
    <w:rsid w:val="006A1322"/>
    <w:rsid w:val="006A1941"/>
    <w:rsid w:val="006A2B13"/>
    <w:rsid w:val="006A301D"/>
    <w:rsid w:val="006A31A7"/>
    <w:rsid w:val="006A3CCC"/>
    <w:rsid w:val="006A4224"/>
    <w:rsid w:val="006A440F"/>
    <w:rsid w:val="006A4623"/>
    <w:rsid w:val="006A56E3"/>
    <w:rsid w:val="006A5C0F"/>
    <w:rsid w:val="006A6094"/>
    <w:rsid w:val="006A6351"/>
    <w:rsid w:val="006A6F6F"/>
    <w:rsid w:val="006A7221"/>
    <w:rsid w:val="006B01C1"/>
    <w:rsid w:val="006B02CC"/>
    <w:rsid w:val="006B0634"/>
    <w:rsid w:val="006B0659"/>
    <w:rsid w:val="006B0705"/>
    <w:rsid w:val="006B070D"/>
    <w:rsid w:val="006B091D"/>
    <w:rsid w:val="006B1D2B"/>
    <w:rsid w:val="006B25FF"/>
    <w:rsid w:val="006B2735"/>
    <w:rsid w:val="006B2850"/>
    <w:rsid w:val="006B2E9A"/>
    <w:rsid w:val="006B3690"/>
    <w:rsid w:val="006B3AB8"/>
    <w:rsid w:val="006B49B1"/>
    <w:rsid w:val="006B4E9F"/>
    <w:rsid w:val="006B4F90"/>
    <w:rsid w:val="006B553B"/>
    <w:rsid w:val="006B55E1"/>
    <w:rsid w:val="006B58A8"/>
    <w:rsid w:val="006B5989"/>
    <w:rsid w:val="006B5CFC"/>
    <w:rsid w:val="006B6D1B"/>
    <w:rsid w:val="006B737E"/>
    <w:rsid w:val="006B7789"/>
    <w:rsid w:val="006B7B25"/>
    <w:rsid w:val="006B7DA8"/>
    <w:rsid w:val="006C0F77"/>
    <w:rsid w:val="006C14B6"/>
    <w:rsid w:val="006C1508"/>
    <w:rsid w:val="006C1816"/>
    <w:rsid w:val="006C1A1F"/>
    <w:rsid w:val="006C1BB6"/>
    <w:rsid w:val="006C1EBD"/>
    <w:rsid w:val="006C281F"/>
    <w:rsid w:val="006C2CEB"/>
    <w:rsid w:val="006C338D"/>
    <w:rsid w:val="006C3B28"/>
    <w:rsid w:val="006C4705"/>
    <w:rsid w:val="006C4910"/>
    <w:rsid w:val="006C4E1A"/>
    <w:rsid w:val="006C510E"/>
    <w:rsid w:val="006C5F4E"/>
    <w:rsid w:val="006C6887"/>
    <w:rsid w:val="006C68D3"/>
    <w:rsid w:val="006C6F49"/>
    <w:rsid w:val="006C709A"/>
    <w:rsid w:val="006C7D98"/>
    <w:rsid w:val="006D0BE8"/>
    <w:rsid w:val="006D1149"/>
    <w:rsid w:val="006D199D"/>
    <w:rsid w:val="006D1B1F"/>
    <w:rsid w:val="006D1F1B"/>
    <w:rsid w:val="006D1F4D"/>
    <w:rsid w:val="006D2720"/>
    <w:rsid w:val="006D2745"/>
    <w:rsid w:val="006D3556"/>
    <w:rsid w:val="006D37AE"/>
    <w:rsid w:val="006D3E4B"/>
    <w:rsid w:val="006D4576"/>
    <w:rsid w:val="006D5862"/>
    <w:rsid w:val="006D5B23"/>
    <w:rsid w:val="006D5D1C"/>
    <w:rsid w:val="006D6137"/>
    <w:rsid w:val="006D6358"/>
    <w:rsid w:val="006D6589"/>
    <w:rsid w:val="006D6B23"/>
    <w:rsid w:val="006D768E"/>
    <w:rsid w:val="006D7872"/>
    <w:rsid w:val="006D7916"/>
    <w:rsid w:val="006E0089"/>
    <w:rsid w:val="006E00D0"/>
    <w:rsid w:val="006E1DEF"/>
    <w:rsid w:val="006E1F38"/>
    <w:rsid w:val="006E249E"/>
    <w:rsid w:val="006E36ED"/>
    <w:rsid w:val="006E3B4D"/>
    <w:rsid w:val="006E4B80"/>
    <w:rsid w:val="006E4DA0"/>
    <w:rsid w:val="006E52AF"/>
    <w:rsid w:val="006E63E0"/>
    <w:rsid w:val="006E698A"/>
    <w:rsid w:val="006E725B"/>
    <w:rsid w:val="006E73DE"/>
    <w:rsid w:val="006E77BD"/>
    <w:rsid w:val="006E7F92"/>
    <w:rsid w:val="006F082A"/>
    <w:rsid w:val="006F0880"/>
    <w:rsid w:val="006F0A4B"/>
    <w:rsid w:val="006F1DEB"/>
    <w:rsid w:val="006F1FC4"/>
    <w:rsid w:val="006F21CF"/>
    <w:rsid w:val="006F284E"/>
    <w:rsid w:val="006F3230"/>
    <w:rsid w:val="006F37DE"/>
    <w:rsid w:val="006F3955"/>
    <w:rsid w:val="006F401A"/>
    <w:rsid w:val="006F4519"/>
    <w:rsid w:val="006F4610"/>
    <w:rsid w:val="006F4C4B"/>
    <w:rsid w:val="006F58E3"/>
    <w:rsid w:val="006F5A36"/>
    <w:rsid w:val="006F5FFB"/>
    <w:rsid w:val="006F6194"/>
    <w:rsid w:val="006F6D27"/>
    <w:rsid w:val="006F7D12"/>
    <w:rsid w:val="006F7F0F"/>
    <w:rsid w:val="0070040D"/>
    <w:rsid w:val="00700519"/>
    <w:rsid w:val="00700AA4"/>
    <w:rsid w:val="00700F07"/>
    <w:rsid w:val="00701099"/>
    <w:rsid w:val="007011C2"/>
    <w:rsid w:val="0070161B"/>
    <w:rsid w:val="00701A1D"/>
    <w:rsid w:val="00701DE0"/>
    <w:rsid w:val="007026B2"/>
    <w:rsid w:val="00702925"/>
    <w:rsid w:val="0070455A"/>
    <w:rsid w:val="00704830"/>
    <w:rsid w:val="0070565E"/>
    <w:rsid w:val="00706235"/>
    <w:rsid w:val="0070693D"/>
    <w:rsid w:val="00707506"/>
    <w:rsid w:val="00707683"/>
    <w:rsid w:val="00707B0B"/>
    <w:rsid w:val="00710043"/>
    <w:rsid w:val="007101F4"/>
    <w:rsid w:val="0071096C"/>
    <w:rsid w:val="007115A2"/>
    <w:rsid w:val="00711615"/>
    <w:rsid w:val="007117C0"/>
    <w:rsid w:val="007119B7"/>
    <w:rsid w:val="00711D5E"/>
    <w:rsid w:val="00711F90"/>
    <w:rsid w:val="0071231D"/>
    <w:rsid w:val="00712456"/>
    <w:rsid w:val="0071247A"/>
    <w:rsid w:val="00712BD3"/>
    <w:rsid w:val="007132BB"/>
    <w:rsid w:val="007132CF"/>
    <w:rsid w:val="00713725"/>
    <w:rsid w:val="007137C1"/>
    <w:rsid w:val="00713ACD"/>
    <w:rsid w:val="00714209"/>
    <w:rsid w:val="0071461E"/>
    <w:rsid w:val="00714842"/>
    <w:rsid w:val="0071578D"/>
    <w:rsid w:val="0071584C"/>
    <w:rsid w:val="00715CAD"/>
    <w:rsid w:val="00716253"/>
    <w:rsid w:val="00716494"/>
    <w:rsid w:val="00716766"/>
    <w:rsid w:val="007167F5"/>
    <w:rsid w:val="00716981"/>
    <w:rsid w:val="00716AA4"/>
    <w:rsid w:val="00717FA5"/>
    <w:rsid w:val="0072017F"/>
    <w:rsid w:val="0072021E"/>
    <w:rsid w:val="00722A95"/>
    <w:rsid w:val="00722AC2"/>
    <w:rsid w:val="00723945"/>
    <w:rsid w:val="00723972"/>
    <w:rsid w:val="00724041"/>
    <w:rsid w:val="00724443"/>
    <w:rsid w:val="007254C7"/>
    <w:rsid w:val="00726D70"/>
    <w:rsid w:val="00727A49"/>
    <w:rsid w:val="00730000"/>
    <w:rsid w:val="0073064E"/>
    <w:rsid w:val="00730F88"/>
    <w:rsid w:val="007311D0"/>
    <w:rsid w:val="0073189C"/>
    <w:rsid w:val="007319DA"/>
    <w:rsid w:val="00731FB0"/>
    <w:rsid w:val="007329E5"/>
    <w:rsid w:val="00732D2D"/>
    <w:rsid w:val="00732EE6"/>
    <w:rsid w:val="00732F15"/>
    <w:rsid w:val="00732F90"/>
    <w:rsid w:val="00733978"/>
    <w:rsid w:val="00733CB5"/>
    <w:rsid w:val="00733D6F"/>
    <w:rsid w:val="00733FB2"/>
    <w:rsid w:val="007341B8"/>
    <w:rsid w:val="007344DB"/>
    <w:rsid w:val="007347FF"/>
    <w:rsid w:val="00734B79"/>
    <w:rsid w:val="0073567D"/>
    <w:rsid w:val="00735D0B"/>
    <w:rsid w:val="007366C3"/>
    <w:rsid w:val="00736708"/>
    <w:rsid w:val="00736C0C"/>
    <w:rsid w:val="00736D9B"/>
    <w:rsid w:val="00737099"/>
    <w:rsid w:val="00737119"/>
    <w:rsid w:val="00737D5D"/>
    <w:rsid w:val="00740A10"/>
    <w:rsid w:val="007413DD"/>
    <w:rsid w:val="00741988"/>
    <w:rsid w:val="00741E99"/>
    <w:rsid w:val="00742836"/>
    <w:rsid w:val="00742E0F"/>
    <w:rsid w:val="007433A2"/>
    <w:rsid w:val="007435CA"/>
    <w:rsid w:val="00743984"/>
    <w:rsid w:val="00743EEF"/>
    <w:rsid w:val="007441A5"/>
    <w:rsid w:val="0074460E"/>
    <w:rsid w:val="00744A83"/>
    <w:rsid w:val="00745673"/>
    <w:rsid w:val="00745830"/>
    <w:rsid w:val="00745A0E"/>
    <w:rsid w:val="00745C12"/>
    <w:rsid w:val="0074680C"/>
    <w:rsid w:val="00746B4E"/>
    <w:rsid w:val="00746D5F"/>
    <w:rsid w:val="00747088"/>
    <w:rsid w:val="0074773C"/>
    <w:rsid w:val="00747C07"/>
    <w:rsid w:val="00750030"/>
    <w:rsid w:val="007501DC"/>
    <w:rsid w:val="00750A05"/>
    <w:rsid w:val="00751251"/>
    <w:rsid w:val="00751601"/>
    <w:rsid w:val="00751732"/>
    <w:rsid w:val="00751B02"/>
    <w:rsid w:val="00751CF5"/>
    <w:rsid w:val="00752249"/>
    <w:rsid w:val="007523C3"/>
    <w:rsid w:val="00752EFC"/>
    <w:rsid w:val="007531D0"/>
    <w:rsid w:val="00753A98"/>
    <w:rsid w:val="00754333"/>
    <w:rsid w:val="0075448B"/>
    <w:rsid w:val="00754920"/>
    <w:rsid w:val="007549FC"/>
    <w:rsid w:val="00754A52"/>
    <w:rsid w:val="00754C7C"/>
    <w:rsid w:val="007559E9"/>
    <w:rsid w:val="00755A72"/>
    <w:rsid w:val="00755F38"/>
    <w:rsid w:val="0075601F"/>
    <w:rsid w:val="007568B0"/>
    <w:rsid w:val="00756B2E"/>
    <w:rsid w:val="00756BBA"/>
    <w:rsid w:val="00756FE9"/>
    <w:rsid w:val="0075718D"/>
    <w:rsid w:val="007571D8"/>
    <w:rsid w:val="00760BE5"/>
    <w:rsid w:val="007619C8"/>
    <w:rsid w:val="007629CB"/>
    <w:rsid w:val="007629F0"/>
    <w:rsid w:val="00762A2C"/>
    <w:rsid w:val="00762F91"/>
    <w:rsid w:val="0076340C"/>
    <w:rsid w:val="00763742"/>
    <w:rsid w:val="00763865"/>
    <w:rsid w:val="00763C2F"/>
    <w:rsid w:val="00763CD4"/>
    <w:rsid w:val="00763FAB"/>
    <w:rsid w:val="0076476D"/>
    <w:rsid w:val="00764D1F"/>
    <w:rsid w:val="007650CB"/>
    <w:rsid w:val="0076527E"/>
    <w:rsid w:val="007653A2"/>
    <w:rsid w:val="007655D1"/>
    <w:rsid w:val="0076565E"/>
    <w:rsid w:val="00765978"/>
    <w:rsid w:val="00765BDD"/>
    <w:rsid w:val="0076622F"/>
    <w:rsid w:val="00766F29"/>
    <w:rsid w:val="00766F58"/>
    <w:rsid w:val="007676BF"/>
    <w:rsid w:val="00767F59"/>
    <w:rsid w:val="00767F80"/>
    <w:rsid w:val="007702B8"/>
    <w:rsid w:val="007702FB"/>
    <w:rsid w:val="00770448"/>
    <w:rsid w:val="0077086F"/>
    <w:rsid w:val="00770949"/>
    <w:rsid w:val="00771CC2"/>
    <w:rsid w:val="00772082"/>
    <w:rsid w:val="007720F1"/>
    <w:rsid w:val="00772423"/>
    <w:rsid w:val="00772598"/>
    <w:rsid w:val="007725FF"/>
    <w:rsid w:val="00772CFE"/>
    <w:rsid w:val="00772DBF"/>
    <w:rsid w:val="0077416A"/>
    <w:rsid w:val="00774287"/>
    <w:rsid w:val="00774353"/>
    <w:rsid w:val="007744A2"/>
    <w:rsid w:val="00774AEF"/>
    <w:rsid w:val="00774FC7"/>
    <w:rsid w:val="00775A19"/>
    <w:rsid w:val="00775EB7"/>
    <w:rsid w:val="00776221"/>
    <w:rsid w:val="007762D4"/>
    <w:rsid w:val="0077672B"/>
    <w:rsid w:val="00776731"/>
    <w:rsid w:val="00776A0E"/>
    <w:rsid w:val="0077710E"/>
    <w:rsid w:val="007776B0"/>
    <w:rsid w:val="00777B54"/>
    <w:rsid w:val="00777F37"/>
    <w:rsid w:val="0078016B"/>
    <w:rsid w:val="00780281"/>
    <w:rsid w:val="007805A2"/>
    <w:rsid w:val="00780700"/>
    <w:rsid w:val="007807E6"/>
    <w:rsid w:val="00780A18"/>
    <w:rsid w:val="0078110A"/>
    <w:rsid w:val="00781230"/>
    <w:rsid w:val="007816ED"/>
    <w:rsid w:val="00781B96"/>
    <w:rsid w:val="007824D4"/>
    <w:rsid w:val="0078279D"/>
    <w:rsid w:val="00782843"/>
    <w:rsid w:val="00782931"/>
    <w:rsid w:val="00782C7C"/>
    <w:rsid w:val="00782CC0"/>
    <w:rsid w:val="00782E3E"/>
    <w:rsid w:val="007836EB"/>
    <w:rsid w:val="00783EBB"/>
    <w:rsid w:val="00784C28"/>
    <w:rsid w:val="00784E20"/>
    <w:rsid w:val="00785841"/>
    <w:rsid w:val="007863C4"/>
    <w:rsid w:val="00786678"/>
    <w:rsid w:val="00786A82"/>
    <w:rsid w:val="00786E08"/>
    <w:rsid w:val="00787049"/>
    <w:rsid w:val="00787062"/>
    <w:rsid w:val="00787684"/>
    <w:rsid w:val="007877A9"/>
    <w:rsid w:val="00787DAA"/>
    <w:rsid w:val="00787E6C"/>
    <w:rsid w:val="00790154"/>
    <w:rsid w:val="007902CA"/>
    <w:rsid w:val="007904E0"/>
    <w:rsid w:val="0079143E"/>
    <w:rsid w:val="007927FA"/>
    <w:rsid w:val="00792B07"/>
    <w:rsid w:val="0079390E"/>
    <w:rsid w:val="00793928"/>
    <w:rsid w:val="00793BF0"/>
    <w:rsid w:val="00793EA8"/>
    <w:rsid w:val="007944E0"/>
    <w:rsid w:val="007944E1"/>
    <w:rsid w:val="007945D6"/>
    <w:rsid w:val="00794F30"/>
    <w:rsid w:val="007953EA"/>
    <w:rsid w:val="007953F0"/>
    <w:rsid w:val="00795A14"/>
    <w:rsid w:val="00795A52"/>
    <w:rsid w:val="007969A4"/>
    <w:rsid w:val="007969D8"/>
    <w:rsid w:val="00796D00"/>
    <w:rsid w:val="00796D78"/>
    <w:rsid w:val="00797913"/>
    <w:rsid w:val="007A02AE"/>
    <w:rsid w:val="007A0806"/>
    <w:rsid w:val="007A0969"/>
    <w:rsid w:val="007A09FB"/>
    <w:rsid w:val="007A2197"/>
    <w:rsid w:val="007A269D"/>
    <w:rsid w:val="007A281C"/>
    <w:rsid w:val="007A295D"/>
    <w:rsid w:val="007A2DE6"/>
    <w:rsid w:val="007A3012"/>
    <w:rsid w:val="007A3237"/>
    <w:rsid w:val="007A326C"/>
    <w:rsid w:val="007A3DB3"/>
    <w:rsid w:val="007A40BA"/>
    <w:rsid w:val="007A42C0"/>
    <w:rsid w:val="007A4445"/>
    <w:rsid w:val="007A4CEA"/>
    <w:rsid w:val="007A5070"/>
    <w:rsid w:val="007A5184"/>
    <w:rsid w:val="007A579E"/>
    <w:rsid w:val="007A605E"/>
    <w:rsid w:val="007A610C"/>
    <w:rsid w:val="007A69AB"/>
    <w:rsid w:val="007A6B0C"/>
    <w:rsid w:val="007A71E0"/>
    <w:rsid w:val="007A760C"/>
    <w:rsid w:val="007B04CE"/>
    <w:rsid w:val="007B0623"/>
    <w:rsid w:val="007B16EA"/>
    <w:rsid w:val="007B1B72"/>
    <w:rsid w:val="007B1DCE"/>
    <w:rsid w:val="007B2520"/>
    <w:rsid w:val="007B2D15"/>
    <w:rsid w:val="007B36EE"/>
    <w:rsid w:val="007B38A5"/>
    <w:rsid w:val="007B394D"/>
    <w:rsid w:val="007B395D"/>
    <w:rsid w:val="007B4203"/>
    <w:rsid w:val="007B4425"/>
    <w:rsid w:val="007B4993"/>
    <w:rsid w:val="007B62C5"/>
    <w:rsid w:val="007B64D8"/>
    <w:rsid w:val="007B6BAE"/>
    <w:rsid w:val="007B6ECE"/>
    <w:rsid w:val="007B70FF"/>
    <w:rsid w:val="007B733F"/>
    <w:rsid w:val="007B7671"/>
    <w:rsid w:val="007B7884"/>
    <w:rsid w:val="007B7AAD"/>
    <w:rsid w:val="007B7BC5"/>
    <w:rsid w:val="007B7DE6"/>
    <w:rsid w:val="007C01BA"/>
    <w:rsid w:val="007C058C"/>
    <w:rsid w:val="007C11E7"/>
    <w:rsid w:val="007C12FE"/>
    <w:rsid w:val="007C1A0A"/>
    <w:rsid w:val="007C1CD4"/>
    <w:rsid w:val="007C21D4"/>
    <w:rsid w:val="007C25DF"/>
    <w:rsid w:val="007C2FDA"/>
    <w:rsid w:val="007C3553"/>
    <w:rsid w:val="007C4E90"/>
    <w:rsid w:val="007C52C7"/>
    <w:rsid w:val="007C5AFD"/>
    <w:rsid w:val="007C5EDD"/>
    <w:rsid w:val="007C619E"/>
    <w:rsid w:val="007C68C1"/>
    <w:rsid w:val="007C6ECE"/>
    <w:rsid w:val="007C71CD"/>
    <w:rsid w:val="007C76C5"/>
    <w:rsid w:val="007C7853"/>
    <w:rsid w:val="007C78DA"/>
    <w:rsid w:val="007C7B9E"/>
    <w:rsid w:val="007D063F"/>
    <w:rsid w:val="007D161C"/>
    <w:rsid w:val="007D1FA2"/>
    <w:rsid w:val="007D33C8"/>
    <w:rsid w:val="007D3C3F"/>
    <w:rsid w:val="007D4011"/>
    <w:rsid w:val="007D42EB"/>
    <w:rsid w:val="007D448A"/>
    <w:rsid w:val="007D4F3E"/>
    <w:rsid w:val="007D5C61"/>
    <w:rsid w:val="007D601E"/>
    <w:rsid w:val="007D6455"/>
    <w:rsid w:val="007D6469"/>
    <w:rsid w:val="007D6B61"/>
    <w:rsid w:val="007D6D0F"/>
    <w:rsid w:val="007D6FEF"/>
    <w:rsid w:val="007D7842"/>
    <w:rsid w:val="007D7B6E"/>
    <w:rsid w:val="007E1258"/>
    <w:rsid w:val="007E134F"/>
    <w:rsid w:val="007E186F"/>
    <w:rsid w:val="007E1A86"/>
    <w:rsid w:val="007E1E46"/>
    <w:rsid w:val="007E1E88"/>
    <w:rsid w:val="007E21CC"/>
    <w:rsid w:val="007E249B"/>
    <w:rsid w:val="007E3100"/>
    <w:rsid w:val="007E3479"/>
    <w:rsid w:val="007E3AA2"/>
    <w:rsid w:val="007E4197"/>
    <w:rsid w:val="007E4208"/>
    <w:rsid w:val="007E4826"/>
    <w:rsid w:val="007E55B3"/>
    <w:rsid w:val="007E5ACA"/>
    <w:rsid w:val="007E5B50"/>
    <w:rsid w:val="007E64D7"/>
    <w:rsid w:val="007E682E"/>
    <w:rsid w:val="007E6E05"/>
    <w:rsid w:val="007E6E3E"/>
    <w:rsid w:val="007E779D"/>
    <w:rsid w:val="007F0213"/>
    <w:rsid w:val="007F07EE"/>
    <w:rsid w:val="007F1538"/>
    <w:rsid w:val="007F1C96"/>
    <w:rsid w:val="007F22B6"/>
    <w:rsid w:val="007F2421"/>
    <w:rsid w:val="007F24B1"/>
    <w:rsid w:val="007F2524"/>
    <w:rsid w:val="007F3527"/>
    <w:rsid w:val="007F35F6"/>
    <w:rsid w:val="007F385E"/>
    <w:rsid w:val="007F4E08"/>
    <w:rsid w:val="007F52EE"/>
    <w:rsid w:val="007F6ECB"/>
    <w:rsid w:val="007F7907"/>
    <w:rsid w:val="007F7E56"/>
    <w:rsid w:val="007F7FDB"/>
    <w:rsid w:val="008003AE"/>
    <w:rsid w:val="00800E1D"/>
    <w:rsid w:val="00801393"/>
    <w:rsid w:val="008017A4"/>
    <w:rsid w:val="00801AE0"/>
    <w:rsid w:val="00802124"/>
    <w:rsid w:val="00802160"/>
    <w:rsid w:val="0080397C"/>
    <w:rsid w:val="00804206"/>
    <w:rsid w:val="008043F8"/>
    <w:rsid w:val="0080440F"/>
    <w:rsid w:val="0080444A"/>
    <w:rsid w:val="008045EB"/>
    <w:rsid w:val="0080464A"/>
    <w:rsid w:val="008047AA"/>
    <w:rsid w:val="00804A66"/>
    <w:rsid w:val="00806054"/>
    <w:rsid w:val="008060B4"/>
    <w:rsid w:val="008069AF"/>
    <w:rsid w:val="00806AF1"/>
    <w:rsid w:val="00807806"/>
    <w:rsid w:val="00807956"/>
    <w:rsid w:val="00807AAD"/>
    <w:rsid w:val="00807B73"/>
    <w:rsid w:val="00810262"/>
    <w:rsid w:val="008104A2"/>
    <w:rsid w:val="008105C0"/>
    <w:rsid w:val="00810763"/>
    <w:rsid w:val="008108D1"/>
    <w:rsid w:val="008108E1"/>
    <w:rsid w:val="00810E8F"/>
    <w:rsid w:val="008120F6"/>
    <w:rsid w:val="00812999"/>
    <w:rsid w:val="0081339B"/>
    <w:rsid w:val="00813AF7"/>
    <w:rsid w:val="00813B66"/>
    <w:rsid w:val="00813E06"/>
    <w:rsid w:val="00814FE8"/>
    <w:rsid w:val="008150DD"/>
    <w:rsid w:val="00815345"/>
    <w:rsid w:val="00815585"/>
    <w:rsid w:val="0081560F"/>
    <w:rsid w:val="00815796"/>
    <w:rsid w:val="00816071"/>
    <w:rsid w:val="00816A53"/>
    <w:rsid w:val="00816B26"/>
    <w:rsid w:val="0081774A"/>
    <w:rsid w:val="008179F8"/>
    <w:rsid w:val="00817ADA"/>
    <w:rsid w:val="00817FBE"/>
    <w:rsid w:val="00820438"/>
    <w:rsid w:val="008205F1"/>
    <w:rsid w:val="008207E9"/>
    <w:rsid w:val="008209D9"/>
    <w:rsid w:val="00820A1B"/>
    <w:rsid w:val="00821124"/>
    <w:rsid w:val="00821901"/>
    <w:rsid w:val="00822953"/>
    <w:rsid w:val="00823C70"/>
    <w:rsid w:val="00824190"/>
    <w:rsid w:val="0082477B"/>
    <w:rsid w:val="00824AC3"/>
    <w:rsid w:val="00824AE4"/>
    <w:rsid w:val="00824D1A"/>
    <w:rsid w:val="0082521D"/>
    <w:rsid w:val="00825E2B"/>
    <w:rsid w:val="0082704B"/>
    <w:rsid w:val="0082704D"/>
    <w:rsid w:val="00827B45"/>
    <w:rsid w:val="00830C0E"/>
    <w:rsid w:val="00830E21"/>
    <w:rsid w:val="00831B88"/>
    <w:rsid w:val="0083262B"/>
    <w:rsid w:val="008330D5"/>
    <w:rsid w:val="00835759"/>
    <w:rsid w:val="00835DCA"/>
    <w:rsid w:val="008364DB"/>
    <w:rsid w:val="0083777C"/>
    <w:rsid w:val="0083795B"/>
    <w:rsid w:val="00840D73"/>
    <w:rsid w:val="008410EF"/>
    <w:rsid w:val="00841264"/>
    <w:rsid w:val="00841588"/>
    <w:rsid w:val="00841867"/>
    <w:rsid w:val="008428A5"/>
    <w:rsid w:val="00842F2F"/>
    <w:rsid w:val="008433E3"/>
    <w:rsid w:val="00843982"/>
    <w:rsid w:val="008439CC"/>
    <w:rsid w:val="00844065"/>
    <w:rsid w:val="008446B6"/>
    <w:rsid w:val="00844993"/>
    <w:rsid w:val="00844B73"/>
    <w:rsid w:val="00844D33"/>
    <w:rsid w:val="008457D4"/>
    <w:rsid w:val="00845C5A"/>
    <w:rsid w:val="00845EF8"/>
    <w:rsid w:val="00846455"/>
    <w:rsid w:val="008468DD"/>
    <w:rsid w:val="00847A2D"/>
    <w:rsid w:val="00850EC8"/>
    <w:rsid w:val="0085119B"/>
    <w:rsid w:val="008516B4"/>
    <w:rsid w:val="008519F4"/>
    <w:rsid w:val="00851CEC"/>
    <w:rsid w:val="00851E88"/>
    <w:rsid w:val="0085266F"/>
    <w:rsid w:val="00852A0B"/>
    <w:rsid w:val="00852B63"/>
    <w:rsid w:val="00852C58"/>
    <w:rsid w:val="00852E39"/>
    <w:rsid w:val="008533E2"/>
    <w:rsid w:val="008538F9"/>
    <w:rsid w:val="008543C9"/>
    <w:rsid w:val="008546B3"/>
    <w:rsid w:val="00854902"/>
    <w:rsid w:val="0085526E"/>
    <w:rsid w:val="00855540"/>
    <w:rsid w:val="00855B83"/>
    <w:rsid w:val="00855E93"/>
    <w:rsid w:val="00855F48"/>
    <w:rsid w:val="00855F4B"/>
    <w:rsid w:val="008560BA"/>
    <w:rsid w:val="00856241"/>
    <w:rsid w:val="008564A7"/>
    <w:rsid w:val="00856DAF"/>
    <w:rsid w:val="00857304"/>
    <w:rsid w:val="00857B9B"/>
    <w:rsid w:val="0086001A"/>
    <w:rsid w:val="00860205"/>
    <w:rsid w:val="00860DBC"/>
    <w:rsid w:val="008612D1"/>
    <w:rsid w:val="0086133B"/>
    <w:rsid w:val="00861348"/>
    <w:rsid w:val="008614EA"/>
    <w:rsid w:val="00861D50"/>
    <w:rsid w:val="00861EEB"/>
    <w:rsid w:val="00862142"/>
    <w:rsid w:val="00862266"/>
    <w:rsid w:val="008628BB"/>
    <w:rsid w:val="00863C3E"/>
    <w:rsid w:val="00863F74"/>
    <w:rsid w:val="008644FF"/>
    <w:rsid w:val="00864761"/>
    <w:rsid w:val="00864E32"/>
    <w:rsid w:val="00865A05"/>
    <w:rsid w:val="00865C55"/>
    <w:rsid w:val="00866399"/>
    <w:rsid w:val="0086695F"/>
    <w:rsid w:val="00866FCD"/>
    <w:rsid w:val="0086711A"/>
    <w:rsid w:val="00867240"/>
    <w:rsid w:val="008677D0"/>
    <w:rsid w:val="00867AED"/>
    <w:rsid w:val="00867C15"/>
    <w:rsid w:val="00867E22"/>
    <w:rsid w:val="00870FFB"/>
    <w:rsid w:val="0087118E"/>
    <w:rsid w:val="00871661"/>
    <w:rsid w:val="00871FD3"/>
    <w:rsid w:val="008723DE"/>
    <w:rsid w:val="00872D03"/>
    <w:rsid w:val="00872EBE"/>
    <w:rsid w:val="00872EEC"/>
    <w:rsid w:val="00873A7A"/>
    <w:rsid w:val="0087416D"/>
    <w:rsid w:val="00874283"/>
    <w:rsid w:val="008744D1"/>
    <w:rsid w:val="008747C3"/>
    <w:rsid w:val="00874FD5"/>
    <w:rsid w:val="00875B9A"/>
    <w:rsid w:val="00876240"/>
    <w:rsid w:val="008763BD"/>
    <w:rsid w:val="008763C3"/>
    <w:rsid w:val="0087779F"/>
    <w:rsid w:val="00877981"/>
    <w:rsid w:val="008800EB"/>
    <w:rsid w:val="008802CB"/>
    <w:rsid w:val="0088092A"/>
    <w:rsid w:val="00880B43"/>
    <w:rsid w:val="00880C79"/>
    <w:rsid w:val="00880CCE"/>
    <w:rsid w:val="0088100E"/>
    <w:rsid w:val="00881546"/>
    <w:rsid w:val="008821B0"/>
    <w:rsid w:val="0088269C"/>
    <w:rsid w:val="00882DFD"/>
    <w:rsid w:val="008830BB"/>
    <w:rsid w:val="00883F58"/>
    <w:rsid w:val="008844A0"/>
    <w:rsid w:val="008845FB"/>
    <w:rsid w:val="00884DC6"/>
    <w:rsid w:val="008850BC"/>
    <w:rsid w:val="00885767"/>
    <w:rsid w:val="00885A5A"/>
    <w:rsid w:val="00885AA8"/>
    <w:rsid w:val="00885ED9"/>
    <w:rsid w:val="00886227"/>
    <w:rsid w:val="0088652A"/>
    <w:rsid w:val="00887B32"/>
    <w:rsid w:val="00887E45"/>
    <w:rsid w:val="00890015"/>
    <w:rsid w:val="00890C22"/>
    <w:rsid w:val="00891C53"/>
    <w:rsid w:val="0089220A"/>
    <w:rsid w:val="0089223B"/>
    <w:rsid w:val="00892246"/>
    <w:rsid w:val="008924EF"/>
    <w:rsid w:val="00892FDD"/>
    <w:rsid w:val="00893C8E"/>
    <w:rsid w:val="0089403F"/>
    <w:rsid w:val="00894197"/>
    <w:rsid w:val="008942F6"/>
    <w:rsid w:val="008946C9"/>
    <w:rsid w:val="00894D13"/>
    <w:rsid w:val="00894F09"/>
    <w:rsid w:val="00895471"/>
    <w:rsid w:val="008959BE"/>
    <w:rsid w:val="00896236"/>
    <w:rsid w:val="00896518"/>
    <w:rsid w:val="00896558"/>
    <w:rsid w:val="00896FDE"/>
    <w:rsid w:val="00897086"/>
    <w:rsid w:val="008976A3"/>
    <w:rsid w:val="0089790C"/>
    <w:rsid w:val="008A0007"/>
    <w:rsid w:val="008A047B"/>
    <w:rsid w:val="008A07BD"/>
    <w:rsid w:val="008A0BC3"/>
    <w:rsid w:val="008A0DF5"/>
    <w:rsid w:val="008A1A17"/>
    <w:rsid w:val="008A1D82"/>
    <w:rsid w:val="008A33AD"/>
    <w:rsid w:val="008A3F3F"/>
    <w:rsid w:val="008A43BD"/>
    <w:rsid w:val="008A48AF"/>
    <w:rsid w:val="008A493A"/>
    <w:rsid w:val="008A4C70"/>
    <w:rsid w:val="008A4DCF"/>
    <w:rsid w:val="008A50F2"/>
    <w:rsid w:val="008A56AD"/>
    <w:rsid w:val="008A575C"/>
    <w:rsid w:val="008A634E"/>
    <w:rsid w:val="008A63D4"/>
    <w:rsid w:val="008A6421"/>
    <w:rsid w:val="008A66DD"/>
    <w:rsid w:val="008A673D"/>
    <w:rsid w:val="008A7A6E"/>
    <w:rsid w:val="008A7BE3"/>
    <w:rsid w:val="008A7BFC"/>
    <w:rsid w:val="008B01F5"/>
    <w:rsid w:val="008B027E"/>
    <w:rsid w:val="008B0AE1"/>
    <w:rsid w:val="008B1CDC"/>
    <w:rsid w:val="008B29F1"/>
    <w:rsid w:val="008B2E23"/>
    <w:rsid w:val="008B31A7"/>
    <w:rsid w:val="008B354C"/>
    <w:rsid w:val="008B3890"/>
    <w:rsid w:val="008B3F52"/>
    <w:rsid w:val="008B4835"/>
    <w:rsid w:val="008B4CFD"/>
    <w:rsid w:val="008B5007"/>
    <w:rsid w:val="008B500F"/>
    <w:rsid w:val="008B5360"/>
    <w:rsid w:val="008B550E"/>
    <w:rsid w:val="008B5727"/>
    <w:rsid w:val="008B58C7"/>
    <w:rsid w:val="008B5E40"/>
    <w:rsid w:val="008B640A"/>
    <w:rsid w:val="008B6B76"/>
    <w:rsid w:val="008B6BB8"/>
    <w:rsid w:val="008B7404"/>
    <w:rsid w:val="008B771B"/>
    <w:rsid w:val="008B78E2"/>
    <w:rsid w:val="008C00CF"/>
    <w:rsid w:val="008C0A55"/>
    <w:rsid w:val="008C0F77"/>
    <w:rsid w:val="008C1337"/>
    <w:rsid w:val="008C1C9C"/>
    <w:rsid w:val="008C218C"/>
    <w:rsid w:val="008C2E78"/>
    <w:rsid w:val="008C30EA"/>
    <w:rsid w:val="008C37A2"/>
    <w:rsid w:val="008C37BA"/>
    <w:rsid w:val="008C4238"/>
    <w:rsid w:val="008C45DE"/>
    <w:rsid w:val="008C498D"/>
    <w:rsid w:val="008C4B33"/>
    <w:rsid w:val="008C4FD5"/>
    <w:rsid w:val="008C5434"/>
    <w:rsid w:val="008C62EC"/>
    <w:rsid w:val="008C7AF9"/>
    <w:rsid w:val="008D022D"/>
    <w:rsid w:val="008D0B51"/>
    <w:rsid w:val="008D0C17"/>
    <w:rsid w:val="008D1DA6"/>
    <w:rsid w:val="008D1E70"/>
    <w:rsid w:val="008D1F84"/>
    <w:rsid w:val="008D1FDE"/>
    <w:rsid w:val="008D2457"/>
    <w:rsid w:val="008D34DE"/>
    <w:rsid w:val="008D40E9"/>
    <w:rsid w:val="008D4220"/>
    <w:rsid w:val="008D43DE"/>
    <w:rsid w:val="008D47F0"/>
    <w:rsid w:val="008D4EA3"/>
    <w:rsid w:val="008D5219"/>
    <w:rsid w:val="008D56C4"/>
    <w:rsid w:val="008D5A04"/>
    <w:rsid w:val="008D5A35"/>
    <w:rsid w:val="008D5C7B"/>
    <w:rsid w:val="008D6E81"/>
    <w:rsid w:val="008D7188"/>
    <w:rsid w:val="008D73EF"/>
    <w:rsid w:val="008D78DA"/>
    <w:rsid w:val="008E0247"/>
    <w:rsid w:val="008E07FE"/>
    <w:rsid w:val="008E0EBA"/>
    <w:rsid w:val="008E11C2"/>
    <w:rsid w:val="008E16E6"/>
    <w:rsid w:val="008E1E74"/>
    <w:rsid w:val="008E2828"/>
    <w:rsid w:val="008E2863"/>
    <w:rsid w:val="008E28EC"/>
    <w:rsid w:val="008E299E"/>
    <w:rsid w:val="008E2AD9"/>
    <w:rsid w:val="008E3E26"/>
    <w:rsid w:val="008E3F48"/>
    <w:rsid w:val="008E4684"/>
    <w:rsid w:val="008E48DC"/>
    <w:rsid w:val="008E4D76"/>
    <w:rsid w:val="008E57AD"/>
    <w:rsid w:val="008E5870"/>
    <w:rsid w:val="008E648B"/>
    <w:rsid w:val="008E678E"/>
    <w:rsid w:val="008E6E45"/>
    <w:rsid w:val="008E7EBA"/>
    <w:rsid w:val="008F0299"/>
    <w:rsid w:val="008F0F66"/>
    <w:rsid w:val="008F1138"/>
    <w:rsid w:val="008F190D"/>
    <w:rsid w:val="008F1EA8"/>
    <w:rsid w:val="008F3048"/>
    <w:rsid w:val="008F30A0"/>
    <w:rsid w:val="008F3211"/>
    <w:rsid w:val="008F353F"/>
    <w:rsid w:val="008F37A7"/>
    <w:rsid w:val="008F3B88"/>
    <w:rsid w:val="008F43F2"/>
    <w:rsid w:val="008F49AF"/>
    <w:rsid w:val="008F544E"/>
    <w:rsid w:val="008F631F"/>
    <w:rsid w:val="008F6338"/>
    <w:rsid w:val="008F643C"/>
    <w:rsid w:val="00900893"/>
    <w:rsid w:val="00900930"/>
    <w:rsid w:val="00900DD0"/>
    <w:rsid w:val="00900F7A"/>
    <w:rsid w:val="0090194C"/>
    <w:rsid w:val="00901ED1"/>
    <w:rsid w:val="00901F10"/>
    <w:rsid w:val="00902234"/>
    <w:rsid w:val="00902505"/>
    <w:rsid w:val="00903322"/>
    <w:rsid w:val="00903DD1"/>
    <w:rsid w:val="00904A11"/>
    <w:rsid w:val="00904BB7"/>
    <w:rsid w:val="009054F2"/>
    <w:rsid w:val="00905A1B"/>
    <w:rsid w:val="0090607A"/>
    <w:rsid w:val="009062D0"/>
    <w:rsid w:val="0090662A"/>
    <w:rsid w:val="00906ABF"/>
    <w:rsid w:val="00907545"/>
    <w:rsid w:val="00907567"/>
    <w:rsid w:val="00907798"/>
    <w:rsid w:val="00907DD6"/>
    <w:rsid w:val="00910385"/>
    <w:rsid w:val="0091107E"/>
    <w:rsid w:val="009115AE"/>
    <w:rsid w:val="00911DE1"/>
    <w:rsid w:val="00912289"/>
    <w:rsid w:val="00912A68"/>
    <w:rsid w:val="00913695"/>
    <w:rsid w:val="0091378F"/>
    <w:rsid w:val="00913A1F"/>
    <w:rsid w:val="00913F46"/>
    <w:rsid w:val="00914DEF"/>
    <w:rsid w:val="00916133"/>
    <w:rsid w:val="009162CA"/>
    <w:rsid w:val="00916346"/>
    <w:rsid w:val="00916D41"/>
    <w:rsid w:val="009171B0"/>
    <w:rsid w:val="009176FD"/>
    <w:rsid w:val="00917764"/>
    <w:rsid w:val="009179D2"/>
    <w:rsid w:val="00917A9F"/>
    <w:rsid w:val="0092084A"/>
    <w:rsid w:val="009209A4"/>
    <w:rsid w:val="00920D09"/>
    <w:rsid w:val="00921997"/>
    <w:rsid w:val="009227CD"/>
    <w:rsid w:val="00922F81"/>
    <w:rsid w:val="00924CE0"/>
    <w:rsid w:val="00924EF4"/>
    <w:rsid w:val="0092567B"/>
    <w:rsid w:val="009259B5"/>
    <w:rsid w:val="00927C1F"/>
    <w:rsid w:val="00927F2C"/>
    <w:rsid w:val="00927FF2"/>
    <w:rsid w:val="009303EC"/>
    <w:rsid w:val="00930813"/>
    <w:rsid w:val="009319E3"/>
    <w:rsid w:val="00931A4B"/>
    <w:rsid w:val="00931D3A"/>
    <w:rsid w:val="00931F9D"/>
    <w:rsid w:val="009321A7"/>
    <w:rsid w:val="00932466"/>
    <w:rsid w:val="009325BD"/>
    <w:rsid w:val="0093307A"/>
    <w:rsid w:val="0093355A"/>
    <w:rsid w:val="00933C32"/>
    <w:rsid w:val="00933D4A"/>
    <w:rsid w:val="009341C1"/>
    <w:rsid w:val="00934775"/>
    <w:rsid w:val="00934F6E"/>
    <w:rsid w:val="0093507F"/>
    <w:rsid w:val="009355B1"/>
    <w:rsid w:val="0093591F"/>
    <w:rsid w:val="00935A65"/>
    <w:rsid w:val="00935AA2"/>
    <w:rsid w:val="00935B4A"/>
    <w:rsid w:val="00935B95"/>
    <w:rsid w:val="00935D37"/>
    <w:rsid w:val="00935FD1"/>
    <w:rsid w:val="00936D0D"/>
    <w:rsid w:val="00936D49"/>
    <w:rsid w:val="00937708"/>
    <w:rsid w:val="009379B8"/>
    <w:rsid w:val="00937BDB"/>
    <w:rsid w:val="00940626"/>
    <w:rsid w:val="009417CD"/>
    <w:rsid w:val="0094197F"/>
    <w:rsid w:val="009419F5"/>
    <w:rsid w:val="00941A10"/>
    <w:rsid w:val="00941B25"/>
    <w:rsid w:val="00942AE0"/>
    <w:rsid w:val="00942DE0"/>
    <w:rsid w:val="00943053"/>
    <w:rsid w:val="00943690"/>
    <w:rsid w:val="0094369F"/>
    <w:rsid w:val="00943727"/>
    <w:rsid w:val="00943755"/>
    <w:rsid w:val="009438A4"/>
    <w:rsid w:val="009444AE"/>
    <w:rsid w:val="00944702"/>
    <w:rsid w:val="00944890"/>
    <w:rsid w:val="00944DF4"/>
    <w:rsid w:val="00945070"/>
    <w:rsid w:val="009450EB"/>
    <w:rsid w:val="00945719"/>
    <w:rsid w:val="00945741"/>
    <w:rsid w:val="00945EC4"/>
    <w:rsid w:val="00945EEC"/>
    <w:rsid w:val="00946B78"/>
    <w:rsid w:val="00946D7C"/>
    <w:rsid w:val="00946F1B"/>
    <w:rsid w:val="009470CC"/>
    <w:rsid w:val="00950C36"/>
    <w:rsid w:val="00950D72"/>
    <w:rsid w:val="009526E0"/>
    <w:rsid w:val="00952818"/>
    <w:rsid w:val="00952B84"/>
    <w:rsid w:val="00952C49"/>
    <w:rsid w:val="0095448E"/>
    <w:rsid w:val="009545C4"/>
    <w:rsid w:val="00954AFC"/>
    <w:rsid w:val="00955B50"/>
    <w:rsid w:val="0095610F"/>
    <w:rsid w:val="009562AB"/>
    <w:rsid w:val="00956789"/>
    <w:rsid w:val="00956D28"/>
    <w:rsid w:val="00957190"/>
    <w:rsid w:val="009579AE"/>
    <w:rsid w:val="00960369"/>
    <w:rsid w:val="009605E2"/>
    <w:rsid w:val="009611B2"/>
    <w:rsid w:val="009622A7"/>
    <w:rsid w:val="00963358"/>
    <w:rsid w:val="00963366"/>
    <w:rsid w:val="00964B52"/>
    <w:rsid w:val="00965127"/>
    <w:rsid w:val="00965B0D"/>
    <w:rsid w:val="00965B6A"/>
    <w:rsid w:val="00965DED"/>
    <w:rsid w:val="00965E5D"/>
    <w:rsid w:val="00966039"/>
    <w:rsid w:val="00966189"/>
    <w:rsid w:val="00966C36"/>
    <w:rsid w:val="00967062"/>
    <w:rsid w:val="00967183"/>
    <w:rsid w:val="00967442"/>
    <w:rsid w:val="00967488"/>
    <w:rsid w:val="00967938"/>
    <w:rsid w:val="00967CA3"/>
    <w:rsid w:val="009708CA"/>
    <w:rsid w:val="00970B2C"/>
    <w:rsid w:val="00970B7D"/>
    <w:rsid w:val="00970DFF"/>
    <w:rsid w:val="00970F10"/>
    <w:rsid w:val="00971A81"/>
    <w:rsid w:val="00971E84"/>
    <w:rsid w:val="009731F9"/>
    <w:rsid w:val="00973955"/>
    <w:rsid w:val="00973BF7"/>
    <w:rsid w:val="00974898"/>
    <w:rsid w:val="00975086"/>
    <w:rsid w:val="00975106"/>
    <w:rsid w:val="00975B5E"/>
    <w:rsid w:val="00975D76"/>
    <w:rsid w:val="00976635"/>
    <w:rsid w:val="00976CC5"/>
    <w:rsid w:val="00976E0B"/>
    <w:rsid w:val="00976EDB"/>
    <w:rsid w:val="00977EEE"/>
    <w:rsid w:val="00980903"/>
    <w:rsid w:val="00980A03"/>
    <w:rsid w:val="00980A9F"/>
    <w:rsid w:val="00980BCE"/>
    <w:rsid w:val="00980FD7"/>
    <w:rsid w:val="00981577"/>
    <w:rsid w:val="00981D49"/>
    <w:rsid w:val="009823CE"/>
    <w:rsid w:val="00982BEE"/>
    <w:rsid w:val="00982E4C"/>
    <w:rsid w:val="00983086"/>
    <w:rsid w:val="009830AF"/>
    <w:rsid w:val="00983A6C"/>
    <w:rsid w:val="00983CB3"/>
    <w:rsid w:val="00984A21"/>
    <w:rsid w:val="00984D4A"/>
    <w:rsid w:val="00984EE3"/>
    <w:rsid w:val="00984F8C"/>
    <w:rsid w:val="00985449"/>
    <w:rsid w:val="00985640"/>
    <w:rsid w:val="00985CFD"/>
    <w:rsid w:val="00985DFB"/>
    <w:rsid w:val="009863A1"/>
    <w:rsid w:val="00986A8A"/>
    <w:rsid w:val="00986CCA"/>
    <w:rsid w:val="00986F73"/>
    <w:rsid w:val="0098757C"/>
    <w:rsid w:val="009904EF"/>
    <w:rsid w:val="00990B51"/>
    <w:rsid w:val="00991434"/>
    <w:rsid w:val="0099217F"/>
    <w:rsid w:val="009922C1"/>
    <w:rsid w:val="00992496"/>
    <w:rsid w:val="00992BEB"/>
    <w:rsid w:val="009935A1"/>
    <w:rsid w:val="009935E3"/>
    <w:rsid w:val="0099376C"/>
    <w:rsid w:val="009940F1"/>
    <w:rsid w:val="009940F4"/>
    <w:rsid w:val="009942C3"/>
    <w:rsid w:val="00994491"/>
    <w:rsid w:val="00994615"/>
    <w:rsid w:val="009946E9"/>
    <w:rsid w:val="0099489B"/>
    <w:rsid w:val="00994974"/>
    <w:rsid w:val="00994BFC"/>
    <w:rsid w:val="00994E48"/>
    <w:rsid w:val="0099577B"/>
    <w:rsid w:val="00995FB7"/>
    <w:rsid w:val="00996158"/>
    <w:rsid w:val="009964F3"/>
    <w:rsid w:val="0099656F"/>
    <w:rsid w:val="00996E71"/>
    <w:rsid w:val="0099707D"/>
    <w:rsid w:val="00997591"/>
    <w:rsid w:val="00997EC5"/>
    <w:rsid w:val="009A0015"/>
    <w:rsid w:val="009A10AD"/>
    <w:rsid w:val="009A1384"/>
    <w:rsid w:val="009A1821"/>
    <w:rsid w:val="009A18E8"/>
    <w:rsid w:val="009A19F5"/>
    <w:rsid w:val="009A1B59"/>
    <w:rsid w:val="009A1CAB"/>
    <w:rsid w:val="009A1CE9"/>
    <w:rsid w:val="009A2D41"/>
    <w:rsid w:val="009A3003"/>
    <w:rsid w:val="009A3CE9"/>
    <w:rsid w:val="009A3F70"/>
    <w:rsid w:val="009A4082"/>
    <w:rsid w:val="009A47C9"/>
    <w:rsid w:val="009A4814"/>
    <w:rsid w:val="009A48C6"/>
    <w:rsid w:val="009A4E55"/>
    <w:rsid w:val="009A579B"/>
    <w:rsid w:val="009A625D"/>
    <w:rsid w:val="009A6702"/>
    <w:rsid w:val="009A6B2D"/>
    <w:rsid w:val="009A6E9C"/>
    <w:rsid w:val="009A717D"/>
    <w:rsid w:val="009A7EC8"/>
    <w:rsid w:val="009B00C1"/>
    <w:rsid w:val="009B0912"/>
    <w:rsid w:val="009B1740"/>
    <w:rsid w:val="009B27B7"/>
    <w:rsid w:val="009B285D"/>
    <w:rsid w:val="009B2AF6"/>
    <w:rsid w:val="009B3767"/>
    <w:rsid w:val="009B38EE"/>
    <w:rsid w:val="009B3F1C"/>
    <w:rsid w:val="009B3FB2"/>
    <w:rsid w:val="009B3FE4"/>
    <w:rsid w:val="009B46AB"/>
    <w:rsid w:val="009B4D0A"/>
    <w:rsid w:val="009B5296"/>
    <w:rsid w:val="009B5AFD"/>
    <w:rsid w:val="009B5BD9"/>
    <w:rsid w:val="009B631A"/>
    <w:rsid w:val="009B6369"/>
    <w:rsid w:val="009B6580"/>
    <w:rsid w:val="009B6C2A"/>
    <w:rsid w:val="009B6CCB"/>
    <w:rsid w:val="009B6F45"/>
    <w:rsid w:val="009B7123"/>
    <w:rsid w:val="009B71C7"/>
    <w:rsid w:val="009C038A"/>
    <w:rsid w:val="009C041D"/>
    <w:rsid w:val="009C25CD"/>
    <w:rsid w:val="009C2C70"/>
    <w:rsid w:val="009C38A3"/>
    <w:rsid w:val="009C42B3"/>
    <w:rsid w:val="009C497E"/>
    <w:rsid w:val="009C5025"/>
    <w:rsid w:val="009C58C7"/>
    <w:rsid w:val="009C5C84"/>
    <w:rsid w:val="009C6043"/>
    <w:rsid w:val="009C6246"/>
    <w:rsid w:val="009C66BD"/>
    <w:rsid w:val="009C6781"/>
    <w:rsid w:val="009C694E"/>
    <w:rsid w:val="009C6A92"/>
    <w:rsid w:val="009C77BE"/>
    <w:rsid w:val="009C7966"/>
    <w:rsid w:val="009C79FE"/>
    <w:rsid w:val="009D00BF"/>
    <w:rsid w:val="009D0E59"/>
    <w:rsid w:val="009D0EB5"/>
    <w:rsid w:val="009D195F"/>
    <w:rsid w:val="009D1D63"/>
    <w:rsid w:val="009D22E8"/>
    <w:rsid w:val="009D243B"/>
    <w:rsid w:val="009D2B08"/>
    <w:rsid w:val="009D3426"/>
    <w:rsid w:val="009D3746"/>
    <w:rsid w:val="009D3854"/>
    <w:rsid w:val="009D3A1D"/>
    <w:rsid w:val="009D3A7F"/>
    <w:rsid w:val="009D3B33"/>
    <w:rsid w:val="009D3C5C"/>
    <w:rsid w:val="009D3EC0"/>
    <w:rsid w:val="009D4142"/>
    <w:rsid w:val="009D4528"/>
    <w:rsid w:val="009D4C03"/>
    <w:rsid w:val="009D51BA"/>
    <w:rsid w:val="009D52B5"/>
    <w:rsid w:val="009D5412"/>
    <w:rsid w:val="009D58A6"/>
    <w:rsid w:val="009D58E2"/>
    <w:rsid w:val="009D5AA1"/>
    <w:rsid w:val="009D6369"/>
    <w:rsid w:val="009D6900"/>
    <w:rsid w:val="009D6952"/>
    <w:rsid w:val="009D7D9D"/>
    <w:rsid w:val="009E00F8"/>
    <w:rsid w:val="009E11DF"/>
    <w:rsid w:val="009E136A"/>
    <w:rsid w:val="009E1BAA"/>
    <w:rsid w:val="009E1C93"/>
    <w:rsid w:val="009E1E09"/>
    <w:rsid w:val="009E1EF5"/>
    <w:rsid w:val="009E2085"/>
    <w:rsid w:val="009E2A3D"/>
    <w:rsid w:val="009E346D"/>
    <w:rsid w:val="009E3692"/>
    <w:rsid w:val="009E398E"/>
    <w:rsid w:val="009E3D2E"/>
    <w:rsid w:val="009E488B"/>
    <w:rsid w:val="009E4F53"/>
    <w:rsid w:val="009E546F"/>
    <w:rsid w:val="009E57D7"/>
    <w:rsid w:val="009E5F46"/>
    <w:rsid w:val="009E6148"/>
    <w:rsid w:val="009E6940"/>
    <w:rsid w:val="009E752E"/>
    <w:rsid w:val="009E76FB"/>
    <w:rsid w:val="009E775E"/>
    <w:rsid w:val="009E7944"/>
    <w:rsid w:val="009F0264"/>
    <w:rsid w:val="009F0979"/>
    <w:rsid w:val="009F0CFF"/>
    <w:rsid w:val="009F1D56"/>
    <w:rsid w:val="009F1DCC"/>
    <w:rsid w:val="009F1E7A"/>
    <w:rsid w:val="009F2207"/>
    <w:rsid w:val="009F2307"/>
    <w:rsid w:val="009F262D"/>
    <w:rsid w:val="009F2674"/>
    <w:rsid w:val="009F379B"/>
    <w:rsid w:val="009F398B"/>
    <w:rsid w:val="009F3D95"/>
    <w:rsid w:val="009F4026"/>
    <w:rsid w:val="009F407D"/>
    <w:rsid w:val="009F4EC9"/>
    <w:rsid w:val="009F52B1"/>
    <w:rsid w:val="009F5308"/>
    <w:rsid w:val="009F5E6B"/>
    <w:rsid w:val="009F692B"/>
    <w:rsid w:val="009F76A2"/>
    <w:rsid w:val="009F79C5"/>
    <w:rsid w:val="00A00279"/>
    <w:rsid w:val="00A00570"/>
    <w:rsid w:val="00A007BE"/>
    <w:rsid w:val="00A00C68"/>
    <w:rsid w:val="00A00E09"/>
    <w:rsid w:val="00A01A75"/>
    <w:rsid w:val="00A01CEE"/>
    <w:rsid w:val="00A029A1"/>
    <w:rsid w:val="00A02E83"/>
    <w:rsid w:val="00A03122"/>
    <w:rsid w:val="00A0348E"/>
    <w:rsid w:val="00A03CB9"/>
    <w:rsid w:val="00A04C65"/>
    <w:rsid w:val="00A0557B"/>
    <w:rsid w:val="00A05EA9"/>
    <w:rsid w:val="00A0624A"/>
    <w:rsid w:val="00A06FD9"/>
    <w:rsid w:val="00A070EC"/>
    <w:rsid w:val="00A079A0"/>
    <w:rsid w:val="00A113EC"/>
    <w:rsid w:val="00A11818"/>
    <w:rsid w:val="00A11F41"/>
    <w:rsid w:val="00A11F6B"/>
    <w:rsid w:val="00A1222F"/>
    <w:rsid w:val="00A1301E"/>
    <w:rsid w:val="00A13421"/>
    <w:rsid w:val="00A13BD7"/>
    <w:rsid w:val="00A13CAD"/>
    <w:rsid w:val="00A13DF6"/>
    <w:rsid w:val="00A143CB"/>
    <w:rsid w:val="00A1454E"/>
    <w:rsid w:val="00A155CD"/>
    <w:rsid w:val="00A15E24"/>
    <w:rsid w:val="00A171A2"/>
    <w:rsid w:val="00A1748C"/>
    <w:rsid w:val="00A1793F"/>
    <w:rsid w:val="00A212F0"/>
    <w:rsid w:val="00A21791"/>
    <w:rsid w:val="00A218B5"/>
    <w:rsid w:val="00A21B37"/>
    <w:rsid w:val="00A21D38"/>
    <w:rsid w:val="00A21FA4"/>
    <w:rsid w:val="00A21FF5"/>
    <w:rsid w:val="00A25106"/>
    <w:rsid w:val="00A255F4"/>
    <w:rsid w:val="00A25D64"/>
    <w:rsid w:val="00A26005"/>
    <w:rsid w:val="00A2605A"/>
    <w:rsid w:val="00A266F9"/>
    <w:rsid w:val="00A270A1"/>
    <w:rsid w:val="00A27A1B"/>
    <w:rsid w:val="00A27DF9"/>
    <w:rsid w:val="00A3045C"/>
    <w:rsid w:val="00A30B3A"/>
    <w:rsid w:val="00A30FD4"/>
    <w:rsid w:val="00A3138E"/>
    <w:rsid w:val="00A3171F"/>
    <w:rsid w:val="00A318D6"/>
    <w:rsid w:val="00A32084"/>
    <w:rsid w:val="00A329BB"/>
    <w:rsid w:val="00A329D3"/>
    <w:rsid w:val="00A32A6D"/>
    <w:rsid w:val="00A330DE"/>
    <w:rsid w:val="00A3314B"/>
    <w:rsid w:val="00A33181"/>
    <w:rsid w:val="00A332F5"/>
    <w:rsid w:val="00A333B0"/>
    <w:rsid w:val="00A333E4"/>
    <w:rsid w:val="00A334D2"/>
    <w:rsid w:val="00A34790"/>
    <w:rsid w:val="00A34E3D"/>
    <w:rsid w:val="00A353F2"/>
    <w:rsid w:val="00A3640F"/>
    <w:rsid w:val="00A36D1E"/>
    <w:rsid w:val="00A36EC0"/>
    <w:rsid w:val="00A40E47"/>
    <w:rsid w:val="00A40EAC"/>
    <w:rsid w:val="00A41079"/>
    <w:rsid w:val="00A411AF"/>
    <w:rsid w:val="00A41E29"/>
    <w:rsid w:val="00A423A9"/>
    <w:rsid w:val="00A436C1"/>
    <w:rsid w:val="00A43F00"/>
    <w:rsid w:val="00A441B9"/>
    <w:rsid w:val="00A443E7"/>
    <w:rsid w:val="00A44ECA"/>
    <w:rsid w:val="00A451FF"/>
    <w:rsid w:val="00A463F8"/>
    <w:rsid w:val="00A47176"/>
    <w:rsid w:val="00A472B9"/>
    <w:rsid w:val="00A47E3C"/>
    <w:rsid w:val="00A50231"/>
    <w:rsid w:val="00A5045C"/>
    <w:rsid w:val="00A508BA"/>
    <w:rsid w:val="00A50E1C"/>
    <w:rsid w:val="00A517B6"/>
    <w:rsid w:val="00A5188F"/>
    <w:rsid w:val="00A51D20"/>
    <w:rsid w:val="00A520C0"/>
    <w:rsid w:val="00A522C0"/>
    <w:rsid w:val="00A52A69"/>
    <w:rsid w:val="00A52E7D"/>
    <w:rsid w:val="00A5311F"/>
    <w:rsid w:val="00A534E9"/>
    <w:rsid w:val="00A5358A"/>
    <w:rsid w:val="00A535B6"/>
    <w:rsid w:val="00A54A0C"/>
    <w:rsid w:val="00A5523E"/>
    <w:rsid w:val="00A55E57"/>
    <w:rsid w:val="00A560F0"/>
    <w:rsid w:val="00A567E3"/>
    <w:rsid w:val="00A5718A"/>
    <w:rsid w:val="00A57CEA"/>
    <w:rsid w:val="00A6029B"/>
    <w:rsid w:val="00A60509"/>
    <w:rsid w:val="00A6098C"/>
    <w:rsid w:val="00A61555"/>
    <w:rsid w:val="00A6199F"/>
    <w:rsid w:val="00A61CB1"/>
    <w:rsid w:val="00A61E7C"/>
    <w:rsid w:val="00A61F0A"/>
    <w:rsid w:val="00A620F8"/>
    <w:rsid w:val="00A622D5"/>
    <w:rsid w:val="00A6283B"/>
    <w:rsid w:val="00A629EE"/>
    <w:rsid w:val="00A62A37"/>
    <w:rsid w:val="00A63B9C"/>
    <w:rsid w:val="00A63DB7"/>
    <w:rsid w:val="00A66D02"/>
    <w:rsid w:val="00A66EC5"/>
    <w:rsid w:val="00A67341"/>
    <w:rsid w:val="00A705FE"/>
    <w:rsid w:val="00A70795"/>
    <w:rsid w:val="00A70F67"/>
    <w:rsid w:val="00A710C4"/>
    <w:rsid w:val="00A72119"/>
    <w:rsid w:val="00A7244E"/>
    <w:rsid w:val="00A728FA"/>
    <w:rsid w:val="00A7294F"/>
    <w:rsid w:val="00A72FA6"/>
    <w:rsid w:val="00A73989"/>
    <w:rsid w:val="00A73E39"/>
    <w:rsid w:val="00A74119"/>
    <w:rsid w:val="00A74208"/>
    <w:rsid w:val="00A74658"/>
    <w:rsid w:val="00A74750"/>
    <w:rsid w:val="00A758BE"/>
    <w:rsid w:val="00A75FA7"/>
    <w:rsid w:val="00A76282"/>
    <w:rsid w:val="00A764E3"/>
    <w:rsid w:val="00A7668C"/>
    <w:rsid w:val="00A76A0D"/>
    <w:rsid w:val="00A7786D"/>
    <w:rsid w:val="00A77B41"/>
    <w:rsid w:val="00A80066"/>
    <w:rsid w:val="00A8034E"/>
    <w:rsid w:val="00A8037D"/>
    <w:rsid w:val="00A80611"/>
    <w:rsid w:val="00A80B5D"/>
    <w:rsid w:val="00A811C0"/>
    <w:rsid w:val="00A8198B"/>
    <w:rsid w:val="00A819A2"/>
    <w:rsid w:val="00A81CCE"/>
    <w:rsid w:val="00A81FE4"/>
    <w:rsid w:val="00A82262"/>
    <w:rsid w:val="00A8259D"/>
    <w:rsid w:val="00A82C98"/>
    <w:rsid w:val="00A82CCF"/>
    <w:rsid w:val="00A8306F"/>
    <w:rsid w:val="00A8314B"/>
    <w:rsid w:val="00A83341"/>
    <w:rsid w:val="00A8397A"/>
    <w:rsid w:val="00A83D51"/>
    <w:rsid w:val="00A83DA6"/>
    <w:rsid w:val="00A84194"/>
    <w:rsid w:val="00A8429E"/>
    <w:rsid w:val="00A84432"/>
    <w:rsid w:val="00A8472E"/>
    <w:rsid w:val="00A84B9F"/>
    <w:rsid w:val="00A84D55"/>
    <w:rsid w:val="00A84FE5"/>
    <w:rsid w:val="00A85093"/>
    <w:rsid w:val="00A854B5"/>
    <w:rsid w:val="00A854F2"/>
    <w:rsid w:val="00A85571"/>
    <w:rsid w:val="00A857E9"/>
    <w:rsid w:val="00A86919"/>
    <w:rsid w:val="00A86EF1"/>
    <w:rsid w:val="00A870F6"/>
    <w:rsid w:val="00A872DF"/>
    <w:rsid w:val="00A87439"/>
    <w:rsid w:val="00A87977"/>
    <w:rsid w:val="00A87BE5"/>
    <w:rsid w:val="00A909F6"/>
    <w:rsid w:val="00A90D1B"/>
    <w:rsid w:val="00A90EC6"/>
    <w:rsid w:val="00A9162F"/>
    <w:rsid w:val="00A9181C"/>
    <w:rsid w:val="00A920D6"/>
    <w:rsid w:val="00A92187"/>
    <w:rsid w:val="00A92285"/>
    <w:rsid w:val="00A924FF"/>
    <w:rsid w:val="00A9287C"/>
    <w:rsid w:val="00A9319E"/>
    <w:rsid w:val="00A932B2"/>
    <w:rsid w:val="00A933F2"/>
    <w:rsid w:val="00A93450"/>
    <w:rsid w:val="00A941B9"/>
    <w:rsid w:val="00A947DA"/>
    <w:rsid w:val="00A948C7"/>
    <w:rsid w:val="00A94C9E"/>
    <w:rsid w:val="00A950AD"/>
    <w:rsid w:val="00A95378"/>
    <w:rsid w:val="00A953EB"/>
    <w:rsid w:val="00A957E7"/>
    <w:rsid w:val="00A95AD6"/>
    <w:rsid w:val="00A963A2"/>
    <w:rsid w:val="00A97B59"/>
    <w:rsid w:val="00A97E36"/>
    <w:rsid w:val="00AA0151"/>
    <w:rsid w:val="00AA02B2"/>
    <w:rsid w:val="00AA0512"/>
    <w:rsid w:val="00AA0919"/>
    <w:rsid w:val="00AA0FC8"/>
    <w:rsid w:val="00AA10F4"/>
    <w:rsid w:val="00AA143C"/>
    <w:rsid w:val="00AA1756"/>
    <w:rsid w:val="00AA17F8"/>
    <w:rsid w:val="00AA25A2"/>
    <w:rsid w:val="00AA2677"/>
    <w:rsid w:val="00AA2A53"/>
    <w:rsid w:val="00AA34B9"/>
    <w:rsid w:val="00AA3528"/>
    <w:rsid w:val="00AA3A85"/>
    <w:rsid w:val="00AA3D59"/>
    <w:rsid w:val="00AA3F53"/>
    <w:rsid w:val="00AA4545"/>
    <w:rsid w:val="00AA4713"/>
    <w:rsid w:val="00AA4978"/>
    <w:rsid w:val="00AA4C3E"/>
    <w:rsid w:val="00AA4F95"/>
    <w:rsid w:val="00AA6DBC"/>
    <w:rsid w:val="00AA6F70"/>
    <w:rsid w:val="00AA71E0"/>
    <w:rsid w:val="00AA73D3"/>
    <w:rsid w:val="00AA79E9"/>
    <w:rsid w:val="00AA7C3F"/>
    <w:rsid w:val="00AB049F"/>
    <w:rsid w:val="00AB07C8"/>
    <w:rsid w:val="00AB08AA"/>
    <w:rsid w:val="00AB0A1B"/>
    <w:rsid w:val="00AB0F7E"/>
    <w:rsid w:val="00AB1E16"/>
    <w:rsid w:val="00AB2095"/>
    <w:rsid w:val="00AB2576"/>
    <w:rsid w:val="00AB2B34"/>
    <w:rsid w:val="00AB2E09"/>
    <w:rsid w:val="00AB3E32"/>
    <w:rsid w:val="00AB4A91"/>
    <w:rsid w:val="00AB50E7"/>
    <w:rsid w:val="00AB5328"/>
    <w:rsid w:val="00AB56B6"/>
    <w:rsid w:val="00AB5DD7"/>
    <w:rsid w:val="00AB5FD7"/>
    <w:rsid w:val="00AB75F7"/>
    <w:rsid w:val="00AC00C0"/>
    <w:rsid w:val="00AC0E9C"/>
    <w:rsid w:val="00AC1640"/>
    <w:rsid w:val="00AC18D3"/>
    <w:rsid w:val="00AC296E"/>
    <w:rsid w:val="00AC2A2F"/>
    <w:rsid w:val="00AC3711"/>
    <w:rsid w:val="00AC3F79"/>
    <w:rsid w:val="00AC43D0"/>
    <w:rsid w:val="00AC4523"/>
    <w:rsid w:val="00AC5072"/>
    <w:rsid w:val="00AC5416"/>
    <w:rsid w:val="00AC57C5"/>
    <w:rsid w:val="00AC5E57"/>
    <w:rsid w:val="00AC5F85"/>
    <w:rsid w:val="00AC64F0"/>
    <w:rsid w:val="00AC6627"/>
    <w:rsid w:val="00AC664C"/>
    <w:rsid w:val="00AC7C9A"/>
    <w:rsid w:val="00AC7D28"/>
    <w:rsid w:val="00AC7E03"/>
    <w:rsid w:val="00AC7E1E"/>
    <w:rsid w:val="00AD055B"/>
    <w:rsid w:val="00AD0706"/>
    <w:rsid w:val="00AD1330"/>
    <w:rsid w:val="00AD1982"/>
    <w:rsid w:val="00AD1CA3"/>
    <w:rsid w:val="00AD2AA0"/>
    <w:rsid w:val="00AD2EB1"/>
    <w:rsid w:val="00AD3485"/>
    <w:rsid w:val="00AD3935"/>
    <w:rsid w:val="00AD3AF5"/>
    <w:rsid w:val="00AD3C8B"/>
    <w:rsid w:val="00AD3CDF"/>
    <w:rsid w:val="00AD4494"/>
    <w:rsid w:val="00AD4699"/>
    <w:rsid w:val="00AD4A79"/>
    <w:rsid w:val="00AD4F93"/>
    <w:rsid w:val="00AD526F"/>
    <w:rsid w:val="00AD5A1D"/>
    <w:rsid w:val="00AD6893"/>
    <w:rsid w:val="00AD6A93"/>
    <w:rsid w:val="00AE011C"/>
    <w:rsid w:val="00AE0B16"/>
    <w:rsid w:val="00AE1C8A"/>
    <w:rsid w:val="00AE2BEE"/>
    <w:rsid w:val="00AE34F3"/>
    <w:rsid w:val="00AE37D6"/>
    <w:rsid w:val="00AE3A76"/>
    <w:rsid w:val="00AE4769"/>
    <w:rsid w:val="00AE4DDD"/>
    <w:rsid w:val="00AE4E38"/>
    <w:rsid w:val="00AE4E3C"/>
    <w:rsid w:val="00AE5006"/>
    <w:rsid w:val="00AE51D9"/>
    <w:rsid w:val="00AE56FF"/>
    <w:rsid w:val="00AE583B"/>
    <w:rsid w:val="00AE5E1C"/>
    <w:rsid w:val="00AE6260"/>
    <w:rsid w:val="00AE6AE4"/>
    <w:rsid w:val="00AE7637"/>
    <w:rsid w:val="00AE795B"/>
    <w:rsid w:val="00AE79FB"/>
    <w:rsid w:val="00AE7E50"/>
    <w:rsid w:val="00AE7F4C"/>
    <w:rsid w:val="00AF13FA"/>
    <w:rsid w:val="00AF146A"/>
    <w:rsid w:val="00AF1888"/>
    <w:rsid w:val="00AF3418"/>
    <w:rsid w:val="00AF3983"/>
    <w:rsid w:val="00AF402B"/>
    <w:rsid w:val="00AF4135"/>
    <w:rsid w:val="00AF4220"/>
    <w:rsid w:val="00AF4BC0"/>
    <w:rsid w:val="00AF4CEC"/>
    <w:rsid w:val="00AF4E79"/>
    <w:rsid w:val="00AF4FCE"/>
    <w:rsid w:val="00AF5225"/>
    <w:rsid w:val="00AF52E9"/>
    <w:rsid w:val="00AF6284"/>
    <w:rsid w:val="00AF6B3F"/>
    <w:rsid w:val="00AF6D69"/>
    <w:rsid w:val="00AF6DEE"/>
    <w:rsid w:val="00AF738B"/>
    <w:rsid w:val="00B01467"/>
    <w:rsid w:val="00B015D6"/>
    <w:rsid w:val="00B02BC1"/>
    <w:rsid w:val="00B03407"/>
    <w:rsid w:val="00B03E55"/>
    <w:rsid w:val="00B042DD"/>
    <w:rsid w:val="00B0471E"/>
    <w:rsid w:val="00B058A5"/>
    <w:rsid w:val="00B05AC1"/>
    <w:rsid w:val="00B06787"/>
    <w:rsid w:val="00B071B7"/>
    <w:rsid w:val="00B07288"/>
    <w:rsid w:val="00B07966"/>
    <w:rsid w:val="00B07E21"/>
    <w:rsid w:val="00B1028A"/>
    <w:rsid w:val="00B10F48"/>
    <w:rsid w:val="00B110AF"/>
    <w:rsid w:val="00B1120D"/>
    <w:rsid w:val="00B1133A"/>
    <w:rsid w:val="00B114F2"/>
    <w:rsid w:val="00B11949"/>
    <w:rsid w:val="00B12805"/>
    <w:rsid w:val="00B12C1A"/>
    <w:rsid w:val="00B12F0F"/>
    <w:rsid w:val="00B1371A"/>
    <w:rsid w:val="00B13B96"/>
    <w:rsid w:val="00B13E6B"/>
    <w:rsid w:val="00B142ED"/>
    <w:rsid w:val="00B14F1D"/>
    <w:rsid w:val="00B1501C"/>
    <w:rsid w:val="00B150F4"/>
    <w:rsid w:val="00B151A7"/>
    <w:rsid w:val="00B15262"/>
    <w:rsid w:val="00B152FA"/>
    <w:rsid w:val="00B1603B"/>
    <w:rsid w:val="00B1641D"/>
    <w:rsid w:val="00B1666F"/>
    <w:rsid w:val="00B170B0"/>
    <w:rsid w:val="00B174E8"/>
    <w:rsid w:val="00B17F0E"/>
    <w:rsid w:val="00B200CB"/>
    <w:rsid w:val="00B2046C"/>
    <w:rsid w:val="00B20923"/>
    <w:rsid w:val="00B221E8"/>
    <w:rsid w:val="00B228BF"/>
    <w:rsid w:val="00B23161"/>
    <w:rsid w:val="00B23AF2"/>
    <w:rsid w:val="00B23CB2"/>
    <w:rsid w:val="00B2420A"/>
    <w:rsid w:val="00B24D5B"/>
    <w:rsid w:val="00B25A08"/>
    <w:rsid w:val="00B26F2D"/>
    <w:rsid w:val="00B278DD"/>
    <w:rsid w:val="00B309A7"/>
    <w:rsid w:val="00B30BDC"/>
    <w:rsid w:val="00B30FFA"/>
    <w:rsid w:val="00B30FFD"/>
    <w:rsid w:val="00B31717"/>
    <w:rsid w:val="00B31803"/>
    <w:rsid w:val="00B31AAF"/>
    <w:rsid w:val="00B31BF5"/>
    <w:rsid w:val="00B31D05"/>
    <w:rsid w:val="00B322E2"/>
    <w:rsid w:val="00B3298E"/>
    <w:rsid w:val="00B32B5D"/>
    <w:rsid w:val="00B33B72"/>
    <w:rsid w:val="00B33E4A"/>
    <w:rsid w:val="00B34285"/>
    <w:rsid w:val="00B345B4"/>
    <w:rsid w:val="00B3467D"/>
    <w:rsid w:val="00B34B0F"/>
    <w:rsid w:val="00B34C9C"/>
    <w:rsid w:val="00B34F58"/>
    <w:rsid w:val="00B352EE"/>
    <w:rsid w:val="00B35D73"/>
    <w:rsid w:val="00B36337"/>
    <w:rsid w:val="00B363E6"/>
    <w:rsid w:val="00B36433"/>
    <w:rsid w:val="00B36A04"/>
    <w:rsid w:val="00B36D09"/>
    <w:rsid w:val="00B37A1F"/>
    <w:rsid w:val="00B37A62"/>
    <w:rsid w:val="00B37CD3"/>
    <w:rsid w:val="00B400B1"/>
    <w:rsid w:val="00B404E4"/>
    <w:rsid w:val="00B40B0C"/>
    <w:rsid w:val="00B40D11"/>
    <w:rsid w:val="00B40DEB"/>
    <w:rsid w:val="00B41827"/>
    <w:rsid w:val="00B41A7B"/>
    <w:rsid w:val="00B4251C"/>
    <w:rsid w:val="00B425C2"/>
    <w:rsid w:val="00B42834"/>
    <w:rsid w:val="00B43010"/>
    <w:rsid w:val="00B43808"/>
    <w:rsid w:val="00B43FFB"/>
    <w:rsid w:val="00B4423F"/>
    <w:rsid w:val="00B443B1"/>
    <w:rsid w:val="00B443D4"/>
    <w:rsid w:val="00B44F75"/>
    <w:rsid w:val="00B45127"/>
    <w:rsid w:val="00B455F5"/>
    <w:rsid w:val="00B4578E"/>
    <w:rsid w:val="00B45C01"/>
    <w:rsid w:val="00B45EE7"/>
    <w:rsid w:val="00B46773"/>
    <w:rsid w:val="00B4698D"/>
    <w:rsid w:val="00B46A6F"/>
    <w:rsid w:val="00B46C39"/>
    <w:rsid w:val="00B4730C"/>
    <w:rsid w:val="00B47739"/>
    <w:rsid w:val="00B47BCE"/>
    <w:rsid w:val="00B47FD3"/>
    <w:rsid w:val="00B50197"/>
    <w:rsid w:val="00B50549"/>
    <w:rsid w:val="00B50776"/>
    <w:rsid w:val="00B50F3E"/>
    <w:rsid w:val="00B50F67"/>
    <w:rsid w:val="00B511DA"/>
    <w:rsid w:val="00B5126E"/>
    <w:rsid w:val="00B515D5"/>
    <w:rsid w:val="00B51ED2"/>
    <w:rsid w:val="00B524DA"/>
    <w:rsid w:val="00B5278B"/>
    <w:rsid w:val="00B52E3F"/>
    <w:rsid w:val="00B543C8"/>
    <w:rsid w:val="00B54681"/>
    <w:rsid w:val="00B5489D"/>
    <w:rsid w:val="00B54B0D"/>
    <w:rsid w:val="00B54F75"/>
    <w:rsid w:val="00B55248"/>
    <w:rsid w:val="00B5696A"/>
    <w:rsid w:val="00B56A0B"/>
    <w:rsid w:val="00B56A61"/>
    <w:rsid w:val="00B5779C"/>
    <w:rsid w:val="00B57870"/>
    <w:rsid w:val="00B618C1"/>
    <w:rsid w:val="00B61B3D"/>
    <w:rsid w:val="00B626C9"/>
    <w:rsid w:val="00B63EFD"/>
    <w:rsid w:val="00B64618"/>
    <w:rsid w:val="00B64930"/>
    <w:rsid w:val="00B64EA2"/>
    <w:rsid w:val="00B64EEE"/>
    <w:rsid w:val="00B65297"/>
    <w:rsid w:val="00B66290"/>
    <w:rsid w:val="00B6632C"/>
    <w:rsid w:val="00B666BD"/>
    <w:rsid w:val="00B6698E"/>
    <w:rsid w:val="00B66EF3"/>
    <w:rsid w:val="00B6733D"/>
    <w:rsid w:val="00B673BD"/>
    <w:rsid w:val="00B676EA"/>
    <w:rsid w:val="00B6781F"/>
    <w:rsid w:val="00B70695"/>
    <w:rsid w:val="00B70DE3"/>
    <w:rsid w:val="00B70F7B"/>
    <w:rsid w:val="00B71610"/>
    <w:rsid w:val="00B716FB"/>
    <w:rsid w:val="00B71783"/>
    <w:rsid w:val="00B71B3A"/>
    <w:rsid w:val="00B720B8"/>
    <w:rsid w:val="00B721F9"/>
    <w:rsid w:val="00B73E65"/>
    <w:rsid w:val="00B74A6F"/>
    <w:rsid w:val="00B7567E"/>
    <w:rsid w:val="00B75706"/>
    <w:rsid w:val="00B75F0B"/>
    <w:rsid w:val="00B765F3"/>
    <w:rsid w:val="00B77A80"/>
    <w:rsid w:val="00B77AAC"/>
    <w:rsid w:val="00B77D8A"/>
    <w:rsid w:val="00B77EA3"/>
    <w:rsid w:val="00B80916"/>
    <w:rsid w:val="00B812BC"/>
    <w:rsid w:val="00B81A5A"/>
    <w:rsid w:val="00B81B89"/>
    <w:rsid w:val="00B81CA1"/>
    <w:rsid w:val="00B8288F"/>
    <w:rsid w:val="00B82F2F"/>
    <w:rsid w:val="00B8324E"/>
    <w:rsid w:val="00B83265"/>
    <w:rsid w:val="00B83F36"/>
    <w:rsid w:val="00B84094"/>
    <w:rsid w:val="00B840FC"/>
    <w:rsid w:val="00B8491A"/>
    <w:rsid w:val="00B85005"/>
    <w:rsid w:val="00B85070"/>
    <w:rsid w:val="00B85179"/>
    <w:rsid w:val="00B85633"/>
    <w:rsid w:val="00B85D9A"/>
    <w:rsid w:val="00B85E2E"/>
    <w:rsid w:val="00B862DF"/>
    <w:rsid w:val="00B863E7"/>
    <w:rsid w:val="00B86902"/>
    <w:rsid w:val="00B86925"/>
    <w:rsid w:val="00B86B63"/>
    <w:rsid w:val="00B86C57"/>
    <w:rsid w:val="00B87F34"/>
    <w:rsid w:val="00B90A02"/>
    <w:rsid w:val="00B90E82"/>
    <w:rsid w:val="00B91329"/>
    <w:rsid w:val="00B9134B"/>
    <w:rsid w:val="00B91B00"/>
    <w:rsid w:val="00B91BE5"/>
    <w:rsid w:val="00B92A2A"/>
    <w:rsid w:val="00B92A76"/>
    <w:rsid w:val="00B92AA0"/>
    <w:rsid w:val="00B92DED"/>
    <w:rsid w:val="00B93F32"/>
    <w:rsid w:val="00B93F9E"/>
    <w:rsid w:val="00B94091"/>
    <w:rsid w:val="00B94E8B"/>
    <w:rsid w:val="00B9546A"/>
    <w:rsid w:val="00B957D9"/>
    <w:rsid w:val="00B958E7"/>
    <w:rsid w:val="00B95A7D"/>
    <w:rsid w:val="00B95C1A"/>
    <w:rsid w:val="00B95DFF"/>
    <w:rsid w:val="00B95E91"/>
    <w:rsid w:val="00B96791"/>
    <w:rsid w:val="00B96D53"/>
    <w:rsid w:val="00B97172"/>
    <w:rsid w:val="00B97835"/>
    <w:rsid w:val="00B97E69"/>
    <w:rsid w:val="00BA0557"/>
    <w:rsid w:val="00BA0A54"/>
    <w:rsid w:val="00BA0D77"/>
    <w:rsid w:val="00BA113D"/>
    <w:rsid w:val="00BA1618"/>
    <w:rsid w:val="00BA1A5A"/>
    <w:rsid w:val="00BA1E9D"/>
    <w:rsid w:val="00BA27BC"/>
    <w:rsid w:val="00BA2CD8"/>
    <w:rsid w:val="00BA30D6"/>
    <w:rsid w:val="00BA3B5E"/>
    <w:rsid w:val="00BA3BCF"/>
    <w:rsid w:val="00BA3C47"/>
    <w:rsid w:val="00BA3FBF"/>
    <w:rsid w:val="00BA5084"/>
    <w:rsid w:val="00BA584D"/>
    <w:rsid w:val="00BA5AFC"/>
    <w:rsid w:val="00BA5BC8"/>
    <w:rsid w:val="00BA5DA0"/>
    <w:rsid w:val="00BA5E4E"/>
    <w:rsid w:val="00BA5F98"/>
    <w:rsid w:val="00BA62A2"/>
    <w:rsid w:val="00BA6318"/>
    <w:rsid w:val="00BA79AB"/>
    <w:rsid w:val="00BA7CFE"/>
    <w:rsid w:val="00BB059C"/>
    <w:rsid w:val="00BB0CC0"/>
    <w:rsid w:val="00BB1026"/>
    <w:rsid w:val="00BB1A65"/>
    <w:rsid w:val="00BB24BC"/>
    <w:rsid w:val="00BB29FF"/>
    <w:rsid w:val="00BB30EC"/>
    <w:rsid w:val="00BB3144"/>
    <w:rsid w:val="00BB3647"/>
    <w:rsid w:val="00BB379C"/>
    <w:rsid w:val="00BB3B3A"/>
    <w:rsid w:val="00BB429B"/>
    <w:rsid w:val="00BB5032"/>
    <w:rsid w:val="00BB513A"/>
    <w:rsid w:val="00BB5461"/>
    <w:rsid w:val="00BB560A"/>
    <w:rsid w:val="00BB597A"/>
    <w:rsid w:val="00BB5B13"/>
    <w:rsid w:val="00BB6477"/>
    <w:rsid w:val="00BB668C"/>
    <w:rsid w:val="00BB6861"/>
    <w:rsid w:val="00BB690B"/>
    <w:rsid w:val="00BC02F2"/>
    <w:rsid w:val="00BC15C6"/>
    <w:rsid w:val="00BC17B2"/>
    <w:rsid w:val="00BC1B1D"/>
    <w:rsid w:val="00BC20E3"/>
    <w:rsid w:val="00BC273E"/>
    <w:rsid w:val="00BC27D4"/>
    <w:rsid w:val="00BC2FB2"/>
    <w:rsid w:val="00BC3076"/>
    <w:rsid w:val="00BC3653"/>
    <w:rsid w:val="00BC415F"/>
    <w:rsid w:val="00BC4592"/>
    <w:rsid w:val="00BC4AE2"/>
    <w:rsid w:val="00BC4E06"/>
    <w:rsid w:val="00BC5109"/>
    <w:rsid w:val="00BC6206"/>
    <w:rsid w:val="00BC62F9"/>
    <w:rsid w:val="00BC69B1"/>
    <w:rsid w:val="00BC70F0"/>
    <w:rsid w:val="00BC7F26"/>
    <w:rsid w:val="00BD0525"/>
    <w:rsid w:val="00BD1942"/>
    <w:rsid w:val="00BD228E"/>
    <w:rsid w:val="00BD25D2"/>
    <w:rsid w:val="00BD2A63"/>
    <w:rsid w:val="00BD2E18"/>
    <w:rsid w:val="00BD3412"/>
    <w:rsid w:val="00BD3D4C"/>
    <w:rsid w:val="00BD46AE"/>
    <w:rsid w:val="00BD5566"/>
    <w:rsid w:val="00BD6287"/>
    <w:rsid w:val="00BD6300"/>
    <w:rsid w:val="00BD642A"/>
    <w:rsid w:val="00BD6508"/>
    <w:rsid w:val="00BD6D6C"/>
    <w:rsid w:val="00BD6DF3"/>
    <w:rsid w:val="00BD6F1C"/>
    <w:rsid w:val="00BD7A49"/>
    <w:rsid w:val="00BD7C3F"/>
    <w:rsid w:val="00BD7D82"/>
    <w:rsid w:val="00BE08DE"/>
    <w:rsid w:val="00BE0C8A"/>
    <w:rsid w:val="00BE1240"/>
    <w:rsid w:val="00BE1A82"/>
    <w:rsid w:val="00BE1D46"/>
    <w:rsid w:val="00BE24DA"/>
    <w:rsid w:val="00BE2AE0"/>
    <w:rsid w:val="00BE2F1D"/>
    <w:rsid w:val="00BE4BEB"/>
    <w:rsid w:val="00BE5619"/>
    <w:rsid w:val="00BE5D60"/>
    <w:rsid w:val="00BE667F"/>
    <w:rsid w:val="00BE6E85"/>
    <w:rsid w:val="00BE7028"/>
    <w:rsid w:val="00BE7501"/>
    <w:rsid w:val="00BE7910"/>
    <w:rsid w:val="00BF023B"/>
    <w:rsid w:val="00BF02A9"/>
    <w:rsid w:val="00BF067A"/>
    <w:rsid w:val="00BF0699"/>
    <w:rsid w:val="00BF06EC"/>
    <w:rsid w:val="00BF0CFB"/>
    <w:rsid w:val="00BF0EDA"/>
    <w:rsid w:val="00BF125E"/>
    <w:rsid w:val="00BF14E2"/>
    <w:rsid w:val="00BF176B"/>
    <w:rsid w:val="00BF1B8F"/>
    <w:rsid w:val="00BF1CD7"/>
    <w:rsid w:val="00BF244A"/>
    <w:rsid w:val="00BF3572"/>
    <w:rsid w:val="00BF38F6"/>
    <w:rsid w:val="00BF3B1D"/>
    <w:rsid w:val="00BF3B20"/>
    <w:rsid w:val="00BF3DCA"/>
    <w:rsid w:val="00BF412A"/>
    <w:rsid w:val="00BF42B3"/>
    <w:rsid w:val="00BF458D"/>
    <w:rsid w:val="00BF4E22"/>
    <w:rsid w:val="00BF544F"/>
    <w:rsid w:val="00BF5AA5"/>
    <w:rsid w:val="00BF5FEC"/>
    <w:rsid w:val="00BF600C"/>
    <w:rsid w:val="00BF6A29"/>
    <w:rsid w:val="00BF6C9B"/>
    <w:rsid w:val="00BF7460"/>
    <w:rsid w:val="00BF7A0F"/>
    <w:rsid w:val="00C000C7"/>
    <w:rsid w:val="00C00539"/>
    <w:rsid w:val="00C00D94"/>
    <w:rsid w:val="00C01E28"/>
    <w:rsid w:val="00C023EC"/>
    <w:rsid w:val="00C02FDE"/>
    <w:rsid w:val="00C0353C"/>
    <w:rsid w:val="00C036D3"/>
    <w:rsid w:val="00C03729"/>
    <w:rsid w:val="00C03DEC"/>
    <w:rsid w:val="00C03FAF"/>
    <w:rsid w:val="00C04066"/>
    <w:rsid w:val="00C043AF"/>
    <w:rsid w:val="00C04617"/>
    <w:rsid w:val="00C04669"/>
    <w:rsid w:val="00C04DD7"/>
    <w:rsid w:val="00C052A7"/>
    <w:rsid w:val="00C0602C"/>
    <w:rsid w:val="00C06355"/>
    <w:rsid w:val="00C06A78"/>
    <w:rsid w:val="00C06C40"/>
    <w:rsid w:val="00C06E11"/>
    <w:rsid w:val="00C07A36"/>
    <w:rsid w:val="00C07ACB"/>
    <w:rsid w:val="00C07DF8"/>
    <w:rsid w:val="00C1004E"/>
    <w:rsid w:val="00C1020D"/>
    <w:rsid w:val="00C105DF"/>
    <w:rsid w:val="00C10ECC"/>
    <w:rsid w:val="00C111CC"/>
    <w:rsid w:val="00C11D52"/>
    <w:rsid w:val="00C120CE"/>
    <w:rsid w:val="00C1225B"/>
    <w:rsid w:val="00C124B7"/>
    <w:rsid w:val="00C135F4"/>
    <w:rsid w:val="00C13A05"/>
    <w:rsid w:val="00C144D0"/>
    <w:rsid w:val="00C14C30"/>
    <w:rsid w:val="00C14D6A"/>
    <w:rsid w:val="00C14E80"/>
    <w:rsid w:val="00C153AE"/>
    <w:rsid w:val="00C15EF2"/>
    <w:rsid w:val="00C16671"/>
    <w:rsid w:val="00C16752"/>
    <w:rsid w:val="00C16C0A"/>
    <w:rsid w:val="00C16C3C"/>
    <w:rsid w:val="00C17646"/>
    <w:rsid w:val="00C1766E"/>
    <w:rsid w:val="00C17CA7"/>
    <w:rsid w:val="00C17CC9"/>
    <w:rsid w:val="00C20629"/>
    <w:rsid w:val="00C20D08"/>
    <w:rsid w:val="00C20E22"/>
    <w:rsid w:val="00C21283"/>
    <w:rsid w:val="00C216C9"/>
    <w:rsid w:val="00C21713"/>
    <w:rsid w:val="00C21AD1"/>
    <w:rsid w:val="00C22047"/>
    <w:rsid w:val="00C22B4F"/>
    <w:rsid w:val="00C2402F"/>
    <w:rsid w:val="00C24A5C"/>
    <w:rsid w:val="00C24FDE"/>
    <w:rsid w:val="00C2523C"/>
    <w:rsid w:val="00C2530E"/>
    <w:rsid w:val="00C2534F"/>
    <w:rsid w:val="00C25512"/>
    <w:rsid w:val="00C25CD4"/>
    <w:rsid w:val="00C25E53"/>
    <w:rsid w:val="00C268F7"/>
    <w:rsid w:val="00C269FC"/>
    <w:rsid w:val="00C26CAB"/>
    <w:rsid w:val="00C2725A"/>
    <w:rsid w:val="00C2736B"/>
    <w:rsid w:val="00C303CE"/>
    <w:rsid w:val="00C3075D"/>
    <w:rsid w:val="00C3146E"/>
    <w:rsid w:val="00C3193C"/>
    <w:rsid w:val="00C31A28"/>
    <w:rsid w:val="00C31FF5"/>
    <w:rsid w:val="00C3230C"/>
    <w:rsid w:val="00C32E6F"/>
    <w:rsid w:val="00C332D3"/>
    <w:rsid w:val="00C33708"/>
    <w:rsid w:val="00C33774"/>
    <w:rsid w:val="00C339DA"/>
    <w:rsid w:val="00C33A6A"/>
    <w:rsid w:val="00C33B76"/>
    <w:rsid w:val="00C33C30"/>
    <w:rsid w:val="00C35D75"/>
    <w:rsid w:val="00C3603A"/>
    <w:rsid w:val="00C36138"/>
    <w:rsid w:val="00C36740"/>
    <w:rsid w:val="00C36E19"/>
    <w:rsid w:val="00C36FC6"/>
    <w:rsid w:val="00C3731F"/>
    <w:rsid w:val="00C373F4"/>
    <w:rsid w:val="00C3765B"/>
    <w:rsid w:val="00C4009A"/>
    <w:rsid w:val="00C40677"/>
    <w:rsid w:val="00C40CCD"/>
    <w:rsid w:val="00C41702"/>
    <w:rsid w:val="00C41EC9"/>
    <w:rsid w:val="00C425CF"/>
    <w:rsid w:val="00C437C8"/>
    <w:rsid w:val="00C44690"/>
    <w:rsid w:val="00C44C21"/>
    <w:rsid w:val="00C44C80"/>
    <w:rsid w:val="00C44CFF"/>
    <w:rsid w:val="00C44E6B"/>
    <w:rsid w:val="00C45100"/>
    <w:rsid w:val="00C454CA"/>
    <w:rsid w:val="00C45B1F"/>
    <w:rsid w:val="00C45BDE"/>
    <w:rsid w:val="00C45E59"/>
    <w:rsid w:val="00C46AE6"/>
    <w:rsid w:val="00C46BB2"/>
    <w:rsid w:val="00C474D5"/>
    <w:rsid w:val="00C47B9F"/>
    <w:rsid w:val="00C47CA0"/>
    <w:rsid w:val="00C47D97"/>
    <w:rsid w:val="00C504A4"/>
    <w:rsid w:val="00C5070A"/>
    <w:rsid w:val="00C51252"/>
    <w:rsid w:val="00C512FD"/>
    <w:rsid w:val="00C5191A"/>
    <w:rsid w:val="00C51EC1"/>
    <w:rsid w:val="00C5226F"/>
    <w:rsid w:val="00C52787"/>
    <w:rsid w:val="00C529AF"/>
    <w:rsid w:val="00C54652"/>
    <w:rsid w:val="00C549AB"/>
    <w:rsid w:val="00C549C7"/>
    <w:rsid w:val="00C54CA9"/>
    <w:rsid w:val="00C55304"/>
    <w:rsid w:val="00C55EA0"/>
    <w:rsid w:val="00C55ED4"/>
    <w:rsid w:val="00C569EB"/>
    <w:rsid w:val="00C574AE"/>
    <w:rsid w:val="00C575CD"/>
    <w:rsid w:val="00C57620"/>
    <w:rsid w:val="00C606E1"/>
    <w:rsid w:val="00C60C28"/>
    <w:rsid w:val="00C613AB"/>
    <w:rsid w:val="00C624C3"/>
    <w:rsid w:val="00C630F9"/>
    <w:rsid w:val="00C63943"/>
    <w:rsid w:val="00C63DB9"/>
    <w:rsid w:val="00C63FCF"/>
    <w:rsid w:val="00C648F3"/>
    <w:rsid w:val="00C65089"/>
    <w:rsid w:val="00C6542C"/>
    <w:rsid w:val="00C65707"/>
    <w:rsid w:val="00C65A73"/>
    <w:rsid w:val="00C66AAC"/>
    <w:rsid w:val="00C67535"/>
    <w:rsid w:val="00C67A68"/>
    <w:rsid w:val="00C67A87"/>
    <w:rsid w:val="00C70270"/>
    <w:rsid w:val="00C70323"/>
    <w:rsid w:val="00C70407"/>
    <w:rsid w:val="00C706E9"/>
    <w:rsid w:val="00C70BE1"/>
    <w:rsid w:val="00C71148"/>
    <w:rsid w:val="00C7126F"/>
    <w:rsid w:val="00C722B9"/>
    <w:rsid w:val="00C7277A"/>
    <w:rsid w:val="00C72FA5"/>
    <w:rsid w:val="00C7330E"/>
    <w:rsid w:val="00C73A82"/>
    <w:rsid w:val="00C73BB8"/>
    <w:rsid w:val="00C73C90"/>
    <w:rsid w:val="00C749D1"/>
    <w:rsid w:val="00C74AA1"/>
    <w:rsid w:val="00C75B6C"/>
    <w:rsid w:val="00C7669C"/>
    <w:rsid w:val="00C76D8A"/>
    <w:rsid w:val="00C77C3B"/>
    <w:rsid w:val="00C80228"/>
    <w:rsid w:val="00C80757"/>
    <w:rsid w:val="00C8104B"/>
    <w:rsid w:val="00C822EB"/>
    <w:rsid w:val="00C824F0"/>
    <w:rsid w:val="00C83014"/>
    <w:rsid w:val="00C83262"/>
    <w:rsid w:val="00C83622"/>
    <w:rsid w:val="00C83A34"/>
    <w:rsid w:val="00C83C45"/>
    <w:rsid w:val="00C83CBF"/>
    <w:rsid w:val="00C83CDA"/>
    <w:rsid w:val="00C83CF9"/>
    <w:rsid w:val="00C83D75"/>
    <w:rsid w:val="00C83DB2"/>
    <w:rsid w:val="00C83FA8"/>
    <w:rsid w:val="00C84A9B"/>
    <w:rsid w:val="00C84B44"/>
    <w:rsid w:val="00C85370"/>
    <w:rsid w:val="00C8544F"/>
    <w:rsid w:val="00C855E6"/>
    <w:rsid w:val="00C85603"/>
    <w:rsid w:val="00C86296"/>
    <w:rsid w:val="00C86831"/>
    <w:rsid w:val="00C86DF2"/>
    <w:rsid w:val="00C87CAF"/>
    <w:rsid w:val="00C9015B"/>
    <w:rsid w:val="00C902DD"/>
    <w:rsid w:val="00C9035C"/>
    <w:rsid w:val="00C90B62"/>
    <w:rsid w:val="00C911A9"/>
    <w:rsid w:val="00C9196A"/>
    <w:rsid w:val="00C9197F"/>
    <w:rsid w:val="00C91A8E"/>
    <w:rsid w:val="00C9206D"/>
    <w:rsid w:val="00C92072"/>
    <w:rsid w:val="00C920A9"/>
    <w:rsid w:val="00C9218B"/>
    <w:rsid w:val="00C9293B"/>
    <w:rsid w:val="00C930B6"/>
    <w:rsid w:val="00C9333E"/>
    <w:rsid w:val="00C93492"/>
    <w:rsid w:val="00C93789"/>
    <w:rsid w:val="00C93AF5"/>
    <w:rsid w:val="00C94CD6"/>
    <w:rsid w:val="00C95474"/>
    <w:rsid w:val="00C957FE"/>
    <w:rsid w:val="00C9613F"/>
    <w:rsid w:val="00C964F7"/>
    <w:rsid w:val="00C96839"/>
    <w:rsid w:val="00C96BD5"/>
    <w:rsid w:val="00C97AC7"/>
    <w:rsid w:val="00CA0956"/>
    <w:rsid w:val="00CA0F3A"/>
    <w:rsid w:val="00CA1CBB"/>
    <w:rsid w:val="00CA1DA0"/>
    <w:rsid w:val="00CA226F"/>
    <w:rsid w:val="00CA2F92"/>
    <w:rsid w:val="00CA380D"/>
    <w:rsid w:val="00CA3B61"/>
    <w:rsid w:val="00CA3BE2"/>
    <w:rsid w:val="00CA4072"/>
    <w:rsid w:val="00CA4365"/>
    <w:rsid w:val="00CA4835"/>
    <w:rsid w:val="00CA48E6"/>
    <w:rsid w:val="00CA59B9"/>
    <w:rsid w:val="00CA60FA"/>
    <w:rsid w:val="00CA77D7"/>
    <w:rsid w:val="00CB0166"/>
    <w:rsid w:val="00CB04B7"/>
    <w:rsid w:val="00CB09DB"/>
    <w:rsid w:val="00CB1066"/>
    <w:rsid w:val="00CB12A5"/>
    <w:rsid w:val="00CB14AE"/>
    <w:rsid w:val="00CB18D0"/>
    <w:rsid w:val="00CB18F9"/>
    <w:rsid w:val="00CB23E4"/>
    <w:rsid w:val="00CB2662"/>
    <w:rsid w:val="00CB2B76"/>
    <w:rsid w:val="00CB3583"/>
    <w:rsid w:val="00CB38C0"/>
    <w:rsid w:val="00CB3B1E"/>
    <w:rsid w:val="00CB3BB8"/>
    <w:rsid w:val="00CB3C29"/>
    <w:rsid w:val="00CB3E44"/>
    <w:rsid w:val="00CB4609"/>
    <w:rsid w:val="00CB4859"/>
    <w:rsid w:val="00CB4EB5"/>
    <w:rsid w:val="00CB5831"/>
    <w:rsid w:val="00CB5BD2"/>
    <w:rsid w:val="00CB5E20"/>
    <w:rsid w:val="00CB6044"/>
    <w:rsid w:val="00CB6C8B"/>
    <w:rsid w:val="00CB71E8"/>
    <w:rsid w:val="00CB726E"/>
    <w:rsid w:val="00CB7568"/>
    <w:rsid w:val="00CB7611"/>
    <w:rsid w:val="00CB7660"/>
    <w:rsid w:val="00CB7938"/>
    <w:rsid w:val="00CB794D"/>
    <w:rsid w:val="00CB7E97"/>
    <w:rsid w:val="00CC173A"/>
    <w:rsid w:val="00CC1B04"/>
    <w:rsid w:val="00CC1D04"/>
    <w:rsid w:val="00CC2E89"/>
    <w:rsid w:val="00CC2F9D"/>
    <w:rsid w:val="00CC39F4"/>
    <w:rsid w:val="00CC3ECA"/>
    <w:rsid w:val="00CC3F8C"/>
    <w:rsid w:val="00CC4C0A"/>
    <w:rsid w:val="00CC5BD7"/>
    <w:rsid w:val="00CC5C3E"/>
    <w:rsid w:val="00CC5DE7"/>
    <w:rsid w:val="00CC67A3"/>
    <w:rsid w:val="00CC6BD4"/>
    <w:rsid w:val="00CC7417"/>
    <w:rsid w:val="00CC7C58"/>
    <w:rsid w:val="00CC7C6E"/>
    <w:rsid w:val="00CD05CB"/>
    <w:rsid w:val="00CD060F"/>
    <w:rsid w:val="00CD0D9D"/>
    <w:rsid w:val="00CD0EA9"/>
    <w:rsid w:val="00CD19F8"/>
    <w:rsid w:val="00CD1A8C"/>
    <w:rsid w:val="00CD2540"/>
    <w:rsid w:val="00CD2635"/>
    <w:rsid w:val="00CD26BA"/>
    <w:rsid w:val="00CD27C5"/>
    <w:rsid w:val="00CD2A6E"/>
    <w:rsid w:val="00CD2C08"/>
    <w:rsid w:val="00CD2E48"/>
    <w:rsid w:val="00CD30D0"/>
    <w:rsid w:val="00CD333D"/>
    <w:rsid w:val="00CD36E7"/>
    <w:rsid w:val="00CD3B8C"/>
    <w:rsid w:val="00CD3F1C"/>
    <w:rsid w:val="00CD428D"/>
    <w:rsid w:val="00CD4B28"/>
    <w:rsid w:val="00CD543A"/>
    <w:rsid w:val="00CD5A4A"/>
    <w:rsid w:val="00CD5AC7"/>
    <w:rsid w:val="00CD6114"/>
    <w:rsid w:val="00CD67C0"/>
    <w:rsid w:val="00CD6BDF"/>
    <w:rsid w:val="00CD73F0"/>
    <w:rsid w:val="00CD79F5"/>
    <w:rsid w:val="00CE0638"/>
    <w:rsid w:val="00CE0700"/>
    <w:rsid w:val="00CE0EC9"/>
    <w:rsid w:val="00CE1110"/>
    <w:rsid w:val="00CE227B"/>
    <w:rsid w:val="00CE29E1"/>
    <w:rsid w:val="00CE3C04"/>
    <w:rsid w:val="00CE3EAF"/>
    <w:rsid w:val="00CE40B8"/>
    <w:rsid w:val="00CE41CD"/>
    <w:rsid w:val="00CE48A8"/>
    <w:rsid w:val="00CE4D64"/>
    <w:rsid w:val="00CE4FD1"/>
    <w:rsid w:val="00CE518D"/>
    <w:rsid w:val="00CE52B8"/>
    <w:rsid w:val="00CE547A"/>
    <w:rsid w:val="00CE5D60"/>
    <w:rsid w:val="00CE6763"/>
    <w:rsid w:val="00CE6C5C"/>
    <w:rsid w:val="00CE72E4"/>
    <w:rsid w:val="00CE7E95"/>
    <w:rsid w:val="00CF02CF"/>
    <w:rsid w:val="00CF02DE"/>
    <w:rsid w:val="00CF085D"/>
    <w:rsid w:val="00CF0AC9"/>
    <w:rsid w:val="00CF1555"/>
    <w:rsid w:val="00CF1A8C"/>
    <w:rsid w:val="00CF1B6D"/>
    <w:rsid w:val="00CF29E0"/>
    <w:rsid w:val="00CF2DD0"/>
    <w:rsid w:val="00CF2F75"/>
    <w:rsid w:val="00CF3FC7"/>
    <w:rsid w:val="00CF4D68"/>
    <w:rsid w:val="00CF5CDB"/>
    <w:rsid w:val="00CF63A5"/>
    <w:rsid w:val="00CF6C94"/>
    <w:rsid w:val="00CF6D97"/>
    <w:rsid w:val="00CF7509"/>
    <w:rsid w:val="00D0013D"/>
    <w:rsid w:val="00D00EB4"/>
    <w:rsid w:val="00D01382"/>
    <w:rsid w:val="00D01416"/>
    <w:rsid w:val="00D014FF"/>
    <w:rsid w:val="00D016BE"/>
    <w:rsid w:val="00D01C57"/>
    <w:rsid w:val="00D01C87"/>
    <w:rsid w:val="00D01E91"/>
    <w:rsid w:val="00D020CF"/>
    <w:rsid w:val="00D0256F"/>
    <w:rsid w:val="00D02E5C"/>
    <w:rsid w:val="00D03A13"/>
    <w:rsid w:val="00D04A77"/>
    <w:rsid w:val="00D04D9C"/>
    <w:rsid w:val="00D0544E"/>
    <w:rsid w:val="00D05C2C"/>
    <w:rsid w:val="00D05DD0"/>
    <w:rsid w:val="00D069B9"/>
    <w:rsid w:val="00D06EFB"/>
    <w:rsid w:val="00D0700E"/>
    <w:rsid w:val="00D07C7A"/>
    <w:rsid w:val="00D07E23"/>
    <w:rsid w:val="00D07F0C"/>
    <w:rsid w:val="00D10492"/>
    <w:rsid w:val="00D106A5"/>
    <w:rsid w:val="00D10707"/>
    <w:rsid w:val="00D109C7"/>
    <w:rsid w:val="00D11262"/>
    <w:rsid w:val="00D112AE"/>
    <w:rsid w:val="00D1187A"/>
    <w:rsid w:val="00D11C1E"/>
    <w:rsid w:val="00D121C5"/>
    <w:rsid w:val="00D12D2B"/>
    <w:rsid w:val="00D12DDF"/>
    <w:rsid w:val="00D13140"/>
    <w:rsid w:val="00D13858"/>
    <w:rsid w:val="00D14008"/>
    <w:rsid w:val="00D14362"/>
    <w:rsid w:val="00D14D60"/>
    <w:rsid w:val="00D15027"/>
    <w:rsid w:val="00D15717"/>
    <w:rsid w:val="00D1576A"/>
    <w:rsid w:val="00D15BE0"/>
    <w:rsid w:val="00D15C81"/>
    <w:rsid w:val="00D1651F"/>
    <w:rsid w:val="00D16523"/>
    <w:rsid w:val="00D165DA"/>
    <w:rsid w:val="00D165E8"/>
    <w:rsid w:val="00D16F01"/>
    <w:rsid w:val="00D201AC"/>
    <w:rsid w:val="00D2142F"/>
    <w:rsid w:val="00D2169F"/>
    <w:rsid w:val="00D21A00"/>
    <w:rsid w:val="00D21A73"/>
    <w:rsid w:val="00D21DFF"/>
    <w:rsid w:val="00D21F5C"/>
    <w:rsid w:val="00D221D7"/>
    <w:rsid w:val="00D224AD"/>
    <w:rsid w:val="00D225FF"/>
    <w:rsid w:val="00D2281B"/>
    <w:rsid w:val="00D22F58"/>
    <w:rsid w:val="00D238F0"/>
    <w:rsid w:val="00D2391B"/>
    <w:rsid w:val="00D23B31"/>
    <w:rsid w:val="00D23E79"/>
    <w:rsid w:val="00D250A4"/>
    <w:rsid w:val="00D25334"/>
    <w:rsid w:val="00D26645"/>
    <w:rsid w:val="00D26BCC"/>
    <w:rsid w:val="00D27356"/>
    <w:rsid w:val="00D2737C"/>
    <w:rsid w:val="00D273CB"/>
    <w:rsid w:val="00D27B4A"/>
    <w:rsid w:val="00D30044"/>
    <w:rsid w:val="00D30E2F"/>
    <w:rsid w:val="00D313CD"/>
    <w:rsid w:val="00D315DF"/>
    <w:rsid w:val="00D33FF2"/>
    <w:rsid w:val="00D34459"/>
    <w:rsid w:val="00D34514"/>
    <w:rsid w:val="00D34A6F"/>
    <w:rsid w:val="00D34CDC"/>
    <w:rsid w:val="00D34FD6"/>
    <w:rsid w:val="00D351A0"/>
    <w:rsid w:val="00D35430"/>
    <w:rsid w:val="00D355AC"/>
    <w:rsid w:val="00D3598C"/>
    <w:rsid w:val="00D359E8"/>
    <w:rsid w:val="00D35C27"/>
    <w:rsid w:val="00D35E46"/>
    <w:rsid w:val="00D362E1"/>
    <w:rsid w:val="00D3677D"/>
    <w:rsid w:val="00D36AD3"/>
    <w:rsid w:val="00D3704B"/>
    <w:rsid w:val="00D3789B"/>
    <w:rsid w:val="00D407A3"/>
    <w:rsid w:val="00D40AC4"/>
    <w:rsid w:val="00D40D30"/>
    <w:rsid w:val="00D418F7"/>
    <w:rsid w:val="00D41974"/>
    <w:rsid w:val="00D41CF4"/>
    <w:rsid w:val="00D41E41"/>
    <w:rsid w:val="00D424BA"/>
    <w:rsid w:val="00D436F8"/>
    <w:rsid w:val="00D437AE"/>
    <w:rsid w:val="00D43AC8"/>
    <w:rsid w:val="00D454EB"/>
    <w:rsid w:val="00D45925"/>
    <w:rsid w:val="00D45CB3"/>
    <w:rsid w:val="00D45E4E"/>
    <w:rsid w:val="00D460CA"/>
    <w:rsid w:val="00D46F7F"/>
    <w:rsid w:val="00D4720A"/>
    <w:rsid w:val="00D473EC"/>
    <w:rsid w:val="00D474B4"/>
    <w:rsid w:val="00D476A6"/>
    <w:rsid w:val="00D47A4D"/>
    <w:rsid w:val="00D47B1A"/>
    <w:rsid w:val="00D47FC5"/>
    <w:rsid w:val="00D5026D"/>
    <w:rsid w:val="00D502F1"/>
    <w:rsid w:val="00D509DD"/>
    <w:rsid w:val="00D50DC6"/>
    <w:rsid w:val="00D50EE3"/>
    <w:rsid w:val="00D514C6"/>
    <w:rsid w:val="00D51857"/>
    <w:rsid w:val="00D51C77"/>
    <w:rsid w:val="00D52FA3"/>
    <w:rsid w:val="00D534A4"/>
    <w:rsid w:val="00D53544"/>
    <w:rsid w:val="00D536F0"/>
    <w:rsid w:val="00D547E6"/>
    <w:rsid w:val="00D54A70"/>
    <w:rsid w:val="00D5533A"/>
    <w:rsid w:val="00D555D4"/>
    <w:rsid w:val="00D556FC"/>
    <w:rsid w:val="00D55F73"/>
    <w:rsid w:val="00D5645D"/>
    <w:rsid w:val="00D56473"/>
    <w:rsid w:val="00D569FD"/>
    <w:rsid w:val="00D56A9A"/>
    <w:rsid w:val="00D56DF4"/>
    <w:rsid w:val="00D56F79"/>
    <w:rsid w:val="00D57B16"/>
    <w:rsid w:val="00D60212"/>
    <w:rsid w:val="00D607B5"/>
    <w:rsid w:val="00D60B5D"/>
    <w:rsid w:val="00D61279"/>
    <w:rsid w:val="00D618AA"/>
    <w:rsid w:val="00D621D4"/>
    <w:rsid w:val="00D624B2"/>
    <w:rsid w:val="00D62622"/>
    <w:rsid w:val="00D626ED"/>
    <w:rsid w:val="00D62CF0"/>
    <w:rsid w:val="00D62E88"/>
    <w:rsid w:val="00D63655"/>
    <w:rsid w:val="00D64185"/>
    <w:rsid w:val="00D65389"/>
    <w:rsid w:val="00D6566B"/>
    <w:rsid w:val="00D65FAA"/>
    <w:rsid w:val="00D665EE"/>
    <w:rsid w:val="00D670C3"/>
    <w:rsid w:val="00D67140"/>
    <w:rsid w:val="00D67329"/>
    <w:rsid w:val="00D708CC"/>
    <w:rsid w:val="00D70D39"/>
    <w:rsid w:val="00D7126A"/>
    <w:rsid w:val="00D71F96"/>
    <w:rsid w:val="00D72270"/>
    <w:rsid w:val="00D72648"/>
    <w:rsid w:val="00D728E9"/>
    <w:rsid w:val="00D73200"/>
    <w:rsid w:val="00D73E1E"/>
    <w:rsid w:val="00D73FC6"/>
    <w:rsid w:val="00D74475"/>
    <w:rsid w:val="00D74808"/>
    <w:rsid w:val="00D750D1"/>
    <w:rsid w:val="00D75ABC"/>
    <w:rsid w:val="00D75F14"/>
    <w:rsid w:val="00D763EE"/>
    <w:rsid w:val="00D766E0"/>
    <w:rsid w:val="00D76D9A"/>
    <w:rsid w:val="00D76E1A"/>
    <w:rsid w:val="00D76F3D"/>
    <w:rsid w:val="00D80356"/>
    <w:rsid w:val="00D803B6"/>
    <w:rsid w:val="00D80C27"/>
    <w:rsid w:val="00D80EBB"/>
    <w:rsid w:val="00D81603"/>
    <w:rsid w:val="00D8170B"/>
    <w:rsid w:val="00D81789"/>
    <w:rsid w:val="00D819DD"/>
    <w:rsid w:val="00D82B69"/>
    <w:rsid w:val="00D83DF9"/>
    <w:rsid w:val="00D83E33"/>
    <w:rsid w:val="00D84396"/>
    <w:rsid w:val="00D8477D"/>
    <w:rsid w:val="00D847AC"/>
    <w:rsid w:val="00D85B97"/>
    <w:rsid w:val="00D868CB"/>
    <w:rsid w:val="00D86BAF"/>
    <w:rsid w:val="00D87294"/>
    <w:rsid w:val="00D87733"/>
    <w:rsid w:val="00D87B8F"/>
    <w:rsid w:val="00D90265"/>
    <w:rsid w:val="00D905B5"/>
    <w:rsid w:val="00D906FB"/>
    <w:rsid w:val="00D9075C"/>
    <w:rsid w:val="00D909F3"/>
    <w:rsid w:val="00D90CFA"/>
    <w:rsid w:val="00D912C1"/>
    <w:rsid w:val="00D91763"/>
    <w:rsid w:val="00D935F7"/>
    <w:rsid w:val="00D93B5D"/>
    <w:rsid w:val="00D94096"/>
    <w:rsid w:val="00D943EB"/>
    <w:rsid w:val="00D94791"/>
    <w:rsid w:val="00D95585"/>
    <w:rsid w:val="00D959F0"/>
    <w:rsid w:val="00D95B4B"/>
    <w:rsid w:val="00D968D2"/>
    <w:rsid w:val="00D96C22"/>
    <w:rsid w:val="00D96D6A"/>
    <w:rsid w:val="00D96F49"/>
    <w:rsid w:val="00D97639"/>
    <w:rsid w:val="00D978B6"/>
    <w:rsid w:val="00D978E2"/>
    <w:rsid w:val="00D97940"/>
    <w:rsid w:val="00D97CBE"/>
    <w:rsid w:val="00DA004B"/>
    <w:rsid w:val="00DA0731"/>
    <w:rsid w:val="00DA0EA0"/>
    <w:rsid w:val="00DA10A3"/>
    <w:rsid w:val="00DA2613"/>
    <w:rsid w:val="00DA2BD7"/>
    <w:rsid w:val="00DA2ED9"/>
    <w:rsid w:val="00DA318D"/>
    <w:rsid w:val="00DA3232"/>
    <w:rsid w:val="00DA3930"/>
    <w:rsid w:val="00DA3BF1"/>
    <w:rsid w:val="00DA415C"/>
    <w:rsid w:val="00DA4813"/>
    <w:rsid w:val="00DA4850"/>
    <w:rsid w:val="00DA53B2"/>
    <w:rsid w:val="00DA5873"/>
    <w:rsid w:val="00DA5BC1"/>
    <w:rsid w:val="00DA5F5B"/>
    <w:rsid w:val="00DA6086"/>
    <w:rsid w:val="00DA6CA2"/>
    <w:rsid w:val="00DA750C"/>
    <w:rsid w:val="00DA75C0"/>
    <w:rsid w:val="00DA7D6D"/>
    <w:rsid w:val="00DA7E11"/>
    <w:rsid w:val="00DB0184"/>
    <w:rsid w:val="00DB04E2"/>
    <w:rsid w:val="00DB0D57"/>
    <w:rsid w:val="00DB0EEE"/>
    <w:rsid w:val="00DB113C"/>
    <w:rsid w:val="00DB1DB9"/>
    <w:rsid w:val="00DB1F5C"/>
    <w:rsid w:val="00DB2CDE"/>
    <w:rsid w:val="00DB3840"/>
    <w:rsid w:val="00DB3B1D"/>
    <w:rsid w:val="00DB4070"/>
    <w:rsid w:val="00DB41CD"/>
    <w:rsid w:val="00DB4425"/>
    <w:rsid w:val="00DB4763"/>
    <w:rsid w:val="00DB518D"/>
    <w:rsid w:val="00DB51E2"/>
    <w:rsid w:val="00DB57B2"/>
    <w:rsid w:val="00DB5CF8"/>
    <w:rsid w:val="00DB5F23"/>
    <w:rsid w:val="00DB6619"/>
    <w:rsid w:val="00DB6819"/>
    <w:rsid w:val="00DB6901"/>
    <w:rsid w:val="00DB6D45"/>
    <w:rsid w:val="00DB7146"/>
    <w:rsid w:val="00DB72DA"/>
    <w:rsid w:val="00DB78F4"/>
    <w:rsid w:val="00DB7994"/>
    <w:rsid w:val="00DB7BDF"/>
    <w:rsid w:val="00DC04DD"/>
    <w:rsid w:val="00DC0659"/>
    <w:rsid w:val="00DC0DA9"/>
    <w:rsid w:val="00DC1541"/>
    <w:rsid w:val="00DC16ED"/>
    <w:rsid w:val="00DC1E5C"/>
    <w:rsid w:val="00DC216E"/>
    <w:rsid w:val="00DC3508"/>
    <w:rsid w:val="00DC3679"/>
    <w:rsid w:val="00DC37F0"/>
    <w:rsid w:val="00DC3858"/>
    <w:rsid w:val="00DC45E2"/>
    <w:rsid w:val="00DC4960"/>
    <w:rsid w:val="00DC4A73"/>
    <w:rsid w:val="00DC54B8"/>
    <w:rsid w:val="00DC587A"/>
    <w:rsid w:val="00DC5E0B"/>
    <w:rsid w:val="00DC681D"/>
    <w:rsid w:val="00DC6C44"/>
    <w:rsid w:val="00DC6FE2"/>
    <w:rsid w:val="00DC7301"/>
    <w:rsid w:val="00DC7342"/>
    <w:rsid w:val="00DC7526"/>
    <w:rsid w:val="00DD01EC"/>
    <w:rsid w:val="00DD0822"/>
    <w:rsid w:val="00DD08BC"/>
    <w:rsid w:val="00DD1E83"/>
    <w:rsid w:val="00DD2146"/>
    <w:rsid w:val="00DD257F"/>
    <w:rsid w:val="00DD28D1"/>
    <w:rsid w:val="00DD2D7F"/>
    <w:rsid w:val="00DD3433"/>
    <w:rsid w:val="00DD37F0"/>
    <w:rsid w:val="00DD3D47"/>
    <w:rsid w:val="00DD3E2D"/>
    <w:rsid w:val="00DD4006"/>
    <w:rsid w:val="00DD44DA"/>
    <w:rsid w:val="00DD45FB"/>
    <w:rsid w:val="00DD4824"/>
    <w:rsid w:val="00DD4C45"/>
    <w:rsid w:val="00DD4F8D"/>
    <w:rsid w:val="00DD516D"/>
    <w:rsid w:val="00DD6094"/>
    <w:rsid w:val="00DD615C"/>
    <w:rsid w:val="00DD6580"/>
    <w:rsid w:val="00DD65C2"/>
    <w:rsid w:val="00DD70C0"/>
    <w:rsid w:val="00DE03E3"/>
    <w:rsid w:val="00DE041C"/>
    <w:rsid w:val="00DE0E0E"/>
    <w:rsid w:val="00DE14C7"/>
    <w:rsid w:val="00DE1AE5"/>
    <w:rsid w:val="00DE1CB8"/>
    <w:rsid w:val="00DE2C14"/>
    <w:rsid w:val="00DE34CE"/>
    <w:rsid w:val="00DE3BB5"/>
    <w:rsid w:val="00DE3EE2"/>
    <w:rsid w:val="00DE5664"/>
    <w:rsid w:val="00DE6C60"/>
    <w:rsid w:val="00DE6F7A"/>
    <w:rsid w:val="00DE6FD0"/>
    <w:rsid w:val="00DE7706"/>
    <w:rsid w:val="00DF058E"/>
    <w:rsid w:val="00DF0784"/>
    <w:rsid w:val="00DF0DBE"/>
    <w:rsid w:val="00DF124C"/>
    <w:rsid w:val="00DF12AB"/>
    <w:rsid w:val="00DF1C6A"/>
    <w:rsid w:val="00DF1CAD"/>
    <w:rsid w:val="00DF2654"/>
    <w:rsid w:val="00DF2EFD"/>
    <w:rsid w:val="00DF3645"/>
    <w:rsid w:val="00DF4045"/>
    <w:rsid w:val="00DF41AF"/>
    <w:rsid w:val="00DF4543"/>
    <w:rsid w:val="00DF4632"/>
    <w:rsid w:val="00DF4D93"/>
    <w:rsid w:val="00DF525F"/>
    <w:rsid w:val="00DF5B09"/>
    <w:rsid w:val="00DF5D48"/>
    <w:rsid w:val="00DF6B10"/>
    <w:rsid w:val="00DF6CE9"/>
    <w:rsid w:val="00DF7575"/>
    <w:rsid w:val="00DF760A"/>
    <w:rsid w:val="00DF7C16"/>
    <w:rsid w:val="00DF7F5A"/>
    <w:rsid w:val="00E004A2"/>
    <w:rsid w:val="00E0064B"/>
    <w:rsid w:val="00E008A2"/>
    <w:rsid w:val="00E0118C"/>
    <w:rsid w:val="00E011D6"/>
    <w:rsid w:val="00E01259"/>
    <w:rsid w:val="00E01318"/>
    <w:rsid w:val="00E01607"/>
    <w:rsid w:val="00E01D1B"/>
    <w:rsid w:val="00E023CF"/>
    <w:rsid w:val="00E02A7A"/>
    <w:rsid w:val="00E02DB3"/>
    <w:rsid w:val="00E035F3"/>
    <w:rsid w:val="00E03C2F"/>
    <w:rsid w:val="00E03E3E"/>
    <w:rsid w:val="00E04595"/>
    <w:rsid w:val="00E04A18"/>
    <w:rsid w:val="00E052AF"/>
    <w:rsid w:val="00E052C7"/>
    <w:rsid w:val="00E05C3D"/>
    <w:rsid w:val="00E05F05"/>
    <w:rsid w:val="00E0673B"/>
    <w:rsid w:val="00E06924"/>
    <w:rsid w:val="00E06C9F"/>
    <w:rsid w:val="00E06DCB"/>
    <w:rsid w:val="00E077C0"/>
    <w:rsid w:val="00E079A1"/>
    <w:rsid w:val="00E12C3D"/>
    <w:rsid w:val="00E1338D"/>
    <w:rsid w:val="00E13557"/>
    <w:rsid w:val="00E13B88"/>
    <w:rsid w:val="00E141D7"/>
    <w:rsid w:val="00E1468C"/>
    <w:rsid w:val="00E1530C"/>
    <w:rsid w:val="00E15920"/>
    <w:rsid w:val="00E15EC2"/>
    <w:rsid w:val="00E15FF3"/>
    <w:rsid w:val="00E17438"/>
    <w:rsid w:val="00E17F50"/>
    <w:rsid w:val="00E2013F"/>
    <w:rsid w:val="00E2028C"/>
    <w:rsid w:val="00E205EB"/>
    <w:rsid w:val="00E20608"/>
    <w:rsid w:val="00E20987"/>
    <w:rsid w:val="00E20E0C"/>
    <w:rsid w:val="00E212FD"/>
    <w:rsid w:val="00E213FB"/>
    <w:rsid w:val="00E21402"/>
    <w:rsid w:val="00E21FD6"/>
    <w:rsid w:val="00E22197"/>
    <w:rsid w:val="00E22F92"/>
    <w:rsid w:val="00E23E32"/>
    <w:rsid w:val="00E240B2"/>
    <w:rsid w:val="00E245FD"/>
    <w:rsid w:val="00E24738"/>
    <w:rsid w:val="00E24F58"/>
    <w:rsid w:val="00E252BE"/>
    <w:rsid w:val="00E2547B"/>
    <w:rsid w:val="00E2554C"/>
    <w:rsid w:val="00E25D56"/>
    <w:rsid w:val="00E25E32"/>
    <w:rsid w:val="00E25EA4"/>
    <w:rsid w:val="00E25EFD"/>
    <w:rsid w:val="00E26126"/>
    <w:rsid w:val="00E26DB2"/>
    <w:rsid w:val="00E26DBF"/>
    <w:rsid w:val="00E273E2"/>
    <w:rsid w:val="00E27D0B"/>
    <w:rsid w:val="00E27D4C"/>
    <w:rsid w:val="00E27F45"/>
    <w:rsid w:val="00E305C5"/>
    <w:rsid w:val="00E30951"/>
    <w:rsid w:val="00E309EC"/>
    <w:rsid w:val="00E30AB3"/>
    <w:rsid w:val="00E30E46"/>
    <w:rsid w:val="00E31125"/>
    <w:rsid w:val="00E3168C"/>
    <w:rsid w:val="00E31841"/>
    <w:rsid w:val="00E31F9E"/>
    <w:rsid w:val="00E320AE"/>
    <w:rsid w:val="00E32277"/>
    <w:rsid w:val="00E3321D"/>
    <w:rsid w:val="00E3336C"/>
    <w:rsid w:val="00E33390"/>
    <w:rsid w:val="00E34A10"/>
    <w:rsid w:val="00E34B01"/>
    <w:rsid w:val="00E35AB8"/>
    <w:rsid w:val="00E36539"/>
    <w:rsid w:val="00E37C09"/>
    <w:rsid w:val="00E400DA"/>
    <w:rsid w:val="00E40D98"/>
    <w:rsid w:val="00E40DB1"/>
    <w:rsid w:val="00E417DC"/>
    <w:rsid w:val="00E418E0"/>
    <w:rsid w:val="00E426BA"/>
    <w:rsid w:val="00E428BF"/>
    <w:rsid w:val="00E42CAE"/>
    <w:rsid w:val="00E4393E"/>
    <w:rsid w:val="00E43FC0"/>
    <w:rsid w:val="00E45AF7"/>
    <w:rsid w:val="00E4649F"/>
    <w:rsid w:val="00E46599"/>
    <w:rsid w:val="00E47435"/>
    <w:rsid w:val="00E47489"/>
    <w:rsid w:val="00E47DBB"/>
    <w:rsid w:val="00E5042B"/>
    <w:rsid w:val="00E518E0"/>
    <w:rsid w:val="00E51D49"/>
    <w:rsid w:val="00E520AD"/>
    <w:rsid w:val="00E52BD9"/>
    <w:rsid w:val="00E52CAB"/>
    <w:rsid w:val="00E53666"/>
    <w:rsid w:val="00E536E3"/>
    <w:rsid w:val="00E5372C"/>
    <w:rsid w:val="00E5388A"/>
    <w:rsid w:val="00E53B28"/>
    <w:rsid w:val="00E54528"/>
    <w:rsid w:val="00E54A5E"/>
    <w:rsid w:val="00E54ACB"/>
    <w:rsid w:val="00E55D3D"/>
    <w:rsid w:val="00E565D9"/>
    <w:rsid w:val="00E56A54"/>
    <w:rsid w:val="00E56A97"/>
    <w:rsid w:val="00E56EEB"/>
    <w:rsid w:val="00E57110"/>
    <w:rsid w:val="00E571F2"/>
    <w:rsid w:val="00E5722E"/>
    <w:rsid w:val="00E57A7A"/>
    <w:rsid w:val="00E57BDF"/>
    <w:rsid w:val="00E57F15"/>
    <w:rsid w:val="00E60688"/>
    <w:rsid w:val="00E60970"/>
    <w:rsid w:val="00E60C46"/>
    <w:rsid w:val="00E60D42"/>
    <w:rsid w:val="00E61163"/>
    <w:rsid w:val="00E6217B"/>
    <w:rsid w:val="00E623E2"/>
    <w:rsid w:val="00E62939"/>
    <w:rsid w:val="00E62C34"/>
    <w:rsid w:val="00E63214"/>
    <w:rsid w:val="00E632D4"/>
    <w:rsid w:val="00E63497"/>
    <w:rsid w:val="00E634F4"/>
    <w:rsid w:val="00E635EA"/>
    <w:rsid w:val="00E63B76"/>
    <w:rsid w:val="00E63EDF"/>
    <w:rsid w:val="00E6405E"/>
    <w:rsid w:val="00E64CF1"/>
    <w:rsid w:val="00E656A3"/>
    <w:rsid w:val="00E65AF4"/>
    <w:rsid w:val="00E65BD0"/>
    <w:rsid w:val="00E702BB"/>
    <w:rsid w:val="00E705B6"/>
    <w:rsid w:val="00E70E7B"/>
    <w:rsid w:val="00E71A50"/>
    <w:rsid w:val="00E71C94"/>
    <w:rsid w:val="00E7322D"/>
    <w:rsid w:val="00E7335B"/>
    <w:rsid w:val="00E740CF"/>
    <w:rsid w:val="00E74C3B"/>
    <w:rsid w:val="00E75289"/>
    <w:rsid w:val="00E7588D"/>
    <w:rsid w:val="00E75996"/>
    <w:rsid w:val="00E75AAF"/>
    <w:rsid w:val="00E760DE"/>
    <w:rsid w:val="00E7639A"/>
    <w:rsid w:val="00E764C4"/>
    <w:rsid w:val="00E76A4D"/>
    <w:rsid w:val="00E76C50"/>
    <w:rsid w:val="00E76F25"/>
    <w:rsid w:val="00E77066"/>
    <w:rsid w:val="00E77105"/>
    <w:rsid w:val="00E779D1"/>
    <w:rsid w:val="00E80423"/>
    <w:rsid w:val="00E81645"/>
    <w:rsid w:val="00E81AE1"/>
    <w:rsid w:val="00E824D2"/>
    <w:rsid w:val="00E8264A"/>
    <w:rsid w:val="00E82B1E"/>
    <w:rsid w:val="00E82C3F"/>
    <w:rsid w:val="00E82DCB"/>
    <w:rsid w:val="00E83362"/>
    <w:rsid w:val="00E83CAB"/>
    <w:rsid w:val="00E847CC"/>
    <w:rsid w:val="00E856D9"/>
    <w:rsid w:val="00E856E8"/>
    <w:rsid w:val="00E85A87"/>
    <w:rsid w:val="00E85BD4"/>
    <w:rsid w:val="00E85CDB"/>
    <w:rsid w:val="00E85DCC"/>
    <w:rsid w:val="00E85FE1"/>
    <w:rsid w:val="00E863E9"/>
    <w:rsid w:val="00E864AC"/>
    <w:rsid w:val="00E86500"/>
    <w:rsid w:val="00E86DCF"/>
    <w:rsid w:val="00E8704A"/>
    <w:rsid w:val="00E8796C"/>
    <w:rsid w:val="00E87E41"/>
    <w:rsid w:val="00E87F68"/>
    <w:rsid w:val="00E909D2"/>
    <w:rsid w:val="00E90CD1"/>
    <w:rsid w:val="00E90EAC"/>
    <w:rsid w:val="00E91159"/>
    <w:rsid w:val="00E91489"/>
    <w:rsid w:val="00E91AB7"/>
    <w:rsid w:val="00E91F6F"/>
    <w:rsid w:val="00E924F4"/>
    <w:rsid w:val="00E92DFD"/>
    <w:rsid w:val="00E9318D"/>
    <w:rsid w:val="00E933B7"/>
    <w:rsid w:val="00E93766"/>
    <w:rsid w:val="00E93A15"/>
    <w:rsid w:val="00E93A83"/>
    <w:rsid w:val="00E93ECC"/>
    <w:rsid w:val="00E95217"/>
    <w:rsid w:val="00E96113"/>
    <w:rsid w:val="00E968F7"/>
    <w:rsid w:val="00E97A3B"/>
    <w:rsid w:val="00EA005C"/>
    <w:rsid w:val="00EA0117"/>
    <w:rsid w:val="00EA0AFE"/>
    <w:rsid w:val="00EA0B55"/>
    <w:rsid w:val="00EA0EF7"/>
    <w:rsid w:val="00EA1238"/>
    <w:rsid w:val="00EA202D"/>
    <w:rsid w:val="00EA264F"/>
    <w:rsid w:val="00EA295F"/>
    <w:rsid w:val="00EA2E16"/>
    <w:rsid w:val="00EA337A"/>
    <w:rsid w:val="00EA3A73"/>
    <w:rsid w:val="00EA3E34"/>
    <w:rsid w:val="00EA4192"/>
    <w:rsid w:val="00EA4341"/>
    <w:rsid w:val="00EA4984"/>
    <w:rsid w:val="00EA5173"/>
    <w:rsid w:val="00EA57FC"/>
    <w:rsid w:val="00EA58C3"/>
    <w:rsid w:val="00EA5923"/>
    <w:rsid w:val="00EA5D5F"/>
    <w:rsid w:val="00EA65C4"/>
    <w:rsid w:val="00EA69D6"/>
    <w:rsid w:val="00EA6D99"/>
    <w:rsid w:val="00EA72B2"/>
    <w:rsid w:val="00EA755F"/>
    <w:rsid w:val="00EA7732"/>
    <w:rsid w:val="00EA7C2B"/>
    <w:rsid w:val="00EA7EFB"/>
    <w:rsid w:val="00EB166D"/>
    <w:rsid w:val="00EB3150"/>
    <w:rsid w:val="00EB334C"/>
    <w:rsid w:val="00EB3926"/>
    <w:rsid w:val="00EB3E83"/>
    <w:rsid w:val="00EB3F96"/>
    <w:rsid w:val="00EB42CD"/>
    <w:rsid w:val="00EB441A"/>
    <w:rsid w:val="00EB4602"/>
    <w:rsid w:val="00EB4912"/>
    <w:rsid w:val="00EB4E5D"/>
    <w:rsid w:val="00EB5469"/>
    <w:rsid w:val="00EB56BA"/>
    <w:rsid w:val="00EB5CF9"/>
    <w:rsid w:val="00EB5DD3"/>
    <w:rsid w:val="00EB5E3C"/>
    <w:rsid w:val="00EB5EE0"/>
    <w:rsid w:val="00EB607E"/>
    <w:rsid w:val="00EB6234"/>
    <w:rsid w:val="00EB6F2B"/>
    <w:rsid w:val="00EB7D48"/>
    <w:rsid w:val="00EB7DE4"/>
    <w:rsid w:val="00EC07D4"/>
    <w:rsid w:val="00EC0CE9"/>
    <w:rsid w:val="00EC0D06"/>
    <w:rsid w:val="00EC1220"/>
    <w:rsid w:val="00EC21CE"/>
    <w:rsid w:val="00EC22E1"/>
    <w:rsid w:val="00EC280C"/>
    <w:rsid w:val="00EC2889"/>
    <w:rsid w:val="00EC2BD4"/>
    <w:rsid w:val="00EC3012"/>
    <w:rsid w:val="00EC30A3"/>
    <w:rsid w:val="00EC379E"/>
    <w:rsid w:val="00EC3EA4"/>
    <w:rsid w:val="00EC3EDC"/>
    <w:rsid w:val="00EC3F81"/>
    <w:rsid w:val="00EC4038"/>
    <w:rsid w:val="00EC4307"/>
    <w:rsid w:val="00EC436A"/>
    <w:rsid w:val="00EC4889"/>
    <w:rsid w:val="00EC4979"/>
    <w:rsid w:val="00EC4FB5"/>
    <w:rsid w:val="00EC55EE"/>
    <w:rsid w:val="00EC56D1"/>
    <w:rsid w:val="00EC5858"/>
    <w:rsid w:val="00EC5CA0"/>
    <w:rsid w:val="00EC6435"/>
    <w:rsid w:val="00EC6680"/>
    <w:rsid w:val="00EC6AB6"/>
    <w:rsid w:val="00EC6E90"/>
    <w:rsid w:val="00EC728A"/>
    <w:rsid w:val="00EC7E5C"/>
    <w:rsid w:val="00ED0997"/>
    <w:rsid w:val="00ED0D5F"/>
    <w:rsid w:val="00ED0F41"/>
    <w:rsid w:val="00ED1342"/>
    <w:rsid w:val="00ED16F3"/>
    <w:rsid w:val="00ED24E1"/>
    <w:rsid w:val="00ED375E"/>
    <w:rsid w:val="00ED3A14"/>
    <w:rsid w:val="00ED3A5F"/>
    <w:rsid w:val="00ED3F63"/>
    <w:rsid w:val="00ED4EB1"/>
    <w:rsid w:val="00ED52FD"/>
    <w:rsid w:val="00ED570A"/>
    <w:rsid w:val="00ED5DB7"/>
    <w:rsid w:val="00ED5EDF"/>
    <w:rsid w:val="00ED666D"/>
    <w:rsid w:val="00ED7636"/>
    <w:rsid w:val="00EE027C"/>
    <w:rsid w:val="00EE0287"/>
    <w:rsid w:val="00EE05A8"/>
    <w:rsid w:val="00EE1069"/>
    <w:rsid w:val="00EE1760"/>
    <w:rsid w:val="00EE24AC"/>
    <w:rsid w:val="00EE28B6"/>
    <w:rsid w:val="00EE36F6"/>
    <w:rsid w:val="00EE3E3F"/>
    <w:rsid w:val="00EE4619"/>
    <w:rsid w:val="00EE4BB6"/>
    <w:rsid w:val="00EE4C31"/>
    <w:rsid w:val="00EE4E53"/>
    <w:rsid w:val="00EE508E"/>
    <w:rsid w:val="00EE54AF"/>
    <w:rsid w:val="00EE5C05"/>
    <w:rsid w:val="00EE6113"/>
    <w:rsid w:val="00EF0346"/>
    <w:rsid w:val="00EF056C"/>
    <w:rsid w:val="00EF1199"/>
    <w:rsid w:val="00EF11C3"/>
    <w:rsid w:val="00EF14C0"/>
    <w:rsid w:val="00EF1A9C"/>
    <w:rsid w:val="00EF1D08"/>
    <w:rsid w:val="00EF1D89"/>
    <w:rsid w:val="00EF29A3"/>
    <w:rsid w:val="00EF2A06"/>
    <w:rsid w:val="00EF2A75"/>
    <w:rsid w:val="00EF308E"/>
    <w:rsid w:val="00EF3176"/>
    <w:rsid w:val="00EF383C"/>
    <w:rsid w:val="00EF3859"/>
    <w:rsid w:val="00EF489E"/>
    <w:rsid w:val="00EF5492"/>
    <w:rsid w:val="00EF54A7"/>
    <w:rsid w:val="00EF5B56"/>
    <w:rsid w:val="00EF5FFE"/>
    <w:rsid w:val="00EF6BBF"/>
    <w:rsid w:val="00EF6C37"/>
    <w:rsid w:val="00EF74AC"/>
    <w:rsid w:val="00EF7838"/>
    <w:rsid w:val="00F00152"/>
    <w:rsid w:val="00F00493"/>
    <w:rsid w:val="00F00EFE"/>
    <w:rsid w:val="00F01063"/>
    <w:rsid w:val="00F010A9"/>
    <w:rsid w:val="00F010FE"/>
    <w:rsid w:val="00F011C6"/>
    <w:rsid w:val="00F014EB"/>
    <w:rsid w:val="00F01948"/>
    <w:rsid w:val="00F022C2"/>
    <w:rsid w:val="00F025C2"/>
    <w:rsid w:val="00F02E44"/>
    <w:rsid w:val="00F032D1"/>
    <w:rsid w:val="00F03418"/>
    <w:rsid w:val="00F03D54"/>
    <w:rsid w:val="00F03E8A"/>
    <w:rsid w:val="00F04117"/>
    <w:rsid w:val="00F044E9"/>
    <w:rsid w:val="00F04AA5"/>
    <w:rsid w:val="00F04CDF"/>
    <w:rsid w:val="00F052C0"/>
    <w:rsid w:val="00F0539E"/>
    <w:rsid w:val="00F055D4"/>
    <w:rsid w:val="00F05D18"/>
    <w:rsid w:val="00F0647E"/>
    <w:rsid w:val="00F06C9B"/>
    <w:rsid w:val="00F0712A"/>
    <w:rsid w:val="00F07BA6"/>
    <w:rsid w:val="00F100BB"/>
    <w:rsid w:val="00F10B40"/>
    <w:rsid w:val="00F10D55"/>
    <w:rsid w:val="00F11452"/>
    <w:rsid w:val="00F11550"/>
    <w:rsid w:val="00F1175E"/>
    <w:rsid w:val="00F11950"/>
    <w:rsid w:val="00F12316"/>
    <w:rsid w:val="00F12AD0"/>
    <w:rsid w:val="00F136B0"/>
    <w:rsid w:val="00F13787"/>
    <w:rsid w:val="00F1384F"/>
    <w:rsid w:val="00F13903"/>
    <w:rsid w:val="00F13AAA"/>
    <w:rsid w:val="00F13E69"/>
    <w:rsid w:val="00F143A4"/>
    <w:rsid w:val="00F14612"/>
    <w:rsid w:val="00F1463A"/>
    <w:rsid w:val="00F14F8F"/>
    <w:rsid w:val="00F15643"/>
    <w:rsid w:val="00F159E0"/>
    <w:rsid w:val="00F15D31"/>
    <w:rsid w:val="00F15DA3"/>
    <w:rsid w:val="00F171DA"/>
    <w:rsid w:val="00F17B2A"/>
    <w:rsid w:val="00F200D1"/>
    <w:rsid w:val="00F20189"/>
    <w:rsid w:val="00F20FF7"/>
    <w:rsid w:val="00F21353"/>
    <w:rsid w:val="00F21A61"/>
    <w:rsid w:val="00F21FAE"/>
    <w:rsid w:val="00F233C0"/>
    <w:rsid w:val="00F238DC"/>
    <w:rsid w:val="00F23C26"/>
    <w:rsid w:val="00F246AE"/>
    <w:rsid w:val="00F25D25"/>
    <w:rsid w:val="00F2664E"/>
    <w:rsid w:val="00F26BFD"/>
    <w:rsid w:val="00F26EF1"/>
    <w:rsid w:val="00F271E4"/>
    <w:rsid w:val="00F27250"/>
    <w:rsid w:val="00F27529"/>
    <w:rsid w:val="00F278FF"/>
    <w:rsid w:val="00F27B2D"/>
    <w:rsid w:val="00F27E72"/>
    <w:rsid w:val="00F30338"/>
    <w:rsid w:val="00F30CD2"/>
    <w:rsid w:val="00F30DD4"/>
    <w:rsid w:val="00F31776"/>
    <w:rsid w:val="00F31EAA"/>
    <w:rsid w:val="00F3221B"/>
    <w:rsid w:val="00F323F2"/>
    <w:rsid w:val="00F32836"/>
    <w:rsid w:val="00F32D2F"/>
    <w:rsid w:val="00F33333"/>
    <w:rsid w:val="00F33483"/>
    <w:rsid w:val="00F347E6"/>
    <w:rsid w:val="00F3495E"/>
    <w:rsid w:val="00F34C01"/>
    <w:rsid w:val="00F352ED"/>
    <w:rsid w:val="00F35788"/>
    <w:rsid w:val="00F365D6"/>
    <w:rsid w:val="00F369D8"/>
    <w:rsid w:val="00F37069"/>
    <w:rsid w:val="00F3719D"/>
    <w:rsid w:val="00F371D2"/>
    <w:rsid w:val="00F37388"/>
    <w:rsid w:val="00F3758C"/>
    <w:rsid w:val="00F37C54"/>
    <w:rsid w:val="00F37DB5"/>
    <w:rsid w:val="00F4001E"/>
    <w:rsid w:val="00F40902"/>
    <w:rsid w:val="00F425E4"/>
    <w:rsid w:val="00F42B2A"/>
    <w:rsid w:val="00F42B32"/>
    <w:rsid w:val="00F42E0C"/>
    <w:rsid w:val="00F432AB"/>
    <w:rsid w:val="00F43789"/>
    <w:rsid w:val="00F43919"/>
    <w:rsid w:val="00F43922"/>
    <w:rsid w:val="00F43B16"/>
    <w:rsid w:val="00F43E41"/>
    <w:rsid w:val="00F44B1E"/>
    <w:rsid w:val="00F44E2C"/>
    <w:rsid w:val="00F44EA0"/>
    <w:rsid w:val="00F451A9"/>
    <w:rsid w:val="00F4598D"/>
    <w:rsid w:val="00F45DB7"/>
    <w:rsid w:val="00F462A4"/>
    <w:rsid w:val="00F46379"/>
    <w:rsid w:val="00F46752"/>
    <w:rsid w:val="00F469E4"/>
    <w:rsid w:val="00F46D9B"/>
    <w:rsid w:val="00F46EDA"/>
    <w:rsid w:val="00F46F5C"/>
    <w:rsid w:val="00F470F4"/>
    <w:rsid w:val="00F471C0"/>
    <w:rsid w:val="00F478A5"/>
    <w:rsid w:val="00F47A7A"/>
    <w:rsid w:val="00F50972"/>
    <w:rsid w:val="00F50B7B"/>
    <w:rsid w:val="00F50C9B"/>
    <w:rsid w:val="00F50E95"/>
    <w:rsid w:val="00F512F0"/>
    <w:rsid w:val="00F51A84"/>
    <w:rsid w:val="00F527DD"/>
    <w:rsid w:val="00F529D1"/>
    <w:rsid w:val="00F52A9C"/>
    <w:rsid w:val="00F52CFC"/>
    <w:rsid w:val="00F5397C"/>
    <w:rsid w:val="00F53E66"/>
    <w:rsid w:val="00F542AA"/>
    <w:rsid w:val="00F54422"/>
    <w:rsid w:val="00F54772"/>
    <w:rsid w:val="00F54D3A"/>
    <w:rsid w:val="00F554D9"/>
    <w:rsid w:val="00F55595"/>
    <w:rsid w:val="00F55CCD"/>
    <w:rsid w:val="00F5682E"/>
    <w:rsid w:val="00F574C4"/>
    <w:rsid w:val="00F577E0"/>
    <w:rsid w:val="00F57A70"/>
    <w:rsid w:val="00F6006F"/>
    <w:rsid w:val="00F60CF0"/>
    <w:rsid w:val="00F61570"/>
    <w:rsid w:val="00F627B6"/>
    <w:rsid w:val="00F62EDD"/>
    <w:rsid w:val="00F630C3"/>
    <w:rsid w:val="00F63160"/>
    <w:rsid w:val="00F63688"/>
    <w:rsid w:val="00F63D49"/>
    <w:rsid w:val="00F64313"/>
    <w:rsid w:val="00F6457C"/>
    <w:rsid w:val="00F64DF6"/>
    <w:rsid w:val="00F64EBF"/>
    <w:rsid w:val="00F6516F"/>
    <w:rsid w:val="00F6605E"/>
    <w:rsid w:val="00F662AE"/>
    <w:rsid w:val="00F67365"/>
    <w:rsid w:val="00F703FD"/>
    <w:rsid w:val="00F70C1E"/>
    <w:rsid w:val="00F710D1"/>
    <w:rsid w:val="00F713C5"/>
    <w:rsid w:val="00F71A45"/>
    <w:rsid w:val="00F71F3B"/>
    <w:rsid w:val="00F722ED"/>
    <w:rsid w:val="00F7277B"/>
    <w:rsid w:val="00F72BE6"/>
    <w:rsid w:val="00F72C41"/>
    <w:rsid w:val="00F72C61"/>
    <w:rsid w:val="00F73268"/>
    <w:rsid w:val="00F73E11"/>
    <w:rsid w:val="00F746A4"/>
    <w:rsid w:val="00F74F4A"/>
    <w:rsid w:val="00F76540"/>
    <w:rsid w:val="00F76872"/>
    <w:rsid w:val="00F76ABE"/>
    <w:rsid w:val="00F76C57"/>
    <w:rsid w:val="00F77750"/>
    <w:rsid w:val="00F779FD"/>
    <w:rsid w:val="00F80C17"/>
    <w:rsid w:val="00F81656"/>
    <w:rsid w:val="00F82242"/>
    <w:rsid w:val="00F824C0"/>
    <w:rsid w:val="00F82640"/>
    <w:rsid w:val="00F8303B"/>
    <w:rsid w:val="00F83496"/>
    <w:rsid w:val="00F83A21"/>
    <w:rsid w:val="00F83AD7"/>
    <w:rsid w:val="00F83DEF"/>
    <w:rsid w:val="00F8448A"/>
    <w:rsid w:val="00F84F25"/>
    <w:rsid w:val="00F85800"/>
    <w:rsid w:val="00F859AA"/>
    <w:rsid w:val="00F85E69"/>
    <w:rsid w:val="00F8649A"/>
    <w:rsid w:val="00F8678D"/>
    <w:rsid w:val="00F86CED"/>
    <w:rsid w:val="00F86F3C"/>
    <w:rsid w:val="00F879BA"/>
    <w:rsid w:val="00F87DBB"/>
    <w:rsid w:val="00F9011C"/>
    <w:rsid w:val="00F90CBD"/>
    <w:rsid w:val="00F91948"/>
    <w:rsid w:val="00F91F21"/>
    <w:rsid w:val="00F92040"/>
    <w:rsid w:val="00F92606"/>
    <w:rsid w:val="00F92807"/>
    <w:rsid w:val="00F92A20"/>
    <w:rsid w:val="00F936B6"/>
    <w:rsid w:val="00F93E88"/>
    <w:rsid w:val="00F94671"/>
    <w:rsid w:val="00F9541A"/>
    <w:rsid w:val="00F9579E"/>
    <w:rsid w:val="00F95823"/>
    <w:rsid w:val="00F95DD8"/>
    <w:rsid w:val="00F95F9C"/>
    <w:rsid w:val="00F96026"/>
    <w:rsid w:val="00F96399"/>
    <w:rsid w:val="00F965A6"/>
    <w:rsid w:val="00F967F6"/>
    <w:rsid w:val="00F96938"/>
    <w:rsid w:val="00F976B3"/>
    <w:rsid w:val="00F97EBE"/>
    <w:rsid w:val="00FA056B"/>
    <w:rsid w:val="00FA07E1"/>
    <w:rsid w:val="00FA08A2"/>
    <w:rsid w:val="00FA0D13"/>
    <w:rsid w:val="00FA10DC"/>
    <w:rsid w:val="00FA11B8"/>
    <w:rsid w:val="00FA124C"/>
    <w:rsid w:val="00FA150D"/>
    <w:rsid w:val="00FA1DBC"/>
    <w:rsid w:val="00FA2DE3"/>
    <w:rsid w:val="00FA33EE"/>
    <w:rsid w:val="00FA38E2"/>
    <w:rsid w:val="00FA38FB"/>
    <w:rsid w:val="00FA3BB5"/>
    <w:rsid w:val="00FA43C3"/>
    <w:rsid w:val="00FA45A7"/>
    <w:rsid w:val="00FA4719"/>
    <w:rsid w:val="00FA47B5"/>
    <w:rsid w:val="00FA4AA7"/>
    <w:rsid w:val="00FA4D12"/>
    <w:rsid w:val="00FA5EE2"/>
    <w:rsid w:val="00FA649C"/>
    <w:rsid w:val="00FA69FF"/>
    <w:rsid w:val="00FA6A25"/>
    <w:rsid w:val="00FA7354"/>
    <w:rsid w:val="00FA7885"/>
    <w:rsid w:val="00FA7934"/>
    <w:rsid w:val="00FA7AA0"/>
    <w:rsid w:val="00FA7D6A"/>
    <w:rsid w:val="00FA7E6C"/>
    <w:rsid w:val="00FB04B8"/>
    <w:rsid w:val="00FB06BC"/>
    <w:rsid w:val="00FB1064"/>
    <w:rsid w:val="00FB140E"/>
    <w:rsid w:val="00FB18CB"/>
    <w:rsid w:val="00FB1C55"/>
    <w:rsid w:val="00FB25AB"/>
    <w:rsid w:val="00FB25EB"/>
    <w:rsid w:val="00FB27B8"/>
    <w:rsid w:val="00FB3002"/>
    <w:rsid w:val="00FB3017"/>
    <w:rsid w:val="00FB3216"/>
    <w:rsid w:val="00FB37E7"/>
    <w:rsid w:val="00FB4576"/>
    <w:rsid w:val="00FB4A8E"/>
    <w:rsid w:val="00FB5C71"/>
    <w:rsid w:val="00FB5CFF"/>
    <w:rsid w:val="00FB680D"/>
    <w:rsid w:val="00FB6A29"/>
    <w:rsid w:val="00FB6E5B"/>
    <w:rsid w:val="00FB7411"/>
    <w:rsid w:val="00FB7BCD"/>
    <w:rsid w:val="00FC014D"/>
    <w:rsid w:val="00FC0203"/>
    <w:rsid w:val="00FC0386"/>
    <w:rsid w:val="00FC0A97"/>
    <w:rsid w:val="00FC0DF1"/>
    <w:rsid w:val="00FC1579"/>
    <w:rsid w:val="00FC1970"/>
    <w:rsid w:val="00FC2156"/>
    <w:rsid w:val="00FC3E08"/>
    <w:rsid w:val="00FC484A"/>
    <w:rsid w:val="00FC523A"/>
    <w:rsid w:val="00FC5303"/>
    <w:rsid w:val="00FC639A"/>
    <w:rsid w:val="00FC647D"/>
    <w:rsid w:val="00FC6491"/>
    <w:rsid w:val="00FC671A"/>
    <w:rsid w:val="00FC6AF0"/>
    <w:rsid w:val="00FC7C04"/>
    <w:rsid w:val="00FC7F04"/>
    <w:rsid w:val="00FD00AC"/>
    <w:rsid w:val="00FD03E2"/>
    <w:rsid w:val="00FD11AD"/>
    <w:rsid w:val="00FD16B1"/>
    <w:rsid w:val="00FD31E6"/>
    <w:rsid w:val="00FD3626"/>
    <w:rsid w:val="00FD60AA"/>
    <w:rsid w:val="00FD60B7"/>
    <w:rsid w:val="00FD6229"/>
    <w:rsid w:val="00FD6463"/>
    <w:rsid w:val="00FD64F1"/>
    <w:rsid w:val="00FD6E21"/>
    <w:rsid w:val="00FD791B"/>
    <w:rsid w:val="00FD7CED"/>
    <w:rsid w:val="00FE07C9"/>
    <w:rsid w:val="00FE105F"/>
    <w:rsid w:val="00FE1749"/>
    <w:rsid w:val="00FE1861"/>
    <w:rsid w:val="00FE1D99"/>
    <w:rsid w:val="00FE21BA"/>
    <w:rsid w:val="00FE2521"/>
    <w:rsid w:val="00FE2755"/>
    <w:rsid w:val="00FE2A8F"/>
    <w:rsid w:val="00FE2DF6"/>
    <w:rsid w:val="00FE3256"/>
    <w:rsid w:val="00FE4119"/>
    <w:rsid w:val="00FE4A7A"/>
    <w:rsid w:val="00FE4CB3"/>
    <w:rsid w:val="00FE4EB9"/>
    <w:rsid w:val="00FE5051"/>
    <w:rsid w:val="00FE516C"/>
    <w:rsid w:val="00FE55CE"/>
    <w:rsid w:val="00FE5791"/>
    <w:rsid w:val="00FE5F73"/>
    <w:rsid w:val="00FE681D"/>
    <w:rsid w:val="00FE7413"/>
    <w:rsid w:val="00FE75D6"/>
    <w:rsid w:val="00FE7FFD"/>
    <w:rsid w:val="00FF0461"/>
    <w:rsid w:val="00FF056F"/>
    <w:rsid w:val="00FF05C7"/>
    <w:rsid w:val="00FF05EE"/>
    <w:rsid w:val="00FF0864"/>
    <w:rsid w:val="00FF0BAD"/>
    <w:rsid w:val="00FF0DFB"/>
    <w:rsid w:val="00FF1371"/>
    <w:rsid w:val="00FF178A"/>
    <w:rsid w:val="00FF1855"/>
    <w:rsid w:val="00FF2127"/>
    <w:rsid w:val="00FF2E80"/>
    <w:rsid w:val="00FF2F7D"/>
    <w:rsid w:val="00FF2FA0"/>
    <w:rsid w:val="00FF2FD4"/>
    <w:rsid w:val="00FF3506"/>
    <w:rsid w:val="00FF3887"/>
    <w:rsid w:val="00FF40F0"/>
    <w:rsid w:val="00FF4641"/>
    <w:rsid w:val="00FF4816"/>
    <w:rsid w:val="00FF4925"/>
    <w:rsid w:val="00FF4F31"/>
    <w:rsid w:val="00FF500D"/>
    <w:rsid w:val="00FF5047"/>
    <w:rsid w:val="00FF5C53"/>
    <w:rsid w:val="00FF70E3"/>
    <w:rsid w:val="00FF7C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DA"/>
  </w:style>
  <w:style w:type="paragraph" w:styleId="Heading2">
    <w:name w:val="heading 2"/>
    <w:basedOn w:val="Normal"/>
    <w:link w:val="Heading2Char"/>
    <w:uiPriority w:val="9"/>
    <w:qFormat/>
    <w:rsid w:val="00F15DA3"/>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8796C"/>
    <w:pPr>
      <w:spacing w:before="100" w:beforeAutospacing="1" w:after="100" w:afterAutospacing="1"/>
      <w:jc w:val="left"/>
    </w:pPr>
    <w:rPr>
      <w:rFonts w:eastAsia="Times New Roman"/>
      <w:sz w:val="24"/>
      <w:szCs w:val="24"/>
    </w:rPr>
  </w:style>
  <w:style w:type="paragraph" w:styleId="FootnoteText">
    <w:name w:val="footnote text"/>
    <w:basedOn w:val="Normal"/>
    <w:link w:val="FootnoteTextChar"/>
    <w:uiPriority w:val="99"/>
    <w:semiHidden/>
    <w:unhideWhenUsed/>
    <w:rsid w:val="00E8796C"/>
    <w:rPr>
      <w:sz w:val="20"/>
      <w:szCs w:val="20"/>
    </w:rPr>
  </w:style>
  <w:style w:type="character" w:customStyle="1" w:styleId="FootnoteTextChar">
    <w:name w:val="Footnote Text Char"/>
    <w:basedOn w:val="DefaultParagraphFont"/>
    <w:link w:val="FootnoteText"/>
    <w:uiPriority w:val="99"/>
    <w:semiHidden/>
    <w:rsid w:val="00E8796C"/>
    <w:rPr>
      <w:sz w:val="20"/>
      <w:szCs w:val="20"/>
    </w:rPr>
  </w:style>
  <w:style w:type="character" w:styleId="FootnoteReference">
    <w:name w:val="footnote reference"/>
    <w:basedOn w:val="DefaultParagraphFont"/>
    <w:uiPriority w:val="99"/>
    <w:semiHidden/>
    <w:unhideWhenUsed/>
    <w:rsid w:val="00E8796C"/>
    <w:rPr>
      <w:vertAlign w:val="superscript"/>
    </w:rPr>
  </w:style>
  <w:style w:type="paragraph" w:styleId="Footer">
    <w:name w:val="footer"/>
    <w:basedOn w:val="Normal"/>
    <w:link w:val="FooterChar"/>
    <w:uiPriority w:val="99"/>
    <w:unhideWhenUsed/>
    <w:rsid w:val="001107B7"/>
    <w:pPr>
      <w:tabs>
        <w:tab w:val="center" w:pos="4680"/>
        <w:tab w:val="right" w:pos="9360"/>
      </w:tabs>
      <w:jc w:val="left"/>
    </w:pPr>
    <w:rPr>
      <w:rFonts w:eastAsia="Times New Roman"/>
      <w:sz w:val="24"/>
      <w:szCs w:val="24"/>
    </w:rPr>
  </w:style>
  <w:style w:type="character" w:customStyle="1" w:styleId="FooterChar">
    <w:name w:val="Footer Char"/>
    <w:basedOn w:val="DefaultParagraphFont"/>
    <w:link w:val="Footer"/>
    <w:uiPriority w:val="99"/>
    <w:rsid w:val="001107B7"/>
    <w:rPr>
      <w:rFonts w:eastAsia="Times New Roman"/>
      <w:sz w:val="24"/>
      <w:szCs w:val="24"/>
    </w:rPr>
  </w:style>
  <w:style w:type="character" w:styleId="Hyperlink">
    <w:name w:val="Hyperlink"/>
    <w:basedOn w:val="DefaultParagraphFont"/>
    <w:uiPriority w:val="99"/>
    <w:semiHidden/>
    <w:unhideWhenUsed/>
    <w:rsid w:val="00820438"/>
    <w:rPr>
      <w:color w:val="0000FF"/>
      <w:u w:val="single"/>
    </w:rPr>
  </w:style>
  <w:style w:type="paragraph" w:styleId="Header">
    <w:name w:val="header"/>
    <w:basedOn w:val="Normal"/>
    <w:link w:val="HeaderChar"/>
    <w:unhideWhenUsed/>
    <w:rsid w:val="00D70D39"/>
    <w:pPr>
      <w:tabs>
        <w:tab w:val="center" w:pos="4680"/>
        <w:tab w:val="right" w:pos="9360"/>
      </w:tabs>
    </w:pPr>
  </w:style>
  <w:style w:type="character" w:customStyle="1" w:styleId="HeaderChar">
    <w:name w:val="Header Char"/>
    <w:basedOn w:val="DefaultParagraphFont"/>
    <w:link w:val="Header"/>
    <w:rsid w:val="00D70D39"/>
  </w:style>
  <w:style w:type="paragraph" w:customStyle="1" w:styleId="dieu">
    <w:name w:val="dieu"/>
    <w:basedOn w:val="Normal"/>
    <w:link w:val="dieuChar"/>
    <w:qFormat/>
    <w:rsid w:val="004966C2"/>
    <w:pPr>
      <w:numPr>
        <w:numId w:val="1"/>
      </w:numPr>
      <w:tabs>
        <w:tab w:val="left" w:pos="900"/>
      </w:tabs>
      <w:spacing w:before="60" w:after="60" w:line="312" w:lineRule="auto"/>
      <w:contextualSpacing/>
      <w:jc w:val="left"/>
    </w:pPr>
    <w:rPr>
      <w:rFonts w:eastAsia="Calibri"/>
      <w:b/>
    </w:rPr>
  </w:style>
  <w:style w:type="character" w:customStyle="1" w:styleId="dieuChar">
    <w:name w:val="dieu Char"/>
    <w:link w:val="dieu"/>
    <w:rsid w:val="004966C2"/>
    <w:rPr>
      <w:rFonts w:eastAsia="Calibri"/>
      <w:b/>
    </w:rPr>
  </w:style>
  <w:style w:type="character" w:customStyle="1" w:styleId="Heading2Char">
    <w:name w:val="Heading 2 Char"/>
    <w:basedOn w:val="DefaultParagraphFont"/>
    <w:link w:val="Heading2"/>
    <w:uiPriority w:val="9"/>
    <w:rsid w:val="00F15DA3"/>
    <w:rPr>
      <w:rFonts w:eastAsia="Times New Roman"/>
      <w:b/>
      <w:bCs/>
      <w:sz w:val="36"/>
      <w:szCs w:val="36"/>
    </w:rPr>
  </w:style>
  <w:style w:type="character" w:styleId="Strong">
    <w:name w:val="Strong"/>
    <w:basedOn w:val="DefaultParagraphFont"/>
    <w:uiPriority w:val="22"/>
    <w:qFormat/>
    <w:rsid w:val="00F15DA3"/>
    <w:rPr>
      <w:b/>
      <w:bCs/>
    </w:rPr>
  </w:style>
  <w:style w:type="character" w:styleId="CommentReference">
    <w:name w:val="annotation reference"/>
    <w:uiPriority w:val="99"/>
    <w:semiHidden/>
    <w:unhideWhenUsed/>
    <w:rsid w:val="006B7789"/>
    <w:rPr>
      <w:sz w:val="18"/>
      <w:szCs w:val="18"/>
    </w:rPr>
  </w:style>
  <w:style w:type="paragraph" w:styleId="CommentText">
    <w:name w:val="annotation text"/>
    <w:basedOn w:val="Normal"/>
    <w:link w:val="CommentTextChar"/>
    <w:uiPriority w:val="99"/>
    <w:semiHidden/>
    <w:unhideWhenUsed/>
    <w:rsid w:val="006B7789"/>
    <w:pPr>
      <w:spacing w:after="160"/>
      <w:jc w:val="left"/>
    </w:pPr>
    <w:rPr>
      <w:rFonts w:eastAsia="Calibri"/>
      <w:sz w:val="24"/>
      <w:szCs w:val="24"/>
    </w:rPr>
  </w:style>
  <w:style w:type="character" w:customStyle="1" w:styleId="CommentTextChar">
    <w:name w:val="Comment Text Char"/>
    <w:basedOn w:val="DefaultParagraphFont"/>
    <w:link w:val="CommentText"/>
    <w:uiPriority w:val="99"/>
    <w:semiHidden/>
    <w:rsid w:val="006B7789"/>
    <w:rPr>
      <w:rFonts w:eastAsia="Calibri"/>
      <w:sz w:val="24"/>
      <w:szCs w:val="24"/>
    </w:rPr>
  </w:style>
  <w:style w:type="paragraph" w:styleId="BalloonText">
    <w:name w:val="Balloon Text"/>
    <w:basedOn w:val="Normal"/>
    <w:link w:val="BalloonTextChar"/>
    <w:uiPriority w:val="99"/>
    <w:semiHidden/>
    <w:unhideWhenUsed/>
    <w:rsid w:val="006B7789"/>
    <w:rPr>
      <w:rFonts w:ascii="Tahoma" w:hAnsi="Tahoma" w:cs="Tahoma"/>
      <w:sz w:val="16"/>
      <w:szCs w:val="16"/>
    </w:rPr>
  </w:style>
  <w:style w:type="character" w:customStyle="1" w:styleId="BalloonTextChar">
    <w:name w:val="Balloon Text Char"/>
    <w:basedOn w:val="DefaultParagraphFont"/>
    <w:link w:val="BalloonText"/>
    <w:uiPriority w:val="99"/>
    <w:semiHidden/>
    <w:rsid w:val="006B7789"/>
    <w:rPr>
      <w:rFonts w:ascii="Tahoma" w:hAnsi="Tahoma" w:cs="Tahoma"/>
      <w:sz w:val="16"/>
      <w:szCs w:val="16"/>
    </w:rPr>
  </w:style>
  <w:style w:type="paragraph" w:customStyle="1" w:styleId="motnho">
    <w:name w:val="motnho"/>
    <w:basedOn w:val="dieu"/>
    <w:link w:val="motnhoChar"/>
    <w:qFormat/>
    <w:rsid w:val="0020230D"/>
    <w:pPr>
      <w:numPr>
        <w:numId w:val="0"/>
      </w:numPr>
    </w:pPr>
    <w:rPr>
      <w:b w:val="0"/>
    </w:rPr>
  </w:style>
  <w:style w:type="paragraph" w:customStyle="1" w:styleId="chuong">
    <w:name w:val="chuong"/>
    <w:basedOn w:val="NormalWeb"/>
    <w:link w:val="chuongChar"/>
    <w:qFormat/>
    <w:rsid w:val="00323FC8"/>
    <w:pPr>
      <w:spacing w:before="120" w:beforeAutospacing="0" w:after="0" w:afterAutospacing="0" w:line="312" w:lineRule="auto"/>
      <w:jc w:val="center"/>
    </w:pPr>
    <w:rPr>
      <w:b/>
      <w:bCs/>
      <w:sz w:val="28"/>
      <w:szCs w:val="28"/>
      <w:lang w:val="vi-VN"/>
    </w:rPr>
  </w:style>
  <w:style w:type="character" w:customStyle="1" w:styleId="motnhoChar">
    <w:name w:val="motnho Char"/>
    <w:basedOn w:val="dieuChar"/>
    <w:link w:val="motnho"/>
    <w:rsid w:val="0020230D"/>
    <w:rPr>
      <w:rFonts w:eastAsia="Calibri"/>
      <w:b w:val="0"/>
    </w:rPr>
  </w:style>
  <w:style w:type="paragraph" w:customStyle="1" w:styleId="anho">
    <w:name w:val="anho"/>
    <w:basedOn w:val="NormalWeb"/>
    <w:link w:val="anhoChar"/>
    <w:qFormat/>
    <w:rsid w:val="00011096"/>
    <w:pPr>
      <w:numPr>
        <w:ilvl w:val="2"/>
        <w:numId w:val="2"/>
      </w:numPr>
      <w:tabs>
        <w:tab w:val="left" w:pos="851"/>
      </w:tabs>
      <w:spacing w:before="120" w:beforeAutospacing="0" w:after="0" w:afterAutospacing="0" w:line="312" w:lineRule="auto"/>
      <w:jc w:val="both"/>
    </w:pPr>
    <w:rPr>
      <w:sz w:val="28"/>
      <w:szCs w:val="28"/>
      <w:lang w:val="vi-VN"/>
    </w:rPr>
  </w:style>
  <w:style w:type="character" w:customStyle="1" w:styleId="NormalWebChar">
    <w:name w:val="Normal (Web) Char"/>
    <w:basedOn w:val="DefaultParagraphFont"/>
    <w:link w:val="NormalWeb"/>
    <w:uiPriority w:val="99"/>
    <w:rsid w:val="00323FC8"/>
    <w:rPr>
      <w:rFonts w:eastAsia="Times New Roman"/>
      <w:sz w:val="24"/>
      <w:szCs w:val="24"/>
    </w:rPr>
  </w:style>
  <w:style w:type="character" w:customStyle="1" w:styleId="chuongChar">
    <w:name w:val="chuong Char"/>
    <w:basedOn w:val="NormalWebChar"/>
    <w:link w:val="chuong"/>
    <w:rsid w:val="00323FC8"/>
    <w:rPr>
      <w:rFonts w:eastAsia="Times New Roman"/>
      <w:b/>
      <w:bCs/>
      <w:sz w:val="24"/>
      <w:szCs w:val="24"/>
      <w:lang w:val="vi-VN"/>
    </w:rPr>
  </w:style>
  <w:style w:type="paragraph" w:styleId="ListParagraph">
    <w:name w:val="List Paragraph"/>
    <w:basedOn w:val="Normal"/>
    <w:uiPriority w:val="34"/>
    <w:qFormat/>
    <w:rsid w:val="00B01467"/>
    <w:pPr>
      <w:ind w:left="720"/>
      <w:contextualSpacing/>
    </w:pPr>
  </w:style>
  <w:style w:type="character" w:customStyle="1" w:styleId="anhoChar">
    <w:name w:val="anho Char"/>
    <w:basedOn w:val="NormalWebChar"/>
    <w:link w:val="anho"/>
    <w:rsid w:val="00011096"/>
    <w:rPr>
      <w:rFonts w:eastAsia="Times New Roman"/>
      <w:sz w:val="24"/>
      <w:szCs w:val="24"/>
      <w:lang w:val="vi-VN"/>
    </w:rPr>
  </w:style>
  <w:style w:type="character" w:customStyle="1" w:styleId="demuc4">
    <w:name w:val="demuc4"/>
    <w:basedOn w:val="DefaultParagraphFont"/>
    <w:rsid w:val="00FF1855"/>
  </w:style>
  <w:style w:type="character" w:customStyle="1" w:styleId="normal-h">
    <w:name w:val="normal-h"/>
    <w:basedOn w:val="DefaultParagraphFont"/>
    <w:rsid w:val="00C4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DA"/>
  </w:style>
  <w:style w:type="paragraph" w:styleId="Heading2">
    <w:name w:val="heading 2"/>
    <w:basedOn w:val="Normal"/>
    <w:link w:val="Heading2Char"/>
    <w:uiPriority w:val="9"/>
    <w:qFormat/>
    <w:rsid w:val="00F15DA3"/>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8796C"/>
    <w:pPr>
      <w:spacing w:before="100" w:beforeAutospacing="1" w:after="100" w:afterAutospacing="1"/>
      <w:jc w:val="left"/>
    </w:pPr>
    <w:rPr>
      <w:rFonts w:eastAsia="Times New Roman"/>
      <w:sz w:val="24"/>
      <w:szCs w:val="24"/>
    </w:rPr>
  </w:style>
  <w:style w:type="paragraph" w:styleId="FootnoteText">
    <w:name w:val="footnote text"/>
    <w:basedOn w:val="Normal"/>
    <w:link w:val="FootnoteTextChar"/>
    <w:uiPriority w:val="99"/>
    <w:semiHidden/>
    <w:unhideWhenUsed/>
    <w:rsid w:val="00E8796C"/>
    <w:rPr>
      <w:sz w:val="20"/>
      <w:szCs w:val="20"/>
    </w:rPr>
  </w:style>
  <w:style w:type="character" w:customStyle="1" w:styleId="FootnoteTextChar">
    <w:name w:val="Footnote Text Char"/>
    <w:basedOn w:val="DefaultParagraphFont"/>
    <w:link w:val="FootnoteText"/>
    <w:uiPriority w:val="99"/>
    <w:semiHidden/>
    <w:rsid w:val="00E8796C"/>
    <w:rPr>
      <w:sz w:val="20"/>
      <w:szCs w:val="20"/>
    </w:rPr>
  </w:style>
  <w:style w:type="character" w:styleId="FootnoteReference">
    <w:name w:val="footnote reference"/>
    <w:basedOn w:val="DefaultParagraphFont"/>
    <w:uiPriority w:val="99"/>
    <w:semiHidden/>
    <w:unhideWhenUsed/>
    <w:rsid w:val="00E8796C"/>
    <w:rPr>
      <w:vertAlign w:val="superscript"/>
    </w:rPr>
  </w:style>
  <w:style w:type="paragraph" w:styleId="Footer">
    <w:name w:val="footer"/>
    <w:basedOn w:val="Normal"/>
    <w:link w:val="FooterChar"/>
    <w:uiPriority w:val="99"/>
    <w:unhideWhenUsed/>
    <w:rsid w:val="001107B7"/>
    <w:pPr>
      <w:tabs>
        <w:tab w:val="center" w:pos="4680"/>
        <w:tab w:val="right" w:pos="9360"/>
      </w:tabs>
      <w:jc w:val="left"/>
    </w:pPr>
    <w:rPr>
      <w:rFonts w:eastAsia="Times New Roman"/>
      <w:sz w:val="24"/>
      <w:szCs w:val="24"/>
    </w:rPr>
  </w:style>
  <w:style w:type="character" w:customStyle="1" w:styleId="FooterChar">
    <w:name w:val="Footer Char"/>
    <w:basedOn w:val="DefaultParagraphFont"/>
    <w:link w:val="Footer"/>
    <w:uiPriority w:val="99"/>
    <w:rsid w:val="001107B7"/>
    <w:rPr>
      <w:rFonts w:eastAsia="Times New Roman"/>
      <w:sz w:val="24"/>
      <w:szCs w:val="24"/>
    </w:rPr>
  </w:style>
  <w:style w:type="character" w:styleId="Hyperlink">
    <w:name w:val="Hyperlink"/>
    <w:basedOn w:val="DefaultParagraphFont"/>
    <w:uiPriority w:val="99"/>
    <w:semiHidden/>
    <w:unhideWhenUsed/>
    <w:rsid w:val="00820438"/>
    <w:rPr>
      <w:color w:val="0000FF"/>
      <w:u w:val="single"/>
    </w:rPr>
  </w:style>
  <w:style w:type="paragraph" w:styleId="Header">
    <w:name w:val="header"/>
    <w:basedOn w:val="Normal"/>
    <w:link w:val="HeaderChar"/>
    <w:unhideWhenUsed/>
    <w:rsid w:val="00D70D39"/>
    <w:pPr>
      <w:tabs>
        <w:tab w:val="center" w:pos="4680"/>
        <w:tab w:val="right" w:pos="9360"/>
      </w:tabs>
    </w:pPr>
  </w:style>
  <w:style w:type="character" w:customStyle="1" w:styleId="HeaderChar">
    <w:name w:val="Header Char"/>
    <w:basedOn w:val="DefaultParagraphFont"/>
    <w:link w:val="Header"/>
    <w:rsid w:val="00D70D39"/>
  </w:style>
  <w:style w:type="paragraph" w:customStyle="1" w:styleId="dieu">
    <w:name w:val="dieu"/>
    <w:basedOn w:val="Normal"/>
    <w:link w:val="dieuChar"/>
    <w:qFormat/>
    <w:rsid w:val="004966C2"/>
    <w:pPr>
      <w:numPr>
        <w:numId w:val="1"/>
      </w:numPr>
      <w:tabs>
        <w:tab w:val="left" w:pos="900"/>
      </w:tabs>
      <w:spacing w:before="60" w:after="60" w:line="312" w:lineRule="auto"/>
      <w:contextualSpacing/>
      <w:jc w:val="left"/>
    </w:pPr>
    <w:rPr>
      <w:rFonts w:eastAsia="Calibri"/>
      <w:b/>
    </w:rPr>
  </w:style>
  <w:style w:type="character" w:customStyle="1" w:styleId="dieuChar">
    <w:name w:val="dieu Char"/>
    <w:link w:val="dieu"/>
    <w:rsid w:val="004966C2"/>
    <w:rPr>
      <w:rFonts w:eastAsia="Calibri"/>
      <w:b/>
    </w:rPr>
  </w:style>
  <w:style w:type="character" w:customStyle="1" w:styleId="Heading2Char">
    <w:name w:val="Heading 2 Char"/>
    <w:basedOn w:val="DefaultParagraphFont"/>
    <w:link w:val="Heading2"/>
    <w:uiPriority w:val="9"/>
    <w:rsid w:val="00F15DA3"/>
    <w:rPr>
      <w:rFonts w:eastAsia="Times New Roman"/>
      <w:b/>
      <w:bCs/>
      <w:sz w:val="36"/>
      <w:szCs w:val="36"/>
    </w:rPr>
  </w:style>
  <w:style w:type="character" w:styleId="Strong">
    <w:name w:val="Strong"/>
    <w:basedOn w:val="DefaultParagraphFont"/>
    <w:uiPriority w:val="22"/>
    <w:qFormat/>
    <w:rsid w:val="00F15DA3"/>
    <w:rPr>
      <w:b/>
      <w:bCs/>
    </w:rPr>
  </w:style>
  <w:style w:type="character" w:styleId="CommentReference">
    <w:name w:val="annotation reference"/>
    <w:uiPriority w:val="99"/>
    <w:semiHidden/>
    <w:unhideWhenUsed/>
    <w:rsid w:val="006B7789"/>
    <w:rPr>
      <w:sz w:val="18"/>
      <w:szCs w:val="18"/>
    </w:rPr>
  </w:style>
  <w:style w:type="paragraph" w:styleId="CommentText">
    <w:name w:val="annotation text"/>
    <w:basedOn w:val="Normal"/>
    <w:link w:val="CommentTextChar"/>
    <w:uiPriority w:val="99"/>
    <w:semiHidden/>
    <w:unhideWhenUsed/>
    <w:rsid w:val="006B7789"/>
    <w:pPr>
      <w:spacing w:after="160"/>
      <w:jc w:val="left"/>
    </w:pPr>
    <w:rPr>
      <w:rFonts w:eastAsia="Calibri"/>
      <w:sz w:val="24"/>
      <w:szCs w:val="24"/>
    </w:rPr>
  </w:style>
  <w:style w:type="character" w:customStyle="1" w:styleId="CommentTextChar">
    <w:name w:val="Comment Text Char"/>
    <w:basedOn w:val="DefaultParagraphFont"/>
    <w:link w:val="CommentText"/>
    <w:uiPriority w:val="99"/>
    <w:semiHidden/>
    <w:rsid w:val="006B7789"/>
    <w:rPr>
      <w:rFonts w:eastAsia="Calibri"/>
      <w:sz w:val="24"/>
      <w:szCs w:val="24"/>
    </w:rPr>
  </w:style>
  <w:style w:type="paragraph" w:styleId="BalloonText">
    <w:name w:val="Balloon Text"/>
    <w:basedOn w:val="Normal"/>
    <w:link w:val="BalloonTextChar"/>
    <w:uiPriority w:val="99"/>
    <w:semiHidden/>
    <w:unhideWhenUsed/>
    <w:rsid w:val="006B7789"/>
    <w:rPr>
      <w:rFonts w:ascii="Tahoma" w:hAnsi="Tahoma" w:cs="Tahoma"/>
      <w:sz w:val="16"/>
      <w:szCs w:val="16"/>
    </w:rPr>
  </w:style>
  <w:style w:type="character" w:customStyle="1" w:styleId="BalloonTextChar">
    <w:name w:val="Balloon Text Char"/>
    <w:basedOn w:val="DefaultParagraphFont"/>
    <w:link w:val="BalloonText"/>
    <w:uiPriority w:val="99"/>
    <w:semiHidden/>
    <w:rsid w:val="006B7789"/>
    <w:rPr>
      <w:rFonts w:ascii="Tahoma" w:hAnsi="Tahoma" w:cs="Tahoma"/>
      <w:sz w:val="16"/>
      <w:szCs w:val="16"/>
    </w:rPr>
  </w:style>
  <w:style w:type="paragraph" w:customStyle="1" w:styleId="motnho">
    <w:name w:val="motnho"/>
    <w:basedOn w:val="dieu"/>
    <w:link w:val="motnhoChar"/>
    <w:qFormat/>
    <w:rsid w:val="0020230D"/>
    <w:pPr>
      <w:numPr>
        <w:numId w:val="0"/>
      </w:numPr>
    </w:pPr>
    <w:rPr>
      <w:b w:val="0"/>
    </w:rPr>
  </w:style>
  <w:style w:type="paragraph" w:customStyle="1" w:styleId="chuong">
    <w:name w:val="chuong"/>
    <w:basedOn w:val="NormalWeb"/>
    <w:link w:val="chuongChar"/>
    <w:qFormat/>
    <w:rsid w:val="00323FC8"/>
    <w:pPr>
      <w:spacing w:before="120" w:beforeAutospacing="0" w:after="0" w:afterAutospacing="0" w:line="312" w:lineRule="auto"/>
      <w:jc w:val="center"/>
    </w:pPr>
    <w:rPr>
      <w:b/>
      <w:bCs/>
      <w:sz w:val="28"/>
      <w:szCs w:val="28"/>
      <w:lang w:val="vi-VN"/>
    </w:rPr>
  </w:style>
  <w:style w:type="character" w:customStyle="1" w:styleId="motnhoChar">
    <w:name w:val="motnho Char"/>
    <w:basedOn w:val="dieuChar"/>
    <w:link w:val="motnho"/>
    <w:rsid w:val="0020230D"/>
    <w:rPr>
      <w:rFonts w:eastAsia="Calibri"/>
      <w:b w:val="0"/>
    </w:rPr>
  </w:style>
  <w:style w:type="paragraph" w:customStyle="1" w:styleId="anho">
    <w:name w:val="anho"/>
    <w:basedOn w:val="NormalWeb"/>
    <w:link w:val="anhoChar"/>
    <w:qFormat/>
    <w:rsid w:val="00011096"/>
    <w:pPr>
      <w:numPr>
        <w:ilvl w:val="2"/>
        <w:numId w:val="2"/>
      </w:numPr>
      <w:tabs>
        <w:tab w:val="left" w:pos="851"/>
      </w:tabs>
      <w:spacing w:before="120" w:beforeAutospacing="0" w:after="0" w:afterAutospacing="0" w:line="312" w:lineRule="auto"/>
      <w:jc w:val="both"/>
    </w:pPr>
    <w:rPr>
      <w:sz w:val="28"/>
      <w:szCs w:val="28"/>
      <w:lang w:val="vi-VN"/>
    </w:rPr>
  </w:style>
  <w:style w:type="character" w:customStyle="1" w:styleId="NormalWebChar">
    <w:name w:val="Normal (Web) Char"/>
    <w:basedOn w:val="DefaultParagraphFont"/>
    <w:link w:val="NormalWeb"/>
    <w:uiPriority w:val="99"/>
    <w:rsid w:val="00323FC8"/>
    <w:rPr>
      <w:rFonts w:eastAsia="Times New Roman"/>
      <w:sz w:val="24"/>
      <w:szCs w:val="24"/>
    </w:rPr>
  </w:style>
  <w:style w:type="character" w:customStyle="1" w:styleId="chuongChar">
    <w:name w:val="chuong Char"/>
    <w:basedOn w:val="NormalWebChar"/>
    <w:link w:val="chuong"/>
    <w:rsid w:val="00323FC8"/>
    <w:rPr>
      <w:rFonts w:eastAsia="Times New Roman"/>
      <w:b/>
      <w:bCs/>
      <w:sz w:val="24"/>
      <w:szCs w:val="24"/>
      <w:lang w:val="vi-VN"/>
    </w:rPr>
  </w:style>
  <w:style w:type="paragraph" w:styleId="ListParagraph">
    <w:name w:val="List Paragraph"/>
    <w:basedOn w:val="Normal"/>
    <w:uiPriority w:val="34"/>
    <w:qFormat/>
    <w:rsid w:val="00B01467"/>
    <w:pPr>
      <w:ind w:left="720"/>
      <w:contextualSpacing/>
    </w:pPr>
  </w:style>
  <w:style w:type="character" w:customStyle="1" w:styleId="anhoChar">
    <w:name w:val="anho Char"/>
    <w:basedOn w:val="NormalWebChar"/>
    <w:link w:val="anho"/>
    <w:rsid w:val="00011096"/>
    <w:rPr>
      <w:rFonts w:eastAsia="Times New Roman"/>
      <w:sz w:val="24"/>
      <w:szCs w:val="24"/>
      <w:lang w:val="vi-VN"/>
    </w:rPr>
  </w:style>
  <w:style w:type="character" w:customStyle="1" w:styleId="demuc4">
    <w:name w:val="demuc4"/>
    <w:basedOn w:val="DefaultParagraphFont"/>
    <w:rsid w:val="00FF1855"/>
  </w:style>
  <w:style w:type="character" w:customStyle="1" w:styleId="normal-h">
    <w:name w:val="normal-h"/>
    <w:basedOn w:val="DefaultParagraphFont"/>
    <w:rsid w:val="00C4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4557">
      <w:bodyDiv w:val="1"/>
      <w:marLeft w:val="0"/>
      <w:marRight w:val="0"/>
      <w:marTop w:val="0"/>
      <w:marBottom w:val="0"/>
      <w:divBdr>
        <w:top w:val="none" w:sz="0" w:space="0" w:color="auto"/>
        <w:left w:val="none" w:sz="0" w:space="0" w:color="auto"/>
        <w:bottom w:val="none" w:sz="0" w:space="0" w:color="auto"/>
        <w:right w:val="none" w:sz="0" w:space="0" w:color="auto"/>
      </w:divBdr>
      <w:divsChild>
        <w:div w:id="1277832528">
          <w:marLeft w:val="0"/>
          <w:marRight w:val="0"/>
          <w:marTop w:val="0"/>
          <w:marBottom w:val="120"/>
          <w:divBdr>
            <w:top w:val="none" w:sz="0" w:space="0" w:color="auto"/>
            <w:left w:val="none" w:sz="0" w:space="0" w:color="auto"/>
            <w:bottom w:val="none" w:sz="0" w:space="0" w:color="auto"/>
            <w:right w:val="none" w:sz="0" w:space="0" w:color="auto"/>
          </w:divBdr>
        </w:div>
        <w:div w:id="2063867735">
          <w:marLeft w:val="0"/>
          <w:marRight w:val="0"/>
          <w:marTop w:val="0"/>
          <w:marBottom w:val="120"/>
          <w:divBdr>
            <w:top w:val="none" w:sz="0" w:space="0" w:color="auto"/>
            <w:left w:val="none" w:sz="0" w:space="0" w:color="auto"/>
            <w:bottom w:val="none" w:sz="0" w:space="0" w:color="auto"/>
            <w:right w:val="none" w:sz="0" w:space="0" w:color="auto"/>
          </w:divBdr>
        </w:div>
        <w:div w:id="1431854229">
          <w:marLeft w:val="0"/>
          <w:marRight w:val="0"/>
          <w:marTop w:val="0"/>
          <w:marBottom w:val="120"/>
          <w:divBdr>
            <w:top w:val="none" w:sz="0" w:space="0" w:color="auto"/>
            <w:left w:val="none" w:sz="0" w:space="0" w:color="auto"/>
            <w:bottom w:val="none" w:sz="0" w:space="0" w:color="auto"/>
            <w:right w:val="none" w:sz="0" w:space="0" w:color="auto"/>
          </w:divBdr>
        </w:div>
        <w:div w:id="1783262430">
          <w:marLeft w:val="0"/>
          <w:marRight w:val="0"/>
          <w:marTop w:val="0"/>
          <w:marBottom w:val="120"/>
          <w:divBdr>
            <w:top w:val="none" w:sz="0" w:space="0" w:color="auto"/>
            <w:left w:val="none" w:sz="0" w:space="0" w:color="auto"/>
            <w:bottom w:val="none" w:sz="0" w:space="0" w:color="auto"/>
            <w:right w:val="none" w:sz="0" w:space="0" w:color="auto"/>
          </w:divBdr>
        </w:div>
        <w:div w:id="562181039">
          <w:marLeft w:val="0"/>
          <w:marRight w:val="0"/>
          <w:marTop w:val="0"/>
          <w:marBottom w:val="120"/>
          <w:divBdr>
            <w:top w:val="none" w:sz="0" w:space="0" w:color="auto"/>
            <w:left w:val="none" w:sz="0" w:space="0" w:color="auto"/>
            <w:bottom w:val="none" w:sz="0" w:space="0" w:color="auto"/>
            <w:right w:val="none" w:sz="0" w:space="0" w:color="auto"/>
          </w:divBdr>
        </w:div>
        <w:div w:id="1279871962">
          <w:marLeft w:val="0"/>
          <w:marRight w:val="0"/>
          <w:marTop w:val="0"/>
          <w:marBottom w:val="120"/>
          <w:divBdr>
            <w:top w:val="none" w:sz="0" w:space="0" w:color="auto"/>
            <w:left w:val="none" w:sz="0" w:space="0" w:color="auto"/>
            <w:bottom w:val="none" w:sz="0" w:space="0" w:color="auto"/>
            <w:right w:val="none" w:sz="0" w:space="0" w:color="auto"/>
          </w:divBdr>
        </w:div>
      </w:divsChild>
    </w:div>
    <w:div w:id="147138915">
      <w:bodyDiv w:val="1"/>
      <w:marLeft w:val="0"/>
      <w:marRight w:val="0"/>
      <w:marTop w:val="0"/>
      <w:marBottom w:val="0"/>
      <w:divBdr>
        <w:top w:val="none" w:sz="0" w:space="0" w:color="auto"/>
        <w:left w:val="none" w:sz="0" w:space="0" w:color="auto"/>
        <w:bottom w:val="none" w:sz="0" w:space="0" w:color="auto"/>
        <w:right w:val="none" w:sz="0" w:space="0" w:color="auto"/>
      </w:divBdr>
    </w:div>
    <w:div w:id="332726619">
      <w:bodyDiv w:val="1"/>
      <w:marLeft w:val="0"/>
      <w:marRight w:val="0"/>
      <w:marTop w:val="0"/>
      <w:marBottom w:val="0"/>
      <w:divBdr>
        <w:top w:val="none" w:sz="0" w:space="0" w:color="auto"/>
        <w:left w:val="none" w:sz="0" w:space="0" w:color="auto"/>
        <w:bottom w:val="none" w:sz="0" w:space="0" w:color="auto"/>
        <w:right w:val="none" w:sz="0" w:space="0" w:color="auto"/>
      </w:divBdr>
    </w:div>
    <w:div w:id="406997056">
      <w:bodyDiv w:val="1"/>
      <w:marLeft w:val="0"/>
      <w:marRight w:val="0"/>
      <w:marTop w:val="0"/>
      <w:marBottom w:val="0"/>
      <w:divBdr>
        <w:top w:val="none" w:sz="0" w:space="0" w:color="auto"/>
        <w:left w:val="none" w:sz="0" w:space="0" w:color="auto"/>
        <w:bottom w:val="none" w:sz="0" w:space="0" w:color="auto"/>
        <w:right w:val="none" w:sz="0" w:space="0" w:color="auto"/>
      </w:divBdr>
    </w:div>
    <w:div w:id="512652491">
      <w:bodyDiv w:val="1"/>
      <w:marLeft w:val="0"/>
      <w:marRight w:val="0"/>
      <w:marTop w:val="0"/>
      <w:marBottom w:val="0"/>
      <w:divBdr>
        <w:top w:val="none" w:sz="0" w:space="0" w:color="auto"/>
        <w:left w:val="none" w:sz="0" w:space="0" w:color="auto"/>
        <w:bottom w:val="none" w:sz="0" w:space="0" w:color="auto"/>
        <w:right w:val="none" w:sz="0" w:space="0" w:color="auto"/>
      </w:divBdr>
    </w:div>
    <w:div w:id="513804157">
      <w:bodyDiv w:val="1"/>
      <w:marLeft w:val="0"/>
      <w:marRight w:val="0"/>
      <w:marTop w:val="0"/>
      <w:marBottom w:val="0"/>
      <w:divBdr>
        <w:top w:val="none" w:sz="0" w:space="0" w:color="auto"/>
        <w:left w:val="none" w:sz="0" w:space="0" w:color="auto"/>
        <w:bottom w:val="none" w:sz="0" w:space="0" w:color="auto"/>
        <w:right w:val="none" w:sz="0" w:space="0" w:color="auto"/>
      </w:divBdr>
    </w:div>
    <w:div w:id="573588060">
      <w:bodyDiv w:val="1"/>
      <w:marLeft w:val="0"/>
      <w:marRight w:val="0"/>
      <w:marTop w:val="0"/>
      <w:marBottom w:val="0"/>
      <w:divBdr>
        <w:top w:val="none" w:sz="0" w:space="0" w:color="auto"/>
        <w:left w:val="none" w:sz="0" w:space="0" w:color="auto"/>
        <w:bottom w:val="none" w:sz="0" w:space="0" w:color="auto"/>
        <w:right w:val="none" w:sz="0" w:space="0" w:color="auto"/>
      </w:divBdr>
      <w:divsChild>
        <w:div w:id="628050874">
          <w:marLeft w:val="0"/>
          <w:marRight w:val="0"/>
          <w:marTop w:val="0"/>
          <w:marBottom w:val="120"/>
          <w:divBdr>
            <w:top w:val="none" w:sz="0" w:space="0" w:color="auto"/>
            <w:left w:val="none" w:sz="0" w:space="0" w:color="auto"/>
            <w:bottom w:val="none" w:sz="0" w:space="0" w:color="auto"/>
            <w:right w:val="none" w:sz="0" w:space="0" w:color="auto"/>
          </w:divBdr>
        </w:div>
        <w:div w:id="805196576">
          <w:marLeft w:val="0"/>
          <w:marRight w:val="0"/>
          <w:marTop w:val="0"/>
          <w:marBottom w:val="120"/>
          <w:divBdr>
            <w:top w:val="none" w:sz="0" w:space="0" w:color="auto"/>
            <w:left w:val="none" w:sz="0" w:space="0" w:color="auto"/>
            <w:bottom w:val="none" w:sz="0" w:space="0" w:color="auto"/>
            <w:right w:val="none" w:sz="0" w:space="0" w:color="auto"/>
          </w:divBdr>
        </w:div>
        <w:div w:id="232938128">
          <w:marLeft w:val="0"/>
          <w:marRight w:val="0"/>
          <w:marTop w:val="0"/>
          <w:marBottom w:val="120"/>
          <w:divBdr>
            <w:top w:val="none" w:sz="0" w:space="0" w:color="auto"/>
            <w:left w:val="none" w:sz="0" w:space="0" w:color="auto"/>
            <w:bottom w:val="none" w:sz="0" w:space="0" w:color="auto"/>
            <w:right w:val="none" w:sz="0" w:space="0" w:color="auto"/>
          </w:divBdr>
        </w:div>
        <w:div w:id="1515656517">
          <w:marLeft w:val="0"/>
          <w:marRight w:val="0"/>
          <w:marTop w:val="0"/>
          <w:marBottom w:val="120"/>
          <w:divBdr>
            <w:top w:val="none" w:sz="0" w:space="0" w:color="auto"/>
            <w:left w:val="none" w:sz="0" w:space="0" w:color="auto"/>
            <w:bottom w:val="none" w:sz="0" w:space="0" w:color="auto"/>
            <w:right w:val="none" w:sz="0" w:space="0" w:color="auto"/>
          </w:divBdr>
        </w:div>
        <w:div w:id="2072654949">
          <w:marLeft w:val="0"/>
          <w:marRight w:val="0"/>
          <w:marTop w:val="0"/>
          <w:marBottom w:val="120"/>
          <w:divBdr>
            <w:top w:val="none" w:sz="0" w:space="0" w:color="auto"/>
            <w:left w:val="none" w:sz="0" w:space="0" w:color="auto"/>
            <w:bottom w:val="none" w:sz="0" w:space="0" w:color="auto"/>
            <w:right w:val="none" w:sz="0" w:space="0" w:color="auto"/>
          </w:divBdr>
        </w:div>
      </w:divsChild>
    </w:div>
    <w:div w:id="595481322">
      <w:bodyDiv w:val="1"/>
      <w:marLeft w:val="0"/>
      <w:marRight w:val="0"/>
      <w:marTop w:val="0"/>
      <w:marBottom w:val="0"/>
      <w:divBdr>
        <w:top w:val="none" w:sz="0" w:space="0" w:color="auto"/>
        <w:left w:val="none" w:sz="0" w:space="0" w:color="auto"/>
        <w:bottom w:val="none" w:sz="0" w:space="0" w:color="auto"/>
        <w:right w:val="none" w:sz="0" w:space="0" w:color="auto"/>
      </w:divBdr>
      <w:divsChild>
        <w:div w:id="1088576789">
          <w:marLeft w:val="0"/>
          <w:marRight w:val="0"/>
          <w:marTop w:val="0"/>
          <w:marBottom w:val="120"/>
          <w:divBdr>
            <w:top w:val="none" w:sz="0" w:space="0" w:color="auto"/>
            <w:left w:val="none" w:sz="0" w:space="0" w:color="auto"/>
            <w:bottom w:val="none" w:sz="0" w:space="0" w:color="auto"/>
            <w:right w:val="none" w:sz="0" w:space="0" w:color="auto"/>
          </w:divBdr>
        </w:div>
        <w:div w:id="623272249">
          <w:marLeft w:val="0"/>
          <w:marRight w:val="0"/>
          <w:marTop w:val="0"/>
          <w:marBottom w:val="120"/>
          <w:divBdr>
            <w:top w:val="none" w:sz="0" w:space="0" w:color="auto"/>
            <w:left w:val="none" w:sz="0" w:space="0" w:color="auto"/>
            <w:bottom w:val="none" w:sz="0" w:space="0" w:color="auto"/>
            <w:right w:val="none" w:sz="0" w:space="0" w:color="auto"/>
          </w:divBdr>
        </w:div>
        <w:div w:id="2105759103">
          <w:marLeft w:val="0"/>
          <w:marRight w:val="0"/>
          <w:marTop w:val="0"/>
          <w:marBottom w:val="120"/>
          <w:divBdr>
            <w:top w:val="none" w:sz="0" w:space="0" w:color="auto"/>
            <w:left w:val="none" w:sz="0" w:space="0" w:color="auto"/>
            <w:bottom w:val="none" w:sz="0" w:space="0" w:color="auto"/>
            <w:right w:val="none" w:sz="0" w:space="0" w:color="auto"/>
          </w:divBdr>
        </w:div>
        <w:div w:id="2052224431">
          <w:marLeft w:val="0"/>
          <w:marRight w:val="0"/>
          <w:marTop w:val="0"/>
          <w:marBottom w:val="120"/>
          <w:divBdr>
            <w:top w:val="none" w:sz="0" w:space="0" w:color="auto"/>
            <w:left w:val="none" w:sz="0" w:space="0" w:color="auto"/>
            <w:bottom w:val="none" w:sz="0" w:space="0" w:color="auto"/>
            <w:right w:val="none" w:sz="0" w:space="0" w:color="auto"/>
          </w:divBdr>
        </w:div>
        <w:div w:id="2015449116">
          <w:marLeft w:val="0"/>
          <w:marRight w:val="0"/>
          <w:marTop w:val="0"/>
          <w:marBottom w:val="120"/>
          <w:divBdr>
            <w:top w:val="none" w:sz="0" w:space="0" w:color="auto"/>
            <w:left w:val="none" w:sz="0" w:space="0" w:color="auto"/>
            <w:bottom w:val="none" w:sz="0" w:space="0" w:color="auto"/>
            <w:right w:val="none" w:sz="0" w:space="0" w:color="auto"/>
          </w:divBdr>
        </w:div>
        <w:div w:id="1537428336">
          <w:marLeft w:val="0"/>
          <w:marRight w:val="0"/>
          <w:marTop w:val="0"/>
          <w:marBottom w:val="120"/>
          <w:divBdr>
            <w:top w:val="none" w:sz="0" w:space="0" w:color="auto"/>
            <w:left w:val="none" w:sz="0" w:space="0" w:color="auto"/>
            <w:bottom w:val="none" w:sz="0" w:space="0" w:color="auto"/>
            <w:right w:val="none" w:sz="0" w:space="0" w:color="auto"/>
          </w:divBdr>
        </w:div>
      </w:divsChild>
    </w:div>
    <w:div w:id="676809525">
      <w:bodyDiv w:val="1"/>
      <w:marLeft w:val="0"/>
      <w:marRight w:val="0"/>
      <w:marTop w:val="0"/>
      <w:marBottom w:val="0"/>
      <w:divBdr>
        <w:top w:val="none" w:sz="0" w:space="0" w:color="auto"/>
        <w:left w:val="none" w:sz="0" w:space="0" w:color="auto"/>
        <w:bottom w:val="none" w:sz="0" w:space="0" w:color="auto"/>
        <w:right w:val="none" w:sz="0" w:space="0" w:color="auto"/>
      </w:divBdr>
    </w:div>
    <w:div w:id="826017760">
      <w:bodyDiv w:val="1"/>
      <w:marLeft w:val="0"/>
      <w:marRight w:val="0"/>
      <w:marTop w:val="0"/>
      <w:marBottom w:val="0"/>
      <w:divBdr>
        <w:top w:val="none" w:sz="0" w:space="0" w:color="auto"/>
        <w:left w:val="none" w:sz="0" w:space="0" w:color="auto"/>
        <w:bottom w:val="none" w:sz="0" w:space="0" w:color="auto"/>
        <w:right w:val="none" w:sz="0" w:space="0" w:color="auto"/>
      </w:divBdr>
    </w:div>
    <w:div w:id="947278837">
      <w:bodyDiv w:val="1"/>
      <w:marLeft w:val="0"/>
      <w:marRight w:val="0"/>
      <w:marTop w:val="0"/>
      <w:marBottom w:val="0"/>
      <w:divBdr>
        <w:top w:val="none" w:sz="0" w:space="0" w:color="auto"/>
        <w:left w:val="none" w:sz="0" w:space="0" w:color="auto"/>
        <w:bottom w:val="none" w:sz="0" w:space="0" w:color="auto"/>
        <w:right w:val="none" w:sz="0" w:space="0" w:color="auto"/>
      </w:divBdr>
    </w:div>
    <w:div w:id="1014040310">
      <w:bodyDiv w:val="1"/>
      <w:marLeft w:val="0"/>
      <w:marRight w:val="0"/>
      <w:marTop w:val="0"/>
      <w:marBottom w:val="0"/>
      <w:divBdr>
        <w:top w:val="none" w:sz="0" w:space="0" w:color="auto"/>
        <w:left w:val="none" w:sz="0" w:space="0" w:color="auto"/>
        <w:bottom w:val="none" w:sz="0" w:space="0" w:color="auto"/>
        <w:right w:val="none" w:sz="0" w:space="0" w:color="auto"/>
      </w:divBdr>
      <w:divsChild>
        <w:div w:id="490102213">
          <w:marLeft w:val="0"/>
          <w:marRight w:val="0"/>
          <w:marTop w:val="0"/>
          <w:marBottom w:val="120"/>
          <w:divBdr>
            <w:top w:val="none" w:sz="0" w:space="0" w:color="auto"/>
            <w:left w:val="none" w:sz="0" w:space="0" w:color="auto"/>
            <w:bottom w:val="none" w:sz="0" w:space="0" w:color="auto"/>
            <w:right w:val="none" w:sz="0" w:space="0" w:color="auto"/>
          </w:divBdr>
        </w:div>
        <w:div w:id="1616213241">
          <w:marLeft w:val="0"/>
          <w:marRight w:val="0"/>
          <w:marTop w:val="0"/>
          <w:marBottom w:val="120"/>
          <w:divBdr>
            <w:top w:val="none" w:sz="0" w:space="0" w:color="auto"/>
            <w:left w:val="none" w:sz="0" w:space="0" w:color="auto"/>
            <w:bottom w:val="none" w:sz="0" w:space="0" w:color="auto"/>
            <w:right w:val="none" w:sz="0" w:space="0" w:color="auto"/>
          </w:divBdr>
        </w:div>
        <w:div w:id="699279517">
          <w:marLeft w:val="0"/>
          <w:marRight w:val="0"/>
          <w:marTop w:val="0"/>
          <w:marBottom w:val="120"/>
          <w:divBdr>
            <w:top w:val="none" w:sz="0" w:space="0" w:color="auto"/>
            <w:left w:val="none" w:sz="0" w:space="0" w:color="auto"/>
            <w:bottom w:val="none" w:sz="0" w:space="0" w:color="auto"/>
            <w:right w:val="none" w:sz="0" w:space="0" w:color="auto"/>
          </w:divBdr>
        </w:div>
        <w:div w:id="293367184">
          <w:marLeft w:val="0"/>
          <w:marRight w:val="0"/>
          <w:marTop w:val="0"/>
          <w:marBottom w:val="120"/>
          <w:divBdr>
            <w:top w:val="none" w:sz="0" w:space="0" w:color="auto"/>
            <w:left w:val="none" w:sz="0" w:space="0" w:color="auto"/>
            <w:bottom w:val="none" w:sz="0" w:space="0" w:color="auto"/>
            <w:right w:val="none" w:sz="0" w:space="0" w:color="auto"/>
          </w:divBdr>
        </w:div>
        <w:div w:id="1738891762">
          <w:marLeft w:val="0"/>
          <w:marRight w:val="0"/>
          <w:marTop w:val="0"/>
          <w:marBottom w:val="120"/>
          <w:divBdr>
            <w:top w:val="none" w:sz="0" w:space="0" w:color="auto"/>
            <w:left w:val="none" w:sz="0" w:space="0" w:color="auto"/>
            <w:bottom w:val="none" w:sz="0" w:space="0" w:color="auto"/>
            <w:right w:val="none" w:sz="0" w:space="0" w:color="auto"/>
          </w:divBdr>
        </w:div>
        <w:div w:id="913079858">
          <w:marLeft w:val="0"/>
          <w:marRight w:val="0"/>
          <w:marTop w:val="0"/>
          <w:marBottom w:val="120"/>
          <w:divBdr>
            <w:top w:val="none" w:sz="0" w:space="0" w:color="auto"/>
            <w:left w:val="none" w:sz="0" w:space="0" w:color="auto"/>
            <w:bottom w:val="none" w:sz="0" w:space="0" w:color="auto"/>
            <w:right w:val="none" w:sz="0" w:space="0" w:color="auto"/>
          </w:divBdr>
        </w:div>
        <w:div w:id="1974366764">
          <w:marLeft w:val="0"/>
          <w:marRight w:val="0"/>
          <w:marTop w:val="0"/>
          <w:marBottom w:val="120"/>
          <w:divBdr>
            <w:top w:val="none" w:sz="0" w:space="0" w:color="auto"/>
            <w:left w:val="none" w:sz="0" w:space="0" w:color="auto"/>
            <w:bottom w:val="none" w:sz="0" w:space="0" w:color="auto"/>
            <w:right w:val="none" w:sz="0" w:space="0" w:color="auto"/>
          </w:divBdr>
        </w:div>
        <w:div w:id="666322936">
          <w:marLeft w:val="0"/>
          <w:marRight w:val="0"/>
          <w:marTop w:val="0"/>
          <w:marBottom w:val="120"/>
          <w:divBdr>
            <w:top w:val="none" w:sz="0" w:space="0" w:color="auto"/>
            <w:left w:val="none" w:sz="0" w:space="0" w:color="auto"/>
            <w:bottom w:val="none" w:sz="0" w:space="0" w:color="auto"/>
            <w:right w:val="none" w:sz="0" w:space="0" w:color="auto"/>
          </w:divBdr>
        </w:div>
        <w:div w:id="449400195">
          <w:marLeft w:val="0"/>
          <w:marRight w:val="0"/>
          <w:marTop w:val="0"/>
          <w:marBottom w:val="120"/>
          <w:divBdr>
            <w:top w:val="none" w:sz="0" w:space="0" w:color="auto"/>
            <w:left w:val="none" w:sz="0" w:space="0" w:color="auto"/>
            <w:bottom w:val="none" w:sz="0" w:space="0" w:color="auto"/>
            <w:right w:val="none" w:sz="0" w:space="0" w:color="auto"/>
          </w:divBdr>
        </w:div>
        <w:div w:id="978459036">
          <w:marLeft w:val="0"/>
          <w:marRight w:val="0"/>
          <w:marTop w:val="0"/>
          <w:marBottom w:val="120"/>
          <w:divBdr>
            <w:top w:val="none" w:sz="0" w:space="0" w:color="auto"/>
            <w:left w:val="none" w:sz="0" w:space="0" w:color="auto"/>
            <w:bottom w:val="none" w:sz="0" w:space="0" w:color="auto"/>
            <w:right w:val="none" w:sz="0" w:space="0" w:color="auto"/>
          </w:divBdr>
        </w:div>
        <w:div w:id="75368199">
          <w:marLeft w:val="0"/>
          <w:marRight w:val="0"/>
          <w:marTop w:val="0"/>
          <w:marBottom w:val="120"/>
          <w:divBdr>
            <w:top w:val="none" w:sz="0" w:space="0" w:color="auto"/>
            <w:left w:val="none" w:sz="0" w:space="0" w:color="auto"/>
            <w:bottom w:val="none" w:sz="0" w:space="0" w:color="auto"/>
            <w:right w:val="none" w:sz="0" w:space="0" w:color="auto"/>
          </w:divBdr>
        </w:div>
        <w:div w:id="739595171">
          <w:marLeft w:val="0"/>
          <w:marRight w:val="0"/>
          <w:marTop w:val="0"/>
          <w:marBottom w:val="120"/>
          <w:divBdr>
            <w:top w:val="none" w:sz="0" w:space="0" w:color="auto"/>
            <w:left w:val="none" w:sz="0" w:space="0" w:color="auto"/>
            <w:bottom w:val="none" w:sz="0" w:space="0" w:color="auto"/>
            <w:right w:val="none" w:sz="0" w:space="0" w:color="auto"/>
          </w:divBdr>
        </w:div>
        <w:div w:id="592974907">
          <w:marLeft w:val="0"/>
          <w:marRight w:val="0"/>
          <w:marTop w:val="0"/>
          <w:marBottom w:val="120"/>
          <w:divBdr>
            <w:top w:val="none" w:sz="0" w:space="0" w:color="auto"/>
            <w:left w:val="none" w:sz="0" w:space="0" w:color="auto"/>
            <w:bottom w:val="none" w:sz="0" w:space="0" w:color="auto"/>
            <w:right w:val="none" w:sz="0" w:space="0" w:color="auto"/>
          </w:divBdr>
        </w:div>
        <w:div w:id="1014645419">
          <w:marLeft w:val="0"/>
          <w:marRight w:val="0"/>
          <w:marTop w:val="0"/>
          <w:marBottom w:val="120"/>
          <w:divBdr>
            <w:top w:val="none" w:sz="0" w:space="0" w:color="auto"/>
            <w:left w:val="none" w:sz="0" w:space="0" w:color="auto"/>
            <w:bottom w:val="none" w:sz="0" w:space="0" w:color="auto"/>
            <w:right w:val="none" w:sz="0" w:space="0" w:color="auto"/>
          </w:divBdr>
        </w:div>
        <w:div w:id="1177037652">
          <w:marLeft w:val="0"/>
          <w:marRight w:val="0"/>
          <w:marTop w:val="0"/>
          <w:marBottom w:val="120"/>
          <w:divBdr>
            <w:top w:val="none" w:sz="0" w:space="0" w:color="auto"/>
            <w:left w:val="none" w:sz="0" w:space="0" w:color="auto"/>
            <w:bottom w:val="none" w:sz="0" w:space="0" w:color="auto"/>
            <w:right w:val="none" w:sz="0" w:space="0" w:color="auto"/>
          </w:divBdr>
        </w:div>
        <w:div w:id="1031151263">
          <w:marLeft w:val="0"/>
          <w:marRight w:val="0"/>
          <w:marTop w:val="0"/>
          <w:marBottom w:val="120"/>
          <w:divBdr>
            <w:top w:val="none" w:sz="0" w:space="0" w:color="auto"/>
            <w:left w:val="none" w:sz="0" w:space="0" w:color="auto"/>
            <w:bottom w:val="none" w:sz="0" w:space="0" w:color="auto"/>
            <w:right w:val="none" w:sz="0" w:space="0" w:color="auto"/>
          </w:divBdr>
        </w:div>
      </w:divsChild>
    </w:div>
    <w:div w:id="1094127958">
      <w:bodyDiv w:val="1"/>
      <w:marLeft w:val="0"/>
      <w:marRight w:val="0"/>
      <w:marTop w:val="0"/>
      <w:marBottom w:val="0"/>
      <w:divBdr>
        <w:top w:val="none" w:sz="0" w:space="0" w:color="auto"/>
        <w:left w:val="none" w:sz="0" w:space="0" w:color="auto"/>
        <w:bottom w:val="none" w:sz="0" w:space="0" w:color="auto"/>
        <w:right w:val="none" w:sz="0" w:space="0" w:color="auto"/>
      </w:divBdr>
    </w:div>
    <w:div w:id="1097218506">
      <w:bodyDiv w:val="1"/>
      <w:marLeft w:val="0"/>
      <w:marRight w:val="0"/>
      <w:marTop w:val="0"/>
      <w:marBottom w:val="0"/>
      <w:divBdr>
        <w:top w:val="none" w:sz="0" w:space="0" w:color="auto"/>
        <w:left w:val="none" w:sz="0" w:space="0" w:color="auto"/>
        <w:bottom w:val="none" w:sz="0" w:space="0" w:color="auto"/>
        <w:right w:val="none" w:sz="0" w:space="0" w:color="auto"/>
      </w:divBdr>
    </w:div>
    <w:div w:id="1160586032">
      <w:bodyDiv w:val="1"/>
      <w:marLeft w:val="0"/>
      <w:marRight w:val="0"/>
      <w:marTop w:val="0"/>
      <w:marBottom w:val="0"/>
      <w:divBdr>
        <w:top w:val="none" w:sz="0" w:space="0" w:color="auto"/>
        <w:left w:val="none" w:sz="0" w:space="0" w:color="auto"/>
        <w:bottom w:val="none" w:sz="0" w:space="0" w:color="auto"/>
        <w:right w:val="none" w:sz="0" w:space="0" w:color="auto"/>
      </w:divBdr>
    </w:div>
    <w:div w:id="1321039900">
      <w:bodyDiv w:val="1"/>
      <w:marLeft w:val="0"/>
      <w:marRight w:val="0"/>
      <w:marTop w:val="0"/>
      <w:marBottom w:val="0"/>
      <w:divBdr>
        <w:top w:val="none" w:sz="0" w:space="0" w:color="auto"/>
        <w:left w:val="none" w:sz="0" w:space="0" w:color="auto"/>
        <w:bottom w:val="none" w:sz="0" w:space="0" w:color="auto"/>
        <w:right w:val="none" w:sz="0" w:space="0" w:color="auto"/>
      </w:divBdr>
    </w:div>
    <w:div w:id="1330281758">
      <w:bodyDiv w:val="1"/>
      <w:marLeft w:val="0"/>
      <w:marRight w:val="0"/>
      <w:marTop w:val="0"/>
      <w:marBottom w:val="0"/>
      <w:divBdr>
        <w:top w:val="none" w:sz="0" w:space="0" w:color="auto"/>
        <w:left w:val="none" w:sz="0" w:space="0" w:color="auto"/>
        <w:bottom w:val="none" w:sz="0" w:space="0" w:color="auto"/>
        <w:right w:val="none" w:sz="0" w:space="0" w:color="auto"/>
      </w:divBdr>
    </w:div>
    <w:div w:id="1436249194">
      <w:bodyDiv w:val="1"/>
      <w:marLeft w:val="0"/>
      <w:marRight w:val="0"/>
      <w:marTop w:val="0"/>
      <w:marBottom w:val="0"/>
      <w:divBdr>
        <w:top w:val="none" w:sz="0" w:space="0" w:color="auto"/>
        <w:left w:val="none" w:sz="0" w:space="0" w:color="auto"/>
        <w:bottom w:val="none" w:sz="0" w:space="0" w:color="auto"/>
        <w:right w:val="none" w:sz="0" w:space="0" w:color="auto"/>
      </w:divBdr>
    </w:div>
    <w:div w:id="1463109572">
      <w:bodyDiv w:val="1"/>
      <w:marLeft w:val="0"/>
      <w:marRight w:val="0"/>
      <w:marTop w:val="0"/>
      <w:marBottom w:val="0"/>
      <w:divBdr>
        <w:top w:val="none" w:sz="0" w:space="0" w:color="auto"/>
        <w:left w:val="none" w:sz="0" w:space="0" w:color="auto"/>
        <w:bottom w:val="none" w:sz="0" w:space="0" w:color="auto"/>
        <w:right w:val="none" w:sz="0" w:space="0" w:color="auto"/>
      </w:divBdr>
    </w:div>
    <w:div w:id="1466239219">
      <w:bodyDiv w:val="1"/>
      <w:marLeft w:val="0"/>
      <w:marRight w:val="0"/>
      <w:marTop w:val="0"/>
      <w:marBottom w:val="0"/>
      <w:divBdr>
        <w:top w:val="none" w:sz="0" w:space="0" w:color="auto"/>
        <w:left w:val="none" w:sz="0" w:space="0" w:color="auto"/>
        <w:bottom w:val="none" w:sz="0" w:space="0" w:color="auto"/>
        <w:right w:val="none" w:sz="0" w:space="0" w:color="auto"/>
      </w:divBdr>
    </w:div>
    <w:div w:id="1501967008">
      <w:bodyDiv w:val="1"/>
      <w:marLeft w:val="0"/>
      <w:marRight w:val="0"/>
      <w:marTop w:val="0"/>
      <w:marBottom w:val="0"/>
      <w:divBdr>
        <w:top w:val="none" w:sz="0" w:space="0" w:color="auto"/>
        <w:left w:val="none" w:sz="0" w:space="0" w:color="auto"/>
        <w:bottom w:val="none" w:sz="0" w:space="0" w:color="auto"/>
        <w:right w:val="none" w:sz="0" w:space="0" w:color="auto"/>
      </w:divBdr>
    </w:div>
    <w:div w:id="1659189186">
      <w:bodyDiv w:val="1"/>
      <w:marLeft w:val="0"/>
      <w:marRight w:val="0"/>
      <w:marTop w:val="0"/>
      <w:marBottom w:val="0"/>
      <w:divBdr>
        <w:top w:val="none" w:sz="0" w:space="0" w:color="auto"/>
        <w:left w:val="none" w:sz="0" w:space="0" w:color="auto"/>
        <w:bottom w:val="none" w:sz="0" w:space="0" w:color="auto"/>
        <w:right w:val="none" w:sz="0" w:space="0" w:color="auto"/>
      </w:divBdr>
    </w:div>
    <w:div w:id="1681279013">
      <w:bodyDiv w:val="1"/>
      <w:marLeft w:val="0"/>
      <w:marRight w:val="0"/>
      <w:marTop w:val="0"/>
      <w:marBottom w:val="0"/>
      <w:divBdr>
        <w:top w:val="none" w:sz="0" w:space="0" w:color="auto"/>
        <w:left w:val="none" w:sz="0" w:space="0" w:color="auto"/>
        <w:bottom w:val="none" w:sz="0" w:space="0" w:color="auto"/>
        <w:right w:val="none" w:sz="0" w:space="0" w:color="auto"/>
      </w:divBdr>
    </w:div>
    <w:div w:id="1684937937">
      <w:bodyDiv w:val="1"/>
      <w:marLeft w:val="0"/>
      <w:marRight w:val="0"/>
      <w:marTop w:val="0"/>
      <w:marBottom w:val="0"/>
      <w:divBdr>
        <w:top w:val="none" w:sz="0" w:space="0" w:color="auto"/>
        <w:left w:val="none" w:sz="0" w:space="0" w:color="auto"/>
        <w:bottom w:val="none" w:sz="0" w:space="0" w:color="auto"/>
        <w:right w:val="none" w:sz="0" w:space="0" w:color="auto"/>
      </w:divBdr>
    </w:div>
    <w:div w:id="1729449281">
      <w:bodyDiv w:val="1"/>
      <w:marLeft w:val="0"/>
      <w:marRight w:val="0"/>
      <w:marTop w:val="0"/>
      <w:marBottom w:val="0"/>
      <w:divBdr>
        <w:top w:val="none" w:sz="0" w:space="0" w:color="auto"/>
        <w:left w:val="none" w:sz="0" w:space="0" w:color="auto"/>
        <w:bottom w:val="none" w:sz="0" w:space="0" w:color="auto"/>
        <w:right w:val="none" w:sz="0" w:space="0" w:color="auto"/>
      </w:divBdr>
    </w:div>
    <w:div w:id="1785881901">
      <w:bodyDiv w:val="1"/>
      <w:marLeft w:val="0"/>
      <w:marRight w:val="0"/>
      <w:marTop w:val="0"/>
      <w:marBottom w:val="0"/>
      <w:divBdr>
        <w:top w:val="none" w:sz="0" w:space="0" w:color="auto"/>
        <w:left w:val="none" w:sz="0" w:space="0" w:color="auto"/>
        <w:bottom w:val="none" w:sz="0" w:space="0" w:color="auto"/>
        <w:right w:val="none" w:sz="0" w:space="0" w:color="auto"/>
      </w:divBdr>
    </w:div>
    <w:div w:id="1804887967">
      <w:bodyDiv w:val="1"/>
      <w:marLeft w:val="0"/>
      <w:marRight w:val="0"/>
      <w:marTop w:val="0"/>
      <w:marBottom w:val="0"/>
      <w:divBdr>
        <w:top w:val="none" w:sz="0" w:space="0" w:color="auto"/>
        <w:left w:val="none" w:sz="0" w:space="0" w:color="auto"/>
        <w:bottom w:val="none" w:sz="0" w:space="0" w:color="auto"/>
        <w:right w:val="none" w:sz="0" w:space="0" w:color="auto"/>
      </w:divBdr>
    </w:div>
    <w:div w:id="1872914646">
      <w:bodyDiv w:val="1"/>
      <w:marLeft w:val="0"/>
      <w:marRight w:val="0"/>
      <w:marTop w:val="0"/>
      <w:marBottom w:val="0"/>
      <w:divBdr>
        <w:top w:val="none" w:sz="0" w:space="0" w:color="auto"/>
        <w:left w:val="none" w:sz="0" w:space="0" w:color="auto"/>
        <w:bottom w:val="none" w:sz="0" w:space="0" w:color="auto"/>
        <w:right w:val="none" w:sz="0" w:space="0" w:color="auto"/>
      </w:divBdr>
    </w:div>
    <w:div w:id="1927954732">
      <w:bodyDiv w:val="1"/>
      <w:marLeft w:val="0"/>
      <w:marRight w:val="0"/>
      <w:marTop w:val="0"/>
      <w:marBottom w:val="0"/>
      <w:divBdr>
        <w:top w:val="none" w:sz="0" w:space="0" w:color="auto"/>
        <w:left w:val="none" w:sz="0" w:space="0" w:color="auto"/>
        <w:bottom w:val="none" w:sz="0" w:space="0" w:color="auto"/>
        <w:right w:val="none" w:sz="0" w:space="0" w:color="auto"/>
      </w:divBdr>
    </w:div>
    <w:div w:id="1932273721">
      <w:bodyDiv w:val="1"/>
      <w:marLeft w:val="0"/>
      <w:marRight w:val="0"/>
      <w:marTop w:val="0"/>
      <w:marBottom w:val="0"/>
      <w:divBdr>
        <w:top w:val="none" w:sz="0" w:space="0" w:color="auto"/>
        <w:left w:val="none" w:sz="0" w:space="0" w:color="auto"/>
        <w:bottom w:val="none" w:sz="0" w:space="0" w:color="auto"/>
        <w:right w:val="none" w:sz="0" w:space="0" w:color="auto"/>
      </w:divBdr>
    </w:div>
    <w:div w:id="20678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huvienphapluat.vn/van-ban/xay-dung-do-thi/nghi-dinh-59-2015-nd-cp-quan-ly-du-an-dau-tu-xay-dung-278744.aspx" TargetMode="External"/><Relationship Id="rId4" Type="http://schemas.microsoft.com/office/2007/relationships/stylesWithEffects" Target="stylesWithEffects.xml"/><Relationship Id="rId9" Type="http://schemas.openxmlformats.org/officeDocument/2006/relationships/hyperlink" Target="https://thuvienphapluat.vn/van-ban/tai-nguyen-moi-truong/nghi-dinh-25-2009-nd-cp-quan-ly-tong-hop-tai-nguyen-bao-ve-moi-truong-bien-hai-dao-860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10F7-D81D-4851-8763-BFA6089A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6205</Words>
  <Characters>35370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dc:creator>
  <cp:lastModifiedBy>BXD</cp:lastModifiedBy>
  <cp:revision>133</cp:revision>
  <cp:lastPrinted>2020-03-02T01:43:00Z</cp:lastPrinted>
  <dcterms:created xsi:type="dcterms:W3CDTF">2020-02-21T07:13:00Z</dcterms:created>
  <dcterms:modified xsi:type="dcterms:W3CDTF">2020-03-02T04:28:00Z</dcterms:modified>
</cp:coreProperties>
</file>