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76"/>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Phụ lục số 02</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DANH MỤC V</w:t>
      </w:r>
      <w:r>
        <w:rPr>
          <w:rFonts w:ascii="Times New Roman" w:hAnsi="Times New Roman" w:cs="Times New Roman" w:eastAsia="Times New Roman"/>
          <w:b/>
          <w:color w:val="auto"/>
          <w:spacing w:val="0"/>
          <w:position w:val="0"/>
          <w:sz w:val="28"/>
          <w:shd w:fill="auto" w:val="clear"/>
        </w:rPr>
        <w:t xml:space="preserve">ĂN BẢN QUY PHẠM PHÁP LUẬT VỀ ĐẤT ĐAI </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DO CÁC </w:t>
      </w:r>
      <w:r>
        <w:rPr>
          <w:rFonts w:ascii="Times New Roman" w:hAnsi="Times New Roman" w:cs="Times New Roman" w:eastAsia="Times New Roman"/>
          <w:b/>
          <w:color w:val="auto"/>
          <w:spacing w:val="0"/>
          <w:position w:val="0"/>
          <w:sz w:val="28"/>
          <w:shd w:fill="auto" w:val="clear"/>
        </w:rPr>
        <w:t xml:space="preserve">ĐỊA PHƯƠNG BAN H</w:t>
      </w:r>
      <w:r>
        <w:rPr>
          <w:rFonts w:ascii="Times New Roman" w:hAnsi="Times New Roman" w:cs="Times New Roman" w:eastAsia="Times New Roman"/>
          <w:b/>
          <w:color w:val="auto"/>
          <w:spacing w:val="0"/>
          <w:position w:val="0"/>
          <w:sz w:val="28"/>
          <w:shd w:fill="auto" w:val="clear"/>
        </w:rPr>
        <w:t xml:space="preserve">ÀNH, KTNN KIẾN NGHỊ SỬA </w:t>
      </w:r>
      <w:r>
        <w:rPr>
          <w:rFonts w:ascii="Times New Roman" w:hAnsi="Times New Roman" w:cs="Times New Roman" w:eastAsia="Times New Roman"/>
          <w:b/>
          <w:color w:val="auto"/>
          <w:spacing w:val="0"/>
          <w:position w:val="0"/>
          <w:sz w:val="28"/>
          <w:shd w:fill="auto" w:val="clear"/>
        </w:rPr>
        <w:t xml:space="preserve">ĐỔI, </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BỔ SUNG, HỦY BỎ</w:t>
      </w:r>
    </w:p>
    <w:p>
      <w:pPr>
        <w:spacing w:before="120" w:after="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(Kèm theo Công v</w:t>
      </w:r>
      <w:r>
        <w:rPr>
          <w:rFonts w:ascii="Times New Roman" w:hAnsi="Times New Roman" w:cs="Times New Roman" w:eastAsia="Times New Roman"/>
          <w:i/>
          <w:color w:val="auto"/>
          <w:spacing w:val="0"/>
          <w:position w:val="0"/>
          <w:sz w:val="28"/>
          <w:shd w:fill="auto" w:val="clear"/>
        </w:rPr>
        <w:t xml:space="preserve">ăn số       /KTNN-TH ng</w:t>
      </w:r>
      <w:r>
        <w:rPr>
          <w:rFonts w:ascii="Times New Roman" w:hAnsi="Times New Roman" w:cs="Times New Roman" w:eastAsia="Times New Roman"/>
          <w:i/>
          <w:color w:val="auto"/>
          <w:spacing w:val="0"/>
          <w:position w:val="0"/>
          <w:sz w:val="28"/>
          <w:shd w:fill="auto" w:val="clear"/>
        </w:rPr>
        <w:t xml:space="preserve">ày     /5/2018 của KTNN)</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tbl>
      <w:tblPr/>
      <w:tblGrid>
        <w:gridCol w:w="746"/>
        <w:gridCol w:w="1792"/>
        <w:gridCol w:w="5792"/>
        <w:gridCol w:w="1408"/>
      </w:tblGrid>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STT</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Tên VBQPPL</w:t>
            </w:r>
          </w:p>
        </w:tc>
        <w:tc>
          <w:tcPr>
            <w:tcW w:w="5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Nội dung và lý do kiến nghị</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Đối tượng kiến nghị</w:t>
            </w: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1</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position w:val="0"/>
                <w:shd w:fill="auto" w:val="clear"/>
              </w:rPr>
            </w:pPr>
            <w:r>
              <w:rPr>
                <w:rFonts w:ascii="Times New Roman" w:hAnsi="Times New Roman" w:cs="Times New Roman" w:eastAsia="Times New Roman"/>
                <w:color w:val="000000"/>
                <w:spacing w:val="-4"/>
                <w:position w:val="0"/>
                <w:sz w:val="26"/>
                <w:shd w:fill="auto" w:val="clear"/>
              </w:rPr>
              <w:t xml:space="preserve">Nghị quyết số 20/2011/N</w:t>
            </w:r>
            <w:r>
              <w:rPr>
                <w:rFonts w:ascii="Times New Roman" w:hAnsi="Times New Roman" w:cs="Times New Roman" w:eastAsia="Times New Roman"/>
                <w:color w:val="000000"/>
                <w:spacing w:val="-4"/>
                <w:position w:val="0"/>
                <w:sz w:val="26"/>
                <w:shd w:fill="auto" w:val="clear"/>
              </w:rPr>
              <w:t xml:space="preserve">Đ-HĐND ng</w:t>
            </w:r>
            <w:r>
              <w:rPr>
                <w:rFonts w:ascii="Times New Roman" w:hAnsi="Times New Roman" w:cs="Times New Roman" w:eastAsia="Times New Roman"/>
                <w:color w:val="000000"/>
                <w:spacing w:val="-4"/>
                <w:position w:val="0"/>
                <w:sz w:val="26"/>
                <w:shd w:fill="auto" w:val="clear"/>
              </w:rPr>
              <w:t xml:space="preserve">ày 05/8/2011 của H</w:t>
            </w:r>
            <w:r>
              <w:rPr>
                <w:rFonts w:ascii="Times New Roman" w:hAnsi="Times New Roman" w:cs="Times New Roman" w:eastAsia="Times New Roman"/>
                <w:color w:val="000000"/>
                <w:spacing w:val="-4"/>
                <w:position w:val="0"/>
                <w:sz w:val="26"/>
                <w:shd w:fill="auto" w:val="clear"/>
              </w:rPr>
              <w:t xml:space="preserve">ĐND tỉnh Kon Tum</w:t>
            </w:r>
          </w:p>
        </w:tc>
        <w:tc>
          <w:tcPr>
            <w:tcW w:w="5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position w:val="0"/>
                <w:shd w:fill="auto" w:val="clear"/>
              </w:rPr>
            </w:pPr>
            <w:r>
              <w:rPr>
                <w:rFonts w:ascii="Times New Roman" w:hAnsi="Times New Roman" w:cs="Times New Roman" w:eastAsia="Times New Roman"/>
                <w:color w:val="000000"/>
                <w:spacing w:val="-4"/>
                <w:position w:val="0"/>
                <w:sz w:val="26"/>
                <w:shd w:fill="auto" w:val="clear"/>
              </w:rPr>
              <w:t xml:space="preserve">Ban hành Nghị quyết hủy bỏ </w:t>
            </w:r>
            <w:r>
              <w:rPr>
                <w:rFonts w:ascii="Times New Roman" w:hAnsi="Times New Roman" w:cs="Times New Roman" w:eastAsia="Times New Roman"/>
                <w:color w:val="000000"/>
                <w:spacing w:val="-4"/>
                <w:position w:val="0"/>
                <w:sz w:val="26"/>
                <w:shd w:fill="auto" w:val="clear"/>
              </w:rPr>
              <w:t xml:space="preserve">đoạn quy định: “Giá quyền sử dụng rừng đối với diện tích rừng thuộc dự án chuyển đổi sang trồng cao su v</w:t>
            </w:r>
            <w:r>
              <w:rPr>
                <w:rFonts w:ascii="Times New Roman" w:hAnsi="Times New Roman" w:cs="Times New Roman" w:eastAsia="Times New Roman"/>
                <w:color w:val="000000"/>
                <w:spacing w:val="-4"/>
                <w:position w:val="0"/>
                <w:sz w:val="26"/>
                <w:shd w:fill="auto" w:val="clear"/>
              </w:rPr>
              <w:t xml:space="preserve">à diện tích rừng chuyển mục </w:t>
            </w:r>
            <w:r>
              <w:rPr>
                <w:rFonts w:ascii="Times New Roman" w:hAnsi="Times New Roman" w:cs="Times New Roman" w:eastAsia="Times New Roman"/>
                <w:color w:val="000000"/>
                <w:spacing w:val="-4"/>
                <w:position w:val="0"/>
                <w:sz w:val="26"/>
                <w:shd w:fill="auto" w:val="clear"/>
              </w:rPr>
              <w:t xml:space="preserve">đích sang thực hiện Dự án xây dựng công tr</w:t>
            </w:r>
            <w:r>
              <w:rPr>
                <w:rFonts w:ascii="Times New Roman" w:hAnsi="Times New Roman" w:cs="Times New Roman" w:eastAsia="Times New Roman"/>
                <w:color w:val="000000"/>
                <w:spacing w:val="-4"/>
                <w:position w:val="0"/>
                <w:sz w:val="26"/>
                <w:shd w:fill="auto" w:val="clear"/>
              </w:rPr>
              <w:t xml:space="preserve">ình thủy </w:t>
            </w:r>
            <w:r>
              <w:rPr>
                <w:rFonts w:ascii="Times New Roman" w:hAnsi="Times New Roman" w:cs="Times New Roman" w:eastAsia="Times New Roman"/>
                <w:color w:val="000000"/>
                <w:spacing w:val="-4"/>
                <w:position w:val="0"/>
                <w:sz w:val="26"/>
                <w:shd w:fill="auto" w:val="clear"/>
              </w:rPr>
              <w:t xml:space="preserve">điện, thăm d</w:t>
            </w:r>
            <w:r>
              <w:rPr>
                <w:rFonts w:ascii="Times New Roman" w:hAnsi="Times New Roman" w:cs="Times New Roman" w:eastAsia="Times New Roman"/>
                <w:color w:val="000000"/>
                <w:spacing w:val="-4"/>
                <w:position w:val="0"/>
                <w:sz w:val="26"/>
                <w:shd w:fill="auto" w:val="clear"/>
              </w:rPr>
              <w:t xml:space="preserve">ò khai thác khoáng sản và dịch vụ khác: 16 triệu </w:t>
            </w:r>
            <w:r>
              <w:rPr>
                <w:rFonts w:ascii="Times New Roman" w:hAnsi="Times New Roman" w:cs="Times New Roman" w:eastAsia="Times New Roman"/>
                <w:color w:val="000000"/>
                <w:spacing w:val="-4"/>
                <w:position w:val="0"/>
                <w:sz w:val="26"/>
                <w:shd w:fill="auto" w:val="clear"/>
              </w:rPr>
              <w:t xml:space="preserve">đồng/ha” tại điểm 2.2 khoản 2 Điều 1 Nghị quyết số 20/2011/NĐ-HĐND ng</w:t>
            </w:r>
            <w:r>
              <w:rPr>
                <w:rFonts w:ascii="Times New Roman" w:hAnsi="Times New Roman" w:cs="Times New Roman" w:eastAsia="Times New Roman"/>
                <w:color w:val="000000"/>
                <w:spacing w:val="-4"/>
                <w:position w:val="0"/>
                <w:sz w:val="26"/>
                <w:shd w:fill="auto" w:val="clear"/>
              </w:rPr>
              <w:t xml:space="preserve">ày 05/8/2011 của H</w:t>
            </w:r>
            <w:r>
              <w:rPr>
                <w:rFonts w:ascii="Times New Roman" w:hAnsi="Times New Roman" w:cs="Times New Roman" w:eastAsia="Times New Roman"/>
                <w:color w:val="000000"/>
                <w:spacing w:val="-4"/>
                <w:position w:val="0"/>
                <w:sz w:val="26"/>
                <w:shd w:fill="auto" w:val="clear"/>
              </w:rPr>
              <w:t xml:space="preserve">ĐND tỉnh Kon Tum về thông qua Đề án về định giá rừng để giao rừng, cho thu</w:t>
            </w:r>
            <w:r>
              <w:rPr>
                <w:rFonts w:ascii="Times New Roman" w:hAnsi="Times New Roman" w:cs="Times New Roman" w:eastAsia="Times New Roman"/>
                <w:color w:val="000000"/>
                <w:spacing w:val="-4"/>
                <w:position w:val="0"/>
                <w:sz w:val="26"/>
                <w:shd w:fill="auto" w:val="clear"/>
              </w:rPr>
              <w:t xml:space="preserve">ê và bồi th</w:t>
            </w:r>
            <w:r>
              <w:rPr>
                <w:rFonts w:ascii="Times New Roman" w:hAnsi="Times New Roman" w:cs="Times New Roman" w:eastAsia="Times New Roman"/>
                <w:color w:val="000000"/>
                <w:spacing w:val="-4"/>
                <w:position w:val="0"/>
                <w:sz w:val="26"/>
                <w:shd w:fill="auto" w:val="clear"/>
              </w:rPr>
              <w:t xml:space="preserve">ường rừng tự nhiên trên địa bàn tỉnh, do không phù hợp với quy định tại Điều 20, Điều 29 của Nghị định số 23/2006/NĐ-CP ngày 03/3/2006 của Chính phủ về hướng dẫn thi hành Luật Bảo vệ và Phát triển rừng</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H</w:t>
            </w:r>
            <w:r>
              <w:rPr>
                <w:rFonts w:ascii="Times New Roman" w:hAnsi="Times New Roman" w:cs="Times New Roman" w:eastAsia="Times New Roman"/>
                <w:color w:val="000000"/>
                <w:spacing w:val="0"/>
                <w:position w:val="0"/>
                <w:sz w:val="26"/>
                <w:shd w:fill="auto" w:val="clear"/>
              </w:rPr>
              <w:t xml:space="preserve">ĐND tỉnh Kon Tum</w:t>
            </w: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2</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position w:val="0"/>
                <w:shd w:fill="auto" w:val="clear"/>
              </w:rPr>
            </w:pPr>
            <w:r>
              <w:rPr>
                <w:rFonts w:ascii="Times New Roman" w:hAnsi="Times New Roman" w:cs="Times New Roman" w:eastAsia="Times New Roman"/>
                <w:color w:val="000000"/>
                <w:spacing w:val="-4"/>
                <w:position w:val="0"/>
                <w:sz w:val="26"/>
                <w:shd w:fill="auto" w:val="clear"/>
              </w:rPr>
              <w:t xml:space="preserve">Quyết </w:t>
            </w:r>
            <w:r>
              <w:rPr>
                <w:rFonts w:ascii="Times New Roman" w:hAnsi="Times New Roman" w:cs="Times New Roman" w:eastAsia="Times New Roman"/>
                <w:color w:val="000000"/>
                <w:spacing w:val="-4"/>
                <w:position w:val="0"/>
                <w:sz w:val="26"/>
                <w:shd w:fill="auto" w:val="clear"/>
              </w:rPr>
              <w:t xml:space="preserve">định số 2634/QĐ-UBND ng</w:t>
            </w:r>
            <w:r>
              <w:rPr>
                <w:rFonts w:ascii="Times New Roman" w:hAnsi="Times New Roman" w:cs="Times New Roman" w:eastAsia="Times New Roman"/>
                <w:color w:val="000000"/>
                <w:spacing w:val="-4"/>
                <w:position w:val="0"/>
                <w:sz w:val="26"/>
                <w:shd w:fill="auto" w:val="clear"/>
              </w:rPr>
              <w:t xml:space="preserve">ày 11/11/2014 của UBND tỉnh Quảng Ninh</w:t>
            </w:r>
          </w:p>
        </w:tc>
        <w:tc>
          <w:tcPr>
            <w:tcW w:w="5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position w:val="0"/>
                <w:shd w:fill="auto" w:val="clear"/>
              </w:rPr>
            </w:pPr>
            <w:r>
              <w:rPr>
                <w:rFonts w:ascii="Times New Roman" w:hAnsi="Times New Roman" w:cs="Times New Roman" w:eastAsia="Times New Roman"/>
                <w:color w:val="000000"/>
                <w:spacing w:val="-4"/>
                <w:position w:val="0"/>
                <w:sz w:val="26"/>
                <w:shd w:fill="auto" w:val="clear"/>
              </w:rPr>
              <w:t xml:space="preserve">Hủy bỏ Quyết </w:t>
            </w:r>
            <w:r>
              <w:rPr>
                <w:rFonts w:ascii="Times New Roman" w:hAnsi="Times New Roman" w:cs="Times New Roman" w:eastAsia="Times New Roman"/>
                <w:color w:val="000000"/>
                <w:spacing w:val="-4"/>
                <w:position w:val="0"/>
                <w:sz w:val="26"/>
                <w:shd w:fill="auto" w:val="clear"/>
              </w:rPr>
              <w:t xml:space="preserve">định số 2634/QĐ-UBND ng</w:t>
            </w:r>
            <w:r>
              <w:rPr>
                <w:rFonts w:ascii="Times New Roman" w:hAnsi="Times New Roman" w:cs="Times New Roman" w:eastAsia="Times New Roman"/>
                <w:color w:val="000000"/>
                <w:spacing w:val="-4"/>
                <w:position w:val="0"/>
                <w:sz w:val="26"/>
                <w:shd w:fill="auto" w:val="clear"/>
              </w:rPr>
              <w:t xml:space="preserve">ày 11/11/2014 của UBND tỉnh Quảng Ninh và chỉ </w:t>
            </w:r>
            <w:r>
              <w:rPr>
                <w:rFonts w:ascii="Times New Roman" w:hAnsi="Times New Roman" w:cs="Times New Roman" w:eastAsia="Times New Roman"/>
                <w:color w:val="000000"/>
                <w:spacing w:val="-4"/>
                <w:position w:val="0"/>
                <w:sz w:val="26"/>
                <w:shd w:fill="auto" w:val="clear"/>
              </w:rPr>
              <w:t xml:space="preserve">đạo các bộ phận li</w:t>
            </w:r>
            <w:r>
              <w:rPr>
                <w:rFonts w:ascii="Times New Roman" w:hAnsi="Times New Roman" w:cs="Times New Roman" w:eastAsia="Times New Roman"/>
                <w:color w:val="000000"/>
                <w:spacing w:val="-4"/>
                <w:position w:val="0"/>
                <w:sz w:val="26"/>
                <w:shd w:fill="auto" w:val="clear"/>
              </w:rPr>
              <w:t xml:space="preserve">ên quan xác </w:t>
            </w:r>
            <w:r>
              <w:rPr>
                <w:rFonts w:ascii="Times New Roman" w:hAnsi="Times New Roman" w:cs="Times New Roman" w:eastAsia="Times New Roman"/>
                <w:color w:val="000000"/>
                <w:spacing w:val="-4"/>
                <w:position w:val="0"/>
                <w:sz w:val="26"/>
                <w:shd w:fill="auto" w:val="clear"/>
              </w:rPr>
              <w:t xml:space="preserve">định lại đơn giá tiền thu</w:t>
            </w:r>
            <w:r>
              <w:rPr>
                <w:rFonts w:ascii="Times New Roman" w:hAnsi="Times New Roman" w:cs="Times New Roman" w:eastAsia="Times New Roman"/>
                <w:color w:val="000000"/>
                <w:spacing w:val="-4"/>
                <w:position w:val="0"/>
                <w:sz w:val="26"/>
                <w:shd w:fill="auto" w:val="clear"/>
              </w:rPr>
              <w:t xml:space="preserve">ê mặt n</w:t>
            </w:r>
            <w:r>
              <w:rPr>
                <w:rFonts w:ascii="Times New Roman" w:hAnsi="Times New Roman" w:cs="Times New Roman" w:eastAsia="Times New Roman"/>
                <w:color w:val="000000"/>
                <w:spacing w:val="-4"/>
                <w:position w:val="0"/>
                <w:sz w:val="26"/>
                <w:shd w:fill="auto" w:val="clear"/>
              </w:rPr>
              <w:t xml:space="preserve">ước đối với phần diện tích đất có mặt nước của Công ty Cổ phần Hải Phát, MST 5700399886 theo quy định tại mục 3.2, khoản 3, Điều 2 Quyết định số 3306/2014/QĐ-UBND ngày 30/12/2016 của UBND tỉnh Quảng Ninh.</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UBND tỉnh Quảng Ninh</w:t>
            </w: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3</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Quyết </w:t>
            </w:r>
            <w:r>
              <w:rPr>
                <w:rFonts w:ascii="Times New Roman" w:hAnsi="Times New Roman" w:cs="Times New Roman" w:eastAsia="Times New Roman"/>
                <w:color w:val="000000"/>
                <w:spacing w:val="0"/>
                <w:position w:val="0"/>
                <w:sz w:val="26"/>
                <w:shd w:fill="auto" w:val="clear"/>
              </w:rPr>
              <w:t xml:space="preserve">định số 4221/QĐ-UBND ng</w:t>
            </w:r>
            <w:r>
              <w:rPr>
                <w:rFonts w:ascii="Times New Roman" w:hAnsi="Times New Roman" w:cs="Times New Roman" w:eastAsia="Times New Roman"/>
                <w:color w:val="000000"/>
                <w:spacing w:val="0"/>
                <w:position w:val="0"/>
                <w:sz w:val="26"/>
                <w:shd w:fill="auto" w:val="clear"/>
              </w:rPr>
              <w:t xml:space="preserve">ày 31/12/2010 của UBND tỉnh Thanh Hoá</w:t>
            </w:r>
          </w:p>
        </w:tc>
        <w:tc>
          <w:tcPr>
            <w:tcW w:w="5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position w:val="0"/>
                <w:shd w:fill="auto" w:val="clear"/>
              </w:rPr>
            </w:pPr>
            <w:r>
              <w:rPr>
                <w:rFonts w:ascii="Times New Roman" w:hAnsi="Times New Roman" w:cs="Times New Roman" w:eastAsia="Times New Roman"/>
                <w:color w:val="000000"/>
                <w:spacing w:val="-4"/>
                <w:position w:val="0"/>
                <w:sz w:val="26"/>
                <w:shd w:fill="auto" w:val="clear"/>
              </w:rPr>
              <w:t xml:space="preserve">Sửa </w:t>
            </w:r>
            <w:r>
              <w:rPr>
                <w:rFonts w:ascii="Times New Roman" w:hAnsi="Times New Roman" w:cs="Times New Roman" w:eastAsia="Times New Roman"/>
                <w:color w:val="000000"/>
                <w:spacing w:val="-4"/>
                <w:position w:val="0"/>
                <w:sz w:val="26"/>
                <w:shd w:fill="auto" w:val="clear"/>
              </w:rPr>
              <w:t xml:space="preserve">đổi Quyết định số 4221/QĐ-UBND ng</w:t>
            </w:r>
            <w:r>
              <w:rPr>
                <w:rFonts w:ascii="Times New Roman" w:hAnsi="Times New Roman" w:cs="Times New Roman" w:eastAsia="Times New Roman"/>
                <w:color w:val="000000"/>
                <w:spacing w:val="-4"/>
                <w:position w:val="0"/>
                <w:sz w:val="26"/>
                <w:shd w:fill="auto" w:val="clear"/>
              </w:rPr>
              <w:t xml:space="preserve">ày 31/12/2010 của UBND tỉnh Thanh Hoá </w:t>
            </w:r>
            <w:r>
              <w:rPr>
                <w:rFonts w:ascii="Times New Roman" w:hAnsi="Times New Roman" w:cs="Times New Roman" w:eastAsia="Times New Roman"/>
                <w:color w:val="000000"/>
                <w:spacing w:val="-4"/>
                <w:position w:val="0"/>
                <w:sz w:val="26"/>
                <w:shd w:fill="auto" w:val="clear"/>
              </w:rPr>
              <w:t xml:space="preserve">đúng với quy định tại khoản 3 Điều 5 Thông</w:t>
            </w:r>
            <w:r>
              <w:rPr>
                <w:rFonts w:ascii="Times New Roman" w:hAnsi="Times New Roman" w:cs="Times New Roman" w:eastAsia="Times New Roman"/>
                <w:i/>
                <w:color w:val="000000"/>
                <w:spacing w:val="-4"/>
                <w:position w:val="0"/>
                <w:sz w:val="26"/>
                <w:shd w:fill="auto" w:val="clear"/>
              </w:rPr>
              <w:t xml:space="preserve"> </w:t>
            </w:r>
            <w:r>
              <w:rPr>
                <w:rFonts w:ascii="Times New Roman" w:hAnsi="Times New Roman" w:cs="Times New Roman" w:eastAsia="Times New Roman"/>
                <w:color w:val="000000"/>
                <w:spacing w:val="-4"/>
                <w:position w:val="0"/>
                <w:sz w:val="26"/>
                <w:shd w:fill="auto" w:val="clear"/>
              </w:rPr>
              <w:t xml:space="preserve">tư li</w:t>
            </w:r>
            <w:r>
              <w:rPr>
                <w:rFonts w:ascii="Times New Roman" w:hAnsi="Times New Roman" w:cs="Times New Roman" w:eastAsia="Times New Roman"/>
                <w:color w:val="000000"/>
                <w:spacing w:val="-4"/>
                <w:position w:val="0"/>
                <w:sz w:val="26"/>
                <w:shd w:fill="auto" w:val="clear"/>
              </w:rPr>
              <w:t xml:space="preserve">ên tịch số 01/2010/TTLT-BTNMT-BNV-BTC ngày 08/01/2010 của Liên Bộ TN&amp;MT, Bộ Nội vụ, </w:t>
            </w:r>
            <w:r>
              <w:rPr>
                <w:rFonts w:ascii="Times New Roman" w:hAnsi="Times New Roman" w:cs="Times New Roman" w:eastAsia="Times New Roman"/>
                <w:color w:val="000000"/>
                <w:spacing w:val="0"/>
                <w:position w:val="0"/>
                <w:sz w:val="26"/>
                <w:shd w:fill="auto" w:val="clear"/>
              </w:rPr>
              <w:t xml:space="preserve">Bộ Tài chính về h</w:t>
            </w:r>
            <w:r>
              <w:rPr>
                <w:rFonts w:ascii="Times New Roman" w:hAnsi="Times New Roman" w:cs="Times New Roman" w:eastAsia="Times New Roman"/>
                <w:color w:val="000000"/>
                <w:spacing w:val="0"/>
                <w:position w:val="0"/>
                <w:sz w:val="26"/>
                <w:shd w:fill="auto" w:val="clear"/>
              </w:rPr>
              <w:t xml:space="preserve">ướng dẫn về chức năng, nhiệm vụ, quyền hạn, cơ cấu tổ chức và cơ chế tài chính của tổ chức phát triển quỹ đất</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UBND tỉnh Thanh Hóa</w:t>
            </w: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4</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Ban hành Quy trình luân chuyển hồ s</w:t>
            </w:r>
            <w:r>
              <w:rPr>
                <w:rFonts w:ascii="Times New Roman" w:hAnsi="Times New Roman" w:cs="Times New Roman" w:eastAsia="Times New Roman"/>
                <w:color w:val="000000"/>
                <w:spacing w:val="0"/>
                <w:position w:val="0"/>
                <w:sz w:val="26"/>
                <w:shd w:fill="auto" w:val="clear"/>
              </w:rPr>
              <w:t xml:space="preserve">ơ xác định nghĩa vụ tài chính về đất đai của người sử dụng đất phù hợp với điều kiện thực tế địa phương theo quy định tại Thông tư 88/2016/TTLT/BTC-BTNMT ngày 22/6/2016.</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UBND tỉnh Quảng Ngãi</w:t>
            </w: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5</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Ban hành quy trình luân chuyển hồ s</w:t>
            </w:r>
            <w:r>
              <w:rPr>
                <w:rFonts w:ascii="Times New Roman" w:hAnsi="Times New Roman" w:cs="Times New Roman" w:eastAsia="Times New Roman"/>
                <w:color w:val="000000"/>
                <w:spacing w:val="0"/>
                <w:position w:val="0"/>
                <w:sz w:val="26"/>
                <w:shd w:fill="auto" w:val="clear"/>
              </w:rPr>
              <w:t xml:space="preserve">ơ xác định nghĩa vụ tài chính về đất đai của người sử dụng đất phù hợp với điều kiện thực tế của địa phương theo quy định tại Thông tư 88/2016/TTLT-BTC-BTNMT ngày 22/6/2016 của Bộ Tài chính và Bộ TN&amp;MT.</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UBND tỉnh Bình </w:t>
            </w:r>
            <w:r>
              <w:rPr>
                <w:rFonts w:ascii="Times New Roman" w:hAnsi="Times New Roman" w:cs="Times New Roman" w:eastAsia="Times New Roman"/>
                <w:color w:val="000000"/>
                <w:spacing w:val="0"/>
                <w:position w:val="0"/>
                <w:sz w:val="26"/>
                <w:shd w:fill="auto" w:val="clear"/>
              </w:rPr>
              <w:t xml:space="preserve">Định</w:t>
            </w: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6</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Quyết </w:t>
            </w:r>
            <w:r>
              <w:rPr>
                <w:rFonts w:ascii="Times New Roman" w:hAnsi="Times New Roman" w:cs="Times New Roman" w:eastAsia="Times New Roman"/>
                <w:color w:val="000000"/>
                <w:spacing w:val="0"/>
                <w:position w:val="0"/>
                <w:sz w:val="26"/>
                <w:shd w:fill="auto" w:val="clear"/>
              </w:rPr>
              <w:t xml:space="preserve">định số 08/2015/QĐ-UBND ng</w:t>
            </w:r>
            <w:r>
              <w:rPr>
                <w:rFonts w:ascii="Times New Roman" w:hAnsi="Times New Roman" w:cs="Times New Roman" w:eastAsia="Times New Roman"/>
                <w:color w:val="000000"/>
                <w:spacing w:val="0"/>
                <w:position w:val="0"/>
                <w:sz w:val="26"/>
                <w:shd w:fill="auto" w:val="clear"/>
              </w:rPr>
              <w:t xml:space="preserve">ày 30/3/2015 của UBND tỉnh An Giang</w:t>
            </w:r>
          </w:p>
        </w:tc>
        <w:tc>
          <w:tcPr>
            <w:tcW w:w="5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Sửa </w:t>
            </w:r>
            <w:r>
              <w:rPr>
                <w:rFonts w:ascii="Times New Roman" w:hAnsi="Times New Roman" w:cs="Times New Roman" w:eastAsia="Times New Roman"/>
                <w:color w:val="000000"/>
                <w:spacing w:val="0"/>
                <w:position w:val="0"/>
                <w:sz w:val="26"/>
                <w:shd w:fill="auto" w:val="clear"/>
              </w:rPr>
              <w:t xml:space="preserve">đổi v</w:t>
            </w:r>
            <w:r>
              <w:rPr>
                <w:rFonts w:ascii="Times New Roman" w:hAnsi="Times New Roman" w:cs="Times New Roman" w:eastAsia="Times New Roman"/>
                <w:color w:val="000000"/>
                <w:spacing w:val="0"/>
                <w:position w:val="0"/>
                <w:sz w:val="26"/>
                <w:shd w:fill="auto" w:val="clear"/>
              </w:rPr>
              <w:t xml:space="preserve">à </w:t>
            </w:r>
            <w:r>
              <w:rPr>
                <w:rFonts w:ascii="Times New Roman" w:hAnsi="Times New Roman" w:cs="Times New Roman" w:eastAsia="Times New Roman"/>
                <w:color w:val="000000"/>
                <w:spacing w:val="0"/>
                <w:position w:val="0"/>
                <w:sz w:val="26"/>
                <w:shd w:fill="auto" w:val="clear"/>
              </w:rPr>
              <w:t xml:space="preserve">điều chỉnh Quyết định số 08/2015/QĐ-UBND ng</w:t>
            </w:r>
            <w:r>
              <w:rPr>
                <w:rFonts w:ascii="Times New Roman" w:hAnsi="Times New Roman" w:cs="Times New Roman" w:eastAsia="Times New Roman"/>
                <w:color w:val="000000"/>
                <w:spacing w:val="0"/>
                <w:position w:val="0"/>
                <w:sz w:val="26"/>
                <w:shd w:fill="auto" w:val="clear"/>
              </w:rPr>
              <w:t xml:space="preserve">ày 30/3/2015 </w:t>
            </w:r>
            <w:r>
              <w:rPr>
                <w:rFonts w:ascii="Times New Roman" w:hAnsi="Times New Roman" w:cs="Times New Roman" w:eastAsia="Times New Roman"/>
                <w:color w:val="000000"/>
                <w:spacing w:val="0"/>
                <w:position w:val="0"/>
                <w:sz w:val="26"/>
                <w:shd w:fill="auto" w:val="clear"/>
              </w:rPr>
              <w:t xml:space="preserve">đảm bảo ph</w:t>
            </w:r>
            <w:r>
              <w:rPr>
                <w:rFonts w:ascii="Times New Roman" w:hAnsi="Times New Roman" w:cs="Times New Roman" w:eastAsia="Times New Roman"/>
                <w:color w:val="000000"/>
                <w:spacing w:val="0"/>
                <w:position w:val="0"/>
                <w:sz w:val="26"/>
                <w:shd w:fill="auto" w:val="clear"/>
              </w:rPr>
              <w:t xml:space="preserve">ù hợp quy </w:t>
            </w:r>
            <w:r>
              <w:rPr>
                <w:rFonts w:ascii="Times New Roman" w:hAnsi="Times New Roman" w:cs="Times New Roman" w:eastAsia="Times New Roman"/>
                <w:color w:val="000000"/>
                <w:spacing w:val="0"/>
                <w:position w:val="0"/>
                <w:sz w:val="26"/>
                <w:shd w:fill="auto" w:val="clear"/>
              </w:rPr>
              <w:t xml:space="preserve">định của Luật Đất đai, văn bản hướng dẫn hiện h</w:t>
            </w:r>
            <w:r>
              <w:rPr>
                <w:rFonts w:ascii="Times New Roman" w:hAnsi="Times New Roman" w:cs="Times New Roman" w:eastAsia="Times New Roman"/>
                <w:color w:val="000000"/>
                <w:spacing w:val="0"/>
                <w:position w:val="0"/>
                <w:sz w:val="26"/>
                <w:shd w:fill="auto" w:val="clear"/>
              </w:rPr>
              <w:t xml:space="preserve">ành.</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UBND tỉnh An Giang</w:t>
            </w: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7</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Quyết </w:t>
            </w:r>
            <w:r>
              <w:rPr>
                <w:rFonts w:ascii="Times New Roman" w:hAnsi="Times New Roman" w:cs="Times New Roman" w:eastAsia="Times New Roman"/>
                <w:color w:val="000000"/>
                <w:spacing w:val="0"/>
                <w:position w:val="0"/>
                <w:sz w:val="26"/>
                <w:shd w:fill="auto" w:val="clear"/>
              </w:rPr>
              <w:t xml:space="preserve">định số 64/2014/QĐ-UBND ng</w:t>
            </w:r>
            <w:r>
              <w:rPr>
                <w:rFonts w:ascii="Times New Roman" w:hAnsi="Times New Roman" w:cs="Times New Roman" w:eastAsia="Times New Roman"/>
                <w:color w:val="000000"/>
                <w:spacing w:val="0"/>
                <w:position w:val="0"/>
                <w:sz w:val="26"/>
                <w:shd w:fill="auto" w:val="clear"/>
              </w:rPr>
              <w:t xml:space="preserve">ày 22/12/2014 của UBND tỉnh </w:t>
            </w:r>
            <w:r>
              <w:rPr>
                <w:rFonts w:ascii="Times New Roman" w:hAnsi="Times New Roman" w:cs="Times New Roman" w:eastAsia="Times New Roman"/>
                <w:color w:val="000000"/>
                <w:spacing w:val="0"/>
                <w:position w:val="0"/>
                <w:sz w:val="26"/>
                <w:shd w:fill="auto" w:val="clear"/>
              </w:rPr>
              <w:t xml:space="preserve">Đồng Nai</w:t>
            </w:r>
          </w:p>
        </w:tc>
        <w:tc>
          <w:tcPr>
            <w:tcW w:w="5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Sửa </w:t>
            </w:r>
            <w:r>
              <w:rPr>
                <w:rFonts w:ascii="Times New Roman" w:hAnsi="Times New Roman" w:cs="Times New Roman" w:eastAsia="Times New Roman"/>
                <w:color w:val="000000"/>
                <w:spacing w:val="0"/>
                <w:position w:val="0"/>
                <w:sz w:val="26"/>
                <w:shd w:fill="auto" w:val="clear"/>
              </w:rPr>
              <w:t xml:space="preserve">đổi điểm 2 Điều 12 của Quyết định số 64/2014/QĐ-UBND ng</w:t>
            </w:r>
            <w:r>
              <w:rPr>
                <w:rFonts w:ascii="Times New Roman" w:hAnsi="Times New Roman" w:cs="Times New Roman" w:eastAsia="Times New Roman"/>
                <w:color w:val="000000"/>
                <w:spacing w:val="0"/>
                <w:position w:val="0"/>
                <w:sz w:val="26"/>
                <w:shd w:fill="auto" w:val="clear"/>
              </w:rPr>
              <w:t xml:space="preserve">ày 22/12/2014 của UBND tỉnh </w:t>
            </w:r>
            <w:r>
              <w:rPr>
                <w:rFonts w:ascii="Times New Roman" w:hAnsi="Times New Roman" w:cs="Times New Roman" w:eastAsia="Times New Roman"/>
                <w:color w:val="000000"/>
                <w:spacing w:val="0"/>
                <w:position w:val="0"/>
                <w:sz w:val="26"/>
                <w:shd w:fill="auto" w:val="clear"/>
              </w:rPr>
              <w:t xml:space="preserve">Đồng Nai đối với việc cắt lớp để tính giá đất các thửa đất có 02 mặt đường trở l</w:t>
            </w:r>
            <w:r>
              <w:rPr>
                <w:rFonts w:ascii="Times New Roman" w:hAnsi="Times New Roman" w:cs="Times New Roman" w:eastAsia="Times New Roman"/>
                <w:color w:val="000000"/>
                <w:spacing w:val="0"/>
                <w:position w:val="0"/>
                <w:sz w:val="26"/>
                <w:shd w:fill="auto" w:val="clear"/>
              </w:rPr>
              <w:t xml:space="preserve">ên nhằm </w:t>
            </w:r>
            <w:r>
              <w:rPr>
                <w:rFonts w:ascii="Times New Roman" w:hAnsi="Times New Roman" w:cs="Times New Roman" w:eastAsia="Times New Roman"/>
                <w:color w:val="000000"/>
                <w:spacing w:val="0"/>
                <w:position w:val="0"/>
                <w:sz w:val="26"/>
                <w:shd w:fill="auto" w:val="clear"/>
              </w:rPr>
              <w:t xml:space="preserve">đảm bảo tính công bằng v</w:t>
            </w:r>
            <w:r>
              <w:rPr>
                <w:rFonts w:ascii="Times New Roman" w:hAnsi="Times New Roman" w:cs="Times New Roman" w:eastAsia="Times New Roman"/>
                <w:color w:val="000000"/>
                <w:spacing w:val="0"/>
                <w:position w:val="0"/>
                <w:sz w:val="26"/>
                <w:shd w:fill="auto" w:val="clear"/>
              </w:rPr>
              <w:t xml:space="preserve">à tránh thất thu cho ngân sách.</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UBND tỉnh </w:t>
            </w:r>
            <w:r>
              <w:rPr>
                <w:rFonts w:ascii="Times New Roman" w:hAnsi="Times New Roman" w:cs="Times New Roman" w:eastAsia="Times New Roman"/>
                <w:color w:val="000000"/>
                <w:spacing w:val="0"/>
                <w:position w:val="0"/>
                <w:sz w:val="26"/>
                <w:shd w:fill="auto" w:val="clear"/>
              </w:rPr>
              <w:t xml:space="preserve">Đồng Nai</w:t>
            </w:r>
          </w:p>
        </w:tc>
      </w:tr>
    </w:tbl>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