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Ind w:w="108" w:type="dxa"/>
        <w:tblLayout w:type="fixed"/>
        <w:tblLook w:val="0000"/>
      </w:tblPr>
      <w:tblGrid>
        <w:gridCol w:w="2880"/>
        <w:gridCol w:w="6240"/>
      </w:tblGrid>
      <w:tr w:rsidR="00836CBC" w:rsidRPr="00692D98" w:rsidTr="006C21E7">
        <w:tc>
          <w:tcPr>
            <w:tcW w:w="2880" w:type="dxa"/>
          </w:tcPr>
          <w:p w:rsidR="00836CBC" w:rsidRPr="00692D98" w:rsidRDefault="00836CBC" w:rsidP="006C21E7">
            <w:pPr>
              <w:jc w:val="center"/>
              <w:rPr>
                <w:b/>
                <w:bCs/>
                <w:sz w:val="26"/>
                <w:szCs w:val="26"/>
              </w:rPr>
            </w:pPr>
            <w:r w:rsidRPr="00692D98">
              <w:rPr>
                <w:b/>
                <w:bCs/>
                <w:sz w:val="26"/>
                <w:szCs w:val="26"/>
              </w:rPr>
              <w:t>CHÍNH PHỦ</w:t>
            </w:r>
          </w:p>
          <w:p w:rsidR="00836CBC" w:rsidRPr="00692D98" w:rsidRDefault="00836CBC" w:rsidP="006C21E7">
            <w:pPr>
              <w:jc w:val="center"/>
              <w:rPr>
                <w:sz w:val="26"/>
                <w:szCs w:val="26"/>
              </w:rPr>
            </w:pPr>
            <w:r w:rsidRPr="00692D98">
              <w:rPr>
                <w:sz w:val="26"/>
                <w:szCs w:val="26"/>
                <w:vertAlign w:val="superscript"/>
              </w:rPr>
              <w:t>_________</w:t>
            </w:r>
          </w:p>
        </w:tc>
        <w:tc>
          <w:tcPr>
            <w:tcW w:w="6240" w:type="dxa"/>
          </w:tcPr>
          <w:p w:rsidR="00836CBC" w:rsidRPr="00692D98" w:rsidRDefault="00836CBC" w:rsidP="006C21E7">
            <w:pPr>
              <w:jc w:val="center"/>
              <w:rPr>
                <w:b/>
                <w:bCs/>
                <w:sz w:val="26"/>
                <w:szCs w:val="26"/>
              </w:rPr>
            </w:pPr>
            <w:r w:rsidRPr="00692D98">
              <w:rPr>
                <w:b/>
                <w:bCs/>
                <w:sz w:val="26"/>
                <w:szCs w:val="26"/>
              </w:rPr>
              <w:t>CỘNG HOÀ XÃ HỘI CHỦ NGHĨA VIỆT NAM</w:t>
            </w:r>
          </w:p>
          <w:p w:rsidR="00836CBC" w:rsidRPr="00692D98" w:rsidRDefault="00836CBC" w:rsidP="006C21E7">
            <w:pPr>
              <w:jc w:val="center"/>
              <w:rPr>
                <w:sz w:val="26"/>
                <w:szCs w:val="26"/>
              </w:rPr>
            </w:pPr>
            <w:r w:rsidRPr="00692D98">
              <w:rPr>
                <w:b/>
                <w:bCs/>
                <w:sz w:val="26"/>
                <w:szCs w:val="26"/>
              </w:rPr>
              <w:t>Độc lập - Tự do - Hạnh phúc</w:t>
            </w:r>
          </w:p>
        </w:tc>
      </w:tr>
      <w:tr w:rsidR="00836CBC" w:rsidRPr="00692D98" w:rsidTr="006C21E7">
        <w:tc>
          <w:tcPr>
            <w:tcW w:w="2880" w:type="dxa"/>
          </w:tcPr>
          <w:p w:rsidR="00836CBC" w:rsidRPr="000034A9" w:rsidRDefault="00467E5C" w:rsidP="00453842">
            <w:pPr>
              <w:jc w:val="center"/>
              <w:rPr>
                <w:b/>
                <w:bCs/>
                <w:sz w:val="26"/>
                <w:szCs w:val="26"/>
                <w:highlight w:val="yellow"/>
                <w:u w:val="single"/>
              </w:rPr>
            </w:pPr>
            <w:r w:rsidRPr="000034A9">
              <w:rPr>
                <w:b/>
                <w:bCs/>
                <w:sz w:val="26"/>
                <w:szCs w:val="26"/>
                <w:highlight w:val="yellow"/>
                <w:u w:val="single"/>
              </w:rPr>
              <w:t>Version 0</w:t>
            </w:r>
            <w:r w:rsidR="00453842" w:rsidRPr="000034A9">
              <w:rPr>
                <w:b/>
                <w:bCs/>
                <w:sz w:val="26"/>
                <w:szCs w:val="26"/>
                <w:highlight w:val="yellow"/>
                <w:u w:val="single"/>
              </w:rPr>
              <w:t>7</w:t>
            </w:r>
            <w:r w:rsidRPr="000034A9">
              <w:rPr>
                <w:b/>
                <w:bCs/>
                <w:sz w:val="26"/>
                <w:szCs w:val="26"/>
                <w:highlight w:val="yellow"/>
                <w:u w:val="single"/>
              </w:rPr>
              <w:t>/11/2017</w:t>
            </w:r>
          </w:p>
          <w:p w:rsidR="000034A9" w:rsidRPr="00467E5C" w:rsidRDefault="000034A9" w:rsidP="00453842">
            <w:pPr>
              <w:jc w:val="center"/>
              <w:rPr>
                <w:b/>
                <w:bCs/>
                <w:sz w:val="26"/>
                <w:szCs w:val="26"/>
                <w:u w:val="single"/>
              </w:rPr>
            </w:pPr>
            <w:r w:rsidRPr="000034A9">
              <w:rPr>
                <w:b/>
                <w:bCs/>
                <w:sz w:val="26"/>
                <w:szCs w:val="26"/>
                <w:highlight w:val="yellow"/>
                <w:u w:val="single"/>
              </w:rPr>
              <w:t>Xin ý kiến BST, TBT</w:t>
            </w:r>
          </w:p>
        </w:tc>
        <w:tc>
          <w:tcPr>
            <w:tcW w:w="6240" w:type="dxa"/>
          </w:tcPr>
          <w:p w:rsidR="00836CBC" w:rsidRPr="00692D98" w:rsidRDefault="0051348A" w:rsidP="006C21E7">
            <w:pPr>
              <w:rPr>
                <w:b/>
                <w:bCs/>
                <w:sz w:val="26"/>
                <w:szCs w:val="26"/>
              </w:rPr>
            </w:pPr>
            <w:r>
              <w:rPr>
                <w:b/>
                <w:bCs/>
                <w:noProof/>
                <w:sz w:val="26"/>
                <w:szCs w:val="26"/>
              </w:rPr>
              <w:pict>
                <v:line id="Line 10" o:spid="_x0000_s1026" style="position:absolute;z-index:251661312;visibility:visible;mso-wrap-distance-top:-1e-4mm;mso-wrap-distance-bottom:-1e-4mm;mso-position-horizontal-relative:text;mso-position-vertical-relative:text" from="72.7pt,3.9pt" to="227.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KGEwIAACk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"/>
              </w:pict>
            </w:r>
          </w:p>
        </w:tc>
      </w:tr>
      <w:tr w:rsidR="00836CBC" w:rsidRPr="00692D98" w:rsidTr="006C21E7">
        <w:tc>
          <w:tcPr>
            <w:tcW w:w="2880" w:type="dxa"/>
          </w:tcPr>
          <w:p w:rsidR="00836CBC" w:rsidRPr="00692D98" w:rsidRDefault="00836CBC" w:rsidP="006C21E7">
            <w:pPr>
              <w:jc w:val="center"/>
              <w:rPr>
                <w:b/>
                <w:bCs/>
                <w:sz w:val="26"/>
                <w:szCs w:val="26"/>
              </w:rPr>
            </w:pPr>
            <w:r w:rsidRPr="00692D98">
              <w:rPr>
                <w:sz w:val="26"/>
                <w:szCs w:val="26"/>
              </w:rPr>
              <w:t>Số:        /2018/NĐ-CP</w:t>
            </w:r>
          </w:p>
        </w:tc>
        <w:tc>
          <w:tcPr>
            <w:tcW w:w="6240" w:type="dxa"/>
          </w:tcPr>
          <w:p w:rsidR="00836CBC" w:rsidRPr="00692D98" w:rsidRDefault="00836CBC" w:rsidP="00A722C0">
            <w:pPr>
              <w:jc w:val="right"/>
              <w:rPr>
                <w:b/>
                <w:bCs/>
                <w:i/>
                <w:sz w:val="26"/>
                <w:szCs w:val="26"/>
              </w:rPr>
            </w:pPr>
            <w:r w:rsidRPr="00692D98">
              <w:rPr>
                <w:i/>
                <w:iCs/>
                <w:sz w:val="26"/>
                <w:szCs w:val="26"/>
              </w:rPr>
              <w:t>Hà Nội, ngày        tháng       năm 2018</w:t>
            </w:r>
          </w:p>
        </w:tc>
      </w:tr>
    </w:tbl>
    <w:p w:rsidR="00836CBC" w:rsidRPr="00692D98" w:rsidRDefault="00836CBC" w:rsidP="00836CBC">
      <w:pPr>
        <w:keepNext/>
        <w:autoSpaceDE w:val="0"/>
        <w:autoSpaceDN w:val="0"/>
        <w:spacing w:before="360" w:after="120"/>
        <w:jc w:val="center"/>
        <w:outlineLvl w:val="2"/>
        <w:rPr>
          <w:b/>
          <w:bCs/>
          <w:sz w:val="28"/>
          <w:szCs w:val="28"/>
        </w:rPr>
      </w:pPr>
      <w:r w:rsidRPr="00692D98">
        <w:rPr>
          <w:b/>
          <w:bCs/>
          <w:sz w:val="28"/>
          <w:szCs w:val="28"/>
        </w:rPr>
        <w:t>NGHỊ ĐỊNH</w:t>
      </w:r>
    </w:p>
    <w:p w:rsidR="00836CBC" w:rsidRPr="00692D98" w:rsidRDefault="00836CBC" w:rsidP="00836CBC">
      <w:pPr>
        <w:spacing w:before="120" w:after="120"/>
        <w:ind w:firstLine="567"/>
        <w:jc w:val="center"/>
        <w:rPr>
          <w:b/>
          <w:iCs/>
          <w:sz w:val="28"/>
          <w:szCs w:val="28"/>
        </w:rPr>
      </w:pPr>
      <w:r w:rsidRPr="00692D98">
        <w:rPr>
          <w:b/>
          <w:iCs/>
          <w:sz w:val="28"/>
          <w:szCs w:val="28"/>
        </w:rPr>
        <w:t>Quy định lộ trình và phương thức giảm nhẹ phát thải khí nhà kính</w:t>
      </w:r>
    </w:p>
    <w:p w:rsidR="00836CBC" w:rsidRPr="00692D98" w:rsidRDefault="0051348A" w:rsidP="00836CBC">
      <w:pPr>
        <w:spacing w:before="120"/>
        <w:jc w:val="center"/>
        <w:rPr>
          <w:b/>
          <w:bCs/>
          <w:sz w:val="28"/>
          <w:szCs w:val="28"/>
        </w:rPr>
      </w:pPr>
      <w:r>
        <w:rPr>
          <w:b/>
          <w:bCs/>
          <w:noProof/>
          <w:sz w:val="28"/>
          <w:szCs w:val="28"/>
        </w:rPr>
        <w:pict>
          <v:line id="Line 9" o:spid="_x0000_s1027" style="position:absolute;left:0;text-align:left;z-index:251660288;visibility:visible;mso-wrap-distance-top:-1e-4mm;mso-wrap-distance-bottom:-1e-4mm" from="203.5pt,4.6pt" to="253.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"/>
        </w:pict>
      </w:r>
    </w:p>
    <w:p w:rsidR="00836CBC" w:rsidRPr="00692D98" w:rsidRDefault="00836CBC" w:rsidP="00836CBC">
      <w:pPr>
        <w:spacing w:before="120" w:after="120"/>
        <w:ind w:firstLine="567"/>
        <w:jc w:val="both"/>
        <w:rPr>
          <w:i/>
          <w:sz w:val="28"/>
          <w:szCs w:val="28"/>
        </w:rPr>
      </w:pPr>
      <w:r w:rsidRPr="00692D98">
        <w:rPr>
          <w:i/>
          <w:iCs/>
          <w:sz w:val="28"/>
          <w:szCs w:val="28"/>
        </w:rPr>
        <w:t>Căn cứ Luật tổ chức Chính phủ ngày 19 tháng 6 năm 2015;</w:t>
      </w:r>
    </w:p>
    <w:p w:rsidR="00836CBC" w:rsidRPr="00692D98" w:rsidRDefault="00836CBC" w:rsidP="00836CBC">
      <w:pPr>
        <w:spacing w:before="120" w:after="120"/>
        <w:ind w:firstLine="567"/>
        <w:jc w:val="both"/>
        <w:rPr>
          <w:i/>
          <w:iCs/>
          <w:sz w:val="28"/>
          <w:szCs w:val="28"/>
        </w:rPr>
      </w:pPr>
      <w:r w:rsidRPr="00692D98">
        <w:rPr>
          <w:i/>
          <w:iCs/>
          <w:sz w:val="28"/>
          <w:szCs w:val="28"/>
        </w:rPr>
        <w:t>Căn cứ Luật bảo vệ môi trường ngày 23 tháng 6 năm 2014;</w:t>
      </w:r>
    </w:p>
    <w:p w:rsidR="00836CBC" w:rsidRPr="00692D98" w:rsidRDefault="00836CBC" w:rsidP="00836CBC">
      <w:pPr>
        <w:spacing w:before="120" w:after="120"/>
        <w:ind w:firstLine="567"/>
        <w:jc w:val="both"/>
        <w:rPr>
          <w:i/>
          <w:iCs/>
          <w:sz w:val="28"/>
          <w:szCs w:val="28"/>
        </w:rPr>
      </w:pPr>
      <w:r w:rsidRPr="00692D98">
        <w:rPr>
          <w:i/>
          <w:iCs/>
          <w:sz w:val="28"/>
          <w:szCs w:val="28"/>
        </w:rPr>
        <w:t>Theo đề nghị của Bộ trưởng Bộ</w:t>
      </w:r>
      <w:r w:rsidR="00ED25A5">
        <w:rPr>
          <w:i/>
          <w:iCs/>
          <w:sz w:val="28"/>
          <w:szCs w:val="28"/>
        </w:rPr>
        <w:t xml:space="preserve"> </w:t>
      </w:r>
      <w:r w:rsidRPr="00692D98">
        <w:rPr>
          <w:i/>
          <w:iCs/>
          <w:sz w:val="28"/>
          <w:szCs w:val="28"/>
        </w:rPr>
        <w:t>Tài nguyên và Môi trường;</w:t>
      </w:r>
    </w:p>
    <w:p w:rsidR="00836CBC" w:rsidRPr="00692D98" w:rsidRDefault="00836CBC" w:rsidP="00836CBC">
      <w:pPr>
        <w:spacing w:before="120" w:after="120"/>
        <w:ind w:firstLine="567"/>
        <w:jc w:val="both"/>
        <w:rPr>
          <w:i/>
          <w:iCs/>
          <w:sz w:val="28"/>
          <w:szCs w:val="28"/>
        </w:rPr>
      </w:pPr>
      <w:r w:rsidRPr="00692D98">
        <w:rPr>
          <w:i/>
          <w:iCs/>
          <w:sz w:val="28"/>
          <w:szCs w:val="28"/>
        </w:rPr>
        <w:t>Chính phủ ban hành Nghị định quy định về lộ trình và phương thức giảm nhẹ phát thải khí nhà kính.</w:t>
      </w:r>
    </w:p>
    <w:p w:rsidR="00836CBC" w:rsidRPr="00692D98" w:rsidRDefault="00836CBC" w:rsidP="00735845">
      <w:pPr>
        <w:jc w:val="center"/>
        <w:rPr>
          <w:b/>
          <w:bCs/>
          <w:sz w:val="28"/>
        </w:rPr>
      </w:pPr>
    </w:p>
    <w:p w:rsidR="00836CBC" w:rsidRPr="00692D98" w:rsidRDefault="00110778" w:rsidP="00110778">
      <w:pPr>
        <w:tabs>
          <w:tab w:val="left" w:pos="0"/>
          <w:tab w:val="left" w:pos="142"/>
          <w:tab w:val="left" w:pos="1134"/>
        </w:tabs>
        <w:jc w:val="center"/>
        <w:rPr>
          <w:b/>
          <w:sz w:val="28"/>
        </w:rPr>
      </w:pPr>
      <w:r w:rsidRPr="00692D98">
        <w:rPr>
          <w:b/>
          <w:sz w:val="28"/>
        </w:rPr>
        <w:t>CHƯƠNG I.</w:t>
      </w:r>
    </w:p>
    <w:p w:rsidR="00836CBC" w:rsidRPr="00692D98" w:rsidRDefault="00836CBC" w:rsidP="00735845">
      <w:pPr>
        <w:pStyle w:val="Heading1"/>
        <w:spacing w:before="0" w:beforeAutospacing="0" w:after="0"/>
      </w:pPr>
      <w:r w:rsidRPr="00692D98">
        <w:t>QUY ĐỊNH CHUNG</w:t>
      </w:r>
    </w:p>
    <w:p w:rsidR="00836CBC" w:rsidRPr="00692D98" w:rsidRDefault="00836CBC" w:rsidP="00C55369">
      <w:pPr>
        <w:tabs>
          <w:tab w:val="left" w:pos="0"/>
          <w:tab w:val="left" w:pos="142"/>
          <w:tab w:val="left" w:pos="1134"/>
        </w:tabs>
        <w:spacing w:before="120" w:after="120"/>
        <w:ind w:firstLine="567"/>
        <w:jc w:val="both"/>
        <w:rPr>
          <w:b/>
          <w:sz w:val="28"/>
          <w:szCs w:val="28"/>
        </w:rPr>
      </w:pPr>
    </w:p>
    <w:p w:rsidR="00836CBC" w:rsidRPr="00692D98" w:rsidRDefault="00836CBC" w:rsidP="00227153">
      <w:pPr>
        <w:numPr>
          <w:ilvl w:val="0"/>
          <w:numId w:val="10"/>
        </w:numPr>
        <w:tabs>
          <w:tab w:val="left" w:pos="0"/>
          <w:tab w:val="left" w:pos="142"/>
          <w:tab w:val="left" w:pos="1134"/>
          <w:tab w:val="left" w:pos="1560"/>
        </w:tabs>
        <w:spacing w:before="120" w:after="120"/>
        <w:ind w:left="0" w:firstLine="567"/>
        <w:jc w:val="both"/>
        <w:rPr>
          <w:b/>
          <w:sz w:val="28"/>
          <w:szCs w:val="28"/>
        </w:rPr>
      </w:pPr>
      <w:r w:rsidRPr="00692D98">
        <w:rPr>
          <w:b/>
          <w:sz w:val="28"/>
          <w:szCs w:val="28"/>
        </w:rPr>
        <w:t xml:space="preserve">Phạm vi điều chỉnh  </w:t>
      </w:r>
    </w:p>
    <w:p w:rsidR="005E17BC" w:rsidRPr="00692D98" w:rsidRDefault="005E17BC" w:rsidP="00705B11">
      <w:pPr>
        <w:tabs>
          <w:tab w:val="left" w:pos="0"/>
          <w:tab w:val="left" w:pos="142"/>
          <w:tab w:val="left" w:pos="1134"/>
        </w:tabs>
        <w:spacing w:before="120" w:after="120"/>
        <w:ind w:firstLine="567"/>
        <w:jc w:val="both"/>
        <w:rPr>
          <w:sz w:val="28"/>
          <w:szCs w:val="28"/>
          <w:lang w:eastAsia="ja-JP"/>
        </w:rPr>
      </w:pPr>
      <w:r w:rsidRPr="000223AC">
        <w:rPr>
          <w:sz w:val="28"/>
          <w:szCs w:val="28"/>
        </w:rPr>
        <w:t>Nghị định này quy định</w:t>
      </w:r>
      <w:r w:rsidR="000223AC" w:rsidRPr="000223AC">
        <w:rPr>
          <w:sz w:val="28"/>
          <w:szCs w:val="28"/>
        </w:rPr>
        <w:t xml:space="preserve"> </w:t>
      </w:r>
      <w:r w:rsidRPr="000223AC">
        <w:rPr>
          <w:sz w:val="28"/>
          <w:szCs w:val="28"/>
        </w:rPr>
        <w:t xml:space="preserve">lộ trình và phương thức giảm nhẹ phát thải </w:t>
      </w:r>
      <w:r w:rsidRPr="00692D98">
        <w:rPr>
          <w:sz w:val="28"/>
          <w:szCs w:val="28"/>
        </w:rPr>
        <w:t>k</w:t>
      </w:r>
      <w:r w:rsidRPr="000223AC">
        <w:rPr>
          <w:sz w:val="28"/>
          <w:szCs w:val="28"/>
        </w:rPr>
        <w:t xml:space="preserve">hí </w:t>
      </w:r>
      <w:r w:rsidRPr="00692D98">
        <w:rPr>
          <w:sz w:val="28"/>
          <w:szCs w:val="28"/>
        </w:rPr>
        <w:t>n</w:t>
      </w:r>
      <w:r w:rsidRPr="000223AC">
        <w:rPr>
          <w:sz w:val="28"/>
          <w:szCs w:val="28"/>
        </w:rPr>
        <w:t xml:space="preserve">hà kính </w:t>
      </w:r>
      <w:r w:rsidRPr="00692D98">
        <w:rPr>
          <w:sz w:val="28"/>
          <w:szCs w:val="28"/>
        </w:rPr>
        <w:t xml:space="preserve">thuộc </w:t>
      </w:r>
      <w:r w:rsidRPr="00D94A6B">
        <w:rPr>
          <w:sz w:val="28"/>
          <w:szCs w:val="28"/>
        </w:rPr>
        <w:t>lĩnh vực</w:t>
      </w:r>
      <w:r w:rsidR="003936B7">
        <w:rPr>
          <w:sz w:val="28"/>
          <w:szCs w:val="28"/>
        </w:rPr>
        <w:t>:</w:t>
      </w:r>
      <w:r w:rsidRPr="00D94A6B">
        <w:rPr>
          <w:sz w:val="28"/>
          <w:szCs w:val="28"/>
        </w:rPr>
        <w:t xml:space="preserve"> </w:t>
      </w:r>
      <w:r w:rsidR="00DB06A2" w:rsidRPr="00D94A6B">
        <w:rPr>
          <w:sz w:val="28"/>
          <w:szCs w:val="28"/>
        </w:rPr>
        <w:t>n</w:t>
      </w:r>
      <w:r w:rsidRPr="00D94A6B">
        <w:rPr>
          <w:sz w:val="28"/>
          <w:szCs w:val="28"/>
        </w:rPr>
        <w:t>ăng lượng</w:t>
      </w:r>
      <w:r w:rsidR="00A52085" w:rsidRPr="00D94A6B">
        <w:rPr>
          <w:sz w:val="28"/>
          <w:szCs w:val="28"/>
        </w:rPr>
        <w:t xml:space="preserve">, </w:t>
      </w:r>
      <w:r w:rsidR="00DB06A2" w:rsidRPr="00D94A6B">
        <w:rPr>
          <w:sz w:val="28"/>
          <w:szCs w:val="28"/>
        </w:rPr>
        <w:t>n</w:t>
      </w:r>
      <w:r w:rsidR="00C1055D" w:rsidRPr="00D94A6B">
        <w:rPr>
          <w:sz w:val="28"/>
          <w:szCs w:val="28"/>
        </w:rPr>
        <w:t xml:space="preserve">ông nghiệp, </w:t>
      </w:r>
      <w:r w:rsidR="00DB06A2" w:rsidRPr="00D94A6B">
        <w:rPr>
          <w:sz w:val="28"/>
          <w:szCs w:val="28"/>
        </w:rPr>
        <w:t>q</w:t>
      </w:r>
      <w:r w:rsidRPr="00D94A6B">
        <w:rPr>
          <w:sz w:val="28"/>
          <w:szCs w:val="28"/>
        </w:rPr>
        <w:t xml:space="preserve">uản lý chất thải, </w:t>
      </w:r>
      <w:r w:rsidR="00334F8E">
        <w:rPr>
          <w:sz w:val="28"/>
          <w:szCs w:val="28"/>
          <w:lang w:eastAsia="ja-JP"/>
        </w:rPr>
        <w:t>sử dụng đất -</w:t>
      </w:r>
      <w:r w:rsidR="00705B11" w:rsidRPr="00692D98">
        <w:rPr>
          <w:sz w:val="28"/>
          <w:szCs w:val="28"/>
          <w:lang w:eastAsia="ja-JP"/>
        </w:rPr>
        <w:t xml:space="preserve"> thay đổi sử dụng đất và lâm nghiệp</w:t>
      </w:r>
      <w:r w:rsidRPr="00D94A6B">
        <w:rPr>
          <w:sz w:val="28"/>
          <w:szCs w:val="28"/>
        </w:rPr>
        <w:t xml:space="preserve"> và các lĩnh vực</w:t>
      </w:r>
      <w:r w:rsidRPr="00DB06A2">
        <w:rPr>
          <w:sz w:val="28"/>
          <w:szCs w:val="28"/>
        </w:rPr>
        <w:t xml:space="preserve"> khác</w:t>
      </w:r>
      <w:r w:rsidR="00B66E2E" w:rsidRPr="00692D98">
        <w:rPr>
          <w:sz w:val="28"/>
          <w:szCs w:val="28"/>
        </w:rPr>
        <w:t xml:space="preserve"> có phát thải</w:t>
      </w:r>
      <w:r w:rsidR="00334F8E">
        <w:rPr>
          <w:sz w:val="28"/>
          <w:szCs w:val="28"/>
        </w:rPr>
        <w:t xml:space="preserve"> khí nhà kính</w:t>
      </w:r>
      <w:r w:rsidR="00751346">
        <w:rPr>
          <w:sz w:val="28"/>
          <w:szCs w:val="28"/>
        </w:rPr>
        <w:t xml:space="preserve">, </w:t>
      </w:r>
      <w:r w:rsidR="00B05D44">
        <w:rPr>
          <w:sz w:val="28"/>
          <w:szCs w:val="28"/>
        </w:rPr>
        <w:t>hấp thụ</w:t>
      </w:r>
      <w:r w:rsidR="00B66E2E" w:rsidRPr="00692D98">
        <w:rPr>
          <w:sz w:val="28"/>
          <w:szCs w:val="28"/>
        </w:rPr>
        <w:t xml:space="preserve"> khí nhà kính</w:t>
      </w:r>
      <w:r w:rsidRPr="00692D98">
        <w:rPr>
          <w:sz w:val="28"/>
          <w:szCs w:val="28"/>
        </w:rPr>
        <w:t xml:space="preserve">; </w:t>
      </w:r>
      <w:r w:rsidR="00DB06A2">
        <w:rPr>
          <w:sz w:val="28"/>
          <w:szCs w:val="28"/>
        </w:rPr>
        <w:t>hoạt động</w:t>
      </w:r>
      <w:r w:rsidRPr="00692D98">
        <w:rPr>
          <w:sz w:val="28"/>
          <w:szCs w:val="28"/>
        </w:rPr>
        <w:t xml:space="preserve"> </w:t>
      </w:r>
      <w:r w:rsidR="001A54CE" w:rsidRPr="00692D98">
        <w:rPr>
          <w:sz w:val="28"/>
          <w:szCs w:val="28"/>
        </w:rPr>
        <w:t>kiểm kê khí nhà kính;</w:t>
      </w:r>
      <w:r w:rsidRPr="00692D98">
        <w:rPr>
          <w:sz w:val="28"/>
          <w:szCs w:val="28"/>
        </w:rPr>
        <w:t xml:space="preserve"> </w:t>
      </w:r>
      <w:r w:rsidR="00691859" w:rsidRPr="00751346">
        <w:rPr>
          <w:sz w:val="28"/>
          <w:szCs w:val="28"/>
        </w:rPr>
        <w:t>hoạt động</w:t>
      </w:r>
      <w:r w:rsidRPr="00751346">
        <w:rPr>
          <w:sz w:val="28"/>
          <w:szCs w:val="28"/>
        </w:rPr>
        <w:t xml:space="preserve"> đo đạc, báo cáo</w:t>
      </w:r>
      <w:r w:rsidR="00751346" w:rsidRPr="00751346">
        <w:rPr>
          <w:sz w:val="28"/>
          <w:szCs w:val="28"/>
        </w:rPr>
        <w:t>,</w:t>
      </w:r>
      <w:r w:rsidRPr="00751346">
        <w:rPr>
          <w:sz w:val="28"/>
          <w:szCs w:val="28"/>
        </w:rPr>
        <w:t xml:space="preserve"> thẩm tra</w:t>
      </w:r>
      <w:r w:rsidR="00751346" w:rsidRPr="00751346">
        <w:rPr>
          <w:sz w:val="28"/>
          <w:szCs w:val="28"/>
        </w:rPr>
        <w:t xml:space="preserve"> mức giảm nhẹ phát thải khí nhà kính</w:t>
      </w:r>
      <w:r w:rsidRPr="00751346">
        <w:rPr>
          <w:sz w:val="28"/>
          <w:szCs w:val="28"/>
        </w:rPr>
        <w:t xml:space="preserve"> và quản </w:t>
      </w:r>
      <w:r w:rsidRPr="00692D98">
        <w:rPr>
          <w:sz w:val="28"/>
          <w:szCs w:val="28"/>
        </w:rPr>
        <w:t xml:space="preserve">lý nhà nước giảm nhẹ phát thải khí nhà kính tại Việt Nam.   </w:t>
      </w:r>
      <w:r w:rsidR="002735D4">
        <w:rPr>
          <w:sz w:val="28"/>
          <w:szCs w:val="28"/>
        </w:rPr>
        <w:t xml:space="preserve"> </w:t>
      </w:r>
    </w:p>
    <w:p w:rsidR="00836CBC" w:rsidRPr="00692D98" w:rsidRDefault="00836CBC" w:rsidP="00227153">
      <w:pPr>
        <w:numPr>
          <w:ilvl w:val="0"/>
          <w:numId w:val="10"/>
        </w:numPr>
        <w:tabs>
          <w:tab w:val="left" w:pos="0"/>
          <w:tab w:val="left" w:pos="142"/>
          <w:tab w:val="left" w:pos="1134"/>
          <w:tab w:val="left" w:pos="1560"/>
        </w:tabs>
        <w:spacing w:before="120" w:after="120"/>
        <w:ind w:left="0" w:firstLine="567"/>
        <w:jc w:val="both"/>
        <w:rPr>
          <w:b/>
          <w:sz w:val="28"/>
          <w:szCs w:val="28"/>
        </w:rPr>
      </w:pPr>
      <w:r w:rsidRPr="00692D98">
        <w:rPr>
          <w:b/>
          <w:sz w:val="28"/>
          <w:szCs w:val="28"/>
        </w:rPr>
        <w:t>Đối tượng áp dụng</w:t>
      </w:r>
    </w:p>
    <w:p w:rsidR="005E17BC" w:rsidRPr="00692D98" w:rsidRDefault="005E17BC" w:rsidP="0072238F">
      <w:pPr>
        <w:pStyle w:val="ListParagraph"/>
        <w:tabs>
          <w:tab w:val="left" w:pos="0"/>
          <w:tab w:val="left" w:pos="142"/>
          <w:tab w:val="left" w:pos="1134"/>
        </w:tabs>
        <w:spacing w:before="120" w:after="120"/>
        <w:ind w:left="0" w:firstLine="567"/>
        <w:contextualSpacing w:val="0"/>
        <w:jc w:val="both"/>
        <w:rPr>
          <w:sz w:val="28"/>
          <w:szCs w:val="28"/>
        </w:rPr>
      </w:pPr>
      <w:r w:rsidRPr="00692D98">
        <w:rPr>
          <w:sz w:val="28"/>
          <w:szCs w:val="28"/>
          <w:lang w:val="vi-VN"/>
        </w:rPr>
        <w:t xml:space="preserve">Nghị định này áp dụng đối với cơ quan, tổ chức, cá nhân </w:t>
      </w:r>
      <w:r w:rsidRPr="00692D98">
        <w:rPr>
          <w:sz w:val="28"/>
          <w:szCs w:val="28"/>
        </w:rPr>
        <w:t xml:space="preserve">trong nước, tổ chức, cá nhân nước ngoài </w:t>
      </w:r>
      <w:r w:rsidR="00096097">
        <w:rPr>
          <w:sz w:val="28"/>
          <w:szCs w:val="28"/>
        </w:rPr>
        <w:t>có hoạt động phát thải khí nhà kính</w:t>
      </w:r>
      <w:r w:rsidR="007F3A38">
        <w:rPr>
          <w:sz w:val="28"/>
          <w:szCs w:val="28"/>
        </w:rPr>
        <w:t>,</w:t>
      </w:r>
      <w:r w:rsidR="00096097">
        <w:rPr>
          <w:sz w:val="28"/>
          <w:szCs w:val="28"/>
        </w:rPr>
        <w:t xml:space="preserve"> hấp thụ khí nhà kính</w:t>
      </w:r>
      <w:r w:rsidR="00096097" w:rsidRPr="00692D98">
        <w:rPr>
          <w:sz w:val="28"/>
          <w:szCs w:val="28"/>
          <w:lang w:val="vi-VN"/>
        </w:rPr>
        <w:t xml:space="preserve"> </w:t>
      </w:r>
      <w:r w:rsidRPr="00692D98">
        <w:rPr>
          <w:sz w:val="28"/>
          <w:szCs w:val="28"/>
          <w:lang w:val="vi-VN"/>
        </w:rPr>
        <w:t xml:space="preserve">trên lãnh thổ nước Cộng hòa </w:t>
      </w:r>
      <w:r w:rsidRPr="00692D98">
        <w:rPr>
          <w:sz w:val="28"/>
          <w:szCs w:val="28"/>
        </w:rPr>
        <w:t>x</w:t>
      </w:r>
      <w:r w:rsidRPr="00692D98">
        <w:rPr>
          <w:sz w:val="28"/>
          <w:szCs w:val="28"/>
          <w:lang w:val="vi-VN"/>
        </w:rPr>
        <w:t xml:space="preserve">ã hội </w:t>
      </w:r>
      <w:r w:rsidRPr="00692D98">
        <w:rPr>
          <w:sz w:val="28"/>
          <w:szCs w:val="28"/>
        </w:rPr>
        <w:t>c</w:t>
      </w:r>
      <w:r w:rsidRPr="00692D98">
        <w:rPr>
          <w:sz w:val="28"/>
          <w:szCs w:val="28"/>
          <w:lang w:val="vi-VN"/>
        </w:rPr>
        <w:t>hủ nghĩa Việt Nam</w:t>
      </w:r>
      <w:r w:rsidRPr="00692D98">
        <w:rPr>
          <w:sz w:val="28"/>
          <w:szCs w:val="28"/>
        </w:rPr>
        <w:t>.</w:t>
      </w:r>
    </w:p>
    <w:p w:rsidR="00836CBC" w:rsidRPr="00692D98" w:rsidRDefault="00836CBC" w:rsidP="00227153">
      <w:pPr>
        <w:numPr>
          <w:ilvl w:val="0"/>
          <w:numId w:val="10"/>
        </w:numPr>
        <w:tabs>
          <w:tab w:val="left" w:pos="0"/>
          <w:tab w:val="left" w:pos="142"/>
          <w:tab w:val="left" w:pos="1134"/>
          <w:tab w:val="left" w:pos="1560"/>
        </w:tabs>
        <w:spacing w:before="120" w:after="120"/>
        <w:ind w:left="0" w:firstLine="567"/>
        <w:jc w:val="both"/>
        <w:rPr>
          <w:b/>
          <w:sz w:val="28"/>
          <w:szCs w:val="28"/>
        </w:rPr>
      </w:pPr>
      <w:r w:rsidRPr="00692D98">
        <w:rPr>
          <w:b/>
          <w:sz w:val="28"/>
          <w:szCs w:val="28"/>
        </w:rPr>
        <w:t>Giải thích từ ngữ</w:t>
      </w:r>
    </w:p>
    <w:p w:rsidR="005E17BC" w:rsidRPr="00692D98" w:rsidRDefault="00025DAB" w:rsidP="00025DAB">
      <w:pPr>
        <w:tabs>
          <w:tab w:val="left" w:pos="0"/>
          <w:tab w:val="left" w:pos="142"/>
          <w:tab w:val="left" w:pos="1134"/>
        </w:tabs>
        <w:spacing w:before="120" w:after="120"/>
        <w:ind w:firstLine="567"/>
        <w:jc w:val="both"/>
        <w:rPr>
          <w:sz w:val="28"/>
          <w:szCs w:val="28"/>
          <w:lang w:eastAsia="ja-JP"/>
        </w:rPr>
      </w:pPr>
      <w:r w:rsidRPr="00025DAB">
        <w:rPr>
          <w:sz w:val="28"/>
          <w:szCs w:val="28"/>
          <w:lang w:eastAsia="ja-JP"/>
        </w:rPr>
        <w:t>1.</w:t>
      </w:r>
      <w:r>
        <w:rPr>
          <w:i/>
          <w:sz w:val="28"/>
          <w:szCs w:val="28"/>
          <w:lang w:eastAsia="ja-JP"/>
        </w:rPr>
        <w:t xml:space="preserve"> </w:t>
      </w:r>
      <w:r w:rsidR="00112076" w:rsidRPr="00112076">
        <w:rPr>
          <w:i/>
          <w:sz w:val="28"/>
          <w:szCs w:val="28"/>
          <w:lang w:eastAsia="ja-JP"/>
        </w:rPr>
        <w:t>Mục tiêu 2</w:t>
      </w:r>
      <w:r w:rsidR="00112076" w:rsidRPr="00E21762">
        <w:rPr>
          <w:i/>
          <w:sz w:val="28"/>
          <w:szCs w:val="28"/>
          <w:vertAlign w:val="superscript"/>
          <w:lang w:eastAsia="ja-JP"/>
        </w:rPr>
        <w:t>o</w:t>
      </w:r>
      <w:r w:rsidR="00112076" w:rsidRPr="00112076">
        <w:rPr>
          <w:i/>
          <w:sz w:val="28"/>
          <w:szCs w:val="28"/>
          <w:lang w:eastAsia="ja-JP"/>
        </w:rPr>
        <w:t>C</w:t>
      </w:r>
      <w:r w:rsidR="00112076" w:rsidRPr="00692D98">
        <w:rPr>
          <w:i/>
          <w:sz w:val="28"/>
          <w:szCs w:val="28"/>
          <w:lang w:eastAsia="ja-JP"/>
        </w:rPr>
        <w:t xml:space="preserve"> </w:t>
      </w:r>
      <w:r w:rsidR="00D073D8" w:rsidRPr="00692D98">
        <w:rPr>
          <w:sz w:val="28"/>
          <w:szCs w:val="28"/>
          <w:lang w:eastAsia="ja-JP"/>
        </w:rPr>
        <w:t xml:space="preserve">là cam kết chính trị toàn cầu để giới hạn mức tăng nhiệt độ trong tương lai trong khoảng 2 độ C để ổn định nồng độ khí </w:t>
      </w:r>
      <w:r w:rsidR="00663D2A">
        <w:rPr>
          <w:sz w:val="28"/>
          <w:szCs w:val="28"/>
          <w:lang w:eastAsia="ja-JP"/>
        </w:rPr>
        <w:t>n</w:t>
      </w:r>
      <w:r w:rsidR="00D073D8" w:rsidRPr="00692D98">
        <w:rPr>
          <w:sz w:val="28"/>
          <w:szCs w:val="28"/>
          <w:lang w:eastAsia="ja-JP"/>
        </w:rPr>
        <w:t>hà k</w:t>
      </w:r>
      <w:r w:rsidR="00663D2A">
        <w:rPr>
          <w:sz w:val="28"/>
          <w:szCs w:val="28"/>
          <w:lang w:eastAsia="ja-JP"/>
        </w:rPr>
        <w:t>í</w:t>
      </w:r>
      <w:r w:rsidR="00D073D8" w:rsidRPr="00692D98">
        <w:rPr>
          <w:sz w:val="28"/>
          <w:szCs w:val="28"/>
          <w:lang w:eastAsia="ja-JP"/>
        </w:rPr>
        <w:t>nh ở mức hạn chế sự can thiệp nguy hiểm của con người vào hệ thống khí hậu.</w:t>
      </w:r>
    </w:p>
    <w:p w:rsidR="005E17BC" w:rsidRPr="00692D98" w:rsidRDefault="00025DAB" w:rsidP="00025DAB">
      <w:pPr>
        <w:tabs>
          <w:tab w:val="left" w:pos="0"/>
          <w:tab w:val="left" w:pos="142"/>
          <w:tab w:val="left" w:pos="1134"/>
        </w:tabs>
        <w:spacing w:before="120" w:after="120"/>
        <w:ind w:firstLine="567"/>
        <w:jc w:val="both"/>
        <w:rPr>
          <w:sz w:val="28"/>
          <w:szCs w:val="28"/>
          <w:lang w:eastAsia="ja-JP"/>
        </w:rPr>
      </w:pPr>
      <w:r w:rsidRPr="00025DAB">
        <w:rPr>
          <w:sz w:val="28"/>
          <w:szCs w:val="28"/>
          <w:lang w:eastAsia="ja-JP"/>
        </w:rPr>
        <w:t>2.</w:t>
      </w:r>
      <w:r>
        <w:rPr>
          <w:i/>
          <w:sz w:val="28"/>
          <w:szCs w:val="28"/>
          <w:lang w:eastAsia="ja-JP"/>
        </w:rPr>
        <w:t xml:space="preserve"> </w:t>
      </w:r>
      <w:r w:rsidR="005E17BC" w:rsidRPr="00692D98">
        <w:rPr>
          <w:i/>
          <w:sz w:val="28"/>
          <w:szCs w:val="28"/>
          <w:lang w:eastAsia="ja-JP"/>
        </w:rPr>
        <w:t>Đóng góp do quốc gia tự quyết định</w:t>
      </w:r>
      <w:r w:rsidR="00354A37" w:rsidRPr="00692D98">
        <w:rPr>
          <w:i/>
          <w:sz w:val="28"/>
          <w:szCs w:val="28"/>
          <w:lang w:eastAsia="ja-JP"/>
        </w:rPr>
        <w:t xml:space="preserve"> </w:t>
      </w:r>
      <w:r w:rsidR="005E17BC" w:rsidRPr="00692D98">
        <w:rPr>
          <w:i/>
          <w:sz w:val="28"/>
          <w:szCs w:val="28"/>
          <w:lang w:eastAsia="ja-JP"/>
        </w:rPr>
        <w:t>(NDC)</w:t>
      </w:r>
      <w:r w:rsidR="00D9170B" w:rsidRPr="00692D98">
        <w:rPr>
          <w:i/>
          <w:sz w:val="28"/>
          <w:szCs w:val="28"/>
          <w:lang w:eastAsia="ja-JP"/>
        </w:rPr>
        <w:t xml:space="preserve"> </w:t>
      </w:r>
      <w:r w:rsidR="00D073D8" w:rsidRPr="00692D98">
        <w:rPr>
          <w:sz w:val="28"/>
          <w:szCs w:val="28"/>
          <w:lang w:eastAsia="ja-JP"/>
        </w:rPr>
        <w:t>là cam kết</w:t>
      </w:r>
      <w:r w:rsidR="00394294" w:rsidRPr="00692D98">
        <w:rPr>
          <w:sz w:val="28"/>
          <w:szCs w:val="28"/>
          <w:lang w:eastAsia="ja-JP"/>
        </w:rPr>
        <w:t xml:space="preserve"> ứng phó với biến đổi khí hậu trong đó có hoạt động</w:t>
      </w:r>
      <w:r w:rsidR="00D073D8" w:rsidRPr="00692D98">
        <w:rPr>
          <w:sz w:val="28"/>
          <w:szCs w:val="28"/>
          <w:lang w:eastAsia="ja-JP"/>
        </w:rPr>
        <w:t xml:space="preserve"> giảm</w:t>
      </w:r>
      <w:r w:rsidR="00394294" w:rsidRPr="00692D98">
        <w:rPr>
          <w:sz w:val="28"/>
          <w:szCs w:val="28"/>
          <w:lang w:eastAsia="ja-JP"/>
        </w:rPr>
        <w:t xml:space="preserve"> nhẹ</w:t>
      </w:r>
      <w:r w:rsidR="00D073D8" w:rsidRPr="00692D98">
        <w:rPr>
          <w:sz w:val="28"/>
          <w:szCs w:val="28"/>
          <w:lang w:eastAsia="ja-JP"/>
        </w:rPr>
        <w:t xml:space="preserve"> phát thải </w:t>
      </w:r>
      <w:r w:rsidR="00B00D53" w:rsidRPr="00692D98">
        <w:rPr>
          <w:sz w:val="28"/>
          <w:szCs w:val="28"/>
          <w:lang w:eastAsia="ja-JP"/>
        </w:rPr>
        <w:t>khí nhà kính</w:t>
      </w:r>
      <w:r w:rsidR="00D073D8" w:rsidRPr="00692D98">
        <w:rPr>
          <w:sz w:val="28"/>
          <w:szCs w:val="28"/>
          <w:lang w:eastAsia="ja-JP"/>
        </w:rPr>
        <w:t xml:space="preserve"> của quốc gia đã trình lên </w:t>
      </w:r>
      <w:r w:rsidR="00112076" w:rsidRPr="00112076">
        <w:rPr>
          <w:sz w:val="28"/>
          <w:szCs w:val="28"/>
          <w:lang w:eastAsia="ja-JP"/>
        </w:rPr>
        <w:t xml:space="preserve">Ban thư ký </w:t>
      </w:r>
      <w:r w:rsidR="00D073D8" w:rsidRPr="00692D98">
        <w:rPr>
          <w:sz w:val="28"/>
          <w:szCs w:val="28"/>
          <w:lang w:eastAsia="ja-JP"/>
        </w:rPr>
        <w:t>Công ước Khung của Liên hợp quốc về Biến đổi khí hậu cho giai đoạn 2021-2030.</w:t>
      </w:r>
    </w:p>
    <w:p w:rsidR="005E17BC" w:rsidRPr="00692D98" w:rsidRDefault="00A53B8B" w:rsidP="00025DAB">
      <w:pPr>
        <w:tabs>
          <w:tab w:val="left" w:pos="0"/>
          <w:tab w:val="left" w:pos="142"/>
          <w:tab w:val="left" w:pos="1134"/>
        </w:tabs>
        <w:spacing w:before="120" w:after="120"/>
        <w:ind w:firstLine="567"/>
        <w:jc w:val="both"/>
        <w:rPr>
          <w:i/>
          <w:sz w:val="28"/>
          <w:szCs w:val="28"/>
          <w:lang w:eastAsia="ja-JP"/>
        </w:rPr>
      </w:pPr>
      <w:r>
        <w:rPr>
          <w:sz w:val="28"/>
          <w:szCs w:val="28"/>
          <w:lang w:eastAsia="ja-JP"/>
        </w:rPr>
        <w:t>3</w:t>
      </w:r>
      <w:r w:rsidR="00025DAB">
        <w:rPr>
          <w:sz w:val="28"/>
          <w:szCs w:val="28"/>
          <w:lang w:eastAsia="ja-JP"/>
        </w:rPr>
        <w:t xml:space="preserve">. </w:t>
      </w:r>
      <w:r w:rsidR="005E17BC" w:rsidRPr="00692D98">
        <w:rPr>
          <w:i/>
          <w:sz w:val="28"/>
          <w:szCs w:val="28"/>
          <w:lang w:eastAsia="ja-JP"/>
        </w:rPr>
        <w:t>Kịch bản phát triển thông thường (BAU)</w:t>
      </w:r>
      <w:r w:rsidR="00BE4863">
        <w:rPr>
          <w:i/>
          <w:sz w:val="28"/>
          <w:szCs w:val="28"/>
          <w:lang w:eastAsia="ja-JP"/>
        </w:rPr>
        <w:t xml:space="preserve"> </w:t>
      </w:r>
      <w:r w:rsidR="00D073D8" w:rsidRPr="00692D98">
        <w:rPr>
          <w:sz w:val="28"/>
          <w:szCs w:val="28"/>
          <w:lang w:eastAsia="ja-JP"/>
        </w:rPr>
        <w:t xml:space="preserve">là dự báo xu hướng phát thải </w:t>
      </w:r>
      <w:r w:rsidR="00B00D53" w:rsidRPr="00692D98">
        <w:rPr>
          <w:sz w:val="28"/>
          <w:szCs w:val="28"/>
          <w:lang w:eastAsia="ja-JP"/>
        </w:rPr>
        <w:t>khí nhà kính</w:t>
      </w:r>
      <w:r w:rsidR="00354A37" w:rsidRPr="00692D98">
        <w:rPr>
          <w:sz w:val="28"/>
          <w:szCs w:val="28"/>
          <w:lang w:eastAsia="ja-JP"/>
        </w:rPr>
        <w:t xml:space="preserve"> </w:t>
      </w:r>
      <w:r w:rsidR="00D073D8" w:rsidRPr="00692D98">
        <w:rPr>
          <w:sz w:val="28"/>
          <w:szCs w:val="28"/>
          <w:lang w:eastAsia="ja-JP"/>
        </w:rPr>
        <w:t>trong điều kiện không có bất cứ nỗ lực giảm phát thải nào</w:t>
      </w:r>
      <w:r w:rsidR="00BE4863">
        <w:rPr>
          <w:sz w:val="28"/>
          <w:szCs w:val="28"/>
          <w:lang w:eastAsia="ja-JP"/>
        </w:rPr>
        <w:t xml:space="preserve">. BAU </w:t>
      </w:r>
      <w:r w:rsidR="00BE4863">
        <w:rPr>
          <w:sz w:val="28"/>
          <w:szCs w:val="28"/>
          <w:lang w:eastAsia="ja-JP"/>
        </w:rPr>
        <w:lastRenderedPageBreak/>
        <w:t>quốc gia</w:t>
      </w:r>
      <w:r w:rsidR="00D073D8" w:rsidRPr="00692D98">
        <w:rPr>
          <w:sz w:val="28"/>
          <w:szCs w:val="28"/>
          <w:lang w:eastAsia="ja-JP"/>
        </w:rPr>
        <w:t xml:space="preserve"> được sử dụng trong các Thông báo Quốc gia và Báo cáo cập nhật hai năm một lần của Việt Nam.</w:t>
      </w:r>
    </w:p>
    <w:p w:rsidR="005E17BC" w:rsidRPr="00692D98" w:rsidRDefault="00A53B8B" w:rsidP="00025DAB">
      <w:pPr>
        <w:tabs>
          <w:tab w:val="left" w:pos="0"/>
          <w:tab w:val="left" w:pos="142"/>
          <w:tab w:val="left" w:pos="1134"/>
        </w:tabs>
        <w:spacing w:before="120" w:after="120"/>
        <w:ind w:firstLine="567"/>
        <w:jc w:val="both"/>
        <w:rPr>
          <w:sz w:val="28"/>
          <w:szCs w:val="28"/>
          <w:lang w:eastAsia="ja-JP"/>
        </w:rPr>
      </w:pPr>
      <w:r>
        <w:rPr>
          <w:sz w:val="28"/>
          <w:szCs w:val="28"/>
          <w:lang w:eastAsia="ja-JP"/>
        </w:rPr>
        <w:t>4</w:t>
      </w:r>
      <w:r w:rsidR="00025DAB">
        <w:rPr>
          <w:sz w:val="28"/>
          <w:szCs w:val="28"/>
          <w:lang w:eastAsia="ja-JP"/>
        </w:rPr>
        <w:t xml:space="preserve">. </w:t>
      </w:r>
      <w:r w:rsidR="005E17BC" w:rsidRPr="00692D98">
        <w:rPr>
          <w:i/>
          <w:sz w:val="28"/>
          <w:szCs w:val="28"/>
          <w:lang w:eastAsia="ja-JP"/>
        </w:rPr>
        <w:t xml:space="preserve">Đo đạc, Báo cáo và Thẩm tra </w:t>
      </w:r>
      <w:r w:rsidR="00D073D8" w:rsidRPr="00692D98">
        <w:rPr>
          <w:sz w:val="28"/>
          <w:szCs w:val="28"/>
          <w:lang w:eastAsia="ja-JP"/>
        </w:rPr>
        <w:t xml:space="preserve">là </w:t>
      </w:r>
      <w:r w:rsidR="00D9170B" w:rsidRPr="00692D98">
        <w:rPr>
          <w:sz w:val="28"/>
          <w:szCs w:val="28"/>
          <w:lang w:eastAsia="ja-JP"/>
        </w:rPr>
        <w:t>hoạt động</w:t>
      </w:r>
      <w:r w:rsidR="00D073D8" w:rsidRPr="00692D98">
        <w:rPr>
          <w:sz w:val="28"/>
          <w:szCs w:val="28"/>
          <w:lang w:eastAsia="ja-JP"/>
        </w:rPr>
        <w:t xml:space="preserve"> theo dõi định lượng tiến độ và kết quả đạt được của các hành động giảm nhẹ</w:t>
      </w:r>
      <w:r w:rsidR="00D9170B" w:rsidRPr="00692D98">
        <w:rPr>
          <w:sz w:val="28"/>
          <w:szCs w:val="28"/>
          <w:lang w:eastAsia="ja-JP"/>
        </w:rPr>
        <w:t xml:space="preserve"> phát thải khí nhà kính bằng hệ thống hoàn chỉnh, </w:t>
      </w:r>
      <w:r w:rsidR="00683AEA" w:rsidRPr="00692D98">
        <w:rPr>
          <w:sz w:val="28"/>
          <w:szCs w:val="28"/>
          <w:lang w:eastAsia="ja-JP"/>
        </w:rPr>
        <w:t>thống nhất</w:t>
      </w:r>
      <w:r w:rsidR="00D073D8" w:rsidRPr="00692D98">
        <w:rPr>
          <w:sz w:val="28"/>
          <w:szCs w:val="28"/>
          <w:lang w:eastAsia="ja-JP"/>
        </w:rPr>
        <w:t>.</w:t>
      </w:r>
    </w:p>
    <w:p w:rsidR="005E17BC" w:rsidRPr="00692D98" w:rsidRDefault="00A53B8B" w:rsidP="00025DAB">
      <w:pPr>
        <w:tabs>
          <w:tab w:val="left" w:pos="0"/>
          <w:tab w:val="left" w:pos="142"/>
          <w:tab w:val="left" w:pos="1134"/>
        </w:tabs>
        <w:spacing w:before="120" w:after="120"/>
        <w:ind w:firstLine="567"/>
        <w:jc w:val="both"/>
        <w:rPr>
          <w:sz w:val="28"/>
          <w:szCs w:val="28"/>
          <w:lang w:eastAsia="ja-JP"/>
        </w:rPr>
      </w:pPr>
      <w:r>
        <w:rPr>
          <w:sz w:val="28"/>
          <w:szCs w:val="28"/>
          <w:lang w:eastAsia="ja-JP"/>
        </w:rPr>
        <w:t>5</w:t>
      </w:r>
      <w:r w:rsidR="00025DAB">
        <w:rPr>
          <w:sz w:val="28"/>
          <w:szCs w:val="28"/>
          <w:lang w:eastAsia="ja-JP"/>
        </w:rPr>
        <w:t xml:space="preserve">. </w:t>
      </w:r>
      <w:r w:rsidR="005E17BC" w:rsidRPr="00692D98">
        <w:rPr>
          <w:i/>
          <w:sz w:val="28"/>
          <w:szCs w:val="28"/>
          <w:lang w:eastAsia="ja-JP"/>
        </w:rPr>
        <w:t xml:space="preserve">Kiểm kê </w:t>
      </w:r>
      <w:r w:rsidR="00E36AB4" w:rsidRPr="00692D98">
        <w:rPr>
          <w:i/>
          <w:sz w:val="28"/>
          <w:szCs w:val="28"/>
          <w:lang w:eastAsia="ja-JP"/>
        </w:rPr>
        <w:t>khí nhà kính</w:t>
      </w:r>
      <w:r w:rsidR="00354A37" w:rsidRPr="00692D98">
        <w:rPr>
          <w:i/>
          <w:sz w:val="28"/>
          <w:szCs w:val="28"/>
          <w:lang w:eastAsia="ja-JP"/>
        </w:rPr>
        <w:t xml:space="preserve"> </w:t>
      </w:r>
      <w:r w:rsidR="00112076" w:rsidRPr="00112076">
        <w:rPr>
          <w:sz w:val="28"/>
          <w:szCs w:val="28"/>
          <w:lang w:eastAsia="ja-JP"/>
        </w:rPr>
        <w:t>là những tính toán về phát thải</w:t>
      </w:r>
      <w:r w:rsidR="00334F8E">
        <w:rPr>
          <w:sz w:val="28"/>
          <w:szCs w:val="28"/>
          <w:lang w:eastAsia="ja-JP"/>
        </w:rPr>
        <w:t xml:space="preserve"> khí nhà kính,</w:t>
      </w:r>
      <w:r w:rsidR="00112076" w:rsidRPr="00112076">
        <w:rPr>
          <w:sz w:val="28"/>
          <w:szCs w:val="28"/>
          <w:lang w:eastAsia="ja-JP"/>
        </w:rPr>
        <w:t xml:space="preserve"> hấp thụ khí nhà kính xảy ra trong </w:t>
      </w:r>
      <w:r w:rsidR="00112076">
        <w:rPr>
          <w:sz w:val="28"/>
          <w:szCs w:val="28"/>
          <w:lang w:eastAsia="ja-JP"/>
        </w:rPr>
        <w:t>một phạm vi xác định và trong</w:t>
      </w:r>
      <w:r w:rsidR="00112076" w:rsidRPr="00112076">
        <w:rPr>
          <w:sz w:val="28"/>
          <w:szCs w:val="28"/>
          <w:lang w:eastAsia="ja-JP"/>
        </w:rPr>
        <w:t xml:space="preserve"> một năm cụ thể</w:t>
      </w:r>
      <w:r w:rsidR="00D073D8" w:rsidRPr="00692D98">
        <w:rPr>
          <w:sz w:val="28"/>
          <w:szCs w:val="28"/>
          <w:lang w:eastAsia="ja-JP"/>
        </w:rPr>
        <w:t>.</w:t>
      </w:r>
    </w:p>
    <w:p w:rsidR="005E17BC" w:rsidRPr="00692D98" w:rsidRDefault="00A53B8B" w:rsidP="00025DAB">
      <w:pPr>
        <w:tabs>
          <w:tab w:val="left" w:pos="0"/>
          <w:tab w:val="left" w:pos="142"/>
          <w:tab w:val="left" w:pos="1134"/>
        </w:tabs>
        <w:spacing w:before="120" w:after="120"/>
        <w:ind w:firstLine="567"/>
        <w:jc w:val="both"/>
        <w:rPr>
          <w:sz w:val="28"/>
          <w:szCs w:val="28"/>
          <w:lang w:eastAsia="ja-JP"/>
        </w:rPr>
      </w:pPr>
      <w:r>
        <w:rPr>
          <w:sz w:val="28"/>
          <w:szCs w:val="28"/>
          <w:lang w:eastAsia="ja-JP"/>
        </w:rPr>
        <w:t>6</w:t>
      </w:r>
      <w:r w:rsidR="00025DAB">
        <w:rPr>
          <w:sz w:val="28"/>
          <w:szCs w:val="28"/>
          <w:lang w:eastAsia="ja-JP"/>
        </w:rPr>
        <w:t xml:space="preserve">. </w:t>
      </w:r>
      <w:r w:rsidR="00112076" w:rsidRPr="00112076">
        <w:rPr>
          <w:i/>
          <w:sz w:val="28"/>
          <w:szCs w:val="28"/>
          <w:lang w:eastAsia="ja-JP"/>
        </w:rPr>
        <w:t>Phát thải đỉnh</w:t>
      </w:r>
      <w:r w:rsidR="00112076" w:rsidRPr="00692D98">
        <w:rPr>
          <w:sz w:val="28"/>
          <w:szCs w:val="28"/>
          <w:lang w:eastAsia="ja-JP"/>
        </w:rPr>
        <w:t xml:space="preserve"> </w:t>
      </w:r>
      <w:r w:rsidR="00D073D8" w:rsidRPr="00692D98">
        <w:rPr>
          <w:sz w:val="28"/>
          <w:szCs w:val="28"/>
          <w:lang w:eastAsia="ja-JP"/>
        </w:rPr>
        <w:t xml:space="preserve">là lượng phát thải </w:t>
      </w:r>
      <w:r w:rsidR="00B00D53" w:rsidRPr="00692D98">
        <w:rPr>
          <w:sz w:val="28"/>
          <w:szCs w:val="28"/>
          <w:lang w:eastAsia="ja-JP"/>
        </w:rPr>
        <w:t>khí nhà kính</w:t>
      </w:r>
      <w:r w:rsidR="00354A37" w:rsidRPr="00692D98">
        <w:rPr>
          <w:sz w:val="28"/>
          <w:szCs w:val="28"/>
          <w:lang w:eastAsia="ja-JP"/>
        </w:rPr>
        <w:t xml:space="preserve"> </w:t>
      </w:r>
      <w:r w:rsidR="00D073D8" w:rsidRPr="00692D98">
        <w:rPr>
          <w:sz w:val="28"/>
          <w:szCs w:val="28"/>
          <w:lang w:eastAsia="ja-JP"/>
        </w:rPr>
        <w:t>tối đa của quốc gia hoặc trần phát thải tại quốc gia mà sau đó lượng phát thải có thể giảm theo thời gian.</w:t>
      </w:r>
    </w:p>
    <w:p w:rsidR="005E17BC" w:rsidRPr="00692D98" w:rsidRDefault="00A53B8B" w:rsidP="00025DAB">
      <w:pPr>
        <w:tabs>
          <w:tab w:val="left" w:pos="0"/>
          <w:tab w:val="left" w:pos="142"/>
          <w:tab w:val="left" w:pos="1134"/>
        </w:tabs>
        <w:spacing w:before="120" w:after="120"/>
        <w:ind w:firstLine="567"/>
        <w:jc w:val="both"/>
        <w:rPr>
          <w:sz w:val="28"/>
          <w:szCs w:val="28"/>
          <w:lang w:eastAsia="ja-JP"/>
        </w:rPr>
      </w:pPr>
      <w:r>
        <w:rPr>
          <w:sz w:val="28"/>
          <w:szCs w:val="28"/>
          <w:lang w:eastAsia="ja-JP"/>
        </w:rPr>
        <w:t>7</w:t>
      </w:r>
      <w:r w:rsidR="00025DAB">
        <w:rPr>
          <w:sz w:val="28"/>
          <w:szCs w:val="28"/>
          <w:lang w:eastAsia="ja-JP"/>
        </w:rPr>
        <w:t xml:space="preserve">. </w:t>
      </w:r>
      <w:r w:rsidR="005E17BC" w:rsidRPr="00692D98">
        <w:rPr>
          <w:i/>
          <w:sz w:val="28"/>
          <w:szCs w:val="28"/>
          <w:lang w:eastAsia="ja-JP"/>
        </w:rPr>
        <w:t>Phát triển phát thải thấp dài hạn</w:t>
      </w:r>
      <w:r w:rsidR="00475205" w:rsidRPr="00692D98">
        <w:rPr>
          <w:i/>
          <w:sz w:val="28"/>
          <w:szCs w:val="28"/>
          <w:lang w:eastAsia="ja-JP"/>
        </w:rPr>
        <w:t xml:space="preserve"> </w:t>
      </w:r>
      <w:r w:rsidR="00D073D8" w:rsidRPr="00692D98">
        <w:rPr>
          <w:sz w:val="28"/>
          <w:szCs w:val="28"/>
          <w:lang w:eastAsia="ja-JP"/>
        </w:rPr>
        <w:t>là chiến lược phát triển quốc gia bền vững dài hạn, tương thích với khí hậu được khuyến khích trong Thỏa thuận Paris cho các quốc gia vào năm 2020.</w:t>
      </w:r>
    </w:p>
    <w:p w:rsidR="00B64D41" w:rsidRDefault="00705B11" w:rsidP="00025DAB">
      <w:pPr>
        <w:tabs>
          <w:tab w:val="left" w:pos="0"/>
          <w:tab w:val="left" w:pos="142"/>
          <w:tab w:val="left" w:pos="1134"/>
        </w:tabs>
        <w:spacing w:before="120" w:after="120"/>
        <w:ind w:firstLine="567"/>
        <w:jc w:val="both"/>
        <w:rPr>
          <w:sz w:val="28"/>
          <w:szCs w:val="28"/>
          <w:lang w:eastAsia="ja-JP"/>
        </w:rPr>
      </w:pPr>
      <w:r>
        <w:rPr>
          <w:sz w:val="28"/>
          <w:szCs w:val="28"/>
          <w:lang w:eastAsia="ja-JP"/>
        </w:rPr>
        <w:t>8</w:t>
      </w:r>
      <w:r w:rsidR="00025DAB" w:rsidRPr="00AF6705">
        <w:rPr>
          <w:sz w:val="28"/>
          <w:szCs w:val="28"/>
          <w:lang w:eastAsia="ja-JP"/>
        </w:rPr>
        <w:t xml:space="preserve">. </w:t>
      </w:r>
      <w:r w:rsidR="00A1492F" w:rsidRPr="00A1492F">
        <w:rPr>
          <w:i/>
          <w:sz w:val="28"/>
          <w:szCs w:val="28"/>
          <w:lang w:eastAsia="ja-JP"/>
        </w:rPr>
        <w:t>Khí nhà kính</w:t>
      </w:r>
      <w:r w:rsidR="00B64D41" w:rsidRPr="00B64D41">
        <w:rPr>
          <w:sz w:val="28"/>
          <w:szCs w:val="28"/>
          <w:lang w:eastAsia="ja-JP"/>
        </w:rPr>
        <w:t xml:space="preserve"> </w:t>
      </w:r>
      <w:r w:rsidR="00B64D41" w:rsidRPr="0078020B">
        <w:rPr>
          <w:sz w:val="28"/>
          <w:szCs w:val="28"/>
        </w:rPr>
        <w:t xml:space="preserve">là các khí trong khí quyển </w:t>
      </w:r>
      <w:r w:rsidR="00B64D41" w:rsidRPr="00B64D41">
        <w:rPr>
          <w:sz w:val="28"/>
          <w:szCs w:val="28"/>
          <w:lang w:eastAsia="ja-JP"/>
        </w:rPr>
        <w:t xml:space="preserve">có khả năng hấp thụ các bức xạ sóng dài (hồng ngoại) được phản xạ từ bề mặt trái đất khi được chiếu sáng bằng ánh sáng mặt trời, sau đó phân tán nhiệt lại cho trái đất, </w:t>
      </w:r>
      <w:r w:rsidR="00B64D41">
        <w:rPr>
          <w:sz w:val="28"/>
          <w:szCs w:val="28"/>
          <w:lang w:eastAsia="ja-JP"/>
        </w:rPr>
        <w:t xml:space="preserve">tạo </w:t>
      </w:r>
      <w:r w:rsidR="00B64D41" w:rsidRPr="00B64D41">
        <w:rPr>
          <w:sz w:val="28"/>
          <w:szCs w:val="28"/>
          <w:lang w:eastAsia="ja-JP"/>
        </w:rPr>
        <w:t>nên hiệu ứng nhà kính</w:t>
      </w:r>
      <w:r w:rsidR="00B64D41">
        <w:rPr>
          <w:sz w:val="28"/>
          <w:szCs w:val="28"/>
          <w:lang w:eastAsia="ja-JP"/>
        </w:rPr>
        <w:t xml:space="preserve">, </w:t>
      </w:r>
      <w:r w:rsidR="00B64D41" w:rsidRPr="0078020B">
        <w:rPr>
          <w:sz w:val="28"/>
          <w:szCs w:val="28"/>
        </w:rPr>
        <w:t xml:space="preserve">gây ra sự nóng lên </w:t>
      </w:r>
      <w:r w:rsidR="00B64D41">
        <w:rPr>
          <w:sz w:val="28"/>
          <w:szCs w:val="28"/>
        </w:rPr>
        <w:t>toàn cầu và biến đổi khí hậu</w:t>
      </w:r>
      <w:r w:rsidR="00736FB6">
        <w:rPr>
          <w:sz w:val="28"/>
          <w:szCs w:val="28"/>
          <w:lang w:eastAsia="ja-JP"/>
        </w:rPr>
        <w:t>,</w:t>
      </w:r>
      <w:r w:rsidR="00B64D41" w:rsidRPr="00B64D41">
        <w:rPr>
          <w:sz w:val="28"/>
          <w:szCs w:val="28"/>
          <w:lang w:eastAsia="ja-JP"/>
        </w:rPr>
        <w:t xml:space="preserve"> bao gồm: </w:t>
      </w:r>
      <w:r w:rsidR="00D65622" w:rsidRPr="00D65622">
        <w:rPr>
          <w:sz w:val="28"/>
          <w:szCs w:val="28"/>
          <w:lang w:eastAsia="ja-JP"/>
        </w:rPr>
        <w:t>CO2, CH4, N2O, HFCs, PFCs, SF6.</w:t>
      </w:r>
    </w:p>
    <w:p w:rsidR="00621D1E" w:rsidRPr="00621D1E" w:rsidRDefault="00E64835" w:rsidP="00621D1E">
      <w:pPr>
        <w:tabs>
          <w:tab w:val="left" w:pos="0"/>
          <w:tab w:val="left" w:pos="142"/>
          <w:tab w:val="left" w:pos="1134"/>
        </w:tabs>
        <w:spacing w:before="120" w:after="120"/>
        <w:ind w:firstLine="567"/>
        <w:jc w:val="both"/>
        <w:rPr>
          <w:i/>
          <w:sz w:val="28"/>
          <w:szCs w:val="28"/>
          <w:lang w:eastAsia="ja-JP"/>
        </w:rPr>
      </w:pPr>
      <w:r>
        <w:rPr>
          <w:sz w:val="28"/>
          <w:szCs w:val="28"/>
          <w:lang w:eastAsia="ja-JP"/>
        </w:rPr>
        <w:t>9</w:t>
      </w:r>
      <w:r w:rsidR="00621D1E" w:rsidRPr="00621D1E">
        <w:rPr>
          <w:sz w:val="28"/>
          <w:szCs w:val="28"/>
          <w:lang w:eastAsia="ja-JP"/>
        </w:rPr>
        <w:t>.</w:t>
      </w:r>
      <w:r w:rsidR="00621D1E" w:rsidRPr="00621D1E">
        <w:rPr>
          <w:i/>
          <w:sz w:val="28"/>
          <w:szCs w:val="28"/>
          <w:lang w:eastAsia="ja-JP"/>
        </w:rPr>
        <w:t xml:space="preserve"> Phát thải khí nhà kính </w:t>
      </w:r>
      <w:r w:rsidR="00621D1E" w:rsidRPr="00621D1E">
        <w:rPr>
          <w:sz w:val="28"/>
          <w:szCs w:val="28"/>
          <w:lang w:eastAsia="ja-JP"/>
        </w:rPr>
        <w:t xml:space="preserve">là </w:t>
      </w:r>
      <w:r w:rsidR="00453842">
        <w:rPr>
          <w:sz w:val="28"/>
          <w:szCs w:val="28"/>
          <w:lang w:eastAsia="ja-JP"/>
        </w:rPr>
        <w:t>sự</w:t>
      </w:r>
      <w:r w:rsidR="00621D1E" w:rsidRPr="00621D1E">
        <w:rPr>
          <w:sz w:val="28"/>
          <w:szCs w:val="28"/>
          <w:lang w:eastAsia="ja-JP"/>
        </w:rPr>
        <w:t xml:space="preserve"> tạo ra các khí nhà kính và thải vào bầu khí quyển.</w:t>
      </w:r>
    </w:p>
    <w:p w:rsidR="00453842" w:rsidRDefault="00E64835" w:rsidP="00621D1E">
      <w:pPr>
        <w:tabs>
          <w:tab w:val="left" w:pos="0"/>
          <w:tab w:val="left" w:pos="142"/>
          <w:tab w:val="left" w:pos="1134"/>
        </w:tabs>
        <w:spacing w:before="120" w:after="120"/>
        <w:ind w:firstLine="567"/>
        <w:jc w:val="both"/>
        <w:rPr>
          <w:sz w:val="28"/>
          <w:szCs w:val="28"/>
          <w:lang w:eastAsia="ja-JP"/>
        </w:rPr>
      </w:pPr>
      <w:r>
        <w:rPr>
          <w:sz w:val="28"/>
          <w:szCs w:val="28"/>
          <w:lang w:eastAsia="ja-JP"/>
        </w:rPr>
        <w:t>10</w:t>
      </w:r>
      <w:r w:rsidR="00621D1E" w:rsidRPr="00621D1E">
        <w:rPr>
          <w:sz w:val="28"/>
          <w:szCs w:val="28"/>
          <w:lang w:eastAsia="ja-JP"/>
        </w:rPr>
        <w:t xml:space="preserve">. </w:t>
      </w:r>
      <w:r w:rsidR="00453842" w:rsidRPr="00621D1E">
        <w:rPr>
          <w:i/>
          <w:sz w:val="28"/>
          <w:szCs w:val="28"/>
          <w:lang w:eastAsia="ja-JP"/>
        </w:rPr>
        <w:t>Nguồn phát thải khí nhà kính</w:t>
      </w:r>
      <w:r w:rsidR="00453842" w:rsidRPr="00621D1E">
        <w:rPr>
          <w:sz w:val="28"/>
          <w:szCs w:val="28"/>
          <w:lang w:eastAsia="ja-JP"/>
        </w:rPr>
        <w:t xml:space="preserve"> là hoạt động </w:t>
      </w:r>
      <w:r w:rsidR="00453842">
        <w:rPr>
          <w:sz w:val="28"/>
          <w:szCs w:val="28"/>
          <w:lang w:eastAsia="ja-JP"/>
        </w:rPr>
        <w:t>có phát thải</w:t>
      </w:r>
      <w:r w:rsidR="00453842" w:rsidRPr="00621D1E">
        <w:rPr>
          <w:sz w:val="28"/>
          <w:szCs w:val="28"/>
          <w:lang w:eastAsia="ja-JP"/>
        </w:rPr>
        <w:t xml:space="preserve"> khí nhà kính.</w:t>
      </w:r>
    </w:p>
    <w:p w:rsidR="00621D1E" w:rsidRPr="00621D1E" w:rsidRDefault="00453842" w:rsidP="00621D1E">
      <w:pPr>
        <w:tabs>
          <w:tab w:val="left" w:pos="0"/>
          <w:tab w:val="left" w:pos="142"/>
          <w:tab w:val="left" w:pos="1134"/>
        </w:tabs>
        <w:spacing w:before="120" w:after="120"/>
        <w:ind w:firstLine="567"/>
        <w:jc w:val="both"/>
        <w:rPr>
          <w:i/>
          <w:sz w:val="28"/>
          <w:szCs w:val="28"/>
          <w:lang w:eastAsia="ja-JP"/>
        </w:rPr>
      </w:pPr>
      <w:r w:rsidRPr="00621D1E">
        <w:rPr>
          <w:sz w:val="28"/>
          <w:szCs w:val="28"/>
          <w:lang w:eastAsia="ja-JP"/>
        </w:rPr>
        <w:t>1</w:t>
      </w:r>
      <w:r w:rsidR="00E64835">
        <w:rPr>
          <w:sz w:val="28"/>
          <w:szCs w:val="28"/>
          <w:lang w:eastAsia="ja-JP"/>
        </w:rPr>
        <w:t>1</w:t>
      </w:r>
      <w:r w:rsidRPr="00621D1E">
        <w:rPr>
          <w:sz w:val="28"/>
          <w:szCs w:val="28"/>
          <w:lang w:eastAsia="ja-JP"/>
        </w:rPr>
        <w:t>.</w:t>
      </w:r>
      <w:r>
        <w:rPr>
          <w:sz w:val="28"/>
          <w:szCs w:val="28"/>
          <w:lang w:eastAsia="ja-JP"/>
        </w:rPr>
        <w:t xml:space="preserve"> </w:t>
      </w:r>
      <w:r w:rsidR="00621D1E" w:rsidRPr="00621D1E">
        <w:rPr>
          <w:i/>
          <w:sz w:val="28"/>
          <w:szCs w:val="28"/>
          <w:lang w:eastAsia="ja-JP"/>
        </w:rPr>
        <w:t>Giảm nhẹ phát thải khí nhà kính</w:t>
      </w:r>
      <w:r w:rsidR="00621D1E" w:rsidRPr="00621D1E">
        <w:rPr>
          <w:sz w:val="28"/>
          <w:szCs w:val="28"/>
          <w:lang w:eastAsia="ja-JP"/>
        </w:rPr>
        <w:t xml:space="preserve"> là hoạt động giảm phát thải khí nhà kính vào khí quyển và đo lường được theo các phương pháp được công nhận. </w:t>
      </w:r>
    </w:p>
    <w:p w:rsidR="00621D1E" w:rsidRPr="00621D1E" w:rsidRDefault="00E64835" w:rsidP="00621D1E">
      <w:pPr>
        <w:tabs>
          <w:tab w:val="left" w:pos="0"/>
          <w:tab w:val="left" w:pos="142"/>
          <w:tab w:val="left" w:pos="1134"/>
        </w:tabs>
        <w:spacing w:before="120" w:after="120"/>
        <w:ind w:firstLine="567"/>
        <w:jc w:val="both"/>
        <w:rPr>
          <w:i/>
          <w:sz w:val="28"/>
          <w:szCs w:val="28"/>
          <w:lang w:eastAsia="ja-JP"/>
        </w:rPr>
      </w:pPr>
      <w:r>
        <w:rPr>
          <w:sz w:val="28"/>
          <w:szCs w:val="28"/>
          <w:lang w:eastAsia="ja-JP"/>
        </w:rPr>
        <w:t>12</w:t>
      </w:r>
      <w:r w:rsidR="00453842" w:rsidRPr="00621D1E">
        <w:rPr>
          <w:sz w:val="28"/>
          <w:szCs w:val="28"/>
          <w:lang w:eastAsia="ja-JP"/>
        </w:rPr>
        <w:t>.</w:t>
      </w:r>
      <w:r w:rsidR="00453842" w:rsidRPr="00621D1E">
        <w:rPr>
          <w:i/>
          <w:sz w:val="28"/>
          <w:szCs w:val="28"/>
          <w:lang w:eastAsia="ja-JP"/>
        </w:rPr>
        <w:t xml:space="preserve"> </w:t>
      </w:r>
      <w:r w:rsidR="00621D1E" w:rsidRPr="00621D1E">
        <w:rPr>
          <w:i/>
          <w:sz w:val="28"/>
          <w:szCs w:val="28"/>
          <w:lang w:eastAsia="ja-JP"/>
        </w:rPr>
        <w:t xml:space="preserve">Hấp thụ khí nhà kính </w:t>
      </w:r>
      <w:r w:rsidR="00621D1E" w:rsidRPr="00621D1E">
        <w:rPr>
          <w:sz w:val="28"/>
          <w:szCs w:val="28"/>
          <w:lang w:eastAsia="ja-JP"/>
        </w:rPr>
        <w:t>là sự hấp thu khí nhà kính từ bầu khí quyển và được lưu trữ trong bể hấp thụ khí nhà kính.</w:t>
      </w:r>
    </w:p>
    <w:p w:rsidR="00621D1E" w:rsidRDefault="00621D1E" w:rsidP="00621D1E">
      <w:pPr>
        <w:tabs>
          <w:tab w:val="left" w:pos="0"/>
          <w:tab w:val="left" w:pos="142"/>
          <w:tab w:val="left" w:pos="1134"/>
        </w:tabs>
        <w:spacing w:before="120" w:after="120"/>
        <w:ind w:firstLine="567"/>
        <w:jc w:val="both"/>
        <w:rPr>
          <w:i/>
          <w:sz w:val="28"/>
          <w:szCs w:val="28"/>
          <w:lang w:eastAsia="ja-JP"/>
        </w:rPr>
      </w:pPr>
      <w:r w:rsidRPr="00621D1E">
        <w:rPr>
          <w:sz w:val="28"/>
          <w:szCs w:val="28"/>
          <w:lang w:eastAsia="ja-JP"/>
        </w:rPr>
        <w:t>1</w:t>
      </w:r>
      <w:r w:rsidR="00E64835">
        <w:rPr>
          <w:sz w:val="28"/>
          <w:szCs w:val="28"/>
          <w:lang w:eastAsia="ja-JP"/>
        </w:rPr>
        <w:t>3</w:t>
      </w:r>
      <w:r w:rsidRPr="00621D1E">
        <w:rPr>
          <w:sz w:val="28"/>
          <w:szCs w:val="28"/>
          <w:lang w:eastAsia="ja-JP"/>
        </w:rPr>
        <w:t>.</w:t>
      </w:r>
      <w:r w:rsidRPr="00621D1E">
        <w:rPr>
          <w:i/>
          <w:sz w:val="28"/>
          <w:szCs w:val="28"/>
          <w:lang w:eastAsia="ja-JP"/>
        </w:rPr>
        <w:t xml:space="preserve"> Bể hấp thụ khí nhà kính</w:t>
      </w:r>
      <w:r w:rsidRPr="00621D1E">
        <w:rPr>
          <w:sz w:val="28"/>
          <w:szCs w:val="28"/>
          <w:lang w:eastAsia="ja-JP"/>
        </w:rPr>
        <w:t xml:space="preserve"> là những nơi có thể chứa các khí nhà kính.</w:t>
      </w:r>
    </w:p>
    <w:p w:rsidR="00836CBC" w:rsidRPr="006C5124" w:rsidRDefault="00836CBC" w:rsidP="00227153">
      <w:pPr>
        <w:numPr>
          <w:ilvl w:val="0"/>
          <w:numId w:val="10"/>
        </w:numPr>
        <w:tabs>
          <w:tab w:val="left" w:pos="0"/>
          <w:tab w:val="left" w:pos="142"/>
          <w:tab w:val="left" w:pos="1134"/>
          <w:tab w:val="left" w:pos="1560"/>
        </w:tabs>
        <w:spacing w:before="120" w:after="120"/>
        <w:ind w:left="0" w:firstLine="567"/>
        <w:jc w:val="both"/>
        <w:rPr>
          <w:b/>
          <w:sz w:val="28"/>
          <w:szCs w:val="28"/>
        </w:rPr>
      </w:pPr>
      <w:r w:rsidRPr="006C5124">
        <w:rPr>
          <w:b/>
          <w:sz w:val="28"/>
          <w:szCs w:val="28"/>
        </w:rPr>
        <w:t xml:space="preserve">Mục tiêu giảm nhẹ phát thải </w:t>
      </w:r>
      <w:r w:rsidRPr="006C5124">
        <w:rPr>
          <w:b/>
          <w:sz w:val="28"/>
          <w:szCs w:val="28"/>
          <w:lang w:val="vi-VN"/>
        </w:rPr>
        <w:t>khí nhà kính</w:t>
      </w:r>
      <w:r w:rsidR="00A04E12">
        <w:rPr>
          <w:b/>
          <w:sz w:val="28"/>
          <w:szCs w:val="28"/>
        </w:rPr>
        <w:t xml:space="preserve"> </w:t>
      </w:r>
      <w:r w:rsidR="002735D4">
        <w:rPr>
          <w:b/>
          <w:sz w:val="28"/>
          <w:szCs w:val="28"/>
        </w:rPr>
        <w:t xml:space="preserve"> </w:t>
      </w:r>
    </w:p>
    <w:p w:rsidR="0085290F" w:rsidRDefault="0015385E" w:rsidP="0072238F">
      <w:pPr>
        <w:pStyle w:val="ListParagraph"/>
        <w:tabs>
          <w:tab w:val="left" w:pos="0"/>
          <w:tab w:val="left" w:pos="142"/>
          <w:tab w:val="left" w:pos="1134"/>
        </w:tabs>
        <w:spacing w:before="120" w:after="120"/>
        <w:ind w:left="0" w:firstLine="567"/>
        <w:contextualSpacing w:val="0"/>
        <w:jc w:val="both"/>
        <w:rPr>
          <w:sz w:val="28"/>
          <w:szCs w:val="28"/>
          <w:lang w:eastAsia="ja-JP"/>
        </w:rPr>
      </w:pPr>
      <w:r w:rsidRPr="006C5124">
        <w:rPr>
          <w:sz w:val="28"/>
          <w:szCs w:val="28"/>
          <w:lang w:eastAsia="ja-JP"/>
        </w:rPr>
        <w:t xml:space="preserve">1. </w:t>
      </w:r>
      <w:r w:rsidR="0085290F">
        <w:rPr>
          <w:sz w:val="28"/>
          <w:szCs w:val="28"/>
          <w:lang w:eastAsia="ja-JP"/>
        </w:rPr>
        <w:t xml:space="preserve">Mục tiêu </w:t>
      </w:r>
      <w:r w:rsidR="0050328F">
        <w:rPr>
          <w:sz w:val="28"/>
          <w:szCs w:val="28"/>
          <w:lang w:eastAsia="ja-JP"/>
        </w:rPr>
        <w:t>quốc gia</w:t>
      </w:r>
    </w:p>
    <w:p w:rsidR="0085290F" w:rsidRDefault="0050328F" w:rsidP="0072238F">
      <w:pPr>
        <w:pStyle w:val="ListParagraph"/>
        <w:tabs>
          <w:tab w:val="left" w:pos="0"/>
          <w:tab w:val="left" w:pos="142"/>
          <w:tab w:val="left" w:pos="1134"/>
        </w:tabs>
        <w:spacing w:before="120" w:after="120"/>
        <w:ind w:left="0" w:firstLine="567"/>
        <w:contextualSpacing w:val="0"/>
        <w:jc w:val="both"/>
        <w:rPr>
          <w:sz w:val="28"/>
          <w:szCs w:val="28"/>
          <w:lang w:eastAsia="ja-JP"/>
        </w:rPr>
      </w:pPr>
      <w:r>
        <w:rPr>
          <w:sz w:val="28"/>
          <w:szCs w:val="28"/>
          <w:lang w:eastAsia="ja-JP"/>
        </w:rPr>
        <w:t>G</w:t>
      </w:r>
      <w:r w:rsidR="00C14175" w:rsidRPr="006C5124">
        <w:rPr>
          <w:sz w:val="28"/>
          <w:szCs w:val="28"/>
          <w:lang w:eastAsia="ja-JP"/>
        </w:rPr>
        <w:t xml:space="preserve">iảm nhẹ phát thải khí nhà kính </w:t>
      </w:r>
      <w:r w:rsidR="005E17BC" w:rsidRPr="006C5124">
        <w:rPr>
          <w:sz w:val="28"/>
          <w:szCs w:val="28"/>
          <w:lang w:eastAsia="ja-JP"/>
        </w:rPr>
        <w:t>tối thiểu</w:t>
      </w:r>
      <w:r w:rsidR="0085290F">
        <w:rPr>
          <w:sz w:val="28"/>
          <w:szCs w:val="28"/>
          <w:lang w:eastAsia="ja-JP"/>
        </w:rPr>
        <w:t xml:space="preserve"> </w:t>
      </w:r>
      <w:r w:rsidR="005E17BC" w:rsidRPr="006C5124">
        <w:rPr>
          <w:sz w:val="28"/>
          <w:szCs w:val="28"/>
          <w:lang w:eastAsia="ja-JP"/>
        </w:rPr>
        <w:t xml:space="preserve">8% tổng lượng phát thải </w:t>
      </w:r>
      <w:r w:rsidR="00E36AB4" w:rsidRPr="006C5124">
        <w:rPr>
          <w:sz w:val="28"/>
          <w:szCs w:val="28"/>
          <w:lang w:eastAsia="ja-JP"/>
        </w:rPr>
        <w:t>khí nhà kính</w:t>
      </w:r>
      <w:r w:rsidR="005D0B2A" w:rsidRPr="006C5124">
        <w:rPr>
          <w:sz w:val="28"/>
          <w:szCs w:val="28"/>
          <w:lang w:eastAsia="ja-JP"/>
        </w:rPr>
        <w:t xml:space="preserve"> </w:t>
      </w:r>
      <w:r w:rsidR="00D44B1B" w:rsidRPr="006C5124">
        <w:rPr>
          <w:sz w:val="28"/>
          <w:szCs w:val="28"/>
          <w:lang w:eastAsia="ja-JP"/>
        </w:rPr>
        <w:t xml:space="preserve">so với </w:t>
      </w:r>
      <w:r w:rsidR="00D13D4B">
        <w:rPr>
          <w:sz w:val="28"/>
          <w:szCs w:val="28"/>
          <w:lang w:eastAsia="ja-JP"/>
        </w:rPr>
        <w:t>BAU</w:t>
      </w:r>
      <w:r w:rsidR="00E36AB4" w:rsidRPr="006C5124">
        <w:rPr>
          <w:sz w:val="28"/>
          <w:szCs w:val="28"/>
          <w:lang w:eastAsia="ja-JP"/>
        </w:rPr>
        <w:t xml:space="preserve"> </w:t>
      </w:r>
      <w:r w:rsidR="00BE4863">
        <w:rPr>
          <w:sz w:val="28"/>
          <w:szCs w:val="28"/>
          <w:lang w:eastAsia="ja-JP"/>
        </w:rPr>
        <w:t xml:space="preserve">quốc gia </w:t>
      </w:r>
      <w:r w:rsidR="00B360C7" w:rsidRPr="006C5124">
        <w:rPr>
          <w:sz w:val="28"/>
          <w:szCs w:val="28"/>
          <w:lang w:eastAsia="ja-JP"/>
        </w:rPr>
        <w:t>đến năm</w:t>
      </w:r>
      <w:r w:rsidR="00E36AB4" w:rsidRPr="006C5124">
        <w:rPr>
          <w:sz w:val="28"/>
          <w:szCs w:val="28"/>
          <w:lang w:eastAsia="ja-JP"/>
        </w:rPr>
        <w:t xml:space="preserve"> 2030</w:t>
      </w:r>
      <w:r w:rsidR="006C5124" w:rsidRPr="006C5124">
        <w:rPr>
          <w:sz w:val="28"/>
          <w:szCs w:val="28"/>
          <w:lang w:eastAsia="ja-JP"/>
        </w:rPr>
        <w:t>,</w:t>
      </w:r>
      <w:r w:rsidR="00D00F3D" w:rsidRPr="006C5124">
        <w:rPr>
          <w:sz w:val="28"/>
          <w:szCs w:val="28"/>
          <w:lang w:eastAsia="ja-JP"/>
        </w:rPr>
        <w:t xml:space="preserve"> tương đương 63 triệu tấn CO</w:t>
      </w:r>
      <w:r w:rsidR="00D00F3D" w:rsidRPr="006C5124">
        <w:rPr>
          <w:sz w:val="28"/>
          <w:szCs w:val="28"/>
          <w:vertAlign w:val="subscript"/>
          <w:lang w:eastAsia="ja-JP"/>
        </w:rPr>
        <w:t>2</w:t>
      </w:r>
      <w:r w:rsidR="00D00F3D" w:rsidRPr="006C5124">
        <w:rPr>
          <w:sz w:val="28"/>
          <w:szCs w:val="28"/>
          <w:lang w:eastAsia="ja-JP"/>
        </w:rPr>
        <w:t>tđ</w:t>
      </w:r>
      <w:r w:rsidR="0085290F">
        <w:rPr>
          <w:sz w:val="28"/>
          <w:szCs w:val="28"/>
          <w:lang w:eastAsia="ja-JP"/>
        </w:rPr>
        <w:t>.</w:t>
      </w:r>
    </w:p>
    <w:p w:rsidR="0085290F" w:rsidRDefault="0085290F" w:rsidP="0072238F">
      <w:pPr>
        <w:pStyle w:val="ListParagraph"/>
        <w:tabs>
          <w:tab w:val="left" w:pos="0"/>
          <w:tab w:val="left" w:pos="142"/>
          <w:tab w:val="left" w:pos="1134"/>
        </w:tabs>
        <w:spacing w:before="120" w:after="120"/>
        <w:ind w:left="0" w:firstLine="567"/>
        <w:contextualSpacing w:val="0"/>
        <w:jc w:val="both"/>
        <w:rPr>
          <w:sz w:val="28"/>
          <w:szCs w:val="28"/>
          <w:lang w:eastAsia="ja-JP"/>
        </w:rPr>
      </w:pPr>
      <w:r>
        <w:rPr>
          <w:sz w:val="28"/>
          <w:szCs w:val="28"/>
          <w:lang w:eastAsia="ja-JP"/>
        </w:rPr>
        <w:t xml:space="preserve">2. Mục tiêu </w:t>
      </w:r>
      <w:r w:rsidR="00654B33">
        <w:rPr>
          <w:sz w:val="28"/>
          <w:szCs w:val="28"/>
          <w:lang w:eastAsia="ja-JP"/>
        </w:rPr>
        <w:t>của các lĩnh vực</w:t>
      </w:r>
    </w:p>
    <w:p w:rsidR="00B360C7" w:rsidRPr="006C5124" w:rsidRDefault="007B1987" w:rsidP="0072238F">
      <w:pPr>
        <w:pStyle w:val="ListParagraph"/>
        <w:tabs>
          <w:tab w:val="left" w:pos="0"/>
          <w:tab w:val="left" w:pos="142"/>
          <w:tab w:val="left" w:pos="1134"/>
        </w:tabs>
        <w:spacing w:before="120" w:after="120"/>
        <w:ind w:left="0" w:firstLine="567"/>
        <w:contextualSpacing w:val="0"/>
        <w:jc w:val="both"/>
        <w:rPr>
          <w:sz w:val="28"/>
          <w:szCs w:val="28"/>
          <w:lang w:eastAsia="ja-JP"/>
        </w:rPr>
      </w:pPr>
      <w:r w:rsidRPr="00E47BCB">
        <w:rPr>
          <w:sz w:val="28"/>
          <w:szCs w:val="28"/>
          <w:lang w:eastAsia="ja-JP"/>
        </w:rPr>
        <w:t>C</w:t>
      </w:r>
      <w:r w:rsidR="00C14175" w:rsidRPr="00E47BCB">
        <w:rPr>
          <w:sz w:val="28"/>
          <w:szCs w:val="28"/>
          <w:lang w:eastAsia="ja-JP"/>
        </w:rPr>
        <w:t xml:space="preserve">ác lĩnh vực </w:t>
      </w:r>
      <w:r w:rsidRPr="00E47BCB">
        <w:rPr>
          <w:sz w:val="28"/>
          <w:szCs w:val="28"/>
          <w:lang w:eastAsia="ja-JP"/>
        </w:rPr>
        <w:t xml:space="preserve">có </w:t>
      </w:r>
      <w:r w:rsidR="0085290F" w:rsidRPr="00E47BCB">
        <w:rPr>
          <w:sz w:val="28"/>
          <w:szCs w:val="28"/>
          <w:lang w:eastAsia="ja-JP"/>
        </w:rPr>
        <w:t>phát thải</w:t>
      </w:r>
      <w:r w:rsidR="00C11F2F" w:rsidRPr="00E47BCB">
        <w:rPr>
          <w:sz w:val="28"/>
          <w:szCs w:val="28"/>
          <w:lang w:eastAsia="ja-JP"/>
        </w:rPr>
        <w:t xml:space="preserve"> </w:t>
      </w:r>
      <w:r w:rsidR="0085290F" w:rsidRPr="00E47BCB">
        <w:rPr>
          <w:sz w:val="28"/>
          <w:szCs w:val="28"/>
          <w:lang w:eastAsia="ja-JP"/>
        </w:rPr>
        <w:t xml:space="preserve">khí nhà kính </w:t>
      </w:r>
      <w:r w:rsidR="00C14175" w:rsidRPr="00E47BCB">
        <w:rPr>
          <w:sz w:val="28"/>
          <w:szCs w:val="28"/>
          <w:lang w:eastAsia="ja-JP"/>
        </w:rPr>
        <w:t xml:space="preserve">phải giảm mức tối thiểu so với </w:t>
      </w:r>
      <w:r w:rsidRPr="00E47BCB">
        <w:rPr>
          <w:sz w:val="28"/>
          <w:szCs w:val="28"/>
          <w:lang w:eastAsia="ja-JP"/>
        </w:rPr>
        <w:t>BAU</w:t>
      </w:r>
      <w:r w:rsidRPr="006C5124">
        <w:rPr>
          <w:sz w:val="28"/>
          <w:szCs w:val="28"/>
          <w:lang w:eastAsia="ja-JP"/>
        </w:rPr>
        <w:t xml:space="preserve"> </w:t>
      </w:r>
      <w:r>
        <w:rPr>
          <w:sz w:val="28"/>
          <w:szCs w:val="28"/>
          <w:lang w:eastAsia="ja-JP"/>
        </w:rPr>
        <w:t xml:space="preserve">quốc gia </w:t>
      </w:r>
      <w:r w:rsidRPr="006C5124">
        <w:rPr>
          <w:sz w:val="28"/>
          <w:szCs w:val="28"/>
          <w:lang w:eastAsia="ja-JP"/>
        </w:rPr>
        <w:t>đến năm 2030</w:t>
      </w:r>
      <w:r>
        <w:rPr>
          <w:sz w:val="28"/>
          <w:szCs w:val="28"/>
          <w:lang w:eastAsia="ja-JP"/>
        </w:rPr>
        <w:t xml:space="preserve"> </w:t>
      </w:r>
      <w:r w:rsidR="00B360C7" w:rsidRPr="006C5124">
        <w:rPr>
          <w:sz w:val="28"/>
          <w:szCs w:val="28"/>
          <w:lang w:eastAsia="ja-JP"/>
        </w:rPr>
        <w:t>như sau:</w:t>
      </w:r>
      <w:r w:rsidR="00CC78BB">
        <w:rPr>
          <w:sz w:val="28"/>
          <w:szCs w:val="28"/>
          <w:lang w:eastAsia="ja-JP"/>
        </w:rPr>
        <w:t xml:space="preserve"> </w:t>
      </w:r>
    </w:p>
    <w:p w:rsidR="00B360C7" w:rsidRPr="00D94A6B" w:rsidRDefault="00B360C7" w:rsidP="00254086">
      <w:pPr>
        <w:pStyle w:val="ListParagraph"/>
        <w:numPr>
          <w:ilvl w:val="0"/>
          <w:numId w:val="55"/>
        </w:numPr>
        <w:tabs>
          <w:tab w:val="left" w:pos="0"/>
          <w:tab w:val="left" w:pos="142"/>
          <w:tab w:val="left" w:pos="1134"/>
        </w:tabs>
        <w:spacing w:before="120" w:after="120"/>
        <w:contextualSpacing w:val="0"/>
        <w:jc w:val="both"/>
        <w:rPr>
          <w:sz w:val="28"/>
          <w:szCs w:val="28"/>
          <w:lang w:eastAsia="ja-JP"/>
        </w:rPr>
      </w:pPr>
      <w:r w:rsidRPr="00D94A6B">
        <w:rPr>
          <w:sz w:val="28"/>
          <w:szCs w:val="28"/>
          <w:lang w:eastAsia="ja-JP"/>
        </w:rPr>
        <w:t xml:space="preserve">Năng lượng: </w:t>
      </w:r>
      <w:r w:rsidR="004778C9" w:rsidRPr="00D94A6B">
        <w:rPr>
          <w:sz w:val="28"/>
          <w:szCs w:val="28"/>
          <w:lang w:eastAsia="ja-JP"/>
        </w:rPr>
        <w:t>2</w:t>
      </w:r>
      <w:r w:rsidR="004D7CF3" w:rsidRPr="00D94A6B">
        <w:rPr>
          <w:sz w:val="28"/>
          <w:szCs w:val="28"/>
          <w:lang w:eastAsia="ja-JP"/>
        </w:rPr>
        <w:t>,7</w:t>
      </w:r>
      <w:r w:rsidR="004778C9" w:rsidRPr="00D94A6B">
        <w:rPr>
          <w:sz w:val="28"/>
          <w:szCs w:val="28"/>
          <w:lang w:eastAsia="ja-JP"/>
        </w:rPr>
        <w:t>%</w:t>
      </w:r>
      <w:r w:rsidR="00EA5A22" w:rsidRPr="00D94A6B">
        <w:rPr>
          <w:sz w:val="28"/>
          <w:szCs w:val="28"/>
          <w:lang w:eastAsia="ja-JP"/>
        </w:rPr>
        <w:t>;</w:t>
      </w:r>
    </w:p>
    <w:p w:rsidR="00943B59" w:rsidRPr="00D94A6B" w:rsidRDefault="00096097" w:rsidP="008D6B6C">
      <w:pPr>
        <w:pStyle w:val="ListParagraph"/>
        <w:numPr>
          <w:ilvl w:val="0"/>
          <w:numId w:val="55"/>
        </w:numPr>
        <w:tabs>
          <w:tab w:val="left" w:pos="0"/>
          <w:tab w:val="left" w:pos="142"/>
          <w:tab w:val="left" w:pos="1134"/>
        </w:tabs>
        <w:spacing w:before="120" w:after="120"/>
        <w:contextualSpacing w:val="0"/>
        <w:jc w:val="both"/>
        <w:rPr>
          <w:sz w:val="28"/>
          <w:szCs w:val="28"/>
          <w:lang w:eastAsia="ja-JP"/>
        </w:rPr>
      </w:pPr>
      <w:r w:rsidRPr="00D94A6B">
        <w:rPr>
          <w:sz w:val="28"/>
          <w:szCs w:val="28"/>
          <w:lang w:eastAsia="ja-JP"/>
        </w:rPr>
        <w:t>Năng lượng trong g</w:t>
      </w:r>
      <w:r w:rsidR="00C16580" w:rsidRPr="00D94A6B">
        <w:rPr>
          <w:sz w:val="28"/>
          <w:szCs w:val="28"/>
          <w:lang w:eastAsia="ja-JP"/>
        </w:rPr>
        <w:t>iao thông vận tải:</w:t>
      </w:r>
      <w:r w:rsidR="00D16EF5" w:rsidRPr="00D94A6B">
        <w:rPr>
          <w:sz w:val="28"/>
          <w:szCs w:val="28"/>
          <w:lang w:eastAsia="ja-JP"/>
        </w:rPr>
        <w:t xml:space="preserve"> </w:t>
      </w:r>
      <w:r w:rsidR="004778C9" w:rsidRPr="00D94A6B">
        <w:rPr>
          <w:sz w:val="28"/>
          <w:szCs w:val="28"/>
          <w:lang w:eastAsia="ja-JP"/>
        </w:rPr>
        <w:t>0,6</w:t>
      </w:r>
      <w:r w:rsidR="00D16EF5" w:rsidRPr="00D94A6B">
        <w:rPr>
          <w:sz w:val="28"/>
          <w:szCs w:val="28"/>
          <w:lang w:eastAsia="ja-JP"/>
        </w:rPr>
        <w:t>%</w:t>
      </w:r>
      <w:r w:rsidR="00EA5A22" w:rsidRPr="00D94A6B">
        <w:rPr>
          <w:sz w:val="28"/>
          <w:szCs w:val="28"/>
          <w:lang w:eastAsia="ja-JP"/>
        </w:rPr>
        <w:t>;</w:t>
      </w:r>
    </w:p>
    <w:p w:rsidR="00943B59" w:rsidRPr="00D94A6B" w:rsidRDefault="00096097" w:rsidP="00943B59">
      <w:pPr>
        <w:pStyle w:val="ListParagraph"/>
        <w:numPr>
          <w:ilvl w:val="0"/>
          <w:numId w:val="55"/>
        </w:numPr>
        <w:tabs>
          <w:tab w:val="left" w:pos="0"/>
          <w:tab w:val="left" w:pos="142"/>
          <w:tab w:val="left" w:pos="1134"/>
        </w:tabs>
        <w:spacing w:before="120" w:after="120"/>
        <w:contextualSpacing w:val="0"/>
        <w:jc w:val="both"/>
        <w:rPr>
          <w:sz w:val="28"/>
          <w:szCs w:val="28"/>
          <w:lang w:eastAsia="ja-JP"/>
        </w:rPr>
      </w:pPr>
      <w:r w:rsidRPr="00D94A6B">
        <w:rPr>
          <w:sz w:val="28"/>
          <w:szCs w:val="28"/>
          <w:lang w:eastAsia="ja-JP"/>
        </w:rPr>
        <w:t>Năng lượng trong x</w:t>
      </w:r>
      <w:r w:rsidR="00254086" w:rsidRPr="00D94A6B">
        <w:rPr>
          <w:sz w:val="28"/>
          <w:szCs w:val="28"/>
          <w:lang w:eastAsia="ja-JP"/>
        </w:rPr>
        <w:t xml:space="preserve">ây dựng: </w:t>
      </w:r>
      <w:r w:rsidR="004D7CF3" w:rsidRPr="00D94A6B">
        <w:rPr>
          <w:sz w:val="28"/>
          <w:szCs w:val="28"/>
          <w:lang w:eastAsia="ja-JP"/>
        </w:rPr>
        <w:t>0,5</w:t>
      </w:r>
      <w:r w:rsidR="00254086" w:rsidRPr="00D94A6B">
        <w:rPr>
          <w:sz w:val="28"/>
          <w:szCs w:val="28"/>
          <w:lang w:eastAsia="ja-JP"/>
        </w:rPr>
        <w:t>%</w:t>
      </w:r>
      <w:r w:rsidR="00EA5A22" w:rsidRPr="00D94A6B">
        <w:rPr>
          <w:sz w:val="28"/>
          <w:szCs w:val="28"/>
          <w:lang w:eastAsia="ja-JP"/>
        </w:rPr>
        <w:t>;</w:t>
      </w:r>
    </w:p>
    <w:p w:rsidR="00B360C7" w:rsidRPr="00D94A6B" w:rsidRDefault="00B360C7" w:rsidP="00943B59">
      <w:pPr>
        <w:pStyle w:val="ListParagraph"/>
        <w:numPr>
          <w:ilvl w:val="0"/>
          <w:numId w:val="55"/>
        </w:numPr>
        <w:tabs>
          <w:tab w:val="left" w:pos="0"/>
          <w:tab w:val="left" w:pos="142"/>
          <w:tab w:val="left" w:pos="1134"/>
        </w:tabs>
        <w:spacing w:before="120" w:after="120"/>
        <w:contextualSpacing w:val="0"/>
        <w:jc w:val="both"/>
        <w:rPr>
          <w:sz w:val="28"/>
          <w:szCs w:val="28"/>
          <w:lang w:eastAsia="ja-JP"/>
        </w:rPr>
      </w:pPr>
      <w:r w:rsidRPr="00D94A6B">
        <w:rPr>
          <w:sz w:val="28"/>
          <w:szCs w:val="28"/>
          <w:lang w:eastAsia="ja-JP"/>
        </w:rPr>
        <w:t>Nông nghiệp: 0,8%</w:t>
      </w:r>
      <w:r w:rsidR="00EA5A22" w:rsidRPr="00D94A6B">
        <w:rPr>
          <w:sz w:val="28"/>
          <w:szCs w:val="28"/>
          <w:lang w:eastAsia="ja-JP"/>
        </w:rPr>
        <w:t>;</w:t>
      </w:r>
    </w:p>
    <w:p w:rsidR="00B360C7" w:rsidRPr="00D94A6B" w:rsidRDefault="00943B59" w:rsidP="00943B59">
      <w:pPr>
        <w:tabs>
          <w:tab w:val="left" w:pos="0"/>
          <w:tab w:val="left" w:pos="142"/>
          <w:tab w:val="left" w:pos="1134"/>
        </w:tabs>
        <w:spacing w:before="120" w:after="120"/>
        <w:ind w:left="567"/>
        <w:jc w:val="both"/>
        <w:rPr>
          <w:sz w:val="28"/>
          <w:szCs w:val="28"/>
          <w:lang w:eastAsia="ja-JP"/>
        </w:rPr>
      </w:pPr>
      <w:r w:rsidRPr="00D94A6B">
        <w:rPr>
          <w:sz w:val="28"/>
          <w:szCs w:val="28"/>
          <w:lang w:eastAsia="ja-JP"/>
        </w:rPr>
        <w:t>đ</w:t>
      </w:r>
      <w:r w:rsidR="00B360C7" w:rsidRPr="00D94A6B">
        <w:rPr>
          <w:sz w:val="28"/>
          <w:szCs w:val="28"/>
          <w:lang w:eastAsia="ja-JP"/>
        </w:rPr>
        <w:t xml:space="preserve">) </w:t>
      </w:r>
      <w:r w:rsidRPr="00D94A6B">
        <w:rPr>
          <w:sz w:val="28"/>
          <w:szCs w:val="28"/>
          <w:lang w:eastAsia="ja-JP"/>
        </w:rPr>
        <w:t xml:space="preserve"> </w:t>
      </w:r>
      <w:r w:rsidR="00B360C7" w:rsidRPr="00D94A6B">
        <w:rPr>
          <w:sz w:val="28"/>
          <w:szCs w:val="28"/>
          <w:lang w:eastAsia="ja-JP"/>
        </w:rPr>
        <w:t>Quản lý chất thải: 0,5%</w:t>
      </w:r>
      <w:r w:rsidR="00EA5A22" w:rsidRPr="00D94A6B">
        <w:rPr>
          <w:sz w:val="28"/>
          <w:szCs w:val="28"/>
          <w:lang w:eastAsia="ja-JP"/>
        </w:rPr>
        <w:t>;</w:t>
      </w:r>
    </w:p>
    <w:p w:rsidR="00B360C7" w:rsidRPr="00D94A6B" w:rsidRDefault="003936B7" w:rsidP="00943B59">
      <w:pPr>
        <w:pStyle w:val="ListParagraph"/>
        <w:numPr>
          <w:ilvl w:val="0"/>
          <w:numId w:val="55"/>
        </w:numPr>
        <w:tabs>
          <w:tab w:val="left" w:pos="0"/>
          <w:tab w:val="left" w:pos="142"/>
          <w:tab w:val="left" w:pos="1134"/>
        </w:tabs>
        <w:spacing w:before="120" w:after="120"/>
        <w:contextualSpacing w:val="0"/>
        <w:jc w:val="both"/>
        <w:rPr>
          <w:sz w:val="28"/>
          <w:szCs w:val="28"/>
          <w:lang w:eastAsia="ja-JP"/>
        </w:rPr>
      </w:pPr>
      <w:r>
        <w:rPr>
          <w:sz w:val="28"/>
          <w:szCs w:val="28"/>
          <w:lang w:eastAsia="ja-JP"/>
        </w:rPr>
        <w:lastRenderedPageBreak/>
        <w:t>S</w:t>
      </w:r>
      <w:r w:rsidRPr="00692D98">
        <w:rPr>
          <w:sz w:val="28"/>
          <w:szCs w:val="28"/>
          <w:lang w:eastAsia="ja-JP"/>
        </w:rPr>
        <w:t>ử dụng đất, thay đổi sử dụng đất và lâm nghiệp</w:t>
      </w:r>
      <w:r w:rsidR="009A46BB" w:rsidRPr="00D94A6B">
        <w:rPr>
          <w:sz w:val="28"/>
          <w:szCs w:val="28"/>
          <w:lang w:eastAsia="ja-JP"/>
        </w:rPr>
        <w:t>: 2,9%</w:t>
      </w:r>
      <w:r w:rsidR="00EA5A22" w:rsidRPr="00D94A6B">
        <w:rPr>
          <w:sz w:val="28"/>
          <w:szCs w:val="28"/>
          <w:lang w:eastAsia="ja-JP"/>
        </w:rPr>
        <w:t>.</w:t>
      </w:r>
    </w:p>
    <w:p w:rsidR="00B360C7" w:rsidRDefault="0085290F" w:rsidP="0072238F">
      <w:pPr>
        <w:pStyle w:val="ListParagraph"/>
        <w:tabs>
          <w:tab w:val="left" w:pos="0"/>
          <w:tab w:val="left" w:pos="142"/>
          <w:tab w:val="left" w:pos="1134"/>
        </w:tabs>
        <w:spacing w:before="120" w:after="120"/>
        <w:ind w:left="0" w:firstLine="567"/>
        <w:contextualSpacing w:val="0"/>
        <w:jc w:val="both"/>
        <w:rPr>
          <w:sz w:val="28"/>
          <w:szCs w:val="28"/>
          <w:lang w:eastAsia="ja-JP"/>
        </w:rPr>
      </w:pPr>
      <w:r>
        <w:rPr>
          <w:sz w:val="28"/>
          <w:szCs w:val="28"/>
          <w:lang w:eastAsia="ja-JP"/>
        </w:rPr>
        <w:t>3</w:t>
      </w:r>
      <w:r w:rsidR="00B360C7" w:rsidRPr="006C5124">
        <w:rPr>
          <w:sz w:val="28"/>
          <w:szCs w:val="28"/>
          <w:lang w:eastAsia="ja-JP"/>
        </w:rPr>
        <w:t xml:space="preserve">. Mục tiêu quy định tại </w:t>
      </w:r>
      <w:r w:rsidR="002735D4">
        <w:rPr>
          <w:sz w:val="28"/>
          <w:szCs w:val="28"/>
          <w:lang w:eastAsia="ja-JP"/>
        </w:rPr>
        <w:t>k</w:t>
      </w:r>
      <w:r w:rsidR="00B360C7" w:rsidRPr="006C5124">
        <w:rPr>
          <w:sz w:val="28"/>
          <w:szCs w:val="28"/>
          <w:lang w:eastAsia="ja-JP"/>
        </w:rPr>
        <w:t xml:space="preserve">hoản 1 </w:t>
      </w:r>
      <w:r w:rsidR="002735D4">
        <w:rPr>
          <w:sz w:val="28"/>
          <w:szCs w:val="28"/>
          <w:lang w:eastAsia="ja-JP"/>
        </w:rPr>
        <w:t>và k</w:t>
      </w:r>
      <w:r>
        <w:rPr>
          <w:sz w:val="28"/>
          <w:szCs w:val="28"/>
          <w:lang w:eastAsia="ja-JP"/>
        </w:rPr>
        <w:t xml:space="preserve">hoản 2 </w:t>
      </w:r>
      <w:r w:rsidR="00B360C7" w:rsidRPr="006C5124">
        <w:rPr>
          <w:sz w:val="28"/>
          <w:szCs w:val="28"/>
          <w:lang w:eastAsia="ja-JP"/>
        </w:rPr>
        <w:t>Điều này có thể được điều chỉnh theo các nỗ lực giảm nhẹ phát thải khí nhà kính phù hợp với điều kiện phát triển kinh tế - xã hội, nguồn lực từ hợp tác quốc tế và các điều ước quốc tế mà Việt Nam là thành viên.</w:t>
      </w:r>
    </w:p>
    <w:p w:rsidR="00CC78BB" w:rsidRPr="006C5124" w:rsidRDefault="00CC78BB" w:rsidP="008C48A2">
      <w:pPr>
        <w:pStyle w:val="ListParagraph"/>
        <w:tabs>
          <w:tab w:val="left" w:pos="0"/>
          <w:tab w:val="left" w:pos="142"/>
          <w:tab w:val="left" w:pos="1134"/>
        </w:tabs>
        <w:spacing w:before="120" w:after="120"/>
        <w:ind w:left="0" w:firstLine="567"/>
        <w:contextualSpacing w:val="0"/>
        <w:jc w:val="both"/>
        <w:rPr>
          <w:sz w:val="28"/>
          <w:szCs w:val="28"/>
          <w:lang w:eastAsia="ja-JP"/>
        </w:rPr>
      </w:pPr>
      <w:r>
        <w:rPr>
          <w:sz w:val="28"/>
          <w:szCs w:val="28"/>
          <w:lang w:eastAsia="ja-JP"/>
        </w:rPr>
        <w:t>4</w:t>
      </w:r>
      <w:r w:rsidRPr="006C5124">
        <w:rPr>
          <w:sz w:val="28"/>
          <w:szCs w:val="28"/>
          <w:lang w:eastAsia="ja-JP"/>
        </w:rPr>
        <w:t xml:space="preserve">. </w:t>
      </w:r>
      <w:r w:rsidRPr="00634FF2">
        <w:rPr>
          <w:sz w:val="28"/>
          <w:szCs w:val="28"/>
          <w:lang w:eastAsia="ja-JP"/>
        </w:rPr>
        <w:t xml:space="preserve">Cơ quan, tổ chức, cá nhân </w:t>
      </w:r>
      <w:r>
        <w:rPr>
          <w:sz w:val="28"/>
          <w:szCs w:val="28"/>
          <w:lang w:eastAsia="ja-JP"/>
        </w:rPr>
        <w:t xml:space="preserve">trong các </w:t>
      </w:r>
      <w:r w:rsidRPr="00634FF2">
        <w:rPr>
          <w:sz w:val="28"/>
          <w:szCs w:val="28"/>
          <w:lang w:eastAsia="ja-JP"/>
        </w:rPr>
        <w:t xml:space="preserve">lĩnh vực có phát thải khí nhà kính quy định tại </w:t>
      </w:r>
      <w:r>
        <w:rPr>
          <w:sz w:val="28"/>
          <w:szCs w:val="28"/>
          <w:lang w:eastAsia="ja-JP"/>
        </w:rPr>
        <w:t>k</w:t>
      </w:r>
      <w:r w:rsidRPr="00634FF2">
        <w:rPr>
          <w:sz w:val="28"/>
          <w:szCs w:val="28"/>
          <w:lang w:eastAsia="ja-JP"/>
        </w:rPr>
        <w:t xml:space="preserve">hoản </w:t>
      </w:r>
      <w:r>
        <w:rPr>
          <w:sz w:val="28"/>
          <w:szCs w:val="28"/>
          <w:lang w:eastAsia="ja-JP"/>
        </w:rPr>
        <w:t xml:space="preserve">2 </w:t>
      </w:r>
      <w:r w:rsidRPr="00634FF2">
        <w:rPr>
          <w:sz w:val="28"/>
          <w:szCs w:val="28"/>
          <w:lang w:eastAsia="ja-JP"/>
        </w:rPr>
        <w:t xml:space="preserve">Điều này </w:t>
      </w:r>
      <w:r>
        <w:rPr>
          <w:sz w:val="28"/>
          <w:szCs w:val="28"/>
          <w:lang w:eastAsia="ja-JP"/>
        </w:rPr>
        <w:t xml:space="preserve">chịu trách nhiệm cụ thể hóa mục tiêu </w:t>
      </w:r>
      <w:r w:rsidRPr="00634FF2">
        <w:rPr>
          <w:sz w:val="28"/>
          <w:szCs w:val="28"/>
          <w:lang w:eastAsia="ja-JP"/>
        </w:rPr>
        <w:t>đối với hoạt động giảm nhẹ phát thải khí nhà kính thuộc phạm vi phụ trách.</w:t>
      </w:r>
    </w:p>
    <w:p w:rsidR="00B360C7" w:rsidRDefault="0085290F" w:rsidP="0072238F">
      <w:pPr>
        <w:pStyle w:val="ListParagraph"/>
        <w:tabs>
          <w:tab w:val="left" w:pos="0"/>
          <w:tab w:val="left" w:pos="142"/>
          <w:tab w:val="left" w:pos="1134"/>
        </w:tabs>
        <w:spacing w:before="120" w:after="120"/>
        <w:ind w:left="0" w:firstLine="567"/>
        <w:contextualSpacing w:val="0"/>
        <w:jc w:val="both"/>
        <w:rPr>
          <w:sz w:val="28"/>
          <w:szCs w:val="28"/>
          <w:lang w:eastAsia="ja-JP"/>
        </w:rPr>
      </w:pPr>
      <w:r>
        <w:rPr>
          <w:sz w:val="28"/>
          <w:szCs w:val="28"/>
          <w:lang w:eastAsia="ja-JP"/>
        </w:rPr>
        <w:t>5. Khuyến khích c</w:t>
      </w:r>
      <w:r w:rsidRPr="00634FF2">
        <w:rPr>
          <w:sz w:val="28"/>
          <w:szCs w:val="28"/>
          <w:lang w:eastAsia="ja-JP"/>
        </w:rPr>
        <w:t xml:space="preserve">ơ quan, tổ chức, cá nhân </w:t>
      </w:r>
      <w:r>
        <w:rPr>
          <w:sz w:val="28"/>
          <w:szCs w:val="28"/>
          <w:lang w:eastAsia="ja-JP"/>
        </w:rPr>
        <w:t>thuộc c</w:t>
      </w:r>
      <w:r w:rsidR="00B360C7" w:rsidRPr="006C5124">
        <w:rPr>
          <w:sz w:val="28"/>
          <w:szCs w:val="28"/>
          <w:lang w:eastAsia="ja-JP"/>
        </w:rPr>
        <w:t xml:space="preserve">ác </w:t>
      </w:r>
      <w:r w:rsidR="00B360C7" w:rsidRPr="006C5124">
        <w:rPr>
          <w:sz w:val="28"/>
          <w:szCs w:val="28"/>
        </w:rPr>
        <w:t xml:space="preserve">lĩnh vực khác </w:t>
      </w:r>
      <w:r w:rsidR="00334F8E">
        <w:rPr>
          <w:sz w:val="28"/>
          <w:szCs w:val="28"/>
        </w:rPr>
        <w:t>có phát thải khí nhà kính,</w:t>
      </w:r>
      <w:r w:rsidR="00736FB6">
        <w:rPr>
          <w:sz w:val="28"/>
          <w:szCs w:val="28"/>
        </w:rPr>
        <w:t xml:space="preserve"> hấp thụ </w:t>
      </w:r>
      <w:r w:rsidR="00B360C7" w:rsidRPr="006C5124">
        <w:rPr>
          <w:sz w:val="28"/>
          <w:szCs w:val="28"/>
        </w:rPr>
        <w:t>khí nhà kính thực hiện hoạt động phù hợp tăng mục tiêu giảm nhẹ phát thải khí nhà kính quy định tại</w:t>
      </w:r>
      <w:r w:rsidR="002735D4">
        <w:rPr>
          <w:sz w:val="28"/>
          <w:szCs w:val="28"/>
        </w:rPr>
        <w:t xml:space="preserve"> k</w:t>
      </w:r>
      <w:r w:rsidR="00B360C7" w:rsidRPr="006C5124">
        <w:rPr>
          <w:sz w:val="28"/>
          <w:szCs w:val="28"/>
        </w:rPr>
        <w:t>hoản 1</w:t>
      </w:r>
      <w:r w:rsidR="002735D4">
        <w:rPr>
          <w:sz w:val="28"/>
          <w:szCs w:val="28"/>
        </w:rPr>
        <w:t xml:space="preserve"> và k</w:t>
      </w:r>
      <w:r w:rsidR="005C047A">
        <w:rPr>
          <w:sz w:val="28"/>
          <w:szCs w:val="28"/>
        </w:rPr>
        <w:t>hoản 2</w:t>
      </w:r>
      <w:r w:rsidR="00B360C7" w:rsidRPr="006C5124">
        <w:rPr>
          <w:sz w:val="28"/>
          <w:szCs w:val="28"/>
        </w:rPr>
        <w:t xml:space="preserve"> Điều này.</w:t>
      </w:r>
    </w:p>
    <w:p w:rsidR="00836CBC" w:rsidRPr="00692D98" w:rsidRDefault="00836CBC" w:rsidP="00227153">
      <w:pPr>
        <w:numPr>
          <w:ilvl w:val="0"/>
          <w:numId w:val="10"/>
        </w:numPr>
        <w:tabs>
          <w:tab w:val="left" w:pos="0"/>
          <w:tab w:val="left" w:pos="142"/>
          <w:tab w:val="left" w:pos="1134"/>
          <w:tab w:val="left" w:pos="1560"/>
        </w:tabs>
        <w:spacing w:before="120" w:after="120"/>
        <w:ind w:left="0" w:firstLine="567"/>
        <w:jc w:val="both"/>
        <w:rPr>
          <w:b/>
          <w:sz w:val="28"/>
          <w:szCs w:val="28"/>
        </w:rPr>
      </w:pPr>
      <w:r w:rsidRPr="00692D98">
        <w:rPr>
          <w:b/>
          <w:sz w:val="28"/>
          <w:szCs w:val="28"/>
        </w:rPr>
        <w:t xml:space="preserve">Nguyên tắc giảm nhẹ phát thải </w:t>
      </w:r>
      <w:r w:rsidRPr="00692D98">
        <w:rPr>
          <w:b/>
          <w:sz w:val="28"/>
          <w:szCs w:val="28"/>
          <w:lang w:val="vi-VN"/>
        </w:rPr>
        <w:t>khí nhà kính</w:t>
      </w:r>
      <w:r w:rsidRPr="00692D98">
        <w:rPr>
          <w:b/>
          <w:sz w:val="28"/>
          <w:szCs w:val="28"/>
        </w:rPr>
        <w:t xml:space="preserve"> tại Việt Nam</w:t>
      </w:r>
    </w:p>
    <w:p w:rsidR="005E17BC" w:rsidRPr="00692D98" w:rsidRDefault="00025DAB" w:rsidP="00025DAB">
      <w:pPr>
        <w:tabs>
          <w:tab w:val="left" w:pos="0"/>
          <w:tab w:val="left" w:pos="142"/>
          <w:tab w:val="left" w:pos="1134"/>
        </w:tabs>
        <w:spacing w:before="120" w:after="120"/>
        <w:ind w:firstLine="567"/>
        <w:jc w:val="both"/>
        <w:rPr>
          <w:sz w:val="28"/>
          <w:szCs w:val="28"/>
          <w:lang w:val="vi-VN"/>
        </w:rPr>
      </w:pPr>
      <w:r>
        <w:rPr>
          <w:sz w:val="28"/>
          <w:szCs w:val="28"/>
        </w:rPr>
        <w:t xml:space="preserve">1. </w:t>
      </w:r>
      <w:r w:rsidR="005E17BC" w:rsidRPr="00692D98">
        <w:rPr>
          <w:sz w:val="28"/>
          <w:szCs w:val="28"/>
          <w:lang w:val="vi-VN"/>
        </w:rPr>
        <w:t>Giảm nhẹ phát thải khí nhà kính</w:t>
      </w:r>
      <w:r w:rsidR="005E17BC" w:rsidRPr="00692D98">
        <w:rPr>
          <w:sz w:val="28"/>
          <w:szCs w:val="28"/>
        </w:rPr>
        <w:t xml:space="preserve"> phải</w:t>
      </w:r>
      <w:r w:rsidR="005E17BC" w:rsidRPr="00692D98">
        <w:rPr>
          <w:sz w:val="28"/>
          <w:szCs w:val="28"/>
          <w:lang w:val="vi-VN"/>
        </w:rPr>
        <w:t xml:space="preserve"> phù hợp với điều kiện kinh tế - xã hội của quốc gia và được điều chỉnh kịp thời bảo đảm thực hiện hiệu quả điều ước quốc tế mà nước Cộng hòa xã hội chủ nghĩa Việt Nam là thành viên.</w:t>
      </w:r>
    </w:p>
    <w:p w:rsidR="005E17BC" w:rsidRPr="00692D98" w:rsidRDefault="00025DAB" w:rsidP="00025DAB">
      <w:pPr>
        <w:tabs>
          <w:tab w:val="left" w:pos="0"/>
          <w:tab w:val="left" w:pos="142"/>
          <w:tab w:val="left" w:pos="1134"/>
        </w:tabs>
        <w:spacing w:before="120" w:after="120"/>
        <w:ind w:firstLine="567"/>
        <w:jc w:val="both"/>
        <w:rPr>
          <w:sz w:val="28"/>
          <w:szCs w:val="28"/>
          <w:lang w:val="vi-VN"/>
        </w:rPr>
      </w:pPr>
      <w:r>
        <w:rPr>
          <w:sz w:val="28"/>
          <w:szCs w:val="28"/>
        </w:rPr>
        <w:t xml:space="preserve">2. </w:t>
      </w:r>
      <w:r w:rsidR="005E17BC" w:rsidRPr="00692D98">
        <w:rPr>
          <w:sz w:val="28"/>
          <w:szCs w:val="28"/>
          <w:lang w:val="vi-VN"/>
        </w:rPr>
        <w:t>Giảm nhẹ phát thải khí nhà kính để tăng sức cạnh tranh của quốc gia the</w:t>
      </w:r>
      <w:r w:rsidR="00EF424B">
        <w:rPr>
          <w:sz w:val="28"/>
          <w:szCs w:val="28"/>
          <w:lang w:val="vi-VN"/>
        </w:rPr>
        <w:t xml:space="preserve">o hướng phát triển nền kinh tế </w:t>
      </w:r>
      <w:r w:rsidR="006900ED">
        <w:rPr>
          <w:sz w:val="28"/>
          <w:szCs w:val="28"/>
        </w:rPr>
        <w:t xml:space="preserve">các-bon </w:t>
      </w:r>
      <w:r w:rsidR="005E17BC" w:rsidRPr="00692D98">
        <w:rPr>
          <w:sz w:val="28"/>
          <w:szCs w:val="28"/>
          <w:lang w:val="vi-VN"/>
        </w:rPr>
        <w:t>thấp và tăng trưởng xanh gắn liền với phát triển bền vững.</w:t>
      </w:r>
    </w:p>
    <w:p w:rsidR="005E17BC" w:rsidRPr="00692D98" w:rsidRDefault="00025DAB" w:rsidP="00025DAB">
      <w:pPr>
        <w:tabs>
          <w:tab w:val="left" w:pos="0"/>
          <w:tab w:val="left" w:pos="142"/>
          <w:tab w:val="left" w:pos="1134"/>
        </w:tabs>
        <w:spacing w:before="120" w:after="120"/>
        <w:ind w:firstLine="567"/>
        <w:jc w:val="both"/>
        <w:rPr>
          <w:sz w:val="28"/>
          <w:szCs w:val="28"/>
          <w:lang w:val="vi-VN" w:eastAsia="ja-JP"/>
        </w:rPr>
      </w:pPr>
      <w:r>
        <w:rPr>
          <w:sz w:val="28"/>
          <w:szCs w:val="28"/>
        </w:rPr>
        <w:t xml:space="preserve">3. </w:t>
      </w:r>
      <w:r w:rsidR="00096097">
        <w:rPr>
          <w:sz w:val="28"/>
          <w:szCs w:val="28"/>
        </w:rPr>
        <w:t xml:space="preserve">Phương thức </w:t>
      </w:r>
      <w:r w:rsidR="005E17BC" w:rsidRPr="00692D98">
        <w:rPr>
          <w:sz w:val="28"/>
          <w:szCs w:val="28"/>
        </w:rPr>
        <w:t>g</w:t>
      </w:r>
      <w:r w:rsidR="005E17BC" w:rsidRPr="00692D98">
        <w:rPr>
          <w:sz w:val="28"/>
          <w:szCs w:val="28"/>
          <w:lang w:val="vi-VN"/>
        </w:rPr>
        <w:t xml:space="preserve">iảm nhẹ phát thải khí nhà kính </w:t>
      </w:r>
      <w:r w:rsidR="005E17BC" w:rsidRPr="00692D98">
        <w:rPr>
          <w:sz w:val="28"/>
          <w:szCs w:val="28"/>
          <w:lang w:val="vi-VN" w:eastAsia="ja-JP"/>
        </w:rPr>
        <w:t>được cập nhật, điều chỉnh định kỳ theo quy định của pháp luật</w:t>
      </w:r>
      <w:r w:rsidR="005E17BC" w:rsidRPr="00692D98">
        <w:rPr>
          <w:sz w:val="28"/>
          <w:szCs w:val="28"/>
          <w:lang w:eastAsia="ja-JP"/>
        </w:rPr>
        <w:t xml:space="preserve">, </w:t>
      </w:r>
      <w:r w:rsidR="005E17BC" w:rsidRPr="00692D98">
        <w:rPr>
          <w:sz w:val="28"/>
          <w:szCs w:val="28"/>
          <w:lang w:val="vi-VN"/>
        </w:rPr>
        <w:t>điều ước quốc tế mà nước Cộng hòa xã hội chủ nghĩa Việt Nam là thành viên</w:t>
      </w:r>
      <w:r w:rsidR="005E17BC" w:rsidRPr="00692D98">
        <w:rPr>
          <w:sz w:val="28"/>
          <w:szCs w:val="28"/>
          <w:lang w:eastAsia="ja-JP"/>
        </w:rPr>
        <w:t>.</w:t>
      </w:r>
    </w:p>
    <w:p w:rsidR="005E17BC" w:rsidRPr="00692D98" w:rsidRDefault="00025DAB"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 xml:space="preserve">4. </w:t>
      </w:r>
      <w:r w:rsidR="005E17BC" w:rsidRPr="00692D98">
        <w:rPr>
          <w:sz w:val="28"/>
          <w:szCs w:val="28"/>
          <w:lang w:val="vi-VN" w:eastAsia="ja-JP"/>
        </w:rPr>
        <w:t xml:space="preserve">Quản lý </w:t>
      </w:r>
      <w:r w:rsidR="005E17BC" w:rsidRPr="00692D98">
        <w:rPr>
          <w:sz w:val="28"/>
          <w:szCs w:val="28"/>
          <w:lang w:val="vi-VN"/>
        </w:rPr>
        <w:t>các biện pháp giảm nhẹ phát t</w:t>
      </w:r>
      <w:r w:rsidR="00211649">
        <w:rPr>
          <w:sz w:val="28"/>
          <w:szCs w:val="28"/>
          <w:lang w:val="vi-VN"/>
        </w:rPr>
        <w:t>hải khí nhà kính được thực hiện</w:t>
      </w:r>
      <w:r w:rsidR="00211649">
        <w:rPr>
          <w:sz w:val="28"/>
          <w:szCs w:val="28"/>
        </w:rPr>
        <w:t xml:space="preserve"> </w:t>
      </w:r>
      <w:r w:rsidR="001A54CE" w:rsidRPr="00692D98">
        <w:rPr>
          <w:sz w:val="28"/>
          <w:szCs w:val="28"/>
          <w:lang w:eastAsia="ja-JP"/>
        </w:rPr>
        <w:t>thông qua</w:t>
      </w:r>
      <w:r w:rsidR="005E17BC" w:rsidRPr="00692D98">
        <w:rPr>
          <w:sz w:val="28"/>
          <w:szCs w:val="28"/>
          <w:lang w:val="vi-VN" w:eastAsia="ja-JP"/>
        </w:rPr>
        <w:t xml:space="preserve"> </w:t>
      </w:r>
      <w:r w:rsidR="005E17BC" w:rsidRPr="00692D98">
        <w:rPr>
          <w:sz w:val="28"/>
          <w:szCs w:val="28"/>
          <w:lang w:val="vi-VN"/>
        </w:rPr>
        <w:t>hoạt động kiểm kê khí nhà kính</w:t>
      </w:r>
      <w:r w:rsidR="0062720F">
        <w:rPr>
          <w:sz w:val="28"/>
          <w:szCs w:val="28"/>
        </w:rPr>
        <w:t xml:space="preserve"> và</w:t>
      </w:r>
      <w:r w:rsidR="005E17BC" w:rsidRPr="00692D98">
        <w:rPr>
          <w:sz w:val="28"/>
          <w:szCs w:val="28"/>
          <w:lang w:val="vi-VN"/>
        </w:rPr>
        <w:t xml:space="preserve"> đo đạc, báo cáo</w:t>
      </w:r>
      <w:r w:rsidR="0062720F">
        <w:rPr>
          <w:sz w:val="28"/>
          <w:szCs w:val="28"/>
        </w:rPr>
        <w:t>,</w:t>
      </w:r>
      <w:r w:rsidR="005E17BC" w:rsidRPr="00692D98">
        <w:rPr>
          <w:sz w:val="28"/>
          <w:szCs w:val="28"/>
          <w:lang w:val="vi-VN"/>
        </w:rPr>
        <w:t xml:space="preserve"> thẩm tra</w:t>
      </w:r>
      <w:r w:rsidR="00F96E58">
        <w:rPr>
          <w:sz w:val="28"/>
          <w:szCs w:val="28"/>
        </w:rPr>
        <w:t xml:space="preserve"> </w:t>
      </w:r>
      <w:r w:rsidR="00110EEC">
        <w:rPr>
          <w:sz w:val="28"/>
          <w:szCs w:val="28"/>
        </w:rPr>
        <w:t xml:space="preserve">mức </w:t>
      </w:r>
      <w:r w:rsidR="00F96E58">
        <w:rPr>
          <w:sz w:val="28"/>
          <w:szCs w:val="28"/>
        </w:rPr>
        <w:t xml:space="preserve">giảm </w:t>
      </w:r>
      <w:r w:rsidR="00B76844">
        <w:rPr>
          <w:sz w:val="28"/>
          <w:szCs w:val="28"/>
        </w:rPr>
        <w:t xml:space="preserve">nhẹ </w:t>
      </w:r>
      <w:r w:rsidR="00F96E58">
        <w:rPr>
          <w:sz w:val="28"/>
          <w:szCs w:val="28"/>
        </w:rPr>
        <w:t>phát thải khí nhà kính</w:t>
      </w:r>
      <w:r w:rsidR="005E17BC" w:rsidRPr="00692D98">
        <w:rPr>
          <w:sz w:val="28"/>
          <w:szCs w:val="28"/>
          <w:lang w:val="vi-VN"/>
        </w:rPr>
        <w:t>.</w:t>
      </w:r>
    </w:p>
    <w:p w:rsidR="005E17BC" w:rsidRPr="00096097" w:rsidRDefault="00025DAB" w:rsidP="00025DAB">
      <w:pPr>
        <w:tabs>
          <w:tab w:val="left" w:pos="0"/>
          <w:tab w:val="left" w:pos="142"/>
          <w:tab w:val="left" w:pos="1134"/>
        </w:tabs>
        <w:spacing w:before="120" w:after="120"/>
        <w:ind w:firstLine="567"/>
        <w:jc w:val="both"/>
        <w:rPr>
          <w:sz w:val="28"/>
          <w:szCs w:val="28"/>
          <w:lang w:eastAsia="ja-JP"/>
        </w:rPr>
      </w:pPr>
      <w:r w:rsidRPr="00D94A6B">
        <w:rPr>
          <w:sz w:val="28"/>
          <w:szCs w:val="28"/>
        </w:rPr>
        <w:t xml:space="preserve">5. </w:t>
      </w:r>
      <w:r w:rsidR="005E17BC" w:rsidRPr="00D94A6B">
        <w:rPr>
          <w:sz w:val="28"/>
          <w:szCs w:val="28"/>
          <w:lang w:val="vi-VN"/>
        </w:rPr>
        <w:t xml:space="preserve">Quản lý giảm nhẹ phát thải khí nhà kính </w:t>
      </w:r>
      <w:r w:rsidR="005E17BC" w:rsidRPr="00D94A6B">
        <w:rPr>
          <w:sz w:val="28"/>
          <w:szCs w:val="28"/>
          <w:lang w:val="vi-VN" w:eastAsia="ja-JP"/>
        </w:rPr>
        <w:t xml:space="preserve">theo nguyên tắc trách nhiệm, </w:t>
      </w:r>
      <w:r w:rsidR="005E17BC" w:rsidRPr="00EF424B">
        <w:rPr>
          <w:sz w:val="28"/>
          <w:szCs w:val="28"/>
          <w:lang w:val="vi-VN" w:eastAsia="ja-JP"/>
        </w:rPr>
        <w:t xml:space="preserve">thống nhất, </w:t>
      </w:r>
      <w:r w:rsidR="00672054" w:rsidRPr="00EF424B">
        <w:rPr>
          <w:sz w:val="28"/>
          <w:szCs w:val="28"/>
          <w:lang w:eastAsia="ja-JP"/>
        </w:rPr>
        <w:t xml:space="preserve">công bằng, </w:t>
      </w:r>
      <w:r w:rsidR="00FA036E" w:rsidRPr="00EF424B">
        <w:rPr>
          <w:sz w:val="28"/>
          <w:szCs w:val="28"/>
          <w:lang w:val="vi-VN" w:eastAsia="ja-JP"/>
        </w:rPr>
        <w:t xml:space="preserve">minh bạch </w:t>
      </w:r>
      <w:r w:rsidR="00FA036E" w:rsidRPr="00EF424B">
        <w:rPr>
          <w:sz w:val="28"/>
          <w:szCs w:val="28"/>
          <w:lang w:eastAsia="ja-JP"/>
        </w:rPr>
        <w:t xml:space="preserve">và </w:t>
      </w:r>
      <w:r w:rsidR="00096097" w:rsidRPr="00EF424B">
        <w:rPr>
          <w:sz w:val="28"/>
          <w:szCs w:val="28"/>
          <w:lang w:eastAsia="ja-JP"/>
        </w:rPr>
        <w:t xml:space="preserve">lồng ghép </w:t>
      </w:r>
      <w:r w:rsidR="00096097" w:rsidRPr="00EF424B">
        <w:rPr>
          <w:sz w:val="28"/>
          <w:szCs w:val="28"/>
          <w:lang w:val="vi-VN" w:eastAsia="ja-JP"/>
        </w:rPr>
        <w:t xml:space="preserve">bảo đảm </w:t>
      </w:r>
      <w:r w:rsidR="005E17BC" w:rsidRPr="00EF424B">
        <w:rPr>
          <w:sz w:val="28"/>
          <w:szCs w:val="28"/>
          <w:lang w:val="vi-VN" w:eastAsia="ja-JP"/>
        </w:rPr>
        <w:t>hiệu quả chi phí</w:t>
      </w:r>
      <w:r w:rsidR="005E17BC" w:rsidRPr="00EF424B">
        <w:rPr>
          <w:sz w:val="28"/>
          <w:szCs w:val="28"/>
          <w:lang w:eastAsia="ja-JP"/>
        </w:rPr>
        <w:t>;</w:t>
      </w:r>
      <w:r w:rsidR="001A54CE" w:rsidRPr="00EF424B">
        <w:rPr>
          <w:sz w:val="28"/>
          <w:szCs w:val="28"/>
          <w:lang w:eastAsia="ja-JP"/>
        </w:rPr>
        <w:t xml:space="preserve"> </w:t>
      </w:r>
      <w:r w:rsidR="009765D5" w:rsidRPr="00EF424B">
        <w:rPr>
          <w:sz w:val="28"/>
          <w:szCs w:val="28"/>
          <w:lang w:eastAsia="ja-JP"/>
        </w:rPr>
        <w:t>triển khai t</w:t>
      </w:r>
      <w:r w:rsidR="009765D5" w:rsidRPr="00EF424B">
        <w:rPr>
          <w:sz w:val="28"/>
          <w:szCs w:val="28"/>
          <w:lang w:val="vi-VN" w:eastAsia="ja-JP"/>
        </w:rPr>
        <w:t xml:space="preserve">hí điểm quản lý giảm nhẹ phát thải khí nhà kính bằng </w:t>
      </w:r>
      <w:r w:rsidR="009765D5" w:rsidRPr="00EF424B">
        <w:rPr>
          <w:sz w:val="28"/>
          <w:szCs w:val="28"/>
          <w:lang w:eastAsia="ja-JP"/>
        </w:rPr>
        <w:t>tín chỉ các-bon</w:t>
      </w:r>
      <w:r w:rsidR="009765D5" w:rsidRPr="00EF424B">
        <w:rPr>
          <w:sz w:val="28"/>
          <w:szCs w:val="28"/>
          <w:lang w:val="vi-VN" w:eastAsia="ja-JP"/>
        </w:rPr>
        <w:t xml:space="preserve"> đối với một số lĩnh vực</w:t>
      </w:r>
      <w:r w:rsidR="009765D5" w:rsidRPr="00EF424B">
        <w:rPr>
          <w:sz w:val="28"/>
          <w:szCs w:val="28"/>
          <w:lang w:eastAsia="ja-JP"/>
        </w:rPr>
        <w:t xml:space="preserve"> đủ điều kiện</w:t>
      </w:r>
      <w:r w:rsidR="009765D5">
        <w:rPr>
          <w:sz w:val="28"/>
          <w:szCs w:val="28"/>
          <w:lang w:eastAsia="ja-JP"/>
        </w:rPr>
        <w:t xml:space="preserve"> và</w:t>
      </w:r>
      <w:r w:rsidR="009765D5" w:rsidRPr="00EF424B">
        <w:rPr>
          <w:sz w:val="28"/>
          <w:szCs w:val="28"/>
          <w:lang w:eastAsia="ja-JP"/>
        </w:rPr>
        <w:t xml:space="preserve"> </w:t>
      </w:r>
      <w:r w:rsidR="005E17BC" w:rsidRPr="00EF424B">
        <w:rPr>
          <w:sz w:val="28"/>
          <w:szCs w:val="28"/>
          <w:lang w:eastAsia="ja-JP"/>
        </w:rPr>
        <w:t>t</w:t>
      </w:r>
      <w:r w:rsidR="005E17BC" w:rsidRPr="00EF424B">
        <w:rPr>
          <w:sz w:val="28"/>
          <w:szCs w:val="28"/>
          <w:lang w:val="vi-VN" w:eastAsia="ja-JP"/>
        </w:rPr>
        <w:t xml:space="preserve">ừng bước </w:t>
      </w:r>
      <w:r w:rsidR="00D94A6B" w:rsidRPr="00EF424B">
        <w:rPr>
          <w:sz w:val="28"/>
          <w:szCs w:val="28"/>
          <w:lang w:eastAsia="ja-JP"/>
        </w:rPr>
        <w:t>xây dựng</w:t>
      </w:r>
      <w:r w:rsidR="002C60F4" w:rsidRPr="00EF424B">
        <w:rPr>
          <w:sz w:val="28"/>
          <w:szCs w:val="28"/>
          <w:lang w:eastAsia="ja-JP"/>
        </w:rPr>
        <w:t xml:space="preserve"> hệ thống</w:t>
      </w:r>
      <w:r w:rsidR="00D94A6B" w:rsidRPr="00EF424B">
        <w:rPr>
          <w:sz w:val="28"/>
          <w:szCs w:val="28"/>
          <w:lang w:eastAsia="ja-JP"/>
        </w:rPr>
        <w:t xml:space="preserve"> chính sách</w:t>
      </w:r>
      <w:r w:rsidR="001C688B" w:rsidRPr="00EF424B">
        <w:rPr>
          <w:sz w:val="28"/>
          <w:szCs w:val="28"/>
          <w:lang w:eastAsia="ja-JP"/>
        </w:rPr>
        <w:t xml:space="preserve"> định giá các-bon </w:t>
      </w:r>
      <w:r w:rsidR="005E17BC" w:rsidRPr="00EF424B">
        <w:rPr>
          <w:sz w:val="28"/>
          <w:szCs w:val="28"/>
          <w:lang w:val="vi-VN" w:eastAsia="ja-JP"/>
        </w:rPr>
        <w:t>phù hợp với điều kiện quốc gia và thông lệ quốc tế.</w:t>
      </w:r>
    </w:p>
    <w:p w:rsidR="00836CBC" w:rsidRPr="00692D98" w:rsidRDefault="00836CBC" w:rsidP="00227153">
      <w:pPr>
        <w:numPr>
          <w:ilvl w:val="0"/>
          <w:numId w:val="10"/>
        </w:numPr>
        <w:tabs>
          <w:tab w:val="left" w:pos="0"/>
          <w:tab w:val="left" w:pos="142"/>
          <w:tab w:val="left" w:pos="1134"/>
          <w:tab w:val="left" w:pos="1560"/>
        </w:tabs>
        <w:spacing w:before="120" w:after="120"/>
        <w:ind w:left="0" w:firstLine="567"/>
        <w:jc w:val="both"/>
        <w:rPr>
          <w:b/>
          <w:sz w:val="28"/>
          <w:szCs w:val="28"/>
          <w:lang w:val="vi-VN"/>
        </w:rPr>
      </w:pPr>
      <w:r w:rsidRPr="00692D98">
        <w:rPr>
          <w:b/>
          <w:sz w:val="28"/>
          <w:szCs w:val="28"/>
          <w:lang w:val="vi-VN"/>
        </w:rPr>
        <w:t xml:space="preserve">Nội dung quản lý nhà nước về giảm nhẹ phát thải khí nhà kính  </w:t>
      </w:r>
    </w:p>
    <w:p w:rsidR="005E17BC" w:rsidRPr="00692D98" w:rsidRDefault="00025DAB"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 xml:space="preserve">1. </w:t>
      </w:r>
      <w:r w:rsidR="005E17BC" w:rsidRPr="00692D98">
        <w:rPr>
          <w:sz w:val="28"/>
          <w:szCs w:val="28"/>
          <w:lang w:val="vi-VN" w:eastAsia="ja-JP"/>
        </w:rPr>
        <w:t>Quản lý, triển khai, giám sát, đánh giá việc thực hiện đề án</w:t>
      </w:r>
      <w:r w:rsidR="00D063CA">
        <w:rPr>
          <w:sz w:val="28"/>
          <w:szCs w:val="28"/>
          <w:lang w:eastAsia="ja-JP"/>
        </w:rPr>
        <w:t>, kế hoạch</w:t>
      </w:r>
      <w:r w:rsidR="005E17BC" w:rsidRPr="00692D98">
        <w:rPr>
          <w:sz w:val="28"/>
          <w:szCs w:val="28"/>
          <w:lang w:val="vi-VN" w:eastAsia="ja-JP"/>
        </w:rPr>
        <w:t xml:space="preserve"> giảm nhẹ phát thải </w:t>
      </w:r>
      <w:r w:rsidR="000B67CF" w:rsidRPr="00692D98">
        <w:rPr>
          <w:sz w:val="28"/>
          <w:szCs w:val="28"/>
          <w:lang w:val="vi-VN" w:eastAsia="ja-JP"/>
        </w:rPr>
        <w:t>khí nhà kính</w:t>
      </w:r>
      <w:r w:rsidR="005E17BC" w:rsidRPr="00692D98">
        <w:rPr>
          <w:sz w:val="28"/>
          <w:szCs w:val="28"/>
          <w:lang w:val="vi-VN" w:eastAsia="ja-JP"/>
        </w:rPr>
        <w:t>.</w:t>
      </w:r>
    </w:p>
    <w:p w:rsidR="005E17BC" w:rsidRPr="00692D98" w:rsidRDefault="00D063CA"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2</w:t>
      </w:r>
      <w:r w:rsidR="00025DAB">
        <w:rPr>
          <w:sz w:val="28"/>
          <w:szCs w:val="28"/>
          <w:lang w:eastAsia="ja-JP"/>
        </w:rPr>
        <w:t xml:space="preserve">. </w:t>
      </w:r>
      <w:r w:rsidR="005E17BC" w:rsidRPr="00692D98">
        <w:rPr>
          <w:sz w:val="28"/>
          <w:szCs w:val="28"/>
          <w:lang w:val="vi-VN" w:eastAsia="ja-JP"/>
        </w:rPr>
        <w:t>Xây dựng, tổ chức triển khai thực hiện các báo cáo quốc gia về giảm nhẹ phát thải khí nhà kính.</w:t>
      </w:r>
    </w:p>
    <w:p w:rsidR="005E17BC" w:rsidRPr="00692D98" w:rsidRDefault="00D063CA"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3</w:t>
      </w:r>
      <w:r w:rsidR="00025DAB">
        <w:rPr>
          <w:sz w:val="28"/>
          <w:szCs w:val="28"/>
          <w:lang w:eastAsia="ja-JP"/>
        </w:rPr>
        <w:t xml:space="preserve">. </w:t>
      </w:r>
      <w:r w:rsidR="005E17BC" w:rsidRPr="00692D98">
        <w:rPr>
          <w:sz w:val="28"/>
          <w:szCs w:val="28"/>
          <w:lang w:val="vi-VN" w:eastAsia="ja-JP"/>
        </w:rPr>
        <w:t>Xây dựng, vận hành</w:t>
      </w:r>
      <w:r w:rsidR="00736FB6">
        <w:rPr>
          <w:sz w:val="28"/>
          <w:szCs w:val="28"/>
          <w:lang w:eastAsia="ja-JP"/>
        </w:rPr>
        <w:t xml:space="preserve"> hoạt động</w:t>
      </w:r>
      <w:r w:rsidR="005E17BC" w:rsidRPr="00692D98">
        <w:rPr>
          <w:sz w:val="28"/>
          <w:szCs w:val="28"/>
          <w:lang w:val="vi-VN" w:eastAsia="ja-JP"/>
        </w:rPr>
        <w:t xml:space="preserve"> kiểm kê khí nhà kính, hệ thống </w:t>
      </w:r>
      <w:r w:rsidR="00736FB6">
        <w:rPr>
          <w:sz w:val="28"/>
          <w:szCs w:val="28"/>
          <w:lang w:eastAsia="ja-JP"/>
        </w:rPr>
        <w:t>đo đạc, báo cáo, thẩm tra</w:t>
      </w:r>
      <w:r w:rsidR="005E17BC" w:rsidRPr="00692D98">
        <w:rPr>
          <w:sz w:val="28"/>
          <w:szCs w:val="28"/>
          <w:lang w:val="vi-VN" w:eastAsia="ja-JP"/>
        </w:rPr>
        <w:t xml:space="preserve"> </w:t>
      </w:r>
      <w:r w:rsidR="00751346">
        <w:rPr>
          <w:sz w:val="28"/>
          <w:szCs w:val="28"/>
          <w:lang w:eastAsia="ja-JP"/>
        </w:rPr>
        <w:t xml:space="preserve">mức </w:t>
      </w:r>
      <w:r w:rsidR="005E17BC" w:rsidRPr="00692D98">
        <w:rPr>
          <w:sz w:val="28"/>
          <w:szCs w:val="28"/>
          <w:lang w:val="vi-VN" w:eastAsia="ja-JP"/>
        </w:rPr>
        <w:t>giảm nhẹ phát thải khí nhà kính</w:t>
      </w:r>
      <w:r w:rsidR="00751346" w:rsidRPr="00751346">
        <w:rPr>
          <w:sz w:val="28"/>
          <w:szCs w:val="28"/>
          <w:lang w:val="vi-VN" w:eastAsia="ja-JP"/>
        </w:rPr>
        <w:t xml:space="preserve"> </w:t>
      </w:r>
      <w:r w:rsidR="00751346" w:rsidRPr="00692D98">
        <w:rPr>
          <w:sz w:val="28"/>
          <w:szCs w:val="28"/>
          <w:lang w:val="vi-VN" w:eastAsia="ja-JP"/>
        </w:rPr>
        <w:t>cấp quốc gia</w:t>
      </w:r>
      <w:r w:rsidR="005E17BC" w:rsidRPr="00692D98">
        <w:rPr>
          <w:sz w:val="28"/>
          <w:szCs w:val="28"/>
          <w:lang w:val="vi-VN" w:eastAsia="ja-JP"/>
        </w:rPr>
        <w:t>.</w:t>
      </w:r>
    </w:p>
    <w:p w:rsidR="005E17BC" w:rsidRPr="00692D98" w:rsidRDefault="00D063CA"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4</w:t>
      </w:r>
      <w:r w:rsidR="00025DAB">
        <w:rPr>
          <w:sz w:val="28"/>
          <w:szCs w:val="28"/>
          <w:lang w:eastAsia="ja-JP"/>
        </w:rPr>
        <w:t xml:space="preserve">. </w:t>
      </w:r>
      <w:r w:rsidR="005E17BC" w:rsidRPr="00692D98">
        <w:rPr>
          <w:sz w:val="28"/>
          <w:szCs w:val="28"/>
          <w:lang w:val="vi-VN" w:eastAsia="ja-JP"/>
        </w:rPr>
        <w:t>Quản lý các biện pháp hỗ trợ bền vững tài nguyên rừng, bảo tồn và nâng cao trữ lượng rừng, bảo vệ và phát triển các hệ sinh thái.</w:t>
      </w:r>
    </w:p>
    <w:p w:rsidR="005E17BC" w:rsidRPr="00EF424B" w:rsidRDefault="00D063CA"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lastRenderedPageBreak/>
        <w:t>5</w:t>
      </w:r>
      <w:r w:rsidR="00025DAB" w:rsidRPr="00EF424B">
        <w:rPr>
          <w:sz w:val="28"/>
          <w:szCs w:val="28"/>
          <w:lang w:eastAsia="ja-JP"/>
        </w:rPr>
        <w:t xml:space="preserve">. </w:t>
      </w:r>
      <w:r w:rsidR="002C60F4" w:rsidRPr="00EF424B">
        <w:rPr>
          <w:sz w:val="28"/>
          <w:szCs w:val="28"/>
          <w:lang w:eastAsia="ja-JP"/>
        </w:rPr>
        <w:t>Xây dựng</w:t>
      </w:r>
      <w:r w:rsidR="00AF6705" w:rsidRPr="00EF424B">
        <w:rPr>
          <w:sz w:val="28"/>
          <w:szCs w:val="28"/>
          <w:lang w:eastAsia="ja-JP"/>
        </w:rPr>
        <w:t>, tổ chức</w:t>
      </w:r>
      <w:r w:rsidR="005E17BC" w:rsidRPr="00EF424B">
        <w:rPr>
          <w:sz w:val="28"/>
          <w:szCs w:val="28"/>
          <w:lang w:val="vi-VN" w:eastAsia="ja-JP"/>
        </w:rPr>
        <w:t xml:space="preserve"> </w:t>
      </w:r>
      <w:r w:rsidR="00D94A6B" w:rsidRPr="00EF424B">
        <w:rPr>
          <w:sz w:val="28"/>
          <w:szCs w:val="28"/>
          <w:lang w:eastAsia="ja-JP"/>
        </w:rPr>
        <w:t>triển khai</w:t>
      </w:r>
      <w:r w:rsidR="002C60F4" w:rsidRPr="00EF424B">
        <w:rPr>
          <w:sz w:val="28"/>
          <w:szCs w:val="28"/>
          <w:lang w:eastAsia="ja-JP"/>
        </w:rPr>
        <w:t xml:space="preserve"> hệ thống</w:t>
      </w:r>
      <w:r w:rsidR="00D94A6B" w:rsidRPr="00EF424B">
        <w:rPr>
          <w:sz w:val="28"/>
          <w:szCs w:val="28"/>
          <w:lang w:eastAsia="ja-JP"/>
        </w:rPr>
        <w:t xml:space="preserve"> chính sách</w:t>
      </w:r>
      <w:r w:rsidR="001C688B" w:rsidRPr="00EF424B">
        <w:rPr>
          <w:sz w:val="28"/>
          <w:szCs w:val="28"/>
          <w:lang w:eastAsia="ja-JP"/>
        </w:rPr>
        <w:t xml:space="preserve"> định giá các-bon</w:t>
      </w:r>
      <w:r w:rsidR="001C688B" w:rsidRPr="00EF424B">
        <w:rPr>
          <w:sz w:val="28"/>
          <w:szCs w:val="28"/>
          <w:lang w:val="vi-VN" w:eastAsia="ja-JP"/>
        </w:rPr>
        <w:t xml:space="preserve"> </w:t>
      </w:r>
      <w:r w:rsidR="008B2DEA" w:rsidRPr="00EF424B">
        <w:rPr>
          <w:sz w:val="28"/>
          <w:szCs w:val="28"/>
          <w:lang w:eastAsia="ja-JP"/>
        </w:rPr>
        <w:t xml:space="preserve">phù hợp </w:t>
      </w:r>
      <w:r w:rsidR="001C688B" w:rsidRPr="00EF424B">
        <w:rPr>
          <w:sz w:val="28"/>
          <w:szCs w:val="28"/>
          <w:lang w:eastAsia="ja-JP"/>
        </w:rPr>
        <w:t xml:space="preserve">với điều kiện </w:t>
      </w:r>
      <w:r w:rsidR="005E17BC" w:rsidRPr="00EF424B">
        <w:rPr>
          <w:sz w:val="28"/>
          <w:szCs w:val="28"/>
          <w:lang w:val="vi-VN" w:eastAsia="ja-JP"/>
        </w:rPr>
        <w:t xml:space="preserve">trong nước và </w:t>
      </w:r>
      <w:r w:rsidR="001C688B" w:rsidRPr="00EF424B">
        <w:rPr>
          <w:sz w:val="28"/>
          <w:szCs w:val="28"/>
          <w:lang w:eastAsia="ja-JP"/>
        </w:rPr>
        <w:t>thông lệ quốc tế</w:t>
      </w:r>
      <w:r w:rsidR="005E17BC" w:rsidRPr="00EF424B">
        <w:rPr>
          <w:sz w:val="28"/>
          <w:szCs w:val="28"/>
          <w:lang w:val="vi-VN" w:eastAsia="ja-JP"/>
        </w:rPr>
        <w:t>.</w:t>
      </w:r>
    </w:p>
    <w:p w:rsidR="005E17BC" w:rsidRPr="00692D98" w:rsidRDefault="00D063CA"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6</w:t>
      </w:r>
      <w:r w:rsidR="00025DAB">
        <w:rPr>
          <w:sz w:val="28"/>
          <w:szCs w:val="28"/>
          <w:lang w:eastAsia="ja-JP"/>
        </w:rPr>
        <w:t xml:space="preserve">. </w:t>
      </w:r>
      <w:r w:rsidR="005E17BC" w:rsidRPr="00692D98">
        <w:rPr>
          <w:sz w:val="28"/>
          <w:szCs w:val="28"/>
          <w:lang w:val="vi-VN" w:eastAsia="ja-JP"/>
        </w:rPr>
        <w:t>Hợp tác quốc tế về giảm nhẹ phát thải khí nhà kính.</w:t>
      </w:r>
    </w:p>
    <w:p w:rsidR="005E17BC" w:rsidRPr="00692D98" w:rsidRDefault="00D063CA"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7</w:t>
      </w:r>
      <w:r w:rsidR="00025DAB">
        <w:rPr>
          <w:sz w:val="28"/>
          <w:szCs w:val="28"/>
          <w:lang w:eastAsia="ja-JP"/>
        </w:rPr>
        <w:t xml:space="preserve">. </w:t>
      </w:r>
      <w:r w:rsidR="005E17BC" w:rsidRPr="00692D98">
        <w:rPr>
          <w:sz w:val="28"/>
          <w:szCs w:val="28"/>
          <w:lang w:val="vi-VN" w:eastAsia="ja-JP"/>
        </w:rPr>
        <w:t>Truyền thông, giáo dục</w:t>
      </w:r>
      <w:r w:rsidR="00453842">
        <w:rPr>
          <w:sz w:val="28"/>
          <w:szCs w:val="28"/>
          <w:lang w:eastAsia="ja-JP"/>
        </w:rPr>
        <w:t>,</w:t>
      </w:r>
      <w:r w:rsidR="005E17BC" w:rsidRPr="00692D98">
        <w:rPr>
          <w:sz w:val="28"/>
          <w:szCs w:val="28"/>
          <w:lang w:val="vi-VN" w:eastAsia="ja-JP"/>
        </w:rPr>
        <w:t xml:space="preserve"> đào tạo</w:t>
      </w:r>
      <w:r w:rsidR="00453842">
        <w:rPr>
          <w:sz w:val="28"/>
          <w:szCs w:val="28"/>
          <w:lang w:eastAsia="ja-JP"/>
        </w:rPr>
        <w:t>, tăng cường</w:t>
      </w:r>
      <w:r w:rsidR="005E17BC" w:rsidRPr="00692D98">
        <w:rPr>
          <w:sz w:val="28"/>
          <w:szCs w:val="28"/>
          <w:lang w:val="vi-VN" w:eastAsia="ja-JP"/>
        </w:rPr>
        <w:t xml:space="preserve"> năng lực liên quan đến giảm nhẹ phát thải khí nhà kính</w:t>
      </w:r>
      <w:r w:rsidR="00453842">
        <w:rPr>
          <w:sz w:val="28"/>
          <w:szCs w:val="28"/>
          <w:lang w:eastAsia="ja-JP"/>
        </w:rPr>
        <w:t>, hấp thụ khí nhà kính</w:t>
      </w:r>
      <w:r w:rsidR="005E17BC" w:rsidRPr="00692D98">
        <w:rPr>
          <w:sz w:val="28"/>
          <w:szCs w:val="28"/>
          <w:lang w:val="vi-VN" w:eastAsia="ja-JP"/>
        </w:rPr>
        <w:t>.</w:t>
      </w:r>
    </w:p>
    <w:p w:rsidR="005E17BC" w:rsidRPr="00692D98" w:rsidRDefault="00D063CA" w:rsidP="00025DAB">
      <w:pPr>
        <w:tabs>
          <w:tab w:val="left" w:pos="0"/>
          <w:tab w:val="left" w:pos="142"/>
          <w:tab w:val="left" w:pos="1134"/>
        </w:tabs>
        <w:spacing w:before="120" w:after="120"/>
        <w:ind w:firstLine="567"/>
        <w:jc w:val="both"/>
        <w:rPr>
          <w:sz w:val="28"/>
          <w:szCs w:val="28"/>
          <w:lang w:val="vi-VN" w:eastAsia="ja-JP"/>
        </w:rPr>
      </w:pPr>
      <w:r>
        <w:rPr>
          <w:sz w:val="28"/>
          <w:szCs w:val="28"/>
          <w:lang w:eastAsia="ja-JP"/>
        </w:rPr>
        <w:t>8</w:t>
      </w:r>
      <w:r w:rsidR="00025DAB">
        <w:rPr>
          <w:sz w:val="28"/>
          <w:szCs w:val="28"/>
          <w:lang w:eastAsia="ja-JP"/>
        </w:rPr>
        <w:t xml:space="preserve">. </w:t>
      </w:r>
      <w:r w:rsidR="005E17BC" w:rsidRPr="00692D98">
        <w:rPr>
          <w:sz w:val="28"/>
          <w:szCs w:val="28"/>
          <w:lang w:val="vi-VN" w:eastAsia="ja-JP"/>
        </w:rPr>
        <w:t>Thanh tra, kiểm tra</w:t>
      </w:r>
      <w:r w:rsidR="00736FB6">
        <w:rPr>
          <w:sz w:val="28"/>
          <w:szCs w:val="28"/>
          <w:lang w:eastAsia="ja-JP"/>
        </w:rPr>
        <w:t>, xử lý, giải quyết khiếu nại tố cáo</w:t>
      </w:r>
      <w:r w:rsidR="005E17BC" w:rsidRPr="00692D98">
        <w:rPr>
          <w:sz w:val="28"/>
          <w:szCs w:val="28"/>
          <w:lang w:val="vi-VN" w:eastAsia="ja-JP"/>
        </w:rPr>
        <w:t xml:space="preserve"> việc tuân thủ các quy định về kiểm kê</w:t>
      </w:r>
      <w:r w:rsidR="00FA036E">
        <w:rPr>
          <w:sz w:val="28"/>
          <w:szCs w:val="28"/>
          <w:lang w:eastAsia="ja-JP"/>
        </w:rPr>
        <w:t xml:space="preserve"> khí nhà kính</w:t>
      </w:r>
      <w:r w:rsidR="005E17BC" w:rsidRPr="00692D98">
        <w:rPr>
          <w:sz w:val="28"/>
          <w:szCs w:val="28"/>
          <w:lang w:val="vi-VN" w:eastAsia="ja-JP"/>
        </w:rPr>
        <w:t xml:space="preserve"> và giảm nhẹ phát thải khí nhà kính</w:t>
      </w:r>
      <w:r w:rsidR="00453842">
        <w:rPr>
          <w:sz w:val="28"/>
          <w:szCs w:val="28"/>
          <w:lang w:eastAsia="ja-JP"/>
        </w:rPr>
        <w:t>, hấp thụ khí nhà kính</w:t>
      </w:r>
      <w:r w:rsidR="005E17BC" w:rsidRPr="00692D98">
        <w:rPr>
          <w:sz w:val="28"/>
          <w:szCs w:val="28"/>
          <w:lang w:val="vi-VN" w:eastAsia="ja-JP"/>
        </w:rPr>
        <w:t>.</w:t>
      </w:r>
    </w:p>
    <w:p w:rsidR="00836CBC" w:rsidRPr="00692D98" w:rsidRDefault="00836CBC" w:rsidP="00227153">
      <w:pPr>
        <w:numPr>
          <w:ilvl w:val="0"/>
          <w:numId w:val="10"/>
        </w:numPr>
        <w:tabs>
          <w:tab w:val="left" w:pos="0"/>
          <w:tab w:val="left" w:pos="142"/>
          <w:tab w:val="left" w:pos="1134"/>
          <w:tab w:val="left" w:pos="1560"/>
        </w:tabs>
        <w:spacing w:before="120" w:after="120"/>
        <w:ind w:left="0" w:firstLine="567"/>
        <w:jc w:val="both"/>
        <w:rPr>
          <w:b/>
          <w:sz w:val="28"/>
          <w:szCs w:val="28"/>
        </w:rPr>
      </w:pPr>
      <w:r w:rsidRPr="00692D98">
        <w:rPr>
          <w:b/>
          <w:sz w:val="28"/>
          <w:szCs w:val="28"/>
        </w:rPr>
        <w:t xml:space="preserve">Chính sách của Nhà nước về giảm nhẹ phát thải khí nhà kính </w:t>
      </w:r>
    </w:p>
    <w:p w:rsidR="005E17BC" w:rsidRPr="00025DAB" w:rsidRDefault="00025DAB" w:rsidP="00025DAB">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1. </w:t>
      </w:r>
      <w:r w:rsidR="005E17BC" w:rsidRPr="00025DAB">
        <w:rPr>
          <w:sz w:val="28"/>
          <w:szCs w:val="28"/>
          <w:lang w:eastAsia="ja-JP"/>
        </w:rPr>
        <w:t>Ưu tiên phát triển và ứng dụng khoa học, công nghệ giảm nhẹ phát thải khí nhà kính.</w:t>
      </w:r>
    </w:p>
    <w:p w:rsidR="005E17BC" w:rsidRPr="00025DAB" w:rsidRDefault="00025DAB" w:rsidP="00025DAB">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2. </w:t>
      </w:r>
      <w:r w:rsidR="005E17BC" w:rsidRPr="00025DAB">
        <w:rPr>
          <w:sz w:val="28"/>
          <w:szCs w:val="28"/>
          <w:lang w:eastAsia="ja-JP"/>
        </w:rPr>
        <w:t>Tăng cường hợp tác quốc tế thu hút đầu tư, hỗ trợ tài chính, phát triển và chuyển giao công nghệ, tăng cường năng lực nhằm giảm nhẹ phát thải khí nhà kính hướng tới nền kinh tế xanh.</w:t>
      </w:r>
    </w:p>
    <w:p w:rsidR="005E17BC" w:rsidRPr="00025DAB" w:rsidRDefault="00025DAB" w:rsidP="00025DAB">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3. </w:t>
      </w:r>
      <w:r w:rsidR="005E17BC" w:rsidRPr="00025DAB">
        <w:rPr>
          <w:sz w:val="28"/>
          <w:szCs w:val="28"/>
          <w:lang w:eastAsia="ja-JP"/>
        </w:rPr>
        <w:t>Bố trí đủ nguồn nhân lực, kinh phí từ ngân sách nhà nước và ưu tiên hỗ trợ của quốc tế dành phục vụ kiểm kê khí nhà kính</w:t>
      </w:r>
      <w:r w:rsidR="00615810">
        <w:rPr>
          <w:sz w:val="28"/>
          <w:szCs w:val="28"/>
          <w:lang w:eastAsia="ja-JP"/>
        </w:rPr>
        <w:t xml:space="preserve">, </w:t>
      </w:r>
      <w:r w:rsidR="00615810" w:rsidRPr="003936B7">
        <w:rPr>
          <w:sz w:val="28"/>
          <w:szCs w:val="28"/>
          <w:lang w:eastAsia="ja-JP"/>
        </w:rPr>
        <w:t xml:space="preserve">đo đạc, báo cáo, thẩm tra </w:t>
      </w:r>
      <w:r w:rsidR="003E41B1" w:rsidRPr="003936B7">
        <w:rPr>
          <w:sz w:val="28"/>
          <w:szCs w:val="28"/>
          <w:lang w:eastAsia="ja-JP"/>
        </w:rPr>
        <w:t xml:space="preserve">mức </w:t>
      </w:r>
      <w:r w:rsidR="00615810" w:rsidRPr="003936B7">
        <w:rPr>
          <w:sz w:val="28"/>
          <w:szCs w:val="28"/>
          <w:lang w:eastAsia="ja-JP"/>
        </w:rPr>
        <w:t>giảm nhẹ phát thải khí nhà kính</w:t>
      </w:r>
      <w:r w:rsidR="005E17BC" w:rsidRPr="003936B7">
        <w:rPr>
          <w:sz w:val="28"/>
          <w:szCs w:val="28"/>
          <w:lang w:eastAsia="ja-JP"/>
        </w:rPr>
        <w:t>.</w:t>
      </w:r>
    </w:p>
    <w:p w:rsidR="005E17BC" w:rsidRPr="00025DAB" w:rsidRDefault="00025DAB" w:rsidP="00025DAB">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4. </w:t>
      </w:r>
      <w:r w:rsidR="005E17BC" w:rsidRPr="00025DAB">
        <w:rPr>
          <w:sz w:val="28"/>
          <w:szCs w:val="28"/>
          <w:lang w:eastAsia="ja-JP"/>
        </w:rPr>
        <w:t>Khuyến khích và có cơ chế, chính sách ưu đãi</w:t>
      </w:r>
      <w:r w:rsidR="00215F1C" w:rsidRPr="00025DAB">
        <w:rPr>
          <w:sz w:val="28"/>
          <w:szCs w:val="28"/>
          <w:lang w:eastAsia="ja-JP"/>
        </w:rPr>
        <w:t>, hỗ trợ</w:t>
      </w:r>
      <w:r w:rsidR="005E17BC" w:rsidRPr="00025DAB">
        <w:rPr>
          <w:sz w:val="28"/>
          <w:szCs w:val="28"/>
          <w:lang w:eastAsia="ja-JP"/>
        </w:rPr>
        <w:t xml:space="preserve"> đối với doanh nghiệp tham gia thực hiện các biện pháp giảm nhẹ phát thải khí nhà kính trong hoạt động sản xuất, kinh doanh, chuyển giao công nghệ</w:t>
      </w:r>
      <w:r w:rsidR="00215F1C" w:rsidRPr="00025DAB">
        <w:rPr>
          <w:sz w:val="28"/>
          <w:szCs w:val="28"/>
          <w:lang w:eastAsia="ja-JP"/>
        </w:rPr>
        <w:t>, dịch vụ</w:t>
      </w:r>
      <w:r w:rsidR="005E17BC" w:rsidRPr="00025DAB">
        <w:rPr>
          <w:sz w:val="28"/>
          <w:szCs w:val="28"/>
          <w:lang w:eastAsia="ja-JP"/>
        </w:rPr>
        <w:t>.</w:t>
      </w:r>
    </w:p>
    <w:p w:rsidR="005E17BC" w:rsidRPr="00025DAB" w:rsidRDefault="00025DAB" w:rsidP="00025DAB">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5. </w:t>
      </w:r>
      <w:r w:rsidR="005E17BC" w:rsidRPr="00025DAB">
        <w:rPr>
          <w:sz w:val="28"/>
          <w:szCs w:val="28"/>
          <w:lang w:eastAsia="ja-JP"/>
        </w:rPr>
        <w:t>Tập trung xây dựng cơ chế, quy định về lồng ghép các biện pháp</w:t>
      </w:r>
      <w:r w:rsidR="00672054" w:rsidRPr="00025DAB">
        <w:rPr>
          <w:sz w:val="28"/>
          <w:szCs w:val="28"/>
          <w:lang w:eastAsia="ja-JP"/>
        </w:rPr>
        <w:t>, chỉ tiêu</w:t>
      </w:r>
      <w:r w:rsidR="005E17BC" w:rsidRPr="00025DAB">
        <w:rPr>
          <w:sz w:val="28"/>
          <w:szCs w:val="28"/>
          <w:lang w:eastAsia="ja-JP"/>
        </w:rPr>
        <w:t xml:space="preserve"> giảm nhẹ phát thải khí nhà kính trong các chiến lược, quy hoạch, kế hoạch, dự án phát triển kinh tế - xã hội giai đoạn 2021 – 2030 và các năm tiếp theo.</w:t>
      </w:r>
    </w:p>
    <w:p w:rsidR="00836CBC" w:rsidRPr="00692D98" w:rsidRDefault="00836CBC" w:rsidP="00227153">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Quyền và nghĩa vụ của </w:t>
      </w:r>
      <w:r w:rsidR="000E6EE1" w:rsidRPr="00692D98">
        <w:rPr>
          <w:b/>
          <w:sz w:val="28"/>
          <w:szCs w:val="28"/>
        </w:rPr>
        <w:t xml:space="preserve">chủ </w:t>
      </w:r>
      <w:r w:rsidR="00FA036E">
        <w:rPr>
          <w:b/>
          <w:sz w:val="28"/>
          <w:szCs w:val="28"/>
        </w:rPr>
        <w:t>dự án thực hiện</w:t>
      </w:r>
      <w:r w:rsidRPr="00692D98">
        <w:rPr>
          <w:b/>
          <w:sz w:val="28"/>
          <w:szCs w:val="28"/>
        </w:rPr>
        <w:t xml:space="preserve"> giảm nhẹ phát thải khí nhà kính  </w:t>
      </w:r>
    </w:p>
    <w:p w:rsidR="005E17BC" w:rsidRPr="00692D98" w:rsidRDefault="00025DAB" w:rsidP="00025DAB">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1. </w:t>
      </w:r>
      <w:r w:rsidR="005E17BC" w:rsidRPr="00692D98">
        <w:rPr>
          <w:sz w:val="28"/>
          <w:szCs w:val="28"/>
          <w:lang w:eastAsia="ja-JP"/>
        </w:rPr>
        <w:t xml:space="preserve">Quyền của </w:t>
      </w:r>
      <w:r w:rsidR="0025045F" w:rsidRPr="00692D98">
        <w:rPr>
          <w:sz w:val="28"/>
          <w:szCs w:val="28"/>
          <w:lang w:eastAsia="ja-JP"/>
        </w:rPr>
        <w:t xml:space="preserve">chủ </w:t>
      </w:r>
      <w:r w:rsidR="00FA036E">
        <w:rPr>
          <w:sz w:val="28"/>
          <w:szCs w:val="28"/>
          <w:lang w:eastAsia="ja-JP"/>
        </w:rPr>
        <w:t>dự án</w:t>
      </w:r>
      <w:r w:rsidR="0025045F" w:rsidRPr="00692D98">
        <w:rPr>
          <w:sz w:val="28"/>
          <w:szCs w:val="28"/>
          <w:lang w:eastAsia="ja-JP"/>
        </w:rPr>
        <w:t xml:space="preserve"> </w:t>
      </w:r>
      <w:r w:rsidR="00FA036E">
        <w:rPr>
          <w:sz w:val="28"/>
          <w:szCs w:val="28"/>
          <w:lang w:eastAsia="ja-JP"/>
        </w:rPr>
        <w:t>thực hiện</w:t>
      </w:r>
      <w:r w:rsidR="005E17BC" w:rsidRPr="00692D98">
        <w:rPr>
          <w:sz w:val="28"/>
          <w:szCs w:val="28"/>
          <w:lang w:eastAsia="ja-JP"/>
        </w:rPr>
        <w:t xml:space="preserve"> giảm nhẹ phát thải khí nhà kính</w:t>
      </w:r>
      <w:r w:rsidR="00E21762">
        <w:rPr>
          <w:sz w:val="28"/>
          <w:szCs w:val="28"/>
          <w:lang w:eastAsia="ja-JP"/>
        </w:rPr>
        <w:t>:</w:t>
      </w:r>
    </w:p>
    <w:p w:rsidR="005E17BC" w:rsidRPr="00692D98" w:rsidRDefault="00C55369" w:rsidP="00025DAB">
      <w:pPr>
        <w:tabs>
          <w:tab w:val="left" w:pos="0"/>
          <w:tab w:val="left" w:pos="142"/>
          <w:tab w:val="left" w:pos="1134"/>
        </w:tabs>
        <w:spacing w:before="120" w:after="120"/>
        <w:ind w:firstLine="567"/>
        <w:jc w:val="both"/>
        <w:rPr>
          <w:sz w:val="28"/>
          <w:szCs w:val="28"/>
          <w:lang w:eastAsia="ja-JP"/>
        </w:rPr>
      </w:pPr>
      <w:r w:rsidRPr="00692D98">
        <w:rPr>
          <w:sz w:val="28"/>
          <w:szCs w:val="28"/>
          <w:lang w:eastAsia="ja-JP"/>
        </w:rPr>
        <w:t xml:space="preserve">a) </w:t>
      </w:r>
      <w:r w:rsidR="005E17BC" w:rsidRPr="00692D98">
        <w:rPr>
          <w:sz w:val="28"/>
          <w:szCs w:val="28"/>
          <w:lang w:eastAsia="ja-JP"/>
        </w:rPr>
        <w:t>Hưởng các</w:t>
      </w:r>
      <w:r w:rsidR="00215F1C" w:rsidRPr="00692D98">
        <w:rPr>
          <w:sz w:val="28"/>
          <w:szCs w:val="28"/>
          <w:lang w:eastAsia="ja-JP"/>
        </w:rPr>
        <w:t xml:space="preserve"> cơ chế, chính sách </w:t>
      </w:r>
      <w:r w:rsidR="005E17BC" w:rsidRPr="00692D98">
        <w:rPr>
          <w:sz w:val="28"/>
          <w:szCs w:val="28"/>
          <w:lang w:eastAsia="ja-JP"/>
        </w:rPr>
        <w:t>ưu đãi</w:t>
      </w:r>
      <w:r w:rsidR="00EF424B">
        <w:rPr>
          <w:sz w:val="28"/>
          <w:szCs w:val="28"/>
          <w:lang w:eastAsia="ja-JP"/>
        </w:rPr>
        <w:t>, hỗ trợ</w:t>
      </w:r>
      <w:r w:rsidR="005E17BC" w:rsidRPr="00692D98">
        <w:rPr>
          <w:sz w:val="28"/>
          <w:szCs w:val="28"/>
          <w:lang w:eastAsia="ja-JP"/>
        </w:rPr>
        <w:t xml:space="preserve"> theo quy định tại Nghị định này và pháp luật có liên quan;</w:t>
      </w:r>
    </w:p>
    <w:p w:rsidR="005E17BC" w:rsidRPr="00692D98" w:rsidRDefault="00C55369" w:rsidP="00025DAB">
      <w:pPr>
        <w:tabs>
          <w:tab w:val="left" w:pos="0"/>
          <w:tab w:val="left" w:pos="142"/>
          <w:tab w:val="left" w:pos="1134"/>
        </w:tabs>
        <w:spacing w:before="120" w:after="120"/>
        <w:ind w:firstLine="567"/>
        <w:jc w:val="both"/>
        <w:rPr>
          <w:sz w:val="28"/>
          <w:szCs w:val="28"/>
          <w:lang w:eastAsia="ja-JP"/>
        </w:rPr>
      </w:pPr>
      <w:r w:rsidRPr="00692D98">
        <w:rPr>
          <w:sz w:val="28"/>
          <w:szCs w:val="28"/>
          <w:lang w:eastAsia="ja-JP"/>
        </w:rPr>
        <w:t xml:space="preserve">b) </w:t>
      </w:r>
      <w:r w:rsidR="005E17BC" w:rsidRPr="00692D98">
        <w:rPr>
          <w:sz w:val="28"/>
          <w:szCs w:val="28"/>
          <w:lang w:eastAsia="ja-JP"/>
        </w:rPr>
        <w:t xml:space="preserve">Được tạo điều kiện thuận lợi tham gia thị trường tín chỉ </w:t>
      </w:r>
      <w:r w:rsidR="005E48ED">
        <w:rPr>
          <w:sz w:val="28"/>
          <w:szCs w:val="28"/>
          <w:lang w:eastAsia="ja-JP"/>
        </w:rPr>
        <w:t>các-bon</w:t>
      </w:r>
      <w:r w:rsidR="005E17BC" w:rsidRPr="00692D98">
        <w:rPr>
          <w:sz w:val="28"/>
          <w:szCs w:val="28"/>
          <w:lang w:eastAsia="ja-JP"/>
        </w:rPr>
        <w:t>;</w:t>
      </w:r>
    </w:p>
    <w:p w:rsidR="005E17BC" w:rsidRPr="00692D98" w:rsidRDefault="00C55369" w:rsidP="00025DAB">
      <w:pPr>
        <w:tabs>
          <w:tab w:val="left" w:pos="0"/>
          <w:tab w:val="left" w:pos="142"/>
          <w:tab w:val="left" w:pos="1134"/>
        </w:tabs>
        <w:spacing w:before="120" w:after="120"/>
        <w:ind w:firstLine="567"/>
        <w:jc w:val="both"/>
        <w:rPr>
          <w:sz w:val="28"/>
          <w:szCs w:val="28"/>
          <w:lang w:eastAsia="ja-JP"/>
        </w:rPr>
      </w:pPr>
      <w:r w:rsidRPr="00692D98">
        <w:rPr>
          <w:sz w:val="28"/>
          <w:szCs w:val="28"/>
          <w:lang w:eastAsia="ja-JP"/>
        </w:rPr>
        <w:t xml:space="preserve">c) </w:t>
      </w:r>
      <w:r w:rsidR="005E17BC" w:rsidRPr="00692D98">
        <w:rPr>
          <w:sz w:val="28"/>
          <w:szCs w:val="28"/>
          <w:lang w:eastAsia="ja-JP"/>
        </w:rPr>
        <w:t xml:space="preserve">Được cơ quan nhà nước có thẩm quyền hỗ trợ tham gia các chương trình, </w:t>
      </w:r>
      <w:r w:rsidR="00DE5061" w:rsidRPr="00692D98">
        <w:rPr>
          <w:sz w:val="28"/>
          <w:szCs w:val="28"/>
          <w:lang w:eastAsia="ja-JP"/>
        </w:rPr>
        <w:t>hoạt động</w:t>
      </w:r>
      <w:r w:rsidR="005E17BC" w:rsidRPr="00692D98">
        <w:rPr>
          <w:sz w:val="28"/>
          <w:szCs w:val="28"/>
          <w:lang w:eastAsia="ja-JP"/>
        </w:rPr>
        <w:t xml:space="preserve"> về giảm nhẹ phát thải khí nhà k</w:t>
      </w:r>
      <w:r w:rsidR="00DE01B9">
        <w:rPr>
          <w:sz w:val="28"/>
          <w:szCs w:val="28"/>
          <w:lang w:eastAsia="ja-JP"/>
        </w:rPr>
        <w:t>ính theo quy định của pháp luật.</w:t>
      </w:r>
    </w:p>
    <w:p w:rsidR="005E17BC" w:rsidRPr="00692D98" w:rsidRDefault="00025DAB" w:rsidP="00025DAB">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2. </w:t>
      </w:r>
      <w:r w:rsidR="005E17BC" w:rsidRPr="00692D98">
        <w:rPr>
          <w:sz w:val="28"/>
          <w:szCs w:val="28"/>
          <w:lang w:eastAsia="ja-JP"/>
        </w:rPr>
        <w:t xml:space="preserve">Nghĩa vụ </w:t>
      </w:r>
      <w:r w:rsidR="00D27D01" w:rsidRPr="00692D98">
        <w:rPr>
          <w:sz w:val="28"/>
          <w:szCs w:val="28"/>
          <w:lang w:eastAsia="ja-JP"/>
        </w:rPr>
        <w:t xml:space="preserve">của </w:t>
      </w:r>
      <w:r w:rsidR="0025045F" w:rsidRPr="00692D98">
        <w:rPr>
          <w:sz w:val="28"/>
          <w:szCs w:val="28"/>
          <w:lang w:eastAsia="ja-JP"/>
        </w:rPr>
        <w:t xml:space="preserve">chủ </w:t>
      </w:r>
      <w:r w:rsidR="00FA036E">
        <w:rPr>
          <w:sz w:val="28"/>
          <w:szCs w:val="28"/>
          <w:lang w:eastAsia="ja-JP"/>
        </w:rPr>
        <w:t>dự án thực hiện</w:t>
      </w:r>
      <w:r w:rsidR="005E17BC" w:rsidRPr="00692D98">
        <w:rPr>
          <w:sz w:val="28"/>
          <w:szCs w:val="28"/>
          <w:lang w:eastAsia="ja-JP"/>
        </w:rPr>
        <w:t xml:space="preserve"> giảm nhẹ phát thải khí nhà kính</w:t>
      </w:r>
      <w:r w:rsidR="00E21762">
        <w:rPr>
          <w:sz w:val="28"/>
          <w:szCs w:val="28"/>
          <w:lang w:eastAsia="ja-JP"/>
        </w:rPr>
        <w:t>:</w:t>
      </w:r>
    </w:p>
    <w:p w:rsidR="005E17BC" w:rsidRPr="00692D98" w:rsidRDefault="00C55369" w:rsidP="00025DAB">
      <w:pPr>
        <w:tabs>
          <w:tab w:val="left" w:pos="0"/>
          <w:tab w:val="left" w:pos="142"/>
          <w:tab w:val="left" w:pos="1134"/>
        </w:tabs>
        <w:spacing w:before="120" w:after="120"/>
        <w:ind w:firstLine="567"/>
        <w:jc w:val="both"/>
        <w:rPr>
          <w:sz w:val="28"/>
          <w:szCs w:val="28"/>
          <w:lang w:eastAsia="ja-JP"/>
        </w:rPr>
      </w:pPr>
      <w:r w:rsidRPr="00692D98">
        <w:rPr>
          <w:sz w:val="28"/>
          <w:szCs w:val="28"/>
          <w:lang w:eastAsia="ja-JP"/>
        </w:rPr>
        <w:t xml:space="preserve">a) </w:t>
      </w:r>
      <w:r w:rsidR="00453842">
        <w:rPr>
          <w:sz w:val="28"/>
          <w:szCs w:val="28"/>
          <w:lang w:eastAsia="ja-JP"/>
        </w:rPr>
        <w:t xml:space="preserve">Xây dựng, thực hiện </w:t>
      </w:r>
      <w:r w:rsidR="00FA036E">
        <w:rPr>
          <w:sz w:val="28"/>
          <w:szCs w:val="28"/>
          <w:lang w:eastAsia="ja-JP"/>
        </w:rPr>
        <w:t>kế hoạch</w:t>
      </w:r>
      <w:r w:rsidR="005E17BC" w:rsidRPr="00692D98">
        <w:rPr>
          <w:sz w:val="28"/>
          <w:szCs w:val="28"/>
          <w:lang w:eastAsia="ja-JP"/>
        </w:rPr>
        <w:t xml:space="preserve"> giảm nhẹ phát thải khí nhà kính</w:t>
      </w:r>
      <w:r w:rsidR="0025045F" w:rsidRPr="00692D98">
        <w:rPr>
          <w:sz w:val="28"/>
          <w:szCs w:val="28"/>
          <w:lang w:eastAsia="ja-JP"/>
        </w:rPr>
        <w:t xml:space="preserve"> cấp cơ sở</w:t>
      </w:r>
      <w:r w:rsidR="005E17BC" w:rsidRPr="00692D98">
        <w:rPr>
          <w:sz w:val="28"/>
          <w:szCs w:val="28"/>
          <w:lang w:eastAsia="ja-JP"/>
        </w:rPr>
        <w:t xml:space="preserve"> theo quy định, hướng dẫn của cơ quan nhà nước có thẩm quyền;</w:t>
      </w:r>
    </w:p>
    <w:p w:rsidR="00025DAB" w:rsidRDefault="00C55369" w:rsidP="00025DAB">
      <w:pPr>
        <w:tabs>
          <w:tab w:val="left" w:pos="0"/>
          <w:tab w:val="left" w:pos="142"/>
          <w:tab w:val="left" w:pos="1134"/>
        </w:tabs>
        <w:spacing w:before="120" w:after="120"/>
        <w:ind w:firstLine="567"/>
        <w:jc w:val="both"/>
        <w:rPr>
          <w:sz w:val="28"/>
          <w:szCs w:val="28"/>
          <w:lang w:eastAsia="ja-JP"/>
        </w:rPr>
      </w:pPr>
      <w:r w:rsidRPr="00692D98">
        <w:rPr>
          <w:sz w:val="28"/>
          <w:szCs w:val="28"/>
          <w:lang w:eastAsia="ja-JP"/>
        </w:rPr>
        <w:t xml:space="preserve">b) </w:t>
      </w:r>
      <w:r w:rsidR="005E17BC" w:rsidRPr="00692D98">
        <w:rPr>
          <w:sz w:val="28"/>
          <w:szCs w:val="28"/>
          <w:lang w:eastAsia="ja-JP"/>
        </w:rPr>
        <w:t>Tuân thủ các quy định về kiểm kê</w:t>
      </w:r>
      <w:r w:rsidR="000E6EE1" w:rsidRPr="00692D98">
        <w:rPr>
          <w:sz w:val="28"/>
          <w:szCs w:val="28"/>
          <w:lang w:eastAsia="ja-JP"/>
        </w:rPr>
        <w:t xml:space="preserve"> </w:t>
      </w:r>
      <w:r w:rsidR="007E3297" w:rsidRPr="00692D98">
        <w:rPr>
          <w:sz w:val="28"/>
          <w:szCs w:val="28"/>
          <w:lang w:eastAsia="ja-JP"/>
        </w:rPr>
        <w:t xml:space="preserve">phát thải khí nhà kính </w:t>
      </w:r>
      <w:r w:rsidR="009208EA" w:rsidRPr="00692D98">
        <w:rPr>
          <w:sz w:val="28"/>
          <w:szCs w:val="28"/>
          <w:lang w:eastAsia="ja-JP"/>
        </w:rPr>
        <w:t xml:space="preserve">và </w:t>
      </w:r>
      <w:r w:rsidR="00083633" w:rsidRPr="00692D98">
        <w:rPr>
          <w:sz w:val="28"/>
          <w:szCs w:val="28"/>
          <w:lang w:eastAsia="ja-JP"/>
        </w:rPr>
        <w:t xml:space="preserve">các hoạt động </w:t>
      </w:r>
      <w:r w:rsidR="00615810">
        <w:rPr>
          <w:sz w:val="28"/>
          <w:szCs w:val="28"/>
          <w:lang w:eastAsia="ja-JP"/>
        </w:rPr>
        <w:t>đo đạc, báo cáo, thẩm tra</w:t>
      </w:r>
      <w:r w:rsidR="000E6EE1" w:rsidRPr="00692D98">
        <w:rPr>
          <w:sz w:val="28"/>
          <w:szCs w:val="28"/>
          <w:lang w:eastAsia="ja-JP"/>
        </w:rPr>
        <w:t xml:space="preserve"> </w:t>
      </w:r>
      <w:r w:rsidR="00751346">
        <w:rPr>
          <w:sz w:val="28"/>
          <w:szCs w:val="28"/>
          <w:lang w:eastAsia="ja-JP"/>
        </w:rPr>
        <w:t xml:space="preserve">mức </w:t>
      </w:r>
      <w:r w:rsidR="005E17BC" w:rsidRPr="00692D98">
        <w:rPr>
          <w:sz w:val="28"/>
          <w:szCs w:val="28"/>
          <w:lang w:eastAsia="ja-JP"/>
        </w:rPr>
        <w:t>giảm nhẹ phát thải khí nhà kính;</w:t>
      </w:r>
    </w:p>
    <w:p w:rsidR="005E17BC" w:rsidRPr="00025DAB" w:rsidRDefault="00C55369" w:rsidP="00025DAB">
      <w:pPr>
        <w:tabs>
          <w:tab w:val="left" w:pos="0"/>
          <w:tab w:val="left" w:pos="142"/>
          <w:tab w:val="left" w:pos="1134"/>
        </w:tabs>
        <w:spacing w:before="120" w:after="120"/>
        <w:ind w:firstLine="567"/>
        <w:jc w:val="both"/>
        <w:rPr>
          <w:sz w:val="28"/>
          <w:szCs w:val="28"/>
          <w:lang w:eastAsia="ja-JP"/>
        </w:rPr>
      </w:pPr>
      <w:r w:rsidRPr="00025DAB">
        <w:rPr>
          <w:sz w:val="28"/>
          <w:szCs w:val="28"/>
          <w:lang w:eastAsia="ja-JP"/>
        </w:rPr>
        <w:t xml:space="preserve">c) </w:t>
      </w:r>
      <w:r w:rsidR="005E17BC" w:rsidRPr="00025DAB">
        <w:rPr>
          <w:sz w:val="28"/>
          <w:szCs w:val="28"/>
          <w:lang w:eastAsia="ja-JP"/>
        </w:rPr>
        <w:t>Thực hiện chế độ báo cáo theo quy</w:t>
      </w:r>
      <w:r w:rsidR="004A2761" w:rsidRPr="00025DAB">
        <w:rPr>
          <w:sz w:val="28"/>
          <w:szCs w:val="28"/>
          <w:lang w:eastAsia="ja-JP"/>
        </w:rPr>
        <w:t xml:space="preserve"> định.</w:t>
      </w:r>
    </w:p>
    <w:p w:rsidR="003725DC" w:rsidRPr="00672054" w:rsidRDefault="003725DC" w:rsidP="003725DC">
      <w:pPr>
        <w:numPr>
          <w:ilvl w:val="0"/>
          <w:numId w:val="10"/>
        </w:numPr>
        <w:tabs>
          <w:tab w:val="left" w:pos="0"/>
          <w:tab w:val="left" w:pos="142"/>
          <w:tab w:val="left" w:pos="1134"/>
          <w:tab w:val="left" w:pos="1701"/>
        </w:tabs>
        <w:spacing w:before="120" w:after="120"/>
        <w:ind w:left="0" w:firstLine="567"/>
        <w:jc w:val="both"/>
        <w:rPr>
          <w:b/>
          <w:sz w:val="28"/>
          <w:szCs w:val="28"/>
        </w:rPr>
      </w:pPr>
      <w:r w:rsidRPr="00672054">
        <w:rPr>
          <w:b/>
          <w:sz w:val="28"/>
          <w:szCs w:val="28"/>
        </w:rPr>
        <w:lastRenderedPageBreak/>
        <w:t>Truyền thông, giáo dục và vận động</w:t>
      </w:r>
      <w:r w:rsidR="00615810">
        <w:rPr>
          <w:b/>
          <w:sz w:val="28"/>
          <w:szCs w:val="28"/>
        </w:rPr>
        <w:t xml:space="preserve"> thực hiện</w:t>
      </w:r>
      <w:r w:rsidRPr="00672054">
        <w:rPr>
          <w:b/>
          <w:sz w:val="28"/>
          <w:szCs w:val="28"/>
        </w:rPr>
        <w:t xml:space="preserve"> giảm nhẹ phát thải khí nhà kính</w:t>
      </w:r>
    </w:p>
    <w:p w:rsidR="003725DC" w:rsidRPr="00672054" w:rsidRDefault="003725DC" w:rsidP="009B63FF">
      <w:pPr>
        <w:tabs>
          <w:tab w:val="left" w:pos="0"/>
          <w:tab w:val="left" w:pos="142"/>
          <w:tab w:val="left" w:pos="1134"/>
          <w:tab w:val="left" w:pos="1560"/>
        </w:tabs>
        <w:spacing w:before="120" w:after="120"/>
        <w:ind w:firstLine="567"/>
        <w:jc w:val="both"/>
        <w:rPr>
          <w:sz w:val="28"/>
          <w:szCs w:val="28"/>
          <w:lang w:eastAsia="ja-JP"/>
        </w:rPr>
      </w:pPr>
      <w:r w:rsidRPr="00672054">
        <w:rPr>
          <w:sz w:val="28"/>
          <w:szCs w:val="28"/>
          <w:lang w:eastAsia="ja-JP"/>
        </w:rPr>
        <w:t>1. Truyền thông, giáo dục</w:t>
      </w:r>
      <w:r w:rsidR="004A67E7">
        <w:rPr>
          <w:sz w:val="28"/>
          <w:szCs w:val="28"/>
          <w:lang w:eastAsia="ja-JP"/>
        </w:rPr>
        <w:t xml:space="preserve">, </w:t>
      </w:r>
      <w:r w:rsidRPr="00672054">
        <w:rPr>
          <w:sz w:val="28"/>
          <w:szCs w:val="28"/>
          <w:lang w:eastAsia="ja-JP"/>
        </w:rPr>
        <w:t>vận động các cơ sở sản xuất, kinh doanh, dịch vụ</w:t>
      </w:r>
      <w:r w:rsidR="004A67E7">
        <w:rPr>
          <w:sz w:val="28"/>
          <w:szCs w:val="28"/>
          <w:lang w:eastAsia="ja-JP"/>
        </w:rPr>
        <w:t xml:space="preserve">, </w:t>
      </w:r>
      <w:r w:rsidRPr="00672054">
        <w:rPr>
          <w:sz w:val="28"/>
          <w:szCs w:val="28"/>
          <w:lang w:eastAsia="ja-JP"/>
        </w:rPr>
        <w:t xml:space="preserve">hộ gia đình, cá nhân </w:t>
      </w:r>
      <w:r w:rsidR="00FA036E">
        <w:rPr>
          <w:sz w:val="28"/>
          <w:szCs w:val="28"/>
          <w:lang w:eastAsia="ja-JP"/>
        </w:rPr>
        <w:t>thực hiện</w:t>
      </w:r>
      <w:r w:rsidRPr="00672054">
        <w:rPr>
          <w:sz w:val="28"/>
          <w:szCs w:val="28"/>
          <w:lang w:eastAsia="ja-JP"/>
        </w:rPr>
        <w:t xml:space="preserve"> hoạt động giảm nhẹ phát thải khí nhà kính là nhiệm vụ thường xuyên của cơ quan</w:t>
      </w:r>
      <w:r w:rsidR="004E6D9B" w:rsidRPr="00672054">
        <w:rPr>
          <w:sz w:val="28"/>
          <w:szCs w:val="28"/>
          <w:lang w:eastAsia="ja-JP"/>
        </w:rPr>
        <w:t xml:space="preserve"> quản lý</w:t>
      </w:r>
      <w:r w:rsidRPr="00672054">
        <w:rPr>
          <w:sz w:val="28"/>
          <w:szCs w:val="28"/>
          <w:lang w:eastAsia="ja-JP"/>
        </w:rPr>
        <w:t xml:space="preserve"> nhà nước</w:t>
      </w:r>
      <w:r w:rsidR="009B63FF" w:rsidRPr="003936B7">
        <w:rPr>
          <w:sz w:val="28"/>
          <w:szCs w:val="28"/>
          <w:lang w:eastAsia="ja-JP"/>
        </w:rPr>
        <w:t xml:space="preserve">, </w:t>
      </w:r>
      <w:r w:rsidR="004E6D9B" w:rsidRPr="003936B7">
        <w:rPr>
          <w:sz w:val="28"/>
          <w:szCs w:val="28"/>
          <w:lang w:eastAsia="ja-JP"/>
        </w:rPr>
        <w:t>được bố trí kinh phí từ ngân sách nhà nước hằng năm theo quy định của pháp luật</w:t>
      </w:r>
      <w:r w:rsidRPr="003936B7">
        <w:rPr>
          <w:sz w:val="28"/>
          <w:szCs w:val="28"/>
          <w:lang w:eastAsia="ja-JP"/>
        </w:rPr>
        <w:t>.</w:t>
      </w:r>
    </w:p>
    <w:p w:rsidR="003725DC" w:rsidRPr="00672054" w:rsidRDefault="003725DC" w:rsidP="003725DC">
      <w:pPr>
        <w:tabs>
          <w:tab w:val="left" w:pos="0"/>
          <w:tab w:val="left" w:pos="142"/>
          <w:tab w:val="left" w:pos="1134"/>
          <w:tab w:val="left" w:pos="1560"/>
        </w:tabs>
        <w:spacing w:before="120" w:after="120"/>
        <w:ind w:firstLine="567"/>
        <w:jc w:val="both"/>
        <w:rPr>
          <w:sz w:val="28"/>
          <w:szCs w:val="28"/>
          <w:lang w:eastAsia="ja-JP"/>
        </w:rPr>
      </w:pPr>
      <w:r w:rsidRPr="00672054">
        <w:rPr>
          <w:sz w:val="28"/>
          <w:szCs w:val="28"/>
          <w:lang w:eastAsia="ja-JP"/>
        </w:rPr>
        <w:t>2. Bộ Tài nguyên và Môi trường, cơ quan tài nguyên và môi trường các cấp có trách nhiệm chủ trì, phối hợp với các cơ quan quản lý nhà nước, tổ chức xã hội</w:t>
      </w:r>
      <w:r w:rsidR="00555045">
        <w:rPr>
          <w:sz w:val="28"/>
          <w:szCs w:val="28"/>
          <w:lang w:eastAsia="ja-JP"/>
        </w:rPr>
        <w:t xml:space="preserve"> - </w:t>
      </w:r>
      <w:r w:rsidRPr="00672054">
        <w:rPr>
          <w:sz w:val="28"/>
          <w:szCs w:val="28"/>
          <w:lang w:eastAsia="ja-JP"/>
        </w:rPr>
        <w:t xml:space="preserve">nghề nghiệp, hiệp hội doanh nghiệp, ngành nghề các cấp, tổ chức phi chính phủ </w:t>
      </w:r>
      <w:r w:rsidR="00555045">
        <w:rPr>
          <w:sz w:val="28"/>
          <w:szCs w:val="28"/>
          <w:lang w:eastAsia="ja-JP"/>
        </w:rPr>
        <w:t xml:space="preserve">thực hiện các hoạt động </w:t>
      </w:r>
      <w:r w:rsidRPr="00672054">
        <w:rPr>
          <w:sz w:val="28"/>
          <w:szCs w:val="28"/>
          <w:lang w:eastAsia="ja-JP"/>
        </w:rPr>
        <w:t xml:space="preserve">truyền thông các nội dung </w:t>
      </w:r>
      <w:r w:rsidR="00674C52">
        <w:rPr>
          <w:sz w:val="28"/>
          <w:szCs w:val="28"/>
          <w:lang w:eastAsia="ja-JP"/>
        </w:rPr>
        <w:t xml:space="preserve">về </w:t>
      </w:r>
      <w:r w:rsidRPr="00672054">
        <w:rPr>
          <w:sz w:val="28"/>
          <w:szCs w:val="28"/>
          <w:lang w:eastAsia="ja-JP"/>
        </w:rPr>
        <w:t>lộ trình</w:t>
      </w:r>
      <w:r w:rsidR="001F2A84">
        <w:rPr>
          <w:sz w:val="28"/>
          <w:szCs w:val="28"/>
          <w:lang w:eastAsia="ja-JP"/>
        </w:rPr>
        <w:t>,</w:t>
      </w:r>
      <w:r w:rsidRPr="00672054">
        <w:rPr>
          <w:sz w:val="28"/>
          <w:szCs w:val="28"/>
          <w:lang w:eastAsia="ja-JP"/>
        </w:rPr>
        <w:t xml:space="preserve"> phương thức giảm </w:t>
      </w:r>
      <w:r w:rsidR="001F2A84">
        <w:rPr>
          <w:sz w:val="28"/>
          <w:szCs w:val="28"/>
          <w:lang w:eastAsia="ja-JP"/>
        </w:rPr>
        <w:t xml:space="preserve">nhẹ </w:t>
      </w:r>
      <w:r w:rsidRPr="00672054">
        <w:rPr>
          <w:sz w:val="28"/>
          <w:szCs w:val="28"/>
          <w:lang w:eastAsia="ja-JP"/>
        </w:rPr>
        <w:t xml:space="preserve">phát thải khí nhà kính tại Việt Nam ở các cấp, các </w:t>
      </w:r>
      <w:r w:rsidRPr="00672054">
        <w:rPr>
          <w:sz w:val="28"/>
          <w:szCs w:val="28"/>
        </w:rPr>
        <w:t xml:space="preserve">cơ sở sản xuất, kinh doanh, dịch vụ </w:t>
      </w:r>
      <w:r w:rsidRPr="00672054">
        <w:rPr>
          <w:sz w:val="28"/>
          <w:szCs w:val="28"/>
          <w:lang w:eastAsia="ja-JP"/>
        </w:rPr>
        <w:t xml:space="preserve">và </w:t>
      </w:r>
      <w:r w:rsidR="004A7D87">
        <w:rPr>
          <w:sz w:val="28"/>
          <w:szCs w:val="28"/>
          <w:lang w:eastAsia="ja-JP"/>
        </w:rPr>
        <w:t>cộng đồng</w:t>
      </w:r>
      <w:r w:rsidRPr="00672054">
        <w:rPr>
          <w:sz w:val="28"/>
          <w:szCs w:val="28"/>
          <w:lang w:eastAsia="ja-JP"/>
        </w:rPr>
        <w:t>.</w:t>
      </w:r>
    </w:p>
    <w:p w:rsidR="00A15C39" w:rsidRDefault="00A15C39" w:rsidP="00110778">
      <w:pPr>
        <w:tabs>
          <w:tab w:val="left" w:pos="0"/>
          <w:tab w:val="left" w:pos="142"/>
          <w:tab w:val="left" w:pos="1134"/>
        </w:tabs>
        <w:jc w:val="center"/>
        <w:rPr>
          <w:b/>
          <w:sz w:val="28"/>
        </w:rPr>
      </w:pPr>
    </w:p>
    <w:p w:rsidR="00110778" w:rsidRPr="00692D98" w:rsidRDefault="00110778" w:rsidP="00110778">
      <w:pPr>
        <w:tabs>
          <w:tab w:val="left" w:pos="0"/>
          <w:tab w:val="left" w:pos="142"/>
          <w:tab w:val="left" w:pos="1134"/>
        </w:tabs>
        <w:jc w:val="center"/>
        <w:rPr>
          <w:b/>
          <w:sz w:val="28"/>
        </w:rPr>
      </w:pPr>
      <w:r w:rsidRPr="00692D98">
        <w:rPr>
          <w:b/>
          <w:sz w:val="28"/>
        </w:rPr>
        <w:t>CHƯƠNG II.</w:t>
      </w:r>
    </w:p>
    <w:p w:rsidR="00836CBC" w:rsidRPr="00692D98" w:rsidRDefault="00836CBC" w:rsidP="00735845">
      <w:pPr>
        <w:tabs>
          <w:tab w:val="left" w:pos="0"/>
          <w:tab w:val="left" w:pos="142"/>
          <w:tab w:val="left" w:pos="1134"/>
        </w:tabs>
        <w:jc w:val="center"/>
        <w:rPr>
          <w:b/>
          <w:sz w:val="28"/>
          <w:szCs w:val="28"/>
          <w:lang w:eastAsia="ja-JP"/>
        </w:rPr>
      </w:pPr>
      <w:r w:rsidRPr="00692D98">
        <w:rPr>
          <w:b/>
          <w:sz w:val="28"/>
          <w:szCs w:val="28"/>
          <w:lang w:eastAsia="ja-JP"/>
        </w:rPr>
        <w:t>LỘ TRÌNH GIẢM NHẸ PHÁT THẢI KHÍ NHÀ KÍNH</w:t>
      </w:r>
    </w:p>
    <w:p w:rsidR="00836CBC" w:rsidRPr="00692D98" w:rsidRDefault="00836CBC" w:rsidP="0072238F">
      <w:pPr>
        <w:tabs>
          <w:tab w:val="left" w:pos="0"/>
          <w:tab w:val="left" w:pos="142"/>
          <w:tab w:val="left" w:pos="1134"/>
        </w:tabs>
        <w:spacing w:before="120" w:after="120"/>
        <w:ind w:firstLine="567"/>
        <w:jc w:val="center"/>
        <w:rPr>
          <w:b/>
          <w:sz w:val="28"/>
          <w:szCs w:val="28"/>
          <w:lang w:eastAsia="ja-JP"/>
        </w:rPr>
      </w:pPr>
    </w:p>
    <w:p w:rsidR="00836CBC" w:rsidRPr="00692D98" w:rsidRDefault="00836CBC" w:rsidP="00227153">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Lộ trình thực hiện giảm nhẹ phát thải khí nhà kính giai đoạn 2018 – 2020</w:t>
      </w:r>
    </w:p>
    <w:p w:rsidR="005E17BC" w:rsidRPr="00013CA5" w:rsidRDefault="00634C75" w:rsidP="00634C75">
      <w:pPr>
        <w:tabs>
          <w:tab w:val="left" w:pos="0"/>
          <w:tab w:val="left" w:pos="142"/>
          <w:tab w:val="left" w:pos="1134"/>
        </w:tabs>
        <w:spacing w:before="120" w:after="120"/>
        <w:ind w:firstLine="567"/>
        <w:jc w:val="both"/>
        <w:rPr>
          <w:sz w:val="28"/>
          <w:szCs w:val="28"/>
          <w:lang w:eastAsia="ja-JP"/>
        </w:rPr>
      </w:pPr>
      <w:r w:rsidRPr="00013CA5">
        <w:rPr>
          <w:sz w:val="28"/>
          <w:szCs w:val="28"/>
          <w:lang w:eastAsia="ja-JP"/>
        </w:rPr>
        <w:t xml:space="preserve">1. </w:t>
      </w:r>
      <w:r w:rsidR="005E17BC" w:rsidRPr="00013CA5">
        <w:rPr>
          <w:sz w:val="28"/>
          <w:szCs w:val="28"/>
          <w:lang w:eastAsia="ja-JP"/>
        </w:rPr>
        <w:t>Triển khai thực hiện và hoàn thành kiểm kê khí nhà kính quốc gia cho năm cơ sở 2014 trước ngày 31 tháng 12 năm 2018</w:t>
      </w:r>
      <w:r w:rsidR="000E6EE1" w:rsidRPr="00013CA5">
        <w:rPr>
          <w:sz w:val="28"/>
          <w:szCs w:val="28"/>
          <w:lang w:eastAsia="ja-JP"/>
        </w:rPr>
        <w:t>,</w:t>
      </w:r>
      <w:r w:rsidR="005E17BC" w:rsidRPr="00013CA5">
        <w:rPr>
          <w:sz w:val="28"/>
          <w:szCs w:val="28"/>
          <w:lang w:eastAsia="ja-JP"/>
        </w:rPr>
        <w:t xml:space="preserve"> cho năm cơ sở 2016 trước ngày 31 tháng 12 năm 2020</w:t>
      </w:r>
      <w:r w:rsidR="00ED25A5" w:rsidRPr="00013CA5">
        <w:rPr>
          <w:sz w:val="28"/>
          <w:szCs w:val="28"/>
          <w:lang w:eastAsia="ja-JP"/>
        </w:rPr>
        <w:t xml:space="preserve">; kiểm kê khí nhà kính </w:t>
      </w:r>
      <w:r w:rsidR="00E47BCB">
        <w:rPr>
          <w:sz w:val="28"/>
          <w:szCs w:val="28"/>
          <w:lang w:eastAsia="ja-JP"/>
        </w:rPr>
        <w:t>địa phương, dự án</w:t>
      </w:r>
      <w:r w:rsidR="00ED25A5" w:rsidRPr="00013CA5">
        <w:rPr>
          <w:sz w:val="28"/>
          <w:szCs w:val="28"/>
          <w:lang w:eastAsia="ja-JP"/>
        </w:rPr>
        <w:t xml:space="preserve"> đồng thời </w:t>
      </w:r>
      <w:r w:rsidR="00D37042">
        <w:rPr>
          <w:sz w:val="28"/>
          <w:szCs w:val="28"/>
          <w:lang w:eastAsia="ja-JP"/>
        </w:rPr>
        <w:t xml:space="preserve">với </w:t>
      </w:r>
      <w:r w:rsidR="00013CA5" w:rsidRPr="00013CA5">
        <w:rPr>
          <w:sz w:val="28"/>
          <w:szCs w:val="28"/>
          <w:lang w:eastAsia="ja-JP"/>
        </w:rPr>
        <w:t>việc xây dựng,</w:t>
      </w:r>
      <w:r w:rsidR="00ED25A5" w:rsidRPr="00013CA5">
        <w:rPr>
          <w:sz w:val="28"/>
          <w:szCs w:val="28"/>
          <w:lang w:eastAsia="ja-JP"/>
        </w:rPr>
        <w:t xml:space="preserve"> thực hiện đề án giảm nhẹ phát thải khí nhà kính cấp </w:t>
      </w:r>
      <w:r w:rsidR="00E47BCB">
        <w:rPr>
          <w:sz w:val="28"/>
          <w:szCs w:val="28"/>
          <w:lang w:eastAsia="ja-JP"/>
        </w:rPr>
        <w:t>địa phương</w:t>
      </w:r>
      <w:r w:rsidR="00ED25A5" w:rsidRPr="00013CA5">
        <w:rPr>
          <w:sz w:val="28"/>
          <w:szCs w:val="28"/>
          <w:lang w:eastAsia="ja-JP"/>
        </w:rPr>
        <w:t>, kế hoạch giảm nhẹ phát thải khí nhà kính cấp cơ sở.</w:t>
      </w:r>
    </w:p>
    <w:p w:rsidR="00ED25A5" w:rsidRPr="00013CA5" w:rsidRDefault="00ED25A5" w:rsidP="00ED25A5">
      <w:pPr>
        <w:tabs>
          <w:tab w:val="left" w:pos="0"/>
          <w:tab w:val="left" w:pos="142"/>
          <w:tab w:val="left" w:pos="1134"/>
        </w:tabs>
        <w:spacing w:before="120" w:after="120"/>
        <w:ind w:firstLine="567"/>
        <w:jc w:val="both"/>
        <w:rPr>
          <w:sz w:val="28"/>
          <w:szCs w:val="28"/>
          <w:lang w:eastAsia="ja-JP"/>
        </w:rPr>
      </w:pPr>
      <w:r w:rsidRPr="00013CA5">
        <w:rPr>
          <w:sz w:val="28"/>
          <w:szCs w:val="28"/>
          <w:lang w:eastAsia="ja-JP"/>
        </w:rPr>
        <w:t xml:space="preserve">2. Xây dựng, áp dụng hệ thống đo đạc, báo cáo, thẩm tra </w:t>
      </w:r>
      <w:r w:rsidR="00751346">
        <w:rPr>
          <w:sz w:val="28"/>
          <w:szCs w:val="28"/>
          <w:lang w:eastAsia="ja-JP"/>
        </w:rPr>
        <w:t xml:space="preserve">mức giảm nhẹ phát thải khí nhà kính </w:t>
      </w:r>
      <w:r w:rsidRPr="00013CA5">
        <w:rPr>
          <w:sz w:val="28"/>
          <w:szCs w:val="28"/>
          <w:lang w:eastAsia="ja-JP"/>
        </w:rPr>
        <w:t>cấp quốc gia trước ngày 31 tháng 12 năm 2020; hệ thống đo đạc, báo cáo, thẩm tra</w:t>
      </w:r>
      <w:r w:rsidR="00751346">
        <w:rPr>
          <w:sz w:val="28"/>
          <w:szCs w:val="28"/>
          <w:lang w:eastAsia="ja-JP"/>
        </w:rPr>
        <w:t xml:space="preserve"> mức giảm nhẹ phát thải khí nhà kính</w:t>
      </w:r>
      <w:r w:rsidRPr="00013CA5">
        <w:rPr>
          <w:sz w:val="28"/>
          <w:szCs w:val="28"/>
          <w:lang w:eastAsia="ja-JP"/>
        </w:rPr>
        <w:t xml:space="preserve"> cấp lĩnh vực, cấp cơ sở đư</w:t>
      </w:r>
      <w:r w:rsidR="00013CA5" w:rsidRPr="00013CA5">
        <w:rPr>
          <w:sz w:val="28"/>
          <w:szCs w:val="28"/>
          <w:lang w:eastAsia="ja-JP"/>
        </w:rPr>
        <w:t xml:space="preserve">ợc xây dựng, áp dụng đồng thời </w:t>
      </w:r>
      <w:r w:rsidRPr="00013CA5">
        <w:rPr>
          <w:sz w:val="28"/>
          <w:szCs w:val="28"/>
          <w:lang w:eastAsia="ja-JP"/>
        </w:rPr>
        <w:t>việc tổ chức thực hiện đề án giảm nhẹ phát thải khí nhà kính cấp lĩnh vực, kế hoạch giảm nhẹ phát thải khí nhà kính cấp cơ sở.</w:t>
      </w:r>
    </w:p>
    <w:p w:rsidR="00EF424B" w:rsidRDefault="00ED25A5" w:rsidP="00ED25A5">
      <w:pPr>
        <w:tabs>
          <w:tab w:val="left" w:pos="0"/>
          <w:tab w:val="left" w:pos="142"/>
          <w:tab w:val="left" w:pos="1134"/>
        </w:tabs>
        <w:spacing w:before="120" w:after="120"/>
        <w:ind w:firstLine="567"/>
        <w:jc w:val="both"/>
        <w:rPr>
          <w:sz w:val="28"/>
          <w:szCs w:val="28"/>
          <w:lang w:eastAsia="ja-JP"/>
        </w:rPr>
      </w:pPr>
      <w:r w:rsidRPr="00013CA5">
        <w:rPr>
          <w:sz w:val="28"/>
          <w:szCs w:val="28"/>
          <w:lang w:eastAsia="ja-JP"/>
        </w:rPr>
        <w:t>3. Xây dựng</w:t>
      </w:r>
      <w:r w:rsidR="00EF424B">
        <w:rPr>
          <w:sz w:val="28"/>
          <w:szCs w:val="28"/>
          <w:lang w:eastAsia="ja-JP"/>
        </w:rPr>
        <w:t xml:space="preserve"> </w:t>
      </w:r>
      <w:r w:rsidRPr="00013CA5">
        <w:rPr>
          <w:sz w:val="28"/>
          <w:szCs w:val="28"/>
          <w:lang w:eastAsia="ja-JP"/>
        </w:rPr>
        <w:t>đề án giảm nhẹ phát thải khí nhà kính</w:t>
      </w:r>
      <w:r w:rsidR="00EF424B">
        <w:rPr>
          <w:sz w:val="28"/>
          <w:szCs w:val="28"/>
          <w:lang w:eastAsia="ja-JP"/>
        </w:rPr>
        <w:t>:</w:t>
      </w:r>
    </w:p>
    <w:p w:rsidR="00EF424B" w:rsidRDefault="00EF424B" w:rsidP="00ED25A5">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a) Đề án </w:t>
      </w:r>
      <w:r w:rsidRPr="00013CA5">
        <w:rPr>
          <w:sz w:val="28"/>
          <w:szCs w:val="28"/>
          <w:lang w:eastAsia="ja-JP"/>
        </w:rPr>
        <w:t>giảm nhẹ phát thải khí nhà kính</w:t>
      </w:r>
      <w:r w:rsidR="00ED25A5" w:rsidRPr="00013CA5">
        <w:rPr>
          <w:sz w:val="28"/>
          <w:szCs w:val="28"/>
          <w:lang w:eastAsia="ja-JP"/>
        </w:rPr>
        <w:t xml:space="preserve"> cấp quốc gia trước ngày 30 tháng 6 năm 2019</w:t>
      </w:r>
      <w:r>
        <w:rPr>
          <w:sz w:val="28"/>
          <w:szCs w:val="28"/>
          <w:lang w:eastAsia="ja-JP"/>
        </w:rPr>
        <w:t>;</w:t>
      </w:r>
    </w:p>
    <w:p w:rsidR="00ED25A5" w:rsidRPr="00013CA5" w:rsidRDefault="00EF424B" w:rsidP="00E64835">
      <w:pPr>
        <w:tabs>
          <w:tab w:val="left" w:pos="0"/>
          <w:tab w:val="left" w:pos="142"/>
          <w:tab w:val="left" w:pos="1134"/>
        </w:tabs>
        <w:spacing w:before="120" w:after="120"/>
        <w:ind w:firstLine="567"/>
        <w:jc w:val="both"/>
        <w:rPr>
          <w:sz w:val="28"/>
          <w:szCs w:val="28"/>
          <w:lang w:eastAsia="ja-JP"/>
        </w:rPr>
      </w:pPr>
      <w:r>
        <w:rPr>
          <w:sz w:val="28"/>
          <w:szCs w:val="28"/>
          <w:lang w:eastAsia="ja-JP"/>
        </w:rPr>
        <w:t>b) C</w:t>
      </w:r>
      <w:r w:rsidRPr="00013CA5">
        <w:rPr>
          <w:sz w:val="28"/>
          <w:szCs w:val="28"/>
          <w:lang w:eastAsia="ja-JP"/>
        </w:rPr>
        <w:t>ác đề án giảm nhẹ phát thải khí nhà kính cấp lĩnh vực, cấp tỉnh trước ngày 30 tháng 6 năm 2020.</w:t>
      </w:r>
      <w:r>
        <w:rPr>
          <w:sz w:val="28"/>
          <w:szCs w:val="28"/>
          <w:lang w:eastAsia="ja-JP"/>
        </w:rPr>
        <w:t xml:space="preserve">  </w:t>
      </w:r>
    </w:p>
    <w:p w:rsidR="00042F6E" w:rsidRPr="00013CA5" w:rsidRDefault="00EF424B" w:rsidP="00634C75">
      <w:pPr>
        <w:tabs>
          <w:tab w:val="left" w:pos="0"/>
          <w:tab w:val="left" w:pos="142"/>
          <w:tab w:val="left" w:pos="1134"/>
        </w:tabs>
        <w:spacing w:before="120" w:after="120"/>
        <w:ind w:firstLine="567"/>
        <w:jc w:val="both"/>
        <w:rPr>
          <w:sz w:val="28"/>
          <w:szCs w:val="28"/>
          <w:lang w:eastAsia="ja-JP"/>
        </w:rPr>
      </w:pPr>
      <w:r>
        <w:rPr>
          <w:sz w:val="28"/>
          <w:szCs w:val="28"/>
          <w:lang w:eastAsia="ja-JP"/>
        </w:rPr>
        <w:t>4</w:t>
      </w:r>
      <w:r w:rsidR="00634C75" w:rsidRPr="00013CA5">
        <w:rPr>
          <w:sz w:val="28"/>
          <w:szCs w:val="28"/>
          <w:lang w:eastAsia="ja-JP"/>
        </w:rPr>
        <w:t xml:space="preserve">. </w:t>
      </w:r>
      <w:r w:rsidR="00042F6E" w:rsidRPr="00013CA5">
        <w:rPr>
          <w:sz w:val="28"/>
          <w:szCs w:val="28"/>
          <w:lang w:eastAsia="ja-JP"/>
        </w:rPr>
        <w:t xml:space="preserve">Xây dựng đề án thí điểm quản lý giảm nhẹ phát thải khí nhà kính bằng </w:t>
      </w:r>
      <w:r w:rsidR="00013CA5" w:rsidRPr="00013CA5">
        <w:rPr>
          <w:sz w:val="28"/>
          <w:szCs w:val="28"/>
          <w:lang w:eastAsia="ja-JP"/>
        </w:rPr>
        <w:t xml:space="preserve">tín chỉ </w:t>
      </w:r>
      <w:r w:rsidR="00042F6E" w:rsidRPr="00013CA5">
        <w:rPr>
          <w:sz w:val="28"/>
          <w:szCs w:val="28"/>
          <w:lang w:eastAsia="ja-JP"/>
        </w:rPr>
        <w:t>các</w:t>
      </w:r>
      <w:r w:rsidR="00013CA5" w:rsidRPr="00013CA5">
        <w:rPr>
          <w:sz w:val="28"/>
          <w:szCs w:val="28"/>
          <w:lang w:eastAsia="ja-JP"/>
        </w:rPr>
        <w:t xml:space="preserve"> -</w:t>
      </w:r>
      <w:r w:rsidR="00042F6E" w:rsidRPr="00013CA5">
        <w:rPr>
          <w:sz w:val="28"/>
          <w:szCs w:val="28"/>
          <w:lang w:eastAsia="ja-JP"/>
        </w:rPr>
        <w:t xml:space="preserve"> bon</w:t>
      </w:r>
      <w:r w:rsidR="00C4711E" w:rsidRPr="00013CA5">
        <w:rPr>
          <w:sz w:val="28"/>
          <w:szCs w:val="28"/>
          <w:lang w:eastAsia="ja-JP"/>
        </w:rPr>
        <w:t xml:space="preserve"> trước ngày 31 tháng 12 năm 2020</w:t>
      </w:r>
      <w:r w:rsidR="00042F6E" w:rsidRPr="00013CA5">
        <w:rPr>
          <w:sz w:val="28"/>
          <w:szCs w:val="28"/>
          <w:lang w:eastAsia="ja-JP"/>
        </w:rPr>
        <w:t>.</w:t>
      </w:r>
    </w:p>
    <w:p w:rsidR="00836CBC" w:rsidRPr="00692D98" w:rsidRDefault="00836CBC" w:rsidP="00227153">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Lộ trình thực hiện giảm nhẹ phát thải khí nhà kính giai đoạn 2021 – 2030</w:t>
      </w:r>
      <w:r w:rsidR="003725DC">
        <w:rPr>
          <w:b/>
          <w:sz w:val="28"/>
          <w:szCs w:val="28"/>
        </w:rPr>
        <w:t xml:space="preserve"> và tầm nhìn đến 2050</w:t>
      </w:r>
    </w:p>
    <w:p w:rsidR="005E17BC" w:rsidRPr="00692D98" w:rsidRDefault="00634C75" w:rsidP="00634C75">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1. </w:t>
      </w:r>
      <w:r w:rsidR="005E17BC" w:rsidRPr="00692D98">
        <w:rPr>
          <w:sz w:val="28"/>
          <w:szCs w:val="28"/>
          <w:lang w:eastAsia="ja-JP"/>
        </w:rPr>
        <w:t xml:space="preserve">Triển khai thực hiện các phương thức giảm nhẹ phát thải khí nhà kính </w:t>
      </w:r>
      <w:r w:rsidR="00354A37" w:rsidRPr="00692D98">
        <w:rPr>
          <w:sz w:val="28"/>
          <w:szCs w:val="28"/>
          <w:lang w:eastAsia="ja-JP"/>
        </w:rPr>
        <w:t>từ ngày 01 tháng 01 năm 2021.</w:t>
      </w:r>
    </w:p>
    <w:p w:rsidR="005E17BC" w:rsidRPr="00692D98" w:rsidRDefault="00634C75" w:rsidP="00634C75">
      <w:pPr>
        <w:tabs>
          <w:tab w:val="left" w:pos="0"/>
          <w:tab w:val="left" w:pos="142"/>
          <w:tab w:val="left" w:pos="1134"/>
        </w:tabs>
        <w:spacing w:before="120" w:after="120"/>
        <w:ind w:firstLine="567"/>
        <w:jc w:val="both"/>
        <w:rPr>
          <w:sz w:val="28"/>
          <w:szCs w:val="28"/>
          <w:lang w:eastAsia="ja-JP"/>
        </w:rPr>
      </w:pPr>
      <w:r>
        <w:rPr>
          <w:sz w:val="28"/>
          <w:szCs w:val="28"/>
          <w:lang w:eastAsia="ja-JP"/>
        </w:rPr>
        <w:lastRenderedPageBreak/>
        <w:t xml:space="preserve">2. </w:t>
      </w:r>
      <w:r w:rsidR="005E17BC" w:rsidRPr="00692D98">
        <w:rPr>
          <w:sz w:val="28"/>
          <w:szCs w:val="28"/>
          <w:lang w:eastAsia="ja-JP"/>
        </w:rPr>
        <w:t xml:space="preserve">Rà soát, </w:t>
      </w:r>
      <w:r w:rsidR="005A00E7" w:rsidRPr="00692D98">
        <w:rPr>
          <w:sz w:val="28"/>
          <w:szCs w:val="28"/>
          <w:lang w:eastAsia="ja-JP"/>
        </w:rPr>
        <w:t xml:space="preserve">hoàn thiện </w:t>
      </w:r>
      <w:r w:rsidR="005E17BC" w:rsidRPr="00692D98">
        <w:rPr>
          <w:sz w:val="28"/>
          <w:szCs w:val="28"/>
          <w:lang w:eastAsia="ja-JP"/>
        </w:rPr>
        <w:t>hệ thống kiểm kê quốc gia khí nhà kính</w:t>
      </w:r>
      <w:r w:rsidR="005A00E7" w:rsidRPr="00692D98">
        <w:rPr>
          <w:sz w:val="28"/>
          <w:szCs w:val="28"/>
          <w:lang w:eastAsia="ja-JP"/>
        </w:rPr>
        <w:t xml:space="preserve"> và </w:t>
      </w:r>
      <w:r w:rsidR="00A942EC" w:rsidRPr="00692D98">
        <w:rPr>
          <w:sz w:val="28"/>
          <w:szCs w:val="28"/>
          <w:lang w:eastAsia="ja-JP"/>
        </w:rPr>
        <w:t xml:space="preserve">các </w:t>
      </w:r>
      <w:r w:rsidR="005A00E7" w:rsidRPr="00692D98">
        <w:rPr>
          <w:sz w:val="28"/>
          <w:szCs w:val="28"/>
          <w:lang w:eastAsia="ja-JP"/>
        </w:rPr>
        <w:t xml:space="preserve">hệ thống </w:t>
      </w:r>
      <w:r w:rsidR="00615810">
        <w:rPr>
          <w:sz w:val="28"/>
          <w:szCs w:val="28"/>
          <w:lang w:eastAsia="ja-JP"/>
        </w:rPr>
        <w:t>đo đạc, báo cáo, thẩm tra</w:t>
      </w:r>
      <w:r w:rsidR="00A44085">
        <w:rPr>
          <w:sz w:val="28"/>
          <w:szCs w:val="28"/>
          <w:lang w:eastAsia="ja-JP"/>
        </w:rPr>
        <w:t xml:space="preserve"> </w:t>
      </w:r>
      <w:r w:rsidR="00751346">
        <w:rPr>
          <w:sz w:val="28"/>
          <w:szCs w:val="28"/>
          <w:lang w:eastAsia="ja-JP"/>
        </w:rPr>
        <w:t xml:space="preserve">mức giảm nhẹ phát thải khí nhà kính </w:t>
      </w:r>
      <w:r w:rsidR="00A44085">
        <w:rPr>
          <w:sz w:val="28"/>
          <w:szCs w:val="28"/>
          <w:lang w:eastAsia="ja-JP"/>
        </w:rPr>
        <w:t xml:space="preserve">trước </w:t>
      </w:r>
      <w:r w:rsidR="00A44085" w:rsidRPr="00692D98">
        <w:rPr>
          <w:sz w:val="28"/>
          <w:szCs w:val="28"/>
          <w:lang w:eastAsia="ja-JP"/>
        </w:rPr>
        <w:t>ngày 01 tháng 01 năm 2021</w:t>
      </w:r>
      <w:r w:rsidR="00354A37" w:rsidRPr="00692D98">
        <w:rPr>
          <w:sz w:val="28"/>
          <w:szCs w:val="28"/>
          <w:lang w:eastAsia="ja-JP"/>
        </w:rPr>
        <w:t>.</w:t>
      </w:r>
    </w:p>
    <w:p w:rsidR="005E17BC" w:rsidRDefault="00634C75" w:rsidP="003D6F9A">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3. </w:t>
      </w:r>
      <w:r w:rsidR="005E17BC" w:rsidRPr="00692D98">
        <w:rPr>
          <w:sz w:val="28"/>
          <w:szCs w:val="28"/>
          <w:lang w:eastAsia="ja-JP"/>
        </w:rPr>
        <w:t xml:space="preserve">Cập nhật </w:t>
      </w:r>
      <w:r w:rsidR="00A942EC" w:rsidRPr="00692D98">
        <w:rPr>
          <w:sz w:val="28"/>
          <w:szCs w:val="28"/>
          <w:lang w:eastAsia="ja-JP"/>
        </w:rPr>
        <w:t xml:space="preserve">các </w:t>
      </w:r>
      <w:r w:rsidR="00805FDF" w:rsidRPr="00692D98">
        <w:rPr>
          <w:sz w:val="28"/>
          <w:szCs w:val="28"/>
          <w:lang w:eastAsia="ja-JP"/>
        </w:rPr>
        <w:t>đề án</w:t>
      </w:r>
      <w:r w:rsidR="00DE01B9">
        <w:rPr>
          <w:sz w:val="28"/>
          <w:szCs w:val="28"/>
          <w:lang w:eastAsia="ja-JP"/>
        </w:rPr>
        <w:t xml:space="preserve">, </w:t>
      </w:r>
      <w:r w:rsidR="00FA036E">
        <w:rPr>
          <w:sz w:val="28"/>
          <w:szCs w:val="28"/>
          <w:lang w:eastAsia="ja-JP"/>
        </w:rPr>
        <w:t>kế hoạch</w:t>
      </w:r>
      <w:r w:rsidR="00805FDF" w:rsidRPr="00692D98">
        <w:rPr>
          <w:sz w:val="28"/>
          <w:szCs w:val="28"/>
          <w:lang w:eastAsia="ja-JP"/>
        </w:rPr>
        <w:t xml:space="preserve"> giảm nhẹ phát thải khí nhà kính</w:t>
      </w:r>
      <w:r w:rsidR="00950691" w:rsidRPr="00692D98">
        <w:rPr>
          <w:sz w:val="28"/>
          <w:szCs w:val="28"/>
          <w:lang w:eastAsia="ja-JP"/>
        </w:rPr>
        <w:t xml:space="preserve"> và</w:t>
      </w:r>
      <w:r w:rsidR="000E6EE1" w:rsidRPr="00692D98">
        <w:rPr>
          <w:sz w:val="28"/>
          <w:szCs w:val="28"/>
          <w:lang w:eastAsia="ja-JP"/>
        </w:rPr>
        <w:t xml:space="preserve"> </w:t>
      </w:r>
      <w:r w:rsidR="005E17BC" w:rsidRPr="00692D98">
        <w:rPr>
          <w:sz w:val="28"/>
          <w:szCs w:val="28"/>
          <w:lang w:eastAsia="ja-JP"/>
        </w:rPr>
        <w:t xml:space="preserve">Đóng góp do quốc gia tự quyết định </w:t>
      </w:r>
      <w:r w:rsidR="00394294" w:rsidRPr="00692D98">
        <w:rPr>
          <w:sz w:val="28"/>
          <w:szCs w:val="28"/>
          <w:lang w:eastAsia="ja-JP"/>
        </w:rPr>
        <w:t xml:space="preserve">về giảm nhẹ phát thải khí nhà kính </w:t>
      </w:r>
      <w:r w:rsidR="005E17BC" w:rsidRPr="00692D98">
        <w:rPr>
          <w:sz w:val="28"/>
          <w:szCs w:val="28"/>
          <w:lang w:eastAsia="ja-JP"/>
        </w:rPr>
        <w:t>the</w:t>
      </w:r>
      <w:r w:rsidR="00354A37" w:rsidRPr="00692D98">
        <w:rPr>
          <w:sz w:val="28"/>
          <w:szCs w:val="28"/>
          <w:lang w:eastAsia="ja-JP"/>
        </w:rPr>
        <w:t xml:space="preserve">o quy định </w:t>
      </w:r>
      <w:r w:rsidR="00B360C7">
        <w:rPr>
          <w:sz w:val="28"/>
          <w:szCs w:val="28"/>
          <w:lang w:eastAsia="ja-JP"/>
        </w:rPr>
        <w:t xml:space="preserve">về thời gian cập nhật </w:t>
      </w:r>
      <w:r w:rsidR="00354A37" w:rsidRPr="00692D98">
        <w:rPr>
          <w:sz w:val="28"/>
          <w:szCs w:val="28"/>
          <w:lang w:eastAsia="ja-JP"/>
        </w:rPr>
        <w:t>của Công ước khí hậu.</w:t>
      </w:r>
    </w:p>
    <w:p w:rsidR="00A44085" w:rsidRDefault="00A44085" w:rsidP="00A44085">
      <w:pPr>
        <w:tabs>
          <w:tab w:val="left" w:pos="0"/>
          <w:tab w:val="left" w:pos="142"/>
          <w:tab w:val="left" w:pos="1134"/>
        </w:tabs>
        <w:spacing w:before="120" w:after="120"/>
        <w:ind w:firstLine="567"/>
        <w:jc w:val="both"/>
        <w:rPr>
          <w:sz w:val="28"/>
          <w:szCs w:val="28"/>
          <w:lang w:eastAsia="ja-JP"/>
        </w:rPr>
      </w:pPr>
      <w:r w:rsidRPr="00013CA5">
        <w:rPr>
          <w:sz w:val="28"/>
          <w:szCs w:val="28"/>
          <w:lang w:eastAsia="ja-JP"/>
        </w:rPr>
        <w:t>4. Hoàn thiện các c</w:t>
      </w:r>
      <w:r w:rsidR="00E47BCB">
        <w:rPr>
          <w:sz w:val="28"/>
          <w:szCs w:val="28"/>
          <w:lang w:eastAsia="ja-JP"/>
        </w:rPr>
        <w:t xml:space="preserve">ơ chế tài chính hỗ trợ, ưu đãi </w:t>
      </w:r>
      <w:r w:rsidRPr="00013CA5">
        <w:rPr>
          <w:sz w:val="28"/>
          <w:szCs w:val="28"/>
          <w:lang w:eastAsia="ja-JP"/>
        </w:rPr>
        <w:t>hoạt động giảm nhẹ phát thải khí nhà kính trước ngày 01 tháng 01 năm 202</w:t>
      </w:r>
      <w:r w:rsidR="004249C5" w:rsidRPr="00013CA5">
        <w:rPr>
          <w:sz w:val="28"/>
          <w:szCs w:val="28"/>
          <w:lang w:eastAsia="ja-JP"/>
        </w:rPr>
        <w:t>3</w:t>
      </w:r>
      <w:r w:rsidRPr="00013CA5">
        <w:rPr>
          <w:sz w:val="28"/>
          <w:szCs w:val="28"/>
          <w:lang w:eastAsia="ja-JP"/>
        </w:rPr>
        <w:t>.</w:t>
      </w:r>
    </w:p>
    <w:p w:rsidR="00A44085" w:rsidRDefault="00A44085" w:rsidP="00634C75">
      <w:pPr>
        <w:tabs>
          <w:tab w:val="left" w:pos="0"/>
          <w:tab w:val="left" w:pos="142"/>
          <w:tab w:val="left" w:pos="1134"/>
        </w:tabs>
        <w:spacing w:before="120" w:after="120"/>
        <w:ind w:firstLine="567"/>
        <w:jc w:val="both"/>
        <w:rPr>
          <w:sz w:val="28"/>
          <w:szCs w:val="28"/>
          <w:lang w:eastAsia="ja-JP"/>
        </w:rPr>
      </w:pPr>
      <w:r w:rsidRPr="00F7020F">
        <w:rPr>
          <w:sz w:val="28"/>
          <w:szCs w:val="28"/>
          <w:lang w:eastAsia="ja-JP"/>
        </w:rPr>
        <w:t>5</w:t>
      </w:r>
      <w:r w:rsidR="00634C75" w:rsidRPr="00F7020F">
        <w:rPr>
          <w:sz w:val="28"/>
          <w:szCs w:val="28"/>
          <w:lang w:eastAsia="ja-JP"/>
        </w:rPr>
        <w:t xml:space="preserve">. </w:t>
      </w:r>
      <w:r w:rsidR="00DF4894" w:rsidRPr="00F7020F">
        <w:rPr>
          <w:sz w:val="28"/>
          <w:szCs w:val="28"/>
          <w:lang w:eastAsia="ja-JP"/>
        </w:rPr>
        <w:t xml:space="preserve">Xây dựng </w:t>
      </w:r>
      <w:r w:rsidR="00013CA5" w:rsidRPr="00F7020F">
        <w:rPr>
          <w:sz w:val="28"/>
          <w:szCs w:val="28"/>
          <w:lang w:eastAsia="ja-JP"/>
        </w:rPr>
        <w:t>hệ thống chính sách</w:t>
      </w:r>
      <w:r w:rsidR="00DF4894" w:rsidRPr="00F7020F">
        <w:rPr>
          <w:sz w:val="28"/>
          <w:szCs w:val="28"/>
          <w:lang w:eastAsia="ja-JP"/>
        </w:rPr>
        <w:t xml:space="preserve"> định giá các-bon </w:t>
      </w:r>
      <w:r w:rsidR="005E17BC" w:rsidRPr="00F7020F">
        <w:rPr>
          <w:sz w:val="28"/>
          <w:szCs w:val="28"/>
          <w:lang w:eastAsia="ja-JP"/>
        </w:rPr>
        <w:t xml:space="preserve">phù hợp với điều kiện quốc gia và thông lệ quốc tế; xây dựng, vận hành </w:t>
      </w:r>
      <w:r w:rsidR="00013CA5" w:rsidRPr="00F7020F">
        <w:rPr>
          <w:sz w:val="28"/>
          <w:szCs w:val="28"/>
          <w:lang w:eastAsia="ja-JP"/>
        </w:rPr>
        <w:t xml:space="preserve">hệ thống </w:t>
      </w:r>
      <w:r w:rsidR="00DF4894" w:rsidRPr="00F7020F">
        <w:rPr>
          <w:sz w:val="28"/>
          <w:szCs w:val="28"/>
          <w:lang w:eastAsia="ja-JP"/>
        </w:rPr>
        <w:t xml:space="preserve">quản lý giảm nhẹ phát thải khí nhà kính bằng </w:t>
      </w:r>
      <w:r w:rsidR="00013CA5" w:rsidRPr="00F7020F">
        <w:rPr>
          <w:sz w:val="28"/>
          <w:szCs w:val="28"/>
          <w:lang w:eastAsia="ja-JP"/>
        </w:rPr>
        <w:t>tín chỉ</w:t>
      </w:r>
      <w:r w:rsidR="00DF4894" w:rsidRPr="00F7020F">
        <w:rPr>
          <w:sz w:val="28"/>
          <w:szCs w:val="28"/>
          <w:lang w:eastAsia="ja-JP"/>
        </w:rPr>
        <w:t xml:space="preserve"> các-</w:t>
      </w:r>
      <w:r w:rsidR="005E17BC" w:rsidRPr="00F7020F">
        <w:rPr>
          <w:sz w:val="28"/>
          <w:szCs w:val="28"/>
          <w:lang w:eastAsia="ja-JP"/>
        </w:rPr>
        <w:t>bon ở</w:t>
      </w:r>
      <w:r w:rsidRPr="00F7020F">
        <w:rPr>
          <w:sz w:val="28"/>
          <w:szCs w:val="28"/>
          <w:lang w:eastAsia="ja-JP"/>
        </w:rPr>
        <w:t xml:space="preserve"> Trung ương trước ngày 01 tháng 01 năm 2023.</w:t>
      </w:r>
    </w:p>
    <w:p w:rsidR="005E17BC" w:rsidRDefault="00A44085" w:rsidP="00634C75">
      <w:pPr>
        <w:tabs>
          <w:tab w:val="left" w:pos="0"/>
          <w:tab w:val="left" w:pos="142"/>
          <w:tab w:val="left" w:pos="1134"/>
        </w:tabs>
        <w:spacing w:before="120" w:after="120"/>
        <w:ind w:firstLine="567"/>
        <w:jc w:val="both"/>
        <w:rPr>
          <w:sz w:val="28"/>
          <w:szCs w:val="28"/>
          <w:lang w:eastAsia="ja-JP"/>
        </w:rPr>
      </w:pPr>
      <w:r>
        <w:rPr>
          <w:sz w:val="28"/>
          <w:szCs w:val="28"/>
          <w:lang w:eastAsia="ja-JP"/>
        </w:rPr>
        <w:t>6</w:t>
      </w:r>
      <w:r w:rsidR="00634C75">
        <w:rPr>
          <w:sz w:val="28"/>
          <w:szCs w:val="28"/>
          <w:lang w:eastAsia="ja-JP"/>
        </w:rPr>
        <w:t xml:space="preserve">. </w:t>
      </w:r>
      <w:r w:rsidR="005E17BC" w:rsidRPr="003725DC">
        <w:rPr>
          <w:sz w:val="28"/>
          <w:szCs w:val="28"/>
          <w:lang w:eastAsia="ja-JP"/>
        </w:rPr>
        <w:t>Xây dựng Chiến lược phát triển phát thải thấp dài h</w:t>
      </w:r>
      <w:r w:rsidR="00C16815">
        <w:rPr>
          <w:sz w:val="28"/>
          <w:szCs w:val="28"/>
          <w:lang w:eastAsia="ja-JP"/>
        </w:rPr>
        <w:t>ạn với tầm nhìn đến năm 2050.</w:t>
      </w:r>
    </w:p>
    <w:p w:rsidR="00D72ECC" w:rsidRPr="00692D98" w:rsidRDefault="00D72ECC" w:rsidP="0072238F">
      <w:pPr>
        <w:pStyle w:val="ListParagraph"/>
        <w:tabs>
          <w:tab w:val="left" w:pos="0"/>
          <w:tab w:val="left" w:pos="142"/>
          <w:tab w:val="left" w:pos="1134"/>
        </w:tabs>
        <w:spacing w:before="120" w:after="120"/>
        <w:ind w:left="0" w:firstLine="567"/>
        <w:contextualSpacing w:val="0"/>
        <w:jc w:val="both"/>
        <w:rPr>
          <w:sz w:val="28"/>
          <w:szCs w:val="28"/>
          <w:lang w:eastAsia="ja-JP"/>
        </w:rPr>
      </w:pPr>
    </w:p>
    <w:p w:rsidR="00110778" w:rsidRPr="00692D98" w:rsidRDefault="00110778" w:rsidP="00110778">
      <w:pPr>
        <w:tabs>
          <w:tab w:val="left" w:pos="0"/>
          <w:tab w:val="left" w:pos="142"/>
          <w:tab w:val="left" w:pos="1134"/>
        </w:tabs>
        <w:jc w:val="center"/>
        <w:rPr>
          <w:b/>
          <w:sz w:val="28"/>
        </w:rPr>
      </w:pPr>
      <w:r w:rsidRPr="00692D98">
        <w:rPr>
          <w:b/>
          <w:sz w:val="28"/>
        </w:rPr>
        <w:t>CHƯƠNG III.</w:t>
      </w:r>
    </w:p>
    <w:p w:rsidR="00836CBC" w:rsidRPr="00692D98" w:rsidRDefault="00836CBC" w:rsidP="00735845">
      <w:pPr>
        <w:tabs>
          <w:tab w:val="left" w:pos="0"/>
          <w:tab w:val="left" w:pos="142"/>
          <w:tab w:val="left" w:pos="1134"/>
        </w:tabs>
        <w:jc w:val="center"/>
        <w:rPr>
          <w:b/>
          <w:sz w:val="28"/>
          <w:szCs w:val="28"/>
          <w:lang w:eastAsia="ja-JP"/>
        </w:rPr>
      </w:pPr>
      <w:r w:rsidRPr="00692D98">
        <w:rPr>
          <w:b/>
          <w:sz w:val="28"/>
          <w:szCs w:val="28"/>
          <w:lang w:eastAsia="ja-JP"/>
        </w:rPr>
        <w:t>PHƯƠNG THỨC GIẢM NHẸ</w:t>
      </w:r>
      <w:r w:rsidR="000E6EE1" w:rsidRPr="00692D98">
        <w:rPr>
          <w:b/>
          <w:sz w:val="28"/>
          <w:szCs w:val="28"/>
          <w:lang w:eastAsia="ja-JP"/>
        </w:rPr>
        <w:t xml:space="preserve"> </w:t>
      </w:r>
      <w:r w:rsidRPr="00692D98">
        <w:rPr>
          <w:b/>
          <w:sz w:val="28"/>
          <w:szCs w:val="28"/>
          <w:lang w:eastAsia="ja-JP"/>
        </w:rPr>
        <w:t>PHÁT THẢI KHÍ NHÀ KÍNH</w:t>
      </w:r>
    </w:p>
    <w:p w:rsidR="00BD1F12" w:rsidRPr="00692D98" w:rsidRDefault="00BD1F12" w:rsidP="0072238F">
      <w:pPr>
        <w:tabs>
          <w:tab w:val="left" w:pos="0"/>
          <w:tab w:val="left" w:pos="142"/>
          <w:tab w:val="left" w:pos="1134"/>
          <w:tab w:val="left" w:pos="1701"/>
        </w:tabs>
        <w:spacing w:before="120" w:after="120"/>
        <w:ind w:left="567"/>
        <w:jc w:val="both"/>
        <w:rPr>
          <w:b/>
          <w:sz w:val="28"/>
          <w:szCs w:val="28"/>
          <w:lang w:val="vi-VN"/>
        </w:rPr>
      </w:pPr>
    </w:p>
    <w:p w:rsidR="00836CBC" w:rsidRPr="009701EB" w:rsidRDefault="00A1492F" w:rsidP="00227153">
      <w:pPr>
        <w:numPr>
          <w:ilvl w:val="0"/>
          <w:numId w:val="10"/>
        </w:numPr>
        <w:tabs>
          <w:tab w:val="left" w:pos="0"/>
          <w:tab w:val="left" w:pos="142"/>
          <w:tab w:val="left" w:pos="1134"/>
          <w:tab w:val="left" w:pos="1701"/>
        </w:tabs>
        <w:spacing w:before="120" w:after="120"/>
        <w:ind w:left="0" w:firstLine="567"/>
        <w:jc w:val="both"/>
        <w:rPr>
          <w:b/>
          <w:sz w:val="28"/>
          <w:szCs w:val="28"/>
          <w:lang w:val="vi-VN"/>
        </w:rPr>
      </w:pPr>
      <w:r>
        <w:rPr>
          <w:b/>
          <w:sz w:val="28"/>
          <w:szCs w:val="28"/>
        </w:rPr>
        <w:t>Các p</w:t>
      </w:r>
      <w:r w:rsidR="00BD1F12" w:rsidRPr="009701EB">
        <w:rPr>
          <w:b/>
          <w:sz w:val="28"/>
          <w:szCs w:val="28"/>
          <w:lang w:val="vi-VN"/>
        </w:rPr>
        <w:t xml:space="preserve">hương thức giảm nhẹ phát thải khí nhà kính </w:t>
      </w:r>
      <w:r w:rsidR="00EF424B">
        <w:rPr>
          <w:b/>
          <w:sz w:val="28"/>
          <w:szCs w:val="28"/>
        </w:rPr>
        <w:t xml:space="preserve"> </w:t>
      </w:r>
    </w:p>
    <w:p w:rsidR="00285ECE" w:rsidRDefault="00285ECE" w:rsidP="00285ECE">
      <w:pPr>
        <w:tabs>
          <w:tab w:val="left" w:pos="0"/>
          <w:tab w:val="left" w:pos="142"/>
          <w:tab w:val="left" w:pos="1134"/>
        </w:tabs>
        <w:spacing w:before="120" w:after="120"/>
        <w:ind w:firstLine="567"/>
        <w:jc w:val="both"/>
        <w:rPr>
          <w:sz w:val="28"/>
          <w:szCs w:val="28"/>
          <w:lang w:eastAsia="ja-JP"/>
        </w:rPr>
      </w:pPr>
      <w:r w:rsidRPr="00D366ED">
        <w:rPr>
          <w:sz w:val="28"/>
          <w:szCs w:val="28"/>
          <w:lang w:eastAsia="ja-JP"/>
        </w:rPr>
        <w:t xml:space="preserve">1. </w:t>
      </w:r>
      <w:r>
        <w:rPr>
          <w:sz w:val="28"/>
          <w:szCs w:val="28"/>
          <w:lang w:eastAsia="ja-JP"/>
        </w:rPr>
        <w:t xml:space="preserve">Thực hiện </w:t>
      </w:r>
      <w:r w:rsidRPr="00D366ED">
        <w:rPr>
          <w:sz w:val="28"/>
          <w:szCs w:val="28"/>
          <w:lang w:eastAsia="ja-JP"/>
        </w:rPr>
        <w:t>biện pháp, hoạt động giảm nhẹ phát thải khí nhà kính</w:t>
      </w:r>
      <w:r w:rsidR="00334F8E">
        <w:rPr>
          <w:sz w:val="28"/>
          <w:szCs w:val="28"/>
          <w:lang w:eastAsia="ja-JP"/>
        </w:rPr>
        <w:t>,</w:t>
      </w:r>
      <w:r w:rsidR="00E21762">
        <w:rPr>
          <w:sz w:val="28"/>
          <w:szCs w:val="28"/>
          <w:lang w:eastAsia="ja-JP"/>
        </w:rPr>
        <w:t xml:space="preserve"> hấp t</w:t>
      </w:r>
      <w:r>
        <w:rPr>
          <w:sz w:val="28"/>
          <w:szCs w:val="28"/>
          <w:lang w:eastAsia="ja-JP"/>
        </w:rPr>
        <w:t xml:space="preserve">hụ </w:t>
      </w:r>
      <w:r w:rsidRPr="009701EB">
        <w:rPr>
          <w:sz w:val="28"/>
          <w:szCs w:val="28"/>
          <w:lang w:eastAsia="ja-JP"/>
        </w:rPr>
        <w:t xml:space="preserve">khí nhà kính thông qua </w:t>
      </w:r>
      <w:r>
        <w:rPr>
          <w:sz w:val="28"/>
          <w:szCs w:val="28"/>
          <w:lang w:eastAsia="ja-JP"/>
        </w:rPr>
        <w:t>các</w:t>
      </w:r>
      <w:r w:rsidRPr="009701EB">
        <w:rPr>
          <w:sz w:val="28"/>
          <w:szCs w:val="28"/>
          <w:lang w:eastAsia="ja-JP"/>
        </w:rPr>
        <w:t xml:space="preserve"> đề án, </w:t>
      </w:r>
      <w:r>
        <w:rPr>
          <w:sz w:val="28"/>
          <w:szCs w:val="28"/>
          <w:lang w:eastAsia="ja-JP"/>
        </w:rPr>
        <w:t>kế hoạch</w:t>
      </w:r>
      <w:r w:rsidRPr="009701EB">
        <w:rPr>
          <w:sz w:val="28"/>
          <w:szCs w:val="28"/>
          <w:lang w:eastAsia="ja-JP"/>
        </w:rPr>
        <w:t xml:space="preserve"> giảm nhẹ phát thải khí nhà kính</w:t>
      </w:r>
      <w:r>
        <w:rPr>
          <w:sz w:val="28"/>
          <w:szCs w:val="28"/>
          <w:lang w:eastAsia="ja-JP"/>
        </w:rPr>
        <w:t>,</w:t>
      </w:r>
      <w:r w:rsidRPr="009701EB">
        <w:rPr>
          <w:sz w:val="28"/>
          <w:szCs w:val="28"/>
          <w:lang w:eastAsia="ja-JP"/>
        </w:rPr>
        <w:t xml:space="preserve"> </w:t>
      </w:r>
      <w:r>
        <w:rPr>
          <w:sz w:val="28"/>
          <w:szCs w:val="28"/>
          <w:lang w:eastAsia="ja-JP"/>
        </w:rPr>
        <w:t>cụ thể như sau:</w:t>
      </w:r>
    </w:p>
    <w:p w:rsidR="00096097" w:rsidRDefault="00096097" w:rsidP="00634C75">
      <w:pPr>
        <w:tabs>
          <w:tab w:val="left" w:pos="0"/>
          <w:tab w:val="left" w:pos="142"/>
          <w:tab w:val="left" w:pos="1134"/>
        </w:tabs>
        <w:spacing w:before="120" w:after="120"/>
        <w:ind w:firstLine="567"/>
        <w:jc w:val="both"/>
        <w:rPr>
          <w:sz w:val="28"/>
          <w:szCs w:val="28"/>
          <w:lang w:eastAsia="ja-JP"/>
        </w:rPr>
      </w:pPr>
      <w:r>
        <w:rPr>
          <w:sz w:val="28"/>
          <w:szCs w:val="28"/>
          <w:lang w:eastAsia="ja-JP"/>
        </w:rPr>
        <w:t>a) Đề án giảm nhẹ phát thải khí nhà kính cấp quốc gia;</w:t>
      </w:r>
    </w:p>
    <w:p w:rsidR="00096097" w:rsidRDefault="00096097" w:rsidP="00634C75">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b) Đề án giảm nhẹ phát thải khí nhà kính </w:t>
      </w:r>
      <w:r w:rsidR="00A1492F">
        <w:rPr>
          <w:sz w:val="28"/>
          <w:szCs w:val="28"/>
          <w:lang w:eastAsia="ja-JP"/>
        </w:rPr>
        <w:t>của lĩnh vực có hoạt động</w:t>
      </w:r>
      <w:r>
        <w:rPr>
          <w:sz w:val="28"/>
          <w:szCs w:val="28"/>
          <w:lang w:eastAsia="ja-JP"/>
        </w:rPr>
        <w:t xml:space="preserve"> phát thải</w:t>
      </w:r>
      <w:r w:rsidR="00334F8E">
        <w:rPr>
          <w:sz w:val="28"/>
          <w:szCs w:val="28"/>
          <w:lang w:eastAsia="ja-JP"/>
        </w:rPr>
        <w:t xml:space="preserve"> khí nhà kính,</w:t>
      </w:r>
      <w:r w:rsidR="00A1492F">
        <w:rPr>
          <w:sz w:val="28"/>
          <w:szCs w:val="28"/>
          <w:lang w:eastAsia="ja-JP"/>
        </w:rPr>
        <w:t xml:space="preserve"> hấp thụ khí nhà kính (sau đây gọi là đề án giảm nhẹ phát thải khí nhà kính cấp lĩnh vực);</w:t>
      </w:r>
    </w:p>
    <w:p w:rsidR="00A1492F" w:rsidRDefault="00A1492F" w:rsidP="00634C75">
      <w:pPr>
        <w:tabs>
          <w:tab w:val="left" w:pos="0"/>
          <w:tab w:val="left" w:pos="142"/>
          <w:tab w:val="left" w:pos="1134"/>
        </w:tabs>
        <w:spacing w:before="120" w:after="120"/>
        <w:ind w:firstLine="567"/>
        <w:jc w:val="both"/>
        <w:rPr>
          <w:sz w:val="28"/>
          <w:szCs w:val="28"/>
          <w:lang w:eastAsia="ja-JP"/>
        </w:rPr>
      </w:pPr>
      <w:r>
        <w:rPr>
          <w:sz w:val="28"/>
          <w:szCs w:val="28"/>
          <w:lang w:eastAsia="ja-JP"/>
        </w:rPr>
        <w:t>c) Đề án giảm nhẹ phát thải khí nhà kính của tỉnh, thành phố trực thuộc Trung ương (sau đây gọi là đề án giảm nhẹ phát thải khí nhà kính cấp tỉnh);</w:t>
      </w:r>
    </w:p>
    <w:p w:rsidR="00D82DE4" w:rsidRPr="000A3BF9" w:rsidRDefault="00D020DE" w:rsidP="00D82DE4">
      <w:pPr>
        <w:tabs>
          <w:tab w:val="left" w:pos="0"/>
          <w:tab w:val="left" w:pos="142"/>
          <w:tab w:val="left" w:pos="1134"/>
        </w:tabs>
        <w:spacing w:before="120" w:after="120"/>
        <w:ind w:firstLine="567"/>
        <w:jc w:val="both"/>
        <w:rPr>
          <w:sz w:val="28"/>
          <w:szCs w:val="28"/>
        </w:rPr>
      </w:pPr>
      <w:r w:rsidRPr="000A3BF9">
        <w:rPr>
          <w:sz w:val="28"/>
          <w:szCs w:val="28"/>
          <w:lang w:eastAsia="ja-JP"/>
        </w:rPr>
        <w:t>d</w:t>
      </w:r>
      <w:r w:rsidR="00B72C3E" w:rsidRPr="000A3BF9">
        <w:rPr>
          <w:sz w:val="28"/>
          <w:szCs w:val="28"/>
          <w:lang w:eastAsia="ja-JP"/>
        </w:rPr>
        <w:t xml:space="preserve">) </w:t>
      </w:r>
      <w:r w:rsidRPr="000A3BF9">
        <w:rPr>
          <w:sz w:val="28"/>
          <w:szCs w:val="28"/>
          <w:lang w:eastAsia="ja-JP"/>
        </w:rPr>
        <w:t xml:space="preserve">Kế hoạch giảm nhẹ phát thải khí nhà kính </w:t>
      </w:r>
      <w:r w:rsidR="007558B2" w:rsidRPr="000A3BF9">
        <w:rPr>
          <w:sz w:val="28"/>
          <w:szCs w:val="28"/>
          <w:lang w:eastAsia="ja-JP"/>
        </w:rPr>
        <w:t xml:space="preserve">của </w:t>
      </w:r>
      <w:r w:rsidR="00B72C3E" w:rsidRPr="000A3BF9">
        <w:rPr>
          <w:sz w:val="28"/>
          <w:szCs w:val="28"/>
          <w:lang w:eastAsia="ja-JP"/>
        </w:rPr>
        <w:t>dự án đầu tư</w:t>
      </w:r>
      <w:r w:rsidR="0061185D" w:rsidRPr="000A3BF9">
        <w:rPr>
          <w:sz w:val="28"/>
          <w:szCs w:val="28"/>
          <w:lang w:eastAsia="ja-JP"/>
        </w:rPr>
        <w:t xml:space="preserve"> xây dựng</w:t>
      </w:r>
      <w:r w:rsidR="001B0E6C" w:rsidRPr="000A3BF9">
        <w:rPr>
          <w:sz w:val="28"/>
          <w:szCs w:val="28"/>
          <w:lang w:eastAsia="ja-JP"/>
        </w:rPr>
        <w:t xml:space="preserve"> </w:t>
      </w:r>
      <w:r w:rsidR="003936B7" w:rsidRPr="003936B7">
        <w:rPr>
          <w:sz w:val="28"/>
          <w:szCs w:val="28"/>
          <w:lang w:eastAsia="ja-JP"/>
        </w:rPr>
        <w:t>mới, sửa chữa, cải tạo, nâng cấp</w:t>
      </w:r>
      <w:r w:rsidR="00490641" w:rsidRPr="000A3BF9">
        <w:rPr>
          <w:sz w:val="28"/>
          <w:szCs w:val="28"/>
          <w:lang w:eastAsia="ja-JP"/>
        </w:rPr>
        <w:t xml:space="preserve"> có hoạt động phát thải khí nhà kính</w:t>
      </w:r>
      <w:r w:rsidR="00347263">
        <w:rPr>
          <w:sz w:val="28"/>
          <w:szCs w:val="28"/>
          <w:lang w:eastAsia="ja-JP"/>
        </w:rPr>
        <w:t>,</w:t>
      </w:r>
      <w:r w:rsidR="00490641" w:rsidRPr="000A3BF9">
        <w:rPr>
          <w:sz w:val="28"/>
          <w:szCs w:val="28"/>
          <w:lang w:eastAsia="ja-JP"/>
        </w:rPr>
        <w:t xml:space="preserve"> hấp thụ khí nhà kính (sau đây gọi là kế hoạch giảm nhẹ phát thải khí nhà kính cấp cơ sở)</w:t>
      </w:r>
      <w:r w:rsidRPr="000A3BF9">
        <w:rPr>
          <w:sz w:val="28"/>
          <w:szCs w:val="28"/>
          <w:lang w:eastAsia="ja-JP"/>
        </w:rPr>
        <w:t>.</w:t>
      </w:r>
    </w:p>
    <w:p w:rsidR="00F13761" w:rsidRPr="009701EB" w:rsidRDefault="00634C75" w:rsidP="00634C75">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 xml:space="preserve">2. </w:t>
      </w:r>
      <w:r w:rsidR="00B360C7" w:rsidRPr="009701EB">
        <w:rPr>
          <w:sz w:val="28"/>
          <w:szCs w:val="28"/>
          <w:lang w:eastAsia="ja-JP"/>
        </w:rPr>
        <w:t>Q</w:t>
      </w:r>
      <w:r w:rsidR="00F13761" w:rsidRPr="009701EB">
        <w:rPr>
          <w:sz w:val="28"/>
          <w:szCs w:val="28"/>
          <w:lang w:eastAsia="ja-JP"/>
        </w:rPr>
        <w:t xml:space="preserve">uản lý giảm nhẹ phát thải khí nhà kính bằng </w:t>
      </w:r>
      <w:r w:rsidR="00D366ED">
        <w:rPr>
          <w:sz w:val="28"/>
          <w:szCs w:val="28"/>
          <w:lang w:eastAsia="ja-JP"/>
        </w:rPr>
        <w:t xml:space="preserve">tín chỉ </w:t>
      </w:r>
      <w:r w:rsidR="00F13761" w:rsidRPr="00F7020F">
        <w:rPr>
          <w:sz w:val="28"/>
          <w:szCs w:val="28"/>
          <w:lang w:eastAsia="ja-JP"/>
        </w:rPr>
        <w:t>các bon.</w:t>
      </w:r>
    </w:p>
    <w:p w:rsidR="00F13761" w:rsidRPr="009701EB" w:rsidRDefault="00634C75" w:rsidP="00634C75">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 xml:space="preserve">3. </w:t>
      </w:r>
      <w:r w:rsidR="00F13761" w:rsidRPr="009701EB">
        <w:rPr>
          <w:sz w:val="28"/>
          <w:szCs w:val="28"/>
          <w:lang w:eastAsia="ja-JP"/>
        </w:rPr>
        <w:t>Ưu đãi, hỗ trợ các hoạt động giảm nhẹ phát thải khí nhà kính.</w:t>
      </w:r>
    </w:p>
    <w:p w:rsidR="00B360C7" w:rsidRPr="00F7020F" w:rsidRDefault="007A2BBB" w:rsidP="00B360C7">
      <w:pPr>
        <w:numPr>
          <w:ilvl w:val="0"/>
          <w:numId w:val="10"/>
        </w:numPr>
        <w:tabs>
          <w:tab w:val="left" w:pos="0"/>
          <w:tab w:val="left" w:pos="142"/>
          <w:tab w:val="left" w:pos="1134"/>
          <w:tab w:val="left" w:pos="1701"/>
        </w:tabs>
        <w:spacing w:before="120" w:after="120"/>
        <w:ind w:left="0" w:firstLine="567"/>
        <w:jc w:val="both"/>
        <w:rPr>
          <w:b/>
          <w:sz w:val="28"/>
          <w:szCs w:val="28"/>
          <w:lang w:val="vi-VN"/>
        </w:rPr>
      </w:pPr>
      <w:r w:rsidRPr="00F7020F">
        <w:rPr>
          <w:b/>
          <w:sz w:val="28"/>
          <w:szCs w:val="28"/>
        </w:rPr>
        <w:t>Biện pháp</w:t>
      </w:r>
      <w:r w:rsidR="0068686F">
        <w:rPr>
          <w:b/>
          <w:sz w:val="28"/>
          <w:szCs w:val="28"/>
        </w:rPr>
        <w:t xml:space="preserve"> </w:t>
      </w:r>
      <w:r w:rsidR="000B025A" w:rsidRPr="00F7020F">
        <w:rPr>
          <w:b/>
          <w:sz w:val="28"/>
          <w:szCs w:val="28"/>
          <w:lang w:val="vi-VN"/>
        </w:rPr>
        <w:t>giảm nhẹ phát thải khí nhà kính</w:t>
      </w:r>
    </w:p>
    <w:p w:rsidR="009701EB" w:rsidRPr="009701EB" w:rsidRDefault="007A2BBB" w:rsidP="002D5B36">
      <w:pPr>
        <w:tabs>
          <w:tab w:val="left" w:pos="0"/>
          <w:tab w:val="left" w:pos="142"/>
          <w:tab w:val="left" w:pos="1134"/>
        </w:tabs>
        <w:spacing w:before="120" w:after="120"/>
        <w:ind w:firstLine="567"/>
        <w:jc w:val="both"/>
        <w:rPr>
          <w:sz w:val="28"/>
          <w:szCs w:val="28"/>
          <w:lang w:eastAsia="ja-JP"/>
        </w:rPr>
      </w:pPr>
      <w:r w:rsidRPr="00F7020F">
        <w:rPr>
          <w:sz w:val="28"/>
          <w:szCs w:val="28"/>
          <w:lang w:eastAsia="ja-JP"/>
        </w:rPr>
        <w:t>Biện pháp</w:t>
      </w:r>
      <w:r w:rsidR="0068686F">
        <w:rPr>
          <w:sz w:val="28"/>
          <w:szCs w:val="28"/>
          <w:lang w:eastAsia="ja-JP"/>
        </w:rPr>
        <w:t xml:space="preserve"> </w:t>
      </w:r>
      <w:r w:rsidR="009701EB" w:rsidRPr="00F7020F">
        <w:rPr>
          <w:sz w:val="28"/>
          <w:szCs w:val="28"/>
          <w:lang w:eastAsia="ja-JP"/>
        </w:rPr>
        <w:t xml:space="preserve">giảm nhẹ phát thải khí nhà kính </w:t>
      </w:r>
      <w:r w:rsidR="003936B7">
        <w:rPr>
          <w:sz w:val="28"/>
          <w:szCs w:val="28"/>
          <w:lang w:eastAsia="ja-JP"/>
        </w:rPr>
        <w:t>thuộc</w:t>
      </w:r>
      <w:r w:rsidR="009701EB" w:rsidRPr="00F7020F">
        <w:rPr>
          <w:sz w:val="28"/>
          <w:szCs w:val="28"/>
          <w:lang w:eastAsia="ja-JP"/>
        </w:rPr>
        <w:t xml:space="preserve"> </w:t>
      </w:r>
      <w:r w:rsidR="000B025A" w:rsidRPr="00F7020F">
        <w:rPr>
          <w:sz w:val="28"/>
          <w:szCs w:val="28"/>
          <w:lang w:eastAsia="ja-JP"/>
        </w:rPr>
        <w:t xml:space="preserve">các </w:t>
      </w:r>
      <w:r w:rsidR="009701EB" w:rsidRPr="00F7020F">
        <w:rPr>
          <w:sz w:val="28"/>
          <w:szCs w:val="28"/>
          <w:lang w:eastAsia="ja-JP"/>
        </w:rPr>
        <w:t xml:space="preserve">lĩnh vực quy định tại khoản </w:t>
      </w:r>
      <w:r w:rsidR="004C106A" w:rsidRPr="00F7020F">
        <w:rPr>
          <w:sz w:val="28"/>
          <w:szCs w:val="28"/>
          <w:lang w:eastAsia="ja-JP"/>
        </w:rPr>
        <w:t>2</w:t>
      </w:r>
      <w:r w:rsidR="009701EB" w:rsidRPr="00F7020F">
        <w:rPr>
          <w:sz w:val="28"/>
          <w:szCs w:val="28"/>
          <w:lang w:eastAsia="ja-JP"/>
        </w:rPr>
        <w:t xml:space="preserve"> Điều </w:t>
      </w:r>
      <w:r w:rsidR="004C106A" w:rsidRPr="00F7020F">
        <w:rPr>
          <w:sz w:val="28"/>
          <w:szCs w:val="28"/>
          <w:lang w:eastAsia="ja-JP"/>
        </w:rPr>
        <w:t>4</w:t>
      </w:r>
      <w:r w:rsidR="009701EB" w:rsidRPr="00F7020F">
        <w:rPr>
          <w:sz w:val="28"/>
          <w:szCs w:val="28"/>
          <w:lang w:eastAsia="ja-JP"/>
        </w:rPr>
        <w:t xml:space="preserve"> của Nghị định này bao gồm:</w:t>
      </w:r>
    </w:p>
    <w:p w:rsidR="002D5B36" w:rsidRPr="009701EB" w:rsidRDefault="00B360C7"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 xml:space="preserve">1. </w:t>
      </w:r>
      <w:r w:rsidR="002D5B36" w:rsidRPr="009701EB">
        <w:rPr>
          <w:sz w:val="28"/>
          <w:szCs w:val="28"/>
          <w:lang w:eastAsia="ja-JP"/>
        </w:rPr>
        <w:t>Năng lượng:</w:t>
      </w:r>
    </w:p>
    <w:p w:rsidR="002D5B36" w:rsidRPr="009701EB" w:rsidRDefault="00251015"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a</w:t>
      </w:r>
      <w:r w:rsidR="00D57F32" w:rsidRPr="009701EB">
        <w:rPr>
          <w:sz w:val="28"/>
          <w:szCs w:val="28"/>
          <w:lang w:eastAsia="ja-JP"/>
        </w:rPr>
        <w:t>)</w:t>
      </w:r>
      <w:r w:rsidR="002D5B36" w:rsidRPr="009701EB">
        <w:rPr>
          <w:sz w:val="28"/>
          <w:szCs w:val="28"/>
          <w:lang w:eastAsia="ja-JP"/>
        </w:rPr>
        <w:t xml:space="preserve"> Sử dụng hiệu quả năng lượng</w:t>
      </w:r>
      <w:r w:rsidR="003806C3" w:rsidRPr="009701EB">
        <w:rPr>
          <w:sz w:val="28"/>
          <w:szCs w:val="28"/>
          <w:lang w:eastAsia="ja-JP"/>
        </w:rPr>
        <w:t>;</w:t>
      </w:r>
    </w:p>
    <w:p w:rsidR="002D5B36" w:rsidRPr="009701EB" w:rsidRDefault="00D57F32"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lastRenderedPageBreak/>
        <w:t>b)</w:t>
      </w:r>
      <w:r w:rsidR="002D5B36" w:rsidRPr="009701EB">
        <w:rPr>
          <w:sz w:val="28"/>
          <w:szCs w:val="28"/>
          <w:lang w:eastAsia="ja-JP"/>
        </w:rPr>
        <w:t xml:space="preserve"> </w:t>
      </w:r>
      <w:r w:rsidR="00F82084">
        <w:rPr>
          <w:sz w:val="28"/>
          <w:szCs w:val="28"/>
          <w:lang w:eastAsia="ja-JP"/>
        </w:rPr>
        <w:t>Phát triển n</w:t>
      </w:r>
      <w:r w:rsidR="002D5B36" w:rsidRPr="009701EB">
        <w:rPr>
          <w:sz w:val="28"/>
          <w:szCs w:val="28"/>
          <w:lang w:eastAsia="ja-JP"/>
        </w:rPr>
        <w:t>ăng lượng tái tạo</w:t>
      </w:r>
      <w:r w:rsidR="003806C3" w:rsidRPr="009701EB">
        <w:rPr>
          <w:sz w:val="28"/>
          <w:szCs w:val="28"/>
          <w:lang w:eastAsia="ja-JP"/>
        </w:rPr>
        <w:t>.</w:t>
      </w:r>
    </w:p>
    <w:p w:rsidR="003806C3" w:rsidRPr="009701EB" w:rsidRDefault="003806C3"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 xml:space="preserve">2. </w:t>
      </w:r>
      <w:r w:rsidR="00096097" w:rsidRPr="009701EB">
        <w:rPr>
          <w:sz w:val="28"/>
          <w:szCs w:val="28"/>
          <w:lang w:eastAsia="ja-JP"/>
        </w:rPr>
        <w:t xml:space="preserve">Năng lượng </w:t>
      </w:r>
      <w:r w:rsidR="00096097">
        <w:rPr>
          <w:sz w:val="28"/>
          <w:szCs w:val="28"/>
          <w:lang w:eastAsia="ja-JP"/>
        </w:rPr>
        <w:t>trong g</w:t>
      </w:r>
      <w:r w:rsidRPr="009701EB">
        <w:rPr>
          <w:sz w:val="28"/>
          <w:szCs w:val="28"/>
          <w:lang w:eastAsia="ja-JP"/>
        </w:rPr>
        <w:t>iao thông vận tải:</w:t>
      </w:r>
    </w:p>
    <w:p w:rsidR="002D5B36" w:rsidRPr="009701EB" w:rsidRDefault="003806C3"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a</w:t>
      </w:r>
      <w:r w:rsidR="00D57F32" w:rsidRPr="009701EB">
        <w:rPr>
          <w:sz w:val="28"/>
          <w:szCs w:val="28"/>
          <w:lang w:eastAsia="ja-JP"/>
        </w:rPr>
        <w:t>)</w:t>
      </w:r>
      <w:r w:rsidR="002D5B36" w:rsidRPr="009701EB">
        <w:rPr>
          <w:sz w:val="28"/>
          <w:szCs w:val="28"/>
          <w:lang w:eastAsia="ja-JP"/>
        </w:rPr>
        <w:t xml:space="preserve"> Chuyển đổi sử dụng nhiên liệu</w:t>
      </w:r>
      <w:r w:rsidRPr="009701EB">
        <w:rPr>
          <w:sz w:val="28"/>
          <w:szCs w:val="28"/>
          <w:lang w:eastAsia="ja-JP"/>
        </w:rPr>
        <w:t>;</w:t>
      </w:r>
    </w:p>
    <w:p w:rsidR="002D5B36" w:rsidRPr="009701EB" w:rsidRDefault="003806C3"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b</w:t>
      </w:r>
      <w:r w:rsidR="00D57F32" w:rsidRPr="009701EB">
        <w:rPr>
          <w:sz w:val="28"/>
          <w:szCs w:val="28"/>
          <w:lang w:eastAsia="ja-JP"/>
        </w:rPr>
        <w:t>)</w:t>
      </w:r>
      <w:r w:rsidR="002D5B36" w:rsidRPr="009701EB">
        <w:rPr>
          <w:sz w:val="28"/>
          <w:szCs w:val="28"/>
          <w:lang w:eastAsia="ja-JP"/>
        </w:rPr>
        <w:t xml:space="preserve"> Chuyển đổi phương thức vận chuyển</w:t>
      </w:r>
      <w:r w:rsidRPr="009701EB">
        <w:rPr>
          <w:sz w:val="28"/>
          <w:szCs w:val="28"/>
          <w:lang w:eastAsia="ja-JP"/>
        </w:rPr>
        <w:t>.</w:t>
      </w:r>
    </w:p>
    <w:p w:rsidR="004C106A" w:rsidRDefault="00505F5D" w:rsidP="004A1DB2">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 xml:space="preserve">3. </w:t>
      </w:r>
      <w:r w:rsidR="00096097" w:rsidRPr="009701EB">
        <w:rPr>
          <w:sz w:val="28"/>
          <w:szCs w:val="28"/>
          <w:lang w:eastAsia="ja-JP"/>
        </w:rPr>
        <w:t>Năng lượng</w:t>
      </w:r>
      <w:r w:rsidR="00096097">
        <w:rPr>
          <w:sz w:val="28"/>
          <w:szCs w:val="28"/>
          <w:lang w:eastAsia="ja-JP"/>
        </w:rPr>
        <w:t xml:space="preserve"> trong x</w:t>
      </w:r>
      <w:r w:rsidR="004C106A">
        <w:rPr>
          <w:sz w:val="28"/>
          <w:szCs w:val="28"/>
          <w:lang w:eastAsia="ja-JP"/>
        </w:rPr>
        <w:t>ây dựng:</w:t>
      </w:r>
    </w:p>
    <w:p w:rsidR="00505F5D" w:rsidRPr="009701EB" w:rsidRDefault="004A1DB2" w:rsidP="004A1DB2">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Chuyển đổi, cải tiến công nghệ sản xuất vật liệu xây dựng</w:t>
      </w:r>
      <w:r w:rsidR="008D6B6C" w:rsidRPr="009701EB">
        <w:rPr>
          <w:sz w:val="28"/>
          <w:szCs w:val="28"/>
          <w:lang w:eastAsia="ja-JP"/>
        </w:rPr>
        <w:t>.</w:t>
      </w:r>
    </w:p>
    <w:p w:rsidR="002D5B36" w:rsidRPr="009701EB" w:rsidRDefault="00505F5D"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4</w:t>
      </w:r>
      <w:r w:rsidR="002D5B36" w:rsidRPr="009701EB">
        <w:rPr>
          <w:sz w:val="28"/>
          <w:szCs w:val="28"/>
          <w:lang w:eastAsia="ja-JP"/>
        </w:rPr>
        <w:t>. Nông nghiệp:</w:t>
      </w:r>
    </w:p>
    <w:p w:rsidR="002D5B36" w:rsidRPr="009701EB" w:rsidRDefault="00D57F32"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a)</w:t>
      </w:r>
      <w:r w:rsidR="002D5B36" w:rsidRPr="009701EB">
        <w:rPr>
          <w:sz w:val="28"/>
          <w:szCs w:val="28"/>
          <w:lang w:eastAsia="ja-JP"/>
        </w:rPr>
        <w:t xml:space="preserve"> Tái sử dụng phụ phẩm</w:t>
      </w:r>
      <w:r w:rsidR="003806C3" w:rsidRPr="009701EB">
        <w:rPr>
          <w:sz w:val="28"/>
          <w:szCs w:val="28"/>
          <w:lang w:eastAsia="ja-JP"/>
        </w:rPr>
        <w:t>;</w:t>
      </w:r>
    </w:p>
    <w:p w:rsidR="002D5B36" w:rsidRPr="009701EB" w:rsidRDefault="00D57F32"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b)</w:t>
      </w:r>
      <w:r w:rsidR="002D5B36" w:rsidRPr="009701EB">
        <w:rPr>
          <w:sz w:val="28"/>
          <w:szCs w:val="28"/>
          <w:lang w:eastAsia="ja-JP"/>
        </w:rPr>
        <w:t xml:space="preserve"> Chuyển đổi</w:t>
      </w:r>
      <w:r w:rsidR="008D6B6C" w:rsidRPr="009701EB">
        <w:rPr>
          <w:sz w:val="28"/>
          <w:szCs w:val="28"/>
          <w:lang w:eastAsia="ja-JP"/>
        </w:rPr>
        <w:t>, cải tiến công nghệ,</w:t>
      </w:r>
      <w:r w:rsidR="002D5B36" w:rsidRPr="009701EB">
        <w:rPr>
          <w:sz w:val="28"/>
          <w:szCs w:val="28"/>
          <w:lang w:eastAsia="ja-JP"/>
        </w:rPr>
        <w:t xml:space="preserve"> phương thức canh tác</w:t>
      </w:r>
      <w:r w:rsidR="003806C3" w:rsidRPr="009701EB">
        <w:rPr>
          <w:sz w:val="28"/>
          <w:szCs w:val="28"/>
          <w:lang w:eastAsia="ja-JP"/>
        </w:rPr>
        <w:t>;</w:t>
      </w:r>
    </w:p>
    <w:p w:rsidR="002D5B36" w:rsidRPr="009701EB" w:rsidRDefault="008D6B6C"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c</w:t>
      </w:r>
      <w:r w:rsidR="00D57F32" w:rsidRPr="009701EB">
        <w:rPr>
          <w:sz w:val="28"/>
          <w:szCs w:val="28"/>
          <w:lang w:eastAsia="ja-JP"/>
        </w:rPr>
        <w:t>)</w:t>
      </w:r>
      <w:r w:rsidR="002D5B36" w:rsidRPr="009701EB">
        <w:rPr>
          <w:sz w:val="28"/>
          <w:szCs w:val="28"/>
          <w:lang w:eastAsia="ja-JP"/>
        </w:rPr>
        <w:t xml:space="preserve"> Cải thiện giống, thức ăn</w:t>
      </w:r>
      <w:r w:rsidR="003806C3" w:rsidRPr="009701EB">
        <w:rPr>
          <w:sz w:val="28"/>
          <w:szCs w:val="28"/>
          <w:lang w:eastAsia="ja-JP"/>
        </w:rPr>
        <w:t>.</w:t>
      </w:r>
    </w:p>
    <w:p w:rsidR="00911B2F" w:rsidRPr="009701EB" w:rsidRDefault="00505F5D" w:rsidP="00911B2F">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5</w:t>
      </w:r>
      <w:r w:rsidR="00911B2F" w:rsidRPr="009701EB">
        <w:rPr>
          <w:sz w:val="28"/>
          <w:szCs w:val="28"/>
          <w:lang w:eastAsia="ja-JP"/>
        </w:rPr>
        <w:t>. Quản lý chất thải:</w:t>
      </w:r>
    </w:p>
    <w:p w:rsidR="00911B2F" w:rsidRPr="009701EB" w:rsidRDefault="00911B2F" w:rsidP="00911B2F">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a) Tái chế;</w:t>
      </w:r>
    </w:p>
    <w:p w:rsidR="00911B2F" w:rsidRPr="009701EB" w:rsidRDefault="00A80D17" w:rsidP="00911B2F">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b) Xử lý rác để phát điện và cấp nhiệt</w:t>
      </w:r>
      <w:r w:rsidR="00911B2F" w:rsidRPr="009701EB">
        <w:rPr>
          <w:sz w:val="28"/>
          <w:szCs w:val="28"/>
          <w:lang w:eastAsia="ja-JP"/>
        </w:rPr>
        <w:t>.</w:t>
      </w:r>
    </w:p>
    <w:p w:rsidR="002D5B36" w:rsidRPr="009701EB" w:rsidRDefault="00505F5D"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6</w:t>
      </w:r>
      <w:r w:rsidR="002D5B36" w:rsidRPr="009701EB">
        <w:rPr>
          <w:sz w:val="28"/>
          <w:szCs w:val="28"/>
          <w:lang w:eastAsia="ja-JP"/>
        </w:rPr>
        <w:t xml:space="preserve">. </w:t>
      </w:r>
      <w:r w:rsidR="00083452">
        <w:rPr>
          <w:sz w:val="28"/>
          <w:szCs w:val="28"/>
          <w:lang w:eastAsia="ja-JP"/>
        </w:rPr>
        <w:t>Sử dụng đất, thay đổi sử dụng đất và lâm nghiệp</w:t>
      </w:r>
      <w:r w:rsidR="002D5B36" w:rsidRPr="009701EB">
        <w:rPr>
          <w:sz w:val="28"/>
          <w:szCs w:val="28"/>
          <w:lang w:eastAsia="ja-JP"/>
        </w:rPr>
        <w:t>:</w:t>
      </w:r>
    </w:p>
    <w:p w:rsidR="002D5B36" w:rsidRPr="009701EB" w:rsidRDefault="00D57F32"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a)</w:t>
      </w:r>
      <w:r w:rsidR="002D5B36" w:rsidRPr="009701EB">
        <w:rPr>
          <w:sz w:val="28"/>
          <w:szCs w:val="28"/>
          <w:lang w:eastAsia="ja-JP"/>
        </w:rPr>
        <w:t xml:space="preserve"> Bảo vệ rừng</w:t>
      </w:r>
      <w:r w:rsidR="00E46397">
        <w:rPr>
          <w:sz w:val="28"/>
          <w:szCs w:val="28"/>
          <w:lang w:eastAsia="ja-JP"/>
        </w:rPr>
        <w:t xml:space="preserve"> và quản lý rừng bền vững</w:t>
      </w:r>
      <w:r w:rsidR="003806C3" w:rsidRPr="009701EB">
        <w:rPr>
          <w:sz w:val="28"/>
          <w:szCs w:val="28"/>
          <w:lang w:eastAsia="ja-JP"/>
        </w:rPr>
        <w:t>;</w:t>
      </w:r>
    </w:p>
    <w:p w:rsidR="002D5B36" w:rsidRPr="009701EB" w:rsidRDefault="00D57F32"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b)</w:t>
      </w:r>
      <w:r w:rsidR="002D5B36" w:rsidRPr="009701EB">
        <w:rPr>
          <w:sz w:val="28"/>
          <w:szCs w:val="28"/>
          <w:lang w:eastAsia="ja-JP"/>
        </w:rPr>
        <w:t xml:space="preserve"> Trồng rừng</w:t>
      </w:r>
      <w:r w:rsidR="003806C3" w:rsidRPr="009701EB">
        <w:rPr>
          <w:sz w:val="28"/>
          <w:szCs w:val="28"/>
          <w:lang w:eastAsia="ja-JP"/>
        </w:rPr>
        <w:t>;</w:t>
      </w:r>
    </w:p>
    <w:p w:rsidR="002D5B36" w:rsidRPr="009701EB" w:rsidRDefault="00D57F32" w:rsidP="002D5B36">
      <w:pPr>
        <w:tabs>
          <w:tab w:val="left" w:pos="0"/>
          <w:tab w:val="left" w:pos="142"/>
          <w:tab w:val="left" w:pos="1134"/>
        </w:tabs>
        <w:spacing w:before="120" w:after="120"/>
        <w:ind w:firstLine="567"/>
        <w:jc w:val="both"/>
        <w:rPr>
          <w:sz w:val="28"/>
          <w:szCs w:val="28"/>
          <w:lang w:eastAsia="ja-JP"/>
        </w:rPr>
      </w:pPr>
      <w:r w:rsidRPr="009701EB">
        <w:rPr>
          <w:sz w:val="28"/>
          <w:szCs w:val="28"/>
          <w:lang w:eastAsia="ja-JP"/>
        </w:rPr>
        <w:t>c)</w:t>
      </w:r>
      <w:r w:rsidR="002D5B36" w:rsidRPr="009701EB">
        <w:rPr>
          <w:sz w:val="28"/>
          <w:szCs w:val="28"/>
          <w:lang w:eastAsia="ja-JP"/>
        </w:rPr>
        <w:t xml:space="preserve"> Khoanh nuôi xúc tiến tái sinh rừng</w:t>
      </w:r>
      <w:r w:rsidR="003806C3" w:rsidRPr="009701EB">
        <w:rPr>
          <w:sz w:val="28"/>
          <w:szCs w:val="28"/>
          <w:lang w:eastAsia="ja-JP"/>
        </w:rPr>
        <w:t>.</w:t>
      </w:r>
    </w:p>
    <w:p w:rsidR="00683A05" w:rsidRPr="00F7020F" w:rsidRDefault="00683A05" w:rsidP="00683A05">
      <w:pPr>
        <w:numPr>
          <w:ilvl w:val="0"/>
          <w:numId w:val="10"/>
        </w:numPr>
        <w:tabs>
          <w:tab w:val="left" w:pos="0"/>
          <w:tab w:val="left" w:pos="142"/>
          <w:tab w:val="left" w:pos="1134"/>
          <w:tab w:val="left" w:pos="1701"/>
        </w:tabs>
        <w:spacing w:before="120" w:after="120"/>
        <w:ind w:left="0" w:firstLine="567"/>
        <w:jc w:val="both"/>
        <w:rPr>
          <w:b/>
          <w:sz w:val="28"/>
          <w:szCs w:val="28"/>
          <w:lang w:val="vi-VN"/>
        </w:rPr>
      </w:pPr>
      <w:r>
        <w:rPr>
          <w:b/>
          <w:sz w:val="28"/>
          <w:szCs w:val="28"/>
        </w:rPr>
        <w:t xml:space="preserve">Hoạt động </w:t>
      </w:r>
      <w:r w:rsidRPr="00F7020F">
        <w:rPr>
          <w:b/>
          <w:sz w:val="28"/>
          <w:szCs w:val="28"/>
          <w:lang w:val="vi-VN"/>
        </w:rPr>
        <w:t>giảm nhẹ phát thải khí nhà kính</w:t>
      </w:r>
    </w:p>
    <w:p w:rsidR="00B360C7" w:rsidRDefault="009A3C49" w:rsidP="00634C75">
      <w:pPr>
        <w:tabs>
          <w:tab w:val="left" w:pos="0"/>
          <w:tab w:val="left" w:pos="142"/>
          <w:tab w:val="left" w:pos="1134"/>
        </w:tabs>
        <w:spacing w:before="120" w:after="120"/>
        <w:ind w:firstLine="567"/>
        <w:jc w:val="both"/>
        <w:rPr>
          <w:sz w:val="28"/>
          <w:szCs w:val="28"/>
          <w:lang w:eastAsia="ja-JP"/>
        </w:rPr>
      </w:pPr>
      <w:r>
        <w:rPr>
          <w:sz w:val="28"/>
          <w:szCs w:val="28"/>
          <w:lang w:eastAsia="ja-JP"/>
        </w:rPr>
        <w:t xml:space="preserve">1. </w:t>
      </w:r>
      <w:r w:rsidRPr="009701EB">
        <w:rPr>
          <w:sz w:val="28"/>
          <w:szCs w:val="28"/>
          <w:lang w:eastAsia="ja-JP"/>
        </w:rPr>
        <w:t xml:space="preserve">Danh </w:t>
      </w:r>
      <w:r w:rsidRPr="00F7020F">
        <w:rPr>
          <w:sz w:val="28"/>
          <w:szCs w:val="28"/>
          <w:lang w:eastAsia="ja-JP"/>
        </w:rPr>
        <w:t>mục hoạt động</w:t>
      </w:r>
      <w:r w:rsidRPr="009701EB">
        <w:rPr>
          <w:sz w:val="28"/>
          <w:szCs w:val="28"/>
          <w:lang w:eastAsia="ja-JP"/>
        </w:rPr>
        <w:t xml:space="preserve"> giảm nhẹ phát thải khí nhà kính thuộc các lĩnh vực </w:t>
      </w:r>
      <w:r>
        <w:rPr>
          <w:sz w:val="28"/>
          <w:szCs w:val="28"/>
          <w:lang w:eastAsia="ja-JP"/>
        </w:rPr>
        <w:t xml:space="preserve">quy định tại Điều 13 Nghị định này được quy định cụ thể tại </w:t>
      </w:r>
      <w:r w:rsidR="00BE58EC" w:rsidRPr="00F7020F">
        <w:rPr>
          <w:sz w:val="28"/>
          <w:szCs w:val="28"/>
          <w:lang w:eastAsia="ja-JP"/>
        </w:rPr>
        <w:t>Phụ lục số</w:t>
      </w:r>
      <w:r w:rsidR="00E64835">
        <w:rPr>
          <w:sz w:val="28"/>
          <w:szCs w:val="28"/>
          <w:lang w:eastAsia="ja-JP"/>
        </w:rPr>
        <w:t xml:space="preserve"> 01 </w:t>
      </w:r>
      <w:r w:rsidR="00BE58EC" w:rsidRPr="00F7020F">
        <w:rPr>
          <w:sz w:val="28"/>
          <w:szCs w:val="28"/>
          <w:lang w:eastAsia="ja-JP"/>
        </w:rPr>
        <w:t>của Nghị định này.</w:t>
      </w:r>
    </w:p>
    <w:p w:rsidR="009A3C49" w:rsidRDefault="009A3C49" w:rsidP="009A3C49">
      <w:pPr>
        <w:tabs>
          <w:tab w:val="left" w:pos="142"/>
          <w:tab w:val="left" w:pos="1134"/>
          <w:tab w:val="left" w:pos="1276"/>
          <w:tab w:val="left" w:pos="1701"/>
        </w:tabs>
        <w:spacing w:before="120" w:after="120"/>
        <w:ind w:firstLine="567"/>
        <w:jc w:val="both"/>
        <w:rPr>
          <w:sz w:val="28"/>
          <w:szCs w:val="28"/>
        </w:rPr>
      </w:pPr>
      <w:r>
        <w:rPr>
          <w:sz w:val="28"/>
          <w:szCs w:val="28"/>
          <w:lang w:eastAsia="ja-JP"/>
        </w:rPr>
        <w:t>2.</w:t>
      </w:r>
      <w:r w:rsidRPr="00502127">
        <w:rPr>
          <w:sz w:val="28"/>
          <w:szCs w:val="28"/>
          <w:lang w:eastAsia="ja-JP"/>
        </w:rPr>
        <w:t xml:space="preserve"> Định kỳ</w:t>
      </w:r>
      <w:r>
        <w:rPr>
          <w:sz w:val="28"/>
          <w:szCs w:val="28"/>
          <w:lang w:eastAsia="ja-JP"/>
        </w:rPr>
        <w:t xml:space="preserve"> 3</w:t>
      </w:r>
      <w:r w:rsidRPr="00502127">
        <w:rPr>
          <w:sz w:val="28"/>
          <w:szCs w:val="28"/>
          <w:lang w:eastAsia="ja-JP"/>
        </w:rPr>
        <w:t xml:space="preserve"> năm, Bộ Tài nguyên và Môi trường chủ trì, phối hợp với các Bộ, ngành, địa phương rà soát</w:t>
      </w:r>
      <w:r w:rsidRPr="00502127">
        <w:rPr>
          <w:sz w:val="28"/>
          <w:szCs w:val="28"/>
        </w:rPr>
        <w:t xml:space="preserve"> báo cáo </w:t>
      </w:r>
      <w:r>
        <w:rPr>
          <w:sz w:val="28"/>
          <w:szCs w:val="28"/>
        </w:rPr>
        <w:t xml:space="preserve">Thủ tướng </w:t>
      </w:r>
      <w:r w:rsidRPr="00502127">
        <w:rPr>
          <w:sz w:val="28"/>
          <w:szCs w:val="28"/>
        </w:rPr>
        <w:t xml:space="preserve">Chính phủ xem xét sửa đổi, bổ sung </w:t>
      </w:r>
      <w:r w:rsidRPr="009701EB">
        <w:rPr>
          <w:sz w:val="28"/>
          <w:szCs w:val="28"/>
          <w:lang w:eastAsia="ja-JP"/>
        </w:rPr>
        <w:t xml:space="preserve">Danh </w:t>
      </w:r>
      <w:r w:rsidRPr="00F7020F">
        <w:rPr>
          <w:sz w:val="28"/>
          <w:szCs w:val="28"/>
          <w:lang w:eastAsia="ja-JP"/>
        </w:rPr>
        <w:t>mục hoạt động</w:t>
      </w:r>
      <w:r w:rsidRPr="009701EB">
        <w:rPr>
          <w:sz w:val="28"/>
          <w:szCs w:val="28"/>
          <w:lang w:eastAsia="ja-JP"/>
        </w:rPr>
        <w:t xml:space="preserve"> giảm nhẹ phát thải khí nhà kính thuộc các lĩnh vực </w:t>
      </w:r>
      <w:r>
        <w:rPr>
          <w:sz w:val="28"/>
          <w:szCs w:val="28"/>
          <w:lang w:eastAsia="ja-JP"/>
        </w:rPr>
        <w:t>quy định tại khoản 1 Điều</w:t>
      </w:r>
      <w:r w:rsidRPr="009701EB">
        <w:rPr>
          <w:sz w:val="28"/>
          <w:szCs w:val="28"/>
          <w:lang w:eastAsia="ja-JP"/>
        </w:rPr>
        <w:t xml:space="preserve"> này</w:t>
      </w:r>
      <w:r w:rsidRPr="00502127">
        <w:rPr>
          <w:sz w:val="28"/>
          <w:szCs w:val="28"/>
        </w:rPr>
        <w:t>.</w:t>
      </w:r>
    </w:p>
    <w:p w:rsidR="00E64835" w:rsidRPr="009701EB" w:rsidRDefault="00E64835" w:rsidP="009A3C49">
      <w:pPr>
        <w:tabs>
          <w:tab w:val="left" w:pos="142"/>
          <w:tab w:val="left" w:pos="1134"/>
          <w:tab w:val="left" w:pos="1276"/>
          <w:tab w:val="left" w:pos="1701"/>
        </w:tabs>
        <w:spacing w:before="120" w:after="120"/>
        <w:ind w:firstLine="567"/>
        <w:jc w:val="both"/>
        <w:rPr>
          <w:sz w:val="28"/>
          <w:szCs w:val="28"/>
          <w:lang w:eastAsia="ja-JP"/>
        </w:rPr>
      </w:pPr>
    </w:p>
    <w:p w:rsidR="00836CBC" w:rsidRPr="00692D98" w:rsidRDefault="00836CBC" w:rsidP="00735845">
      <w:pPr>
        <w:numPr>
          <w:ilvl w:val="0"/>
          <w:numId w:val="13"/>
        </w:numPr>
        <w:tabs>
          <w:tab w:val="clear" w:pos="2160"/>
          <w:tab w:val="left" w:pos="0"/>
          <w:tab w:val="left" w:pos="142"/>
          <w:tab w:val="left" w:pos="1134"/>
        </w:tabs>
        <w:ind w:left="0" w:firstLine="0"/>
        <w:jc w:val="center"/>
        <w:rPr>
          <w:b/>
          <w:sz w:val="28"/>
          <w:szCs w:val="28"/>
          <w:lang w:eastAsia="ja-JP"/>
        </w:rPr>
      </w:pPr>
    </w:p>
    <w:p w:rsidR="00836CBC" w:rsidRPr="00692D98" w:rsidRDefault="00836CBC" w:rsidP="00735845">
      <w:pPr>
        <w:tabs>
          <w:tab w:val="left" w:pos="0"/>
          <w:tab w:val="left" w:pos="142"/>
          <w:tab w:val="left" w:pos="1134"/>
        </w:tabs>
        <w:jc w:val="center"/>
        <w:rPr>
          <w:b/>
          <w:sz w:val="28"/>
          <w:szCs w:val="28"/>
          <w:lang w:eastAsia="ja-JP"/>
        </w:rPr>
      </w:pPr>
      <w:r w:rsidRPr="00692D98">
        <w:rPr>
          <w:b/>
          <w:sz w:val="28"/>
          <w:szCs w:val="28"/>
          <w:lang w:eastAsia="ja-JP"/>
        </w:rPr>
        <w:t>ĐỀ ÁN</w:t>
      </w:r>
      <w:r w:rsidR="00A15C39">
        <w:rPr>
          <w:b/>
          <w:sz w:val="28"/>
          <w:szCs w:val="28"/>
          <w:lang w:eastAsia="ja-JP"/>
        </w:rPr>
        <w:t xml:space="preserve">, </w:t>
      </w:r>
      <w:r w:rsidR="00096097">
        <w:rPr>
          <w:b/>
          <w:sz w:val="28"/>
          <w:szCs w:val="28"/>
          <w:lang w:eastAsia="ja-JP"/>
        </w:rPr>
        <w:t>KẾ HOẠCH</w:t>
      </w:r>
      <w:r w:rsidRPr="00692D98">
        <w:rPr>
          <w:b/>
          <w:sz w:val="28"/>
          <w:szCs w:val="28"/>
          <w:lang w:eastAsia="ja-JP"/>
        </w:rPr>
        <w:t xml:space="preserve"> GIẢM NHẸ PHÁT THẢI KHÍ NHÀ KÍNH</w:t>
      </w:r>
    </w:p>
    <w:p w:rsidR="00836CBC" w:rsidRPr="00692D98" w:rsidRDefault="00836CBC" w:rsidP="0072238F">
      <w:pPr>
        <w:tabs>
          <w:tab w:val="left" w:pos="0"/>
          <w:tab w:val="left" w:pos="142"/>
          <w:tab w:val="left" w:pos="1134"/>
        </w:tabs>
        <w:spacing w:before="120" w:after="120"/>
        <w:ind w:firstLine="567"/>
        <w:jc w:val="both"/>
        <w:rPr>
          <w:b/>
          <w:sz w:val="28"/>
          <w:szCs w:val="28"/>
          <w:lang w:eastAsia="ja-JP"/>
        </w:rPr>
      </w:pPr>
    </w:p>
    <w:p w:rsidR="00A15C39" w:rsidRPr="00C11F2F" w:rsidRDefault="00C11F2F" w:rsidP="00A15C39">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M</w:t>
      </w:r>
      <w:r w:rsidR="00365885">
        <w:rPr>
          <w:b/>
          <w:sz w:val="28"/>
          <w:szCs w:val="28"/>
        </w:rPr>
        <w:t>ối quan hệ giữa các đề án</w:t>
      </w:r>
      <w:r>
        <w:rPr>
          <w:b/>
          <w:sz w:val="28"/>
          <w:szCs w:val="28"/>
        </w:rPr>
        <w:t xml:space="preserve">, kế hoạch </w:t>
      </w:r>
      <w:r w:rsidRPr="00C11F2F">
        <w:rPr>
          <w:b/>
          <w:sz w:val="28"/>
          <w:szCs w:val="28"/>
        </w:rPr>
        <w:t>giảm nhẹ phát thải khí nhà kính</w:t>
      </w:r>
    </w:p>
    <w:p w:rsidR="00365885" w:rsidRDefault="00C11F2F" w:rsidP="00365885">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1.</w:t>
      </w:r>
      <w:r w:rsidR="00365885">
        <w:rPr>
          <w:sz w:val="28"/>
          <w:szCs w:val="28"/>
          <w:lang w:eastAsia="ja-JP"/>
        </w:rPr>
        <w:t xml:space="preserve"> </w:t>
      </w:r>
      <w:r w:rsidR="00365885" w:rsidRPr="00365885">
        <w:rPr>
          <w:sz w:val="28"/>
          <w:szCs w:val="28"/>
          <w:lang w:eastAsia="ja-JP"/>
        </w:rPr>
        <w:t>Đề án giảm nhẹ phát</w:t>
      </w:r>
      <w:r w:rsidR="00365885">
        <w:rPr>
          <w:sz w:val="28"/>
          <w:szCs w:val="28"/>
          <w:lang w:eastAsia="ja-JP"/>
        </w:rPr>
        <w:t xml:space="preserve"> thải khí nhà kính cấp quốc gia là cơ sở để xây dựng đề án giảm nhẹ phát thải khí nh</w:t>
      </w:r>
      <w:r w:rsidR="00FC6746">
        <w:rPr>
          <w:sz w:val="28"/>
          <w:szCs w:val="28"/>
          <w:lang w:eastAsia="ja-JP"/>
        </w:rPr>
        <w:t>à kính cấp lĩnh vực và cấp tỉnh.</w:t>
      </w:r>
    </w:p>
    <w:p w:rsidR="00365885" w:rsidRDefault="00C11F2F" w:rsidP="00365885">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2.</w:t>
      </w:r>
      <w:r w:rsidR="00365885">
        <w:rPr>
          <w:sz w:val="28"/>
          <w:szCs w:val="28"/>
          <w:lang w:eastAsia="ja-JP"/>
        </w:rPr>
        <w:t xml:space="preserve"> Đề án giảm nhẹ phát thải khí nhà kính cấp lĩnh vực phải phù hợp với đề án giảm nhẹ phát </w:t>
      </w:r>
      <w:r w:rsidR="00453842">
        <w:rPr>
          <w:sz w:val="28"/>
          <w:szCs w:val="28"/>
          <w:lang w:eastAsia="ja-JP"/>
        </w:rPr>
        <w:t>thải khí nhà kính cấp quốc gia; t</w:t>
      </w:r>
      <w:r w:rsidR="00365885">
        <w:rPr>
          <w:sz w:val="28"/>
          <w:szCs w:val="28"/>
          <w:lang w:eastAsia="ja-JP"/>
        </w:rPr>
        <w:t xml:space="preserve">rường hợp trong quá trình xây </w:t>
      </w:r>
      <w:r w:rsidR="00365885">
        <w:rPr>
          <w:sz w:val="28"/>
          <w:szCs w:val="28"/>
          <w:lang w:eastAsia="ja-JP"/>
        </w:rPr>
        <w:lastRenderedPageBreak/>
        <w:t>dựng, phê duyệt đề án giảm nhẹ phát thải khí nhà kính cấp lĩnh vực phát hiện mâu thuẫn thì phải điều chỉnh và thực hiện theo đề án giảm nhẹ phát thải khí nhà kính cấp quốc gia.</w:t>
      </w:r>
    </w:p>
    <w:p w:rsidR="00140D25" w:rsidRDefault="00C11F2F" w:rsidP="00365885">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3.</w:t>
      </w:r>
      <w:r w:rsidR="00140D25">
        <w:rPr>
          <w:sz w:val="28"/>
          <w:szCs w:val="28"/>
          <w:lang w:eastAsia="ja-JP"/>
        </w:rPr>
        <w:t xml:space="preserve"> Đề án giảm nhẹ phát thải khí nhà kính cấp tỉnh phải phù hợp với đề án giảm nhẹ phát thải khí nhà kính cấp quốc gia và</w:t>
      </w:r>
      <w:r w:rsidR="00140D25" w:rsidRPr="00140D25">
        <w:rPr>
          <w:sz w:val="28"/>
          <w:szCs w:val="28"/>
          <w:lang w:eastAsia="ja-JP"/>
        </w:rPr>
        <w:t xml:space="preserve"> </w:t>
      </w:r>
      <w:r w:rsidR="00140D25">
        <w:rPr>
          <w:sz w:val="28"/>
          <w:szCs w:val="28"/>
          <w:lang w:eastAsia="ja-JP"/>
        </w:rPr>
        <w:t>cấp</w:t>
      </w:r>
      <w:r w:rsidR="00140D25" w:rsidRPr="00140D25">
        <w:rPr>
          <w:sz w:val="28"/>
          <w:szCs w:val="28"/>
          <w:lang w:eastAsia="ja-JP"/>
        </w:rPr>
        <w:t xml:space="preserve"> </w:t>
      </w:r>
      <w:r w:rsidR="00453842">
        <w:rPr>
          <w:sz w:val="28"/>
          <w:szCs w:val="28"/>
          <w:lang w:eastAsia="ja-JP"/>
        </w:rPr>
        <w:t>lĩnh vực; t</w:t>
      </w:r>
      <w:r w:rsidR="00140D25">
        <w:rPr>
          <w:sz w:val="28"/>
          <w:szCs w:val="28"/>
          <w:lang w:eastAsia="ja-JP"/>
        </w:rPr>
        <w:t xml:space="preserve">rường hợp đề án giảm nhẹ phát thải khí nhà kính cấp tỉnh được phê duyệt trước thời điểm phê duyệt đề án giảm nhẹ phát thải khí nhà kính cấp lĩnh vực phát hiện mâu thuẫn thì cơ quan có trách nhiệm xây dựng đề án trình cấp có thẩm quyền điều chỉnh </w:t>
      </w:r>
      <w:r>
        <w:rPr>
          <w:sz w:val="28"/>
          <w:szCs w:val="28"/>
          <w:lang w:eastAsia="ja-JP"/>
        </w:rPr>
        <w:t>cùng</w:t>
      </w:r>
      <w:r w:rsidR="00140D25">
        <w:rPr>
          <w:sz w:val="28"/>
          <w:szCs w:val="28"/>
          <w:lang w:eastAsia="ja-JP"/>
        </w:rPr>
        <w:t xml:space="preserve"> thời điểm rà soát</w:t>
      </w:r>
      <w:r>
        <w:rPr>
          <w:sz w:val="28"/>
          <w:szCs w:val="28"/>
          <w:lang w:eastAsia="ja-JP"/>
        </w:rPr>
        <w:t>, điều chỉnh mục tiêu của đề án.</w:t>
      </w:r>
    </w:p>
    <w:p w:rsidR="00C11F2F" w:rsidRDefault="00C11F2F" w:rsidP="00365885">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4. Kế hoạch giảm nhẹ phát thải khí nhà kính cấp cơ sở phải phù hợp với đề án giảm nhẹ phát thải khí nhà kính cấp lĩnh vực và cấp tỉnh.</w:t>
      </w:r>
    </w:p>
    <w:p w:rsidR="00547F2D" w:rsidRDefault="00DE5061" w:rsidP="00227153">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Nguyên tắc</w:t>
      </w:r>
      <w:r w:rsidR="00547F2D" w:rsidRPr="00547F2D">
        <w:rPr>
          <w:b/>
          <w:sz w:val="28"/>
          <w:szCs w:val="28"/>
        </w:rPr>
        <w:t xml:space="preserve"> </w:t>
      </w:r>
      <w:r w:rsidR="00A04E12">
        <w:rPr>
          <w:b/>
          <w:sz w:val="28"/>
          <w:szCs w:val="28"/>
        </w:rPr>
        <w:t>xây dựng</w:t>
      </w:r>
      <w:r w:rsidR="00C11F2F">
        <w:rPr>
          <w:b/>
          <w:sz w:val="28"/>
          <w:szCs w:val="28"/>
        </w:rPr>
        <w:t>, thực hiện</w:t>
      </w:r>
      <w:r w:rsidR="00A04E12">
        <w:rPr>
          <w:b/>
          <w:sz w:val="28"/>
          <w:szCs w:val="28"/>
        </w:rPr>
        <w:t xml:space="preserve"> </w:t>
      </w:r>
      <w:r w:rsidR="00547F2D">
        <w:rPr>
          <w:b/>
          <w:sz w:val="28"/>
          <w:szCs w:val="28"/>
        </w:rPr>
        <w:t xml:space="preserve">đề án, </w:t>
      </w:r>
      <w:r w:rsidR="00C11F2F">
        <w:rPr>
          <w:b/>
          <w:sz w:val="28"/>
          <w:szCs w:val="28"/>
        </w:rPr>
        <w:t>kế hoạch</w:t>
      </w:r>
      <w:r w:rsidR="00547F2D" w:rsidRPr="00CA0CFE">
        <w:rPr>
          <w:b/>
          <w:sz w:val="28"/>
          <w:szCs w:val="28"/>
          <w:lang w:eastAsia="ja-JP"/>
        </w:rPr>
        <w:t xml:space="preserve"> </w:t>
      </w:r>
      <w:r w:rsidR="00547F2D" w:rsidRPr="005E6AFD">
        <w:rPr>
          <w:b/>
          <w:sz w:val="28"/>
          <w:szCs w:val="28"/>
          <w:lang w:eastAsia="ja-JP"/>
        </w:rPr>
        <w:t>giảm nhẹ phát thải khí nhà kính</w:t>
      </w:r>
    </w:p>
    <w:p w:rsidR="00394897" w:rsidRPr="00394897" w:rsidRDefault="00394897" w:rsidP="0039489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1.</w:t>
      </w:r>
      <w:r w:rsidRPr="00394897">
        <w:rPr>
          <w:sz w:val="28"/>
          <w:szCs w:val="28"/>
          <w:lang w:eastAsia="ja-JP"/>
        </w:rPr>
        <w:t xml:space="preserve"> </w:t>
      </w:r>
      <w:r>
        <w:rPr>
          <w:sz w:val="28"/>
          <w:szCs w:val="28"/>
          <w:lang w:eastAsia="ja-JP"/>
        </w:rPr>
        <w:t>Nội dung, m</w:t>
      </w:r>
      <w:r w:rsidRPr="00394897">
        <w:rPr>
          <w:sz w:val="28"/>
          <w:szCs w:val="28"/>
          <w:lang w:eastAsia="ja-JP"/>
        </w:rPr>
        <w:t xml:space="preserve">ục tiêu </w:t>
      </w:r>
      <w:r w:rsidR="00DE2869">
        <w:rPr>
          <w:sz w:val="28"/>
          <w:szCs w:val="28"/>
          <w:lang w:eastAsia="ja-JP"/>
        </w:rPr>
        <w:t xml:space="preserve">của </w:t>
      </w:r>
      <w:r w:rsidRPr="00394897">
        <w:rPr>
          <w:sz w:val="28"/>
          <w:szCs w:val="28"/>
          <w:lang w:eastAsia="ja-JP"/>
        </w:rPr>
        <w:t xml:space="preserve">đề án, </w:t>
      </w:r>
      <w:r w:rsidR="00C11F2F">
        <w:rPr>
          <w:sz w:val="28"/>
          <w:szCs w:val="28"/>
          <w:lang w:eastAsia="ja-JP"/>
        </w:rPr>
        <w:t xml:space="preserve">kế hoạch </w:t>
      </w:r>
      <w:r w:rsidRPr="00394897">
        <w:rPr>
          <w:sz w:val="28"/>
          <w:szCs w:val="28"/>
          <w:lang w:eastAsia="ja-JP"/>
        </w:rPr>
        <w:t xml:space="preserve">phải khả thi, phù hợp quy mô, tính chất </w:t>
      </w:r>
      <w:r w:rsidR="00672054">
        <w:rPr>
          <w:sz w:val="28"/>
          <w:szCs w:val="28"/>
          <w:lang w:eastAsia="ja-JP"/>
        </w:rPr>
        <w:t xml:space="preserve">của </w:t>
      </w:r>
      <w:r w:rsidR="00C11F2F">
        <w:rPr>
          <w:sz w:val="28"/>
          <w:szCs w:val="28"/>
          <w:lang w:eastAsia="ja-JP"/>
        </w:rPr>
        <w:t xml:space="preserve">lĩnh vực, </w:t>
      </w:r>
      <w:r w:rsidR="00D366ED">
        <w:rPr>
          <w:sz w:val="28"/>
          <w:szCs w:val="28"/>
          <w:lang w:eastAsia="ja-JP"/>
        </w:rPr>
        <w:t xml:space="preserve">biện pháp, </w:t>
      </w:r>
      <w:r>
        <w:rPr>
          <w:sz w:val="28"/>
          <w:szCs w:val="28"/>
          <w:lang w:eastAsia="ja-JP"/>
        </w:rPr>
        <w:t>hoạt động giảm nhẹ phát thải khí nhà kính.</w:t>
      </w:r>
      <w:r w:rsidRPr="00394897">
        <w:rPr>
          <w:sz w:val="28"/>
          <w:szCs w:val="28"/>
          <w:lang w:eastAsia="ja-JP"/>
        </w:rPr>
        <w:t xml:space="preserve"> </w:t>
      </w:r>
    </w:p>
    <w:p w:rsidR="00394897" w:rsidRPr="00394897" w:rsidRDefault="00394897" w:rsidP="0039489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2.</w:t>
      </w:r>
      <w:r w:rsidRPr="00394897">
        <w:rPr>
          <w:sz w:val="28"/>
          <w:szCs w:val="28"/>
          <w:lang w:eastAsia="ja-JP"/>
        </w:rPr>
        <w:t xml:space="preserve"> </w:t>
      </w:r>
      <w:r w:rsidR="00C11F2F">
        <w:rPr>
          <w:sz w:val="28"/>
          <w:szCs w:val="28"/>
          <w:lang w:eastAsia="ja-JP"/>
        </w:rPr>
        <w:t>Đ</w:t>
      </w:r>
      <w:r w:rsidRPr="00394897">
        <w:rPr>
          <w:sz w:val="28"/>
          <w:szCs w:val="28"/>
          <w:lang w:eastAsia="ja-JP"/>
        </w:rPr>
        <w:t xml:space="preserve">ề án, </w:t>
      </w:r>
      <w:r w:rsidR="00C11F2F">
        <w:rPr>
          <w:sz w:val="28"/>
          <w:szCs w:val="28"/>
          <w:lang w:eastAsia="ja-JP"/>
        </w:rPr>
        <w:t>kế hoạch phải b</w:t>
      </w:r>
      <w:r w:rsidR="00C11F2F" w:rsidRPr="00394897">
        <w:rPr>
          <w:sz w:val="28"/>
          <w:szCs w:val="28"/>
          <w:lang w:eastAsia="ja-JP"/>
        </w:rPr>
        <w:t>ảo đảm</w:t>
      </w:r>
      <w:r w:rsidR="00C11F2F">
        <w:rPr>
          <w:sz w:val="28"/>
          <w:szCs w:val="28"/>
          <w:lang w:eastAsia="ja-JP"/>
        </w:rPr>
        <w:t xml:space="preserve"> </w:t>
      </w:r>
      <w:r w:rsidR="00C11F2F" w:rsidRPr="00394897">
        <w:rPr>
          <w:sz w:val="28"/>
          <w:szCs w:val="28"/>
          <w:lang w:eastAsia="ja-JP"/>
        </w:rPr>
        <w:t>công khai, minh bạch</w:t>
      </w:r>
      <w:r w:rsidRPr="00394897">
        <w:rPr>
          <w:sz w:val="28"/>
          <w:szCs w:val="28"/>
          <w:lang w:eastAsia="ja-JP"/>
        </w:rPr>
        <w:t xml:space="preserve"> trong quá trình</w:t>
      </w:r>
      <w:r>
        <w:rPr>
          <w:sz w:val="28"/>
          <w:szCs w:val="28"/>
          <w:lang w:eastAsia="ja-JP"/>
        </w:rPr>
        <w:t xml:space="preserve"> </w:t>
      </w:r>
      <w:r w:rsidR="00C11F2F">
        <w:rPr>
          <w:sz w:val="28"/>
          <w:szCs w:val="28"/>
          <w:lang w:eastAsia="ja-JP"/>
        </w:rPr>
        <w:t>xây dựng, thực hiện</w:t>
      </w:r>
      <w:r>
        <w:rPr>
          <w:sz w:val="28"/>
          <w:szCs w:val="28"/>
          <w:lang w:eastAsia="ja-JP"/>
        </w:rPr>
        <w:t>.</w:t>
      </w:r>
      <w:r w:rsidR="00B05D44">
        <w:rPr>
          <w:sz w:val="28"/>
          <w:szCs w:val="28"/>
          <w:lang w:eastAsia="ja-JP"/>
        </w:rPr>
        <w:t xml:space="preserve"> </w:t>
      </w:r>
    </w:p>
    <w:p w:rsidR="00394897" w:rsidRPr="00394897" w:rsidRDefault="00394897" w:rsidP="0039489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3.</w:t>
      </w:r>
      <w:r w:rsidRPr="00394897">
        <w:rPr>
          <w:sz w:val="28"/>
          <w:szCs w:val="28"/>
          <w:lang w:eastAsia="ja-JP"/>
        </w:rPr>
        <w:t xml:space="preserve"> </w:t>
      </w:r>
      <w:r w:rsidR="008C1EC5" w:rsidRPr="00F7020F">
        <w:rPr>
          <w:sz w:val="28"/>
          <w:szCs w:val="28"/>
          <w:lang w:eastAsia="ja-JP"/>
        </w:rPr>
        <w:t>Biện pháp, h</w:t>
      </w:r>
      <w:r w:rsidR="00A927BB" w:rsidRPr="00F7020F">
        <w:rPr>
          <w:sz w:val="28"/>
          <w:szCs w:val="28"/>
          <w:lang w:eastAsia="ja-JP"/>
        </w:rPr>
        <w:t>oạt động</w:t>
      </w:r>
      <w:r w:rsidR="00A927BB">
        <w:rPr>
          <w:sz w:val="28"/>
          <w:szCs w:val="28"/>
          <w:lang w:eastAsia="ja-JP"/>
        </w:rPr>
        <w:t xml:space="preserve"> </w:t>
      </w:r>
      <w:r w:rsidR="00B05D44" w:rsidRPr="00394897">
        <w:rPr>
          <w:sz w:val="28"/>
          <w:szCs w:val="28"/>
          <w:lang w:eastAsia="ja-JP"/>
        </w:rPr>
        <w:t xml:space="preserve">giảm nhẹ phát thải khí nhà kính </w:t>
      </w:r>
      <w:r w:rsidRPr="00394897">
        <w:rPr>
          <w:sz w:val="28"/>
          <w:szCs w:val="28"/>
          <w:lang w:eastAsia="ja-JP"/>
        </w:rPr>
        <w:t xml:space="preserve">của đề án, </w:t>
      </w:r>
      <w:r w:rsidR="00B05D44">
        <w:rPr>
          <w:sz w:val="28"/>
          <w:szCs w:val="28"/>
          <w:lang w:eastAsia="ja-JP"/>
        </w:rPr>
        <w:t>kế hoạch</w:t>
      </w:r>
      <w:r w:rsidRPr="00394897">
        <w:rPr>
          <w:sz w:val="28"/>
          <w:szCs w:val="28"/>
          <w:lang w:eastAsia="ja-JP"/>
        </w:rPr>
        <w:t xml:space="preserve"> phải bảo đảm tính khoa học, phù hợp với thông lệ quốc tế</w:t>
      </w:r>
      <w:r>
        <w:rPr>
          <w:sz w:val="28"/>
          <w:szCs w:val="28"/>
          <w:lang w:eastAsia="ja-JP"/>
        </w:rPr>
        <w:t xml:space="preserve"> </w:t>
      </w:r>
      <w:r w:rsidRPr="00394897">
        <w:rPr>
          <w:sz w:val="28"/>
          <w:szCs w:val="28"/>
          <w:lang w:eastAsia="ja-JP"/>
        </w:rPr>
        <w:t>và hài hòa với điều kiện</w:t>
      </w:r>
      <w:r w:rsidR="006C120F">
        <w:rPr>
          <w:sz w:val="28"/>
          <w:szCs w:val="28"/>
          <w:lang w:eastAsia="ja-JP"/>
        </w:rPr>
        <w:t>, yêu cầu</w:t>
      </w:r>
      <w:r w:rsidRPr="00394897">
        <w:rPr>
          <w:sz w:val="28"/>
          <w:szCs w:val="28"/>
          <w:lang w:eastAsia="ja-JP"/>
        </w:rPr>
        <w:t xml:space="preserve"> phát triển kinh tế</w:t>
      </w:r>
      <w:r w:rsidR="006C120F">
        <w:rPr>
          <w:sz w:val="28"/>
          <w:szCs w:val="28"/>
          <w:lang w:eastAsia="ja-JP"/>
        </w:rPr>
        <w:t xml:space="preserve"> -</w:t>
      </w:r>
      <w:r w:rsidRPr="00394897">
        <w:rPr>
          <w:sz w:val="28"/>
          <w:szCs w:val="28"/>
          <w:lang w:eastAsia="ja-JP"/>
        </w:rPr>
        <w:t xml:space="preserve"> xã hội,</w:t>
      </w:r>
      <w:r w:rsidR="006C120F">
        <w:rPr>
          <w:sz w:val="28"/>
          <w:szCs w:val="28"/>
          <w:lang w:eastAsia="ja-JP"/>
        </w:rPr>
        <w:t xml:space="preserve"> bảo vệ</w:t>
      </w:r>
      <w:r w:rsidRPr="00394897">
        <w:rPr>
          <w:sz w:val="28"/>
          <w:szCs w:val="28"/>
          <w:lang w:eastAsia="ja-JP"/>
        </w:rPr>
        <w:t xml:space="preserve"> môi trường</w:t>
      </w:r>
      <w:r w:rsidR="00DE2869">
        <w:rPr>
          <w:sz w:val="28"/>
          <w:szCs w:val="28"/>
          <w:lang w:eastAsia="ja-JP"/>
        </w:rPr>
        <w:t>, quản lý bền vững tài nguyên thiên nhiên</w:t>
      </w:r>
      <w:r w:rsidRPr="00394897">
        <w:rPr>
          <w:sz w:val="28"/>
          <w:szCs w:val="28"/>
          <w:lang w:eastAsia="ja-JP"/>
        </w:rPr>
        <w:t xml:space="preserve">. </w:t>
      </w:r>
    </w:p>
    <w:p w:rsidR="00836CBC" w:rsidRDefault="00547F2D" w:rsidP="00227153">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Y</w:t>
      </w:r>
      <w:r w:rsidR="00DE5061" w:rsidRPr="00692D98">
        <w:rPr>
          <w:b/>
          <w:sz w:val="28"/>
          <w:szCs w:val="28"/>
        </w:rPr>
        <w:t>êu cầu</w:t>
      </w:r>
      <w:r w:rsidR="00961EB8">
        <w:rPr>
          <w:b/>
          <w:sz w:val="28"/>
          <w:szCs w:val="28"/>
        </w:rPr>
        <w:t xml:space="preserve"> </w:t>
      </w:r>
      <w:r>
        <w:rPr>
          <w:b/>
          <w:sz w:val="28"/>
          <w:szCs w:val="28"/>
        </w:rPr>
        <w:t xml:space="preserve">chung đối với </w:t>
      </w:r>
      <w:r w:rsidR="00A15C39">
        <w:rPr>
          <w:b/>
          <w:sz w:val="28"/>
          <w:szCs w:val="28"/>
        </w:rPr>
        <w:t xml:space="preserve">đề án, </w:t>
      </w:r>
      <w:r w:rsidR="00B05D44">
        <w:rPr>
          <w:b/>
          <w:sz w:val="28"/>
          <w:szCs w:val="28"/>
        </w:rPr>
        <w:t>kế hoạch</w:t>
      </w:r>
      <w:r w:rsidR="00CA0CFE" w:rsidRPr="00CA0CFE">
        <w:rPr>
          <w:b/>
          <w:sz w:val="28"/>
          <w:szCs w:val="28"/>
          <w:lang w:eastAsia="ja-JP"/>
        </w:rPr>
        <w:t xml:space="preserve"> </w:t>
      </w:r>
      <w:r w:rsidR="00CA0CFE" w:rsidRPr="005E6AFD">
        <w:rPr>
          <w:b/>
          <w:sz w:val="28"/>
          <w:szCs w:val="28"/>
          <w:lang w:eastAsia="ja-JP"/>
        </w:rPr>
        <w:t>giảm nhẹ phát thải khí nhà kính</w:t>
      </w:r>
    </w:p>
    <w:p w:rsidR="0048119E" w:rsidRDefault="00394897" w:rsidP="003F0302">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1.</w:t>
      </w:r>
      <w:r w:rsidRPr="00394897">
        <w:rPr>
          <w:sz w:val="28"/>
          <w:szCs w:val="28"/>
          <w:lang w:eastAsia="ja-JP"/>
        </w:rPr>
        <w:t xml:space="preserve"> </w:t>
      </w:r>
      <w:r w:rsidR="00B05D44">
        <w:rPr>
          <w:sz w:val="28"/>
          <w:szCs w:val="28"/>
          <w:lang w:eastAsia="ja-JP"/>
        </w:rPr>
        <w:t xml:space="preserve">Xác định </w:t>
      </w:r>
      <w:r w:rsidRPr="00394897">
        <w:rPr>
          <w:sz w:val="28"/>
          <w:szCs w:val="28"/>
          <w:lang w:eastAsia="ja-JP"/>
        </w:rPr>
        <w:t xml:space="preserve">mục tiêu </w:t>
      </w:r>
      <w:r w:rsidR="00B05D44">
        <w:rPr>
          <w:sz w:val="28"/>
          <w:szCs w:val="28"/>
          <w:lang w:eastAsia="ja-JP"/>
        </w:rPr>
        <w:t>giảm nhẹ phát thải khí nhà kính</w:t>
      </w:r>
    </w:p>
    <w:p w:rsidR="003F0302" w:rsidRPr="001A1B3F" w:rsidRDefault="003F0302" w:rsidP="003F0302">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M</w:t>
      </w:r>
      <w:r w:rsidRPr="00692D98">
        <w:rPr>
          <w:sz w:val="28"/>
          <w:szCs w:val="28"/>
          <w:lang w:eastAsia="ja-JP"/>
        </w:rPr>
        <w:t>ục tiêu</w:t>
      </w:r>
      <w:r>
        <w:rPr>
          <w:sz w:val="28"/>
          <w:szCs w:val="28"/>
          <w:lang w:eastAsia="ja-JP"/>
        </w:rPr>
        <w:t xml:space="preserve"> của đề án, </w:t>
      </w:r>
      <w:r w:rsidR="00B05D44">
        <w:rPr>
          <w:sz w:val="28"/>
          <w:szCs w:val="28"/>
          <w:lang w:eastAsia="ja-JP"/>
        </w:rPr>
        <w:t>kế hoạch</w:t>
      </w:r>
      <w:r>
        <w:rPr>
          <w:sz w:val="28"/>
          <w:szCs w:val="28"/>
          <w:lang w:eastAsia="ja-JP"/>
        </w:rPr>
        <w:t xml:space="preserve"> </w:t>
      </w:r>
      <w:r w:rsidR="00B05D44">
        <w:rPr>
          <w:sz w:val="28"/>
          <w:szCs w:val="28"/>
        </w:rPr>
        <w:t xml:space="preserve">phải được xác định chi tiết hoặc định lượng đối với từng </w:t>
      </w:r>
      <w:r w:rsidR="00FC6746">
        <w:rPr>
          <w:sz w:val="28"/>
          <w:szCs w:val="28"/>
        </w:rPr>
        <w:t xml:space="preserve">lĩnh vực, </w:t>
      </w:r>
      <w:r w:rsidR="00D366ED">
        <w:rPr>
          <w:sz w:val="28"/>
          <w:szCs w:val="28"/>
        </w:rPr>
        <w:t xml:space="preserve">biện pháp, </w:t>
      </w:r>
      <w:r w:rsidR="00FC6746">
        <w:rPr>
          <w:sz w:val="28"/>
          <w:szCs w:val="28"/>
        </w:rPr>
        <w:t>hoạt động</w:t>
      </w:r>
      <w:r w:rsidR="00B05D44">
        <w:rPr>
          <w:sz w:val="28"/>
          <w:szCs w:val="28"/>
        </w:rPr>
        <w:t xml:space="preserve"> giảm nhẹ phát thải khí nhà kính</w:t>
      </w:r>
      <w:r>
        <w:rPr>
          <w:sz w:val="28"/>
          <w:szCs w:val="28"/>
        </w:rPr>
        <w:t>.</w:t>
      </w:r>
    </w:p>
    <w:p w:rsidR="003F0302" w:rsidRDefault="00394897" w:rsidP="0039489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2. </w:t>
      </w:r>
      <w:r w:rsidR="000F07BE">
        <w:rPr>
          <w:sz w:val="28"/>
          <w:szCs w:val="28"/>
          <w:lang w:eastAsia="ja-JP"/>
        </w:rPr>
        <w:t>Đánh giá, x</w:t>
      </w:r>
      <w:r w:rsidRPr="00394897">
        <w:rPr>
          <w:sz w:val="28"/>
          <w:szCs w:val="28"/>
          <w:lang w:eastAsia="ja-JP"/>
        </w:rPr>
        <w:t>ác định nguồn</w:t>
      </w:r>
      <w:r w:rsidR="00453842">
        <w:rPr>
          <w:sz w:val="28"/>
          <w:szCs w:val="28"/>
          <w:lang w:eastAsia="ja-JP"/>
        </w:rPr>
        <w:t xml:space="preserve"> phát thải</w:t>
      </w:r>
      <w:r w:rsidRPr="00394897">
        <w:rPr>
          <w:sz w:val="28"/>
          <w:szCs w:val="28"/>
          <w:lang w:eastAsia="ja-JP"/>
        </w:rPr>
        <w:t xml:space="preserve">, bể </w:t>
      </w:r>
      <w:r w:rsidR="00453842">
        <w:rPr>
          <w:sz w:val="28"/>
          <w:szCs w:val="28"/>
          <w:lang w:eastAsia="ja-JP"/>
        </w:rPr>
        <w:t xml:space="preserve">hấp thụ </w:t>
      </w:r>
      <w:r w:rsidRPr="00394897">
        <w:rPr>
          <w:sz w:val="28"/>
          <w:szCs w:val="28"/>
          <w:lang w:eastAsia="ja-JP"/>
        </w:rPr>
        <w:t xml:space="preserve">khí nhà kính của </w:t>
      </w:r>
      <w:r w:rsidR="00D366ED">
        <w:rPr>
          <w:sz w:val="28"/>
          <w:szCs w:val="28"/>
          <w:lang w:eastAsia="ja-JP"/>
        </w:rPr>
        <w:t xml:space="preserve">lĩnh vực, biện pháp, hoạt động </w:t>
      </w:r>
      <w:r w:rsidRPr="00394897">
        <w:rPr>
          <w:sz w:val="28"/>
          <w:szCs w:val="28"/>
          <w:lang w:eastAsia="ja-JP"/>
        </w:rPr>
        <w:t>giảm nhẹ phát thải khí nhà kính</w:t>
      </w:r>
      <w:r>
        <w:rPr>
          <w:sz w:val="28"/>
          <w:szCs w:val="28"/>
          <w:lang w:eastAsia="ja-JP"/>
        </w:rPr>
        <w:t xml:space="preserve">. </w:t>
      </w:r>
      <w:r w:rsidRPr="00394897">
        <w:rPr>
          <w:sz w:val="28"/>
          <w:szCs w:val="28"/>
          <w:lang w:eastAsia="ja-JP"/>
        </w:rPr>
        <w:t xml:space="preserve"> </w:t>
      </w:r>
    </w:p>
    <w:p w:rsidR="00394897" w:rsidRPr="00394897" w:rsidRDefault="00394897" w:rsidP="0039489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3.</w:t>
      </w:r>
      <w:r w:rsidRPr="00394897">
        <w:rPr>
          <w:sz w:val="28"/>
          <w:szCs w:val="28"/>
          <w:lang w:eastAsia="ja-JP"/>
        </w:rPr>
        <w:t xml:space="preserve"> </w:t>
      </w:r>
      <w:r w:rsidR="002E1378">
        <w:rPr>
          <w:sz w:val="28"/>
          <w:szCs w:val="28"/>
          <w:lang w:eastAsia="ja-JP"/>
        </w:rPr>
        <w:t>P</w:t>
      </w:r>
      <w:r w:rsidRPr="00394897">
        <w:rPr>
          <w:sz w:val="28"/>
          <w:szCs w:val="28"/>
          <w:lang w:eastAsia="ja-JP"/>
        </w:rPr>
        <w:t xml:space="preserve">hân tích, xác định xu hướng đường phát thải khí nhà kính tương lai và ước tính lượng giảm phát thải khí nhà kính </w:t>
      </w:r>
      <w:r>
        <w:rPr>
          <w:sz w:val="28"/>
          <w:szCs w:val="28"/>
          <w:lang w:eastAsia="ja-JP"/>
        </w:rPr>
        <w:t>tiềm năng.</w:t>
      </w:r>
    </w:p>
    <w:p w:rsidR="003F0302" w:rsidRPr="00394897" w:rsidRDefault="00394897" w:rsidP="00453842">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4.</w:t>
      </w:r>
      <w:r w:rsidRPr="00394897">
        <w:rPr>
          <w:sz w:val="28"/>
          <w:szCs w:val="28"/>
          <w:lang w:eastAsia="ja-JP"/>
        </w:rPr>
        <w:t xml:space="preserve"> Các </w:t>
      </w:r>
      <w:r w:rsidR="00D366ED">
        <w:rPr>
          <w:sz w:val="28"/>
          <w:szCs w:val="28"/>
          <w:lang w:eastAsia="ja-JP"/>
        </w:rPr>
        <w:t xml:space="preserve">lĩnh vực, </w:t>
      </w:r>
      <w:r w:rsidR="00F7020F" w:rsidRPr="00F7020F">
        <w:rPr>
          <w:sz w:val="28"/>
          <w:szCs w:val="28"/>
          <w:lang w:eastAsia="ja-JP"/>
        </w:rPr>
        <w:t xml:space="preserve">biện pháp, </w:t>
      </w:r>
      <w:r w:rsidR="00545528" w:rsidRPr="00F7020F">
        <w:rPr>
          <w:sz w:val="28"/>
          <w:szCs w:val="28"/>
          <w:lang w:eastAsia="ja-JP"/>
        </w:rPr>
        <w:t>hoạt động</w:t>
      </w:r>
      <w:r w:rsidR="00545528">
        <w:rPr>
          <w:sz w:val="28"/>
          <w:szCs w:val="28"/>
          <w:lang w:eastAsia="ja-JP"/>
        </w:rPr>
        <w:t xml:space="preserve"> </w:t>
      </w:r>
      <w:r w:rsidRPr="00394897">
        <w:rPr>
          <w:sz w:val="28"/>
          <w:szCs w:val="28"/>
          <w:lang w:eastAsia="ja-JP"/>
        </w:rPr>
        <w:t>giảm nhẹ phát thải khí nhà kính</w:t>
      </w:r>
      <w:r w:rsidR="002E1378">
        <w:rPr>
          <w:sz w:val="28"/>
          <w:szCs w:val="28"/>
          <w:lang w:eastAsia="ja-JP"/>
        </w:rPr>
        <w:t xml:space="preserve"> </w:t>
      </w:r>
      <w:r w:rsidRPr="00394897">
        <w:rPr>
          <w:sz w:val="28"/>
          <w:szCs w:val="28"/>
          <w:lang w:eastAsia="ja-JP"/>
        </w:rPr>
        <w:t xml:space="preserve">phải được sắp xếp theo thứ tự ưu tiên phù hợp với tình hình thực tế </w:t>
      </w:r>
      <w:r w:rsidR="00D366ED">
        <w:rPr>
          <w:sz w:val="28"/>
          <w:szCs w:val="28"/>
          <w:lang w:eastAsia="ja-JP"/>
        </w:rPr>
        <w:t>của</w:t>
      </w:r>
      <w:r w:rsidR="00D366ED" w:rsidRPr="00394897">
        <w:rPr>
          <w:sz w:val="28"/>
          <w:szCs w:val="28"/>
          <w:lang w:eastAsia="ja-JP"/>
        </w:rPr>
        <w:t xml:space="preserve"> đề án, </w:t>
      </w:r>
      <w:r w:rsidR="00D366ED">
        <w:rPr>
          <w:sz w:val="28"/>
          <w:szCs w:val="28"/>
          <w:lang w:eastAsia="ja-JP"/>
        </w:rPr>
        <w:t>kế hoạch</w:t>
      </w:r>
      <w:r w:rsidR="00D366ED" w:rsidRPr="00394897">
        <w:rPr>
          <w:sz w:val="28"/>
          <w:szCs w:val="28"/>
          <w:lang w:eastAsia="ja-JP"/>
        </w:rPr>
        <w:t xml:space="preserve"> </w:t>
      </w:r>
      <w:r w:rsidRPr="00394897">
        <w:rPr>
          <w:sz w:val="28"/>
          <w:szCs w:val="28"/>
          <w:lang w:eastAsia="ja-JP"/>
        </w:rPr>
        <w:t>giảm nhẹ phát thải khí nhà kính</w:t>
      </w:r>
      <w:r w:rsidR="00E47BCB">
        <w:rPr>
          <w:sz w:val="28"/>
          <w:szCs w:val="28"/>
          <w:lang w:eastAsia="ja-JP"/>
        </w:rPr>
        <w:t>,</w:t>
      </w:r>
      <w:r w:rsidR="00453842">
        <w:rPr>
          <w:sz w:val="28"/>
          <w:szCs w:val="28"/>
          <w:lang w:eastAsia="ja-JP"/>
        </w:rPr>
        <w:t xml:space="preserve"> </w:t>
      </w:r>
      <w:r w:rsidR="003F0302">
        <w:rPr>
          <w:sz w:val="28"/>
          <w:szCs w:val="28"/>
          <w:lang w:eastAsia="ja-JP"/>
        </w:rPr>
        <w:t>có tính đồng bộ, liên thông</w:t>
      </w:r>
      <w:r w:rsidR="00236F1F">
        <w:rPr>
          <w:sz w:val="28"/>
          <w:szCs w:val="28"/>
          <w:lang w:eastAsia="ja-JP"/>
        </w:rPr>
        <w:t>, lô gíc</w:t>
      </w:r>
      <w:r w:rsidR="003F0302">
        <w:rPr>
          <w:sz w:val="28"/>
          <w:szCs w:val="28"/>
          <w:lang w:eastAsia="ja-JP"/>
        </w:rPr>
        <w:t xml:space="preserve"> về mục tiêu, nội dung và bảo đảm minh bạch cơ quan, đơn vị, cấp chịu trách nhiệm thực hiện.</w:t>
      </w:r>
    </w:p>
    <w:p w:rsidR="003F0302" w:rsidRDefault="00453842" w:rsidP="0039489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5</w:t>
      </w:r>
      <w:r w:rsidR="00394897">
        <w:rPr>
          <w:sz w:val="28"/>
          <w:szCs w:val="28"/>
          <w:lang w:eastAsia="ja-JP"/>
        </w:rPr>
        <w:t>.</w:t>
      </w:r>
      <w:r w:rsidR="00394897" w:rsidRPr="00394897">
        <w:rPr>
          <w:sz w:val="28"/>
          <w:szCs w:val="28"/>
          <w:lang w:eastAsia="ja-JP"/>
        </w:rPr>
        <w:t xml:space="preserve"> </w:t>
      </w:r>
      <w:r w:rsidR="003F0302">
        <w:rPr>
          <w:sz w:val="28"/>
          <w:szCs w:val="28"/>
          <w:lang w:eastAsia="ja-JP"/>
        </w:rPr>
        <w:t xml:space="preserve">Thời gian, kết quả đạt được </w:t>
      </w:r>
      <w:r w:rsidR="00D366ED">
        <w:rPr>
          <w:sz w:val="28"/>
          <w:szCs w:val="28"/>
          <w:lang w:eastAsia="ja-JP"/>
        </w:rPr>
        <w:t>đối với</w:t>
      </w:r>
      <w:r w:rsidR="003F0302">
        <w:rPr>
          <w:sz w:val="28"/>
          <w:szCs w:val="28"/>
          <w:lang w:eastAsia="ja-JP"/>
        </w:rPr>
        <w:t xml:space="preserve"> </w:t>
      </w:r>
      <w:r w:rsidR="00D366ED">
        <w:rPr>
          <w:sz w:val="28"/>
          <w:szCs w:val="28"/>
          <w:lang w:eastAsia="ja-JP"/>
        </w:rPr>
        <w:t xml:space="preserve">lĩnh vực, </w:t>
      </w:r>
      <w:r w:rsidR="00D366ED" w:rsidRPr="00F7020F">
        <w:rPr>
          <w:sz w:val="28"/>
          <w:szCs w:val="28"/>
          <w:lang w:eastAsia="ja-JP"/>
        </w:rPr>
        <w:t>biện pháp, hoạt động</w:t>
      </w:r>
      <w:r w:rsidR="00D366ED">
        <w:rPr>
          <w:sz w:val="28"/>
          <w:szCs w:val="28"/>
          <w:lang w:eastAsia="ja-JP"/>
        </w:rPr>
        <w:t xml:space="preserve"> </w:t>
      </w:r>
      <w:r w:rsidR="00E47BCB">
        <w:rPr>
          <w:sz w:val="28"/>
          <w:szCs w:val="28"/>
          <w:lang w:eastAsia="ja-JP"/>
        </w:rPr>
        <w:t xml:space="preserve">phải cụ thể; </w:t>
      </w:r>
      <w:r w:rsidR="003F0302">
        <w:rPr>
          <w:sz w:val="28"/>
          <w:szCs w:val="28"/>
          <w:lang w:eastAsia="ja-JP"/>
        </w:rPr>
        <w:t>lộ trình thực hiện phù hợp với tính chất, quy mô, phạm vi của từng</w:t>
      </w:r>
      <w:r w:rsidR="00D366ED">
        <w:rPr>
          <w:sz w:val="28"/>
          <w:szCs w:val="28"/>
          <w:lang w:eastAsia="ja-JP"/>
        </w:rPr>
        <w:t xml:space="preserve"> đề án, kế hoạch </w:t>
      </w:r>
      <w:r w:rsidR="003F0302">
        <w:rPr>
          <w:sz w:val="28"/>
          <w:szCs w:val="28"/>
          <w:lang w:eastAsia="ja-JP"/>
        </w:rPr>
        <w:t>giảm nhẹ phát thải khí nhà kính.</w:t>
      </w:r>
    </w:p>
    <w:p w:rsidR="003F0302" w:rsidRDefault="00453842" w:rsidP="003F0302">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6</w:t>
      </w:r>
      <w:r w:rsidR="003F0302">
        <w:rPr>
          <w:sz w:val="28"/>
          <w:szCs w:val="28"/>
          <w:lang w:eastAsia="ja-JP"/>
        </w:rPr>
        <w:t xml:space="preserve">. Đề án, </w:t>
      </w:r>
      <w:r w:rsidR="00B05D44">
        <w:rPr>
          <w:sz w:val="28"/>
          <w:szCs w:val="28"/>
          <w:lang w:eastAsia="ja-JP"/>
        </w:rPr>
        <w:t>kế hoạch</w:t>
      </w:r>
      <w:r w:rsidR="003F0302">
        <w:rPr>
          <w:sz w:val="28"/>
          <w:szCs w:val="28"/>
          <w:lang w:eastAsia="ja-JP"/>
        </w:rPr>
        <w:t xml:space="preserve"> phải đánh giá, phân tích </w:t>
      </w:r>
      <w:r w:rsidR="003F0302" w:rsidRPr="00394897">
        <w:rPr>
          <w:sz w:val="28"/>
          <w:szCs w:val="28"/>
          <w:lang w:eastAsia="ja-JP"/>
        </w:rPr>
        <w:t>được các yếu tố về hiệu quả kinh tế, xã hội</w:t>
      </w:r>
      <w:r w:rsidR="003F0302">
        <w:rPr>
          <w:sz w:val="28"/>
          <w:szCs w:val="28"/>
          <w:lang w:eastAsia="ja-JP"/>
        </w:rPr>
        <w:t>,</w:t>
      </w:r>
      <w:r w:rsidR="003F0302" w:rsidRPr="000F07BE">
        <w:rPr>
          <w:sz w:val="28"/>
          <w:szCs w:val="28"/>
          <w:lang w:eastAsia="ja-JP"/>
        </w:rPr>
        <w:t xml:space="preserve"> </w:t>
      </w:r>
      <w:r w:rsidR="003F0302">
        <w:rPr>
          <w:sz w:val="28"/>
          <w:szCs w:val="28"/>
          <w:lang w:eastAsia="ja-JP"/>
        </w:rPr>
        <w:t>môi trường</w:t>
      </w:r>
      <w:r w:rsidR="003F0302" w:rsidRPr="00394897">
        <w:rPr>
          <w:sz w:val="28"/>
          <w:szCs w:val="28"/>
          <w:lang w:eastAsia="ja-JP"/>
        </w:rPr>
        <w:t>.</w:t>
      </w:r>
    </w:p>
    <w:p w:rsidR="00F25359" w:rsidRDefault="00F0482A" w:rsidP="00F25359">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lastRenderedPageBreak/>
        <w:t>Nguồn tài chính</w:t>
      </w:r>
      <w:r w:rsidR="00F25359" w:rsidRPr="00692D98">
        <w:rPr>
          <w:b/>
          <w:sz w:val="28"/>
          <w:szCs w:val="28"/>
        </w:rPr>
        <w:t xml:space="preserve"> thực hiện</w:t>
      </w:r>
      <w:r w:rsidR="00A15C39">
        <w:rPr>
          <w:b/>
          <w:sz w:val="28"/>
          <w:szCs w:val="28"/>
        </w:rPr>
        <w:t xml:space="preserve"> đề án, </w:t>
      </w:r>
      <w:r w:rsidR="00B05D44">
        <w:rPr>
          <w:b/>
          <w:sz w:val="28"/>
          <w:szCs w:val="28"/>
        </w:rPr>
        <w:t>kế hoạch</w:t>
      </w:r>
      <w:r w:rsidR="0059642D">
        <w:rPr>
          <w:b/>
          <w:sz w:val="28"/>
          <w:szCs w:val="28"/>
        </w:rPr>
        <w:t xml:space="preserve"> </w:t>
      </w:r>
      <w:r w:rsidR="005E6AFD" w:rsidRPr="005E6AFD">
        <w:rPr>
          <w:b/>
          <w:sz w:val="28"/>
          <w:szCs w:val="28"/>
          <w:lang w:eastAsia="ja-JP"/>
        </w:rPr>
        <w:t>giảm nhẹ phát thải khí nhà kính</w:t>
      </w:r>
    </w:p>
    <w:p w:rsidR="00394897" w:rsidRPr="00394897" w:rsidRDefault="00394897" w:rsidP="00394897">
      <w:pPr>
        <w:tabs>
          <w:tab w:val="left" w:pos="0"/>
          <w:tab w:val="left" w:pos="142"/>
          <w:tab w:val="left" w:pos="1134"/>
          <w:tab w:val="left" w:pos="1560"/>
        </w:tabs>
        <w:spacing w:before="120" w:after="120"/>
        <w:ind w:firstLine="567"/>
        <w:jc w:val="both"/>
        <w:rPr>
          <w:sz w:val="28"/>
          <w:szCs w:val="28"/>
          <w:lang w:eastAsia="ja-JP"/>
        </w:rPr>
      </w:pPr>
      <w:r w:rsidRPr="00394897">
        <w:rPr>
          <w:sz w:val="28"/>
          <w:szCs w:val="28"/>
          <w:lang w:eastAsia="ja-JP"/>
        </w:rPr>
        <w:t xml:space="preserve">Nguồn tài chính thực hiện đề án, </w:t>
      </w:r>
      <w:r w:rsidR="00B05D44">
        <w:rPr>
          <w:sz w:val="28"/>
          <w:szCs w:val="28"/>
          <w:lang w:eastAsia="ja-JP"/>
        </w:rPr>
        <w:t>kế hoạch</w:t>
      </w:r>
      <w:r w:rsidRPr="00394897">
        <w:rPr>
          <w:sz w:val="28"/>
          <w:szCs w:val="28"/>
          <w:lang w:eastAsia="ja-JP"/>
        </w:rPr>
        <w:t xml:space="preserve"> giảm nhẹ phát thải khí nhà kính theo quy định tại Nghị định này </w:t>
      </w:r>
      <w:r w:rsidR="00236F1F">
        <w:rPr>
          <w:sz w:val="28"/>
          <w:szCs w:val="28"/>
          <w:lang w:eastAsia="ja-JP"/>
        </w:rPr>
        <w:t xml:space="preserve">cụ thể </w:t>
      </w:r>
      <w:r w:rsidRPr="00394897">
        <w:rPr>
          <w:sz w:val="28"/>
          <w:szCs w:val="28"/>
          <w:lang w:eastAsia="ja-JP"/>
        </w:rPr>
        <w:t>như sau:</w:t>
      </w:r>
    </w:p>
    <w:p w:rsidR="00394897" w:rsidRPr="00394897" w:rsidRDefault="00394897" w:rsidP="00394897">
      <w:pPr>
        <w:tabs>
          <w:tab w:val="left" w:pos="0"/>
          <w:tab w:val="left" w:pos="142"/>
          <w:tab w:val="left" w:pos="1134"/>
          <w:tab w:val="left" w:pos="1560"/>
        </w:tabs>
        <w:spacing w:before="120" w:after="120"/>
        <w:ind w:firstLine="567"/>
        <w:jc w:val="both"/>
        <w:rPr>
          <w:sz w:val="28"/>
          <w:szCs w:val="28"/>
          <w:lang w:eastAsia="ja-JP"/>
        </w:rPr>
      </w:pPr>
      <w:r w:rsidRPr="00394897">
        <w:rPr>
          <w:sz w:val="28"/>
          <w:szCs w:val="28"/>
          <w:lang w:eastAsia="ja-JP"/>
        </w:rPr>
        <w:t>1. Ngân sách nhà nước bảo đảm, bố trí hằng năm trong tổng dự toán ngân sách nhà nước theo quy định của pháp luật đối với việc</w:t>
      </w:r>
      <w:r w:rsidR="00453842">
        <w:rPr>
          <w:sz w:val="28"/>
          <w:szCs w:val="28"/>
          <w:lang w:eastAsia="ja-JP"/>
        </w:rPr>
        <w:t xml:space="preserve"> xây dựng, giám sát</w:t>
      </w:r>
      <w:r w:rsidRPr="00394897">
        <w:rPr>
          <w:sz w:val="28"/>
          <w:szCs w:val="28"/>
          <w:lang w:eastAsia="ja-JP"/>
        </w:rPr>
        <w:t xml:space="preserve"> thực hiện đề án giảm nhẹ phát thải khí nhà kính cấp quốc gia, cấp lĩnh vực và cấp tỉnh.</w:t>
      </w:r>
    </w:p>
    <w:p w:rsidR="006C120F" w:rsidRPr="00394897" w:rsidRDefault="006C120F" w:rsidP="006C120F">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2</w:t>
      </w:r>
      <w:r w:rsidRPr="00394897">
        <w:rPr>
          <w:sz w:val="28"/>
          <w:szCs w:val="28"/>
          <w:lang w:eastAsia="ja-JP"/>
        </w:rPr>
        <w:t>. Nguồn hỗ trợ của quốc tế theo quy định của pháp luật đối với việc thực hiện đề án</w:t>
      </w:r>
      <w:r>
        <w:rPr>
          <w:sz w:val="28"/>
          <w:szCs w:val="28"/>
          <w:lang w:eastAsia="ja-JP"/>
        </w:rPr>
        <w:t>,</w:t>
      </w:r>
      <w:r w:rsidRPr="00394897">
        <w:rPr>
          <w:sz w:val="28"/>
          <w:szCs w:val="28"/>
          <w:lang w:eastAsia="ja-JP"/>
        </w:rPr>
        <w:t xml:space="preserve"> </w:t>
      </w:r>
      <w:r w:rsidR="00855158">
        <w:rPr>
          <w:sz w:val="28"/>
          <w:szCs w:val="28"/>
          <w:lang w:eastAsia="ja-JP"/>
        </w:rPr>
        <w:t>kế hoạch</w:t>
      </w:r>
      <w:r w:rsidRPr="00394897">
        <w:rPr>
          <w:sz w:val="28"/>
          <w:szCs w:val="28"/>
          <w:lang w:eastAsia="ja-JP"/>
        </w:rPr>
        <w:t xml:space="preserve"> giảm nhẹ phát thải khí nhà kính.</w:t>
      </w:r>
    </w:p>
    <w:p w:rsidR="00394897" w:rsidRDefault="006C120F" w:rsidP="0039489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3</w:t>
      </w:r>
      <w:r w:rsidR="00394897" w:rsidRPr="00394897">
        <w:rPr>
          <w:sz w:val="28"/>
          <w:szCs w:val="28"/>
          <w:lang w:eastAsia="ja-JP"/>
        </w:rPr>
        <w:t xml:space="preserve">. Nguồn kinh phí của chủ cơ sở sản xuất, kinh doanh, dịch vụ đối với việc thực hiện </w:t>
      </w:r>
      <w:r w:rsidR="00855158">
        <w:rPr>
          <w:sz w:val="28"/>
          <w:szCs w:val="28"/>
          <w:lang w:eastAsia="ja-JP"/>
        </w:rPr>
        <w:t>kế hoạch</w:t>
      </w:r>
      <w:r w:rsidR="00394897" w:rsidRPr="00394897">
        <w:rPr>
          <w:sz w:val="28"/>
          <w:szCs w:val="28"/>
          <w:lang w:eastAsia="ja-JP"/>
        </w:rPr>
        <w:t xml:space="preserve"> giảm nhẹ phát thải khí nhà kính cấp cơ sở.</w:t>
      </w:r>
    </w:p>
    <w:p w:rsidR="0051570D" w:rsidRDefault="0088697C" w:rsidP="0051570D">
      <w:pPr>
        <w:numPr>
          <w:ilvl w:val="0"/>
          <w:numId w:val="10"/>
        </w:numPr>
        <w:tabs>
          <w:tab w:val="left" w:pos="0"/>
          <w:tab w:val="left" w:pos="142"/>
          <w:tab w:val="left" w:pos="1134"/>
          <w:tab w:val="left" w:pos="1701"/>
        </w:tabs>
        <w:spacing w:before="120" w:after="120"/>
        <w:ind w:left="0" w:firstLine="567"/>
        <w:jc w:val="both"/>
        <w:rPr>
          <w:b/>
          <w:sz w:val="28"/>
          <w:szCs w:val="28"/>
        </w:rPr>
      </w:pPr>
      <w:r w:rsidRPr="00296791">
        <w:rPr>
          <w:b/>
          <w:sz w:val="28"/>
          <w:szCs w:val="28"/>
        </w:rPr>
        <w:t xml:space="preserve">Chế độ báo cáo thực hiện </w:t>
      </w:r>
      <w:r>
        <w:rPr>
          <w:b/>
          <w:sz w:val="28"/>
          <w:szCs w:val="28"/>
        </w:rPr>
        <w:t xml:space="preserve">đề án, </w:t>
      </w:r>
      <w:r w:rsidRPr="00296791">
        <w:rPr>
          <w:b/>
          <w:sz w:val="28"/>
          <w:szCs w:val="28"/>
        </w:rPr>
        <w:t>kế hoạch</w:t>
      </w:r>
      <w:r w:rsidR="0051570D" w:rsidRPr="0051570D">
        <w:rPr>
          <w:b/>
          <w:sz w:val="28"/>
          <w:szCs w:val="28"/>
          <w:lang w:eastAsia="ja-JP"/>
        </w:rPr>
        <w:t xml:space="preserve"> </w:t>
      </w:r>
      <w:r w:rsidR="0051570D" w:rsidRPr="005E6AFD">
        <w:rPr>
          <w:b/>
          <w:sz w:val="28"/>
          <w:szCs w:val="28"/>
          <w:lang w:eastAsia="ja-JP"/>
        </w:rPr>
        <w:t>giảm nhẹ phát thải khí nhà kính</w:t>
      </w:r>
    </w:p>
    <w:p w:rsidR="0088697C" w:rsidRPr="00296791" w:rsidRDefault="0088697C" w:rsidP="0088697C">
      <w:pPr>
        <w:tabs>
          <w:tab w:val="left" w:pos="0"/>
          <w:tab w:val="left" w:pos="142"/>
          <w:tab w:val="left" w:pos="1134"/>
          <w:tab w:val="left" w:pos="1276"/>
          <w:tab w:val="left" w:pos="1701"/>
        </w:tabs>
        <w:spacing w:before="120" w:after="120"/>
        <w:ind w:firstLine="567"/>
        <w:jc w:val="both"/>
        <w:rPr>
          <w:sz w:val="28"/>
          <w:szCs w:val="28"/>
        </w:rPr>
      </w:pPr>
      <w:r w:rsidRPr="00296791">
        <w:rPr>
          <w:sz w:val="28"/>
          <w:szCs w:val="28"/>
        </w:rPr>
        <w:t xml:space="preserve">1. Chủ dự án có kế hoạch giảm nhẹ phát thải khí nhà kính cấp cơ sở định kỳ 6 tháng hằng năm có trách nhiệm báo cáo Ủy ban nhân dân cấp tỉnh hoặc Bộ quản lý lĩnh vực có liên quan </w:t>
      </w:r>
      <w:r>
        <w:rPr>
          <w:sz w:val="28"/>
          <w:szCs w:val="28"/>
        </w:rPr>
        <w:t xml:space="preserve">việc thực hiện kế hoạch </w:t>
      </w:r>
      <w:r w:rsidRPr="00296791">
        <w:rPr>
          <w:sz w:val="28"/>
          <w:szCs w:val="28"/>
        </w:rPr>
        <w:t xml:space="preserve">theo </w:t>
      </w:r>
      <w:r>
        <w:rPr>
          <w:sz w:val="28"/>
          <w:szCs w:val="28"/>
        </w:rPr>
        <w:t>hướng dẫn của Bộ Tài nguyên và Môi trường</w:t>
      </w:r>
      <w:r w:rsidRPr="00296791">
        <w:rPr>
          <w:sz w:val="28"/>
          <w:szCs w:val="28"/>
        </w:rPr>
        <w:t>.</w:t>
      </w:r>
    </w:p>
    <w:p w:rsidR="0088697C" w:rsidRPr="00296791" w:rsidRDefault="0088697C" w:rsidP="0088697C">
      <w:pPr>
        <w:tabs>
          <w:tab w:val="left" w:pos="0"/>
          <w:tab w:val="left" w:pos="142"/>
          <w:tab w:val="left" w:pos="1134"/>
          <w:tab w:val="left" w:pos="1276"/>
          <w:tab w:val="left" w:pos="1701"/>
        </w:tabs>
        <w:spacing w:before="120" w:after="120"/>
        <w:ind w:firstLine="567"/>
        <w:jc w:val="both"/>
        <w:rPr>
          <w:sz w:val="28"/>
          <w:szCs w:val="28"/>
        </w:rPr>
      </w:pPr>
      <w:r w:rsidRPr="00296791">
        <w:rPr>
          <w:sz w:val="28"/>
          <w:szCs w:val="28"/>
        </w:rPr>
        <w:t>2. Định kỳ trước ngày 31 tháng 12 hằng năm, Bộ, Ủy ban nhân dân cấp tỉnh tổng hợp tình hình thực hiện đề án, kế hoạch giảm nhẹ phát thải khí nhà kính thuộc phạm vi quản lý gửi Bộ Tài nguyên và Môi trường báo cáo Thủ tướng Chính phủ.</w:t>
      </w:r>
    </w:p>
    <w:p w:rsidR="0088697C" w:rsidRDefault="0088697C" w:rsidP="0088697C">
      <w:pPr>
        <w:tabs>
          <w:tab w:val="left" w:pos="0"/>
          <w:tab w:val="left" w:pos="142"/>
          <w:tab w:val="left" w:pos="1134"/>
          <w:tab w:val="left" w:pos="1701"/>
        </w:tabs>
        <w:spacing w:before="120" w:after="120"/>
        <w:ind w:firstLine="567"/>
        <w:jc w:val="both"/>
        <w:rPr>
          <w:sz w:val="28"/>
          <w:szCs w:val="28"/>
        </w:rPr>
      </w:pPr>
      <w:r w:rsidRPr="00296791">
        <w:rPr>
          <w:sz w:val="28"/>
          <w:szCs w:val="28"/>
        </w:rPr>
        <w:t xml:space="preserve">3. Bộ Tài nguyên và Môi trường </w:t>
      </w:r>
      <w:r>
        <w:rPr>
          <w:sz w:val="28"/>
          <w:szCs w:val="28"/>
        </w:rPr>
        <w:t>hướng dẫn</w:t>
      </w:r>
      <w:r w:rsidRPr="00296791">
        <w:rPr>
          <w:sz w:val="28"/>
          <w:szCs w:val="28"/>
        </w:rPr>
        <w:t xml:space="preserve"> chi tiết </w:t>
      </w:r>
      <w:r>
        <w:rPr>
          <w:sz w:val="28"/>
          <w:szCs w:val="28"/>
        </w:rPr>
        <w:t xml:space="preserve">biểu mẫu </w:t>
      </w:r>
      <w:r w:rsidRPr="00296791">
        <w:rPr>
          <w:sz w:val="28"/>
          <w:szCs w:val="28"/>
        </w:rPr>
        <w:t>báo cáo thực hiện đề án, kế hoạch giảm nhẹ phát thải khí nhà kính quy định tại khoản 1 và khoản 2 Điều này.</w:t>
      </w:r>
      <w:r w:rsidRPr="00296791">
        <w:rPr>
          <w:rStyle w:val="FootnoteReference"/>
          <w:b/>
          <w:sz w:val="28"/>
          <w:szCs w:val="28"/>
        </w:rPr>
        <w:footnoteReference w:id="2"/>
      </w:r>
    </w:p>
    <w:p w:rsidR="00A3432D" w:rsidRDefault="00A3432D" w:rsidP="00735845">
      <w:pPr>
        <w:tabs>
          <w:tab w:val="left" w:pos="0"/>
          <w:tab w:val="left" w:pos="142"/>
          <w:tab w:val="left" w:pos="1134"/>
          <w:tab w:val="left" w:pos="1701"/>
        </w:tabs>
        <w:jc w:val="center"/>
        <w:rPr>
          <w:b/>
          <w:sz w:val="28"/>
          <w:szCs w:val="28"/>
        </w:rPr>
      </w:pPr>
    </w:p>
    <w:p w:rsidR="00836CBC" w:rsidRPr="00692D98" w:rsidRDefault="00836CBC" w:rsidP="00735845">
      <w:pPr>
        <w:tabs>
          <w:tab w:val="left" w:pos="0"/>
          <w:tab w:val="left" w:pos="142"/>
          <w:tab w:val="left" w:pos="1134"/>
          <w:tab w:val="left" w:pos="1701"/>
        </w:tabs>
        <w:jc w:val="center"/>
        <w:rPr>
          <w:b/>
          <w:sz w:val="28"/>
          <w:szCs w:val="28"/>
        </w:rPr>
      </w:pPr>
      <w:r w:rsidRPr="00692D98">
        <w:rPr>
          <w:b/>
          <w:sz w:val="28"/>
          <w:szCs w:val="28"/>
        </w:rPr>
        <w:t>Tiểu mục 1</w:t>
      </w:r>
    </w:p>
    <w:p w:rsidR="00836CBC" w:rsidRPr="00692D98" w:rsidRDefault="00836CBC" w:rsidP="00735845">
      <w:pPr>
        <w:tabs>
          <w:tab w:val="left" w:pos="0"/>
          <w:tab w:val="left" w:pos="142"/>
          <w:tab w:val="left" w:pos="1134"/>
          <w:tab w:val="left" w:pos="1701"/>
        </w:tabs>
        <w:jc w:val="center"/>
        <w:rPr>
          <w:b/>
          <w:sz w:val="28"/>
          <w:szCs w:val="28"/>
        </w:rPr>
      </w:pPr>
      <w:r w:rsidRPr="00692D98">
        <w:rPr>
          <w:b/>
          <w:sz w:val="28"/>
          <w:szCs w:val="28"/>
        </w:rPr>
        <w:t>ĐỀ ÁN GIẢM NHẸ PHÁT THẢI KHÍ NHÀ KÍNH CẤP QUỐC GIA</w:t>
      </w:r>
    </w:p>
    <w:p w:rsidR="00836CBC" w:rsidRPr="00692D98" w:rsidRDefault="00836CBC" w:rsidP="0072238F">
      <w:pPr>
        <w:tabs>
          <w:tab w:val="left" w:pos="0"/>
          <w:tab w:val="left" w:pos="142"/>
          <w:tab w:val="left" w:pos="1134"/>
          <w:tab w:val="left" w:pos="1701"/>
        </w:tabs>
        <w:spacing w:before="120" w:after="120"/>
        <w:ind w:firstLine="567"/>
        <w:jc w:val="both"/>
        <w:rPr>
          <w:b/>
          <w:sz w:val="28"/>
          <w:szCs w:val="28"/>
        </w:rPr>
      </w:pPr>
    </w:p>
    <w:p w:rsidR="00904964" w:rsidRDefault="003D6F9A" w:rsidP="00547F2D">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Căn cứ</w:t>
      </w:r>
      <w:r w:rsidR="00904964">
        <w:rPr>
          <w:b/>
          <w:sz w:val="28"/>
          <w:szCs w:val="28"/>
        </w:rPr>
        <w:t xml:space="preserve"> xây dựng đề án giảm nhẹ phát thải khí nhà kính cấp quốc gia</w:t>
      </w:r>
    </w:p>
    <w:p w:rsidR="003D6F9A" w:rsidRDefault="00904964"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1. </w:t>
      </w:r>
      <w:r w:rsidR="003D6F9A" w:rsidRPr="003D6F9A">
        <w:rPr>
          <w:sz w:val="28"/>
          <w:szCs w:val="28"/>
          <w:lang w:eastAsia="ja-JP"/>
        </w:rPr>
        <w:t>Mục tiêu giảm nhẹ phát thải khí nhà kính quy định tại Điều 4 Nghị định này.</w:t>
      </w:r>
    </w:p>
    <w:p w:rsidR="003D6F9A" w:rsidRPr="003D6F9A" w:rsidRDefault="003D6F9A"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2. </w:t>
      </w:r>
      <w:r w:rsidR="00296791" w:rsidRPr="009701EB">
        <w:rPr>
          <w:sz w:val="28"/>
          <w:szCs w:val="28"/>
          <w:lang w:eastAsia="ja-JP"/>
        </w:rPr>
        <w:t xml:space="preserve">Danh mục </w:t>
      </w:r>
      <w:r w:rsidR="00296791" w:rsidRPr="00F7020F">
        <w:rPr>
          <w:sz w:val="28"/>
          <w:szCs w:val="28"/>
          <w:lang w:eastAsia="ja-JP"/>
        </w:rPr>
        <w:t>hoạt động</w:t>
      </w:r>
      <w:r w:rsidR="00296791" w:rsidRPr="009701EB">
        <w:rPr>
          <w:sz w:val="28"/>
          <w:szCs w:val="28"/>
          <w:lang w:eastAsia="ja-JP"/>
        </w:rPr>
        <w:t xml:space="preserve"> giảm nhẹ phát thải khí nhà kính thuộc các lĩnh vực </w:t>
      </w:r>
      <w:r w:rsidR="00855158" w:rsidRPr="009701EB">
        <w:rPr>
          <w:sz w:val="28"/>
          <w:szCs w:val="28"/>
          <w:lang w:eastAsia="ja-JP"/>
        </w:rPr>
        <w:t>kèm theo Phụ lục số</w:t>
      </w:r>
      <w:r w:rsidR="00EF77E0">
        <w:rPr>
          <w:sz w:val="28"/>
          <w:szCs w:val="28"/>
          <w:lang w:eastAsia="ja-JP"/>
        </w:rPr>
        <w:t xml:space="preserve"> 01 </w:t>
      </w:r>
      <w:r w:rsidR="00855158" w:rsidRPr="009701EB">
        <w:rPr>
          <w:sz w:val="28"/>
          <w:szCs w:val="28"/>
          <w:lang w:eastAsia="ja-JP"/>
        </w:rPr>
        <w:t>của Nghị định này</w:t>
      </w:r>
      <w:r w:rsidRPr="003D6F9A">
        <w:rPr>
          <w:sz w:val="28"/>
          <w:szCs w:val="28"/>
          <w:lang w:eastAsia="ja-JP"/>
        </w:rPr>
        <w:t>.</w:t>
      </w:r>
    </w:p>
    <w:p w:rsidR="00904964" w:rsidRDefault="003D6F9A" w:rsidP="00904964">
      <w:pPr>
        <w:tabs>
          <w:tab w:val="left" w:pos="0"/>
          <w:tab w:val="left" w:pos="142"/>
          <w:tab w:val="left" w:pos="1134"/>
          <w:tab w:val="left" w:pos="1560"/>
        </w:tabs>
        <w:spacing w:before="120" w:after="120"/>
        <w:ind w:firstLine="567"/>
        <w:jc w:val="both"/>
        <w:rPr>
          <w:sz w:val="28"/>
          <w:szCs w:val="28"/>
          <w:lang w:eastAsia="ja-JP"/>
        </w:rPr>
      </w:pPr>
      <w:r w:rsidRPr="003D6F9A">
        <w:rPr>
          <w:sz w:val="28"/>
          <w:szCs w:val="28"/>
          <w:lang w:eastAsia="ja-JP"/>
        </w:rPr>
        <w:t xml:space="preserve">3. </w:t>
      </w:r>
      <w:r w:rsidR="00904964">
        <w:rPr>
          <w:sz w:val="28"/>
          <w:szCs w:val="28"/>
          <w:lang w:eastAsia="ja-JP"/>
        </w:rPr>
        <w:t>Chiến lược phát triển kinh tế - xã hội của quốc gia</w:t>
      </w:r>
      <w:r w:rsidR="00904964" w:rsidRPr="001A1B3F">
        <w:rPr>
          <w:sz w:val="28"/>
          <w:szCs w:val="28"/>
          <w:lang w:eastAsia="ja-JP"/>
        </w:rPr>
        <w:t xml:space="preserve"> </w:t>
      </w:r>
      <w:r w:rsidR="00904964">
        <w:rPr>
          <w:sz w:val="28"/>
          <w:szCs w:val="28"/>
          <w:lang w:eastAsia="ja-JP"/>
        </w:rPr>
        <w:t xml:space="preserve">trong cùng giai đoạn phát triển; hệ thống quy hoạch quốc gia </w:t>
      </w:r>
      <w:r w:rsidR="00904964" w:rsidRPr="00E60E22">
        <w:rPr>
          <w:sz w:val="28"/>
          <w:szCs w:val="28"/>
          <w:lang w:eastAsia="ja-JP"/>
        </w:rPr>
        <w:t>và các chiến lược, quy ho</w:t>
      </w:r>
      <w:r w:rsidR="00904964">
        <w:rPr>
          <w:sz w:val="28"/>
          <w:szCs w:val="28"/>
          <w:lang w:eastAsia="ja-JP"/>
        </w:rPr>
        <w:t>ạch, kế hoạch khác có liên quan.</w:t>
      </w:r>
      <w:r w:rsidR="00855158">
        <w:rPr>
          <w:sz w:val="28"/>
          <w:szCs w:val="28"/>
          <w:lang w:eastAsia="ja-JP"/>
        </w:rPr>
        <w:t xml:space="preserve"> </w:t>
      </w:r>
    </w:p>
    <w:p w:rsidR="00904964" w:rsidRDefault="003D6F9A"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lastRenderedPageBreak/>
        <w:t>4</w:t>
      </w:r>
      <w:r w:rsidR="00904964">
        <w:rPr>
          <w:sz w:val="28"/>
          <w:szCs w:val="28"/>
          <w:lang w:eastAsia="ja-JP"/>
        </w:rPr>
        <w:t xml:space="preserve">. Điều ước quốc tế về giảm nhẹ phát thải </w:t>
      </w:r>
      <w:r w:rsidR="00904964" w:rsidRPr="00E60E22">
        <w:rPr>
          <w:sz w:val="28"/>
          <w:szCs w:val="28"/>
          <w:lang w:eastAsia="ja-JP"/>
        </w:rPr>
        <w:t>mà nước Cộng hòa xã hội chủ nghĩa Việt Nam là thành viên</w:t>
      </w:r>
      <w:r w:rsidR="00904964">
        <w:rPr>
          <w:sz w:val="28"/>
          <w:szCs w:val="28"/>
          <w:lang w:eastAsia="ja-JP"/>
        </w:rPr>
        <w:t>.</w:t>
      </w:r>
    </w:p>
    <w:p w:rsidR="00904964" w:rsidRDefault="003D6F9A"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5</w:t>
      </w:r>
      <w:r w:rsidR="00904964">
        <w:rPr>
          <w:sz w:val="28"/>
          <w:szCs w:val="28"/>
          <w:lang w:eastAsia="ja-JP"/>
        </w:rPr>
        <w:t xml:space="preserve">. </w:t>
      </w:r>
      <w:r w:rsidR="00904964" w:rsidRPr="00E60E22">
        <w:rPr>
          <w:sz w:val="28"/>
          <w:szCs w:val="28"/>
          <w:lang w:eastAsia="ja-JP"/>
        </w:rPr>
        <w:t xml:space="preserve">Kết quả thực hiện chiến lược </w:t>
      </w:r>
      <w:r w:rsidR="00904964">
        <w:rPr>
          <w:sz w:val="28"/>
          <w:szCs w:val="28"/>
          <w:lang w:eastAsia="ja-JP"/>
        </w:rPr>
        <w:t>quốc gia về biến đổi khí hậu; kết quả thực hiện các c</w:t>
      </w:r>
      <w:r w:rsidR="00904964" w:rsidRPr="0078020B">
        <w:rPr>
          <w:sz w:val="28"/>
          <w:szCs w:val="28"/>
          <w:lang w:eastAsia="ja-JP"/>
        </w:rPr>
        <w:t>hiến lược, quy hoạch, kế hoạch phát triển ngành, lĩnh vực quy mô quốc gia, cấp vùng</w:t>
      </w:r>
      <w:r w:rsidR="00904964">
        <w:rPr>
          <w:sz w:val="28"/>
          <w:szCs w:val="28"/>
          <w:lang w:eastAsia="ja-JP"/>
        </w:rPr>
        <w:t xml:space="preserve"> có tác động lớn tới hoạt động phát thải và giảm nhẹ phát thải khí nhà kính.</w:t>
      </w:r>
    </w:p>
    <w:p w:rsidR="003D6F9A" w:rsidRDefault="003D6F9A" w:rsidP="003D6F9A">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Nội dung cơ bản của đề án giảm nhẹ phát thải khí nhà kính cấp quốc gia</w:t>
      </w:r>
    </w:p>
    <w:p w:rsidR="003D6F9A" w:rsidRDefault="003D6F9A" w:rsidP="003D6F9A">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1. Đề án giảm nhẹ phát thải khí nhà kính cấp quốc gia gồm các nội dung cơ bản sau đây:</w:t>
      </w:r>
    </w:p>
    <w:p w:rsidR="003D6F9A" w:rsidRPr="00E60E22" w:rsidRDefault="003D6F9A" w:rsidP="003D6F9A">
      <w:pPr>
        <w:tabs>
          <w:tab w:val="left" w:pos="0"/>
          <w:tab w:val="left" w:pos="142"/>
          <w:tab w:val="left" w:pos="1134"/>
          <w:tab w:val="left" w:pos="1418"/>
        </w:tabs>
        <w:spacing w:before="120" w:after="120"/>
        <w:ind w:firstLine="567"/>
        <w:jc w:val="both"/>
        <w:rPr>
          <w:sz w:val="28"/>
          <w:szCs w:val="28"/>
          <w:lang w:eastAsia="ja-JP"/>
        </w:rPr>
      </w:pPr>
      <w:r>
        <w:rPr>
          <w:sz w:val="28"/>
          <w:szCs w:val="28"/>
          <w:lang w:eastAsia="ja-JP"/>
        </w:rPr>
        <w:t xml:space="preserve">a) </w:t>
      </w:r>
      <w:r w:rsidRPr="00E60E22">
        <w:rPr>
          <w:sz w:val="28"/>
          <w:szCs w:val="28"/>
          <w:lang w:eastAsia="ja-JP"/>
        </w:rPr>
        <w:t xml:space="preserve">Mục tiêu </w:t>
      </w:r>
      <w:r>
        <w:rPr>
          <w:sz w:val="28"/>
          <w:szCs w:val="28"/>
          <w:lang w:eastAsia="ja-JP"/>
        </w:rPr>
        <w:t>giảm nhẹ phát thải khí nhà kính;</w:t>
      </w:r>
    </w:p>
    <w:p w:rsidR="003D6F9A" w:rsidRPr="00E33E43" w:rsidRDefault="003D6F9A" w:rsidP="003D6F9A">
      <w:pPr>
        <w:tabs>
          <w:tab w:val="left" w:pos="0"/>
          <w:tab w:val="left" w:pos="142"/>
          <w:tab w:val="left" w:pos="1134"/>
          <w:tab w:val="left" w:pos="1418"/>
        </w:tabs>
        <w:spacing w:before="120" w:after="120"/>
        <w:ind w:firstLine="567"/>
        <w:jc w:val="both"/>
        <w:rPr>
          <w:sz w:val="28"/>
          <w:szCs w:val="28"/>
          <w:lang w:eastAsia="ja-JP"/>
        </w:rPr>
      </w:pPr>
      <w:r w:rsidRPr="00E33E43">
        <w:rPr>
          <w:sz w:val="28"/>
          <w:szCs w:val="28"/>
          <w:lang w:eastAsia="ja-JP"/>
        </w:rPr>
        <w:t xml:space="preserve">b) </w:t>
      </w:r>
      <w:r w:rsidR="00453842">
        <w:rPr>
          <w:sz w:val="28"/>
          <w:szCs w:val="28"/>
          <w:lang w:eastAsia="ja-JP"/>
        </w:rPr>
        <w:t>M</w:t>
      </w:r>
      <w:r w:rsidRPr="00E33E43">
        <w:rPr>
          <w:sz w:val="28"/>
          <w:szCs w:val="28"/>
        </w:rPr>
        <w:t>ô hình dự báo và ước tính đường phát thải cơ sở quốc gia thống nhất với các đường phát thải cơ sở</w:t>
      </w:r>
      <w:r w:rsidRPr="00E33E43">
        <w:rPr>
          <w:sz w:val="28"/>
          <w:szCs w:val="28"/>
          <w:lang w:eastAsia="ja-JP"/>
        </w:rPr>
        <w:t>;</w:t>
      </w:r>
      <w:r w:rsidR="00453842" w:rsidRPr="00453842">
        <w:rPr>
          <w:sz w:val="28"/>
          <w:szCs w:val="28"/>
          <w:lang w:eastAsia="ja-JP"/>
        </w:rPr>
        <w:t xml:space="preserve"> </w:t>
      </w:r>
      <w:r w:rsidR="00453842">
        <w:rPr>
          <w:sz w:val="28"/>
          <w:szCs w:val="28"/>
          <w:lang w:eastAsia="ja-JP"/>
        </w:rPr>
        <w:t>b</w:t>
      </w:r>
      <w:r w:rsidR="00453842" w:rsidRPr="00F7020F">
        <w:rPr>
          <w:sz w:val="28"/>
          <w:szCs w:val="28"/>
          <w:lang w:eastAsia="ja-JP"/>
        </w:rPr>
        <w:t>iện pháp, hoạt động</w:t>
      </w:r>
      <w:r w:rsidR="00453842">
        <w:rPr>
          <w:sz w:val="28"/>
          <w:szCs w:val="28"/>
          <w:lang w:eastAsia="ja-JP"/>
        </w:rPr>
        <w:t xml:space="preserve"> giảm nhẹ phát thải khí nhà kính</w:t>
      </w:r>
      <w:r w:rsidR="00453842" w:rsidRPr="00E33E43">
        <w:rPr>
          <w:sz w:val="28"/>
          <w:szCs w:val="28"/>
          <w:lang w:eastAsia="ja-JP"/>
        </w:rPr>
        <w:t xml:space="preserve"> đối với từng </w:t>
      </w:r>
      <w:r w:rsidR="00453842" w:rsidRPr="009701EB">
        <w:rPr>
          <w:sz w:val="28"/>
          <w:szCs w:val="28"/>
          <w:lang w:eastAsia="ja-JP"/>
        </w:rPr>
        <w:t>lĩnh vực</w:t>
      </w:r>
      <w:r w:rsidR="00453842">
        <w:rPr>
          <w:sz w:val="28"/>
          <w:szCs w:val="28"/>
          <w:lang w:eastAsia="ja-JP"/>
        </w:rPr>
        <w:t>;</w:t>
      </w:r>
    </w:p>
    <w:p w:rsidR="003D6F9A" w:rsidRPr="00E33E43" w:rsidRDefault="003D6F9A" w:rsidP="003D6F9A">
      <w:pPr>
        <w:tabs>
          <w:tab w:val="left" w:pos="0"/>
          <w:tab w:val="left" w:pos="142"/>
          <w:tab w:val="left" w:pos="1134"/>
          <w:tab w:val="left" w:pos="1418"/>
        </w:tabs>
        <w:spacing w:before="120" w:after="120"/>
        <w:ind w:firstLine="567"/>
        <w:jc w:val="both"/>
        <w:rPr>
          <w:sz w:val="28"/>
          <w:szCs w:val="28"/>
          <w:lang w:eastAsia="ja-JP"/>
        </w:rPr>
      </w:pPr>
      <w:r w:rsidRPr="00E33E43">
        <w:rPr>
          <w:sz w:val="28"/>
          <w:szCs w:val="28"/>
          <w:lang w:eastAsia="ja-JP"/>
        </w:rPr>
        <w:t>c) Kế hoạch thực hiện;</w:t>
      </w:r>
    </w:p>
    <w:p w:rsidR="003D6F9A" w:rsidRPr="00E33E43" w:rsidRDefault="003D6F9A" w:rsidP="003D6F9A">
      <w:pPr>
        <w:tabs>
          <w:tab w:val="left" w:pos="0"/>
          <w:tab w:val="left" w:pos="142"/>
          <w:tab w:val="left" w:pos="1134"/>
          <w:tab w:val="left" w:pos="1418"/>
        </w:tabs>
        <w:spacing w:before="120" w:after="120"/>
        <w:ind w:firstLine="567"/>
        <w:jc w:val="both"/>
        <w:rPr>
          <w:sz w:val="28"/>
          <w:szCs w:val="28"/>
          <w:lang w:eastAsia="ja-JP"/>
        </w:rPr>
      </w:pPr>
      <w:r w:rsidRPr="00E33E43">
        <w:rPr>
          <w:sz w:val="28"/>
          <w:szCs w:val="28"/>
          <w:lang w:eastAsia="ja-JP"/>
        </w:rPr>
        <w:t>d) Công tác giám sát, đánh giá;</w:t>
      </w:r>
    </w:p>
    <w:p w:rsidR="003D6F9A" w:rsidRPr="00E33E43" w:rsidRDefault="003D6F9A" w:rsidP="003D6F9A">
      <w:pPr>
        <w:tabs>
          <w:tab w:val="left" w:pos="0"/>
          <w:tab w:val="left" w:pos="142"/>
          <w:tab w:val="left" w:pos="1134"/>
          <w:tab w:val="left" w:pos="1418"/>
        </w:tabs>
        <w:spacing w:before="120" w:after="120"/>
        <w:ind w:firstLine="567"/>
        <w:jc w:val="both"/>
        <w:rPr>
          <w:sz w:val="28"/>
          <w:szCs w:val="28"/>
          <w:lang w:eastAsia="ja-JP"/>
        </w:rPr>
      </w:pPr>
      <w:r w:rsidRPr="00E33E43">
        <w:rPr>
          <w:sz w:val="28"/>
          <w:szCs w:val="28"/>
          <w:lang w:eastAsia="ja-JP"/>
        </w:rPr>
        <w:t>đ) Nguồn lực thực hiện.</w:t>
      </w:r>
    </w:p>
    <w:p w:rsidR="003D6F9A" w:rsidRPr="00E60E22" w:rsidRDefault="003D6F9A" w:rsidP="003D6F9A">
      <w:pPr>
        <w:tabs>
          <w:tab w:val="left" w:pos="0"/>
          <w:tab w:val="left" w:pos="142"/>
          <w:tab w:val="left" w:pos="1134"/>
          <w:tab w:val="left" w:pos="1701"/>
        </w:tabs>
        <w:spacing w:before="120" w:after="120"/>
        <w:ind w:firstLine="567"/>
        <w:jc w:val="both"/>
        <w:rPr>
          <w:sz w:val="28"/>
          <w:szCs w:val="28"/>
        </w:rPr>
      </w:pPr>
      <w:r w:rsidRPr="00E33E43">
        <w:rPr>
          <w:sz w:val="28"/>
          <w:szCs w:val="28"/>
        </w:rPr>
        <w:t xml:space="preserve">2. Căn cứ nội dung quy định tại </w:t>
      </w:r>
      <w:r>
        <w:rPr>
          <w:sz w:val="28"/>
          <w:szCs w:val="28"/>
        </w:rPr>
        <w:t xml:space="preserve">khoản 1 Điều </w:t>
      </w:r>
      <w:r w:rsidRPr="00E33E43">
        <w:rPr>
          <w:sz w:val="28"/>
          <w:szCs w:val="28"/>
        </w:rPr>
        <w:t xml:space="preserve">này và tiến trình cam kết của quốc tế về giảm nhẹ phát thải khí nhà kính, cơ quan chủ trì xây dựng đề án có trách nhiệm </w:t>
      </w:r>
      <w:r>
        <w:rPr>
          <w:sz w:val="28"/>
          <w:szCs w:val="28"/>
        </w:rPr>
        <w:t xml:space="preserve">cụ thể hóa </w:t>
      </w:r>
      <w:r w:rsidRPr="00E33E43">
        <w:rPr>
          <w:sz w:val="28"/>
          <w:szCs w:val="28"/>
        </w:rPr>
        <w:t xml:space="preserve">các nội dung chi tiết </w:t>
      </w:r>
      <w:r w:rsidR="00E51DDA">
        <w:rPr>
          <w:sz w:val="28"/>
          <w:szCs w:val="28"/>
        </w:rPr>
        <w:t xml:space="preserve">của đề án </w:t>
      </w:r>
      <w:r w:rsidRPr="00E33E43">
        <w:rPr>
          <w:sz w:val="28"/>
          <w:szCs w:val="28"/>
        </w:rPr>
        <w:t>phù hợp với từng thời kỳ.</w:t>
      </w:r>
    </w:p>
    <w:p w:rsidR="00547F2D" w:rsidRDefault="00547F2D" w:rsidP="00547F2D">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Trách nhiệm xây dựng</w:t>
      </w:r>
      <w:r>
        <w:rPr>
          <w:b/>
          <w:sz w:val="28"/>
          <w:szCs w:val="28"/>
        </w:rPr>
        <w:t>,</w:t>
      </w:r>
      <w:r w:rsidRPr="00692D98">
        <w:rPr>
          <w:b/>
          <w:sz w:val="28"/>
          <w:szCs w:val="28"/>
        </w:rPr>
        <w:t xml:space="preserve"> thực hiện đề án</w:t>
      </w:r>
      <w:r w:rsidRPr="005E6AFD">
        <w:rPr>
          <w:b/>
          <w:sz w:val="28"/>
          <w:szCs w:val="28"/>
        </w:rPr>
        <w:t xml:space="preserve"> giảm nhẹ phát thải khí nhà kính</w:t>
      </w:r>
      <w:r>
        <w:rPr>
          <w:b/>
          <w:sz w:val="28"/>
          <w:szCs w:val="28"/>
        </w:rPr>
        <w:t xml:space="preserve"> </w:t>
      </w:r>
      <w:r w:rsidR="00904964">
        <w:rPr>
          <w:b/>
          <w:sz w:val="28"/>
          <w:szCs w:val="28"/>
        </w:rPr>
        <w:t>cấp quốc gia</w:t>
      </w:r>
    </w:p>
    <w:p w:rsidR="00904964" w:rsidRDefault="00904964"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1. </w:t>
      </w:r>
      <w:r w:rsidRPr="00904964">
        <w:rPr>
          <w:sz w:val="28"/>
          <w:szCs w:val="28"/>
          <w:lang w:eastAsia="ja-JP"/>
        </w:rPr>
        <w:t xml:space="preserve">Bộ Tài nguyên và Môi trường </w:t>
      </w:r>
      <w:r>
        <w:rPr>
          <w:sz w:val="28"/>
          <w:szCs w:val="28"/>
          <w:lang w:eastAsia="ja-JP"/>
        </w:rPr>
        <w:t xml:space="preserve">chủ trì, phối hợp với các Bộ, ngành, địa phương </w:t>
      </w:r>
      <w:r w:rsidR="00453842">
        <w:rPr>
          <w:sz w:val="28"/>
          <w:szCs w:val="28"/>
          <w:lang w:eastAsia="ja-JP"/>
        </w:rPr>
        <w:t xml:space="preserve">căn cứ các quy định tại Nghị định này và tình hình thực tế </w:t>
      </w:r>
      <w:r w:rsidRPr="00904964">
        <w:rPr>
          <w:sz w:val="28"/>
          <w:szCs w:val="28"/>
          <w:lang w:eastAsia="ja-JP"/>
        </w:rPr>
        <w:t>xây dựng đề án giảm nhẹ phát thải khí nhà kính cấp quốc gia</w:t>
      </w:r>
      <w:r>
        <w:rPr>
          <w:sz w:val="28"/>
          <w:szCs w:val="28"/>
          <w:lang w:eastAsia="ja-JP"/>
        </w:rPr>
        <w:t xml:space="preserve"> và tổ chức t</w:t>
      </w:r>
      <w:r w:rsidRPr="00904964">
        <w:rPr>
          <w:sz w:val="28"/>
          <w:szCs w:val="28"/>
          <w:lang w:eastAsia="ja-JP"/>
        </w:rPr>
        <w:t>heo dõi, tổng hợp việc thực hiện đề án</w:t>
      </w:r>
      <w:r>
        <w:rPr>
          <w:sz w:val="28"/>
          <w:szCs w:val="28"/>
          <w:lang w:eastAsia="ja-JP"/>
        </w:rPr>
        <w:t xml:space="preserve"> sau khi được phê duyệt.</w:t>
      </w:r>
    </w:p>
    <w:p w:rsidR="00904964" w:rsidRDefault="00904964"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2. </w:t>
      </w:r>
      <w:r w:rsidRPr="00904964">
        <w:rPr>
          <w:sz w:val="28"/>
          <w:szCs w:val="28"/>
          <w:lang w:eastAsia="ja-JP"/>
        </w:rPr>
        <w:t xml:space="preserve"> </w:t>
      </w:r>
      <w:r>
        <w:rPr>
          <w:sz w:val="28"/>
          <w:szCs w:val="28"/>
          <w:lang w:eastAsia="ja-JP"/>
        </w:rPr>
        <w:t xml:space="preserve">Các Bộ, </w:t>
      </w:r>
      <w:r w:rsidR="00E33E43">
        <w:rPr>
          <w:sz w:val="28"/>
          <w:szCs w:val="28"/>
          <w:lang w:eastAsia="ja-JP"/>
        </w:rPr>
        <w:t xml:space="preserve">ngành, </w:t>
      </w:r>
      <w:r>
        <w:rPr>
          <w:sz w:val="28"/>
          <w:szCs w:val="28"/>
          <w:lang w:eastAsia="ja-JP"/>
        </w:rPr>
        <w:t xml:space="preserve">địa phương </w:t>
      </w:r>
      <w:r w:rsidR="00855158">
        <w:rPr>
          <w:sz w:val="28"/>
          <w:szCs w:val="28"/>
          <w:lang w:eastAsia="ja-JP"/>
        </w:rPr>
        <w:t xml:space="preserve">chịu trách nhiệm </w:t>
      </w:r>
      <w:r>
        <w:rPr>
          <w:sz w:val="28"/>
          <w:szCs w:val="28"/>
          <w:lang w:eastAsia="ja-JP"/>
        </w:rPr>
        <w:t xml:space="preserve">tổ chức thực hiện </w:t>
      </w:r>
      <w:r w:rsidR="00A927BB" w:rsidRPr="00F7020F">
        <w:rPr>
          <w:sz w:val="28"/>
          <w:szCs w:val="28"/>
          <w:lang w:eastAsia="ja-JP"/>
        </w:rPr>
        <w:t>nhiệm vụ</w:t>
      </w:r>
      <w:r w:rsidR="00A927BB">
        <w:rPr>
          <w:sz w:val="28"/>
          <w:szCs w:val="28"/>
          <w:lang w:eastAsia="ja-JP"/>
        </w:rPr>
        <w:t xml:space="preserve"> </w:t>
      </w:r>
      <w:r>
        <w:rPr>
          <w:sz w:val="28"/>
          <w:szCs w:val="28"/>
          <w:lang w:eastAsia="ja-JP"/>
        </w:rPr>
        <w:t xml:space="preserve">được phân công trong đề án </w:t>
      </w:r>
      <w:r w:rsidRPr="00904964">
        <w:rPr>
          <w:sz w:val="28"/>
          <w:szCs w:val="28"/>
          <w:lang w:eastAsia="ja-JP"/>
        </w:rPr>
        <w:t>giảm nhẹ phát thải khí nhà kính cấp quốc gia</w:t>
      </w:r>
      <w:r>
        <w:rPr>
          <w:sz w:val="28"/>
          <w:szCs w:val="28"/>
          <w:lang w:eastAsia="ja-JP"/>
        </w:rPr>
        <w:t>.</w:t>
      </w:r>
    </w:p>
    <w:p w:rsidR="00E00FFA" w:rsidRPr="00F7020F" w:rsidRDefault="009A3C49" w:rsidP="00E00FFA">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Lấy ý kiến, phê duyệt</w:t>
      </w:r>
      <w:r w:rsidR="00E00FFA" w:rsidRPr="00692D98">
        <w:rPr>
          <w:b/>
          <w:sz w:val="28"/>
          <w:szCs w:val="28"/>
        </w:rPr>
        <w:t xml:space="preserve"> đề án giảm nhẹ phát thải khí nhà kính </w:t>
      </w:r>
      <w:r w:rsidR="00410399" w:rsidRPr="00F7020F">
        <w:rPr>
          <w:b/>
          <w:sz w:val="28"/>
          <w:szCs w:val="28"/>
        </w:rPr>
        <w:t xml:space="preserve">cấp </w:t>
      </w:r>
      <w:r w:rsidR="00E00FFA" w:rsidRPr="00F7020F">
        <w:rPr>
          <w:b/>
          <w:sz w:val="28"/>
          <w:szCs w:val="28"/>
        </w:rPr>
        <w:t>quốc gia</w:t>
      </w:r>
    </w:p>
    <w:p w:rsidR="00904964" w:rsidRDefault="009A3C49"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1</w:t>
      </w:r>
      <w:r w:rsidR="00904964">
        <w:rPr>
          <w:sz w:val="28"/>
          <w:szCs w:val="28"/>
          <w:lang w:eastAsia="ja-JP"/>
        </w:rPr>
        <w:t xml:space="preserve">. </w:t>
      </w:r>
      <w:r w:rsidR="0048119E">
        <w:rPr>
          <w:sz w:val="28"/>
          <w:szCs w:val="28"/>
          <w:lang w:eastAsia="ja-JP"/>
        </w:rPr>
        <w:t>L</w:t>
      </w:r>
      <w:r w:rsidR="00904964">
        <w:rPr>
          <w:sz w:val="28"/>
          <w:szCs w:val="28"/>
          <w:lang w:eastAsia="ja-JP"/>
        </w:rPr>
        <w:t xml:space="preserve">ấy ý kiến </w:t>
      </w:r>
      <w:r w:rsidR="00BE5A22">
        <w:rPr>
          <w:sz w:val="28"/>
          <w:szCs w:val="28"/>
          <w:lang w:eastAsia="ja-JP"/>
        </w:rPr>
        <w:t>xây dựng</w:t>
      </w:r>
      <w:r w:rsidR="00904964" w:rsidRPr="00692D98">
        <w:rPr>
          <w:sz w:val="28"/>
          <w:szCs w:val="28"/>
          <w:lang w:eastAsia="ja-JP"/>
        </w:rPr>
        <w:t xml:space="preserve"> đề án</w:t>
      </w:r>
      <w:r w:rsidR="00904964">
        <w:rPr>
          <w:sz w:val="28"/>
          <w:szCs w:val="28"/>
          <w:lang w:eastAsia="ja-JP"/>
        </w:rPr>
        <w:t>:</w:t>
      </w:r>
    </w:p>
    <w:p w:rsidR="00904964" w:rsidRDefault="00904964"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a) </w:t>
      </w:r>
      <w:r w:rsidR="0054772D">
        <w:rPr>
          <w:sz w:val="28"/>
          <w:szCs w:val="28"/>
          <w:lang w:eastAsia="ja-JP"/>
        </w:rPr>
        <w:t>Bộ Tài nguyên và Môi trường</w:t>
      </w:r>
      <w:r w:rsidR="0048119E">
        <w:rPr>
          <w:sz w:val="28"/>
          <w:szCs w:val="28"/>
          <w:lang w:eastAsia="ja-JP"/>
        </w:rPr>
        <w:t xml:space="preserve"> có trách nhiệm </w:t>
      </w:r>
      <w:r>
        <w:rPr>
          <w:sz w:val="28"/>
          <w:szCs w:val="28"/>
          <w:lang w:eastAsia="ja-JP"/>
        </w:rPr>
        <w:t xml:space="preserve">tổ chức lấy ý kiến </w:t>
      </w:r>
      <w:r w:rsidR="0048119E">
        <w:rPr>
          <w:sz w:val="28"/>
          <w:szCs w:val="28"/>
          <w:lang w:eastAsia="ja-JP"/>
        </w:rPr>
        <w:t xml:space="preserve">của </w:t>
      </w:r>
      <w:r w:rsidRPr="00772474">
        <w:rPr>
          <w:sz w:val="28"/>
          <w:szCs w:val="28"/>
          <w:lang w:eastAsia="ja-JP"/>
        </w:rPr>
        <w:t xml:space="preserve">đối tượng chịu sự tác động trực tiếp của </w:t>
      </w:r>
      <w:r w:rsidR="0048119E">
        <w:rPr>
          <w:sz w:val="28"/>
          <w:szCs w:val="28"/>
          <w:lang w:eastAsia="ja-JP"/>
        </w:rPr>
        <w:t>đề án và</w:t>
      </w:r>
      <w:r w:rsidRPr="00772474">
        <w:rPr>
          <w:sz w:val="28"/>
          <w:szCs w:val="28"/>
          <w:lang w:eastAsia="ja-JP"/>
        </w:rPr>
        <w:t xml:space="preserve"> cơ quan, tổ chức có liên quan</w:t>
      </w:r>
      <w:r w:rsidR="00985941">
        <w:rPr>
          <w:sz w:val="28"/>
          <w:szCs w:val="28"/>
          <w:lang w:eastAsia="ja-JP"/>
        </w:rPr>
        <w:t>;</w:t>
      </w:r>
    </w:p>
    <w:p w:rsidR="00904964" w:rsidRPr="00772474" w:rsidRDefault="00904964" w:rsidP="00904964">
      <w:pPr>
        <w:pStyle w:val="ListParagraph"/>
        <w:tabs>
          <w:tab w:val="left" w:pos="0"/>
          <w:tab w:val="left" w:pos="142"/>
          <w:tab w:val="left" w:pos="1134"/>
          <w:tab w:val="left" w:pos="1560"/>
        </w:tabs>
        <w:spacing w:before="120" w:after="120"/>
        <w:ind w:left="0" w:firstLine="567"/>
        <w:contextualSpacing w:val="0"/>
        <w:jc w:val="both"/>
        <w:rPr>
          <w:sz w:val="28"/>
          <w:szCs w:val="28"/>
          <w:lang w:eastAsia="ja-JP"/>
        </w:rPr>
      </w:pPr>
      <w:r>
        <w:rPr>
          <w:sz w:val="28"/>
          <w:szCs w:val="28"/>
          <w:lang w:eastAsia="ja-JP"/>
        </w:rPr>
        <w:t xml:space="preserve">b) </w:t>
      </w:r>
      <w:r w:rsidR="00F33405">
        <w:rPr>
          <w:sz w:val="28"/>
          <w:szCs w:val="28"/>
          <w:lang w:eastAsia="ja-JP"/>
        </w:rPr>
        <w:t>Hình thức, trình tự, thủ tục</w:t>
      </w:r>
      <w:r>
        <w:rPr>
          <w:sz w:val="28"/>
          <w:szCs w:val="28"/>
          <w:lang w:eastAsia="ja-JP"/>
        </w:rPr>
        <w:t xml:space="preserve"> </w:t>
      </w:r>
      <w:r w:rsidRPr="00772474">
        <w:rPr>
          <w:sz w:val="28"/>
          <w:szCs w:val="28"/>
          <w:lang w:eastAsia="ja-JP"/>
        </w:rPr>
        <w:t xml:space="preserve">lấy ý kiến </w:t>
      </w:r>
      <w:r w:rsidR="00F33405">
        <w:rPr>
          <w:sz w:val="28"/>
          <w:szCs w:val="28"/>
          <w:lang w:eastAsia="ja-JP"/>
        </w:rPr>
        <w:t xml:space="preserve">đề án giảm nhẹ phát thải khí nhà kính cấp quốc gia </w:t>
      </w:r>
      <w:r>
        <w:rPr>
          <w:sz w:val="28"/>
          <w:szCs w:val="28"/>
          <w:lang w:eastAsia="ja-JP"/>
        </w:rPr>
        <w:t xml:space="preserve">được thực hiện theo quy định của pháp luật </w:t>
      </w:r>
      <w:r w:rsidR="003F7035">
        <w:rPr>
          <w:sz w:val="28"/>
          <w:szCs w:val="28"/>
          <w:lang w:eastAsia="ja-JP"/>
        </w:rPr>
        <w:t>b</w:t>
      </w:r>
      <w:r w:rsidR="003F7035" w:rsidRPr="003F7035">
        <w:rPr>
          <w:sz w:val="28"/>
          <w:szCs w:val="28"/>
          <w:lang w:eastAsia="ja-JP"/>
        </w:rPr>
        <w:t xml:space="preserve">an hành văn bản quy phạm pháp luật </w:t>
      </w:r>
      <w:r>
        <w:rPr>
          <w:sz w:val="28"/>
          <w:szCs w:val="28"/>
          <w:lang w:eastAsia="ja-JP"/>
        </w:rPr>
        <w:t xml:space="preserve">về </w:t>
      </w:r>
      <w:r w:rsidR="0048119E">
        <w:rPr>
          <w:sz w:val="28"/>
          <w:szCs w:val="28"/>
          <w:lang w:eastAsia="ja-JP"/>
        </w:rPr>
        <w:t xml:space="preserve">lấy ý kiến đối với dự thảo </w:t>
      </w:r>
      <w:r w:rsidR="009A3C49">
        <w:rPr>
          <w:sz w:val="28"/>
          <w:szCs w:val="28"/>
          <w:lang w:eastAsia="ja-JP"/>
        </w:rPr>
        <w:t>quyết định của Thủ tướng Chính phủ</w:t>
      </w:r>
      <w:r>
        <w:rPr>
          <w:sz w:val="28"/>
          <w:szCs w:val="28"/>
          <w:lang w:eastAsia="ja-JP"/>
        </w:rPr>
        <w:t xml:space="preserve">. </w:t>
      </w:r>
      <w:r w:rsidR="0054772D">
        <w:rPr>
          <w:sz w:val="28"/>
          <w:szCs w:val="28"/>
          <w:lang w:eastAsia="ja-JP"/>
        </w:rPr>
        <w:t xml:space="preserve"> </w:t>
      </w:r>
    </w:p>
    <w:p w:rsidR="00904964" w:rsidRDefault="000C13AD" w:rsidP="000C13AD">
      <w:pPr>
        <w:pStyle w:val="ListParagraph"/>
        <w:tabs>
          <w:tab w:val="left" w:pos="0"/>
          <w:tab w:val="left" w:pos="142"/>
          <w:tab w:val="left" w:pos="1134"/>
          <w:tab w:val="left" w:pos="1560"/>
        </w:tabs>
        <w:spacing w:before="120" w:after="120"/>
        <w:ind w:left="0" w:firstLine="567"/>
        <w:contextualSpacing w:val="0"/>
        <w:jc w:val="both"/>
        <w:rPr>
          <w:sz w:val="28"/>
          <w:szCs w:val="28"/>
          <w:lang w:eastAsia="ja-JP"/>
        </w:rPr>
      </w:pPr>
      <w:r>
        <w:rPr>
          <w:sz w:val="28"/>
          <w:szCs w:val="28"/>
          <w:lang w:eastAsia="ja-JP"/>
        </w:rPr>
        <w:t xml:space="preserve">3. </w:t>
      </w:r>
      <w:r w:rsidR="0025168D">
        <w:rPr>
          <w:sz w:val="28"/>
          <w:szCs w:val="28"/>
          <w:lang w:eastAsia="ja-JP"/>
        </w:rPr>
        <w:t>P</w:t>
      </w:r>
      <w:r w:rsidR="00855158">
        <w:rPr>
          <w:sz w:val="28"/>
          <w:szCs w:val="28"/>
          <w:lang w:eastAsia="ja-JP"/>
        </w:rPr>
        <w:t xml:space="preserve">hê duyệt </w:t>
      </w:r>
      <w:r w:rsidR="00904964">
        <w:rPr>
          <w:sz w:val="28"/>
          <w:szCs w:val="28"/>
          <w:lang w:eastAsia="ja-JP"/>
        </w:rPr>
        <w:t>đề án</w:t>
      </w:r>
      <w:r w:rsidR="00904964" w:rsidRPr="0040429C">
        <w:rPr>
          <w:sz w:val="28"/>
          <w:szCs w:val="28"/>
          <w:lang w:eastAsia="ja-JP"/>
        </w:rPr>
        <w:t xml:space="preserve"> </w:t>
      </w:r>
      <w:r w:rsidR="00BE5A22">
        <w:rPr>
          <w:sz w:val="28"/>
          <w:szCs w:val="28"/>
          <w:lang w:eastAsia="ja-JP"/>
        </w:rPr>
        <w:t xml:space="preserve"> </w:t>
      </w:r>
    </w:p>
    <w:p w:rsidR="00904964" w:rsidRDefault="00855158" w:rsidP="00904964">
      <w:pPr>
        <w:pStyle w:val="ListParagraph"/>
        <w:tabs>
          <w:tab w:val="left" w:pos="0"/>
          <w:tab w:val="left" w:pos="142"/>
          <w:tab w:val="left" w:pos="1134"/>
          <w:tab w:val="left" w:pos="1560"/>
        </w:tabs>
        <w:spacing w:before="120" w:after="120"/>
        <w:ind w:left="0" w:firstLine="567"/>
        <w:contextualSpacing w:val="0"/>
        <w:jc w:val="both"/>
        <w:rPr>
          <w:sz w:val="28"/>
          <w:szCs w:val="28"/>
          <w:lang w:eastAsia="ja-JP"/>
        </w:rPr>
      </w:pPr>
      <w:r>
        <w:rPr>
          <w:sz w:val="28"/>
          <w:szCs w:val="28"/>
          <w:lang w:eastAsia="ja-JP"/>
        </w:rPr>
        <w:lastRenderedPageBreak/>
        <w:t>Thủ tướng Chính phủ phê duyệt đề án</w:t>
      </w:r>
      <w:r w:rsidR="00525EDF" w:rsidRPr="00525EDF">
        <w:rPr>
          <w:sz w:val="28"/>
          <w:szCs w:val="28"/>
          <w:lang w:eastAsia="ja-JP"/>
        </w:rPr>
        <w:t xml:space="preserve"> </w:t>
      </w:r>
      <w:r w:rsidR="00525EDF">
        <w:rPr>
          <w:sz w:val="28"/>
          <w:szCs w:val="28"/>
          <w:lang w:eastAsia="ja-JP"/>
        </w:rPr>
        <w:t>giảm nhẹ phát thải khí nhà kính cấp quốc gia</w:t>
      </w:r>
      <w:r w:rsidR="00904964">
        <w:rPr>
          <w:sz w:val="28"/>
          <w:szCs w:val="28"/>
          <w:lang w:eastAsia="ja-JP"/>
        </w:rPr>
        <w:t>.</w:t>
      </w:r>
    </w:p>
    <w:p w:rsidR="00904964" w:rsidRPr="00904964" w:rsidRDefault="00904964" w:rsidP="00904964">
      <w:pPr>
        <w:numPr>
          <w:ilvl w:val="0"/>
          <w:numId w:val="10"/>
        </w:numPr>
        <w:tabs>
          <w:tab w:val="left" w:pos="0"/>
          <w:tab w:val="left" w:pos="142"/>
          <w:tab w:val="left" w:pos="1134"/>
          <w:tab w:val="left" w:pos="1701"/>
        </w:tabs>
        <w:spacing w:before="120" w:after="120"/>
        <w:ind w:left="0" w:firstLine="567"/>
        <w:jc w:val="both"/>
        <w:rPr>
          <w:b/>
          <w:sz w:val="28"/>
          <w:szCs w:val="28"/>
        </w:rPr>
      </w:pPr>
      <w:r w:rsidRPr="00904964">
        <w:rPr>
          <w:b/>
          <w:sz w:val="28"/>
          <w:szCs w:val="28"/>
        </w:rPr>
        <w:t xml:space="preserve">Thời hạn </w:t>
      </w:r>
      <w:r>
        <w:rPr>
          <w:b/>
          <w:sz w:val="28"/>
          <w:szCs w:val="28"/>
        </w:rPr>
        <w:t>đề án giảm nhẹ phát thải khí nhà kính cấp quốc gia</w:t>
      </w:r>
    </w:p>
    <w:p w:rsidR="00C91735" w:rsidRDefault="00C91735" w:rsidP="00C91735">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1. Thời hạn đề án</w:t>
      </w:r>
    </w:p>
    <w:p w:rsidR="00904964" w:rsidRDefault="00904964"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Thời hạn đề án giảm nhẹ phát thải khí nhà kính cấp quốc gia là 5 năm và tầm nhìn 10 năm</w:t>
      </w:r>
      <w:r w:rsidR="00375987">
        <w:rPr>
          <w:sz w:val="28"/>
          <w:szCs w:val="28"/>
          <w:lang w:eastAsia="ja-JP"/>
        </w:rPr>
        <w:t xml:space="preserve"> kể từ khi được phê duyệt.</w:t>
      </w:r>
    </w:p>
    <w:p w:rsidR="00C91735" w:rsidRDefault="00904964"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2. </w:t>
      </w:r>
      <w:r w:rsidR="00C91735">
        <w:rPr>
          <w:sz w:val="28"/>
          <w:szCs w:val="28"/>
          <w:lang w:eastAsia="ja-JP"/>
        </w:rPr>
        <w:t xml:space="preserve">Điều chỉnh đề án  </w:t>
      </w:r>
    </w:p>
    <w:p w:rsidR="00375987" w:rsidRDefault="00904964" w:rsidP="00904964">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Bộ Tài nguyên và Môi trường có trách nhiệm báo cáo Thủ tướng Chính phủ xem xét, điều chỉnh</w:t>
      </w:r>
      <w:r w:rsidR="00B617A9">
        <w:rPr>
          <w:sz w:val="28"/>
          <w:szCs w:val="28"/>
          <w:lang w:eastAsia="ja-JP"/>
        </w:rPr>
        <w:t xml:space="preserve"> đề án</w:t>
      </w:r>
      <w:r>
        <w:rPr>
          <w:sz w:val="28"/>
          <w:szCs w:val="28"/>
          <w:lang w:eastAsia="ja-JP"/>
        </w:rPr>
        <w:t xml:space="preserve"> </w:t>
      </w:r>
      <w:r w:rsidR="00C91735">
        <w:rPr>
          <w:sz w:val="28"/>
          <w:szCs w:val="28"/>
          <w:lang w:eastAsia="ja-JP"/>
        </w:rPr>
        <w:t>khi có một trong các</w:t>
      </w:r>
      <w:r w:rsidR="00375987">
        <w:rPr>
          <w:sz w:val="28"/>
          <w:szCs w:val="28"/>
          <w:lang w:eastAsia="ja-JP"/>
        </w:rPr>
        <w:t xml:space="preserve"> trường hợp sau đây:</w:t>
      </w:r>
    </w:p>
    <w:p w:rsidR="00375987" w:rsidRDefault="00375987" w:rsidP="00375987">
      <w:pPr>
        <w:pStyle w:val="ListParagraph"/>
        <w:tabs>
          <w:tab w:val="left" w:pos="0"/>
          <w:tab w:val="left" w:pos="142"/>
          <w:tab w:val="left" w:pos="1134"/>
          <w:tab w:val="left" w:pos="1418"/>
        </w:tabs>
        <w:spacing w:before="120" w:after="120"/>
        <w:ind w:left="0" w:firstLine="567"/>
        <w:contextualSpacing w:val="0"/>
        <w:jc w:val="both"/>
        <w:rPr>
          <w:sz w:val="28"/>
          <w:szCs w:val="28"/>
        </w:rPr>
      </w:pPr>
      <w:r>
        <w:rPr>
          <w:sz w:val="28"/>
          <w:szCs w:val="28"/>
          <w:lang w:eastAsia="ja-JP"/>
        </w:rPr>
        <w:t>a) Theo quy định của điều ước ước quốc tế về giảm nhẹ phát thải khí nhà kính mà</w:t>
      </w:r>
      <w:r w:rsidRPr="00E60E22">
        <w:rPr>
          <w:sz w:val="28"/>
          <w:szCs w:val="28"/>
        </w:rPr>
        <w:t xml:space="preserve"> nước Cộng hòa xã hội chủ nghĩa Việt Nam là thành viên</w:t>
      </w:r>
      <w:r>
        <w:rPr>
          <w:sz w:val="28"/>
          <w:szCs w:val="28"/>
        </w:rPr>
        <w:t>;</w:t>
      </w:r>
    </w:p>
    <w:p w:rsidR="00375987" w:rsidRDefault="00375987" w:rsidP="00375987">
      <w:pPr>
        <w:pStyle w:val="ListParagraph"/>
        <w:tabs>
          <w:tab w:val="left" w:pos="0"/>
          <w:tab w:val="left" w:pos="142"/>
          <w:tab w:val="left" w:pos="1134"/>
          <w:tab w:val="left" w:pos="1418"/>
        </w:tabs>
        <w:spacing w:before="120" w:after="120"/>
        <w:ind w:left="0" w:firstLine="567"/>
        <w:contextualSpacing w:val="0"/>
        <w:jc w:val="both"/>
        <w:rPr>
          <w:sz w:val="28"/>
          <w:szCs w:val="28"/>
        </w:rPr>
      </w:pPr>
      <w:r>
        <w:rPr>
          <w:sz w:val="28"/>
          <w:szCs w:val="28"/>
        </w:rPr>
        <w:t>b) Có điều chỉnh lớn về yêu cầu giảm nhẹ phát thải khí nhà kính tại Việt Nam;</w:t>
      </w:r>
    </w:p>
    <w:p w:rsidR="00375987" w:rsidRPr="00692D98" w:rsidRDefault="00375987" w:rsidP="00375987">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Pr>
          <w:sz w:val="28"/>
          <w:szCs w:val="28"/>
        </w:rPr>
        <w:t>c) Xuất hiện những yếu tố, nguy cơ có khả năng tác động tiêu cực lớn tới phát triển kinh tế - xã hội của quốc gia.</w:t>
      </w:r>
    </w:p>
    <w:p w:rsidR="000C13AD" w:rsidRPr="000C13AD" w:rsidRDefault="00904964" w:rsidP="000C13AD">
      <w:pPr>
        <w:numPr>
          <w:ilvl w:val="0"/>
          <w:numId w:val="10"/>
        </w:numPr>
        <w:tabs>
          <w:tab w:val="left" w:pos="0"/>
          <w:tab w:val="left" w:pos="142"/>
          <w:tab w:val="left" w:pos="1134"/>
          <w:tab w:val="left" w:pos="1701"/>
        </w:tabs>
        <w:spacing w:before="120" w:after="120"/>
        <w:ind w:left="0" w:firstLine="567"/>
        <w:jc w:val="both"/>
        <w:rPr>
          <w:b/>
          <w:sz w:val="28"/>
          <w:szCs w:val="28"/>
        </w:rPr>
      </w:pPr>
      <w:r w:rsidRPr="000C13AD">
        <w:rPr>
          <w:b/>
          <w:sz w:val="28"/>
          <w:szCs w:val="28"/>
        </w:rPr>
        <w:t xml:space="preserve"> </w:t>
      </w:r>
      <w:r w:rsidR="00547F2D" w:rsidRPr="000C13AD">
        <w:rPr>
          <w:b/>
          <w:sz w:val="28"/>
          <w:szCs w:val="28"/>
        </w:rPr>
        <w:t xml:space="preserve"> </w:t>
      </w:r>
      <w:r w:rsidR="0088697C">
        <w:rPr>
          <w:b/>
          <w:sz w:val="28"/>
          <w:szCs w:val="28"/>
        </w:rPr>
        <w:t>G</w:t>
      </w:r>
      <w:r w:rsidR="00620BD5">
        <w:rPr>
          <w:b/>
          <w:sz w:val="28"/>
          <w:szCs w:val="28"/>
        </w:rPr>
        <w:t>iám sát</w:t>
      </w:r>
      <w:r w:rsidR="000C13AD" w:rsidRPr="000C13AD">
        <w:rPr>
          <w:b/>
          <w:sz w:val="28"/>
          <w:szCs w:val="28"/>
        </w:rPr>
        <w:t xml:space="preserve"> kết quả thực hiện </w:t>
      </w:r>
      <w:r w:rsidR="000C13AD">
        <w:rPr>
          <w:b/>
          <w:sz w:val="28"/>
          <w:szCs w:val="28"/>
        </w:rPr>
        <w:t>đề án giảm nhẹ phát thải khí nhà kính cấp quốc gia</w:t>
      </w:r>
    </w:p>
    <w:p w:rsidR="000C13AD" w:rsidRDefault="000C13AD" w:rsidP="000C13AD">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Pr>
          <w:sz w:val="28"/>
          <w:szCs w:val="28"/>
          <w:lang w:eastAsia="ja-JP"/>
        </w:rPr>
        <w:t xml:space="preserve">1. Cơ quan, đơn vị </w:t>
      </w:r>
      <w:r w:rsidR="00502127">
        <w:rPr>
          <w:sz w:val="28"/>
          <w:szCs w:val="28"/>
          <w:lang w:eastAsia="ja-JP"/>
        </w:rPr>
        <w:t>thực hiện</w:t>
      </w:r>
      <w:r>
        <w:rPr>
          <w:sz w:val="28"/>
          <w:szCs w:val="28"/>
          <w:lang w:eastAsia="ja-JP"/>
        </w:rPr>
        <w:t xml:space="preserve"> đề án định kỳ báo cáo kết quả thực hiện từng nhiệm vụ theo mẫu quy định tại </w:t>
      </w:r>
      <w:r w:rsidRPr="00F0482A">
        <w:rPr>
          <w:sz w:val="28"/>
          <w:szCs w:val="28"/>
          <w:highlight w:val="yellow"/>
          <w:lang w:eastAsia="ja-JP"/>
        </w:rPr>
        <w:t xml:space="preserve">Phụ lục số …. của Nghị định này gửi Bộ </w:t>
      </w:r>
      <w:r w:rsidRPr="00CE0B58">
        <w:rPr>
          <w:sz w:val="28"/>
          <w:szCs w:val="28"/>
          <w:highlight w:val="yellow"/>
          <w:lang w:eastAsia="ja-JP"/>
        </w:rPr>
        <w:t>Tài nguyên và Môi trường</w:t>
      </w:r>
      <w:r>
        <w:rPr>
          <w:sz w:val="28"/>
          <w:szCs w:val="28"/>
          <w:lang w:eastAsia="ja-JP"/>
        </w:rPr>
        <w:t xml:space="preserve"> tổng hợp, báo cáo Chính phủ. </w:t>
      </w:r>
    </w:p>
    <w:p w:rsidR="000C13AD" w:rsidRPr="00692D98" w:rsidRDefault="000C13AD" w:rsidP="000C13AD">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Pr>
          <w:sz w:val="28"/>
          <w:szCs w:val="28"/>
          <w:lang w:eastAsia="ja-JP"/>
        </w:rPr>
        <w:t xml:space="preserve">2. Trường hợp đột xuất phục vụ điều chỉnh đề án, cơ quan, đơn vị có liên quan tới nội dung điều chỉnh báo cáo kết quả thực hiện đề án theo mẫu quy định tại </w:t>
      </w:r>
      <w:r w:rsidRPr="00F0482A">
        <w:rPr>
          <w:sz w:val="28"/>
          <w:szCs w:val="28"/>
          <w:highlight w:val="yellow"/>
          <w:lang w:eastAsia="ja-JP"/>
        </w:rPr>
        <w:t>Phụ lục số… của Nghị định này gửi Bộ Tài nguyên và Môi trường</w:t>
      </w:r>
      <w:r w:rsidR="00EF77E0">
        <w:rPr>
          <w:sz w:val="28"/>
          <w:szCs w:val="28"/>
          <w:lang w:eastAsia="ja-JP"/>
        </w:rPr>
        <w:t>.</w:t>
      </w:r>
    </w:p>
    <w:p w:rsidR="000C13AD" w:rsidRDefault="000C13AD" w:rsidP="000C13AD">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Pr>
          <w:sz w:val="28"/>
          <w:szCs w:val="28"/>
          <w:lang w:eastAsia="ja-JP"/>
        </w:rPr>
        <w:t xml:space="preserve">3. </w:t>
      </w:r>
      <w:r w:rsidRPr="00F7020F">
        <w:rPr>
          <w:sz w:val="28"/>
          <w:szCs w:val="28"/>
          <w:lang w:eastAsia="ja-JP"/>
        </w:rPr>
        <w:t xml:space="preserve">Bộ Tài nguyên và Môi trường định kỳ trước ngày…. tháng…hằng năm chủ trì, phối hợp với </w:t>
      </w:r>
      <w:r w:rsidR="00620BD5" w:rsidRPr="00F7020F">
        <w:rPr>
          <w:sz w:val="28"/>
          <w:szCs w:val="28"/>
          <w:lang w:eastAsia="ja-JP"/>
        </w:rPr>
        <w:t xml:space="preserve">các cơ quan, đơn vị thực hiện đề án, </w:t>
      </w:r>
      <w:r w:rsidRPr="00F7020F">
        <w:rPr>
          <w:sz w:val="28"/>
          <w:szCs w:val="28"/>
          <w:lang w:eastAsia="ja-JP"/>
        </w:rPr>
        <w:t xml:space="preserve">Bộ Kế hoạch và Đầu tư, Bộ Tài chính </w:t>
      </w:r>
      <w:r w:rsidR="00620BD5" w:rsidRPr="00F7020F">
        <w:rPr>
          <w:sz w:val="28"/>
          <w:szCs w:val="28"/>
          <w:lang w:eastAsia="ja-JP"/>
        </w:rPr>
        <w:t>tiến hành giám sát, đánh giá thực hiện đề án</w:t>
      </w:r>
      <w:r w:rsidR="00620BD5">
        <w:rPr>
          <w:sz w:val="28"/>
          <w:szCs w:val="28"/>
          <w:lang w:eastAsia="ja-JP"/>
        </w:rPr>
        <w:t xml:space="preserve">, </w:t>
      </w:r>
      <w:r>
        <w:rPr>
          <w:sz w:val="28"/>
          <w:szCs w:val="28"/>
          <w:lang w:eastAsia="ja-JP"/>
        </w:rPr>
        <w:t>báo cáo Chính phủ kết quả năm thực hiện đề án giảm nhẹ phát thải khí nhà kính cấp quốc gia.</w:t>
      </w:r>
    </w:p>
    <w:p w:rsidR="00A3432D" w:rsidRPr="00692D98" w:rsidRDefault="00A3432D" w:rsidP="00375987">
      <w:pPr>
        <w:tabs>
          <w:tab w:val="left" w:pos="0"/>
          <w:tab w:val="left" w:pos="142"/>
          <w:tab w:val="left" w:pos="1134"/>
          <w:tab w:val="left" w:pos="1560"/>
        </w:tabs>
        <w:spacing w:before="120" w:after="120"/>
        <w:ind w:firstLine="567"/>
        <w:jc w:val="both"/>
        <w:rPr>
          <w:sz w:val="28"/>
          <w:szCs w:val="28"/>
          <w:lang w:eastAsia="ja-JP"/>
        </w:rPr>
      </w:pPr>
    </w:p>
    <w:p w:rsidR="00836CBC" w:rsidRPr="00692D98" w:rsidRDefault="00836CBC" w:rsidP="00735845">
      <w:pPr>
        <w:tabs>
          <w:tab w:val="left" w:pos="0"/>
          <w:tab w:val="left" w:pos="142"/>
          <w:tab w:val="left" w:pos="1134"/>
          <w:tab w:val="left" w:pos="1701"/>
        </w:tabs>
        <w:jc w:val="center"/>
        <w:rPr>
          <w:b/>
          <w:sz w:val="28"/>
          <w:szCs w:val="28"/>
        </w:rPr>
      </w:pPr>
      <w:r w:rsidRPr="00692D98">
        <w:rPr>
          <w:b/>
          <w:sz w:val="28"/>
          <w:szCs w:val="28"/>
        </w:rPr>
        <w:t>Tiểu mục 2</w:t>
      </w:r>
    </w:p>
    <w:p w:rsidR="00FA036E" w:rsidRDefault="00836CBC" w:rsidP="00735845">
      <w:pPr>
        <w:tabs>
          <w:tab w:val="left" w:pos="0"/>
          <w:tab w:val="left" w:pos="142"/>
          <w:tab w:val="left" w:pos="1134"/>
          <w:tab w:val="left" w:pos="1701"/>
        </w:tabs>
        <w:jc w:val="center"/>
        <w:rPr>
          <w:b/>
          <w:sz w:val="28"/>
          <w:szCs w:val="28"/>
        </w:rPr>
      </w:pPr>
      <w:r w:rsidRPr="00692D98">
        <w:rPr>
          <w:b/>
          <w:sz w:val="28"/>
          <w:szCs w:val="28"/>
        </w:rPr>
        <w:t>ĐỀ ÁN GIẢM NHẸ PHÁ</w:t>
      </w:r>
      <w:r w:rsidR="000C13AD">
        <w:rPr>
          <w:b/>
          <w:sz w:val="28"/>
          <w:szCs w:val="28"/>
        </w:rPr>
        <w:t xml:space="preserve">T THẢI KHÍ NHÀ KÍNH </w:t>
      </w:r>
    </w:p>
    <w:p w:rsidR="00836CBC" w:rsidRPr="00692D98" w:rsidRDefault="000C13AD" w:rsidP="00735845">
      <w:pPr>
        <w:tabs>
          <w:tab w:val="left" w:pos="0"/>
          <w:tab w:val="left" w:pos="142"/>
          <w:tab w:val="left" w:pos="1134"/>
          <w:tab w:val="left" w:pos="1701"/>
        </w:tabs>
        <w:jc w:val="center"/>
        <w:rPr>
          <w:b/>
          <w:sz w:val="28"/>
          <w:szCs w:val="28"/>
        </w:rPr>
      </w:pPr>
      <w:r>
        <w:rPr>
          <w:b/>
          <w:sz w:val="28"/>
          <w:szCs w:val="28"/>
        </w:rPr>
        <w:t xml:space="preserve">CẤP LĨNH VỰC, </w:t>
      </w:r>
      <w:r w:rsidR="00A13098" w:rsidRPr="00692D98">
        <w:rPr>
          <w:b/>
          <w:sz w:val="28"/>
          <w:szCs w:val="28"/>
        </w:rPr>
        <w:t xml:space="preserve">CẤP </w:t>
      </w:r>
      <w:r w:rsidR="00685534" w:rsidRPr="00692D98">
        <w:rPr>
          <w:b/>
          <w:sz w:val="28"/>
          <w:szCs w:val="28"/>
        </w:rPr>
        <w:t>TỈNH</w:t>
      </w:r>
      <w:r w:rsidR="00A15C39">
        <w:rPr>
          <w:b/>
          <w:sz w:val="28"/>
          <w:szCs w:val="28"/>
        </w:rPr>
        <w:t xml:space="preserve"> </w:t>
      </w:r>
      <w:r w:rsidR="00547F2D">
        <w:rPr>
          <w:b/>
          <w:sz w:val="28"/>
          <w:szCs w:val="28"/>
        </w:rPr>
        <w:t xml:space="preserve"> </w:t>
      </w:r>
    </w:p>
    <w:p w:rsidR="00836CBC" w:rsidRPr="00692D98" w:rsidRDefault="00836CBC" w:rsidP="0072238F">
      <w:pPr>
        <w:tabs>
          <w:tab w:val="left" w:pos="0"/>
          <w:tab w:val="left" w:pos="142"/>
          <w:tab w:val="left" w:pos="1134"/>
          <w:tab w:val="left" w:pos="1701"/>
        </w:tabs>
        <w:spacing w:before="120" w:after="120"/>
        <w:ind w:firstLine="567"/>
        <w:jc w:val="both"/>
        <w:rPr>
          <w:b/>
          <w:sz w:val="28"/>
          <w:szCs w:val="28"/>
        </w:rPr>
      </w:pPr>
    </w:p>
    <w:p w:rsidR="003D6F9A" w:rsidRDefault="003D6F9A" w:rsidP="00227153">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Căn cứ xây dựng đề án giảm nhẹ phát t</w:t>
      </w:r>
      <w:r w:rsidR="00FA036E">
        <w:rPr>
          <w:b/>
          <w:sz w:val="28"/>
          <w:szCs w:val="28"/>
        </w:rPr>
        <w:t>hải khí nhà kính cấp lĩnh vực,</w:t>
      </w:r>
      <w:r>
        <w:rPr>
          <w:b/>
          <w:sz w:val="28"/>
          <w:szCs w:val="28"/>
        </w:rPr>
        <w:t xml:space="preserve"> cấp tỉnh</w:t>
      </w:r>
    </w:p>
    <w:p w:rsidR="003D6F9A" w:rsidRPr="003D6F9A" w:rsidRDefault="003D6F9A" w:rsidP="003D6F9A">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sidRPr="003D6F9A">
        <w:rPr>
          <w:sz w:val="28"/>
          <w:szCs w:val="28"/>
          <w:lang w:eastAsia="ja-JP"/>
        </w:rPr>
        <w:t>1. Mục tiêu</w:t>
      </w:r>
      <w:r>
        <w:rPr>
          <w:sz w:val="28"/>
          <w:szCs w:val="28"/>
          <w:lang w:eastAsia="ja-JP"/>
        </w:rPr>
        <w:t xml:space="preserve"> </w:t>
      </w:r>
      <w:r w:rsidRPr="003D6F9A">
        <w:rPr>
          <w:sz w:val="28"/>
          <w:szCs w:val="28"/>
          <w:lang w:eastAsia="ja-JP"/>
        </w:rPr>
        <w:t>giảm nhẹ phát thải khí nhà kính</w:t>
      </w:r>
      <w:r>
        <w:rPr>
          <w:sz w:val="28"/>
          <w:szCs w:val="28"/>
          <w:lang w:eastAsia="ja-JP"/>
        </w:rPr>
        <w:t xml:space="preserve"> đối với từng lĩnh vực</w:t>
      </w:r>
      <w:r w:rsidRPr="003D6F9A">
        <w:rPr>
          <w:sz w:val="28"/>
          <w:szCs w:val="28"/>
          <w:lang w:eastAsia="ja-JP"/>
        </w:rPr>
        <w:t xml:space="preserve"> quy định tại Điều 4 Nghị định này.</w:t>
      </w:r>
    </w:p>
    <w:p w:rsidR="003D6F9A" w:rsidRPr="003D6F9A" w:rsidRDefault="003D6F9A" w:rsidP="003D6F9A">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sidRPr="003D6F9A">
        <w:rPr>
          <w:sz w:val="28"/>
          <w:szCs w:val="28"/>
          <w:lang w:eastAsia="ja-JP"/>
        </w:rPr>
        <w:t xml:space="preserve">2. </w:t>
      </w:r>
      <w:r w:rsidR="00296791" w:rsidRPr="009701EB">
        <w:rPr>
          <w:sz w:val="28"/>
          <w:szCs w:val="28"/>
          <w:lang w:eastAsia="ja-JP"/>
        </w:rPr>
        <w:t xml:space="preserve">Danh </w:t>
      </w:r>
      <w:r w:rsidR="00296791" w:rsidRPr="00F7020F">
        <w:rPr>
          <w:sz w:val="28"/>
          <w:szCs w:val="28"/>
          <w:lang w:eastAsia="ja-JP"/>
        </w:rPr>
        <w:t>mục hoạt động</w:t>
      </w:r>
      <w:r w:rsidR="00296791" w:rsidRPr="009701EB">
        <w:rPr>
          <w:sz w:val="28"/>
          <w:szCs w:val="28"/>
          <w:lang w:eastAsia="ja-JP"/>
        </w:rPr>
        <w:t xml:space="preserve"> giảm nhẹ phát thải khí nhà kính thuộc các lĩnh vực </w:t>
      </w:r>
      <w:r w:rsidR="00855158" w:rsidRPr="009701EB">
        <w:rPr>
          <w:sz w:val="28"/>
          <w:szCs w:val="28"/>
          <w:lang w:eastAsia="ja-JP"/>
        </w:rPr>
        <w:t>kèm theo Phụ lục số</w:t>
      </w:r>
      <w:r w:rsidR="0088697C">
        <w:rPr>
          <w:sz w:val="28"/>
          <w:szCs w:val="28"/>
          <w:lang w:eastAsia="ja-JP"/>
        </w:rPr>
        <w:t xml:space="preserve"> 01</w:t>
      </w:r>
      <w:r w:rsidR="00855158" w:rsidRPr="009701EB">
        <w:rPr>
          <w:sz w:val="28"/>
          <w:szCs w:val="28"/>
          <w:lang w:eastAsia="ja-JP"/>
        </w:rPr>
        <w:t xml:space="preserve"> của Nghị định này</w:t>
      </w:r>
      <w:r w:rsidRPr="003D6F9A">
        <w:rPr>
          <w:sz w:val="28"/>
          <w:szCs w:val="28"/>
          <w:lang w:eastAsia="ja-JP"/>
        </w:rPr>
        <w:t>.</w:t>
      </w:r>
    </w:p>
    <w:p w:rsidR="003D6F9A" w:rsidRPr="003D6F9A" w:rsidRDefault="003D6F9A" w:rsidP="003D6F9A">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sidRPr="003D6F9A">
        <w:rPr>
          <w:sz w:val="28"/>
          <w:szCs w:val="28"/>
          <w:lang w:eastAsia="ja-JP"/>
        </w:rPr>
        <w:lastRenderedPageBreak/>
        <w:t>3. Yêu cầu phát triển kinh tế - xã hội của Bộ, ngành, địa phương.</w:t>
      </w:r>
    </w:p>
    <w:p w:rsidR="00836CBC" w:rsidRPr="00692D98" w:rsidRDefault="00836CBC" w:rsidP="00227153">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Nội dung cơ bản của </w:t>
      </w:r>
      <w:r w:rsidR="000C590D">
        <w:rPr>
          <w:b/>
          <w:sz w:val="28"/>
          <w:szCs w:val="28"/>
        </w:rPr>
        <w:t>đ</w:t>
      </w:r>
      <w:r w:rsidRPr="00692D98">
        <w:rPr>
          <w:b/>
          <w:sz w:val="28"/>
          <w:szCs w:val="28"/>
        </w:rPr>
        <w:t>ề án</w:t>
      </w:r>
      <w:r w:rsidR="00547F2D">
        <w:rPr>
          <w:b/>
          <w:sz w:val="28"/>
          <w:szCs w:val="28"/>
        </w:rPr>
        <w:t xml:space="preserve"> </w:t>
      </w:r>
      <w:r w:rsidR="007E63B0" w:rsidRPr="007E63B0">
        <w:rPr>
          <w:b/>
          <w:sz w:val="28"/>
          <w:szCs w:val="28"/>
          <w:lang w:eastAsia="ja-JP"/>
        </w:rPr>
        <w:t>giảm nhẹ phát thải khí nhà kính cấp lĩnh vực</w:t>
      </w:r>
      <w:r w:rsidR="00FA036E">
        <w:rPr>
          <w:b/>
          <w:sz w:val="28"/>
          <w:szCs w:val="28"/>
          <w:lang w:eastAsia="ja-JP"/>
        </w:rPr>
        <w:t>,</w:t>
      </w:r>
      <w:r w:rsidR="007E63B0" w:rsidRPr="007E63B0">
        <w:rPr>
          <w:b/>
          <w:sz w:val="28"/>
          <w:szCs w:val="28"/>
          <w:lang w:eastAsia="ja-JP"/>
        </w:rPr>
        <w:t xml:space="preserve"> cấp tỉnh</w:t>
      </w:r>
      <w:r w:rsidRPr="00692D98">
        <w:rPr>
          <w:b/>
          <w:sz w:val="28"/>
          <w:szCs w:val="28"/>
        </w:rPr>
        <w:t xml:space="preserve">   </w:t>
      </w:r>
    </w:p>
    <w:p w:rsidR="003E38CF" w:rsidRDefault="003E38CF" w:rsidP="003E38CF">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Pr>
          <w:sz w:val="28"/>
          <w:szCs w:val="28"/>
          <w:lang w:eastAsia="ja-JP"/>
        </w:rPr>
        <w:t>1. Đề án giảm nhẹ phát thải khí nhà kính cấp lĩnh vực</w:t>
      </w:r>
      <w:r w:rsidR="00FA036E">
        <w:rPr>
          <w:sz w:val="28"/>
          <w:szCs w:val="28"/>
          <w:lang w:eastAsia="ja-JP"/>
        </w:rPr>
        <w:t>,</w:t>
      </w:r>
      <w:r>
        <w:rPr>
          <w:sz w:val="28"/>
          <w:szCs w:val="28"/>
          <w:lang w:eastAsia="ja-JP"/>
        </w:rPr>
        <w:t xml:space="preserve"> cấp tỉnh có những nội dung cơ bản sau đây:</w:t>
      </w:r>
    </w:p>
    <w:p w:rsidR="003E38CF" w:rsidRPr="003E38CF" w:rsidRDefault="003E38CF" w:rsidP="003E38CF">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sidRPr="00F7020F">
        <w:rPr>
          <w:sz w:val="28"/>
          <w:szCs w:val="28"/>
          <w:lang w:eastAsia="ja-JP"/>
        </w:rPr>
        <w:t>a) Mục tiêu cụ thể đối với từng</w:t>
      </w:r>
      <w:r w:rsidR="00F7020F" w:rsidRPr="00F7020F">
        <w:rPr>
          <w:sz w:val="28"/>
          <w:szCs w:val="28"/>
          <w:lang w:eastAsia="ja-JP"/>
        </w:rPr>
        <w:t xml:space="preserve"> biện pháp,</w:t>
      </w:r>
      <w:r w:rsidRPr="00F7020F">
        <w:rPr>
          <w:sz w:val="28"/>
          <w:szCs w:val="28"/>
          <w:lang w:eastAsia="ja-JP"/>
        </w:rPr>
        <w:t xml:space="preserve"> </w:t>
      </w:r>
      <w:r w:rsidR="00A927BB" w:rsidRPr="00F7020F">
        <w:rPr>
          <w:sz w:val="28"/>
          <w:szCs w:val="28"/>
          <w:lang w:eastAsia="ja-JP"/>
        </w:rPr>
        <w:t xml:space="preserve">hoạt động </w:t>
      </w:r>
      <w:r w:rsidRPr="00F7020F">
        <w:rPr>
          <w:sz w:val="28"/>
          <w:szCs w:val="28"/>
          <w:lang w:eastAsia="ja-JP"/>
        </w:rPr>
        <w:t>giảm nhẹ phát thải khí</w:t>
      </w:r>
      <w:r w:rsidRPr="003E38CF">
        <w:rPr>
          <w:sz w:val="28"/>
          <w:szCs w:val="28"/>
          <w:lang w:eastAsia="ja-JP"/>
        </w:rPr>
        <w:t xml:space="preserve"> nhà kính;</w:t>
      </w:r>
    </w:p>
    <w:p w:rsidR="003E38CF" w:rsidRPr="003E38CF" w:rsidRDefault="003E38CF" w:rsidP="003E38CF">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sidRPr="00F7020F">
        <w:rPr>
          <w:sz w:val="28"/>
          <w:szCs w:val="28"/>
          <w:lang w:eastAsia="ja-JP"/>
        </w:rPr>
        <w:t xml:space="preserve">b) </w:t>
      </w:r>
      <w:r w:rsidR="009A3C49">
        <w:rPr>
          <w:sz w:val="28"/>
          <w:szCs w:val="28"/>
          <w:lang w:eastAsia="ja-JP"/>
        </w:rPr>
        <w:t>M</w:t>
      </w:r>
      <w:r w:rsidRPr="003E38CF">
        <w:rPr>
          <w:sz w:val="28"/>
          <w:szCs w:val="28"/>
          <w:lang w:eastAsia="ja-JP"/>
        </w:rPr>
        <w:t>ô hình dự báo và ước tính đường phát thải cơ sở thống nhất với đường phát thải cơ sở quốc gia;</w:t>
      </w:r>
      <w:r w:rsidR="009A3C49" w:rsidRPr="009A3C49">
        <w:rPr>
          <w:sz w:val="28"/>
          <w:szCs w:val="28"/>
          <w:lang w:eastAsia="ja-JP"/>
        </w:rPr>
        <w:t xml:space="preserve"> </w:t>
      </w:r>
      <w:r w:rsidR="009A3C49">
        <w:rPr>
          <w:sz w:val="28"/>
          <w:szCs w:val="28"/>
          <w:lang w:eastAsia="ja-JP"/>
        </w:rPr>
        <w:t>b</w:t>
      </w:r>
      <w:r w:rsidR="009A3C49" w:rsidRPr="00F7020F">
        <w:rPr>
          <w:sz w:val="28"/>
          <w:szCs w:val="28"/>
          <w:lang w:eastAsia="ja-JP"/>
        </w:rPr>
        <w:t>iện pháp, hoạt động giảm nhẹ phát thải khí nhà kính đối với từng lĩnh</w:t>
      </w:r>
      <w:r w:rsidR="009A3C49">
        <w:rPr>
          <w:sz w:val="28"/>
          <w:szCs w:val="28"/>
          <w:lang w:eastAsia="ja-JP"/>
        </w:rPr>
        <w:t xml:space="preserve"> vực;</w:t>
      </w:r>
    </w:p>
    <w:p w:rsidR="003E38CF" w:rsidRPr="003E38CF" w:rsidRDefault="003E38CF" w:rsidP="003E38CF">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sidRPr="003E38CF">
        <w:rPr>
          <w:sz w:val="28"/>
          <w:szCs w:val="28"/>
          <w:lang w:eastAsia="ja-JP"/>
        </w:rPr>
        <w:t xml:space="preserve">c) </w:t>
      </w:r>
      <w:r w:rsidR="00D267B1">
        <w:rPr>
          <w:sz w:val="28"/>
          <w:szCs w:val="28"/>
          <w:lang w:eastAsia="ja-JP"/>
        </w:rPr>
        <w:t>K</w:t>
      </w:r>
      <w:r w:rsidRPr="003E38CF">
        <w:rPr>
          <w:sz w:val="28"/>
          <w:szCs w:val="28"/>
          <w:lang w:eastAsia="ja-JP"/>
        </w:rPr>
        <w:t>ế hoạch thực hiện;</w:t>
      </w:r>
    </w:p>
    <w:p w:rsidR="003E38CF" w:rsidRPr="003E38CF" w:rsidRDefault="003E38CF" w:rsidP="003E38CF">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sidRPr="003E38CF">
        <w:rPr>
          <w:sz w:val="28"/>
          <w:szCs w:val="28"/>
          <w:lang w:eastAsia="ja-JP"/>
        </w:rPr>
        <w:t>d) Hoạt động giám sát, đánh giá;</w:t>
      </w:r>
    </w:p>
    <w:p w:rsidR="00D267B1" w:rsidRDefault="00D267B1" w:rsidP="003E38CF">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Pr>
          <w:sz w:val="28"/>
          <w:szCs w:val="28"/>
          <w:lang w:eastAsia="ja-JP"/>
        </w:rPr>
        <w:t>đ) Nguồn lực thực hiện</w:t>
      </w:r>
      <w:r w:rsidRPr="004A67E7">
        <w:rPr>
          <w:sz w:val="28"/>
          <w:szCs w:val="28"/>
          <w:lang w:eastAsia="ja-JP"/>
        </w:rPr>
        <w:t>.</w:t>
      </w:r>
    </w:p>
    <w:p w:rsidR="00B617A9" w:rsidRPr="003E38CF" w:rsidRDefault="00B617A9" w:rsidP="003E38CF">
      <w:pPr>
        <w:pStyle w:val="ListParagraph"/>
        <w:tabs>
          <w:tab w:val="left" w:pos="0"/>
          <w:tab w:val="left" w:pos="142"/>
          <w:tab w:val="left" w:pos="1134"/>
          <w:tab w:val="left" w:pos="1418"/>
        </w:tabs>
        <w:spacing w:before="120" w:after="120"/>
        <w:ind w:left="0" w:firstLine="567"/>
        <w:contextualSpacing w:val="0"/>
        <w:jc w:val="both"/>
        <w:rPr>
          <w:sz w:val="28"/>
          <w:szCs w:val="28"/>
          <w:lang w:eastAsia="ja-JP"/>
        </w:rPr>
      </w:pPr>
      <w:r>
        <w:rPr>
          <w:sz w:val="28"/>
          <w:szCs w:val="28"/>
          <w:lang w:eastAsia="ja-JP"/>
        </w:rPr>
        <w:t xml:space="preserve">2. Cơ quan chủ trì xây dựng đề án căn cứ tình hình thực tế của cơ quan, đơn vị, địa phương để xác định </w:t>
      </w:r>
      <w:r w:rsidR="00DE2869">
        <w:rPr>
          <w:sz w:val="28"/>
          <w:szCs w:val="28"/>
          <w:lang w:eastAsia="ja-JP"/>
        </w:rPr>
        <w:t xml:space="preserve">nội dung </w:t>
      </w:r>
      <w:r>
        <w:rPr>
          <w:sz w:val="28"/>
          <w:szCs w:val="28"/>
          <w:lang w:eastAsia="ja-JP"/>
        </w:rPr>
        <w:t xml:space="preserve">chi tiết </w:t>
      </w:r>
      <w:r w:rsidR="00DE2869">
        <w:rPr>
          <w:sz w:val="28"/>
          <w:szCs w:val="28"/>
          <w:lang w:eastAsia="ja-JP"/>
        </w:rPr>
        <w:t>theo</w:t>
      </w:r>
      <w:r>
        <w:rPr>
          <w:sz w:val="28"/>
          <w:szCs w:val="28"/>
          <w:lang w:eastAsia="ja-JP"/>
        </w:rPr>
        <w:t xml:space="preserve"> quy định tại khoản 1 Điều này.</w:t>
      </w:r>
    </w:p>
    <w:p w:rsidR="00547F2D" w:rsidRDefault="00547F2D" w:rsidP="00547F2D">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Trách nhiệm xây dựng</w:t>
      </w:r>
      <w:r>
        <w:rPr>
          <w:b/>
          <w:sz w:val="28"/>
          <w:szCs w:val="28"/>
        </w:rPr>
        <w:t>,</w:t>
      </w:r>
      <w:r w:rsidRPr="00692D98">
        <w:rPr>
          <w:b/>
          <w:sz w:val="28"/>
          <w:szCs w:val="28"/>
        </w:rPr>
        <w:t xml:space="preserve"> thực hiện đề án</w:t>
      </w:r>
      <w:r w:rsidR="007E63B0" w:rsidRPr="007E63B0">
        <w:rPr>
          <w:b/>
          <w:sz w:val="28"/>
          <w:szCs w:val="28"/>
          <w:lang w:eastAsia="ja-JP"/>
        </w:rPr>
        <w:t xml:space="preserve"> giảm nhẹ phát thải khí nhà kính cấp lĩnh vực</w:t>
      </w:r>
      <w:r w:rsidR="005D6B83">
        <w:rPr>
          <w:b/>
          <w:sz w:val="28"/>
          <w:szCs w:val="28"/>
          <w:lang w:eastAsia="ja-JP"/>
        </w:rPr>
        <w:t>,</w:t>
      </w:r>
      <w:r w:rsidR="007E63B0" w:rsidRPr="007E63B0">
        <w:rPr>
          <w:b/>
          <w:sz w:val="28"/>
          <w:szCs w:val="28"/>
          <w:lang w:eastAsia="ja-JP"/>
        </w:rPr>
        <w:t xml:space="preserve"> cấp tỉnh</w:t>
      </w:r>
      <w:r w:rsidR="007E63B0" w:rsidRPr="00692D98">
        <w:rPr>
          <w:b/>
          <w:sz w:val="28"/>
          <w:szCs w:val="28"/>
        </w:rPr>
        <w:t xml:space="preserve">   </w:t>
      </w:r>
    </w:p>
    <w:p w:rsidR="000923BB" w:rsidRDefault="000923BB" w:rsidP="000923BB">
      <w:pPr>
        <w:pStyle w:val="ListParagraph"/>
        <w:tabs>
          <w:tab w:val="left" w:pos="0"/>
          <w:tab w:val="left" w:pos="142"/>
          <w:tab w:val="left" w:pos="1134"/>
          <w:tab w:val="left" w:pos="1701"/>
        </w:tabs>
        <w:spacing w:before="120" w:after="120"/>
        <w:ind w:left="0" w:firstLine="567"/>
        <w:contextualSpacing w:val="0"/>
        <w:jc w:val="both"/>
        <w:rPr>
          <w:b/>
          <w:i/>
          <w:sz w:val="28"/>
          <w:szCs w:val="28"/>
          <w:u w:val="single"/>
        </w:rPr>
      </w:pPr>
      <w:r>
        <w:rPr>
          <w:sz w:val="28"/>
          <w:szCs w:val="28"/>
        </w:rPr>
        <w:t>1. Trách nhiệm xây dựng, thực hiện đề án giảm nhẹ phát thải khí nhà kính cấp lĩnh vực:</w:t>
      </w:r>
    </w:p>
    <w:p w:rsidR="000923BB" w:rsidRPr="00502127" w:rsidRDefault="000923BB" w:rsidP="000923BB">
      <w:pPr>
        <w:pStyle w:val="ListParagraph"/>
        <w:tabs>
          <w:tab w:val="left" w:pos="0"/>
          <w:tab w:val="left" w:pos="142"/>
          <w:tab w:val="left" w:pos="1134"/>
          <w:tab w:val="left" w:pos="1701"/>
        </w:tabs>
        <w:spacing w:before="120" w:after="120"/>
        <w:ind w:left="0" w:firstLine="567"/>
        <w:contextualSpacing w:val="0"/>
        <w:jc w:val="both"/>
        <w:rPr>
          <w:sz w:val="28"/>
          <w:szCs w:val="28"/>
        </w:rPr>
      </w:pPr>
      <w:r w:rsidRPr="00502127">
        <w:rPr>
          <w:sz w:val="28"/>
          <w:szCs w:val="28"/>
        </w:rPr>
        <w:t xml:space="preserve">a) </w:t>
      </w:r>
      <w:r w:rsidRPr="00F7020F">
        <w:rPr>
          <w:sz w:val="28"/>
          <w:szCs w:val="28"/>
        </w:rPr>
        <w:t>Bộ có chức năng quản lý nhà nước</w:t>
      </w:r>
      <w:r w:rsidR="005D6B83" w:rsidRPr="00F7020F">
        <w:rPr>
          <w:sz w:val="28"/>
          <w:szCs w:val="28"/>
        </w:rPr>
        <w:t xml:space="preserve"> </w:t>
      </w:r>
      <w:r w:rsidR="0027674D">
        <w:rPr>
          <w:sz w:val="28"/>
          <w:szCs w:val="28"/>
        </w:rPr>
        <w:t xml:space="preserve">lĩnh vực </w:t>
      </w:r>
      <w:r w:rsidR="005D6B83" w:rsidRPr="00F7020F">
        <w:rPr>
          <w:sz w:val="28"/>
          <w:szCs w:val="28"/>
        </w:rPr>
        <w:t>hoạt động</w:t>
      </w:r>
      <w:r w:rsidRPr="00F7020F">
        <w:rPr>
          <w:sz w:val="28"/>
          <w:szCs w:val="28"/>
        </w:rPr>
        <w:t xml:space="preserve"> thuộc </w:t>
      </w:r>
      <w:r w:rsidR="00296791" w:rsidRPr="00F7020F">
        <w:rPr>
          <w:sz w:val="28"/>
          <w:szCs w:val="28"/>
          <w:lang w:eastAsia="ja-JP"/>
        </w:rPr>
        <w:t>Danh mục hoạt động</w:t>
      </w:r>
      <w:r w:rsidR="00296791" w:rsidRPr="009701EB">
        <w:rPr>
          <w:sz w:val="28"/>
          <w:szCs w:val="28"/>
          <w:lang w:eastAsia="ja-JP"/>
        </w:rPr>
        <w:t xml:space="preserve"> giảm nhẹ phát thải khí nhà kính thuộc các lĩnh vực</w:t>
      </w:r>
      <w:r w:rsidR="00855158" w:rsidRPr="009701EB">
        <w:rPr>
          <w:sz w:val="28"/>
          <w:szCs w:val="28"/>
          <w:lang w:eastAsia="ja-JP"/>
        </w:rPr>
        <w:t xml:space="preserve"> kèm theo Phụ lục số</w:t>
      </w:r>
      <w:r w:rsidR="0088697C">
        <w:rPr>
          <w:sz w:val="28"/>
          <w:szCs w:val="28"/>
          <w:lang w:eastAsia="ja-JP"/>
        </w:rPr>
        <w:t xml:space="preserve"> 01 </w:t>
      </w:r>
      <w:r w:rsidR="00855158" w:rsidRPr="009701EB">
        <w:rPr>
          <w:sz w:val="28"/>
          <w:szCs w:val="28"/>
          <w:lang w:eastAsia="ja-JP"/>
        </w:rPr>
        <w:t>của Nghị định này</w:t>
      </w:r>
      <w:r w:rsidR="00855158" w:rsidRPr="00502127">
        <w:rPr>
          <w:sz w:val="28"/>
          <w:szCs w:val="28"/>
        </w:rPr>
        <w:t xml:space="preserve"> </w:t>
      </w:r>
      <w:r w:rsidR="003958F5">
        <w:rPr>
          <w:sz w:val="28"/>
          <w:szCs w:val="28"/>
        </w:rPr>
        <w:t>chịu</w:t>
      </w:r>
      <w:r w:rsidRPr="00502127">
        <w:rPr>
          <w:sz w:val="28"/>
          <w:szCs w:val="28"/>
        </w:rPr>
        <w:t xml:space="preserve"> trách nhiệm xây dựng đề án giảm nhẹ phát thải khí nhà kính cấp lĩnh </w:t>
      </w:r>
      <w:r w:rsidR="004C106A">
        <w:rPr>
          <w:sz w:val="28"/>
          <w:szCs w:val="28"/>
        </w:rPr>
        <w:t xml:space="preserve">vực </w:t>
      </w:r>
      <w:r w:rsidRPr="00502127">
        <w:rPr>
          <w:sz w:val="28"/>
          <w:szCs w:val="28"/>
          <w:lang w:eastAsia="ja-JP"/>
        </w:rPr>
        <w:t>và tổ chức thực hiện sau khi được phê duyệt</w:t>
      </w:r>
      <w:r w:rsidRPr="00502127">
        <w:rPr>
          <w:sz w:val="28"/>
          <w:szCs w:val="28"/>
        </w:rPr>
        <w:t>;</w:t>
      </w:r>
    </w:p>
    <w:p w:rsidR="000923BB" w:rsidRPr="00502127" w:rsidRDefault="000923BB" w:rsidP="000923BB">
      <w:pPr>
        <w:pStyle w:val="ListParagraph"/>
        <w:tabs>
          <w:tab w:val="left" w:pos="0"/>
          <w:tab w:val="left" w:pos="142"/>
          <w:tab w:val="left" w:pos="1134"/>
          <w:tab w:val="left" w:pos="1701"/>
        </w:tabs>
        <w:spacing w:before="120" w:after="120"/>
        <w:ind w:left="0" w:firstLine="567"/>
        <w:contextualSpacing w:val="0"/>
        <w:jc w:val="both"/>
        <w:rPr>
          <w:sz w:val="28"/>
          <w:szCs w:val="28"/>
        </w:rPr>
      </w:pPr>
      <w:r w:rsidRPr="00502127">
        <w:rPr>
          <w:sz w:val="28"/>
          <w:szCs w:val="28"/>
        </w:rPr>
        <w:t>b)  Khuyến khích các Bộ, cơ quan ngang Bộ, cơ quan thuộc Chính phủ có chức năng quản lý nhà nước các hoạt động kinh tế - xã hội có phát thải khí nhà kính thuộc phạm vi kiểm kê khí nhà kính quy định tại Phụ lục số</w:t>
      </w:r>
      <w:r w:rsidR="0088697C">
        <w:rPr>
          <w:sz w:val="28"/>
          <w:szCs w:val="28"/>
        </w:rPr>
        <w:t xml:space="preserve"> 02</w:t>
      </w:r>
      <w:r w:rsidRPr="00502127">
        <w:rPr>
          <w:sz w:val="28"/>
          <w:szCs w:val="28"/>
        </w:rPr>
        <w:t xml:space="preserve"> của Nghị định này chủ động xây dựng đề án giảm nhẹ phát thải khí nhà kính cấp lĩnh vực và tổ chức thực hiện sau khi được phê </w:t>
      </w:r>
      <w:r w:rsidR="009A3C49">
        <w:rPr>
          <w:sz w:val="28"/>
          <w:szCs w:val="28"/>
        </w:rPr>
        <w:t>duyệt.</w:t>
      </w:r>
    </w:p>
    <w:p w:rsidR="000923BB" w:rsidRDefault="000923BB" w:rsidP="000923BB">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2. Trách nhiệm xây dựng, thực hiện đề án giảm nhẹ phát thải khí nhà kính cấp tỉnh</w:t>
      </w:r>
      <w:r w:rsidR="005D6B83">
        <w:rPr>
          <w:sz w:val="28"/>
          <w:szCs w:val="28"/>
        </w:rPr>
        <w:t>:</w:t>
      </w:r>
    </w:p>
    <w:p w:rsidR="000923BB" w:rsidRDefault="000923BB" w:rsidP="000923BB">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a) Ủy ban nhân dân t</w:t>
      </w:r>
      <w:r w:rsidRPr="00917BB2">
        <w:rPr>
          <w:sz w:val="28"/>
          <w:szCs w:val="28"/>
        </w:rPr>
        <w:t xml:space="preserve">ỉnh, thành phố trực thuộc trung ương </w:t>
      </w:r>
      <w:r>
        <w:rPr>
          <w:sz w:val="28"/>
          <w:szCs w:val="28"/>
        </w:rPr>
        <w:t xml:space="preserve">là </w:t>
      </w:r>
      <w:r w:rsidRPr="002D5836">
        <w:rPr>
          <w:sz w:val="28"/>
          <w:szCs w:val="28"/>
        </w:rPr>
        <w:t>đơn vị hà</w:t>
      </w:r>
      <w:r>
        <w:rPr>
          <w:sz w:val="28"/>
          <w:szCs w:val="28"/>
        </w:rPr>
        <w:t>nh chính loại đặc biệt và</w:t>
      </w:r>
      <w:r w:rsidRPr="002D5836">
        <w:rPr>
          <w:sz w:val="28"/>
          <w:szCs w:val="28"/>
        </w:rPr>
        <w:t xml:space="preserve"> loại I</w:t>
      </w:r>
      <w:r w:rsidR="003958F5">
        <w:rPr>
          <w:sz w:val="28"/>
          <w:szCs w:val="28"/>
        </w:rPr>
        <w:t xml:space="preserve"> chịu </w:t>
      </w:r>
      <w:r>
        <w:rPr>
          <w:sz w:val="28"/>
          <w:szCs w:val="28"/>
        </w:rPr>
        <w:t>trách nhiệm xây dựng đề án giảm nhẹ phát thải khí nhà kính cấp tỉnh;</w:t>
      </w:r>
    </w:p>
    <w:p w:rsidR="000923BB" w:rsidRDefault="000923BB" w:rsidP="000923BB">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b) Khuyến khích Ủy ban nhân dân t</w:t>
      </w:r>
      <w:r w:rsidRPr="00917BB2">
        <w:rPr>
          <w:sz w:val="28"/>
          <w:szCs w:val="28"/>
        </w:rPr>
        <w:t xml:space="preserve">ỉnh, thành phố trực thuộc trung ương </w:t>
      </w:r>
      <w:r>
        <w:rPr>
          <w:sz w:val="28"/>
          <w:szCs w:val="28"/>
        </w:rPr>
        <w:t xml:space="preserve">là  </w:t>
      </w:r>
      <w:r w:rsidRPr="002D5836">
        <w:rPr>
          <w:sz w:val="28"/>
          <w:szCs w:val="28"/>
        </w:rPr>
        <w:t>đơn vị hà</w:t>
      </w:r>
      <w:r>
        <w:rPr>
          <w:sz w:val="28"/>
          <w:szCs w:val="28"/>
        </w:rPr>
        <w:t xml:space="preserve">nh chính </w:t>
      </w:r>
      <w:r w:rsidRPr="002D5836">
        <w:rPr>
          <w:sz w:val="28"/>
          <w:szCs w:val="28"/>
        </w:rPr>
        <w:t>loại II</w:t>
      </w:r>
      <w:r>
        <w:rPr>
          <w:sz w:val="28"/>
          <w:szCs w:val="28"/>
        </w:rPr>
        <w:t>,</w:t>
      </w:r>
      <w:r w:rsidRPr="002D5836">
        <w:rPr>
          <w:sz w:val="28"/>
          <w:szCs w:val="28"/>
        </w:rPr>
        <w:t xml:space="preserve"> loại III</w:t>
      </w:r>
      <w:r>
        <w:rPr>
          <w:sz w:val="28"/>
          <w:szCs w:val="28"/>
        </w:rPr>
        <w:t xml:space="preserve"> và đ</w:t>
      </w:r>
      <w:r w:rsidRPr="000E5E92">
        <w:rPr>
          <w:sz w:val="28"/>
          <w:szCs w:val="28"/>
        </w:rPr>
        <w:t>ơn vị hành chính - kinh tế đặc biệt do Quốc hội quyết định thành lập</w:t>
      </w:r>
      <w:r>
        <w:rPr>
          <w:sz w:val="28"/>
          <w:szCs w:val="28"/>
        </w:rPr>
        <w:t xml:space="preserve"> chủ động xây dựng đề án giảm nhẹ phát thải khí nhà kính cấp tỉnh. </w:t>
      </w:r>
    </w:p>
    <w:p w:rsidR="00547F2D" w:rsidRPr="004E72F8" w:rsidRDefault="00415F9D" w:rsidP="00547F2D">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Lấy ý kiến, phê duyệt</w:t>
      </w:r>
      <w:r w:rsidR="00547F2D" w:rsidRPr="004E72F8">
        <w:rPr>
          <w:b/>
          <w:sz w:val="28"/>
          <w:szCs w:val="28"/>
        </w:rPr>
        <w:t xml:space="preserve"> </w:t>
      </w:r>
      <w:r w:rsidR="007E63B0">
        <w:rPr>
          <w:b/>
          <w:sz w:val="28"/>
          <w:szCs w:val="28"/>
        </w:rPr>
        <w:t>đ</w:t>
      </w:r>
      <w:r w:rsidR="00547F2D" w:rsidRPr="004E72F8">
        <w:rPr>
          <w:b/>
          <w:sz w:val="28"/>
          <w:szCs w:val="28"/>
        </w:rPr>
        <w:t>ề án</w:t>
      </w:r>
      <w:r w:rsidR="007E63B0" w:rsidRPr="007E63B0">
        <w:rPr>
          <w:b/>
          <w:sz w:val="28"/>
          <w:szCs w:val="28"/>
          <w:lang w:eastAsia="ja-JP"/>
        </w:rPr>
        <w:t xml:space="preserve"> giảm nhẹ phát thải khí nhà kính cấp lĩnh vực</w:t>
      </w:r>
      <w:r w:rsidR="005D6B83">
        <w:rPr>
          <w:b/>
          <w:sz w:val="28"/>
          <w:szCs w:val="28"/>
          <w:lang w:eastAsia="ja-JP"/>
        </w:rPr>
        <w:t xml:space="preserve">, </w:t>
      </w:r>
      <w:r w:rsidR="007E63B0" w:rsidRPr="007E63B0">
        <w:rPr>
          <w:b/>
          <w:sz w:val="28"/>
          <w:szCs w:val="28"/>
          <w:lang w:eastAsia="ja-JP"/>
        </w:rPr>
        <w:t>cấp tỉnh</w:t>
      </w:r>
      <w:r w:rsidR="007E63B0" w:rsidRPr="00692D98">
        <w:rPr>
          <w:b/>
          <w:sz w:val="28"/>
          <w:szCs w:val="28"/>
        </w:rPr>
        <w:t xml:space="preserve">   </w:t>
      </w:r>
    </w:p>
    <w:p w:rsidR="00BF13C6" w:rsidRDefault="00415F9D"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lastRenderedPageBreak/>
        <w:t>1</w:t>
      </w:r>
      <w:r w:rsidR="007E63B0" w:rsidRPr="007E63B0">
        <w:rPr>
          <w:sz w:val="28"/>
          <w:szCs w:val="28"/>
        </w:rPr>
        <w:t xml:space="preserve">. </w:t>
      </w:r>
      <w:r w:rsidR="00BF13C6">
        <w:rPr>
          <w:sz w:val="28"/>
          <w:szCs w:val="28"/>
          <w:lang w:eastAsia="ja-JP"/>
        </w:rPr>
        <w:t xml:space="preserve">Lấy ý kiến </w:t>
      </w:r>
      <w:r w:rsidR="00BE5A22">
        <w:rPr>
          <w:sz w:val="28"/>
          <w:szCs w:val="28"/>
          <w:lang w:eastAsia="ja-JP"/>
        </w:rPr>
        <w:t>xây dựng</w:t>
      </w:r>
      <w:r w:rsidR="00BF13C6" w:rsidRPr="00692D98">
        <w:rPr>
          <w:sz w:val="28"/>
          <w:szCs w:val="28"/>
          <w:lang w:eastAsia="ja-JP"/>
        </w:rPr>
        <w:t xml:space="preserve"> đề án</w:t>
      </w:r>
    </w:p>
    <w:p w:rsidR="007E63B0" w:rsidRPr="007E63B0" w:rsidRDefault="007E63B0"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sidRPr="007E63B0">
        <w:rPr>
          <w:sz w:val="28"/>
          <w:szCs w:val="28"/>
        </w:rPr>
        <w:t xml:space="preserve">Cơ quan </w:t>
      </w:r>
      <w:r w:rsidR="00D32DE9">
        <w:rPr>
          <w:sz w:val="28"/>
          <w:szCs w:val="28"/>
        </w:rPr>
        <w:t xml:space="preserve">xây dựng đề án </w:t>
      </w:r>
      <w:r w:rsidRPr="007E63B0">
        <w:rPr>
          <w:sz w:val="28"/>
          <w:szCs w:val="28"/>
        </w:rPr>
        <w:t>có trách nhiệm</w:t>
      </w:r>
      <w:r w:rsidR="0071322E">
        <w:rPr>
          <w:sz w:val="28"/>
          <w:szCs w:val="28"/>
        </w:rPr>
        <w:t xml:space="preserve"> lấy ý kiến </w:t>
      </w:r>
      <w:r w:rsidR="00BF13C6">
        <w:rPr>
          <w:sz w:val="28"/>
          <w:szCs w:val="28"/>
        </w:rPr>
        <w:t>của</w:t>
      </w:r>
      <w:r w:rsidR="0071322E">
        <w:rPr>
          <w:sz w:val="28"/>
          <w:szCs w:val="28"/>
        </w:rPr>
        <w:t xml:space="preserve"> đối tượng chịu tác động trực tiếp của đề án và</w:t>
      </w:r>
      <w:r w:rsidRPr="007E63B0">
        <w:rPr>
          <w:sz w:val="28"/>
          <w:szCs w:val="28"/>
        </w:rPr>
        <w:t xml:space="preserve"> lấy ý kiến bằng văn bản các bên liên quan về đề án </w:t>
      </w:r>
      <w:r w:rsidR="005D6B83">
        <w:rPr>
          <w:sz w:val="28"/>
          <w:szCs w:val="28"/>
        </w:rPr>
        <w:t xml:space="preserve">cụ thể </w:t>
      </w:r>
      <w:r w:rsidRPr="007E63B0">
        <w:rPr>
          <w:sz w:val="28"/>
          <w:szCs w:val="28"/>
        </w:rPr>
        <w:t>như sau:</w:t>
      </w:r>
    </w:p>
    <w:p w:rsidR="007E63B0" w:rsidRPr="007E63B0" w:rsidRDefault="007E63B0"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sidRPr="007E63B0">
        <w:rPr>
          <w:sz w:val="28"/>
          <w:szCs w:val="28"/>
        </w:rPr>
        <w:t>a) Lấy ý kiến</w:t>
      </w:r>
      <w:r w:rsidR="00855158">
        <w:rPr>
          <w:sz w:val="28"/>
          <w:szCs w:val="28"/>
        </w:rPr>
        <w:t xml:space="preserve"> </w:t>
      </w:r>
      <w:r w:rsidRPr="007E63B0">
        <w:rPr>
          <w:sz w:val="28"/>
          <w:szCs w:val="28"/>
        </w:rPr>
        <w:t xml:space="preserve">bằng văn bản </w:t>
      </w:r>
      <w:r w:rsidR="00855158">
        <w:rPr>
          <w:sz w:val="28"/>
          <w:szCs w:val="28"/>
        </w:rPr>
        <w:t xml:space="preserve">của </w:t>
      </w:r>
      <w:r>
        <w:rPr>
          <w:sz w:val="28"/>
          <w:szCs w:val="28"/>
        </w:rPr>
        <w:t>Ủy ban nhân dân cấp tỉnh</w:t>
      </w:r>
      <w:r w:rsidRPr="007E63B0">
        <w:rPr>
          <w:sz w:val="28"/>
          <w:szCs w:val="28"/>
        </w:rPr>
        <w:t xml:space="preserve"> đối với đề án giảm nhẹ phát thải khí nhà kính cấp lĩnh vực;</w:t>
      </w:r>
    </w:p>
    <w:p w:rsidR="007E63B0" w:rsidRPr="007E63B0" w:rsidRDefault="007E63B0"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sidRPr="007E63B0">
        <w:rPr>
          <w:sz w:val="28"/>
          <w:szCs w:val="28"/>
        </w:rPr>
        <w:t>b) Lấy ý kiến bằng văn bản của Bộ có chức năng quản lý nhà nước lĩnh vực đối với đề án giảm nhẹ phát thải khí nhà kính cấp tỉnh</w:t>
      </w:r>
      <w:r>
        <w:rPr>
          <w:sz w:val="28"/>
          <w:szCs w:val="28"/>
        </w:rPr>
        <w:t>;</w:t>
      </w:r>
    </w:p>
    <w:p w:rsidR="007E63B0" w:rsidRDefault="007E63B0"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c) </w:t>
      </w:r>
      <w:r w:rsidRPr="007E63B0">
        <w:rPr>
          <w:sz w:val="28"/>
          <w:szCs w:val="28"/>
        </w:rPr>
        <w:t xml:space="preserve">Trong thời hạn không quá </w:t>
      </w:r>
      <w:r>
        <w:rPr>
          <w:sz w:val="28"/>
          <w:szCs w:val="28"/>
        </w:rPr>
        <w:t>20</w:t>
      </w:r>
      <w:r w:rsidRPr="007E63B0">
        <w:rPr>
          <w:sz w:val="28"/>
          <w:szCs w:val="28"/>
        </w:rPr>
        <w:t xml:space="preserve"> ngày làm việc, cơ quan, địa phương nơi được lấy ý kiến có trách nhiệm trả lời bằng văn bản; trường hợp quá thời hạn mà không có ý kiến trả lời thì được coi là đồng ý với toàn bộ nội dung của đề án.</w:t>
      </w:r>
    </w:p>
    <w:p w:rsidR="00241559" w:rsidRDefault="00415F9D"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2</w:t>
      </w:r>
      <w:r w:rsidR="00AE0F5D">
        <w:rPr>
          <w:sz w:val="28"/>
          <w:szCs w:val="28"/>
        </w:rPr>
        <w:t xml:space="preserve">. Lấy ý kiến </w:t>
      </w:r>
      <w:r w:rsidR="00392FAD">
        <w:rPr>
          <w:sz w:val="28"/>
          <w:szCs w:val="28"/>
        </w:rPr>
        <w:t>của Bộ Tài nguyên và Môi trường:</w:t>
      </w:r>
    </w:p>
    <w:p w:rsidR="00AE0F5D" w:rsidRDefault="00241559"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a) Đề án </w:t>
      </w:r>
      <w:r w:rsidR="00AE0F5D">
        <w:rPr>
          <w:sz w:val="28"/>
          <w:szCs w:val="28"/>
          <w:lang w:eastAsia="ja-JP"/>
        </w:rPr>
        <w:t>giảm nhẹ phát thải khí nhà kính cấp lĩnh vực</w:t>
      </w:r>
      <w:r w:rsidR="005D6B83">
        <w:rPr>
          <w:sz w:val="28"/>
          <w:szCs w:val="28"/>
          <w:lang w:eastAsia="ja-JP"/>
        </w:rPr>
        <w:t>,</w:t>
      </w:r>
      <w:r w:rsidR="00AE0F5D">
        <w:rPr>
          <w:sz w:val="28"/>
          <w:szCs w:val="28"/>
          <w:lang w:eastAsia="ja-JP"/>
        </w:rPr>
        <w:t xml:space="preserve"> cấp tỉnh</w:t>
      </w:r>
      <w:r>
        <w:rPr>
          <w:sz w:val="28"/>
          <w:szCs w:val="28"/>
          <w:lang w:eastAsia="ja-JP"/>
        </w:rPr>
        <w:t xml:space="preserve"> phải được lấy ý kiến thống nhất của Bộ Tài nguyên và Môi trường trước khi phê duyệt</w:t>
      </w:r>
      <w:r w:rsidR="00E23DD5">
        <w:rPr>
          <w:sz w:val="28"/>
          <w:szCs w:val="28"/>
          <w:lang w:eastAsia="ja-JP"/>
        </w:rPr>
        <w:t xml:space="preserve"> theo trình tự, thủ tục quy định tại</w:t>
      </w:r>
      <w:r w:rsidR="009667A1">
        <w:rPr>
          <w:sz w:val="28"/>
          <w:szCs w:val="28"/>
          <w:lang w:eastAsia="ja-JP"/>
        </w:rPr>
        <w:t xml:space="preserve"> điểm b và điểm c</w:t>
      </w:r>
      <w:r w:rsidR="00E23DD5">
        <w:rPr>
          <w:sz w:val="28"/>
          <w:szCs w:val="28"/>
          <w:lang w:eastAsia="ja-JP"/>
        </w:rPr>
        <w:t xml:space="preserve"> khoản này</w:t>
      </w:r>
      <w:r>
        <w:rPr>
          <w:sz w:val="28"/>
          <w:szCs w:val="28"/>
          <w:lang w:eastAsia="ja-JP"/>
        </w:rPr>
        <w:t>;</w:t>
      </w:r>
    </w:p>
    <w:p w:rsidR="00AE0F5D" w:rsidRDefault="00241559" w:rsidP="007E63B0">
      <w:pPr>
        <w:pStyle w:val="ListParagraph"/>
        <w:tabs>
          <w:tab w:val="left" w:pos="0"/>
          <w:tab w:val="left" w:pos="142"/>
          <w:tab w:val="left" w:pos="1134"/>
          <w:tab w:val="left" w:pos="1701"/>
        </w:tabs>
        <w:spacing w:before="120" w:after="120"/>
        <w:ind w:left="0" w:firstLine="567"/>
        <w:contextualSpacing w:val="0"/>
        <w:jc w:val="both"/>
        <w:rPr>
          <w:sz w:val="28"/>
          <w:szCs w:val="28"/>
          <w:lang w:eastAsia="ja-JP"/>
        </w:rPr>
      </w:pPr>
      <w:r>
        <w:rPr>
          <w:sz w:val="28"/>
          <w:szCs w:val="28"/>
        </w:rPr>
        <w:t>b</w:t>
      </w:r>
      <w:r w:rsidR="00AE0F5D">
        <w:rPr>
          <w:sz w:val="28"/>
          <w:szCs w:val="28"/>
        </w:rPr>
        <w:t xml:space="preserve">) Cơ quan có thẩm quyền phê duyệt đề án </w:t>
      </w:r>
      <w:r w:rsidR="00AE0F5D">
        <w:rPr>
          <w:sz w:val="28"/>
          <w:szCs w:val="28"/>
          <w:lang w:eastAsia="ja-JP"/>
        </w:rPr>
        <w:t>có trách nhiệm lấy ý kiến thống nhất bằng văn bản của Bộ Tài nguyên và Môi trường trước khi phê duyệt đề án.</w:t>
      </w:r>
    </w:p>
    <w:p w:rsidR="00AE0F5D" w:rsidRDefault="00AE0F5D" w:rsidP="007E63B0">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lang w:eastAsia="ja-JP"/>
        </w:rPr>
        <w:t xml:space="preserve">Trong thời hạn </w:t>
      </w:r>
      <w:r w:rsidRPr="007E63B0">
        <w:rPr>
          <w:sz w:val="28"/>
          <w:szCs w:val="28"/>
        </w:rPr>
        <w:t xml:space="preserve">không quá </w:t>
      </w:r>
      <w:r>
        <w:rPr>
          <w:sz w:val="28"/>
          <w:szCs w:val="28"/>
        </w:rPr>
        <w:t>20</w:t>
      </w:r>
      <w:r w:rsidRPr="007E63B0">
        <w:rPr>
          <w:sz w:val="28"/>
          <w:szCs w:val="28"/>
        </w:rPr>
        <w:t xml:space="preserve"> ngày làm việc</w:t>
      </w:r>
      <w:r>
        <w:rPr>
          <w:sz w:val="28"/>
          <w:szCs w:val="28"/>
        </w:rPr>
        <w:t>,</w:t>
      </w:r>
      <w:r w:rsidRPr="00AE0F5D">
        <w:rPr>
          <w:sz w:val="28"/>
          <w:szCs w:val="28"/>
          <w:lang w:eastAsia="ja-JP"/>
        </w:rPr>
        <w:t xml:space="preserve"> </w:t>
      </w:r>
      <w:r>
        <w:rPr>
          <w:sz w:val="28"/>
          <w:szCs w:val="28"/>
          <w:lang w:eastAsia="ja-JP"/>
        </w:rPr>
        <w:t xml:space="preserve">Bộ Tài nguyên và Môi trường có trách nhiệm </w:t>
      </w:r>
      <w:r w:rsidRPr="007E63B0">
        <w:rPr>
          <w:sz w:val="28"/>
          <w:szCs w:val="28"/>
        </w:rPr>
        <w:t>trả lời bằng văn bản; trường hợp quá thời hạn mà không có ý kiến trả lời thì được coi là đồng ý với toàn bộ nội dung của đề án</w:t>
      </w:r>
      <w:r>
        <w:rPr>
          <w:sz w:val="28"/>
          <w:szCs w:val="28"/>
        </w:rPr>
        <w:t>;</w:t>
      </w:r>
    </w:p>
    <w:p w:rsidR="00AE0F5D" w:rsidRDefault="00E23DD5" w:rsidP="007E63B0">
      <w:pPr>
        <w:pStyle w:val="ListParagraph"/>
        <w:tabs>
          <w:tab w:val="left" w:pos="0"/>
          <w:tab w:val="left" w:pos="142"/>
          <w:tab w:val="left" w:pos="1134"/>
          <w:tab w:val="left" w:pos="1701"/>
        </w:tabs>
        <w:spacing w:before="120" w:after="120"/>
        <w:ind w:left="0" w:firstLine="567"/>
        <w:contextualSpacing w:val="0"/>
        <w:jc w:val="both"/>
        <w:rPr>
          <w:sz w:val="28"/>
          <w:szCs w:val="28"/>
          <w:lang w:eastAsia="ja-JP"/>
        </w:rPr>
      </w:pPr>
      <w:r>
        <w:rPr>
          <w:sz w:val="28"/>
          <w:szCs w:val="28"/>
        </w:rPr>
        <w:t>c</w:t>
      </w:r>
      <w:r w:rsidR="00AE0F5D">
        <w:rPr>
          <w:sz w:val="28"/>
          <w:szCs w:val="28"/>
        </w:rPr>
        <w:t xml:space="preserve">) Hồ sơ </w:t>
      </w:r>
      <w:r w:rsidR="00641D57">
        <w:rPr>
          <w:sz w:val="28"/>
          <w:szCs w:val="28"/>
        </w:rPr>
        <w:t xml:space="preserve">đề nghị </w:t>
      </w:r>
      <w:r w:rsidR="00AE0F5D">
        <w:rPr>
          <w:sz w:val="28"/>
          <w:szCs w:val="28"/>
        </w:rPr>
        <w:t xml:space="preserve">lấy ý kiến gồm </w:t>
      </w:r>
      <w:r w:rsidR="00641D57">
        <w:rPr>
          <w:sz w:val="28"/>
          <w:szCs w:val="28"/>
        </w:rPr>
        <w:t xml:space="preserve">văn bản đề nghị lấy ý kiến, </w:t>
      </w:r>
      <w:r w:rsidR="00AE0F5D">
        <w:rPr>
          <w:sz w:val="28"/>
          <w:szCs w:val="28"/>
        </w:rPr>
        <w:t>dự thảo đề án, bản sao ý kiến của các bên liên quan đối với đề án</w:t>
      </w:r>
      <w:r w:rsidR="00641D57">
        <w:rPr>
          <w:sz w:val="28"/>
          <w:szCs w:val="28"/>
          <w:lang w:eastAsia="ja-JP"/>
        </w:rPr>
        <w:t>, bản tổng hợp tiếp thu, giải trình ý kiến góp ý của cơ quan chủ trì xây dựng đề án</w:t>
      </w:r>
      <w:r w:rsidR="00AE0F5D">
        <w:rPr>
          <w:sz w:val="28"/>
          <w:szCs w:val="28"/>
          <w:lang w:eastAsia="ja-JP"/>
        </w:rPr>
        <w:t>.</w:t>
      </w:r>
    </w:p>
    <w:p w:rsidR="00525EDF" w:rsidRDefault="00415F9D" w:rsidP="007E63B0">
      <w:pPr>
        <w:pStyle w:val="ListParagraph"/>
        <w:tabs>
          <w:tab w:val="left" w:pos="0"/>
          <w:tab w:val="left" w:pos="142"/>
          <w:tab w:val="left" w:pos="1134"/>
          <w:tab w:val="left" w:pos="1701"/>
        </w:tabs>
        <w:spacing w:before="120" w:after="120"/>
        <w:ind w:left="0" w:firstLine="567"/>
        <w:contextualSpacing w:val="0"/>
        <w:jc w:val="both"/>
        <w:rPr>
          <w:sz w:val="28"/>
          <w:szCs w:val="28"/>
          <w:lang w:eastAsia="ja-JP"/>
        </w:rPr>
      </w:pPr>
      <w:r>
        <w:rPr>
          <w:sz w:val="28"/>
          <w:szCs w:val="28"/>
          <w:lang w:eastAsia="ja-JP"/>
        </w:rPr>
        <w:t>3</w:t>
      </w:r>
      <w:r w:rsidR="00525EDF">
        <w:rPr>
          <w:sz w:val="28"/>
          <w:szCs w:val="28"/>
          <w:lang w:eastAsia="ja-JP"/>
        </w:rPr>
        <w:t>. Phê duyệt đề án:</w:t>
      </w:r>
    </w:p>
    <w:p w:rsidR="00525EDF" w:rsidRDefault="00525EDF" w:rsidP="007E63B0">
      <w:pPr>
        <w:pStyle w:val="ListParagraph"/>
        <w:tabs>
          <w:tab w:val="left" w:pos="0"/>
          <w:tab w:val="left" w:pos="142"/>
          <w:tab w:val="left" w:pos="1134"/>
          <w:tab w:val="left" w:pos="1701"/>
        </w:tabs>
        <w:spacing w:before="120" w:after="120"/>
        <w:ind w:left="0" w:firstLine="567"/>
        <w:contextualSpacing w:val="0"/>
        <w:jc w:val="both"/>
        <w:rPr>
          <w:sz w:val="28"/>
          <w:szCs w:val="28"/>
          <w:lang w:eastAsia="ja-JP"/>
        </w:rPr>
      </w:pPr>
      <w:r>
        <w:rPr>
          <w:sz w:val="28"/>
          <w:szCs w:val="28"/>
          <w:lang w:eastAsia="ja-JP"/>
        </w:rPr>
        <w:t>a) Bộ trưởng, Thủ trưởng cơ quan ngang Bộ, cơ quan thuộc Chính phủ phê duyệt đề án giảm nhẹ phát thải khí nhà kính cấp lĩnh vực;</w:t>
      </w:r>
    </w:p>
    <w:p w:rsidR="00525EDF" w:rsidRPr="00AE0F5D" w:rsidRDefault="00525EDF" w:rsidP="007E63B0">
      <w:pPr>
        <w:pStyle w:val="ListParagraph"/>
        <w:tabs>
          <w:tab w:val="left" w:pos="0"/>
          <w:tab w:val="left" w:pos="142"/>
          <w:tab w:val="left" w:pos="1134"/>
          <w:tab w:val="left" w:pos="1701"/>
        </w:tabs>
        <w:spacing w:before="120" w:after="120"/>
        <w:ind w:left="0" w:firstLine="567"/>
        <w:contextualSpacing w:val="0"/>
        <w:jc w:val="both"/>
      </w:pPr>
      <w:r>
        <w:rPr>
          <w:sz w:val="28"/>
          <w:szCs w:val="28"/>
          <w:lang w:eastAsia="ja-JP"/>
        </w:rPr>
        <w:t>b) Chủ tịch Ủy ban nhân dân cấp tỉnh, thành phố trực thuộc Trung ương phê duyệt đề án giảm nhẹ phát thải khí nhà kính cấp tỉnh.</w:t>
      </w:r>
    </w:p>
    <w:p w:rsidR="005A0D8B" w:rsidRPr="00547F2D" w:rsidRDefault="004F5643" w:rsidP="000553B6">
      <w:pPr>
        <w:numPr>
          <w:ilvl w:val="0"/>
          <w:numId w:val="10"/>
        </w:numPr>
        <w:tabs>
          <w:tab w:val="left" w:pos="0"/>
          <w:tab w:val="left" w:pos="142"/>
          <w:tab w:val="left" w:pos="1134"/>
          <w:tab w:val="left" w:pos="1701"/>
        </w:tabs>
        <w:spacing w:before="120" w:after="120"/>
        <w:ind w:left="0" w:firstLine="567"/>
        <w:jc w:val="both"/>
        <w:rPr>
          <w:sz w:val="28"/>
          <w:szCs w:val="28"/>
          <w:lang w:eastAsia="ja-JP"/>
        </w:rPr>
      </w:pPr>
      <w:r w:rsidRPr="00904964">
        <w:rPr>
          <w:b/>
          <w:sz w:val="28"/>
          <w:szCs w:val="28"/>
        </w:rPr>
        <w:t xml:space="preserve">Thời hạn </w:t>
      </w:r>
      <w:r w:rsidR="00547F2D" w:rsidRPr="00547F2D">
        <w:rPr>
          <w:b/>
          <w:sz w:val="28"/>
          <w:szCs w:val="28"/>
        </w:rPr>
        <w:t>đề án</w:t>
      </w:r>
      <w:r w:rsidR="00D32DE9" w:rsidRPr="00D32DE9">
        <w:rPr>
          <w:b/>
          <w:sz w:val="28"/>
          <w:szCs w:val="28"/>
        </w:rPr>
        <w:t xml:space="preserve"> </w:t>
      </w:r>
      <w:r w:rsidR="00D32DE9" w:rsidRPr="007E63B0">
        <w:rPr>
          <w:b/>
          <w:sz w:val="28"/>
          <w:szCs w:val="28"/>
          <w:lang w:eastAsia="ja-JP"/>
        </w:rPr>
        <w:t>giảm nhẹ phát thải khí nhà kính cấp lĩnh vực</w:t>
      </w:r>
      <w:r w:rsidR="005D6B83">
        <w:rPr>
          <w:b/>
          <w:sz w:val="28"/>
          <w:szCs w:val="28"/>
          <w:lang w:eastAsia="ja-JP"/>
        </w:rPr>
        <w:t>,</w:t>
      </w:r>
      <w:r w:rsidR="00D32DE9" w:rsidRPr="007E63B0">
        <w:rPr>
          <w:b/>
          <w:sz w:val="28"/>
          <w:szCs w:val="28"/>
          <w:lang w:eastAsia="ja-JP"/>
        </w:rPr>
        <w:t xml:space="preserve"> cấp tỉnh</w:t>
      </w:r>
    </w:p>
    <w:p w:rsidR="004F5643" w:rsidRDefault="004F5643" w:rsidP="00D32DE9">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1. Thời hạn đề án</w:t>
      </w:r>
    </w:p>
    <w:p w:rsidR="004F5643" w:rsidRDefault="004F5643" w:rsidP="00D32DE9">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lang w:eastAsia="ja-JP"/>
        </w:rPr>
        <w:t>Thời hạn đề án giảm nhẹ phát thải khí nhà kính cấp lĩnh vực</w:t>
      </w:r>
      <w:r w:rsidR="005D6B83">
        <w:rPr>
          <w:sz w:val="28"/>
          <w:szCs w:val="28"/>
          <w:lang w:eastAsia="ja-JP"/>
        </w:rPr>
        <w:t>,</w:t>
      </w:r>
      <w:r>
        <w:rPr>
          <w:sz w:val="28"/>
          <w:szCs w:val="28"/>
          <w:lang w:eastAsia="ja-JP"/>
        </w:rPr>
        <w:t xml:space="preserve"> cấp tỉnh là 5 năm kể từ khi được phê duyệt.</w:t>
      </w:r>
    </w:p>
    <w:p w:rsidR="004F5643" w:rsidRDefault="004F5643" w:rsidP="00D32DE9">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2. Điều chỉnh đề án</w:t>
      </w:r>
    </w:p>
    <w:p w:rsidR="00D32DE9" w:rsidRDefault="00D32DE9" w:rsidP="00D32DE9">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Việc điều chỉnh đề án giảm nhẹ phát thải khí nhà kính cấp lĩnh vực</w:t>
      </w:r>
      <w:r w:rsidR="005D6B83">
        <w:rPr>
          <w:sz w:val="28"/>
          <w:szCs w:val="28"/>
        </w:rPr>
        <w:t>,</w:t>
      </w:r>
      <w:r>
        <w:rPr>
          <w:sz w:val="28"/>
          <w:szCs w:val="28"/>
        </w:rPr>
        <w:t xml:space="preserve"> cấp tỉnh được thực hiện như sau:</w:t>
      </w:r>
    </w:p>
    <w:p w:rsidR="00D32DE9" w:rsidRDefault="004F5643" w:rsidP="00D32DE9">
      <w:pPr>
        <w:pStyle w:val="ListParagraph"/>
        <w:tabs>
          <w:tab w:val="left" w:pos="0"/>
          <w:tab w:val="left" w:pos="142"/>
          <w:tab w:val="left" w:pos="1134"/>
          <w:tab w:val="left" w:pos="1701"/>
        </w:tabs>
        <w:spacing w:before="120" w:after="120"/>
        <w:ind w:left="0" w:firstLine="567"/>
        <w:contextualSpacing w:val="0"/>
        <w:jc w:val="both"/>
        <w:rPr>
          <w:sz w:val="28"/>
          <w:szCs w:val="28"/>
        </w:rPr>
      </w:pPr>
      <w:r w:rsidRPr="00F7020F">
        <w:rPr>
          <w:sz w:val="28"/>
          <w:szCs w:val="28"/>
        </w:rPr>
        <w:t>a)</w:t>
      </w:r>
      <w:r w:rsidR="00D32DE9" w:rsidRPr="00F7020F">
        <w:rPr>
          <w:sz w:val="28"/>
          <w:szCs w:val="28"/>
        </w:rPr>
        <w:t xml:space="preserve"> Khi </w:t>
      </w:r>
      <w:r w:rsidR="00C91735" w:rsidRPr="00F7020F">
        <w:rPr>
          <w:sz w:val="28"/>
          <w:szCs w:val="28"/>
        </w:rPr>
        <w:t xml:space="preserve">có </w:t>
      </w:r>
      <w:r w:rsidR="00D32DE9" w:rsidRPr="00F7020F">
        <w:rPr>
          <w:sz w:val="28"/>
          <w:szCs w:val="28"/>
        </w:rPr>
        <w:t>một trong các trường hợp quy định tại khoản</w:t>
      </w:r>
      <w:r w:rsidR="005D6B83" w:rsidRPr="00F7020F">
        <w:rPr>
          <w:sz w:val="28"/>
          <w:szCs w:val="28"/>
        </w:rPr>
        <w:t xml:space="preserve"> 2</w:t>
      </w:r>
      <w:r w:rsidR="00D32DE9" w:rsidRPr="00F7020F">
        <w:rPr>
          <w:sz w:val="28"/>
          <w:szCs w:val="28"/>
        </w:rPr>
        <w:t xml:space="preserve"> Điều </w:t>
      </w:r>
      <w:r w:rsidR="0051570D">
        <w:rPr>
          <w:sz w:val="28"/>
          <w:szCs w:val="28"/>
        </w:rPr>
        <w:t xml:space="preserve">24 </w:t>
      </w:r>
      <w:r w:rsidR="00D32DE9" w:rsidRPr="00F7020F">
        <w:rPr>
          <w:sz w:val="28"/>
          <w:szCs w:val="28"/>
        </w:rPr>
        <w:t>của Nghị</w:t>
      </w:r>
      <w:r w:rsidR="00D32DE9">
        <w:rPr>
          <w:sz w:val="28"/>
          <w:szCs w:val="28"/>
        </w:rPr>
        <w:t xml:space="preserve"> định n</w:t>
      </w:r>
      <w:r w:rsidR="005D6B83">
        <w:rPr>
          <w:sz w:val="28"/>
          <w:szCs w:val="28"/>
        </w:rPr>
        <w:t>ày</w:t>
      </w:r>
      <w:r>
        <w:rPr>
          <w:sz w:val="28"/>
          <w:szCs w:val="28"/>
        </w:rPr>
        <w:t>;</w:t>
      </w:r>
    </w:p>
    <w:p w:rsidR="00D32DE9" w:rsidRDefault="004F5643" w:rsidP="00D32DE9">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lastRenderedPageBreak/>
        <w:t>b)</w:t>
      </w:r>
      <w:r w:rsidR="00D32DE9">
        <w:rPr>
          <w:sz w:val="28"/>
          <w:szCs w:val="28"/>
        </w:rPr>
        <w:t xml:space="preserve"> Xuất hiện những yếu tố, nguy cơ có khả năng tác động tiêu cực lớn tới chiến lược phát triển kinh tế - xã hội của lĩnh vực, địa phương </w:t>
      </w:r>
      <w:r w:rsidR="00B617A9">
        <w:rPr>
          <w:sz w:val="28"/>
          <w:szCs w:val="28"/>
        </w:rPr>
        <w:t>và được Bộ trưởng, Thủ trưởng cơ quan ngang bộ</w:t>
      </w:r>
      <w:r w:rsidR="00D32DE9">
        <w:rPr>
          <w:sz w:val="28"/>
          <w:szCs w:val="28"/>
        </w:rPr>
        <w:t xml:space="preserve"> yêu cầu điều chỉnh.</w:t>
      </w:r>
    </w:p>
    <w:p w:rsidR="00E57457" w:rsidRDefault="00E57457" w:rsidP="00547F2D">
      <w:pPr>
        <w:tabs>
          <w:tab w:val="left" w:pos="0"/>
          <w:tab w:val="left" w:pos="142"/>
          <w:tab w:val="left" w:pos="1134"/>
          <w:tab w:val="left" w:pos="1701"/>
        </w:tabs>
        <w:jc w:val="center"/>
        <w:rPr>
          <w:b/>
          <w:sz w:val="28"/>
          <w:szCs w:val="28"/>
        </w:rPr>
      </w:pPr>
    </w:p>
    <w:p w:rsidR="00547F2D" w:rsidRPr="00547F2D" w:rsidRDefault="00547F2D" w:rsidP="00547F2D">
      <w:pPr>
        <w:tabs>
          <w:tab w:val="left" w:pos="0"/>
          <w:tab w:val="left" w:pos="142"/>
          <w:tab w:val="left" w:pos="1134"/>
          <w:tab w:val="left" w:pos="1701"/>
        </w:tabs>
        <w:jc w:val="center"/>
        <w:rPr>
          <w:b/>
          <w:sz w:val="28"/>
          <w:szCs w:val="28"/>
        </w:rPr>
      </w:pPr>
      <w:r w:rsidRPr="00547F2D">
        <w:rPr>
          <w:b/>
          <w:sz w:val="28"/>
          <w:szCs w:val="28"/>
        </w:rPr>
        <w:t>Tiểu mục 3</w:t>
      </w:r>
    </w:p>
    <w:p w:rsidR="00547F2D" w:rsidRPr="00547F2D" w:rsidRDefault="00EF50E4" w:rsidP="00547F2D">
      <w:pPr>
        <w:tabs>
          <w:tab w:val="left" w:pos="0"/>
          <w:tab w:val="left" w:pos="142"/>
          <w:tab w:val="left" w:pos="1134"/>
          <w:tab w:val="left" w:pos="1701"/>
        </w:tabs>
        <w:jc w:val="center"/>
        <w:rPr>
          <w:b/>
          <w:sz w:val="28"/>
          <w:szCs w:val="28"/>
        </w:rPr>
      </w:pPr>
      <w:r>
        <w:rPr>
          <w:b/>
          <w:sz w:val="28"/>
          <w:szCs w:val="28"/>
        </w:rPr>
        <w:t>KẾ HOẠCH</w:t>
      </w:r>
      <w:r w:rsidR="00547F2D" w:rsidRPr="00547F2D">
        <w:rPr>
          <w:b/>
          <w:sz w:val="28"/>
          <w:szCs w:val="28"/>
        </w:rPr>
        <w:t xml:space="preserve"> GIẢM NHẸ PHÁT THẢI KHÍ NHÀ KÍNH CẤP CƠ SỞ</w:t>
      </w:r>
    </w:p>
    <w:p w:rsidR="00547F2D" w:rsidRDefault="00547F2D" w:rsidP="00547F2D">
      <w:pPr>
        <w:tabs>
          <w:tab w:val="left" w:pos="0"/>
          <w:tab w:val="left" w:pos="142"/>
          <w:tab w:val="left" w:pos="1134"/>
          <w:tab w:val="left" w:pos="1701"/>
        </w:tabs>
        <w:spacing w:before="120" w:after="120"/>
        <w:ind w:left="567"/>
        <w:jc w:val="both"/>
        <w:rPr>
          <w:b/>
          <w:sz w:val="28"/>
          <w:szCs w:val="28"/>
        </w:rPr>
      </w:pPr>
    </w:p>
    <w:p w:rsidR="00415F9D" w:rsidRDefault="00415F9D" w:rsidP="00547F2D">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Loại dự án phải lập kế hoạch giảm nhẹ phát thải khí nhà kính cấp cơ sở</w:t>
      </w:r>
    </w:p>
    <w:p w:rsidR="00415F9D" w:rsidRDefault="00415F9D" w:rsidP="00415F9D">
      <w:pPr>
        <w:pStyle w:val="ListParagraph"/>
        <w:tabs>
          <w:tab w:val="left" w:pos="0"/>
          <w:tab w:val="left" w:pos="142"/>
          <w:tab w:val="left" w:pos="1134"/>
          <w:tab w:val="left" w:pos="1701"/>
        </w:tabs>
        <w:spacing w:before="120" w:after="120"/>
        <w:ind w:left="0" w:firstLine="567"/>
        <w:contextualSpacing w:val="0"/>
        <w:jc w:val="both"/>
        <w:rPr>
          <w:sz w:val="28"/>
          <w:szCs w:val="28"/>
          <w:lang w:eastAsia="ja-JP"/>
        </w:rPr>
      </w:pPr>
      <w:r>
        <w:rPr>
          <w:sz w:val="28"/>
          <w:szCs w:val="28"/>
        </w:rPr>
        <w:t>1. D</w:t>
      </w:r>
      <w:r w:rsidRPr="000A3BF9">
        <w:rPr>
          <w:sz w:val="28"/>
          <w:szCs w:val="28"/>
          <w:lang w:eastAsia="ja-JP"/>
        </w:rPr>
        <w:t xml:space="preserve">ự án đầu tư xây dựng </w:t>
      </w:r>
      <w:r w:rsidRPr="003936B7">
        <w:rPr>
          <w:sz w:val="28"/>
          <w:szCs w:val="28"/>
          <w:lang w:eastAsia="ja-JP"/>
        </w:rPr>
        <w:t>mới, sửa chữa, cải tạo, nâng cấp</w:t>
      </w:r>
      <w:r w:rsidRPr="000A3BF9">
        <w:rPr>
          <w:sz w:val="28"/>
          <w:szCs w:val="28"/>
          <w:lang w:eastAsia="ja-JP"/>
        </w:rPr>
        <w:t xml:space="preserve"> </w:t>
      </w:r>
      <w:r w:rsidRPr="00996D86">
        <w:rPr>
          <w:sz w:val="28"/>
          <w:szCs w:val="28"/>
        </w:rPr>
        <w:t>thuộc danh mục dự án phải thực hiện đánh giá tác động môi trường theo quy định của pháp luật về bảo vệ môi trường</w:t>
      </w:r>
      <w:r w:rsidRPr="000A3BF9">
        <w:rPr>
          <w:sz w:val="28"/>
          <w:szCs w:val="28"/>
          <w:lang w:eastAsia="ja-JP"/>
        </w:rPr>
        <w:t xml:space="preserve"> </w:t>
      </w:r>
      <w:r>
        <w:rPr>
          <w:sz w:val="28"/>
          <w:szCs w:val="28"/>
          <w:lang w:eastAsia="ja-JP"/>
        </w:rPr>
        <w:t xml:space="preserve">đồng thời </w:t>
      </w:r>
      <w:r w:rsidRPr="000A3BF9">
        <w:rPr>
          <w:sz w:val="28"/>
          <w:szCs w:val="28"/>
          <w:lang w:eastAsia="ja-JP"/>
        </w:rPr>
        <w:t>có hoạt động phát thải khí nhà kính</w:t>
      </w:r>
      <w:r>
        <w:rPr>
          <w:sz w:val="28"/>
          <w:szCs w:val="28"/>
          <w:lang w:eastAsia="ja-JP"/>
        </w:rPr>
        <w:t>,</w:t>
      </w:r>
      <w:r w:rsidRPr="000A3BF9">
        <w:rPr>
          <w:sz w:val="28"/>
          <w:szCs w:val="28"/>
          <w:lang w:eastAsia="ja-JP"/>
        </w:rPr>
        <w:t xml:space="preserve"> hấp thụ khí nhà kính</w:t>
      </w:r>
      <w:r>
        <w:rPr>
          <w:sz w:val="28"/>
          <w:szCs w:val="28"/>
          <w:lang w:eastAsia="ja-JP"/>
        </w:rPr>
        <w:t xml:space="preserve"> phải lập kế hoạch giảm nhẹ phát thải khí nhà kính cấp cơ sở theo quy định tại Nghị định này.</w:t>
      </w:r>
    </w:p>
    <w:p w:rsidR="00415F9D" w:rsidRPr="00A55062" w:rsidRDefault="00415F9D" w:rsidP="00415F9D">
      <w:pPr>
        <w:pStyle w:val="ListParagraph"/>
        <w:tabs>
          <w:tab w:val="left" w:pos="0"/>
          <w:tab w:val="left" w:pos="142"/>
          <w:tab w:val="left" w:pos="1134"/>
          <w:tab w:val="left" w:pos="1701"/>
        </w:tabs>
        <w:spacing w:before="120" w:after="120"/>
        <w:ind w:left="0" w:firstLine="567"/>
        <w:contextualSpacing w:val="0"/>
        <w:jc w:val="both"/>
        <w:rPr>
          <w:i/>
          <w:sz w:val="28"/>
          <w:szCs w:val="28"/>
        </w:rPr>
      </w:pPr>
      <w:r>
        <w:rPr>
          <w:sz w:val="28"/>
          <w:szCs w:val="28"/>
          <w:lang w:eastAsia="ja-JP"/>
        </w:rPr>
        <w:t xml:space="preserve">2. </w:t>
      </w:r>
      <w:r w:rsidRPr="00A55062">
        <w:rPr>
          <w:sz w:val="28"/>
          <w:szCs w:val="28"/>
          <w:lang w:eastAsia="ja-JP"/>
        </w:rPr>
        <w:t>Kế hoạch giảm nhẹ phát thải khí nhà kính cấp cơ sở được xây dựng đồng thời với hoạt động lập báo cáo đánh giá tác động môi trường theo quy định của pháp luật về bảo vệ môi trường</w:t>
      </w:r>
      <w:r w:rsidRPr="00A55062">
        <w:rPr>
          <w:sz w:val="28"/>
          <w:szCs w:val="28"/>
        </w:rPr>
        <w:t>.</w:t>
      </w:r>
    </w:p>
    <w:p w:rsidR="003F0302" w:rsidRDefault="003F0302" w:rsidP="00547F2D">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 xml:space="preserve">Căn cứ xây dựng </w:t>
      </w:r>
      <w:r w:rsidR="00AA1757">
        <w:rPr>
          <w:b/>
          <w:sz w:val="28"/>
          <w:szCs w:val="28"/>
        </w:rPr>
        <w:t>kế hoạch</w:t>
      </w:r>
      <w:r>
        <w:rPr>
          <w:b/>
          <w:sz w:val="28"/>
          <w:szCs w:val="28"/>
        </w:rPr>
        <w:t xml:space="preserve"> giảm nhẹ phát thải khí nhà kính cấp cơ sở</w:t>
      </w:r>
    </w:p>
    <w:p w:rsidR="003F0302" w:rsidRDefault="003F0302" w:rsidP="003F0302">
      <w:pPr>
        <w:pStyle w:val="ListParagraph"/>
        <w:tabs>
          <w:tab w:val="left" w:pos="0"/>
          <w:tab w:val="left" w:pos="142"/>
          <w:tab w:val="left" w:pos="1134"/>
          <w:tab w:val="left" w:pos="1701"/>
        </w:tabs>
        <w:spacing w:before="120" w:after="120"/>
        <w:ind w:left="0" w:firstLine="567"/>
        <w:contextualSpacing w:val="0"/>
        <w:jc w:val="both"/>
        <w:rPr>
          <w:sz w:val="28"/>
          <w:szCs w:val="28"/>
        </w:rPr>
      </w:pPr>
      <w:r w:rsidRPr="00F7020F">
        <w:rPr>
          <w:sz w:val="28"/>
          <w:szCs w:val="28"/>
        </w:rPr>
        <w:t xml:space="preserve">1. </w:t>
      </w:r>
      <w:r w:rsidR="00296791" w:rsidRPr="00F7020F">
        <w:rPr>
          <w:sz w:val="28"/>
          <w:szCs w:val="28"/>
          <w:lang w:eastAsia="ja-JP"/>
        </w:rPr>
        <w:t>Danh mục hoạt động giảm nhẹ phát thải khí nhà kính thuộc</w:t>
      </w:r>
      <w:r w:rsidR="00296791" w:rsidRPr="009701EB">
        <w:rPr>
          <w:sz w:val="28"/>
          <w:szCs w:val="28"/>
          <w:lang w:eastAsia="ja-JP"/>
        </w:rPr>
        <w:t xml:space="preserve"> các lĩnh vực </w:t>
      </w:r>
      <w:r w:rsidR="00AA1757" w:rsidRPr="009701EB">
        <w:rPr>
          <w:sz w:val="28"/>
          <w:szCs w:val="28"/>
          <w:lang w:eastAsia="ja-JP"/>
        </w:rPr>
        <w:t>kèm theo Phụ lục số</w:t>
      </w:r>
      <w:r w:rsidR="0088697C">
        <w:rPr>
          <w:sz w:val="28"/>
          <w:szCs w:val="28"/>
          <w:lang w:eastAsia="ja-JP"/>
        </w:rPr>
        <w:t xml:space="preserve"> 01 </w:t>
      </w:r>
      <w:r w:rsidR="00AA1757" w:rsidRPr="009701EB">
        <w:rPr>
          <w:sz w:val="28"/>
          <w:szCs w:val="28"/>
          <w:lang w:eastAsia="ja-JP"/>
        </w:rPr>
        <w:t>của Nghị định này</w:t>
      </w:r>
      <w:r w:rsidRPr="003F0302">
        <w:rPr>
          <w:sz w:val="28"/>
          <w:szCs w:val="28"/>
        </w:rPr>
        <w:t>.</w:t>
      </w:r>
    </w:p>
    <w:p w:rsidR="004004F6" w:rsidRPr="003F0302" w:rsidRDefault="004004F6" w:rsidP="003F0302">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2. Đ</w:t>
      </w:r>
      <w:r w:rsidRPr="002C220F">
        <w:rPr>
          <w:sz w:val="28"/>
          <w:szCs w:val="28"/>
        </w:rPr>
        <w:t>ề án giảm nhẹ phát thải khí nhà kính cấp lĩnh vực</w:t>
      </w:r>
      <w:r w:rsidR="00E57457">
        <w:rPr>
          <w:sz w:val="28"/>
          <w:szCs w:val="28"/>
        </w:rPr>
        <w:t>,</w:t>
      </w:r>
      <w:r>
        <w:rPr>
          <w:sz w:val="28"/>
          <w:szCs w:val="28"/>
        </w:rPr>
        <w:t xml:space="preserve"> </w:t>
      </w:r>
      <w:r w:rsidRPr="002C220F">
        <w:rPr>
          <w:sz w:val="28"/>
          <w:szCs w:val="28"/>
        </w:rPr>
        <w:t>cấp tỉnh</w:t>
      </w:r>
      <w:r>
        <w:rPr>
          <w:sz w:val="28"/>
          <w:szCs w:val="28"/>
        </w:rPr>
        <w:t xml:space="preserve"> liên quan.</w:t>
      </w:r>
    </w:p>
    <w:p w:rsidR="003F0302" w:rsidRDefault="004004F6" w:rsidP="003F0302">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3</w:t>
      </w:r>
      <w:r w:rsidR="003F0302" w:rsidRPr="003F0302">
        <w:rPr>
          <w:sz w:val="28"/>
          <w:szCs w:val="28"/>
        </w:rPr>
        <w:t xml:space="preserve">. </w:t>
      </w:r>
      <w:r w:rsidR="003F0302">
        <w:rPr>
          <w:sz w:val="28"/>
          <w:szCs w:val="28"/>
        </w:rPr>
        <w:t>N</w:t>
      </w:r>
      <w:r w:rsidR="003F0302" w:rsidRPr="003F0302">
        <w:rPr>
          <w:sz w:val="28"/>
          <w:szCs w:val="28"/>
        </w:rPr>
        <w:t xml:space="preserve">hu cầu theo mục đích riêng của chủ </w:t>
      </w:r>
      <w:r w:rsidR="00AA1757">
        <w:rPr>
          <w:sz w:val="28"/>
          <w:szCs w:val="28"/>
        </w:rPr>
        <w:t>dự án</w:t>
      </w:r>
      <w:r w:rsidR="003F0302" w:rsidRPr="003F0302">
        <w:rPr>
          <w:sz w:val="28"/>
          <w:szCs w:val="28"/>
        </w:rPr>
        <w:t>.</w:t>
      </w:r>
    </w:p>
    <w:p w:rsidR="00547F2D" w:rsidRPr="00692D98" w:rsidRDefault="00415F9D" w:rsidP="00547F2D">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N</w:t>
      </w:r>
      <w:r w:rsidR="00547F2D" w:rsidRPr="00692D98">
        <w:rPr>
          <w:b/>
          <w:sz w:val="28"/>
          <w:szCs w:val="28"/>
        </w:rPr>
        <w:t xml:space="preserve">ội dung cơ bản của </w:t>
      </w:r>
      <w:r w:rsidR="00AA1757">
        <w:rPr>
          <w:b/>
          <w:sz w:val="28"/>
          <w:szCs w:val="28"/>
        </w:rPr>
        <w:t>kế hoạch</w:t>
      </w:r>
      <w:r w:rsidR="00DD59B1" w:rsidRPr="00DD59B1">
        <w:rPr>
          <w:b/>
          <w:sz w:val="28"/>
          <w:szCs w:val="28"/>
          <w:lang w:eastAsia="ja-JP"/>
        </w:rPr>
        <w:t xml:space="preserve"> </w:t>
      </w:r>
      <w:r w:rsidR="00DD59B1" w:rsidRPr="007E63B0">
        <w:rPr>
          <w:b/>
          <w:sz w:val="28"/>
          <w:szCs w:val="28"/>
          <w:lang w:eastAsia="ja-JP"/>
        </w:rPr>
        <w:t>giảm nhẹ phát thải khí nhà kính cấp</w:t>
      </w:r>
      <w:r w:rsidR="00DD59B1">
        <w:rPr>
          <w:b/>
          <w:sz w:val="28"/>
          <w:szCs w:val="28"/>
          <w:lang w:eastAsia="ja-JP"/>
        </w:rPr>
        <w:t xml:space="preserve"> cơ sở</w:t>
      </w:r>
      <w:r w:rsidR="00547F2D">
        <w:rPr>
          <w:b/>
          <w:sz w:val="28"/>
          <w:szCs w:val="28"/>
        </w:rPr>
        <w:t xml:space="preserve"> </w:t>
      </w:r>
      <w:r w:rsidR="00547F2D" w:rsidRPr="00692D98">
        <w:rPr>
          <w:b/>
          <w:sz w:val="28"/>
          <w:szCs w:val="28"/>
        </w:rPr>
        <w:t xml:space="preserve">   </w:t>
      </w:r>
    </w:p>
    <w:p w:rsidR="000F4D74" w:rsidRPr="00A55062" w:rsidRDefault="00415F9D" w:rsidP="00DD59B1">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1</w:t>
      </w:r>
      <w:r w:rsidR="000F4D74" w:rsidRPr="00A55062">
        <w:rPr>
          <w:sz w:val="28"/>
          <w:szCs w:val="28"/>
        </w:rPr>
        <w:t>. Nội dung</w:t>
      </w:r>
      <w:r w:rsidR="00A55062" w:rsidRPr="00A55062">
        <w:rPr>
          <w:sz w:val="28"/>
          <w:szCs w:val="28"/>
        </w:rPr>
        <w:t xml:space="preserve"> cơ bản của kế hoạch</w:t>
      </w:r>
    </w:p>
    <w:p w:rsidR="001A6C78" w:rsidRPr="00A55062" w:rsidRDefault="000F4D74" w:rsidP="00DD59B1">
      <w:pPr>
        <w:pStyle w:val="ListParagraph"/>
        <w:tabs>
          <w:tab w:val="left" w:pos="0"/>
          <w:tab w:val="left" w:pos="142"/>
          <w:tab w:val="left" w:pos="1134"/>
          <w:tab w:val="left" w:pos="1701"/>
        </w:tabs>
        <w:spacing w:before="120" w:after="120"/>
        <w:ind w:left="0" w:firstLine="567"/>
        <w:contextualSpacing w:val="0"/>
        <w:jc w:val="both"/>
        <w:rPr>
          <w:sz w:val="28"/>
          <w:szCs w:val="28"/>
        </w:rPr>
      </w:pPr>
      <w:r w:rsidRPr="00A55062">
        <w:rPr>
          <w:sz w:val="28"/>
          <w:szCs w:val="28"/>
        </w:rPr>
        <w:t>a)</w:t>
      </w:r>
      <w:r w:rsidR="00DD59B1" w:rsidRPr="00A55062">
        <w:rPr>
          <w:sz w:val="28"/>
          <w:szCs w:val="28"/>
        </w:rPr>
        <w:t xml:space="preserve"> Mục tiêu cụ thể của </w:t>
      </w:r>
      <w:r w:rsidR="00AA1757" w:rsidRPr="00A55062">
        <w:rPr>
          <w:sz w:val="28"/>
          <w:szCs w:val="28"/>
        </w:rPr>
        <w:t>kế hoạch</w:t>
      </w:r>
      <w:r w:rsidR="004A67E7" w:rsidRPr="00A55062">
        <w:rPr>
          <w:sz w:val="28"/>
          <w:szCs w:val="28"/>
        </w:rPr>
        <w:t xml:space="preserve"> giảm nhẹ phát thải khí nhà kính cấp cơ sở</w:t>
      </w:r>
      <w:r w:rsidR="001A6C78" w:rsidRPr="00A55062">
        <w:rPr>
          <w:sz w:val="28"/>
          <w:szCs w:val="28"/>
        </w:rPr>
        <w:t xml:space="preserve"> được lồng ghép</w:t>
      </w:r>
      <w:r w:rsidR="00D64398" w:rsidRPr="00A55062">
        <w:rPr>
          <w:sz w:val="28"/>
          <w:szCs w:val="28"/>
        </w:rPr>
        <w:t>,</w:t>
      </w:r>
      <w:r w:rsidR="001A6C78" w:rsidRPr="00A55062">
        <w:rPr>
          <w:sz w:val="28"/>
          <w:szCs w:val="28"/>
        </w:rPr>
        <w:t xml:space="preserve"> </w:t>
      </w:r>
      <w:r w:rsidR="00D64398" w:rsidRPr="00A55062">
        <w:rPr>
          <w:sz w:val="28"/>
          <w:szCs w:val="28"/>
        </w:rPr>
        <w:t xml:space="preserve">bổ sung </w:t>
      </w:r>
      <w:r w:rsidR="000C7AC3" w:rsidRPr="00A55062">
        <w:rPr>
          <w:sz w:val="28"/>
          <w:szCs w:val="28"/>
        </w:rPr>
        <w:t>vào các nội dung liên quan trong báo cáo đánh giá tác động môi trường theo quy định của</w:t>
      </w:r>
      <w:r w:rsidR="00A55062" w:rsidRPr="00A55062">
        <w:rPr>
          <w:sz w:val="28"/>
          <w:szCs w:val="28"/>
        </w:rPr>
        <w:t xml:space="preserve"> pháp luật về bảo vệ môi trường;</w:t>
      </w:r>
    </w:p>
    <w:p w:rsidR="00DD59B1" w:rsidRPr="00A55062" w:rsidRDefault="000F4D74" w:rsidP="00DD59B1">
      <w:pPr>
        <w:pStyle w:val="ListParagraph"/>
        <w:tabs>
          <w:tab w:val="left" w:pos="0"/>
          <w:tab w:val="left" w:pos="142"/>
          <w:tab w:val="left" w:pos="1134"/>
          <w:tab w:val="left" w:pos="1701"/>
        </w:tabs>
        <w:spacing w:before="120" w:after="120"/>
        <w:ind w:left="0" w:firstLine="567"/>
        <w:contextualSpacing w:val="0"/>
        <w:jc w:val="both"/>
        <w:rPr>
          <w:sz w:val="28"/>
          <w:szCs w:val="28"/>
        </w:rPr>
      </w:pPr>
      <w:r w:rsidRPr="00A55062">
        <w:rPr>
          <w:sz w:val="28"/>
          <w:szCs w:val="28"/>
        </w:rPr>
        <w:t>b)</w:t>
      </w:r>
      <w:r w:rsidR="00DD59B1" w:rsidRPr="00A55062">
        <w:rPr>
          <w:sz w:val="28"/>
          <w:szCs w:val="28"/>
        </w:rPr>
        <w:t xml:space="preserve"> </w:t>
      </w:r>
      <w:r w:rsidR="00415F9D">
        <w:rPr>
          <w:sz w:val="28"/>
          <w:szCs w:val="28"/>
        </w:rPr>
        <w:t>M</w:t>
      </w:r>
      <w:r w:rsidR="00DD59B1" w:rsidRPr="00A55062">
        <w:rPr>
          <w:sz w:val="28"/>
          <w:szCs w:val="28"/>
        </w:rPr>
        <w:t>ô hình dự báo và ước tính đường phát thải cơ sở</w:t>
      </w:r>
      <w:r w:rsidR="00415F9D">
        <w:rPr>
          <w:sz w:val="28"/>
          <w:szCs w:val="28"/>
        </w:rPr>
        <w:t>;</w:t>
      </w:r>
      <w:r w:rsidR="00415F9D" w:rsidRPr="00A55062">
        <w:rPr>
          <w:sz w:val="28"/>
          <w:szCs w:val="28"/>
        </w:rPr>
        <w:t xml:space="preserve"> </w:t>
      </w:r>
    </w:p>
    <w:p w:rsidR="00DD59B1" w:rsidRPr="00A55062" w:rsidRDefault="000F4D74" w:rsidP="00DD59B1">
      <w:pPr>
        <w:pStyle w:val="ListParagraph"/>
        <w:tabs>
          <w:tab w:val="left" w:pos="0"/>
          <w:tab w:val="left" w:pos="142"/>
          <w:tab w:val="left" w:pos="1134"/>
          <w:tab w:val="left" w:pos="1701"/>
        </w:tabs>
        <w:spacing w:before="120" w:after="120"/>
        <w:ind w:left="0" w:firstLine="567"/>
        <w:contextualSpacing w:val="0"/>
        <w:jc w:val="both"/>
        <w:rPr>
          <w:sz w:val="28"/>
          <w:szCs w:val="28"/>
        </w:rPr>
      </w:pPr>
      <w:r w:rsidRPr="00A55062">
        <w:rPr>
          <w:sz w:val="28"/>
          <w:szCs w:val="28"/>
        </w:rPr>
        <w:t>c)</w:t>
      </w:r>
      <w:r w:rsidR="00DD59B1" w:rsidRPr="00A55062">
        <w:rPr>
          <w:sz w:val="28"/>
          <w:szCs w:val="28"/>
        </w:rPr>
        <w:t xml:space="preserve"> </w:t>
      </w:r>
      <w:r w:rsidR="00AA1757" w:rsidRPr="00A55062">
        <w:rPr>
          <w:sz w:val="28"/>
          <w:szCs w:val="28"/>
        </w:rPr>
        <w:t>Tiến độ</w:t>
      </w:r>
      <w:r w:rsidR="00A55062" w:rsidRPr="00A55062">
        <w:rPr>
          <w:sz w:val="28"/>
          <w:szCs w:val="28"/>
        </w:rPr>
        <w:t xml:space="preserve"> thực hiện;</w:t>
      </w:r>
    </w:p>
    <w:p w:rsidR="00DD59B1" w:rsidRPr="00A55062" w:rsidRDefault="000F4D74" w:rsidP="00DD59B1">
      <w:pPr>
        <w:pStyle w:val="ListParagraph"/>
        <w:tabs>
          <w:tab w:val="left" w:pos="0"/>
          <w:tab w:val="left" w:pos="142"/>
          <w:tab w:val="left" w:pos="1134"/>
          <w:tab w:val="left" w:pos="1701"/>
        </w:tabs>
        <w:spacing w:before="120" w:after="120"/>
        <w:ind w:left="0" w:firstLine="567"/>
        <w:contextualSpacing w:val="0"/>
        <w:jc w:val="both"/>
        <w:rPr>
          <w:sz w:val="28"/>
          <w:szCs w:val="28"/>
        </w:rPr>
      </w:pPr>
      <w:r w:rsidRPr="00A55062">
        <w:rPr>
          <w:sz w:val="28"/>
          <w:szCs w:val="28"/>
        </w:rPr>
        <w:t>d)</w:t>
      </w:r>
      <w:r w:rsidR="00A55062" w:rsidRPr="00A55062">
        <w:rPr>
          <w:sz w:val="28"/>
          <w:szCs w:val="28"/>
        </w:rPr>
        <w:t xml:space="preserve"> Hoạt động giám sát, đánh giá;</w:t>
      </w:r>
    </w:p>
    <w:p w:rsidR="00DD59B1" w:rsidRPr="00A55062" w:rsidRDefault="000F4D74" w:rsidP="00DD59B1">
      <w:pPr>
        <w:pStyle w:val="ListParagraph"/>
        <w:tabs>
          <w:tab w:val="left" w:pos="0"/>
          <w:tab w:val="left" w:pos="142"/>
          <w:tab w:val="left" w:pos="1134"/>
          <w:tab w:val="left" w:pos="1701"/>
        </w:tabs>
        <w:spacing w:before="120" w:after="120"/>
        <w:ind w:left="0" w:firstLine="567"/>
        <w:contextualSpacing w:val="0"/>
        <w:jc w:val="both"/>
        <w:rPr>
          <w:sz w:val="28"/>
          <w:szCs w:val="28"/>
        </w:rPr>
      </w:pPr>
      <w:r w:rsidRPr="00A55062">
        <w:rPr>
          <w:sz w:val="28"/>
          <w:szCs w:val="28"/>
        </w:rPr>
        <w:t>e)</w:t>
      </w:r>
      <w:r w:rsidR="00DD59B1" w:rsidRPr="00A55062">
        <w:rPr>
          <w:sz w:val="28"/>
          <w:szCs w:val="28"/>
        </w:rPr>
        <w:t xml:space="preserve"> Chế độ báo cáo, kiểm kê theo quy định của pháp luật.</w:t>
      </w:r>
    </w:p>
    <w:p w:rsidR="00392FAD" w:rsidRPr="00DD59B1" w:rsidRDefault="000F4D74" w:rsidP="00DD59B1">
      <w:pPr>
        <w:pStyle w:val="ListParagraph"/>
        <w:tabs>
          <w:tab w:val="left" w:pos="0"/>
          <w:tab w:val="left" w:pos="142"/>
          <w:tab w:val="left" w:pos="1134"/>
          <w:tab w:val="left" w:pos="1701"/>
        </w:tabs>
        <w:spacing w:before="120" w:after="120"/>
        <w:ind w:left="0" w:firstLine="567"/>
        <w:contextualSpacing w:val="0"/>
        <w:jc w:val="both"/>
        <w:rPr>
          <w:sz w:val="28"/>
          <w:szCs w:val="28"/>
        </w:rPr>
      </w:pPr>
      <w:r w:rsidRPr="00A55062">
        <w:rPr>
          <w:sz w:val="28"/>
          <w:szCs w:val="28"/>
        </w:rPr>
        <w:t>3</w:t>
      </w:r>
      <w:r w:rsidR="00392FAD" w:rsidRPr="00A55062">
        <w:rPr>
          <w:sz w:val="28"/>
          <w:szCs w:val="28"/>
        </w:rPr>
        <w:t xml:space="preserve">. Bộ Tài nguyên và Môi trường </w:t>
      </w:r>
      <w:r w:rsidR="00B272F7" w:rsidRPr="00A55062">
        <w:rPr>
          <w:sz w:val="28"/>
          <w:szCs w:val="28"/>
        </w:rPr>
        <w:t>quy định</w:t>
      </w:r>
      <w:r w:rsidR="00392FAD" w:rsidRPr="00A55062">
        <w:rPr>
          <w:sz w:val="28"/>
          <w:szCs w:val="28"/>
        </w:rPr>
        <w:t xml:space="preserve"> </w:t>
      </w:r>
      <w:r w:rsidR="006F2768" w:rsidRPr="00A55062">
        <w:rPr>
          <w:sz w:val="28"/>
          <w:szCs w:val="28"/>
        </w:rPr>
        <w:t>chi tiết</w:t>
      </w:r>
      <w:r w:rsidR="00392FAD" w:rsidRPr="00A55062">
        <w:rPr>
          <w:sz w:val="28"/>
          <w:szCs w:val="28"/>
        </w:rPr>
        <w:t xml:space="preserve"> </w:t>
      </w:r>
      <w:r w:rsidR="00F7020F" w:rsidRPr="00A55062">
        <w:rPr>
          <w:sz w:val="28"/>
          <w:szCs w:val="28"/>
        </w:rPr>
        <w:t xml:space="preserve">nội dung, phương pháp, hình thức </w:t>
      </w:r>
      <w:r w:rsidR="00392FAD" w:rsidRPr="00A55062">
        <w:rPr>
          <w:sz w:val="28"/>
          <w:szCs w:val="28"/>
        </w:rPr>
        <w:t>lồng ghép</w:t>
      </w:r>
      <w:r w:rsidR="00D64398" w:rsidRPr="00A55062">
        <w:rPr>
          <w:sz w:val="28"/>
          <w:szCs w:val="28"/>
        </w:rPr>
        <w:t>, bổ sung</w:t>
      </w:r>
      <w:r w:rsidR="00392FAD" w:rsidRPr="00A55062">
        <w:rPr>
          <w:sz w:val="28"/>
          <w:szCs w:val="28"/>
        </w:rPr>
        <w:t xml:space="preserve"> mục tiêu cụ thể của kế hoạch giảm nhẹ phát thải khí nhà kính cấp cơ sở với báo cáo đánh giá tác động môi trường.</w:t>
      </w:r>
      <w:r w:rsidR="00392FAD" w:rsidRPr="00A55062">
        <w:rPr>
          <w:rStyle w:val="FootnoteReference"/>
          <w:sz w:val="28"/>
          <w:szCs w:val="28"/>
        </w:rPr>
        <w:footnoteReference w:id="3"/>
      </w:r>
    </w:p>
    <w:p w:rsidR="00547F2D" w:rsidRDefault="00547F2D" w:rsidP="00547F2D">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lastRenderedPageBreak/>
        <w:t>Trách nhiệm xây dựng</w:t>
      </w:r>
      <w:r>
        <w:rPr>
          <w:b/>
          <w:sz w:val="28"/>
          <w:szCs w:val="28"/>
        </w:rPr>
        <w:t>,</w:t>
      </w:r>
      <w:r w:rsidRPr="00692D98">
        <w:rPr>
          <w:b/>
          <w:sz w:val="28"/>
          <w:szCs w:val="28"/>
        </w:rPr>
        <w:t xml:space="preserve"> thực hiện </w:t>
      </w:r>
      <w:r w:rsidR="00AA1757">
        <w:rPr>
          <w:b/>
          <w:sz w:val="28"/>
          <w:szCs w:val="28"/>
        </w:rPr>
        <w:t>kế hoạch</w:t>
      </w:r>
      <w:r w:rsidR="00DD59B1" w:rsidRPr="00DD59B1">
        <w:rPr>
          <w:b/>
          <w:sz w:val="28"/>
          <w:szCs w:val="28"/>
          <w:lang w:eastAsia="ja-JP"/>
        </w:rPr>
        <w:t xml:space="preserve"> </w:t>
      </w:r>
      <w:r w:rsidR="00DD59B1" w:rsidRPr="007E63B0">
        <w:rPr>
          <w:b/>
          <w:sz w:val="28"/>
          <w:szCs w:val="28"/>
          <w:lang w:eastAsia="ja-JP"/>
        </w:rPr>
        <w:t>giảm nhẹ phát thải khí nhà kính cấp</w:t>
      </w:r>
      <w:r w:rsidR="00DD59B1">
        <w:rPr>
          <w:b/>
          <w:sz w:val="28"/>
          <w:szCs w:val="28"/>
          <w:lang w:eastAsia="ja-JP"/>
        </w:rPr>
        <w:t xml:space="preserve"> cơ sở</w:t>
      </w:r>
      <w:r>
        <w:rPr>
          <w:b/>
          <w:sz w:val="28"/>
          <w:szCs w:val="28"/>
        </w:rPr>
        <w:t xml:space="preserve"> </w:t>
      </w:r>
    </w:p>
    <w:p w:rsidR="00996D86" w:rsidRPr="00996D86" w:rsidRDefault="002C220F" w:rsidP="00900B73">
      <w:pPr>
        <w:pStyle w:val="ListParagraph"/>
        <w:tabs>
          <w:tab w:val="left" w:pos="0"/>
          <w:tab w:val="left" w:pos="142"/>
          <w:tab w:val="left" w:pos="1134"/>
          <w:tab w:val="left" w:pos="1701"/>
        </w:tabs>
        <w:spacing w:before="120" w:after="120"/>
        <w:ind w:left="0" w:firstLine="567"/>
        <w:contextualSpacing w:val="0"/>
        <w:jc w:val="both"/>
        <w:rPr>
          <w:sz w:val="28"/>
          <w:szCs w:val="28"/>
        </w:rPr>
      </w:pPr>
      <w:r w:rsidRPr="00996D86">
        <w:rPr>
          <w:sz w:val="28"/>
          <w:szCs w:val="28"/>
        </w:rPr>
        <w:t xml:space="preserve">1. </w:t>
      </w:r>
      <w:r w:rsidR="00996D86" w:rsidRPr="00996D86">
        <w:rPr>
          <w:sz w:val="28"/>
          <w:szCs w:val="28"/>
        </w:rPr>
        <w:t xml:space="preserve">Chủ dự án </w:t>
      </w:r>
      <w:r w:rsidR="00900B73">
        <w:rPr>
          <w:sz w:val="28"/>
          <w:szCs w:val="28"/>
        </w:rPr>
        <w:t>quy định tại khoản 1 Đi</w:t>
      </w:r>
      <w:r w:rsidR="00E31F71">
        <w:rPr>
          <w:sz w:val="28"/>
          <w:szCs w:val="28"/>
        </w:rPr>
        <w:t>ều 31</w:t>
      </w:r>
      <w:r w:rsidR="00900B73">
        <w:rPr>
          <w:sz w:val="28"/>
          <w:szCs w:val="28"/>
        </w:rPr>
        <w:t xml:space="preserve"> của Nghị định này có trách nhiệm xây dựng, thực hiện kế hoạch giảm nhẹ phát thải khí nhà kính cấp cơ sở</w:t>
      </w:r>
      <w:r w:rsidR="00996D86" w:rsidRPr="00996D86">
        <w:rPr>
          <w:sz w:val="28"/>
          <w:szCs w:val="28"/>
        </w:rPr>
        <w:t>.</w:t>
      </w:r>
    </w:p>
    <w:p w:rsidR="002C220F" w:rsidRPr="002C220F" w:rsidRDefault="002C220F" w:rsidP="002C220F">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2. </w:t>
      </w:r>
      <w:r w:rsidRPr="002C220F">
        <w:rPr>
          <w:sz w:val="28"/>
          <w:szCs w:val="28"/>
        </w:rPr>
        <w:t>Định kỳ</w:t>
      </w:r>
      <w:r w:rsidR="0088697C">
        <w:rPr>
          <w:sz w:val="28"/>
          <w:szCs w:val="28"/>
        </w:rPr>
        <w:t xml:space="preserve"> trước ngày 31 tháng 12 hằng</w:t>
      </w:r>
      <w:r w:rsidRPr="002C220F">
        <w:rPr>
          <w:sz w:val="28"/>
          <w:szCs w:val="28"/>
        </w:rPr>
        <w:t xml:space="preserve"> năm, Bộ, Ủy ban nhân dân cấp tỉnh lập danh sách chủ </w:t>
      </w:r>
      <w:r w:rsidR="004004F6">
        <w:rPr>
          <w:sz w:val="28"/>
          <w:szCs w:val="28"/>
        </w:rPr>
        <w:t>dự án</w:t>
      </w:r>
      <w:r w:rsidRPr="002C220F">
        <w:rPr>
          <w:sz w:val="28"/>
          <w:szCs w:val="28"/>
        </w:rPr>
        <w:t xml:space="preserve"> </w:t>
      </w:r>
      <w:r w:rsidR="004E0666">
        <w:rPr>
          <w:sz w:val="28"/>
          <w:szCs w:val="28"/>
        </w:rPr>
        <w:t xml:space="preserve">xây dựng, thực hiện </w:t>
      </w:r>
      <w:r w:rsidR="004004F6">
        <w:rPr>
          <w:sz w:val="28"/>
          <w:szCs w:val="28"/>
        </w:rPr>
        <w:t>kế hoạch</w:t>
      </w:r>
      <w:r w:rsidRPr="002C220F">
        <w:rPr>
          <w:sz w:val="28"/>
          <w:szCs w:val="28"/>
        </w:rPr>
        <w:t xml:space="preserve"> giảm nhẹ phát thải khí nhà kính</w:t>
      </w:r>
      <w:r w:rsidR="00900B73">
        <w:rPr>
          <w:sz w:val="28"/>
          <w:szCs w:val="28"/>
        </w:rPr>
        <w:t xml:space="preserve"> cấp cơ sở</w:t>
      </w:r>
      <w:r w:rsidRPr="002C220F">
        <w:rPr>
          <w:sz w:val="28"/>
          <w:szCs w:val="28"/>
        </w:rPr>
        <w:t xml:space="preserve"> thuộc phạm vi quản lý gửi Bộ Tài nguyên và Môi trường tổng hợp, báo cáo Chính phủ. </w:t>
      </w:r>
    </w:p>
    <w:p w:rsidR="00547F2D" w:rsidRDefault="00900B73" w:rsidP="00547F2D">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Lấy ý kiến, thẩm định, phê duyệt</w:t>
      </w:r>
      <w:r w:rsidR="00547F2D" w:rsidRPr="004E72F8">
        <w:rPr>
          <w:b/>
          <w:sz w:val="28"/>
          <w:szCs w:val="28"/>
        </w:rPr>
        <w:t xml:space="preserve"> </w:t>
      </w:r>
      <w:r w:rsidR="00095E16">
        <w:rPr>
          <w:b/>
          <w:sz w:val="28"/>
          <w:szCs w:val="28"/>
        </w:rPr>
        <w:t>kế hoạch</w:t>
      </w:r>
      <w:r w:rsidR="00547F2D">
        <w:rPr>
          <w:b/>
          <w:sz w:val="28"/>
          <w:szCs w:val="28"/>
        </w:rPr>
        <w:t xml:space="preserve"> </w:t>
      </w:r>
      <w:r w:rsidR="00DD59B1" w:rsidRPr="007E63B0">
        <w:rPr>
          <w:b/>
          <w:sz w:val="28"/>
          <w:szCs w:val="28"/>
          <w:lang w:eastAsia="ja-JP"/>
        </w:rPr>
        <w:t>giảm nhẹ phát thải khí nhà kính cấp</w:t>
      </w:r>
      <w:r w:rsidR="00DD59B1">
        <w:rPr>
          <w:b/>
          <w:sz w:val="28"/>
          <w:szCs w:val="28"/>
          <w:lang w:eastAsia="ja-JP"/>
        </w:rPr>
        <w:t xml:space="preserve"> cơ sở</w:t>
      </w:r>
    </w:p>
    <w:p w:rsidR="00994247" w:rsidRDefault="004A67E7" w:rsidP="00994247">
      <w:pPr>
        <w:pStyle w:val="ListParagraph"/>
        <w:tabs>
          <w:tab w:val="left" w:pos="0"/>
          <w:tab w:val="left" w:pos="142"/>
          <w:tab w:val="left" w:pos="1134"/>
          <w:tab w:val="left" w:pos="1701"/>
        </w:tabs>
        <w:spacing w:before="120" w:after="120"/>
        <w:ind w:left="0" w:firstLine="567"/>
        <w:contextualSpacing w:val="0"/>
        <w:jc w:val="both"/>
        <w:rPr>
          <w:sz w:val="28"/>
          <w:szCs w:val="28"/>
        </w:rPr>
      </w:pPr>
      <w:r w:rsidRPr="00996D86">
        <w:rPr>
          <w:sz w:val="28"/>
          <w:szCs w:val="28"/>
        </w:rPr>
        <w:t xml:space="preserve">Hoạt động </w:t>
      </w:r>
      <w:r w:rsidR="000D4605" w:rsidRPr="00996D86">
        <w:rPr>
          <w:sz w:val="28"/>
          <w:szCs w:val="28"/>
        </w:rPr>
        <w:t>lấy ý kiến,</w:t>
      </w:r>
      <w:r w:rsidR="00095E16" w:rsidRPr="00996D86">
        <w:rPr>
          <w:sz w:val="28"/>
          <w:szCs w:val="28"/>
        </w:rPr>
        <w:t xml:space="preserve"> thẩm định</w:t>
      </w:r>
      <w:r w:rsidR="000D4605" w:rsidRPr="00996D86">
        <w:rPr>
          <w:sz w:val="28"/>
          <w:szCs w:val="28"/>
        </w:rPr>
        <w:t>, phê duyệt</w:t>
      </w:r>
      <w:r w:rsidR="00095E16" w:rsidRPr="00996D86">
        <w:rPr>
          <w:sz w:val="28"/>
          <w:szCs w:val="28"/>
        </w:rPr>
        <w:t xml:space="preserve"> kế hoạch </w:t>
      </w:r>
      <w:r w:rsidR="00994247" w:rsidRPr="00996D86">
        <w:rPr>
          <w:sz w:val="28"/>
          <w:szCs w:val="28"/>
        </w:rPr>
        <w:t xml:space="preserve">giảm nhẹ phát thải khí nhà kính được thực hiện đồng thời </w:t>
      </w:r>
      <w:r w:rsidRPr="00996D86">
        <w:rPr>
          <w:sz w:val="28"/>
          <w:szCs w:val="28"/>
        </w:rPr>
        <w:t xml:space="preserve">quá trình </w:t>
      </w:r>
      <w:r w:rsidR="000D4605" w:rsidRPr="00996D86">
        <w:rPr>
          <w:sz w:val="28"/>
          <w:szCs w:val="28"/>
        </w:rPr>
        <w:t>lấy ý kiến, thẩm định, phê duyệt bá</w:t>
      </w:r>
      <w:r w:rsidR="00994247" w:rsidRPr="00996D86">
        <w:rPr>
          <w:sz w:val="28"/>
          <w:szCs w:val="28"/>
        </w:rPr>
        <w:t>o cáo đánh giá tác động môi trường theo quy định của pháp luật về bảo vệ môi trường.</w:t>
      </w:r>
    </w:p>
    <w:p w:rsidR="00547F2D" w:rsidRPr="00547F2D" w:rsidRDefault="00472FC6" w:rsidP="00547F2D">
      <w:pPr>
        <w:numPr>
          <w:ilvl w:val="0"/>
          <w:numId w:val="10"/>
        </w:numPr>
        <w:tabs>
          <w:tab w:val="left" w:pos="0"/>
          <w:tab w:val="left" w:pos="142"/>
          <w:tab w:val="left" w:pos="1134"/>
          <w:tab w:val="left" w:pos="1701"/>
        </w:tabs>
        <w:spacing w:before="120" w:after="120"/>
        <w:ind w:left="0" w:firstLine="567"/>
        <w:jc w:val="both"/>
        <w:rPr>
          <w:sz w:val="28"/>
          <w:szCs w:val="28"/>
          <w:lang w:eastAsia="ja-JP"/>
        </w:rPr>
      </w:pPr>
      <w:r>
        <w:rPr>
          <w:b/>
          <w:sz w:val="28"/>
          <w:szCs w:val="28"/>
        </w:rPr>
        <w:t xml:space="preserve">Điều chỉnh </w:t>
      </w:r>
      <w:r w:rsidR="000D4605">
        <w:rPr>
          <w:b/>
          <w:sz w:val="28"/>
          <w:szCs w:val="28"/>
        </w:rPr>
        <w:t>kế hoạch</w:t>
      </w:r>
      <w:r w:rsidR="00DD59B1" w:rsidRPr="00DD59B1">
        <w:rPr>
          <w:b/>
          <w:sz w:val="28"/>
          <w:szCs w:val="28"/>
          <w:lang w:eastAsia="ja-JP"/>
        </w:rPr>
        <w:t xml:space="preserve"> </w:t>
      </w:r>
      <w:r w:rsidR="00DD59B1" w:rsidRPr="007E63B0">
        <w:rPr>
          <w:b/>
          <w:sz w:val="28"/>
          <w:szCs w:val="28"/>
          <w:lang w:eastAsia="ja-JP"/>
        </w:rPr>
        <w:t>giảm nhẹ phát thải khí nhà kính cấp</w:t>
      </w:r>
      <w:r w:rsidR="00DD59B1">
        <w:rPr>
          <w:b/>
          <w:sz w:val="28"/>
          <w:szCs w:val="28"/>
          <w:lang w:eastAsia="ja-JP"/>
        </w:rPr>
        <w:t xml:space="preserve"> cơ sở</w:t>
      </w:r>
    </w:p>
    <w:p w:rsidR="004F5643" w:rsidRDefault="004F5643" w:rsidP="004F5643">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Việc điều chỉnh </w:t>
      </w:r>
      <w:r w:rsidR="000D4605">
        <w:rPr>
          <w:sz w:val="28"/>
          <w:szCs w:val="28"/>
        </w:rPr>
        <w:t xml:space="preserve">kế hoạch </w:t>
      </w:r>
      <w:r>
        <w:rPr>
          <w:sz w:val="28"/>
          <w:szCs w:val="28"/>
        </w:rPr>
        <w:t>giảm nhẹ phát thải khí nhà kính cấp cơ sở được thực hiện như sau:</w:t>
      </w:r>
    </w:p>
    <w:p w:rsidR="004F5643" w:rsidRDefault="00472FC6" w:rsidP="004F5643">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1.</w:t>
      </w:r>
      <w:r w:rsidR="004F5643">
        <w:rPr>
          <w:sz w:val="28"/>
          <w:szCs w:val="28"/>
        </w:rPr>
        <w:t xml:space="preserve"> Xuất hiện những yếu tố, nguy cơ có khả năng tác động tiêu cực lớn tới chiến lược phát triển kinh tế - xã hội của lĩnh vực, địa phương </w:t>
      </w:r>
      <w:r w:rsidR="007A768C">
        <w:rPr>
          <w:sz w:val="28"/>
          <w:szCs w:val="28"/>
        </w:rPr>
        <w:t>và</w:t>
      </w:r>
      <w:r w:rsidR="004F5643">
        <w:rPr>
          <w:sz w:val="28"/>
          <w:szCs w:val="28"/>
        </w:rPr>
        <w:t xml:space="preserve"> </w:t>
      </w:r>
      <w:r w:rsidR="007A768C">
        <w:rPr>
          <w:sz w:val="28"/>
          <w:szCs w:val="28"/>
        </w:rPr>
        <w:t>được</w:t>
      </w:r>
      <w:r w:rsidR="004F5643">
        <w:rPr>
          <w:sz w:val="28"/>
          <w:szCs w:val="28"/>
        </w:rPr>
        <w:t xml:space="preserve"> </w:t>
      </w:r>
      <w:r w:rsidR="0071322E">
        <w:rPr>
          <w:sz w:val="28"/>
          <w:szCs w:val="28"/>
        </w:rPr>
        <w:t>Bộ trưởng, Thủ trưởng cơ quan ngang Bộ, cơ quan thuộc Chính phủ, Chủ tịch Ủy ban nhân dân cấp tỉnh</w:t>
      </w:r>
      <w:r w:rsidR="0080784E">
        <w:rPr>
          <w:sz w:val="28"/>
          <w:szCs w:val="28"/>
        </w:rPr>
        <w:t xml:space="preserve"> </w:t>
      </w:r>
      <w:r w:rsidR="007A768C">
        <w:rPr>
          <w:sz w:val="28"/>
          <w:szCs w:val="28"/>
        </w:rPr>
        <w:t>đề nghị</w:t>
      </w:r>
      <w:r w:rsidR="000D4605">
        <w:rPr>
          <w:sz w:val="28"/>
          <w:szCs w:val="28"/>
        </w:rPr>
        <w:t xml:space="preserve"> điều chỉ</w:t>
      </w:r>
      <w:r>
        <w:rPr>
          <w:sz w:val="28"/>
          <w:szCs w:val="28"/>
        </w:rPr>
        <w:t>nh.</w:t>
      </w:r>
    </w:p>
    <w:p w:rsidR="004F5643" w:rsidRDefault="00900B73" w:rsidP="004F5643">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2</w:t>
      </w:r>
      <w:r w:rsidR="00472FC6">
        <w:rPr>
          <w:sz w:val="28"/>
          <w:szCs w:val="28"/>
        </w:rPr>
        <w:t>.</w:t>
      </w:r>
      <w:r w:rsidR="004F5643">
        <w:rPr>
          <w:sz w:val="28"/>
          <w:szCs w:val="28"/>
        </w:rPr>
        <w:t xml:space="preserve"> Theo nhu cầu của chủ dự án.</w:t>
      </w:r>
    </w:p>
    <w:p w:rsidR="00AA38E7" w:rsidRDefault="00900B73" w:rsidP="004F5643">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3</w:t>
      </w:r>
      <w:r w:rsidR="00AA38E7">
        <w:rPr>
          <w:sz w:val="28"/>
          <w:szCs w:val="28"/>
        </w:rPr>
        <w:t xml:space="preserve">. Theo quy định của pháp luật </w:t>
      </w:r>
      <w:r w:rsidR="002B21AB">
        <w:rPr>
          <w:sz w:val="28"/>
          <w:szCs w:val="28"/>
        </w:rPr>
        <w:t>về</w:t>
      </w:r>
      <w:r w:rsidR="00AA38E7">
        <w:rPr>
          <w:sz w:val="28"/>
          <w:szCs w:val="28"/>
        </w:rPr>
        <w:t xml:space="preserve"> việc lập lại báo cáo đánh giá tác động môi trường.</w:t>
      </w:r>
    </w:p>
    <w:p w:rsidR="00472FC6" w:rsidRPr="00692D98" w:rsidRDefault="00472FC6" w:rsidP="0072238F">
      <w:pPr>
        <w:tabs>
          <w:tab w:val="left" w:pos="0"/>
          <w:tab w:val="left" w:pos="142"/>
          <w:tab w:val="left" w:pos="1134"/>
          <w:tab w:val="left" w:pos="1701"/>
        </w:tabs>
        <w:spacing w:before="120" w:after="120"/>
        <w:ind w:firstLine="567"/>
        <w:jc w:val="both"/>
        <w:rPr>
          <w:sz w:val="28"/>
          <w:szCs w:val="28"/>
        </w:rPr>
      </w:pPr>
    </w:p>
    <w:p w:rsidR="00836CBC" w:rsidRPr="00692D98" w:rsidRDefault="00836CBC" w:rsidP="00735845">
      <w:pPr>
        <w:numPr>
          <w:ilvl w:val="0"/>
          <w:numId w:val="13"/>
        </w:numPr>
        <w:tabs>
          <w:tab w:val="clear" w:pos="2160"/>
          <w:tab w:val="left" w:pos="0"/>
          <w:tab w:val="left" w:pos="142"/>
          <w:tab w:val="left" w:pos="1134"/>
        </w:tabs>
        <w:ind w:left="0" w:firstLine="0"/>
        <w:jc w:val="center"/>
        <w:rPr>
          <w:b/>
          <w:sz w:val="28"/>
          <w:szCs w:val="28"/>
          <w:lang w:eastAsia="ja-JP"/>
        </w:rPr>
      </w:pPr>
    </w:p>
    <w:p w:rsidR="00735845" w:rsidRPr="00692D98" w:rsidRDefault="00836CBC" w:rsidP="00735845">
      <w:pPr>
        <w:tabs>
          <w:tab w:val="left" w:pos="0"/>
          <w:tab w:val="left" w:pos="142"/>
          <w:tab w:val="left" w:pos="1134"/>
          <w:tab w:val="left" w:pos="1701"/>
        </w:tabs>
        <w:jc w:val="center"/>
        <w:rPr>
          <w:b/>
          <w:sz w:val="28"/>
          <w:szCs w:val="28"/>
        </w:rPr>
      </w:pPr>
      <w:r w:rsidRPr="00692D98">
        <w:rPr>
          <w:b/>
          <w:sz w:val="28"/>
          <w:szCs w:val="28"/>
        </w:rPr>
        <w:t>QUẢN LÝ GIẢM NHẸ</w:t>
      </w:r>
      <w:r w:rsidR="00C55369" w:rsidRPr="00692D98">
        <w:rPr>
          <w:b/>
          <w:sz w:val="28"/>
          <w:szCs w:val="28"/>
        </w:rPr>
        <w:t xml:space="preserve"> PHÁT THẢI</w:t>
      </w:r>
      <w:r w:rsidRPr="00692D98">
        <w:rPr>
          <w:b/>
          <w:sz w:val="28"/>
          <w:szCs w:val="28"/>
        </w:rPr>
        <w:t xml:space="preserve"> KHÍ NHÀ KÍNH </w:t>
      </w:r>
    </w:p>
    <w:p w:rsidR="00836CBC" w:rsidRPr="00692D98" w:rsidRDefault="00836CBC" w:rsidP="00735845">
      <w:pPr>
        <w:tabs>
          <w:tab w:val="left" w:pos="0"/>
          <w:tab w:val="left" w:pos="142"/>
          <w:tab w:val="left" w:pos="1134"/>
          <w:tab w:val="left" w:pos="1701"/>
        </w:tabs>
        <w:jc w:val="center"/>
        <w:rPr>
          <w:b/>
          <w:sz w:val="28"/>
          <w:szCs w:val="28"/>
        </w:rPr>
      </w:pPr>
      <w:r w:rsidRPr="00692D98">
        <w:rPr>
          <w:b/>
          <w:sz w:val="28"/>
          <w:szCs w:val="28"/>
        </w:rPr>
        <w:t xml:space="preserve">BẰNG </w:t>
      </w:r>
      <w:r w:rsidR="00996D86" w:rsidRPr="00996D86">
        <w:rPr>
          <w:b/>
          <w:sz w:val="28"/>
          <w:szCs w:val="28"/>
        </w:rPr>
        <w:t>TÍN CHỈ</w:t>
      </w:r>
      <w:r w:rsidR="0064420E" w:rsidRPr="00996D86">
        <w:rPr>
          <w:b/>
          <w:sz w:val="28"/>
          <w:szCs w:val="28"/>
        </w:rPr>
        <w:t xml:space="preserve"> </w:t>
      </w:r>
      <w:r w:rsidR="005E48ED" w:rsidRPr="00996D86">
        <w:rPr>
          <w:b/>
          <w:sz w:val="28"/>
          <w:szCs w:val="28"/>
        </w:rPr>
        <w:t>CÁC-BON</w:t>
      </w:r>
    </w:p>
    <w:p w:rsidR="00836CBC" w:rsidRPr="00692D98" w:rsidRDefault="00836CBC" w:rsidP="0072238F">
      <w:pPr>
        <w:tabs>
          <w:tab w:val="left" w:pos="0"/>
          <w:tab w:val="left" w:pos="142"/>
          <w:tab w:val="left" w:pos="1134"/>
          <w:tab w:val="left" w:pos="1701"/>
        </w:tabs>
        <w:spacing w:before="120" w:after="120"/>
        <w:ind w:firstLine="567"/>
        <w:jc w:val="both"/>
        <w:rPr>
          <w:b/>
          <w:sz w:val="28"/>
          <w:szCs w:val="28"/>
        </w:rPr>
      </w:pPr>
    </w:p>
    <w:p w:rsidR="00836CBC" w:rsidRPr="00996D86" w:rsidRDefault="006C5124"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996D86">
        <w:rPr>
          <w:b/>
          <w:sz w:val="28"/>
          <w:szCs w:val="28"/>
        </w:rPr>
        <w:t xml:space="preserve">Nguyên tắc </w:t>
      </w:r>
      <w:r w:rsidR="008A3BEC" w:rsidRPr="00996D86">
        <w:rPr>
          <w:b/>
          <w:sz w:val="28"/>
          <w:szCs w:val="28"/>
        </w:rPr>
        <w:t xml:space="preserve">quản lý giảm nhẹ phát thải khí nhà kính bằng </w:t>
      </w:r>
      <w:r w:rsidR="00996D86" w:rsidRPr="00996D86">
        <w:rPr>
          <w:b/>
          <w:sz w:val="28"/>
          <w:szCs w:val="28"/>
        </w:rPr>
        <w:t xml:space="preserve">tín chỉ </w:t>
      </w:r>
      <w:r w:rsidR="005E48ED" w:rsidRPr="00996D86">
        <w:rPr>
          <w:b/>
          <w:sz w:val="28"/>
          <w:szCs w:val="28"/>
        </w:rPr>
        <w:t>các-bon</w:t>
      </w:r>
    </w:p>
    <w:p w:rsidR="00A4763E" w:rsidRPr="00996D86" w:rsidRDefault="006C5124" w:rsidP="008A3BEC">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1.</w:t>
      </w:r>
      <w:r w:rsidR="00A4763E" w:rsidRPr="00996D86">
        <w:rPr>
          <w:sz w:val="28"/>
          <w:szCs w:val="28"/>
          <w:lang w:eastAsia="ja-JP"/>
        </w:rPr>
        <w:t xml:space="preserve"> </w:t>
      </w:r>
      <w:r w:rsidR="00114B87" w:rsidRPr="00996D86">
        <w:rPr>
          <w:sz w:val="28"/>
          <w:szCs w:val="28"/>
          <w:lang w:eastAsia="ja-JP"/>
        </w:rPr>
        <w:t xml:space="preserve">Quản lý </w:t>
      </w:r>
      <w:r w:rsidR="00114B87" w:rsidRPr="00996D86">
        <w:rPr>
          <w:sz w:val="28"/>
          <w:szCs w:val="28"/>
        </w:rPr>
        <w:t xml:space="preserve">giảm nhẹ phát thải khí nhà kính bằng </w:t>
      </w:r>
      <w:r w:rsidR="00996D86" w:rsidRPr="00996D86">
        <w:rPr>
          <w:sz w:val="28"/>
          <w:szCs w:val="28"/>
        </w:rPr>
        <w:t>tín chỉ</w:t>
      </w:r>
      <w:r w:rsidR="001C688B" w:rsidRPr="00996D86">
        <w:rPr>
          <w:sz w:val="28"/>
          <w:szCs w:val="28"/>
        </w:rPr>
        <w:t xml:space="preserve"> </w:t>
      </w:r>
      <w:r w:rsidR="005E48ED" w:rsidRPr="00996D86">
        <w:rPr>
          <w:sz w:val="28"/>
          <w:szCs w:val="28"/>
        </w:rPr>
        <w:t>các-bon</w:t>
      </w:r>
      <w:r w:rsidR="00114B87" w:rsidRPr="00996D86">
        <w:rPr>
          <w:sz w:val="28"/>
          <w:szCs w:val="28"/>
        </w:rPr>
        <w:t xml:space="preserve"> được </w:t>
      </w:r>
      <w:r w:rsidR="008A2866" w:rsidRPr="00996D86">
        <w:rPr>
          <w:sz w:val="28"/>
          <w:szCs w:val="28"/>
        </w:rPr>
        <w:t>thực hiện</w:t>
      </w:r>
      <w:r w:rsidR="00085BBF" w:rsidRPr="00996D86">
        <w:rPr>
          <w:sz w:val="28"/>
          <w:szCs w:val="28"/>
        </w:rPr>
        <w:t xml:space="preserve"> theo lộ trình</w:t>
      </w:r>
      <w:r w:rsidR="00996D86" w:rsidRPr="00996D86">
        <w:rPr>
          <w:sz w:val="28"/>
          <w:szCs w:val="28"/>
        </w:rPr>
        <w:t xml:space="preserve"> thông qua hệ thống chính sách định giá các bon</w:t>
      </w:r>
      <w:r w:rsidR="00085BBF" w:rsidRPr="00996D86">
        <w:rPr>
          <w:sz w:val="28"/>
          <w:szCs w:val="28"/>
        </w:rPr>
        <w:t>;</w:t>
      </w:r>
      <w:r w:rsidR="00114B87" w:rsidRPr="00996D86">
        <w:rPr>
          <w:sz w:val="28"/>
          <w:szCs w:val="28"/>
        </w:rPr>
        <w:t xml:space="preserve"> triển khai thí điểm trước đối với một số lĩnh vực phù hợp</w:t>
      </w:r>
      <w:r w:rsidR="004A67E7" w:rsidRPr="00996D86">
        <w:rPr>
          <w:sz w:val="28"/>
          <w:szCs w:val="28"/>
        </w:rPr>
        <w:t xml:space="preserve"> yêu cầu</w:t>
      </w:r>
      <w:r w:rsidR="00A4763E" w:rsidRPr="00996D86">
        <w:rPr>
          <w:sz w:val="28"/>
          <w:szCs w:val="28"/>
          <w:lang w:eastAsia="ja-JP"/>
        </w:rPr>
        <w:t xml:space="preserve"> quản lý</w:t>
      </w:r>
      <w:r w:rsidR="008A3BEC" w:rsidRPr="00996D86">
        <w:rPr>
          <w:sz w:val="28"/>
          <w:szCs w:val="28"/>
          <w:lang w:eastAsia="ja-JP"/>
        </w:rPr>
        <w:t xml:space="preserve"> nhà nước</w:t>
      </w:r>
      <w:r w:rsidR="00114B87" w:rsidRPr="00996D86">
        <w:rPr>
          <w:sz w:val="28"/>
          <w:szCs w:val="28"/>
          <w:lang w:eastAsia="ja-JP"/>
        </w:rPr>
        <w:t xml:space="preserve"> </w:t>
      </w:r>
      <w:r w:rsidR="00A4763E" w:rsidRPr="00996D86">
        <w:rPr>
          <w:sz w:val="28"/>
          <w:szCs w:val="28"/>
          <w:lang w:eastAsia="ja-JP"/>
        </w:rPr>
        <w:t>hoạt động giảm nhẹ phát</w:t>
      </w:r>
      <w:r w:rsidR="00114B87" w:rsidRPr="00996D86">
        <w:rPr>
          <w:sz w:val="28"/>
          <w:szCs w:val="28"/>
          <w:lang w:eastAsia="ja-JP"/>
        </w:rPr>
        <w:t xml:space="preserve"> thải khí nhà kính tại Việt Nam.</w:t>
      </w:r>
    </w:p>
    <w:p w:rsidR="0064420E" w:rsidRPr="00996D86" w:rsidRDefault="00D11D9B" w:rsidP="0064420E">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2</w:t>
      </w:r>
      <w:r w:rsidR="0064420E" w:rsidRPr="00996D86">
        <w:rPr>
          <w:sz w:val="28"/>
          <w:szCs w:val="28"/>
          <w:lang w:eastAsia="ja-JP"/>
        </w:rPr>
        <w:t xml:space="preserve">. Việc quản lý giảm nhẹ phát thải khí nhà kính bằng </w:t>
      </w:r>
      <w:r w:rsidR="00996D86" w:rsidRPr="00996D86">
        <w:rPr>
          <w:sz w:val="28"/>
          <w:szCs w:val="28"/>
        </w:rPr>
        <w:t>tín chỉ</w:t>
      </w:r>
      <w:r w:rsidR="001C688B" w:rsidRPr="00996D86">
        <w:rPr>
          <w:sz w:val="28"/>
          <w:szCs w:val="28"/>
        </w:rPr>
        <w:t xml:space="preserve"> các-bon </w:t>
      </w:r>
      <w:r w:rsidR="0064420E" w:rsidRPr="00996D86">
        <w:rPr>
          <w:sz w:val="28"/>
          <w:szCs w:val="28"/>
          <w:lang w:eastAsia="ja-JP"/>
        </w:rPr>
        <w:t xml:space="preserve">quy định tại Nghị định này không ảnh hưởng đến quyền và nghĩa vụ của nước Cộng </w:t>
      </w:r>
      <w:r w:rsidR="0064420E" w:rsidRPr="00996D86">
        <w:rPr>
          <w:sz w:val="28"/>
          <w:szCs w:val="28"/>
          <w:lang w:eastAsia="ja-JP"/>
        </w:rPr>
        <w:lastRenderedPageBreak/>
        <w:t>hòa xã hội chủ nghĩa Việt Nam khi tham gia đàm phán và thực hiện các cam kết quốc tế về giảm nhẹ phát thải khí nhà kính.</w:t>
      </w:r>
    </w:p>
    <w:p w:rsidR="00D11D9B" w:rsidRPr="00996D86" w:rsidRDefault="00D11D9B" w:rsidP="0064420E">
      <w:pPr>
        <w:tabs>
          <w:tab w:val="left" w:pos="0"/>
          <w:tab w:val="left" w:pos="142"/>
          <w:tab w:val="left" w:pos="1134"/>
        </w:tabs>
        <w:spacing w:before="120" w:after="120"/>
        <w:ind w:firstLine="567"/>
        <w:jc w:val="both"/>
        <w:rPr>
          <w:sz w:val="28"/>
          <w:szCs w:val="28"/>
        </w:rPr>
      </w:pPr>
      <w:r w:rsidRPr="00996D86">
        <w:rPr>
          <w:sz w:val="28"/>
          <w:szCs w:val="28"/>
          <w:lang w:eastAsia="ja-JP"/>
        </w:rPr>
        <w:t xml:space="preserve">3. Quản lý giảm nhẹ phát thải khí nhà kính bằng </w:t>
      </w:r>
      <w:r w:rsidR="00996D86" w:rsidRPr="00996D86">
        <w:rPr>
          <w:sz w:val="28"/>
          <w:szCs w:val="28"/>
        </w:rPr>
        <w:t>tín chỉ</w:t>
      </w:r>
      <w:r w:rsidRPr="00996D86">
        <w:rPr>
          <w:sz w:val="28"/>
          <w:szCs w:val="28"/>
        </w:rPr>
        <w:t xml:space="preserve"> các-bon bảo </w:t>
      </w:r>
      <w:r w:rsidR="00996D86" w:rsidRPr="00996D86">
        <w:rPr>
          <w:sz w:val="28"/>
          <w:szCs w:val="28"/>
        </w:rPr>
        <w:t xml:space="preserve">đảm </w:t>
      </w:r>
      <w:r w:rsidRPr="00996D86">
        <w:rPr>
          <w:sz w:val="28"/>
          <w:szCs w:val="28"/>
        </w:rPr>
        <w:t>công bằng, minh bạch</w:t>
      </w:r>
      <w:r w:rsidR="008E6AC4" w:rsidRPr="00996D86">
        <w:rPr>
          <w:sz w:val="28"/>
          <w:szCs w:val="28"/>
        </w:rPr>
        <w:t xml:space="preserve"> và phù hợp với các chính sách, chiến lược, đề án, kế hoạch giảm nhẹ phát thải khí nhà kính các cấp.</w:t>
      </w:r>
      <w:r w:rsidR="00996D86" w:rsidRPr="00996D86">
        <w:rPr>
          <w:sz w:val="28"/>
          <w:szCs w:val="28"/>
        </w:rPr>
        <w:t xml:space="preserve"> </w:t>
      </w:r>
    </w:p>
    <w:p w:rsidR="008E6AC4" w:rsidRPr="00996D86" w:rsidRDefault="008E6AC4" w:rsidP="0064420E">
      <w:pPr>
        <w:tabs>
          <w:tab w:val="left" w:pos="0"/>
          <w:tab w:val="left" w:pos="142"/>
          <w:tab w:val="left" w:pos="1134"/>
        </w:tabs>
        <w:spacing w:before="120" w:after="120"/>
        <w:ind w:firstLine="567"/>
        <w:jc w:val="both"/>
        <w:rPr>
          <w:sz w:val="28"/>
          <w:szCs w:val="28"/>
        </w:rPr>
      </w:pPr>
      <w:r w:rsidRPr="00996D86">
        <w:rPr>
          <w:sz w:val="28"/>
          <w:szCs w:val="28"/>
        </w:rPr>
        <w:t xml:space="preserve">4. </w:t>
      </w:r>
      <w:r w:rsidRPr="00996D86">
        <w:rPr>
          <w:sz w:val="28"/>
          <w:szCs w:val="28"/>
          <w:lang w:eastAsia="ja-JP"/>
        </w:rPr>
        <w:t xml:space="preserve">Quản lý giảm nhẹ phát thải khí nhà kính bằng </w:t>
      </w:r>
      <w:r w:rsidR="00996D86" w:rsidRPr="00996D86">
        <w:rPr>
          <w:sz w:val="28"/>
          <w:szCs w:val="28"/>
        </w:rPr>
        <w:t>tín chỉ</w:t>
      </w:r>
      <w:r w:rsidRPr="00996D86">
        <w:rPr>
          <w:sz w:val="28"/>
          <w:szCs w:val="28"/>
        </w:rPr>
        <w:t xml:space="preserve"> các-bon không ảnh hưởng tới hoạt động bảo vệ môi trường</w:t>
      </w:r>
      <w:r w:rsidR="00996D86" w:rsidRPr="00996D86">
        <w:rPr>
          <w:sz w:val="28"/>
          <w:szCs w:val="28"/>
        </w:rPr>
        <w:t>,</w:t>
      </w:r>
      <w:r w:rsidRPr="00996D86">
        <w:rPr>
          <w:sz w:val="28"/>
          <w:szCs w:val="28"/>
        </w:rPr>
        <w:t xml:space="preserve"> quản lý tài nguyên thiên nhiên.</w:t>
      </w:r>
    </w:p>
    <w:p w:rsidR="00A4763E" w:rsidRPr="00996D86" w:rsidRDefault="008E6AC4" w:rsidP="008A3BEC">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5</w:t>
      </w:r>
      <w:r w:rsidR="006C5124" w:rsidRPr="00996D86">
        <w:rPr>
          <w:sz w:val="28"/>
          <w:szCs w:val="28"/>
          <w:lang w:eastAsia="ja-JP"/>
        </w:rPr>
        <w:t>.</w:t>
      </w:r>
      <w:r w:rsidR="008A3BEC" w:rsidRPr="00996D86">
        <w:rPr>
          <w:sz w:val="28"/>
          <w:szCs w:val="28"/>
          <w:lang w:eastAsia="ja-JP"/>
        </w:rPr>
        <w:t xml:space="preserve"> </w:t>
      </w:r>
      <w:r w:rsidR="005E48ED" w:rsidRPr="00996D86">
        <w:rPr>
          <w:sz w:val="28"/>
          <w:szCs w:val="28"/>
          <w:lang w:eastAsia="ja-JP"/>
        </w:rPr>
        <w:t xml:space="preserve">Tín chỉ </w:t>
      </w:r>
      <w:r w:rsidR="001C688B" w:rsidRPr="00996D86">
        <w:rPr>
          <w:sz w:val="28"/>
          <w:szCs w:val="28"/>
          <w:lang w:eastAsia="ja-JP"/>
        </w:rPr>
        <w:t>các-bon</w:t>
      </w:r>
      <w:r w:rsidR="00A4763E" w:rsidRPr="00996D86">
        <w:rPr>
          <w:sz w:val="28"/>
          <w:szCs w:val="28"/>
          <w:lang w:eastAsia="ja-JP"/>
        </w:rPr>
        <w:t xml:space="preserve"> hình thành trong quá trình </w:t>
      </w:r>
      <w:r w:rsidR="001C688B" w:rsidRPr="00996D86">
        <w:rPr>
          <w:sz w:val="28"/>
          <w:szCs w:val="28"/>
          <w:lang w:eastAsia="ja-JP"/>
        </w:rPr>
        <w:t xml:space="preserve">áp dụng </w:t>
      </w:r>
      <w:r w:rsidR="00996D86" w:rsidRPr="00996D86">
        <w:rPr>
          <w:sz w:val="28"/>
          <w:szCs w:val="28"/>
          <w:lang w:eastAsia="ja-JP"/>
        </w:rPr>
        <w:t>chính sách</w:t>
      </w:r>
      <w:r w:rsidR="001C688B" w:rsidRPr="00996D86">
        <w:rPr>
          <w:sz w:val="28"/>
          <w:szCs w:val="28"/>
          <w:lang w:eastAsia="ja-JP"/>
        </w:rPr>
        <w:t xml:space="preserve"> định giá các-bon </w:t>
      </w:r>
      <w:r w:rsidR="00A4763E" w:rsidRPr="00996D86">
        <w:rPr>
          <w:sz w:val="28"/>
          <w:szCs w:val="28"/>
          <w:lang w:eastAsia="ja-JP"/>
        </w:rPr>
        <w:t>là tài sản của nhà nước</w:t>
      </w:r>
      <w:r w:rsidR="008A2866" w:rsidRPr="00996D86">
        <w:rPr>
          <w:sz w:val="28"/>
          <w:szCs w:val="28"/>
          <w:lang w:eastAsia="ja-JP"/>
        </w:rPr>
        <w:t>,</w:t>
      </w:r>
      <w:r w:rsidR="00A4763E" w:rsidRPr="00996D86">
        <w:rPr>
          <w:sz w:val="28"/>
          <w:szCs w:val="28"/>
          <w:lang w:eastAsia="ja-JP"/>
        </w:rPr>
        <w:t xml:space="preserve"> doanh nghiệp được quản lý theo quy định của pháp luật</w:t>
      </w:r>
      <w:r w:rsidR="00114B87" w:rsidRPr="00996D86">
        <w:rPr>
          <w:sz w:val="28"/>
          <w:szCs w:val="28"/>
          <w:lang w:eastAsia="ja-JP"/>
        </w:rPr>
        <w:t>.</w:t>
      </w:r>
    </w:p>
    <w:p w:rsidR="008A3BEC" w:rsidRPr="00996D86" w:rsidRDefault="008E6AC4" w:rsidP="008A3BEC">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6</w:t>
      </w:r>
      <w:r w:rsidR="006C5124" w:rsidRPr="00996D86">
        <w:rPr>
          <w:sz w:val="28"/>
          <w:szCs w:val="28"/>
          <w:lang w:eastAsia="ja-JP"/>
        </w:rPr>
        <w:t>.</w:t>
      </w:r>
      <w:r w:rsidR="008A3BEC" w:rsidRPr="00996D86">
        <w:rPr>
          <w:sz w:val="28"/>
          <w:szCs w:val="28"/>
          <w:lang w:eastAsia="ja-JP"/>
        </w:rPr>
        <w:t xml:space="preserve"> Bảo đảm an toàn, bảo mật đối với hoạt động đăng ký, cấp, quản lý tín chỉ các</w:t>
      </w:r>
      <w:r w:rsidR="005E48ED" w:rsidRPr="00996D86">
        <w:rPr>
          <w:sz w:val="28"/>
          <w:szCs w:val="28"/>
          <w:lang w:eastAsia="ja-JP"/>
        </w:rPr>
        <w:t>-</w:t>
      </w:r>
      <w:r w:rsidR="0051570D">
        <w:rPr>
          <w:sz w:val="28"/>
          <w:szCs w:val="28"/>
          <w:lang w:eastAsia="ja-JP"/>
        </w:rPr>
        <w:t xml:space="preserve">bon; trường hợp </w:t>
      </w:r>
      <w:r w:rsidR="008A3BEC" w:rsidRPr="00996D86">
        <w:rPr>
          <w:sz w:val="28"/>
          <w:szCs w:val="28"/>
          <w:lang w:eastAsia="ja-JP"/>
        </w:rPr>
        <w:t>điều ước quốc tế mà Việt Nam ký kết hoặc tham gia có quy định khác thì thực hiện theo quy định của điều ước đó.</w:t>
      </w:r>
    </w:p>
    <w:p w:rsidR="00836CBC" w:rsidRPr="00996D86" w:rsidRDefault="00114B87"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996D86">
        <w:rPr>
          <w:b/>
          <w:sz w:val="28"/>
          <w:szCs w:val="28"/>
        </w:rPr>
        <w:t>N</w:t>
      </w:r>
      <w:r w:rsidR="00A04058" w:rsidRPr="00996D86">
        <w:rPr>
          <w:b/>
          <w:sz w:val="28"/>
          <w:szCs w:val="28"/>
        </w:rPr>
        <w:t xml:space="preserve">ội dung </w:t>
      </w:r>
      <w:r w:rsidR="008A3BEC" w:rsidRPr="00996D86">
        <w:rPr>
          <w:b/>
          <w:sz w:val="28"/>
          <w:szCs w:val="28"/>
        </w:rPr>
        <w:t xml:space="preserve">quản lý giảm nhẹ phát thải khí nhà kính bằng </w:t>
      </w:r>
      <w:r w:rsidR="00996D86" w:rsidRPr="00996D86">
        <w:rPr>
          <w:b/>
          <w:sz w:val="28"/>
          <w:szCs w:val="28"/>
        </w:rPr>
        <w:t>tín chỉ</w:t>
      </w:r>
      <w:r w:rsidR="008E6AC4" w:rsidRPr="00996D86">
        <w:rPr>
          <w:b/>
          <w:sz w:val="28"/>
          <w:szCs w:val="28"/>
        </w:rPr>
        <w:t xml:space="preserve"> </w:t>
      </w:r>
      <w:r w:rsidR="005E48ED" w:rsidRPr="00996D86">
        <w:rPr>
          <w:b/>
          <w:sz w:val="28"/>
          <w:szCs w:val="28"/>
        </w:rPr>
        <w:t>các-bon</w:t>
      </w:r>
    </w:p>
    <w:p w:rsidR="002F4D2B" w:rsidRPr="00996D86" w:rsidRDefault="00114B87" w:rsidP="008A3BEC">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1.</w:t>
      </w:r>
      <w:r w:rsidR="008A3BEC" w:rsidRPr="00996D86">
        <w:rPr>
          <w:sz w:val="28"/>
          <w:szCs w:val="28"/>
          <w:lang w:eastAsia="ja-JP"/>
        </w:rPr>
        <w:t xml:space="preserve"> </w:t>
      </w:r>
      <w:r w:rsidRPr="00996D86">
        <w:rPr>
          <w:sz w:val="28"/>
          <w:szCs w:val="28"/>
          <w:lang w:eastAsia="ja-JP"/>
        </w:rPr>
        <w:t xml:space="preserve">Áp dụng </w:t>
      </w:r>
      <w:r w:rsidR="00996D86" w:rsidRPr="00996D86">
        <w:rPr>
          <w:sz w:val="28"/>
          <w:szCs w:val="28"/>
          <w:lang w:eastAsia="ja-JP"/>
        </w:rPr>
        <w:t>hệ thống chính sách định giá các - bon</w:t>
      </w:r>
      <w:r w:rsidR="00EB5A05" w:rsidRPr="00996D86">
        <w:rPr>
          <w:sz w:val="28"/>
          <w:szCs w:val="28"/>
          <w:lang w:eastAsia="ja-JP"/>
        </w:rPr>
        <w:t xml:space="preserve"> p</w:t>
      </w:r>
      <w:r w:rsidR="00064921" w:rsidRPr="00996D86">
        <w:rPr>
          <w:sz w:val="28"/>
          <w:szCs w:val="28"/>
          <w:lang w:eastAsia="ja-JP"/>
        </w:rPr>
        <w:t>h</w:t>
      </w:r>
      <w:r w:rsidR="00EB5A05" w:rsidRPr="00996D86">
        <w:rPr>
          <w:sz w:val="28"/>
          <w:szCs w:val="28"/>
          <w:lang w:eastAsia="ja-JP"/>
        </w:rPr>
        <w:t xml:space="preserve">ù hợp đối với </w:t>
      </w:r>
      <w:r w:rsidR="008A3BEC" w:rsidRPr="00996D86">
        <w:rPr>
          <w:sz w:val="28"/>
          <w:szCs w:val="28"/>
          <w:lang w:eastAsia="ja-JP"/>
        </w:rPr>
        <w:t>từng lĩnh v</w:t>
      </w:r>
      <w:r w:rsidRPr="00996D86">
        <w:rPr>
          <w:sz w:val="28"/>
          <w:szCs w:val="28"/>
          <w:lang w:eastAsia="ja-JP"/>
        </w:rPr>
        <w:t>ực, hoạt động thực hiện hoạt động giảm nhẹ phát thải khí nhà kính</w:t>
      </w:r>
      <w:r w:rsidR="00EB5A05" w:rsidRPr="00996D86">
        <w:rPr>
          <w:sz w:val="28"/>
          <w:szCs w:val="28"/>
          <w:lang w:eastAsia="ja-JP"/>
        </w:rPr>
        <w:t xml:space="preserve"> trên cơ sở hình thành tín chỉ các-bon</w:t>
      </w:r>
      <w:r w:rsidRPr="00996D86">
        <w:rPr>
          <w:sz w:val="28"/>
          <w:szCs w:val="28"/>
          <w:lang w:eastAsia="ja-JP"/>
        </w:rPr>
        <w:t>.</w:t>
      </w:r>
    </w:p>
    <w:p w:rsidR="002F4D2B" w:rsidRPr="00996D86" w:rsidRDefault="00114B87" w:rsidP="008A3BEC">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 xml:space="preserve">2. </w:t>
      </w:r>
      <w:r w:rsidR="00EB5A05" w:rsidRPr="00996D86">
        <w:rPr>
          <w:sz w:val="28"/>
          <w:szCs w:val="28"/>
          <w:lang w:eastAsia="ja-JP"/>
        </w:rPr>
        <w:t>Xây dựng, t</w:t>
      </w:r>
      <w:r w:rsidRPr="00996D86">
        <w:rPr>
          <w:sz w:val="28"/>
          <w:szCs w:val="28"/>
          <w:lang w:eastAsia="ja-JP"/>
        </w:rPr>
        <w:t xml:space="preserve">riển khai các </w:t>
      </w:r>
      <w:r w:rsidR="002F4D2B" w:rsidRPr="00996D86">
        <w:rPr>
          <w:sz w:val="28"/>
          <w:szCs w:val="28"/>
          <w:lang w:eastAsia="ja-JP"/>
        </w:rPr>
        <w:t>cơ chế tài chính</w:t>
      </w:r>
      <w:r w:rsidR="00EB5A05" w:rsidRPr="00996D86">
        <w:rPr>
          <w:sz w:val="28"/>
          <w:szCs w:val="28"/>
          <w:lang w:eastAsia="ja-JP"/>
        </w:rPr>
        <w:t xml:space="preserve">, </w:t>
      </w:r>
      <w:r w:rsidR="00996D86" w:rsidRPr="00996D86">
        <w:rPr>
          <w:sz w:val="28"/>
          <w:szCs w:val="28"/>
          <w:lang w:eastAsia="ja-JP"/>
        </w:rPr>
        <w:t>biện pháp</w:t>
      </w:r>
      <w:r w:rsidR="00EB5A05" w:rsidRPr="00996D86">
        <w:rPr>
          <w:sz w:val="28"/>
          <w:szCs w:val="28"/>
          <w:lang w:eastAsia="ja-JP"/>
        </w:rPr>
        <w:t xml:space="preserve"> kỹ thuật</w:t>
      </w:r>
      <w:r w:rsidR="002F4D2B" w:rsidRPr="00996D86">
        <w:rPr>
          <w:sz w:val="28"/>
          <w:szCs w:val="28"/>
          <w:lang w:eastAsia="ja-JP"/>
        </w:rPr>
        <w:t xml:space="preserve"> phục vụ định giá </w:t>
      </w:r>
      <w:r w:rsidR="00EB5A05" w:rsidRPr="00996D86">
        <w:rPr>
          <w:sz w:val="28"/>
          <w:szCs w:val="28"/>
          <w:lang w:eastAsia="ja-JP"/>
        </w:rPr>
        <w:t>các-bon</w:t>
      </w:r>
      <w:r w:rsidRPr="00996D86">
        <w:rPr>
          <w:sz w:val="28"/>
          <w:szCs w:val="28"/>
          <w:lang w:eastAsia="ja-JP"/>
        </w:rPr>
        <w:t>.</w:t>
      </w:r>
    </w:p>
    <w:p w:rsidR="00642DD9" w:rsidRPr="00996D86" w:rsidRDefault="00114B87" w:rsidP="008A3BEC">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3.</w:t>
      </w:r>
      <w:r w:rsidR="00642DD9" w:rsidRPr="00996D86">
        <w:rPr>
          <w:sz w:val="28"/>
          <w:szCs w:val="28"/>
          <w:lang w:eastAsia="ja-JP"/>
        </w:rPr>
        <w:t xml:space="preserve"> Xây dựng</w:t>
      </w:r>
      <w:r w:rsidR="008A3BEC" w:rsidRPr="00996D86">
        <w:rPr>
          <w:sz w:val="28"/>
          <w:szCs w:val="28"/>
          <w:lang w:eastAsia="ja-JP"/>
        </w:rPr>
        <w:t>,</w:t>
      </w:r>
      <w:r w:rsidR="00642DD9" w:rsidRPr="00996D86">
        <w:rPr>
          <w:sz w:val="28"/>
          <w:szCs w:val="28"/>
          <w:lang w:eastAsia="ja-JP"/>
        </w:rPr>
        <w:t xml:space="preserve"> </w:t>
      </w:r>
      <w:r w:rsidR="008A2866" w:rsidRPr="00996D86">
        <w:rPr>
          <w:sz w:val="28"/>
          <w:szCs w:val="28"/>
          <w:lang w:eastAsia="ja-JP"/>
        </w:rPr>
        <w:t>thực hiện</w:t>
      </w:r>
      <w:r w:rsidR="00642DD9" w:rsidRPr="00996D86">
        <w:rPr>
          <w:sz w:val="28"/>
          <w:szCs w:val="28"/>
          <w:lang w:eastAsia="ja-JP"/>
        </w:rPr>
        <w:t xml:space="preserve"> các </w:t>
      </w:r>
      <w:r w:rsidR="00EB5A05" w:rsidRPr="00996D86">
        <w:rPr>
          <w:sz w:val="28"/>
          <w:szCs w:val="28"/>
          <w:lang w:eastAsia="ja-JP"/>
        </w:rPr>
        <w:t xml:space="preserve">chính sách, </w:t>
      </w:r>
      <w:r w:rsidR="00642DD9" w:rsidRPr="00996D86">
        <w:rPr>
          <w:sz w:val="28"/>
          <w:szCs w:val="28"/>
          <w:lang w:eastAsia="ja-JP"/>
        </w:rPr>
        <w:t xml:space="preserve">quy định về </w:t>
      </w:r>
      <w:r w:rsidR="00EB5A05" w:rsidRPr="00996D86">
        <w:rPr>
          <w:sz w:val="28"/>
          <w:szCs w:val="28"/>
          <w:lang w:eastAsia="ja-JP"/>
        </w:rPr>
        <w:t xml:space="preserve">định giá các-bon và quản lý giảm nhẹ phát thải khí nhà kính bằng </w:t>
      </w:r>
      <w:r w:rsidR="00996D86" w:rsidRPr="00996D86">
        <w:rPr>
          <w:sz w:val="28"/>
          <w:szCs w:val="28"/>
          <w:lang w:eastAsia="ja-JP"/>
        </w:rPr>
        <w:t>tín chỉ</w:t>
      </w:r>
      <w:r w:rsidR="00EB5A05" w:rsidRPr="00996D86">
        <w:rPr>
          <w:sz w:val="28"/>
          <w:szCs w:val="28"/>
          <w:lang w:eastAsia="ja-JP"/>
        </w:rPr>
        <w:t xml:space="preserve"> các-bon</w:t>
      </w:r>
      <w:r w:rsidRPr="00996D86">
        <w:rPr>
          <w:sz w:val="28"/>
          <w:szCs w:val="28"/>
          <w:lang w:eastAsia="ja-JP"/>
        </w:rPr>
        <w:t>.</w:t>
      </w:r>
    </w:p>
    <w:p w:rsidR="00642DD9" w:rsidRPr="00996D86" w:rsidRDefault="00114B87" w:rsidP="008A3BEC">
      <w:pPr>
        <w:tabs>
          <w:tab w:val="left" w:pos="0"/>
          <w:tab w:val="left" w:pos="142"/>
          <w:tab w:val="left" w:pos="1134"/>
        </w:tabs>
        <w:spacing w:before="120" w:after="120"/>
        <w:ind w:firstLine="567"/>
        <w:jc w:val="both"/>
        <w:rPr>
          <w:sz w:val="28"/>
          <w:szCs w:val="28"/>
          <w:lang w:eastAsia="ja-JP"/>
        </w:rPr>
      </w:pPr>
      <w:r w:rsidRPr="00996D86">
        <w:rPr>
          <w:sz w:val="28"/>
          <w:szCs w:val="28"/>
          <w:lang w:eastAsia="ja-JP"/>
        </w:rPr>
        <w:t>4.</w:t>
      </w:r>
      <w:r w:rsidR="00642DD9" w:rsidRPr="00996D86">
        <w:rPr>
          <w:sz w:val="28"/>
          <w:szCs w:val="28"/>
          <w:lang w:eastAsia="ja-JP"/>
        </w:rPr>
        <w:t xml:space="preserve"> </w:t>
      </w:r>
      <w:r w:rsidRPr="00996D86">
        <w:rPr>
          <w:sz w:val="28"/>
          <w:szCs w:val="28"/>
          <w:lang w:eastAsia="ja-JP"/>
        </w:rPr>
        <w:t>Vận hành hệ thống</w:t>
      </w:r>
      <w:r w:rsidR="00642DD9" w:rsidRPr="00996D86">
        <w:rPr>
          <w:sz w:val="28"/>
          <w:szCs w:val="28"/>
          <w:lang w:eastAsia="ja-JP"/>
        </w:rPr>
        <w:t xml:space="preserve"> </w:t>
      </w:r>
      <w:r w:rsidR="00EB303A" w:rsidRPr="00996D86">
        <w:rPr>
          <w:sz w:val="28"/>
          <w:szCs w:val="28"/>
          <w:lang w:eastAsia="ja-JP"/>
        </w:rPr>
        <w:t xml:space="preserve">quản lý, lưu trữ, sử dụng thông tin về định giá các-bon và quản lý giảm nhẹ phát thải khí nhà kính bằng </w:t>
      </w:r>
      <w:r w:rsidR="00996D86" w:rsidRPr="00996D86">
        <w:rPr>
          <w:sz w:val="28"/>
          <w:szCs w:val="28"/>
          <w:lang w:eastAsia="ja-JP"/>
        </w:rPr>
        <w:t>tín chỉ</w:t>
      </w:r>
      <w:r w:rsidR="00EB303A" w:rsidRPr="00996D86">
        <w:rPr>
          <w:sz w:val="28"/>
          <w:szCs w:val="28"/>
          <w:lang w:eastAsia="ja-JP"/>
        </w:rPr>
        <w:t xml:space="preserve"> các-bon </w:t>
      </w:r>
      <w:r w:rsidR="008A2866" w:rsidRPr="00996D86">
        <w:rPr>
          <w:sz w:val="28"/>
          <w:szCs w:val="28"/>
          <w:lang w:eastAsia="ja-JP"/>
        </w:rPr>
        <w:t xml:space="preserve">ở </w:t>
      </w:r>
      <w:r w:rsidR="00193AD2" w:rsidRPr="00996D86">
        <w:rPr>
          <w:sz w:val="28"/>
          <w:szCs w:val="28"/>
          <w:lang w:eastAsia="ja-JP"/>
        </w:rPr>
        <w:t>cấp trung ương</w:t>
      </w:r>
      <w:r w:rsidR="00EB303A" w:rsidRPr="00996D86">
        <w:rPr>
          <w:sz w:val="28"/>
          <w:szCs w:val="28"/>
          <w:lang w:eastAsia="ja-JP"/>
        </w:rPr>
        <w:t xml:space="preserve"> và cấp lĩnh vực</w:t>
      </w:r>
      <w:r w:rsidR="00193AD2" w:rsidRPr="00996D86">
        <w:rPr>
          <w:sz w:val="28"/>
          <w:szCs w:val="28"/>
          <w:lang w:eastAsia="ja-JP"/>
        </w:rPr>
        <w:t>.</w:t>
      </w:r>
    </w:p>
    <w:p w:rsidR="00836CBC" w:rsidRPr="00996D86"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996D86">
        <w:rPr>
          <w:b/>
          <w:sz w:val="28"/>
          <w:szCs w:val="28"/>
        </w:rPr>
        <w:t xml:space="preserve">Theo dõi, giám sát, đánh giá </w:t>
      </w:r>
      <w:r w:rsidR="00114B87" w:rsidRPr="00996D86">
        <w:rPr>
          <w:b/>
          <w:sz w:val="28"/>
          <w:szCs w:val="28"/>
        </w:rPr>
        <w:t xml:space="preserve">hoạt động </w:t>
      </w:r>
      <w:r w:rsidR="00193AD2" w:rsidRPr="00996D86">
        <w:rPr>
          <w:b/>
          <w:sz w:val="28"/>
          <w:szCs w:val="28"/>
        </w:rPr>
        <w:t xml:space="preserve">giảm nhẹ phát thải khí nhà kính bằng </w:t>
      </w:r>
      <w:r w:rsidR="00996D86" w:rsidRPr="00996D86">
        <w:rPr>
          <w:b/>
          <w:sz w:val="28"/>
          <w:szCs w:val="28"/>
        </w:rPr>
        <w:t>tín chỉ</w:t>
      </w:r>
      <w:r w:rsidR="00DF4894" w:rsidRPr="00996D86">
        <w:rPr>
          <w:b/>
          <w:sz w:val="28"/>
          <w:szCs w:val="28"/>
        </w:rPr>
        <w:t xml:space="preserve"> </w:t>
      </w:r>
      <w:bookmarkStart w:id="0" w:name="_GoBack"/>
      <w:bookmarkEnd w:id="0"/>
      <w:r w:rsidR="005E48ED" w:rsidRPr="00996D86">
        <w:rPr>
          <w:b/>
          <w:sz w:val="28"/>
          <w:szCs w:val="28"/>
        </w:rPr>
        <w:t>các-bon</w:t>
      </w:r>
    </w:p>
    <w:p w:rsidR="00642DD9" w:rsidRPr="00996D86" w:rsidRDefault="00193AD2" w:rsidP="00642DD9">
      <w:pPr>
        <w:tabs>
          <w:tab w:val="left" w:pos="0"/>
          <w:tab w:val="left" w:pos="142"/>
          <w:tab w:val="left" w:pos="1134"/>
          <w:tab w:val="left" w:pos="1701"/>
        </w:tabs>
        <w:spacing w:before="120" w:after="120"/>
        <w:ind w:firstLine="567"/>
        <w:jc w:val="both"/>
        <w:rPr>
          <w:sz w:val="28"/>
          <w:szCs w:val="28"/>
        </w:rPr>
      </w:pPr>
      <w:r w:rsidRPr="00996D86">
        <w:rPr>
          <w:sz w:val="28"/>
          <w:szCs w:val="28"/>
        </w:rPr>
        <w:t xml:space="preserve">1. Theo dõi, giám sát, đánh giá </w:t>
      </w:r>
      <w:r w:rsidR="00114B87" w:rsidRPr="00996D86">
        <w:rPr>
          <w:sz w:val="28"/>
          <w:szCs w:val="28"/>
        </w:rPr>
        <w:t>hoạt động</w:t>
      </w:r>
      <w:r w:rsidRPr="00996D86">
        <w:rPr>
          <w:sz w:val="28"/>
          <w:szCs w:val="28"/>
        </w:rPr>
        <w:t xml:space="preserve"> giảm nhẹ phát thải khí nhà kính bằng </w:t>
      </w:r>
      <w:r w:rsidR="00996D86" w:rsidRPr="00996D86">
        <w:rPr>
          <w:sz w:val="28"/>
          <w:szCs w:val="28"/>
        </w:rPr>
        <w:t>tín chỉ</w:t>
      </w:r>
      <w:r w:rsidR="009A0581" w:rsidRPr="00996D86">
        <w:rPr>
          <w:sz w:val="28"/>
          <w:szCs w:val="28"/>
        </w:rPr>
        <w:t xml:space="preserve"> </w:t>
      </w:r>
      <w:r w:rsidR="005E48ED" w:rsidRPr="00996D86">
        <w:rPr>
          <w:sz w:val="28"/>
          <w:szCs w:val="28"/>
        </w:rPr>
        <w:t>các-bon</w:t>
      </w:r>
      <w:r w:rsidRPr="00996D86">
        <w:rPr>
          <w:sz w:val="28"/>
          <w:szCs w:val="28"/>
        </w:rPr>
        <w:t xml:space="preserve"> được thực hiện thông </w:t>
      </w:r>
      <w:r w:rsidR="00642DD9" w:rsidRPr="00996D86">
        <w:rPr>
          <w:sz w:val="28"/>
          <w:szCs w:val="28"/>
        </w:rPr>
        <w:t xml:space="preserve">qua </w:t>
      </w:r>
      <w:r w:rsidRPr="00996D86">
        <w:rPr>
          <w:sz w:val="28"/>
          <w:szCs w:val="28"/>
        </w:rPr>
        <w:t>quy trình</w:t>
      </w:r>
      <w:r w:rsidR="00642DD9" w:rsidRPr="00996D86">
        <w:rPr>
          <w:sz w:val="28"/>
          <w:szCs w:val="28"/>
        </w:rPr>
        <w:t xml:space="preserve"> </w:t>
      </w:r>
      <w:r w:rsidRPr="00996D86">
        <w:rPr>
          <w:sz w:val="28"/>
          <w:szCs w:val="28"/>
        </w:rPr>
        <w:t>đo đạc, báo cáo, thẩm tra</w:t>
      </w:r>
      <w:r w:rsidR="00751346">
        <w:rPr>
          <w:sz w:val="28"/>
          <w:szCs w:val="28"/>
        </w:rPr>
        <w:t xml:space="preserve"> mức giảm nhẹ phát thải khí nhà kính</w:t>
      </w:r>
      <w:r w:rsidRPr="00996D86">
        <w:rPr>
          <w:sz w:val="28"/>
          <w:szCs w:val="28"/>
        </w:rPr>
        <w:t xml:space="preserve"> cấp quốc gia</w:t>
      </w:r>
      <w:r w:rsidR="009A0581" w:rsidRPr="00996D86">
        <w:rPr>
          <w:sz w:val="28"/>
          <w:szCs w:val="28"/>
        </w:rPr>
        <w:t xml:space="preserve"> và cấp lĩnh vực</w:t>
      </w:r>
      <w:r w:rsidR="00642DD9" w:rsidRPr="00996D86">
        <w:rPr>
          <w:sz w:val="28"/>
          <w:szCs w:val="28"/>
        </w:rPr>
        <w:t xml:space="preserve"> quy định tại Nghị định</w:t>
      </w:r>
      <w:r w:rsidRPr="00996D86">
        <w:rPr>
          <w:sz w:val="28"/>
          <w:szCs w:val="28"/>
        </w:rPr>
        <w:t xml:space="preserve"> này.</w:t>
      </w:r>
    </w:p>
    <w:p w:rsidR="00193AD2" w:rsidRPr="00996D86" w:rsidRDefault="00193AD2" w:rsidP="00642DD9">
      <w:pPr>
        <w:tabs>
          <w:tab w:val="left" w:pos="0"/>
          <w:tab w:val="left" w:pos="142"/>
          <w:tab w:val="left" w:pos="1134"/>
          <w:tab w:val="left" w:pos="1701"/>
        </w:tabs>
        <w:spacing w:before="120" w:after="120"/>
        <w:ind w:firstLine="567"/>
        <w:jc w:val="both"/>
        <w:rPr>
          <w:sz w:val="28"/>
          <w:szCs w:val="28"/>
        </w:rPr>
      </w:pPr>
      <w:r w:rsidRPr="00996D86">
        <w:rPr>
          <w:sz w:val="28"/>
          <w:szCs w:val="28"/>
        </w:rPr>
        <w:t>2. Bộ Tài nguyên và Môi trường quy định</w:t>
      </w:r>
      <w:r w:rsidR="00B3626A" w:rsidRPr="00996D86">
        <w:rPr>
          <w:sz w:val="28"/>
          <w:szCs w:val="28"/>
        </w:rPr>
        <w:t xml:space="preserve"> </w:t>
      </w:r>
      <w:r w:rsidR="003A1B0B" w:rsidRPr="00996D86">
        <w:rPr>
          <w:sz w:val="28"/>
          <w:szCs w:val="28"/>
        </w:rPr>
        <w:t xml:space="preserve">việc </w:t>
      </w:r>
      <w:r w:rsidR="003A1B0B" w:rsidRPr="00996D86">
        <w:rPr>
          <w:sz w:val="28"/>
          <w:szCs w:val="28"/>
          <w:lang w:eastAsia="ja-JP"/>
        </w:rPr>
        <w:t xml:space="preserve">quản lý, lưu trữ, sử dụng thông tin về </w:t>
      </w:r>
      <w:r w:rsidR="005D6296">
        <w:rPr>
          <w:sz w:val="28"/>
          <w:szCs w:val="28"/>
          <w:lang w:eastAsia="ja-JP"/>
        </w:rPr>
        <w:t>tín chỉ</w:t>
      </w:r>
      <w:r w:rsidR="003A1B0B" w:rsidRPr="00996D86">
        <w:rPr>
          <w:sz w:val="28"/>
          <w:szCs w:val="28"/>
          <w:lang w:eastAsia="ja-JP"/>
        </w:rPr>
        <w:t xml:space="preserve"> các-bon; </w:t>
      </w:r>
      <w:r w:rsidR="00B3626A" w:rsidRPr="00996D86">
        <w:rPr>
          <w:sz w:val="28"/>
          <w:szCs w:val="28"/>
        </w:rPr>
        <w:t>quy trình</w:t>
      </w:r>
      <w:r w:rsidR="00F70091" w:rsidRPr="00996D86">
        <w:rPr>
          <w:sz w:val="28"/>
          <w:szCs w:val="28"/>
        </w:rPr>
        <w:t xml:space="preserve"> đo đạc, báo cáo, thẩm tra </w:t>
      </w:r>
      <w:r w:rsidRPr="00996D86">
        <w:rPr>
          <w:sz w:val="28"/>
          <w:szCs w:val="28"/>
        </w:rPr>
        <w:t>đối với từng hoạt động</w:t>
      </w:r>
      <w:r w:rsidR="008A2866" w:rsidRPr="00996D86">
        <w:rPr>
          <w:sz w:val="28"/>
          <w:szCs w:val="28"/>
        </w:rPr>
        <w:t xml:space="preserve"> giảm nhẹ phát thải khí nhà kính bằng </w:t>
      </w:r>
      <w:r w:rsidR="00996D86" w:rsidRPr="00996D86">
        <w:rPr>
          <w:sz w:val="28"/>
          <w:szCs w:val="28"/>
        </w:rPr>
        <w:t>tín chỉ</w:t>
      </w:r>
      <w:r w:rsidR="009A0581" w:rsidRPr="00996D86">
        <w:rPr>
          <w:sz w:val="28"/>
          <w:szCs w:val="28"/>
        </w:rPr>
        <w:t xml:space="preserve"> các-bon</w:t>
      </w:r>
      <w:r w:rsidRPr="00996D86">
        <w:rPr>
          <w:sz w:val="28"/>
          <w:szCs w:val="28"/>
        </w:rPr>
        <w:t>.</w:t>
      </w:r>
    </w:p>
    <w:p w:rsidR="00187BE4" w:rsidRPr="00996D86" w:rsidRDefault="00187BE4"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996D86">
        <w:rPr>
          <w:b/>
          <w:sz w:val="28"/>
          <w:szCs w:val="28"/>
        </w:rPr>
        <w:t>Xây dựng đề án thí điểm</w:t>
      </w:r>
      <w:r w:rsidR="00114B87" w:rsidRPr="00996D86">
        <w:rPr>
          <w:b/>
          <w:sz w:val="28"/>
          <w:szCs w:val="28"/>
        </w:rPr>
        <w:t xml:space="preserve"> quản lý giảm nhẹ phát thải khí nhà kính bằng </w:t>
      </w:r>
      <w:r w:rsidR="00996D86" w:rsidRPr="00996D86">
        <w:rPr>
          <w:b/>
          <w:sz w:val="28"/>
          <w:szCs w:val="28"/>
        </w:rPr>
        <w:t>tín chỉ</w:t>
      </w:r>
      <w:r w:rsidR="00E75171" w:rsidRPr="00996D86">
        <w:rPr>
          <w:b/>
          <w:sz w:val="28"/>
          <w:szCs w:val="28"/>
        </w:rPr>
        <w:t xml:space="preserve"> các-bon</w:t>
      </w:r>
    </w:p>
    <w:p w:rsidR="00836CBC" w:rsidRDefault="00836CBC" w:rsidP="0072238F">
      <w:pPr>
        <w:tabs>
          <w:tab w:val="left" w:pos="0"/>
          <w:tab w:val="left" w:pos="142"/>
          <w:tab w:val="left" w:pos="1134"/>
          <w:tab w:val="left" w:pos="1701"/>
        </w:tabs>
        <w:spacing w:before="120" w:after="120"/>
        <w:ind w:firstLine="567"/>
        <w:jc w:val="both"/>
        <w:rPr>
          <w:sz w:val="28"/>
          <w:szCs w:val="28"/>
        </w:rPr>
      </w:pPr>
      <w:r w:rsidRPr="00996D86">
        <w:rPr>
          <w:sz w:val="28"/>
          <w:szCs w:val="28"/>
        </w:rPr>
        <w:t>Bộ Tài nguyên và Môi trường</w:t>
      </w:r>
      <w:r w:rsidR="00692D98" w:rsidRPr="00996D86">
        <w:rPr>
          <w:rStyle w:val="FootnoteReference"/>
          <w:b/>
          <w:sz w:val="28"/>
          <w:szCs w:val="28"/>
        </w:rPr>
        <w:footnoteReference w:id="4"/>
      </w:r>
      <w:r w:rsidRPr="00996D86">
        <w:rPr>
          <w:sz w:val="28"/>
          <w:szCs w:val="28"/>
        </w:rPr>
        <w:t xml:space="preserve"> chủ trì, phối hợp với Bộ Tài chính, Bộ Kế hoạch và Đầu tư, Bộ Công Thương, Bộ Giao thông vận tải, Bộ Nông nghiệp và </w:t>
      </w:r>
      <w:r w:rsidRPr="00996D86">
        <w:rPr>
          <w:sz w:val="28"/>
          <w:szCs w:val="28"/>
        </w:rPr>
        <w:lastRenderedPageBreak/>
        <w:t xml:space="preserve">Phát triển nông thôn, Bộ Xây dựng, các Bộ, ngành có liên quan và Ủy ban nhân dân các tỉnh, thành phố trực thuộc Trung ương xây dựng đề án thí điểm quản lý giảm nhẹ phát thải khí nhà kính bằng </w:t>
      </w:r>
      <w:r w:rsidR="00996D86" w:rsidRPr="00996D86">
        <w:rPr>
          <w:sz w:val="28"/>
          <w:szCs w:val="28"/>
        </w:rPr>
        <w:t>tín chỉ</w:t>
      </w:r>
      <w:r w:rsidR="00747EB8" w:rsidRPr="00996D86">
        <w:rPr>
          <w:sz w:val="28"/>
          <w:szCs w:val="28"/>
        </w:rPr>
        <w:t xml:space="preserve"> </w:t>
      </w:r>
      <w:r w:rsidR="005E48ED" w:rsidRPr="00996D86">
        <w:rPr>
          <w:sz w:val="28"/>
          <w:szCs w:val="28"/>
        </w:rPr>
        <w:t>các-bon</w:t>
      </w:r>
      <w:r w:rsidRPr="00996D86">
        <w:rPr>
          <w:sz w:val="28"/>
          <w:szCs w:val="28"/>
        </w:rPr>
        <w:t xml:space="preserve"> trình Thủ tướng Chính phủ xem xét, </w:t>
      </w:r>
      <w:r w:rsidR="00A6608F" w:rsidRPr="00996D86">
        <w:rPr>
          <w:sz w:val="28"/>
          <w:szCs w:val="28"/>
        </w:rPr>
        <w:t>phê duyệt</w:t>
      </w:r>
      <w:r w:rsidRPr="00996D86">
        <w:rPr>
          <w:sz w:val="28"/>
          <w:szCs w:val="28"/>
        </w:rPr>
        <w:t xml:space="preserve"> trước ngày </w:t>
      </w:r>
      <w:r w:rsidR="00B55FE6" w:rsidRPr="00996D86">
        <w:rPr>
          <w:sz w:val="28"/>
          <w:szCs w:val="28"/>
        </w:rPr>
        <w:t xml:space="preserve">31 tháng </w:t>
      </w:r>
      <w:r w:rsidRPr="00996D86">
        <w:rPr>
          <w:sz w:val="28"/>
          <w:szCs w:val="28"/>
        </w:rPr>
        <w:t>1</w:t>
      </w:r>
      <w:r w:rsidR="00B55FE6" w:rsidRPr="00996D86">
        <w:rPr>
          <w:sz w:val="28"/>
          <w:szCs w:val="28"/>
        </w:rPr>
        <w:t>2</w:t>
      </w:r>
      <w:r w:rsidRPr="00996D86">
        <w:rPr>
          <w:sz w:val="28"/>
          <w:szCs w:val="28"/>
        </w:rPr>
        <w:t xml:space="preserve"> năm 2019.</w:t>
      </w:r>
    </w:p>
    <w:p w:rsidR="00E47BCB" w:rsidRDefault="00E47BCB" w:rsidP="0072238F">
      <w:pPr>
        <w:tabs>
          <w:tab w:val="left" w:pos="0"/>
          <w:tab w:val="left" w:pos="142"/>
          <w:tab w:val="left" w:pos="1134"/>
          <w:tab w:val="left" w:pos="1701"/>
        </w:tabs>
        <w:spacing w:before="120" w:after="120"/>
        <w:ind w:firstLine="567"/>
        <w:jc w:val="both"/>
        <w:rPr>
          <w:sz w:val="28"/>
          <w:szCs w:val="28"/>
        </w:rPr>
      </w:pPr>
    </w:p>
    <w:p w:rsidR="00836CBC" w:rsidRPr="00692D98" w:rsidRDefault="00836CBC" w:rsidP="00735845">
      <w:pPr>
        <w:numPr>
          <w:ilvl w:val="0"/>
          <w:numId w:val="13"/>
        </w:numPr>
        <w:tabs>
          <w:tab w:val="clear" w:pos="2160"/>
          <w:tab w:val="left" w:pos="0"/>
          <w:tab w:val="left" w:pos="142"/>
          <w:tab w:val="left" w:pos="1134"/>
        </w:tabs>
        <w:ind w:left="0" w:firstLine="0"/>
        <w:jc w:val="center"/>
        <w:rPr>
          <w:b/>
          <w:sz w:val="28"/>
          <w:szCs w:val="28"/>
          <w:lang w:eastAsia="ja-JP"/>
        </w:rPr>
      </w:pPr>
    </w:p>
    <w:p w:rsidR="00B55FE6" w:rsidRPr="00296791" w:rsidRDefault="00836CBC" w:rsidP="00735845">
      <w:pPr>
        <w:tabs>
          <w:tab w:val="left" w:pos="0"/>
          <w:tab w:val="left" w:pos="142"/>
          <w:tab w:val="left" w:pos="1134"/>
        </w:tabs>
        <w:jc w:val="center"/>
        <w:rPr>
          <w:b/>
          <w:bCs/>
          <w:sz w:val="28"/>
          <w:szCs w:val="28"/>
          <w:lang w:eastAsia="ja-JP"/>
        </w:rPr>
      </w:pPr>
      <w:r w:rsidRPr="00296791">
        <w:rPr>
          <w:b/>
          <w:bCs/>
          <w:sz w:val="28"/>
          <w:szCs w:val="28"/>
          <w:lang w:eastAsia="ja-JP"/>
        </w:rPr>
        <w:t xml:space="preserve">ƯU ĐÃI, HỖ TRỢ HOẠT ĐỘNG </w:t>
      </w:r>
    </w:p>
    <w:p w:rsidR="00836CBC" w:rsidRPr="00296791" w:rsidRDefault="00836CBC" w:rsidP="00735845">
      <w:pPr>
        <w:tabs>
          <w:tab w:val="left" w:pos="0"/>
          <w:tab w:val="left" w:pos="142"/>
          <w:tab w:val="left" w:pos="1134"/>
        </w:tabs>
        <w:jc w:val="center"/>
        <w:rPr>
          <w:b/>
          <w:bCs/>
          <w:sz w:val="28"/>
          <w:szCs w:val="28"/>
          <w:lang w:eastAsia="ja-JP"/>
        </w:rPr>
      </w:pPr>
      <w:r w:rsidRPr="00296791">
        <w:rPr>
          <w:b/>
          <w:bCs/>
          <w:sz w:val="28"/>
          <w:szCs w:val="28"/>
          <w:lang w:eastAsia="ja-JP"/>
        </w:rPr>
        <w:t>GIẢM NHẸ PHÁT THẢI KHÍ NHÀ KÍNH</w:t>
      </w:r>
    </w:p>
    <w:p w:rsidR="00836CBC" w:rsidRPr="00692D98" w:rsidRDefault="00836CBC" w:rsidP="0072238F">
      <w:pPr>
        <w:tabs>
          <w:tab w:val="left" w:pos="0"/>
          <w:tab w:val="left" w:pos="142"/>
          <w:tab w:val="left" w:pos="1134"/>
          <w:tab w:val="left" w:pos="1701"/>
        </w:tabs>
        <w:spacing w:before="120" w:after="120"/>
        <w:ind w:firstLine="567"/>
        <w:jc w:val="center"/>
        <w:rPr>
          <w:b/>
          <w:sz w:val="28"/>
          <w:szCs w:val="28"/>
          <w:lang w:eastAsia="ja-JP"/>
        </w:rPr>
      </w:pPr>
    </w:p>
    <w:p w:rsidR="00EA0F4D" w:rsidRPr="00692D98"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bookmarkStart w:id="1" w:name="dieu_37"/>
      <w:r w:rsidRPr="00692D98">
        <w:rPr>
          <w:b/>
          <w:sz w:val="28"/>
          <w:szCs w:val="28"/>
        </w:rPr>
        <w:t>Nguyên tắc ưu đãi, hỗ trợ</w:t>
      </w:r>
      <w:bookmarkStart w:id="2" w:name="dieu_38"/>
      <w:bookmarkEnd w:id="1"/>
    </w:p>
    <w:p w:rsidR="00900B73" w:rsidRDefault="00EA0F4D" w:rsidP="00EA0F4D">
      <w:pPr>
        <w:tabs>
          <w:tab w:val="left" w:pos="0"/>
          <w:tab w:val="left" w:pos="142"/>
          <w:tab w:val="left" w:pos="1134"/>
          <w:tab w:val="left" w:pos="1701"/>
        </w:tabs>
        <w:spacing w:before="120" w:after="120"/>
        <w:ind w:firstLine="567"/>
        <w:jc w:val="both"/>
        <w:rPr>
          <w:sz w:val="28"/>
          <w:szCs w:val="28"/>
        </w:rPr>
      </w:pPr>
      <w:r w:rsidRPr="00C1483D">
        <w:rPr>
          <w:sz w:val="28"/>
          <w:szCs w:val="28"/>
        </w:rPr>
        <w:t xml:space="preserve">1. </w:t>
      </w:r>
      <w:r w:rsidR="00900B73">
        <w:rPr>
          <w:sz w:val="28"/>
          <w:szCs w:val="28"/>
        </w:rPr>
        <w:t>Chủ dự án có kế hoạch giảm nhẹ phát thải khí nhà kính cấp cơ sở là đối tượng được xem xét hưởng các ưu đãi, hỗ trợ quy định tại Nghị định này.</w:t>
      </w:r>
    </w:p>
    <w:p w:rsidR="00EA0F4D" w:rsidRPr="00C1483D" w:rsidRDefault="00900B73" w:rsidP="00EA0F4D">
      <w:pPr>
        <w:tabs>
          <w:tab w:val="left" w:pos="0"/>
          <w:tab w:val="left" w:pos="142"/>
          <w:tab w:val="left" w:pos="1134"/>
          <w:tab w:val="left" w:pos="1701"/>
        </w:tabs>
        <w:spacing w:before="120" w:after="120"/>
        <w:ind w:firstLine="567"/>
        <w:jc w:val="both"/>
        <w:rPr>
          <w:sz w:val="28"/>
          <w:szCs w:val="28"/>
        </w:rPr>
      </w:pPr>
      <w:r>
        <w:rPr>
          <w:sz w:val="28"/>
          <w:szCs w:val="28"/>
        </w:rPr>
        <w:t xml:space="preserve">2. </w:t>
      </w:r>
      <w:r w:rsidR="00EA0F4D" w:rsidRPr="00C1483D">
        <w:rPr>
          <w:sz w:val="28"/>
          <w:szCs w:val="28"/>
        </w:rPr>
        <w:t xml:space="preserve">Nhà nước thực hiện ưu đãi, hỗ trợ đối với hoạt động giảm nhẹ phát thải khí nhà kính; trợ giá, hỗ trợ tiêu thụ sản phẩm từ hoạt động giảm nhẹ phát thải khí nhà kính và các ưu đãi, hỗ trợ khác cho </w:t>
      </w:r>
      <w:r w:rsidR="00C1483D">
        <w:rPr>
          <w:sz w:val="28"/>
          <w:szCs w:val="28"/>
        </w:rPr>
        <w:t>dự án có</w:t>
      </w:r>
      <w:r w:rsidR="00EA0F4D" w:rsidRPr="00C1483D">
        <w:rPr>
          <w:sz w:val="28"/>
          <w:szCs w:val="28"/>
        </w:rPr>
        <w:t xml:space="preserve"> </w:t>
      </w:r>
      <w:r w:rsidR="00C1483D">
        <w:rPr>
          <w:sz w:val="28"/>
          <w:szCs w:val="28"/>
        </w:rPr>
        <w:t>kế hoạch</w:t>
      </w:r>
      <w:r w:rsidR="00EA0F4D" w:rsidRPr="00C1483D">
        <w:rPr>
          <w:sz w:val="28"/>
          <w:szCs w:val="28"/>
        </w:rPr>
        <w:t xml:space="preserve"> giảm nhẹ phát thải khí nhà kính</w:t>
      </w:r>
      <w:r w:rsidR="00C1483D">
        <w:rPr>
          <w:sz w:val="28"/>
          <w:szCs w:val="28"/>
        </w:rPr>
        <w:t xml:space="preserve"> cấp cơ sở</w:t>
      </w:r>
      <w:r w:rsidR="00EA0F4D" w:rsidRPr="00C1483D">
        <w:rPr>
          <w:sz w:val="28"/>
          <w:szCs w:val="28"/>
        </w:rPr>
        <w:t xml:space="preserve"> theo quy định tại Nghị định này</w:t>
      </w:r>
      <w:r w:rsidR="00C1483D">
        <w:rPr>
          <w:sz w:val="28"/>
          <w:szCs w:val="28"/>
        </w:rPr>
        <w:t xml:space="preserve"> và các quy định của pháp luật có liên quan</w:t>
      </w:r>
      <w:r w:rsidR="00EA0F4D" w:rsidRPr="00C1483D">
        <w:rPr>
          <w:sz w:val="28"/>
          <w:szCs w:val="28"/>
        </w:rPr>
        <w:t>.</w:t>
      </w:r>
    </w:p>
    <w:p w:rsidR="008B7AC2" w:rsidRDefault="008F7724" w:rsidP="00EA0F4D">
      <w:pPr>
        <w:tabs>
          <w:tab w:val="left" w:pos="0"/>
          <w:tab w:val="left" w:pos="142"/>
          <w:tab w:val="left" w:pos="1134"/>
          <w:tab w:val="left" w:pos="1701"/>
        </w:tabs>
        <w:spacing w:before="120" w:after="120"/>
        <w:ind w:firstLine="567"/>
        <w:jc w:val="both"/>
        <w:rPr>
          <w:sz w:val="28"/>
          <w:szCs w:val="28"/>
        </w:rPr>
      </w:pPr>
      <w:r w:rsidRPr="002F7BBD">
        <w:rPr>
          <w:sz w:val="28"/>
          <w:szCs w:val="28"/>
        </w:rPr>
        <w:t>3</w:t>
      </w:r>
      <w:r w:rsidR="00623593" w:rsidRPr="002F7BBD">
        <w:rPr>
          <w:sz w:val="28"/>
          <w:szCs w:val="28"/>
        </w:rPr>
        <w:t xml:space="preserve">. </w:t>
      </w:r>
      <w:r w:rsidR="00085BBF" w:rsidRPr="002F7BBD">
        <w:rPr>
          <w:sz w:val="28"/>
          <w:szCs w:val="28"/>
        </w:rPr>
        <w:t>Dự án</w:t>
      </w:r>
      <w:r w:rsidR="008B7AC2" w:rsidRPr="002F7BBD">
        <w:rPr>
          <w:sz w:val="28"/>
          <w:szCs w:val="28"/>
        </w:rPr>
        <w:t xml:space="preserve"> có </w:t>
      </w:r>
      <w:r w:rsidR="00C1483D" w:rsidRPr="002F7BBD">
        <w:rPr>
          <w:sz w:val="28"/>
          <w:szCs w:val="28"/>
        </w:rPr>
        <w:t>kế hoạch giảm nhẹ phát thải khí nhà kính</w:t>
      </w:r>
      <w:r w:rsidRPr="002F7BBD">
        <w:rPr>
          <w:sz w:val="28"/>
          <w:szCs w:val="28"/>
        </w:rPr>
        <w:t xml:space="preserve"> cấp cơ sở thuộc lĩnh vực đ</w:t>
      </w:r>
      <w:r w:rsidR="008B7AC2" w:rsidRPr="002F7BBD">
        <w:rPr>
          <w:sz w:val="28"/>
          <w:szCs w:val="28"/>
        </w:rPr>
        <w:t xml:space="preserve">ã </w:t>
      </w:r>
      <w:r w:rsidRPr="002F7BBD">
        <w:rPr>
          <w:sz w:val="28"/>
          <w:szCs w:val="28"/>
        </w:rPr>
        <w:t>có</w:t>
      </w:r>
      <w:r w:rsidR="008B7AC2" w:rsidRPr="002F7BBD">
        <w:rPr>
          <w:sz w:val="28"/>
          <w:szCs w:val="28"/>
        </w:rPr>
        <w:t xml:space="preserve"> ưu đãi, hỗ trợ </w:t>
      </w:r>
      <w:r w:rsidRPr="002F7BBD">
        <w:rPr>
          <w:sz w:val="28"/>
          <w:szCs w:val="28"/>
        </w:rPr>
        <w:t xml:space="preserve">thì được xem xét hưởng ưu đãi, hỗ trợ </w:t>
      </w:r>
      <w:r w:rsidR="008B7AC2" w:rsidRPr="002F7BBD">
        <w:rPr>
          <w:sz w:val="28"/>
          <w:szCs w:val="28"/>
        </w:rPr>
        <w:t xml:space="preserve">trong lĩnh vực </w:t>
      </w:r>
      <w:r w:rsidRPr="002F7BBD">
        <w:rPr>
          <w:sz w:val="28"/>
          <w:szCs w:val="28"/>
        </w:rPr>
        <w:t>đó theo quy định của pháp luật có liên quan.</w:t>
      </w:r>
    </w:p>
    <w:p w:rsidR="00900B73" w:rsidRPr="00692D98" w:rsidRDefault="00900B73" w:rsidP="00900B73">
      <w:pPr>
        <w:tabs>
          <w:tab w:val="left" w:pos="0"/>
          <w:tab w:val="left" w:pos="142"/>
          <w:tab w:val="left" w:pos="1134"/>
          <w:tab w:val="left" w:pos="1701"/>
        </w:tabs>
        <w:spacing w:before="120" w:after="120"/>
        <w:ind w:firstLine="567"/>
        <w:jc w:val="both"/>
        <w:rPr>
          <w:sz w:val="28"/>
          <w:szCs w:val="28"/>
        </w:rPr>
      </w:pPr>
      <w:r>
        <w:rPr>
          <w:sz w:val="28"/>
          <w:szCs w:val="28"/>
        </w:rPr>
        <w:t xml:space="preserve">4. </w:t>
      </w:r>
      <w:r w:rsidRPr="00692D98">
        <w:rPr>
          <w:sz w:val="28"/>
          <w:szCs w:val="28"/>
        </w:rPr>
        <w:t>Hoạt động nghiên cứu khoa học công nghệ, chuyển giao công nghệ về giảm nhẹ phát thải khí nhà kính được ưu đãi, hỗ trợ theo quy định của pháp luật về khoa học công nghệ, chuyển giao công nghệ.</w:t>
      </w:r>
    </w:p>
    <w:p w:rsidR="00836CBC" w:rsidRPr="00692D98"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bookmarkStart w:id="3" w:name="dieu_46"/>
      <w:bookmarkEnd w:id="2"/>
      <w:r w:rsidRPr="00692D98">
        <w:rPr>
          <w:b/>
          <w:sz w:val="28"/>
          <w:szCs w:val="28"/>
        </w:rPr>
        <w:t>Trợ giá sản phẩm, dịch vụ</w:t>
      </w:r>
      <w:bookmarkEnd w:id="3"/>
    </w:p>
    <w:p w:rsidR="008079F2" w:rsidRPr="00692D98" w:rsidRDefault="008079F2" w:rsidP="008079F2">
      <w:pPr>
        <w:tabs>
          <w:tab w:val="left" w:pos="0"/>
          <w:tab w:val="left" w:pos="142"/>
          <w:tab w:val="left" w:pos="1134"/>
          <w:tab w:val="left" w:pos="1701"/>
        </w:tabs>
        <w:spacing w:before="120" w:after="120"/>
        <w:ind w:firstLine="567"/>
        <w:jc w:val="both"/>
        <w:rPr>
          <w:sz w:val="28"/>
          <w:szCs w:val="28"/>
        </w:rPr>
      </w:pPr>
      <w:bookmarkStart w:id="4" w:name="dieu_47"/>
      <w:r w:rsidRPr="00692D98">
        <w:rPr>
          <w:sz w:val="28"/>
          <w:szCs w:val="28"/>
        </w:rPr>
        <w:t xml:space="preserve">Chủ </w:t>
      </w:r>
      <w:r w:rsidR="00B64D41">
        <w:rPr>
          <w:sz w:val="28"/>
          <w:szCs w:val="28"/>
        </w:rPr>
        <w:t xml:space="preserve">dự án </w:t>
      </w:r>
      <w:r w:rsidR="002D798A">
        <w:rPr>
          <w:sz w:val="28"/>
          <w:szCs w:val="28"/>
        </w:rPr>
        <w:t>có kế hoạch</w:t>
      </w:r>
      <w:r w:rsidR="002D798A" w:rsidRPr="00692D98">
        <w:rPr>
          <w:sz w:val="28"/>
          <w:szCs w:val="28"/>
        </w:rPr>
        <w:t xml:space="preserve"> giảm nhẹ phát thải khí nhà kính </w:t>
      </w:r>
      <w:r w:rsidR="002D798A">
        <w:rPr>
          <w:sz w:val="28"/>
          <w:szCs w:val="28"/>
        </w:rPr>
        <w:t xml:space="preserve">cấp cơ sở </w:t>
      </w:r>
      <w:r w:rsidRPr="00692D98">
        <w:rPr>
          <w:sz w:val="28"/>
          <w:szCs w:val="28"/>
        </w:rPr>
        <w:t>cung ứng các sản phẩm</w:t>
      </w:r>
      <w:r w:rsidR="002D798A">
        <w:rPr>
          <w:sz w:val="28"/>
          <w:szCs w:val="28"/>
        </w:rPr>
        <w:t xml:space="preserve">, dịch vụ từ hoạt động giảm nhẹ phát thải khí nhà kính </w:t>
      </w:r>
      <w:r w:rsidRPr="00692D98">
        <w:rPr>
          <w:sz w:val="28"/>
          <w:szCs w:val="28"/>
        </w:rPr>
        <w:t>nếu đáp ứng các tiêu chí về sản phẩm, dịch vụ công ích thì được trợ giá theo quy định của pháp luật về sản xuất, cung ứng sản phẩm, dịch vụ công ích.</w:t>
      </w:r>
    </w:p>
    <w:p w:rsidR="00836CBC" w:rsidRPr="00692D98"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Hỗ trợ tiêu thụ đối với sản phẩm</w:t>
      </w:r>
      <w:bookmarkEnd w:id="4"/>
      <w:r w:rsidR="00900B73">
        <w:rPr>
          <w:b/>
          <w:sz w:val="28"/>
          <w:szCs w:val="28"/>
        </w:rPr>
        <w:t xml:space="preserve">, sử dụng dịch vụ </w:t>
      </w:r>
    </w:p>
    <w:p w:rsidR="008079F2" w:rsidRPr="00692D98" w:rsidRDefault="008079F2" w:rsidP="008079F2">
      <w:pPr>
        <w:tabs>
          <w:tab w:val="left" w:pos="0"/>
          <w:tab w:val="left" w:pos="142"/>
          <w:tab w:val="left" w:pos="1134"/>
          <w:tab w:val="left" w:pos="1701"/>
        </w:tabs>
        <w:spacing w:before="120" w:after="120"/>
        <w:ind w:firstLine="567"/>
        <w:jc w:val="both"/>
        <w:rPr>
          <w:sz w:val="28"/>
          <w:szCs w:val="28"/>
        </w:rPr>
      </w:pPr>
      <w:bookmarkStart w:id="5" w:name="dieu_48"/>
      <w:r w:rsidRPr="00692D98">
        <w:rPr>
          <w:sz w:val="28"/>
          <w:szCs w:val="28"/>
        </w:rPr>
        <w:t xml:space="preserve">1. Người đứng đầu cơ quan, đơn vị sử dụng ngân sách nhà nước có trách nhiệm ưu tiên mua sắm công sản phẩm </w:t>
      </w:r>
      <w:r w:rsidR="005A17FA">
        <w:rPr>
          <w:sz w:val="28"/>
          <w:szCs w:val="28"/>
        </w:rPr>
        <w:t xml:space="preserve">từ </w:t>
      </w:r>
      <w:r w:rsidR="00B272F7">
        <w:rPr>
          <w:sz w:val="28"/>
          <w:szCs w:val="28"/>
        </w:rPr>
        <w:t>hoạt động</w:t>
      </w:r>
      <w:r w:rsidR="002D798A">
        <w:rPr>
          <w:sz w:val="28"/>
          <w:szCs w:val="28"/>
        </w:rPr>
        <w:t xml:space="preserve"> </w:t>
      </w:r>
      <w:r w:rsidR="005A17FA">
        <w:rPr>
          <w:sz w:val="28"/>
          <w:szCs w:val="28"/>
        </w:rPr>
        <w:t>giảm nhẹ phát thải khí nhà kính</w:t>
      </w:r>
      <w:r w:rsidR="002D798A">
        <w:rPr>
          <w:sz w:val="28"/>
          <w:szCs w:val="28"/>
        </w:rPr>
        <w:t xml:space="preserve"> </w:t>
      </w:r>
      <w:r w:rsidR="005A17FA">
        <w:rPr>
          <w:sz w:val="28"/>
          <w:szCs w:val="28"/>
        </w:rPr>
        <w:t>theo quy định tại Nghị định này</w:t>
      </w:r>
      <w:r w:rsidRPr="00692D98">
        <w:rPr>
          <w:sz w:val="28"/>
          <w:szCs w:val="28"/>
        </w:rPr>
        <w:t>.</w:t>
      </w:r>
    </w:p>
    <w:p w:rsidR="00900B73" w:rsidRDefault="008079F2" w:rsidP="008079F2">
      <w:pPr>
        <w:tabs>
          <w:tab w:val="left" w:pos="0"/>
          <w:tab w:val="left" w:pos="142"/>
          <w:tab w:val="left" w:pos="1134"/>
          <w:tab w:val="left" w:pos="1701"/>
        </w:tabs>
        <w:spacing w:before="120" w:after="120"/>
        <w:ind w:firstLine="567"/>
        <w:jc w:val="both"/>
        <w:rPr>
          <w:sz w:val="28"/>
          <w:szCs w:val="28"/>
        </w:rPr>
      </w:pPr>
      <w:r w:rsidRPr="005A17FA">
        <w:rPr>
          <w:sz w:val="28"/>
          <w:szCs w:val="28"/>
        </w:rPr>
        <w:t xml:space="preserve">2. Tổ chức, cá nhân ưu tiên mua sắm </w:t>
      </w:r>
      <w:r w:rsidR="002D798A" w:rsidRPr="00692D98">
        <w:rPr>
          <w:sz w:val="28"/>
          <w:szCs w:val="28"/>
        </w:rPr>
        <w:t>sản phẩm</w:t>
      </w:r>
      <w:r w:rsidR="00900B73">
        <w:rPr>
          <w:sz w:val="28"/>
          <w:szCs w:val="28"/>
        </w:rPr>
        <w:t>, sử dụng dịch vụ</w:t>
      </w:r>
      <w:r w:rsidR="002D798A" w:rsidRPr="00692D98">
        <w:rPr>
          <w:sz w:val="28"/>
          <w:szCs w:val="28"/>
        </w:rPr>
        <w:t xml:space="preserve"> </w:t>
      </w:r>
      <w:r w:rsidR="002D798A">
        <w:rPr>
          <w:sz w:val="28"/>
          <w:szCs w:val="28"/>
        </w:rPr>
        <w:t xml:space="preserve">từ </w:t>
      </w:r>
      <w:r w:rsidR="00B272F7">
        <w:rPr>
          <w:sz w:val="28"/>
          <w:szCs w:val="28"/>
        </w:rPr>
        <w:t>hoạt động</w:t>
      </w:r>
      <w:r w:rsidR="002D798A">
        <w:rPr>
          <w:sz w:val="28"/>
          <w:szCs w:val="28"/>
        </w:rPr>
        <w:t xml:space="preserve"> giảm nhẹ phát thải khí nhà kính</w:t>
      </w:r>
      <w:r w:rsidRPr="005A17FA">
        <w:rPr>
          <w:sz w:val="28"/>
          <w:szCs w:val="28"/>
        </w:rPr>
        <w:t>.</w:t>
      </w:r>
    </w:p>
    <w:p w:rsidR="008079F2" w:rsidRPr="00692D98" w:rsidRDefault="00900B73" w:rsidP="008079F2">
      <w:pPr>
        <w:tabs>
          <w:tab w:val="left" w:pos="0"/>
          <w:tab w:val="left" w:pos="142"/>
          <w:tab w:val="left" w:pos="1134"/>
          <w:tab w:val="left" w:pos="1701"/>
        </w:tabs>
        <w:spacing w:before="120" w:after="120"/>
        <w:ind w:firstLine="567"/>
        <w:jc w:val="both"/>
        <w:rPr>
          <w:sz w:val="28"/>
          <w:szCs w:val="28"/>
        </w:rPr>
      </w:pPr>
      <w:r>
        <w:rPr>
          <w:sz w:val="28"/>
          <w:szCs w:val="28"/>
        </w:rPr>
        <w:t>3. Bộ Tài nguyên và Môi trường, các Bộ liên quan có trách nhiệm đ</w:t>
      </w:r>
      <w:r w:rsidR="00567473">
        <w:rPr>
          <w:sz w:val="28"/>
          <w:szCs w:val="28"/>
        </w:rPr>
        <w:t>ị</w:t>
      </w:r>
      <w:r>
        <w:rPr>
          <w:sz w:val="28"/>
          <w:szCs w:val="28"/>
        </w:rPr>
        <w:t xml:space="preserve">nh kỳ hàng năm công bố </w:t>
      </w:r>
      <w:r w:rsidR="00567473">
        <w:rPr>
          <w:sz w:val="28"/>
          <w:szCs w:val="28"/>
        </w:rPr>
        <w:t xml:space="preserve">danh sách </w:t>
      </w:r>
      <w:r>
        <w:rPr>
          <w:sz w:val="28"/>
          <w:szCs w:val="28"/>
        </w:rPr>
        <w:t xml:space="preserve">sản phẩm, dịch vụ từ hoạt động </w:t>
      </w:r>
      <w:r w:rsidR="00567473">
        <w:rPr>
          <w:sz w:val="28"/>
          <w:szCs w:val="28"/>
        </w:rPr>
        <w:t xml:space="preserve">giảm nhẹ phát thải khí nhà kính của các dự án </w:t>
      </w:r>
      <w:r>
        <w:rPr>
          <w:sz w:val="28"/>
          <w:szCs w:val="28"/>
        </w:rPr>
        <w:t>thuộc phạm vi quản lý.</w:t>
      </w:r>
      <w:r w:rsidR="00567473">
        <w:rPr>
          <w:sz w:val="28"/>
          <w:szCs w:val="28"/>
        </w:rPr>
        <w:t xml:space="preserve"> </w:t>
      </w:r>
    </w:p>
    <w:p w:rsidR="00836CBC" w:rsidRPr="00692D98" w:rsidRDefault="00356D76"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Khuyến khích, hỗ</w:t>
      </w:r>
      <w:r w:rsidR="00836CBC" w:rsidRPr="00692D98">
        <w:rPr>
          <w:b/>
          <w:sz w:val="28"/>
          <w:szCs w:val="28"/>
        </w:rPr>
        <w:t xml:space="preserve"> trợ quảng bá sản phẩm</w:t>
      </w:r>
      <w:bookmarkEnd w:id="5"/>
    </w:p>
    <w:p w:rsidR="008079F2" w:rsidRPr="00692D98" w:rsidRDefault="008079F2" w:rsidP="008079F2">
      <w:pPr>
        <w:tabs>
          <w:tab w:val="left" w:pos="0"/>
          <w:tab w:val="left" w:pos="142"/>
          <w:tab w:val="left" w:pos="1134"/>
          <w:tab w:val="left" w:pos="1701"/>
        </w:tabs>
        <w:spacing w:before="120" w:after="120"/>
        <w:ind w:firstLine="567"/>
        <w:jc w:val="both"/>
        <w:rPr>
          <w:sz w:val="28"/>
        </w:rPr>
      </w:pPr>
      <w:bookmarkStart w:id="6" w:name="dieu_49"/>
      <w:r w:rsidRPr="00692D98">
        <w:rPr>
          <w:sz w:val="28"/>
        </w:rPr>
        <w:lastRenderedPageBreak/>
        <w:t>1. Nhà nước khuyến khích</w:t>
      </w:r>
      <w:r w:rsidR="00356D76" w:rsidRPr="00692D98">
        <w:rPr>
          <w:sz w:val="28"/>
        </w:rPr>
        <w:t>, hỗ trợ</w:t>
      </w:r>
      <w:r w:rsidRPr="00692D98">
        <w:rPr>
          <w:sz w:val="28"/>
        </w:rPr>
        <w:t xml:space="preserve"> cơ sở sản xuất, kinh doanh, dịch vụ thực hiện các hoạt động sau:</w:t>
      </w:r>
    </w:p>
    <w:p w:rsidR="008079F2" w:rsidRPr="00692D98" w:rsidRDefault="008079F2" w:rsidP="008079F2">
      <w:pPr>
        <w:tabs>
          <w:tab w:val="left" w:pos="0"/>
          <w:tab w:val="left" w:pos="142"/>
          <w:tab w:val="left" w:pos="1134"/>
          <w:tab w:val="left" w:pos="1701"/>
        </w:tabs>
        <w:spacing w:before="120" w:after="120"/>
        <w:ind w:firstLine="567"/>
        <w:jc w:val="both"/>
        <w:rPr>
          <w:sz w:val="28"/>
        </w:rPr>
      </w:pPr>
      <w:r w:rsidRPr="00692D98">
        <w:rPr>
          <w:sz w:val="28"/>
        </w:rPr>
        <w:t>a</w:t>
      </w:r>
      <w:r w:rsidR="002D798A">
        <w:rPr>
          <w:sz w:val="28"/>
        </w:rPr>
        <w:t xml:space="preserve">) Quảng bá sản phẩm, dịch vụ </w:t>
      </w:r>
      <w:r w:rsidRPr="00692D98">
        <w:rPr>
          <w:sz w:val="28"/>
        </w:rPr>
        <w:t>giảm nhẹ phát thải khí nhà kính;</w:t>
      </w:r>
    </w:p>
    <w:p w:rsidR="008079F2" w:rsidRPr="00692D98" w:rsidRDefault="008079F2" w:rsidP="008079F2">
      <w:pPr>
        <w:tabs>
          <w:tab w:val="left" w:pos="0"/>
          <w:tab w:val="left" w:pos="142"/>
          <w:tab w:val="left" w:pos="1134"/>
          <w:tab w:val="left" w:pos="1701"/>
        </w:tabs>
        <w:spacing w:before="120" w:after="120"/>
        <w:ind w:firstLine="567"/>
        <w:jc w:val="both"/>
        <w:rPr>
          <w:sz w:val="28"/>
        </w:rPr>
      </w:pPr>
      <w:r w:rsidRPr="00692D98">
        <w:rPr>
          <w:sz w:val="28"/>
        </w:rPr>
        <w:t>b) Sản xuất và phổ biến các thể loạ</w:t>
      </w:r>
      <w:r w:rsidR="000726FE" w:rsidRPr="00692D98">
        <w:rPr>
          <w:sz w:val="28"/>
        </w:rPr>
        <w:t>i phim, chương trình truyền thông</w:t>
      </w:r>
      <w:r w:rsidRPr="00692D98">
        <w:rPr>
          <w:sz w:val="28"/>
        </w:rPr>
        <w:t xml:space="preserve"> về giảm nhẹ phát thải khí nhà kính nhằm nâng cao ý thức của người dân trong việc ứng phó hiệu quả với biến đổi khí hậu.</w:t>
      </w:r>
    </w:p>
    <w:p w:rsidR="008079F2" w:rsidRPr="00692D98" w:rsidRDefault="008079F2" w:rsidP="008079F2">
      <w:pPr>
        <w:tabs>
          <w:tab w:val="left" w:pos="0"/>
          <w:tab w:val="left" w:pos="142"/>
          <w:tab w:val="left" w:pos="1134"/>
          <w:tab w:val="left" w:pos="1701"/>
        </w:tabs>
        <w:spacing w:before="120" w:after="120"/>
        <w:ind w:firstLine="567"/>
        <w:jc w:val="both"/>
        <w:rPr>
          <w:sz w:val="28"/>
        </w:rPr>
      </w:pPr>
      <w:r w:rsidRPr="00692D98">
        <w:rPr>
          <w:sz w:val="28"/>
        </w:rPr>
        <w:t>2. Chi phí thực hiện các hoạt động quy định tại Khoản 1 Điều này được hạch toán vào chi phí sản xuất của cơ sở sản xuất, kinh doanh, dịch vụ.</w:t>
      </w:r>
    </w:p>
    <w:p w:rsidR="008079F2" w:rsidRDefault="008079F2" w:rsidP="008079F2">
      <w:pPr>
        <w:tabs>
          <w:tab w:val="left" w:pos="0"/>
          <w:tab w:val="left" w:pos="142"/>
          <w:tab w:val="left" w:pos="1134"/>
          <w:tab w:val="left" w:pos="1701"/>
        </w:tabs>
        <w:spacing w:before="120" w:after="120"/>
        <w:ind w:firstLine="567"/>
        <w:jc w:val="both"/>
        <w:rPr>
          <w:sz w:val="28"/>
        </w:rPr>
      </w:pPr>
      <w:r w:rsidRPr="00692D98">
        <w:rPr>
          <w:sz w:val="28"/>
        </w:rPr>
        <w:t>3. Bộ Tài chính</w:t>
      </w:r>
      <w:r w:rsidR="00692D98" w:rsidRPr="002F68E3">
        <w:rPr>
          <w:rStyle w:val="FootnoteReference"/>
          <w:b/>
          <w:sz w:val="28"/>
        </w:rPr>
        <w:footnoteReference w:id="5"/>
      </w:r>
      <w:r w:rsidRPr="00692D98">
        <w:rPr>
          <w:sz w:val="28"/>
        </w:rPr>
        <w:t xml:space="preserve"> chủ trì, phối hợp với Bộ Tài nguyên và Môi trường, Bộ Thông tin và Truyền thông hướng dẫn thực hiện chính sách khuyến khích</w:t>
      </w:r>
      <w:r w:rsidR="00356D76" w:rsidRPr="00692D98">
        <w:rPr>
          <w:sz w:val="28"/>
        </w:rPr>
        <w:t>, hỗ trợ</w:t>
      </w:r>
      <w:r w:rsidRPr="00692D98">
        <w:rPr>
          <w:sz w:val="28"/>
        </w:rPr>
        <w:t xml:space="preserve"> quy định tại Khoản 1 và Khoản 2 Điều này.</w:t>
      </w:r>
    </w:p>
    <w:p w:rsidR="004A67E7" w:rsidRDefault="004A67E7" w:rsidP="008079F2">
      <w:pPr>
        <w:tabs>
          <w:tab w:val="left" w:pos="0"/>
          <w:tab w:val="left" w:pos="142"/>
          <w:tab w:val="left" w:pos="1134"/>
          <w:tab w:val="left" w:pos="1701"/>
        </w:tabs>
        <w:spacing w:before="120" w:after="120"/>
        <w:ind w:firstLine="567"/>
        <w:jc w:val="both"/>
        <w:rPr>
          <w:sz w:val="28"/>
        </w:rPr>
      </w:pPr>
    </w:p>
    <w:bookmarkEnd w:id="6"/>
    <w:p w:rsidR="0021280A" w:rsidRPr="00692D98" w:rsidRDefault="0021280A" w:rsidP="0021280A">
      <w:pPr>
        <w:tabs>
          <w:tab w:val="left" w:pos="0"/>
          <w:tab w:val="left" w:pos="142"/>
          <w:tab w:val="left" w:pos="1134"/>
        </w:tabs>
        <w:jc w:val="center"/>
        <w:rPr>
          <w:b/>
          <w:sz w:val="28"/>
        </w:rPr>
      </w:pPr>
      <w:r w:rsidRPr="00692D98">
        <w:rPr>
          <w:b/>
          <w:sz w:val="28"/>
        </w:rPr>
        <w:t>CHƯƠNG I</w:t>
      </w:r>
      <w:r>
        <w:rPr>
          <w:b/>
          <w:sz w:val="28"/>
        </w:rPr>
        <w:t>V</w:t>
      </w:r>
      <w:r w:rsidRPr="00692D98">
        <w:rPr>
          <w:b/>
          <w:sz w:val="28"/>
        </w:rPr>
        <w:t>.</w:t>
      </w:r>
    </w:p>
    <w:p w:rsidR="00970CE6" w:rsidRPr="00692D98" w:rsidRDefault="00970CE6" w:rsidP="00970CE6">
      <w:pPr>
        <w:tabs>
          <w:tab w:val="left" w:pos="0"/>
          <w:tab w:val="left" w:pos="142"/>
          <w:tab w:val="left" w:pos="1134"/>
        </w:tabs>
        <w:jc w:val="center"/>
        <w:rPr>
          <w:b/>
          <w:sz w:val="28"/>
          <w:szCs w:val="28"/>
          <w:lang w:eastAsia="ja-JP"/>
        </w:rPr>
      </w:pPr>
      <w:r w:rsidRPr="00692D98">
        <w:rPr>
          <w:b/>
          <w:sz w:val="28"/>
          <w:szCs w:val="28"/>
          <w:lang w:eastAsia="ja-JP"/>
        </w:rPr>
        <w:t>KIỂM KÊ KHÍ NHÀ KÍNH</w:t>
      </w:r>
      <w:r w:rsidR="00D02E5C">
        <w:rPr>
          <w:b/>
          <w:sz w:val="28"/>
          <w:szCs w:val="28"/>
          <w:lang w:eastAsia="ja-JP"/>
        </w:rPr>
        <w:t xml:space="preserve"> </w:t>
      </w:r>
      <w:r w:rsidR="005F08E6">
        <w:rPr>
          <w:b/>
          <w:sz w:val="28"/>
          <w:szCs w:val="28"/>
          <w:lang w:eastAsia="ja-JP"/>
        </w:rPr>
        <w:t xml:space="preserve"> </w:t>
      </w:r>
    </w:p>
    <w:p w:rsidR="00970CE6" w:rsidRPr="00692D98" w:rsidRDefault="00970CE6" w:rsidP="00970CE6">
      <w:pPr>
        <w:tabs>
          <w:tab w:val="left" w:pos="0"/>
          <w:tab w:val="left" w:pos="142"/>
          <w:tab w:val="left" w:pos="1134"/>
        </w:tabs>
        <w:spacing w:before="120" w:after="120"/>
        <w:ind w:firstLine="567"/>
        <w:jc w:val="both"/>
        <w:rPr>
          <w:b/>
          <w:bCs/>
          <w:sz w:val="28"/>
          <w:szCs w:val="28"/>
          <w:lang w:eastAsia="ja-JP"/>
        </w:rPr>
      </w:pPr>
    </w:p>
    <w:p w:rsidR="004A67E7" w:rsidRPr="00692D98" w:rsidRDefault="004A67E7" w:rsidP="004A67E7">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Nguyên tắc kiểm kê khí nhà kính</w:t>
      </w:r>
    </w:p>
    <w:p w:rsidR="004A67E7" w:rsidRPr="00692D98" w:rsidRDefault="004A67E7" w:rsidP="004A67E7">
      <w:pPr>
        <w:pStyle w:val="ListParagraph"/>
        <w:numPr>
          <w:ilvl w:val="0"/>
          <w:numId w:val="26"/>
        </w:numPr>
        <w:tabs>
          <w:tab w:val="left" w:pos="0"/>
          <w:tab w:val="left" w:pos="854"/>
          <w:tab w:val="left" w:pos="1134"/>
        </w:tabs>
        <w:spacing w:before="120" w:after="120"/>
        <w:ind w:left="0" w:firstLine="567"/>
        <w:contextualSpacing w:val="0"/>
        <w:jc w:val="both"/>
        <w:rPr>
          <w:sz w:val="28"/>
          <w:szCs w:val="28"/>
          <w:lang w:eastAsia="ja-JP"/>
        </w:rPr>
      </w:pPr>
      <w:r w:rsidRPr="00692D98">
        <w:rPr>
          <w:sz w:val="28"/>
          <w:szCs w:val="28"/>
          <w:lang w:eastAsia="ja-JP"/>
        </w:rPr>
        <w:t>Minh bạch trách nhiệm của từng cơ quan, từng cấp quản lý.</w:t>
      </w:r>
    </w:p>
    <w:p w:rsidR="004A67E7" w:rsidRPr="00692D98" w:rsidRDefault="004A67E7" w:rsidP="004A67E7">
      <w:pPr>
        <w:pStyle w:val="ListParagraph"/>
        <w:numPr>
          <w:ilvl w:val="0"/>
          <w:numId w:val="26"/>
        </w:numPr>
        <w:tabs>
          <w:tab w:val="left" w:pos="0"/>
          <w:tab w:val="left" w:pos="854"/>
          <w:tab w:val="left" w:pos="1134"/>
        </w:tabs>
        <w:spacing w:before="120" w:after="120"/>
        <w:ind w:left="0" w:firstLine="567"/>
        <w:contextualSpacing w:val="0"/>
        <w:jc w:val="both"/>
        <w:rPr>
          <w:sz w:val="28"/>
          <w:szCs w:val="28"/>
          <w:lang w:eastAsia="ja-JP"/>
        </w:rPr>
      </w:pPr>
      <w:r w:rsidRPr="00692D98">
        <w:rPr>
          <w:sz w:val="28"/>
          <w:szCs w:val="28"/>
          <w:lang w:eastAsia="ja-JP"/>
        </w:rPr>
        <w:t>Số liệu chính xác, kịp thời.</w:t>
      </w:r>
    </w:p>
    <w:p w:rsidR="004A67E7" w:rsidRPr="00692D98" w:rsidRDefault="004A67E7" w:rsidP="004A67E7">
      <w:pPr>
        <w:pStyle w:val="ListParagraph"/>
        <w:numPr>
          <w:ilvl w:val="0"/>
          <w:numId w:val="26"/>
        </w:numPr>
        <w:tabs>
          <w:tab w:val="left" w:pos="0"/>
          <w:tab w:val="left" w:pos="854"/>
          <w:tab w:val="left" w:pos="1134"/>
        </w:tabs>
        <w:spacing w:before="120" w:after="120"/>
        <w:ind w:left="0" w:firstLine="567"/>
        <w:contextualSpacing w:val="0"/>
        <w:jc w:val="both"/>
        <w:rPr>
          <w:sz w:val="28"/>
          <w:szCs w:val="28"/>
          <w:lang w:eastAsia="ja-JP"/>
        </w:rPr>
      </w:pPr>
      <w:r w:rsidRPr="00692D98">
        <w:rPr>
          <w:sz w:val="28"/>
          <w:szCs w:val="28"/>
          <w:lang w:eastAsia="ja-JP"/>
        </w:rPr>
        <w:t>Phù hợp với quy định của pháp luật và điều ước quốc tế mà nước Cộng hòa xã hội chủ nghĩa Việt Nam là thành viên.</w:t>
      </w:r>
    </w:p>
    <w:p w:rsidR="004A67E7" w:rsidRPr="00692D98" w:rsidRDefault="004A67E7" w:rsidP="004A67E7">
      <w:pPr>
        <w:pStyle w:val="ListParagraph"/>
        <w:numPr>
          <w:ilvl w:val="0"/>
          <w:numId w:val="26"/>
        </w:numPr>
        <w:tabs>
          <w:tab w:val="left" w:pos="0"/>
          <w:tab w:val="left" w:pos="854"/>
          <w:tab w:val="left" w:pos="1134"/>
        </w:tabs>
        <w:spacing w:before="120" w:after="120"/>
        <w:ind w:left="0" w:firstLine="567"/>
        <w:contextualSpacing w:val="0"/>
        <w:jc w:val="both"/>
        <w:rPr>
          <w:sz w:val="28"/>
          <w:szCs w:val="28"/>
          <w:lang w:eastAsia="ja-JP"/>
        </w:rPr>
      </w:pPr>
      <w:r w:rsidRPr="00692D98">
        <w:rPr>
          <w:sz w:val="28"/>
          <w:szCs w:val="28"/>
          <w:lang w:eastAsia="ja-JP"/>
        </w:rPr>
        <w:t>Nguồn số liệu thống nhất, có thể kiểm tra, so sánh, đánh giá.</w:t>
      </w:r>
    </w:p>
    <w:p w:rsidR="004A67E7" w:rsidRPr="00692D98" w:rsidRDefault="004A67E7" w:rsidP="004A67E7">
      <w:pPr>
        <w:pStyle w:val="ListParagraph"/>
        <w:numPr>
          <w:ilvl w:val="0"/>
          <w:numId w:val="26"/>
        </w:numPr>
        <w:tabs>
          <w:tab w:val="left" w:pos="0"/>
          <w:tab w:val="left" w:pos="854"/>
          <w:tab w:val="left" w:pos="1134"/>
        </w:tabs>
        <w:spacing w:before="120" w:after="120"/>
        <w:ind w:left="0" w:firstLine="567"/>
        <w:contextualSpacing w:val="0"/>
        <w:jc w:val="both"/>
        <w:rPr>
          <w:sz w:val="28"/>
          <w:szCs w:val="28"/>
          <w:lang w:eastAsia="ja-JP"/>
        </w:rPr>
      </w:pPr>
      <w:r w:rsidRPr="00692D98">
        <w:rPr>
          <w:sz w:val="28"/>
          <w:szCs w:val="28"/>
          <w:lang w:eastAsia="ja-JP"/>
        </w:rPr>
        <w:t>Phương pháp luận kiểm kê được áp dụng thống nhất.</w:t>
      </w:r>
    </w:p>
    <w:p w:rsidR="000F4422" w:rsidRDefault="005F08E6"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Phạm vi</w:t>
      </w:r>
      <w:r w:rsidR="000F4422">
        <w:rPr>
          <w:b/>
          <w:sz w:val="28"/>
          <w:szCs w:val="28"/>
        </w:rPr>
        <w:t xml:space="preserve"> kiểm kê khí nhà kính</w:t>
      </w:r>
      <w:r>
        <w:rPr>
          <w:b/>
          <w:sz w:val="28"/>
          <w:szCs w:val="28"/>
        </w:rPr>
        <w:t xml:space="preserve"> </w:t>
      </w:r>
    </w:p>
    <w:p w:rsidR="000F4422" w:rsidRPr="000F4422" w:rsidRDefault="000F4422" w:rsidP="000F4422">
      <w:pPr>
        <w:tabs>
          <w:tab w:val="left" w:pos="0"/>
          <w:tab w:val="left" w:pos="142"/>
          <w:tab w:val="left" w:pos="1134"/>
          <w:tab w:val="left" w:pos="1701"/>
        </w:tabs>
        <w:spacing w:before="120" w:after="120"/>
        <w:ind w:firstLine="567"/>
        <w:jc w:val="both"/>
        <w:rPr>
          <w:sz w:val="28"/>
        </w:rPr>
      </w:pPr>
      <w:r w:rsidRPr="000F4422">
        <w:rPr>
          <w:sz w:val="28"/>
        </w:rPr>
        <w:t>1. Ki</w:t>
      </w:r>
      <w:r w:rsidR="00B64D41">
        <w:rPr>
          <w:sz w:val="28"/>
        </w:rPr>
        <w:t>ểm kê khí nhà kính</w:t>
      </w:r>
      <w:r w:rsidR="005F08E6">
        <w:rPr>
          <w:sz w:val="28"/>
        </w:rPr>
        <w:t xml:space="preserve"> </w:t>
      </w:r>
      <w:r w:rsidR="00B64D41">
        <w:rPr>
          <w:sz w:val="28"/>
        </w:rPr>
        <w:t>quốc gia</w:t>
      </w:r>
      <w:r w:rsidR="00D02E5C">
        <w:rPr>
          <w:sz w:val="28"/>
        </w:rPr>
        <w:t>.</w:t>
      </w:r>
      <w:r w:rsidR="00B64D41">
        <w:rPr>
          <w:sz w:val="28"/>
        </w:rPr>
        <w:t xml:space="preserve"> </w:t>
      </w:r>
      <w:r w:rsidR="00D02E5C">
        <w:rPr>
          <w:sz w:val="28"/>
        </w:rPr>
        <w:t xml:space="preserve"> </w:t>
      </w:r>
    </w:p>
    <w:p w:rsidR="000F4422" w:rsidRPr="000F4422" w:rsidRDefault="000F4422" w:rsidP="000F4422">
      <w:pPr>
        <w:tabs>
          <w:tab w:val="left" w:pos="0"/>
          <w:tab w:val="left" w:pos="142"/>
          <w:tab w:val="left" w:pos="1134"/>
          <w:tab w:val="left" w:pos="1701"/>
        </w:tabs>
        <w:spacing w:before="120" w:after="120"/>
        <w:ind w:firstLine="567"/>
        <w:jc w:val="both"/>
        <w:rPr>
          <w:sz w:val="28"/>
        </w:rPr>
      </w:pPr>
      <w:r w:rsidRPr="000F4422">
        <w:rPr>
          <w:sz w:val="28"/>
        </w:rPr>
        <w:t xml:space="preserve">2. Kiểm kê khí nhà kính </w:t>
      </w:r>
      <w:r w:rsidR="005F08E6">
        <w:rPr>
          <w:sz w:val="28"/>
        </w:rPr>
        <w:t>địa phương</w:t>
      </w:r>
      <w:r w:rsidRPr="000F4422">
        <w:rPr>
          <w:sz w:val="28"/>
        </w:rPr>
        <w:t>.</w:t>
      </w:r>
    </w:p>
    <w:p w:rsidR="000F4422" w:rsidRPr="000F4422" w:rsidRDefault="005F08E6" w:rsidP="000F4422">
      <w:pPr>
        <w:tabs>
          <w:tab w:val="left" w:pos="0"/>
          <w:tab w:val="left" w:pos="142"/>
          <w:tab w:val="left" w:pos="1134"/>
          <w:tab w:val="left" w:pos="1701"/>
        </w:tabs>
        <w:spacing w:before="120" w:after="120"/>
        <w:ind w:firstLine="567"/>
        <w:jc w:val="both"/>
        <w:rPr>
          <w:sz w:val="28"/>
        </w:rPr>
      </w:pPr>
      <w:r>
        <w:rPr>
          <w:sz w:val="28"/>
        </w:rPr>
        <w:t>3. Kiểm kê khí nhà kính dự án</w:t>
      </w:r>
      <w:r w:rsidR="000F4422" w:rsidRPr="000F4422">
        <w:rPr>
          <w:sz w:val="28"/>
        </w:rPr>
        <w:t>.</w:t>
      </w:r>
    </w:p>
    <w:p w:rsidR="00BD0822" w:rsidRDefault="005F08E6"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Lĩnh vực áp dụng</w:t>
      </w:r>
      <w:r w:rsidR="00BD0822">
        <w:rPr>
          <w:b/>
          <w:sz w:val="28"/>
          <w:szCs w:val="28"/>
        </w:rPr>
        <w:t xml:space="preserve"> kiểm kê khí nhà kính</w:t>
      </w:r>
    </w:p>
    <w:p w:rsidR="00BD0822" w:rsidRDefault="00BD0822" w:rsidP="00BD0822">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1. Kiểm kê khí nhà kính </w:t>
      </w:r>
      <w:r w:rsidR="00893182">
        <w:rPr>
          <w:sz w:val="28"/>
          <w:szCs w:val="28"/>
        </w:rPr>
        <w:t xml:space="preserve">áp dụng </w:t>
      </w:r>
      <w:r>
        <w:rPr>
          <w:sz w:val="28"/>
          <w:szCs w:val="28"/>
        </w:rPr>
        <w:t xml:space="preserve">đối với các lĩnh vực </w:t>
      </w:r>
      <w:r w:rsidR="005F08E6">
        <w:rPr>
          <w:sz w:val="28"/>
          <w:szCs w:val="28"/>
        </w:rPr>
        <w:t xml:space="preserve">có hoạt động kinh tế - xã hội </w:t>
      </w:r>
      <w:r w:rsidR="00E47BCB">
        <w:rPr>
          <w:sz w:val="28"/>
          <w:szCs w:val="28"/>
        </w:rPr>
        <w:t>có</w:t>
      </w:r>
      <w:r w:rsidR="005F08E6">
        <w:rPr>
          <w:sz w:val="28"/>
          <w:szCs w:val="28"/>
        </w:rPr>
        <w:t xml:space="preserve"> phát thải khí nhà kính </w:t>
      </w:r>
      <w:r>
        <w:rPr>
          <w:sz w:val="28"/>
          <w:szCs w:val="28"/>
        </w:rPr>
        <w:t>sau</w:t>
      </w:r>
      <w:r w:rsidR="00A70D65">
        <w:rPr>
          <w:sz w:val="28"/>
          <w:szCs w:val="28"/>
        </w:rPr>
        <w:t xml:space="preserve"> đây</w:t>
      </w:r>
      <w:r>
        <w:rPr>
          <w:sz w:val="28"/>
          <w:szCs w:val="28"/>
        </w:rPr>
        <w:t>:</w:t>
      </w:r>
    </w:p>
    <w:p w:rsidR="00BD0822" w:rsidRDefault="00BD0822" w:rsidP="00BD0822">
      <w:pPr>
        <w:tabs>
          <w:tab w:val="left" w:pos="0"/>
          <w:tab w:val="left" w:pos="142"/>
          <w:tab w:val="left" w:pos="1134"/>
          <w:tab w:val="left" w:pos="1701"/>
        </w:tabs>
        <w:spacing w:before="120" w:after="120"/>
        <w:ind w:left="567"/>
        <w:jc w:val="both"/>
        <w:rPr>
          <w:sz w:val="28"/>
          <w:szCs w:val="28"/>
        </w:rPr>
      </w:pPr>
      <w:r>
        <w:rPr>
          <w:sz w:val="28"/>
          <w:szCs w:val="28"/>
        </w:rPr>
        <w:t>a) Năng lượng;</w:t>
      </w:r>
    </w:p>
    <w:p w:rsidR="00BD0822" w:rsidRDefault="00BD0822" w:rsidP="00BD0822">
      <w:pPr>
        <w:tabs>
          <w:tab w:val="left" w:pos="0"/>
          <w:tab w:val="left" w:pos="142"/>
          <w:tab w:val="left" w:pos="1134"/>
          <w:tab w:val="left" w:pos="1701"/>
        </w:tabs>
        <w:spacing w:before="120" w:after="120"/>
        <w:ind w:left="567"/>
        <w:jc w:val="both"/>
        <w:rPr>
          <w:sz w:val="28"/>
          <w:szCs w:val="28"/>
        </w:rPr>
      </w:pPr>
      <w:r>
        <w:rPr>
          <w:sz w:val="28"/>
          <w:szCs w:val="28"/>
        </w:rPr>
        <w:t>b) Quá trình công nghiệp;</w:t>
      </w:r>
    </w:p>
    <w:p w:rsidR="00BD0822" w:rsidRDefault="00BD0822" w:rsidP="00BD0822">
      <w:pPr>
        <w:tabs>
          <w:tab w:val="left" w:pos="0"/>
          <w:tab w:val="left" w:pos="142"/>
          <w:tab w:val="left" w:pos="1134"/>
          <w:tab w:val="left" w:pos="1701"/>
        </w:tabs>
        <w:spacing w:before="120" w:after="120"/>
        <w:ind w:left="567"/>
        <w:jc w:val="both"/>
        <w:rPr>
          <w:sz w:val="28"/>
          <w:szCs w:val="28"/>
        </w:rPr>
      </w:pPr>
      <w:r>
        <w:rPr>
          <w:sz w:val="28"/>
          <w:szCs w:val="28"/>
        </w:rPr>
        <w:t>c) Nông nghiệp;</w:t>
      </w:r>
    </w:p>
    <w:p w:rsidR="00BD0822" w:rsidRDefault="00BD0822" w:rsidP="00BD0822">
      <w:pPr>
        <w:tabs>
          <w:tab w:val="left" w:pos="0"/>
          <w:tab w:val="left" w:pos="142"/>
          <w:tab w:val="left" w:pos="1134"/>
          <w:tab w:val="left" w:pos="1701"/>
        </w:tabs>
        <w:spacing w:before="120" w:after="120"/>
        <w:ind w:left="567"/>
        <w:jc w:val="both"/>
        <w:rPr>
          <w:sz w:val="28"/>
          <w:szCs w:val="28"/>
        </w:rPr>
      </w:pPr>
      <w:r>
        <w:rPr>
          <w:sz w:val="28"/>
          <w:szCs w:val="28"/>
        </w:rPr>
        <w:t xml:space="preserve">d) </w:t>
      </w:r>
      <w:r w:rsidR="004868A2">
        <w:rPr>
          <w:sz w:val="28"/>
          <w:szCs w:val="28"/>
        </w:rPr>
        <w:t xml:space="preserve">Sử dụng đất, </w:t>
      </w:r>
      <w:r w:rsidR="00A81C01">
        <w:rPr>
          <w:sz w:val="28"/>
          <w:szCs w:val="28"/>
        </w:rPr>
        <w:t>thay đổi sử dụng đất và l</w:t>
      </w:r>
      <w:r w:rsidR="00422B8B">
        <w:rPr>
          <w:sz w:val="28"/>
          <w:szCs w:val="28"/>
        </w:rPr>
        <w:t>â</w:t>
      </w:r>
      <w:r w:rsidR="004868A2">
        <w:rPr>
          <w:sz w:val="28"/>
          <w:szCs w:val="28"/>
        </w:rPr>
        <w:t>m nghiệp</w:t>
      </w:r>
      <w:r>
        <w:rPr>
          <w:sz w:val="28"/>
          <w:szCs w:val="28"/>
        </w:rPr>
        <w:t>;</w:t>
      </w:r>
    </w:p>
    <w:p w:rsidR="00BD0822" w:rsidRDefault="00BD0822" w:rsidP="00BD0822">
      <w:pPr>
        <w:tabs>
          <w:tab w:val="left" w:pos="0"/>
          <w:tab w:val="left" w:pos="142"/>
          <w:tab w:val="left" w:pos="1134"/>
          <w:tab w:val="left" w:pos="1701"/>
        </w:tabs>
        <w:spacing w:before="120" w:after="120"/>
        <w:ind w:left="567"/>
        <w:jc w:val="both"/>
        <w:rPr>
          <w:sz w:val="28"/>
          <w:szCs w:val="28"/>
        </w:rPr>
      </w:pPr>
      <w:r>
        <w:rPr>
          <w:sz w:val="28"/>
          <w:szCs w:val="28"/>
        </w:rPr>
        <w:t xml:space="preserve">đ) </w:t>
      </w:r>
      <w:r w:rsidR="002F5ACF">
        <w:rPr>
          <w:sz w:val="28"/>
          <w:szCs w:val="28"/>
        </w:rPr>
        <w:t>C</w:t>
      </w:r>
      <w:r>
        <w:rPr>
          <w:sz w:val="28"/>
          <w:szCs w:val="28"/>
        </w:rPr>
        <w:t>hất thải.</w:t>
      </w:r>
    </w:p>
    <w:p w:rsidR="00BD0822" w:rsidRDefault="00821AAE" w:rsidP="00BD0822">
      <w:pPr>
        <w:pStyle w:val="ListParagraph"/>
        <w:tabs>
          <w:tab w:val="left" w:pos="0"/>
          <w:tab w:val="left" w:pos="142"/>
          <w:tab w:val="left" w:pos="1134"/>
          <w:tab w:val="left" w:pos="1701"/>
        </w:tabs>
        <w:spacing w:before="120" w:after="120"/>
        <w:ind w:left="0" w:firstLine="567"/>
        <w:contextualSpacing w:val="0"/>
        <w:jc w:val="both"/>
        <w:rPr>
          <w:sz w:val="28"/>
          <w:szCs w:val="28"/>
        </w:rPr>
      </w:pPr>
      <w:r w:rsidRPr="008F7724">
        <w:rPr>
          <w:sz w:val="28"/>
          <w:szCs w:val="28"/>
        </w:rPr>
        <w:lastRenderedPageBreak/>
        <w:t>2. Danh mục</w:t>
      </w:r>
      <w:r w:rsidR="005F08E6" w:rsidRPr="008F7724">
        <w:rPr>
          <w:sz w:val="28"/>
          <w:szCs w:val="28"/>
        </w:rPr>
        <w:t xml:space="preserve"> </w:t>
      </w:r>
      <w:r w:rsidR="00BD0822" w:rsidRPr="008F7724">
        <w:rPr>
          <w:sz w:val="28"/>
          <w:szCs w:val="28"/>
        </w:rPr>
        <w:t xml:space="preserve">hoạt động kinh tế - xã hội </w:t>
      </w:r>
      <w:r w:rsidR="00296791" w:rsidRPr="008F7724">
        <w:rPr>
          <w:sz w:val="28"/>
          <w:szCs w:val="28"/>
        </w:rPr>
        <w:t xml:space="preserve">có </w:t>
      </w:r>
      <w:r w:rsidR="00BD0822" w:rsidRPr="008F7724">
        <w:rPr>
          <w:sz w:val="28"/>
          <w:szCs w:val="28"/>
        </w:rPr>
        <w:t xml:space="preserve">phát thải khí nhà kính </w:t>
      </w:r>
      <w:r w:rsidR="00296791" w:rsidRPr="008F7724">
        <w:rPr>
          <w:sz w:val="28"/>
          <w:szCs w:val="28"/>
        </w:rPr>
        <w:t>thuộc phạm vi</w:t>
      </w:r>
      <w:r w:rsidR="00BD0822" w:rsidRPr="008F7724">
        <w:rPr>
          <w:sz w:val="28"/>
          <w:szCs w:val="28"/>
        </w:rPr>
        <w:t xml:space="preserve"> kiểm kê khí nhà kính quy định tại Phụ lục số</w:t>
      </w:r>
      <w:r w:rsidR="00E31F71">
        <w:rPr>
          <w:sz w:val="28"/>
          <w:szCs w:val="28"/>
        </w:rPr>
        <w:t xml:space="preserve"> 02 </w:t>
      </w:r>
      <w:r w:rsidR="00BD0822" w:rsidRPr="008F7724">
        <w:rPr>
          <w:sz w:val="28"/>
          <w:szCs w:val="28"/>
        </w:rPr>
        <w:t>của Nghị định này.</w:t>
      </w:r>
    </w:p>
    <w:p w:rsidR="00970CE6" w:rsidRPr="00692D98" w:rsidRDefault="00970CE6"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Mục đích kiểm kê khí nhà kính  </w:t>
      </w:r>
    </w:p>
    <w:p w:rsidR="00970CE6" w:rsidRPr="00692D98" w:rsidRDefault="00B336D8" w:rsidP="00B336D8">
      <w:pPr>
        <w:pStyle w:val="ListParagraph"/>
        <w:tabs>
          <w:tab w:val="left" w:pos="0"/>
          <w:tab w:val="left" w:pos="142"/>
          <w:tab w:val="left" w:pos="1134"/>
        </w:tabs>
        <w:spacing w:before="120" w:after="120"/>
        <w:ind w:left="567"/>
        <w:contextualSpacing w:val="0"/>
        <w:jc w:val="both"/>
        <w:rPr>
          <w:sz w:val="28"/>
          <w:szCs w:val="28"/>
          <w:lang w:eastAsia="ja-JP"/>
        </w:rPr>
      </w:pPr>
      <w:r>
        <w:rPr>
          <w:sz w:val="28"/>
          <w:szCs w:val="28"/>
          <w:lang w:eastAsia="ja-JP"/>
        </w:rPr>
        <w:t xml:space="preserve">1. </w:t>
      </w:r>
      <w:r w:rsidR="00970CE6" w:rsidRPr="00692D98">
        <w:rPr>
          <w:sz w:val="28"/>
          <w:szCs w:val="28"/>
          <w:lang w:eastAsia="ja-JP"/>
        </w:rPr>
        <w:t>Kiểm kê khí nhà kính quốc gia</w:t>
      </w:r>
      <w:r w:rsidR="00A70D65">
        <w:rPr>
          <w:sz w:val="28"/>
          <w:szCs w:val="28"/>
          <w:lang w:eastAsia="ja-JP"/>
        </w:rPr>
        <w:t>:</w:t>
      </w:r>
    </w:p>
    <w:p w:rsidR="00970CE6" w:rsidRPr="00692D98" w:rsidRDefault="0055401D"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a) Xác định</w:t>
      </w:r>
      <w:r w:rsidR="00970CE6" w:rsidRPr="00692D98">
        <w:rPr>
          <w:sz w:val="28"/>
          <w:szCs w:val="28"/>
        </w:rPr>
        <w:t xml:space="preserve"> tổng lượng phát thải khí nhà kính của quốc gia cho năm cơ s</w:t>
      </w:r>
      <w:r w:rsidR="00530C63">
        <w:rPr>
          <w:sz w:val="28"/>
          <w:szCs w:val="28"/>
        </w:rPr>
        <w:t>ở, các nguồn phát thải</w:t>
      </w:r>
      <w:r w:rsidR="00334F8E">
        <w:rPr>
          <w:sz w:val="28"/>
          <w:szCs w:val="28"/>
        </w:rPr>
        <w:t xml:space="preserve"> khí nhà kính</w:t>
      </w:r>
      <w:r w:rsidR="00530C63">
        <w:rPr>
          <w:sz w:val="28"/>
          <w:szCs w:val="28"/>
        </w:rPr>
        <w:t xml:space="preserve">, </w:t>
      </w:r>
      <w:r w:rsidR="00970CE6" w:rsidRPr="00692D98">
        <w:rPr>
          <w:sz w:val="28"/>
          <w:szCs w:val="28"/>
        </w:rPr>
        <w:t>bể hấp thụ</w:t>
      </w:r>
      <w:r w:rsidR="00BD0822">
        <w:rPr>
          <w:sz w:val="28"/>
          <w:szCs w:val="28"/>
        </w:rPr>
        <w:t xml:space="preserve"> khí nhà kính chính trong nước;</w:t>
      </w:r>
    </w:p>
    <w:p w:rsidR="00BD0822" w:rsidRDefault="00BD0822"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2F7BBD">
        <w:rPr>
          <w:sz w:val="28"/>
          <w:szCs w:val="28"/>
        </w:rPr>
        <w:t>b) X</w:t>
      </w:r>
      <w:r w:rsidR="00970CE6" w:rsidRPr="002F7BBD">
        <w:rPr>
          <w:sz w:val="28"/>
          <w:szCs w:val="28"/>
        </w:rPr>
        <w:t>ây dựng</w:t>
      </w:r>
      <w:r w:rsidR="00530C63" w:rsidRPr="002F7BBD">
        <w:rPr>
          <w:sz w:val="28"/>
          <w:szCs w:val="28"/>
        </w:rPr>
        <w:t>,</w:t>
      </w:r>
      <w:r w:rsidR="00970CE6" w:rsidRPr="002F7BBD">
        <w:rPr>
          <w:sz w:val="28"/>
          <w:szCs w:val="28"/>
        </w:rPr>
        <w:t xml:space="preserve"> đánh giá các </w:t>
      </w:r>
      <w:r w:rsidR="00F863EB" w:rsidRPr="002F7BBD">
        <w:rPr>
          <w:sz w:val="28"/>
          <w:szCs w:val="28"/>
        </w:rPr>
        <w:t xml:space="preserve">biện pháp, hoạt động </w:t>
      </w:r>
      <w:r w:rsidR="00970CE6" w:rsidRPr="002F7BBD">
        <w:rPr>
          <w:sz w:val="28"/>
          <w:szCs w:val="28"/>
        </w:rPr>
        <w:t>giảm nhẹ phát thải khí nhà</w:t>
      </w:r>
      <w:r w:rsidR="00970CE6" w:rsidRPr="00692D98">
        <w:rPr>
          <w:sz w:val="28"/>
          <w:szCs w:val="28"/>
        </w:rPr>
        <w:t xml:space="preserve"> kính có tiềm năng, phù hợp với điều kiện quốc gia</w:t>
      </w:r>
      <w:r>
        <w:rPr>
          <w:sz w:val="28"/>
          <w:szCs w:val="28"/>
        </w:rPr>
        <w:t>;</w:t>
      </w:r>
    </w:p>
    <w:p w:rsidR="00970CE6" w:rsidRPr="00692D98" w:rsidRDefault="00BD0822"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c) </w:t>
      </w:r>
      <w:r w:rsidR="0055401D">
        <w:rPr>
          <w:sz w:val="28"/>
          <w:szCs w:val="28"/>
        </w:rPr>
        <w:t>L</w:t>
      </w:r>
      <w:r w:rsidR="001D5D82">
        <w:rPr>
          <w:sz w:val="28"/>
          <w:szCs w:val="28"/>
        </w:rPr>
        <w:t>à</w:t>
      </w:r>
      <w:r w:rsidR="0055401D">
        <w:rPr>
          <w:sz w:val="28"/>
          <w:szCs w:val="28"/>
        </w:rPr>
        <w:t>m</w:t>
      </w:r>
      <w:r w:rsidR="001D5D82">
        <w:rPr>
          <w:sz w:val="28"/>
          <w:szCs w:val="28"/>
        </w:rPr>
        <w:t xml:space="preserve"> c</w:t>
      </w:r>
      <w:r>
        <w:rPr>
          <w:sz w:val="28"/>
          <w:szCs w:val="28"/>
        </w:rPr>
        <w:t xml:space="preserve">ơ sở </w:t>
      </w:r>
      <w:r w:rsidR="001D5D82">
        <w:rPr>
          <w:sz w:val="28"/>
          <w:szCs w:val="28"/>
        </w:rPr>
        <w:t xml:space="preserve">để </w:t>
      </w:r>
      <w:r>
        <w:rPr>
          <w:sz w:val="28"/>
          <w:szCs w:val="28"/>
        </w:rPr>
        <w:t>xây dựng đề án giảm nhẹ phát thải khí nhà kính cấp quốc gia, cấp lĩnh vực và cấp tỉnh</w:t>
      </w:r>
      <w:r w:rsidR="00970CE6" w:rsidRPr="00692D98">
        <w:rPr>
          <w:sz w:val="28"/>
          <w:szCs w:val="28"/>
        </w:rPr>
        <w:t>.</w:t>
      </w:r>
    </w:p>
    <w:p w:rsidR="00970CE6" w:rsidRPr="00692D98" w:rsidRDefault="00B336D8" w:rsidP="00B336D8">
      <w:pPr>
        <w:pStyle w:val="ListParagraph"/>
        <w:tabs>
          <w:tab w:val="left" w:pos="0"/>
          <w:tab w:val="left" w:pos="142"/>
          <w:tab w:val="left" w:pos="1134"/>
        </w:tabs>
        <w:spacing w:before="120" w:after="120"/>
        <w:ind w:left="567"/>
        <w:contextualSpacing w:val="0"/>
        <w:jc w:val="both"/>
        <w:rPr>
          <w:sz w:val="28"/>
          <w:szCs w:val="28"/>
          <w:lang w:eastAsia="ja-JP"/>
        </w:rPr>
      </w:pPr>
      <w:r>
        <w:rPr>
          <w:sz w:val="28"/>
          <w:szCs w:val="28"/>
          <w:lang w:eastAsia="ja-JP"/>
        </w:rPr>
        <w:t xml:space="preserve">2. </w:t>
      </w:r>
      <w:r w:rsidR="00970CE6" w:rsidRPr="00692D98">
        <w:rPr>
          <w:sz w:val="28"/>
          <w:szCs w:val="28"/>
          <w:lang w:eastAsia="ja-JP"/>
        </w:rPr>
        <w:t xml:space="preserve">Kiểm kê khí nhà kính </w:t>
      </w:r>
      <w:r w:rsidR="005F08E6">
        <w:rPr>
          <w:sz w:val="28"/>
          <w:szCs w:val="28"/>
          <w:lang w:eastAsia="ja-JP"/>
        </w:rPr>
        <w:t>địa phương</w:t>
      </w:r>
      <w:r w:rsidR="00A70D65">
        <w:rPr>
          <w:sz w:val="28"/>
          <w:szCs w:val="28"/>
          <w:lang w:eastAsia="ja-JP"/>
        </w:rPr>
        <w:t>:</w:t>
      </w:r>
    </w:p>
    <w:p w:rsidR="00BD0822" w:rsidRDefault="00BD0822"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a) </w:t>
      </w:r>
      <w:r w:rsidR="0055401D">
        <w:rPr>
          <w:sz w:val="28"/>
          <w:szCs w:val="28"/>
        </w:rPr>
        <w:t>Xác định</w:t>
      </w:r>
      <w:r w:rsidR="0055401D" w:rsidRPr="00692D98">
        <w:rPr>
          <w:sz w:val="28"/>
          <w:szCs w:val="28"/>
        </w:rPr>
        <w:t xml:space="preserve"> </w:t>
      </w:r>
      <w:r w:rsidR="00970CE6" w:rsidRPr="00692D98">
        <w:rPr>
          <w:sz w:val="28"/>
          <w:szCs w:val="28"/>
        </w:rPr>
        <w:t xml:space="preserve">tổng lượng phát thải khí nhà kính của </w:t>
      </w:r>
      <w:r w:rsidR="00970CE6" w:rsidRPr="00692D98">
        <w:rPr>
          <w:sz w:val="28"/>
          <w:szCs w:val="28"/>
          <w:lang w:eastAsia="ja-JP"/>
        </w:rPr>
        <w:t>địa phương</w:t>
      </w:r>
      <w:r w:rsidR="00970CE6" w:rsidRPr="00692D98">
        <w:rPr>
          <w:sz w:val="28"/>
          <w:szCs w:val="28"/>
        </w:rPr>
        <w:t xml:space="preserve"> cho năm cơ sở</w:t>
      </w:r>
      <w:r>
        <w:rPr>
          <w:sz w:val="28"/>
          <w:szCs w:val="28"/>
        </w:rPr>
        <w:t>;</w:t>
      </w:r>
    </w:p>
    <w:p w:rsidR="00BD0822" w:rsidRDefault="00BD0822" w:rsidP="00970CE6">
      <w:pPr>
        <w:pStyle w:val="ListParagraph"/>
        <w:tabs>
          <w:tab w:val="left" w:pos="0"/>
          <w:tab w:val="left" w:pos="142"/>
          <w:tab w:val="left" w:pos="1134"/>
          <w:tab w:val="left" w:pos="1701"/>
        </w:tabs>
        <w:spacing w:before="120" w:after="120"/>
        <w:ind w:left="0" w:firstLine="567"/>
        <w:contextualSpacing w:val="0"/>
        <w:jc w:val="both"/>
        <w:rPr>
          <w:sz w:val="28"/>
          <w:szCs w:val="28"/>
          <w:lang w:eastAsia="ja-JP"/>
        </w:rPr>
      </w:pPr>
      <w:r>
        <w:rPr>
          <w:sz w:val="28"/>
          <w:szCs w:val="28"/>
        </w:rPr>
        <w:t>b) X</w:t>
      </w:r>
      <w:r w:rsidR="00AE0FA2">
        <w:rPr>
          <w:sz w:val="28"/>
          <w:szCs w:val="28"/>
        </w:rPr>
        <w:t>ác định các nguồn phát thải</w:t>
      </w:r>
      <w:r w:rsidR="00334F8E">
        <w:rPr>
          <w:sz w:val="28"/>
          <w:szCs w:val="28"/>
        </w:rPr>
        <w:t xml:space="preserve"> khí nhà kính</w:t>
      </w:r>
      <w:r w:rsidR="00AE0FA2">
        <w:rPr>
          <w:sz w:val="28"/>
          <w:szCs w:val="28"/>
        </w:rPr>
        <w:t xml:space="preserve">, </w:t>
      </w:r>
      <w:r w:rsidR="00970CE6" w:rsidRPr="00692D98">
        <w:rPr>
          <w:sz w:val="28"/>
          <w:szCs w:val="28"/>
        </w:rPr>
        <w:t xml:space="preserve">bể hấp thụ khí nhà kính chính phục vụ đánh giá nỗ lực giảm nhẹ phát thải khí nhà kính của </w:t>
      </w:r>
      <w:r w:rsidR="001D5D82">
        <w:rPr>
          <w:sz w:val="28"/>
          <w:szCs w:val="28"/>
          <w:lang w:eastAsia="ja-JP"/>
        </w:rPr>
        <w:t>địa phương;</w:t>
      </w:r>
    </w:p>
    <w:p w:rsidR="00970CE6" w:rsidRPr="00692D98" w:rsidRDefault="00BD0822"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lang w:eastAsia="ja-JP"/>
        </w:rPr>
        <w:t xml:space="preserve">c) Phục vụ việc </w:t>
      </w:r>
      <w:r w:rsidR="00970CE6" w:rsidRPr="00692D98">
        <w:rPr>
          <w:sz w:val="28"/>
          <w:szCs w:val="28"/>
        </w:rPr>
        <w:t>xây dựng</w:t>
      </w:r>
      <w:r w:rsidR="002755F1">
        <w:rPr>
          <w:sz w:val="28"/>
          <w:szCs w:val="28"/>
        </w:rPr>
        <w:t xml:space="preserve">, </w:t>
      </w:r>
      <w:r w:rsidR="00970CE6" w:rsidRPr="00692D98">
        <w:rPr>
          <w:sz w:val="28"/>
          <w:szCs w:val="28"/>
        </w:rPr>
        <w:t>đánh giá đề án giảm nhẹ</w:t>
      </w:r>
      <w:r>
        <w:rPr>
          <w:sz w:val="28"/>
          <w:szCs w:val="28"/>
        </w:rPr>
        <w:t xml:space="preserve"> phát thải khí nhà kính cấp tỉnh</w:t>
      </w:r>
      <w:r w:rsidR="00970CE6" w:rsidRPr="00692D98">
        <w:rPr>
          <w:sz w:val="28"/>
          <w:szCs w:val="28"/>
        </w:rPr>
        <w:t>.</w:t>
      </w:r>
    </w:p>
    <w:p w:rsidR="00970CE6" w:rsidRPr="00692D98" w:rsidRDefault="00B336D8" w:rsidP="00B336D8">
      <w:pPr>
        <w:pStyle w:val="ListParagraph"/>
        <w:tabs>
          <w:tab w:val="left" w:pos="0"/>
          <w:tab w:val="left" w:pos="142"/>
          <w:tab w:val="left" w:pos="1134"/>
        </w:tabs>
        <w:spacing w:before="120" w:after="120"/>
        <w:ind w:left="567"/>
        <w:contextualSpacing w:val="0"/>
        <w:jc w:val="both"/>
        <w:rPr>
          <w:sz w:val="28"/>
          <w:szCs w:val="28"/>
          <w:lang w:eastAsia="ja-JP"/>
        </w:rPr>
      </w:pPr>
      <w:r>
        <w:rPr>
          <w:sz w:val="28"/>
          <w:szCs w:val="28"/>
          <w:lang w:eastAsia="ja-JP"/>
        </w:rPr>
        <w:t xml:space="preserve">3. </w:t>
      </w:r>
      <w:r w:rsidR="00970CE6" w:rsidRPr="00692D98">
        <w:rPr>
          <w:sz w:val="28"/>
          <w:szCs w:val="28"/>
          <w:lang w:eastAsia="ja-JP"/>
        </w:rPr>
        <w:t>Kiểm kê khí nhà kính</w:t>
      </w:r>
      <w:r w:rsidR="003E7478">
        <w:rPr>
          <w:sz w:val="28"/>
          <w:szCs w:val="28"/>
          <w:lang w:eastAsia="ja-JP"/>
        </w:rPr>
        <w:t xml:space="preserve"> dự án</w:t>
      </w:r>
      <w:r w:rsidR="00A70D65">
        <w:rPr>
          <w:sz w:val="28"/>
          <w:szCs w:val="28"/>
          <w:lang w:eastAsia="ja-JP"/>
        </w:rPr>
        <w:t>:</w:t>
      </w:r>
    </w:p>
    <w:p w:rsidR="00BD0822" w:rsidRDefault="00BD0822"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a) </w:t>
      </w:r>
      <w:r w:rsidR="0055401D">
        <w:rPr>
          <w:sz w:val="28"/>
          <w:szCs w:val="28"/>
        </w:rPr>
        <w:t>Xác định</w:t>
      </w:r>
      <w:r w:rsidR="00970CE6" w:rsidRPr="00692D98">
        <w:rPr>
          <w:sz w:val="28"/>
          <w:szCs w:val="28"/>
        </w:rPr>
        <w:t xml:space="preserve"> </w:t>
      </w:r>
      <w:r w:rsidR="00970CE6" w:rsidRPr="00530C63">
        <w:rPr>
          <w:sz w:val="28"/>
          <w:szCs w:val="28"/>
        </w:rPr>
        <w:t xml:space="preserve">tổng lượng phát thải khí nhà kính của </w:t>
      </w:r>
      <w:r w:rsidR="003E7478" w:rsidRPr="00530C63">
        <w:rPr>
          <w:sz w:val="28"/>
          <w:szCs w:val="28"/>
          <w:lang w:eastAsia="ja-JP"/>
        </w:rPr>
        <w:t xml:space="preserve">dự án </w:t>
      </w:r>
      <w:r w:rsidR="00970CE6" w:rsidRPr="00530C63">
        <w:rPr>
          <w:sz w:val="28"/>
          <w:szCs w:val="28"/>
        </w:rPr>
        <w:t>cho năm cơ sở;</w:t>
      </w:r>
    </w:p>
    <w:p w:rsidR="00970CE6" w:rsidRDefault="0055401D"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b</w:t>
      </w:r>
      <w:r w:rsidR="00BD0822">
        <w:rPr>
          <w:sz w:val="28"/>
          <w:szCs w:val="28"/>
        </w:rPr>
        <w:t xml:space="preserve">) Phục vụ </w:t>
      </w:r>
      <w:r w:rsidR="00970CE6" w:rsidRPr="00692D98">
        <w:rPr>
          <w:sz w:val="28"/>
          <w:szCs w:val="28"/>
        </w:rPr>
        <w:t>xây dựng</w:t>
      </w:r>
      <w:r w:rsidR="002755F1">
        <w:rPr>
          <w:sz w:val="28"/>
          <w:szCs w:val="28"/>
        </w:rPr>
        <w:t xml:space="preserve">, </w:t>
      </w:r>
      <w:r w:rsidR="00970CE6" w:rsidRPr="00692D98">
        <w:rPr>
          <w:sz w:val="28"/>
          <w:szCs w:val="28"/>
        </w:rPr>
        <w:t xml:space="preserve">đánh giá </w:t>
      </w:r>
      <w:r w:rsidR="003E7478">
        <w:rPr>
          <w:sz w:val="28"/>
          <w:szCs w:val="28"/>
        </w:rPr>
        <w:t xml:space="preserve">kế hoạch </w:t>
      </w:r>
      <w:r w:rsidR="00970CE6" w:rsidRPr="00692D98">
        <w:rPr>
          <w:sz w:val="28"/>
          <w:szCs w:val="28"/>
        </w:rPr>
        <w:t>giảm nhẹ</w:t>
      </w:r>
      <w:r w:rsidR="001D5D82">
        <w:rPr>
          <w:sz w:val="28"/>
          <w:szCs w:val="28"/>
        </w:rPr>
        <w:t xml:space="preserve"> phát thải khí nhà kính cấp cơ sở</w:t>
      </w:r>
      <w:r w:rsidR="00970CE6" w:rsidRPr="00692D98">
        <w:rPr>
          <w:sz w:val="28"/>
          <w:szCs w:val="28"/>
        </w:rPr>
        <w:t>, tham gia thị trường</w:t>
      </w:r>
      <w:r w:rsidR="006106EB">
        <w:rPr>
          <w:sz w:val="28"/>
          <w:szCs w:val="28"/>
        </w:rPr>
        <w:t xml:space="preserve"> tín chỉ</w:t>
      </w:r>
      <w:r w:rsidR="00970CE6" w:rsidRPr="00692D98">
        <w:rPr>
          <w:sz w:val="28"/>
          <w:szCs w:val="28"/>
        </w:rPr>
        <w:t xml:space="preserve"> các bon và hưởng các ưu đãi</w:t>
      </w:r>
      <w:r w:rsidR="001D5D82">
        <w:rPr>
          <w:sz w:val="28"/>
          <w:szCs w:val="28"/>
        </w:rPr>
        <w:t>, hỗ trợ</w:t>
      </w:r>
      <w:r w:rsidR="00970CE6" w:rsidRPr="00692D98">
        <w:rPr>
          <w:sz w:val="28"/>
          <w:szCs w:val="28"/>
        </w:rPr>
        <w:t xml:space="preserve"> theo quy định của pháp luật. </w:t>
      </w:r>
    </w:p>
    <w:p w:rsidR="00395D8F" w:rsidRPr="00395D8F" w:rsidRDefault="00395D8F" w:rsidP="00395D8F">
      <w:pPr>
        <w:numPr>
          <w:ilvl w:val="0"/>
          <w:numId w:val="10"/>
        </w:numPr>
        <w:tabs>
          <w:tab w:val="left" w:pos="0"/>
          <w:tab w:val="left" w:pos="142"/>
          <w:tab w:val="left" w:pos="1134"/>
          <w:tab w:val="left" w:pos="1701"/>
        </w:tabs>
        <w:spacing w:before="120" w:after="120"/>
        <w:ind w:left="0" w:firstLine="567"/>
        <w:jc w:val="both"/>
        <w:rPr>
          <w:b/>
          <w:sz w:val="28"/>
          <w:szCs w:val="28"/>
        </w:rPr>
      </w:pPr>
      <w:r w:rsidRPr="00395D8F">
        <w:rPr>
          <w:b/>
          <w:sz w:val="28"/>
          <w:szCs w:val="28"/>
        </w:rPr>
        <w:t>Trách nhiệm, thời gian thực hiện kiểm kê</w:t>
      </w:r>
    </w:p>
    <w:p w:rsidR="00395D8F" w:rsidRDefault="00395D8F" w:rsidP="00395D8F">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1. Bộ Tài nguyên và Môi trường chủ trì, phối hợp với các Bộ, ngành thực hiện kiểm kê khí nhà kính quốc gia</w:t>
      </w:r>
      <w:r w:rsidRPr="00395D8F">
        <w:rPr>
          <w:sz w:val="28"/>
          <w:szCs w:val="28"/>
        </w:rPr>
        <w:t xml:space="preserve"> </w:t>
      </w:r>
      <w:r w:rsidRPr="00692D98">
        <w:rPr>
          <w:sz w:val="28"/>
          <w:szCs w:val="28"/>
        </w:rPr>
        <w:t>định kỳ 2 năm một lần</w:t>
      </w:r>
      <w:r>
        <w:rPr>
          <w:sz w:val="28"/>
          <w:szCs w:val="28"/>
        </w:rPr>
        <w:t>.</w:t>
      </w:r>
    </w:p>
    <w:p w:rsidR="00395D8F" w:rsidRDefault="00395D8F" w:rsidP="00395D8F">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2. Sở Tài nguyên và Môi trường </w:t>
      </w:r>
      <w:r w:rsidRPr="00692D98">
        <w:rPr>
          <w:sz w:val="28"/>
          <w:szCs w:val="28"/>
        </w:rPr>
        <w:t xml:space="preserve">cấp tỉnh </w:t>
      </w:r>
      <w:r>
        <w:rPr>
          <w:sz w:val="28"/>
          <w:szCs w:val="28"/>
        </w:rPr>
        <w:t xml:space="preserve">chủ trì, phối hợp với các cơ quan, đơn vị ở địa phương tổ chức thực hiện kiểm kê khí nhà kính </w:t>
      </w:r>
      <w:r w:rsidR="003E7478">
        <w:rPr>
          <w:sz w:val="28"/>
          <w:szCs w:val="28"/>
        </w:rPr>
        <w:t>phạm vi địa phương</w:t>
      </w:r>
      <w:r>
        <w:rPr>
          <w:sz w:val="28"/>
          <w:szCs w:val="28"/>
        </w:rPr>
        <w:t xml:space="preserve"> </w:t>
      </w:r>
      <w:r w:rsidRPr="00692D98">
        <w:rPr>
          <w:sz w:val="28"/>
          <w:szCs w:val="28"/>
        </w:rPr>
        <w:t>đồng thời theo chu kỳ đánh giá, cập nhật đề án giảm nhẹ phát thải khí nhà kính cấp quốc gia</w:t>
      </w:r>
      <w:r>
        <w:rPr>
          <w:sz w:val="28"/>
          <w:szCs w:val="28"/>
        </w:rPr>
        <w:t>.</w:t>
      </w:r>
    </w:p>
    <w:p w:rsidR="00395D8F" w:rsidRDefault="00395D8F" w:rsidP="00395D8F">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3. Chủ dự án </w:t>
      </w:r>
      <w:r w:rsidR="003E7478">
        <w:rPr>
          <w:sz w:val="28"/>
          <w:szCs w:val="28"/>
        </w:rPr>
        <w:t xml:space="preserve">thực hiện kiểm kê khí nhà kính dự án </w:t>
      </w:r>
      <w:r>
        <w:rPr>
          <w:sz w:val="28"/>
          <w:szCs w:val="28"/>
        </w:rPr>
        <w:t>theo yêu cầu</w:t>
      </w:r>
      <w:r w:rsidR="00742860">
        <w:rPr>
          <w:sz w:val="28"/>
          <w:szCs w:val="28"/>
        </w:rPr>
        <w:t xml:space="preserve"> của</w:t>
      </w:r>
      <w:r>
        <w:rPr>
          <w:sz w:val="28"/>
          <w:szCs w:val="28"/>
        </w:rPr>
        <w:t xml:space="preserve"> </w:t>
      </w:r>
      <w:r w:rsidR="003E7478">
        <w:rPr>
          <w:sz w:val="28"/>
          <w:szCs w:val="28"/>
        </w:rPr>
        <w:t>kế hoạch giảm nhẹ phát thải khí nhà kính cấp cơ sở</w:t>
      </w:r>
      <w:r>
        <w:rPr>
          <w:sz w:val="28"/>
          <w:szCs w:val="28"/>
        </w:rPr>
        <w:t>.</w:t>
      </w:r>
    </w:p>
    <w:p w:rsidR="00970CE6" w:rsidRPr="00692D98" w:rsidRDefault="000F4422"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Nội dung k</w:t>
      </w:r>
      <w:r w:rsidR="003E7478">
        <w:rPr>
          <w:b/>
          <w:sz w:val="28"/>
          <w:szCs w:val="28"/>
        </w:rPr>
        <w:t xml:space="preserve">iểm kê khí nhà kính </w:t>
      </w:r>
      <w:r w:rsidR="00970CE6" w:rsidRPr="00692D98">
        <w:rPr>
          <w:b/>
          <w:sz w:val="28"/>
          <w:szCs w:val="28"/>
        </w:rPr>
        <w:t>quốc gia</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1. </w:t>
      </w:r>
      <w:r w:rsidR="00970CE6" w:rsidRPr="00692D98">
        <w:rPr>
          <w:sz w:val="28"/>
          <w:szCs w:val="28"/>
        </w:rPr>
        <w:t>Lập kế hoạch kiểm kê khí nhà kính</w:t>
      </w:r>
      <w:r w:rsidR="003E7478" w:rsidRPr="003E7478">
        <w:rPr>
          <w:b/>
          <w:sz w:val="28"/>
          <w:szCs w:val="28"/>
        </w:rPr>
        <w:t xml:space="preserve"> </w:t>
      </w:r>
      <w:r w:rsidR="003E7478" w:rsidRPr="003E7478">
        <w:rPr>
          <w:sz w:val="28"/>
          <w:szCs w:val="28"/>
        </w:rPr>
        <w:t>quốc gia</w:t>
      </w:r>
      <w:r w:rsidR="00A70D65">
        <w:rPr>
          <w:sz w:val="28"/>
          <w:szCs w:val="28"/>
        </w:rPr>
        <w:t>.</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2. </w:t>
      </w:r>
      <w:r w:rsidR="00970CE6" w:rsidRPr="00692D98">
        <w:rPr>
          <w:sz w:val="28"/>
          <w:szCs w:val="28"/>
        </w:rPr>
        <w:t xml:space="preserve">Phương pháp luận áp dụng để kiểm kê khí nhà kính </w:t>
      </w:r>
      <w:r w:rsidR="003E7478" w:rsidRPr="003E7478">
        <w:rPr>
          <w:sz w:val="28"/>
          <w:szCs w:val="28"/>
        </w:rPr>
        <w:t>quốc gia</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 xml:space="preserve">Kiểm kê khí nhà kính </w:t>
      </w:r>
      <w:r w:rsidR="003E7478" w:rsidRPr="003E7478">
        <w:rPr>
          <w:sz w:val="28"/>
          <w:szCs w:val="28"/>
        </w:rPr>
        <w:t>quốc gia</w:t>
      </w:r>
      <w:r w:rsidR="003E7478" w:rsidRPr="00692D98">
        <w:rPr>
          <w:sz w:val="28"/>
          <w:szCs w:val="28"/>
        </w:rPr>
        <w:t xml:space="preserve"> </w:t>
      </w:r>
      <w:r w:rsidRPr="00692D98">
        <w:rPr>
          <w:sz w:val="28"/>
          <w:szCs w:val="28"/>
        </w:rPr>
        <w:t>áp dụng phương pháp luận của Ban liên Chính phủ về biến đổi khí hậu</w:t>
      </w:r>
      <w:r w:rsidR="0055401D">
        <w:rPr>
          <w:sz w:val="28"/>
          <w:szCs w:val="28"/>
        </w:rPr>
        <w:t>.</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3. </w:t>
      </w:r>
      <w:r w:rsidR="00970CE6" w:rsidRPr="00692D98">
        <w:rPr>
          <w:sz w:val="28"/>
          <w:szCs w:val="28"/>
        </w:rPr>
        <w:t>Lựa chọn các hệ số phát thải</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lastRenderedPageBreak/>
        <w:t>Căn cứ hướng dẫn của Ban liên Chính phủ về biến đổi khí hậu</w:t>
      </w:r>
      <w:r w:rsidR="009D7A04">
        <w:rPr>
          <w:sz w:val="28"/>
          <w:szCs w:val="28"/>
        </w:rPr>
        <w:t xml:space="preserve"> (</w:t>
      </w:r>
      <w:r w:rsidR="00F900D8">
        <w:rPr>
          <w:sz w:val="28"/>
          <w:szCs w:val="28"/>
        </w:rPr>
        <w:t>IPCC</w:t>
      </w:r>
      <w:r w:rsidR="009D7A04">
        <w:rPr>
          <w:sz w:val="28"/>
          <w:szCs w:val="28"/>
        </w:rPr>
        <w:t>)</w:t>
      </w:r>
      <w:r w:rsidRPr="00692D98">
        <w:rPr>
          <w:sz w:val="28"/>
          <w:szCs w:val="28"/>
        </w:rPr>
        <w:t xml:space="preserve">, Bộ Tài nguyên và Môi trường </w:t>
      </w:r>
      <w:r w:rsidR="009D7A04">
        <w:rPr>
          <w:sz w:val="28"/>
          <w:szCs w:val="28"/>
        </w:rPr>
        <w:t xml:space="preserve">có trách nhiệm công bố </w:t>
      </w:r>
      <w:r w:rsidRPr="00692D98">
        <w:rPr>
          <w:sz w:val="28"/>
          <w:szCs w:val="28"/>
        </w:rPr>
        <w:t xml:space="preserve">hệ số phát thải phục vụ kiểm kê khí nhà kính </w:t>
      </w:r>
      <w:r w:rsidR="003E7478" w:rsidRPr="003E7478">
        <w:rPr>
          <w:sz w:val="28"/>
          <w:szCs w:val="28"/>
        </w:rPr>
        <w:t>quốc gia</w:t>
      </w:r>
      <w:r w:rsidR="003E7478">
        <w:rPr>
          <w:sz w:val="28"/>
          <w:szCs w:val="28"/>
        </w:rPr>
        <w:t xml:space="preserve"> </w:t>
      </w:r>
      <w:r w:rsidR="009D7A04">
        <w:rPr>
          <w:sz w:val="28"/>
          <w:szCs w:val="28"/>
        </w:rPr>
        <w:t>trong kế hoạch kiểm kê quy định tại khoản 1 Điều này</w:t>
      </w:r>
      <w:r w:rsidRPr="00692D98">
        <w:rPr>
          <w:sz w:val="28"/>
          <w:szCs w:val="28"/>
        </w:rPr>
        <w:t>, bao gồm:</w:t>
      </w:r>
    </w:p>
    <w:p w:rsidR="00970CE6" w:rsidRPr="009D7A04"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2F7BBD">
        <w:rPr>
          <w:sz w:val="28"/>
          <w:szCs w:val="28"/>
        </w:rPr>
        <w:t>a)</w:t>
      </w:r>
      <w:r w:rsidR="00F900D8" w:rsidRPr="002F7BBD">
        <w:rPr>
          <w:sz w:val="28"/>
          <w:szCs w:val="28"/>
        </w:rPr>
        <w:t xml:space="preserve"> Hệ số phát thải do </w:t>
      </w:r>
      <w:r w:rsidR="009D7A04" w:rsidRPr="002F7BBD">
        <w:rPr>
          <w:sz w:val="28"/>
          <w:szCs w:val="28"/>
        </w:rPr>
        <w:t>Ban liên Chính phủ về biến đổi khí hậu (</w:t>
      </w:r>
      <w:r w:rsidR="00F900D8" w:rsidRPr="002F7BBD">
        <w:rPr>
          <w:sz w:val="28"/>
          <w:szCs w:val="28"/>
        </w:rPr>
        <w:t>IPCC</w:t>
      </w:r>
      <w:r w:rsidR="009D7A04" w:rsidRPr="002F7BBD">
        <w:rPr>
          <w:sz w:val="28"/>
          <w:szCs w:val="28"/>
        </w:rPr>
        <w:t>)</w:t>
      </w:r>
      <w:r w:rsidR="00F900D8" w:rsidRPr="002F7BBD">
        <w:rPr>
          <w:sz w:val="28"/>
          <w:szCs w:val="28"/>
        </w:rPr>
        <w:t xml:space="preserve"> công bố</w:t>
      </w:r>
      <w:r w:rsidRPr="002F7BBD">
        <w:rPr>
          <w:sz w:val="28"/>
          <w:szCs w:val="28"/>
        </w:rPr>
        <w:t>;</w:t>
      </w:r>
    </w:p>
    <w:p w:rsidR="00F900D8" w:rsidRPr="009D7A04"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9D7A04">
        <w:rPr>
          <w:sz w:val="28"/>
          <w:szCs w:val="28"/>
        </w:rPr>
        <w:t>b)</w:t>
      </w:r>
      <w:r w:rsidR="00F900D8" w:rsidRPr="009D7A04">
        <w:rPr>
          <w:sz w:val="28"/>
          <w:szCs w:val="28"/>
        </w:rPr>
        <w:t xml:space="preserve"> Hệ số phát thải đặc trưng của quốc gia</w:t>
      </w:r>
      <w:r w:rsidR="009D7A04">
        <w:rPr>
          <w:sz w:val="28"/>
          <w:szCs w:val="28"/>
        </w:rPr>
        <w:t>.</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4. </w:t>
      </w:r>
      <w:r w:rsidR="00970CE6" w:rsidRPr="00692D98">
        <w:rPr>
          <w:sz w:val="28"/>
          <w:szCs w:val="28"/>
        </w:rPr>
        <w:t xml:space="preserve">Thu thập số liệu hoạt </w:t>
      </w:r>
      <w:r w:rsidR="008A2866">
        <w:rPr>
          <w:sz w:val="28"/>
          <w:szCs w:val="28"/>
        </w:rPr>
        <w:t>động và các thông tin liên quan</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2F7BBD">
        <w:rPr>
          <w:sz w:val="28"/>
          <w:szCs w:val="28"/>
        </w:rPr>
        <w:t>Việc thu thập số liệu hoạt động và các thông tin liên quan phục vụ kiểm kê khí nhà kính được</w:t>
      </w:r>
      <w:r w:rsidR="00B336D8" w:rsidRPr="002F7BBD">
        <w:rPr>
          <w:sz w:val="28"/>
          <w:szCs w:val="28"/>
        </w:rPr>
        <w:t xml:space="preserve"> thực hiện theo các </w:t>
      </w:r>
      <w:r w:rsidR="00B336D8" w:rsidRPr="00E31F71">
        <w:rPr>
          <w:sz w:val="28"/>
          <w:szCs w:val="28"/>
          <w:highlight w:val="yellow"/>
        </w:rPr>
        <w:t>biểu mẫu quy định tại Phụ lục số… của Nghị định này</w:t>
      </w:r>
      <w:r w:rsidR="00311E9A" w:rsidRPr="00E31F71">
        <w:rPr>
          <w:sz w:val="28"/>
          <w:szCs w:val="28"/>
          <w:highlight w:val="yellow"/>
        </w:rPr>
        <w:t>.</w:t>
      </w:r>
      <w:r w:rsidR="00D45B25">
        <w:rPr>
          <w:sz w:val="28"/>
          <w:szCs w:val="28"/>
        </w:rPr>
        <w:t xml:space="preserve"> </w:t>
      </w:r>
      <w:r w:rsidR="008A2866">
        <w:rPr>
          <w:sz w:val="28"/>
          <w:szCs w:val="28"/>
        </w:rPr>
        <w:t xml:space="preserve"> </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5. </w:t>
      </w:r>
      <w:r w:rsidR="00970CE6" w:rsidRPr="00692D98">
        <w:rPr>
          <w:sz w:val="28"/>
          <w:szCs w:val="28"/>
        </w:rPr>
        <w:t>Tổng hợp phân tích số liệu và tính toán kiểm kê</w:t>
      </w:r>
      <w:r w:rsidR="00660E93">
        <w:rPr>
          <w:sz w:val="28"/>
          <w:szCs w:val="28"/>
        </w:rPr>
        <w:t xml:space="preserve"> phát thải</w:t>
      </w:r>
      <w:r w:rsidR="00334F8E">
        <w:rPr>
          <w:sz w:val="28"/>
          <w:szCs w:val="28"/>
        </w:rPr>
        <w:t xml:space="preserve"> khí nhà kính</w:t>
      </w:r>
      <w:r w:rsidR="00660E93">
        <w:rPr>
          <w:sz w:val="28"/>
          <w:szCs w:val="28"/>
        </w:rPr>
        <w:t xml:space="preserve">, </w:t>
      </w:r>
      <w:r w:rsidR="008A2866">
        <w:rPr>
          <w:sz w:val="28"/>
          <w:szCs w:val="28"/>
        </w:rPr>
        <w:t>hấp thụ khí nhà kính</w:t>
      </w:r>
      <w:r w:rsidR="0055401D">
        <w:rPr>
          <w:sz w:val="28"/>
          <w:szCs w:val="28"/>
        </w:rPr>
        <w:t>.</w:t>
      </w:r>
    </w:p>
    <w:p w:rsidR="0055401D"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6. </w:t>
      </w:r>
      <w:r w:rsidR="00B617A9">
        <w:rPr>
          <w:sz w:val="28"/>
          <w:szCs w:val="28"/>
        </w:rPr>
        <w:t>B</w:t>
      </w:r>
      <w:r w:rsidR="00970CE6" w:rsidRPr="00692D98">
        <w:rPr>
          <w:sz w:val="28"/>
          <w:szCs w:val="28"/>
        </w:rPr>
        <w:t xml:space="preserve">ảo </w:t>
      </w:r>
      <w:r w:rsidR="00B617A9" w:rsidRPr="00692D98">
        <w:rPr>
          <w:sz w:val="28"/>
          <w:szCs w:val="28"/>
        </w:rPr>
        <w:t xml:space="preserve">đảm </w:t>
      </w:r>
      <w:r w:rsidR="00970CE6" w:rsidRPr="00692D98">
        <w:rPr>
          <w:sz w:val="28"/>
          <w:szCs w:val="28"/>
        </w:rPr>
        <w:t>chất lượng, kiểm</w:t>
      </w:r>
      <w:r w:rsidR="008A2866">
        <w:rPr>
          <w:sz w:val="28"/>
          <w:szCs w:val="28"/>
        </w:rPr>
        <w:t xml:space="preserve"> soát chất lượng (QA/QC)</w:t>
      </w:r>
    </w:p>
    <w:p w:rsidR="00970CE6"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 xml:space="preserve">Việc thu thập số liệu phải bảo </w:t>
      </w:r>
      <w:r w:rsidR="00B617A9" w:rsidRPr="00692D98">
        <w:rPr>
          <w:sz w:val="28"/>
          <w:szCs w:val="28"/>
        </w:rPr>
        <w:t xml:space="preserve">đảm </w:t>
      </w:r>
      <w:r w:rsidRPr="00692D98">
        <w:rPr>
          <w:sz w:val="28"/>
          <w:szCs w:val="28"/>
        </w:rPr>
        <w:t>chất lượng</w:t>
      </w:r>
      <w:r w:rsidR="00B617A9" w:rsidRPr="00692D98">
        <w:rPr>
          <w:sz w:val="28"/>
          <w:szCs w:val="28"/>
        </w:rPr>
        <w:t>, kiểm</w:t>
      </w:r>
      <w:r w:rsidR="00B617A9">
        <w:rPr>
          <w:sz w:val="28"/>
          <w:szCs w:val="28"/>
        </w:rPr>
        <w:t xml:space="preserve"> soát chất lượng</w:t>
      </w:r>
      <w:r w:rsidRPr="00692D98">
        <w:rPr>
          <w:sz w:val="28"/>
          <w:szCs w:val="28"/>
        </w:rPr>
        <w:t xml:space="preserve"> đối với số liệu kiểm kê</w:t>
      </w:r>
      <w:r w:rsidR="00660E93">
        <w:rPr>
          <w:sz w:val="28"/>
          <w:szCs w:val="28"/>
        </w:rPr>
        <w:t xml:space="preserve"> theo </w:t>
      </w:r>
      <w:r w:rsidR="0086074C">
        <w:rPr>
          <w:sz w:val="28"/>
          <w:szCs w:val="28"/>
        </w:rPr>
        <w:t>quy định</w:t>
      </w:r>
      <w:r w:rsidR="00660E93">
        <w:rPr>
          <w:sz w:val="28"/>
          <w:szCs w:val="28"/>
        </w:rPr>
        <w:t xml:space="preserve"> của </w:t>
      </w:r>
      <w:r w:rsidRPr="00692D98">
        <w:rPr>
          <w:sz w:val="28"/>
          <w:szCs w:val="28"/>
        </w:rPr>
        <w:t>Bộ Tài nguyên và Môi trường.</w:t>
      </w:r>
      <w:r w:rsidRPr="002C03E3">
        <w:rPr>
          <w:rStyle w:val="FootnoteReference"/>
          <w:sz w:val="28"/>
          <w:szCs w:val="28"/>
        </w:rPr>
        <w:footnoteReference w:id="6"/>
      </w:r>
      <w:r w:rsidR="00B617A9">
        <w:rPr>
          <w:sz w:val="28"/>
          <w:szCs w:val="28"/>
        </w:rPr>
        <w:t xml:space="preserve"> </w:t>
      </w:r>
    </w:p>
    <w:p w:rsidR="0055401D" w:rsidRPr="00692D98" w:rsidRDefault="0055401D"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7. Xây dựng báo cáo kiểm kê.</w:t>
      </w:r>
    </w:p>
    <w:p w:rsidR="00970CE6" w:rsidRPr="00692D98" w:rsidRDefault="000F4422"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Nội dung k</w:t>
      </w:r>
      <w:r w:rsidR="00970CE6" w:rsidRPr="00692D98">
        <w:rPr>
          <w:b/>
          <w:sz w:val="28"/>
          <w:szCs w:val="28"/>
        </w:rPr>
        <w:t>iểm kê khí nhà kính</w:t>
      </w:r>
      <w:r>
        <w:rPr>
          <w:b/>
          <w:sz w:val="28"/>
          <w:szCs w:val="28"/>
        </w:rPr>
        <w:t xml:space="preserve"> </w:t>
      </w:r>
      <w:r w:rsidR="003E7478" w:rsidRPr="003E7478">
        <w:rPr>
          <w:b/>
          <w:sz w:val="28"/>
          <w:szCs w:val="28"/>
        </w:rPr>
        <w:t>địa phương</w:t>
      </w:r>
    </w:p>
    <w:p w:rsidR="00970CE6" w:rsidRPr="00692D98" w:rsidRDefault="00B336D8" w:rsidP="00B336D8">
      <w:pPr>
        <w:pStyle w:val="ListParagraph"/>
        <w:tabs>
          <w:tab w:val="left" w:pos="0"/>
          <w:tab w:val="left" w:pos="142"/>
          <w:tab w:val="left" w:pos="1134"/>
          <w:tab w:val="left" w:pos="1701"/>
        </w:tabs>
        <w:spacing w:before="120" w:after="120"/>
        <w:ind w:left="567"/>
        <w:contextualSpacing w:val="0"/>
        <w:jc w:val="both"/>
        <w:rPr>
          <w:sz w:val="28"/>
          <w:szCs w:val="28"/>
        </w:rPr>
      </w:pPr>
      <w:r>
        <w:rPr>
          <w:sz w:val="28"/>
          <w:szCs w:val="28"/>
        </w:rPr>
        <w:t xml:space="preserve">1. </w:t>
      </w:r>
      <w:r w:rsidR="00970CE6" w:rsidRPr="00692D98">
        <w:rPr>
          <w:sz w:val="28"/>
          <w:szCs w:val="28"/>
        </w:rPr>
        <w:t>Lập kế hoạch kiểm kê khí nhà kính</w:t>
      </w:r>
      <w:r w:rsidR="003E7478" w:rsidRPr="003E7478">
        <w:rPr>
          <w:sz w:val="28"/>
          <w:szCs w:val="28"/>
        </w:rPr>
        <w:t xml:space="preserve"> </w:t>
      </w:r>
      <w:r w:rsidR="003E7478">
        <w:rPr>
          <w:sz w:val="28"/>
          <w:szCs w:val="28"/>
        </w:rPr>
        <w:t>địa phương</w:t>
      </w:r>
      <w:r w:rsidR="00F938F3">
        <w:rPr>
          <w:sz w:val="28"/>
          <w:szCs w:val="28"/>
        </w:rPr>
        <w:t>.</w:t>
      </w:r>
    </w:p>
    <w:p w:rsidR="00970CE6" w:rsidRPr="00692D98" w:rsidRDefault="00B336D8" w:rsidP="00B336D8">
      <w:pPr>
        <w:pStyle w:val="ListParagraph"/>
        <w:tabs>
          <w:tab w:val="left" w:pos="0"/>
          <w:tab w:val="left" w:pos="142"/>
          <w:tab w:val="left" w:pos="1134"/>
          <w:tab w:val="left" w:pos="1701"/>
        </w:tabs>
        <w:spacing w:before="120" w:after="120"/>
        <w:ind w:left="567"/>
        <w:contextualSpacing w:val="0"/>
        <w:jc w:val="both"/>
        <w:rPr>
          <w:sz w:val="28"/>
          <w:szCs w:val="28"/>
        </w:rPr>
      </w:pPr>
      <w:r>
        <w:rPr>
          <w:sz w:val="28"/>
          <w:szCs w:val="28"/>
        </w:rPr>
        <w:t xml:space="preserve">2. </w:t>
      </w:r>
      <w:r w:rsidR="00970CE6" w:rsidRPr="00692D98">
        <w:rPr>
          <w:sz w:val="28"/>
          <w:szCs w:val="28"/>
        </w:rPr>
        <w:t xml:space="preserve">Lựa chọn phương pháp luận kiểm kê khí nhà kính </w:t>
      </w:r>
    </w:p>
    <w:p w:rsidR="00970CE6" w:rsidRPr="00692D98"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a) </w:t>
      </w:r>
      <w:r w:rsidR="00970CE6" w:rsidRPr="00692D98">
        <w:rPr>
          <w:sz w:val="28"/>
          <w:szCs w:val="28"/>
        </w:rPr>
        <w:t>Áp dụng phương pháp luận của Ban liê</w:t>
      </w:r>
      <w:r w:rsidR="00B617A9">
        <w:rPr>
          <w:sz w:val="28"/>
          <w:szCs w:val="28"/>
        </w:rPr>
        <w:t>n Chính phủ về biến đổi khí hậu;</w:t>
      </w:r>
    </w:p>
    <w:p w:rsidR="00970CE6" w:rsidRPr="00692D98"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b)</w:t>
      </w:r>
      <w:r w:rsidR="00970CE6" w:rsidRPr="00692D98">
        <w:rPr>
          <w:sz w:val="28"/>
          <w:szCs w:val="28"/>
        </w:rPr>
        <w:t xml:space="preserve"> Xây dựng h</w:t>
      </w:r>
      <w:r w:rsidR="00B617A9">
        <w:rPr>
          <w:sz w:val="28"/>
          <w:szCs w:val="28"/>
        </w:rPr>
        <w:t>ệ số phát thải cho các lĩnh vực;</w:t>
      </w:r>
    </w:p>
    <w:p w:rsidR="00970CE6" w:rsidRPr="00692D98"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c)</w:t>
      </w:r>
      <w:r w:rsidR="00970CE6" w:rsidRPr="00692D98">
        <w:rPr>
          <w:sz w:val="28"/>
          <w:szCs w:val="28"/>
        </w:rPr>
        <w:t xml:space="preserve"> Xây dựng hướng dẫn kiểm kê phát thải </w:t>
      </w:r>
      <w:r w:rsidR="003E7478" w:rsidRPr="003E7478">
        <w:rPr>
          <w:sz w:val="28"/>
          <w:szCs w:val="28"/>
        </w:rPr>
        <w:t xml:space="preserve">phạm vi </w:t>
      </w:r>
      <w:r w:rsidR="003E7478">
        <w:rPr>
          <w:sz w:val="28"/>
          <w:szCs w:val="28"/>
        </w:rPr>
        <w:t>địa phương, dự án</w:t>
      </w:r>
      <w:r w:rsidR="00970CE6" w:rsidRPr="00692D98">
        <w:rPr>
          <w:sz w:val="28"/>
          <w:szCs w:val="28"/>
        </w:rPr>
        <w:t>.</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3. </w:t>
      </w:r>
      <w:r w:rsidR="00970CE6" w:rsidRPr="00692D98">
        <w:rPr>
          <w:sz w:val="28"/>
          <w:szCs w:val="28"/>
        </w:rPr>
        <w:t>Lựa chọn các hệ số phát thải.</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4. </w:t>
      </w:r>
      <w:r w:rsidR="00970CE6" w:rsidRPr="00692D98">
        <w:rPr>
          <w:sz w:val="28"/>
          <w:szCs w:val="28"/>
        </w:rPr>
        <w:t>Thu thập số liệu hoạt động và các thông tin liên quan.</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5. </w:t>
      </w:r>
      <w:r w:rsidR="00970CE6" w:rsidRPr="00692D98">
        <w:rPr>
          <w:sz w:val="28"/>
          <w:szCs w:val="28"/>
        </w:rPr>
        <w:t>Tổng hợp phân tích số liệu và tính toán kiểm kê phát thải</w:t>
      </w:r>
      <w:r w:rsidR="00334F8E">
        <w:rPr>
          <w:sz w:val="28"/>
          <w:szCs w:val="28"/>
        </w:rPr>
        <w:t xml:space="preserve"> khí nhà kính</w:t>
      </w:r>
      <w:r w:rsidR="00F70091">
        <w:rPr>
          <w:sz w:val="28"/>
          <w:szCs w:val="28"/>
        </w:rPr>
        <w:t xml:space="preserve">, </w:t>
      </w:r>
      <w:r w:rsidR="00970CE6" w:rsidRPr="00692D98">
        <w:rPr>
          <w:sz w:val="28"/>
          <w:szCs w:val="28"/>
        </w:rPr>
        <w:t>hấp thụ khí nhà kính.</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6. </w:t>
      </w:r>
      <w:r w:rsidR="00B617A9">
        <w:rPr>
          <w:sz w:val="28"/>
          <w:szCs w:val="28"/>
        </w:rPr>
        <w:t>B</w:t>
      </w:r>
      <w:r w:rsidR="00970CE6" w:rsidRPr="00692D98">
        <w:rPr>
          <w:sz w:val="28"/>
          <w:szCs w:val="28"/>
        </w:rPr>
        <w:t xml:space="preserve">ảo </w:t>
      </w:r>
      <w:r w:rsidR="00B617A9" w:rsidRPr="00692D98">
        <w:rPr>
          <w:sz w:val="28"/>
          <w:szCs w:val="28"/>
        </w:rPr>
        <w:t xml:space="preserve">đảm </w:t>
      </w:r>
      <w:r w:rsidR="00970CE6" w:rsidRPr="00692D98">
        <w:rPr>
          <w:sz w:val="28"/>
          <w:szCs w:val="28"/>
        </w:rPr>
        <w:t>chất lượng, kiểm soát chất lượng (QA/QC)</w:t>
      </w:r>
      <w:r w:rsidR="00F70091">
        <w:rPr>
          <w:sz w:val="28"/>
          <w:szCs w:val="28"/>
        </w:rPr>
        <w:t xml:space="preserve"> theo quy định tại khoản 6 Điều </w:t>
      </w:r>
      <w:r w:rsidR="00334F8E">
        <w:rPr>
          <w:sz w:val="28"/>
          <w:szCs w:val="28"/>
        </w:rPr>
        <w:t>50</w:t>
      </w:r>
      <w:r w:rsidR="00F70091">
        <w:rPr>
          <w:sz w:val="28"/>
          <w:szCs w:val="28"/>
        </w:rPr>
        <w:t xml:space="preserve"> của Nghị định này</w:t>
      </w:r>
      <w:r w:rsidR="00970CE6" w:rsidRPr="00692D98">
        <w:rPr>
          <w:sz w:val="28"/>
          <w:szCs w:val="28"/>
        </w:rPr>
        <w:t>.</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7. </w:t>
      </w:r>
      <w:r w:rsidR="00970CE6" w:rsidRPr="00692D98">
        <w:rPr>
          <w:sz w:val="28"/>
          <w:szCs w:val="28"/>
        </w:rPr>
        <w:t>Xây dựng Báo cáo kiểm kê.</w:t>
      </w:r>
    </w:p>
    <w:p w:rsidR="00970CE6" w:rsidRPr="00692D98" w:rsidRDefault="00B336D8" w:rsidP="00B336D8">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8. </w:t>
      </w:r>
      <w:r w:rsidR="00970CE6" w:rsidRPr="00692D98">
        <w:rPr>
          <w:sz w:val="28"/>
          <w:szCs w:val="28"/>
        </w:rPr>
        <w:t xml:space="preserve">Lưu trữ </w:t>
      </w:r>
      <w:r w:rsidR="00F70091" w:rsidRPr="00692D98">
        <w:rPr>
          <w:sz w:val="28"/>
          <w:szCs w:val="28"/>
        </w:rPr>
        <w:t>thông tin, dữ liệu</w:t>
      </w:r>
      <w:r w:rsidR="00970CE6" w:rsidRPr="00692D98">
        <w:rPr>
          <w:sz w:val="28"/>
          <w:szCs w:val="28"/>
        </w:rPr>
        <w:t>.</w:t>
      </w:r>
    </w:p>
    <w:p w:rsidR="00970CE6" w:rsidRPr="00692D98" w:rsidRDefault="000F4422"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Nội dung k</w:t>
      </w:r>
      <w:r w:rsidR="00970CE6" w:rsidRPr="00692D98">
        <w:rPr>
          <w:b/>
          <w:sz w:val="28"/>
          <w:szCs w:val="28"/>
        </w:rPr>
        <w:t xml:space="preserve">iểm kê khí nhà kính </w:t>
      </w:r>
      <w:r w:rsidR="003E7478" w:rsidRPr="003E7478">
        <w:rPr>
          <w:b/>
          <w:sz w:val="28"/>
          <w:szCs w:val="28"/>
        </w:rPr>
        <w:t>dự án</w:t>
      </w:r>
    </w:p>
    <w:p w:rsidR="00970CE6" w:rsidRPr="00692D98" w:rsidRDefault="00970CE6" w:rsidP="00970CE6">
      <w:pPr>
        <w:pStyle w:val="ListParagraph"/>
        <w:numPr>
          <w:ilvl w:val="0"/>
          <w:numId w:val="48"/>
        </w:numPr>
        <w:tabs>
          <w:tab w:val="left" w:pos="0"/>
          <w:tab w:val="left" w:pos="142"/>
          <w:tab w:val="left" w:pos="1134"/>
          <w:tab w:val="left" w:pos="1701"/>
        </w:tabs>
        <w:spacing w:before="120" w:after="120"/>
        <w:contextualSpacing w:val="0"/>
        <w:jc w:val="both"/>
        <w:rPr>
          <w:sz w:val="28"/>
          <w:szCs w:val="28"/>
        </w:rPr>
      </w:pPr>
      <w:r w:rsidRPr="00692D98">
        <w:rPr>
          <w:sz w:val="28"/>
          <w:szCs w:val="28"/>
        </w:rPr>
        <w:t>Lập</w:t>
      </w:r>
      <w:r w:rsidR="00F938F3">
        <w:rPr>
          <w:sz w:val="28"/>
          <w:szCs w:val="28"/>
        </w:rPr>
        <w:t xml:space="preserve"> kế hoạch kiểm kê khí nhà kính.</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2. Lựa chọn phương</w:t>
      </w:r>
      <w:r w:rsidR="00F938F3">
        <w:rPr>
          <w:sz w:val="28"/>
          <w:szCs w:val="28"/>
        </w:rPr>
        <w:t xml:space="preserve"> pháp luận kiểm kê khí nhà kính:</w:t>
      </w:r>
    </w:p>
    <w:p w:rsidR="00970CE6" w:rsidRPr="00692D98"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lastRenderedPageBreak/>
        <w:t xml:space="preserve">a) </w:t>
      </w:r>
      <w:r w:rsidR="00970CE6" w:rsidRPr="00692D98">
        <w:rPr>
          <w:sz w:val="28"/>
          <w:szCs w:val="28"/>
        </w:rPr>
        <w:t>Áp dụng phương pháp luận của Ban liê</w:t>
      </w:r>
      <w:r>
        <w:rPr>
          <w:sz w:val="28"/>
          <w:szCs w:val="28"/>
        </w:rPr>
        <w:t>n Chính phủ về biến đổi khí hậu;</w:t>
      </w:r>
    </w:p>
    <w:p w:rsidR="00970CE6" w:rsidRPr="00692D98"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b)</w:t>
      </w:r>
      <w:r w:rsidR="00970CE6" w:rsidRPr="00692D98">
        <w:rPr>
          <w:sz w:val="28"/>
          <w:szCs w:val="28"/>
        </w:rPr>
        <w:t xml:space="preserve"> Xây dựng h</w:t>
      </w:r>
      <w:r>
        <w:rPr>
          <w:sz w:val="28"/>
          <w:szCs w:val="28"/>
        </w:rPr>
        <w:t>ệ số phát thải cho các lĩnh vực;</w:t>
      </w:r>
    </w:p>
    <w:p w:rsidR="00970CE6" w:rsidRPr="00692D98" w:rsidRDefault="00B336D8"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c) </w:t>
      </w:r>
      <w:r w:rsidR="00970CE6" w:rsidRPr="00692D98">
        <w:rPr>
          <w:sz w:val="28"/>
          <w:szCs w:val="28"/>
        </w:rPr>
        <w:t>Áp d</w:t>
      </w:r>
      <w:r>
        <w:rPr>
          <w:sz w:val="28"/>
          <w:szCs w:val="28"/>
        </w:rPr>
        <w:t>ụ</w:t>
      </w:r>
      <w:r w:rsidR="00970CE6" w:rsidRPr="00692D98">
        <w:rPr>
          <w:sz w:val="28"/>
          <w:szCs w:val="28"/>
        </w:rPr>
        <w:t xml:space="preserve">ng hướng dẫn kiểm kê phát thải của </w:t>
      </w:r>
      <w:r w:rsidR="00970CE6" w:rsidRPr="00692D98">
        <w:rPr>
          <w:sz w:val="28"/>
          <w:szCs w:val="28"/>
          <w:lang w:eastAsia="ja-JP"/>
        </w:rPr>
        <w:t>Ủy ban nhân dân các tỉnh, thành phố trực thuộc trung ương</w:t>
      </w:r>
      <w:r w:rsidR="00970CE6" w:rsidRPr="00692D98">
        <w:rPr>
          <w:sz w:val="28"/>
          <w:szCs w:val="28"/>
        </w:rPr>
        <w:t>.</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3. Thu thập số liệu hoạt động và các thông tin liên quan.</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4. Tổng hợp</w:t>
      </w:r>
      <w:r w:rsidR="008A2866">
        <w:rPr>
          <w:sz w:val="28"/>
          <w:szCs w:val="28"/>
        </w:rPr>
        <w:t>,</w:t>
      </w:r>
      <w:r w:rsidRPr="00692D98">
        <w:rPr>
          <w:sz w:val="28"/>
          <w:szCs w:val="28"/>
        </w:rPr>
        <w:t xml:space="preserve"> phân tích số liệu</w:t>
      </w:r>
      <w:r w:rsidR="00334F8E">
        <w:rPr>
          <w:sz w:val="28"/>
          <w:szCs w:val="28"/>
        </w:rPr>
        <w:t xml:space="preserve"> và tính toán kiểm kê phát thải khí nhà kính, </w:t>
      </w:r>
      <w:r w:rsidRPr="00692D98">
        <w:rPr>
          <w:sz w:val="28"/>
          <w:szCs w:val="28"/>
        </w:rPr>
        <w:t>hấp thụ khí nhà kính.</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 xml:space="preserve">5. </w:t>
      </w:r>
      <w:r w:rsidR="00B617A9">
        <w:rPr>
          <w:sz w:val="28"/>
          <w:szCs w:val="28"/>
        </w:rPr>
        <w:t>B</w:t>
      </w:r>
      <w:r w:rsidRPr="00692D98">
        <w:rPr>
          <w:sz w:val="28"/>
          <w:szCs w:val="28"/>
        </w:rPr>
        <w:t xml:space="preserve">ảo </w:t>
      </w:r>
      <w:r w:rsidR="00B617A9">
        <w:rPr>
          <w:sz w:val="28"/>
          <w:szCs w:val="28"/>
        </w:rPr>
        <w:t xml:space="preserve">đảm </w:t>
      </w:r>
      <w:r w:rsidRPr="00692D98">
        <w:rPr>
          <w:sz w:val="28"/>
          <w:szCs w:val="28"/>
        </w:rPr>
        <w:t>chất lượng, kiểm soát chất lượng (QA/QC)</w:t>
      </w:r>
      <w:r w:rsidR="00F70091" w:rsidRPr="00F70091">
        <w:rPr>
          <w:sz w:val="28"/>
          <w:szCs w:val="28"/>
        </w:rPr>
        <w:t xml:space="preserve"> </w:t>
      </w:r>
      <w:r w:rsidR="00F70091">
        <w:rPr>
          <w:sz w:val="28"/>
          <w:szCs w:val="28"/>
        </w:rPr>
        <w:t xml:space="preserve">theo quy định tại khoản 6 Điều </w:t>
      </w:r>
      <w:r w:rsidR="00334F8E">
        <w:rPr>
          <w:sz w:val="28"/>
          <w:szCs w:val="28"/>
        </w:rPr>
        <w:t xml:space="preserve"> 50 </w:t>
      </w:r>
      <w:r w:rsidR="00F70091">
        <w:rPr>
          <w:sz w:val="28"/>
          <w:szCs w:val="28"/>
        </w:rPr>
        <w:t>của Nghị định này</w:t>
      </w:r>
      <w:r w:rsidRPr="00692D98">
        <w:rPr>
          <w:sz w:val="28"/>
          <w:szCs w:val="28"/>
        </w:rPr>
        <w:t>.</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6. Xây dựng Báo cáo kiểm kê.</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7. Lưu trữ thông tin, dữ liệu.</w:t>
      </w:r>
    </w:p>
    <w:p w:rsidR="00970CE6" w:rsidRPr="00692D98" w:rsidRDefault="00970CE6"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Thẩm định </w:t>
      </w:r>
      <w:r w:rsidR="000F4422">
        <w:rPr>
          <w:b/>
          <w:sz w:val="28"/>
          <w:szCs w:val="28"/>
        </w:rPr>
        <w:t xml:space="preserve">kết quả </w:t>
      </w:r>
      <w:r w:rsidRPr="00692D98">
        <w:rPr>
          <w:b/>
          <w:sz w:val="28"/>
          <w:szCs w:val="28"/>
        </w:rPr>
        <w:t>kiểm kê khí nhà kính</w:t>
      </w:r>
    </w:p>
    <w:p w:rsidR="00D55ED2" w:rsidRDefault="00AF1414"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1. </w:t>
      </w:r>
      <w:r w:rsidR="00D55ED2">
        <w:rPr>
          <w:sz w:val="28"/>
          <w:szCs w:val="28"/>
        </w:rPr>
        <w:t>Kết quả kiểm kê khí nhà kính phải được cơ quan nhà nước có thẩm quyền thẩm định theo quy định tại Nghị định này.</w:t>
      </w:r>
    </w:p>
    <w:p w:rsidR="00D55ED2" w:rsidRDefault="00D55ED2"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2. Thẩm định kết quả kiểm kê khí nhà kính quốc gia</w:t>
      </w:r>
    </w:p>
    <w:p w:rsidR="00970CE6" w:rsidRPr="00692D98" w:rsidRDefault="00D55ED2"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a) </w:t>
      </w:r>
      <w:r w:rsidR="00B336D8">
        <w:rPr>
          <w:sz w:val="28"/>
          <w:szCs w:val="28"/>
        </w:rPr>
        <w:t>T</w:t>
      </w:r>
      <w:r w:rsidR="00970CE6" w:rsidRPr="00692D98">
        <w:rPr>
          <w:sz w:val="28"/>
          <w:szCs w:val="28"/>
        </w:rPr>
        <w:t xml:space="preserve">hẩm định </w:t>
      </w:r>
      <w:r w:rsidR="000F4422">
        <w:rPr>
          <w:sz w:val="28"/>
          <w:szCs w:val="28"/>
        </w:rPr>
        <w:t xml:space="preserve">kết quả </w:t>
      </w:r>
      <w:r w:rsidR="00970CE6" w:rsidRPr="00692D98">
        <w:rPr>
          <w:sz w:val="28"/>
          <w:szCs w:val="28"/>
        </w:rPr>
        <w:t>kiểm kê khí nhà kính quốc gia được thực hiện thông qua Hội đồng thẩm định cấp nhà nước do Bộ Tài</w:t>
      </w:r>
      <w:r>
        <w:rPr>
          <w:sz w:val="28"/>
          <w:szCs w:val="28"/>
        </w:rPr>
        <w:t xml:space="preserve"> nguyên và Môi trường thành lập;</w:t>
      </w:r>
    </w:p>
    <w:p w:rsidR="00970CE6" w:rsidRPr="00692D98" w:rsidRDefault="00D55ED2"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b) </w:t>
      </w:r>
      <w:r w:rsidR="00970CE6" w:rsidRPr="00692D98">
        <w:rPr>
          <w:sz w:val="28"/>
          <w:szCs w:val="28"/>
        </w:rPr>
        <w:t>Cơ cấu hội đồng thẩm định gồm Chủ tịch hội đồng, một (01) Phó Chủ tịch hội đồng trong trường hợp cần thiết, hai (02) Ủy viên phản biện, một (01) Ủy viên thư ký và một số Ủy viên, trong đó có đại diện của các cơ quan từ các ngành: Tài nguyên và Môi trường; Công Thương; Xây dựng; Nông nghiệp và Phát triển nông thôn; Giao thông vận tải; Kế hoạch và Đầu tư và các ngành</w:t>
      </w:r>
      <w:r>
        <w:rPr>
          <w:sz w:val="28"/>
          <w:szCs w:val="28"/>
        </w:rPr>
        <w:t>, lĩnh vực</w:t>
      </w:r>
      <w:r w:rsidR="00970CE6" w:rsidRPr="00692D98">
        <w:rPr>
          <w:sz w:val="28"/>
          <w:szCs w:val="28"/>
        </w:rPr>
        <w:t xml:space="preserve"> khác có liên quan.</w:t>
      </w:r>
    </w:p>
    <w:p w:rsidR="00970CE6" w:rsidRPr="007B5DCA" w:rsidRDefault="00AF1414"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sidRPr="002F7BBD">
        <w:rPr>
          <w:sz w:val="28"/>
          <w:szCs w:val="28"/>
        </w:rPr>
        <w:t xml:space="preserve">2. </w:t>
      </w:r>
      <w:r w:rsidR="000F4422" w:rsidRPr="002F7BBD">
        <w:rPr>
          <w:sz w:val="28"/>
          <w:szCs w:val="28"/>
        </w:rPr>
        <w:t>T</w:t>
      </w:r>
      <w:r w:rsidR="00970CE6" w:rsidRPr="002F7BBD">
        <w:rPr>
          <w:sz w:val="28"/>
          <w:szCs w:val="28"/>
        </w:rPr>
        <w:t xml:space="preserve">hẩm định </w:t>
      </w:r>
      <w:r w:rsidR="007B5DCA" w:rsidRPr="002F7BBD">
        <w:rPr>
          <w:sz w:val="28"/>
          <w:szCs w:val="28"/>
        </w:rPr>
        <w:t>kết quả</w:t>
      </w:r>
      <w:r w:rsidR="00970CE6" w:rsidRPr="002F7BBD">
        <w:rPr>
          <w:sz w:val="28"/>
          <w:szCs w:val="28"/>
        </w:rPr>
        <w:t xml:space="preserve"> kiểm kê khí nhà kính </w:t>
      </w:r>
      <w:r w:rsidR="00945D32" w:rsidRPr="002F7BBD">
        <w:rPr>
          <w:sz w:val="28"/>
          <w:szCs w:val="28"/>
        </w:rPr>
        <w:t>địa phương, dự án</w:t>
      </w:r>
      <w:r w:rsidR="00970CE6" w:rsidRPr="002F7BBD">
        <w:rPr>
          <w:sz w:val="28"/>
          <w:szCs w:val="28"/>
        </w:rPr>
        <w:t xml:space="preserve"> được thực hiện đồng thời việc </w:t>
      </w:r>
      <w:r w:rsidR="00D00137" w:rsidRPr="002F7BBD">
        <w:rPr>
          <w:sz w:val="28"/>
          <w:szCs w:val="28"/>
        </w:rPr>
        <w:t>phê duyệt</w:t>
      </w:r>
      <w:r w:rsidR="00970CE6" w:rsidRPr="002F7BBD">
        <w:rPr>
          <w:sz w:val="28"/>
          <w:szCs w:val="28"/>
        </w:rPr>
        <w:t xml:space="preserve"> đề án giảm nhẹ phát thải khí nhà kính cấp tỉnh, </w:t>
      </w:r>
      <w:r w:rsidR="00945D32" w:rsidRPr="002F7BBD">
        <w:rPr>
          <w:sz w:val="28"/>
          <w:szCs w:val="28"/>
        </w:rPr>
        <w:t>kế hoạch</w:t>
      </w:r>
      <w:r w:rsidR="00424255" w:rsidRPr="002F7BBD">
        <w:rPr>
          <w:sz w:val="28"/>
          <w:szCs w:val="28"/>
        </w:rPr>
        <w:t xml:space="preserve"> giảm nhẹ phát thải khí nhà kính </w:t>
      </w:r>
      <w:r w:rsidR="00970CE6" w:rsidRPr="002F7BBD">
        <w:rPr>
          <w:sz w:val="28"/>
          <w:szCs w:val="28"/>
        </w:rPr>
        <w:t>cấp cơ sở.</w:t>
      </w:r>
    </w:p>
    <w:p w:rsidR="00970CE6" w:rsidRPr="00692D98" w:rsidRDefault="00AF1414"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3. </w:t>
      </w:r>
      <w:r w:rsidR="00945D32">
        <w:rPr>
          <w:sz w:val="28"/>
          <w:szCs w:val="28"/>
        </w:rPr>
        <w:t>B</w:t>
      </w:r>
      <w:r w:rsidR="00970CE6" w:rsidRPr="00692D98">
        <w:rPr>
          <w:sz w:val="28"/>
          <w:szCs w:val="28"/>
        </w:rPr>
        <w:t xml:space="preserve">áo cáo </w:t>
      </w:r>
      <w:r w:rsidR="00945D32">
        <w:rPr>
          <w:sz w:val="28"/>
          <w:szCs w:val="28"/>
        </w:rPr>
        <w:t xml:space="preserve">thẩm định kết quả </w:t>
      </w:r>
      <w:r w:rsidR="00970CE6" w:rsidRPr="00692D98">
        <w:rPr>
          <w:sz w:val="28"/>
          <w:szCs w:val="28"/>
        </w:rPr>
        <w:t xml:space="preserve">kiểm kê khí nhà kính </w:t>
      </w:r>
      <w:r>
        <w:rPr>
          <w:sz w:val="28"/>
          <w:szCs w:val="28"/>
        </w:rPr>
        <w:t xml:space="preserve">gồm các nội dung </w:t>
      </w:r>
      <w:r w:rsidR="00945D32">
        <w:rPr>
          <w:sz w:val="28"/>
          <w:szCs w:val="28"/>
        </w:rPr>
        <w:t xml:space="preserve">cơ bản </w:t>
      </w:r>
      <w:r>
        <w:rPr>
          <w:sz w:val="28"/>
          <w:szCs w:val="28"/>
        </w:rPr>
        <w:t>sau</w:t>
      </w:r>
      <w:r w:rsidR="00970CE6" w:rsidRPr="00692D98">
        <w:rPr>
          <w:sz w:val="28"/>
          <w:szCs w:val="28"/>
        </w:rPr>
        <w:t>:</w:t>
      </w:r>
    </w:p>
    <w:p w:rsidR="00AF1414" w:rsidRDefault="00970CE6"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sidRPr="00AF1414">
        <w:rPr>
          <w:sz w:val="28"/>
          <w:szCs w:val="28"/>
        </w:rPr>
        <w:t xml:space="preserve">a) </w:t>
      </w:r>
      <w:r w:rsidR="00AF1414">
        <w:rPr>
          <w:sz w:val="28"/>
          <w:szCs w:val="28"/>
        </w:rPr>
        <w:t>Q</w:t>
      </w:r>
      <w:r w:rsidR="00316E0B" w:rsidRPr="00AF1414">
        <w:rPr>
          <w:sz w:val="28"/>
          <w:szCs w:val="28"/>
        </w:rPr>
        <w:t xml:space="preserve">uy trình </w:t>
      </w:r>
      <w:r w:rsidR="00AF1414" w:rsidRPr="00AF1414">
        <w:rPr>
          <w:sz w:val="28"/>
          <w:szCs w:val="28"/>
        </w:rPr>
        <w:t>kiểm kê khí nhà kính</w:t>
      </w:r>
      <w:r w:rsidR="00AF1414">
        <w:rPr>
          <w:sz w:val="28"/>
          <w:szCs w:val="28"/>
        </w:rPr>
        <w:t>;</w:t>
      </w:r>
    </w:p>
    <w:p w:rsidR="00AF1414" w:rsidRDefault="00AF1414"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b) P</w:t>
      </w:r>
      <w:r w:rsidRPr="00AF1414">
        <w:rPr>
          <w:sz w:val="28"/>
          <w:szCs w:val="28"/>
        </w:rPr>
        <w:t>hương pháp luận</w:t>
      </w:r>
      <w:r>
        <w:rPr>
          <w:sz w:val="28"/>
          <w:szCs w:val="28"/>
        </w:rPr>
        <w:t xml:space="preserve"> kiểm kê khí nhà kính;</w:t>
      </w:r>
    </w:p>
    <w:p w:rsidR="00AF1414" w:rsidRDefault="00AF1414"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c) S</w:t>
      </w:r>
      <w:r w:rsidRPr="00AF1414">
        <w:rPr>
          <w:sz w:val="28"/>
          <w:szCs w:val="28"/>
        </w:rPr>
        <w:t>ố liệu h</w:t>
      </w:r>
      <w:r>
        <w:rPr>
          <w:sz w:val="28"/>
          <w:szCs w:val="28"/>
        </w:rPr>
        <w:t>oạt động phục vụ tính phát thải;</w:t>
      </w:r>
    </w:p>
    <w:p w:rsidR="00AF1414" w:rsidRDefault="00AF1414"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d) Hệ số phát thải;</w:t>
      </w:r>
    </w:p>
    <w:p w:rsidR="00AF1414" w:rsidRPr="00AF1414" w:rsidRDefault="00AF1414"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đ) K</w:t>
      </w:r>
      <w:r w:rsidRPr="00AF1414">
        <w:rPr>
          <w:sz w:val="28"/>
          <w:szCs w:val="28"/>
        </w:rPr>
        <w:t>ết quả kiểm kê</w:t>
      </w:r>
      <w:r>
        <w:rPr>
          <w:sz w:val="28"/>
          <w:szCs w:val="28"/>
        </w:rPr>
        <w:t xml:space="preserve"> khí nhà kính</w:t>
      </w:r>
      <w:r w:rsidR="009D7A04">
        <w:rPr>
          <w:sz w:val="28"/>
          <w:szCs w:val="28"/>
        </w:rPr>
        <w:t>.</w:t>
      </w:r>
    </w:p>
    <w:p w:rsidR="00970CE6" w:rsidRPr="00692D98" w:rsidRDefault="007B5DCA"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4</w:t>
      </w:r>
      <w:r w:rsidR="00AF1414">
        <w:rPr>
          <w:sz w:val="28"/>
          <w:szCs w:val="28"/>
        </w:rPr>
        <w:t xml:space="preserve">. </w:t>
      </w:r>
      <w:r w:rsidR="00970CE6" w:rsidRPr="00692D98">
        <w:rPr>
          <w:sz w:val="28"/>
          <w:szCs w:val="28"/>
        </w:rPr>
        <w:t xml:space="preserve">Cơ quan thẩm định </w:t>
      </w:r>
      <w:r w:rsidR="00C12978">
        <w:rPr>
          <w:sz w:val="28"/>
          <w:szCs w:val="28"/>
        </w:rPr>
        <w:t>kết quả</w:t>
      </w:r>
      <w:r w:rsidR="00970CE6" w:rsidRPr="00692D98">
        <w:rPr>
          <w:sz w:val="28"/>
          <w:szCs w:val="28"/>
        </w:rPr>
        <w:t xml:space="preserve"> kiểm kê khí nhà kính được tiến hành các hoạt động </w:t>
      </w:r>
      <w:r w:rsidR="006106EB" w:rsidRPr="00692D98">
        <w:rPr>
          <w:sz w:val="28"/>
          <w:szCs w:val="28"/>
        </w:rPr>
        <w:t xml:space="preserve">hỗ trợ </w:t>
      </w:r>
      <w:r w:rsidR="006106EB">
        <w:rPr>
          <w:sz w:val="28"/>
          <w:szCs w:val="28"/>
        </w:rPr>
        <w:t xml:space="preserve">công tác </w:t>
      </w:r>
      <w:r w:rsidR="006106EB" w:rsidRPr="00692D98">
        <w:rPr>
          <w:sz w:val="28"/>
          <w:szCs w:val="28"/>
        </w:rPr>
        <w:t xml:space="preserve">thẩm định </w:t>
      </w:r>
      <w:r w:rsidR="006106EB">
        <w:rPr>
          <w:sz w:val="28"/>
          <w:szCs w:val="28"/>
        </w:rPr>
        <w:t>sau đây</w:t>
      </w:r>
      <w:r w:rsidR="00970CE6" w:rsidRPr="00692D98">
        <w:rPr>
          <w:sz w:val="28"/>
          <w:szCs w:val="28"/>
        </w:rPr>
        <w:t>:</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lastRenderedPageBreak/>
        <w:t xml:space="preserve">a) Lấy ý kiến phản biện độc lập của các </w:t>
      </w:r>
      <w:r w:rsidR="007B5DCA">
        <w:rPr>
          <w:sz w:val="28"/>
          <w:szCs w:val="28"/>
        </w:rPr>
        <w:t xml:space="preserve">cơ quan, </w:t>
      </w:r>
      <w:r w:rsidRPr="00692D98">
        <w:rPr>
          <w:sz w:val="28"/>
          <w:szCs w:val="28"/>
        </w:rPr>
        <w:t>tổ chức</w:t>
      </w:r>
      <w:r w:rsidR="007B5DCA">
        <w:rPr>
          <w:sz w:val="28"/>
          <w:szCs w:val="28"/>
        </w:rPr>
        <w:t>,</w:t>
      </w:r>
      <w:r w:rsidRPr="00692D98">
        <w:rPr>
          <w:sz w:val="28"/>
          <w:szCs w:val="28"/>
        </w:rPr>
        <w:t xml:space="preserve"> chuyên gia trong lĩnh vực biến đổi khí hậu và các lĩnh vực có liên quan;</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b) Tổ chức các cuộc họp, hội thảo chuyên đề liên quan đến nội dung giảm nhẹ phát thải khí nhà kính và kiểm kê khí nhà kính.</w:t>
      </w:r>
    </w:p>
    <w:p w:rsidR="00970CE6" w:rsidRPr="00692D98" w:rsidRDefault="007B5DCA" w:rsidP="00AF1414">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5</w:t>
      </w:r>
      <w:r w:rsidR="00AF1414">
        <w:rPr>
          <w:sz w:val="28"/>
          <w:szCs w:val="28"/>
        </w:rPr>
        <w:t xml:space="preserve">. </w:t>
      </w:r>
      <w:r w:rsidR="00970CE6" w:rsidRPr="00692D98">
        <w:rPr>
          <w:sz w:val="28"/>
          <w:szCs w:val="28"/>
        </w:rPr>
        <w:t>Bộ Tài nguyên và Môi trường quy định chi tiết biểu mẫu các văn bản, tài liệu, hồ sơ đề nghị thẩm định; tổ chức và hoạt động thẩm định; xây dựng và ban hành hướng dẫn kỹ thuật lập báo cáo kiểm kê khí nhà kính.</w:t>
      </w:r>
      <w:r w:rsidR="00970CE6" w:rsidRPr="00363581">
        <w:rPr>
          <w:vertAlign w:val="superscript"/>
        </w:rPr>
        <w:footnoteReference w:id="7"/>
      </w:r>
    </w:p>
    <w:p w:rsidR="00970CE6" w:rsidRPr="00692D98" w:rsidRDefault="00970CE6"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Thông tin, dữ liệu kiểm kê khí nhà kính quốc gia</w:t>
      </w:r>
    </w:p>
    <w:p w:rsidR="00970CE6" w:rsidRPr="00692D98" w:rsidRDefault="00893182" w:rsidP="00893182">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1. </w:t>
      </w:r>
      <w:r w:rsidR="00970CE6" w:rsidRPr="00692D98">
        <w:rPr>
          <w:sz w:val="28"/>
          <w:szCs w:val="28"/>
        </w:rPr>
        <w:t>Thông tin, dữ liệu kiểm kê khí nhà kính quốc gia là tập hợp, thống nhất toàn bộ thông tin, dữ liệu về kiểm kê khí nhà kính trên lãnh thổ nước Cộng hòa xã hội chủ nghĩa Việt Nam thuộc hệ thống chỉ tiêu thống kê quốc gia theo quy định tại Nghị định này và pháp luật về thống kê.</w:t>
      </w:r>
    </w:p>
    <w:p w:rsidR="00970CE6" w:rsidRPr="00692D98" w:rsidRDefault="00893182" w:rsidP="00893182">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2. </w:t>
      </w:r>
      <w:r w:rsidR="00970CE6" w:rsidRPr="00692D98">
        <w:rPr>
          <w:sz w:val="28"/>
          <w:szCs w:val="28"/>
        </w:rPr>
        <w:t>Nội dung thông tin, dữ liệu kiểm kê khí nhà kính quốc gia:</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a) Đề án</w:t>
      </w:r>
      <w:r w:rsidR="00B617A9">
        <w:rPr>
          <w:sz w:val="28"/>
          <w:szCs w:val="28"/>
        </w:rPr>
        <w:t>, kế hoạch</w:t>
      </w:r>
      <w:r w:rsidRPr="00692D98">
        <w:rPr>
          <w:sz w:val="28"/>
          <w:szCs w:val="28"/>
        </w:rPr>
        <w:t xml:space="preserve"> giảm nhẹ phát thải khí nhà</w:t>
      </w:r>
      <w:r w:rsidR="00B617A9">
        <w:rPr>
          <w:sz w:val="28"/>
          <w:szCs w:val="28"/>
        </w:rPr>
        <w:t xml:space="preserve"> kính</w:t>
      </w:r>
      <w:r w:rsidRPr="00692D98">
        <w:rPr>
          <w:sz w:val="28"/>
          <w:szCs w:val="28"/>
        </w:rPr>
        <w:t>;</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692D98">
        <w:rPr>
          <w:sz w:val="28"/>
          <w:szCs w:val="28"/>
        </w:rPr>
        <w:t>b) Phương pháp luận kiểm kê khí nhà kính;</w:t>
      </w:r>
    </w:p>
    <w:p w:rsidR="00970CE6" w:rsidRDefault="009D7A04"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c) Các h</w:t>
      </w:r>
      <w:r w:rsidR="00970CE6" w:rsidRPr="00692D98">
        <w:rPr>
          <w:sz w:val="28"/>
          <w:szCs w:val="28"/>
        </w:rPr>
        <w:t>ệ số</w:t>
      </w:r>
      <w:r w:rsidRPr="009D7A04">
        <w:rPr>
          <w:sz w:val="28"/>
          <w:szCs w:val="28"/>
        </w:rPr>
        <w:t xml:space="preserve"> </w:t>
      </w:r>
      <w:r>
        <w:rPr>
          <w:sz w:val="28"/>
          <w:szCs w:val="28"/>
        </w:rPr>
        <w:t>phát thải của các đề án, dự án giảm nhẹ phát thải khí nhà kính;</w:t>
      </w:r>
    </w:p>
    <w:p w:rsidR="009D7A04" w:rsidRDefault="009D7A04"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d) Kết q</w:t>
      </w:r>
      <w:r w:rsidR="00873F20">
        <w:rPr>
          <w:sz w:val="28"/>
          <w:szCs w:val="28"/>
        </w:rPr>
        <w:t>uả kiểm kê khí nhà kính;</w:t>
      </w:r>
    </w:p>
    <w:p w:rsidR="00873F20" w:rsidRPr="00692D98" w:rsidRDefault="00873F20"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đ) Các kết quả giảm nhẹ phát thải khí nhà kính tại Việt Nam.</w:t>
      </w:r>
    </w:p>
    <w:p w:rsidR="00970CE6" w:rsidRPr="00692D98" w:rsidRDefault="00893182" w:rsidP="00893182">
      <w:pPr>
        <w:pStyle w:val="ListParagraph"/>
        <w:tabs>
          <w:tab w:val="left" w:pos="0"/>
          <w:tab w:val="left" w:pos="142"/>
          <w:tab w:val="left" w:pos="1134"/>
          <w:tab w:val="left" w:pos="1701"/>
        </w:tabs>
        <w:spacing w:before="120" w:after="120"/>
        <w:ind w:left="0" w:firstLine="567"/>
        <w:contextualSpacing w:val="0"/>
        <w:jc w:val="both"/>
        <w:rPr>
          <w:sz w:val="28"/>
          <w:szCs w:val="28"/>
        </w:rPr>
      </w:pPr>
      <w:r>
        <w:rPr>
          <w:sz w:val="28"/>
          <w:szCs w:val="28"/>
        </w:rPr>
        <w:t xml:space="preserve">3. </w:t>
      </w:r>
      <w:r w:rsidR="00970CE6" w:rsidRPr="00692D98">
        <w:rPr>
          <w:sz w:val="28"/>
          <w:szCs w:val="28"/>
        </w:rPr>
        <w:t>Việc lưu trữ, khai thác, sử dụng thông tin, dữ liệu kiểm kê khí nhà kính quốc gia được thực hiện theo quy định của pháp luật về thu thập, quản lý, khai thác và sử dụng thông tin, dữ liệu tài nguyên và môi trường.</w:t>
      </w:r>
    </w:p>
    <w:p w:rsidR="00970CE6" w:rsidRPr="00692D98" w:rsidRDefault="00970CE6" w:rsidP="00970CE6">
      <w:pPr>
        <w:pStyle w:val="ListParagraph"/>
        <w:tabs>
          <w:tab w:val="left" w:pos="0"/>
          <w:tab w:val="left" w:pos="142"/>
          <w:tab w:val="left" w:pos="1134"/>
          <w:tab w:val="left" w:pos="1701"/>
        </w:tabs>
        <w:spacing w:before="120" w:after="120"/>
        <w:ind w:left="0" w:firstLine="567"/>
        <w:contextualSpacing w:val="0"/>
        <w:jc w:val="both"/>
        <w:rPr>
          <w:sz w:val="28"/>
          <w:szCs w:val="28"/>
        </w:rPr>
      </w:pPr>
      <w:r w:rsidRPr="002F7BBD">
        <w:rPr>
          <w:sz w:val="28"/>
          <w:szCs w:val="28"/>
        </w:rPr>
        <w:t>Bộ Tài nguyên và Môi trường quy định chi tiết việc xây dựng, lưu trữ, khai thác, sử dụng thông tin, dữ liệu kiểm kê khí nhà kính quốc gia.</w:t>
      </w:r>
      <w:r w:rsidRPr="002F7BBD">
        <w:rPr>
          <w:rStyle w:val="FootnoteReference"/>
          <w:sz w:val="28"/>
          <w:szCs w:val="28"/>
        </w:rPr>
        <w:footnoteReference w:id="8"/>
      </w:r>
    </w:p>
    <w:p w:rsidR="000553B6" w:rsidRDefault="000553B6" w:rsidP="000553B6">
      <w:pPr>
        <w:tabs>
          <w:tab w:val="left" w:pos="0"/>
          <w:tab w:val="left" w:pos="142"/>
          <w:tab w:val="left" w:pos="1134"/>
        </w:tabs>
        <w:jc w:val="center"/>
        <w:rPr>
          <w:b/>
          <w:sz w:val="28"/>
        </w:rPr>
      </w:pPr>
    </w:p>
    <w:p w:rsidR="000553B6" w:rsidRPr="00692D98" w:rsidRDefault="000553B6" w:rsidP="000553B6">
      <w:pPr>
        <w:tabs>
          <w:tab w:val="left" w:pos="0"/>
          <w:tab w:val="left" w:pos="142"/>
          <w:tab w:val="left" w:pos="1134"/>
        </w:tabs>
        <w:jc w:val="center"/>
        <w:rPr>
          <w:b/>
          <w:sz w:val="28"/>
        </w:rPr>
      </w:pPr>
      <w:r>
        <w:rPr>
          <w:b/>
          <w:sz w:val="28"/>
        </w:rPr>
        <w:t>CHƯƠNG V</w:t>
      </w:r>
      <w:r w:rsidRPr="00692D98">
        <w:rPr>
          <w:b/>
          <w:sz w:val="28"/>
        </w:rPr>
        <w:t>.</w:t>
      </w:r>
    </w:p>
    <w:p w:rsidR="00970CE6" w:rsidRPr="00533CBE" w:rsidRDefault="00970CE6" w:rsidP="00970CE6">
      <w:pPr>
        <w:tabs>
          <w:tab w:val="left" w:pos="0"/>
          <w:tab w:val="left" w:pos="142"/>
          <w:tab w:val="left" w:pos="1134"/>
        </w:tabs>
        <w:jc w:val="center"/>
        <w:rPr>
          <w:b/>
          <w:bCs/>
          <w:sz w:val="28"/>
          <w:szCs w:val="28"/>
          <w:lang w:eastAsia="ja-JP"/>
        </w:rPr>
      </w:pPr>
      <w:r w:rsidRPr="00533CBE">
        <w:rPr>
          <w:b/>
          <w:bCs/>
          <w:sz w:val="28"/>
          <w:szCs w:val="28"/>
          <w:lang w:eastAsia="ja-JP"/>
        </w:rPr>
        <w:t xml:space="preserve">HOẠT ĐỘNG ĐO ĐẠC, BÁO CÁO, THẨM TRA </w:t>
      </w:r>
      <w:r w:rsidR="00945D32" w:rsidRPr="00533CBE">
        <w:rPr>
          <w:b/>
          <w:bCs/>
          <w:sz w:val="28"/>
          <w:szCs w:val="28"/>
          <w:lang w:eastAsia="ja-JP"/>
        </w:rPr>
        <w:t xml:space="preserve"> </w:t>
      </w:r>
      <w:r w:rsidRPr="00533CBE">
        <w:rPr>
          <w:b/>
          <w:bCs/>
          <w:sz w:val="28"/>
          <w:szCs w:val="28"/>
          <w:lang w:eastAsia="ja-JP"/>
        </w:rPr>
        <w:t xml:space="preserve"> </w:t>
      </w:r>
    </w:p>
    <w:p w:rsidR="00970CE6" w:rsidRPr="00533CBE" w:rsidRDefault="00970CE6" w:rsidP="00970CE6">
      <w:pPr>
        <w:tabs>
          <w:tab w:val="left" w:pos="0"/>
          <w:tab w:val="left" w:pos="142"/>
          <w:tab w:val="left" w:pos="1134"/>
        </w:tabs>
        <w:jc w:val="center"/>
        <w:rPr>
          <w:sz w:val="28"/>
          <w:szCs w:val="28"/>
          <w:lang w:val="vi-VN" w:eastAsia="ja-JP"/>
        </w:rPr>
      </w:pPr>
      <w:r w:rsidRPr="00533CBE">
        <w:rPr>
          <w:b/>
          <w:bCs/>
          <w:sz w:val="28"/>
          <w:szCs w:val="28"/>
          <w:lang w:eastAsia="ja-JP"/>
        </w:rPr>
        <w:t>VỀ GIẢM NHẸ PHÁT THẢI KHÍ NHÀ KÍNH</w:t>
      </w:r>
    </w:p>
    <w:p w:rsidR="00970CE6" w:rsidRPr="00533CBE" w:rsidRDefault="00970CE6" w:rsidP="00970CE6">
      <w:pPr>
        <w:tabs>
          <w:tab w:val="left" w:pos="0"/>
          <w:tab w:val="left" w:pos="142"/>
          <w:tab w:val="left" w:pos="1134"/>
        </w:tabs>
        <w:spacing w:before="120" w:after="120"/>
        <w:ind w:firstLine="567"/>
        <w:jc w:val="both"/>
        <w:rPr>
          <w:b/>
          <w:bCs/>
          <w:sz w:val="28"/>
          <w:szCs w:val="28"/>
          <w:lang w:eastAsia="ja-JP"/>
        </w:rPr>
      </w:pPr>
    </w:p>
    <w:p w:rsidR="00970CE6" w:rsidRPr="00692D98" w:rsidRDefault="00970CE6"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Yêu cầu đối với hoạt động </w:t>
      </w:r>
      <w:r w:rsidR="00945D32" w:rsidRPr="00945D32">
        <w:rPr>
          <w:b/>
          <w:sz w:val="28"/>
          <w:szCs w:val="28"/>
        </w:rPr>
        <w:t>đo đạc, báo cáo, thẩm tra</w:t>
      </w:r>
      <w:r w:rsidR="00CB3D7A" w:rsidRPr="00CB3D7A">
        <w:rPr>
          <w:sz w:val="28"/>
          <w:szCs w:val="28"/>
          <w:lang w:eastAsia="ja-JP"/>
        </w:rPr>
        <w:t xml:space="preserve"> </w:t>
      </w:r>
      <w:r w:rsidR="00751346">
        <w:rPr>
          <w:b/>
          <w:sz w:val="28"/>
          <w:szCs w:val="28"/>
          <w:lang w:eastAsia="ja-JP"/>
        </w:rPr>
        <w:t xml:space="preserve">mức </w:t>
      </w:r>
      <w:r w:rsidR="00CB3D7A" w:rsidRPr="00CB3D7A">
        <w:rPr>
          <w:b/>
          <w:sz w:val="28"/>
          <w:szCs w:val="28"/>
          <w:lang w:eastAsia="ja-JP"/>
        </w:rPr>
        <w:t>giảm nhẹ phát thải khí nhà kính</w:t>
      </w:r>
      <w:r w:rsidR="00945D32">
        <w:rPr>
          <w:b/>
          <w:sz w:val="28"/>
          <w:szCs w:val="28"/>
        </w:rPr>
        <w:t xml:space="preserve">  </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1. Minh bạch trách nhiệm của từng cơ quan, từng cấp thực hiện.</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2. Số liệu chính xác, kịp thời.</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3. Phù hợp với quy định của pháp luật và điều ước quốc tế mà nước Cộng hòa xã hội chủ nghĩa Việt Nam là thành viên.</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4. Nguồn số liệu thống nhất, có thể kiểm tra, so sánh, đánh giá.</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lastRenderedPageBreak/>
        <w:t xml:space="preserve">5. Phương pháp luận </w:t>
      </w:r>
      <w:r w:rsidR="00945D32" w:rsidRPr="00945D32">
        <w:rPr>
          <w:sz w:val="28"/>
          <w:szCs w:val="28"/>
        </w:rPr>
        <w:t>đo đạc, báo cáo, thẩm tra</w:t>
      </w:r>
      <w:r w:rsidR="00945D32" w:rsidRPr="00692D98">
        <w:rPr>
          <w:sz w:val="28"/>
          <w:szCs w:val="28"/>
          <w:lang w:eastAsia="ja-JP"/>
        </w:rPr>
        <w:t xml:space="preserve"> </w:t>
      </w:r>
      <w:r w:rsidRPr="00692D98">
        <w:rPr>
          <w:sz w:val="28"/>
          <w:szCs w:val="28"/>
          <w:lang w:eastAsia="ja-JP"/>
        </w:rPr>
        <w:t>áp dụng phù hợp với từng hoạt động giảm nhẹ phát thải khí nhà kính được quốc tế công nhận.</w:t>
      </w:r>
    </w:p>
    <w:p w:rsidR="003F0F7C" w:rsidRDefault="003F0F7C"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Hệ thống đo đạc, báo cáo, thẩm tra</w:t>
      </w:r>
      <w:r w:rsidR="00751346">
        <w:rPr>
          <w:b/>
          <w:sz w:val="28"/>
          <w:szCs w:val="28"/>
          <w:lang w:eastAsia="ja-JP"/>
        </w:rPr>
        <w:t xml:space="preserve"> mức</w:t>
      </w:r>
      <w:r w:rsidR="00CB3D7A" w:rsidRPr="00CB3D7A">
        <w:rPr>
          <w:b/>
          <w:sz w:val="28"/>
          <w:szCs w:val="28"/>
          <w:lang w:eastAsia="ja-JP"/>
        </w:rPr>
        <w:t xml:space="preserve"> giảm nhẹ phát thải khí nhà kính</w:t>
      </w:r>
      <w:r w:rsidR="00CB3D7A">
        <w:rPr>
          <w:b/>
          <w:sz w:val="28"/>
          <w:szCs w:val="28"/>
        </w:rPr>
        <w:t xml:space="preserve">  </w:t>
      </w:r>
    </w:p>
    <w:p w:rsidR="003F0F7C" w:rsidRDefault="003F0F7C" w:rsidP="003F0F7C">
      <w:pPr>
        <w:tabs>
          <w:tab w:val="left" w:pos="0"/>
          <w:tab w:val="left" w:pos="142"/>
          <w:tab w:val="left" w:pos="1134"/>
          <w:tab w:val="left" w:pos="1701"/>
        </w:tabs>
        <w:spacing w:before="120" w:after="120"/>
        <w:ind w:firstLine="567"/>
        <w:jc w:val="both"/>
        <w:rPr>
          <w:sz w:val="28"/>
          <w:szCs w:val="28"/>
        </w:rPr>
      </w:pPr>
      <w:r>
        <w:rPr>
          <w:sz w:val="28"/>
          <w:szCs w:val="28"/>
        </w:rPr>
        <w:t>Hoạt động đo đạc, báo cáo, thẩm tra</w:t>
      </w:r>
      <w:r w:rsidR="00751346">
        <w:rPr>
          <w:sz w:val="28"/>
          <w:szCs w:val="28"/>
        </w:rPr>
        <w:t xml:space="preserve"> mức giảm nhẹ phát thải khí nhà kính</w:t>
      </w:r>
      <w:r>
        <w:rPr>
          <w:sz w:val="28"/>
          <w:szCs w:val="28"/>
        </w:rPr>
        <w:t xml:space="preserve"> theo quy định tại Nghị định này được thực hiện thống nhất theo các cấp sau đây:</w:t>
      </w:r>
    </w:p>
    <w:p w:rsidR="003F0F7C" w:rsidRPr="003F0F7C" w:rsidRDefault="003F0F7C" w:rsidP="003F0F7C">
      <w:pPr>
        <w:tabs>
          <w:tab w:val="left" w:pos="0"/>
          <w:tab w:val="left" w:pos="142"/>
          <w:tab w:val="left" w:pos="1134"/>
          <w:tab w:val="left" w:pos="1701"/>
        </w:tabs>
        <w:spacing w:before="120" w:after="120"/>
        <w:ind w:left="567"/>
        <w:jc w:val="both"/>
        <w:rPr>
          <w:sz w:val="28"/>
          <w:szCs w:val="28"/>
        </w:rPr>
      </w:pPr>
      <w:r>
        <w:rPr>
          <w:sz w:val="28"/>
          <w:szCs w:val="28"/>
        </w:rPr>
        <w:t xml:space="preserve">1. </w:t>
      </w:r>
      <w:r w:rsidRPr="003F0F7C">
        <w:rPr>
          <w:sz w:val="28"/>
          <w:szCs w:val="28"/>
        </w:rPr>
        <w:t>Đo đạc, báo cáo, thẩm tra cấp cơ sở</w:t>
      </w:r>
      <w:r>
        <w:rPr>
          <w:sz w:val="28"/>
          <w:szCs w:val="28"/>
        </w:rPr>
        <w:t>.</w:t>
      </w:r>
    </w:p>
    <w:p w:rsidR="003F0F7C" w:rsidRPr="003F0F7C" w:rsidRDefault="003F0F7C" w:rsidP="003F0F7C">
      <w:pPr>
        <w:tabs>
          <w:tab w:val="left" w:pos="0"/>
          <w:tab w:val="left" w:pos="142"/>
          <w:tab w:val="left" w:pos="1134"/>
          <w:tab w:val="left" w:pos="1701"/>
        </w:tabs>
        <w:spacing w:before="120" w:after="120"/>
        <w:ind w:left="567"/>
        <w:jc w:val="both"/>
        <w:rPr>
          <w:sz w:val="28"/>
          <w:szCs w:val="28"/>
        </w:rPr>
      </w:pPr>
      <w:r>
        <w:rPr>
          <w:sz w:val="28"/>
          <w:szCs w:val="28"/>
        </w:rPr>
        <w:t xml:space="preserve">2. </w:t>
      </w:r>
      <w:r w:rsidRPr="003F0F7C">
        <w:rPr>
          <w:sz w:val="28"/>
          <w:szCs w:val="28"/>
        </w:rPr>
        <w:t>Đo đạc, báo cáo, thẩm tra cấp lĩnh vực, cấp tỉnh</w:t>
      </w:r>
      <w:r>
        <w:rPr>
          <w:sz w:val="28"/>
          <w:szCs w:val="28"/>
        </w:rPr>
        <w:t>.</w:t>
      </w:r>
    </w:p>
    <w:p w:rsidR="003F0F7C" w:rsidRPr="003F0F7C" w:rsidRDefault="003F0F7C" w:rsidP="003F0F7C">
      <w:pPr>
        <w:tabs>
          <w:tab w:val="left" w:pos="0"/>
          <w:tab w:val="left" w:pos="142"/>
          <w:tab w:val="left" w:pos="1134"/>
          <w:tab w:val="left" w:pos="1701"/>
        </w:tabs>
        <w:spacing w:before="120" w:after="120"/>
        <w:ind w:left="567"/>
        <w:jc w:val="both"/>
        <w:rPr>
          <w:sz w:val="28"/>
          <w:szCs w:val="28"/>
        </w:rPr>
      </w:pPr>
      <w:r>
        <w:rPr>
          <w:sz w:val="28"/>
          <w:szCs w:val="28"/>
        </w:rPr>
        <w:t xml:space="preserve">3. </w:t>
      </w:r>
      <w:r w:rsidRPr="003F0F7C">
        <w:rPr>
          <w:sz w:val="28"/>
          <w:szCs w:val="28"/>
        </w:rPr>
        <w:t>Đo đạc, báo cáo, thẩm tra cấp quốc gia</w:t>
      </w:r>
      <w:r>
        <w:rPr>
          <w:sz w:val="28"/>
          <w:szCs w:val="28"/>
        </w:rPr>
        <w:t>.</w:t>
      </w:r>
    </w:p>
    <w:p w:rsidR="00970CE6" w:rsidRPr="00692D98" w:rsidRDefault="003F0F7C"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N</w:t>
      </w:r>
      <w:r w:rsidR="00970CE6" w:rsidRPr="00692D98">
        <w:rPr>
          <w:b/>
          <w:sz w:val="28"/>
          <w:szCs w:val="28"/>
        </w:rPr>
        <w:t xml:space="preserve">ội dung </w:t>
      </w:r>
      <w:r w:rsidR="00945D32" w:rsidRPr="00945D32">
        <w:rPr>
          <w:b/>
          <w:sz w:val="28"/>
          <w:szCs w:val="28"/>
        </w:rPr>
        <w:t>đo đạc, báo cáo, thẩm tra</w:t>
      </w:r>
      <w:r w:rsidR="00CB3D7A" w:rsidRPr="00CB3D7A">
        <w:rPr>
          <w:b/>
          <w:sz w:val="28"/>
          <w:szCs w:val="28"/>
          <w:lang w:eastAsia="ja-JP"/>
        </w:rPr>
        <w:t xml:space="preserve"> </w:t>
      </w:r>
      <w:r w:rsidR="00751346">
        <w:rPr>
          <w:b/>
          <w:sz w:val="28"/>
          <w:szCs w:val="28"/>
          <w:lang w:eastAsia="ja-JP"/>
        </w:rPr>
        <w:t>mức</w:t>
      </w:r>
      <w:r w:rsidR="00CB3D7A" w:rsidRPr="00CB3D7A">
        <w:rPr>
          <w:b/>
          <w:sz w:val="28"/>
          <w:szCs w:val="28"/>
          <w:lang w:eastAsia="ja-JP"/>
        </w:rPr>
        <w:t xml:space="preserve"> giảm nhẹ phát thải khí nhà kính</w:t>
      </w:r>
      <w:r w:rsidR="00E02892">
        <w:rPr>
          <w:b/>
          <w:sz w:val="28"/>
          <w:szCs w:val="28"/>
        </w:rPr>
        <w:t xml:space="preserve"> các cấp</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 xml:space="preserve">1. </w:t>
      </w:r>
      <w:r w:rsidR="00945D32">
        <w:rPr>
          <w:sz w:val="28"/>
          <w:szCs w:val="28"/>
        </w:rPr>
        <w:t>Đ</w:t>
      </w:r>
      <w:r w:rsidR="00945D32" w:rsidRPr="00945D32">
        <w:rPr>
          <w:sz w:val="28"/>
          <w:szCs w:val="28"/>
        </w:rPr>
        <w:t>o đạc, báo cáo, thẩm tra</w:t>
      </w:r>
      <w:r w:rsidRPr="00692D98">
        <w:rPr>
          <w:sz w:val="28"/>
          <w:szCs w:val="28"/>
          <w:lang w:eastAsia="ja-JP"/>
        </w:rPr>
        <w:t xml:space="preserve"> cấp cơ sở</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 xml:space="preserve">a) Đo đạc mức giảm phát thải khí nhà kính định lượng sử dụng các phương </w:t>
      </w:r>
      <w:r w:rsidRPr="00334F8E">
        <w:rPr>
          <w:sz w:val="28"/>
          <w:szCs w:val="28"/>
          <w:lang w:eastAsia="ja-JP"/>
        </w:rPr>
        <w:t xml:space="preserve">pháp được công nhận quốc tế </w:t>
      </w:r>
      <w:r w:rsidR="00363581" w:rsidRPr="00334F8E">
        <w:rPr>
          <w:sz w:val="28"/>
          <w:szCs w:val="28"/>
          <w:lang w:eastAsia="ja-JP"/>
        </w:rPr>
        <w:t xml:space="preserve">do </w:t>
      </w:r>
      <w:r w:rsidRPr="00334F8E">
        <w:rPr>
          <w:sz w:val="28"/>
          <w:szCs w:val="28"/>
          <w:lang w:eastAsia="ja-JP"/>
        </w:rPr>
        <w:t>cơ quan nhà nước có thẩm quyền</w:t>
      </w:r>
      <w:r w:rsidR="00363581" w:rsidRPr="00334F8E">
        <w:rPr>
          <w:sz w:val="28"/>
          <w:szCs w:val="28"/>
          <w:lang w:eastAsia="ja-JP"/>
        </w:rPr>
        <w:t xml:space="preserve"> công bố</w:t>
      </w:r>
      <w:r w:rsidRPr="00334F8E">
        <w:rPr>
          <w:sz w:val="28"/>
          <w:szCs w:val="28"/>
          <w:lang w:eastAsia="ja-JP"/>
        </w:rPr>
        <w:t>;</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b</w:t>
      </w:r>
      <w:r w:rsidR="00B7266B">
        <w:rPr>
          <w:sz w:val="28"/>
          <w:szCs w:val="28"/>
          <w:lang w:eastAsia="ja-JP"/>
        </w:rPr>
        <w:t>)</w:t>
      </w:r>
      <w:r w:rsidRPr="00692D98">
        <w:rPr>
          <w:sz w:val="28"/>
          <w:szCs w:val="28"/>
          <w:lang w:eastAsia="ja-JP"/>
        </w:rPr>
        <w:t xml:space="preserve"> Xây dựng báo cáo về mức giảm phát thải khí nhà kính định lượng theo tiến độ thực hiện </w:t>
      </w:r>
      <w:r w:rsidR="00B617A9">
        <w:rPr>
          <w:sz w:val="28"/>
          <w:szCs w:val="28"/>
          <w:lang w:eastAsia="ja-JP"/>
        </w:rPr>
        <w:t>kế hoạch</w:t>
      </w:r>
      <w:r w:rsidRPr="00692D98">
        <w:rPr>
          <w:sz w:val="28"/>
          <w:szCs w:val="28"/>
          <w:lang w:eastAsia="ja-JP"/>
        </w:rPr>
        <w:t xml:space="preserve"> giảm nhẹ phát thải khí nhà kính</w:t>
      </w:r>
      <w:r w:rsidR="00B617A9">
        <w:rPr>
          <w:sz w:val="28"/>
          <w:szCs w:val="28"/>
          <w:lang w:eastAsia="ja-JP"/>
        </w:rPr>
        <w:t xml:space="preserve"> cấp cơ sở</w:t>
      </w:r>
      <w:r w:rsidRPr="00692D98">
        <w:rPr>
          <w:sz w:val="28"/>
          <w:szCs w:val="28"/>
          <w:lang w:eastAsia="ja-JP"/>
        </w:rPr>
        <w:t xml:space="preserve"> gửi cơ quan nhà nước có thẩm quyền cấp lĩnh vực, cấp tỉnh.</w:t>
      </w:r>
    </w:p>
    <w:p w:rsidR="00970CE6" w:rsidRPr="00692D98" w:rsidRDefault="00970CE6" w:rsidP="00970CE6">
      <w:pPr>
        <w:tabs>
          <w:tab w:val="left" w:pos="0"/>
          <w:tab w:val="left" w:pos="142"/>
          <w:tab w:val="left" w:pos="1134"/>
          <w:tab w:val="left" w:pos="1701"/>
        </w:tabs>
        <w:spacing w:before="120" w:after="120"/>
        <w:ind w:left="567"/>
        <w:jc w:val="both"/>
        <w:rPr>
          <w:sz w:val="28"/>
          <w:szCs w:val="28"/>
        </w:rPr>
      </w:pPr>
      <w:r w:rsidRPr="00692D98">
        <w:rPr>
          <w:sz w:val="28"/>
          <w:szCs w:val="28"/>
        </w:rPr>
        <w:t xml:space="preserve">2. </w:t>
      </w:r>
      <w:r w:rsidR="000313FD">
        <w:rPr>
          <w:sz w:val="28"/>
          <w:szCs w:val="28"/>
        </w:rPr>
        <w:t>Đ</w:t>
      </w:r>
      <w:r w:rsidR="000313FD" w:rsidRPr="00945D32">
        <w:rPr>
          <w:sz w:val="28"/>
          <w:szCs w:val="28"/>
        </w:rPr>
        <w:t>o đạc, báo cáo, thẩm tra</w:t>
      </w:r>
      <w:r w:rsidR="000313FD" w:rsidRPr="00692D98">
        <w:rPr>
          <w:sz w:val="28"/>
          <w:szCs w:val="28"/>
        </w:rPr>
        <w:t xml:space="preserve"> </w:t>
      </w:r>
      <w:r w:rsidRPr="00692D98">
        <w:rPr>
          <w:sz w:val="28"/>
          <w:szCs w:val="28"/>
        </w:rPr>
        <w:t xml:space="preserve">cấp lĩnh vực, cấp tỉnh </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a) Thẩm tra, xác nhận kết quả đo đạc mức giảm phát thải khí nhà kính định lượng của các hoạt động giảm nhẹ phát thải khí nhà kính thuộc phạm vi quản lý;</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 xml:space="preserve">b) Tổng hợp mức giảm phát thải khí nhà kính định lượng từ các </w:t>
      </w:r>
      <w:r w:rsidR="00B617A9">
        <w:rPr>
          <w:sz w:val="28"/>
          <w:szCs w:val="28"/>
          <w:lang w:eastAsia="ja-JP"/>
        </w:rPr>
        <w:t>dự án</w:t>
      </w:r>
      <w:r w:rsidRPr="00692D98">
        <w:rPr>
          <w:sz w:val="28"/>
          <w:szCs w:val="28"/>
          <w:lang w:eastAsia="ja-JP"/>
        </w:rPr>
        <w:t xml:space="preserve"> thực hiện</w:t>
      </w:r>
      <w:r w:rsidR="00B617A9">
        <w:rPr>
          <w:sz w:val="28"/>
          <w:szCs w:val="28"/>
          <w:lang w:eastAsia="ja-JP"/>
        </w:rPr>
        <w:t xml:space="preserve"> kế hoạch</w:t>
      </w:r>
      <w:r w:rsidRPr="00692D98">
        <w:rPr>
          <w:sz w:val="28"/>
          <w:szCs w:val="28"/>
          <w:lang w:eastAsia="ja-JP"/>
        </w:rPr>
        <w:t xml:space="preserve"> giảm nhẹ phát thải khí nhà kính</w:t>
      </w:r>
      <w:r w:rsidR="00B617A9">
        <w:rPr>
          <w:sz w:val="28"/>
          <w:szCs w:val="28"/>
          <w:lang w:eastAsia="ja-JP"/>
        </w:rPr>
        <w:t xml:space="preserve"> cấp cơ sở</w:t>
      </w:r>
      <w:r w:rsidRPr="00692D98">
        <w:rPr>
          <w:sz w:val="28"/>
          <w:szCs w:val="28"/>
          <w:lang w:eastAsia="ja-JP"/>
        </w:rPr>
        <w:t xml:space="preserve"> thuộc phạm vi quản lý;</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c) Xây dựng báo cáo về mức giảm phát thải khí nhà kính định lượng cấp lĩnh vực, cấp tỉnh gửi Bộ Tài nguyên và Môi trường tổng hợp.</w:t>
      </w:r>
    </w:p>
    <w:p w:rsidR="00970CE6" w:rsidRPr="00692D98" w:rsidRDefault="00970CE6" w:rsidP="00970CE6">
      <w:pPr>
        <w:tabs>
          <w:tab w:val="left" w:pos="0"/>
          <w:tab w:val="left" w:pos="142"/>
          <w:tab w:val="left" w:pos="1134"/>
          <w:tab w:val="left" w:pos="1701"/>
        </w:tabs>
        <w:spacing w:before="120" w:after="120"/>
        <w:ind w:left="567"/>
        <w:jc w:val="both"/>
        <w:rPr>
          <w:sz w:val="28"/>
          <w:szCs w:val="28"/>
        </w:rPr>
      </w:pPr>
      <w:r w:rsidRPr="00692D98">
        <w:rPr>
          <w:sz w:val="28"/>
          <w:szCs w:val="28"/>
        </w:rPr>
        <w:t xml:space="preserve">3. </w:t>
      </w:r>
      <w:r w:rsidR="000313FD">
        <w:rPr>
          <w:sz w:val="28"/>
          <w:szCs w:val="28"/>
        </w:rPr>
        <w:t>Đ</w:t>
      </w:r>
      <w:r w:rsidR="000313FD" w:rsidRPr="00945D32">
        <w:rPr>
          <w:sz w:val="28"/>
          <w:szCs w:val="28"/>
        </w:rPr>
        <w:t>o đạc, báo cáo, thẩm tra</w:t>
      </w:r>
      <w:r w:rsidR="000313FD" w:rsidRPr="00692D98">
        <w:rPr>
          <w:sz w:val="28"/>
          <w:szCs w:val="28"/>
        </w:rPr>
        <w:t xml:space="preserve"> </w:t>
      </w:r>
      <w:r w:rsidRPr="00692D98">
        <w:rPr>
          <w:sz w:val="28"/>
          <w:szCs w:val="28"/>
        </w:rPr>
        <w:t>cấp quốc gia</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a) Tổng hợp danh mục phương pháp đo đạc, thẩm tra mức giảm phát thải khí nhà kính định lượng của cấp lĩnh vực, cấp tỉnh, cấp cơ sở;</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b) Tổng hợp, báo cáo Chính phủ kết quả mức giảm phát thải khí nhà kính định lượng của cấp lĩnh vực, cấp tỉnh và cấp cơ sở.</w:t>
      </w:r>
    </w:p>
    <w:p w:rsidR="00970CE6" w:rsidRPr="00692D98" w:rsidRDefault="00970CE6"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Quy trình </w:t>
      </w:r>
      <w:r w:rsidR="000313FD" w:rsidRPr="000313FD">
        <w:rPr>
          <w:b/>
          <w:sz w:val="28"/>
          <w:szCs w:val="28"/>
        </w:rPr>
        <w:t>đo đạc, báo cáo, thẩm tra</w:t>
      </w:r>
      <w:r w:rsidR="00751346">
        <w:rPr>
          <w:b/>
          <w:sz w:val="28"/>
          <w:szCs w:val="28"/>
          <w:lang w:eastAsia="ja-JP"/>
        </w:rPr>
        <w:t xml:space="preserve"> mức</w:t>
      </w:r>
      <w:r w:rsidR="00CB3D7A" w:rsidRPr="00CB3D7A">
        <w:rPr>
          <w:b/>
          <w:sz w:val="28"/>
          <w:szCs w:val="28"/>
          <w:lang w:eastAsia="ja-JP"/>
        </w:rPr>
        <w:t xml:space="preserve"> giảm nhẹ phát thải khí nhà kính</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 xml:space="preserve">1. Quy trình </w:t>
      </w:r>
      <w:r w:rsidR="000313FD" w:rsidRPr="00945D32">
        <w:rPr>
          <w:sz w:val="28"/>
          <w:szCs w:val="28"/>
        </w:rPr>
        <w:t>đo đạc, báo cáo, thẩm tra</w:t>
      </w:r>
      <w:r w:rsidR="000313FD" w:rsidRPr="00692D98">
        <w:rPr>
          <w:sz w:val="28"/>
          <w:szCs w:val="28"/>
          <w:lang w:eastAsia="ja-JP"/>
        </w:rPr>
        <w:t xml:space="preserve"> </w:t>
      </w:r>
      <w:r w:rsidRPr="00692D98">
        <w:rPr>
          <w:sz w:val="28"/>
          <w:szCs w:val="28"/>
          <w:lang w:eastAsia="ja-JP"/>
        </w:rPr>
        <w:t>được xây dựng, áp dụng phù hợp đối với từng hoạt động giảm nhẹ phát thải khí nhà kính và bảo đảm tính thống nhất theo quy định của cơ quan nhà nước có thẩm quyền.</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Bộ Tài nguyên và Môi trường</w:t>
      </w:r>
      <w:r w:rsidRPr="00953671">
        <w:rPr>
          <w:rStyle w:val="FootnoteReference"/>
          <w:sz w:val="28"/>
          <w:szCs w:val="28"/>
          <w:lang w:eastAsia="ja-JP"/>
        </w:rPr>
        <w:footnoteReference w:id="9"/>
      </w:r>
      <w:r w:rsidRPr="00953671">
        <w:rPr>
          <w:sz w:val="28"/>
          <w:szCs w:val="28"/>
          <w:lang w:eastAsia="ja-JP"/>
        </w:rPr>
        <w:t xml:space="preserve"> </w:t>
      </w:r>
      <w:r w:rsidRPr="00692D98">
        <w:rPr>
          <w:sz w:val="28"/>
          <w:szCs w:val="28"/>
          <w:lang w:eastAsia="ja-JP"/>
        </w:rPr>
        <w:t xml:space="preserve">quy định quy trình đo đạc, báo cáo, thẩm tra  </w:t>
      </w:r>
      <w:r w:rsidR="00751346">
        <w:rPr>
          <w:sz w:val="28"/>
          <w:szCs w:val="28"/>
          <w:lang w:eastAsia="ja-JP"/>
        </w:rPr>
        <w:t>mức</w:t>
      </w:r>
      <w:r w:rsidRPr="00692D98">
        <w:rPr>
          <w:sz w:val="28"/>
          <w:szCs w:val="28"/>
          <w:lang w:eastAsia="ja-JP"/>
        </w:rPr>
        <w:t xml:space="preserve"> giảm nhẹ phát thải khí nhà kính cấp quốc gia; hướng dẫn việc</w:t>
      </w:r>
      <w:r w:rsidR="00C81601">
        <w:rPr>
          <w:sz w:val="28"/>
          <w:szCs w:val="28"/>
          <w:lang w:eastAsia="ja-JP"/>
        </w:rPr>
        <w:t xml:space="preserve"> công bố </w:t>
      </w:r>
      <w:r w:rsidR="00C81601">
        <w:rPr>
          <w:sz w:val="28"/>
          <w:szCs w:val="28"/>
          <w:lang w:eastAsia="ja-JP"/>
        </w:rPr>
        <w:lastRenderedPageBreak/>
        <w:t xml:space="preserve">phương pháp </w:t>
      </w:r>
      <w:r w:rsidR="00953671">
        <w:rPr>
          <w:sz w:val="28"/>
          <w:szCs w:val="28"/>
          <w:lang w:eastAsia="ja-JP"/>
        </w:rPr>
        <w:t>đ</w:t>
      </w:r>
      <w:r w:rsidR="00953671" w:rsidRPr="00692D98">
        <w:rPr>
          <w:sz w:val="28"/>
          <w:szCs w:val="28"/>
          <w:lang w:eastAsia="ja-JP"/>
        </w:rPr>
        <w:t>o đạc mức giảm phát thải khí nhà kính định lượng</w:t>
      </w:r>
      <w:r w:rsidR="00953671">
        <w:rPr>
          <w:sz w:val="28"/>
          <w:szCs w:val="28"/>
          <w:lang w:eastAsia="ja-JP"/>
        </w:rPr>
        <w:t xml:space="preserve"> và</w:t>
      </w:r>
      <w:r w:rsidR="00953671" w:rsidRPr="00692D98">
        <w:rPr>
          <w:sz w:val="28"/>
          <w:szCs w:val="28"/>
          <w:lang w:eastAsia="ja-JP"/>
        </w:rPr>
        <w:t xml:space="preserve"> </w:t>
      </w:r>
      <w:r w:rsidRPr="00692D98">
        <w:rPr>
          <w:sz w:val="28"/>
          <w:szCs w:val="28"/>
          <w:lang w:eastAsia="ja-JP"/>
        </w:rPr>
        <w:t>xây dựng quy trình đo đạc, báo cáo, thẩm tra các cấp.</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2. Bộ quản lý nhà nước lĩnh vực quy định tại Điều 1 của Nghị định này</w:t>
      </w:r>
      <w:r w:rsidRPr="00953671">
        <w:rPr>
          <w:rStyle w:val="FootnoteReference"/>
          <w:sz w:val="28"/>
          <w:szCs w:val="28"/>
          <w:lang w:eastAsia="ja-JP"/>
        </w:rPr>
        <w:footnoteReference w:id="10"/>
      </w:r>
      <w:r w:rsidRPr="00953671">
        <w:rPr>
          <w:sz w:val="28"/>
          <w:szCs w:val="28"/>
          <w:lang w:eastAsia="ja-JP"/>
        </w:rPr>
        <w:t xml:space="preserve"> </w:t>
      </w:r>
      <w:r w:rsidRPr="00692D98">
        <w:rPr>
          <w:sz w:val="28"/>
          <w:szCs w:val="28"/>
          <w:lang w:eastAsia="ja-JP"/>
        </w:rPr>
        <w:t>căn cứ quy trình đo đạc, báo cáo, thẩm tra</w:t>
      </w:r>
      <w:r w:rsidR="00751346">
        <w:rPr>
          <w:sz w:val="28"/>
          <w:szCs w:val="28"/>
          <w:lang w:eastAsia="ja-JP"/>
        </w:rPr>
        <w:t xml:space="preserve"> mức</w:t>
      </w:r>
      <w:r w:rsidRPr="00692D98">
        <w:rPr>
          <w:sz w:val="28"/>
          <w:szCs w:val="28"/>
          <w:lang w:eastAsia="ja-JP"/>
        </w:rPr>
        <w:t xml:space="preserve"> giảm nhẹ phát thải khí nhà kính cấp quốc gia quy định quy trình đo đạc, báo cáo, thẩm tra </w:t>
      </w:r>
      <w:r w:rsidR="00751346">
        <w:rPr>
          <w:sz w:val="28"/>
          <w:szCs w:val="28"/>
          <w:lang w:eastAsia="ja-JP"/>
        </w:rPr>
        <w:t>mức</w:t>
      </w:r>
      <w:r w:rsidRPr="00692D98">
        <w:rPr>
          <w:sz w:val="28"/>
          <w:szCs w:val="28"/>
          <w:lang w:eastAsia="ja-JP"/>
        </w:rPr>
        <w:t xml:space="preserve"> giảm nhẹ phát thải khí nhà kính đối với </w:t>
      </w:r>
      <w:r w:rsidR="000313FD">
        <w:rPr>
          <w:sz w:val="28"/>
          <w:szCs w:val="28"/>
          <w:lang w:eastAsia="ja-JP"/>
        </w:rPr>
        <w:t xml:space="preserve">đề án giảm nhẹ phát thải khí nhà kính </w:t>
      </w:r>
      <w:r w:rsidRPr="00692D98">
        <w:rPr>
          <w:sz w:val="28"/>
          <w:szCs w:val="28"/>
          <w:lang w:eastAsia="ja-JP"/>
        </w:rPr>
        <w:t>cấp lĩnh vực</w:t>
      </w:r>
      <w:r w:rsidR="000313FD">
        <w:rPr>
          <w:sz w:val="28"/>
          <w:szCs w:val="28"/>
          <w:lang w:eastAsia="ja-JP"/>
        </w:rPr>
        <w:t xml:space="preserve"> và kế hoạch giảm nhẹ phát thải khí nhà kính</w:t>
      </w:r>
      <w:r w:rsidRPr="00692D98">
        <w:rPr>
          <w:sz w:val="28"/>
          <w:szCs w:val="28"/>
          <w:lang w:eastAsia="ja-JP"/>
        </w:rPr>
        <w:t xml:space="preserve"> cấp cơ sở thuộc phạm vi quản lý.</w:t>
      </w:r>
    </w:p>
    <w:p w:rsidR="00970CE6" w:rsidRPr="00692D98" w:rsidRDefault="00970CE6" w:rsidP="00970CE6">
      <w:pPr>
        <w:tabs>
          <w:tab w:val="left" w:pos="0"/>
          <w:tab w:val="left" w:pos="142"/>
          <w:tab w:val="left" w:pos="1134"/>
          <w:tab w:val="left" w:pos="1560"/>
        </w:tabs>
        <w:spacing w:before="120" w:after="120"/>
        <w:ind w:firstLine="567"/>
        <w:jc w:val="both"/>
        <w:rPr>
          <w:sz w:val="28"/>
          <w:szCs w:val="28"/>
          <w:lang w:eastAsia="ja-JP"/>
        </w:rPr>
      </w:pPr>
      <w:r w:rsidRPr="00692D98">
        <w:rPr>
          <w:sz w:val="28"/>
          <w:szCs w:val="28"/>
          <w:lang w:eastAsia="ja-JP"/>
        </w:rPr>
        <w:t xml:space="preserve">3. Ủy ban nhân dân cấp tỉnh, thành phố trực thuộc trung ương </w:t>
      </w:r>
      <w:r w:rsidRPr="00D24CB2">
        <w:rPr>
          <w:rStyle w:val="FootnoteReference"/>
          <w:sz w:val="28"/>
          <w:szCs w:val="28"/>
          <w:lang w:eastAsia="ja-JP"/>
        </w:rPr>
        <w:footnoteReference w:id="11"/>
      </w:r>
      <w:r w:rsidRPr="00692D98">
        <w:rPr>
          <w:sz w:val="28"/>
          <w:szCs w:val="28"/>
          <w:lang w:eastAsia="ja-JP"/>
        </w:rPr>
        <w:t xml:space="preserve">căn cứ quy trình đo đạc, báo cáo, thẩm tra </w:t>
      </w:r>
      <w:r w:rsidR="00751346">
        <w:rPr>
          <w:sz w:val="28"/>
          <w:szCs w:val="28"/>
          <w:lang w:eastAsia="ja-JP"/>
        </w:rPr>
        <w:t>mức</w:t>
      </w:r>
      <w:r w:rsidRPr="00692D98">
        <w:rPr>
          <w:sz w:val="28"/>
          <w:szCs w:val="28"/>
          <w:lang w:eastAsia="ja-JP"/>
        </w:rPr>
        <w:t xml:space="preserve"> giảm nhẹ phát thải khí nhà kính cấp quốc gia quy định quy trình đo đạc, báo cáo, thẩm tra đối với </w:t>
      </w:r>
      <w:r w:rsidR="000313FD">
        <w:rPr>
          <w:sz w:val="28"/>
          <w:szCs w:val="28"/>
          <w:lang w:eastAsia="ja-JP"/>
        </w:rPr>
        <w:t xml:space="preserve">kế hoạch giảm nhẹ phát thải khí nhà kính </w:t>
      </w:r>
      <w:r w:rsidRPr="00692D98">
        <w:rPr>
          <w:sz w:val="28"/>
          <w:szCs w:val="28"/>
          <w:lang w:eastAsia="ja-JP"/>
        </w:rPr>
        <w:t>cấp cơ sở thuộc phạm vi quản lý.</w:t>
      </w:r>
    </w:p>
    <w:p w:rsidR="00836CBC" w:rsidRPr="00692D98" w:rsidRDefault="00836CBC" w:rsidP="0072238F">
      <w:pPr>
        <w:tabs>
          <w:tab w:val="left" w:pos="0"/>
          <w:tab w:val="left" w:pos="142"/>
          <w:tab w:val="left" w:pos="1134"/>
        </w:tabs>
        <w:spacing w:before="120" w:after="120"/>
        <w:ind w:firstLine="567"/>
        <w:rPr>
          <w:lang w:eastAsia="ja-JP"/>
        </w:rPr>
      </w:pPr>
    </w:p>
    <w:p w:rsidR="00110778" w:rsidRPr="00692D98" w:rsidRDefault="00110778" w:rsidP="00110778">
      <w:pPr>
        <w:tabs>
          <w:tab w:val="left" w:pos="0"/>
          <w:tab w:val="left" w:pos="142"/>
          <w:tab w:val="left" w:pos="1134"/>
        </w:tabs>
        <w:jc w:val="center"/>
        <w:rPr>
          <w:b/>
          <w:sz w:val="28"/>
        </w:rPr>
      </w:pPr>
      <w:r w:rsidRPr="00692D98">
        <w:rPr>
          <w:b/>
          <w:sz w:val="28"/>
        </w:rPr>
        <w:t xml:space="preserve">CHƯƠNG </w:t>
      </w:r>
      <w:r w:rsidR="000553B6">
        <w:rPr>
          <w:b/>
          <w:sz w:val="28"/>
        </w:rPr>
        <w:t>VI</w:t>
      </w:r>
      <w:r w:rsidRPr="00692D98">
        <w:rPr>
          <w:b/>
          <w:sz w:val="28"/>
        </w:rPr>
        <w:t>.</w:t>
      </w:r>
    </w:p>
    <w:p w:rsidR="00B55FE6" w:rsidRPr="00692D98" w:rsidRDefault="00836CBC" w:rsidP="00735845">
      <w:pPr>
        <w:tabs>
          <w:tab w:val="left" w:pos="0"/>
          <w:tab w:val="left" w:pos="142"/>
          <w:tab w:val="left" w:pos="1134"/>
        </w:tabs>
        <w:jc w:val="center"/>
        <w:rPr>
          <w:b/>
          <w:sz w:val="28"/>
          <w:szCs w:val="28"/>
          <w:lang w:eastAsia="ja-JP"/>
        </w:rPr>
      </w:pPr>
      <w:r w:rsidRPr="00692D98">
        <w:rPr>
          <w:b/>
          <w:sz w:val="28"/>
          <w:szCs w:val="28"/>
          <w:lang w:eastAsia="ja-JP"/>
        </w:rPr>
        <w:t>TRÁCH NHIỆM CỦA CƠ QUAN, TỔ CHỨC, CÁ NHÂN TRONG</w:t>
      </w:r>
    </w:p>
    <w:p w:rsidR="00836CBC" w:rsidRPr="00692D98" w:rsidRDefault="00836CBC" w:rsidP="00735845">
      <w:pPr>
        <w:tabs>
          <w:tab w:val="left" w:pos="0"/>
          <w:tab w:val="left" w:pos="142"/>
          <w:tab w:val="left" w:pos="1134"/>
        </w:tabs>
        <w:jc w:val="center"/>
        <w:rPr>
          <w:b/>
          <w:sz w:val="28"/>
          <w:szCs w:val="28"/>
          <w:lang w:eastAsia="ja-JP"/>
        </w:rPr>
      </w:pPr>
      <w:r w:rsidRPr="00692D98">
        <w:rPr>
          <w:b/>
          <w:sz w:val="28"/>
          <w:szCs w:val="28"/>
          <w:lang w:eastAsia="ja-JP"/>
        </w:rPr>
        <w:t>THỰC HIỆN GIẢM NHẸ PHÁT THẢI KHÍ NHÀ KÍNH</w:t>
      </w:r>
    </w:p>
    <w:p w:rsidR="00836CBC" w:rsidRPr="00692D98" w:rsidRDefault="00836CBC" w:rsidP="0072238F">
      <w:pPr>
        <w:tabs>
          <w:tab w:val="left" w:pos="0"/>
          <w:tab w:val="left" w:pos="142"/>
          <w:tab w:val="left" w:pos="1134"/>
        </w:tabs>
        <w:spacing w:before="120" w:after="120"/>
        <w:ind w:firstLine="567"/>
        <w:jc w:val="center"/>
        <w:rPr>
          <w:b/>
          <w:sz w:val="28"/>
          <w:szCs w:val="28"/>
          <w:lang w:eastAsia="ja-JP"/>
        </w:rPr>
      </w:pPr>
    </w:p>
    <w:p w:rsidR="00836CBC"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Trách nhiệm của Bộ Tài nguyên và Môi trường </w:t>
      </w:r>
    </w:p>
    <w:p w:rsidR="00FB02E9" w:rsidRPr="00FB02E9" w:rsidRDefault="00AD008F" w:rsidP="00FB02E9">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1. </w:t>
      </w:r>
      <w:bookmarkStart w:id="7" w:name="khoan_1_52"/>
      <w:r w:rsidR="00FB02E9" w:rsidRPr="00FB02E9">
        <w:rPr>
          <w:sz w:val="28"/>
          <w:szCs w:val="28"/>
          <w:lang w:eastAsia="ja-JP"/>
        </w:rPr>
        <w:t xml:space="preserve">Ban hành các văn bản quy phạm pháp luật </w:t>
      </w:r>
      <w:r w:rsidR="001A08CD" w:rsidRPr="00FB02E9">
        <w:rPr>
          <w:sz w:val="28"/>
          <w:szCs w:val="28"/>
          <w:lang w:eastAsia="ja-JP"/>
        </w:rPr>
        <w:t xml:space="preserve">và hướng dẫn </w:t>
      </w:r>
      <w:r w:rsidR="00FB02E9" w:rsidRPr="00FB02E9">
        <w:rPr>
          <w:sz w:val="28"/>
          <w:szCs w:val="28"/>
          <w:lang w:eastAsia="ja-JP"/>
        </w:rPr>
        <w:t>theo thẩm quyền</w:t>
      </w:r>
      <w:r w:rsidR="001A08CD">
        <w:rPr>
          <w:sz w:val="28"/>
          <w:szCs w:val="28"/>
          <w:lang w:eastAsia="ja-JP"/>
        </w:rPr>
        <w:t xml:space="preserve"> các hoạt động</w:t>
      </w:r>
      <w:r w:rsidR="00FB02E9" w:rsidRPr="00FB02E9">
        <w:rPr>
          <w:sz w:val="28"/>
          <w:szCs w:val="28"/>
          <w:lang w:eastAsia="ja-JP"/>
        </w:rPr>
        <w:t xml:space="preserve"> </w:t>
      </w:r>
      <w:r w:rsidR="00FB02E9">
        <w:rPr>
          <w:sz w:val="28"/>
          <w:szCs w:val="28"/>
          <w:lang w:eastAsia="ja-JP"/>
        </w:rPr>
        <w:t>giảm nhẹ phát thải khí nhà kính</w:t>
      </w:r>
      <w:r w:rsidR="00FB02E9" w:rsidRPr="00FB02E9">
        <w:rPr>
          <w:sz w:val="28"/>
          <w:szCs w:val="28"/>
          <w:lang w:eastAsia="ja-JP"/>
        </w:rPr>
        <w:t>.</w:t>
      </w:r>
      <w:bookmarkEnd w:id="7"/>
      <w:r w:rsidR="001A08CD">
        <w:rPr>
          <w:sz w:val="28"/>
          <w:szCs w:val="28"/>
          <w:lang w:eastAsia="ja-JP"/>
        </w:rPr>
        <w:t xml:space="preserve"> </w:t>
      </w:r>
    </w:p>
    <w:p w:rsidR="00D808D5" w:rsidRPr="00D808D5" w:rsidRDefault="00FB02E9" w:rsidP="00D808D5">
      <w:pPr>
        <w:tabs>
          <w:tab w:val="left" w:pos="0"/>
          <w:tab w:val="left" w:pos="142"/>
          <w:tab w:val="left" w:pos="1134"/>
          <w:tab w:val="left" w:pos="1560"/>
        </w:tabs>
        <w:spacing w:before="120" w:after="120"/>
        <w:ind w:firstLine="567"/>
        <w:jc w:val="both"/>
        <w:rPr>
          <w:sz w:val="28"/>
          <w:szCs w:val="28"/>
          <w:lang w:eastAsia="ja-JP"/>
        </w:rPr>
      </w:pPr>
      <w:r w:rsidRPr="00FB02E9">
        <w:rPr>
          <w:sz w:val="28"/>
          <w:szCs w:val="28"/>
          <w:lang w:eastAsia="ja-JP"/>
        </w:rPr>
        <w:t xml:space="preserve">2. Tổ chức kiểm tra định kỳ theo kế hoạch và kiểm tra đột xuất </w:t>
      </w:r>
      <w:r>
        <w:rPr>
          <w:sz w:val="28"/>
          <w:szCs w:val="28"/>
          <w:lang w:eastAsia="ja-JP"/>
        </w:rPr>
        <w:t>hoạt động giảm nhẹ phát thải khí nhà kính</w:t>
      </w:r>
      <w:r w:rsidRPr="00FB02E9">
        <w:rPr>
          <w:sz w:val="28"/>
          <w:szCs w:val="28"/>
          <w:lang w:eastAsia="ja-JP"/>
        </w:rPr>
        <w:t xml:space="preserve"> của các Bộ, ngàn</w:t>
      </w:r>
      <w:r>
        <w:rPr>
          <w:sz w:val="28"/>
          <w:szCs w:val="28"/>
          <w:lang w:eastAsia="ja-JP"/>
        </w:rPr>
        <w:t xml:space="preserve">h, địa phương, chủ </w:t>
      </w:r>
      <w:r w:rsidR="00D808D5">
        <w:rPr>
          <w:sz w:val="28"/>
          <w:szCs w:val="28"/>
          <w:lang w:eastAsia="ja-JP"/>
        </w:rPr>
        <w:t>dự án có hoạt động</w:t>
      </w:r>
      <w:r>
        <w:rPr>
          <w:sz w:val="28"/>
          <w:szCs w:val="28"/>
          <w:lang w:eastAsia="ja-JP"/>
        </w:rPr>
        <w:t xml:space="preserve"> </w:t>
      </w:r>
      <w:r w:rsidR="00D808D5">
        <w:rPr>
          <w:sz w:val="28"/>
          <w:szCs w:val="28"/>
        </w:rPr>
        <w:t>phát thải khí nhà kính</w:t>
      </w:r>
      <w:r w:rsidR="00334F8E">
        <w:rPr>
          <w:sz w:val="28"/>
          <w:szCs w:val="28"/>
        </w:rPr>
        <w:t>,</w:t>
      </w:r>
      <w:r w:rsidR="00D808D5">
        <w:rPr>
          <w:sz w:val="28"/>
          <w:szCs w:val="28"/>
        </w:rPr>
        <w:t xml:space="preserve"> hấp thụ khí nhà kính</w:t>
      </w:r>
      <w:r w:rsidR="00D808D5" w:rsidRPr="00692D98">
        <w:rPr>
          <w:sz w:val="28"/>
          <w:szCs w:val="28"/>
          <w:lang w:val="vi-VN"/>
        </w:rPr>
        <w:t xml:space="preserve"> </w:t>
      </w:r>
      <w:r w:rsidRPr="00FB02E9">
        <w:rPr>
          <w:sz w:val="28"/>
          <w:szCs w:val="28"/>
          <w:lang w:eastAsia="ja-JP"/>
        </w:rPr>
        <w:t>khi cần thiết</w:t>
      </w:r>
      <w:r w:rsidR="00D808D5">
        <w:rPr>
          <w:sz w:val="28"/>
          <w:szCs w:val="28"/>
          <w:lang w:eastAsia="ja-JP"/>
        </w:rPr>
        <w:t>; c</w:t>
      </w:r>
      <w:r w:rsidR="00D808D5" w:rsidRPr="00D808D5">
        <w:rPr>
          <w:sz w:val="28"/>
          <w:szCs w:val="28"/>
          <w:lang w:eastAsia="ja-JP"/>
        </w:rPr>
        <w:t xml:space="preserve">hủ trì, phối hợp cùng các Bộ, cơ quan ngang Bộ và các địa phương có liên quan thực hiện thanh tra, kiểm tra việc tuân thủ quy định của pháp luật về </w:t>
      </w:r>
      <w:r w:rsidR="00D808D5">
        <w:rPr>
          <w:sz w:val="28"/>
          <w:szCs w:val="28"/>
          <w:lang w:eastAsia="ja-JP"/>
        </w:rPr>
        <w:t>giảm nhẹ phát thải khí nhà kính.</w:t>
      </w:r>
    </w:p>
    <w:p w:rsidR="00FB02E9" w:rsidRPr="00FB02E9" w:rsidRDefault="00FB02E9" w:rsidP="00FB02E9">
      <w:pPr>
        <w:tabs>
          <w:tab w:val="left" w:pos="0"/>
          <w:tab w:val="left" w:pos="142"/>
          <w:tab w:val="left" w:pos="1134"/>
          <w:tab w:val="left" w:pos="1560"/>
        </w:tabs>
        <w:spacing w:before="120" w:after="120"/>
        <w:ind w:firstLine="567"/>
        <w:jc w:val="both"/>
        <w:rPr>
          <w:sz w:val="28"/>
          <w:szCs w:val="28"/>
          <w:lang w:eastAsia="ja-JP"/>
        </w:rPr>
      </w:pPr>
      <w:r w:rsidRPr="00FB02E9">
        <w:rPr>
          <w:sz w:val="28"/>
          <w:szCs w:val="28"/>
          <w:lang w:eastAsia="ja-JP"/>
        </w:rPr>
        <w:t>3. Yêu cầu, đôn đốc các Bộ quản lý</w:t>
      </w:r>
      <w:r w:rsidR="00F7538C">
        <w:rPr>
          <w:sz w:val="28"/>
          <w:szCs w:val="28"/>
          <w:lang w:eastAsia="ja-JP"/>
        </w:rPr>
        <w:t xml:space="preserve"> lĩnh vực,</w:t>
      </w:r>
      <w:r w:rsidRPr="00FB02E9">
        <w:rPr>
          <w:sz w:val="28"/>
          <w:szCs w:val="28"/>
          <w:lang w:eastAsia="ja-JP"/>
        </w:rPr>
        <w:t xml:space="preserve"> </w:t>
      </w:r>
      <w:r w:rsidR="00D808D5">
        <w:rPr>
          <w:sz w:val="28"/>
          <w:szCs w:val="28"/>
          <w:lang w:eastAsia="ja-JP"/>
        </w:rPr>
        <w:t>hoạt độn</w:t>
      </w:r>
      <w:r w:rsidR="00334F8E">
        <w:rPr>
          <w:sz w:val="28"/>
          <w:szCs w:val="28"/>
          <w:lang w:eastAsia="ja-JP"/>
        </w:rPr>
        <w:t xml:space="preserve">g kinh tế - xã hội có phát thải khí nhà kính, </w:t>
      </w:r>
      <w:r w:rsidR="00D808D5">
        <w:rPr>
          <w:sz w:val="28"/>
          <w:szCs w:val="28"/>
          <w:lang w:eastAsia="ja-JP"/>
        </w:rPr>
        <w:t>hấp thụ khí nhà kính</w:t>
      </w:r>
      <w:r w:rsidRPr="00FB02E9">
        <w:rPr>
          <w:sz w:val="28"/>
          <w:szCs w:val="28"/>
          <w:lang w:eastAsia="ja-JP"/>
        </w:rPr>
        <w:t xml:space="preserve">, Ủy ban nhân dân cấp tỉnh thực hiện </w:t>
      </w:r>
      <w:r w:rsidR="00F7538C">
        <w:rPr>
          <w:sz w:val="28"/>
          <w:szCs w:val="28"/>
          <w:lang w:eastAsia="ja-JP"/>
        </w:rPr>
        <w:t xml:space="preserve">thanh tra, </w:t>
      </w:r>
      <w:r w:rsidRPr="00FB02E9">
        <w:rPr>
          <w:sz w:val="28"/>
          <w:szCs w:val="28"/>
          <w:lang w:eastAsia="ja-JP"/>
        </w:rPr>
        <w:t xml:space="preserve">kiểm tra </w:t>
      </w:r>
      <w:r w:rsidR="00D808D5">
        <w:rPr>
          <w:sz w:val="28"/>
          <w:szCs w:val="28"/>
          <w:lang w:eastAsia="ja-JP"/>
        </w:rPr>
        <w:t>hoạt động giảm nhẹ phát thải khí nhà kính</w:t>
      </w:r>
      <w:r w:rsidRPr="00FB02E9">
        <w:rPr>
          <w:sz w:val="28"/>
          <w:szCs w:val="28"/>
          <w:lang w:eastAsia="ja-JP"/>
        </w:rPr>
        <w:t xml:space="preserve"> </w:t>
      </w:r>
      <w:r w:rsidR="00F7538C">
        <w:rPr>
          <w:sz w:val="28"/>
          <w:szCs w:val="28"/>
          <w:lang w:eastAsia="ja-JP"/>
        </w:rPr>
        <w:t>thuộc</w:t>
      </w:r>
      <w:r w:rsidRPr="00FB02E9">
        <w:rPr>
          <w:sz w:val="28"/>
          <w:szCs w:val="28"/>
          <w:lang w:eastAsia="ja-JP"/>
        </w:rPr>
        <w:t xml:space="preserve"> phạm vi quản lý.</w:t>
      </w:r>
    </w:p>
    <w:p w:rsidR="00FB02E9" w:rsidRDefault="00D808D5" w:rsidP="00AD008F">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4</w:t>
      </w:r>
      <w:r w:rsidR="00AD008F">
        <w:rPr>
          <w:sz w:val="28"/>
          <w:szCs w:val="28"/>
          <w:lang w:eastAsia="ja-JP"/>
        </w:rPr>
        <w:t xml:space="preserve">. </w:t>
      </w:r>
      <w:r w:rsidR="00FB02E9">
        <w:rPr>
          <w:sz w:val="28"/>
          <w:szCs w:val="28"/>
          <w:lang w:eastAsia="ja-JP"/>
        </w:rPr>
        <w:t>Xây dựng, tổ chức</w:t>
      </w:r>
      <w:r w:rsidR="00E31F71">
        <w:rPr>
          <w:sz w:val="28"/>
          <w:szCs w:val="28"/>
          <w:lang w:eastAsia="ja-JP"/>
        </w:rPr>
        <w:t>, giám sát</w:t>
      </w:r>
      <w:r w:rsidR="00FB02E9">
        <w:rPr>
          <w:sz w:val="28"/>
          <w:szCs w:val="28"/>
          <w:lang w:eastAsia="ja-JP"/>
        </w:rPr>
        <w:t xml:space="preserve"> thực hiện đề án giảm nhẹ phát thải khí nhà kính cấp quốc gia sau khi được phê duyệt; theo dõi, </w:t>
      </w:r>
      <w:r w:rsidR="003615F9">
        <w:rPr>
          <w:sz w:val="28"/>
          <w:szCs w:val="28"/>
          <w:lang w:eastAsia="ja-JP"/>
        </w:rPr>
        <w:t>tổng hợp, đôn đốc</w:t>
      </w:r>
      <w:r w:rsidR="00FB02E9">
        <w:rPr>
          <w:sz w:val="28"/>
          <w:szCs w:val="28"/>
          <w:lang w:eastAsia="ja-JP"/>
        </w:rPr>
        <w:t xml:space="preserve"> việc thực hiện các đề án, kế hoạch giảm nhẹ phát thải khí nhà kính theo quy định tại Nghị định này.</w:t>
      </w:r>
    </w:p>
    <w:p w:rsidR="00C12978" w:rsidRDefault="00A52FDB" w:rsidP="00AD008F">
      <w:pPr>
        <w:tabs>
          <w:tab w:val="left" w:pos="0"/>
          <w:tab w:val="left" w:pos="142"/>
          <w:tab w:val="left" w:pos="1134"/>
          <w:tab w:val="left" w:pos="1560"/>
        </w:tabs>
        <w:spacing w:before="120" w:after="120"/>
        <w:ind w:firstLine="567"/>
        <w:jc w:val="both"/>
        <w:rPr>
          <w:sz w:val="28"/>
          <w:szCs w:val="28"/>
        </w:rPr>
      </w:pPr>
      <w:r>
        <w:rPr>
          <w:sz w:val="28"/>
          <w:szCs w:val="28"/>
          <w:lang w:eastAsia="ja-JP"/>
        </w:rPr>
        <w:t xml:space="preserve">5. Chủ trì, phối hợp với các Bộ, ngành, địa phương, chủ dự án có hoạt động </w:t>
      </w:r>
      <w:r>
        <w:rPr>
          <w:sz w:val="28"/>
          <w:szCs w:val="28"/>
        </w:rPr>
        <w:t>phát thải khí nhà kính</w:t>
      </w:r>
      <w:r w:rsidR="00334F8E">
        <w:rPr>
          <w:sz w:val="28"/>
          <w:szCs w:val="28"/>
        </w:rPr>
        <w:t>,</w:t>
      </w:r>
      <w:r>
        <w:rPr>
          <w:sz w:val="28"/>
          <w:szCs w:val="28"/>
        </w:rPr>
        <w:t xml:space="preserve"> hấp thụ khí nhà kính thực hiện kiểm kê khí nhà kính quốc gia;</w:t>
      </w:r>
      <w:r w:rsidR="00C12978">
        <w:rPr>
          <w:sz w:val="28"/>
          <w:szCs w:val="28"/>
        </w:rPr>
        <w:t xml:space="preserve"> </w:t>
      </w:r>
      <w:r>
        <w:rPr>
          <w:sz w:val="28"/>
          <w:szCs w:val="28"/>
        </w:rPr>
        <w:t>theo dõi, hướng dẫn, kiểm tra hoạt động kiểm kê khí nhà kính địa phương, dự án theo quy định tại Nghị định này.</w:t>
      </w:r>
    </w:p>
    <w:p w:rsidR="00AD008F" w:rsidRDefault="00C12978" w:rsidP="00AD008F">
      <w:pPr>
        <w:tabs>
          <w:tab w:val="left" w:pos="0"/>
          <w:tab w:val="left" w:pos="142"/>
          <w:tab w:val="left" w:pos="1134"/>
          <w:tab w:val="left" w:pos="1560"/>
        </w:tabs>
        <w:spacing w:before="120" w:after="120"/>
        <w:ind w:firstLine="567"/>
        <w:jc w:val="both"/>
        <w:rPr>
          <w:sz w:val="28"/>
          <w:szCs w:val="28"/>
        </w:rPr>
      </w:pPr>
      <w:r>
        <w:rPr>
          <w:sz w:val="28"/>
          <w:szCs w:val="28"/>
        </w:rPr>
        <w:lastRenderedPageBreak/>
        <w:t xml:space="preserve">6. Thực hiện các hoạt động đo đạc, báo cáo, thẩm tra </w:t>
      </w:r>
      <w:r w:rsidR="00751346">
        <w:rPr>
          <w:sz w:val="28"/>
          <w:szCs w:val="28"/>
        </w:rPr>
        <w:t xml:space="preserve">mức </w:t>
      </w:r>
      <w:r>
        <w:rPr>
          <w:sz w:val="28"/>
          <w:szCs w:val="28"/>
        </w:rPr>
        <w:t>giảm nhẹ phát thải khí nhà kính theo thẩm quyền.</w:t>
      </w:r>
      <w:r w:rsidR="00A52FDB">
        <w:rPr>
          <w:sz w:val="28"/>
          <w:szCs w:val="28"/>
        </w:rPr>
        <w:t xml:space="preserve"> </w:t>
      </w:r>
    </w:p>
    <w:p w:rsidR="00AD008F" w:rsidRPr="00AD008F" w:rsidRDefault="000859C6" w:rsidP="000859C6">
      <w:pPr>
        <w:tabs>
          <w:tab w:val="left" w:pos="0"/>
          <w:tab w:val="left" w:pos="142"/>
          <w:tab w:val="left" w:pos="1134"/>
          <w:tab w:val="left" w:pos="1560"/>
        </w:tabs>
        <w:spacing w:before="120" w:after="120"/>
        <w:ind w:firstLine="567"/>
        <w:jc w:val="both"/>
        <w:rPr>
          <w:sz w:val="28"/>
          <w:szCs w:val="28"/>
        </w:rPr>
      </w:pPr>
      <w:r>
        <w:rPr>
          <w:sz w:val="28"/>
          <w:szCs w:val="28"/>
        </w:rPr>
        <w:t>7. Thực hiện chức năng, nhiệm vụ quản lý nhà nước về giảm nhẹ phát thải khí nhà kính theo thẩm quyền quy định tại Nghị định này và các văn bản quy phạm pháp luật có liên quan.</w:t>
      </w:r>
    </w:p>
    <w:p w:rsidR="00836CBC" w:rsidRDefault="00CB3D7A" w:rsidP="000F07BE">
      <w:pPr>
        <w:numPr>
          <w:ilvl w:val="0"/>
          <w:numId w:val="10"/>
        </w:numPr>
        <w:tabs>
          <w:tab w:val="left" w:pos="0"/>
          <w:tab w:val="left" w:pos="142"/>
          <w:tab w:val="left" w:pos="1134"/>
          <w:tab w:val="left" w:pos="1701"/>
        </w:tabs>
        <w:spacing w:before="120" w:after="120"/>
        <w:ind w:left="0" w:firstLine="567"/>
        <w:jc w:val="both"/>
        <w:rPr>
          <w:b/>
          <w:sz w:val="28"/>
          <w:szCs w:val="28"/>
        </w:rPr>
      </w:pPr>
      <w:r>
        <w:rPr>
          <w:b/>
          <w:sz w:val="28"/>
          <w:szCs w:val="28"/>
        </w:rPr>
        <w:t>Trách nhiệm của Bộ</w:t>
      </w:r>
      <w:r w:rsidR="00836CBC" w:rsidRPr="00692D98">
        <w:rPr>
          <w:b/>
          <w:sz w:val="28"/>
          <w:szCs w:val="28"/>
        </w:rPr>
        <w:t xml:space="preserve"> Công </w:t>
      </w:r>
      <w:r w:rsidR="000859C6">
        <w:rPr>
          <w:b/>
          <w:sz w:val="28"/>
          <w:szCs w:val="28"/>
        </w:rPr>
        <w:t>T</w:t>
      </w:r>
      <w:r w:rsidR="00836CBC" w:rsidRPr="00692D98">
        <w:rPr>
          <w:b/>
          <w:sz w:val="28"/>
          <w:szCs w:val="28"/>
        </w:rPr>
        <w:t>hương,</w:t>
      </w:r>
      <w:r>
        <w:rPr>
          <w:b/>
          <w:sz w:val="28"/>
          <w:szCs w:val="28"/>
        </w:rPr>
        <w:t xml:space="preserve"> Bộ</w:t>
      </w:r>
      <w:r w:rsidR="00836CBC" w:rsidRPr="00692D98">
        <w:rPr>
          <w:b/>
          <w:sz w:val="28"/>
          <w:szCs w:val="28"/>
        </w:rPr>
        <w:t xml:space="preserve"> Giao thông</w:t>
      </w:r>
      <w:r>
        <w:rPr>
          <w:b/>
          <w:sz w:val="28"/>
          <w:szCs w:val="28"/>
        </w:rPr>
        <w:t xml:space="preserve"> vận tải</w:t>
      </w:r>
      <w:r w:rsidR="00836CBC" w:rsidRPr="00692D98">
        <w:rPr>
          <w:b/>
          <w:sz w:val="28"/>
          <w:szCs w:val="28"/>
        </w:rPr>
        <w:t xml:space="preserve">, </w:t>
      </w:r>
      <w:r>
        <w:rPr>
          <w:b/>
          <w:sz w:val="28"/>
          <w:szCs w:val="28"/>
        </w:rPr>
        <w:t>Bộ</w:t>
      </w:r>
      <w:r w:rsidRPr="00692D98">
        <w:rPr>
          <w:b/>
          <w:sz w:val="28"/>
          <w:szCs w:val="28"/>
        </w:rPr>
        <w:t xml:space="preserve"> </w:t>
      </w:r>
      <w:r w:rsidR="00836CBC" w:rsidRPr="00692D98">
        <w:rPr>
          <w:b/>
          <w:sz w:val="28"/>
          <w:szCs w:val="28"/>
        </w:rPr>
        <w:t xml:space="preserve">Nông nghiệp và Phát triển nông thôn, </w:t>
      </w:r>
      <w:r>
        <w:rPr>
          <w:b/>
          <w:sz w:val="28"/>
          <w:szCs w:val="28"/>
        </w:rPr>
        <w:t>Bộ</w:t>
      </w:r>
      <w:r w:rsidRPr="00692D98">
        <w:rPr>
          <w:b/>
          <w:sz w:val="28"/>
          <w:szCs w:val="28"/>
        </w:rPr>
        <w:t xml:space="preserve"> </w:t>
      </w:r>
      <w:r w:rsidR="00836CBC" w:rsidRPr="00692D98">
        <w:rPr>
          <w:b/>
          <w:sz w:val="28"/>
          <w:szCs w:val="28"/>
        </w:rPr>
        <w:t>Xây dựng</w:t>
      </w:r>
      <w:r>
        <w:rPr>
          <w:b/>
          <w:sz w:val="28"/>
          <w:szCs w:val="28"/>
        </w:rPr>
        <w:t xml:space="preserve"> </w:t>
      </w:r>
    </w:p>
    <w:p w:rsidR="000859C6" w:rsidRDefault="00CB3D7A" w:rsidP="00CB3D7A">
      <w:pPr>
        <w:tabs>
          <w:tab w:val="left" w:pos="0"/>
          <w:tab w:val="left" w:pos="142"/>
          <w:tab w:val="left" w:pos="1134"/>
          <w:tab w:val="left" w:pos="1560"/>
        </w:tabs>
        <w:spacing w:before="120" w:after="120"/>
        <w:ind w:firstLine="567"/>
        <w:jc w:val="both"/>
        <w:rPr>
          <w:sz w:val="28"/>
          <w:szCs w:val="28"/>
        </w:rPr>
      </w:pPr>
      <w:r>
        <w:rPr>
          <w:sz w:val="28"/>
          <w:szCs w:val="28"/>
        </w:rPr>
        <w:t>Bộ trưởng các</w:t>
      </w:r>
      <w:r w:rsidR="000859C6">
        <w:rPr>
          <w:sz w:val="28"/>
          <w:szCs w:val="28"/>
        </w:rPr>
        <w:t xml:space="preserve"> Bộ</w:t>
      </w:r>
      <w:r>
        <w:rPr>
          <w:sz w:val="28"/>
          <w:szCs w:val="28"/>
        </w:rPr>
        <w:t>:</w:t>
      </w:r>
      <w:r w:rsidR="000859C6">
        <w:rPr>
          <w:sz w:val="28"/>
          <w:szCs w:val="28"/>
        </w:rPr>
        <w:t xml:space="preserve"> Công Thương</w:t>
      </w:r>
      <w:r>
        <w:rPr>
          <w:sz w:val="28"/>
          <w:szCs w:val="28"/>
        </w:rPr>
        <w:t>,</w:t>
      </w:r>
      <w:r w:rsidRPr="00CB3D7A">
        <w:rPr>
          <w:sz w:val="28"/>
          <w:szCs w:val="28"/>
        </w:rPr>
        <w:t xml:space="preserve"> Giao thông vận tải, Nông nghiệp và Phát triển nông thôn, Xây dựng</w:t>
      </w:r>
      <w:r>
        <w:rPr>
          <w:sz w:val="28"/>
          <w:szCs w:val="28"/>
        </w:rPr>
        <w:t xml:space="preserve"> trong phạm vi chức năng, nhiệm vụ quyền hạn và quy định tại Nghị định này chịu trách nhiệm:</w:t>
      </w:r>
    </w:p>
    <w:p w:rsidR="000859C6" w:rsidRDefault="00CB3D7A" w:rsidP="000859C6">
      <w:pPr>
        <w:tabs>
          <w:tab w:val="left" w:pos="0"/>
          <w:tab w:val="left" w:pos="142"/>
          <w:tab w:val="left" w:pos="1134"/>
          <w:tab w:val="left" w:pos="1560"/>
        </w:tabs>
        <w:spacing w:before="120" w:after="120"/>
        <w:ind w:firstLine="567"/>
        <w:jc w:val="both"/>
        <w:rPr>
          <w:sz w:val="28"/>
          <w:szCs w:val="28"/>
        </w:rPr>
      </w:pPr>
      <w:r w:rsidRPr="00842384">
        <w:rPr>
          <w:sz w:val="28"/>
          <w:szCs w:val="28"/>
        </w:rPr>
        <w:t>1.</w:t>
      </w:r>
      <w:r w:rsidR="000859C6" w:rsidRPr="00842384">
        <w:rPr>
          <w:sz w:val="28"/>
          <w:szCs w:val="28"/>
        </w:rPr>
        <w:t xml:space="preserve"> Tổ chức thực hiện các </w:t>
      </w:r>
      <w:r w:rsidR="00AC09BC" w:rsidRPr="00842384">
        <w:rPr>
          <w:sz w:val="28"/>
          <w:szCs w:val="28"/>
        </w:rPr>
        <w:t xml:space="preserve">biện pháp, hoạt động giảm nhẹ phát thải khí nhà kính </w:t>
      </w:r>
      <w:r w:rsidR="000859C6" w:rsidRPr="00842384">
        <w:rPr>
          <w:sz w:val="28"/>
          <w:szCs w:val="28"/>
        </w:rPr>
        <w:t>theo</w:t>
      </w:r>
      <w:r w:rsidR="000859C6">
        <w:rPr>
          <w:sz w:val="28"/>
          <w:szCs w:val="28"/>
        </w:rPr>
        <w:t xml:space="preserve"> thẩm quyền để bảo đảm đạt mục tiêu giảm nhẹ phát thải khí nhà kính quy định tại Điều 4 của Nghị định đối với lĩnh vực thuộc phạm vi quản lý nhà nước</w:t>
      </w:r>
      <w:r>
        <w:rPr>
          <w:sz w:val="28"/>
          <w:szCs w:val="28"/>
        </w:rPr>
        <w:t xml:space="preserve"> của Bộ.</w:t>
      </w:r>
    </w:p>
    <w:p w:rsidR="000859C6" w:rsidRDefault="00CB3D7A" w:rsidP="000859C6">
      <w:pPr>
        <w:tabs>
          <w:tab w:val="left" w:pos="0"/>
          <w:tab w:val="left" w:pos="142"/>
          <w:tab w:val="left" w:pos="1134"/>
          <w:tab w:val="left" w:pos="1560"/>
        </w:tabs>
        <w:spacing w:before="120" w:after="120"/>
        <w:ind w:firstLine="567"/>
        <w:jc w:val="both"/>
        <w:rPr>
          <w:sz w:val="28"/>
          <w:szCs w:val="28"/>
        </w:rPr>
      </w:pPr>
      <w:r>
        <w:rPr>
          <w:sz w:val="28"/>
          <w:szCs w:val="28"/>
        </w:rPr>
        <w:t xml:space="preserve">2. </w:t>
      </w:r>
      <w:r w:rsidR="000859C6">
        <w:rPr>
          <w:sz w:val="28"/>
          <w:szCs w:val="28"/>
        </w:rPr>
        <w:t>Chỉ đạo</w:t>
      </w:r>
      <w:r>
        <w:rPr>
          <w:sz w:val="28"/>
          <w:szCs w:val="28"/>
        </w:rPr>
        <w:t>, hướng dẫn</w:t>
      </w:r>
      <w:r w:rsidR="000859C6">
        <w:rPr>
          <w:sz w:val="28"/>
          <w:szCs w:val="28"/>
        </w:rPr>
        <w:t xml:space="preserve"> các cơ quan, tổ chức liên quan xây dựng</w:t>
      </w:r>
      <w:r>
        <w:rPr>
          <w:sz w:val="28"/>
          <w:szCs w:val="28"/>
        </w:rPr>
        <w:t>, phê duyệt</w:t>
      </w:r>
      <w:r w:rsidR="000859C6">
        <w:rPr>
          <w:sz w:val="28"/>
          <w:szCs w:val="28"/>
        </w:rPr>
        <w:t xml:space="preserve"> đề án, kế hoạch giảm nhẹ phát thải khí nhà kính trong các lĩnh vực, hoạt động thuộc </w:t>
      </w:r>
      <w:r>
        <w:rPr>
          <w:sz w:val="28"/>
          <w:szCs w:val="28"/>
        </w:rPr>
        <w:t>phạm vi quản lý nhà nước của Bộ.</w:t>
      </w:r>
    </w:p>
    <w:p w:rsidR="000859C6" w:rsidRDefault="00CB3D7A" w:rsidP="000859C6">
      <w:pPr>
        <w:tabs>
          <w:tab w:val="left" w:pos="0"/>
          <w:tab w:val="left" w:pos="142"/>
          <w:tab w:val="left" w:pos="1134"/>
          <w:tab w:val="left" w:pos="1560"/>
        </w:tabs>
        <w:spacing w:before="120" w:after="120"/>
        <w:ind w:firstLine="567"/>
        <w:jc w:val="both"/>
        <w:rPr>
          <w:sz w:val="28"/>
          <w:szCs w:val="28"/>
        </w:rPr>
      </w:pPr>
      <w:r>
        <w:rPr>
          <w:sz w:val="28"/>
          <w:szCs w:val="28"/>
        </w:rPr>
        <w:t xml:space="preserve">3. </w:t>
      </w:r>
      <w:r w:rsidR="000859C6">
        <w:rPr>
          <w:sz w:val="28"/>
          <w:szCs w:val="28"/>
        </w:rPr>
        <w:t>Chủ trì, phối hợp với Bộ Tài nguyên và Môi trường, các cơ quan, đơn vị, tổ chức có liên quan thực hiện các hoạt động kiểm kê khí nhà kính trong lĩnh vực</w:t>
      </w:r>
      <w:r>
        <w:rPr>
          <w:sz w:val="28"/>
          <w:szCs w:val="28"/>
        </w:rPr>
        <w:t xml:space="preserve"> thuộc phạm vi phụ trách của Bộ.</w:t>
      </w:r>
    </w:p>
    <w:p w:rsidR="000859C6" w:rsidRDefault="00CB3D7A" w:rsidP="000859C6">
      <w:pPr>
        <w:tabs>
          <w:tab w:val="left" w:pos="0"/>
          <w:tab w:val="left" w:pos="142"/>
          <w:tab w:val="left" w:pos="1134"/>
          <w:tab w:val="left" w:pos="1560"/>
        </w:tabs>
        <w:spacing w:before="120" w:after="120"/>
        <w:ind w:firstLine="567"/>
        <w:jc w:val="both"/>
        <w:rPr>
          <w:sz w:val="28"/>
          <w:szCs w:val="28"/>
          <w:lang w:eastAsia="ja-JP"/>
        </w:rPr>
      </w:pPr>
      <w:r>
        <w:rPr>
          <w:sz w:val="28"/>
          <w:szCs w:val="28"/>
        </w:rPr>
        <w:t xml:space="preserve">4. </w:t>
      </w:r>
      <w:r w:rsidR="000859C6">
        <w:rPr>
          <w:sz w:val="28"/>
          <w:szCs w:val="28"/>
        </w:rPr>
        <w:t xml:space="preserve">Ban hành </w:t>
      </w:r>
      <w:r>
        <w:rPr>
          <w:sz w:val="28"/>
          <w:szCs w:val="28"/>
        </w:rPr>
        <w:t xml:space="preserve">theo thẩm quyền các quy định về kiểm kê khí nhà kính, </w:t>
      </w:r>
      <w:r w:rsidR="000859C6">
        <w:rPr>
          <w:sz w:val="28"/>
          <w:szCs w:val="28"/>
        </w:rPr>
        <w:t>quy trình</w:t>
      </w:r>
      <w:r w:rsidR="000859C6" w:rsidRPr="000859C6">
        <w:rPr>
          <w:sz w:val="28"/>
          <w:szCs w:val="28"/>
          <w:lang w:eastAsia="ja-JP"/>
        </w:rPr>
        <w:t xml:space="preserve"> </w:t>
      </w:r>
      <w:r w:rsidR="000859C6" w:rsidRPr="00692D98">
        <w:rPr>
          <w:sz w:val="28"/>
          <w:szCs w:val="28"/>
          <w:lang w:eastAsia="ja-JP"/>
        </w:rPr>
        <w:t>đo đạc, báo cáo, thẩm tra</w:t>
      </w:r>
      <w:r w:rsidR="00751346">
        <w:rPr>
          <w:sz w:val="28"/>
          <w:szCs w:val="28"/>
          <w:lang w:eastAsia="ja-JP"/>
        </w:rPr>
        <w:t xml:space="preserve"> mức</w:t>
      </w:r>
      <w:r w:rsidR="000859C6" w:rsidRPr="00692D98">
        <w:rPr>
          <w:sz w:val="28"/>
          <w:szCs w:val="28"/>
          <w:lang w:eastAsia="ja-JP"/>
        </w:rPr>
        <w:t xml:space="preserve"> giảm nhẹ phát thải khí nhà kính</w:t>
      </w:r>
      <w:r w:rsidR="000859C6">
        <w:rPr>
          <w:sz w:val="28"/>
          <w:szCs w:val="28"/>
          <w:lang w:eastAsia="ja-JP"/>
        </w:rPr>
        <w:t xml:space="preserve"> trong lĩnh vực </w:t>
      </w:r>
      <w:r>
        <w:rPr>
          <w:sz w:val="28"/>
          <w:szCs w:val="28"/>
          <w:lang w:eastAsia="ja-JP"/>
        </w:rPr>
        <w:t xml:space="preserve">thuộc phạm vi phụ trách </w:t>
      </w:r>
      <w:r w:rsidR="000859C6">
        <w:rPr>
          <w:sz w:val="28"/>
          <w:szCs w:val="28"/>
          <w:lang w:eastAsia="ja-JP"/>
        </w:rPr>
        <w:t xml:space="preserve">theo quy định tại Nghị định này và văn bản </w:t>
      </w:r>
      <w:r>
        <w:rPr>
          <w:sz w:val="28"/>
          <w:szCs w:val="28"/>
          <w:lang w:eastAsia="ja-JP"/>
        </w:rPr>
        <w:t>quy phạm pháp luật có liên quan.</w:t>
      </w:r>
    </w:p>
    <w:p w:rsidR="000859C6" w:rsidRDefault="00CB3D7A" w:rsidP="000859C6">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5. </w:t>
      </w:r>
      <w:r w:rsidR="000859C6">
        <w:rPr>
          <w:sz w:val="28"/>
          <w:szCs w:val="28"/>
          <w:lang w:eastAsia="ja-JP"/>
        </w:rPr>
        <w:t xml:space="preserve">Chỉ đạo lồng ghép các hoạt động giảm nhẹ phát thải khí nhà kính vào các hoạt động kinh tế - xã hội thuộc phạm vi quản lý nhà nước của Bộ </w:t>
      </w:r>
      <w:r>
        <w:rPr>
          <w:sz w:val="28"/>
          <w:szCs w:val="28"/>
          <w:lang w:eastAsia="ja-JP"/>
        </w:rPr>
        <w:t>theo quy định tại Nghị định này.</w:t>
      </w:r>
    </w:p>
    <w:p w:rsidR="00A074E2" w:rsidRDefault="00CB3D7A" w:rsidP="000859C6">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6. Tổ chức thanh tra, kiểm tra</w:t>
      </w:r>
      <w:r w:rsidR="00AA4DF7">
        <w:rPr>
          <w:sz w:val="28"/>
          <w:szCs w:val="28"/>
          <w:lang w:eastAsia="ja-JP"/>
        </w:rPr>
        <w:t>,</w:t>
      </w:r>
      <w:r w:rsidR="00AA4DF7" w:rsidRPr="00AA4DF7">
        <w:rPr>
          <w:sz w:val="28"/>
          <w:szCs w:val="28"/>
          <w:lang w:eastAsia="ja-JP"/>
        </w:rPr>
        <w:t xml:space="preserve"> giải quyết khiếu nại, tố cáo và xử lý vi phạm pháp luật </w:t>
      </w:r>
      <w:r w:rsidR="00135DE5">
        <w:rPr>
          <w:sz w:val="28"/>
          <w:szCs w:val="28"/>
          <w:lang w:eastAsia="ja-JP"/>
        </w:rPr>
        <w:t xml:space="preserve">theo thẩm quyền </w:t>
      </w:r>
      <w:r>
        <w:rPr>
          <w:sz w:val="28"/>
          <w:szCs w:val="28"/>
          <w:lang w:eastAsia="ja-JP"/>
        </w:rPr>
        <w:t>đối với các cơ quan, tổ chức có liên quan về hoạt động giảm nhẹ phát thải khí nhà kính.</w:t>
      </w:r>
    </w:p>
    <w:p w:rsidR="00836CBC"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Trách nhiệm của Bộ Kế hoạch và Đầu tư</w:t>
      </w:r>
    </w:p>
    <w:p w:rsidR="00166668" w:rsidRDefault="00CB3D7A" w:rsidP="00CB3D7A">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1. </w:t>
      </w:r>
      <w:r w:rsidR="00166668">
        <w:rPr>
          <w:sz w:val="28"/>
          <w:szCs w:val="28"/>
          <w:lang w:eastAsia="ja-JP"/>
        </w:rPr>
        <w:t>Xây dựng</w:t>
      </w:r>
      <w:r w:rsidR="00135DE5">
        <w:rPr>
          <w:sz w:val="28"/>
          <w:szCs w:val="28"/>
          <w:lang w:eastAsia="ja-JP"/>
        </w:rPr>
        <w:t>,</w:t>
      </w:r>
      <w:r w:rsidR="00166668">
        <w:rPr>
          <w:sz w:val="28"/>
          <w:szCs w:val="28"/>
          <w:lang w:eastAsia="ja-JP"/>
        </w:rPr>
        <w:t xml:space="preserve"> trình cấp có thẩm quyền hoặc ban hành theo thẩm quyền quyền các văn bản quy phạm pháp luật về xây dựng chiến lược, quy hoạch, kế hoạch phát triển kinh tế - xã hội của quốc gia phù hợp với lộ trình và phương thức giảm nhẹ phát thải khí nhà kính quy định tại Nghị định này. </w:t>
      </w:r>
    </w:p>
    <w:p w:rsidR="00CB3D7A" w:rsidRDefault="00166668" w:rsidP="00CB3D7A">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2. Tổ chức thực hiện công tác</w:t>
      </w:r>
      <w:r w:rsidR="00CB3D7A">
        <w:rPr>
          <w:sz w:val="28"/>
          <w:szCs w:val="28"/>
          <w:lang w:eastAsia="ja-JP"/>
        </w:rPr>
        <w:t xml:space="preserve"> lồng ghép </w:t>
      </w:r>
      <w:r w:rsidR="008D1FA3">
        <w:rPr>
          <w:sz w:val="28"/>
          <w:szCs w:val="28"/>
          <w:lang w:eastAsia="ja-JP"/>
        </w:rPr>
        <w:t xml:space="preserve">giữa </w:t>
      </w:r>
      <w:r w:rsidR="00CB3D7A">
        <w:rPr>
          <w:sz w:val="28"/>
          <w:szCs w:val="28"/>
          <w:lang w:eastAsia="ja-JP"/>
        </w:rPr>
        <w:t>các hoạt động giảm nhẹ phát thải khí nhà kính quy định tại Nghị định này v</w:t>
      </w:r>
      <w:r w:rsidR="008D1FA3">
        <w:rPr>
          <w:sz w:val="28"/>
          <w:szCs w:val="28"/>
          <w:lang w:eastAsia="ja-JP"/>
        </w:rPr>
        <w:t>à</w:t>
      </w:r>
      <w:r w:rsidR="00CB3D7A">
        <w:rPr>
          <w:sz w:val="28"/>
          <w:szCs w:val="28"/>
          <w:lang w:eastAsia="ja-JP"/>
        </w:rPr>
        <w:t xml:space="preserve"> các hoạt động tăng trưởng xanh thuộc chiến lược quốc gia về tăng trưởng xanh.</w:t>
      </w:r>
    </w:p>
    <w:p w:rsidR="00F938F3" w:rsidRDefault="008D1FA3" w:rsidP="00CB3D7A">
      <w:pPr>
        <w:tabs>
          <w:tab w:val="left" w:pos="0"/>
          <w:tab w:val="left" w:pos="142"/>
          <w:tab w:val="left" w:pos="1134"/>
          <w:tab w:val="left" w:pos="1560"/>
        </w:tabs>
        <w:spacing w:before="120" w:after="120"/>
        <w:ind w:firstLine="567"/>
        <w:jc w:val="both"/>
        <w:rPr>
          <w:sz w:val="28"/>
          <w:szCs w:val="28"/>
        </w:rPr>
      </w:pPr>
      <w:r>
        <w:rPr>
          <w:sz w:val="28"/>
          <w:szCs w:val="28"/>
          <w:lang w:eastAsia="ja-JP"/>
        </w:rPr>
        <w:t xml:space="preserve">3. </w:t>
      </w:r>
      <w:r w:rsidR="00166668">
        <w:rPr>
          <w:sz w:val="28"/>
          <w:szCs w:val="28"/>
        </w:rPr>
        <w:t xml:space="preserve">Chỉ đạo Tổng cục Thống kê </w:t>
      </w:r>
      <w:r w:rsidR="00F938F3">
        <w:rPr>
          <w:sz w:val="28"/>
          <w:szCs w:val="28"/>
        </w:rPr>
        <w:t>rà soát, trình cấp có thẩm quyền</w:t>
      </w:r>
      <w:r w:rsidR="00F938F3" w:rsidRPr="00692D98">
        <w:rPr>
          <w:sz w:val="28"/>
          <w:szCs w:val="28"/>
        </w:rPr>
        <w:t xml:space="preserve"> sửa đổi, bổ sung thông tin, dữ liệu kiểm kê khí nhà kính quốc gia vào hệ thống chỉ tiêu </w:t>
      </w:r>
      <w:r w:rsidR="00F938F3" w:rsidRPr="00692D98">
        <w:rPr>
          <w:sz w:val="28"/>
          <w:szCs w:val="28"/>
        </w:rPr>
        <w:lastRenderedPageBreak/>
        <w:t>thống kê quốc gia và nội dung chỉ tiêu thống kê thuộc hệ thống chỉ tiêu quốc gia.</w:t>
      </w:r>
      <w:r w:rsidR="00F938F3" w:rsidRPr="00363581">
        <w:rPr>
          <w:vertAlign w:val="superscript"/>
        </w:rPr>
        <w:footnoteReference w:id="12"/>
      </w:r>
    </w:p>
    <w:p w:rsidR="00836CBC"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Trách nhiệm của Bộ Tài chính </w:t>
      </w:r>
    </w:p>
    <w:p w:rsidR="00A074E2" w:rsidRDefault="00A074E2" w:rsidP="00A074E2">
      <w:pPr>
        <w:tabs>
          <w:tab w:val="left" w:pos="0"/>
          <w:tab w:val="left" w:pos="142"/>
          <w:tab w:val="left" w:pos="1134"/>
          <w:tab w:val="left" w:pos="1560"/>
        </w:tabs>
        <w:spacing w:before="120" w:after="120"/>
        <w:ind w:firstLine="567"/>
        <w:jc w:val="both"/>
        <w:rPr>
          <w:sz w:val="28"/>
          <w:szCs w:val="28"/>
        </w:rPr>
      </w:pPr>
      <w:r w:rsidRPr="00A074E2">
        <w:rPr>
          <w:sz w:val="28"/>
          <w:szCs w:val="28"/>
        </w:rPr>
        <w:t xml:space="preserve">1. Chủ trì xây dựng trình cấp có thẩm quyền hoặc ban hành theo thẩm quyền các quy định về </w:t>
      </w:r>
      <w:r w:rsidR="00AA4DF7" w:rsidRPr="00692D98">
        <w:rPr>
          <w:sz w:val="28"/>
          <w:szCs w:val="28"/>
          <w:lang w:eastAsia="ja-JP"/>
        </w:rPr>
        <w:t xml:space="preserve">cơ chế tài chính hỗ trợ, ưu đãi </w:t>
      </w:r>
      <w:r w:rsidRPr="00A074E2">
        <w:rPr>
          <w:sz w:val="28"/>
          <w:szCs w:val="28"/>
        </w:rPr>
        <w:t>hoạt động giảm nhẹ phát thải khí nhà kính.</w:t>
      </w:r>
    </w:p>
    <w:p w:rsidR="00AA4DF7" w:rsidRPr="00AA4DF7" w:rsidRDefault="00AA4DF7" w:rsidP="00A074E2">
      <w:pPr>
        <w:tabs>
          <w:tab w:val="left" w:pos="0"/>
          <w:tab w:val="left" w:pos="142"/>
          <w:tab w:val="left" w:pos="1134"/>
          <w:tab w:val="left" w:pos="1560"/>
        </w:tabs>
        <w:spacing w:before="120" w:after="120"/>
        <w:ind w:firstLine="567"/>
        <w:jc w:val="both"/>
        <w:rPr>
          <w:sz w:val="28"/>
          <w:szCs w:val="28"/>
        </w:rPr>
      </w:pPr>
      <w:r>
        <w:rPr>
          <w:sz w:val="28"/>
          <w:szCs w:val="28"/>
          <w:lang w:eastAsia="ja-JP"/>
        </w:rPr>
        <w:t>2. B</w:t>
      </w:r>
      <w:r w:rsidRPr="00394897">
        <w:rPr>
          <w:sz w:val="28"/>
          <w:szCs w:val="28"/>
          <w:lang w:eastAsia="ja-JP"/>
        </w:rPr>
        <w:t xml:space="preserve">ảo đảm, bố trí hằng năm trong tổng dự toán ngân sách nhà nước đối với việc </w:t>
      </w:r>
      <w:r w:rsidR="00F938F3">
        <w:rPr>
          <w:sz w:val="28"/>
          <w:szCs w:val="28"/>
          <w:lang w:eastAsia="ja-JP"/>
        </w:rPr>
        <w:t xml:space="preserve">xây dựng, giám sát </w:t>
      </w:r>
      <w:r w:rsidRPr="00394897">
        <w:rPr>
          <w:sz w:val="28"/>
          <w:szCs w:val="28"/>
          <w:lang w:eastAsia="ja-JP"/>
        </w:rPr>
        <w:t xml:space="preserve">thực hiện đề án giảm nhẹ phát thải khí nhà kính </w:t>
      </w:r>
      <w:r>
        <w:rPr>
          <w:sz w:val="28"/>
          <w:szCs w:val="28"/>
          <w:lang w:eastAsia="ja-JP"/>
        </w:rPr>
        <w:t>theo quy định tại Nghị định này</w:t>
      </w:r>
      <w:r w:rsidRPr="00AA4DF7">
        <w:rPr>
          <w:sz w:val="28"/>
          <w:szCs w:val="28"/>
          <w:lang w:eastAsia="ja-JP"/>
        </w:rPr>
        <w:t xml:space="preserve"> </w:t>
      </w:r>
      <w:r>
        <w:rPr>
          <w:sz w:val="28"/>
          <w:szCs w:val="28"/>
          <w:lang w:eastAsia="ja-JP"/>
        </w:rPr>
        <w:t>và</w:t>
      </w:r>
      <w:r w:rsidRPr="00394897">
        <w:rPr>
          <w:sz w:val="28"/>
          <w:szCs w:val="28"/>
          <w:lang w:eastAsia="ja-JP"/>
        </w:rPr>
        <w:t xml:space="preserve"> pháp luật</w:t>
      </w:r>
      <w:r>
        <w:rPr>
          <w:sz w:val="28"/>
          <w:szCs w:val="28"/>
          <w:lang w:eastAsia="ja-JP"/>
        </w:rPr>
        <w:t xml:space="preserve"> có liên quan.</w:t>
      </w:r>
    </w:p>
    <w:p w:rsidR="00836CBC"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Trách nhiệm của </w:t>
      </w:r>
      <w:r w:rsidR="0072174A" w:rsidRPr="00692D98">
        <w:rPr>
          <w:b/>
          <w:sz w:val="28"/>
          <w:szCs w:val="28"/>
        </w:rPr>
        <w:t xml:space="preserve">các Bộ, </w:t>
      </w:r>
      <w:r w:rsidR="00AA4DF7">
        <w:rPr>
          <w:b/>
          <w:sz w:val="28"/>
          <w:szCs w:val="28"/>
        </w:rPr>
        <w:t>cơ quan ngang Bộ, cơ quan thuộc Chính phủ</w:t>
      </w:r>
    </w:p>
    <w:p w:rsidR="00AA4DF7" w:rsidRDefault="00AA4DF7" w:rsidP="00AA4DF7">
      <w:pPr>
        <w:tabs>
          <w:tab w:val="left" w:pos="0"/>
          <w:tab w:val="left" w:pos="142"/>
          <w:tab w:val="left" w:pos="1134"/>
          <w:tab w:val="left" w:pos="1560"/>
        </w:tabs>
        <w:spacing w:before="120" w:after="120"/>
        <w:ind w:firstLine="567"/>
        <w:jc w:val="both"/>
        <w:rPr>
          <w:sz w:val="28"/>
          <w:szCs w:val="28"/>
          <w:lang w:eastAsia="ja-JP"/>
        </w:rPr>
      </w:pPr>
      <w:r w:rsidRPr="00AA4DF7">
        <w:rPr>
          <w:sz w:val="28"/>
          <w:szCs w:val="28"/>
          <w:lang w:eastAsia="ja-JP"/>
        </w:rPr>
        <w:t xml:space="preserve">1. </w:t>
      </w:r>
      <w:r>
        <w:rPr>
          <w:sz w:val="28"/>
          <w:szCs w:val="28"/>
          <w:lang w:eastAsia="ja-JP"/>
        </w:rPr>
        <w:t xml:space="preserve">Rà soát, </w:t>
      </w:r>
      <w:r w:rsidR="00315268">
        <w:rPr>
          <w:sz w:val="28"/>
          <w:szCs w:val="28"/>
          <w:lang w:eastAsia="ja-JP"/>
        </w:rPr>
        <w:t>x</w:t>
      </w:r>
      <w:r w:rsidR="00315268" w:rsidRPr="00394897">
        <w:rPr>
          <w:sz w:val="28"/>
          <w:szCs w:val="28"/>
          <w:lang w:eastAsia="ja-JP"/>
        </w:rPr>
        <w:t>ác định nguồn, bể chứa phát thải khí nhà kính của lĩnh vực</w:t>
      </w:r>
      <w:r w:rsidR="00315268">
        <w:rPr>
          <w:sz w:val="28"/>
          <w:szCs w:val="28"/>
          <w:lang w:eastAsia="ja-JP"/>
        </w:rPr>
        <w:t>, hoạt động</w:t>
      </w:r>
      <w:r w:rsidR="00315268" w:rsidRPr="00394897">
        <w:rPr>
          <w:sz w:val="28"/>
          <w:szCs w:val="28"/>
          <w:lang w:eastAsia="ja-JP"/>
        </w:rPr>
        <w:t xml:space="preserve"> giảm nhẹ phát thải khí nhà kính</w:t>
      </w:r>
      <w:r w:rsidR="00315268">
        <w:rPr>
          <w:sz w:val="28"/>
          <w:szCs w:val="28"/>
          <w:lang w:eastAsia="ja-JP"/>
        </w:rPr>
        <w:t xml:space="preserve"> thuộc phạm vi quản lý</w:t>
      </w:r>
      <w:r>
        <w:rPr>
          <w:sz w:val="28"/>
          <w:szCs w:val="28"/>
          <w:lang w:eastAsia="ja-JP"/>
        </w:rPr>
        <w:t>.</w:t>
      </w:r>
    </w:p>
    <w:p w:rsidR="00AA4DF7" w:rsidRDefault="00AA4DF7" w:rsidP="00AA4DF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2. Phối hợp với Bộ Tài nguyên và Môi trường thực hiện kiểm kê khí nhà kính quốc gia, hoạt động đo đạc, báo cáo, thẩm tra </w:t>
      </w:r>
      <w:r w:rsidR="00751346">
        <w:rPr>
          <w:sz w:val="28"/>
          <w:szCs w:val="28"/>
          <w:lang w:eastAsia="ja-JP"/>
        </w:rPr>
        <w:t>mức</w:t>
      </w:r>
      <w:r>
        <w:rPr>
          <w:sz w:val="28"/>
          <w:szCs w:val="28"/>
          <w:lang w:eastAsia="ja-JP"/>
        </w:rPr>
        <w:t xml:space="preserve"> giảm nhẹ phát thải khí nhà kính theo quy định tại Nghị định này.</w:t>
      </w:r>
    </w:p>
    <w:p w:rsidR="00AA4DF7" w:rsidRDefault="00AA4DF7" w:rsidP="00AA4DF7">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3. </w:t>
      </w:r>
      <w:r w:rsidRPr="00AA4DF7">
        <w:rPr>
          <w:sz w:val="28"/>
          <w:szCs w:val="28"/>
          <w:lang w:eastAsia="ja-JP"/>
        </w:rPr>
        <w:t xml:space="preserve">Tổ chức hoạt động tuyên truyền, vận động nhằm nâng cao nhận thức, </w:t>
      </w:r>
      <w:r w:rsidR="00315268">
        <w:rPr>
          <w:sz w:val="28"/>
          <w:szCs w:val="28"/>
          <w:lang w:eastAsia="ja-JP"/>
        </w:rPr>
        <w:t xml:space="preserve">phổ biến, giáo dục </w:t>
      </w:r>
      <w:r w:rsidRPr="00AA4DF7">
        <w:rPr>
          <w:sz w:val="28"/>
          <w:szCs w:val="28"/>
          <w:lang w:eastAsia="ja-JP"/>
        </w:rPr>
        <w:t>thực hiện các quy định của pháp luật về</w:t>
      </w:r>
      <w:r>
        <w:rPr>
          <w:sz w:val="28"/>
          <w:szCs w:val="28"/>
          <w:lang w:eastAsia="ja-JP"/>
        </w:rPr>
        <w:t xml:space="preserve"> giảm nhẹ phát thải khí nhà kính </w:t>
      </w:r>
      <w:r w:rsidR="00315268">
        <w:rPr>
          <w:sz w:val="28"/>
          <w:szCs w:val="28"/>
          <w:lang w:eastAsia="ja-JP"/>
        </w:rPr>
        <w:t>trong cơ quan, đơn vị, lĩnh vực</w:t>
      </w:r>
      <w:r>
        <w:rPr>
          <w:sz w:val="28"/>
          <w:szCs w:val="28"/>
          <w:lang w:eastAsia="ja-JP"/>
        </w:rPr>
        <w:t xml:space="preserve"> thuộc phạm vi quản lý.</w:t>
      </w:r>
    </w:p>
    <w:p w:rsidR="00836CBC"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 xml:space="preserve">Trách nhiệm của Ủy ban </w:t>
      </w:r>
      <w:r w:rsidR="0036761E" w:rsidRPr="00692D98">
        <w:rPr>
          <w:b/>
          <w:sz w:val="28"/>
          <w:szCs w:val="28"/>
        </w:rPr>
        <w:t>n</w:t>
      </w:r>
      <w:r w:rsidRPr="00692D98">
        <w:rPr>
          <w:b/>
          <w:sz w:val="28"/>
          <w:szCs w:val="28"/>
        </w:rPr>
        <w:t xml:space="preserve">hân dân </w:t>
      </w:r>
      <w:r w:rsidR="0036761E" w:rsidRPr="00692D98">
        <w:rPr>
          <w:b/>
          <w:sz w:val="28"/>
          <w:szCs w:val="28"/>
        </w:rPr>
        <w:t xml:space="preserve">các tỉnh, </w:t>
      </w:r>
      <w:r w:rsidRPr="00692D98">
        <w:rPr>
          <w:b/>
          <w:sz w:val="28"/>
          <w:szCs w:val="28"/>
        </w:rPr>
        <w:t xml:space="preserve">thành phố trực thuộc trung ương </w:t>
      </w:r>
    </w:p>
    <w:p w:rsidR="00AA4DF7" w:rsidRDefault="00AA4DF7" w:rsidP="00315268">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1. Rà soát</w:t>
      </w:r>
      <w:r w:rsidR="00315268">
        <w:rPr>
          <w:sz w:val="28"/>
          <w:szCs w:val="28"/>
          <w:lang w:eastAsia="ja-JP"/>
        </w:rPr>
        <w:t>,</w:t>
      </w:r>
      <w:r>
        <w:rPr>
          <w:sz w:val="28"/>
          <w:szCs w:val="28"/>
          <w:lang w:eastAsia="ja-JP"/>
        </w:rPr>
        <w:t xml:space="preserve"> </w:t>
      </w:r>
      <w:r w:rsidR="00315268">
        <w:rPr>
          <w:sz w:val="28"/>
          <w:szCs w:val="28"/>
          <w:lang w:eastAsia="ja-JP"/>
        </w:rPr>
        <w:t>x</w:t>
      </w:r>
      <w:r w:rsidR="00315268" w:rsidRPr="00394897">
        <w:rPr>
          <w:sz w:val="28"/>
          <w:szCs w:val="28"/>
          <w:lang w:eastAsia="ja-JP"/>
        </w:rPr>
        <w:t>ác định nguồn, bể chứa phát thải khí nhà kính của lĩnh vực</w:t>
      </w:r>
      <w:r w:rsidR="00315268">
        <w:rPr>
          <w:sz w:val="28"/>
          <w:szCs w:val="28"/>
          <w:lang w:eastAsia="ja-JP"/>
        </w:rPr>
        <w:t>, hoạt động</w:t>
      </w:r>
      <w:r w:rsidR="00315268" w:rsidRPr="00394897">
        <w:rPr>
          <w:sz w:val="28"/>
          <w:szCs w:val="28"/>
          <w:lang w:eastAsia="ja-JP"/>
        </w:rPr>
        <w:t xml:space="preserve"> giảm nhẹ phát thải khí nhà kính</w:t>
      </w:r>
      <w:r w:rsidR="00315268">
        <w:rPr>
          <w:sz w:val="28"/>
          <w:szCs w:val="28"/>
          <w:lang w:eastAsia="ja-JP"/>
        </w:rPr>
        <w:t xml:space="preserve"> trên địa bàn thuộc phạm vi quản lý</w:t>
      </w:r>
      <w:r w:rsidR="00575E82">
        <w:rPr>
          <w:sz w:val="28"/>
          <w:szCs w:val="28"/>
          <w:lang w:eastAsia="ja-JP"/>
        </w:rPr>
        <w:t>; chỉ đạo lồng ghép quản lý, thực hiện các hoạt động giảm nhẹ phát thải khí nhà kính theo quy định tại Nghị định này với hoạt động tăng trưởng xanh, bảo vệ môi trường</w:t>
      </w:r>
      <w:r w:rsidR="003973AC">
        <w:rPr>
          <w:sz w:val="28"/>
          <w:szCs w:val="28"/>
          <w:lang w:eastAsia="ja-JP"/>
        </w:rPr>
        <w:t xml:space="preserve"> của địa phương</w:t>
      </w:r>
      <w:r w:rsidR="00315268">
        <w:rPr>
          <w:sz w:val="28"/>
          <w:szCs w:val="28"/>
          <w:lang w:eastAsia="ja-JP"/>
        </w:rPr>
        <w:t>.</w:t>
      </w:r>
    </w:p>
    <w:p w:rsidR="00315268" w:rsidRDefault="00315268" w:rsidP="00315268">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2. Chủ trì, phối hợp với các Bộ, ngành, cơ quan, tổ chức có liên quan thực hiện kiểm kê khí nhà kính, hoạt động đo đạc, báo cáo, thẩm tra </w:t>
      </w:r>
      <w:r w:rsidR="00751346">
        <w:rPr>
          <w:sz w:val="28"/>
          <w:szCs w:val="28"/>
          <w:lang w:eastAsia="ja-JP"/>
        </w:rPr>
        <w:t xml:space="preserve">mức </w:t>
      </w:r>
      <w:r>
        <w:rPr>
          <w:sz w:val="28"/>
          <w:szCs w:val="28"/>
          <w:lang w:eastAsia="ja-JP"/>
        </w:rPr>
        <w:t>giảm nhẹ phát thải khí nhà kính theo hướng dẫn của Bộ Tài nguyên và Môi trường.</w:t>
      </w:r>
    </w:p>
    <w:p w:rsidR="00315268" w:rsidRDefault="00315268" w:rsidP="00315268">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3. Trình Hội đồng nhân dân cấp tỉnh phương án phân bổ dự toán, quản lý sử dụng ngân sách theo quy định của pháp luật để bảo đảm thực hiện các hoạt động giảm nhẹ phát thải khí nhà kính phục vụ nỗ lực ứng phó với biến đổi khí hậu của địa phương.</w:t>
      </w:r>
    </w:p>
    <w:p w:rsidR="00315268" w:rsidRDefault="00315268" w:rsidP="00315268">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4. </w:t>
      </w:r>
      <w:r w:rsidRPr="00AA4DF7">
        <w:rPr>
          <w:sz w:val="28"/>
          <w:szCs w:val="28"/>
          <w:lang w:eastAsia="ja-JP"/>
        </w:rPr>
        <w:t xml:space="preserve">Tổ chức hoạt động tuyên truyền, vận động nhằm nâng cao nhận thức, </w:t>
      </w:r>
      <w:r>
        <w:rPr>
          <w:sz w:val="28"/>
          <w:szCs w:val="28"/>
          <w:lang w:eastAsia="ja-JP"/>
        </w:rPr>
        <w:t xml:space="preserve">phổ biến, giáo dục </w:t>
      </w:r>
      <w:r w:rsidRPr="00AA4DF7">
        <w:rPr>
          <w:sz w:val="28"/>
          <w:szCs w:val="28"/>
          <w:lang w:eastAsia="ja-JP"/>
        </w:rPr>
        <w:t>thực hiện các quy định của pháp luật về</w:t>
      </w:r>
      <w:r>
        <w:rPr>
          <w:sz w:val="28"/>
          <w:szCs w:val="28"/>
          <w:lang w:eastAsia="ja-JP"/>
        </w:rPr>
        <w:t xml:space="preserve"> giảm nhẹ phát thải khí nhà kính trong địa bàn thuộc phạm vi quản lý.</w:t>
      </w:r>
    </w:p>
    <w:p w:rsidR="00315268" w:rsidRDefault="00315268" w:rsidP="00315268">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5. Báo cáo Bộ Tài nguyên và Môi trường công tác quản lý nhà nước về giảm nhẹ phát thải khí nhà kính trên địa bàn.</w:t>
      </w:r>
    </w:p>
    <w:p w:rsidR="00315268" w:rsidRDefault="00315268" w:rsidP="00315268">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lastRenderedPageBreak/>
        <w:t>6. Tổ chức thanh tra, kiểm tra,</w:t>
      </w:r>
      <w:r w:rsidRPr="00AA4DF7">
        <w:rPr>
          <w:sz w:val="28"/>
          <w:szCs w:val="28"/>
          <w:lang w:eastAsia="ja-JP"/>
        </w:rPr>
        <w:t xml:space="preserve"> giải quyết khiếu nại, tố cáo và xử lý vi phạm pháp luật </w:t>
      </w:r>
      <w:r>
        <w:rPr>
          <w:sz w:val="28"/>
          <w:szCs w:val="28"/>
          <w:lang w:eastAsia="ja-JP"/>
        </w:rPr>
        <w:t>theo thẩm quyền đối với các cơ quan, tổ chức có liên quan về hoạt động giảm nhẹ phát thải khí nhà kính.</w:t>
      </w:r>
    </w:p>
    <w:p w:rsidR="00575E82" w:rsidRDefault="00575E82" w:rsidP="00315268">
      <w:pPr>
        <w:tabs>
          <w:tab w:val="left" w:pos="0"/>
          <w:tab w:val="left" w:pos="142"/>
          <w:tab w:val="left" w:pos="1134"/>
          <w:tab w:val="left" w:pos="1560"/>
        </w:tabs>
        <w:spacing w:before="120" w:after="120"/>
        <w:ind w:firstLine="567"/>
        <w:jc w:val="both"/>
        <w:rPr>
          <w:sz w:val="28"/>
          <w:szCs w:val="28"/>
          <w:lang w:eastAsia="ja-JP"/>
        </w:rPr>
      </w:pPr>
      <w:r>
        <w:rPr>
          <w:sz w:val="28"/>
          <w:szCs w:val="28"/>
          <w:lang w:eastAsia="ja-JP"/>
        </w:rPr>
        <w:t xml:space="preserve">7. Chỉ đạo Sở Tài nguyên và Môi trường tổ chức tham mưu quản lý nhà nước, triển khai thực hiện các hoạt động giảm nhẹ phát thải khí nhà kính trên địa bàn theo quy định tại </w:t>
      </w:r>
      <w:r w:rsidR="00266BA8">
        <w:rPr>
          <w:sz w:val="28"/>
          <w:szCs w:val="28"/>
          <w:lang w:eastAsia="ja-JP"/>
        </w:rPr>
        <w:t xml:space="preserve">Nghị định </w:t>
      </w:r>
      <w:r>
        <w:rPr>
          <w:sz w:val="28"/>
          <w:szCs w:val="28"/>
          <w:lang w:eastAsia="ja-JP"/>
        </w:rPr>
        <w:t>này.</w:t>
      </w:r>
    </w:p>
    <w:p w:rsidR="00AA4DF7" w:rsidRPr="00692D98" w:rsidRDefault="00AA4DF7" w:rsidP="00AA4DF7">
      <w:pPr>
        <w:tabs>
          <w:tab w:val="left" w:pos="0"/>
          <w:tab w:val="left" w:pos="142"/>
          <w:tab w:val="left" w:pos="1134"/>
          <w:tab w:val="left" w:pos="1701"/>
        </w:tabs>
        <w:spacing w:before="120" w:after="120"/>
        <w:ind w:left="567"/>
        <w:jc w:val="both"/>
        <w:rPr>
          <w:b/>
          <w:sz w:val="28"/>
          <w:szCs w:val="28"/>
        </w:rPr>
      </w:pPr>
    </w:p>
    <w:p w:rsidR="00110778" w:rsidRPr="00692D98" w:rsidRDefault="00110778" w:rsidP="00110778">
      <w:pPr>
        <w:tabs>
          <w:tab w:val="left" w:pos="0"/>
          <w:tab w:val="left" w:pos="142"/>
          <w:tab w:val="left" w:pos="1134"/>
        </w:tabs>
        <w:jc w:val="center"/>
        <w:rPr>
          <w:b/>
          <w:sz w:val="28"/>
        </w:rPr>
      </w:pPr>
      <w:r w:rsidRPr="00692D98">
        <w:rPr>
          <w:b/>
          <w:sz w:val="28"/>
        </w:rPr>
        <w:t>CHƯƠNG V</w:t>
      </w:r>
      <w:r w:rsidR="000553B6">
        <w:rPr>
          <w:b/>
          <w:sz w:val="28"/>
        </w:rPr>
        <w:t>II</w:t>
      </w:r>
      <w:r w:rsidRPr="00692D98">
        <w:rPr>
          <w:b/>
          <w:sz w:val="28"/>
        </w:rPr>
        <w:t>.</w:t>
      </w:r>
    </w:p>
    <w:p w:rsidR="00836CBC" w:rsidRPr="00692D98" w:rsidRDefault="00836CBC" w:rsidP="00110778">
      <w:pPr>
        <w:tabs>
          <w:tab w:val="left" w:pos="0"/>
          <w:tab w:val="left" w:pos="142"/>
          <w:tab w:val="left" w:pos="1134"/>
        </w:tabs>
        <w:jc w:val="center"/>
        <w:rPr>
          <w:b/>
          <w:sz w:val="28"/>
          <w:szCs w:val="28"/>
          <w:lang w:eastAsia="ja-JP"/>
        </w:rPr>
      </w:pPr>
      <w:r w:rsidRPr="00692D98">
        <w:rPr>
          <w:b/>
          <w:sz w:val="28"/>
          <w:szCs w:val="28"/>
          <w:lang w:eastAsia="ja-JP"/>
        </w:rPr>
        <w:t>ĐIỀU KHOẢN THI HÀNH</w:t>
      </w:r>
    </w:p>
    <w:p w:rsidR="00836CBC" w:rsidRPr="00692D98" w:rsidRDefault="00836CBC" w:rsidP="0072238F">
      <w:pPr>
        <w:tabs>
          <w:tab w:val="left" w:pos="0"/>
          <w:tab w:val="left" w:pos="142"/>
          <w:tab w:val="left" w:pos="1134"/>
        </w:tabs>
        <w:spacing w:before="120" w:after="120"/>
        <w:ind w:firstLine="567"/>
        <w:jc w:val="center"/>
        <w:rPr>
          <w:b/>
          <w:sz w:val="28"/>
          <w:szCs w:val="28"/>
          <w:lang w:eastAsia="ja-JP"/>
        </w:rPr>
      </w:pPr>
    </w:p>
    <w:p w:rsidR="00836CBC" w:rsidRPr="00692D98" w:rsidRDefault="00836CBC"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Hiệu lực thi hành</w:t>
      </w:r>
    </w:p>
    <w:p w:rsidR="00836CBC" w:rsidRDefault="00315268" w:rsidP="0072238F">
      <w:pPr>
        <w:numPr>
          <w:ilvl w:val="12"/>
          <w:numId w:val="0"/>
        </w:numPr>
        <w:tabs>
          <w:tab w:val="left" w:pos="0"/>
          <w:tab w:val="left" w:pos="142"/>
          <w:tab w:val="left" w:pos="1134"/>
        </w:tabs>
        <w:spacing w:before="120" w:after="120"/>
        <w:ind w:firstLine="567"/>
        <w:jc w:val="both"/>
        <w:rPr>
          <w:sz w:val="28"/>
          <w:szCs w:val="28"/>
        </w:rPr>
      </w:pPr>
      <w:r>
        <w:rPr>
          <w:sz w:val="28"/>
          <w:szCs w:val="28"/>
        </w:rPr>
        <w:t xml:space="preserve">1. </w:t>
      </w:r>
      <w:r w:rsidR="00836CBC" w:rsidRPr="00692D98">
        <w:rPr>
          <w:sz w:val="28"/>
          <w:szCs w:val="28"/>
        </w:rPr>
        <w:t xml:space="preserve">Nghị định này có hiệu lực thi hành </w:t>
      </w:r>
      <w:r w:rsidR="00735845" w:rsidRPr="00692D98">
        <w:rPr>
          <w:sz w:val="28"/>
          <w:szCs w:val="28"/>
        </w:rPr>
        <w:t>kể từ ngày  … tháng  …  năm 201…</w:t>
      </w:r>
    </w:p>
    <w:p w:rsidR="00315268" w:rsidRPr="00692D98" w:rsidRDefault="00315268" w:rsidP="0072238F">
      <w:pPr>
        <w:numPr>
          <w:ilvl w:val="12"/>
          <w:numId w:val="0"/>
        </w:numPr>
        <w:tabs>
          <w:tab w:val="left" w:pos="0"/>
          <w:tab w:val="left" w:pos="142"/>
          <w:tab w:val="left" w:pos="1134"/>
        </w:tabs>
        <w:spacing w:before="120" w:after="120"/>
        <w:ind w:firstLine="567"/>
        <w:jc w:val="both"/>
        <w:rPr>
          <w:sz w:val="28"/>
          <w:szCs w:val="28"/>
        </w:rPr>
      </w:pPr>
      <w:r>
        <w:rPr>
          <w:sz w:val="28"/>
          <w:szCs w:val="28"/>
        </w:rPr>
        <w:t>2. Bãi bỏ Quyết định số 2359/QĐ-TTg ngày 22 tháng 12 năm 2015 của Thủ tướng Chính phủ phê duyệt Hệ thống quốc gia về kiểm kê khí nhà kính.</w:t>
      </w:r>
    </w:p>
    <w:p w:rsidR="00836CBC" w:rsidRPr="00692D98" w:rsidRDefault="00735845" w:rsidP="000F07BE">
      <w:pPr>
        <w:numPr>
          <w:ilvl w:val="0"/>
          <w:numId w:val="10"/>
        </w:numPr>
        <w:tabs>
          <w:tab w:val="left" w:pos="0"/>
          <w:tab w:val="left" w:pos="142"/>
          <w:tab w:val="left" w:pos="1134"/>
          <w:tab w:val="left" w:pos="1701"/>
        </w:tabs>
        <w:spacing w:before="120" w:after="120"/>
        <w:ind w:left="0" w:firstLine="567"/>
        <w:jc w:val="both"/>
        <w:rPr>
          <w:b/>
          <w:sz w:val="28"/>
          <w:szCs w:val="28"/>
        </w:rPr>
      </w:pPr>
      <w:r w:rsidRPr="00692D98">
        <w:rPr>
          <w:b/>
          <w:sz w:val="28"/>
          <w:szCs w:val="28"/>
        </w:rPr>
        <w:t>Trách nhiệm</w:t>
      </w:r>
      <w:r w:rsidR="00836CBC" w:rsidRPr="00692D98">
        <w:rPr>
          <w:b/>
          <w:sz w:val="28"/>
          <w:szCs w:val="28"/>
        </w:rPr>
        <w:t xml:space="preserve"> thi hành</w:t>
      </w:r>
    </w:p>
    <w:p w:rsidR="00836CBC" w:rsidRPr="00692D98" w:rsidRDefault="00836CBC" w:rsidP="0072238F">
      <w:pPr>
        <w:numPr>
          <w:ilvl w:val="12"/>
          <w:numId w:val="0"/>
        </w:numPr>
        <w:tabs>
          <w:tab w:val="left" w:pos="0"/>
          <w:tab w:val="left" w:pos="142"/>
          <w:tab w:val="left" w:pos="1134"/>
        </w:tabs>
        <w:spacing w:before="120" w:after="120"/>
        <w:ind w:firstLine="567"/>
        <w:jc w:val="both"/>
        <w:rPr>
          <w:sz w:val="28"/>
          <w:szCs w:val="28"/>
          <w:lang w:val="vi-VN"/>
        </w:rPr>
      </w:pPr>
      <w:r w:rsidRPr="00692D98">
        <w:rPr>
          <w:sz w:val="28"/>
          <w:szCs w:val="28"/>
          <w:lang w:val="vi-VN"/>
        </w:rPr>
        <w:t>1. Bộ trưởn</w:t>
      </w:r>
      <w:r w:rsidR="00B55FE6" w:rsidRPr="00692D98">
        <w:rPr>
          <w:sz w:val="28"/>
          <w:szCs w:val="28"/>
          <w:lang w:val="vi-VN"/>
        </w:rPr>
        <w:t>g Bộ Tài nguyên và Môi trường c</w:t>
      </w:r>
      <w:r w:rsidR="00B55FE6" w:rsidRPr="00692D98">
        <w:rPr>
          <w:sz w:val="28"/>
          <w:szCs w:val="28"/>
        </w:rPr>
        <w:t>hịu</w:t>
      </w:r>
      <w:r w:rsidRPr="00692D98">
        <w:rPr>
          <w:sz w:val="28"/>
          <w:szCs w:val="28"/>
          <w:lang w:val="vi-VN"/>
        </w:rPr>
        <w:t xml:space="preserve"> trách nhiệm hướng dẫn, tổ chức thi hành Nghị định này.</w:t>
      </w:r>
    </w:p>
    <w:p w:rsidR="00836CBC" w:rsidRDefault="00836CBC" w:rsidP="0072238F">
      <w:pPr>
        <w:tabs>
          <w:tab w:val="left" w:pos="0"/>
          <w:tab w:val="left" w:pos="142"/>
          <w:tab w:val="left" w:pos="1134"/>
        </w:tabs>
        <w:spacing w:before="120" w:after="120"/>
        <w:ind w:firstLine="567"/>
        <w:jc w:val="both"/>
        <w:rPr>
          <w:sz w:val="28"/>
          <w:szCs w:val="28"/>
        </w:rPr>
      </w:pPr>
      <w:r w:rsidRPr="00692D98">
        <w:rPr>
          <w:sz w:val="28"/>
          <w:szCs w:val="28"/>
          <w:lang w:val="vi-VN"/>
        </w:rPr>
        <w:t>2. Các Bộ trưởng, Thủ trưởng cơ quan ngang Bộ, Thủ trưởng cơ quan thuộc Chính phủ, Chủ tịch Ủy ban nhân dân các tỉnh, thành phố trực thuộc Trung ương chịu trách nhiệm thi hành Nghị định này./.</w:t>
      </w:r>
    </w:p>
    <w:p w:rsidR="00F938F3" w:rsidRPr="00F938F3" w:rsidRDefault="00F938F3" w:rsidP="0072238F">
      <w:pPr>
        <w:tabs>
          <w:tab w:val="left" w:pos="0"/>
          <w:tab w:val="left" w:pos="142"/>
          <w:tab w:val="left" w:pos="1134"/>
        </w:tabs>
        <w:spacing w:before="120" w:after="120"/>
        <w:ind w:firstLine="567"/>
        <w:jc w:val="both"/>
        <w:rPr>
          <w:sz w:val="28"/>
          <w:szCs w:val="28"/>
        </w:rPr>
      </w:pPr>
    </w:p>
    <w:tbl>
      <w:tblPr>
        <w:tblW w:w="9660" w:type="dxa"/>
        <w:tblInd w:w="-312" w:type="dxa"/>
        <w:tblLook w:val="01E0"/>
      </w:tblPr>
      <w:tblGrid>
        <w:gridCol w:w="5600"/>
        <w:gridCol w:w="4060"/>
      </w:tblGrid>
      <w:tr w:rsidR="00836CBC" w:rsidRPr="00B447F4" w:rsidTr="006C21E7">
        <w:tc>
          <w:tcPr>
            <w:tcW w:w="5600" w:type="dxa"/>
          </w:tcPr>
          <w:p w:rsidR="00836CBC" w:rsidRPr="00692D98" w:rsidRDefault="00836CBC" w:rsidP="006C21E7">
            <w:pPr>
              <w:rPr>
                <w:b/>
                <w:i/>
                <w:lang w:val="de-DE"/>
              </w:rPr>
            </w:pPr>
            <w:r w:rsidRPr="00692D98">
              <w:rPr>
                <w:b/>
                <w:i/>
                <w:lang w:val="de-DE"/>
              </w:rPr>
              <w:t>Nơi nhận:</w:t>
            </w:r>
          </w:p>
          <w:p w:rsidR="00836CBC" w:rsidRPr="00692D98" w:rsidRDefault="00836CBC" w:rsidP="006C21E7">
            <w:pPr>
              <w:rPr>
                <w:lang w:val="de-DE"/>
              </w:rPr>
            </w:pPr>
            <w:r w:rsidRPr="00692D98">
              <w:rPr>
                <w:sz w:val="22"/>
                <w:lang w:val="de-DE"/>
              </w:rPr>
              <w:t>- Ban Bí thư Trung ương Đảng;</w:t>
            </w:r>
          </w:p>
          <w:p w:rsidR="00836CBC" w:rsidRPr="00692D98" w:rsidRDefault="00836CBC" w:rsidP="006C21E7">
            <w:pPr>
              <w:rPr>
                <w:lang w:val="de-DE"/>
              </w:rPr>
            </w:pPr>
            <w:r w:rsidRPr="00692D98">
              <w:rPr>
                <w:sz w:val="22"/>
                <w:lang w:val="de-DE"/>
              </w:rPr>
              <w:t>- Thủ tướng, các Phó Thủ tướng Chính phủ;</w:t>
            </w:r>
          </w:p>
          <w:p w:rsidR="00836CBC" w:rsidRPr="00692D98" w:rsidRDefault="00836CBC" w:rsidP="006C21E7">
            <w:pPr>
              <w:rPr>
                <w:lang w:val="de-DE"/>
              </w:rPr>
            </w:pPr>
            <w:r w:rsidRPr="00692D98">
              <w:rPr>
                <w:sz w:val="22"/>
                <w:lang w:val="de-DE"/>
              </w:rPr>
              <w:t>- Các Bộ, cơ quan ngang Bộ, cơ quan thuộc Chính phủ;</w:t>
            </w:r>
          </w:p>
          <w:p w:rsidR="00836CBC" w:rsidRPr="00692D98" w:rsidRDefault="00836CBC" w:rsidP="006C21E7">
            <w:pPr>
              <w:rPr>
                <w:lang w:val="de-DE"/>
              </w:rPr>
            </w:pPr>
            <w:r w:rsidRPr="00692D98">
              <w:rPr>
                <w:sz w:val="22"/>
                <w:lang w:val="de-DE"/>
              </w:rPr>
              <w:t>- HĐND, UBND các tỉnh, thành phố trực thuộc Trung ương;</w:t>
            </w:r>
          </w:p>
          <w:p w:rsidR="00836CBC" w:rsidRPr="00692D98" w:rsidRDefault="00836CBC" w:rsidP="006C21E7">
            <w:pPr>
              <w:rPr>
                <w:lang w:val="de-DE"/>
              </w:rPr>
            </w:pPr>
            <w:r w:rsidRPr="00692D98">
              <w:rPr>
                <w:sz w:val="22"/>
                <w:lang w:val="de-DE"/>
              </w:rPr>
              <w:t>- Văn phòng Trung ương và các Ban của Đảng;</w:t>
            </w:r>
          </w:p>
          <w:p w:rsidR="00836CBC" w:rsidRPr="00692D98" w:rsidRDefault="00836CBC" w:rsidP="006C21E7">
            <w:pPr>
              <w:rPr>
                <w:lang w:val="de-DE"/>
              </w:rPr>
            </w:pPr>
            <w:r w:rsidRPr="00692D98">
              <w:rPr>
                <w:sz w:val="22"/>
                <w:lang w:val="de-DE"/>
              </w:rPr>
              <w:t>- Văn phòng Tổng Bí thư;</w:t>
            </w:r>
          </w:p>
          <w:p w:rsidR="00836CBC" w:rsidRPr="00692D98" w:rsidRDefault="00836CBC" w:rsidP="006C21E7">
            <w:pPr>
              <w:rPr>
                <w:lang w:val="de-DE"/>
              </w:rPr>
            </w:pPr>
            <w:r w:rsidRPr="00692D98">
              <w:rPr>
                <w:sz w:val="22"/>
                <w:lang w:val="de-DE"/>
              </w:rPr>
              <w:t>- Văn phòng Chủ tịch nước;</w:t>
            </w:r>
          </w:p>
          <w:p w:rsidR="00836CBC" w:rsidRPr="00692D98" w:rsidRDefault="00836CBC" w:rsidP="006C21E7">
            <w:pPr>
              <w:rPr>
                <w:lang w:val="de-DE"/>
              </w:rPr>
            </w:pPr>
            <w:r w:rsidRPr="00692D98">
              <w:rPr>
                <w:sz w:val="22"/>
                <w:lang w:val="de-DE"/>
              </w:rPr>
              <w:t>- Hội đồng dân tộc và các Ủy ban của Quốc hội;</w:t>
            </w:r>
          </w:p>
          <w:p w:rsidR="00836CBC" w:rsidRPr="00692D98" w:rsidRDefault="00836CBC" w:rsidP="006C21E7">
            <w:pPr>
              <w:rPr>
                <w:lang w:val="de-DE"/>
              </w:rPr>
            </w:pPr>
            <w:r w:rsidRPr="00692D98">
              <w:rPr>
                <w:sz w:val="22"/>
                <w:lang w:val="de-DE"/>
              </w:rPr>
              <w:t>- Văn phòng Quốc hội;</w:t>
            </w:r>
          </w:p>
          <w:p w:rsidR="00836CBC" w:rsidRPr="00692D98" w:rsidRDefault="00836CBC" w:rsidP="006C21E7">
            <w:pPr>
              <w:rPr>
                <w:lang w:val="de-DE"/>
              </w:rPr>
            </w:pPr>
            <w:r w:rsidRPr="00692D98">
              <w:rPr>
                <w:sz w:val="22"/>
                <w:lang w:val="de-DE"/>
              </w:rPr>
              <w:t>- Tòa án nhân dân tối cao;</w:t>
            </w:r>
          </w:p>
          <w:p w:rsidR="00836CBC" w:rsidRPr="00692D98" w:rsidRDefault="00836CBC" w:rsidP="006C21E7">
            <w:pPr>
              <w:rPr>
                <w:lang w:val="de-DE"/>
              </w:rPr>
            </w:pPr>
            <w:r w:rsidRPr="00692D98">
              <w:rPr>
                <w:sz w:val="22"/>
                <w:lang w:val="de-DE"/>
              </w:rPr>
              <w:t>- Viện Kiểm sát nhân dân tối cao;</w:t>
            </w:r>
          </w:p>
          <w:p w:rsidR="00836CBC" w:rsidRPr="00692D98" w:rsidRDefault="00836CBC" w:rsidP="006C21E7">
            <w:pPr>
              <w:rPr>
                <w:lang w:val="de-DE"/>
              </w:rPr>
            </w:pPr>
            <w:r w:rsidRPr="00692D98">
              <w:rPr>
                <w:sz w:val="22"/>
                <w:lang w:val="de-DE"/>
              </w:rPr>
              <w:t>- Kiểm toán Nhà nước;</w:t>
            </w:r>
          </w:p>
          <w:p w:rsidR="00836CBC" w:rsidRPr="00692D98" w:rsidRDefault="00836CBC" w:rsidP="006C21E7">
            <w:pPr>
              <w:rPr>
                <w:lang w:val="de-DE"/>
              </w:rPr>
            </w:pPr>
            <w:r w:rsidRPr="00692D98">
              <w:rPr>
                <w:sz w:val="22"/>
                <w:lang w:val="de-DE"/>
              </w:rPr>
              <w:t>- UB Giám sát tài chính Quốc gia;</w:t>
            </w:r>
          </w:p>
          <w:p w:rsidR="00836CBC" w:rsidRPr="00692D98" w:rsidRDefault="00836CBC" w:rsidP="006C21E7">
            <w:pPr>
              <w:rPr>
                <w:lang w:val="de-DE"/>
              </w:rPr>
            </w:pPr>
            <w:r w:rsidRPr="00692D98">
              <w:rPr>
                <w:sz w:val="22"/>
                <w:lang w:val="de-DE"/>
              </w:rPr>
              <w:t>- Ủy ban Trung ương Mặt trận Tổ quốc Việt Nam;</w:t>
            </w:r>
          </w:p>
          <w:p w:rsidR="00836CBC" w:rsidRPr="00692D98" w:rsidRDefault="00836CBC" w:rsidP="006C21E7">
            <w:pPr>
              <w:rPr>
                <w:lang w:val="de-DE"/>
              </w:rPr>
            </w:pPr>
            <w:r w:rsidRPr="00692D98">
              <w:rPr>
                <w:sz w:val="22"/>
                <w:lang w:val="de-DE"/>
              </w:rPr>
              <w:t>- Cơ quan Trung ương của các đoàn thể;</w:t>
            </w:r>
          </w:p>
          <w:p w:rsidR="00836CBC" w:rsidRPr="00692D98" w:rsidRDefault="00836CBC" w:rsidP="006C21E7">
            <w:pPr>
              <w:rPr>
                <w:lang w:val="de-DE"/>
              </w:rPr>
            </w:pPr>
            <w:r w:rsidRPr="00692D98">
              <w:rPr>
                <w:sz w:val="22"/>
                <w:lang w:val="de-DE"/>
              </w:rPr>
              <w:t xml:space="preserve">- VPCP: BTCN, các PCN, Trợ lý TTg, TCĐ Cổng TTĐT, </w:t>
            </w:r>
          </w:p>
          <w:p w:rsidR="00836CBC" w:rsidRPr="00692D98" w:rsidRDefault="00836CBC" w:rsidP="006C21E7">
            <w:pPr>
              <w:rPr>
                <w:spacing w:val="-2"/>
                <w:lang w:val="de-DE"/>
              </w:rPr>
            </w:pPr>
            <w:r w:rsidRPr="00692D98">
              <w:rPr>
                <w:spacing w:val="-2"/>
                <w:sz w:val="22"/>
                <w:lang w:val="de-DE"/>
              </w:rPr>
              <w:t xml:space="preserve">Các Vụ, Cục, đơn vị trực thuộc, Công báo; </w:t>
            </w:r>
          </w:p>
          <w:p w:rsidR="00836CBC" w:rsidRPr="00692D98" w:rsidRDefault="00836CBC" w:rsidP="006C21E7">
            <w:r w:rsidRPr="00692D98">
              <w:rPr>
                <w:sz w:val="22"/>
              </w:rPr>
              <w:t>- Lưu: VT, KTN.</w:t>
            </w:r>
          </w:p>
        </w:tc>
        <w:tc>
          <w:tcPr>
            <w:tcW w:w="4060" w:type="dxa"/>
          </w:tcPr>
          <w:p w:rsidR="00836CBC" w:rsidRPr="00692D98" w:rsidRDefault="00836CBC" w:rsidP="006C21E7">
            <w:pPr>
              <w:jc w:val="center"/>
              <w:rPr>
                <w:b/>
                <w:sz w:val="26"/>
                <w:szCs w:val="26"/>
              </w:rPr>
            </w:pPr>
            <w:r w:rsidRPr="00692D98">
              <w:rPr>
                <w:b/>
                <w:sz w:val="26"/>
                <w:szCs w:val="26"/>
              </w:rPr>
              <w:t>TM. CHÍNH PHỦ</w:t>
            </w:r>
          </w:p>
          <w:p w:rsidR="00836CBC" w:rsidRPr="00692D98" w:rsidRDefault="00836CBC" w:rsidP="006C21E7">
            <w:pPr>
              <w:jc w:val="center"/>
            </w:pPr>
            <w:r w:rsidRPr="00692D98">
              <w:rPr>
                <w:b/>
                <w:sz w:val="26"/>
                <w:szCs w:val="26"/>
              </w:rPr>
              <w:t>THỦ TƯỚNG</w:t>
            </w:r>
          </w:p>
          <w:p w:rsidR="00836CBC" w:rsidRPr="00692D98" w:rsidRDefault="00836CBC" w:rsidP="006C21E7"/>
          <w:p w:rsidR="00836CBC" w:rsidRPr="00692D98" w:rsidRDefault="00836CBC" w:rsidP="006C21E7"/>
          <w:p w:rsidR="00836CBC" w:rsidRPr="00692D98" w:rsidRDefault="00836CBC" w:rsidP="006C21E7"/>
          <w:p w:rsidR="00836CBC" w:rsidRPr="00692D98" w:rsidRDefault="00836CBC" w:rsidP="006C21E7"/>
          <w:p w:rsidR="00836CBC" w:rsidRPr="00692D98" w:rsidRDefault="00836CBC" w:rsidP="006C21E7"/>
          <w:p w:rsidR="00836CBC" w:rsidRPr="00692D98" w:rsidRDefault="00836CBC" w:rsidP="006C21E7"/>
          <w:p w:rsidR="00836CBC" w:rsidRPr="00B447F4" w:rsidRDefault="00836CBC" w:rsidP="006C21E7">
            <w:pPr>
              <w:jc w:val="center"/>
              <w:rPr>
                <w:b/>
                <w:sz w:val="28"/>
                <w:szCs w:val="28"/>
              </w:rPr>
            </w:pPr>
            <w:r w:rsidRPr="00692D98">
              <w:rPr>
                <w:b/>
                <w:sz w:val="28"/>
                <w:szCs w:val="28"/>
              </w:rPr>
              <w:t>Nguyễn Xuân Phúc</w:t>
            </w:r>
          </w:p>
        </w:tc>
      </w:tr>
    </w:tbl>
    <w:p w:rsidR="00FA6D1E" w:rsidRDefault="00970CE6" w:rsidP="00700DA2">
      <w:pPr>
        <w:spacing w:after="200" w:line="276" w:lineRule="auto"/>
        <w:rPr>
          <w:b/>
          <w:sz w:val="28"/>
          <w:szCs w:val="28"/>
        </w:rPr>
      </w:pPr>
      <w:r>
        <w:br w:type="page"/>
      </w:r>
      <w:r w:rsidR="00FA6D1E">
        <w:rPr>
          <w:b/>
          <w:sz w:val="28"/>
          <w:szCs w:val="28"/>
        </w:rPr>
        <w:lastRenderedPageBreak/>
        <w:t xml:space="preserve">Phụ lục </w:t>
      </w:r>
      <w:r w:rsidR="00E31F71">
        <w:rPr>
          <w:b/>
          <w:sz w:val="28"/>
          <w:szCs w:val="28"/>
        </w:rPr>
        <w:t>số 01</w:t>
      </w:r>
      <w:r w:rsidR="00FA6D1E">
        <w:rPr>
          <w:b/>
          <w:sz w:val="28"/>
          <w:szCs w:val="28"/>
        </w:rPr>
        <w:t>:</w:t>
      </w:r>
    </w:p>
    <w:p w:rsidR="00FA6D1E" w:rsidRDefault="00FA6D1E" w:rsidP="00FA6D1E">
      <w:pPr>
        <w:jc w:val="center"/>
        <w:rPr>
          <w:b/>
          <w:sz w:val="28"/>
          <w:szCs w:val="28"/>
        </w:rPr>
      </w:pPr>
      <w:r>
        <w:rPr>
          <w:b/>
          <w:sz w:val="28"/>
          <w:szCs w:val="28"/>
        </w:rPr>
        <w:t>D</w:t>
      </w:r>
      <w:r w:rsidRPr="00970CE6">
        <w:rPr>
          <w:b/>
          <w:sz w:val="28"/>
          <w:szCs w:val="28"/>
        </w:rPr>
        <w:t xml:space="preserve">anh mục </w:t>
      </w:r>
    </w:p>
    <w:p w:rsidR="00FA6D1E" w:rsidRPr="00FA6D1E" w:rsidRDefault="001A4195" w:rsidP="00FA6D1E">
      <w:pPr>
        <w:jc w:val="center"/>
        <w:rPr>
          <w:b/>
          <w:sz w:val="28"/>
          <w:szCs w:val="28"/>
        </w:rPr>
      </w:pPr>
      <w:r>
        <w:rPr>
          <w:b/>
          <w:sz w:val="28"/>
          <w:szCs w:val="28"/>
        </w:rPr>
        <w:t>H</w:t>
      </w:r>
      <w:r w:rsidR="00F32216" w:rsidRPr="00842384">
        <w:rPr>
          <w:b/>
          <w:sz w:val="28"/>
          <w:szCs w:val="28"/>
        </w:rPr>
        <w:t>oạt động</w:t>
      </w:r>
      <w:r w:rsidR="00FA6D1E" w:rsidRPr="00842384">
        <w:rPr>
          <w:b/>
          <w:sz w:val="28"/>
          <w:szCs w:val="28"/>
        </w:rPr>
        <w:t xml:space="preserve"> giảm nhẹ phát thải khí nhà kính thuộc các lĩnh </w:t>
      </w:r>
      <w:r w:rsidR="00F32216" w:rsidRPr="00842384">
        <w:rPr>
          <w:b/>
          <w:sz w:val="28"/>
          <w:szCs w:val="28"/>
        </w:rPr>
        <w:t>vực</w:t>
      </w:r>
    </w:p>
    <w:p w:rsidR="00FA6D1E" w:rsidRDefault="00FA6D1E" w:rsidP="00FA6D1E">
      <w:pPr>
        <w:tabs>
          <w:tab w:val="left" w:pos="0"/>
          <w:tab w:val="left" w:pos="993"/>
          <w:tab w:val="left" w:pos="1701"/>
        </w:tabs>
        <w:jc w:val="center"/>
        <w:rPr>
          <w:sz w:val="28"/>
          <w:szCs w:val="28"/>
        </w:rPr>
      </w:pPr>
      <w:r w:rsidRPr="00C54E82">
        <w:rPr>
          <w:sz w:val="28"/>
          <w:szCs w:val="28"/>
        </w:rPr>
        <w:t xml:space="preserve"> (Kèm theo Nghị định số </w:t>
      </w:r>
      <w:r>
        <w:rPr>
          <w:sz w:val="28"/>
          <w:szCs w:val="28"/>
        </w:rPr>
        <w:t>….</w:t>
      </w:r>
      <w:r w:rsidRPr="00C54E82">
        <w:rPr>
          <w:sz w:val="28"/>
          <w:szCs w:val="28"/>
        </w:rPr>
        <w:t>/201</w:t>
      </w:r>
      <w:r>
        <w:rPr>
          <w:sz w:val="28"/>
          <w:szCs w:val="28"/>
        </w:rPr>
        <w:t>8</w:t>
      </w:r>
      <w:r w:rsidRPr="00C54E82">
        <w:rPr>
          <w:sz w:val="28"/>
          <w:szCs w:val="28"/>
        </w:rPr>
        <w:t>/NĐ-CP</w:t>
      </w:r>
    </w:p>
    <w:p w:rsidR="00FA6D1E" w:rsidRDefault="00FA6D1E" w:rsidP="00FA6D1E">
      <w:pPr>
        <w:tabs>
          <w:tab w:val="left" w:pos="0"/>
          <w:tab w:val="left" w:pos="993"/>
          <w:tab w:val="left" w:pos="1701"/>
        </w:tabs>
        <w:jc w:val="center"/>
        <w:rPr>
          <w:sz w:val="28"/>
          <w:szCs w:val="28"/>
        </w:rPr>
      </w:pPr>
      <w:r w:rsidRPr="00C54E82">
        <w:rPr>
          <w:sz w:val="28"/>
          <w:szCs w:val="28"/>
        </w:rPr>
        <w:t xml:space="preserve">ngày </w:t>
      </w:r>
      <w:r>
        <w:rPr>
          <w:sz w:val="28"/>
          <w:szCs w:val="28"/>
        </w:rPr>
        <w:t>….</w:t>
      </w:r>
      <w:r w:rsidRPr="00C54E82">
        <w:rPr>
          <w:sz w:val="28"/>
          <w:szCs w:val="28"/>
        </w:rPr>
        <w:t xml:space="preserve"> tháng </w:t>
      </w:r>
      <w:r>
        <w:rPr>
          <w:sz w:val="28"/>
          <w:szCs w:val="28"/>
        </w:rPr>
        <w:t>…</w:t>
      </w:r>
      <w:r w:rsidRPr="00C54E82">
        <w:rPr>
          <w:sz w:val="28"/>
          <w:szCs w:val="28"/>
        </w:rPr>
        <w:t xml:space="preserve"> năm 201</w:t>
      </w:r>
      <w:r>
        <w:rPr>
          <w:sz w:val="28"/>
          <w:szCs w:val="28"/>
        </w:rPr>
        <w:t>8</w:t>
      </w:r>
      <w:r w:rsidRPr="00C54E82">
        <w:rPr>
          <w:sz w:val="28"/>
          <w:szCs w:val="28"/>
        </w:rPr>
        <w:t xml:space="preserve"> của Chính phủ)</w:t>
      </w:r>
    </w:p>
    <w:p w:rsidR="00FA6D1E" w:rsidRDefault="00FA6D1E">
      <w:pPr>
        <w:spacing w:after="200" w:line="276" w:lineRule="auto"/>
        <w:rPr>
          <w:b/>
        </w:rPr>
      </w:pPr>
    </w:p>
    <w:tbl>
      <w:tblPr>
        <w:tblStyle w:val="TableGrid"/>
        <w:tblW w:w="9072" w:type="dxa"/>
        <w:tblInd w:w="108" w:type="dxa"/>
        <w:tblLayout w:type="fixed"/>
        <w:tblLook w:val="04A0"/>
      </w:tblPr>
      <w:tblGrid>
        <w:gridCol w:w="851"/>
        <w:gridCol w:w="1701"/>
        <w:gridCol w:w="2443"/>
        <w:gridCol w:w="4077"/>
      </w:tblGrid>
      <w:tr w:rsidR="00C121EF" w:rsidRPr="00FF251F" w:rsidTr="00842384">
        <w:trPr>
          <w:tblHeader/>
        </w:trPr>
        <w:tc>
          <w:tcPr>
            <w:tcW w:w="851" w:type="dxa"/>
          </w:tcPr>
          <w:p w:rsidR="00C121EF" w:rsidRPr="00842384" w:rsidRDefault="00C121EF" w:rsidP="00DC5BC9">
            <w:pPr>
              <w:spacing w:before="120" w:after="120"/>
              <w:jc w:val="center"/>
              <w:rPr>
                <w:b/>
              </w:rPr>
            </w:pPr>
            <w:r w:rsidRPr="00842384">
              <w:rPr>
                <w:b/>
              </w:rPr>
              <w:t>STT</w:t>
            </w:r>
          </w:p>
        </w:tc>
        <w:tc>
          <w:tcPr>
            <w:tcW w:w="1701" w:type="dxa"/>
          </w:tcPr>
          <w:p w:rsidR="00C121EF" w:rsidRPr="00842384" w:rsidRDefault="00C121EF" w:rsidP="00633DC8">
            <w:pPr>
              <w:spacing w:before="120" w:after="120"/>
              <w:jc w:val="center"/>
              <w:rPr>
                <w:b/>
              </w:rPr>
            </w:pPr>
            <w:r w:rsidRPr="00842384">
              <w:rPr>
                <w:b/>
              </w:rPr>
              <w:t>Lĩnh vực</w:t>
            </w:r>
          </w:p>
        </w:tc>
        <w:tc>
          <w:tcPr>
            <w:tcW w:w="2443" w:type="dxa"/>
          </w:tcPr>
          <w:p w:rsidR="00C121EF" w:rsidRPr="00842384" w:rsidRDefault="009D3D91" w:rsidP="00F32216">
            <w:pPr>
              <w:spacing w:before="120" w:after="120"/>
              <w:jc w:val="center"/>
              <w:rPr>
                <w:b/>
              </w:rPr>
            </w:pPr>
            <w:r w:rsidRPr="00842384">
              <w:rPr>
                <w:b/>
              </w:rPr>
              <w:t>Biện pháp</w:t>
            </w:r>
          </w:p>
        </w:tc>
        <w:tc>
          <w:tcPr>
            <w:tcW w:w="4077" w:type="dxa"/>
          </w:tcPr>
          <w:p w:rsidR="00C121EF" w:rsidRPr="00FF251F" w:rsidRDefault="00C121EF" w:rsidP="00AC7BA9">
            <w:pPr>
              <w:spacing w:before="120" w:after="120"/>
              <w:jc w:val="center"/>
              <w:rPr>
                <w:b/>
              </w:rPr>
            </w:pPr>
            <w:r w:rsidRPr="00842384">
              <w:rPr>
                <w:b/>
              </w:rPr>
              <w:t>Hoạt động</w:t>
            </w:r>
          </w:p>
        </w:tc>
      </w:tr>
      <w:tr w:rsidR="00FF251F" w:rsidRPr="00FF251F" w:rsidTr="00842384">
        <w:tc>
          <w:tcPr>
            <w:tcW w:w="851" w:type="dxa"/>
            <w:vMerge w:val="restart"/>
          </w:tcPr>
          <w:p w:rsidR="00FF251F" w:rsidRPr="00FF251F" w:rsidRDefault="00FF251F" w:rsidP="00FF251F">
            <w:pPr>
              <w:spacing w:before="120" w:after="120"/>
              <w:ind w:left="113"/>
              <w:jc w:val="center"/>
            </w:pPr>
            <w:r w:rsidRPr="00FF251F">
              <w:t>1</w:t>
            </w:r>
          </w:p>
        </w:tc>
        <w:tc>
          <w:tcPr>
            <w:tcW w:w="1701" w:type="dxa"/>
            <w:vMerge w:val="restart"/>
          </w:tcPr>
          <w:p w:rsidR="00FF251F" w:rsidRPr="00FF251F" w:rsidRDefault="00FF251F" w:rsidP="00633DC8">
            <w:pPr>
              <w:spacing w:before="120" w:after="120"/>
              <w:jc w:val="center"/>
            </w:pPr>
            <w:r w:rsidRPr="00FF251F">
              <w:t>Năng lượng</w:t>
            </w:r>
          </w:p>
        </w:tc>
        <w:tc>
          <w:tcPr>
            <w:tcW w:w="2443" w:type="dxa"/>
            <w:vMerge w:val="restart"/>
          </w:tcPr>
          <w:p w:rsidR="00FF251F" w:rsidRPr="00FF251F" w:rsidRDefault="00FF251F" w:rsidP="008D6B6C">
            <w:pPr>
              <w:spacing w:before="120" w:after="120"/>
              <w:jc w:val="both"/>
            </w:pPr>
            <w:r w:rsidRPr="00FF251F">
              <w:rPr>
                <w:lang w:eastAsia="ja-JP"/>
              </w:rPr>
              <w:t>Sử dụng hiệu quả năng lượng</w:t>
            </w:r>
          </w:p>
        </w:tc>
        <w:tc>
          <w:tcPr>
            <w:tcW w:w="4077" w:type="dxa"/>
            <w:vAlign w:val="center"/>
          </w:tcPr>
          <w:p w:rsidR="00FF251F" w:rsidRPr="00FF251F" w:rsidRDefault="00FF251F" w:rsidP="00AC7BA9">
            <w:pPr>
              <w:tabs>
                <w:tab w:val="left" w:pos="720"/>
              </w:tabs>
              <w:spacing w:before="120" w:after="120"/>
              <w:jc w:val="both"/>
              <w:rPr>
                <w:rFonts w:eastAsia="MS Mincho"/>
                <w:color w:val="000000" w:themeColor="text1"/>
                <w:lang w:eastAsia="ja-JP"/>
              </w:rPr>
            </w:pPr>
            <w:r w:rsidRPr="00FF251F">
              <w:rPr>
                <w:rFonts w:eastAsia="MS Mincho"/>
                <w:color w:val="000000" w:themeColor="text1"/>
                <w:lang w:eastAsia="ja-JP"/>
              </w:rPr>
              <w:t>Sử dụng điều hòa nhiệt độ hiệu suất cao hộ gia đình</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contextualSpacing w:val="0"/>
              <w:jc w:val="center"/>
            </w:pPr>
          </w:p>
        </w:tc>
        <w:tc>
          <w:tcPr>
            <w:tcW w:w="1701" w:type="dxa"/>
            <w:vMerge/>
          </w:tcPr>
          <w:p w:rsidR="00FF251F" w:rsidRPr="00FF251F" w:rsidRDefault="00FF251F" w:rsidP="008D6B6C">
            <w:pPr>
              <w:spacing w:before="120" w:after="120"/>
              <w:jc w:val="center"/>
            </w:pPr>
          </w:p>
        </w:tc>
        <w:tc>
          <w:tcPr>
            <w:tcW w:w="2443" w:type="dxa"/>
            <w:vMerge/>
          </w:tcPr>
          <w:p w:rsidR="00FF251F" w:rsidRPr="00FF251F" w:rsidRDefault="00FF251F" w:rsidP="008D6B6C">
            <w:pPr>
              <w:spacing w:before="120" w:after="120"/>
              <w:jc w:val="center"/>
            </w:pPr>
          </w:p>
        </w:tc>
        <w:tc>
          <w:tcPr>
            <w:tcW w:w="4077" w:type="dxa"/>
            <w:vAlign w:val="center"/>
          </w:tcPr>
          <w:p w:rsidR="00FF251F" w:rsidRPr="00FF251F" w:rsidRDefault="00FF251F" w:rsidP="008D6B6C">
            <w:pPr>
              <w:tabs>
                <w:tab w:val="left" w:pos="720"/>
              </w:tabs>
              <w:spacing w:before="120" w:after="120"/>
              <w:jc w:val="both"/>
              <w:rPr>
                <w:rFonts w:eastAsia="MS Mincho"/>
                <w:bCs/>
                <w:color w:val="000000" w:themeColor="text1"/>
                <w:lang w:eastAsia="ja-JP"/>
              </w:rPr>
            </w:pPr>
            <w:r w:rsidRPr="00FF251F">
              <w:rPr>
                <w:rFonts w:eastAsia="MS Mincho"/>
                <w:color w:val="000000" w:themeColor="text1"/>
                <w:lang w:eastAsia="ja-JP"/>
              </w:rPr>
              <w:t>Sử dụng điều hòa nhiệt độ hiệu suất cao trong dịch vụ thương mại</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tabs>
                <w:tab w:val="left" w:pos="720"/>
              </w:tabs>
              <w:spacing w:before="120" w:after="120"/>
              <w:jc w:val="both"/>
              <w:rPr>
                <w:rFonts w:eastAsia="MS Mincho"/>
                <w:color w:val="000000" w:themeColor="text1"/>
                <w:lang w:eastAsia="ja-JP"/>
              </w:rPr>
            </w:pPr>
            <w:r w:rsidRPr="00FF251F">
              <w:rPr>
                <w:rFonts w:eastAsia="MS Mincho"/>
                <w:color w:val="000000" w:themeColor="text1"/>
                <w:lang w:eastAsia="ja-JP"/>
              </w:rPr>
              <w:t>Sử dụng tủ lạnh hiệu suất cao</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tabs>
                <w:tab w:val="left" w:pos="720"/>
              </w:tabs>
              <w:spacing w:before="120" w:after="120"/>
              <w:jc w:val="both"/>
              <w:rPr>
                <w:rFonts w:eastAsia="MS Mincho"/>
                <w:color w:val="000000" w:themeColor="text1"/>
                <w:lang w:eastAsia="ja-JP"/>
              </w:rPr>
            </w:pPr>
            <w:r w:rsidRPr="00FF251F">
              <w:rPr>
                <w:rFonts w:eastAsia="MS Mincho"/>
                <w:color w:val="000000" w:themeColor="text1"/>
                <w:lang w:eastAsia="ja-JP"/>
              </w:rPr>
              <w:t>Sử dụng đèn thắp sáng tiết kiệm điện</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tabs>
                <w:tab w:val="left" w:pos="720"/>
              </w:tabs>
              <w:spacing w:before="120" w:after="120"/>
              <w:jc w:val="both"/>
              <w:rPr>
                <w:rFonts w:eastAsia="MS Mincho"/>
                <w:color w:val="000000" w:themeColor="text1"/>
                <w:lang w:eastAsia="ja-JP"/>
              </w:rPr>
            </w:pPr>
            <w:r w:rsidRPr="00FF251F">
              <w:rPr>
                <w:rFonts w:eastAsia="MS Mincho"/>
                <w:color w:val="000000" w:themeColor="text1"/>
                <w:lang w:eastAsia="ja-JP"/>
              </w:rPr>
              <w:t>Sử dụng thiết bị đun nước nóng mặt trời</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val="restart"/>
          </w:tcPr>
          <w:p w:rsidR="00FF251F" w:rsidRPr="00FF251F" w:rsidRDefault="00FF251F" w:rsidP="008D6B6C">
            <w:pPr>
              <w:spacing w:before="120" w:after="120"/>
            </w:pPr>
            <w:r w:rsidRPr="00FF251F">
              <w:rPr>
                <w:lang w:eastAsia="ja-JP"/>
              </w:rPr>
              <w:t>Năng lượng tái tạo</w:t>
            </w: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 xml:space="preserve">Phát triển </w:t>
            </w:r>
            <w:r w:rsidRPr="00FF251F">
              <w:rPr>
                <w:rFonts w:eastAsia="MS Mincho"/>
                <w:color w:val="000000" w:themeColor="text1"/>
                <w:lang w:eastAsia="ja-JP"/>
              </w:rPr>
              <w:t xml:space="preserve">nhiệt điện sinh khối </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P</w:t>
            </w:r>
            <w:r w:rsidRPr="00FF251F">
              <w:rPr>
                <w:rFonts w:eastAsia="MS Mincho"/>
                <w:color w:val="000000" w:themeColor="text1"/>
                <w:lang w:eastAsia="ja-JP"/>
              </w:rPr>
              <w:t xml:space="preserve">hát triển thủy điện nhỏ </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8D6B6C">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 xml:space="preserve">Phát triển </w:t>
            </w:r>
            <w:r w:rsidRPr="00FF251F">
              <w:rPr>
                <w:rFonts w:eastAsia="MS Mincho"/>
                <w:color w:val="000000" w:themeColor="text1"/>
                <w:lang w:eastAsia="ja-JP"/>
              </w:rPr>
              <w:t xml:space="preserve">điện gió </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 xml:space="preserve">Phát triển </w:t>
            </w:r>
            <w:r w:rsidRPr="00FF251F">
              <w:rPr>
                <w:rFonts w:eastAsia="MS Mincho"/>
                <w:color w:val="000000" w:themeColor="text1"/>
                <w:lang w:eastAsia="ja-JP"/>
              </w:rPr>
              <w:t>điện khí sinh học</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 xml:space="preserve">Phát triển công nghệ nhiệt </w:t>
            </w:r>
            <w:r w:rsidRPr="00FF251F">
              <w:rPr>
                <w:rFonts w:eastAsia="MS Mincho"/>
                <w:color w:val="000000" w:themeColor="text1"/>
                <w:lang w:eastAsia="ja-JP"/>
              </w:rPr>
              <w:t>điện siêu tới hạn</w:t>
            </w:r>
          </w:p>
        </w:tc>
      </w:tr>
      <w:tr w:rsidR="00FF251F" w:rsidRPr="00FF251F" w:rsidTr="00842384">
        <w:tc>
          <w:tcPr>
            <w:tcW w:w="851" w:type="dxa"/>
            <w:vMerge/>
          </w:tcPr>
          <w:p w:rsidR="00FF251F" w:rsidRPr="00FF251F" w:rsidRDefault="00FF251F" w:rsidP="008D6B6C">
            <w:pPr>
              <w:pStyle w:val="ListParagraph"/>
              <w:numPr>
                <w:ilvl w:val="0"/>
                <w:numId w:val="57"/>
              </w:numPr>
              <w:spacing w:before="120" w:after="120"/>
              <w:ind w:left="470" w:hanging="357"/>
              <w:contextualSpacing w:val="0"/>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 xml:space="preserve">Phát triển </w:t>
            </w:r>
            <w:r w:rsidRPr="00FF251F">
              <w:rPr>
                <w:rFonts w:eastAsia="MS Mincho"/>
                <w:color w:val="000000" w:themeColor="text1"/>
                <w:lang w:eastAsia="ja-JP"/>
              </w:rPr>
              <w:t>điện mặt trời</w:t>
            </w:r>
          </w:p>
        </w:tc>
      </w:tr>
      <w:tr w:rsidR="00FF251F" w:rsidRPr="00FF251F" w:rsidTr="00842384">
        <w:tc>
          <w:tcPr>
            <w:tcW w:w="851" w:type="dxa"/>
            <w:vMerge w:val="restart"/>
          </w:tcPr>
          <w:p w:rsidR="00FF251F" w:rsidRPr="00FF251F" w:rsidRDefault="00FF251F" w:rsidP="00FF251F">
            <w:pPr>
              <w:spacing w:before="120" w:after="120"/>
              <w:ind w:left="113"/>
              <w:jc w:val="center"/>
            </w:pPr>
            <w:r w:rsidRPr="00FF251F">
              <w:t>2</w:t>
            </w:r>
          </w:p>
        </w:tc>
        <w:tc>
          <w:tcPr>
            <w:tcW w:w="1701" w:type="dxa"/>
            <w:vMerge w:val="restart"/>
          </w:tcPr>
          <w:p w:rsidR="00FF251F" w:rsidRPr="00FF251F" w:rsidRDefault="00296791" w:rsidP="00296791">
            <w:pPr>
              <w:spacing w:before="120" w:after="120"/>
              <w:jc w:val="center"/>
            </w:pPr>
            <w:r>
              <w:t>Năng lượng trong g</w:t>
            </w:r>
            <w:r w:rsidR="00E017FF">
              <w:t>iao thông vận tải</w:t>
            </w:r>
          </w:p>
        </w:tc>
        <w:tc>
          <w:tcPr>
            <w:tcW w:w="2443" w:type="dxa"/>
          </w:tcPr>
          <w:p w:rsidR="00FF251F" w:rsidRPr="00FF251F" w:rsidRDefault="00FF251F" w:rsidP="008D6B6C">
            <w:pPr>
              <w:spacing w:before="120" w:after="120"/>
              <w:jc w:val="both"/>
            </w:pPr>
            <w:r w:rsidRPr="00FF251F">
              <w:rPr>
                <w:lang w:eastAsia="ja-JP"/>
              </w:rPr>
              <w:t>Chuyển đổi sử dụng nhiên liệu</w:t>
            </w: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color w:val="000000" w:themeColor="text1"/>
                <w:lang w:eastAsia="ja-JP"/>
              </w:rPr>
              <w:t>Sử dụng Ethanol trong giao thông vận tải</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val="restart"/>
          </w:tcPr>
          <w:p w:rsidR="00FF251F" w:rsidRPr="00FF251F" w:rsidRDefault="00FF251F" w:rsidP="008D6B6C">
            <w:pPr>
              <w:spacing w:before="120" w:after="120"/>
              <w:jc w:val="both"/>
            </w:pPr>
            <w:r w:rsidRPr="00FF251F">
              <w:rPr>
                <w:lang w:eastAsia="ja-JP"/>
              </w:rPr>
              <w:t>Chuyển đổi phương thức vận chuyển</w:t>
            </w: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 xml:space="preserve">Chuyển đổi từ phương tiện cá nhân sang công cộng </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8D6B6C">
            <w:pPr>
              <w:spacing w:before="120" w:after="120"/>
              <w:jc w:val="both"/>
            </w:pPr>
          </w:p>
        </w:tc>
        <w:tc>
          <w:tcPr>
            <w:tcW w:w="4077" w:type="dxa"/>
            <w:vAlign w:val="center"/>
          </w:tcPr>
          <w:p w:rsidR="00FF251F" w:rsidRPr="00FF251F" w:rsidRDefault="00FF251F" w:rsidP="00AC7BA9">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 xml:space="preserve">Chuyển đổi phương thức vận chuyển hàng hoá </w:t>
            </w:r>
          </w:p>
        </w:tc>
      </w:tr>
      <w:tr w:rsidR="00FF251F" w:rsidRPr="00FF251F" w:rsidTr="00842384">
        <w:tc>
          <w:tcPr>
            <w:tcW w:w="851" w:type="dxa"/>
            <w:vMerge w:val="restart"/>
          </w:tcPr>
          <w:p w:rsidR="00FF251F" w:rsidRPr="00FF251F" w:rsidRDefault="00FF251F" w:rsidP="00FF251F">
            <w:pPr>
              <w:spacing w:before="120" w:after="120"/>
              <w:ind w:left="113"/>
              <w:jc w:val="center"/>
            </w:pPr>
            <w:r w:rsidRPr="00FF251F">
              <w:t>3</w:t>
            </w:r>
          </w:p>
        </w:tc>
        <w:tc>
          <w:tcPr>
            <w:tcW w:w="1701" w:type="dxa"/>
            <w:vMerge w:val="restart"/>
          </w:tcPr>
          <w:p w:rsidR="00FF251F" w:rsidRPr="00FF251F" w:rsidRDefault="00296791" w:rsidP="00296791">
            <w:pPr>
              <w:spacing w:before="120" w:after="120"/>
              <w:jc w:val="center"/>
            </w:pPr>
            <w:r>
              <w:t>Năng lượng trong x</w:t>
            </w:r>
            <w:r w:rsidR="00FF251F" w:rsidRPr="00FF251F">
              <w:t xml:space="preserve">ây </w:t>
            </w:r>
            <w:r w:rsidR="00FF251F" w:rsidRPr="00FF251F">
              <w:lastRenderedPageBreak/>
              <w:t>dựng</w:t>
            </w:r>
          </w:p>
        </w:tc>
        <w:tc>
          <w:tcPr>
            <w:tcW w:w="2443" w:type="dxa"/>
            <w:vMerge w:val="restart"/>
          </w:tcPr>
          <w:p w:rsidR="00FF251F" w:rsidRPr="00FF251F" w:rsidRDefault="00FF251F" w:rsidP="008D6B6C">
            <w:pPr>
              <w:spacing w:before="120" w:after="120"/>
              <w:jc w:val="both"/>
            </w:pPr>
            <w:r w:rsidRPr="00FF251F">
              <w:rPr>
                <w:lang w:eastAsia="ja-JP"/>
              </w:rPr>
              <w:lastRenderedPageBreak/>
              <w:t xml:space="preserve">Chuyển đổi, cải tiến công nghệ sản </w:t>
            </w:r>
            <w:r w:rsidRPr="00FF251F">
              <w:rPr>
                <w:lang w:eastAsia="ja-JP"/>
              </w:rPr>
              <w:lastRenderedPageBreak/>
              <w:t>xuất vật liệu xây dựng</w:t>
            </w:r>
          </w:p>
        </w:tc>
        <w:tc>
          <w:tcPr>
            <w:tcW w:w="4077" w:type="dxa"/>
            <w:vAlign w:val="center"/>
          </w:tcPr>
          <w:p w:rsidR="00FF251F" w:rsidRPr="00FF251F" w:rsidRDefault="00FF251F" w:rsidP="008D6B6C">
            <w:pPr>
              <w:tabs>
                <w:tab w:val="left" w:pos="720"/>
              </w:tabs>
              <w:spacing w:before="120" w:after="120"/>
              <w:jc w:val="both"/>
              <w:rPr>
                <w:rFonts w:eastAsia="MS Mincho"/>
                <w:color w:val="000000" w:themeColor="text1"/>
                <w:lang w:eastAsia="ja-JP"/>
              </w:rPr>
            </w:pPr>
            <w:r w:rsidRPr="00FF251F">
              <w:rPr>
                <w:rFonts w:eastAsia="MS Mincho"/>
                <w:bCs/>
                <w:color w:val="000000" w:themeColor="text1"/>
                <w:lang w:eastAsia="ja-JP"/>
              </w:rPr>
              <w:lastRenderedPageBreak/>
              <w:t>Chuyển đổi công nghệ sản xuất xi măng</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8D6B6C">
            <w:pPr>
              <w:spacing w:before="120" w:after="120"/>
              <w:jc w:val="center"/>
            </w:pPr>
          </w:p>
        </w:tc>
        <w:tc>
          <w:tcPr>
            <w:tcW w:w="2443" w:type="dxa"/>
            <w:vMerge/>
          </w:tcPr>
          <w:p w:rsidR="00FF251F" w:rsidRPr="00FF251F" w:rsidRDefault="00FF251F" w:rsidP="008D6B6C">
            <w:pPr>
              <w:spacing w:before="120" w:after="120"/>
              <w:jc w:val="center"/>
            </w:pPr>
          </w:p>
        </w:tc>
        <w:tc>
          <w:tcPr>
            <w:tcW w:w="4077" w:type="dxa"/>
            <w:vAlign w:val="center"/>
          </w:tcPr>
          <w:p w:rsidR="00FF251F" w:rsidRPr="00FF251F" w:rsidRDefault="00FF251F" w:rsidP="008D6B6C">
            <w:pPr>
              <w:tabs>
                <w:tab w:val="left" w:pos="720"/>
              </w:tabs>
              <w:spacing w:before="120" w:after="120"/>
              <w:jc w:val="both"/>
              <w:rPr>
                <w:rFonts w:eastAsia="MS Mincho"/>
                <w:bCs/>
                <w:color w:val="000000" w:themeColor="text1"/>
                <w:lang w:eastAsia="ja-JP"/>
              </w:rPr>
            </w:pPr>
            <w:r w:rsidRPr="00FF251F">
              <w:rPr>
                <w:rFonts w:eastAsia="MS Mincho"/>
                <w:bCs/>
                <w:color w:val="000000" w:themeColor="text1"/>
                <w:lang w:eastAsia="ja-JP"/>
              </w:rPr>
              <w:t>Cải tiến công nghệ trong sản xuất gạch nung</w:t>
            </w:r>
          </w:p>
        </w:tc>
      </w:tr>
      <w:tr w:rsidR="00FF251F" w:rsidRPr="00FF251F" w:rsidTr="00842384">
        <w:tc>
          <w:tcPr>
            <w:tcW w:w="851" w:type="dxa"/>
            <w:vMerge w:val="restart"/>
          </w:tcPr>
          <w:p w:rsidR="00FF251F" w:rsidRPr="00FF251F" w:rsidRDefault="00FF251F" w:rsidP="00FF251F">
            <w:pPr>
              <w:spacing w:before="120" w:after="120"/>
              <w:ind w:left="113"/>
              <w:jc w:val="center"/>
            </w:pPr>
            <w:r>
              <w:lastRenderedPageBreak/>
              <w:t>4</w:t>
            </w:r>
          </w:p>
        </w:tc>
        <w:tc>
          <w:tcPr>
            <w:tcW w:w="1701" w:type="dxa"/>
            <w:vMerge w:val="restart"/>
          </w:tcPr>
          <w:p w:rsidR="00FF251F" w:rsidRPr="00FF251F" w:rsidRDefault="00FF251F" w:rsidP="00633DC8">
            <w:pPr>
              <w:spacing w:before="120" w:after="120"/>
              <w:jc w:val="center"/>
            </w:pPr>
            <w:r w:rsidRPr="00FF251F">
              <w:t>Nông nghiệp</w:t>
            </w:r>
          </w:p>
        </w:tc>
        <w:tc>
          <w:tcPr>
            <w:tcW w:w="2443" w:type="dxa"/>
          </w:tcPr>
          <w:p w:rsidR="00FF251F" w:rsidRPr="00FF251F" w:rsidRDefault="00FF251F" w:rsidP="00FF251F">
            <w:pPr>
              <w:spacing w:before="120" w:after="120"/>
              <w:jc w:val="both"/>
              <w:rPr>
                <w:lang w:eastAsia="ja-JP"/>
              </w:rPr>
            </w:pPr>
            <w:r w:rsidRPr="00FF251F">
              <w:rPr>
                <w:lang w:eastAsia="ja-JP"/>
              </w:rPr>
              <w:t xml:space="preserve">Tái sử dụng phụ phẩm </w:t>
            </w:r>
          </w:p>
        </w:tc>
        <w:tc>
          <w:tcPr>
            <w:tcW w:w="4077" w:type="dxa"/>
            <w:vAlign w:val="center"/>
          </w:tcPr>
          <w:p w:rsidR="00FF251F" w:rsidRPr="00FF251F" w:rsidRDefault="00FF251F" w:rsidP="00AC7BA9">
            <w:pPr>
              <w:spacing w:before="120" w:after="120"/>
              <w:jc w:val="both"/>
            </w:pPr>
            <w:r w:rsidRPr="00FF251F">
              <w:t>Phát triển sử dụng khí sinh học</w:t>
            </w:r>
          </w:p>
        </w:tc>
      </w:tr>
      <w:tr w:rsidR="00E017FF" w:rsidRPr="00FF251F" w:rsidTr="00842384">
        <w:tc>
          <w:tcPr>
            <w:tcW w:w="851" w:type="dxa"/>
            <w:vMerge/>
          </w:tcPr>
          <w:p w:rsidR="00E017FF" w:rsidRPr="00FF251F" w:rsidRDefault="00E017FF" w:rsidP="00FF251F">
            <w:pPr>
              <w:spacing w:before="120" w:after="120"/>
              <w:ind w:left="113"/>
              <w:jc w:val="center"/>
            </w:pPr>
          </w:p>
        </w:tc>
        <w:tc>
          <w:tcPr>
            <w:tcW w:w="1701" w:type="dxa"/>
            <w:vMerge/>
          </w:tcPr>
          <w:p w:rsidR="00E017FF" w:rsidRPr="00FF251F" w:rsidRDefault="00E017FF" w:rsidP="00633DC8">
            <w:pPr>
              <w:spacing w:before="120" w:after="120"/>
              <w:jc w:val="center"/>
            </w:pPr>
          </w:p>
        </w:tc>
        <w:tc>
          <w:tcPr>
            <w:tcW w:w="2443" w:type="dxa"/>
            <w:vMerge w:val="restart"/>
          </w:tcPr>
          <w:p w:rsidR="00E017FF" w:rsidRPr="00FF251F" w:rsidRDefault="00E017FF" w:rsidP="00633DC8">
            <w:pPr>
              <w:spacing w:before="120" w:after="120"/>
              <w:jc w:val="center"/>
            </w:pPr>
          </w:p>
        </w:tc>
        <w:tc>
          <w:tcPr>
            <w:tcW w:w="4077" w:type="dxa"/>
            <w:vAlign w:val="center"/>
          </w:tcPr>
          <w:p w:rsidR="00E017FF" w:rsidRPr="00FF251F" w:rsidRDefault="00E017FF" w:rsidP="00AC7BA9">
            <w:pPr>
              <w:spacing w:before="120" w:after="120"/>
              <w:jc w:val="both"/>
            </w:pPr>
            <w:r w:rsidRPr="00FF251F">
              <w:t>Tái sử dụng rơm rạ làm phân bón hữu cơ</w:t>
            </w:r>
          </w:p>
        </w:tc>
      </w:tr>
      <w:tr w:rsidR="00E017FF" w:rsidRPr="00FF251F" w:rsidTr="00842384">
        <w:tc>
          <w:tcPr>
            <w:tcW w:w="851" w:type="dxa"/>
            <w:vMerge/>
          </w:tcPr>
          <w:p w:rsidR="00E017FF" w:rsidRPr="00FF251F" w:rsidRDefault="00E017FF" w:rsidP="00FF251F">
            <w:pPr>
              <w:spacing w:before="120" w:after="120"/>
              <w:ind w:left="113"/>
              <w:jc w:val="center"/>
            </w:pPr>
          </w:p>
        </w:tc>
        <w:tc>
          <w:tcPr>
            <w:tcW w:w="1701" w:type="dxa"/>
            <w:vMerge/>
          </w:tcPr>
          <w:p w:rsidR="00E017FF" w:rsidRPr="00FF251F" w:rsidRDefault="00E017FF" w:rsidP="00633DC8">
            <w:pPr>
              <w:spacing w:before="120" w:after="120"/>
              <w:jc w:val="center"/>
            </w:pPr>
          </w:p>
        </w:tc>
        <w:tc>
          <w:tcPr>
            <w:tcW w:w="2443" w:type="dxa"/>
            <w:vMerge/>
          </w:tcPr>
          <w:p w:rsidR="00E017FF" w:rsidRPr="00FF251F" w:rsidRDefault="00E017FF" w:rsidP="00633DC8">
            <w:pPr>
              <w:spacing w:before="120" w:after="120"/>
              <w:jc w:val="center"/>
            </w:pPr>
          </w:p>
        </w:tc>
        <w:tc>
          <w:tcPr>
            <w:tcW w:w="4077" w:type="dxa"/>
            <w:vAlign w:val="center"/>
          </w:tcPr>
          <w:p w:rsidR="00E017FF" w:rsidRPr="00FF251F" w:rsidRDefault="00E017FF" w:rsidP="00AC7BA9">
            <w:pPr>
              <w:spacing w:before="120" w:after="120"/>
              <w:jc w:val="both"/>
            </w:pPr>
            <w:r w:rsidRPr="00FF251F">
              <w:t>Tái sử dụng phế phụ phẩm cây trồng cạn hàng năm</w:t>
            </w:r>
          </w:p>
        </w:tc>
      </w:tr>
      <w:tr w:rsidR="00E017FF" w:rsidRPr="00FF251F" w:rsidTr="00842384">
        <w:tc>
          <w:tcPr>
            <w:tcW w:w="851" w:type="dxa"/>
            <w:vMerge/>
          </w:tcPr>
          <w:p w:rsidR="00E017FF" w:rsidRPr="00FF251F" w:rsidRDefault="00E017FF" w:rsidP="00FF251F">
            <w:pPr>
              <w:spacing w:before="120" w:after="120"/>
              <w:ind w:left="113"/>
              <w:jc w:val="center"/>
            </w:pPr>
          </w:p>
        </w:tc>
        <w:tc>
          <w:tcPr>
            <w:tcW w:w="1701" w:type="dxa"/>
            <w:vMerge/>
          </w:tcPr>
          <w:p w:rsidR="00E017FF" w:rsidRPr="00FF251F" w:rsidRDefault="00E017FF" w:rsidP="00633DC8">
            <w:pPr>
              <w:spacing w:before="120" w:after="120"/>
              <w:jc w:val="center"/>
            </w:pPr>
          </w:p>
        </w:tc>
        <w:tc>
          <w:tcPr>
            <w:tcW w:w="2443" w:type="dxa"/>
            <w:vMerge/>
          </w:tcPr>
          <w:p w:rsidR="00E017FF" w:rsidRPr="00FF251F" w:rsidRDefault="00E017FF" w:rsidP="00633DC8">
            <w:pPr>
              <w:spacing w:before="120" w:after="120"/>
              <w:jc w:val="center"/>
            </w:pPr>
          </w:p>
        </w:tc>
        <w:tc>
          <w:tcPr>
            <w:tcW w:w="4077" w:type="dxa"/>
            <w:vAlign w:val="center"/>
          </w:tcPr>
          <w:p w:rsidR="00E017FF" w:rsidRPr="00FF251F" w:rsidRDefault="00E017FF" w:rsidP="00AC7BA9">
            <w:pPr>
              <w:spacing w:before="120" w:after="120"/>
              <w:jc w:val="both"/>
              <w:rPr>
                <w:bCs/>
              </w:rPr>
            </w:pPr>
            <w:r w:rsidRPr="00FF251F">
              <w:rPr>
                <w:bCs/>
              </w:rPr>
              <w:t>Tưới khô ướt xen kẽ và hệ thống canh tác lúa cải tiến</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val="restart"/>
          </w:tcPr>
          <w:p w:rsidR="00FF251F" w:rsidRPr="00FF251F" w:rsidRDefault="00FF251F" w:rsidP="00FF251F">
            <w:pPr>
              <w:spacing w:before="120" w:after="120"/>
              <w:jc w:val="both"/>
              <w:rPr>
                <w:lang w:eastAsia="ja-JP"/>
              </w:rPr>
            </w:pPr>
            <w:r w:rsidRPr="00FF251F">
              <w:rPr>
                <w:lang w:eastAsia="ja-JP"/>
              </w:rPr>
              <w:t>Chuyển đổi, cải tiến công nghệ, phương thức canh tác</w:t>
            </w:r>
          </w:p>
        </w:tc>
        <w:tc>
          <w:tcPr>
            <w:tcW w:w="4077" w:type="dxa"/>
            <w:vAlign w:val="center"/>
          </w:tcPr>
          <w:p w:rsidR="00FF251F" w:rsidRPr="00FF251F" w:rsidRDefault="00FF251F" w:rsidP="00AC7BA9">
            <w:pPr>
              <w:spacing w:before="120" w:after="120"/>
              <w:jc w:val="both"/>
              <w:rPr>
                <w:bCs/>
                <w:lang w:val="en-GB"/>
              </w:rPr>
            </w:pPr>
            <w:r w:rsidRPr="00FF251F">
              <w:rPr>
                <w:bCs/>
                <w:lang w:val="en-GB"/>
              </w:rPr>
              <w:t>Bón than sinh học (Biochar)</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spacing w:before="120" w:after="120"/>
              <w:jc w:val="both"/>
              <w:rPr>
                <w:bCs/>
              </w:rPr>
            </w:pPr>
            <w:r w:rsidRPr="00FF251F">
              <w:rPr>
                <w:bCs/>
                <w:lang w:val="en-GB"/>
              </w:rPr>
              <w:t>Thay thế phân đạm Urea bằng phân đạm SA (Sulfate amon - (NH</w:t>
            </w:r>
            <w:r w:rsidRPr="00FF251F">
              <w:rPr>
                <w:bCs/>
                <w:vertAlign w:val="subscript"/>
                <w:lang w:val="en-GB"/>
              </w:rPr>
              <w:t>4</w:t>
            </w:r>
            <w:r w:rsidRPr="00FF251F">
              <w:rPr>
                <w:bCs/>
                <w:lang w:val="en-GB"/>
              </w:rPr>
              <w:t>)</w:t>
            </w:r>
            <w:r w:rsidRPr="00FF251F">
              <w:rPr>
                <w:bCs/>
                <w:vertAlign w:val="subscript"/>
                <w:lang w:val="en-GB"/>
              </w:rPr>
              <w:t>2</w:t>
            </w:r>
            <w:r w:rsidRPr="00FF251F">
              <w:rPr>
                <w:bCs/>
                <w:lang w:val="en-GB"/>
              </w:rPr>
              <w:t>SO</w:t>
            </w:r>
            <w:r w:rsidRPr="00FF251F">
              <w:rPr>
                <w:bCs/>
                <w:vertAlign w:val="subscript"/>
                <w:lang w:val="en-GB"/>
              </w:rPr>
              <w:t>4</w:t>
            </w:r>
            <w:r w:rsidRPr="00FF251F">
              <w:rPr>
                <w:bCs/>
                <w:lang w:val="en-GB"/>
              </w:rPr>
              <w:t>)</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spacing w:before="120" w:after="120"/>
              <w:jc w:val="both"/>
              <w:rPr>
                <w:bCs/>
              </w:rPr>
            </w:pPr>
            <w:r w:rsidRPr="00FF251F">
              <w:rPr>
                <w:bCs/>
              </w:rPr>
              <w:t>Canh tác tổng hợp (ICM) cây lúa</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AC7BA9">
            <w:pPr>
              <w:spacing w:before="120" w:after="120"/>
              <w:jc w:val="both"/>
              <w:rPr>
                <w:bCs/>
                <w:lang w:val="en-GB"/>
              </w:rPr>
            </w:pPr>
            <w:r w:rsidRPr="00FF251F">
              <w:rPr>
                <w:bCs/>
              </w:rPr>
              <w:t>Canh tác tổng hợp (ICM) cây trồng cạn</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2D7B3F">
            <w:pPr>
              <w:spacing w:before="120" w:after="120"/>
              <w:jc w:val="both"/>
              <w:rPr>
                <w:bCs/>
              </w:rPr>
            </w:pPr>
            <w:r w:rsidRPr="00FF251F">
              <w:rPr>
                <w:bCs/>
              </w:rPr>
              <w:t>Cải tiến công nghệ trong nuôi trồng và xử lý chất thải nuôi trồng thuỷ sản</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2D7B3F">
            <w:pPr>
              <w:spacing w:before="120" w:after="120"/>
              <w:jc w:val="both"/>
              <w:rPr>
                <w:bCs/>
              </w:rPr>
            </w:pPr>
            <w:r w:rsidRPr="00FF251F">
              <w:t>Cải tiến công nghệ tưới cho sản xuất cà phê</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2D7B3F">
            <w:pPr>
              <w:spacing w:before="120" w:after="120"/>
              <w:jc w:val="both"/>
            </w:pPr>
            <w:r w:rsidRPr="00FF251F">
              <w:t>Cải thiện công nghệ chế biến và xử lý chất thải chế biến nông lâm thuỷ sản</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val="restart"/>
          </w:tcPr>
          <w:p w:rsidR="00FF251F" w:rsidRPr="00FF251F" w:rsidRDefault="00FF251F" w:rsidP="00FF251F">
            <w:pPr>
              <w:spacing w:before="120" w:after="120"/>
              <w:jc w:val="both"/>
              <w:rPr>
                <w:lang w:eastAsia="ja-JP"/>
              </w:rPr>
            </w:pPr>
            <w:r w:rsidRPr="00FF251F">
              <w:rPr>
                <w:lang w:eastAsia="ja-JP"/>
              </w:rPr>
              <w:t>Cải thiện giống, thức ăn</w:t>
            </w:r>
          </w:p>
        </w:tc>
        <w:tc>
          <w:tcPr>
            <w:tcW w:w="4077" w:type="dxa"/>
            <w:vAlign w:val="center"/>
          </w:tcPr>
          <w:p w:rsidR="00FF251F" w:rsidRPr="00FF251F" w:rsidRDefault="00FF251F" w:rsidP="002D7B3F">
            <w:pPr>
              <w:spacing w:before="120" w:after="120"/>
              <w:jc w:val="both"/>
              <w:rPr>
                <w:bCs/>
              </w:rPr>
            </w:pPr>
            <w:r w:rsidRPr="00FF251F">
              <w:rPr>
                <w:bCs/>
              </w:rPr>
              <w:t>Cải thiện khẩu phần thức ăn gia súc</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633DC8">
            <w:pPr>
              <w:spacing w:before="120" w:after="120"/>
              <w:jc w:val="center"/>
            </w:pPr>
          </w:p>
        </w:tc>
        <w:tc>
          <w:tcPr>
            <w:tcW w:w="4077" w:type="dxa"/>
            <w:vAlign w:val="center"/>
          </w:tcPr>
          <w:p w:rsidR="00FF251F" w:rsidRPr="00FF251F" w:rsidRDefault="00FF251F" w:rsidP="002D7B3F">
            <w:pPr>
              <w:spacing w:before="120" w:after="120"/>
              <w:jc w:val="both"/>
              <w:rPr>
                <w:bCs/>
              </w:rPr>
            </w:pPr>
            <w:r w:rsidRPr="00FF251F">
              <w:rPr>
                <w:bCs/>
              </w:rPr>
              <w:t>Cải thiện chất lượng và dịch vụ giống, thức ăn và vật tư nuôi trồng thuỷ hải sản</w:t>
            </w:r>
          </w:p>
        </w:tc>
      </w:tr>
      <w:tr w:rsidR="00FF251F" w:rsidRPr="00FF251F" w:rsidTr="00842384">
        <w:tc>
          <w:tcPr>
            <w:tcW w:w="851" w:type="dxa"/>
            <w:vMerge w:val="restart"/>
          </w:tcPr>
          <w:p w:rsidR="00FF251F" w:rsidRPr="00FF251F" w:rsidRDefault="00FF251F" w:rsidP="00FF251F">
            <w:pPr>
              <w:spacing w:before="120" w:after="120"/>
              <w:ind w:left="113"/>
              <w:jc w:val="center"/>
            </w:pPr>
            <w:r>
              <w:t>5</w:t>
            </w:r>
          </w:p>
        </w:tc>
        <w:tc>
          <w:tcPr>
            <w:tcW w:w="1701" w:type="dxa"/>
            <w:vMerge w:val="restart"/>
          </w:tcPr>
          <w:p w:rsidR="00FF251F" w:rsidRPr="00FF251F" w:rsidRDefault="00FF251F" w:rsidP="006306F1">
            <w:pPr>
              <w:spacing w:before="120" w:after="120"/>
            </w:pPr>
            <w:r w:rsidRPr="00FF251F">
              <w:t>LULUCF</w:t>
            </w:r>
          </w:p>
        </w:tc>
        <w:tc>
          <w:tcPr>
            <w:tcW w:w="2443" w:type="dxa"/>
            <w:vMerge w:val="restart"/>
          </w:tcPr>
          <w:p w:rsidR="00FF251F" w:rsidRPr="00FF251F" w:rsidRDefault="00FF251F" w:rsidP="00FF251F">
            <w:pPr>
              <w:spacing w:before="120" w:after="120"/>
              <w:jc w:val="both"/>
              <w:rPr>
                <w:lang w:eastAsia="ja-JP"/>
              </w:rPr>
            </w:pPr>
            <w:r w:rsidRPr="00FF251F">
              <w:rPr>
                <w:lang w:eastAsia="ja-JP"/>
              </w:rPr>
              <w:t xml:space="preserve">Bảo vệ rừng </w:t>
            </w:r>
          </w:p>
        </w:tc>
        <w:tc>
          <w:tcPr>
            <w:tcW w:w="4077" w:type="dxa"/>
            <w:vAlign w:val="center"/>
          </w:tcPr>
          <w:p w:rsidR="00FF251F" w:rsidRPr="00FF251F" w:rsidRDefault="00FF251F" w:rsidP="00FF251F">
            <w:pPr>
              <w:spacing w:before="120" w:after="120"/>
              <w:jc w:val="both"/>
              <w:rPr>
                <w:rFonts w:eastAsia="Calibri"/>
                <w:lang w:val="en-AU"/>
              </w:rPr>
            </w:pPr>
            <w:r w:rsidRPr="00FF251F">
              <w:rPr>
                <w:rFonts w:eastAsia="Calibri"/>
                <w:lang w:val="en-AU"/>
              </w:rPr>
              <w:t xml:space="preserve">Bảo vệ rừng tự nhiên </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FF251F">
            <w:pPr>
              <w:spacing w:before="120" w:after="120"/>
              <w:jc w:val="both"/>
              <w:rPr>
                <w:lang w:eastAsia="ja-JP"/>
              </w:rPr>
            </w:pPr>
          </w:p>
        </w:tc>
        <w:tc>
          <w:tcPr>
            <w:tcW w:w="4077" w:type="dxa"/>
            <w:vAlign w:val="center"/>
          </w:tcPr>
          <w:p w:rsidR="00FF251F" w:rsidRPr="00FF251F" w:rsidRDefault="00FF251F" w:rsidP="00FF251F">
            <w:pPr>
              <w:spacing w:before="120" w:after="120"/>
              <w:jc w:val="both"/>
              <w:rPr>
                <w:rFonts w:eastAsia="Calibri"/>
                <w:lang w:val="nb-NO"/>
              </w:rPr>
            </w:pPr>
            <w:r w:rsidRPr="00FF251F">
              <w:rPr>
                <w:rFonts w:eastAsia="Calibri"/>
                <w:lang w:val="nb-NO"/>
              </w:rPr>
              <w:t>Bảo vệ rừng ven biển</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val="restart"/>
          </w:tcPr>
          <w:p w:rsidR="00FF251F" w:rsidRPr="00FF251F" w:rsidRDefault="00FF251F" w:rsidP="00FF251F">
            <w:pPr>
              <w:spacing w:before="120" w:after="120"/>
              <w:jc w:val="both"/>
              <w:rPr>
                <w:lang w:eastAsia="ja-JP"/>
              </w:rPr>
            </w:pPr>
            <w:r w:rsidRPr="00FF251F">
              <w:rPr>
                <w:lang w:eastAsia="ja-JP"/>
              </w:rPr>
              <w:t>Trồng rừng</w:t>
            </w:r>
          </w:p>
        </w:tc>
        <w:tc>
          <w:tcPr>
            <w:tcW w:w="4077" w:type="dxa"/>
            <w:vAlign w:val="center"/>
          </w:tcPr>
          <w:p w:rsidR="00FF251F" w:rsidRPr="00FF251F" w:rsidRDefault="00FF251F" w:rsidP="00FF251F">
            <w:pPr>
              <w:spacing w:before="120" w:after="120"/>
              <w:jc w:val="both"/>
              <w:rPr>
                <w:rFonts w:eastAsia="Calibri"/>
                <w:lang w:val="nb-NO"/>
              </w:rPr>
            </w:pPr>
            <w:r w:rsidRPr="00FF251F">
              <w:rPr>
                <w:rFonts w:eastAsia="Calibri"/>
                <w:lang w:val="nb-NO"/>
              </w:rPr>
              <w:t>Trồng rừng ven biển</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tcPr>
          <w:p w:rsidR="00FF251F" w:rsidRPr="00FF251F" w:rsidRDefault="00FF251F" w:rsidP="00FF251F">
            <w:pPr>
              <w:spacing w:before="120" w:after="120"/>
              <w:jc w:val="both"/>
              <w:rPr>
                <w:lang w:eastAsia="ja-JP"/>
              </w:rPr>
            </w:pPr>
          </w:p>
        </w:tc>
        <w:tc>
          <w:tcPr>
            <w:tcW w:w="4077" w:type="dxa"/>
            <w:vAlign w:val="center"/>
          </w:tcPr>
          <w:p w:rsidR="00FF251F" w:rsidRPr="00FF251F" w:rsidRDefault="00FF251F" w:rsidP="00FF251F">
            <w:pPr>
              <w:spacing w:before="120" w:after="120"/>
              <w:jc w:val="both"/>
              <w:rPr>
                <w:rFonts w:eastAsia="Calibri"/>
                <w:lang w:val="nb-NO"/>
              </w:rPr>
            </w:pPr>
            <w:r w:rsidRPr="00FF251F">
              <w:rPr>
                <w:rFonts w:eastAsia="Calibri"/>
                <w:lang w:val="nb-NO"/>
              </w:rPr>
              <w:t>Trồng rừng sản xuất gỗ lớn</w:t>
            </w:r>
          </w:p>
        </w:tc>
      </w:tr>
      <w:tr w:rsidR="00FF251F" w:rsidRPr="00FF251F" w:rsidTr="00842384">
        <w:tc>
          <w:tcPr>
            <w:tcW w:w="851" w:type="dxa"/>
            <w:vMerge/>
          </w:tcPr>
          <w:p w:rsidR="00FF251F" w:rsidRPr="00FF251F" w:rsidRDefault="00FF251F" w:rsidP="00FF251F">
            <w:pPr>
              <w:spacing w:before="120" w:after="120"/>
              <w:ind w:left="113"/>
              <w:jc w:val="center"/>
            </w:pPr>
          </w:p>
        </w:tc>
        <w:tc>
          <w:tcPr>
            <w:tcW w:w="1701" w:type="dxa"/>
            <w:vMerge/>
          </w:tcPr>
          <w:p w:rsidR="00FF251F" w:rsidRPr="00FF251F" w:rsidRDefault="00FF251F" w:rsidP="00633DC8">
            <w:pPr>
              <w:spacing w:before="120" w:after="120"/>
              <w:jc w:val="center"/>
            </w:pPr>
          </w:p>
        </w:tc>
        <w:tc>
          <w:tcPr>
            <w:tcW w:w="2443" w:type="dxa"/>
            <w:vMerge w:val="restart"/>
          </w:tcPr>
          <w:p w:rsidR="00FF251F" w:rsidRPr="00FF251F" w:rsidRDefault="00FF251F" w:rsidP="00FF251F">
            <w:pPr>
              <w:spacing w:before="120" w:after="120"/>
              <w:jc w:val="both"/>
              <w:rPr>
                <w:lang w:eastAsia="ja-JP"/>
              </w:rPr>
            </w:pPr>
            <w:r w:rsidRPr="00FF251F">
              <w:rPr>
                <w:lang w:eastAsia="ja-JP"/>
              </w:rPr>
              <w:t>Khoanh nuôi xúc tiến tái sinh rừng</w:t>
            </w:r>
          </w:p>
        </w:tc>
        <w:tc>
          <w:tcPr>
            <w:tcW w:w="4077" w:type="dxa"/>
            <w:vAlign w:val="center"/>
          </w:tcPr>
          <w:p w:rsidR="00FF251F" w:rsidRPr="00FF251F" w:rsidRDefault="00FF251F" w:rsidP="00FF251F">
            <w:pPr>
              <w:spacing w:before="120" w:after="120"/>
              <w:jc w:val="both"/>
              <w:rPr>
                <w:rFonts w:eastAsia="Calibri"/>
                <w:lang w:val="nb-NO"/>
              </w:rPr>
            </w:pPr>
            <w:r w:rsidRPr="00FF251F">
              <w:rPr>
                <w:rFonts w:eastAsia="Calibri"/>
                <w:lang w:val="nb-NO"/>
              </w:rPr>
              <w:t>Khoanh nuôi xúc tiến tái sinh rừng tự nhiên</w:t>
            </w:r>
          </w:p>
        </w:tc>
      </w:tr>
      <w:tr w:rsidR="00FF251F" w:rsidRPr="00FF251F" w:rsidTr="00842384">
        <w:trPr>
          <w:trHeight w:val="802"/>
        </w:trPr>
        <w:tc>
          <w:tcPr>
            <w:tcW w:w="851" w:type="dxa"/>
            <w:vMerge/>
            <w:tcBorders>
              <w:bottom w:val="single" w:sz="4" w:space="0" w:color="auto"/>
            </w:tcBorders>
          </w:tcPr>
          <w:p w:rsidR="00FF251F" w:rsidRPr="00FF251F" w:rsidRDefault="00FF251F" w:rsidP="00FF251F">
            <w:pPr>
              <w:spacing w:before="120" w:after="120"/>
              <w:ind w:left="113"/>
              <w:jc w:val="center"/>
            </w:pPr>
          </w:p>
        </w:tc>
        <w:tc>
          <w:tcPr>
            <w:tcW w:w="1701" w:type="dxa"/>
            <w:vMerge/>
            <w:tcBorders>
              <w:bottom w:val="single" w:sz="4" w:space="0" w:color="auto"/>
            </w:tcBorders>
          </w:tcPr>
          <w:p w:rsidR="00FF251F" w:rsidRPr="00FF251F" w:rsidRDefault="00FF251F" w:rsidP="00633DC8">
            <w:pPr>
              <w:spacing w:before="120" w:after="120"/>
              <w:jc w:val="center"/>
            </w:pPr>
          </w:p>
        </w:tc>
        <w:tc>
          <w:tcPr>
            <w:tcW w:w="2443" w:type="dxa"/>
            <w:vMerge/>
            <w:tcBorders>
              <w:bottom w:val="single" w:sz="4" w:space="0" w:color="auto"/>
            </w:tcBorders>
          </w:tcPr>
          <w:p w:rsidR="00FF251F" w:rsidRPr="00FF251F" w:rsidRDefault="00FF251F" w:rsidP="00633DC8">
            <w:pPr>
              <w:spacing w:before="120" w:after="120"/>
              <w:jc w:val="center"/>
            </w:pPr>
          </w:p>
        </w:tc>
        <w:tc>
          <w:tcPr>
            <w:tcW w:w="4077" w:type="dxa"/>
            <w:tcBorders>
              <w:bottom w:val="single" w:sz="4" w:space="0" w:color="auto"/>
            </w:tcBorders>
            <w:vAlign w:val="center"/>
          </w:tcPr>
          <w:p w:rsidR="00FF251F" w:rsidRPr="00FF251F" w:rsidRDefault="00FF251F" w:rsidP="00FF251F">
            <w:pPr>
              <w:spacing w:before="120" w:after="120"/>
              <w:jc w:val="both"/>
              <w:rPr>
                <w:rFonts w:eastAsia="Calibri"/>
                <w:lang w:val="nb-NO"/>
              </w:rPr>
            </w:pPr>
            <w:r w:rsidRPr="00FF251F">
              <w:rPr>
                <w:rFonts w:eastAsia="Calibri"/>
                <w:bCs/>
                <w:lang w:val="nb-NO"/>
              </w:rPr>
              <w:t>Khoanh nuôi xúc tiến tái sinh rừng sản xuất và rừng tự nhiên</w:t>
            </w:r>
          </w:p>
        </w:tc>
      </w:tr>
      <w:tr w:rsidR="00A80D17" w:rsidRPr="00FF251F" w:rsidTr="00842384">
        <w:tc>
          <w:tcPr>
            <w:tcW w:w="851" w:type="dxa"/>
            <w:vMerge w:val="restart"/>
          </w:tcPr>
          <w:p w:rsidR="00A80D17" w:rsidRPr="00FF251F" w:rsidRDefault="00A80D17" w:rsidP="00FF251F">
            <w:pPr>
              <w:spacing w:before="120" w:after="120"/>
              <w:ind w:left="113"/>
              <w:jc w:val="center"/>
            </w:pPr>
            <w:r>
              <w:t>6</w:t>
            </w:r>
          </w:p>
        </w:tc>
        <w:tc>
          <w:tcPr>
            <w:tcW w:w="1701" w:type="dxa"/>
            <w:vMerge w:val="restart"/>
          </w:tcPr>
          <w:p w:rsidR="00A80D17" w:rsidRPr="00FF251F" w:rsidRDefault="00A80D17" w:rsidP="006306F1">
            <w:pPr>
              <w:spacing w:before="120" w:after="120"/>
            </w:pPr>
            <w:r w:rsidRPr="00FF251F">
              <w:t>Quản lý chất thải</w:t>
            </w:r>
          </w:p>
        </w:tc>
        <w:tc>
          <w:tcPr>
            <w:tcW w:w="2443" w:type="dxa"/>
            <w:vMerge w:val="restart"/>
          </w:tcPr>
          <w:p w:rsidR="00A80D17" w:rsidRPr="00FF251F" w:rsidRDefault="00A80D17" w:rsidP="00A80D17">
            <w:pPr>
              <w:spacing w:before="120" w:after="120"/>
              <w:jc w:val="both"/>
              <w:rPr>
                <w:lang w:eastAsia="ja-JP"/>
              </w:rPr>
            </w:pPr>
            <w:r w:rsidRPr="00A80D17">
              <w:rPr>
                <w:lang w:eastAsia="ja-JP"/>
              </w:rPr>
              <w:t>Tái chế</w:t>
            </w:r>
            <w:r w:rsidRPr="00FF251F">
              <w:rPr>
                <w:lang w:eastAsia="ja-JP"/>
              </w:rPr>
              <w:t xml:space="preserve"> </w:t>
            </w:r>
          </w:p>
        </w:tc>
        <w:tc>
          <w:tcPr>
            <w:tcW w:w="4077" w:type="dxa"/>
            <w:vAlign w:val="center"/>
          </w:tcPr>
          <w:p w:rsidR="00A80D17" w:rsidRPr="00FF251F" w:rsidRDefault="00A80D17" w:rsidP="00AC7BA9">
            <w:pPr>
              <w:tabs>
                <w:tab w:val="left" w:pos="709"/>
                <w:tab w:val="left" w:pos="1276"/>
              </w:tabs>
              <w:spacing w:before="120" w:after="120"/>
              <w:jc w:val="both"/>
              <w:rPr>
                <w:rStyle w:val="hps"/>
                <w:bCs/>
              </w:rPr>
            </w:pPr>
            <w:r w:rsidRPr="00FF251F">
              <w:rPr>
                <w:rStyle w:val="hps"/>
                <w:lang w:val="es-ES"/>
              </w:rPr>
              <w:t>Sản xuất phân hữu cơ</w:t>
            </w:r>
          </w:p>
        </w:tc>
      </w:tr>
      <w:tr w:rsidR="00A80D17" w:rsidRPr="00FF251F" w:rsidTr="00842384">
        <w:tc>
          <w:tcPr>
            <w:tcW w:w="851" w:type="dxa"/>
            <w:vMerge/>
          </w:tcPr>
          <w:p w:rsidR="00A80D17" w:rsidRDefault="00A80D17" w:rsidP="00FF251F">
            <w:pPr>
              <w:spacing w:before="120" w:after="120"/>
              <w:ind w:left="113"/>
              <w:jc w:val="center"/>
            </w:pPr>
          </w:p>
        </w:tc>
        <w:tc>
          <w:tcPr>
            <w:tcW w:w="1701" w:type="dxa"/>
            <w:vMerge/>
          </w:tcPr>
          <w:p w:rsidR="00A80D17" w:rsidRPr="00FF251F" w:rsidRDefault="00A80D17" w:rsidP="00633DC8">
            <w:pPr>
              <w:spacing w:before="120" w:after="120"/>
              <w:jc w:val="center"/>
            </w:pPr>
          </w:p>
        </w:tc>
        <w:tc>
          <w:tcPr>
            <w:tcW w:w="2443" w:type="dxa"/>
            <w:vMerge/>
          </w:tcPr>
          <w:p w:rsidR="00A80D17" w:rsidRPr="00A80D17" w:rsidRDefault="00A80D17" w:rsidP="00A80D17">
            <w:pPr>
              <w:spacing w:before="120" w:after="120"/>
              <w:jc w:val="both"/>
              <w:rPr>
                <w:lang w:eastAsia="ja-JP"/>
              </w:rPr>
            </w:pPr>
          </w:p>
        </w:tc>
        <w:tc>
          <w:tcPr>
            <w:tcW w:w="4077" w:type="dxa"/>
            <w:vAlign w:val="center"/>
          </w:tcPr>
          <w:p w:rsidR="00A80D17" w:rsidRPr="00FF251F" w:rsidRDefault="00A80D17" w:rsidP="00AC7BA9">
            <w:pPr>
              <w:tabs>
                <w:tab w:val="left" w:pos="709"/>
                <w:tab w:val="left" w:pos="1276"/>
              </w:tabs>
              <w:spacing w:before="120" w:after="120"/>
              <w:jc w:val="both"/>
              <w:rPr>
                <w:rStyle w:val="hps"/>
                <w:lang w:val="es-ES"/>
              </w:rPr>
            </w:pPr>
            <w:r w:rsidRPr="00FF251F">
              <w:rPr>
                <w:rStyle w:val="hps"/>
                <w:lang w:val="es-ES"/>
              </w:rPr>
              <w:t>Tái chế chất thải rắn</w:t>
            </w:r>
          </w:p>
        </w:tc>
      </w:tr>
      <w:tr w:rsidR="00A80D17" w:rsidRPr="00FF251F" w:rsidTr="00842384">
        <w:tc>
          <w:tcPr>
            <w:tcW w:w="851" w:type="dxa"/>
            <w:vMerge/>
          </w:tcPr>
          <w:p w:rsidR="00A80D17" w:rsidRPr="00FF251F" w:rsidRDefault="00A80D17" w:rsidP="00FF251F">
            <w:pPr>
              <w:spacing w:before="120" w:after="120"/>
              <w:ind w:left="113"/>
              <w:jc w:val="center"/>
            </w:pPr>
          </w:p>
        </w:tc>
        <w:tc>
          <w:tcPr>
            <w:tcW w:w="1701" w:type="dxa"/>
            <w:vMerge/>
          </w:tcPr>
          <w:p w:rsidR="00A80D17" w:rsidRPr="00FF251F" w:rsidRDefault="00A80D17" w:rsidP="00633DC8">
            <w:pPr>
              <w:spacing w:before="120" w:after="120"/>
              <w:jc w:val="center"/>
            </w:pPr>
          </w:p>
        </w:tc>
        <w:tc>
          <w:tcPr>
            <w:tcW w:w="2443" w:type="dxa"/>
            <w:vMerge w:val="restart"/>
          </w:tcPr>
          <w:p w:rsidR="00A80D17" w:rsidRPr="00FF251F" w:rsidRDefault="00A80D17" w:rsidP="00A80D17">
            <w:pPr>
              <w:spacing w:before="120" w:after="120"/>
              <w:jc w:val="both"/>
              <w:rPr>
                <w:lang w:eastAsia="ja-JP"/>
              </w:rPr>
            </w:pPr>
            <w:r>
              <w:rPr>
                <w:lang w:eastAsia="ja-JP"/>
              </w:rPr>
              <w:t>Xử lý rác để phát điện và cấp nhiệt</w:t>
            </w:r>
          </w:p>
        </w:tc>
        <w:tc>
          <w:tcPr>
            <w:tcW w:w="4077" w:type="dxa"/>
            <w:vAlign w:val="center"/>
          </w:tcPr>
          <w:p w:rsidR="00A80D17" w:rsidRPr="00FF251F" w:rsidRDefault="00A80D17" w:rsidP="00AC7BA9">
            <w:pPr>
              <w:tabs>
                <w:tab w:val="left" w:pos="709"/>
                <w:tab w:val="left" w:pos="1276"/>
              </w:tabs>
              <w:spacing w:before="120" w:after="120"/>
              <w:jc w:val="both"/>
              <w:rPr>
                <w:rStyle w:val="hps"/>
                <w:bCs/>
              </w:rPr>
            </w:pPr>
            <w:r w:rsidRPr="00FF251F">
              <w:rPr>
                <w:rStyle w:val="hps"/>
                <w:lang w:val="es-ES"/>
              </w:rPr>
              <w:t>Thu hồi khí bãi rác để phát điện và cấp nhiệt</w:t>
            </w:r>
          </w:p>
        </w:tc>
      </w:tr>
      <w:tr w:rsidR="00A80D17" w:rsidRPr="00FF251F" w:rsidTr="00842384">
        <w:tc>
          <w:tcPr>
            <w:tcW w:w="851" w:type="dxa"/>
            <w:vMerge/>
          </w:tcPr>
          <w:p w:rsidR="00A80D17" w:rsidRPr="00FF251F" w:rsidRDefault="00A80D17" w:rsidP="00FF251F">
            <w:pPr>
              <w:spacing w:before="120" w:after="120"/>
              <w:ind w:left="113"/>
              <w:jc w:val="center"/>
            </w:pPr>
          </w:p>
        </w:tc>
        <w:tc>
          <w:tcPr>
            <w:tcW w:w="1701" w:type="dxa"/>
            <w:vMerge/>
          </w:tcPr>
          <w:p w:rsidR="00A80D17" w:rsidRPr="00FF251F" w:rsidRDefault="00A80D17" w:rsidP="00633DC8">
            <w:pPr>
              <w:spacing w:before="120" w:after="120"/>
              <w:jc w:val="center"/>
            </w:pPr>
          </w:p>
        </w:tc>
        <w:tc>
          <w:tcPr>
            <w:tcW w:w="2443" w:type="dxa"/>
            <w:vMerge/>
          </w:tcPr>
          <w:p w:rsidR="00A80D17" w:rsidRPr="00FF251F" w:rsidRDefault="00A80D17" w:rsidP="00A80D17">
            <w:pPr>
              <w:spacing w:before="120" w:after="120"/>
              <w:jc w:val="both"/>
              <w:rPr>
                <w:lang w:eastAsia="ja-JP"/>
              </w:rPr>
            </w:pPr>
          </w:p>
        </w:tc>
        <w:tc>
          <w:tcPr>
            <w:tcW w:w="4077" w:type="dxa"/>
            <w:vAlign w:val="center"/>
          </w:tcPr>
          <w:p w:rsidR="00A80D17" w:rsidRPr="00FF251F" w:rsidRDefault="00A80D17" w:rsidP="00AC7BA9">
            <w:pPr>
              <w:tabs>
                <w:tab w:val="left" w:pos="709"/>
                <w:tab w:val="left" w:pos="1276"/>
              </w:tabs>
              <w:spacing w:before="120" w:after="120"/>
              <w:jc w:val="both"/>
              <w:rPr>
                <w:rStyle w:val="hps"/>
                <w:bCs/>
              </w:rPr>
            </w:pPr>
            <w:r w:rsidRPr="00FF251F">
              <w:rPr>
                <w:rStyle w:val="hps"/>
                <w:lang w:val="es-ES"/>
              </w:rPr>
              <w:t>Xử lý yếm khí chất thải rắn hữu cơ có thu hồi mê-tan cho phát điện và cấp nhiệt</w:t>
            </w:r>
          </w:p>
        </w:tc>
      </w:tr>
    </w:tbl>
    <w:p w:rsidR="00FA6D1E" w:rsidRDefault="00FA6D1E" w:rsidP="00FA6D1E"/>
    <w:p w:rsidR="00FA6D1E" w:rsidRDefault="00FA6D1E" w:rsidP="00FA6D1E">
      <w:pPr>
        <w:rPr>
          <w:b/>
        </w:rPr>
      </w:pPr>
    </w:p>
    <w:p w:rsidR="0048533F" w:rsidRDefault="0048533F">
      <w:pPr>
        <w:spacing w:after="200" w:line="276" w:lineRule="auto"/>
        <w:rPr>
          <w:b/>
        </w:rPr>
      </w:pPr>
      <w:r>
        <w:rPr>
          <w:b/>
        </w:rPr>
        <w:br w:type="page"/>
      </w:r>
    </w:p>
    <w:p w:rsidR="0048533F" w:rsidRDefault="00E31F71" w:rsidP="0048533F">
      <w:pPr>
        <w:rPr>
          <w:b/>
          <w:sz w:val="28"/>
          <w:szCs w:val="28"/>
        </w:rPr>
      </w:pPr>
      <w:r>
        <w:rPr>
          <w:b/>
          <w:sz w:val="28"/>
          <w:szCs w:val="28"/>
        </w:rPr>
        <w:lastRenderedPageBreak/>
        <w:t>Phụ lục số 02</w:t>
      </w:r>
      <w:r w:rsidR="0048533F">
        <w:rPr>
          <w:b/>
          <w:sz w:val="28"/>
          <w:szCs w:val="28"/>
        </w:rPr>
        <w:t>:</w:t>
      </w:r>
    </w:p>
    <w:p w:rsidR="0048533F" w:rsidRDefault="0048533F" w:rsidP="0048533F">
      <w:pPr>
        <w:jc w:val="center"/>
        <w:rPr>
          <w:b/>
          <w:sz w:val="28"/>
          <w:szCs w:val="28"/>
        </w:rPr>
      </w:pPr>
      <w:r>
        <w:rPr>
          <w:b/>
          <w:sz w:val="28"/>
          <w:szCs w:val="28"/>
        </w:rPr>
        <w:t>D</w:t>
      </w:r>
      <w:r w:rsidRPr="00970CE6">
        <w:rPr>
          <w:b/>
          <w:sz w:val="28"/>
          <w:szCs w:val="28"/>
        </w:rPr>
        <w:t xml:space="preserve">anh mục </w:t>
      </w:r>
    </w:p>
    <w:p w:rsidR="0048533F" w:rsidRDefault="0048533F" w:rsidP="0048533F">
      <w:pPr>
        <w:jc w:val="center"/>
        <w:rPr>
          <w:b/>
          <w:sz w:val="28"/>
          <w:szCs w:val="28"/>
        </w:rPr>
      </w:pPr>
      <w:r>
        <w:rPr>
          <w:b/>
          <w:sz w:val="28"/>
          <w:szCs w:val="28"/>
        </w:rPr>
        <w:t>H</w:t>
      </w:r>
      <w:r w:rsidRPr="00970CE6">
        <w:rPr>
          <w:b/>
          <w:sz w:val="28"/>
          <w:szCs w:val="28"/>
        </w:rPr>
        <w:t>oạt động kinh tế - xã hội</w:t>
      </w:r>
      <w:r>
        <w:rPr>
          <w:b/>
          <w:sz w:val="28"/>
          <w:szCs w:val="28"/>
        </w:rPr>
        <w:t xml:space="preserve"> có phát thải khí nhà kính </w:t>
      </w:r>
    </w:p>
    <w:p w:rsidR="0048533F" w:rsidRDefault="0048533F" w:rsidP="0048533F">
      <w:pPr>
        <w:jc w:val="center"/>
        <w:rPr>
          <w:b/>
          <w:sz w:val="28"/>
          <w:szCs w:val="28"/>
        </w:rPr>
      </w:pPr>
      <w:r>
        <w:rPr>
          <w:b/>
          <w:sz w:val="28"/>
          <w:szCs w:val="28"/>
        </w:rPr>
        <w:t>thuộc phạm vi kiểm kê khí nhà kính</w:t>
      </w:r>
      <w:r w:rsidRPr="00970CE6">
        <w:rPr>
          <w:b/>
          <w:sz w:val="28"/>
          <w:szCs w:val="28"/>
        </w:rPr>
        <w:t xml:space="preserve"> </w:t>
      </w:r>
      <w:r>
        <w:rPr>
          <w:b/>
          <w:sz w:val="28"/>
          <w:szCs w:val="28"/>
        </w:rPr>
        <w:t xml:space="preserve"> </w:t>
      </w:r>
    </w:p>
    <w:p w:rsidR="0048533F" w:rsidRDefault="0048533F" w:rsidP="0048533F">
      <w:pPr>
        <w:tabs>
          <w:tab w:val="left" w:pos="0"/>
          <w:tab w:val="left" w:pos="993"/>
          <w:tab w:val="left" w:pos="1701"/>
        </w:tabs>
        <w:jc w:val="center"/>
        <w:rPr>
          <w:sz w:val="28"/>
          <w:szCs w:val="28"/>
        </w:rPr>
      </w:pPr>
      <w:r w:rsidRPr="00C54E82">
        <w:rPr>
          <w:sz w:val="28"/>
          <w:szCs w:val="28"/>
        </w:rPr>
        <w:t xml:space="preserve">(Kèm theo Nghị định số </w:t>
      </w:r>
      <w:r>
        <w:rPr>
          <w:sz w:val="28"/>
          <w:szCs w:val="28"/>
        </w:rPr>
        <w:t>….</w:t>
      </w:r>
      <w:r w:rsidRPr="00C54E82">
        <w:rPr>
          <w:sz w:val="28"/>
          <w:szCs w:val="28"/>
        </w:rPr>
        <w:t>/201</w:t>
      </w:r>
      <w:r>
        <w:rPr>
          <w:sz w:val="28"/>
          <w:szCs w:val="28"/>
        </w:rPr>
        <w:t>8</w:t>
      </w:r>
      <w:r w:rsidRPr="00C54E82">
        <w:rPr>
          <w:sz w:val="28"/>
          <w:szCs w:val="28"/>
        </w:rPr>
        <w:t>/NĐ-CP</w:t>
      </w:r>
    </w:p>
    <w:p w:rsidR="0048533F" w:rsidRDefault="0048533F" w:rsidP="0048533F">
      <w:pPr>
        <w:tabs>
          <w:tab w:val="left" w:pos="0"/>
          <w:tab w:val="left" w:pos="993"/>
          <w:tab w:val="left" w:pos="1701"/>
        </w:tabs>
        <w:jc w:val="center"/>
        <w:rPr>
          <w:sz w:val="28"/>
          <w:szCs w:val="28"/>
        </w:rPr>
      </w:pPr>
      <w:r w:rsidRPr="00C54E82">
        <w:rPr>
          <w:sz w:val="28"/>
          <w:szCs w:val="28"/>
        </w:rPr>
        <w:t xml:space="preserve">ngày </w:t>
      </w:r>
      <w:r>
        <w:rPr>
          <w:sz w:val="28"/>
          <w:szCs w:val="28"/>
        </w:rPr>
        <w:t>….</w:t>
      </w:r>
      <w:r w:rsidRPr="00C54E82">
        <w:rPr>
          <w:sz w:val="28"/>
          <w:szCs w:val="28"/>
        </w:rPr>
        <w:t xml:space="preserve"> tháng </w:t>
      </w:r>
      <w:r>
        <w:rPr>
          <w:sz w:val="28"/>
          <w:szCs w:val="28"/>
        </w:rPr>
        <w:t>…</w:t>
      </w:r>
      <w:r w:rsidRPr="00C54E82">
        <w:rPr>
          <w:sz w:val="28"/>
          <w:szCs w:val="28"/>
        </w:rPr>
        <w:t xml:space="preserve"> năm 201</w:t>
      </w:r>
      <w:r>
        <w:rPr>
          <w:sz w:val="28"/>
          <w:szCs w:val="28"/>
        </w:rPr>
        <w:t>8</w:t>
      </w:r>
      <w:r w:rsidRPr="00C54E82">
        <w:rPr>
          <w:sz w:val="28"/>
          <w:szCs w:val="28"/>
        </w:rPr>
        <w:t xml:space="preserve"> của Chính phủ)</w:t>
      </w:r>
    </w:p>
    <w:p w:rsidR="0048533F" w:rsidRDefault="0048533F" w:rsidP="0048533F">
      <w:pPr>
        <w:tabs>
          <w:tab w:val="left" w:pos="0"/>
          <w:tab w:val="left" w:pos="993"/>
          <w:tab w:val="left" w:pos="1701"/>
        </w:tabs>
        <w:jc w:val="center"/>
      </w:pPr>
    </w:p>
    <w:tbl>
      <w:tblPr>
        <w:tblStyle w:val="TableGrid"/>
        <w:tblW w:w="9180" w:type="dxa"/>
        <w:tblLook w:val="04A0"/>
      </w:tblPr>
      <w:tblGrid>
        <w:gridCol w:w="3085"/>
        <w:gridCol w:w="6095"/>
      </w:tblGrid>
      <w:tr w:rsidR="0048533F" w:rsidRPr="008D6B6C" w:rsidTr="004A67E7">
        <w:tc>
          <w:tcPr>
            <w:tcW w:w="3085" w:type="dxa"/>
          </w:tcPr>
          <w:p w:rsidR="0048533F" w:rsidRPr="008D6B6C" w:rsidRDefault="0048533F" w:rsidP="004A67E7">
            <w:pPr>
              <w:jc w:val="center"/>
              <w:rPr>
                <w:b/>
                <w:bCs/>
                <w:spacing w:val="-1"/>
              </w:rPr>
            </w:pPr>
            <w:r w:rsidRPr="008D6B6C">
              <w:rPr>
                <w:b/>
                <w:bCs/>
                <w:spacing w:val="-1"/>
              </w:rPr>
              <w:t>LĨNH VỰC</w:t>
            </w:r>
          </w:p>
        </w:tc>
        <w:tc>
          <w:tcPr>
            <w:tcW w:w="6095" w:type="dxa"/>
          </w:tcPr>
          <w:p w:rsidR="0048533F" w:rsidRPr="008D6B6C" w:rsidRDefault="0048533F" w:rsidP="004A67E7">
            <w:pPr>
              <w:jc w:val="center"/>
              <w:rPr>
                <w:b/>
                <w:bCs/>
                <w:spacing w:val="-1"/>
              </w:rPr>
            </w:pPr>
            <w:r w:rsidRPr="008D6B6C">
              <w:rPr>
                <w:b/>
                <w:bCs/>
                <w:spacing w:val="-1"/>
              </w:rPr>
              <w:t>HOẠT ĐỘNG KINH TẾ - XÃ HỘI CÓ PHÁT THẢI KHÍ NHÀ KÍNH</w:t>
            </w:r>
          </w:p>
        </w:tc>
      </w:tr>
      <w:tr w:rsidR="0048533F" w:rsidRPr="008D6B6C" w:rsidTr="004A67E7">
        <w:tc>
          <w:tcPr>
            <w:tcW w:w="3085" w:type="dxa"/>
            <w:vMerge w:val="restart"/>
            <w:shd w:val="clear" w:color="auto" w:fill="F2F2F2" w:themeFill="background1" w:themeFillShade="F2"/>
          </w:tcPr>
          <w:p w:rsidR="0048533F" w:rsidRPr="008D6B6C" w:rsidRDefault="0048533F" w:rsidP="004A67E7">
            <w:pPr>
              <w:spacing w:before="120" w:after="120"/>
              <w:rPr>
                <w:bCs/>
                <w:spacing w:val="-1"/>
              </w:rPr>
            </w:pPr>
            <w:r w:rsidRPr="008D6B6C">
              <w:rPr>
                <w:bCs/>
                <w:spacing w:val="-1"/>
              </w:rPr>
              <w:t>Năng lượng</w:t>
            </w: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Công nghiệp năng lượng</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rPr>
                <w:bCs/>
                <w:spacing w:val="-1"/>
              </w:rPr>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Công nghiệp chế tạo và xây dựng</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rPr>
                <w:bCs/>
                <w:spacing w:val="-1"/>
              </w:rPr>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Giao thông vận tải</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rPr>
                <w:bCs/>
              </w:rPr>
            </w:pPr>
          </w:p>
        </w:tc>
        <w:tc>
          <w:tcPr>
            <w:tcW w:w="6095" w:type="dxa"/>
            <w:shd w:val="clear" w:color="auto" w:fill="F2F2F2" w:themeFill="background1" w:themeFillShade="F2"/>
          </w:tcPr>
          <w:p w:rsidR="0048533F" w:rsidRPr="008D6B6C" w:rsidRDefault="0048533F" w:rsidP="004A67E7">
            <w:pPr>
              <w:spacing w:before="120" w:after="120"/>
              <w:rPr>
                <w:bCs/>
              </w:rPr>
            </w:pPr>
            <w:r w:rsidRPr="008D6B6C">
              <w:rPr>
                <w:bCs/>
              </w:rPr>
              <w:t>Khai thác nhiên liệu rắn</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rPr>
                <w:bCs/>
                <w:spacing w:val="-1"/>
              </w:rPr>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Khai thác dầu và khí thiên nhiên</w:t>
            </w:r>
          </w:p>
        </w:tc>
      </w:tr>
      <w:tr w:rsidR="0048533F" w:rsidRPr="008D6B6C" w:rsidTr="004A67E7">
        <w:tc>
          <w:tcPr>
            <w:tcW w:w="3085" w:type="dxa"/>
            <w:vMerge w:val="restart"/>
          </w:tcPr>
          <w:p w:rsidR="0048533F" w:rsidRPr="008D6B6C" w:rsidRDefault="0048533F" w:rsidP="004A67E7">
            <w:pPr>
              <w:spacing w:before="120" w:after="120"/>
            </w:pPr>
            <w:r w:rsidRPr="008D6B6C">
              <w:t>Quá trình công nghiệp</w:t>
            </w:r>
          </w:p>
        </w:tc>
        <w:tc>
          <w:tcPr>
            <w:tcW w:w="6095" w:type="dxa"/>
          </w:tcPr>
          <w:p w:rsidR="0048533F" w:rsidRPr="008D6B6C" w:rsidRDefault="0048533F" w:rsidP="004A67E7">
            <w:pPr>
              <w:spacing w:before="120" w:after="120"/>
              <w:rPr>
                <w:bCs/>
                <w:spacing w:val="-1"/>
              </w:rPr>
            </w:pPr>
            <w:r w:rsidRPr="008D6B6C">
              <w:rPr>
                <w:bCs/>
                <w:spacing w:val="-1"/>
              </w:rPr>
              <w:t>Sản xuất xi măng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vôi</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Sử dụng đá vôi và dolomite</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và sử dụng bột Soda</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Tráng mái nhà bằng nhựa đường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Nhựa trải đường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Ammonia</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Acid Nitric</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Acid Adipic</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Carbide</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sắt và thép</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hợp kim chứa sắt</w:t>
            </w:r>
          </w:p>
        </w:tc>
      </w:tr>
      <w:tr w:rsidR="0048533F" w:rsidRPr="008D6B6C" w:rsidTr="004A67E7">
        <w:trPr>
          <w:trHeight w:val="70"/>
        </w:trPr>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nhôm</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SF6 dùng trong đúc nhôm và magiê</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bột giấy và giấy</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thực phẩm và đồ uống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Sản xuất Halocarbons và Sulphur Hexafluoride</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Phát tán Halocarbons và Sulphur Hexafluoride</w:t>
            </w:r>
          </w:p>
        </w:tc>
      </w:tr>
      <w:tr w:rsidR="0048533F" w:rsidRPr="008D6B6C" w:rsidTr="004A67E7">
        <w:trPr>
          <w:trHeight w:val="125"/>
        </w:trPr>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Tiêu thụ Halocarbons and Sulphur Hexafluoride</w:t>
            </w:r>
          </w:p>
        </w:tc>
      </w:tr>
      <w:tr w:rsidR="0048533F" w:rsidRPr="008D6B6C" w:rsidTr="004A67E7">
        <w:trPr>
          <w:trHeight w:val="132"/>
        </w:trPr>
        <w:tc>
          <w:tcPr>
            <w:tcW w:w="3085" w:type="dxa"/>
            <w:vMerge w:val="restart"/>
            <w:shd w:val="clear" w:color="auto" w:fill="F2F2F2" w:themeFill="background1" w:themeFillShade="F2"/>
          </w:tcPr>
          <w:p w:rsidR="0048533F" w:rsidRPr="008D6B6C" w:rsidRDefault="0048533F" w:rsidP="004A67E7">
            <w:pPr>
              <w:spacing w:before="120" w:after="120"/>
              <w:jc w:val="center"/>
            </w:pPr>
          </w:p>
          <w:p w:rsidR="0048533F" w:rsidRPr="008D6B6C" w:rsidRDefault="0048533F" w:rsidP="004A67E7">
            <w:pPr>
              <w:spacing w:before="120" w:after="120"/>
              <w:jc w:val="center"/>
            </w:pPr>
          </w:p>
          <w:p w:rsidR="0048533F" w:rsidRPr="008D6B6C" w:rsidRDefault="0048533F" w:rsidP="004A67E7">
            <w:pPr>
              <w:spacing w:before="120" w:after="120"/>
              <w:jc w:val="center"/>
            </w:pPr>
          </w:p>
          <w:p w:rsidR="0048533F" w:rsidRPr="008D6B6C" w:rsidRDefault="0048533F" w:rsidP="004A67E7">
            <w:pPr>
              <w:spacing w:before="120" w:after="120"/>
              <w:jc w:val="center"/>
            </w:pPr>
            <w:r w:rsidRPr="008D6B6C">
              <w:t>Nông nghiệp</w:t>
            </w: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Tiêu hóa thức ăn</w:t>
            </w:r>
          </w:p>
        </w:tc>
      </w:tr>
      <w:tr w:rsidR="0048533F" w:rsidRPr="008D6B6C" w:rsidTr="004A67E7">
        <w:trPr>
          <w:trHeight w:val="132"/>
        </w:trPr>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Quản lý phân hữu cơ</w:t>
            </w:r>
          </w:p>
        </w:tc>
      </w:tr>
      <w:tr w:rsidR="0048533F" w:rsidRPr="008D6B6C" w:rsidTr="004A67E7">
        <w:trPr>
          <w:trHeight w:val="70"/>
        </w:trPr>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Canh tác lúa</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Phát thải trực tiếp từ đất nông nghiệp</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Phát thải từ đồng cỏ và bãi chăn thả</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Phát thải gián tiếp từ đất nông nghiệp</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Đốt savana (đồng cỏ)</w:t>
            </w:r>
          </w:p>
        </w:tc>
      </w:tr>
      <w:tr w:rsidR="0048533F" w:rsidRPr="008D6B6C" w:rsidTr="004A67E7">
        <w:trPr>
          <w:trHeight w:val="70"/>
        </w:trPr>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Đốt phụ phẩm nông nghiệp</w:t>
            </w:r>
          </w:p>
        </w:tc>
      </w:tr>
      <w:tr w:rsidR="0048533F" w:rsidRPr="008D6B6C" w:rsidTr="004A67E7">
        <w:tc>
          <w:tcPr>
            <w:tcW w:w="3085" w:type="dxa"/>
            <w:vMerge w:val="restart"/>
          </w:tcPr>
          <w:p w:rsidR="0048533F" w:rsidRPr="008D6B6C" w:rsidRDefault="0048533F" w:rsidP="004A67E7">
            <w:pPr>
              <w:spacing w:before="120" w:after="120"/>
            </w:pPr>
          </w:p>
          <w:p w:rsidR="0048533F" w:rsidRPr="008D6B6C" w:rsidRDefault="0048533F" w:rsidP="004A67E7">
            <w:pPr>
              <w:spacing w:before="120" w:after="120"/>
            </w:pPr>
          </w:p>
          <w:p w:rsidR="0048533F" w:rsidRPr="008D6B6C" w:rsidRDefault="0048533F" w:rsidP="004A67E7">
            <w:pPr>
              <w:spacing w:before="120" w:after="120"/>
            </w:pPr>
          </w:p>
          <w:p w:rsidR="0048533F" w:rsidRPr="008D6B6C" w:rsidRDefault="0048533F" w:rsidP="004A67E7">
            <w:pPr>
              <w:spacing w:before="120" w:after="120"/>
            </w:pPr>
          </w:p>
          <w:p w:rsidR="0048533F" w:rsidRPr="008D6B6C" w:rsidRDefault="0048533F" w:rsidP="004A67E7">
            <w:pPr>
              <w:spacing w:before="120" w:after="120"/>
            </w:pPr>
          </w:p>
          <w:p w:rsidR="0048533F" w:rsidRPr="008D6B6C" w:rsidRDefault="0048533F" w:rsidP="004A67E7">
            <w:pPr>
              <w:spacing w:before="120" w:after="120"/>
            </w:pPr>
          </w:p>
          <w:p w:rsidR="0048533F" w:rsidRPr="008D6B6C" w:rsidRDefault="0048533F" w:rsidP="004A67E7">
            <w:pPr>
              <w:spacing w:before="120" w:after="120"/>
              <w:jc w:val="center"/>
            </w:pPr>
            <w:r w:rsidRPr="008D6B6C">
              <w:t>LULUCF</w:t>
            </w:r>
          </w:p>
        </w:tc>
        <w:tc>
          <w:tcPr>
            <w:tcW w:w="6095" w:type="dxa"/>
          </w:tcPr>
          <w:p w:rsidR="0048533F" w:rsidRPr="008D6B6C" w:rsidRDefault="0048533F" w:rsidP="004A67E7">
            <w:pPr>
              <w:spacing w:before="120" w:after="120"/>
              <w:rPr>
                <w:bCs/>
                <w:spacing w:val="-1"/>
              </w:rPr>
            </w:pPr>
            <w:r w:rsidRPr="008D6B6C">
              <w:rPr>
                <w:bCs/>
                <w:spacing w:val="-1"/>
              </w:rPr>
              <w:t>Đất rừng nguyên trạng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chuyển đổi thành đất rừng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trồng trọt nguyên trạng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chuyển đổi thành đất trồng trọt</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đồng cỏ nguyên trạng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chuyển đổi thành đất đồng cỏ</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ngập nước nguyên trạng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chuyển đổi thành đất ngập nước</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ở nguyên trạng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chuyển thành đất ở</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khác nguyên trạng</w:t>
            </w:r>
          </w:p>
        </w:tc>
      </w:tr>
      <w:tr w:rsidR="0048533F" w:rsidRPr="008D6B6C" w:rsidTr="004A67E7">
        <w:tc>
          <w:tcPr>
            <w:tcW w:w="3085" w:type="dxa"/>
            <w:vMerge/>
          </w:tcPr>
          <w:p w:rsidR="0048533F" w:rsidRPr="008D6B6C" w:rsidRDefault="0048533F" w:rsidP="004A67E7">
            <w:pPr>
              <w:spacing w:before="120" w:after="120"/>
            </w:pPr>
          </w:p>
        </w:tc>
        <w:tc>
          <w:tcPr>
            <w:tcW w:w="6095" w:type="dxa"/>
          </w:tcPr>
          <w:p w:rsidR="0048533F" w:rsidRPr="008D6B6C" w:rsidRDefault="0048533F" w:rsidP="004A67E7">
            <w:pPr>
              <w:spacing w:before="120" w:after="120"/>
              <w:rPr>
                <w:bCs/>
                <w:spacing w:val="-1"/>
              </w:rPr>
            </w:pPr>
            <w:r w:rsidRPr="008D6B6C">
              <w:rPr>
                <w:bCs/>
                <w:spacing w:val="-1"/>
              </w:rPr>
              <w:t>Đất chuyển đổi thành đất khác</w:t>
            </w:r>
          </w:p>
        </w:tc>
      </w:tr>
      <w:tr w:rsidR="0048533F" w:rsidRPr="008D6B6C" w:rsidTr="004A67E7">
        <w:tc>
          <w:tcPr>
            <w:tcW w:w="3085" w:type="dxa"/>
            <w:vMerge w:val="restart"/>
            <w:shd w:val="clear" w:color="auto" w:fill="F2F2F2" w:themeFill="background1" w:themeFillShade="F2"/>
          </w:tcPr>
          <w:p w:rsidR="0048533F" w:rsidRPr="008D6B6C" w:rsidRDefault="0048533F" w:rsidP="004A67E7">
            <w:pPr>
              <w:spacing w:before="120" w:after="120"/>
              <w:jc w:val="center"/>
            </w:pPr>
          </w:p>
          <w:p w:rsidR="0048533F" w:rsidRPr="008D6B6C" w:rsidRDefault="0048533F" w:rsidP="004A67E7">
            <w:pPr>
              <w:spacing w:before="120" w:after="120"/>
              <w:jc w:val="center"/>
            </w:pPr>
          </w:p>
          <w:p w:rsidR="0048533F" w:rsidRPr="008D6B6C" w:rsidRDefault="0048533F" w:rsidP="004A67E7">
            <w:pPr>
              <w:spacing w:before="120" w:after="120"/>
              <w:jc w:val="center"/>
            </w:pPr>
          </w:p>
          <w:p w:rsidR="0048533F" w:rsidRPr="008D6B6C" w:rsidRDefault="0048533F" w:rsidP="004A67E7">
            <w:pPr>
              <w:spacing w:before="120" w:after="120"/>
              <w:jc w:val="center"/>
            </w:pPr>
          </w:p>
          <w:p w:rsidR="0048533F" w:rsidRPr="008D6B6C" w:rsidRDefault="0048533F" w:rsidP="004A67E7">
            <w:pPr>
              <w:spacing w:before="120" w:after="120"/>
              <w:jc w:val="center"/>
            </w:pPr>
            <w:r w:rsidRPr="008D6B6C">
              <w:t>Quản lý chất thải</w:t>
            </w: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lastRenderedPageBreak/>
              <w:t>Chôn lấp chất thải rắn có quản lý</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Chôn lấp chất thải rắn không quản lý</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Xử lý nước thải công nghiệp</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Xử lý nước thải dân dụng và thương mại</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Xử lý chất thải con người</w:t>
            </w:r>
          </w:p>
        </w:tc>
      </w:tr>
      <w:tr w:rsidR="0048533F" w:rsidRPr="008D6B6C" w:rsidTr="004A67E7">
        <w:tc>
          <w:tcPr>
            <w:tcW w:w="3085" w:type="dxa"/>
            <w:vMerge/>
            <w:shd w:val="clear" w:color="auto" w:fill="F2F2F2" w:themeFill="background1" w:themeFillShade="F2"/>
          </w:tcPr>
          <w:p w:rsidR="0048533F" w:rsidRPr="008D6B6C" w:rsidRDefault="0048533F" w:rsidP="004A67E7">
            <w:pPr>
              <w:spacing w:before="120" w:after="120"/>
            </w:pPr>
          </w:p>
        </w:tc>
        <w:tc>
          <w:tcPr>
            <w:tcW w:w="6095" w:type="dxa"/>
            <w:shd w:val="clear" w:color="auto" w:fill="F2F2F2" w:themeFill="background1" w:themeFillShade="F2"/>
          </w:tcPr>
          <w:p w:rsidR="0048533F" w:rsidRPr="008D6B6C" w:rsidRDefault="0048533F" w:rsidP="004A67E7">
            <w:pPr>
              <w:spacing w:before="120" w:after="120"/>
              <w:rPr>
                <w:bCs/>
                <w:spacing w:val="-1"/>
              </w:rPr>
            </w:pPr>
            <w:r w:rsidRPr="008D6B6C">
              <w:rPr>
                <w:bCs/>
                <w:spacing w:val="-1"/>
              </w:rPr>
              <w:t>Đốt rác thải</w:t>
            </w:r>
          </w:p>
        </w:tc>
      </w:tr>
    </w:tbl>
    <w:p w:rsidR="0048533F" w:rsidRPr="007F3279" w:rsidRDefault="0048533F" w:rsidP="0048533F">
      <w:pPr>
        <w:spacing w:before="120" w:after="120"/>
        <w:rPr>
          <w:bCs/>
          <w:szCs w:val="28"/>
        </w:rPr>
      </w:pPr>
    </w:p>
    <w:p w:rsidR="00970CE6" w:rsidRPr="00970CE6" w:rsidRDefault="00970CE6" w:rsidP="0048533F">
      <w:pPr>
        <w:rPr>
          <w:b/>
        </w:rPr>
      </w:pPr>
    </w:p>
    <w:sectPr w:rsidR="00970CE6" w:rsidRPr="00970CE6" w:rsidSect="001B0AAC">
      <w:headerReference w:type="even" r:id="rId8"/>
      <w:footerReference w:type="even" r:id="rId9"/>
      <w:footerReference w:type="default" r:id="rId10"/>
      <w:footerReference w:type="first" r:id="rId11"/>
      <w:pgSz w:w="11906" w:h="16838" w:code="9"/>
      <w:pgMar w:top="1134" w:right="1134" w:bottom="1134" w:left="1701" w:header="709"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0C" w:rsidRDefault="00906B0C" w:rsidP="00014541">
      <w:r>
        <w:separator/>
      </w:r>
    </w:p>
  </w:endnote>
  <w:endnote w:type="continuationSeparator" w:id="1">
    <w:p w:rsidR="00906B0C" w:rsidRDefault="00906B0C" w:rsidP="00014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7C" w:rsidRDefault="0051348A" w:rsidP="006C21E7">
    <w:pPr>
      <w:pStyle w:val="Footer"/>
      <w:framePr w:wrap="around" w:vAnchor="text" w:hAnchor="margin" w:xAlign="right" w:y="1"/>
      <w:rPr>
        <w:rStyle w:val="PageNumber"/>
      </w:rPr>
    </w:pPr>
    <w:r>
      <w:rPr>
        <w:rStyle w:val="PageNumber"/>
      </w:rPr>
      <w:fldChar w:fldCharType="begin"/>
    </w:r>
    <w:r w:rsidR="0088697C">
      <w:rPr>
        <w:rStyle w:val="PageNumber"/>
      </w:rPr>
      <w:instrText xml:space="preserve">PAGE  </w:instrText>
    </w:r>
    <w:r>
      <w:rPr>
        <w:rStyle w:val="PageNumber"/>
      </w:rPr>
      <w:fldChar w:fldCharType="end"/>
    </w:r>
  </w:p>
  <w:p w:rsidR="0088697C" w:rsidRDefault="0088697C" w:rsidP="006C21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7C" w:rsidRPr="00F85679" w:rsidRDefault="0051348A">
    <w:pPr>
      <w:pStyle w:val="Footer"/>
      <w:jc w:val="center"/>
      <w:rPr>
        <w:rFonts w:ascii="Times New Roman" w:hAnsi="Times New Roman"/>
        <w:sz w:val="26"/>
        <w:szCs w:val="26"/>
      </w:rPr>
    </w:pPr>
    <w:r w:rsidRPr="00F85679">
      <w:rPr>
        <w:rFonts w:ascii="Times New Roman" w:hAnsi="Times New Roman"/>
        <w:sz w:val="26"/>
        <w:szCs w:val="26"/>
      </w:rPr>
      <w:fldChar w:fldCharType="begin"/>
    </w:r>
    <w:r w:rsidR="0088697C" w:rsidRPr="00F85679">
      <w:rPr>
        <w:rFonts w:ascii="Times New Roman" w:hAnsi="Times New Roman"/>
        <w:sz w:val="26"/>
        <w:szCs w:val="26"/>
      </w:rPr>
      <w:instrText xml:space="preserve"> PAGE   \* MERGEFORMAT </w:instrText>
    </w:r>
    <w:r w:rsidRPr="00F85679">
      <w:rPr>
        <w:rFonts w:ascii="Times New Roman" w:hAnsi="Times New Roman"/>
        <w:sz w:val="26"/>
        <w:szCs w:val="26"/>
      </w:rPr>
      <w:fldChar w:fldCharType="separate"/>
    </w:r>
    <w:r w:rsidR="007A2CAB">
      <w:rPr>
        <w:rFonts w:ascii="Times New Roman" w:hAnsi="Times New Roman"/>
        <w:noProof/>
        <w:sz w:val="26"/>
        <w:szCs w:val="26"/>
      </w:rPr>
      <w:t>20</w:t>
    </w:r>
    <w:r w:rsidRPr="00F85679">
      <w:rPr>
        <w:rFonts w:ascii="Times New Roman" w:hAnsi="Times New Roman"/>
        <w:noProof/>
        <w:sz w:val="26"/>
        <w:szCs w:val="26"/>
      </w:rPr>
      <w:fldChar w:fldCharType="end"/>
    </w:r>
  </w:p>
  <w:p w:rsidR="0088697C" w:rsidRDefault="0088697C" w:rsidP="006C21E7">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7C" w:rsidRPr="00F85679" w:rsidRDefault="0051348A">
    <w:pPr>
      <w:pStyle w:val="Footer"/>
      <w:jc w:val="center"/>
      <w:rPr>
        <w:rFonts w:ascii="Times New Roman" w:hAnsi="Times New Roman"/>
        <w:sz w:val="26"/>
        <w:szCs w:val="26"/>
      </w:rPr>
    </w:pPr>
    <w:r w:rsidRPr="00F85679">
      <w:rPr>
        <w:rFonts w:ascii="Times New Roman" w:hAnsi="Times New Roman"/>
        <w:sz w:val="26"/>
        <w:szCs w:val="26"/>
      </w:rPr>
      <w:fldChar w:fldCharType="begin"/>
    </w:r>
    <w:r w:rsidR="0088697C" w:rsidRPr="00F85679">
      <w:rPr>
        <w:rFonts w:ascii="Times New Roman" w:hAnsi="Times New Roman"/>
        <w:sz w:val="26"/>
        <w:szCs w:val="26"/>
      </w:rPr>
      <w:instrText xml:space="preserve"> PAGE   \* MERGEFORMAT </w:instrText>
    </w:r>
    <w:r w:rsidRPr="00F85679">
      <w:rPr>
        <w:rFonts w:ascii="Times New Roman" w:hAnsi="Times New Roman"/>
        <w:sz w:val="26"/>
        <w:szCs w:val="26"/>
      </w:rPr>
      <w:fldChar w:fldCharType="separate"/>
    </w:r>
    <w:r w:rsidR="0088697C">
      <w:rPr>
        <w:rFonts w:ascii="Times New Roman" w:hAnsi="Times New Roman"/>
        <w:noProof/>
        <w:sz w:val="26"/>
        <w:szCs w:val="26"/>
      </w:rPr>
      <w:t>1</w:t>
    </w:r>
    <w:r w:rsidRPr="00F85679">
      <w:rPr>
        <w:rFonts w:ascii="Times New Roman" w:hAnsi="Times New Roman"/>
        <w:noProof/>
        <w:sz w:val="26"/>
        <w:szCs w:val="26"/>
      </w:rPr>
      <w:fldChar w:fldCharType="end"/>
    </w:r>
  </w:p>
  <w:p w:rsidR="0088697C" w:rsidRDefault="00886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0C" w:rsidRDefault="00906B0C" w:rsidP="00014541">
      <w:r>
        <w:separator/>
      </w:r>
    </w:p>
  </w:footnote>
  <w:footnote w:type="continuationSeparator" w:id="1">
    <w:p w:rsidR="00906B0C" w:rsidRDefault="00906B0C" w:rsidP="00014541">
      <w:r>
        <w:continuationSeparator/>
      </w:r>
    </w:p>
  </w:footnote>
  <w:footnote w:id="2">
    <w:p w:rsidR="0088697C" w:rsidRDefault="0088697C" w:rsidP="0088697C">
      <w:pPr>
        <w:pStyle w:val="FootnoteText"/>
      </w:pPr>
      <w:r>
        <w:rPr>
          <w:rStyle w:val="FootnoteReference"/>
        </w:rPr>
        <w:footnoteRef/>
      </w:r>
      <w:r>
        <w:t xml:space="preserve"> Thông tư của Bộ TNMT</w:t>
      </w:r>
    </w:p>
  </w:footnote>
  <w:footnote w:id="3">
    <w:p w:rsidR="0088697C" w:rsidRDefault="0088697C">
      <w:pPr>
        <w:pStyle w:val="FootnoteText"/>
      </w:pPr>
      <w:r>
        <w:rPr>
          <w:rStyle w:val="FootnoteReference"/>
        </w:rPr>
        <w:footnoteRef/>
      </w:r>
      <w:r>
        <w:t xml:space="preserve"> Thông tư của Bộ TNMT</w:t>
      </w:r>
    </w:p>
  </w:footnote>
  <w:footnote w:id="4">
    <w:p w:rsidR="0088697C" w:rsidRDefault="0088697C">
      <w:pPr>
        <w:pStyle w:val="FootnoteText"/>
      </w:pPr>
      <w:r>
        <w:rPr>
          <w:rStyle w:val="FootnoteReference"/>
        </w:rPr>
        <w:footnoteRef/>
      </w:r>
      <w:r>
        <w:t xml:space="preserve"> Nhiệm vụ của Bộ TNMT trình TTCP</w:t>
      </w:r>
    </w:p>
  </w:footnote>
  <w:footnote w:id="5">
    <w:p w:rsidR="0088697C" w:rsidRDefault="0088697C">
      <w:pPr>
        <w:pStyle w:val="FootnoteText"/>
      </w:pPr>
      <w:r>
        <w:rPr>
          <w:rStyle w:val="FootnoteReference"/>
        </w:rPr>
        <w:footnoteRef/>
      </w:r>
      <w:r>
        <w:t xml:space="preserve"> TT của Bộ TC</w:t>
      </w:r>
    </w:p>
  </w:footnote>
  <w:footnote w:id="6">
    <w:p w:rsidR="0088697C" w:rsidRDefault="0088697C" w:rsidP="00970CE6">
      <w:pPr>
        <w:pStyle w:val="FootnoteText"/>
      </w:pPr>
      <w:r>
        <w:rPr>
          <w:rStyle w:val="FootnoteReference"/>
        </w:rPr>
        <w:footnoteRef/>
      </w:r>
      <w:r>
        <w:t xml:space="preserve"> Thông tư của Bộ TNMT </w:t>
      </w:r>
    </w:p>
  </w:footnote>
  <w:footnote w:id="7">
    <w:p w:rsidR="0088697C" w:rsidRDefault="0088697C" w:rsidP="00970CE6">
      <w:pPr>
        <w:pStyle w:val="FootnoteText"/>
      </w:pPr>
      <w:r>
        <w:rPr>
          <w:rStyle w:val="FootnoteReference"/>
        </w:rPr>
        <w:footnoteRef/>
      </w:r>
      <w:r>
        <w:t xml:space="preserve"> Thông tư của Bộ TNMT</w:t>
      </w:r>
    </w:p>
  </w:footnote>
  <w:footnote w:id="8">
    <w:p w:rsidR="0088697C" w:rsidRDefault="0088697C" w:rsidP="00970CE6">
      <w:pPr>
        <w:pStyle w:val="FootnoteText"/>
      </w:pPr>
      <w:r>
        <w:rPr>
          <w:rStyle w:val="FootnoteReference"/>
        </w:rPr>
        <w:footnoteRef/>
      </w:r>
      <w:r>
        <w:t xml:space="preserve"> Thông tư của Bộ TNMT</w:t>
      </w:r>
    </w:p>
  </w:footnote>
  <w:footnote w:id="9">
    <w:p w:rsidR="0088697C" w:rsidRDefault="0088697C" w:rsidP="00970CE6">
      <w:pPr>
        <w:pStyle w:val="FootnoteText"/>
      </w:pPr>
      <w:r>
        <w:rPr>
          <w:rStyle w:val="FootnoteReference"/>
        </w:rPr>
        <w:footnoteRef/>
      </w:r>
      <w:r>
        <w:t xml:space="preserve"> Thông tư của Bộ TNMT</w:t>
      </w:r>
    </w:p>
  </w:footnote>
  <w:footnote w:id="10">
    <w:p w:rsidR="0088697C" w:rsidRDefault="0088697C" w:rsidP="00970CE6">
      <w:pPr>
        <w:pStyle w:val="FootnoteText"/>
      </w:pPr>
      <w:r>
        <w:rPr>
          <w:rStyle w:val="FootnoteReference"/>
        </w:rPr>
        <w:footnoteRef/>
      </w:r>
      <w:r>
        <w:t xml:space="preserve"> Thông tư của các Bộ chuyên ngành</w:t>
      </w:r>
    </w:p>
  </w:footnote>
  <w:footnote w:id="11">
    <w:p w:rsidR="0088697C" w:rsidRDefault="0088697C" w:rsidP="00970CE6">
      <w:pPr>
        <w:pStyle w:val="FootnoteText"/>
      </w:pPr>
      <w:r>
        <w:rPr>
          <w:rStyle w:val="FootnoteReference"/>
        </w:rPr>
        <w:footnoteRef/>
      </w:r>
      <w:r>
        <w:t xml:space="preserve"> Quyết định của UBND cấp tỉnh</w:t>
      </w:r>
    </w:p>
  </w:footnote>
  <w:footnote w:id="12">
    <w:p w:rsidR="0088697C" w:rsidRDefault="0088697C" w:rsidP="00F938F3">
      <w:pPr>
        <w:pStyle w:val="FootnoteText"/>
      </w:pPr>
      <w:r>
        <w:rPr>
          <w:rStyle w:val="FootnoteReference"/>
        </w:rPr>
        <w:footnoteRef/>
      </w:r>
      <w:r>
        <w:t xml:space="preserve"> NĐ sửa đổi NĐ 97/2016 về nội dung thống kê (</w:t>
      </w:r>
      <w:r w:rsidRPr="00D65622">
        <w:t>2008. Lượng phát thải khí nhà kính bình quân đầu người</w:t>
      </w:r>
      <w:r>
        <w:t xml:space="preserve">) và QĐ của TTCP sửa đổi QĐ 43/2010/QĐ-TTg về hệ thống chỉ tiêu thống kê quốc gia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7C" w:rsidRDefault="0051348A" w:rsidP="006C21E7">
    <w:pPr>
      <w:pStyle w:val="Header"/>
      <w:framePr w:wrap="around" w:vAnchor="text" w:hAnchor="margin" w:xAlign="right" w:y="1"/>
      <w:rPr>
        <w:rStyle w:val="PageNumber"/>
      </w:rPr>
    </w:pPr>
    <w:r>
      <w:rPr>
        <w:rStyle w:val="PageNumber"/>
      </w:rPr>
      <w:fldChar w:fldCharType="begin"/>
    </w:r>
    <w:r w:rsidR="0088697C">
      <w:rPr>
        <w:rStyle w:val="PageNumber"/>
      </w:rPr>
      <w:instrText xml:space="preserve">PAGE  </w:instrText>
    </w:r>
    <w:r>
      <w:rPr>
        <w:rStyle w:val="PageNumber"/>
      </w:rPr>
      <w:fldChar w:fldCharType="end"/>
    </w:r>
  </w:p>
  <w:p w:rsidR="0088697C" w:rsidRDefault="0088697C" w:rsidP="006C21E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C4C"/>
    <w:multiLevelType w:val="hybridMultilevel"/>
    <w:tmpl w:val="A774998A"/>
    <w:lvl w:ilvl="0" w:tplc="08CE433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7590E"/>
    <w:multiLevelType w:val="hybridMultilevel"/>
    <w:tmpl w:val="5A32C1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76301DD"/>
    <w:multiLevelType w:val="hybridMultilevel"/>
    <w:tmpl w:val="0BF64670"/>
    <w:lvl w:ilvl="0" w:tplc="0409000F">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77E2BE9"/>
    <w:multiLevelType w:val="hybridMultilevel"/>
    <w:tmpl w:val="2AD6978C"/>
    <w:lvl w:ilvl="0" w:tplc="187C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B3D74"/>
    <w:multiLevelType w:val="hybridMultilevel"/>
    <w:tmpl w:val="A99A121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8B707FD"/>
    <w:multiLevelType w:val="hybridMultilevel"/>
    <w:tmpl w:val="3E0CE6B2"/>
    <w:lvl w:ilvl="0" w:tplc="61A0A010">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9C035C4"/>
    <w:multiLevelType w:val="hybridMultilevel"/>
    <w:tmpl w:val="C046B1B6"/>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B56B3"/>
    <w:multiLevelType w:val="hybridMultilevel"/>
    <w:tmpl w:val="A2146A06"/>
    <w:lvl w:ilvl="0" w:tplc="A5567056">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E1F67AA"/>
    <w:multiLevelType w:val="hybridMultilevel"/>
    <w:tmpl w:val="2AD6978C"/>
    <w:lvl w:ilvl="0" w:tplc="187C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B4F2C"/>
    <w:multiLevelType w:val="hybridMultilevel"/>
    <w:tmpl w:val="41F0FCA8"/>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0">
    <w:nsid w:val="15A21637"/>
    <w:multiLevelType w:val="hybridMultilevel"/>
    <w:tmpl w:val="C6DC6786"/>
    <w:lvl w:ilvl="0" w:tplc="0409000F">
      <w:start w:val="1"/>
      <w:numFmt w:val="decimal"/>
      <w:lvlText w:val="%1."/>
      <w:lvlJc w:val="left"/>
      <w:pPr>
        <w:ind w:left="1495" w:hanging="360"/>
      </w:pPr>
      <w:rPr>
        <w:rFonts w:hint="default"/>
        <w:b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5E524DD"/>
    <w:multiLevelType w:val="hybridMultilevel"/>
    <w:tmpl w:val="94086462"/>
    <w:lvl w:ilvl="0" w:tplc="FEFEEDF2">
      <w:start w:val="1"/>
      <w:numFmt w:val="decimal"/>
      <w:lvlText w:val="Điều %1."/>
      <w:lvlJc w:val="left"/>
      <w:pPr>
        <w:ind w:left="1778" w:hanging="360"/>
      </w:pPr>
      <w:rPr>
        <w:rFonts w:cs="Times New Roman" w:hint="default"/>
        <w:b/>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A793AE8"/>
    <w:multiLevelType w:val="hybridMultilevel"/>
    <w:tmpl w:val="46B61BFE"/>
    <w:lvl w:ilvl="0" w:tplc="47E484F0">
      <w:start w:val="1"/>
      <w:numFmt w:val="decimal"/>
      <w:lvlText w:val="%1."/>
      <w:lvlJc w:val="left"/>
      <w:pPr>
        <w:ind w:left="1495" w:hanging="360"/>
      </w:pPr>
      <w:rPr>
        <w:rFonts w:hint="default"/>
        <w:b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A87544C"/>
    <w:multiLevelType w:val="hybridMultilevel"/>
    <w:tmpl w:val="7332E542"/>
    <w:lvl w:ilvl="0" w:tplc="BDC02900">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B8B67E4"/>
    <w:multiLevelType w:val="hybridMultilevel"/>
    <w:tmpl w:val="AEA8E1E4"/>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5">
    <w:nsid w:val="1BD8694A"/>
    <w:multiLevelType w:val="hybridMultilevel"/>
    <w:tmpl w:val="BB622708"/>
    <w:lvl w:ilvl="0" w:tplc="884661B4">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D491EFD"/>
    <w:multiLevelType w:val="hybridMultilevel"/>
    <w:tmpl w:val="1FE26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C70E88"/>
    <w:multiLevelType w:val="hybridMultilevel"/>
    <w:tmpl w:val="5520152E"/>
    <w:lvl w:ilvl="0" w:tplc="9E6E5632">
      <w:start w:val="1"/>
      <w:numFmt w:val="decimal"/>
      <w:lvlText w:val="Mục %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234CAB"/>
    <w:multiLevelType w:val="hybridMultilevel"/>
    <w:tmpl w:val="95B27186"/>
    <w:lvl w:ilvl="0" w:tplc="16B69BD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24162C27"/>
    <w:multiLevelType w:val="hybridMultilevel"/>
    <w:tmpl w:val="10C266A6"/>
    <w:lvl w:ilvl="0" w:tplc="BD12D3BA">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97D5B96"/>
    <w:multiLevelType w:val="hybridMultilevel"/>
    <w:tmpl w:val="9154E52E"/>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1">
    <w:nsid w:val="2D4E4C39"/>
    <w:multiLevelType w:val="hybridMultilevel"/>
    <w:tmpl w:val="BB74E960"/>
    <w:lvl w:ilvl="0" w:tplc="0409000F">
      <w:start w:val="1"/>
      <w:numFmt w:val="decimal"/>
      <w:lvlText w:val="%1."/>
      <w:lvlJc w:val="left"/>
      <w:pPr>
        <w:ind w:left="1855" w:hanging="360"/>
      </w:pPr>
    </w:lvl>
    <w:lvl w:ilvl="1" w:tplc="04090019">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2">
    <w:nsid w:val="2D820968"/>
    <w:multiLevelType w:val="hybridMultilevel"/>
    <w:tmpl w:val="F188B80A"/>
    <w:lvl w:ilvl="0" w:tplc="EF4A8936">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1E14C6A"/>
    <w:multiLevelType w:val="hybridMultilevel"/>
    <w:tmpl w:val="2AD6978C"/>
    <w:lvl w:ilvl="0" w:tplc="187C8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F96736"/>
    <w:multiLevelType w:val="hybridMultilevel"/>
    <w:tmpl w:val="E040A794"/>
    <w:lvl w:ilvl="0" w:tplc="80D6FFA2">
      <w:start w:val="1"/>
      <w:numFmt w:val="decimal"/>
      <w:lvlText w:val="%1."/>
      <w:lvlJc w:val="left"/>
      <w:pPr>
        <w:ind w:left="360" w:hanging="360"/>
      </w:pPr>
      <w:rPr>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nsid w:val="32E11FE6"/>
    <w:multiLevelType w:val="hybridMultilevel"/>
    <w:tmpl w:val="067291A4"/>
    <w:lvl w:ilvl="0" w:tplc="CA9EB76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6965A92"/>
    <w:multiLevelType w:val="hybridMultilevel"/>
    <w:tmpl w:val="AA309C40"/>
    <w:lvl w:ilvl="0" w:tplc="C69CF4D2">
      <w:start w:val="1"/>
      <w:numFmt w:val="decimal"/>
      <w:lvlText w:val="%1."/>
      <w:lvlJc w:val="left"/>
      <w:pPr>
        <w:ind w:left="1495" w:hanging="360"/>
      </w:pPr>
      <w:rPr>
        <w:rFonts w:hint="default"/>
        <w:b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38277124"/>
    <w:multiLevelType w:val="hybridMultilevel"/>
    <w:tmpl w:val="73367678"/>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8">
    <w:nsid w:val="3C775E85"/>
    <w:multiLevelType w:val="hybridMultilevel"/>
    <w:tmpl w:val="235A9740"/>
    <w:lvl w:ilvl="0" w:tplc="A8CAEB6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nsid w:val="3CB40ACF"/>
    <w:multiLevelType w:val="hybridMultilevel"/>
    <w:tmpl w:val="ACEC782A"/>
    <w:lvl w:ilvl="0" w:tplc="0409000F">
      <w:start w:val="1"/>
      <w:numFmt w:val="decimal"/>
      <w:lvlText w:val="%1."/>
      <w:lvlJc w:val="left"/>
      <w:pPr>
        <w:ind w:left="1495" w:hanging="360"/>
      </w:pPr>
    </w:lvl>
    <w:lvl w:ilvl="1" w:tplc="81D090E0">
      <w:start w:val="1"/>
      <w:numFmt w:val="lowerLetter"/>
      <w:lvlText w:val="%2)"/>
      <w:lvlJc w:val="left"/>
      <w:pPr>
        <w:ind w:left="2215" w:hanging="360"/>
      </w:pPr>
      <w:rPr>
        <w:rFonts w:hint="default"/>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0">
    <w:nsid w:val="3D8D7D38"/>
    <w:multiLevelType w:val="hybridMultilevel"/>
    <w:tmpl w:val="30C2CA0A"/>
    <w:lvl w:ilvl="0" w:tplc="E8220DA2">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4E7D1F"/>
    <w:multiLevelType w:val="hybridMultilevel"/>
    <w:tmpl w:val="23107D3C"/>
    <w:lvl w:ilvl="0" w:tplc="60B80222">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nsid w:val="43EA1D19"/>
    <w:multiLevelType w:val="hybridMultilevel"/>
    <w:tmpl w:val="01A8D688"/>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nsid w:val="44EA0C5D"/>
    <w:multiLevelType w:val="hybridMultilevel"/>
    <w:tmpl w:val="D5A0E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3B603E"/>
    <w:multiLevelType w:val="hybridMultilevel"/>
    <w:tmpl w:val="F33E3614"/>
    <w:lvl w:ilvl="0" w:tplc="32C043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A3819F1"/>
    <w:multiLevelType w:val="hybridMultilevel"/>
    <w:tmpl w:val="B510D1BC"/>
    <w:lvl w:ilvl="0" w:tplc="C8BA2DFC">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105CFC"/>
    <w:multiLevelType w:val="hybridMultilevel"/>
    <w:tmpl w:val="9F285886"/>
    <w:lvl w:ilvl="0" w:tplc="91E21B24">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7">
    <w:nsid w:val="4D0B5916"/>
    <w:multiLevelType w:val="hybridMultilevel"/>
    <w:tmpl w:val="7A58EE8C"/>
    <w:lvl w:ilvl="0" w:tplc="AF78365A">
      <w:start w:val="1"/>
      <w:numFmt w:val="decimal"/>
      <w:lvlText w:val="%1."/>
      <w:lvlJc w:val="left"/>
      <w:pPr>
        <w:ind w:left="1495" w:hanging="360"/>
      </w:pPr>
      <w:rPr>
        <w:rFonts w:hint="default"/>
        <w:b w:val="0"/>
        <w:color w:val="auto"/>
      </w:rPr>
    </w:lvl>
    <w:lvl w:ilvl="1" w:tplc="1A323BC4">
      <w:start w:val="1"/>
      <w:numFmt w:val="lowerLetter"/>
      <w:lvlText w:val="%2)"/>
      <w:lvlJc w:val="left"/>
      <w:pPr>
        <w:ind w:left="1968" w:hanging="8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55658C"/>
    <w:multiLevelType w:val="hybridMultilevel"/>
    <w:tmpl w:val="95F2FAFA"/>
    <w:lvl w:ilvl="0" w:tplc="F1C4B270">
      <w:start w:val="1"/>
      <w:numFmt w:val="decimal"/>
      <w:lvlText w:val="%1."/>
      <w:lvlJc w:val="left"/>
      <w:pPr>
        <w:ind w:left="360" w:hanging="360"/>
      </w:pPr>
      <w:rPr>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9">
    <w:nsid w:val="4F3723FA"/>
    <w:multiLevelType w:val="hybridMultilevel"/>
    <w:tmpl w:val="D6BC6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F4F43D9"/>
    <w:multiLevelType w:val="hybridMultilevel"/>
    <w:tmpl w:val="C5DC46AC"/>
    <w:lvl w:ilvl="0" w:tplc="AF78365A">
      <w:start w:val="1"/>
      <w:numFmt w:val="decimal"/>
      <w:lvlText w:val="%1."/>
      <w:lvlJc w:val="left"/>
      <w:pPr>
        <w:ind w:left="1495" w:hanging="360"/>
      </w:pPr>
      <w:rPr>
        <w:rFonts w:hint="default"/>
        <w:b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4F605468"/>
    <w:multiLevelType w:val="hybridMultilevel"/>
    <w:tmpl w:val="A5122B08"/>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2">
    <w:nsid w:val="4FF35EA6"/>
    <w:multiLevelType w:val="hybridMultilevel"/>
    <w:tmpl w:val="82EE66D0"/>
    <w:lvl w:ilvl="0" w:tplc="0A8AC7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52315680"/>
    <w:multiLevelType w:val="hybridMultilevel"/>
    <w:tmpl w:val="54EAF6E6"/>
    <w:lvl w:ilvl="0" w:tplc="FEFEEDF2">
      <w:start w:val="1"/>
      <w:numFmt w:val="decimal"/>
      <w:lvlText w:val="Điều %1."/>
      <w:lvlJc w:val="left"/>
      <w:pPr>
        <w:ind w:left="1778" w:hanging="360"/>
      </w:pPr>
      <w:rPr>
        <w:rFonts w:cs="Times New Roman" w:hint="default"/>
        <w:b/>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80605514">
      <w:start w:val="1"/>
      <w:numFmt w:val="lowerLetter"/>
      <w:lvlText w:val="%4)"/>
      <w:lvlJc w:val="left"/>
      <w:pPr>
        <w:ind w:left="3927" w:hanging="84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534B2E1D"/>
    <w:multiLevelType w:val="hybridMultilevel"/>
    <w:tmpl w:val="B53EA966"/>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57CD26B3"/>
    <w:multiLevelType w:val="hybridMultilevel"/>
    <w:tmpl w:val="5CC8EE28"/>
    <w:lvl w:ilvl="0" w:tplc="0409000F">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6">
    <w:nsid w:val="58D35E49"/>
    <w:multiLevelType w:val="hybridMultilevel"/>
    <w:tmpl w:val="A414045C"/>
    <w:lvl w:ilvl="0" w:tplc="A96656F6">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7">
    <w:nsid w:val="5BB27475"/>
    <w:multiLevelType w:val="hybridMultilevel"/>
    <w:tmpl w:val="0AF83016"/>
    <w:lvl w:ilvl="0" w:tplc="C832D30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5C7F3A17"/>
    <w:multiLevelType w:val="hybridMultilevel"/>
    <w:tmpl w:val="6EE27782"/>
    <w:lvl w:ilvl="0" w:tplc="6E16AABE">
      <w:start w:val="1"/>
      <w:numFmt w:val="decimal"/>
      <w:lvlText w:val="Mục %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034A95"/>
    <w:multiLevelType w:val="hybridMultilevel"/>
    <w:tmpl w:val="ECB09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7562537"/>
    <w:multiLevelType w:val="multilevel"/>
    <w:tmpl w:val="D6BC6A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nsid w:val="68681DD4"/>
    <w:multiLevelType w:val="hybridMultilevel"/>
    <w:tmpl w:val="F4D05596"/>
    <w:lvl w:ilvl="0" w:tplc="AA78576A">
      <w:start w:val="1"/>
      <w:numFmt w:val="decimal"/>
      <w:lvlText w:val="%1."/>
      <w:lvlJc w:val="left"/>
      <w:pPr>
        <w:ind w:left="10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2">
    <w:nsid w:val="68A13C01"/>
    <w:multiLevelType w:val="hybridMultilevel"/>
    <w:tmpl w:val="5A2A7A60"/>
    <w:lvl w:ilvl="0" w:tplc="36F47A2E">
      <w:start w:val="1"/>
      <w:numFmt w:val="decimal"/>
      <w:lvlText w:val="%1."/>
      <w:lvlJc w:val="left"/>
      <w:pPr>
        <w:ind w:left="1395" w:hanging="82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6F6534B5"/>
    <w:multiLevelType w:val="hybridMultilevel"/>
    <w:tmpl w:val="D948564A"/>
    <w:lvl w:ilvl="0" w:tplc="254AF47C">
      <w:start w:val="1"/>
      <w:numFmt w:val="upperRoman"/>
      <w:lvlText w:val="Chương %1."/>
      <w:lvlJc w:val="left"/>
      <w:pPr>
        <w:ind w:left="4046" w:hanging="360"/>
      </w:pPr>
      <w:rPr>
        <w:rFonts w:cs="Times New Roman" w:hint="default"/>
        <w:b/>
        <w:color w:val="auto"/>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54">
    <w:nsid w:val="77A704EF"/>
    <w:multiLevelType w:val="hybridMultilevel"/>
    <w:tmpl w:val="CD143020"/>
    <w:lvl w:ilvl="0" w:tplc="0409000F">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55">
    <w:nsid w:val="797C645B"/>
    <w:multiLevelType w:val="hybridMultilevel"/>
    <w:tmpl w:val="8EEC558E"/>
    <w:lvl w:ilvl="0" w:tplc="0409000F">
      <w:start w:val="1"/>
      <w:numFmt w:val="decimal"/>
      <w:lvlText w:val="%1."/>
      <w:lvlJc w:val="left"/>
      <w:pPr>
        <w:ind w:left="1495" w:hanging="360"/>
      </w:pPr>
      <w:rPr>
        <w:rFonts w:hint="default"/>
        <w:b w:val="0"/>
        <w:color w:val="auto"/>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53"/>
  </w:num>
  <w:num w:numId="12">
    <w:abstractNumId w:val="0"/>
  </w:num>
  <w:num w:numId="13">
    <w:abstractNumId w:val="17"/>
  </w:num>
  <w:num w:numId="14">
    <w:abstractNumId w:val="4"/>
  </w:num>
  <w:num w:numId="15">
    <w:abstractNumId w:val="1"/>
  </w:num>
  <w:num w:numId="16">
    <w:abstractNumId w:val="48"/>
  </w:num>
  <w:num w:numId="17">
    <w:abstractNumId w:val="6"/>
  </w:num>
  <w:num w:numId="18">
    <w:abstractNumId w:val="12"/>
  </w:num>
  <w:num w:numId="19">
    <w:abstractNumId w:val="26"/>
  </w:num>
  <w:num w:numId="20">
    <w:abstractNumId w:val="10"/>
  </w:num>
  <w:num w:numId="21">
    <w:abstractNumId w:val="40"/>
  </w:num>
  <w:num w:numId="22">
    <w:abstractNumId w:val="37"/>
  </w:num>
  <w:num w:numId="23">
    <w:abstractNumId w:val="55"/>
  </w:num>
  <w:num w:numId="24">
    <w:abstractNumId w:val="32"/>
  </w:num>
  <w:num w:numId="25">
    <w:abstractNumId w:val="20"/>
  </w:num>
  <w:num w:numId="26">
    <w:abstractNumId w:val="29"/>
  </w:num>
  <w:num w:numId="27">
    <w:abstractNumId w:val="16"/>
  </w:num>
  <w:num w:numId="28">
    <w:abstractNumId w:val="39"/>
  </w:num>
  <w:num w:numId="29">
    <w:abstractNumId w:val="33"/>
  </w:num>
  <w:num w:numId="30">
    <w:abstractNumId w:val="27"/>
  </w:num>
  <w:num w:numId="31">
    <w:abstractNumId w:val="21"/>
  </w:num>
  <w:num w:numId="32">
    <w:abstractNumId w:val="54"/>
  </w:num>
  <w:num w:numId="33">
    <w:abstractNumId w:val="14"/>
  </w:num>
  <w:num w:numId="34">
    <w:abstractNumId w:val="41"/>
  </w:num>
  <w:num w:numId="35">
    <w:abstractNumId w:val="9"/>
  </w:num>
  <w:num w:numId="36">
    <w:abstractNumId w:val="35"/>
  </w:num>
  <w:num w:numId="37">
    <w:abstractNumId w:val="30"/>
  </w:num>
  <w:num w:numId="38">
    <w:abstractNumId w:val="15"/>
  </w:num>
  <w:num w:numId="39">
    <w:abstractNumId w:val="7"/>
  </w:num>
  <w:num w:numId="40">
    <w:abstractNumId w:val="22"/>
  </w:num>
  <w:num w:numId="41">
    <w:abstractNumId w:val="5"/>
  </w:num>
  <w:num w:numId="42">
    <w:abstractNumId w:val="13"/>
  </w:num>
  <w:num w:numId="43">
    <w:abstractNumId w:val="19"/>
  </w:num>
  <w:num w:numId="44">
    <w:abstractNumId w:val="52"/>
  </w:num>
  <w:num w:numId="45">
    <w:abstractNumId w:val="44"/>
  </w:num>
  <w:num w:numId="46">
    <w:abstractNumId w:val="47"/>
  </w:num>
  <w:num w:numId="47">
    <w:abstractNumId w:val="25"/>
  </w:num>
  <w:num w:numId="48">
    <w:abstractNumId w:val="42"/>
  </w:num>
  <w:num w:numId="49">
    <w:abstractNumId w:val="50"/>
  </w:num>
  <w:num w:numId="50">
    <w:abstractNumId w:val="49"/>
  </w:num>
  <w:num w:numId="51">
    <w:abstractNumId w:val="18"/>
  </w:num>
  <w:num w:numId="52">
    <w:abstractNumId w:val="23"/>
  </w:num>
  <w:num w:numId="53">
    <w:abstractNumId w:val="11"/>
  </w:num>
  <w:num w:numId="54">
    <w:abstractNumId w:val="2"/>
  </w:num>
  <w:num w:numId="55">
    <w:abstractNumId w:val="34"/>
  </w:num>
  <w:num w:numId="56">
    <w:abstractNumId w:val="8"/>
  </w:num>
  <w:num w:numId="57">
    <w:abstractNumId w:val="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displayVerticalDrawingGridEvery w:val="2"/>
  <w:characterSpacingControl w:val="doNotCompress"/>
  <w:hdrShapeDefaults>
    <o:shapedefaults v:ext="edit" spidmax="29698"/>
  </w:hdrShapeDefaults>
  <w:footnotePr>
    <w:footnote w:id="0"/>
    <w:footnote w:id="1"/>
  </w:footnotePr>
  <w:endnotePr>
    <w:endnote w:id="0"/>
    <w:endnote w:id="1"/>
  </w:endnotePr>
  <w:compat/>
  <w:rsids>
    <w:rsidRoot w:val="00836CBC"/>
    <w:rsid w:val="000011C5"/>
    <w:rsid w:val="000034A9"/>
    <w:rsid w:val="000039D9"/>
    <w:rsid w:val="000074A6"/>
    <w:rsid w:val="00013CA5"/>
    <w:rsid w:val="00014541"/>
    <w:rsid w:val="00015575"/>
    <w:rsid w:val="00017652"/>
    <w:rsid w:val="000179EB"/>
    <w:rsid w:val="000222CE"/>
    <w:rsid w:val="000223AC"/>
    <w:rsid w:val="00022997"/>
    <w:rsid w:val="00024798"/>
    <w:rsid w:val="00025DAB"/>
    <w:rsid w:val="000268C2"/>
    <w:rsid w:val="000271D4"/>
    <w:rsid w:val="000313FD"/>
    <w:rsid w:val="0003273D"/>
    <w:rsid w:val="00036A83"/>
    <w:rsid w:val="00040AB7"/>
    <w:rsid w:val="00042F6E"/>
    <w:rsid w:val="00043D97"/>
    <w:rsid w:val="000536A0"/>
    <w:rsid w:val="000553B6"/>
    <w:rsid w:val="00055539"/>
    <w:rsid w:val="00056CEC"/>
    <w:rsid w:val="000616F2"/>
    <w:rsid w:val="00062F79"/>
    <w:rsid w:val="00064921"/>
    <w:rsid w:val="00064C9A"/>
    <w:rsid w:val="000726FE"/>
    <w:rsid w:val="0008151A"/>
    <w:rsid w:val="00082DD4"/>
    <w:rsid w:val="00083452"/>
    <w:rsid w:val="00083633"/>
    <w:rsid w:val="000859C6"/>
    <w:rsid w:val="000859EF"/>
    <w:rsid w:val="00085BBF"/>
    <w:rsid w:val="00086752"/>
    <w:rsid w:val="00092064"/>
    <w:rsid w:val="000923BB"/>
    <w:rsid w:val="00095E16"/>
    <w:rsid w:val="00096097"/>
    <w:rsid w:val="00097D0E"/>
    <w:rsid w:val="000A21D4"/>
    <w:rsid w:val="000A3BF9"/>
    <w:rsid w:val="000A3F68"/>
    <w:rsid w:val="000A6D4E"/>
    <w:rsid w:val="000B025A"/>
    <w:rsid w:val="000B1AEB"/>
    <w:rsid w:val="000B67CF"/>
    <w:rsid w:val="000C13AD"/>
    <w:rsid w:val="000C33D7"/>
    <w:rsid w:val="000C590D"/>
    <w:rsid w:val="000C7AC3"/>
    <w:rsid w:val="000D4605"/>
    <w:rsid w:val="000E111F"/>
    <w:rsid w:val="000E1DC6"/>
    <w:rsid w:val="000E2E06"/>
    <w:rsid w:val="000E36C2"/>
    <w:rsid w:val="000E4232"/>
    <w:rsid w:val="000E5E92"/>
    <w:rsid w:val="000E6EE1"/>
    <w:rsid w:val="000F00D7"/>
    <w:rsid w:val="000F07BE"/>
    <w:rsid w:val="000F4422"/>
    <w:rsid w:val="000F4D74"/>
    <w:rsid w:val="000F5CBD"/>
    <w:rsid w:val="00101BFF"/>
    <w:rsid w:val="00105905"/>
    <w:rsid w:val="001059D9"/>
    <w:rsid w:val="00110778"/>
    <w:rsid w:val="00110EEC"/>
    <w:rsid w:val="00112076"/>
    <w:rsid w:val="001121B4"/>
    <w:rsid w:val="00114B87"/>
    <w:rsid w:val="001217ED"/>
    <w:rsid w:val="00122CAB"/>
    <w:rsid w:val="00127D90"/>
    <w:rsid w:val="00135DE5"/>
    <w:rsid w:val="00136FE5"/>
    <w:rsid w:val="00140D25"/>
    <w:rsid w:val="00144EF6"/>
    <w:rsid w:val="0014655D"/>
    <w:rsid w:val="00147C82"/>
    <w:rsid w:val="0015385E"/>
    <w:rsid w:val="00155646"/>
    <w:rsid w:val="00162DFF"/>
    <w:rsid w:val="00166668"/>
    <w:rsid w:val="0017332E"/>
    <w:rsid w:val="00173614"/>
    <w:rsid w:val="001769DC"/>
    <w:rsid w:val="00187BE4"/>
    <w:rsid w:val="00193326"/>
    <w:rsid w:val="00193AD2"/>
    <w:rsid w:val="00196B02"/>
    <w:rsid w:val="001A08CD"/>
    <w:rsid w:val="001A1B3F"/>
    <w:rsid w:val="001A29A6"/>
    <w:rsid w:val="001A4195"/>
    <w:rsid w:val="001A54CE"/>
    <w:rsid w:val="001A6C78"/>
    <w:rsid w:val="001B0AAC"/>
    <w:rsid w:val="001B0E6C"/>
    <w:rsid w:val="001B1D90"/>
    <w:rsid w:val="001B5452"/>
    <w:rsid w:val="001B78B7"/>
    <w:rsid w:val="001B7D76"/>
    <w:rsid w:val="001C5AD8"/>
    <w:rsid w:val="001C688B"/>
    <w:rsid w:val="001C7872"/>
    <w:rsid w:val="001D012D"/>
    <w:rsid w:val="001D5D82"/>
    <w:rsid w:val="001E38E9"/>
    <w:rsid w:val="001E7F69"/>
    <w:rsid w:val="001F2A84"/>
    <w:rsid w:val="001F4C9C"/>
    <w:rsid w:val="001F5A4C"/>
    <w:rsid w:val="00204ED2"/>
    <w:rsid w:val="0020627A"/>
    <w:rsid w:val="0021033A"/>
    <w:rsid w:val="00211279"/>
    <w:rsid w:val="00211547"/>
    <w:rsid w:val="00211649"/>
    <w:rsid w:val="0021280A"/>
    <w:rsid w:val="002131F1"/>
    <w:rsid w:val="002158D8"/>
    <w:rsid w:val="00215F1C"/>
    <w:rsid w:val="00221A9B"/>
    <w:rsid w:val="00225430"/>
    <w:rsid w:val="00227153"/>
    <w:rsid w:val="00230986"/>
    <w:rsid w:val="00236F1F"/>
    <w:rsid w:val="00237D1D"/>
    <w:rsid w:val="002413AA"/>
    <w:rsid w:val="00241559"/>
    <w:rsid w:val="002424FB"/>
    <w:rsid w:val="002474A7"/>
    <w:rsid w:val="0025045F"/>
    <w:rsid w:val="00251015"/>
    <w:rsid w:val="0025168D"/>
    <w:rsid w:val="00254086"/>
    <w:rsid w:val="00254900"/>
    <w:rsid w:val="0025642B"/>
    <w:rsid w:val="00261D3D"/>
    <w:rsid w:val="00265280"/>
    <w:rsid w:val="00266BA8"/>
    <w:rsid w:val="002735D4"/>
    <w:rsid w:val="002755F1"/>
    <w:rsid w:val="0027674D"/>
    <w:rsid w:val="00284C08"/>
    <w:rsid w:val="0028543E"/>
    <w:rsid w:val="00285ECE"/>
    <w:rsid w:val="00293434"/>
    <w:rsid w:val="002941AD"/>
    <w:rsid w:val="00294948"/>
    <w:rsid w:val="002966D4"/>
    <w:rsid w:val="00296791"/>
    <w:rsid w:val="002A0628"/>
    <w:rsid w:val="002A4E18"/>
    <w:rsid w:val="002A535D"/>
    <w:rsid w:val="002B21AB"/>
    <w:rsid w:val="002C03E3"/>
    <w:rsid w:val="002C18CE"/>
    <w:rsid w:val="002C220F"/>
    <w:rsid w:val="002C38A0"/>
    <w:rsid w:val="002C4C67"/>
    <w:rsid w:val="002C60A8"/>
    <w:rsid w:val="002C60F4"/>
    <w:rsid w:val="002C76EA"/>
    <w:rsid w:val="002D0D72"/>
    <w:rsid w:val="002D4839"/>
    <w:rsid w:val="002D5836"/>
    <w:rsid w:val="002D5B36"/>
    <w:rsid w:val="002D6B80"/>
    <w:rsid w:val="002D76E1"/>
    <w:rsid w:val="002D798A"/>
    <w:rsid w:val="002D7B3F"/>
    <w:rsid w:val="002E1378"/>
    <w:rsid w:val="002E160C"/>
    <w:rsid w:val="002E56C4"/>
    <w:rsid w:val="002E58A4"/>
    <w:rsid w:val="002E62E0"/>
    <w:rsid w:val="002F2201"/>
    <w:rsid w:val="002F47F7"/>
    <w:rsid w:val="002F4D2B"/>
    <w:rsid w:val="002F4EBD"/>
    <w:rsid w:val="002F5576"/>
    <w:rsid w:val="002F5ACF"/>
    <w:rsid w:val="002F5BA8"/>
    <w:rsid w:val="002F68E3"/>
    <w:rsid w:val="002F7BBD"/>
    <w:rsid w:val="003075B7"/>
    <w:rsid w:val="00311E9A"/>
    <w:rsid w:val="00315268"/>
    <w:rsid w:val="00316E0B"/>
    <w:rsid w:val="00317FEF"/>
    <w:rsid w:val="00324014"/>
    <w:rsid w:val="003257C5"/>
    <w:rsid w:val="00332450"/>
    <w:rsid w:val="00333ECB"/>
    <w:rsid w:val="00334F8E"/>
    <w:rsid w:val="00336BCF"/>
    <w:rsid w:val="003372BE"/>
    <w:rsid w:val="0034003F"/>
    <w:rsid w:val="00341D67"/>
    <w:rsid w:val="003451AB"/>
    <w:rsid w:val="00347263"/>
    <w:rsid w:val="00354A37"/>
    <w:rsid w:val="003550BF"/>
    <w:rsid w:val="0035559F"/>
    <w:rsid w:val="0035651B"/>
    <w:rsid w:val="00356D76"/>
    <w:rsid w:val="00357991"/>
    <w:rsid w:val="003615F9"/>
    <w:rsid w:val="00362AE7"/>
    <w:rsid w:val="00363581"/>
    <w:rsid w:val="003641D4"/>
    <w:rsid w:val="00365885"/>
    <w:rsid w:val="00366DF4"/>
    <w:rsid w:val="0036761E"/>
    <w:rsid w:val="003725DC"/>
    <w:rsid w:val="00375987"/>
    <w:rsid w:val="003806C3"/>
    <w:rsid w:val="00381BE8"/>
    <w:rsid w:val="003903EA"/>
    <w:rsid w:val="00392462"/>
    <w:rsid w:val="00392FAD"/>
    <w:rsid w:val="003936B7"/>
    <w:rsid w:val="003938AD"/>
    <w:rsid w:val="00394294"/>
    <w:rsid w:val="00394897"/>
    <w:rsid w:val="003958F5"/>
    <w:rsid w:val="00395D8F"/>
    <w:rsid w:val="003973AC"/>
    <w:rsid w:val="003A17BF"/>
    <w:rsid w:val="003A1B0B"/>
    <w:rsid w:val="003B0D71"/>
    <w:rsid w:val="003B669C"/>
    <w:rsid w:val="003C0B22"/>
    <w:rsid w:val="003D2CD2"/>
    <w:rsid w:val="003D4AE6"/>
    <w:rsid w:val="003D6F9A"/>
    <w:rsid w:val="003E38CF"/>
    <w:rsid w:val="003E3E7E"/>
    <w:rsid w:val="003E41B1"/>
    <w:rsid w:val="003E4837"/>
    <w:rsid w:val="003E7478"/>
    <w:rsid w:val="003F0302"/>
    <w:rsid w:val="003F062B"/>
    <w:rsid w:val="003F0F7C"/>
    <w:rsid w:val="003F165E"/>
    <w:rsid w:val="003F7035"/>
    <w:rsid w:val="003F7898"/>
    <w:rsid w:val="004004F6"/>
    <w:rsid w:val="0040429C"/>
    <w:rsid w:val="00410399"/>
    <w:rsid w:val="00410A69"/>
    <w:rsid w:val="004123FA"/>
    <w:rsid w:val="004126E3"/>
    <w:rsid w:val="00412846"/>
    <w:rsid w:val="00415F9D"/>
    <w:rsid w:val="00416637"/>
    <w:rsid w:val="00422B8B"/>
    <w:rsid w:val="00422FDA"/>
    <w:rsid w:val="00424255"/>
    <w:rsid w:val="004249C5"/>
    <w:rsid w:val="00430376"/>
    <w:rsid w:val="00431BF6"/>
    <w:rsid w:val="004323D3"/>
    <w:rsid w:val="0043730D"/>
    <w:rsid w:val="00441FE9"/>
    <w:rsid w:val="00442C06"/>
    <w:rsid w:val="00443707"/>
    <w:rsid w:val="00444087"/>
    <w:rsid w:val="00453842"/>
    <w:rsid w:val="004545D9"/>
    <w:rsid w:val="00464446"/>
    <w:rsid w:val="004666B3"/>
    <w:rsid w:val="00467349"/>
    <w:rsid w:val="00467E5C"/>
    <w:rsid w:val="00467F8F"/>
    <w:rsid w:val="00472FC6"/>
    <w:rsid w:val="00475205"/>
    <w:rsid w:val="004771D2"/>
    <w:rsid w:val="00477227"/>
    <w:rsid w:val="004778C9"/>
    <w:rsid w:val="00480F2F"/>
    <w:rsid w:val="0048119E"/>
    <w:rsid w:val="0048533F"/>
    <w:rsid w:val="00486738"/>
    <w:rsid w:val="004868A2"/>
    <w:rsid w:val="00490641"/>
    <w:rsid w:val="00493729"/>
    <w:rsid w:val="00497A7C"/>
    <w:rsid w:val="004A0B26"/>
    <w:rsid w:val="004A1DB2"/>
    <w:rsid w:val="004A1EBE"/>
    <w:rsid w:val="004A2761"/>
    <w:rsid w:val="004A3B89"/>
    <w:rsid w:val="004A598B"/>
    <w:rsid w:val="004A669A"/>
    <w:rsid w:val="004A6750"/>
    <w:rsid w:val="004A67E7"/>
    <w:rsid w:val="004A6BE6"/>
    <w:rsid w:val="004A7D87"/>
    <w:rsid w:val="004B0628"/>
    <w:rsid w:val="004B1BC2"/>
    <w:rsid w:val="004B2321"/>
    <w:rsid w:val="004B30E0"/>
    <w:rsid w:val="004B3A23"/>
    <w:rsid w:val="004B7055"/>
    <w:rsid w:val="004C08D6"/>
    <w:rsid w:val="004C106A"/>
    <w:rsid w:val="004C1C27"/>
    <w:rsid w:val="004C253A"/>
    <w:rsid w:val="004D7637"/>
    <w:rsid w:val="004D7CF3"/>
    <w:rsid w:val="004E0666"/>
    <w:rsid w:val="004E1018"/>
    <w:rsid w:val="004E4BD4"/>
    <w:rsid w:val="004E6D9B"/>
    <w:rsid w:val="004E72F8"/>
    <w:rsid w:val="004E79D7"/>
    <w:rsid w:val="004F1E7D"/>
    <w:rsid w:val="004F5643"/>
    <w:rsid w:val="00502127"/>
    <w:rsid w:val="0050328F"/>
    <w:rsid w:val="00505F5D"/>
    <w:rsid w:val="005063D9"/>
    <w:rsid w:val="0051348A"/>
    <w:rsid w:val="0051570D"/>
    <w:rsid w:val="00525466"/>
    <w:rsid w:val="00525EDF"/>
    <w:rsid w:val="0052664A"/>
    <w:rsid w:val="00527672"/>
    <w:rsid w:val="00527CA8"/>
    <w:rsid w:val="00530C63"/>
    <w:rsid w:val="00532948"/>
    <w:rsid w:val="00533CBE"/>
    <w:rsid w:val="005362C0"/>
    <w:rsid w:val="005364AE"/>
    <w:rsid w:val="00542C34"/>
    <w:rsid w:val="00545528"/>
    <w:rsid w:val="0054772D"/>
    <w:rsid w:val="00547F2D"/>
    <w:rsid w:val="0055401D"/>
    <w:rsid w:val="00555045"/>
    <w:rsid w:val="0056114F"/>
    <w:rsid w:val="005613B8"/>
    <w:rsid w:val="00563645"/>
    <w:rsid w:val="00564C6F"/>
    <w:rsid w:val="00567473"/>
    <w:rsid w:val="005717DD"/>
    <w:rsid w:val="00571F4A"/>
    <w:rsid w:val="00575E82"/>
    <w:rsid w:val="00580EEE"/>
    <w:rsid w:val="00585AC8"/>
    <w:rsid w:val="00590266"/>
    <w:rsid w:val="00592433"/>
    <w:rsid w:val="00594FF2"/>
    <w:rsid w:val="0059642D"/>
    <w:rsid w:val="005A0055"/>
    <w:rsid w:val="005A00E7"/>
    <w:rsid w:val="005A0D8B"/>
    <w:rsid w:val="005A17FA"/>
    <w:rsid w:val="005A3FB1"/>
    <w:rsid w:val="005A573A"/>
    <w:rsid w:val="005A587F"/>
    <w:rsid w:val="005A58B5"/>
    <w:rsid w:val="005A717E"/>
    <w:rsid w:val="005A78BC"/>
    <w:rsid w:val="005B66F9"/>
    <w:rsid w:val="005B6A6A"/>
    <w:rsid w:val="005B6CC9"/>
    <w:rsid w:val="005C047A"/>
    <w:rsid w:val="005C0F1B"/>
    <w:rsid w:val="005C64CB"/>
    <w:rsid w:val="005D0B2A"/>
    <w:rsid w:val="005D12F4"/>
    <w:rsid w:val="005D5915"/>
    <w:rsid w:val="005D6296"/>
    <w:rsid w:val="005D6B83"/>
    <w:rsid w:val="005D7BD8"/>
    <w:rsid w:val="005E17BC"/>
    <w:rsid w:val="005E3589"/>
    <w:rsid w:val="005E48ED"/>
    <w:rsid w:val="005E6AFD"/>
    <w:rsid w:val="005F08E6"/>
    <w:rsid w:val="005F366F"/>
    <w:rsid w:val="00601794"/>
    <w:rsid w:val="006106EB"/>
    <w:rsid w:val="0061185D"/>
    <w:rsid w:val="00614921"/>
    <w:rsid w:val="00615810"/>
    <w:rsid w:val="00616ABF"/>
    <w:rsid w:val="00620BD5"/>
    <w:rsid w:val="00621911"/>
    <w:rsid w:val="00621D1E"/>
    <w:rsid w:val="00622115"/>
    <w:rsid w:val="0062249B"/>
    <w:rsid w:val="00623593"/>
    <w:rsid w:val="00624C95"/>
    <w:rsid w:val="0062720F"/>
    <w:rsid w:val="00627686"/>
    <w:rsid w:val="006306F1"/>
    <w:rsid w:val="00633DC8"/>
    <w:rsid w:val="00634B0A"/>
    <w:rsid w:val="00634C75"/>
    <w:rsid w:val="00634FF2"/>
    <w:rsid w:val="00636C1D"/>
    <w:rsid w:val="00640E1B"/>
    <w:rsid w:val="00641D57"/>
    <w:rsid w:val="00642DD9"/>
    <w:rsid w:val="00643DA0"/>
    <w:rsid w:val="0064420E"/>
    <w:rsid w:val="0065223D"/>
    <w:rsid w:val="00654B33"/>
    <w:rsid w:val="0066039B"/>
    <w:rsid w:val="00660927"/>
    <w:rsid w:val="00660E93"/>
    <w:rsid w:val="0066134D"/>
    <w:rsid w:val="00663D2A"/>
    <w:rsid w:val="00672054"/>
    <w:rsid w:val="006740A4"/>
    <w:rsid w:val="006744AA"/>
    <w:rsid w:val="00674C52"/>
    <w:rsid w:val="006828E2"/>
    <w:rsid w:val="00683A05"/>
    <w:rsid w:val="00683AEA"/>
    <w:rsid w:val="00685534"/>
    <w:rsid w:val="0068686F"/>
    <w:rsid w:val="006900ED"/>
    <w:rsid w:val="00691859"/>
    <w:rsid w:val="00692D98"/>
    <w:rsid w:val="006932B0"/>
    <w:rsid w:val="006961D2"/>
    <w:rsid w:val="006A549B"/>
    <w:rsid w:val="006B1C5E"/>
    <w:rsid w:val="006C120F"/>
    <w:rsid w:val="006C1725"/>
    <w:rsid w:val="006C21E7"/>
    <w:rsid w:val="006C29E6"/>
    <w:rsid w:val="006C36E2"/>
    <w:rsid w:val="006C5124"/>
    <w:rsid w:val="006C5452"/>
    <w:rsid w:val="006D1AD1"/>
    <w:rsid w:val="006F2768"/>
    <w:rsid w:val="00700DA2"/>
    <w:rsid w:val="00704071"/>
    <w:rsid w:val="00704AFE"/>
    <w:rsid w:val="00705B11"/>
    <w:rsid w:val="00711589"/>
    <w:rsid w:val="00711E2D"/>
    <w:rsid w:val="0071322E"/>
    <w:rsid w:val="00713B93"/>
    <w:rsid w:val="007145A4"/>
    <w:rsid w:val="00716570"/>
    <w:rsid w:val="0072174A"/>
    <w:rsid w:val="00722042"/>
    <w:rsid w:val="0072238F"/>
    <w:rsid w:val="00725AD8"/>
    <w:rsid w:val="00726D13"/>
    <w:rsid w:val="0072754C"/>
    <w:rsid w:val="007305FC"/>
    <w:rsid w:val="00735845"/>
    <w:rsid w:val="007363F8"/>
    <w:rsid w:val="00736FB6"/>
    <w:rsid w:val="00737C88"/>
    <w:rsid w:val="0074214F"/>
    <w:rsid w:val="00742860"/>
    <w:rsid w:val="00747EB8"/>
    <w:rsid w:val="0075066C"/>
    <w:rsid w:val="00751346"/>
    <w:rsid w:val="00751378"/>
    <w:rsid w:val="00755318"/>
    <w:rsid w:val="007558B2"/>
    <w:rsid w:val="00755C5D"/>
    <w:rsid w:val="00762FEE"/>
    <w:rsid w:val="00765B0B"/>
    <w:rsid w:val="007706F0"/>
    <w:rsid w:val="00772474"/>
    <w:rsid w:val="00772645"/>
    <w:rsid w:val="007744E1"/>
    <w:rsid w:val="00786843"/>
    <w:rsid w:val="00786C93"/>
    <w:rsid w:val="007912F4"/>
    <w:rsid w:val="00795B59"/>
    <w:rsid w:val="007A1CC2"/>
    <w:rsid w:val="007A1D85"/>
    <w:rsid w:val="007A2BBB"/>
    <w:rsid w:val="007A2CAB"/>
    <w:rsid w:val="007A5AA0"/>
    <w:rsid w:val="007A768C"/>
    <w:rsid w:val="007A78CE"/>
    <w:rsid w:val="007B13D1"/>
    <w:rsid w:val="007B1987"/>
    <w:rsid w:val="007B23C8"/>
    <w:rsid w:val="007B5DCA"/>
    <w:rsid w:val="007C65B1"/>
    <w:rsid w:val="007C7CF3"/>
    <w:rsid w:val="007D2142"/>
    <w:rsid w:val="007D2748"/>
    <w:rsid w:val="007D564F"/>
    <w:rsid w:val="007E2DCE"/>
    <w:rsid w:val="007E3297"/>
    <w:rsid w:val="007E3F94"/>
    <w:rsid w:val="007E63B0"/>
    <w:rsid w:val="007F181C"/>
    <w:rsid w:val="007F3A38"/>
    <w:rsid w:val="007F61B7"/>
    <w:rsid w:val="007F7560"/>
    <w:rsid w:val="007F794E"/>
    <w:rsid w:val="007F7C8A"/>
    <w:rsid w:val="00802604"/>
    <w:rsid w:val="00803D0D"/>
    <w:rsid w:val="00805FDF"/>
    <w:rsid w:val="0080784E"/>
    <w:rsid w:val="008079F2"/>
    <w:rsid w:val="00814624"/>
    <w:rsid w:val="00815B68"/>
    <w:rsid w:val="00817F8D"/>
    <w:rsid w:val="00820810"/>
    <w:rsid w:val="00821AAE"/>
    <w:rsid w:val="008233BB"/>
    <w:rsid w:val="008338F8"/>
    <w:rsid w:val="00836CBC"/>
    <w:rsid w:val="00842384"/>
    <w:rsid w:val="008432E5"/>
    <w:rsid w:val="008437D7"/>
    <w:rsid w:val="00846890"/>
    <w:rsid w:val="0085290F"/>
    <w:rsid w:val="008529B2"/>
    <w:rsid w:val="00853CC9"/>
    <w:rsid w:val="00855158"/>
    <w:rsid w:val="00855384"/>
    <w:rsid w:val="00857E92"/>
    <w:rsid w:val="0086074C"/>
    <w:rsid w:val="00863B0A"/>
    <w:rsid w:val="0086414C"/>
    <w:rsid w:val="00873F20"/>
    <w:rsid w:val="0087543E"/>
    <w:rsid w:val="00875D4F"/>
    <w:rsid w:val="008808C6"/>
    <w:rsid w:val="00881FDC"/>
    <w:rsid w:val="00882223"/>
    <w:rsid w:val="008832F7"/>
    <w:rsid w:val="008846CB"/>
    <w:rsid w:val="00884A08"/>
    <w:rsid w:val="0088697C"/>
    <w:rsid w:val="00892363"/>
    <w:rsid w:val="00893182"/>
    <w:rsid w:val="008939A6"/>
    <w:rsid w:val="008A1100"/>
    <w:rsid w:val="008A248C"/>
    <w:rsid w:val="008A2866"/>
    <w:rsid w:val="008A3BEC"/>
    <w:rsid w:val="008A58EB"/>
    <w:rsid w:val="008A5FF4"/>
    <w:rsid w:val="008B2DEA"/>
    <w:rsid w:val="008B2EE4"/>
    <w:rsid w:val="008B4A99"/>
    <w:rsid w:val="008B7AC2"/>
    <w:rsid w:val="008B7BCE"/>
    <w:rsid w:val="008C1EC5"/>
    <w:rsid w:val="008C26ED"/>
    <w:rsid w:val="008C48A2"/>
    <w:rsid w:val="008C4D0C"/>
    <w:rsid w:val="008D1FA3"/>
    <w:rsid w:val="008D6B6C"/>
    <w:rsid w:val="008E6AC4"/>
    <w:rsid w:val="008F039B"/>
    <w:rsid w:val="008F0CA0"/>
    <w:rsid w:val="008F7724"/>
    <w:rsid w:val="00900B73"/>
    <w:rsid w:val="00902E32"/>
    <w:rsid w:val="00904964"/>
    <w:rsid w:val="009069BC"/>
    <w:rsid w:val="00906B0C"/>
    <w:rsid w:val="0090720F"/>
    <w:rsid w:val="00907F57"/>
    <w:rsid w:val="00911B2F"/>
    <w:rsid w:val="0091716B"/>
    <w:rsid w:val="00917BB2"/>
    <w:rsid w:val="009208EA"/>
    <w:rsid w:val="00923A66"/>
    <w:rsid w:val="00923D77"/>
    <w:rsid w:val="0093120D"/>
    <w:rsid w:val="00936E5A"/>
    <w:rsid w:val="00942C2B"/>
    <w:rsid w:val="00943B59"/>
    <w:rsid w:val="00945AAC"/>
    <w:rsid w:val="00945D32"/>
    <w:rsid w:val="00950691"/>
    <w:rsid w:val="00951EA6"/>
    <w:rsid w:val="00953671"/>
    <w:rsid w:val="00954B4F"/>
    <w:rsid w:val="00956CF6"/>
    <w:rsid w:val="00961EB8"/>
    <w:rsid w:val="0096629B"/>
    <w:rsid w:val="009663D9"/>
    <w:rsid w:val="009667A1"/>
    <w:rsid w:val="009701EB"/>
    <w:rsid w:val="00970CE6"/>
    <w:rsid w:val="009723B5"/>
    <w:rsid w:val="00973930"/>
    <w:rsid w:val="009765D5"/>
    <w:rsid w:val="009848CF"/>
    <w:rsid w:val="00985941"/>
    <w:rsid w:val="00992993"/>
    <w:rsid w:val="00994247"/>
    <w:rsid w:val="009963D8"/>
    <w:rsid w:val="00996D86"/>
    <w:rsid w:val="00996F3C"/>
    <w:rsid w:val="009A0581"/>
    <w:rsid w:val="009A079C"/>
    <w:rsid w:val="009A3C49"/>
    <w:rsid w:val="009A46BB"/>
    <w:rsid w:val="009A4A92"/>
    <w:rsid w:val="009A5FBB"/>
    <w:rsid w:val="009B0BA4"/>
    <w:rsid w:val="009B63FF"/>
    <w:rsid w:val="009C05F8"/>
    <w:rsid w:val="009C09E4"/>
    <w:rsid w:val="009C282C"/>
    <w:rsid w:val="009C3126"/>
    <w:rsid w:val="009C41AE"/>
    <w:rsid w:val="009C619A"/>
    <w:rsid w:val="009D01A9"/>
    <w:rsid w:val="009D2279"/>
    <w:rsid w:val="009D23B1"/>
    <w:rsid w:val="009D2993"/>
    <w:rsid w:val="009D3D91"/>
    <w:rsid w:val="009D5D5D"/>
    <w:rsid w:val="009D7934"/>
    <w:rsid w:val="009D7A04"/>
    <w:rsid w:val="009E5411"/>
    <w:rsid w:val="009E6880"/>
    <w:rsid w:val="00A012F3"/>
    <w:rsid w:val="00A01AE4"/>
    <w:rsid w:val="00A02BC7"/>
    <w:rsid w:val="00A02FA5"/>
    <w:rsid w:val="00A04058"/>
    <w:rsid w:val="00A04E12"/>
    <w:rsid w:val="00A06C1B"/>
    <w:rsid w:val="00A074E2"/>
    <w:rsid w:val="00A078CC"/>
    <w:rsid w:val="00A13098"/>
    <w:rsid w:val="00A13333"/>
    <w:rsid w:val="00A13429"/>
    <w:rsid w:val="00A1492F"/>
    <w:rsid w:val="00A152DD"/>
    <w:rsid w:val="00A15C39"/>
    <w:rsid w:val="00A15CFD"/>
    <w:rsid w:val="00A21674"/>
    <w:rsid w:val="00A2550C"/>
    <w:rsid w:val="00A32398"/>
    <w:rsid w:val="00A337C4"/>
    <w:rsid w:val="00A3432D"/>
    <w:rsid w:val="00A4340D"/>
    <w:rsid w:val="00A435B7"/>
    <w:rsid w:val="00A44085"/>
    <w:rsid w:val="00A46F6E"/>
    <w:rsid w:val="00A4763E"/>
    <w:rsid w:val="00A52085"/>
    <w:rsid w:val="00A52FDB"/>
    <w:rsid w:val="00A53B8B"/>
    <w:rsid w:val="00A55062"/>
    <w:rsid w:val="00A5540C"/>
    <w:rsid w:val="00A60F0F"/>
    <w:rsid w:val="00A61588"/>
    <w:rsid w:val="00A62E82"/>
    <w:rsid w:val="00A6608F"/>
    <w:rsid w:val="00A70D65"/>
    <w:rsid w:val="00A722C0"/>
    <w:rsid w:val="00A760A1"/>
    <w:rsid w:val="00A76D3C"/>
    <w:rsid w:val="00A772E8"/>
    <w:rsid w:val="00A80D17"/>
    <w:rsid w:val="00A81C01"/>
    <w:rsid w:val="00A82CE1"/>
    <w:rsid w:val="00A85DAE"/>
    <w:rsid w:val="00A927BB"/>
    <w:rsid w:val="00A92D52"/>
    <w:rsid w:val="00A942EC"/>
    <w:rsid w:val="00AA1757"/>
    <w:rsid w:val="00AA38E7"/>
    <w:rsid w:val="00AA3A25"/>
    <w:rsid w:val="00AA4DF7"/>
    <w:rsid w:val="00AB29F2"/>
    <w:rsid w:val="00AC09BC"/>
    <w:rsid w:val="00AC46C5"/>
    <w:rsid w:val="00AC7BA9"/>
    <w:rsid w:val="00AD005F"/>
    <w:rsid w:val="00AD008F"/>
    <w:rsid w:val="00AD1414"/>
    <w:rsid w:val="00AD1A33"/>
    <w:rsid w:val="00AD6922"/>
    <w:rsid w:val="00AE0F5D"/>
    <w:rsid w:val="00AE0FA2"/>
    <w:rsid w:val="00AE3A30"/>
    <w:rsid w:val="00AE44C0"/>
    <w:rsid w:val="00AE60BD"/>
    <w:rsid w:val="00AF1414"/>
    <w:rsid w:val="00AF6705"/>
    <w:rsid w:val="00AF6F7E"/>
    <w:rsid w:val="00B00D53"/>
    <w:rsid w:val="00B049FD"/>
    <w:rsid w:val="00B05D44"/>
    <w:rsid w:val="00B11A70"/>
    <w:rsid w:val="00B12DFD"/>
    <w:rsid w:val="00B23ACB"/>
    <w:rsid w:val="00B272F7"/>
    <w:rsid w:val="00B275BB"/>
    <w:rsid w:val="00B336D8"/>
    <w:rsid w:val="00B360C7"/>
    <w:rsid w:val="00B3626A"/>
    <w:rsid w:val="00B36911"/>
    <w:rsid w:val="00B447F4"/>
    <w:rsid w:val="00B45BEB"/>
    <w:rsid w:val="00B472A6"/>
    <w:rsid w:val="00B51E35"/>
    <w:rsid w:val="00B51FED"/>
    <w:rsid w:val="00B53F72"/>
    <w:rsid w:val="00B55FE6"/>
    <w:rsid w:val="00B5763F"/>
    <w:rsid w:val="00B617A9"/>
    <w:rsid w:val="00B641EA"/>
    <w:rsid w:val="00B64D41"/>
    <w:rsid w:val="00B66E2E"/>
    <w:rsid w:val="00B7266B"/>
    <w:rsid w:val="00B72C3E"/>
    <w:rsid w:val="00B76844"/>
    <w:rsid w:val="00B820BB"/>
    <w:rsid w:val="00B836E4"/>
    <w:rsid w:val="00B845C1"/>
    <w:rsid w:val="00B87109"/>
    <w:rsid w:val="00BA1667"/>
    <w:rsid w:val="00BA2C53"/>
    <w:rsid w:val="00BA3350"/>
    <w:rsid w:val="00BA3AE3"/>
    <w:rsid w:val="00BA59F8"/>
    <w:rsid w:val="00BA6D78"/>
    <w:rsid w:val="00BA7CB0"/>
    <w:rsid w:val="00BA7E03"/>
    <w:rsid w:val="00BB3E6F"/>
    <w:rsid w:val="00BB4D95"/>
    <w:rsid w:val="00BC049A"/>
    <w:rsid w:val="00BC32C0"/>
    <w:rsid w:val="00BC4CB6"/>
    <w:rsid w:val="00BC550B"/>
    <w:rsid w:val="00BD0822"/>
    <w:rsid w:val="00BD128F"/>
    <w:rsid w:val="00BD1F12"/>
    <w:rsid w:val="00BD6787"/>
    <w:rsid w:val="00BD680D"/>
    <w:rsid w:val="00BE4863"/>
    <w:rsid w:val="00BE58EC"/>
    <w:rsid w:val="00BE5A22"/>
    <w:rsid w:val="00BE7D7A"/>
    <w:rsid w:val="00BF0A85"/>
    <w:rsid w:val="00BF13C6"/>
    <w:rsid w:val="00C0069B"/>
    <w:rsid w:val="00C0574F"/>
    <w:rsid w:val="00C1055D"/>
    <w:rsid w:val="00C10985"/>
    <w:rsid w:val="00C11B7A"/>
    <w:rsid w:val="00C11F2F"/>
    <w:rsid w:val="00C121EF"/>
    <w:rsid w:val="00C12978"/>
    <w:rsid w:val="00C14175"/>
    <w:rsid w:val="00C1483D"/>
    <w:rsid w:val="00C15885"/>
    <w:rsid w:val="00C16580"/>
    <w:rsid w:val="00C16815"/>
    <w:rsid w:val="00C22574"/>
    <w:rsid w:val="00C35D3E"/>
    <w:rsid w:val="00C373DA"/>
    <w:rsid w:val="00C40429"/>
    <w:rsid w:val="00C4711E"/>
    <w:rsid w:val="00C47DC3"/>
    <w:rsid w:val="00C511BC"/>
    <w:rsid w:val="00C55369"/>
    <w:rsid w:val="00C564CD"/>
    <w:rsid w:val="00C57CEB"/>
    <w:rsid w:val="00C60984"/>
    <w:rsid w:val="00C62731"/>
    <w:rsid w:val="00C773DC"/>
    <w:rsid w:val="00C81601"/>
    <w:rsid w:val="00C91735"/>
    <w:rsid w:val="00CA07E4"/>
    <w:rsid w:val="00CA0CFE"/>
    <w:rsid w:val="00CA49B9"/>
    <w:rsid w:val="00CA4F97"/>
    <w:rsid w:val="00CB1C86"/>
    <w:rsid w:val="00CB3D47"/>
    <w:rsid w:val="00CB3D7A"/>
    <w:rsid w:val="00CB4095"/>
    <w:rsid w:val="00CB44F2"/>
    <w:rsid w:val="00CB605A"/>
    <w:rsid w:val="00CB6B24"/>
    <w:rsid w:val="00CC170D"/>
    <w:rsid w:val="00CC1C07"/>
    <w:rsid w:val="00CC37A3"/>
    <w:rsid w:val="00CC481B"/>
    <w:rsid w:val="00CC6F99"/>
    <w:rsid w:val="00CC78BB"/>
    <w:rsid w:val="00CD005A"/>
    <w:rsid w:val="00CD51C7"/>
    <w:rsid w:val="00CE0B58"/>
    <w:rsid w:val="00CE45C1"/>
    <w:rsid w:val="00CE555A"/>
    <w:rsid w:val="00CE66EC"/>
    <w:rsid w:val="00CF24BD"/>
    <w:rsid w:val="00CF26EE"/>
    <w:rsid w:val="00CF5B80"/>
    <w:rsid w:val="00D00137"/>
    <w:rsid w:val="00D00F3D"/>
    <w:rsid w:val="00D020DE"/>
    <w:rsid w:val="00D02E5C"/>
    <w:rsid w:val="00D03057"/>
    <w:rsid w:val="00D0361C"/>
    <w:rsid w:val="00D063CA"/>
    <w:rsid w:val="00D07080"/>
    <w:rsid w:val="00D073D8"/>
    <w:rsid w:val="00D11D9B"/>
    <w:rsid w:val="00D12B63"/>
    <w:rsid w:val="00D13D4B"/>
    <w:rsid w:val="00D16EF5"/>
    <w:rsid w:val="00D1745B"/>
    <w:rsid w:val="00D17D78"/>
    <w:rsid w:val="00D24CB2"/>
    <w:rsid w:val="00D2535B"/>
    <w:rsid w:val="00D267B1"/>
    <w:rsid w:val="00D27D01"/>
    <w:rsid w:val="00D32DE9"/>
    <w:rsid w:val="00D353D2"/>
    <w:rsid w:val="00D366ED"/>
    <w:rsid w:val="00D37042"/>
    <w:rsid w:val="00D3732D"/>
    <w:rsid w:val="00D41F41"/>
    <w:rsid w:val="00D44A6C"/>
    <w:rsid w:val="00D44B1B"/>
    <w:rsid w:val="00D45B25"/>
    <w:rsid w:val="00D46824"/>
    <w:rsid w:val="00D46D19"/>
    <w:rsid w:val="00D4759F"/>
    <w:rsid w:val="00D54BA1"/>
    <w:rsid w:val="00D55C8E"/>
    <w:rsid w:val="00D55ED2"/>
    <w:rsid w:val="00D56BB4"/>
    <w:rsid w:val="00D57F32"/>
    <w:rsid w:val="00D61370"/>
    <w:rsid w:val="00D63A1B"/>
    <w:rsid w:val="00D64398"/>
    <w:rsid w:val="00D65622"/>
    <w:rsid w:val="00D65BE2"/>
    <w:rsid w:val="00D72ECC"/>
    <w:rsid w:val="00D74A08"/>
    <w:rsid w:val="00D7551B"/>
    <w:rsid w:val="00D75687"/>
    <w:rsid w:val="00D75FAA"/>
    <w:rsid w:val="00D808D5"/>
    <w:rsid w:val="00D81889"/>
    <w:rsid w:val="00D82ABC"/>
    <w:rsid w:val="00D82DE4"/>
    <w:rsid w:val="00D84A87"/>
    <w:rsid w:val="00D9170B"/>
    <w:rsid w:val="00D946AC"/>
    <w:rsid w:val="00D94A6B"/>
    <w:rsid w:val="00D97994"/>
    <w:rsid w:val="00DA1720"/>
    <w:rsid w:val="00DA4729"/>
    <w:rsid w:val="00DA7FC7"/>
    <w:rsid w:val="00DB06A2"/>
    <w:rsid w:val="00DB15E1"/>
    <w:rsid w:val="00DB289D"/>
    <w:rsid w:val="00DB2ABE"/>
    <w:rsid w:val="00DB54D8"/>
    <w:rsid w:val="00DB7508"/>
    <w:rsid w:val="00DC1332"/>
    <w:rsid w:val="00DC4119"/>
    <w:rsid w:val="00DC5BC9"/>
    <w:rsid w:val="00DD4F74"/>
    <w:rsid w:val="00DD59B1"/>
    <w:rsid w:val="00DD5F28"/>
    <w:rsid w:val="00DE01B9"/>
    <w:rsid w:val="00DE058B"/>
    <w:rsid w:val="00DE163B"/>
    <w:rsid w:val="00DE2869"/>
    <w:rsid w:val="00DE5061"/>
    <w:rsid w:val="00DE5A2B"/>
    <w:rsid w:val="00DF4894"/>
    <w:rsid w:val="00DF65E4"/>
    <w:rsid w:val="00DF7CD4"/>
    <w:rsid w:val="00E00FFA"/>
    <w:rsid w:val="00E017FF"/>
    <w:rsid w:val="00E02892"/>
    <w:rsid w:val="00E0385B"/>
    <w:rsid w:val="00E05C71"/>
    <w:rsid w:val="00E17BEA"/>
    <w:rsid w:val="00E21762"/>
    <w:rsid w:val="00E235D3"/>
    <w:rsid w:val="00E23DD5"/>
    <w:rsid w:val="00E25673"/>
    <w:rsid w:val="00E31B81"/>
    <w:rsid w:val="00E31F71"/>
    <w:rsid w:val="00E33E43"/>
    <w:rsid w:val="00E34710"/>
    <w:rsid w:val="00E353CF"/>
    <w:rsid w:val="00E36AB4"/>
    <w:rsid w:val="00E40B99"/>
    <w:rsid w:val="00E422A2"/>
    <w:rsid w:val="00E437F3"/>
    <w:rsid w:val="00E46397"/>
    <w:rsid w:val="00E47BCB"/>
    <w:rsid w:val="00E500BE"/>
    <w:rsid w:val="00E51DDA"/>
    <w:rsid w:val="00E5395B"/>
    <w:rsid w:val="00E542C0"/>
    <w:rsid w:val="00E5713C"/>
    <w:rsid w:val="00E57457"/>
    <w:rsid w:val="00E60E22"/>
    <w:rsid w:val="00E64835"/>
    <w:rsid w:val="00E67E24"/>
    <w:rsid w:val="00E73228"/>
    <w:rsid w:val="00E73AE9"/>
    <w:rsid w:val="00E75171"/>
    <w:rsid w:val="00E84FC2"/>
    <w:rsid w:val="00E86F96"/>
    <w:rsid w:val="00E94196"/>
    <w:rsid w:val="00E94989"/>
    <w:rsid w:val="00E96A20"/>
    <w:rsid w:val="00E97DDE"/>
    <w:rsid w:val="00EA0F4D"/>
    <w:rsid w:val="00EA5A22"/>
    <w:rsid w:val="00EB21FC"/>
    <w:rsid w:val="00EB25CA"/>
    <w:rsid w:val="00EB281E"/>
    <w:rsid w:val="00EB2F30"/>
    <w:rsid w:val="00EB303A"/>
    <w:rsid w:val="00EB5A05"/>
    <w:rsid w:val="00EB6D0D"/>
    <w:rsid w:val="00EC0248"/>
    <w:rsid w:val="00ED0296"/>
    <w:rsid w:val="00ED25A5"/>
    <w:rsid w:val="00ED3431"/>
    <w:rsid w:val="00ED4A3D"/>
    <w:rsid w:val="00ED4A45"/>
    <w:rsid w:val="00ED5DA9"/>
    <w:rsid w:val="00EF0C18"/>
    <w:rsid w:val="00EF1B37"/>
    <w:rsid w:val="00EF2242"/>
    <w:rsid w:val="00EF424B"/>
    <w:rsid w:val="00EF50E4"/>
    <w:rsid w:val="00EF77E0"/>
    <w:rsid w:val="00F0482A"/>
    <w:rsid w:val="00F04CFF"/>
    <w:rsid w:val="00F0508B"/>
    <w:rsid w:val="00F05BB5"/>
    <w:rsid w:val="00F0743D"/>
    <w:rsid w:val="00F11BD2"/>
    <w:rsid w:val="00F130C9"/>
    <w:rsid w:val="00F13761"/>
    <w:rsid w:val="00F142B6"/>
    <w:rsid w:val="00F164E0"/>
    <w:rsid w:val="00F2186C"/>
    <w:rsid w:val="00F230B8"/>
    <w:rsid w:val="00F25359"/>
    <w:rsid w:val="00F26A10"/>
    <w:rsid w:val="00F32216"/>
    <w:rsid w:val="00F3246F"/>
    <w:rsid w:val="00F33405"/>
    <w:rsid w:val="00F34E24"/>
    <w:rsid w:val="00F364EE"/>
    <w:rsid w:val="00F46409"/>
    <w:rsid w:val="00F5226E"/>
    <w:rsid w:val="00F52DC6"/>
    <w:rsid w:val="00F6056A"/>
    <w:rsid w:val="00F61D01"/>
    <w:rsid w:val="00F70091"/>
    <w:rsid w:val="00F7020F"/>
    <w:rsid w:val="00F7538C"/>
    <w:rsid w:val="00F82084"/>
    <w:rsid w:val="00F8430F"/>
    <w:rsid w:val="00F863EB"/>
    <w:rsid w:val="00F87364"/>
    <w:rsid w:val="00F900D8"/>
    <w:rsid w:val="00F9046F"/>
    <w:rsid w:val="00F938F3"/>
    <w:rsid w:val="00F96E58"/>
    <w:rsid w:val="00FA036E"/>
    <w:rsid w:val="00FA5D07"/>
    <w:rsid w:val="00FA646B"/>
    <w:rsid w:val="00FA6D1E"/>
    <w:rsid w:val="00FB02E9"/>
    <w:rsid w:val="00FB06C9"/>
    <w:rsid w:val="00FB1132"/>
    <w:rsid w:val="00FB6975"/>
    <w:rsid w:val="00FC04DA"/>
    <w:rsid w:val="00FC6746"/>
    <w:rsid w:val="00FD5CDB"/>
    <w:rsid w:val="00FD7235"/>
    <w:rsid w:val="00FE57CD"/>
    <w:rsid w:val="00FE66E8"/>
    <w:rsid w:val="00FF151A"/>
    <w:rsid w:val="00FF25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B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16ABF"/>
    <w:pPr>
      <w:tabs>
        <w:tab w:val="left" w:pos="0"/>
        <w:tab w:val="left" w:pos="142"/>
        <w:tab w:val="left" w:pos="1134"/>
      </w:tabs>
      <w:spacing w:before="100" w:beforeAutospacing="1" w:after="12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CBC"/>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rsid w:val="00836CBC"/>
    <w:rPr>
      <w:rFonts w:ascii=".VnTime" w:eastAsia="Times New Roman" w:hAnsi=".VnTime" w:cs="Times New Roman"/>
      <w:sz w:val="28"/>
      <w:szCs w:val="24"/>
    </w:rPr>
  </w:style>
  <w:style w:type="character" w:styleId="PageNumber">
    <w:name w:val="page number"/>
    <w:basedOn w:val="DefaultParagraphFont"/>
    <w:rsid w:val="00836CBC"/>
  </w:style>
  <w:style w:type="paragraph" w:styleId="CommentText">
    <w:name w:val="annotation text"/>
    <w:basedOn w:val="Normal"/>
    <w:link w:val="CommentTextChar"/>
    <w:semiHidden/>
    <w:rsid w:val="00836CBC"/>
    <w:rPr>
      <w:rFonts w:ascii=".VnTime" w:hAnsi=".VnTime"/>
      <w:sz w:val="20"/>
      <w:szCs w:val="20"/>
    </w:rPr>
  </w:style>
  <w:style w:type="character" w:customStyle="1" w:styleId="CommentTextChar">
    <w:name w:val="Comment Text Char"/>
    <w:basedOn w:val="DefaultParagraphFont"/>
    <w:link w:val="CommentText"/>
    <w:semiHidden/>
    <w:rsid w:val="00836CBC"/>
    <w:rPr>
      <w:rFonts w:ascii=".VnTime" w:eastAsia="Times New Roman" w:hAnsi=".VnTime" w:cs="Times New Roman"/>
      <w:sz w:val="20"/>
      <w:szCs w:val="20"/>
    </w:rPr>
  </w:style>
  <w:style w:type="paragraph" w:styleId="Header">
    <w:name w:val="header"/>
    <w:basedOn w:val="Normal"/>
    <w:link w:val="HeaderChar"/>
    <w:rsid w:val="00836CBC"/>
    <w:pPr>
      <w:tabs>
        <w:tab w:val="center" w:pos="4320"/>
        <w:tab w:val="right" w:pos="8640"/>
      </w:tabs>
    </w:pPr>
    <w:rPr>
      <w:rFonts w:ascii=".VnTime" w:hAnsi=".VnTime"/>
      <w:sz w:val="28"/>
    </w:rPr>
  </w:style>
  <w:style w:type="character" w:customStyle="1" w:styleId="HeaderChar">
    <w:name w:val="Header Char"/>
    <w:basedOn w:val="DefaultParagraphFont"/>
    <w:link w:val="Header"/>
    <w:rsid w:val="00836CBC"/>
    <w:rPr>
      <w:rFonts w:ascii=".VnTime" w:eastAsia="Times New Roman" w:hAnsi=".VnTime" w:cs="Times New Roman"/>
      <w:sz w:val="28"/>
      <w:szCs w:val="24"/>
    </w:rPr>
  </w:style>
  <w:style w:type="character" w:styleId="CommentReference">
    <w:name w:val="annotation reference"/>
    <w:rsid w:val="00836CBC"/>
    <w:rPr>
      <w:sz w:val="16"/>
      <w:szCs w:val="16"/>
    </w:rPr>
  </w:style>
  <w:style w:type="paragraph" w:styleId="BalloonText">
    <w:name w:val="Balloon Text"/>
    <w:basedOn w:val="Normal"/>
    <w:link w:val="BalloonTextChar"/>
    <w:uiPriority w:val="99"/>
    <w:semiHidden/>
    <w:unhideWhenUsed/>
    <w:rsid w:val="00836CBC"/>
    <w:rPr>
      <w:rFonts w:ascii="Tahoma" w:hAnsi="Tahoma" w:cs="Tahoma"/>
      <w:sz w:val="16"/>
      <w:szCs w:val="16"/>
    </w:rPr>
  </w:style>
  <w:style w:type="character" w:customStyle="1" w:styleId="BalloonTextChar">
    <w:name w:val="Balloon Text Char"/>
    <w:basedOn w:val="DefaultParagraphFont"/>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semiHidden/>
    <w:unhideWhenUsed/>
    <w:rsid w:val="00392462"/>
    <w:pPr>
      <w:spacing w:before="100" w:beforeAutospacing="1" w:after="100" w:afterAutospacing="1"/>
    </w:pPr>
  </w:style>
  <w:style w:type="character" w:customStyle="1" w:styleId="Heading1Char">
    <w:name w:val="Heading 1 Char"/>
    <w:basedOn w:val="DefaultParagraphFont"/>
    <w:link w:val="Heading1"/>
    <w:uiPriority w:val="9"/>
    <w:rsid w:val="00616ABF"/>
    <w:rPr>
      <w:rFonts w:ascii="Times New Roman" w:eastAsia="Times New Roman" w:hAnsi="Times New Roman" w:cs="Times New Roman"/>
      <w:b/>
      <w:bCs/>
      <w:sz w:val="28"/>
      <w:szCs w:val="24"/>
    </w:rPr>
  </w:style>
  <w:style w:type="paragraph" w:styleId="DocumentMap">
    <w:name w:val="Document Map"/>
    <w:basedOn w:val="Normal"/>
    <w:link w:val="DocumentMapChar"/>
    <w:uiPriority w:val="99"/>
    <w:semiHidden/>
    <w:unhideWhenUsed/>
    <w:rsid w:val="00616ABF"/>
    <w:rPr>
      <w:rFonts w:ascii="Tahoma" w:hAnsi="Tahoma" w:cs="Tahoma"/>
      <w:sz w:val="16"/>
      <w:szCs w:val="16"/>
    </w:rPr>
  </w:style>
  <w:style w:type="character" w:customStyle="1" w:styleId="DocumentMapChar">
    <w:name w:val="Document Map Char"/>
    <w:basedOn w:val="DefaultParagraphFont"/>
    <w:link w:val="DocumentMap"/>
    <w:uiPriority w:val="99"/>
    <w:semiHidden/>
    <w:rsid w:val="00616ABF"/>
    <w:rPr>
      <w:rFonts w:ascii="Tahoma" w:eastAsia="Times New Roman" w:hAnsi="Tahoma" w:cs="Tahoma"/>
      <w:sz w:val="16"/>
      <w:szCs w:val="16"/>
    </w:rPr>
  </w:style>
  <w:style w:type="character" w:styleId="Emphasis">
    <w:name w:val="Emphasis"/>
    <w:basedOn w:val="DefaultParagraphFont"/>
    <w:uiPriority w:val="20"/>
    <w:qFormat/>
    <w:rsid w:val="00EA0F4D"/>
    <w:rPr>
      <w:i/>
      <w:iCs/>
    </w:rPr>
  </w:style>
  <w:style w:type="paragraph" w:styleId="FootnoteText">
    <w:name w:val="footnote text"/>
    <w:basedOn w:val="Normal"/>
    <w:link w:val="FootnoteTextChar"/>
    <w:uiPriority w:val="99"/>
    <w:semiHidden/>
    <w:unhideWhenUsed/>
    <w:rsid w:val="00692D98"/>
    <w:rPr>
      <w:sz w:val="20"/>
      <w:szCs w:val="20"/>
    </w:rPr>
  </w:style>
  <w:style w:type="character" w:customStyle="1" w:styleId="FootnoteTextChar">
    <w:name w:val="Footnote Text Char"/>
    <w:basedOn w:val="DefaultParagraphFont"/>
    <w:link w:val="FootnoteText"/>
    <w:uiPriority w:val="99"/>
    <w:semiHidden/>
    <w:rsid w:val="00692D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2D98"/>
    <w:rPr>
      <w:vertAlign w:val="superscript"/>
    </w:rPr>
  </w:style>
  <w:style w:type="table" w:styleId="TableGrid">
    <w:name w:val="Table Grid"/>
    <w:basedOn w:val="TableNormal"/>
    <w:uiPriority w:val="59"/>
    <w:rsid w:val="00970CE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basedOn w:val="DefaultParagraphFont"/>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basedOn w:val="CommentTextChar"/>
    <w:link w:val="CommentSubject"/>
    <w:uiPriority w:val="99"/>
    <w:semiHidden/>
    <w:rsid w:val="00BA59F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B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16ABF"/>
    <w:pPr>
      <w:tabs>
        <w:tab w:val="left" w:pos="0"/>
        <w:tab w:val="left" w:pos="142"/>
        <w:tab w:val="left" w:pos="1134"/>
      </w:tabs>
      <w:spacing w:before="100" w:beforeAutospacing="1" w:after="120"/>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CBC"/>
    <w:pPr>
      <w:tabs>
        <w:tab w:val="center" w:pos="4320"/>
        <w:tab w:val="right" w:pos="8640"/>
      </w:tabs>
    </w:pPr>
    <w:rPr>
      <w:rFonts w:ascii=".VnTime" w:hAnsi=".VnTime"/>
      <w:sz w:val="28"/>
    </w:rPr>
  </w:style>
  <w:style w:type="character" w:customStyle="1" w:styleId="FooterChar">
    <w:name w:val="Footer Char"/>
    <w:basedOn w:val="DefaultParagraphFont"/>
    <w:link w:val="Footer"/>
    <w:uiPriority w:val="99"/>
    <w:rsid w:val="00836CBC"/>
    <w:rPr>
      <w:rFonts w:ascii=".VnTime" w:eastAsia="Times New Roman" w:hAnsi=".VnTime" w:cs="Times New Roman"/>
      <w:sz w:val="28"/>
      <w:szCs w:val="24"/>
    </w:rPr>
  </w:style>
  <w:style w:type="character" w:styleId="PageNumber">
    <w:name w:val="page number"/>
    <w:basedOn w:val="DefaultParagraphFont"/>
    <w:rsid w:val="00836CBC"/>
  </w:style>
  <w:style w:type="paragraph" w:styleId="CommentText">
    <w:name w:val="annotation text"/>
    <w:basedOn w:val="Normal"/>
    <w:link w:val="CommentTextChar"/>
    <w:semiHidden/>
    <w:rsid w:val="00836CBC"/>
    <w:rPr>
      <w:rFonts w:ascii=".VnTime" w:hAnsi=".VnTime"/>
      <w:sz w:val="20"/>
      <w:szCs w:val="20"/>
    </w:rPr>
  </w:style>
  <w:style w:type="character" w:customStyle="1" w:styleId="CommentTextChar">
    <w:name w:val="Comment Text Char"/>
    <w:basedOn w:val="DefaultParagraphFont"/>
    <w:link w:val="CommentText"/>
    <w:semiHidden/>
    <w:rsid w:val="00836CBC"/>
    <w:rPr>
      <w:rFonts w:ascii=".VnTime" w:eastAsia="Times New Roman" w:hAnsi=".VnTime" w:cs="Times New Roman"/>
      <w:sz w:val="20"/>
      <w:szCs w:val="20"/>
    </w:rPr>
  </w:style>
  <w:style w:type="paragraph" w:styleId="Header">
    <w:name w:val="header"/>
    <w:basedOn w:val="Normal"/>
    <w:link w:val="HeaderChar"/>
    <w:rsid w:val="00836CBC"/>
    <w:pPr>
      <w:tabs>
        <w:tab w:val="center" w:pos="4320"/>
        <w:tab w:val="right" w:pos="8640"/>
      </w:tabs>
    </w:pPr>
    <w:rPr>
      <w:rFonts w:ascii=".VnTime" w:hAnsi=".VnTime"/>
      <w:sz w:val="28"/>
    </w:rPr>
  </w:style>
  <w:style w:type="character" w:customStyle="1" w:styleId="HeaderChar">
    <w:name w:val="Header Char"/>
    <w:basedOn w:val="DefaultParagraphFont"/>
    <w:link w:val="Header"/>
    <w:rsid w:val="00836CBC"/>
    <w:rPr>
      <w:rFonts w:ascii=".VnTime" w:eastAsia="Times New Roman" w:hAnsi=".VnTime" w:cs="Times New Roman"/>
      <w:sz w:val="28"/>
      <w:szCs w:val="24"/>
    </w:rPr>
  </w:style>
  <w:style w:type="character" w:styleId="CommentReference">
    <w:name w:val="annotation reference"/>
    <w:rsid w:val="00836CBC"/>
    <w:rPr>
      <w:sz w:val="16"/>
      <w:szCs w:val="16"/>
    </w:rPr>
  </w:style>
  <w:style w:type="paragraph" w:styleId="BalloonText">
    <w:name w:val="Balloon Text"/>
    <w:basedOn w:val="Normal"/>
    <w:link w:val="BalloonTextChar"/>
    <w:uiPriority w:val="99"/>
    <w:semiHidden/>
    <w:unhideWhenUsed/>
    <w:rsid w:val="00836CBC"/>
    <w:rPr>
      <w:rFonts w:ascii="Tahoma" w:hAnsi="Tahoma" w:cs="Tahoma"/>
      <w:sz w:val="16"/>
      <w:szCs w:val="16"/>
    </w:rPr>
  </w:style>
  <w:style w:type="character" w:customStyle="1" w:styleId="BalloonTextChar">
    <w:name w:val="Balloon Text Char"/>
    <w:basedOn w:val="DefaultParagraphFont"/>
    <w:link w:val="BalloonText"/>
    <w:uiPriority w:val="99"/>
    <w:semiHidden/>
    <w:rsid w:val="00836CBC"/>
    <w:rPr>
      <w:rFonts w:ascii="Tahoma" w:eastAsia="Times New Roman" w:hAnsi="Tahoma" w:cs="Tahoma"/>
      <w:sz w:val="16"/>
      <w:szCs w:val="16"/>
    </w:rPr>
  </w:style>
  <w:style w:type="paragraph" w:styleId="ListParagraph">
    <w:name w:val="List Paragraph"/>
    <w:basedOn w:val="Normal"/>
    <w:uiPriority w:val="34"/>
    <w:qFormat/>
    <w:rsid w:val="00836CBC"/>
    <w:pPr>
      <w:ind w:left="720"/>
      <w:contextualSpacing/>
    </w:pPr>
  </w:style>
  <w:style w:type="paragraph" w:styleId="NormalWeb">
    <w:name w:val="Normal (Web)"/>
    <w:basedOn w:val="Normal"/>
    <w:uiPriority w:val="99"/>
    <w:semiHidden/>
    <w:unhideWhenUsed/>
    <w:rsid w:val="00392462"/>
    <w:pPr>
      <w:spacing w:before="100" w:beforeAutospacing="1" w:after="100" w:afterAutospacing="1"/>
    </w:pPr>
  </w:style>
  <w:style w:type="character" w:customStyle="1" w:styleId="Heading1Char">
    <w:name w:val="Heading 1 Char"/>
    <w:basedOn w:val="DefaultParagraphFont"/>
    <w:link w:val="Heading1"/>
    <w:uiPriority w:val="9"/>
    <w:rsid w:val="00616ABF"/>
    <w:rPr>
      <w:rFonts w:ascii="Times New Roman" w:eastAsia="Times New Roman" w:hAnsi="Times New Roman" w:cs="Times New Roman"/>
      <w:b/>
      <w:bCs/>
      <w:sz w:val="28"/>
      <w:szCs w:val="24"/>
    </w:rPr>
  </w:style>
  <w:style w:type="paragraph" w:styleId="DocumentMap">
    <w:name w:val="Document Map"/>
    <w:basedOn w:val="Normal"/>
    <w:link w:val="DocumentMapChar"/>
    <w:uiPriority w:val="99"/>
    <w:semiHidden/>
    <w:unhideWhenUsed/>
    <w:rsid w:val="00616ABF"/>
    <w:rPr>
      <w:rFonts w:ascii="Tahoma" w:hAnsi="Tahoma" w:cs="Tahoma"/>
      <w:sz w:val="16"/>
      <w:szCs w:val="16"/>
    </w:rPr>
  </w:style>
  <w:style w:type="character" w:customStyle="1" w:styleId="DocumentMapChar">
    <w:name w:val="Document Map Char"/>
    <w:basedOn w:val="DefaultParagraphFont"/>
    <w:link w:val="DocumentMap"/>
    <w:uiPriority w:val="99"/>
    <w:semiHidden/>
    <w:rsid w:val="00616ABF"/>
    <w:rPr>
      <w:rFonts w:ascii="Tahoma" w:eastAsia="Times New Roman" w:hAnsi="Tahoma" w:cs="Tahoma"/>
      <w:sz w:val="16"/>
      <w:szCs w:val="16"/>
    </w:rPr>
  </w:style>
  <w:style w:type="character" w:styleId="Emphasis">
    <w:name w:val="Emphasis"/>
    <w:basedOn w:val="DefaultParagraphFont"/>
    <w:uiPriority w:val="20"/>
    <w:qFormat/>
    <w:rsid w:val="00EA0F4D"/>
    <w:rPr>
      <w:i/>
      <w:iCs/>
    </w:rPr>
  </w:style>
  <w:style w:type="paragraph" w:styleId="FootnoteText">
    <w:name w:val="footnote text"/>
    <w:basedOn w:val="Normal"/>
    <w:link w:val="FootnoteTextChar"/>
    <w:uiPriority w:val="99"/>
    <w:semiHidden/>
    <w:unhideWhenUsed/>
    <w:rsid w:val="00692D98"/>
    <w:rPr>
      <w:sz w:val="20"/>
      <w:szCs w:val="20"/>
    </w:rPr>
  </w:style>
  <w:style w:type="character" w:customStyle="1" w:styleId="FootnoteTextChar">
    <w:name w:val="Footnote Text Char"/>
    <w:basedOn w:val="DefaultParagraphFont"/>
    <w:link w:val="FootnoteText"/>
    <w:uiPriority w:val="99"/>
    <w:semiHidden/>
    <w:rsid w:val="00692D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2D98"/>
    <w:rPr>
      <w:vertAlign w:val="superscript"/>
    </w:rPr>
  </w:style>
  <w:style w:type="table" w:styleId="TableGrid">
    <w:name w:val="Table Grid"/>
    <w:basedOn w:val="TableNormal"/>
    <w:uiPriority w:val="59"/>
    <w:rsid w:val="00970CE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autoRedefine/>
    <w:rsid w:val="00E60E22"/>
    <w:pPr>
      <w:tabs>
        <w:tab w:val="left" w:pos="1152"/>
      </w:tabs>
      <w:spacing w:before="120" w:after="120" w:line="312" w:lineRule="auto"/>
    </w:pPr>
    <w:rPr>
      <w:rFonts w:ascii="Arial" w:eastAsia="Times New Roman" w:hAnsi="Arial" w:cs="Arial"/>
      <w:sz w:val="26"/>
      <w:szCs w:val="26"/>
    </w:rPr>
  </w:style>
  <w:style w:type="character" w:customStyle="1" w:styleId="hps">
    <w:name w:val="hps"/>
    <w:basedOn w:val="DefaultParagraphFont"/>
    <w:rsid w:val="00FA6D1E"/>
  </w:style>
  <w:style w:type="character" w:styleId="Strong">
    <w:name w:val="Strong"/>
    <w:basedOn w:val="DefaultParagraphFont"/>
    <w:uiPriority w:val="22"/>
    <w:qFormat/>
    <w:rsid w:val="003F7035"/>
    <w:rPr>
      <w:b/>
      <w:bCs/>
    </w:rPr>
  </w:style>
  <w:style w:type="paragraph" w:styleId="CommentSubject">
    <w:name w:val="annotation subject"/>
    <w:basedOn w:val="CommentText"/>
    <w:next w:val="CommentText"/>
    <w:link w:val="CommentSubjectChar"/>
    <w:uiPriority w:val="99"/>
    <w:semiHidden/>
    <w:unhideWhenUsed/>
    <w:rsid w:val="00BA59F8"/>
    <w:rPr>
      <w:rFonts w:ascii="Times New Roman" w:hAnsi="Times New Roman"/>
      <w:b/>
      <w:bCs/>
    </w:rPr>
  </w:style>
  <w:style w:type="character" w:customStyle="1" w:styleId="CommentSubjectChar">
    <w:name w:val="Comment Subject Char"/>
    <w:basedOn w:val="CommentTextChar"/>
    <w:link w:val="CommentSubject"/>
    <w:uiPriority w:val="99"/>
    <w:semiHidden/>
    <w:rsid w:val="00BA59F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57383022">
      <w:bodyDiv w:val="1"/>
      <w:marLeft w:val="0"/>
      <w:marRight w:val="0"/>
      <w:marTop w:val="0"/>
      <w:marBottom w:val="0"/>
      <w:divBdr>
        <w:top w:val="none" w:sz="0" w:space="0" w:color="auto"/>
        <w:left w:val="none" w:sz="0" w:space="0" w:color="auto"/>
        <w:bottom w:val="none" w:sz="0" w:space="0" w:color="auto"/>
        <w:right w:val="none" w:sz="0" w:space="0" w:color="auto"/>
      </w:divBdr>
    </w:div>
    <w:div w:id="257522397">
      <w:bodyDiv w:val="1"/>
      <w:marLeft w:val="0"/>
      <w:marRight w:val="0"/>
      <w:marTop w:val="0"/>
      <w:marBottom w:val="0"/>
      <w:divBdr>
        <w:top w:val="none" w:sz="0" w:space="0" w:color="auto"/>
        <w:left w:val="none" w:sz="0" w:space="0" w:color="auto"/>
        <w:bottom w:val="none" w:sz="0" w:space="0" w:color="auto"/>
        <w:right w:val="none" w:sz="0" w:space="0" w:color="auto"/>
      </w:divBdr>
    </w:div>
    <w:div w:id="375396382">
      <w:bodyDiv w:val="1"/>
      <w:marLeft w:val="0"/>
      <w:marRight w:val="0"/>
      <w:marTop w:val="0"/>
      <w:marBottom w:val="0"/>
      <w:divBdr>
        <w:top w:val="none" w:sz="0" w:space="0" w:color="auto"/>
        <w:left w:val="none" w:sz="0" w:space="0" w:color="auto"/>
        <w:bottom w:val="none" w:sz="0" w:space="0" w:color="auto"/>
        <w:right w:val="none" w:sz="0" w:space="0" w:color="auto"/>
      </w:divBdr>
    </w:div>
    <w:div w:id="789588422">
      <w:bodyDiv w:val="1"/>
      <w:marLeft w:val="0"/>
      <w:marRight w:val="0"/>
      <w:marTop w:val="0"/>
      <w:marBottom w:val="0"/>
      <w:divBdr>
        <w:top w:val="none" w:sz="0" w:space="0" w:color="auto"/>
        <w:left w:val="none" w:sz="0" w:space="0" w:color="auto"/>
        <w:bottom w:val="none" w:sz="0" w:space="0" w:color="auto"/>
        <w:right w:val="none" w:sz="0" w:space="0" w:color="auto"/>
      </w:divBdr>
    </w:div>
    <w:div w:id="1125008273">
      <w:bodyDiv w:val="1"/>
      <w:marLeft w:val="0"/>
      <w:marRight w:val="0"/>
      <w:marTop w:val="0"/>
      <w:marBottom w:val="0"/>
      <w:divBdr>
        <w:top w:val="none" w:sz="0" w:space="0" w:color="auto"/>
        <w:left w:val="none" w:sz="0" w:space="0" w:color="auto"/>
        <w:bottom w:val="none" w:sz="0" w:space="0" w:color="auto"/>
        <w:right w:val="none" w:sz="0" w:space="0" w:color="auto"/>
      </w:divBdr>
    </w:div>
    <w:div w:id="1370185675">
      <w:bodyDiv w:val="1"/>
      <w:marLeft w:val="0"/>
      <w:marRight w:val="0"/>
      <w:marTop w:val="0"/>
      <w:marBottom w:val="0"/>
      <w:divBdr>
        <w:top w:val="none" w:sz="0" w:space="0" w:color="auto"/>
        <w:left w:val="none" w:sz="0" w:space="0" w:color="auto"/>
        <w:bottom w:val="none" w:sz="0" w:space="0" w:color="auto"/>
        <w:right w:val="none" w:sz="0" w:space="0" w:color="auto"/>
      </w:divBdr>
    </w:div>
    <w:div w:id="1539467507">
      <w:bodyDiv w:val="1"/>
      <w:marLeft w:val="0"/>
      <w:marRight w:val="0"/>
      <w:marTop w:val="0"/>
      <w:marBottom w:val="0"/>
      <w:divBdr>
        <w:top w:val="none" w:sz="0" w:space="0" w:color="auto"/>
        <w:left w:val="none" w:sz="0" w:space="0" w:color="auto"/>
        <w:bottom w:val="none" w:sz="0" w:space="0" w:color="auto"/>
        <w:right w:val="none" w:sz="0" w:space="0" w:color="auto"/>
      </w:divBdr>
    </w:div>
    <w:div w:id="1702590617">
      <w:bodyDiv w:val="1"/>
      <w:marLeft w:val="0"/>
      <w:marRight w:val="0"/>
      <w:marTop w:val="0"/>
      <w:marBottom w:val="0"/>
      <w:divBdr>
        <w:top w:val="none" w:sz="0" w:space="0" w:color="auto"/>
        <w:left w:val="none" w:sz="0" w:space="0" w:color="auto"/>
        <w:bottom w:val="none" w:sz="0" w:space="0" w:color="auto"/>
        <w:right w:val="none" w:sz="0" w:space="0" w:color="auto"/>
      </w:divBdr>
    </w:div>
    <w:div w:id="1764568255">
      <w:bodyDiv w:val="1"/>
      <w:marLeft w:val="0"/>
      <w:marRight w:val="0"/>
      <w:marTop w:val="0"/>
      <w:marBottom w:val="0"/>
      <w:divBdr>
        <w:top w:val="none" w:sz="0" w:space="0" w:color="auto"/>
        <w:left w:val="none" w:sz="0" w:space="0" w:color="auto"/>
        <w:bottom w:val="none" w:sz="0" w:space="0" w:color="auto"/>
        <w:right w:val="none" w:sz="0" w:space="0" w:color="auto"/>
      </w:divBdr>
    </w:div>
    <w:div w:id="19961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CBFD7-4493-4D2F-B7DF-DCD35914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8881</Words>
  <Characters>50622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2017-11-07T01:17:00Z</cp:lastPrinted>
  <dcterms:created xsi:type="dcterms:W3CDTF">2017-11-07T08:43:00Z</dcterms:created>
  <dcterms:modified xsi:type="dcterms:W3CDTF">2017-11-07T08:43:00Z</dcterms:modified>
</cp:coreProperties>
</file>