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center"/>
        <w:tblInd w:w="-106" w:type="dxa"/>
        <w:tblLayout w:type="fixed"/>
        <w:tblLook w:val="0000"/>
      </w:tblPr>
      <w:tblGrid>
        <w:gridCol w:w="4415"/>
        <w:gridCol w:w="4610"/>
      </w:tblGrid>
      <w:tr w:rsidR="00442677" w:rsidTr="00AD3616">
        <w:trPr>
          <w:jc w:val="center"/>
        </w:trPr>
        <w:tc>
          <w:tcPr>
            <w:tcW w:w="4415" w:type="dxa"/>
            <w:shd w:val="clear" w:color="auto" w:fill="auto"/>
          </w:tcPr>
          <w:p w:rsidR="00442677" w:rsidRDefault="008C463E">
            <w:pPr>
              <w:pStyle w:val="Heading8"/>
              <w:keepNext w:val="0"/>
              <w:widowControl w:val="0"/>
              <w:numPr>
                <w:ilvl w:val="7"/>
                <w:numId w:val="2"/>
              </w:numPr>
              <w:suppressAutoHyphens w:val="0"/>
              <w:spacing w:before="0" w:after="0" w:line="200" w:lineRule="atLeast"/>
              <w:ind w:right="42"/>
              <w:jc w:val="left"/>
              <w:rPr>
                <w:rFonts w:ascii="Times New Roman" w:hAnsi="Times New Roman" w:cs="Times New Roman"/>
                <w:b/>
                <w:bCs/>
                <w:color w:val="00000A"/>
                <w:spacing w:val="-14"/>
                <w:w w:val="85"/>
                <w:lang w:val="vi-VN"/>
              </w:rPr>
            </w:pPr>
            <w:r w:rsidRPr="008C463E">
              <w:pict>
                <v:line id="Line 2" o:spid="_x0000_s1026" style="position:absolute;left:0;text-align:left;z-index:251656192" from="43.85pt,14.95pt" to="143.6pt,14.95pt" strokeweight=".26mm">
                  <v:stroke joinstyle="miter" endcap="square"/>
                </v:line>
              </w:pict>
            </w:r>
            <w:r w:rsidR="00D41F10">
              <w:rPr>
                <w:rFonts w:ascii="Times New Roman" w:hAnsi="Times New Roman" w:cs="Times New Roman"/>
                <w:b/>
                <w:bCs/>
                <w:color w:val="00000A"/>
                <w:spacing w:val="-8"/>
                <w:w w:val="85"/>
                <w:lang w:val="vi-VN"/>
              </w:rPr>
              <w:t>BỘ THÔNG TIN VÀ TRUYỀN THÔNG</w:t>
            </w:r>
          </w:p>
        </w:tc>
        <w:tc>
          <w:tcPr>
            <w:tcW w:w="4610" w:type="dxa"/>
            <w:shd w:val="clear" w:color="auto" w:fill="auto"/>
          </w:tcPr>
          <w:p w:rsidR="00442677" w:rsidRPr="002B30E7" w:rsidRDefault="00D41F10">
            <w:pPr>
              <w:pStyle w:val="Heading8"/>
              <w:keepNext w:val="0"/>
              <w:widowControl w:val="0"/>
              <w:numPr>
                <w:ilvl w:val="7"/>
                <w:numId w:val="2"/>
              </w:numPr>
              <w:suppressAutoHyphens w:val="0"/>
              <w:spacing w:before="0" w:after="0" w:line="200" w:lineRule="atLeast"/>
              <w:ind w:right="-108"/>
              <w:jc w:val="center"/>
              <w:rPr>
                <w:color w:val="00000A"/>
                <w:w w:val="85"/>
                <w:lang w:val="vi-VN"/>
              </w:rPr>
            </w:pPr>
            <w:r>
              <w:rPr>
                <w:rFonts w:ascii="Times New Roman" w:hAnsi="Times New Roman" w:cs="Times New Roman"/>
                <w:b/>
                <w:bCs/>
                <w:color w:val="00000A"/>
                <w:spacing w:val="-14"/>
                <w:w w:val="85"/>
                <w:lang w:val="vi-VN"/>
              </w:rPr>
              <w:t>CỘNG HÒA XÃ HỘI CHỦ NGHĨA VIỆT NAM</w:t>
            </w:r>
          </w:p>
          <w:p w:rsidR="00442677" w:rsidRDefault="00D41F10">
            <w:pPr>
              <w:pStyle w:val="Heading6"/>
              <w:keepNext w:val="0"/>
              <w:widowControl w:val="0"/>
              <w:numPr>
                <w:ilvl w:val="5"/>
                <w:numId w:val="2"/>
              </w:numPr>
              <w:suppressAutoHyphens w:val="0"/>
              <w:spacing w:before="0" w:after="0" w:line="200" w:lineRule="atLeast"/>
            </w:pPr>
            <w:r>
              <w:rPr>
                <w:color w:val="00000A"/>
                <w:w w:val="85"/>
              </w:rPr>
              <w:t>Độc lập - Tự do - Hạnh phúc</w:t>
            </w:r>
          </w:p>
        </w:tc>
      </w:tr>
      <w:tr w:rsidR="00442677" w:rsidTr="00AD3616">
        <w:trPr>
          <w:jc w:val="center"/>
        </w:trPr>
        <w:tc>
          <w:tcPr>
            <w:tcW w:w="4415" w:type="dxa"/>
            <w:shd w:val="clear" w:color="auto" w:fill="auto"/>
          </w:tcPr>
          <w:p w:rsidR="00442677" w:rsidRDefault="00D41F10">
            <w:pPr>
              <w:pStyle w:val="Heading8"/>
              <w:keepNext w:val="0"/>
              <w:widowControl w:val="0"/>
              <w:numPr>
                <w:ilvl w:val="7"/>
                <w:numId w:val="2"/>
              </w:numPr>
              <w:suppressAutoHyphens w:val="0"/>
              <w:spacing w:before="0" w:after="0" w:line="200" w:lineRule="atLeast"/>
              <w:ind w:right="45"/>
              <w:jc w:val="center"/>
            </w:pPr>
            <w:r>
              <w:rPr>
                <w:rFonts w:ascii="Times New Roman" w:hAnsi="Times New Roman" w:cs="Times New Roman"/>
                <w:color w:val="00000A"/>
                <w:w w:val="90"/>
              </w:rPr>
              <w:t>Số:       /201</w:t>
            </w:r>
            <w:r>
              <w:rPr>
                <w:rFonts w:ascii="Times New Roman" w:hAnsi="Times New Roman" w:cs="Times New Roman"/>
                <w:color w:val="00000A"/>
                <w:w w:val="90"/>
                <w:lang w:val="vi-VN"/>
              </w:rPr>
              <w:t>7</w:t>
            </w:r>
            <w:r>
              <w:rPr>
                <w:rFonts w:ascii="Times New Roman" w:hAnsi="Times New Roman" w:cs="Times New Roman"/>
                <w:color w:val="00000A"/>
                <w:w w:val="90"/>
              </w:rPr>
              <w:t>/TT-BTTTT</w:t>
            </w:r>
            <w:r w:rsidR="008C463E" w:rsidRPr="008C463E">
              <w:pict>
                <v:shapetype id="_x0000_t202" coordsize="21600,21600" o:spt="202" path="m,l,21600r21600,l21600,xe">
                  <v:stroke joinstyle="miter"/>
                  <v:path gradientshapeok="t" o:connecttype="rect"/>
                </v:shapetype>
                <v:shape id="_x0000_s1027" type="#_x0000_t202" style="position:absolute;left:0;text-align:left;margin-left:-24.25pt;margin-top:29.6pt;width:87.4pt;height:22.4pt;z-index:251657216;mso-wrap-distance-left:5.7pt;mso-wrap-distance-top:5.7pt;mso-wrap-distance-right:5.7pt;mso-wrap-distance-bottom:5.7pt;mso-position-horizontal-relative:text;mso-position-vertical-relative:text" strokeweight=".05pt">
                  <v:fill color2="black"/>
                  <v:textbox>
                    <w:txbxContent>
                      <w:p w:rsidR="00442677" w:rsidRPr="00BE1082" w:rsidRDefault="00BE1082">
                        <w:pPr>
                          <w:pStyle w:val="FrameContents"/>
                          <w:ind w:left="284" w:hanging="284"/>
                          <w:jc w:val="center"/>
                          <w:rPr>
                            <w:lang w:val="en-US"/>
                          </w:rPr>
                        </w:pPr>
                        <w:r>
                          <w:rPr>
                            <w:rFonts w:ascii="Times New Roman" w:hAnsi="Times New Roman" w:cs="Times New Roman"/>
                            <w:color w:val="000000"/>
                            <w:sz w:val="24"/>
                            <w:szCs w:val="24"/>
                          </w:rPr>
                          <w:t>Dự thảo 2.3</w:t>
                        </w:r>
                      </w:p>
                      <w:p w:rsidR="00442677" w:rsidRDefault="00442677">
                        <w:pPr>
                          <w:pStyle w:val="FrameContents"/>
                        </w:pPr>
                      </w:p>
                    </w:txbxContent>
                  </v:textbox>
                </v:shape>
              </w:pict>
            </w:r>
          </w:p>
        </w:tc>
        <w:tc>
          <w:tcPr>
            <w:tcW w:w="4610" w:type="dxa"/>
            <w:shd w:val="clear" w:color="auto" w:fill="auto"/>
          </w:tcPr>
          <w:p w:rsidR="00442677" w:rsidRDefault="008C463E">
            <w:pPr>
              <w:pStyle w:val="Heading8"/>
              <w:keepNext w:val="0"/>
              <w:widowControl w:val="0"/>
              <w:numPr>
                <w:ilvl w:val="7"/>
                <w:numId w:val="2"/>
              </w:numPr>
              <w:suppressAutoHyphens w:val="0"/>
              <w:snapToGrid w:val="0"/>
              <w:spacing w:before="0" w:after="0" w:line="200" w:lineRule="atLeast"/>
              <w:ind w:right="45"/>
              <w:rPr>
                <w:rFonts w:ascii="Times New Roman" w:hAnsi="Times New Roman" w:cs="Times New Roman"/>
                <w:color w:val="00000A"/>
                <w:sz w:val="26"/>
                <w:szCs w:val="26"/>
              </w:rPr>
            </w:pPr>
            <w:r w:rsidRPr="008C463E">
              <w:pict>
                <v:line id="Line 3" o:spid="_x0000_s1028" style="position:absolute;left:0;text-align:left;z-index:251658240;mso-position-horizontal-relative:text;mso-position-vertical-relative:text" from="39.45pt,-.05pt" to="179.4pt,-.05pt" strokeweight=".26mm">
                  <v:stroke joinstyle="miter" endcap="square"/>
                </v:line>
              </w:pict>
            </w:r>
          </w:p>
          <w:p w:rsidR="00442677" w:rsidRDefault="00D41F10">
            <w:pPr>
              <w:pStyle w:val="Heading8"/>
              <w:keepNext w:val="0"/>
              <w:widowControl w:val="0"/>
              <w:numPr>
                <w:ilvl w:val="7"/>
                <w:numId w:val="2"/>
              </w:numPr>
              <w:suppressAutoHyphens w:val="0"/>
              <w:spacing w:before="0" w:after="0" w:line="200" w:lineRule="atLeast"/>
              <w:ind w:right="45"/>
              <w:jc w:val="center"/>
            </w:pPr>
            <w:r>
              <w:rPr>
                <w:rFonts w:ascii="Times New Roman" w:hAnsi="Times New Roman" w:cs="Times New Roman"/>
                <w:i/>
                <w:iCs/>
                <w:color w:val="00000A"/>
                <w:lang w:val="vi-VN"/>
              </w:rPr>
              <w:t>Hà Nội, ngày  tháng năm 20</w:t>
            </w:r>
            <w:r>
              <w:rPr>
                <w:rFonts w:ascii="Times New Roman" w:hAnsi="Times New Roman" w:cs="Times New Roman"/>
                <w:i/>
                <w:iCs/>
                <w:color w:val="00000A"/>
              </w:rPr>
              <w:t>1</w:t>
            </w:r>
            <w:r>
              <w:rPr>
                <w:rFonts w:ascii="Times New Roman" w:hAnsi="Times New Roman" w:cs="Times New Roman"/>
                <w:i/>
                <w:iCs/>
                <w:color w:val="00000A"/>
                <w:lang w:val="vi-VN"/>
              </w:rPr>
              <w:t>7</w:t>
            </w:r>
          </w:p>
        </w:tc>
      </w:tr>
    </w:tbl>
    <w:p w:rsidR="00442677" w:rsidRDefault="00D41F10">
      <w:pPr>
        <w:pStyle w:val="Center"/>
        <w:widowControl w:val="0"/>
        <w:suppressAutoHyphens w:val="0"/>
        <w:spacing w:before="240"/>
        <w:rPr>
          <w:iCs/>
          <w:color w:val="00000A"/>
          <w:spacing w:val="-12"/>
          <w:lang w:val="vi-VN"/>
        </w:rPr>
      </w:pPr>
      <w:r>
        <w:rPr>
          <w:lang w:val="vi-VN"/>
        </w:rPr>
        <w:t>THÔNG TƯ</w:t>
      </w:r>
    </w:p>
    <w:p w:rsidR="00BE1082" w:rsidRPr="002B30E7" w:rsidRDefault="00D41F10" w:rsidP="00BE1082">
      <w:pPr>
        <w:pStyle w:val="Heading4"/>
        <w:spacing w:before="0" w:after="0" w:line="276" w:lineRule="auto"/>
        <w:ind w:firstLine="0"/>
        <w:jc w:val="center"/>
        <w:rPr>
          <w:lang w:val="vi-VN"/>
        </w:rPr>
      </w:pPr>
      <w:r>
        <w:rPr>
          <w:rFonts w:ascii="Times New Roman" w:hAnsi="Times New Roman" w:cs="Times New Roman"/>
          <w:iCs/>
          <w:color w:val="00000A"/>
          <w:spacing w:val="-12"/>
          <w:lang w:val="vi-VN"/>
        </w:rPr>
        <w:t xml:space="preserve">Quy định </w:t>
      </w:r>
      <w:r>
        <w:rPr>
          <w:rFonts w:ascii="Times New Roman" w:hAnsi="Times New Roman" w:cs="Times New Roman"/>
          <w:iCs/>
          <w:color w:val="00000A"/>
          <w:lang w:val="vi-VN"/>
        </w:rPr>
        <w:t xml:space="preserve">về việc công nhận chứng chỉ công nghệ thông tin của tổ chức nước ngoài </w:t>
      </w:r>
      <w:r w:rsidRPr="002B30E7">
        <w:rPr>
          <w:rFonts w:ascii="Times New Roman" w:hAnsi="Times New Roman" w:cs="Times New Roman"/>
          <w:iCs/>
          <w:color w:val="00000A"/>
          <w:lang w:val="vi-VN"/>
        </w:rPr>
        <w:t>sử dụng ở Việt Nam đáp ứng</w:t>
      </w:r>
      <w:r>
        <w:rPr>
          <w:rFonts w:ascii="Times New Roman" w:hAnsi="Times New Roman" w:cs="Times New Roman"/>
          <w:iCs/>
          <w:color w:val="00000A"/>
          <w:lang w:val="vi-VN"/>
        </w:rPr>
        <w:t xml:space="preserve"> chuẩn kỹ năng sử dụng </w:t>
      </w:r>
    </w:p>
    <w:p w:rsidR="00442677" w:rsidRDefault="00D41F10" w:rsidP="00BE1082">
      <w:pPr>
        <w:pStyle w:val="Heading4"/>
        <w:spacing w:before="0" w:after="0" w:line="276" w:lineRule="auto"/>
        <w:ind w:firstLine="0"/>
        <w:jc w:val="center"/>
      </w:pPr>
      <w:r>
        <w:rPr>
          <w:rFonts w:ascii="Times New Roman" w:hAnsi="Times New Roman" w:cs="Times New Roman"/>
          <w:iCs/>
          <w:color w:val="00000A"/>
          <w:lang w:val="vi-VN"/>
        </w:rPr>
        <w:t>công nghệ thông tin</w:t>
      </w:r>
    </w:p>
    <w:p w:rsidR="00442677" w:rsidRDefault="008C463E">
      <w:r w:rsidRPr="008C463E">
        <w:pict>
          <v:line id="Line 4" o:spid="_x0000_s1029" style="position:absolute;z-index:251659264" from="160.65pt,.95pt" to="292.65pt,.95pt" strokeweight=".26mm">
            <v:stroke joinstyle="miter" endcap="square"/>
          </v:line>
        </w:pict>
      </w:r>
    </w:p>
    <w:p w:rsidR="00442677" w:rsidRDefault="00D41F10">
      <w:pPr>
        <w:widowControl w:val="0"/>
        <w:spacing w:after="0" w:line="288" w:lineRule="auto"/>
        <w:ind w:firstLine="72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Căn cứ Luật Công nghệ thông tin ngày 29 tháng 6 năm </w:t>
      </w:r>
      <w:proofErr w:type="gramStart"/>
      <w:r>
        <w:rPr>
          <w:rFonts w:ascii="Times New Roman" w:eastAsia="Times New Roman" w:hAnsi="Times New Roman" w:cs="Times New Roman"/>
          <w:i/>
          <w:iCs/>
          <w:sz w:val="28"/>
          <w:szCs w:val="28"/>
        </w:rPr>
        <w:t>2006;</w:t>
      </w:r>
      <w:proofErr w:type="gramEnd"/>
    </w:p>
    <w:p w:rsidR="00442677" w:rsidRDefault="00D41F10">
      <w:pPr>
        <w:widowControl w:val="0"/>
        <w:spacing w:after="0" w:line="288" w:lineRule="auto"/>
        <w:ind w:firstLine="72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Căn cứ Nghị định số 71/2007/NĐ-CP ngày 03 tháng 5 năm 2007 của Chính phủ quy định chi tiết và hướng dẫn thực hiện một số điều của Luật Công nghệ thông tin về công nghiệp công nghệ thông tin;</w:t>
      </w:r>
    </w:p>
    <w:p w:rsidR="00442677" w:rsidRDefault="00D41F10">
      <w:pPr>
        <w:widowControl w:val="0"/>
        <w:spacing w:after="0" w:line="288" w:lineRule="auto"/>
        <w:ind w:firstLine="72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Căn cứ Nghị định số 17/2017/NĐ-CP ngày 17 tháng 02 năm 2017 của Chính phủ về việc quy định chức năng, nhiệm vụ, quyền hạn và cơ cấu tổ chức của Bộ Thông tin và Truyền thông;</w:t>
      </w:r>
    </w:p>
    <w:p w:rsidR="00442677" w:rsidRDefault="00D41F10">
      <w:pPr>
        <w:widowControl w:val="0"/>
        <w:spacing w:after="0" w:line="288" w:lineRule="auto"/>
        <w:ind w:firstLine="72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Theo đề nghị của Vụ trưởng Vụ Công nghệ thông tin, </w:t>
      </w:r>
    </w:p>
    <w:p w:rsidR="00442677" w:rsidRDefault="00D41F10">
      <w:pPr>
        <w:widowControl w:val="0"/>
        <w:spacing w:after="0" w:line="288" w:lineRule="auto"/>
        <w:ind w:firstLine="720"/>
        <w:jc w:val="both"/>
      </w:pPr>
      <w:r>
        <w:rPr>
          <w:rFonts w:ascii="Times New Roman" w:eastAsia="Times New Roman" w:hAnsi="Times New Roman" w:cs="Times New Roman"/>
          <w:i/>
          <w:iCs/>
          <w:sz w:val="28"/>
          <w:szCs w:val="28"/>
        </w:rPr>
        <w:t>Bộ trưởng Bộ Thông tin và Truyền thông ban hành Thông tư quy định về việc công nhận chứng chỉ công nghệ thông tin của tổ chức nước ngoài sử dụng ở Việt Nam đáp ứng chuẩn kỹ năng sử dụng công nghệ thông tin.</w:t>
      </w:r>
    </w:p>
    <w:p w:rsidR="00442677" w:rsidRDefault="00442677"/>
    <w:p w:rsidR="00442677" w:rsidRDefault="00D41F10" w:rsidP="002B30E7">
      <w:pPr>
        <w:spacing w:beforeLines="60" w:afterLines="60"/>
        <w:ind w:firstLine="720"/>
        <w:jc w:val="both"/>
        <w:rPr>
          <w:rFonts w:ascii="Times New Roman" w:eastAsia="Times New Roman" w:hAnsi="Times New Roman" w:cs="Times New Roman"/>
          <w:sz w:val="28"/>
          <w:szCs w:val="28"/>
          <w:lang w:val="vi-VN"/>
        </w:rPr>
      </w:pPr>
      <w:proofErr w:type="gramStart"/>
      <w:r>
        <w:rPr>
          <w:rFonts w:ascii="Times New Roman" w:eastAsia="Times New Roman" w:hAnsi="Times New Roman" w:cs="Times New Roman"/>
          <w:b/>
          <w:bCs/>
          <w:sz w:val="28"/>
          <w:szCs w:val="28"/>
        </w:rPr>
        <w:t>Điều 1.</w:t>
      </w:r>
      <w:proofErr w:type="gramEnd"/>
      <w:r>
        <w:rPr>
          <w:rFonts w:ascii="Times New Roman" w:eastAsia="Times New Roman" w:hAnsi="Times New Roman" w:cs="Times New Roman"/>
          <w:b/>
          <w:bCs/>
          <w:sz w:val="28"/>
          <w:szCs w:val="28"/>
        </w:rPr>
        <w:t xml:space="preserve"> Phạm </w:t>
      </w:r>
      <w:proofErr w:type="gramStart"/>
      <w:r>
        <w:rPr>
          <w:rFonts w:ascii="Times New Roman" w:eastAsia="Times New Roman" w:hAnsi="Times New Roman" w:cs="Times New Roman"/>
          <w:b/>
          <w:bCs/>
          <w:sz w:val="28"/>
          <w:szCs w:val="28"/>
        </w:rPr>
        <w:t>vi</w:t>
      </w:r>
      <w:proofErr w:type="gramEnd"/>
      <w:r>
        <w:rPr>
          <w:rFonts w:ascii="Times New Roman" w:eastAsia="Times New Roman" w:hAnsi="Times New Roman" w:cs="Times New Roman"/>
          <w:b/>
          <w:bCs/>
          <w:sz w:val="28"/>
          <w:szCs w:val="28"/>
        </w:rPr>
        <w:t xml:space="preserve"> điều chỉnh</w:t>
      </w:r>
      <w:r>
        <w:rPr>
          <w:rFonts w:ascii="Times New Roman" w:eastAsia="Times New Roman" w:hAnsi="Times New Roman" w:cs="Times New Roman"/>
          <w:b/>
          <w:bCs/>
          <w:sz w:val="28"/>
          <w:szCs w:val="28"/>
          <w:lang w:val="vi-VN"/>
        </w:rPr>
        <w:t xml:space="preserve"> và đối tượng áp dụng</w:t>
      </w:r>
    </w:p>
    <w:p w:rsidR="00442677" w:rsidRPr="002B30E7" w:rsidRDefault="00D41F10" w:rsidP="002B30E7">
      <w:pPr>
        <w:pStyle w:val="ListParagraph"/>
        <w:numPr>
          <w:ilvl w:val="0"/>
          <w:numId w:val="7"/>
        </w:numPr>
        <w:tabs>
          <w:tab w:val="left" w:pos="993"/>
        </w:tabs>
        <w:spacing w:beforeLines="60" w:afterLines="60"/>
        <w:ind w:left="0" w:firstLine="709"/>
        <w:jc w:val="both"/>
        <w:rPr>
          <w:rFonts w:ascii="Times New Roman" w:eastAsia="Times New Roman" w:hAnsi="Times New Roman" w:cs="Times New Roman"/>
          <w:sz w:val="28"/>
          <w:szCs w:val="28"/>
          <w:lang w:val="vi-VN"/>
        </w:rPr>
      </w:pPr>
      <w:r w:rsidRPr="002B30E7">
        <w:rPr>
          <w:rFonts w:ascii="Times New Roman" w:eastAsia="Times New Roman" w:hAnsi="Times New Roman" w:cs="Times New Roman"/>
          <w:sz w:val="28"/>
          <w:szCs w:val="28"/>
          <w:lang w:val="vi-VN"/>
        </w:rPr>
        <w:t>Thông tư này quy định về tiêu chí, quy trình công nhận chứng chỉ do tổ chức nước ngoài cấp sử dụng ở Việt Nam đáp ứng chuẩn kỹ năng sử dụng công nghệ thông tin quy định tại Thông tư số 03/2014/TT-BTTTT ngày 11/3/2014 của Bộ trưởng Bộ Thông tin và Truyền thông (</w:t>
      </w:r>
      <w:r w:rsidR="00742C04" w:rsidRPr="002B30E7">
        <w:rPr>
          <w:rFonts w:ascii="Times New Roman" w:eastAsia="Times New Roman" w:hAnsi="Times New Roman" w:cs="Times New Roman"/>
          <w:sz w:val="28"/>
          <w:szCs w:val="28"/>
          <w:lang w:val="vi-VN"/>
        </w:rPr>
        <w:t>sau đây gọi tắt là</w:t>
      </w:r>
      <w:r w:rsidR="00742C04">
        <w:rPr>
          <w:rFonts w:ascii="Times New Roman" w:eastAsia="Times New Roman" w:hAnsi="Times New Roman" w:cs="Times New Roman"/>
          <w:sz w:val="28"/>
          <w:szCs w:val="28"/>
          <w:lang w:val="vi-VN"/>
        </w:rPr>
        <w:t xml:space="preserve"> </w:t>
      </w:r>
      <w:r w:rsidRPr="002B30E7">
        <w:rPr>
          <w:rFonts w:ascii="Times New Roman" w:eastAsia="Times New Roman" w:hAnsi="Times New Roman" w:cs="Times New Roman"/>
          <w:sz w:val="28"/>
          <w:szCs w:val="28"/>
          <w:lang w:val="vi-VN"/>
        </w:rPr>
        <w:t>Thông tư 03/2014/TT-BTTTT).</w:t>
      </w:r>
    </w:p>
    <w:p w:rsidR="00442677" w:rsidRPr="002B30E7" w:rsidRDefault="00D41F10" w:rsidP="002B30E7">
      <w:pPr>
        <w:pStyle w:val="ListParagraph"/>
        <w:numPr>
          <w:ilvl w:val="0"/>
          <w:numId w:val="7"/>
        </w:numPr>
        <w:tabs>
          <w:tab w:val="left" w:pos="993"/>
        </w:tabs>
        <w:spacing w:beforeLines="60" w:afterLines="60"/>
        <w:ind w:left="0" w:firstLine="709"/>
        <w:jc w:val="both"/>
        <w:rPr>
          <w:rFonts w:ascii="Times New Roman" w:eastAsia="Times New Roman" w:hAnsi="Times New Roman" w:cs="Times New Roman"/>
          <w:sz w:val="28"/>
          <w:szCs w:val="28"/>
          <w:lang w:val="vi-VN"/>
        </w:rPr>
      </w:pPr>
      <w:r w:rsidRPr="002B30E7">
        <w:rPr>
          <w:rFonts w:ascii="Times New Roman" w:eastAsia="Times New Roman" w:hAnsi="Times New Roman" w:cs="Times New Roman"/>
          <w:sz w:val="28"/>
          <w:szCs w:val="28"/>
          <w:lang w:val="vi-VN"/>
        </w:rPr>
        <w:t xml:space="preserve">Thông tư này áp dụng đối với các chứng chỉ </w:t>
      </w:r>
      <w:r w:rsidR="001E7778">
        <w:rPr>
          <w:rFonts w:ascii="Times New Roman" w:eastAsia="Times New Roman" w:hAnsi="Times New Roman" w:cs="Times New Roman"/>
          <w:sz w:val="28"/>
          <w:szCs w:val="28"/>
          <w:lang w:val="vi-VN"/>
        </w:rPr>
        <w:t xml:space="preserve">công nghệ thông tin </w:t>
      </w:r>
      <w:r w:rsidRPr="002B30E7">
        <w:rPr>
          <w:rFonts w:ascii="Times New Roman" w:eastAsia="Times New Roman" w:hAnsi="Times New Roman" w:cs="Times New Roman"/>
          <w:sz w:val="28"/>
          <w:szCs w:val="28"/>
          <w:lang w:val="vi-VN"/>
        </w:rPr>
        <w:t>do tổ chức nước ngoài cấp</w:t>
      </w:r>
      <w:r w:rsidR="00DA06D0">
        <w:rPr>
          <w:rFonts w:ascii="Times New Roman" w:eastAsia="Times New Roman" w:hAnsi="Times New Roman" w:cs="Times New Roman"/>
          <w:sz w:val="28"/>
          <w:szCs w:val="28"/>
          <w:lang w:val="vi-VN"/>
        </w:rPr>
        <w:t xml:space="preserve"> sử dụng ở Việt Nam</w:t>
      </w:r>
      <w:r w:rsidRPr="002B30E7">
        <w:rPr>
          <w:rFonts w:ascii="Times New Roman" w:eastAsia="Times New Roman" w:hAnsi="Times New Roman" w:cs="Times New Roman"/>
          <w:sz w:val="28"/>
          <w:szCs w:val="28"/>
          <w:lang w:val="vi-VN"/>
        </w:rPr>
        <w:t>.</w:t>
      </w:r>
    </w:p>
    <w:p w:rsidR="00442677" w:rsidRPr="002B30E7" w:rsidRDefault="00D41F10" w:rsidP="002B30E7">
      <w:pPr>
        <w:spacing w:beforeLines="60" w:afterLines="60"/>
        <w:ind w:firstLine="720"/>
        <w:jc w:val="both"/>
        <w:rPr>
          <w:rFonts w:ascii="Times New Roman" w:eastAsia="Times New Roman" w:hAnsi="Times New Roman" w:cs="Times New Roman"/>
          <w:sz w:val="28"/>
          <w:szCs w:val="28"/>
          <w:lang w:val="vi-VN"/>
        </w:rPr>
      </w:pPr>
      <w:bookmarkStart w:id="0" w:name="dieu_2_1"/>
      <w:r w:rsidRPr="002B30E7">
        <w:rPr>
          <w:rFonts w:ascii="Times New Roman" w:eastAsia="Times New Roman" w:hAnsi="Times New Roman" w:cs="Times New Roman"/>
          <w:b/>
          <w:bCs/>
          <w:sz w:val="28"/>
          <w:szCs w:val="28"/>
          <w:lang w:val="vi-VN"/>
        </w:rPr>
        <w:t xml:space="preserve">Điều </w:t>
      </w:r>
      <w:bookmarkEnd w:id="0"/>
      <w:r w:rsidRPr="002B30E7">
        <w:rPr>
          <w:rFonts w:ascii="Times New Roman" w:eastAsia="Times New Roman" w:hAnsi="Times New Roman" w:cs="Times New Roman"/>
          <w:b/>
          <w:bCs/>
          <w:sz w:val="28"/>
          <w:szCs w:val="28"/>
          <w:lang w:val="vi-VN"/>
        </w:rPr>
        <w:t>2. </w:t>
      </w:r>
      <w:r w:rsidR="00F24E37" w:rsidRPr="002B30E7">
        <w:rPr>
          <w:rFonts w:ascii="Times New Roman" w:eastAsia="Times New Roman" w:hAnsi="Times New Roman" w:cs="Times New Roman"/>
          <w:b/>
          <w:bCs/>
          <w:sz w:val="28"/>
          <w:szCs w:val="28"/>
          <w:lang w:val="vi-VN"/>
        </w:rPr>
        <w:t>Giải thích từ ngữ</w:t>
      </w:r>
    </w:p>
    <w:p w:rsidR="00DA06D0" w:rsidRDefault="00D41F10" w:rsidP="002B30E7">
      <w:pPr>
        <w:spacing w:beforeLines="60" w:afterLines="60"/>
        <w:ind w:firstLine="720"/>
        <w:jc w:val="both"/>
        <w:rPr>
          <w:rFonts w:ascii="Times New Roman" w:eastAsia="Times New Roman" w:hAnsi="Times New Roman" w:cs="Times New Roman"/>
          <w:sz w:val="28"/>
          <w:szCs w:val="28"/>
          <w:lang w:val="vi-VN"/>
        </w:rPr>
      </w:pPr>
      <w:r w:rsidRPr="00D760C3">
        <w:rPr>
          <w:rFonts w:ascii="Times New Roman" w:eastAsia="Times New Roman" w:hAnsi="Times New Roman" w:cs="Times New Roman"/>
          <w:sz w:val="28"/>
          <w:szCs w:val="28"/>
          <w:lang w:val="vi-VN"/>
        </w:rPr>
        <w:t xml:space="preserve">Tổ chức nước </w:t>
      </w:r>
      <w:r w:rsidR="00DA06D0">
        <w:rPr>
          <w:rFonts w:ascii="Times New Roman" w:eastAsia="Times New Roman" w:hAnsi="Times New Roman" w:cs="Times New Roman"/>
          <w:sz w:val="28"/>
          <w:szCs w:val="28"/>
          <w:lang w:val="vi-VN"/>
        </w:rPr>
        <w:t xml:space="preserve">ngoài quy định tại Thông tư này là </w:t>
      </w:r>
      <w:r w:rsidRPr="002B30E7">
        <w:rPr>
          <w:rFonts w:ascii="Times New Roman" w:eastAsia="Times New Roman" w:hAnsi="Times New Roman" w:cs="Times New Roman"/>
          <w:sz w:val="28"/>
          <w:szCs w:val="28"/>
          <w:lang w:val="vi-VN"/>
        </w:rPr>
        <w:t>tổ chức nước ngoài hoạt động</w:t>
      </w:r>
      <w:r w:rsidR="00DA06D0" w:rsidRPr="002B30E7">
        <w:rPr>
          <w:rFonts w:ascii="Times New Roman" w:eastAsia="Times New Roman" w:hAnsi="Times New Roman" w:cs="Times New Roman"/>
          <w:sz w:val="28"/>
          <w:szCs w:val="28"/>
          <w:lang w:val="vi-VN"/>
        </w:rPr>
        <w:t xml:space="preserve"> </w:t>
      </w:r>
      <w:r w:rsidR="00DA06D0">
        <w:rPr>
          <w:rFonts w:ascii="Times New Roman" w:eastAsia="Times New Roman" w:hAnsi="Times New Roman" w:cs="Times New Roman"/>
          <w:sz w:val="28"/>
          <w:szCs w:val="28"/>
          <w:lang w:val="vi-VN"/>
        </w:rPr>
        <w:t xml:space="preserve">trong </w:t>
      </w:r>
      <w:r w:rsidR="00DA06D0" w:rsidRPr="002B30E7">
        <w:rPr>
          <w:rFonts w:ascii="Times New Roman" w:eastAsia="Times New Roman" w:hAnsi="Times New Roman" w:cs="Times New Roman"/>
          <w:sz w:val="28"/>
          <w:szCs w:val="28"/>
          <w:lang w:val="vi-VN"/>
        </w:rPr>
        <w:t>lĩnh vực đào tạo, thi và cấp chứng chỉ công nghệ</w:t>
      </w:r>
      <w:r w:rsidR="00DA06D0">
        <w:rPr>
          <w:rFonts w:ascii="Times New Roman" w:eastAsia="Times New Roman" w:hAnsi="Times New Roman" w:cs="Times New Roman"/>
          <w:sz w:val="28"/>
          <w:szCs w:val="28"/>
          <w:lang w:val="vi-VN"/>
        </w:rPr>
        <w:t xml:space="preserve"> thông tin</w:t>
      </w:r>
      <w:r w:rsidR="00DA06D0" w:rsidRPr="002B30E7">
        <w:rPr>
          <w:rFonts w:ascii="Times New Roman" w:eastAsia="Times New Roman" w:hAnsi="Times New Roman" w:cs="Times New Roman"/>
          <w:sz w:val="28"/>
          <w:szCs w:val="28"/>
          <w:lang w:val="vi-VN"/>
        </w:rPr>
        <w:t xml:space="preserve"> </w:t>
      </w:r>
      <w:r w:rsidRPr="002B30E7">
        <w:rPr>
          <w:rFonts w:ascii="Times New Roman" w:eastAsia="Times New Roman" w:hAnsi="Times New Roman" w:cs="Times New Roman"/>
          <w:sz w:val="28"/>
          <w:szCs w:val="28"/>
          <w:lang w:val="vi-VN"/>
        </w:rPr>
        <w:t>hợp pháp ở nước ngoài</w:t>
      </w:r>
      <w:r w:rsidR="00DA06D0">
        <w:rPr>
          <w:rFonts w:ascii="Times New Roman" w:eastAsia="Times New Roman" w:hAnsi="Times New Roman" w:cs="Times New Roman"/>
          <w:sz w:val="28"/>
          <w:szCs w:val="28"/>
          <w:lang w:val="vi-VN"/>
        </w:rPr>
        <w:t xml:space="preserve">. </w:t>
      </w:r>
      <w:r w:rsidRPr="002B30E7">
        <w:rPr>
          <w:rFonts w:ascii="Times New Roman" w:eastAsia="Times New Roman" w:hAnsi="Times New Roman" w:cs="Times New Roman"/>
          <w:sz w:val="28"/>
          <w:szCs w:val="28"/>
          <w:lang w:val="vi-VN"/>
        </w:rPr>
        <w:t xml:space="preserve">Các tổ chức này có đại diện </w:t>
      </w:r>
      <w:r w:rsidR="00DA06D0">
        <w:rPr>
          <w:rFonts w:ascii="Times New Roman" w:eastAsia="Times New Roman" w:hAnsi="Times New Roman" w:cs="Times New Roman"/>
          <w:sz w:val="28"/>
          <w:szCs w:val="28"/>
          <w:lang w:val="vi-VN"/>
        </w:rPr>
        <w:t>ủy quyền</w:t>
      </w:r>
      <w:r w:rsidR="005B7472">
        <w:rPr>
          <w:rFonts w:ascii="Times New Roman" w:eastAsia="Times New Roman" w:hAnsi="Times New Roman" w:cs="Times New Roman"/>
          <w:sz w:val="28"/>
          <w:szCs w:val="28"/>
          <w:lang w:val="vi-VN"/>
        </w:rPr>
        <w:t xml:space="preserve"> là doanh nghiệp, tổ chức</w:t>
      </w:r>
      <w:r w:rsidR="004F1B4E" w:rsidRPr="002B30E7">
        <w:rPr>
          <w:rFonts w:ascii="Times New Roman" w:eastAsia="Times New Roman" w:hAnsi="Times New Roman" w:cs="Times New Roman"/>
          <w:sz w:val="28"/>
          <w:szCs w:val="28"/>
          <w:lang w:val="vi-VN"/>
        </w:rPr>
        <w:t xml:space="preserve"> được thành lập và hoạt động hợp pháp</w:t>
      </w:r>
      <w:r w:rsidR="005B7472">
        <w:rPr>
          <w:rFonts w:ascii="Times New Roman" w:eastAsia="Times New Roman" w:hAnsi="Times New Roman" w:cs="Times New Roman"/>
          <w:sz w:val="28"/>
          <w:szCs w:val="28"/>
          <w:lang w:val="vi-VN"/>
        </w:rPr>
        <w:t xml:space="preserve"> </w:t>
      </w:r>
      <w:r w:rsidR="00DA06D0">
        <w:rPr>
          <w:rFonts w:ascii="Times New Roman" w:eastAsia="Times New Roman" w:hAnsi="Times New Roman" w:cs="Times New Roman"/>
          <w:sz w:val="28"/>
          <w:szCs w:val="28"/>
          <w:lang w:val="vi-VN"/>
        </w:rPr>
        <w:t>tại Việt Nam</w:t>
      </w:r>
      <w:r w:rsidR="00DA06D0" w:rsidRPr="002B30E7">
        <w:rPr>
          <w:rFonts w:ascii="Times New Roman" w:eastAsia="Times New Roman" w:hAnsi="Times New Roman" w:cs="Times New Roman"/>
          <w:sz w:val="28"/>
          <w:szCs w:val="28"/>
          <w:lang w:val="vi-VN"/>
        </w:rPr>
        <w:t>.</w:t>
      </w:r>
    </w:p>
    <w:p w:rsidR="00442677" w:rsidRPr="002B30E7" w:rsidRDefault="00D41F10" w:rsidP="002B30E7">
      <w:pPr>
        <w:spacing w:beforeLines="60" w:afterLines="60"/>
        <w:ind w:firstLine="720"/>
        <w:jc w:val="both"/>
        <w:rPr>
          <w:rFonts w:ascii="Times New Roman" w:eastAsia="Times New Roman" w:hAnsi="Times New Roman" w:cs="Times New Roman"/>
          <w:sz w:val="28"/>
          <w:szCs w:val="28"/>
          <w:lang w:val="vi-VN"/>
        </w:rPr>
      </w:pPr>
      <w:bookmarkStart w:id="1" w:name="dieu_3_1"/>
      <w:r>
        <w:rPr>
          <w:rFonts w:ascii="Times New Roman" w:eastAsia="Times New Roman" w:hAnsi="Times New Roman" w:cs="Times New Roman"/>
          <w:b/>
          <w:bCs/>
          <w:sz w:val="28"/>
          <w:szCs w:val="28"/>
          <w:lang w:val="vi-VN"/>
        </w:rPr>
        <w:t xml:space="preserve">Điều </w:t>
      </w:r>
      <w:bookmarkEnd w:id="1"/>
      <w:r>
        <w:rPr>
          <w:rFonts w:ascii="Times New Roman" w:eastAsia="Times New Roman" w:hAnsi="Times New Roman" w:cs="Times New Roman"/>
          <w:b/>
          <w:bCs/>
          <w:sz w:val="28"/>
          <w:szCs w:val="28"/>
          <w:lang w:val="vi-VN"/>
        </w:rPr>
        <w:t>3. </w:t>
      </w:r>
      <w:bookmarkStart w:id="2" w:name="dieu_3_1_name"/>
      <w:r>
        <w:rPr>
          <w:rFonts w:ascii="Times New Roman" w:eastAsia="Times New Roman" w:hAnsi="Times New Roman" w:cs="Times New Roman"/>
          <w:b/>
          <w:bCs/>
          <w:sz w:val="28"/>
          <w:szCs w:val="28"/>
          <w:lang w:val="vi-VN"/>
        </w:rPr>
        <w:t>Công nhận chứng chỉ công nghệ thông tin của tổ chức nước ngoài cấp</w:t>
      </w:r>
      <w:bookmarkEnd w:id="2"/>
      <w:r w:rsidR="009D17FB">
        <w:rPr>
          <w:rFonts w:ascii="Times New Roman" w:eastAsia="Times New Roman" w:hAnsi="Times New Roman" w:cs="Times New Roman"/>
          <w:b/>
          <w:bCs/>
          <w:sz w:val="28"/>
          <w:szCs w:val="28"/>
          <w:lang w:val="vi-VN"/>
        </w:rPr>
        <w:t xml:space="preserve"> sử dụng </w:t>
      </w:r>
      <w:r>
        <w:rPr>
          <w:rFonts w:ascii="Times New Roman" w:eastAsia="Times New Roman" w:hAnsi="Times New Roman" w:cs="Times New Roman"/>
          <w:b/>
          <w:bCs/>
          <w:sz w:val="28"/>
          <w:szCs w:val="28"/>
          <w:lang w:val="vi-VN"/>
        </w:rPr>
        <w:t>tại Việt Nam</w:t>
      </w:r>
    </w:p>
    <w:p w:rsidR="00442677" w:rsidRPr="002B30E7" w:rsidRDefault="00C633FE" w:rsidP="002B30E7">
      <w:pPr>
        <w:shd w:val="clear" w:color="auto" w:fill="FFFFFF"/>
        <w:spacing w:beforeLines="60" w:afterLines="60"/>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 xml:space="preserve">1. </w:t>
      </w:r>
      <w:r w:rsidR="00D41F10" w:rsidRPr="002B30E7">
        <w:rPr>
          <w:rFonts w:ascii="Times New Roman" w:eastAsia="Times New Roman" w:hAnsi="Times New Roman" w:cs="Times New Roman"/>
          <w:sz w:val="28"/>
          <w:szCs w:val="28"/>
          <w:lang w:val="vi-VN"/>
        </w:rPr>
        <w:t xml:space="preserve">Chứng chỉ công nghệ thông tin </w:t>
      </w:r>
      <w:r w:rsidR="00D41F10">
        <w:rPr>
          <w:rFonts w:ascii="Times New Roman" w:eastAsia="Times New Roman" w:hAnsi="Times New Roman" w:cs="Times New Roman"/>
          <w:sz w:val="28"/>
          <w:szCs w:val="28"/>
          <w:lang w:val="vi-VN"/>
        </w:rPr>
        <w:t>của</w:t>
      </w:r>
      <w:r w:rsidR="00D41F10" w:rsidRPr="002B30E7">
        <w:rPr>
          <w:rFonts w:ascii="Times New Roman" w:eastAsia="Times New Roman" w:hAnsi="Times New Roman" w:cs="Times New Roman"/>
          <w:sz w:val="28"/>
          <w:szCs w:val="28"/>
          <w:lang w:val="vi-VN"/>
        </w:rPr>
        <w:t xml:space="preserve"> tổ chức nước ngoài cấp</w:t>
      </w:r>
      <w:r w:rsidR="00D41F10">
        <w:rPr>
          <w:rFonts w:ascii="Times New Roman" w:eastAsia="Times New Roman" w:hAnsi="Times New Roman" w:cs="Times New Roman"/>
          <w:sz w:val="28"/>
          <w:szCs w:val="28"/>
          <w:lang w:val="vi-VN"/>
        </w:rPr>
        <w:t xml:space="preserve"> cho </w:t>
      </w:r>
      <w:r w:rsidR="00D41F10" w:rsidRPr="002B30E7">
        <w:rPr>
          <w:rFonts w:ascii="Times New Roman" w:eastAsia="Times New Roman" w:hAnsi="Times New Roman" w:cs="Times New Roman"/>
          <w:sz w:val="28"/>
          <w:szCs w:val="28"/>
          <w:lang w:val="vi-VN"/>
        </w:rPr>
        <w:t>người Việt Nam</w:t>
      </w:r>
      <w:r w:rsidR="00D41F10">
        <w:rPr>
          <w:rFonts w:ascii="Times New Roman" w:eastAsia="Times New Roman" w:hAnsi="Times New Roman" w:cs="Times New Roman"/>
          <w:sz w:val="28"/>
          <w:szCs w:val="28"/>
          <w:lang w:val="vi-VN"/>
        </w:rPr>
        <w:t xml:space="preserve"> </w:t>
      </w:r>
      <w:r w:rsidR="00D41F10" w:rsidRPr="002B30E7">
        <w:rPr>
          <w:rFonts w:ascii="Times New Roman" w:eastAsia="Times New Roman" w:hAnsi="Times New Roman" w:cs="Times New Roman"/>
          <w:sz w:val="28"/>
          <w:szCs w:val="28"/>
          <w:lang w:val="vi-VN"/>
        </w:rPr>
        <w:t xml:space="preserve">được </w:t>
      </w:r>
      <w:r>
        <w:rPr>
          <w:rFonts w:ascii="Times New Roman" w:eastAsia="Times New Roman" w:hAnsi="Times New Roman" w:cs="Times New Roman"/>
          <w:sz w:val="28"/>
          <w:szCs w:val="28"/>
          <w:lang w:val="vi-VN"/>
        </w:rPr>
        <w:t xml:space="preserve">xem xét </w:t>
      </w:r>
      <w:r w:rsidR="00D41F10" w:rsidRPr="002B30E7">
        <w:rPr>
          <w:rFonts w:ascii="Times New Roman" w:eastAsia="Times New Roman" w:hAnsi="Times New Roman" w:cs="Times New Roman"/>
          <w:sz w:val="28"/>
          <w:szCs w:val="28"/>
          <w:lang w:val="vi-VN"/>
        </w:rPr>
        <w:t xml:space="preserve">công nhận </w:t>
      </w:r>
      <w:r w:rsidR="00D41F10">
        <w:rPr>
          <w:rFonts w:ascii="Times New Roman" w:eastAsia="Times New Roman" w:hAnsi="Times New Roman" w:cs="Times New Roman"/>
          <w:sz w:val="28"/>
          <w:szCs w:val="28"/>
          <w:lang w:val="vi-VN"/>
        </w:rPr>
        <w:t xml:space="preserve">đáp ứng chuẩn kỹ năng sử dụng </w:t>
      </w:r>
      <w:r w:rsidR="001B6CB9">
        <w:rPr>
          <w:rFonts w:ascii="Times New Roman" w:eastAsia="Times New Roman" w:hAnsi="Times New Roman" w:cs="Times New Roman"/>
          <w:sz w:val="28"/>
          <w:szCs w:val="28"/>
          <w:lang w:val="vi-VN"/>
        </w:rPr>
        <w:t>công nghệ thông tin</w:t>
      </w:r>
      <w:r w:rsidR="00D41F10" w:rsidRPr="002B30E7">
        <w:rPr>
          <w:rFonts w:ascii="Times New Roman" w:eastAsia="Times New Roman" w:hAnsi="Times New Roman" w:cs="Times New Roman"/>
          <w:sz w:val="28"/>
          <w:szCs w:val="28"/>
          <w:lang w:val="vi-VN"/>
        </w:rPr>
        <w:t> trong các trường hợp sau đây:</w:t>
      </w:r>
    </w:p>
    <w:p w:rsidR="00442677" w:rsidRPr="00B71DB2" w:rsidRDefault="00DA06D0" w:rsidP="002B30E7">
      <w:pPr>
        <w:shd w:val="clear" w:color="auto" w:fill="FFFFFF"/>
        <w:spacing w:beforeLines="60" w:afterLines="60"/>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w:t>
      </w:r>
      <w:r w:rsidR="00C633FE">
        <w:rPr>
          <w:rFonts w:ascii="Times New Roman" w:eastAsia="Times New Roman" w:hAnsi="Times New Roman" w:cs="Times New Roman"/>
          <w:sz w:val="28"/>
          <w:szCs w:val="28"/>
          <w:lang w:val="vi-VN"/>
        </w:rPr>
        <w:t xml:space="preserve">. </w:t>
      </w:r>
      <w:r w:rsidR="00D41F10" w:rsidRPr="002B30E7">
        <w:rPr>
          <w:rFonts w:ascii="Times New Roman" w:eastAsia="Times New Roman" w:hAnsi="Times New Roman" w:cs="Times New Roman"/>
          <w:sz w:val="28"/>
          <w:szCs w:val="28"/>
          <w:lang w:val="vi-VN"/>
        </w:rPr>
        <w:t xml:space="preserve">Chứng chỉ được cấp bởi tổ chức </w:t>
      </w:r>
      <w:r w:rsidR="00E27CB6" w:rsidRPr="002B30E7">
        <w:rPr>
          <w:rFonts w:ascii="Times New Roman" w:eastAsia="Times New Roman" w:hAnsi="Times New Roman" w:cs="Times New Roman"/>
          <w:sz w:val="28"/>
          <w:szCs w:val="28"/>
          <w:lang w:val="vi-VN"/>
        </w:rPr>
        <w:t xml:space="preserve">nước ngoài thực hiện hoạt động </w:t>
      </w:r>
      <w:r w:rsidR="00D41F10" w:rsidRPr="002B30E7">
        <w:rPr>
          <w:rFonts w:ascii="Times New Roman" w:eastAsia="Times New Roman" w:hAnsi="Times New Roman" w:cs="Times New Roman"/>
          <w:sz w:val="28"/>
          <w:szCs w:val="28"/>
          <w:lang w:val="vi-VN"/>
        </w:rPr>
        <w:t>giáo dục, đào tạo, thi và cấp chứng chỉ</w:t>
      </w:r>
      <w:r w:rsidR="00E67C4F" w:rsidRPr="002B30E7">
        <w:rPr>
          <w:rFonts w:ascii="Times New Roman" w:eastAsia="Times New Roman" w:hAnsi="Times New Roman" w:cs="Times New Roman"/>
          <w:sz w:val="28"/>
          <w:szCs w:val="28"/>
          <w:lang w:val="vi-VN"/>
        </w:rPr>
        <w:t>,</w:t>
      </w:r>
      <w:r w:rsidR="00D41F10" w:rsidRPr="002B30E7">
        <w:rPr>
          <w:rFonts w:ascii="Times New Roman" w:eastAsia="Times New Roman" w:hAnsi="Times New Roman" w:cs="Times New Roman"/>
          <w:sz w:val="28"/>
          <w:szCs w:val="28"/>
          <w:lang w:val="vi-VN"/>
        </w:rPr>
        <w:t xml:space="preserve"> đã được cơ quan kiểm định chất lượng giáo dục của nước đó công nhận hoặc được cơ quan có thẩm quyền về giáo dục của nước đó cho phép thành</w:t>
      </w:r>
      <w:r w:rsidR="00B71DB2" w:rsidRPr="002B30E7">
        <w:rPr>
          <w:rFonts w:ascii="Times New Roman" w:eastAsia="Times New Roman" w:hAnsi="Times New Roman" w:cs="Times New Roman"/>
          <w:sz w:val="28"/>
          <w:szCs w:val="28"/>
          <w:lang w:val="vi-VN"/>
        </w:rPr>
        <w:t xml:space="preserve"> lập và được phép cấp chứng chỉ</w:t>
      </w:r>
      <w:r w:rsidR="00B71DB2">
        <w:rPr>
          <w:rFonts w:ascii="Times New Roman" w:eastAsia="Times New Roman" w:hAnsi="Times New Roman" w:cs="Times New Roman"/>
          <w:sz w:val="28"/>
          <w:szCs w:val="28"/>
          <w:lang w:val="vi-VN"/>
        </w:rPr>
        <w:t>;</w:t>
      </w:r>
    </w:p>
    <w:p w:rsidR="00B71DB2" w:rsidRPr="00B71DB2" w:rsidRDefault="00DA06D0" w:rsidP="002B30E7">
      <w:pPr>
        <w:shd w:val="clear" w:color="auto" w:fill="FFFFFF"/>
        <w:spacing w:beforeLines="60" w:afterLines="60"/>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w:t>
      </w:r>
      <w:r w:rsidR="00B71DB2">
        <w:rPr>
          <w:rFonts w:ascii="Times New Roman" w:eastAsia="Times New Roman" w:hAnsi="Times New Roman" w:cs="Times New Roman"/>
          <w:sz w:val="28"/>
          <w:szCs w:val="28"/>
          <w:lang w:val="vi-VN"/>
        </w:rPr>
        <w:t xml:space="preserve">. Chứng chỉ được cấp </w:t>
      </w:r>
      <w:r w:rsidR="0019697C">
        <w:rPr>
          <w:rFonts w:ascii="Times New Roman" w:eastAsia="Times New Roman" w:hAnsi="Times New Roman" w:cs="Times New Roman"/>
          <w:sz w:val="28"/>
          <w:szCs w:val="28"/>
          <w:lang w:val="vi-VN"/>
        </w:rPr>
        <w:t>bởi</w:t>
      </w:r>
      <w:r w:rsidR="00B71DB2">
        <w:rPr>
          <w:rFonts w:ascii="Times New Roman" w:eastAsia="Times New Roman" w:hAnsi="Times New Roman" w:cs="Times New Roman"/>
          <w:sz w:val="28"/>
          <w:szCs w:val="28"/>
          <w:lang w:val="vi-VN"/>
        </w:rPr>
        <w:t xml:space="preserve"> tổ chức nước ngoài thuộc phạm vi áp dụng của Hiệp </w:t>
      </w:r>
      <w:r w:rsidR="00B71DB2" w:rsidRPr="00B71DB2">
        <w:rPr>
          <w:rFonts w:ascii="Times New Roman" w:eastAsia="Times New Roman" w:hAnsi="Times New Roman" w:cs="Times New Roman"/>
          <w:sz w:val="28"/>
          <w:szCs w:val="28"/>
          <w:lang w:val="vi-VN"/>
        </w:rPr>
        <w:t>định về tương đương văn bằng, chứng chỉ hoặc công nhận lẫn nhau về văn bằng, chứng chỉ hoặc Điều ước quốc tế có liên quan đến văn bằng, chứng chỉ mà nước Cộng hòa xã hội chủ nghĩa Việt Nam đã ký kết hoặc là thành viên</w:t>
      </w:r>
      <w:r w:rsidR="00B71DB2">
        <w:rPr>
          <w:rFonts w:ascii="Times New Roman" w:eastAsia="Times New Roman" w:hAnsi="Times New Roman" w:cs="Times New Roman"/>
          <w:sz w:val="28"/>
          <w:szCs w:val="28"/>
          <w:lang w:val="vi-VN"/>
        </w:rPr>
        <w:t>.</w:t>
      </w:r>
    </w:p>
    <w:p w:rsidR="00C633FE" w:rsidRPr="00C633FE" w:rsidRDefault="00B04E12" w:rsidP="002B30E7">
      <w:pPr>
        <w:shd w:val="clear" w:color="auto" w:fill="FFFFFF"/>
        <w:spacing w:beforeLines="60" w:afterLines="60"/>
        <w:ind w:firstLine="709"/>
        <w:jc w:val="both"/>
        <w:rPr>
          <w:rFonts w:ascii="Times New Roman" w:eastAsia="Times New Roman" w:hAnsi="Times New Roman" w:cs="Times New Roman"/>
          <w:b/>
          <w:bCs/>
          <w:sz w:val="28"/>
          <w:szCs w:val="28"/>
          <w:lang w:val="vi-VN"/>
        </w:rPr>
      </w:pPr>
      <w:r w:rsidRPr="00E9008F">
        <w:rPr>
          <w:rFonts w:ascii="Times New Roman" w:eastAsia="Times New Roman" w:hAnsi="Times New Roman" w:cs="Times New Roman"/>
          <w:sz w:val="28"/>
          <w:szCs w:val="28"/>
          <w:lang w:val="vi-VN"/>
        </w:rPr>
        <w:t xml:space="preserve"> </w:t>
      </w:r>
      <w:r w:rsidR="00C633FE" w:rsidRPr="00E9008F">
        <w:rPr>
          <w:rFonts w:ascii="Times New Roman" w:eastAsia="Times New Roman" w:hAnsi="Times New Roman" w:cs="Times New Roman"/>
          <w:sz w:val="28"/>
          <w:szCs w:val="28"/>
          <w:lang w:val="vi-VN"/>
        </w:rPr>
        <w:t xml:space="preserve">2. Chứng chỉ </w:t>
      </w:r>
      <w:r w:rsidR="00E9008F" w:rsidRPr="00E9008F">
        <w:rPr>
          <w:rFonts w:ascii="Times New Roman" w:eastAsia="Times New Roman" w:hAnsi="Times New Roman" w:cs="Times New Roman"/>
          <w:sz w:val="28"/>
          <w:szCs w:val="28"/>
          <w:lang w:val="vi-VN"/>
        </w:rPr>
        <w:t xml:space="preserve">thuộc trường hợp quy định tại Điểm </w:t>
      </w:r>
      <w:r w:rsidR="00DA06D0">
        <w:rPr>
          <w:rFonts w:ascii="Times New Roman" w:eastAsia="Times New Roman" w:hAnsi="Times New Roman" w:cs="Times New Roman"/>
          <w:sz w:val="28"/>
          <w:szCs w:val="28"/>
          <w:lang w:val="vi-VN"/>
        </w:rPr>
        <w:t>b</w:t>
      </w:r>
      <w:r w:rsidR="00E9008F" w:rsidRPr="00E9008F">
        <w:rPr>
          <w:rFonts w:ascii="Times New Roman" w:eastAsia="Times New Roman" w:hAnsi="Times New Roman" w:cs="Times New Roman"/>
          <w:sz w:val="28"/>
          <w:szCs w:val="28"/>
          <w:lang w:val="vi-VN"/>
        </w:rPr>
        <w:t xml:space="preserve"> Khoản 1 Điều</w:t>
      </w:r>
      <w:r w:rsidR="00E9008F">
        <w:rPr>
          <w:rFonts w:ascii="Times New Roman" w:eastAsia="Times New Roman" w:hAnsi="Times New Roman" w:cs="Times New Roman"/>
          <w:sz w:val="28"/>
          <w:szCs w:val="28"/>
          <w:lang w:val="vi-VN"/>
        </w:rPr>
        <w:t xml:space="preserve"> này</w:t>
      </w:r>
      <w:r w:rsidR="00E9008F" w:rsidRPr="00E9008F">
        <w:rPr>
          <w:rFonts w:ascii="Times New Roman" w:eastAsia="Times New Roman" w:hAnsi="Times New Roman" w:cs="Times New Roman"/>
          <w:sz w:val="28"/>
          <w:szCs w:val="28"/>
          <w:lang w:val="vi-VN"/>
        </w:rPr>
        <w:t xml:space="preserve"> này được công nhận theo những quy định </w:t>
      </w:r>
      <w:r w:rsidR="00C633FE" w:rsidRPr="00E9008F">
        <w:rPr>
          <w:rFonts w:ascii="Times New Roman" w:eastAsia="Times New Roman" w:hAnsi="Times New Roman" w:cs="Times New Roman"/>
          <w:sz w:val="28"/>
          <w:szCs w:val="28"/>
          <w:lang w:val="vi-VN"/>
        </w:rPr>
        <w:t>của Hiệp định về tương đương văn bằng, chứng chỉ hoặc công nhận lẫn nhau về văn bằng, chứng chỉ hoặc Điều ước quốc tế có liên quan đến văn bằng, chứng chỉ mà nước Cộng hòa xã hội chủ nghĩa Việt Nam đã ký kết hoặc là thành viên</w:t>
      </w:r>
      <w:r w:rsidR="00B71DB2" w:rsidRPr="00E9008F">
        <w:rPr>
          <w:rFonts w:ascii="Times New Roman" w:eastAsia="Times New Roman" w:hAnsi="Times New Roman" w:cs="Times New Roman"/>
          <w:sz w:val="28"/>
          <w:szCs w:val="28"/>
          <w:lang w:val="vi-VN"/>
        </w:rPr>
        <w:t>.</w:t>
      </w:r>
      <w:r w:rsidR="00B71DB2">
        <w:rPr>
          <w:rFonts w:ascii="Times New Roman" w:eastAsia="Times New Roman" w:hAnsi="Times New Roman" w:cs="Times New Roman"/>
          <w:sz w:val="28"/>
          <w:szCs w:val="28"/>
          <w:lang w:val="vi-VN"/>
        </w:rPr>
        <w:t xml:space="preserve"> </w:t>
      </w:r>
    </w:p>
    <w:p w:rsidR="00442677" w:rsidRDefault="00D41F10" w:rsidP="002B30E7">
      <w:pPr>
        <w:spacing w:beforeLines="60" w:afterLines="60"/>
        <w:ind w:firstLine="709"/>
        <w:jc w:val="both"/>
        <w:rPr>
          <w:rFonts w:ascii="Times New Roman" w:eastAsia="Times New Roman" w:hAnsi="Times New Roman" w:cs="Times New Roman"/>
          <w:sz w:val="28"/>
          <w:szCs w:val="28"/>
          <w:lang w:val="vi-VN"/>
        </w:rPr>
      </w:pPr>
      <w:r w:rsidRPr="002B30E7">
        <w:rPr>
          <w:rFonts w:ascii="Times New Roman" w:eastAsia="Times New Roman" w:hAnsi="Times New Roman" w:cs="Times New Roman"/>
          <w:b/>
          <w:bCs/>
          <w:sz w:val="28"/>
          <w:szCs w:val="28"/>
          <w:lang w:val="vi-VN"/>
        </w:rPr>
        <w:t xml:space="preserve">Điều </w:t>
      </w:r>
      <w:proofErr w:type="gramStart"/>
      <w:r>
        <w:rPr>
          <w:rFonts w:ascii="Times New Roman" w:eastAsia="Times New Roman" w:hAnsi="Times New Roman" w:cs="Times New Roman"/>
          <w:b/>
          <w:bCs/>
          <w:sz w:val="28"/>
          <w:szCs w:val="28"/>
          <w:lang w:val="vi-VN"/>
        </w:rPr>
        <w:t>4</w:t>
      </w:r>
      <w:proofErr w:type="gramEnd"/>
      <w:r w:rsidRPr="002B30E7">
        <w:rPr>
          <w:rFonts w:ascii="Times New Roman" w:eastAsia="Times New Roman" w:hAnsi="Times New Roman" w:cs="Times New Roman"/>
          <w:b/>
          <w:bCs/>
          <w:sz w:val="28"/>
          <w:szCs w:val="28"/>
          <w:lang w:val="vi-VN"/>
        </w:rPr>
        <w:t>.</w:t>
      </w:r>
      <w:r>
        <w:rPr>
          <w:rFonts w:ascii="Times New Roman" w:eastAsia="Times New Roman" w:hAnsi="Times New Roman" w:cs="Times New Roman"/>
          <w:b/>
          <w:bCs/>
          <w:sz w:val="28"/>
          <w:szCs w:val="28"/>
          <w:lang w:val="vi-VN"/>
        </w:rPr>
        <w:t xml:space="preserve"> Tiêu chí</w:t>
      </w:r>
      <w:r w:rsidRPr="002B30E7">
        <w:rPr>
          <w:rFonts w:ascii="Times New Roman" w:eastAsia="Times New Roman" w:hAnsi="Times New Roman" w:cs="Times New Roman"/>
          <w:b/>
          <w:bCs/>
          <w:sz w:val="28"/>
          <w:szCs w:val="28"/>
          <w:lang w:val="vi-VN"/>
        </w:rPr>
        <w:t xml:space="preserve"> công nhận chứng chỉ công nghệ th</w:t>
      </w:r>
      <w:r>
        <w:rPr>
          <w:rFonts w:ascii="Times New Roman" w:eastAsia="Times New Roman" w:hAnsi="Times New Roman" w:cs="Times New Roman"/>
          <w:b/>
          <w:bCs/>
          <w:sz w:val="28"/>
          <w:szCs w:val="28"/>
          <w:lang w:val="vi-VN"/>
        </w:rPr>
        <w:t xml:space="preserve">ông tin do tổ chức nước ngoài cấp </w:t>
      </w:r>
      <w:r w:rsidRPr="002B30E7">
        <w:rPr>
          <w:rFonts w:ascii="Times New Roman" w:eastAsia="Times New Roman" w:hAnsi="Times New Roman" w:cs="Times New Roman"/>
          <w:b/>
          <w:bCs/>
          <w:sz w:val="28"/>
          <w:szCs w:val="28"/>
          <w:lang w:val="vi-VN"/>
        </w:rPr>
        <w:t>đáp ứng</w:t>
      </w:r>
      <w:r>
        <w:rPr>
          <w:rFonts w:ascii="Times New Roman" w:eastAsia="Times New Roman" w:hAnsi="Times New Roman" w:cs="Times New Roman"/>
          <w:b/>
          <w:bCs/>
          <w:sz w:val="28"/>
          <w:szCs w:val="28"/>
          <w:lang w:val="vi-VN"/>
        </w:rPr>
        <w:t xml:space="preserve"> chuẩn kỹ năng sử dụng công nghệ thông tin</w:t>
      </w:r>
    </w:p>
    <w:p w:rsidR="00442677" w:rsidRDefault="00D41F10" w:rsidP="002B30E7">
      <w:pPr>
        <w:tabs>
          <w:tab w:val="left" w:pos="709"/>
        </w:tabs>
        <w:spacing w:beforeLines="60" w:afterLines="6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r>
      <w:r w:rsidRPr="002B30E7">
        <w:rPr>
          <w:rFonts w:ascii="Times New Roman" w:eastAsia="Times New Roman" w:hAnsi="Times New Roman" w:cs="Times New Roman"/>
          <w:sz w:val="28"/>
          <w:szCs w:val="28"/>
          <w:lang w:val="vi-VN"/>
        </w:rPr>
        <w:t>1. Khung chương trình, khung giáo trình (syllabus)</w:t>
      </w:r>
      <w:r>
        <w:rPr>
          <w:rFonts w:ascii="Times New Roman" w:eastAsia="Times New Roman" w:hAnsi="Times New Roman" w:cs="Times New Roman"/>
          <w:sz w:val="28"/>
          <w:szCs w:val="28"/>
          <w:lang w:val="vi-VN"/>
        </w:rPr>
        <w:t xml:space="preserve"> đáp ứng </w:t>
      </w:r>
      <w:r w:rsidRPr="002B30E7">
        <w:rPr>
          <w:rFonts w:ascii="Times New Roman" w:eastAsia="Times New Roman" w:hAnsi="Times New Roman" w:cs="Times New Roman"/>
          <w:sz w:val="28"/>
          <w:szCs w:val="28"/>
          <w:lang w:val="vi-VN"/>
        </w:rPr>
        <w:t>chuẩn kỹ năng sử dụng công nghệ thông tin quy định tại Thông tư số 03/2014/TT-BTTTT</w:t>
      </w:r>
    </w:p>
    <w:p w:rsidR="00442677" w:rsidRPr="002B30E7" w:rsidRDefault="00D41F10" w:rsidP="002B30E7">
      <w:pPr>
        <w:tabs>
          <w:tab w:val="left" w:pos="1134"/>
        </w:tabs>
        <w:spacing w:beforeLines="60" w:afterLines="60"/>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w:t>
      </w:r>
      <w:r w:rsidRPr="002B30E7">
        <w:rPr>
          <w:rFonts w:ascii="Times New Roman" w:eastAsia="Times New Roman" w:hAnsi="Times New Roman" w:cs="Times New Roman"/>
          <w:sz w:val="28"/>
          <w:szCs w:val="28"/>
          <w:lang w:val="vi-VN"/>
        </w:rPr>
        <w:t xml:space="preserve"> Đối với mức cơ bản: phù hợp về kiến thức và kỹ năng</w:t>
      </w:r>
      <w:r>
        <w:rPr>
          <w:rFonts w:ascii="Times New Roman" w:eastAsia="Times New Roman" w:hAnsi="Times New Roman" w:cs="Times New Roman"/>
          <w:sz w:val="28"/>
          <w:szCs w:val="28"/>
          <w:lang w:val="vi-VN"/>
        </w:rPr>
        <w:t xml:space="preserve"> với các mô đun </w:t>
      </w:r>
      <w:r w:rsidRPr="002B30E7">
        <w:rPr>
          <w:rFonts w:ascii="Times New Roman" w:eastAsia="Times New Roman" w:hAnsi="Times New Roman" w:cs="Times New Roman"/>
          <w:sz w:val="28"/>
          <w:szCs w:val="28"/>
          <w:lang w:val="vi-VN"/>
        </w:rPr>
        <w:t>quy định tại Phụ lục số 01 của Thông tư số 03/2014/TT-BTTTT</w:t>
      </w:r>
      <w:r>
        <w:rPr>
          <w:rFonts w:ascii="Times New Roman" w:eastAsia="Times New Roman" w:hAnsi="Times New Roman" w:cs="Times New Roman"/>
          <w:sz w:val="28"/>
          <w:szCs w:val="28"/>
          <w:lang w:val="vi-VN"/>
        </w:rPr>
        <w:t xml:space="preserve"> (</w:t>
      </w:r>
      <w:r w:rsidR="001E7778">
        <w:rPr>
          <w:rFonts w:ascii="Times New Roman" w:eastAsia="Times New Roman" w:hAnsi="Times New Roman" w:cs="Times New Roman"/>
          <w:sz w:val="28"/>
          <w:szCs w:val="28"/>
          <w:lang w:val="vi-VN"/>
        </w:rPr>
        <w:t>trừ các nội dung thuộc mã tham chiếu sau</w:t>
      </w:r>
      <w:r>
        <w:rPr>
          <w:rFonts w:ascii="Times New Roman" w:eastAsia="Times New Roman" w:hAnsi="Times New Roman" w:cs="Times New Roman"/>
          <w:sz w:val="28"/>
          <w:szCs w:val="28"/>
          <w:lang w:val="vi-VN"/>
        </w:rPr>
        <w:t>: IU01.5.2.2, IU02.5, IU03.2.4).</w:t>
      </w:r>
    </w:p>
    <w:p w:rsidR="00442677" w:rsidRDefault="00D41F10" w:rsidP="002B30E7">
      <w:pPr>
        <w:tabs>
          <w:tab w:val="left" w:pos="1134"/>
        </w:tabs>
        <w:spacing w:beforeLines="60" w:afterLines="60"/>
        <w:ind w:firstLine="709"/>
        <w:jc w:val="both"/>
        <w:rPr>
          <w:rFonts w:ascii="Times New Roman" w:eastAsia="Times New Roman" w:hAnsi="Times New Roman" w:cs="Times New Roman"/>
          <w:sz w:val="28"/>
          <w:szCs w:val="28"/>
          <w:lang w:val="vi-VN"/>
        </w:rPr>
      </w:pPr>
      <w:r w:rsidRPr="002B30E7">
        <w:rPr>
          <w:rFonts w:ascii="Times New Roman" w:eastAsia="Times New Roman" w:hAnsi="Times New Roman" w:cs="Times New Roman"/>
          <w:sz w:val="28"/>
          <w:szCs w:val="28"/>
          <w:lang w:val="vi-VN"/>
        </w:rPr>
        <w:t>b. Đối với mức nâng cao: phù hợp về kiến thức và kỹ năng với từng mô đun quy định tại Phụ lục số 02 của Thông tư số 03/2014/TT-BTTTT</w:t>
      </w:r>
      <w:r>
        <w:rPr>
          <w:rFonts w:ascii="Times New Roman" w:eastAsia="Times New Roman" w:hAnsi="Times New Roman" w:cs="Times New Roman"/>
          <w:sz w:val="28"/>
          <w:szCs w:val="28"/>
          <w:lang w:val="vi-VN"/>
        </w:rPr>
        <w:t>.</w:t>
      </w:r>
    </w:p>
    <w:p w:rsidR="00442677" w:rsidRDefault="00D41F10" w:rsidP="002B30E7">
      <w:pPr>
        <w:tabs>
          <w:tab w:val="left" w:pos="709"/>
        </w:tabs>
        <w:spacing w:beforeLines="60" w:afterLines="6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t xml:space="preserve">2. </w:t>
      </w:r>
      <w:r w:rsidRPr="002B30E7">
        <w:rPr>
          <w:rFonts w:ascii="Times New Roman" w:eastAsia="Times New Roman" w:hAnsi="Times New Roman" w:cs="Times New Roman"/>
          <w:sz w:val="28"/>
          <w:szCs w:val="28"/>
          <w:lang w:val="vi-VN"/>
        </w:rPr>
        <w:t xml:space="preserve"> Ngân hàng</w:t>
      </w:r>
      <w:r>
        <w:rPr>
          <w:rFonts w:ascii="Times New Roman" w:eastAsia="Times New Roman" w:hAnsi="Times New Roman" w:cs="Times New Roman"/>
          <w:sz w:val="28"/>
          <w:szCs w:val="28"/>
          <w:lang w:val="vi-VN"/>
        </w:rPr>
        <w:t xml:space="preserve"> đề </w:t>
      </w:r>
      <w:r w:rsidRPr="002B30E7">
        <w:rPr>
          <w:rFonts w:ascii="Times New Roman" w:eastAsia="Times New Roman" w:hAnsi="Times New Roman" w:cs="Times New Roman"/>
          <w:sz w:val="28"/>
          <w:szCs w:val="28"/>
          <w:lang w:val="vi-VN"/>
        </w:rPr>
        <w:t>thi</w:t>
      </w:r>
      <w:r>
        <w:rPr>
          <w:rFonts w:ascii="Times New Roman" w:eastAsia="Times New Roman" w:hAnsi="Times New Roman" w:cs="Times New Roman"/>
          <w:sz w:val="28"/>
          <w:szCs w:val="28"/>
          <w:lang w:val="vi-VN"/>
        </w:rPr>
        <w:t xml:space="preserve">: </w:t>
      </w:r>
    </w:p>
    <w:p w:rsidR="00442677" w:rsidRDefault="00D41F10" w:rsidP="002B30E7">
      <w:pPr>
        <w:tabs>
          <w:tab w:val="left" w:pos="0"/>
          <w:tab w:val="left" w:pos="1134"/>
        </w:tabs>
        <w:spacing w:beforeLines="60" w:afterLines="60"/>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a. Ngân hàng câu hỏi thi trắc nghiệm đáp ứng chuẩn kỹ năng sử dụng </w:t>
      </w:r>
      <w:r w:rsidR="001B6CB9">
        <w:rPr>
          <w:rFonts w:ascii="Times New Roman" w:eastAsia="Times New Roman" w:hAnsi="Times New Roman" w:cs="Times New Roman"/>
          <w:sz w:val="28"/>
          <w:szCs w:val="28"/>
          <w:lang w:val="vi-VN"/>
        </w:rPr>
        <w:t>công nghệ thông tin</w:t>
      </w:r>
      <w:r>
        <w:rPr>
          <w:rFonts w:ascii="Times New Roman" w:eastAsia="Times New Roman" w:hAnsi="Times New Roman" w:cs="Times New Roman"/>
          <w:sz w:val="28"/>
          <w:szCs w:val="28"/>
          <w:lang w:val="vi-VN"/>
        </w:rPr>
        <w:t xml:space="preserve"> cơ bản: có tối thiểu 700 câu hỏi và có đủ đại </w:t>
      </w:r>
      <w:r w:rsidRPr="002B30E7">
        <w:rPr>
          <w:rFonts w:ascii="Times New Roman" w:eastAsia="Times New Roman" w:hAnsi="Times New Roman" w:cs="Times New Roman"/>
          <w:sz w:val="28"/>
          <w:szCs w:val="28"/>
          <w:lang w:val="vi-VN"/>
        </w:rPr>
        <w:t>diện các nhóm kỹ năng phù hợp của cả 06 mô đun quy định tại Phụ lục số 01 củ</w:t>
      </w:r>
      <w:r>
        <w:rPr>
          <w:rFonts w:ascii="Times New Roman" w:eastAsia="Times New Roman" w:hAnsi="Times New Roman" w:cs="Times New Roman"/>
          <w:sz w:val="28"/>
          <w:szCs w:val="28"/>
          <w:lang w:val="vi-VN"/>
        </w:rPr>
        <w:t>a Thông tư số 03/2014/TT-BTTTT.</w:t>
      </w:r>
    </w:p>
    <w:p w:rsidR="00442677" w:rsidRDefault="00D41F10" w:rsidP="002B30E7">
      <w:pPr>
        <w:tabs>
          <w:tab w:val="left" w:pos="0"/>
          <w:tab w:val="left" w:pos="1134"/>
        </w:tabs>
        <w:spacing w:beforeLines="60" w:afterLines="60"/>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b. Ngân hàng câu hỏi thi trắc nghiệm đáp ứng chuẩn kỹ năng sử dụng </w:t>
      </w:r>
      <w:r w:rsidR="001B6CB9">
        <w:rPr>
          <w:rFonts w:ascii="Times New Roman" w:eastAsia="Times New Roman" w:hAnsi="Times New Roman" w:cs="Times New Roman"/>
          <w:sz w:val="28"/>
          <w:szCs w:val="28"/>
          <w:lang w:val="vi-VN"/>
        </w:rPr>
        <w:t>công nghệ thông tin</w:t>
      </w:r>
      <w:r>
        <w:rPr>
          <w:rFonts w:ascii="Times New Roman" w:eastAsia="Times New Roman" w:hAnsi="Times New Roman" w:cs="Times New Roman"/>
          <w:sz w:val="28"/>
          <w:szCs w:val="28"/>
          <w:lang w:val="vi-VN"/>
        </w:rPr>
        <w:t xml:space="preserve"> nâng cao: có tối thiểu 150 câu hỏi thi cho mỗi mô đun  và có đủ đại diện các nhóm kỹ năng </w:t>
      </w:r>
      <w:r w:rsidRPr="00B07A5E">
        <w:rPr>
          <w:rFonts w:ascii="Times New Roman" w:eastAsia="Times New Roman" w:hAnsi="Times New Roman" w:cs="Times New Roman"/>
          <w:sz w:val="28"/>
          <w:szCs w:val="28"/>
          <w:lang w:val="vi-VN"/>
        </w:rPr>
        <w:t>phù hợp</w:t>
      </w:r>
      <w:r>
        <w:rPr>
          <w:rFonts w:ascii="Times New Roman" w:eastAsia="Times New Roman" w:hAnsi="Times New Roman" w:cs="Times New Roman"/>
          <w:sz w:val="28"/>
          <w:szCs w:val="28"/>
          <w:lang w:val="vi-VN"/>
        </w:rPr>
        <w:t xml:space="preserve"> của mỗi mô đun nâng cao quy định tại Phụ lục số 02 của Thông tư số 03/2014/TT-BTTTT.</w:t>
      </w:r>
    </w:p>
    <w:p w:rsidR="00442677" w:rsidRDefault="00D41F10" w:rsidP="002B30E7">
      <w:pPr>
        <w:tabs>
          <w:tab w:val="left" w:pos="709"/>
        </w:tabs>
        <w:spacing w:beforeLines="60" w:afterLines="6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ab/>
      </w:r>
      <w:r w:rsidRPr="002B30E7">
        <w:rPr>
          <w:rFonts w:ascii="Times New Roman" w:eastAsia="Times New Roman" w:hAnsi="Times New Roman" w:cs="Times New Roman"/>
          <w:sz w:val="28"/>
          <w:szCs w:val="28"/>
          <w:lang w:val="vi-VN"/>
        </w:rPr>
        <w:t xml:space="preserve">3. </w:t>
      </w:r>
      <w:r>
        <w:rPr>
          <w:rFonts w:ascii="Times New Roman" w:eastAsia="Times New Roman" w:hAnsi="Times New Roman" w:cs="Times New Roman"/>
          <w:sz w:val="28"/>
          <w:szCs w:val="28"/>
          <w:lang w:val="vi-VN"/>
        </w:rPr>
        <w:t>Đề</w:t>
      </w:r>
      <w:r w:rsidRPr="002B30E7">
        <w:rPr>
          <w:rFonts w:ascii="Times New Roman" w:eastAsia="Times New Roman" w:hAnsi="Times New Roman" w:cs="Times New Roman"/>
          <w:sz w:val="28"/>
          <w:szCs w:val="28"/>
          <w:lang w:val="vi-VN"/>
        </w:rPr>
        <w:t xml:space="preserve"> thi</w:t>
      </w:r>
      <w:r>
        <w:rPr>
          <w:rFonts w:ascii="Times New Roman" w:eastAsia="Times New Roman" w:hAnsi="Times New Roman" w:cs="Times New Roman"/>
          <w:sz w:val="28"/>
          <w:szCs w:val="28"/>
          <w:lang w:val="vi-VN"/>
        </w:rPr>
        <w:t xml:space="preserve"> đáp ứng chuẩn kỹ năng sử dụng công nghệ thông tin quy định tại Thông tư số 03/2014/TT-BTTTT</w:t>
      </w:r>
    </w:p>
    <w:p w:rsidR="00442677" w:rsidRPr="002B30E7" w:rsidRDefault="00D41F10" w:rsidP="002B30E7">
      <w:pPr>
        <w:spacing w:beforeLines="60" w:afterLines="60"/>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w:t>
      </w:r>
      <w:r w:rsidRPr="002B30E7">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Đề</w:t>
      </w:r>
      <w:r w:rsidRPr="002B30E7">
        <w:rPr>
          <w:rFonts w:ascii="Times New Roman" w:eastAsia="Times New Roman" w:hAnsi="Times New Roman" w:cs="Times New Roman"/>
          <w:sz w:val="28"/>
          <w:szCs w:val="28"/>
          <w:lang w:val="vi-VN"/>
        </w:rPr>
        <w:t xml:space="preserve"> thi </w:t>
      </w:r>
      <w:r>
        <w:rPr>
          <w:rFonts w:ascii="Times New Roman" w:eastAsia="Times New Roman" w:hAnsi="Times New Roman" w:cs="Times New Roman"/>
          <w:sz w:val="28"/>
          <w:szCs w:val="28"/>
          <w:lang w:val="vi-VN"/>
        </w:rPr>
        <w:t>đáp ứng chuẩn kỹ năng sử dụng công nghệ thông tin</w:t>
      </w:r>
      <w:r w:rsidRPr="002B30E7">
        <w:rPr>
          <w:rFonts w:ascii="Times New Roman" w:eastAsia="Times New Roman" w:hAnsi="Times New Roman" w:cs="Times New Roman"/>
          <w:sz w:val="28"/>
          <w:szCs w:val="28"/>
          <w:lang w:val="vi-VN"/>
        </w:rPr>
        <w:t xml:space="preserve"> cơ bản được xây dựng trên cơ sở tổng hợp kiến thức, kỹ năng </w:t>
      </w:r>
      <w:r>
        <w:rPr>
          <w:rFonts w:ascii="Times New Roman" w:eastAsia="Times New Roman" w:hAnsi="Times New Roman" w:cs="Times New Roman"/>
          <w:sz w:val="28"/>
          <w:szCs w:val="28"/>
          <w:lang w:val="vi-VN"/>
        </w:rPr>
        <w:t>đáp ứng cả</w:t>
      </w:r>
      <w:r w:rsidRPr="002B30E7">
        <w:rPr>
          <w:rFonts w:ascii="Times New Roman" w:eastAsia="Times New Roman" w:hAnsi="Times New Roman" w:cs="Times New Roman"/>
          <w:sz w:val="28"/>
          <w:szCs w:val="28"/>
          <w:lang w:val="vi-VN"/>
        </w:rPr>
        <w:t xml:space="preserve"> 06 mô đun kỹ năng cơ bản của Chuẩn kỹ năng sử dụng</w:t>
      </w:r>
      <w:r>
        <w:rPr>
          <w:rFonts w:ascii="Times New Roman" w:eastAsia="Times New Roman" w:hAnsi="Times New Roman" w:cs="Times New Roman"/>
          <w:sz w:val="28"/>
          <w:szCs w:val="28"/>
          <w:lang w:val="vi-VN"/>
        </w:rPr>
        <w:t xml:space="preserve"> </w:t>
      </w:r>
      <w:r w:rsidR="001B6CB9">
        <w:rPr>
          <w:rFonts w:ascii="Times New Roman" w:eastAsia="Times New Roman" w:hAnsi="Times New Roman" w:cs="Times New Roman"/>
          <w:sz w:val="28"/>
          <w:szCs w:val="28"/>
          <w:lang w:val="vi-VN"/>
        </w:rPr>
        <w:t xml:space="preserve">công nghệ thông tin </w:t>
      </w:r>
      <w:r w:rsidRPr="002B30E7">
        <w:rPr>
          <w:rFonts w:ascii="Times New Roman" w:eastAsia="Times New Roman" w:hAnsi="Times New Roman" w:cs="Times New Roman"/>
          <w:sz w:val="28"/>
          <w:szCs w:val="28"/>
          <w:lang w:val="vi-VN"/>
        </w:rPr>
        <w:t>quy định tại Khoản 1 Điều 2 Thông tư số 03/2014/TT-BTTTT.</w:t>
      </w:r>
    </w:p>
    <w:p w:rsidR="00442677" w:rsidRPr="002B30E7" w:rsidRDefault="00D41F10" w:rsidP="002B30E7">
      <w:pPr>
        <w:tabs>
          <w:tab w:val="left" w:pos="0"/>
          <w:tab w:val="left" w:pos="720"/>
          <w:tab w:val="left" w:pos="1134"/>
        </w:tabs>
        <w:spacing w:beforeLines="60" w:afterLines="60"/>
        <w:jc w:val="both"/>
        <w:rPr>
          <w:rFonts w:ascii="Times New Roman" w:eastAsia="Times New Roman" w:hAnsi="Times New Roman" w:cs="Times New Roman"/>
          <w:sz w:val="28"/>
          <w:szCs w:val="28"/>
          <w:lang w:val="vi-VN"/>
        </w:rPr>
      </w:pPr>
      <w:r w:rsidRPr="002B30E7">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b</w:t>
      </w:r>
      <w:r w:rsidRPr="002B30E7">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Đề</w:t>
      </w:r>
      <w:r w:rsidRPr="002B30E7">
        <w:rPr>
          <w:rFonts w:ascii="Times New Roman" w:eastAsia="Times New Roman" w:hAnsi="Times New Roman" w:cs="Times New Roman"/>
          <w:sz w:val="28"/>
          <w:szCs w:val="28"/>
          <w:lang w:val="vi-VN"/>
        </w:rPr>
        <w:t xml:space="preserve"> thi </w:t>
      </w:r>
      <w:r>
        <w:rPr>
          <w:rFonts w:ascii="Times New Roman" w:eastAsia="Times New Roman" w:hAnsi="Times New Roman" w:cs="Times New Roman"/>
          <w:sz w:val="28"/>
          <w:szCs w:val="28"/>
          <w:lang w:val="vi-VN"/>
        </w:rPr>
        <w:t>đáp ứng chuẩn kỹ năng sử dụng công nghệ thông tin</w:t>
      </w:r>
      <w:r w:rsidRPr="002B30E7">
        <w:rPr>
          <w:rFonts w:ascii="Times New Roman" w:eastAsia="Times New Roman" w:hAnsi="Times New Roman" w:cs="Times New Roman"/>
          <w:sz w:val="28"/>
          <w:szCs w:val="28"/>
          <w:lang w:val="vi-VN"/>
        </w:rPr>
        <w:t xml:space="preserve"> nâng cao được xây dựng trên cơ sở kiến thức, kỹ năng mỗi mô đun nâng cao của Chuẩn kỹ năng sử dụng </w:t>
      </w:r>
      <w:r w:rsidR="001B6CB9">
        <w:rPr>
          <w:rFonts w:ascii="Times New Roman" w:eastAsia="Times New Roman" w:hAnsi="Times New Roman" w:cs="Times New Roman"/>
          <w:sz w:val="28"/>
          <w:szCs w:val="28"/>
          <w:lang w:val="vi-VN"/>
        </w:rPr>
        <w:t>công nghệ thông tin</w:t>
      </w:r>
      <w:r w:rsidRPr="002B30E7">
        <w:rPr>
          <w:rFonts w:ascii="Times New Roman" w:eastAsia="Times New Roman" w:hAnsi="Times New Roman" w:cs="Times New Roman"/>
          <w:sz w:val="28"/>
          <w:szCs w:val="28"/>
          <w:lang w:val="vi-VN"/>
        </w:rPr>
        <w:t xml:space="preserve"> quy định tại Khoản 2 Điều 2 Thông tư số 03/2014/TT-BTTTT.</w:t>
      </w:r>
    </w:p>
    <w:p w:rsidR="00442677" w:rsidRPr="002B30E7" w:rsidRDefault="00D41F10" w:rsidP="002B30E7">
      <w:pPr>
        <w:tabs>
          <w:tab w:val="left" w:pos="720"/>
        </w:tabs>
        <w:spacing w:beforeLines="60" w:afterLines="60"/>
        <w:jc w:val="both"/>
        <w:rPr>
          <w:rFonts w:ascii="Times New Roman" w:eastAsia="Times New Roman" w:hAnsi="Times New Roman" w:cs="Times New Roman"/>
          <w:sz w:val="28"/>
          <w:szCs w:val="28"/>
          <w:lang w:val="vi-VN"/>
        </w:rPr>
      </w:pPr>
      <w:r w:rsidRPr="002B30E7">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c</w:t>
      </w:r>
      <w:r w:rsidRPr="002B30E7">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 xml:space="preserve">Đề thi </w:t>
      </w:r>
      <w:r w:rsidRPr="002B30E7">
        <w:rPr>
          <w:rFonts w:ascii="Times New Roman" w:eastAsia="Times New Roman" w:hAnsi="Times New Roman" w:cs="Times New Roman"/>
          <w:sz w:val="28"/>
          <w:szCs w:val="28"/>
          <w:lang w:val="vi-VN"/>
        </w:rPr>
        <w:t>do phần mềm tạo ra từ ngân hàng câu hỏi thi</w:t>
      </w:r>
      <w:r w:rsidR="00000E46">
        <w:rPr>
          <w:rFonts w:ascii="Times New Roman" w:eastAsia="Times New Roman" w:hAnsi="Times New Roman" w:cs="Times New Roman"/>
          <w:sz w:val="28"/>
          <w:szCs w:val="28"/>
          <w:lang w:val="vi-VN"/>
        </w:rPr>
        <w:t>, được mã hóa, đảm bảo tính bảo mật cao</w:t>
      </w:r>
      <w:r w:rsidRPr="002B30E7">
        <w:rPr>
          <w:rFonts w:ascii="Times New Roman" w:eastAsia="Times New Roman" w:hAnsi="Times New Roman" w:cs="Times New Roman"/>
          <w:sz w:val="28"/>
          <w:szCs w:val="28"/>
          <w:lang w:val="vi-VN"/>
        </w:rPr>
        <w:t xml:space="preserve"> và được chấm tự động.</w:t>
      </w:r>
    </w:p>
    <w:p w:rsidR="00442677" w:rsidRDefault="00D41F10" w:rsidP="002B30E7">
      <w:pPr>
        <w:tabs>
          <w:tab w:val="left" w:pos="709"/>
        </w:tabs>
        <w:spacing w:beforeLines="60" w:afterLines="6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t>4. Phần mềm thi</w:t>
      </w:r>
    </w:p>
    <w:p w:rsidR="00442677" w:rsidRPr="002B30E7" w:rsidRDefault="00D41F10" w:rsidP="002B30E7">
      <w:pPr>
        <w:tabs>
          <w:tab w:val="left" w:pos="709"/>
        </w:tabs>
        <w:spacing w:beforeLines="60" w:afterLines="6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r>
      <w:r w:rsidR="001E7778">
        <w:rPr>
          <w:rFonts w:ascii="Times New Roman" w:eastAsia="Times New Roman" w:hAnsi="Times New Roman" w:cs="Times New Roman"/>
          <w:sz w:val="28"/>
          <w:szCs w:val="28"/>
          <w:lang w:val="vi-VN"/>
        </w:rPr>
        <w:t>a</w:t>
      </w:r>
      <w:r>
        <w:rPr>
          <w:rFonts w:ascii="Times New Roman" w:eastAsia="Times New Roman" w:hAnsi="Times New Roman" w:cs="Times New Roman"/>
          <w:sz w:val="28"/>
          <w:szCs w:val="28"/>
          <w:lang w:val="vi-VN"/>
        </w:rPr>
        <w:t xml:space="preserve">. </w:t>
      </w:r>
      <w:r w:rsidR="00BE1082" w:rsidRPr="002B30E7">
        <w:rPr>
          <w:rFonts w:ascii="Times New Roman" w:eastAsia="Times New Roman" w:hAnsi="Times New Roman" w:cs="Times New Roman"/>
          <w:sz w:val="28"/>
          <w:szCs w:val="28"/>
          <w:lang w:val="vi-VN"/>
        </w:rPr>
        <w:t>Có chức năng xác thực thí sinh</w:t>
      </w:r>
      <w:r w:rsidRPr="002B30E7">
        <w:rPr>
          <w:rFonts w:ascii="Times New Roman" w:eastAsia="Times New Roman" w:hAnsi="Times New Roman" w:cs="Times New Roman"/>
          <w:sz w:val="28"/>
          <w:szCs w:val="28"/>
          <w:lang w:val="vi-VN"/>
        </w:rPr>
        <w:t>.</w:t>
      </w:r>
    </w:p>
    <w:p w:rsidR="00442677" w:rsidRPr="002B30E7" w:rsidRDefault="00D41F10" w:rsidP="002B30E7">
      <w:pPr>
        <w:tabs>
          <w:tab w:val="left" w:pos="709"/>
        </w:tabs>
        <w:spacing w:beforeLines="60" w:afterLines="60"/>
        <w:jc w:val="both"/>
        <w:rPr>
          <w:rFonts w:ascii="Times New Roman" w:eastAsia="Times New Roman" w:hAnsi="Times New Roman" w:cs="Times New Roman"/>
          <w:sz w:val="28"/>
          <w:szCs w:val="28"/>
          <w:lang w:val="vi-VN"/>
        </w:rPr>
      </w:pPr>
      <w:r w:rsidRPr="002B30E7">
        <w:rPr>
          <w:rFonts w:ascii="Times New Roman" w:eastAsia="Times New Roman" w:hAnsi="Times New Roman" w:cs="Times New Roman"/>
          <w:sz w:val="28"/>
          <w:szCs w:val="28"/>
          <w:lang w:val="vi-VN"/>
        </w:rPr>
        <w:tab/>
      </w:r>
      <w:r w:rsidR="001E7778">
        <w:rPr>
          <w:rFonts w:ascii="Times New Roman" w:eastAsia="Times New Roman" w:hAnsi="Times New Roman" w:cs="Times New Roman"/>
          <w:sz w:val="28"/>
          <w:szCs w:val="28"/>
          <w:lang w:val="vi-VN"/>
        </w:rPr>
        <w:t>b</w:t>
      </w:r>
      <w:r w:rsidRPr="002B30E7">
        <w:rPr>
          <w:rFonts w:ascii="Times New Roman" w:eastAsia="Times New Roman" w:hAnsi="Times New Roman" w:cs="Times New Roman"/>
          <w:sz w:val="28"/>
          <w:szCs w:val="28"/>
          <w:lang w:val="vi-VN"/>
        </w:rPr>
        <w:t>. Có giao diện thân thiên, dễ sử dụng và dễ dàng cài đặt</w:t>
      </w:r>
      <w:r w:rsidR="00BE1082" w:rsidRPr="002B30E7">
        <w:rPr>
          <w:rFonts w:ascii="Times New Roman" w:eastAsia="Times New Roman" w:hAnsi="Times New Roman" w:cs="Times New Roman"/>
          <w:sz w:val="28"/>
          <w:szCs w:val="28"/>
          <w:lang w:val="vi-VN"/>
        </w:rPr>
        <w:t>.</w:t>
      </w:r>
    </w:p>
    <w:p w:rsidR="00E17804" w:rsidRPr="002B30E7" w:rsidRDefault="00ED69FB" w:rsidP="002B30E7">
      <w:pPr>
        <w:tabs>
          <w:tab w:val="left" w:pos="709"/>
        </w:tabs>
        <w:spacing w:beforeLines="60" w:afterLines="6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r>
      <w:r w:rsidR="001E7778">
        <w:rPr>
          <w:rFonts w:ascii="Times New Roman" w:eastAsia="Times New Roman" w:hAnsi="Times New Roman" w:cs="Times New Roman"/>
          <w:sz w:val="28"/>
          <w:szCs w:val="28"/>
          <w:lang w:val="vi-VN"/>
        </w:rPr>
        <w:t>c</w:t>
      </w:r>
      <w:r w:rsidR="00E17804" w:rsidRPr="002B30E7">
        <w:rPr>
          <w:rFonts w:ascii="Times New Roman" w:eastAsia="Times New Roman" w:hAnsi="Times New Roman" w:cs="Times New Roman"/>
          <w:sz w:val="28"/>
          <w:szCs w:val="28"/>
          <w:lang w:val="vi-VN"/>
        </w:rPr>
        <w:t xml:space="preserve">. Có thuật toán chọn ngẫu nhiên, đồng đều các câu hỏi ở các phần kiến thức, kỹ năng khác nhau để tạo ra đề thi từ ngân hàng câu hỏi thi. </w:t>
      </w:r>
    </w:p>
    <w:p w:rsidR="00E17804" w:rsidRPr="002B30E7" w:rsidRDefault="00ED69FB" w:rsidP="002B30E7">
      <w:pPr>
        <w:tabs>
          <w:tab w:val="left" w:pos="709"/>
        </w:tabs>
        <w:spacing w:beforeLines="60" w:afterLines="6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r>
      <w:r w:rsidR="001E7778">
        <w:rPr>
          <w:rFonts w:ascii="Times New Roman" w:eastAsia="Times New Roman" w:hAnsi="Times New Roman" w:cs="Times New Roman"/>
          <w:sz w:val="28"/>
          <w:szCs w:val="28"/>
          <w:lang w:val="vi-VN"/>
        </w:rPr>
        <w:t>d</w:t>
      </w:r>
      <w:r w:rsidR="00E17804" w:rsidRPr="002B30E7">
        <w:rPr>
          <w:rFonts w:ascii="Times New Roman" w:eastAsia="Times New Roman" w:hAnsi="Times New Roman" w:cs="Times New Roman"/>
          <w:sz w:val="28"/>
          <w:szCs w:val="28"/>
          <w:lang w:val="vi-VN"/>
        </w:rPr>
        <w:t>. Hệ thống chấm điểm tự độn</w:t>
      </w:r>
      <w:r w:rsidR="009B2112" w:rsidRPr="002B30E7">
        <w:rPr>
          <w:rFonts w:ascii="Times New Roman" w:eastAsia="Times New Roman" w:hAnsi="Times New Roman" w:cs="Times New Roman"/>
          <w:sz w:val="28"/>
          <w:szCs w:val="28"/>
          <w:lang w:val="vi-VN"/>
        </w:rPr>
        <w:t>g hoạt động phù hợp, chính xác</w:t>
      </w:r>
      <w:r w:rsidR="009B2112">
        <w:rPr>
          <w:rFonts w:ascii="Times New Roman" w:eastAsia="Times New Roman" w:hAnsi="Times New Roman" w:cs="Times New Roman"/>
          <w:sz w:val="28"/>
          <w:szCs w:val="28"/>
          <w:lang w:val="vi-VN"/>
        </w:rPr>
        <w:t xml:space="preserve"> </w:t>
      </w:r>
      <w:r w:rsidR="00E17804" w:rsidRPr="002B30E7">
        <w:rPr>
          <w:rFonts w:ascii="Times New Roman" w:eastAsia="Times New Roman" w:hAnsi="Times New Roman" w:cs="Times New Roman"/>
          <w:sz w:val="28"/>
          <w:szCs w:val="28"/>
          <w:lang w:val="vi-VN"/>
        </w:rPr>
        <w:t>và thông báo kết quả trên màn hình hoặc in ra giấy ngay sau khi kết thúc bài thi.</w:t>
      </w:r>
    </w:p>
    <w:p w:rsidR="00000E46" w:rsidRPr="00917704" w:rsidRDefault="00ED69FB" w:rsidP="002B30E7">
      <w:pPr>
        <w:tabs>
          <w:tab w:val="left" w:pos="709"/>
        </w:tabs>
        <w:spacing w:beforeLines="60" w:afterLines="6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t xml:space="preserve">5. </w:t>
      </w:r>
      <w:r w:rsidR="00000E46" w:rsidRPr="00917704">
        <w:rPr>
          <w:rFonts w:ascii="Times New Roman" w:eastAsia="Times New Roman" w:hAnsi="Times New Roman" w:cs="Times New Roman"/>
          <w:sz w:val="28"/>
          <w:szCs w:val="28"/>
          <w:lang w:val="vi-VN"/>
        </w:rPr>
        <w:t>Hệ thống công nghệ thông tin</w:t>
      </w:r>
    </w:p>
    <w:p w:rsidR="00917704" w:rsidRPr="002B30E7" w:rsidRDefault="00ED69FB" w:rsidP="002B30E7">
      <w:pPr>
        <w:tabs>
          <w:tab w:val="left" w:pos="709"/>
        </w:tabs>
        <w:spacing w:beforeLines="60" w:afterLines="6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t>a. Đ</w:t>
      </w:r>
      <w:r w:rsidR="00917704" w:rsidRPr="00917704">
        <w:rPr>
          <w:rFonts w:ascii="Times New Roman" w:eastAsia="Times New Roman" w:hAnsi="Times New Roman" w:cs="Times New Roman"/>
          <w:sz w:val="28"/>
          <w:szCs w:val="28"/>
          <w:lang w:val="vi-VN"/>
        </w:rPr>
        <w:t xml:space="preserve">ảm bảo các tiêu chí về an toàn cơ sở dữ liệu; bảo mật và an </w:t>
      </w:r>
      <w:r w:rsidR="00BE1082">
        <w:rPr>
          <w:rFonts w:ascii="Times New Roman" w:eastAsia="Times New Roman" w:hAnsi="Times New Roman" w:cs="Times New Roman"/>
          <w:sz w:val="28"/>
          <w:szCs w:val="28"/>
          <w:lang w:val="vi-VN"/>
        </w:rPr>
        <w:t>toàn khi đăng nhập vào hệ thống</w:t>
      </w:r>
      <w:r w:rsidR="00BE1082" w:rsidRPr="002B30E7">
        <w:rPr>
          <w:rFonts w:ascii="Times New Roman" w:eastAsia="Times New Roman" w:hAnsi="Times New Roman" w:cs="Times New Roman"/>
          <w:sz w:val="28"/>
          <w:szCs w:val="28"/>
          <w:lang w:val="vi-VN"/>
        </w:rPr>
        <w:t>; có khả năng ngắt kết nối với các ứng dụng và thiết bị bên ngoài không liên quan đến nội dung thi.</w:t>
      </w:r>
    </w:p>
    <w:p w:rsidR="00000E46" w:rsidRDefault="00ED69FB" w:rsidP="002B30E7">
      <w:pPr>
        <w:tabs>
          <w:tab w:val="left" w:pos="709"/>
        </w:tabs>
        <w:spacing w:beforeLines="60" w:afterLines="6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t>b. C</w:t>
      </w:r>
      <w:r w:rsidR="00917704" w:rsidRPr="00917704">
        <w:rPr>
          <w:rFonts w:ascii="Times New Roman" w:eastAsia="Times New Roman" w:hAnsi="Times New Roman" w:cs="Times New Roman"/>
          <w:sz w:val="28"/>
          <w:szCs w:val="28"/>
          <w:lang w:val="vi-VN"/>
        </w:rPr>
        <w:t>ó các tính năng lưu vết, thống kê, báo cáo và sao lưu tự động.</w:t>
      </w:r>
      <w:r w:rsidR="00000E46" w:rsidRPr="00917704">
        <w:rPr>
          <w:rFonts w:ascii="Times New Roman" w:eastAsia="Times New Roman" w:hAnsi="Times New Roman" w:cs="Times New Roman"/>
          <w:sz w:val="28"/>
          <w:szCs w:val="28"/>
          <w:lang w:val="vi-VN"/>
        </w:rPr>
        <w:tab/>
      </w:r>
    </w:p>
    <w:p w:rsidR="00310BB3" w:rsidRDefault="00ED69FB" w:rsidP="00310BB3">
      <w:pPr>
        <w:tabs>
          <w:tab w:val="left" w:pos="1134"/>
        </w:tabs>
        <w:spacing w:before="60" w:after="60" w:line="240"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Đ</w:t>
      </w:r>
      <w:r w:rsidR="00310BB3">
        <w:rPr>
          <w:rFonts w:ascii="Times New Roman" w:eastAsia="Times New Roman" w:hAnsi="Times New Roman" w:cs="Times New Roman"/>
          <w:sz w:val="28"/>
          <w:szCs w:val="28"/>
          <w:lang w:val="vi-VN"/>
        </w:rPr>
        <w:t>ảm bảo hoạt động thi trên máy ổn định, có thiết bị an toàn thông tin hợp nhất cho hệ thống.</w:t>
      </w:r>
    </w:p>
    <w:p w:rsidR="00310BB3" w:rsidRPr="002B30E7" w:rsidRDefault="006100E6" w:rsidP="00310BB3">
      <w:pPr>
        <w:tabs>
          <w:tab w:val="left" w:pos="1134"/>
        </w:tabs>
        <w:spacing w:before="60" w:after="60" w:line="240" w:lineRule="auto"/>
        <w:ind w:firstLine="709"/>
        <w:jc w:val="both"/>
        <w:rPr>
          <w:rFonts w:ascii="Times New Roman" w:eastAsia="Times New Roman" w:hAnsi="Times New Roman" w:cs="Times New Roman"/>
          <w:sz w:val="28"/>
          <w:szCs w:val="28"/>
          <w:lang w:val="vi-VN"/>
        </w:rPr>
      </w:pPr>
      <w:r w:rsidRPr="002B30E7">
        <w:rPr>
          <w:rFonts w:ascii="Times New Roman" w:eastAsia="Times New Roman" w:hAnsi="Times New Roman" w:cs="Times New Roman"/>
          <w:sz w:val="28"/>
          <w:szCs w:val="28"/>
          <w:lang w:val="vi-VN"/>
        </w:rPr>
        <w:t>d</w:t>
      </w:r>
      <w:r w:rsidR="00310BB3">
        <w:rPr>
          <w:rFonts w:ascii="Times New Roman" w:eastAsia="Times New Roman" w:hAnsi="Times New Roman" w:cs="Times New Roman"/>
          <w:sz w:val="28"/>
          <w:szCs w:val="28"/>
          <w:lang w:val="vi-VN"/>
        </w:rPr>
        <w:t xml:space="preserve">. </w:t>
      </w:r>
      <w:r w:rsidR="00ED69FB">
        <w:rPr>
          <w:rFonts w:ascii="Times New Roman" w:eastAsia="Times New Roman" w:hAnsi="Times New Roman" w:cs="Times New Roman"/>
          <w:sz w:val="28"/>
          <w:szCs w:val="28"/>
          <w:lang w:val="vi-VN"/>
        </w:rPr>
        <w:t>G</w:t>
      </w:r>
      <w:r w:rsidR="00310BB3">
        <w:rPr>
          <w:rFonts w:ascii="Times New Roman" w:eastAsia="Times New Roman" w:hAnsi="Times New Roman" w:cs="Times New Roman"/>
          <w:sz w:val="28"/>
          <w:szCs w:val="28"/>
          <w:lang w:val="vi-VN"/>
        </w:rPr>
        <w:t>iám sát trực tuyến tránh gian lận trong quá trình thi.</w:t>
      </w:r>
    </w:p>
    <w:p w:rsidR="00442677" w:rsidRPr="002B30E7" w:rsidRDefault="00ED69FB" w:rsidP="002B30E7">
      <w:pPr>
        <w:tabs>
          <w:tab w:val="left" w:pos="709"/>
        </w:tabs>
        <w:spacing w:beforeLines="60" w:afterLines="6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t>6</w:t>
      </w:r>
      <w:r w:rsidR="00D41F10" w:rsidRPr="002B30E7">
        <w:rPr>
          <w:rFonts w:ascii="Times New Roman" w:eastAsia="Times New Roman" w:hAnsi="Times New Roman" w:cs="Times New Roman"/>
          <w:sz w:val="28"/>
          <w:szCs w:val="28"/>
          <w:lang w:val="vi-VN"/>
        </w:rPr>
        <w:t xml:space="preserve">. </w:t>
      </w:r>
      <w:r w:rsidR="00D41F10">
        <w:rPr>
          <w:rFonts w:ascii="Times New Roman" w:eastAsia="Times New Roman" w:hAnsi="Times New Roman" w:cs="Times New Roman"/>
          <w:sz w:val="28"/>
          <w:szCs w:val="28"/>
          <w:lang w:val="vi-VN"/>
        </w:rPr>
        <w:t>Quy trình</w:t>
      </w:r>
      <w:r w:rsidR="00D41F10" w:rsidRPr="002B30E7">
        <w:rPr>
          <w:rFonts w:ascii="Times New Roman" w:eastAsia="Times New Roman" w:hAnsi="Times New Roman" w:cs="Times New Roman"/>
          <w:sz w:val="28"/>
          <w:szCs w:val="28"/>
          <w:lang w:val="vi-VN"/>
        </w:rPr>
        <w:t xml:space="preserve"> thi và cấp chứng chỉ</w:t>
      </w:r>
    </w:p>
    <w:p w:rsidR="00442677" w:rsidRDefault="00D41F10" w:rsidP="002B30E7">
      <w:pPr>
        <w:tabs>
          <w:tab w:val="left" w:pos="1134"/>
        </w:tabs>
        <w:spacing w:beforeLines="60" w:afterLines="60"/>
        <w:ind w:firstLine="709"/>
        <w:jc w:val="both"/>
        <w:rPr>
          <w:rFonts w:ascii="Times New Roman" w:eastAsia="Times New Roman" w:hAnsi="Times New Roman" w:cs="Times New Roman"/>
          <w:sz w:val="28"/>
          <w:szCs w:val="28"/>
          <w:lang w:val="vi-VN"/>
        </w:rPr>
      </w:pPr>
      <w:r w:rsidRPr="002B30E7">
        <w:rPr>
          <w:rFonts w:ascii="Times New Roman" w:eastAsia="Times New Roman" w:hAnsi="Times New Roman" w:cs="Times New Roman"/>
          <w:sz w:val="28"/>
          <w:szCs w:val="28"/>
          <w:lang w:val="vi-VN"/>
        </w:rPr>
        <w:t xml:space="preserve">a. Quy trình </w:t>
      </w:r>
      <w:r w:rsidR="00DA06D0">
        <w:rPr>
          <w:rFonts w:ascii="Times New Roman" w:eastAsia="Times New Roman" w:hAnsi="Times New Roman" w:cs="Times New Roman"/>
          <w:sz w:val="28"/>
          <w:szCs w:val="28"/>
          <w:lang w:val="vi-VN"/>
        </w:rPr>
        <w:t xml:space="preserve">giám sát </w:t>
      </w:r>
      <w:r w:rsidRPr="002B30E7">
        <w:rPr>
          <w:rFonts w:ascii="Times New Roman" w:eastAsia="Times New Roman" w:hAnsi="Times New Roman" w:cs="Times New Roman"/>
          <w:sz w:val="28"/>
          <w:szCs w:val="28"/>
          <w:lang w:val="vi-VN"/>
        </w:rPr>
        <w:t>thi</w:t>
      </w:r>
      <w:r>
        <w:rPr>
          <w:rFonts w:ascii="Times New Roman" w:eastAsia="Times New Roman" w:hAnsi="Times New Roman" w:cs="Times New Roman"/>
          <w:sz w:val="28"/>
          <w:szCs w:val="28"/>
          <w:lang w:val="vi-VN"/>
        </w:rPr>
        <w:t xml:space="preserve"> và cấp chứng chỉ</w:t>
      </w:r>
      <w:r w:rsidR="00DA06D0">
        <w:rPr>
          <w:rFonts w:ascii="Times New Roman" w:eastAsia="Times New Roman" w:hAnsi="Times New Roman" w:cs="Times New Roman"/>
          <w:sz w:val="28"/>
          <w:szCs w:val="28"/>
          <w:lang w:val="vi-VN"/>
        </w:rPr>
        <w:t xml:space="preserve"> đảm bảo </w:t>
      </w:r>
      <w:r w:rsidR="00C55ECE" w:rsidRPr="002B30E7">
        <w:rPr>
          <w:rFonts w:ascii="Times New Roman" w:eastAsia="Times New Roman" w:hAnsi="Times New Roman" w:cs="Times New Roman"/>
          <w:sz w:val="28"/>
          <w:szCs w:val="28"/>
          <w:lang w:val="vi-VN"/>
        </w:rPr>
        <w:t>tránh</w:t>
      </w:r>
      <w:r w:rsidR="00DA06D0">
        <w:rPr>
          <w:rFonts w:ascii="Times New Roman" w:eastAsia="Times New Roman" w:hAnsi="Times New Roman" w:cs="Times New Roman"/>
          <w:sz w:val="28"/>
          <w:szCs w:val="28"/>
          <w:lang w:val="vi-VN"/>
        </w:rPr>
        <w:t xml:space="preserve"> gian lận</w:t>
      </w:r>
      <w:r>
        <w:rPr>
          <w:rFonts w:ascii="Times New Roman" w:eastAsia="Times New Roman" w:hAnsi="Times New Roman" w:cs="Times New Roman"/>
          <w:sz w:val="28"/>
          <w:szCs w:val="28"/>
          <w:lang w:val="vi-VN"/>
        </w:rPr>
        <w:t>.</w:t>
      </w:r>
    </w:p>
    <w:p w:rsidR="00442677" w:rsidRPr="002B30E7" w:rsidRDefault="00D41F10" w:rsidP="002B30E7">
      <w:pPr>
        <w:tabs>
          <w:tab w:val="left" w:pos="1134"/>
        </w:tabs>
        <w:spacing w:beforeLines="60" w:afterLines="60"/>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w:t>
      </w:r>
      <w:r w:rsidRPr="002B30E7">
        <w:rPr>
          <w:rFonts w:ascii="Times New Roman" w:eastAsia="Times New Roman" w:hAnsi="Times New Roman" w:cs="Times New Roman"/>
          <w:sz w:val="28"/>
          <w:szCs w:val="28"/>
          <w:lang w:val="vi-VN"/>
        </w:rPr>
        <w:t xml:space="preserve">. </w:t>
      </w:r>
      <w:r w:rsidR="00DA06D0">
        <w:rPr>
          <w:rFonts w:ascii="Times New Roman" w:eastAsia="Times New Roman" w:hAnsi="Times New Roman" w:cs="Times New Roman"/>
          <w:sz w:val="28"/>
          <w:szCs w:val="28"/>
          <w:lang w:val="vi-VN"/>
        </w:rPr>
        <w:t xml:space="preserve">Có biện pháp lưu trữ, kiểm tra sự tồn tại hợp </w:t>
      </w:r>
      <w:r w:rsidR="00E67C4F" w:rsidRPr="002B30E7">
        <w:rPr>
          <w:rFonts w:ascii="Times New Roman" w:eastAsia="Times New Roman" w:hAnsi="Times New Roman" w:cs="Times New Roman"/>
          <w:sz w:val="28"/>
          <w:szCs w:val="28"/>
          <w:lang w:val="vi-VN"/>
        </w:rPr>
        <w:t>lệ</w:t>
      </w:r>
      <w:r w:rsidR="00DA06D0">
        <w:rPr>
          <w:rFonts w:ascii="Times New Roman" w:eastAsia="Times New Roman" w:hAnsi="Times New Roman" w:cs="Times New Roman"/>
          <w:sz w:val="28"/>
          <w:szCs w:val="28"/>
          <w:lang w:val="vi-VN"/>
        </w:rPr>
        <w:t xml:space="preserve"> của chứng chỉ</w:t>
      </w:r>
      <w:r>
        <w:rPr>
          <w:rFonts w:ascii="Times New Roman" w:eastAsia="Times New Roman" w:hAnsi="Times New Roman" w:cs="Times New Roman"/>
          <w:sz w:val="28"/>
          <w:szCs w:val="28"/>
          <w:lang w:val="vi-VN"/>
        </w:rPr>
        <w:t>.</w:t>
      </w:r>
    </w:p>
    <w:p w:rsidR="00442677" w:rsidRPr="002B30E7" w:rsidRDefault="00D41F10" w:rsidP="002B30E7">
      <w:pPr>
        <w:shd w:val="clear" w:color="auto" w:fill="FFFFFF"/>
        <w:spacing w:beforeLines="60" w:afterLines="60"/>
        <w:ind w:firstLine="709"/>
        <w:jc w:val="both"/>
        <w:rPr>
          <w:rFonts w:ascii="Times New Roman" w:eastAsia="Times New Roman" w:hAnsi="Times New Roman" w:cs="Times New Roman"/>
          <w:sz w:val="28"/>
          <w:szCs w:val="28"/>
          <w:lang w:val="vi-VN"/>
        </w:rPr>
      </w:pPr>
      <w:r w:rsidRPr="002B30E7">
        <w:rPr>
          <w:rFonts w:ascii="Times New Roman" w:eastAsia="Times New Roman" w:hAnsi="Times New Roman" w:cs="Times New Roman"/>
          <w:sz w:val="28"/>
          <w:szCs w:val="28"/>
          <w:lang w:val="vi-VN"/>
        </w:rPr>
        <w:tab/>
      </w:r>
      <w:r w:rsidRPr="002B30E7">
        <w:rPr>
          <w:rFonts w:ascii="Times New Roman" w:eastAsia="Times New Roman" w:hAnsi="Times New Roman" w:cs="Times New Roman"/>
          <w:b/>
          <w:sz w:val="28"/>
          <w:szCs w:val="28"/>
          <w:lang w:val="vi-VN"/>
        </w:rPr>
        <w:t xml:space="preserve">Điều </w:t>
      </w:r>
      <w:proofErr w:type="gramStart"/>
      <w:r>
        <w:rPr>
          <w:rFonts w:ascii="Times New Roman" w:eastAsia="Times New Roman" w:hAnsi="Times New Roman" w:cs="Times New Roman"/>
          <w:b/>
          <w:sz w:val="28"/>
          <w:szCs w:val="28"/>
          <w:lang w:val="vi-VN"/>
        </w:rPr>
        <w:t>5</w:t>
      </w:r>
      <w:proofErr w:type="gramEnd"/>
      <w:r w:rsidRPr="002B30E7">
        <w:rPr>
          <w:rFonts w:ascii="Times New Roman" w:eastAsia="Times New Roman" w:hAnsi="Times New Roman" w:cs="Times New Roman"/>
          <w:b/>
          <w:sz w:val="28"/>
          <w:szCs w:val="28"/>
          <w:lang w:val="vi-VN"/>
        </w:rPr>
        <w:t xml:space="preserve">. </w:t>
      </w:r>
      <w:r>
        <w:rPr>
          <w:rFonts w:ascii="Times New Roman" w:eastAsia="Times New Roman" w:hAnsi="Times New Roman" w:cs="Times New Roman"/>
          <w:b/>
          <w:sz w:val="28"/>
          <w:szCs w:val="28"/>
          <w:lang w:val="vi-VN"/>
        </w:rPr>
        <w:t xml:space="preserve">Chứng chỉ công nghệ thông tin đáp ứng chuẩn kỹ năng sử dụng </w:t>
      </w:r>
      <w:r w:rsidR="001B6CB9">
        <w:rPr>
          <w:rFonts w:ascii="Times New Roman" w:eastAsia="Times New Roman" w:hAnsi="Times New Roman" w:cs="Times New Roman"/>
          <w:b/>
          <w:sz w:val="28"/>
          <w:szCs w:val="28"/>
          <w:lang w:val="vi-VN"/>
        </w:rPr>
        <w:t>công nghệ thông tin</w:t>
      </w:r>
    </w:p>
    <w:p w:rsidR="00442677" w:rsidRPr="002B30E7" w:rsidRDefault="00D41F10" w:rsidP="002B30E7">
      <w:pPr>
        <w:pStyle w:val="ListParagraph"/>
        <w:numPr>
          <w:ilvl w:val="0"/>
          <w:numId w:val="6"/>
        </w:numPr>
        <w:shd w:val="clear" w:color="auto" w:fill="FFFFFF"/>
        <w:tabs>
          <w:tab w:val="left" w:pos="993"/>
        </w:tabs>
        <w:spacing w:beforeLines="60" w:afterLines="60"/>
        <w:ind w:left="0" w:firstLine="720"/>
        <w:jc w:val="both"/>
        <w:rPr>
          <w:rFonts w:ascii="Times New Roman" w:eastAsia="Times New Roman" w:hAnsi="Times New Roman" w:cs="Times New Roman"/>
          <w:sz w:val="28"/>
          <w:szCs w:val="28"/>
          <w:lang w:val="vi-VN"/>
        </w:rPr>
      </w:pPr>
      <w:r w:rsidRPr="002B30E7">
        <w:rPr>
          <w:rFonts w:ascii="Times New Roman" w:eastAsia="Times New Roman" w:hAnsi="Times New Roman" w:cs="Times New Roman"/>
          <w:sz w:val="28"/>
          <w:szCs w:val="28"/>
          <w:lang w:val="vi-VN"/>
        </w:rPr>
        <w:lastRenderedPageBreak/>
        <w:t xml:space="preserve">Chứng chỉ đạt chuẩn kỹ năng sử dụng </w:t>
      </w:r>
      <w:r w:rsidR="001B6CB9">
        <w:rPr>
          <w:rFonts w:ascii="Times New Roman" w:eastAsia="Times New Roman" w:hAnsi="Times New Roman" w:cs="Times New Roman"/>
          <w:sz w:val="28"/>
          <w:szCs w:val="28"/>
          <w:lang w:val="vi-VN"/>
        </w:rPr>
        <w:t>công nghệ thông tin</w:t>
      </w:r>
      <w:r w:rsidRPr="002B30E7">
        <w:rPr>
          <w:rFonts w:ascii="Times New Roman" w:eastAsia="Times New Roman" w:hAnsi="Times New Roman" w:cs="Times New Roman"/>
          <w:sz w:val="28"/>
          <w:szCs w:val="28"/>
          <w:lang w:val="vi-VN"/>
        </w:rPr>
        <w:t xml:space="preserve"> cơ bản là chứng chỉ công nghệ thông tin của tổ chức nước ngoài cấp, được Bộ Thông tin và Truyền thông </w:t>
      </w:r>
      <w:r w:rsidR="002C0599">
        <w:rPr>
          <w:rFonts w:ascii="Times New Roman" w:eastAsia="Times New Roman" w:hAnsi="Times New Roman" w:cs="Times New Roman"/>
          <w:sz w:val="28"/>
          <w:szCs w:val="28"/>
          <w:lang w:val="vi-VN"/>
        </w:rPr>
        <w:t>xem</w:t>
      </w:r>
      <w:r w:rsidRPr="002B30E7">
        <w:rPr>
          <w:rFonts w:ascii="Times New Roman" w:eastAsia="Times New Roman" w:hAnsi="Times New Roman" w:cs="Times New Roman"/>
          <w:sz w:val="28"/>
          <w:szCs w:val="28"/>
          <w:lang w:val="vi-VN"/>
        </w:rPr>
        <w:t xml:space="preserve"> xét và công nhận đạt chuẩn kỹ năng sử dụng </w:t>
      </w:r>
      <w:r w:rsidR="001B6CB9">
        <w:rPr>
          <w:rFonts w:ascii="Times New Roman" w:eastAsia="Times New Roman" w:hAnsi="Times New Roman" w:cs="Times New Roman"/>
          <w:sz w:val="28"/>
          <w:szCs w:val="28"/>
          <w:lang w:val="vi-VN"/>
        </w:rPr>
        <w:t>công nghệ thông tin</w:t>
      </w:r>
      <w:r w:rsidRPr="002B30E7">
        <w:rPr>
          <w:rFonts w:ascii="Times New Roman" w:eastAsia="Times New Roman" w:hAnsi="Times New Roman" w:cs="Times New Roman"/>
          <w:sz w:val="28"/>
          <w:szCs w:val="28"/>
          <w:lang w:val="vi-VN"/>
        </w:rPr>
        <w:t xml:space="preserve"> cơ bản quy định tại Thông tư 03/2014/TT-BTTTT.</w:t>
      </w:r>
    </w:p>
    <w:p w:rsidR="00442677" w:rsidRDefault="00D41F10" w:rsidP="002B30E7">
      <w:pPr>
        <w:pStyle w:val="ListParagraph"/>
        <w:numPr>
          <w:ilvl w:val="0"/>
          <w:numId w:val="6"/>
        </w:numPr>
        <w:shd w:val="clear" w:color="auto" w:fill="FFFFFF"/>
        <w:tabs>
          <w:tab w:val="left" w:pos="993"/>
        </w:tabs>
        <w:spacing w:beforeLines="60" w:afterLines="60"/>
        <w:ind w:left="0" w:firstLine="720"/>
        <w:jc w:val="both"/>
        <w:rPr>
          <w:rFonts w:ascii="Times New Roman" w:eastAsia="Times New Roman" w:hAnsi="Times New Roman" w:cs="Times New Roman"/>
          <w:b/>
          <w:bCs/>
          <w:sz w:val="28"/>
          <w:szCs w:val="28"/>
          <w:lang w:val="vi-VN"/>
        </w:rPr>
      </w:pPr>
      <w:r w:rsidRPr="002B30E7">
        <w:rPr>
          <w:rFonts w:ascii="Times New Roman" w:eastAsia="Times New Roman" w:hAnsi="Times New Roman" w:cs="Times New Roman"/>
          <w:sz w:val="28"/>
          <w:szCs w:val="28"/>
          <w:lang w:val="vi-VN"/>
        </w:rPr>
        <w:t>Chứng chỉ</w:t>
      </w:r>
      <w:r>
        <w:rPr>
          <w:rFonts w:ascii="Times New Roman" w:eastAsia="Times New Roman" w:hAnsi="Times New Roman" w:cs="Times New Roman"/>
          <w:sz w:val="28"/>
          <w:szCs w:val="28"/>
          <w:lang w:val="vi-VN"/>
        </w:rPr>
        <w:t xml:space="preserve"> đạt chuẩn kỹ năng</w:t>
      </w:r>
      <w:r w:rsidRPr="002B30E7">
        <w:rPr>
          <w:rFonts w:ascii="Times New Roman" w:eastAsia="Times New Roman" w:hAnsi="Times New Roman" w:cs="Times New Roman"/>
          <w:sz w:val="28"/>
          <w:szCs w:val="28"/>
          <w:lang w:val="vi-VN"/>
        </w:rPr>
        <w:t xml:space="preserve"> sử dụng </w:t>
      </w:r>
      <w:r w:rsidR="001B6CB9">
        <w:rPr>
          <w:rFonts w:ascii="Times New Roman" w:eastAsia="Times New Roman" w:hAnsi="Times New Roman" w:cs="Times New Roman"/>
          <w:sz w:val="28"/>
          <w:szCs w:val="28"/>
          <w:lang w:val="vi-VN"/>
        </w:rPr>
        <w:t>công nghệ thông tin</w:t>
      </w:r>
      <w:r w:rsidRPr="002B30E7">
        <w:rPr>
          <w:rFonts w:ascii="Times New Roman" w:eastAsia="Times New Roman" w:hAnsi="Times New Roman" w:cs="Times New Roman"/>
          <w:sz w:val="28"/>
          <w:szCs w:val="28"/>
          <w:lang w:val="vi-VN"/>
        </w:rPr>
        <w:t xml:space="preserve"> nâng cao là chứng chỉ công nghệ thông tin của tổ chức nước ngoài cấp, được Bộ Thông tin và Truyền thông xem xét và công nhận đạt chuẩn kỹ năng sử dụng </w:t>
      </w:r>
      <w:r w:rsidR="001B6CB9">
        <w:rPr>
          <w:rFonts w:ascii="Times New Roman" w:eastAsia="Times New Roman" w:hAnsi="Times New Roman" w:cs="Times New Roman"/>
          <w:sz w:val="28"/>
          <w:szCs w:val="28"/>
          <w:lang w:val="vi-VN"/>
        </w:rPr>
        <w:t>công nghệ thông tin</w:t>
      </w:r>
      <w:r w:rsidRPr="002B30E7">
        <w:rPr>
          <w:rFonts w:ascii="Times New Roman" w:eastAsia="Times New Roman" w:hAnsi="Times New Roman" w:cs="Times New Roman"/>
          <w:sz w:val="28"/>
          <w:szCs w:val="28"/>
          <w:lang w:val="vi-VN"/>
        </w:rPr>
        <w:t xml:space="preserve"> nâng cao quy định tại Thông tư 03/2014/TT-BTTTT.</w:t>
      </w:r>
    </w:p>
    <w:p w:rsidR="00442677" w:rsidRPr="002B30E7" w:rsidRDefault="00D41F10" w:rsidP="002B30E7">
      <w:pPr>
        <w:tabs>
          <w:tab w:val="left" w:pos="0"/>
          <w:tab w:val="left" w:pos="709"/>
          <w:tab w:val="left" w:pos="1134"/>
        </w:tabs>
        <w:spacing w:beforeLines="60" w:afterLines="60"/>
        <w:jc w:val="both"/>
        <w:rPr>
          <w:rFonts w:ascii="Times New Roman" w:eastAsia="Times New Roman" w:hAnsi="Times New Roman" w:cs="Times New Roman"/>
          <w:sz w:val="28"/>
          <w:szCs w:val="28"/>
          <w:shd w:val="clear" w:color="auto" w:fill="FFFF00"/>
          <w:lang w:val="vi-VN"/>
        </w:rPr>
      </w:pPr>
      <w:r>
        <w:rPr>
          <w:rFonts w:ascii="Times New Roman" w:eastAsia="Times New Roman" w:hAnsi="Times New Roman" w:cs="Times New Roman"/>
          <w:b/>
          <w:bCs/>
          <w:sz w:val="28"/>
          <w:szCs w:val="28"/>
          <w:lang w:val="vi-VN"/>
        </w:rPr>
        <w:tab/>
      </w:r>
      <w:r w:rsidRPr="002B30E7">
        <w:rPr>
          <w:rFonts w:ascii="Times New Roman" w:eastAsia="Times New Roman" w:hAnsi="Times New Roman" w:cs="Times New Roman"/>
          <w:b/>
          <w:bCs/>
          <w:sz w:val="28"/>
          <w:szCs w:val="28"/>
          <w:lang w:val="vi-VN"/>
        </w:rPr>
        <w:t xml:space="preserve">Điều </w:t>
      </w:r>
      <w:proofErr w:type="gramStart"/>
      <w:r>
        <w:rPr>
          <w:rFonts w:ascii="Times New Roman" w:eastAsia="Times New Roman" w:hAnsi="Times New Roman" w:cs="Times New Roman"/>
          <w:b/>
          <w:bCs/>
          <w:sz w:val="28"/>
          <w:szCs w:val="28"/>
          <w:lang w:val="vi-VN"/>
        </w:rPr>
        <w:t>6</w:t>
      </w:r>
      <w:proofErr w:type="gramEnd"/>
      <w:r w:rsidRPr="002B30E7">
        <w:rPr>
          <w:rFonts w:ascii="Times New Roman" w:eastAsia="Times New Roman" w:hAnsi="Times New Roman" w:cs="Times New Roman"/>
          <w:b/>
          <w:bCs/>
          <w:sz w:val="28"/>
          <w:szCs w:val="28"/>
          <w:lang w:val="vi-VN"/>
        </w:rPr>
        <w:t>.</w:t>
      </w:r>
      <w:r>
        <w:rPr>
          <w:rFonts w:ascii="Times New Roman" w:eastAsia="Times New Roman" w:hAnsi="Times New Roman" w:cs="Times New Roman"/>
          <w:b/>
          <w:bCs/>
          <w:sz w:val="28"/>
          <w:szCs w:val="28"/>
          <w:lang w:val="vi-VN"/>
        </w:rPr>
        <w:t xml:space="preserve"> Quy trình</w:t>
      </w:r>
      <w:r w:rsidRPr="002B30E7">
        <w:rPr>
          <w:rFonts w:ascii="Times New Roman" w:eastAsia="Times New Roman" w:hAnsi="Times New Roman" w:cs="Times New Roman"/>
          <w:b/>
          <w:bCs/>
          <w:sz w:val="28"/>
          <w:szCs w:val="28"/>
          <w:lang w:val="vi-VN"/>
        </w:rPr>
        <w:t xml:space="preserve"> xem xét công nhận chứng chỉ công nghệ thông tin của tổ chức nước ngoài sử dụng ở Việt Nam đáp ứng chuẩn kỹ năng sử dụng công nghệ thông tin</w:t>
      </w:r>
    </w:p>
    <w:p w:rsidR="00442677" w:rsidRPr="002B30E7" w:rsidRDefault="009510DF" w:rsidP="002B30E7">
      <w:pPr>
        <w:pStyle w:val="ListParagraph"/>
        <w:numPr>
          <w:ilvl w:val="3"/>
          <w:numId w:val="6"/>
        </w:numPr>
        <w:tabs>
          <w:tab w:val="left" w:pos="993"/>
        </w:tabs>
        <w:spacing w:beforeLines="60" w:afterLines="60"/>
        <w:ind w:left="0" w:firstLine="709"/>
        <w:jc w:val="both"/>
        <w:rPr>
          <w:rFonts w:ascii="Times New Roman" w:eastAsia="Times New Roman" w:hAnsi="Times New Roman" w:cs="Times New Roman"/>
          <w:sz w:val="28"/>
          <w:szCs w:val="28"/>
          <w:lang w:val="vi-VN"/>
        </w:rPr>
      </w:pPr>
      <w:r w:rsidRPr="002B30E7">
        <w:rPr>
          <w:rFonts w:ascii="Times New Roman" w:eastAsia="Times New Roman" w:hAnsi="Times New Roman" w:cs="Times New Roman"/>
          <w:sz w:val="28"/>
          <w:szCs w:val="28"/>
          <w:lang w:val="vi-VN"/>
        </w:rPr>
        <w:t>Việc xem xét công nhận chứng chỉ công nghệ thông tin của tổ chức nước ngoài sử dụng ở Việt Nam đáp ứng chuẩn kỹ năng sử dụng công nghệ thông tin được thực hiện trên nguyên tắc tự nguyện.</w:t>
      </w:r>
    </w:p>
    <w:p w:rsidR="00442677" w:rsidRPr="002B30E7" w:rsidRDefault="00815CED" w:rsidP="002B30E7">
      <w:pPr>
        <w:pStyle w:val="ListParagraph"/>
        <w:numPr>
          <w:ilvl w:val="3"/>
          <w:numId w:val="6"/>
        </w:numPr>
        <w:tabs>
          <w:tab w:val="left" w:pos="993"/>
        </w:tabs>
        <w:spacing w:beforeLines="60" w:afterLines="60"/>
        <w:ind w:left="0"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Đ</w:t>
      </w:r>
      <w:r w:rsidR="00D41F10" w:rsidRPr="002B30E7">
        <w:rPr>
          <w:rFonts w:ascii="Times New Roman" w:eastAsia="Times New Roman" w:hAnsi="Times New Roman" w:cs="Times New Roman"/>
          <w:sz w:val="28"/>
          <w:szCs w:val="28"/>
          <w:lang w:val="vi-VN"/>
        </w:rPr>
        <w:t xml:space="preserve">ại diện </w:t>
      </w:r>
      <w:r>
        <w:rPr>
          <w:rFonts w:ascii="Times New Roman" w:eastAsia="Times New Roman" w:hAnsi="Times New Roman" w:cs="Times New Roman"/>
          <w:sz w:val="28"/>
          <w:szCs w:val="28"/>
          <w:lang w:val="vi-VN"/>
        </w:rPr>
        <w:t xml:space="preserve">ủy quyền </w:t>
      </w:r>
      <w:r w:rsidR="00445842" w:rsidRPr="002B30E7">
        <w:rPr>
          <w:rFonts w:ascii="Times New Roman" w:eastAsia="Times New Roman" w:hAnsi="Times New Roman" w:cs="Times New Roman"/>
          <w:sz w:val="28"/>
          <w:szCs w:val="28"/>
          <w:lang w:val="vi-VN"/>
        </w:rPr>
        <w:t xml:space="preserve">tại Việt Nam </w:t>
      </w:r>
      <w:r>
        <w:rPr>
          <w:rFonts w:ascii="Times New Roman" w:eastAsia="Times New Roman" w:hAnsi="Times New Roman" w:cs="Times New Roman"/>
          <w:sz w:val="28"/>
          <w:szCs w:val="28"/>
          <w:lang w:val="vi-VN"/>
        </w:rPr>
        <w:t xml:space="preserve">của tổ chức nước ngoài </w:t>
      </w:r>
      <w:r w:rsidR="00D41F10" w:rsidRPr="002B30E7">
        <w:rPr>
          <w:rFonts w:ascii="Times New Roman" w:eastAsia="Times New Roman" w:hAnsi="Times New Roman" w:cs="Times New Roman"/>
          <w:sz w:val="28"/>
          <w:szCs w:val="28"/>
          <w:lang w:val="vi-VN"/>
        </w:rPr>
        <w:t xml:space="preserve">gửi yêu cầu đề nghị công nhận chứng chỉ công nghệ thông tin đáp ứng chuẩn kỹ năng sử dụng công nghệ thông tin </w:t>
      </w:r>
      <w:r w:rsidR="00127752" w:rsidRPr="002B30E7">
        <w:rPr>
          <w:rFonts w:ascii="Times New Roman" w:eastAsia="Times New Roman" w:hAnsi="Times New Roman" w:cs="Times New Roman"/>
          <w:sz w:val="28"/>
          <w:szCs w:val="28"/>
          <w:lang w:val="vi-VN"/>
        </w:rPr>
        <w:t>kèm theo hồ sơ theo quy định tại Điều 7 Thông tư này về Bộ Thông tin và Truyền thông.</w:t>
      </w:r>
    </w:p>
    <w:p w:rsidR="00F46742" w:rsidRPr="002B30E7" w:rsidRDefault="00F46742" w:rsidP="002B30E7">
      <w:pPr>
        <w:pStyle w:val="ListParagraph"/>
        <w:numPr>
          <w:ilvl w:val="3"/>
          <w:numId w:val="6"/>
        </w:numPr>
        <w:tabs>
          <w:tab w:val="left" w:pos="993"/>
        </w:tabs>
        <w:spacing w:beforeLines="60" w:afterLines="60"/>
        <w:ind w:left="0" w:firstLine="709"/>
        <w:jc w:val="both"/>
        <w:rPr>
          <w:rFonts w:ascii="Times New Roman" w:eastAsia="Times New Roman" w:hAnsi="Times New Roman" w:cs="Times New Roman"/>
          <w:sz w:val="28"/>
          <w:szCs w:val="28"/>
          <w:lang w:val="vi-VN"/>
        </w:rPr>
      </w:pPr>
      <w:r w:rsidRPr="002B30E7">
        <w:rPr>
          <w:rFonts w:ascii="Times New Roman" w:eastAsia="Times New Roman" w:hAnsi="Times New Roman" w:cs="Times New Roman"/>
          <w:sz w:val="28"/>
          <w:szCs w:val="28"/>
          <w:lang w:val="vi-VN"/>
        </w:rPr>
        <w:t xml:space="preserve">Sau khi nhận được hồ </w:t>
      </w:r>
      <w:r>
        <w:rPr>
          <w:rFonts w:ascii="Times New Roman" w:eastAsia="Times New Roman" w:hAnsi="Times New Roman" w:cs="Times New Roman"/>
          <w:sz w:val="28"/>
          <w:szCs w:val="28"/>
          <w:lang w:val="vi-VN"/>
        </w:rPr>
        <w:t xml:space="preserve">sơ đầy đủ và hợp lệ, </w:t>
      </w:r>
      <w:r w:rsidR="003B601B" w:rsidRPr="002B30E7">
        <w:rPr>
          <w:rFonts w:ascii="Times New Roman" w:eastAsia="Times New Roman" w:hAnsi="Times New Roman" w:cs="Times New Roman"/>
          <w:sz w:val="28"/>
          <w:szCs w:val="28"/>
          <w:lang w:val="vi-VN"/>
        </w:rPr>
        <w:t xml:space="preserve">Bộ Thông tin và Truyền thông thành lập Hội đồng chuyên gia để nghiên cứu, xem xét thẩm định, đánh giá </w:t>
      </w:r>
      <w:r w:rsidR="003B601B">
        <w:rPr>
          <w:rFonts w:ascii="Times New Roman" w:eastAsia="Times New Roman" w:hAnsi="Times New Roman" w:cs="Times New Roman"/>
          <w:sz w:val="28"/>
          <w:szCs w:val="28"/>
          <w:lang w:val="vi-VN"/>
        </w:rPr>
        <w:t xml:space="preserve">hồ sơ công nhận </w:t>
      </w:r>
      <w:r w:rsidR="003B601B" w:rsidRPr="002B30E7">
        <w:rPr>
          <w:rFonts w:ascii="Times New Roman" w:eastAsia="Times New Roman" w:hAnsi="Times New Roman" w:cs="Times New Roman"/>
          <w:sz w:val="28"/>
          <w:szCs w:val="28"/>
          <w:lang w:val="vi-VN"/>
        </w:rPr>
        <w:t>chứng chỉ công nghệ thông tin</w:t>
      </w:r>
      <w:r w:rsidR="003B601B">
        <w:rPr>
          <w:rFonts w:ascii="Times New Roman" w:eastAsia="Times New Roman" w:hAnsi="Times New Roman" w:cs="Times New Roman"/>
          <w:sz w:val="28"/>
          <w:szCs w:val="28"/>
          <w:lang w:val="vi-VN"/>
        </w:rPr>
        <w:t xml:space="preserve">. </w:t>
      </w:r>
      <w:r w:rsidRPr="00F46742">
        <w:rPr>
          <w:rFonts w:ascii="Times New Roman" w:eastAsia="Times New Roman" w:hAnsi="Times New Roman" w:cs="Times New Roman"/>
          <w:sz w:val="28"/>
          <w:szCs w:val="28"/>
          <w:lang w:val="vi-VN"/>
        </w:rPr>
        <w:t xml:space="preserve">Thời gian xem xét và quyết định công nhận không quá </w:t>
      </w:r>
      <w:r>
        <w:rPr>
          <w:rFonts w:ascii="Times New Roman" w:eastAsia="Times New Roman" w:hAnsi="Times New Roman" w:cs="Times New Roman"/>
          <w:sz w:val="28"/>
          <w:szCs w:val="28"/>
          <w:lang w:val="vi-VN"/>
        </w:rPr>
        <w:t>30</w:t>
      </w:r>
      <w:r w:rsidRPr="00F46742">
        <w:rPr>
          <w:rFonts w:ascii="Times New Roman" w:eastAsia="Times New Roman" w:hAnsi="Times New Roman" w:cs="Times New Roman"/>
          <w:sz w:val="28"/>
          <w:szCs w:val="28"/>
          <w:lang w:val="vi-VN"/>
        </w:rPr>
        <w:t xml:space="preserve"> ngày</w:t>
      </w:r>
      <w:r w:rsidR="00526E2C">
        <w:rPr>
          <w:rFonts w:ascii="Times New Roman" w:eastAsia="Times New Roman" w:hAnsi="Times New Roman" w:cs="Times New Roman"/>
          <w:sz w:val="28"/>
          <w:szCs w:val="28"/>
          <w:lang w:val="vi-VN"/>
        </w:rPr>
        <w:t xml:space="preserve"> làm việc</w:t>
      </w:r>
      <w:r w:rsidRPr="00F46742">
        <w:rPr>
          <w:rFonts w:ascii="Times New Roman" w:eastAsia="Times New Roman" w:hAnsi="Times New Roman" w:cs="Times New Roman"/>
          <w:sz w:val="28"/>
          <w:szCs w:val="28"/>
          <w:lang w:val="vi-VN"/>
        </w:rPr>
        <w:t xml:space="preserve"> kể từ ngày nhận đầy đủ hồ sơ.</w:t>
      </w:r>
    </w:p>
    <w:p w:rsidR="00442677" w:rsidRPr="002B30E7" w:rsidRDefault="00D41F10" w:rsidP="002B30E7">
      <w:pPr>
        <w:pStyle w:val="ListParagraph"/>
        <w:numPr>
          <w:ilvl w:val="3"/>
          <w:numId w:val="6"/>
        </w:numPr>
        <w:tabs>
          <w:tab w:val="left" w:pos="993"/>
        </w:tabs>
        <w:spacing w:beforeLines="60" w:afterLines="60"/>
        <w:ind w:left="0" w:firstLine="709"/>
        <w:jc w:val="both"/>
        <w:rPr>
          <w:rFonts w:ascii="Times New Roman" w:eastAsia="Times New Roman" w:hAnsi="Times New Roman" w:cs="Times New Roman"/>
          <w:sz w:val="28"/>
          <w:szCs w:val="28"/>
          <w:lang w:val="vi-VN"/>
        </w:rPr>
      </w:pPr>
      <w:r w:rsidRPr="002B30E7">
        <w:rPr>
          <w:rFonts w:ascii="Times New Roman" w:eastAsia="Times New Roman" w:hAnsi="Times New Roman" w:cs="Times New Roman"/>
          <w:sz w:val="28"/>
          <w:szCs w:val="28"/>
          <w:lang w:val="vi-VN"/>
        </w:rPr>
        <w:t>Hội đồng chuyên gia nghiên cứu,</w:t>
      </w:r>
      <w:r w:rsidR="008107A3">
        <w:rPr>
          <w:rFonts w:ascii="Times New Roman" w:eastAsia="Times New Roman" w:hAnsi="Times New Roman" w:cs="Times New Roman"/>
          <w:sz w:val="28"/>
          <w:szCs w:val="28"/>
          <w:lang w:val="vi-VN"/>
        </w:rPr>
        <w:t xml:space="preserve"> xem xét, thẩm định,</w:t>
      </w:r>
      <w:r w:rsidRPr="002B30E7">
        <w:rPr>
          <w:rFonts w:ascii="Times New Roman" w:eastAsia="Times New Roman" w:hAnsi="Times New Roman" w:cs="Times New Roman"/>
          <w:sz w:val="28"/>
          <w:szCs w:val="28"/>
          <w:lang w:val="vi-VN"/>
        </w:rPr>
        <w:t xml:space="preserve"> đánh giá</w:t>
      </w:r>
      <w:r w:rsidR="008107A3">
        <w:rPr>
          <w:rFonts w:ascii="Times New Roman" w:eastAsia="Times New Roman" w:hAnsi="Times New Roman" w:cs="Times New Roman"/>
          <w:sz w:val="28"/>
          <w:szCs w:val="28"/>
          <w:lang w:val="vi-VN"/>
        </w:rPr>
        <w:t xml:space="preserve"> hồ sơ </w:t>
      </w:r>
      <w:r w:rsidRPr="002B30E7">
        <w:rPr>
          <w:rFonts w:ascii="Times New Roman" w:eastAsia="Times New Roman" w:hAnsi="Times New Roman" w:cs="Times New Roman"/>
          <w:sz w:val="28"/>
          <w:szCs w:val="28"/>
          <w:lang w:val="vi-VN"/>
        </w:rPr>
        <w:t>công nhận chứng chỉ công nghệ thông tin của tổ chức nước ngoài cấp đáp ứng chuẩn kỹ năng sử dụng công nghệ thông tin trên cơ sở các tiêu chí trong Điều 4 Thông tư này.</w:t>
      </w:r>
    </w:p>
    <w:p w:rsidR="00442677" w:rsidRPr="002B30E7" w:rsidRDefault="00D41F10" w:rsidP="002B30E7">
      <w:pPr>
        <w:pStyle w:val="ListParagraph"/>
        <w:numPr>
          <w:ilvl w:val="3"/>
          <w:numId w:val="6"/>
        </w:numPr>
        <w:tabs>
          <w:tab w:val="left" w:pos="993"/>
        </w:tabs>
        <w:spacing w:beforeLines="60" w:afterLines="60"/>
        <w:ind w:left="0" w:firstLine="709"/>
        <w:jc w:val="both"/>
        <w:rPr>
          <w:rFonts w:ascii="Times New Roman" w:eastAsia="Times New Roman" w:hAnsi="Times New Roman" w:cs="Times New Roman"/>
          <w:sz w:val="28"/>
          <w:szCs w:val="28"/>
          <w:lang w:val="vi-VN"/>
        </w:rPr>
      </w:pPr>
      <w:r w:rsidRPr="002B30E7">
        <w:rPr>
          <w:rFonts w:ascii="Times New Roman" w:eastAsia="Times New Roman" w:hAnsi="Times New Roman" w:cs="Times New Roman"/>
          <w:sz w:val="28"/>
          <w:szCs w:val="28"/>
          <w:lang w:val="vi-VN"/>
        </w:rPr>
        <w:t>Hội đồng chuyên gia báo cáo Bộ trưởng Bộ Thông tin và Truyền thông để công nhận hoặc không công nhận chứng chỉ công nghệ thông tin của tổ chức nước ngoài cấp đáp ứng chuẩn kỹ năng sử dụng công nghệ thông tin.</w:t>
      </w:r>
    </w:p>
    <w:p w:rsidR="00442677" w:rsidRPr="002B30E7" w:rsidRDefault="00D41F10" w:rsidP="002B30E7">
      <w:pPr>
        <w:pStyle w:val="ListParagraph"/>
        <w:numPr>
          <w:ilvl w:val="3"/>
          <w:numId w:val="6"/>
        </w:numPr>
        <w:tabs>
          <w:tab w:val="left" w:pos="993"/>
        </w:tabs>
        <w:spacing w:beforeLines="60" w:afterLines="60"/>
        <w:ind w:left="0" w:firstLine="709"/>
        <w:jc w:val="both"/>
        <w:rPr>
          <w:rFonts w:ascii="Times New Roman" w:eastAsia="Times New Roman" w:hAnsi="Times New Roman" w:cs="Times New Roman"/>
          <w:sz w:val="28"/>
          <w:szCs w:val="28"/>
          <w:lang w:val="vi-VN"/>
        </w:rPr>
      </w:pPr>
      <w:r w:rsidRPr="002B30E7">
        <w:rPr>
          <w:rFonts w:ascii="Times New Roman" w:eastAsia="Times New Roman" w:hAnsi="Times New Roman" w:cs="Times New Roman"/>
          <w:sz w:val="28"/>
          <w:szCs w:val="28"/>
          <w:lang w:val="vi-VN"/>
        </w:rPr>
        <w:t xml:space="preserve">Trên cơ sở đề xuất của Hội đồng chuyên gia, Bộ trưởng Bộ Thông tin và Truyền thông xem xét, ra thông báo về việc công nhận hoặc không công nhận chứng chỉ công nghệ thông tin của tổ chức nước ngoài sử dụng ở Việt Nam đáp ứng chuẩn kỹ năng sử dụng công nghệ thông tin và công bố rộng rãi trên </w:t>
      </w:r>
      <w:r w:rsidR="007469E7">
        <w:rPr>
          <w:rFonts w:ascii="Times New Roman" w:eastAsia="Times New Roman" w:hAnsi="Times New Roman" w:cs="Times New Roman"/>
          <w:sz w:val="28"/>
          <w:szCs w:val="28"/>
          <w:lang w:val="vi-VN"/>
        </w:rPr>
        <w:t>cổng</w:t>
      </w:r>
      <w:r w:rsidRPr="002B30E7">
        <w:rPr>
          <w:rFonts w:ascii="Times New Roman" w:eastAsia="Times New Roman" w:hAnsi="Times New Roman" w:cs="Times New Roman"/>
          <w:sz w:val="28"/>
          <w:szCs w:val="28"/>
          <w:lang w:val="vi-VN"/>
        </w:rPr>
        <w:t xml:space="preserve"> thông tin điện tử của Bộ Thông tin và Truyền thông.</w:t>
      </w:r>
    </w:p>
    <w:p w:rsidR="00F37126" w:rsidRPr="002B30E7" w:rsidRDefault="00B04E12" w:rsidP="00A54F75">
      <w:pPr>
        <w:spacing w:before="30" w:after="30"/>
        <w:ind w:firstLine="720"/>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Điều 7. Hồ sơ đề nghị công nhận văn bằng</w:t>
      </w:r>
    </w:p>
    <w:p w:rsidR="00B04E12" w:rsidRPr="00F37126" w:rsidRDefault="00525A82" w:rsidP="00A54F75">
      <w:pPr>
        <w:spacing w:before="30" w:after="30"/>
        <w:ind w:firstLine="720"/>
        <w:jc w:val="both"/>
        <w:rPr>
          <w:rFonts w:ascii="Times New Roman" w:eastAsia="Times New Roman" w:hAnsi="Times New Roman" w:cs="Times New Roman"/>
          <w:b/>
          <w:bCs/>
          <w:sz w:val="28"/>
          <w:szCs w:val="28"/>
          <w:lang w:val="vi-VN"/>
        </w:rPr>
      </w:pPr>
      <w:r w:rsidRPr="004B14D9">
        <w:rPr>
          <w:rFonts w:ascii="Times New Roman" w:eastAsia="Times New Roman" w:hAnsi="Times New Roman" w:cs="Times New Roman"/>
          <w:bCs/>
          <w:sz w:val="28"/>
          <w:szCs w:val="28"/>
          <w:lang w:val="vi-VN"/>
        </w:rPr>
        <w:t>Hồ sơ đề nghị công nhận chứng chỉ công nghệ thông tin của tổ chức nước ngoài sử dụng ở Việt Nam đáp ứng chuẩn kỹ năng sử dụng công nghệ thông tin, bao gồm:</w:t>
      </w:r>
    </w:p>
    <w:p w:rsidR="00525A82" w:rsidRPr="007469E7" w:rsidRDefault="00F5312D" w:rsidP="002B30E7">
      <w:pPr>
        <w:pStyle w:val="ListParagraph"/>
        <w:numPr>
          <w:ilvl w:val="7"/>
          <w:numId w:val="6"/>
        </w:numPr>
        <w:tabs>
          <w:tab w:val="left" w:pos="142"/>
          <w:tab w:val="left" w:pos="993"/>
        </w:tabs>
        <w:spacing w:beforeLines="60" w:afterLines="60"/>
        <w:ind w:left="0" w:firstLine="709"/>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lastRenderedPageBreak/>
        <w:t>Văn bản</w:t>
      </w:r>
      <w:r w:rsidR="00525A82" w:rsidRPr="007469E7">
        <w:rPr>
          <w:rFonts w:ascii="Times New Roman" w:eastAsia="Times New Roman" w:hAnsi="Times New Roman" w:cs="Times New Roman"/>
          <w:bCs/>
          <w:sz w:val="28"/>
          <w:szCs w:val="28"/>
          <w:lang w:val="vi-VN"/>
        </w:rPr>
        <w:t xml:space="preserve"> đề nghị công nhận chứng chỉ công nghệ thông tin của </w:t>
      </w:r>
      <w:r w:rsidR="007E55F8" w:rsidRPr="002B30E7">
        <w:rPr>
          <w:rFonts w:ascii="Times New Roman" w:eastAsia="Times New Roman" w:hAnsi="Times New Roman" w:cs="Times New Roman"/>
          <w:bCs/>
          <w:sz w:val="28"/>
          <w:szCs w:val="28"/>
          <w:lang w:val="vi-VN"/>
        </w:rPr>
        <w:t xml:space="preserve">đại diện ủy quyền tại Việt Nam của </w:t>
      </w:r>
      <w:r w:rsidR="00525A82" w:rsidRPr="007469E7">
        <w:rPr>
          <w:rFonts w:ascii="Times New Roman" w:eastAsia="Times New Roman" w:hAnsi="Times New Roman" w:cs="Times New Roman"/>
          <w:bCs/>
          <w:sz w:val="28"/>
          <w:szCs w:val="28"/>
          <w:lang w:val="vi-VN"/>
        </w:rPr>
        <w:t>tổ chức nước ngoài sử dụng ở Việt Nam đáp ứng chuẩn kỹ năng sử dụng công nghệ thông tin theo Mẫu quy định tại Phụ lục Thông tư này;</w:t>
      </w:r>
    </w:p>
    <w:p w:rsidR="00F46742" w:rsidRDefault="00F46742" w:rsidP="002B30E7">
      <w:pPr>
        <w:pStyle w:val="ListParagraph"/>
        <w:numPr>
          <w:ilvl w:val="7"/>
          <w:numId w:val="6"/>
        </w:numPr>
        <w:tabs>
          <w:tab w:val="left" w:pos="142"/>
          <w:tab w:val="left" w:pos="993"/>
        </w:tabs>
        <w:spacing w:beforeLines="60" w:afterLines="60"/>
        <w:ind w:left="0" w:firstLine="709"/>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G</w:t>
      </w:r>
      <w:r w:rsidRPr="00F46742">
        <w:rPr>
          <w:rFonts w:ascii="Times New Roman" w:eastAsia="Times New Roman" w:hAnsi="Times New Roman" w:cs="Times New Roman"/>
          <w:bCs/>
          <w:sz w:val="28"/>
          <w:szCs w:val="28"/>
          <w:lang w:val="vi-VN"/>
        </w:rPr>
        <w:t xml:space="preserve">iấy tờ chứng minh </w:t>
      </w:r>
      <w:r w:rsidR="004B14D9">
        <w:rPr>
          <w:rFonts w:ascii="Times New Roman" w:eastAsia="Times New Roman" w:hAnsi="Times New Roman" w:cs="Times New Roman"/>
          <w:bCs/>
          <w:sz w:val="28"/>
          <w:szCs w:val="28"/>
          <w:lang w:val="vi-VN"/>
        </w:rPr>
        <w:t xml:space="preserve">đáp ứng </w:t>
      </w:r>
      <w:r>
        <w:rPr>
          <w:rFonts w:ascii="Times New Roman" w:eastAsia="Times New Roman" w:hAnsi="Times New Roman" w:cs="Times New Roman"/>
          <w:bCs/>
          <w:sz w:val="28"/>
          <w:szCs w:val="28"/>
          <w:lang w:val="vi-VN"/>
        </w:rPr>
        <w:t xml:space="preserve">các tiêu chí </w:t>
      </w:r>
      <w:r w:rsidRPr="00F46742">
        <w:rPr>
          <w:rFonts w:ascii="Times New Roman" w:eastAsia="Times New Roman" w:hAnsi="Times New Roman" w:cs="Times New Roman"/>
          <w:bCs/>
          <w:sz w:val="28"/>
          <w:szCs w:val="28"/>
          <w:lang w:val="vi-VN"/>
        </w:rPr>
        <w:t xml:space="preserve">quy định tại </w:t>
      </w:r>
      <w:r>
        <w:rPr>
          <w:rFonts w:ascii="Times New Roman" w:eastAsia="Times New Roman" w:hAnsi="Times New Roman" w:cs="Times New Roman"/>
          <w:bCs/>
          <w:sz w:val="28"/>
          <w:szCs w:val="28"/>
          <w:lang w:val="vi-VN"/>
        </w:rPr>
        <w:t xml:space="preserve">Điều 4 Thông tư này </w:t>
      </w:r>
      <w:r w:rsidRPr="00F46742">
        <w:rPr>
          <w:rFonts w:ascii="Times New Roman" w:eastAsia="Times New Roman" w:hAnsi="Times New Roman" w:cs="Times New Roman"/>
          <w:bCs/>
          <w:sz w:val="28"/>
          <w:szCs w:val="28"/>
          <w:lang w:val="vi-VN"/>
        </w:rPr>
        <w:t>để được</w:t>
      </w:r>
      <w:r>
        <w:rPr>
          <w:rFonts w:ascii="Times New Roman" w:eastAsia="Times New Roman" w:hAnsi="Times New Roman" w:cs="Times New Roman"/>
          <w:bCs/>
          <w:sz w:val="28"/>
          <w:szCs w:val="28"/>
          <w:lang w:val="vi-VN"/>
        </w:rPr>
        <w:t xml:space="preserve"> xem xét đánh giá </w:t>
      </w:r>
      <w:r w:rsidRPr="00F46742">
        <w:rPr>
          <w:rFonts w:ascii="Times New Roman" w:eastAsia="Times New Roman" w:hAnsi="Times New Roman" w:cs="Times New Roman"/>
          <w:bCs/>
          <w:sz w:val="28"/>
          <w:szCs w:val="28"/>
          <w:lang w:val="vi-VN"/>
        </w:rPr>
        <w:t>đáp ứng chuẩn kỹ năng sử dụng công nghệ thông tin</w:t>
      </w:r>
      <w:r w:rsidR="00F5312D">
        <w:rPr>
          <w:rFonts w:ascii="Times New Roman" w:eastAsia="Times New Roman" w:hAnsi="Times New Roman" w:cs="Times New Roman"/>
          <w:bCs/>
          <w:sz w:val="28"/>
          <w:szCs w:val="28"/>
          <w:lang w:val="vi-VN"/>
        </w:rPr>
        <w:t>, bao gồm:</w:t>
      </w:r>
    </w:p>
    <w:p w:rsidR="00F5312D" w:rsidRPr="007E55F8" w:rsidRDefault="00D266B5" w:rsidP="002B30E7">
      <w:pPr>
        <w:pStyle w:val="ListParagraph"/>
        <w:numPr>
          <w:ilvl w:val="0"/>
          <w:numId w:val="9"/>
        </w:numPr>
        <w:tabs>
          <w:tab w:val="left" w:pos="142"/>
          <w:tab w:val="left" w:pos="993"/>
        </w:tabs>
        <w:spacing w:beforeLines="60" w:afterLines="60"/>
        <w:ind w:left="0" w:firstLine="709"/>
        <w:jc w:val="both"/>
        <w:rPr>
          <w:rFonts w:ascii="Times New Roman" w:eastAsia="Times New Roman" w:hAnsi="Times New Roman" w:cs="Times New Roman"/>
          <w:bCs/>
          <w:sz w:val="28"/>
          <w:szCs w:val="28"/>
          <w:lang w:val="vi-VN"/>
        </w:rPr>
      </w:pPr>
      <w:r w:rsidRPr="002B30E7">
        <w:rPr>
          <w:rFonts w:ascii="Times New Roman" w:eastAsia="Times New Roman" w:hAnsi="Times New Roman" w:cs="Times New Roman"/>
          <w:bCs/>
          <w:sz w:val="28"/>
          <w:szCs w:val="28"/>
          <w:lang w:val="vi-VN"/>
        </w:rPr>
        <w:t>Bản dịch có chứng thực</w:t>
      </w:r>
      <w:r w:rsidR="009F60D5">
        <w:rPr>
          <w:rFonts w:ascii="Times New Roman" w:eastAsia="Times New Roman" w:hAnsi="Times New Roman" w:cs="Times New Roman"/>
          <w:bCs/>
          <w:sz w:val="28"/>
          <w:szCs w:val="28"/>
          <w:lang w:val="vi-VN"/>
        </w:rPr>
        <w:t xml:space="preserve"> giấy tờ chứng minh tổ chức nước ngoài hoạt động hợp pháp ở</w:t>
      </w:r>
      <w:r w:rsidR="007E55F8" w:rsidRPr="002B30E7">
        <w:rPr>
          <w:rFonts w:ascii="Times New Roman" w:eastAsia="Times New Roman" w:hAnsi="Times New Roman" w:cs="Times New Roman"/>
          <w:bCs/>
          <w:sz w:val="28"/>
          <w:szCs w:val="28"/>
          <w:lang w:val="vi-VN"/>
        </w:rPr>
        <w:t xml:space="preserve"> </w:t>
      </w:r>
      <w:r w:rsidR="009F60D5">
        <w:rPr>
          <w:rFonts w:ascii="Times New Roman" w:eastAsia="Times New Roman" w:hAnsi="Times New Roman" w:cs="Times New Roman"/>
          <w:bCs/>
          <w:sz w:val="28"/>
          <w:szCs w:val="28"/>
          <w:lang w:val="vi-VN"/>
        </w:rPr>
        <w:t>nước ngoài;</w:t>
      </w:r>
    </w:p>
    <w:p w:rsidR="007E55F8" w:rsidRPr="00F22E02" w:rsidRDefault="00D266B5" w:rsidP="002B30E7">
      <w:pPr>
        <w:pStyle w:val="ListParagraph"/>
        <w:numPr>
          <w:ilvl w:val="0"/>
          <w:numId w:val="9"/>
        </w:numPr>
        <w:tabs>
          <w:tab w:val="left" w:pos="142"/>
          <w:tab w:val="left" w:pos="993"/>
        </w:tabs>
        <w:spacing w:beforeLines="60" w:afterLines="60"/>
        <w:ind w:left="0" w:firstLine="709"/>
        <w:jc w:val="both"/>
        <w:rPr>
          <w:rFonts w:ascii="Times New Roman" w:eastAsia="Times New Roman" w:hAnsi="Times New Roman" w:cs="Times New Roman"/>
          <w:bCs/>
          <w:sz w:val="28"/>
          <w:szCs w:val="28"/>
          <w:lang w:val="vi-VN"/>
        </w:rPr>
      </w:pPr>
      <w:r w:rsidRPr="002B30E7">
        <w:rPr>
          <w:rFonts w:ascii="Times New Roman" w:eastAsia="Times New Roman" w:hAnsi="Times New Roman" w:cs="Times New Roman"/>
          <w:bCs/>
          <w:sz w:val="28"/>
          <w:szCs w:val="28"/>
          <w:lang w:val="vi-VN"/>
        </w:rPr>
        <w:t>Bản sao có chứng thực</w:t>
      </w:r>
      <w:r w:rsidR="00F22E02" w:rsidRPr="002B30E7">
        <w:rPr>
          <w:rFonts w:ascii="Times New Roman" w:eastAsia="Times New Roman" w:hAnsi="Times New Roman" w:cs="Times New Roman"/>
          <w:bCs/>
          <w:sz w:val="28"/>
          <w:szCs w:val="28"/>
          <w:lang w:val="vi-VN"/>
        </w:rPr>
        <w:t xml:space="preserve"> </w:t>
      </w:r>
      <w:r w:rsidR="007E55F8" w:rsidRPr="002B30E7">
        <w:rPr>
          <w:rFonts w:ascii="Times New Roman" w:eastAsia="Times New Roman" w:hAnsi="Times New Roman" w:cs="Times New Roman"/>
          <w:bCs/>
          <w:sz w:val="28"/>
          <w:szCs w:val="28"/>
          <w:lang w:val="vi-VN"/>
        </w:rPr>
        <w:t>giấy tờ chứng minh đại diện ủy quyền của tổ chức nước ngoài hoạt động hợp pháp tại Việt Nam;</w:t>
      </w:r>
    </w:p>
    <w:p w:rsidR="00F22E02" w:rsidRDefault="00D266B5" w:rsidP="002B30E7">
      <w:pPr>
        <w:pStyle w:val="ListParagraph"/>
        <w:numPr>
          <w:ilvl w:val="0"/>
          <w:numId w:val="9"/>
        </w:numPr>
        <w:tabs>
          <w:tab w:val="left" w:pos="142"/>
          <w:tab w:val="left" w:pos="993"/>
        </w:tabs>
        <w:spacing w:beforeLines="60" w:afterLines="60"/>
        <w:ind w:left="0" w:firstLine="709"/>
        <w:jc w:val="both"/>
        <w:rPr>
          <w:rFonts w:ascii="Times New Roman" w:eastAsia="Times New Roman" w:hAnsi="Times New Roman" w:cs="Times New Roman"/>
          <w:bCs/>
          <w:sz w:val="28"/>
          <w:szCs w:val="28"/>
          <w:lang w:val="vi-VN"/>
        </w:rPr>
      </w:pPr>
      <w:r w:rsidRPr="002B30E7">
        <w:rPr>
          <w:rFonts w:ascii="Times New Roman" w:eastAsia="Times New Roman" w:hAnsi="Times New Roman" w:cs="Times New Roman"/>
          <w:bCs/>
          <w:sz w:val="28"/>
          <w:szCs w:val="28"/>
          <w:lang w:val="vi-VN"/>
        </w:rPr>
        <w:t>Bản sao, bản dịch có chứng thực</w:t>
      </w:r>
      <w:r w:rsidR="00F22E02" w:rsidRPr="002B30E7">
        <w:rPr>
          <w:rFonts w:ascii="Times New Roman" w:eastAsia="Times New Roman" w:hAnsi="Times New Roman" w:cs="Times New Roman"/>
          <w:bCs/>
          <w:sz w:val="28"/>
          <w:szCs w:val="28"/>
          <w:lang w:val="vi-VN"/>
        </w:rPr>
        <w:t xml:space="preserve"> giấy ủy quyền của tổ chức nước ngoài;</w:t>
      </w:r>
    </w:p>
    <w:p w:rsidR="009F60D5" w:rsidRPr="00F72879" w:rsidRDefault="009F60D5" w:rsidP="002B30E7">
      <w:pPr>
        <w:pStyle w:val="ListParagraph"/>
        <w:numPr>
          <w:ilvl w:val="0"/>
          <w:numId w:val="9"/>
        </w:numPr>
        <w:tabs>
          <w:tab w:val="left" w:pos="142"/>
          <w:tab w:val="left" w:pos="993"/>
        </w:tabs>
        <w:spacing w:beforeLines="60" w:afterLines="60"/>
        <w:ind w:left="0" w:firstLine="709"/>
        <w:jc w:val="both"/>
        <w:rPr>
          <w:rFonts w:ascii="Times New Roman" w:hAnsi="Times New Roman"/>
          <w:sz w:val="28"/>
          <w:szCs w:val="28"/>
          <w:lang w:val="vi-VN"/>
        </w:rPr>
      </w:pPr>
      <w:r>
        <w:rPr>
          <w:rFonts w:ascii="Times New Roman" w:eastAsia="Times New Roman" w:hAnsi="Times New Roman" w:cs="Times New Roman"/>
          <w:bCs/>
          <w:sz w:val="28"/>
          <w:szCs w:val="28"/>
          <w:lang w:val="vi-VN"/>
        </w:rPr>
        <w:t xml:space="preserve">Bảng </w:t>
      </w:r>
      <w:r>
        <w:rPr>
          <w:rFonts w:ascii="Times New Roman" w:hAnsi="Times New Roman"/>
          <w:sz w:val="28"/>
          <w:szCs w:val="28"/>
          <w:lang w:val="vi-VN"/>
        </w:rPr>
        <w:t xml:space="preserve">ánh xạ các mô đun khung chương trình, khung giáo trình </w:t>
      </w:r>
      <w:r w:rsidR="004D01F5">
        <w:rPr>
          <w:rFonts w:ascii="Times New Roman" w:hAnsi="Times New Roman"/>
          <w:sz w:val="28"/>
          <w:szCs w:val="28"/>
          <w:lang w:val="vi-VN"/>
        </w:rPr>
        <w:t xml:space="preserve">của </w:t>
      </w:r>
      <w:r w:rsidR="004D01F5" w:rsidRPr="00F72879">
        <w:rPr>
          <w:rFonts w:ascii="Times New Roman" w:hAnsi="Times New Roman"/>
          <w:sz w:val="28"/>
          <w:szCs w:val="28"/>
          <w:lang w:val="vi-VN"/>
        </w:rPr>
        <w:t>tổ chức nước ngoài</w:t>
      </w:r>
      <w:r w:rsidR="004D01F5">
        <w:rPr>
          <w:rFonts w:ascii="Times New Roman" w:hAnsi="Times New Roman"/>
          <w:sz w:val="28"/>
          <w:szCs w:val="28"/>
          <w:lang w:val="vi-VN"/>
        </w:rPr>
        <w:t xml:space="preserve"> </w:t>
      </w:r>
      <w:r>
        <w:rPr>
          <w:rFonts w:ascii="Times New Roman" w:hAnsi="Times New Roman"/>
          <w:sz w:val="28"/>
          <w:szCs w:val="28"/>
          <w:lang w:val="vi-VN"/>
        </w:rPr>
        <w:t>với chuẩn kỹ năng sử dụng công nghệ thông tin quy định tại Thông tư 03/2014/TT-BTTTT;</w:t>
      </w:r>
    </w:p>
    <w:p w:rsidR="009F60D5" w:rsidRPr="009F60D5" w:rsidRDefault="009F60D5" w:rsidP="002B30E7">
      <w:pPr>
        <w:pStyle w:val="ListParagraph"/>
        <w:numPr>
          <w:ilvl w:val="0"/>
          <w:numId w:val="9"/>
        </w:numPr>
        <w:tabs>
          <w:tab w:val="left" w:pos="142"/>
          <w:tab w:val="left" w:pos="993"/>
        </w:tabs>
        <w:spacing w:beforeLines="60" w:afterLines="60"/>
        <w:ind w:left="0" w:firstLine="709"/>
        <w:jc w:val="both"/>
        <w:rPr>
          <w:rFonts w:ascii="Times New Roman" w:eastAsia="Times New Roman" w:hAnsi="Times New Roman" w:cs="Times New Roman"/>
          <w:bCs/>
          <w:sz w:val="28"/>
          <w:szCs w:val="28"/>
          <w:lang w:val="vi-VN"/>
        </w:rPr>
      </w:pPr>
      <w:r>
        <w:rPr>
          <w:rFonts w:ascii="Times New Roman" w:hAnsi="Times New Roman"/>
          <w:sz w:val="28"/>
          <w:szCs w:val="28"/>
          <w:lang w:val="vi-VN"/>
        </w:rPr>
        <w:t>Tài liệu về ngân hàng đề thi;</w:t>
      </w:r>
    </w:p>
    <w:p w:rsidR="009F60D5" w:rsidRPr="009F60D5" w:rsidRDefault="009F60D5" w:rsidP="002B30E7">
      <w:pPr>
        <w:pStyle w:val="ListParagraph"/>
        <w:numPr>
          <w:ilvl w:val="0"/>
          <w:numId w:val="9"/>
        </w:numPr>
        <w:tabs>
          <w:tab w:val="left" w:pos="142"/>
          <w:tab w:val="left" w:pos="993"/>
        </w:tabs>
        <w:spacing w:beforeLines="60" w:afterLines="60"/>
        <w:ind w:left="0" w:firstLine="709"/>
        <w:jc w:val="both"/>
        <w:rPr>
          <w:rFonts w:ascii="Times New Roman" w:eastAsia="Times New Roman" w:hAnsi="Times New Roman" w:cs="Times New Roman"/>
          <w:bCs/>
          <w:sz w:val="28"/>
          <w:szCs w:val="28"/>
          <w:lang w:val="vi-VN"/>
        </w:rPr>
      </w:pPr>
      <w:r>
        <w:rPr>
          <w:rFonts w:ascii="Times New Roman" w:hAnsi="Times New Roman"/>
          <w:sz w:val="28"/>
          <w:szCs w:val="28"/>
          <w:lang w:val="vi-VN"/>
        </w:rPr>
        <w:t>Tài liệu về đề thi;</w:t>
      </w:r>
    </w:p>
    <w:p w:rsidR="009F60D5" w:rsidRPr="009F60D5" w:rsidRDefault="009F60D5" w:rsidP="002B30E7">
      <w:pPr>
        <w:pStyle w:val="ListParagraph"/>
        <w:numPr>
          <w:ilvl w:val="0"/>
          <w:numId w:val="9"/>
        </w:numPr>
        <w:tabs>
          <w:tab w:val="left" w:pos="142"/>
          <w:tab w:val="left" w:pos="993"/>
        </w:tabs>
        <w:spacing w:beforeLines="60" w:afterLines="60"/>
        <w:ind w:left="0" w:firstLine="709"/>
        <w:jc w:val="both"/>
        <w:rPr>
          <w:rFonts w:ascii="Times New Roman" w:eastAsia="Times New Roman" w:hAnsi="Times New Roman" w:cs="Times New Roman"/>
          <w:bCs/>
          <w:sz w:val="28"/>
          <w:szCs w:val="28"/>
          <w:lang w:val="vi-VN"/>
        </w:rPr>
      </w:pPr>
      <w:r>
        <w:rPr>
          <w:rFonts w:ascii="Times New Roman" w:hAnsi="Times New Roman"/>
          <w:sz w:val="28"/>
          <w:szCs w:val="28"/>
          <w:lang w:val="vi-VN"/>
        </w:rPr>
        <w:t>Tài liệu mô tả phần mềm thi;</w:t>
      </w:r>
    </w:p>
    <w:p w:rsidR="009F60D5" w:rsidRPr="009F60D5" w:rsidRDefault="009F60D5" w:rsidP="002B30E7">
      <w:pPr>
        <w:pStyle w:val="ListParagraph"/>
        <w:numPr>
          <w:ilvl w:val="0"/>
          <w:numId w:val="9"/>
        </w:numPr>
        <w:tabs>
          <w:tab w:val="left" w:pos="142"/>
          <w:tab w:val="left" w:pos="993"/>
        </w:tabs>
        <w:spacing w:beforeLines="60" w:afterLines="60"/>
        <w:ind w:left="0" w:firstLine="709"/>
        <w:jc w:val="both"/>
        <w:rPr>
          <w:rFonts w:ascii="Times New Roman" w:eastAsia="Times New Roman" w:hAnsi="Times New Roman" w:cs="Times New Roman"/>
          <w:bCs/>
          <w:sz w:val="28"/>
          <w:szCs w:val="28"/>
          <w:lang w:val="vi-VN"/>
        </w:rPr>
      </w:pPr>
      <w:r>
        <w:rPr>
          <w:rFonts w:ascii="Times New Roman" w:hAnsi="Times New Roman"/>
          <w:sz w:val="28"/>
          <w:szCs w:val="28"/>
          <w:lang w:val="vi-VN"/>
        </w:rPr>
        <w:t>Tài liệu mô tả hệ thống công nghệ thông tin;</w:t>
      </w:r>
    </w:p>
    <w:p w:rsidR="009F60D5" w:rsidRPr="009F60D5" w:rsidRDefault="009F60D5" w:rsidP="002B30E7">
      <w:pPr>
        <w:pStyle w:val="ListParagraph"/>
        <w:numPr>
          <w:ilvl w:val="0"/>
          <w:numId w:val="9"/>
        </w:numPr>
        <w:tabs>
          <w:tab w:val="left" w:pos="142"/>
          <w:tab w:val="left" w:pos="993"/>
        </w:tabs>
        <w:spacing w:beforeLines="60" w:afterLines="60"/>
        <w:ind w:left="0" w:firstLine="709"/>
        <w:jc w:val="both"/>
        <w:rPr>
          <w:rFonts w:ascii="Times New Roman" w:eastAsia="Times New Roman" w:hAnsi="Times New Roman" w:cs="Times New Roman"/>
          <w:bCs/>
          <w:sz w:val="28"/>
          <w:szCs w:val="28"/>
          <w:lang w:val="vi-VN"/>
        </w:rPr>
      </w:pPr>
      <w:r>
        <w:rPr>
          <w:rFonts w:ascii="Times New Roman" w:hAnsi="Times New Roman"/>
          <w:sz w:val="28"/>
          <w:szCs w:val="28"/>
          <w:lang w:val="vi-VN"/>
        </w:rPr>
        <w:t xml:space="preserve">Tài liệu mô tả </w:t>
      </w:r>
      <w:r w:rsidR="00815CED">
        <w:rPr>
          <w:rFonts w:ascii="Times New Roman" w:hAnsi="Times New Roman"/>
          <w:sz w:val="28"/>
          <w:szCs w:val="28"/>
          <w:lang w:val="vi-VN"/>
        </w:rPr>
        <w:t>q</w:t>
      </w:r>
      <w:r w:rsidR="00815CED" w:rsidRPr="00815CED">
        <w:rPr>
          <w:rFonts w:ascii="Times New Roman" w:hAnsi="Times New Roman"/>
          <w:sz w:val="28"/>
          <w:szCs w:val="28"/>
          <w:lang w:val="vi-VN"/>
        </w:rPr>
        <w:t>uy trình giám sát thi và cấp chứng chỉ</w:t>
      </w:r>
      <w:r>
        <w:rPr>
          <w:rFonts w:ascii="Times New Roman" w:hAnsi="Times New Roman"/>
          <w:sz w:val="28"/>
          <w:szCs w:val="28"/>
          <w:lang w:val="vi-VN"/>
        </w:rPr>
        <w:t>;</w:t>
      </w:r>
    </w:p>
    <w:p w:rsidR="009F60D5" w:rsidRDefault="009F60D5" w:rsidP="002B30E7">
      <w:pPr>
        <w:pStyle w:val="ListParagraph"/>
        <w:numPr>
          <w:ilvl w:val="0"/>
          <w:numId w:val="9"/>
        </w:numPr>
        <w:tabs>
          <w:tab w:val="left" w:pos="142"/>
          <w:tab w:val="left" w:pos="993"/>
        </w:tabs>
        <w:spacing w:beforeLines="60" w:afterLines="60"/>
        <w:ind w:left="0" w:firstLine="709"/>
        <w:jc w:val="both"/>
        <w:rPr>
          <w:rFonts w:ascii="Times New Roman" w:eastAsia="Times New Roman" w:hAnsi="Times New Roman" w:cs="Times New Roman"/>
          <w:bCs/>
          <w:sz w:val="28"/>
          <w:szCs w:val="28"/>
          <w:lang w:val="vi-VN"/>
        </w:rPr>
      </w:pPr>
      <w:r>
        <w:rPr>
          <w:rFonts w:ascii="Times New Roman" w:hAnsi="Times New Roman"/>
          <w:sz w:val="28"/>
          <w:szCs w:val="28"/>
          <w:lang w:val="vi-VN"/>
        </w:rPr>
        <w:t>Mẫu phôi chứng chỉ.</w:t>
      </w:r>
    </w:p>
    <w:p w:rsidR="00442677" w:rsidRDefault="00D41F10" w:rsidP="002B30E7">
      <w:pPr>
        <w:spacing w:beforeLines="60" w:afterLines="60"/>
        <w:ind w:firstLine="720"/>
        <w:jc w:val="both"/>
        <w:rPr>
          <w:rFonts w:ascii="Times New Roman" w:eastAsia="Times New Roman" w:hAnsi="Times New Roman" w:cs="Times New Roman"/>
          <w:bCs/>
          <w:sz w:val="28"/>
          <w:szCs w:val="28"/>
          <w:lang w:val="vi-VN"/>
        </w:rPr>
      </w:pPr>
      <w:r w:rsidRPr="002B30E7">
        <w:rPr>
          <w:rFonts w:ascii="Times New Roman" w:eastAsia="Times New Roman" w:hAnsi="Times New Roman" w:cs="Times New Roman"/>
          <w:b/>
          <w:bCs/>
          <w:sz w:val="28"/>
          <w:szCs w:val="28"/>
          <w:lang w:val="vi-VN"/>
        </w:rPr>
        <w:t xml:space="preserve">Điều </w:t>
      </w:r>
      <w:proofErr w:type="gramStart"/>
      <w:r w:rsidR="00497104">
        <w:rPr>
          <w:rFonts w:ascii="Times New Roman" w:eastAsia="Times New Roman" w:hAnsi="Times New Roman" w:cs="Times New Roman"/>
          <w:b/>
          <w:bCs/>
          <w:sz w:val="28"/>
          <w:szCs w:val="28"/>
          <w:lang w:val="vi-VN"/>
        </w:rPr>
        <w:t>8</w:t>
      </w:r>
      <w:proofErr w:type="gramEnd"/>
      <w:r w:rsidRPr="002B30E7">
        <w:rPr>
          <w:rFonts w:ascii="Times New Roman" w:eastAsia="Times New Roman" w:hAnsi="Times New Roman" w:cs="Times New Roman"/>
          <w:b/>
          <w:bCs/>
          <w:sz w:val="28"/>
          <w:szCs w:val="28"/>
          <w:lang w:val="vi-VN"/>
        </w:rPr>
        <w:t xml:space="preserve">. </w:t>
      </w:r>
      <w:r>
        <w:rPr>
          <w:rFonts w:ascii="Times New Roman" w:eastAsia="Times New Roman" w:hAnsi="Times New Roman" w:cs="Times New Roman"/>
          <w:b/>
          <w:bCs/>
          <w:sz w:val="28"/>
          <w:szCs w:val="28"/>
          <w:lang w:val="vi-VN"/>
        </w:rPr>
        <w:t xml:space="preserve">Trách nhiệm của </w:t>
      </w:r>
      <w:r w:rsidR="00F22E02" w:rsidRPr="002B30E7">
        <w:rPr>
          <w:rFonts w:ascii="Times New Roman" w:eastAsia="Times New Roman" w:hAnsi="Times New Roman" w:cs="Times New Roman"/>
          <w:b/>
          <w:bCs/>
          <w:sz w:val="28"/>
          <w:szCs w:val="28"/>
          <w:lang w:val="vi-VN"/>
        </w:rPr>
        <w:t xml:space="preserve">đại diện ủy quyền của </w:t>
      </w:r>
      <w:r>
        <w:rPr>
          <w:rFonts w:ascii="Times New Roman" w:eastAsia="Times New Roman" w:hAnsi="Times New Roman" w:cs="Times New Roman"/>
          <w:b/>
          <w:bCs/>
          <w:sz w:val="28"/>
          <w:szCs w:val="28"/>
          <w:lang w:val="vi-VN"/>
        </w:rPr>
        <w:t>tổ chức nước ngoài</w:t>
      </w:r>
    </w:p>
    <w:p w:rsidR="00442677" w:rsidRPr="002B30E7" w:rsidRDefault="00D41F10" w:rsidP="002B30E7">
      <w:pPr>
        <w:spacing w:beforeLines="60" w:afterLines="60"/>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1. </w:t>
      </w:r>
      <w:r w:rsidR="00815CED">
        <w:rPr>
          <w:rFonts w:ascii="Times New Roman" w:eastAsia="Times New Roman" w:hAnsi="Times New Roman" w:cs="Times New Roman"/>
          <w:bCs/>
          <w:sz w:val="28"/>
          <w:szCs w:val="28"/>
          <w:lang w:val="vi-VN"/>
        </w:rPr>
        <w:t>C</w:t>
      </w:r>
      <w:r>
        <w:rPr>
          <w:rFonts w:ascii="Times New Roman" w:eastAsia="Times New Roman" w:hAnsi="Times New Roman" w:cs="Times New Roman"/>
          <w:bCs/>
          <w:sz w:val="28"/>
          <w:szCs w:val="28"/>
          <w:lang w:val="vi-VN"/>
        </w:rPr>
        <w:t>hịu trách nhiệm trước pháp luật về sự chính xác của các nội dung trong</w:t>
      </w:r>
      <w:r w:rsidR="0046065A">
        <w:rPr>
          <w:rFonts w:ascii="Times New Roman" w:eastAsia="Times New Roman" w:hAnsi="Times New Roman" w:cs="Times New Roman"/>
          <w:bCs/>
          <w:sz w:val="28"/>
          <w:szCs w:val="28"/>
          <w:lang w:val="vi-VN"/>
        </w:rPr>
        <w:t xml:space="preserve"> hồ sơ,</w:t>
      </w:r>
      <w:r w:rsidR="005D2FC5">
        <w:rPr>
          <w:rFonts w:ascii="Times New Roman" w:eastAsia="Times New Roman" w:hAnsi="Times New Roman" w:cs="Times New Roman"/>
          <w:bCs/>
          <w:sz w:val="28"/>
          <w:szCs w:val="28"/>
          <w:lang w:val="vi-VN"/>
        </w:rPr>
        <w:t xml:space="preserve"> </w:t>
      </w:r>
      <w:r w:rsidR="001E0FC1">
        <w:rPr>
          <w:rFonts w:ascii="Times New Roman" w:eastAsia="Times New Roman" w:hAnsi="Times New Roman" w:cs="Times New Roman"/>
          <w:bCs/>
          <w:sz w:val="28"/>
          <w:szCs w:val="28"/>
          <w:lang w:val="vi-VN"/>
        </w:rPr>
        <w:t>tài liệu</w:t>
      </w:r>
      <w:r w:rsidR="001E0FC1" w:rsidRPr="002B30E7">
        <w:rPr>
          <w:rFonts w:ascii="Times New Roman" w:eastAsia="Times New Roman" w:hAnsi="Times New Roman" w:cs="Times New Roman"/>
          <w:bCs/>
          <w:sz w:val="28"/>
          <w:szCs w:val="28"/>
          <w:lang w:val="vi-VN"/>
        </w:rPr>
        <w:t>.</w:t>
      </w:r>
    </w:p>
    <w:p w:rsidR="00442677" w:rsidRDefault="00815CED" w:rsidP="002B30E7">
      <w:pPr>
        <w:spacing w:beforeLines="60" w:afterLines="60"/>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2</w:t>
      </w:r>
      <w:r w:rsidR="00D41F10">
        <w:rPr>
          <w:rFonts w:ascii="Times New Roman" w:eastAsia="Times New Roman" w:hAnsi="Times New Roman" w:cs="Times New Roman"/>
          <w:bCs/>
          <w:sz w:val="28"/>
          <w:szCs w:val="28"/>
          <w:lang w:val="vi-VN"/>
        </w:rPr>
        <w:t xml:space="preserve">. </w:t>
      </w:r>
      <w:r>
        <w:rPr>
          <w:rFonts w:ascii="Times New Roman" w:eastAsia="Times New Roman" w:hAnsi="Times New Roman" w:cs="Times New Roman"/>
          <w:bCs/>
          <w:sz w:val="28"/>
          <w:szCs w:val="28"/>
          <w:lang w:val="vi-VN"/>
        </w:rPr>
        <w:t>Cập nhật</w:t>
      </w:r>
      <w:r w:rsidR="002B30E7" w:rsidRPr="002B30E7">
        <w:rPr>
          <w:rFonts w:ascii="Times New Roman" w:eastAsia="Times New Roman" w:hAnsi="Times New Roman" w:cs="Times New Roman"/>
          <w:bCs/>
          <w:sz w:val="28"/>
          <w:szCs w:val="28"/>
          <w:lang w:val="vi-VN"/>
        </w:rPr>
        <w:t>,</w:t>
      </w:r>
      <w:r>
        <w:rPr>
          <w:rFonts w:ascii="Times New Roman" w:eastAsia="Times New Roman" w:hAnsi="Times New Roman" w:cs="Times New Roman"/>
          <w:bCs/>
          <w:sz w:val="28"/>
          <w:szCs w:val="28"/>
          <w:lang w:val="vi-VN"/>
        </w:rPr>
        <w:t xml:space="preserve"> báo cáo Bộ </w:t>
      </w:r>
      <w:r w:rsidR="00D41F10">
        <w:rPr>
          <w:rFonts w:ascii="Times New Roman" w:eastAsia="Times New Roman" w:hAnsi="Times New Roman" w:cs="Times New Roman"/>
          <w:bCs/>
          <w:sz w:val="28"/>
          <w:szCs w:val="28"/>
          <w:lang w:val="vi-VN"/>
        </w:rPr>
        <w:t xml:space="preserve">Thông tin và Truyền thông khi có những thay đổi liên quan đến </w:t>
      </w:r>
      <w:r>
        <w:rPr>
          <w:rFonts w:ascii="Times New Roman" w:eastAsia="Times New Roman" w:hAnsi="Times New Roman" w:cs="Times New Roman"/>
          <w:bCs/>
          <w:sz w:val="28"/>
          <w:szCs w:val="28"/>
          <w:lang w:val="vi-VN"/>
        </w:rPr>
        <w:t>việc đáp ứng các tiêu chí theo quy định tại Điều 4 Thông tư này.</w:t>
      </w:r>
    </w:p>
    <w:p w:rsidR="00442677" w:rsidRDefault="00A15BCB" w:rsidP="002B30E7">
      <w:pPr>
        <w:spacing w:beforeLines="60" w:afterLines="60"/>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bCs/>
          <w:sz w:val="28"/>
          <w:szCs w:val="28"/>
          <w:lang w:val="vi-VN"/>
        </w:rPr>
        <w:t>3</w:t>
      </w:r>
      <w:r w:rsidR="00D41F10">
        <w:rPr>
          <w:rFonts w:ascii="Times New Roman" w:eastAsia="Times New Roman" w:hAnsi="Times New Roman" w:cs="Times New Roman"/>
          <w:bCs/>
          <w:sz w:val="28"/>
          <w:szCs w:val="28"/>
          <w:lang w:val="vi-VN"/>
        </w:rPr>
        <w:t xml:space="preserve">. </w:t>
      </w:r>
      <w:r w:rsidR="001E0FC1" w:rsidRPr="002B30E7">
        <w:rPr>
          <w:rFonts w:ascii="Times New Roman" w:eastAsia="Times New Roman" w:hAnsi="Times New Roman" w:cs="Times New Roman"/>
          <w:sz w:val="28"/>
          <w:szCs w:val="28"/>
          <w:lang w:val="vi-VN"/>
        </w:rPr>
        <w:t>Hàng năm</w:t>
      </w:r>
      <w:r w:rsidR="00D41F10" w:rsidRPr="002B30E7">
        <w:rPr>
          <w:rFonts w:ascii="Times New Roman" w:eastAsia="Times New Roman" w:hAnsi="Times New Roman" w:cs="Times New Roman"/>
          <w:sz w:val="28"/>
          <w:szCs w:val="28"/>
          <w:lang w:val="vi-VN"/>
        </w:rPr>
        <w:t>, chậm nhất vào ngày</w:t>
      </w:r>
      <w:r w:rsidR="00A532D1">
        <w:rPr>
          <w:rFonts w:ascii="Times New Roman" w:eastAsia="Times New Roman" w:hAnsi="Times New Roman" w:cs="Times New Roman"/>
          <w:sz w:val="28"/>
          <w:szCs w:val="28"/>
          <w:lang w:val="vi-VN"/>
        </w:rPr>
        <w:t xml:space="preserve"> </w:t>
      </w:r>
      <w:r w:rsidR="00D41F10" w:rsidRPr="002B30E7">
        <w:rPr>
          <w:rFonts w:ascii="Times New Roman" w:eastAsia="Times New Roman" w:hAnsi="Times New Roman" w:cs="Times New Roman"/>
          <w:sz w:val="28"/>
          <w:szCs w:val="28"/>
          <w:lang w:val="vi-VN"/>
        </w:rPr>
        <w:t xml:space="preserve">31 tháng 01 năm liền kề, </w:t>
      </w:r>
      <w:r w:rsidR="00F22E02" w:rsidRPr="002B30E7">
        <w:rPr>
          <w:rFonts w:ascii="Times New Roman" w:eastAsia="Times New Roman" w:hAnsi="Times New Roman" w:cs="Times New Roman"/>
          <w:sz w:val="28"/>
          <w:szCs w:val="28"/>
          <w:lang w:val="vi-VN"/>
        </w:rPr>
        <w:t xml:space="preserve">đại diện ủy quyền của </w:t>
      </w:r>
      <w:r w:rsidR="00D41F10">
        <w:rPr>
          <w:rFonts w:ascii="Times New Roman" w:eastAsia="Times New Roman" w:hAnsi="Times New Roman" w:cs="Times New Roman"/>
          <w:sz w:val="28"/>
          <w:szCs w:val="28"/>
          <w:lang w:val="vi-VN"/>
        </w:rPr>
        <w:t xml:space="preserve">tổ chức nước ngoài </w:t>
      </w:r>
      <w:r w:rsidR="00D41F10" w:rsidRPr="002B30E7">
        <w:rPr>
          <w:rFonts w:ascii="Times New Roman" w:eastAsia="Times New Roman" w:hAnsi="Times New Roman" w:cs="Times New Roman"/>
          <w:sz w:val="28"/>
          <w:szCs w:val="28"/>
          <w:lang w:val="vi-VN"/>
        </w:rPr>
        <w:t>tổng hợp, báo cáo Bộ Thông tin và Truyền thông theo các nội dung sau:</w:t>
      </w:r>
    </w:p>
    <w:p w:rsidR="00442677" w:rsidRPr="00CF29BE" w:rsidRDefault="00D41F10" w:rsidP="002B30E7">
      <w:pPr>
        <w:pStyle w:val="ListParagraph"/>
        <w:numPr>
          <w:ilvl w:val="0"/>
          <w:numId w:val="3"/>
        </w:numPr>
        <w:tabs>
          <w:tab w:val="left" w:pos="0"/>
          <w:tab w:val="left" w:pos="993"/>
        </w:tabs>
        <w:spacing w:beforeLines="60" w:afterLines="60"/>
        <w:ind w:left="0"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Danh sách, đ</w:t>
      </w:r>
      <w:r w:rsidRPr="00CF29BE">
        <w:rPr>
          <w:rFonts w:ascii="Times New Roman" w:eastAsia="Times New Roman" w:hAnsi="Times New Roman" w:cs="Times New Roman"/>
          <w:sz w:val="28"/>
          <w:szCs w:val="28"/>
          <w:lang w:val="vi-VN"/>
        </w:rPr>
        <w:t xml:space="preserve">ặc điểm, tình hình của </w:t>
      </w:r>
      <w:r>
        <w:rPr>
          <w:rFonts w:ascii="Times New Roman" w:eastAsia="Times New Roman" w:hAnsi="Times New Roman" w:cs="Times New Roman"/>
          <w:sz w:val="28"/>
          <w:szCs w:val="28"/>
          <w:lang w:val="vi-VN"/>
        </w:rPr>
        <w:t>các trung tâm khảo thí</w:t>
      </w:r>
      <w:r w:rsidR="00C4412C" w:rsidRPr="002B30E7">
        <w:rPr>
          <w:rFonts w:ascii="Times New Roman" w:eastAsia="Times New Roman" w:hAnsi="Times New Roman" w:cs="Times New Roman"/>
          <w:sz w:val="28"/>
          <w:szCs w:val="28"/>
          <w:lang w:val="vi-VN"/>
        </w:rPr>
        <w:t xml:space="preserve"> tại Việt Nam</w:t>
      </w:r>
      <w:r w:rsidRPr="00CF29BE">
        <w:rPr>
          <w:rFonts w:ascii="Times New Roman" w:eastAsia="Times New Roman" w:hAnsi="Times New Roman" w:cs="Times New Roman"/>
          <w:sz w:val="28"/>
          <w:szCs w:val="28"/>
          <w:lang w:val="vi-VN"/>
        </w:rPr>
        <w:t>;</w:t>
      </w:r>
    </w:p>
    <w:p w:rsidR="00442677" w:rsidRDefault="00D41F10" w:rsidP="002B30E7">
      <w:pPr>
        <w:pStyle w:val="ListParagraph"/>
        <w:numPr>
          <w:ilvl w:val="0"/>
          <w:numId w:val="3"/>
        </w:numPr>
        <w:tabs>
          <w:tab w:val="left" w:pos="0"/>
          <w:tab w:val="left" w:pos="993"/>
        </w:tabs>
        <w:spacing w:beforeLines="60" w:afterLines="60"/>
        <w:ind w:left="0" w:firstLine="709"/>
        <w:jc w:val="both"/>
        <w:rPr>
          <w:rFonts w:ascii="Times New Roman" w:eastAsia="Times New Roman" w:hAnsi="Times New Roman" w:cs="Times New Roman"/>
          <w:sz w:val="28"/>
          <w:szCs w:val="28"/>
          <w:lang w:val="vi-VN"/>
        </w:rPr>
      </w:pPr>
      <w:r w:rsidRPr="00CF29BE">
        <w:rPr>
          <w:rFonts w:ascii="Times New Roman" w:eastAsia="Times New Roman" w:hAnsi="Times New Roman" w:cs="Times New Roman"/>
          <w:sz w:val="28"/>
          <w:szCs w:val="28"/>
          <w:lang w:val="vi-VN"/>
        </w:rPr>
        <w:t>Số liệu tổng hợp kết quả tổ</w:t>
      </w:r>
      <w:r w:rsidRPr="002B30E7">
        <w:rPr>
          <w:rFonts w:ascii="Times New Roman" w:eastAsia="Times New Roman" w:hAnsi="Times New Roman" w:cs="Times New Roman"/>
          <w:sz w:val="28"/>
          <w:szCs w:val="28"/>
          <w:lang w:val="vi-VN"/>
        </w:rPr>
        <w:t xml:space="preserve"> chức thi và cấp phát chứng chỉ</w:t>
      </w:r>
      <w:r>
        <w:rPr>
          <w:rFonts w:ascii="Times New Roman" w:eastAsia="Times New Roman" w:hAnsi="Times New Roman" w:cs="Times New Roman"/>
          <w:sz w:val="28"/>
          <w:szCs w:val="28"/>
          <w:lang w:val="vi-VN"/>
        </w:rPr>
        <w:t xml:space="preserve"> </w:t>
      </w:r>
      <w:r w:rsidR="00624915" w:rsidRPr="002B30E7">
        <w:rPr>
          <w:rFonts w:ascii="Times New Roman" w:eastAsia="Times New Roman" w:hAnsi="Times New Roman" w:cs="Times New Roman"/>
          <w:sz w:val="28"/>
          <w:szCs w:val="28"/>
          <w:lang w:val="vi-VN"/>
        </w:rPr>
        <w:t xml:space="preserve">trong năm </w:t>
      </w:r>
      <w:r>
        <w:rPr>
          <w:rFonts w:ascii="Times New Roman" w:eastAsia="Times New Roman" w:hAnsi="Times New Roman" w:cs="Times New Roman"/>
          <w:sz w:val="28"/>
          <w:szCs w:val="28"/>
          <w:lang w:val="vi-VN"/>
        </w:rPr>
        <w:t>tại Việt Nam.</w:t>
      </w:r>
    </w:p>
    <w:p w:rsidR="00442677" w:rsidRPr="002B30E7" w:rsidRDefault="00A15BCB" w:rsidP="002B30E7">
      <w:pPr>
        <w:spacing w:beforeLines="60" w:afterLines="60"/>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4</w:t>
      </w:r>
      <w:r w:rsidR="00D41F10">
        <w:rPr>
          <w:rFonts w:ascii="Times New Roman" w:eastAsia="Times New Roman" w:hAnsi="Times New Roman" w:cs="Times New Roman"/>
          <w:sz w:val="28"/>
          <w:szCs w:val="28"/>
          <w:lang w:val="vi-VN"/>
        </w:rPr>
        <w:t xml:space="preserve">. </w:t>
      </w:r>
      <w:r w:rsidR="00A532D1">
        <w:rPr>
          <w:rFonts w:ascii="Times New Roman" w:eastAsia="Times New Roman" w:hAnsi="Times New Roman" w:cs="Times New Roman"/>
          <w:sz w:val="28"/>
          <w:szCs w:val="28"/>
          <w:lang w:val="vi-VN"/>
        </w:rPr>
        <w:t>C</w:t>
      </w:r>
      <w:r w:rsidR="00D41F10" w:rsidRPr="002B30E7">
        <w:rPr>
          <w:rFonts w:ascii="Times New Roman" w:eastAsia="Times New Roman" w:hAnsi="Times New Roman" w:cs="Times New Roman"/>
          <w:sz w:val="28"/>
          <w:szCs w:val="28"/>
          <w:lang w:val="vi-VN"/>
        </w:rPr>
        <w:t xml:space="preserve">hịu trách nhiệm cam kết đảm bảo chất lượng việc tổ chức, sát hạch và cấp chứng chỉ đáp ứng chuẩn kỹ năng sử dụng </w:t>
      </w:r>
      <w:r w:rsidR="001B6CB9">
        <w:rPr>
          <w:rFonts w:ascii="Times New Roman" w:eastAsia="Times New Roman" w:hAnsi="Times New Roman" w:cs="Times New Roman"/>
          <w:sz w:val="28"/>
          <w:szCs w:val="28"/>
          <w:lang w:val="vi-VN"/>
        </w:rPr>
        <w:t>công nghệ thông tin</w:t>
      </w:r>
      <w:r w:rsidR="00D41F10" w:rsidRPr="002B30E7">
        <w:rPr>
          <w:rFonts w:ascii="Times New Roman" w:eastAsia="Times New Roman" w:hAnsi="Times New Roman" w:cs="Times New Roman"/>
          <w:sz w:val="28"/>
          <w:szCs w:val="28"/>
          <w:lang w:val="vi-VN"/>
        </w:rPr>
        <w:t>. Trong trường hợp vi phạm, Bộ Thông tin và Truyền thông có thể xem xét hủy bỏ việc công nhận chứng chỉ.</w:t>
      </w:r>
    </w:p>
    <w:p w:rsidR="00442677" w:rsidRDefault="00D41F10" w:rsidP="002B30E7">
      <w:pPr>
        <w:spacing w:beforeLines="60" w:afterLines="60"/>
        <w:ind w:firstLine="720"/>
        <w:jc w:val="both"/>
        <w:rPr>
          <w:rFonts w:ascii="Times New Roman" w:eastAsia="Times New Roman" w:hAnsi="Times New Roman" w:cs="Times New Roman"/>
          <w:sz w:val="28"/>
          <w:szCs w:val="28"/>
          <w:lang w:val="vi-VN"/>
        </w:rPr>
      </w:pPr>
      <w:r w:rsidRPr="002B30E7">
        <w:rPr>
          <w:rFonts w:ascii="Times New Roman" w:eastAsia="Times New Roman" w:hAnsi="Times New Roman" w:cs="Times New Roman"/>
          <w:b/>
          <w:sz w:val="28"/>
          <w:szCs w:val="28"/>
          <w:lang w:val="vi-VN"/>
        </w:rPr>
        <w:lastRenderedPageBreak/>
        <w:t xml:space="preserve">Điều </w:t>
      </w:r>
      <w:r w:rsidR="00497104">
        <w:rPr>
          <w:rFonts w:ascii="Times New Roman" w:eastAsia="Times New Roman" w:hAnsi="Times New Roman" w:cs="Times New Roman"/>
          <w:b/>
          <w:sz w:val="28"/>
          <w:szCs w:val="28"/>
          <w:lang w:val="vi-VN"/>
        </w:rPr>
        <w:t>9</w:t>
      </w:r>
      <w:r w:rsidRPr="002B30E7">
        <w:rPr>
          <w:rFonts w:ascii="Times New Roman" w:eastAsia="Times New Roman" w:hAnsi="Times New Roman" w:cs="Times New Roman"/>
          <w:b/>
          <w:sz w:val="28"/>
          <w:szCs w:val="28"/>
          <w:lang w:val="vi-VN"/>
        </w:rPr>
        <w:t xml:space="preserve">. Trách nhiệm của Bộ Thông tin và Truyền </w:t>
      </w:r>
      <w:r>
        <w:rPr>
          <w:rFonts w:ascii="Times New Roman" w:eastAsia="Times New Roman" w:hAnsi="Times New Roman" w:cs="Times New Roman"/>
          <w:b/>
          <w:sz w:val="28"/>
          <w:szCs w:val="28"/>
          <w:lang w:val="vi-VN"/>
        </w:rPr>
        <w:t>thông</w:t>
      </w:r>
    </w:p>
    <w:p w:rsidR="00442677" w:rsidRDefault="00D41F10" w:rsidP="002B30E7">
      <w:pPr>
        <w:tabs>
          <w:tab w:val="left" w:pos="0"/>
          <w:tab w:val="left" w:pos="709"/>
          <w:tab w:val="left" w:pos="1134"/>
        </w:tabs>
        <w:spacing w:beforeLines="60" w:afterLines="6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t>1. Đảm bảo kinh phí hoạt động Hội đồng chuyên gia được trích từ nguồn vốn chi thường xuyên của Bộ Thông tin và Truyền thông.</w:t>
      </w:r>
    </w:p>
    <w:p w:rsidR="00442677" w:rsidRPr="002B30E7" w:rsidRDefault="00D41F10" w:rsidP="002B30E7">
      <w:pPr>
        <w:tabs>
          <w:tab w:val="left" w:pos="0"/>
          <w:tab w:val="left" w:pos="709"/>
          <w:tab w:val="left" w:pos="1134"/>
        </w:tabs>
        <w:spacing w:beforeLines="60" w:afterLines="6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t xml:space="preserve">2. Tổ chức hoạt động của Hội đồng chuyên gia để xem xét, </w:t>
      </w:r>
      <w:r>
        <w:rPr>
          <w:rFonts w:ascii="Times New Roman" w:eastAsia="Times New Roman" w:hAnsi="Times New Roman" w:cs="Calibri"/>
          <w:sz w:val="28"/>
          <w:szCs w:val="28"/>
          <w:lang w:val="vi-VN"/>
        </w:rPr>
        <w:t>trình B</w:t>
      </w:r>
      <w:r>
        <w:rPr>
          <w:rFonts w:ascii="Times New Roman" w:eastAsia="Times New Roman" w:hAnsi="Times New Roman" w:cs="Arial"/>
          <w:sz w:val="28"/>
          <w:szCs w:val="28"/>
          <w:lang w:val="vi-VN"/>
        </w:rPr>
        <w:t>ộ</w:t>
      </w:r>
      <w:r>
        <w:rPr>
          <w:rFonts w:ascii="Times New Roman" w:eastAsia="Times New Roman" w:hAnsi="Times New Roman" w:cs="Calibri"/>
          <w:sz w:val="28"/>
          <w:szCs w:val="28"/>
          <w:lang w:val="vi-VN"/>
        </w:rPr>
        <w:t xml:space="preserve"> tr</w:t>
      </w:r>
      <w:r>
        <w:rPr>
          <w:rFonts w:ascii="Times New Roman" w:eastAsia="Times New Roman" w:hAnsi="Times New Roman" w:cs="Arial"/>
          <w:sz w:val="28"/>
          <w:szCs w:val="28"/>
          <w:lang w:val="vi-VN"/>
        </w:rPr>
        <w:t>ưở</w:t>
      </w:r>
      <w:r>
        <w:rPr>
          <w:rFonts w:ascii="Times New Roman" w:eastAsia="Times New Roman" w:hAnsi="Times New Roman" w:cs="Calibri"/>
          <w:sz w:val="28"/>
          <w:szCs w:val="28"/>
          <w:lang w:val="vi-VN"/>
        </w:rPr>
        <w:t>ng B</w:t>
      </w:r>
      <w:r>
        <w:rPr>
          <w:rFonts w:ascii="Times New Roman" w:eastAsia="Times New Roman" w:hAnsi="Times New Roman" w:cs="Arial"/>
          <w:sz w:val="28"/>
          <w:szCs w:val="28"/>
          <w:lang w:val="vi-VN"/>
        </w:rPr>
        <w:t>ộ</w:t>
      </w:r>
      <w:r>
        <w:rPr>
          <w:rFonts w:ascii="Times New Roman" w:eastAsia="Times New Roman" w:hAnsi="Times New Roman" w:cs="Calibri"/>
          <w:sz w:val="28"/>
          <w:szCs w:val="28"/>
          <w:lang w:val="vi-VN"/>
        </w:rPr>
        <w:t xml:space="preserve"> Thông tin và Truy</w:t>
      </w:r>
      <w:r>
        <w:rPr>
          <w:rFonts w:ascii="Times New Roman" w:eastAsia="Times New Roman" w:hAnsi="Times New Roman" w:cs="Arial"/>
          <w:sz w:val="28"/>
          <w:szCs w:val="28"/>
          <w:lang w:val="vi-VN"/>
        </w:rPr>
        <w:t>ề</w:t>
      </w:r>
      <w:r>
        <w:rPr>
          <w:rFonts w:ascii="Times New Roman" w:eastAsia="Times New Roman" w:hAnsi="Times New Roman" w:cs="Calibri"/>
          <w:sz w:val="28"/>
          <w:szCs w:val="28"/>
          <w:lang w:val="vi-VN"/>
        </w:rPr>
        <w:t xml:space="preserve">n thông phê duyệt </w:t>
      </w:r>
      <w:r w:rsidR="00A15BCB" w:rsidRPr="002B30E7">
        <w:rPr>
          <w:rFonts w:ascii="Times New Roman" w:eastAsia="Times New Roman" w:hAnsi="Times New Roman" w:cs="Times New Roman"/>
          <w:sz w:val="28"/>
          <w:szCs w:val="28"/>
          <w:lang w:val="vi-VN"/>
        </w:rPr>
        <w:t>về việc công nhận hoặc không công nhận chứng chỉ công nghệ thông tin của tổ chức nước ngoài sử dụng ở Việt Nam đáp ứng chuẩn kỹ năng sử dụng công nghệ thông tin</w:t>
      </w:r>
      <w:r>
        <w:rPr>
          <w:rFonts w:ascii="Times New Roman" w:eastAsia="Times New Roman" w:hAnsi="Times New Roman" w:cs="Times New Roman"/>
          <w:sz w:val="28"/>
          <w:szCs w:val="28"/>
          <w:lang w:val="vi-VN"/>
        </w:rPr>
        <w:t>;</w:t>
      </w:r>
      <w:r w:rsidR="00F71311">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thông báo kết quả đến các đơn vị có liên quan.</w:t>
      </w:r>
    </w:p>
    <w:p w:rsidR="00442677" w:rsidRPr="002B30E7" w:rsidRDefault="00D41F10" w:rsidP="002B30E7">
      <w:pPr>
        <w:tabs>
          <w:tab w:val="left" w:pos="0"/>
          <w:tab w:val="left" w:pos="709"/>
          <w:tab w:val="left" w:pos="1134"/>
        </w:tabs>
        <w:spacing w:beforeLines="60" w:afterLines="60"/>
        <w:jc w:val="both"/>
        <w:rPr>
          <w:rFonts w:ascii="Times New Roman" w:eastAsia="Times New Roman" w:hAnsi="Times New Roman" w:cs="Times New Roman"/>
          <w:sz w:val="28"/>
          <w:szCs w:val="28"/>
          <w:lang w:val="vi-VN"/>
        </w:rPr>
      </w:pPr>
      <w:r w:rsidRPr="002B30E7">
        <w:rPr>
          <w:rFonts w:ascii="Times New Roman" w:eastAsia="Times New Roman" w:hAnsi="Times New Roman" w:cs="Times New Roman"/>
          <w:sz w:val="28"/>
          <w:szCs w:val="28"/>
          <w:lang w:val="vi-VN"/>
        </w:rPr>
        <w:tab/>
      </w:r>
      <w:r w:rsidRPr="002B30E7">
        <w:rPr>
          <w:rFonts w:ascii="Times New Roman" w:eastAsia="Times New Roman" w:hAnsi="Times New Roman" w:cs="Times New Roman"/>
          <w:b/>
          <w:bCs/>
          <w:sz w:val="28"/>
          <w:szCs w:val="28"/>
          <w:lang w:val="vi-VN"/>
        </w:rPr>
        <w:t xml:space="preserve">Điều </w:t>
      </w:r>
      <w:r w:rsidR="00190920">
        <w:rPr>
          <w:rFonts w:ascii="Times New Roman" w:eastAsia="Times New Roman" w:hAnsi="Times New Roman" w:cs="Times New Roman"/>
          <w:b/>
          <w:bCs/>
          <w:sz w:val="28"/>
          <w:szCs w:val="28"/>
          <w:lang w:val="vi-VN"/>
        </w:rPr>
        <w:t>10</w:t>
      </w:r>
      <w:r w:rsidRPr="002B30E7">
        <w:rPr>
          <w:rFonts w:ascii="Times New Roman" w:eastAsia="Times New Roman" w:hAnsi="Times New Roman" w:cs="Times New Roman"/>
          <w:b/>
          <w:bCs/>
          <w:sz w:val="28"/>
          <w:szCs w:val="28"/>
          <w:lang w:val="vi-VN"/>
        </w:rPr>
        <w:t>. Hiệu lực thi hành</w:t>
      </w:r>
    </w:p>
    <w:p w:rsidR="00442677" w:rsidRPr="002B30E7" w:rsidRDefault="00D41F10" w:rsidP="002B30E7">
      <w:pPr>
        <w:tabs>
          <w:tab w:val="left" w:pos="709"/>
          <w:tab w:val="left" w:pos="993"/>
        </w:tabs>
        <w:spacing w:beforeLines="60" w:afterLines="60"/>
        <w:jc w:val="both"/>
        <w:rPr>
          <w:rFonts w:ascii="Times New Roman" w:eastAsia="Times New Roman" w:hAnsi="Times New Roman" w:cs="Times New Roman"/>
          <w:b/>
          <w:bCs/>
          <w:sz w:val="28"/>
          <w:szCs w:val="28"/>
          <w:lang w:val="vi-VN"/>
        </w:rPr>
      </w:pPr>
      <w:r w:rsidRPr="002B30E7">
        <w:rPr>
          <w:rFonts w:ascii="Times New Roman" w:eastAsia="Times New Roman" w:hAnsi="Times New Roman" w:cs="Times New Roman"/>
          <w:sz w:val="28"/>
          <w:szCs w:val="28"/>
          <w:lang w:val="vi-VN"/>
        </w:rPr>
        <w:tab/>
        <w:t>Thông tư này có hiệu lực thi hành kể từ ngày    tháng    năm 2017.</w:t>
      </w:r>
    </w:p>
    <w:p w:rsidR="00442677" w:rsidRPr="002B30E7" w:rsidRDefault="00D41F10" w:rsidP="002B30E7">
      <w:pPr>
        <w:spacing w:beforeLines="60" w:afterLines="60"/>
        <w:ind w:firstLine="720"/>
        <w:jc w:val="both"/>
        <w:rPr>
          <w:rFonts w:ascii="Times New Roman" w:eastAsia="Times New Roman" w:hAnsi="Times New Roman" w:cs="Times New Roman"/>
          <w:sz w:val="28"/>
          <w:szCs w:val="28"/>
          <w:lang w:val="vi-VN"/>
        </w:rPr>
      </w:pPr>
      <w:r w:rsidRPr="002B30E7">
        <w:rPr>
          <w:rFonts w:ascii="Times New Roman" w:eastAsia="Times New Roman" w:hAnsi="Times New Roman" w:cs="Times New Roman"/>
          <w:b/>
          <w:bCs/>
          <w:sz w:val="28"/>
          <w:szCs w:val="28"/>
          <w:lang w:val="vi-VN"/>
        </w:rPr>
        <w:t xml:space="preserve">Điều </w:t>
      </w:r>
      <w:r>
        <w:rPr>
          <w:rFonts w:ascii="Times New Roman" w:eastAsia="Times New Roman" w:hAnsi="Times New Roman" w:cs="Times New Roman"/>
          <w:b/>
          <w:bCs/>
          <w:sz w:val="28"/>
          <w:szCs w:val="28"/>
          <w:lang w:val="vi-VN"/>
        </w:rPr>
        <w:t>1</w:t>
      </w:r>
      <w:r w:rsidR="00190920">
        <w:rPr>
          <w:rFonts w:ascii="Times New Roman" w:eastAsia="Times New Roman" w:hAnsi="Times New Roman" w:cs="Times New Roman"/>
          <w:b/>
          <w:bCs/>
          <w:sz w:val="28"/>
          <w:szCs w:val="28"/>
          <w:lang w:val="vi-VN"/>
        </w:rPr>
        <w:t>1</w:t>
      </w:r>
      <w:r w:rsidRPr="002B30E7">
        <w:rPr>
          <w:rFonts w:ascii="Times New Roman" w:eastAsia="Times New Roman" w:hAnsi="Times New Roman" w:cs="Times New Roman"/>
          <w:b/>
          <w:bCs/>
          <w:sz w:val="28"/>
          <w:szCs w:val="28"/>
          <w:lang w:val="vi-VN"/>
        </w:rPr>
        <w:t>. Tổ chức thực hiện</w:t>
      </w:r>
    </w:p>
    <w:p w:rsidR="00442677" w:rsidRPr="002B30E7" w:rsidRDefault="00D41F10" w:rsidP="002B30E7">
      <w:pPr>
        <w:tabs>
          <w:tab w:val="left" w:pos="709"/>
          <w:tab w:val="left" w:pos="993"/>
        </w:tabs>
        <w:spacing w:beforeLines="60" w:afterLines="60"/>
        <w:jc w:val="both"/>
        <w:rPr>
          <w:rFonts w:ascii="Times New Roman" w:eastAsia="Times New Roman" w:hAnsi="Times New Roman" w:cs="Times New Roman"/>
          <w:sz w:val="28"/>
          <w:szCs w:val="28"/>
          <w:lang w:val="vi-VN"/>
        </w:rPr>
      </w:pPr>
      <w:r w:rsidRPr="002B30E7">
        <w:rPr>
          <w:rFonts w:ascii="Times New Roman" w:eastAsia="Times New Roman" w:hAnsi="Times New Roman" w:cs="Times New Roman"/>
          <w:sz w:val="28"/>
          <w:szCs w:val="28"/>
          <w:lang w:val="vi-VN"/>
        </w:rPr>
        <w:tab/>
        <w:t>1 .  Bộ Thông tin và Truyền thông (Vụ Công nghệ thông tin) có trách nhiệm tham mưu, tổ chức hướng dẫn việc thực hiện Thông tư này.</w:t>
      </w:r>
    </w:p>
    <w:p w:rsidR="00442677" w:rsidRPr="002B30E7" w:rsidRDefault="00D41F10" w:rsidP="002B30E7">
      <w:pPr>
        <w:tabs>
          <w:tab w:val="left" w:pos="709"/>
          <w:tab w:val="left" w:pos="993"/>
        </w:tabs>
        <w:spacing w:beforeLines="60" w:afterLines="60"/>
        <w:jc w:val="both"/>
        <w:rPr>
          <w:rFonts w:ascii="Times New Roman" w:eastAsia="Times New Roman" w:hAnsi="Times New Roman" w:cs="Times New Roman"/>
          <w:sz w:val="28"/>
          <w:szCs w:val="28"/>
          <w:lang w:val="vi-VN"/>
        </w:rPr>
      </w:pPr>
      <w:r w:rsidRPr="002B30E7">
        <w:rPr>
          <w:rFonts w:ascii="Times New Roman" w:eastAsia="Times New Roman" w:hAnsi="Times New Roman" w:cs="Times New Roman"/>
          <w:sz w:val="28"/>
          <w:szCs w:val="28"/>
          <w:lang w:val="vi-VN"/>
        </w:rPr>
        <w:tab/>
        <w:t>2. Trong quá trình thực hiện, nếu phát sinh vướng mắc, các tổ chức, cá nhân liên quan phản ánh về Bộ Thông tin và Truyền thông (Vụ Công nghệ thông tin) để được hướng dẫn, nghiên cứu, trình Bộ trưởng Bộ Thông tin và Truyền thông chỉnh sửa, bổ sung./.</w:t>
      </w:r>
    </w:p>
    <w:p w:rsidR="00A54F75" w:rsidRPr="002B30E7" w:rsidRDefault="00A54F75" w:rsidP="002B30E7">
      <w:pPr>
        <w:tabs>
          <w:tab w:val="left" w:pos="709"/>
          <w:tab w:val="left" w:pos="993"/>
        </w:tabs>
        <w:spacing w:beforeLines="60" w:afterLines="60"/>
        <w:jc w:val="both"/>
        <w:rPr>
          <w:rFonts w:ascii="Times New Roman" w:eastAsia="Times New Roman" w:hAnsi="Times New Roman" w:cs="Times New Roman"/>
          <w:sz w:val="28"/>
          <w:szCs w:val="28"/>
          <w:lang w:val="vi-VN"/>
        </w:rPr>
      </w:pPr>
    </w:p>
    <w:tbl>
      <w:tblPr>
        <w:tblW w:w="0" w:type="auto"/>
        <w:jc w:val="center"/>
        <w:tblInd w:w="-106" w:type="dxa"/>
        <w:tblLayout w:type="fixed"/>
        <w:tblLook w:val="0000"/>
      </w:tblPr>
      <w:tblGrid>
        <w:gridCol w:w="5504"/>
        <w:gridCol w:w="3521"/>
      </w:tblGrid>
      <w:tr w:rsidR="00442677" w:rsidRPr="002B30E7" w:rsidTr="00F37126">
        <w:trPr>
          <w:jc w:val="center"/>
        </w:trPr>
        <w:tc>
          <w:tcPr>
            <w:tcW w:w="5504" w:type="dxa"/>
            <w:shd w:val="clear" w:color="auto" w:fill="auto"/>
          </w:tcPr>
          <w:p w:rsidR="00442677" w:rsidRPr="002B30E7" w:rsidRDefault="00D41F10">
            <w:pPr>
              <w:widowControl w:val="0"/>
              <w:spacing w:after="6"/>
              <w:rPr>
                <w:rFonts w:ascii="Times New Roman" w:hAnsi="Times New Roman" w:cs="Times New Roman"/>
                <w:b/>
                <w:bCs/>
                <w:color w:val="000000"/>
                <w:sz w:val="28"/>
                <w:szCs w:val="28"/>
                <w:lang w:val="vi-VN"/>
              </w:rPr>
            </w:pPr>
            <w:r w:rsidRPr="002B30E7">
              <w:rPr>
                <w:rFonts w:ascii="Times New Roman" w:hAnsi="Times New Roman" w:cs="Times New Roman"/>
                <w:b/>
                <w:bCs/>
                <w:i/>
                <w:iCs/>
                <w:color w:val="000000"/>
                <w:lang w:val="vi-VN"/>
              </w:rPr>
              <w:t>Nơi nhận:</w:t>
            </w:r>
            <w:r w:rsidRPr="002B30E7">
              <w:rPr>
                <w:rFonts w:ascii="Times New Roman" w:hAnsi="Times New Roman" w:cs="Times New Roman"/>
                <w:b/>
                <w:bCs/>
                <w:i/>
                <w:iCs/>
                <w:color w:val="000000"/>
                <w:sz w:val="18"/>
                <w:szCs w:val="18"/>
                <w:shd w:val="clear" w:color="auto" w:fill="FFFFFF"/>
                <w:lang w:val="vi-VN"/>
              </w:rPr>
              <w:br/>
            </w:r>
            <w:r w:rsidRPr="002B30E7">
              <w:rPr>
                <w:rFonts w:ascii="Times New Roman" w:hAnsi="Times New Roman" w:cs="Times New Roman"/>
                <w:color w:val="000000"/>
                <w:lang w:val="vi-VN"/>
              </w:rPr>
              <w:t>- Thủ tướng Chính phủ;</w:t>
            </w:r>
            <w:r w:rsidRPr="002B30E7">
              <w:rPr>
                <w:rFonts w:ascii="Times New Roman" w:hAnsi="Times New Roman" w:cs="Times New Roman"/>
                <w:color w:val="000000"/>
                <w:lang w:val="vi-VN"/>
              </w:rPr>
              <w:br/>
              <w:t>- Các Phó Thủ tướng Chính phủ;</w:t>
            </w:r>
            <w:r w:rsidRPr="002B30E7">
              <w:rPr>
                <w:rFonts w:ascii="Times New Roman" w:hAnsi="Times New Roman" w:cs="Times New Roman"/>
                <w:color w:val="000000"/>
                <w:lang w:val="vi-VN"/>
              </w:rPr>
              <w:br/>
              <w:t>- Văn phòng Trung ương Đảng;</w:t>
            </w:r>
            <w:r w:rsidRPr="002B30E7">
              <w:rPr>
                <w:rFonts w:ascii="Times New Roman" w:hAnsi="Times New Roman" w:cs="Times New Roman"/>
                <w:color w:val="000000"/>
                <w:lang w:val="vi-VN"/>
              </w:rPr>
              <w:br/>
              <w:t>- Văn phòng Tổng Bí thư;</w:t>
            </w:r>
            <w:r w:rsidRPr="002B30E7">
              <w:rPr>
                <w:rFonts w:ascii="Times New Roman" w:hAnsi="Times New Roman" w:cs="Times New Roman"/>
                <w:color w:val="000000"/>
                <w:lang w:val="vi-VN"/>
              </w:rPr>
              <w:br/>
              <w:t>- Văn phòng Quốc hội;</w:t>
            </w:r>
            <w:r w:rsidRPr="002B30E7">
              <w:rPr>
                <w:rFonts w:ascii="Times New Roman" w:hAnsi="Times New Roman" w:cs="Times New Roman"/>
                <w:color w:val="000000"/>
                <w:lang w:val="vi-VN"/>
              </w:rPr>
              <w:br/>
              <w:t>- Văn phòng Chủ tịch nước;</w:t>
            </w:r>
            <w:r w:rsidRPr="002B30E7">
              <w:rPr>
                <w:rFonts w:ascii="Times New Roman" w:hAnsi="Times New Roman" w:cs="Times New Roman"/>
                <w:color w:val="000000"/>
                <w:lang w:val="vi-VN"/>
              </w:rPr>
              <w:br/>
              <w:t>- Văn phòng Chính phủ;</w:t>
            </w:r>
            <w:r w:rsidRPr="002B30E7">
              <w:rPr>
                <w:rFonts w:ascii="Times New Roman" w:hAnsi="Times New Roman" w:cs="Times New Roman"/>
                <w:color w:val="000000"/>
                <w:lang w:val="vi-VN"/>
              </w:rPr>
              <w:br/>
              <w:t>- Các Bộ,</w:t>
            </w:r>
            <w:r w:rsidRPr="002B30E7">
              <w:rPr>
                <w:rFonts w:ascii="Times New Roman" w:hAnsi="Times New Roman" w:cs="Times New Roman"/>
                <w:lang w:val="vi-VN"/>
              </w:rPr>
              <w:t> </w:t>
            </w:r>
            <w:r w:rsidRPr="002B30E7">
              <w:rPr>
                <w:rFonts w:ascii="Times New Roman" w:hAnsi="Times New Roman" w:cs="Times New Roman"/>
                <w:color w:val="000000"/>
                <w:lang w:val="vi-VN"/>
              </w:rPr>
              <w:t>cơ</w:t>
            </w:r>
            <w:r w:rsidRPr="002B30E7">
              <w:rPr>
                <w:rFonts w:ascii="Times New Roman" w:hAnsi="Times New Roman" w:cs="Times New Roman"/>
                <w:lang w:val="vi-VN"/>
              </w:rPr>
              <w:t> </w:t>
            </w:r>
            <w:r w:rsidRPr="002B30E7">
              <w:rPr>
                <w:rFonts w:ascii="Times New Roman" w:hAnsi="Times New Roman" w:cs="Times New Roman"/>
                <w:color w:val="000000"/>
                <w:lang w:val="vi-VN"/>
              </w:rPr>
              <w:t>quan ngang Bộ, cơ quan thuộc CP;</w:t>
            </w:r>
            <w:r w:rsidRPr="002B30E7">
              <w:rPr>
                <w:rFonts w:ascii="Times New Roman" w:hAnsi="Times New Roman" w:cs="Times New Roman"/>
                <w:color w:val="000000"/>
                <w:lang w:val="vi-VN"/>
              </w:rPr>
              <w:br/>
              <w:t>- Viện kiểm sát nhân dân tối cao;</w:t>
            </w:r>
            <w:r w:rsidRPr="002B30E7">
              <w:rPr>
                <w:rFonts w:ascii="Times New Roman" w:hAnsi="Times New Roman" w:cs="Times New Roman"/>
                <w:color w:val="000000"/>
                <w:lang w:val="vi-VN"/>
              </w:rPr>
              <w:br/>
              <w:t>- Tòa án nhân dân tối cao;</w:t>
            </w:r>
            <w:r w:rsidRPr="002B30E7">
              <w:rPr>
                <w:rFonts w:ascii="Times New Roman" w:hAnsi="Times New Roman" w:cs="Times New Roman"/>
                <w:color w:val="000000"/>
                <w:lang w:val="vi-VN"/>
              </w:rPr>
              <w:br/>
              <w:t>- Kiểm toán nhà nước;</w:t>
            </w:r>
            <w:r w:rsidRPr="002B30E7">
              <w:rPr>
                <w:rFonts w:ascii="Times New Roman" w:hAnsi="Times New Roman" w:cs="Times New Roman"/>
                <w:color w:val="000000"/>
                <w:lang w:val="vi-VN"/>
              </w:rPr>
              <w:br/>
              <w:t>- UBND các tỉnh, thành phố trực thuộc Trung ương;</w:t>
            </w:r>
            <w:r w:rsidRPr="002B30E7">
              <w:rPr>
                <w:rFonts w:ascii="Times New Roman" w:hAnsi="Times New Roman" w:cs="Times New Roman"/>
                <w:color w:val="000000"/>
                <w:lang w:val="vi-VN"/>
              </w:rPr>
              <w:br/>
              <w:t>- Cục Kiểm tra văn bản (Bộ Tư pháp);</w:t>
            </w:r>
            <w:r w:rsidRPr="002B30E7">
              <w:rPr>
                <w:rFonts w:ascii="Times New Roman" w:hAnsi="Times New Roman" w:cs="Times New Roman"/>
                <w:color w:val="000000"/>
                <w:lang w:val="vi-VN"/>
              </w:rPr>
              <w:br/>
              <w:t>- Sở</w:t>
            </w:r>
            <w:r w:rsidRPr="002B30E7">
              <w:rPr>
                <w:rFonts w:ascii="Times New Roman" w:hAnsi="Times New Roman" w:cs="Times New Roman"/>
                <w:lang w:val="vi-VN"/>
              </w:rPr>
              <w:t> </w:t>
            </w:r>
            <w:r w:rsidRPr="002B30E7">
              <w:rPr>
                <w:rFonts w:ascii="Times New Roman" w:hAnsi="Times New Roman" w:cs="Times New Roman"/>
                <w:color w:val="000000"/>
                <w:lang w:val="vi-VN"/>
              </w:rPr>
              <w:t>TT&amp;TT các tỉnh thành phố trực thuộc Trung ương;</w:t>
            </w:r>
            <w:r w:rsidRPr="002B30E7">
              <w:rPr>
                <w:rFonts w:ascii="Times New Roman" w:hAnsi="Times New Roman" w:cs="Times New Roman"/>
                <w:color w:val="000000"/>
                <w:lang w:val="vi-VN"/>
              </w:rPr>
              <w:br/>
              <w:t>- Các Hiệp hội CNTT;</w:t>
            </w:r>
            <w:r w:rsidRPr="002B30E7">
              <w:rPr>
                <w:rFonts w:ascii="Times New Roman" w:hAnsi="Times New Roman" w:cs="Times New Roman"/>
                <w:color w:val="000000"/>
                <w:lang w:val="vi-VN"/>
              </w:rPr>
              <w:br/>
              <w:t>- Công báo;</w:t>
            </w:r>
            <w:r w:rsidRPr="002B30E7">
              <w:rPr>
                <w:rFonts w:ascii="Times New Roman" w:hAnsi="Times New Roman" w:cs="Times New Roman"/>
                <w:lang w:val="vi-VN"/>
              </w:rPr>
              <w:t> </w:t>
            </w:r>
            <w:r w:rsidRPr="002B30E7">
              <w:rPr>
                <w:rFonts w:ascii="Times New Roman" w:hAnsi="Times New Roman" w:cs="Times New Roman"/>
                <w:color w:val="000000"/>
                <w:lang w:val="vi-VN"/>
              </w:rPr>
              <w:t>Cổng TTĐT CP;</w:t>
            </w:r>
            <w:r w:rsidRPr="002B30E7">
              <w:rPr>
                <w:rFonts w:ascii="Times New Roman" w:hAnsi="Times New Roman" w:cs="Times New Roman"/>
                <w:color w:val="000000"/>
                <w:lang w:val="vi-VN"/>
              </w:rPr>
              <w:br/>
              <w:t>- Tổng cục Hải quan;</w:t>
            </w:r>
            <w:r w:rsidRPr="002B30E7">
              <w:rPr>
                <w:rFonts w:ascii="Times New Roman" w:hAnsi="Times New Roman" w:cs="Times New Roman"/>
                <w:color w:val="000000"/>
                <w:lang w:val="vi-VN"/>
              </w:rPr>
              <w:br/>
              <w:t>- Bộ TTTT: Bộ trưởng và các Thứ trưởng; Các cơ quan, đơn vị thuộc Bộ; Cổng TTĐT Bộ;</w:t>
            </w:r>
            <w:r w:rsidRPr="002B30E7">
              <w:rPr>
                <w:rFonts w:ascii="Times New Roman" w:hAnsi="Times New Roman" w:cs="Times New Roman"/>
                <w:color w:val="000000"/>
                <w:lang w:val="vi-VN"/>
              </w:rPr>
              <w:br/>
              <w:t>- Lưu: VT, CNTT.</w:t>
            </w:r>
          </w:p>
        </w:tc>
        <w:tc>
          <w:tcPr>
            <w:tcW w:w="3521" w:type="dxa"/>
            <w:shd w:val="clear" w:color="auto" w:fill="auto"/>
          </w:tcPr>
          <w:p w:rsidR="00442677" w:rsidRPr="002B30E7" w:rsidRDefault="00D41F10">
            <w:pPr>
              <w:widowControl w:val="0"/>
              <w:ind w:left="-3" w:right="-3" w:hanging="315"/>
              <w:jc w:val="center"/>
              <w:rPr>
                <w:rFonts w:ascii="Times New Roman" w:hAnsi="Times New Roman" w:cs="Times New Roman"/>
                <w:color w:val="000000"/>
                <w:lang w:val="vi-VN"/>
              </w:rPr>
            </w:pPr>
            <w:r w:rsidRPr="002B30E7">
              <w:rPr>
                <w:rFonts w:ascii="Times New Roman" w:hAnsi="Times New Roman" w:cs="Times New Roman"/>
                <w:b/>
                <w:bCs/>
                <w:color w:val="000000"/>
                <w:sz w:val="28"/>
                <w:szCs w:val="28"/>
                <w:lang w:val="vi-VN"/>
              </w:rPr>
              <w:t>BỘ TRƯỞNG</w:t>
            </w:r>
          </w:p>
          <w:p w:rsidR="00442677" w:rsidRPr="002B30E7" w:rsidRDefault="00442677">
            <w:pPr>
              <w:widowControl w:val="0"/>
              <w:jc w:val="center"/>
              <w:rPr>
                <w:rFonts w:ascii="Times New Roman" w:hAnsi="Times New Roman" w:cs="Times New Roman"/>
                <w:color w:val="000000"/>
                <w:lang w:val="vi-VN"/>
              </w:rPr>
            </w:pPr>
          </w:p>
          <w:p w:rsidR="00442677" w:rsidRPr="002B30E7" w:rsidRDefault="00442677">
            <w:pPr>
              <w:widowControl w:val="0"/>
              <w:jc w:val="center"/>
              <w:rPr>
                <w:rFonts w:ascii="Times New Roman" w:hAnsi="Times New Roman" w:cs="Times New Roman"/>
                <w:color w:val="000000"/>
                <w:lang w:val="vi-VN"/>
              </w:rPr>
            </w:pPr>
          </w:p>
          <w:p w:rsidR="00442677" w:rsidRPr="002B30E7" w:rsidRDefault="00442677">
            <w:pPr>
              <w:widowControl w:val="0"/>
              <w:ind w:left="-3" w:right="-3" w:firstLine="105"/>
              <w:rPr>
                <w:rFonts w:ascii="Times New Roman" w:hAnsi="Times New Roman" w:cs="Times New Roman"/>
                <w:i/>
                <w:iCs/>
                <w:color w:val="000000"/>
                <w:lang w:val="vi-VN"/>
              </w:rPr>
            </w:pPr>
          </w:p>
          <w:p w:rsidR="00442677" w:rsidRPr="002B30E7" w:rsidRDefault="00442677">
            <w:pPr>
              <w:widowControl w:val="0"/>
              <w:jc w:val="center"/>
              <w:rPr>
                <w:rFonts w:ascii="Times New Roman" w:hAnsi="Times New Roman" w:cs="Times New Roman"/>
                <w:color w:val="000000"/>
                <w:lang w:val="vi-VN"/>
              </w:rPr>
            </w:pPr>
          </w:p>
          <w:p w:rsidR="00442677" w:rsidRPr="002B30E7" w:rsidRDefault="00442677">
            <w:pPr>
              <w:widowControl w:val="0"/>
              <w:jc w:val="center"/>
              <w:rPr>
                <w:rFonts w:ascii="Times New Roman" w:hAnsi="Times New Roman" w:cs="Times New Roman"/>
                <w:color w:val="000000"/>
                <w:lang w:val="vi-VN"/>
              </w:rPr>
            </w:pPr>
          </w:p>
          <w:p w:rsidR="00442677" w:rsidRPr="002B30E7" w:rsidRDefault="00D41F10">
            <w:pPr>
              <w:widowControl w:val="0"/>
              <w:ind w:left="-3" w:right="-3" w:hanging="240"/>
              <w:jc w:val="center"/>
              <w:rPr>
                <w:lang w:val="vi-VN"/>
              </w:rPr>
            </w:pPr>
            <w:r w:rsidRPr="002B30E7">
              <w:rPr>
                <w:rFonts w:ascii="Times New Roman" w:hAnsi="Times New Roman" w:cs="Times New Roman"/>
                <w:b/>
                <w:bCs/>
                <w:color w:val="000000"/>
                <w:sz w:val="28"/>
                <w:szCs w:val="28"/>
                <w:lang w:val="vi-VN"/>
              </w:rPr>
              <w:t>Trương Minh Tuấn</w:t>
            </w:r>
          </w:p>
        </w:tc>
      </w:tr>
    </w:tbl>
    <w:p w:rsidR="006F07A4" w:rsidRPr="002B30E7" w:rsidRDefault="006F07A4">
      <w:pPr>
        <w:suppressAutoHyphens w:val="0"/>
        <w:spacing w:after="0" w:line="240" w:lineRule="auto"/>
        <w:rPr>
          <w:rFonts w:ascii="Times New Roman" w:eastAsia="Times New Roman" w:hAnsi="Times New Roman" w:cs="Times New Roman"/>
          <w:b/>
          <w:bCs/>
          <w:sz w:val="28"/>
          <w:szCs w:val="28"/>
          <w:lang w:val="vi-VN"/>
        </w:rPr>
      </w:pPr>
    </w:p>
    <w:p w:rsidR="00666021" w:rsidRPr="00666021" w:rsidRDefault="00666021" w:rsidP="00666021">
      <w:pPr>
        <w:shd w:val="clear" w:color="auto" w:fill="FFFFFF"/>
        <w:suppressAutoHyphens w:val="0"/>
        <w:spacing w:after="0" w:line="234" w:lineRule="atLeast"/>
        <w:jc w:val="center"/>
        <w:rPr>
          <w:rFonts w:ascii="Times New Roman" w:eastAsia="Times New Roman" w:hAnsi="Times New Roman" w:cs="Times New Roman"/>
          <w:color w:val="000000"/>
          <w:kern w:val="0"/>
          <w:sz w:val="28"/>
          <w:szCs w:val="28"/>
          <w:lang w:val="vi-VN" w:eastAsia="vi-VN"/>
        </w:rPr>
      </w:pPr>
      <w:bookmarkStart w:id="3" w:name="chuong_phuluc_8"/>
      <w:r w:rsidRPr="00666021">
        <w:rPr>
          <w:rFonts w:ascii="Times New Roman" w:eastAsia="Times New Roman" w:hAnsi="Times New Roman" w:cs="Times New Roman"/>
          <w:b/>
          <w:bCs/>
          <w:color w:val="000000"/>
          <w:kern w:val="0"/>
          <w:sz w:val="28"/>
          <w:szCs w:val="28"/>
          <w:lang w:val="vi-VN" w:eastAsia="vi-VN"/>
        </w:rPr>
        <w:lastRenderedPageBreak/>
        <w:t xml:space="preserve">Phụ lục </w:t>
      </w:r>
      <w:bookmarkEnd w:id="3"/>
    </w:p>
    <w:p w:rsidR="00666021" w:rsidRDefault="00666021" w:rsidP="00666021">
      <w:pPr>
        <w:shd w:val="clear" w:color="auto" w:fill="FFFFFF"/>
        <w:suppressAutoHyphens w:val="0"/>
        <w:spacing w:before="120" w:after="0" w:line="234" w:lineRule="atLeast"/>
        <w:jc w:val="center"/>
        <w:rPr>
          <w:rFonts w:ascii="Times New Roman" w:eastAsia="Times New Roman" w:hAnsi="Times New Roman" w:cs="Times New Roman"/>
          <w:i/>
          <w:iCs/>
          <w:color w:val="000000"/>
          <w:kern w:val="0"/>
          <w:sz w:val="28"/>
          <w:szCs w:val="28"/>
          <w:lang w:val="vi-VN" w:eastAsia="vi-VN"/>
        </w:rPr>
      </w:pPr>
      <w:r w:rsidRPr="00666021">
        <w:rPr>
          <w:rFonts w:ascii="Times New Roman" w:eastAsia="Times New Roman" w:hAnsi="Times New Roman" w:cs="Times New Roman"/>
          <w:i/>
          <w:iCs/>
          <w:color w:val="000000"/>
          <w:kern w:val="0"/>
          <w:sz w:val="28"/>
          <w:szCs w:val="28"/>
          <w:lang w:val="vi-VN" w:eastAsia="vi-VN"/>
        </w:rPr>
        <w:t xml:space="preserve">(Ban hành kèm theo Thông tư số </w:t>
      </w:r>
      <w:r>
        <w:rPr>
          <w:rFonts w:ascii="Times New Roman" w:eastAsia="Times New Roman" w:hAnsi="Times New Roman" w:cs="Times New Roman"/>
          <w:i/>
          <w:iCs/>
          <w:color w:val="000000"/>
          <w:kern w:val="0"/>
          <w:sz w:val="28"/>
          <w:szCs w:val="28"/>
          <w:lang w:val="vi-VN" w:eastAsia="vi-VN"/>
        </w:rPr>
        <w:t xml:space="preserve">  </w:t>
      </w:r>
      <w:r w:rsidRPr="00666021">
        <w:rPr>
          <w:rFonts w:ascii="Times New Roman" w:eastAsia="Times New Roman" w:hAnsi="Times New Roman" w:cs="Times New Roman"/>
          <w:i/>
          <w:iCs/>
          <w:color w:val="000000"/>
          <w:kern w:val="0"/>
          <w:sz w:val="28"/>
          <w:szCs w:val="28"/>
          <w:lang w:val="vi-VN" w:eastAsia="vi-VN"/>
        </w:rPr>
        <w:t>/201</w:t>
      </w:r>
      <w:r>
        <w:rPr>
          <w:rFonts w:ascii="Times New Roman" w:eastAsia="Times New Roman" w:hAnsi="Times New Roman" w:cs="Times New Roman"/>
          <w:i/>
          <w:iCs/>
          <w:color w:val="000000"/>
          <w:kern w:val="0"/>
          <w:sz w:val="28"/>
          <w:szCs w:val="28"/>
          <w:lang w:val="vi-VN" w:eastAsia="vi-VN"/>
        </w:rPr>
        <w:t>7</w:t>
      </w:r>
      <w:r w:rsidRPr="00666021">
        <w:rPr>
          <w:rFonts w:ascii="Times New Roman" w:eastAsia="Times New Roman" w:hAnsi="Times New Roman" w:cs="Times New Roman"/>
          <w:i/>
          <w:iCs/>
          <w:color w:val="000000"/>
          <w:kern w:val="0"/>
          <w:sz w:val="28"/>
          <w:szCs w:val="28"/>
          <w:lang w:val="vi-VN" w:eastAsia="vi-VN"/>
        </w:rPr>
        <w:t>/TT-</w:t>
      </w:r>
      <w:r>
        <w:rPr>
          <w:rFonts w:ascii="Times New Roman" w:eastAsia="Times New Roman" w:hAnsi="Times New Roman" w:cs="Times New Roman"/>
          <w:i/>
          <w:iCs/>
          <w:color w:val="000000"/>
          <w:kern w:val="0"/>
          <w:sz w:val="28"/>
          <w:szCs w:val="28"/>
          <w:lang w:val="vi-VN" w:eastAsia="vi-VN"/>
        </w:rPr>
        <w:t>BTTTT</w:t>
      </w:r>
      <w:r w:rsidRPr="00666021">
        <w:rPr>
          <w:rFonts w:ascii="Times New Roman" w:eastAsia="Times New Roman" w:hAnsi="Times New Roman" w:cs="Times New Roman"/>
          <w:i/>
          <w:iCs/>
          <w:color w:val="000000"/>
          <w:kern w:val="0"/>
          <w:sz w:val="28"/>
          <w:szCs w:val="28"/>
          <w:lang w:val="vi-VN" w:eastAsia="vi-VN"/>
        </w:rPr>
        <w:t xml:space="preserve"> ngày </w:t>
      </w:r>
      <w:r w:rsidR="006F07A4" w:rsidRPr="002B30E7">
        <w:rPr>
          <w:rFonts w:ascii="Times New Roman" w:eastAsia="Times New Roman" w:hAnsi="Times New Roman" w:cs="Times New Roman"/>
          <w:i/>
          <w:iCs/>
          <w:color w:val="000000"/>
          <w:kern w:val="0"/>
          <w:sz w:val="28"/>
          <w:szCs w:val="28"/>
          <w:lang w:val="vi-VN" w:eastAsia="vi-VN"/>
        </w:rPr>
        <w:t xml:space="preserve"> </w:t>
      </w:r>
      <w:r w:rsidR="00955BDA" w:rsidRPr="002B30E7">
        <w:rPr>
          <w:rFonts w:ascii="Times New Roman" w:eastAsia="Times New Roman" w:hAnsi="Times New Roman" w:cs="Times New Roman"/>
          <w:i/>
          <w:iCs/>
          <w:color w:val="000000"/>
          <w:kern w:val="0"/>
          <w:sz w:val="28"/>
          <w:szCs w:val="28"/>
          <w:lang w:val="vi-VN" w:eastAsia="vi-VN"/>
        </w:rPr>
        <w:t xml:space="preserve">      </w:t>
      </w:r>
      <w:r w:rsidR="006F07A4" w:rsidRPr="002B30E7">
        <w:rPr>
          <w:rFonts w:ascii="Times New Roman" w:eastAsia="Times New Roman" w:hAnsi="Times New Roman" w:cs="Times New Roman"/>
          <w:i/>
          <w:iCs/>
          <w:color w:val="000000"/>
          <w:kern w:val="0"/>
          <w:sz w:val="28"/>
          <w:szCs w:val="28"/>
          <w:lang w:val="vi-VN" w:eastAsia="vi-VN"/>
        </w:rPr>
        <w:t xml:space="preserve"> </w:t>
      </w:r>
      <w:r w:rsidRPr="00666021">
        <w:rPr>
          <w:rFonts w:ascii="Times New Roman" w:eastAsia="Times New Roman" w:hAnsi="Times New Roman" w:cs="Times New Roman"/>
          <w:i/>
          <w:iCs/>
          <w:color w:val="000000"/>
          <w:kern w:val="0"/>
          <w:sz w:val="28"/>
          <w:szCs w:val="28"/>
          <w:lang w:val="vi-VN" w:eastAsia="vi-VN"/>
        </w:rPr>
        <w:t>/</w:t>
      </w:r>
      <w:r w:rsidR="006F07A4" w:rsidRPr="002B30E7">
        <w:rPr>
          <w:rFonts w:ascii="Times New Roman" w:eastAsia="Times New Roman" w:hAnsi="Times New Roman" w:cs="Times New Roman"/>
          <w:i/>
          <w:iCs/>
          <w:color w:val="000000"/>
          <w:kern w:val="0"/>
          <w:sz w:val="28"/>
          <w:szCs w:val="28"/>
          <w:lang w:val="vi-VN" w:eastAsia="vi-VN"/>
        </w:rPr>
        <w:t xml:space="preserve">   </w:t>
      </w:r>
      <w:r w:rsidR="00955BDA" w:rsidRPr="002B30E7">
        <w:rPr>
          <w:rFonts w:ascii="Times New Roman" w:eastAsia="Times New Roman" w:hAnsi="Times New Roman" w:cs="Times New Roman"/>
          <w:i/>
          <w:iCs/>
          <w:color w:val="000000"/>
          <w:kern w:val="0"/>
          <w:sz w:val="28"/>
          <w:szCs w:val="28"/>
          <w:lang w:val="vi-VN" w:eastAsia="vi-VN"/>
        </w:rPr>
        <w:t xml:space="preserve">    </w:t>
      </w:r>
      <w:r w:rsidRPr="00666021">
        <w:rPr>
          <w:rFonts w:ascii="Times New Roman" w:eastAsia="Times New Roman" w:hAnsi="Times New Roman" w:cs="Times New Roman"/>
          <w:i/>
          <w:iCs/>
          <w:color w:val="000000"/>
          <w:kern w:val="0"/>
          <w:sz w:val="28"/>
          <w:szCs w:val="28"/>
          <w:lang w:val="vi-VN" w:eastAsia="vi-VN"/>
        </w:rPr>
        <w:t>/201</w:t>
      </w:r>
      <w:r>
        <w:rPr>
          <w:rFonts w:ascii="Times New Roman" w:eastAsia="Times New Roman" w:hAnsi="Times New Roman" w:cs="Times New Roman"/>
          <w:i/>
          <w:iCs/>
          <w:color w:val="000000"/>
          <w:kern w:val="0"/>
          <w:sz w:val="28"/>
          <w:szCs w:val="28"/>
          <w:lang w:val="vi-VN" w:eastAsia="vi-VN"/>
        </w:rPr>
        <w:t>7</w:t>
      </w:r>
      <w:r w:rsidRPr="00666021">
        <w:rPr>
          <w:rFonts w:ascii="Times New Roman" w:eastAsia="Times New Roman" w:hAnsi="Times New Roman" w:cs="Times New Roman"/>
          <w:i/>
          <w:iCs/>
          <w:color w:val="000000"/>
          <w:kern w:val="0"/>
          <w:sz w:val="28"/>
          <w:szCs w:val="28"/>
          <w:lang w:val="vi-VN" w:eastAsia="vi-VN"/>
        </w:rPr>
        <w:t xml:space="preserve"> của Bộ trưởng Bộ </w:t>
      </w:r>
      <w:r>
        <w:rPr>
          <w:rFonts w:ascii="Times New Roman" w:eastAsia="Times New Roman" w:hAnsi="Times New Roman" w:cs="Times New Roman"/>
          <w:i/>
          <w:iCs/>
          <w:color w:val="000000"/>
          <w:kern w:val="0"/>
          <w:sz w:val="28"/>
          <w:szCs w:val="28"/>
          <w:lang w:val="vi-VN" w:eastAsia="vi-VN"/>
        </w:rPr>
        <w:t>Thông tin và Truyền thông</w:t>
      </w:r>
      <w:r w:rsidRPr="00666021">
        <w:rPr>
          <w:rFonts w:ascii="Times New Roman" w:eastAsia="Times New Roman" w:hAnsi="Times New Roman" w:cs="Times New Roman"/>
          <w:i/>
          <w:iCs/>
          <w:color w:val="000000"/>
          <w:kern w:val="0"/>
          <w:sz w:val="28"/>
          <w:szCs w:val="28"/>
          <w:lang w:val="vi-VN" w:eastAsia="vi-VN"/>
        </w:rPr>
        <w:t>)</w:t>
      </w:r>
    </w:p>
    <w:p w:rsidR="00A10968" w:rsidRPr="00666021" w:rsidRDefault="00A10968" w:rsidP="00666021">
      <w:pPr>
        <w:shd w:val="clear" w:color="auto" w:fill="FFFFFF"/>
        <w:suppressAutoHyphens w:val="0"/>
        <w:spacing w:before="120" w:after="0" w:line="234" w:lineRule="atLeast"/>
        <w:jc w:val="center"/>
        <w:rPr>
          <w:rFonts w:ascii="Times New Roman" w:eastAsia="Times New Roman" w:hAnsi="Times New Roman" w:cs="Times New Roman"/>
          <w:color w:val="000000"/>
          <w:kern w:val="0"/>
          <w:sz w:val="28"/>
          <w:szCs w:val="28"/>
          <w:lang w:val="vi-VN" w:eastAsia="vi-VN"/>
        </w:rPr>
      </w:pPr>
    </w:p>
    <w:tbl>
      <w:tblPr>
        <w:tblW w:w="9606" w:type="dxa"/>
        <w:tblCellSpacing w:w="0" w:type="dxa"/>
        <w:shd w:val="clear" w:color="auto" w:fill="FFFFFF"/>
        <w:tblCellMar>
          <w:left w:w="0" w:type="dxa"/>
          <w:right w:w="0" w:type="dxa"/>
        </w:tblCellMar>
        <w:tblLook w:val="04A0"/>
      </w:tblPr>
      <w:tblGrid>
        <w:gridCol w:w="3348"/>
        <w:gridCol w:w="6258"/>
      </w:tblGrid>
      <w:tr w:rsidR="00666021" w:rsidRPr="002B30E7" w:rsidTr="00AE20FD">
        <w:trPr>
          <w:tblCellSpacing w:w="0" w:type="dxa"/>
        </w:trPr>
        <w:tc>
          <w:tcPr>
            <w:tcW w:w="3348" w:type="dxa"/>
            <w:shd w:val="clear" w:color="auto" w:fill="FFFFFF"/>
            <w:tcMar>
              <w:top w:w="0" w:type="dxa"/>
              <w:left w:w="108" w:type="dxa"/>
              <w:bottom w:w="0" w:type="dxa"/>
              <w:right w:w="108" w:type="dxa"/>
            </w:tcMar>
            <w:hideMark/>
          </w:tcPr>
          <w:p w:rsidR="00AE20FD" w:rsidRDefault="00666021" w:rsidP="00AE20FD">
            <w:pPr>
              <w:suppressAutoHyphens w:val="0"/>
              <w:spacing w:before="120" w:after="0" w:line="234" w:lineRule="atLeast"/>
              <w:jc w:val="center"/>
              <w:rPr>
                <w:rFonts w:ascii="Times New Roman" w:eastAsia="Times New Roman" w:hAnsi="Times New Roman" w:cs="Times New Roman"/>
                <w:b/>
                <w:bCs/>
                <w:color w:val="000000"/>
                <w:kern w:val="0"/>
                <w:sz w:val="28"/>
                <w:szCs w:val="28"/>
                <w:lang w:val="vi-VN" w:eastAsia="vi-VN"/>
              </w:rPr>
            </w:pPr>
            <w:r w:rsidRPr="00666021">
              <w:rPr>
                <w:rFonts w:ascii="Times New Roman" w:eastAsia="Times New Roman" w:hAnsi="Times New Roman" w:cs="Times New Roman"/>
                <w:b/>
                <w:bCs/>
                <w:color w:val="000000"/>
                <w:kern w:val="0"/>
                <w:sz w:val="28"/>
                <w:szCs w:val="28"/>
                <w:lang w:val="vi-VN" w:eastAsia="vi-VN"/>
              </w:rPr>
              <w:t xml:space="preserve">TÊN TỔ CHỨC </w:t>
            </w:r>
          </w:p>
          <w:p w:rsidR="00666021" w:rsidRPr="00666021" w:rsidRDefault="00AE20FD" w:rsidP="00AE20FD">
            <w:pPr>
              <w:suppressAutoHyphens w:val="0"/>
              <w:spacing w:before="120" w:after="0" w:line="234" w:lineRule="atLeast"/>
              <w:jc w:val="center"/>
              <w:rPr>
                <w:rFonts w:ascii="Times New Roman" w:eastAsia="Times New Roman" w:hAnsi="Times New Roman" w:cs="Times New Roman"/>
                <w:color w:val="000000"/>
                <w:kern w:val="0"/>
                <w:sz w:val="28"/>
                <w:szCs w:val="28"/>
                <w:lang w:val="vi-VN" w:eastAsia="vi-VN"/>
              </w:rPr>
            </w:pPr>
            <w:r>
              <w:rPr>
                <w:rFonts w:ascii="Times New Roman" w:eastAsia="Times New Roman" w:hAnsi="Times New Roman" w:cs="Times New Roman"/>
                <w:b/>
                <w:bCs/>
                <w:color w:val="000000"/>
                <w:kern w:val="0"/>
                <w:sz w:val="28"/>
                <w:szCs w:val="28"/>
                <w:lang w:val="vi-VN" w:eastAsia="vi-VN"/>
              </w:rPr>
              <w:t>NƯỚC NGOÀI</w:t>
            </w:r>
            <w:r w:rsidR="00666021" w:rsidRPr="00666021">
              <w:rPr>
                <w:rFonts w:ascii="Times New Roman" w:eastAsia="Times New Roman" w:hAnsi="Times New Roman" w:cs="Times New Roman"/>
                <w:b/>
                <w:bCs/>
                <w:color w:val="000000"/>
                <w:kern w:val="0"/>
                <w:sz w:val="28"/>
                <w:szCs w:val="28"/>
                <w:lang w:val="vi-VN" w:eastAsia="vi-VN"/>
              </w:rPr>
              <w:br/>
              <w:t>-------</w:t>
            </w:r>
          </w:p>
        </w:tc>
        <w:tc>
          <w:tcPr>
            <w:tcW w:w="6258" w:type="dxa"/>
            <w:shd w:val="clear" w:color="auto" w:fill="FFFFFF"/>
            <w:tcMar>
              <w:top w:w="0" w:type="dxa"/>
              <w:left w:w="108" w:type="dxa"/>
              <w:bottom w:w="0" w:type="dxa"/>
              <w:right w:w="108" w:type="dxa"/>
            </w:tcMar>
            <w:hideMark/>
          </w:tcPr>
          <w:p w:rsidR="00666021" w:rsidRPr="00666021" w:rsidRDefault="00666021" w:rsidP="00666021">
            <w:pPr>
              <w:suppressAutoHyphens w:val="0"/>
              <w:spacing w:before="120" w:after="0" w:line="234" w:lineRule="atLeast"/>
              <w:jc w:val="center"/>
              <w:rPr>
                <w:rFonts w:ascii="Times New Roman" w:eastAsia="Times New Roman" w:hAnsi="Times New Roman" w:cs="Times New Roman"/>
                <w:color w:val="000000"/>
                <w:kern w:val="0"/>
                <w:sz w:val="28"/>
                <w:szCs w:val="28"/>
                <w:lang w:val="vi-VN" w:eastAsia="vi-VN"/>
              </w:rPr>
            </w:pPr>
            <w:r w:rsidRPr="00666021">
              <w:rPr>
                <w:rFonts w:ascii="Times New Roman" w:eastAsia="Times New Roman" w:hAnsi="Times New Roman" w:cs="Times New Roman"/>
                <w:b/>
                <w:bCs/>
                <w:color w:val="000000"/>
                <w:kern w:val="0"/>
                <w:sz w:val="28"/>
                <w:szCs w:val="28"/>
                <w:lang w:val="vi-VN" w:eastAsia="vi-VN"/>
              </w:rPr>
              <w:t>CỘNG HÒA XÃ HỘI CHỦ NGHĨA VIỆT NAM</w:t>
            </w:r>
            <w:r w:rsidRPr="00666021">
              <w:rPr>
                <w:rFonts w:ascii="Times New Roman" w:eastAsia="Times New Roman" w:hAnsi="Times New Roman" w:cs="Times New Roman"/>
                <w:b/>
                <w:bCs/>
                <w:color w:val="000000"/>
                <w:kern w:val="0"/>
                <w:sz w:val="28"/>
                <w:szCs w:val="28"/>
                <w:lang w:val="vi-VN" w:eastAsia="vi-VN"/>
              </w:rPr>
              <w:br/>
              <w:t>Độc lập - Tự do - Hạnh phúc </w:t>
            </w:r>
            <w:r w:rsidRPr="00666021">
              <w:rPr>
                <w:rFonts w:ascii="Times New Roman" w:eastAsia="Times New Roman" w:hAnsi="Times New Roman" w:cs="Times New Roman"/>
                <w:b/>
                <w:bCs/>
                <w:color w:val="000000"/>
                <w:kern w:val="0"/>
                <w:sz w:val="28"/>
                <w:szCs w:val="28"/>
                <w:lang w:val="vi-VN" w:eastAsia="vi-VN"/>
              </w:rPr>
              <w:br/>
              <w:t>---------------</w:t>
            </w:r>
          </w:p>
        </w:tc>
      </w:tr>
      <w:tr w:rsidR="00666021" w:rsidRPr="00666021" w:rsidTr="00AE20FD">
        <w:trPr>
          <w:tblCellSpacing w:w="0" w:type="dxa"/>
        </w:trPr>
        <w:tc>
          <w:tcPr>
            <w:tcW w:w="3348" w:type="dxa"/>
            <w:shd w:val="clear" w:color="auto" w:fill="FFFFFF"/>
            <w:tcMar>
              <w:top w:w="0" w:type="dxa"/>
              <w:left w:w="108" w:type="dxa"/>
              <w:bottom w:w="0" w:type="dxa"/>
              <w:right w:w="108" w:type="dxa"/>
            </w:tcMar>
            <w:hideMark/>
          </w:tcPr>
          <w:p w:rsidR="00666021" w:rsidRPr="00666021" w:rsidRDefault="00666021" w:rsidP="00666021">
            <w:pPr>
              <w:suppressAutoHyphens w:val="0"/>
              <w:spacing w:before="120" w:after="0" w:line="234" w:lineRule="atLeast"/>
              <w:jc w:val="center"/>
              <w:rPr>
                <w:rFonts w:ascii="Times New Roman" w:eastAsia="Times New Roman" w:hAnsi="Times New Roman" w:cs="Times New Roman"/>
                <w:color w:val="000000"/>
                <w:kern w:val="0"/>
                <w:sz w:val="28"/>
                <w:szCs w:val="28"/>
                <w:lang w:val="vi-VN" w:eastAsia="vi-VN"/>
              </w:rPr>
            </w:pPr>
            <w:r w:rsidRPr="00666021">
              <w:rPr>
                <w:rFonts w:ascii="Times New Roman" w:eastAsia="Times New Roman" w:hAnsi="Times New Roman" w:cs="Times New Roman"/>
                <w:color w:val="000000"/>
                <w:kern w:val="0"/>
                <w:sz w:val="28"/>
                <w:szCs w:val="28"/>
                <w:lang w:val="vi-VN" w:eastAsia="vi-VN"/>
              </w:rPr>
              <w:t> </w:t>
            </w:r>
          </w:p>
        </w:tc>
        <w:tc>
          <w:tcPr>
            <w:tcW w:w="6258" w:type="dxa"/>
            <w:shd w:val="clear" w:color="auto" w:fill="FFFFFF"/>
            <w:tcMar>
              <w:top w:w="0" w:type="dxa"/>
              <w:left w:w="108" w:type="dxa"/>
              <w:bottom w:w="0" w:type="dxa"/>
              <w:right w:w="108" w:type="dxa"/>
            </w:tcMar>
            <w:hideMark/>
          </w:tcPr>
          <w:p w:rsidR="00666021" w:rsidRPr="00666021" w:rsidRDefault="00666021" w:rsidP="00666021">
            <w:pPr>
              <w:suppressAutoHyphens w:val="0"/>
              <w:spacing w:before="120" w:after="0" w:line="234" w:lineRule="atLeast"/>
              <w:jc w:val="center"/>
              <w:rPr>
                <w:rFonts w:ascii="Times New Roman" w:eastAsia="Times New Roman" w:hAnsi="Times New Roman" w:cs="Times New Roman"/>
                <w:color w:val="000000"/>
                <w:kern w:val="0"/>
                <w:sz w:val="28"/>
                <w:szCs w:val="28"/>
                <w:lang w:val="vi-VN" w:eastAsia="vi-VN"/>
              </w:rPr>
            </w:pPr>
            <w:r w:rsidRPr="00666021">
              <w:rPr>
                <w:rFonts w:ascii="Times New Roman" w:eastAsia="Times New Roman" w:hAnsi="Times New Roman" w:cs="Times New Roman"/>
                <w:i/>
                <w:iCs/>
                <w:color w:val="000000"/>
                <w:kern w:val="0"/>
                <w:sz w:val="28"/>
                <w:szCs w:val="28"/>
                <w:lang w:val="vi-VN" w:eastAsia="vi-VN"/>
              </w:rPr>
              <w:t>…….., ngày ….. tháng ….. năm …..</w:t>
            </w:r>
          </w:p>
        </w:tc>
      </w:tr>
    </w:tbl>
    <w:p w:rsidR="00666021" w:rsidRPr="00666021" w:rsidRDefault="00666021" w:rsidP="00666021">
      <w:pPr>
        <w:shd w:val="clear" w:color="auto" w:fill="FFFFFF"/>
        <w:suppressAutoHyphens w:val="0"/>
        <w:spacing w:before="120" w:after="0" w:line="234" w:lineRule="atLeast"/>
        <w:rPr>
          <w:rFonts w:ascii="Times New Roman" w:eastAsia="Times New Roman" w:hAnsi="Times New Roman" w:cs="Times New Roman"/>
          <w:color w:val="000000"/>
          <w:kern w:val="0"/>
          <w:sz w:val="28"/>
          <w:szCs w:val="28"/>
          <w:lang w:val="vi-VN" w:eastAsia="vi-VN"/>
        </w:rPr>
      </w:pPr>
      <w:r w:rsidRPr="00666021">
        <w:rPr>
          <w:rFonts w:ascii="Times New Roman" w:eastAsia="Times New Roman" w:hAnsi="Times New Roman" w:cs="Times New Roman"/>
          <w:color w:val="000000"/>
          <w:kern w:val="0"/>
          <w:sz w:val="28"/>
          <w:szCs w:val="28"/>
          <w:lang w:val="vi-VN" w:eastAsia="vi-VN"/>
        </w:rPr>
        <w:t> </w:t>
      </w:r>
    </w:p>
    <w:p w:rsidR="00666021" w:rsidRPr="00666021" w:rsidRDefault="00666021" w:rsidP="00666021">
      <w:pPr>
        <w:shd w:val="clear" w:color="auto" w:fill="FFFFFF"/>
        <w:suppressAutoHyphens w:val="0"/>
        <w:spacing w:after="0" w:line="234" w:lineRule="atLeast"/>
        <w:jc w:val="center"/>
        <w:rPr>
          <w:rFonts w:ascii="Times New Roman" w:eastAsia="Times New Roman" w:hAnsi="Times New Roman" w:cs="Times New Roman"/>
          <w:color w:val="000000"/>
          <w:kern w:val="0"/>
          <w:sz w:val="28"/>
          <w:szCs w:val="28"/>
          <w:lang w:val="vi-VN" w:eastAsia="vi-VN"/>
        </w:rPr>
      </w:pPr>
      <w:bookmarkStart w:id="4" w:name="chuong_phuluc_8_name"/>
      <w:r w:rsidRPr="00666021">
        <w:rPr>
          <w:rFonts w:ascii="Times New Roman" w:eastAsia="Times New Roman" w:hAnsi="Times New Roman" w:cs="Times New Roman"/>
          <w:b/>
          <w:bCs/>
          <w:color w:val="000000"/>
          <w:kern w:val="0"/>
          <w:sz w:val="28"/>
          <w:szCs w:val="28"/>
          <w:lang w:val="vi-VN" w:eastAsia="vi-VN"/>
        </w:rPr>
        <w:t xml:space="preserve">ĐỀ NGHỊ </w:t>
      </w:r>
      <w:bookmarkEnd w:id="4"/>
    </w:p>
    <w:p w:rsidR="00666021" w:rsidRPr="00666021" w:rsidRDefault="00A068DC" w:rsidP="00666021">
      <w:pPr>
        <w:shd w:val="clear" w:color="auto" w:fill="FFFFFF"/>
        <w:suppressAutoHyphens w:val="0"/>
        <w:spacing w:after="0" w:line="234" w:lineRule="atLeast"/>
        <w:jc w:val="center"/>
        <w:rPr>
          <w:rFonts w:ascii="Times New Roman" w:eastAsia="Times New Roman" w:hAnsi="Times New Roman" w:cs="Times New Roman"/>
          <w:color w:val="000000"/>
          <w:kern w:val="0"/>
          <w:sz w:val="28"/>
          <w:szCs w:val="28"/>
          <w:lang w:val="vi-VN" w:eastAsia="vi-VN"/>
        </w:rPr>
      </w:pPr>
      <w:r>
        <w:rPr>
          <w:rFonts w:ascii="Times New Roman" w:eastAsia="Times New Roman" w:hAnsi="Times New Roman" w:cs="Times New Roman"/>
          <w:b/>
          <w:bCs/>
          <w:color w:val="000000"/>
          <w:kern w:val="0"/>
          <w:sz w:val="28"/>
          <w:szCs w:val="28"/>
          <w:lang w:val="vi-VN" w:eastAsia="vi-VN"/>
        </w:rPr>
        <w:t xml:space="preserve">Công nhận chứng chỉ </w:t>
      </w:r>
      <w:r w:rsidRPr="00A068DC">
        <w:rPr>
          <w:rFonts w:ascii="Times New Roman" w:eastAsia="Times New Roman" w:hAnsi="Times New Roman" w:cs="Times New Roman"/>
          <w:b/>
          <w:bCs/>
          <w:color w:val="000000"/>
          <w:kern w:val="0"/>
          <w:sz w:val="28"/>
          <w:szCs w:val="28"/>
          <w:lang w:val="vi-VN" w:eastAsia="vi-VN"/>
        </w:rPr>
        <w:t>công nghệ thông tin của tổ chức nước ngoài sử dụng ở Việt Nam đáp ứng chuẩn kỹ năng sử dụng công nghệ thông tin</w:t>
      </w:r>
    </w:p>
    <w:p w:rsidR="00666021" w:rsidRPr="00666021" w:rsidRDefault="008C58C1" w:rsidP="00666021">
      <w:pPr>
        <w:shd w:val="clear" w:color="auto" w:fill="FFFFFF"/>
        <w:suppressAutoHyphens w:val="0"/>
        <w:spacing w:before="120" w:after="0" w:line="234" w:lineRule="atLeast"/>
        <w:jc w:val="center"/>
        <w:rPr>
          <w:rFonts w:ascii="Times New Roman" w:eastAsia="Times New Roman" w:hAnsi="Times New Roman" w:cs="Times New Roman"/>
          <w:color w:val="000000"/>
          <w:kern w:val="0"/>
          <w:sz w:val="28"/>
          <w:szCs w:val="28"/>
          <w:lang w:val="vi-VN" w:eastAsia="vi-VN"/>
        </w:rPr>
      </w:pPr>
      <w:r>
        <w:rPr>
          <w:rFonts w:ascii="Times New Roman" w:eastAsia="Times New Roman" w:hAnsi="Times New Roman" w:cs="Times New Roman"/>
          <w:color w:val="000000"/>
          <w:kern w:val="0"/>
          <w:sz w:val="28"/>
          <w:szCs w:val="28"/>
          <w:lang w:val="vi-VN" w:eastAsia="vi-VN"/>
        </w:rPr>
        <w:t>Kính gửi: Bộ Thông tin và Truyền thông</w:t>
      </w:r>
    </w:p>
    <w:p w:rsidR="00024970" w:rsidRDefault="00024970" w:rsidP="002066E4">
      <w:pPr>
        <w:shd w:val="clear" w:color="auto" w:fill="FFFFFF"/>
        <w:suppressAutoHyphens w:val="0"/>
        <w:spacing w:before="120" w:after="0" w:line="234" w:lineRule="atLeast"/>
        <w:jc w:val="both"/>
        <w:rPr>
          <w:rFonts w:ascii="Times New Roman" w:eastAsia="Times New Roman" w:hAnsi="Times New Roman" w:cs="Times New Roman"/>
          <w:color w:val="000000"/>
          <w:kern w:val="0"/>
          <w:sz w:val="28"/>
          <w:szCs w:val="28"/>
          <w:lang w:val="vi-VN" w:eastAsia="vi-VN"/>
        </w:rPr>
      </w:pPr>
    </w:p>
    <w:p w:rsidR="00666021" w:rsidRDefault="00666021" w:rsidP="002066E4">
      <w:pPr>
        <w:shd w:val="clear" w:color="auto" w:fill="FFFFFF"/>
        <w:suppressAutoHyphens w:val="0"/>
        <w:spacing w:before="120" w:after="0" w:line="234" w:lineRule="atLeast"/>
        <w:jc w:val="both"/>
        <w:rPr>
          <w:rFonts w:ascii="Times New Roman" w:eastAsia="Times New Roman" w:hAnsi="Times New Roman" w:cs="Times New Roman"/>
          <w:color w:val="000000"/>
          <w:kern w:val="0"/>
          <w:sz w:val="28"/>
          <w:szCs w:val="28"/>
          <w:lang w:val="vi-VN" w:eastAsia="vi-VN"/>
        </w:rPr>
      </w:pPr>
      <w:r w:rsidRPr="00666021">
        <w:rPr>
          <w:rFonts w:ascii="Times New Roman" w:eastAsia="Times New Roman" w:hAnsi="Times New Roman" w:cs="Times New Roman"/>
          <w:color w:val="000000"/>
          <w:kern w:val="0"/>
          <w:sz w:val="28"/>
          <w:szCs w:val="28"/>
          <w:lang w:val="vi-VN" w:eastAsia="vi-VN"/>
        </w:rPr>
        <w:t xml:space="preserve">Tên Tổ chức </w:t>
      </w:r>
      <w:r w:rsidR="008C58C1">
        <w:rPr>
          <w:rFonts w:ascii="Times New Roman" w:eastAsia="Times New Roman" w:hAnsi="Times New Roman" w:cs="Times New Roman"/>
          <w:color w:val="000000"/>
          <w:kern w:val="0"/>
          <w:sz w:val="28"/>
          <w:szCs w:val="28"/>
          <w:lang w:val="vi-VN" w:eastAsia="vi-VN"/>
        </w:rPr>
        <w:t>nước ngoài</w:t>
      </w:r>
      <w:r w:rsidRPr="00666021">
        <w:rPr>
          <w:rFonts w:ascii="Times New Roman" w:eastAsia="Times New Roman" w:hAnsi="Times New Roman" w:cs="Times New Roman"/>
          <w:color w:val="000000"/>
          <w:kern w:val="0"/>
          <w:sz w:val="28"/>
          <w:szCs w:val="28"/>
          <w:lang w:val="vi-VN" w:eastAsia="vi-VN"/>
        </w:rPr>
        <w:t>: …………………………………………………………</w:t>
      </w:r>
    </w:p>
    <w:p w:rsidR="009F1EA0" w:rsidRDefault="00902AB0" w:rsidP="002066E4">
      <w:pPr>
        <w:shd w:val="clear" w:color="auto" w:fill="FFFFFF"/>
        <w:suppressAutoHyphens w:val="0"/>
        <w:spacing w:before="120" w:after="0" w:line="234" w:lineRule="atLeast"/>
        <w:jc w:val="both"/>
        <w:rPr>
          <w:rFonts w:ascii="Times New Roman" w:eastAsia="Times New Roman" w:hAnsi="Times New Roman" w:cs="Times New Roman"/>
          <w:color w:val="000000"/>
          <w:kern w:val="0"/>
          <w:sz w:val="28"/>
          <w:szCs w:val="28"/>
          <w:lang w:val="vi-VN" w:eastAsia="vi-VN"/>
        </w:rPr>
      </w:pPr>
      <w:r>
        <w:rPr>
          <w:rFonts w:ascii="Times New Roman" w:eastAsia="Times New Roman" w:hAnsi="Times New Roman" w:cs="Times New Roman"/>
          <w:color w:val="000000"/>
          <w:kern w:val="0"/>
          <w:sz w:val="28"/>
          <w:szCs w:val="28"/>
          <w:lang w:val="vi-VN" w:eastAsia="vi-VN"/>
        </w:rPr>
        <w:t xml:space="preserve">Tên người đại diện: </w:t>
      </w:r>
      <w:r w:rsidRPr="00666021">
        <w:rPr>
          <w:rFonts w:ascii="Times New Roman" w:eastAsia="Times New Roman" w:hAnsi="Times New Roman" w:cs="Times New Roman"/>
          <w:color w:val="000000"/>
          <w:kern w:val="0"/>
          <w:sz w:val="28"/>
          <w:szCs w:val="28"/>
          <w:lang w:val="vi-VN" w:eastAsia="vi-VN"/>
        </w:rPr>
        <w:t>…………………………………………………………</w:t>
      </w:r>
      <w:r w:rsidR="00832201">
        <w:rPr>
          <w:rFonts w:ascii="Times New Roman" w:eastAsia="Times New Roman" w:hAnsi="Times New Roman" w:cs="Times New Roman"/>
          <w:color w:val="000000"/>
          <w:kern w:val="0"/>
          <w:sz w:val="28"/>
          <w:szCs w:val="28"/>
          <w:lang w:val="vi-VN" w:eastAsia="vi-VN"/>
        </w:rPr>
        <w:t>……</w:t>
      </w:r>
    </w:p>
    <w:p w:rsidR="009F1EA0" w:rsidRPr="009F1EA0" w:rsidRDefault="009F1EA0" w:rsidP="002066E4">
      <w:pPr>
        <w:shd w:val="clear" w:color="auto" w:fill="FFFFFF"/>
        <w:suppressAutoHyphens w:val="0"/>
        <w:spacing w:before="120" w:after="0" w:line="234" w:lineRule="atLeast"/>
        <w:jc w:val="both"/>
        <w:rPr>
          <w:rFonts w:ascii="Times New Roman" w:eastAsia="Times New Roman" w:hAnsi="Times New Roman" w:cs="Times New Roman"/>
          <w:color w:val="000000"/>
          <w:kern w:val="0"/>
          <w:sz w:val="28"/>
          <w:szCs w:val="28"/>
          <w:lang w:val="vi-VN" w:eastAsia="vi-VN"/>
        </w:rPr>
      </w:pPr>
      <w:r w:rsidRPr="009F1EA0">
        <w:rPr>
          <w:rFonts w:ascii="Times New Roman" w:eastAsia="Times New Roman" w:hAnsi="Times New Roman" w:cs="Times New Roman"/>
          <w:color w:val="000000"/>
          <w:kern w:val="0"/>
          <w:sz w:val="28"/>
          <w:szCs w:val="28"/>
          <w:lang w:val="vi-VN" w:eastAsia="vi-VN"/>
        </w:rPr>
        <w:t>Địa chỉ liên lạc: …….…………………………………………….....</w:t>
      </w:r>
      <w:r w:rsidR="00832201">
        <w:rPr>
          <w:rFonts w:ascii="Times New Roman" w:eastAsia="Times New Roman" w:hAnsi="Times New Roman" w:cs="Times New Roman"/>
          <w:color w:val="000000"/>
          <w:kern w:val="0"/>
          <w:sz w:val="28"/>
          <w:szCs w:val="28"/>
          <w:lang w:val="vi-VN" w:eastAsia="vi-VN"/>
        </w:rPr>
        <w:t>……………</w:t>
      </w:r>
    </w:p>
    <w:p w:rsidR="009F1EA0" w:rsidRPr="00666021" w:rsidRDefault="009F1EA0" w:rsidP="002066E4">
      <w:pPr>
        <w:shd w:val="clear" w:color="auto" w:fill="FFFFFF"/>
        <w:suppressAutoHyphens w:val="0"/>
        <w:spacing w:before="120" w:after="0" w:line="234" w:lineRule="atLeast"/>
        <w:jc w:val="both"/>
        <w:rPr>
          <w:rFonts w:ascii="Times New Roman" w:eastAsia="Times New Roman" w:hAnsi="Times New Roman" w:cs="Times New Roman"/>
          <w:color w:val="000000"/>
          <w:kern w:val="0"/>
          <w:sz w:val="28"/>
          <w:szCs w:val="28"/>
          <w:lang w:val="vi-VN" w:eastAsia="vi-VN"/>
        </w:rPr>
      </w:pPr>
      <w:r w:rsidRPr="009F1EA0">
        <w:rPr>
          <w:rFonts w:ascii="Times New Roman" w:eastAsia="Times New Roman" w:hAnsi="Times New Roman" w:cs="Times New Roman"/>
          <w:color w:val="000000"/>
          <w:kern w:val="0"/>
          <w:sz w:val="28"/>
          <w:szCs w:val="28"/>
          <w:lang w:val="vi-VN" w:eastAsia="vi-VN"/>
        </w:rPr>
        <w:t>Số điện thoại:………………Email…………………………………………..</w:t>
      </w:r>
    </w:p>
    <w:p w:rsidR="00666021" w:rsidRPr="00666021" w:rsidRDefault="00666021" w:rsidP="002066E4">
      <w:pPr>
        <w:shd w:val="clear" w:color="auto" w:fill="FFFFFF"/>
        <w:suppressAutoHyphens w:val="0"/>
        <w:spacing w:before="120" w:after="0" w:line="234" w:lineRule="atLeast"/>
        <w:jc w:val="both"/>
        <w:rPr>
          <w:rFonts w:ascii="Times New Roman" w:eastAsia="Times New Roman" w:hAnsi="Times New Roman" w:cs="Times New Roman"/>
          <w:color w:val="000000"/>
          <w:kern w:val="0"/>
          <w:sz w:val="28"/>
          <w:szCs w:val="28"/>
          <w:lang w:val="vi-VN" w:eastAsia="vi-VN"/>
        </w:rPr>
      </w:pPr>
      <w:r w:rsidRPr="00666021">
        <w:rPr>
          <w:rFonts w:ascii="Times New Roman" w:eastAsia="Times New Roman" w:hAnsi="Times New Roman" w:cs="Times New Roman"/>
          <w:color w:val="000000"/>
          <w:kern w:val="0"/>
          <w:sz w:val="28"/>
          <w:szCs w:val="28"/>
          <w:lang w:val="vi-VN" w:eastAsia="vi-VN"/>
        </w:rPr>
        <w:t xml:space="preserve">Đề nghị công nhận </w:t>
      </w:r>
      <w:r w:rsidR="008C58C1">
        <w:rPr>
          <w:rFonts w:ascii="Times New Roman" w:eastAsia="Times New Roman" w:hAnsi="Times New Roman" w:cs="Times New Roman"/>
          <w:color w:val="000000"/>
          <w:kern w:val="0"/>
          <w:sz w:val="28"/>
          <w:szCs w:val="28"/>
          <w:lang w:val="vi-VN" w:eastAsia="vi-VN"/>
        </w:rPr>
        <w:t>&lt;tên chứng chỉ&gt; của &lt;tên tổ chức nước ngoài&gt; đáp ứng chuẩn kỹ năng sử dụng công nghệ thông tin quy định tại Thông tư số 03/2014/TT-BTTTT ngày 11/3/2014 của Bộ trưởng Bộ Thông tin và Truyền thông</w:t>
      </w:r>
    </w:p>
    <w:p w:rsidR="00666021" w:rsidRDefault="008C58C1" w:rsidP="002066E4">
      <w:pPr>
        <w:shd w:val="clear" w:color="auto" w:fill="FFFFFF"/>
        <w:suppressAutoHyphens w:val="0"/>
        <w:spacing w:before="120" w:after="0" w:line="234" w:lineRule="atLeast"/>
        <w:jc w:val="both"/>
        <w:rPr>
          <w:rFonts w:ascii="Times New Roman" w:eastAsia="Times New Roman" w:hAnsi="Times New Roman" w:cs="Times New Roman"/>
          <w:color w:val="000000"/>
          <w:kern w:val="0"/>
          <w:sz w:val="28"/>
          <w:szCs w:val="28"/>
          <w:lang w:val="vi-VN" w:eastAsia="vi-VN"/>
        </w:rPr>
      </w:pPr>
      <w:r>
        <w:rPr>
          <w:rFonts w:ascii="Times New Roman" w:eastAsia="Times New Roman" w:hAnsi="Times New Roman" w:cs="Times New Roman"/>
          <w:i/>
          <w:iCs/>
          <w:color w:val="000000"/>
          <w:kern w:val="0"/>
          <w:sz w:val="28"/>
          <w:szCs w:val="28"/>
          <w:lang w:val="vi-VN" w:eastAsia="vi-VN"/>
        </w:rPr>
        <w:t>&lt;Tên tổ chức nước ngoài&gt;</w:t>
      </w:r>
      <w:r w:rsidR="00666021" w:rsidRPr="00666021">
        <w:rPr>
          <w:rFonts w:ascii="Times New Roman" w:eastAsia="Times New Roman" w:hAnsi="Times New Roman" w:cs="Times New Roman"/>
          <w:color w:val="000000"/>
          <w:kern w:val="0"/>
          <w:sz w:val="28"/>
          <w:szCs w:val="28"/>
          <w:lang w:val="vi-VN" w:eastAsia="vi-VN"/>
        </w:rPr>
        <w:t xml:space="preserve"> chịu trách nhiệm về toàn bộ nội dung đơn này và cam kết tuân thủ các quy định của pháp luật về cấp chứng chỉ </w:t>
      </w:r>
      <w:r>
        <w:rPr>
          <w:rFonts w:ascii="Times New Roman" w:eastAsia="Times New Roman" w:hAnsi="Times New Roman" w:cs="Times New Roman"/>
          <w:color w:val="000000"/>
          <w:kern w:val="0"/>
          <w:sz w:val="28"/>
          <w:szCs w:val="28"/>
          <w:lang w:val="vi-VN" w:eastAsia="vi-VN"/>
        </w:rPr>
        <w:t xml:space="preserve">công nghệ thông tin đáp ứng </w:t>
      </w:r>
      <w:r w:rsidRPr="008C58C1">
        <w:rPr>
          <w:rFonts w:ascii="Times New Roman" w:eastAsia="Times New Roman" w:hAnsi="Times New Roman" w:cs="Times New Roman"/>
          <w:color w:val="000000"/>
          <w:kern w:val="0"/>
          <w:sz w:val="28"/>
          <w:szCs w:val="28"/>
          <w:lang w:val="vi-VN" w:eastAsia="vi-VN"/>
        </w:rPr>
        <w:t>chuẩn kỹ năng sử dụng công nghệ thông tin</w:t>
      </w:r>
      <w:r w:rsidR="00666021" w:rsidRPr="00666021">
        <w:rPr>
          <w:rFonts w:ascii="Times New Roman" w:eastAsia="Times New Roman" w:hAnsi="Times New Roman" w:cs="Times New Roman"/>
          <w:color w:val="000000"/>
          <w:kern w:val="0"/>
          <w:sz w:val="28"/>
          <w:szCs w:val="28"/>
          <w:lang w:val="vi-VN" w:eastAsia="vi-VN"/>
        </w:rPr>
        <w:t>./.</w:t>
      </w:r>
    </w:p>
    <w:p w:rsidR="00EF6350" w:rsidRDefault="00EF6350" w:rsidP="002066E4">
      <w:pPr>
        <w:shd w:val="clear" w:color="auto" w:fill="FFFFFF"/>
        <w:suppressAutoHyphens w:val="0"/>
        <w:spacing w:before="120" w:after="0" w:line="234" w:lineRule="atLeast"/>
        <w:jc w:val="both"/>
        <w:rPr>
          <w:rFonts w:ascii="Times New Roman" w:eastAsia="Times New Roman" w:hAnsi="Times New Roman" w:cs="Times New Roman"/>
          <w:color w:val="000000"/>
          <w:kern w:val="0"/>
          <w:sz w:val="28"/>
          <w:szCs w:val="28"/>
          <w:lang w:val="vi-VN" w:eastAsia="vi-VN"/>
        </w:rPr>
      </w:pPr>
    </w:p>
    <w:p w:rsidR="00EF6350" w:rsidRDefault="00EF6350" w:rsidP="002066E4">
      <w:pPr>
        <w:shd w:val="clear" w:color="auto" w:fill="FFFFFF"/>
        <w:suppressAutoHyphens w:val="0"/>
        <w:spacing w:before="120" w:after="0" w:line="234" w:lineRule="atLeast"/>
        <w:jc w:val="both"/>
        <w:rPr>
          <w:rFonts w:ascii="Times New Roman" w:eastAsia="Times New Roman" w:hAnsi="Times New Roman" w:cs="Times New Roman"/>
          <w:color w:val="000000"/>
          <w:kern w:val="0"/>
          <w:sz w:val="28"/>
          <w:szCs w:val="28"/>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EF6350" w:rsidRPr="002B30E7" w:rsidTr="00EF6350">
        <w:tc>
          <w:tcPr>
            <w:tcW w:w="4643" w:type="dxa"/>
          </w:tcPr>
          <w:p w:rsidR="00EF6350" w:rsidRDefault="00EF6350" w:rsidP="002066E4">
            <w:pPr>
              <w:suppressAutoHyphens w:val="0"/>
              <w:spacing w:before="120" w:after="0" w:line="234" w:lineRule="atLeast"/>
              <w:jc w:val="both"/>
              <w:rPr>
                <w:rFonts w:ascii="Times New Roman" w:eastAsia="Times New Roman" w:hAnsi="Times New Roman" w:cs="Times New Roman"/>
                <w:color w:val="000000"/>
                <w:kern w:val="0"/>
                <w:sz w:val="28"/>
                <w:szCs w:val="28"/>
                <w:lang w:val="vi-VN" w:eastAsia="vi-VN"/>
              </w:rPr>
            </w:pPr>
          </w:p>
        </w:tc>
        <w:tc>
          <w:tcPr>
            <w:tcW w:w="4644" w:type="dxa"/>
          </w:tcPr>
          <w:p w:rsidR="00EF6350" w:rsidRPr="00EF6350" w:rsidRDefault="00EF6350" w:rsidP="00EF6350">
            <w:pPr>
              <w:spacing w:after="120" w:line="138" w:lineRule="atLeast"/>
              <w:jc w:val="center"/>
              <w:rPr>
                <w:rFonts w:ascii="Times New Roman" w:hAnsi="Times New Roman"/>
                <w:sz w:val="28"/>
                <w:szCs w:val="28"/>
                <w:lang w:val="vi-VN"/>
              </w:rPr>
            </w:pPr>
            <w:r w:rsidRPr="002B30E7">
              <w:rPr>
                <w:rFonts w:ascii="Times New Roman" w:hAnsi="Times New Roman"/>
                <w:i/>
                <w:iCs/>
                <w:sz w:val="28"/>
                <w:szCs w:val="28"/>
                <w:lang w:val="vi-VN"/>
              </w:rPr>
              <w:t>...., ngày     tháng     năm 20</w:t>
            </w:r>
            <w:r w:rsidRPr="00EF6350">
              <w:rPr>
                <w:rFonts w:ascii="Times New Roman" w:hAnsi="Times New Roman"/>
                <w:i/>
                <w:iCs/>
                <w:sz w:val="28"/>
                <w:szCs w:val="28"/>
                <w:lang w:val="vi-VN"/>
              </w:rPr>
              <w:t>...</w:t>
            </w:r>
          </w:p>
          <w:p w:rsidR="00EF6350" w:rsidRPr="00860CC6" w:rsidRDefault="00860CC6" w:rsidP="00EF6350">
            <w:pPr>
              <w:spacing w:after="120" w:line="138" w:lineRule="atLeast"/>
              <w:jc w:val="center"/>
              <w:rPr>
                <w:rFonts w:ascii="Times New Roman" w:hAnsi="Times New Roman"/>
                <w:sz w:val="28"/>
                <w:szCs w:val="28"/>
                <w:lang w:val="vi-VN"/>
              </w:rPr>
            </w:pPr>
            <w:r>
              <w:rPr>
                <w:rFonts w:ascii="Times New Roman" w:hAnsi="Times New Roman"/>
                <w:b/>
                <w:bCs/>
                <w:sz w:val="28"/>
                <w:szCs w:val="28"/>
                <w:lang w:val="vi-VN"/>
              </w:rPr>
              <w:t>Đại diện tổ chức</w:t>
            </w:r>
          </w:p>
          <w:p w:rsidR="00EF6350" w:rsidRPr="00666021" w:rsidRDefault="00EF6350" w:rsidP="00EF6350">
            <w:pPr>
              <w:shd w:val="clear" w:color="auto" w:fill="FFFFFF"/>
              <w:suppressAutoHyphens w:val="0"/>
              <w:spacing w:before="120" w:after="0" w:line="234" w:lineRule="atLeast"/>
              <w:jc w:val="center"/>
              <w:rPr>
                <w:rFonts w:ascii="Times New Roman" w:eastAsia="Times New Roman" w:hAnsi="Times New Roman" w:cs="Times New Roman"/>
                <w:color w:val="000000"/>
                <w:kern w:val="0"/>
                <w:sz w:val="28"/>
                <w:szCs w:val="28"/>
                <w:lang w:val="vi-VN" w:eastAsia="vi-VN"/>
              </w:rPr>
            </w:pPr>
            <w:r w:rsidRPr="002B30E7">
              <w:rPr>
                <w:rFonts w:ascii="Times New Roman" w:hAnsi="Times New Roman"/>
                <w:i/>
                <w:iCs/>
                <w:sz w:val="28"/>
                <w:szCs w:val="28"/>
                <w:lang w:val="vi-VN"/>
              </w:rPr>
              <w:t>(ký</w:t>
            </w:r>
            <w:r w:rsidR="00860CC6">
              <w:rPr>
                <w:rFonts w:ascii="Times New Roman" w:hAnsi="Times New Roman"/>
                <w:i/>
                <w:iCs/>
                <w:sz w:val="28"/>
                <w:szCs w:val="28"/>
                <w:lang w:val="vi-VN"/>
              </w:rPr>
              <w:t>,</w:t>
            </w:r>
            <w:r w:rsidRPr="002B30E7">
              <w:rPr>
                <w:rFonts w:ascii="Times New Roman" w:hAnsi="Times New Roman"/>
                <w:i/>
                <w:iCs/>
                <w:sz w:val="28"/>
                <w:szCs w:val="28"/>
                <w:lang w:val="vi-VN"/>
              </w:rPr>
              <w:t>ghi rõ họ tên</w:t>
            </w:r>
            <w:r w:rsidR="00860CC6">
              <w:rPr>
                <w:rFonts w:ascii="Times New Roman" w:hAnsi="Times New Roman"/>
                <w:i/>
                <w:iCs/>
                <w:sz w:val="28"/>
                <w:szCs w:val="28"/>
                <w:lang w:val="vi-VN"/>
              </w:rPr>
              <w:t xml:space="preserve"> và đóng dấu</w:t>
            </w:r>
            <w:r w:rsidRPr="002B30E7">
              <w:rPr>
                <w:rFonts w:ascii="Times New Roman" w:hAnsi="Times New Roman"/>
                <w:i/>
                <w:iCs/>
                <w:sz w:val="28"/>
                <w:szCs w:val="28"/>
                <w:lang w:val="vi-VN"/>
              </w:rPr>
              <w:t>)</w:t>
            </w:r>
          </w:p>
          <w:p w:rsidR="00EF6350" w:rsidRDefault="00EF6350" w:rsidP="002066E4">
            <w:pPr>
              <w:suppressAutoHyphens w:val="0"/>
              <w:spacing w:before="120" w:after="0" w:line="234" w:lineRule="atLeast"/>
              <w:jc w:val="both"/>
              <w:rPr>
                <w:rFonts w:ascii="Times New Roman" w:eastAsia="Times New Roman" w:hAnsi="Times New Roman" w:cs="Times New Roman"/>
                <w:color w:val="000000"/>
                <w:kern w:val="0"/>
                <w:sz w:val="28"/>
                <w:szCs w:val="28"/>
                <w:lang w:val="vi-VN" w:eastAsia="vi-VN"/>
              </w:rPr>
            </w:pPr>
          </w:p>
        </w:tc>
      </w:tr>
    </w:tbl>
    <w:p w:rsidR="00EF6350" w:rsidRDefault="00EF6350" w:rsidP="002066E4">
      <w:pPr>
        <w:shd w:val="clear" w:color="auto" w:fill="FFFFFF"/>
        <w:suppressAutoHyphens w:val="0"/>
        <w:spacing w:before="120" w:after="0" w:line="234" w:lineRule="atLeast"/>
        <w:jc w:val="both"/>
        <w:rPr>
          <w:rFonts w:ascii="Times New Roman" w:eastAsia="Times New Roman" w:hAnsi="Times New Roman" w:cs="Times New Roman"/>
          <w:color w:val="000000"/>
          <w:kern w:val="0"/>
          <w:sz w:val="28"/>
          <w:szCs w:val="28"/>
          <w:lang w:val="vi-VN" w:eastAsia="vi-VN"/>
        </w:rPr>
      </w:pPr>
    </w:p>
    <w:p w:rsidR="00EF6350" w:rsidRPr="00234389" w:rsidRDefault="00EF6350">
      <w:pPr>
        <w:suppressAutoHyphens w:val="0"/>
        <w:spacing w:after="0" w:line="240" w:lineRule="auto"/>
        <w:rPr>
          <w:rFonts w:ascii="Times New Roman" w:hAnsi="Times New Roman" w:cs="Times New Roman"/>
          <w:sz w:val="28"/>
          <w:szCs w:val="28"/>
          <w:lang w:val="vi-VN"/>
        </w:rPr>
      </w:pPr>
    </w:p>
    <w:sectPr w:rsidR="00EF6350" w:rsidRPr="00234389" w:rsidSect="00832201">
      <w:pgSz w:w="11906" w:h="16838"/>
      <w:pgMar w:top="1134" w:right="1134" w:bottom="1134" w:left="1701" w:header="720" w:footer="720"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0A6" w:rsidRDefault="00DD30A6">
      <w:pPr>
        <w:spacing w:after="0" w:line="240" w:lineRule="auto"/>
      </w:pPr>
      <w:r>
        <w:separator/>
      </w:r>
    </w:p>
  </w:endnote>
  <w:endnote w:type="continuationSeparator" w:id="0">
    <w:p w:rsidR="00DD30A6" w:rsidRDefault="00DD3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font415">
    <w:altName w:val="Times New Roman"/>
    <w:charset w:val="00"/>
    <w:family w:val="auto"/>
    <w:pitch w:val="variable"/>
    <w:sig w:usb0="00000000" w:usb1="00000000" w:usb2="00000000" w:usb3="00000000" w:csb0="00000000"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0A6" w:rsidRDefault="00DD30A6">
      <w:pPr>
        <w:spacing w:after="0" w:line="240" w:lineRule="auto"/>
      </w:pPr>
      <w:r>
        <w:separator/>
      </w:r>
    </w:p>
  </w:footnote>
  <w:footnote w:type="continuationSeparator" w:id="0">
    <w:p w:rsidR="00DD30A6" w:rsidRDefault="00DD30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lowerLetter"/>
      <w:lvlText w:val="%1."/>
      <w:lvlJc w:val="left"/>
      <w:pPr>
        <w:tabs>
          <w:tab w:val="num" w:pos="0"/>
        </w:tabs>
        <w:ind w:left="1069" w:hanging="360"/>
      </w:pPr>
      <w:rPr>
        <w:rFonts w:ascii="Times New Roman" w:eastAsia="Times New Roman" w:hAnsi="Times New Roman" w:cs="font415"/>
        <w:sz w:val="28"/>
        <w:szCs w:val="28"/>
        <w:lang w:val="vi-VN" w:eastAsia="zh-CN"/>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nsid w:val="00000004"/>
    <w:multiLevelType w:val="multilevel"/>
    <w:tmpl w:val="00000004"/>
    <w:name w:val="WW8Num3"/>
    <w:lvl w:ilvl="0">
      <w:start w:val="1"/>
      <w:numFmt w:val="decimal"/>
      <w:lvlText w:val="%1."/>
      <w:lvlJc w:val="left"/>
      <w:pPr>
        <w:tabs>
          <w:tab w:val="num" w:pos="0"/>
        </w:tabs>
        <w:ind w:left="1080" w:hanging="360"/>
      </w:pPr>
      <w:rPr>
        <w:rFonts w:ascii="Times New Roman" w:eastAsia="Times New Roman" w:hAnsi="Times New Roman" w:cs="Times New Roman"/>
        <w:sz w:val="28"/>
        <w:szCs w:val="28"/>
        <w:shd w:val="clear" w:color="auto" w:fill="FFFF00"/>
        <w:lang w:val="en-US" w:eastAsia="zh-C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0000005"/>
    <w:multiLevelType w:val="multilevel"/>
    <w:tmpl w:val="00000005"/>
    <w:name w:val="WW8Num4"/>
    <w:lvl w:ilvl="0">
      <w:start w:val="1"/>
      <w:numFmt w:val="decimal"/>
      <w:lvlText w:val="%1."/>
      <w:lvlJc w:val="left"/>
      <w:pPr>
        <w:tabs>
          <w:tab w:val="num" w:pos="0"/>
        </w:tabs>
        <w:ind w:left="1080" w:hanging="360"/>
      </w:pPr>
      <w:rPr>
        <w:rFonts w:ascii="Times New Roman" w:eastAsia="Times New Roman" w:hAnsi="Times New Roman" w:cs="Times New Roman"/>
        <w:sz w:val="28"/>
        <w:szCs w:val="28"/>
        <w:shd w:val="clear" w:color="auto" w:fill="FFFF00"/>
        <w:lang w:val="en-US" w:eastAsia="zh-C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0000006"/>
    <w:multiLevelType w:val="multilevel"/>
    <w:tmpl w:val="E042F9DC"/>
    <w:name w:val="WW8Num5"/>
    <w:lvl w:ilvl="0">
      <w:start w:val="1"/>
      <w:numFmt w:val="decimal"/>
      <w:lvlText w:val="%1."/>
      <w:lvlJc w:val="left"/>
      <w:pPr>
        <w:tabs>
          <w:tab w:val="num" w:pos="0"/>
        </w:tabs>
        <w:ind w:left="1069" w:hanging="360"/>
      </w:pPr>
      <w:rPr>
        <w:rFonts w:ascii="Times New Roman" w:eastAsia="Times New Roman" w:hAnsi="Times New Roman" w:cs="Times New Roman"/>
        <w:b w:val="0"/>
        <w:sz w:val="28"/>
        <w:szCs w:val="28"/>
        <w:lang w:val="en-US" w:eastAsia="zh-CN"/>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decimal"/>
      <w:lvlText w:val="%8."/>
      <w:lvlJc w:val="left"/>
      <w:pPr>
        <w:tabs>
          <w:tab w:val="num" w:pos="0"/>
        </w:tabs>
        <w:ind w:left="6109" w:hanging="360"/>
      </w:pPr>
      <w:rPr>
        <w:rFonts w:ascii="Times New Roman" w:eastAsia="Times New Roman" w:hAnsi="Times New Roman" w:cs="Times New Roman"/>
      </w:rPr>
    </w:lvl>
    <w:lvl w:ilvl="8">
      <w:start w:val="1"/>
      <w:numFmt w:val="lowerRoman"/>
      <w:lvlText w:val="%9."/>
      <w:lvlJc w:val="right"/>
      <w:pPr>
        <w:tabs>
          <w:tab w:val="num" w:pos="0"/>
        </w:tabs>
        <w:ind w:left="6829" w:hanging="180"/>
      </w:pPr>
    </w:lvl>
  </w:abstractNum>
  <w:abstractNum w:abstractNumId="6">
    <w:nsid w:val="16CB1C4E"/>
    <w:multiLevelType w:val="hybridMultilevel"/>
    <w:tmpl w:val="F678FA72"/>
    <w:lvl w:ilvl="0" w:tplc="FD94D960">
      <w:start w:val="1"/>
      <w:numFmt w:val="lowerLetter"/>
      <w:lvlText w:val="%1."/>
      <w:lvlJc w:val="left"/>
      <w:pPr>
        <w:ind w:left="1350" w:hanging="360"/>
      </w:pPr>
      <w:rPr>
        <w:rFonts w:hint="default"/>
      </w:rPr>
    </w:lvl>
    <w:lvl w:ilvl="1" w:tplc="042A0019" w:tentative="1">
      <w:start w:val="1"/>
      <w:numFmt w:val="lowerLetter"/>
      <w:lvlText w:val="%2."/>
      <w:lvlJc w:val="left"/>
      <w:pPr>
        <w:ind w:left="2070" w:hanging="360"/>
      </w:pPr>
    </w:lvl>
    <w:lvl w:ilvl="2" w:tplc="042A001B" w:tentative="1">
      <w:start w:val="1"/>
      <w:numFmt w:val="lowerRoman"/>
      <w:lvlText w:val="%3."/>
      <w:lvlJc w:val="right"/>
      <w:pPr>
        <w:ind w:left="2790" w:hanging="180"/>
      </w:pPr>
    </w:lvl>
    <w:lvl w:ilvl="3" w:tplc="042A000F" w:tentative="1">
      <w:start w:val="1"/>
      <w:numFmt w:val="decimal"/>
      <w:lvlText w:val="%4."/>
      <w:lvlJc w:val="left"/>
      <w:pPr>
        <w:ind w:left="3510" w:hanging="360"/>
      </w:pPr>
    </w:lvl>
    <w:lvl w:ilvl="4" w:tplc="042A0019" w:tentative="1">
      <w:start w:val="1"/>
      <w:numFmt w:val="lowerLetter"/>
      <w:lvlText w:val="%5."/>
      <w:lvlJc w:val="left"/>
      <w:pPr>
        <w:ind w:left="4230" w:hanging="360"/>
      </w:pPr>
    </w:lvl>
    <w:lvl w:ilvl="5" w:tplc="042A001B" w:tentative="1">
      <w:start w:val="1"/>
      <w:numFmt w:val="lowerRoman"/>
      <w:lvlText w:val="%6."/>
      <w:lvlJc w:val="right"/>
      <w:pPr>
        <w:ind w:left="4950" w:hanging="180"/>
      </w:pPr>
    </w:lvl>
    <w:lvl w:ilvl="6" w:tplc="042A000F" w:tentative="1">
      <w:start w:val="1"/>
      <w:numFmt w:val="decimal"/>
      <w:lvlText w:val="%7."/>
      <w:lvlJc w:val="left"/>
      <w:pPr>
        <w:ind w:left="5670" w:hanging="360"/>
      </w:pPr>
    </w:lvl>
    <w:lvl w:ilvl="7" w:tplc="042A0019" w:tentative="1">
      <w:start w:val="1"/>
      <w:numFmt w:val="lowerLetter"/>
      <w:lvlText w:val="%8."/>
      <w:lvlJc w:val="left"/>
      <w:pPr>
        <w:ind w:left="6390" w:hanging="360"/>
      </w:pPr>
    </w:lvl>
    <w:lvl w:ilvl="8" w:tplc="042A001B" w:tentative="1">
      <w:start w:val="1"/>
      <w:numFmt w:val="lowerRoman"/>
      <w:lvlText w:val="%9."/>
      <w:lvlJc w:val="right"/>
      <w:pPr>
        <w:ind w:left="7110" w:hanging="180"/>
      </w:pPr>
    </w:lvl>
  </w:abstractNum>
  <w:abstractNum w:abstractNumId="7">
    <w:nsid w:val="48A05779"/>
    <w:multiLevelType w:val="hybridMultilevel"/>
    <w:tmpl w:val="497C853E"/>
    <w:lvl w:ilvl="0" w:tplc="B4F6BF58">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8">
    <w:nsid w:val="63AE59A0"/>
    <w:multiLevelType w:val="hybridMultilevel"/>
    <w:tmpl w:val="E89416F8"/>
    <w:lvl w:ilvl="0" w:tplc="3F027C4C">
      <w:start w:val="1"/>
      <w:numFmt w:val="decimal"/>
      <w:lvlText w:val="%1."/>
      <w:lvlJc w:val="left"/>
      <w:pPr>
        <w:ind w:left="1350" w:hanging="360"/>
      </w:pPr>
      <w:rPr>
        <w:rFonts w:hint="default"/>
      </w:rPr>
    </w:lvl>
    <w:lvl w:ilvl="1" w:tplc="042A0019" w:tentative="1">
      <w:start w:val="1"/>
      <w:numFmt w:val="lowerLetter"/>
      <w:lvlText w:val="%2."/>
      <w:lvlJc w:val="left"/>
      <w:pPr>
        <w:ind w:left="2070" w:hanging="360"/>
      </w:pPr>
    </w:lvl>
    <w:lvl w:ilvl="2" w:tplc="042A001B" w:tentative="1">
      <w:start w:val="1"/>
      <w:numFmt w:val="lowerRoman"/>
      <w:lvlText w:val="%3."/>
      <w:lvlJc w:val="right"/>
      <w:pPr>
        <w:ind w:left="2790" w:hanging="180"/>
      </w:pPr>
    </w:lvl>
    <w:lvl w:ilvl="3" w:tplc="042A000F" w:tentative="1">
      <w:start w:val="1"/>
      <w:numFmt w:val="decimal"/>
      <w:lvlText w:val="%4."/>
      <w:lvlJc w:val="left"/>
      <w:pPr>
        <w:ind w:left="3510" w:hanging="360"/>
      </w:pPr>
    </w:lvl>
    <w:lvl w:ilvl="4" w:tplc="042A0019" w:tentative="1">
      <w:start w:val="1"/>
      <w:numFmt w:val="lowerLetter"/>
      <w:lvlText w:val="%5."/>
      <w:lvlJc w:val="left"/>
      <w:pPr>
        <w:ind w:left="4230" w:hanging="360"/>
      </w:pPr>
    </w:lvl>
    <w:lvl w:ilvl="5" w:tplc="042A001B" w:tentative="1">
      <w:start w:val="1"/>
      <w:numFmt w:val="lowerRoman"/>
      <w:lvlText w:val="%6."/>
      <w:lvlJc w:val="right"/>
      <w:pPr>
        <w:ind w:left="4950" w:hanging="180"/>
      </w:pPr>
    </w:lvl>
    <w:lvl w:ilvl="6" w:tplc="042A000F" w:tentative="1">
      <w:start w:val="1"/>
      <w:numFmt w:val="decimal"/>
      <w:lvlText w:val="%7."/>
      <w:lvlJc w:val="left"/>
      <w:pPr>
        <w:ind w:left="5670" w:hanging="360"/>
      </w:pPr>
    </w:lvl>
    <w:lvl w:ilvl="7" w:tplc="042A0019" w:tentative="1">
      <w:start w:val="1"/>
      <w:numFmt w:val="lowerLetter"/>
      <w:lvlText w:val="%8."/>
      <w:lvlJc w:val="left"/>
      <w:pPr>
        <w:ind w:left="6390" w:hanging="360"/>
      </w:pPr>
    </w:lvl>
    <w:lvl w:ilvl="8" w:tplc="042A001B" w:tentative="1">
      <w:start w:val="1"/>
      <w:numFmt w:val="lowerRoman"/>
      <w:lvlText w:val="%9."/>
      <w:lvlJc w:val="right"/>
      <w:pPr>
        <w:ind w:left="711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96F42"/>
    <w:rsid w:val="00000E46"/>
    <w:rsid w:val="00024970"/>
    <w:rsid w:val="00093B68"/>
    <w:rsid w:val="000B70C4"/>
    <w:rsid w:val="000D3A8F"/>
    <w:rsid w:val="00127752"/>
    <w:rsid w:val="00147740"/>
    <w:rsid w:val="0018269B"/>
    <w:rsid w:val="00190920"/>
    <w:rsid w:val="0019697C"/>
    <w:rsid w:val="00197164"/>
    <w:rsid w:val="001B6CB9"/>
    <w:rsid w:val="001C2B86"/>
    <w:rsid w:val="001C5897"/>
    <w:rsid w:val="001E0FC1"/>
    <w:rsid w:val="001E7778"/>
    <w:rsid w:val="002066E4"/>
    <w:rsid w:val="0022500C"/>
    <w:rsid w:val="00234389"/>
    <w:rsid w:val="002A1147"/>
    <w:rsid w:val="002B30E7"/>
    <w:rsid w:val="002C0599"/>
    <w:rsid w:val="002D0459"/>
    <w:rsid w:val="00310BB3"/>
    <w:rsid w:val="00331340"/>
    <w:rsid w:val="00374738"/>
    <w:rsid w:val="003B601B"/>
    <w:rsid w:val="003E6BC6"/>
    <w:rsid w:val="003E764E"/>
    <w:rsid w:val="00417EB8"/>
    <w:rsid w:val="00442677"/>
    <w:rsid w:val="00445842"/>
    <w:rsid w:val="0045614E"/>
    <w:rsid w:val="0046065A"/>
    <w:rsid w:val="004630B7"/>
    <w:rsid w:val="004648F7"/>
    <w:rsid w:val="00465D68"/>
    <w:rsid w:val="00497104"/>
    <w:rsid w:val="004A3337"/>
    <w:rsid w:val="004B14D9"/>
    <w:rsid w:val="004D01F5"/>
    <w:rsid w:val="004E45A1"/>
    <w:rsid w:val="004F1B4E"/>
    <w:rsid w:val="00503B41"/>
    <w:rsid w:val="00525A82"/>
    <w:rsid w:val="00526E2C"/>
    <w:rsid w:val="00534A4A"/>
    <w:rsid w:val="0054107E"/>
    <w:rsid w:val="005A0920"/>
    <w:rsid w:val="005B7472"/>
    <w:rsid w:val="005D2FC5"/>
    <w:rsid w:val="006100E6"/>
    <w:rsid w:val="00624915"/>
    <w:rsid w:val="00666021"/>
    <w:rsid w:val="00684A85"/>
    <w:rsid w:val="006B165D"/>
    <w:rsid w:val="006D5919"/>
    <w:rsid w:val="006F07A4"/>
    <w:rsid w:val="00700B84"/>
    <w:rsid w:val="00742C04"/>
    <w:rsid w:val="007469E7"/>
    <w:rsid w:val="0076432A"/>
    <w:rsid w:val="007E55F8"/>
    <w:rsid w:val="008107A3"/>
    <w:rsid w:val="00815CED"/>
    <w:rsid w:val="00832201"/>
    <w:rsid w:val="00845C4C"/>
    <w:rsid w:val="00860CC6"/>
    <w:rsid w:val="00862B51"/>
    <w:rsid w:val="00862F04"/>
    <w:rsid w:val="00893B70"/>
    <w:rsid w:val="00896F42"/>
    <w:rsid w:val="008C463E"/>
    <w:rsid w:val="008C58C1"/>
    <w:rsid w:val="008E2836"/>
    <w:rsid w:val="008F318C"/>
    <w:rsid w:val="00902AB0"/>
    <w:rsid w:val="00917704"/>
    <w:rsid w:val="00930767"/>
    <w:rsid w:val="009347FF"/>
    <w:rsid w:val="009510DF"/>
    <w:rsid w:val="00955BDA"/>
    <w:rsid w:val="00986350"/>
    <w:rsid w:val="0098785B"/>
    <w:rsid w:val="009B2112"/>
    <w:rsid w:val="009D17FB"/>
    <w:rsid w:val="009F1EA0"/>
    <w:rsid w:val="009F60D5"/>
    <w:rsid w:val="00A068DC"/>
    <w:rsid w:val="00A10968"/>
    <w:rsid w:val="00A12D18"/>
    <w:rsid w:val="00A15BCB"/>
    <w:rsid w:val="00A21694"/>
    <w:rsid w:val="00A532D1"/>
    <w:rsid w:val="00A54F75"/>
    <w:rsid w:val="00A77711"/>
    <w:rsid w:val="00A9710F"/>
    <w:rsid w:val="00AA4D37"/>
    <w:rsid w:val="00AD3616"/>
    <w:rsid w:val="00AE03CB"/>
    <w:rsid w:val="00AE20FD"/>
    <w:rsid w:val="00B04E12"/>
    <w:rsid w:val="00B07A5E"/>
    <w:rsid w:val="00B61167"/>
    <w:rsid w:val="00B71DB2"/>
    <w:rsid w:val="00BE1082"/>
    <w:rsid w:val="00C4412C"/>
    <w:rsid w:val="00C4776B"/>
    <w:rsid w:val="00C55ECE"/>
    <w:rsid w:val="00C60CD5"/>
    <w:rsid w:val="00C633A8"/>
    <w:rsid w:val="00C633FE"/>
    <w:rsid w:val="00CB5E56"/>
    <w:rsid w:val="00CF29BE"/>
    <w:rsid w:val="00D04467"/>
    <w:rsid w:val="00D12134"/>
    <w:rsid w:val="00D266B5"/>
    <w:rsid w:val="00D41BF9"/>
    <w:rsid w:val="00D41F10"/>
    <w:rsid w:val="00D760C3"/>
    <w:rsid w:val="00D80A58"/>
    <w:rsid w:val="00DA06D0"/>
    <w:rsid w:val="00DA7ECD"/>
    <w:rsid w:val="00DD30A6"/>
    <w:rsid w:val="00E17804"/>
    <w:rsid w:val="00E27CB6"/>
    <w:rsid w:val="00E67C4F"/>
    <w:rsid w:val="00E769D6"/>
    <w:rsid w:val="00E9008F"/>
    <w:rsid w:val="00E9405A"/>
    <w:rsid w:val="00ED69FB"/>
    <w:rsid w:val="00EE687B"/>
    <w:rsid w:val="00EF6350"/>
    <w:rsid w:val="00F22E02"/>
    <w:rsid w:val="00F24E37"/>
    <w:rsid w:val="00F37126"/>
    <w:rsid w:val="00F46742"/>
    <w:rsid w:val="00F5312D"/>
    <w:rsid w:val="00F54CD3"/>
    <w:rsid w:val="00F71311"/>
    <w:rsid w:val="00F72879"/>
    <w:rsid w:val="00FB132B"/>
    <w:rsid w:val="00FC0F31"/>
    <w:rsid w:val="00FD54D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677"/>
    <w:pPr>
      <w:suppressAutoHyphens/>
      <w:spacing w:after="200" w:line="276" w:lineRule="auto"/>
    </w:pPr>
    <w:rPr>
      <w:rFonts w:ascii="Calibri" w:eastAsia="SimSun" w:hAnsi="Calibri" w:cs="font415"/>
      <w:kern w:val="1"/>
      <w:sz w:val="22"/>
      <w:szCs w:val="22"/>
      <w:lang w:val="en-AU" w:eastAsia="zh-CN"/>
    </w:rPr>
  </w:style>
  <w:style w:type="paragraph" w:styleId="Heading4">
    <w:name w:val="heading 4"/>
    <w:basedOn w:val="Normal"/>
    <w:next w:val="BodyText"/>
    <w:qFormat/>
    <w:rsid w:val="00442677"/>
    <w:pPr>
      <w:keepNext/>
      <w:numPr>
        <w:ilvl w:val="3"/>
        <w:numId w:val="1"/>
      </w:numPr>
      <w:spacing w:before="240" w:after="60" w:line="100" w:lineRule="atLeast"/>
      <w:ind w:left="0" w:firstLine="567"/>
      <w:jc w:val="both"/>
      <w:outlineLvl w:val="3"/>
    </w:pPr>
    <w:rPr>
      <w:rFonts w:eastAsia="Times New Roman" w:cs="Calibri"/>
      <w:b/>
      <w:bCs/>
      <w:color w:val="0000FF"/>
      <w:sz w:val="28"/>
      <w:szCs w:val="28"/>
      <w:lang w:val="en-US"/>
    </w:rPr>
  </w:style>
  <w:style w:type="paragraph" w:styleId="Heading6">
    <w:name w:val="heading 6"/>
    <w:basedOn w:val="Normal"/>
    <w:next w:val="BodyText"/>
    <w:qFormat/>
    <w:rsid w:val="00442677"/>
    <w:pPr>
      <w:keepNext/>
      <w:numPr>
        <w:ilvl w:val="5"/>
        <w:numId w:val="1"/>
      </w:numPr>
      <w:tabs>
        <w:tab w:val="left" w:pos="0"/>
      </w:tabs>
      <w:spacing w:before="60" w:after="60" w:line="100" w:lineRule="atLeast"/>
      <w:jc w:val="center"/>
      <w:outlineLvl w:val="5"/>
    </w:pPr>
    <w:rPr>
      <w:rFonts w:ascii="Times New Roman" w:eastAsia="Times New Roman" w:hAnsi="Times New Roman" w:cs="Times New Roman"/>
      <w:b/>
      <w:bCs/>
      <w:color w:val="000000"/>
      <w:sz w:val="28"/>
      <w:szCs w:val="28"/>
    </w:rPr>
  </w:style>
  <w:style w:type="paragraph" w:styleId="Heading8">
    <w:name w:val="heading 8"/>
    <w:basedOn w:val="Normal"/>
    <w:next w:val="BodyText"/>
    <w:qFormat/>
    <w:rsid w:val="00442677"/>
    <w:pPr>
      <w:keepNext/>
      <w:numPr>
        <w:ilvl w:val="7"/>
        <w:numId w:val="1"/>
      </w:numPr>
      <w:tabs>
        <w:tab w:val="left" w:pos="0"/>
      </w:tabs>
      <w:spacing w:before="60" w:after="60" w:line="360" w:lineRule="auto"/>
      <w:jc w:val="both"/>
      <w:outlineLvl w:val="7"/>
    </w:pPr>
    <w:rPr>
      <w:rFonts w:ascii=".VnTime" w:eastAsia="Times New Roman" w:hAnsi=".VnTime" w:cs=".VnTime"/>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42677"/>
  </w:style>
  <w:style w:type="character" w:customStyle="1" w:styleId="WW8Num1z1">
    <w:name w:val="WW8Num1z1"/>
    <w:rsid w:val="00442677"/>
  </w:style>
  <w:style w:type="character" w:customStyle="1" w:styleId="WW8Num1z2">
    <w:name w:val="WW8Num1z2"/>
    <w:rsid w:val="00442677"/>
  </w:style>
  <w:style w:type="character" w:customStyle="1" w:styleId="WW8Num1z3">
    <w:name w:val="WW8Num1z3"/>
    <w:rsid w:val="00442677"/>
  </w:style>
  <w:style w:type="character" w:customStyle="1" w:styleId="WW8Num1z4">
    <w:name w:val="WW8Num1z4"/>
    <w:rsid w:val="00442677"/>
  </w:style>
  <w:style w:type="character" w:customStyle="1" w:styleId="WW8Num1z5">
    <w:name w:val="WW8Num1z5"/>
    <w:rsid w:val="00442677"/>
  </w:style>
  <w:style w:type="character" w:customStyle="1" w:styleId="WW8Num1z6">
    <w:name w:val="WW8Num1z6"/>
    <w:rsid w:val="00442677"/>
  </w:style>
  <w:style w:type="character" w:customStyle="1" w:styleId="WW8Num1z7">
    <w:name w:val="WW8Num1z7"/>
    <w:rsid w:val="00442677"/>
  </w:style>
  <w:style w:type="character" w:customStyle="1" w:styleId="WW8Num1z8">
    <w:name w:val="WW8Num1z8"/>
    <w:rsid w:val="00442677"/>
  </w:style>
  <w:style w:type="character" w:customStyle="1" w:styleId="WW8Num2z0">
    <w:name w:val="WW8Num2z0"/>
    <w:rsid w:val="00442677"/>
    <w:rPr>
      <w:rFonts w:ascii="Times New Roman" w:eastAsia="Times New Roman" w:hAnsi="Times New Roman" w:cs="font415"/>
      <w:sz w:val="28"/>
      <w:szCs w:val="28"/>
      <w:lang w:val="vi-VN" w:eastAsia="zh-CN"/>
    </w:rPr>
  </w:style>
  <w:style w:type="character" w:customStyle="1" w:styleId="WW8Num2z1">
    <w:name w:val="WW8Num2z1"/>
    <w:rsid w:val="00442677"/>
  </w:style>
  <w:style w:type="character" w:customStyle="1" w:styleId="WW8Num2z2">
    <w:name w:val="WW8Num2z2"/>
    <w:rsid w:val="00442677"/>
  </w:style>
  <w:style w:type="character" w:customStyle="1" w:styleId="WW8Num2z3">
    <w:name w:val="WW8Num2z3"/>
    <w:rsid w:val="00442677"/>
  </w:style>
  <w:style w:type="character" w:customStyle="1" w:styleId="WW8Num2z4">
    <w:name w:val="WW8Num2z4"/>
    <w:rsid w:val="00442677"/>
  </w:style>
  <w:style w:type="character" w:customStyle="1" w:styleId="WW8Num2z5">
    <w:name w:val="WW8Num2z5"/>
    <w:rsid w:val="00442677"/>
  </w:style>
  <w:style w:type="character" w:customStyle="1" w:styleId="WW8Num2z6">
    <w:name w:val="WW8Num2z6"/>
    <w:rsid w:val="00442677"/>
  </w:style>
  <w:style w:type="character" w:customStyle="1" w:styleId="WW8Num2z7">
    <w:name w:val="WW8Num2z7"/>
    <w:rsid w:val="00442677"/>
  </w:style>
  <w:style w:type="character" w:customStyle="1" w:styleId="WW8Num2z8">
    <w:name w:val="WW8Num2z8"/>
    <w:rsid w:val="00442677"/>
  </w:style>
  <w:style w:type="character" w:customStyle="1" w:styleId="WW8Num3z0">
    <w:name w:val="WW8Num3z0"/>
    <w:rsid w:val="00442677"/>
    <w:rPr>
      <w:rFonts w:ascii="Times New Roman" w:eastAsia="Times New Roman" w:hAnsi="Times New Roman" w:cs="Times New Roman"/>
      <w:sz w:val="28"/>
      <w:szCs w:val="28"/>
      <w:shd w:val="clear" w:color="auto" w:fill="FFFF00"/>
      <w:lang w:val="en-US" w:eastAsia="zh-CN"/>
    </w:rPr>
  </w:style>
  <w:style w:type="character" w:customStyle="1" w:styleId="WW8Num3z1">
    <w:name w:val="WW8Num3z1"/>
    <w:rsid w:val="00442677"/>
  </w:style>
  <w:style w:type="character" w:customStyle="1" w:styleId="WW8Num3z2">
    <w:name w:val="WW8Num3z2"/>
    <w:rsid w:val="00442677"/>
  </w:style>
  <w:style w:type="character" w:customStyle="1" w:styleId="WW8Num3z3">
    <w:name w:val="WW8Num3z3"/>
    <w:rsid w:val="00442677"/>
  </w:style>
  <w:style w:type="character" w:customStyle="1" w:styleId="WW8Num3z4">
    <w:name w:val="WW8Num3z4"/>
    <w:rsid w:val="00442677"/>
  </w:style>
  <w:style w:type="character" w:customStyle="1" w:styleId="WW8Num3z5">
    <w:name w:val="WW8Num3z5"/>
    <w:rsid w:val="00442677"/>
  </w:style>
  <w:style w:type="character" w:customStyle="1" w:styleId="WW8Num3z6">
    <w:name w:val="WW8Num3z6"/>
    <w:rsid w:val="00442677"/>
  </w:style>
  <w:style w:type="character" w:customStyle="1" w:styleId="WW8Num3z7">
    <w:name w:val="WW8Num3z7"/>
    <w:rsid w:val="00442677"/>
  </w:style>
  <w:style w:type="character" w:customStyle="1" w:styleId="WW8Num3z8">
    <w:name w:val="WW8Num3z8"/>
    <w:rsid w:val="00442677"/>
  </w:style>
  <w:style w:type="character" w:customStyle="1" w:styleId="WW8Num4z0">
    <w:name w:val="WW8Num4z0"/>
    <w:rsid w:val="00442677"/>
    <w:rPr>
      <w:rFonts w:ascii="Times New Roman" w:eastAsia="Times New Roman" w:hAnsi="Times New Roman" w:cs="Times New Roman"/>
      <w:sz w:val="28"/>
      <w:szCs w:val="28"/>
      <w:shd w:val="clear" w:color="auto" w:fill="FFFF00"/>
      <w:lang w:val="en-US" w:eastAsia="zh-CN"/>
    </w:rPr>
  </w:style>
  <w:style w:type="character" w:customStyle="1" w:styleId="WW8Num4z1">
    <w:name w:val="WW8Num4z1"/>
    <w:rsid w:val="00442677"/>
  </w:style>
  <w:style w:type="character" w:customStyle="1" w:styleId="WW8Num4z2">
    <w:name w:val="WW8Num4z2"/>
    <w:rsid w:val="00442677"/>
  </w:style>
  <w:style w:type="character" w:customStyle="1" w:styleId="WW8Num4z3">
    <w:name w:val="WW8Num4z3"/>
    <w:rsid w:val="00442677"/>
  </w:style>
  <w:style w:type="character" w:customStyle="1" w:styleId="WW8Num4z4">
    <w:name w:val="WW8Num4z4"/>
    <w:rsid w:val="00442677"/>
  </w:style>
  <w:style w:type="character" w:customStyle="1" w:styleId="WW8Num4z5">
    <w:name w:val="WW8Num4z5"/>
    <w:rsid w:val="00442677"/>
  </w:style>
  <w:style w:type="character" w:customStyle="1" w:styleId="WW8Num4z6">
    <w:name w:val="WW8Num4z6"/>
    <w:rsid w:val="00442677"/>
  </w:style>
  <w:style w:type="character" w:customStyle="1" w:styleId="WW8Num4z7">
    <w:name w:val="WW8Num4z7"/>
    <w:rsid w:val="00442677"/>
  </w:style>
  <w:style w:type="character" w:customStyle="1" w:styleId="WW8Num4z8">
    <w:name w:val="WW8Num4z8"/>
    <w:rsid w:val="00442677"/>
  </w:style>
  <w:style w:type="character" w:customStyle="1" w:styleId="WW8Num5z0">
    <w:name w:val="WW8Num5z0"/>
    <w:rsid w:val="00442677"/>
    <w:rPr>
      <w:rFonts w:ascii="Times New Roman" w:eastAsia="Times New Roman" w:hAnsi="Times New Roman" w:cs="Times New Roman"/>
      <w:sz w:val="28"/>
      <w:szCs w:val="28"/>
      <w:lang w:val="en-US" w:eastAsia="zh-CN"/>
    </w:rPr>
  </w:style>
  <w:style w:type="character" w:customStyle="1" w:styleId="WW8Num5z1">
    <w:name w:val="WW8Num5z1"/>
    <w:rsid w:val="00442677"/>
  </w:style>
  <w:style w:type="character" w:customStyle="1" w:styleId="WW8Num5z2">
    <w:name w:val="WW8Num5z2"/>
    <w:rsid w:val="00442677"/>
  </w:style>
  <w:style w:type="character" w:customStyle="1" w:styleId="WW8Num5z3">
    <w:name w:val="WW8Num5z3"/>
    <w:rsid w:val="00442677"/>
  </w:style>
  <w:style w:type="character" w:customStyle="1" w:styleId="WW8Num5z4">
    <w:name w:val="WW8Num5z4"/>
    <w:rsid w:val="00442677"/>
  </w:style>
  <w:style w:type="character" w:customStyle="1" w:styleId="WW8Num5z5">
    <w:name w:val="WW8Num5z5"/>
    <w:rsid w:val="00442677"/>
  </w:style>
  <w:style w:type="character" w:customStyle="1" w:styleId="WW8Num5z6">
    <w:name w:val="WW8Num5z6"/>
    <w:rsid w:val="00442677"/>
  </w:style>
  <w:style w:type="character" w:customStyle="1" w:styleId="WW8Num5z7">
    <w:name w:val="WW8Num5z7"/>
    <w:rsid w:val="00442677"/>
  </w:style>
  <w:style w:type="character" w:customStyle="1" w:styleId="WW8Num5z8">
    <w:name w:val="WW8Num5z8"/>
    <w:rsid w:val="00442677"/>
  </w:style>
  <w:style w:type="character" w:customStyle="1" w:styleId="WW8Num6z0">
    <w:name w:val="WW8Num6z0"/>
    <w:rsid w:val="00442677"/>
  </w:style>
  <w:style w:type="character" w:customStyle="1" w:styleId="WW8Num6z1">
    <w:name w:val="WW8Num6z1"/>
    <w:rsid w:val="00442677"/>
  </w:style>
  <w:style w:type="character" w:customStyle="1" w:styleId="WW8Num6z2">
    <w:name w:val="WW8Num6z2"/>
    <w:rsid w:val="00442677"/>
  </w:style>
  <w:style w:type="character" w:customStyle="1" w:styleId="WW8Num6z3">
    <w:name w:val="WW8Num6z3"/>
    <w:rsid w:val="00442677"/>
  </w:style>
  <w:style w:type="character" w:customStyle="1" w:styleId="WW8Num6z4">
    <w:name w:val="WW8Num6z4"/>
    <w:rsid w:val="00442677"/>
  </w:style>
  <w:style w:type="character" w:customStyle="1" w:styleId="WW8Num6z5">
    <w:name w:val="WW8Num6z5"/>
    <w:rsid w:val="00442677"/>
  </w:style>
  <w:style w:type="character" w:customStyle="1" w:styleId="WW8Num6z6">
    <w:name w:val="WW8Num6z6"/>
    <w:rsid w:val="00442677"/>
  </w:style>
  <w:style w:type="character" w:customStyle="1" w:styleId="WW8Num6z7">
    <w:name w:val="WW8Num6z7"/>
    <w:rsid w:val="00442677"/>
  </w:style>
  <w:style w:type="character" w:customStyle="1" w:styleId="WW8Num6z8">
    <w:name w:val="WW8Num6z8"/>
    <w:rsid w:val="00442677"/>
  </w:style>
  <w:style w:type="character" w:customStyle="1" w:styleId="WW-DefaultParagraphFont">
    <w:name w:val="WW-Default Paragraph Font"/>
    <w:rsid w:val="00442677"/>
  </w:style>
  <w:style w:type="character" w:customStyle="1" w:styleId="Heading4Char">
    <w:name w:val="Heading 4 Char"/>
    <w:basedOn w:val="WW-DefaultParagraphFont"/>
    <w:rsid w:val="00442677"/>
    <w:rPr>
      <w:rFonts w:ascii="Calibri" w:eastAsia="Times New Roman" w:hAnsi="Calibri" w:cs="Calibri"/>
      <w:b/>
      <w:bCs/>
      <w:color w:val="0000FF"/>
      <w:sz w:val="28"/>
      <w:szCs w:val="28"/>
      <w:lang w:val="en-US" w:eastAsia="zh-CN"/>
    </w:rPr>
  </w:style>
  <w:style w:type="character" w:customStyle="1" w:styleId="Heading6Char">
    <w:name w:val="Heading 6 Char"/>
    <w:basedOn w:val="WW-DefaultParagraphFont"/>
    <w:rsid w:val="00442677"/>
    <w:rPr>
      <w:rFonts w:ascii="Times New Roman" w:eastAsia="Times New Roman" w:hAnsi="Times New Roman" w:cs="Times New Roman"/>
      <w:b/>
      <w:bCs/>
      <w:color w:val="000000"/>
      <w:sz w:val="28"/>
      <w:szCs w:val="28"/>
      <w:lang w:eastAsia="zh-CN"/>
    </w:rPr>
  </w:style>
  <w:style w:type="character" w:customStyle="1" w:styleId="Heading8Char">
    <w:name w:val="Heading 8 Char"/>
    <w:basedOn w:val="WW-DefaultParagraphFont"/>
    <w:rsid w:val="00442677"/>
    <w:rPr>
      <w:rFonts w:ascii=".VnTime" w:eastAsia="Times New Roman" w:hAnsi=".VnTime" w:cs=".VnTime"/>
      <w:color w:val="000000"/>
      <w:sz w:val="28"/>
      <w:szCs w:val="28"/>
      <w:lang w:val="en-US" w:eastAsia="zh-CN"/>
    </w:rPr>
  </w:style>
  <w:style w:type="character" w:styleId="Strong">
    <w:name w:val="Strong"/>
    <w:basedOn w:val="WW-DefaultParagraphFont"/>
    <w:qFormat/>
    <w:rsid w:val="00442677"/>
    <w:rPr>
      <w:b/>
      <w:bCs/>
    </w:rPr>
  </w:style>
  <w:style w:type="character" w:customStyle="1" w:styleId="HeaderChar">
    <w:name w:val="Header Char"/>
    <w:basedOn w:val="WW-DefaultParagraphFont"/>
    <w:rsid w:val="00442677"/>
  </w:style>
  <w:style w:type="character" w:customStyle="1" w:styleId="FooterChar">
    <w:name w:val="Footer Char"/>
    <w:basedOn w:val="WW-DefaultParagraphFont"/>
    <w:rsid w:val="00442677"/>
  </w:style>
  <w:style w:type="character" w:customStyle="1" w:styleId="FootnoteTextChar">
    <w:name w:val="Footnote Text Char"/>
    <w:basedOn w:val="WW-DefaultParagraphFont"/>
    <w:rsid w:val="00442677"/>
    <w:rPr>
      <w:sz w:val="20"/>
      <w:szCs w:val="20"/>
    </w:rPr>
  </w:style>
  <w:style w:type="character" w:customStyle="1" w:styleId="FootnoteReference1">
    <w:name w:val="Footnote Reference1"/>
    <w:basedOn w:val="WW-DefaultParagraphFont"/>
    <w:rsid w:val="00442677"/>
    <w:rPr>
      <w:vertAlign w:val="superscript"/>
    </w:rPr>
  </w:style>
  <w:style w:type="character" w:customStyle="1" w:styleId="ListLabel1">
    <w:name w:val="ListLabel 1"/>
    <w:rsid w:val="00442677"/>
    <w:rPr>
      <w:rFonts w:eastAsia="Times New Roman" w:cs="font415"/>
    </w:rPr>
  </w:style>
  <w:style w:type="character" w:customStyle="1" w:styleId="ListLabel2">
    <w:name w:val="ListLabel 2"/>
    <w:rsid w:val="00442677"/>
    <w:rPr>
      <w:rFonts w:eastAsia="Times New Roman" w:cs="Times New Roman"/>
    </w:rPr>
  </w:style>
  <w:style w:type="character" w:customStyle="1" w:styleId="ListLabel3">
    <w:name w:val="ListLabel 3"/>
    <w:rsid w:val="00442677"/>
    <w:rPr>
      <w:rFonts w:cs="Courier New"/>
    </w:rPr>
  </w:style>
  <w:style w:type="character" w:customStyle="1" w:styleId="ListLabel4">
    <w:name w:val="ListLabel 4"/>
    <w:rsid w:val="00442677"/>
    <w:rPr>
      <w:rFonts w:cs="font415"/>
    </w:rPr>
  </w:style>
  <w:style w:type="character" w:customStyle="1" w:styleId="FootnoteCharacters">
    <w:name w:val="Footnote Characters"/>
    <w:rsid w:val="00442677"/>
  </w:style>
  <w:style w:type="character" w:styleId="FootnoteReference">
    <w:name w:val="footnote reference"/>
    <w:rsid w:val="00442677"/>
    <w:rPr>
      <w:vertAlign w:val="superscript"/>
    </w:rPr>
  </w:style>
  <w:style w:type="character" w:customStyle="1" w:styleId="EndnoteCharacters">
    <w:name w:val="Endnote Characters"/>
    <w:rsid w:val="00442677"/>
    <w:rPr>
      <w:vertAlign w:val="superscript"/>
    </w:rPr>
  </w:style>
  <w:style w:type="character" w:customStyle="1" w:styleId="WW-EndnoteCharacters">
    <w:name w:val="WW-Endnote Characters"/>
    <w:rsid w:val="00442677"/>
  </w:style>
  <w:style w:type="character" w:styleId="EndnoteReference">
    <w:name w:val="endnote reference"/>
    <w:rsid w:val="00442677"/>
    <w:rPr>
      <w:vertAlign w:val="superscript"/>
    </w:rPr>
  </w:style>
  <w:style w:type="paragraph" w:customStyle="1" w:styleId="Heading">
    <w:name w:val="Heading"/>
    <w:basedOn w:val="Normal"/>
    <w:next w:val="BodyText"/>
    <w:rsid w:val="00442677"/>
    <w:pPr>
      <w:keepNext/>
      <w:spacing w:before="240" w:after="120"/>
    </w:pPr>
    <w:rPr>
      <w:rFonts w:ascii="Arial" w:eastAsia="Microsoft YaHei" w:hAnsi="Arial" w:cs="Mangal"/>
      <w:sz w:val="28"/>
      <w:szCs w:val="28"/>
    </w:rPr>
  </w:style>
  <w:style w:type="paragraph" w:styleId="BodyText">
    <w:name w:val="Body Text"/>
    <w:basedOn w:val="Normal"/>
    <w:rsid w:val="00442677"/>
    <w:pPr>
      <w:spacing w:after="120"/>
    </w:pPr>
  </w:style>
  <w:style w:type="paragraph" w:styleId="List">
    <w:name w:val="List"/>
    <w:basedOn w:val="BodyText"/>
    <w:rsid w:val="00442677"/>
    <w:rPr>
      <w:rFonts w:cs="Mangal"/>
    </w:rPr>
  </w:style>
  <w:style w:type="paragraph" w:styleId="Caption">
    <w:name w:val="caption"/>
    <w:basedOn w:val="Normal"/>
    <w:qFormat/>
    <w:rsid w:val="00442677"/>
    <w:pPr>
      <w:suppressLineNumbers/>
      <w:spacing w:before="120" w:after="120"/>
    </w:pPr>
    <w:rPr>
      <w:rFonts w:cs="Mangal"/>
      <w:i/>
      <w:iCs/>
      <w:sz w:val="24"/>
      <w:szCs w:val="24"/>
    </w:rPr>
  </w:style>
  <w:style w:type="paragraph" w:customStyle="1" w:styleId="Index">
    <w:name w:val="Index"/>
    <w:basedOn w:val="Normal"/>
    <w:rsid w:val="00442677"/>
    <w:pPr>
      <w:suppressLineNumbers/>
    </w:pPr>
    <w:rPr>
      <w:rFonts w:cs="Mangal"/>
    </w:rPr>
  </w:style>
  <w:style w:type="paragraph" w:customStyle="1" w:styleId="Center">
    <w:name w:val="Center"/>
    <w:basedOn w:val="Normal"/>
    <w:rsid w:val="00442677"/>
    <w:pPr>
      <w:spacing w:after="0" w:line="100" w:lineRule="atLeast"/>
      <w:jc w:val="center"/>
    </w:pPr>
    <w:rPr>
      <w:rFonts w:ascii="Times New Roman" w:eastAsia="Times New Roman" w:hAnsi="Times New Roman" w:cs="Times New Roman"/>
      <w:b/>
      <w:bCs/>
      <w:caps/>
      <w:color w:val="000000"/>
      <w:sz w:val="28"/>
      <w:szCs w:val="28"/>
      <w:lang w:val="en-US"/>
    </w:rPr>
  </w:style>
  <w:style w:type="paragraph" w:customStyle="1" w:styleId="giua">
    <w:name w:val="giua"/>
    <w:basedOn w:val="Normal"/>
    <w:rsid w:val="00442677"/>
    <w:pPr>
      <w:spacing w:after="120" w:line="100" w:lineRule="atLeast"/>
      <w:jc w:val="center"/>
    </w:pPr>
    <w:rPr>
      <w:rFonts w:ascii="Times New Roman" w:eastAsia="Times New Roman" w:hAnsi="Times New Roman" w:cs="Times New Roman"/>
      <w:b/>
      <w:bCs/>
      <w:color w:val="000000"/>
      <w:sz w:val="28"/>
      <w:szCs w:val="28"/>
    </w:rPr>
  </w:style>
  <w:style w:type="paragraph" w:styleId="ListParagraph">
    <w:name w:val="List Paragraph"/>
    <w:basedOn w:val="Normal"/>
    <w:qFormat/>
    <w:rsid w:val="00442677"/>
    <w:pPr>
      <w:ind w:left="720"/>
      <w:contextualSpacing/>
    </w:pPr>
  </w:style>
  <w:style w:type="paragraph" w:styleId="NormalWeb">
    <w:name w:val="Normal (Web)"/>
    <w:basedOn w:val="Normal"/>
    <w:uiPriority w:val="99"/>
    <w:rsid w:val="00442677"/>
    <w:pPr>
      <w:spacing w:before="28" w:after="28" w:line="100" w:lineRule="atLeast"/>
    </w:pPr>
    <w:rPr>
      <w:rFonts w:ascii="Times New Roman" w:eastAsia="Times New Roman" w:hAnsi="Times New Roman" w:cs="Times New Roman"/>
      <w:sz w:val="24"/>
      <w:szCs w:val="24"/>
    </w:rPr>
  </w:style>
  <w:style w:type="paragraph" w:styleId="Header">
    <w:name w:val="header"/>
    <w:basedOn w:val="Normal"/>
    <w:rsid w:val="00442677"/>
    <w:pPr>
      <w:tabs>
        <w:tab w:val="center" w:pos="4680"/>
        <w:tab w:val="right" w:pos="9360"/>
      </w:tabs>
      <w:spacing w:after="0" w:line="100" w:lineRule="atLeast"/>
    </w:pPr>
  </w:style>
  <w:style w:type="paragraph" w:styleId="Footer">
    <w:name w:val="footer"/>
    <w:basedOn w:val="Normal"/>
    <w:rsid w:val="00442677"/>
    <w:pPr>
      <w:tabs>
        <w:tab w:val="center" w:pos="4680"/>
        <w:tab w:val="right" w:pos="9360"/>
      </w:tabs>
      <w:spacing w:after="0" w:line="100" w:lineRule="atLeast"/>
    </w:pPr>
  </w:style>
  <w:style w:type="paragraph" w:customStyle="1" w:styleId="FootnoteText1">
    <w:name w:val="Footnote Text1"/>
    <w:basedOn w:val="Normal"/>
    <w:rsid w:val="00442677"/>
    <w:pPr>
      <w:spacing w:after="0" w:line="100" w:lineRule="atLeast"/>
    </w:pPr>
    <w:rPr>
      <w:sz w:val="20"/>
      <w:szCs w:val="20"/>
    </w:rPr>
  </w:style>
  <w:style w:type="paragraph" w:customStyle="1" w:styleId="FrameContents">
    <w:name w:val="Frame Contents"/>
    <w:basedOn w:val="Normal"/>
    <w:rsid w:val="00442677"/>
  </w:style>
  <w:style w:type="paragraph" w:styleId="FootnoteText">
    <w:name w:val="footnote text"/>
    <w:basedOn w:val="Normal"/>
    <w:rsid w:val="00442677"/>
  </w:style>
  <w:style w:type="paragraph" w:customStyle="1" w:styleId="TableContents">
    <w:name w:val="Table Contents"/>
    <w:basedOn w:val="Normal"/>
    <w:rsid w:val="00442677"/>
    <w:pPr>
      <w:suppressLineNumbers/>
    </w:pPr>
  </w:style>
  <w:style w:type="paragraph" w:customStyle="1" w:styleId="TableHeading">
    <w:name w:val="Table Heading"/>
    <w:basedOn w:val="TableContents"/>
    <w:rsid w:val="00442677"/>
    <w:pPr>
      <w:jc w:val="center"/>
    </w:pPr>
    <w:rPr>
      <w:b/>
      <w:bCs/>
    </w:rPr>
  </w:style>
  <w:style w:type="table" w:styleId="TableGrid">
    <w:name w:val="Table Grid"/>
    <w:basedOn w:val="TableNormal"/>
    <w:uiPriority w:val="59"/>
    <w:rsid w:val="00EF63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333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5EFF0-6FBC-45E4-839D-B62AC369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 Nguyen MIC</dc:creator>
  <cp:lastModifiedBy>Tuyen Nguyen MIC</cp:lastModifiedBy>
  <cp:revision>2</cp:revision>
  <cp:lastPrinted>2017-08-21T01:50:00Z</cp:lastPrinted>
  <dcterms:created xsi:type="dcterms:W3CDTF">2017-08-22T04:19:00Z</dcterms:created>
  <dcterms:modified xsi:type="dcterms:W3CDTF">2017-08-22T04:19:00Z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